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77C6" w:rsidP="00D177C6" w:rsidRDefault="00D177C6" w14:paraId="0265173A" w14:textId="29E99C4B">
      <w:pP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ICR SUPPORTING STATEMENT</w:t>
      </w:r>
      <w:bookmarkStart w:name="_Toc349627711" w:id="0"/>
      <w:bookmarkEnd w:id="0"/>
    </w:p>
    <w:p w:rsidR="00D177C6" w:rsidP="00D177C6" w:rsidRDefault="00B94CA1" w14:paraId="7B38CB28" w14:textId="77777777">
      <w:pPr>
        <w:rPr>
          <w:sz w:val="24"/>
          <w:szCs w:val="24"/>
        </w:rPr>
      </w:pPr>
      <w:r>
        <w:rPr>
          <w:noProof/>
        </w:rPr>
        <mc:AlternateContent>
          <mc:Choice Requires="wps">
            <w:drawing>
              <wp:anchor distT="0" distB="0" distL="114300" distR="114300" simplePos="0" relativeHeight="251657216" behindDoc="0" locked="0" layoutInCell="0" allowOverlap="1" wp14:editId="2DF3927E" wp14:anchorId="4A976B13">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a="http://schemas.openxmlformats.org/drawingml/2006/main">
            <w:pict>
              <v:line id="Line 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5A395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yT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NZw4sjWirnWJN&#10;VmbysaWEjduF3JuY3YvfovgZmcPNCG5QheHryVPZMldU70qyEz3h76cnlJQDh4RFprkPNkOSAGwu&#10;0zjdpqHmxMQ5KK7RCtpriQ8xfVNoWT503BDbAgnHbUyZArTXlPyCw0dtTBmzcWwins3yS1MqIhot&#10;823Oi2HYb0xgR8ibQqtVl+UgtHdpAQ9OFrRRgfx6OSfQ5nymfOMuOuTWzyLuUZ524aoPjbLQvKxd&#10;3pXf/VL963Os3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ADNFyTuQEAAGQDAAAOAAAAAAAAAAAAAAAAAC4CAABkcnMvZTJvRG9jLnht&#10;bFBLAQItABQABgAIAAAAIQAhHsZE1QAAAP8AAAAPAAAAAAAAAAAAAAAAABMEAABkcnMvZG93bnJl&#10;di54bWxQSwUGAAAAAAQABADzAAAAFQUAAAAA&#10;">
                <w10:wrap anchorx="margin"/>
              </v:line>
            </w:pict>
          </mc:Fallback>
        </mc:AlternateContent>
      </w:r>
      <w:r>
        <w:rPr>
          <w:noProof/>
        </w:rPr>
        <mc:AlternateContent>
          <mc:Choice Requires="wps">
            <w:drawing>
              <wp:anchor distT="0" distB="0" distL="114300" distR="114300" simplePos="0" relativeHeight="251658240" behindDoc="0" locked="0" layoutInCell="0" allowOverlap="1" wp14:editId="7E2D63F5" wp14:anchorId="7447B666">
                <wp:simplePos x="0" y="0"/>
                <wp:positionH relativeFrom="margin">
                  <wp:posOffset>0</wp:posOffset>
                </wp:positionH>
                <wp:positionV relativeFrom="paragraph">
                  <wp:posOffset>5715</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a="http://schemas.openxmlformats.org/drawingml/2006/main">
            <w:pict>
              <v:line id="Line 3"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68F4B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">
                <w10:wrap anchorx="margin"/>
              </v:line>
            </w:pict>
          </mc:Fallback>
        </mc:AlternateContent>
      </w:r>
    </w:p>
    <w:p w:rsidR="00D177C6" w:rsidP="000F7EAF" w:rsidRDefault="00D177C6" w14:paraId="4CD6B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1</w:t>
      </w:r>
      <w:r>
        <w:rPr>
          <w:sz w:val="24"/>
          <w:szCs w:val="24"/>
        </w:rPr>
        <w:t xml:space="preserve">. </w:t>
      </w:r>
      <w:bookmarkStart w:name="_Toc349627712" w:id="1"/>
      <w:bookmarkEnd w:id="1"/>
      <w:r>
        <w:rPr>
          <w:b/>
          <w:bCs/>
          <w:sz w:val="24"/>
          <w:szCs w:val="24"/>
        </w:rPr>
        <w:t>Identification of the Information Collection</w:t>
      </w:r>
    </w:p>
    <w:p w:rsidR="000F7EAF" w:rsidP="000F7EAF" w:rsidRDefault="000F7EAF" w14:paraId="64E38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F7EAF" w:rsidP="00004F52" w:rsidRDefault="000F7EAF" w14:paraId="06F9611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1(a) Title of the Information Collection</w:t>
      </w:r>
    </w:p>
    <w:p w:rsidR="000F7EAF" w:rsidP="000F7EAF" w:rsidRDefault="000F7EAF" w14:paraId="280D6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F7EAF" w:rsidP="00942B2B" w:rsidRDefault="009A6FCC" w14:paraId="2526CA5D" w14:textId="27BE1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9A6FCC">
        <w:rPr>
          <w:b/>
          <w:sz w:val="24"/>
          <w:szCs w:val="24"/>
        </w:rPr>
        <w:t xml:space="preserve">CEQ-EPA Presidential Innovation Award for Environmental Educators </w:t>
      </w:r>
      <w:r w:rsidR="004146D0">
        <w:rPr>
          <w:b/>
          <w:sz w:val="24"/>
          <w:szCs w:val="24"/>
        </w:rPr>
        <w:t xml:space="preserve">and </w:t>
      </w:r>
      <w:r w:rsidR="003128A4">
        <w:rPr>
          <w:b/>
          <w:sz w:val="24"/>
          <w:szCs w:val="24"/>
        </w:rPr>
        <w:t xml:space="preserve">the </w:t>
      </w:r>
      <w:r w:rsidRPr="004146D0" w:rsidR="004146D0">
        <w:rPr>
          <w:b/>
          <w:sz w:val="24"/>
          <w:szCs w:val="24"/>
        </w:rPr>
        <w:t>President’s Environmental Youth Awards</w:t>
      </w:r>
      <w:r w:rsidRPr="00CD6C5C" w:rsidR="004146D0">
        <w:t xml:space="preserve"> </w:t>
      </w:r>
      <w:r w:rsidRPr="009A6FCC">
        <w:rPr>
          <w:b/>
          <w:sz w:val="24"/>
          <w:szCs w:val="24"/>
        </w:rPr>
        <w:t>Application</w:t>
      </w:r>
      <w:r w:rsidR="00F60678">
        <w:rPr>
          <w:sz w:val="24"/>
          <w:szCs w:val="24"/>
        </w:rPr>
        <w:t xml:space="preserve"> </w:t>
      </w:r>
      <w:r w:rsidRPr="00C038D8" w:rsidR="00F60678">
        <w:rPr>
          <w:b/>
          <w:sz w:val="24"/>
          <w:szCs w:val="24"/>
        </w:rPr>
        <w:t>(</w:t>
      </w:r>
      <w:r w:rsidR="00C60A49">
        <w:rPr>
          <w:b/>
          <w:sz w:val="24"/>
          <w:szCs w:val="24"/>
        </w:rPr>
        <w:t>Re</w:t>
      </w:r>
      <w:r w:rsidR="00563CA0">
        <w:rPr>
          <w:b/>
          <w:sz w:val="24"/>
          <w:szCs w:val="24"/>
        </w:rPr>
        <w:t>newal</w:t>
      </w:r>
      <w:r w:rsidRPr="00C038D8" w:rsidR="00F60678">
        <w:rPr>
          <w:b/>
          <w:sz w:val="24"/>
          <w:szCs w:val="24"/>
        </w:rPr>
        <w:t>)</w:t>
      </w:r>
    </w:p>
    <w:p w:rsidR="00F60678" w:rsidP="00942B2B" w:rsidRDefault="00F60678" w14:paraId="5C2E1B23" w14:textId="501E15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EPA ICR Number 2524.</w:t>
      </w:r>
      <w:r w:rsidR="001E560E">
        <w:rPr>
          <w:sz w:val="24"/>
          <w:szCs w:val="24"/>
        </w:rPr>
        <w:t>03</w:t>
      </w:r>
      <w:r>
        <w:rPr>
          <w:sz w:val="24"/>
          <w:szCs w:val="24"/>
        </w:rPr>
        <w:t xml:space="preserve">, </w:t>
      </w:r>
      <w:r w:rsidRPr="00993C6B">
        <w:rPr>
          <w:sz w:val="24"/>
          <w:szCs w:val="24"/>
        </w:rPr>
        <w:t>OMB Control Number 2090-</w:t>
      </w:r>
      <w:r w:rsidRPr="00993C6B" w:rsidR="0071342E">
        <w:rPr>
          <w:sz w:val="24"/>
          <w:szCs w:val="24"/>
        </w:rPr>
        <w:t>0031</w:t>
      </w:r>
    </w:p>
    <w:p w:rsidR="000F7EAF" w:rsidP="000F7EAF" w:rsidRDefault="000F7EAF" w14:paraId="6FD40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F7EAF" w:rsidP="00004F52" w:rsidRDefault="000F7EAF" w14:paraId="3426ED8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1(b) Short Characterization/Abstract</w:t>
      </w:r>
    </w:p>
    <w:p w:rsidR="000F7EAF" w:rsidP="000F7EAF" w:rsidRDefault="000F7EAF" w14:paraId="54742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1841DB" w:rsidP="00942B2B" w:rsidRDefault="000F7EAF" w14:paraId="075D1705" w14:textId="46771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w:t>
      </w:r>
      <w:r w:rsidR="00EF6761">
        <w:rPr>
          <w:sz w:val="24"/>
          <w:szCs w:val="24"/>
        </w:rPr>
        <w:t xml:space="preserve">is ICR package is being submitted to </w:t>
      </w:r>
      <w:r w:rsidR="006F06EA">
        <w:rPr>
          <w:sz w:val="24"/>
          <w:szCs w:val="24"/>
        </w:rPr>
        <w:t xml:space="preserve">renew </w:t>
      </w:r>
      <w:r w:rsidR="00EF6761">
        <w:rPr>
          <w:sz w:val="24"/>
          <w:szCs w:val="24"/>
        </w:rPr>
        <w:t xml:space="preserve">collection activities related to the </w:t>
      </w:r>
      <w:r>
        <w:rPr>
          <w:sz w:val="24"/>
          <w:szCs w:val="24"/>
        </w:rPr>
        <w:t>Presidential Innovation Award for Environmental Educators</w:t>
      </w:r>
      <w:r w:rsidR="00F81B0D">
        <w:rPr>
          <w:sz w:val="24"/>
          <w:szCs w:val="24"/>
        </w:rPr>
        <w:t xml:space="preserve"> (PIAEE)</w:t>
      </w:r>
      <w:r>
        <w:rPr>
          <w:sz w:val="24"/>
          <w:szCs w:val="24"/>
        </w:rPr>
        <w:t xml:space="preserve"> </w:t>
      </w:r>
      <w:r w:rsidR="006F06EA">
        <w:rPr>
          <w:sz w:val="24"/>
          <w:szCs w:val="24"/>
        </w:rPr>
        <w:t xml:space="preserve">and </w:t>
      </w:r>
      <w:r w:rsidRPr="003128A4" w:rsidR="006F06EA">
        <w:rPr>
          <w:sz w:val="24"/>
          <w:szCs w:val="24"/>
        </w:rPr>
        <w:t xml:space="preserve">President’s Environmental Youth Awards </w:t>
      </w:r>
      <w:r w:rsidR="006F06EA">
        <w:rPr>
          <w:sz w:val="24"/>
          <w:szCs w:val="24"/>
        </w:rPr>
        <w:t xml:space="preserve">(PEYA) </w:t>
      </w:r>
      <w:r w:rsidRPr="003128A4" w:rsidR="006F06EA">
        <w:rPr>
          <w:sz w:val="24"/>
          <w:szCs w:val="24"/>
        </w:rPr>
        <w:t>program</w:t>
      </w:r>
      <w:r w:rsidR="006F06EA">
        <w:rPr>
          <w:sz w:val="24"/>
          <w:szCs w:val="24"/>
        </w:rPr>
        <w:t>s</w:t>
      </w:r>
      <w:r w:rsidR="003128A4">
        <w:rPr>
          <w:sz w:val="24"/>
          <w:szCs w:val="24"/>
        </w:rPr>
        <w:t xml:space="preserve"> </w:t>
      </w:r>
      <w:r w:rsidR="006F06EA">
        <w:rPr>
          <w:sz w:val="24"/>
          <w:szCs w:val="24"/>
        </w:rPr>
        <w:t>previously</w:t>
      </w:r>
      <w:r w:rsidR="00EF6761">
        <w:rPr>
          <w:sz w:val="24"/>
          <w:szCs w:val="24"/>
        </w:rPr>
        <w:t xml:space="preserve"> approved under the </w:t>
      </w:r>
      <w:r w:rsidRPr="00993C6B" w:rsidR="00EF6761">
        <w:rPr>
          <w:sz w:val="24"/>
          <w:szCs w:val="24"/>
        </w:rPr>
        <w:t>OMB Control Number 2090-0031.</w:t>
      </w:r>
      <w:r w:rsidR="00EF6761">
        <w:rPr>
          <w:sz w:val="24"/>
          <w:szCs w:val="24"/>
        </w:rPr>
        <w:t xml:space="preserve">  </w:t>
      </w:r>
    </w:p>
    <w:p w:rsidR="001841DB" w:rsidP="00942B2B" w:rsidRDefault="001841DB" w14:paraId="1948C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6F2799" w:rsidR="000F7EAF" w:rsidP="00942B2B" w:rsidRDefault="000F7EAF" w14:paraId="175E7918" w14:textId="71489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97459C">
        <w:rPr>
          <w:sz w:val="24"/>
          <w:szCs w:val="24"/>
        </w:rPr>
        <w:t xml:space="preserve">The U.S. Environmental Protection Agency (EPA or the Agency), in conjunction with the White House Council on Environmental Quality (CEQ), established the </w:t>
      </w:r>
      <w:r w:rsidRPr="0097459C" w:rsidR="00A0370A">
        <w:rPr>
          <w:sz w:val="24"/>
          <w:szCs w:val="24"/>
        </w:rPr>
        <w:t>PIAEE</w:t>
      </w:r>
      <w:r w:rsidRPr="0097459C">
        <w:rPr>
          <w:sz w:val="24"/>
          <w:szCs w:val="24"/>
        </w:rPr>
        <w:t xml:space="preserve"> program to meet the requirements of Section 8(e) of the National Environmental Education Act (20 U.S.C. § 5507(e).</w:t>
      </w:r>
      <w:r w:rsidRPr="006F2799">
        <w:rPr>
          <w:sz w:val="24"/>
          <w:szCs w:val="24"/>
        </w:rPr>
        <w:t xml:space="preserve"> </w:t>
      </w:r>
    </w:p>
    <w:p w:rsidRPr="006F2799" w:rsidR="000F7EAF" w:rsidP="00942B2B" w:rsidRDefault="000F7EAF" w14:paraId="1E585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0C7E84" w:rsidP="000C7E84" w:rsidRDefault="000C7E84" w14:paraId="3F13F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6F2799">
        <w:rPr>
          <w:sz w:val="24"/>
          <w:szCs w:val="24"/>
        </w:rPr>
        <w:t>The</w:t>
      </w:r>
      <w:r w:rsidRPr="006F2799" w:rsidR="00F05AB6">
        <w:rPr>
          <w:sz w:val="24"/>
          <w:szCs w:val="24"/>
        </w:rPr>
        <w:t xml:space="preserve"> </w:t>
      </w:r>
      <w:r w:rsidRPr="006F2799">
        <w:rPr>
          <w:sz w:val="24"/>
          <w:szCs w:val="24"/>
        </w:rPr>
        <w:t>Agency established the PIAEE program to meet the requirements of Section 8(</w:t>
      </w:r>
      <w:r w:rsidRPr="006F2799" w:rsidR="00F05AB6">
        <w:rPr>
          <w:sz w:val="24"/>
          <w:szCs w:val="24"/>
        </w:rPr>
        <w:t>d</w:t>
      </w:r>
      <w:r w:rsidRPr="006F2799">
        <w:rPr>
          <w:sz w:val="24"/>
          <w:szCs w:val="24"/>
        </w:rPr>
        <w:t>) of the National Environmental Education Act (20 U.S.C. § 5507(</w:t>
      </w:r>
      <w:r w:rsidRPr="006F2799" w:rsidR="00F05AB6">
        <w:rPr>
          <w:sz w:val="24"/>
          <w:szCs w:val="24"/>
        </w:rPr>
        <w:t>d</w:t>
      </w:r>
      <w:r w:rsidRPr="006F2799">
        <w:rPr>
          <w:sz w:val="24"/>
          <w:szCs w:val="24"/>
        </w:rPr>
        <w:t>)</w:t>
      </w:r>
      <w:r w:rsidRPr="006F2799" w:rsidR="00F05AB6">
        <w:rPr>
          <w:sz w:val="24"/>
          <w:szCs w:val="24"/>
        </w:rPr>
        <w:t>)</w:t>
      </w:r>
      <w:r w:rsidRPr="006F2799">
        <w:rPr>
          <w:sz w:val="24"/>
          <w:szCs w:val="24"/>
        </w:rPr>
        <w:t>.</w:t>
      </w:r>
      <w:r>
        <w:rPr>
          <w:sz w:val="24"/>
          <w:szCs w:val="24"/>
        </w:rPr>
        <w:t xml:space="preserve"> </w:t>
      </w:r>
    </w:p>
    <w:p w:rsidR="000C7E84" w:rsidP="00942B2B" w:rsidRDefault="000C7E84" w14:paraId="7CA1A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306C84" w:rsidP="43B81A12" w:rsidRDefault="000F7EAF" w14:paraId="60EB3F08" w14:textId="564DB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43B81A12">
        <w:rPr>
          <w:sz w:val="24"/>
          <w:szCs w:val="24"/>
        </w:rPr>
        <w:t xml:space="preserve">Agency officials developed the “Application for the Presidential Innovation Award for Environmental Educators” </w:t>
      </w:r>
      <w:r w:rsidRPr="43B81A12" w:rsidR="007E2BC6">
        <w:rPr>
          <w:sz w:val="24"/>
          <w:szCs w:val="24"/>
        </w:rPr>
        <w:t>and “Application for the President’s Environmental Youth Awards</w:t>
      </w:r>
      <w:r w:rsidRPr="43B81A12" w:rsidR="00D73845">
        <w:rPr>
          <w:sz w:val="24"/>
          <w:szCs w:val="24"/>
        </w:rPr>
        <w:t>”</w:t>
      </w:r>
      <w:r w:rsidRPr="43B81A12" w:rsidR="007E2BC6">
        <w:rPr>
          <w:sz w:val="24"/>
          <w:szCs w:val="24"/>
        </w:rPr>
        <w:t xml:space="preserve"> </w:t>
      </w:r>
      <w:r w:rsidRPr="43B81A12">
        <w:rPr>
          <w:sz w:val="24"/>
          <w:szCs w:val="24"/>
        </w:rPr>
        <w:t>as a tool for selecting awardees.</w:t>
      </w:r>
      <w:r w:rsidRPr="43B81A12" w:rsidR="00236BB0">
        <w:rPr>
          <w:sz w:val="24"/>
          <w:szCs w:val="24"/>
        </w:rPr>
        <w:t xml:space="preserve"> </w:t>
      </w:r>
      <w:r w:rsidRPr="43B81A12" w:rsidR="00306C84">
        <w:rPr>
          <w:sz w:val="24"/>
          <w:szCs w:val="24"/>
        </w:rPr>
        <w:t xml:space="preserve">Teachers </w:t>
      </w:r>
      <w:r w:rsidRPr="43B81A12" w:rsidR="00961233">
        <w:rPr>
          <w:sz w:val="24"/>
          <w:szCs w:val="24"/>
        </w:rPr>
        <w:t xml:space="preserve">and students </w:t>
      </w:r>
      <w:r w:rsidRPr="43B81A12" w:rsidR="00306C84">
        <w:rPr>
          <w:sz w:val="24"/>
          <w:szCs w:val="24"/>
        </w:rPr>
        <w:t xml:space="preserve">can participate by visiting </w:t>
      </w:r>
      <w:hyperlink r:id="rId12">
        <w:r w:rsidRPr="43B81A12" w:rsidR="00394877">
          <w:rPr>
            <w:rStyle w:val="Hyperlink"/>
            <w:sz w:val="24"/>
            <w:szCs w:val="24"/>
          </w:rPr>
          <w:t>http://www2.epa.gov/education/piaee-application</w:t>
        </w:r>
      </w:hyperlink>
      <w:r w:rsidRPr="43B81A12" w:rsidR="001660C7">
        <w:rPr>
          <w:sz w:val="24"/>
          <w:szCs w:val="24"/>
        </w:rPr>
        <w:t xml:space="preserve"> </w:t>
      </w:r>
      <w:r w:rsidRPr="43B81A12" w:rsidR="00D73845">
        <w:rPr>
          <w:sz w:val="24"/>
          <w:szCs w:val="24"/>
        </w:rPr>
        <w:t xml:space="preserve">and </w:t>
      </w:r>
      <w:hyperlink r:id="rId13">
        <w:r w:rsidRPr="43B81A12" w:rsidR="00D73845">
          <w:rPr>
            <w:rStyle w:val="Hyperlink"/>
            <w:sz w:val="24"/>
            <w:szCs w:val="24"/>
          </w:rPr>
          <w:t>https://www.epa.gov/education/presidents-environmental-youth-award-peya-application</w:t>
        </w:r>
      </w:hyperlink>
      <w:r w:rsidRPr="43B81A12" w:rsidR="00961233">
        <w:rPr>
          <w:sz w:val="24"/>
          <w:szCs w:val="24"/>
        </w:rPr>
        <w:t>, respectively</w:t>
      </w:r>
      <w:r w:rsidRPr="43B81A12" w:rsidR="00D73845">
        <w:rPr>
          <w:sz w:val="24"/>
          <w:szCs w:val="24"/>
        </w:rPr>
        <w:t xml:space="preserve"> </w:t>
      </w:r>
      <w:r w:rsidRPr="43B81A12" w:rsidR="00306C84">
        <w:rPr>
          <w:sz w:val="24"/>
          <w:szCs w:val="24"/>
        </w:rPr>
        <w:t xml:space="preserve">and completing and submitting the </w:t>
      </w:r>
      <w:r w:rsidRPr="43B81A12" w:rsidR="001660C7">
        <w:rPr>
          <w:sz w:val="24"/>
          <w:szCs w:val="24"/>
        </w:rPr>
        <w:t>application form. Application forms can be filled electronically and submitted by email or printed and mailed.</w:t>
      </w:r>
      <w:r w:rsidRPr="43B81A12" w:rsidR="009E6FD3">
        <w:rPr>
          <w:sz w:val="24"/>
          <w:szCs w:val="24"/>
        </w:rPr>
        <w:t xml:space="preserve"> </w:t>
      </w:r>
      <w:r w:rsidRPr="43B81A12" w:rsidR="000C06C6">
        <w:rPr>
          <w:sz w:val="24"/>
          <w:szCs w:val="24"/>
        </w:rPr>
        <w:t xml:space="preserve">EPA anticipates that the number of respondents completing the form during the period of this ICR will average </w:t>
      </w:r>
      <w:r w:rsidRPr="43B81A12" w:rsidR="002B0CEF">
        <w:rPr>
          <w:sz w:val="24"/>
          <w:szCs w:val="24"/>
        </w:rPr>
        <w:t>75</w:t>
      </w:r>
      <w:r w:rsidRPr="43B81A12" w:rsidR="000C06C6">
        <w:rPr>
          <w:sz w:val="24"/>
          <w:szCs w:val="24"/>
        </w:rPr>
        <w:t xml:space="preserve"> per year</w:t>
      </w:r>
      <w:r w:rsidRPr="43B81A12" w:rsidR="00F14966">
        <w:rPr>
          <w:sz w:val="24"/>
          <w:szCs w:val="24"/>
        </w:rPr>
        <w:t xml:space="preserve"> for the Presidential Innovation Award for Environmental Educators</w:t>
      </w:r>
      <w:r w:rsidRPr="43B81A12" w:rsidR="00BB4053">
        <w:rPr>
          <w:sz w:val="24"/>
          <w:szCs w:val="24"/>
        </w:rPr>
        <w:t xml:space="preserve"> program and </w:t>
      </w:r>
      <w:r w:rsidRPr="43B81A12" w:rsidR="00CA2E2B">
        <w:rPr>
          <w:sz w:val="24"/>
          <w:szCs w:val="24"/>
        </w:rPr>
        <w:t>2</w:t>
      </w:r>
      <w:r w:rsidRPr="43B81A12" w:rsidR="374EBE3C">
        <w:rPr>
          <w:sz w:val="24"/>
          <w:szCs w:val="24"/>
        </w:rPr>
        <w:t>5</w:t>
      </w:r>
      <w:r w:rsidRPr="43B81A12" w:rsidR="00CA2E2B">
        <w:rPr>
          <w:sz w:val="24"/>
          <w:szCs w:val="24"/>
        </w:rPr>
        <w:t>0</w:t>
      </w:r>
      <w:r w:rsidRPr="43B81A12" w:rsidR="00BB4053">
        <w:rPr>
          <w:sz w:val="24"/>
          <w:szCs w:val="24"/>
        </w:rPr>
        <w:t xml:space="preserve"> per year for the President’s Environmental Youth Awards program</w:t>
      </w:r>
      <w:r w:rsidRPr="43B81A12" w:rsidR="000C06C6">
        <w:rPr>
          <w:sz w:val="24"/>
          <w:szCs w:val="24"/>
        </w:rPr>
        <w:t>.</w:t>
      </w:r>
      <w:r w:rsidRPr="43B81A12" w:rsidR="00236BB0">
        <w:rPr>
          <w:sz w:val="24"/>
          <w:szCs w:val="24"/>
        </w:rPr>
        <w:t xml:space="preserve"> </w:t>
      </w:r>
    </w:p>
    <w:p w:rsidR="00306C84" w:rsidP="00942B2B" w:rsidRDefault="00306C84" w14:paraId="3BDE05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F43EA" w:rsidP="005268AB" w:rsidRDefault="00236BB0" w14:paraId="4F8A9E4B" w14:textId="051C2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szCs w:val="24"/>
        </w:rPr>
      </w:pPr>
      <w:r>
        <w:rPr>
          <w:bCs/>
          <w:sz w:val="24"/>
          <w:szCs w:val="24"/>
        </w:rPr>
        <w:t xml:space="preserve">Information gathered </w:t>
      </w:r>
      <w:r w:rsidR="006F06EA">
        <w:rPr>
          <w:bCs/>
          <w:sz w:val="24"/>
          <w:szCs w:val="24"/>
        </w:rPr>
        <w:t>from</w:t>
      </w:r>
      <w:r>
        <w:rPr>
          <w:bCs/>
          <w:sz w:val="24"/>
          <w:szCs w:val="24"/>
        </w:rPr>
        <w:t xml:space="preserve"> the application</w:t>
      </w:r>
      <w:r w:rsidR="006F06EA">
        <w:rPr>
          <w:bCs/>
          <w:sz w:val="24"/>
          <w:szCs w:val="24"/>
        </w:rPr>
        <w:t xml:space="preserve">s </w:t>
      </w:r>
      <w:r>
        <w:rPr>
          <w:bCs/>
          <w:sz w:val="24"/>
          <w:szCs w:val="24"/>
        </w:rPr>
        <w:t>will</w:t>
      </w:r>
      <w:r w:rsidR="009E6FD3">
        <w:rPr>
          <w:bCs/>
          <w:sz w:val="24"/>
          <w:szCs w:val="24"/>
        </w:rPr>
        <w:t xml:space="preserve"> be collected and stored</w:t>
      </w:r>
      <w:r w:rsidR="001660C7">
        <w:rPr>
          <w:bCs/>
          <w:sz w:val="24"/>
          <w:szCs w:val="24"/>
        </w:rPr>
        <w:t xml:space="preserve"> in electronic format at </w:t>
      </w:r>
      <w:r w:rsidR="006F06EA">
        <w:rPr>
          <w:bCs/>
          <w:sz w:val="24"/>
          <w:szCs w:val="24"/>
        </w:rPr>
        <w:t>EPA</w:t>
      </w:r>
      <w:r w:rsidR="001660C7">
        <w:rPr>
          <w:bCs/>
          <w:sz w:val="24"/>
          <w:szCs w:val="24"/>
        </w:rPr>
        <w:t xml:space="preserve"> headquarters</w:t>
      </w:r>
      <w:r w:rsidR="006F06EA">
        <w:rPr>
          <w:bCs/>
          <w:sz w:val="24"/>
          <w:szCs w:val="24"/>
        </w:rPr>
        <w:t xml:space="preserve"> within secured Agency information technology resources</w:t>
      </w:r>
      <w:r w:rsidR="001660C7">
        <w:rPr>
          <w:bCs/>
          <w:sz w:val="24"/>
          <w:szCs w:val="24"/>
        </w:rPr>
        <w:t>.</w:t>
      </w:r>
      <w:r w:rsidR="009E6FD3">
        <w:rPr>
          <w:bCs/>
          <w:sz w:val="24"/>
          <w:szCs w:val="24"/>
        </w:rPr>
        <w:t xml:space="preserve"> The information collected from this ICR will</w:t>
      </w:r>
      <w:r>
        <w:rPr>
          <w:bCs/>
          <w:sz w:val="24"/>
          <w:szCs w:val="24"/>
        </w:rPr>
        <w:t xml:space="preserve"> continuously help EPA and CEQ </w:t>
      </w:r>
      <w:r w:rsidR="009E6FD3">
        <w:rPr>
          <w:bCs/>
          <w:sz w:val="24"/>
          <w:szCs w:val="24"/>
        </w:rPr>
        <w:t xml:space="preserve">to </w:t>
      </w:r>
      <w:r>
        <w:rPr>
          <w:bCs/>
          <w:sz w:val="24"/>
          <w:szCs w:val="24"/>
        </w:rPr>
        <w:t>select the top awardees for the Presidential Innovation Award for Environmental Educators</w:t>
      </w:r>
      <w:r w:rsidR="009E6FD3">
        <w:rPr>
          <w:bCs/>
          <w:sz w:val="24"/>
          <w:szCs w:val="24"/>
        </w:rPr>
        <w:t xml:space="preserve"> (PIAEE)</w:t>
      </w:r>
      <w:r w:rsidR="00C3405E">
        <w:rPr>
          <w:bCs/>
          <w:sz w:val="24"/>
          <w:szCs w:val="24"/>
        </w:rPr>
        <w:t xml:space="preserve"> and </w:t>
      </w:r>
      <w:r w:rsidR="001530EB">
        <w:rPr>
          <w:sz w:val="24"/>
          <w:szCs w:val="24"/>
        </w:rPr>
        <w:t xml:space="preserve">the </w:t>
      </w:r>
      <w:r w:rsidRPr="003128A4" w:rsidR="001530EB">
        <w:rPr>
          <w:sz w:val="24"/>
          <w:szCs w:val="24"/>
        </w:rPr>
        <w:t xml:space="preserve">President’s Environmental Youth Awards </w:t>
      </w:r>
      <w:r w:rsidR="001530EB">
        <w:rPr>
          <w:sz w:val="24"/>
          <w:szCs w:val="24"/>
        </w:rPr>
        <w:t>(PEYA)</w:t>
      </w:r>
      <w:r>
        <w:rPr>
          <w:bCs/>
          <w:sz w:val="24"/>
          <w:szCs w:val="24"/>
        </w:rPr>
        <w:t xml:space="preserve">. The selected winners </w:t>
      </w:r>
      <w:r w:rsidR="00D559F5">
        <w:rPr>
          <w:bCs/>
          <w:sz w:val="24"/>
          <w:szCs w:val="24"/>
        </w:rPr>
        <w:t xml:space="preserve">of the PIAEE </w:t>
      </w:r>
      <w:r>
        <w:rPr>
          <w:bCs/>
          <w:sz w:val="24"/>
          <w:szCs w:val="24"/>
        </w:rPr>
        <w:t xml:space="preserve">will benefit from small cash prizes, which will help them to continue their mission of advancing innovative approaches to environmental education to </w:t>
      </w:r>
      <w:r w:rsidRPr="00B017B3">
        <w:rPr>
          <w:bCs/>
          <w:sz w:val="24"/>
          <w:szCs w:val="24"/>
        </w:rPr>
        <w:t>grades K-12.</w:t>
      </w:r>
      <w:r>
        <w:rPr>
          <w:bCs/>
          <w:sz w:val="24"/>
          <w:szCs w:val="24"/>
        </w:rPr>
        <w:t xml:space="preserve"> </w:t>
      </w:r>
      <w:r w:rsidR="00D559F5">
        <w:rPr>
          <w:bCs/>
          <w:sz w:val="24"/>
          <w:szCs w:val="24"/>
        </w:rPr>
        <w:t xml:space="preserve">The selected winners </w:t>
      </w:r>
      <w:r w:rsidR="005268AB">
        <w:rPr>
          <w:bCs/>
          <w:sz w:val="24"/>
          <w:szCs w:val="24"/>
        </w:rPr>
        <w:t>of the PEYA</w:t>
      </w:r>
      <w:r w:rsidR="00107618">
        <w:rPr>
          <w:bCs/>
          <w:sz w:val="24"/>
          <w:szCs w:val="24"/>
        </w:rPr>
        <w:t xml:space="preserve"> </w:t>
      </w:r>
      <w:r w:rsidR="00E74F03">
        <w:rPr>
          <w:bCs/>
          <w:sz w:val="24"/>
          <w:szCs w:val="24"/>
        </w:rPr>
        <w:t>also receive</w:t>
      </w:r>
      <w:r w:rsidR="005268AB">
        <w:rPr>
          <w:bCs/>
          <w:sz w:val="24"/>
          <w:szCs w:val="24"/>
        </w:rPr>
        <w:t xml:space="preserve"> a Presidential plaque</w:t>
      </w:r>
      <w:r w:rsidR="008E4DFD">
        <w:rPr>
          <w:bCs/>
          <w:sz w:val="24"/>
          <w:szCs w:val="24"/>
        </w:rPr>
        <w:t xml:space="preserve">, while all qualified applicants will receive a recognition from EPA leadership honoring them for their efforts to protect human </w:t>
      </w:r>
      <w:r w:rsidR="00032179">
        <w:rPr>
          <w:bCs/>
          <w:sz w:val="24"/>
          <w:szCs w:val="24"/>
        </w:rPr>
        <w:t xml:space="preserve">health </w:t>
      </w:r>
      <w:r w:rsidR="008E4DFD">
        <w:rPr>
          <w:bCs/>
          <w:sz w:val="24"/>
          <w:szCs w:val="24"/>
        </w:rPr>
        <w:t xml:space="preserve">and the environment. </w:t>
      </w:r>
    </w:p>
    <w:p w:rsidR="002A314F" w:rsidP="005268AB" w:rsidRDefault="002A314F" w14:paraId="13E794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177C6" w:rsidP="000F7EAF" w:rsidRDefault="00D177C6" w14:paraId="36489D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F7EAF">
        <w:rPr>
          <w:b/>
          <w:sz w:val="24"/>
          <w:szCs w:val="24"/>
        </w:rPr>
        <w:t xml:space="preserve">2. </w:t>
      </w:r>
      <w:r>
        <w:rPr>
          <w:b/>
          <w:bCs/>
          <w:sz w:val="24"/>
          <w:szCs w:val="24"/>
        </w:rPr>
        <w:t xml:space="preserve">Need </w:t>
      </w:r>
      <w:r w:rsidR="00EA46D6">
        <w:rPr>
          <w:b/>
          <w:bCs/>
          <w:sz w:val="24"/>
          <w:szCs w:val="24"/>
        </w:rPr>
        <w:t>F</w:t>
      </w:r>
      <w:r>
        <w:rPr>
          <w:b/>
          <w:bCs/>
          <w:sz w:val="24"/>
          <w:szCs w:val="24"/>
        </w:rPr>
        <w:t xml:space="preserve">or and </w:t>
      </w:r>
      <w:r w:rsidR="0060729C">
        <w:rPr>
          <w:b/>
          <w:bCs/>
          <w:sz w:val="24"/>
          <w:szCs w:val="24"/>
        </w:rPr>
        <w:t>U</w:t>
      </w:r>
      <w:r>
        <w:rPr>
          <w:b/>
          <w:bCs/>
          <w:sz w:val="24"/>
          <w:szCs w:val="24"/>
        </w:rPr>
        <w:t>se of the Collection</w:t>
      </w:r>
    </w:p>
    <w:p w:rsidR="000F7EAF" w:rsidP="000F7EAF" w:rsidRDefault="000F7EAF" w14:paraId="1AD08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0F7EAF" w:rsidP="00004F52" w:rsidRDefault="000F7EAF" w14:paraId="4D597D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bCs/>
          <w:sz w:val="24"/>
          <w:szCs w:val="24"/>
        </w:rPr>
        <w:t>2(a) Need/Authority for Collection</w:t>
      </w:r>
    </w:p>
    <w:p w:rsidR="000F7EAF" w:rsidP="00D177C6" w:rsidRDefault="000F7EAF" w14:paraId="7D30CE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F7EAF" w:rsidP="00942B2B" w:rsidRDefault="000F7EAF" w14:paraId="54820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National Environmental Education Act Section 8(e) (</w:t>
      </w:r>
      <w:r w:rsidRPr="000F7EAF">
        <w:rPr>
          <w:sz w:val="24"/>
          <w:szCs w:val="24"/>
        </w:rPr>
        <w:t xml:space="preserve">20 U.S.C. § </w:t>
      </w:r>
      <w:r>
        <w:rPr>
          <w:sz w:val="24"/>
          <w:szCs w:val="24"/>
        </w:rPr>
        <w:t>5507</w:t>
      </w:r>
      <w:r w:rsidRPr="000F7EAF">
        <w:rPr>
          <w:sz w:val="24"/>
          <w:szCs w:val="24"/>
        </w:rPr>
        <w:t>(</w:t>
      </w:r>
      <w:r>
        <w:rPr>
          <w:sz w:val="24"/>
          <w:szCs w:val="24"/>
        </w:rPr>
        <w:t>e))</w:t>
      </w:r>
      <w:r w:rsidR="00990886">
        <w:rPr>
          <w:sz w:val="24"/>
          <w:szCs w:val="24"/>
        </w:rPr>
        <w:t xml:space="preserve"> dictates that EPA and CEQ provide cash awards for elementary and secondary education teachers and local education agencies. Specifically:</w:t>
      </w:r>
    </w:p>
    <w:p w:rsidR="009E6FD3" w:rsidP="00942B2B" w:rsidRDefault="009E6FD3" w14:paraId="1B44D0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9E6FD3" w:rsidR="00990886" w:rsidP="00942B2B" w:rsidRDefault="00990886" w14:paraId="3A0007C2"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9E6FD3">
        <w:rPr>
          <w:sz w:val="24"/>
          <w:szCs w:val="24"/>
        </w:rPr>
        <w:t>The Chairman of the Council on Environmental Quality, on behalf of the President, is authorized to develop and administer an awards program to recognize elementary and secondary education teachers and their local educational agencies who demonstrate excellence in advancing environmental education through innovative approaches. One teacher, and the local education agency employing such teacher, from each State, including the District of Columbia and the Commonwealth of Puerto Rico, are eligible to be selected for an award pursuant to this subsection.</w:t>
      </w:r>
    </w:p>
    <w:p w:rsidRPr="009E6FD3" w:rsidR="009E6FD3" w:rsidP="00942B2B" w:rsidRDefault="009E6FD3" w14:paraId="2E367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rsidR="00990886" w:rsidP="00942B2B" w:rsidRDefault="00990886" w14:paraId="79E57798"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bookmarkStart w:name="e_2" w:id="2"/>
      <w:bookmarkEnd w:id="2"/>
      <w:r w:rsidRPr="009E6FD3">
        <w:rPr>
          <w:sz w:val="24"/>
          <w:szCs w:val="24"/>
        </w:rPr>
        <w:t>The Chairman is authorized to provide a cash award of up to $2,500 to each teacher selected to receive an award pursuant to this section, which shall be used to further the recipient’s professional development in environmental education.</w:t>
      </w:r>
    </w:p>
    <w:p w:rsidRPr="00C01BDA" w:rsidR="00C01BDA" w:rsidP="00942B2B" w:rsidRDefault="00C01BDA" w14:paraId="732A0AC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Pr="009E6FD3" w:rsidR="00C01BDA" w:rsidP="00942B2B" w:rsidRDefault="00C01BDA" w14:paraId="2EEDAC7F"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The Chairman is also authorized to</w:t>
      </w:r>
      <w:r w:rsidRPr="00990886">
        <w:rPr>
          <w:sz w:val="24"/>
          <w:szCs w:val="24"/>
        </w:rPr>
        <w:t xml:space="preserve"> provide a cash award of up to $2,500 to the local education agency employing any teacher selected to receive an award pursuant to this section, which shall be used to fund environmental educational activities and programs. Such awards may not be used for construction costs, general expenses, salaries, bonuses, or other administrative expenses</w:t>
      </w:r>
      <w:r>
        <w:rPr>
          <w:sz w:val="24"/>
          <w:szCs w:val="24"/>
        </w:rPr>
        <w:t>.</w:t>
      </w:r>
    </w:p>
    <w:p w:rsidR="00990886" w:rsidP="00942B2B" w:rsidRDefault="00990886" w14:paraId="6EFF6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bookmarkStart w:name="e_3" w:id="3"/>
      <w:bookmarkEnd w:id="3"/>
    </w:p>
    <w:p w:rsidR="000E2EF4" w:rsidP="001E3B0F" w:rsidRDefault="001E3B0F" w14:paraId="56940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Additionally, t</w:t>
      </w:r>
      <w:r w:rsidR="000E2EF4">
        <w:rPr>
          <w:sz w:val="24"/>
          <w:szCs w:val="24"/>
        </w:rPr>
        <w:t>he National Environmental Education Act Section 8(</w:t>
      </w:r>
      <w:r w:rsidR="009F3B2A">
        <w:rPr>
          <w:sz w:val="24"/>
          <w:szCs w:val="24"/>
        </w:rPr>
        <w:t>d</w:t>
      </w:r>
      <w:r w:rsidR="000E2EF4">
        <w:rPr>
          <w:sz w:val="24"/>
          <w:szCs w:val="24"/>
        </w:rPr>
        <w:t>) (</w:t>
      </w:r>
      <w:r w:rsidRPr="000F7EAF" w:rsidR="000E2EF4">
        <w:rPr>
          <w:sz w:val="24"/>
          <w:szCs w:val="24"/>
        </w:rPr>
        <w:t xml:space="preserve">20 U.S.C. § </w:t>
      </w:r>
      <w:r w:rsidR="000E2EF4">
        <w:rPr>
          <w:sz w:val="24"/>
          <w:szCs w:val="24"/>
        </w:rPr>
        <w:t>5507</w:t>
      </w:r>
      <w:r w:rsidRPr="000F7EAF" w:rsidR="000E2EF4">
        <w:rPr>
          <w:sz w:val="24"/>
          <w:szCs w:val="24"/>
        </w:rPr>
        <w:t>(</w:t>
      </w:r>
      <w:r w:rsidR="001F0BE0">
        <w:rPr>
          <w:sz w:val="24"/>
          <w:szCs w:val="24"/>
        </w:rPr>
        <w:t>d</w:t>
      </w:r>
      <w:r w:rsidR="000E2EF4">
        <w:rPr>
          <w:sz w:val="24"/>
          <w:szCs w:val="24"/>
        </w:rPr>
        <w:t>))</w:t>
      </w:r>
      <w:r w:rsidR="001F0BE0">
        <w:rPr>
          <w:sz w:val="24"/>
          <w:szCs w:val="24"/>
        </w:rPr>
        <w:t xml:space="preserve"> states that </w:t>
      </w:r>
      <w:r w:rsidR="005E01B6">
        <w:rPr>
          <w:sz w:val="24"/>
          <w:szCs w:val="24"/>
        </w:rPr>
        <w:t>t</w:t>
      </w:r>
      <w:r w:rsidRPr="001E3B0F">
        <w:rPr>
          <w:sz w:val="24"/>
          <w:szCs w:val="24"/>
        </w:rPr>
        <w:t>he Administrator may provide for the “President’s Environmental</w:t>
      </w:r>
      <w:r>
        <w:rPr>
          <w:sz w:val="24"/>
          <w:szCs w:val="24"/>
        </w:rPr>
        <w:t xml:space="preserve"> </w:t>
      </w:r>
      <w:r w:rsidRPr="001E3B0F">
        <w:rPr>
          <w:sz w:val="24"/>
          <w:szCs w:val="24"/>
        </w:rPr>
        <w:t>Youth Awards” to be given to young people in grades</w:t>
      </w:r>
      <w:r>
        <w:rPr>
          <w:sz w:val="24"/>
          <w:szCs w:val="24"/>
        </w:rPr>
        <w:t xml:space="preserve"> </w:t>
      </w:r>
      <w:r w:rsidRPr="001E3B0F">
        <w:rPr>
          <w:sz w:val="24"/>
          <w:szCs w:val="24"/>
        </w:rPr>
        <w:t>kindergarten through twelfth for an outstanding project to promote</w:t>
      </w:r>
      <w:r>
        <w:rPr>
          <w:sz w:val="24"/>
          <w:szCs w:val="24"/>
        </w:rPr>
        <w:t xml:space="preserve"> </w:t>
      </w:r>
      <w:r w:rsidRPr="001E3B0F">
        <w:rPr>
          <w:sz w:val="24"/>
          <w:szCs w:val="24"/>
        </w:rPr>
        <w:t>local environmental awareness.</w:t>
      </w:r>
    </w:p>
    <w:p w:rsidR="000E2EF4" w:rsidP="00942B2B" w:rsidRDefault="000E2EF4" w14:paraId="080AB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990886" w:rsidP="26726B24" w:rsidRDefault="00BE5214" w14:paraId="1D1FAFD3" w14:textId="6FA2A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26726B24">
        <w:rPr>
          <w:sz w:val="24"/>
          <w:szCs w:val="24"/>
        </w:rPr>
        <w:t>For the PIAEE</w:t>
      </w:r>
      <w:r w:rsidRPr="26726B24" w:rsidR="00C25D70">
        <w:rPr>
          <w:sz w:val="24"/>
          <w:szCs w:val="24"/>
        </w:rPr>
        <w:t xml:space="preserve"> program</w:t>
      </w:r>
      <w:r w:rsidRPr="26726B24">
        <w:rPr>
          <w:sz w:val="24"/>
          <w:szCs w:val="24"/>
        </w:rPr>
        <w:t>, t</w:t>
      </w:r>
      <w:r w:rsidRPr="26726B24" w:rsidR="00990886">
        <w:rPr>
          <w:sz w:val="24"/>
          <w:szCs w:val="24"/>
        </w:rPr>
        <w:t>he application form is completed by candidates for consideration as awardees. The application form is completed as part of the awardee selection process. The application form is reviewed by the program manager and a panel of EPA and CEQ officials to determine eligibility and fulfillment of selection criteria. Using the application form benefits EPA by allowing for the selection of qualified awardees.</w:t>
      </w:r>
    </w:p>
    <w:p w:rsidR="00BE5214" w:rsidP="00942B2B" w:rsidRDefault="00BE5214" w14:paraId="63A90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C6448B" w:rsidR="00C6448B" w:rsidP="00C6448B" w:rsidRDefault="00BE5214" w14:paraId="6610FF1E" w14:textId="24525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 the </w:t>
      </w:r>
      <w:r w:rsidR="002A3A8C">
        <w:rPr>
          <w:sz w:val="24"/>
          <w:szCs w:val="24"/>
        </w:rPr>
        <w:t xml:space="preserve">PEYA, </w:t>
      </w:r>
      <w:r w:rsidR="00BC3E18">
        <w:rPr>
          <w:sz w:val="24"/>
          <w:szCs w:val="24"/>
        </w:rPr>
        <w:t>e</w:t>
      </w:r>
      <w:r w:rsidRPr="00C6448B" w:rsidR="00C6448B">
        <w:rPr>
          <w:sz w:val="24"/>
          <w:szCs w:val="24"/>
        </w:rPr>
        <w:t xml:space="preserve">ach applicant must be represented by a sponsor. The sponsor must be an adult at least 21 years of age and may be a parent, teacher, youth group adviser, summer camp counselor, community leader, or other </w:t>
      </w:r>
      <w:r w:rsidR="00183804">
        <w:rPr>
          <w:sz w:val="24"/>
          <w:szCs w:val="24"/>
        </w:rPr>
        <w:t>education professional who is aware of the applicant’s project</w:t>
      </w:r>
      <w:r w:rsidRPr="00C6448B" w:rsidR="00C6448B">
        <w:rPr>
          <w:sz w:val="24"/>
          <w:szCs w:val="24"/>
        </w:rPr>
        <w:t xml:space="preserve">. </w:t>
      </w:r>
      <w:r w:rsidR="00445DD6">
        <w:rPr>
          <w:sz w:val="24"/>
          <w:szCs w:val="24"/>
        </w:rPr>
        <w:t>For</w:t>
      </w:r>
      <w:r w:rsidR="00BC3E18">
        <w:rPr>
          <w:sz w:val="24"/>
          <w:szCs w:val="24"/>
        </w:rPr>
        <w:t xml:space="preserve"> </w:t>
      </w:r>
      <w:r w:rsidR="00445DD6">
        <w:rPr>
          <w:sz w:val="24"/>
          <w:szCs w:val="24"/>
        </w:rPr>
        <w:t xml:space="preserve">the purpose of </w:t>
      </w:r>
      <w:r w:rsidR="00BC3E18">
        <w:rPr>
          <w:sz w:val="24"/>
          <w:szCs w:val="24"/>
        </w:rPr>
        <w:t xml:space="preserve">this ICR, we assume that the </w:t>
      </w:r>
      <w:r w:rsidRPr="00C6448B" w:rsidR="00C6448B">
        <w:rPr>
          <w:sz w:val="24"/>
          <w:szCs w:val="24"/>
        </w:rPr>
        <w:t xml:space="preserve">adult sponsor </w:t>
      </w:r>
      <w:r w:rsidR="00BC3E18">
        <w:rPr>
          <w:sz w:val="24"/>
          <w:szCs w:val="24"/>
        </w:rPr>
        <w:t>is a te</w:t>
      </w:r>
      <w:r w:rsidR="00B86096">
        <w:rPr>
          <w:sz w:val="24"/>
          <w:szCs w:val="24"/>
        </w:rPr>
        <w:t>a</w:t>
      </w:r>
      <w:r w:rsidR="00BC3E18">
        <w:rPr>
          <w:sz w:val="24"/>
          <w:szCs w:val="24"/>
        </w:rPr>
        <w:t>cher</w:t>
      </w:r>
      <w:r w:rsidRPr="00C6448B" w:rsidR="00C6448B">
        <w:rPr>
          <w:sz w:val="24"/>
          <w:szCs w:val="24"/>
        </w:rPr>
        <w:t>.</w:t>
      </w:r>
    </w:p>
    <w:p w:rsidR="006D13CC" w:rsidP="00004F52" w:rsidRDefault="006D13CC" w14:paraId="243DFF0F" w14:textId="0C75AB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szCs w:val="24"/>
        </w:rPr>
      </w:pPr>
    </w:p>
    <w:p w:rsidR="00A13FBA" w:rsidP="00004F52" w:rsidRDefault="00A13FBA" w14:paraId="192F06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szCs w:val="24"/>
        </w:rPr>
      </w:pPr>
    </w:p>
    <w:p w:rsidR="00990886" w:rsidP="00004F52" w:rsidRDefault="00990886" w14:paraId="35180F85" w14:textId="4E9E26A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szCs w:val="24"/>
        </w:rPr>
      </w:pPr>
      <w:r>
        <w:rPr>
          <w:b/>
          <w:bCs/>
          <w:sz w:val="24"/>
          <w:szCs w:val="24"/>
        </w:rPr>
        <w:t>2(b) Practical Utility/Users of the Data</w:t>
      </w:r>
    </w:p>
    <w:p w:rsidR="00990886" w:rsidP="00990886" w:rsidRDefault="00990886" w14:paraId="77183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990886" w:rsidP="00942B2B" w:rsidRDefault="00990886" w14:paraId="7623F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szCs w:val="24"/>
        </w:rPr>
      </w:pPr>
      <w:r w:rsidRPr="006B3D80">
        <w:rPr>
          <w:bCs/>
          <w:sz w:val="24"/>
          <w:szCs w:val="24"/>
        </w:rPr>
        <w:t>Information gathered under the application form will continuously help EPA and CEQ select the top awardees for the Presidential Innovation Award for Environmental Educators. Using this form enables program managers and reviewers to select viable candidates for the awards.</w:t>
      </w:r>
    </w:p>
    <w:p w:rsidR="00990886" w:rsidP="00D177C6" w:rsidRDefault="00990886" w14:paraId="0332D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990886" w:rsidRDefault="00D177C6" w14:paraId="50A31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F7EAF">
        <w:rPr>
          <w:b/>
          <w:sz w:val="24"/>
          <w:szCs w:val="24"/>
        </w:rPr>
        <w:t xml:space="preserve">3. </w:t>
      </w:r>
      <w:r w:rsidRPr="000F7EAF" w:rsidR="00A80E2C">
        <w:rPr>
          <w:b/>
          <w:bCs/>
          <w:sz w:val="24"/>
          <w:szCs w:val="24"/>
        </w:rPr>
        <w:t>Non</w:t>
      </w:r>
      <w:r w:rsidR="00A80E2C">
        <w:rPr>
          <w:b/>
          <w:bCs/>
          <w:sz w:val="24"/>
          <w:szCs w:val="24"/>
        </w:rPr>
        <w:t>-duplication</w:t>
      </w:r>
      <w:r>
        <w:rPr>
          <w:b/>
          <w:bCs/>
          <w:sz w:val="24"/>
          <w:szCs w:val="24"/>
        </w:rPr>
        <w:t>, Consultations, and Other Collection Criteria</w:t>
      </w:r>
    </w:p>
    <w:p w:rsidR="00D177C6" w:rsidP="00D177C6" w:rsidRDefault="00D177C6" w14:paraId="1BDE1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004F52" w:rsidRDefault="00990886" w14:paraId="312EB92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 xml:space="preserve">3(a) </w:t>
      </w:r>
      <w:r w:rsidR="00A80E2C">
        <w:rPr>
          <w:b/>
          <w:sz w:val="24"/>
          <w:szCs w:val="24"/>
        </w:rPr>
        <w:t>Non-duplication</w:t>
      </w:r>
    </w:p>
    <w:p w:rsidR="00990886" w:rsidP="00D177C6" w:rsidRDefault="00990886" w14:paraId="68831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942B2B" w:rsidRDefault="00990886" w14:paraId="08C254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Almost all information requested from respondents under this ICR is personal in nature, and in most cases, is not available from other sources.</w:t>
      </w:r>
    </w:p>
    <w:p w:rsidR="00990886" w:rsidP="00D177C6" w:rsidRDefault="00990886" w14:paraId="22425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FC0A4A" w:rsidRDefault="00990886" w14:paraId="661C216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3(b) Public Notice Required Prior to ICR submission to OMB</w:t>
      </w:r>
    </w:p>
    <w:p w:rsidR="00990886" w:rsidP="00D177C6" w:rsidRDefault="00990886" w14:paraId="603B4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B03D44" w:rsidRDefault="00D11D3F" w14:paraId="5D3247AC" w14:textId="783BE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5175DC63">
        <w:rPr>
          <w:sz w:val="24"/>
          <w:szCs w:val="24"/>
        </w:rPr>
        <w:t>The EPA Office of Public Engagement and Environmental Education (OPEEE) announc</w:t>
      </w:r>
      <w:r w:rsidRPr="5175DC63" w:rsidR="17DDFB28">
        <w:rPr>
          <w:sz w:val="24"/>
          <w:szCs w:val="24"/>
        </w:rPr>
        <w:t>ed a</w:t>
      </w:r>
      <w:r w:rsidRPr="5175DC63">
        <w:rPr>
          <w:sz w:val="24"/>
          <w:szCs w:val="24"/>
        </w:rPr>
        <w:t xml:space="preserve"> 60</w:t>
      </w:r>
      <w:r w:rsidR="00A711EC">
        <w:rPr>
          <w:sz w:val="24"/>
          <w:szCs w:val="24"/>
        </w:rPr>
        <w:t>-</w:t>
      </w:r>
      <w:r w:rsidRPr="5175DC63">
        <w:rPr>
          <w:sz w:val="24"/>
          <w:szCs w:val="24"/>
        </w:rPr>
        <w:t xml:space="preserve">day public comment period </w:t>
      </w:r>
      <w:r w:rsidR="00A711EC">
        <w:rPr>
          <w:sz w:val="24"/>
          <w:szCs w:val="24"/>
        </w:rPr>
        <w:t xml:space="preserve">through publication of a Federal Register notice on October 18, 2021 (86 FR 57664) </w:t>
      </w:r>
      <w:r w:rsidRPr="5175DC63">
        <w:rPr>
          <w:sz w:val="24"/>
          <w:szCs w:val="24"/>
        </w:rPr>
        <w:t xml:space="preserve">to gather public input on the renewal of the PIAEE </w:t>
      </w:r>
      <w:r w:rsidRPr="5175DC63" w:rsidR="00B03D44">
        <w:rPr>
          <w:sz w:val="24"/>
          <w:szCs w:val="24"/>
        </w:rPr>
        <w:t xml:space="preserve">and PEYA </w:t>
      </w:r>
      <w:r w:rsidRPr="5175DC63">
        <w:rPr>
          <w:sz w:val="24"/>
          <w:szCs w:val="24"/>
        </w:rPr>
        <w:t>collection</w:t>
      </w:r>
      <w:r w:rsidRPr="5175DC63" w:rsidR="3994D846">
        <w:rPr>
          <w:sz w:val="24"/>
          <w:szCs w:val="24"/>
        </w:rPr>
        <w:t xml:space="preserve"> which ended December 17</w:t>
      </w:r>
      <w:r w:rsidRPr="5175DC63" w:rsidR="3994D846">
        <w:rPr>
          <w:sz w:val="24"/>
          <w:szCs w:val="24"/>
          <w:vertAlign w:val="superscript"/>
        </w:rPr>
        <w:t>th</w:t>
      </w:r>
      <w:r w:rsidRPr="5175DC63" w:rsidR="3994D846">
        <w:rPr>
          <w:sz w:val="24"/>
          <w:szCs w:val="24"/>
        </w:rPr>
        <w:t>, 2021.  No comments were received.</w:t>
      </w:r>
    </w:p>
    <w:p w:rsidR="00990886" w:rsidP="00D177C6" w:rsidRDefault="00990886" w14:paraId="1E545A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FC0A4A" w:rsidRDefault="00990886" w14:paraId="251D91D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972F08">
        <w:rPr>
          <w:b/>
          <w:sz w:val="24"/>
          <w:szCs w:val="24"/>
        </w:rPr>
        <w:t>3(c) Consultations</w:t>
      </w:r>
    </w:p>
    <w:p w:rsidR="00990886" w:rsidP="00D177C6" w:rsidRDefault="00990886" w14:paraId="7A71A0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79DC" w:rsidR="00C92A7C" w:rsidP="43B81A12" w:rsidRDefault="00C92A7C" w14:paraId="742EF5ED" w14:textId="26AA6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5175DC63">
        <w:rPr>
          <w:sz w:val="24"/>
          <w:szCs w:val="24"/>
        </w:rPr>
        <w:t xml:space="preserve">In </w:t>
      </w:r>
      <w:r w:rsidRPr="5175DC63" w:rsidR="00382E34">
        <w:rPr>
          <w:sz w:val="24"/>
          <w:szCs w:val="24"/>
        </w:rPr>
        <w:t xml:space="preserve">the preparation of this </w:t>
      </w:r>
      <w:r w:rsidRPr="5175DC63" w:rsidR="004B0C89">
        <w:rPr>
          <w:sz w:val="24"/>
          <w:szCs w:val="24"/>
        </w:rPr>
        <w:t xml:space="preserve">update to the </w:t>
      </w:r>
      <w:r w:rsidRPr="5175DC63">
        <w:rPr>
          <w:sz w:val="24"/>
          <w:szCs w:val="24"/>
        </w:rPr>
        <w:t>ICR</w:t>
      </w:r>
      <w:r w:rsidRPr="5175DC63" w:rsidR="00AC7888">
        <w:rPr>
          <w:sz w:val="24"/>
          <w:szCs w:val="24"/>
        </w:rPr>
        <w:t xml:space="preserve"> renewal</w:t>
      </w:r>
      <w:r w:rsidRPr="5175DC63">
        <w:rPr>
          <w:sz w:val="24"/>
          <w:szCs w:val="24"/>
        </w:rPr>
        <w:t xml:space="preserve">, the </w:t>
      </w:r>
      <w:r w:rsidRPr="5175DC63" w:rsidR="00C779DC">
        <w:rPr>
          <w:sz w:val="24"/>
          <w:szCs w:val="24"/>
        </w:rPr>
        <w:t>PIAEE program</w:t>
      </w:r>
      <w:r w:rsidRPr="5175DC63">
        <w:rPr>
          <w:sz w:val="24"/>
          <w:szCs w:val="24"/>
        </w:rPr>
        <w:t xml:space="preserve"> </w:t>
      </w:r>
      <w:r w:rsidRPr="5175DC63" w:rsidR="530AC19D">
        <w:rPr>
          <w:sz w:val="24"/>
          <w:szCs w:val="24"/>
        </w:rPr>
        <w:t>also</w:t>
      </w:r>
      <w:r w:rsidRPr="5175DC63" w:rsidR="00B03D44">
        <w:rPr>
          <w:sz w:val="24"/>
          <w:szCs w:val="24"/>
        </w:rPr>
        <w:t xml:space="preserve"> provide</w:t>
      </w:r>
      <w:r w:rsidRPr="5175DC63" w:rsidR="533A140E">
        <w:rPr>
          <w:sz w:val="24"/>
          <w:szCs w:val="24"/>
        </w:rPr>
        <w:t>d</w:t>
      </w:r>
      <w:r w:rsidRPr="5175DC63" w:rsidR="00382E34">
        <w:rPr>
          <w:sz w:val="24"/>
          <w:szCs w:val="24"/>
        </w:rPr>
        <w:t xml:space="preserve"> past respondents the opportunity to comment on the </w:t>
      </w:r>
      <w:r w:rsidRPr="5175DC63" w:rsidR="0053782D">
        <w:rPr>
          <w:sz w:val="24"/>
          <w:szCs w:val="24"/>
        </w:rPr>
        <w:t xml:space="preserve">estimated </w:t>
      </w:r>
      <w:r w:rsidRPr="5175DC63" w:rsidR="00382E34">
        <w:rPr>
          <w:sz w:val="24"/>
          <w:szCs w:val="24"/>
        </w:rPr>
        <w:t xml:space="preserve">burden. </w:t>
      </w:r>
      <w:r w:rsidRPr="5175DC63" w:rsidR="0053782D">
        <w:rPr>
          <w:sz w:val="24"/>
          <w:szCs w:val="24"/>
        </w:rPr>
        <w:t>Respondents from</w:t>
      </w:r>
      <w:r w:rsidRPr="5175DC63" w:rsidR="584FC9AE">
        <w:rPr>
          <w:sz w:val="24"/>
          <w:szCs w:val="24"/>
        </w:rPr>
        <w:t xml:space="preserve"> these </w:t>
      </w:r>
      <w:r w:rsidRPr="5175DC63" w:rsidR="00B03D44">
        <w:rPr>
          <w:sz w:val="24"/>
          <w:szCs w:val="24"/>
        </w:rPr>
        <w:t>consultation</w:t>
      </w:r>
      <w:r w:rsidRPr="5175DC63" w:rsidR="0053782D">
        <w:rPr>
          <w:sz w:val="24"/>
          <w:szCs w:val="24"/>
        </w:rPr>
        <w:t>s</w:t>
      </w:r>
      <w:r w:rsidRPr="5175DC63" w:rsidR="00382E34">
        <w:rPr>
          <w:sz w:val="24"/>
          <w:szCs w:val="24"/>
        </w:rPr>
        <w:t xml:space="preserve"> respondents reported that on average it takes </w:t>
      </w:r>
      <w:r w:rsidRPr="5175DC63" w:rsidR="208E94CA">
        <w:rPr>
          <w:sz w:val="24"/>
          <w:szCs w:val="24"/>
        </w:rPr>
        <w:t>23</w:t>
      </w:r>
      <w:r w:rsidRPr="5175DC63" w:rsidR="00382E34">
        <w:rPr>
          <w:sz w:val="24"/>
          <w:szCs w:val="24"/>
        </w:rPr>
        <w:t xml:space="preserve"> hours to complete the application form, which was not found to be overly burdensome. </w:t>
      </w:r>
    </w:p>
    <w:p w:rsidR="5175DC63" w:rsidP="5175DC63" w:rsidRDefault="5175DC63" w14:paraId="42DE217B" w14:textId="1517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5E7E9F12" w:rsidP="5175DC63" w:rsidRDefault="5E7E9F12" w14:paraId="73C6FB46" w14:textId="0CBABCD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5175DC63">
        <w:rPr>
          <w:color w:val="000000" w:themeColor="text1"/>
          <w:sz w:val="24"/>
          <w:szCs w:val="24"/>
        </w:rPr>
        <w:t>Kelly Holtzman</w:t>
      </w:r>
    </w:p>
    <w:p w:rsidR="5E7E9F12" w:rsidP="5175DC63" w:rsidRDefault="5E7E9F12" w14:paraId="5BFE9F03" w14:textId="42099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themeColor="text1"/>
          <w:sz w:val="24"/>
          <w:szCs w:val="24"/>
        </w:rPr>
      </w:pPr>
      <w:r w:rsidRPr="5175DC63">
        <w:rPr>
          <w:color w:val="000000" w:themeColor="text1"/>
          <w:sz w:val="24"/>
          <w:szCs w:val="24"/>
        </w:rPr>
        <w:t>Oconomowoc High School</w:t>
      </w:r>
    </w:p>
    <w:p w:rsidR="5E7E9F12" w:rsidP="5175DC63" w:rsidRDefault="5E7E9F12" w14:paraId="7C4151F8" w14:textId="2EBEC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themeColor="text1"/>
          <w:sz w:val="24"/>
          <w:szCs w:val="24"/>
        </w:rPr>
      </w:pPr>
      <w:r w:rsidRPr="5175DC63">
        <w:rPr>
          <w:color w:val="000000" w:themeColor="text1"/>
          <w:sz w:val="24"/>
          <w:szCs w:val="24"/>
        </w:rPr>
        <w:t>2021 Presidential Innovation Award for Environmental Educators Winner</w:t>
      </w:r>
    </w:p>
    <w:p w:rsidR="5E7E9F12" w:rsidP="5175DC63" w:rsidRDefault="007B7A34" w14:paraId="4152E1C0" w14:textId="3077D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themeColor="text1"/>
          <w:sz w:val="24"/>
          <w:szCs w:val="24"/>
        </w:rPr>
      </w:pPr>
      <w:hyperlink r:id="rId14">
        <w:r w:rsidRPr="5175DC63" w:rsidR="5E7E9F12">
          <w:rPr>
            <w:rStyle w:val="Hyperlink"/>
            <w:sz w:val="24"/>
            <w:szCs w:val="24"/>
          </w:rPr>
          <w:t>holtzmans@att.net</w:t>
        </w:r>
      </w:hyperlink>
    </w:p>
    <w:p w:rsidR="5175DC63" w:rsidP="5175DC63" w:rsidRDefault="5175DC63" w14:paraId="7CE75CF9" w14:textId="59E0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4"/>
          <w:szCs w:val="24"/>
        </w:rPr>
      </w:pPr>
    </w:p>
    <w:p w:rsidR="5E7E9F12" w:rsidP="5175DC63" w:rsidRDefault="5E7E9F12" w14:paraId="143AF491" w14:textId="496D0A5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5175DC63">
        <w:rPr>
          <w:color w:val="000000" w:themeColor="text1"/>
          <w:sz w:val="24"/>
          <w:szCs w:val="24"/>
        </w:rPr>
        <w:t>Jason Vanzant</w:t>
      </w:r>
    </w:p>
    <w:p w:rsidR="5E7E9F12" w:rsidP="5175DC63" w:rsidRDefault="5E7E9F12" w14:paraId="4444D9A8" w14:textId="6C63E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themeColor="text1"/>
          <w:sz w:val="24"/>
          <w:szCs w:val="24"/>
        </w:rPr>
      </w:pPr>
      <w:r w:rsidRPr="5175DC63">
        <w:rPr>
          <w:color w:val="000000" w:themeColor="text1"/>
          <w:sz w:val="24"/>
          <w:szCs w:val="24"/>
        </w:rPr>
        <w:t>Ipswich High School</w:t>
      </w:r>
    </w:p>
    <w:p w:rsidR="5E7E9F12" w:rsidP="5E5C841F" w:rsidRDefault="5E7E9F12" w14:paraId="0254870C" w14:textId="50087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themeColor="text1"/>
          <w:sz w:val="24"/>
          <w:szCs w:val="24"/>
        </w:rPr>
      </w:pPr>
      <w:r w:rsidRPr="5E5C841F">
        <w:rPr>
          <w:color w:val="000000" w:themeColor="text1"/>
          <w:sz w:val="24"/>
          <w:szCs w:val="24"/>
        </w:rPr>
        <w:t>2021</w:t>
      </w:r>
      <w:r w:rsidRPr="5E5C841F" w:rsidR="0D598E4C">
        <w:rPr>
          <w:color w:val="000000" w:themeColor="text1"/>
          <w:sz w:val="24"/>
          <w:szCs w:val="24"/>
        </w:rPr>
        <w:t xml:space="preserve"> </w:t>
      </w:r>
      <w:r w:rsidRPr="5E5C841F">
        <w:rPr>
          <w:color w:val="000000" w:themeColor="text1"/>
          <w:sz w:val="24"/>
          <w:szCs w:val="24"/>
        </w:rPr>
        <w:t xml:space="preserve">Presidential Innovation Award for Environmental Educators Winner </w:t>
      </w:r>
      <w:hyperlink r:id="rId15">
        <w:r w:rsidRPr="5E5C841F">
          <w:rPr>
            <w:rStyle w:val="Hyperlink"/>
            <w:sz w:val="24"/>
            <w:szCs w:val="24"/>
          </w:rPr>
          <w:t>jason.vanzant@carteretk12.org</w:t>
        </w:r>
      </w:hyperlink>
    </w:p>
    <w:p w:rsidR="5175DC63" w:rsidP="5175DC63" w:rsidRDefault="5175DC63" w14:paraId="0E7CF2E9" w14:textId="73B7D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B7E0C" w:rsidP="00B03D44" w:rsidRDefault="00DB7E0C" w14:paraId="4D7000EF" w14:textId="7A38C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32495" w:rsidP="0ADE14A3" w:rsidRDefault="00A32495" w14:paraId="7BF86BD0" w14:textId="3EB6B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5E5C841F">
        <w:rPr>
          <w:sz w:val="24"/>
          <w:szCs w:val="24"/>
        </w:rPr>
        <w:t>The P</w:t>
      </w:r>
      <w:r w:rsidRPr="5E5C841F" w:rsidR="45FE6059">
        <w:rPr>
          <w:sz w:val="24"/>
          <w:szCs w:val="24"/>
        </w:rPr>
        <w:t>EYA</w:t>
      </w:r>
      <w:r w:rsidRPr="5E5C841F">
        <w:rPr>
          <w:sz w:val="24"/>
          <w:szCs w:val="24"/>
        </w:rPr>
        <w:t xml:space="preserve"> program </w:t>
      </w:r>
      <w:r w:rsidRPr="5E5C841F" w:rsidR="2E474819">
        <w:rPr>
          <w:sz w:val="24"/>
          <w:szCs w:val="24"/>
        </w:rPr>
        <w:t xml:space="preserve">also </w:t>
      </w:r>
      <w:r w:rsidRPr="5E5C841F" w:rsidR="0053782D">
        <w:rPr>
          <w:sz w:val="24"/>
          <w:szCs w:val="24"/>
        </w:rPr>
        <w:t>s</w:t>
      </w:r>
      <w:r w:rsidRPr="5E5C841F" w:rsidR="4746A6EA">
        <w:rPr>
          <w:sz w:val="24"/>
          <w:szCs w:val="24"/>
        </w:rPr>
        <w:t>ought</w:t>
      </w:r>
      <w:r w:rsidRPr="5E5C841F" w:rsidR="0053782D">
        <w:rPr>
          <w:sz w:val="24"/>
          <w:szCs w:val="24"/>
        </w:rPr>
        <w:t xml:space="preserve"> feedback on the estimated burden from</w:t>
      </w:r>
      <w:r w:rsidRPr="5E5C841F" w:rsidR="00B03D44">
        <w:rPr>
          <w:sz w:val="24"/>
          <w:szCs w:val="24"/>
        </w:rPr>
        <w:t xml:space="preserve"> prior</w:t>
      </w:r>
      <w:r w:rsidRPr="5E5C841F">
        <w:rPr>
          <w:sz w:val="24"/>
          <w:szCs w:val="24"/>
        </w:rPr>
        <w:t xml:space="preserve"> applicants. </w:t>
      </w:r>
      <w:r w:rsidRPr="5E5C841F" w:rsidR="0053782D">
        <w:rPr>
          <w:sz w:val="24"/>
          <w:szCs w:val="24"/>
        </w:rPr>
        <w:t>Respondents from prior consultations</w:t>
      </w:r>
      <w:r w:rsidRPr="5E5C841F">
        <w:rPr>
          <w:sz w:val="24"/>
          <w:szCs w:val="24"/>
        </w:rPr>
        <w:t xml:space="preserve"> reported that on average it takes </w:t>
      </w:r>
      <w:r w:rsidRPr="5E5C841F" w:rsidR="06D55F52">
        <w:rPr>
          <w:sz w:val="24"/>
          <w:szCs w:val="24"/>
        </w:rPr>
        <w:t>3.5</w:t>
      </w:r>
      <w:r w:rsidRPr="5E5C841F">
        <w:rPr>
          <w:sz w:val="24"/>
          <w:szCs w:val="24"/>
        </w:rPr>
        <w:t xml:space="preserve"> hours to complete the application form, which was not found to be overly burdensome. </w:t>
      </w:r>
    </w:p>
    <w:p w:rsidR="00FA20C8" w:rsidP="0ADE14A3" w:rsidRDefault="00FA20C8" w14:paraId="025CDB39" w14:textId="3F52B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C779DC" w:rsidR="00FA20C8" w:rsidP="0ADE14A3" w:rsidRDefault="00FA20C8" w14:paraId="63E754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5E5C841F" w:rsidP="5E5C841F" w:rsidRDefault="5E5C841F" w14:paraId="2F4AD6C9" w14:textId="59611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3B7F6B0C" w:rsidP="5E5C841F" w:rsidRDefault="3B7F6B0C" w14:paraId="6B0F5521" w14:textId="03DFE25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5E5C841F">
        <w:rPr>
          <w:color w:val="000000" w:themeColor="text1"/>
          <w:sz w:val="24"/>
          <w:szCs w:val="24"/>
        </w:rPr>
        <w:t xml:space="preserve">Jennifer </w:t>
      </w:r>
      <w:proofErr w:type="spellStart"/>
      <w:r w:rsidRPr="5E5C841F">
        <w:rPr>
          <w:color w:val="000000" w:themeColor="text1"/>
          <w:sz w:val="24"/>
          <w:szCs w:val="24"/>
        </w:rPr>
        <w:t>Fetherston</w:t>
      </w:r>
      <w:proofErr w:type="spellEnd"/>
      <w:r w:rsidRPr="5E5C841F">
        <w:rPr>
          <w:color w:val="000000" w:themeColor="text1"/>
          <w:sz w:val="24"/>
          <w:szCs w:val="24"/>
        </w:rPr>
        <w:t>-Resch</w:t>
      </w:r>
    </w:p>
    <w:p w:rsidR="52A2C7B5" w:rsidP="5E5C841F" w:rsidRDefault="52A2C7B5" w14:paraId="418C89E6" w14:textId="66D2B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5E5C841F">
        <w:rPr>
          <w:color w:val="000000" w:themeColor="text1"/>
          <w:sz w:val="24"/>
          <w:szCs w:val="24"/>
        </w:rPr>
        <w:t xml:space="preserve">Applicant Sponsor for </w:t>
      </w:r>
      <w:r w:rsidRPr="5E5C841F" w:rsidR="3B7F6B0C">
        <w:rPr>
          <w:color w:val="000000" w:themeColor="text1"/>
          <w:sz w:val="24"/>
          <w:szCs w:val="24"/>
        </w:rPr>
        <w:t>2021</w:t>
      </w:r>
      <w:r w:rsidRPr="5E5C841F" w:rsidR="5D5E81A6">
        <w:rPr>
          <w:color w:val="000000" w:themeColor="text1"/>
          <w:sz w:val="24"/>
          <w:szCs w:val="24"/>
        </w:rPr>
        <w:t xml:space="preserve"> </w:t>
      </w:r>
      <w:r w:rsidRPr="5E5C841F" w:rsidR="02B1245D">
        <w:rPr>
          <w:sz w:val="24"/>
          <w:szCs w:val="24"/>
        </w:rPr>
        <w:t>President’s Environmental Youth Awards Winner</w:t>
      </w:r>
    </w:p>
    <w:p w:rsidR="1FB477DB" w:rsidP="5E5C841F" w:rsidRDefault="007B7A34" w14:paraId="622E6E91" w14:textId="5D3C3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hyperlink r:id="rId16">
        <w:r w:rsidRPr="5E5C841F" w:rsidR="1FB477DB">
          <w:rPr>
            <w:rStyle w:val="Hyperlink"/>
            <w:sz w:val="24"/>
            <w:szCs w:val="24"/>
          </w:rPr>
          <w:t>jkresch13@gmail.com</w:t>
        </w:r>
      </w:hyperlink>
    </w:p>
    <w:p w:rsidR="5E5C841F" w:rsidP="5E5C841F" w:rsidRDefault="5E5C841F" w14:paraId="3E3A8489" w14:textId="07C42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55BA9C4F" w:rsidP="5E5C841F" w:rsidRDefault="55BA9C4F" w14:paraId="669C0D92" w14:textId="3DB4662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5E5C841F">
        <w:rPr>
          <w:sz w:val="24"/>
          <w:szCs w:val="24"/>
        </w:rPr>
        <w:t xml:space="preserve">Brandy </w:t>
      </w:r>
      <w:proofErr w:type="spellStart"/>
      <w:r w:rsidRPr="5E5C841F">
        <w:rPr>
          <w:sz w:val="24"/>
          <w:szCs w:val="24"/>
        </w:rPr>
        <w:t>Caroway</w:t>
      </w:r>
      <w:proofErr w:type="spellEnd"/>
      <w:r w:rsidRPr="5E5C841F">
        <w:rPr>
          <w:color w:val="000000" w:themeColor="text1"/>
          <w:sz w:val="24"/>
          <w:szCs w:val="24"/>
        </w:rPr>
        <w:t xml:space="preserve"> </w:t>
      </w:r>
    </w:p>
    <w:p w:rsidR="2D31CDAF" w:rsidP="5E5C841F" w:rsidRDefault="2D31CDAF" w14:paraId="00536AA1" w14:textId="4E5173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4"/>
          <w:szCs w:val="24"/>
        </w:rPr>
      </w:pPr>
      <w:r w:rsidRPr="5E5C841F">
        <w:rPr>
          <w:color w:val="000000" w:themeColor="text1"/>
          <w:sz w:val="24"/>
          <w:szCs w:val="24"/>
        </w:rPr>
        <w:t>Lancaster County School District</w:t>
      </w:r>
    </w:p>
    <w:p w:rsidR="55BA9C4F" w:rsidP="5E5C841F" w:rsidRDefault="55BA9C4F" w14:paraId="39F6EF27" w14:textId="207B8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4"/>
          <w:szCs w:val="24"/>
        </w:rPr>
      </w:pPr>
      <w:r w:rsidRPr="5E5C841F">
        <w:rPr>
          <w:color w:val="000000" w:themeColor="text1"/>
          <w:sz w:val="24"/>
          <w:szCs w:val="24"/>
        </w:rPr>
        <w:t xml:space="preserve">Applicant Sponsor for 2021 </w:t>
      </w:r>
      <w:r w:rsidRPr="5E5C841F">
        <w:rPr>
          <w:sz w:val="24"/>
          <w:szCs w:val="24"/>
        </w:rPr>
        <w:t>President’s Environmental Youth Awards Winner</w:t>
      </w:r>
    </w:p>
    <w:p w:rsidR="55BA9C4F" w:rsidP="5E5C841F" w:rsidRDefault="007B7A34" w14:paraId="083EB3AC" w14:textId="7BB73B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hyperlink r:id="rId17">
        <w:r w:rsidRPr="5E5C841F" w:rsidR="55BA9C4F">
          <w:rPr>
            <w:rStyle w:val="Hyperlink"/>
            <w:sz w:val="24"/>
            <w:szCs w:val="24"/>
          </w:rPr>
          <w:t>Brandy.Caroway@lcsd.k12.sc.us</w:t>
        </w:r>
      </w:hyperlink>
    </w:p>
    <w:p w:rsidR="5E5C841F" w:rsidP="5E5C841F" w:rsidRDefault="5E5C841F" w14:paraId="4C71729B" w14:textId="66ED49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19B580FE" w:rsidP="5E5C841F" w:rsidRDefault="19B580FE" w14:paraId="442A8823" w14:textId="4F630ED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5E5C841F">
        <w:rPr>
          <w:color w:val="000000" w:themeColor="text1"/>
          <w:sz w:val="24"/>
          <w:szCs w:val="24"/>
        </w:rPr>
        <w:t>Tom McKee</w:t>
      </w:r>
    </w:p>
    <w:p w:rsidR="6CBEF8F0" w:rsidP="5E5C841F" w:rsidRDefault="6CBEF8F0" w14:paraId="6414BA68" w14:textId="125B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5E5C841F">
        <w:rPr>
          <w:sz w:val="24"/>
          <w:szCs w:val="24"/>
        </w:rPr>
        <w:t>Woodlake UMC - Scouting Coordinator</w:t>
      </w:r>
    </w:p>
    <w:p w:rsidR="55BA9C4F" w:rsidP="5E5C841F" w:rsidRDefault="55BA9C4F" w14:paraId="669B5780" w14:textId="66D2B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5E5C841F">
        <w:rPr>
          <w:color w:val="000000" w:themeColor="text1"/>
          <w:sz w:val="24"/>
          <w:szCs w:val="24"/>
        </w:rPr>
        <w:t xml:space="preserve">Applicant Sponsor for 2021 </w:t>
      </w:r>
      <w:r w:rsidRPr="5E5C841F">
        <w:rPr>
          <w:sz w:val="24"/>
          <w:szCs w:val="24"/>
        </w:rPr>
        <w:t>President’s Environmental Youth Awards Winner</w:t>
      </w:r>
    </w:p>
    <w:p w:rsidR="4E2AB2DD" w:rsidP="5E5C841F" w:rsidRDefault="007B7A34" w14:paraId="323F74BA" w14:textId="51F0C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hyperlink r:id="rId18">
        <w:r w:rsidRPr="5E5C841F" w:rsidR="4E2AB2DD">
          <w:rPr>
            <w:rStyle w:val="Hyperlink"/>
            <w:sz w:val="24"/>
            <w:szCs w:val="24"/>
          </w:rPr>
          <w:t>asr.tom.mckee@gmail.com</w:t>
        </w:r>
      </w:hyperlink>
      <w:r w:rsidRPr="5E5C841F" w:rsidR="4E2AB2DD">
        <w:rPr>
          <w:sz w:val="24"/>
          <w:szCs w:val="24"/>
        </w:rPr>
        <w:t xml:space="preserve"> </w:t>
      </w:r>
    </w:p>
    <w:p w:rsidR="5E5C841F" w:rsidP="5E5C841F" w:rsidRDefault="5E5C841F" w14:paraId="73C27001" w14:textId="2225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C13F58" w:rsidR="005C3286" w:rsidP="00C13F58" w:rsidRDefault="005C3286" w14:paraId="11716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6"/>
        <w:rPr>
          <w:sz w:val="24"/>
          <w:szCs w:val="24"/>
        </w:rPr>
      </w:pPr>
    </w:p>
    <w:p w:rsidR="000C73AE" w:rsidP="00FC0A4A" w:rsidRDefault="000C73AE" w14:paraId="220A3D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3(d)</w:t>
      </w:r>
      <w:r>
        <w:rPr>
          <w:sz w:val="24"/>
          <w:szCs w:val="24"/>
        </w:rPr>
        <w:t xml:space="preserve"> </w:t>
      </w:r>
      <w:r>
        <w:rPr>
          <w:b/>
          <w:sz w:val="24"/>
          <w:szCs w:val="24"/>
        </w:rPr>
        <w:t>Effects of Less Frequent Collection</w:t>
      </w:r>
    </w:p>
    <w:p w:rsidRPr="000C73AE" w:rsidR="000C73AE" w:rsidP="00FC0A4A" w:rsidRDefault="000C73AE" w14:paraId="7DDF6533" w14:textId="2E339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r>
      <w:r w:rsidR="007F3D89">
        <w:rPr>
          <w:sz w:val="24"/>
          <w:szCs w:val="24"/>
        </w:rPr>
        <w:t xml:space="preserve">The award program is conducted on an annual basis. </w:t>
      </w:r>
      <w:r>
        <w:rPr>
          <w:sz w:val="24"/>
          <w:szCs w:val="24"/>
        </w:rPr>
        <w:t>The form is required to be completed once a year</w:t>
      </w:r>
      <w:r w:rsidR="007F3D89">
        <w:rPr>
          <w:sz w:val="24"/>
          <w:szCs w:val="24"/>
        </w:rPr>
        <w:t xml:space="preserve"> </w:t>
      </w:r>
      <w:r w:rsidR="00514620">
        <w:rPr>
          <w:sz w:val="24"/>
          <w:szCs w:val="24"/>
        </w:rPr>
        <w:t>to</w:t>
      </w:r>
      <w:r w:rsidR="007F3D89">
        <w:rPr>
          <w:sz w:val="24"/>
          <w:szCs w:val="24"/>
        </w:rPr>
        <w:t xml:space="preserve"> select each year’s awardees</w:t>
      </w:r>
      <w:r>
        <w:rPr>
          <w:sz w:val="24"/>
          <w:szCs w:val="24"/>
        </w:rPr>
        <w:t xml:space="preserve">. The form allows </w:t>
      </w:r>
      <w:r w:rsidR="007F3D89">
        <w:rPr>
          <w:sz w:val="24"/>
          <w:szCs w:val="24"/>
        </w:rPr>
        <w:t>g</w:t>
      </w:r>
      <w:r>
        <w:rPr>
          <w:sz w:val="24"/>
          <w:szCs w:val="24"/>
        </w:rPr>
        <w:t>overnment officials to select qualified awardees for the program, as required by the National Environmental Education Act (See Section 2 (a)).</w:t>
      </w:r>
      <w:r w:rsidR="00267C51">
        <w:rPr>
          <w:sz w:val="24"/>
          <w:szCs w:val="24"/>
        </w:rPr>
        <w:t xml:space="preserve"> EPA would not be able to fulfill the requirements of the Act if the frequency of the collection period decreased.</w:t>
      </w:r>
    </w:p>
    <w:p w:rsidR="00D177C6" w:rsidP="00D177C6" w:rsidRDefault="00D177C6" w14:paraId="7E3A6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178A" w:rsidP="00FC0A4A" w:rsidRDefault="0092178A" w14:paraId="2111409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3(e)</w:t>
      </w:r>
      <w:r>
        <w:rPr>
          <w:sz w:val="24"/>
          <w:szCs w:val="24"/>
        </w:rPr>
        <w:t xml:space="preserve"> </w:t>
      </w:r>
      <w:r>
        <w:rPr>
          <w:b/>
          <w:sz w:val="24"/>
          <w:szCs w:val="24"/>
        </w:rPr>
        <w:t>General Guidelines</w:t>
      </w:r>
    </w:p>
    <w:p w:rsidRPr="00382E34" w:rsidR="00382E34" w:rsidP="00FC0A4A" w:rsidRDefault="0092178A" w14:paraId="2DE70512" w14:textId="77777777">
      <w:pPr>
        <w:ind w:left="720" w:firstLine="720"/>
        <w:rPr>
          <w:sz w:val="24"/>
        </w:rPr>
      </w:pPr>
      <w:r>
        <w:rPr>
          <w:sz w:val="24"/>
          <w:szCs w:val="24"/>
        </w:rPr>
        <w:br/>
      </w:r>
      <w:r w:rsidRPr="00382E34" w:rsidR="00382E34">
        <w:rPr>
          <w:sz w:val="24"/>
        </w:rPr>
        <w:t>These reporting or recordkeeping requirements do not violate any of the regulations promulgated by OMB under 5 CFR Part 1320, Section 1320.5.</w:t>
      </w:r>
    </w:p>
    <w:p w:rsidR="0092178A" w:rsidP="00D177C6" w:rsidRDefault="0092178A" w14:paraId="12BA4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178A" w:rsidP="00FC0A4A" w:rsidRDefault="0092178A" w14:paraId="0FAEE5A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E42D33">
        <w:rPr>
          <w:b/>
          <w:sz w:val="24"/>
          <w:szCs w:val="24"/>
        </w:rPr>
        <w:t>3(f) Confidentiality</w:t>
      </w:r>
    </w:p>
    <w:p w:rsidR="00E42D33" w:rsidP="46CF963A" w:rsidRDefault="00E42D33" w14:paraId="43AD8592" w14:textId="627FE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br/>
      </w:r>
      <w:r w:rsidRPr="78968E7F">
        <w:rPr>
          <w:sz w:val="24"/>
          <w:szCs w:val="24"/>
        </w:rPr>
        <w:t>The primary use of the information collected on this form is to allow EPA to review and select awardees in accordance with the National Environmental Education Act. Some information reported on the form is</w:t>
      </w:r>
      <w:r w:rsidRPr="78968E7F" w:rsidR="0043000B">
        <w:rPr>
          <w:sz w:val="24"/>
          <w:szCs w:val="24"/>
        </w:rPr>
        <w:t xml:space="preserve"> Personally Identifiable Information</w:t>
      </w:r>
      <w:r w:rsidRPr="78968E7F" w:rsidR="007D3975">
        <w:rPr>
          <w:sz w:val="24"/>
          <w:szCs w:val="24"/>
        </w:rPr>
        <w:t>, which includes name, address and phone number. This information is</w:t>
      </w:r>
      <w:r w:rsidRPr="78968E7F">
        <w:rPr>
          <w:sz w:val="24"/>
          <w:szCs w:val="24"/>
        </w:rPr>
        <w:t xml:space="preserve"> required to be withheld from the public pursuant to Section 107(a) of the Ethics in Government Act of 1978. Agency personnel shall not public</w:t>
      </w:r>
      <w:r w:rsidRPr="78968E7F" w:rsidR="008B4761">
        <w:rPr>
          <w:sz w:val="24"/>
          <w:szCs w:val="24"/>
        </w:rPr>
        <w:t>ly</w:t>
      </w:r>
      <w:r w:rsidRPr="78968E7F">
        <w:rPr>
          <w:sz w:val="24"/>
          <w:szCs w:val="24"/>
        </w:rPr>
        <w:t xml:space="preserve"> release the information contained </w:t>
      </w:r>
      <w:r w:rsidRPr="78968E7F" w:rsidR="000F5F6E">
        <w:rPr>
          <w:sz w:val="24"/>
          <w:szCs w:val="24"/>
        </w:rPr>
        <w:t>therein</w:t>
      </w:r>
      <w:r w:rsidRPr="78968E7F">
        <w:rPr>
          <w:sz w:val="24"/>
          <w:szCs w:val="24"/>
        </w:rPr>
        <w:t>.</w:t>
      </w:r>
    </w:p>
    <w:p w:rsidR="00E42D33" w:rsidP="00D177C6" w:rsidRDefault="00E42D33" w14:paraId="72EA1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178A" w:rsidP="00FC0A4A" w:rsidRDefault="0092178A" w14:paraId="18B0FE9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E42D33">
        <w:rPr>
          <w:b/>
          <w:sz w:val="24"/>
          <w:szCs w:val="24"/>
        </w:rPr>
        <w:t>3(g) Sensitive Questions</w:t>
      </w:r>
    </w:p>
    <w:p w:rsidR="00E42D33" w:rsidP="00FC0A4A" w:rsidRDefault="00E42D33" w14:paraId="59236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630E9B" w:rsidP="00FC0A4A" w:rsidRDefault="000871E3" w14:paraId="3F27C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This information collection does not include</w:t>
      </w:r>
      <w:r w:rsidRPr="00074C86" w:rsidR="00CC298C">
        <w:rPr>
          <w:sz w:val="24"/>
        </w:rPr>
        <w:t xml:space="preserve"> questions concerning sexual behavior or attitudes, religious beliefs, or other matters usually considered private</w:t>
      </w:r>
      <w:r w:rsidR="00867E70">
        <w:rPr>
          <w:sz w:val="24"/>
        </w:rPr>
        <w:t xml:space="preserve"> and </w:t>
      </w:r>
      <w:r w:rsidR="00FD65FD">
        <w:rPr>
          <w:sz w:val="24"/>
        </w:rPr>
        <w:t>n</w:t>
      </w:r>
      <w:r w:rsidRPr="00090FF5" w:rsidR="00090FF5">
        <w:rPr>
          <w:sz w:val="24"/>
        </w:rPr>
        <w:t>one of the information collected by this action results in or requests sensitive information of any nature.</w:t>
      </w:r>
      <w:r w:rsidRPr="00074C86" w:rsidR="00074C86">
        <w:t xml:space="preserve"> </w:t>
      </w:r>
    </w:p>
    <w:p w:rsidR="0092178A" w:rsidP="00D177C6" w:rsidRDefault="0092178A" w14:paraId="751C4C36" w14:textId="1CDE3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20C8" w:rsidP="00D177C6" w:rsidRDefault="00FA20C8" w14:paraId="1322B400" w14:textId="35601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20C8" w:rsidP="00D177C6" w:rsidRDefault="00FA20C8" w14:paraId="42015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59A4A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6CBC">
        <w:rPr>
          <w:b/>
          <w:sz w:val="24"/>
          <w:szCs w:val="24"/>
        </w:rPr>
        <w:t>4.</w:t>
      </w:r>
      <w:r>
        <w:rPr>
          <w:sz w:val="24"/>
          <w:szCs w:val="24"/>
        </w:rPr>
        <w:t xml:space="preserve"> </w:t>
      </w:r>
      <w:r>
        <w:rPr>
          <w:b/>
          <w:bCs/>
          <w:sz w:val="24"/>
          <w:szCs w:val="24"/>
        </w:rPr>
        <w:t>The Respondents and the Information Requested</w:t>
      </w:r>
    </w:p>
    <w:p w:rsidR="007C6CBC" w:rsidP="00D177C6" w:rsidRDefault="007C6CBC" w14:paraId="1DA4BB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FC0A4A" w:rsidRDefault="00D177C6" w14:paraId="53C171D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7C6CBC">
        <w:rPr>
          <w:b/>
          <w:sz w:val="24"/>
          <w:szCs w:val="24"/>
        </w:rPr>
        <w:t>4(a) Respondents/</w:t>
      </w:r>
      <w:r w:rsidR="00CE02A5">
        <w:rPr>
          <w:b/>
          <w:sz w:val="24"/>
          <w:szCs w:val="24"/>
        </w:rPr>
        <w:t>NAICS</w:t>
      </w:r>
      <w:r w:rsidRPr="007C6CBC" w:rsidR="00CE02A5">
        <w:rPr>
          <w:b/>
          <w:sz w:val="24"/>
          <w:szCs w:val="24"/>
        </w:rPr>
        <w:t xml:space="preserve"> </w:t>
      </w:r>
      <w:r w:rsidRPr="007C6CBC">
        <w:rPr>
          <w:b/>
          <w:sz w:val="24"/>
          <w:szCs w:val="24"/>
        </w:rPr>
        <w:t>Codes</w:t>
      </w:r>
    </w:p>
    <w:p w:rsidR="000C73AE" w:rsidP="00D177C6" w:rsidRDefault="000C73AE" w14:paraId="3F38C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6CBC" w:rsidP="00FC0A4A" w:rsidRDefault="009A6FCC" w14:paraId="013EC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w:t>
      </w:r>
      <w:r w:rsidR="0055785B">
        <w:rPr>
          <w:sz w:val="24"/>
          <w:szCs w:val="24"/>
        </w:rPr>
        <w:t xml:space="preserve">PIAEE program </w:t>
      </w:r>
      <w:r>
        <w:rPr>
          <w:sz w:val="24"/>
          <w:szCs w:val="24"/>
        </w:rPr>
        <w:t xml:space="preserve">respondents are </w:t>
      </w:r>
      <w:r w:rsidRPr="009A6FCC">
        <w:rPr>
          <w:sz w:val="24"/>
          <w:szCs w:val="24"/>
        </w:rPr>
        <w:t>K-12 teachers</w:t>
      </w:r>
      <w:r w:rsidR="007D3975">
        <w:rPr>
          <w:sz w:val="24"/>
          <w:szCs w:val="24"/>
        </w:rPr>
        <w:t xml:space="preserve"> who teach on a full-time </w:t>
      </w:r>
      <w:r w:rsidR="003B7EC1">
        <w:rPr>
          <w:sz w:val="24"/>
          <w:szCs w:val="24"/>
        </w:rPr>
        <w:t xml:space="preserve">basis </w:t>
      </w:r>
      <w:r w:rsidRPr="009A6FCC">
        <w:rPr>
          <w:sz w:val="24"/>
          <w:szCs w:val="24"/>
        </w:rPr>
        <w:t>in a public school that is operated by a local education agency, including schools funded by the Bureau of Indian Affairs. For this program, a local education agency is one as defined by section 198 of the Elementary and Secondary Education Act of 1965 (now codified at 20 U.S.C. 7801(26)).</w:t>
      </w:r>
      <w:r>
        <w:rPr>
          <w:sz w:val="24"/>
          <w:szCs w:val="24"/>
        </w:rPr>
        <w:t xml:space="preserve"> </w:t>
      </w:r>
      <w:r w:rsidR="00CE02A5">
        <w:rPr>
          <w:sz w:val="24"/>
          <w:szCs w:val="24"/>
        </w:rPr>
        <w:t>The NAICS code is 561311.</w:t>
      </w:r>
    </w:p>
    <w:p w:rsidR="00392445" w:rsidP="00FC0A4A" w:rsidRDefault="00392445" w14:paraId="6078F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392445" w:rsidP="00FC0A4A" w:rsidRDefault="0055785B" w14:paraId="1B62EA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w:t>
      </w:r>
      <w:r w:rsidR="00C64CA8">
        <w:rPr>
          <w:sz w:val="24"/>
          <w:szCs w:val="24"/>
        </w:rPr>
        <w:t xml:space="preserve">he </w:t>
      </w:r>
      <w:r>
        <w:rPr>
          <w:sz w:val="24"/>
          <w:szCs w:val="24"/>
        </w:rPr>
        <w:t xml:space="preserve">PEYA program </w:t>
      </w:r>
      <w:r w:rsidR="00C64CA8">
        <w:rPr>
          <w:sz w:val="24"/>
          <w:szCs w:val="24"/>
        </w:rPr>
        <w:t>respondents are</w:t>
      </w:r>
      <w:r w:rsidR="007E77DE">
        <w:rPr>
          <w:sz w:val="24"/>
          <w:szCs w:val="24"/>
        </w:rPr>
        <w:t xml:space="preserve"> </w:t>
      </w:r>
      <w:r>
        <w:rPr>
          <w:sz w:val="24"/>
          <w:szCs w:val="24"/>
        </w:rPr>
        <w:t xml:space="preserve">student </w:t>
      </w:r>
      <w:r w:rsidR="00C64CA8">
        <w:rPr>
          <w:sz w:val="24"/>
          <w:szCs w:val="24"/>
        </w:rPr>
        <w:t xml:space="preserve">sponsors. </w:t>
      </w:r>
      <w:r w:rsidR="00E27BCD">
        <w:rPr>
          <w:sz w:val="24"/>
          <w:szCs w:val="24"/>
        </w:rPr>
        <w:t>Sponsors are usually K-</w:t>
      </w:r>
      <w:r w:rsidR="003E0516">
        <w:rPr>
          <w:sz w:val="24"/>
          <w:szCs w:val="24"/>
        </w:rPr>
        <w:t>12</w:t>
      </w:r>
      <w:r>
        <w:rPr>
          <w:sz w:val="24"/>
          <w:szCs w:val="24"/>
        </w:rPr>
        <w:t xml:space="preserve"> </w:t>
      </w:r>
      <w:r w:rsidRPr="009A6FCC" w:rsidR="00E27BCD">
        <w:rPr>
          <w:sz w:val="24"/>
          <w:szCs w:val="24"/>
        </w:rPr>
        <w:t>teachers</w:t>
      </w:r>
      <w:r w:rsidR="00E27BCD">
        <w:rPr>
          <w:sz w:val="24"/>
          <w:szCs w:val="24"/>
        </w:rPr>
        <w:t xml:space="preserve"> who teach on a full-time basis </w:t>
      </w:r>
      <w:r w:rsidRPr="009A6FCC" w:rsidR="00E27BCD">
        <w:rPr>
          <w:sz w:val="24"/>
          <w:szCs w:val="24"/>
        </w:rPr>
        <w:t>in a public school that is operated by a local education agency, including schools funded by the Bureau of Indian Affairs.</w:t>
      </w:r>
      <w:r w:rsidR="00C73F6E">
        <w:rPr>
          <w:sz w:val="24"/>
          <w:szCs w:val="24"/>
        </w:rPr>
        <w:t xml:space="preserve"> Sponsors </w:t>
      </w:r>
      <w:r w:rsidRPr="00C73F6E" w:rsidR="00C73F6E">
        <w:rPr>
          <w:sz w:val="24"/>
          <w:szCs w:val="24"/>
        </w:rPr>
        <w:t>play an important role in helping a young person carry out a project and apply for PEYA</w:t>
      </w:r>
      <w:r w:rsidR="00CF58D5">
        <w:rPr>
          <w:sz w:val="24"/>
          <w:szCs w:val="24"/>
        </w:rPr>
        <w:t>.</w:t>
      </w:r>
    </w:p>
    <w:p w:rsidRPr="007C6CBC" w:rsidR="005C3286" w:rsidP="00D177C6" w:rsidRDefault="005C3286" w14:paraId="5FA6D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C6CBC" w:rsidR="00D177C6" w:rsidP="00B06863" w:rsidRDefault="00D177C6" w14:paraId="1D8775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7C6CBC">
        <w:rPr>
          <w:b/>
          <w:sz w:val="24"/>
          <w:szCs w:val="24"/>
        </w:rPr>
        <w:t>4(b) Information Requested</w:t>
      </w:r>
    </w:p>
    <w:p w:rsidR="007C6CBC" w:rsidP="00D177C6" w:rsidRDefault="007C6CBC" w14:paraId="70B2E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F6D7F" w:rsidR="00BC61EA" w:rsidP="46CF963A" w:rsidRDefault="008F6D7F" w14:paraId="1967E322" w14:textId="2D696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8F6D7F">
        <w:rPr>
          <w:sz w:val="24"/>
          <w:szCs w:val="24"/>
        </w:rPr>
        <w:t>Copies of</w:t>
      </w:r>
      <w:r w:rsidRPr="008F6D7F" w:rsidR="00BC61EA">
        <w:rPr>
          <w:sz w:val="24"/>
          <w:szCs w:val="24"/>
        </w:rPr>
        <w:t xml:space="preserve"> </w:t>
      </w:r>
      <w:r w:rsidRPr="008F6D7F" w:rsidR="00E07CB3">
        <w:rPr>
          <w:sz w:val="24"/>
          <w:szCs w:val="24"/>
        </w:rPr>
        <w:t xml:space="preserve">both </w:t>
      </w:r>
      <w:r w:rsidRPr="008F6D7F">
        <w:rPr>
          <w:sz w:val="24"/>
          <w:szCs w:val="24"/>
        </w:rPr>
        <w:t xml:space="preserve">the </w:t>
      </w:r>
      <w:r w:rsidRPr="008F6D7F" w:rsidR="00E07CB3">
        <w:rPr>
          <w:sz w:val="24"/>
          <w:szCs w:val="24"/>
        </w:rPr>
        <w:t>PIAEE and PEYA</w:t>
      </w:r>
      <w:r w:rsidRPr="008F6D7F" w:rsidR="003834F0">
        <w:rPr>
          <w:sz w:val="24"/>
          <w:szCs w:val="24"/>
        </w:rPr>
        <w:t xml:space="preserve"> </w:t>
      </w:r>
      <w:r w:rsidRPr="008F6D7F" w:rsidR="00BC61EA">
        <w:rPr>
          <w:sz w:val="24"/>
          <w:szCs w:val="24"/>
        </w:rPr>
        <w:t>application form</w:t>
      </w:r>
      <w:r w:rsidRPr="008F6D7F" w:rsidR="00E07CB3">
        <w:rPr>
          <w:sz w:val="24"/>
          <w:szCs w:val="24"/>
        </w:rPr>
        <w:t>s</w:t>
      </w:r>
      <w:r w:rsidRPr="008F6D7F" w:rsidR="00BC61EA">
        <w:rPr>
          <w:sz w:val="24"/>
          <w:szCs w:val="24"/>
        </w:rPr>
        <w:t xml:space="preserve"> </w:t>
      </w:r>
      <w:r w:rsidRPr="008F6D7F">
        <w:rPr>
          <w:sz w:val="24"/>
          <w:szCs w:val="24"/>
        </w:rPr>
        <w:t>are</w:t>
      </w:r>
      <w:r w:rsidRPr="008F6D7F" w:rsidR="00BC61EA">
        <w:rPr>
          <w:sz w:val="24"/>
          <w:szCs w:val="24"/>
        </w:rPr>
        <w:t xml:space="preserve"> attached as Attachment A. </w:t>
      </w:r>
    </w:p>
    <w:p w:rsidR="00BC61EA" w:rsidP="00B06863" w:rsidRDefault="00BC61EA" w14:paraId="41815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177C6" w:rsidP="00B06863" w:rsidRDefault="00D177C6" w14:paraId="1A462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7C6CBC">
        <w:rPr>
          <w:b/>
          <w:sz w:val="24"/>
          <w:szCs w:val="24"/>
        </w:rPr>
        <w:t>(</w:t>
      </w:r>
      <w:proofErr w:type="spellStart"/>
      <w:r w:rsidRPr="007C6CBC">
        <w:rPr>
          <w:b/>
          <w:sz w:val="24"/>
          <w:szCs w:val="24"/>
        </w:rPr>
        <w:t>i</w:t>
      </w:r>
      <w:proofErr w:type="spellEnd"/>
      <w:r w:rsidRPr="007C6CBC">
        <w:rPr>
          <w:b/>
          <w:sz w:val="24"/>
          <w:szCs w:val="24"/>
        </w:rPr>
        <w:t>) Data items, including record keeping requirements</w:t>
      </w:r>
    </w:p>
    <w:p w:rsidRPr="008F6D7F" w:rsidR="007C6CBC" w:rsidP="46CF963A" w:rsidRDefault="007C6CBC" w14:paraId="10CBCCBF" w14:textId="6A2A7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5E5C841F">
        <w:rPr>
          <w:sz w:val="24"/>
          <w:szCs w:val="24"/>
        </w:rPr>
        <w:t>The Agency maintain</w:t>
      </w:r>
      <w:r w:rsidRPr="5E5C841F" w:rsidR="008F6D7F">
        <w:rPr>
          <w:sz w:val="24"/>
          <w:szCs w:val="24"/>
        </w:rPr>
        <w:t>s lists</w:t>
      </w:r>
      <w:r w:rsidRPr="5E5C841F">
        <w:rPr>
          <w:sz w:val="24"/>
          <w:szCs w:val="24"/>
        </w:rPr>
        <w:t xml:space="preserve"> </w:t>
      </w:r>
      <w:r w:rsidRPr="5E5C841F" w:rsidR="00AE70E9">
        <w:rPr>
          <w:sz w:val="24"/>
          <w:szCs w:val="24"/>
        </w:rPr>
        <w:t>of the names of the</w:t>
      </w:r>
      <w:r w:rsidRPr="5E5C841F" w:rsidR="008F6D7F">
        <w:rPr>
          <w:sz w:val="24"/>
          <w:szCs w:val="24"/>
        </w:rPr>
        <w:t xml:space="preserve"> applicant</w:t>
      </w:r>
      <w:r w:rsidRPr="5E5C841F" w:rsidR="00AE70E9">
        <w:rPr>
          <w:sz w:val="24"/>
          <w:szCs w:val="24"/>
        </w:rPr>
        <w:t xml:space="preserve"> respondents, their email address, and associated reviewer scores for selection purposes. Th</w:t>
      </w:r>
      <w:r w:rsidRPr="5E5C841F" w:rsidR="008F6D7F">
        <w:rPr>
          <w:sz w:val="24"/>
          <w:szCs w:val="24"/>
        </w:rPr>
        <w:t>ese list</w:t>
      </w:r>
      <w:r w:rsidRPr="5E5C841F" w:rsidR="6FE2E626">
        <w:rPr>
          <w:sz w:val="24"/>
          <w:szCs w:val="24"/>
        </w:rPr>
        <w:t>s</w:t>
      </w:r>
      <w:r w:rsidRPr="5E5C841F" w:rsidR="008F6D7F">
        <w:rPr>
          <w:sz w:val="24"/>
          <w:szCs w:val="24"/>
        </w:rPr>
        <w:t xml:space="preserve"> are</w:t>
      </w:r>
      <w:r w:rsidRPr="5E5C841F" w:rsidR="00AE70E9">
        <w:rPr>
          <w:sz w:val="24"/>
          <w:szCs w:val="24"/>
        </w:rPr>
        <w:t xml:space="preserve"> </w:t>
      </w:r>
      <w:r w:rsidRPr="5E5C841F" w:rsidR="00166407">
        <w:rPr>
          <w:sz w:val="24"/>
          <w:szCs w:val="24"/>
        </w:rPr>
        <w:t xml:space="preserve">for </w:t>
      </w:r>
      <w:r w:rsidRPr="5E5C841F" w:rsidR="00AE70E9">
        <w:rPr>
          <w:sz w:val="24"/>
          <w:szCs w:val="24"/>
        </w:rPr>
        <w:t xml:space="preserve">internal </w:t>
      </w:r>
      <w:r w:rsidRPr="5E5C841F" w:rsidR="00166407">
        <w:rPr>
          <w:sz w:val="24"/>
          <w:szCs w:val="24"/>
        </w:rPr>
        <w:t xml:space="preserve">use </w:t>
      </w:r>
      <w:r w:rsidRPr="5E5C841F" w:rsidR="00AE70E9">
        <w:rPr>
          <w:sz w:val="24"/>
          <w:szCs w:val="24"/>
        </w:rPr>
        <w:t>only and not available to the public. Additionally, EPA</w:t>
      </w:r>
      <w:r w:rsidRPr="5E5C841F" w:rsidR="008F6D7F">
        <w:rPr>
          <w:sz w:val="24"/>
          <w:szCs w:val="24"/>
        </w:rPr>
        <w:t xml:space="preserve"> retains electronic </w:t>
      </w:r>
      <w:r w:rsidRPr="5E5C841F" w:rsidR="00AE70E9">
        <w:rPr>
          <w:sz w:val="24"/>
          <w:szCs w:val="24"/>
        </w:rPr>
        <w:t>cop</w:t>
      </w:r>
      <w:r w:rsidRPr="5E5C841F" w:rsidR="008F6D7F">
        <w:rPr>
          <w:sz w:val="24"/>
          <w:szCs w:val="24"/>
        </w:rPr>
        <w:t>ies</w:t>
      </w:r>
      <w:r w:rsidRPr="5E5C841F" w:rsidR="00AE70E9">
        <w:rPr>
          <w:sz w:val="24"/>
          <w:szCs w:val="24"/>
        </w:rPr>
        <w:t xml:space="preserve"> o</w:t>
      </w:r>
      <w:r w:rsidRPr="5E5C841F" w:rsidR="008F6D7F">
        <w:rPr>
          <w:sz w:val="24"/>
          <w:szCs w:val="24"/>
        </w:rPr>
        <w:t xml:space="preserve">f </w:t>
      </w:r>
      <w:r w:rsidRPr="5E5C841F" w:rsidR="00AE70E9">
        <w:rPr>
          <w:sz w:val="24"/>
          <w:szCs w:val="24"/>
        </w:rPr>
        <w:t>completed application form</w:t>
      </w:r>
      <w:r w:rsidRPr="5E5C841F" w:rsidR="008F6D7F">
        <w:rPr>
          <w:sz w:val="24"/>
          <w:szCs w:val="24"/>
        </w:rPr>
        <w:t>s</w:t>
      </w:r>
      <w:r w:rsidRPr="5E5C841F" w:rsidR="00AE70E9">
        <w:rPr>
          <w:sz w:val="24"/>
          <w:szCs w:val="24"/>
        </w:rPr>
        <w:t xml:space="preserve"> and store</w:t>
      </w:r>
      <w:r w:rsidRPr="5E5C841F" w:rsidR="008F6D7F">
        <w:rPr>
          <w:sz w:val="24"/>
          <w:szCs w:val="24"/>
        </w:rPr>
        <w:t>s them</w:t>
      </w:r>
      <w:r w:rsidRPr="5E5C841F" w:rsidR="00AE70E9">
        <w:rPr>
          <w:sz w:val="24"/>
          <w:szCs w:val="24"/>
        </w:rPr>
        <w:t xml:space="preserve"> according to Agency guidelines. Completed applications that are distributed to reviewers will have any confidential information redacted. </w:t>
      </w:r>
      <w:r w:rsidRPr="5E5C841F">
        <w:rPr>
          <w:sz w:val="24"/>
          <w:szCs w:val="24"/>
        </w:rPr>
        <w:t>The Agency does not anticipate any record keeping activities on the part of the respondents under this ICR.</w:t>
      </w:r>
    </w:p>
    <w:p w:rsidRPr="007C6CBC" w:rsidR="007C6CBC" w:rsidP="46CF963A" w:rsidRDefault="007C6CBC" w14:paraId="757A86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highlight w:val="yellow"/>
        </w:rPr>
      </w:pPr>
    </w:p>
    <w:p w:rsidR="00D177C6" w:rsidP="00B06863" w:rsidRDefault="00D177C6" w14:paraId="7879D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7C6CBC">
        <w:rPr>
          <w:b/>
          <w:sz w:val="24"/>
          <w:szCs w:val="24"/>
        </w:rPr>
        <w:t>(ii) Respondent Activities</w:t>
      </w:r>
    </w:p>
    <w:p w:rsidRPr="008F6D7F" w:rsidR="007C6CBC" w:rsidP="46CF963A" w:rsidRDefault="000C73AE" w14:paraId="763C6576" w14:textId="6582BB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8F6D7F">
        <w:rPr>
          <w:sz w:val="24"/>
          <w:szCs w:val="24"/>
        </w:rPr>
        <w:t>Respondents will be asked to complete the application form. Forms may</w:t>
      </w:r>
      <w:r w:rsidRPr="008F6D7F" w:rsidR="00EA49D7">
        <w:rPr>
          <w:sz w:val="24"/>
          <w:szCs w:val="24"/>
        </w:rPr>
        <w:t xml:space="preserve"> be</w:t>
      </w:r>
      <w:r w:rsidRPr="008F6D7F">
        <w:rPr>
          <w:sz w:val="24"/>
          <w:szCs w:val="24"/>
        </w:rPr>
        <w:t xml:space="preserve"> downloaded from EPA’s </w:t>
      </w:r>
      <w:r w:rsidRPr="008F6D7F" w:rsidR="005F5AE4">
        <w:rPr>
          <w:sz w:val="24"/>
          <w:szCs w:val="24"/>
        </w:rPr>
        <w:t xml:space="preserve">environmental </w:t>
      </w:r>
      <w:r w:rsidRPr="008F6D7F">
        <w:rPr>
          <w:sz w:val="24"/>
          <w:szCs w:val="24"/>
        </w:rPr>
        <w:t xml:space="preserve">education </w:t>
      </w:r>
      <w:hyperlink r:id="rId19">
        <w:r w:rsidRPr="008F6D7F">
          <w:rPr>
            <w:sz w:val="24"/>
            <w:szCs w:val="24"/>
          </w:rPr>
          <w:t>website</w:t>
        </w:r>
      </w:hyperlink>
      <w:r w:rsidRPr="008F6D7F" w:rsidR="00D65543">
        <w:rPr>
          <w:sz w:val="24"/>
          <w:szCs w:val="24"/>
        </w:rPr>
        <w:t xml:space="preserve"> (</w:t>
      </w:r>
      <w:hyperlink r:id="rId20">
        <w:r w:rsidRPr="008F6D7F" w:rsidR="00D65543">
          <w:rPr>
            <w:rStyle w:val="Hyperlink"/>
            <w:sz w:val="24"/>
            <w:szCs w:val="24"/>
          </w:rPr>
          <w:t>https://www.epa.gov/education</w:t>
        </w:r>
      </w:hyperlink>
      <w:r w:rsidRPr="008F6D7F" w:rsidR="00D65543">
        <w:rPr>
          <w:rStyle w:val="Hyperlink"/>
          <w:sz w:val="24"/>
          <w:szCs w:val="24"/>
        </w:rPr>
        <w:t>)</w:t>
      </w:r>
      <w:r w:rsidRPr="008F6D7F">
        <w:rPr>
          <w:sz w:val="24"/>
          <w:szCs w:val="24"/>
        </w:rPr>
        <w:t xml:space="preserve">. </w:t>
      </w:r>
      <w:r w:rsidRPr="008F6D7F" w:rsidR="00AE70E9">
        <w:rPr>
          <w:sz w:val="24"/>
          <w:szCs w:val="24"/>
        </w:rPr>
        <w:t>Respondents can fill in the form electronically and may either print and mail a copy or they may attach the completed form by email.</w:t>
      </w:r>
      <w:r w:rsidRPr="008F6D7F" w:rsidR="007D3975">
        <w:rPr>
          <w:sz w:val="24"/>
          <w:szCs w:val="24"/>
        </w:rPr>
        <w:t xml:space="preserve"> </w:t>
      </w:r>
      <w:r w:rsidRPr="008F6D7F" w:rsidR="008F6D7F">
        <w:rPr>
          <w:sz w:val="24"/>
          <w:szCs w:val="24"/>
        </w:rPr>
        <w:t xml:space="preserve">An option to submit the PEYA application online is planned. </w:t>
      </w:r>
      <w:r w:rsidRPr="008F6D7F" w:rsidR="007D3975">
        <w:rPr>
          <w:sz w:val="24"/>
          <w:szCs w:val="24"/>
        </w:rPr>
        <w:t>Each form will require the applicant to read the instructions, complete</w:t>
      </w:r>
      <w:r w:rsidRPr="008F6D7F">
        <w:rPr>
          <w:sz w:val="24"/>
          <w:szCs w:val="24"/>
        </w:rPr>
        <w:t xml:space="preserve"> the application,</w:t>
      </w:r>
      <w:r w:rsidRPr="008F6D7F" w:rsidR="007D3975">
        <w:rPr>
          <w:sz w:val="24"/>
          <w:szCs w:val="24"/>
        </w:rPr>
        <w:t xml:space="preserve"> write </w:t>
      </w:r>
      <w:r w:rsidRPr="008F6D7F" w:rsidR="007F3D89">
        <w:rPr>
          <w:sz w:val="24"/>
          <w:szCs w:val="24"/>
        </w:rPr>
        <w:t>essay responses</w:t>
      </w:r>
      <w:r w:rsidR="006F6195">
        <w:rPr>
          <w:sz w:val="24"/>
          <w:szCs w:val="24"/>
        </w:rPr>
        <w:t>, compile</w:t>
      </w:r>
      <w:r w:rsidRPr="008F6D7F" w:rsidR="007D3975">
        <w:rPr>
          <w:sz w:val="24"/>
          <w:szCs w:val="24"/>
        </w:rPr>
        <w:t xml:space="preserve"> </w:t>
      </w:r>
      <w:r w:rsidR="006F6195">
        <w:rPr>
          <w:sz w:val="24"/>
          <w:szCs w:val="24"/>
        </w:rPr>
        <w:t>supplementary</w:t>
      </w:r>
      <w:r w:rsidRPr="008F6D7F" w:rsidR="007D3975">
        <w:rPr>
          <w:sz w:val="24"/>
          <w:szCs w:val="24"/>
        </w:rPr>
        <w:t xml:space="preserve"> materials</w:t>
      </w:r>
      <w:r w:rsidRPr="008F6D7F" w:rsidR="007F3D89">
        <w:rPr>
          <w:sz w:val="24"/>
          <w:szCs w:val="24"/>
        </w:rPr>
        <w:t>,</w:t>
      </w:r>
      <w:r w:rsidRPr="008F6D7F" w:rsidR="007D3975">
        <w:rPr>
          <w:sz w:val="24"/>
          <w:szCs w:val="24"/>
        </w:rPr>
        <w:t xml:space="preserve"> and gather letters of recommendation</w:t>
      </w:r>
      <w:r w:rsidRPr="008F6D7F">
        <w:rPr>
          <w:sz w:val="24"/>
          <w:szCs w:val="24"/>
        </w:rPr>
        <w:t xml:space="preserve">. </w:t>
      </w:r>
    </w:p>
    <w:p w:rsidR="00630E9B" w:rsidP="00D177C6" w:rsidRDefault="00630E9B" w14:paraId="49B2A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6625C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D753F">
        <w:rPr>
          <w:b/>
          <w:sz w:val="24"/>
          <w:szCs w:val="24"/>
        </w:rPr>
        <w:t>5.</w:t>
      </w:r>
      <w:r w:rsidRPr="00AD753F">
        <w:rPr>
          <w:sz w:val="24"/>
          <w:szCs w:val="24"/>
        </w:rPr>
        <w:t xml:space="preserve"> </w:t>
      </w:r>
      <w:r w:rsidRPr="00AD753F">
        <w:rPr>
          <w:b/>
          <w:bCs/>
          <w:sz w:val="24"/>
          <w:szCs w:val="24"/>
        </w:rPr>
        <w:t>The Information Collected–Agency Activities, Collection Methodology, and Information Management</w:t>
      </w:r>
    </w:p>
    <w:p w:rsidR="000C73AE" w:rsidP="00D177C6" w:rsidRDefault="000C73AE" w14:paraId="52156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690D79" w:rsidRDefault="00D177C6" w14:paraId="1B0FF6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5(a) Agency Activities</w:t>
      </w:r>
    </w:p>
    <w:p w:rsidR="009B4B88" w:rsidP="00D177C6" w:rsidRDefault="009B4B88" w14:paraId="4E60F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E62AB" w:rsidP="004E62AB" w:rsidRDefault="004E62AB" w14:paraId="7988C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Agency (EPA) activities associated with the collection of information include:</w:t>
      </w:r>
    </w:p>
    <w:p w:rsidR="004E62AB" w:rsidP="004E62AB" w:rsidRDefault="004E62AB" w14:paraId="0F30F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4E62AB" w:rsidP="004E62AB" w:rsidRDefault="004E62AB" w14:paraId="65975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Program Manager:</w:t>
      </w:r>
    </w:p>
    <w:p w:rsidR="004E62AB" w:rsidP="46CF963A" w:rsidRDefault="004E62AB" w14:paraId="7A47272A" w14:textId="4197085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46CF963A">
        <w:rPr>
          <w:sz w:val="24"/>
          <w:szCs w:val="24"/>
        </w:rPr>
        <w:lastRenderedPageBreak/>
        <w:t xml:space="preserve">Internal development, review and approval of </w:t>
      </w:r>
      <w:r w:rsidR="008F6D7F">
        <w:rPr>
          <w:sz w:val="24"/>
          <w:szCs w:val="24"/>
        </w:rPr>
        <w:t>a</w:t>
      </w:r>
      <w:r w:rsidRPr="46CF963A">
        <w:rPr>
          <w:sz w:val="24"/>
          <w:szCs w:val="24"/>
        </w:rPr>
        <w:t xml:space="preserve">pplication </w:t>
      </w:r>
      <w:r w:rsidR="008F6D7F">
        <w:rPr>
          <w:sz w:val="24"/>
          <w:szCs w:val="24"/>
        </w:rPr>
        <w:t>f</w:t>
      </w:r>
      <w:r w:rsidRPr="46CF963A">
        <w:rPr>
          <w:sz w:val="24"/>
          <w:szCs w:val="24"/>
        </w:rPr>
        <w:t>orm</w:t>
      </w:r>
    </w:p>
    <w:p w:rsidR="004E62AB" w:rsidP="004E62AB" w:rsidRDefault="004E62AB" w14:paraId="16B66455"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Taking actions to review the form, ascertain improvements, and revise periodically (approximately 2-year intervals or more if needed)</w:t>
      </w:r>
    </w:p>
    <w:p w:rsidR="004E62AB" w:rsidP="004E62AB" w:rsidRDefault="004E62AB" w14:paraId="6E33BDE9"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Providing copies of the application form</w:t>
      </w:r>
    </w:p>
    <w:p w:rsidR="004E62AB" w:rsidP="004E62AB" w:rsidRDefault="004E62AB" w14:paraId="520973DA"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Answering any respondent questions, follow-up</w:t>
      </w:r>
    </w:p>
    <w:p w:rsidR="004E62AB" w:rsidP="004E62AB" w:rsidRDefault="004E62AB" w14:paraId="4FAE54BA"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Gathering respondents’ completed forms</w:t>
      </w:r>
    </w:p>
    <w:p w:rsidR="004E62AB" w:rsidP="004E62AB" w:rsidRDefault="004E62AB" w14:paraId="6DF537F0"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Screening respondents’ completed forms</w:t>
      </w:r>
    </w:p>
    <w:p w:rsidR="004E62AB" w:rsidP="004E62AB" w:rsidRDefault="004E62AB" w14:paraId="736FE041"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Recordkeeping/storing the completed form</w:t>
      </w:r>
    </w:p>
    <w:p w:rsidR="004E62AB" w:rsidP="004E62AB" w:rsidRDefault="004E62AB" w14:paraId="25FB1760"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Forwarding form to EPA’s Reviewers</w:t>
      </w:r>
    </w:p>
    <w:p w:rsidR="004E62AB" w:rsidP="004E62AB" w:rsidRDefault="004E62AB" w14:paraId="2CBC7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4E62AB" w:rsidP="004E62AB" w:rsidRDefault="004E62AB" w14:paraId="554C9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Reviewers:</w:t>
      </w:r>
    </w:p>
    <w:p w:rsidRPr="00A33C07" w:rsidR="004E62AB" w:rsidP="004E62AB" w:rsidRDefault="004E62AB" w14:paraId="75469122"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Review of respondents’ completed forms</w:t>
      </w:r>
    </w:p>
    <w:p w:rsidR="004E62AB" w:rsidP="004E62AB" w:rsidRDefault="004E62AB" w14:paraId="2F3AB3CC"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Ranking awardee selections</w:t>
      </w:r>
    </w:p>
    <w:p w:rsidR="004E62AB" w:rsidP="000D7A7F" w:rsidRDefault="004E62AB" w14:paraId="7A106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8F6D7F" w:rsidR="006124AD" w:rsidP="46CF963A" w:rsidRDefault="009B4B88" w14:paraId="629B37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8F6D7F">
        <w:rPr>
          <w:sz w:val="24"/>
          <w:szCs w:val="24"/>
        </w:rPr>
        <w:t>To r</w:t>
      </w:r>
      <w:r w:rsidRPr="008F6D7F" w:rsidR="007F3D89">
        <w:rPr>
          <w:sz w:val="24"/>
          <w:szCs w:val="24"/>
        </w:rPr>
        <w:t>espond to this ICR, we estimate</w:t>
      </w:r>
      <w:r w:rsidRPr="008F6D7F" w:rsidR="007D3975">
        <w:rPr>
          <w:sz w:val="24"/>
          <w:szCs w:val="24"/>
        </w:rPr>
        <w:t xml:space="preserve"> that</w:t>
      </w:r>
      <w:r w:rsidRPr="008F6D7F">
        <w:rPr>
          <w:sz w:val="24"/>
          <w:szCs w:val="24"/>
        </w:rPr>
        <w:t xml:space="preserve"> the Program Manager</w:t>
      </w:r>
      <w:r w:rsidRPr="008F6D7F" w:rsidR="007D3975">
        <w:rPr>
          <w:sz w:val="24"/>
          <w:szCs w:val="24"/>
        </w:rPr>
        <w:t xml:space="preserve"> will</w:t>
      </w:r>
      <w:r w:rsidRPr="008F6D7F">
        <w:rPr>
          <w:sz w:val="24"/>
          <w:szCs w:val="24"/>
        </w:rPr>
        <w:t xml:space="preserve"> spend </w:t>
      </w:r>
      <w:r w:rsidRPr="008F6D7F" w:rsidR="00972F08">
        <w:rPr>
          <w:sz w:val="24"/>
          <w:szCs w:val="24"/>
        </w:rPr>
        <w:t>3</w:t>
      </w:r>
      <w:r w:rsidRPr="008F6D7F" w:rsidR="000D7A7F">
        <w:rPr>
          <w:sz w:val="24"/>
          <w:szCs w:val="24"/>
        </w:rPr>
        <w:t>.5</w:t>
      </w:r>
      <w:r w:rsidRPr="008F6D7F" w:rsidR="00216A14">
        <w:rPr>
          <w:sz w:val="24"/>
          <w:szCs w:val="24"/>
        </w:rPr>
        <w:t xml:space="preserve"> hours per respondent</w:t>
      </w:r>
      <w:r w:rsidRPr="008F6D7F" w:rsidR="007D3975">
        <w:rPr>
          <w:sz w:val="24"/>
          <w:szCs w:val="24"/>
        </w:rPr>
        <w:t xml:space="preserve"> screening applications</w:t>
      </w:r>
      <w:r w:rsidRPr="008F6D7F" w:rsidR="00874C43">
        <w:rPr>
          <w:sz w:val="24"/>
          <w:szCs w:val="24"/>
        </w:rPr>
        <w:t xml:space="preserve"> and </w:t>
      </w:r>
      <w:r w:rsidRPr="008F6D7F" w:rsidR="00216A14">
        <w:rPr>
          <w:sz w:val="24"/>
          <w:szCs w:val="24"/>
        </w:rPr>
        <w:t>answering respondent questions.</w:t>
      </w:r>
      <w:r w:rsidRPr="008F6D7F" w:rsidR="007F3D89">
        <w:rPr>
          <w:sz w:val="24"/>
          <w:szCs w:val="24"/>
        </w:rPr>
        <w:t xml:space="preserve"> </w:t>
      </w:r>
    </w:p>
    <w:p w:rsidR="006124AD" w:rsidP="00E65497" w:rsidRDefault="006124AD" w14:paraId="779A9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9B4B88" w:rsidP="000C3557" w:rsidRDefault="006F6195" w14:paraId="0142B754" w14:textId="6BEA8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EPA assumes that e</w:t>
      </w:r>
      <w:r w:rsidR="0045050D">
        <w:rPr>
          <w:sz w:val="24"/>
          <w:szCs w:val="24"/>
        </w:rPr>
        <w:t xml:space="preserve">ach application </w:t>
      </w:r>
      <w:r>
        <w:rPr>
          <w:sz w:val="24"/>
          <w:szCs w:val="24"/>
        </w:rPr>
        <w:t>will be scored by</w:t>
      </w:r>
      <w:r w:rsidR="0045050D">
        <w:rPr>
          <w:sz w:val="24"/>
          <w:szCs w:val="24"/>
        </w:rPr>
        <w:t xml:space="preserve"> </w:t>
      </w:r>
      <w:r w:rsidR="00B23FF8">
        <w:rPr>
          <w:sz w:val="24"/>
          <w:szCs w:val="24"/>
        </w:rPr>
        <w:t>3</w:t>
      </w:r>
      <w:r>
        <w:rPr>
          <w:sz w:val="24"/>
          <w:szCs w:val="24"/>
        </w:rPr>
        <w:t xml:space="preserve"> EPA staff</w:t>
      </w:r>
      <w:r w:rsidR="0045050D">
        <w:rPr>
          <w:sz w:val="24"/>
          <w:szCs w:val="24"/>
        </w:rPr>
        <w:t xml:space="preserve"> reviewers. EPA </w:t>
      </w:r>
      <w:r>
        <w:rPr>
          <w:sz w:val="24"/>
          <w:szCs w:val="24"/>
        </w:rPr>
        <w:t xml:space="preserve">also </w:t>
      </w:r>
      <w:r w:rsidR="0045050D">
        <w:rPr>
          <w:sz w:val="24"/>
          <w:szCs w:val="24"/>
        </w:rPr>
        <w:t xml:space="preserve">estimates that each </w:t>
      </w:r>
      <w:r w:rsidR="007D3975">
        <w:rPr>
          <w:sz w:val="24"/>
          <w:szCs w:val="24"/>
        </w:rPr>
        <w:t>r</w:t>
      </w:r>
      <w:r w:rsidR="0045050D">
        <w:rPr>
          <w:sz w:val="24"/>
          <w:szCs w:val="24"/>
        </w:rPr>
        <w:t xml:space="preserve">eviewer spends </w:t>
      </w:r>
      <w:r w:rsidR="000D7A7F">
        <w:rPr>
          <w:sz w:val="24"/>
          <w:szCs w:val="24"/>
        </w:rPr>
        <w:t>2</w:t>
      </w:r>
      <w:r w:rsidR="00972F08">
        <w:rPr>
          <w:sz w:val="24"/>
          <w:szCs w:val="24"/>
        </w:rPr>
        <w:t xml:space="preserve"> hour</w:t>
      </w:r>
      <w:r w:rsidR="000D7A7F">
        <w:rPr>
          <w:sz w:val="24"/>
          <w:szCs w:val="24"/>
        </w:rPr>
        <w:t>s</w:t>
      </w:r>
      <w:r w:rsidR="0045050D">
        <w:rPr>
          <w:sz w:val="24"/>
          <w:szCs w:val="24"/>
        </w:rPr>
        <w:t xml:space="preserve"> reviewing each application form, including completing a written evaluation of the application package and discussing winner selections</w:t>
      </w:r>
      <w:r w:rsidR="00CF229E">
        <w:rPr>
          <w:sz w:val="24"/>
          <w:szCs w:val="24"/>
        </w:rPr>
        <w:t>.</w:t>
      </w:r>
    </w:p>
    <w:p w:rsidR="009B4B88" w:rsidP="00E65497" w:rsidRDefault="009B4B88" w14:paraId="777FB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177C6" w:rsidP="005502E8" w:rsidRDefault="00D177C6" w14:paraId="442E2BA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5(b) Collection Methodology and Management</w:t>
      </w:r>
    </w:p>
    <w:p w:rsidR="00881E06" w:rsidP="00D177C6" w:rsidRDefault="00881E06" w14:paraId="3A4D4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81E06" w:rsidP="46CF963A" w:rsidRDefault="00881E06" w14:paraId="40BE5C04" w14:textId="5026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4C73">
        <w:rPr>
          <w:sz w:val="24"/>
          <w:szCs w:val="24"/>
        </w:rPr>
        <w:t>In collecting and analyzing the information associated with this ICR, EPA will use computers, e-mail</w:t>
      </w:r>
      <w:r w:rsidRPr="00184C73" w:rsidR="007F3D89">
        <w:rPr>
          <w:sz w:val="24"/>
          <w:szCs w:val="24"/>
        </w:rPr>
        <w:t>,</w:t>
      </w:r>
      <w:r w:rsidRPr="00184C73">
        <w:rPr>
          <w:sz w:val="24"/>
          <w:szCs w:val="24"/>
        </w:rPr>
        <w:t xml:space="preserve"> and websites</w:t>
      </w:r>
      <w:r w:rsidRPr="00184C73" w:rsidR="00D65BCD">
        <w:rPr>
          <w:sz w:val="24"/>
          <w:szCs w:val="24"/>
        </w:rPr>
        <w:t xml:space="preserve">. Respondents can obtain a blank application form from the EPA website. They may fill out the application form either electronically or in hard copy. The respondents can type essays in a Word document and attach them to the application form. Respondents can either print and mail in the application form and essay responses or send </w:t>
      </w:r>
      <w:r w:rsidRPr="00184C73" w:rsidR="00A46D36">
        <w:rPr>
          <w:sz w:val="24"/>
          <w:szCs w:val="24"/>
        </w:rPr>
        <w:t>them</w:t>
      </w:r>
      <w:r w:rsidRPr="00184C73" w:rsidR="00D65BCD">
        <w:rPr>
          <w:sz w:val="24"/>
          <w:szCs w:val="24"/>
        </w:rPr>
        <w:t xml:space="preserve"> as an email attachment.</w:t>
      </w:r>
      <w:r w:rsidRPr="00184C73">
        <w:rPr>
          <w:sz w:val="24"/>
          <w:szCs w:val="24"/>
        </w:rPr>
        <w:t xml:space="preserve"> </w:t>
      </w:r>
      <w:r w:rsidRPr="00184C73" w:rsidR="00D65BCD">
        <w:rPr>
          <w:sz w:val="24"/>
          <w:szCs w:val="24"/>
        </w:rPr>
        <w:t xml:space="preserve">While respondents </w:t>
      </w:r>
      <w:r w:rsidRPr="00184C73">
        <w:rPr>
          <w:sz w:val="24"/>
          <w:szCs w:val="24"/>
        </w:rPr>
        <w:t xml:space="preserve">may type their information on the form, </w:t>
      </w:r>
      <w:r w:rsidRPr="00184C73" w:rsidR="00D65BCD">
        <w:rPr>
          <w:sz w:val="24"/>
          <w:szCs w:val="24"/>
        </w:rPr>
        <w:t xml:space="preserve">they </w:t>
      </w:r>
      <w:r w:rsidRPr="00184C73">
        <w:rPr>
          <w:sz w:val="24"/>
          <w:szCs w:val="24"/>
        </w:rPr>
        <w:t>must complete the signature page</w:t>
      </w:r>
      <w:r w:rsidRPr="00184C73" w:rsidR="00D870B8">
        <w:rPr>
          <w:sz w:val="24"/>
          <w:szCs w:val="24"/>
        </w:rPr>
        <w:t>.</w:t>
      </w:r>
      <w:r w:rsidRPr="00184C73" w:rsidR="00D65BCD">
        <w:rPr>
          <w:sz w:val="24"/>
          <w:szCs w:val="24"/>
        </w:rPr>
        <w:t xml:space="preserve"> In this case, respondents </w:t>
      </w:r>
      <w:r w:rsidRPr="00184C73" w:rsidR="00514620">
        <w:rPr>
          <w:sz w:val="24"/>
          <w:szCs w:val="24"/>
        </w:rPr>
        <w:t>can</w:t>
      </w:r>
      <w:r w:rsidRPr="00184C73" w:rsidR="00D65BCD">
        <w:rPr>
          <w:sz w:val="24"/>
          <w:szCs w:val="24"/>
        </w:rPr>
        <w:t xml:space="preserve"> print the signature page, sign, and scan the page as an attachment.</w:t>
      </w:r>
      <w:r w:rsidRPr="00184C73" w:rsidR="00184C73">
        <w:rPr>
          <w:sz w:val="24"/>
          <w:szCs w:val="24"/>
        </w:rPr>
        <w:t xml:space="preserve">  An online application for PEYA is planned.</w:t>
      </w:r>
    </w:p>
    <w:p w:rsidR="00D65BCD" w:rsidP="46CF963A" w:rsidRDefault="00D65BCD" w14:paraId="61DCD759" w14:textId="48E7E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br/>
      </w:r>
      <w:r w:rsidRPr="46CF963A">
        <w:rPr>
          <w:sz w:val="24"/>
          <w:szCs w:val="24"/>
        </w:rPr>
        <w:t xml:space="preserve">EPA will ensure the accuracy and completeness of collected information by reviewing each submittal and screening for missing components. EPA will enter basic contact information from the completed application form (name, school, email address) into </w:t>
      </w:r>
      <w:r w:rsidR="00736853">
        <w:rPr>
          <w:sz w:val="24"/>
          <w:szCs w:val="24"/>
        </w:rPr>
        <w:t>the respective tracking tools used by PEYA and PIAEE Program Managers</w:t>
      </w:r>
      <w:r w:rsidRPr="46CF963A">
        <w:rPr>
          <w:sz w:val="24"/>
          <w:szCs w:val="24"/>
        </w:rPr>
        <w:t>. Each application form and essay responses are reviewed by a minimum of two EPA revie</w:t>
      </w:r>
      <w:r w:rsidRPr="00184C73">
        <w:rPr>
          <w:sz w:val="24"/>
          <w:szCs w:val="24"/>
        </w:rPr>
        <w:t>wers. Each reviewer</w:t>
      </w:r>
      <w:r w:rsidRPr="00184C73" w:rsidR="00A46D36">
        <w:rPr>
          <w:sz w:val="24"/>
          <w:szCs w:val="24"/>
        </w:rPr>
        <w:t xml:space="preserve"> submits the score to the</w:t>
      </w:r>
      <w:r w:rsidRPr="00184C73" w:rsidR="00184C73">
        <w:rPr>
          <w:sz w:val="24"/>
          <w:szCs w:val="24"/>
        </w:rPr>
        <w:t xml:space="preserve"> EPA Regional Program Manager using a standardized Excel score sheet</w:t>
      </w:r>
      <w:r w:rsidRPr="00184C73">
        <w:rPr>
          <w:sz w:val="24"/>
          <w:szCs w:val="24"/>
        </w:rPr>
        <w:t>. This information is aggregated to select the respondents with the highest average scores from each EPA region as awardee finalists. This information</w:t>
      </w:r>
      <w:r w:rsidRPr="46CF963A">
        <w:rPr>
          <w:sz w:val="24"/>
          <w:szCs w:val="24"/>
        </w:rPr>
        <w:t xml:space="preserve"> is not available to the public.</w:t>
      </w:r>
      <w:r w:rsidR="00184C73">
        <w:rPr>
          <w:sz w:val="24"/>
          <w:szCs w:val="24"/>
        </w:rPr>
        <w:t xml:space="preserve">  An online review process is planned for PEYA.</w:t>
      </w:r>
    </w:p>
    <w:p w:rsidR="00FA20C8" w:rsidP="46CF963A" w:rsidRDefault="00FA20C8" w14:paraId="0452C914" w14:textId="76F8B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A20C8" w:rsidP="46CF963A" w:rsidRDefault="00FA20C8" w14:paraId="3FE71799" w14:textId="1F812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A20C8" w:rsidP="46CF963A" w:rsidRDefault="00FA20C8" w14:paraId="39B04849" w14:textId="3AD1D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A20C8" w:rsidP="46CF963A" w:rsidRDefault="00FA20C8" w14:paraId="208864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870B8" w:rsidP="00D177C6" w:rsidRDefault="00D870B8" w14:paraId="703E5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C73AE" w:rsidR="00D177C6" w:rsidP="005502E8" w:rsidRDefault="00D177C6" w14:paraId="23E765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0C73AE">
        <w:rPr>
          <w:b/>
          <w:sz w:val="24"/>
          <w:szCs w:val="24"/>
        </w:rPr>
        <w:t>5(c) Small Entity Flexibility</w:t>
      </w:r>
    </w:p>
    <w:p w:rsidR="000C73AE" w:rsidP="005502E8" w:rsidRDefault="000C73AE" w14:paraId="7F27F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2071ED" w:rsidP="005957D6" w:rsidRDefault="00306C84" w14:paraId="6FF3E4B2" w14:textId="62B81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impact of small entities was taken into consideration during the development of application</w:t>
      </w:r>
      <w:r w:rsidR="0094305F">
        <w:rPr>
          <w:sz w:val="24"/>
          <w:szCs w:val="24"/>
        </w:rPr>
        <w:t xml:space="preserve"> forms</w:t>
      </w:r>
      <w:r>
        <w:rPr>
          <w:sz w:val="24"/>
          <w:szCs w:val="24"/>
        </w:rPr>
        <w:t xml:space="preserve">. </w:t>
      </w:r>
      <w:r w:rsidR="00F87FC6">
        <w:rPr>
          <w:sz w:val="24"/>
          <w:szCs w:val="24"/>
        </w:rPr>
        <w:t xml:space="preserve">The </w:t>
      </w:r>
      <w:r w:rsidR="00FA20C8">
        <w:rPr>
          <w:sz w:val="24"/>
          <w:szCs w:val="24"/>
        </w:rPr>
        <w:t xml:space="preserve">number </w:t>
      </w:r>
      <w:r w:rsidR="00F87FC6">
        <w:rPr>
          <w:sz w:val="24"/>
          <w:szCs w:val="24"/>
        </w:rPr>
        <w:t xml:space="preserve">of questions asked </w:t>
      </w:r>
      <w:r w:rsidR="00FA20C8">
        <w:rPr>
          <w:sz w:val="24"/>
          <w:szCs w:val="24"/>
        </w:rPr>
        <w:t>is</w:t>
      </w:r>
      <w:r w:rsidR="00F87FC6">
        <w:rPr>
          <w:sz w:val="24"/>
          <w:szCs w:val="24"/>
        </w:rPr>
        <w:t xml:space="preserve"> the minimum amount of information needed </w:t>
      </w:r>
      <w:r w:rsidR="00405F85">
        <w:rPr>
          <w:sz w:val="24"/>
          <w:szCs w:val="24"/>
        </w:rPr>
        <w:t>to</w:t>
      </w:r>
      <w:r w:rsidR="00F87FC6">
        <w:rPr>
          <w:sz w:val="24"/>
          <w:szCs w:val="24"/>
        </w:rPr>
        <w:t xml:space="preserve"> </w:t>
      </w:r>
      <w:r w:rsidR="005957D6">
        <w:rPr>
          <w:sz w:val="24"/>
          <w:szCs w:val="24"/>
        </w:rPr>
        <w:t>reach</w:t>
      </w:r>
      <w:r w:rsidR="00F87FC6">
        <w:rPr>
          <w:sz w:val="24"/>
          <w:szCs w:val="24"/>
        </w:rPr>
        <w:t xml:space="preserve"> a decision on the </w:t>
      </w:r>
      <w:r w:rsidR="00D65BCD">
        <w:rPr>
          <w:sz w:val="24"/>
          <w:szCs w:val="24"/>
        </w:rPr>
        <w:t>awards</w:t>
      </w:r>
      <w:r w:rsidR="00F87FC6">
        <w:rPr>
          <w:sz w:val="24"/>
          <w:szCs w:val="24"/>
        </w:rPr>
        <w:t xml:space="preserve">. </w:t>
      </w:r>
      <w:r>
        <w:rPr>
          <w:sz w:val="24"/>
          <w:szCs w:val="24"/>
        </w:rPr>
        <w:t xml:space="preserve"> </w:t>
      </w:r>
    </w:p>
    <w:p w:rsidR="002071ED" w:rsidP="00D177C6" w:rsidRDefault="002071ED" w14:paraId="6E5911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46D36" w:rsidP="005502E8" w:rsidRDefault="00D177C6" w14:paraId="0283462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5(d) Collection Schedule</w:t>
      </w:r>
    </w:p>
    <w:p w:rsidR="00415655" w:rsidP="005502E8" w:rsidRDefault="00415655" w14:paraId="0126B5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EPA anticipates having the following annual collection schedule.</w:t>
      </w:r>
    </w:p>
    <w:p w:rsidR="006825C9" w:rsidP="00020955" w:rsidRDefault="006825C9" w14:paraId="44FAF7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36853" w:rsidR="00020955" w:rsidP="00020955" w:rsidRDefault="00020955" w14:paraId="6AE59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ab/>
      </w:r>
      <w:r w:rsidRPr="00736853">
        <w:rPr>
          <w:b/>
          <w:sz w:val="24"/>
          <w:szCs w:val="24"/>
        </w:rPr>
        <w:t>PIAEE</w:t>
      </w:r>
    </w:p>
    <w:p w:rsidRPr="00736853" w:rsidR="00A46D36" w:rsidP="46CF963A" w:rsidRDefault="00E25A3D" w14:paraId="045B48EB"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January</w:t>
      </w:r>
      <w:r w:rsidRPr="00736853" w:rsidR="00A46D36">
        <w:rPr>
          <w:sz w:val="24"/>
          <w:szCs w:val="24"/>
        </w:rPr>
        <w:t>– Application period opens. Respondents can download the application form from the EPA website and submit the completed form and essay responses via hard copy or email.</w:t>
      </w:r>
    </w:p>
    <w:p w:rsidRPr="00736853" w:rsidR="00A46D36" w:rsidP="46CF963A" w:rsidRDefault="005232B4" w14:paraId="3D092308"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 xml:space="preserve">March 30 </w:t>
      </w:r>
      <w:r w:rsidRPr="00736853" w:rsidR="00A46D36">
        <w:rPr>
          <w:sz w:val="24"/>
          <w:szCs w:val="24"/>
        </w:rPr>
        <w:t>– Application period closes.</w:t>
      </w:r>
    </w:p>
    <w:p w:rsidRPr="00736853" w:rsidR="00A46D36" w:rsidP="46CF963A" w:rsidRDefault="00E25A3D" w14:paraId="2291C492"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May</w:t>
      </w:r>
      <w:r w:rsidRPr="00736853" w:rsidR="00A46D36">
        <w:rPr>
          <w:sz w:val="24"/>
          <w:szCs w:val="24"/>
        </w:rPr>
        <w:t xml:space="preserve"> 1 – Ma</w:t>
      </w:r>
      <w:r w:rsidRPr="00736853">
        <w:rPr>
          <w:sz w:val="24"/>
          <w:szCs w:val="24"/>
        </w:rPr>
        <w:t>y</w:t>
      </w:r>
      <w:r w:rsidRPr="00736853" w:rsidR="00A46D36">
        <w:rPr>
          <w:sz w:val="24"/>
          <w:szCs w:val="24"/>
        </w:rPr>
        <w:t xml:space="preserve"> 30 – EPA screens and reviews applications. </w:t>
      </w:r>
    </w:p>
    <w:p w:rsidRPr="00736853" w:rsidR="00A46D36" w:rsidP="46CF963A" w:rsidRDefault="00980A89" w14:paraId="4D2EE6A3"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June</w:t>
      </w:r>
      <w:r w:rsidRPr="00736853" w:rsidR="00A46D36">
        <w:rPr>
          <w:sz w:val="24"/>
          <w:szCs w:val="24"/>
        </w:rPr>
        <w:t xml:space="preserve"> 1 – EPA aggregates reviewer scores and submits selected finalists to CEQ.</w:t>
      </w:r>
    </w:p>
    <w:p w:rsidRPr="00736853" w:rsidR="00A46D36" w:rsidP="46CF963A" w:rsidRDefault="00980A89" w14:paraId="1B52CDA3"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June</w:t>
      </w:r>
      <w:r w:rsidRPr="00736853" w:rsidR="00A46D36">
        <w:rPr>
          <w:sz w:val="24"/>
          <w:szCs w:val="24"/>
        </w:rPr>
        <w:t xml:space="preserve"> 1-30 – CEQ reviews and screens finalists’ applications.</w:t>
      </w:r>
    </w:p>
    <w:p w:rsidRPr="00736853" w:rsidR="00A46D36" w:rsidP="46CF963A" w:rsidRDefault="00A46D36" w14:paraId="52A7B88F"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36853">
        <w:rPr>
          <w:sz w:val="24"/>
          <w:szCs w:val="24"/>
        </w:rPr>
        <w:t xml:space="preserve">Second week of </w:t>
      </w:r>
      <w:r w:rsidRPr="00736853" w:rsidR="00980A89">
        <w:rPr>
          <w:sz w:val="24"/>
          <w:szCs w:val="24"/>
        </w:rPr>
        <w:t>July</w:t>
      </w:r>
      <w:r w:rsidRPr="00736853">
        <w:rPr>
          <w:sz w:val="24"/>
          <w:szCs w:val="24"/>
        </w:rPr>
        <w:t xml:space="preserve"> – EPA announces award winners.</w:t>
      </w:r>
    </w:p>
    <w:p w:rsidRPr="00736853" w:rsidR="00A46D36" w:rsidP="46CF963A" w:rsidRDefault="00A46D36" w14:paraId="076037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736853" w:rsidR="00020955" w:rsidP="46CF963A" w:rsidRDefault="00840F07" w14:paraId="114550CE" w14:textId="0B369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36853">
        <w:rPr>
          <w:b/>
          <w:sz w:val="24"/>
          <w:szCs w:val="24"/>
        </w:rPr>
        <w:tab/>
      </w:r>
      <w:bookmarkStart w:name="_Hlk10207617" w:id="4"/>
      <w:r w:rsidRPr="00736853" w:rsidR="00020955">
        <w:rPr>
          <w:b/>
          <w:bCs/>
          <w:sz w:val="24"/>
          <w:szCs w:val="24"/>
        </w:rPr>
        <w:t>PEYA</w:t>
      </w:r>
    </w:p>
    <w:bookmarkEnd w:id="4"/>
    <w:p w:rsidRPr="00736853" w:rsidR="00DE6A8D" w:rsidP="00DE6A8D" w:rsidRDefault="00DE6A8D" w14:paraId="50E580B6" w14:textId="14A4D4E7">
      <w:pPr>
        <w:pStyle w:val="ListParagraph"/>
        <w:numPr>
          <w:ilvl w:val="0"/>
          <w:numId w:val="10"/>
        </w:numPr>
        <w:adjustRightInd/>
        <w:ind w:left="1440"/>
        <w:rPr>
          <w:sz w:val="24"/>
          <w:szCs w:val="24"/>
        </w:rPr>
      </w:pPr>
      <w:r w:rsidRPr="00736853">
        <w:rPr>
          <w:sz w:val="24"/>
          <w:szCs w:val="24"/>
        </w:rPr>
        <w:t>October 1 – Application period opens. Respondents can download the application form from the EPA website and submit the completed form and essay</w:t>
      </w:r>
      <w:r w:rsidRPr="00736853" w:rsidR="64E1F80A">
        <w:rPr>
          <w:sz w:val="24"/>
          <w:szCs w:val="24"/>
        </w:rPr>
        <w:t xml:space="preserve"> or submit the application online</w:t>
      </w:r>
      <w:r w:rsidRPr="00736853">
        <w:rPr>
          <w:sz w:val="24"/>
          <w:szCs w:val="24"/>
        </w:rPr>
        <w:t xml:space="preserve">.  HQ screens applications as they come in. </w:t>
      </w:r>
    </w:p>
    <w:p w:rsidRPr="00736853" w:rsidR="00DE6A8D" w:rsidP="00DE6A8D" w:rsidRDefault="00DE6A8D" w14:paraId="0F879997" w14:textId="77777777">
      <w:pPr>
        <w:pStyle w:val="ListParagraph"/>
        <w:numPr>
          <w:ilvl w:val="0"/>
          <w:numId w:val="10"/>
        </w:numPr>
        <w:adjustRightInd/>
        <w:ind w:left="1440"/>
        <w:rPr>
          <w:sz w:val="24"/>
          <w:szCs w:val="24"/>
        </w:rPr>
      </w:pPr>
      <w:r w:rsidRPr="00736853">
        <w:rPr>
          <w:sz w:val="24"/>
          <w:szCs w:val="24"/>
        </w:rPr>
        <w:t>January 15</w:t>
      </w:r>
      <w:r w:rsidRPr="00736853">
        <w:rPr>
          <w:sz w:val="24"/>
          <w:szCs w:val="24"/>
          <w:vertAlign w:val="superscript"/>
        </w:rPr>
        <w:t>th</w:t>
      </w:r>
      <w:r w:rsidRPr="00736853">
        <w:rPr>
          <w:sz w:val="24"/>
          <w:szCs w:val="24"/>
        </w:rPr>
        <w:t xml:space="preserve"> – Application period closes.</w:t>
      </w:r>
    </w:p>
    <w:p w:rsidRPr="00736853" w:rsidR="00DE6A8D" w:rsidP="00DE6A8D" w:rsidRDefault="00DE6A8D" w14:paraId="601BF6AB" w14:textId="1ED8B702">
      <w:pPr>
        <w:pStyle w:val="ListParagraph"/>
        <w:numPr>
          <w:ilvl w:val="0"/>
          <w:numId w:val="10"/>
        </w:numPr>
        <w:adjustRightInd/>
        <w:ind w:left="1440"/>
        <w:rPr>
          <w:sz w:val="24"/>
          <w:szCs w:val="24"/>
        </w:rPr>
      </w:pPr>
      <w:r w:rsidRPr="00736853">
        <w:rPr>
          <w:sz w:val="24"/>
          <w:szCs w:val="24"/>
        </w:rPr>
        <w:t>January 15</w:t>
      </w:r>
      <w:r w:rsidRPr="00736853">
        <w:rPr>
          <w:sz w:val="24"/>
          <w:szCs w:val="24"/>
          <w:vertAlign w:val="superscript"/>
        </w:rPr>
        <w:t>th</w:t>
      </w:r>
      <w:r w:rsidRPr="00736853">
        <w:rPr>
          <w:sz w:val="24"/>
          <w:szCs w:val="24"/>
        </w:rPr>
        <w:t xml:space="preserve"> – March </w:t>
      </w:r>
      <w:r w:rsidRPr="00736853" w:rsidR="005B2CAD">
        <w:rPr>
          <w:sz w:val="24"/>
          <w:szCs w:val="24"/>
        </w:rPr>
        <w:t>2</w:t>
      </w:r>
      <w:r w:rsidRPr="00736853">
        <w:rPr>
          <w:sz w:val="24"/>
          <w:szCs w:val="24"/>
          <w:vertAlign w:val="superscript"/>
        </w:rPr>
        <w:t>st</w:t>
      </w:r>
      <w:r w:rsidRPr="00736853">
        <w:rPr>
          <w:sz w:val="24"/>
          <w:szCs w:val="24"/>
        </w:rPr>
        <w:t xml:space="preserve"> – EPA </w:t>
      </w:r>
      <w:r w:rsidRPr="00736853" w:rsidR="1367A5E9">
        <w:rPr>
          <w:sz w:val="24"/>
          <w:szCs w:val="24"/>
        </w:rPr>
        <w:t>R</w:t>
      </w:r>
      <w:r w:rsidRPr="00736853">
        <w:rPr>
          <w:sz w:val="24"/>
          <w:szCs w:val="24"/>
        </w:rPr>
        <w:t xml:space="preserve">egions review applications. </w:t>
      </w:r>
    </w:p>
    <w:p w:rsidRPr="00736853" w:rsidR="00DE6A8D" w:rsidP="00DE6A8D" w:rsidRDefault="00DE6A8D" w14:paraId="2BD2DC88" w14:textId="02C00D1E">
      <w:pPr>
        <w:pStyle w:val="ListParagraph"/>
        <w:numPr>
          <w:ilvl w:val="0"/>
          <w:numId w:val="10"/>
        </w:numPr>
        <w:adjustRightInd/>
        <w:ind w:left="1440"/>
        <w:rPr>
          <w:sz w:val="24"/>
          <w:szCs w:val="24"/>
        </w:rPr>
      </w:pPr>
      <w:r w:rsidRPr="00736853">
        <w:rPr>
          <w:sz w:val="24"/>
          <w:szCs w:val="24"/>
        </w:rPr>
        <w:t>March 5</w:t>
      </w:r>
      <w:r w:rsidRPr="00736853">
        <w:rPr>
          <w:sz w:val="24"/>
          <w:szCs w:val="24"/>
          <w:vertAlign w:val="superscript"/>
        </w:rPr>
        <w:t>th</w:t>
      </w:r>
      <w:r w:rsidRPr="00736853">
        <w:rPr>
          <w:sz w:val="24"/>
          <w:szCs w:val="24"/>
        </w:rPr>
        <w:t xml:space="preserve"> </w:t>
      </w:r>
      <w:r w:rsidRPr="00736853" w:rsidR="007F1ED5">
        <w:rPr>
          <w:sz w:val="24"/>
          <w:szCs w:val="24"/>
        </w:rPr>
        <w:t>– All</w:t>
      </w:r>
      <w:r w:rsidRPr="00736853">
        <w:rPr>
          <w:sz w:val="24"/>
          <w:szCs w:val="24"/>
        </w:rPr>
        <w:t xml:space="preserve"> regions report winners to HQ for PEYA </w:t>
      </w:r>
    </w:p>
    <w:p w:rsidRPr="00736853" w:rsidR="00DE6A8D" w:rsidP="00DE6A8D" w:rsidRDefault="00DE6A8D" w14:paraId="53632226" w14:textId="74D1C85E">
      <w:pPr>
        <w:pStyle w:val="ListParagraph"/>
        <w:numPr>
          <w:ilvl w:val="0"/>
          <w:numId w:val="10"/>
        </w:numPr>
        <w:adjustRightInd/>
        <w:ind w:left="1440"/>
        <w:rPr>
          <w:sz w:val="24"/>
          <w:szCs w:val="24"/>
        </w:rPr>
      </w:pPr>
      <w:r w:rsidRPr="00736853">
        <w:rPr>
          <w:sz w:val="24"/>
          <w:szCs w:val="24"/>
        </w:rPr>
        <w:t>March 30</w:t>
      </w:r>
      <w:r w:rsidRPr="00736853">
        <w:rPr>
          <w:sz w:val="24"/>
          <w:szCs w:val="24"/>
          <w:vertAlign w:val="superscript"/>
        </w:rPr>
        <w:t>th</w:t>
      </w:r>
      <w:r w:rsidRPr="00736853">
        <w:rPr>
          <w:sz w:val="24"/>
          <w:szCs w:val="24"/>
        </w:rPr>
        <w:t xml:space="preserve"> – EPA announces award winners.</w:t>
      </w:r>
    </w:p>
    <w:p w:rsidR="00DE6A8D" w:rsidP="005502E8" w:rsidRDefault="00DE6A8D" w14:paraId="2286E4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177C6" w:rsidP="005502E8" w:rsidRDefault="000C73AE" w14:paraId="38FF95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After the initial completion of the application form, respondents who are selected as </w:t>
      </w:r>
      <w:r w:rsidR="00A46D36">
        <w:rPr>
          <w:sz w:val="24"/>
          <w:szCs w:val="24"/>
        </w:rPr>
        <w:t xml:space="preserve">finalists </w:t>
      </w:r>
      <w:r>
        <w:rPr>
          <w:sz w:val="24"/>
          <w:szCs w:val="24"/>
        </w:rPr>
        <w:t>may be asked to provide additional information, including</w:t>
      </w:r>
      <w:r w:rsidR="00D13C5E">
        <w:rPr>
          <w:sz w:val="24"/>
          <w:szCs w:val="24"/>
        </w:rPr>
        <w:t>, for PIAEE,</w:t>
      </w:r>
      <w:r>
        <w:rPr>
          <w:sz w:val="24"/>
          <w:szCs w:val="24"/>
        </w:rPr>
        <w:t xml:space="preserve"> proof of the number of years teaching</w:t>
      </w:r>
      <w:r w:rsidR="007F3D89">
        <w:rPr>
          <w:sz w:val="24"/>
          <w:szCs w:val="24"/>
        </w:rPr>
        <w:t xml:space="preserve"> and may undergo screening by CEQ</w:t>
      </w:r>
      <w:r>
        <w:rPr>
          <w:sz w:val="24"/>
          <w:szCs w:val="24"/>
        </w:rPr>
        <w:t>.</w:t>
      </w:r>
    </w:p>
    <w:p w:rsidR="00D177C6" w:rsidP="00D177C6" w:rsidRDefault="00D177C6" w14:paraId="4028F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45C5D" w:rsidP="00D177C6" w:rsidRDefault="00D177C6" w14:paraId="762A1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A656E">
        <w:rPr>
          <w:b/>
          <w:sz w:val="24"/>
          <w:szCs w:val="24"/>
        </w:rPr>
        <w:t>6.</w:t>
      </w:r>
      <w:r w:rsidRPr="005A656E" w:rsidR="00263EB3">
        <w:rPr>
          <w:b/>
          <w:bCs/>
          <w:sz w:val="24"/>
          <w:szCs w:val="24"/>
        </w:rPr>
        <w:t xml:space="preserve"> Estimating t</w:t>
      </w:r>
      <w:r w:rsidRPr="005A656E">
        <w:rPr>
          <w:b/>
          <w:bCs/>
          <w:sz w:val="24"/>
          <w:szCs w:val="24"/>
        </w:rPr>
        <w:t>he Burden and Cost of the Collection</w:t>
      </w:r>
    </w:p>
    <w:p w:rsidR="00045C5D" w:rsidP="00D177C6" w:rsidRDefault="00045C5D" w14:paraId="47920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045C5D" w:rsidP="009F6725" w:rsidRDefault="00D177C6" w14:paraId="48FDD25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6(a) Estimating Respondent Burden</w:t>
      </w:r>
    </w:p>
    <w:p w:rsidR="00790256" w:rsidP="00E42D33" w:rsidRDefault="00790256" w14:paraId="68945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42D33" w:rsidP="46CF963A" w:rsidRDefault="00790256" w14:paraId="4C7A5C78" w14:textId="3A99F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46CF963A">
        <w:rPr>
          <w:sz w:val="24"/>
          <w:szCs w:val="24"/>
        </w:rPr>
        <w:t>The estimated labor cost for elementary and secondary school employees is $2</w:t>
      </w:r>
      <w:r w:rsidRPr="46CF963A" w:rsidR="156C932A">
        <w:rPr>
          <w:sz w:val="24"/>
          <w:szCs w:val="24"/>
        </w:rPr>
        <w:t>6</w:t>
      </w:r>
      <w:r w:rsidRPr="46CF963A">
        <w:rPr>
          <w:sz w:val="24"/>
          <w:szCs w:val="24"/>
        </w:rPr>
        <w:t>.</w:t>
      </w:r>
      <w:r w:rsidRPr="46CF963A" w:rsidR="1B75E3C4">
        <w:rPr>
          <w:sz w:val="24"/>
          <w:szCs w:val="24"/>
        </w:rPr>
        <w:t>91</w:t>
      </w:r>
      <w:r w:rsidRPr="46CF963A">
        <w:rPr>
          <w:sz w:val="24"/>
          <w:szCs w:val="24"/>
        </w:rPr>
        <w:t xml:space="preserve">, which including the standard </w:t>
      </w:r>
      <w:r w:rsidRPr="00A01467">
        <w:rPr>
          <w:sz w:val="24"/>
          <w:szCs w:val="24"/>
        </w:rPr>
        <w:t>overhead factor of 1.6, produces a loaded wage rate of $43.</w:t>
      </w:r>
      <w:r w:rsidRPr="00A01467" w:rsidR="3F2878D9">
        <w:rPr>
          <w:sz w:val="24"/>
          <w:szCs w:val="24"/>
        </w:rPr>
        <w:t>06</w:t>
      </w:r>
      <w:r w:rsidRPr="00A01467">
        <w:rPr>
          <w:sz w:val="24"/>
          <w:szCs w:val="24"/>
        </w:rPr>
        <w:t xml:space="preserve">. The estimated labor cost for </w:t>
      </w:r>
      <w:r w:rsidRPr="00A01467" w:rsidR="00A01467">
        <w:rPr>
          <w:sz w:val="24"/>
          <w:szCs w:val="24"/>
        </w:rPr>
        <w:t>non-special education elementary</w:t>
      </w:r>
      <w:r w:rsidRPr="00A01467">
        <w:rPr>
          <w:sz w:val="24"/>
          <w:szCs w:val="24"/>
        </w:rPr>
        <w:t xml:space="preserve"> school employees is $</w:t>
      </w:r>
      <w:r w:rsidRPr="00A01467" w:rsidR="004B76D1">
        <w:rPr>
          <w:sz w:val="24"/>
          <w:szCs w:val="24"/>
        </w:rPr>
        <w:t>31</w:t>
      </w:r>
      <w:r w:rsidRPr="00A01467">
        <w:rPr>
          <w:sz w:val="24"/>
          <w:szCs w:val="24"/>
        </w:rPr>
        <w:t>.</w:t>
      </w:r>
      <w:r w:rsidRPr="00A01467" w:rsidR="004B76D1">
        <w:rPr>
          <w:sz w:val="24"/>
          <w:szCs w:val="24"/>
        </w:rPr>
        <w:t>45</w:t>
      </w:r>
      <w:r w:rsidRPr="00A01467">
        <w:rPr>
          <w:sz w:val="24"/>
          <w:szCs w:val="24"/>
        </w:rPr>
        <w:t>, which including the standard overhead factor of 1.6, produces a loaded wage rate of $</w:t>
      </w:r>
      <w:r w:rsidRPr="00A01467" w:rsidR="004B76D1">
        <w:rPr>
          <w:sz w:val="24"/>
          <w:szCs w:val="24"/>
        </w:rPr>
        <w:t>50</w:t>
      </w:r>
      <w:r w:rsidRPr="00A01467">
        <w:rPr>
          <w:sz w:val="24"/>
          <w:szCs w:val="24"/>
        </w:rPr>
        <w:t>.</w:t>
      </w:r>
      <w:r w:rsidRPr="00A01467" w:rsidR="004B76D1">
        <w:rPr>
          <w:sz w:val="24"/>
          <w:szCs w:val="24"/>
        </w:rPr>
        <w:t>32</w:t>
      </w:r>
      <w:r w:rsidRPr="00A01467">
        <w:rPr>
          <w:sz w:val="24"/>
          <w:szCs w:val="24"/>
        </w:rPr>
        <w:t>. The estimated labor cost fo</w:t>
      </w:r>
      <w:r w:rsidRPr="00A01467" w:rsidR="00A01467">
        <w:rPr>
          <w:sz w:val="24"/>
          <w:szCs w:val="24"/>
        </w:rPr>
        <w:t>r non-special education</w:t>
      </w:r>
      <w:r w:rsidRPr="00A01467">
        <w:rPr>
          <w:sz w:val="24"/>
          <w:szCs w:val="24"/>
        </w:rPr>
        <w:t xml:space="preserve"> secondary school employees is $3</w:t>
      </w:r>
      <w:r w:rsidRPr="00A01467" w:rsidR="00A01467">
        <w:rPr>
          <w:sz w:val="24"/>
          <w:szCs w:val="24"/>
        </w:rPr>
        <w:t>2</w:t>
      </w:r>
      <w:r w:rsidRPr="00A01467">
        <w:rPr>
          <w:sz w:val="24"/>
          <w:szCs w:val="24"/>
        </w:rPr>
        <w:t>.</w:t>
      </w:r>
      <w:r w:rsidRPr="00A01467" w:rsidR="00A01467">
        <w:rPr>
          <w:sz w:val="24"/>
          <w:szCs w:val="24"/>
        </w:rPr>
        <w:t>38</w:t>
      </w:r>
      <w:r w:rsidRPr="00A01467">
        <w:rPr>
          <w:sz w:val="24"/>
          <w:szCs w:val="24"/>
        </w:rPr>
        <w:t>, which including the standard overhead factor of 1.6, produces a loaded wage rate of $</w:t>
      </w:r>
      <w:r w:rsidRPr="00A01467" w:rsidR="00A01467">
        <w:rPr>
          <w:sz w:val="24"/>
          <w:szCs w:val="24"/>
        </w:rPr>
        <w:t>51</w:t>
      </w:r>
      <w:r w:rsidRPr="00A01467">
        <w:rPr>
          <w:sz w:val="24"/>
          <w:szCs w:val="24"/>
        </w:rPr>
        <w:t>.</w:t>
      </w:r>
      <w:r w:rsidRPr="00A01467" w:rsidR="00A01467">
        <w:rPr>
          <w:sz w:val="24"/>
          <w:szCs w:val="24"/>
        </w:rPr>
        <w:t>80</w:t>
      </w:r>
      <w:r w:rsidRPr="00A01467">
        <w:rPr>
          <w:sz w:val="24"/>
          <w:szCs w:val="24"/>
        </w:rPr>
        <w:t xml:space="preserve">. </w:t>
      </w:r>
      <w:hyperlink r:id="rId21">
        <w:r w:rsidRPr="00A01467">
          <w:rPr>
            <w:rStyle w:val="Hyperlink"/>
            <w:sz w:val="24"/>
            <w:szCs w:val="24"/>
          </w:rPr>
          <w:t>https://www.bls.gov/oes/current/oes250000.htm</w:t>
        </w:r>
      </w:hyperlink>
    </w:p>
    <w:p w:rsidR="006C3678" w:rsidP="00E42D33" w:rsidRDefault="006C3678" w14:paraId="0D3A4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810C3" w:rsidP="0ADE14A3" w:rsidRDefault="00E42D33" w14:paraId="397A97E8" w14:textId="7BB71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ADE14A3">
        <w:rPr>
          <w:sz w:val="24"/>
          <w:szCs w:val="24"/>
        </w:rPr>
        <w:lastRenderedPageBreak/>
        <w:t xml:space="preserve">To respond to this ICR, we estimated that each </w:t>
      </w:r>
      <w:r w:rsidRPr="0ADE14A3" w:rsidR="007F3D89">
        <w:rPr>
          <w:sz w:val="24"/>
          <w:szCs w:val="24"/>
        </w:rPr>
        <w:t>respondent</w:t>
      </w:r>
      <w:r w:rsidRPr="0ADE14A3">
        <w:rPr>
          <w:sz w:val="24"/>
          <w:szCs w:val="24"/>
        </w:rPr>
        <w:t xml:space="preserve"> will take </w:t>
      </w:r>
      <w:r w:rsidR="005C653F">
        <w:rPr>
          <w:sz w:val="24"/>
          <w:szCs w:val="24"/>
        </w:rPr>
        <w:t>10</w:t>
      </w:r>
      <w:r w:rsidRPr="0ADE14A3" w:rsidR="009A6FCC">
        <w:rPr>
          <w:sz w:val="24"/>
          <w:szCs w:val="24"/>
        </w:rPr>
        <w:t xml:space="preserve"> </w:t>
      </w:r>
      <w:r w:rsidRPr="0ADE14A3">
        <w:rPr>
          <w:sz w:val="24"/>
          <w:szCs w:val="24"/>
        </w:rPr>
        <w:t xml:space="preserve">hours to complete the </w:t>
      </w:r>
      <w:r w:rsidRPr="0ADE14A3" w:rsidR="00EB2860">
        <w:rPr>
          <w:sz w:val="24"/>
          <w:szCs w:val="24"/>
        </w:rPr>
        <w:t xml:space="preserve">PIAEE </w:t>
      </w:r>
      <w:r w:rsidRPr="0ADE14A3">
        <w:rPr>
          <w:sz w:val="24"/>
          <w:szCs w:val="24"/>
        </w:rPr>
        <w:t>appli</w:t>
      </w:r>
      <w:r w:rsidRPr="0ADE14A3" w:rsidR="00E51DE7">
        <w:rPr>
          <w:sz w:val="24"/>
          <w:szCs w:val="24"/>
        </w:rPr>
        <w:t>cation form</w:t>
      </w:r>
      <w:r w:rsidRPr="0ADE14A3" w:rsidR="00EB2860">
        <w:rPr>
          <w:sz w:val="24"/>
          <w:szCs w:val="24"/>
        </w:rPr>
        <w:t xml:space="preserve"> and </w:t>
      </w:r>
      <w:r w:rsidRPr="0ADE14A3" w:rsidR="000E44DB">
        <w:rPr>
          <w:sz w:val="24"/>
          <w:szCs w:val="24"/>
        </w:rPr>
        <w:t>6</w:t>
      </w:r>
      <w:r w:rsidRPr="0ADE14A3" w:rsidR="00EB2860">
        <w:rPr>
          <w:sz w:val="24"/>
          <w:szCs w:val="24"/>
        </w:rPr>
        <w:t xml:space="preserve"> hours to complete the PEYA application form</w:t>
      </w:r>
      <w:r w:rsidRPr="0ADE14A3" w:rsidR="00E51DE7">
        <w:rPr>
          <w:sz w:val="24"/>
          <w:szCs w:val="24"/>
        </w:rPr>
        <w:t xml:space="preserve">. </w:t>
      </w:r>
    </w:p>
    <w:p w:rsidR="00796B84" w:rsidP="00D177C6" w:rsidRDefault="00796B84" w14:paraId="6EA669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42D33" w:rsidP="0ADE14A3" w:rsidRDefault="00796B84" w14:paraId="0122EEA5" w14:textId="61E4A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6726B24">
        <w:rPr>
          <w:sz w:val="24"/>
          <w:szCs w:val="24"/>
        </w:rPr>
        <w:t>For PIAEE</w:t>
      </w:r>
      <w:r w:rsidRPr="26726B24" w:rsidR="00A763A3">
        <w:rPr>
          <w:sz w:val="24"/>
          <w:szCs w:val="24"/>
        </w:rPr>
        <w:t>,</w:t>
      </w:r>
      <w:r w:rsidRPr="26726B24">
        <w:rPr>
          <w:sz w:val="24"/>
          <w:szCs w:val="24"/>
        </w:rPr>
        <w:t xml:space="preserve"> </w:t>
      </w:r>
      <w:r w:rsidRPr="26726B24" w:rsidR="00A763A3">
        <w:rPr>
          <w:sz w:val="24"/>
          <w:szCs w:val="24"/>
        </w:rPr>
        <w:t>w</w:t>
      </w:r>
      <w:r w:rsidRPr="26726B24" w:rsidR="00E51DE7">
        <w:rPr>
          <w:sz w:val="24"/>
          <w:szCs w:val="24"/>
        </w:rPr>
        <w:t xml:space="preserve">e estimate that approximately </w:t>
      </w:r>
      <w:r w:rsidRPr="26726B24" w:rsidR="008F1C55">
        <w:rPr>
          <w:sz w:val="24"/>
          <w:szCs w:val="24"/>
        </w:rPr>
        <w:t>7</w:t>
      </w:r>
      <w:r w:rsidRPr="26726B24" w:rsidR="001545EC">
        <w:rPr>
          <w:sz w:val="24"/>
          <w:szCs w:val="24"/>
        </w:rPr>
        <w:t>5</w:t>
      </w:r>
      <w:r w:rsidRPr="26726B24" w:rsidR="00E51DE7">
        <w:rPr>
          <w:sz w:val="24"/>
          <w:szCs w:val="24"/>
        </w:rPr>
        <w:t xml:space="preserve"> </w:t>
      </w:r>
      <w:r w:rsidRPr="26726B24" w:rsidR="007F3D89">
        <w:rPr>
          <w:sz w:val="24"/>
          <w:szCs w:val="24"/>
        </w:rPr>
        <w:t>te</w:t>
      </w:r>
      <w:r w:rsidRPr="26726B24" w:rsidR="009325CE">
        <w:rPr>
          <w:sz w:val="24"/>
          <w:szCs w:val="24"/>
        </w:rPr>
        <w:t xml:space="preserve">achers </w:t>
      </w:r>
      <w:r w:rsidRPr="26726B24" w:rsidR="00E51DE7">
        <w:rPr>
          <w:sz w:val="24"/>
          <w:szCs w:val="24"/>
        </w:rPr>
        <w:t xml:space="preserve">will respond to this request each year. Multiplying the estimated number of </w:t>
      </w:r>
      <w:r w:rsidRPr="26726B24" w:rsidR="007F3D89">
        <w:rPr>
          <w:sz w:val="24"/>
          <w:szCs w:val="24"/>
        </w:rPr>
        <w:t>respondents</w:t>
      </w:r>
      <w:r w:rsidRPr="26726B24" w:rsidR="00E51DE7">
        <w:rPr>
          <w:sz w:val="24"/>
          <w:szCs w:val="24"/>
        </w:rPr>
        <w:t xml:space="preserve"> (</w:t>
      </w:r>
      <w:r w:rsidRPr="26726B24" w:rsidR="008F1C55">
        <w:rPr>
          <w:sz w:val="24"/>
          <w:szCs w:val="24"/>
        </w:rPr>
        <w:t>7</w:t>
      </w:r>
      <w:r w:rsidRPr="26726B24" w:rsidR="001545EC">
        <w:rPr>
          <w:sz w:val="24"/>
          <w:szCs w:val="24"/>
        </w:rPr>
        <w:t>5</w:t>
      </w:r>
      <w:r w:rsidRPr="26726B24" w:rsidR="00E51DE7">
        <w:rPr>
          <w:sz w:val="24"/>
          <w:szCs w:val="24"/>
        </w:rPr>
        <w:t>) by the estimated</w:t>
      </w:r>
      <w:r w:rsidRPr="26726B24" w:rsidR="007F3D89">
        <w:rPr>
          <w:sz w:val="24"/>
          <w:szCs w:val="24"/>
        </w:rPr>
        <w:t xml:space="preserve"> respondent</w:t>
      </w:r>
      <w:r w:rsidRPr="26726B24" w:rsidR="00E51DE7">
        <w:rPr>
          <w:sz w:val="24"/>
          <w:szCs w:val="24"/>
        </w:rPr>
        <w:t xml:space="preserve"> labor cost ($</w:t>
      </w:r>
      <w:r w:rsidRPr="26726B24" w:rsidR="00A05106">
        <w:rPr>
          <w:sz w:val="24"/>
          <w:szCs w:val="24"/>
        </w:rPr>
        <w:t>4</w:t>
      </w:r>
      <w:r w:rsidRPr="26726B24" w:rsidR="00FB60B7">
        <w:rPr>
          <w:sz w:val="24"/>
          <w:szCs w:val="24"/>
        </w:rPr>
        <w:t>3</w:t>
      </w:r>
      <w:r w:rsidRPr="26726B24" w:rsidR="007F376F">
        <w:rPr>
          <w:sz w:val="24"/>
          <w:szCs w:val="24"/>
        </w:rPr>
        <w:t>.</w:t>
      </w:r>
      <w:r w:rsidRPr="26726B24" w:rsidR="001104A7">
        <w:rPr>
          <w:sz w:val="24"/>
          <w:szCs w:val="24"/>
        </w:rPr>
        <w:t>06</w:t>
      </w:r>
      <w:r w:rsidRPr="26726B24" w:rsidR="00E51DE7">
        <w:rPr>
          <w:sz w:val="24"/>
          <w:szCs w:val="24"/>
        </w:rPr>
        <w:t>)</w:t>
      </w:r>
      <w:r w:rsidRPr="26726B24" w:rsidR="009A6FCC">
        <w:rPr>
          <w:sz w:val="24"/>
          <w:szCs w:val="24"/>
        </w:rPr>
        <w:t xml:space="preserve"> by the number of hours (</w:t>
      </w:r>
      <w:r w:rsidRPr="26726B24" w:rsidR="005C653F">
        <w:rPr>
          <w:sz w:val="24"/>
          <w:szCs w:val="24"/>
        </w:rPr>
        <w:t>10</w:t>
      </w:r>
      <w:r w:rsidRPr="26726B24" w:rsidR="009A6FCC">
        <w:rPr>
          <w:sz w:val="24"/>
          <w:szCs w:val="24"/>
        </w:rPr>
        <w:t>)</w:t>
      </w:r>
      <w:r w:rsidRPr="26726B24" w:rsidR="00E51DE7">
        <w:rPr>
          <w:sz w:val="24"/>
          <w:szCs w:val="24"/>
        </w:rPr>
        <w:t xml:space="preserve">, we estimate the </w:t>
      </w:r>
      <w:r w:rsidRPr="26726B24" w:rsidR="009616D1">
        <w:rPr>
          <w:sz w:val="24"/>
          <w:szCs w:val="24"/>
        </w:rPr>
        <w:t xml:space="preserve">annual </w:t>
      </w:r>
      <w:r w:rsidRPr="26726B24" w:rsidR="00E91215">
        <w:rPr>
          <w:sz w:val="24"/>
          <w:szCs w:val="24"/>
        </w:rPr>
        <w:t>average</w:t>
      </w:r>
      <w:r w:rsidRPr="26726B24" w:rsidR="00E51DE7">
        <w:rPr>
          <w:sz w:val="24"/>
          <w:szCs w:val="24"/>
        </w:rPr>
        <w:t xml:space="preserve"> dollar burden estimate for this </w:t>
      </w:r>
      <w:r w:rsidRPr="26726B24" w:rsidR="00B15FB8">
        <w:rPr>
          <w:sz w:val="24"/>
          <w:szCs w:val="24"/>
        </w:rPr>
        <w:t>awards program</w:t>
      </w:r>
      <w:r w:rsidRPr="26726B24" w:rsidR="00D15D85">
        <w:rPr>
          <w:sz w:val="24"/>
          <w:szCs w:val="24"/>
        </w:rPr>
        <w:t xml:space="preserve"> </w:t>
      </w:r>
      <w:r w:rsidRPr="26726B24" w:rsidR="00E51DE7">
        <w:rPr>
          <w:sz w:val="24"/>
          <w:szCs w:val="24"/>
        </w:rPr>
        <w:t>to be $</w:t>
      </w:r>
      <w:r w:rsidRPr="26726B24" w:rsidR="0070308C">
        <w:rPr>
          <w:sz w:val="24"/>
          <w:szCs w:val="24"/>
        </w:rPr>
        <w:t>32,2</w:t>
      </w:r>
      <w:r w:rsidR="00405F85">
        <w:rPr>
          <w:sz w:val="24"/>
          <w:szCs w:val="24"/>
        </w:rPr>
        <w:t>95</w:t>
      </w:r>
      <w:r w:rsidRPr="26726B24" w:rsidR="00E51DE7">
        <w:rPr>
          <w:sz w:val="24"/>
          <w:szCs w:val="24"/>
        </w:rPr>
        <w:t xml:space="preserve">. The grand total for all 3 years is estimated at </w:t>
      </w:r>
      <w:r w:rsidRPr="26726B24" w:rsidR="0070308C">
        <w:rPr>
          <w:sz w:val="24"/>
          <w:szCs w:val="24"/>
        </w:rPr>
        <w:t>$96,8</w:t>
      </w:r>
      <w:r w:rsidR="00405F85">
        <w:rPr>
          <w:sz w:val="24"/>
          <w:szCs w:val="24"/>
        </w:rPr>
        <w:t>85</w:t>
      </w:r>
      <w:r w:rsidRPr="26726B24" w:rsidR="0070308C">
        <w:rPr>
          <w:sz w:val="24"/>
          <w:szCs w:val="24"/>
        </w:rPr>
        <w:t>.</w:t>
      </w:r>
    </w:p>
    <w:p w:rsidR="00A763A3" w:rsidP="00D177C6" w:rsidRDefault="00A763A3" w14:paraId="3429D5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763A3" w:rsidP="26726B24" w:rsidRDefault="00A763A3" w14:paraId="43F56957" w14:textId="77BC9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6726B24">
        <w:rPr>
          <w:sz w:val="24"/>
          <w:szCs w:val="24"/>
        </w:rPr>
        <w:t>For P</w:t>
      </w:r>
      <w:r w:rsidRPr="26726B24" w:rsidR="00080C3C">
        <w:rPr>
          <w:sz w:val="24"/>
          <w:szCs w:val="24"/>
        </w:rPr>
        <w:t>EYA</w:t>
      </w:r>
      <w:r w:rsidRPr="26726B24" w:rsidR="00C573C4">
        <w:rPr>
          <w:sz w:val="24"/>
          <w:szCs w:val="24"/>
        </w:rPr>
        <w:t xml:space="preserve"> (</w:t>
      </w:r>
      <w:r w:rsidRPr="26726B24" w:rsidR="004113D0">
        <w:rPr>
          <w:sz w:val="24"/>
          <w:szCs w:val="24"/>
        </w:rPr>
        <w:t>K-5)</w:t>
      </w:r>
      <w:r w:rsidRPr="26726B24">
        <w:rPr>
          <w:sz w:val="24"/>
          <w:szCs w:val="24"/>
        </w:rPr>
        <w:t xml:space="preserve">, we estimate that approximately </w:t>
      </w:r>
      <w:r w:rsidRPr="26726B24" w:rsidR="001104A7">
        <w:rPr>
          <w:sz w:val="24"/>
          <w:szCs w:val="24"/>
        </w:rPr>
        <w:t>1</w:t>
      </w:r>
      <w:r w:rsidRPr="26726B24" w:rsidR="00080C3C">
        <w:rPr>
          <w:sz w:val="24"/>
          <w:szCs w:val="24"/>
        </w:rPr>
        <w:t>00</w:t>
      </w:r>
      <w:r w:rsidRPr="26726B24" w:rsidR="005C35E4">
        <w:rPr>
          <w:sz w:val="24"/>
          <w:szCs w:val="24"/>
        </w:rPr>
        <w:t xml:space="preserve"> </w:t>
      </w:r>
      <w:r w:rsidRPr="26726B24" w:rsidR="009325CE">
        <w:rPr>
          <w:sz w:val="24"/>
          <w:szCs w:val="24"/>
        </w:rPr>
        <w:t xml:space="preserve">applicant </w:t>
      </w:r>
      <w:r w:rsidRPr="26726B24" w:rsidR="005C35E4">
        <w:rPr>
          <w:sz w:val="24"/>
          <w:szCs w:val="24"/>
        </w:rPr>
        <w:t>sponsors</w:t>
      </w:r>
      <w:r w:rsidRPr="26726B24">
        <w:rPr>
          <w:sz w:val="24"/>
          <w:szCs w:val="24"/>
        </w:rPr>
        <w:t xml:space="preserve"> will respond to this request each year. Multiplying the estimated number of respondents (</w:t>
      </w:r>
      <w:r w:rsidRPr="26726B24" w:rsidR="00756698">
        <w:rPr>
          <w:sz w:val="24"/>
          <w:szCs w:val="24"/>
        </w:rPr>
        <w:t>100</w:t>
      </w:r>
      <w:r w:rsidRPr="26726B24">
        <w:rPr>
          <w:sz w:val="24"/>
          <w:szCs w:val="24"/>
        </w:rPr>
        <w:t>) by the estimated respondent labor cost ($</w:t>
      </w:r>
      <w:r w:rsidRPr="26726B24" w:rsidR="001104A7">
        <w:rPr>
          <w:sz w:val="24"/>
          <w:szCs w:val="24"/>
        </w:rPr>
        <w:t>50</w:t>
      </w:r>
      <w:r w:rsidRPr="26726B24" w:rsidR="004979A3">
        <w:rPr>
          <w:sz w:val="24"/>
          <w:szCs w:val="24"/>
        </w:rPr>
        <w:t>.</w:t>
      </w:r>
      <w:r w:rsidRPr="26726B24" w:rsidR="001104A7">
        <w:rPr>
          <w:sz w:val="24"/>
          <w:szCs w:val="24"/>
        </w:rPr>
        <w:t>32</w:t>
      </w:r>
      <w:r w:rsidRPr="26726B24" w:rsidR="004113D0">
        <w:rPr>
          <w:sz w:val="24"/>
          <w:szCs w:val="24"/>
        </w:rPr>
        <w:t>)</w:t>
      </w:r>
      <w:r w:rsidRPr="26726B24" w:rsidR="004979A3">
        <w:rPr>
          <w:sz w:val="24"/>
          <w:szCs w:val="24"/>
        </w:rPr>
        <w:t xml:space="preserve"> </w:t>
      </w:r>
      <w:r w:rsidRPr="26726B24">
        <w:rPr>
          <w:sz w:val="24"/>
          <w:szCs w:val="24"/>
        </w:rPr>
        <w:t>by the number of hours (</w:t>
      </w:r>
      <w:r w:rsidR="00136EFB">
        <w:rPr>
          <w:sz w:val="24"/>
          <w:szCs w:val="24"/>
        </w:rPr>
        <w:t>6</w:t>
      </w:r>
      <w:r w:rsidRPr="26726B24">
        <w:rPr>
          <w:sz w:val="24"/>
          <w:szCs w:val="24"/>
        </w:rPr>
        <w:t xml:space="preserve">), we estimate the annual average dollar burden estimate for </w:t>
      </w:r>
      <w:r w:rsidRPr="26726B24" w:rsidR="00E72D74">
        <w:rPr>
          <w:sz w:val="24"/>
          <w:szCs w:val="24"/>
        </w:rPr>
        <w:t xml:space="preserve">the K-5 category of the </w:t>
      </w:r>
      <w:r w:rsidRPr="26726B24" w:rsidR="0042601A">
        <w:rPr>
          <w:sz w:val="24"/>
          <w:szCs w:val="24"/>
        </w:rPr>
        <w:t>awards program</w:t>
      </w:r>
      <w:r w:rsidRPr="26726B24">
        <w:rPr>
          <w:sz w:val="24"/>
          <w:szCs w:val="24"/>
        </w:rPr>
        <w:t xml:space="preserve"> to be $</w:t>
      </w:r>
      <w:r w:rsidR="00405F85">
        <w:rPr>
          <w:sz w:val="24"/>
          <w:szCs w:val="24"/>
        </w:rPr>
        <w:t>30</w:t>
      </w:r>
      <w:r w:rsidRPr="26726B24" w:rsidR="00036D1D">
        <w:rPr>
          <w:sz w:val="24"/>
          <w:szCs w:val="24"/>
        </w:rPr>
        <w:t>,</w:t>
      </w:r>
      <w:r w:rsidR="00405F85">
        <w:rPr>
          <w:sz w:val="24"/>
          <w:szCs w:val="24"/>
        </w:rPr>
        <w:t>192</w:t>
      </w:r>
      <w:r w:rsidRPr="26726B24">
        <w:rPr>
          <w:sz w:val="24"/>
          <w:szCs w:val="24"/>
        </w:rPr>
        <w:t>. The total for all 3 years is estimated at $</w:t>
      </w:r>
      <w:r w:rsidR="00405F85">
        <w:rPr>
          <w:sz w:val="24"/>
          <w:szCs w:val="24"/>
        </w:rPr>
        <w:t>90,576</w:t>
      </w:r>
      <w:r w:rsidRPr="26726B24">
        <w:rPr>
          <w:sz w:val="24"/>
          <w:szCs w:val="24"/>
        </w:rPr>
        <w:t>.</w:t>
      </w:r>
    </w:p>
    <w:p w:rsidR="003C6D9E" w:rsidP="004113D0" w:rsidRDefault="003C6D9E" w14:paraId="55A67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113D0" w:rsidP="46CF963A" w:rsidRDefault="004113D0" w14:paraId="38D70A81" w14:textId="7C99B8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46CF963A">
        <w:rPr>
          <w:sz w:val="24"/>
          <w:szCs w:val="24"/>
        </w:rPr>
        <w:t>For PEYA (6-12 grade), we estimate that approximately 1</w:t>
      </w:r>
      <w:r w:rsidRPr="46CF963A" w:rsidR="07A978EC">
        <w:rPr>
          <w:sz w:val="24"/>
          <w:szCs w:val="24"/>
        </w:rPr>
        <w:t>5</w:t>
      </w:r>
      <w:r w:rsidRPr="46CF963A">
        <w:rPr>
          <w:sz w:val="24"/>
          <w:szCs w:val="24"/>
        </w:rPr>
        <w:t xml:space="preserve">0 </w:t>
      </w:r>
      <w:r w:rsidR="009325CE">
        <w:rPr>
          <w:sz w:val="24"/>
          <w:szCs w:val="24"/>
        </w:rPr>
        <w:t xml:space="preserve">applicant </w:t>
      </w:r>
      <w:r w:rsidRPr="46CF963A" w:rsidR="00593C43">
        <w:rPr>
          <w:sz w:val="24"/>
          <w:szCs w:val="24"/>
        </w:rPr>
        <w:t>sponsors</w:t>
      </w:r>
      <w:r w:rsidRPr="46CF963A">
        <w:rPr>
          <w:sz w:val="24"/>
          <w:szCs w:val="24"/>
        </w:rPr>
        <w:t xml:space="preserve"> will respond to this request each year. Multiplying the estimated number of respondents in each grade group (1</w:t>
      </w:r>
      <w:r w:rsidR="002B5823">
        <w:rPr>
          <w:sz w:val="24"/>
          <w:szCs w:val="24"/>
        </w:rPr>
        <w:t>5</w:t>
      </w:r>
      <w:r w:rsidRPr="46CF963A">
        <w:rPr>
          <w:sz w:val="24"/>
          <w:szCs w:val="24"/>
        </w:rPr>
        <w:t>0) by the estimated respondent labor cost ($</w:t>
      </w:r>
      <w:r w:rsidR="002B5823">
        <w:rPr>
          <w:sz w:val="24"/>
          <w:szCs w:val="24"/>
        </w:rPr>
        <w:t>51</w:t>
      </w:r>
      <w:r w:rsidRPr="46CF963A">
        <w:rPr>
          <w:sz w:val="24"/>
          <w:szCs w:val="24"/>
        </w:rPr>
        <w:t>.</w:t>
      </w:r>
      <w:r w:rsidR="002B5823">
        <w:rPr>
          <w:sz w:val="24"/>
          <w:szCs w:val="24"/>
        </w:rPr>
        <w:t>8</w:t>
      </w:r>
      <w:r w:rsidR="00EE0CA3">
        <w:rPr>
          <w:sz w:val="24"/>
          <w:szCs w:val="24"/>
        </w:rPr>
        <w:t>1</w:t>
      </w:r>
      <w:r w:rsidRPr="46CF963A">
        <w:rPr>
          <w:sz w:val="24"/>
          <w:szCs w:val="24"/>
        </w:rPr>
        <w:t>) by the number of hours (</w:t>
      </w:r>
      <w:r w:rsidR="00743BE6">
        <w:rPr>
          <w:sz w:val="24"/>
          <w:szCs w:val="24"/>
        </w:rPr>
        <w:t>7)</w:t>
      </w:r>
      <w:r w:rsidRPr="46CF963A">
        <w:rPr>
          <w:sz w:val="24"/>
          <w:szCs w:val="24"/>
        </w:rPr>
        <w:t>, we estimate the annual average dollar burden estimate for th</w:t>
      </w:r>
      <w:r w:rsidRPr="46CF963A" w:rsidR="007B2758">
        <w:rPr>
          <w:sz w:val="24"/>
          <w:szCs w:val="24"/>
        </w:rPr>
        <w:t>e 6-12 grade category of the</w:t>
      </w:r>
      <w:r w:rsidRPr="46CF963A">
        <w:rPr>
          <w:sz w:val="24"/>
          <w:szCs w:val="24"/>
        </w:rPr>
        <w:t xml:space="preserve"> awards program to be $</w:t>
      </w:r>
      <w:r w:rsidR="006E49CC">
        <w:rPr>
          <w:sz w:val="24"/>
          <w:szCs w:val="24"/>
        </w:rPr>
        <w:t>54,40</w:t>
      </w:r>
      <w:r w:rsidR="00743BE6">
        <w:rPr>
          <w:sz w:val="24"/>
          <w:szCs w:val="24"/>
        </w:rPr>
        <w:t>1</w:t>
      </w:r>
      <w:r w:rsidRPr="46CF963A">
        <w:rPr>
          <w:sz w:val="24"/>
          <w:szCs w:val="24"/>
        </w:rPr>
        <w:t>. The total for all 3 years is estimated at $</w:t>
      </w:r>
      <w:r w:rsidR="002B5823">
        <w:rPr>
          <w:sz w:val="24"/>
          <w:szCs w:val="24"/>
        </w:rPr>
        <w:t>1</w:t>
      </w:r>
      <w:r w:rsidR="00986721">
        <w:rPr>
          <w:sz w:val="24"/>
          <w:szCs w:val="24"/>
        </w:rPr>
        <w:t>63,20</w:t>
      </w:r>
      <w:r w:rsidR="00136EFB">
        <w:rPr>
          <w:sz w:val="24"/>
          <w:szCs w:val="24"/>
        </w:rPr>
        <w:t>2</w:t>
      </w:r>
      <w:r w:rsidRPr="46CF963A">
        <w:rPr>
          <w:sz w:val="24"/>
          <w:szCs w:val="24"/>
        </w:rPr>
        <w:t>.</w:t>
      </w:r>
    </w:p>
    <w:p w:rsidR="004113D0" w:rsidP="00A763A3" w:rsidRDefault="004113D0" w14:paraId="2CBAD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65B99" w:rsidP="26726B24" w:rsidRDefault="00265B99" w14:paraId="7B755C83" w14:textId="0ED8A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6726B24">
        <w:rPr>
          <w:sz w:val="24"/>
          <w:szCs w:val="24"/>
        </w:rPr>
        <w:t xml:space="preserve">The </w:t>
      </w:r>
      <w:r w:rsidRPr="26726B24" w:rsidR="00DE58B4">
        <w:rPr>
          <w:sz w:val="24"/>
          <w:szCs w:val="24"/>
        </w:rPr>
        <w:t xml:space="preserve">yearly </w:t>
      </w:r>
      <w:r w:rsidRPr="26726B24">
        <w:rPr>
          <w:sz w:val="24"/>
          <w:szCs w:val="24"/>
        </w:rPr>
        <w:t xml:space="preserve">total </w:t>
      </w:r>
      <w:r w:rsidRPr="26726B24" w:rsidR="00E56C4C">
        <w:rPr>
          <w:sz w:val="24"/>
          <w:szCs w:val="24"/>
        </w:rPr>
        <w:t>responde</w:t>
      </w:r>
      <w:r w:rsidR="00136EFB">
        <w:rPr>
          <w:sz w:val="24"/>
          <w:szCs w:val="24"/>
        </w:rPr>
        <w:t>nt</w:t>
      </w:r>
      <w:r w:rsidRPr="26726B24" w:rsidR="00E56C4C">
        <w:rPr>
          <w:sz w:val="24"/>
          <w:szCs w:val="24"/>
        </w:rPr>
        <w:t xml:space="preserve"> cost </w:t>
      </w:r>
      <w:r w:rsidRPr="26726B24" w:rsidR="00DE58B4">
        <w:rPr>
          <w:sz w:val="24"/>
          <w:szCs w:val="24"/>
        </w:rPr>
        <w:t xml:space="preserve">for all age groups </w:t>
      </w:r>
      <w:r w:rsidRPr="26726B24" w:rsidR="001621E0">
        <w:rPr>
          <w:sz w:val="24"/>
          <w:szCs w:val="24"/>
        </w:rPr>
        <w:t xml:space="preserve">of PEYA </w:t>
      </w:r>
      <w:r w:rsidRPr="26726B24" w:rsidR="00DE58B4">
        <w:rPr>
          <w:sz w:val="24"/>
          <w:szCs w:val="24"/>
        </w:rPr>
        <w:t>is estimated at $</w:t>
      </w:r>
      <w:r w:rsidR="00931350">
        <w:rPr>
          <w:sz w:val="24"/>
          <w:szCs w:val="24"/>
        </w:rPr>
        <w:t>84,593</w:t>
      </w:r>
      <w:r w:rsidRPr="26726B24" w:rsidR="001621E0">
        <w:rPr>
          <w:sz w:val="24"/>
          <w:szCs w:val="24"/>
        </w:rPr>
        <w:t>.</w:t>
      </w:r>
      <w:r w:rsidRPr="26726B24" w:rsidR="00133CC2">
        <w:rPr>
          <w:sz w:val="24"/>
          <w:szCs w:val="24"/>
        </w:rPr>
        <w:t xml:space="preserve"> </w:t>
      </w:r>
      <w:r w:rsidRPr="26726B24" w:rsidR="001621E0">
        <w:rPr>
          <w:sz w:val="24"/>
          <w:szCs w:val="24"/>
        </w:rPr>
        <w:t xml:space="preserve">The grand total </w:t>
      </w:r>
      <w:r w:rsidRPr="26726B24">
        <w:rPr>
          <w:sz w:val="24"/>
          <w:szCs w:val="24"/>
        </w:rPr>
        <w:t>for all 3 years</w:t>
      </w:r>
      <w:r w:rsidRPr="26726B24" w:rsidR="001621E0">
        <w:rPr>
          <w:sz w:val="24"/>
          <w:szCs w:val="24"/>
        </w:rPr>
        <w:t xml:space="preserve"> for all age groups</w:t>
      </w:r>
      <w:r w:rsidRPr="26726B24" w:rsidR="00726C09">
        <w:rPr>
          <w:sz w:val="24"/>
          <w:szCs w:val="24"/>
        </w:rPr>
        <w:t xml:space="preserve"> of PEYA</w:t>
      </w:r>
      <w:r w:rsidRPr="26726B24">
        <w:rPr>
          <w:sz w:val="24"/>
          <w:szCs w:val="24"/>
        </w:rPr>
        <w:t xml:space="preserve"> is estimated at $</w:t>
      </w:r>
      <w:r w:rsidRPr="26726B24" w:rsidR="002B5823">
        <w:rPr>
          <w:sz w:val="24"/>
          <w:szCs w:val="24"/>
        </w:rPr>
        <w:t>2</w:t>
      </w:r>
      <w:r w:rsidR="00931350">
        <w:rPr>
          <w:sz w:val="24"/>
          <w:szCs w:val="24"/>
        </w:rPr>
        <w:t>53,779</w:t>
      </w:r>
      <w:r w:rsidRPr="26726B24">
        <w:rPr>
          <w:sz w:val="24"/>
          <w:szCs w:val="24"/>
        </w:rPr>
        <w:t>.</w:t>
      </w:r>
    </w:p>
    <w:p w:rsidR="005C3286" w:rsidP="00D177C6" w:rsidRDefault="005C3286" w14:paraId="07D74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9F6725" w:rsidRDefault="00D177C6" w14:paraId="67E8803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6(b) Estimating Respondent Costs</w:t>
      </w:r>
    </w:p>
    <w:p w:rsidR="007C6CBC" w:rsidP="00D177C6" w:rsidRDefault="007C6CBC" w14:paraId="5D8BC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FD65FD" w:rsidRDefault="00D177C6" w14:paraId="56D20E50" w14:textId="77777777">
      <w:pPr>
        <w:pStyle w:val="ListParagraph"/>
        <w:numPr>
          <w:ilvl w:val="0"/>
          <w:numId w:val="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66171">
        <w:rPr>
          <w:b/>
          <w:sz w:val="24"/>
          <w:szCs w:val="24"/>
        </w:rPr>
        <w:t>Estimating Labor Costs</w:t>
      </w:r>
    </w:p>
    <w:p w:rsidRPr="00366171" w:rsidR="00366171" w:rsidP="00040C06" w:rsidRDefault="00366171" w14:paraId="537BED8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center"/>
        <w:rPr>
          <w:b/>
          <w:sz w:val="24"/>
          <w:szCs w:val="24"/>
        </w:rPr>
      </w:pPr>
    </w:p>
    <w:p w:rsidR="007C6CBC" w:rsidP="00040C06" w:rsidRDefault="007C6CBC" w14:paraId="54532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7C6CBC">
        <w:rPr>
          <w:b/>
          <w:sz w:val="24"/>
          <w:szCs w:val="24"/>
        </w:rPr>
        <w:t>Annual Cost for Teacher Award Respondents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1"/>
        <w:gridCol w:w="1630"/>
        <w:gridCol w:w="2652"/>
        <w:gridCol w:w="1612"/>
        <w:gridCol w:w="1430"/>
      </w:tblGrid>
      <w:tr w:rsidRPr="0077193C" w:rsidR="00E51DE7" w:rsidTr="26726B24" w14:paraId="2A79B6A2" w14:textId="77777777">
        <w:trPr>
          <w:trHeight w:val="962"/>
          <w:tblHeader/>
        </w:trPr>
        <w:tc>
          <w:tcPr>
            <w:tcW w:w="2301" w:type="dxa"/>
            <w:shd w:val="clear" w:color="auto" w:fill="auto"/>
            <w:vAlign w:val="center"/>
          </w:tcPr>
          <w:p w:rsidRPr="00241EEC" w:rsidR="00E51DE7" w:rsidP="00D57335" w:rsidRDefault="00E51DE7" w14:paraId="159468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Respondent Activities to Complete Form</w:t>
            </w:r>
          </w:p>
        </w:tc>
        <w:tc>
          <w:tcPr>
            <w:tcW w:w="1630" w:type="dxa"/>
            <w:shd w:val="clear" w:color="auto" w:fill="auto"/>
            <w:vAlign w:val="center"/>
          </w:tcPr>
          <w:p w:rsidRPr="00241EEC" w:rsidR="00E51DE7" w:rsidP="00D57335" w:rsidRDefault="008B092C" w14:paraId="7974D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Burden Hours Per </w:t>
            </w:r>
            <w:r w:rsidRPr="00241EEC" w:rsidR="00E51DE7">
              <w:rPr>
                <w:b/>
                <w:sz w:val="24"/>
                <w:szCs w:val="24"/>
              </w:rPr>
              <w:t>Respondent</w:t>
            </w:r>
          </w:p>
        </w:tc>
        <w:tc>
          <w:tcPr>
            <w:tcW w:w="2652" w:type="dxa"/>
            <w:shd w:val="clear" w:color="auto" w:fill="auto"/>
            <w:vAlign w:val="center"/>
          </w:tcPr>
          <w:p w:rsidRPr="00241EEC" w:rsidR="00E51DE7" w:rsidP="00D57335" w:rsidRDefault="00E51DE7" w14:paraId="1238633E" w14:textId="1179F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Burden for </w:t>
            </w:r>
            <w:r w:rsidRPr="00241EEC" w:rsidR="007F3D89">
              <w:rPr>
                <w:b/>
                <w:sz w:val="24"/>
                <w:szCs w:val="24"/>
              </w:rPr>
              <w:t xml:space="preserve">Respondent </w:t>
            </w:r>
            <w:r w:rsidRPr="00241EEC">
              <w:rPr>
                <w:b/>
                <w:sz w:val="24"/>
                <w:szCs w:val="24"/>
              </w:rPr>
              <w:t>($</w:t>
            </w:r>
            <w:r w:rsidR="008E39FD">
              <w:rPr>
                <w:b/>
                <w:sz w:val="24"/>
                <w:szCs w:val="24"/>
              </w:rPr>
              <w:t>2</w:t>
            </w:r>
            <w:r w:rsidR="005C653F">
              <w:rPr>
                <w:b/>
                <w:sz w:val="24"/>
                <w:szCs w:val="24"/>
              </w:rPr>
              <w:t>6</w:t>
            </w:r>
            <w:r w:rsidR="008E39FD">
              <w:rPr>
                <w:b/>
                <w:sz w:val="24"/>
                <w:szCs w:val="24"/>
              </w:rPr>
              <w:t>.</w:t>
            </w:r>
            <w:r w:rsidR="005C653F">
              <w:rPr>
                <w:b/>
                <w:sz w:val="24"/>
                <w:szCs w:val="24"/>
              </w:rPr>
              <w:t>91</w:t>
            </w:r>
            <w:r w:rsidR="008E39FD">
              <w:rPr>
                <w:b/>
                <w:sz w:val="24"/>
                <w:szCs w:val="24"/>
              </w:rPr>
              <w:t xml:space="preserve"> </w:t>
            </w:r>
            <w:r w:rsidRPr="00241EEC">
              <w:rPr>
                <w:b/>
                <w:sz w:val="24"/>
                <w:szCs w:val="24"/>
              </w:rPr>
              <w:t>per labor hour multiplied by</w:t>
            </w:r>
            <w:r w:rsidRPr="00241EEC" w:rsidR="00D57335">
              <w:rPr>
                <w:b/>
                <w:sz w:val="24"/>
                <w:szCs w:val="24"/>
              </w:rPr>
              <w:t xml:space="preserve"> </w:t>
            </w:r>
            <w:r w:rsidRPr="00241EEC">
              <w:rPr>
                <w:b/>
                <w:sz w:val="24"/>
                <w:szCs w:val="24"/>
              </w:rPr>
              <w:t>1.6 for overhead equals $</w:t>
            </w:r>
            <w:r w:rsidR="008E39FD">
              <w:rPr>
                <w:b/>
                <w:sz w:val="24"/>
                <w:szCs w:val="24"/>
              </w:rPr>
              <w:t>4</w:t>
            </w:r>
            <w:r w:rsidR="00F83A48">
              <w:rPr>
                <w:b/>
                <w:sz w:val="24"/>
                <w:szCs w:val="24"/>
              </w:rPr>
              <w:t>3.</w:t>
            </w:r>
            <w:r w:rsidR="005C653F">
              <w:rPr>
                <w:b/>
                <w:sz w:val="24"/>
                <w:szCs w:val="24"/>
              </w:rPr>
              <w:t>0</w:t>
            </w:r>
            <w:r w:rsidR="00DD0BE4">
              <w:rPr>
                <w:b/>
                <w:sz w:val="24"/>
                <w:szCs w:val="24"/>
              </w:rPr>
              <w:t>6</w:t>
            </w:r>
            <w:r w:rsidRPr="00241EEC">
              <w:rPr>
                <w:b/>
                <w:sz w:val="24"/>
                <w:szCs w:val="24"/>
              </w:rPr>
              <w:t>)</w:t>
            </w:r>
          </w:p>
        </w:tc>
        <w:tc>
          <w:tcPr>
            <w:tcW w:w="1612" w:type="dxa"/>
            <w:shd w:val="clear" w:color="auto" w:fill="auto"/>
            <w:vAlign w:val="center"/>
          </w:tcPr>
          <w:p w:rsidRPr="00241EEC" w:rsidR="00E51DE7" w:rsidP="00D57335" w:rsidRDefault="00E51DE7" w14:paraId="184402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Number of Respondents Per </w:t>
            </w:r>
            <w:r w:rsidRPr="00241EEC" w:rsidR="004976D8">
              <w:rPr>
                <w:b/>
                <w:sz w:val="24"/>
                <w:szCs w:val="24"/>
              </w:rPr>
              <w:t>Y</w:t>
            </w:r>
            <w:r w:rsidRPr="00241EEC">
              <w:rPr>
                <w:b/>
                <w:sz w:val="24"/>
                <w:szCs w:val="24"/>
              </w:rPr>
              <w:t>ear</w:t>
            </w:r>
          </w:p>
        </w:tc>
        <w:tc>
          <w:tcPr>
            <w:tcW w:w="1430" w:type="dxa"/>
            <w:shd w:val="clear" w:color="auto" w:fill="auto"/>
            <w:vAlign w:val="center"/>
          </w:tcPr>
          <w:p w:rsidRPr="00241EEC" w:rsidR="00E51DE7" w:rsidP="00D57335" w:rsidRDefault="00E51DE7" w14:paraId="0414BB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Total </w:t>
            </w:r>
            <w:r w:rsidRPr="00241EEC" w:rsidR="004976D8">
              <w:rPr>
                <w:b/>
                <w:sz w:val="24"/>
                <w:szCs w:val="24"/>
              </w:rPr>
              <w:t xml:space="preserve">Respondent </w:t>
            </w:r>
            <w:r w:rsidRPr="00241EEC">
              <w:rPr>
                <w:b/>
                <w:sz w:val="24"/>
                <w:szCs w:val="24"/>
              </w:rPr>
              <w:t>Cost Per Year</w:t>
            </w:r>
          </w:p>
        </w:tc>
      </w:tr>
      <w:tr w:rsidRPr="0077193C" w:rsidR="00F83A48" w:rsidTr="26726B24" w14:paraId="50EAA99F" w14:textId="77777777">
        <w:tc>
          <w:tcPr>
            <w:tcW w:w="2301" w:type="dxa"/>
            <w:shd w:val="clear" w:color="auto" w:fill="auto"/>
          </w:tcPr>
          <w:p w:rsidRPr="00241EEC" w:rsidR="00F83A48" w:rsidP="00F83A48" w:rsidRDefault="00F83A48" w14:paraId="1A602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Read instructions</w:t>
            </w:r>
          </w:p>
        </w:tc>
        <w:tc>
          <w:tcPr>
            <w:tcW w:w="1630" w:type="dxa"/>
            <w:shd w:val="clear" w:color="auto" w:fill="auto"/>
          </w:tcPr>
          <w:p w:rsidRPr="00241EEC" w:rsidR="00F83A48" w:rsidP="00F83A48" w:rsidRDefault="00F83A48" w14:paraId="75F66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0.5</w:t>
            </w:r>
          </w:p>
        </w:tc>
        <w:tc>
          <w:tcPr>
            <w:tcW w:w="2652" w:type="dxa"/>
            <w:shd w:val="clear" w:color="auto" w:fill="auto"/>
            <w:vAlign w:val="center"/>
          </w:tcPr>
          <w:p w:rsidRPr="00F83A48" w:rsidR="00F83A48" w:rsidP="00F83A48" w:rsidRDefault="00F83A48" w14:paraId="087FC58B" w14:textId="0E251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28CA1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 xml:space="preserve">          75</w:t>
            </w:r>
          </w:p>
        </w:tc>
        <w:tc>
          <w:tcPr>
            <w:tcW w:w="1430" w:type="dxa"/>
            <w:shd w:val="clear" w:color="auto" w:fill="auto"/>
            <w:vAlign w:val="center"/>
          </w:tcPr>
          <w:p w:rsidRPr="001C21FA" w:rsidR="00F83A48" w:rsidP="00F83A48" w:rsidRDefault="00F83A48" w14:paraId="6AEAE89C" w14:textId="0D938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C21FA">
              <w:rPr>
                <w:color w:val="000000"/>
                <w:sz w:val="24"/>
                <w:szCs w:val="24"/>
              </w:rPr>
              <w:t>$1,6</w:t>
            </w:r>
            <w:r w:rsidR="00417FFE">
              <w:rPr>
                <w:color w:val="000000"/>
                <w:sz w:val="24"/>
                <w:szCs w:val="24"/>
              </w:rPr>
              <w:t>1</w:t>
            </w:r>
            <w:r w:rsidR="00DD0BE4">
              <w:rPr>
                <w:color w:val="000000"/>
                <w:sz w:val="24"/>
                <w:szCs w:val="24"/>
              </w:rPr>
              <w:t>5</w:t>
            </w:r>
            <w:r w:rsidRPr="001C21FA">
              <w:rPr>
                <w:color w:val="000000"/>
                <w:sz w:val="24"/>
                <w:szCs w:val="24"/>
              </w:rPr>
              <w:t xml:space="preserve"> </w:t>
            </w:r>
          </w:p>
        </w:tc>
      </w:tr>
      <w:tr w:rsidRPr="0077193C" w:rsidR="00F83A48" w:rsidTr="26726B24" w14:paraId="0F8F0A64" w14:textId="77777777">
        <w:tc>
          <w:tcPr>
            <w:tcW w:w="2301" w:type="dxa"/>
            <w:shd w:val="clear" w:color="auto" w:fill="auto"/>
          </w:tcPr>
          <w:p w:rsidRPr="00241EEC" w:rsidR="00F83A48" w:rsidP="00F83A48" w:rsidRDefault="00F83A48" w14:paraId="557A2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Fill out form</w:t>
            </w:r>
          </w:p>
        </w:tc>
        <w:tc>
          <w:tcPr>
            <w:tcW w:w="1630" w:type="dxa"/>
            <w:shd w:val="clear" w:color="auto" w:fill="auto"/>
          </w:tcPr>
          <w:p w:rsidRPr="00241EEC" w:rsidR="00F83A48" w:rsidP="00F83A48" w:rsidRDefault="00F83A48" w14:paraId="4AA38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652" w:type="dxa"/>
            <w:shd w:val="clear" w:color="auto" w:fill="auto"/>
            <w:vAlign w:val="center"/>
          </w:tcPr>
          <w:p w:rsidRPr="00F83A48" w:rsidR="00F83A48" w:rsidP="00F83A48" w:rsidRDefault="00F83A48" w14:paraId="7E9313E4" w14:textId="29509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6B6F0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430" w:type="dxa"/>
            <w:shd w:val="clear" w:color="auto" w:fill="auto"/>
            <w:vAlign w:val="center"/>
          </w:tcPr>
          <w:p w:rsidRPr="001C21FA" w:rsidR="00F83A48" w:rsidP="00F83A48" w:rsidRDefault="00F83A48" w14:paraId="1D7E40F7" w14:textId="6F6EA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C21FA">
              <w:rPr>
                <w:color w:val="000000"/>
                <w:sz w:val="24"/>
                <w:szCs w:val="24"/>
              </w:rPr>
              <w:t>$3,2</w:t>
            </w:r>
            <w:r w:rsidR="00DD0BE4">
              <w:rPr>
                <w:color w:val="000000"/>
                <w:sz w:val="24"/>
                <w:szCs w:val="24"/>
              </w:rPr>
              <w:t>30</w:t>
            </w:r>
            <w:r w:rsidRPr="001C21FA">
              <w:rPr>
                <w:color w:val="000000"/>
                <w:sz w:val="24"/>
                <w:szCs w:val="24"/>
              </w:rPr>
              <w:t xml:space="preserve"> </w:t>
            </w:r>
          </w:p>
        </w:tc>
      </w:tr>
      <w:tr w:rsidRPr="0077193C" w:rsidR="00F83A48" w:rsidTr="26726B24" w14:paraId="1C39B43E" w14:textId="77777777">
        <w:tc>
          <w:tcPr>
            <w:tcW w:w="2301" w:type="dxa"/>
            <w:shd w:val="clear" w:color="auto" w:fill="auto"/>
          </w:tcPr>
          <w:p w:rsidRPr="00241EEC" w:rsidR="00F83A48" w:rsidP="00F83A48" w:rsidRDefault="00F83A48" w14:paraId="7D8E5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Write essays</w:t>
            </w:r>
          </w:p>
        </w:tc>
        <w:tc>
          <w:tcPr>
            <w:tcW w:w="1630" w:type="dxa"/>
            <w:shd w:val="clear" w:color="auto" w:fill="auto"/>
          </w:tcPr>
          <w:p w:rsidRPr="00241EEC" w:rsidR="00F83A48" w:rsidP="00F83A48" w:rsidRDefault="00F83A48" w14:paraId="598BA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4.5</w:t>
            </w:r>
          </w:p>
        </w:tc>
        <w:tc>
          <w:tcPr>
            <w:tcW w:w="2652" w:type="dxa"/>
            <w:shd w:val="clear" w:color="auto" w:fill="auto"/>
            <w:vAlign w:val="center"/>
          </w:tcPr>
          <w:p w:rsidRPr="00F83A48" w:rsidR="00F83A48" w:rsidP="00F83A48" w:rsidRDefault="00F83A48" w14:paraId="5E18AB9E" w14:textId="13BBD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737CB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430" w:type="dxa"/>
            <w:shd w:val="clear" w:color="auto" w:fill="auto"/>
            <w:vAlign w:val="center"/>
          </w:tcPr>
          <w:p w:rsidRPr="001C21FA" w:rsidR="00F83A48" w:rsidP="0ADE14A3" w:rsidRDefault="0D7AE8FF" w14:paraId="11D10F04" w14:textId="0392B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ADE14A3">
              <w:rPr>
                <w:color w:val="000000" w:themeColor="text1"/>
                <w:sz w:val="24"/>
                <w:szCs w:val="24"/>
              </w:rPr>
              <w:t>$14,</w:t>
            </w:r>
            <w:r w:rsidR="00417FFE">
              <w:rPr>
                <w:color w:val="000000" w:themeColor="text1"/>
                <w:sz w:val="24"/>
                <w:szCs w:val="24"/>
              </w:rPr>
              <w:t>5</w:t>
            </w:r>
            <w:r w:rsidR="00DD0BE4">
              <w:rPr>
                <w:color w:val="000000" w:themeColor="text1"/>
                <w:sz w:val="24"/>
                <w:szCs w:val="24"/>
              </w:rPr>
              <w:t>33</w:t>
            </w:r>
            <w:r w:rsidRPr="0ADE14A3">
              <w:rPr>
                <w:color w:val="000000" w:themeColor="text1"/>
                <w:sz w:val="24"/>
                <w:szCs w:val="24"/>
              </w:rPr>
              <w:t xml:space="preserve"> </w:t>
            </w:r>
          </w:p>
        </w:tc>
      </w:tr>
      <w:tr w:rsidRPr="0077193C" w:rsidR="00F83A48" w:rsidTr="26726B24" w14:paraId="3AB55E99" w14:textId="77777777">
        <w:tc>
          <w:tcPr>
            <w:tcW w:w="2301" w:type="dxa"/>
            <w:shd w:val="clear" w:color="auto" w:fill="auto"/>
          </w:tcPr>
          <w:p w:rsidRPr="00241EEC" w:rsidR="00F83A48" w:rsidP="00F83A48" w:rsidRDefault="00F83A48" w14:paraId="6CC47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Gather recommendations</w:t>
            </w:r>
          </w:p>
        </w:tc>
        <w:tc>
          <w:tcPr>
            <w:tcW w:w="1630" w:type="dxa"/>
            <w:shd w:val="clear" w:color="auto" w:fill="auto"/>
          </w:tcPr>
          <w:p w:rsidRPr="00241EEC" w:rsidR="00F83A48" w:rsidP="00F83A48" w:rsidRDefault="00F83A48" w14:paraId="47886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652" w:type="dxa"/>
            <w:shd w:val="clear" w:color="auto" w:fill="auto"/>
            <w:vAlign w:val="center"/>
          </w:tcPr>
          <w:p w:rsidRPr="00F83A48" w:rsidR="00F83A48" w:rsidP="00F83A48" w:rsidRDefault="00F83A48" w14:paraId="57E90BB1" w14:textId="28854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22726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430" w:type="dxa"/>
            <w:shd w:val="clear" w:color="auto" w:fill="auto"/>
            <w:vAlign w:val="center"/>
          </w:tcPr>
          <w:p w:rsidRPr="001C21FA" w:rsidR="00F83A48" w:rsidP="00F83A48" w:rsidRDefault="00F83A48" w14:paraId="197F10D4" w14:textId="2ED1CD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C21FA">
              <w:rPr>
                <w:color w:val="000000"/>
                <w:sz w:val="24"/>
                <w:szCs w:val="24"/>
              </w:rPr>
              <w:t>$3,2</w:t>
            </w:r>
            <w:r w:rsidR="00DD0BE4">
              <w:rPr>
                <w:color w:val="000000"/>
                <w:sz w:val="24"/>
                <w:szCs w:val="24"/>
              </w:rPr>
              <w:t>30</w:t>
            </w:r>
            <w:r w:rsidRPr="001C21FA">
              <w:rPr>
                <w:color w:val="000000"/>
                <w:sz w:val="24"/>
                <w:szCs w:val="24"/>
              </w:rPr>
              <w:t xml:space="preserve"> </w:t>
            </w:r>
          </w:p>
        </w:tc>
      </w:tr>
      <w:tr w:rsidRPr="0077193C" w:rsidR="00F83A48" w:rsidTr="26726B24" w14:paraId="18CCEA1E" w14:textId="77777777">
        <w:tc>
          <w:tcPr>
            <w:tcW w:w="2301" w:type="dxa"/>
            <w:shd w:val="clear" w:color="auto" w:fill="auto"/>
          </w:tcPr>
          <w:p w:rsidRPr="00241EEC" w:rsidR="00F83A48" w:rsidP="00F83A48" w:rsidRDefault="00F83A48" w14:paraId="5AFAD54B" w14:textId="77777777">
            <w:pPr>
              <w:pStyle w:val="NoSpacing"/>
              <w:rPr>
                <w:sz w:val="24"/>
                <w:szCs w:val="24"/>
              </w:rPr>
            </w:pPr>
            <w:r w:rsidRPr="00241EEC">
              <w:rPr>
                <w:sz w:val="24"/>
                <w:szCs w:val="24"/>
              </w:rPr>
              <w:t>Written sample materials</w:t>
            </w:r>
          </w:p>
        </w:tc>
        <w:tc>
          <w:tcPr>
            <w:tcW w:w="1630" w:type="dxa"/>
            <w:shd w:val="clear" w:color="auto" w:fill="auto"/>
          </w:tcPr>
          <w:p w:rsidRPr="00241EEC" w:rsidR="00F83A48" w:rsidP="00F83A48" w:rsidRDefault="00F83A48" w14:paraId="63D58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2</w:t>
            </w:r>
          </w:p>
        </w:tc>
        <w:tc>
          <w:tcPr>
            <w:tcW w:w="2652" w:type="dxa"/>
            <w:shd w:val="clear" w:color="auto" w:fill="auto"/>
            <w:vAlign w:val="center"/>
          </w:tcPr>
          <w:p w:rsidRPr="00F83A48" w:rsidR="00F83A48" w:rsidP="00F83A48" w:rsidRDefault="00F83A48" w14:paraId="112481E1" w14:textId="1B631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40975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430" w:type="dxa"/>
            <w:shd w:val="clear" w:color="auto" w:fill="auto"/>
            <w:vAlign w:val="center"/>
          </w:tcPr>
          <w:p w:rsidRPr="001C21FA" w:rsidR="00F83A48" w:rsidP="00F83A48" w:rsidRDefault="00F83A48" w14:paraId="09E7B30F" w14:textId="41CD9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C21FA">
              <w:rPr>
                <w:color w:val="000000"/>
                <w:sz w:val="24"/>
                <w:szCs w:val="24"/>
              </w:rPr>
              <w:t>$6,</w:t>
            </w:r>
            <w:r w:rsidR="00417FFE">
              <w:rPr>
                <w:color w:val="000000"/>
                <w:sz w:val="24"/>
                <w:szCs w:val="24"/>
              </w:rPr>
              <w:t>45</w:t>
            </w:r>
            <w:r w:rsidR="00DD0BE4">
              <w:rPr>
                <w:color w:val="000000"/>
                <w:sz w:val="24"/>
                <w:szCs w:val="24"/>
              </w:rPr>
              <w:t>9</w:t>
            </w:r>
            <w:r w:rsidRPr="001C21FA">
              <w:rPr>
                <w:color w:val="000000"/>
                <w:sz w:val="24"/>
                <w:szCs w:val="24"/>
              </w:rPr>
              <w:t xml:space="preserve"> </w:t>
            </w:r>
          </w:p>
        </w:tc>
      </w:tr>
      <w:tr w:rsidRPr="0077193C" w:rsidR="00F83A48" w:rsidTr="26726B24" w14:paraId="31754A13" w14:textId="77777777">
        <w:tc>
          <w:tcPr>
            <w:tcW w:w="2301" w:type="dxa"/>
            <w:shd w:val="clear" w:color="auto" w:fill="auto"/>
          </w:tcPr>
          <w:p w:rsidRPr="00241EEC" w:rsidR="00F83A48" w:rsidP="00F83A48" w:rsidRDefault="00F83A48" w14:paraId="083E4610" w14:textId="77777777">
            <w:pPr>
              <w:pStyle w:val="NoSpacing"/>
              <w:rPr>
                <w:sz w:val="24"/>
                <w:szCs w:val="24"/>
              </w:rPr>
            </w:pPr>
            <w:r w:rsidRPr="00241EEC">
              <w:rPr>
                <w:sz w:val="24"/>
                <w:szCs w:val="24"/>
              </w:rPr>
              <w:t>Submit application package</w:t>
            </w:r>
          </w:p>
        </w:tc>
        <w:tc>
          <w:tcPr>
            <w:tcW w:w="1630" w:type="dxa"/>
            <w:shd w:val="clear" w:color="auto" w:fill="auto"/>
          </w:tcPr>
          <w:p w:rsidRPr="00241EEC" w:rsidR="00F83A48" w:rsidP="00F83A48" w:rsidRDefault="00F83A48" w14:paraId="58127A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652" w:type="dxa"/>
            <w:shd w:val="clear" w:color="auto" w:fill="auto"/>
            <w:vAlign w:val="center"/>
          </w:tcPr>
          <w:p w:rsidRPr="00F83A48" w:rsidR="00F83A48" w:rsidP="00F83A48" w:rsidRDefault="00F83A48" w14:paraId="57E02A72" w14:textId="53D78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F83A48">
              <w:rPr>
                <w:color w:val="000000"/>
                <w:sz w:val="24"/>
                <w:szCs w:val="24"/>
              </w:rPr>
              <w:t>$43.</w:t>
            </w:r>
            <w:r w:rsidR="005C653F">
              <w:rPr>
                <w:color w:val="000000"/>
                <w:sz w:val="24"/>
                <w:szCs w:val="24"/>
              </w:rPr>
              <w:t>0</w:t>
            </w:r>
            <w:r w:rsidR="00DD0BE4">
              <w:rPr>
                <w:color w:val="000000"/>
                <w:sz w:val="24"/>
                <w:szCs w:val="24"/>
              </w:rPr>
              <w:t>6</w:t>
            </w:r>
          </w:p>
        </w:tc>
        <w:tc>
          <w:tcPr>
            <w:tcW w:w="1612" w:type="dxa"/>
            <w:shd w:val="clear" w:color="auto" w:fill="auto"/>
          </w:tcPr>
          <w:p w:rsidRPr="00241EEC" w:rsidR="00F83A48" w:rsidP="00F83A48" w:rsidRDefault="00F83A48" w14:paraId="4DC93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p w:rsidRPr="00241EEC" w:rsidR="00F83A48" w:rsidP="00F83A48" w:rsidRDefault="00F83A48" w14:paraId="3A763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430" w:type="dxa"/>
            <w:shd w:val="clear" w:color="auto" w:fill="auto"/>
            <w:vAlign w:val="center"/>
          </w:tcPr>
          <w:p w:rsidRPr="001C21FA" w:rsidR="00F83A48" w:rsidP="00F83A48" w:rsidRDefault="00F83A48" w14:paraId="64EE9FCC" w14:textId="07F8D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C21FA">
              <w:rPr>
                <w:color w:val="000000"/>
                <w:sz w:val="24"/>
                <w:szCs w:val="24"/>
              </w:rPr>
              <w:t>$3,2</w:t>
            </w:r>
            <w:r w:rsidR="00DD0BE4">
              <w:rPr>
                <w:color w:val="000000"/>
                <w:sz w:val="24"/>
                <w:szCs w:val="24"/>
              </w:rPr>
              <w:t>30</w:t>
            </w:r>
            <w:r w:rsidRPr="001C21FA">
              <w:rPr>
                <w:color w:val="000000"/>
                <w:sz w:val="24"/>
                <w:szCs w:val="24"/>
              </w:rPr>
              <w:t xml:space="preserve"> </w:t>
            </w:r>
          </w:p>
        </w:tc>
      </w:tr>
      <w:tr w:rsidRPr="0077193C" w:rsidR="00F83A48" w:rsidTr="26726B24" w14:paraId="4D4D1617" w14:textId="77777777">
        <w:tc>
          <w:tcPr>
            <w:tcW w:w="2301" w:type="dxa"/>
            <w:shd w:val="clear" w:color="auto" w:fill="auto"/>
            <w:vAlign w:val="center"/>
          </w:tcPr>
          <w:p w:rsidRPr="00241EEC" w:rsidR="00F83A48" w:rsidP="00F83A48" w:rsidRDefault="00F83A48" w14:paraId="7BA78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TOTAL</w:t>
            </w:r>
          </w:p>
        </w:tc>
        <w:tc>
          <w:tcPr>
            <w:tcW w:w="1630" w:type="dxa"/>
            <w:shd w:val="clear" w:color="auto" w:fill="auto"/>
            <w:vAlign w:val="center"/>
          </w:tcPr>
          <w:p w:rsidRPr="00241EEC" w:rsidR="00F83A48" w:rsidP="00F83A48" w:rsidRDefault="00F83A48" w14:paraId="645E8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10 hours</w:t>
            </w:r>
          </w:p>
        </w:tc>
        <w:tc>
          <w:tcPr>
            <w:tcW w:w="2652" w:type="dxa"/>
            <w:shd w:val="clear" w:color="auto" w:fill="auto"/>
            <w:vAlign w:val="center"/>
          </w:tcPr>
          <w:p w:rsidRPr="00F83A48" w:rsidR="00F83A48" w:rsidP="00F83A48" w:rsidRDefault="00F83A48" w14:paraId="1A5767D3" w14:textId="3D11C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3A48">
              <w:rPr>
                <w:b/>
                <w:bCs/>
                <w:color w:val="000000"/>
                <w:sz w:val="24"/>
                <w:szCs w:val="24"/>
              </w:rPr>
              <w:t>$43.</w:t>
            </w:r>
            <w:r w:rsidR="005C653F">
              <w:rPr>
                <w:b/>
                <w:bCs/>
                <w:color w:val="000000"/>
                <w:sz w:val="24"/>
                <w:szCs w:val="24"/>
              </w:rPr>
              <w:t>05</w:t>
            </w:r>
            <w:r w:rsidRPr="00F83A48">
              <w:rPr>
                <w:b/>
                <w:bCs/>
                <w:color w:val="000000"/>
                <w:sz w:val="24"/>
                <w:szCs w:val="24"/>
              </w:rPr>
              <w:t xml:space="preserve"> </w:t>
            </w:r>
          </w:p>
        </w:tc>
        <w:tc>
          <w:tcPr>
            <w:tcW w:w="1612" w:type="dxa"/>
            <w:shd w:val="clear" w:color="auto" w:fill="auto"/>
            <w:vAlign w:val="center"/>
          </w:tcPr>
          <w:p w:rsidRPr="00241EEC" w:rsidR="00F83A48" w:rsidP="00F83A48" w:rsidRDefault="00F83A48" w14:paraId="2636D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75</w:t>
            </w:r>
          </w:p>
        </w:tc>
        <w:tc>
          <w:tcPr>
            <w:tcW w:w="1430" w:type="dxa"/>
            <w:shd w:val="clear" w:color="auto" w:fill="auto"/>
            <w:vAlign w:val="center"/>
          </w:tcPr>
          <w:p w:rsidRPr="001C21FA" w:rsidR="00F83A48" w:rsidP="26726B24" w:rsidRDefault="0D7AE8FF" w14:paraId="205DE5FE" w14:textId="128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themeColor="text1"/>
                <w:sz w:val="24"/>
                <w:szCs w:val="24"/>
              </w:rPr>
            </w:pPr>
            <w:r w:rsidRPr="26726B24">
              <w:rPr>
                <w:b/>
                <w:bCs/>
                <w:color w:val="000000" w:themeColor="text1"/>
                <w:sz w:val="24"/>
                <w:szCs w:val="24"/>
              </w:rPr>
              <w:t>$</w:t>
            </w:r>
            <w:r w:rsidRPr="26726B24" w:rsidR="130CA255">
              <w:rPr>
                <w:b/>
                <w:bCs/>
                <w:color w:val="000000" w:themeColor="text1"/>
                <w:sz w:val="24"/>
                <w:szCs w:val="24"/>
              </w:rPr>
              <w:t>32,2</w:t>
            </w:r>
            <w:r w:rsidR="00DD0BE4">
              <w:rPr>
                <w:b/>
                <w:bCs/>
                <w:color w:val="000000" w:themeColor="text1"/>
                <w:sz w:val="24"/>
                <w:szCs w:val="24"/>
              </w:rPr>
              <w:t>97</w:t>
            </w:r>
          </w:p>
        </w:tc>
      </w:tr>
    </w:tbl>
    <w:p w:rsidR="00E51DE7" w:rsidP="007C6CBC" w:rsidRDefault="00E51DE7" w14:paraId="21556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4F6E88" w:rsidRDefault="00FA20C8" w14:paraId="7F9A2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4F6E88" w:rsidRDefault="00FA20C8" w14:paraId="2CB5C7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4F6E88" w:rsidRDefault="00FA20C8" w14:paraId="68FEA6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4F6E88" w:rsidRDefault="00FA20C8" w14:paraId="4ACFF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Pr="004F6E88" w:rsidR="00FA20C8" w:rsidP="00FA20C8" w:rsidRDefault="004F6E88" w14:paraId="4D0553F7" w14:textId="20FD8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Annual Cost for </w:t>
      </w:r>
      <w:r w:rsidR="00222A27">
        <w:rPr>
          <w:b/>
          <w:sz w:val="24"/>
          <w:szCs w:val="24"/>
        </w:rPr>
        <w:t>PEYA</w:t>
      </w:r>
      <w:r w:rsidRPr="004F6E88">
        <w:rPr>
          <w:b/>
          <w:sz w:val="24"/>
          <w:szCs w:val="24"/>
        </w:rPr>
        <w:t xml:space="preserve"> (K-</w:t>
      </w:r>
      <w:r w:rsidR="0055763D">
        <w:rPr>
          <w:b/>
          <w:sz w:val="24"/>
          <w:szCs w:val="24"/>
        </w:rPr>
        <w:t>5</w:t>
      </w:r>
      <w:r w:rsidRPr="004F6E88">
        <w:rPr>
          <w:b/>
          <w:sz w:val="24"/>
          <w:szCs w:val="24"/>
        </w:rPr>
        <w:t xml:space="preserve">) </w:t>
      </w:r>
      <w:r w:rsidR="009325CE">
        <w:rPr>
          <w:b/>
          <w:sz w:val="24"/>
          <w:szCs w:val="24"/>
        </w:rPr>
        <w:t>Respondents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1"/>
        <w:gridCol w:w="1630"/>
        <w:gridCol w:w="2652"/>
        <w:gridCol w:w="1612"/>
        <w:gridCol w:w="1430"/>
      </w:tblGrid>
      <w:tr w:rsidRPr="004F6E88" w:rsidR="0042784E" w:rsidTr="26726B24" w14:paraId="2A2E2536" w14:textId="77777777">
        <w:trPr>
          <w:trHeight w:val="962"/>
          <w:tblHeader/>
        </w:trPr>
        <w:tc>
          <w:tcPr>
            <w:tcW w:w="2301" w:type="dxa"/>
            <w:shd w:val="clear" w:color="auto" w:fill="auto"/>
            <w:vAlign w:val="center"/>
          </w:tcPr>
          <w:p w:rsidRPr="004F6E88" w:rsidR="0042784E" w:rsidP="004F6E88" w:rsidRDefault="009325CE" w14:paraId="6DCB6D94" w14:textId="2E436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 xml:space="preserve">Sponsor </w:t>
            </w:r>
            <w:r w:rsidRPr="004F6E88" w:rsidR="0042784E">
              <w:rPr>
                <w:b/>
                <w:sz w:val="24"/>
                <w:szCs w:val="24"/>
              </w:rPr>
              <w:t>Activities to Complete Form</w:t>
            </w:r>
          </w:p>
        </w:tc>
        <w:tc>
          <w:tcPr>
            <w:tcW w:w="1630" w:type="dxa"/>
            <w:shd w:val="clear" w:color="auto" w:fill="auto"/>
            <w:vAlign w:val="center"/>
          </w:tcPr>
          <w:p w:rsidRPr="004F6E88" w:rsidR="0042784E" w:rsidP="0060097B" w:rsidRDefault="0042784E" w14:paraId="3037BEA7" w14:textId="3FDC4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Burden Hours Per </w:t>
            </w:r>
            <w:r w:rsidR="009325CE">
              <w:rPr>
                <w:b/>
                <w:sz w:val="24"/>
                <w:szCs w:val="24"/>
              </w:rPr>
              <w:t>Respondent</w:t>
            </w:r>
          </w:p>
        </w:tc>
        <w:tc>
          <w:tcPr>
            <w:tcW w:w="2652" w:type="dxa"/>
            <w:shd w:val="clear" w:color="auto" w:fill="auto"/>
            <w:vAlign w:val="center"/>
          </w:tcPr>
          <w:p w:rsidRPr="004F6E88" w:rsidR="0042784E" w:rsidP="00A4267D" w:rsidRDefault="0042784E" w14:paraId="6599D81E" w14:textId="2BA11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Burden for </w:t>
            </w:r>
            <w:r w:rsidR="009325CE">
              <w:rPr>
                <w:b/>
                <w:sz w:val="24"/>
                <w:szCs w:val="24"/>
              </w:rPr>
              <w:t>Respondent</w:t>
            </w:r>
            <w:r w:rsidRPr="004F6E88">
              <w:rPr>
                <w:b/>
                <w:sz w:val="24"/>
                <w:szCs w:val="24"/>
              </w:rPr>
              <w:t xml:space="preserve"> ($</w:t>
            </w:r>
            <w:r w:rsidR="00BB12EB">
              <w:rPr>
                <w:b/>
                <w:sz w:val="24"/>
                <w:szCs w:val="24"/>
              </w:rPr>
              <w:t>31.45</w:t>
            </w:r>
            <w:r w:rsidRPr="004F6E88">
              <w:rPr>
                <w:b/>
                <w:sz w:val="24"/>
                <w:szCs w:val="24"/>
              </w:rPr>
              <w:t xml:space="preserve"> per labor hour multiplied by 1.6 for overhead equals $</w:t>
            </w:r>
            <w:r w:rsidR="00BB12EB">
              <w:rPr>
                <w:b/>
                <w:sz w:val="24"/>
                <w:szCs w:val="24"/>
              </w:rPr>
              <w:t>50.32</w:t>
            </w:r>
            <w:r w:rsidRPr="004F6E88">
              <w:rPr>
                <w:b/>
                <w:sz w:val="24"/>
                <w:szCs w:val="24"/>
              </w:rPr>
              <w:t>)</w:t>
            </w:r>
          </w:p>
        </w:tc>
        <w:tc>
          <w:tcPr>
            <w:tcW w:w="1612" w:type="dxa"/>
            <w:shd w:val="clear" w:color="auto" w:fill="auto"/>
            <w:vAlign w:val="center"/>
          </w:tcPr>
          <w:p w:rsidRPr="004F6E88" w:rsidR="0042784E" w:rsidP="00A4267D" w:rsidRDefault="0042784E" w14:paraId="5A04F3BA" w14:textId="72735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Number of </w:t>
            </w:r>
            <w:r w:rsidR="009325CE">
              <w:rPr>
                <w:b/>
                <w:sz w:val="24"/>
                <w:szCs w:val="24"/>
              </w:rPr>
              <w:t>Respondents</w:t>
            </w:r>
            <w:r w:rsidRPr="004F6E88">
              <w:rPr>
                <w:b/>
                <w:sz w:val="24"/>
                <w:szCs w:val="24"/>
              </w:rPr>
              <w:t xml:space="preserve"> Per Year</w:t>
            </w:r>
          </w:p>
        </w:tc>
        <w:tc>
          <w:tcPr>
            <w:tcW w:w="1430" w:type="dxa"/>
            <w:shd w:val="clear" w:color="auto" w:fill="auto"/>
            <w:vAlign w:val="center"/>
          </w:tcPr>
          <w:p w:rsidRPr="004F6E88" w:rsidR="0042784E" w:rsidP="007D1421" w:rsidRDefault="0042784E" w14:paraId="0B0717F1" w14:textId="04E84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Total </w:t>
            </w:r>
            <w:r w:rsidR="009325CE">
              <w:rPr>
                <w:b/>
                <w:sz w:val="24"/>
                <w:szCs w:val="24"/>
              </w:rPr>
              <w:t xml:space="preserve">Respondent </w:t>
            </w:r>
            <w:r w:rsidRPr="004F6E88">
              <w:rPr>
                <w:b/>
                <w:sz w:val="24"/>
                <w:szCs w:val="24"/>
              </w:rPr>
              <w:t>Cost Per Year</w:t>
            </w:r>
          </w:p>
        </w:tc>
      </w:tr>
      <w:tr w:rsidRPr="004F6E88" w:rsidR="00C977A7" w:rsidTr="26726B24" w14:paraId="015DB6F4" w14:textId="77777777">
        <w:tc>
          <w:tcPr>
            <w:tcW w:w="2301" w:type="dxa"/>
            <w:shd w:val="clear" w:color="auto" w:fill="auto"/>
          </w:tcPr>
          <w:p w:rsidRPr="004F6E88" w:rsidR="00C977A7" w:rsidP="00C977A7" w:rsidRDefault="00C977A7" w14:paraId="47564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4F6E88">
              <w:rPr>
                <w:sz w:val="24"/>
                <w:szCs w:val="24"/>
              </w:rPr>
              <w:t>Read instructions</w:t>
            </w:r>
          </w:p>
        </w:tc>
        <w:tc>
          <w:tcPr>
            <w:tcW w:w="1630" w:type="dxa"/>
            <w:shd w:val="clear" w:color="auto" w:fill="auto"/>
            <w:vAlign w:val="center"/>
          </w:tcPr>
          <w:p w:rsidRPr="004F6E88" w:rsidR="00C977A7" w:rsidP="00C977A7" w:rsidRDefault="00C977A7" w14:paraId="53C7A552" w14:textId="0819E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1104A7">
              <w:rPr>
                <w:sz w:val="24"/>
                <w:szCs w:val="24"/>
              </w:rPr>
              <w:t>5</w:t>
            </w:r>
          </w:p>
        </w:tc>
        <w:tc>
          <w:tcPr>
            <w:tcW w:w="2652" w:type="dxa"/>
            <w:shd w:val="clear" w:color="auto" w:fill="auto"/>
            <w:vAlign w:val="center"/>
          </w:tcPr>
          <w:p w:rsidRPr="004F6E88" w:rsidR="00C977A7" w:rsidP="00C977A7" w:rsidRDefault="00C977A7" w14:paraId="2D1E0D49" w14:textId="1FA5C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BB12EB">
              <w:rPr>
                <w:sz w:val="24"/>
                <w:szCs w:val="24"/>
              </w:rPr>
              <w:t>50.32</w:t>
            </w:r>
          </w:p>
        </w:tc>
        <w:tc>
          <w:tcPr>
            <w:tcW w:w="1612" w:type="dxa"/>
            <w:shd w:val="clear" w:color="auto" w:fill="auto"/>
            <w:vAlign w:val="center"/>
          </w:tcPr>
          <w:p w:rsidRPr="004F6E88" w:rsidR="00C977A7" w:rsidP="00C977A7" w:rsidRDefault="00C977A7" w14:paraId="74F082D5" w14:textId="1C59B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00C977A7" w:rsidRDefault="00C977A7" w14:paraId="49D81300" w14:textId="4F7A9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EE0CA3">
              <w:rPr>
                <w:sz w:val="24"/>
                <w:szCs w:val="24"/>
              </w:rPr>
              <w:t>2,516</w:t>
            </w:r>
            <w:r w:rsidRPr="00C977A7">
              <w:rPr>
                <w:sz w:val="24"/>
                <w:szCs w:val="24"/>
              </w:rPr>
              <w:t xml:space="preserve"> </w:t>
            </w:r>
          </w:p>
        </w:tc>
      </w:tr>
      <w:tr w:rsidRPr="004F6E88" w:rsidR="00C977A7" w:rsidTr="26726B24" w14:paraId="3A9DC87E" w14:textId="77777777">
        <w:tc>
          <w:tcPr>
            <w:tcW w:w="2301" w:type="dxa"/>
            <w:shd w:val="clear" w:color="auto" w:fill="auto"/>
          </w:tcPr>
          <w:p w:rsidRPr="004F6E88" w:rsidR="00C977A7" w:rsidP="00C977A7" w:rsidRDefault="00C977A7" w14:paraId="03405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F6E88">
              <w:rPr>
                <w:sz w:val="24"/>
                <w:szCs w:val="24"/>
              </w:rPr>
              <w:t>Fill out form</w:t>
            </w:r>
          </w:p>
        </w:tc>
        <w:tc>
          <w:tcPr>
            <w:tcW w:w="1630" w:type="dxa"/>
            <w:shd w:val="clear" w:color="auto" w:fill="auto"/>
            <w:vAlign w:val="center"/>
          </w:tcPr>
          <w:p w:rsidRPr="004F6E88" w:rsidR="00C977A7" w:rsidP="00C977A7" w:rsidRDefault="00C977A7" w14:paraId="56EA171D" w14:textId="01235B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1104A7">
              <w:rPr>
                <w:sz w:val="24"/>
                <w:szCs w:val="24"/>
              </w:rPr>
              <w:t>75</w:t>
            </w:r>
          </w:p>
        </w:tc>
        <w:tc>
          <w:tcPr>
            <w:tcW w:w="2652" w:type="dxa"/>
            <w:shd w:val="clear" w:color="auto" w:fill="auto"/>
            <w:vAlign w:val="center"/>
          </w:tcPr>
          <w:p w:rsidRPr="004F6E88" w:rsidR="00C977A7" w:rsidP="00C977A7" w:rsidRDefault="00BB12EB" w14:paraId="6D85A888" w14:textId="355B6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Pr>
                <w:sz w:val="24"/>
                <w:szCs w:val="24"/>
              </w:rPr>
              <w:t>50.32</w:t>
            </w:r>
          </w:p>
        </w:tc>
        <w:tc>
          <w:tcPr>
            <w:tcW w:w="1612" w:type="dxa"/>
            <w:shd w:val="clear" w:color="auto" w:fill="auto"/>
            <w:vAlign w:val="center"/>
          </w:tcPr>
          <w:p w:rsidRPr="004F6E88" w:rsidR="00C977A7" w:rsidP="00C977A7" w:rsidRDefault="00C977A7" w14:paraId="3B9F57B4" w14:textId="7255F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00C977A7" w:rsidRDefault="00C977A7" w14:paraId="6AF45640" w14:textId="2C9E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EE0CA3">
              <w:rPr>
                <w:sz w:val="24"/>
                <w:szCs w:val="24"/>
              </w:rPr>
              <w:t>3,774</w:t>
            </w:r>
            <w:r w:rsidRPr="00C977A7">
              <w:rPr>
                <w:sz w:val="24"/>
                <w:szCs w:val="24"/>
              </w:rPr>
              <w:t xml:space="preserve"> </w:t>
            </w:r>
          </w:p>
        </w:tc>
      </w:tr>
      <w:tr w:rsidRPr="004F6E88" w:rsidR="00C977A7" w:rsidTr="26726B24" w14:paraId="5BB5CBAA" w14:textId="77777777">
        <w:tc>
          <w:tcPr>
            <w:tcW w:w="2301" w:type="dxa"/>
            <w:shd w:val="clear" w:color="auto" w:fill="auto"/>
            <w:vAlign w:val="center"/>
          </w:tcPr>
          <w:p w:rsidRPr="004F6E88" w:rsidR="00C977A7" w:rsidP="00C977A7" w:rsidRDefault="00BB12EB" w14:paraId="52214B56" w14:textId="6EE85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Support writing</w:t>
            </w:r>
            <w:r w:rsidRPr="00CB3951" w:rsidR="00C977A7">
              <w:rPr>
                <w:sz w:val="24"/>
                <w:szCs w:val="24"/>
              </w:rPr>
              <w:t xml:space="preserve"> project summary</w:t>
            </w:r>
          </w:p>
        </w:tc>
        <w:tc>
          <w:tcPr>
            <w:tcW w:w="1630" w:type="dxa"/>
            <w:shd w:val="clear" w:color="auto" w:fill="auto"/>
            <w:vAlign w:val="center"/>
          </w:tcPr>
          <w:p w:rsidRPr="004F6E88" w:rsidR="00C977A7" w:rsidP="00C977A7" w:rsidRDefault="00C977A7" w14:paraId="6253F99B" w14:textId="150E5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1104A7">
              <w:rPr>
                <w:sz w:val="24"/>
                <w:szCs w:val="24"/>
              </w:rPr>
              <w:t>75</w:t>
            </w:r>
          </w:p>
        </w:tc>
        <w:tc>
          <w:tcPr>
            <w:tcW w:w="2652" w:type="dxa"/>
            <w:shd w:val="clear" w:color="auto" w:fill="auto"/>
            <w:vAlign w:val="center"/>
          </w:tcPr>
          <w:p w:rsidRPr="004F6E88" w:rsidR="00C977A7" w:rsidP="00C977A7" w:rsidRDefault="00BB12EB" w14:paraId="4A9BA791" w14:textId="686BC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Pr>
                <w:sz w:val="24"/>
                <w:szCs w:val="24"/>
              </w:rPr>
              <w:t>50.32</w:t>
            </w:r>
          </w:p>
        </w:tc>
        <w:tc>
          <w:tcPr>
            <w:tcW w:w="1612" w:type="dxa"/>
            <w:shd w:val="clear" w:color="auto" w:fill="auto"/>
            <w:vAlign w:val="center"/>
          </w:tcPr>
          <w:p w:rsidRPr="004F6E88" w:rsidR="00C977A7" w:rsidP="00C977A7" w:rsidRDefault="00C977A7" w14:paraId="507853F8" w14:textId="2BBD6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00C977A7" w:rsidRDefault="00C977A7" w14:paraId="333A3952" w14:textId="460FF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EE0CA3">
              <w:rPr>
                <w:sz w:val="24"/>
                <w:szCs w:val="24"/>
              </w:rPr>
              <w:t>3,774</w:t>
            </w:r>
          </w:p>
        </w:tc>
      </w:tr>
      <w:tr w:rsidRPr="004F6E88" w:rsidR="00C977A7" w:rsidTr="26726B24" w14:paraId="0B372540" w14:textId="77777777">
        <w:tc>
          <w:tcPr>
            <w:tcW w:w="2301" w:type="dxa"/>
            <w:shd w:val="clear" w:color="auto" w:fill="auto"/>
            <w:vAlign w:val="center"/>
          </w:tcPr>
          <w:p w:rsidRPr="004F6E88" w:rsidR="00C977A7" w:rsidP="00C977A7" w:rsidRDefault="00BB12EB" w14:paraId="68532088" w14:textId="5EF49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Support w</w:t>
            </w:r>
            <w:r w:rsidRPr="00CB3951" w:rsidR="00C977A7">
              <w:rPr>
                <w:sz w:val="24"/>
                <w:szCs w:val="24"/>
              </w:rPr>
              <w:t>rit</w:t>
            </w:r>
            <w:r>
              <w:rPr>
                <w:sz w:val="24"/>
                <w:szCs w:val="24"/>
              </w:rPr>
              <w:t>ing</w:t>
            </w:r>
            <w:r w:rsidRPr="00CB3951" w:rsidR="00C977A7">
              <w:rPr>
                <w:sz w:val="24"/>
                <w:szCs w:val="24"/>
              </w:rPr>
              <w:t xml:space="preserve"> a detailed description of project</w:t>
            </w:r>
          </w:p>
        </w:tc>
        <w:tc>
          <w:tcPr>
            <w:tcW w:w="1630" w:type="dxa"/>
            <w:shd w:val="clear" w:color="auto" w:fill="auto"/>
            <w:vAlign w:val="center"/>
          </w:tcPr>
          <w:p w:rsidRPr="004F6E88" w:rsidR="00C977A7" w:rsidP="00C977A7" w:rsidRDefault="00C977A7" w14:paraId="5813F133" w14:textId="00E4B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w:t>
            </w:r>
            <w:r w:rsidR="001104A7">
              <w:rPr>
                <w:sz w:val="24"/>
                <w:szCs w:val="24"/>
              </w:rPr>
              <w:t>50</w:t>
            </w:r>
          </w:p>
        </w:tc>
        <w:tc>
          <w:tcPr>
            <w:tcW w:w="2652" w:type="dxa"/>
            <w:shd w:val="clear" w:color="auto" w:fill="auto"/>
            <w:vAlign w:val="center"/>
          </w:tcPr>
          <w:p w:rsidRPr="004F6E88" w:rsidR="00C977A7" w:rsidP="00C977A7" w:rsidRDefault="00BB12EB" w14:paraId="10190BAB" w14:textId="4535F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Pr>
                <w:sz w:val="24"/>
                <w:szCs w:val="24"/>
              </w:rPr>
              <w:t>50.32</w:t>
            </w:r>
          </w:p>
        </w:tc>
        <w:tc>
          <w:tcPr>
            <w:tcW w:w="1612" w:type="dxa"/>
            <w:shd w:val="clear" w:color="auto" w:fill="auto"/>
            <w:vAlign w:val="center"/>
          </w:tcPr>
          <w:p w:rsidRPr="004F6E88" w:rsidR="00C977A7" w:rsidP="00C977A7" w:rsidRDefault="00C977A7" w14:paraId="2BE1664E" w14:textId="0EFE6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00C977A7" w:rsidRDefault="00C977A7" w14:paraId="011E873F" w14:textId="6EBF6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EE0CA3">
              <w:rPr>
                <w:sz w:val="24"/>
                <w:szCs w:val="24"/>
              </w:rPr>
              <w:t>7,548</w:t>
            </w:r>
          </w:p>
        </w:tc>
      </w:tr>
      <w:tr w:rsidRPr="004F6E88" w:rsidR="00C977A7" w:rsidTr="26726B24" w14:paraId="21DCDEAB" w14:textId="77777777">
        <w:tc>
          <w:tcPr>
            <w:tcW w:w="2301" w:type="dxa"/>
            <w:shd w:val="clear" w:color="auto" w:fill="auto"/>
            <w:vAlign w:val="center"/>
          </w:tcPr>
          <w:p w:rsidRPr="004F6E88" w:rsidR="00C977A7" w:rsidP="00C977A7" w:rsidRDefault="00C977A7" w14:paraId="5D9CC5EA" w14:textId="62BD0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B3951">
              <w:rPr>
                <w:sz w:val="24"/>
                <w:szCs w:val="24"/>
              </w:rPr>
              <w:t xml:space="preserve">Collect </w:t>
            </w:r>
            <w:r w:rsidR="009325CE">
              <w:rPr>
                <w:sz w:val="24"/>
                <w:szCs w:val="24"/>
              </w:rPr>
              <w:t xml:space="preserve">and review </w:t>
            </w:r>
            <w:r w:rsidRPr="00CB3951">
              <w:rPr>
                <w:sz w:val="24"/>
                <w:szCs w:val="24"/>
              </w:rPr>
              <w:t>supporting materials</w:t>
            </w:r>
          </w:p>
        </w:tc>
        <w:tc>
          <w:tcPr>
            <w:tcW w:w="1630" w:type="dxa"/>
            <w:shd w:val="clear" w:color="auto" w:fill="auto"/>
            <w:vAlign w:val="center"/>
          </w:tcPr>
          <w:p w:rsidRPr="004F6E88" w:rsidR="00C977A7" w:rsidP="00C977A7" w:rsidRDefault="00C977A7" w14:paraId="62619A27" w14:textId="7EC80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2.00</w:t>
            </w:r>
          </w:p>
        </w:tc>
        <w:tc>
          <w:tcPr>
            <w:tcW w:w="2652" w:type="dxa"/>
            <w:shd w:val="clear" w:color="auto" w:fill="auto"/>
            <w:vAlign w:val="center"/>
          </w:tcPr>
          <w:p w:rsidRPr="004F6E88" w:rsidR="00C977A7" w:rsidP="00C977A7" w:rsidRDefault="00BB12EB" w14:paraId="5563C127" w14:textId="2B577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Pr>
                <w:sz w:val="24"/>
                <w:szCs w:val="24"/>
              </w:rPr>
              <w:t>50.32</w:t>
            </w:r>
          </w:p>
        </w:tc>
        <w:tc>
          <w:tcPr>
            <w:tcW w:w="1612" w:type="dxa"/>
            <w:shd w:val="clear" w:color="auto" w:fill="auto"/>
            <w:vAlign w:val="center"/>
          </w:tcPr>
          <w:p w:rsidRPr="004F6E88" w:rsidR="00C977A7" w:rsidP="00C977A7" w:rsidRDefault="00C977A7" w14:paraId="6EF5E017" w14:textId="308A3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00C977A7" w:rsidRDefault="00C977A7" w14:paraId="69A2B3E9" w14:textId="400D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sidR="00EE0CA3">
              <w:rPr>
                <w:sz w:val="24"/>
                <w:szCs w:val="24"/>
              </w:rPr>
              <w:t>10,064</w:t>
            </w:r>
            <w:r w:rsidRPr="00C977A7">
              <w:rPr>
                <w:sz w:val="24"/>
                <w:szCs w:val="24"/>
              </w:rPr>
              <w:t xml:space="preserve"> </w:t>
            </w:r>
          </w:p>
        </w:tc>
      </w:tr>
      <w:tr w:rsidRPr="00983418" w:rsidR="00C977A7" w:rsidTr="26726B24" w14:paraId="7BE3CEE5" w14:textId="77777777">
        <w:tc>
          <w:tcPr>
            <w:tcW w:w="2301" w:type="dxa"/>
            <w:shd w:val="clear" w:color="auto" w:fill="auto"/>
          </w:tcPr>
          <w:p w:rsidRPr="004F6E88" w:rsidR="00C977A7" w:rsidP="00C977A7" w:rsidRDefault="00C977A7" w14:paraId="31570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F6E88">
              <w:rPr>
                <w:sz w:val="24"/>
                <w:szCs w:val="24"/>
              </w:rPr>
              <w:t>Submit application package</w:t>
            </w:r>
          </w:p>
        </w:tc>
        <w:tc>
          <w:tcPr>
            <w:tcW w:w="1630" w:type="dxa"/>
            <w:shd w:val="clear" w:color="auto" w:fill="auto"/>
            <w:vAlign w:val="center"/>
          </w:tcPr>
          <w:p w:rsidRPr="004F6E88" w:rsidR="00C977A7" w:rsidP="00C977A7" w:rsidRDefault="00C977A7" w14:paraId="7258C13D" w14:textId="73F78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1104A7">
              <w:rPr>
                <w:sz w:val="24"/>
                <w:szCs w:val="24"/>
              </w:rPr>
              <w:t>50</w:t>
            </w:r>
          </w:p>
        </w:tc>
        <w:tc>
          <w:tcPr>
            <w:tcW w:w="2652" w:type="dxa"/>
            <w:shd w:val="clear" w:color="auto" w:fill="auto"/>
            <w:vAlign w:val="center"/>
          </w:tcPr>
          <w:p w:rsidRPr="004F6E88" w:rsidR="00C977A7" w:rsidP="00C977A7" w:rsidRDefault="00BB12EB" w14:paraId="51FA48EE" w14:textId="2DBAF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w:t>
            </w:r>
            <w:r>
              <w:rPr>
                <w:sz w:val="24"/>
                <w:szCs w:val="24"/>
              </w:rPr>
              <w:t>50.32</w:t>
            </w:r>
          </w:p>
        </w:tc>
        <w:tc>
          <w:tcPr>
            <w:tcW w:w="1612" w:type="dxa"/>
            <w:shd w:val="clear" w:color="auto" w:fill="auto"/>
            <w:vAlign w:val="center"/>
          </w:tcPr>
          <w:p w:rsidRPr="004F6E88" w:rsidR="00C977A7" w:rsidP="00C977A7" w:rsidRDefault="00C977A7" w14:paraId="09CCB166" w14:textId="6DF0E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100</w:t>
            </w:r>
          </w:p>
        </w:tc>
        <w:tc>
          <w:tcPr>
            <w:tcW w:w="1430" w:type="dxa"/>
            <w:shd w:val="clear" w:color="auto" w:fill="auto"/>
            <w:vAlign w:val="center"/>
          </w:tcPr>
          <w:p w:rsidRPr="00DD4615" w:rsidR="00C977A7" w:rsidP="26726B24" w:rsidRDefault="75071170" w14:paraId="0CBE4EDB" w14:textId="24BDE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26726B24">
              <w:rPr>
                <w:sz w:val="24"/>
                <w:szCs w:val="24"/>
              </w:rPr>
              <w:t>$</w:t>
            </w:r>
            <w:r w:rsidR="00EE0CA3">
              <w:rPr>
                <w:sz w:val="24"/>
                <w:szCs w:val="24"/>
              </w:rPr>
              <w:t>2,516</w:t>
            </w:r>
          </w:p>
        </w:tc>
      </w:tr>
      <w:tr w:rsidRPr="004F6E88" w:rsidR="00C977A7" w:rsidTr="26726B24" w14:paraId="7EE27360" w14:textId="77777777">
        <w:tc>
          <w:tcPr>
            <w:tcW w:w="2301" w:type="dxa"/>
            <w:shd w:val="clear" w:color="auto" w:fill="auto"/>
            <w:vAlign w:val="center"/>
          </w:tcPr>
          <w:p w:rsidRPr="004F6E88" w:rsidR="00C977A7" w:rsidP="00C977A7" w:rsidRDefault="00C977A7" w14:paraId="6D850E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TOTAL</w:t>
            </w:r>
          </w:p>
        </w:tc>
        <w:tc>
          <w:tcPr>
            <w:tcW w:w="1630" w:type="dxa"/>
            <w:shd w:val="clear" w:color="auto" w:fill="auto"/>
          </w:tcPr>
          <w:p w:rsidRPr="00C977A7" w:rsidR="00C977A7" w:rsidP="00C977A7" w:rsidRDefault="00C977A7" w14:paraId="249929A8" w14:textId="4C85C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C977A7">
              <w:rPr>
                <w:b/>
                <w:sz w:val="24"/>
                <w:szCs w:val="24"/>
              </w:rPr>
              <w:t>6 hours</w:t>
            </w:r>
          </w:p>
        </w:tc>
        <w:tc>
          <w:tcPr>
            <w:tcW w:w="2652" w:type="dxa"/>
            <w:shd w:val="clear" w:color="auto" w:fill="auto"/>
            <w:vAlign w:val="center"/>
          </w:tcPr>
          <w:p w:rsidRPr="00C977A7" w:rsidR="00C977A7" w:rsidP="00C977A7" w:rsidRDefault="00C977A7" w14:paraId="22DFCA01" w14:textId="3566B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C977A7">
              <w:rPr>
                <w:b/>
                <w:sz w:val="24"/>
                <w:szCs w:val="24"/>
              </w:rPr>
              <w:t>$</w:t>
            </w:r>
            <w:r w:rsidR="00BB12EB">
              <w:rPr>
                <w:b/>
                <w:sz w:val="24"/>
                <w:szCs w:val="24"/>
              </w:rPr>
              <w:t>50.32</w:t>
            </w:r>
          </w:p>
        </w:tc>
        <w:tc>
          <w:tcPr>
            <w:tcW w:w="1612" w:type="dxa"/>
            <w:shd w:val="clear" w:color="auto" w:fill="auto"/>
            <w:vAlign w:val="center"/>
          </w:tcPr>
          <w:p w:rsidRPr="00C977A7" w:rsidR="00C977A7" w:rsidP="00C977A7" w:rsidRDefault="00C977A7" w14:paraId="7E555623" w14:textId="6B233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C977A7">
              <w:rPr>
                <w:b/>
                <w:sz w:val="24"/>
                <w:szCs w:val="24"/>
              </w:rPr>
              <w:t>100</w:t>
            </w:r>
          </w:p>
        </w:tc>
        <w:tc>
          <w:tcPr>
            <w:tcW w:w="1430" w:type="dxa"/>
            <w:shd w:val="clear" w:color="auto" w:fill="auto"/>
            <w:vAlign w:val="center"/>
          </w:tcPr>
          <w:p w:rsidRPr="00C977A7" w:rsidR="00C977A7" w:rsidP="26726B24" w:rsidRDefault="75071170" w14:paraId="2AD66B63" w14:textId="19D372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26726B24">
              <w:rPr>
                <w:b/>
                <w:bCs/>
                <w:sz w:val="24"/>
                <w:szCs w:val="24"/>
              </w:rPr>
              <w:t>$</w:t>
            </w:r>
            <w:r w:rsidR="00EE0CA3">
              <w:rPr>
                <w:b/>
                <w:bCs/>
                <w:sz w:val="24"/>
                <w:szCs w:val="24"/>
              </w:rPr>
              <w:t>30,192</w:t>
            </w:r>
            <w:r w:rsidRPr="26726B24">
              <w:rPr>
                <w:b/>
                <w:bCs/>
                <w:sz w:val="24"/>
                <w:szCs w:val="24"/>
              </w:rPr>
              <w:t xml:space="preserve"> </w:t>
            </w:r>
          </w:p>
        </w:tc>
      </w:tr>
    </w:tbl>
    <w:p w:rsidRPr="004F6E88" w:rsidR="0042784E" w:rsidP="004F6E88" w:rsidRDefault="0042784E" w14:paraId="50713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773092" w:rsidP="004F6E88" w:rsidRDefault="00773092" w14:paraId="222B5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Pr="004F6E88" w:rsidR="003B0640" w:rsidP="003B0640" w:rsidRDefault="003B0640" w14:paraId="74DA4B68" w14:textId="5A687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Annual Cost for </w:t>
      </w:r>
      <w:r w:rsidR="00222A27">
        <w:rPr>
          <w:b/>
          <w:sz w:val="24"/>
          <w:szCs w:val="24"/>
        </w:rPr>
        <w:t>PEYA</w:t>
      </w:r>
      <w:r w:rsidRPr="004F6E88">
        <w:rPr>
          <w:b/>
          <w:sz w:val="24"/>
          <w:szCs w:val="24"/>
        </w:rPr>
        <w:t xml:space="preserve"> (</w:t>
      </w:r>
      <w:r w:rsidR="0055763D">
        <w:rPr>
          <w:b/>
          <w:sz w:val="24"/>
          <w:szCs w:val="24"/>
        </w:rPr>
        <w:t>6-12 Grade</w:t>
      </w:r>
      <w:r w:rsidRPr="004F6E88">
        <w:rPr>
          <w:b/>
          <w:sz w:val="24"/>
          <w:szCs w:val="24"/>
        </w:rPr>
        <w:t>)</w:t>
      </w:r>
      <w:r w:rsidR="0052793A">
        <w:rPr>
          <w:b/>
          <w:sz w:val="24"/>
          <w:szCs w:val="24"/>
        </w:rPr>
        <w:t xml:space="preserve"> </w:t>
      </w:r>
      <w:r w:rsidR="009325CE">
        <w:rPr>
          <w:b/>
          <w:sz w:val="24"/>
          <w:szCs w:val="24"/>
        </w:rPr>
        <w:t>Respondents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1"/>
        <w:gridCol w:w="1630"/>
        <w:gridCol w:w="2652"/>
        <w:gridCol w:w="1612"/>
        <w:gridCol w:w="1430"/>
      </w:tblGrid>
      <w:tr w:rsidRPr="004F6E88" w:rsidR="003B0640" w:rsidTr="26726B24" w14:paraId="089130D6" w14:textId="77777777">
        <w:trPr>
          <w:trHeight w:val="962"/>
          <w:tblHeader/>
        </w:trPr>
        <w:tc>
          <w:tcPr>
            <w:tcW w:w="2301" w:type="dxa"/>
            <w:shd w:val="clear" w:color="auto" w:fill="auto"/>
            <w:vAlign w:val="center"/>
          </w:tcPr>
          <w:p w:rsidRPr="004F6E88" w:rsidR="003B0640" w:rsidP="00081925" w:rsidRDefault="009325CE" w14:paraId="758BDDD2" w14:textId="2C58C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Sponsor</w:t>
            </w:r>
            <w:r w:rsidRPr="004F6E88" w:rsidR="003B0640">
              <w:rPr>
                <w:b/>
                <w:sz w:val="24"/>
                <w:szCs w:val="24"/>
              </w:rPr>
              <w:t xml:space="preserve"> Activities to Complete Form</w:t>
            </w:r>
          </w:p>
        </w:tc>
        <w:tc>
          <w:tcPr>
            <w:tcW w:w="1630" w:type="dxa"/>
            <w:shd w:val="clear" w:color="auto" w:fill="auto"/>
            <w:vAlign w:val="center"/>
          </w:tcPr>
          <w:p w:rsidRPr="004F6E88" w:rsidR="003B0640" w:rsidP="00081925" w:rsidRDefault="003B0640" w14:paraId="11C9CA09" w14:textId="3DA30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Burden Hours Per </w:t>
            </w:r>
            <w:r w:rsidR="009325CE">
              <w:rPr>
                <w:b/>
                <w:sz w:val="24"/>
                <w:szCs w:val="24"/>
              </w:rPr>
              <w:t>Respondent</w:t>
            </w:r>
          </w:p>
        </w:tc>
        <w:tc>
          <w:tcPr>
            <w:tcW w:w="2652" w:type="dxa"/>
            <w:shd w:val="clear" w:color="auto" w:fill="auto"/>
            <w:vAlign w:val="center"/>
          </w:tcPr>
          <w:p w:rsidRPr="004F6E88" w:rsidR="003B0640" w:rsidP="00081925" w:rsidRDefault="003B0640" w14:paraId="055881C8" w14:textId="11B13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Burden for </w:t>
            </w:r>
            <w:r w:rsidR="009325CE">
              <w:rPr>
                <w:b/>
                <w:sz w:val="24"/>
                <w:szCs w:val="24"/>
              </w:rPr>
              <w:t xml:space="preserve">Respondent </w:t>
            </w:r>
            <w:r w:rsidRPr="004F6E88">
              <w:rPr>
                <w:b/>
                <w:sz w:val="24"/>
                <w:szCs w:val="24"/>
              </w:rPr>
              <w:t>($</w:t>
            </w:r>
            <w:r w:rsidR="00B607A9">
              <w:rPr>
                <w:b/>
                <w:sz w:val="24"/>
                <w:szCs w:val="24"/>
              </w:rPr>
              <w:t>3</w:t>
            </w:r>
            <w:r w:rsidR="00EE0CA3">
              <w:rPr>
                <w:b/>
                <w:sz w:val="24"/>
                <w:szCs w:val="24"/>
              </w:rPr>
              <w:t>2</w:t>
            </w:r>
            <w:r w:rsidR="00B607A9">
              <w:rPr>
                <w:b/>
                <w:sz w:val="24"/>
                <w:szCs w:val="24"/>
              </w:rPr>
              <w:t>.3</w:t>
            </w:r>
            <w:r w:rsidR="00EE0CA3">
              <w:rPr>
                <w:b/>
                <w:sz w:val="24"/>
                <w:szCs w:val="24"/>
              </w:rPr>
              <w:t>8</w:t>
            </w:r>
            <w:r w:rsidRPr="004F6E88">
              <w:rPr>
                <w:b/>
                <w:sz w:val="24"/>
                <w:szCs w:val="24"/>
              </w:rPr>
              <w:t xml:space="preserve"> per labor hour multiplied by 1.6 for overhead equals $</w:t>
            </w:r>
            <w:r w:rsidR="009325CE">
              <w:rPr>
                <w:b/>
                <w:sz w:val="24"/>
                <w:szCs w:val="24"/>
              </w:rPr>
              <w:t>51</w:t>
            </w:r>
            <w:r w:rsidR="00F83A48">
              <w:rPr>
                <w:b/>
                <w:sz w:val="24"/>
                <w:szCs w:val="24"/>
              </w:rPr>
              <w:t>.</w:t>
            </w:r>
            <w:r w:rsidR="009325CE">
              <w:rPr>
                <w:b/>
                <w:sz w:val="24"/>
                <w:szCs w:val="24"/>
              </w:rPr>
              <w:t>8</w:t>
            </w:r>
            <w:r w:rsidR="00EE0CA3">
              <w:rPr>
                <w:b/>
                <w:sz w:val="24"/>
                <w:szCs w:val="24"/>
              </w:rPr>
              <w:t>1</w:t>
            </w:r>
            <w:r w:rsidRPr="004F6E88">
              <w:rPr>
                <w:b/>
                <w:sz w:val="24"/>
                <w:szCs w:val="24"/>
              </w:rPr>
              <w:t>)</w:t>
            </w:r>
          </w:p>
        </w:tc>
        <w:tc>
          <w:tcPr>
            <w:tcW w:w="1612" w:type="dxa"/>
            <w:shd w:val="clear" w:color="auto" w:fill="auto"/>
            <w:vAlign w:val="center"/>
          </w:tcPr>
          <w:p w:rsidRPr="004F6E88" w:rsidR="003B0640" w:rsidP="00081925" w:rsidRDefault="003B0640" w14:paraId="2F778636" w14:textId="555D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Number of </w:t>
            </w:r>
            <w:r w:rsidR="009325CE">
              <w:rPr>
                <w:b/>
                <w:sz w:val="24"/>
                <w:szCs w:val="24"/>
              </w:rPr>
              <w:t>Respondents</w:t>
            </w:r>
            <w:r w:rsidRPr="004F6E88">
              <w:rPr>
                <w:b/>
                <w:sz w:val="24"/>
                <w:szCs w:val="24"/>
              </w:rPr>
              <w:t xml:space="preserve"> Per Year</w:t>
            </w:r>
          </w:p>
        </w:tc>
        <w:tc>
          <w:tcPr>
            <w:tcW w:w="1430" w:type="dxa"/>
            <w:shd w:val="clear" w:color="auto" w:fill="auto"/>
            <w:vAlign w:val="center"/>
          </w:tcPr>
          <w:p w:rsidRPr="004F6E88" w:rsidR="003B0640" w:rsidP="00081925" w:rsidRDefault="003B0640" w14:paraId="17649412" w14:textId="63491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 xml:space="preserve">Total </w:t>
            </w:r>
            <w:r w:rsidR="009325CE">
              <w:rPr>
                <w:b/>
                <w:sz w:val="24"/>
                <w:szCs w:val="24"/>
              </w:rPr>
              <w:t xml:space="preserve">Respondent </w:t>
            </w:r>
            <w:r w:rsidRPr="004F6E88">
              <w:rPr>
                <w:b/>
                <w:sz w:val="24"/>
                <w:szCs w:val="24"/>
              </w:rPr>
              <w:t>Cost Per Year</w:t>
            </w:r>
          </w:p>
        </w:tc>
      </w:tr>
      <w:tr w:rsidRPr="004F6E88" w:rsidR="004174D0" w:rsidTr="26726B24" w14:paraId="3897B0B1" w14:textId="77777777">
        <w:tc>
          <w:tcPr>
            <w:tcW w:w="2301" w:type="dxa"/>
            <w:shd w:val="clear" w:color="auto" w:fill="auto"/>
          </w:tcPr>
          <w:p w:rsidRPr="004F6E88" w:rsidR="004174D0" w:rsidP="004174D0" w:rsidRDefault="004174D0" w14:paraId="450B41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F6E88">
              <w:rPr>
                <w:sz w:val="24"/>
                <w:szCs w:val="24"/>
              </w:rPr>
              <w:t>Read instructions</w:t>
            </w:r>
          </w:p>
        </w:tc>
        <w:tc>
          <w:tcPr>
            <w:tcW w:w="1630" w:type="dxa"/>
            <w:shd w:val="clear" w:color="auto" w:fill="auto"/>
            <w:vAlign w:val="center"/>
          </w:tcPr>
          <w:p w:rsidRPr="004F6E88" w:rsidR="004174D0" w:rsidP="004174D0" w:rsidRDefault="004174D0" w14:paraId="5BD72210" w14:textId="5A749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9325CE">
              <w:rPr>
                <w:sz w:val="24"/>
                <w:szCs w:val="24"/>
              </w:rPr>
              <w:t>5</w:t>
            </w:r>
          </w:p>
        </w:tc>
        <w:tc>
          <w:tcPr>
            <w:tcW w:w="2652" w:type="dxa"/>
            <w:shd w:val="clear" w:color="auto" w:fill="auto"/>
            <w:vAlign w:val="center"/>
          </w:tcPr>
          <w:p w:rsidRPr="004174D0" w:rsidR="004174D0" w:rsidP="004174D0" w:rsidRDefault="004174D0" w14:paraId="6742B021" w14:textId="43BDA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51</w:t>
            </w:r>
            <w:r w:rsidRPr="004174D0">
              <w:rPr>
                <w:color w:val="000000"/>
                <w:sz w:val="24"/>
                <w:szCs w:val="24"/>
              </w:rPr>
              <w:t>.</w:t>
            </w:r>
            <w:r w:rsidR="00C54EDC">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23AC8438" w14:paraId="046BC68C" w14:textId="22D97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w:t>
            </w:r>
            <w:r w:rsidRPr="46CF963A" w:rsidR="6956CCEA">
              <w:rPr>
                <w:color w:val="000000" w:themeColor="text1"/>
                <w:sz w:val="24"/>
                <w:szCs w:val="24"/>
              </w:rPr>
              <w:t>5</w:t>
            </w:r>
            <w:r w:rsidRPr="46CF963A">
              <w:rPr>
                <w:color w:val="000000" w:themeColor="text1"/>
                <w:sz w:val="24"/>
                <w:szCs w:val="24"/>
              </w:rPr>
              <w:t>0</w:t>
            </w:r>
          </w:p>
        </w:tc>
        <w:tc>
          <w:tcPr>
            <w:tcW w:w="1430" w:type="dxa"/>
            <w:shd w:val="clear" w:color="auto" w:fill="auto"/>
            <w:vAlign w:val="center"/>
          </w:tcPr>
          <w:p w:rsidRPr="004174D0" w:rsidR="004174D0" w:rsidP="004174D0" w:rsidRDefault="004174D0" w14:paraId="35AC9332" w14:textId="5D5A2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3</w:t>
            </w:r>
            <w:r w:rsidRPr="004174D0">
              <w:rPr>
                <w:color w:val="000000"/>
                <w:sz w:val="24"/>
                <w:szCs w:val="24"/>
              </w:rPr>
              <w:t>,8</w:t>
            </w:r>
            <w:r w:rsidR="00C54EDC">
              <w:rPr>
                <w:color w:val="000000"/>
                <w:sz w:val="24"/>
                <w:szCs w:val="24"/>
              </w:rPr>
              <w:t>8</w:t>
            </w:r>
            <w:r w:rsidR="00EE0CA3">
              <w:rPr>
                <w:color w:val="000000"/>
                <w:sz w:val="24"/>
                <w:szCs w:val="24"/>
              </w:rPr>
              <w:t>6</w:t>
            </w:r>
          </w:p>
        </w:tc>
      </w:tr>
      <w:tr w:rsidRPr="004F6E88" w:rsidR="004174D0" w:rsidTr="26726B24" w14:paraId="30DF38D9" w14:textId="77777777">
        <w:tc>
          <w:tcPr>
            <w:tcW w:w="2301" w:type="dxa"/>
            <w:shd w:val="clear" w:color="auto" w:fill="auto"/>
          </w:tcPr>
          <w:p w:rsidRPr="004F6E88" w:rsidR="004174D0" w:rsidP="004174D0" w:rsidRDefault="004174D0" w14:paraId="2E625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F6E88">
              <w:rPr>
                <w:sz w:val="24"/>
                <w:szCs w:val="24"/>
              </w:rPr>
              <w:t>Fill out form</w:t>
            </w:r>
          </w:p>
        </w:tc>
        <w:tc>
          <w:tcPr>
            <w:tcW w:w="1630" w:type="dxa"/>
            <w:shd w:val="clear" w:color="auto" w:fill="auto"/>
            <w:vAlign w:val="center"/>
          </w:tcPr>
          <w:p w:rsidRPr="004F6E88" w:rsidR="004174D0" w:rsidP="004174D0" w:rsidRDefault="004174D0" w14:paraId="0D33408C" w14:textId="29CED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9325CE">
              <w:rPr>
                <w:sz w:val="24"/>
                <w:szCs w:val="24"/>
              </w:rPr>
              <w:t>75</w:t>
            </w:r>
          </w:p>
        </w:tc>
        <w:tc>
          <w:tcPr>
            <w:tcW w:w="2652" w:type="dxa"/>
            <w:shd w:val="clear" w:color="auto" w:fill="auto"/>
            <w:vAlign w:val="center"/>
          </w:tcPr>
          <w:p w:rsidRPr="004174D0" w:rsidR="004174D0" w:rsidP="004174D0" w:rsidRDefault="00C54EDC" w14:paraId="023FE7E5" w14:textId="6C56F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51</w:t>
            </w:r>
            <w:r w:rsidRPr="004174D0">
              <w:rPr>
                <w:color w:val="000000"/>
                <w:sz w:val="24"/>
                <w:szCs w:val="24"/>
              </w:rPr>
              <w:t>.</w:t>
            </w:r>
            <w:r>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23AC8438" w14:paraId="68AFF609" w14:textId="6C19F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w:t>
            </w:r>
            <w:r w:rsidRPr="46CF963A" w:rsidR="0E100F50">
              <w:rPr>
                <w:color w:val="000000" w:themeColor="text1"/>
                <w:sz w:val="24"/>
                <w:szCs w:val="24"/>
              </w:rPr>
              <w:t>5</w:t>
            </w:r>
            <w:r w:rsidRPr="46CF963A">
              <w:rPr>
                <w:color w:val="000000" w:themeColor="text1"/>
                <w:sz w:val="24"/>
                <w:szCs w:val="24"/>
              </w:rPr>
              <w:t>0</w:t>
            </w:r>
          </w:p>
        </w:tc>
        <w:tc>
          <w:tcPr>
            <w:tcW w:w="1430" w:type="dxa"/>
            <w:shd w:val="clear" w:color="auto" w:fill="auto"/>
            <w:vAlign w:val="center"/>
          </w:tcPr>
          <w:p w:rsidRPr="004174D0" w:rsidR="004174D0" w:rsidP="004174D0" w:rsidRDefault="004174D0" w14:paraId="417E99CE" w14:textId="07D0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5,82</w:t>
            </w:r>
            <w:r w:rsidR="006E49CC">
              <w:rPr>
                <w:color w:val="000000"/>
                <w:sz w:val="24"/>
                <w:szCs w:val="24"/>
              </w:rPr>
              <w:t>9</w:t>
            </w:r>
          </w:p>
        </w:tc>
      </w:tr>
      <w:tr w:rsidRPr="004F6E88" w:rsidR="004174D0" w:rsidTr="26726B24" w14:paraId="7262D37A" w14:textId="77777777">
        <w:tc>
          <w:tcPr>
            <w:tcW w:w="2301" w:type="dxa"/>
            <w:shd w:val="clear" w:color="auto" w:fill="auto"/>
            <w:vAlign w:val="center"/>
          </w:tcPr>
          <w:p w:rsidRPr="004F6E88" w:rsidR="004174D0" w:rsidP="004174D0" w:rsidRDefault="009325CE" w14:paraId="7E949B78" w14:textId="3BD38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Collect and Review Project Summary</w:t>
            </w:r>
          </w:p>
        </w:tc>
        <w:tc>
          <w:tcPr>
            <w:tcW w:w="1630" w:type="dxa"/>
            <w:shd w:val="clear" w:color="auto" w:fill="auto"/>
            <w:vAlign w:val="center"/>
          </w:tcPr>
          <w:p w:rsidRPr="004F6E88" w:rsidR="004174D0" w:rsidP="004174D0" w:rsidRDefault="009325CE" w14:paraId="261D451A" w14:textId="627B8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1.50</w:t>
            </w:r>
          </w:p>
        </w:tc>
        <w:tc>
          <w:tcPr>
            <w:tcW w:w="2652" w:type="dxa"/>
            <w:shd w:val="clear" w:color="auto" w:fill="auto"/>
            <w:vAlign w:val="center"/>
          </w:tcPr>
          <w:p w:rsidRPr="004174D0" w:rsidR="004174D0" w:rsidP="004174D0" w:rsidRDefault="00C54EDC" w14:paraId="4BF0CFAF" w14:textId="5FFFF4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51</w:t>
            </w:r>
            <w:r w:rsidRPr="004174D0">
              <w:rPr>
                <w:color w:val="000000"/>
                <w:sz w:val="24"/>
                <w:szCs w:val="24"/>
              </w:rPr>
              <w:t>.</w:t>
            </w:r>
            <w:r>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4EA86134" w14:paraId="705C5339" w14:textId="33479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15</w:t>
            </w:r>
            <w:r w:rsidRPr="46CF963A" w:rsidR="23AC8438">
              <w:rPr>
                <w:color w:val="000000" w:themeColor="text1"/>
                <w:sz w:val="24"/>
                <w:szCs w:val="24"/>
              </w:rPr>
              <w:t>0</w:t>
            </w:r>
          </w:p>
        </w:tc>
        <w:tc>
          <w:tcPr>
            <w:tcW w:w="1430" w:type="dxa"/>
            <w:shd w:val="clear" w:color="auto" w:fill="auto"/>
            <w:vAlign w:val="center"/>
          </w:tcPr>
          <w:p w:rsidRPr="004174D0" w:rsidR="004174D0" w:rsidP="004174D0" w:rsidRDefault="004174D0" w14:paraId="20F1AC11" w14:textId="65C2E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11</w:t>
            </w:r>
            <w:r w:rsidRPr="004174D0">
              <w:rPr>
                <w:color w:val="000000"/>
                <w:sz w:val="24"/>
                <w:szCs w:val="24"/>
              </w:rPr>
              <w:t>,</w:t>
            </w:r>
            <w:r w:rsidR="00C54EDC">
              <w:rPr>
                <w:color w:val="000000"/>
                <w:sz w:val="24"/>
                <w:szCs w:val="24"/>
              </w:rPr>
              <w:t>65</w:t>
            </w:r>
            <w:r w:rsidR="006E49CC">
              <w:rPr>
                <w:color w:val="000000"/>
                <w:sz w:val="24"/>
                <w:szCs w:val="24"/>
              </w:rPr>
              <w:t>7</w:t>
            </w:r>
          </w:p>
        </w:tc>
      </w:tr>
      <w:tr w:rsidRPr="004F6E88" w:rsidR="004174D0" w:rsidTr="26726B24" w14:paraId="0578BCAD" w14:textId="77777777">
        <w:tc>
          <w:tcPr>
            <w:tcW w:w="2301" w:type="dxa"/>
            <w:shd w:val="clear" w:color="auto" w:fill="auto"/>
            <w:vAlign w:val="center"/>
          </w:tcPr>
          <w:p w:rsidRPr="004F6E88" w:rsidR="004174D0" w:rsidP="004174D0" w:rsidRDefault="009325CE" w14:paraId="5457DE37" w14:textId="0BDA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Collect and Review Project Summary</w:t>
            </w:r>
          </w:p>
        </w:tc>
        <w:tc>
          <w:tcPr>
            <w:tcW w:w="1630" w:type="dxa"/>
            <w:shd w:val="clear" w:color="auto" w:fill="auto"/>
            <w:vAlign w:val="center"/>
          </w:tcPr>
          <w:p w:rsidRPr="004F6E88" w:rsidR="004174D0" w:rsidP="004174D0" w:rsidRDefault="004174D0" w14:paraId="49F4B73A" w14:textId="19A7A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1.75</w:t>
            </w:r>
          </w:p>
        </w:tc>
        <w:tc>
          <w:tcPr>
            <w:tcW w:w="2652" w:type="dxa"/>
            <w:shd w:val="clear" w:color="auto" w:fill="auto"/>
            <w:vAlign w:val="center"/>
          </w:tcPr>
          <w:p w:rsidRPr="004174D0" w:rsidR="004174D0" w:rsidP="004174D0" w:rsidRDefault="00C54EDC" w14:paraId="4C25FE57" w14:textId="794E0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51</w:t>
            </w:r>
            <w:r w:rsidRPr="004174D0">
              <w:rPr>
                <w:color w:val="000000"/>
                <w:sz w:val="24"/>
                <w:szCs w:val="24"/>
              </w:rPr>
              <w:t>.</w:t>
            </w:r>
            <w:r>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23AC8438" w14:paraId="689B3A60" w14:textId="6364F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w:t>
            </w:r>
            <w:r w:rsidRPr="46CF963A" w:rsidR="100335D1">
              <w:rPr>
                <w:color w:val="000000" w:themeColor="text1"/>
                <w:sz w:val="24"/>
                <w:szCs w:val="24"/>
              </w:rPr>
              <w:t>5</w:t>
            </w:r>
            <w:r w:rsidRPr="46CF963A">
              <w:rPr>
                <w:color w:val="000000" w:themeColor="text1"/>
                <w:sz w:val="24"/>
                <w:szCs w:val="24"/>
              </w:rPr>
              <w:t>0</w:t>
            </w:r>
          </w:p>
        </w:tc>
        <w:tc>
          <w:tcPr>
            <w:tcW w:w="1430" w:type="dxa"/>
            <w:shd w:val="clear" w:color="auto" w:fill="auto"/>
            <w:vAlign w:val="center"/>
          </w:tcPr>
          <w:p w:rsidRPr="004174D0" w:rsidR="004174D0" w:rsidP="004174D0" w:rsidRDefault="004174D0" w14:paraId="261B6EDC" w14:textId="7AC0A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13,</w:t>
            </w:r>
            <w:r w:rsidR="006E49CC">
              <w:rPr>
                <w:color w:val="000000"/>
                <w:sz w:val="24"/>
                <w:szCs w:val="24"/>
              </w:rPr>
              <w:t>600</w:t>
            </w:r>
            <w:r w:rsidRPr="004174D0">
              <w:rPr>
                <w:color w:val="000000"/>
                <w:sz w:val="24"/>
                <w:szCs w:val="24"/>
              </w:rPr>
              <w:t xml:space="preserve"> </w:t>
            </w:r>
          </w:p>
        </w:tc>
      </w:tr>
      <w:tr w:rsidRPr="004F6E88" w:rsidR="004174D0" w:rsidTr="26726B24" w14:paraId="5B3CE394" w14:textId="77777777">
        <w:tc>
          <w:tcPr>
            <w:tcW w:w="2301" w:type="dxa"/>
            <w:shd w:val="clear" w:color="auto" w:fill="auto"/>
            <w:vAlign w:val="center"/>
          </w:tcPr>
          <w:p w:rsidRPr="004F6E88" w:rsidR="004174D0" w:rsidP="004174D0" w:rsidRDefault="004174D0" w14:paraId="03EAE8A8" w14:textId="50F72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C33F4">
              <w:rPr>
                <w:sz w:val="24"/>
                <w:szCs w:val="24"/>
              </w:rPr>
              <w:t xml:space="preserve">Collect </w:t>
            </w:r>
            <w:r w:rsidR="009325CE">
              <w:rPr>
                <w:sz w:val="24"/>
                <w:szCs w:val="24"/>
              </w:rPr>
              <w:t xml:space="preserve">and review </w:t>
            </w:r>
            <w:r w:rsidRPr="002C33F4">
              <w:rPr>
                <w:sz w:val="24"/>
                <w:szCs w:val="24"/>
              </w:rPr>
              <w:t>supporting materials</w:t>
            </w:r>
          </w:p>
        </w:tc>
        <w:tc>
          <w:tcPr>
            <w:tcW w:w="1630" w:type="dxa"/>
            <w:shd w:val="clear" w:color="auto" w:fill="auto"/>
            <w:vAlign w:val="center"/>
          </w:tcPr>
          <w:p w:rsidRPr="004F6E88" w:rsidR="004174D0" w:rsidP="004174D0" w:rsidRDefault="004174D0" w14:paraId="65EC2429" w14:textId="6DEA0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2.00</w:t>
            </w:r>
          </w:p>
        </w:tc>
        <w:tc>
          <w:tcPr>
            <w:tcW w:w="2652" w:type="dxa"/>
            <w:shd w:val="clear" w:color="auto" w:fill="auto"/>
            <w:vAlign w:val="center"/>
          </w:tcPr>
          <w:p w:rsidRPr="004174D0" w:rsidR="004174D0" w:rsidP="004174D0" w:rsidRDefault="00C54EDC" w14:paraId="2F341C67" w14:textId="41AD9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51</w:t>
            </w:r>
            <w:r w:rsidRPr="004174D0">
              <w:rPr>
                <w:color w:val="000000"/>
                <w:sz w:val="24"/>
                <w:szCs w:val="24"/>
              </w:rPr>
              <w:t>.</w:t>
            </w:r>
            <w:r>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23AC8438" w14:paraId="7D325748" w14:textId="7D185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w:t>
            </w:r>
            <w:r w:rsidRPr="46CF963A" w:rsidR="73896B62">
              <w:rPr>
                <w:color w:val="000000" w:themeColor="text1"/>
                <w:sz w:val="24"/>
                <w:szCs w:val="24"/>
              </w:rPr>
              <w:t>5</w:t>
            </w:r>
            <w:r w:rsidRPr="46CF963A">
              <w:rPr>
                <w:color w:val="000000" w:themeColor="text1"/>
                <w:sz w:val="24"/>
                <w:szCs w:val="24"/>
              </w:rPr>
              <w:t>0</w:t>
            </w:r>
          </w:p>
        </w:tc>
        <w:tc>
          <w:tcPr>
            <w:tcW w:w="1430" w:type="dxa"/>
            <w:shd w:val="clear" w:color="auto" w:fill="auto"/>
            <w:vAlign w:val="center"/>
          </w:tcPr>
          <w:p w:rsidRPr="004174D0" w:rsidR="004174D0" w:rsidP="004174D0" w:rsidRDefault="004174D0" w14:paraId="0F4B6A62" w14:textId="0259CC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sidR="00C54EDC">
              <w:rPr>
                <w:color w:val="000000"/>
                <w:sz w:val="24"/>
                <w:szCs w:val="24"/>
              </w:rPr>
              <w:t>15</w:t>
            </w:r>
            <w:r w:rsidRPr="004174D0">
              <w:rPr>
                <w:color w:val="000000"/>
                <w:sz w:val="24"/>
                <w:szCs w:val="24"/>
              </w:rPr>
              <w:t>,</w:t>
            </w:r>
            <w:r w:rsidR="00C54EDC">
              <w:rPr>
                <w:color w:val="000000"/>
                <w:sz w:val="24"/>
                <w:szCs w:val="24"/>
              </w:rPr>
              <w:t>54</w:t>
            </w:r>
            <w:r w:rsidR="006E49CC">
              <w:rPr>
                <w:color w:val="000000"/>
                <w:sz w:val="24"/>
                <w:szCs w:val="24"/>
              </w:rPr>
              <w:t>3</w:t>
            </w:r>
          </w:p>
        </w:tc>
      </w:tr>
      <w:tr w:rsidRPr="00983418" w:rsidR="004174D0" w:rsidTr="26726B24" w14:paraId="64AAA41C" w14:textId="77777777">
        <w:tc>
          <w:tcPr>
            <w:tcW w:w="2301" w:type="dxa"/>
            <w:shd w:val="clear" w:color="auto" w:fill="auto"/>
          </w:tcPr>
          <w:p w:rsidRPr="004F6E88" w:rsidR="004174D0" w:rsidP="004174D0" w:rsidRDefault="004174D0" w14:paraId="49F384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F6E88">
              <w:rPr>
                <w:sz w:val="24"/>
                <w:szCs w:val="24"/>
              </w:rPr>
              <w:t>Submit application package</w:t>
            </w:r>
          </w:p>
        </w:tc>
        <w:tc>
          <w:tcPr>
            <w:tcW w:w="1630" w:type="dxa"/>
            <w:shd w:val="clear" w:color="auto" w:fill="auto"/>
            <w:vAlign w:val="center"/>
          </w:tcPr>
          <w:p w:rsidRPr="004F6E88" w:rsidR="004174D0" w:rsidP="004174D0" w:rsidRDefault="004174D0" w14:paraId="1E2FE7C4" w14:textId="033BF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C977A7">
              <w:rPr>
                <w:sz w:val="24"/>
                <w:szCs w:val="24"/>
              </w:rPr>
              <w:t>0.</w:t>
            </w:r>
            <w:r w:rsidR="00C54EDC">
              <w:rPr>
                <w:sz w:val="24"/>
                <w:szCs w:val="24"/>
              </w:rPr>
              <w:t>50</w:t>
            </w:r>
          </w:p>
        </w:tc>
        <w:tc>
          <w:tcPr>
            <w:tcW w:w="2652" w:type="dxa"/>
            <w:shd w:val="clear" w:color="auto" w:fill="auto"/>
            <w:vAlign w:val="center"/>
          </w:tcPr>
          <w:p w:rsidRPr="004174D0" w:rsidR="004174D0" w:rsidP="004174D0" w:rsidRDefault="00C54EDC" w14:paraId="2EDB10F0" w14:textId="18BEB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51</w:t>
            </w:r>
            <w:r w:rsidRPr="004174D0">
              <w:rPr>
                <w:color w:val="000000"/>
                <w:sz w:val="24"/>
                <w:szCs w:val="24"/>
              </w:rPr>
              <w:t>.</w:t>
            </w:r>
            <w:r>
              <w:rPr>
                <w:color w:val="000000"/>
                <w:sz w:val="24"/>
                <w:szCs w:val="24"/>
              </w:rPr>
              <w:t>8</w:t>
            </w:r>
            <w:r w:rsidR="00EE0CA3">
              <w:rPr>
                <w:color w:val="000000"/>
                <w:sz w:val="24"/>
                <w:szCs w:val="24"/>
              </w:rPr>
              <w:t>1</w:t>
            </w:r>
          </w:p>
        </w:tc>
        <w:tc>
          <w:tcPr>
            <w:tcW w:w="1612" w:type="dxa"/>
            <w:shd w:val="clear" w:color="auto" w:fill="auto"/>
            <w:vAlign w:val="center"/>
          </w:tcPr>
          <w:p w:rsidRPr="004174D0" w:rsidR="004174D0" w:rsidP="46CF963A" w:rsidRDefault="23AC8438" w14:paraId="25258CA6" w14:textId="333875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46CF963A">
              <w:rPr>
                <w:color w:val="000000" w:themeColor="text1"/>
                <w:sz w:val="24"/>
                <w:szCs w:val="24"/>
              </w:rPr>
              <w:t>1</w:t>
            </w:r>
            <w:r w:rsidRPr="46CF963A" w:rsidR="094F778F">
              <w:rPr>
                <w:color w:val="000000" w:themeColor="text1"/>
                <w:sz w:val="24"/>
                <w:szCs w:val="24"/>
              </w:rPr>
              <w:t>5</w:t>
            </w:r>
            <w:r w:rsidRPr="46CF963A">
              <w:rPr>
                <w:color w:val="000000" w:themeColor="text1"/>
                <w:sz w:val="24"/>
                <w:szCs w:val="24"/>
              </w:rPr>
              <w:t>0</w:t>
            </w:r>
          </w:p>
        </w:tc>
        <w:tc>
          <w:tcPr>
            <w:tcW w:w="1430" w:type="dxa"/>
            <w:shd w:val="clear" w:color="auto" w:fill="auto"/>
            <w:vAlign w:val="center"/>
          </w:tcPr>
          <w:p w:rsidRPr="004174D0" w:rsidR="004174D0" w:rsidP="004174D0" w:rsidRDefault="00C54EDC" w14:paraId="2C917E65" w14:textId="2BF71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4174D0">
              <w:rPr>
                <w:color w:val="000000"/>
                <w:sz w:val="24"/>
                <w:szCs w:val="24"/>
              </w:rPr>
              <w:t>$</w:t>
            </w:r>
            <w:r>
              <w:rPr>
                <w:color w:val="000000"/>
                <w:sz w:val="24"/>
                <w:szCs w:val="24"/>
              </w:rPr>
              <w:t>3</w:t>
            </w:r>
            <w:r w:rsidRPr="004174D0">
              <w:rPr>
                <w:color w:val="000000"/>
                <w:sz w:val="24"/>
                <w:szCs w:val="24"/>
              </w:rPr>
              <w:t>,8</w:t>
            </w:r>
            <w:r>
              <w:rPr>
                <w:color w:val="000000"/>
                <w:sz w:val="24"/>
                <w:szCs w:val="24"/>
              </w:rPr>
              <w:t>8</w:t>
            </w:r>
            <w:r w:rsidR="006E49CC">
              <w:rPr>
                <w:color w:val="000000"/>
                <w:sz w:val="24"/>
                <w:szCs w:val="24"/>
              </w:rPr>
              <w:t>6</w:t>
            </w:r>
          </w:p>
        </w:tc>
      </w:tr>
      <w:tr w:rsidRPr="004F6E88" w:rsidR="004174D0" w:rsidTr="26726B24" w14:paraId="64631216" w14:textId="77777777">
        <w:tc>
          <w:tcPr>
            <w:tcW w:w="2301" w:type="dxa"/>
            <w:shd w:val="clear" w:color="auto" w:fill="auto"/>
            <w:vAlign w:val="center"/>
          </w:tcPr>
          <w:p w:rsidRPr="004F6E88" w:rsidR="004174D0" w:rsidP="004174D0" w:rsidRDefault="004174D0" w14:paraId="0166A1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F6E88">
              <w:rPr>
                <w:b/>
                <w:sz w:val="24"/>
                <w:szCs w:val="24"/>
              </w:rPr>
              <w:t>TOTAL</w:t>
            </w:r>
          </w:p>
        </w:tc>
        <w:tc>
          <w:tcPr>
            <w:tcW w:w="1630" w:type="dxa"/>
            <w:shd w:val="clear" w:color="auto" w:fill="auto"/>
          </w:tcPr>
          <w:p w:rsidRPr="004F6E88" w:rsidR="004174D0" w:rsidP="004174D0" w:rsidRDefault="006E49CC" w14:paraId="5951C20B" w14:textId="70A57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7</w:t>
            </w:r>
            <w:r w:rsidRPr="00C977A7" w:rsidR="004174D0">
              <w:rPr>
                <w:b/>
                <w:sz w:val="24"/>
                <w:szCs w:val="24"/>
              </w:rPr>
              <w:t xml:space="preserve"> hours</w:t>
            </w:r>
          </w:p>
        </w:tc>
        <w:tc>
          <w:tcPr>
            <w:tcW w:w="2652" w:type="dxa"/>
            <w:shd w:val="clear" w:color="auto" w:fill="auto"/>
            <w:vAlign w:val="center"/>
          </w:tcPr>
          <w:p w:rsidRPr="004174D0" w:rsidR="004174D0" w:rsidP="004174D0" w:rsidRDefault="004174D0" w14:paraId="308E15F0" w14:textId="3115F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4174D0">
              <w:rPr>
                <w:b/>
                <w:bCs/>
                <w:color w:val="000000"/>
                <w:sz w:val="24"/>
                <w:szCs w:val="24"/>
              </w:rPr>
              <w:t>$</w:t>
            </w:r>
            <w:r w:rsidR="00C54EDC">
              <w:rPr>
                <w:b/>
                <w:bCs/>
                <w:color w:val="000000"/>
                <w:sz w:val="24"/>
                <w:szCs w:val="24"/>
              </w:rPr>
              <w:t>51.8</w:t>
            </w:r>
            <w:r w:rsidR="006E49CC">
              <w:rPr>
                <w:b/>
                <w:bCs/>
                <w:color w:val="000000"/>
                <w:sz w:val="24"/>
                <w:szCs w:val="24"/>
              </w:rPr>
              <w:t>1</w:t>
            </w:r>
          </w:p>
        </w:tc>
        <w:tc>
          <w:tcPr>
            <w:tcW w:w="1612" w:type="dxa"/>
            <w:shd w:val="clear" w:color="auto" w:fill="auto"/>
            <w:vAlign w:val="center"/>
          </w:tcPr>
          <w:p w:rsidRPr="004174D0" w:rsidR="004174D0" w:rsidP="46CF963A" w:rsidRDefault="23AC8438" w14:paraId="55EC5361" w14:textId="7B3C7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46CF963A">
              <w:rPr>
                <w:b/>
                <w:bCs/>
                <w:color w:val="000000" w:themeColor="text1"/>
                <w:sz w:val="24"/>
                <w:szCs w:val="24"/>
              </w:rPr>
              <w:t>1</w:t>
            </w:r>
            <w:r w:rsidRPr="46CF963A" w:rsidR="5FCA8D7F">
              <w:rPr>
                <w:b/>
                <w:bCs/>
                <w:color w:val="000000" w:themeColor="text1"/>
                <w:sz w:val="24"/>
                <w:szCs w:val="24"/>
              </w:rPr>
              <w:t>5</w:t>
            </w:r>
            <w:r w:rsidRPr="46CF963A">
              <w:rPr>
                <w:b/>
                <w:bCs/>
                <w:color w:val="000000" w:themeColor="text1"/>
                <w:sz w:val="24"/>
                <w:szCs w:val="24"/>
              </w:rPr>
              <w:t>0</w:t>
            </w:r>
          </w:p>
        </w:tc>
        <w:tc>
          <w:tcPr>
            <w:tcW w:w="1430" w:type="dxa"/>
            <w:shd w:val="clear" w:color="auto" w:fill="auto"/>
            <w:vAlign w:val="center"/>
          </w:tcPr>
          <w:p w:rsidRPr="004174D0" w:rsidR="004174D0" w:rsidP="26726B24" w:rsidRDefault="54DDB62B" w14:paraId="66479D1B" w14:textId="20D06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sidRPr="26726B24">
              <w:rPr>
                <w:b/>
                <w:bCs/>
                <w:color w:val="000000" w:themeColor="text1"/>
                <w:sz w:val="24"/>
                <w:szCs w:val="24"/>
              </w:rPr>
              <w:t>$</w:t>
            </w:r>
            <w:r w:rsidRPr="26726B24" w:rsidR="44B48CA5">
              <w:rPr>
                <w:b/>
                <w:bCs/>
                <w:color w:val="000000" w:themeColor="text1"/>
                <w:sz w:val="24"/>
                <w:szCs w:val="24"/>
              </w:rPr>
              <w:t>5</w:t>
            </w:r>
            <w:r w:rsidR="006E49CC">
              <w:rPr>
                <w:b/>
                <w:bCs/>
                <w:color w:val="000000" w:themeColor="text1"/>
                <w:sz w:val="24"/>
                <w:szCs w:val="24"/>
              </w:rPr>
              <w:t>4</w:t>
            </w:r>
            <w:r w:rsidRPr="26726B24" w:rsidR="44B48CA5">
              <w:rPr>
                <w:b/>
                <w:bCs/>
                <w:color w:val="000000" w:themeColor="text1"/>
                <w:sz w:val="24"/>
                <w:szCs w:val="24"/>
              </w:rPr>
              <w:t>,</w:t>
            </w:r>
            <w:r w:rsidR="006E49CC">
              <w:rPr>
                <w:b/>
                <w:bCs/>
                <w:color w:val="000000" w:themeColor="text1"/>
                <w:sz w:val="24"/>
                <w:szCs w:val="24"/>
              </w:rPr>
              <w:t>401</w:t>
            </w:r>
          </w:p>
        </w:tc>
      </w:tr>
    </w:tbl>
    <w:p w:rsidRPr="004F6E88" w:rsidR="003B0640" w:rsidP="003B0640" w:rsidRDefault="003B0640" w14:paraId="47B9CA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3B0640" w:rsidP="003B0640" w:rsidRDefault="003B0640" w14:paraId="3DA6217E" w14:textId="60730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3B0640" w:rsidRDefault="00FA20C8" w14:paraId="391E3438" w14:textId="56C61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3B0640" w:rsidRDefault="00FA20C8" w14:paraId="07F52F73" w14:textId="642A1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3B0640" w:rsidRDefault="00FA20C8" w14:paraId="3D8DC7CA" w14:textId="03367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3B0640" w:rsidRDefault="00FA20C8" w14:paraId="5A8A3363" w14:textId="02E23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3B0640" w:rsidRDefault="00FA20C8" w14:paraId="3A8B8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7C6CBC" w:rsidP="0021160E" w:rsidRDefault="007C6CBC" w14:paraId="6BBA1720" w14:textId="39C48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7C6CBC" w:rsidR="00FA20C8" w:rsidP="0021160E" w:rsidRDefault="00FA20C8" w14:paraId="42EAD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870B8" w:rsidR="00D177C6" w:rsidP="009F6725" w:rsidRDefault="00E51DE7" w14:paraId="5D161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 xml:space="preserve"> </w:t>
      </w:r>
      <w:r w:rsidRPr="00D870B8" w:rsidR="00D177C6">
        <w:rPr>
          <w:b/>
          <w:sz w:val="24"/>
          <w:szCs w:val="24"/>
        </w:rPr>
        <w:t>(ii) Estimating Capital and Operations and Maintenance Costs</w:t>
      </w:r>
    </w:p>
    <w:p w:rsidR="00D870B8" w:rsidP="009F6725" w:rsidRDefault="00D870B8" w14:paraId="341ED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7C6CBC" w:rsidP="009F6725" w:rsidRDefault="004778E9" w14:paraId="1E6D7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 or operations and maintenance costs.</w:t>
      </w:r>
    </w:p>
    <w:p w:rsidR="007C6CBC" w:rsidP="009F6725" w:rsidRDefault="007C6CBC" w14:paraId="67790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D870B8" w:rsidR="00D177C6" w:rsidP="009F6725" w:rsidRDefault="00D177C6" w14:paraId="2A26E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(iii) Capital/Start-up Operating and Maintenance (O&amp;M) Costs</w:t>
      </w:r>
    </w:p>
    <w:p w:rsidR="00D870B8" w:rsidP="009F6725" w:rsidRDefault="00D870B8" w14:paraId="318F1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7C6CBC" w:rsidP="009F6725" w:rsidRDefault="004778E9" w14:paraId="591CB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capital/startup operating and maintenance costs.</w:t>
      </w:r>
    </w:p>
    <w:p w:rsidR="007C6CBC" w:rsidP="009F6725" w:rsidRDefault="007C6CBC" w14:paraId="3E3F1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D870B8" w:rsidR="00D177C6" w:rsidP="009F6725" w:rsidRDefault="00D177C6" w14:paraId="1530ED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w:t>
      </w:r>
      <w:r w:rsidR="00E51DE7">
        <w:rPr>
          <w:b/>
          <w:sz w:val="24"/>
          <w:szCs w:val="24"/>
        </w:rPr>
        <w:t xml:space="preserve">v) </w:t>
      </w:r>
      <w:r w:rsidRPr="00D870B8">
        <w:rPr>
          <w:b/>
          <w:sz w:val="24"/>
          <w:szCs w:val="24"/>
        </w:rPr>
        <w:t>Annualizing Capital Costs</w:t>
      </w:r>
    </w:p>
    <w:p w:rsidR="000C73AE" w:rsidP="009F6725" w:rsidRDefault="000C73AE" w14:paraId="11045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7C6CBC" w:rsidP="009F6725" w:rsidRDefault="004778E9" w14:paraId="6F5D8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 costs.</w:t>
      </w:r>
    </w:p>
    <w:p w:rsidR="00DD7581" w:rsidP="00D177C6" w:rsidRDefault="00DD7581" w14:paraId="7363E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P="009F6725" w:rsidRDefault="00D177C6" w14:paraId="5BF3EE2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6(c) Estimating Agency Burden and Cost</w:t>
      </w:r>
    </w:p>
    <w:p w:rsidRPr="00921DF0" w:rsidR="008E6CAA" w:rsidP="46CF963A" w:rsidRDefault="00921DF0" w14:paraId="7131B6F6" w14:textId="449A8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921DF0">
        <w:rPr>
          <w:sz w:val="24"/>
          <w:szCs w:val="24"/>
        </w:rPr>
        <w:t xml:space="preserve">A </w:t>
      </w:r>
      <w:r w:rsidRPr="00921DF0" w:rsidR="004E62AB">
        <w:rPr>
          <w:sz w:val="24"/>
          <w:szCs w:val="24"/>
        </w:rPr>
        <w:t xml:space="preserve">Program Manager’s </w:t>
      </w:r>
      <w:r w:rsidRPr="00921DF0">
        <w:rPr>
          <w:sz w:val="24"/>
          <w:szCs w:val="24"/>
        </w:rPr>
        <w:t xml:space="preserve">hourly </w:t>
      </w:r>
      <w:r w:rsidRPr="00921DF0" w:rsidR="004E62AB">
        <w:rPr>
          <w:sz w:val="24"/>
          <w:szCs w:val="24"/>
        </w:rPr>
        <w:t>labor cost is e</w:t>
      </w:r>
      <w:r w:rsidRPr="00921DF0">
        <w:rPr>
          <w:sz w:val="24"/>
          <w:szCs w:val="24"/>
        </w:rPr>
        <w:t>quated to a</w:t>
      </w:r>
      <w:r w:rsidRPr="00921DF0" w:rsidR="004E62AB">
        <w:rPr>
          <w:sz w:val="24"/>
          <w:szCs w:val="24"/>
        </w:rPr>
        <w:t xml:space="preserve"> GS</w:t>
      </w:r>
      <w:r w:rsidRPr="00921DF0">
        <w:rPr>
          <w:sz w:val="24"/>
          <w:szCs w:val="24"/>
        </w:rPr>
        <w:t>-</w:t>
      </w:r>
      <w:r w:rsidRPr="00921DF0" w:rsidR="004E62AB">
        <w:rPr>
          <w:sz w:val="24"/>
          <w:szCs w:val="24"/>
        </w:rPr>
        <w:t>13</w:t>
      </w:r>
      <w:r w:rsidRPr="00921DF0">
        <w:rPr>
          <w:sz w:val="24"/>
          <w:szCs w:val="24"/>
        </w:rPr>
        <w:t>,</w:t>
      </w:r>
      <w:r w:rsidRPr="00921DF0" w:rsidR="004E62AB">
        <w:rPr>
          <w:sz w:val="24"/>
          <w:szCs w:val="24"/>
        </w:rPr>
        <w:t xml:space="preserve"> Step </w:t>
      </w:r>
      <w:r w:rsidRPr="00921DF0" w:rsidR="5294F3C5">
        <w:rPr>
          <w:sz w:val="24"/>
          <w:szCs w:val="24"/>
        </w:rPr>
        <w:t>8</w:t>
      </w:r>
      <w:r w:rsidRPr="00921DF0">
        <w:rPr>
          <w:sz w:val="24"/>
          <w:szCs w:val="24"/>
        </w:rPr>
        <w:t xml:space="preserve"> in the Washington, DC metropolitan area</w:t>
      </w:r>
      <w:r w:rsidRPr="00921DF0" w:rsidR="004E62AB">
        <w:rPr>
          <w:sz w:val="24"/>
          <w:szCs w:val="24"/>
        </w:rPr>
        <w:t xml:space="preserve">. </w:t>
      </w:r>
      <w:r w:rsidRPr="00921DF0">
        <w:rPr>
          <w:sz w:val="24"/>
          <w:szCs w:val="24"/>
        </w:rPr>
        <w:t>The hour labor rate is</w:t>
      </w:r>
      <w:r w:rsidRPr="00921DF0" w:rsidR="004E62AB">
        <w:rPr>
          <w:sz w:val="24"/>
          <w:szCs w:val="24"/>
        </w:rPr>
        <w:t xml:space="preserve"> $</w:t>
      </w:r>
      <w:r w:rsidRPr="00921DF0">
        <w:rPr>
          <w:sz w:val="24"/>
          <w:szCs w:val="24"/>
        </w:rPr>
        <w:t>61</w:t>
      </w:r>
      <w:r w:rsidRPr="00921DF0" w:rsidR="003807D4">
        <w:rPr>
          <w:sz w:val="24"/>
          <w:szCs w:val="24"/>
        </w:rPr>
        <w:t>.</w:t>
      </w:r>
      <w:r w:rsidRPr="00921DF0">
        <w:rPr>
          <w:sz w:val="24"/>
          <w:szCs w:val="24"/>
        </w:rPr>
        <w:t>28</w:t>
      </w:r>
      <w:r w:rsidRPr="00921DF0" w:rsidR="004E62AB">
        <w:rPr>
          <w:sz w:val="24"/>
          <w:szCs w:val="24"/>
        </w:rPr>
        <w:t xml:space="preserve"> according to </w:t>
      </w:r>
      <w:r w:rsidRPr="00921DF0">
        <w:rPr>
          <w:sz w:val="24"/>
          <w:szCs w:val="24"/>
        </w:rPr>
        <w:t xml:space="preserve">Office of Personnel Management salary tables </w:t>
      </w:r>
      <w:r w:rsidRPr="00921DF0" w:rsidR="006A5F30">
        <w:rPr>
          <w:sz w:val="24"/>
          <w:szCs w:val="24"/>
        </w:rPr>
        <w:t>(</w:t>
      </w:r>
      <w:hyperlink w:history="1" r:id="rId22">
        <w:r w:rsidRPr="00921DF0">
          <w:rPr>
            <w:rStyle w:val="Hyperlink"/>
            <w:sz w:val="24"/>
            <w:szCs w:val="24"/>
          </w:rPr>
          <w:t>https://www.opm.gov/policy-data-oversight/pay-leave/salaries-wages/salary-tables/pdf/2021/DCB_h.pdf</w:t>
        </w:r>
      </w:hyperlink>
      <w:r w:rsidRPr="00921DF0">
        <w:rPr>
          <w:sz w:val="24"/>
          <w:szCs w:val="24"/>
        </w:rPr>
        <w:t>)</w:t>
      </w:r>
      <w:r>
        <w:rPr>
          <w:sz w:val="24"/>
          <w:szCs w:val="24"/>
        </w:rPr>
        <w:t>.</w:t>
      </w:r>
      <w:r w:rsidRPr="00921DF0">
        <w:rPr>
          <w:sz w:val="24"/>
          <w:szCs w:val="24"/>
        </w:rPr>
        <w:t xml:space="preserve"> </w:t>
      </w:r>
      <w:r w:rsidRPr="00921DF0" w:rsidR="004E62AB">
        <w:rPr>
          <w:sz w:val="24"/>
          <w:szCs w:val="24"/>
        </w:rPr>
        <w:t>This ICR uses the</w:t>
      </w:r>
      <w:r w:rsidRPr="00921DF0">
        <w:rPr>
          <w:sz w:val="24"/>
          <w:szCs w:val="24"/>
        </w:rPr>
        <w:t xml:space="preserve"> hourly </w:t>
      </w:r>
      <w:r w:rsidRPr="00921DF0" w:rsidR="004E62AB">
        <w:rPr>
          <w:sz w:val="24"/>
          <w:szCs w:val="24"/>
        </w:rPr>
        <w:t>wage of $</w:t>
      </w:r>
      <w:r w:rsidRPr="00921DF0" w:rsidR="43C6AA3B">
        <w:rPr>
          <w:sz w:val="24"/>
          <w:szCs w:val="24"/>
        </w:rPr>
        <w:t>61.</w:t>
      </w:r>
      <w:r w:rsidRPr="00921DF0">
        <w:rPr>
          <w:sz w:val="24"/>
          <w:szCs w:val="24"/>
        </w:rPr>
        <w:t>28</w:t>
      </w:r>
      <w:r w:rsidRPr="00921DF0" w:rsidR="00A811EC">
        <w:rPr>
          <w:sz w:val="24"/>
          <w:szCs w:val="24"/>
        </w:rPr>
        <w:t xml:space="preserve"> </w:t>
      </w:r>
      <w:r w:rsidRPr="00921DF0" w:rsidR="004E62AB">
        <w:rPr>
          <w:sz w:val="24"/>
          <w:szCs w:val="24"/>
        </w:rPr>
        <w:t>in cost calculations for Program Managers</w:t>
      </w:r>
      <w:r w:rsidRPr="00921DF0">
        <w:rPr>
          <w:sz w:val="24"/>
          <w:szCs w:val="24"/>
        </w:rPr>
        <w:t xml:space="preserve"> </w:t>
      </w:r>
      <w:r w:rsidRPr="00921DF0" w:rsidR="008E6CAA">
        <w:rPr>
          <w:sz w:val="24"/>
          <w:szCs w:val="24"/>
        </w:rPr>
        <w:t>which</w:t>
      </w:r>
      <w:r w:rsidRPr="00921DF0">
        <w:rPr>
          <w:sz w:val="24"/>
          <w:szCs w:val="24"/>
        </w:rPr>
        <w:t>, when</w:t>
      </w:r>
      <w:r w:rsidRPr="00921DF0" w:rsidR="008E6CAA">
        <w:rPr>
          <w:sz w:val="24"/>
          <w:szCs w:val="24"/>
        </w:rPr>
        <w:t xml:space="preserve"> includ</w:t>
      </w:r>
      <w:r w:rsidRPr="00921DF0">
        <w:rPr>
          <w:sz w:val="24"/>
          <w:szCs w:val="24"/>
        </w:rPr>
        <w:t xml:space="preserve">ing </w:t>
      </w:r>
      <w:r w:rsidRPr="00921DF0" w:rsidR="008E6CAA">
        <w:rPr>
          <w:sz w:val="24"/>
          <w:szCs w:val="24"/>
        </w:rPr>
        <w:t>the standard overhead factor of 1.6, produces a loaded wage rate of $</w:t>
      </w:r>
      <w:r w:rsidRPr="00921DF0" w:rsidR="125DBA7C">
        <w:rPr>
          <w:sz w:val="24"/>
          <w:szCs w:val="24"/>
        </w:rPr>
        <w:t>98.</w:t>
      </w:r>
      <w:r w:rsidRPr="00921DF0">
        <w:rPr>
          <w:sz w:val="24"/>
          <w:szCs w:val="24"/>
        </w:rPr>
        <w:t>05</w:t>
      </w:r>
      <w:r w:rsidRPr="00921DF0" w:rsidR="008E6CAA">
        <w:rPr>
          <w:sz w:val="24"/>
          <w:szCs w:val="24"/>
        </w:rPr>
        <w:t>.</w:t>
      </w:r>
    </w:p>
    <w:p w:rsidR="004E62AB" w:rsidP="46CF963A" w:rsidRDefault="004E62AB" w14:paraId="72AD5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highlight w:val="yellow"/>
        </w:rPr>
      </w:pPr>
    </w:p>
    <w:p w:rsidRPr="00FA20C8" w:rsidR="000607FA" w:rsidP="00FA20C8" w:rsidRDefault="00921DF0" w14:paraId="4A907B09" w14:textId="74E40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B4A">
        <w:rPr>
          <w:sz w:val="24"/>
          <w:szCs w:val="24"/>
        </w:rPr>
        <w:t xml:space="preserve">A </w:t>
      </w:r>
      <w:r w:rsidRPr="00D42B4A" w:rsidR="004E62AB">
        <w:rPr>
          <w:sz w:val="24"/>
          <w:szCs w:val="24"/>
        </w:rPr>
        <w:t>reviewer</w:t>
      </w:r>
      <w:r w:rsidRPr="00D42B4A">
        <w:rPr>
          <w:sz w:val="24"/>
          <w:szCs w:val="24"/>
        </w:rPr>
        <w:t>’s hourly</w:t>
      </w:r>
      <w:r w:rsidRPr="00D42B4A" w:rsidR="004E62AB">
        <w:rPr>
          <w:sz w:val="24"/>
          <w:szCs w:val="24"/>
        </w:rPr>
        <w:t xml:space="preserve"> labor cost is e</w:t>
      </w:r>
      <w:r w:rsidRPr="00D42B4A">
        <w:rPr>
          <w:sz w:val="24"/>
          <w:szCs w:val="24"/>
        </w:rPr>
        <w:t xml:space="preserve">quated to a </w:t>
      </w:r>
      <w:r w:rsidRPr="00D42B4A" w:rsidR="004E62AB">
        <w:rPr>
          <w:sz w:val="24"/>
          <w:szCs w:val="24"/>
        </w:rPr>
        <w:t>GS</w:t>
      </w:r>
      <w:r w:rsidRPr="00D42B4A">
        <w:rPr>
          <w:sz w:val="24"/>
          <w:szCs w:val="24"/>
        </w:rPr>
        <w:t>-</w:t>
      </w:r>
      <w:r w:rsidRPr="00D42B4A" w:rsidR="004E62AB">
        <w:rPr>
          <w:sz w:val="24"/>
          <w:szCs w:val="24"/>
        </w:rPr>
        <w:t>13</w:t>
      </w:r>
      <w:r w:rsidRPr="00D42B4A">
        <w:rPr>
          <w:sz w:val="24"/>
          <w:szCs w:val="24"/>
        </w:rPr>
        <w:t>,</w:t>
      </w:r>
      <w:r w:rsidRPr="00D42B4A" w:rsidR="004E62AB">
        <w:rPr>
          <w:sz w:val="24"/>
          <w:szCs w:val="24"/>
        </w:rPr>
        <w:t xml:space="preserve"> Step 1</w:t>
      </w:r>
      <w:r w:rsidRPr="00D42B4A">
        <w:rPr>
          <w:sz w:val="24"/>
          <w:szCs w:val="24"/>
        </w:rPr>
        <w:t xml:space="preserve"> in the Washington, DC metropolitan area</w:t>
      </w:r>
      <w:r w:rsidRPr="00D42B4A" w:rsidR="004E62AB">
        <w:rPr>
          <w:sz w:val="24"/>
          <w:szCs w:val="24"/>
        </w:rPr>
        <w:t xml:space="preserve">. </w:t>
      </w:r>
      <w:r w:rsidRPr="00D42B4A">
        <w:rPr>
          <w:sz w:val="24"/>
          <w:szCs w:val="24"/>
        </w:rPr>
        <w:t xml:space="preserve">The hourly rate is </w:t>
      </w:r>
      <w:r w:rsidRPr="00D42B4A" w:rsidR="004E62AB">
        <w:rPr>
          <w:sz w:val="24"/>
          <w:szCs w:val="24"/>
        </w:rPr>
        <w:t>$</w:t>
      </w:r>
      <w:r w:rsidRPr="00D42B4A" w:rsidR="00117AE6">
        <w:rPr>
          <w:sz w:val="24"/>
          <w:szCs w:val="24"/>
        </w:rPr>
        <w:t>4</w:t>
      </w:r>
      <w:r w:rsidRPr="00D42B4A" w:rsidR="7031A153">
        <w:rPr>
          <w:sz w:val="24"/>
          <w:szCs w:val="24"/>
        </w:rPr>
        <w:t>9.</w:t>
      </w:r>
      <w:r w:rsidRPr="00D42B4A">
        <w:rPr>
          <w:sz w:val="24"/>
          <w:szCs w:val="24"/>
        </w:rPr>
        <w:t>68 according to Office of Personnel Management salary tables (</w:t>
      </w:r>
      <w:hyperlink w:history="1" r:id="rId23">
        <w:r w:rsidRPr="00D42B4A">
          <w:rPr>
            <w:rStyle w:val="Hyperlink"/>
            <w:sz w:val="24"/>
            <w:szCs w:val="24"/>
          </w:rPr>
          <w:t>https://www.opm.gov/policy-data-oversight/pay-leave/salaries-wages/salary-tables/pdf/2021/DCB_h.pdf</w:t>
        </w:r>
      </w:hyperlink>
      <w:r w:rsidRPr="00D42B4A">
        <w:rPr>
          <w:sz w:val="24"/>
          <w:szCs w:val="24"/>
        </w:rPr>
        <w:t xml:space="preserve">). </w:t>
      </w:r>
      <w:r w:rsidRPr="00D42B4A" w:rsidR="004E62AB">
        <w:rPr>
          <w:sz w:val="24"/>
          <w:szCs w:val="24"/>
        </w:rPr>
        <w:t>This ICR uses the average wage of $</w:t>
      </w:r>
      <w:r w:rsidRPr="00D42B4A" w:rsidR="00E10F4B">
        <w:rPr>
          <w:sz w:val="24"/>
          <w:szCs w:val="24"/>
        </w:rPr>
        <w:t>49.</w:t>
      </w:r>
      <w:r w:rsidRPr="00D42B4A">
        <w:rPr>
          <w:sz w:val="24"/>
          <w:szCs w:val="24"/>
        </w:rPr>
        <w:t>68</w:t>
      </w:r>
      <w:r w:rsidRPr="00D42B4A" w:rsidR="00E10F4B">
        <w:rPr>
          <w:sz w:val="24"/>
          <w:szCs w:val="24"/>
        </w:rPr>
        <w:t xml:space="preserve"> </w:t>
      </w:r>
      <w:r w:rsidRPr="00D42B4A" w:rsidR="004E62AB">
        <w:rPr>
          <w:sz w:val="24"/>
          <w:szCs w:val="24"/>
        </w:rPr>
        <w:t>in cost calculations for reviewers</w:t>
      </w:r>
      <w:r w:rsidRPr="00D42B4A" w:rsidR="00D42B4A">
        <w:rPr>
          <w:sz w:val="24"/>
          <w:szCs w:val="24"/>
        </w:rPr>
        <w:t xml:space="preserve"> </w:t>
      </w:r>
      <w:r w:rsidRPr="00D42B4A" w:rsidR="000607FA">
        <w:rPr>
          <w:sz w:val="24"/>
          <w:szCs w:val="24"/>
        </w:rPr>
        <w:t>which</w:t>
      </w:r>
      <w:r w:rsidRPr="00D42B4A" w:rsidR="00D42B4A">
        <w:rPr>
          <w:sz w:val="24"/>
          <w:szCs w:val="24"/>
        </w:rPr>
        <w:t>, when</w:t>
      </w:r>
      <w:r w:rsidRPr="00D42B4A" w:rsidR="000607FA">
        <w:rPr>
          <w:sz w:val="24"/>
          <w:szCs w:val="24"/>
        </w:rPr>
        <w:t xml:space="preserve"> including the standard overhead factor of 1.6, produces a loaded wage rate of $7</w:t>
      </w:r>
      <w:r w:rsidRPr="00D42B4A" w:rsidR="116360DD">
        <w:rPr>
          <w:sz w:val="24"/>
          <w:szCs w:val="24"/>
        </w:rPr>
        <w:t>9.</w:t>
      </w:r>
      <w:r w:rsidRPr="00D42B4A" w:rsidR="00D42B4A">
        <w:rPr>
          <w:sz w:val="24"/>
          <w:szCs w:val="24"/>
        </w:rPr>
        <w:t>49</w:t>
      </w:r>
      <w:r w:rsidRPr="00D42B4A" w:rsidR="000607FA">
        <w:rPr>
          <w:sz w:val="24"/>
          <w:szCs w:val="24"/>
        </w:rPr>
        <w:t>.</w:t>
      </w:r>
      <w:r w:rsidR="00795A25">
        <w:rPr>
          <w:sz w:val="24"/>
          <w:szCs w:val="24"/>
        </w:rPr>
        <w:t xml:space="preserve"> The federal costs have increased to from $56,382 to $270,217, because of the addition of the PEYA application to this ICR.</w:t>
      </w:r>
    </w:p>
    <w:p w:rsidR="000607FA" w:rsidP="00D177C6" w:rsidRDefault="000607FA" w14:paraId="0766E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870B8" w:rsidR="000C0631" w:rsidP="000C0631" w:rsidRDefault="00200624" w14:paraId="2404E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 xml:space="preserve">PIAEE </w:t>
      </w:r>
      <w:r w:rsidR="000C0631">
        <w:rPr>
          <w:b/>
          <w:sz w:val="24"/>
          <w:szCs w:val="24"/>
        </w:rPr>
        <w:t>Annual Agency Burden and Cost</w:t>
      </w:r>
    </w:p>
    <w:tbl>
      <w:tblPr>
        <w:tblW w:w="8298"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1890"/>
        <w:gridCol w:w="1800"/>
        <w:gridCol w:w="1710"/>
      </w:tblGrid>
      <w:tr w:rsidRPr="0077193C" w:rsidR="002C2463" w:rsidTr="26726B24" w14:paraId="4E1F11F6" w14:textId="77777777">
        <w:trPr>
          <w:tblHeader/>
        </w:trPr>
        <w:tc>
          <w:tcPr>
            <w:tcW w:w="2898" w:type="dxa"/>
            <w:shd w:val="clear" w:color="auto" w:fill="auto"/>
            <w:vAlign w:val="center"/>
          </w:tcPr>
          <w:p w:rsidRPr="00241EEC" w:rsidR="002C2463" w:rsidP="00241EEC" w:rsidRDefault="002C2463" w14:paraId="6BBDA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890" w:type="dxa"/>
            <w:shd w:val="clear" w:color="auto" w:fill="auto"/>
            <w:vAlign w:val="center"/>
          </w:tcPr>
          <w:p w:rsidRPr="00241EEC" w:rsidR="002C2463" w:rsidP="00241EEC" w:rsidRDefault="002C2463" w14:paraId="6600D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Agency Hours Per Respondent</w:t>
            </w:r>
          </w:p>
        </w:tc>
        <w:tc>
          <w:tcPr>
            <w:tcW w:w="1800" w:type="dxa"/>
            <w:shd w:val="clear" w:color="auto" w:fill="auto"/>
            <w:vAlign w:val="center"/>
          </w:tcPr>
          <w:p w:rsidRPr="00241EEC" w:rsidR="002C2463" w:rsidP="00241EEC" w:rsidRDefault="002C2463" w14:paraId="4A830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Total No. Respondents Per Year</w:t>
            </w:r>
          </w:p>
        </w:tc>
        <w:tc>
          <w:tcPr>
            <w:tcW w:w="1710" w:type="dxa"/>
            <w:shd w:val="clear" w:color="auto" w:fill="auto"/>
            <w:vAlign w:val="center"/>
          </w:tcPr>
          <w:p w:rsidRPr="00241EEC" w:rsidR="002C2463" w:rsidP="00241EEC" w:rsidRDefault="002C2463" w14:paraId="1F2E3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Labor Cost Per Year</w:t>
            </w:r>
          </w:p>
        </w:tc>
      </w:tr>
      <w:tr w:rsidRPr="0077193C" w:rsidR="002C2463" w:rsidTr="26726B24" w14:paraId="61618F6C" w14:textId="77777777">
        <w:tc>
          <w:tcPr>
            <w:tcW w:w="2898" w:type="dxa"/>
            <w:shd w:val="clear" w:color="auto" w:fill="auto"/>
          </w:tcPr>
          <w:p w:rsidRPr="00241EEC" w:rsidR="002C2463" w:rsidP="003F7AF5" w:rsidRDefault="002C2463" w14:paraId="1900D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Program Manager Activities</w:t>
            </w:r>
          </w:p>
        </w:tc>
        <w:tc>
          <w:tcPr>
            <w:tcW w:w="1890" w:type="dxa"/>
            <w:shd w:val="clear" w:color="auto" w:fill="auto"/>
            <w:vAlign w:val="center"/>
          </w:tcPr>
          <w:p w:rsidRPr="00241EEC" w:rsidR="002C2463" w:rsidP="43B81A12" w:rsidRDefault="52C0F09C" w14:paraId="50EF460E" w14:textId="2BB8D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43B81A12">
              <w:rPr>
                <w:b/>
                <w:bCs/>
                <w:sz w:val="24"/>
                <w:szCs w:val="24"/>
              </w:rPr>
              <w:t>$</w:t>
            </w:r>
            <w:r w:rsidRPr="43B81A12" w:rsidR="7DA780F7">
              <w:rPr>
                <w:b/>
                <w:bCs/>
                <w:sz w:val="24"/>
                <w:szCs w:val="24"/>
              </w:rPr>
              <w:t>98.</w:t>
            </w:r>
            <w:r w:rsidR="00D42B4A">
              <w:rPr>
                <w:b/>
                <w:bCs/>
                <w:sz w:val="24"/>
                <w:szCs w:val="24"/>
              </w:rPr>
              <w:t>05</w:t>
            </w:r>
            <w:r w:rsidRPr="43B81A12">
              <w:rPr>
                <w:b/>
                <w:bCs/>
                <w:sz w:val="24"/>
                <w:szCs w:val="24"/>
              </w:rPr>
              <w:t xml:space="preserve"> per hour</w:t>
            </w:r>
          </w:p>
        </w:tc>
        <w:tc>
          <w:tcPr>
            <w:tcW w:w="1800" w:type="dxa"/>
            <w:shd w:val="clear" w:color="auto" w:fill="auto"/>
            <w:vAlign w:val="center"/>
          </w:tcPr>
          <w:p w:rsidRPr="00241EEC" w:rsidR="002C2463" w:rsidP="00241EEC" w:rsidRDefault="002C2463" w14:paraId="065F7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710" w:type="dxa"/>
            <w:shd w:val="clear" w:color="auto" w:fill="auto"/>
            <w:vAlign w:val="center"/>
          </w:tcPr>
          <w:p w:rsidRPr="00241EEC" w:rsidR="002C2463" w:rsidP="00241EEC" w:rsidRDefault="002C2463" w14:paraId="17497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r>
      <w:tr w:rsidRPr="0077193C" w:rsidR="003C727E" w:rsidTr="26726B24" w14:paraId="13DDF844" w14:textId="77777777">
        <w:tc>
          <w:tcPr>
            <w:tcW w:w="2898" w:type="dxa"/>
            <w:shd w:val="clear" w:color="auto" w:fill="auto"/>
          </w:tcPr>
          <w:p w:rsidRPr="00241EEC" w:rsidR="003C727E" w:rsidP="003C727E" w:rsidRDefault="003C727E" w14:paraId="76C81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Distribute form to respondents and answer their questions</w:t>
            </w:r>
          </w:p>
        </w:tc>
        <w:tc>
          <w:tcPr>
            <w:tcW w:w="1890" w:type="dxa"/>
            <w:shd w:val="clear" w:color="auto" w:fill="auto"/>
            <w:vAlign w:val="center"/>
          </w:tcPr>
          <w:p w:rsidR="003C727E" w:rsidP="003C727E" w:rsidRDefault="003C727E" w14:paraId="51249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60 minutes </w:t>
            </w:r>
          </w:p>
          <w:p w:rsidRPr="00241EEC" w:rsidR="003C727E" w:rsidP="003C727E" w:rsidRDefault="003C727E" w14:paraId="7565654C" w14:textId="299EE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 hour)</w:t>
            </w:r>
          </w:p>
        </w:tc>
        <w:tc>
          <w:tcPr>
            <w:tcW w:w="1800" w:type="dxa"/>
            <w:shd w:val="clear" w:color="auto" w:fill="auto"/>
            <w:vAlign w:val="center"/>
          </w:tcPr>
          <w:p w:rsidRPr="00241EEC" w:rsidR="003C727E" w:rsidP="003C727E" w:rsidRDefault="003C727E" w14:paraId="4DEC17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26726B24" w:rsidRDefault="561D9FD2" w14:paraId="75433D2B" w14:textId="39E4A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26726B24">
              <w:rPr>
                <w:color w:val="000000" w:themeColor="text1"/>
                <w:sz w:val="24"/>
                <w:szCs w:val="24"/>
              </w:rPr>
              <w:t>$</w:t>
            </w:r>
            <w:r w:rsidRPr="26726B24" w:rsidR="056FAFC4">
              <w:rPr>
                <w:color w:val="000000" w:themeColor="text1"/>
                <w:sz w:val="24"/>
                <w:szCs w:val="24"/>
              </w:rPr>
              <w:t>7,3</w:t>
            </w:r>
            <w:r w:rsidRPr="26726B24" w:rsidR="00D42B4A">
              <w:rPr>
                <w:color w:val="000000" w:themeColor="text1"/>
                <w:sz w:val="24"/>
                <w:szCs w:val="24"/>
              </w:rPr>
              <w:t>54</w:t>
            </w:r>
          </w:p>
        </w:tc>
      </w:tr>
      <w:tr w:rsidRPr="0077193C" w:rsidR="003C727E" w:rsidTr="26726B24" w14:paraId="531A740A" w14:textId="77777777">
        <w:trPr>
          <w:trHeight w:val="602"/>
        </w:trPr>
        <w:tc>
          <w:tcPr>
            <w:tcW w:w="2898" w:type="dxa"/>
            <w:shd w:val="clear" w:color="auto" w:fill="auto"/>
          </w:tcPr>
          <w:p w:rsidRPr="00241EEC" w:rsidR="003C727E" w:rsidP="003C727E" w:rsidRDefault="003C727E" w14:paraId="458A0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Recordkeeping</w:t>
            </w:r>
          </w:p>
        </w:tc>
        <w:tc>
          <w:tcPr>
            <w:tcW w:w="1890" w:type="dxa"/>
            <w:shd w:val="clear" w:color="auto" w:fill="auto"/>
            <w:vAlign w:val="center"/>
          </w:tcPr>
          <w:p w:rsidR="003C727E" w:rsidP="003C727E" w:rsidRDefault="003C727E" w14:paraId="6CDA4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30 minutes </w:t>
            </w:r>
          </w:p>
          <w:p w:rsidRPr="00241EEC" w:rsidR="003C727E" w:rsidP="003C727E" w:rsidRDefault="003C727E" w14:paraId="5A70F8D0" w14:textId="049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(0.5 hours)</w:t>
            </w:r>
          </w:p>
        </w:tc>
        <w:tc>
          <w:tcPr>
            <w:tcW w:w="1800" w:type="dxa"/>
            <w:shd w:val="clear" w:color="auto" w:fill="auto"/>
            <w:vAlign w:val="center"/>
          </w:tcPr>
          <w:p w:rsidRPr="00241EEC" w:rsidR="003C727E" w:rsidP="003C727E" w:rsidRDefault="003C727E" w14:paraId="3B061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43B81A12" w:rsidRDefault="561D9FD2" w14:paraId="74DC4780" w14:textId="68728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26726B24">
              <w:rPr>
                <w:color w:val="000000" w:themeColor="text1"/>
                <w:sz w:val="24"/>
                <w:szCs w:val="24"/>
              </w:rPr>
              <w:t>$3,</w:t>
            </w:r>
            <w:r w:rsidRPr="26726B24" w:rsidR="2F86DA6E">
              <w:rPr>
                <w:color w:val="000000" w:themeColor="text1"/>
                <w:sz w:val="24"/>
                <w:szCs w:val="24"/>
              </w:rPr>
              <w:t>6</w:t>
            </w:r>
            <w:r w:rsidRPr="26726B24" w:rsidR="00D42B4A">
              <w:rPr>
                <w:color w:val="000000" w:themeColor="text1"/>
                <w:sz w:val="24"/>
                <w:szCs w:val="24"/>
              </w:rPr>
              <w:t>77</w:t>
            </w:r>
          </w:p>
        </w:tc>
      </w:tr>
      <w:tr w:rsidRPr="0077193C" w:rsidR="003C727E" w:rsidTr="26726B24" w14:paraId="6EFF8861" w14:textId="77777777">
        <w:tc>
          <w:tcPr>
            <w:tcW w:w="2898" w:type="dxa"/>
            <w:shd w:val="clear" w:color="auto" w:fill="auto"/>
          </w:tcPr>
          <w:p w:rsidRPr="00241EEC" w:rsidR="003C727E" w:rsidP="003C727E" w:rsidRDefault="003C727E" w14:paraId="38E27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Screening of applications</w:t>
            </w:r>
          </w:p>
        </w:tc>
        <w:tc>
          <w:tcPr>
            <w:tcW w:w="1890" w:type="dxa"/>
            <w:shd w:val="clear" w:color="auto" w:fill="auto"/>
            <w:vAlign w:val="center"/>
          </w:tcPr>
          <w:p w:rsidR="003C727E" w:rsidP="003C727E" w:rsidRDefault="003C727E" w14:paraId="041A2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60 minutes </w:t>
            </w:r>
          </w:p>
          <w:p w:rsidRPr="00241EEC" w:rsidR="003C727E" w:rsidP="003C727E" w:rsidRDefault="003C727E" w14:paraId="62BDEA98" w14:textId="0CCF3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 hour)</w:t>
            </w:r>
          </w:p>
        </w:tc>
        <w:tc>
          <w:tcPr>
            <w:tcW w:w="1800" w:type="dxa"/>
            <w:shd w:val="clear" w:color="auto" w:fill="auto"/>
            <w:vAlign w:val="center"/>
          </w:tcPr>
          <w:p w:rsidRPr="00241EEC" w:rsidR="003C727E" w:rsidP="003C727E" w:rsidRDefault="003C727E" w14:paraId="2ADDB9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43B81A12" w:rsidRDefault="0274DEA5" w14:paraId="17296111" w14:textId="273FC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43B81A12">
              <w:rPr>
                <w:color w:val="000000" w:themeColor="text1"/>
                <w:sz w:val="24"/>
                <w:szCs w:val="24"/>
              </w:rPr>
              <w:t>$</w:t>
            </w:r>
            <w:r w:rsidRPr="43B81A12" w:rsidR="65C1D81A">
              <w:rPr>
                <w:color w:val="000000" w:themeColor="text1"/>
                <w:sz w:val="24"/>
                <w:szCs w:val="24"/>
              </w:rPr>
              <w:t>7,3</w:t>
            </w:r>
            <w:r w:rsidR="00D42B4A">
              <w:rPr>
                <w:color w:val="000000" w:themeColor="text1"/>
                <w:sz w:val="24"/>
                <w:szCs w:val="24"/>
              </w:rPr>
              <w:t>54</w:t>
            </w:r>
          </w:p>
        </w:tc>
      </w:tr>
      <w:tr w:rsidRPr="0077193C" w:rsidR="003C727E" w:rsidTr="26726B24" w14:paraId="323BFF56" w14:textId="77777777">
        <w:tc>
          <w:tcPr>
            <w:tcW w:w="2898" w:type="dxa"/>
            <w:shd w:val="clear" w:color="auto" w:fill="auto"/>
          </w:tcPr>
          <w:p w:rsidRPr="00241EEC" w:rsidR="003C727E" w:rsidP="003C727E" w:rsidRDefault="003C727E" w14:paraId="5C1FD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Distribution of applications for review</w:t>
            </w:r>
          </w:p>
        </w:tc>
        <w:tc>
          <w:tcPr>
            <w:tcW w:w="1890" w:type="dxa"/>
            <w:shd w:val="clear" w:color="auto" w:fill="auto"/>
            <w:vAlign w:val="center"/>
          </w:tcPr>
          <w:p w:rsidR="003C727E" w:rsidP="003C727E" w:rsidRDefault="00D42B4A" w14:paraId="2A228F8F" w14:textId="3E561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sz w:val="24"/>
                <w:szCs w:val="24"/>
              </w:rPr>
              <w:t>3</w:t>
            </w:r>
            <w:r w:rsidRPr="00241EEC" w:rsidR="003C727E">
              <w:rPr>
                <w:sz w:val="24"/>
                <w:szCs w:val="24"/>
              </w:rPr>
              <w:t xml:space="preserve">0 minutes </w:t>
            </w:r>
          </w:p>
          <w:p w:rsidRPr="00241EEC" w:rsidR="003C727E" w:rsidP="003C727E" w:rsidRDefault="003C727E" w14:paraId="4D39D35B" w14:textId="4EB43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w:t>
            </w:r>
            <w:r w:rsidR="00D42B4A">
              <w:rPr>
                <w:sz w:val="24"/>
                <w:szCs w:val="24"/>
              </w:rPr>
              <w:t>5</w:t>
            </w:r>
            <w:r w:rsidRPr="00241EEC">
              <w:rPr>
                <w:sz w:val="24"/>
                <w:szCs w:val="24"/>
              </w:rPr>
              <w:t xml:space="preserve"> hours)</w:t>
            </w:r>
          </w:p>
        </w:tc>
        <w:tc>
          <w:tcPr>
            <w:tcW w:w="1800" w:type="dxa"/>
            <w:shd w:val="clear" w:color="auto" w:fill="auto"/>
            <w:vAlign w:val="center"/>
          </w:tcPr>
          <w:p w:rsidRPr="00241EEC" w:rsidR="003C727E" w:rsidP="003C727E" w:rsidRDefault="003C727E" w14:paraId="3E6E2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26726B24" w:rsidRDefault="561D9FD2" w14:paraId="23D10FCE" w14:textId="68A6F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26726B24">
              <w:rPr>
                <w:color w:val="000000" w:themeColor="text1"/>
                <w:sz w:val="24"/>
                <w:szCs w:val="24"/>
              </w:rPr>
              <w:t>$</w:t>
            </w:r>
            <w:r w:rsidRPr="26726B24" w:rsidR="00D42B4A">
              <w:rPr>
                <w:color w:val="000000" w:themeColor="text1"/>
                <w:sz w:val="24"/>
                <w:szCs w:val="24"/>
              </w:rPr>
              <w:t>3,677</w:t>
            </w:r>
          </w:p>
        </w:tc>
      </w:tr>
      <w:tr w:rsidRPr="0077193C" w:rsidR="003C727E" w:rsidTr="26726B24" w14:paraId="5835A0AB" w14:textId="77777777">
        <w:tc>
          <w:tcPr>
            <w:tcW w:w="2898" w:type="dxa"/>
            <w:shd w:val="clear" w:color="auto" w:fill="auto"/>
            <w:vAlign w:val="center"/>
          </w:tcPr>
          <w:p w:rsidRPr="00241EEC" w:rsidR="003C727E" w:rsidP="003C727E" w:rsidRDefault="003C727E" w14:paraId="42BF4A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lastRenderedPageBreak/>
              <w:t>Forwarding awardee selections to CEQ for vetting</w:t>
            </w:r>
          </w:p>
        </w:tc>
        <w:tc>
          <w:tcPr>
            <w:tcW w:w="1890" w:type="dxa"/>
            <w:shd w:val="clear" w:color="auto" w:fill="auto"/>
            <w:vAlign w:val="center"/>
          </w:tcPr>
          <w:p w:rsidR="003C727E" w:rsidP="003C727E" w:rsidRDefault="00D42B4A" w14:paraId="53C4CCBF" w14:textId="77E7F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sz w:val="24"/>
                <w:szCs w:val="24"/>
              </w:rPr>
              <w:t>3</w:t>
            </w:r>
            <w:r w:rsidRPr="00241EEC" w:rsidR="003C727E">
              <w:rPr>
                <w:sz w:val="24"/>
                <w:szCs w:val="24"/>
              </w:rPr>
              <w:t xml:space="preserve">0 minutes </w:t>
            </w:r>
          </w:p>
          <w:p w:rsidRPr="00241EEC" w:rsidR="003C727E" w:rsidP="003C727E" w:rsidRDefault="003C727E" w14:paraId="3F88BD53" w14:textId="324DC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w:t>
            </w:r>
            <w:r w:rsidR="00D42B4A">
              <w:rPr>
                <w:sz w:val="24"/>
                <w:szCs w:val="24"/>
              </w:rPr>
              <w:t>.5</w:t>
            </w:r>
            <w:r w:rsidRPr="00241EEC">
              <w:rPr>
                <w:sz w:val="24"/>
                <w:szCs w:val="24"/>
              </w:rPr>
              <w:t xml:space="preserve"> hours)</w:t>
            </w:r>
          </w:p>
        </w:tc>
        <w:tc>
          <w:tcPr>
            <w:tcW w:w="1800" w:type="dxa"/>
            <w:shd w:val="clear" w:color="auto" w:fill="auto"/>
            <w:vAlign w:val="center"/>
          </w:tcPr>
          <w:p w:rsidRPr="00241EEC" w:rsidR="003C727E" w:rsidP="003C727E" w:rsidRDefault="003C727E" w14:paraId="7BD3E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43B81A12" w:rsidRDefault="0274DEA5" w14:paraId="0AA56867" w14:textId="36C7D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43B81A12">
              <w:rPr>
                <w:color w:val="000000" w:themeColor="text1"/>
                <w:sz w:val="24"/>
                <w:szCs w:val="24"/>
              </w:rPr>
              <w:t>$</w:t>
            </w:r>
            <w:r w:rsidR="00D42B4A">
              <w:rPr>
                <w:color w:val="000000" w:themeColor="text1"/>
                <w:sz w:val="24"/>
                <w:szCs w:val="24"/>
              </w:rPr>
              <w:t>3</w:t>
            </w:r>
            <w:r w:rsidRPr="43B81A12">
              <w:rPr>
                <w:color w:val="000000" w:themeColor="text1"/>
                <w:sz w:val="24"/>
                <w:szCs w:val="24"/>
              </w:rPr>
              <w:t>,</w:t>
            </w:r>
            <w:r w:rsidR="00D42B4A">
              <w:rPr>
                <w:color w:val="000000" w:themeColor="text1"/>
                <w:sz w:val="24"/>
                <w:szCs w:val="24"/>
              </w:rPr>
              <w:t>677</w:t>
            </w:r>
          </w:p>
        </w:tc>
      </w:tr>
      <w:tr w:rsidRPr="0077193C" w:rsidR="003C727E" w:rsidTr="26726B24" w14:paraId="02E0A34B" w14:textId="77777777">
        <w:tc>
          <w:tcPr>
            <w:tcW w:w="2898" w:type="dxa"/>
            <w:shd w:val="clear" w:color="auto" w:fill="auto"/>
            <w:vAlign w:val="center"/>
          </w:tcPr>
          <w:p w:rsidRPr="00241EEC" w:rsidR="003C727E" w:rsidP="003C727E" w:rsidRDefault="003C727E" w14:paraId="1C619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Announcing winners</w:t>
            </w:r>
          </w:p>
        </w:tc>
        <w:tc>
          <w:tcPr>
            <w:tcW w:w="1890" w:type="dxa"/>
            <w:shd w:val="clear" w:color="auto" w:fill="auto"/>
            <w:vAlign w:val="center"/>
          </w:tcPr>
          <w:p w:rsidR="003C727E" w:rsidP="003C727E" w:rsidRDefault="00D42B4A" w14:paraId="68E5B994" w14:textId="52626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sz w:val="24"/>
                <w:szCs w:val="24"/>
              </w:rPr>
              <w:t>3</w:t>
            </w:r>
            <w:r w:rsidRPr="00241EEC" w:rsidR="003C727E">
              <w:rPr>
                <w:sz w:val="24"/>
                <w:szCs w:val="24"/>
              </w:rPr>
              <w:t xml:space="preserve">0 minutes </w:t>
            </w:r>
          </w:p>
          <w:p w:rsidRPr="00241EEC" w:rsidR="003C727E" w:rsidP="003C727E" w:rsidRDefault="003C727E" w14:paraId="6656AFCE" w14:textId="481FD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w:t>
            </w:r>
            <w:r w:rsidR="00D42B4A">
              <w:rPr>
                <w:sz w:val="24"/>
                <w:szCs w:val="24"/>
              </w:rPr>
              <w:t>5</w:t>
            </w:r>
            <w:r w:rsidRPr="00241EEC">
              <w:rPr>
                <w:sz w:val="24"/>
                <w:szCs w:val="24"/>
              </w:rPr>
              <w:t xml:space="preserve"> hours)</w:t>
            </w:r>
          </w:p>
        </w:tc>
        <w:tc>
          <w:tcPr>
            <w:tcW w:w="1800" w:type="dxa"/>
            <w:shd w:val="clear" w:color="auto" w:fill="auto"/>
            <w:vAlign w:val="center"/>
          </w:tcPr>
          <w:p w:rsidRPr="00241EEC" w:rsidR="003C727E" w:rsidP="003C727E" w:rsidRDefault="003C727E" w14:paraId="26A36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43B81A12" w:rsidRDefault="561D9FD2" w14:paraId="65FEEAF3" w14:textId="0546B6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26726B24">
              <w:rPr>
                <w:color w:val="000000" w:themeColor="text1"/>
                <w:sz w:val="24"/>
                <w:szCs w:val="24"/>
              </w:rPr>
              <w:t>$</w:t>
            </w:r>
            <w:r w:rsidRPr="26726B24" w:rsidR="00D42B4A">
              <w:rPr>
                <w:color w:val="000000" w:themeColor="text1"/>
                <w:sz w:val="24"/>
                <w:szCs w:val="24"/>
              </w:rPr>
              <w:t>3</w:t>
            </w:r>
            <w:r w:rsidRPr="26726B24">
              <w:rPr>
                <w:color w:val="000000" w:themeColor="text1"/>
                <w:sz w:val="24"/>
                <w:szCs w:val="24"/>
              </w:rPr>
              <w:t>,</w:t>
            </w:r>
            <w:r w:rsidRPr="26726B24" w:rsidR="00D42B4A">
              <w:rPr>
                <w:color w:val="000000" w:themeColor="text1"/>
                <w:sz w:val="24"/>
                <w:szCs w:val="24"/>
              </w:rPr>
              <w:t>677</w:t>
            </w:r>
          </w:p>
        </w:tc>
      </w:tr>
      <w:tr w:rsidRPr="0077193C" w:rsidR="003C727E" w:rsidTr="26726B24" w14:paraId="1F9CB09D" w14:textId="77777777">
        <w:tc>
          <w:tcPr>
            <w:tcW w:w="2898" w:type="dxa"/>
            <w:shd w:val="clear" w:color="auto" w:fill="auto"/>
            <w:vAlign w:val="center"/>
          </w:tcPr>
          <w:p w:rsidRPr="00241EEC" w:rsidR="003C727E" w:rsidP="003C727E" w:rsidRDefault="003C727E" w14:paraId="7EE52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Program Manager Subtotal</w:t>
            </w:r>
          </w:p>
        </w:tc>
        <w:tc>
          <w:tcPr>
            <w:tcW w:w="1890" w:type="dxa"/>
            <w:shd w:val="clear" w:color="auto" w:fill="auto"/>
            <w:vAlign w:val="center"/>
          </w:tcPr>
          <w:p w:rsidRPr="00241EEC" w:rsidR="003C727E" w:rsidP="003C727E" w:rsidRDefault="00D42B4A" w14:paraId="371AE26D" w14:textId="4EF7B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Pr>
                <w:i/>
                <w:sz w:val="24"/>
                <w:szCs w:val="24"/>
              </w:rPr>
              <w:t>4</w:t>
            </w:r>
            <w:r w:rsidRPr="00241EEC" w:rsidR="003C727E">
              <w:rPr>
                <w:i/>
                <w:sz w:val="24"/>
                <w:szCs w:val="24"/>
              </w:rPr>
              <w:t xml:space="preserve"> hours</w:t>
            </w:r>
          </w:p>
        </w:tc>
        <w:tc>
          <w:tcPr>
            <w:tcW w:w="1800" w:type="dxa"/>
            <w:shd w:val="clear" w:color="auto" w:fill="auto"/>
            <w:vAlign w:val="center"/>
          </w:tcPr>
          <w:p w:rsidRPr="00D42B4A" w:rsidR="003C727E" w:rsidP="003C727E" w:rsidRDefault="003C727E" w14:paraId="1D6D4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 w:val="24"/>
                <w:szCs w:val="24"/>
              </w:rPr>
            </w:pPr>
            <w:r w:rsidRPr="00D42B4A">
              <w:rPr>
                <w:i/>
                <w:iCs/>
                <w:sz w:val="24"/>
                <w:szCs w:val="24"/>
              </w:rPr>
              <w:t>75</w:t>
            </w:r>
          </w:p>
        </w:tc>
        <w:tc>
          <w:tcPr>
            <w:tcW w:w="1710" w:type="dxa"/>
            <w:shd w:val="clear" w:color="auto" w:fill="auto"/>
            <w:vAlign w:val="center"/>
          </w:tcPr>
          <w:p w:rsidRPr="003C727E" w:rsidR="003C727E" w:rsidP="26726B24" w:rsidRDefault="561D9FD2" w14:paraId="04B29ED9" w14:textId="12D49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color w:val="000000" w:themeColor="text1"/>
                <w:sz w:val="24"/>
                <w:szCs w:val="24"/>
              </w:rPr>
            </w:pPr>
            <w:r w:rsidRPr="26726B24">
              <w:rPr>
                <w:i/>
                <w:iCs/>
                <w:color w:val="000000" w:themeColor="text1"/>
                <w:sz w:val="24"/>
                <w:szCs w:val="24"/>
              </w:rPr>
              <w:t>$2</w:t>
            </w:r>
            <w:r w:rsidRPr="26726B24" w:rsidR="00D42B4A">
              <w:rPr>
                <w:i/>
                <w:iCs/>
                <w:color w:val="000000" w:themeColor="text1"/>
                <w:sz w:val="24"/>
                <w:szCs w:val="24"/>
              </w:rPr>
              <w:t>9</w:t>
            </w:r>
            <w:r w:rsidRPr="26726B24" w:rsidR="21EB88DD">
              <w:rPr>
                <w:i/>
                <w:iCs/>
                <w:color w:val="000000" w:themeColor="text1"/>
                <w:sz w:val="24"/>
                <w:szCs w:val="24"/>
              </w:rPr>
              <w:t>,</w:t>
            </w:r>
            <w:r w:rsidR="00F70CCD">
              <w:rPr>
                <w:i/>
                <w:iCs/>
                <w:color w:val="000000" w:themeColor="text1"/>
                <w:sz w:val="24"/>
                <w:szCs w:val="24"/>
              </w:rPr>
              <w:t>416</w:t>
            </w:r>
          </w:p>
        </w:tc>
      </w:tr>
      <w:tr w:rsidRPr="0077193C" w:rsidR="003C727E" w:rsidTr="26726B24" w14:paraId="2B7905CF" w14:textId="77777777">
        <w:tc>
          <w:tcPr>
            <w:tcW w:w="2898" w:type="dxa"/>
            <w:shd w:val="clear" w:color="auto" w:fill="auto"/>
            <w:vAlign w:val="center"/>
          </w:tcPr>
          <w:p w:rsidRPr="00241EEC" w:rsidR="003C727E" w:rsidP="003C727E" w:rsidRDefault="003C727E" w14:paraId="59303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Reviewer Activities</w:t>
            </w:r>
          </w:p>
        </w:tc>
        <w:tc>
          <w:tcPr>
            <w:tcW w:w="1890" w:type="dxa"/>
            <w:shd w:val="clear" w:color="auto" w:fill="auto"/>
            <w:vAlign w:val="center"/>
          </w:tcPr>
          <w:p w:rsidRPr="00241EEC" w:rsidR="003C727E" w:rsidP="43B81A12" w:rsidRDefault="0274DEA5" w14:paraId="2AAD34CD" w14:textId="362F7D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43B81A12">
              <w:rPr>
                <w:b/>
                <w:bCs/>
                <w:sz w:val="24"/>
                <w:szCs w:val="24"/>
              </w:rPr>
              <w:t>$</w:t>
            </w:r>
            <w:r w:rsidRPr="43B81A12" w:rsidR="0237D04B">
              <w:rPr>
                <w:b/>
                <w:bCs/>
                <w:sz w:val="24"/>
                <w:szCs w:val="24"/>
              </w:rPr>
              <w:t>7</w:t>
            </w:r>
            <w:r w:rsidRPr="43B81A12" w:rsidR="7EFAD657">
              <w:rPr>
                <w:b/>
                <w:bCs/>
                <w:sz w:val="24"/>
                <w:szCs w:val="24"/>
              </w:rPr>
              <w:t>9</w:t>
            </w:r>
            <w:r w:rsidR="00D42B4A">
              <w:rPr>
                <w:b/>
                <w:bCs/>
                <w:sz w:val="24"/>
                <w:szCs w:val="24"/>
              </w:rPr>
              <w:t>.49</w:t>
            </w:r>
            <w:r w:rsidRPr="43B81A12">
              <w:rPr>
                <w:b/>
                <w:bCs/>
                <w:sz w:val="24"/>
                <w:szCs w:val="24"/>
              </w:rPr>
              <w:t xml:space="preserve"> per hour</w:t>
            </w:r>
          </w:p>
        </w:tc>
        <w:tc>
          <w:tcPr>
            <w:tcW w:w="1800" w:type="dxa"/>
            <w:shd w:val="clear" w:color="auto" w:fill="auto"/>
            <w:vAlign w:val="center"/>
          </w:tcPr>
          <w:p w:rsidRPr="00241EEC" w:rsidR="003C727E" w:rsidP="003C727E" w:rsidRDefault="003C727E" w14:paraId="51CF7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710" w:type="dxa"/>
            <w:shd w:val="clear" w:color="auto" w:fill="auto"/>
            <w:vAlign w:val="center"/>
          </w:tcPr>
          <w:p w:rsidRPr="003C727E" w:rsidR="003C727E" w:rsidP="003C727E" w:rsidRDefault="003C727E" w14:paraId="1F200B0E" w14:textId="74B75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3C727E">
              <w:rPr>
                <w:color w:val="000000"/>
                <w:sz w:val="24"/>
                <w:szCs w:val="24"/>
              </w:rPr>
              <w:t> </w:t>
            </w:r>
          </w:p>
        </w:tc>
      </w:tr>
      <w:tr w:rsidRPr="0077193C" w:rsidR="003C727E" w:rsidTr="26726B24" w14:paraId="1BBD1DE9" w14:textId="77777777">
        <w:tc>
          <w:tcPr>
            <w:tcW w:w="2898" w:type="dxa"/>
            <w:shd w:val="clear" w:color="auto" w:fill="auto"/>
            <w:vAlign w:val="center"/>
          </w:tcPr>
          <w:p w:rsidRPr="00241EEC" w:rsidR="003C727E" w:rsidP="003C727E" w:rsidRDefault="003C727E" w14:paraId="5CE0A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Reviewing applications</w:t>
            </w:r>
          </w:p>
        </w:tc>
        <w:tc>
          <w:tcPr>
            <w:tcW w:w="1890" w:type="dxa"/>
            <w:shd w:val="clear" w:color="auto" w:fill="auto"/>
            <w:vAlign w:val="center"/>
          </w:tcPr>
          <w:p w:rsidRPr="00241EEC" w:rsidR="003C727E" w:rsidP="003C727E" w:rsidRDefault="003C727E" w14:paraId="30D45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1.5 hours</w:t>
            </w:r>
          </w:p>
        </w:tc>
        <w:tc>
          <w:tcPr>
            <w:tcW w:w="1800" w:type="dxa"/>
            <w:shd w:val="clear" w:color="auto" w:fill="auto"/>
            <w:vAlign w:val="center"/>
          </w:tcPr>
          <w:p w:rsidRPr="00241EEC" w:rsidR="003C727E" w:rsidP="003C727E" w:rsidRDefault="003C727E" w14:paraId="5D435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w:t>
            </w:r>
            <w:r>
              <w:rPr>
                <w:sz w:val="24"/>
                <w:szCs w:val="24"/>
              </w:rPr>
              <w:t>5</w:t>
            </w:r>
          </w:p>
        </w:tc>
        <w:tc>
          <w:tcPr>
            <w:tcW w:w="1710" w:type="dxa"/>
            <w:shd w:val="clear" w:color="auto" w:fill="auto"/>
            <w:vAlign w:val="center"/>
          </w:tcPr>
          <w:p w:rsidRPr="003C727E" w:rsidR="003C727E" w:rsidP="43B81A12" w:rsidRDefault="561D9FD2" w14:paraId="7BDF581B" w14:textId="69F1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26726B24">
              <w:rPr>
                <w:color w:val="000000" w:themeColor="text1"/>
                <w:sz w:val="24"/>
                <w:szCs w:val="24"/>
              </w:rPr>
              <w:t>$8,</w:t>
            </w:r>
            <w:r w:rsidRPr="26726B24" w:rsidR="7B00D827">
              <w:rPr>
                <w:color w:val="000000" w:themeColor="text1"/>
                <w:sz w:val="24"/>
                <w:szCs w:val="24"/>
              </w:rPr>
              <w:t>9</w:t>
            </w:r>
            <w:r w:rsidRPr="26726B24" w:rsidR="00D42B4A">
              <w:rPr>
                <w:color w:val="000000" w:themeColor="text1"/>
                <w:sz w:val="24"/>
                <w:szCs w:val="24"/>
              </w:rPr>
              <w:t>43</w:t>
            </w:r>
          </w:p>
        </w:tc>
      </w:tr>
      <w:tr w:rsidRPr="0077193C" w:rsidR="003C727E" w:rsidTr="26726B24" w14:paraId="3CB9B498" w14:textId="77777777">
        <w:tc>
          <w:tcPr>
            <w:tcW w:w="2898" w:type="dxa"/>
            <w:shd w:val="clear" w:color="auto" w:fill="auto"/>
            <w:vAlign w:val="center"/>
          </w:tcPr>
          <w:p w:rsidRPr="00241EEC" w:rsidR="003C727E" w:rsidP="003C727E" w:rsidRDefault="003C727E" w14:paraId="41313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Discuss and rank winners</w:t>
            </w:r>
          </w:p>
        </w:tc>
        <w:tc>
          <w:tcPr>
            <w:tcW w:w="1890" w:type="dxa"/>
            <w:shd w:val="clear" w:color="auto" w:fill="auto"/>
            <w:vAlign w:val="center"/>
          </w:tcPr>
          <w:p w:rsidRPr="00241EEC" w:rsidR="003C727E" w:rsidP="003C727E" w:rsidRDefault="003C727E" w14:paraId="18CA3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0.5 hours</w:t>
            </w:r>
          </w:p>
        </w:tc>
        <w:tc>
          <w:tcPr>
            <w:tcW w:w="1800" w:type="dxa"/>
            <w:shd w:val="clear" w:color="auto" w:fill="auto"/>
            <w:vAlign w:val="center"/>
          </w:tcPr>
          <w:p w:rsidRPr="00241EEC" w:rsidR="003C727E" w:rsidP="003C727E" w:rsidRDefault="003C727E" w14:paraId="21CC7D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710" w:type="dxa"/>
            <w:shd w:val="clear" w:color="auto" w:fill="auto"/>
            <w:vAlign w:val="center"/>
          </w:tcPr>
          <w:p w:rsidRPr="003C727E" w:rsidR="003C727E" w:rsidP="43B81A12" w:rsidRDefault="0274DEA5" w14:paraId="3CEE0EC4" w14:textId="17A54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sz w:val="24"/>
                <w:szCs w:val="24"/>
              </w:rPr>
            </w:pPr>
            <w:r w:rsidRPr="43B81A12">
              <w:rPr>
                <w:color w:val="000000" w:themeColor="text1"/>
                <w:sz w:val="24"/>
                <w:szCs w:val="24"/>
              </w:rPr>
              <w:t>$2,9</w:t>
            </w:r>
            <w:r w:rsidR="00D42B4A">
              <w:rPr>
                <w:color w:val="000000" w:themeColor="text1"/>
                <w:sz w:val="24"/>
                <w:szCs w:val="24"/>
              </w:rPr>
              <w:t>81</w:t>
            </w:r>
          </w:p>
        </w:tc>
      </w:tr>
      <w:tr w:rsidRPr="0077193C" w:rsidR="003C727E" w:rsidTr="26726B24" w14:paraId="37062DCF" w14:textId="77777777">
        <w:tc>
          <w:tcPr>
            <w:tcW w:w="2898" w:type="dxa"/>
            <w:shd w:val="clear" w:color="auto" w:fill="auto"/>
            <w:vAlign w:val="center"/>
          </w:tcPr>
          <w:p w:rsidRPr="00241EEC" w:rsidR="003C727E" w:rsidP="003C727E" w:rsidRDefault="003C727E" w14:paraId="3B520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Reviewer Subtotal</w:t>
            </w:r>
          </w:p>
        </w:tc>
        <w:tc>
          <w:tcPr>
            <w:tcW w:w="1890" w:type="dxa"/>
            <w:shd w:val="clear" w:color="auto" w:fill="auto"/>
            <w:vAlign w:val="center"/>
          </w:tcPr>
          <w:p w:rsidRPr="00241EEC" w:rsidR="003C727E" w:rsidP="003C727E" w:rsidRDefault="003C727E" w14:paraId="552B7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2 hours</w:t>
            </w:r>
          </w:p>
        </w:tc>
        <w:tc>
          <w:tcPr>
            <w:tcW w:w="1800" w:type="dxa"/>
            <w:shd w:val="clear" w:color="auto" w:fill="auto"/>
            <w:vAlign w:val="center"/>
          </w:tcPr>
          <w:p w:rsidRPr="00241EEC" w:rsidR="003C727E" w:rsidP="003C727E" w:rsidRDefault="003C727E" w14:paraId="002EB1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75</w:t>
            </w:r>
          </w:p>
        </w:tc>
        <w:tc>
          <w:tcPr>
            <w:tcW w:w="1710" w:type="dxa"/>
            <w:shd w:val="clear" w:color="auto" w:fill="auto"/>
            <w:vAlign w:val="center"/>
          </w:tcPr>
          <w:p w:rsidRPr="003C727E" w:rsidR="003C727E" w:rsidP="43B81A12" w:rsidRDefault="0274DEA5" w14:paraId="1A4C073D" w14:textId="619BA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color w:val="000000" w:themeColor="text1"/>
                <w:sz w:val="24"/>
                <w:szCs w:val="24"/>
              </w:rPr>
            </w:pPr>
            <w:r w:rsidRPr="43B81A12">
              <w:rPr>
                <w:i/>
                <w:iCs/>
                <w:color w:val="000000" w:themeColor="text1"/>
                <w:sz w:val="24"/>
                <w:szCs w:val="24"/>
              </w:rPr>
              <w:t>$11,</w:t>
            </w:r>
            <w:r w:rsidRPr="43B81A12" w:rsidR="2F5AB8A7">
              <w:rPr>
                <w:i/>
                <w:iCs/>
                <w:color w:val="000000" w:themeColor="text1"/>
                <w:sz w:val="24"/>
                <w:szCs w:val="24"/>
              </w:rPr>
              <w:t>9</w:t>
            </w:r>
            <w:r w:rsidR="00D42B4A">
              <w:rPr>
                <w:i/>
                <w:iCs/>
                <w:color w:val="000000" w:themeColor="text1"/>
                <w:sz w:val="24"/>
                <w:szCs w:val="24"/>
              </w:rPr>
              <w:t>24</w:t>
            </w:r>
          </w:p>
        </w:tc>
      </w:tr>
      <w:tr w:rsidRPr="0077193C" w:rsidR="003C727E" w:rsidTr="26726B24" w14:paraId="2B4C8798" w14:textId="77777777">
        <w:tc>
          <w:tcPr>
            <w:tcW w:w="2898" w:type="dxa"/>
            <w:shd w:val="clear" w:color="auto" w:fill="auto"/>
            <w:vAlign w:val="center"/>
          </w:tcPr>
          <w:p w:rsidRPr="00241EEC" w:rsidR="003C727E" w:rsidP="003C727E" w:rsidRDefault="003C727E" w14:paraId="031834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Subtotal for 3</w:t>
            </w:r>
            <w:r>
              <w:rPr>
                <w:i/>
                <w:sz w:val="24"/>
                <w:szCs w:val="24"/>
              </w:rPr>
              <w:t xml:space="preserve"> </w:t>
            </w:r>
            <w:r w:rsidRPr="00241EEC">
              <w:rPr>
                <w:i/>
                <w:sz w:val="24"/>
                <w:szCs w:val="24"/>
              </w:rPr>
              <w:t>Reviewers</w:t>
            </w:r>
          </w:p>
        </w:tc>
        <w:tc>
          <w:tcPr>
            <w:tcW w:w="1890" w:type="dxa"/>
            <w:shd w:val="clear" w:color="auto" w:fill="auto"/>
            <w:vAlign w:val="center"/>
          </w:tcPr>
          <w:p w:rsidRPr="00241EEC" w:rsidR="003C727E" w:rsidP="43B81A12" w:rsidRDefault="00D42B4A" w14:paraId="52980FE6" w14:textId="1741B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 w:val="24"/>
                <w:szCs w:val="24"/>
              </w:rPr>
            </w:pPr>
            <w:r>
              <w:rPr>
                <w:i/>
                <w:iCs/>
                <w:sz w:val="24"/>
                <w:szCs w:val="24"/>
              </w:rPr>
              <w:t xml:space="preserve">6 </w:t>
            </w:r>
            <w:r w:rsidRPr="43B81A12" w:rsidR="0274DEA5">
              <w:rPr>
                <w:i/>
                <w:iCs/>
                <w:sz w:val="24"/>
                <w:szCs w:val="24"/>
              </w:rPr>
              <w:t>hours</w:t>
            </w:r>
          </w:p>
        </w:tc>
        <w:tc>
          <w:tcPr>
            <w:tcW w:w="1800" w:type="dxa"/>
            <w:shd w:val="clear" w:color="auto" w:fill="auto"/>
            <w:vAlign w:val="center"/>
          </w:tcPr>
          <w:p w:rsidRPr="00241EEC" w:rsidR="003C727E" w:rsidP="003C727E" w:rsidRDefault="00D42B4A" w14:paraId="2EA6D64E" w14:textId="46475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Pr>
                <w:i/>
                <w:sz w:val="24"/>
                <w:szCs w:val="24"/>
              </w:rPr>
              <w:t>75</w:t>
            </w:r>
          </w:p>
        </w:tc>
        <w:tc>
          <w:tcPr>
            <w:tcW w:w="1710" w:type="dxa"/>
            <w:shd w:val="clear" w:color="auto" w:fill="auto"/>
            <w:vAlign w:val="center"/>
          </w:tcPr>
          <w:p w:rsidRPr="003C727E" w:rsidR="003C727E" w:rsidP="26726B24" w:rsidRDefault="30FC9B4C" w14:paraId="51784075" w14:textId="1C0A6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color w:val="000000" w:themeColor="text1"/>
                <w:sz w:val="24"/>
                <w:szCs w:val="24"/>
              </w:rPr>
            </w:pPr>
            <w:r w:rsidRPr="26726B24">
              <w:rPr>
                <w:i/>
                <w:iCs/>
                <w:color w:val="000000" w:themeColor="text1"/>
                <w:sz w:val="24"/>
                <w:szCs w:val="24"/>
              </w:rPr>
              <w:t>$</w:t>
            </w:r>
            <w:r w:rsidRPr="26726B24" w:rsidR="5131D730">
              <w:rPr>
                <w:i/>
                <w:iCs/>
                <w:color w:val="000000" w:themeColor="text1"/>
                <w:sz w:val="24"/>
                <w:szCs w:val="24"/>
              </w:rPr>
              <w:t>35</w:t>
            </w:r>
            <w:r w:rsidRPr="26726B24" w:rsidR="10155700">
              <w:rPr>
                <w:i/>
                <w:iCs/>
                <w:color w:val="000000" w:themeColor="text1"/>
                <w:sz w:val="24"/>
                <w:szCs w:val="24"/>
              </w:rPr>
              <w:t>,</w:t>
            </w:r>
            <w:r w:rsidRPr="26726B24" w:rsidR="059DE9D9">
              <w:rPr>
                <w:i/>
                <w:iCs/>
                <w:color w:val="000000" w:themeColor="text1"/>
                <w:sz w:val="24"/>
                <w:szCs w:val="24"/>
              </w:rPr>
              <w:t>772</w:t>
            </w:r>
          </w:p>
        </w:tc>
      </w:tr>
      <w:tr w:rsidRPr="0077193C" w:rsidR="003C727E" w:rsidTr="26726B24" w14:paraId="31EBDD18" w14:textId="77777777">
        <w:tc>
          <w:tcPr>
            <w:tcW w:w="2898" w:type="dxa"/>
            <w:shd w:val="clear" w:color="auto" w:fill="auto"/>
            <w:vAlign w:val="center"/>
          </w:tcPr>
          <w:p w:rsidRPr="00241EEC" w:rsidR="003C727E" w:rsidP="003C727E" w:rsidRDefault="003C727E" w14:paraId="31FAAF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EPA Grand Total (Program Manager &amp; Reviewers)</w:t>
            </w:r>
          </w:p>
        </w:tc>
        <w:tc>
          <w:tcPr>
            <w:tcW w:w="1890" w:type="dxa"/>
            <w:shd w:val="clear" w:color="auto" w:fill="auto"/>
            <w:vAlign w:val="center"/>
          </w:tcPr>
          <w:p w:rsidRPr="00241EEC" w:rsidR="003C727E" w:rsidP="003C727E" w:rsidRDefault="00D42B4A" w14:paraId="792BC72B" w14:textId="77305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sz w:val="24"/>
                <w:szCs w:val="24"/>
              </w:rPr>
              <w:t>10</w:t>
            </w:r>
            <w:r w:rsidRPr="00241EEC" w:rsidR="003C727E">
              <w:rPr>
                <w:b/>
                <w:sz w:val="24"/>
                <w:szCs w:val="24"/>
              </w:rPr>
              <w:t xml:space="preserve"> hours</w:t>
            </w:r>
          </w:p>
        </w:tc>
        <w:tc>
          <w:tcPr>
            <w:tcW w:w="1800" w:type="dxa"/>
            <w:shd w:val="clear" w:color="auto" w:fill="auto"/>
            <w:vAlign w:val="center"/>
          </w:tcPr>
          <w:p w:rsidRPr="00241EEC" w:rsidR="003C727E" w:rsidP="003C727E" w:rsidRDefault="003C727E" w14:paraId="1F84BEA0" w14:textId="63D0B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sz w:val="24"/>
                <w:szCs w:val="24"/>
              </w:rPr>
              <w:t>7</w:t>
            </w:r>
            <w:r w:rsidR="00D42B4A">
              <w:rPr>
                <w:b/>
                <w:sz w:val="24"/>
                <w:szCs w:val="24"/>
              </w:rPr>
              <w:t>50</w:t>
            </w:r>
            <w:r w:rsidRPr="00241EEC">
              <w:rPr>
                <w:b/>
                <w:sz w:val="24"/>
                <w:szCs w:val="24"/>
              </w:rPr>
              <w:t xml:space="preserve"> hours for 75 respondents</w:t>
            </w:r>
          </w:p>
        </w:tc>
        <w:tc>
          <w:tcPr>
            <w:tcW w:w="1710" w:type="dxa"/>
            <w:shd w:val="clear" w:color="auto" w:fill="auto"/>
            <w:vAlign w:val="center"/>
          </w:tcPr>
          <w:p w:rsidRPr="003C727E" w:rsidR="003C727E" w:rsidP="46CF963A" w:rsidRDefault="30FC9B4C" w14:paraId="4291B94C" w14:textId="07FFC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themeColor="text1"/>
                <w:sz w:val="24"/>
                <w:szCs w:val="24"/>
              </w:rPr>
            </w:pPr>
            <w:r w:rsidRPr="26726B24">
              <w:rPr>
                <w:b/>
                <w:bCs/>
                <w:color w:val="000000" w:themeColor="text1"/>
                <w:sz w:val="24"/>
                <w:szCs w:val="24"/>
              </w:rPr>
              <w:t>$</w:t>
            </w:r>
            <w:r w:rsidRPr="26726B24" w:rsidR="2D547A50">
              <w:rPr>
                <w:b/>
                <w:bCs/>
                <w:color w:val="000000" w:themeColor="text1"/>
                <w:sz w:val="24"/>
                <w:szCs w:val="24"/>
              </w:rPr>
              <w:t>6</w:t>
            </w:r>
            <w:r w:rsidRPr="26726B24" w:rsidR="35A0A120">
              <w:rPr>
                <w:b/>
                <w:bCs/>
                <w:color w:val="000000" w:themeColor="text1"/>
                <w:sz w:val="24"/>
                <w:szCs w:val="24"/>
              </w:rPr>
              <w:t>5</w:t>
            </w:r>
            <w:r w:rsidRPr="26726B24" w:rsidR="0504E149">
              <w:rPr>
                <w:b/>
                <w:bCs/>
                <w:color w:val="000000" w:themeColor="text1"/>
                <w:sz w:val="24"/>
                <w:szCs w:val="24"/>
              </w:rPr>
              <w:t>,</w:t>
            </w:r>
            <w:r w:rsidRPr="26726B24" w:rsidR="0EE2D68A">
              <w:rPr>
                <w:b/>
                <w:bCs/>
                <w:color w:val="000000" w:themeColor="text1"/>
                <w:sz w:val="24"/>
                <w:szCs w:val="24"/>
              </w:rPr>
              <w:t>188</w:t>
            </w:r>
          </w:p>
        </w:tc>
      </w:tr>
    </w:tbl>
    <w:p w:rsidR="007C6CBC" w:rsidP="00D177C6" w:rsidRDefault="007C6CBC" w14:paraId="408DB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36575C" w:rsidP="0036575C" w:rsidRDefault="0036575C" w14:paraId="17729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PE</w:t>
      </w:r>
      <w:r w:rsidR="00AC26EB">
        <w:rPr>
          <w:b/>
          <w:sz w:val="24"/>
          <w:szCs w:val="24"/>
        </w:rPr>
        <w:t>Y</w:t>
      </w:r>
      <w:r>
        <w:rPr>
          <w:b/>
          <w:sz w:val="24"/>
          <w:szCs w:val="24"/>
        </w:rPr>
        <w:t>A Annual Agency Burden and Cost</w:t>
      </w:r>
    </w:p>
    <w:tbl>
      <w:tblPr>
        <w:tblW w:w="8298"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1890"/>
        <w:gridCol w:w="1800"/>
        <w:gridCol w:w="1710"/>
      </w:tblGrid>
      <w:tr w:rsidRPr="0077193C" w:rsidR="00352A0B" w:rsidTr="00352A0B" w14:paraId="3D06E023" w14:textId="77777777">
        <w:trPr>
          <w:tblHeader/>
        </w:trPr>
        <w:tc>
          <w:tcPr>
            <w:tcW w:w="2898" w:type="dxa"/>
            <w:shd w:val="clear" w:color="auto" w:fill="auto"/>
            <w:vAlign w:val="center"/>
          </w:tcPr>
          <w:p w:rsidRPr="00241EEC" w:rsidR="00352A0B" w:rsidP="008651D8" w:rsidRDefault="00352A0B" w14:paraId="22720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890" w:type="dxa"/>
            <w:shd w:val="clear" w:color="auto" w:fill="auto"/>
            <w:vAlign w:val="center"/>
          </w:tcPr>
          <w:p w:rsidRPr="00241EEC" w:rsidR="00352A0B" w:rsidP="008651D8" w:rsidRDefault="00352A0B" w14:paraId="0C989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Agency Hours Per Respondent</w:t>
            </w:r>
          </w:p>
        </w:tc>
        <w:tc>
          <w:tcPr>
            <w:tcW w:w="1800" w:type="dxa"/>
            <w:shd w:val="clear" w:color="auto" w:fill="auto"/>
            <w:vAlign w:val="center"/>
          </w:tcPr>
          <w:p w:rsidRPr="00241EEC" w:rsidR="00352A0B" w:rsidP="008651D8" w:rsidRDefault="00352A0B" w14:paraId="55BB23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Total No. Respondents Per Year</w:t>
            </w:r>
          </w:p>
        </w:tc>
        <w:tc>
          <w:tcPr>
            <w:tcW w:w="1710" w:type="dxa"/>
            <w:shd w:val="clear" w:color="auto" w:fill="auto"/>
            <w:vAlign w:val="center"/>
          </w:tcPr>
          <w:p w:rsidRPr="00241EEC" w:rsidR="00352A0B" w:rsidP="008651D8" w:rsidRDefault="00352A0B" w14:paraId="0759E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Labor Cost Per Year</w:t>
            </w:r>
          </w:p>
        </w:tc>
      </w:tr>
      <w:tr w:rsidRPr="0077193C" w:rsidR="00352A0B" w:rsidTr="00352A0B" w14:paraId="199849EB" w14:textId="77777777">
        <w:tc>
          <w:tcPr>
            <w:tcW w:w="2898" w:type="dxa"/>
            <w:shd w:val="clear" w:color="auto" w:fill="auto"/>
          </w:tcPr>
          <w:p w:rsidRPr="00241EEC" w:rsidR="00352A0B" w:rsidP="008651D8" w:rsidRDefault="00352A0B" w14:paraId="4BD18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Program Manager Activities</w:t>
            </w:r>
          </w:p>
        </w:tc>
        <w:tc>
          <w:tcPr>
            <w:tcW w:w="1890" w:type="dxa"/>
            <w:shd w:val="clear" w:color="auto" w:fill="auto"/>
            <w:vAlign w:val="center"/>
          </w:tcPr>
          <w:p w:rsidRPr="00241EEC" w:rsidR="00352A0B" w:rsidP="008651D8" w:rsidRDefault="00352A0B" w14:paraId="401019FB" w14:textId="7F3AF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sidR="00165085">
              <w:rPr>
                <w:b/>
                <w:sz w:val="24"/>
                <w:szCs w:val="24"/>
              </w:rPr>
              <w:t>98</w:t>
            </w:r>
            <w:r>
              <w:rPr>
                <w:b/>
                <w:sz w:val="24"/>
                <w:szCs w:val="24"/>
              </w:rPr>
              <w:t>.</w:t>
            </w:r>
            <w:r w:rsidR="00165085">
              <w:rPr>
                <w:b/>
                <w:sz w:val="24"/>
                <w:szCs w:val="24"/>
              </w:rPr>
              <w:t>05</w:t>
            </w:r>
            <w:r w:rsidRPr="00241EEC">
              <w:rPr>
                <w:b/>
                <w:sz w:val="24"/>
                <w:szCs w:val="24"/>
              </w:rPr>
              <w:t xml:space="preserve"> per hour</w:t>
            </w:r>
          </w:p>
        </w:tc>
        <w:tc>
          <w:tcPr>
            <w:tcW w:w="1800" w:type="dxa"/>
            <w:shd w:val="clear" w:color="auto" w:fill="auto"/>
            <w:vAlign w:val="center"/>
          </w:tcPr>
          <w:p w:rsidRPr="00241EEC" w:rsidR="00352A0B" w:rsidP="008651D8" w:rsidRDefault="00352A0B" w14:paraId="44C17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710" w:type="dxa"/>
            <w:shd w:val="clear" w:color="auto" w:fill="auto"/>
            <w:vAlign w:val="center"/>
          </w:tcPr>
          <w:p w:rsidRPr="00241EEC" w:rsidR="00352A0B" w:rsidP="008651D8" w:rsidRDefault="00352A0B" w14:paraId="4E25E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r>
      <w:tr w:rsidRPr="0077193C" w:rsidR="006E52EA" w:rsidTr="00352A0B" w14:paraId="58E40D08" w14:textId="77777777">
        <w:tc>
          <w:tcPr>
            <w:tcW w:w="2898" w:type="dxa"/>
            <w:shd w:val="clear" w:color="auto" w:fill="auto"/>
          </w:tcPr>
          <w:p w:rsidRPr="00241EEC" w:rsidR="006E52EA" w:rsidP="006E52EA" w:rsidRDefault="006E52EA" w14:paraId="02587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Distribute form to respondents and answer their questions</w:t>
            </w:r>
          </w:p>
        </w:tc>
        <w:tc>
          <w:tcPr>
            <w:tcW w:w="1890" w:type="dxa"/>
            <w:shd w:val="clear" w:color="auto" w:fill="auto"/>
            <w:vAlign w:val="center"/>
          </w:tcPr>
          <w:p w:rsidR="006E52EA" w:rsidP="006E52EA" w:rsidRDefault="006E52EA" w14:paraId="6A8FD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60 minutes </w:t>
            </w:r>
          </w:p>
          <w:p w:rsidRPr="00241EEC" w:rsidR="006E52EA" w:rsidP="006E52EA" w:rsidRDefault="006E52EA" w14:paraId="172EF957" w14:textId="6C614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 hour)</w:t>
            </w:r>
          </w:p>
        </w:tc>
        <w:tc>
          <w:tcPr>
            <w:tcW w:w="1800" w:type="dxa"/>
            <w:shd w:val="clear" w:color="auto" w:fill="auto"/>
            <w:vAlign w:val="center"/>
          </w:tcPr>
          <w:p w:rsidRPr="00241EEC" w:rsidR="006E52EA" w:rsidP="006E52EA" w:rsidRDefault="006E52EA" w14:paraId="00204798" w14:textId="3809E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0C64EA">
              <w:rPr>
                <w:sz w:val="24"/>
                <w:szCs w:val="24"/>
              </w:rPr>
              <w:t>2</w:t>
            </w:r>
            <w:r w:rsidR="000646FD">
              <w:rPr>
                <w:sz w:val="24"/>
                <w:szCs w:val="24"/>
              </w:rPr>
              <w:t>5</w:t>
            </w:r>
            <w:r w:rsidRPr="000C64EA">
              <w:rPr>
                <w:sz w:val="24"/>
                <w:szCs w:val="24"/>
              </w:rPr>
              <w:t>0</w:t>
            </w:r>
          </w:p>
        </w:tc>
        <w:tc>
          <w:tcPr>
            <w:tcW w:w="1710" w:type="dxa"/>
            <w:shd w:val="clear" w:color="auto" w:fill="auto"/>
            <w:vAlign w:val="center"/>
          </w:tcPr>
          <w:p w:rsidRPr="006E52EA" w:rsidR="006E52EA" w:rsidP="006E52EA" w:rsidRDefault="006E52EA" w14:paraId="7167332F" w14:textId="7E1C6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24</w:t>
            </w:r>
            <w:r w:rsidRPr="006E52EA">
              <w:rPr>
                <w:color w:val="000000"/>
                <w:sz w:val="24"/>
                <w:szCs w:val="24"/>
              </w:rPr>
              <w:t>,</w:t>
            </w:r>
            <w:r w:rsidR="006A73C0">
              <w:rPr>
                <w:color w:val="000000"/>
                <w:sz w:val="24"/>
                <w:szCs w:val="24"/>
              </w:rPr>
              <w:t>513</w:t>
            </w:r>
            <w:r w:rsidRPr="006E52EA">
              <w:rPr>
                <w:color w:val="000000"/>
                <w:sz w:val="24"/>
                <w:szCs w:val="24"/>
              </w:rPr>
              <w:t xml:space="preserve"> </w:t>
            </w:r>
          </w:p>
        </w:tc>
      </w:tr>
      <w:tr w:rsidRPr="0077193C" w:rsidR="006E52EA" w:rsidTr="00352A0B" w14:paraId="6EE2093D" w14:textId="77777777">
        <w:trPr>
          <w:trHeight w:val="602"/>
        </w:trPr>
        <w:tc>
          <w:tcPr>
            <w:tcW w:w="2898" w:type="dxa"/>
            <w:shd w:val="clear" w:color="auto" w:fill="auto"/>
          </w:tcPr>
          <w:p w:rsidRPr="00241EEC" w:rsidR="006E52EA" w:rsidP="006E52EA" w:rsidRDefault="006E52EA" w14:paraId="3FD4D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Recordkeeping</w:t>
            </w:r>
          </w:p>
        </w:tc>
        <w:tc>
          <w:tcPr>
            <w:tcW w:w="1890" w:type="dxa"/>
            <w:shd w:val="clear" w:color="auto" w:fill="auto"/>
            <w:vAlign w:val="center"/>
          </w:tcPr>
          <w:p w:rsidR="006E52EA" w:rsidP="006E52EA" w:rsidRDefault="006E52EA" w14:paraId="265414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30 minutes </w:t>
            </w:r>
          </w:p>
          <w:p w:rsidRPr="00241EEC" w:rsidR="006E52EA" w:rsidP="006E52EA" w:rsidRDefault="006E52EA" w14:paraId="64001C09" w14:textId="2AB96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(0.5 hours)</w:t>
            </w:r>
          </w:p>
        </w:tc>
        <w:tc>
          <w:tcPr>
            <w:tcW w:w="1800" w:type="dxa"/>
            <w:shd w:val="clear" w:color="auto" w:fill="auto"/>
            <w:vAlign w:val="center"/>
          </w:tcPr>
          <w:p w:rsidRPr="00241EEC" w:rsidR="006E52EA" w:rsidP="006E52EA" w:rsidRDefault="006E52EA" w14:paraId="73406EB1" w14:textId="2BDBD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0C64EA">
              <w:rPr>
                <w:sz w:val="24"/>
                <w:szCs w:val="24"/>
              </w:rPr>
              <w:t>2</w:t>
            </w:r>
            <w:r w:rsidR="000646FD">
              <w:rPr>
                <w:sz w:val="24"/>
                <w:szCs w:val="24"/>
              </w:rPr>
              <w:t>5</w:t>
            </w:r>
            <w:r w:rsidRPr="000C64EA">
              <w:rPr>
                <w:sz w:val="24"/>
                <w:szCs w:val="24"/>
              </w:rPr>
              <w:t>0</w:t>
            </w:r>
          </w:p>
        </w:tc>
        <w:tc>
          <w:tcPr>
            <w:tcW w:w="1710" w:type="dxa"/>
            <w:shd w:val="clear" w:color="auto" w:fill="auto"/>
            <w:vAlign w:val="center"/>
          </w:tcPr>
          <w:p w:rsidRPr="006E52EA" w:rsidR="006E52EA" w:rsidP="006E52EA" w:rsidRDefault="006E52EA" w14:paraId="09E36BF3" w14:textId="78351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12</w:t>
            </w:r>
            <w:r w:rsidRPr="006E52EA">
              <w:rPr>
                <w:color w:val="000000"/>
                <w:sz w:val="24"/>
                <w:szCs w:val="24"/>
              </w:rPr>
              <w:t>,</w:t>
            </w:r>
            <w:r w:rsidR="006A73C0">
              <w:rPr>
                <w:color w:val="000000"/>
                <w:sz w:val="24"/>
                <w:szCs w:val="24"/>
              </w:rPr>
              <w:t>256</w:t>
            </w:r>
            <w:r w:rsidRPr="006E52EA">
              <w:rPr>
                <w:color w:val="000000"/>
                <w:sz w:val="24"/>
                <w:szCs w:val="24"/>
              </w:rPr>
              <w:t xml:space="preserve"> </w:t>
            </w:r>
          </w:p>
        </w:tc>
      </w:tr>
      <w:tr w:rsidRPr="0077193C" w:rsidR="006E52EA" w:rsidTr="00352A0B" w14:paraId="1BA8485F" w14:textId="77777777">
        <w:tc>
          <w:tcPr>
            <w:tcW w:w="2898" w:type="dxa"/>
            <w:shd w:val="clear" w:color="auto" w:fill="auto"/>
          </w:tcPr>
          <w:p w:rsidRPr="00241EEC" w:rsidR="006E52EA" w:rsidP="006E52EA" w:rsidRDefault="006E52EA" w14:paraId="70894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Screening of applications</w:t>
            </w:r>
          </w:p>
        </w:tc>
        <w:tc>
          <w:tcPr>
            <w:tcW w:w="1890" w:type="dxa"/>
            <w:shd w:val="clear" w:color="auto" w:fill="auto"/>
            <w:vAlign w:val="center"/>
          </w:tcPr>
          <w:p w:rsidR="006E52EA" w:rsidP="006E52EA" w:rsidRDefault="006E52EA" w14:paraId="024D0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 xml:space="preserve">60 minutes </w:t>
            </w:r>
          </w:p>
          <w:p w:rsidRPr="00241EEC" w:rsidR="006E52EA" w:rsidP="006E52EA" w:rsidRDefault="006E52EA" w14:paraId="5E99B4C6" w14:textId="02B55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 hour)</w:t>
            </w:r>
          </w:p>
        </w:tc>
        <w:tc>
          <w:tcPr>
            <w:tcW w:w="1800" w:type="dxa"/>
            <w:shd w:val="clear" w:color="auto" w:fill="auto"/>
            <w:vAlign w:val="center"/>
          </w:tcPr>
          <w:p w:rsidRPr="00241EEC" w:rsidR="006E52EA" w:rsidP="006E52EA" w:rsidRDefault="000646FD" w14:paraId="49B904BE" w14:textId="5219F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0C64EA">
              <w:rPr>
                <w:sz w:val="24"/>
                <w:szCs w:val="24"/>
              </w:rPr>
              <w:t>2</w:t>
            </w:r>
            <w:r>
              <w:rPr>
                <w:sz w:val="24"/>
                <w:szCs w:val="24"/>
              </w:rPr>
              <w:t>5</w:t>
            </w:r>
            <w:r w:rsidRPr="000C64EA">
              <w:rPr>
                <w:sz w:val="24"/>
                <w:szCs w:val="24"/>
              </w:rPr>
              <w:t>0</w:t>
            </w:r>
          </w:p>
        </w:tc>
        <w:tc>
          <w:tcPr>
            <w:tcW w:w="1710" w:type="dxa"/>
            <w:shd w:val="clear" w:color="auto" w:fill="auto"/>
            <w:vAlign w:val="center"/>
          </w:tcPr>
          <w:p w:rsidRPr="006E52EA" w:rsidR="006E52EA" w:rsidP="006E52EA" w:rsidRDefault="006E52EA" w14:paraId="59F7CDAE" w14:textId="5314E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24</w:t>
            </w:r>
            <w:r w:rsidRPr="006E52EA">
              <w:rPr>
                <w:color w:val="000000"/>
                <w:sz w:val="24"/>
                <w:szCs w:val="24"/>
              </w:rPr>
              <w:t>,</w:t>
            </w:r>
            <w:r w:rsidR="006A73C0">
              <w:rPr>
                <w:color w:val="000000"/>
                <w:sz w:val="24"/>
                <w:szCs w:val="24"/>
              </w:rPr>
              <w:t>513</w:t>
            </w:r>
            <w:r w:rsidRPr="006E52EA">
              <w:rPr>
                <w:color w:val="000000"/>
                <w:sz w:val="24"/>
                <w:szCs w:val="24"/>
              </w:rPr>
              <w:t xml:space="preserve"> </w:t>
            </w:r>
          </w:p>
        </w:tc>
      </w:tr>
      <w:tr w:rsidRPr="0077193C" w:rsidR="006E52EA" w:rsidTr="00352A0B" w14:paraId="60C6AFEE" w14:textId="77777777">
        <w:tc>
          <w:tcPr>
            <w:tcW w:w="2898" w:type="dxa"/>
            <w:shd w:val="clear" w:color="auto" w:fill="auto"/>
          </w:tcPr>
          <w:p w:rsidRPr="00241EEC" w:rsidR="006E52EA" w:rsidP="006E52EA" w:rsidRDefault="006E52EA" w14:paraId="21ED2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Distribution of applications for review</w:t>
            </w:r>
          </w:p>
        </w:tc>
        <w:tc>
          <w:tcPr>
            <w:tcW w:w="1890" w:type="dxa"/>
            <w:shd w:val="clear" w:color="auto" w:fill="auto"/>
            <w:vAlign w:val="center"/>
          </w:tcPr>
          <w:p w:rsidR="006E52EA" w:rsidP="006E52EA" w:rsidRDefault="00D42B4A" w14:paraId="200B4357" w14:textId="06FB1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sz w:val="24"/>
                <w:szCs w:val="24"/>
              </w:rPr>
              <w:t>3</w:t>
            </w:r>
            <w:r w:rsidRPr="00241EEC" w:rsidR="006E52EA">
              <w:rPr>
                <w:sz w:val="24"/>
                <w:szCs w:val="24"/>
              </w:rPr>
              <w:t xml:space="preserve">0 minutes </w:t>
            </w:r>
          </w:p>
          <w:p w:rsidRPr="00241EEC" w:rsidR="006E52EA" w:rsidP="006E52EA" w:rsidRDefault="006E52EA" w14:paraId="21592417" w14:textId="0FAC1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w:t>
            </w:r>
            <w:r w:rsidR="00D42B4A">
              <w:rPr>
                <w:sz w:val="24"/>
                <w:szCs w:val="24"/>
              </w:rPr>
              <w:t>5</w:t>
            </w:r>
            <w:r w:rsidRPr="00241EEC">
              <w:rPr>
                <w:sz w:val="24"/>
                <w:szCs w:val="24"/>
              </w:rPr>
              <w:t xml:space="preserve"> hours)</w:t>
            </w:r>
          </w:p>
        </w:tc>
        <w:tc>
          <w:tcPr>
            <w:tcW w:w="1800" w:type="dxa"/>
            <w:shd w:val="clear" w:color="auto" w:fill="auto"/>
            <w:vAlign w:val="center"/>
          </w:tcPr>
          <w:p w:rsidRPr="00241EEC" w:rsidR="006E52EA" w:rsidP="006E52EA" w:rsidRDefault="000646FD" w14:paraId="73CA51E1" w14:textId="5D921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0C64EA">
              <w:rPr>
                <w:sz w:val="24"/>
                <w:szCs w:val="24"/>
              </w:rPr>
              <w:t>2</w:t>
            </w:r>
            <w:r>
              <w:rPr>
                <w:sz w:val="24"/>
                <w:szCs w:val="24"/>
              </w:rPr>
              <w:t>5</w:t>
            </w:r>
            <w:r w:rsidRPr="000C64EA">
              <w:rPr>
                <w:sz w:val="24"/>
                <w:szCs w:val="24"/>
              </w:rPr>
              <w:t>0</w:t>
            </w:r>
          </w:p>
        </w:tc>
        <w:tc>
          <w:tcPr>
            <w:tcW w:w="1710" w:type="dxa"/>
            <w:shd w:val="clear" w:color="auto" w:fill="auto"/>
            <w:vAlign w:val="center"/>
          </w:tcPr>
          <w:p w:rsidRPr="006E52EA" w:rsidR="006E52EA" w:rsidP="006E52EA" w:rsidRDefault="006E52EA" w14:paraId="33B4288A" w14:textId="19110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12</w:t>
            </w:r>
            <w:r w:rsidRPr="006E52EA">
              <w:rPr>
                <w:color w:val="000000"/>
                <w:sz w:val="24"/>
                <w:szCs w:val="24"/>
              </w:rPr>
              <w:t>,</w:t>
            </w:r>
            <w:r w:rsidR="006A73C0">
              <w:rPr>
                <w:color w:val="000000"/>
                <w:sz w:val="24"/>
                <w:szCs w:val="24"/>
              </w:rPr>
              <w:t>256</w:t>
            </w:r>
            <w:r w:rsidRPr="006E52EA">
              <w:rPr>
                <w:color w:val="000000"/>
                <w:sz w:val="24"/>
                <w:szCs w:val="24"/>
              </w:rPr>
              <w:t xml:space="preserve"> </w:t>
            </w:r>
          </w:p>
        </w:tc>
      </w:tr>
      <w:tr w:rsidRPr="0077193C" w:rsidR="006E52EA" w:rsidTr="00352A0B" w14:paraId="4AC451DC" w14:textId="77777777">
        <w:tc>
          <w:tcPr>
            <w:tcW w:w="2898" w:type="dxa"/>
            <w:shd w:val="clear" w:color="auto" w:fill="auto"/>
            <w:vAlign w:val="center"/>
          </w:tcPr>
          <w:p w:rsidRPr="00241EEC" w:rsidR="006E52EA" w:rsidP="006E52EA" w:rsidRDefault="006E52EA" w14:paraId="415820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Announcing winners</w:t>
            </w:r>
          </w:p>
        </w:tc>
        <w:tc>
          <w:tcPr>
            <w:tcW w:w="1890" w:type="dxa"/>
            <w:shd w:val="clear" w:color="auto" w:fill="auto"/>
            <w:vAlign w:val="center"/>
          </w:tcPr>
          <w:p w:rsidR="006E52EA" w:rsidP="006E52EA" w:rsidRDefault="00D42B4A" w14:paraId="3BAC5C77" w14:textId="2155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sz w:val="24"/>
                <w:szCs w:val="24"/>
              </w:rPr>
              <w:t>3</w:t>
            </w:r>
            <w:r w:rsidRPr="00241EEC" w:rsidR="006E52EA">
              <w:rPr>
                <w:sz w:val="24"/>
                <w:szCs w:val="24"/>
              </w:rPr>
              <w:t xml:space="preserve">0 minutes </w:t>
            </w:r>
          </w:p>
          <w:p w:rsidRPr="00241EEC" w:rsidR="006E52EA" w:rsidP="006E52EA" w:rsidRDefault="006E52EA" w14:paraId="6CDE86FE" w14:textId="1CC9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w:t>
            </w:r>
            <w:r w:rsidR="00D42B4A">
              <w:rPr>
                <w:sz w:val="24"/>
                <w:szCs w:val="24"/>
              </w:rPr>
              <w:t>5</w:t>
            </w:r>
            <w:r w:rsidRPr="00241EEC">
              <w:rPr>
                <w:sz w:val="24"/>
                <w:szCs w:val="24"/>
              </w:rPr>
              <w:t xml:space="preserve"> hours)</w:t>
            </w:r>
          </w:p>
        </w:tc>
        <w:tc>
          <w:tcPr>
            <w:tcW w:w="1800" w:type="dxa"/>
            <w:shd w:val="clear" w:color="auto" w:fill="auto"/>
            <w:vAlign w:val="center"/>
          </w:tcPr>
          <w:p w:rsidRPr="00241EEC" w:rsidR="006E52EA" w:rsidP="006E52EA" w:rsidRDefault="000646FD" w14:paraId="2FEDBE1A" w14:textId="21D0B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0C64EA">
              <w:rPr>
                <w:sz w:val="24"/>
                <w:szCs w:val="24"/>
              </w:rPr>
              <w:t>2</w:t>
            </w:r>
            <w:r>
              <w:rPr>
                <w:sz w:val="24"/>
                <w:szCs w:val="24"/>
              </w:rPr>
              <w:t>5</w:t>
            </w:r>
            <w:r w:rsidRPr="000C64EA">
              <w:rPr>
                <w:sz w:val="24"/>
                <w:szCs w:val="24"/>
              </w:rPr>
              <w:t>0</w:t>
            </w:r>
          </w:p>
        </w:tc>
        <w:tc>
          <w:tcPr>
            <w:tcW w:w="1710" w:type="dxa"/>
            <w:shd w:val="clear" w:color="auto" w:fill="auto"/>
            <w:vAlign w:val="center"/>
          </w:tcPr>
          <w:p w:rsidRPr="006E52EA" w:rsidR="006E52EA" w:rsidP="006E52EA" w:rsidRDefault="006E52EA" w14:paraId="4EA2C0CA" w14:textId="322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12,256</w:t>
            </w:r>
            <w:r w:rsidRPr="006E52EA">
              <w:rPr>
                <w:color w:val="000000"/>
                <w:sz w:val="24"/>
                <w:szCs w:val="24"/>
              </w:rPr>
              <w:t xml:space="preserve"> </w:t>
            </w:r>
          </w:p>
        </w:tc>
      </w:tr>
      <w:tr w:rsidRPr="0077193C" w:rsidR="006E52EA" w:rsidTr="00352A0B" w14:paraId="40F9A48F" w14:textId="77777777">
        <w:tc>
          <w:tcPr>
            <w:tcW w:w="2898" w:type="dxa"/>
            <w:shd w:val="clear" w:color="auto" w:fill="auto"/>
            <w:vAlign w:val="center"/>
          </w:tcPr>
          <w:p w:rsidRPr="00241EEC" w:rsidR="006E52EA" w:rsidP="006E52EA" w:rsidRDefault="006E52EA" w14:paraId="68854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Program Manager Subtotal</w:t>
            </w:r>
          </w:p>
        </w:tc>
        <w:tc>
          <w:tcPr>
            <w:tcW w:w="1890" w:type="dxa"/>
            <w:shd w:val="clear" w:color="auto" w:fill="auto"/>
            <w:vAlign w:val="center"/>
          </w:tcPr>
          <w:p w:rsidRPr="00241EEC" w:rsidR="006E52EA" w:rsidP="006E52EA" w:rsidRDefault="006E52EA" w14:paraId="5B948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3.5 hours</w:t>
            </w:r>
          </w:p>
        </w:tc>
        <w:tc>
          <w:tcPr>
            <w:tcW w:w="1800" w:type="dxa"/>
            <w:shd w:val="clear" w:color="auto" w:fill="auto"/>
            <w:vAlign w:val="center"/>
          </w:tcPr>
          <w:p w:rsidRPr="00D42B4A" w:rsidR="006E52EA" w:rsidP="006E52EA" w:rsidRDefault="006E52EA" w14:paraId="6C13931B" w14:textId="78741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 w:val="24"/>
                <w:szCs w:val="24"/>
              </w:rPr>
            </w:pPr>
            <w:r w:rsidRPr="00D42B4A">
              <w:rPr>
                <w:i/>
                <w:iCs/>
                <w:color w:val="000000"/>
                <w:sz w:val="24"/>
                <w:szCs w:val="24"/>
              </w:rPr>
              <w:t>2</w:t>
            </w:r>
            <w:r w:rsidRPr="00D42B4A" w:rsidR="000646FD">
              <w:rPr>
                <w:i/>
                <w:iCs/>
                <w:color w:val="000000"/>
                <w:sz w:val="24"/>
                <w:szCs w:val="24"/>
              </w:rPr>
              <w:t>5</w:t>
            </w:r>
            <w:r w:rsidRPr="00D42B4A">
              <w:rPr>
                <w:i/>
                <w:iCs/>
                <w:color w:val="000000"/>
                <w:sz w:val="24"/>
                <w:szCs w:val="24"/>
              </w:rPr>
              <w:t>0</w:t>
            </w:r>
          </w:p>
        </w:tc>
        <w:tc>
          <w:tcPr>
            <w:tcW w:w="1710" w:type="dxa"/>
            <w:shd w:val="clear" w:color="auto" w:fill="auto"/>
            <w:vAlign w:val="center"/>
          </w:tcPr>
          <w:p w:rsidRPr="00D42B4A" w:rsidR="006E52EA" w:rsidP="006E52EA" w:rsidRDefault="006E52EA" w14:paraId="45FF5C02" w14:textId="60850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 w:val="24"/>
                <w:szCs w:val="24"/>
              </w:rPr>
            </w:pPr>
            <w:r w:rsidRPr="00D42B4A">
              <w:rPr>
                <w:i/>
                <w:iCs/>
                <w:color w:val="000000"/>
                <w:sz w:val="24"/>
                <w:szCs w:val="24"/>
              </w:rPr>
              <w:t>$</w:t>
            </w:r>
            <w:r w:rsidR="006A73C0">
              <w:rPr>
                <w:i/>
                <w:iCs/>
                <w:color w:val="000000"/>
                <w:sz w:val="24"/>
                <w:szCs w:val="24"/>
              </w:rPr>
              <w:t>85</w:t>
            </w:r>
            <w:r w:rsidRPr="00D42B4A">
              <w:rPr>
                <w:i/>
                <w:iCs/>
                <w:color w:val="000000"/>
                <w:sz w:val="24"/>
                <w:szCs w:val="24"/>
              </w:rPr>
              <w:t>,</w:t>
            </w:r>
            <w:r w:rsidR="006A73C0">
              <w:rPr>
                <w:i/>
                <w:iCs/>
                <w:color w:val="000000"/>
                <w:sz w:val="24"/>
                <w:szCs w:val="24"/>
              </w:rPr>
              <w:t>794</w:t>
            </w:r>
            <w:r w:rsidRPr="00D42B4A">
              <w:rPr>
                <w:i/>
                <w:iCs/>
                <w:color w:val="000000"/>
                <w:sz w:val="24"/>
                <w:szCs w:val="24"/>
              </w:rPr>
              <w:t xml:space="preserve"> </w:t>
            </w:r>
          </w:p>
        </w:tc>
      </w:tr>
      <w:tr w:rsidRPr="0077193C" w:rsidR="006E52EA" w:rsidTr="00352A0B" w14:paraId="618B294E" w14:textId="77777777">
        <w:tc>
          <w:tcPr>
            <w:tcW w:w="2898" w:type="dxa"/>
            <w:shd w:val="clear" w:color="auto" w:fill="auto"/>
            <w:vAlign w:val="center"/>
          </w:tcPr>
          <w:p w:rsidRPr="00241EEC" w:rsidR="006E52EA" w:rsidP="006E52EA" w:rsidRDefault="006E52EA" w14:paraId="442AE2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Reviewer Activities</w:t>
            </w:r>
          </w:p>
        </w:tc>
        <w:tc>
          <w:tcPr>
            <w:tcW w:w="1890" w:type="dxa"/>
            <w:shd w:val="clear" w:color="auto" w:fill="auto"/>
            <w:vAlign w:val="center"/>
          </w:tcPr>
          <w:p w:rsidRPr="00241EEC" w:rsidR="006E52EA" w:rsidP="006E52EA" w:rsidRDefault="006E52EA" w14:paraId="3C44514A" w14:textId="1AB15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Pr>
                <w:b/>
                <w:sz w:val="24"/>
                <w:szCs w:val="24"/>
              </w:rPr>
              <w:t>7</w:t>
            </w:r>
            <w:r w:rsidR="00165085">
              <w:rPr>
                <w:b/>
                <w:sz w:val="24"/>
                <w:szCs w:val="24"/>
              </w:rPr>
              <w:t>9</w:t>
            </w:r>
            <w:r>
              <w:rPr>
                <w:b/>
                <w:sz w:val="24"/>
                <w:szCs w:val="24"/>
              </w:rPr>
              <w:t>.</w:t>
            </w:r>
            <w:r w:rsidR="00165085">
              <w:rPr>
                <w:b/>
                <w:sz w:val="24"/>
                <w:szCs w:val="24"/>
              </w:rPr>
              <w:t>49</w:t>
            </w:r>
            <w:r w:rsidRPr="00241EEC">
              <w:rPr>
                <w:b/>
                <w:sz w:val="24"/>
                <w:szCs w:val="24"/>
              </w:rPr>
              <w:t xml:space="preserve"> per hour</w:t>
            </w:r>
          </w:p>
        </w:tc>
        <w:tc>
          <w:tcPr>
            <w:tcW w:w="1800" w:type="dxa"/>
            <w:shd w:val="clear" w:color="auto" w:fill="auto"/>
            <w:vAlign w:val="center"/>
          </w:tcPr>
          <w:p w:rsidRPr="00241EEC" w:rsidR="006E52EA" w:rsidP="006E52EA" w:rsidRDefault="006E52EA" w14:paraId="23EF5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Pr>
                <w:color w:val="000000"/>
              </w:rPr>
              <w:t> </w:t>
            </w:r>
          </w:p>
        </w:tc>
        <w:tc>
          <w:tcPr>
            <w:tcW w:w="1710" w:type="dxa"/>
            <w:shd w:val="clear" w:color="auto" w:fill="auto"/>
            <w:vAlign w:val="center"/>
          </w:tcPr>
          <w:p w:rsidRPr="006E52EA" w:rsidR="006E52EA" w:rsidP="006E52EA" w:rsidRDefault="006E52EA" w14:paraId="30C8D56F" w14:textId="11135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 </w:t>
            </w:r>
          </w:p>
        </w:tc>
      </w:tr>
      <w:tr w:rsidRPr="0077193C" w:rsidR="006E52EA" w:rsidTr="00352A0B" w14:paraId="43DCB6B7" w14:textId="77777777">
        <w:tc>
          <w:tcPr>
            <w:tcW w:w="2898" w:type="dxa"/>
            <w:shd w:val="clear" w:color="auto" w:fill="auto"/>
            <w:vAlign w:val="center"/>
          </w:tcPr>
          <w:p w:rsidRPr="00241EEC" w:rsidR="006E52EA" w:rsidP="006E52EA" w:rsidRDefault="006E52EA" w14:paraId="32BC7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Reviewing applications</w:t>
            </w:r>
          </w:p>
        </w:tc>
        <w:tc>
          <w:tcPr>
            <w:tcW w:w="1890" w:type="dxa"/>
            <w:shd w:val="clear" w:color="auto" w:fill="auto"/>
            <w:vAlign w:val="center"/>
          </w:tcPr>
          <w:p w:rsidRPr="00241EEC" w:rsidR="006E52EA" w:rsidP="006E52EA" w:rsidRDefault="006E52EA" w14:paraId="027D7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1.5 hours</w:t>
            </w:r>
          </w:p>
        </w:tc>
        <w:tc>
          <w:tcPr>
            <w:tcW w:w="1800" w:type="dxa"/>
            <w:shd w:val="clear" w:color="auto" w:fill="auto"/>
            <w:vAlign w:val="center"/>
          </w:tcPr>
          <w:p w:rsidRPr="00241EEC" w:rsidR="006E52EA" w:rsidP="006E52EA" w:rsidRDefault="006E52EA" w14:paraId="2342D982" w14:textId="0C364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B874DE">
              <w:rPr>
                <w:sz w:val="24"/>
                <w:szCs w:val="24"/>
              </w:rPr>
              <w:t>2</w:t>
            </w:r>
            <w:r w:rsidR="000646FD">
              <w:rPr>
                <w:sz w:val="24"/>
                <w:szCs w:val="24"/>
              </w:rPr>
              <w:t>5</w:t>
            </w:r>
            <w:r w:rsidRPr="00B874DE">
              <w:rPr>
                <w:sz w:val="24"/>
                <w:szCs w:val="24"/>
              </w:rPr>
              <w:t>0</w:t>
            </w:r>
          </w:p>
        </w:tc>
        <w:tc>
          <w:tcPr>
            <w:tcW w:w="1710" w:type="dxa"/>
            <w:shd w:val="clear" w:color="auto" w:fill="auto"/>
            <w:vAlign w:val="center"/>
          </w:tcPr>
          <w:p w:rsidRPr="006E52EA" w:rsidR="006E52EA" w:rsidP="006E52EA" w:rsidRDefault="006E52EA" w14:paraId="569F0833" w14:textId="538F1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$2</w:t>
            </w:r>
            <w:r w:rsidR="006A73C0">
              <w:rPr>
                <w:color w:val="000000"/>
                <w:sz w:val="24"/>
                <w:szCs w:val="24"/>
              </w:rPr>
              <w:t>9</w:t>
            </w:r>
            <w:r w:rsidRPr="006E52EA">
              <w:rPr>
                <w:color w:val="000000"/>
                <w:sz w:val="24"/>
                <w:szCs w:val="24"/>
              </w:rPr>
              <w:t>,</w:t>
            </w:r>
            <w:r w:rsidR="006A73C0">
              <w:rPr>
                <w:color w:val="000000"/>
                <w:sz w:val="24"/>
                <w:szCs w:val="24"/>
              </w:rPr>
              <w:t>809</w:t>
            </w:r>
            <w:r w:rsidRPr="006E52EA">
              <w:rPr>
                <w:color w:val="000000"/>
                <w:sz w:val="24"/>
                <w:szCs w:val="24"/>
              </w:rPr>
              <w:t xml:space="preserve"> </w:t>
            </w:r>
          </w:p>
        </w:tc>
      </w:tr>
      <w:tr w:rsidRPr="0077193C" w:rsidR="006E52EA" w:rsidTr="00352A0B" w14:paraId="63DEBDFB" w14:textId="77777777">
        <w:tc>
          <w:tcPr>
            <w:tcW w:w="2898" w:type="dxa"/>
            <w:shd w:val="clear" w:color="auto" w:fill="auto"/>
            <w:vAlign w:val="center"/>
          </w:tcPr>
          <w:p w:rsidRPr="00241EEC" w:rsidR="006E52EA" w:rsidP="006E52EA" w:rsidRDefault="006E52EA" w14:paraId="055A6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Discuss and rank winners</w:t>
            </w:r>
          </w:p>
        </w:tc>
        <w:tc>
          <w:tcPr>
            <w:tcW w:w="1890" w:type="dxa"/>
            <w:shd w:val="clear" w:color="auto" w:fill="auto"/>
            <w:vAlign w:val="center"/>
          </w:tcPr>
          <w:p w:rsidRPr="00241EEC" w:rsidR="006E52EA" w:rsidP="006E52EA" w:rsidRDefault="006E52EA" w14:paraId="787C8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0.5 hours</w:t>
            </w:r>
          </w:p>
        </w:tc>
        <w:tc>
          <w:tcPr>
            <w:tcW w:w="1800" w:type="dxa"/>
            <w:shd w:val="clear" w:color="auto" w:fill="auto"/>
            <w:vAlign w:val="center"/>
          </w:tcPr>
          <w:p w:rsidRPr="00241EEC" w:rsidR="006E52EA" w:rsidP="006E52EA" w:rsidRDefault="006E52EA" w14:paraId="5C5FEA5E" w14:textId="1B4A0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B874DE">
              <w:rPr>
                <w:sz w:val="24"/>
                <w:szCs w:val="24"/>
              </w:rPr>
              <w:t>2</w:t>
            </w:r>
            <w:r w:rsidR="000646FD">
              <w:rPr>
                <w:sz w:val="24"/>
                <w:szCs w:val="24"/>
              </w:rPr>
              <w:t>5</w:t>
            </w:r>
            <w:r w:rsidRPr="00B874DE">
              <w:rPr>
                <w:sz w:val="24"/>
                <w:szCs w:val="24"/>
              </w:rPr>
              <w:t>0</w:t>
            </w:r>
          </w:p>
        </w:tc>
        <w:tc>
          <w:tcPr>
            <w:tcW w:w="1710" w:type="dxa"/>
            <w:shd w:val="clear" w:color="auto" w:fill="auto"/>
            <w:vAlign w:val="center"/>
          </w:tcPr>
          <w:p w:rsidRPr="006E52EA" w:rsidR="006E52EA" w:rsidP="006E52EA" w:rsidRDefault="006E52EA" w14:paraId="66AEFDF9" w14:textId="0F5E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E52EA">
              <w:rPr>
                <w:color w:val="000000"/>
                <w:sz w:val="24"/>
                <w:szCs w:val="24"/>
              </w:rPr>
              <w:t>$</w:t>
            </w:r>
            <w:r w:rsidR="006A73C0">
              <w:rPr>
                <w:color w:val="000000"/>
                <w:sz w:val="24"/>
                <w:szCs w:val="24"/>
              </w:rPr>
              <w:t>9</w:t>
            </w:r>
            <w:r w:rsidRPr="006E52EA">
              <w:rPr>
                <w:color w:val="000000"/>
                <w:sz w:val="24"/>
                <w:szCs w:val="24"/>
              </w:rPr>
              <w:t>,</w:t>
            </w:r>
            <w:r w:rsidR="006A73C0">
              <w:rPr>
                <w:color w:val="000000"/>
                <w:sz w:val="24"/>
                <w:szCs w:val="24"/>
              </w:rPr>
              <w:t>936</w:t>
            </w:r>
            <w:r w:rsidRPr="006E52EA">
              <w:rPr>
                <w:color w:val="000000"/>
                <w:sz w:val="24"/>
                <w:szCs w:val="24"/>
              </w:rPr>
              <w:t xml:space="preserve"> </w:t>
            </w:r>
          </w:p>
        </w:tc>
      </w:tr>
      <w:tr w:rsidRPr="0077193C" w:rsidR="006E52EA" w:rsidTr="00352A0B" w14:paraId="20A90254" w14:textId="77777777">
        <w:tc>
          <w:tcPr>
            <w:tcW w:w="2898" w:type="dxa"/>
            <w:shd w:val="clear" w:color="auto" w:fill="auto"/>
            <w:vAlign w:val="center"/>
          </w:tcPr>
          <w:p w:rsidRPr="00241EEC" w:rsidR="006E52EA" w:rsidP="006E52EA" w:rsidRDefault="006E52EA" w14:paraId="732B4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Reviewer Subtotal</w:t>
            </w:r>
          </w:p>
        </w:tc>
        <w:tc>
          <w:tcPr>
            <w:tcW w:w="1890" w:type="dxa"/>
            <w:shd w:val="clear" w:color="auto" w:fill="auto"/>
            <w:vAlign w:val="center"/>
          </w:tcPr>
          <w:p w:rsidRPr="00241EEC" w:rsidR="006E52EA" w:rsidP="006E52EA" w:rsidRDefault="006E52EA" w14:paraId="5DE79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2 hours</w:t>
            </w:r>
          </w:p>
        </w:tc>
        <w:tc>
          <w:tcPr>
            <w:tcW w:w="1800" w:type="dxa"/>
            <w:shd w:val="clear" w:color="auto" w:fill="auto"/>
            <w:vAlign w:val="center"/>
          </w:tcPr>
          <w:p w:rsidRPr="00B874DE" w:rsidR="006E52EA" w:rsidP="006E52EA" w:rsidRDefault="006E52EA" w14:paraId="18EF52D1" w14:textId="40C2E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B874DE">
              <w:rPr>
                <w:i/>
                <w:color w:val="000000"/>
                <w:sz w:val="24"/>
                <w:szCs w:val="24"/>
              </w:rPr>
              <w:t>2</w:t>
            </w:r>
            <w:r w:rsidR="000646FD">
              <w:rPr>
                <w:i/>
                <w:color w:val="000000"/>
                <w:sz w:val="24"/>
                <w:szCs w:val="24"/>
              </w:rPr>
              <w:t>5</w:t>
            </w:r>
            <w:r w:rsidRPr="00B874DE">
              <w:rPr>
                <w:i/>
                <w:color w:val="000000"/>
                <w:sz w:val="24"/>
                <w:szCs w:val="24"/>
              </w:rPr>
              <w:t>0</w:t>
            </w:r>
          </w:p>
        </w:tc>
        <w:tc>
          <w:tcPr>
            <w:tcW w:w="1710" w:type="dxa"/>
            <w:shd w:val="clear" w:color="auto" w:fill="auto"/>
            <w:vAlign w:val="center"/>
          </w:tcPr>
          <w:p w:rsidRPr="006A73C0" w:rsidR="006E52EA" w:rsidP="006E52EA" w:rsidRDefault="006E52EA" w14:paraId="3048ED99" w14:textId="73F00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6A73C0">
              <w:rPr>
                <w:color w:val="000000"/>
                <w:sz w:val="24"/>
                <w:szCs w:val="24"/>
              </w:rPr>
              <w:t>$3</w:t>
            </w:r>
            <w:r w:rsidRPr="006A73C0" w:rsidR="006A73C0">
              <w:rPr>
                <w:color w:val="000000"/>
                <w:sz w:val="24"/>
                <w:szCs w:val="24"/>
              </w:rPr>
              <w:t>9</w:t>
            </w:r>
            <w:r w:rsidRPr="006A73C0">
              <w:rPr>
                <w:color w:val="000000"/>
                <w:sz w:val="24"/>
                <w:szCs w:val="24"/>
              </w:rPr>
              <w:t>,</w:t>
            </w:r>
            <w:r w:rsidRPr="006A73C0" w:rsidR="006A73C0">
              <w:rPr>
                <w:color w:val="000000"/>
                <w:sz w:val="24"/>
                <w:szCs w:val="24"/>
              </w:rPr>
              <w:t>745</w:t>
            </w:r>
            <w:r w:rsidRPr="006A73C0">
              <w:rPr>
                <w:color w:val="000000"/>
                <w:sz w:val="24"/>
                <w:szCs w:val="24"/>
              </w:rPr>
              <w:t xml:space="preserve"> </w:t>
            </w:r>
          </w:p>
        </w:tc>
      </w:tr>
      <w:tr w:rsidRPr="0077193C" w:rsidR="006E52EA" w:rsidTr="00352A0B" w14:paraId="435C3E8F" w14:textId="77777777">
        <w:tc>
          <w:tcPr>
            <w:tcW w:w="2898" w:type="dxa"/>
            <w:shd w:val="clear" w:color="auto" w:fill="auto"/>
            <w:vAlign w:val="center"/>
          </w:tcPr>
          <w:p w:rsidRPr="00241EEC" w:rsidR="006E52EA" w:rsidP="006E52EA" w:rsidRDefault="006E52EA" w14:paraId="0ECB1C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Subtotal for 3</w:t>
            </w:r>
            <w:r>
              <w:rPr>
                <w:i/>
                <w:sz w:val="24"/>
                <w:szCs w:val="24"/>
              </w:rPr>
              <w:t xml:space="preserve"> </w:t>
            </w:r>
            <w:r w:rsidRPr="00241EEC">
              <w:rPr>
                <w:i/>
                <w:sz w:val="24"/>
                <w:szCs w:val="24"/>
              </w:rPr>
              <w:t>Reviewers</w:t>
            </w:r>
          </w:p>
        </w:tc>
        <w:tc>
          <w:tcPr>
            <w:tcW w:w="1890" w:type="dxa"/>
            <w:shd w:val="clear" w:color="auto" w:fill="auto"/>
            <w:vAlign w:val="center"/>
          </w:tcPr>
          <w:p w:rsidRPr="00241EEC" w:rsidR="006E52EA" w:rsidP="006E52EA" w:rsidRDefault="006E52EA" w14:paraId="2110E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Pr>
                <w:i/>
                <w:sz w:val="24"/>
                <w:szCs w:val="24"/>
              </w:rPr>
              <w:t xml:space="preserve">6 </w:t>
            </w:r>
            <w:r w:rsidRPr="00241EEC">
              <w:rPr>
                <w:i/>
                <w:sz w:val="24"/>
                <w:szCs w:val="24"/>
              </w:rPr>
              <w:t>hours</w:t>
            </w:r>
          </w:p>
        </w:tc>
        <w:tc>
          <w:tcPr>
            <w:tcW w:w="1800" w:type="dxa"/>
            <w:shd w:val="clear" w:color="auto" w:fill="auto"/>
            <w:vAlign w:val="center"/>
          </w:tcPr>
          <w:p w:rsidRPr="00B874DE" w:rsidR="006E52EA" w:rsidP="006E52EA" w:rsidRDefault="006E52EA" w14:paraId="21A0778D" w14:textId="04308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B874DE">
              <w:rPr>
                <w:i/>
                <w:color w:val="000000"/>
                <w:sz w:val="24"/>
                <w:szCs w:val="24"/>
              </w:rPr>
              <w:t>2</w:t>
            </w:r>
            <w:r w:rsidR="000646FD">
              <w:rPr>
                <w:i/>
                <w:color w:val="000000"/>
                <w:sz w:val="24"/>
                <w:szCs w:val="24"/>
              </w:rPr>
              <w:t>5</w:t>
            </w:r>
            <w:r w:rsidRPr="00B874DE">
              <w:rPr>
                <w:i/>
                <w:color w:val="000000"/>
                <w:sz w:val="24"/>
                <w:szCs w:val="24"/>
              </w:rPr>
              <w:t>0</w:t>
            </w:r>
          </w:p>
        </w:tc>
        <w:tc>
          <w:tcPr>
            <w:tcW w:w="1710" w:type="dxa"/>
            <w:shd w:val="clear" w:color="auto" w:fill="auto"/>
            <w:vAlign w:val="center"/>
          </w:tcPr>
          <w:p w:rsidRPr="006E52EA" w:rsidR="006E52EA" w:rsidP="006E52EA" w:rsidRDefault="006E52EA" w14:paraId="241731DE" w14:textId="55175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6E52EA">
              <w:rPr>
                <w:i/>
                <w:iCs/>
                <w:color w:val="000000"/>
                <w:sz w:val="24"/>
                <w:szCs w:val="24"/>
              </w:rPr>
              <w:t>$</w:t>
            </w:r>
            <w:r w:rsidR="00743BE6">
              <w:rPr>
                <w:i/>
                <w:iCs/>
                <w:color w:val="000000"/>
                <w:sz w:val="24"/>
                <w:szCs w:val="24"/>
              </w:rPr>
              <w:t>119,235</w:t>
            </w:r>
            <w:r w:rsidRPr="006E52EA">
              <w:rPr>
                <w:i/>
                <w:iCs/>
                <w:color w:val="000000"/>
                <w:sz w:val="24"/>
                <w:szCs w:val="24"/>
              </w:rPr>
              <w:t xml:space="preserve"> </w:t>
            </w:r>
          </w:p>
        </w:tc>
      </w:tr>
      <w:tr w:rsidRPr="0077193C" w:rsidR="006E52EA" w:rsidTr="00352A0B" w14:paraId="28BE2F0F" w14:textId="77777777">
        <w:tc>
          <w:tcPr>
            <w:tcW w:w="2898" w:type="dxa"/>
            <w:shd w:val="clear" w:color="auto" w:fill="auto"/>
            <w:vAlign w:val="center"/>
          </w:tcPr>
          <w:p w:rsidRPr="00241EEC" w:rsidR="006E52EA" w:rsidP="006E52EA" w:rsidRDefault="006E52EA" w14:paraId="44D8C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EPA Grand Total (Program Manager &amp; Reviewers)</w:t>
            </w:r>
          </w:p>
        </w:tc>
        <w:tc>
          <w:tcPr>
            <w:tcW w:w="1890" w:type="dxa"/>
            <w:shd w:val="clear" w:color="auto" w:fill="auto"/>
            <w:vAlign w:val="center"/>
          </w:tcPr>
          <w:p w:rsidRPr="00241EEC" w:rsidR="006E52EA" w:rsidP="006E52EA" w:rsidRDefault="006E52EA" w14:paraId="4B0E1F0E" w14:textId="190EC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sz w:val="24"/>
                <w:szCs w:val="24"/>
              </w:rPr>
              <w:t>9</w:t>
            </w:r>
            <w:r w:rsidRPr="00241EEC">
              <w:rPr>
                <w:b/>
                <w:sz w:val="24"/>
                <w:szCs w:val="24"/>
              </w:rPr>
              <w:t>.</w:t>
            </w:r>
            <w:r w:rsidR="00165085">
              <w:rPr>
                <w:b/>
                <w:sz w:val="24"/>
                <w:szCs w:val="24"/>
              </w:rPr>
              <w:t>5</w:t>
            </w:r>
            <w:r w:rsidRPr="00241EEC">
              <w:rPr>
                <w:b/>
                <w:sz w:val="24"/>
                <w:szCs w:val="24"/>
              </w:rPr>
              <w:t xml:space="preserve"> hours</w:t>
            </w:r>
          </w:p>
        </w:tc>
        <w:tc>
          <w:tcPr>
            <w:tcW w:w="1800" w:type="dxa"/>
            <w:shd w:val="clear" w:color="auto" w:fill="auto"/>
            <w:vAlign w:val="center"/>
          </w:tcPr>
          <w:p w:rsidRPr="002E0C70" w:rsidR="006E52EA" w:rsidP="006E52EA" w:rsidRDefault="00165085" w14:paraId="77CA4728" w14:textId="2F94F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bCs/>
                <w:color w:val="000000"/>
                <w:sz w:val="24"/>
                <w:szCs w:val="24"/>
              </w:rPr>
              <w:t>2,375</w:t>
            </w:r>
            <w:r w:rsidRPr="002E0C70" w:rsidR="006E52EA">
              <w:rPr>
                <w:b/>
                <w:bCs/>
                <w:color w:val="000000"/>
                <w:sz w:val="24"/>
                <w:szCs w:val="24"/>
              </w:rPr>
              <w:t xml:space="preserve"> </w:t>
            </w:r>
            <w:r w:rsidRPr="002E0C70" w:rsidR="006E52EA">
              <w:rPr>
                <w:b/>
                <w:sz w:val="24"/>
                <w:szCs w:val="24"/>
              </w:rPr>
              <w:t>hours for 2</w:t>
            </w:r>
            <w:r w:rsidR="000646FD">
              <w:rPr>
                <w:b/>
                <w:sz w:val="24"/>
                <w:szCs w:val="24"/>
              </w:rPr>
              <w:t>5</w:t>
            </w:r>
            <w:r w:rsidRPr="002E0C70" w:rsidR="006E52EA">
              <w:rPr>
                <w:b/>
                <w:sz w:val="24"/>
                <w:szCs w:val="24"/>
              </w:rPr>
              <w:t>0 respondents</w:t>
            </w:r>
          </w:p>
        </w:tc>
        <w:tc>
          <w:tcPr>
            <w:tcW w:w="1710" w:type="dxa"/>
            <w:shd w:val="clear" w:color="auto" w:fill="auto"/>
            <w:vAlign w:val="center"/>
          </w:tcPr>
          <w:p w:rsidRPr="006E52EA" w:rsidR="006E52EA" w:rsidP="006E52EA" w:rsidRDefault="006E52EA" w14:paraId="2618B907" w14:textId="47D4F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6E52EA">
              <w:rPr>
                <w:b/>
                <w:bCs/>
                <w:color w:val="000000"/>
                <w:sz w:val="24"/>
                <w:szCs w:val="24"/>
              </w:rPr>
              <w:t>$</w:t>
            </w:r>
            <w:r w:rsidR="00743BE6">
              <w:rPr>
                <w:b/>
                <w:bCs/>
                <w:color w:val="000000"/>
                <w:sz w:val="24"/>
                <w:szCs w:val="24"/>
              </w:rPr>
              <w:t>205,029</w:t>
            </w:r>
            <w:r w:rsidRPr="006E52EA">
              <w:rPr>
                <w:b/>
                <w:bCs/>
                <w:color w:val="000000"/>
                <w:sz w:val="24"/>
                <w:szCs w:val="24"/>
              </w:rPr>
              <w:t xml:space="preserve"> </w:t>
            </w:r>
          </w:p>
        </w:tc>
      </w:tr>
    </w:tbl>
    <w:p w:rsidR="0036575C" w:rsidP="00D177C6" w:rsidRDefault="0036575C" w14:paraId="232009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620B6" w:rsidP="00D177C6" w:rsidRDefault="000620B6" w14:paraId="37921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9F6725" w:rsidRDefault="000C0631" w14:paraId="7B4816D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6</w:t>
      </w:r>
      <w:r w:rsidRPr="00D870B8" w:rsidR="00D177C6">
        <w:rPr>
          <w:b/>
          <w:sz w:val="24"/>
          <w:szCs w:val="24"/>
        </w:rPr>
        <w:t>(d) Estimating the Respondent Universe and Total Burden and Costs</w:t>
      </w:r>
    </w:p>
    <w:p w:rsidR="00D870B8" w:rsidP="009F6725" w:rsidRDefault="00D870B8" w14:paraId="17A0375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rsidRPr="00FA20C8" w:rsidR="00D870B8" w:rsidP="00FA20C8" w:rsidRDefault="00D870B8" w14:paraId="166FE9FA" w14:textId="2351279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See 6(a) and (b).</w:t>
      </w:r>
    </w:p>
    <w:p w:rsidR="00D700B7" w:rsidP="009F6725" w:rsidRDefault="00D700B7" w14:paraId="62BEDA6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rsidR="00D177C6" w:rsidP="009F6725" w:rsidRDefault="00D177C6" w14:paraId="5E6FE147" w14:textId="4D9B880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0B8">
        <w:rPr>
          <w:b/>
          <w:sz w:val="24"/>
          <w:szCs w:val="24"/>
        </w:rPr>
        <w:t>6(e) Bottom Line Burden Hours and Cost Tables</w:t>
      </w:r>
    </w:p>
    <w:p w:rsidRPr="00D870B8" w:rsidR="00D870B8" w:rsidP="00D177C6" w:rsidRDefault="00D870B8" w14:paraId="05224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D7581" w:rsidRDefault="00D177C6" w14:paraId="0F60B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w:t>
      </w:r>
      <w:proofErr w:type="spellStart"/>
      <w:r w:rsidRPr="00D870B8">
        <w:rPr>
          <w:b/>
          <w:sz w:val="24"/>
          <w:szCs w:val="24"/>
        </w:rPr>
        <w:t>i</w:t>
      </w:r>
      <w:proofErr w:type="spellEnd"/>
      <w:r w:rsidRPr="00D870B8">
        <w:rPr>
          <w:b/>
          <w:sz w:val="24"/>
          <w:szCs w:val="24"/>
        </w:rPr>
        <w:t>) Respondent Tally</w:t>
      </w:r>
    </w:p>
    <w:p w:rsidR="00D870B8" w:rsidP="00D870B8" w:rsidRDefault="00D870B8" w14:paraId="0B7ED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rsidRPr="00D870B8" w:rsidR="00DD7581" w:rsidP="00F14BFC" w:rsidRDefault="00D870B8" w14:paraId="1C4E0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bookmarkStart w:name="_Hlk8657048" w:id="5"/>
      <w:r w:rsidRPr="00D870B8">
        <w:rPr>
          <w:b/>
          <w:sz w:val="24"/>
          <w:szCs w:val="24"/>
        </w:rPr>
        <w:t>Bottom-Line Annual Burden and Cost for PIAEE Respondents</w:t>
      </w:r>
    </w:p>
    <w:tbl>
      <w:tblPr>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7"/>
        <w:gridCol w:w="2003"/>
        <w:gridCol w:w="1959"/>
        <w:gridCol w:w="1673"/>
        <w:gridCol w:w="956"/>
        <w:gridCol w:w="1537"/>
      </w:tblGrid>
      <w:tr w:rsidRPr="0077193C" w:rsidR="00A46D36" w:rsidTr="26726B24" w14:paraId="7642C0D8" w14:textId="77777777">
        <w:trPr>
          <w:tblHeader/>
        </w:trPr>
        <w:tc>
          <w:tcPr>
            <w:tcW w:w="817" w:type="pct"/>
            <w:shd w:val="clear" w:color="auto" w:fill="auto"/>
          </w:tcPr>
          <w:p w:rsidRPr="00F14BFC" w:rsidR="00A46D36" w:rsidP="0077193C" w:rsidRDefault="00A46D36" w14:paraId="78A167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bookmarkStart w:name="_Hlk8657023" w:id="6"/>
            <w:r w:rsidRPr="00F14BFC">
              <w:rPr>
                <w:sz w:val="22"/>
                <w:szCs w:val="22"/>
              </w:rPr>
              <w:t>PIAEE Respondent Activities to Complete Application Form</w:t>
            </w:r>
          </w:p>
        </w:tc>
        <w:tc>
          <w:tcPr>
            <w:tcW w:w="1031" w:type="pct"/>
            <w:shd w:val="clear" w:color="auto" w:fill="auto"/>
          </w:tcPr>
          <w:p w:rsidRPr="00F14BFC" w:rsidR="00A46D36" w:rsidP="0077193C" w:rsidRDefault="00A46D36" w14:paraId="631C2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Burden Hours/Respondent</w:t>
            </w:r>
          </w:p>
        </w:tc>
        <w:tc>
          <w:tcPr>
            <w:tcW w:w="1008" w:type="pct"/>
            <w:shd w:val="clear" w:color="auto" w:fill="auto"/>
          </w:tcPr>
          <w:p w:rsidRPr="00F14BFC" w:rsidR="00A46D36" w:rsidP="007F3D89" w:rsidRDefault="00A46D36" w14:paraId="4AC6C042" w14:textId="720C7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Burden for Respondent ($2</w:t>
            </w:r>
            <w:r w:rsidRPr="00F14BFC" w:rsidR="00825233">
              <w:rPr>
                <w:sz w:val="22"/>
                <w:szCs w:val="22"/>
              </w:rPr>
              <w:t>6</w:t>
            </w:r>
            <w:r w:rsidRPr="00F14BFC">
              <w:rPr>
                <w:sz w:val="22"/>
                <w:szCs w:val="22"/>
              </w:rPr>
              <w:t>.</w:t>
            </w:r>
            <w:r w:rsidR="00986721">
              <w:rPr>
                <w:sz w:val="22"/>
                <w:szCs w:val="22"/>
              </w:rPr>
              <w:t>91</w:t>
            </w:r>
            <w:r w:rsidRPr="00F14BFC">
              <w:rPr>
                <w:sz w:val="22"/>
                <w:szCs w:val="22"/>
              </w:rPr>
              <w:t xml:space="preserve"> per labor hour multiplied by 1.6 for overhead equals $</w:t>
            </w:r>
            <w:r w:rsidRPr="00F14BFC" w:rsidR="00C03170">
              <w:rPr>
                <w:sz w:val="22"/>
                <w:szCs w:val="22"/>
              </w:rPr>
              <w:t>4</w:t>
            </w:r>
            <w:r w:rsidRPr="00F14BFC" w:rsidR="00825233">
              <w:rPr>
                <w:sz w:val="22"/>
                <w:szCs w:val="22"/>
              </w:rPr>
              <w:t>3</w:t>
            </w:r>
            <w:r w:rsidR="00986721">
              <w:rPr>
                <w:sz w:val="22"/>
                <w:szCs w:val="22"/>
              </w:rPr>
              <w:t>.06</w:t>
            </w:r>
            <w:r w:rsidRPr="00F14BFC">
              <w:rPr>
                <w:sz w:val="22"/>
                <w:szCs w:val="22"/>
              </w:rPr>
              <w:t>)</w:t>
            </w:r>
          </w:p>
        </w:tc>
        <w:tc>
          <w:tcPr>
            <w:tcW w:w="861" w:type="pct"/>
            <w:shd w:val="clear" w:color="auto" w:fill="auto"/>
          </w:tcPr>
          <w:p w:rsidRPr="00F14BFC" w:rsidR="00A46D36" w:rsidP="000C0631" w:rsidRDefault="00A46D36" w14:paraId="45CA9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Number of Respondents Per Year</w:t>
            </w:r>
          </w:p>
        </w:tc>
        <w:tc>
          <w:tcPr>
            <w:tcW w:w="492" w:type="pct"/>
          </w:tcPr>
          <w:p w:rsidRPr="00F14BFC" w:rsidR="00A46D36" w:rsidP="0077193C" w:rsidRDefault="00A46D36" w14:paraId="0765C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Total Annual Burden Hours</w:t>
            </w:r>
          </w:p>
        </w:tc>
        <w:tc>
          <w:tcPr>
            <w:tcW w:w="791" w:type="pct"/>
            <w:shd w:val="clear" w:color="auto" w:fill="auto"/>
          </w:tcPr>
          <w:p w:rsidRPr="00F14BFC" w:rsidR="00A46D36" w:rsidP="0077193C" w:rsidRDefault="00A46D36" w14:paraId="66D43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Total Cost Per Year</w:t>
            </w:r>
          </w:p>
        </w:tc>
      </w:tr>
      <w:tr w:rsidRPr="0077193C" w:rsidR="007D0030" w:rsidTr="26726B24" w14:paraId="3E666EA1" w14:textId="77777777">
        <w:tc>
          <w:tcPr>
            <w:tcW w:w="817" w:type="pct"/>
            <w:shd w:val="clear" w:color="auto" w:fill="auto"/>
          </w:tcPr>
          <w:p w:rsidRPr="00CE2DD0" w:rsidR="007D0030" w:rsidP="007D0030" w:rsidRDefault="007D0030" w14:paraId="79ED2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Total Per Year</w:t>
            </w:r>
          </w:p>
        </w:tc>
        <w:tc>
          <w:tcPr>
            <w:tcW w:w="1031" w:type="pct"/>
            <w:shd w:val="clear" w:color="auto" w:fill="auto"/>
          </w:tcPr>
          <w:p w:rsidRPr="00CE2DD0" w:rsidR="007D0030" w:rsidP="46CF963A" w:rsidRDefault="00986721" w14:paraId="19EC5094" w14:textId="39BF8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10 </w:t>
            </w:r>
            <w:r w:rsidRPr="46CF963A" w:rsidR="62F85240">
              <w:rPr>
                <w:sz w:val="22"/>
                <w:szCs w:val="22"/>
              </w:rPr>
              <w:t>hours</w:t>
            </w:r>
          </w:p>
        </w:tc>
        <w:tc>
          <w:tcPr>
            <w:tcW w:w="1008" w:type="pct"/>
            <w:shd w:val="clear" w:color="auto" w:fill="auto"/>
            <w:vAlign w:val="center"/>
          </w:tcPr>
          <w:p w:rsidRPr="00CE2DD0" w:rsidR="007D0030" w:rsidP="007D0030" w:rsidRDefault="007D0030" w14:paraId="19DC0C85" w14:textId="63A83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color w:val="000000"/>
                <w:sz w:val="22"/>
                <w:szCs w:val="22"/>
              </w:rPr>
              <w:t>$</w:t>
            </w:r>
            <w:r w:rsidR="00FA7DEB">
              <w:rPr>
                <w:color w:val="000000"/>
                <w:sz w:val="22"/>
                <w:szCs w:val="22"/>
              </w:rPr>
              <w:t>43.</w:t>
            </w:r>
            <w:r w:rsidR="00986721">
              <w:rPr>
                <w:color w:val="000000"/>
                <w:sz w:val="22"/>
                <w:szCs w:val="22"/>
              </w:rPr>
              <w:t>06</w:t>
            </w:r>
          </w:p>
        </w:tc>
        <w:tc>
          <w:tcPr>
            <w:tcW w:w="861" w:type="pct"/>
            <w:shd w:val="clear" w:color="auto" w:fill="auto"/>
            <w:vAlign w:val="center"/>
          </w:tcPr>
          <w:p w:rsidRPr="00CE2DD0" w:rsidR="007D0030" w:rsidP="007D0030" w:rsidRDefault="007D0030" w14:paraId="29D8FA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color w:val="000000"/>
                <w:sz w:val="22"/>
                <w:szCs w:val="22"/>
              </w:rPr>
              <w:t>75</w:t>
            </w:r>
          </w:p>
        </w:tc>
        <w:tc>
          <w:tcPr>
            <w:tcW w:w="492" w:type="pct"/>
            <w:vAlign w:val="center"/>
          </w:tcPr>
          <w:p w:rsidRPr="00CE2DD0" w:rsidR="007D0030" w:rsidP="46CF963A" w:rsidRDefault="16203698" w14:paraId="04004CC2" w14:textId="3A010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46CF963A">
              <w:rPr>
                <w:color w:val="000000" w:themeColor="text1"/>
                <w:sz w:val="22"/>
                <w:szCs w:val="22"/>
              </w:rPr>
              <w:t>1</w:t>
            </w:r>
            <w:r w:rsidR="00CD5C7A">
              <w:rPr>
                <w:color w:val="000000" w:themeColor="text1"/>
                <w:sz w:val="22"/>
                <w:szCs w:val="22"/>
              </w:rPr>
              <w:t>,</w:t>
            </w:r>
            <w:r w:rsidRPr="46CF963A">
              <w:rPr>
                <w:color w:val="000000" w:themeColor="text1"/>
                <w:sz w:val="22"/>
                <w:szCs w:val="22"/>
              </w:rPr>
              <w:t>725</w:t>
            </w:r>
          </w:p>
        </w:tc>
        <w:tc>
          <w:tcPr>
            <w:tcW w:w="791" w:type="pct"/>
            <w:shd w:val="clear" w:color="auto" w:fill="auto"/>
            <w:vAlign w:val="center"/>
          </w:tcPr>
          <w:p w:rsidRPr="00CE2DD0" w:rsidR="007D0030" w:rsidP="26726B24" w:rsidRDefault="62F85240" w14:paraId="1A8D6B9F" w14:textId="03690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26726B24">
              <w:rPr>
                <w:color w:val="000000" w:themeColor="text1"/>
                <w:sz w:val="22"/>
                <w:szCs w:val="22"/>
              </w:rPr>
              <w:t>$</w:t>
            </w:r>
            <w:r w:rsidRPr="26726B24" w:rsidR="0B098C1E">
              <w:rPr>
                <w:color w:val="000000" w:themeColor="text1"/>
                <w:sz w:val="24"/>
                <w:szCs w:val="24"/>
              </w:rPr>
              <w:t>32,2</w:t>
            </w:r>
            <w:r w:rsidR="00986721">
              <w:rPr>
                <w:color w:val="000000" w:themeColor="text1"/>
                <w:sz w:val="24"/>
                <w:szCs w:val="24"/>
              </w:rPr>
              <w:t>95</w:t>
            </w:r>
          </w:p>
        </w:tc>
      </w:tr>
      <w:bookmarkEnd w:id="6"/>
    </w:tbl>
    <w:p w:rsidR="00E34291" w:rsidP="008125FB" w:rsidRDefault="00E34291" w14:paraId="74E6D7B7" w14:textId="43484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C9657D" w:rsidP="008125FB" w:rsidRDefault="00C9657D" w14:paraId="47D9B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Pr="00FF2596" w:rsidR="008125FB" w:rsidP="008125FB" w:rsidRDefault="00FF2596" w14:paraId="49916AB2" w14:textId="69C99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F2596">
        <w:rPr>
          <w:b/>
          <w:sz w:val="24"/>
          <w:szCs w:val="24"/>
        </w:rPr>
        <w:t>Bottom-Line Annual Burden and Cost for PE</w:t>
      </w:r>
      <w:r w:rsidRPr="00FF2596" w:rsidR="000A3429">
        <w:rPr>
          <w:b/>
          <w:sz w:val="24"/>
          <w:szCs w:val="24"/>
        </w:rPr>
        <w:t>Y</w:t>
      </w:r>
      <w:r w:rsidRPr="00FF2596">
        <w:rPr>
          <w:b/>
          <w:sz w:val="24"/>
          <w:szCs w:val="24"/>
        </w:rPr>
        <w:t>A Respondents</w:t>
      </w:r>
      <w:r w:rsidR="007C0104">
        <w:rPr>
          <w:b/>
          <w:sz w:val="24"/>
          <w:szCs w:val="24"/>
        </w:rPr>
        <w:t xml:space="preserve"> (K-5)</w:t>
      </w:r>
    </w:p>
    <w:tbl>
      <w:tblPr>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7"/>
        <w:gridCol w:w="2003"/>
        <w:gridCol w:w="1959"/>
        <w:gridCol w:w="1673"/>
        <w:gridCol w:w="956"/>
        <w:gridCol w:w="1537"/>
      </w:tblGrid>
      <w:tr w:rsidRPr="00FF2596" w:rsidR="008125FB" w:rsidTr="26726B24" w14:paraId="5533AA5E" w14:textId="77777777">
        <w:trPr>
          <w:tblHeader/>
        </w:trPr>
        <w:tc>
          <w:tcPr>
            <w:tcW w:w="817" w:type="pct"/>
            <w:shd w:val="clear" w:color="auto" w:fill="auto"/>
          </w:tcPr>
          <w:p w:rsidRPr="00FF2596" w:rsidR="008125FB" w:rsidP="008651D8" w:rsidRDefault="002442BF" w14:paraId="6AB716E3" w14:textId="7AB51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4"/>
                <w:szCs w:val="24"/>
              </w:rPr>
              <w:t>Applicant Sponsor</w:t>
            </w:r>
            <w:r w:rsidRPr="00FF2596" w:rsidR="008125FB">
              <w:rPr>
                <w:sz w:val="22"/>
                <w:szCs w:val="22"/>
              </w:rPr>
              <w:t xml:space="preserve"> Activities to Complete Application Form</w:t>
            </w:r>
          </w:p>
        </w:tc>
        <w:tc>
          <w:tcPr>
            <w:tcW w:w="1031" w:type="pct"/>
            <w:shd w:val="clear" w:color="auto" w:fill="auto"/>
          </w:tcPr>
          <w:p w:rsidRPr="00FF2596" w:rsidR="008125FB" w:rsidP="008651D8" w:rsidRDefault="008125FB" w14:paraId="0CF5F5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Burden Hours/Respondent</w:t>
            </w:r>
          </w:p>
        </w:tc>
        <w:tc>
          <w:tcPr>
            <w:tcW w:w="1008" w:type="pct"/>
            <w:shd w:val="clear" w:color="auto" w:fill="auto"/>
          </w:tcPr>
          <w:p w:rsidRPr="00FF2596" w:rsidR="002442BF" w:rsidP="008651D8" w:rsidRDefault="008125FB" w14:paraId="52DFE22A" w14:textId="2C481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Burden for Respondent ($</w:t>
            </w:r>
            <w:r w:rsidR="002442BF">
              <w:rPr>
                <w:sz w:val="22"/>
                <w:szCs w:val="22"/>
              </w:rPr>
              <w:t>31</w:t>
            </w:r>
            <w:r w:rsidRPr="00FF2596">
              <w:rPr>
                <w:sz w:val="22"/>
                <w:szCs w:val="22"/>
              </w:rPr>
              <w:t>.</w:t>
            </w:r>
            <w:r w:rsidR="002442BF">
              <w:rPr>
                <w:sz w:val="22"/>
                <w:szCs w:val="22"/>
              </w:rPr>
              <w:t>45</w:t>
            </w:r>
            <w:r w:rsidRPr="00FF2596">
              <w:rPr>
                <w:sz w:val="22"/>
                <w:szCs w:val="22"/>
              </w:rPr>
              <w:t xml:space="preserve"> per labor hour multiplied by 1.6 for overhead equals $</w:t>
            </w:r>
            <w:r w:rsidR="002442BF">
              <w:rPr>
                <w:sz w:val="22"/>
                <w:szCs w:val="22"/>
              </w:rPr>
              <w:t>50.32</w:t>
            </w:r>
            <w:r w:rsidRPr="00FF2596">
              <w:rPr>
                <w:sz w:val="22"/>
                <w:szCs w:val="22"/>
              </w:rPr>
              <w:t>)</w:t>
            </w:r>
          </w:p>
        </w:tc>
        <w:tc>
          <w:tcPr>
            <w:tcW w:w="861" w:type="pct"/>
            <w:shd w:val="clear" w:color="auto" w:fill="auto"/>
          </w:tcPr>
          <w:p w:rsidRPr="00FF2596" w:rsidR="008125FB" w:rsidP="008651D8" w:rsidRDefault="008125FB" w14:paraId="71F45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Number of Respondents Per Year</w:t>
            </w:r>
          </w:p>
        </w:tc>
        <w:tc>
          <w:tcPr>
            <w:tcW w:w="492" w:type="pct"/>
          </w:tcPr>
          <w:p w:rsidRPr="00FF2596" w:rsidR="008125FB" w:rsidP="008651D8" w:rsidRDefault="008125FB" w14:paraId="456FA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Total Annual Burden Hours</w:t>
            </w:r>
          </w:p>
        </w:tc>
        <w:tc>
          <w:tcPr>
            <w:tcW w:w="791" w:type="pct"/>
            <w:shd w:val="clear" w:color="auto" w:fill="auto"/>
          </w:tcPr>
          <w:p w:rsidRPr="00FF2596" w:rsidR="008125FB" w:rsidP="008651D8" w:rsidRDefault="008125FB" w14:paraId="686DB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Total Cost Per Year</w:t>
            </w:r>
          </w:p>
        </w:tc>
      </w:tr>
      <w:tr w:rsidRPr="00FF2596" w:rsidR="009D183C" w:rsidTr="26726B24" w14:paraId="3DAFABB1" w14:textId="77777777">
        <w:tc>
          <w:tcPr>
            <w:tcW w:w="817" w:type="pct"/>
            <w:shd w:val="clear" w:color="auto" w:fill="auto"/>
          </w:tcPr>
          <w:p w:rsidRPr="00FF2596" w:rsidR="009D183C" w:rsidP="009D183C" w:rsidRDefault="009D183C" w14:paraId="3A1BC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Total Per Year</w:t>
            </w:r>
          </w:p>
        </w:tc>
        <w:tc>
          <w:tcPr>
            <w:tcW w:w="1031" w:type="pct"/>
            <w:shd w:val="clear" w:color="auto" w:fill="auto"/>
            <w:vAlign w:val="center"/>
          </w:tcPr>
          <w:p w:rsidRPr="009D183C" w:rsidR="009D183C" w:rsidP="009D183C" w:rsidRDefault="009D183C" w14:paraId="57259EF0" w14:textId="7B45A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FA7DEB">
              <w:rPr>
                <w:color w:val="000000"/>
                <w:sz w:val="22"/>
                <w:szCs w:val="22"/>
              </w:rPr>
              <w:t>6 hours</w:t>
            </w:r>
          </w:p>
        </w:tc>
        <w:tc>
          <w:tcPr>
            <w:tcW w:w="1008" w:type="pct"/>
            <w:shd w:val="clear" w:color="auto" w:fill="auto"/>
            <w:vAlign w:val="center"/>
          </w:tcPr>
          <w:p w:rsidRPr="009D183C" w:rsidR="009D183C" w:rsidP="009D183C" w:rsidRDefault="009D183C" w14:paraId="594F4650" w14:textId="506E0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9D183C">
              <w:rPr>
                <w:color w:val="000000"/>
                <w:sz w:val="22"/>
                <w:szCs w:val="22"/>
              </w:rPr>
              <w:t xml:space="preserve"> $</w:t>
            </w:r>
            <w:r w:rsidR="002442BF">
              <w:rPr>
                <w:color w:val="000000"/>
                <w:sz w:val="22"/>
                <w:szCs w:val="22"/>
              </w:rPr>
              <w:t>50</w:t>
            </w:r>
            <w:r w:rsidRPr="009D183C">
              <w:rPr>
                <w:color w:val="000000"/>
                <w:sz w:val="22"/>
                <w:szCs w:val="22"/>
              </w:rPr>
              <w:t>.3</w:t>
            </w:r>
            <w:r w:rsidR="002442BF">
              <w:rPr>
                <w:color w:val="000000"/>
                <w:sz w:val="22"/>
                <w:szCs w:val="22"/>
              </w:rPr>
              <w:t>2</w:t>
            </w:r>
            <w:r w:rsidRPr="009D183C">
              <w:rPr>
                <w:color w:val="000000"/>
                <w:sz w:val="22"/>
                <w:szCs w:val="22"/>
              </w:rPr>
              <w:t xml:space="preserve"> </w:t>
            </w:r>
          </w:p>
        </w:tc>
        <w:tc>
          <w:tcPr>
            <w:tcW w:w="861" w:type="pct"/>
            <w:shd w:val="clear" w:color="auto" w:fill="auto"/>
            <w:vAlign w:val="center"/>
          </w:tcPr>
          <w:p w:rsidRPr="009D183C" w:rsidR="009D183C" w:rsidP="009D183C" w:rsidRDefault="009D183C" w14:paraId="51493ED5" w14:textId="329FA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9D183C">
              <w:rPr>
                <w:color w:val="000000"/>
                <w:sz w:val="22"/>
                <w:szCs w:val="22"/>
              </w:rPr>
              <w:t>100</w:t>
            </w:r>
          </w:p>
        </w:tc>
        <w:tc>
          <w:tcPr>
            <w:tcW w:w="492" w:type="pct"/>
            <w:vAlign w:val="center"/>
          </w:tcPr>
          <w:p w:rsidRPr="009D183C" w:rsidR="009D183C" w:rsidP="009D183C" w:rsidRDefault="002442BF" w14:paraId="01FC4E12" w14:textId="36E2D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60</w:t>
            </w:r>
            <w:r w:rsidR="006102B1">
              <w:rPr>
                <w:color w:val="000000"/>
                <w:sz w:val="22"/>
                <w:szCs w:val="22"/>
              </w:rPr>
              <w:t>0</w:t>
            </w:r>
            <w:r w:rsidRPr="009D183C" w:rsidR="009D183C">
              <w:rPr>
                <w:color w:val="000000"/>
                <w:sz w:val="22"/>
                <w:szCs w:val="22"/>
              </w:rPr>
              <w:t xml:space="preserve">     </w:t>
            </w:r>
          </w:p>
        </w:tc>
        <w:tc>
          <w:tcPr>
            <w:tcW w:w="791" w:type="pct"/>
            <w:shd w:val="clear" w:color="auto" w:fill="auto"/>
            <w:vAlign w:val="center"/>
          </w:tcPr>
          <w:p w:rsidRPr="009D183C" w:rsidR="009D183C" w:rsidP="26726B24" w:rsidRDefault="16AECA02" w14:paraId="2A050994" w14:textId="59519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26726B24">
              <w:rPr>
                <w:color w:val="000000" w:themeColor="text1"/>
                <w:sz w:val="22"/>
                <w:szCs w:val="22"/>
              </w:rPr>
              <w:t>$</w:t>
            </w:r>
            <w:r w:rsidR="00986721">
              <w:rPr>
                <w:sz w:val="24"/>
                <w:szCs w:val="24"/>
              </w:rPr>
              <w:t>30,192</w:t>
            </w:r>
          </w:p>
          <w:p w:rsidRPr="009D183C" w:rsidR="009D183C" w:rsidP="26726B24" w:rsidRDefault="009D183C" w14:paraId="474BB01A" w14:textId="69FE9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rsidR="00C9657D" w:rsidP="00FA20C8" w:rsidRDefault="00C9657D" w14:paraId="286D89A4" w14:textId="0D461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C9657D" w:rsidP="007C0104" w:rsidRDefault="00C9657D" w14:paraId="53FE5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Pr="00FF2596" w:rsidR="007C0104" w:rsidP="007C0104" w:rsidRDefault="007C0104" w14:paraId="03E3AFBD" w14:textId="3E58F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F2596">
        <w:rPr>
          <w:b/>
          <w:sz w:val="24"/>
          <w:szCs w:val="24"/>
        </w:rPr>
        <w:t>Bottom-Line Annual Burden and Cost for PEYA Respondents</w:t>
      </w:r>
      <w:r>
        <w:rPr>
          <w:b/>
          <w:sz w:val="24"/>
          <w:szCs w:val="24"/>
        </w:rPr>
        <w:t xml:space="preserve"> (6-12 grade)</w:t>
      </w:r>
    </w:p>
    <w:tbl>
      <w:tblPr>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7"/>
        <w:gridCol w:w="2003"/>
        <w:gridCol w:w="1959"/>
        <w:gridCol w:w="1673"/>
        <w:gridCol w:w="956"/>
        <w:gridCol w:w="1537"/>
      </w:tblGrid>
      <w:tr w:rsidRPr="00FF2596" w:rsidR="007C0104" w:rsidTr="26726B24" w14:paraId="5B116061" w14:textId="77777777">
        <w:trPr>
          <w:tblHeader/>
        </w:trPr>
        <w:tc>
          <w:tcPr>
            <w:tcW w:w="817" w:type="pct"/>
            <w:shd w:val="clear" w:color="auto" w:fill="auto"/>
          </w:tcPr>
          <w:p w:rsidRPr="00FF2596" w:rsidR="007C0104" w:rsidP="00081925" w:rsidRDefault="002442BF" w14:paraId="50D9A2BA" w14:textId="6AF68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4"/>
                <w:szCs w:val="24"/>
              </w:rPr>
              <w:t>Applicant Sponsor</w:t>
            </w:r>
            <w:r w:rsidRPr="00FF2596" w:rsidR="007C0104">
              <w:rPr>
                <w:sz w:val="22"/>
                <w:szCs w:val="22"/>
              </w:rPr>
              <w:t xml:space="preserve"> Activities to Complete Application Form</w:t>
            </w:r>
          </w:p>
        </w:tc>
        <w:tc>
          <w:tcPr>
            <w:tcW w:w="1031" w:type="pct"/>
            <w:shd w:val="clear" w:color="auto" w:fill="auto"/>
          </w:tcPr>
          <w:p w:rsidRPr="00FF2596" w:rsidR="007C0104" w:rsidP="00081925" w:rsidRDefault="007C0104" w14:paraId="48449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Burden Hours/Respondent</w:t>
            </w:r>
          </w:p>
        </w:tc>
        <w:tc>
          <w:tcPr>
            <w:tcW w:w="1008" w:type="pct"/>
            <w:shd w:val="clear" w:color="auto" w:fill="auto"/>
          </w:tcPr>
          <w:p w:rsidRPr="00FF2596" w:rsidR="007C0104" w:rsidP="00081925" w:rsidRDefault="007C0104" w14:paraId="0A0E925D" w14:textId="41FCE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Burden for Respondent ($</w:t>
            </w:r>
            <w:r w:rsidR="002442BF">
              <w:rPr>
                <w:sz w:val="22"/>
                <w:szCs w:val="22"/>
              </w:rPr>
              <w:t>3</w:t>
            </w:r>
            <w:r w:rsidR="00986721">
              <w:rPr>
                <w:sz w:val="22"/>
                <w:szCs w:val="22"/>
              </w:rPr>
              <w:t>2</w:t>
            </w:r>
            <w:r w:rsidRPr="00FF2596">
              <w:rPr>
                <w:sz w:val="22"/>
                <w:szCs w:val="22"/>
              </w:rPr>
              <w:t>.</w:t>
            </w:r>
            <w:r w:rsidR="002442BF">
              <w:rPr>
                <w:sz w:val="22"/>
                <w:szCs w:val="22"/>
              </w:rPr>
              <w:t>3</w:t>
            </w:r>
            <w:r w:rsidR="00986721">
              <w:rPr>
                <w:sz w:val="22"/>
                <w:szCs w:val="22"/>
              </w:rPr>
              <w:t xml:space="preserve">8 </w:t>
            </w:r>
            <w:r w:rsidRPr="00FF2596">
              <w:rPr>
                <w:sz w:val="22"/>
                <w:szCs w:val="22"/>
              </w:rPr>
              <w:t>per labor hour multiplied by 1.6 for overhead equals $</w:t>
            </w:r>
            <w:r w:rsidR="002442BF">
              <w:rPr>
                <w:sz w:val="22"/>
                <w:szCs w:val="22"/>
              </w:rPr>
              <w:t>51.80</w:t>
            </w:r>
            <w:r w:rsidRPr="00FF2596">
              <w:rPr>
                <w:sz w:val="22"/>
                <w:szCs w:val="22"/>
              </w:rPr>
              <w:t>)</w:t>
            </w:r>
            <w:r w:rsidR="002442BF">
              <w:rPr>
                <w:sz w:val="22"/>
                <w:szCs w:val="22"/>
              </w:rPr>
              <w:t xml:space="preserve"> </w:t>
            </w:r>
          </w:p>
        </w:tc>
        <w:tc>
          <w:tcPr>
            <w:tcW w:w="861" w:type="pct"/>
            <w:shd w:val="clear" w:color="auto" w:fill="auto"/>
          </w:tcPr>
          <w:p w:rsidRPr="00FF2596" w:rsidR="007C0104" w:rsidP="00081925" w:rsidRDefault="007C0104" w14:paraId="6C11A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Number of Respondents Per Year</w:t>
            </w:r>
          </w:p>
        </w:tc>
        <w:tc>
          <w:tcPr>
            <w:tcW w:w="492" w:type="pct"/>
          </w:tcPr>
          <w:p w:rsidRPr="00FF2596" w:rsidR="007C0104" w:rsidP="00081925" w:rsidRDefault="007C0104" w14:paraId="7CE31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Total Annual Burden Hours</w:t>
            </w:r>
          </w:p>
        </w:tc>
        <w:tc>
          <w:tcPr>
            <w:tcW w:w="791" w:type="pct"/>
            <w:shd w:val="clear" w:color="auto" w:fill="auto"/>
          </w:tcPr>
          <w:p w:rsidRPr="00FF2596" w:rsidR="007C0104" w:rsidP="00081925" w:rsidRDefault="007C0104" w14:paraId="2F2FE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F2596">
              <w:rPr>
                <w:sz w:val="22"/>
                <w:szCs w:val="22"/>
              </w:rPr>
              <w:t>Total Cost Per Year</w:t>
            </w:r>
          </w:p>
        </w:tc>
      </w:tr>
      <w:tr w:rsidRPr="00FF2596" w:rsidR="006102B1" w:rsidTr="26726B24" w14:paraId="7D29E39C" w14:textId="77777777">
        <w:tc>
          <w:tcPr>
            <w:tcW w:w="817" w:type="pct"/>
            <w:shd w:val="clear" w:color="auto" w:fill="auto"/>
          </w:tcPr>
          <w:p w:rsidRPr="00FF2596" w:rsidR="006102B1" w:rsidP="006102B1" w:rsidRDefault="006102B1" w14:paraId="44AB4A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Total Per Year</w:t>
            </w:r>
          </w:p>
        </w:tc>
        <w:tc>
          <w:tcPr>
            <w:tcW w:w="1031" w:type="pct"/>
            <w:shd w:val="clear" w:color="auto" w:fill="auto"/>
            <w:vAlign w:val="center"/>
          </w:tcPr>
          <w:p w:rsidRPr="00FF2596" w:rsidR="006102B1" w:rsidP="006102B1" w:rsidRDefault="00986721" w14:paraId="7A4A3BA6" w14:textId="703D6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color w:val="000000"/>
                <w:sz w:val="22"/>
                <w:szCs w:val="22"/>
              </w:rPr>
              <w:t>7</w:t>
            </w:r>
            <w:r w:rsidRPr="009D183C" w:rsidR="006102B1">
              <w:rPr>
                <w:color w:val="000000"/>
                <w:sz w:val="22"/>
                <w:szCs w:val="22"/>
              </w:rPr>
              <w:t xml:space="preserve"> hours</w:t>
            </w:r>
          </w:p>
        </w:tc>
        <w:tc>
          <w:tcPr>
            <w:tcW w:w="1008" w:type="pct"/>
            <w:shd w:val="clear" w:color="auto" w:fill="auto"/>
            <w:vAlign w:val="center"/>
          </w:tcPr>
          <w:p w:rsidRPr="00FF2596" w:rsidR="006102B1" w:rsidP="006102B1" w:rsidRDefault="006102B1" w14:paraId="0CDF4732" w14:textId="05E14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color w:val="000000"/>
                <w:sz w:val="22"/>
                <w:szCs w:val="22"/>
              </w:rPr>
              <w:t xml:space="preserve"> $</w:t>
            </w:r>
            <w:r w:rsidR="00F40AAB">
              <w:rPr>
                <w:color w:val="000000"/>
                <w:sz w:val="22"/>
                <w:szCs w:val="22"/>
              </w:rPr>
              <w:t>51</w:t>
            </w:r>
            <w:r>
              <w:rPr>
                <w:color w:val="000000"/>
                <w:sz w:val="22"/>
                <w:szCs w:val="22"/>
              </w:rPr>
              <w:t>.</w:t>
            </w:r>
            <w:r w:rsidR="00F40AAB">
              <w:rPr>
                <w:color w:val="000000"/>
                <w:sz w:val="22"/>
                <w:szCs w:val="22"/>
              </w:rPr>
              <w:t>8</w:t>
            </w:r>
            <w:r w:rsidR="00986721">
              <w:rPr>
                <w:color w:val="000000"/>
                <w:sz w:val="22"/>
                <w:szCs w:val="22"/>
              </w:rPr>
              <w:t>1</w:t>
            </w:r>
          </w:p>
        </w:tc>
        <w:tc>
          <w:tcPr>
            <w:tcW w:w="861" w:type="pct"/>
            <w:shd w:val="clear" w:color="auto" w:fill="auto"/>
            <w:vAlign w:val="center"/>
          </w:tcPr>
          <w:p w:rsidRPr="00FF2596" w:rsidR="006102B1" w:rsidP="26726B24" w:rsidRDefault="375C5769" w14:paraId="6CBAEE40" w14:textId="2505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2"/>
                <w:szCs w:val="22"/>
              </w:rPr>
            </w:pPr>
            <w:r w:rsidRPr="26726B24">
              <w:rPr>
                <w:color w:val="000000" w:themeColor="text1"/>
                <w:sz w:val="22"/>
                <w:szCs w:val="22"/>
              </w:rPr>
              <w:t>1</w:t>
            </w:r>
            <w:r w:rsidRPr="26726B24" w:rsidR="7E5F8D2C">
              <w:rPr>
                <w:color w:val="000000" w:themeColor="text1"/>
                <w:sz w:val="22"/>
                <w:szCs w:val="22"/>
              </w:rPr>
              <w:t>50</w:t>
            </w:r>
          </w:p>
        </w:tc>
        <w:tc>
          <w:tcPr>
            <w:tcW w:w="492" w:type="pct"/>
            <w:vAlign w:val="center"/>
          </w:tcPr>
          <w:p w:rsidRPr="00FF2596" w:rsidR="006102B1" w:rsidP="006102B1" w:rsidRDefault="002442BF" w14:paraId="5A530A14" w14:textId="4A799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90</w:t>
            </w:r>
            <w:r w:rsidR="0042028C">
              <w:rPr>
                <w:sz w:val="22"/>
                <w:szCs w:val="22"/>
              </w:rPr>
              <w:t>0</w:t>
            </w:r>
          </w:p>
        </w:tc>
        <w:tc>
          <w:tcPr>
            <w:tcW w:w="791" w:type="pct"/>
            <w:shd w:val="clear" w:color="auto" w:fill="auto"/>
            <w:vAlign w:val="center"/>
          </w:tcPr>
          <w:p w:rsidRPr="00FF2596" w:rsidR="006102B1" w:rsidP="26726B24" w:rsidRDefault="375C5769" w14:paraId="3EB692C8" w14:textId="635A3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26726B24">
              <w:rPr>
                <w:color w:val="000000" w:themeColor="text1"/>
                <w:sz w:val="22"/>
                <w:szCs w:val="22"/>
              </w:rPr>
              <w:t>$</w:t>
            </w:r>
            <w:r w:rsidRPr="26726B24" w:rsidR="3BDCAC35">
              <w:rPr>
                <w:color w:val="000000" w:themeColor="text1"/>
                <w:sz w:val="24"/>
                <w:szCs w:val="24"/>
              </w:rPr>
              <w:t>5</w:t>
            </w:r>
            <w:r w:rsidR="00986721">
              <w:rPr>
                <w:color w:val="000000" w:themeColor="text1"/>
                <w:sz w:val="24"/>
                <w:szCs w:val="24"/>
              </w:rPr>
              <w:t>4,401</w:t>
            </w:r>
          </w:p>
        </w:tc>
      </w:tr>
    </w:tbl>
    <w:p w:rsidR="007C0104" w:rsidP="007C0104" w:rsidRDefault="007C0104" w14:paraId="4B0DD986" w14:textId="4E793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p>
    <w:p w:rsidRPr="008125FB" w:rsidR="00170841" w:rsidP="00170841" w:rsidRDefault="00170841" w14:paraId="2643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p>
    <w:p w:rsidR="00E34291" w:rsidP="00E34291" w:rsidRDefault="00E34291" w14:paraId="55D88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(ii) The Agency Tally</w:t>
      </w:r>
    </w:p>
    <w:p w:rsidR="00E34291" w:rsidP="00E34291" w:rsidRDefault="00E34291" w14:paraId="6EBE6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4291" w:rsidP="00E34291" w:rsidRDefault="00E34291" w14:paraId="19D00D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D870B8">
        <w:rPr>
          <w:b/>
          <w:sz w:val="24"/>
          <w:szCs w:val="24"/>
        </w:rPr>
        <w:t>PIAEE</w:t>
      </w:r>
      <w:r>
        <w:rPr>
          <w:b/>
          <w:sz w:val="24"/>
          <w:szCs w:val="24"/>
        </w:rPr>
        <w:t xml:space="preserve"> Bottom-Line Annual Agency Burden and Cost</w:t>
      </w:r>
    </w:p>
    <w:tbl>
      <w:tblPr>
        <w:tblW w:w="4425" w:type="pct"/>
        <w:tblInd w:w="10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2070"/>
        <w:gridCol w:w="1981"/>
        <w:gridCol w:w="1979"/>
      </w:tblGrid>
      <w:tr w:rsidRPr="0077193C" w:rsidR="00E34291" w:rsidTr="26726B24" w14:paraId="0AF219AC" w14:textId="77777777">
        <w:tc>
          <w:tcPr>
            <w:tcW w:w="1356" w:type="pct"/>
            <w:shd w:val="clear" w:color="auto" w:fill="auto"/>
            <w:vAlign w:val="center"/>
          </w:tcPr>
          <w:p w:rsidRPr="002B0CEF" w:rsidR="00E34291" w:rsidP="006267C7" w:rsidRDefault="00E34291" w14:paraId="5D9C3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251" w:type="pct"/>
            <w:shd w:val="clear" w:color="auto" w:fill="auto"/>
            <w:vAlign w:val="center"/>
          </w:tcPr>
          <w:p w:rsidRPr="002B0CEF" w:rsidR="00E34291" w:rsidP="006267C7" w:rsidRDefault="00E34291" w14:paraId="4DDC7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Agency Hours for Each Respondent</w:t>
            </w:r>
          </w:p>
        </w:tc>
        <w:tc>
          <w:tcPr>
            <w:tcW w:w="1197" w:type="pct"/>
            <w:shd w:val="clear" w:color="auto" w:fill="auto"/>
            <w:vAlign w:val="center"/>
          </w:tcPr>
          <w:p w:rsidRPr="002B0CEF" w:rsidR="00E34291" w:rsidP="006267C7" w:rsidRDefault="00E34291" w14:paraId="1DEE9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Number of Hours Per Year</w:t>
            </w:r>
          </w:p>
        </w:tc>
        <w:tc>
          <w:tcPr>
            <w:tcW w:w="1196" w:type="pct"/>
            <w:shd w:val="clear" w:color="auto" w:fill="auto"/>
            <w:vAlign w:val="center"/>
          </w:tcPr>
          <w:p w:rsidRPr="002B0CEF" w:rsidR="00E34291" w:rsidP="006267C7" w:rsidRDefault="00E34291" w14:paraId="64A43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Labor Cost Per Year</w:t>
            </w:r>
          </w:p>
        </w:tc>
      </w:tr>
      <w:tr w:rsidRPr="0077193C" w:rsidR="00E34291" w:rsidTr="26726B24" w14:paraId="5D08D2AA" w14:textId="77777777">
        <w:tc>
          <w:tcPr>
            <w:tcW w:w="1356" w:type="pct"/>
            <w:shd w:val="clear" w:color="auto" w:fill="auto"/>
            <w:vAlign w:val="center"/>
          </w:tcPr>
          <w:p w:rsidRPr="002B0CEF" w:rsidR="00E34291" w:rsidP="006267C7" w:rsidRDefault="00E34291" w14:paraId="04CF8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B0CEF">
              <w:rPr>
                <w:sz w:val="24"/>
                <w:szCs w:val="24"/>
              </w:rPr>
              <w:t xml:space="preserve">Agency Total (Program Manager </w:t>
            </w:r>
            <w:r w:rsidRPr="002B0CEF">
              <w:rPr>
                <w:sz w:val="24"/>
                <w:szCs w:val="24"/>
              </w:rPr>
              <w:lastRenderedPageBreak/>
              <w:t>&amp; Reviewers) for 75 Respondents</w:t>
            </w:r>
          </w:p>
        </w:tc>
        <w:tc>
          <w:tcPr>
            <w:tcW w:w="1251" w:type="pct"/>
            <w:shd w:val="clear" w:color="auto" w:fill="auto"/>
            <w:vAlign w:val="center"/>
          </w:tcPr>
          <w:p w:rsidRPr="002B0CEF" w:rsidR="00E34291" w:rsidP="006267C7" w:rsidRDefault="006A73C0" w14:paraId="2930AA9A" w14:textId="445CEE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lastRenderedPageBreak/>
              <w:t>10</w:t>
            </w:r>
            <w:r w:rsidRPr="002B0CEF" w:rsidR="00E34291">
              <w:rPr>
                <w:sz w:val="24"/>
                <w:szCs w:val="24"/>
              </w:rPr>
              <w:t xml:space="preserve"> hours</w:t>
            </w:r>
          </w:p>
        </w:tc>
        <w:tc>
          <w:tcPr>
            <w:tcW w:w="1197" w:type="pct"/>
            <w:shd w:val="clear" w:color="auto" w:fill="auto"/>
            <w:vAlign w:val="center"/>
          </w:tcPr>
          <w:p w:rsidRPr="002B0CEF" w:rsidR="00E34291" w:rsidP="006267C7" w:rsidRDefault="00E34291" w14:paraId="4B0DA0B9" w14:textId="3E0A3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w:t>
            </w:r>
            <w:r w:rsidR="006A73C0">
              <w:rPr>
                <w:sz w:val="24"/>
                <w:szCs w:val="24"/>
              </w:rPr>
              <w:t>50</w:t>
            </w:r>
          </w:p>
        </w:tc>
        <w:tc>
          <w:tcPr>
            <w:tcW w:w="1196" w:type="pct"/>
            <w:shd w:val="clear" w:color="auto" w:fill="auto"/>
            <w:vAlign w:val="center"/>
          </w:tcPr>
          <w:p w:rsidRPr="006A73C0" w:rsidR="00E34291" w:rsidP="46CF963A" w:rsidRDefault="00E34291" w14:paraId="64DBBDAF" w14:textId="41D9E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26726B24">
              <w:rPr>
                <w:sz w:val="24"/>
                <w:szCs w:val="24"/>
              </w:rPr>
              <w:t>$</w:t>
            </w:r>
            <w:r w:rsidRPr="26726B24" w:rsidR="71DBC3C3">
              <w:rPr>
                <w:sz w:val="24"/>
                <w:szCs w:val="24"/>
              </w:rPr>
              <w:t>65</w:t>
            </w:r>
            <w:r w:rsidRPr="26726B24" w:rsidR="65401DC3">
              <w:rPr>
                <w:color w:val="000000" w:themeColor="text1"/>
                <w:sz w:val="24"/>
                <w:szCs w:val="24"/>
              </w:rPr>
              <w:t>,</w:t>
            </w:r>
            <w:r w:rsidRPr="26726B24" w:rsidR="64E575E9">
              <w:rPr>
                <w:color w:val="000000" w:themeColor="text1"/>
                <w:sz w:val="24"/>
                <w:szCs w:val="24"/>
              </w:rPr>
              <w:t>188</w:t>
            </w:r>
          </w:p>
        </w:tc>
      </w:tr>
    </w:tbl>
    <w:p w:rsidR="00E34291" w:rsidP="00E34291" w:rsidRDefault="00E34291" w14:paraId="3686B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E34291" w:rsidRDefault="00FA20C8" w14:paraId="7C276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FA20C8" w:rsidP="00E34291" w:rsidRDefault="00FA20C8" w14:paraId="6C19D7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00E34291" w:rsidP="00E34291" w:rsidRDefault="00E34291" w14:paraId="699197A0" w14:textId="0EABB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D870B8">
        <w:rPr>
          <w:b/>
          <w:sz w:val="24"/>
          <w:szCs w:val="24"/>
        </w:rPr>
        <w:t>P</w:t>
      </w:r>
      <w:r>
        <w:rPr>
          <w:b/>
          <w:sz w:val="24"/>
          <w:szCs w:val="24"/>
        </w:rPr>
        <w:t>EYA Bottom-Line Annual Agency Burden and Cost</w:t>
      </w:r>
    </w:p>
    <w:tbl>
      <w:tblPr>
        <w:tblW w:w="4425" w:type="pct"/>
        <w:tblInd w:w="1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2070"/>
        <w:gridCol w:w="1981"/>
        <w:gridCol w:w="1979"/>
      </w:tblGrid>
      <w:tr w:rsidRPr="0077193C" w:rsidR="00E34291" w:rsidTr="006267C7" w14:paraId="71FED621" w14:textId="77777777">
        <w:tc>
          <w:tcPr>
            <w:tcW w:w="1356" w:type="pct"/>
            <w:shd w:val="clear" w:color="auto" w:fill="auto"/>
            <w:vAlign w:val="center"/>
          </w:tcPr>
          <w:p w:rsidRPr="002B0CEF" w:rsidR="00E34291" w:rsidP="006267C7" w:rsidRDefault="00E34291" w14:paraId="1172C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251" w:type="pct"/>
            <w:shd w:val="clear" w:color="auto" w:fill="auto"/>
            <w:vAlign w:val="center"/>
          </w:tcPr>
          <w:p w:rsidRPr="002B0CEF" w:rsidR="00E34291" w:rsidP="006267C7" w:rsidRDefault="00E34291" w14:paraId="7B1EA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Agency Hours for Each Respondent</w:t>
            </w:r>
          </w:p>
        </w:tc>
        <w:tc>
          <w:tcPr>
            <w:tcW w:w="1197" w:type="pct"/>
            <w:shd w:val="clear" w:color="auto" w:fill="auto"/>
            <w:vAlign w:val="center"/>
          </w:tcPr>
          <w:p w:rsidRPr="002B0CEF" w:rsidR="00E34291" w:rsidP="006267C7" w:rsidRDefault="00E34291" w14:paraId="617FD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Number of Hours Per Year</w:t>
            </w:r>
          </w:p>
        </w:tc>
        <w:tc>
          <w:tcPr>
            <w:tcW w:w="1196" w:type="pct"/>
            <w:shd w:val="clear" w:color="auto" w:fill="auto"/>
            <w:vAlign w:val="center"/>
          </w:tcPr>
          <w:p w:rsidRPr="002B0CEF" w:rsidR="00E34291" w:rsidP="006267C7" w:rsidRDefault="00E34291" w14:paraId="00E87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Labor Cost Per Year</w:t>
            </w:r>
          </w:p>
        </w:tc>
      </w:tr>
      <w:tr w:rsidRPr="0077193C" w:rsidR="00E34291" w:rsidTr="006267C7" w14:paraId="5EE1246A" w14:textId="77777777">
        <w:tc>
          <w:tcPr>
            <w:tcW w:w="1356" w:type="pct"/>
            <w:shd w:val="clear" w:color="auto" w:fill="auto"/>
            <w:vAlign w:val="center"/>
          </w:tcPr>
          <w:p w:rsidRPr="002B0CEF" w:rsidR="00E34291" w:rsidP="006267C7" w:rsidRDefault="00E34291" w14:paraId="5869B6EF" w14:textId="0A1C8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B0CEF">
              <w:rPr>
                <w:sz w:val="24"/>
                <w:szCs w:val="24"/>
              </w:rPr>
              <w:t xml:space="preserve">Agency Total (Program Manager &amp; Reviewers) for </w:t>
            </w:r>
            <w:r>
              <w:rPr>
                <w:sz w:val="24"/>
                <w:szCs w:val="24"/>
              </w:rPr>
              <w:t>2</w:t>
            </w:r>
            <w:r w:rsidR="006A73C0">
              <w:rPr>
                <w:sz w:val="24"/>
                <w:szCs w:val="24"/>
              </w:rPr>
              <w:t>5</w:t>
            </w:r>
            <w:r>
              <w:rPr>
                <w:sz w:val="24"/>
                <w:szCs w:val="24"/>
              </w:rPr>
              <w:t>0</w:t>
            </w:r>
            <w:r w:rsidRPr="002B0CEF">
              <w:rPr>
                <w:sz w:val="24"/>
                <w:szCs w:val="24"/>
              </w:rPr>
              <w:t xml:space="preserve"> Respondents</w:t>
            </w:r>
          </w:p>
        </w:tc>
        <w:tc>
          <w:tcPr>
            <w:tcW w:w="1251" w:type="pct"/>
            <w:shd w:val="clear" w:color="auto" w:fill="auto"/>
            <w:vAlign w:val="center"/>
          </w:tcPr>
          <w:p w:rsidRPr="002B0CEF" w:rsidR="00E34291" w:rsidP="006267C7" w:rsidRDefault="00E34291" w14:paraId="6A9BD972" w14:textId="2C9431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9.</w:t>
            </w:r>
            <w:r w:rsidR="006A73C0">
              <w:rPr>
                <w:sz w:val="24"/>
                <w:szCs w:val="24"/>
              </w:rPr>
              <w:t>5</w:t>
            </w:r>
            <w:r w:rsidRPr="002B0CEF">
              <w:rPr>
                <w:sz w:val="24"/>
                <w:szCs w:val="24"/>
              </w:rPr>
              <w:t xml:space="preserve"> hours</w:t>
            </w:r>
          </w:p>
        </w:tc>
        <w:tc>
          <w:tcPr>
            <w:tcW w:w="1197" w:type="pct"/>
            <w:shd w:val="clear" w:color="auto" w:fill="auto"/>
            <w:vAlign w:val="center"/>
          </w:tcPr>
          <w:p w:rsidRPr="006A73C0" w:rsidR="00E34291" w:rsidP="006267C7" w:rsidRDefault="006A73C0" w14:paraId="77F1D675" w14:textId="4D339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A73C0">
              <w:rPr>
                <w:color w:val="000000"/>
                <w:sz w:val="24"/>
                <w:szCs w:val="24"/>
              </w:rPr>
              <w:t>2,375</w:t>
            </w:r>
          </w:p>
        </w:tc>
        <w:tc>
          <w:tcPr>
            <w:tcW w:w="1196" w:type="pct"/>
            <w:shd w:val="clear" w:color="auto" w:fill="auto"/>
            <w:vAlign w:val="center"/>
          </w:tcPr>
          <w:p w:rsidRPr="006A73C0" w:rsidR="00E34291" w:rsidP="006267C7" w:rsidRDefault="00E34291" w14:paraId="13BD43DD" w14:textId="54E8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A73C0">
              <w:rPr>
                <w:color w:val="000000"/>
                <w:sz w:val="24"/>
                <w:szCs w:val="24"/>
              </w:rPr>
              <w:t>$</w:t>
            </w:r>
            <w:r w:rsidRPr="00F13E85" w:rsidR="00F13E85">
              <w:rPr>
                <w:color w:val="000000"/>
                <w:sz w:val="24"/>
                <w:szCs w:val="24"/>
              </w:rPr>
              <w:t>205,029</w:t>
            </w:r>
          </w:p>
        </w:tc>
      </w:tr>
    </w:tbl>
    <w:p w:rsidR="00C9657D" w:rsidP="006F0671" w:rsidRDefault="00C9657D" w14:paraId="08043564" w14:textId="2480E13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E34291" w:rsidP="00CC3519" w:rsidRDefault="00E34291" w14:paraId="48D6070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rsidR="00CC3519" w:rsidP="00CC3519" w:rsidRDefault="00CC3519" w14:paraId="3FF2745A" w14:textId="0D003A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0B8">
        <w:rPr>
          <w:b/>
          <w:sz w:val="24"/>
          <w:szCs w:val="24"/>
        </w:rPr>
        <w:t xml:space="preserve">6(e) </w:t>
      </w:r>
      <w:r w:rsidR="00E34291">
        <w:rPr>
          <w:b/>
          <w:sz w:val="24"/>
          <w:szCs w:val="24"/>
        </w:rPr>
        <w:t xml:space="preserve">Combined </w:t>
      </w:r>
      <w:r w:rsidRPr="00D870B8">
        <w:rPr>
          <w:b/>
          <w:sz w:val="24"/>
          <w:szCs w:val="24"/>
        </w:rPr>
        <w:t>Bottom Line Burden Hours and Cost Tables</w:t>
      </w:r>
      <w:r w:rsidR="00E34291">
        <w:rPr>
          <w:b/>
          <w:sz w:val="24"/>
          <w:szCs w:val="24"/>
        </w:rPr>
        <w:t xml:space="preserve"> for PIAEE and PEYA</w:t>
      </w:r>
    </w:p>
    <w:p w:rsidR="005B26CA" w:rsidP="00D870B8" w:rsidRDefault="005B26CA" w14:paraId="2B09C76E" w14:textId="60806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9657D" w:rsidP="00C9657D" w:rsidRDefault="00C9657D" w14:paraId="1FB2C8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w:t>
      </w:r>
      <w:proofErr w:type="spellStart"/>
      <w:r w:rsidRPr="00D870B8">
        <w:rPr>
          <w:b/>
          <w:sz w:val="24"/>
          <w:szCs w:val="24"/>
        </w:rPr>
        <w:t>i</w:t>
      </w:r>
      <w:proofErr w:type="spellEnd"/>
      <w:r w:rsidRPr="00D870B8">
        <w:rPr>
          <w:b/>
          <w:sz w:val="24"/>
          <w:szCs w:val="24"/>
        </w:rPr>
        <w:t>) Respondent Tally</w:t>
      </w:r>
    </w:p>
    <w:p w:rsidR="00C9657D" w:rsidP="00D870B8" w:rsidRDefault="00C9657D" w14:paraId="39482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567E6" w:rsidP="00D567E6" w:rsidRDefault="00170841" w14:paraId="604D9E7D" w14:textId="23F7D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 xml:space="preserve">Combined </w:t>
      </w:r>
      <w:r w:rsidRPr="00FF2596" w:rsidR="00D567E6">
        <w:rPr>
          <w:b/>
          <w:sz w:val="24"/>
          <w:szCs w:val="24"/>
        </w:rPr>
        <w:t>Bottom-Line Annual Burden and Cost for</w:t>
      </w:r>
      <w:r w:rsidR="00D567E6">
        <w:rPr>
          <w:b/>
          <w:sz w:val="24"/>
          <w:szCs w:val="24"/>
        </w:rPr>
        <w:t xml:space="preserve"> PIAEE and PEYA Respondents</w:t>
      </w:r>
    </w:p>
    <w:tbl>
      <w:tblPr>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8"/>
        <w:gridCol w:w="3057"/>
        <w:gridCol w:w="1444"/>
        <w:gridCol w:w="1438"/>
        <w:gridCol w:w="1438"/>
      </w:tblGrid>
      <w:tr w:rsidRPr="00FF2596" w:rsidR="00564A62" w:rsidTr="26726B24" w14:paraId="0C0C87EF" w14:textId="77777777">
        <w:trPr>
          <w:tblHeader/>
        </w:trPr>
        <w:tc>
          <w:tcPr>
            <w:tcW w:w="1203" w:type="pct"/>
            <w:shd w:val="clear" w:color="auto" w:fill="auto"/>
          </w:tcPr>
          <w:p w:rsidRPr="00FF2596" w:rsidR="00572AA9" w:rsidP="00D577C8" w:rsidRDefault="00572AA9" w14:paraId="3BE30E32" w14:textId="19F0D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4"/>
                <w:szCs w:val="24"/>
              </w:rPr>
              <w:t>PEYA</w:t>
            </w:r>
            <w:r w:rsidRPr="00FF2596">
              <w:rPr>
                <w:sz w:val="22"/>
                <w:szCs w:val="22"/>
              </w:rPr>
              <w:t xml:space="preserve"> </w:t>
            </w:r>
            <w:r w:rsidR="00F40AAB">
              <w:rPr>
                <w:sz w:val="22"/>
                <w:szCs w:val="22"/>
              </w:rPr>
              <w:t xml:space="preserve">and PIAEE </w:t>
            </w:r>
            <w:r w:rsidRPr="00FF2596">
              <w:rPr>
                <w:sz w:val="22"/>
                <w:szCs w:val="22"/>
              </w:rPr>
              <w:t>Respondent Activities to Complete Application Form</w:t>
            </w:r>
          </w:p>
        </w:tc>
        <w:tc>
          <w:tcPr>
            <w:tcW w:w="1573" w:type="pct"/>
            <w:shd w:val="clear" w:color="auto" w:fill="auto"/>
          </w:tcPr>
          <w:p w:rsidRPr="00FF2596" w:rsidR="00572AA9" w:rsidP="00D577C8" w:rsidRDefault="00572AA9" w14:paraId="0F1CEE0A" w14:textId="66AE0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Burden for Respondent (</w:t>
            </w:r>
            <w:r w:rsidR="00F40AAB">
              <w:rPr>
                <w:sz w:val="22"/>
                <w:szCs w:val="22"/>
              </w:rPr>
              <w:t>base</w:t>
            </w:r>
            <w:r w:rsidRPr="00FF2596">
              <w:rPr>
                <w:sz w:val="22"/>
                <w:szCs w:val="22"/>
              </w:rPr>
              <w:t xml:space="preserve"> per labor hour multiplied by 1.6 for overhead)</w:t>
            </w:r>
          </w:p>
        </w:tc>
        <w:tc>
          <w:tcPr>
            <w:tcW w:w="743" w:type="pct"/>
            <w:shd w:val="clear" w:color="auto" w:fill="auto"/>
          </w:tcPr>
          <w:p w:rsidRPr="00FF2596" w:rsidR="00572AA9" w:rsidP="00D577C8" w:rsidRDefault="00572AA9" w14:paraId="63E4A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Number of Respondents Per Year</w:t>
            </w:r>
          </w:p>
        </w:tc>
        <w:tc>
          <w:tcPr>
            <w:tcW w:w="740" w:type="pct"/>
          </w:tcPr>
          <w:p w:rsidRPr="00FF2596" w:rsidR="00572AA9" w:rsidP="00D577C8" w:rsidRDefault="00572AA9" w14:paraId="56272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Total Annual Burden Hours</w:t>
            </w:r>
          </w:p>
        </w:tc>
        <w:tc>
          <w:tcPr>
            <w:tcW w:w="740" w:type="pct"/>
            <w:shd w:val="clear" w:color="auto" w:fill="auto"/>
          </w:tcPr>
          <w:p w:rsidRPr="00FF2596" w:rsidR="00572AA9" w:rsidP="00D577C8" w:rsidRDefault="00572AA9" w14:paraId="37748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F2596">
              <w:rPr>
                <w:sz w:val="22"/>
                <w:szCs w:val="22"/>
              </w:rPr>
              <w:t>Total Cost Per Year</w:t>
            </w:r>
          </w:p>
        </w:tc>
      </w:tr>
      <w:tr w:rsidRPr="00FF2596" w:rsidR="00564A62" w:rsidTr="26726B24" w14:paraId="3FEAF911" w14:textId="77777777">
        <w:tc>
          <w:tcPr>
            <w:tcW w:w="1203" w:type="pct"/>
            <w:shd w:val="clear" w:color="auto" w:fill="auto"/>
          </w:tcPr>
          <w:p w:rsidRPr="00F40AAB" w:rsidR="00572AA9" w:rsidP="00D577C8" w:rsidRDefault="00F40AAB" w14:paraId="57C79658" w14:textId="54AC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40AAB">
              <w:rPr>
                <w:bCs/>
                <w:sz w:val="22"/>
                <w:szCs w:val="22"/>
              </w:rPr>
              <w:t>PIAEE</w:t>
            </w:r>
          </w:p>
        </w:tc>
        <w:tc>
          <w:tcPr>
            <w:tcW w:w="1573" w:type="pct"/>
            <w:shd w:val="clear" w:color="auto" w:fill="auto"/>
            <w:vAlign w:val="center"/>
          </w:tcPr>
          <w:p w:rsidRPr="00F40AAB" w:rsidR="00572AA9" w:rsidP="00D577C8" w:rsidRDefault="00572AA9" w14:paraId="7F9DCB0D" w14:textId="2B899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40AAB">
              <w:rPr>
                <w:bCs/>
                <w:color w:val="000000"/>
                <w:sz w:val="22"/>
                <w:szCs w:val="22"/>
              </w:rPr>
              <w:t>$43.</w:t>
            </w:r>
            <w:r w:rsidR="00F13E85">
              <w:rPr>
                <w:bCs/>
                <w:color w:val="000000"/>
                <w:sz w:val="22"/>
                <w:szCs w:val="22"/>
              </w:rPr>
              <w:t>06</w:t>
            </w:r>
          </w:p>
        </w:tc>
        <w:tc>
          <w:tcPr>
            <w:tcW w:w="743" w:type="pct"/>
            <w:shd w:val="clear" w:color="auto" w:fill="auto"/>
            <w:vAlign w:val="center"/>
          </w:tcPr>
          <w:p w:rsidRPr="00F40AAB" w:rsidR="00572AA9" w:rsidP="00D577C8" w:rsidRDefault="00F40AAB" w14:paraId="6383A32A" w14:textId="59D6E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40AAB">
              <w:rPr>
                <w:bCs/>
                <w:sz w:val="22"/>
                <w:szCs w:val="22"/>
              </w:rPr>
              <w:t>75</w:t>
            </w:r>
          </w:p>
        </w:tc>
        <w:tc>
          <w:tcPr>
            <w:tcW w:w="740" w:type="pct"/>
            <w:vAlign w:val="center"/>
          </w:tcPr>
          <w:p w:rsidRPr="00F40AAB" w:rsidR="00572AA9" w:rsidP="00D577C8" w:rsidRDefault="00253B3A" w14:paraId="4C175C65" w14:textId="757B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1,725</w:t>
            </w:r>
          </w:p>
        </w:tc>
        <w:tc>
          <w:tcPr>
            <w:tcW w:w="740" w:type="pct"/>
            <w:shd w:val="clear" w:color="auto" w:fill="auto"/>
            <w:vAlign w:val="center"/>
          </w:tcPr>
          <w:p w:rsidRPr="00F40AAB" w:rsidR="00572AA9" w:rsidP="26726B24" w:rsidRDefault="00F40AAB" w14:paraId="37407C3D" w14:textId="1EB3D2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26726B24">
              <w:rPr>
                <w:color w:val="000000" w:themeColor="text1"/>
                <w:sz w:val="22"/>
                <w:szCs w:val="22"/>
              </w:rPr>
              <w:t>$</w:t>
            </w:r>
            <w:r w:rsidRPr="26726B24" w:rsidR="6C674733">
              <w:rPr>
                <w:color w:val="000000" w:themeColor="text1"/>
                <w:sz w:val="24"/>
                <w:szCs w:val="24"/>
              </w:rPr>
              <w:t>32,2</w:t>
            </w:r>
            <w:r w:rsidR="00F13E85">
              <w:rPr>
                <w:color w:val="000000" w:themeColor="text1"/>
                <w:sz w:val="24"/>
                <w:szCs w:val="24"/>
              </w:rPr>
              <w:t>95</w:t>
            </w:r>
          </w:p>
        </w:tc>
      </w:tr>
      <w:tr w:rsidRPr="00FF2596" w:rsidR="00F40AAB" w:rsidTr="26726B24" w14:paraId="2D24D118" w14:textId="77777777">
        <w:tc>
          <w:tcPr>
            <w:tcW w:w="1203" w:type="pct"/>
            <w:shd w:val="clear" w:color="auto" w:fill="auto"/>
          </w:tcPr>
          <w:p w:rsidRPr="00F40AAB" w:rsidR="00F40AAB" w:rsidP="00D577C8" w:rsidRDefault="00F40AAB" w14:paraId="2467E87E" w14:textId="76321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PEYA (K-5)</w:t>
            </w:r>
          </w:p>
        </w:tc>
        <w:tc>
          <w:tcPr>
            <w:tcW w:w="1573" w:type="pct"/>
            <w:shd w:val="clear" w:color="auto" w:fill="auto"/>
            <w:vAlign w:val="center"/>
          </w:tcPr>
          <w:p w:rsidRPr="00F40AAB" w:rsidR="00F40AAB" w:rsidP="00D577C8" w:rsidRDefault="00F40AAB" w14:paraId="414EE976" w14:textId="611DF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Pr>
                <w:bCs/>
                <w:color w:val="000000"/>
                <w:sz w:val="22"/>
                <w:szCs w:val="22"/>
              </w:rPr>
              <w:t>$50.32</w:t>
            </w:r>
          </w:p>
        </w:tc>
        <w:tc>
          <w:tcPr>
            <w:tcW w:w="743" w:type="pct"/>
            <w:shd w:val="clear" w:color="auto" w:fill="auto"/>
            <w:vAlign w:val="center"/>
          </w:tcPr>
          <w:p w:rsidRPr="00F40AAB" w:rsidR="00F40AAB" w:rsidP="00D577C8" w:rsidRDefault="00F40AAB" w14:paraId="0B5F3CD8" w14:textId="23A28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40AAB">
              <w:rPr>
                <w:bCs/>
                <w:sz w:val="22"/>
                <w:szCs w:val="22"/>
              </w:rPr>
              <w:t>100</w:t>
            </w:r>
          </w:p>
        </w:tc>
        <w:tc>
          <w:tcPr>
            <w:tcW w:w="740" w:type="pct"/>
            <w:vAlign w:val="center"/>
          </w:tcPr>
          <w:p w:rsidRPr="00F40AAB" w:rsidR="00F40AAB" w:rsidP="00D577C8" w:rsidRDefault="00F13E85" w14:paraId="5FADF04D" w14:textId="4EF6F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Pr>
                <w:bCs/>
                <w:color w:val="000000"/>
                <w:sz w:val="22"/>
                <w:szCs w:val="22"/>
              </w:rPr>
              <w:t>6</w:t>
            </w:r>
            <w:r w:rsidRPr="00F40AAB" w:rsidR="00F40AAB">
              <w:rPr>
                <w:bCs/>
                <w:color w:val="000000"/>
                <w:sz w:val="22"/>
                <w:szCs w:val="22"/>
              </w:rPr>
              <w:t>00</w:t>
            </w:r>
          </w:p>
        </w:tc>
        <w:tc>
          <w:tcPr>
            <w:tcW w:w="740" w:type="pct"/>
            <w:shd w:val="clear" w:color="auto" w:fill="auto"/>
            <w:vAlign w:val="center"/>
          </w:tcPr>
          <w:p w:rsidRPr="00F40AAB" w:rsidR="00F40AAB" w:rsidP="26726B24" w:rsidRDefault="00F40AAB" w14:paraId="2EE89EE7" w14:textId="63166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26726B24">
              <w:rPr>
                <w:color w:val="000000" w:themeColor="text1"/>
                <w:sz w:val="22"/>
                <w:szCs w:val="22"/>
              </w:rPr>
              <w:t>$</w:t>
            </w:r>
            <w:r w:rsidR="00F13E85">
              <w:rPr>
                <w:sz w:val="24"/>
                <w:szCs w:val="24"/>
              </w:rPr>
              <w:t>30</w:t>
            </w:r>
            <w:r w:rsidRPr="26726B24" w:rsidR="43211FED">
              <w:rPr>
                <w:sz w:val="24"/>
                <w:szCs w:val="24"/>
              </w:rPr>
              <w:t>,</w:t>
            </w:r>
            <w:r w:rsidR="00F13E85">
              <w:rPr>
                <w:sz w:val="24"/>
                <w:szCs w:val="24"/>
              </w:rPr>
              <w:t>192</w:t>
            </w:r>
          </w:p>
        </w:tc>
      </w:tr>
      <w:tr w:rsidRPr="00FF2596" w:rsidR="00F40AAB" w:rsidTr="26726B24" w14:paraId="38695007" w14:textId="77777777">
        <w:tc>
          <w:tcPr>
            <w:tcW w:w="1203" w:type="pct"/>
            <w:shd w:val="clear" w:color="auto" w:fill="auto"/>
          </w:tcPr>
          <w:p w:rsidRPr="00F40AAB" w:rsidR="00F40AAB" w:rsidP="00D577C8" w:rsidRDefault="00F40AAB" w14:paraId="3FF6B072" w14:textId="5CFD7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PEYA (6-12)</w:t>
            </w:r>
          </w:p>
        </w:tc>
        <w:tc>
          <w:tcPr>
            <w:tcW w:w="1573" w:type="pct"/>
            <w:shd w:val="clear" w:color="auto" w:fill="auto"/>
            <w:vAlign w:val="center"/>
          </w:tcPr>
          <w:p w:rsidRPr="00F40AAB" w:rsidR="00F40AAB" w:rsidP="00D577C8" w:rsidRDefault="00F40AAB" w14:paraId="75DBD908" w14:textId="57662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Pr>
                <w:sz w:val="22"/>
                <w:szCs w:val="22"/>
              </w:rPr>
              <w:t>$51.8</w:t>
            </w:r>
            <w:r w:rsidR="00F13E85">
              <w:rPr>
                <w:sz w:val="22"/>
                <w:szCs w:val="22"/>
              </w:rPr>
              <w:t>1</w:t>
            </w:r>
          </w:p>
        </w:tc>
        <w:tc>
          <w:tcPr>
            <w:tcW w:w="743" w:type="pct"/>
            <w:shd w:val="clear" w:color="auto" w:fill="auto"/>
            <w:vAlign w:val="center"/>
          </w:tcPr>
          <w:p w:rsidRPr="00F40AAB" w:rsidR="00F40AAB" w:rsidP="00D577C8" w:rsidRDefault="00F40AAB" w14:paraId="0E21FD06" w14:textId="4AAD1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40AAB">
              <w:rPr>
                <w:bCs/>
                <w:sz w:val="22"/>
                <w:szCs w:val="22"/>
              </w:rPr>
              <w:t>150</w:t>
            </w:r>
          </w:p>
        </w:tc>
        <w:tc>
          <w:tcPr>
            <w:tcW w:w="740" w:type="pct"/>
            <w:vAlign w:val="center"/>
          </w:tcPr>
          <w:p w:rsidRPr="00F40AAB" w:rsidR="00F40AAB" w:rsidP="00D577C8" w:rsidRDefault="00253B3A" w14:paraId="48F47F0F" w14:textId="0E6C3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Pr>
                <w:bCs/>
                <w:color w:val="000000"/>
                <w:sz w:val="22"/>
                <w:szCs w:val="22"/>
              </w:rPr>
              <w:t>900</w:t>
            </w:r>
          </w:p>
        </w:tc>
        <w:tc>
          <w:tcPr>
            <w:tcW w:w="740" w:type="pct"/>
            <w:shd w:val="clear" w:color="auto" w:fill="auto"/>
            <w:vAlign w:val="center"/>
          </w:tcPr>
          <w:p w:rsidRPr="00F40AAB" w:rsidR="00F40AAB" w:rsidP="26726B24" w:rsidRDefault="00F40AAB" w14:paraId="66BB3EE9" w14:textId="6CE68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rPr>
            </w:pPr>
            <w:r w:rsidRPr="26726B24">
              <w:rPr>
                <w:color w:val="000000" w:themeColor="text1"/>
                <w:sz w:val="22"/>
                <w:szCs w:val="22"/>
              </w:rPr>
              <w:t>$</w:t>
            </w:r>
            <w:r w:rsidRPr="26726B24" w:rsidR="343028C4">
              <w:rPr>
                <w:color w:val="000000" w:themeColor="text1"/>
                <w:sz w:val="24"/>
                <w:szCs w:val="24"/>
              </w:rPr>
              <w:t>54,</w:t>
            </w:r>
            <w:r w:rsidR="00F13E85">
              <w:rPr>
                <w:color w:val="000000" w:themeColor="text1"/>
                <w:sz w:val="24"/>
                <w:szCs w:val="24"/>
              </w:rPr>
              <w:t>401</w:t>
            </w:r>
          </w:p>
        </w:tc>
      </w:tr>
      <w:tr w:rsidRPr="00FF2596" w:rsidR="00F40AAB" w:rsidTr="26726B24" w14:paraId="7376E41E" w14:textId="77777777">
        <w:tc>
          <w:tcPr>
            <w:tcW w:w="1203" w:type="pct"/>
            <w:shd w:val="clear" w:color="auto" w:fill="auto"/>
          </w:tcPr>
          <w:p w:rsidR="00F40AAB" w:rsidP="00D577C8" w:rsidRDefault="00F40AAB" w14:paraId="510B99C9" w14:textId="74BA9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TOTAL</w:t>
            </w:r>
          </w:p>
        </w:tc>
        <w:tc>
          <w:tcPr>
            <w:tcW w:w="1573" w:type="pct"/>
            <w:shd w:val="clear" w:color="auto" w:fill="auto"/>
            <w:vAlign w:val="center"/>
          </w:tcPr>
          <w:p w:rsidRPr="00DD5619" w:rsidR="00F40AAB" w:rsidP="00D577C8" w:rsidRDefault="00F40AAB" w14:paraId="451789F6" w14:textId="4FEA1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n/a</w:t>
            </w:r>
          </w:p>
        </w:tc>
        <w:tc>
          <w:tcPr>
            <w:tcW w:w="743" w:type="pct"/>
            <w:shd w:val="clear" w:color="auto" w:fill="auto"/>
            <w:vAlign w:val="center"/>
          </w:tcPr>
          <w:p w:rsidR="00F40AAB" w:rsidP="00D577C8" w:rsidRDefault="00F40AAB" w14:paraId="33148952" w14:textId="2D7E3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325</w:t>
            </w:r>
          </w:p>
        </w:tc>
        <w:tc>
          <w:tcPr>
            <w:tcW w:w="740" w:type="pct"/>
            <w:vAlign w:val="center"/>
          </w:tcPr>
          <w:p w:rsidR="00F40AAB" w:rsidP="00D577C8" w:rsidRDefault="00253B3A" w14:paraId="35E4D84B" w14:textId="1561C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2"/>
                <w:szCs w:val="22"/>
              </w:rPr>
            </w:pPr>
            <w:r>
              <w:rPr>
                <w:b/>
                <w:color w:val="000000"/>
                <w:sz w:val="22"/>
                <w:szCs w:val="22"/>
              </w:rPr>
              <w:t>3,225</w:t>
            </w:r>
          </w:p>
        </w:tc>
        <w:tc>
          <w:tcPr>
            <w:tcW w:w="740" w:type="pct"/>
            <w:shd w:val="clear" w:color="auto" w:fill="auto"/>
            <w:vAlign w:val="center"/>
          </w:tcPr>
          <w:p w:rsidRPr="00DD5619" w:rsidR="00F40AAB" w:rsidP="26726B24" w:rsidRDefault="00F40AAB" w14:paraId="274A965B" w14:textId="4DC40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sz w:val="22"/>
                <w:szCs w:val="22"/>
              </w:rPr>
            </w:pPr>
            <w:r w:rsidRPr="26726B24">
              <w:rPr>
                <w:b/>
                <w:bCs/>
                <w:color w:val="000000" w:themeColor="text1"/>
                <w:sz w:val="22"/>
                <w:szCs w:val="22"/>
              </w:rPr>
              <w:t>$1</w:t>
            </w:r>
            <w:r w:rsidR="00F13E85">
              <w:rPr>
                <w:b/>
                <w:bCs/>
                <w:color w:val="000000" w:themeColor="text1"/>
                <w:sz w:val="22"/>
                <w:szCs w:val="22"/>
              </w:rPr>
              <w:t>16,888</w:t>
            </w:r>
          </w:p>
        </w:tc>
      </w:tr>
    </w:tbl>
    <w:p w:rsidR="00D567E6" w:rsidP="00D870B8" w:rsidRDefault="00D567E6" w14:paraId="7F83046C" w14:textId="41C24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26A03" w:rsidP="00D870B8" w:rsidRDefault="00C26A03" w14:paraId="54715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9657D" w:rsidP="00C9657D" w:rsidRDefault="00C9657D" w14:paraId="3C9BB5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(ii) The Agency Tally</w:t>
      </w:r>
    </w:p>
    <w:p w:rsidRPr="00D870B8" w:rsidR="00D567E6" w:rsidP="00D870B8" w:rsidRDefault="00D567E6" w14:paraId="34A5E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bookmarkEnd w:id="5"/>
    <w:p w:rsidRPr="00906327" w:rsidR="00DD5619" w:rsidP="00906327" w:rsidRDefault="00906327" w14:paraId="0C496BFA" w14:textId="47BF0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ab/>
      </w:r>
      <w:r w:rsidR="00F61688">
        <w:rPr>
          <w:b/>
          <w:sz w:val="24"/>
          <w:szCs w:val="24"/>
        </w:rPr>
        <w:t xml:space="preserve">Combined PIAEE and </w:t>
      </w:r>
      <w:r w:rsidRPr="00D870B8" w:rsidR="00DD5619">
        <w:rPr>
          <w:b/>
          <w:sz w:val="24"/>
          <w:szCs w:val="24"/>
        </w:rPr>
        <w:t>P</w:t>
      </w:r>
      <w:r w:rsidR="00DD5619">
        <w:rPr>
          <w:b/>
          <w:sz w:val="24"/>
          <w:szCs w:val="24"/>
        </w:rPr>
        <w:t>EYA Bottom-Line Annual Agency Burden and Cost</w:t>
      </w:r>
    </w:p>
    <w:tbl>
      <w:tblPr>
        <w:tblW w:w="3518" w:type="pct"/>
        <w:tblInd w:w="1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4"/>
        <w:gridCol w:w="1982"/>
        <w:gridCol w:w="2353"/>
      </w:tblGrid>
      <w:tr w:rsidRPr="0077193C" w:rsidR="00E9174B" w:rsidTr="26726B24" w14:paraId="56D43DA9" w14:textId="77777777">
        <w:tc>
          <w:tcPr>
            <w:tcW w:w="1706" w:type="pct"/>
            <w:shd w:val="clear" w:color="auto" w:fill="auto"/>
            <w:vAlign w:val="center"/>
          </w:tcPr>
          <w:p w:rsidRPr="002B0CEF" w:rsidR="00E9174B" w:rsidP="006267C7" w:rsidRDefault="00E9174B" w14:paraId="77C01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506" w:type="pct"/>
            <w:shd w:val="clear" w:color="auto" w:fill="auto"/>
            <w:vAlign w:val="center"/>
          </w:tcPr>
          <w:p w:rsidRPr="002B0CEF" w:rsidR="00E9174B" w:rsidP="006267C7" w:rsidRDefault="00E9174B" w14:paraId="2F3CC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Number of Hours Per Year</w:t>
            </w:r>
          </w:p>
        </w:tc>
        <w:tc>
          <w:tcPr>
            <w:tcW w:w="1788" w:type="pct"/>
            <w:shd w:val="clear" w:color="auto" w:fill="auto"/>
            <w:vAlign w:val="center"/>
          </w:tcPr>
          <w:p w:rsidRPr="002B0CEF" w:rsidR="00E9174B" w:rsidP="006267C7" w:rsidRDefault="00E9174B" w14:paraId="4A025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Labor Cost Per Year</w:t>
            </w:r>
          </w:p>
        </w:tc>
      </w:tr>
      <w:tr w:rsidRPr="0077193C" w:rsidR="00E9174B" w:rsidTr="26726B24" w14:paraId="10475054" w14:textId="77777777">
        <w:tc>
          <w:tcPr>
            <w:tcW w:w="1706" w:type="pct"/>
            <w:shd w:val="clear" w:color="auto" w:fill="auto"/>
            <w:vAlign w:val="center"/>
          </w:tcPr>
          <w:p w:rsidRPr="00F44FBA" w:rsidR="00E9174B" w:rsidP="006267C7" w:rsidRDefault="00E9174B" w14:paraId="274E6598" w14:textId="11084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44FBA">
              <w:rPr>
                <w:b/>
                <w:sz w:val="24"/>
                <w:szCs w:val="24"/>
              </w:rPr>
              <w:t xml:space="preserve">Agency Total (Program Manager &amp; Reviewers) for </w:t>
            </w:r>
            <w:r w:rsidR="00640AF4">
              <w:rPr>
                <w:b/>
                <w:sz w:val="24"/>
                <w:szCs w:val="24"/>
              </w:rPr>
              <w:t>325</w:t>
            </w:r>
            <w:r w:rsidRPr="00F44FBA">
              <w:rPr>
                <w:b/>
                <w:sz w:val="24"/>
                <w:szCs w:val="24"/>
              </w:rPr>
              <w:t xml:space="preserve"> Respondents</w:t>
            </w:r>
          </w:p>
        </w:tc>
        <w:tc>
          <w:tcPr>
            <w:tcW w:w="1506" w:type="pct"/>
            <w:shd w:val="clear" w:color="auto" w:fill="auto"/>
            <w:vAlign w:val="center"/>
          </w:tcPr>
          <w:p w:rsidRPr="00F44FBA" w:rsidR="00E9174B" w:rsidP="006267C7" w:rsidRDefault="006A73C0" w14:paraId="59275991" w14:textId="70D62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3,125</w:t>
            </w:r>
          </w:p>
        </w:tc>
        <w:tc>
          <w:tcPr>
            <w:tcW w:w="1788" w:type="pct"/>
            <w:shd w:val="clear" w:color="auto" w:fill="auto"/>
            <w:vAlign w:val="center"/>
          </w:tcPr>
          <w:p w:rsidRPr="00F44FBA" w:rsidR="00E9174B" w:rsidP="26726B24" w:rsidRDefault="4FD074FD" w14:paraId="55A40457" w14:textId="0DEC1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24"/>
                <w:szCs w:val="24"/>
              </w:rPr>
            </w:pPr>
            <w:r w:rsidRPr="26726B24">
              <w:rPr>
                <w:b/>
                <w:bCs/>
                <w:color w:val="000000" w:themeColor="text1"/>
                <w:sz w:val="24"/>
                <w:szCs w:val="24"/>
              </w:rPr>
              <w:t>$2</w:t>
            </w:r>
            <w:r w:rsidR="006F583E">
              <w:rPr>
                <w:b/>
                <w:bCs/>
                <w:color w:val="000000" w:themeColor="text1"/>
                <w:sz w:val="24"/>
                <w:szCs w:val="24"/>
              </w:rPr>
              <w:t>7</w:t>
            </w:r>
            <w:r w:rsidRPr="26726B24" w:rsidR="0A7FF939">
              <w:rPr>
                <w:b/>
                <w:bCs/>
                <w:color w:val="000000" w:themeColor="text1"/>
                <w:sz w:val="24"/>
                <w:szCs w:val="24"/>
              </w:rPr>
              <w:t>0</w:t>
            </w:r>
            <w:r w:rsidRPr="26726B24" w:rsidR="65401DC3">
              <w:rPr>
                <w:b/>
                <w:bCs/>
                <w:color w:val="000000" w:themeColor="text1"/>
                <w:sz w:val="24"/>
                <w:szCs w:val="24"/>
              </w:rPr>
              <w:t>,</w:t>
            </w:r>
            <w:r w:rsidR="006F583E">
              <w:rPr>
                <w:b/>
                <w:bCs/>
                <w:color w:val="000000" w:themeColor="text1"/>
                <w:sz w:val="24"/>
                <w:szCs w:val="24"/>
              </w:rPr>
              <w:t>217</w:t>
            </w:r>
          </w:p>
        </w:tc>
      </w:tr>
    </w:tbl>
    <w:p w:rsidRPr="00D870B8" w:rsidR="00DD5619" w:rsidP="00DD5619" w:rsidRDefault="00DD5619" w14:paraId="1AE1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D5619" w:rsidP="00D177C6" w:rsidRDefault="00DD5619" w14:paraId="072D01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D7581" w:rsidRDefault="00D177C6" w14:paraId="56EB9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870B8">
        <w:rPr>
          <w:b/>
          <w:sz w:val="24"/>
          <w:szCs w:val="24"/>
        </w:rPr>
        <w:t>(iii) Variations in the Annual Bottom Line</w:t>
      </w:r>
    </w:p>
    <w:p w:rsidR="00D870B8" w:rsidP="00DD7581" w:rsidRDefault="00D870B8" w14:paraId="278CA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D870B8" w:rsidP="00DD7581" w:rsidRDefault="00D870B8" w14:paraId="5AA15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We do not anticipate major variations in the annual bottom line burden hours and costs for the respondents or the Agency.</w:t>
      </w:r>
    </w:p>
    <w:p w:rsidRPr="00D870B8" w:rsidR="00D870B8" w:rsidP="00D177C6" w:rsidRDefault="00D870B8" w14:paraId="79907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F583E" w:rsidP="26726B24" w:rsidRDefault="006F583E" w14:paraId="27A8C7E6" w14:textId="4DE3798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b/>
          <w:bCs/>
          <w:sz w:val="24"/>
          <w:szCs w:val="24"/>
        </w:rPr>
      </w:pPr>
      <w:r>
        <w:rPr>
          <w:b/>
          <w:bCs/>
          <w:sz w:val="24"/>
          <w:szCs w:val="24"/>
        </w:rPr>
        <w:t xml:space="preserve">6(f) Reasons </w:t>
      </w:r>
      <w:r w:rsidR="000647AB">
        <w:rPr>
          <w:b/>
          <w:bCs/>
          <w:sz w:val="24"/>
          <w:szCs w:val="24"/>
        </w:rPr>
        <w:t>for</w:t>
      </w:r>
      <w:r>
        <w:rPr>
          <w:b/>
          <w:bCs/>
          <w:sz w:val="24"/>
          <w:szCs w:val="24"/>
        </w:rPr>
        <w:t xml:space="preserve"> Change in Burden</w:t>
      </w:r>
    </w:p>
    <w:p w:rsidRPr="00F5317C" w:rsidR="001867E5" w:rsidP="49CC7797" w:rsidRDefault="001867E5" w14:paraId="5ACB99F5" w14:textId="132DD9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90"/>
        <w:rPr>
          <w:sz w:val="24"/>
          <w:szCs w:val="24"/>
        </w:rPr>
      </w:pPr>
      <w:r>
        <w:rPr>
          <w:sz w:val="24"/>
          <w:szCs w:val="24"/>
        </w:rPr>
        <w:lastRenderedPageBreak/>
        <w:tab/>
      </w:r>
      <w:r w:rsidR="00AB0A39">
        <w:rPr>
          <w:sz w:val="24"/>
          <w:szCs w:val="24"/>
        </w:rPr>
        <w:t>On October 7, 2019, a Federal Register notice (84 FR 53438) was published announcing the addition of the PEYA program to this ICR. However, d</w:t>
      </w:r>
      <w:r w:rsidRPr="00AF361F" w:rsidR="00AF361F">
        <w:rPr>
          <w:sz w:val="24"/>
          <w:szCs w:val="24"/>
        </w:rPr>
        <w:t xml:space="preserve">ue to an administrative error, </w:t>
      </w:r>
      <w:r w:rsidR="00AB0A39">
        <w:rPr>
          <w:sz w:val="24"/>
          <w:szCs w:val="24"/>
        </w:rPr>
        <w:t xml:space="preserve">the </w:t>
      </w:r>
      <w:r w:rsidRPr="00AF361F" w:rsidR="00AF361F">
        <w:rPr>
          <w:sz w:val="24"/>
          <w:szCs w:val="24"/>
        </w:rPr>
        <w:t xml:space="preserve">revision package </w:t>
      </w:r>
      <w:r w:rsidR="00AB0A39">
        <w:rPr>
          <w:sz w:val="24"/>
          <w:szCs w:val="24"/>
        </w:rPr>
        <w:t>was not submitted to OMB for approval, which was recently discovered as this ICR renewal was being finalized.</w:t>
      </w:r>
      <w:r w:rsidRPr="00AF361F" w:rsidR="00AF361F">
        <w:rPr>
          <w:sz w:val="24"/>
          <w:szCs w:val="24"/>
        </w:rPr>
        <w:t xml:space="preserve"> </w:t>
      </w:r>
      <w:r w:rsidR="00AB0A39">
        <w:rPr>
          <w:sz w:val="24"/>
          <w:szCs w:val="24"/>
        </w:rPr>
        <w:t xml:space="preserve">The </w:t>
      </w:r>
      <w:r w:rsidRPr="00AF361F" w:rsidR="00AF361F">
        <w:rPr>
          <w:sz w:val="24"/>
          <w:szCs w:val="24"/>
        </w:rPr>
        <w:t xml:space="preserve">EPA is seeking to rectify </w:t>
      </w:r>
      <w:r w:rsidR="00AB0A39">
        <w:rPr>
          <w:sz w:val="24"/>
          <w:szCs w:val="24"/>
        </w:rPr>
        <w:t>this by including the PEYA application in this ICR.</w:t>
      </w:r>
      <w:r w:rsidRPr="00AF361F" w:rsidR="00AF361F">
        <w:rPr>
          <w:sz w:val="24"/>
          <w:szCs w:val="24"/>
        </w:rPr>
        <w:t> </w:t>
      </w:r>
      <w:r w:rsidR="4B2864EE">
        <w:rPr>
          <w:sz w:val="24"/>
          <w:szCs w:val="24"/>
        </w:rPr>
        <w:t xml:space="preserve"> </w:t>
      </w:r>
      <w:r w:rsidR="007B34D8">
        <w:rPr>
          <w:sz w:val="24"/>
          <w:szCs w:val="24"/>
        </w:rPr>
        <w:t xml:space="preserve">The total burden has increased by 2,475 hours as a result of PEYA being included in this ICR. </w:t>
      </w:r>
      <w:bookmarkStart w:name="_Hlk95900993" w:id="7"/>
      <w:r w:rsidR="007B34D8">
        <w:rPr>
          <w:sz w:val="24"/>
          <w:szCs w:val="24"/>
        </w:rPr>
        <w:t>T</w:t>
      </w:r>
      <w:r w:rsidRPr="49CC7797" w:rsidR="4B2864EE">
        <w:rPr>
          <w:sz w:val="24"/>
          <w:szCs w:val="24"/>
        </w:rPr>
        <w:t>he individual cost per respondent for internal processing has also risen, due to increases in labor rate estimates.</w:t>
      </w:r>
      <w:bookmarkEnd w:id="7"/>
      <w:r w:rsidR="64D43027">
        <w:rPr>
          <w:sz w:val="24"/>
          <w:szCs w:val="24"/>
        </w:rPr>
        <w:t xml:space="preserve">  </w:t>
      </w:r>
      <w:r w:rsidRPr="49CC7797" w:rsidR="19488E2C">
        <w:rPr>
          <w:sz w:val="24"/>
          <w:szCs w:val="24"/>
        </w:rPr>
        <w:t xml:space="preserve"> </w:t>
      </w:r>
    </w:p>
    <w:p w:rsidR="001867E5" w:rsidP="26726B24" w:rsidRDefault="001867E5" w14:paraId="5BE35DD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b/>
          <w:bCs/>
          <w:sz w:val="24"/>
          <w:szCs w:val="24"/>
        </w:rPr>
      </w:pPr>
    </w:p>
    <w:p w:rsidRPr="00D870B8" w:rsidR="00D177C6" w:rsidP="26726B24" w:rsidRDefault="00D177C6" w14:paraId="73C99312" w14:textId="2C5E49C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b/>
          <w:bCs/>
          <w:sz w:val="24"/>
          <w:szCs w:val="24"/>
        </w:rPr>
      </w:pPr>
      <w:r w:rsidRPr="26726B24">
        <w:rPr>
          <w:b/>
          <w:bCs/>
          <w:sz w:val="24"/>
          <w:szCs w:val="24"/>
        </w:rPr>
        <w:t>6(</w:t>
      </w:r>
      <w:r w:rsidR="006F583E">
        <w:rPr>
          <w:b/>
          <w:bCs/>
          <w:sz w:val="24"/>
          <w:szCs w:val="24"/>
        </w:rPr>
        <w:t>g</w:t>
      </w:r>
      <w:r w:rsidRPr="26726B24">
        <w:rPr>
          <w:b/>
          <w:bCs/>
          <w:sz w:val="24"/>
          <w:szCs w:val="24"/>
        </w:rPr>
        <w:t>) Burden Statement</w:t>
      </w:r>
    </w:p>
    <w:p w:rsidR="00D177C6" w:rsidP="00D177C6" w:rsidRDefault="00D177C6" w14:paraId="171BF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B4E03" w:rsidP="46CF963A" w:rsidRDefault="002B4E03" w14:paraId="27B911F3" w14:textId="65F6D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46CF963A">
        <w:rPr>
          <w:sz w:val="24"/>
          <w:szCs w:val="24"/>
        </w:rPr>
        <w:t xml:space="preserve">The annual public reporting and recordkeeping burden for this collection of information is estimated to average </w:t>
      </w:r>
      <w:r w:rsidR="00F40AAB">
        <w:rPr>
          <w:sz w:val="24"/>
          <w:szCs w:val="24"/>
        </w:rPr>
        <w:t>10</w:t>
      </w:r>
      <w:r w:rsidRPr="46CF963A" w:rsidR="10C20478">
        <w:rPr>
          <w:sz w:val="24"/>
          <w:szCs w:val="24"/>
        </w:rPr>
        <w:t xml:space="preserve"> </w:t>
      </w:r>
      <w:r w:rsidRPr="46CF963A">
        <w:rPr>
          <w:sz w:val="24"/>
          <w:szCs w:val="24"/>
        </w:rPr>
        <w:t>hours per response</w:t>
      </w:r>
      <w:r w:rsidRPr="46CF963A" w:rsidR="00EF4AF1">
        <w:rPr>
          <w:sz w:val="24"/>
          <w:szCs w:val="24"/>
        </w:rPr>
        <w:t xml:space="preserve"> for the P</w:t>
      </w:r>
      <w:r w:rsidRPr="46CF963A" w:rsidR="004D28F8">
        <w:rPr>
          <w:sz w:val="24"/>
          <w:szCs w:val="24"/>
        </w:rPr>
        <w:t>IAEE program application form and 6</w:t>
      </w:r>
      <w:r w:rsidR="006F583E">
        <w:rPr>
          <w:sz w:val="24"/>
          <w:szCs w:val="24"/>
        </w:rPr>
        <w:t>.5</w:t>
      </w:r>
      <w:r w:rsidRPr="46CF963A" w:rsidR="004D28F8">
        <w:rPr>
          <w:sz w:val="24"/>
          <w:szCs w:val="24"/>
        </w:rPr>
        <w:t xml:space="preserve"> hours per response for the PE</w:t>
      </w:r>
      <w:r w:rsidR="005C653F">
        <w:rPr>
          <w:sz w:val="24"/>
          <w:szCs w:val="24"/>
        </w:rPr>
        <w:t>Y</w:t>
      </w:r>
      <w:r w:rsidRPr="46CF963A" w:rsidR="004D28F8">
        <w:rPr>
          <w:sz w:val="24"/>
          <w:szCs w:val="24"/>
        </w:rPr>
        <w:t>A program application form</w:t>
      </w:r>
      <w:r w:rsidRPr="46CF963A">
        <w:rPr>
          <w:sz w:val="24"/>
          <w:szCs w:val="24"/>
        </w:rP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rsidR="002B4E03" w:rsidP="00DD7581" w:rsidRDefault="002B4E03" w14:paraId="01F26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2B4E03" w:rsidP="00DD7581" w:rsidRDefault="002B4E03" w14:paraId="4C0D0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OCR under Docket Number </w:t>
      </w:r>
      <w:r w:rsidRPr="009A6FCC" w:rsidR="009A6FCC">
        <w:rPr>
          <w:bCs/>
          <w:sz w:val="24"/>
          <w:szCs w:val="24"/>
        </w:rPr>
        <w:t>EPA-HQ-OA-201</w:t>
      </w:r>
      <w:r w:rsidR="00087D4C">
        <w:rPr>
          <w:bCs/>
          <w:sz w:val="24"/>
          <w:szCs w:val="24"/>
        </w:rPr>
        <w:t>8</w:t>
      </w:r>
      <w:r w:rsidRPr="009A6FCC" w:rsidR="009A6FCC">
        <w:rPr>
          <w:bCs/>
          <w:sz w:val="24"/>
          <w:szCs w:val="24"/>
        </w:rPr>
        <w:t>-0553</w:t>
      </w:r>
      <w:r w:rsidRPr="009A6FCC" w:rsidR="009A6FCC">
        <w:rPr>
          <w:sz w:val="24"/>
          <w:szCs w:val="24"/>
        </w:rPr>
        <w:t>,</w:t>
      </w:r>
      <w:r>
        <w:rPr>
          <w:sz w:val="24"/>
          <w:szCs w:val="24"/>
        </w:rPr>
        <w:t xml:space="preserve"> which is available for online viewing at </w:t>
      </w:r>
      <w:hyperlink w:history="1" r:id="rId24">
        <w:r w:rsidRPr="00C038D8" w:rsidR="00C038D8">
          <w:rPr>
            <w:rStyle w:val="Hyperlink"/>
            <w:color w:val="auto"/>
            <w:sz w:val="24"/>
            <w:szCs w:val="24"/>
            <w:u w:val="none"/>
          </w:rPr>
          <w:t>www.regulations.gov</w:t>
        </w:r>
      </w:hyperlink>
      <w:r w:rsidRPr="00C038D8">
        <w:rPr>
          <w:sz w:val="24"/>
          <w:szCs w:val="24"/>
        </w:rPr>
        <w:t xml:space="preserve">, </w:t>
      </w:r>
      <w:r>
        <w:rPr>
          <w:sz w:val="24"/>
          <w:szCs w:val="24"/>
        </w:rPr>
        <w:t xml:space="preserve">or in person viewing at the Office of </w:t>
      </w:r>
      <w:r w:rsidR="004D22FC">
        <w:rPr>
          <w:sz w:val="24"/>
          <w:szCs w:val="24"/>
        </w:rPr>
        <w:t>Environmental Information Docket in the EPA Docket Center (EPA/DC), EPA William Jefferson Clinton West Building, Room 3334, 1301 Constitution Avenue, NW, Washington, DC. The EPA Docket Center Public Read</w:t>
      </w:r>
      <w:r w:rsidR="00C038D8">
        <w:rPr>
          <w:sz w:val="24"/>
          <w:szCs w:val="24"/>
        </w:rPr>
        <w:t>ing Room is open from 8:30 a.m. –</w:t>
      </w:r>
      <w:r w:rsidR="004D22FC">
        <w:rPr>
          <w:sz w:val="24"/>
          <w:szCs w:val="24"/>
        </w:rPr>
        <w:t xml:space="preserve"> 4:30 p.m., Monday through Friday, excluding legal holidays. The telephone number for the Reading Room is (202) 566-1744, and the telephone number for the Office of Environmental Information Docket is (202) 566-9744. An electronic version of the public docket is available </w:t>
      </w:r>
      <w:r w:rsidRPr="00C038D8" w:rsidR="004D22FC">
        <w:rPr>
          <w:sz w:val="24"/>
          <w:szCs w:val="24"/>
        </w:rPr>
        <w:t xml:space="preserve">at </w:t>
      </w:r>
      <w:hyperlink w:history="1" r:id="rId25">
        <w:r w:rsidRPr="00C038D8" w:rsidR="004D22FC">
          <w:rPr>
            <w:rStyle w:val="Hyperlink"/>
            <w:color w:val="auto"/>
            <w:sz w:val="24"/>
            <w:szCs w:val="24"/>
            <w:u w:val="none"/>
          </w:rPr>
          <w:t>www.regulations.gov</w:t>
        </w:r>
      </w:hyperlink>
      <w:r w:rsidRPr="00C038D8" w:rsidR="004D22FC">
        <w:rPr>
          <w:sz w:val="24"/>
          <w:szCs w:val="24"/>
        </w:rPr>
        <w:t xml:space="preserve">. </w:t>
      </w:r>
      <w:r w:rsidR="004D22FC">
        <w:rPr>
          <w:sz w:val="24"/>
          <w:szCs w:val="24"/>
        </w:rPr>
        <w:t>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w:t>
      </w:r>
      <w:r w:rsidRPr="004D22FC" w:rsidR="004D22FC">
        <w:rPr>
          <w:sz w:val="24"/>
          <w:szCs w:val="24"/>
          <w:vertAlign w:val="superscript"/>
        </w:rPr>
        <w:t>th</w:t>
      </w:r>
      <w:r w:rsidR="004D22FC">
        <w:rPr>
          <w:sz w:val="24"/>
          <w:szCs w:val="24"/>
        </w:rPr>
        <w:t xml:space="preserve"> Street, NW, Washington, D.C. 20503, Attention: Desk Officer for EPA. Please include the EPA Docket ID Number </w:t>
      </w:r>
      <w:r w:rsidRPr="009A6FCC" w:rsidR="009A6FCC">
        <w:rPr>
          <w:bCs/>
          <w:sz w:val="24"/>
          <w:szCs w:val="24"/>
        </w:rPr>
        <w:t>EPA-HQ-OA-2015-0553</w:t>
      </w:r>
      <w:r w:rsidR="004D22FC">
        <w:rPr>
          <w:sz w:val="24"/>
          <w:szCs w:val="24"/>
        </w:rPr>
        <w:t xml:space="preserve">and OMB Control No. </w:t>
      </w:r>
      <w:r w:rsidRPr="00274DD2" w:rsidR="002E3F74">
        <w:rPr>
          <w:sz w:val="24"/>
          <w:szCs w:val="24"/>
        </w:rPr>
        <w:t>2090</w:t>
      </w:r>
      <w:r w:rsidRPr="00274DD2" w:rsidR="004D22FC">
        <w:rPr>
          <w:sz w:val="24"/>
          <w:szCs w:val="24"/>
        </w:rPr>
        <w:t>-</w:t>
      </w:r>
      <w:r w:rsidR="00274DD2">
        <w:rPr>
          <w:sz w:val="24"/>
          <w:szCs w:val="24"/>
        </w:rPr>
        <w:t xml:space="preserve">0031 </w:t>
      </w:r>
      <w:r w:rsidR="004D22FC">
        <w:rPr>
          <w:sz w:val="24"/>
          <w:szCs w:val="24"/>
        </w:rPr>
        <w:t>in any correspondence.</w:t>
      </w:r>
    </w:p>
    <w:p w:rsidR="002B4E03" w:rsidP="00D177C6" w:rsidRDefault="002B4E03" w14:paraId="2AE6A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B4E03" w:rsidP="00D177C6" w:rsidRDefault="002B4E03" w14:paraId="6E0ED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2B4E03" w:rsidSect="00630E9B">
      <w:footerReference w:type="default" r:id="rId2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E0795" w14:textId="77777777" w:rsidR="00CD5C7A" w:rsidRDefault="00CD5C7A" w:rsidP="0077193C">
      <w:r>
        <w:separator/>
      </w:r>
    </w:p>
  </w:endnote>
  <w:endnote w:type="continuationSeparator" w:id="0">
    <w:p w14:paraId="47E7E063" w14:textId="77777777" w:rsidR="00CD5C7A" w:rsidRDefault="00CD5C7A" w:rsidP="0077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467DC" w14:textId="77777777" w:rsidR="00CD5C7A" w:rsidRDefault="00CD5C7A">
    <w:pPr>
      <w:pStyle w:val="Footer"/>
      <w:jc w:val="center"/>
    </w:pPr>
    <w:r>
      <w:fldChar w:fldCharType="begin"/>
    </w:r>
    <w:r>
      <w:instrText xml:space="preserve"> PAGE   \* MERGEFORMAT </w:instrText>
    </w:r>
    <w:r>
      <w:fldChar w:fldCharType="separate"/>
    </w:r>
    <w:r>
      <w:rPr>
        <w:noProof/>
      </w:rPr>
      <w:t>1</w:t>
    </w:r>
    <w:r>
      <w:rPr>
        <w:noProof/>
      </w:rPr>
      <w:fldChar w:fldCharType="end"/>
    </w:r>
  </w:p>
  <w:p w14:paraId="5C0117F8" w14:textId="77777777" w:rsidR="00CD5C7A" w:rsidRDefault="00CD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C128A" w14:textId="77777777" w:rsidR="00CD5C7A" w:rsidRDefault="00CD5C7A" w:rsidP="0077193C">
      <w:r>
        <w:separator/>
      </w:r>
    </w:p>
  </w:footnote>
  <w:footnote w:type="continuationSeparator" w:id="0">
    <w:p w14:paraId="7C0AF2E0" w14:textId="77777777" w:rsidR="00CD5C7A" w:rsidRDefault="00CD5C7A" w:rsidP="0077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1EA1"/>
    <w:multiLevelType w:val="hybridMultilevel"/>
    <w:tmpl w:val="3DB6EED0"/>
    <w:lvl w:ilvl="0" w:tplc="52E44E9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F3EC3"/>
    <w:multiLevelType w:val="hybridMultilevel"/>
    <w:tmpl w:val="5E705688"/>
    <w:lvl w:ilvl="0" w:tplc="2B9680A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80272"/>
    <w:multiLevelType w:val="multilevel"/>
    <w:tmpl w:val="EFCAA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2B4226"/>
    <w:multiLevelType w:val="hybridMultilevel"/>
    <w:tmpl w:val="DA348BF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7D50544"/>
    <w:multiLevelType w:val="hybridMultilevel"/>
    <w:tmpl w:val="2B56F2B6"/>
    <w:lvl w:ilvl="0" w:tplc="E28A739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47300"/>
    <w:multiLevelType w:val="hybridMultilevel"/>
    <w:tmpl w:val="4AAAA920"/>
    <w:lvl w:ilvl="0" w:tplc="A3D23024">
      <w:start w:val="1"/>
      <w:numFmt w:val="bullet"/>
      <w:lvlText w:val=""/>
      <w:lvlJc w:val="left"/>
      <w:pPr>
        <w:ind w:left="720" w:hanging="360"/>
      </w:pPr>
      <w:rPr>
        <w:rFonts w:ascii="Symbol" w:hAnsi="Symbol" w:hint="default"/>
      </w:rPr>
    </w:lvl>
    <w:lvl w:ilvl="1" w:tplc="59A6B9FE">
      <w:start w:val="1"/>
      <w:numFmt w:val="bullet"/>
      <w:lvlText w:val="o"/>
      <w:lvlJc w:val="left"/>
      <w:pPr>
        <w:ind w:left="1440" w:hanging="360"/>
      </w:pPr>
      <w:rPr>
        <w:rFonts w:ascii="Courier New" w:hAnsi="Courier New" w:hint="default"/>
      </w:rPr>
    </w:lvl>
    <w:lvl w:ilvl="2" w:tplc="CDB06CF4">
      <w:start w:val="1"/>
      <w:numFmt w:val="bullet"/>
      <w:lvlText w:val=""/>
      <w:lvlJc w:val="left"/>
      <w:pPr>
        <w:ind w:left="2160" w:hanging="360"/>
      </w:pPr>
      <w:rPr>
        <w:rFonts w:ascii="Wingdings" w:hAnsi="Wingdings" w:hint="default"/>
      </w:rPr>
    </w:lvl>
    <w:lvl w:ilvl="3" w:tplc="6596BD9E">
      <w:start w:val="1"/>
      <w:numFmt w:val="bullet"/>
      <w:lvlText w:val=""/>
      <w:lvlJc w:val="left"/>
      <w:pPr>
        <w:ind w:left="2880" w:hanging="360"/>
      </w:pPr>
      <w:rPr>
        <w:rFonts w:ascii="Symbol" w:hAnsi="Symbol" w:hint="default"/>
      </w:rPr>
    </w:lvl>
    <w:lvl w:ilvl="4" w:tplc="CF9E7E62">
      <w:start w:val="1"/>
      <w:numFmt w:val="bullet"/>
      <w:lvlText w:val="o"/>
      <w:lvlJc w:val="left"/>
      <w:pPr>
        <w:ind w:left="3600" w:hanging="360"/>
      </w:pPr>
      <w:rPr>
        <w:rFonts w:ascii="Courier New" w:hAnsi="Courier New" w:hint="default"/>
      </w:rPr>
    </w:lvl>
    <w:lvl w:ilvl="5" w:tplc="DBA8633C">
      <w:start w:val="1"/>
      <w:numFmt w:val="bullet"/>
      <w:lvlText w:val=""/>
      <w:lvlJc w:val="left"/>
      <w:pPr>
        <w:ind w:left="4320" w:hanging="360"/>
      </w:pPr>
      <w:rPr>
        <w:rFonts w:ascii="Wingdings" w:hAnsi="Wingdings" w:hint="default"/>
      </w:rPr>
    </w:lvl>
    <w:lvl w:ilvl="6" w:tplc="7A3E1360">
      <w:start w:val="1"/>
      <w:numFmt w:val="bullet"/>
      <w:lvlText w:val=""/>
      <w:lvlJc w:val="left"/>
      <w:pPr>
        <w:ind w:left="5040" w:hanging="360"/>
      </w:pPr>
      <w:rPr>
        <w:rFonts w:ascii="Symbol" w:hAnsi="Symbol" w:hint="default"/>
      </w:rPr>
    </w:lvl>
    <w:lvl w:ilvl="7" w:tplc="B582AAAA">
      <w:start w:val="1"/>
      <w:numFmt w:val="bullet"/>
      <w:lvlText w:val="o"/>
      <w:lvlJc w:val="left"/>
      <w:pPr>
        <w:ind w:left="5760" w:hanging="360"/>
      </w:pPr>
      <w:rPr>
        <w:rFonts w:ascii="Courier New" w:hAnsi="Courier New" w:hint="default"/>
      </w:rPr>
    </w:lvl>
    <w:lvl w:ilvl="8" w:tplc="D78CAF8A">
      <w:start w:val="1"/>
      <w:numFmt w:val="bullet"/>
      <w:lvlText w:val=""/>
      <w:lvlJc w:val="left"/>
      <w:pPr>
        <w:ind w:left="6480" w:hanging="360"/>
      </w:pPr>
      <w:rPr>
        <w:rFonts w:ascii="Wingdings" w:hAnsi="Wingdings" w:hint="default"/>
      </w:rPr>
    </w:lvl>
  </w:abstractNum>
  <w:abstractNum w:abstractNumId="6" w15:restartNumberingAfterBreak="0">
    <w:nsid w:val="61E71DE5"/>
    <w:multiLevelType w:val="hybridMultilevel"/>
    <w:tmpl w:val="3CEEE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B3E69"/>
    <w:multiLevelType w:val="hybridMultilevel"/>
    <w:tmpl w:val="A710A98A"/>
    <w:lvl w:ilvl="0" w:tplc="5EB4A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86196"/>
    <w:multiLevelType w:val="hybridMultilevel"/>
    <w:tmpl w:val="0F187E52"/>
    <w:lvl w:ilvl="0" w:tplc="D65E6C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5522A7"/>
    <w:multiLevelType w:val="hybridMultilevel"/>
    <w:tmpl w:val="647A1F1E"/>
    <w:lvl w:ilvl="0" w:tplc="469E8AE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7"/>
  </w:num>
  <w:num w:numId="6">
    <w:abstractNumId w:val="4"/>
  </w:num>
  <w:num w:numId="7">
    <w:abstractNumId w:val="9"/>
  </w:num>
  <w:num w:numId="8">
    <w:abstractNumId w:val="6"/>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C6"/>
    <w:rsid w:val="00002DBC"/>
    <w:rsid w:val="00004222"/>
    <w:rsid w:val="00004F52"/>
    <w:rsid w:val="0000673D"/>
    <w:rsid w:val="00012246"/>
    <w:rsid w:val="00013BDC"/>
    <w:rsid w:val="00014711"/>
    <w:rsid w:val="00016016"/>
    <w:rsid w:val="00016E41"/>
    <w:rsid w:val="00020955"/>
    <w:rsid w:val="00021979"/>
    <w:rsid w:val="00021AAC"/>
    <w:rsid w:val="00024B0D"/>
    <w:rsid w:val="00032179"/>
    <w:rsid w:val="00033E7E"/>
    <w:rsid w:val="0003515D"/>
    <w:rsid w:val="00035332"/>
    <w:rsid w:val="00036D1D"/>
    <w:rsid w:val="000409CC"/>
    <w:rsid w:val="00040C06"/>
    <w:rsid w:val="00045C5D"/>
    <w:rsid w:val="00053158"/>
    <w:rsid w:val="000601BC"/>
    <w:rsid w:val="000607FA"/>
    <w:rsid w:val="000620B6"/>
    <w:rsid w:val="000646FD"/>
    <w:rsid w:val="000647AB"/>
    <w:rsid w:val="00071ACE"/>
    <w:rsid w:val="00072095"/>
    <w:rsid w:val="00073A79"/>
    <w:rsid w:val="00074C86"/>
    <w:rsid w:val="00080C3C"/>
    <w:rsid w:val="00081925"/>
    <w:rsid w:val="0008251C"/>
    <w:rsid w:val="0008449A"/>
    <w:rsid w:val="000871E3"/>
    <w:rsid w:val="00087D4C"/>
    <w:rsid w:val="00087FAE"/>
    <w:rsid w:val="00090FF5"/>
    <w:rsid w:val="000A3256"/>
    <w:rsid w:val="000A3429"/>
    <w:rsid w:val="000A579D"/>
    <w:rsid w:val="000A584A"/>
    <w:rsid w:val="000B1553"/>
    <w:rsid w:val="000B325F"/>
    <w:rsid w:val="000B61C5"/>
    <w:rsid w:val="000C01AA"/>
    <w:rsid w:val="000C0631"/>
    <w:rsid w:val="000C06C6"/>
    <w:rsid w:val="000C3557"/>
    <w:rsid w:val="000C64EA"/>
    <w:rsid w:val="000C73AE"/>
    <w:rsid w:val="000C7E84"/>
    <w:rsid w:val="000D2A3D"/>
    <w:rsid w:val="000D7A7F"/>
    <w:rsid w:val="000E06DE"/>
    <w:rsid w:val="000E2EF4"/>
    <w:rsid w:val="000E44DB"/>
    <w:rsid w:val="000E7FC8"/>
    <w:rsid w:val="000F30DE"/>
    <w:rsid w:val="000F5F6E"/>
    <w:rsid w:val="000F7B45"/>
    <w:rsid w:val="000F7EAF"/>
    <w:rsid w:val="00107618"/>
    <w:rsid w:val="00107E3D"/>
    <w:rsid w:val="00107F7A"/>
    <w:rsid w:val="001104A7"/>
    <w:rsid w:val="001111A7"/>
    <w:rsid w:val="00111ED5"/>
    <w:rsid w:val="00116777"/>
    <w:rsid w:val="00116AFD"/>
    <w:rsid w:val="00116F35"/>
    <w:rsid w:val="00117AE6"/>
    <w:rsid w:val="00120AB8"/>
    <w:rsid w:val="00121182"/>
    <w:rsid w:val="00121CD7"/>
    <w:rsid w:val="0012284C"/>
    <w:rsid w:val="00122DBD"/>
    <w:rsid w:val="00123434"/>
    <w:rsid w:val="001308DC"/>
    <w:rsid w:val="001319B6"/>
    <w:rsid w:val="00133CC2"/>
    <w:rsid w:val="00136EFB"/>
    <w:rsid w:val="00142E62"/>
    <w:rsid w:val="0014512C"/>
    <w:rsid w:val="001530EB"/>
    <w:rsid w:val="0015361C"/>
    <w:rsid w:val="001545EC"/>
    <w:rsid w:val="00157CB1"/>
    <w:rsid w:val="001621E0"/>
    <w:rsid w:val="001626E8"/>
    <w:rsid w:val="00165085"/>
    <w:rsid w:val="001653F1"/>
    <w:rsid w:val="001660C7"/>
    <w:rsid w:val="00166407"/>
    <w:rsid w:val="00170841"/>
    <w:rsid w:val="001751E0"/>
    <w:rsid w:val="00176562"/>
    <w:rsid w:val="00177355"/>
    <w:rsid w:val="0018030B"/>
    <w:rsid w:val="0018064D"/>
    <w:rsid w:val="00180DC6"/>
    <w:rsid w:val="00183804"/>
    <w:rsid w:val="00183935"/>
    <w:rsid w:val="00183A9C"/>
    <w:rsid w:val="001841DB"/>
    <w:rsid w:val="00184C73"/>
    <w:rsid w:val="001867E5"/>
    <w:rsid w:val="00186D65"/>
    <w:rsid w:val="00191034"/>
    <w:rsid w:val="001A036A"/>
    <w:rsid w:val="001A5CDD"/>
    <w:rsid w:val="001B1B86"/>
    <w:rsid w:val="001B669D"/>
    <w:rsid w:val="001C05C1"/>
    <w:rsid w:val="001C21FA"/>
    <w:rsid w:val="001C570D"/>
    <w:rsid w:val="001C7127"/>
    <w:rsid w:val="001D2EEC"/>
    <w:rsid w:val="001E0376"/>
    <w:rsid w:val="001E3092"/>
    <w:rsid w:val="001E3B0F"/>
    <w:rsid w:val="001E560E"/>
    <w:rsid w:val="001E70E8"/>
    <w:rsid w:val="001F0BE0"/>
    <w:rsid w:val="001F3F69"/>
    <w:rsid w:val="001F76CC"/>
    <w:rsid w:val="00200624"/>
    <w:rsid w:val="0020305B"/>
    <w:rsid w:val="002071ED"/>
    <w:rsid w:val="0021147A"/>
    <w:rsid w:val="0021160E"/>
    <w:rsid w:val="00216A14"/>
    <w:rsid w:val="00222A27"/>
    <w:rsid w:val="00224E53"/>
    <w:rsid w:val="0023317B"/>
    <w:rsid w:val="00236BB0"/>
    <w:rsid w:val="0023744F"/>
    <w:rsid w:val="00241EEC"/>
    <w:rsid w:val="00242110"/>
    <w:rsid w:val="002442BF"/>
    <w:rsid w:val="00247526"/>
    <w:rsid w:val="00253B3A"/>
    <w:rsid w:val="00254D97"/>
    <w:rsid w:val="00263EB3"/>
    <w:rsid w:val="00265B99"/>
    <w:rsid w:val="00266CC8"/>
    <w:rsid w:val="00267C51"/>
    <w:rsid w:val="00274DD2"/>
    <w:rsid w:val="00275A0D"/>
    <w:rsid w:val="002772AC"/>
    <w:rsid w:val="002819E7"/>
    <w:rsid w:val="002851FA"/>
    <w:rsid w:val="00287A87"/>
    <w:rsid w:val="002914BB"/>
    <w:rsid w:val="002919EA"/>
    <w:rsid w:val="002930CA"/>
    <w:rsid w:val="0029318D"/>
    <w:rsid w:val="002A2DEE"/>
    <w:rsid w:val="002A314F"/>
    <w:rsid w:val="002A3A75"/>
    <w:rsid w:val="002A3A8C"/>
    <w:rsid w:val="002A3E16"/>
    <w:rsid w:val="002A6A5A"/>
    <w:rsid w:val="002B0CEF"/>
    <w:rsid w:val="002B3FE5"/>
    <w:rsid w:val="002B4278"/>
    <w:rsid w:val="002B4E03"/>
    <w:rsid w:val="002B5823"/>
    <w:rsid w:val="002C022F"/>
    <w:rsid w:val="002C0721"/>
    <w:rsid w:val="002C087C"/>
    <w:rsid w:val="002C2463"/>
    <w:rsid w:val="002C33F4"/>
    <w:rsid w:val="002C506F"/>
    <w:rsid w:val="002D3C2E"/>
    <w:rsid w:val="002D77C4"/>
    <w:rsid w:val="002E0C70"/>
    <w:rsid w:val="002E3F74"/>
    <w:rsid w:val="002F19AB"/>
    <w:rsid w:val="002F45DA"/>
    <w:rsid w:val="002F7906"/>
    <w:rsid w:val="003041AC"/>
    <w:rsid w:val="00304A22"/>
    <w:rsid w:val="00306C84"/>
    <w:rsid w:val="00306FF5"/>
    <w:rsid w:val="00310B6F"/>
    <w:rsid w:val="003128A4"/>
    <w:rsid w:val="003240F8"/>
    <w:rsid w:val="00327E38"/>
    <w:rsid w:val="00327F73"/>
    <w:rsid w:val="0033149D"/>
    <w:rsid w:val="00331A93"/>
    <w:rsid w:val="00341341"/>
    <w:rsid w:val="00341888"/>
    <w:rsid w:val="00352A0B"/>
    <w:rsid w:val="00355EFE"/>
    <w:rsid w:val="00357FDA"/>
    <w:rsid w:val="00360B17"/>
    <w:rsid w:val="0036575C"/>
    <w:rsid w:val="00365CA8"/>
    <w:rsid w:val="00366171"/>
    <w:rsid w:val="00371528"/>
    <w:rsid w:val="003753FC"/>
    <w:rsid w:val="00380458"/>
    <w:rsid w:val="003807D4"/>
    <w:rsid w:val="003820B9"/>
    <w:rsid w:val="00382E34"/>
    <w:rsid w:val="003834F0"/>
    <w:rsid w:val="00386232"/>
    <w:rsid w:val="0038661C"/>
    <w:rsid w:val="00392038"/>
    <w:rsid w:val="00392445"/>
    <w:rsid w:val="003925A0"/>
    <w:rsid w:val="00394877"/>
    <w:rsid w:val="003959B1"/>
    <w:rsid w:val="0039652C"/>
    <w:rsid w:val="00396D2A"/>
    <w:rsid w:val="003970D6"/>
    <w:rsid w:val="003A3DC2"/>
    <w:rsid w:val="003A485D"/>
    <w:rsid w:val="003A5FB3"/>
    <w:rsid w:val="003A66FE"/>
    <w:rsid w:val="003B0640"/>
    <w:rsid w:val="003B6892"/>
    <w:rsid w:val="003B7EC1"/>
    <w:rsid w:val="003C337F"/>
    <w:rsid w:val="003C3A04"/>
    <w:rsid w:val="003C60EF"/>
    <w:rsid w:val="003C6D9E"/>
    <w:rsid w:val="003C727E"/>
    <w:rsid w:val="003D3E9A"/>
    <w:rsid w:val="003D6B5E"/>
    <w:rsid w:val="003E0516"/>
    <w:rsid w:val="003E0C84"/>
    <w:rsid w:val="003E1263"/>
    <w:rsid w:val="003E2728"/>
    <w:rsid w:val="003E4AAC"/>
    <w:rsid w:val="003E4E65"/>
    <w:rsid w:val="003E5136"/>
    <w:rsid w:val="003F18B9"/>
    <w:rsid w:val="003F1B6B"/>
    <w:rsid w:val="003F3314"/>
    <w:rsid w:val="003F5486"/>
    <w:rsid w:val="003F7AF5"/>
    <w:rsid w:val="00401230"/>
    <w:rsid w:val="00405F85"/>
    <w:rsid w:val="004113D0"/>
    <w:rsid w:val="004146D0"/>
    <w:rsid w:val="00415655"/>
    <w:rsid w:val="00415C57"/>
    <w:rsid w:val="00417439"/>
    <w:rsid w:val="004174D0"/>
    <w:rsid w:val="00417FFE"/>
    <w:rsid w:val="0042028C"/>
    <w:rsid w:val="00424650"/>
    <w:rsid w:val="0042601A"/>
    <w:rsid w:val="0042784E"/>
    <w:rsid w:val="0043000B"/>
    <w:rsid w:val="004336BE"/>
    <w:rsid w:val="004369D0"/>
    <w:rsid w:val="004423CB"/>
    <w:rsid w:val="00445DD6"/>
    <w:rsid w:val="00447DF0"/>
    <w:rsid w:val="0045050D"/>
    <w:rsid w:val="00455C49"/>
    <w:rsid w:val="00465C85"/>
    <w:rsid w:val="0046FA06"/>
    <w:rsid w:val="00470B8B"/>
    <w:rsid w:val="00470C46"/>
    <w:rsid w:val="00472921"/>
    <w:rsid w:val="00474F2B"/>
    <w:rsid w:val="004756EF"/>
    <w:rsid w:val="00476084"/>
    <w:rsid w:val="004778E9"/>
    <w:rsid w:val="00477B03"/>
    <w:rsid w:val="004801D7"/>
    <w:rsid w:val="0048073F"/>
    <w:rsid w:val="004816C2"/>
    <w:rsid w:val="0049172A"/>
    <w:rsid w:val="00493D99"/>
    <w:rsid w:val="0049474D"/>
    <w:rsid w:val="00495933"/>
    <w:rsid w:val="004976D8"/>
    <w:rsid w:val="004979A3"/>
    <w:rsid w:val="004A0AC9"/>
    <w:rsid w:val="004A25AF"/>
    <w:rsid w:val="004A3498"/>
    <w:rsid w:val="004B0C89"/>
    <w:rsid w:val="004B2A87"/>
    <w:rsid w:val="004B42EC"/>
    <w:rsid w:val="004B76D1"/>
    <w:rsid w:val="004C0267"/>
    <w:rsid w:val="004C10E2"/>
    <w:rsid w:val="004C133A"/>
    <w:rsid w:val="004C20BB"/>
    <w:rsid w:val="004D12F8"/>
    <w:rsid w:val="004D1472"/>
    <w:rsid w:val="004D22FC"/>
    <w:rsid w:val="004D28F8"/>
    <w:rsid w:val="004D3817"/>
    <w:rsid w:val="004E16C2"/>
    <w:rsid w:val="004E21A2"/>
    <w:rsid w:val="004E62AB"/>
    <w:rsid w:val="004F3547"/>
    <w:rsid w:val="004F38CD"/>
    <w:rsid w:val="004F5FFB"/>
    <w:rsid w:val="004F6E88"/>
    <w:rsid w:val="0050758C"/>
    <w:rsid w:val="00512078"/>
    <w:rsid w:val="00514620"/>
    <w:rsid w:val="00521007"/>
    <w:rsid w:val="005232B4"/>
    <w:rsid w:val="0052503F"/>
    <w:rsid w:val="00525F53"/>
    <w:rsid w:val="00526074"/>
    <w:rsid w:val="005268AB"/>
    <w:rsid w:val="005269CD"/>
    <w:rsid w:val="00526A42"/>
    <w:rsid w:val="0052793A"/>
    <w:rsid w:val="0053195A"/>
    <w:rsid w:val="005338F6"/>
    <w:rsid w:val="0053782D"/>
    <w:rsid w:val="005379AC"/>
    <w:rsid w:val="0054173E"/>
    <w:rsid w:val="00541814"/>
    <w:rsid w:val="00542A1D"/>
    <w:rsid w:val="005434B8"/>
    <w:rsid w:val="00543EB3"/>
    <w:rsid w:val="0054671F"/>
    <w:rsid w:val="00546A65"/>
    <w:rsid w:val="005502E8"/>
    <w:rsid w:val="0055042F"/>
    <w:rsid w:val="00556420"/>
    <w:rsid w:val="0055763D"/>
    <w:rsid w:val="0055785B"/>
    <w:rsid w:val="005623C0"/>
    <w:rsid w:val="0056246E"/>
    <w:rsid w:val="00563CA0"/>
    <w:rsid w:val="00564A62"/>
    <w:rsid w:val="00570ECD"/>
    <w:rsid w:val="00572AA9"/>
    <w:rsid w:val="00582E35"/>
    <w:rsid w:val="0058454C"/>
    <w:rsid w:val="00585D8A"/>
    <w:rsid w:val="00593C43"/>
    <w:rsid w:val="0059437F"/>
    <w:rsid w:val="005957D6"/>
    <w:rsid w:val="005A4BF4"/>
    <w:rsid w:val="005A656E"/>
    <w:rsid w:val="005A6A3C"/>
    <w:rsid w:val="005A7CFC"/>
    <w:rsid w:val="005B155F"/>
    <w:rsid w:val="005B26CA"/>
    <w:rsid w:val="005B2CAD"/>
    <w:rsid w:val="005B5955"/>
    <w:rsid w:val="005B62D5"/>
    <w:rsid w:val="005B6559"/>
    <w:rsid w:val="005C0AD9"/>
    <w:rsid w:val="005C3286"/>
    <w:rsid w:val="005C35E4"/>
    <w:rsid w:val="005C4297"/>
    <w:rsid w:val="005C4E81"/>
    <w:rsid w:val="005C5C29"/>
    <w:rsid w:val="005C653F"/>
    <w:rsid w:val="005D0D38"/>
    <w:rsid w:val="005D3A88"/>
    <w:rsid w:val="005D64FD"/>
    <w:rsid w:val="005E01B6"/>
    <w:rsid w:val="005E1F9D"/>
    <w:rsid w:val="005E3A4F"/>
    <w:rsid w:val="005E509B"/>
    <w:rsid w:val="005E7105"/>
    <w:rsid w:val="005E74A2"/>
    <w:rsid w:val="005F1040"/>
    <w:rsid w:val="005F1F27"/>
    <w:rsid w:val="005F2F41"/>
    <w:rsid w:val="005F4D38"/>
    <w:rsid w:val="005F5AE4"/>
    <w:rsid w:val="005F79BE"/>
    <w:rsid w:val="0060087E"/>
    <w:rsid w:val="0060097B"/>
    <w:rsid w:val="0060729C"/>
    <w:rsid w:val="006102B1"/>
    <w:rsid w:val="006103CE"/>
    <w:rsid w:val="006124AD"/>
    <w:rsid w:val="00615E85"/>
    <w:rsid w:val="006172F5"/>
    <w:rsid w:val="00621F64"/>
    <w:rsid w:val="00625C72"/>
    <w:rsid w:val="006267C7"/>
    <w:rsid w:val="00630E9B"/>
    <w:rsid w:val="00631232"/>
    <w:rsid w:val="00640AF4"/>
    <w:rsid w:val="0064260F"/>
    <w:rsid w:val="00642D63"/>
    <w:rsid w:val="00643A66"/>
    <w:rsid w:val="00644707"/>
    <w:rsid w:val="00646283"/>
    <w:rsid w:val="00650254"/>
    <w:rsid w:val="006533B3"/>
    <w:rsid w:val="006561B8"/>
    <w:rsid w:val="0065721E"/>
    <w:rsid w:val="00661C05"/>
    <w:rsid w:val="00666923"/>
    <w:rsid w:val="00666A51"/>
    <w:rsid w:val="006819F8"/>
    <w:rsid w:val="006825C9"/>
    <w:rsid w:val="006841BC"/>
    <w:rsid w:val="00687A03"/>
    <w:rsid w:val="00690D79"/>
    <w:rsid w:val="0069175A"/>
    <w:rsid w:val="00694B06"/>
    <w:rsid w:val="006A50DA"/>
    <w:rsid w:val="006A5F30"/>
    <w:rsid w:val="006A73C0"/>
    <w:rsid w:val="006B10EF"/>
    <w:rsid w:val="006B3D80"/>
    <w:rsid w:val="006B4621"/>
    <w:rsid w:val="006B6BAB"/>
    <w:rsid w:val="006C1E65"/>
    <w:rsid w:val="006C3678"/>
    <w:rsid w:val="006D050E"/>
    <w:rsid w:val="006D13CC"/>
    <w:rsid w:val="006E167B"/>
    <w:rsid w:val="006E2ADA"/>
    <w:rsid w:val="006E49CC"/>
    <w:rsid w:val="006E52EA"/>
    <w:rsid w:val="006E5546"/>
    <w:rsid w:val="006F0671"/>
    <w:rsid w:val="006F06EA"/>
    <w:rsid w:val="006F2799"/>
    <w:rsid w:val="006F3099"/>
    <w:rsid w:val="006F583E"/>
    <w:rsid w:val="006F6195"/>
    <w:rsid w:val="00701C30"/>
    <w:rsid w:val="0070308C"/>
    <w:rsid w:val="0070521C"/>
    <w:rsid w:val="007062AF"/>
    <w:rsid w:val="00710240"/>
    <w:rsid w:val="00712418"/>
    <w:rsid w:val="0071342E"/>
    <w:rsid w:val="007134C3"/>
    <w:rsid w:val="0071572A"/>
    <w:rsid w:val="0071655B"/>
    <w:rsid w:val="007200B9"/>
    <w:rsid w:val="00721B7F"/>
    <w:rsid w:val="00722B22"/>
    <w:rsid w:val="00726C09"/>
    <w:rsid w:val="00730CBE"/>
    <w:rsid w:val="00732AA8"/>
    <w:rsid w:val="00735A87"/>
    <w:rsid w:val="00736853"/>
    <w:rsid w:val="0074191E"/>
    <w:rsid w:val="00743BE6"/>
    <w:rsid w:val="00745138"/>
    <w:rsid w:val="00750253"/>
    <w:rsid w:val="0075641A"/>
    <w:rsid w:val="00756698"/>
    <w:rsid w:val="00757A62"/>
    <w:rsid w:val="00761D3B"/>
    <w:rsid w:val="00766471"/>
    <w:rsid w:val="00767207"/>
    <w:rsid w:val="0077193C"/>
    <w:rsid w:val="00773092"/>
    <w:rsid w:val="007744E6"/>
    <w:rsid w:val="00777A67"/>
    <w:rsid w:val="00780300"/>
    <w:rsid w:val="00782288"/>
    <w:rsid w:val="00784CE9"/>
    <w:rsid w:val="007862FA"/>
    <w:rsid w:val="00790256"/>
    <w:rsid w:val="00790661"/>
    <w:rsid w:val="00793E15"/>
    <w:rsid w:val="00795481"/>
    <w:rsid w:val="00795A25"/>
    <w:rsid w:val="00796B84"/>
    <w:rsid w:val="007A0F3F"/>
    <w:rsid w:val="007A141C"/>
    <w:rsid w:val="007A22EA"/>
    <w:rsid w:val="007A289B"/>
    <w:rsid w:val="007A6472"/>
    <w:rsid w:val="007A7948"/>
    <w:rsid w:val="007B137D"/>
    <w:rsid w:val="007B266A"/>
    <w:rsid w:val="007B2758"/>
    <w:rsid w:val="007B34D8"/>
    <w:rsid w:val="007B368B"/>
    <w:rsid w:val="007B6826"/>
    <w:rsid w:val="007B73EF"/>
    <w:rsid w:val="007B7999"/>
    <w:rsid w:val="007B7A34"/>
    <w:rsid w:val="007C0104"/>
    <w:rsid w:val="007C3228"/>
    <w:rsid w:val="007C6CBC"/>
    <w:rsid w:val="007D0030"/>
    <w:rsid w:val="007D1421"/>
    <w:rsid w:val="007D2F2A"/>
    <w:rsid w:val="007D3975"/>
    <w:rsid w:val="007D78BC"/>
    <w:rsid w:val="007E0305"/>
    <w:rsid w:val="007E2BC6"/>
    <w:rsid w:val="007E3A46"/>
    <w:rsid w:val="007E77DE"/>
    <w:rsid w:val="007F0BDB"/>
    <w:rsid w:val="007F1ED5"/>
    <w:rsid w:val="007F304E"/>
    <w:rsid w:val="007F376F"/>
    <w:rsid w:val="007F3D89"/>
    <w:rsid w:val="00800A65"/>
    <w:rsid w:val="00803494"/>
    <w:rsid w:val="008036E4"/>
    <w:rsid w:val="00805F3A"/>
    <w:rsid w:val="00806705"/>
    <w:rsid w:val="00810871"/>
    <w:rsid w:val="008125FB"/>
    <w:rsid w:val="008152BE"/>
    <w:rsid w:val="00815B8E"/>
    <w:rsid w:val="00820852"/>
    <w:rsid w:val="0082182C"/>
    <w:rsid w:val="00821CB8"/>
    <w:rsid w:val="00822A51"/>
    <w:rsid w:val="00823283"/>
    <w:rsid w:val="00825233"/>
    <w:rsid w:val="00830625"/>
    <w:rsid w:val="00832D8E"/>
    <w:rsid w:val="00840F07"/>
    <w:rsid w:val="0084361B"/>
    <w:rsid w:val="00844D9F"/>
    <w:rsid w:val="00846114"/>
    <w:rsid w:val="008463D0"/>
    <w:rsid w:val="00854958"/>
    <w:rsid w:val="00854BF6"/>
    <w:rsid w:val="008563BD"/>
    <w:rsid w:val="0085761F"/>
    <w:rsid w:val="00862916"/>
    <w:rsid w:val="008651D8"/>
    <w:rsid w:val="0086712B"/>
    <w:rsid w:val="00867E70"/>
    <w:rsid w:val="0087234E"/>
    <w:rsid w:val="00874C43"/>
    <w:rsid w:val="00875991"/>
    <w:rsid w:val="00876240"/>
    <w:rsid w:val="00877104"/>
    <w:rsid w:val="00877752"/>
    <w:rsid w:val="00877947"/>
    <w:rsid w:val="00880EFF"/>
    <w:rsid w:val="008810C3"/>
    <w:rsid w:val="00881E06"/>
    <w:rsid w:val="00886D21"/>
    <w:rsid w:val="00890B32"/>
    <w:rsid w:val="008917A1"/>
    <w:rsid w:val="00894258"/>
    <w:rsid w:val="00896BA1"/>
    <w:rsid w:val="008A0E9C"/>
    <w:rsid w:val="008A234C"/>
    <w:rsid w:val="008A35F5"/>
    <w:rsid w:val="008A405F"/>
    <w:rsid w:val="008B092C"/>
    <w:rsid w:val="008B4761"/>
    <w:rsid w:val="008B6874"/>
    <w:rsid w:val="008C2813"/>
    <w:rsid w:val="008C28BB"/>
    <w:rsid w:val="008C4B29"/>
    <w:rsid w:val="008D0704"/>
    <w:rsid w:val="008D07F3"/>
    <w:rsid w:val="008D3B3B"/>
    <w:rsid w:val="008D5FD7"/>
    <w:rsid w:val="008E279B"/>
    <w:rsid w:val="008E341F"/>
    <w:rsid w:val="008E39FD"/>
    <w:rsid w:val="008E3F79"/>
    <w:rsid w:val="008E4DFD"/>
    <w:rsid w:val="008E6CAA"/>
    <w:rsid w:val="008E7D03"/>
    <w:rsid w:val="008E7EF5"/>
    <w:rsid w:val="008F0A10"/>
    <w:rsid w:val="008F1C55"/>
    <w:rsid w:val="008F3C3C"/>
    <w:rsid w:val="008F6D7F"/>
    <w:rsid w:val="0090090E"/>
    <w:rsid w:val="00903792"/>
    <w:rsid w:val="00906327"/>
    <w:rsid w:val="00912E12"/>
    <w:rsid w:val="0092178A"/>
    <w:rsid w:val="00921DF0"/>
    <w:rsid w:val="00924269"/>
    <w:rsid w:val="009254C8"/>
    <w:rsid w:val="00926CAE"/>
    <w:rsid w:val="00931350"/>
    <w:rsid w:val="009325CE"/>
    <w:rsid w:val="00932B2E"/>
    <w:rsid w:val="009404E1"/>
    <w:rsid w:val="00942B2B"/>
    <w:rsid w:val="0094305F"/>
    <w:rsid w:val="009462B5"/>
    <w:rsid w:val="00957543"/>
    <w:rsid w:val="00957DD7"/>
    <w:rsid w:val="00961233"/>
    <w:rsid w:val="009616D1"/>
    <w:rsid w:val="00961953"/>
    <w:rsid w:val="00964404"/>
    <w:rsid w:val="00966E70"/>
    <w:rsid w:val="00967E6A"/>
    <w:rsid w:val="0097233C"/>
    <w:rsid w:val="0097299A"/>
    <w:rsid w:val="00972A0B"/>
    <w:rsid w:val="00972F08"/>
    <w:rsid w:val="0097459C"/>
    <w:rsid w:val="00974DDC"/>
    <w:rsid w:val="00975480"/>
    <w:rsid w:val="00980A89"/>
    <w:rsid w:val="00981500"/>
    <w:rsid w:val="00983418"/>
    <w:rsid w:val="009865C2"/>
    <w:rsid w:val="00986721"/>
    <w:rsid w:val="00990886"/>
    <w:rsid w:val="0099234D"/>
    <w:rsid w:val="00992A6E"/>
    <w:rsid w:val="00992F74"/>
    <w:rsid w:val="00993C6B"/>
    <w:rsid w:val="00996BDC"/>
    <w:rsid w:val="009A0BC1"/>
    <w:rsid w:val="009A6AC9"/>
    <w:rsid w:val="009A6FCC"/>
    <w:rsid w:val="009B07A5"/>
    <w:rsid w:val="009B0B92"/>
    <w:rsid w:val="009B4B88"/>
    <w:rsid w:val="009B616A"/>
    <w:rsid w:val="009B70C4"/>
    <w:rsid w:val="009B7BE2"/>
    <w:rsid w:val="009B7D4A"/>
    <w:rsid w:val="009B7D88"/>
    <w:rsid w:val="009C6117"/>
    <w:rsid w:val="009D183C"/>
    <w:rsid w:val="009D2FA0"/>
    <w:rsid w:val="009D4013"/>
    <w:rsid w:val="009E08B6"/>
    <w:rsid w:val="009E3EBD"/>
    <w:rsid w:val="009E6FD3"/>
    <w:rsid w:val="009F35EA"/>
    <w:rsid w:val="009F3870"/>
    <w:rsid w:val="009F3B2A"/>
    <w:rsid w:val="009F6725"/>
    <w:rsid w:val="00A00006"/>
    <w:rsid w:val="00A01467"/>
    <w:rsid w:val="00A031AB"/>
    <w:rsid w:val="00A0370A"/>
    <w:rsid w:val="00A04B06"/>
    <w:rsid w:val="00A05106"/>
    <w:rsid w:val="00A05A5A"/>
    <w:rsid w:val="00A063E0"/>
    <w:rsid w:val="00A11F0E"/>
    <w:rsid w:val="00A13FBA"/>
    <w:rsid w:val="00A22451"/>
    <w:rsid w:val="00A25E5A"/>
    <w:rsid w:val="00A26DCA"/>
    <w:rsid w:val="00A2770B"/>
    <w:rsid w:val="00A30D2D"/>
    <w:rsid w:val="00A31626"/>
    <w:rsid w:val="00A32495"/>
    <w:rsid w:val="00A33C07"/>
    <w:rsid w:val="00A33EF8"/>
    <w:rsid w:val="00A4267D"/>
    <w:rsid w:val="00A42BBB"/>
    <w:rsid w:val="00A42E10"/>
    <w:rsid w:val="00A45D10"/>
    <w:rsid w:val="00A46D36"/>
    <w:rsid w:val="00A511B2"/>
    <w:rsid w:val="00A5328C"/>
    <w:rsid w:val="00A55207"/>
    <w:rsid w:val="00A55B75"/>
    <w:rsid w:val="00A569A9"/>
    <w:rsid w:val="00A6177F"/>
    <w:rsid w:val="00A710CD"/>
    <w:rsid w:val="00A711EC"/>
    <w:rsid w:val="00A763A3"/>
    <w:rsid w:val="00A80E2C"/>
    <w:rsid w:val="00A811EC"/>
    <w:rsid w:val="00A84A42"/>
    <w:rsid w:val="00A86788"/>
    <w:rsid w:val="00A9143E"/>
    <w:rsid w:val="00A9661F"/>
    <w:rsid w:val="00AB0A39"/>
    <w:rsid w:val="00AB2ECE"/>
    <w:rsid w:val="00AB70CD"/>
    <w:rsid w:val="00AC0948"/>
    <w:rsid w:val="00AC16C6"/>
    <w:rsid w:val="00AC1B79"/>
    <w:rsid w:val="00AC1E4F"/>
    <w:rsid w:val="00AC26EB"/>
    <w:rsid w:val="00AC7888"/>
    <w:rsid w:val="00AD3117"/>
    <w:rsid w:val="00AD6CD2"/>
    <w:rsid w:val="00AD753F"/>
    <w:rsid w:val="00AE1901"/>
    <w:rsid w:val="00AE25FA"/>
    <w:rsid w:val="00AE26D5"/>
    <w:rsid w:val="00AE4936"/>
    <w:rsid w:val="00AE55F2"/>
    <w:rsid w:val="00AE70E9"/>
    <w:rsid w:val="00AE755B"/>
    <w:rsid w:val="00AF361F"/>
    <w:rsid w:val="00AF43EA"/>
    <w:rsid w:val="00AF5DFD"/>
    <w:rsid w:val="00AF6324"/>
    <w:rsid w:val="00AF792D"/>
    <w:rsid w:val="00B017B3"/>
    <w:rsid w:val="00B03D2C"/>
    <w:rsid w:val="00B03D44"/>
    <w:rsid w:val="00B06863"/>
    <w:rsid w:val="00B069A0"/>
    <w:rsid w:val="00B06DC8"/>
    <w:rsid w:val="00B11B33"/>
    <w:rsid w:val="00B11D51"/>
    <w:rsid w:val="00B13D66"/>
    <w:rsid w:val="00B15FB8"/>
    <w:rsid w:val="00B176CA"/>
    <w:rsid w:val="00B17ED4"/>
    <w:rsid w:val="00B23240"/>
    <w:rsid w:val="00B23FF8"/>
    <w:rsid w:val="00B24BEB"/>
    <w:rsid w:val="00B2658C"/>
    <w:rsid w:val="00B27C04"/>
    <w:rsid w:val="00B32147"/>
    <w:rsid w:val="00B32602"/>
    <w:rsid w:val="00B44813"/>
    <w:rsid w:val="00B44C2C"/>
    <w:rsid w:val="00B47520"/>
    <w:rsid w:val="00B51EF4"/>
    <w:rsid w:val="00B5237E"/>
    <w:rsid w:val="00B52C42"/>
    <w:rsid w:val="00B6017A"/>
    <w:rsid w:val="00B607A9"/>
    <w:rsid w:val="00B674B7"/>
    <w:rsid w:val="00B72549"/>
    <w:rsid w:val="00B749FB"/>
    <w:rsid w:val="00B77E7B"/>
    <w:rsid w:val="00B81D53"/>
    <w:rsid w:val="00B8205B"/>
    <w:rsid w:val="00B86096"/>
    <w:rsid w:val="00B874DE"/>
    <w:rsid w:val="00B916D7"/>
    <w:rsid w:val="00B94399"/>
    <w:rsid w:val="00B94CA1"/>
    <w:rsid w:val="00B951F1"/>
    <w:rsid w:val="00B97EF9"/>
    <w:rsid w:val="00BA1B4A"/>
    <w:rsid w:val="00BA1B5F"/>
    <w:rsid w:val="00BA6315"/>
    <w:rsid w:val="00BB006F"/>
    <w:rsid w:val="00BB12EB"/>
    <w:rsid w:val="00BB1A8F"/>
    <w:rsid w:val="00BB4053"/>
    <w:rsid w:val="00BB518F"/>
    <w:rsid w:val="00BB719A"/>
    <w:rsid w:val="00BB75BD"/>
    <w:rsid w:val="00BB7878"/>
    <w:rsid w:val="00BC2A8C"/>
    <w:rsid w:val="00BC38DD"/>
    <w:rsid w:val="00BC3E18"/>
    <w:rsid w:val="00BC6157"/>
    <w:rsid w:val="00BC61EA"/>
    <w:rsid w:val="00BD0E31"/>
    <w:rsid w:val="00BD7F8F"/>
    <w:rsid w:val="00BE0200"/>
    <w:rsid w:val="00BE2079"/>
    <w:rsid w:val="00BE2975"/>
    <w:rsid w:val="00BE5214"/>
    <w:rsid w:val="00C01BDA"/>
    <w:rsid w:val="00C0244F"/>
    <w:rsid w:val="00C02622"/>
    <w:rsid w:val="00C03170"/>
    <w:rsid w:val="00C038D8"/>
    <w:rsid w:val="00C05A46"/>
    <w:rsid w:val="00C078FF"/>
    <w:rsid w:val="00C1148D"/>
    <w:rsid w:val="00C1251E"/>
    <w:rsid w:val="00C134F0"/>
    <w:rsid w:val="00C13F58"/>
    <w:rsid w:val="00C14280"/>
    <w:rsid w:val="00C14538"/>
    <w:rsid w:val="00C15DF8"/>
    <w:rsid w:val="00C17173"/>
    <w:rsid w:val="00C25D70"/>
    <w:rsid w:val="00C26A03"/>
    <w:rsid w:val="00C30B12"/>
    <w:rsid w:val="00C33168"/>
    <w:rsid w:val="00C3405E"/>
    <w:rsid w:val="00C35381"/>
    <w:rsid w:val="00C3561B"/>
    <w:rsid w:val="00C40265"/>
    <w:rsid w:val="00C40617"/>
    <w:rsid w:val="00C40A64"/>
    <w:rsid w:val="00C40E15"/>
    <w:rsid w:val="00C44681"/>
    <w:rsid w:val="00C457EB"/>
    <w:rsid w:val="00C529A7"/>
    <w:rsid w:val="00C54EDC"/>
    <w:rsid w:val="00C56CE2"/>
    <w:rsid w:val="00C573C4"/>
    <w:rsid w:val="00C573D6"/>
    <w:rsid w:val="00C5783B"/>
    <w:rsid w:val="00C60A49"/>
    <w:rsid w:val="00C62E1E"/>
    <w:rsid w:val="00C6329D"/>
    <w:rsid w:val="00C6390A"/>
    <w:rsid w:val="00C6448B"/>
    <w:rsid w:val="00C64CA8"/>
    <w:rsid w:val="00C6504E"/>
    <w:rsid w:val="00C659C0"/>
    <w:rsid w:val="00C65B01"/>
    <w:rsid w:val="00C66161"/>
    <w:rsid w:val="00C73F6E"/>
    <w:rsid w:val="00C75208"/>
    <w:rsid w:val="00C779DC"/>
    <w:rsid w:val="00C85C05"/>
    <w:rsid w:val="00C86516"/>
    <w:rsid w:val="00C9059D"/>
    <w:rsid w:val="00C92A7C"/>
    <w:rsid w:val="00C954BC"/>
    <w:rsid w:val="00C958E4"/>
    <w:rsid w:val="00C9657D"/>
    <w:rsid w:val="00C97078"/>
    <w:rsid w:val="00C972E0"/>
    <w:rsid w:val="00C977A7"/>
    <w:rsid w:val="00C97D84"/>
    <w:rsid w:val="00CA221B"/>
    <w:rsid w:val="00CA2E2B"/>
    <w:rsid w:val="00CA7BEA"/>
    <w:rsid w:val="00CA7DD1"/>
    <w:rsid w:val="00CB3518"/>
    <w:rsid w:val="00CB37A9"/>
    <w:rsid w:val="00CB3951"/>
    <w:rsid w:val="00CB48A6"/>
    <w:rsid w:val="00CB49CE"/>
    <w:rsid w:val="00CB7FCD"/>
    <w:rsid w:val="00CC252E"/>
    <w:rsid w:val="00CC298C"/>
    <w:rsid w:val="00CC3519"/>
    <w:rsid w:val="00CD4C4E"/>
    <w:rsid w:val="00CD56C8"/>
    <w:rsid w:val="00CD5C7A"/>
    <w:rsid w:val="00CD63D5"/>
    <w:rsid w:val="00CE02A5"/>
    <w:rsid w:val="00CE1497"/>
    <w:rsid w:val="00CE2DD0"/>
    <w:rsid w:val="00CE443D"/>
    <w:rsid w:val="00CF229E"/>
    <w:rsid w:val="00CF2D0E"/>
    <w:rsid w:val="00CF50BE"/>
    <w:rsid w:val="00CF58D5"/>
    <w:rsid w:val="00CF617A"/>
    <w:rsid w:val="00D07AD1"/>
    <w:rsid w:val="00D11D3F"/>
    <w:rsid w:val="00D1341C"/>
    <w:rsid w:val="00D13C5E"/>
    <w:rsid w:val="00D1513F"/>
    <w:rsid w:val="00D15D85"/>
    <w:rsid w:val="00D171D4"/>
    <w:rsid w:val="00D177C6"/>
    <w:rsid w:val="00D240FA"/>
    <w:rsid w:val="00D25387"/>
    <w:rsid w:val="00D255C3"/>
    <w:rsid w:val="00D2659D"/>
    <w:rsid w:val="00D27163"/>
    <w:rsid w:val="00D40C64"/>
    <w:rsid w:val="00D42B4A"/>
    <w:rsid w:val="00D433FF"/>
    <w:rsid w:val="00D514C9"/>
    <w:rsid w:val="00D559F5"/>
    <w:rsid w:val="00D567E6"/>
    <w:rsid w:val="00D57335"/>
    <w:rsid w:val="00D577C8"/>
    <w:rsid w:val="00D57B01"/>
    <w:rsid w:val="00D60F5D"/>
    <w:rsid w:val="00D624FD"/>
    <w:rsid w:val="00D634B6"/>
    <w:rsid w:val="00D65543"/>
    <w:rsid w:val="00D65BCD"/>
    <w:rsid w:val="00D67F85"/>
    <w:rsid w:val="00D700B7"/>
    <w:rsid w:val="00D70DAD"/>
    <w:rsid w:val="00D71507"/>
    <w:rsid w:val="00D73845"/>
    <w:rsid w:val="00D75FC4"/>
    <w:rsid w:val="00D82EB6"/>
    <w:rsid w:val="00D870B8"/>
    <w:rsid w:val="00D91142"/>
    <w:rsid w:val="00DA67A0"/>
    <w:rsid w:val="00DB7B30"/>
    <w:rsid w:val="00DB7D03"/>
    <w:rsid w:val="00DB7E0C"/>
    <w:rsid w:val="00DC1052"/>
    <w:rsid w:val="00DC1DC4"/>
    <w:rsid w:val="00DC37B7"/>
    <w:rsid w:val="00DC5A3B"/>
    <w:rsid w:val="00DD0BE4"/>
    <w:rsid w:val="00DD4615"/>
    <w:rsid w:val="00DD5619"/>
    <w:rsid w:val="00DD7074"/>
    <w:rsid w:val="00DD7581"/>
    <w:rsid w:val="00DE0547"/>
    <w:rsid w:val="00DE1FBC"/>
    <w:rsid w:val="00DE58B4"/>
    <w:rsid w:val="00DE645E"/>
    <w:rsid w:val="00DE649D"/>
    <w:rsid w:val="00DE6A8D"/>
    <w:rsid w:val="00DF5AB8"/>
    <w:rsid w:val="00E00CD9"/>
    <w:rsid w:val="00E025A8"/>
    <w:rsid w:val="00E06764"/>
    <w:rsid w:val="00E07CB3"/>
    <w:rsid w:val="00E10F4B"/>
    <w:rsid w:val="00E11F6E"/>
    <w:rsid w:val="00E17FE3"/>
    <w:rsid w:val="00E252B5"/>
    <w:rsid w:val="00E25A3D"/>
    <w:rsid w:val="00E26039"/>
    <w:rsid w:val="00E26729"/>
    <w:rsid w:val="00E26DAC"/>
    <w:rsid w:val="00E27BCD"/>
    <w:rsid w:val="00E30745"/>
    <w:rsid w:val="00E30806"/>
    <w:rsid w:val="00E3247B"/>
    <w:rsid w:val="00E33DC6"/>
    <w:rsid w:val="00E34291"/>
    <w:rsid w:val="00E350E4"/>
    <w:rsid w:val="00E36F2B"/>
    <w:rsid w:val="00E4103D"/>
    <w:rsid w:val="00E418F9"/>
    <w:rsid w:val="00E42D33"/>
    <w:rsid w:val="00E44B52"/>
    <w:rsid w:val="00E46FE1"/>
    <w:rsid w:val="00E4710B"/>
    <w:rsid w:val="00E50D6E"/>
    <w:rsid w:val="00E51DE7"/>
    <w:rsid w:val="00E521D3"/>
    <w:rsid w:val="00E54ABD"/>
    <w:rsid w:val="00E56596"/>
    <w:rsid w:val="00E56C4C"/>
    <w:rsid w:val="00E5719D"/>
    <w:rsid w:val="00E57592"/>
    <w:rsid w:val="00E653EF"/>
    <w:rsid w:val="00E65497"/>
    <w:rsid w:val="00E66A25"/>
    <w:rsid w:val="00E72D74"/>
    <w:rsid w:val="00E74F03"/>
    <w:rsid w:val="00E7699B"/>
    <w:rsid w:val="00E8103B"/>
    <w:rsid w:val="00E84822"/>
    <w:rsid w:val="00E85879"/>
    <w:rsid w:val="00E8766E"/>
    <w:rsid w:val="00E90262"/>
    <w:rsid w:val="00E91215"/>
    <w:rsid w:val="00E9174B"/>
    <w:rsid w:val="00E92D11"/>
    <w:rsid w:val="00E9724B"/>
    <w:rsid w:val="00EA46D6"/>
    <w:rsid w:val="00EA49D7"/>
    <w:rsid w:val="00EA7A75"/>
    <w:rsid w:val="00EB0022"/>
    <w:rsid w:val="00EB2510"/>
    <w:rsid w:val="00EB2860"/>
    <w:rsid w:val="00EB2E25"/>
    <w:rsid w:val="00EB4E3B"/>
    <w:rsid w:val="00EB6134"/>
    <w:rsid w:val="00EC75FF"/>
    <w:rsid w:val="00ED28D0"/>
    <w:rsid w:val="00EE0CA3"/>
    <w:rsid w:val="00EE263B"/>
    <w:rsid w:val="00EE3CD3"/>
    <w:rsid w:val="00EF02BE"/>
    <w:rsid w:val="00EF06A2"/>
    <w:rsid w:val="00EF3CAC"/>
    <w:rsid w:val="00EF490D"/>
    <w:rsid w:val="00EF4AF1"/>
    <w:rsid w:val="00EF52C6"/>
    <w:rsid w:val="00EF6761"/>
    <w:rsid w:val="00F052A4"/>
    <w:rsid w:val="00F05AB6"/>
    <w:rsid w:val="00F13D98"/>
    <w:rsid w:val="00F13E85"/>
    <w:rsid w:val="00F14966"/>
    <w:rsid w:val="00F14BFC"/>
    <w:rsid w:val="00F15E9D"/>
    <w:rsid w:val="00F22231"/>
    <w:rsid w:val="00F246EA"/>
    <w:rsid w:val="00F248AD"/>
    <w:rsid w:val="00F25C98"/>
    <w:rsid w:val="00F25CF7"/>
    <w:rsid w:val="00F3393B"/>
    <w:rsid w:val="00F35350"/>
    <w:rsid w:val="00F36121"/>
    <w:rsid w:val="00F40AAB"/>
    <w:rsid w:val="00F44A9E"/>
    <w:rsid w:val="00F44FBA"/>
    <w:rsid w:val="00F45048"/>
    <w:rsid w:val="00F462F5"/>
    <w:rsid w:val="00F52190"/>
    <w:rsid w:val="00F523D3"/>
    <w:rsid w:val="00F5317C"/>
    <w:rsid w:val="00F54532"/>
    <w:rsid w:val="00F5798A"/>
    <w:rsid w:val="00F60678"/>
    <w:rsid w:val="00F61688"/>
    <w:rsid w:val="00F70CCD"/>
    <w:rsid w:val="00F77064"/>
    <w:rsid w:val="00F81B0D"/>
    <w:rsid w:val="00F83A48"/>
    <w:rsid w:val="00F862DE"/>
    <w:rsid w:val="00F87FC6"/>
    <w:rsid w:val="00F90B44"/>
    <w:rsid w:val="00F9135A"/>
    <w:rsid w:val="00FA0237"/>
    <w:rsid w:val="00FA182F"/>
    <w:rsid w:val="00FA20C8"/>
    <w:rsid w:val="00FA5CEB"/>
    <w:rsid w:val="00FA7DEB"/>
    <w:rsid w:val="00FB0E37"/>
    <w:rsid w:val="00FB3037"/>
    <w:rsid w:val="00FB3847"/>
    <w:rsid w:val="00FB4A57"/>
    <w:rsid w:val="00FB5118"/>
    <w:rsid w:val="00FB60B7"/>
    <w:rsid w:val="00FC0011"/>
    <w:rsid w:val="00FC0A4A"/>
    <w:rsid w:val="00FC5AF3"/>
    <w:rsid w:val="00FD42EA"/>
    <w:rsid w:val="00FD4416"/>
    <w:rsid w:val="00FD4713"/>
    <w:rsid w:val="00FD65FD"/>
    <w:rsid w:val="00FD7910"/>
    <w:rsid w:val="00FE0F83"/>
    <w:rsid w:val="00FE32CA"/>
    <w:rsid w:val="00FF08C7"/>
    <w:rsid w:val="00FF1F96"/>
    <w:rsid w:val="00FF2596"/>
    <w:rsid w:val="00FF5D29"/>
    <w:rsid w:val="00FF7575"/>
    <w:rsid w:val="01CF896C"/>
    <w:rsid w:val="0237D04B"/>
    <w:rsid w:val="0274DEA5"/>
    <w:rsid w:val="02B1245D"/>
    <w:rsid w:val="02E50A42"/>
    <w:rsid w:val="030AB351"/>
    <w:rsid w:val="038755FE"/>
    <w:rsid w:val="042D299A"/>
    <w:rsid w:val="048B59DC"/>
    <w:rsid w:val="0504E149"/>
    <w:rsid w:val="0554840F"/>
    <w:rsid w:val="05570FEB"/>
    <w:rsid w:val="056FAFC4"/>
    <w:rsid w:val="059DE9D9"/>
    <w:rsid w:val="061A88B8"/>
    <w:rsid w:val="06714F74"/>
    <w:rsid w:val="068120B0"/>
    <w:rsid w:val="069E4982"/>
    <w:rsid w:val="06D55F52"/>
    <w:rsid w:val="06DA5BD9"/>
    <w:rsid w:val="079F7D68"/>
    <w:rsid w:val="07A978EC"/>
    <w:rsid w:val="088EB0AD"/>
    <w:rsid w:val="08D01FA1"/>
    <w:rsid w:val="09411B05"/>
    <w:rsid w:val="094874A3"/>
    <w:rsid w:val="094F778F"/>
    <w:rsid w:val="09A992E4"/>
    <w:rsid w:val="09E5750C"/>
    <w:rsid w:val="0A7FF939"/>
    <w:rsid w:val="0ADE14A3"/>
    <w:rsid w:val="0AFD102B"/>
    <w:rsid w:val="0B098C1E"/>
    <w:rsid w:val="0B9DDC95"/>
    <w:rsid w:val="0BBDBDEB"/>
    <w:rsid w:val="0BF0BF3B"/>
    <w:rsid w:val="0CA99358"/>
    <w:rsid w:val="0D3E16C9"/>
    <w:rsid w:val="0D598E4C"/>
    <w:rsid w:val="0D7AE8FF"/>
    <w:rsid w:val="0DDBE585"/>
    <w:rsid w:val="0E100F50"/>
    <w:rsid w:val="0E28F91E"/>
    <w:rsid w:val="0E695775"/>
    <w:rsid w:val="0E9553AA"/>
    <w:rsid w:val="0ED9E72A"/>
    <w:rsid w:val="0EE2D68A"/>
    <w:rsid w:val="100335D1"/>
    <w:rsid w:val="10155700"/>
    <w:rsid w:val="104BF682"/>
    <w:rsid w:val="10C20478"/>
    <w:rsid w:val="116360DD"/>
    <w:rsid w:val="11A97FDC"/>
    <w:rsid w:val="122CFF6F"/>
    <w:rsid w:val="125DBA7C"/>
    <w:rsid w:val="130CA255"/>
    <w:rsid w:val="1367A5E9"/>
    <w:rsid w:val="13783A15"/>
    <w:rsid w:val="14EB63AB"/>
    <w:rsid w:val="1505967B"/>
    <w:rsid w:val="156C932A"/>
    <w:rsid w:val="15BF921A"/>
    <w:rsid w:val="16203698"/>
    <w:rsid w:val="16AECA02"/>
    <w:rsid w:val="175F7EBC"/>
    <w:rsid w:val="17DDFB28"/>
    <w:rsid w:val="17E56571"/>
    <w:rsid w:val="18ACC1FD"/>
    <w:rsid w:val="18F014B4"/>
    <w:rsid w:val="19488E2C"/>
    <w:rsid w:val="19AB4A11"/>
    <w:rsid w:val="19B580FE"/>
    <w:rsid w:val="1A765892"/>
    <w:rsid w:val="1B75E3C4"/>
    <w:rsid w:val="1BE462BF"/>
    <w:rsid w:val="1C0ED08B"/>
    <w:rsid w:val="1F46714D"/>
    <w:rsid w:val="1FB477DB"/>
    <w:rsid w:val="20497DCD"/>
    <w:rsid w:val="208E94CA"/>
    <w:rsid w:val="215C02F4"/>
    <w:rsid w:val="21EB88DD"/>
    <w:rsid w:val="22739286"/>
    <w:rsid w:val="2277556A"/>
    <w:rsid w:val="227E120F"/>
    <w:rsid w:val="232E9DFB"/>
    <w:rsid w:val="23AC8438"/>
    <w:rsid w:val="25A398FD"/>
    <w:rsid w:val="25F62C48"/>
    <w:rsid w:val="264DA8C0"/>
    <w:rsid w:val="26726B24"/>
    <w:rsid w:val="267C7C1C"/>
    <w:rsid w:val="2762FBFC"/>
    <w:rsid w:val="2791FCA9"/>
    <w:rsid w:val="279AA806"/>
    <w:rsid w:val="2971F06D"/>
    <w:rsid w:val="298CFF53"/>
    <w:rsid w:val="29D07460"/>
    <w:rsid w:val="2AF53FCD"/>
    <w:rsid w:val="2BFD924A"/>
    <w:rsid w:val="2D31CDAF"/>
    <w:rsid w:val="2D547A50"/>
    <w:rsid w:val="2E474819"/>
    <w:rsid w:val="2E866733"/>
    <w:rsid w:val="2EA3E583"/>
    <w:rsid w:val="2F5AB8A7"/>
    <w:rsid w:val="2F86DA6E"/>
    <w:rsid w:val="2FE52E00"/>
    <w:rsid w:val="2FFFFB31"/>
    <w:rsid w:val="301D2826"/>
    <w:rsid w:val="3090D181"/>
    <w:rsid w:val="30FC9B4C"/>
    <w:rsid w:val="313FB3A4"/>
    <w:rsid w:val="316F91DF"/>
    <w:rsid w:val="31A42253"/>
    <w:rsid w:val="321759E5"/>
    <w:rsid w:val="322CA1E2"/>
    <w:rsid w:val="32DC9CD6"/>
    <w:rsid w:val="343028C4"/>
    <w:rsid w:val="34F163ED"/>
    <w:rsid w:val="35A0A120"/>
    <w:rsid w:val="35DE2F05"/>
    <w:rsid w:val="3695CF0B"/>
    <w:rsid w:val="3708BE62"/>
    <w:rsid w:val="374EBE3C"/>
    <w:rsid w:val="375C5769"/>
    <w:rsid w:val="37C34485"/>
    <w:rsid w:val="3864913B"/>
    <w:rsid w:val="386A8970"/>
    <w:rsid w:val="3994D846"/>
    <w:rsid w:val="3A586A4C"/>
    <w:rsid w:val="3A9074D0"/>
    <w:rsid w:val="3B69402E"/>
    <w:rsid w:val="3B73EE07"/>
    <w:rsid w:val="3B7F6B0C"/>
    <w:rsid w:val="3BDCAC35"/>
    <w:rsid w:val="3D05EC87"/>
    <w:rsid w:val="3E985AB9"/>
    <w:rsid w:val="3F2878D9"/>
    <w:rsid w:val="3F90D871"/>
    <w:rsid w:val="40790E2E"/>
    <w:rsid w:val="423DE45C"/>
    <w:rsid w:val="43211FED"/>
    <w:rsid w:val="438FCD76"/>
    <w:rsid w:val="43A05E4D"/>
    <w:rsid w:val="43B81A12"/>
    <w:rsid w:val="43C6AA3B"/>
    <w:rsid w:val="44588F00"/>
    <w:rsid w:val="4496CD5D"/>
    <w:rsid w:val="44B48CA5"/>
    <w:rsid w:val="450BD41A"/>
    <w:rsid w:val="450CC875"/>
    <w:rsid w:val="453023DE"/>
    <w:rsid w:val="45FE6059"/>
    <w:rsid w:val="46CF963A"/>
    <w:rsid w:val="471029DC"/>
    <w:rsid w:val="4746A6EA"/>
    <w:rsid w:val="475C40BB"/>
    <w:rsid w:val="476A35E9"/>
    <w:rsid w:val="47C3FC76"/>
    <w:rsid w:val="48A0CC59"/>
    <w:rsid w:val="49089226"/>
    <w:rsid w:val="4932FFF2"/>
    <w:rsid w:val="49A1AFAA"/>
    <w:rsid w:val="49B6013E"/>
    <w:rsid w:val="49CC7797"/>
    <w:rsid w:val="4B2864EE"/>
    <w:rsid w:val="4C976D99"/>
    <w:rsid w:val="4DB46F68"/>
    <w:rsid w:val="4DC7EB7C"/>
    <w:rsid w:val="4E2AB2DD"/>
    <w:rsid w:val="4EA86134"/>
    <w:rsid w:val="4EDA8B5D"/>
    <w:rsid w:val="4F622D9C"/>
    <w:rsid w:val="4FD074FD"/>
    <w:rsid w:val="5131D730"/>
    <w:rsid w:val="514B997F"/>
    <w:rsid w:val="5175DC63"/>
    <w:rsid w:val="5294F3C5"/>
    <w:rsid w:val="52A2C7B5"/>
    <w:rsid w:val="52A46D16"/>
    <w:rsid w:val="52C0F09C"/>
    <w:rsid w:val="530AC19D"/>
    <w:rsid w:val="533A140E"/>
    <w:rsid w:val="549741FC"/>
    <w:rsid w:val="54D354E3"/>
    <w:rsid w:val="54DDB62B"/>
    <w:rsid w:val="557E5697"/>
    <w:rsid w:val="55BA9C4F"/>
    <w:rsid w:val="561D9FD2"/>
    <w:rsid w:val="56B187A6"/>
    <w:rsid w:val="56DDA51C"/>
    <w:rsid w:val="571AACE8"/>
    <w:rsid w:val="584FC9AE"/>
    <w:rsid w:val="589DC7C6"/>
    <w:rsid w:val="59202948"/>
    <w:rsid w:val="598DF4A6"/>
    <w:rsid w:val="599DE440"/>
    <w:rsid w:val="59A8FCB3"/>
    <w:rsid w:val="5A399827"/>
    <w:rsid w:val="5A69487B"/>
    <w:rsid w:val="5BB424C4"/>
    <w:rsid w:val="5C58CAA1"/>
    <w:rsid w:val="5C6107F8"/>
    <w:rsid w:val="5C6E20AE"/>
    <w:rsid w:val="5CC59568"/>
    <w:rsid w:val="5D4463FA"/>
    <w:rsid w:val="5D5E81A6"/>
    <w:rsid w:val="5DE03C0C"/>
    <w:rsid w:val="5DF29051"/>
    <w:rsid w:val="5E030A0F"/>
    <w:rsid w:val="5E18B2E4"/>
    <w:rsid w:val="5E5C841F"/>
    <w:rsid w:val="5E6619EC"/>
    <w:rsid w:val="5E7E9F12"/>
    <w:rsid w:val="5F0909B2"/>
    <w:rsid w:val="5FCA8D7F"/>
    <w:rsid w:val="6095796F"/>
    <w:rsid w:val="61D3832C"/>
    <w:rsid w:val="62852E6F"/>
    <w:rsid w:val="628864D2"/>
    <w:rsid w:val="62D861BB"/>
    <w:rsid w:val="62F85240"/>
    <w:rsid w:val="6327A4B1"/>
    <w:rsid w:val="644DA1E4"/>
    <w:rsid w:val="6493C3E9"/>
    <w:rsid w:val="64D43027"/>
    <w:rsid w:val="64E1F80A"/>
    <w:rsid w:val="64E575E9"/>
    <w:rsid w:val="65401DC3"/>
    <w:rsid w:val="65C1D81A"/>
    <w:rsid w:val="65E97245"/>
    <w:rsid w:val="660BA411"/>
    <w:rsid w:val="661EF224"/>
    <w:rsid w:val="667B6B29"/>
    <w:rsid w:val="66BEEA74"/>
    <w:rsid w:val="6787CE82"/>
    <w:rsid w:val="67919784"/>
    <w:rsid w:val="67B23C4E"/>
    <w:rsid w:val="685C494D"/>
    <w:rsid w:val="6913C77C"/>
    <w:rsid w:val="69211307"/>
    <w:rsid w:val="6956CCEA"/>
    <w:rsid w:val="6AE9DD10"/>
    <w:rsid w:val="6BEEF38C"/>
    <w:rsid w:val="6C674733"/>
    <w:rsid w:val="6C80683F"/>
    <w:rsid w:val="6CBEF8F0"/>
    <w:rsid w:val="6CEB7955"/>
    <w:rsid w:val="6D0F17FD"/>
    <w:rsid w:val="6DD31238"/>
    <w:rsid w:val="6DF4842A"/>
    <w:rsid w:val="6E0EDF78"/>
    <w:rsid w:val="6EC6F9C8"/>
    <w:rsid w:val="6F08ED00"/>
    <w:rsid w:val="6F7D99D0"/>
    <w:rsid w:val="6F90548B"/>
    <w:rsid w:val="6FE2E626"/>
    <w:rsid w:val="7031A153"/>
    <w:rsid w:val="70B84866"/>
    <w:rsid w:val="70F4B57B"/>
    <w:rsid w:val="717156A3"/>
    <w:rsid w:val="71862A2E"/>
    <w:rsid w:val="71DBC3C3"/>
    <w:rsid w:val="7352F5BF"/>
    <w:rsid w:val="73896B62"/>
    <w:rsid w:val="73DD720E"/>
    <w:rsid w:val="746840CF"/>
    <w:rsid w:val="74831436"/>
    <w:rsid w:val="74A463DE"/>
    <w:rsid w:val="75071170"/>
    <w:rsid w:val="761208C8"/>
    <w:rsid w:val="762C8FB7"/>
    <w:rsid w:val="768A88FE"/>
    <w:rsid w:val="78968E7F"/>
    <w:rsid w:val="78D48ED9"/>
    <w:rsid w:val="79358386"/>
    <w:rsid w:val="7A9D9ED0"/>
    <w:rsid w:val="7B00D827"/>
    <w:rsid w:val="7C343D44"/>
    <w:rsid w:val="7C8540A4"/>
    <w:rsid w:val="7CA7C84D"/>
    <w:rsid w:val="7DA780F7"/>
    <w:rsid w:val="7E2C53ED"/>
    <w:rsid w:val="7E5F8D2C"/>
    <w:rsid w:val="7EBBD5D9"/>
    <w:rsid w:val="7EFAD657"/>
    <w:rsid w:val="7F2767A4"/>
    <w:rsid w:val="7F63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D2DB74"/>
  <w15:chartTrackingRefBased/>
  <w15:docId w15:val="{56833E82-CCFD-435E-9E17-E214BE1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B88"/>
    <w:rPr>
      <w:color w:val="0563C1"/>
      <w:u w:val="single"/>
    </w:rPr>
  </w:style>
  <w:style w:type="paragraph" w:styleId="Header">
    <w:name w:val="header"/>
    <w:basedOn w:val="Normal"/>
    <w:link w:val="HeaderChar"/>
    <w:rsid w:val="0077193C"/>
    <w:pPr>
      <w:tabs>
        <w:tab w:val="center" w:pos="4680"/>
        <w:tab w:val="right" w:pos="9360"/>
      </w:tabs>
    </w:pPr>
  </w:style>
  <w:style w:type="character" w:customStyle="1" w:styleId="HeaderChar">
    <w:name w:val="Header Char"/>
    <w:basedOn w:val="DefaultParagraphFont"/>
    <w:link w:val="Header"/>
    <w:rsid w:val="0077193C"/>
  </w:style>
  <w:style w:type="paragraph" w:styleId="Footer">
    <w:name w:val="footer"/>
    <w:basedOn w:val="Normal"/>
    <w:link w:val="FooterChar"/>
    <w:uiPriority w:val="99"/>
    <w:rsid w:val="0077193C"/>
    <w:pPr>
      <w:tabs>
        <w:tab w:val="center" w:pos="4680"/>
        <w:tab w:val="right" w:pos="9360"/>
      </w:tabs>
    </w:pPr>
  </w:style>
  <w:style w:type="character" w:customStyle="1" w:styleId="FooterChar">
    <w:name w:val="Footer Char"/>
    <w:basedOn w:val="DefaultParagraphFont"/>
    <w:link w:val="Footer"/>
    <w:uiPriority w:val="99"/>
    <w:rsid w:val="0077193C"/>
  </w:style>
  <w:style w:type="paragraph" w:styleId="BalloonText">
    <w:name w:val="Balloon Text"/>
    <w:basedOn w:val="Normal"/>
    <w:link w:val="BalloonTextChar"/>
    <w:rsid w:val="0038661C"/>
    <w:rPr>
      <w:rFonts w:ascii="Segoe UI" w:hAnsi="Segoe UI" w:cs="Segoe UI"/>
      <w:sz w:val="18"/>
      <w:szCs w:val="18"/>
    </w:rPr>
  </w:style>
  <w:style w:type="character" w:customStyle="1" w:styleId="BalloonTextChar">
    <w:name w:val="Balloon Text Char"/>
    <w:link w:val="BalloonText"/>
    <w:rsid w:val="0038661C"/>
    <w:rPr>
      <w:rFonts w:ascii="Segoe UI" w:hAnsi="Segoe UI" w:cs="Segoe UI"/>
      <w:sz w:val="18"/>
      <w:szCs w:val="18"/>
    </w:rPr>
  </w:style>
  <w:style w:type="character" w:styleId="CommentReference">
    <w:name w:val="annotation reference"/>
    <w:basedOn w:val="DefaultParagraphFont"/>
    <w:rsid w:val="00F60678"/>
    <w:rPr>
      <w:sz w:val="16"/>
      <w:szCs w:val="16"/>
    </w:rPr>
  </w:style>
  <w:style w:type="paragraph" w:styleId="CommentText">
    <w:name w:val="annotation text"/>
    <w:basedOn w:val="Normal"/>
    <w:link w:val="CommentTextChar"/>
    <w:rsid w:val="00F60678"/>
  </w:style>
  <w:style w:type="character" w:customStyle="1" w:styleId="CommentTextChar">
    <w:name w:val="Comment Text Char"/>
    <w:basedOn w:val="DefaultParagraphFont"/>
    <w:link w:val="CommentText"/>
    <w:rsid w:val="00F60678"/>
  </w:style>
  <w:style w:type="paragraph" w:styleId="CommentSubject">
    <w:name w:val="annotation subject"/>
    <w:basedOn w:val="CommentText"/>
    <w:next w:val="CommentText"/>
    <w:link w:val="CommentSubjectChar"/>
    <w:rsid w:val="00F60678"/>
    <w:rPr>
      <w:b/>
      <w:bCs/>
    </w:rPr>
  </w:style>
  <w:style w:type="character" w:customStyle="1" w:styleId="CommentSubjectChar">
    <w:name w:val="Comment Subject Char"/>
    <w:basedOn w:val="CommentTextChar"/>
    <w:link w:val="CommentSubject"/>
    <w:rsid w:val="00F60678"/>
    <w:rPr>
      <w:b/>
      <w:bCs/>
    </w:rPr>
  </w:style>
  <w:style w:type="paragraph" w:styleId="ListParagraph">
    <w:name w:val="List Paragraph"/>
    <w:basedOn w:val="Normal"/>
    <w:uiPriority w:val="34"/>
    <w:qFormat/>
    <w:rsid w:val="00366171"/>
    <w:pPr>
      <w:ind w:left="720"/>
      <w:contextualSpacing/>
    </w:pPr>
  </w:style>
  <w:style w:type="paragraph" w:styleId="NoSpacing">
    <w:name w:val="No Spacing"/>
    <w:uiPriority w:val="1"/>
    <w:qFormat/>
    <w:rsid w:val="00366171"/>
    <w:pPr>
      <w:autoSpaceDE w:val="0"/>
      <w:autoSpaceDN w:val="0"/>
      <w:adjustRightInd w:val="0"/>
    </w:pPr>
  </w:style>
  <w:style w:type="character" w:customStyle="1" w:styleId="UnresolvedMention1">
    <w:name w:val="Unresolved Mention1"/>
    <w:basedOn w:val="DefaultParagraphFont"/>
    <w:uiPriority w:val="99"/>
    <w:semiHidden/>
    <w:unhideWhenUsed/>
    <w:rsid w:val="00DB7E0C"/>
    <w:rPr>
      <w:color w:val="808080"/>
      <w:shd w:val="clear" w:color="auto" w:fill="E6E6E6"/>
    </w:rPr>
  </w:style>
  <w:style w:type="character" w:styleId="FollowedHyperlink">
    <w:name w:val="FollowedHyperlink"/>
    <w:basedOn w:val="DefaultParagraphFont"/>
    <w:rsid w:val="00650254"/>
    <w:rPr>
      <w:color w:val="954F72" w:themeColor="followedHyperlink"/>
      <w:u w:val="single"/>
    </w:rPr>
  </w:style>
  <w:style w:type="character" w:styleId="UnresolvedMention">
    <w:name w:val="Unresolved Mention"/>
    <w:basedOn w:val="DefaultParagraphFont"/>
    <w:uiPriority w:val="99"/>
    <w:semiHidden/>
    <w:unhideWhenUsed/>
    <w:rsid w:val="00394877"/>
    <w:rPr>
      <w:color w:val="605E5C"/>
      <w:shd w:val="clear" w:color="auto" w:fill="E1DFDD"/>
    </w:rPr>
  </w:style>
  <w:style w:type="character" w:styleId="Strong">
    <w:name w:val="Strong"/>
    <w:basedOn w:val="DefaultParagraphFont"/>
    <w:uiPriority w:val="22"/>
    <w:qFormat/>
    <w:rsid w:val="00C954BC"/>
    <w:rPr>
      <w:b/>
      <w:bCs/>
    </w:rPr>
  </w:style>
  <w:style w:type="paragraph" w:styleId="Revision">
    <w:name w:val="Revision"/>
    <w:hidden/>
    <w:uiPriority w:val="99"/>
    <w:semiHidden/>
    <w:rsid w:val="00032179"/>
  </w:style>
  <w:style w:type="character" w:customStyle="1" w:styleId="normaltextrun">
    <w:name w:val="normaltextrun"/>
    <w:basedOn w:val="DefaultParagraphFont"/>
    <w:rsid w:val="001867E5"/>
  </w:style>
  <w:style w:type="character" w:customStyle="1" w:styleId="eop">
    <w:name w:val="eop"/>
    <w:basedOn w:val="DefaultParagraphFont"/>
    <w:rsid w:val="0018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831507">
      <w:bodyDiv w:val="1"/>
      <w:marLeft w:val="0"/>
      <w:marRight w:val="0"/>
      <w:marTop w:val="0"/>
      <w:marBottom w:val="0"/>
      <w:divBdr>
        <w:top w:val="none" w:sz="0" w:space="0" w:color="auto"/>
        <w:left w:val="none" w:sz="0" w:space="0" w:color="auto"/>
        <w:bottom w:val="none" w:sz="0" w:space="0" w:color="auto"/>
        <w:right w:val="none" w:sz="0" w:space="0" w:color="auto"/>
      </w:divBdr>
    </w:div>
    <w:div w:id="585071783">
      <w:bodyDiv w:val="1"/>
      <w:marLeft w:val="0"/>
      <w:marRight w:val="0"/>
      <w:marTop w:val="0"/>
      <w:marBottom w:val="0"/>
      <w:divBdr>
        <w:top w:val="none" w:sz="0" w:space="0" w:color="auto"/>
        <w:left w:val="none" w:sz="0" w:space="0" w:color="auto"/>
        <w:bottom w:val="none" w:sz="0" w:space="0" w:color="auto"/>
        <w:right w:val="none" w:sz="0" w:space="0" w:color="auto"/>
      </w:divBdr>
    </w:div>
    <w:div w:id="1047756770">
      <w:bodyDiv w:val="1"/>
      <w:marLeft w:val="0"/>
      <w:marRight w:val="0"/>
      <w:marTop w:val="0"/>
      <w:marBottom w:val="0"/>
      <w:divBdr>
        <w:top w:val="none" w:sz="0" w:space="0" w:color="auto"/>
        <w:left w:val="none" w:sz="0" w:space="0" w:color="auto"/>
        <w:bottom w:val="none" w:sz="0" w:space="0" w:color="auto"/>
        <w:right w:val="none" w:sz="0" w:space="0" w:color="auto"/>
      </w:divBdr>
    </w:div>
    <w:div w:id="1353412668">
      <w:bodyDiv w:val="1"/>
      <w:marLeft w:val="0"/>
      <w:marRight w:val="0"/>
      <w:marTop w:val="0"/>
      <w:marBottom w:val="0"/>
      <w:divBdr>
        <w:top w:val="none" w:sz="0" w:space="0" w:color="auto"/>
        <w:left w:val="none" w:sz="0" w:space="0" w:color="auto"/>
        <w:bottom w:val="none" w:sz="0" w:space="0" w:color="auto"/>
        <w:right w:val="none" w:sz="0" w:space="0" w:color="auto"/>
      </w:divBdr>
    </w:div>
    <w:div w:id="1718967037">
      <w:bodyDiv w:val="1"/>
      <w:marLeft w:val="0"/>
      <w:marRight w:val="0"/>
      <w:marTop w:val="0"/>
      <w:marBottom w:val="0"/>
      <w:divBdr>
        <w:top w:val="none" w:sz="0" w:space="0" w:color="auto"/>
        <w:left w:val="none" w:sz="0" w:space="0" w:color="auto"/>
        <w:bottom w:val="none" w:sz="0" w:space="0" w:color="auto"/>
        <w:right w:val="none" w:sz="0" w:space="0" w:color="auto"/>
      </w:divBdr>
    </w:div>
    <w:div w:id="1989548361">
      <w:bodyDiv w:val="1"/>
      <w:marLeft w:val="0"/>
      <w:marRight w:val="0"/>
      <w:marTop w:val="0"/>
      <w:marBottom w:val="0"/>
      <w:divBdr>
        <w:top w:val="none" w:sz="0" w:space="0" w:color="auto"/>
        <w:left w:val="none" w:sz="0" w:space="0" w:color="auto"/>
        <w:bottom w:val="none" w:sz="0" w:space="0" w:color="auto"/>
        <w:right w:val="none" w:sz="0" w:space="0" w:color="auto"/>
      </w:divBdr>
      <w:divsChild>
        <w:div w:id="1084448364">
          <w:marLeft w:val="300"/>
          <w:marRight w:val="0"/>
          <w:marTop w:val="0"/>
          <w:marBottom w:val="0"/>
          <w:divBdr>
            <w:top w:val="none" w:sz="0" w:space="0" w:color="auto"/>
            <w:left w:val="none" w:sz="0" w:space="0" w:color="auto"/>
            <w:bottom w:val="none" w:sz="0" w:space="0" w:color="auto"/>
            <w:right w:val="none" w:sz="0" w:space="0" w:color="auto"/>
          </w:divBdr>
        </w:div>
        <w:div w:id="1462336422">
          <w:marLeft w:val="300"/>
          <w:marRight w:val="0"/>
          <w:marTop w:val="0"/>
          <w:marBottom w:val="0"/>
          <w:divBdr>
            <w:top w:val="none" w:sz="0" w:space="0" w:color="auto"/>
            <w:left w:val="none" w:sz="0" w:space="0" w:color="auto"/>
            <w:bottom w:val="none" w:sz="0" w:space="0" w:color="auto"/>
            <w:right w:val="none" w:sz="0" w:space="0" w:color="auto"/>
          </w:divBdr>
        </w:div>
        <w:div w:id="212155971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ducation/presidents-environmental-youth-award-peya-application" TargetMode="External"/><Relationship Id="rId18" Type="http://schemas.openxmlformats.org/officeDocument/2006/relationships/hyperlink" Target="mailto:asr.tom.mckee@gmai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ls.gov/oes/current/oes250000.htm" TargetMode="External"/><Relationship Id="rId7" Type="http://schemas.openxmlformats.org/officeDocument/2006/relationships/styles" Target="styles.xml"/><Relationship Id="rId12" Type="http://schemas.openxmlformats.org/officeDocument/2006/relationships/hyperlink" Target="http://www2.epa.gov/education/piaee-application" TargetMode="External"/><Relationship Id="rId17" Type="http://schemas.openxmlformats.org/officeDocument/2006/relationships/hyperlink" Target="mailto:Brandy.Caroway@lcsd.k12.sc.us" TargetMode="External"/><Relationship Id="rId25"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mailto:jkresch13@gmail.com" TargetMode="External"/><Relationship Id="rId20" Type="http://schemas.openxmlformats.org/officeDocument/2006/relationships/hyperlink" Target="https://www.epa.gov/edu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gulations.gov" TargetMode="External"/><Relationship Id="rId5" Type="http://schemas.openxmlformats.org/officeDocument/2006/relationships/customXml" Target="../customXml/item5.xml"/><Relationship Id="rId15" Type="http://schemas.openxmlformats.org/officeDocument/2006/relationships/hyperlink" Target="mailto:jason.vanzant@carteretk12.org" TargetMode="External"/><Relationship Id="rId23" Type="http://schemas.openxmlformats.org/officeDocument/2006/relationships/hyperlink" Target="https://www.opm.gov/policy-data-oversight/pay-leave/salaries-wages/salary-tables/pdf/2021/DCB_h.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pa.gov/edu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ltzmans@att.net" TargetMode="External"/><Relationship Id="rId22" Type="http://schemas.openxmlformats.org/officeDocument/2006/relationships/hyperlink" Target="https://www.opm.gov/policy-data-oversight/pay-leave/salaries-wages/salary-tables/pdf/2021/DCB_h.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2021-07-22T13:48:33+00:00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C0CED3C0271840BE186774877D4C3E" ma:contentTypeVersion="12" ma:contentTypeDescription="Create a new document." ma:contentTypeScope="" ma:versionID="80017e4d82e2508258a5cf5cc4d19e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08d5d82-23b1-4627-b8d0-6a0b918d7cc6" xmlns:ns6="ecf30825-92b1-4a77-a0a1-1ea5fe45485c" targetNamespace="http://schemas.microsoft.com/office/2006/metadata/properties" ma:root="true" ma:fieldsID="2a6809f3c0e7e85cfe1ad9cce235a91a" ns1:_="" ns2:_="" ns3:_="" ns4:_="" ns5:_="" ns6:_="">
    <xsd:import namespace="http://schemas.microsoft.com/sharepoint/v3"/>
    <xsd:import namespace="4ffa91fb-a0ff-4ac5-b2db-65c790d184a4"/>
    <xsd:import namespace="http://schemas.microsoft.com/sharepoint.v3"/>
    <xsd:import namespace="http://schemas.microsoft.com/sharepoint/v3/fields"/>
    <xsd:import namespace="108d5d82-23b1-4627-b8d0-6a0b918d7cc6"/>
    <xsd:import namespace="ecf30825-92b1-4a77-a0a1-1ea5fe45485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1c965b-b468-49aa-a4de-c08944473876}" ma:internalName="TaxCatchAllLabel" ma:readOnly="true" ma:showField="CatchAllDataLabel" ma:web="ecf30825-92b1-4a77-a0a1-1ea5fe45485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1c965b-b468-49aa-a4de-c08944473876}" ma:internalName="TaxCatchAll" ma:showField="CatchAllData" ma:web="ecf30825-92b1-4a77-a0a1-1ea5fe4548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d5d82-23b1-4627-b8d0-6a0b918d7cc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30825-92b1-4a77-a0a1-1ea5fe45485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6989-CA99-4321-85C0-E08B6FAC0CC5}">
  <ds:schemaRefs>
    <ds:schemaRef ds:uri="http://schemas.microsoft.com/sharepoint/v3"/>
    <ds:schemaRef ds:uri="http://purl.org/dc/terms/"/>
    <ds:schemaRef ds:uri="4ffa91fb-a0ff-4ac5-b2db-65c790d184a4"/>
    <ds:schemaRef ds:uri="http://purl.org/dc/elements/1.1/"/>
    <ds:schemaRef ds:uri="http://www.w3.org/XML/1998/namespace"/>
    <ds:schemaRef ds:uri="108d5d82-23b1-4627-b8d0-6a0b918d7cc6"/>
    <ds:schemaRef ds:uri="http://schemas.microsoft.com/office/infopath/2007/PartnerControls"/>
    <ds:schemaRef ds:uri="http://schemas.microsoft.com/office/2006/documentManagement/types"/>
    <ds:schemaRef ds:uri="http://schemas.openxmlformats.org/package/2006/metadata/core-properties"/>
    <ds:schemaRef ds:uri="ecf30825-92b1-4a77-a0a1-1ea5fe45485c"/>
    <ds:schemaRef ds:uri="http://schemas.microsoft.com/office/2006/metadata/properties"/>
    <ds:schemaRef ds:uri="http://schemas.microsoft.com/sharepoint/v3/fields"/>
    <ds:schemaRef ds:uri="http://schemas.microsoft.com/sharepoint.v3"/>
    <ds:schemaRef ds:uri="http://purl.org/dc/dcmitype/"/>
  </ds:schemaRefs>
</ds:datastoreItem>
</file>

<file path=customXml/itemProps2.xml><?xml version="1.0" encoding="utf-8"?>
<ds:datastoreItem xmlns:ds="http://schemas.openxmlformats.org/officeDocument/2006/customXml" ds:itemID="{EA8987EF-54C0-47A4-B6ED-EE0FC221D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08d5d82-23b1-4627-b8d0-6a0b918d7cc6"/>
    <ds:schemaRef ds:uri="ecf30825-92b1-4a77-a0a1-1ea5fe454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A46-D157-468D-830F-0891A4C9ECDE}">
  <ds:schemaRefs>
    <ds:schemaRef ds:uri="Microsoft.SharePoint.Taxonomy.ContentTypeSync"/>
  </ds:schemaRefs>
</ds:datastoreItem>
</file>

<file path=customXml/itemProps4.xml><?xml version="1.0" encoding="utf-8"?>
<ds:datastoreItem xmlns:ds="http://schemas.openxmlformats.org/officeDocument/2006/customXml" ds:itemID="{93561EBC-07A5-492F-AAE9-D3160B6BFCE4}">
  <ds:schemaRefs>
    <ds:schemaRef ds:uri="http://schemas.microsoft.com/sharepoint/v3/contenttype/forms"/>
  </ds:schemaRefs>
</ds:datastoreItem>
</file>

<file path=customXml/itemProps5.xml><?xml version="1.0" encoding="utf-8"?>
<ds:datastoreItem xmlns:ds="http://schemas.openxmlformats.org/officeDocument/2006/customXml" ds:itemID="{1CEFC111-2D3F-4083-8860-A193F9D2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dc:description/>
  <cp:lastModifiedBy>Purdy, Mark</cp:lastModifiedBy>
  <cp:revision>4</cp:revision>
  <cp:lastPrinted>2019-06-13T01:46:00Z</cp:lastPrinted>
  <dcterms:created xsi:type="dcterms:W3CDTF">2022-02-17T19:49:00Z</dcterms:created>
  <dcterms:modified xsi:type="dcterms:W3CDTF">2022-02-18T18:57:00Z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0x01010042C0CED3C0271840BE186774877D4C3E</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