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861C6" w:rsidR="00A503D3" w:rsidP="00A503D3" w:rsidRDefault="004C7571" w14:paraId="64077BD9" w14:textId="106E3EAD">
      <w:pPr>
        <w:jc w:val="center"/>
        <w:rPr>
          <w:b/>
          <w:sz w:val="28"/>
          <w:szCs w:val="28"/>
        </w:rPr>
      </w:pPr>
      <w:r>
        <w:rPr>
          <w:b/>
          <w:sz w:val="28"/>
          <w:szCs w:val="28"/>
        </w:rPr>
        <w:t>Information Collection Request Supporting Statements: Part A</w:t>
      </w:r>
    </w:p>
    <w:p w:rsidRPr="00E861C6" w:rsidR="00A503D3" w:rsidP="00A503D3" w:rsidRDefault="00A503D3" w14:paraId="0E272354" w14:textId="77777777">
      <w:pPr>
        <w:jc w:val="center"/>
        <w:rPr>
          <w:b/>
          <w:sz w:val="28"/>
          <w:szCs w:val="28"/>
        </w:rPr>
      </w:pPr>
    </w:p>
    <w:p w:rsidR="00A503D3" w:rsidP="00A503D3" w:rsidRDefault="00E97C6D" w14:paraId="5467CF52" w14:textId="7F63136A">
      <w:pPr>
        <w:jc w:val="center"/>
        <w:rPr>
          <w:b/>
          <w:sz w:val="28"/>
          <w:szCs w:val="28"/>
        </w:rPr>
      </w:pPr>
      <w:r w:rsidRPr="00E861C6">
        <w:rPr>
          <w:b/>
          <w:sz w:val="28"/>
          <w:szCs w:val="28"/>
        </w:rPr>
        <w:t>Driver Alcohol Detection System for Safety Field Operational Test</w:t>
      </w:r>
    </w:p>
    <w:p w:rsidRPr="00E861C6" w:rsidR="004C7571" w:rsidP="00A503D3" w:rsidRDefault="004C7571" w14:paraId="16ECD540" w14:textId="68E18B08">
      <w:pPr>
        <w:jc w:val="center"/>
        <w:rPr>
          <w:sz w:val="28"/>
          <w:szCs w:val="28"/>
        </w:rPr>
      </w:pPr>
      <w:r>
        <w:rPr>
          <w:b/>
          <w:sz w:val="28"/>
          <w:szCs w:val="28"/>
        </w:rPr>
        <w:t>OMB Control No. 2127-0734</w:t>
      </w:r>
    </w:p>
    <w:p w:rsidR="00A503D3" w:rsidP="00A503D3" w:rsidRDefault="00A503D3" w14:paraId="2D896A8F" w14:textId="77777777">
      <w:pPr>
        <w:jc w:val="center"/>
      </w:pPr>
    </w:p>
    <w:p w:rsidR="00BE11AD" w:rsidP="00BE11AD" w:rsidRDefault="00BE11AD" w14:paraId="3FC7FD8A" w14:textId="77777777">
      <w:pPr>
        <w:autoSpaceDE w:val="0"/>
        <w:autoSpaceDN w:val="0"/>
        <w:adjustRightInd w:val="0"/>
      </w:pPr>
    </w:p>
    <w:p w:rsidR="002404B6" w:rsidP="00A503D3" w:rsidRDefault="00BE11AD" w14:paraId="49533E3A" w14:textId="77777777">
      <w:pPr>
        <w:rPr>
          <w:b/>
        </w:rPr>
      </w:pPr>
      <w:r w:rsidRPr="00DD5373">
        <w:rPr>
          <w:b/>
        </w:rPr>
        <w:t>Abstract</w:t>
      </w:r>
      <w:bookmarkStart w:name="_Hlk47077366" w:id="0"/>
      <w:r w:rsidRPr="00DD5373">
        <w:rPr>
          <w:b/>
        </w:rPr>
        <w:t>:</w:t>
      </w:r>
      <w:r w:rsidRPr="00DD5373">
        <w:rPr>
          <w:rStyle w:val="FootnoteReference"/>
          <w:b/>
        </w:rPr>
        <w:footnoteReference w:id="1"/>
      </w:r>
      <w:bookmarkEnd w:id="0"/>
    </w:p>
    <w:p w:rsidRPr="0052062B" w:rsidR="00A503D3" w:rsidP="00A503D3" w:rsidRDefault="00A503D3" w14:paraId="57E77533" w14:textId="77777777">
      <w:pPr>
        <w:rPr>
          <w:b/>
          <w:sz w:val="28"/>
          <w:szCs w:val="28"/>
          <w:u w:val="single"/>
        </w:rPr>
      </w:pPr>
    </w:p>
    <w:p w:rsidRPr="00A346D7" w:rsidR="008A2C92" w:rsidP="008A2C92" w:rsidRDefault="00A503D3" w14:paraId="3D549D7C" w14:textId="5ADF6216">
      <w:pPr>
        <w:pStyle w:val="Default"/>
      </w:pPr>
      <w:r w:rsidRPr="00862818">
        <w:t xml:space="preserve">This </w:t>
      </w:r>
      <w:r w:rsidR="002E5488">
        <w:t>is a</w:t>
      </w:r>
      <w:r w:rsidR="002E66CB">
        <w:t xml:space="preserve"> </w:t>
      </w:r>
      <w:r>
        <w:t xml:space="preserve">request </w:t>
      </w:r>
      <w:r w:rsidR="002E5488">
        <w:t xml:space="preserve">to </w:t>
      </w:r>
      <w:r>
        <w:t>the O</w:t>
      </w:r>
      <w:r w:rsidR="002E5488">
        <w:t>ffice of Management and Budget</w:t>
      </w:r>
      <w:r>
        <w:t xml:space="preserve"> (OMB) </w:t>
      </w:r>
      <w:r w:rsidR="002E66CB">
        <w:t>for</w:t>
      </w:r>
      <w:r w:rsidR="002E5488">
        <w:t xml:space="preserve"> review and approv</w:t>
      </w:r>
      <w:r w:rsidR="002E66CB">
        <w:t>al of</w:t>
      </w:r>
      <w:r w:rsidR="002E5488">
        <w:t xml:space="preserve"> </w:t>
      </w:r>
      <w:r>
        <w:t xml:space="preserve">a </w:t>
      </w:r>
      <w:r w:rsidR="00ED16C2">
        <w:t>renewal with modification</w:t>
      </w:r>
      <w:r w:rsidR="002E66CB">
        <w:t xml:space="preserve"> of currently </w:t>
      </w:r>
      <w:r w:rsidR="003D1E6E">
        <w:t xml:space="preserve">approved </w:t>
      </w:r>
      <w:r w:rsidRPr="00862818">
        <w:t>information collection</w:t>
      </w:r>
      <w:r>
        <w:t xml:space="preserve"> request (ICR) </w:t>
      </w:r>
      <w:r w:rsidRPr="00862818">
        <w:t>titled</w:t>
      </w:r>
      <w:r>
        <w:t xml:space="preserve"> </w:t>
      </w:r>
      <w:r w:rsidR="00B634F2">
        <w:t>“</w:t>
      </w:r>
      <w:r w:rsidR="00E97C6D">
        <w:t>Driver Alco</w:t>
      </w:r>
      <w:r w:rsidR="002E5488">
        <w:t xml:space="preserve">hol Detection System for Safety - </w:t>
      </w:r>
      <w:r w:rsidR="00E97C6D">
        <w:t>Field Operational Test (DADSS-FOT)</w:t>
      </w:r>
      <w:r w:rsidRPr="00862818">
        <w:t>.”</w:t>
      </w:r>
      <w:r w:rsidR="001E55FD">
        <w:t xml:space="preserve"> </w:t>
      </w:r>
      <w:r w:rsidRPr="00A346D7" w:rsidR="004C7F92">
        <w:t xml:space="preserve">This ICR is for </w:t>
      </w:r>
      <w:r w:rsidRPr="00FC653B" w:rsidR="00BE11AD">
        <w:t>a voluntary information</w:t>
      </w:r>
      <w:r w:rsidRPr="00A346D7" w:rsidR="004C7F92">
        <w:t xml:space="preserve"> collection </w:t>
      </w:r>
      <w:r w:rsidRPr="00A346D7" w:rsidR="004B4D3D">
        <w:t xml:space="preserve">to </w:t>
      </w:r>
      <w:r w:rsidRPr="00FA4D0B" w:rsidR="008A2C92">
        <w:t>evaluat</w:t>
      </w:r>
      <w:r w:rsidRPr="00FA4D0B" w:rsidR="00BE11AD">
        <w:t xml:space="preserve">e </w:t>
      </w:r>
      <w:r w:rsidRPr="00FA4D0B" w:rsidR="008A2C92">
        <w:t xml:space="preserve">breath-based sensor technologies that are integrated into research vehicles. </w:t>
      </w:r>
      <w:r w:rsidRPr="00A346D7" w:rsidR="00702BE5">
        <w:t xml:space="preserve">The purpose of the </w:t>
      </w:r>
      <w:r w:rsidR="00702BE5">
        <w:t>information collection is to collect information</w:t>
      </w:r>
      <w:r w:rsidRPr="00A346D7" w:rsidR="00702BE5">
        <w:t xml:space="preserve"> to provide a greater understanding of the performance of both breath- and touch-based sensors with actual </w:t>
      </w:r>
      <w:r w:rsidR="00702BE5">
        <w:t>dosed passengers</w:t>
      </w:r>
      <w:r w:rsidRPr="00A346D7" w:rsidR="00702BE5">
        <w:t xml:space="preserve"> using the technology under varying environmental conditions. </w:t>
      </w:r>
      <w:r w:rsidRPr="00FA4D0B" w:rsidR="00386E9F">
        <w:t>Although the sensors will undergo significant laboratory testing, it is necessary to evaluate their function in real-world environmental conditions to ensure that they will be operational for all possible conditions</w:t>
      </w:r>
      <w:r w:rsidRPr="00A346D7" w:rsidR="00386E9F">
        <w:t xml:space="preserve">. </w:t>
      </w:r>
      <w:r w:rsidR="00386E9F">
        <w:t xml:space="preserve">This ICR is for the collection of data from human subjects to allow NHTSA to perform real-world testing. </w:t>
      </w:r>
      <w:r w:rsidRPr="00A346D7" w:rsidR="00386E9F">
        <w:t>The</w:t>
      </w:r>
      <w:r w:rsidR="00386E9F">
        <w:t xml:space="preserve"> primary component of this information collection is the collection of sensor data during a Field Operational Test (FOT) involving human subjects</w:t>
      </w:r>
      <w:r w:rsidRPr="00A346D7" w:rsidR="00386E9F">
        <w:t xml:space="preserve">; however, demographic information about participants and post-test information will be collected as well. </w:t>
      </w:r>
      <w:r w:rsidRPr="00A346D7" w:rsidR="00702BE5">
        <w:t xml:space="preserve">The objectives of the FOT are to: (1) Determine the effectiveness of the DADSS sensors in a real-world driving environment; (2) Analyze DADSS breath- and touch-based sensors in real-world driving scenarios; </w:t>
      </w:r>
      <w:r w:rsidR="00685A2D">
        <w:t xml:space="preserve">and </w:t>
      </w:r>
      <w:r w:rsidRPr="00A346D7" w:rsidR="00702BE5">
        <w:t xml:space="preserve">(3) </w:t>
      </w:r>
      <w:r w:rsidR="00685A2D">
        <w:t>O</w:t>
      </w:r>
      <w:r w:rsidRPr="00A346D7" w:rsidR="00685A2D">
        <w:t xml:space="preserve">btain </w:t>
      </w:r>
      <w:r w:rsidRPr="00A346D7" w:rsidR="00702BE5">
        <w:t>technical data to further refine the DADSS Performance Specifications that will ultimately be used for system design and product development.</w:t>
      </w:r>
      <w:r w:rsidR="00386E9F">
        <w:t xml:space="preserve"> </w:t>
      </w:r>
      <w:r w:rsidRPr="00A346D7" w:rsidR="00790AD3">
        <w:t>Respondents are voluntary participants that will be accepted for inclusion based on a pre-screening interview</w:t>
      </w:r>
      <w:r w:rsidRPr="00A346D7" w:rsidR="004B4D3D">
        <w:t xml:space="preserve"> to ensure they are able to consume alcohol</w:t>
      </w:r>
      <w:r w:rsidRPr="00A346D7" w:rsidR="00790AD3">
        <w:t xml:space="preserve">. </w:t>
      </w:r>
      <w:r w:rsidR="008F7EA4">
        <w:t>For the study, NHTSA intends to collect data</w:t>
      </w:r>
      <w:r w:rsidR="003C752F">
        <w:t xml:space="preserve"> </w:t>
      </w:r>
      <w:r w:rsidR="00041EB8">
        <w:t xml:space="preserve">from a total of 480 uniquely individual participants to collect a minimum of 312,000 data points through their participative </w:t>
      </w:r>
      <w:r w:rsidR="002B6C04">
        <w:t>rides/</w:t>
      </w:r>
      <w:r w:rsidR="00041EB8">
        <w:t>drives. NHTSA has already collected data from 62 participants and will need to collect data from an additional 418 individuals</w:t>
      </w:r>
      <w:proofErr w:type="gramStart"/>
      <w:r w:rsidR="00041EB8">
        <w:t xml:space="preserve"> .</w:t>
      </w:r>
      <w:r w:rsidR="008F7EA4">
        <w:t>.</w:t>
      </w:r>
      <w:proofErr w:type="gramEnd"/>
      <w:r w:rsidR="008F7EA4">
        <w:t xml:space="preserve"> </w:t>
      </w:r>
      <w:r w:rsidR="00050B7F">
        <w:t>T</w:t>
      </w:r>
      <w:r w:rsidRPr="00A346D7" w:rsidR="004B4D3D">
        <w:t>he</w:t>
      </w:r>
      <w:r w:rsidR="00A16F48">
        <w:t xml:space="preserve"> </w:t>
      </w:r>
      <w:r w:rsidRPr="00A346D7" w:rsidR="004B4D3D">
        <w:t>respondent selection</w:t>
      </w:r>
      <w:r w:rsidRPr="00A346D7" w:rsidR="00155020">
        <w:t xml:space="preserve"> interviewing</w:t>
      </w:r>
      <w:r w:rsidRPr="00A346D7" w:rsidR="004B4D3D">
        <w:t xml:space="preserve"> is a one-time data collection and the </w:t>
      </w:r>
      <w:r w:rsidRPr="00A346D7" w:rsidR="00155020">
        <w:t xml:space="preserve">respondents </w:t>
      </w:r>
      <w:r w:rsidR="00931625">
        <w:t>have the opportunity</w:t>
      </w:r>
      <w:r w:rsidRPr="00A346D7" w:rsidR="00155020">
        <w:t xml:space="preserve"> to participate in the FOT up to 60 times within the study</w:t>
      </w:r>
      <w:r w:rsidR="00260716">
        <w:t>; however, for the 62 individuals that have participated, they have participated an average of 2.13 times</w:t>
      </w:r>
      <w:r w:rsidRPr="00A346D7" w:rsidR="004B4D3D">
        <w:t xml:space="preserve">. </w:t>
      </w:r>
      <w:r w:rsidRPr="0065024D" w:rsidR="005A002F">
        <w:t>In accordance with DOT policy on research involving hum</w:t>
      </w:r>
      <w:r w:rsidR="005A002F">
        <w:t>an subjects, this study has been reviewed and approved by a Health and Human Services-approved</w:t>
      </w:r>
      <w:r w:rsidRPr="0065024D" w:rsidR="005A002F">
        <w:t xml:space="preserve"> Instituti</w:t>
      </w:r>
      <w:r w:rsidR="005A002F">
        <w:t>onal Review Board before data collection began</w:t>
      </w:r>
      <w:r w:rsidRPr="00E42854" w:rsidR="005A002F">
        <w:rPr>
          <w:rFonts w:eastAsia="ArialMT"/>
        </w:rPr>
        <w:t>.</w:t>
      </w:r>
      <w:r w:rsidR="005A002F">
        <w:rPr>
          <w:rFonts w:eastAsia="ArialMT"/>
        </w:rPr>
        <w:t xml:space="preserve"> </w:t>
      </w:r>
      <w:r w:rsidRPr="00A346D7" w:rsidR="004B4D3D">
        <w:t xml:space="preserve">Recipients of the </w:t>
      </w:r>
      <w:r w:rsidRPr="00A346D7" w:rsidR="00155020">
        <w:t xml:space="preserve">respondent </w:t>
      </w:r>
      <w:r w:rsidRPr="00A346D7" w:rsidR="004B4D3D">
        <w:t xml:space="preserve">information are the data analysts and researchers and </w:t>
      </w:r>
      <w:r w:rsidR="00433EA1">
        <w:t xml:space="preserve">the data </w:t>
      </w:r>
      <w:r w:rsidR="002822F0">
        <w:t xml:space="preserve">are </w:t>
      </w:r>
      <w:r w:rsidR="00433EA1">
        <w:t>used</w:t>
      </w:r>
      <w:r w:rsidRPr="00A346D7" w:rsidR="004B4D3D">
        <w:t xml:space="preserve"> </w:t>
      </w:r>
      <w:r w:rsidR="00433EA1">
        <w:t xml:space="preserve">initially to </w:t>
      </w:r>
      <w:r w:rsidRPr="00A346D7" w:rsidR="004B4D3D">
        <w:t>assess</w:t>
      </w:r>
      <w:r w:rsidR="00433EA1">
        <w:t xml:space="preserve"> whether to include the respondent in the study</w:t>
      </w:r>
      <w:r w:rsidRPr="00A346D7" w:rsidR="004B4D3D">
        <w:t xml:space="preserve"> and </w:t>
      </w:r>
      <w:r w:rsidR="00433EA1">
        <w:t xml:space="preserve">later to assess the </w:t>
      </w:r>
      <w:r w:rsidRPr="00A346D7" w:rsidR="004B4D3D">
        <w:t xml:space="preserve">functionality of the in-vehicle equipment. </w:t>
      </w:r>
      <w:r w:rsidR="008D1EEF">
        <w:t>During the FOT, the only data</w:t>
      </w:r>
      <w:r w:rsidRPr="00A346D7" w:rsidR="008D1EEF">
        <w:t xml:space="preserve"> collected </w:t>
      </w:r>
      <w:r w:rsidRPr="00A346D7" w:rsidR="008D1EEF">
        <w:lastRenderedPageBreak/>
        <w:t xml:space="preserve">from the human subjects </w:t>
      </w:r>
      <w:r w:rsidR="008D1EEF">
        <w:t xml:space="preserve">will be </w:t>
      </w:r>
      <w:r w:rsidRPr="00A346D7" w:rsidR="008D1EEF">
        <w:t xml:space="preserve">measurement data from sensors </w:t>
      </w:r>
      <w:r w:rsidR="008D1EEF">
        <w:t xml:space="preserve">on the vehicle, which </w:t>
      </w:r>
      <w:r w:rsidRPr="00A346D7" w:rsidR="008D1EEF">
        <w:t xml:space="preserve">will be </w:t>
      </w:r>
      <w:r w:rsidRPr="00394686" w:rsidR="008D1EEF">
        <w:t xml:space="preserve">recorded and used by the data analysts and researchers. </w:t>
      </w:r>
      <w:bookmarkStart w:name="_Hlk90371619" w:id="1"/>
      <w:r w:rsidRPr="00394686" w:rsidR="008D1EEF">
        <w:t xml:space="preserve">This information collection is under request for extension and both the annual burden hours and the total annual burden cost have been revised based on the study experience up to August 31, 2021. The original ICR reported a total 2-year burden estimate of 115,830 hours (annual burden of 57,915 hours) and a total 2-year cost of $2,256,847.50 (annual cost of $1,128,423.75). These were estimates of maximum burden to the public based on the assumption that each individual participant would choose to participate the maximum 60 times. With adjustments made to time, response rate, and participation level, burden calculations have been updated. The burden is therefore no longer based on maximum participation of 60 times per individual participant, rather the average number of times individuals have chosen to participate thus far in data collection. The updated burden estimate </w:t>
      </w:r>
      <w:r w:rsidR="005F309B">
        <w:t>is</w:t>
      </w:r>
      <w:r w:rsidRPr="00394686" w:rsidR="005F309B">
        <w:t xml:space="preserve"> </w:t>
      </w:r>
      <w:r w:rsidRPr="00394686" w:rsidR="008D1EEF">
        <w:t>an</w:t>
      </w:r>
      <w:r w:rsidRPr="00394686" w:rsidR="008D1EEF">
        <w:rPr>
          <w:i/>
          <w:iCs/>
        </w:rPr>
        <w:t xml:space="preserve"> annual</w:t>
      </w:r>
      <w:r w:rsidRPr="00394686" w:rsidR="008D1EEF">
        <w:t xml:space="preserve"> burden of 3,</w:t>
      </w:r>
      <w:r w:rsidRPr="00FD5EAB" w:rsidR="00BB3B21">
        <w:t>24</w:t>
      </w:r>
      <w:r w:rsidRPr="00394686" w:rsidR="00BB3B21">
        <w:t xml:space="preserve">9 </w:t>
      </w:r>
      <w:r w:rsidRPr="00394686" w:rsidR="008D1EEF">
        <w:t>hours</w:t>
      </w:r>
      <w:r w:rsidRPr="00394686" w:rsidR="008236A4">
        <w:t>. The annual burden cost associated with this ICR extension is zero</w:t>
      </w:r>
      <w:r w:rsidRPr="00394686" w:rsidR="00394686">
        <w:t xml:space="preserve"> other than the time spent participating. In addition, the respondents are compensated at an hourly rate above the opportunity cost</w:t>
      </w:r>
      <w:r w:rsidR="00FD5EAB">
        <w:t>.</w:t>
      </w:r>
      <w:bookmarkEnd w:id="1"/>
    </w:p>
    <w:p w:rsidR="008A2C92" w:rsidP="00A503D3" w:rsidRDefault="008A2C92" w14:paraId="0E6B0A8A" w14:textId="77777777"/>
    <w:p w:rsidRPr="00E14DE6" w:rsidR="00E14DE6" w:rsidP="00E14DE6" w:rsidRDefault="00E14DE6" w14:paraId="700B28A7" w14:textId="0F2A2854">
      <w:pPr>
        <w:rPr>
          <w:b/>
          <w:u w:val="single"/>
        </w:rPr>
      </w:pPr>
      <w:r w:rsidRPr="00E12ECF">
        <w:rPr>
          <w:b/>
        </w:rPr>
        <w:t xml:space="preserve">A.  </w:t>
      </w:r>
      <w:r w:rsidRPr="00E14DE6" w:rsidR="00A503D3">
        <w:rPr>
          <w:b/>
          <w:u w:val="single"/>
        </w:rPr>
        <w:t>Justification</w:t>
      </w:r>
      <w:bookmarkStart w:name="_Hlk51324508" w:id="2"/>
    </w:p>
    <w:p w:rsidRPr="00E14DE6" w:rsidR="00E14DE6" w:rsidP="00E14DE6" w:rsidRDefault="00E14DE6" w14:paraId="3B8CBC15" w14:textId="77777777"/>
    <w:p w:rsidRPr="005271A9" w:rsidR="00AF7013" w:rsidP="00AF7013" w:rsidRDefault="00AF7013" w14:paraId="6BEC8E2F" w14:textId="336CCD42">
      <w:pPr>
        <w:pStyle w:val="ListParagraph"/>
        <w:numPr>
          <w:ilvl w:val="0"/>
          <w:numId w:val="12"/>
        </w:numPr>
        <w:autoSpaceDE w:val="0"/>
        <w:autoSpaceDN w:val="0"/>
        <w:adjustRightInd w:val="0"/>
        <w:spacing w:before="240" w:after="120"/>
        <w:rPr>
          <w:b/>
        </w:rPr>
      </w:pPr>
      <w:r w:rsidRPr="005271A9">
        <w:rPr>
          <w:b/>
        </w:rPr>
        <w:t>Explain the circumstances that mak</w:t>
      </w:r>
      <w:r>
        <w:rPr>
          <w:b/>
        </w:rPr>
        <w:t>e the collection of information</w:t>
      </w:r>
      <w:r w:rsidRPr="005271A9">
        <w:rPr>
          <w:b/>
        </w:rPr>
        <w:t xml:space="preserve"> necessary. Identify any legal and administrative requirements that necessitate the collection. Attach a copy of the appropriate section of each statute and regulation mandating or authorizing the collection of information.</w:t>
      </w:r>
    </w:p>
    <w:bookmarkEnd w:id="2"/>
    <w:p w:rsidR="00A503D3" w:rsidP="00A503D3" w:rsidRDefault="00A503D3" w14:paraId="42AAAFC0" w14:textId="77777777">
      <w:pPr>
        <w:tabs>
          <w:tab w:val="left" w:pos="360"/>
          <w:tab w:val="left" w:pos="432"/>
        </w:tabs>
      </w:pPr>
    </w:p>
    <w:p w:rsidRPr="00FC653B" w:rsidR="0046203D" w:rsidP="00323274" w:rsidRDefault="0046203D" w14:paraId="7973FA02" w14:textId="5D0F9D7A">
      <w:pPr>
        <w:rPr>
          <w:u w:val="single"/>
        </w:rPr>
      </w:pPr>
      <w:r>
        <w:rPr>
          <w:u w:val="single"/>
        </w:rPr>
        <w:t>Background</w:t>
      </w:r>
    </w:p>
    <w:p w:rsidR="00FC653B" w:rsidP="00323274" w:rsidRDefault="00FC653B" w14:paraId="71F2E592" w14:textId="77777777"/>
    <w:p w:rsidRPr="00BA36C0" w:rsidR="00DB21ED" w:rsidP="006800E7" w:rsidRDefault="00A503D3" w14:paraId="3FD475C9" w14:textId="5FFD84F9">
      <w:r w:rsidRPr="00BA36C0">
        <w:t xml:space="preserve">Transportation safety is the Department of Transportation’s (DOT’s) top strategic priority.  </w:t>
      </w:r>
      <w:r w:rsidRPr="00BA36C0" w:rsidR="00323274">
        <w:t>Drunk driving is an act that compromises the safety of motorists on the nation’s highways resulting in human injury and fatality as well as substantial economic burden.  In 201</w:t>
      </w:r>
      <w:r w:rsidRPr="00BA36C0" w:rsidR="006F049F">
        <w:t>9</w:t>
      </w:r>
      <w:r w:rsidRPr="00BA36C0" w:rsidR="00323274">
        <w:t xml:space="preserve">, </w:t>
      </w:r>
      <w:r w:rsidRPr="00BA36C0" w:rsidR="00F03BC1">
        <w:t>10</w:t>
      </w:r>
      <w:r w:rsidRPr="00BA36C0" w:rsidR="00323274">
        <w:t>,</w:t>
      </w:r>
      <w:r w:rsidRPr="00BA36C0" w:rsidR="00F03BC1">
        <w:t>142</w:t>
      </w:r>
      <w:r w:rsidRPr="00BA36C0" w:rsidR="00323274">
        <w:t xml:space="preserve"> people were killed in alcohol-impaired driving crashes</w:t>
      </w:r>
      <w:r w:rsidRPr="00BA36C0" w:rsidR="006B3FE8">
        <w:t xml:space="preserve"> (</w:t>
      </w:r>
      <w:r w:rsidRPr="00BA36C0" w:rsidR="00D76878">
        <w:t xml:space="preserve">i.e., crashes in which </w:t>
      </w:r>
      <w:r w:rsidRPr="00BA36C0" w:rsidR="006B3FE8">
        <w:t>at least one driver had a BAC of .08 g/dL)</w:t>
      </w:r>
      <w:r w:rsidRPr="00BA36C0" w:rsidR="00323274">
        <w:t xml:space="preserve">, accounting for </w:t>
      </w:r>
      <w:r w:rsidRPr="00BA36C0" w:rsidR="00296042">
        <w:t>28 percent</w:t>
      </w:r>
      <w:r w:rsidRPr="00BA36C0" w:rsidR="00323274">
        <w:t xml:space="preserve"> of all traffic-related deaths in the United States</w:t>
      </w:r>
      <w:r w:rsidRPr="00BA36C0" w:rsidR="00193563">
        <w:t xml:space="preserve"> involving an estimated</w:t>
      </w:r>
      <w:r w:rsidRPr="00BA36C0" w:rsidR="006972E9">
        <w:t xml:space="preserve"> 9,598 alcohol-impaired drivers</w:t>
      </w:r>
      <w:r w:rsidRPr="00BA36C0" w:rsidR="00323274">
        <w:t>.</w:t>
      </w:r>
      <w:r w:rsidRPr="00BA36C0" w:rsidR="00323274">
        <w:rPr>
          <w:rStyle w:val="FootnoteReference"/>
        </w:rPr>
        <w:footnoteReference w:id="2"/>
      </w:r>
      <w:r w:rsidRPr="00BA36C0" w:rsidR="00323274">
        <w:t xml:space="preserve">  </w:t>
      </w:r>
      <w:r w:rsidRPr="00BA36C0" w:rsidR="003464A1">
        <w:t xml:space="preserve">Despite </w:t>
      </w:r>
      <w:r w:rsidRPr="00BA36C0" w:rsidR="000A2840">
        <w:t>increased knowledge and messaging</w:t>
      </w:r>
      <w:r w:rsidRPr="00BA36C0" w:rsidR="000019AD">
        <w:t xml:space="preserve">, the problem of driving under the influence </w:t>
      </w:r>
      <w:r w:rsidRPr="00BA36C0" w:rsidR="00C76ED6">
        <w:t xml:space="preserve">has not changed. </w:t>
      </w:r>
      <w:r w:rsidRPr="00BA36C0" w:rsidR="00A83916">
        <w:t>These d</w:t>
      </w:r>
      <w:r w:rsidRPr="00BA36C0" w:rsidR="00DD5835">
        <w:t>ata</w:t>
      </w:r>
      <w:r w:rsidRPr="00BA36C0" w:rsidR="00A25DD9">
        <w:t xml:space="preserve"> demonstrate the human toll inherent to drunk driving.</w:t>
      </w:r>
      <w:r w:rsidRPr="00BA36C0" w:rsidR="00E743DF">
        <w:t xml:space="preserve"> </w:t>
      </w:r>
      <w:r w:rsidRPr="00BA36C0" w:rsidR="008546C4">
        <w:t xml:space="preserve">According to </w:t>
      </w:r>
      <w:r w:rsidRPr="00BA36C0" w:rsidR="00E743DF">
        <w:t>Department of Justice data</w:t>
      </w:r>
      <w:r w:rsidRPr="00BA36C0" w:rsidR="008546C4">
        <w:t>, there were over 700,000 DUI arrests in 2019</w:t>
      </w:r>
      <w:r w:rsidRPr="00BA36C0" w:rsidR="00E743DF">
        <w:t xml:space="preserve"> </w:t>
      </w:r>
      <w:r w:rsidRPr="00BA36C0" w:rsidR="007E186C">
        <w:t>and</w:t>
      </w:r>
      <w:r w:rsidRPr="00BA36C0" w:rsidR="001936A8">
        <w:t xml:space="preserve"> </w:t>
      </w:r>
      <w:r w:rsidRPr="00BA36C0" w:rsidR="003651BC">
        <w:t xml:space="preserve">based on </w:t>
      </w:r>
      <w:r w:rsidRPr="00BA36C0" w:rsidR="003651BC">
        <w:rPr>
          <w:color w:val="000000"/>
          <w:shd w:val="clear" w:color="auto" w:fill="FFFFFF"/>
        </w:rPr>
        <w:t>self-reported data from the 2012 Behavioral Risk Factor Surveillance System (BRFSS) survey, there were an estimated 121 million alcohol-impaired driving episodes annually</w:t>
      </w:r>
      <w:r w:rsidR="00BA36C0">
        <w:rPr>
          <w:color w:val="000000"/>
          <w:shd w:val="clear" w:color="auto" w:fill="FFFFFF"/>
        </w:rPr>
        <w:t>.</w:t>
      </w:r>
      <w:r w:rsidR="00BA36C0">
        <w:rPr>
          <w:rStyle w:val="FootnoteReference"/>
          <w:color w:val="000000"/>
          <w:shd w:val="clear" w:color="auto" w:fill="FFFFFF"/>
        </w:rPr>
        <w:footnoteReference w:id="3"/>
      </w:r>
      <w:r w:rsidRPr="005060F1" w:rsidR="00BA36C0">
        <w:rPr>
          <w:color w:val="000000"/>
          <w:shd w:val="clear" w:color="auto" w:fill="FFFFFF"/>
          <w:vertAlign w:val="superscript"/>
        </w:rPr>
        <w:t>,</w:t>
      </w:r>
      <w:r w:rsidR="00BA36C0">
        <w:rPr>
          <w:rStyle w:val="FootnoteReference"/>
          <w:color w:val="000000"/>
          <w:shd w:val="clear" w:color="auto" w:fill="FFFFFF"/>
        </w:rPr>
        <w:footnoteReference w:id="4"/>
      </w:r>
    </w:p>
    <w:p w:rsidR="00DB21ED" w:rsidP="006800E7" w:rsidRDefault="00DB21ED" w14:paraId="1BEAB432" w14:textId="77777777"/>
    <w:p w:rsidR="00C54E54" w:rsidP="006800E7" w:rsidRDefault="00A25DD9" w14:paraId="1555715D" w14:textId="7863A0E1">
      <w:r>
        <w:t>Th</w:t>
      </w:r>
      <w:r w:rsidR="0033448C">
        <w:t>is illustrates</w:t>
      </w:r>
      <w:r>
        <w:t xml:space="preserve"> that only a small percentage of driving under the influence can be policed.  </w:t>
      </w:r>
      <w:r w:rsidR="008C3900">
        <w:t xml:space="preserve">At present, there are breath-based ignition interlocks installed in vehicles of individuals who have </w:t>
      </w:r>
      <w:r w:rsidR="00807B64">
        <w:t xml:space="preserve">previously </w:t>
      </w:r>
      <w:r w:rsidR="008C3900">
        <w:t xml:space="preserve">been convicted of alcohol-related driving incidents.  However, this technology is part </w:t>
      </w:r>
      <w:r w:rsidR="008C3900">
        <w:lastRenderedPageBreak/>
        <w:t>of a punit</w:t>
      </w:r>
      <w:r w:rsidR="00807B64">
        <w:t xml:space="preserve">ive system that only applies to a small proportion of individuals </w:t>
      </w:r>
      <w:r w:rsidR="0002105F">
        <w:t>deemed</w:t>
      </w:r>
      <w:r w:rsidR="00807B64">
        <w:t xml:space="preserve"> at risk for repeat offenses</w:t>
      </w:r>
      <w:r w:rsidR="0002105F">
        <w:t xml:space="preserve"> and </w:t>
      </w:r>
      <w:r w:rsidR="001836EA">
        <w:t>in localities that require</w:t>
      </w:r>
      <w:r w:rsidR="0002105F">
        <w:t xml:space="preserve"> these devices</w:t>
      </w:r>
      <w:r w:rsidR="00807B64">
        <w:t>.  Currently, there is no technology that will d</w:t>
      </w:r>
      <w:r w:rsidR="006800E7">
        <w:t>etect a driver’s blood alcohol concentration (BAC)</w:t>
      </w:r>
      <w:r w:rsidR="00807B64">
        <w:t xml:space="preserve"> </w:t>
      </w:r>
      <w:r w:rsidR="003F2F3E">
        <w:t>in the vehicle</w:t>
      </w:r>
      <w:r w:rsidR="00EF3BA8">
        <w:t xml:space="preserve"> </w:t>
      </w:r>
      <w:r w:rsidR="00985079">
        <w:t xml:space="preserve">commercially </w:t>
      </w:r>
      <w:r w:rsidR="00EF3BA8">
        <w:t xml:space="preserve">available to the general public and for use </w:t>
      </w:r>
      <w:r w:rsidR="0002105F">
        <w:t>in a non-punitive manner</w:t>
      </w:r>
      <w:r w:rsidR="00807B64">
        <w:t xml:space="preserve">.  </w:t>
      </w:r>
      <w:r w:rsidR="000A0D41">
        <w:t>If such a technology could become available and able t</w:t>
      </w:r>
      <w:r w:rsidR="00807B64">
        <w:t xml:space="preserve">o prevent drunk driving across the </w:t>
      </w:r>
      <w:r w:rsidR="000A0D41">
        <w:t xml:space="preserve">general driving </w:t>
      </w:r>
      <w:r w:rsidR="00807B64">
        <w:t xml:space="preserve">population, </w:t>
      </w:r>
      <w:r w:rsidR="000A0D41">
        <w:t>that</w:t>
      </w:r>
      <w:r w:rsidR="006800E7">
        <w:t xml:space="preserve"> technology </w:t>
      </w:r>
      <w:r w:rsidR="00B32E04">
        <w:t xml:space="preserve">would have the potential to prevent thousands of deaths and injuries in </w:t>
      </w:r>
      <w:r w:rsidR="00713235">
        <w:t xml:space="preserve">motor vehicles. Any such technology </w:t>
      </w:r>
      <w:r w:rsidR="000A0D41">
        <w:t>must be</w:t>
      </w:r>
      <w:r w:rsidR="006800E7">
        <w:t xml:space="preserve"> </w:t>
      </w:r>
      <w:r w:rsidR="00D86040">
        <w:t>transparent to the driver</w:t>
      </w:r>
      <w:r w:rsidR="000A0D41">
        <w:t xml:space="preserve">, </w:t>
      </w:r>
      <w:r w:rsidR="00807B64">
        <w:t>highly reliable</w:t>
      </w:r>
      <w:r w:rsidR="000A0D41">
        <w:t>,</w:t>
      </w:r>
      <w:r w:rsidR="00807B64">
        <w:t xml:space="preserve"> and accurate.  </w:t>
      </w:r>
      <w:r w:rsidRPr="008C3900" w:rsidR="008C3900">
        <w:t xml:space="preserve">An analysis of </w:t>
      </w:r>
      <w:r w:rsidR="0021778D">
        <w:t>t</w:t>
      </w:r>
      <w:r w:rsidRPr="00D86040" w:rsidR="0021778D">
        <w:t>he National Highway Traffic Safety Administration</w:t>
      </w:r>
      <w:r w:rsidR="0021778D">
        <w:t>’s</w:t>
      </w:r>
      <w:r w:rsidRPr="00D86040" w:rsidR="0021778D">
        <w:t xml:space="preserve"> (NHTSA)</w:t>
      </w:r>
      <w:r w:rsidRPr="008C3900" w:rsidR="008C3900">
        <w:t xml:space="preserve"> Fatality Analysis Reporting System (FARS) estimates that if driver BACs were no greater than 0.08 percent, </w:t>
      </w:r>
      <w:r w:rsidR="008C3900">
        <w:t xml:space="preserve">approximately 70% of </w:t>
      </w:r>
      <w:r w:rsidRPr="008C3900" w:rsidR="008C3900">
        <w:t>alcohol–impaired road user fatalities occurring in 2010 would have been prevented.</w:t>
      </w:r>
      <w:r w:rsidR="008C3900">
        <w:t xml:space="preserve">  </w:t>
      </w:r>
      <w:r>
        <w:t>Therefore, developing noninvasive</w:t>
      </w:r>
      <w:r w:rsidR="00D86040">
        <w:t>,</w:t>
      </w:r>
      <w:r>
        <w:t xml:space="preserve"> in-vehicle alcohol </w:t>
      </w:r>
      <w:r w:rsidR="00437401">
        <w:t>detection</w:t>
      </w:r>
      <w:r>
        <w:t xml:space="preserve"> technologies is</w:t>
      </w:r>
      <w:r w:rsidR="006E446C">
        <w:t xml:space="preserve"> deemed</w:t>
      </w:r>
      <w:r>
        <w:t xml:space="preserve"> imperative for </w:t>
      </w:r>
      <w:r w:rsidRPr="00105D60" w:rsidR="00A503D3">
        <w:t xml:space="preserve">improving transportation safety </w:t>
      </w:r>
      <w:r>
        <w:t>and</w:t>
      </w:r>
      <w:r w:rsidRPr="00105D60" w:rsidR="00A503D3">
        <w:t xml:space="preserve"> an important objective </w:t>
      </w:r>
      <w:r>
        <w:t>for DOT</w:t>
      </w:r>
      <w:r w:rsidR="00EA0764">
        <w:t xml:space="preserve">.  </w:t>
      </w:r>
    </w:p>
    <w:p w:rsidR="006E7421" w:rsidP="006800E7" w:rsidRDefault="006E7421" w14:paraId="09EAC252" w14:textId="77777777"/>
    <w:p w:rsidR="00D86040" w:rsidP="00C54E54" w:rsidRDefault="008D62CC" w14:paraId="04811822" w14:textId="3BAECFBE">
      <w:r>
        <w:t>T</w:t>
      </w:r>
      <w:r w:rsidRPr="00D86040" w:rsidR="00D86040">
        <w:t>he Automotive Coalition for Traffic Safety (ACTS) began research</w:t>
      </w:r>
      <w:r>
        <w:t xml:space="preserve">, funded </w:t>
      </w:r>
      <w:r w:rsidR="00764FD4">
        <w:t xml:space="preserve">in part </w:t>
      </w:r>
      <w:r>
        <w:t>by NHTSA,</w:t>
      </w:r>
      <w:r w:rsidRPr="00D86040" w:rsidR="00D86040">
        <w:t xml:space="preserve"> in February 2008 to try to find potential in-vehicle approaches to the problem of alcohol-impaired driving.  Members of ACTS comprise motor vehicle manufacturers representing approximately 99 percent of light vehicle sales in the U.S.  This cooperative research partnership, known as the Driver Alcohol Detection System for Safety (DADSS) Program, is exploring the feasibility, the potential benefits of, and the public policy challenges associated with a more widespread use of non-invasive technology to prevent alcohol-impaired driving. The 2008 cooperative agreement between NHTSA and ACTS for Phases I and II outlined a program of research to assess the state of detection technologies that are capable of measuring blood alcohol concentration (BAC) or Breath Alcohol Concentration (</w:t>
      </w:r>
      <w:proofErr w:type="spellStart"/>
      <w:r w:rsidRPr="00D86040" w:rsidR="00D86040">
        <w:t>BrAC</w:t>
      </w:r>
      <w:proofErr w:type="spellEnd"/>
      <w:r w:rsidRPr="00D86040" w:rsidR="00D86040">
        <w:t>)</w:t>
      </w:r>
      <w:r w:rsidR="0021778D">
        <w:t>.  Th</w:t>
      </w:r>
      <w:r>
        <w:t xml:space="preserve">e 2008 </w:t>
      </w:r>
      <w:r w:rsidR="00764FD4">
        <w:t xml:space="preserve">cooperative </w:t>
      </w:r>
      <w:r>
        <w:t xml:space="preserve">agreement and a subsequent </w:t>
      </w:r>
      <w:r w:rsidR="00764FD4">
        <w:t xml:space="preserve">2013 </w:t>
      </w:r>
      <w:r w:rsidR="0021778D">
        <w:t>cooperative agreement</w:t>
      </w:r>
      <w:r w:rsidRPr="00D86040" w:rsidR="00D86040">
        <w:t xml:space="preserve"> support the creation and testing of prototypes and subsequent hardware that could be installed in vehicles.</w:t>
      </w:r>
    </w:p>
    <w:p w:rsidR="00D86040" w:rsidP="00C54E54" w:rsidRDefault="00D86040" w14:paraId="678785C6" w14:textId="77777777"/>
    <w:p w:rsidR="00C54E54" w:rsidP="00C54E54" w:rsidRDefault="00FB3D54" w14:paraId="5523EA53" w14:textId="2AD37912">
      <w:r>
        <w:t xml:space="preserve">Specifically, the </w:t>
      </w:r>
      <w:r w:rsidR="008D62CC">
        <w:t xml:space="preserve">2013 </w:t>
      </w:r>
      <w:r>
        <w:t>cooperative agreement calls for research vehicles to</w:t>
      </w:r>
      <w:r w:rsidRPr="00BA596B" w:rsidR="00C54E54">
        <w:t xml:space="preserve"> be built</w:t>
      </w:r>
      <w:r w:rsidR="002C7B2D">
        <w:t>, some of which</w:t>
      </w:r>
      <w:r w:rsidRPr="00BA596B" w:rsidR="00C54E54">
        <w:t xml:space="preserve"> will </w:t>
      </w:r>
      <w:r w:rsidR="00C54E54">
        <w:t>include breath</w:t>
      </w:r>
      <w:r w:rsidR="00C145C5">
        <w:t>-</w:t>
      </w:r>
      <w:r w:rsidR="0047599E">
        <w:t>based</w:t>
      </w:r>
      <w:r w:rsidR="00C54E54">
        <w:t xml:space="preserve"> </w:t>
      </w:r>
      <w:r w:rsidR="00B749D8">
        <w:t>alcohol detection system</w:t>
      </w:r>
      <w:r w:rsidR="0059567D">
        <w:t>s</w:t>
      </w:r>
      <w:r w:rsidR="00B749D8">
        <w:t xml:space="preserve"> </w:t>
      </w:r>
      <w:r w:rsidR="00C54E54">
        <w:t xml:space="preserve">and </w:t>
      </w:r>
      <w:r w:rsidR="00B749D8">
        <w:t xml:space="preserve">others will include </w:t>
      </w:r>
      <w:r w:rsidR="00C54E54">
        <w:t>touch-</w:t>
      </w:r>
      <w:r>
        <w:t xml:space="preserve">based alcohol detection </w:t>
      </w:r>
      <w:r w:rsidR="0059567D">
        <w:t>systems</w:t>
      </w:r>
      <w:r w:rsidRPr="00BA596B" w:rsidR="00C54E54">
        <w:t>. The sensors ar</w:t>
      </w:r>
      <w:r w:rsidR="00C54E54">
        <w:t>e to be integrated into a</w:t>
      </w:r>
      <w:r w:rsidRPr="00BA596B" w:rsidR="00C54E54">
        <w:t xml:space="preserve"> vehicle in a manner that does not significantly alter the appearance of the vehicle interior.  The purpose of the research vehicle is to evaluate the potential implementation and integration of both breath- and touch-based sensor technologies.   </w:t>
      </w:r>
      <w:r w:rsidR="004A50E9">
        <w:t xml:space="preserve">Although the sensors will undergo significant laboratory testing, it is necessary to evaluate their function in extreme real-world environmental conditions to ensure that they will be operational for the harshest conditions that the sensors will encounter.  </w:t>
      </w:r>
    </w:p>
    <w:p w:rsidR="00C54E54" w:rsidP="00C54E54" w:rsidRDefault="00C54E54" w14:paraId="5DE1537C" w14:textId="77777777"/>
    <w:p w:rsidR="00C54E54" w:rsidP="00C54E54" w:rsidRDefault="00C54E54" w14:paraId="284C9404" w14:textId="6E909047">
      <w:r w:rsidRPr="00BA596B">
        <w:t>The</w:t>
      </w:r>
      <w:r w:rsidR="009B14B1">
        <w:t xml:space="preserve"> sensor-equipped</w:t>
      </w:r>
      <w:r w:rsidRPr="00BA596B">
        <w:t xml:space="preserve"> re</w:t>
      </w:r>
      <w:r w:rsidR="006E43C2">
        <w:t xml:space="preserve">search vehicles </w:t>
      </w:r>
      <w:r w:rsidR="0062235E">
        <w:t>are</w:t>
      </w:r>
      <w:r w:rsidR="006E43C2">
        <w:t xml:space="preserve"> used</w:t>
      </w:r>
      <w:r w:rsidRPr="00BA596B">
        <w:t xml:space="preserve"> to gather </w:t>
      </w:r>
      <w:r w:rsidR="00C145C5">
        <w:t xml:space="preserve">data regarding sensor </w:t>
      </w:r>
      <w:r w:rsidR="007F2334">
        <w:t>validity</w:t>
      </w:r>
      <w:r w:rsidR="00C145C5">
        <w:t xml:space="preserve"> and reliability</w:t>
      </w:r>
      <w:r w:rsidR="006D3089">
        <w:t>,</w:t>
      </w:r>
      <w:r w:rsidR="00C145C5">
        <w:t xml:space="preserve"> as well as </w:t>
      </w:r>
      <w:r w:rsidR="00C17929">
        <w:t>assess the real-world use of the sensors with human participants in varying environmental conditions</w:t>
      </w:r>
      <w:r w:rsidRPr="00BA596B">
        <w:t xml:space="preserve">. These </w:t>
      </w:r>
      <w:r w:rsidR="0062235E">
        <w:t>are</w:t>
      </w:r>
      <w:r w:rsidRPr="00BA596B">
        <w:t xml:space="preserve"> the first vehicles ever to be equipped with systems designed to be unobtrusive that can measure driver alcohol levels.  As such, it represent</w:t>
      </w:r>
      <w:r w:rsidR="0062235E">
        <w:t>s</w:t>
      </w:r>
      <w:r w:rsidRPr="00BA596B">
        <w:t xml:space="preserve"> the first opportunity for researchers to gain an understanding of the </w:t>
      </w:r>
      <w:r w:rsidR="0038694E">
        <w:t>use of the sensors in the operational context for which they were designed</w:t>
      </w:r>
      <w:r w:rsidR="00C145C5">
        <w:t xml:space="preserve">.  Data collected from </w:t>
      </w:r>
      <w:r w:rsidR="00ED1FB2">
        <w:t xml:space="preserve">the study’s </w:t>
      </w:r>
      <w:r w:rsidR="001E7094">
        <w:t>Field Operational Test</w:t>
      </w:r>
      <w:r w:rsidR="00ED1FB2">
        <w:t xml:space="preserve"> (FOT</w:t>
      </w:r>
      <w:r w:rsidR="002F1BA3">
        <w:t xml:space="preserve"> or </w:t>
      </w:r>
      <w:r w:rsidR="00C145C5">
        <w:t>DADSS</w:t>
      </w:r>
      <w:r w:rsidR="003F4082">
        <w:t xml:space="preserve"> </w:t>
      </w:r>
      <w:r w:rsidR="00C145C5">
        <w:t>FOT</w:t>
      </w:r>
      <w:r w:rsidR="008D62CC">
        <w:t>)</w:t>
      </w:r>
      <w:r w:rsidR="00C145C5">
        <w:t xml:space="preserve"> </w:t>
      </w:r>
      <w:r w:rsidRPr="00BA596B">
        <w:t>will be used to further refine the DA</w:t>
      </w:r>
      <w:r w:rsidR="0038694E">
        <w:t xml:space="preserve">DSS Performance Specifications and </w:t>
      </w:r>
      <w:r w:rsidRPr="00BA596B">
        <w:t>evaluate sub</w:t>
      </w:r>
      <w:r w:rsidR="0038694E">
        <w:t>system/sensor performance</w:t>
      </w:r>
      <w:r w:rsidRPr="00BA596B">
        <w:t xml:space="preserve">. </w:t>
      </w:r>
    </w:p>
    <w:p w:rsidR="00C145C5" w:rsidP="00C54E54" w:rsidRDefault="00C145C5" w14:paraId="1CD71A5F" w14:textId="77777777"/>
    <w:p w:rsidRPr="009936D2" w:rsidR="006551E2" w:rsidP="00C54E54" w:rsidRDefault="006551E2" w14:paraId="27EE5956" w14:textId="2D4E85DB">
      <w:pPr>
        <w:rPr>
          <w:u w:val="single"/>
        </w:rPr>
      </w:pPr>
      <w:r w:rsidRPr="009936D2">
        <w:rPr>
          <w:u w:val="single"/>
        </w:rPr>
        <w:t xml:space="preserve">DADSS FOT and Data Collection </w:t>
      </w:r>
    </w:p>
    <w:p w:rsidR="004921FA" w:rsidP="00C54E54" w:rsidRDefault="004921FA" w14:paraId="3871DB21" w14:textId="77777777"/>
    <w:p w:rsidR="00ED1FB2" w:rsidP="00C54E54" w:rsidRDefault="00C54E54" w14:paraId="031B7BD7" w14:textId="211DEC96">
      <w:r w:rsidRPr="00BA596B">
        <w:lastRenderedPageBreak/>
        <w:t>A key to the establishment of effective in-vehicle alcohol detection sys</w:t>
      </w:r>
      <w:r w:rsidR="00D86040">
        <w:t>tems is an understanding of real-world use of the technology</w:t>
      </w:r>
      <w:r w:rsidRPr="00BA596B">
        <w:t xml:space="preserve">.  </w:t>
      </w:r>
      <w:r w:rsidR="00EE6CA4">
        <w:t>The DADSS FOT</w:t>
      </w:r>
      <w:r w:rsidRPr="006B1DB6" w:rsidR="006B1DB6">
        <w:t xml:space="preserve"> will provide a greater understanding of</w:t>
      </w:r>
      <w:r w:rsidR="00C0687B">
        <w:t xml:space="preserve"> the performance of both </w:t>
      </w:r>
      <w:r w:rsidRPr="006B1DB6" w:rsidR="00C0687B">
        <w:t>breath- and touch-based sensors</w:t>
      </w:r>
      <w:r w:rsidR="00C0687B">
        <w:t xml:space="preserve"> with actual</w:t>
      </w:r>
      <w:r w:rsidRPr="006B1DB6" w:rsidR="006B1DB6">
        <w:t xml:space="preserve"> drivers using the technology under varying environmental</w:t>
      </w:r>
      <w:r w:rsidR="00C0687B">
        <w:t xml:space="preserve"> conditions</w:t>
      </w:r>
      <w:r w:rsidRPr="006B1DB6" w:rsidR="006B1DB6">
        <w:t xml:space="preserve">. </w:t>
      </w:r>
    </w:p>
    <w:p w:rsidR="00ED1FB2" w:rsidP="00C54E54" w:rsidRDefault="00ED1FB2" w14:paraId="506AABF7" w14:textId="77777777"/>
    <w:p w:rsidR="00C54E54" w:rsidP="00C54E54" w:rsidRDefault="00C54E54" w14:paraId="2753F9CD" w14:textId="0FE5534D">
      <w:r w:rsidRPr="00BA596B">
        <w:t xml:space="preserve">The </w:t>
      </w:r>
      <w:r>
        <w:t xml:space="preserve">objectives of the </w:t>
      </w:r>
      <w:r w:rsidR="00D17934">
        <w:t>DADSS</w:t>
      </w:r>
      <w:r w:rsidR="0036756E">
        <w:t xml:space="preserve"> </w:t>
      </w:r>
      <w:r w:rsidR="00AA330E">
        <w:t>FOT</w:t>
      </w:r>
      <w:r w:rsidR="0036756E">
        <w:t xml:space="preserve"> </w:t>
      </w:r>
      <w:r>
        <w:t>are to:</w:t>
      </w:r>
    </w:p>
    <w:p w:rsidRPr="00A21425" w:rsidR="00F2416C" w:rsidP="00F2416C" w:rsidRDefault="00F2416C" w14:paraId="5BA2FA7F" w14:textId="77777777">
      <w:pPr>
        <w:pStyle w:val="ListParagraph"/>
        <w:numPr>
          <w:ilvl w:val="0"/>
          <w:numId w:val="8"/>
        </w:numPr>
        <w:spacing w:before="0" w:after="160" w:line="259" w:lineRule="auto"/>
        <w:contextualSpacing/>
      </w:pPr>
      <w:r w:rsidRPr="00A21425">
        <w:t>Determine the effectiveness</w:t>
      </w:r>
      <w:r w:rsidR="006C36BE">
        <w:t>,</w:t>
      </w:r>
      <w:r w:rsidRPr="00A21425">
        <w:t xml:space="preserve"> </w:t>
      </w:r>
      <w:r w:rsidR="006C36BE">
        <w:t xml:space="preserve">as compared to the standardized breathalyzer, </w:t>
      </w:r>
      <w:r w:rsidRPr="00A21425">
        <w:t>of the DADSS sensors in a real-world driving environment.</w:t>
      </w:r>
    </w:p>
    <w:p w:rsidRPr="00A21425" w:rsidR="00F2416C" w:rsidP="00F2416C" w:rsidRDefault="00F2416C" w14:paraId="1670CFDA" w14:textId="77777777">
      <w:pPr>
        <w:pStyle w:val="ListParagraph"/>
        <w:numPr>
          <w:ilvl w:val="0"/>
          <w:numId w:val="8"/>
        </w:numPr>
        <w:spacing w:before="0" w:after="160" w:line="259" w:lineRule="auto"/>
        <w:contextualSpacing/>
      </w:pPr>
      <w:r w:rsidRPr="00A21425">
        <w:t xml:space="preserve">Analyze </w:t>
      </w:r>
      <w:r>
        <w:t>DADSS touch- and breath-based sensors in real-world driving scenarios</w:t>
      </w:r>
      <w:r w:rsidR="001A4F4C">
        <w:t>.</w:t>
      </w:r>
    </w:p>
    <w:p w:rsidRPr="00A21425" w:rsidR="00F2416C" w:rsidP="00F2416C" w:rsidRDefault="00F2416C" w14:paraId="00E29F63" w14:textId="314E7804">
      <w:pPr>
        <w:pStyle w:val="ListParagraph"/>
        <w:numPr>
          <w:ilvl w:val="0"/>
          <w:numId w:val="8"/>
        </w:numPr>
        <w:spacing w:before="0" w:after="160" w:line="259" w:lineRule="auto"/>
        <w:contextualSpacing/>
      </w:pPr>
      <w:r w:rsidRPr="00A21425">
        <w:t xml:space="preserve">Obtain technical data to further refine the DADSS Performance Specifications </w:t>
      </w:r>
      <w:r w:rsidR="006C36BE">
        <w:t xml:space="preserve">for the DADSS System </w:t>
      </w:r>
      <w:r w:rsidRPr="00A21425">
        <w:t xml:space="preserve">that will ultimately be used for </w:t>
      </w:r>
      <w:r w:rsidR="006C36BE">
        <w:t xml:space="preserve">vehicle </w:t>
      </w:r>
      <w:r w:rsidRPr="00A21425">
        <w:t>design and development.</w:t>
      </w:r>
    </w:p>
    <w:p w:rsidR="00C54E54" w:rsidP="00C54E54" w:rsidRDefault="00C54E54" w14:paraId="11094D7E" w14:textId="42A65300">
      <w:r w:rsidRPr="00BA596B">
        <w:t xml:space="preserve">Objective data </w:t>
      </w:r>
      <w:r w:rsidR="0062235E">
        <w:t>are</w:t>
      </w:r>
      <w:r w:rsidRPr="00BA596B">
        <w:t xml:space="preserve"> collected and analyzed in this task utilizing a data acquisition system</w:t>
      </w:r>
      <w:r w:rsidR="00524C27">
        <w:t xml:space="preserve"> (DAS)</w:t>
      </w:r>
      <w:r w:rsidR="006B4CA9">
        <w:t xml:space="preserve"> built into the test-vehicles</w:t>
      </w:r>
      <w:r w:rsidRPr="00BA596B">
        <w:t xml:space="preserve">. Objective data obtained </w:t>
      </w:r>
      <w:r w:rsidR="0062235E">
        <w:t>are</w:t>
      </w:r>
      <w:r w:rsidRPr="00BA596B">
        <w:t xml:space="preserve"> based on observable episodes, undistorted by emotion or personal bias of the FOT partici</w:t>
      </w:r>
      <w:r w:rsidR="00524C27">
        <w:t xml:space="preserve">pants. Objective data </w:t>
      </w:r>
      <w:r w:rsidRPr="00BA596B">
        <w:t>consist</w:t>
      </w:r>
      <w:r w:rsidR="0062235E">
        <w:t>s</w:t>
      </w:r>
      <w:r w:rsidRPr="00BA596B">
        <w:t xml:space="preserve"> of numerical and video data that capture host vehicle states and maneuvers, surrounding traffic, system operation, and driver behavior.  </w:t>
      </w:r>
    </w:p>
    <w:p w:rsidR="007450C4" w:rsidP="00C54E54" w:rsidRDefault="007450C4" w14:paraId="7AD3BC0F" w14:textId="27E27ED7"/>
    <w:p w:rsidR="007450C4" w:rsidP="00C54E54" w:rsidRDefault="007450C4" w14:paraId="3728CD75" w14:textId="32491352">
      <w:r>
        <w:t>The human component of the information collection</w:t>
      </w:r>
      <w:r w:rsidR="00FC1845">
        <w:t xml:space="preserve"> pertains to the human test subjects participating in the study. This information collection obtains information about each human subject in screening interviews, orientation testing, and post-drive interviews</w:t>
      </w:r>
      <w:r w:rsidR="00097735">
        <w:t>. Screening interviews determine eligibility in the study and assurance of safety of participants given the consumption of alcohol. Orientation testing involves verification of information and elig</w:t>
      </w:r>
      <w:r w:rsidR="00F9265F">
        <w:t xml:space="preserve">ibility as well as COVID-screening. Post-drive interviews assess functionality of the sensor-systems from the human-interaction perspective. </w:t>
      </w:r>
    </w:p>
    <w:p w:rsidRPr="00D75319" w:rsidR="00A503D3" w:rsidP="00A503D3" w:rsidRDefault="00A503D3" w14:paraId="2CEE9AEA" w14:textId="77777777">
      <w:pPr>
        <w:pStyle w:val="BodyText"/>
        <w:spacing w:before="0" w:after="0"/>
        <w:rPr>
          <w:rFonts w:ascii="Times New Roman" w:hAnsi="Times New Roman"/>
          <w:sz w:val="24"/>
          <w:szCs w:val="24"/>
        </w:rPr>
      </w:pPr>
    </w:p>
    <w:p w:rsidRPr="00BC39CF" w:rsidR="00D74368" w:rsidP="00BC39CF" w:rsidRDefault="00D74368" w14:paraId="7680B093" w14:textId="16818F8D">
      <w:pPr>
        <w:pStyle w:val="ListParagraph"/>
        <w:numPr>
          <w:ilvl w:val="0"/>
          <w:numId w:val="12"/>
        </w:numPr>
        <w:spacing w:before="240" w:after="200" w:line="276" w:lineRule="auto"/>
        <w:contextualSpacing/>
        <w:rPr>
          <w:b/>
        </w:rPr>
      </w:pPr>
      <w:bookmarkStart w:name="_Hlk51325321" w:id="3"/>
      <w:bookmarkStart w:name="_Hlk78838411" w:id="4"/>
      <w:r w:rsidRPr="00BC39CF">
        <w:rPr>
          <w:b/>
        </w:rPr>
        <w:t>Indicate how, by whom, and for what purpose the information is to be used. Except for a new collection, indicate the actual use the agency has made of the information received from the current collection</w:t>
      </w:r>
      <w:bookmarkEnd w:id="3"/>
      <w:r w:rsidRPr="00BC39CF">
        <w:rPr>
          <w:b/>
        </w:rPr>
        <w:t>.</w:t>
      </w:r>
    </w:p>
    <w:bookmarkEnd w:id="4"/>
    <w:p w:rsidRPr="00F84E3A" w:rsidR="00A503D3" w:rsidP="00A503D3" w:rsidRDefault="00A503D3" w14:paraId="6C1CA0CB" w14:textId="4202F4E8">
      <w:pPr>
        <w:keepNext/>
        <w:tabs>
          <w:tab w:val="left" w:pos="360"/>
          <w:tab w:val="left" w:pos="432"/>
        </w:tabs>
        <w:ind w:left="360" w:hanging="360"/>
      </w:pPr>
    </w:p>
    <w:p w:rsidR="00A503D3" w:rsidP="00A503D3" w:rsidRDefault="00877DC6" w14:paraId="2151734D" w14:textId="7F066AD4">
      <w:pPr>
        <w:pStyle w:val="ListBullet"/>
        <w:numPr>
          <w:ilvl w:val="0"/>
          <w:numId w:val="0"/>
        </w:numPr>
        <w:rPr>
          <w:rFonts w:ascii="Times New Roman" w:hAnsi="Times New Roman" w:eastAsia="ArialMT"/>
        </w:rPr>
      </w:pPr>
      <w:r>
        <w:rPr>
          <w:rFonts w:ascii="Times New Roman" w:hAnsi="Times New Roman"/>
        </w:rPr>
        <w:t xml:space="preserve">ACTS </w:t>
      </w:r>
      <w:r w:rsidR="001B1DBE">
        <w:rPr>
          <w:rFonts w:ascii="Times New Roman" w:hAnsi="Times New Roman"/>
        </w:rPr>
        <w:t>has contracted with</w:t>
      </w:r>
      <w:r w:rsidRPr="0065024D" w:rsidR="00A503D3">
        <w:rPr>
          <w:rFonts w:ascii="Times New Roman" w:hAnsi="Times New Roman"/>
        </w:rPr>
        <w:t xml:space="preserve"> </w:t>
      </w:r>
      <w:r>
        <w:rPr>
          <w:rFonts w:ascii="Times New Roman" w:hAnsi="Times New Roman"/>
        </w:rPr>
        <w:t>KEA Technologies, Inc.</w:t>
      </w:r>
      <w:r w:rsidR="000D20D0">
        <w:rPr>
          <w:rFonts w:ascii="Times New Roman" w:hAnsi="Times New Roman"/>
        </w:rPr>
        <w:t xml:space="preserve"> (hereinafter referred to as “KEA”)</w:t>
      </w:r>
      <w:r w:rsidRPr="0065024D" w:rsidR="00A503D3">
        <w:rPr>
          <w:rFonts w:ascii="Times New Roman" w:hAnsi="Times New Roman"/>
        </w:rPr>
        <w:t xml:space="preserve"> to administer th</w:t>
      </w:r>
      <w:r w:rsidR="00764FD4">
        <w:rPr>
          <w:rFonts w:ascii="Times New Roman" w:hAnsi="Times New Roman"/>
        </w:rPr>
        <w:t xml:space="preserve">e </w:t>
      </w:r>
      <w:r w:rsidR="00F736BE">
        <w:rPr>
          <w:rFonts w:ascii="Times New Roman" w:hAnsi="Times New Roman"/>
        </w:rPr>
        <w:t>DADSS</w:t>
      </w:r>
      <w:r w:rsidR="00D95413">
        <w:rPr>
          <w:rFonts w:ascii="Times New Roman" w:hAnsi="Times New Roman"/>
        </w:rPr>
        <w:t xml:space="preserve"> </w:t>
      </w:r>
      <w:r w:rsidR="00764FD4">
        <w:rPr>
          <w:rFonts w:ascii="Times New Roman" w:hAnsi="Times New Roman"/>
        </w:rPr>
        <w:t>FOT</w:t>
      </w:r>
      <w:r w:rsidRPr="0065024D" w:rsidR="00A503D3">
        <w:rPr>
          <w:rFonts w:ascii="Times New Roman" w:hAnsi="Times New Roman"/>
        </w:rPr>
        <w:t xml:space="preserve"> and analyze</w:t>
      </w:r>
      <w:r>
        <w:rPr>
          <w:rFonts w:ascii="Times New Roman" w:hAnsi="Times New Roman"/>
        </w:rPr>
        <w:t xml:space="preserve"> its results.  The investigators</w:t>
      </w:r>
      <w:r w:rsidRPr="0065024D" w:rsidR="00A503D3">
        <w:rPr>
          <w:rFonts w:ascii="Times New Roman" w:hAnsi="Times New Roman"/>
        </w:rPr>
        <w:t xml:space="preserve"> currently performing th</w:t>
      </w:r>
      <w:r w:rsidR="007D3188">
        <w:rPr>
          <w:rFonts w:ascii="Times New Roman" w:hAnsi="Times New Roman"/>
        </w:rPr>
        <w:t xml:space="preserve">is study are Dr. </w:t>
      </w:r>
      <w:r>
        <w:rPr>
          <w:rFonts w:ascii="Times New Roman" w:hAnsi="Times New Roman"/>
        </w:rPr>
        <w:t>Abdullatif (Bud) Zaouk</w:t>
      </w:r>
      <w:r w:rsidR="00F2416C">
        <w:rPr>
          <w:rFonts w:ascii="Times New Roman" w:hAnsi="Times New Roman"/>
        </w:rPr>
        <w:t xml:space="preserve"> and </w:t>
      </w:r>
      <w:r w:rsidRPr="00F2416C" w:rsidR="0077211A">
        <w:rPr>
          <w:rFonts w:ascii="Times New Roman" w:hAnsi="Times New Roman"/>
        </w:rPr>
        <w:t xml:space="preserve">Dr. George </w:t>
      </w:r>
      <w:proofErr w:type="spellStart"/>
      <w:r w:rsidRPr="00F2416C" w:rsidR="0077211A">
        <w:rPr>
          <w:rFonts w:ascii="Times New Roman" w:hAnsi="Times New Roman"/>
        </w:rPr>
        <w:t>Bahouth</w:t>
      </w:r>
      <w:proofErr w:type="spellEnd"/>
      <w:r w:rsidR="00F2416C">
        <w:rPr>
          <w:rFonts w:ascii="Times New Roman" w:hAnsi="Times New Roman"/>
        </w:rPr>
        <w:t>.</w:t>
      </w:r>
      <w:r w:rsidRPr="0065024D" w:rsidR="00A503D3">
        <w:rPr>
          <w:rFonts w:ascii="Times New Roman" w:hAnsi="Times New Roman"/>
        </w:rPr>
        <w:t xml:space="preserve">  </w:t>
      </w:r>
      <w:bookmarkStart w:name="_Hlk87033287" w:id="5"/>
      <w:r w:rsidRPr="0065024D" w:rsidR="00A503D3">
        <w:rPr>
          <w:rFonts w:ascii="Times New Roman" w:hAnsi="Times New Roman"/>
        </w:rPr>
        <w:t>In accordance with DOT policy on research involving hum</w:t>
      </w:r>
      <w:r w:rsidR="007D3188">
        <w:rPr>
          <w:rFonts w:ascii="Times New Roman" w:hAnsi="Times New Roman"/>
        </w:rPr>
        <w:t xml:space="preserve">an subjects, this study </w:t>
      </w:r>
      <w:r w:rsidR="002F5F07">
        <w:rPr>
          <w:rFonts w:ascii="Times New Roman" w:hAnsi="Times New Roman"/>
        </w:rPr>
        <w:t>has been</w:t>
      </w:r>
      <w:r w:rsidR="00DD016C">
        <w:rPr>
          <w:rFonts w:ascii="Times New Roman" w:hAnsi="Times New Roman"/>
        </w:rPr>
        <w:t xml:space="preserve"> reviewed and approved by a Health and Human </w:t>
      </w:r>
      <w:r w:rsidR="002F5F07">
        <w:rPr>
          <w:rFonts w:ascii="Times New Roman" w:hAnsi="Times New Roman"/>
        </w:rPr>
        <w:t>Services-</w:t>
      </w:r>
      <w:r w:rsidR="00DD016C">
        <w:rPr>
          <w:rFonts w:ascii="Times New Roman" w:hAnsi="Times New Roman"/>
        </w:rPr>
        <w:t>approved</w:t>
      </w:r>
      <w:r w:rsidRPr="0065024D" w:rsidR="00A503D3">
        <w:rPr>
          <w:rFonts w:ascii="Times New Roman" w:hAnsi="Times New Roman"/>
        </w:rPr>
        <w:t xml:space="preserve"> Instituti</w:t>
      </w:r>
      <w:r w:rsidR="007D3188">
        <w:rPr>
          <w:rFonts w:ascii="Times New Roman" w:hAnsi="Times New Roman"/>
        </w:rPr>
        <w:t xml:space="preserve">onal Review Board before data collection </w:t>
      </w:r>
      <w:r w:rsidR="002F5F07">
        <w:rPr>
          <w:rFonts w:ascii="Times New Roman" w:hAnsi="Times New Roman"/>
        </w:rPr>
        <w:t>began</w:t>
      </w:r>
      <w:r w:rsidRPr="00E42854" w:rsidR="00A503D3">
        <w:rPr>
          <w:rFonts w:ascii="Times New Roman" w:hAnsi="Times New Roman" w:eastAsia="ArialMT"/>
        </w:rPr>
        <w:t>.</w:t>
      </w:r>
      <w:bookmarkEnd w:id="5"/>
      <w:r w:rsidRPr="0065024D" w:rsidR="00A503D3">
        <w:rPr>
          <w:rStyle w:val="FootnoteReference"/>
          <w:rFonts w:ascii="Times New Roman" w:hAnsi="Times New Roman" w:eastAsia="ArialMT"/>
        </w:rPr>
        <w:footnoteReference w:id="5"/>
      </w:r>
      <w:r w:rsidRPr="0065024D" w:rsidR="00A503D3">
        <w:rPr>
          <w:rFonts w:ascii="Times New Roman" w:hAnsi="Times New Roman" w:eastAsia="ArialMT"/>
        </w:rPr>
        <w:t xml:space="preserve">  </w:t>
      </w:r>
      <w:r w:rsidR="0080718D">
        <w:rPr>
          <w:rFonts w:ascii="Times New Roman" w:hAnsi="Times New Roman" w:eastAsia="ArialMT"/>
        </w:rPr>
        <w:t xml:space="preserve">The study leads and an approved team of researchers </w:t>
      </w:r>
      <w:r w:rsidR="0062235E">
        <w:rPr>
          <w:rFonts w:ascii="Times New Roman" w:hAnsi="Times New Roman" w:eastAsia="ArialMT"/>
        </w:rPr>
        <w:t>are</w:t>
      </w:r>
      <w:r w:rsidR="0080718D">
        <w:rPr>
          <w:rFonts w:ascii="Times New Roman" w:hAnsi="Times New Roman" w:eastAsia="ArialMT"/>
        </w:rPr>
        <w:t xml:space="preserve"> collecting and analyzing data. </w:t>
      </w:r>
    </w:p>
    <w:p w:rsidRPr="0065024D" w:rsidR="00877DC6" w:rsidP="00A503D3" w:rsidRDefault="00877DC6" w14:paraId="4CC105A6" w14:textId="77777777">
      <w:pPr>
        <w:pStyle w:val="ListBullet"/>
        <w:numPr>
          <w:ilvl w:val="0"/>
          <w:numId w:val="0"/>
        </w:numPr>
        <w:rPr>
          <w:rFonts w:ascii="Times New Roman" w:hAnsi="Times New Roman"/>
        </w:rPr>
      </w:pPr>
    </w:p>
    <w:p w:rsidR="00767CAC" w:rsidP="008D7EAF" w:rsidRDefault="00BC2735" w14:paraId="24027F62" w14:textId="6E168456">
      <w:pPr>
        <w:tabs>
          <w:tab w:val="left" w:pos="720"/>
        </w:tabs>
        <w:autoSpaceDE w:val="0"/>
        <w:autoSpaceDN w:val="0"/>
        <w:adjustRightInd w:val="0"/>
        <w:ind w:right="18"/>
      </w:pPr>
      <w:r>
        <w:t>The data collected from the</w:t>
      </w:r>
      <w:r w:rsidR="001E7094">
        <w:t xml:space="preserve"> </w:t>
      </w:r>
      <w:r w:rsidR="003211C5">
        <w:t xml:space="preserve">DAS during the </w:t>
      </w:r>
      <w:r>
        <w:t>DADSS</w:t>
      </w:r>
      <w:r w:rsidR="004A6D97">
        <w:t xml:space="preserve"> </w:t>
      </w:r>
      <w:r>
        <w:t xml:space="preserve">FOT is for the purpose of validating the DADSS prototype sensors under varying environmental conditions.  </w:t>
      </w:r>
      <w:r w:rsidR="006A6897">
        <w:t>T</w:t>
      </w:r>
      <w:r w:rsidR="00767CAC">
        <w:t>he use of human participants in the DADSS</w:t>
      </w:r>
      <w:r w:rsidR="00077689">
        <w:t xml:space="preserve"> </w:t>
      </w:r>
      <w:r w:rsidR="00767CAC">
        <w:t xml:space="preserve">FOT is for the operation of the vehicle and to have participants testing the sensors with and without alcohol in their systems so that the sensors’ performance may be evaluated.  As a result, the research team </w:t>
      </w:r>
      <w:r w:rsidR="002F5F07">
        <w:t xml:space="preserve">has </w:t>
      </w:r>
      <w:r w:rsidR="00767CAC">
        <w:t>rel</w:t>
      </w:r>
      <w:r w:rsidR="002F5F07">
        <w:t>ied</w:t>
      </w:r>
      <w:r w:rsidR="00767CAC">
        <w:t xml:space="preserve"> on a convenience sample of participants.</w:t>
      </w:r>
      <w:r w:rsidR="00877E5A">
        <w:t xml:space="preserve"> Participant recruitment </w:t>
      </w:r>
      <w:r w:rsidR="002F5F07">
        <w:t xml:space="preserve">has been and </w:t>
      </w:r>
      <w:r w:rsidR="00877E5A">
        <w:t>will be conducted by KEA</w:t>
      </w:r>
      <w:r w:rsidR="00A303B2">
        <w:t xml:space="preserve"> and its subcontractors</w:t>
      </w:r>
      <w:r w:rsidR="00877E5A">
        <w:t xml:space="preserve"> usi</w:t>
      </w:r>
      <w:r w:rsidR="00A303B2">
        <w:t xml:space="preserve">ng </w:t>
      </w:r>
      <w:r w:rsidR="00877E5A">
        <w:t xml:space="preserve">web-based </w:t>
      </w:r>
      <w:r w:rsidR="00A303B2">
        <w:t xml:space="preserve">and other forms of </w:t>
      </w:r>
      <w:r w:rsidR="00877E5A">
        <w:t>advertisement</w:t>
      </w:r>
      <w:r w:rsidR="00A303B2">
        <w:t>s</w:t>
      </w:r>
      <w:r w:rsidR="00877E5A">
        <w:t xml:space="preserve"> to reach volunteers.</w:t>
      </w:r>
      <w:r w:rsidR="00BC1AF9">
        <w:t xml:space="preserve">  </w:t>
      </w:r>
    </w:p>
    <w:p w:rsidR="00767CAC" w:rsidP="008D7EAF" w:rsidRDefault="00767CAC" w14:paraId="0EDD906C" w14:textId="77777777">
      <w:pPr>
        <w:tabs>
          <w:tab w:val="left" w:pos="720"/>
        </w:tabs>
        <w:autoSpaceDE w:val="0"/>
        <w:autoSpaceDN w:val="0"/>
        <w:adjustRightInd w:val="0"/>
        <w:ind w:right="18"/>
      </w:pPr>
    </w:p>
    <w:p w:rsidR="00D0736C" w:rsidP="008D7EAF" w:rsidRDefault="00BC1AF9" w14:paraId="64FA2D17" w14:textId="4124325C">
      <w:pPr>
        <w:tabs>
          <w:tab w:val="left" w:pos="720"/>
        </w:tabs>
        <w:autoSpaceDE w:val="0"/>
        <w:autoSpaceDN w:val="0"/>
        <w:adjustRightInd w:val="0"/>
        <w:ind w:right="18"/>
      </w:pPr>
      <w:r>
        <w:t>During the study,</w:t>
      </w:r>
      <w:r w:rsidRPr="00BC1AF9">
        <w:t xml:space="preserve"> KEA employees </w:t>
      </w:r>
      <w:r w:rsidR="00C65B67">
        <w:t xml:space="preserve">and </w:t>
      </w:r>
      <w:r w:rsidRPr="00C65B67" w:rsidR="00C65B67">
        <w:t xml:space="preserve">paid volunteer participants </w:t>
      </w:r>
      <w:r w:rsidR="00C65B67">
        <w:t xml:space="preserve">both drive </w:t>
      </w:r>
      <w:r w:rsidRPr="00BC1AF9">
        <w:t>test vehicles and</w:t>
      </w:r>
      <w:r w:rsidR="00D34B6D">
        <w:t xml:space="preserve"> </w:t>
      </w:r>
      <w:r w:rsidR="00C65B67">
        <w:t>s</w:t>
      </w:r>
      <w:r w:rsidRPr="00BC1AF9">
        <w:t>erve as human passengers</w:t>
      </w:r>
      <w:r w:rsidR="002F5F07">
        <w:t>, with or without alcohol in their systems</w:t>
      </w:r>
      <w:r w:rsidR="00C65B67">
        <w:t>.</w:t>
      </w:r>
      <w:r w:rsidRPr="00BC1AF9">
        <w:t xml:space="preserve">  </w:t>
      </w:r>
      <w:r>
        <w:t xml:space="preserve"> </w:t>
      </w:r>
      <w:r w:rsidR="00AE4A67">
        <w:t>KEA</w:t>
      </w:r>
      <w:r w:rsidR="00E05551">
        <w:t xml:space="preserve"> </w:t>
      </w:r>
      <w:r w:rsidR="00C65B67">
        <w:t xml:space="preserve">and its </w:t>
      </w:r>
      <w:r w:rsidR="00E05551">
        <w:t>subcontractor</w:t>
      </w:r>
      <w:r w:rsidR="00C65B67">
        <w:t xml:space="preserve">s </w:t>
      </w:r>
      <w:r>
        <w:t xml:space="preserve">recruit volunteer </w:t>
      </w:r>
      <w:r w:rsidRPr="00E05551" w:rsidR="00E05551">
        <w:t>participants for the study</w:t>
      </w:r>
      <w:r w:rsidR="00D16E0C">
        <w:t xml:space="preserve"> </w:t>
      </w:r>
      <w:r w:rsidR="00C65B67">
        <w:t xml:space="preserve">and, in so doing, </w:t>
      </w:r>
      <w:r w:rsidR="00D0736C">
        <w:t xml:space="preserve">administer a progressive series of </w:t>
      </w:r>
      <w:r w:rsidR="0057327A">
        <w:t xml:space="preserve">initial </w:t>
      </w:r>
      <w:r w:rsidR="00D0736C">
        <w:t xml:space="preserve">screenings: </w:t>
      </w:r>
      <w:r>
        <w:t>a</w:t>
      </w:r>
      <w:r w:rsidRPr="00E05551" w:rsidR="00E05551">
        <w:t xml:space="preserve"> </w:t>
      </w:r>
      <w:r>
        <w:t>telephone</w:t>
      </w:r>
      <w:r w:rsidRPr="00E05551" w:rsidR="00E05551">
        <w:t xml:space="preserve"> interview</w:t>
      </w:r>
      <w:r w:rsidR="00C435C2">
        <w:t xml:space="preserve"> with</w:t>
      </w:r>
      <w:r w:rsidR="00D9186F">
        <w:t xml:space="preserve"> a</w:t>
      </w:r>
      <w:r w:rsidR="00A149A7">
        <w:t xml:space="preserve"> </w:t>
      </w:r>
      <w:r>
        <w:t>screening</w:t>
      </w:r>
      <w:r w:rsidR="00D9186F">
        <w:t xml:space="preserve"> to ensure that individual</w:t>
      </w:r>
      <w:r w:rsidR="00A149A7">
        <w:t>s</w:t>
      </w:r>
      <w:r w:rsidR="00D9186F">
        <w:t xml:space="preserve"> can consume alcohol safely</w:t>
      </w:r>
      <w:r>
        <w:t xml:space="preserve">, followed by a criminal background check to verify driving and criminal history questions answered </w:t>
      </w:r>
      <w:r w:rsidR="00C65B67">
        <w:t xml:space="preserve">during the </w:t>
      </w:r>
      <w:r w:rsidR="00FC2A8A">
        <w:t xml:space="preserve">initial screening </w:t>
      </w:r>
      <w:r>
        <w:t>(to ensure that potential voluntary participants will not endanger KEA’s drivers or ACTS’s valuable vehicles)</w:t>
      </w:r>
      <w:r w:rsidR="003838B7">
        <w:t xml:space="preserve"> which is performed </w:t>
      </w:r>
      <w:r w:rsidR="005227C2">
        <w:t>independently of the telephone interview and is not included in respondent burden</w:t>
      </w:r>
      <w:r>
        <w:t>.</w:t>
      </w:r>
      <w:r w:rsidR="00FC2A8A">
        <w:t xml:space="preserve"> </w:t>
      </w:r>
      <w:r w:rsidRPr="00D16E0C" w:rsidR="00D16E0C">
        <w:t>The c</w:t>
      </w:r>
      <w:r w:rsidR="00D16E0C">
        <w:t xml:space="preserve">riminal background check </w:t>
      </w:r>
      <w:r w:rsidRPr="00D16E0C" w:rsidR="00D16E0C">
        <w:t>requires that the contractor collect socia</w:t>
      </w:r>
      <w:r w:rsidR="00D16E0C">
        <w:t>l security numbers, which are purged once the background check is complete, prior to the start of the FOT.</w:t>
      </w:r>
      <w:r w:rsidR="009C1723">
        <w:t xml:space="preserve"> This information is for the recruitment of participants and </w:t>
      </w:r>
      <w:r w:rsidR="00943557">
        <w:t>used for recordkeeping purposes.</w:t>
      </w:r>
    </w:p>
    <w:p w:rsidR="007E65F7" w:rsidP="008D7EAF" w:rsidRDefault="007E65F7" w14:paraId="03BEAE07" w14:textId="4526EB3B">
      <w:pPr>
        <w:tabs>
          <w:tab w:val="left" w:pos="720"/>
        </w:tabs>
        <w:autoSpaceDE w:val="0"/>
        <w:autoSpaceDN w:val="0"/>
        <w:adjustRightInd w:val="0"/>
        <w:ind w:right="18"/>
      </w:pPr>
    </w:p>
    <w:p w:rsidR="00D0736C" w:rsidP="008D7EAF" w:rsidRDefault="007E65F7" w14:paraId="6CA0AB7C" w14:textId="04BA0B57">
      <w:pPr>
        <w:tabs>
          <w:tab w:val="left" w:pos="720"/>
        </w:tabs>
        <w:autoSpaceDE w:val="0"/>
        <w:autoSpaceDN w:val="0"/>
        <w:adjustRightInd w:val="0"/>
        <w:ind w:right="18"/>
      </w:pPr>
      <w:r>
        <w:t xml:space="preserve">Once a </w:t>
      </w:r>
      <w:r w:rsidR="008A71F8">
        <w:t>respondent is deemed eligible for participation in the study, the research team contacts the respondent</w:t>
      </w:r>
      <w:r w:rsidR="00D36E03">
        <w:t xml:space="preserve">, </w:t>
      </w:r>
      <w:r w:rsidR="005E2723">
        <w:t xml:space="preserve">indicates eligibility, and initiates contact for the orientation phase of the study. At orientation, </w:t>
      </w:r>
      <w:r w:rsidR="000211DD">
        <w:t xml:space="preserve">the respondent </w:t>
      </w:r>
      <w:r w:rsidR="006B274B">
        <w:t>participates in further validation of eligibility</w:t>
      </w:r>
      <w:r w:rsidR="008A3B43">
        <w:t xml:space="preserve"> which </w:t>
      </w:r>
      <w:r w:rsidR="002A6073">
        <w:t>also include</w:t>
      </w:r>
      <w:r w:rsidR="00B7343F">
        <w:t>s</w:t>
      </w:r>
      <w:r w:rsidR="002A6073">
        <w:t xml:space="preserve"> some wait time while screening tests </w:t>
      </w:r>
      <w:r w:rsidR="009F4E2D">
        <w:t>are</w:t>
      </w:r>
      <w:r w:rsidR="002A6073">
        <w:t xml:space="preserve"> completed. </w:t>
      </w:r>
      <w:r w:rsidR="00413F08">
        <w:t xml:space="preserve">Orientation also </w:t>
      </w:r>
      <w:r w:rsidR="00B23641">
        <w:t>include</w:t>
      </w:r>
      <w:r w:rsidR="00B7343F">
        <w:t>s</w:t>
      </w:r>
      <w:r w:rsidR="00B23641">
        <w:t xml:space="preserve"> </w:t>
      </w:r>
      <w:r w:rsidR="00B36CF3">
        <w:t>instruction for the vehicle use</w:t>
      </w:r>
      <w:r w:rsidR="008E2378">
        <w:t xml:space="preserve"> </w:t>
      </w:r>
      <w:r w:rsidR="0000276E">
        <w:t xml:space="preserve">and further dosing as necessary for participation in the study. </w:t>
      </w:r>
      <w:r w:rsidR="001E04D2">
        <w:t>Th</w:t>
      </w:r>
      <w:r w:rsidR="00E57157">
        <w:t>e</w:t>
      </w:r>
      <w:r w:rsidR="001E04D2">
        <w:t xml:space="preserve"> information</w:t>
      </w:r>
      <w:r w:rsidR="00E57157">
        <w:t xml:space="preserve"> collected from respondents and shared with respondents</w:t>
      </w:r>
      <w:r w:rsidR="001E04D2">
        <w:t xml:space="preserve"> </w:t>
      </w:r>
      <w:r w:rsidR="00B6646D">
        <w:t xml:space="preserve">is used in order to perform the </w:t>
      </w:r>
      <w:r w:rsidR="00E57157">
        <w:t xml:space="preserve">FOT. </w:t>
      </w:r>
    </w:p>
    <w:p w:rsidR="009C21B1" w:rsidP="008D7EAF" w:rsidRDefault="009C21B1" w14:paraId="2354EA19" w14:textId="45129491">
      <w:pPr>
        <w:tabs>
          <w:tab w:val="left" w:pos="720"/>
        </w:tabs>
        <w:autoSpaceDE w:val="0"/>
        <w:autoSpaceDN w:val="0"/>
        <w:adjustRightInd w:val="0"/>
        <w:ind w:right="18"/>
      </w:pPr>
    </w:p>
    <w:p w:rsidRPr="00B71182" w:rsidR="00885968" w:rsidP="008D7EAF" w:rsidRDefault="002C0EA0" w14:paraId="0BA5966E" w14:textId="2AE54B0F">
      <w:pPr>
        <w:tabs>
          <w:tab w:val="left" w:pos="720"/>
        </w:tabs>
        <w:autoSpaceDE w:val="0"/>
        <w:autoSpaceDN w:val="0"/>
        <w:adjustRightInd w:val="0"/>
        <w:ind w:right="18"/>
      </w:pPr>
      <w:r>
        <w:t xml:space="preserve">During the FOT, </w:t>
      </w:r>
      <w:r w:rsidR="004653E8">
        <w:t>The DADSS test car</w:t>
      </w:r>
      <w:r w:rsidR="00CD5D9F">
        <w:t>s</w:t>
      </w:r>
      <w:r w:rsidR="004653E8">
        <w:t xml:space="preserve"> </w:t>
      </w:r>
      <w:r w:rsidR="00A53999">
        <w:t>are</w:t>
      </w:r>
      <w:r w:rsidR="004653E8">
        <w:t xml:space="preserve"> equipped with a reference sensor</w:t>
      </w:r>
      <w:r w:rsidR="00D64455">
        <w:t>, a certified</w:t>
      </w:r>
      <w:r w:rsidR="004C65C4">
        <w:t>,</w:t>
      </w:r>
      <w:r w:rsidR="00D64455">
        <w:t xml:space="preserve"> traditional </w:t>
      </w:r>
      <w:r w:rsidR="004C65C4">
        <w:t>breathalyzer</w:t>
      </w:r>
      <w:r w:rsidR="00D64455">
        <w:t>,</w:t>
      </w:r>
      <w:r w:rsidR="00F736BE">
        <w:t xml:space="preserve"> from </w:t>
      </w:r>
      <w:proofErr w:type="spellStart"/>
      <w:r w:rsidR="00F736BE">
        <w:t>SmartStart</w:t>
      </w:r>
      <w:proofErr w:type="spellEnd"/>
      <w:r w:rsidR="004653E8">
        <w:t xml:space="preserve"> as well as the DADSS breath- and touch-based prototype sensors.  Each DADSS vehicle </w:t>
      </w:r>
      <w:r w:rsidR="0062235E">
        <w:t>is</w:t>
      </w:r>
      <w:r w:rsidR="004653E8">
        <w:t xml:space="preserve"> equipped with an automatic data collection system (DAS) which record</w:t>
      </w:r>
      <w:r w:rsidR="0062235E">
        <w:t>s</w:t>
      </w:r>
      <w:r w:rsidR="004653E8">
        <w:t xml:space="preserve"> sensor, vehicle</w:t>
      </w:r>
      <w:r w:rsidR="00115302">
        <w:t>,</w:t>
      </w:r>
      <w:r w:rsidR="004653E8">
        <w:t xml:space="preserve"> and participant data without requiring any input from the participants.</w:t>
      </w:r>
      <w:r w:rsidR="00885968">
        <w:t xml:space="preserve">  </w:t>
      </w:r>
      <w:r w:rsidRPr="00B71182" w:rsidR="00885968">
        <w:t xml:space="preserve">Both the driver and passenger sides of the vehicle </w:t>
      </w:r>
      <w:r w:rsidR="0062235E">
        <w:t>are</w:t>
      </w:r>
      <w:r w:rsidRPr="00B71182" w:rsidR="00885968">
        <w:t xml:space="preserve"> equipped with the </w:t>
      </w:r>
      <w:r w:rsidRPr="00B71182" w:rsidR="00FC7F92">
        <w:t xml:space="preserve">breath-based </w:t>
      </w:r>
      <w:r w:rsidRPr="00B71182" w:rsidR="00885968">
        <w:t>alcohol-detection sensors</w:t>
      </w:r>
      <w:r w:rsidRPr="00B71182" w:rsidR="00FC7F92">
        <w:t xml:space="preserve"> and the reference and touch-based sensors </w:t>
      </w:r>
      <w:r w:rsidR="0062235E">
        <w:t>are</w:t>
      </w:r>
      <w:r w:rsidRPr="00B71182" w:rsidR="00FC7F92">
        <w:t xml:space="preserve"> shared</w:t>
      </w:r>
      <w:r w:rsidRPr="00B71182" w:rsidR="00885968">
        <w:t xml:space="preserve">.  </w:t>
      </w:r>
    </w:p>
    <w:p w:rsidR="00885968" w:rsidP="008D7EAF" w:rsidRDefault="00885968" w14:paraId="6A88A92A" w14:textId="77777777">
      <w:pPr>
        <w:tabs>
          <w:tab w:val="left" w:pos="720"/>
        </w:tabs>
        <w:autoSpaceDE w:val="0"/>
        <w:autoSpaceDN w:val="0"/>
        <w:adjustRightInd w:val="0"/>
        <w:ind w:right="18"/>
      </w:pPr>
    </w:p>
    <w:p w:rsidR="00834746" w:rsidP="008D7EAF" w:rsidRDefault="00885968" w14:paraId="53AED4D7" w14:textId="1E9A6A03">
      <w:pPr>
        <w:tabs>
          <w:tab w:val="left" w:pos="720"/>
        </w:tabs>
        <w:autoSpaceDE w:val="0"/>
        <w:autoSpaceDN w:val="0"/>
        <w:adjustRightInd w:val="0"/>
        <w:ind w:right="18"/>
      </w:pPr>
      <w:r>
        <w:t xml:space="preserve">The </w:t>
      </w:r>
      <w:r w:rsidR="00FC2A8A">
        <w:t xml:space="preserve">vehicle </w:t>
      </w:r>
      <w:r>
        <w:t>driv</w:t>
      </w:r>
      <w:r w:rsidR="00FC2A8A">
        <w:t>er</w:t>
      </w:r>
      <w:r w:rsidR="00D410B7">
        <w:t>s</w:t>
      </w:r>
      <w:r w:rsidR="00D2179C">
        <w:t xml:space="preserve"> are not </w:t>
      </w:r>
      <w:r>
        <w:t xml:space="preserve">permitted to consume alcohol under any circumstances; only alcohol-free measurements will be obtained from the driver.  The passenger </w:t>
      </w:r>
      <w:r w:rsidR="00B7343F">
        <w:t>is</w:t>
      </w:r>
      <w:r>
        <w:t xml:space="preserve"> asked to consume tw</w:t>
      </w:r>
      <w:r w:rsidR="00B71182">
        <w:t>o differing amounts of alcohol</w:t>
      </w:r>
      <w:r>
        <w:t xml:space="preserve">.  Assignment of the driver and passenger roles </w:t>
      </w:r>
      <w:r w:rsidR="00B7343F">
        <w:t>is</w:t>
      </w:r>
      <w:r>
        <w:t xml:space="preserve"> alternated so that no given participant </w:t>
      </w:r>
      <w:r w:rsidR="00B7343F">
        <w:t>is</w:t>
      </w:r>
      <w:r>
        <w:t xml:space="preserve"> required to consume alcohol every test day. </w:t>
      </w:r>
      <w:r w:rsidR="00012AEF">
        <w:t>The DADSS</w:t>
      </w:r>
      <w:r w:rsidR="00DE2D30">
        <w:t xml:space="preserve"> </w:t>
      </w:r>
      <w:r w:rsidR="00012AEF">
        <w:t>FOT examine</w:t>
      </w:r>
      <w:r w:rsidR="00B7343F">
        <w:t>s</w:t>
      </w:r>
      <w:r w:rsidR="00012AEF">
        <w:t xml:space="preserve"> the operation of the DADSS system in test cars to verify that the DADSS breath- and touch-based sensors record data from vehicle occupants accurately and reliably.  The study also examine</w:t>
      </w:r>
      <w:r w:rsidR="00B7343F">
        <w:t>s</w:t>
      </w:r>
      <w:r w:rsidR="00012AEF">
        <w:t xml:space="preserve"> vehicle occupants in their physical position in their seats by recording video data.  The study requires physical verification of the participant’s three-dimensional (3-D) position in the </w:t>
      </w:r>
      <w:r w:rsidR="00012AEF">
        <w:lastRenderedPageBreak/>
        <w:t xml:space="preserve">space so that position may be correlated with sensor data from the breath-based sensors as well as height and weight data collected from the demographic interview.  Video verification is also required to correlate touch-based sensor interaction with the data collected from those sensors in the event that there are data artifacts and/or anomalies.  </w:t>
      </w:r>
      <w:r>
        <w:t xml:space="preserve"> </w:t>
      </w:r>
    </w:p>
    <w:p w:rsidR="00834746" w:rsidP="008D7EAF" w:rsidRDefault="00834746" w14:paraId="1E06F4C7" w14:textId="77777777">
      <w:pPr>
        <w:tabs>
          <w:tab w:val="left" w:pos="720"/>
        </w:tabs>
        <w:autoSpaceDE w:val="0"/>
        <w:autoSpaceDN w:val="0"/>
        <w:adjustRightInd w:val="0"/>
        <w:ind w:right="18"/>
      </w:pPr>
    </w:p>
    <w:p w:rsidR="001B1DBE" w:rsidP="008D7EAF" w:rsidRDefault="00834746" w14:paraId="10A0BFE6" w14:textId="74E305E4">
      <w:pPr>
        <w:tabs>
          <w:tab w:val="left" w:pos="720"/>
        </w:tabs>
        <w:autoSpaceDE w:val="0"/>
        <w:autoSpaceDN w:val="0"/>
        <w:adjustRightInd w:val="0"/>
        <w:ind w:right="18"/>
      </w:pPr>
      <w:r>
        <w:t>Following the FOT</w:t>
      </w:r>
      <w:r w:rsidR="00F2028C">
        <w:t xml:space="preserve"> drive experience, the research team </w:t>
      </w:r>
      <w:r w:rsidR="002D0056">
        <w:t>asks the participants a set of questions to determine user-interface,</w:t>
      </w:r>
      <w:r w:rsidR="005F66BD">
        <w:t xml:space="preserve"> difficulties, and general experience during the drive. </w:t>
      </w:r>
      <w:r w:rsidR="003D5D45">
        <w:t xml:space="preserve">The participants who received alcohol dosing are then monitored to allow </w:t>
      </w:r>
      <w:proofErr w:type="spellStart"/>
      <w:r w:rsidR="003D5D45">
        <w:t>BrAC</w:t>
      </w:r>
      <w:proofErr w:type="spellEnd"/>
      <w:r w:rsidR="003D5D45">
        <w:t xml:space="preserve"> to </w:t>
      </w:r>
      <w:r w:rsidR="00F14415">
        <w:t>drop to a safe level</w:t>
      </w:r>
      <w:r w:rsidR="000A0B41">
        <w:t xml:space="preserve"> before being released for the day and are provided safe transportation</w:t>
      </w:r>
      <w:r w:rsidR="00335143">
        <w:t xml:space="preserve"> to exit the facility</w:t>
      </w:r>
      <w:r w:rsidR="00F14415">
        <w:t>. P</w:t>
      </w:r>
      <w:r w:rsidR="00885968">
        <w:t>rotocol ensure</w:t>
      </w:r>
      <w:r w:rsidR="00F14415">
        <w:t>s</w:t>
      </w:r>
      <w:r w:rsidR="00885968">
        <w:t xml:space="preserve"> that adequate time elapses between the end of a test day and the beginning of the next test day, so that a drinking passenger’s </w:t>
      </w:r>
      <w:proofErr w:type="spellStart"/>
      <w:r w:rsidR="00885968">
        <w:t>BrAC</w:t>
      </w:r>
      <w:proofErr w:type="spellEnd"/>
      <w:r w:rsidR="00885968">
        <w:t xml:space="preserve"> returns to 0.00% before assuming the role of </w:t>
      </w:r>
      <w:r w:rsidR="00BC2735">
        <w:t xml:space="preserve">the </w:t>
      </w:r>
      <w:r w:rsidR="00885968">
        <w:t xml:space="preserve">driving participant </w:t>
      </w:r>
      <w:r w:rsidR="00BC2735">
        <w:t xml:space="preserve">on </w:t>
      </w:r>
      <w:r w:rsidR="00885968">
        <w:t>the next day.</w:t>
      </w:r>
      <w:r w:rsidR="00860BED">
        <w:t xml:space="preserve">  In the event that the driver becomes incapacitated</w:t>
      </w:r>
      <w:r w:rsidR="00891675">
        <w:t xml:space="preserve"> or unable to continue driving</w:t>
      </w:r>
      <w:r w:rsidR="00860BED">
        <w:t>, the DADSS r</w:t>
      </w:r>
      <w:r w:rsidR="00D248B6">
        <w:t>esearch team arrange</w:t>
      </w:r>
      <w:r w:rsidR="00B7343F">
        <w:t>s</w:t>
      </w:r>
      <w:r w:rsidR="00D248B6">
        <w:t xml:space="preserve"> for any necessary medical services as well as a </w:t>
      </w:r>
      <w:r w:rsidR="00860BED">
        <w:t>tow truck and transportation for both study participants.</w:t>
      </w:r>
      <w:r w:rsidR="000361DC">
        <w:t xml:space="preserve"> </w:t>
      </w:r>
      <w:r w:rsidR="00335143">
        <w:t>The post-drive information collection is</w:t>
      </w:r>
      <w:r w:rsidR="00E53C82">
        <w:t xml:space="preserve"> conducted</w:t>
      </w:r>
      <w:r w:rsidR="00335143">
        <w:t xml:space="preserve"> through </w:t>
      </w:r>
      <w:r w:rsidR="00E53C82">
        <w:t>a</w:t>
      </w:r>
      <w:r w:rsidR="00335143">
        <w:t xml:space="preserve"> post-drive interview</w:t>
      </w:r>
      <w:r w:rsidR="00E53C82">
        <w:t xml:space="preserve"> with the respondents</w:t>
      </w:r>
      <w:r w:rsidR="00004986">
        <w:t>.</w:t>
      </w:r>
    </w:p>
    <w:p w:rsidR="001B1DBE" w:rsidP="008D7EAF" w:rsidRDefault="001B1DBE" w14:paraId="01EE9946" w14:textId="77777777">
      <w:pPr>
        <w:tabs>
          <w:tab w:val="left" w:pos="720"/>
        </w:tabs>
        <w:autoSpaceDE w:val="0"/>
        <w:autoSpaceDN w:val="0"/>
        <w:adjustRightInd w:val="0"/>
        <w:ind w:right="18"/>
      </w:pPr>
    </w:p>
    <w:p w:rsidR="007D3188" w:rsidP="008D7EAF" w:rsidRDefault="000361DC" w14:paraId="397AC72E" w14:textId="537E2105">
      <w:pPr>
        <w:tabs>
          <w:tab w:val="left" w:pos="720"/>
        </w:tabs>
        <w:autoSpaceDE w:val="0"/>
        <w:autoSpaceDN w:val="0"/>
        <w:adjustRightInd w:val="0"/>
        <w:ind w:right="18"/>
      </w:pPr>
      <w:r>
        <w:t>The</w:t>
      </w:r>
      <w:r w:rsidR="00E158AB">
        <w:t xml:space="preserve"> o</w:t>
      </w:r>
      <w:r w:rsidR="009D20A3">
        <w:t>bjective driving d</w:t>
      </w:r>
      <w:r w:rsidR="00C25180">
        <w:t xml:space="preserve">ata </w:t>
      </w:r>
      <w:r w:rsidR="00CD5D9F">
        <w:t xml:space="preserve">including sensor performance </w:t>
      </w:r>
      <w:r w:rsidR="00C25180">
        <w:t>along with ergonomic and</w:t>
      </w:r>
      <w:r w:rsidR="001B1DBE">
        <w:t xml:space="preserve"> demographic</w:t>
      </w:r>
      <w:r w:rsidR="009D20A3">
        <w:t xml:space="preserve"> data will be analyzed and compiled in </w:t>
      </w:r>
      <w:r w:rsidR="00022746">
        <w:t>a thorough technical report to</w:t>
      </w:r>
      <w:r w:rsidR="009D20A3">
        <w:t xml:space="preserve"> NHTSA</w:t>
      </w:r>
      <w:r w:rsidR="00022746">
        <w:t xml:space="preserve"> and ACTS.  The report will serve as a</w:t>
      </w:r>
      <w:r w:rsidR="009D20A3">
        <w:t xml:space="preserve"> </w:t>
      </w:r>
      <w:r w:rsidR="00FC12D2">
        <w:t xml:space="preserve">basis for </w:t>
      </w:r>
      <w:r w:rsidRPr="00BA596B" w:rsidR="00FC12D2">
        <w:t>further refine</w:t>
      </w:r>
      <w:r w:rsidR="00FC12D2">
        <w:t>ment of</w:t>
      </w:r>
      <w:r w:rsidRPr="00BA596B" w:rsidR="00FC12D2">
        <w:t xml:space="preserve"> the DADSS Performance Speci</w:t>
      </w:r>
      <w:r w:rsidR="00380773">
        <w:t xml:space="preserve">fications.  The report will also disseminate the results of the </w:t>
      </w:r>
      <w:r w:rsidR="00FC12D2">
        <w:t>evaluation of</w:t>
      </w:r>
      <w:r w:rsidRPr="00BA596B" w:rsidR="00FC12D2">
        <w:t xml:space="preserve"> subsy</w:t>
      </w:r>
      <w:r w:rsidR="00FC12D2">
        <w:t>stem/sensor performance.</w:t>
      </w:r>
    </w:p>
    <w:p w:rsidR="00E158AB" w:rsidP="008D7EAF" w:rsidRDefault="00E158AB" w14:paraId="4147047B" w14:textId="5C83C49D">
      <w:pPr>
        <w:tabs>
          <w:tab w:val="left" w:pos="720"/>
        </w:tabs>
        <w:autoSpaceDE w:val="0"/>
        <w:autoSpaceDN w:val="0"/>
        <w:adjustRightInd w:val="0"/>
        <w:ind w:right="18"/>
      </w:pPr>
    </w:p>
    <w:p w:rsidR="00BC1B96" w:rsidP="008D7EAF" w:rsidRDefault="00664F3C" w14:paraId="363804C2" w14:textId="0F6679FD">
      <w:pPr>
        <w:tabs>
          <w:tab w:val="left" w:pos="720"/>
        </w:tabs>
        <w:autoSpaceDE w:val="0"/>
        <w:autoSpaceDN w:val="0"/>
        <w:adjustRightInd w:val="0"/>
        <w:ind w:right="18"/>
      </w:pPr>
      <w:bookmarkStart w:name="_Hlk89165515" w:id="6"/>
      <w:r>
        <w:t>NHTSA is currently collecting information in this manner for the study, but has not analyzed the data, as the data collection is ongoing.</w:t>
      </w:r>
      <w:r w:rsidR="00F47FE7">
        <w:t xml:space="preserve"> Extension of the study is necessary due to COVID-related delays </w:t>
      </w:r>
      <w:r w:rsidR="00311C71">
        <w:t xml:space="preserve">which paused data collection for a period of time and </w:t>
      </w:r>
      <w:r w:rsidR="00721026">
        <w:t>during development of</w:t>
      </w:r>
      <w:r w:rsidR="00311C71">
        <w:t xml:space="preserve"> new COVID </w:t>
      </w:r>
      <w:r w:rsidR="00B31A4B">
        <w:t>precautions.</w:t>
      </w:r>
      <w:bookmarkEnd w:id="6"/>
    </w:p>
    <w:p w:rsidR="00BC1B96" w:rsidP="008D7EAF" w:rsidRDefault="00BC1B96" w14:paraId="1E1B572D" w14:textId="77777777">
      <w:pPr>
        <w:tabs>
          <w:tab w:val="left" w:pos="720"/>
        </w:tabs>
        <w:autoSpaceDE w:val="0"/>
        <w:autoSpaceDN w:val="0"/>
        <w:adjustRightInd w:val="0"/>
        <w:ind w:right="18"/>
      </w:pPr>
    </w:p>
    <w:p w:rsidRPr="005271A9" w:rsidR="00671E10" w:rsidP="00671E10" w:rsidRDefault="00A503D3" w14:paraId="23020949" w14:textId="2AC5D521">
      <w:pPr>
        <w:spacing w:after="200" w:line="276" w:lineRule="auto"/>
        <w:ind w:left="360" w:hanging="360"/>
        <w:rPr>
          <w:b/>
        </w:rPr>
      </w:pPr>
      <w:r>
        <w:rPr>
          <w:b/>
        </w:rPr>
        <w:t xml:space="preserve">3.   </w:t>
      </w:r>
      <w:bookmarkStart w:name="_Hlk51330129" w:id="7"/>
      <w:r w:rsidRPr="005271A9" w:rsidR="00671E10">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bookmarkEnd w:id="7"/>
    <w:p w:rsidR="00340E33" w:rsidP="00DD1088" w:rsidRDefault="00340E33" w14:paraId="118EBBF6" w14:textId="3B15998B">
      <w:pPr>
        <w:tabs>
          <w:tab w:val="left" w:pos="0"/>
        </w:tabs>
      </w:pPr>
      <w:r>
        <w:t xml:space="preserve">Data collection from the human subjects is performed by person-to-person interview. The research team has not developed electronic reporting of human subject responses. This person-to-person interview and recording is for the initial screening interview, orientation, and post-drive interview. </w:t>
      </w:r>
    </w:p>
    <w:p w:rsidR="00340E33" w:rsidP="00DD1088" w:rsidRDefault="00340E33" w14:paraId="074F2064" w14:textId="035D1200">
      <w:pPr>
        <w:tabs>
          <w:tab w:val="left" w:pos="0"/>
        </w:tabs>
      </w:pPr>
    </w:p>
    <w:p w:rsidR="00461ACD" w:rsidP="00DD1088" w:rsidRDefault="00340E33" w14:paraId="6C5A2C71" w14:textId="1B2C3E73">
      <w:pPr>
        <w:tabs>
          <w:tab w:val="left" w:pos="0"/>
        </w:tabs>
      </w:pPr>
      <w:r>
        <w:t>During the drive-time of the FOT, s</w:t>
      </w:r>
      <w:r w:rsidR="00D4434B">
        <w:t xml:space="preserve">ensor </w:t>
      </w:r>
      <w:r w:rsidR="00B906E3">
        <w:t xml:space="preserve">data </w:t>
      </w:r>
      <w:r w:rsidR="00730751">
        <w:t xml:space="preserve">is </w:t>
      </w:r>
      <w:r w:rsidR="00D4434B">
        <w:t>automatically captured and stored by the data acquisition system</w:t>
      </w:r>
      <w:r w:rsidR="00B906E3">
        <w:t xml:space="preserve"> requiring no action on the part of the study participants</w:t>
      </w:r>
      <w:r w:rsidR="00D4434B">
        <w:t xml:space="preserve"> except to breathe into or touch the sensors</w:t>
      </w:r>
      <w:r w:rsidR="00B906E3">
        <w:t xml:space="preserve">.  </w:t>
      </w:r>
    </w:p>
    <w:p w:rsidR="00461ACD" w:rsidP="00A503D3" w:rsidRDefault="00461ACD" w14:paraId="5A67E4CF" w14:textId="77777777">
      <w:pPr>
        <w:tabs>
          <w:tab w:val="left" w:pos="0"/>
        </w:tabs>
      </w:pPr>
    </w:p>
    <w:p w:rsidRPr="00A5288C" w:rsidR="00A5288C" w:rsidP="00A5288C" w:rsidRDefault="00A503D3" w14:paraId="66F12CE7" w14:textId="77777777">
      <w:pPr>
        <w:autoSpaceDE w:val="0"/>
        <w:autoSpaceDN w:val="0"/>
        <w:adjustRightInd w:val="0"/>
        <w:ind w:left="360" w:hanging="360"/>
        <w:contextualSpacing/>
        <w:rPr>
          <w:b/>
        </w:rPr>
      </w:pPr>
      <w:r w:rsidRPr="00A5288C">
        <w:rPr>
          <w:b/>
        </w:rPr>
        <w:t xml:space="preserve">4.   </w:t>
      </w:r>
      <w:bookmarkStart w:name="_Hlk51330199" w:id="8"/>
      <w:r w:rsidRPr="00A5288C" w:rsidR="00A5288C">
        <w:rPr>
          <w:b/>
        </w:rPr>
        <w:t xml:space="preserve">Describe efforts to identify duplication. </w:t>
      </w:r>
      <w:bookmarkStart w:name="_Hlk45117781" w:id="9"/>
      <w:r w:rsidRPr="00A5288C" w:rsidR="00A5288C">
        <w:rPr>
          <w:b/>
        </w:rPr>
        <w:t>Show specifically why any similar information already available cannot be used or modified for use for the purposes described in Item 2 above.</w:t>
      </w:r>
      <w:bookmarkEnd w:id="9"/>
    </w:p>
    <w:bookmarkEnd w:id="8"/>
    <w:p w:rsidR="00A503D3" w:rsidP="00A503D3" w:rsidRDefault="00A503D3" w14:paraId="48F58D2F" w14:textId="4D54849E">
      <w:pPr>
        <w:tabs>
          <w:tab w:val="left" w:pos="360"/>
        </w:tabs>
      </w:pPr>
    </w:p>
    <w:p w:rsidR="00380773" w:rsidP="00A503D3" w:rsidRDefault="00B74E34" w14:paraId="0F361453" w14:textId="77777777">
      <w:pPr>
        <w:tabs>
          <w:tab w:val="left" w:pos="360"/>
        </w:tabs>
      </w:pPr>
      <w:r>
        <w:lastRenderedPageBreak/>
        <w:t>NHTSA</w:t>
      </w:r>
      <w:r w:rsidR="00FD596E">
        <w:t>, ACTS</w:t>
      </w:r>
      <w:r w:rsidR="000D20D0">
        <w:t xml:space="preserve"> and the KEA</w:t>
      </w:r>
      <w:r w:rsidR="00A503D3">
        <w:t xml:space="preserve"> research team are unaware of other research conducted currently or in the past that could be used to fulfill</w:t>
      </w:r>
      <w:r>
        <w:t xml:space="preserve"> the research objectives of evaluating </w:t>
      </w:r>
      <w:r w:rsidR="000D20D0">
        <w:t xml:space="preserve">non-invasive </w:t>
      </w:r>
      <w:r w:rsidR="00437401">
        <w:t xml:space="preserve">alcohol detection technologies.  </w:t>
      </w:r>
      <w:r w:rsidRPr="00437401">
        <w:t>The scope of this pro</w:t>
      </w:r>
      <w:r w:rsidRPr="00437401" w:rsidR="009E5E0B">
        <w:t>ject examines</w:t>
      </w:r>
      <w:r w:rsidR="00380773">
        <w:t>:</w:t>
      </w:r>
    </w:p>
    <w:p w:rsidR="00380773" w:rsidP="00FD596E" w:rsidRDefault="00437401" w14:paraId="28B67C3C" w14:textId="77777777">
      <w:pPr>
        <w:pStyle w:val="ListParagraph"/>
        <w:numPr>
          <w:ilvl w:val="0"/>
          <w:numId w:val="5"/>
        </w:numPr>
        <w:tabs>
          <w:tab w:val="left" w:pos="360"/>
        </w:tabs>
      </w:pPr>
      <w:r>
        <w:t xml:space="preserve">real-world </w:t>
      </w:r>
      <w:r w:rsidR="007F2334">
        <w:t>validity</w:t>
      </w:r>
      <w:r>
        <w:t xml:space="preserve"> and reliability of </w:t>
      </w:r>
      <w:r w:rsidR="00380773">
        <w:t>non-invasive alcohol detection technologies; and</w:t>
      </w:r>
    </w:p>
    <w:p w:rsidR="00380773" w:rsidP="00FD596E" w:rsidRDefault="00FD596E" w14:paraId="7BC8D998" w14:textId="77777777">
      <w:pPr>
        <w:pStyle w:val="ListParagraph"/>
        <w:numPr>
          <w:ilvl w:val="0"/>
          <w:numId w:val="5"/>
        </w:numPr>
        <w:tabs>
          <w:tab w:val="left" w:pos="360"/>
        </w:tabs>
        <w:spacing w:after="120"/>
      </w:pPr>
      <w:r>
        <w:t xml:space="preserve">driver </w:t>
      </w:r>
      <w:r w:rsidR="00D95D3E">
        <w:t>operation of those</w:t>
      </w:r>
      <w:r w:rsidR="00437401">
        <w:t xml:space="preserve"> non-invasive alcohol detection technologies</w:t>
      </w:r>
      <w:r w:rsidRPr="00437401" w:rsidR="00B74E34">
        <w:t>.</w:t>
      </w:r>
      <w:r w:rsidR="00B74E34">
        <w:t xml:space="preserve"> </w:t>
      </w:r>
    </w:p>
    <w:p w:rsidR="00380773" w:rsidP="00380773" w:rsidRDefault="00380773" w14:paraId="63508737" w14:textId="0ECEBCBF">
      <w:pPr>
        <w:tabs>
          <w:tab w:val="left" w:pos="720"/>
        </w:tabs>
        <w:autoSpaceDE w:val="0"/>
        <w:autoSpaceDN w:val="0"/>
        <w:adjustRightInd w:val="0"/>
        <w:ind w:right="18"/>
      </w:pPr>
      <w:r>
        <w:t>Real-world operational verification of these sensors is an integral part of the development and refinement of non-invasive alcohol detection technologies</w:t>
      </w:r>
      <w:r w:rsidR="00B74E34">
        <w:t xml:space="preserve">. </w:t>
      </w:r>
      <w:r>
        <w:t>The results of the DADSS</w:t>
      </w:r>
      <w:r w:rsidR="008F2D4F">
        <w:t xml:space="preserve"> </w:t>
      </w:r>
      <w:r>
        <w:t xml:space="preserve">FOT will serve as a basis for </w:t>
      </w:r>
      <w:r w:rsidRPr="00BA596B">
        <w:t>further refine</w:t>
      </w:r>
      <w:r>
        <w:t>ment of</w:t>
      </w:r>
      <w:r w:rsidRPr="00BA596B">
        <w:t xml:space="preserve"> the DADSS Performance Speci</w:t>
      </w:r>
      <w:r>
        <w:t>fications.  The study will evaluate</w:t>
      </w:r>
      <w:r w:rsidRPr="00BA596B">
        <w:t xml:space="preserve"> subsy</w:t>
      </w:r>
      <w:r>
        <w:t>stem/sensor performance and verify of the adequacy of the</w:t>
      </w:r>
      <w:r w:rsidRPr="00BA596B">
        <w:t xml:space="preserve"> user interface</w:t>
      </w:r>
      <w:r>
        <w:t>.</w:t>
      </w:r>
    </w:p>
    <w:p w:rsidR="001B48B9" w:rsidP="00380773" w:rsidRDefault="001B48B9" w14:paraId="5F6A6D88" w14:textId="10F8DC0A">
      <w:pPr>
        <w:tabs>
          <w:tab w:val="left" w:pos="720"/>
        </w:tabs>
        <w:autoSpaceDE w:val="0"/>
        <w:autoSpaceDN w:val="0"/>
        <w:adjustRightInd w:val="0"/>
        <w:ind w:right="18"/>
      </w:pPr>
    </w:p>
    <w:p w:rsidR="001B48B9" w:rsidP="00380773" w:rsidRDefault="001B48B9" w14:paraId="361E391C" w14:textId="4E06C9D2">
      <w:pPr>
        <w:tabs>
          <w:tab w:val="left" w:pos="720"/>
        </w:tabs>
        <w:autoSpaceDE w:val="0"/>
        <w:autoSpaceDN w:val="0"/>
        <w:adjustRightInd w:val="0"/>
        <w:ind w:right="18"/>
      </w:pPr>
      <w:r>
        <w:t xml:space="preserve">With respect to the human subject data collection, as there </w:t>
      </w:r>
      <w:r w:rsidR="000B348B">
        <w:t>have not been, nor any planned, studies of this nature, there are no alternative studies or data collection efforts that have the necessary information for recruitment for the study. The questionnaire for screening and orien</w:t>
      </w:r>
      <w:r w:rsidR="00E63FD3">
        <w:t xml:space="preserve">tation are unique to this study. Additionally, it is essential to interview human subjects post-drive to gather their unique experience in the test-vehicle. </w:t>
      </w:r>
    </w:p>
    <w:p w:rsidR="00B74E34" w:rsidP="00A503D3" w:rsidRDefault="00B74E34" w14:paraId="23603182" w14:textId="77777777">
      <w:pPr>
        <w:tabs>
          <w:tab w:val="left" w:pos="360"/>
        </w:tabs>
        <w:rPr>
          <w:b/>
        </w:rPr>
      </w:pPr>
    </w:p>
    <w:p w:rsidRPr="00243267" w:rsidR="002C7B8E" w:rsidP="00564F78" w:rsidRDefault="00A503D3" w14:paraId="4E9954C4" w14:textId="3FF7EEDB">
      <w:pPr>
        <w:tabs>
          <w:tab w:val="left" w:pos="360"/>
        </w:tabs>
        <w:ind w:left="360" w:hanging="360"/>
        <w:rPr>
          <w:b/>
        </w:rPr>
      </w:pPr>
      <w:r>
        <w:rPr>
          <w:b/>
        </w:rPr>
        <w:t xml:space="preserve">5.   </w:t>
      </w:r>
      <w:bookmarkStart w:name="_Hlk51330529" w:id="10"/>
      <w:r w:rsidRPr="005271A9" w:rsidR="00400C59">
        <w:rPr>
          <w:b/>
        </w:rPr>
        <w:t>If the collection of information impacts small businesses or other small entities, describe any methods used to minimize burden</w:t>
      </w:r>
      <w:bookmarkEnd w:id="10"/>
      <w:r w:rsidRPr="005271A9" w:rsidR="00400C59">
        <w:rPr>
          <w:b/>
        </w:rPr>
        <w:t>.</w:t>
      </w:r>
    </w:p>
    <w:p w:rsidRPr="00243267" w:rsidR="00A503D3" w:rsidP="00A503D3" w:rsidRDefault="00A503D3" w14:paraId="3C580A9D" w14:textId="77777777">
      <w:pPr>
        <w:tabs>
          <w:tab w:val="left" w:pos="360"/>
        </w:tabs>
        <w:rPr>
          <w:b/>
        </w:rPr>
      </w:pPr>
    </w:p>
    <w:p w:rsidR="00A503D3" w:rsidP="00A503D3" w:rsidRDefault="00A503D3" w14:paraId="189C0054" w14:textId="1878100A">
      <w:pPr>
        <w:tabs>
          <w:tab w:val="left" w:pos="360"/>
        </w:tabs>
        <w:ind w:left="360"/>
      </w:pPr>
    </w:p>
    <w:p w:rsidR="00F75675" w:rsidP="00E50D8C" w:rsidRDefault="00F75675" w14:paraId="510C1670" w14:textId="79FF6231">
      <w:pPr>
        <w:tabs>
          <w:tab w:val="left" w:pos="360"/>
        </w:tabs>
      </w:pPr>
      <w:r>
        <w:t xml:space="preserve">This information collection does not impact small businesses or other small entities. </w:t>
      </w:r>
    </w:p>
    <w:p w:rsidR="00A503D3" w:rsidP="00A503D3" w:rsidRDefault="00A503D3" w14:paraId="33C56172" w14:textId="3A6C52A5">
      <w:pPr>
        <w:tabs>
          <w:tab w:val="left" w:pos="0"/>
        </w:tabs>
      </w:pPr>
    </w:p>
    <w:p w:rsidR="009E0245" w:rsidP="00A503D3" w:rsidRDefault="009E0245" w14:paraId="36381E78" w14:textId="77777777">
      <w:pPr>
        <w:tabs>
          <w:tab w:val="left" w:pos="360"/>
        </w:tabs>
        <w:ind w:left="360"/>
      </w:pPr>
    </w:p>
    <w:p w:rsidRPr="005271A9" w:rsidR="00F37D24" w:rsidP="00F37D24" w:rsidRDefault="00A503D3" w14:paraId="2D1315C4" w14:textId="77777777">
      <w:pPr>
        <w:spacing w:after="200" w:line="276" w:lineRule="auto"/>
        <w:ind w:left="360" w:hanging="360"/>
        <w:rPr>
          <w:b/>
        </w:rPr>
      </w:pPr>
      <w:r>
        <w:rPr>
          <w:b/>
        </w:rPr>
        <w:t>6</w:t>
      </w:r>
      <w:r w:rsidRPr="009D20A3">
        <w:rPr>
          <w:b/>
        </w:rPr>
        <w:t xml:space="preserve">.   </w:t>
      </w:r>
      <w:bookmarkStart w:name="_Hlk51330653" w:id="11"/>
      <w:r w:rsidRPr="005271A9" w:rsidR="00F37D24">
        <w:rPr>
          <w:b/>
        </w:rPr>
        <w:t>Describe the consequence to Federal program or policy activities if the collection is not conducted or is conducted less frequently, as well as any technical or legal obstacles to reducing burden.</w:t>
      </w:r>
    </w:p>
    <w:bookmarkEnd w:id="11"/>
    <w:p w:rsidR="009B5944" w:rsidP="007C513F" w:rsidRDefault="00893359" w14:paraId="7BE7B9A0" w14:textId="72298B92">
      <w:r>
        <w:t>NHTSA</w:t>
      </w:r>
      <w:r w:rsidR="00A503D3">
        <w:t xml:space="preserve"> and its research team believe that, to meet its research objectives, this study collects data at the lowest frequency possible</w:t>
      </w:r>
      <w:r w:rsidR="00703229">
        <w:t xml:space="preserve"> based on the methods of the study </w:t>
      </w:r>
      <w:r w:rsidR="00D92942">
        <w:t>developed to establish appropriate statistical strength</w:t>
      </w:r>
      <w:r w:rsidR="00A503D3">
        <w:t xml:space="preserve">.  </w:t>
      </w:r>
    </w:p>
    <w:p w:rsidR="009B5944" w:rsidP="007C513F" w:rsidRDefault="009B5944" w14:paraId="52C72153" w14:textId="3C564C3D"/>
    <w:p w:rsidR="009B5944" w:rsidP="007C513F" w:rsidRDefault="009B5944" w14:paraId="55B786E4" w14:textId="1D674212">
      <w:r>
        <w:t xml:space="preserve">Recruitment of participants occurs only once, </w:t>
      </w:r>
      <w:r w:rsidR="00551ABA">
        <w:t xml:space="preserve">requiring </w:t>
      </w:r>
      <w:r>
        <w:t>a single collection for the initial screening.</w:t>
      </w:r>
      <w:r w:rsidR="003B22AA">
        <w:t xml:space="preserve"> The full orientation with in-vehicle instruction occurs for the first FOT-drive for each respondent and if that respondent chooses subsequent drives</w:t>
      </w:r>
      <w:r w:rsidR="005B101A">
        <w:t>, full orientation will only occur again if the time between drives calls for reinforcement of instruction. Orientation screenings occur for each drive to ensure safety of the respondent.</w:t>
      </w:r>
    </w:p>
    <w:p w:rsidR="009B5944" w:rsidP="007C513F" w:rsidRDefault="009B5944" w14:paraId="55F6149C" w14:textId="77777777"/>
    <w:p w:rsidR="007C513F" w:rsidP="007C513F" w:rsidRDefault="002B6734" w14:paraId="6E923B8F" w14:textId="2D488C3B">
      <w:r>
        <w:t xml:space="preserve">To ensure that the research team collects the least amount of data </w:t>
      </w:r>
      <w:r w:rsidR="00703229">
        <w:t>possible</w:t>
      </w:r>
      <w:r>
        <w:t>, the</w:t>
      </w:r>
      <w:r w:rsidRPr="00156BBB" w:rsidR="00156BBB">
        <w:t xml:space="preserve"> Intraclass Correlation Coefficient (IC</w:t>
      </w:r>
      <w:r w:rsidR="00156BBB">
        <w:t xml:space="preserve">C, a value between 0 and 1) can be computed to analyze the </w:t>
      </w:r>
      <w:r w:rsidR="007F2334">
        <w:t>validity</w:t>
      </w:r>
      <w:r>
        <w:t xml:space="preserve"> of breath</w:t>
      </w:r>
      <w:r w:rsidR="00163520">
        <w:t>-</w:t>
      </w:r>
      <w:r>
        <w:t xml:space="preserve"> or touch</w:t>
      </w:r>
      <w:r w:rsidR="00163520">
        <w:t>-based sensors</w:t>
      </w:r>
      <w:r>
        <w:t xml:space="preserve"> versus a</w:t>
      </w:r>
      <w:r w:rsidRPr="00156BBB" w:rsidR="00156BBB">
        <w:t xml:space="preserve"> </w:t>
      </w:r>
      <w:r w:rsidRPr="007C513F" w:rsidR="00156BBB">
        <w:t>reference category</w:t>
      </w:r>
      <w:r w:rsidRPr="00156BBB" w:rsidR="00156BBB">
        <w:t xml:space="preserve">. </w:t>
      </w:r>
    </w:p>
    <w:p w:rsidR="007C513F" w:rsidP="007C513F" w:rsidRDefault="007C513F" w14:paraId="7B03CADE" w14:textId="77777777"/>
    <w:p w:rsidRPr="007966D1" w:rsidR="007C513F" w:rsidP="007C513F" w:rsidRDefault="002E547E" w14:paraId="5B8A9278" w14:textId="073F4A4C">
      <w:r>
        <w:t>Based on ICC calculations</w:t>
      </w:r>
      <w:r w:rsidR="007C513F">
        <w:t xml:space="preserve"> and adding a margin of error for possible sensor failure</w:t>
      </w:r>
      <w:r>
        <w:t xml:space="preserve"> (as described more in depth in Part B of the submission), </w:t>
      </w:r>
      <w:r w:rsidR="00600AA5">
        <w:t xml:space="preserve">original design called for </w:t>
      </w:r>
      <w:r>
        <w:t>a</w:t>
      </w:r>
      <w:r w:rsidR="007C513F">
        <w:t xml:space="preserve">pproximately </w:t>
      </w:r>
      <w:r w:rsidRPr="0026643A" w:rsidR="0026643A">
        <w:t>2600</w:t>
      </w:r>
      <w:r>
        <w:t xml:space="preserve"> observations per </w:t>
      </w:r>
      <w:r w:rsidR="0026643A">
        <w:t>1</w:t>
      </w:r>
      <w:r w:rsidR="007C513F">
        <w:t xml:space="preserve">0 </w:t>
      </w:r>
      <w:r>
        <w:t xml:space="preserve">test </w:t>
      </w:r>
      <w:r w:rsidR="00156BBB">
        <w:t>condition</w:t>
      </w:r>
      <w:r w:rsidR="007C513F">
        <w:t>s</w:t>
      </w:r>
      <w:r w:rsidR="00156BBB">
        <w:t xml:space="preserve"> </w:t>
      </w:r>
      <w:r w:rsidR="007C513F">
        <w:t xml:space="preserve">for four </w:t>
      </w:r>
      <w:r w:rsidR="0026643A">
        <w:t xml:space="preserve">(4) </w:t>
      </w:r>
      <w:r w:rsidR="007C513F">
        <w:t xml:space="preserve">tests of technology is required to assess the </w:t>
      </w:r>
      <w:r w:rsidR="007C513F">
        <w:lastRenderedPageBreak/>
        <w:t>performance of the DADSS sensors</w:t>
      </w:r>
      <w:r w:rsidR="00156BBB">
        <w:t xml:space="preserve">.  </w:t>
      </w:r>
      <w:r w:rsidR="009B3216">
        <w:t>This study will utilize 3</w:t>
      </w:r>
      <w:r w:rsidR="007C513F">
        <w:t xml:space="preserve">0 test vehicles and </w:t>
      </w:r>
      <w:r w:rsidRPr="009B3216" w:rsidR="009B3216">
        <w:t>480</w:t>
      </w:r>
      <w:r w:rsidR="007C513F">
        <w:t xml:space="preserve"> </w:t>
      </w:r>
      <w:r w:rsidR="009B3216">
        <w:t xml:space="preserve">paired test </w:t>
      </w:r>
      <w:r>
        <w:t xml:space="preserve">participants.  </w:t>
      </w:r>
      <w:r w:rsidR="007C513F">
        <w:t>As described in Part B item 1 of this</w:t>
      </w:r>
      <w:r w:rsidR="0028138C">
        <w:t xml:space="preserve"> ICR</w:t>
      </w:r>
      <w:r w:rsidR="007C513F">
        <w:t>, this</w:t>
      </w:r>
      <w:r w:rsidR="00D50871">
        <w:t xml:space="preserve"> study</w:t>
      </w:r>
      <w:r w:rsidR="007C513F">
        <w:t xml:space="preserve"> requires</w:t>
      </w:r>
      <w:r w:rsidR="00D50871">
        <w:t xml:space="preserve"> a minimum of</w:t>
      </w:r>
      <w:r w:rsidR="007C513F">
        <w:t xml:space="preserve"> </w:t>
      </w:r>
      <w:r w:rsidRPr="00445C78" w:rsidR="00445C78">
        <w:t>312,000</w:t>
      </w:r>
      <w:r w:rsidR="007C513F">
        <w:t xml:space="preserve"> data points given the target number of test conditions, the technology being tested and the anticipated sensor failure rates.  </w:t>
      </w:r>
      <w:r w:rsidR="002C0B68">
        <w:t xml:space="preserve">A total of 480 unique test participants is needed to complete data collection for this study. </w:t>
      </w:r>
      <w:bookmarkStart w:name="_Hlk90371701" w:id="12"/>
      <w:r w:rsidR="002C0B68">
        <w:t>This is a key measure of necessity for the study along with the requisite 312,000 data points.</w:t>
      </w:r>
      <w:bookmarkEnd w:id="12"/>
    </w:p>
    <w:p w:rsidR="00BD5200" w:rsidP="003043E6" w:rsidRDefault="00BD5200" w14:paraId="26B8DDA6" w14:textId="46D8D0DF">
      <w:pPr>
        <w:keepNext/>
        <w:tabs>
          <w:tab w:val="left" w:pos="0"/>
        </w:tabs>
      </w:pPr>
    </w:p>
    <w:p w:rsidR="00A503D3" w:rsidP="00A503D3" w:rsidRDefault="00A503D3" w14:paraId="1D1C00C0" w14:textId="77777777">
      <w:pPr>
        <w:tabs>
          <w:tab w:val="left" w:pos="360"/>
        </w:tabs>
        <w:ind w:left="360"/>
      </w:pPr>
    </w:p>
    <w:p w:rsidRPr="00745538" w:rsidR="00745538" w:rsidP="00745538" w:rsidRDefault="00A503D3" w14:paraId="5CA47A11" w14:textId="77777777">
      <w:pPr>
        <w:autoSpaceDE w:val="0"/>
        <w:autoSpaceDN w:val="0"/>
        <w:adjustRightInd w:val="0"/>
        <w:ind w:left="360" w:hanging="360"/>
        <w:contextualSpacing/>
        <w:rPr>
          <w:b/>
        </w:rPr>
      </w:pPr>
      <w:r w:rsidRPr="00745538">
        <w:rPr>
          <w:b/>
        </w:rPr>
        <w:t xml:space="preserve">7.   </w:t>
      </w:r>
      <w:bookmarkStart w:name="_Hlk51330697" w:id="13"/>
      <w:r w:rsidRPr="00745538" w:rsidR="00745538">
        <w:rPr>
          <w:b/>
        </w:rPr>
        <w:t>Explain any special circumstances that would cause an information collection to be conducted in a manner:</w:t>
      </w:r>
    </w:p>
    <w:p w:rsidRPr="005271A9" w:rsidR="00745538" w:rsidP="00745538" w:rsidRDefault="00745538" w14:paraId="2CEBBB77" w14:textId="77777777">
      <w:pPr>
        <w:pStyle w:val="ListParagraph"/>
        <w:numPr>
          <w:ilvl w:val="1"/>
          <w:numId w:val="18"/>
        </w:numPr>
        <w:autoSpaceDE w:val="0"/>
        <w:autoSpaceDN w:val="0"/>
        <w:adjustRightInd w:val="0"/>
        <w:spacing w:before="0"/>
        <w:contextualSpacing/>
        <w:rPr>
          <w:b/>
        </w:rPr>
      </w:pPr>
      <w:r w:rsidRPr="005271A9">
        <w:rPr>
          <w:b/>
        </w:rPr>
        <w:t>requiring respondents to report information to the agency more often than quarterly;</w:t>
      </w:r>
    </w:p>
    <w:p w:rsidRPr="005271A9" w:rsidR="00745538" w:rsidP="00745538" w:rsidRDefault="00745538" w14:paraId="6A837D2C" w14:textId="77777777">
      <w:pPr>
        <w:pStyle w:val="ListParagraph"/>
        <w:numPr>
          <w:ilvl w:val="1"/>
          <w:numId w:val="18"/>
        </w:numPr>
        <w:autoSpaceDE w:val="0"/>
        <w:autoSpaceDN w:val="0"/>
        <w:adjustRightInd w:val="0"/>
        <w:spacing w:before="0"/>
        <w:contextualSpacing/>
        <w:rPr>
          <w:b/>
        </w:rPr>
      </w:pPr>
      <w:r w:rsidRPr="005271A9">
        <w:rPr>
          <w:b/>
        </w:rPr>
        <w:t>requiring respondents to prepare a written response to a collection of information in fewer than 30 days after receipt of it;</w:t>
      </w:r>
    </w:p>
    <w:p w:rsidRPr="005271A9" w:rsidR="00745538" w:rsidP="00745538" w:rsidRDefault="00745538" w14:paraId="516602FC" w14:textId="77777777">
      <w:pPr>
        <w:pStyle w:val="ListParagraph"/>
        <w:numPr>
          <w:ilvl w:val="1"/>
          <w:numId w:val="18"/>
        </w:numPr>
        <w:autoSpaceDE w:val="0"/>
        <w:autoSpaceDN w:val="0"/>
        <w:adjustRightInd w:val="0"/>
        <w:spacing w:before="0"/>
        <w:contextualSpacing/>
        <w:rPr>
          <w:b/>
        </w:rPr>
      </w:pPr>
      <w:r w:rsidRPr="005271A9">
        <w:rPr>
          <w:b/>
        </w:rPr>
        <w:t>requiring respondents to submit more than an original and two copies of any document;</w:t>
      </w:r>
    </w:p>
    <w:p w:rsidRPr="005271A9" w:rsidR="00745538" w:rsidP="00745538" w:rsidRDefault="00745538" w14:paraId="518D5D01" w14:textId="77777777">
      <w:pPr>
        <w:pStyle w:val="ListParagraph"/>
        <w:numPr>
          <w:ilvl w:val="1"/>
          <w:numId w:val="18"/>
        </w:numPr>
        <w:autoSpaceDE w:val="0"/>
        <w:autoSpaceDN w:val="0"/>
        <w:adjustRightInd w:val="0"/>
        <w:spacing w:before="0"/>
        <w:contextualSpacing/>
        <w:rPr>
          <w:b/>
        </w:rPr>
      </w:pPr>
      <w:r w:rsidRPr="005271A9">
        <w:rPr>
          <w:b/>
        </w:rPr>
        <w:t>requiring respondents to retain records, other than health, medical, government contract, grant-in-aid, or tax records, for more than three years;</w:t>
      </w:r>
    </w:p>
    <w:p w:rsidRPr="005271A9" w:rsidR="00745538" w:rsidP="00745538" w:rsidRDefault="00745538" w14:paraId="3735D8F0" w14:textId="77777777">
      <w:pPr>
        <w:pStyle w:val="ListParagraph"/>
        <w:numPr>
          <w:ilvl w:val="1"/>
          <w:numId w:val="18"/>
        </w:numPr>
        <w:autoSpaceDE w:val="0"/>
        <w:autoSpaceDN w:val="0"/>
        <w:adjustRightInd w:val="0"/>
        <w:spacing w:before="0"/>
        <w:contextualSpacing/>
        <w:rPr>
          <w:b/>
        </w:rPr>
      </w:pPr>
      <w:r w:rsidRPr="005271A9">
        <w:rPr>
          <w:b/>
        </w:rPr>
        <w:t>in connection with a statistical survey, that is not designed to produce valid and reliable results that can be generalized to the universe of study;</w:t>
      </w:r>
    </w:p>
    <w:p w:rsidRPr="005271A9" w:rsidR="00745538" w:rsidP="00745538" w:rsidRDefault="00745538" w14:paraId="27D04668" w14:textId="77777777">
      <w:pPr>
        <w:pStyle w:val="ListParagraph"/>
        <w:numPr>
          <w:ilvl w:val="1"/>
          <w:numId w:val="18"/>
        </w:numPr>
        <w:autoSpaceDE w:val="0"/>
        <w:autoSpaceDN w:val="0"/>
        <w:adjustRightInd w:val="0"/>
        <w:spacing w:before="0"/>
        <w:contextualSpacing/>
        <w:rPr>
          <w:b/>
        </w:rPr>
      </w:pPr>
      <w:r w:rsidRPr="005271A9">
        <w:rPr>
          <w:b/>
        </w:rPr>
        <w:t>requiring the use of a statistical data classification that has not been reviewed and approved by OMB;</w:t>
      </w:r>
    </w:p>
    <w:p w:rsidRPr="005271A9" w:rsidR="00745538" w:rsidP="00745538" w:rsidRDefault="00745538" w14:paraId="7C29C7BD" w14:textId="77777777">
      <w:pPr>
        <w:pStyle w:val="ListParagraph"/>
        <w:numPr>
          <w:ilvl w:val="1"/>
          <w:numId w:val="18"/>
        </w:numPr>
        <w:autoSpaceDE w:val="0"/>
        <w:autoSpaceDN w:val="0"/>
        <w:adjustRightInd w:val="0"/>
        <w:spacing w:before="0"/>
        <w:contextualSpacing/>
        <w:rPr>
          <w:b/>
        </w:rPr>
      </w:pPr>
      <w:r w:rsidRPr="005271A9">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271A9" w:rsidR="00745538" w:rsidP="00745538" w:rsidRDefault="00745538" w14:paraId="69E09432" w14:textId="77777777">
      <w:pPr>
        <w:pStyle w:val="ListParagraph"/>
        <w:numPr>
          <w:ilvl w:val="1"/>
          <w:numId w:val="18"/>
        </w:numPr>
        <w:autoSpaceDE w:val="0"/>
        <w:autoSpaceDN w:val="0"/>
        <w:adjustRightInd w:val="0"/>
        <w:spacing w:before="0"/>
        <w:contextualSpacing/>
        <w:rPr>
          <w:b/>
        </w:rPr>
      </w:pPr>
      <w:bookmarkStart w:name="_Hlk45117573" w:id="14"/>
      <w:r w:rsidRPr="005271A9">
        <w:rPr>
          <w:b/>
        </w:rPr>
        <w:t>requiring respondents to submit proprietary trade secrets, or other confidential information unless the agency can demonstrate that it has instituted procedures to protect the information's confidentiality to the extent permitted by law.</w:t>
      </w:r>
    </w:p>
    <w:bookmarkEnd w:id="13"/>
    <w:bookmarkEnd w:id="14"/>
    <w:p w:rsidR="00A503D3" w:rsidP="00745538" w:rsidRDefault="00A503D3" w14:paraId="27F3196D" w14:textId="77777777">
      <w:pPr>
        <w:keepNext/>
        <w:tabs>
          <w:tab w:val="left" w:pos="360"/>
        </w:tabs>
      </w:pPr>
    </w:p>
    <w:p w:rsidR="00A503D3" w:rsidP="00A503D3" w:rsidRDefault="00A503D3" w14:paraId="34232CD6" w14:textId="0CB85A2D">
      <w:pPr>
        <w:tabs>
          <w:tab w:val="left" w:pos="0"/>
        </w:tabs>
      </w:pPr>
      <w:r w:rsidRPr="00061A15">
        <w:t>There are no special circumstances related to this information collection.</w:t>
      </w:r>
      <w:r w:rsidR="00ED144E">
        <w:t xml:space="preserve">  </w:t>
      </w:r>
    </w:p>
    <w:p w:rsidR="00A503D3" w:rsidP="00A503D3" w:rsidRDefault="00A503D3" w14:paraId="447BD719" w14:textId="77777777">
      <w:pPr>
        <w:tabs>
          <w:tab w:val="left" w:pos="360"/>
        </w:tabs>
        <w:ind w:left="360"/>
      </w:pPr>
    </w:p>
    <w:p w:rsidRPr="00670F0F" w:rsidR="00F1336D" w:rsidP="00F1336D" w:rsidRDefault="00A503D3" w14:paraId="7ADC3C0C" w14:textId="77777777">
      <w:pPr>
        <w:spacing w:before="240" w:after="200" w:line="276" w:lineRule="auto"/>
        <w:ind w:left="360" w:hanging="360"/>
        <w:rPr>
          <w:b/>
        </w:rPr>
      </w:pPr>
      <w:r>
        <w:rPr>
          <w:b/>
        </w:rPr>
        <w:t xml:space="preserve">8.   </w:t>
      </w:r>
      <w:r w:rsidRPr="005271A9" w:rsidR="00F1336D">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r w:rsidRPr="007D0FB8" w:rsidR="00F1336D">
        <w:t xml:space="preserve"> </w:t>
      </w:r>
      <w:r w:rsidRPr="007D0FB8" w:rsidR="00F1336D">
        <w:rPr>
          <w:b/>
        </w:rPr>
        <w:t xml:space="preserve">on the availability of data, frequency of collection, the clarity of instructions and recordkeeping, disclosure, or reporting format, and on the data elements to be </w:t>
      </w:r>
      <w:r w:rsidRPr="00627F58" w:rsidR="00F1336D">
        <w:rPr>
          <w:b/>
        </w:rPr>
        <w:t>recorded, disclosed, or report</w:t>
      </w:r>
      <w:r w:rsidRPr="00B37E36" w:rsidR="00F1336D">
        <w:rPr>
          <w:b/>
        </w:rPr>
        <w:t>ed</w:t>
      </w:r>
      <w:r w:rsidRPr="00670F0F" w:rsidR="00F1336D">
        <w:rPr>
          <w:b/>
        </w:rPr>
        <w:t xml:space="preserve">. </w:t>
      </w:r>
    </w:p>
    <w:p w:rsidR="00565016" w:rsidP="00A503D3" w:rsidRDefault="0072069E" w14:paraId="17B71D58" w14:textId="77777777">
      <w:pPr>
        <w:tabs>
          <w:tab w:val="left" w:pos="0"/>
        </w:tabs>
        <w:rPr>
          <w:color w:val="000000"/>
          <w:shd w:val="clear" w:color="auto" w:fill="FFFFFF"/>
        </w:rPr>
      </w:pPr>
      <w:r w:rsidRPr="007F7D81">
        <w:t>NHTSA</w:t>
      </w:r>
      <w:r w:rsidRPr="00565016" w:rsidR="00A503D3">
        <w:t xml:space="preserve"> published a notice in the Federal Register with a 60-day public comment period to announce </w:t>
      </w:r>
      <w:r w:rsidRPr="00D8025C" w:rsidR="00BF676B">
        <w:t>the extension to the currently</w:t>
      </w:r>
      <w:r w:rsidRPr="00FD5EAB" w:rsidR="0008199E">
        <w:t xml:space="preserve"> </w:t>
      </w:r>
      <w:r w:rsidRPr="00FD5EAB" w:rsidR="00BF676B">
        <w:t>approved</w:t>
      </w:r>
      <w:r w:rsidRPr="00FD5EAB" w:rsidR="00A503D3">
        <w:t xml:space="preserve"> information collection on </w:t>
      </w:r>
      <w:r w:rsidRPr="00FD5EAB" w:rsidR="00716462">
        <w:t xml:space="preserve">December </w:t>
      </w:r>
      <w:r w:rsidRPr="00FD5EAB" w:rsidR="0008199E">
        <w:t xml:space="preserve">30, 2021 </w:t>
      </w:r>
      <w:r w:rsidRPr="00FD5EAB" w:rsidR="0008199E">
        <w:lastRenderedPageBreak/>
        <w:t>(86 FR 74427)</w:t>
      </w:r>
      <w:r w:rsidRPr="00FD5EAB" w:rsidR="00EE040E">
        <w:t xml:space="preserve">. NHTSA received </w:t>
      </w:r>
      <w:r w:rsidRPr="00FD5EAB" w:rsidR="003E1A1F">
        <w:t xml:space="preserve">one </w:t>
      </w:r>
      <w:r w:rsidRPr="00FD5EAB" w:rsidR="00EE040E">
        <w:t xml:space="preserve">comment in response to this notice. </w:t>
      </w:r>
      <w:r w:rsidRPr="00FD5EAB" w:rsidR="003E1A1F">
        <w:t xml:space="preserve">Mothers Against Drunk Driving </w:t>
      </w:r>
      <w:r w:rsidRPr="00FD5EAB" w:rsidR="0063777A">
        <w:t>(MADD) “supports NHTSA’s request for an extension</w:t>
      </w:r>
      <w:r w:rsidRPr="00FD5EAB" w:rsidR="000321F1">
        <w:t xml:space="preserve"> of the information collection.</w:t>
      </w:r>
      <w:r w:rsidRPr="00FD5EAB" w:rsidR="0063777A">
        <w:t>”</w:t>
      </w:r>
      <w:r w:rsidRPr="00FD5EAB" w:rsidR="000321F1">
        <w:t xml:space="preserve"> They further </w:t>
      </w:r>
      <w:r w:rsidRPr="00FD5EAB" w:rsidR="00AD428B">
        <w:t xml:space="preserve">urge action to help meet the deadline mandated in the advanced technology provisions of the Infrastructure Investment and Jobs Act calling for </w:t>
      </w:r>
      <w:r w:rsidRPr="00FD5EAB" w:rsidR="008E7A43">
        <w:t xml:space="preserve">the Agency to </w:t>
      </w:r>
      <w:r w:rsidRPr="00FD5EAB" w:rsidR="0037497A">
        <w:t>mandate</w:t>
      </w:r>
      <w:r w:rsidRPr="00FD5EAB" w:rsidR="00AD0831">
        <w:t xml:space="preserve"> that</w:t>
      </w:r>
      <w:r w:rsidRPr="00FD5EAB" w:rsidR="0037497A">
        <w:t xml:space="preserve"> </w:t>
      </w:r>
      <w:r w:rsidRPr="00FD5EAB" w:rsidR="00AD0831">
        <w:rPr>
          <w:color w:val="000000"/>
          <w:shd w:val="clear" w:color="auto" w:fill="FFFFFF"/>
        </w:rPr>
        <w:t xml:space="preserve">drunk and impaired driving prevention technology become standard equipment in all new passenger motor vehicles. MADD </w:t>
      </w:r>
      <w:r w:rsidRPr="00FD5EAB" w:rsidR="003A5D83">
        <w:rPr>
          <w:color w:val="000000"/>
          <w:shd w:val="clear" w:color="auto" w:fill="FFFFFF"/>
        </w:rPr>
        <w:t>recognizes the timing of completion of NHTSA effo</w:t>
      </w:r>
      <w:r w:rsidRPr="00FD5EAB" w:rsidR="00C744E5">
        <w:rPr>
          <w:color w:val="000000"/>
          <w:shd w:val="clear" w:color="auto" w:fill="FFFFFF"/>
        </w:rPr>
        <w:t>r</w:t>
      </w:r>
      <w:r w:rsidRPr="00FD5EAB" w:rsidR="003A5D83">
        <w:rPr>
          <w:color w:val="000000"/>
          <w:shd w:val="clear" w:color="auto" w:fill="FFFFFF"/>
        </w:rPr>
        <w:t xml:space="preserve">ts </w:t>
      </w:r>
      <w:r w:rsidRPr="00FD5EAB" w:rsidR="00C744E5">
        <w:rPr>
          <w:color w:val="000000"/>
          <w:shd w:val="clear" w:color="auto" w:fill="FFFFFF"/>
        </w:rPr>
        <w:t>and “adherence to the deadline mandated in the law is vit</w:t>
      </w:r>
      <w:r w:rsidRPr="00FD5EAB" w:rsidR="00EE1760">
        <w:rPr>
          <w:color w:val="000000"/>
          <w:shd w:val="clear" w:color="auto" w:fill="FFFFFF"/>
        </w:rPr>
        <w:t xml:space="preserve">al to the lives of the American </w:t>
      </w:r>
      <w:r w:rsidRPr="00FA1143" w:rsidR="00EE1760">
        <w:rPr>
          <w:color w:val="000000"/>
          <w:shd w:val="clear" w:color="auto" w:fill="FFFFFF"/>
        </w:rPr>
        <w:t>public.”</w:t>
      </w:r>
      <w:r w:rsidRPr="00FA1143" w:rsidR="000B3E5F">
        <w:rPr>
          <w:color w:val="000000"/>
          <w:shd w:val="clear" w:color="auto" w:fill="FFFFFF"/>
        </w:rPr>
        <w:t xml:space="preserve"> NHTSA has </w:t>
      </w:r>
      <w:r w:rsidRPr="00FA1143" w:rsidR="00651D99">
        <w:rPr>
          <w:color w:val="000000"/>
          <w:shd w:val="clear" w:color="auto" w:fill="FFFFFF"/>
        </w:rPr>
        <w:t>responded to this comment in the 30-day Federal Register notice with recognition of the comment</w:t>
      </w:r>
      <w:r w:rsidRPr="00FA1143" w:rsidR="00845FEB">
        <w:rPr>
          <w:color w:val="000000"/>
          <w:shd w:val="clear" w:color="auto" w:fill="FFFFFF"/>
        </w:rPr>
        <w:t>; however, no change</w:t>
      </w:r>
      <w:r w:rsidR="00FA1143">
        <w:rPr>
          <w:color w:val="000000"/>
          <w:shd w:val="clear" w:color="auto" w:fill="FFFFFF"/>
        </w:rPr>
        <w:t>s</w:t>
      </w:r>
      <w:r w:rsidRPr="00FA1143" w:rsidR="00845FEB">
        <w:rPr>
          <w:color w:val="000000"/>
          <w:shd w:val="clear" w:color="auto" w:fill="FFFFFF"/>
        </w:rPr>
        <w:t xml:space="preserve"> to the burden </w:t>
      </w:r>
      <w:r w:rsidR="00FA1143">
        <w:rPr>
          <w:color w:val="000000"/>
          <w:shd w:val="clear" w:color="auto" w:fill="FFFFFF"/>
        </w:rPr>
        <w:t>or study are</w:t>
      </w:r>
      <w:r w:rsidRPr="00FA1143" w:rsidR="00845FEB">
        <w:rPr>
          <w:color w:val="000000"/>
          <w:shd w:val="clear" w:color="auto" w:fill="FFFFFF"/>
        </w:rPr>
        <w:t xml:space="preserve"> necessary</w:t>
      </w:r>
      <w:r w:rsidR="00565016">
        <w:rPr>
          <w:color w:val="000000"/>
          <w:shd w:val="clear" w:color="auto" w:fill="FFFFFF"/>
        </w:rPr>
        <w:t xml:space="preserve"> to address the comment</w:t>
      </w:r>
      <w:r w:rsidRPr="00FA1143" w:rsidR="00845FEB">
        <w:rPr>
          <w:color w:val="000000"/>
          <w:shd w:val="clear" w:color="auto" w:fill="FFFFFF"/>
        </w:rPr>
        <w:t>.</w:t>
      </w:r>
    </w:p>
    <w:p w:rsidR="00565016" w:rsidP="00A503D3" w:rsidRDefault="00565016" w14:paraId="405D00F2" w14:textId="77777777">
      <w:pPr>
        <w:tabs>
          <w:tab w:val="left" w:pos="0"/>
        </w:tabs>
        <w:rPr>
          <w:color w:val="000000"/>
          <w:shd w:val="clear" w:color="auto" w:fill="FFFFFF"/>
        </w:rPr>
      </w:pPr>
    </w:p>
    <w:p w:rsidR="002D46EE" w:rsidP="00A503D3" w:rsidRDefault="00565016" w14:paraId="30EA2E82" w14:textId="77777777">
      <w:pPr>
        <w:tabs>
          <w:tab w:val="left" w:pos="0"/>
        </w:tabs>
        <w:rPr>
          <w:color w:val="000000"/>
          <w:shd w:val="clear" w:color="auto" w:fill="FFFFFF"/>
        </w:rPr>
      </w:pPr>
      <w:r>
        <w:rPr>
          <w:color w:val="000000"/>
          <w:shd w:val="clear" w:color="auto" w:fill="FFFFFF"/>
        </w:rPr>
        <w:t xml:space="preserve">NHTSA recognized errors in three rows of a table presented in the 60-day notice and has corrected them in the </w:t>
      </w:r>
      <w:r w:rsidR="00931505">
        <w:rPr>
          <w:color w:val="000000"/>
          <w:shd w:val="clear" w:color="auto" w:fill="FFFFFF"/>
        </w:rPr>
        <w:t xml:space="preserve">30-day notice, but the totals calculations were not affected. </w:t>
      </w:r>
      <w:r w:rsidR="00845FEB">
        <w:rPr>
          <w:color w:val="000000"/>
          <w:shd w:val="clear" w:color="auto" w:fill="FFFFFF"/>
        </w:rPr>
        <w:t xml:space="preserve"> </w:t>
      </w:r>
      <w:r w:rsidR="003A5D83">
        <w:rPr>
          <w:color w:val="000000"/>
          <w:shd w:val="clear" w:color="auto" w:fill="FFFFFF"/>
        </w:rPr>
        <w:t xml:space="preserve"> </w:t>
      </w:r>
    </w:p>
    <w:p w:rsidR="002D46EE" w:rsidP="00A503D3" w:rsidRDefault="002D46EE" w14:paraId="5D6BFD70" w14:textId="77777777">
      <w:pPr>
        <w:tabs>
          <w:tab w:val="left" w:pos="0"/>
        </w:tabs>
        <w:rPr>
          <w:color w:val="000000"/>
          <w:shd w:val="clear" w:color="auto" w:fill="FFFFFF"/>
        </w:rPr>
      </w:pPr>
    </w:p>
    <w:p w:rsidR="009060CD" w:rsidP="00A503D3" w:rsidRDefault="009440E9" w14:paraId="7FBF3CE6" w14:textId="1B192460">
      <w:pPr>
        <w:tabs>
          <w:tab w:val="left" w:pos="0"/>
        </w:tabs>
      </w:pPr>
      <w:r w:rsidRPr="007F7D81">
        <w:t>NHTSA</w:t>
      </w:r>
      <w:r w:rsidRPr="00565016">
        <w:t xml:space="preserve"> published a notice in the Federal Register with a </w:t>
      </w:r>
      <w:r>
        <w:t>3</w:t>
      </w:r>
      <w:r w:rsidRPr="00565016">
        <w:t xml:space="preserve">0-day public comment period to announce </w:t>
      </w:r>
      <w:r w:rsidRPr="00D8025C">
        <w:t>the extension to the currently</w:t>
      </w:r>
      <w:r w:rsidRPr="00FD5EAB">
        <w:t xml:space="preserve"> approved information collection on </w:t>
      </w:r>
      <w:r>
        <w:t>March 15, 2022</w:t>
      </w:r>
      <w:r w:rsidRPr="00FD5EAB">
        <w:t xml:space="preserve"> (8</w:t>
      </w:r>
      <w:r w:rsidR="00483CFF">
        <w:t>7</w:t>
      </w:r>
      <w:r w:rsidRPr="00FD5EAB">
        <w:t xml:space="preserve"> FR </w:t>
      </w:r>
      <w:r w:rsidR="00483CFF">
        <w:t>14613</w:t>
      </w:r>
      <w:r w:rsidRPr="00FD5EAB">
        <w:t xml:space="preserve">). </w:t>
      </w:r>
    </w:p>
    <w:p w:rsidRPr="008C0796" w:rsidR="009060CD" w:rsidP="00A503D3" w:rsidRDefault="009060CD" w14:paraId="66903D2A" w14:textId="77777777">
      <w:pPr>
        <w:tabs>
          <w:tab w:val="left" w:pos="0"/>
        </w:tabs>
      </w:pPr>
    </w:p>
    <w:p w:rsidR="00A503D3" w:rsidP="00A503D3" w:rsidRDefault="00A503D3" w14:paraId="521C0C1D" w14:textId="77777777">
      <w:pPr>
        <w:tabs>
          <w:tab w:val="left" w:pos="360"/>
        </w:tabs>
        <w:ind w:left="360"/>
      </w:pPr>
    </w:p>
    <w:p w:rsidRPr="0040588F" w:rsidR="0040588F" w:rsidP="0040588F" w:rsidRDefault="00A503D3" w14:paraId="4F7E3EC3" w14:textId="77777777">
      <w:pPr>
        <w:autoSpaceDE w:val="0"/>
        <w:autoSpaceDN w:val="0"/>
        <w:adjustRightInd w:val="0"/>
        <w:ind w:left="360" w:hanging="360"/>
        <w:contextualSpacing/>
        <w:rPr>
          <w:b/>
        </w:rPr>
      </w:pPr>
      <w:r w:rsidRPr="0040588F">
        <w:rPr>
          <w:b/>
        </w:rPr>
        <w:t xml:space="preserve">9.   </w:t>
      </w:r>
      <w:bookmarkStart w:name="_Hlk51330973" w:id="15"/>
      <w:r w:rsidRPr="0040588F" w:rsidR="0040588F">
        <w:rPr>
          <w:b/>
        </w:rPr>
        <w:t>Explain any decision to provide any payment or gift to respondents, other than remuneration of contractors or grantees.</w:t>
      </w:r>
    </w:p>
    <w:bookmarkEnd w:id="15"/>
    <w:p w:rsidR="00A503D3" w:rsidP="00A503D3" w:rsidRDefault="00A503D3" w14:paraId="190988FB" w14:textId="393A8DF7">
      <w:pPr>
        <w:tabs>
          <w:tab w:val="left" w:pos="360"/>
        </w:tabs>
      </w:pPr>
    </w:p>
    <w:p w:rsidRPr="001C528A" w:rsidR="00A503D3" w:rsidP="00A503D3" w:rsidRDefault="00A503D3" w14:paraId="1DD8D3DC" w14:textId="77777777">
      <w:pPr>
        <w:tabs>
          <w:tab w:val="left" w:pos="360"/>
        </w:tabs>
      </w:pPr>
    </w:p>
    <w:p w:rsidR="00B74E34" w:rsidP="00A503D3" w:rsidRDefault="003725FB" w14:paraId="22446E20" w14:textId="40B32AB5">
      <w:pPr>
        <w:tabs>
          <w:tab w:val="left" w:pos="0"/>
        </w:tabs>
      </w:pPr>
      <w:r>
        <w:t xml:space="preserve">Participants in this study will be compensated for their time spent on-site at the testing location, including orientation, testing, post-test interview, and potential recovery time. </w:t>
      </w:r>
      <w:r w:rsidR="003D1AA5">
        <w:t xml:space="preserve">In a previous FOT with similar information collection and driving responsibilities, </w:t>
      </w:r>
      <w:proofErr w:type="spellStart"/>
      <w:r w:rsidR="003D1AA5">
        <w:t>EuroFOT</w:t>
      </w:r>
      <w:proofErr w:type="spellEnd"/>
      <w:r w:rsidR="00C74EBD">
        <w:t>, respondents were compensated for their on-site time. Compensation is based on</w:t>
      </w:r>
      <w:r w:rsidR="00A942E1">
        <w:t xml:space="preserve"> </w:t>
      </w:r>
      <w:r w:rsidR="00261A10">
        <w:t>a 2.5% per an</w:t>
      </w:r>
      <w:r w:rsidR="00A303B2">
        <w:t>n</w:t>
      </w:r>
      <w:r w:rsidR="00261A10">
        <w:t xml:space="preserve">um cost of living adjustment (COLA), </w:t>
      </w:r>
      <w:r w:rsidR="00A942E1">
        <w:t xml:space="preserve">over the $18/hour rate from the </w:t>
      </w:r>
      <w:proofErr w:type="spellStart"/>
      <w:r w:rsidR="00A942E1">
        <w:t>EuroFOT</w:t>
      </w:r>
      <w:proofErr w:type="spellEnd"/>
      <w:r w:rsidR="00A973B6">
        <w:t xml:space="preserve"> in 2013-2014. Thus</w:t>
      </w:r>
      <w:r w:rsidR="00FA2595">
        <w:t>,</w:t>
      </w:r>
      <w:r w:rsidR="00A973B6">
        <w:t xml:space="preserve"> hourly compensation for on-site participation for this study is $19.50.</w:t>
      </w:r>
      <w:r w:rsidR="00261A10">
        <w:t xml:space="preserve">  </w:t>
      </w:r>
      <w:r w:rsidR="00A303B2">
        <w:t>P</w:t>
      </w:r>
      <w:r w:rsidRPr="00330CC3" w:rsidR="00261A10">
        <w:t>articipants will be paid</w:t>
      </w:r>
      <w:r w:rsidR="003A27C0">
        <w:t xml:space="preserve"> weekly for their </w:t>
      </w:r>
      <w:r w:rsidR="00C338F6">
        <w:t>participation</w:t>
      </w:r>
      <w:r w:rsidRPr="00330CC3" w:rsidR="00261A10">
        <w:t>.</w:t>
      </w:r>
    </w:p>
    <w:p w:rsidR="0088323F" w:rsidP="00A503D3" w:rsidRDefault="0088323F" w14:paraId="364174E0" w14:textId="77777777">
      <w:pPr>
        <w:tabs>
          <w:tab w:val="left" w:pos="0"/>
        </w:tabs>
      </w:pPr>
    </w:p>
    <w:p w:rsidR="00A503D3" w:rsidP="00A503D3" w:rsidRDefault="00A503D3" w14:paraId="082D9882" w14:textId="77777777">
      <w:pPr>
        <w:tabs>
          <w:tab w:val="left" w:pos="0"/>
        </w:tabs>
      </w:pPr>
      <w:r>
        <w:t xml:space="preserve">Monetary compensation for </w:t>
      </w:r>
      <w:r w:rsidR="008F58FB">
        <w:t xml:space="preserve">voluntary </w:t>
      </w:r>
      <w:r>
        <w:t xml:space="preserve">subjects </w:t>
      </w:r>
      <w:r w:rsidR="008F0059">
        <w:t>(</w:t>
      </w:r>
      <w:r w:rsidR="008F58FB">
        <w:t>not the</w:t>
      </w:r>
      <w:r w:rsidR="008F0059">
        <w:t xml:space="preserve"> KEA employees) </w:t>
      </w:r>
      <w:r>
        <w:t>participating in the information collection is considered essential for the reasons listed below:</w:t>
      </w:r>
    </w:p>
    <w:p w:rsidR="00A503D3" w:rsidP="00A503D3" w:rsidRDefault="00A503D3" w14:paraId="5840729D" w14:textId="77777777">
      <w:pPr>
        <w:tabs>
          <w:tab w:val="left" w:pos="0"/>
        </w:tabs>
      </w:pPr>
    </w:p>
    <w:p w:rsidR="00A503D3" w:rsidP="00A503D3" w:rsidRDefault="00A503D3" w14:paraId="3B79E480" w14:textId="276AFBE1">
      <w:pPr>
        <w:tabs>
          <w:tab w:val="left" w:pos="0"/>
        </w:tabs>
      </w:pPr>
      <w:r w:rsidRPr="00C1135D">
        <w:rPr>
          <w:i/>
        </w:rPr>
        <w:t>Availability and time burden</w:t>
      </w:r>
      <w:r>
        <w:t xml:space="preserve">:  </w:t>
      </w:r>
      <w:r w:rsidR="00497304">
        <w:t>This study imposes</w:t>
      </w:r>
      <w:r w:rsidR="007F2334">
        <w:t xml:space="preserve"> burden </w:t>
      </w:r>
      <w:r w:rsidR="008F0059">
        <w:t xml:space="preserve">on voluntary </w:t>
      </w:r>
      <w:r w:rsidR="00497304">
        <w:t xml:space="preserve">test </w:t>
      </w:r>
      <w:r w:rsidR="007F2334">
        <w:t xml:space="preserve">participants by </w:t>
      </w:r>
      <w:r w:rsidR="008F0059">
        <w:t xml:space="preserve">requiring them to </w:t>
      </w:r>
      <w:r w:rsidR="00330CC3">
        <w:t>ride</w:t>
      </w:r>
      <w:r w:rsidR="007F2334">
        <w:t xml:space="preserve"> in </w:t>
      </w:r>
      <w:r w:rsidR="00A303B2">
        <w:t>or drive</w:t>
      </w:r>
      <w:r w:rsidR="008F0059">
        <w:t xml:space="preserve"> test vehicles in varied</w:t>
      </w:r>
      <w:r w:rsidR="007F2334">
        <w:t xml:space="preserve"> environmental conditions</w:t>
      </w:r>
      <w:r w:rsidR="00497304">
        <w:t xml:space="preserve"> during specific times of day</w:t>
      </w:r>
      <w:r w:rsidR="007F2334">
        <w:t xml:space="preserve">.  </w:t>
      </w:r>
      <w:r>
        <w:t xml:space="preserve">This study also requests that </w:t>
      </w:r>
      <w:r w:rsidR="008F0059">
        <w:t xml:space="preserve">voluntary </w:t>
      </w:r>
      <w:r>
        <w:t xml:space="preserve">respondents provide personal information </w:t>
      </w:r>
      <w:r w:rsidR="00D902E5">
        <w:t xml:space="preserve">such </w:t>
      </w:r>
      <w:r w:rsidR="00497304">
        <w:t xml:space="preserve">as </w:t>
      </w:r>
      <w:r>
        <w:t>driving history</w:t>
      </w:r>
      <w:r w:rsidR="00D902E5">
        <w:t xml:space="preserve"> and </w:t>
      </w:r>
      <w:r w:rsidR="007F2334">
        <w:t xml:space="preserve">other personal </w:t>
      </w:r>
      <w:r w:rsidR="00D902E5">
        <w:t>classification</w:t>
      </w:r>
      <w:r w:rsidR="007F2334">
        <w:t>s</w:t>
      </w:r>
      <w:r w:rsidR="00D902E5">
        <w:t xml:space="preserve">. </w:t>
      </w:r>
      <w:r w:rsidR="008F0059">
        <w:t xml:space="preserve"> </w:t>
      </w:r>
      <w:r>
        <w:t>Monetary compen</w:t>
      </w:r>
      <w:r w:rsidR="00497304">
        <w:t xml:space="preserve">sation </w:t>
      </w:r>
      <w:r w:rsidR="003C0590">
        <w:t xml:space="preserve">will provide incentive to potential </w:t>
      </w:r>
      <w:r w:rsidR="008F0059">
        <w:t xml:space="preserve">voluntary </w:t>
      </w:r>
      <w:r w:rsidR="003C0590">
        <w:t xml:space="preserve">participants to provide the personal information that is required </w:t>
      </w:r>
      <w:r w:rsidR="008F58FB">
        <w:t xml:space="preserve">for screening purposes and </w:t>
      </w:r>
      <w:r w:rsidR="008F0059">
        <w:t xml:space="preserve">to ensure the safety of KEA </w:t>
      </w:r>
      <w:r w:rsidR="00A303B2">
        <w:t>employee</w:t>
      </w:r>
      <w:r w:rsidR="008F0059">
        <w:t xml:space="preserve">s and these valuable test vehicles during the course of </w:t>
      </w:r>
      <w:r w:rsidR="003C0590">
        <w:t>this study</w:t>
      </w:r>
      <w:r>
        <w:t xml:space="preserve">.  </w:t>
      </w:r>
    </w:p>
    <w:p w:rsidR="00A503D3" w:rsidP="00A503D3" w:rsidRDefault="00A503D3" w14:paraId="4E3FD8D1" w14:textId="77777777">
      <w:pPr>
        <w:tabs>
          <w:tab w:val="left" w:pos="0"/>
        </w:tabs>
      </w:pPr>
    </w:p>
    <w:p w:rsidR="00A503D3" w:rsidP="00A503D3" w:rsidRDefault="00A503D3" w14:paraId="026DAD5C" w14:textId="0376B06B">
      <w:pPr>
        <w:tabs>
          <w:tab w:val="left" w:pos="0"/>
        </w:tabs>
      </w:pPr>
      <w:r w:rsidRPr="007D57E5">
        <w:rPr>
          <w:i/>
        </w:rPr>
        <w:t>Data quality</w:t>
      </w:r>
      <w:r w:rsidR="00497304">
        <w:t xml:space="preserve">:  Compensating </w:t>
      </w:r>
      <w:r w:rsidR="008F0059">
        <w:t xml:space="preserve">voluntary </w:t>
      </w:r>
      <w:r w:rsidR="00497304">
        <w:t>participants</w:t>
      </w:r>
      <w:r>
        <w:t xml:space="preserve"> will significantly increase </w:t>
      </w:r>
      <w:r w:rsidR="008F0059">
        <w:t xml:space="preserve">their </w:t>
      </w:r>
      <w:r w:rsidR="002560EB">
        <w:t>willingness to participate</w:t>
      </w:r>
      <w:r>
        <w:t xml:space="preserve">, thus improving the </w:t>
      </w:r>
      <w:r w:rsidR="002560EB">
        <w:t xml:space="preserve">likelihood of obtaining the target number of </w:t>
      </w:r>
      <w:r w:rsidR="008F0059">
        <w:t xml:space="preserve">voluntary </w:t>
      </w:r>
      <w:r w:rsidR="002560EB">
        <w:t>participants</w:t>
      </w:r>
      <w:r>
        <w:t xml:space="preserve"> to an extent beyond that possible </w:t>
      </w:r>
      <w:r w:rsidR="008F0059">
        <w:t>if we did not compensate the participants.</w:t>
      </w:r>
    </w:p>
    <w:p w:rsidR="00A503D3" w:rsidP="00A503D3" w:rsidRDefault="00A503D3" w14:paraId="44A05752" w14:textId="77777777">
      <w:pPr>
        <w:tabs>
          <w:tab w:val="left" w:pos="0"/>
        </w:tabs>
      </w:pPr>
    </w:p>
    <w:p w:rsidR="00A503D3" w:rsidP="00A503D3" w:rsidRDefault="00A503D3" w14:paraId="5642C7C5" w14:textId="4B3B706F">
      <w:pPr>
        <w:tabs>
          <w:tab w:val="left" w:pos="0"/>
        </w:tabs>
      </w:pPr>
      <w:r w:rsidRPr="0077109F">
        <w:rPr>
          <w:i/>
        </w:rPr>
        <w:lastRenderedPageBreak/>
        <w:t>Complex study design</w:t>
      </w:r>
      <w:r w:rsidR="00D902E5">
        <w:t>: The</w:t>
      </w:r>
      <w:r>
        <w:t xml:space="preserve"> research </w:t>
      </w:r>
      <w:r w:rsidR="00D902E5">
        <w:t xml:space="preserve">is a </w:t>
      </w:r>
      <w:r w:rsidR="00497304">
        <w:t>correlational study</w:t>
      </w:r>
      <w:r w:rsidR="00CD1975">
        <w:t xml:space="preserve"> </w:t>
      </w:r>
      <w:r w:rsidR="00D902E5">
        <w:t>and will require more than just a few participants</w:t>
      </w:r>
      <w:r w:rsidR="00497304">
        <w:t xml:space="preserve"> to obtain the target number of data points</w:t>
      </w:r>
      <w:r w:rsidR="00D902E5">
        <w:t xml:space="preserve">. </w:t>
      </w:r>
      <w:r>
        <w:t xml:space="preserve">Compensation </w:t>
      </w:r>
      <w:r w:rsidR="00D902E5">
        <w:t xml:space="preserve">will increase the likelihood of obtaining </w:t>
      </w:r>
      <w:r w:rsidR="008F0059">
        <w:t xml:space="preserve">and retaining </w:t>
      </w:r>
      <w:r w:rsidR="006D2189">
        <w:t xml:space="preserve">the target number of </w:t>
      </w:r>
      <w:r w:rsidR="00D902E5">
        <w:t xml:space="preserve">participants and </w:t>
      </w:r>
      <w:r>
        <w:t xml:space="preserve">substantially reduce </w:t>
      </w:r>
      <w:r w:rsidR="008C344C">
        <w:t xml:space="preserve">the likelihood of </w:t>
      </w:r>
      <w:r>
        <w:t>attrition.</w:t>
      </w:r>
    </w:p>
    <w:p w:rsidR="006E7845" w:rsidP="00A503D3" w:rsidRDefault="006E7845" w14:paraId="42551D2E" w14:textId="564D32CB">
      <w:pPr>
        <w:tabs>
          <w:tab w:val="left" w:pos="0"/>
        </w:tabs>
      </w:pPr>
    </w:p>
    <w:p w:rsidR="006E7845" w:rsidP="00A503D3" w:rsidRDefault="00D23192" w14:paraId="6AA281B7" w14:textId="5E4ED961">
      <w:pPr>
        <w:tabs>
          <w:tab w:val="left" w:pos="0"/>
        </w:tabs>
      </w:pPr>
      <w:r>
        <w:t>The c</w:t>
      </w:r>
      <w:r w:rsidR="004716D9">
        <w:t>ompensation</w:t>
      </w:r>
      <w:r>
        <w:t xml:space="preserve"> for this collection</w:t>
      </w:r>
      <w:r w:rsidR="004716D9">
        <w:t xml:space="preserve"> has been reviewed by an IRB and deemed appropriate for participation without over-compensation that would lead to coercion of participation. </w:t>
      </w:r>
    </w:p>
    <w:p w:rsidR="00A503D3" w:rsidP="00A503D3" w:rsidRDefault="00A503D3" w14:paraId="5AF6BF62" w14:textId="77777777">
      <w:pPr>
        <w:tabs>
          <w:tab w:val="left" w:pos="0"/>
        </w:tabs>
      </w:pPr>
    </w:p>
    <w:p w:rsidRPr="000373A8" w:rsidR="00B335E6" w:rsidP="00B335E6" w:rsidRDefault="00A503D3" w14:paraId="5B797C88" w14:textId="2C2FDFC7">
      <w:pPr>
        <w:autoSpaceDE w:val="0"/>
        <w:autoSpaceDN w:val="0"/>
        <w:adjustRightInd w:val="0"/>
        <w:ind w:left="360" w:hanging="360"/>
        <w:contextualSpacing/>
      </w:pPr>
      <w:r w:rsidRPr="00B335E6">
        <w:rPr>
          <w:b/>
        </w:rPr>
        <w:t xml:space="preserve">10. </w:t>
      </w:r>
      <w:bookmarkStart w:name="_Hlk51331000" w:id="16"/>
      <w:r w:rsidRPr="00B335E6" w:rsidR="00B335E6">
        <w:rPr>
          <w:b/>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r w:rsidRPr="000373A8" w:rsidR="00B335E6">
        <w:t>.</w:t>
      </w:r>
    </w:p>
    <w:bookmarkEnd w:id="16"/>
    <w:p w:rsidRPr="001C528A" w:rsidR="002C7B8E" w:rsidP="002C7B8E" w:rsidRDefault="002C7B8E" w14:paraId="3FDD542C" w14:textId="5EAB61C5">
      <w:pPr>
        <w:tabs>
          <w:tab w:val="left" w:pos="360"/>
        </w:tabs>
        <w:ind w:left="360" w:hanging="360"/>
      </w:pPr>
    </w:p>
    <w:p w:rsidR="00730751" w:rsidP="00A41A70" w:rsidRDefault="00A503D3" w14:paraId="2330D4ED" w14:textId="47503A4F">
      <w:pPr>
        <w:keepNext/>
        <w:tabs>
          <w:tab w:val="left" w:pos="360"/>
        </w:tabs>
      </w:pPr>
      <w:r w:rsidRPr="00431509">
        <w:rPr>
          <w:noProof/>
        </w:rPr>
        <w:t xml:space="preserve">All information </w:t>
      </w:r>
      <w:r>
        <w:rPr>
          <w:noProof/>
        </w:rPr>
        <w:t xml:space="preserve">collected </w:t>
      </w:r>
      <w:r w:rsidRPr="00431509">
        <w:rPr>
          <w:noProof/>
        </w:rPr>
        <w:t xml:space="preserve">will be kept </w:t>
      </w:r>
      <w:r>
        <w:rPr>
          <w:noProof/>
        </w:rPr>
        <w:t xml:space="preserve">strictly </w:t>
      </w:r>
      <w:r w:rsidR="007B1010">
        <w:rPr>
          <w:noProof/>
        </w:rPr>
        <w:t xml:space="preserve">anonymous to the extent that anonymity can be protected </w:t>
      </w:r>
      <w:r w:rsidR="00DD04B0">
        <w:rPr>
          <w:noProof/>
        </w:rPr>
        <w:t xml:space="preserve">by law </w:t>
      </w:r>
      <w:r w:rsidR="007B1010">
        <w:rPr>
          <w:noProof/>
        </w:rPr>
        <w:t xml:space="preserve">(e.g., </w:t>
      </w:r>
      <w:r w:rsidR="00DD04B0">
        <w:rPr>
          <w:noProof/>
        </w:rPr>
        <w:t>DOT has the right to access all the data collected in the study</w:t>
      </w:r>
      <w:r w:rsidR="00DD1088">
        <w:rPr>
          <w:noProof/>
        </w:rPr>
        <w:t xml:space="preserve">). </w:t>
      </w:r>
      <w:r w:rsidR="0072069E">
        <w:rPr>
          <w:noProof/>
        </w:rPr>
        <w:t xml:space="preserve">A researcher from the project team will </w:t>
      </w:r>
      <w:r w:rsidR="001E3657">
        <w:rPr>
          <w:noProof/>
        </w:rPr>
        <w:t>always handle the demographic and vehicle data, including video</w:t>
      </w:r>
      <w:r w:rsidR="00947DF4">
        <w:rPr>
          <w:noProof/>
        </w:rPr>
        <w:t>. No personally identifible</w:t>
      </w:r>
      <w:r w:rsidR="0072069E">
        <w:rPr>
          <w:noProof/>
        </w:rPr>
        <w:t xml:space="preserve"> information (PII) will be </w:t>
      </w:r>
      <w:r w:rsidR="001E3657">
        <w:rPr>
          <w:noProof/>
        </w:rPr>
        <w:t>co-located with demographic data</w:t>
      </w:r>
      <w:r w:rsidDel="008F0059" w:rsidR="0072069E">
        <w:rPr>
          <w:noProof/>
        </w:rPr>
        <w:t xml:space="preserve">. A unique participant </w:t>
      </w:r>
      <w:r w:rsidDel="008F0059" w:rsidR="001E3657">
        <w:rPr>
          <w:noProof/>
        </w:rPr>
        <w:t xml:space="preserve">ID </w:t>
      </w:r>
      <w:r w:rsidDel="008F0059" w:rsidR="0072069E">
        <w:rPr>
          <w:noProof/>
        </w:rPr>
        <w:t xml:space="preserve">number will </w:t>
      </w:r>
      <w:r w:rsidDel="008F0059" w:rsidR="001E3657">
        <w:rPr>
          <w:noProof/>
        </w:rPr>
        <w:t>be generated for all participants</w:t>
      </w:r>
      <w:r w:rsidDel="008F0059" w:rsidR="0072069E">
        <w:rPr>
          <w:noProof/>
        </w:rPr>
        <w:t xml:space="preserve"> linking their </w:t>
      </w:r>
      <w:r w:rsidDel="008F0059" w:rsidR="001E3657">
        <w:rPr>
          <w:noProof/>
        </w:rPr>
        <w:t>demographic</w:t>
      </w:r>
      <w:r w:rsidDel="008F0059" w:rsidR="0072069E">
        <w:rPr>
          <w:noProof/>
        </w:rPr>
        <w:t xml:space="preserve"> and driving data. </w:t>
      </w:r>
      <w:r w:rsidRPr="00431509" w:rsidDel="008F0059">
        <w:t xml:space="preserve">A link </w:t>
      </w:r>
      <w:r w:rsidDel="008F0059" w:rsidR="001E3657">
        <w:t xml:space="preserve">between the </w:t>
      </w:r>
      <w:r w:rsidDel="008F0059">
        <w:t>participant</w:t>
      </w:r>
      <w:r w:rsidDel="008F0059" w:rsidR="001E3657">
        <w:t xml:space="preserve"> ID</w:t>
      </w:r>
      <w:r w:rsidDel="008F0059">
        <w:t xml:space="preserve"> number and </w:t>
      </w:r>
      <w:r w:rsidDel="008F0059" w:rsidR="0072069E">
        <w:t>PII</w:t>
      </w:r>
      <w:r w:rsidRPr="00431509" w:rsidDel="008F0059">
        <w:t xml:space="preserve"> is</w:t>
      </w:r>
      <w:r w:rsidDel="008F0059">
        <w:t>, however,</w:t>
      </w:r>
      <w:r w:rsidRPr="00431509" w:rsidDel="008F0059">
        <w:t xml:space="preserve"> needed to track participation and compensate </w:t>
      </w:r>
      <w:r w:rsidDel="008F0059" w:rsidR="001E3657">
        <w:t>participants</w:t>
      </w:r>
      <w:r w:rsidDel="008F0059">
        <w:t>.</w:t>
      </w:r>
      <w:r w:rsidRPr="00F77572">
        <w:t xml:space="preserve"> </w:t>
      </w:r>
    </w:p>
    <w:p w:rsidR="00730751" w:rsidP="00730751" w:rsidRDefault="00730751" w14:paraId="23654517" w14:textId="77777777">
      <w:pPr>
        <w:tabs>
          <w:tab w:val="left" w:pos="0"/>
        </w:tabs>
      </w:pPr>
    </w:p>
    <w:p w:rsidR="00A503D3" w:rsidP="00730751" w:rsidRDefault="00BB6B4E" w14:paraId="7F1857A5" w14:textId="15E5DD5C">
      <w:pPr>
        <w:tabs>
          <w:tab w:val="left" w:pos="0"/>
        </w:tabs>
      </w:pPr>
      <w:r>
        <w:t xml:space="preserve">Data from driving records </w:t>
      </w:r>
      <w:r w:rsidR="00DD1088">
        <w:t>and</w:t>
      </w:r>
      <w:r>
        <w:t xml:space="preserve"> criminal backgrounds will </w:t>
      </w:r>
      <w:r w:rsidR="008F58FB">
        <w:t xml:space="preserve">not </w:t>
      </w:r>
      <w:r>
        <w:t xml:space="preserve">be retained after verifying the participants’ verbal responses during the recruitment interview.  </w:t>
      </w:r>
      <w:r w:rsidRPr="00730751" w:rsidR="00730751">
        <w:t xml:space="preserve">All </w:t>
      </w:r>
      <w:r>
        <w:t xml:space="preserve">other </w:t>
      </w:r>
      <w:r w:rsidRPr="00730751" w:rsidR="00730751">
        <w:t>data collected from eligible participants, including the demographic data</w:t>
      </w:r>
      <w:r w:rsidR="00067AD2">
        <w:t xml:space="preserve">, </w:t>
      </w:r>
      <w:r w:rsidR="00055E0C">
        <w:t xml:space="preserve">health </w:t>
      </w:r>
      <w:r w:rsidR="00067AD2">
        <w:t>screening assessments,</w:t>
      </w:r>
      <w:r w:rsidRPr="00730751" w:rsidR="00730751">
        <w:t xml:space="preserve"> and the in-vehicle data, will be stored in a password-protected, encrypted database on a firewalled server at </w:t>
      </w:r>
      <w:r w:rsidR="0051600E">
        <w:t xml:space="preserve">a </w:t>
      </w:r>
      <w:r w:rsidRPr="00730751" w:rsidR="00730751">
        <w:t>KEA</w:t>
      </w:r>
      <w:r w:rsidR="005A0DFA">
        <w:t>-affiliated location</w:t>
      </w:r>
      <w:r w:rsidRPr="00730751" w:rsidR="00730751">
        <w:t>.  The data will be associated with a participant ID (not the identity (e.g., name) of the participants)</w:t>
      </w:r>
      <w:r w:rsidR="00DD1088">
        <w:t xml:space="preserve"> but maintained separately from study data</w:t>
      </w:r>
      <w:r w:rsidRPr="00730751" w:rsidR="00730751">
        <w:t xml:space="preserve">.  A second password-protected, encrypted database, accessible only by the Principal Investigator and a KEA accounts payable accountant, will contain the participant ID and the participant contact information so that payment </w:t>
      </w:r>
      <w:r w:rsidR="00262884">
        <w:t>for participation can be made.</w:t>
      </w:r>
      <w:r w:rsidRPr="00730751" w:rsidR="00730751">
        <w:t xml:space="preserve">  </w:t>
      </w:r>
      <w:r w:rsidRPr="00730751" w:rsidR="000724A9">
        <w:t>Video data</w:t>
      </w:r>
      <w:r w:rsidR="000724A9">
        <w:t xml:space="preserve"> will </w:t>
      </w:r>
      <w:r w:rsidR="00730751">
        <w:t xml:space="preserve">also </w:t>
      </w:r>
      <w:r w:rsidR="00FC19A5">
        <w:t>be deleted within seven (7) years of</w:t>
      </w:r>
      <w:r w:rsidR="000724A9">
        <w:t xml:space="preserve"> the conclusion of the study.</w:t>
      </w:r>
    </w:p>
    <w:p w:rsidR="00B735C1" w:rsidP="00730751" w:rsidRDefault="00B735C1" w14:paraId="4123DE59" w14:textId="2E5C05EF">
      <w:pPr>
        <w:tabs>
          <w:tab w:val="left" w:pos="0"/>
        </w:tabs>
      </w:pPr>
    </w:p>
    <w:p w:rsidRPr="00B735C1" w:rsidR="00873A7A" w:rsidP="00730751" w:rsidRDefault="00873A7A" w14:paraId="1B5C645D" w14:textId="3EDBEFB3">
      <w:pPr>
        <w:tabs>
          <w:tab w:val="left" w:pos="0"/>
        </w:tabs>
      </w:pPr>
      <w:r>
        <w:t xml:space="preserve">Participants will be given a consent form to sign during orientation that notifies them of the confidentiality of their information as participants in this </w:t>
      </w:r>
      <w:r w:rsidR="00365A17">
        <w:t xml:space="preserve">study. </w:t>
      </w:r>
    </w:p>
    <w:p w:rsidR="00D97CEA" w:rsidP="00A503D3" w:rsidRDefault="00D97CEA" w14:paraId="63E76267" w14:textId="77777777">
      <w:pPr>
        <w:tabs>
          <w:tab w:val="left" w:pos="360"/>
        </w:tabs>
      </w:pPr>
    </w:p>
    <w:p w:rsidRPr="00C1126E" w:rsidR="00C1126E" w:rsidP="00C1126E" w:rsidRDefault="00A503D3" w14:paraId="39A68D5C" w14:textId="7CB78DA4">
      <w:pPr>
        <w:spacing w:after="200" w:line="276" w:lineRule="auto"/>
        <w:ind w:left="360" w:hanging="360"/>
        <w:contextualSpacing/>
        <w:rPr>
          <w:b/>
        </w:rPr>
      </w:pPr>
      <w:r w:rsidRPr="00C1126E">
        <w:rPr>
          <w:b/>
        </w:rPr>
        <w:t xml:space="preserve">11. </w:t>
      </w:r>
      <w:bookmarkStart w:name="_Hlk51331086" w:id="17"/>
      <w:r w:rsidRPr="00C1126E" w:rsidR="00C1126E">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17"/>
    <w:p w:rsidR="00A503D3" w:rsidP="00C1126E" w:rsidRDefault="00A503D3" w14:paraId="0E9CEE93" w14:textId="4589DBBD">
      <w:pPr>
        <w:keepNext/>
        <w:tabs>
          <w:tab w:val="left" w:pos="360"/>
        </w:tabs>
      </w:pPr>
    </w:p>
    <w:p w:rsidR="0043459D" w:rsidP="0043459D" w:rsidRDefault="00FD7AFC" w14:paraId="35794137" w14:textId="1318FE37">
      <w:pPr>
        <w:rPr>
          <w:color w:val="000000"/>
        </w:rPr>
      </w:pPr>
      <w:r>
        <w:t xml:space="preserve">This study collects information regarding </w:t>
      </w:r>
      <w:r w:rsidR="00DD1088">
        <w:t xml:space="preserve">voluntary </w:t>
      </w:r>
      <w:r>
        <w:t xml:space="preserve">participants’ background including their driving record and verification of a lack of criminal history.  </w:t>
      </w:r>
      <w:r w:rsidR="00DD1088">
        <w:t xml:space="preserve">As noted above, </w:t>
      </w:r>
      <w:r w:rsidR="001905BE">
        <w:t xml:space="preserve">although not required by NHTSA, ACTS and KEA and their subcontractors </w:t>
      </w:r>
      <w:r w:rsidR="008F58FB">
        <w:t xml:space="preserve">perform a criminal background </w:t>
      </w:r>
      <w:r w:rsidR="008F58FB">
        <w:lastRenderedPageBreak/>
        <w:t xml:space="preserve">check </w:t>
      </w:r>
      <w:r w:rsidRPr="009D0E1D" w:rsidR="009D0E1D">
        <w:t xml:space="preserve">to ensure that </w:t>
      </w:r>
      <w:r w:rsidR="00FC2A8A">
        <w:t xml:space="preserve">voluntary </w:t>
      </w:r>
      <w:r w:rsidRPr="009D0E1D" w:rsidR="009D0E1D">
        <w:t xml:space="preserve">participants in the study will not harm either the KEA employees </w:t>
      </w:r>
      <w:r w:rsidR="00FC2A8A">
        <w:t>with whom they are paired</w:t>
      </w:r>
      <w:r w:rsidRPr="009D0E1D" w:rsidR="009D0E1D">
        <w:t xml:space="preserve"> during the study or the </w:t>
      </w:r>
      <w:r w:rsidR="009D0E1D">
        <w:t xml:space="preserve">costly </w:t>
      </w:r>
      <w:r w:rsidRPr="009D0E1D" w:rsidR="009D0E1D">
        <w:t>vehicles themselves</w:t>
      </w:r>
      <w:r w:rsidR="009D0E1D">
        <w:t xml:space="preserve">. </w:t>
      </w:r>
      <w:r w:rsidR="0043459D">
        <w:rPr>
          <w:color w:val="000000"/>
        </w:rPr>
        <w:t xml:space="preserve">Although not required by DOT, the background check is necessary for the following items due to the nature of the study:  be 21 years of age, have a valid U.S. or Canadian Driver’s License, </w:t>
      </w:r>
      <w:r w:rsidR="0043459D">
        <w:t xml:space="preserve">have no more than one (1) driving infraction and/or conviction on their driving record for the previous three years, be free of any criminal conviction in their past including criminal driving offenses, and be willing to work at least five (5) days per week for 12 consecutive weeks during a three-month data collection cycle.  </w:t>
      </w:r>
    </w:p>
    <w:p w:rsidR="00405459" w:rsidP="0043459D" w:rsidRDefault="00405459" w14:paraId="18D0C46E" w14:textId="1C0C6131">
      <w:pPr>
        <w:rPr>
          <w:color w:val="000000"/>
        </w:rPr>
      </w:pPr>
    </w:p>
    <w:p w:rsidRPr="00D75319" w:rsidR="00A503D3" w:rsidP="00A503D3" w:rsidRDefault="00405459" w14:paraId="0FE736B4" w14:textId="3A2B84D4">
      <w:r>
        <w:rPr>
          <w:color w:val="000000"/>
        </w:rPr>
        <w:t xml:space="preserve">The </w:t>
      </w:r>
      <w:r w:rsidR="00F61FD7">
        <w:rPr>
          <w:color w:val="000000"/>
        </w:rPr>
        <w:t>orientation</w:t>
      </w:r>
      <w:r>
        <w:rPr>
          <w:color w:val="000000"/>
        </w:rPr>
        <w:t xml:space="preserve"> will collect information on COVID vaccination status and participants will be required to take a COVID rapid test to ensure a negative result. This information is collected to maintain the utmost safety for the participant and the research staff. </w:t>
      </w:r>
      <w:r w:rsidR="00AE7365">
        <w:t xml:space="preserve">The </w:t>
      </w:r>
      <w:r w:rsidR="000447C7">
        <w:t xml:space="preserve">orientation phase also </w:t>
      </w:r>
      <w:r w:rsidR="00AE7365">
        <w:t>collects information about gender, height</w:t>
      </w:r>
      <w:r w:rsidR="00FD76D4">
        <w:t xml:space="preserve">, </w:t>
      </w:r>
      <w:r w:rsidR="00AE7365">
        <w:t>weight</w:t>
      </w:r>
      <w:r w:rsidR="00FD76D4">
        <w:t>, sex, and ethnicity</w:t>
      </w:r>
      <w:r w:rsidR="00AE7365">
        <w:t xml:space="preserve"> because </w:t>
      </w:r>
      <w:proofErr w:type="spellStart"/>
      <w:r w:rsidR="00AE7365">
        <w:t>BrAC</w:t>
      </w:r>
      <w:proofErr w:type="spellEnd"/>
      <w:r w:rsidR="00AE7365">
        <w:t xml:space="preserve"> is known to vary based on these variables.</w:t>
      </w:r>
      <w:r w:rsidR="000373AB">
        <w:rPr>
          <w:rStyle w:val="FootnoteReference"/>
        </w:rPr>
        <w:footnoteReference w:id="6"/>
      </w:r>
      <w:r w:rsidR="0071137B">
        <w:t xml:space="preserve">  The </w:t>
      </w:r>
      <w:r w:rsidR="009D0E1D">
        <w:t>screening</w:t>
      </w:r>
      <w:r w:rsidR="000447C7">
        <w:t xml:space="preserve"> at each pre-drive </w:t>
      </w:r>
      <w:r w:rsidR="00325C83">
        <w:t>orientation</w:t>
      </w:r>
      <w:r w:rsidR="009D0E1D">
        <w:t xml:space="preserve"> involves collection of</w:t>
      </w:r>
      <w:r w:rsidR="0071137B">
        <w:t xml:space="preserve"> health status</w:t>
      </w:r>
      <w:r w:rsidR="009D0E1D">
        <w:t xml:space="preserve"> </w:t>
      </w:r>
      <w:r w:rsidR="00325C83">
        <w:t xml:space="preserve">(including drug screening and pregnancy test) </w:t>
      </w:r>
      <w:r w:rsidR="009D0E1D">
        <w:t>and related information</w:t>
      </w:r>
      <w:r w:rsidR="0071137B">
        <w:t>; however, this information will not be retained and only used to screen for eligible participants</w:t>
      </w:r>
      <w:r w:rsidR="00325C83">
        <w:t xml:space="preserve"> and to ensure safety</w:t>
      </w:r>
      <w:r w:rsidR="0071137B">
        <w:t>.</w:t>
      </w:r>
    </w:p>
    <w:p w:rsidR="00A503D3" w:rsidP="00A503D3" w:rsidRDefault="00A503D3" w14:paraId="342A4433" w14:textId="77777777">
      <w:pPr>
        <w:tabs>
          <w:tab w:val="left" w:pos="360"/>
        </w:tabs>
        <w:ind w:left="720"/>
      </w:pPr>
    </w:p>
    <w:p w:rsidRPr="007B1CB8" w:rsidR="007B1CB8" w:rsidP="007B1CB8" w:rsidRDefault="00A503D3" w14:paraId="6396DE1C" w14:textId="5CA25F61">
      <w:pPr>
        <w:autoSpaceDE w:val="0"/>
        <w:autoSpaceDN w:val="0"/>
        <w:adjustRightInd w:val="0"/>
        <w:ind w:left="360" w:hanging="360"/>
        <w:contextualSpacing/>
        <w:rPr>
          <w:b/>
        </w:rPr>
      </w:pPr>
      <w:r w:rsidRPr="007B1CB8">
        <w:rPr>
          <w:b/>
        </w:rPr>
        <w:t xml:space="preserve">12. </w:t>
      </w:r>
      <w:bookmarkStart w:name="_Hlk51332070" w:id="18"/>
      <w:r w:rsidRPr="007B1CB8" w:rsidR="007B1CB8">
        <w:rPr>
          <w:b/>
        </w:rPr>
        <w:t xml:space="preserve">Provide estimates of the hour burden of the collection of information on the respondents and estimates of the annualized labor cost to respondents associated with that hour burden. </w:t>
      </w:r>
    </w:p>
    <w:bookmarkEnd w:id="18"/>
    <w:p w:rsidR="00A503D3" w:rsidP="00D2534A" w:rsidRDefault="00A503D3" w14:paraId="548723D4" w14:textId="2DD3CCB0">
      <w:pPr>
        <w:keepNext/>
        <w:tabs>
          <w:tab w:val="left" w:pos="360"/>
        </w:tabs>
      </w:pPr>
    </w:p>
    <w:p w:rsidR="00A503D3" w:rsidP="00A503D3" w:rsidRDefault="00A503D3" w14:paraId="5F766AE8" w14:textId="77777777">
      <w:pPr>
        <w:tabs>
          <w:tab w:val="left" w:pos="0"/>
        </w:tabs>
      </w:pPr>
    </w:p>
    <w:p w:rsidR="00B81A48" w:rsidP="00A503D3" w:rsidRDefault="00B81A48" w14:paraId="5BB736B6" w14:textId="2B37353E">
      <w:pPr>
        <w:tabs>
          <w:tab w:val="left" w:pos="0"/>
        </w:tabs>
      </w:pPr>
      <w:r>
        <w:t xml:space="preserve">Information collection and burden for both the direct collection from the participants and the on-site time commitment of the participants is updated in this extension approval request based on experience with the study to date. Table 1 </w:t>
      </w:r>
      <w:r w:rsidR="00343095">
        <w:t xml:space="preserve">includes the estimated </w:t>
      </w:r>
      <w:r>
        <w:t xml:space="preserve">burden hours and cost </w:t>
      </w:r>
      <w:r w:rsidR="00343095">
        <w:t>for the currently approved collection and is</w:t>
      </w:r>
      <w:r w:rsidR="000B44C1">
        <w:t xml:space="preserve"> provided for reference. </w:t>
      </w:r>
    </w:p>
    <w:p w:rsidR="00F74B68" w:rsidP="00A503D3" w:rsidRDefault="00F74B68" w14:paraId="23E7EA2E" w14:textId="77777777">
      <w:pPr>
        <w:tabs>
          <w:tab w:val="left" w:pos="0"/>
        </w:tabs>
      </w:pPr>
    </w:p>
    <w:p w:rsidR="00511AA5" w:rsidP="00511AA5" w:rsidRDefault="00F74B68" w14:paraId="26E00DE0" w14:textId="77777777">
      <w:pPr>
        <w:pStyle w:val="Caption"/>
        <w:rPr>
          <w:sz w:val="24"/>
          <w:szCs w:val="24"/>
        </w:rPr>
      </w:pPr>
      <w:bookmarkStart w:name="_Ref426626879" w:id="19"/>
      <w:r w:rsidRPr="00511AA5">
        <w:rPr>
          <w:sz w:val="24"/>
          <w:szCs w:val="24"/>
        </w:rPr>
        <w:t xml:space="preserve">Table </w:t>
      </w:r>
      <w:r w:rsidRPr="00511AA5" w:rsidR="00095696">
        <w:rPr>
          <w:noProof/>
          <w:sz w:val="24"/>
          <w:szCs w:val="24"/>
        </w:rPr>
        <w:fldChar w:fldCharType="begin"/>
      </w:r>
      <w:r w:rsidRPr="00511AA5" w:rsidR="00095696">
        <w:rPr>
          <w:noProof/>
          <w:sz w:val="24"/>
          <w:szCs w:val="24"/>
        </w:rPr>
        <w:instrText xml:space="preserve"> SEQ Table \* ARABIC </w:instrText>
      </w:r>
      <w:r w:rsidRPr="00511AA5" w:rsidR="00095696">
        <w:rPr>
          <w:noProof/>
          <w:sz w:val="24"/>
          <w:szCs w:val="24"/>
        </w:rPr>
        <w:fldChar w:fldCharType="separate"/>
      </w:r>
      <w:r w:rsidRPr="00511AA5" w:rsidR="00B03865">
        <w:rPr>
          <w:noProof/>
          <w:sz w:val="24"/>
          <w:szCs w:val="24"/>
        </w:rPr>
        <w:t>1</w:t>
      </w:r>
      <w:r w:rsidRPr="00511AA5" w:rsidR="00095696">
        <w:rPr>
          <w:noProof/>
          <w:sz w:val="24"/>
          <w:szCs w:val="24"/>
        </w:rPr>
        <w:fldChar w:fldCharType="end"/>
      </w:r>
      <w:bookmarkEnd w:id="19"/>
      <w:r w:rsidRPr="00511AA5">
        <w:rPr>
          <w:sz w:val="24"/>
          <w:szCs w:val="24"/>
        </w:rPr>
        <w:t xml:space="preserve">. </w:t>
      </w:r>
      <w:r w:rsidRPr="00511AA5" w:rsidR="0003009C">
        <w:rPr>
          <w:sz w:val="24"/>
          <w:szCs w:val="24"/>
        </w:rPr>
        <w:t>Original Estimated Respondent Information and Associated Burden –</w:t>
      </w:r>
    </w:p>
    <w:p w:rsidRPr="00511AA5" w:rsidR="00F74B68" w:rsidP="00511AA5" w:rsidRDefault="0003009C" w14:paraId="130FB577" w14:textId="53600D03">
      <w:pPr>
        <w:pStyle w:val="Caption"/>
        <w:rPr>
          <w:sz w:val="24"/>
          <w:szCs w:val="24"/>
        </w:rPr>
      </w:pPr>
      <w:r w:rsidRPr="00511AA5">
        <w:rPr>
          <w:sz w:val="24"/>
          <w:szCs w:val="24"/>
        </w:rPr>
        <w:t xml:space="preserve"> Current Approved Collection </w:t>
      </w:r>
    </w:p>
    <w:tbl>
      <w:tblPr>
        <w:tblW w:w="96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03"/>
        <w:gridCol w:w="1260"/>
        <w:gridCol w:w="1170"/>
        <w:gridCol w:w="1170"/>
        <w:gridCol w:w="1170"/>
        <w:gridCol w:w="1170"/>
        <w:gridCol w:w="1710"/>
      </w:tblGrid>
      <w:tr w:rsidRPr="00EA0A7A" w:rsidR="003820D6" w:rsidTr="00511AA5" w14:paraId="3780B288" w14:textId="77777777">
        <w:trPr>
          <w:trHeight w:val="1043"/>
        </w:trPr>
        <w:tc>
          <w:tcPr>
            <w:tcW w:w="2003" w:type="dxa"/>
          </w:tcPr>
          <w:p w:rsidRPr="00EA0A7A" w:rsidR="003820D6" w:rsidP="00252810" w:rsidRDefault="003820D6" w14:paraId="5CB14609" w14:textId="77777777">
            <w:pPr>
              <w:widowControl w:val="0"/>
              <w:tabs>
                <w:tab w:val="left" w:pos="270"/>
                <w:tab w:val="left" w:pos="540"/>
              </w:tabs>
              <w:rPr>
                <w:sz w:val="20"/>
              </w:rPr>
            </w:pPr>
            <w:r w:rsidRPr="00EA0A7A">
              <w:rPr>
                <w:b/>
                <w:sz w:val="20"/>
              </w:rPr>
              <w:t>Instrument</w:t>
            </w:r>
          </w:p>
        </w:tc>
        <w:tc>
          <w:tcPr>
            <w:tcW w:w="1260" w:type="dxa"/>
          </w:tcPr>
          <w:p w:rsidRPr="00EA0A7A" w:rsidR="003820D6" w:rsidP="006D0811" w:rsidRDefault="003820D6" w14:paraId="17D89CC4" w14:textId="77777777">
            <w:pPr>
              <w:widowControl w:val="0"/>
              <w:tabs>
                <w:tab w:val="left" w:pos="270"/>
                <w:tab w:val="left" w:pos="540"/>
              </w:tabs>
              <w:jc w:val="center"/>
              <w:rPr>
                <w:b/>
                <w:sz w:val="20"/>
              </w:rPr>
            </w:pPr>
            <w:r>
              <w:rPr>
                <w:b/>
                <w:sz w:val="20"/>
              </w:rPr>
              <w:t>Number of Individuals</w:t>
            </w:r>
          </w:p>
        </w:tc>
        <w:tc>
          <w:tcPr>
            <w:tcW w:w="1170" w:type="dxa"/>
          </w:tcPr>
          <w:p w:rsidRPr="00EA0A7A" w:rsidR="003820D6" w:rsidP="006D0811" w:rsidRDefault="003820D6" w14:paraId="6C02C858" w14:textId="77777777">
            <w:pPr>
              <w:widowControl w:val="0"/>
              <w:tabs>
                <w:tab w:val="left" w:pos="270"/>
                <w:tab w:val="left" w:pos="540"/>
              </w:tabs>
              <w:jc w:val="center"/>
              <w:rPr>
                <w:b/>
                <w:sz w:val="20"/>
              </w:rPr>
            </w:pPr>
            <w:r w:rsidRPr="00EA0A7A">
              <w:rPr>
                <w:b/>
                <w:sz w:val="20"/>
              </w:rPr>
              <w:t>Frequency of Responses</w:t>
            </w:r>
          </w:p>
        </w:tc>
        <w:tc>
          <w:tcPr>
            <w:tcW w:w="1170" w:type="dxa"/>
          </w:tcPr>
          <w:p w:rsidRPr="00EA0A7A" w:rsidR="003820D6" w:rsidP="006D0811" w:rsidRDefault="003820D6" w14:paraId="41CCBA33" w14:textId="77777777">
            <w:pPr>
              <w:widowControl w:val="0"/>
              <w:tabs>
                <w:tab w:val="left" w:pos="270"/>
                <w:tab w:val="left" w:pos="540"/>
              </w:tabs>
              <w:jc w:val="center"/>
              <w:rPr>
                <w:b/>
                <w:sz w:val="20"/>
              </w:rPr>
            </w:pPr>
            <w:r w:rsidRPr="00EA0A7A">
              <w:rPr>
                <w:b/>
                <w:sz w:val="20"/>
              </w:rPr>
              <w:t>Number</w:t>
            </w:r>
          </w:p>
          <w:p w:rsidRPr="00EA0A7A" w:rsidR="003820D6" w:rsidP="006D0811" w:rsidRDefault="003820D6" w14:paraId="66101576" w14:textId="77777777">
            <w:pPr>
              <w:widowControl w:val="0"/>
              <w:tabs>
                <w:tab w:val="left" w:pos="270"/>
                <w:tab w:val="left" w:pos="540"/>
              </w:tabs>
              <w:jc w:val="center"/>
              <w:rPr>
                <w:b/>
                <w:sz w:val="20"/>
              </w:rPr>
            </w:pPr>
            <w:r w:rsidRPr="00EA0A7A">
              <w:rPr>
                <w:b/>
                <w:sz w:val="20"/>
              </w:rPr>
              <w:t>of Questions</w:t>
            </w:r>
          </w:p>
        </w:tc>
        <w:tc>
          <w:tcPr>
            <w:tcW w:w="1170" w:type="dxa"/>
          </w:tcPr>
          <w:p w:rsidRPr="00EA0A7A" w:rsidR="003820D6" w:rsidP="006D0811" w:rsidRDefault="003820D6" w14:paraId="12142F07" w14:textId="77777777">
            <w:pPr>
              <w:widowControl w:val="0"/>
              <w:tabs>
                <w:tab w:val="left" w:pos="270"/>
                <w:tab w:val="left" w:pos="540"/>
              </w:tabs>
              <w:jc w:val="center"/>
              <w:rPr>
                <w:b/>
                <w:sz w:val="20"/>
              </w:rPr>
            </w:pPr>
            <w:r w:rsidRPr="00EA0A7A">
              <w:rPr>
                <w:b/>
                <w:sz w:val="20"/>
              </w:rPr>
              <w:t>Estimated Individual Burden</w:t>
            </w:r>
          </w:p>
        </w:tc>
        <w:tc>
          <w:tcPr>
            <w:tcW w:w="1170" w:type="dxa"/>
          </w:tcPr>
          <w:p w:rsidRPr="00EA0A7A" w:rsidR="003820D6" w:rsidP="006D0811" w:rsidRDefault="003820D6" w14:paraId="2B5CED3F" w14:textId="77777777">
            <w:pPr>
              <w:widowControl w:val="0"/>
              <w:tabs>
                <w:tab w:val="left" w:pos="270"/>
                <w:tab w:val="left" w:pos="540"/>
              </w:tabs>
              <w:jc w:val="center"/>
              <w:rPr>
                <w:b/>
                <w:sz w:val="20"/>
              </w:rPr>
            </w:pPr>
            <w:r w:rsidRPr="00EA0A7A">
              <w:rPr>
                <w:b/>
                <w:sz w:val="20"/>
              </w:rPr>
              <w:t>Total Estimated Burden Hours</w:t>
            </w:r>
          </w:p>
        </w:tc>
        <w:tc>
          <w:tcPr>
            <w:tcW w:w="1710" w:type="dxa"/>
            <w:shd w:val="clear" w:color="auto" w:fill="auto"/>
          </w:tcPr>
          <w:p w:rsidRPr="00EA0A7A" w:rsidR="003820D6" w:rsidP="006D0811" w:rsidRDefault="003820D6" w14:paraId="27064B3A" w14:textId="77777777">
            <w:pPr>
              <w:widowControl w:val="0"/>
              <w:tabs>
                <w:tab w:val="left" w:pos="270"/>
                <w:tab w:val="left" w:pos="540"/>
              </w:tabs>
              <w:jc w:val="center"/>
              <w:rPr>
                <w:b/>
                <w:sz w:val="20"/>
              </w:rPr>
            </w:pPr>
            <w:r>
              <w:rPr>
                <w:b/>
                <w:sz w:val="20"/>
              </w:rPr>
              <w:t>Total Cost of Burden Hours over 24-month study period</w:t>
            </w:r>
          </w:p>
        </w:tc>
      </w:tr>
      <w:tr w:rsidRPr="00EA0A7A" w:rsidR="003820D6" w:rsidTr="00511AA5" w14:paraId="383226E9" w14:textId="77777777">
        <w:tc>
          <w:tcPr>
            <w:tcW w:w="2003" w:type="dxa"/>
          </w:tcPr>
          <w:p w:rsidRPr="00EA0A7A" w:rsidR="003820D6" w:rsidP="006D0811" w:rsidRDefault="003820D6" w14:paraId="5F4DE9AA" w14:textId="77777777">
            <w:pPr>
              <w:widowControl w:val="0"/>
              <w:tabs>
                <w:tab w:val="left" w:pos="270"/>
                <w:tab w:val="left" w:pos="540"/>
              </w:tabs>
              <w:rPr>
                <w:sz w:val="20"/>
              </w:rPr>
            </w:pPr>
            <w:r w:rsidRPr="00EA0A7A">
              <w:rPr>
                <w:sz w:val="20"/>
              </w:rPr>
              <w:t>Eligibility</w:t>
            </w:r>
            <w:r>
              <w:rPr>
                <w:sz w:val="20"/>
              </w:rPr>
              <w:t>/Demographic Interview</w:t>
            </w:r>
          </w:p>
        </w:tc>
        <w:tc>
          <w:tcPr>
            <w:tcW w:w="1260" w:type="dxa"/>
          </w:tcPr>
          <w:p w:rsidRPr="00102584" w:rsidR="003820D6" w:rsidP="006D0811" w:rsidRDefault="003820D6" w14:paraId="4B0A0BEE" w14:textId="77777777">
            <w:pPr>
              <w:rPr>
                <w:sz w:val="20"/>
              </w:rPr>
            </w:pPr>
            <w:r w:rsidRPr="00102584">
              <w:rPr>
                <w:sz w:val="20"/>
              </w:rPr>
              <w:t>600</w:t>
            </w:r>
          </w:p>
        </w:tc>
        <w:tc>
          <w:tcPr>
            <w:tcW w:w="1170" w:type="dxa"/>
          </w:tcPr>
          <w:p w:rsidRPr="00EA0A7A" w:rsidR="003820D6" w:rsidP="006D0811" w:rsidRDefault="003820D6" w14:paraId="5B7875E3" w14:textId="77777777">
            <w:pPr>
              <w:rPr>
                <w:sz w:val="20"/>
              </w:rPr>
            </w:pPr>
            <w:r w:rsidRPr="00EA0A7A">
              <w:rPr>
                <w:sz w:val="20"/>
              </w:rPr>
              <w:t>1</w:t>
            </w:r>
          </w:p>
        </w:tc>
        <w:tc>
          <w:tcPr>
            <w:tcW w:w="1170" w:type="dxa"/>
            <w:shd w:val="clear" w:color="auto" w:fill="auto"/>
          </w:tcPr>
          <w:p w:rsidRPr="00C81A4A" w:rsidR="003820D6" w:rsidP="006D0811" w:rsidRDefault="003820D6" w14:paraId="374F69CB" w14:textId="77777777">
            <w:pPr>
              <w:rPr>
                <w:sz w:val="20"/>
                <w:highlight w:val="yellow"/>
              </w:rPr>
            </w:pPr>
            <w:r w:rsidRPr="00D80AE4">
              <w:rPr>
                <w:sz w:val="20"/>
              </w:rPr>
              <w:t>32</w:t>
            </w:r>
          </w:p>
        </w:tc>
        <w:tc>
          <w:tcPr>
            <w:tcW w:w="1170" w:type="dxa"/>
            <w:shd w:val="clear" w:color="auto" w:fill="auto"/>
          </w:tcPr>
          <w:p w:rsidRPr="00EA0A7A" w:rsidR="003820D6" w:rsidP="006D0811" w:rsidRDefault="003820D6" w14:paraId="7C9A72E6" w14:textId="77777777">
            <w:pPr>
              <w:rPr>
                <w:sz w:val="20"/>
              </w:rPr>
            </w:pPr>
            <w:r>
              <w:rPr>
                <w:sz w:val="20"/>
              </w:rPr>
              <w:t>15 min</w:t>
            </w:r>
          </w:p>
        </w:tc>
        <w:tc>
          <w:tcPr>
            <w:tcW w:w="1170" w:type="dxa"/>
            <w:shd w:val="clear" w:color="auto" w:fill="auto"/>
          </w:tcPr>
          <w:p w:rsidRPr="00EA0A7A" w:rsidR="003820D6" w:rsidP="006D0811" w:rsidRDefault="003820D6" w14:paraId="4C36DFCF" w14:textId="77777777">
            <w:pPr>
              <w:rPr>
                <w:sz w:val="20"/>
              </w:rPr>
            </w:pPr>
            <w:r w:rsidRPr="00102584">
              <w:rPr>
                <w:sz w:val="20"/>
              </w:rPr>
              <w:t>150</w:t>
            </w:r>
            <w:r>
              <w:rPr>
                <w:sz w:val="20"/>
              </w:rPr>
              <w:t xml:space="preserve"> </w:t>
            </w:r>
            <w:proofErr w:type="spellStart"/>
            <w:r>
              <w:rPr>
                <w:sz w:val="20"/>
              </w:rPr>
              <w:t>hr</w:t>
            </w:r>
            <w:proofErr w:type="spellEnd"/>
          </w:p>
        </w:tc>
        <w:tc>
          <w:tcPr>
            <w:tcW w:w="1710" w:type="dxa"/>
            <w:shd w:val="clear" w:color="auto" w:fill="auto"/>
          </w:tcPr>
          <w:p w:rsidRPr="00242FF6" w:rsidR="003820D6" w:rsidP="006D0811" w:rsidRDefault="003820D6" w14:paraId="7034E495" w14:textId="77777777">
            <w:pPr>
              <w:rPr>
                <w:sz w:val="20"/>
              </w:rPr>
            </w:pPr>
            <w:r w:rsidRPr="00242FF6">
              <w:rPr>
                <w:sz w:val="20"/>
              </w:rPr>
              <w:t xml:space="preserve">$     </w:t>
            </w:r>
            <w:r>
              <w:rPr>
                <w:sz w:val="20"/>
              </w:rPr>
              <w:t xml:space="preserve"> </w:t>
            </w:r>
            <w:r w:rsidRPr="00242FF6">
              <w:rPr>
                <w:sz w:val="20"/>
              </w:rPr>
              <w:t xml:space="preserve"> </w:t>
            </w:r>
            <w:r>
              <w:rPr>
                <w:sz w:val="20"/>
              </w:rPr>
              <w:t>1,087.50*</w:t>
            </w:r>
            <w:r w:rsidRPr="00242FF6">
              <w:rPr>
                <w:sz w:val="20"/>
              </w:rPr>
              <w:t xml:space="preserve">  </w:t>
            </w:r>
          </w:p>
        </w:tc>
      </w:tr>
      <w:tr w:rsidRPr="00EA0A7A" w:rsidR="003820D6" w:rsidTr="00511AA5" w14:paraId="2A12519D" w14:textId="77777777">
        <w:tc>
          <w:tcPr>
            <w:tcW w:w="2003" w:type="dxa"/>
          </w:tcPr>
          <w:p w:rsidRPr="00EA0A7A" w:rsidR="003820D6" w:rsidP="006D0811" w:rsidRDefault="003820D6" w14:paraId="770B7901" w14:textId="77777777">
            <w:pPr>
              <w:widowControl w:val="0"/>
              <w:tabs>
                <w:tab w:val="left" w:pos="270"/>
                <w:tab w:val="left" w:pos="540"/>
              </w:tabs>
              <w:rPr>
                <w:sz w:val="20"/>
              </w:rPr>
            </w:pPr>
            <w:r>
              <w:rPr>
                <w:sz w:val="20"/>
              </w:rPr>
              <w:t>Orientation</w:t>
            </w:r>
          </w:p>
        </w:tc>
        <w:tc>
          <w:tcPr>
            <w:tcW w:w="1260" w:type="dxa"/>
          </w:tcPr>
          <w:p w:rsidRPr="00102584" w:rsidR="003820D6" w:rsidP="006D0811" w:rsidRDefault="003820D6" w14:paraId="0E2E1CB1" w14:textId="77777777">
            <w:pPr>
              <w:rPr>
                <w:sz w:val="20"/>
              </w:rPr>
            </w:pPr>
            <w:r w:rsidRPr="00102584">
              <w:rPr>
                <w:sz w:val="20"/>
              </w:rPr>
              <w:t>480</w:t>
            </w:r>
          </w:p>
        </w:tc>
        <w:tc>
          <w:tcPr>
            <w:tcW w:w="1170" w:type="dxa"/>
          </w:tcPr>
          <w:p w:rsidRPr="00EA0A7A" w:rsidR="003820D6" w:rsidP="006D0811" w:rsidRDefault="003820D6" w14:paraId="1A0F798F" w14:textId="77777777">
            <w:pPr>
              <w:rPr>
                <w:sz w:val="20"/>
              </w:rPr>
            </w:pPr>
            <w:r>
              <w:rPr>
                <w:sz w:val="20"/>
              </w:rPr>
              <w:t>1</w:t>
            </w:r>
          </w:p>
        </w:tc>
        <w:tc>
          <w:tcPr>
            <w:tcW w:w="1170" w:type="dxa"/>
            <w:shd w:val="clear" w:color="auto" w:fill="auto"/>
          </w:tcPr>
          <w:p w:rsidRPr="00D80AE4" w:rsidR="003820D6" w:rsidP="006D0811" w:rsidRDefault="003820D6" w14:paraId="5EB732D2" w14:textId="77777777">
            <w:pPr>
              <w:rPr>
                <w:sz w:val="20"/>
              </w:rPr>
            </w:pPr>
            <w:r w:rsidRPr="00D80AE4">
              <w:rPr>
                <w:sz w:val="20"/>
              </w:rPr>
              <w:t>N/A</w:t>
            </w:r>
          </w:p>
        </w:tc>
        <w:tc>
          <w:tcPr>
            <w:tcW w:w="1170" w:type="dxa"/>
            <w:shd w:val="clear" w:color="auto" w:fill="auto"/>
          </w:tcPr>
          <w:p w:rsidR="003820D6" w:rsidP="006D0811" w:rsidRDefault="003820D6" w14:paraId="35259442" w14:textId="77777777">
            <w:pPr>
              <w:rPr>
                <w:sz w:val="20"/>
              </w:rPr>
            </w:pPr>
            <w:r>
              <w:rPr>
                <w:sz w:val="20"/>
              </w:rPr>
              <w:t xml:space="preserve">1 </w:t>
            </w:r>
            <w:proofErr w:type="spellStart"/>
            <w:r>
              <w:rPr>
                <w:sz w:val="20"/>
              </w:rPr>
              <w:t>hr</w:t>
            </w:r>
            <w:proofErr w:type="spellEnd"/>
          </w:p>
        </w:tc>
        <w:tc>
          <w:tcPr>
            <w:tcW w:w="1170" w:type="dxa"/>
            <w:shd w:val="clear" w:color="auto" w:fill="auto"/>
          </w:tcPr>
          <w:p w:rsidR="003820D6" w:rsidP="006D0811" w:rsidRDefault="003820D6" w14:paraId="7DB56604" w14:textId="77777777">
            <w:pPr>
              <w:rPr>
                <w:sz w:val="20"/>
              </w:rPr>
            </w:pPr>
            <w:r w:rsidRPr="00102584">
              <w:rPr>
                <w:sz w:val="20"/>
              </w:rPr>
              <w:t>480</w:t>
            </w:r>
            <w:r>
              <w:rPr>
                <w:sz w:val="20"/>
              </w:rPr>
              <w:t xml:space="preserve"> </w:t>
            </w:r>
            <w:proofErr w:type="spellStart"/>
            <w:r>
              <w:rPr>
                <w:sz w:val="20"/>
              </w:rPr>
              <w:t>hr</w:t>
            </w:r>
            <w:proofErr w:type="spellEnd"/>
          </w:p>
        </w:tc>
        <w:tc>
          <w:tcPr>
            <w:tcW w:w="1710" w:type="dxa"/>
            <w:shd w:val="clear" w:color="auto" w:fill="auto"/>
          </w:tcPr>
          <w:p w:rsidRPr="00242FF6" w:rsidR="003820D6" w:rsidP="006D0811" w:rsidRDefault="003820D6" w14:paraId="33179094" w14:textId="77777777">
            <w:pPr>
              <w:rPr>
                <w:sz w:val="20"/>
              </w:rPr>
            </w:pPr>
            <w:r>
              <w:rPr>
                <w:sz w:val="20"/>
              </w:rPr>
              <w:t>$        9,360.00**</w:t>
            </w:r>
            <w:r w:rsidRPr="00242FF6">
              <w:rPr>
                <w:sz w:val="20"/>
              </w:rPr>
              <w:t> </w:t>
            </w:r>
          </w:p>
        </w:tc>
      </w:tr>
      <w:tr w:rsidRPr="00EA0A7A" w:rsidR="003820D6" w:rsidTr="00511AA5" w14:paraId="7DA62547" w14:textId="77777777">
        <w:tc>
          <w:tcPr>
            <w:tcW w:w="2003" w:type="dxa"/>
          </w:tcPr>
          <w:p w:rsidRPr="00EA0A7A" w:rsidR="003820D6" w:rsidP="006D0811" w:rsidRDefault="006D0811" w14:paraId="1BD1B154" w14:textId="77777777">
            <w:pPr>
              <w:widowControl w:val="0"/>
              <w:tabs>
                <w:tab w:val="left" w:pos="270"/>
                <w:tab w:val="left" w:pos="540"/>
              </w:tabs>
              <w:rPr>
                <w:sz w:val="20"/>
              </w:rPr>
            </w:pPr>
            <w:r>
              <w:rPr>
                <w:sz w:val="20"/>
              </w:rPr>
              <w:t>Test-day questions</w:t>
            </w:r>
          </w:p>
        </w:tc>
        <w:tc>
          <w:tcPr>
            <w:tcW w:w="1260" w:type="dxa"/>
          </w:tcPr>
          <w:p w:rsidRPr="00102584" w:rsidR="003820D6" w:rsidP="006D0811" w:rsidRDefault="003820D6" w14:paraId="568CAD52" w14:textId="77777777">
            <w:pPr>
              <w:rPr>
                <w:sz w:val="20"/>
              </w:rPr>
            </w:pPr>
            <w:r w:rsidRPr="00102584">
              <w:rPr>
                <w:sz w:val="20"/>
              </w:rPr>
              <w:t>480</w:t>
            </w:r>
          </w:p>
        </w:tc>
        <w:tc>
          <w:tcPr>
            <w:tcW w:w="1170" w:type="dxa"/>
          </w:tcPr>
          <w:p w:rsidRPr="00EA0A7A" w:rsidR="003820D6" w:rsidP="006D0811" w:rsidRDefault="006D0811" w14:paraId="6DE1F967" w14:textId="77777777">
            <w:pPr>
              <w:rPr>
                <w:sz w:val="20"/>
              </w:rPr>
            </w:pPr>
            <w:r>
              <w:rPr>
                <w:sz w:val="20"/>
              </w:rPr>
              <w:t>Once per each day of the FOT</w:t>
            </w:r>
          </w:p>
        </w:tc>
        <w:tc>
          <w:tcPr>
            <w:tcW w:w="1170" w:type="dxa"/>
          </w:tcPr>
          <w:p w:rsidRPr="00C81A4A" w:rsidR="003820D6" w:rsidP="006D0811" w:rsidRDefault="003820D6" w14:paraId="1129E3B9" w14:textId="77777777">
            <w:pPr>
              <w:rPr>
                <w:sz w:val="20"/>
                <w:highlight w:val="yellow"/>
              </w:rPr>
            </w:pPr>
            <w:r w:rsidRPr="00D80AE4">
              <w:rPr>
                <w:sz w:val="20"/>
              </w:rPr>
              <w:t>8</w:t>
            </w:r>
            <w:r w:rsidR="00A60AE9">
              <w:rPr>
                <w:sz w:val="20"/>
              </w:rPr>
              <w:t xml:space="preserve"> (</w:t>
            </w:r>
            <w:r>
              <w:rPr>
                <w:sz w:val="20"/>
              </w:rPr>
              <w:t>test-day questions)</w:t>
            </w:r>
          </w:p>
        </w:tc>
        <w:tc>
          <w:tcPr>
            <w:tcW w:w="1170" w:type="dxa"/>
          </w:tcPr>
          <w:p w:rsidRPr="00EA0A7A" w:rsidR="003820D6" w:rsidP="006D0811" w:rsidRDefault="006D0811" w14:paraId="0F11FB10" w14:textId="77777777">
            <w:pPr>
              <w:rPr>
                <w:sz w:val="20"/>
              </w:rPr>
            </w:pPr>
            <w:r>
              <w:rPr>
                <w:sz w:val="20"/>
              </w:rPr>
              <w:t>10 min</w:t>
            </w:r>
            <w:r w:rsidR="003820D6">
              <w:rPr>
                <w:sz w:val="20"/>
              </w:rPr>
              <w:t>/day for 60 days</w:t>
            </w:r>
          </w:p>
        </w:tc>
        <w:tc>
          <w:tcPr>
            <w:tcW w:w="1170" w:type="dxa"/>
          </w:tcPr>
          <w:p w:rsidRPr="00EA0A7A" w:rsidR="003820D6" w:rsidP="006D0811" w:rsidRDefault="006D0811" w14:paraId="3FD959E6" w14:textId="77777777">
            <w:pPr>
              <w:rPr>
                <w:sz w:val="20"/>
              </w:rPr>
            </w:pPr>
            <w:r>
              <w:rPr>
                <w:sz w:val="20"/>
              </w:rPr>
              <w:t>4,800</w:t>
            </w:r>
            <w:r w:rsidR="003820D6">
              <w:rPr>
                <w:sz w:val="20"/>
              </w:rPr>
              <w:t xml:space="preserve"> </w:t>
            </w:r>
            <w:proofErr w:type="spellStart"/>
            <w:r w:rsidR="003820D6">
              <w:rPr>
                <w:sz w:val="20"/>
              </w:rPr>
              <w:t>hr</w:t>
            </w:r>
            <w:proofErr w:type="spellEnd"/>
          </w:p>
        </w:tc>
        <w:tc>
          <w:tcPr>
            <w:tcW w:w="1710" w:type="dxa"/>
            <w:shd w:val="clear" w:color="auto" w:fill="auto"/>
          </w:tcPr>
          <w:p w:rsidRPr="00242FF6" w:rsidR="003820D6" w:rsidP="006D0811" w:rsidRDefault="003820D6" w14:paraId="105A922B" w14:textId="77777777">
            <w:pPr>
              <w:rPr>
                <w:sz w:val="20"/>
              </w:rPr>
            </w:pPr>
            <w:r w:rsidRPr="00242FF6">
              <w:rPr>
                <w:sz w:val="20"/>
              </w:rPr>
              <w:t>$</w:t>
            </w:r>
            <w:r>
              <w:rPr>
                <w:sz w:val="20"/>
              </w:rPr>
              <w:t xml:space="preserve"> </w:t>
            </w:r>
            <w:r w:rsidR="00D2534A">
              <w:rPr>
                <w:sz w:val="20"/>
              </w:rPr>
              <w:t xml:space="preserve">     </w:t>
            </w:r>
            <w:r w:rsidR="006D0811">
              <w:rPr>
                <w:sz w:val="20"/>
              </w:rPr>
              <w:t>93,600</w:t>
            </w:r>
            <w:r w:rsidR="00D2534A">
              <w:rPr>
                <w:sz w:val="20"/>
              </w:rPr>
              <w:t>.00</w:t>
            </w:r>
            <w:r>
              <w:rPr>
                <w:sz w:val="20"/>
              </w:rPr>
              <w:t>**</w:t>
            </w:r>
          </w:p>
        </w:tc>
      </w:tr>
      <w:tr w:rsidRPr="00EA0A7A" w:rsidR="00EE70CF" w:rsidTr="00511AA5" w14:paraId="18D3F3FE" w14:textId="77777777">
        <w:tc>
          <w:tcPr>
            <w:tcW w:w="2003" w:type="dxa"/>
          </w:tcPr>
          <w:p w:rsidR="00EE70CF" w:rsidP="006D0811" w:rsidRDefault="006D0811" w14:paraId="69F114B1" w14:textId="77777777">
            <w:pPr>
              <w:widowControl w:val="0"/>
              <w:tabs>
                <w:tab w:val="left" w:pos="270"/>
                <w:tab w:val="left" w:pos="540"/>
              </w:tabs>
              <w:rPr>
                <w:sz w:val="20"/>
              </w:rPr>
            </w:pPr>
            <w:r>
              <w:rPr>
                <w:sz w:val="20"/>
              </w:rPr>
              <w:t>FOT</w:t>
            </w:r>
          </w:p>
        </w:tc>
        <w:tc>
          <w:tcPr>
            <w:tcW w:w="1260" w:type="dxa"/>
          </w:tcPr>
          <w:p w:rsidRPr="00102584" w:rsidR="00EE70CF" w:rsidP="006D0811" w:rsidRDefault="006D0811" w14:paraId="60B3CCE6" w14:textId="77777777">
            <w:pPr>
              <w:rPr>
                <w:sz w:val="20"/>
              </w:rPr>
            </w:pPr>
            <w:r>
              <w:rPr>
                <w:sz w:val="20"/>
              </w:rPr>
              <w:t>480</w:t>
            </w:r>
          </w:p>
        </w:tc>
        <w:tc>
          <w:tcPr>
            <w:tcW w:w="1170" w:type="dxa"/>
          </w:tcPr>
          <w:p w:rsidRPr="00102584" w:rsidR="00EE70CF" w:rsidP="006D0811" w:rsidRDefault="006D0811" w14:paraId="6CC88465" w14:textId="77777777">
            <w:pPr>
              <w:rPr>
                <w:sz w:val="20"/>
              </w:rPr>
            </w:pPr>
            <w:r w:rsidRPr="00102584">
              <w:rPr>
                <w:sz w:val="20"/>
              </w:rPr>
              <w:t xml:space="preserve">650 </w:t>
            </w:r>
            <w:r>
              <w:rPr>
                <w:sz w:val="20"/>
              </w:rPr>
              <w:t>tests per participant</w:t>
            </w:r>
          </w:p>
        </w:tc>
        <w:tc>
          <w:tcPr>
            <w:tcW w:w="1170" w:type="dxa"/>
          </w:tcPr>
          <w:p w:rsidRPr="00D80AE4" w:rsidR="00EE70CF" w:rsidP="006D0811" w:rsidRDefault="00EE70CF" w14:paraId="638C05A9" w14:textId="77777777">
            <w:pPr>
              <w:rPr>
                <w:sz w:val="20"/>
              </w:rPr>
            </w:pPr>
          </w:p>
        </w:tc>
        <w:tc>
          <w:tcPr>
            <w:tcW w:w="1170" w:type="dxa"/>
          </w:tcPr>
          <w:p w:rsidR="00EE70CF" w:rsidP="006D0811" w:rsidRDefault="006D0811" w14:paraId="0DC1FEB0" w14:textId="77777777">
            <w:pPr>
              <w:rPr>
                <w:sz w:val="20"/>
              </w:rPr>
            </w:pPr>
            <w:r>
              <w:rPr>
                <w:sz w:val="20"/>
              </w:rPr>
              <w:t xml:space="preserve">3.83 </w:t>
            </w:r>
            <w:proofErr w:type="spellStart"/>
            <w:r>
              <w:rPr>
                <w:sz w:val="20"/>
              </w:rPr>
              <w:t>hr</w:t>
            </w:r>
            <w:proofErr w:type="spellEnd"/>
            <w:r>
              <w:rPr>
                <w:sz w:val="20"/>
              </w:rPr>
              <w:t>/day for 60 days</w:t>
            </w:r>
          </w:p>
        </w:tc>
        <w:tc>
          <w:tcPr>
            <w:tcW w:w="1170" w:type="dxa"/>
          </w:tcPr>
          <w:p w:rsidRPr="00102584" w:rsidR="00EE70CF" w:rsidP="006D0811" w:rsidRDefault="006D0811" w14:paraId="665454B1" w14:textId="77777777">
            <w:pPr>
              <w:rPr>
                <w:sz w:val="20"/>
              </w:rPr>
            </w:pPr>
            <w:r w:rsidRPr="00102584">
              <w:rPr>
                <w:sz w:val="20"/>
              </w:rPr>
              <w:t>11</w:t>
            </w:r>
            <w:r>
              <w:rPr>
                <w:sz w:val="20"/>
              </w:rPr>
              <w:t>0</w:t>
            </w:r>
            <w:r w:rsidRPr="00102584">
              <w:rPr>
                <w:sz w:val="20"/>
              </w:rPr>
              <w:t>,</w:t>
            </w:r>
            <w:r>
              <w:rPr>
                <w:sz w:val="20"/>
              </w:rPr>
              <w:t>4</w:t>
            </w:r>
            <w:r w:rsidRPr="00102584">
              <w:rPr>
                <w:sz w:val="20"/>
              </w:rPr>
              <w:t>00</w:t>
            </w:r>
            <w:r>
              <w:rPr>
                <w:sz w:val="20"/>
              </w:rPr>
              <w:t xml:space="preserve"> </w:t>
            </w:r>
            <w:proofErr w:type="spellStart"/>
            <w:r>
              <w:rPr>
                <w:sz w:val="20"/>
              </w:rPr>
              <w:t>hr</w:t>
            </w:r>
            <w:proofErr w:type="spellEnd"/>
          </w:p>
        </w:tc>
        <w:tc>
          <w:tcPr>
            <w:tcW w:w="1710" w:type="dxa"/>
            <w:shd w:val="clear" w:color="auto" w:fill="auto"/>
          </w:tcPr>
          <w:p w:rsidRPr="00242FF6" w:rsidR="00EE70CF" w:rsidP="006D0811" w:rsidRDefault="006D0811" w14:paraId="4C41F154" w14:textId="77777777">
            <w:pPr>
              <w:rPr>
                <w:sz w:val="20"/>
              </w:rPr>
            </w:pPr>
            <w:r w:rsidRPr="00242FF6">
              <w:rPr>
                <w:sz w:val="20"/>
              </w:rPr>
              <w:t>$</w:t>
            </w:r>
            <w:r>
              <w:rPr>
                <w:sz w:val="20"/>
              </w:rPr>
              <w:t xml:space="preserve"> 2,152,800</w:t>
            </w:r>
            <w:r w:rsidRPr="00242FF6">
              <w:rPr>
                <w:sz w:val="20"/>
              </w:rPr>
              <w:t>.00</w:t>
            </w:r>
            <w:r>
              <w:rPr>
                <w:sz w:val="20"/>
              </w:rPr>
              <w:t>**</w:t>
            </w:r>
          </w:p>
        </w:tc>
      </w:tr>
      <w:tr w:rsidRPr="00EA0A7A" w:rsidR="003820D6" w:rsidTr="00511AA5" w14:paraId="54AC99DE" w14:textId="77777777">
        <w:tc>
          <w:tcPr>
            <w:tcW w:w="6773" w:type="dxa"/>
            <w:gridSpan w:val="5"/>
          </w:tcPr>
          <w:p w:rsidRPr="00EA0A7A" w:rsidR="003820D6" w:rsidP="006D0811" w:rsidRDefault="003820D6" w14:paraId="16440DE6" w14:textId="77777777">
            <w:pPr>
              <w:jc w:val="right"/>
              <w:rPr>
                <w:sz w:val="20"/>
              </w:rPr>
            </w:pPr>
            <w:r w:rsidRPr="00EA0A7A">
              <w:rPr>
                <w:sz w:val="20"/>
              </w:rPr>
              <w:t>TOTAL</w:t>
            </w:r>
          </w:p>
        </w:tc>
        <w:tc>
          <w:tcPr>
            <w:tcW w:w="1170" w:type="dxa"/>
          </w:tcPr>
          <w:p w:rsidRPr="00EA0A7A" w:rsidR="003820D6" w:rsidP="006D0811" w:rsidRDefault="003820D6" w14:paraId="4BD5F3FD" w14:textId="77777777">
            <w:pPr>
              <w:rPr>
                <w:sz w:val="20"/>
              </w:rPr>
            </w:pPr>
            <w:r w:rsidRPr="00102584">
              <w:rPr>
                <w:sz w:val="20"/>
              </w:rPr>
              <w:t>115,830</w:t>
            </w:r>
            <w:r>
              <w:rPr>
                <w:sz w:val="20"/>
              </w:rPr>
              <w:t xml:space="preserve"> </w:t>
            </w:r>
            <w:proofErr w:type="spellStart"/>
            <w:r>
              <w:rPr>
                <w:sz w:val="20"/>
              </w:rPr>
              <w:t>hr</w:t>
            </w:r>
            <w:proofErr w:type="spellEnd"/>
          </w:p>
        </w:tc>
        <w:tc>
          <w:tcPr>
            <w:tcW w:w="1710" w:type="dxa"/>
            <w:shd w:val="clear" w:color="auto" w:fill="auto"/>
          </w:tcPr>
          <w:p w:rsidRPr="00242FF6" w:rsidR="003820D6" w:rsidP="006D0811" w:rsidRDefault="003820D6" w14:paraId="69FE1D08" w14:textId="77777777">
            <w:pPr>
              <w:rPr>
                <w:sz w:val="20"/>
              </w:rPr>
            </w:pPr>
            <w:r>
              <w:rPr>
                <w:sz w:val="20"/>
              </w:rPr>
              <w:t xml:space="preserve">$ </w:t>
            </w:r>
            <w:r w:rsidRPr="00242FF6">
              <w:rPr>
                <w:sz w:val="20"/>
              </w:rPr>
              <w:t>2,25</w:t>
            </w:r>
            <w:r w:rsidR="00FA0A00">
              <w:rPr>
                <w:sz w:val="20"/>
              </w:rPr>
              <w:t>6</w:t>
            </w:r>
            <w:r w:rsidRPr="00242FF6">
              <w:rPr>
                <w:sz w:val="20"/>
              </w:rPr>
              <w:t>,</w:t>
            </w:r>
            <w:r w:rsidR="00FA0A00">
              <w:rPr>
                <w:sz w:val="20"/>
              </w:rPr>
              <w:t>847</w:t>
            </w:r>
            <w:r w:rsidRPr="00242FF6">
              <w:rPr>
                <w:sz w:val="20"/>
              </w:rPr>
              <w:t>.</w:t>
            </w:r>
            <w:r w:rsidR="00FA0A00">
              <w:rPr>
                <w:sz w:val="20"/>
              </w:rPr>
              <w:t>5</w:t>
            </w:r>
            <w:r w:rsidRPr="00242FF6">
              <w:rPr>
                <w:sz w:val="20"/>
              </w:rPr>
              <w:t>0</w:t>
            </w:r>
          </w:p>
        </w:tc>
      </w:tr>
    </w:tbl>
    <w:p w:rsidRPr="00F2658B" w:rsidR="003820D6" w:rsidP="003820D6" w:rsidRDefault="003820D6" w14:paraId="7C97AAF1" w14:textId="77777777">
      <w:pPr>
        <w:rPr>
          <w:b/>
          <w:sz w:val="20"/>
          <w:szCs w:val="20"/>
        </w:rPr>
      </w:pPr>
      <w:r w:rsidRPr="00F2658B">
        <w:rPr>
          <w:b/>
          <w:sz w:val="20"/>
          <w:szCs w:val="20"/>
        </w:rPr>
        <w:t xml:space="preserve">* </w:t>
      </w:r>
      <w:r>
        <w:rPr>
          <w:b/>
          <w:sz w:val="20"/>
          <w:szCs w:val="20"/>
        </w:rPr>
        <w:t>I</w:t>
      </w:r>
      <w:r w:rsidRPr="00F2658B">
        <w:rPr>
          <w:b/>
          <w:sz w:val="20"/>
          <w:szCs w:val="20"/>
        </w:rPr>
        <w:t xml:space="preserve">nterviewees will not be compensated for the eligibility/demographic interview, but we calculate the estimated burden hour cost to the public using the prevailing Federal minimum wage rate of $7.25/hour.  </w:t>
      </w:r>
      <w:r>
        <w:rPr>
          <w:b/>
          <w:sz w:val="20"/>
          <w:szCs w:val="20"/>
        </w:rPr>
        <w:lastRenderedPageBreak/>
        <w:t>**</w:t>
      </w:r>
      <w:r w:rsidRPr="00F2658B">
        <w:rPr>
          <w:b/>
          <w:sz w:val="20"/>
          <w:szCs w:val="20"/>
        </w:rPr>
        <w:t xml:space="preserve">Participants in the FOT will be compensated $19.50 per hour for their time in the </w:t>
      </w:r>
      <w:r>
        <w:rPr>
          <w:b/>
          <w:sz w:val="20"/>
          <w:szCs w:val="20"/>
        </w:rPr>
        <w:t xml:space="preserve">orientation and the FOT </w:t>
      </w:r>
      <w:r w:rsidRPr="00F2658B">
        <w:rPr>
          <w:b/>
          <w:sz w:val="20"/>
          <w:szCs w:val="20"/>
        </w:rPr>
        <w:t xml:space="preserve">study and </w:t>
      </w:r>
      <w:r>
        <w:rPr>
          <w:b/>
          <w:sz w:val="20"/>
          <w:szCs w:val="20"/>
        </w:rPr>
        <w:t xml:space="preserve">this </w:t>
      </w:r>
      <w:r w:rsidRPr="00F2658B">
        <w:rPr>
          <w:b/>
          <w:sz w:val="20"/>
          <w:szCs w:val="20"/>
        </w:rPr>
        <w:t xml:space="preserve">rate </w:t>
      </w:r>
      <w:r>
        <w:rPr>
          <w:b/>
          <w:sz w:val="20"/>
          <w:szCs w:val="20"/>
        </w:rPr>
        <w:t xml:space="preserve">was </w:t>
      </w:r>
      <w:r w:rsidRPr="00F2658B">
        <w:rPr>
          <w:b/>
          <w:sz w:val="20"/>
          <w:szCs w:val="20"/>
        </w:rPr>
        <w:t xml:space="preserve">used to calculate </w:t>
      </w:r>
      <w:r>
        <w:rPr>
          <w:b/>
          <w:sz w:val="20"/>
          <w:szCs w:val="20"/>
        </w:rPr>
        <w:t xml:space="preserve">their </w:t>
      </w:r>
      <w:r w:rsidRPr="00F2658B">
        <w:rPr>
          <w:b/>
          <w:sz w:val="20"/>
          <w:szCs w:val="20"/>
        </w:rPr>
        <w:t xml:space="preserve">burden hours.  </w:t>
      </w:r>
    </w:p>
    <w:p w:rsidR="00A503D3" w:rsidP="00A503D3" w:rsidRDefault="00A503D3" w14:paraId="6185E2D3" w14:textId="09B7C61D">
      <w:pPr>
        <w:tabs>
          <w:tab w:val="left" w:pos="0"/>
        </w:tabs>
      </w:pPr>
    </w:p>
    <w:p w:rsidR="00923985" w:rsidP="00923985" w:rsidRDefault="00923985" w14:paraId="6AF3B573" w14:textId="32B07968">
      <w:pPr>
        <w:tabs>
          <w:tab w:val="left" w:pos="0"/>
        </w:tabs>
      </w:pPr>
    </w:p>
    <w:p w:rsidR="00923985" w:rsidP="00FB3F78" w:rsidRDefault="001F7328" w14:paraId="2BCEF0E7" w14:textId="16662B89">
      <w:pPr>
        <w:tabs>
          <w:tab w:val="left" w:pos="0"/>
        </w:tabs>
      </w:pPr>
      <w:r>
        <w:t xml:space="preserve">The total estimated burden hours associated with the study was 115,830 hours. Estimated </w:t>
      </w:r>
      <w:r w:rsidR="00FA48CE">
        <w:t xml:space="preserve">total burden </w:t>
      </w:r>
      <w:r>
        <w:t>cost totaled $2,256,847.50</w:t>
      </w:r>
      <w:r w:rsidRPr="00511AA5">
        <w:t xml:space="preserve">. </w:t>
      </w:r>
      <w:r w:rsidRPr="00511AA5" w:rsidR="000803C4">
        <w:t xml:space="preserve">The study was planned for 24 months and thus the annual burden associated with this study was estimated at </w:t>
      </w:r>
      <w:r w:rsidRPr="00511AA5" w:rsidR="00B45333">
        <w:t>$1,128,423.75</w:t>
      </w:r>
      <w:r w:rsidRPr="00511AA5" w:rsidR="00365A17">
        <w:t xml:space="preserve"> This</w:t>
      </w:r>
      <w:r w:rsidR="00365A17">
        <w:t xml:space="preserve"> may have been erroneously entered as the </w:t>
      </w:r>
      <w:r w:rsidR="00D36CA1">
        <w:t>$2 million figure for the annual burden cost instead of averaging that figure over two years</w:t>
      </w:r>
      <w:r w:rsidR="00B45333">
        <w:t xml:space="preserve">. </w:t>
      </w:r>
    </w:p>
    <w:p w:rsidR="00986E06" w:rsidP="00A503D3" w:rsidRDefault="00986E06" w14:paraId="67190DBE" w14:textId="0F505869">
      <w:pPr>
        <w:tabs>
          <w:tab w:val="left" w:pos="0"/>
        </w:tabs>
      </w:pPr>
    </w:p>
    <w:p w:rsidR="00097B7B" w:rsidP="00A503D3" w:rsidRDefault="00FF4ADE" w14:paraId="185C690C" w14:textId="69B1CC0C">
      <w:pPr>
        <w:tabs>
          <w:tab w:val="left" w:pos="0"/>
        </w:tabs>
      </w:pPr>
      <w:r>
        <w:t xml:space="preserve">When NHTSA originally obtained clearance for this ICR, the agency did not expect to need to renew the collection. Instead, it was expected that the data collection would have been completed within the three-year clearance period. However, </w:t>
      </w:r>
      <w:r w:rsidR="000B6AE2">
        <w:t>COVID-19 delayed the research effort, necessitating this request for extension. Accordingly, NHTSA is submitted revised burden estimates based on the</w:t>
      </w:r>
      <w:r w:rsidR="00D528C9">
        <w:t xml:space="preserve"> portion of the planned data collection</w:t>
      </w:r>
      <w:r w:rsidR="000B6AE2">
        <w:t xml:space="preserve"> that, as of August 31, 2021, still needs </w:t>
      </w:r>
      <w:r w:rsidR="00D528C9">
        <w:t xml:space="preserve">to be completed. </w:t>
      </w:r>
      <w:r w:rsidR="00097B7B">
        <w:t>Updates include adjustments to numbers of screenings, duration associated</w:t>
      </w:r>
      <w:r w:rsidR="00E003EE">
        <w:t xml:space="preserve"> with information </w:t>
      </w:r>
      <w:r w:rsidR="002E129D">
        <w:t>collection, and frequency of data collection</w:t>
      </w:r>
      <w:r w:rsidR="00481097">
        <w:t xml:space="preserve"> of various phases of the study. </w:t>
      </w:r>
      <w:r w:rsidR="00D528C9">
        <w:t xml:space="preserve">It is estimated that </w:t>
      </w:r>
      <w:r w:rsidR="00481097">
        <w:t>data has been collected</w:t>
      </w:r>
      <w:r w:rsidR="00E6681B">
        <w:t xml:space="preserve"> for one quarter</w:t>
      </w:r>
      <w:r w:rsidR="00522066">
        <w:t xml:space="preserve"> of the study, thus the burden calculations presented pertain only to the collection remaining </w:t>
      </w:r>
      <w:r w:rsidR="00D36CA1">
        <w:t xml:space="preserve">participants </w:t>
      </w:r>
      <w:r w:rsidR="00522066">
        <w:t xml:space="preserve">and the time expected to collect the remaining information. </w:t>
      </w:r>
    </w:p>
    <w:p w:rsidR="00522066" w:rsidP="00A503D3" w:rsidRDefault="00522066" w14:paraId="3B73D0EB" w14:textId="6522A627">
      <w:pPr>
        <w:tabs>
          <w:tab w:val="left" w:pos="0"/>
        </w:tabs>
      </w:pPr>
    </w:p>
    <w:p w:rsidR="00522066" w:rsidP="00A503D3" w:rsidRDefault="00522066" w14:paraId="7D4D1DC0" w14:textId="7621378D">
      <w:pPr>
        <w:tabs>
          <w:tab w:val="left" w:pos="0"/>
        </w:tabs>
      </w:pPr>
      <w:r>
        <w:t xml:space="preserve">As of August 31, 2021, collection is complete for </w:t>
      </w:r>
      <w:r w:rsidR="00D36CA1">
        <w:t>62</w:t>
      </w:r>
      <w:r>
        <w:t xml:space="preserve"> participants of the necessary 480 participants. The calculations </w:t>
      </w:r>
      <w:r w:rsidR="007416EC">
        <w:t xml:space="preserve">for burden </w:t>
      </w:r>
      <w:r w:rsidR="003F664A">
        <w:t>follow a similar row-structure as was presented in Table 1</w:t>
      </w:r>
      <w:r w:rsidR="007416EC">
        <w:t xml:space="preserve"> and are shown in Tables 2 and 3</w:t>
      </w:r>
      <w:r w:rsidR="003F664A">
        <w:t>. Table 2 ha</w:t>
      </w:r>
      <w:r w:rsidR="00F13F48">
        <w:t>s</w:t>
      </w:r>
      <w:r w:rsidR="003F664A">
        <w:t xml:space="preserve"> additional sub-rows to more specifically distinguish between direct collection from respo</w:t>
      </w:r>
      <w:r w:rsidR="00DE30DC">
        <w:t xml:space="preserve">ndents </w:t>
      </w:r>
      <w:r w:rsidR="00F963D7">
        <w:t xml:space="preserve">and burden based on time-commitment only. </w:t>
      </w:r>
      <w:r w:rsidR="00A20DE8">
        <w:t xml:space="preserve">Also note that Table 2 columns are slightly different than Table 1. </w:t>
      </w:r>
    </w:p>
    <w:p w:rsidR="00F963D7" w:rsidP="00A503D3" w:rsidRDefault="00F963D7" w14:paraId="2917769B" w14:textId="042DE7F6">
      <w:pPr>
        <w:tabs>
          <w:tab w:val="left" w:pos="0"/>
        </w:tabs>
      </w:pPr>
    </w:p>
    <w:p w:rsidRPr="0015547D" w:rsidR="00F963D7" w:rsidP="00A503D3" w:rsidRDefault="00F963D7" w14:paraId="70287F10" w14:textId="384A07AF">
      <w:pPr>
        <w:tabs>
          <w:tab w:val="left" w:pos="0"/>
        </w:tabs>
        <w:rPr>
          <w:b/>
          <w:bCs/>
        </w:rPr>
      </w:pPr>
      <w:r w:rsidRPr="00DC4E3E">
        <w:rPr>
          <w:b/>
          <w:bCs/>
        </w:rPr>
        <w:t xml:space="preserve">Table 2. </w:t>
      </w:r>
      <w:r w:rsidRPr="00DC4E3E" w:rsidR="00FA48CE">
        <w:rPr>
          <w:b/>
          <w:bCs/>
        </w:rPr>
        <w:t>Revised Estimated Respondent Information</w:t>
      </w:r>
      <w:r w:rsidR="00DC4E3E">
        <w:rPr>
          <w:b/>
          <w:bCs/>
        </w:rPr>
        <w:t xml:space="preserve"> </w:t>
      </w:r>
    </w:p>
    <w:tbl>
      <w:tblPr>
        <w:tblStyle w:val="TableGrid"/>
        <w:tblW w:w="9355" w:type="dxa"/>
        <w:tblLayout w:type="fixed"/>
        <w:tblLook w:val="04A0" w:firstRow="1" w:lastRow="0" w:firstColumn="1" w:lastColumn="0" w:noHBand="0" w:noVBand="1"/>
      </w:tblPr>
      <w:tblGrid>
        <w:gridCol w:w="2515"/>
        <w:gridCol w:w="1710"/>
        <w:gridCol w:w="1710"/>
        <w:gridCol w:w="1710"/>
        <w:gridCol w:w="1710"/>
      </w:tblGrid>
      <w:tr w:rsidRPr="00773485" w:rsidR="00670F0F" w:rsidTr="00773485" w14:paraId="1E392852" w14:textId="77777777">
        <w:tc>
          <w:tcPr>
            <w:tcW w:w="2515" w:type="dxa"/>
          </w:tcPr>
          <w:p w:rsidRPr="0015547D" w:rsidR="00670F0F" w:rsidP="00A503D3" w:rsidRDefault="00670F0F" w14:paraId="69F83EAB" w14:textId="54924169">
            <w:pPr>
              <w:tabs>
                <w:tab w:val="left" w:pos="0"/>
              </w:tabs>
              <w:rPr>
                <w:b/>
                <w:bCs/>
                <w:sz w:val="20"/>
                <w:szCs w:val="20"/>
              </w:rPr>
            </w:pPr>
            <w:r w:rsidRPr="0015547D">
              <w:rPr>
                <w:b/>
                <w:bCs/>
                <w:sz w:val="20"/>
                <w:szCs w:val="20"/>
              </w:rPr>
              <w:t>Instrument</w:t>
            </w:r>
          </w:p>
        </w:tc>
        <w:tc>
          <w:tcPr>
            <w:tcW w:w="1710" w:type="dxa"/>
            <w:vAlign w:val="center"/>
          </w:tcPr>
          <w:p w:rsidRPr="0015547D" w:rsidR="00670F0F" w:rsidP="00F432E0" w:rsidRDefault="00670F0F" w14:paraId="17A390C0" w14:textId="77777777">
            <w:pPr>
              <w:tabs>
                <w:tab w:val="left" w:pos="0"/>
              </w:tabs>
              <w:rPr>
                <w:b/>
                <w:bCs/>
                <w:sz w:val="20"/>
                <w:szCs w:val="20"/>
              </w:rPr>
            </w:pPr>
            <w:r w:rsidRPr="0015547D">
              <w:rPr>
                <w:b/>
                <w:bCs/>
                <w:sz w:val="20"/>
                <w:szCs w:val="20"/>
              </w:rPr>
              <w:t xml:space="preserve"># </w:t>
            </w:r>
          </w:p>
          <w:p w:rsidRPr="00DC4E3E" w:rsidR="00670F0F" w:rsidP="00773485" w:rsidRDefault="00670F0F" w14:paraId="73892007" w14:textId="2906954F">
            <w:pPr>
              <w:tabs>
                <w:tab w:val="left" w:pos="0"/>
              </w:tabs>
              <w:rPr>
                <w:b/>
                <w:bCs/>
                <w:sz w:val="20"/>
                <w:szCs w:val="20"/>
              </w:rPr>
            </w:pPr>
            <w:r w:rsidRPr="0015547D">
              <w:rPr>
                <w:b/>
                <w:bCs/>
                <w:sz w:val="20"/>
                <w:szCs w:val="20"/>
              </w:rPr>
              <w:t>Respondents</w:t>
            </w:r>
          </w:p>
        </w:tc>
        <w:tc>
          <w:tcPr>
            <w:tcW w:w="1710" w:type="dxa"/>
            <w:vAlign w:val="center"/>
          </w:tcPr>
          <w:p w:rsidRPr="00B37E36" w:rsidR="00670F0F" w:rsidP="00773485" w:rsidRDefault="00670F0F" w14:paraId="6E9E9AAF" w14:textId="7FEE40B2">
            <w:pPr>
              <w:tabs>
                <w:tab w:val="left" w:pos="0"/>
              </w:tabs>
              <w:rPr>
                <w:b/>
                <w:bCs/>
                <w:sz w:val="20"/>
                <w:szCs w:val="20"/>
              </w:rPr>
            </w:pPr>
            <w:r w:rsidRPr="00B37E36">
              <w:rPr>
                <w:b/>
                <w:bCs/>
                <w:sz w:val="20"/>
                <w:szCs w:val="20"/>
              </w:rPr>
              <w:t xml:space="preserve">Frequency </w:t>
            </w:r>
          </w:p>
        </w:tc>
        <w:tc>
          <w:tcPr>
            <w:tcW w:w="1710" w:type="dxa"/>
            <w:vAlign w:val="center"/>
          </w:tcPr>
          <w:p w:rsidRPr="00773485" w:rsidR="00670F0F" w:rsidP="00773485" w:rsidRDefault="00670F0F" w14:paraId="50A4072E" w14:textId="45081EC7">
            <w:pPr>
              <w:tabs>
                <w:tab w:val="left" w:pos="0"/>
              </w:tabs>
              <w:rPr>
                <w:b/>
                <w:bCs/>
                <w:sz w:val="20"/>
                <w:szCs w:val="20"/>
              </w:rPr>
            </w:pPr>
            <w:r w:rsidRPr="00773485">
              <w:rPr>
                <w:b/>
                <w:bCs/>
                <w:sz w:val="20"/>
                <w:szCs w:val="20"/>
              </w:rPr>
              <w:t>Number of Responses</w:t>
            </w:r>
          </w:p>
        </w:tc>
        <w:tc>
          <w:tcPr>
            <w:tcW w:w="1710" w:type="dxa"/>
            <w:vAlign w:val="center"/>
          </w:tcPr>
          <w:p w:rsidRPr="00DC4E3E" w:rsidR="00670F0F" w:rsidP="00773485" w:rsidRDefault="00670F0F" w14:paraId="55A12C60" w14:textId="5E5A7E16">
            <w:pPr>
              <w:tabs>
                <w:tab w:val="left" w:pos="0"/>
              </w:tabs>
              <w:rPr>
                <w:b/>
                <w:bCs/>
                <w:sz w:val="20"/>
                <w:szCs w:val="20"/>
              </w:rPr>
            </w:pPr>
            <w:r w:rsidRPr="00DC4E3E">
              <w:rPr>
                <w:b/>
                <w:bCs/>
                <w:sz w:val="20"/>
                <w:szCs w:val="20"/>
              </w:rPr>
              <w:t xml:space="preserve">Duration </w:t>
            </w:r>
          </w:p>
        </w:tc>
      </w:tr>
      <w:tr w:rsidRPr="00773485" w:rsidR="00670F0F" w:rsidTr="0015547D" w14:paraId="01514563" w14:textId="77777777">
        <w:tc>
          <w:tcPr>
            <w:tcW w:w="2515" w:type="dxa"/>
          </w:tcPr>
          <w:p w:rsidRPr="00B37E36" w:rsidR="00670F0F" w:rsidP="00A503D3" w:rsidRDefault="00670F0F" w14:paraId="11CC8EDC" w14:textId="6DCE256B">
            <w:pPr>
              <w:tabs>
                <w:tab w:val="left" w:pos="0"/>
              </w:tabs>
              <w:rPr>
                <w:sz w:val="20"/>
                <w:szCs w:val="20"/>
              </w:rPr>
            </w:pPr>
            <w:r w:rsidRPr="00DC4E3E">
              <w:rPr>
                <w:sz w:val="20"/>
                <w:szCs w:val="20"/>
              </w:rPr>
              <w:t>Eligibility/Demographic Interview</w:t>
            </w:r>
          </w:p>
        </w:tc>
        <w:tc>
          <w:tcPr>
            <w:tcW w:w="1710" w:type="dxa"/>
          </w:tcPr>
          <w:p w:rsidRPr="00B37E36" w:rsidR="00670F0F" w:rsidP="00A503D3" w:rsidRDefault="00670F0F" w14:paraId="6F9142D2" w14:textId="61CC6DAF">
            <w:pPr>
              <w:tabs>
                <w:tab w:val="left" w:pos="0"/>
              </w:tabs>
              <w:rPr>
                <w:sz w:val="20"/>
                <w:szCs w:val="20"/>
              </w:rPr>
            </w:pPr>
            <w:r w:rsidRPr="00B37E36">
              <w:rPr>
                <w:sz w:val="20"/>
                <w:szCs w:val="20"/>
              </w:rPr>
              <w:t>2,787</w:t>
            </w:r>
          </w:p>
        </w:tc>
        <w:tc>
          <w:tcPr>
            <w:tcW w:w="1710" w:type="dxa"/>
          </w:tcPr>
          <w:p w:rsidRPr="00670F0F" w:rsidR="00670F0F" w:rsidP="00A503D3" w:rsidRDefault="00670F0F" w14:paraId="32BD5545" w14:textId="0E0EB394">
            <w:pPr>
              <w:tabs>
                <w:tab w:val="left" w:pos="0"/>
              </w:tabs>
              <w:rPr>
                <w:sz w:val="20"/>
                <w:szCs w:val="20"/>
              </w:rPr>
            </w:pPr>
            <w:r w:rsidRPr="00670F0F">
              <w:rPr>
                <w:sz w:val="20"/>
                <w:szCs w:val="20"/>
              </w:rPr>
              <w:t>1</w:t>
            </w:r>
          </w:p>
        </w:tc>
        <w:tc>
          <w:tcPr>
            <w:tcW w:w="1710" w:type="dxa"/>
          </w:tcPr>
          <w:p w:rsidRPr="00773485" w:rsidR="00670F0F" w:rsidP="00A503D3" w:rsidRDefault="00670F0F" w14:paraId="3A7D9C47" w14:textId="30E28096">
            <w:pPr>
              <w:tabs>
                <w:tab w:val="left" w:pos="0"/>
              </w:tabs>
              <w:rPr>
                <w:sz w:val="20"/>
                <w:szCs w:val="20"/>
              </w:rPr>
            </w:pPr>
            <w:r>
              <w:rPr>
                <w:sz w:val="20"/>
                <w:szCs w:val="20"/>
              </w:rPr>
              <w:t>2,787</w:t>
            </w:r>
          </w:p>
        </w:tc>
        <w:tc>
          <w:tcPr>
            <w:tcW w:w="1710" w:type="dxa"/>
          </w:tcPr>
          <w:p w:rsidRPr="00B37E36" w:rsidR="00670F0F" w:rsidP="00A503D3" w:rsidRDefault="00670F0F" w14:paraId="247D0FF6" w14:textId="09FC98C6">
            <w:pPr>
              <w:tabs>
                <w:tab w:val="left" w:pos="0"/>
              </w:tabs>
              <w:rPr>
                <w:sz w:val="20"/>
                <w:szCs w:val="20"/>
              </w:rPr>
            </w:pPr>
            <w:r w:rsidRPr="00DC4E3E">
              <w:rPr>
                <w:sz w:val="20"/>
                <w:szCs w:val="20"/>
              </w:rPr>
              <w:t xml:space="preserve">30 min (0.5 </w:t>
            </w:r>
            <w:proofErr w:type="spellStart"/>
            <w:r w:rsidRPr="00DC4E3E">
              <w:rPr>
                <w:sz w:val="20"/>
                <w:szCs w:val="20"/>
              </w:rPr>
              <w:t>hrs</w:t>
            </w:r>
            <w:proofErr w:type="spellEnd"/>
            <w:r w:rsidRPr="00DC4E3E">
              <w:rPr>
                <w:sz w:val="20"/>
                <w:szCs w:val="20"/>
              </w:rPr>
              <w:t>)</w:t>
            </w:r>
          </w:p>
        </w:tc>
      </w:tr>
      <w:tr w:rsidRPr="00773485" w:rsidR="00670F0F" w:rsidTr="0015547D" w14:paraId="55257D2A" w14:textId="77777777">
        <w:tc>
          <w:tcPr>
            <w:tcW w:w="2515" w:type="dxa"/>
          </w:tcPr>
          <w:p w:rsidRPr="00DC4E3E" w:rsidR="00670F0F" w:rsidP="00A503D3" w:rsidRDefault="00670F0F" w14:paraId="716BFA75" w14:textId="32D714B1">
            <w:pPr>
              <w:tabs>
                <w:tab w:val="left" w:pos="0"/>
              </w:tabs>
              <w:rPr>
                <w:sz w:val="20"/>
                <w:szCs w:val="20"/>
              </w:rPr>
            </w:pPr>
            <w:r w:rsidRPr="00DC4E3E">
              <w:rPr>
                <w:sz w:val="20"/>
                <w:szCs w:val="20"/>
              </w:rPr>
              <w:t>Orientation</w:t>
            </w:r>
          </w:p>
        </w:tc>
        <w:tc>
          <w:tcPr>
            <w:tcW w:w="1710" w:type="dxa"/>
            <w:shd w:val="clear" w:color="auto" w:fill="D9D9D9" w:themeFill="background1" w:themeFillShade="D9"/>
          </w:tcPr>
          <w:p w:rsidRPr="00B37E36" w:rsidR="00670F0F" w:rsidP="00A503D3" w:rsidRDefault="00670F0F" w14:paraId="5674401B" w14:textId="3F76338D">
            <w:pPr>
              <w:tabs>
                <w:tab w:val="left" w:pos="0"/>
              </w:tabs>
              <w:rPr>
                <w:sz w:val="20"/>
                <w:szCs w:val="20"/>
              </w:rPr>
            </w:pPr>
          </w:p>
        </w:tc>
        <w:tc>
          <w:tcPr>
            <w:tcW w:w="1710" w:type="dxa"/>
            <w:shd w:val="clear" w:color="auto" w:fill="D9D9D9" w:themeFill="background1" w:themeFillShade="D9"/>
          </w:tcPr>
          <w:p w:rsidRPr="00B37E36" w:rsidR="00670F0F" w:rsidP="00A503D3" w:rsidRDefault="00670F0F" w14:paraId="44CC3156" w14:textId="77777777">
            <w:pPr>
              <w:tabs>
                <w:tab w:val="left" w:pos="0"/>
              </w:tabs>
              <w:rPr>
                <w:sz w:val="20"/>
                <w:szCs w:val="20"/>
              </w:rPr>
            </w:pPr>
          </w:p>
        </w:tc>
        <w:tc>
          <w:tcPr>
            <w:tcW w:w="1710" w:type="dxa"/>
            <w:shd w:val="clear" w:color="auto" w:fill="D9D9D9" w:themeFill="background1" w:themeFillShade="D9"/>
          </w:tcPr>
          <w:p w:rsidRPr="00773485" w:rsidR="00670F0F" w:rsidP="00A503D3" w:rsidRDefault="00670F0F" w14:paraId="73618E0C" w14:textId="77777777">
            <w:pPr>
              <w:tabs>
                <w:tab w:val="left" w:pos="0"/>
              </w:tabs>
              <w:rPr>
                <w:sz w:val="20"/>
                <w:szCs w:val="20"/>
              </w:rPr>
            </w:pPr>
          </w:p>
        </w:tc>
        <w:tc>
          <w:tcPr>
            <w:tcW w:w="1710" w:type="dxa"/>
            <w:shd w:val="clear" w:color="auto" w:fill="D9D9D9" w:themeFill="background1" w:themeFillShade="D9"/>
          </w:tcPr>
          <w:p w:rsidRPr="00DC4E3E" w:rsidR="00670F0F" w:rsidP="00A503D3" w:rsidRDefault="00670F0F" w14:paraId="688D8ECD" w14:textId="4AA9E922">
            <w:pPr>
              <w:tabs>
                <w:tab w:val="left" w:pos="0"/>
              </w:tabs>
              <w:rPr>
                <w:sz w:val="20"/>
                <w:szCs w:val="20"/>
              </w:rPr>
            </w:pPr>
          </w:p>
        </w:tc>
      </w:tr>
      <w:tr w:rsidRPr="00773485" w:rsidR="00670F0F" w:rsidTr="0015547D" w14:paraId="0EB2117C" w14:textId="77777777">
        <w:tc>
          <w:tcPr>
            <w:tcW w:w="2515" w:type="dxa"/>
          </w:tcPr>
          <w:p w:rsidRPr="00DC4E3E" w:rsidR="00670F0F" w:rsidP="00A503D3" w:rsidRDefault="00670F0F" w14:paraId="3B32FD89" w14:textId="7247319A">
            <w:pPr>
              <w:tabs>
                <w:tab w:val="left" w:pos="0"/>
              </w:tabs>
              <w:rPr>
                <w:sz w:val="20"/>
                <w:szCs w:val="20"/>
              </w:rPr>
            </w:pPr>
            <w:r w:rsidRPr="00DC4E3E">
              <w:rPr>
                <w:sz w:val="20"/>
                <w:szCs w:val="20"/>
              </w:rPr>
              <w:t xml:space="preserve">     Full Orientation</w:t>
            </w:r>
          </w:p>
        </w:tc>
        <w:tc>
          <w:tcPr>
            <w:tcW w:w="1710" w:type="dxa"/>
          </w:tcPr>
          <w:p w:rsidRPr="00B37E36" w:rsidR="00670F0F" w:rsidP="00A503D3" w:rsidRDefault="00670F0F" w14:paraId="2E354A9C" w14:textId="6C0A0411">
            <w:pPr>
              <w:tabs>
                <w:tab w:val="left" w:pos="0"/>
              </w:tabs>
              <w:rPr>
                <w:sz w:val="20"/>
                <w:szCs w:val="20"/>
              </w:rPr>
            </w:pPr>
            <w:r w:rsidRPr="00B37E36">
              <w:rPr>
                <w:sz w:val="20"/>
                <w:szCs w:val="20"/>
              </w:rPr>
              <w:t>418</w:t>
            </w:r>
          </w:p>
        </w:tc>
        <w:tc>
          <w:tcPr>
            <w:tcW w:w="1710" w:type="dxa"/>
          </w:tcPr>
          <w:p w:rsidRPr="00670F0F" w:rsidR="00670F0F" w:rsidP="00A503D3" w:rsidRDefault="00670F0F" w14:paraId="4D7C1458" w14:textId="34A4850F">
            <w:pPr>
              <w:tabs>
                <w:tab w:val="left" w:pos="0"/>
              </w:tabs>
              <w:rPr>
                <w:sz w:val="20"/>
                <w:szCs w:val="20"/>
              </w:rPr>
            </w:pPr>
            <w:r w:rsidRPr="00670F0F">
              <w:rPr>
                <w:sz w:val="20"/>
                <w:szCs w:val="20"/>
              </w:rPr>
              <w:t>1</w:t>
            </w:r>
          </w:p>
        </w:tc>
        <w:tc>
          <w:tcPr>
            <w:tcW w:w="1710" w:type="dxa"/>
          </w:tcPr>
          <w:p w:rsidRPr="00773485" w:rsidR="00670F0F" w:rsidP="00A503D3" w:rsidRDefault="00727D30" w14:paraId="04CEDD31" w14:textId="0527C076">
            <w:pPr>
              <w:tabs>
                <w:tab w:val="left" w:pos="0"/>
              </w:tabs>
              <w:rPr>
                <w:sz w:val="20"/>
                <w:szCs w:val="20"/>
              </w:rPr>
            </w:pPr>
            <w:r>
              <w:rPr>
                <w:sz w:val="20"/>
                <w:szCs w:val="20"/>
              </w:rPr>
              <w:t>418</w:t>
            </w:r>
          </w:p>
        </w:tc>
        <w:tc>
          <w:tcPr>
            <w:tcW w:w="1710" w:type="dxa"/>
          </w:tcPr>
          <w:p w:rsidRPr="00DC4E3E" w:rsidR="00670F0F" w:rsidP="00A503D3" w:rsidRDefault="00670F0F" w14:paraId="2C254D5C" w14:textId="2C383ED3">
            <w:pPr>
              <w:tabs>
                <w:tab w:val="left" w:pos="0"/>
              </w:tabs>
              <w:rPr>
                <w:sz w:val="20"/>
                <w:szCs w:val="20"/>
              </w:rPr>
            </w:pPr>
            <w:r w:rsidRPr="00DC4E3E">
              <w:rPr>
                <w:sz w:val="20"/>
                <w:szCs w:val="20"/>
              </w:rPr>
              <w:t>1 hour</w:t>
            </w:r>
          </w:p>
        </w:tc>
      </w:tr>
      <w:tr w:rsidRPr="00773485" w:rsidR="00670F0F" w:rsidTr="0015547D" w14:paraId="32155B92" w14:textId="77777777">
        <w:tc>
          <w:tcPr>
            <w:tcW w:w="2515" w:type="dxa"/>
          </w:tcPr>
          <w:p w:rsidRPr="00DC4E3E" w:rsidR="00670F0F" w:rsidP="00A503D3" w:rsidRDefault="00670F0F" w14:paraId="745EA471" w14:textId="4E6EDDF1">
            <w:pPr>
              <w:tabs>
                <w:tab w:val="left" w:pos="0"/>
              </w:tabs>
              <w:rPr>
                <w:sz w:val="20"/>
                <w:szCs w:val="20"/>
              </w:rPr>
            </w:pPr>
            <w:r w:rsidRPr="00DC4E3E">
              <w:rPr>
                <w:sz w:val="20"/>
                <w:szCs w:val="20"/>
              </w:rPr>
              <w:t xml:space="preserve">     Health Screening Only</w:t>
            </w:r>
          </w:p>
        </w:tc>
        <w:tc>
          <w:tcPr>
            <w:tcW w:w="1710" w:type="dxa"/>
          </w:tcPr>
          <w:p w:rsidRPr="00B37E36" w:rsidR="00670F0F" w:rsidP="00A503D3" w:rsidRDefault="00670F0F" w14:paraId="6DD76940" w14:textId="4B5E885A">
            <w:pPr>
              <w:tabs>
                <w:tab w:val="left" w:pos="0"/>
              </w:tabs>
              <w:rPr>
                <w:sz w:val="20"/>
                <w:szCs w:val="20"/>
              </w:rPr>
            </w:pPr>
            <w:r w:rsidRPr="00B37E36">
              <w:rPr>
                <w:sz w:val="20"/>
                <w:szCs w:val="20"/>
              </w:rPr>
              <w:t>234</w:t>
            </w:r>
          </w:p>
        </w:tc>
        <w:tc>
          <w:tcPr>
            <w:tcW w:w="1710" w:type="dxa"/>
          </w:tcPr>
          <w:p w:rsidRPr="00670F0F" w:rsidR="00670F0F" w:rsidP="00A503D3" w:rsidRDefault="00670F0F" w14:paraId="7BEDB328" w14:textId="5849CE89">
            <w:pPr>
              <w:tabs>
                <w:tab w:val="left" w:pos="0"/>
              </w:tabs>
              <w:rPr>
                <w:sz w:val="20"/>
                <w:szCs w:val="20"/>
              </w:rPr>
            </w:pPr>
            <w:r w:rsidRPr="00670F0F">
              <w:rPr>
                <w:sz w:val="20"/>
                <w:szCs w:val="20"/>
              </w:rPr>
              <w:t>2</w:t>
            </w:r>
          </w:p>
        </w:tc>
        <w:tc>
          <w:tcPr>
            <w:tcW w:w="1710" w:type="dxa"/>
          </w:tcPr>
          <w:p w:rsidRPr="00773485" w:rsidR="00670F0F" w:rsidP="00A503D3" w:rsidRDefault="00727D30" w14:paraId="3230D203" w14:textId="65B0C0AA">
            <w:pPr>
              <w:tabs>
                <w:tab w:val="left" w:pos="0"/>
              </w:tabs>
              <w:rPr>
                <w:sz w:val="20"/>
                <w:szCs w:val="20"/>
              </w:rPr>
            </w:pPr>
            <w:r>
              <w:rPr>
                <w:sz w:val="20"/>
                <w:szCs w:val="20"/>
              </w:rPr>
              <w:t>468</w:t>
            </w:r>
          </w:p>
        </w:tc>
        <w:tc>
          <w:tcPr>
            <w:tcW w:w="1710" w:type="dxa"/>
          </w:tcPr>
          <w:p w:rsidRPr="00B37E36" w:rsidR="00670F0F" w:rsidP="00A503D3" w:rsidRDefault="00670F0F" w14:paraId="68FF0FEC" w14:textId="54E361EE">
            <w:pPr>
              <w:tabs>
                <w:tab w:val="left" w:pos="0"/>
              </w:tabs>
              <w:rPr>
                <w:sz w:val="20"/>
                <w:szCs w:val="20"/>
              </w:rPr>
            </w:pPr>
            <w:r w:rsidRPr="00DC4E3E">
              <w:rPr>
                <w:sz w:val="20"/>
                <w:szCs w:val="20"/>
              </w:rPr>
              <w:t xml:space="preserve">30 min (0.5 </w:t>
            </w:r>
            <w:proofErr w:type="spellStart"/>
            <w:r w:rsidRPr="00DC4E3E">
              <w:rPr>
                <w:sz w:val="20"/>
                <w:szCs w:val="20"/>
              </w:rPr>
              <w:t>hrs</w:t>
            </w:r>
            <w:proofErr w:type="spellEnd"/>
            <w:r w:rsidRPr="00DC4E3E">
              <w:rPr>
                <w:sz w:val="20"/>
                <w:szCs w:val="20"/>
              </w:rPr>
              <w:t>)</w:t>
            </w:r>
          </w:p>
        </w:tc>
      </w:tr>
      <w:tr w:rsidRPr="00773485" w:rsidR="00670F0F" w:rsidTr="0015547D" w14:paraId="0952A9CF" w14:textId="77777777">
        <w:tc>
          <w:tcPr>
            <w:tcW w:w="2515" w:type="dxa"/>
          </w:tcPr>
          <w:p w:rsidRPr="00DC4E3E" w:rsidR="00670F0F" w:rsidP="00A503D3" w:rsidRDefault="00670F0F" w14:paraId="3A22AADE" w14:textId="4F354BAB">
            <w:pPr>
              <w:tabs>
                <w:tab w:val="left" w:pos="0"/>
              </w:tabs>
              <w:rPr>
                <w:sz w:val="20"/>
                <w:szCs w:val="20"/>
              </w:rPr>
            </w:pPr>
            <w:r w:rsidRPr="00DC4E3E">
              <w:rPr>
                <w:sz w:val="20"/>
                <w:szCs w:val="20"/>
              </w:rPr>
              <w:t>FOT</w:t>
            </w:r>
          </w:p>
        </w:tc>
        <w:tc>
          <w:tcPr>
            <w:tcW w:w="1710" w:type="dxa"/>
          </w:tcPr>
          <w:p w:rsidRPr="00B37E36" w:rsidR="00670F0F" w:rsidP="00A503D3" w:rsidRDefault="00670F0F" w14:paraId="5F01D386" w14:textId="71D77A25">
            <w:pPr>
              <w:tabs>
                <w:tab w:val="left" w:pos="0"/>
              </w:tabs>
              <w:rPr>
                <w:sz w:val="20"/>
                <w:szCs w:val="20"/>
              </w:rPr>
            </w:pPr>
            <w:r w:rsidRPr="00B37E36">
              <w:rPr>
                <w:sz w:val="20"/>
                <w:szCs w:val="20"/>
              </w:rPr>
              <w:t>418</w:t>
            </w:r>
          </w:p>
        </w:tc>
        <w:tc>
          <w:tcPr>
            <w:tcW w:w="1710" w:type="dxa"/>
          </w:tcPr>
          <w:p w:rsidRPr="00670F0F" w:rsidR="00670F0F" w:rsidP="00A503D3" w:rsidRDefault="00670F0F" w14:paraId="641CA374" w14:textId="378CE691">
            <w:pPr>
              <w:tabs>
                <w:tab w:val="left" w:pos="0"/>
              </w:tabs>
              <w:rPr>
                <w:sz w:val="20"/>
                <w:szCs w:val="20"/>
              </w:rPr>
            </w:pPr>
            <w:r w:rsidRPr="00670F0F">
              <w:rPr>
                <w:sz w:val="20"/>
                <w:szCs w:val="20"/>
              </w:rPr>
              <w:t xml:space="preserve">2.13 </w:t>
            </w:r>
          </w:p>
        </w:tc>
        <w:tc>
          <w:tcPr>
            <w:tcW w:w="1710" w:type="dxa"/>
          </w:tcPr>
          <w:p w:rsidRPr="00773485" w:rsidR="00670F0F" w:rsidP="00A503D3" w:rsidRDefault="00727D30" w14:paraId="0623B4DA" w14:textId="73EDFBC3">
            <w:pPr>
              <w:tabs>
                <w:tab w:val="left" w:pos="0"/>
              </w:tabs>
              <w:rPr>
                <w:sz w:val="20"/>
                <w:szCs w:val="20"/>
              </w:rPr>
            </w:pPr>
            <w:r>
              <w:rPr>
                <w:sz w:val="20"/>
                <w:szCs w:val="20"/>
              </w:rPr>
              <w:t>890</w:t>
            </w:r>
          </w:p>
        </w:tc>
        <w:tc>
          <w:tcPr>
            <w:tcW w:w="1710" w:type="dxa"/>
          </w:tcPr>
          <w:p w:rsidRPr="00DC4E3E" w:rsidR="00670F0F" w:rsidP="00A503D3" w:rsidRDefault="00670F0F" w14:paraId="39B788EF" w14:textId="36160752">
            <w:pPr>
              <w:tabs>
                <w:tab w:val="left" w:pos="0"/>
              </w:tabs>
              <w:rPr>
                <w:sz w:val="20"/>
                <w:szCs w:val="20"/>
              </w:rPr>
            </w:pPr>
            <w:r w:rsidRPr="00DC4E3E">
              <w:rPr>
                <w:sz w:val="20"/>
                <w:szCs w:val="20"/>
              </w:rPr>
              <w:t>5 hours</w:t>
            </w:r>
          </w:p>
        </w:tc>
      </w:tr>
      <w:tr w:rsidRPr="00773485" w:rsidR="00670F0F" w:rsidTr="0015547D" w14:paraId="55DD8B6E" w14:textId="77777777">
        <w:tc>
          <w:tcPr>
            <w:tcW w:w="2515" w:type="dxa"/>
          </w:tcPr>
          <w:p w:rsidRPr="00B37E36" w:rsidR="00670F0F" w:rsidP="00A503D3" w:rsidRDefault="00670F0F" w14:paraId="28D42B7E" w14:textId="6BEC45B7">
            <w:pPr>
              <w:tabs>
                <w:tab w:val="left" w:pos="0"/>
              </w:tabs>
              <w:rPr>
                <w:sz w:val="20"/>
                <w:szCs w:val="20"/>
              </w:rPr>
            </w:pPr>
            <w:r w:rsidRPr="00DC4E3E">
              <w:rPr>
                <w:sz w:val="20"/>
                <w:szCs w:val="20"/>
              </w:rPr>
              <w:t xml:space="preserve">     Test-Day Interview</w:t>
            </w:r>
          </w:p>
        </w:tc>
        <w:tc>
          <w:tcPr>
            <w:tcW w:w="1710" w:type="dxa"/>
          </w:tcPr>
          <w:p w:rsidRPr="00B37E36" w:rsidR="00670F0F" w:rsidP="00A503D3" w:rsidRDefault="00670F0F" w14:paraId="6E9543FB" w14:textId="0B946F9F">
            <w:pPr>
              <w:tabs>
                <w:tab w:val="left" w:pos="0"/>
              </w:tabs>
              <w:rPr>
                <w:sz w:val="20"/>
                <w:szCs w:val="20"/>
              </w:rPr>
            </w:pPr>
            <w:r w:rsidRPr="00B37E36">
              <w:rPr>
                <w:sz w:val="20"/>
                <w:szCs w:val="20"/>
              </w:rPr>
              <w:t>418</w:t>
            </w:r>
          </w:p>
        </w:tc>
        <w:tc>
          <w:tcPr>
            <w:tcW w:w="1710" w:type="dxa"/>
          </w:tcPr>
          <w:p w:rsidRPr="00670F0F" w:rsidR="00670F0F" w:rsidP="00A503D3" w:rsidRDefault="00670F0F" w14:paraId="6F5DF1C3" w14:textId="5AFEC19D">
            <w:pPr>
              <w:tabs>
                <w:tab w:val="left" w:pos="0"/>
              </w:tabs>
              <w:rPr>
                <w:sz w:val="20"/>
                <w:szCs w:val="20"/>
              </w:rPr>
            </w:pPr>
            <w:r w:rsidRPr="00670F0F">
              <w:rPr>
                <w:sz w:val="20"/>
                <w:szCs w:val="20"/>
              </w:rPr>
              <w:t>2.13</w:t>
            </w:r>
          </w:p>
        </w:tc>
        <w:tc>
          <w:tcPr>
            <w:tcW w:w="1710" w:type="dxa"/>
          </w:tcPr>
          <w:p w:rsidRPr="00773485" w:rsidR="00670F0F" w:rsidP="00A503D3" w:rsidRDefault="00727D30" w14:paraId="617E7AC4" w14:textId="1DB51EE5">
            <w:pPr>
              <w:tabs>
                <w:tab w:val="left" w:pos="0"/>
              </w:tabs>
              <w:rPr>
                <w:sz w:val="20"/>
                <w:szCs w:val="20"/>
              </w:rPr>
            </w:pPr>
            <w:r>
              <w:rPr>
                <w:sz w:val="20"/>
                <w:szCs w:val="20"/>
              </w:rPr>
              <w:t>890</w:t>
            </w:r>
          </w:p>
        </w:tc>
        <w:tc>
          <w:tcPr>
            <w:tcW w:w="1710" w:type="dxa"/>
          </w:tcPr>
          <w:p w:rsidRPr="00B37E36" w:rsidR="00670F0F" w:rsidP="00A503D3" w:rsidRDefault="00670F0F" w14:paraId="0210B02B" w14:textId="61BE6D93">
            <w:pPr>
              <w:tabs>
                <w:tab w:val="left" w:pos="0"/>
              </w:tabs>
              <w:rPr>
                <w:sz w:val="20"/>
                <w:szCs w:val="20"/>
              </w:rPr>
            </w:pPr>
            <w:r w:rsidRPr="00DC4E3E">
              <w:rPr>
                <w:sz w:val="20"/>
                <w:szCs w:val="20"/>
              </w:rPr>
              <w:t>Included in FOT</w:t>
            </w:r>
          </w:p>
        </w:tc>
      </w:tr>
    </w:tbl>
    <w:p w:rsidR="00F963D7" w:rsidP="00A503D3" w:rsidRDefault="00F963D7" w14:paraId="0651E095" w14:textId="0E2166C9">
      <w:pPr>
        <w:tabs>
          <w:tab w:val="left" w:pos="0"/>
        </w:tabs>
      </w:pPr>
    </w:p>
    <w:p w:rsidR="000F5B65" w:rsidRDefault="000F5B65" w14:paraId="6525761C" w14:textId="77777777">
      <w:pPr>
        <w:rPr>
          <w:b/>
          <w:bCs/>
        </w:rPr>
      </w:pPr>
      <w:r>
        <w:rPr>
          <w:b/>
          <w:bCs/>
        </w:rPr>
        <w:br w:type="page"/>
      </w:r>
    </w:p>
    <w:p w:rsidRPr="00511AA5" w:rsidR="00F955E4" w:rsidP="00F955E4" w:rsidRDefault="00F955E4" w14:paraId="510C35F6" w14:textId="214F6261">
      <w:pPr>
        <w:tabs>
          <w:tab w:val="left" w:pos="0"/>
        </w:tabs>
        <w:jc w:val="center"/>
        <w:rPr>
          <w:b/>
          <w:bCs/>
        </w:rPr>
      </w:pPr>
      <w:r w:rsidRPr="00511AA5">
        <w:rPr>
          <w:b/>
          <w:bCs/>
        </w:rPr>
        <w:lastRenderedPageBreak/>
        <w:t xml:space="preserve">Table </w:t>
      </w:r>
      <w:r w:rsidR="00B37E36">
        <w:rPr>
          <w:b/>
          <w:bCs/>
        </w:rPr>
        <w:t>3</w:t>
      </w:r>
      <w:r w:rsidRPr="00511AA5">
        <w:rPr>
          <w:b/>
          <w:bCs/>
        </w:rPr>
        <w:t xml:space="preserve">. </w:t>
      </w:r>
      <w:r w:rsidR="004179AE">
        <w:rPr>
          <w:b/>
          <w:bCs/>
        </w:rPr>
        <w:t xml:space="preserve">Complete </w:t>
      </w:r>
      <w:r>
        <w:rPr>
          <w:b/>
          <w:bCs/>
        </w:rPr>
        <w:t>Estimated Burden Hours and Associated Opportunity Costs</w:t>
      </w:r>
    </w:p>
    <w:tbl>
      <w:tblPr>
        <w:tblStyle w:val="TableGrid"/>
        <w:tblW w:w="0" w:type="auto"/>
        <w:tblLayout w:type="fixed"/>
        <w:tblLook w:val="04A0" w:firstRow="1" w:lastRow="0" w:firstColumn="1" w:lastColumn="0" w:noHBand="0" w:noVBand="1"/>
      </w:tblPr>
      <w:tblGrid>
        <w:gridCol w:w="2245"/>
        <w:gridCol w:w="1260"/>
        <w:gridCol w:w="1440"/>
        <w:gridCol w:w="990"/>
        <w:gridCol w:w="1260"/>
        <w:gridCol w:w="900"/>
        <w:gridCol w:w="1255"/>
      </w:tblGrid>
      <w:tr w:rsidR="00F955E4" w:rsidTr="002E3836" w14:paraId="54CC9F00" w14:textId="77777777">
        <w:tc>
          <w:tcPr>
            <w:tcW w:w="2245" w:type="dxa"/>
            <w:vAlign w:val="center"/>
          </w:tcPr>
          <w:p w:rsidRPr="000F5B65" w:rsidR="00F955E4" w:rsidP="008F5AE6" w:rsidRDefault="00F955E4" w14:paraId="5C7EF090" w14:textId="77777777">
            <w:pPr>
              <w:tabs>
                <w:tab w:val="left" w:pos="0"/>
              </w:tabs>
              <w:rPr>
                <w:b/>
                <w:bCs/>
                <w:sz w:val="22"/>
                <w:szCs w:val="18"/>
              </w:rPr>
            </w:pPr>
            <w:r w:rsidRPr="000F5B65">
              <w:rPr>
                <w:b/>
                <w:bCs/>
                <w:sz w:val="22"/>
                <w:szCs w:val="18"/>
              </w:rPr>
              <w:t>Instrument</w:t>
            </w:r>
          </w:p>
        </w:tc>
        <w:tc>
          <w:tcPr>
            <w:tcW w:w="1260" w:type="dxa"/>
            <w:vAlign w:val="center"/>
          </w:tcPr>
          <w:p w:rsidRPr="000F5B65" w:rsidR="00F955E4" w:rsidP="008F5AE6" w:rsidRDefault="00F955E4" w14:paraId="0CDFA81F" w14:textId="77777777">
            <w:pPr>
              <w:tabs>
                <w:tab w:val="left" w:pos="0"/>
              </w:tabs>
              <w:rPr>
                <w:b/>
                <w:bCs/>
                <w:sz w:val="22"/>
                <w:szCs w:val="18"/>
              </w:rPr>
            </w:pPr>
            <w:r w:rsidRPr="000F5B65">
              <w:rPr>
                <w:b/>
                <w:bCs/>
                <w:sz w:val="22"/>
                <w:szCs w:val="18"/>
              </w:rPr>
              <w:t>Number of Responses</w:t>
            </w:r>
          </w:p>
        </w:tc>
        <w:tc>
          <w:tcPr>
            <w:tcW w:w="1440" w:type="dxa"/>
            <w:vAlign w:val="center"/>
          </w:tcPr>
          <w:p w:rsidRPr="000F5B65" w:rsidR="00F955E4" w:rsidP="008F5AE6" w:rsidRDefault="00F955E4" w14:paraId="7B415EA3" w14:textId="77777777">
            <w:pPr>
              <w:tabs>
                <w:tab w:val="left" w:pos="0"/>
              </w:tabs>
              <w:rPr>
                <w:b/>
                <w:bCs/>
                <w:sz w:val="22"/>
                <w:szCs w:val="18"/>
              </w:rPr>
            </w:pPr>
            <w:r w:rsidRPr="000F5B65">
              <w:rPr>
                <w:b/>
                <w:bCs/>
                <w:sz w:val="22"/>
                <w:szCs w:val="18"/>
              </w:rPr>
              <w:t>Number of Respondents</w:t>
            </w:r>
          </w:p>
        </w:tc>
        <w:tc>
          <w:tcPr>
            <w:tcW w:w="990" w:type="dxa"/>
            <w:vAlign w:val="center"/>
          </w:tcPr>
          <w:p w:rsidRPr="000F5B65" w:rsidR="00F955E4" w:rsidP="008F5AE6" w:rsidRDefault="00F955E4" w14:paraId="15D887F5" w14:textId="19031D2C">
            <w:pPr>
              <w:tabs>
                <w:tab w:val="left" w:pos="0"/>
              </w:tabs>
              <w:rPr>
                <w:b/>
                <w:bCs/>
                <w:sz w:val="22"/>
                <w:szCs w:val="18"/>
              </w:rPr>
            </w:pPr>
            <w:r w:rsidRPr="000F5B65">
              <w:rPr>
                <w:b/>
                <w:bCs/>
                <w:sz w:val="22"/>
                <w:szCs w:val="18"/>
              </w:rPr>
              <w:t>Dura</w:t>
            </w:r>
            <w:r w:rsidR="000F5B65">
              <w:rPr>
                <w:b/>
                <w:bCs/>
                <w:sz w:val="22"/>
                <w:szCs w:val="18"/>
              </w:rPr>
              <w:t>-</w:t>
            </w:r>
            <w:proofErr w:type="spellStart"/>
            <w:r w:rsidRPr="000F5B65">
              <w:rPr>
                <w:b/>
                <w:bCs/>
                <w:sz w:val="22"/>
                <w:szCs w:val="18"/>
              </w:rPr>
              <w:t>tion</w:t>
            </w:r>
            <w:proofErr w:type="spellEnd"/>
            <w:r w:rsidRPr="000F5B65">
              <w:rPr>
                <w:b/>
                <w:bCs/>
                <w:sz w:val="22"/>
                <w:szCs w:val="18"/>
              </w:rPr>
              <w:t xml:space="preserve"> </w:t>
            </w:r>
          </w:p>
        </w:tc>
        <w:tc>
          <w:tcPr>
            <w:tcW w:w="1260" w:type="dxa"/>
            <w:vAlign w:val="center"/>
          </w:tcPr>
          <w:p w:rsidRPr="000F5B65" w:rsidR="00F955E4" w:rsidP="008F5AE6" w:rsidRDefault="00F955E4" w14:paraId="2EE4757B" w14:textId="77777777">
            <w:pPr>
              <w:tabs>
                <w:tab w:val="left" w:pos="0"/>
              </w:tabs>
              <w:rPr>
                <w:b/>
                <w:bCs/>
                <w:sz w:val="22"/>
                <w:szCs w:val="18"/>
              </w:rPr>
            </w:pPr>
            <w:r w:rsidRPr="000F5B65">
              <w:rPr>
                <w:b/>
                <w:bCs/>
                <w:sz w:val="22"/>
                <w:szCs w:val="18"/>
              </w:rPr>
              <w:t>Estimated Burden Hours</w:t>
            </w:r>
          </w:p>
        </w:tc>
        <w:tc>
          <w:tcPr>
            <w:tcW w:w="900" w:type="dxa"/>
            <w:vAlign w:val="center"/>
          </w:tcPr>
          <w:p w:rsidRPr="000F5B65" w:rsidR="00F955E4" w:rsidP="008F5AE6" w:rsidRDefault="00F955E4" w14:paraId="0D7BC15C" w14:textId="77777777">
            <w:pPr>
              <w:tabs>
                <w:tab w:val="left" w:pos="0"/>
              </w:tabs>
              <w:rPr>
                <w:b/>
                <w:bCs/>
                <w:sz w:val="22"/>
                <w:szCs w:val="18"/>
              </w:rPr>
            </w:pPr>
            <w:r w:rsidRPr="000F5B65">
              <w:rPr>
                <w:b/>
                <w:bCs/>
                <w:sz w:val="22"/>
                <w:szCs w:val="18"/>
              </w:rPr>
              <w:t>Cost per hour</w:t>
            </w:r>
          </w:p>
        </w:tc>
        <w:tc>
          <w:tcPr>
            <w:tcW w:w="1255" w:type="dxa"/>
            <w:vAlign w:val="center"/>
          </w:tcPr>
          <w:p w:rsidRPr="000F5B65" w:rsidR="00F955E4" w:rsidP="008F5AE6" w:rsidRDefault="00F955E4" w14:paraId="5FB59972" w14:textId="77777777">
            <w:pPr>
              <w:tabs>
                <w:tab w:val="left" w:pos="0"/>
              </w:tabs>
              <w:rPr>
                <w:b/>
                <w:bCs/>
                <w:sz w:val="22"/>
                <w:szCs w:val="18"/>
              </w:rPr>
            </w:pPr>
            <w:r w:rsidRPr="000F5B65">
              <w:rPr>
                <w:b/>
                <w:bCs/>
                <w:sz w:val="22"/>
                <w:szCs w:val="18"/>
              </w:rPr>
              <w:t>Estimated burden hour cost</w:t>
            </w:r>
          </w:p>
        </w:tc>
      </w:tr>
      <w:tr w:rsidR="00F955E4" w:rsidTr="002E3836" w14:paraId="256BFEDF" w14:textId="77777777">
        <w:tc>
          <w:tcPr>
            <w:tcW w:w="2245" w:type="dxa"/>
            <w:vAlign w:val="center"/>
          </w:tcPr>
          <w:p w:rsidRPr="000F5B65" w:rsidR="00F955E4" w:rsidP="008F5AE6" w:rsidRDefault="00F955E4" w14:paraId="48FCB51E" w14:textId="77777777">
            <w:pPr>
              <w:tabs>
                <w:tab w:val="left" w:pos="0"/>
              </w:tabs>
              <w:rPr>
                <w:sz w:val="22"/>
                <w:szCs w:val="18"/>
              </w:rPr>
            </w:pPr>
            <w:r w:rsidRPr="002E4CC8">
              <w:rPr>
                <w:sz w:val="20"/>
                <w:szCs w:val="16"/>
              </w:rPr>
              <w:t>Eligibility/Demographic Interview</w:t>
            </w:r>
          </w:p>
        </w:tc>
        <w:tc>
          <w:tcPr>
            <w:tcW w:w="1260" w:type="dxa"/>
            <w:vAlign w:val="center"/>
          </w:tcPr>
          <w:p w:rsidRPr="000F5B65" w:rsidR="00F955E4" w:rsidP="008F5AE6" w:rsidRDefault="00F955E4" w14:paraId="21BD0BE1" w14:textId="77777777">
            <w:pPr>
              <w:tabs>
                <w:tab w:val="left" w:pos="0"/>
              </w:tabs>
              <w:rPr>
                <w:sz w:val="22"/>
                <w:szCs w:val="18"/>
              </w:rPr>
            </w:pPr>
            <w:r w:rsidRPr="000F5B65">
              <w:rPr>
                <w:sz w:val="22"/>
                <w:szCs w:val="18"/>
              </w:rPr>
              <w:t>2,787</w:t>
            </w:r>
          </w:p>
        </w:tc>
        <w:tc>
          <w:tcPr>
            <w:tcW w:w="1440" w:type="dxa"/>
            <w:vAlign w:val="center"/>
          </w:tcPr>
          <w:p w:rsidRPr="000F5B65" w:rsidR="00F955E4" w:rsidP="008F5AE6" w:rsidRDefault="00F955E4" w14:paraId="6C7D7141" w14:textId="77777777">
            <w:pPr>
              <w:tabs>
                <w:tab w:val="left" w:pos="0"/>
              </w:tabs>
              <w:rPr>
                <w:sz w:val="22"/>
                <w:szCs w:val="18"/>
              </w:rPr>
            </w:pPr>
            <w:r w:rsidRPr="000F5B65">
              <w:rPr>
                <w:sz w:val="22"/>
                <w:szCs w:val="18"/>
              </w:rPr>
              <w:t>2,787</w:t>
            </w:r>
          </w:p>
        </w:tc>
        <w:tc>
          <w:tcPr>
            <w:tcW w:w="990" w:type="dxa"/>
            <w:vAlign w:val="center"/>
          </w:tcPr>
          <w:p w:rsidRPr="000F5B65" w:rsidR="00F955E4" w:rsidP="008F5AE6" w:rsidRDefault="00F955E4" w14:paraId="236EC57F" w14:textId="77777777">
            <w:pPr>
              <w:tabs>
                <w:tab w:val="left" w:pos="0"/>
              </w:tabs>
              <w:rPr>
                <w:sz w:val="22"/>
                <w:szCs w:val="18"/>
              </w:rPr>
            </w:pPr>
            <w:r w:rsidRPr="000F5B65">
              <w:rPr>
                <w:sz w:val="22"/>
                <w:szCs w:val="18"/>
              </w:rPr>
              <w:t xml:space="preserve">30 min (0.5 </w:t>
            </w:r>
            <w:proofErr w:type="spellStart"/>
            <w:r w:rsidRPr="000F5B65">
              <w:rPr>
                <w:sz w:val="22"/>
                <w:szCs w:val="18"/>
              </w:rPr>
              <w:t>hrs</w:t>
            </w:r>
            <w:proofErr w:type="spellEnd"/>
            <w:r w:rsidRPr="000F5B65">
              <w:rPr>
                <w:sz w:val="22"/>
                <w:szCs w:val="18"/>
              </w:rPr>
              <w:t>)</w:t>
            </w:r>
          </w:p>
        </w:tc>
        <w:tc>
          <w:tcPr>
            <w:tcW w:w="1260" w:type="dxa"/>
            <w:vAlign w:val="center"/>
          </w:tcPr>
          <w:p w:rsidRPr="000F5B65" w:rsidR="00F955E4" w:rsidP="008F5AE6" w:rsidRDefault="00F955E4" w14:paraId="6B9B6EC7" w14:textId="77777777">
            <w:pPr>
              <w:tabs>
                <w:tab w:val="left" w:pos="0"/>
              </w:tabs>
              <w:rPr>
                <w:sz w:val="22"/>
                <w:szCs w:val="18"/>
              </w:rPr>
            </w:pPr>
            <w:r w:rsidRPr="000F5B65">
              <w:rPr>
                <w:sz w:val="22"/>
                <w:szCs w:val="18"/>
              </w:rPr>
              <w:t xml:space="preserve">1,393.5 </w:t>
            </w:r>
            <w:proofErr w:type="spellStart"/>
            <w:r w:rsidRPr="000F5B65">
              <w:rPr>
                <w:sz w:val="22"/>
                <w:szCs w:val="18"/>
              </w:rPr>
              <w:t>hrs</w:t>
            </w:r>
            <w:proofErr w:type="spellEnd"/>
          </w:p>
        </w:tc>
        <w:tc>
          <w:tcPr>
            <w:tcW w:w="900" w:type="dxa"/>
            <w:vAlign w:val="center"/>
          </w:tcPr>
          <w:p w:rsidRPr="000F5B65" w:rsidR="00F955E4" w:rsidP="008F5AE6" w:rsidRDefault="00F955E4" w14:paraId="44F5B9BC" w14:textId="77777777">
            <w:pPr>
              <w:tabs>
                <w:tab w:val="left" w:pos="0"/>
              </w:tabs>
              <w:rPr>
                <w:sz w:val="22"/>
                <w:szCs w:val="18"/>
              </w:rPr>
            </w:pPr>
            <w:r w:rsidRPr="000F5B65">
              <w:rPr>
                <w:sz w:val="22"/>
                <w:szCs w:val="18"/>
              </w:rPr>
              <w:t>$15.34</w:t>
            </w:r>
          </w:p>
        </w:tc>
        <w:tc>
          <w:tcPr>
            <w:tcW w:w="1255" w:type="dxa"/>
            <w:vAlign w:val="center"/>
          </w:tcPr>
          <w:p w:rsidRPr="000F5B65" w:rsidR="00F955E4" w:rsidP="008F5AE6" w:rsidRDefault="00F955E4" w14:paraId="21E33B70" w14:textId="77777777">
            <w:pPr>
              <w:tabs>
                <w:tab w:val="left" w:pos="0"/>
              </w:tabs>
              <w:rPr>
                <w:sz w:val="22"/>
                <w:szCs w:val="18"/>
              </w:rPr>
            </w:pPr>
            <w:r w:rsidRPr="000F5B65">
              <w:rPr>
                <w:sz w:val="22"/>
                <w:szCs w:val="18"/>
              </w:rPr>
              <w:t>$21,376.29</w:t>
            </w:r>
          </w:p>
        </w:tc>
      </w:tr>
      <w:tr w:rsidR="00F955E4" w:rsidTr="002E3836" w14:paraId="6B000609" w14:textId="77777777">
        <w:tc>
          <w:tcPr>
            <w:tcW w:w="2245" w:type="dxa"/>
            <w:vAlign w:val="center"/>
          </w:tcPr>
          <w:p w:rsidRPr="000F5B65" w:rsidR="00F955E4" w:rsidP="008F5AE6" w:rsidRDefault="00F955E4" w14:paraId="3B1D79EB" w14:textId="77777777">
            <w:pPr>
              <w:tabs>
                <w:tab w:val="left" w:pos="0"/>
              </w:tabs>
              <w:rPr>
                <w:sz w:val="22"/>
                <w:szCs w:val="18"/>
              </w:rPr>
            </w:pPr>
            <w:r w:rsidRPr="000F5B65">
              <w:rPr>
                <w:sz w:val="22"/>
                <w:szCs w:val="18"/>
              </w:rPr>
              <w:t>Full Orientation</w:t>
            </w:r>
          </w:p>
        </w:tc>
        <w:tc>
          <w:tcPr>
            <w:tcW w:w="1260" w:type="dxa"/>
            <w:vAlign w:val="center"/>
          </w:tcPr>
          <w:p w:rsidRPr="000F5B65" w:rsidR="00F955E4" w:rsidP="008F5AE6" w:rsidRDefault="00F955E4" w14:paraId="74DAFC18" w14:textId="77777777">
            <w:pPr>
              <w:tabs>
                <w:tab w:val="left" w:pos="0"/>
              </w:tabs>
              <w:rPr>
                <w:sz w:val="22"/>
                <w:szCs w:val="18"/>
              </w:rPr>
            </w:pPr>
            <w:r w:rsidRPr="000F5B65">
              <w:rPr>
                <w:sz w:val="22"/>
                <w:szCs w:val="18"/>
              </w:rPr>
              <w:t>418</w:t>
            </w:r>
          </w:p>
        </w:tc>
        <w:tc>
          <w:tcPr>
            <w:tcW w:w="1440" w:type="dxa"/>
            <w:vAlign w:val="center"/>
          </w:tcPr>
          <w:p w:rsidRPr="000F5B65" w:rsidR="00F955E4" w:rsidP="008F5AE6" w:rsidRDefault="00F955E4" w14:paraId="100608C0" w14:textId="77777777">
            <w:pPr>
              <w:tabs>
                <w:tab w:val="left" w:pos="0"/>
              </w:tabs>
              <w:rPr>
                <w:sz w:val="22"/>
                <w:szCs w:val="18"/>
              </w:rPr>
            </w:pPr>
            <w:r w:rsidRPr="000F5B65">
              <w:rPr>
                <w:sz w:val="22"/>
                <w:szCs w:val="18"/>
              </w:rPr>
              <w:t>418</w:t>
            </w:r>
          </w:p>
        </w:tc>
        <w:tc>
          <w:tcPr>
            <w:tcW w:w="990" w:type="dxa"/>
            <w:vAlign w:val="center"/>
          </w:tcPr>
          <w:p w:rsidRPr="000F5B65" w:rsidR="00F955E4" w:rsidP="008F5AE6" w:rsidRDefault="00F955E4" w14:paraId="528A741B" w14:textId="77777777">
            <w:pPr>
              <w:tabs>
                <w:tab w:val="left" w:pos="0"/>
              </w:tabs>
              <w:rPr>
                <w:sz w:val="22"/>
                <w:szCs w:val="18"/>
              </w:rPr>
            </w:pPr>
            <w:r w:rsidRPr="000F5B65">
              <w:rPr>
                <w:sz w:val="22"/>
                <w:szCs w:val="18"/>
              </w:rPr>
              <w:t>1 hour</w:t>
            </w:r>
          </w:p>
        </w:tc>
        <w:tc>
          <w:tcPr>
            <w:tcW w:w="1260" w:type="dxa"/>
            <w:vAlign w:val="center"/>
          </w:tcPr>
          <w:p w:rsidRPr="000F5B65" w:rsidR="00F955E4" w:rsidP="008F5AE6" w:rsidRDefault="00F955E4" w14:paraId="24951F27" w14:textId="77777777">
            <w:pPr>
              <w:tabs>
                <w:tab w:val="left" w:pos="0"/>
              </w:tabs>
              <w:rPr>
                <w:sz w:val="22"/>
                <w:szCs w:val="18"/>
              </w:rPr>
            </w:pPr>
            <w:r w:rsidRPr="000F5B65">
              <w:rPr>
                <w:sz w:val="22"/>
                <w:szCs w:val="18"/>
              </w:rPr>
              <w:t>418 hours</w:t>
            </w:r>
          </w:p>
        </w:tc>
        <w:tc>
          <w:tcPr>
            <w:tcW w:w="900" w:type="dxa"/>
            <w:vAlign w:val="center"/>
          </w:tcPr>
          <w:p w:rsidRPr="000F5B65" w:rsidR="00F955E4" w:rsidP="008F5AE6" w:rsidRDefault="00F955E4" w14:paraId="07D8F1DD" w14:textId="77777777">
            <w:pPr>
              <w:tabs>
                <w:tab w:val="left" w:pos="0"/>
              </w:tabs>
              <w:rPr>
                <w:sz w:val="22"/>
                <w:szCs w:val="18"/>
              </w:rPr>
            </w:pPr>
            <w:r w:rsidRPr="000F5B65">
              <w:rPr>
                <w:sz w:val="22"/>
                <w:szCs w:val="18"/>
              </w:rPr>
              <w:t>$15.34</w:t>
            </w:r>
          </w:p>
        </w:tc>
        <w:tc>
          <w:tcPr>
            <w:tcW w:w="1255" w:type="dxa"/>
            <w:vAlign w:val="center"/>
          </w:tcPr>
          <w:p w:rsidRPr="000F5B65" w:rsidR="00F955E4" w:rsidP="008F5AE6" w:rsidRDefault="00F955E4" w14:paraId="28C364D5" w14:textId="170BDDAB">
            <w:pPr>
              <w:tabs>
                <w:tab w:val="left" w:pos="0"/>
              </w:tabs>
              <w:rPr>
                <w:sz w:val="22"/>
                <w:szCs w:val="18"/>
              </w:rPr>
            </w:pPr>
            <w:r w:rsidRPr="000F5B65">
              <w:rPr>
                <w:sz w:val="22"/>
                <w:szCs w:val="18"/>
              </w:rPr>
              <w:t>$</w:t>
            </w:r>
            <w:r w:rsidR="007F7D81">
              <w:rPr>
                <w:sz w:val="22"/>
                <w:szCs w:val="18"/>
              </w:rPr>
              <w:t>6</w:t>
            </w:r>
            <w:r w:rsidRPr="000F5B65">
              <w:rPr>
                <w:sz w:val="22"/>
                <w:szCs w:val="18"/>
              </w:rPr>
              <w:t>,</w:t>
            </w:r>
            <w:r w:rsidR="007F7D81">
              <w:rPr>
                <w:sz w:val="22"/>
                <w:szCs w:val="18"/>
              </w:rPr>
              <w:t>412</w:t>
            </w:r>
            <w:r w:rsidRPr="000F5B65">
              <w:rPr>
                <w:sz w:val="22"/>
                <w:szCs w:val="18"/>
              </w:rPr>
              <w:t>.</w:t>
            </w:r>
            <w:r w:rsidR="007F7D81">
              <w:rPr>
                <w:sz w:val="22"/>
                <w:szCs w:val="18"/>
              </w:rPr>
              <w:t>12</w:t>
            </w:r>
          </w:p>
        </w:tc>
      </w:tr>
      <w:tr w:rsidR="00F955E4" w:rsidTr="002E3836" w14:paraId="3C83D79D" w14:textId="77777777">
        <w:tc>
          <w:tcPr>
            <w:tcW w:w="2245" w:type="dxa"/>
            <w:vAlign w:val="center"/>
          </w:tcPr>
          <w:p w:rsidRPr="000F5B65" w:rsidR="00F955E4" w:rsidP="008F5AE6" w:rsidRDefault="00F955E4" w14:paraId="7AF46C1F" w14:textId="77777777">
            <w:pPr>
              <w:tabs>
                <w:tab w:val="left" w:pos="0"/>
              </w:tabs>
              <w:rPr>
                <w:sz w:val="22"/>
                <w:szCs w:val="18"/>
              </w:rPr>
            </w:pPr>
            <w:r w:rsidRPr="000F5B65">
              <w:rPr>
                <w:sz w:val="22"/>
                <w:szCs w:val="18"/>
              </w:rPr>
              <w:t>Health Screening Only</w:t>
            </w:r>
          </w:p>
        </w:tc>
        <w:tc>
          <w:tcPr>
            <w:tcW w:w="1260" w:type="dxa"/>
            <w:vAlign w:val="center"/>
          </w:tcPr>
          <w:p w:rsidRPr="000F5B65" w:rsidR="00F955E4" w:rsidP="008F5AE6" w:rsidRDefault="00F955E4" w14:paraId="0DE4CDFC" w14:textId="77777777">
            <w:pPr>
              <w:tabs>
                <w:tab w:val="left" w:pos="0"/>
              </w:tabs>
              <w:rPr>
                <w:sz w:val="22"/>
                <w:szCs w:val="18"/>
              </w:rPr>
            </w:pPr>
            <w:r w:rsidRPr="000F5B65">
              <w:rPr>
                <w:sz w:val="22"/>
                <w:szCs w:val="18"/>
              </w:rPr>
              <w:t>468</w:t>
            </w:r>
          </w:p>
        </w:tc>
        <w:tc>
          <w:tcPr>
            <w:tcW w:w="1440" w:type="dxa"/>
            <w:vAlign w:val="center"/>
          </w:tcPr>
          <w:p w:rsidRPr="000F5B65" w:rsidR="00F955E4" w:rsidP="008F5AE6" w:rsidRDefault="00F955E4" w14:paraId="1DBF059B" w14:textId="77777777">
            <w:pPr>
              <w:tabs>
                <w:tab w:val="left" w:pos="0"/>
              </w:tabs>
              <w:rPr>
                <w:sz w:val="22"/>
                <w:szCs w:val="18"/>
              </w:rPr>
            </w:pPr>
            <w:r w:rsidRPr="000F5B65">
              <w:rPr>
                <w:sz w:val="22"/>
                <w:szCs w:val="18"/>
              </w:rPr>
              <w:t>234</w:t>
            </w:r>
          </w:p>
        </w:tc>
        <w:tc>
          <w:tcPr>
            <w:tcW w:w="990" w:type="dxa"/>
            <w:vAlign w:val="center"/>
          </w:tcPr>
          <w:p w:rsidRPr="000F5B65" w:rsidR="00F955E4" w:rsidP="008F5AE6" w:rsidRDefault="00F955E4" w14:paraId="4446C29B" w14:textId="77777777">
            <w:pPr>
              <w:tabs>
                <w:tab w:val="left" w:pos="0"/>
              </w:tabs>
              <w:rPr>
                <w:sz w:val="22"/>
                <w:szCs w:val="18"/>
              </w:rPr>
            </w:pPr>
            <w:r w:rsidRPr="000F5B65">
              <w:rPr>
                <w:sz w:val="22"/>
                <w:szCs w:val="18"/>
              </w:rPr>
              <w:t xml:space="preserve">30 min (0.5 </w:t>
            </w:r>
            <w:proofErr w:type="spellStart"/>
            <w:r w:rsidRPr="000F5B65">
              <w:rPr>
                <w:sz w:val="22"/>
                <w:szCs w:val="18"/>
              </w:rPr>
              <w:t>hrs</w:t>
            </w:r>
            <w:proofErr w:type="spellEnd"/>
            <w:r w:rsidRPr="000F5B65">
              <w:rPr>
                <w:sz w:val="22"/>
                <w:szCs w:val="18"/>
              </w:rPr>
              <w:t>)</w:t>
            </w:r>
          </w:p>
        </w:tc>
        <w:tc>
          <w:tcPr>
            <w:tcW w:w="1260" w:type="dxa"/>
            <w:vAlign w:val="center"/>
          </w:tcPr>
          <w:p w:rsidRPr="000F5B65" w:rsidR="00F955E4" w:rsidP="008F5AE6" w:rsidRDefault="00F955E4" w14:paraId="69A49018" w14:textId="77777777">
            <w:pPr>
              <w:tabs>
                <w:tab w:val="left" w:pos="0"/>
              </w:tabs>
              <w:rPr>
                <w:sz w:val="22"/>
                <w:szCs w:val="18"/>
              </w:rPr>
            </w:pPr>
            <w:r w:rsidRPr="000F5B65">
              <w:rPr>
                <w:sz w:val="22"/>
                <w:szCs w:val="18"/>
              </w:rPr>
              <w:t>234 hours</w:t>
            </w:r>
          </w:p>
        </w:tc>
        <w:tc>
          <w:tcPr>
            <w:tcW w:w="900" w:type="dxa"/>
            <w:vAlign w:val="center"/>
          </w:tcPr>
          <w:p w:rsidRPr="000F5B65" w:rsidR="00F955E4" w:rsidP="008F5AE6" w:rsidRDefault="00F955E4" w14:paraId="6938D61D" w14:textId="77777777">
            <w:pPr>
              <w:tabs>
                <w:tab w:val="left" w:pos="0"/>
              </w:tabs>
              <w:rPr>
                <w:sz w:val="22"/>
                <w:szCs w:val="18"/>
              </w:rPr>
            </w:pPr>
            <w:r w:rsidRPr="000F5B65">
              <w:rPr>
                <w:sz w:val="22"/>
                <w:szCs w:val="18"/>
              </w:rPr>
              <w:t>$15.34</w:t>
            </w:r>
          </w:p>
        </w:tc>
        <w:tc>
          <w:tcPr>
            <w:tcW w:w="1255" w:type="dxa"/>
            <w:vAlign w:val="center"/>
          </w:tcPr>
          <w:p w:rsidRPr="000F5B65" w:rsidR="00F955E4" w:rsidP="008F5AE6" w:rsidRDefault="00F955E4" w14:paraId="447AF7DE" w14:textId="77342017">
            <w:pPr>
              <w:tabs>
                <w:tab w:val="left" w:pos="0"/>
              </w:tabs>
              <w:rPr>
                <w:sz w:val="22"/>
                <w:szCs w:val="18"/>
              </w:rPr>
            </w:pPr>
            <w:r w:rsidRPr="000F5B65">
              <w:rPr>
                <w:sz w:val="22"/>
                <w:szCs w:val="18"/>
              </w:rPr>
              <w:t>$</w:t>
            </w:r>
            <w:r w:rsidR="00460F3C">
              <w:rPr>
                <w:sz w:val="22"/>
                <w:szCs w:val="18"/>
              </w:rPr>
              <w:t>3</w:t>
            </w:r>
            <w:r w:rsidR="004C5E9D">
              <w:rPr>
                <w:sz w:val="22"/>
                <w:szCs w:val="18"/>
              </w:rPr>
              <w:t>,</w:t>
            </w:r>
            <w:r w:rsidR="00460F3C">
              <w:rPr>
                <w:sz w:val="22"/>
                <w:szCs w:val="18"/>
              </w:rPr>
              <w:t>589.56</w:t>
            </w:r>
          </w:p>
        </w:tc>
      </w:tr>
      <w:tr w:rsidR="00F955E4" w:rsidTr="002E3836" w14:paraId="1ADA9318" w14:textId="77777777">
        <w:tc>
          <w:tcPr>
            <w:tcW w:w="2245" w:type="dxa"/>
            <w:vAlign w:val="center"/>
          </w:tcPr>
          <w:p w:rsidRPr="000F5B65" w:rsidR="00F955E4" w:rsidP="008F5AE6" w:rsidRDefault="00F955E4" w14:paraId="28F38551" w14:textId="77777777">
            <w:pPr>
              <w:tabs>
                <w:tab w:val="left" w:pos="0"/>
              </w:tabs>
              <w:rPr>
                <w:sz w:val="22"/>
                <w:szCs w:val="18"/>
              </w:rPr>
            </w:pPr>
            <w:r w:rsidRPr="000F5B65">
              <w:rPr>
                <w:sz w:val="22"/>
                <w:szCs w:val="18"/>
              </w:rPr>
              <w:t>Field Operational Test</w:t>
            </w:r>
          </w:p>
        </w:tc>
        <w:tc>
          <w:tcPr>
            <w:tcW w:w="1260" w:type="dxa"/>
            <w:vAlign w:val="center"/>
          </w:tcPr>
          <w:p w:rsidRPr="000F5B65" w:rsidR="00F955E4" w:rsidP="008F5AE6" w:rsidRDefault="00F955E4" w14:paraId="214E41C1" w14:textId="77777777">
            <w:pPr>
              <w:tabs>
                <w:tab w:val="left" w:pos="0"/>
              </w:tabs>
              <w:rPr>
                <w:sz w:val="22"/>
                <w:szCs w:val="18"/>
              </w:rPr>
            </w:pPr>
            <w:r w:rsidRPr="000F5B65">
              <w:rPr>
                <w:sz w:val="22"/>
                <w:szCs w:val="18"/>
              </w:rPr>
              <w:t>890</w:t>
            </w:r>
          </w:p>
        </w:tc>
        <w:tc>
          <w:tcPr>
            <w:tcW w:w="1440" w:type="dxa"/>
            <w:vAlign w:val="center"/>
          </w:tcPr>
          <w:p w:rsidRPr="000F5B65" w:rsidR="00F955E4" w:rsidP="008F5AE6" w:rsidRDefault="00F955E4" w14:paraId="523D4DF9" w14:textId="77777777">
            <w:pPr>
              <w:tabs>
                <w:tab w:val="left" w:pos="0"/>
              </w:tabs>
              <w:rPr>
                <w:sz w:val="22"/>
                <w:szCs w:val="18"/>
              </w:rPr>
            </w:pPr>
            <w:r w:rsidRPr="000F5B65">
              <w:rPr>
                <w:sz w:val="22"/>
                <w:szCs w:val="18"/>
              </w:rPr>
              <w:t>418</w:t>
            </w:r>
          </w:p>
        </w:tc>
        <w:tc>
          <w:tcPr>
            <w:tcW w:w="990" w:type="dxa"/>
            <w:vAlign w:val="center"/>
          </w:tcPr>
          <w:p w:rsidRPr="000F5B65" w:rsidR="00F955E4" w:rsidP="008F5AE6" w:rsidRDefault="00F955E4" w14:paraId="14E52087" w14:textId="77777777">
            <w:pPr>
              <w:tabs>
                <w:tab w:val="left" w:pos="0"/>
              </w:tabs>
              <w:rPr>
                <w:sz w:val="22"/>
                <w:szCs w:val="18"/>
              </w:rPr>
            </w:pPr>
            <w:r w:rsidRPr="000F5B65">
              <w:rPr>
                <w:sz w:val="22"/>
                <w:szCs w:val="18"/>
              </w:rPr>
              <w:t>5 hours</w:t>
            </w:r>
          </w:p>
        </w:tc>
        <w:tc>
          <w:tcPr>
            <w:tcW w:w="1260" w:type="dxa"/>
            <w:vAlign w:val="center"/>
          </w:tcPr>
          <w:p w:rsidRPr="000F5B65" w:rsidR="00F955E4" w:rsidP="008F5AE6" w:rsidRDefault="00F955E4" w14:paraId="351D9111" w14:textId="77777777">
            <w:pPr>
              <w:tabs>
                <w:tab w:val="left" w:pos="0"/>
              </w:tabs>
              <w:rPr>
                <w:sz w:val="22"/>
                <w:szCs w:val="18"/>
              </w:rPr>
            </w:pPr>
            <w:r w:rsidRPr="000F5B65">
              <w:rPr>
                <w:sz w:val="22"/>
                <w:szCs w:val="18"/>
              </w:rPr>
              <w:t xml:space="preserve"> 4,452 hours</w:t>
            </w:r>
          </w:p>
        </w:tc>
        <w:tc>
          <w:tcPr>
            <w:tcW w:w="900" w:type="dxa"/>
            <w:vAlign w:val="center"/>
          </w:tcPr>
          <w:p w:rsidRPr="000F5B65" w:rsidR="00F955E4" w:rsidP="008F5AE6" w:rsidRDefault="00F955E4" w14:paraId="4A531197" w14:textId="77777777">
            <w:pPr>
              <w:tabs>
                <w:tab w:val="left" w:pos="0"/>
              </w:tabs>
              <w:rPr>
                <w:sz w:val="22"/>
                <w:szCs w:val="18"/>
              </w:rPr>
            </w:pPr>
            <w:r w:rsidRPr="000F5B65">
              <w:rPr>
                <w:sz w:val="22"/>
                <w:szCs w:val="18"/>
              </w:rPr>
              <w:t>$15.34</w:t>
            </w:r>
          </w:p>
        </w:tc>
        <w:tc>
          <w:tcPr>
            <w:tcW w:w="1255" w:type="dxa"/>
            <w:vAlign w:val="center"/>
          </w:tcPr>
          <w:p w:rsidRPr="000F5B65" w:rsidR="00F955E4" w:rsidP="008F5AE6" w:rsidRDefault="00F955E4" w14:paraId="6FD6B494" w14:textId="47DE5533">
            <w:pPr>
              <w:tabs>
                <w:tab w:val="left" w:pos="0"/>
              </w:tabs>
              <w:rPr>
                <w:sz w:val="22"/>
                <w:szCs w:val="18"/>
              </w:rPr>
            </w:pPr>
            <w:r w:rsidRPr="000F5B65">
              <w:rPr>
                <w:sz w:val="22"/>
                <w:szCs w:val="18"/>
              </w:rPr>
              <w:t>$</w:t>
            </w:r>
            <w:r w:rsidR="00DE01E7">
              <w:rPr>
                <w:sz w:val="22"/>
                <w:szCs w:val="18"/>
              </w:rPr>
              <w:t>68</w:t>
            </w:r>
            <w:r w:rsidRPr="000F5B65">
              <w:rPr>
                <w:sz w:val="22"/>
                <w:szCs w:val="18"/>
              </w:rPr>
              <w:t>,</w:t>
            </w:r>
            <w:r w:rsidR="00DE01E7">
              <w:rPr>
                <w:sz w:val="22"/>
                <w:szCs w:val="18"/>
              </w:rPr>
              <w:t>293</w:t>
            </w:r>
            <w:r w:rsidRPr="000F5B65">
              <w:rPr>
                <w:sz w:val="22"/>
                <w:szCs w:val="18"/>
              </w:rPr>
              <w:t>.</w:t>
            </w:r>
            <w:r w:rsidR="00DE01E7">
              <w:rPr>
                <w:sz w:val="22"/>
                <w:szCs w:val="18"/>
              </w:rPr>
              <w:t>68</w:t>
            </w:r>
          </w:p>
        </w:tc>
      </w:tr>
      <w:tr w:rsidR="00F955E4" w:rsidTr="002E3836" w14:paraId="1C2BE468" w14:textId="77777777">
        <w:tc>
          <w:tcPr>
            <w:tcW w:w="2245" w:type="dxa"/>
            <w:vAlign w:val="center"/>
          </w:tcPr>
          <w:p w:rsidRPr="000F5B65" w:rsidR="00F955E4" w:rsidP="008F5AE6" w:rsidRDefault="00F955E4" w14:paraId="4E49C6FA" w14:textId="77777777">
            <w:pPr>
              <w:tabs>
                <w:tab w:val="left" w:pos="0"/>
              </w:tabs>
              <w:rPr>
                <w:sz w:val="22"/>
                <w:szCs w:val="18"/>
              </w:rPr>
            </w:pPr>
            <w:r w:rsidRPr="000F5B65">
              <w:rPr>
                <w:sz w:val="22"/>
                <w:szCs w:val="18"/>
              </w:rPr>
              <w:t>Total (covering a 24-month period)</w:t>
            </w:r>
          </w:p>
        </w:tc>
        <w:tc>
          <w:tcPr>
            <w:tcW w:w="1260" w:type="dxa"/>
            <w:vAlign w:val="center"/>
          </w:tcPr>
          <w:p w:rsidRPr="000F5B65" w:rsidR="00F955E4" w:rsidP="008F5AE6" w:rsidRDefault="00F955E4" w14:paraId="7F6334B1" w14:textId="77777777">
            <w:pPr>
              <w:tabs>
                <w:tab w:val="left" w:pos="0"/>
              </w:tabs>
              <w:rPr>
                <w:sz w:val="22"/>
                <w:szCs w:val="18"/>
              </w:rPr>
            </w:pPr>
          </w:p>
        </w:tc>
        <w:tc>
          <w:tcPr>
            <w:tcW w:w="1440" w:type="dxa"/>
            <w:vAlign w:val="center"/>
          </w:tcPr>
          <w:p w:rsidRPr="000F5B65" w:rsidR="00F955E4" w:rsidP="008F5AE6" w:rsidRDefault="00F955E4" w14:paraId="1BE95C45" w14:textId="77777777">
            <w:pPr>
              <w:tabs>
                <w:tab w:val="left" w:pos="0"/>
              </w:tabs>
              <w:rPr>
                <w:sz w:val="22"/>
                <w:szCs w:val="18"/>
              </w:rPr>
            </w:pPr>
          </w:p>
        </w:tc>
        <w:tc>
          <w:tcPr>
            <w:tcW w:w="990" w:type="dxa"/>
            <w:vAlign w:val="center"/>
          </w:tcPr>
          <w:p w:rsidRPr="000F5B65" w:rsidR="00F955E4" w:rsidP="008F5AE6" w:rsidRDefault="00F955E4" w14:paraId="6285812E" w14:textId="77777777">
            <w:pPr>
              <w:tabs>
                <w:tab w:val="left" w:pos="0"/>
              </w:tabs>
              <w:rPr>
                <w:sz w:val="22"/>
                <w:szCs w:val="18"/>
              </w:rPr>
            </w:pPr>
          </w:p>
        </w:tc>
        <w:tc>
          <w:tcPr>
            <w:tcW w:w="1260" w:type="dxa"/>
            <w:vAlign w:val="center"/>
          </w:tcPr>
          <w:p w:rsidRPr="000F5B65" w:rsidR="00F955E4" w:rsidP="008F5AE6" w:rsidRDefault="00F955E4" w14:paraId="36B9B1CE" w14:textId="77777777">
            <w:pPr>
              <w:tabs>
                <w:tab w:val="left" w:pos="0"/>
              </w:tabs>
              <w:rPr>
                <w:sz w:val="22"/>
                <w:szCs w:val="18"/>
              </w:rPr>
            </w:pPr>
            <w:r w:rsidRPr="000F5B65">
              <w:rPr>
                <w:sz w:val="22"/>
                <w:szCs w:val="18"/>
              </w:rPr>
              <w:t>6,497.5 hours</w:t>
            </w:r>
          </w:p>
          <w:p w:rsidRPr="000F5B65" w:rsidR="00F955E4" w:rsidP="008F5AE6" w:rsidRDefault="00F955E4" w14:paraId="0CE6FB7D" w14:textId="77777777">
            <w:pPr>
              <w:tabs>
                <w:tab w:val="left" w:pos="0"/>
              </w:tabs>
              <w:rPr>
                <w:sz w:val="22"/>
                <w:szCs w:val="18"/>
              </w:rPr>
            </w:pPr>
            <w:r w:rsidRPr="000F5B65">
              <w:rPr>
                <w:sz w:val="22"/>
                <w:szCs w:val="18"/>
              </w:rPr>
              <w:t>(6,498 hours)</w:t>
            </w:r>
          </w:p>
        </w:tc>
        <w:tc>
          <w:tcPr>
            <w:tcW w:w="900" w:type="dxa"/>
            <w:vAlign w:val="center"/>
          </w:tcPr>
          <w:p w:rsidRPr="000F5B65" w:rsidR="00F955E4" w:rsidP="008F5AE6" w:rsidRDefault="00F955E4" w14:paraId="144AA11C" w14:textId="77777777">
            <w:pPr>
              <w:tabs>
                <w:tab w:val="left" w:pos="0"/>
              </w:tabs>
              <w:rPr>
                <w:sz w:val="22"/>
                <w:szCs w:val="18"/>
              </w:rPr>
            </w:pPr>
          </w:p>
        </w:tc>
        <w:tc>
          <w:tcPr>
            <w:tcW w:w="1255" w:type="dxa"/>
            <w:vAlign w:val="center"/>
          </w:tcPr>
          <w:p w:rsidRPr="000F5B65" w:rsidR="00F955E4" w:rsidP="008F5AE6" w:rsidRDefault="00F955E4" w14:paraId="0E137994" w14:textId="77777777">
            <w:pPr>
              <w:tabs>
                <w:tab w:val="left" w:pos="0"/>
              </w:tabs>
              <w:rPr>
                <w:sz w:val="22"/>
                <w:szCs w:val="18"/>
              </w:rPr>
            </w:pPr>
            <w:r w:rsidRPr="000F5B65">
              <w:rPr>
                <w:sz w:val="22"/>
                <w:szCs w:val="18"/>
              </w:rPr>
              <w:t>$99,679.32</w:t>
            </w:r>
          </w:p>
        </w:tc>
      </w:tr>
      <w:tr w:rsidR="00F955E4" w:rsidTr="002E3836" w14:paraId="7DB78A94" w14:textId="77777777">
        <w:tc>
          <w:tcPr>
            <w:tcW w:w="2245" w:type="dxa"/>
            <w:vAlign w:val="center"/>
          </w:tcPr>
          <w:p w:rsidRPr="000F5B65" w:rsidR="00F955E4" w:rsidP="008F5AE6" w:rsidRDefault="00F955E4" w14:paraId="5AE621C0" w14:textId="77777777">
            <w:pPr>
              <w:tabs>
                <w:tab w:val="left" w:pos="0"/>
              </w:tabs>
              <w:rPr>
                <w:b/>
                <w:bCs/>
                <w:sz w:val="22"/>
                <w:szCs w:val="18"/>
              </w:rPr>
            </w:pPr>
            <w:r w:rsidRPr="000F5B65">
              <w:rPr>
                <w:b/>
                <w:bCs/>
                <w:sz w:val="22"/>
                <w:szCs w:val="18"/>
              </w:rPr>
              <w:t xml:space="preserve">Estimated Annual Burden </w:t>
            </w:r>
          </w:p>
        </w:tc>
        <w:tc>
          <w:tcPr>
            <w:tcW w:w="1260" w:type="dxa"/>
            <w:vAlign w:val="center"/>
          </w:tcPr>
          <w:p w:rsidRPr="000F5B65" w:rsidR="00F955E4" w:rsidP="008F5AE6" w:rsidRDefault="00F955E4" w14:paraId="49A9B6E3" w14:textId="77777777">
            <w:pPr>
              <w:tabs>
                <w:tab w:val="left" w:pos="0"/>
              </w:tabs>
              <w:rPr>
                <w:b/>
                <w:bCs/>
                <w:sz w:val="22"/>
                <w:szCs w:val="18"/>
              </w:rPr>
            </w:pPr>
          </w:p>
        </w:tc>
        <w:tc>
          <w:tcPr>
            <w:tcW w:w="1440" w:type="dxa"/>
            <w:vAlign w:val="center"/>
          </w:tcPr>
          <w:p w:rsidRPr="000F5B65" w:rsidR="00F955E4" w:rsidP="008F5AE6" w:rsidRDefault="00F955E4" w14:paraId="0EDA1123" w14:textId="77777777">
            <w:pPr>
              <w:tabs>
                <w:tab w:val="left" w:pos="0"/>
              </w:tabs>
              <w:rPr>
                <w:b/>
                <w:bCs/>
                <w:sz w:val="22"/>
                <w:szCs w:val="18"/>
              </w:rPr>
            </w:pPr>
          </w:p>
        </w:tc>
        <w:tc>
          <w:tcPr>
            <w:tcW w:w="990" w:type="dxa"/>
            <w:vAlign w:val="center"/>
          </w:tcPr>
          <w:p w:rsidRPr="000F5B65" w:rsidR="00F955E4" w:rsidP="008F5AE6" w:rsidRDefault="00F955E4" w14:paraId="5ED02A0E" w14:textId="77777777">
            <w:pPr>
              <w:tabs>
                <w:tab w:val="left" w:pos="0"/>
              </w:tabs>
              <w:rPr>
                <w:b/>
                <w:bCs/>
                <w:sz w:val="22"/>
                <w:szCs w:val="18"/>
              </w:rPr>
            </w:pPr>
          </w:p>
        </w:tc>
        <w:tc>
          <w:tcPr>
            <w:tcW w:w="1260" w:type="dxa"/>
            <w:vAlign w:val="center"/>
          </w:tcPr>
          <w:p w:rsidRPr="000F5B65" w:rsidR="00F955E4" w:rsidP="006C3E44" w:rsidRDefault="00F955E4" w14:paraId="1EB5317F" w14:textId="6B82916A">
            <w:pPr>
              <w:tabs>
                <w:tab w:val="left" w:pos="0"/>
              </w:tabs>
              <w:rPr>
                <w:b/>
                <w:bCs/>
                <w:sz w:val="22"/>
                <w:szCs w:val="18"/>
              </w:rPr>
            </w:pPr>
            <w:r w:rsidRPr="000F5B65">
              <w:rPr>
                <w:b/>
                <w:bCs/>
                <w:sz w:val="22"/>
                <w:szCs w:val="18"/>
              </w:rPr>
              <w:t>3,249 hours</w:t>
            </w:r>
          </w:p>
        </w:tc>
        <w:tc>
          <w:tcPr>
            <w:tcW w:w="900" w:type="dxa"/>
            <w:vAlign w:val="center"/>
          </w:tcPr>
          <w:p w:rsidRPr="000F5B65" w:rsidR="00F955E4" w:rsidP="008F5AE6" w:rsidRDefault="00F955E4" w14:paraId="28388D1C" w14:textId="77777777">
            <w:pPr>
              <w:tabs>
                <w:tab w:val="left" w:pos="0"/>
              </w:tabs>
              <w:rPr>
                <w:b/>
                <w:bCs/>
                <w:sz w:val="22"/>
                <w:szCs w:val="18"/>
              </w:rPr>
            </w:pPr>
          </w:p>
        </w:tc>
        <w:tc>
          <w:tcPr>
            <w:tcW w:w="1255" w:type="dxa"/>
            <w:vAlign w:val="center"/>
          </w:tcPr>
          <w:p w:rsidRPr="000F5B65" w:rsidR="00F955E4" w:rsidP="008F5AE6" w:rsidRDefault="00F955E4" w14:paraId="1C8A38F3" w14:textId="77777777">
            <w:pPr>
              <w:tabs>
                <w:tab w:val="left" w:pos="0"/>
              </w:tabs>
              <w:rPr>
                <w:b/>
                <w:bCs/>
                <w:sz w:val="22"/>
                <w:szCs w:val="18"/>
              </w:rPr>
            </w:pPr>
            <w:r w:rsidRPr="000F5B65">
              <w:rPr>
                <w:b/>
                <w:bCs/>
                <w:sz w:val="22"/>
                <w:szCs w:val="18"/>
              </w:rPr>
              <w:t>$49,839.66</w:t>
            </w:r>
          </w:p>
        </w:tc>
      </w:tr>
    </w:tbl>
    <w:p w:rsidR="00F963D7" w:rsidP="00A503D3" w:rsidRDefault="00F963D7" w14:paraId="3270D867" w14:textId="12878D89">
      <w:pPr>
        <w:tabs>
          <w:tab w:val="left" w:pos="0"/>
        </w:tabs>
      </w:pPr>
    </w:p>
    <w:p w:rsidR="008A48DB" w:rsidP="008A48DB" w:rsidRDefault="008A48DB" w14:paraId="36187614" w14:textId="77777777">
      <w:pPr>
        <w:tabs>
          <w:tab w:val="left" w:pos="0"/>
        </w:tabs>
        <w:jc w:val="center"/>
        <w:rPr>
          <w:b/>
          <w:bCs/>
        </w:rPr>
      </w:pPr>
      <w:r w:rsidRPr="00511AA5">
        <w:rPr>
          <w:b/>
          <w:bCs/>
        </w:rPr>
        <w:t xml:space="preserve">Table </w:t>
      </w:r>
      <w:r>
        <w:rPr>
          <w:b/>
          <w:bCs/>
        </w:rPr>
        <w:t>3a</w:t>
      </w:r>
      <w:r w:rsidRPr="00511AA5">
        <w:rPr>
          <w:b/>
          <w:bCs/>
        </w:rPr>
        <w:t xml:space="preserve">. </w:t>
      </w:r>
      <w:r>
        <w:rPr>
          <w:b/>
          <w:bCs/>
        </w:rPr>
        <w:t>Annual Estimated Burden Hours and Associated Opportunity Costs</w:t>
      </w:r>
    </w:p>
    <w:p w:rsidRPr="00511AA5" w:rsidR="008A48DB" w:rsidP="008A48DB" w:rsidRDefault="008A48DB" w14:paraId="6376B29B" w14:textId="77777777">
      <w:pPr>
        <w:tabs>
          <w:tab w:val="left" w:pos="0"/>
        </w:tabs>
        <w:jc w:val="center"/>
        <w:rPr>
          <w:b/>
          <w:bCs/>
        </w:rPr>
      </w:pPr>
    </w:p>
    <w:tbl>
      <w:tblPr>
        <w:tblStyle w:val="TableGrid"/>
        <w:tblW w:w="0" w:type="auto"/>
        <w:tblLayout w:type="fixed"/>
        <w:tblLook w:val="04A0" w:firstRow="1" w:lastRow="0" w:firstColumn="1" w:lastColumn="0" w:noHBand="0" w:noVBand="1"/>
      </w:tblPr>
      <w:tblGrid>
        <w:gridCol w:w="2245"/>
        <w:gridCol w:w="1260"/>
        <w:gridCol w:w="1440"/>
        <w:gridCol w:w="990"/>
        <w:gridCol w:w="1260"/>
        <w:gridCol w:w="900"/>
        <w:gridCol w:w="1255"/>
      </w:tblGrid>
      <w:tr w:rsidR="008A48DB" w:rsidTr="008F5AE6" w14:paraId="649180E7" w14:textId="77777777">
        <w:tc>
          <w:tcPr>
            <w:tcW w:w="2245" w:type="dxa"/>
            <w:vAlign w:val="center"/>
          </w:tcPr>
          <w:p w:rsidRPr="000F5B65" w:rsidR="008A48DB" w:rsidP="008F5AE6" w:rsidRDefault="008A48DB" w14:paraId="5BAEE03D" w14:textId="77777777">
            <w:pPr>
              <w:tabs>
                <w:tab w:val="left" w:pos="0"/>
              </w:tabs>
              <w:rPr>
                <w:b/>
                <w:bCs/>
                <w:sz w:val="22"/>
                <w:szCs w:val="18"/>
              </w:rPr>
            </w:pPr>
            <w:r w:rsidRPr="000F5B65">
              <w:rPr>
                <w:b/>
                <w:bCs/>
                <w:sz w:val="22"/>
                <w:szCs w:val="18"/>
              </w:rPr>
              <w:t>Instrument</w:t>
            </w:r>
          </w:p>
        </w:tc>
        <w:tc>
          <w:tcPr>
            <w:tcW w:w="1260" w:type="dxa"/>
            <w:vAlign w:val="center"/>
          </w:tcPr>
          <w:p w:rsidRPr="000F5B65" w:rsidR="008A48DB" w:rsidP="008F5AE6" w:rsidRDefault="008A48DB" w14:paraId="5EDD6EA2" w14:textId="77777777">
            <w:pPr>
              <w:tabs>
                <w:tab w:val="left" w:pos="0"/>
              </w:tabs>
              <w:rPr>
                <w:b/>
                <w:bCs/>
                <w:sz w:val="22"/>
                <w:szCs w:val="18"/>
              </w:rPr>
            </w:pPr>
            <w:r>
              <w:rPr>
                <w:b/>
                <w:bCs/>
                <w:sz w:val="22"/>
                <w:szCs w:val="18"/>
              </w:rPr>
              <w:t xml:space="preserve">Average </w:t>
            </w:r>
            <w:r w:rsidRPr="000F5B65">
              <w:rPr>
                <w:b/>
                <w:bCs/>
                <w:sz w:val="22"/>
                <w:szCs w:val="18"/>
              </w:rPr>
              <w:t>Number of Responses</w:t>
            </w:r>
            <w:r>
              <w:rPr>
                <w:b/>
                <w:bCs/>
                <w:sz w:val="22"/>
                <w:szCs w:val="18"/>
              </w:rPr>
              <w:t>/Year</w:t>
            </w:r>
          </w:p>
        </w:tc>
        <w:tc>
          <w:tcPr>
            <w:tcW w:w="1440" w:type="dxa"/>
            <w:vAlign w:val="center"/>
          </w:tcPr>
          <w:p w:rsidRPr="000F5B65" w:rsidR="008A48DB" w:rsidP="008F5AE6" w:rsidRDefault="008A48DB" w14:paraId="6FEA1AF5" w14:textId="77777777">
            <w:pPr>
              <w:tabs>
                <w:tab w:val="left" w:pos="0"/>
              </w:tabs>
              <w:rPr>
                <w:b/>
                <w:bCs/>
                <w:sz w:val="22"/>
                <w:szCs w:val="18"/>
              </w:rPr>
            </w:pPr>
            <w:r>
              <w:rPr>
                <w:b/>
                <w:bCs/>
                <w:sz w:val="22"/>
                <w:szCs w:val="18"/>
              </w:rPr>
              <w:t xml:space="preserve">Average </w:t>
            </w:r>
            <w:r w:rsidRPr="000F5B65">
              <w:rPr>
                <w:b/>
                <w:bCs/>
                <w:sz w:val="22"/>
                <w:szCs w:val="18"/>
              </w:rPr>
              <w:t>Number of Respondents</w:t>
            </w:r>
            <w:r>
              <w:rPr>
                <w:b/>
                <w:bCs/>
                <w:sz w:val="22"/>
                <w:szCs w:val="18"/>
              </w:rPr>
              <w:t>/Year</w:t>
            </w:r>
          </w:p>
        </w:tc>
        <w:tc>
          <w:tcPr>
            <w:tcW w:w="990" w:type="dxa"/>
            <w:vAlign w:val="center"/>
          </w:tcPr>
          <w:p w:rsidRPr="000F5B65" w:rsidR="008A48DB" w:rsidP="008F5AE6" w:rsidRDefault="008A48DB" w14:paraId="03192E9B" w14:textId="77777777">
            <w:pPr>
              <w:tabs>
                <w:tab w:val="left" w:pos="0"/>
              </w:tabs>
              <w:rPr>
                <w:b/>
                <w:bCs/>
                <w:sz w:val="22"/>
                <w:szCs w:val="18"/>
              </w:rPr>
            </w:pPr>
            <w:r w:rsidRPr="000F5B65">
              <w:rPr>
                <w:b/>
                <w:bCs/>
                <w:sz w:val="22"/>
                <w:szCs w:val="18"/>
              </w:rPr>
              <w:t>Dura</w:t>
            </w:r>
            <w:r>
              <w:rPr>
                <w:b/>
                <w:bCs/>
                <w:sz w:val="22"/>
                <w:szCs w:val="18"/>
              </w:rPr>
              <w:t>-</w:t>
            </w:r>
            <w:proofErr w:type="spellStart"/>
            <w:r w:rsidRPr="000F5B65">
              <w:rPr>
                <w:b/>
                <w:bCs/>
                <w:sz w:val="22"/>
                <w:szCs w:val="18"/>
              </w:rPr>
              <w:t>tion</w:t>
            </w:r>
            <w:proofErr w:type="spellEnd"/>
            <w:r w:rsidRPr="000F5B65">
              <w:rPr>
                <w:b/>
                <w:bCs/>
                <w:sz w:val="22"/>
                <w:szCs w:val="18"/>
              </w:rPr>
              <w:t xml:space="preserve"> </w:t>
            </w:r>
          </w:p>
        </w:tc>
        <w:tc>
          <w:tcPr>
            <w:tcW w:w="1260" w:type="dxa"/>
            <w:vAlign w:val="center"/>
          </w:tcPr>
          <w:p w:rsidRPr="000F5B65" w:rsidR="008A48DB" w:rsidP="008F5AE6" w:rsidRDefault="008A48DB" w14:paraId="781D9EB0" w14:textId="77777777">
            <w:pPr>
              <w:tabs>
                <w:tab w:val="left" w:pos="0"/>
              </w:tabs>
              <w:rPr>
                <w:b/>
                <w:bCs/>
                <w:sz w:val="22"/>
                <w:szCs w:val="18"/>
              </w:rPr>
            </w:pPr>
            <w:r w:rsidRPr="000F5B65">
              <w:rPr>
                <w:b/>
                <w:bCs/>
                <w:sz w:val="22"/>
                <w:szCs w:val="18"/>
              </w:rPr>
              <w:t>Estimated Burden Hours</w:t>
            </w:r>
          </w:p>
        </w:tc>
        <w:tc>
          <w:tcPr>
            <w:tcW w:w="900" w:type="dxa"/>
            <w:vAlign w:val="center"/>
          </w:tcPr>
          <w:p w:rsidRPr="000F5B65" w:rsidR="008A48DB" w:rsidP="008F5AE6" w:rsidRDefault="008A48DB" w14:paraId="235DB07D" w14:textId="77777777">
            <w:pPr>
              <w:tabs>
                <w:tab w:val="left" w:pos="0"/>
              </w:tabs>
              <w:rPr>
                <w:b/>
                <w:bCs/>
                <w:sz w:val="22"/>
                <w:szCs w:val="18"/>
              </w:rPr>
            </w:pPr>
            <w:r w:rsidRPr="000F5B65">
              <w:rPr>
                <w:b/>
                <w:bCs/>
                <w:sz w:val="22"/>
                <w:szCs w:val="18"/>
              </w:rPr>
              <w:t>Cost per hour</w:t>
            </w:r>
          </w:p>
        </w:tc>
        <w:tc>
          <w:tcPr>
            <w:tcW w:w="1255" w:type="dxa"/>
            <w:vAlign w:val="center"/>
          </w:tcPr>
          <w:p w:rsidRPr="000F5B65" w:rsidR="008A48DB" w:rsidP="008F5AE6" w:rsidRDefault="008A48DB" w14:paraId="5C488134" w14:textId="77777777">
            <w:pPr>
              <w:tabs>
                <w:tab w:val="left" w:pos="0"/>
              </w:tabs>
              <w:rPr>
                <w:b/>
                <w:bCs/>
                <w:sz w:val="22"/>
                <w:szCs w:val="18"/>
              </w:rPr>
            </w:pPr>
            <w:r w:rsidRPr="000F5B65">
              <w:rPr>
                <w:b/>
                <w:bCs/>
                <w:sz w:val="22"/>
                <w:szCs w:val="18"/>
              </w:rPr>
              <w:t>Estimated burden hour cost</w:t>
            </w:r>
          </w:p>
        </w:tc>
      </w:tr>
      <w:tr w:rsidR="008A48DB" w:rsidTr="008F5AE6" w14:paraId="2CA91AA0" w14:textId="77777777">
        <w:tc>
          <w:tcPr>
            <w:tcW w:w="2245" w:type="dxa"/>
            <w:vAlign w:val="center"/>
          </w:tcPr>
          <w:p w:rsidRPr="000F5B65" w:rsidR="008A48DB" w:rsidP="008F5AE6" w:rsidRDefault="008A48DB" w14:paraId="3D0B1607" w14:textId="77777777">
            <w:pPr>
              <w:tabs>
                <w:tab w:val="left" w:pos="0"/>
              </w:tabs>
              <w:rPr>
                <w:sz w:val="22"/>
                <w:szCs w:val="18"/>
              </w:rPr>
            </w:pPr>
            <w:r w:rsidRPr="00DE79EB">
              <w:rPr>
                <w:sz w:val="20"/>
                <w:szCs w:val="16"/>
              </w:rPr>
              <w:t>Eligibility/Demographic Interview</w:t>
            </w:r>
          </w:p>
        </w:tc>
        <w:tc>
          <w:tcPr>
            <w:tcW w:w="1260" w:type="dxa"/>
            <w:vAlign w:val="center"/>
          </w:tcPr>
          <w:p w:rsidRPr="000F5B65" w:rsidR="008A48DB" w:rsidP="008F5AE6" w:rsidRDefault="008A48DB" w14:paraId="6D58EAE6" w14:textId="77777777">
            <w:pPr>
              <w:tabs>
                <w:tab w:val="left" w:pos="0"/>
              </w:tabs>
              <w:rPr>
                <w:sz w:val="22"/>
                <w:szCs w:val="18"/>
              </w:rPr>
            </w:pPr>
            <w:r>
              <w:rPr>
                <w:sz w:val="22"/>
                <w:szCs w:val="18"/>
              </w:rPr>
              <w:t>1,393.5</w:t>
            </w:r>
          </w:p>
        </w:tc>
        <w:tc>
          <w:tcPr>
            <w:tcW w:w="1440" w:type="dxa"/>
            <w:vAlign w:val="center"/>
          </w:tcPr>
          <w:p w:rsidRPr="000F5B65" w:rsidR="008A48DB" w:rsidP="008F5AE6" w:rsidRDefault="008A48DB" w14:paraId="07386A07" w14:textId="77777777">
            <w:pPr>
              <w:tabs>
                <w:tab w:val="left" w:pos="0"/>
              </w:tabs>
              <w:rPr>
                <w:sz w:val="22"/>
                <w:szCs w:val="18"/>
              </w:rPr>
            </w:pPr>
            <w:r>
              <w:rPr>
                <w:sz w:val="22"/>
                <w:szCs w:val="18"/>
              </w:rPr>
              <w:t>1,393.5</w:t>
            </w:r>
          </w:p>
        </w:tc>
        <w:tc>
          <w:tcPr>
            <w:tcW w:w="990" w:type="dxa"/>
            <w:vAlign w:val="center"/>
          </w:tcPr>
          <w:p w:rsidRPr="000F5B65" w:rsidR="008A48DB" w:rsidP="008F5AE6" w:rsidRDefault="008A48DB" w14:paraId="1A483462" w14:textId="77777777">
            <w:pPr>
              <w:tabs>
                <w:tab w:val="left" w:pos="0"/>
              </w:tabs>
              <w:rPr>
                <w:sz w:val="22"/>
                <w:szCs w:val="18"/>
              </w:rPr>
            </w:pPr>
            <w:r w:rsidRPr="000F5B65">
              <w:rPr>
                <w:sz w:val="22"/>
                <w:szCs w:val="18"/>
              </w:rPr>
              <w:t xml:space="preserve">30 min (0.5 </w:t>
            </w:r>
            <w:proofErr w:type="spellStart"/>
            <w:r w:rsidRPr="000F5B65">
              <w:rPr>
                <w:sz w:val="22"/>
                <w:szCs w:val="18"/>
              </w:rPr>
              <w:t>hrs</w:t>
            </w:r>
            <w:proofErr w:type="spellEnd"/>
            <w:r w:rsidRPr="000F5B65">
              <w:rPr>
                <w:sz w:val="22"/>
                <w:szCs w:val="18"/>
              </w:rPr>
              <w:t>)</w:t>
            </w:r>
          </w:p>
        </w:tc>
        <w:tc>
          <w:tcPr>
            <w:tcW w:w="1260" w:type="dxa"/>
            <w:vAlign w:val="center"/>
          </w:tcPr>
          <w:p w:rsidRPr="000F5B65" w:rsidR="008A48DB" w:rsidP="008F5AE6" w:rsidRDefault="008A48DB" w14:paraId="5F0E6306" w14:textId="77777777">
            <w:pPr>
              <w:tabs>
                <w:tab w:val="left" w:pos="0"/>
              </w:tabs>
              <w:rPr>
                <w:sz w:val="22"/>
                <w:szCs w:val="18"/>
              </w:rPr>
            </w:pPr>
            <w:r>
              <w:rPr>
                <w:sz w:val="22"/>
                <w:szCs w:val="18"/>
              </w:rPr>
              <w:t>696.75</w:t>
            </w:r>
            <w:r w:rsidRPr="000F5B65">
              <w:rPr>
                <w:sz w:val="22"/>
                <w:szCs w:val="18"/>
              </w:rPr>
              <w:t xml:space="preserve"> </w:t>
            </w:r>
            <w:proofErr w:type="spellStart"/>
            <w:r w:rsidRPr="000F5B65">
              <w:rPr>
                <w:sz w:val="22"/>
                <w:szCs w:val="18"/>
              </w:rPr>
              <w:t>hrs</w:t>
            </w:r>
            <w:proofErr w:type="spellEnd"/>
          </w:p>
        </w:tc>
        <w:tc>
          <w:tcPr>
            <w:tcW w:w="900" w:type="dxa"/>
            <w:vAlign w:val="center"/>
          </w:tcPr>
          <w:p w:rsidRPr="000F5B65" w:rsidR="008A48DB" w:rsidP="008F5AE6" w:rsidRDefault="008A48DB" w14:paraId="45F9CBB3" w14:textId="77777777">
            <w:pPr>
              <w:tabs>
                <w:tab w:val="left" w:pos="0"/>
              </w:tabs>
              <w:rPr>
                <w:sz w:val="22"/>
                <w:szCs w:val="18"/>
              </w:rPr>
            </w:pPr>
            <w:r w:rsidRPr="000F5B65">
              <w:rPr>
                <w:sz w:val="22"/>
                <w:szCs w:val="18"/>
              </w:rPr>
              <w:t>$15.34</w:t>
            </w:r>
          </w:p>
        </w:tc>
        <w:tc>
          <w:tcPr>
            <w:tcW w:w="1255" w:type="dxa"/>
            <w:vAlign w:val="center"/>
          </w:tcPr>
          <w:p w:rsidRPr="000F5B65" w:rsidR="008A48DB" w:rsidP="008F5AE6" w:rsidRDefault="008A48DB" w14:paraId="1B0868CC" w14:textId="77777777">
            <w:pPr>
              <w:tabs>
                <w:tab w:val="left" w:pos="0"/>
              </w:tabs>
              <w:rPr>
                <w:sz w:val="22"/>
                <w:szCs w:val="18"/>
              </w:rPr>
            </w:pPr>
            <w:r w:rsidRPr="000F5B65">
              <w:rPr>
                <w:sz w:val="22"/>
                <w:szCs w:val="18"/>
              </w:rPr>
              <w:t>$</w:t>
            </w:r>
            <w:r>
              <w:rPr>
                <w:sz w:val="22"/>
                <w:szCs w:val="18"/>
              </w:rPr>
              <w:t>10,688.15</w:t>
            </w:r>
          </w:p>
        </w:tc>
      </w:tr>
      <w:tr w:rsidR="008A48DB" w:rsidTr="008F5AE6" w14:paraId="6283537D" w14:textId="77777777">
        <w:tc>
          <w:tcPr>
            <w:tcW w:w="2245" w:type="dxa"/>
            <w:vAlign w:val="center"/>
          </w:tcPr>
          <w:p w:rsidRPr="000F5B65" w:rsidR="008A48DB" w:rsidP="008F5AE6" w:rsidRDefault="008A48DB" w14:paraId="6E6F2EA9" w14:textId="77777777">
            <w:pPr>
              <w:tabs>
                <w:tab w:val="left" w:pos="0"/>
              </w:tabs>
              <w:rPr>
                <w:sz w:val="22"/>
                <w:szCs w:val="18"/>
              </w:rPr>
            </w:pPr>
            <w:r w:rsidRPr="000F5B65">
              <w:rPr>
                <w:sz w:val="22"/>
                <w:szCs w:val="18"/>
              </w:rPr>
              <w:t>Full Orientation</w:t>
            </w:r>
          </w:p>
        </w:tc>
        <w:tc>
          <w:tcPr>
            <w:tcW w:w="1260" w:type="dxa"/>
            <w:vAlign w:val="center"/>
          </w:tcPr>
          <w:p w:rsidRPr="000F5B65" w:rsidR="008A48DB" w:rsidP="008F5AE6" w:rsidRDefault="008A48DB" w14:paraId="3A5DEEA0" w14:textId="77777777">
            <w:pPr>
              <w:tabs>
                <w:tab w:val="left" w:pos="0"/>
              </w:tabs>
              <w:rPr>
                <w:sz w:val="22"/>
                <w:szCs w:val="18"/>
              </w:rPr>
            </w:pPr>
            <w:r>
              <w:rPr>
                <w:sz w:val="22"/>
                <w:szCs w:val="18"/>
              </w:rPr>
              <w:t>209</w:t>
            </w:r>
          </w:p>
        </w:tc>
        <w:tc>
          <w:tcPr>
            <w:tcW w:w="1440" w:type="dxa"/>
            <w:vAlign w:val="center"/>
          </w:tcPr>
          <w:p w:rsidRPr="000F5B65" w:rsidR="008A48DB" w:rsidP="008F5AE6" w:rsidRDefault="008A48DB" w14:paraId="409832E3" w14:textId="77777777">
            <w:pPr>
              <w:tabs>
                <w:tab w:val="left" w:pos="0"/>
              </w:tabs>
              <w:rPr>
                <w:sz w:val="22"/>
                <w:szCs w:val="18"/>
              </w:rPr>
            </w:pPr>
            <w:r>
              <w:rPr>
                <w:sz w:val="22"/>
                <w:szCs w:val="18"/>
              </w:rPr>
              <w:t>209</w:t>
            </w:r>
          </w:p>
        </w:tc>
        <w:tc>
          <w:tcPr>
            <w:tcW w:w="990" w:type="dxa"/>
            <w:vAlign w:val="center"/>
          </w:tcPr>
          <w:p w:rsidRPr="000F5B65" w:rsidR="008A48DB" w:rsidP="008F5AE6" w:rsidRDefault="008A48DB" w14:paraId="29E5023D" w14:textId="77777777">
            <w:pPr>
              <w:tabs>
                <w:tab w:val="left" w:pos="0"/>
              </w:tabs>
              <w:rPr>
                <w:sz w:val="22"/>
                <w:szCs w:val="18"/>
              </w:rPr>
            </w:pPr>
            <w:r w:rsidRPr="000F5B65">
              <w:rPr>
                <w:sz w:val="22"/>
                <w:szCs w:val="18"/>
              </w:rPr>
              <w:t>1 hour</w:t>
            </w:r>
          </w:p>
        </w:tc>
        <w:tc>
          <w:tcPr>
            <w:tcW w:w="1260" w:type="dxa"/>
            <w:vAlign w:val="center"/>
          </w:tcPr>
          <w:p w:rsidRPr="000F5B65" w:rsidR="008A48DB" w:rsidP="008F5AE6" w:rsidRDefault="008A48DB" w14:paraId="5193947C" w14:textId="77777777">
            <w:pPr>
              <w:tabs>
                <w:tab w:val="left" w:pos="0"/>
              </w:tabs>
              <w:rPr>
                <w:sz w:val="22"/>
                <w:szCs w:val="18"/>
              </w:rPr>
            </w:pPr>
            <w:r>
              <w:rPr>
                <w:sz w:val="22"/>
                <w:szCs w:val="18"/>
              </w:rPr>
              <w:t>209</w:t>
            </w:r>
          </w:p>
        </w:tc>
        <w:tc>
          <w:tcPr>
            <w:tcW w:w="900" w:type="dxa"/>
            <w:vAlign w:val="center"/>
          </w:tcPr>
          <w:p w:rsidRPr="000F5B65" w:rsidR="008A48DB" w:rsidP="008F5AE6" w:rsidRDefault="008A48DB" w14:paraId="25B426F9" w14:textId="77777777">
            <w:pPr>
              <w:tabs>
                <w:tab w:val="left" w:pos="0"/>
              </w:tabs>
              <w:rPr>
                <w:sz w:val="22"/>
                <w:szCs w:val="18"/>
              </w:rPr>
            </w:pPr>
            <w:r w:rsidRPr="000F5B65">
              <w:rPr>
                <w:sz w:val="22"/>
                <w:szCs w:val="18"/>
              </w:rPr>
              <w:t>$15.34</w:t>
            </w:r>
          </w:p>
        </w:tc>
        <w:tc>
          <w:tcPr>
            <w:tcW w:w="1255" w:type="dxa"/>
            <w:vAlign w:val="center"/>
          </w:tcPr>
          <w:p w:rsidRPr="000F5B65" w:rsidR="008A48DB" w:rsidP="008F5AE6" w:rsidRDefault="008A48DB" w14:paraId="0B47F4B4" w14:textId="77777777">
            <w:pPr>
              <w:tabs>
                <w:tab w:val="left" w:pos="0"/>
              </w:tabs>
              <w:rPr>
                <w:sz w:val="22"/>
                <w:szCs w:val="18"/>
              </w:rPr>
            </w:pPr>
            <w:r w:rsidRPr="000F5B65">
              <w:rPr>
                <w:sz w:val="22"/>
                <w:szCs w:val="18"/>
              </w:rPr>
              <w:t>$</w:t>
            </w:r>
            <w:r>
              <w:rPr>
                <w:sz w:val="22"/>
                <w:szCs w:val="18"/>
              </w:rPr>
              <w:t>3,206.06</w:t>
            </w:r>
          </w:p>
        </w:tc>
      </w:tr>
      <w:tr w:rsidR="008A48DB" w:rsidTr="008F5AE6" w14:paraId="02BD5AF8" w14:textId="77777777">
        <w:tc>
          <w:tcPr>
            <w:tcW w:w="2245" w:type="dxa"/>
            <w:vAlign w:val="center"/>
          </w:tcPr>
          <w:p w:rsidRPr="000F5B65" w:rsidR="008A48DB" w:rsidP="008F5AE6" w:rsidRDefault="008A48DB" w14:paraId="6326C1CB" w14:textId="77777777">
            <w:pPr>
              <w:tabs>
                <w:tab w:val="left" w:pos="0"/>
              </w:tabs>
              <w:rPr>
                <w:sz w:val="22"/>
                <w:szCs w:val="18"/>
              </w:rPr>
            </w:pPr>
            <w:r w:rsidRPr="000F5B65">
              <w:rPr>
                <w:sz w:val="22"/>
                <w:szCs w:val="18"/>
              </w:rPr>
              <w:t>Health Screening Only</w:t>
            </w:r>
          </w:p>
        </w:tc>
        <w:tc>
          <w:tcPr>
            <w:tcW w:w="1260" w:type="dxa"/>
            <w:vAlign w:val="center"/>
          </w:tcPr>
          <w:p w:rsidRPr="000F5B65" w:rsidR="008A48DB" w:rsidP="008F5AE6" w:rsidRDefault="008A48DB" w14:paraId="60E56B5A" w14:textId="77777777">
            <w:pPr>
              <w:tabs>
                <w:tab w:val="left" w:pos="0"/>
              </w:tabs>
              <w:rPr>
                <w:sz w:val="22"/>
                <w:szCs w:val="18"/>
              </w:rPr>
            </w:pPr>
            <w:r>
              <w:rPr>
                <w:sz w:val="22"/>
                <w:szCs w:val="18"/>
              </w:rPr>
              <w:t>234</w:t>
            </w:r>
          </w:p>
        </w:tc>
        <w:tc>
          <w:tcPr>
            <w:tcW w:w="1440" w:type="dxa"/>
            <w:vAlign w:val="center"/>
          </w:tcPr>
          <w:p w:rsidRPr="000F5B65" w:rsidR="008A48DB" w:rsidP="008F5AE6" w:rsidRDefault="008A48DB" w14:paraId="5C543708" w14:textId="77777777">
            <w:pPr>
              <w:tabs>
                <w:tab w:val="left" w:pos="0"/>
              </w:tabs>
              <w:rPr>
                <w:sz w:val="22"/>
                <w:szCs w:val="18"/>
              </w:rPr>
            </w:pPr>
            <w:r>
              <w:rPr>
                <w:sz w:val="22"/>
                <w:szCs w:val="18"/>
              </w:rPr>
              <w:t>117</w:t>
            </w:r>
          </w:p>
        </w:tc>
        <w:tc>
          <w:tcPr>
            <w:tcW w:w="990" w:type="dxa"/>
            <w:vAlign w:val="center"/>
          </w:tcPr>
          <w:p w:rsidRPr="000F5B65" w:rsidR="008A48DB" w:rsidP="008F5AE6" w:rsidRDefault="008A48DB" w14:paraId="25D017DB" w14:textId="77777777">
            <w:pPr>
              <w:tabs>
                <w:tab w:val="left" w:pos="0"/>
              </w:tabs>
              <w:rPr>
                <w:sz w:val="22"/>
                <w:szCs w:val="18"/>
              </w:rPr>
            </w:pPr>
            <w:r w:rsidRPr="000F5B65">
              <w:rPr>
                <w:sz w:val="22"/>
                <w:szCs w:val="18"/>
              </w:rPr>
              <w:t xml:space="preserve">30 min (0.5 </w:t>
            </w:r>
            <w:proofErr w:type="spellStart"/>
            <w:r w:rsidRPr="000F5B65">
              <w:rPr>
                <w:sz w:val="22"/>
                <w:szCs w:val="18"/>
              </w:rPr>
              <w:t>hrs</w:t>
            </w:r>
            <w:proofErr w:type="spellEnd"/>
            <w:r w:rsidRPr="000F5B65">
              <w:rPr>
                <w:sz w:val="22"/>
                <w:szCs w:val="18"/>
              </w:rPr>
              <w:t>)</w:t>
            </w:r>
          </w:p>
        </w:tc>
        <w:tc>
          <w:tcPr>
            <w:tcW w:w="1260" w:type="dxa"/>
            <w:vAlign w:val="center"/>
          </w:tcPr>
          <w:p w:rsidRPr="000F5B65" w:rsidR="008A48DB" w:rsidP="008F5AE6" w:rsidRDefault="008A48DB" w14:paraId="3B300041" w14:textId="77777777">
            <w:pPr>
              <w:tabs>
                <w:tab w:val="left" w:pos="0"/>
              </w:tabs>
              <w:rPr>
                <w:sz w:val="22"/>
                <w:szCs w:val="18"/>
              </w:rPr>
            </w:pPr>
            <w:r>
              <w:rPr>
                <w:sz w:val="22"/>
                <w:szCs w:val="18"/>
              </w:rPr>
              <w:t>117</w:t>
            </w:r>
            <w:r w:rsidRPr="000F5B65">
              <w:rPr>
                <w:sz w:val="22"/>
                <w:szCs w:val="18"/>
              </w:rPr>
              <w:t xml:space="preserve"> hours</w:t>
            </w:r>
          </w:p>
        </w:tc>
        <w:tc>
          <w:tcPr>
            <w:tcW w:w="900" w:type="dxa"/>
            <w:vAlign w:val="center"/>
          </w:tcPr>
          <w:p w:rsidRPr="000F5B65" w:rsidR="008A48DB" w:rsidP="008F5AE6" w:rsidRDefault="008A48DB" w14:paraId="3B869355" w14:textId="77777777">
            <w:pPr>
              <w:tabs>
                <w:tab w:val="left" w:pos="0"/>
              </w:tabs>
              <w:rPr>
                <w:sz w:val="22"/>
                <w:szCs w:val="18"/>
              </w:rPr>
            </w:pPr>
            <w:r w:rsidRPr="000F5B65">
              <w:rPr>
                <w:sz w:val="22"/>
                <w:szCs w:val="18"/>
              </w:rPr>
              <w:t>$15.34</w:t>
            </w:r>
          </w:p>
        </w:tc>
        <w:tc>
          <w:tcPr>
            <w:tcW w:w="1255" w:type="dxa"/>
            <w:vAlign w:val="center"/>
          </w:tcPr>
          <w:p w:rsidRPr="000F5B65" w:rsidR="008A48DB" w:rsidP="008F5AE6" w:rsidRDefault="008A48DB" w14:paraId="34CEF5ED" w14:textId="77777777">
            <w:pPr>
              <w:tabs>
                <w:tab w:val="left" w:pos="0"/>
              </w:tabs>
              <w:rPr>
                <w:sz w:val="22"/>
                <w:szCs w:val="18"/>
              </w:rPr>
            </w:pPr>
            <w:r w:rsidRPr="000F5B65">
              <w:rPr>
                <w:sz w:val="22"/>
                <w:szCs w:val="18"/>
              </w:rPr>
              <w:t>$</w:t>
            </w:r>
            <w:r>
              <w:rPr>
                <w:sz w:val="22"/>
                <w:szCs w:val="18"/>
              </w:rPr>
              <w:t>1,794.78</w:t>
            </w:r>
          </w:p>
        </w:tc>
      </w:tr>
      <w:tr w:rsidR="008A48DB" w:rsidTr="008F5AE6" w14:paraId="55565117" w14:textId="77777777">
        <w:tc>
          <w:tcPr>
            <w:tcW w:w="2245" w:type="dxa"/>
            <w:vAlign w:val="center"/>
          </w:tcPr>
          <w:p w:rsidRPr="000F5B65" w:rsidR="008A48DB" w:rsidP="008F5AE6" w:rsidRDefault="008A48DB" w14:paraId="355795B7" w14:textId="77777777">
            <w:pPr>
              <w:tabs>
                <w:tab w:val="left" w:pos="0"/>
              </w:tabs>
              <w:rPr>
                <w:sz w:val="22"/>
                <w:szCs w:val="18"/>
              </w:rPr>
            </w:pPr>
            <w:r w:rsidRPr="000F5B65">
              <w:rPr>
                <w:sz w:val="22"/>
                <w:szCs w:val="18"/>
              </w:rPr>
              <w:t>Field Operational Test</w:t>
            </w:r>
          </w:p>
        </w:tc>
        <w:tc>
          <w:tcPr>
            <w:tcW w:w="1260" w:type="dxa"/>
            <w:vAlign w:val="center"/>
          </w:tcPr>
          <w:p w:rsidRPr="000F5B65" w:rsidR="008A48DB" w:rsidP="008F5AE6" w:rsidRDefault="008A48DB" w14:paraId="7C175B1B" w14:textId="77777777">
            <w:pPr>
              <w:tabs>
                <w:tab w:val="left" w:pos="0"/>
              </w:tabs>
              <w:rPr>
                <w:sz w:val="22"/>
                <w:szCs w:val="18"/>
              </w:rPr>
            </w:pPr>
            <w:r>
              <w:rPr>
                <w:sz w:val="22"/>
                <w:szCs w:val="18"/>
              </w:rPr>
              <w:t>445</w:t>
            </w:r>
          </w:p>
        </w:tc>
        <w:tc>
          <w:tcPr>
            <w:tcW w:w="1440" w:type="dxa"/>
            <w:vAlign w:val="center"/>
          </w:tcPr>
          <w:p w:rsidRPr="000F5B65" w:rsidR="008A48DB" w:rsidP="008F5AE6" w:rsidRDefault="008A48DB" w14:paraId="270F128C" w14:textId="77777777">
            <w:pPr>
              <w:tabs>
                <w:tab w:val="left" w:pos="0"/>
              </w:tabs>
              <w:rPr>
                <w:sz w:val="22"/>
                <w:szCs w:val="18"/>
              </w:rPr>
            </w:pPr>
            <w:r>
              <w:rPr>
                <w:sz w:val="22"/>
                <w:szCs w:val="18"/>
              </w:rPr>
              <w:t>209</w:t>
            </w:r>
          </w:p>
        </w:tc>
        <w:tc>
          <w:tcPr>
            <w:tcW w:w="990" w:type="dxa"/>
            <w:vAlign w:val="center"/>
          </w:tcPr>
          <w:p w:rsidRPr="000F5B65" w:rsidR="008A48DB" w:rsidP="008F5AE6" w:rsidRDefault="008A48DB" w14:paraId="08474287" w14:textId="77777777">
            <w:pPr>
              <w:tabs>
                <w:tab w:val="left" w:pos="0"/>
              </w:tabs>
              <w:rPr>
                <w:sz w:val="22"/>
                <w:szCs w:val="18"/>
              </w:rPr>
            </w:pPr>
            <w:r w:rsidRPr="000F5B65">
              <w:rPr>
                <w:sz w:val="22"/>
                <w:szCs w:val="18"/>
              </w:rPr>
              <w:t>5 hours</w:t>
            </w:r>
          </w:p>
        </w:tc>
        <w:tc>
          <w:tcPr>
            <w:tcW w:w="1260" w:type="dxa"/>
            <w:vAlign w:val="center"/>
          </w:tcPr>
          <w:p w:rsidRPr="000F5B65" w:rsidR="008A48DB" w:rsidP="008F5AE6" w:rsidRDefault="008A48DB" w14:paraId="30CFFB54" w14:textId="77777777">
            <w:pPr>
              <w:tabs>
                <w:tab w:val="left" w:pos="0"/>
              </w:tabs>
              <w:rPr>
                <w:sz w:val="22"/>
                <w:szCs w:val="18"/>
              </w:rPr>
            </w:pPr>
            <w:r w:rsidRPr="000F5B65">
              <w:rPr>
                <w:sz w:val="22"/>
                <w:szCs w:val="18"/>
              </w:rPr>
              <w:t xml:space="preserve"> </w:t>
            </w:r>
            <w:r>
              <w:rPr>
                <w:sz w:val="22"/>
                <w:szCs w:val="18"/>
              </w:rPr>
              <w:t>2,225.85</w:t>
            </w:r>
            <w:r w:rsidRPr="000F5B65">
              <w:rPr>
                <w:sz w:val="22"/>
                <w:szCs w:val="18"/>
              </w:rPr>
              <w:t xml:space="preserve"> hours</w:t>
            </w:r>
          </w:p>
        </w:tc>
        <w:tc>
          <w:tcPr>
            <w:tcW w:w="900" w:type="dxa"/>
            <w:vAlign w:val="center"/>
          </w:tcPr>
          <w:p w:rsidRPr="000F5B65" w:rsidR="008A48DB" w:rsidP="008F5AE6" w:rsidRDefault="008A48DB" w14:paraId="35E98787" w14:textId="77777777">
            <w:pPr>
              <w:tabs>
                <w:tab w:val="left" w:pos="0"/>
              </w:tabs>
              <w:rPr>
                <w:sz w:val="22"/>
                <w:szCs w:val="18"/>
              </w:rPr>
            </w:pPr>
            <w:r w:rsidRPr="000F5B65">
              <w:rPr>
                <w:sz w:val="22"/>
                <w:szCs w:val="18"/>
              </w:rPr>
              <w:t>$15.34</w:t>
            </w:r>
          </w:p>
        </w:tc>
        <w:tc>
          <w:tcPr>
            <w:tcW w:w="1255" w:type="dxa"/>
            <w:vAlign w:val="center"/>
          </w:tcPr>
          <w:p w:rsidRPr="000F5B65" w:rsidR="008A48DB" w:rsidP="008F5AE6" w:rsidRDefault="008A48DB" w14:paraId="5B0120DB" w14:textId="77777777">
            <w:pPr>
              <w:tabs>
                <w:tab w:val="left" w:pos="0"/>
              </w:tabs>
              <w:rPr>
                <w:sz w:val="22"/>
                <w:szCs w:val="18"/>
              </w:rPr>
            </w:pPr>
            <w:r w:rsidRPr="000F5B65">
              <w:rPr>
                <w:sz w:val="22"/>
                <w:szCs w:val="18"/>
              </w:rPr>
              <w:t>$</w:t>
            </w:r>
            <w:r>
              <w:rPr>
                <w:sz w:val="22"/>
                <w:szCs w:val="18"/>
              </w:rPr>
              <w:t>34,144</w:t>
            </w:r>
            <w:r w:rsidRPr="000F5B65">
              <w:rPr>
                <w:sz w:val="22"/>
                <w:szCs w:val="18"/>
              </w:rPr>
              <w:t>.</w:t>
            </w:r>
            <w:r>
              <w:rPr>
                <w:sz w:val="22"/>
                <w:szCs w:val="18"/>
              </w:rPr>
              <w:t>54</w:t>
            </w:r>
          </w:p>
        </w:tc>
      </w:tr>
      <w:tr w:rsidR="008A48DB" w:rsidTr="008F5AE6" w14:paraId="4CB9F814" w14:textId="77777777">
        <w:tc>
          <w:tcPr>
            <w:tcW w:w="2245" w:type="dxa"/>
            <w:vAlign w:val="center"/>
          </w:tcPr>
          <w:p w:rsidRPr="000F5B65" w:rsidR="008A48DB" w:rsidP="008F5AE6" w:rsidRDefault="008A48DB" w14:paraId="63782323" w14:textId="77777777">
            <w:pPr>
              <w:tabs>
                <w:tab w:val="left" w:pos="0"/>
              </w:tabs>
              <w:rPr>
                <w:b/>
                <w:bCs/>
                <w:sz w:val="22"/>
                <w:szCs w:val="18"/>
              </w:rPr>
            </w:pPr>
            <w:r w:rsidRPr="000F5B65">
              <w:rPr>
                <w:b/>
                <w:bCs/>
                <w:sz w:val="22"/>
                <w:szCs w:val="18"/>
              </w:rPr>
              <w:t xml:space="preserve">Estimated Annual Burden </w:t>
            </w:r>
          </w:p>
        </w:tc>
        <w:tc>
          <w:tcPr>
            <w:tcW w:w="1260" w:type="dxa"/>
            <w:vAlign w:val="center"/>
          </w:tcPr>
          <w:p w:rsidRPr="000F5B65" w:rsidR="008A48DB" w:rsidP="008F5AE6" w:rsidRDefault="008A48DB" w14:paraId="12E8D4E0" w14:textId="77777777">
            <w:pPr>
              <w:tabs>
                <w:tab w:val="left" w:pos="0"/>
              </w:tabs>
              <w:rPr>
                <w:b/>
                <w:bCs/>
                <w:sz w:val="22"/>
                <w:szCs w:val="18"/>
              </w:rPr>
            </w:pPr>
          </w:p>
        </w:tc>
        <w:tc>
          <w:tcPr>
            <w:tcW w:w="1440" w:type="dxa"/>
            <w:vAlign w:val="center"/>
          </w:tcPr>
          <w:p w:rsidRPr="000F5B65" w:rsidR="008A48DB" w:rsidP="008F5AE6" w:rsidRDefault="008A48DB" w14:paraId="093B6314" w14:textId="77777777">
            <w:pPr>
              <w:tabs>
                <w:tab w:val="left" w:pos="0"/>
              </w:tabs>
              <w:rPr>
                <w:b/>
                <w:bCs/>
                <w:sz w:val="22"/>
                <w:szCs w:val="18"/>
              </w:rPr>
            </w:pPr>
          </w:p>
        </w:tc>
        <w:tc>
          <w:tcPr>
            <w:tcW w:w="990" w:type="dxa"/>
            <w:vAlign w:val="center"/>
          </w:tcPr>
          <w:p w:rsidRPr="000F5B65" w:rsidR="008A48DB" w:rsidP="008F5AE6" w:rsidRDefault="008A48DB" w14:paraId="4654B79A" w14:textId="77777777">
            <w:pPr>
              <w:tabs>
                <w:tab w:val="left" w:pos="0"/>
              </w:tabs>
              <w:rPr>
                <w:b/>
                <w:bCs/>
                <w:sz w:val="22"/>
                <w:szCs w:val="18"/>
              </w:rPr>
            </w:pPr>
          </w:p>
        </w:tc>
        <w:tc>
          <w:tcPr>
            <w:tcW w:w="1260" w:type="dxa"/>
            <w:vAlign w:val="center"/>
          </w:tcPr>
          <w:p w:rsidRPr="000F5B65" w:rsidR="008A48DB" w:rsidP="008F5AE6" w:rsidRDefault="008A48DB" w14:paraId="3B1477C5" w14:textId="77777777">
            <w:pPr>
              <w:tabs>
                <w:tab w:val="left" w:pos="0"/>
              </w:tabs>
              <w:rPr>
                <w:b/>
                <w:bCs/>
                <w:sz w:val="22"/>
                <w:szCs w:val="18"/>
              </w:rPr>
            </w:pPr>
            <w:r w:rsidRPr="000F5B65">
              <w:rPr>
                <w:b/>
                <w:bCs/>
                <w:sz w:val="22"/>
                <w:szCs w:val="18"/>
              </w:rPr>
              <w:t>3,249 hours</w:t>
            </w:r>
          </w:p>
        </w:tc>
        <w:tc>
          <w:tcPr>
            <w:tcW w:w="900" w:type="dxa"/>
            <w:vAlign w:val="center"/>
          </w:tcPr>
          <w:p w:rsidRPr="000F5B65" w:rsidR="008A48DB" w:rsidP="008F5AE6" w:rsidRDefault="008A48DB" w14:paraId="1B439ED4" w14:textId="77777777">
            <w:pPr>
              <w:tabs>
                <w:tab w:val="left" w:pos="0"/>
              </w:tabs>
              <w:rPr>
                <w:b/>
                <w:bCs/>
                <w:sz w:val="22"/>
                <w:szCs w:val="18"/>
              </w:rPr>
            </w:pPr>
          </w:p>
        </w:tc>
        <w:tc>
          <w:tcPr>
            <w:tcW w:w="1255" w:type="dxa"/>
            <w:vAlign w:val="center"/>
          </w:tcPr>
          <w:p w:rsidRPr="000F5B65" w:rsidR="008A48DB" w:rsidP="008F5AE6" w:rsidRDefault="008A48DB" w14:paraId="0C30F1D4" w14:textId="77777777">
            <w:pPr>
              <w:tabs>
                <w:tab w:val="left" w:pos="0"/>
              </w:tabs>
              <w:rPr>
                <w:b/>
                <w:bCs/>
                <w:sz w:val="22"/>
                <w:szCs w:val="18"/>
              </w:rPr>
            </w:pPr>
            <w:r w:rsidRPr="000F5B65">
              <w:rPr>
                <w:b/>
                <w:bCs/>
                <w:sz w:val="22"/>
                <w:szCs w:val="18"/>
              </w:rPr>
              <w:t>$49,839.66</w:t>
            </w:r>
          </w:p>
        </w:tc>
      </w:tr>
    </w:tbl>
    <w:p w:rsidR="008A48DB" w:rsidP="00A503D3" w:rsidRDefault="008A48DB" w14:paraId="754D6B40" w14:textId="77777777">
      <w:pPr>
        <w:tabs>
          <w:tab w:val="left" w:pos="0"/>
        </w:tabs>
      </w:pPr>
    </w:p>
    <w:p w:rsidR="00F955E4" w:rsidP="00A503D3" w:rsidRDefault="00F955E4" w14:paraId="0DA9D6D9" w14:textId="77777777">
      <w:pPr>
        <w:tabs>
          <w:tab w:val="left" w:pos="0"/>
        </w:tabs>
      </w:pPr>
    </w:p>
    <w:p w:rsidR="00F963D7" w:rsidP="00A503D3" w:rsidRDefault="00D03E9E" w14:paraId="3A3EE766" w14:textId="30BBE880">
      <w:pPr>
        <w:tabs>
          <w:tab w:val="left" w:pos="0"/>
        </w:tabs>
      </w:pPr>
      <w:r>
        <w:t xml:space="preserve">The changes for this extension approval and updates to the remaining burden hours and </w:t>
      </w:r>
      <w:r w:rsidR="009458AF">
        <w:t xml:space="preserve">associated opportunity </w:t>
      </w:r>
      <w:r>
        <w:t xml:space="preserve">costs </w:t>
      </w:r>
      <w:r w:rsidR="00700001">
        <w:t xml:space="preserve">are as follows. </w:t>
      </w:r>
    </w:p>
    <w:p w:rsidR="00750905" w:rsidP="00F8081F" w:rsidRDefault="00700001" w14:paraId="36DCA455" w14:textId="5FF3A8F6">
      <w:pPr>
        <w:pStyle w:val="ListParagraph"/>
        <w:numPr>
          <w:ilvl w:val="0"/>
          <w:numId w:val="11"/>
        </w:numPr>
        <w:tabs>
          <w:tab w:val="left" w:pos="0"/>
        </w:tabs>
      </w:pPr>
      <w:r>
        <w:rPr>
          <w:u w:val="single"/>
        </w:rPr>
        <w:t>Eligibility/Demographic Interview</w:t>
      </w:r>
      <w:r>
        <w:t xml:space="preserve">. </w:t>
      </w:r>
      <w:r w:rsidR="00516C3F">
        <w:t xml:space="preserve">As of August 31, 2021, </w:t>
      </w:r>
      <w:r w:rsidR="005216BA">
        <w:t>62</w:t>
      </w:r>
      <w:r w:rsidR="00516C3F">
        <w:t xml:space="preserve"> participants had been successfully recruited and participated in the FOT. </w:t>
      </w:r>
      <w:r w:rsidR="006664F2">
        <w:t>Successful recruitment involved a screening of 4</w:t>
      </w:r>
      <w:r w:rsidR="005216BA">
        <w:t>2</w:t>
      </w:r>
      <w:r w:rsidR="006664F2">
        <w:t xml:space="preserve">0 individuals, thus a </w:t>
      </w:r>
      <w:r w:rsidR="005216BA">
        <w:t>15</w:t>
      </w:r>
      <w:r w:rsidR="00546A94">
        <w:t xml:space="preserve"> percent recruitment rate. The total number of </w:t>
      </w:r>
      <w:r w:rsidR="00F818A7">
        <w:t xml:space="preserve">participants necessary for the study is 480. With </w:t>
      </w:r>
      <w:r w:rsidR="005216BA">
        <w:t>418</w:t>
      </w:r>
      <w:r w:rsidR="00DE49D4">
        <w:t xml:space="preserve"> respondents to be recruited at a rate of </w:t>
      </w:r>
      <w:r w:rsidR="005216BA">
        <w:t>15</w:t>
      </w:r>
      <w:r w:rsidR="00DE49D4">
        <w:t xml:space="preserve"> percent </w:t>
      </w:r>
      <w:r w:rsidR="004D3168">
        <w:t xml:space="preserve">of </w:t>
      </w:r>
      <w:r w:rsidR="006E688A">
        <w:t>those going through the initial eligibility screening</w:t>
      </w:r>
      <w:r w:rsidR="0070656E">
        <w:t xml:space="preserve">, the research team would need to screen </w:t>
      </w:r>
      <w:r w:rsidR="005216BA">
        <w:t>2,787</w:t>
      </w:r>
      <w:r w:rsidR="0070656E">
        <w:t xml:space="preserve"> individuals. Thi</w:t>
      </w:r>
      <w:r w:rsidR="00163715">
        <w:t xml:space="preserve">s recruitment rate of </w:t>
      </w:r>
      <w:r w:rsidR="005216BA">
        <w:t>15</w:t>
      </w:r>
      <w:r w:rsidR="00163715">
        <w:t xml:space="preserve"> percent is lower than the estimated 75 percent </w:t>
      </w:r>
      <w:r w:rsidR="00E4082A">
        <w:t>recruitment rate estimated for the original ICR. Frequency of this screening remains at one per respondent, but the duration of the interview is averaging 30 minutes as opposed to the original estimation of 15 minutes. The estimated burden for th</w:t>
      </w:r>
      <w:r w:rsidR="0099345B">
        <w:t xml:space="preserve">is eligibility/demographic interview is </w:t>
      </w:r>
      <w:r w:rsidR="005216BA">
        <w:t>1,393</w:t>
      </w:r>
      <w:r w:rsidR="00750905">
        <w:t>.5 hours</w:t>
      </w:r>
      <w:r w:rsidR="009458AF">
        <w:t>.</w:t>
      </w:r>
      <w:r w:rsidR="00DD721E">
        <w:t xml:space="preserve"> The</w:t>
      </w:r>
      <w:r w:rsidR="00C27F5F">
        <w:t xml:space="preserve"> median hourly </w:t>
      </w:r>
      <w:r w:rsidR="00C27F5F">
        <w:lastRenderedPageBreak/>
        <w:t>wage for the Southwest Virginia non</w:t>
      </w:r>
      <w:r w:rsidR="00440210">
        <w:t>-</w:t>
      </w:r>
      <w:r w:rsidR="00C27F5F">
        <w:t>metropolitan area</w:t>
      </w:r>
      <w:r w:rsidR="00750905">
        <w:t xml:space="preserve"> </w:t>
      </w:r>
      <w:r w:rsidR="00DD721E">
        <w:t xml:space="preserve">is </w:t>
      </w:r>
      <w:r w:rsidR="00750905">
        <w:t>$</w:t>
      </w:r>
      <w:r w:rsidR="00C27F5F">
        <w:t>15</w:t>
      </w:r>
      <w:r w:rsidR="00750905">
        <w:t>.</w:t>
      </w:r>
      <w:r w:rsidR="00C27F5F">
        <w:t>34</w:t>
      </w:r>
      <w:r w:rsidR="00750905">
        <w:t xml:space="preserve"> per hour</w:t>
      </w:r>
      <w:r w:rsidR="00C27F5F">
        <w:t xml:space="preserve"> for all occupations</w:t>
      </w:r>
      <w:r w:rsidR="0032687B">
        <w:t xml:space="preserve"> </w:t>
      </w:r>
      <w:r w:rsidR="00DD721E">
        <w:t xml:space="preserve">which serves </w:t>
      </w:r>
      <w:r w:rsidR="0032687B">
        <w:t>as the opportunity cost per hour</w:t>
      </w:r>
      <w:r w:rsidR="002E11AC">
        <w:t xml:space="preserve">. The associated </w:t>
      </w:r>
      <w:r w:rsidR="00750905">
        <w:t xml:space="preserve">estimated </w:t>
      </w:r>
      <w:r w:rsidR="0032687B">
        <w:t xml:space="preserve">opportunity </w:t>
      </w:r>
      <w:r w:rsidR="00750905">
        <w:t xml:space="preserve">cost </w:t>
      </w:r>
      <w:r w:rsidR="002E11AC">
        <w:t xml:space="preserve">is </w:t>
      </w:r>
      <w:r w:rsidR="00750905">
        <w:t>$</w:t>
      </w:r>
      <w:r w:rsidR="00C27F5F">
        <w:t>21</w:t>
      </w:r>
      <w:r w:rsidR="00D52789">
        <w:t>,</w:t>
      </w:r>
      <w:r w:rsidR="00C27F5F">
        <w:t>376</w:t>
      </w:r>
      <w:r w:rsidR="00750905">
        <w:t>.</w:t>
      </w:r>
      <w:r w:rsidR="00C27F5F">
        <w:t>29</w:t>
      </w:r>
      <w:r w:rsidR="00750905">
        <w:t>.</w:t>
      </w:r>
    </w:p>
    <w:p w:rsidR="00700001" w:rsidP="00700001" w:rsidRDefault="00B93746" w14:paraId="2EA3C558" w14:textId="24AFB3AA">
      <w:pPr>
        <w:pStyle w:val="ListParagraph"/>
        <w:numPr>
          <w:ilvl w:val="0"/>
          <w:numId w:val="11"/>
        </w:numPr>
        <w:tabs>
          <w:tab w:val="left" w:pos="0"/>
        </w:tabs>
      </w:pPr>
      <w:r>
        <w:rPr>
          <w:u w:val="single"/>
        </w:rPr>
        <w:t>Orientation</w:t>
      </w:r>
      <w:r>
        <w:t xml:space="preserve">. </w:t>
      </w:r>
      <w:r w:rsidR="00D52789">
        <w:t xml:space="preserve">Each eligible respondent is now a participant in the study and arrives on-site for the orientation. As previously mentioned, full orientation involves the health screenings </w:t>
      </w:r>
      <w:r w:rsidR="00351CCE">
        <w:t xml:space="preserve">as well as in-vehicle instruction. Each of the remaining 418 participants will go through the full orientation. This full orientation lasts 1 hour. The estimated burden </w:t>
      </w:r>
      <w:r w:rsidRPr="00AD0787" w:rsidR="00351CCE">
        <w:t xml:space="preserve">associated with this is </w:t>
      </w:r>
      <w:r w:rsidRPr="00D8025C" w:rsidR="00067FD5">
        <w:t>418 hours</w:t>
      </w:r>
      <w:r w:rsidR="00440210">
        <w:t xml:space="preserve">. </w:t>
      </w:r>
      <w:r w:rsidRPr="00440210" w:rsidR="00445C69">
        <w:t>Thirty-five</w:t>
      </w:r>
      <w:r w:rsidRPr="00440210" w:rsidR="00067FD5">
        <w:t xml:space="preserve"> of the</w:t>
      </w:r>
      <w:r w:rsidRPr="00440210" w:rsidR="00445C69">
        <w:t xml:space="preserve"> 62</w:t>
      </w:r>
      <w:r w:rsidRPr="00440210" w:rsidR="00067FD5">
        <w:t xml:space="preserve"> respondents </w:t>
      </w:r>
      <w:r w:rsidRPr="00440210" w:rsidR="00132A5B">
        <w:t xml:space="preserve">(56%) </w:t>
      </w:r>
      <w:r w:rsidRPr="00440210" w:rsidR="00067FD5">
        <w:t>that have participated have returned to participate in the study again</w:t>
      </w:r>
      <w:r w:rsidRPr="00440210" w:rsidR="00445C69">
        <w:t>, with the average returns at three</w:t>
      </w:r>
      <w:r w:rsidRPr="00440210" w:rsidR="00132A5B">
        <w:t xml:space="preserve"> times. Thus</w:t>
      </w:r>
      <w:r w:rsidRPr="00440210" w:rsidR="00F31F78">
        <w:t>,</w:t>
      </w:r>
      <w:r w:rsidRPr="00440210" w:rsidR="00132A5B">
        <w:t xml:space="preserve"> 56 percent of the 418 </w:t>
      </w:r>
      <w:r w:rsidRPr="00440210" w:rsidR="00BE3B50">
        <w:t xml:space="preserve">(234 participants) </w:t>
      </w:r>
      <w:r w:rsidRPr="00440210" w:rsidR="00132A5B">
        <w:t xml:space="preserve">are expected to need to go through the </w:t>
      </w:r>
      <w:r w:rsidRPr="00440210" w:rsidR="00E26B1B">
        <w:t xml:space="preserve">health screening portion of the orientation another two times. This health screening portion of orientation is 30 minutes. The burden hours calculated for health screenings only is </w:t>
      </w:r>
      <w:r w:rsidRPr="00440210" w:rsidR="00BE3B50">
        <w:t xml:space="preserve">234 hours. </w:t>
      </w:r>
      <w:r w:rsidR="001C4236">
        <w:t xml:space="preserve">The hourly opportunity cost remains at $15.34, thus the estimated </w:t>
      </w:r>
      <w:r w:rsidR="00420408">
        <w:t>opportunity cost</w:t>
      </w:r>
      <w:r w:rsidR="004F6C84">
        <w:t xml:space="preserve"> across the study</w:t>
      </w:r>
      <w:r w:rsidR="00420408">
        <w:t xml:space="preserve"> for the full orientation is $</w:t>
      </w:r>
      <w:r w:rsidR="00DE01E7">
        <w:t>6,412</w:t>
      </w:r>
      <w:r w:rsidR="00420408">
        <w:t>.</w:t>
      </w:r>
      <w:r w:rsidR="00DE01E7">
        <w:t>12</w:t>
      </w:r>
      <w:r w:rsidR="00420408">
        <w:t xml:space="preserve"> and for the health screening is $</w:t>
      </w:r>
      <w:r w:rsidR="00DE01E7">
        <w:t>3,589.56.</w:t>
      </w:r>
    </w:p>
    <w:p w:rsidRPr="00AD0787" w:rsidR="00B93746" w:rsidP="00700001" w:rsidRDefault="00B93746" w14:paraId="1326F6D2" w14:textId="0CF7C13D">
      <w:pPr>
        <w:pStyle w:val="ListParagraph"/>
        <w:numPr>
          <w:ilvl w:val="0"/>
          <w:numId w:val="11"/>
        </w:numPr>
        <w:tabs>
          <w:tab w:val="left" w:pos="0"/>
        </w:tabs>
      </w:pPr>
      <w:r>
        <w:rPr>
          <w:u w:val="single"/>
        </w:rPr>
        <w:t>FOT</w:t>
      </w:r>
      <w:r>
        <w:t xml:space="preserve">. </w:t>
      </w:r>
      <w:r w:rsidR="00442281">
        <w:t xml:space="preserve">Based on the experience of that data collected through August 31, 2021, </w:t>
      </w:r>
      <w:r w:rsidR="005321B5">
        <w:t>62 participants were involved</w:t>
      </w:r>
      <w:r w:rsidR="007B23CF">
        <w:t xml:space="preserve"> in data collection</w:t>
      </w:r>
      <w:r w:rsidR="005321B5">
        <w:t>. Twenty-seven participants only participated once, the remaining 35 participated an average of 3 times each</w:t>
      </w:r>
      <w:r w:rsidR="007B23CF">
        <w:t>, t</w:t>
      </w:r>
      <w:r w:rsidR="005321B5">
        <w:t xml:space="preserve">hus </w:t>
      </w:r>
      <w:r w:rsidR="007B23CF">
        <w:t>an</w:t>
      </w:r>
      <w:r w:rsidR="005321B5">
        <w:t xml:space="preserve"> average</w:t>
      </w:r>
      <w:r w:rsidR="006C04E5">
        <w:t xml:space="preserve"> </w:t>
      </w:r>
      <w:r w:rsidR="00710FD2">
        <w:t xml:space="preserve">of 2.13 drives </w:t>
      </w:r>
      <w:r w:rsidR="006C04E5">
        <w:t>for the 62 participa</w:t>
      </w:r>
      <w:r w:rsidR="00710FD2">
        <w:t xml:space="preserve">nts. </w:t>
      </w:r>
      <w:r w:rsidR="007D7C77">
        <w:t xml:space="preserve">The average duration of the pre-drive, drive, and post-drive recovery </w:t>
      </w:r>
      <w:r w:rsidR="00F25037">
        <w:t>is 5 hours. This is separate from the time during orientation</w:t>
      </w:r>
      <w:r w:rsidR="00672E4D">
        <w:t xml:space="preserve">. For the remaining 418 participants, they are estimated to </w:t>
      </w:r>
      <w:r w:rsidR="00887CBF">
        <w:t xml:space="preserve">participate 2.13 time, with a five-hour commitment during the FOT. </w:t>
      </w:r>
      <w:r w:rsidR="00672E4D">
        <w:t xml:space="preserve">The total burden </w:t>
      </w:r>
      <w:r w:rsidR="00887CBF">
        <w:t xml:space="preserve">hours is </w:t>
      </w:r>
      <w:r w:rsidR="00EE30A2">
        <w:t xml:space="preserve">4,452. </w:t>
      </w:r>
      <w:r w:rsidR="00DE01E7">
        <w:t xml:space="preserve">The hourly opportunity cost remains at </w:t>
      </w:r>
      <w:r w:rsidR="0085418A">
        <w:t xml:space="preserve">$15.34, thus the estimated opportunity cost for the FOT across the study is </w:t>
      </w:r>
      <w:r w:rsidR="006776FE">
        <w:t>68,293</w:t>
      </w:r>
      <w:r w:rsidR="00496693">
        <w:t>.68</w:t>
      </w:r>
      <w:r w:rsidR="006776FE">
        <w:t>.</w:t>
      </w:r>
    </w:p>
    <w:p w:rsidR="00B93746" w:rsidP="00700001" w:rsidRDefault="00B853A6" w14:paraId="0B856618" w14:textId="0464522E">
      <w:pPr>
        <w:pStyle w:val="ListParagraph"/>
        <w:numPr>
          <w:ilvl w:val="0"/>
          <w:numId w:val="11"/>
        </w:numPr>
        <w:tabs>
          <w:tab w:val="left" w:pos="0"/>
        </w:tabs>
      </w:pPr>
      <w:r>
        <w:rPr>
          <w:u w:val="single"/>
        </w:rPr>
        <w:t>Test-Day Questions</w:t>
      </w:r>
      <w:r>
        <w:t xml:space="preserve">. </w:t>
      </w:r>
      <w:r w:rsidR="00710FD2">
        <w:t>These questions were counted separately on the initial ICR. However, the question</w:t>
      </w:r>
      <w:r w:rsidR="00F25037">
        <w:t xml:space="preserve"> responses </w:t>
      </w:r>
      <w:r w:rsidR="00710FD2">
        <w:t>are collected during the post-drive recovery time an</w:t>
      </w:r>
      <w:r w:rsidR="00F25037">
        <w:t>d</w:t>
      </w:r>
      <w:r w:rsidR="00710FD2">
        <w:t xml:space="preserve"> included in the average time for participants in the FOT portion of the study. Therefore, there is no need to calculate additional burden hours or cost for this element of data collection. </w:t>
      </w:r>
    </w:p>
    <w:p w:rsidR="00B853A6" w:rsidP="00B853A6" w:rsidRDefault="00B853A6" w14:paraId="1F348594" w14:textId="34704576">
      <w:pPr>
        <w:tabs>
          <w:tab w:val="left" w:pos="0"/>
        </w:tabs>
      </w:pPr>
    </w:p>
    <w:p w:rsidR="00B853A6" w:rsidP="00B853A6" w:rsidRDefault="00251030" w14:paraId="52257CC8" w14:textId="2ECF71DC">
      <w:pPr>
        <w:tabs>
          <w:tab w:val="left" w:pos="0"/>
        </w:tabs>
      </w:pPr>
      <w:r w:rsidRPr="00FD5EAB">
        <w:t xml:space="preserve">The total burden for the remaining data collection </w:t>
      </w:r>
      <w:r w:rsidRPr="0015547D" w:rsidR="00FB02E7">
        <w:t>is 6,497.5 hours</w:t>
      </w:r>
      <w:r w:rsidRPr="00773485" w:rsidR="00AD0787">
        <w:t>, rounded up to 6,</w:t>
      </w:r>
      <w:r w:rsidRPr="000F5B65" w:rsidR="000C795F">
        <w:t>498 hours</w:t>
      </w:r>
      <w:r w:rsidRPr="000F5B65" w:rsidR="00767005">
        <w:t>.</w:t>
      </w:r>
      <w:r w:rsidRPr="000F5B65" w:rsidR="00FB02E7">
        <w:t xml:space="preserve"> </w:t>
      </w:r>
      <w:r w:rsidRPr="00496693" w:rsidR="00E41F57">
        <w:t>The research team expects the data collection to take 24 months</w:t>
      </w:r>
      <w:r w:rsidRPr="00496693" w:rsidR="00B50BC1">
        <w:t xml:space="preserve">. This is longer than initially estimated due to observed difficulty in recruitment. </w:t>
      </w:r>
      <w:r w:rsidRPr="00496693" w:rsidR="001F2066">
        <w:t xml:space="preserve">The estimated annual burden hours for the remaining study is </w:t>
      </w:r>
      <w:r w:rsidRPr="00496693" w:rsidR="00C62022">
        <w:t>3,24</w:t>
      </w:r>
      <w:r w:rsidRPr="00273FC3" w:rsidR="000C795F">
        <w:t>9</w:t>
      </w:r>
      <w:r w:rsidRPr="00273FC3" w:rsidR="00C62022">
        <w:t xml:space="preserve"> hours</w:t>
      </w:r>
      <w:r w:rsidRPr="00273FC3" w:rsidR="004249D4">
        <w:t xml:space="preserve"> and the estimated annual opportunity cost is </w:t>
      </w:r>
      <w:r w:rsidRPr="00273FC3" w:rsidR="008C35D4">
        <w:t>$49,839.66</w:t>
      </w:r>
      <w:r w:rsidRPr="00273FC3" w:rsidR="004249D4">
        <w:t xml:space="preserve">. </w:t>
      </w:r>
    </w:p>
    <w:p w:rsidR="00986E06" w:rsidP="00A503D3" w:rsidRDefault="00986E06" w14:paraId="7C62DC4E" w14:textId="77777777">
      <w:pPr>
        <w:tabs>
          <w:tab w:val="left" w:pos="0"/>
        </w:tabs>
      </w:pPr>
    </w:p>
    <w:p w:rsidRPr="008933FF" w:rsidR="008933FF" w:rsidP="008933FF" w:rsidRDefault="00A503D3" w14:paraId="473CDFE1" w14:textId="6DB9FD2E">
      <w:pPr>
        <w:autoSpaceDE w:val="0"/>
        <w:autoSpaceDN w:val="0"/>
        <w:adjustRightInd w:val="0"/>
        <w:ind w:left="360" w:hanging="360"/>
        <w:contextualSpacing/>
        <w:rPr>
          <w:b/>
        </w:rPr>
      </w:pPr>
      <w:r w:rsidRPr="008933FF">
        <w:rPr>
          <w:b/>
        </w:rPr>
        <w:t xml:space="preserve">13. </w:t>
      </w:r>
      <w:bookmarkStart w:name="_Hlk51332101" w:id="20"/>
      <w:r w:rsidRPr="008933FF" w:rsidR="008933FF">
        <w:rPr>
          <w:b/>
        </w:rPr>
        <w:t xml:space="preserve">Provide an estimate of the total annual cost burden to respondents or record keepers resulting from the collection of information. Do not include the cost of any hour burden already reflected in the response provided in question 12.  </w:t>
      </w:r>
    </w:p>
    <w:bookmarkEnd w:id="20"/>
    <w:p w:rsidR="00A503D3" w:rsidP="008933FF" w:rsidRDefault="00A503D3" w14:paraId="1D68ADEE" w14:textId="77777777">
      <w:pPr>
        <w:keepNext/>
        <w:tabs>
          <w:tab w:val="left" w:pos="360"/>
        </w:tabs>
      </w:pPr>
    </w:p>
    <w:p w:rsidR="00A503D3" w:rsidP="00A503D3" w:rsidRDefault="00A503D3" w14:paraId="53E53AAF" w14:textId="66E31D84">
      <w:r>
        <w:t>There are no additional costs to respondents beyond those associated with the hourly burden presented above, which are not to be included in this section.</w:t>
      </w:r>
      <w:r w:rsidR="00102584">
        <w:t xml:space="preserve">  </w:t>
      </w:r>
    </w:p>
    <w:p w:rsidR="00A503D3" w:rsidP="00A503D3" w:rsidRDefault="00A503D3" w14:paraId="1C092065" w14:textId="77777777">
      <w:pPr>
        <w:tabs>
          <w:tab w:val="left" w:pos="360"/>
        </w:tabs>
        <w:ind w:left="360"/>
      </w:pPr>
    </w:p>
    <w:p w:rsidRPr="003C45B3" w:rsidR="00A503D3" w:rsidP="005A6270" w:rsidRDefault="00A503D3" w14:paraId="252C8DD9" w14:textId="1D38006E">
      <w:pPr>
        <w:tabs>
          <w:tab w:val="left" w:pos="360"/>
        </w:tabs>
        <w:ind w:left="360" w:hanging="360"/>
      </w:pPr>
      <w:bookmarkStart w:name="OLE_LINK1" w:id="21"/>
      <w:r>
        <w:rPr>
          <w:b/>
        </w:rPr>
        <w:t xml:space="preserve">14. </w:t>
      </w:r>
      <w:r w:rsidRPr="00505840" w:rsidR="005A6270">
        <w:rPr>
          <w:b/>
        </w:rPr>
        <w:t xml:space="preserve">Provide estimates of annualized costs to the Federal government. Provide a description of the method used to estimate cost, which should include quantification of hours, operational expenses (such as equipment, overhead, printing, and support staff), and </w:t>
      </w:r>
      <w:r w:rsidRPr="00505840" w:rsidR="005A6270">
        <w:rPr>
          <w:b/>
        </w:rPr>
        <w:lastRenderedPageBreak/>
        <w:t>any other expense that would not have been incurred without this collection of information.</w:t>
      </w:r>
    </w:p>
    <w:p w:rsidR="00A503D3" w:rsidP="00A503D3" w:rsidRDefault="00A503D3" w14:paraId="394A786D" w14:textId="77777777">
      <w:pPr>
        <w:tabs>
          <w:tab w:val="left" w:pos="360"/>
        </w:tabs>
        <w:ind w:left="720"/>
      </w:pPr>
    </w:p>
    <w:p w:rsidR="0075778F" w:rsidP="00A503D3" w:rsidRDefault="00865117" w14:paraId="0BE0D95E" w14:textId="54C53C71">
      <w:r>
        <w:t xml:space="preserve">Costs to the Federal Government involve contract costs for implementation of the study. </w:t>
      </w:r>
      <w:r w:rsidR="0075778F">
        <w:t>Of the total $6,954,763</w:t>
      </w:r>
      <w:r w:rsidR="002C23E8">
        <w:t>, 20% is paid for by ACTS and 80% is paid for by NHTSA.  The total</w:t>
      </w:r>
      <w:r w:rsidR="00740EC2">
        <w:t xml:space="preserve"> cost to the Federal gov</w:t>
      </w:r>
      <w:r w:rsidR="002C23E8">
        <w:t xml:space="preserve">ernment over </w:t>
      </w:r>
      <w:r w:rsidR="007F2F52">
        <w:t xml:space="preserve">an estimated total of </w:t>
      </w:r>
      <w:r w:rsidR="005D0A84">
        <w:t>52</w:t>
      </w:r>
      <w:r w:rsidR="002C23E8">
        <w:t xml:space="preserve"> months</w:t>
      </w:r>
      <w:r w:rsidR="007F2F52">
        <w:t xml:space="preserve"> (extended</w:t>
      </w:r>
      <w:r w:rsidR="00D66D41">
        <w:t xml:space="preserve"> by 2 years</w:t>
      </w:r>
      <w:r w:rsidR="007F2F52">
        <w:t xml:space="preserve"> from original timeframe due to COVID delays</w:t>
      </w:r>
      <w:r w:rsidR="00D66D41">
        <w:t xml:space="preserve"> and difficulty recruiting</w:t>
      </w:r>
      <w:r w:rsidR="007F2F52">
        <w:t>)</w:t>
      </w:r>
      <w:r w:rsidR="002C23E8">
        <w:t xml:space="preserve"> is therefore, $5,563,810, and the approximate annual cost to the Federal government is $</w:t>
      </w:r>
      <w:r w:rsidR="00C71251">
        <w:t>1,283,956</w:t>
      </w:r>
      <w:r w:rsidR="002C23E8">
        <w:t>.</w:t>
      </w:r>
      <w:r w:rsidR="00C71251">
        <w:t xml:space="preserve"> This is the cost of the entire study</w:t>
      </w:r>
      <w:r w:rsidR="00350A64">
        <w:t xml:space="preserve">. </w:t>
      </w:r>
    </w:p>
    <w:p w:rsidR="004378BF" w:rsidP="00A503D3" w:rsidRDefault="004378BF" w14:paraId="4BFFAD4F" w14:textId="77777777"/>
    <w:bookmarkEnd w:id="21"/>
    <w:p w:rsidRPr="00E9530E" w:rsidR="008B677B" w:rsidP="008B677B" w:rsidRDefault="00A503D3" w14:paraId="475AA586" w14:textId="0AB84CC9">
      <w:pPr>
        <w:autoSpaceDE w:val="0"/>
        <w:autoSpaceDN w:val="0"/>
        <w:adjustRightInd w:val="0"/>
        <w:ind w:left="360" w:hanging="360"/>
        <w:contextualSpacing/>
        <w:rPr>
          <w:b/>
        </w:rPr>
      </w:pPr>
      <w:r w:rsidRPr="00710BE7">
        <w:rPr>
          <w:b/>
        </w:rPr>
        <w:t>15</w:t>
      </w:r>
      <w:r>
        <w:rPr>
          <w:b/>
        </w:rPr>
        <w:t xml:space="preserve">. </w:t>
      </w:r>
      <w:bookmarkStart w:name="_Hlk63087643" w:id="22"/>
      <w:bookmarkStart w:name="_Hlk51332149" w:id="23"/>
      <w:r w:rsidRPr="00E9530E" w:rsidR="008B677B">
        <w:rPr>
          <w:b/>
        </w:rPr>
        <w:t>Explain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r w:rsidR="008B677B">
        <w:rPr>
          <w:b/>
        </w:rPr>
        <w:t xml:space="preserve">. </w:t>
      </w:r>
      <w:bookmarkEnd w:id="22"/>
      <w:r w:rsidRPr="00E9530E" w:rsidR="008B677B">
        <w:rPr>
          <w:b/>
        </w:rPr>
        <w:t xml:space="preserve"> </w:t>
      </w:r>
    </w:p>
    <w:bookmarkEnd w:id="23"/>
    <w:p w:rsidR="00A503D3" w:rsidP="008B677B" w:rsidRDefault="00A503D3" w14:paraId="20ED4B12" w14:textId="77777777">
      <w:pPr>
        <w:tabs>
          <w:tab w:val="left" w:pos="360"/>
        </w:tabs>
      </w:pPr>
    </w:p>
    <w:p w:rsidR="00BA692D" w:rsidP="00A503D3" w:rsidRDefault="0033000C" w14:paraId="5D2CCDEA" w14:textId="2A4ABDC8">
      <w:pPr>
        <w:tabs>
          <w:tab w:val="left" w:pos="0"/>
        </w:tabs>
      </w:pPr>
      <w:r>
        <w:t>Given this is an extension request, some changes to the burden have been</w:t>
      </w:r>
      <w:r w:rsidR="00BA692D">
        <w:t xml:space="preserve"> made</w:t>
      </w:r>
      <w:r>
        <w:t>.</w:t>
      </w:r>
      <w:r w:rsidR="00BA692D">
        <w:t xml:space="preserve"> </w:t>
      </w:r>
      <w:r w:rsidR="005910C3">
        <w:t xml:space="preserve">Calculations for this extension were totaled and averaged over what is expected to be an additional two years of data collection based on the delay from COVID-19 restrictions as well as challenges in recruiting participants. </w:t>
      </w:r>
    </w:p>
    <w:p w:rsidR="005910C3" w:rsidP="00A503D3" w:rsidRDefault="005910C3" w14:paraId="139B52D6" w14:textId="77777777">
      <w:pPr>
        <w:tabs>
          <w:tab w:val="left" w:pos="0"/>
        </w:tabs>
      </w:pPr>
    </w:p>
    <w:p w:rsidR="0033000C" w:rsidP="00A503D3" w:rsidRDefault="00BA692D" w14:paraId="12E35F8F" w14:textId="105F71FC">
      <w:pPr>
        <w:tabs>
          <w:tab w:val="left" w:pos="0"/>
        </w:tabs>
      </w:pPr>
      <w:r>
        <w:t xml:space="preserve">Estimates of respondents, time, and frequency have been updated in response to the data collection up to this point. </w:t>
      </w:r>
      <w:r w:rsidR="0033000C">
        <w:t xml:space="preserve"> Based on current response rates (15% compared to the original estimate of a 75% response rate), estimates of the number of individuals necessary for contact for recruitment has been increased. </w:t>
      </w:r>
    </w:p>
    <w:p w:rsidR="0033000C" w:rsidP="00A503D3" w:rsidRDefault="0033000C" w14:paraId="552BD1A4" w14:textId="0D1656D3">
      <w:pPr>
        <w:tabs>
          <w:tab w:val="left" w:pos="0"/>
        </w:tabs>
      </w:pPr>
    </w:p>
    <w:p w:rsidR="0033000C" w:rsidP="00A503D3" w:rsidRDefault="0033000C" w14:paraId="2D0D92C1" w14:textId="021B4BC4">
      <w:pPr>
        <w:tabs>
          <w:tab w:val="left" w:pos="0"/>
        </w:tabs>
      </w:pPr>
      <w:r>
        <w:t xml:space="preserve">The experience of the research team has also led to a change in the timing for both the eligibility/demographic interview has increased. The timing for orientation has been separated into the amount of time necessary for a full orientation and the amount of time necessary for completion of the health screening portion of the orientation for those returning participants. </w:t>
      </w:r>
    </w:p>
    <w:p w:rsidR="0033000C" w:rsidP="00A503D3" w:rsidRDefault="0033000C" w14:paraId="6C36508D" w14:textId="7ABD33D2">
      <w:pPr>
        <w:tabs>
          <w:tab w:val="left" w:pos="0"/>
        </w:tabs>
      </w:pPr>
    </w:p>
    <w:p w:rsidR="00B315A9" w:rsidP="00A503D3" w:rsidRDefault="0033000C" w14:paraId="671789D8" w14:textId="77777777">
      <w:pPr>
        <w:tabs>
          <w:tab w:val="left" w:pos="0"/>
        </w:tabs>
      </w:pPr>
      <w:r>
        <w:t xml:space="preserve">Additionally, estimates of the number of times a unique respondent returns to participate in the study has been adjusted based on the experience of those respondents thus far. </w:t>
      </w:r>
    </w:p>
    <w:p w:rsidR="00B315A9" w:rsidP="00A503D3" w:rsidRDefault="00B315A9" w14:paraId="3A55C749" w14:textId="77777777">
      <w:pPr>
        <w:tabs>
          <w:tab w:val="left" w:pos="0"/>
        </w:tabs>
      </w:pPr>
    </w:p>
    <w:p w:rsidR="008E544E" w:rsidP="00A503D3" w:rsidRDefault="008E544E" w14:paraId="7037DF10" w14:textId="28E66A76">
      <w:pPr>
        <w:tabs>
          <w:tab w:val="left" w:pos="0"/>
        </w:tabs>
      </w:pPr>
      <w:r w:rsidRPr="00CD3DDB">
        <w:t>The final change is that the original burden hours were calculated at 115,830 but that was the total number of hours, not the hours averaged over the two ye</w:t>
      </w:r>
      <w:r w:rsidRPr="00273FC3">
        <w:t>ars of the study.</w:t>
      </w:r>
      <w:r>
        <w:t xml:space="preserve"> </w:t>
      </w:r>
      <w:r w:rsidR="00B67F0C">
        <w:t xml:space="preserve">The updated </w:t>
      </w:r>
      <w:r w:rsidR="00BD29E8">
        <w:t xml:space="preserve">estimated annual </w:t>
      </w:r>
      <w:r w:rsidR="00B67F0C">
        <w:t>burden hours</w:t>
      </w:r>
      <w:r w:rsidR="00BD29E8">
        <w:t xml:space="preserve"> </w:t>
      </w:r>
      <w:r w:rsidR="00223B50">
        <w:t xml:space="preserve">are </w:t>
      </w:r>
      <w:r w:rsidR="00BD29E8">
        <w:t xml:space="preserve">3,249. </w:t>
      </w:r>
      <w:r w:rsidR="00F74AE3">
        <w:t xml:space="preserve">The annual burden cost has been changed to zero, as there is no </w:t>
      </w:r>
      <w:r w:rsidR="004B6F41">
        <w:t>additional</w:t>
      </w:r>
      <w:r w:rsidR="00F74AE3">
        <w:t xml:space="preserve"> cost associated with participation and </w:t>
      </w:r>
      <w:r w:rsidR="00CD3DDB">
        <w:t xml:space="preserve">respondents are compensated for their time. </w:t>
      </w:r>
    </w:p>
    <w:p w:rsidR="00A503D3" w:rsidP="00A503D3" w:rsidRDefault="00A503D3" w14:paraId="4A65BC78" w14:textId="7CB689C6">
      <w:pPr>
        <w:tabs>
          <w:tab w:val="left" w:pos="0"/>
        </w:tabs>
      </w:pPr>
    </w:p>
    <w:p w:rsidR="00A503D3" w:rsidP="00A503D3" w:rsidRDefault="00A503D3" w14:paraId="3BFC13A6" w14:textId="77777777">
      <w:pPr>
        <w:tabs>
          <w:tab w:val="left" w:pos="360"/>
        </w:tabs>
        <w:ind w:left="720"/>
      </w:pPr>
    </w:p>
    <w:p w:rsidRPr="00E9530E" w:rsidR="001A05BA" w:rsidP="005320AC" w:rsidRDefault="00A503D3" w14:paraId="0B23C00A" w14:textId="14C6EDEF">
      <w:pPr>
        <w:autoSpaceDE w:val="0"/>
        <w:autoSpaceDN w:val="0"/>
        <w:adjustRightInd w:val="0"/>
        <w:ind w:left="360" w:hanging="360"/>
        <w:contextualSpacing/>
        <w:rPr>
          <w:b/>
        </w:rPr>
      </w:pPr>
      <w:r w:rsidRPr="002A226E">
        <w:rPr>
          <w:b/>
        </w:rPr>
        <w:t>16</w:t>
      </w:r>
      <w:r>
        <w:rPr>
          <w:b/>
        </w:rPr>
        <w:t xml:space="preserve">. </w:t>
      </w:r>
      <w:bookmarkStart w:name="_Hlk51332176" w:id="24"/>
      <w:r w:rsidRPr="00E9530E" w:rsidR="001A05BA">
        <w:rPr>
          <w:b/>
        </w:rPr>
        <w:t xml:space="preserve">For </w:t>
      </w:r>
      <w:bookmarkStart w:name="_Hlk63087690" w:id="25"/>
      <w:r w:rsidRPr="00E9530E" w:rsidR="001A05BA">
        <w:rPr>
          <w:b/>
        </w:rPr>
        <w:t xml:space="preserve">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p>
    <w:bookmarkEnd w:id="24"/>
    <w:bookmarkEnd w:id="25"/>
    <w:p w:rsidR="00A503D3" w:rsidP="00A503D3" w:rsidRDefault="00A503D3" w14:paraId="6DAEA424" w14:textId="77777777">
      <w:pPr>
        <w:tabs>
          <w:tab w:val="left" w:pos="360"/>
        </w:tabs>
        <w:ind w:left="720"/>
      </w:pPr>
    </w:p>
    <w:p w:rsidR="00B315A9" w:rsidP="00A503D3" w:rsidRDefault="00B315A9" w14:paraId="7913EC5D" w14:textId="159AE200">
      <w:pPr>
        <w:tabs>
          <w:tab w:val="left" w:pos="0"/>
        </w:tabs>
      </w:pPr>
      <w:r>
        <w:t xml:space="preserve">Data from this collection is to be used internally within the DADSS program to further advance the technology. NHTSA does not plan for a publicly-available published report based on this study. </w:t>
      </w:r>
    </w:p>
    <w:p w:rsidRPr="00C661DF" w:rsidR="00537A3C" w:rsidP="00316F44" w:rsidRDefault="00537A3C" w14:paraId="50B8D9D0" w14:textId="77777777">
      <w:pPr>
        <w:rPr>
          <w:sz w:val="22"/>
          <w:szCs w:val="22"/>
        </w:rPr>
      </w:pPr>
    </w:p>
    <w:p w:rsidR="00B56EF2" w:rsidP="00A503D3" w:rsidRDefault="00B56EF2" w14:paraId="70A0B39D" w14:textId="77777777">
      <w:pPr>
        <w:tabs>
          <w:tab w:val="left" w:pos="360"/>
        </w:tabs>
        <w:rPr>
          <w:b/>
        </w:rPr>
      </w:pPr>
    </w:p>
    <w:p w:rsidRPr="000650F6" w:rsidR="00C67590" w:rsidP="00C67590" w:rsidRDefault="00A503D3" w14:paraId="47ECD1F9" w14:textId="10E77986">
      <w:pPr>
        <w:autoSpaceDE w:val="0"/>
        <w:autoSpaceDN w:val="0"/>
        <w:adjustRightInd w:val="0"/>
        <w:ind w:left="360" w:hanging="360"/>
        <w:contextualSpacing/>
        <w:rPr>
          <w:b/>
        </w:rPr>
      </w:pPr>
      <w:r>
        <w:rPr>
          <w:b/>
        </w:rPr>
        <w:t xml:space="preserve">17. </w:t>
      </w:r>
      <w:bookmarkStart w:name="_Hlk51332202" w:id="26"/>
      <w:r w:rsidRPr="000650F6" w:rsidR="00C67590">
        <w:rPr>
          <w:b/>
        </w:rPr>
        <w:t>If seeking approval to not display the expiration date for OMB approval of the information collection, explain the reasons that display would be inappropriate.</w:t>
      </w:r>
    </w:p>
    <w:bookmarkEnd w:id="26"/>
    <w:p w:rsidR="00A503D3" w:rsidP="00C67590" w:rsidRDefault="00A503D3" w14:paraId="461F1CE2" w14:textId="6340120D">
      <w:pPr>
        <w:tabs>
          <w:tab w:val="left" w:pos="360"/>
        </w:tabs>
      </w:pPr>
    </w:p>
    <w:p w:rsidR="00A503D3" w:rsidP="00A503D3" w:rsidRDefault="00A503D3" w14:paraId="32A3ED62" w14:textId="287F6A1F">
      <w:pPr>
        <w:tabs>
          <w:tab w:val="left" w:pos="0"/>
        </w:tabs>
      </w:pPr>
      <w:r>
        <w:t>No such approval is being requested</w:t>
      </w:r>
      <w:r w:rsidR="00A73582">
        <w:t xml:space="preserve">. </w:t>
      </w:r>
      <w:r w:rsidR="00314C9F">
        <w:t xml:space="preserve">The expiration date for the information collection </w:t>
      </w:r>
      <w:r w:rsidR="00F83CC3">
        <w:t xml:space="preserve">will be shared with the respondents at the orientation. </w:t>
      </w:r>
    </w:p>
    <w:p w:rsidR="00A503D3" w:rsidP="00A503D3" w:rsidRDefault="00A503D3" w14:paraId="55D695ED" w14:textId="77777777">
      <w:pPr>
        <w:tabs>
          <w:tab w:val="left" w:pos="0"/>
        </w:tabs>
      </w:pPr>
    </w:p>
    <w:p w:rsidRPr="003C45B3" w:rsidR="00A503D3" w:rsidP="00222CAA" w:rsidRDefault="00A503D3" w14:paraId="24429052" w14:textId="353919AB">
      <w:pPr>
        <w:keepNext/>
        <w:tabs>
          <w:tab w:val="left" w:pos="0"/>
        </w:tabs>
        <w:ind w:left="360" w:hanging="360"/>
      </w:pPr>
      <w:r>
        <w:rPr>
          <w:b/>
        </w:rPr>
        <w:t>18</w:t>
      </w:r>
      <w:r w:rsidRPr="009D20A3">
        <w:rPr>
          <w:b/>
        </w:rPr>
        <w:t xml:space="preserve">. </w:t>
      </w:r>
      <w:r w:rsidRPr="000650F6" w:rsidR="00222CAA">
        <w:rPr>
          <w:b/>
        </w:rPr>
        <w:t>Explain each exception to the topics of the certification statement identified in "Certification for Paperwork Reduction Act Submissions." The required certifications can be found at 5 CFR 1320.9.</w:t>
      </w:r>
      <w:r w:rsidR="005F4F9F">
        <w:rPr>
          <w:rStyle w:val="FootnoteReference"/>
        </w:rPr>
        <w:footnoteReference w:id="7"/>
      </w:r>
    </w:p>
    <w:p w:rsidR="00A503D3" w:rsidP="00A503D3" w:rsidRDefault="00A503D3" w14:paraId="28A770DC" w14:textId="77777777">
      <w:pPr>
        <w:keepNext/>
        <w:tabs>
          <w:tab w:val="left" w:pos="0"/>
        </w:tabs>
      </w:pPr>
    </w:p>
    <w:p w:rsidR="00643AF9" w:rsidP="00B86107" w:rsidRDefault="00EF007D" w14:paraId="3AA15DF2" w14:textId="5B6E7B99">
      <w:pPr>
        <w:keepNext/>
        <w:tabs>
          <w:tab w:val="left" w:pos="0"/>
        </w:tabs>
      </w:pPr>
      <w:r>
        <w:t xml:space="preserve">No such exception to the certification </w:t>
      </w:r>
      <w:r w:rsidR="000C6B25">
        <w:t>statement is being requested</w:t>
      </w:r>
      <w:r w:rsidR="00A503D3">
        <w:t>.</w:t>
      </w:r>
      <w:r w:rsidR="000254A3">
        <w:t xml:space="preserve"> A statement </w:t>
      </w:r>
      <w:r w:rsidR="00587E2E">
        <w:t xml:space="preserve">similar to the following shall be provided to the participants: </w:t>
      </w:r>
      <w:r w:rsidR="00510939">
        <w:t xml:space="preserve"> </w:t>
      </w:r>
      <w:r w:rsidRPr="00AD3F85" w:rsidR="00413B13">
        <w:rPr>
          <w:i/>
          <w:iCs/>
        </w:rPr>
        <w:t>Paperwork Reduction Act Statement: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sidR="006F7825">
        <w:rPr>
          <w:i/>
          <w:iCs/>
        </w:rPr>
        <w:t>0734</w:t>
      </w:r>
      <w:r w:rsidRPr="00AD3F85" w:rsidR="00413B13">
        <w:rPr>
          <w:i/>
          <w:iCs/>
        </w:rPr>
        <w:t xml:space="preserve">. </w:t>
      </w:r>
      <w:r w:rsidRPr="00A3596B" w:rsidR="00FE265B">
        <w:rPr>
          <w:i/>
          <w:iCs/>
        </w:rPr>
        <w:t xml:space="preserve">The purpose of the information collection is to collect information to provide a greater understanding of the performance of both breath- and touch-based sensors with actual dosed passengers using the technology under varying environmental conditions. </w:t>
      </w:r>
      <w:r w:rsidRPr="00A3596B" w:rsidR="00A3596B">
        <w:rPr>
          <w:i/>
          <w:iCs/>
        </w:rPr>
        <w:t>The primary component of this information collection is the collection of sensor data during a Field Operational Test (FOT) involving human subjects; however, demographic information about participants and post-test information will be collected as well. The objectives of the FOT are to: (1) Determine the effectiveness of the DADSS sensors in a real-world driving environment; (2) Analyze DADSS breath- and touch-based sensors in real-world driving scenarios; and (3) Obtain technical data to further refine the DADSS Performance Specifications that will ultimately be used for system design and product development.</w:t>
      </w:r>
      <w:r w:rsidR="00A3596B">
        <w:t xml:space="preserve"> </w:t>
      </w:r>
      <w:r w:rsidRPr="00AD3F85" w:rsidR="00413B13">
        <w:rPr>
          <w:i/>
          <w:iCs/>
        </w:rPr>
        <w:t xml:space="preserve">We estimate that it will take approximately </w:t>
      </w:r>
      <w:r w:rsidR="00AB73CC">
        <w:rPr>
          <w:i/>
          <w:iCs/>
        </w:rPr>
        <w:t xml:space="preserve">30 minutes to one hour to complete the orientation and up to 5 </w:t>
      </w:r>
      <w:r w:rsidR="00DC4A1C">
        <w:rPr>
          <w:i/>
          <w:iCs/>
        </w:rPr>
        <w:t>hours</w:t>
      </w:r>
      <w:r w:rsidRPr="00AD3F85" w:rsidR="00413B13">
        <w:rPr>
          <w:i/>
          <w:iCs/>
        </w:rPr>
        <w:t xml:space="preserve"> to complete the </w:t>
      </w:r>
      <w:r w:rsidR="00DC4A1C">
        <w:rPr>
          <w:i/>
          <w:iCs/>
        </w:rPr>
        <w:t>FOT</w:t>
      </w:r>
      <w:r w:rsidRPr="00AD3F85" w:rsidR="00413B13">
        <w:rPr>
          <w:i/>
          <w:iCs/>
        </w:rPr>
        <w:t>. Send comments regarding this burden estimate or any other aspect of this collection of information, including suggestions for reducing this burden to: Information Collection Clearance Officer, National Highway Traffic Safety Administration, 1200 New Jersey Ave, S.E., Room W45-205, Washington, DC, 20590.</w:t>
      </w:r>
    </w:p>
    <w:sectPr w:rsidR="00643AF9" w:rsidSect="0017605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2387C" w14:textId="77777777" w:rsidR="0042784A" w:rsidRDefault="0042784A" w:rsidP="00A503D3">
      <w:r>
        <w:separator/>
      </w:r>
    </w:p>
  </w:endnote>
  <w:endnote w:type="continuationSeparator" w:id="0">
    <w:p w14:paraId="61F10B86" w14:textId="77777777" w:rsidR="0042784A" w:rsidRDefault="0042784A" w:rsidP="00A5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4897E" w14:textId="730911FA" w:rsidR="00433EA1" w:rsidRDefault="00433EA1">
    <w:pPr>
      <w:pStyle w:val="Footer"/>
      <w:jc w:val="center"/>
    </w:pPr>
    <w:r>
      <w:fldChar w:fldCharType="begin"/>
    </w:r>
    <w:r>
      <w:instrText xml:space="preserve"> PAGE   \* MERGEFORMAT </w:instrText>
    </w:r>
    <w:r>
      <w:fldChar w:fldCharType="separate"/>
    </w:r>
    <w:r>
      <w:rPr>
        <w:noProof/>
      </w:rPr>
      <w:t>13</w:t>
    </w:r>
    <w:r>
      <w:fldChar w:fldCharType="end"/>
    </w:r>
  </w:p>
  <w:p w14:paraId="4EAB5EE5" w14:textId="77777777" w:rsidR="00433EA1" w:rsidRDefault="00433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27476" w14:textId="77777777" w:rsidR="0042784A" w:rsidRDefault="0042784A" w:rsidP="00A503D3">
      <w:r>
        <w:separator/>
      </w:r>
    </w:p>
  </w:footnote>
  <w:footnote w:type="continuationSeparator" w:id="0">
    <w:p w14:paraId="49987173" w14:textId="77777777" w:rsidR="0042784A" w:rsidRDefault="0042784A" w:rsidP="00A503D3">
      <w:r>
        <w:continuationSeparator/>
      </w:r>
    </w:p>
  </w:footnote>
  <w:footnote w:id="1">
    <w:p w14:paraId="6F2A1BC1" w14:textId="77777777" w:rsidR="00433EA1" w:rsidRPr="0039208F" w:rsidRDefault="00433EA1" w:rsidP="00BE11AD">
      <w:pPr>
        <w:pStyle w:val="FootnoteText"/>
      </w:pPr>
      <w:r>
        <w:rPr>
          <w:rStyle w:val="FootnoteReference"/>
        </w:rPr>
        <w:footnoteRef/>
      </w:r>
      <w:r>
        <w:t xml:space="preserve">  </w:t>
      </w:r>
      <w:r w:rsidRPr="0039208F">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w:t>
      </w:r>
      <w:r w:rsidRPr="00E86B56">
        <w:t>that would be reported, maintained in records, or disclosed; (6) a description of who would receive the information; (7) if the information collection involves approval by an institutional review board, include a statement to that effect; (8) the purpose of the collection; and (9) if a revision, a description of the revision and the change in burden.</w:t>
      </w:r>
    </w:p>
  </w:footnote>
  <w:footnote w:id="2">
    <w:p w14:paraId="5C3A468E" w14:textId="28D533BD" w:rsidR="00F2276B" w:rsidRDefault="00433EA1">
      <w:pPr>
        <w:pStyle w:val="FootnoteText"/>
      </w:pPr>
      <w:r>
        <w:rPr>
          <w:rStyle w:val="FootnoteReference"/>
        </w:rPr>
        <w:footnoteRef/>
      </w:r>
      <w:r>
        <w:t xml:space="preserve"> </w:t>
      </w:r>
      <w:r w:rsidRPr="0075052C">
        <w:rPr>
          <w:color w:val="000000"/>
          <w:shd w:val="clear" w:color="auto" w:fill="FFFFFF"/>
        </w:rPr>
        <w:t xml:space="preserve">Department of Transportation (US), National Highway Traffic Safety Administration (NHTSA). Traffic Safety Facts 2019 data: alcohol-impaired driving. Washington, DC: NHTSA; 2015 [cited 2021 Sept 14]. </w:t>
      </w:r>
    </w:p>
  </w:footnote>
  <w:footnote w:id="3">
    <w:p w14:paraId="7FA4B829" w14:textId="6BCE0592" w:rsidR="00BA36C0" w:rsidRDefault="00BA36C0">
      <w:pPr>
        <w:pStyle w:val="FootnoteText"/>
      </w:pPr>
      <w:r>
        <w:rPr>
          <w:rStyle w:val="FootnoteReference"/>
        </w:rPr>
        <w:footnoteRef/>
      </w:r>
      <w:r>
        <w:t xml:space="preserve"> </w:t>
      </w:r>
      <w:r w:rsidR="009D6078">
        <w:t>Federal Bureau of Investigations, Crime Data Explorer</w:t>
      </w:r>
      <w:r w:rsidR="0075052C">
        <w:t xml:space="preserve">. </w:t>
      </w:r>
      <w:hyperlink r:id="rId1" w:history="1">
        <w:r w:rsidR="0075052C" w:rsidRPr="00630B85">
          <w:rPr>
            <w:rStyle w:val="Hyperlink"/>
          </w:rPr>
          <w:t>https://crime-data-explorer.app.cloud.gov/pages/explorer/crime/arrest</w:t>
        </w:r>
      </w:hyperlink>
      <w:r w:rsidR="0075052C">
        <w:t xml:space="preserve"> [cited 2021 Sept 14</w:t>
      </w:r>
      <w:r w:rsidR="00EA2AFA">
        <w:t>]</w:t>
      </w:r>
    </w:p>
  </w:footnote>
  <w:footnote w:id="4">
    <w:p w14:paraId="67C0F7EA" w14:textId="4F85F0EF" w:rsidR="00BA36C0" w:rsidRDefault="00BA36C0">
      <w:pPr>
        <w:pStyle w:val="FootnoteText"/>
      </w:pPr>
      <w:r>
        <w:rPr>
          <w:rStyle w:val="FootnoteReference"/>
        </w:rPr>
        <w:footnoteRef/>
      </w:r>
      <w:r>
        <w:t xml:space="preserve"> </w:t>
      </w:r>
      <w:r w:rsidR="00B34B82" w:rsidRPr="00112356">
        <w:rPr>
          <w:color w:val="000000"/>
          <w:sz w:val="18"/>
          <w:szCs w:val="18"/>
          <w:shd w:val="clear" w:color="auto" w:fill="FFFFFF"/>
        </w:rPr>
        <w:t>Jewett A, Shults RA, Banerjee T, Bergen G Alcoho</w:t>
      </w:r>
      <w:r w:rsidR="00B34B82">
        <w:rPr>
          <w:color w:val="000000"/>
          <w:sz w:val="18"/>
          <w:szCs w:val="18"/>
          <w:shd w:val="clear" w:color="auto" w:fill="FFFFFF"/>
        </w:rPr>
        <w:t>l-impaired driving among adults-</w:t>
      </w:r>
      <w:r w:rsidR="00B34B82" w:rsidRPr="00112356">
        <w:rPr>
          <w:color w:val="000000"/>
          <w:sz w:val="18"/>
          <w:szCs w:val="18"/>
          <w:shd w:val="clear" w:color="auto" w:fill="FFFFFF"/>
        </w:rPr>
        <w:t xml:space="preserve">United States, 2012. MMWR Morbi Mortal </w:t>
      </w:r>
      <w:proofErr w:type="spellStart"/>
      <w:r w:rsidR="00B34B82" w:rsidRPr="00112356">
        <w:rPr>
          <w:color w:val="000000"/>
          <w:sz w:val="18"/>
          <w:szCs w:val="18"/>
          <w:shd w:val="clear" w:color="auto" w:fill="FFFFFF"/>
        </w:rPr>
        <w:t>Wkly</w:t>
      </w:r>
      <w:proofErr w:type="spellEnd"/>
      <w:r w:rsidR="00B34B82" w:rsidRPr="00112356">
        <w:rPr>
          <w:color w:val="000000"/>
          <w:sz w:val="18"/>
          <w:szCs w:val="18"/>
          <w:shd w:val="clear" w:color="auto" w:fill="FFFFFF"/>
        </w:rPr>
        <w:t xml:space="preserve"> Rep. 2015;64(30):814-17.</w:t>
      </w:r>
      <w:r w:rsidR="00B34B82">
        <w:rPr>
          <w:color w:val="000000"/>
          <w:sz w:val="18"/>
          <w:szCs w:val="18"/>
          <w:shd w:val="clear" w:color="auto" w:fill="FFFFFF"/>
        </w:rPr>
        <w:t xml:space="preserve"> Available at URL </w:t>
      </w:r>
      <w:hyperlink r:id="rId2" w:history="1">
        <w:r w:rsidR="00B34B82" w:rsidRPr="009A07AD">
          <w:rPr>
            <w:rStyle w:val="Hyperlink"/>
          </w:rPr>
          <w:t>https://www.cdc.gov/mmwr/preview/mmwrhtml/mm6430a2.htm</w:t>
        </w:r>
      </w:hyperlink>
    </w:p>
  </w:footnote>
  <w:footnote w:id="5">
    <w:p w14:paraId="06007E59" w14:textId="5708D911" w:rsidR="00433EA1" w:rsidRDefault="00433EA1" w:rsidP="00A503D3">
      <w:pPr>
        <w:pStyle w:val="FootnoteText"/>
      </w:pPr>
      <w:r>
        <w:rPr>
          <w:rStyle w:val="FootnoteReference"/>
        </w:rPr>
        <w:footnoteRef/>
      </w:r>
      <w:r w:rsidR="00F2276B">
        <w:t xml:space="preserve"> </w:t>
      </w:r>
      <w:r>
        <w:t>In December 1981, the President's Commission for the Study of Ethical Problems in Medicine and Biomedical and Behavioral Research (the Commission) issued a report which included a recommendation that Federal agencies engaged in research involving human subjects adopt the pertinent regulations of the Department of Health and Human Services. These regulations, specified in 45 CFR, Part 46, deal with requirements for protection of human research subjects. In response to the Commission's recommendation, in March 1982, the Chairman of the Federal Coordination Council for Science, Engineering and Technology appointed an Ad Hoc Committee for the Protection of Human Research Subjects. The Ad Hoc Committee, composed of representatives of affected departments and agencies, developed a Model Policy which applies to research involving human subjects that is conducted, supported, or regulated by Federal departments and agencies. This policy is based on Subpart A of 45 CFR, Part 46. On January 8, 1984, the Secretary of Transportation agreed to implement the Model Policy without exception.</w:t>
      </w:r>
    </w:p>
  </w:footnote>
  <w:footnote w:id="6">
    <w:p w14:paraId="646BE05F" w14:textId="77777777" w:rsidR="00433EA1" w:rsidRDefault="00433EA1">
      <w:pPr>
        <w:pStyle w:val="FootnoteText"/>
      </w:pPr>
      <w:r>
        <w:rPr>
          <w:rStyle w:val="FootnoteReference"/>
        </w:rPr>
        <w:footnoteRef/>
      </w:r>
      <w:r>
        <w:t xml:space="preserve"> </w:t>
      </w:r>
      <w:proofErr w:type="spellStart"/>
      <w:r>
        <w:rPr>
          <w:color w:val="000000"/>
          <w:sz w:val="18"/>
          <w:szCs w:val="18"/>
          <w:shd w:val="clear" w:color="auto" w:fill="FFFFFF"/>
        </w:rPr>
        <w:t>Cederbaum</w:t>
      </w:r>
      <w:proofErr w:type="spellEnd"/>
      <w:r>
        <w:rPr>
          <w:color w:val="000000"/>
          <w:sz w:val="18"/>
          <w:szCs w:val="18"/>
          <w:shd w:val="clear" w:color="auto" w:fill="FFFFFF"/>
        </w:rPr>
        <w:t xml:space="preserve"> A,</w:t>
      </w:r>
      <w:r w:rsidRPr="00112356">
        <w:rPr>
          <w:color w:val="000000"/>
          <w:sz w:val="18"/>
          <w:szCs w:val="18"/>
          <w:shd w:val="clear" w:color="auto" w:fill="FFFFFF"/>
        </w:rPr>
        <w:t xml:space="preserve"> Alcoho</w:t>
      </w:r>
      <w:r>
        <w:rPr>
          <w:color w:val="000000"/>
          <w:sz w:val="18"/>
          <w:szCs w:val="18"/>
          <w:shd w:val="clear" w:color="auto" w:fill="FFFFFF"/>
        </w:rPr>
        <w:t>l metabolism</w:t>
      </w:r>
      <w:r w:rsidRPr="00112356">
        <w:rPr>
          <w:color w:val="000000"/>
          <w:sz w:val="18"/>
          <w:szCs w:val="18"/>
          <w:shd w:val="clear" w:color="auto" w:fill="FFFFFF"/>
        </w:rPr>
        <w:t xml:space="preserve">, 2012. </w:t>
      </w:r>
      <w:r>
        <w:rPr>
          <w:color w:val="000000"/>
          <w:sz w:val="18"/>
          <w:szCs w:val="18"/>
          <w:shd w:val="clear" w:color="auto" w:fill="FFFFFF"/>
        </w:rPr>
        <w:t>Clin Liver Dis. 2012;16(4):667-85</w:t>
      </w:r>
      <w:r w:rsidRPr="00112356">
        <w:rPr>
          <w:color w:val="000000"/>
          <w:sz w:val="18"/>
          <w:szCs w:val="18"/>
          <w:shd w:val="clear" w:color="auto" w:fill="FFFFFF"/>
        </w:rPr>
        <w:t>.</w:t>
      </w:r>
    </w:p>
  </w:footnote>
  <w:footnote w:id="7">
    <w:p w14:paraId="49000B13" w14:textId="77777777" w:rsidR="00433EA1" w:rsidRDefault="00433EA1" w:rsidP="005F4F9F">
      <w:pPr>
        <w:pStyle w:val="FootnoteText"/>
      </w:pPr>
      <w:r>
        <w:rPr>
          <w:rStyle w:val="FootnoteReference"/>
        </w:rPr>
        <w:footnoteRef/>
      </w:r>
      <w:r>
        <w:t xml:space="preserve"> </w:t>
      </w:r>
      <w:r w:rsidRPr="00252435">
        <w:t xml:space="preserve">Specifically explain how the agency will </w:t>
      </w:r>
      <w:r>
        <w:t xml:space="preserve">display the OMB control number and expiration date and </w:t>
      </w:r>
      <w:r w:rsidRPr="00252435">
        <w:t>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40B6E" w14:textId="77777777" w:rsidR="00433EA1" w:rsidRDefault="00433EA1">
    <w:pPr>
      <w:pStyle w:val="Header"/>
    </w:pPr>
    <w:r>
      <w:rPr>
        <w:noProof/>
      </w:rPr>
      <mc:AlternateContent>
        <mc:Choice Requires="wps">
          <w:drawing>
            <wp:anchor distT="0" distB="0" distL="118745" distR="118745" simplePos="0" relativeHeight="251659264" behindDoc="1" locked="0" layoutInCell="1" allowOverlap="0" wp14:anchorId="6D436B6B" wp14:editId="4E7CE5D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38354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43600" cy="38354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sdt>
                          <w:sdtPr>
                            <w:rPr>
                              <w:b/>
                              <w:caps/>
                              <w:color w:val="FFFFFF" w:themeColor="background1"/>
                              <w:sz w:val="40"/>
                              <w:szCs w:val="40"/>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1A307F5D" w14:textId="77777777" w:rsidR="00433EA1" w:rsidRPr="00EE40C2" w:rsidRDefault="00433EA1">
                              <w:pPr>
                                <w:pStyle w:val="Header"/>
                                <w:tabs>
                                  <w:tab w:val="clear" w:pos="4680"/>
                                  <w:tab w:val="clear" w:pos="9360"/>
                                </w:tabs>
                                <w:jc w:val="center"/>
                                <w:rPr>
                                  <w:b/>
                                  <w:caps/>
                                  <w:color w:val="FFFFFF" w:themeColor="background1"/>
                                  <w:sz w:val="40"/>
                                  <w:szCs w:val="40"/>
                                </w:rPr>
                              </w:pPr>
                              <w:r>
                                <w:rPr>
                                  <w:b/>
                                  <w:caps/>
                                  <w:color w:val="FFFFFF" w:themeColor="background1"/>
                                  <w:sz w:val="40"/>
                                  <w:szCs w:val="40"/>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D436B6B" id="Rectangle 197" o:spid="_x0000_s1026" style="position:absolute;margin-left:0;margin-top:0;width:468pt;height:30.2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" o:allowoverlap="f" fillcolor="black [3200]" stroked="f">
              <v:textbox style="mso-fit-shape-to-text:t">
                <w:txbxContent>
                  <w:sdt>
                    <w:sdtPr>
                      <w:rPr>
                        <w:b/>
                        <w:caps/>
                        <w:color w:val="FFFFFF" w:themeColor="background1"/>
                        <w:sz w:val="40"/>
                        <w:szCs w:val="40"/>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1A307F5D" w14:textId="77777777" w:rsidR="00433EA1" w:rsidRPr="00EE40C2" w:rsidRDefault="00433EA1">
                        <w:pPr>
                          <w:pStyle w:val="Header"/>
                          <w:tabs>
                            <w:tab w:val="clear" w:pos="4680"/>
                            <w:tab w:val="clear" w:pos="9360"/>
                          </w:tabs>
                          <w:jc w:val="center"/>
                          <w:rPr>
                            <w:b/>
                            <w:caps/>
                            <w:color w:val="FFFFFF" w:themeColor="background1"/>
                            <w:sz w:val="40"/>
                            <w:szCs w:val="40"/>
                          </w:rPr>
                        </w:pPr>
                        <w:r>
                          <w:rPr>
                            <w:b/>
                            <w:caps/>
                            <w:color w:val="FFFFFF" w:themeColor="background1"/>
                            <w:sz w:val="40"/>
                            <w:szCs w:val="40"/>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166785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A039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8117C"/>
    <w:multiLevelType w:val="hybridMultilevel"/>
    <w:tmpl w:val="0452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5512B"/>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E10D79"/>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FA7852"/>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335244"/>
    <w:multiLevelType w:val="hybridMultilevel"/>
    <w:tmpl w:val="61A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A284D"/>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DE0743"/>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382948"/>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66508B"/>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E156AA"/>
    <w:multiLevelType w:val="hybridMultilevel"/>
    <w:tmpl w:val="0E24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B1976"/>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A26D9F"/>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874F51"/>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5C0205"/>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C42A65"/>
    <w:multiLevelType w:val="hybridMultilevel"/>
    <w:tmpl w:val="555C436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4BA66933"/>
    <w:multiLevelType w:val="hybridMultilevel"/>
    <w:tmpl w:val="3F82B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8B5038"/>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EC712D"/>
    <w:multiLevelType w:val="hybridMultilevel"/>
    <w:tmpl w:val="1BDC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E60A1"/>
    <w:multiLevelType w:val="hybridMultilevel"/>
    <w:tmpl w:val="BDA4B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B15345"/>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E65E4B"/>
    <w:multiLevelType w:val="hybridMultilevel"/>
    <w:tmpl w:val="52B0B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C6208"/>
    <w:multiLevelType w:val="hybridMultilevel"/>
    <w:tmpl w:val="229A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2757F"/>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6A44FF"/>
    <w:multiLevelType w:val="hybridMultilevel"/>
    <w:tmpl w:val="77F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420F9"/>
    <w:multiLevelType w:val="hybridMultilevel"/>
    <w:tmpl w:val="44DE8D26"/>
    <w:lvl w:ilvl="0" w:tplc="880E27A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6"/>
  </w:num>
  <w:num w:numId="4">
    <w:abstractNumId w:val="6"/>
  </w:num>
  <w:num w:numId="5">
    <w:abstractNumId w:val="2"/>
  </w:num>
  <w:num w:numId="6">
    <w:abstractNumId w:val="23"/>
  </w:num>
  <w:num w:numId="7">
    <w:abstractNumId w:val="11"/>
  </w:num>
  <w:num w:numId="8">
    <w:abstractNumId w:val="20"/>
  </w:num>
  <w:num w:numId="9">
    <w:abstractNumId w:val="17"/>
  </w:num>
  <w:num w:numId="10">
    <w:abstractNumId w:val="25"/>
  </w:num>
  <w:num w:numId="11">
    <w:abstractNumId w:val="19"/>
  </w:num>
  <w:num w:numId="12">
    <w:abstractNumId w:val="21"/>
  </w:num>
  <w:num w:numId="13">
    <w:abstractNumId w:val="22"/>
  </w:num>
  <w:num w:numId="14">
    <w:abstractNumId w:val="7"/>
  </w:num>
  <w:num w:numId="15">
    <w:abstractNumId w:val="14"/>
  </w:num>
  <w:num w:numId="16">
    <w:abstractNumId w:val="12"/>
  </w:num>
  <w:num w:numId="17">
    <w:abstractNumId w:val="4"/>
  </w:num>
  <w:num w:numId="18">
    <w:abstractNumId w:val="3"/>
  </w:num>
  <w:num w:numId="19">
    <w:abstractNumId w:val="15"/>
  </w:num>
  <w:num w:numId="20">
    <w:abstractNumId w:val="24"/>
  </w:num>
  <w:num w:numId="21">
    <w:abstractNumId w:val="13"/>
  </w:num>
  <w:num w:numId="22">
    <w:abstractNumId w:val="26"/>
  </w:num>
  <w:num w:numId="23">
    <w:abstractNumId w:val="5"/>
  </w:num>
  <w:num w:numId="24">
    <w:abstractNumId w:val="8"/>
  </w:num>
  <w:num w:numId="25">
    <w:abstractNumId w:val="18"/>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D3"/>
    <w:rsid w:val="000019AD"/>
    <w:rsid w:val="0000276E"/>
    <w:rsid w:val="00004986"/>
    <w:rsid w:val="00006FB8"/>
    <w:rsid w:val="000118C1"/>
    <w:rsid w:val="000123A9"/>
    <w:rsid w:val="00012AEF"/>
    <w:rsid w:val="00014604"/>
    <w:rsid w:val="0001522E"/>
    <w:rsid w:val="0002105F"/>
    <w:rsid w:val="000211DD"/>
    <w:rsid w:val="00021E52"/>
    <w:rsid w:val="00022746"/>
    <w:rsid w:val="000254A3"/>
    <w:rsid w:val="000260EE"/>
    <w:rsid w:val="00027E88"/>
    <w:rsid w:val="0003009C"/>
    <w:rsid w:val="000321F1"/>
    <w:rsid w:val="00032E6B"/>
    <w:rsid w:val="000361DC"/>
    <w:rsid w:val="00036439"/>
    <w:rsid w:val="000373AB"/>
    <w:rsid w:val="000373F0"/>
    <w:rsid w:val="00041EB8"/>
    <w:rsid w:val="000447C7"/>
    <w:rsid w:val="00046D36"/>
    <w:rsid w:val="00046E1D"/>
    <w:rsid w:val="00050B7F"/>
    <w:rsid w:val="00050E74"/>
    <w:rsid w:val="000531FE"/>
    <w:rsid w:val="0005484B"/>
    <w:rsid w:val="00055E0C"/>
    <w:rsid w:val="0005675B"/>
    <w:rsid w:val="00061A15"/>
    <w:rsid w:val="0006294B"/>
    <w:rsid w:val="00067AD2"/>
    <w:rsid w:val="00067FD5"/>
    <w:rsid w:val="000707AC"/>
    <w:rsid w:val="000724A9"/>
    <w:rsid w:val="0007524D"/>
    <w:rsid w:val="00077689"/>
    <w:rsid w:val="00080311"/>
    <w:rsid w:val="000803C4"/>
    <w:rsid w:val="0008199E"/>
    <w:rsid w:val="000851C2"/>
    <w:rsid w:val="00086E8E"/>
    <w:rsid w:val="00087ACA"/>
    <w:rsid w:val="0009017D"/>
    <w:rsid w:val="00092020"/>
    <w:rsid w:val="00092088"/>
    <w:rsid w:val="00095696"/>
    <w:rsid w:val="00097735"/>
    <w:rsid w:val="00097AE2"/>
    <w:rsid w:val="00097B7B"/>
    <w:rsid w:val="00097FDB"/>
    <w:rsid w:val="000A0B41"/>
    <w:rsid w:val="000A0D41"/>
    <w:rsid w:val="000A2840"/>
    <w:rsid w:val="000A69C6"/>
    <w:rsid w:val="000A70E3"/>
    <w:rsid w:val="000B1552"/>
    <w:rsid w:val="000B348B"/>
    <w:rsid w:val="000B3E5F"/>
    <w:rsid w:val="000B44C1"/>
    <w:rsid w:val="000B57CA"/>
    <w:rsid w:val="000B6AE2"/>
    <w:rsid w:val="000B7B94"/>
    <w:rsid w:val="000C6B25"/>
    <w:rsid w:val="000C6C47"/>
    <w:rsid w:val="000C795F"/>
    <w:rsid w:val="000C7A6D"/>
    <w:rsid w:val="000D0D4D"/>
    <w:rsid w:val="000D20D0"/>
    <w:rsid w:val="000D287F"/>
    <w:rsid w:val="000D2B40"/>
    <w:rsid w:val="000E0739"/>
    <w:rsid w:val="000E108D"/>
    <w:rsid w:val="000E41F4"/>
    <w:rsid w:val="000E4B3E"/>
    <w:rsid w:val="000F1AE9"/>
    <w:rsid w:val="000F5B65"/>
    <w:rsid w:val="001006A6"/>
    <w:rsid w:val="00101C2E"/>
    <w:rsid w:val="00102584"/>
    <w:rsid w:val="00104374"/>
    <w:rsid w:val="00104982"/>
    <w:rsid w:val="00106496"/>
    <w:rsid w:val="00112356"/>
    <w:rsid w:val="001135F1"/>
    <w:rsid w:val="00113FD8"/>
    <w:rsid w:val="00115302"/>
    <w:rsid w:val="001154AF"/>
    <w:rsid w:val="001159D7"/>
    <w:rsid w:val="001231AD"/>
    <w:rsid w:val="00123CD5"/>
    <w:rsid w:val="0013221A"/>
    <w:rsid w:val="00132A5B"/>
    <w:rsid w:val="00132B98"/>
    <w:rsid w:val="001344EA"/>
    <w:rsid w:val="0013460B"/>
    <w:rsid w:val="001347DF"/>
    <w:rsid w:val="00135C52"/>
    <w:rsid w:val="00137C11"/>
    <w:rsid w:val="00145B96"/>
    <w:rsid w:val="00151BA7"/>
    <w:rsid w:val="00151EC6"/>
    <w:rsid w:val="00155020"/>
    <w:rsid w:val="0015547D"/>
    <w:rsid w:val="001564C1"/>
    <w:rsid w:val="00156BBB"/>
    <w:rsid w:val="001615CB"/>
    <w:rsid w:val="00161D28"/>
    <w:rsid w:val="00163520"/>
    <w:rsid w:val="00163715"/>
    <w:rsid w:val="001641B0"/>
    <w:rsid w:val="0016576C"/>
    <w:rsid w:val="00166E20"/>
    <w:rsid w:val="0017510B"/>
    <w:rsid w:val="00176056"/>
    <w:rsid w:val="00177402"/>
    <w:rsid w:val="001836EA"/>
    <w:rsid w:val="00186172"/>
    <w:rsid w:val="001905BE"/>
    <w:rsid w:val="00193563"/>
    <w:rsid w:val="001936A8"/>
    <w:rsid w:val="00196637"/>
    <w:rsid w:val="001A05BA"/>
    <w:rsid w:val="001A161B"/>
    <w:rsid w:val="001A4F4C"/>
    <w:rsid w:val="001B06FF"/>
    <w:rsid w:val="001B1DBE"/>
    <w:rsid w:val="001B42B4"/>
    <w:rsid w:val="001B488A"/>
    <w:rsid w:val="001B48B9"/>
    <w:rsid w:val="001B7EA1"/>
    <w:rsid w:val="001C3A7D"/>
    <w:rsid w:val="001C4236"/>
    <w:rsid w:val="001C43E6"/>
    <w:rsid w:val="001C4776"/>
    <w:rsid w:val="001C5261"/>
    <w:rsid w:val="001C73B5"/>
    <w:rsid w:val="001D2689"/>
    <w:rsid w:val="001D2B08"/>
    <w:rsid w:val="001D2EC9"/>
    <w:rsid w:val="001D48C1"/>
    <w:rsid w:val="001D529E"/>
    <w:rsid w:val="001D753F"/>
    <w:rsid w:val="001E04D2"/>
    <w:rsid w:val="001E3657"/>
    <w:rsid w:val="001E55FD"/>
    <w:rsid w:val="001E6EBC"/>
    <w:rsid w:val="001E7094"/>
    <w:rsid w:val="001F2066"/>
    <w:rsid w:val="001F7328"/>
    <w:rsid w:val="00211032"/>
    <w:rsid w:val="00211997"/>
    <w:rsid w:val="00214F2A"/>
    <w:rsid w:val="0021778D"/>
    <w:rsid w:val="00217F24"/>
    <w:rsid w:val="00222CAA"/>
    <w:rsid w:val="00223B50"/>
    <w:rsid w:val="00237996"/>
    <w:rsid w:val="002404B6"/>
    <w:rsid w:val="00240EF7"/>
    <w:rsid w:val="00242AC1"/>
    <w:rsid w:val="00242FF6"/>
    <w:rsid w:val="00243011"/>
    <w:rsid w:val="002444F9"/>
    <w:rsid w:val="00244954"/>
    <w:rsid w:val="00245F75"/>
    <w:rsid w:val="00250135"/>
    <w:rsid w:val="00251030"/>
    <w:rsid w:val="00252810"/>
    <w:rsid w:val="00253D99"/>
    <w:rsid w:val="002546D6"/>
    <w:rsid w:val="00255969"/>
    <w:rsid w:val="002560EB"/>
    <w:rsid w:val="0025713A"/>
    <w:rsid w:val="00260716"/>
    <w:rsid w:val="002615E4"/>
    <w:rsid w:val="00261A10"/>
    <w:rsid w:val="00262884"/>
    <w:rsid w:val="00265ECE"/>
    <w:rsid w:val="0026643A"/>
    <w:rsid w:val="00273FC3"/>
    <w:rsid w:val="00275EDC"/>
    <w:rsid w:val="002765DF"/>
    <w:rsid w:val="002767E9"/>
    <w:rsid w:val="0028138C"/>
    <w:rsid w:val="002822F0"/>
    <w:rsid w:val="00283608"/>
    <w:rsid w:val="002836EE"/>
    <w:rsid w:val="002861BE"/>
    <w:rsid w:val="00287340"/>
    <w:rsid w:val="00290BD1"/>
    <w:rsid w:val="00291C90"/>
    <w:rsid w:val="00296042"/>
    <w:rsid w:val="0029658E"/>
    <w:rsid w:val="002A226E"/>
    <w:rsid w:val="002A6073"/>
    <w:rsid w:val="002B2962"/>
    <w:rsid w:val="002B6734"/>
    <w:rsid w:val="002B6AB4"/>
    <w:rsid w:val="002B6C04"/>
    <w:rsid w:val="002C0B68"/>
    <w:rsid w:val="002C0EA0"/>
    <w:rsid w:val="002C23E8"/>
    <w:rsid w:val="002C4664"/>
    <w:rsid w:val="002C7B2D"/>
    <w:rsid w:val="002C7B8E"/>
    <w:rsid w:val="002D0056"/>
    <w:rsid w:val="002D2BE5"/>
    <w:rsid w:val="002D41FA"/>
    <w:rsid w:val="002D46EE"/>
    <w:rsid w:val="002D54F3"/>
    <w:rsid w:val="002E11AC"/>
    <w:rsid w:val="002E129D"/>
    <w:rsid w:val="002E1EF8"/>
    <w:rsid w:val="002E3836"/>
    <w:rsid w:val="002E4CC8"/>
    <w:rsid w:val="002E547E"/>
    <w:rsid w:val="002E5488"/>
    <w:rsid w:val="002E66CB"/>
    <w:rsid w:val="002F16EF"/>
    <w:rsid w:val="002F1BA3"/>
    <w:rsid w:val="002F2243"/>
    <w:rsid w:val="002F3AF5"/>
    <w:rsid w:val="002F5F07"/>
    <w:rsid w:val="0030176D"/>
    <w:rsid w:val="003043E6"/>
    <w:rsid w:val="003106F0"/>
    <w:rsid w:val="00311C71"/>
    <w:rsid w:val="00314C9F"/>
    <w:rsid w:val="00316F44"/>
    <w:rsid w:val="00317C92"/>
    <w:rsid w:val="003211C5"/>
    <w:rsid w:val="00323274"/>
    <w:rsid w:val="00325C83"/>
    <w:rsid w:val="0032687B"/>
    <w:rsid w:val="00327C6F"/>
    <w:rsid w:val="0033000C"/>
    <w:rsid w:val="00330CC3"/>
    <w:rsid w:val="003326D7"/>
    <w:rsid w:val="00333F56"/>
    <w:rsid w:val="0033448C"/>
    <w:rsid w:val="00334C87"/>
    <w:rsid w:val="00335143"/>
    <w:rsid w:val="00335FE9"/>
    <w:rsid w:val="00340E33"/>
    <w:rsid w:val="00343095"/>
    <w:rsid w:val="003464A1"/>
    <w:rsid w:val="0034665C"/>
    <w:rsid w:val="00346870"/>
    <w:rsid w:val="00350789"/>
    <w:rsid w:val="0035092F"/>
    <w:rsid w:val="00350A64"/>
    <w:rsid w:val="00351CCE"/>
    <w:rsid w:val="0036411C"/>
    <w:rsid w:val="003651BC"/>
    <w:rsid w:val="00365A17"/>
    <w:rsid w:val="00366EE0"/>
    <w:rsid w:val="0036756E"/>
    <w:rsid w:val="003724A6"/>
    <w:rsid w:val="003725FB"/>
    <w:rsid w:val="00372921"/>
    <w:rsid w:val="0037497A"/>
    <w:rsid w:val="00375D93"/>
    <w:rsid w:val="003768F6"/>
    <w:rsid w:val="003774CC"/>
    <w:rsid w:val="00380024"/>
    <w:rsid w:val="00380773"/>
    <w:rsid w:val="003820D6"/>
    <w:rsid w:val="00383838"/>
    <w:rsid w:val="003838B7"/>
    <w:rsid w:val="003840DA"/>
    <w:rsid w:val="003854F9"/>
    <w:rsid w:val="0038694E"/>
    <w:rsid w:val="00386E9F"/>
    <w:rsid w:val="00393CFB"/>
    <w:rsid w:val="00394686"/>
    <w:rsid w:val="003A2116"/>
    <w:rsid w:val="003A27C0"/>
    <w:rsid w:val="003A5D83"/>
    <w:rsid w:val="003A7A22"/>
    <w:rsid w:val="003B22AA"/>
    <w:rsid w:val="003B30DA"/>
    <w:rsid w:val="003B7A88"/>
    <w:rsid w:val="003C0590"/>
    <w:rsid w:val="003C752F"/>
    <w:rsid w:val="003D12E7"/>
    <w:rsid w:val="003D1AA5"/>
    <w:rsid w:val="003D1BD3"/>
    <w:rsid w:val="003D1E6E"/>
    <w:rsid w:val="003D30D8"/>
    <w:rsid w:val="003D438A"/>
    <w:rsid w:val="003D5D45"/>
    <w:rsid w:val="003D7938"/>
    <w:rsid w:val="003E1A1F"/>
    <w:rsid w:val="003E43DC"/>
    <w:rsid w:val="003E53F8"/>
    <w:rsid w:val="003E7F37"/>
    <w:rsid w:val="003F0E79"/>
    <w:rsid w:val="003F23E4"/>
    <w:rsid w:val="003F2F3E"/>
    <w:rsid w:val="003F4082"/>
    <w:rsid w:val="003F6002"/>
    <w:rsid w:val="003F664A"/>
    <w:rsid w:val="00400C59"/>
    <w:rsid w:val="0040120F"/>
    <w:rsid w:val="00401B54"/>
    <w:rsid w:val="00402963"/>
    <w:rsid w:val="00404C38"/>
    <w:rsid w:val="00405457"/>
    <w:rsid w:val="00405459"/>
    <w:rsid w:val="0040588F"/>
    <w:rsid w:val="004119C9"/>
    <w:rsid w:val="004121B6"/>
    <w:rsid w:val="00412B7C"/>
    <w:rsid w:val="00413B13"/>
    <w:rsid w:val="00413F08"/>
    <w:rsid w:val="00416EF9"/>
    <w:rsid w:val="004174D9"/>
    <w:rsid w:val="004179AE"/>
    <w:rsid w:val="00420110"/>
    <w:rsid w:val="00420408"/>
    <w:rsid w:val="0042096D"/>
    <w:rsid w:val="004249D4"/>
    <w:rsid w:val="00425854"/>
    <w:rsid w:val="0042784A"/>
    <w:rsid w:val="00430239"/>
    <w:rsid w:val="00433EA1"/>
    <w:rsid w:val="0043459D"/>
    <w:rsid w:val="004346CA"/>
    <w:rsid w:val="0043554A"/>
    <w:rsid w:val="00437401"/>
    <w:rsid w:val="004378BF"/>
    <w:rsid w:val="00440210"/>
    <w:rsid w:val="00442281"/>
    <w:rsid w:val="00445C69"/>
    <w:rsid w:val="00445C78"/>
    <w:rsid w:val="00454D03"/>
    <w:rsid w:val="00460F3C"/>
    <w:rsid w:val="00461ACD"/>
    <w:rsid w:val="0046203D"/>
    <w:rsid w:val="004626EA"/>
    <w:rsid w:val="00464603"/>
    <w:rsid w:val="004653E8"/>
    <w:rsid w:val="00465C83"/>
    <w:rsid w:val="004660D1"/>
    <w:rsid w:val="00466247"/>
    <w:rsid w:val="004679AA"/>
    <w:rsid w:val="004716D9"/>
    <w:rsid w:val="0047599E"/>
    <w:rsid w:val="00476791"/>
    <w:rsid w:val="0048032D"/>
    <w:rsid w:val="00481097"/>
    <w:rsid w:val="00483CFF"/>
    <w:rsid w:val="004921FA"/>
    <w:rsid w:val="0049269D"/>
    <w:rsid w:val="00494048"/>
    <w:rsid w:val="00494DF7"/>
    <w:rsid w:val="00496693"/>
    <w:rsid w:val="00497304"/>
    <w:rsid w:val="004A50E9"/>
    <w:rsid w:val="004A6D97"/>
    <w:rsid w:val="004B4D3D"/>
    <w:rsid w:val="004B6F41"/>
    <w:rsid w:val="004C2510"/>
    <w:rsid w:val="004C4183"/>
    <w:rsid w:val="004C5003"/>
    <w:rsid w:val="004C5E9D"/>
    <w:rsid w:val="004C65C4"/>
    <w:rsid w:val="004C65FC"/>
    <w:rsid w:val="004C6A37"/>
    <w:rsid w:val="004C712F"/>
    <w:rsid w:val="004C7571"/>
    <w:rsid w:val="004C7F92"/>
    <w:rsid w:val="004D2708"/>
    <w:rsid w:val="004D3168"/>
    <w:rsid w:val="004D4337"/>
    <w:rsid w:val="004D4ED0"/>
    <w:rsid w:val="004E25F2"/>
    <w:rsid w:val="004E5E7A"/>
    <w:rsid w:val="004F05A0"/>
    <w:rsid w:val="004F110B"/>
    <w:rsid w:val="004F1B5E"/>
    <w:rsid w:val="004F6C84"/>
    <w:rsid w:val="00500122"/>
    <w:rsid w:val="00500B66"/>
    <w:rsid w:val="00503CCB"/>
    <w:rsid w:val="00503F54"/>
    <w:rsid w:val="005060F1"/>
    <w:rsid w:val="00510939"/>
    <w:rsid w:val="005110F0"/>
    <w:rsid w:val="00511AA5"/>
    <w:rsid w:val="00512106"/>
    <w:rsid w:val="00513624"/>
    <w:rsid w:val="00513D74"/>
    <w:rsid w:val="005157BE"/>
    <w:rsid w:val="0051600E"/>
    <w:rsid w:val="00516C3F"/>
    <w:rsid w:val="005216BA"/>
    <w:rsid w:val="00522066"/>
    <w:rsid w:val="005227C2"/>
    <w:rsid w:val="00524C27"/>
    <w:rsid w:val="0052571A"/>
    <w:rsid w:val="005320AC"/>
    <w:rsid w:val="005321B5"/>
    <w:rsid w:val="005328AB"/>
    <w:rsid w:val="00537A3C"/>
    <w:rsid w:val="00542E56"/>
    <w:rsid w:val="00546A94"/>
    <w:rsid w:val="00551ABA"/>
    <w:rsid w:val="00553538"/>
    <w:rsid w:val="00563A8F"/>
    <w:rsid w:val="00564F78"/>
    <w:rsid w:val="00565016"/>
    <w:rsid w:val="005658AB"/>
    <w:rsid w:val="0057327A"/>
    <w:rsid w:val="00585A33"/>
    <w:rsid w:val="00587E2E"/>
    <w:rsid w:val="005910C3"/>
    <w:rsid w:val="00592A72"/>
    <w:rsid w:val="00593C7B"/>
    <w:rsid w:val="0059567D"/>
    <w:rsid w:val="0059614F"/>
    <w:rsid w:val="00596173"/>
    <w:rsid w:val="00596DB1"/>
    <w:rsid w:val="005A002F"/>
    <w:rsid w:val="005A04F3"/>
    <w:rsid w:val="005A0DFA"/>
    <w:rsid w:val="005A4B15"/>
    <w:rsid w:val="005A5728"/>
    <w:rsid w:val="005A6270"/>
    <w:rsid w:val="005A749C"/>
    <w:rsid w:val="005B05EC"/>
    <w:rsid w:val="005B101A"/>
    <w:rsid w:val="005C1D20"/>
    <w:rsid w:val="005C6A28"/>
    <w:rsid w:val="005D0A84"/>
    <w:rsid w:val="005D2304"/>
    <w:rsid w:val="005D53DA"/>
    <w:rsid w:val="005E2723"/>
    <w:rsid w:val="005E3E48"/>
    <w:rsid w:val="005E4934"/>
    <w:rsid w:val="005E78B1"/>
    <w:rsid w:val="005E7A2D"/>
    <w:rsid w:val="005F0449"/>
    <w:rsid w:val="005F309B"/>
    <w:rsid w:val="005F36E6"/>
    <w:rsid w:val="005F4F35"/>
    <w:rsid w:val="005F4F9F"/>
    <w:rsid w:val="005F66BD"/>
    <w:rsid w:val="005F76A6"/>
    <w:rsid w:val="00600AA5"/>
    <w:rsid w:val="006013CF"/>
    <w:rsid w:val="00601487"/>
    <w:rsid w:val="00603D98"/>
    <w:rsid w:val="00610E15"/>
    <w:rsid w:val="00611191"/>
    <w:rsid w:val="0061426E"/>
    <w:rsid w:val="0061493E"/>
    <w:rsid w:val="00614EC3"/>
    <w:rsid w:val="0061703E"/>
    <w:rsid w:val="0062235E"/>
    <w:rsid w:val="00627065"/>
    <w:rsid w:val="00627A9B"/>
    <w:rsid w:val="00627F58"/>
    <w:rsid w:val="00631D3E"/>
    <w:rsid w:val="0063234A"/>
    <w:rsid w:val="0063681B"/>
    <w:rsid w:val="00636B7E"/>
    <w:rsid w:val="0063777A"/>
    <w:rsid w:val="00643AF9"/>
    <w:rsid w:val="00651696"/>
    <w:rsid w:val="00651D99"/>
    <w:rsid w:val="006542A0"/>
    <w:rsid w:val="006551E2"/>
    <w:rsid w:val="006608BD"/>
    <w:rsid w:val="006622CF"/>
    <w:rsid w:val="00664F3C"/>
    <w:rsid w:val="006664F2"/>
    <w:rsid w:val="00670F0F"/>
    <w:rsid w:val="00671E10"/>
    <w:rsid w:val="00672E4D"/>
    <w:rsid w:val="00674B7C"/>
    <w:rsid w:val="006762A6"/>
    <w:rsid w:val="006776FE"/>
    <w:rsid w:val="00677C7B"/>
    <w:rsid w:val="006800E7"/>
    <w:rsid w:val="00682691"/>
    <w:rsid w:val="006835E4"/>
    <w:rsid w:val="00685A2D"/>
    <w:rsid w:val="00690DE8"/>
    <w:rsid w:val="00691A9A"/>
    <w:rsid w:val="00695381"/>
    <w:rsid w:val="006972E9"/>
    <w:rsid w:val="006A3B61"/>
    <w:rsid w:val="006A5D9F"/>
    <w:rsid w:val="006A6897"/>
    <w:rsid w:val="006A7776"/>
    <w:rsid w:val="006B0805"/>
    <w:rsid w:val="006B1547"/>
    <w:rsid w:val="006B1DB6"/>
    <w:rsid w:val="006B274B"/>
    <w:rsid w:val="006B392D"/>
    <w:rsid w:val="006B3FE8"/>
    <w:rsid w:val="006B4CA9"/>
    <w:rsid w:val="006B57C5"/>
    <w:rsid w:val="006C012D"/>
    <w:rsid w:val="006C04E5"/>
    <w:rsid w:val="006C1635"/>
    <w:rsid w:val="006C36BE"/>
    <w:rsid w:val="006C3E44"/>
    <w:rsid w:val="006C3FA9"/>
    <w:rsid w:val="006C457E"/>
    <w:rsid w:val="006D0811"/>
    <w:rsid w:val="006D2189"/>
    <w:rsid w:val="006D3089"/>
    <w:rsid w:val="006D7F30"/>
    <w:rsid w:val="006E197A"/>
    <w:rsid w:val="006E27D8"/>
    <w:rsid w:val="006E3843"/>
    <w:rsid w:val="006E392A"/>
    <w:rsid w:val="006E43C2"/>
    <w:rsid w:val="006E446C"/>
    <w:rsid w:val="006E688A"/>
    <w:rsid w:val="006E7421"/>
    <w:rsid w:val="006E7845"/>
    <w:rsid w:val="006F049F"/>
    <w:rsid w:val="006F7825"/>
    <w:rsid w:val="00700001"/>
    <w:rsid w:val="00702BE5"/>
    <w:rsid w:val="00703229"/>
    <w:rsid w:val="0070656E"/>
    <w:rsid w:val="00710376"/>
    <w:rsid w:val="00710BE7"/>
    <w:rsid w:val="00710FD2"/>
    <w:rsid w:val="0071137B"/>
    <w:rsid w:val="00711988"/>
    <w:rsid w:val="00713235"/>
    <w:rsid w:val="007136C6"/>
    <w:rsid w:val="0071383A"/>
    <w:rsid w:val="00715632"/>
    <w:rsid w:val="00716462"/>
    <w:rsid w:val="0072069E"/>
    <w:rsid w:val="00721026"/>
    <w:rsid w:val="007211CC"/>
    <w:rsid w:val="00727D30"/>
    <w:rsid w:val="007305F4"/>
    <w:rsid w:val="00730751"/>
    <w:rsid w:val="00731115"/>
    <w:rsid w:val="00733101"/>
    <w:rsid w:val="00735CDF"/>
    <w:rsid w:val="00740EC2"/>
    <w:rsid w:val="007410DD"/>
    <w:rsid w:val="007416EC"/>
    <w:rsid w:val="00743A36"/>
    <w:rsid w:val="007450C4"/>
    <w:rsid w:val="00745538"/>
    <w:rsid w:val="00747D16"/>
    <w:rsid w:val="0075052C"/>
    <w:rsid w:val="00750905"/>
    <w:rsid w:val="00751561"/>
    <w:rsid w:val="00756376"/>
    <w:rsid w:val="0075778F"/>
    <w:rsid w:val="00764068"/>
    <w:rsid w:val="00764FD4"/>
    <w:rsid w:val="00767005"/>
    <w:rsid w:val="007675A2"/>
    <w:rsid w:val="00767CAC"/>
    <w:rsid w:val="0077109F"/>
    <w:rsid w:val="0077211A"/>
    <w:rsid w:val="00772A1B"/>
    <w:rsid w:val="00773485"/>
    <w:rsid w:val="0077467B"/>
    <w:rsid w:val="007747AD"/>
    <w:rsid w:val="00774846"/>
    <w:rsid w:val="00774E85"/>
    <w:rsid w:val="00777489"/>
    <w:rsid w:val="00780110"/>
    <w:rsid w:val="00782413"/>
    <w:rsid w:val="00786788"/>
    <w:rsid w:val="00787B49"/>
    <w:rsid w:val="00790AD3"/>
    <w:rsid w:val="0079604F"/>
    <w:rsid w:val="007B0542"/>
    <w:rsid w:val="007B1010"/>
    <w:rsid w:val="007B1CB8"/>
    <w:rsid w:val="007B23CF"/>
    <w:rsid w:val="007B278A"/>
    <w:rsid w:val="007B3F5F"/>
    <w:rsid w:val="007B4188"/>
    <w:rsid w:val="007B49AD"/>
    <w:rsid w:val="007B6134"/>
    <w:rsid w:val="007C0538"/>
    <w:rsid w:val="007C0FCC"/>
    <w:rsid w:val="007C2AB9"/>
    <w:rsid w:val="007C49DE"/>
    <w:rsid w:val="007C4DF5"/>
    <w:rsid w:val="007C513F"/>
    <w:rsid w:val="007D1914"/>
    <w:rsid w:val="007D3188"/>
    <w:rsid w:val="007D7C77"/>
    <w:rsid w:val="007E0F5B"/>
    <w:rsid w:val="007E186C"/>
    <w:rsid w:val="007E3E87"/>
    <w:rsid w:val="007E42A3"/>
    <w:rsid w:val="007E5ACA"/>
    <w:rsid w:val="007E65F7"/>
    <w:rsid w:val="007F2334"/>
    <w:rsid w:val="007F2F52"/>
    <w:rsid w:val="007F524A"/>
    <w:rsid w:val="007F79FF"/>
    <w:rsid w:val="007F7D81"/>
    <w:rsid w:val="00805377"/>
    <w:rsid w:val="0080718D"/>
    <w:rsid w:val="00807B64"/>
    <w:rsid w:val="008152B3"/>
    <w:rsid w:val="00815527"/>
    <w:rsid w:val="00816F9A"/>
    <w:rsid w:val="00817F5A"/>
    <w:rsid w:val="00820CC7"/>
    <w:rsid w:val="00822428"/>
    <w:rsid w:val="00822EC8"/>
    <w:rsid w:val="008236A4"/>
    <w:rsid w:val="00827FF7"/>
    <w:rsid w:val="0083047F"/>
    <w:rsid w:val="00832B8E"/>
    <w:rsid w:val="00834746"/>
    <w:rsid w:val="00835A5D"/>
    <w:rsid w:val="00835D2F"/>
    <w:rsid w:val="008416CD"/>
    <w:rsid w:val="0084192C"/>
    <w:rsid w:val="00842EFC"/>
    <w:rsid w:val="0084339E"/>
    <w:rsid w:val="00845FEB"/>
    <w:rsid w:val="0084633A"/>
    <w:rsid w:val="00850DBF"/>
    <w:rsid w:val="00850E4D"/>
    <w:rsid w:val="00851DF7"/>
    <w:rsid w:val="0085418A"/>
    <w:rsid w:val="008546C4"/>
    <w:rsid w:val="00856528"/>
    <w:rsid w:val="00857F35"/>
    <w:rsid w:val="00860BED"/>
    <w:rsid w:val="0086126A"/>
    <w:rsid w:val="00865117"/>
    <w:rsid w:val="008659C4"/>
    <w:rsid w:val="00873A7A"/>
    <w:rsid w:val="00874408"/>
    <w:rsid w:val="00876ADA"/>
    <w:rsid w:val="00877DC6"/>
    <w:rsid w:val="00877E5A"/>
    <w:rsid w:val="00881D35"/>
    <w:rsid w:val="0088323F"/>
    <w:rsid w:val="00885968"/>
    <w:rsid w:val="00886FCF"/>
    <w:rsid w:val="00887CBF"/>
    <w:rsid w:val="00891675"/>
    <w:rsid w:val="00892F62"/>
    <w:rsid w:val="00893359"/>
    <w:rsid w:val="008933FF"/>
    <w:rsid w:val="00895132"/>
    <w:rsid w:val="0089659E"/>
    <w:rsid w:val="00896900"/>
    <w:rsid w:val="008A2C92"/>
    <w:rsid w:val="008A3B43"/>
    <w:rsid w:val="008A48DB"/>
    <w:rsid w:val="008A71F8"/>
    <w:rsid w:val="008B0DFE"/>
    <w:rsid w:val="008B38A2"/>
    <w:rsid w:val="008B52FC"/>
    <w:rsid w:val="008B677B"/>
    <w:rsid w:val="008B6B1F"/>
    <w:rsid w:val="008B7836"/>
    <w:rsid w:val="008C0796"/>
    <w:rsid w:val="008C0BCE"/>
    <w:rsid w:val="008C1B38"/>
    <w:rsid w:val="008C344C"/>
    <w:rsid w:val="008C35D4"/>
    <w:rsid w:val="008C3900"/>
    <w:rsid w:val="008C4452"/>
    <w:rsid w:val="008C4E99"/>
    <w:rsid w:val="008C6B6C"/>
    <w:rsid w:val="008D1040"/>
    <w:rsid w:val="008D1EEF"/>
    <w:rsid w:val="008D62CC"/>
    <w:rsid w:val="008D65DF"/>
    <w:rsid w:val="008D7204"/>
    <w:rsid w:val="008D772E"/>
    <w:rsid w:val="008D7EAF"/>
    <w:rsid w:val="008E2378"/>
    <w:rsid w:val="008E544E"/>
    <w:rsid w:val="008E7A43"/>
    <w:rsid w:val="008F0059"/>
    <w:rsid w:val="008F2D4F"/>
    <w:rsid w:val="008F470E"/>
    <w:rsid w:val="008F58FB"/>
    <w:rsid w:val="008F7EA4"/>
    <w:rsid w:val="00901681"/>
    <w:rsid w:val="009060B2"/>
    <w:rsid w:val="009060CD"/>
    <w:rsid w:val="00907A5E"/>
    <w:rsid w:val="009102E1"/>
    <w:rsid w:val="009104D5"/>
    <w:rsid w:val="0091168D"/>
    <w:rsid w:val="00912DCE"/>
    <w:rsid w:val="00913FA0"/>
    <w:rsid w:val="00913FD5"/>
    <w:rsid w:val="00915A8A"/>
    <w:rsid w:val="00916A9E"/>
    <w:rsid w:val="00922655"/>
    <w:rsid w:val="00923985"/>
    <w:rsid w:val="00925DD3"/>
    <w:rsid w:val="00930858"/>
    <w:rsid w:val="009309AC"/>
    <w:rsid w:val="00931505"/>
    <w:rsid w:val="0093154D"/>
    <w:rsid w:val="00931625"/>
    <w:rsid w:val="0093319B"/>
    <w:rsid w:val="00936CD2"/>
    <w:rsid w:val="00937074"/>
    <w:rsid w:val="00943557"/>
    <w:rsid w:val="00943B7D"/>
    <w:rsid w:val="00943E38"/>
    <w:rsid w:val="009440E9"/>
    <w:rsid w:val="009458AF"/>
    <w:rsid w:val="0094708D"/>
    <w:rsid w:val="00947DF4"/>
    <w:rsid w:val="00952A37"/>
    <w:rsid w:val="00953337"/>
    <w:rsid w:val="00957483"/>
    <w:rsid w:val="00963C56"/>
    <w:rsid w:val="009645CA"/>
    <w:rsid w:val="00966F45"/>
    <w:rsid w:val="00972C67"/>
    <w:rsid w:val="00976826"/>
    <w:rsid w:val="00980646"/>
    <w:rsid w:val="00982BEB"/>
    <w:rsid w:val="00985079"/>
    <w:rsid w:val="00985286"/>
    <w:rsid w:val="00986E06"/>
    <w:rsid w:val="0099345B"/>
    <w:rsid w:val="009936D2"/>
    <w:rsid w:val="0099500D"/>
    <w:rsid w:val="00997E7C"/>
    <w:rsid w:val="009A527A"/>
    <w:rsid w:val="009B14B1"/>
    <w:rsid w:val="009B3216"/>
    <w:rsid w:val="009B53BD"/>
    <w:rsid w:val="009B5944"/>
    <w:rsid w:val="009B6B33"/>
    <w:rsid w:val="009C1723"/>
    <w:rsid w:val="009C21B1"/>
    <w:rsid w:val="009C37F6"/>
    <w:rsid w:val="009C46F7"/>
    <w:rsid w:val="009D0E1D"/>
    <w:rsid w:val="009D20A3"/>
    <w:rsid w:val="009D20EB"/>
    <w:rsid w:val="009D214D"/>
    <w:rsid w:val="009D6078"/>
    <w:rsid w:val="009D661B"/>
    <w:rsid w:val="009E0245"/>
    <w:rsid w:val="009E4AC0"/>
    <w:rsid w:val="009E55F5"/>
    <w:rsid w:val="009E5E0B"/>
    <w:rsid w:val="009F035D"/>
    <w:rsid w:val="009F07D3"/>
    <w:rsid w:val="009F393C"/>
    <w:rsid w:val="009F4E2D"/>
    <w:rsid w:val="009F519C"/>
    <w:rsid w:val="009F5D73"/>
    <w:rsid w:val="00A0453F"/>
    <w:rsid w:val="00A10002"/>
    <w:rsid w:val="00A149A7"/>
    <w:rsid w:val="00A163C2"/>
    <w:rsid w:val="00A16F48"/>
    <w:rsid w:val="00A177EB"/>
    <w:rsid w:val="00A20DE8"/>
    <w:rsid w:val="00A2199E"/>
    <w:rsid w:val="00A25DD9"/>
    <w:rsid w:val="00A303B2"/>
    <w:rsid w:val="00A335EA"/>
    <w:rsid w:val="00A346D7"/>
    <w:rsid w:val="00A34EEF"/>
    <w:rsid w:val="00A3596B"/>
    <w:rsid w:val="00A35DD5"/>
    <w:rsid w:val="00A36C69"/>
    <w:rsid w:val="00A40CD7"/>
    <w:rsid w:val="00A41A70"/>
    <w:rsid w:val="00A42FAD"/>
    <w:rsid w:val="00A46824"/>
    <w:rsid w:val="00A503D3"/>
    <w:rsid w:val="00A50745"/>
    <w:rsid w:val="00A512B6"/>
    <w:rsid w:val="00A5288C"/>
    <w:rsid w:val="00A53999"/>
    <w:rsid w:val="00A60AE9"/>
    <w:rsid w:val="00A64ED5"/>
    <w:rsid w:val="00A71947"/>
    <w:rsid w:val="00A73582"/>
    <w:rsid w:val="00A83916"/>
    <w:rsid w:val="00A90B5B"/>
    <w:rsid w:val="00A92ECB"/>
    <w:rsid w:val="00A942E1"/>
    <w:rsid w:val="00A947A4"/>
    <w:rsid w:val="00A969DC"/>
    <w:rsid w:val="00A973B6"/>
    <w:rsid w:val="00AA2C15"/>
    <w:rsid w:val="00AA330E"/>
    <w:rsid w:val="00AA68C1"/>
    <w:rsid w:val="00AB0A89"/>
    <w:rsid w:val="00AB3699"/>
    <w:rsid w:val="00AB73CC"/>
    <w:rsid w:val="00AC05BD"/>
    <w:rsid w:val="00AC6E23"/>
    <w:rsid w:val="00AD0787"/>
    <w:rsid w:val="00AD0831"/>
    <w:rsid w:val="00AD3F85"/>
    <w:rsid w:val="00AD428B"/>
    <w:rsid w:val="00AD61C2"/>
    <w:rsid w:val="00AE21F9"/>
    <w:rsid w:val="00AE3D44"/>
    <w:rsid w:val="00AE4A67"/>
    <w:rsid w:val="00AE7365"/>
    <w:rsid w:val="00AE7A50"/>
    <w:rsid w:val="00AF108B"/>
    <w:rsid w:val="00AF3A8F"/>
    <w:rsid w:val="00AF5B63"/>
    <w:rsid w:val="00AF693F"/>
    <w:rsid w:val="00AF6B71"/>
    <w:rsid w:val="00AF7013"/>
    <w:rsid w:val="00AF7237"/>
    <w:rsid w:val="00B00243"/>
    <w:rsid w:val="00B03865"/>
    <w:rsid w:val="00B063D1"/>
    <w:rsid w:val="00B078E0"/>
    <w:rsid w:val="00B116F8"/>
    <w:rsid w:val="00B207CE"/>
    <w:rsid w:val="00B213AB"/>
    <w:rsid w:val="00B23641"/>
    <w:rsid w:val="00B315A9"/>
    <w:rsid w:val="00B31A4B"/>
    <w:rsid w:val="00B32E04"/>
    <w:rsid w:val="00B335E6"/>
    <w:rsid w:val="00B34B82"/>
    <w:rsid w:val="00B35B66"/>
    <w:rsid w:val="00B36CF3"/>
    <w:rsid w:val="00B37A41"/>
    <w:rsid w:val="00B37E36"/>
    <w:rsid w:val="00B445A5"/>
    <w:rsid w:val="00B45333"/>
    <w:rsid w:val="00B50BC1"/>
    <w:rsid w:val="00B5184A"/>
    <w:rsid w:val="00B52592"/>
    <w:rsid w:val="00B53DC6"/>
    <w:rsid w:val="00B56BF2"/>
    <w:rsid w:val="00B56EF2"/>
    <w:rsid w:val="00B5745B"/>
    <w:rsid w:val="00B634F2"/>
    <w:rsid w:val="00B63898"/>
    <w:rsid w:val="00B6646D"/>
    <w:rsid w:val="00B67F0C"/>
    <w:rsid w:val="00B71182"/>
    <w:rsid w:val="00B7343F"/>
    <w:rsid w:val="00B735C1"/>
    <w:rsid w:val="00B749D8"/>
    <w:rsid w:val="00B74E34"/>
    <w:rsid w:val="00B81A48"/>
    <w:rsid w:val="00B823D5"/>
    <w:rsid w:val="00B853A6"/>
    <w:rsid w:val="00B86107"/>
    <w:rsid w:val="00B87388"/>
    <w:rsid w:val="00B87FB1"/>
    <w:rsid w:val="00B906E3"/>
    <w:rsid w:val="00B93746"/>
    <w:rsid w:val="00B97CA2"/>
    <w:rsid w:val="00BA35CF"/>
    <w:rsid w:val="00BA36C0"/>
    <w:rsid w:val="00BA692D"/>
    <w:rsid w:val="00BB2B60"/>
    <w:rsid w:val="00BB3B21"/>
    <w:rsid w:val="00BB6B4E"/>
    <w:rsid w:val="00BC1AF9"/>
    <w:rsid w:val="00BC1B96"/>
    <w:rsid w:val="00BC2735"/>
    <w:rsid w:val="00BC2D6F"/>
    <w:rsid w:val="00BC39CF"/>
    <w:rsid w:val="00BC6203"/>
    <w:rsid w:val="00BC74D6"/>
    <w:rsid w:val="00BD16D9"/>
    <w:rsid w:val="00BD29E8"/>
    <w:rsid w:val="00BD31D3"/>
    <w:rsid w:val="00BD432E"/>
    <w:rsid w:val="00BD4523"/>
    <w:rsid w:val="00BD5200"/>
    <w:rsid w:val="00BD6FBB"/>
    <w:rsid w:val="00BE08EC"/>
    <w:rsid w:val="00BE11AD"/>
    <w:rsid w:val="00BE3B50"/>
    <w:rsid w:val="00BE3C20"/>
    <w:rsid w:val="00BE57AA"/>
    <w:rsid w:val="00BE5F8A"/>
    <w:rsid w:val="00BF2861"/>
    <w:rsid w:val="00BF676B"/>
    <w:rsid w:val="00BF78A6"/>
    <w:rsid w:val="00C02A27"/>
    <w:rsid w:val="00C051F5"/>
    <w:rsid w:val="00C05C3F"/>
    <w:rsid w:val="00C0687B"/>
    <w:rsid w:val="00C1126E"/>
    <w:rsid w:val="00C11AD4"/>
    <w:rsid w:val="00C1263C"/>
    <w:rsid w:val="00C12AD3"/>
    <w:rsid w:val="00C13675"/>
    <w:rsid w:val="00C145C5"/>
    <w:rsid w:val="00C1501E"/>
    <w:rsid w:val="00C17929"/>
    <w:rsid w:val="00C25151"/>
    <w:rsid w:val="00C25180"/>
    <w:rsid w:val="00C27F5F"/>
    <w:rsid w:val="00C30FB9"/>
    <w:rsid w:val="00C315BB"/>
    <w:rsid w:val="00C338F6"/>
    <w:rsid w:val="00C33D52"/>
    <w:rsid w:val="00C3513B"/>
    <w:rsid w:val="00C35C43"/>
    <w:rsid w:val="00C435C2"/>
    <w:rsid w:val="00C44A97"/>
    <w:rsid w:val="00C4586F"/>
    <w:rsid w:val="00C46FCE"/>
    <w:rsid w:val="00C47B75"/>
    <w:rsid w:val="00C52184"/>
    <w:rsid w:val="00C54BB2"/>
    <w:rsid w:val="00C54E54"/>
    <w:rsid w:val="00C56095"/>
    <w:rsid w:val="00C57B06"/>
    <w:rsid w:val="00C62022"/>
    <w:rsid w:val="00C64DD6"/>
    <w:rsid w:val="00C65B67"/>
    <w:rsid w:val="00C661DF"/>
    <w:rsid w:val="00C67054"/>
    <w:rsid w:val="00C67590"/>
    <w:rsid w:val="00C7072F"/>
    <w:rsid w:val="00C71251"/>
    <w:rsid w:val="00C71391"/>
    <w:rsid w:val="00C744E5"/>
    <w:rsid w:val="00C74EBD"/>
    <w:rsid w:val="00C7548B"/>
    <w:rsid w:val="00C75DBE"/>
    <w:rsid w:val="00C76ED6"/>
    <w:rsid w:val="00C81881"/>
    <w:rsid w:val="00C81A4A"/>
    <w:rsid w:val="00C83343"/>
    <w:rsid w:val="00C92628"/>
    <w:rsid w:val="00C9399F"/>
    <w:rsid w:val="00C93FC5"/>
    <w:rsid w:val="00C95196"/>
    <w:rsid w:val="00CA2F1D"/>
    <w:rsid w:val="00CA3EC3"/>
    <w:rsid w:val="00CA6E4F"/>
    <w:rsid w:val="00CC43FF"/>
    <w:rsid w:val="00CC7877"/>
    <w:rsid w:val="00CD084A"/>
    <w:rsid w:val="00CD1975"/>
    <w:rsid w:val="00CD3DDB"/>
    <w:rsid w:val="00CD40CD"/>
    <w:rsid w:val="00CD4673"/>
    <w:rsid w:val="00CD5D9F"/>
    <w:rsid w:val="00CD6047"/>
    <w:rsid w:val="00CE03D6"/>
    <w:rsid w:val="00CE7314"/>
    <w:rsid w:val="00CE7995"/>
    <w:rsid w:val="00CF5612"/>
    <w:rsid w:val="00CF5CC4"/>
    <w:rsid w:val="00CF63F2"/>
    <w:rsid w:val="00D011CC"/>
    <w:rsid w:val="00D018EF"/>
    <w:rsid w:val="00D03E9E"/>
    <w:rsid w:val="00D0736C"/>
    <w:rsid w:val="00D105D3"/>
    <w:rsid w:val="00D15583"/>
    <w:rsid w:val="00D16E0C"/>
    <w:rsid w:val="00D17934"/>
    <w:rsid w:val="00D2179C"/>
    <w:rsid w:val="00D229F8"/>
    <w:rsid w:val="00D23192"/>
    <w:rsid w:val="00D248B6"/>
    <w:rsid w:val="00D2534A"/>
    <w:rsid w:val="00D25411"/>
    <w:rsid w:val="00D2647D"/>
    <w:rsid w:val="00D31323"/>
    <w:rsid w:val="00D33D74"/>
    <w:rsid w:val="00D340B5"/>
    <w:rsid w:val="00D34B6D"/>
    <w:rsid w:val="00D36CA1"/>
    <w:rsid w:val="00D36E03"/>
    <w:rsid w:val="00D37840"/>
    <w:rsid w:val="00D410B7"/>
    <w:rsid w:val="00D42243"/>
    <w:rsid w:val="00D43202"/>
    <w:rsid w:val="00D43C80"/>
    <w:rsid w:val="00D4434B"/>
    <w:rsid w:val="00D50871"/>
    <w:rsid w:val="00D52789"/>
    <w:rsid w:val="00D528C9"/>
    <w:rsid w:val="00D5422A"/>
    <w:rsid w:val="00D55312"/>
    <w:rsid w:val="00D57DAD"/>
    <w:rsid w:val="00D6240D"/>
    <w:rsid w:val="00D62C5D"/>
    <w:rsid w:val="00D64455"/>
    <w:rsid w:val="00D648EF"/>
    <w:rsid w:val="00D64EAB"/>
    <w:rsid w:val="00D66D41"/>
    <w:rsid w:val="00D7124F"/>
    <w:rsid w:val="00D714A1"/>
    <w:rsid w:val="00D7357D"/>
    <w:rsid w:val="00D74368"/>
    <w:rsid w:val="00D75E24"/>
    <w:rsid w:val="00D76878"/>
    <w:rsid w:val="00D8025C"/>
    <w:rsid w:val="00D80AE4"/>
    <w:rsid w:val="00D817A5"/>
    <w:rsid w:val="00D81914"/>
    <w:rsid w:val="00D83783"/>
    <w:rsid w:val="00D84150"/>
    <w:rsid w:val="00D84233"/>
    <w:rsid w:val="00D86040"/>
    <w:rsid w:val="00D902E5"/>
    <w:rsid w:val="00D9186F"/>
    <w:rsid w:val="00D92942"/>
    <w:rsid w:val="00D94DF0"/>
    <w:rsid w:val="00D95413"/>
    <w:rsid w:val="00D95D3E"/>
    <w:rsid w:val="00D97CEA"/>
    <w:rsid w:val="00DB21ED"/>
    <w:rsid w:val="00DB4633"/>
    <w:rsid w:val="00DB5201"/>
    <w:rsid w:val="00DB76CD"/>
    <w:rsid w:val="00DC2FB4"/>
    <w:rsid w:val="00DC4A1C"/>
    <w:rsid w:val="00DC4E3E"/>
    <w:rsid w:val="00DC70F3"/>
    <w:rsid w:val="00DD016C"/>
    <w:rsid w:val="00DD03C5"/>
    <w:rsid w:val="00DD04B0"/>
    <w:rsid w:val="00DD1088"/>
    <w:rsid w:val="00DD1C93"/>
    <w:rsid w:val="00DD5001"/>
    <w:rsid w:val="00DD5835"/>
    <w:rsid w:val="00DD721E"/>
    <w:rsid w:val="00DE01E7"/>
    <w:rsid w:val="00DE2D30"/>
    <w:rsid w:val="00DE30DC"/>
    <w:rsid w:val="00DE480E"/>
    <w:rsid w:val="00DE49D4"/>
    <w:rsid w:val="00DE4E24"/>
    <w:rsid w:val="00DF1059"/>
    <w:rsid w:val="00DF117E"/>
    <w:rsid w:val="00DF17A0"/>
    <w:rsid w:val="00DF48DA"/>
    <w:rsid w:val="00DF4AC8"/>
    <w:rsid w:val="00DF7EB6"/>
    <w:rsid w:val="00E003EE"/>
    <w:rsid w:val="00E00A2B"/>
    <w:rsid w:val="00E04328"/>
    <w:rsid w:val="00E05551"/>
    <w:rsid w:val="00E065C6"/>
    <w:rsid w:val="00E073BD"/>
    <w:rsid w:val="00E1037F"/>
    <w:rsid w:val="00E12ECF"/>
    <w:rsid w:val="00E14DE6"/>
    <w:rsid w:val="00E158AB"/>
    <w:rsid w:val="00E16A6E"/>
    <w:rsid w:val="00E17B0A"/>
    <w:rsid w:val="00E26B1B"/>
    <w:rsid w:val="00E310FE"/>
    <w:rsid w:val="00E34E49"/>
    <w:rsid w:val="00E37F50"/>
    <w:rsid w:val="00E4082A"/>
    <w:rsid w:val="00E41F57"/>
    <w:rsid w:val="00E42854"/>
    <w:rsid w:val="00E4672A"/>
    <w:rsid w:val="00E46F05"/>
    <w:rsid w:val="00E504C5"/>
    <w:rsid w:val="00E50D8C"/>
    <w:rsid w:val="00E53328"/>
    <w:rsid w:val="00E536F8"/>
    <w:rsid w:val="00E53C82"/>
    <w:rsid w:val="00E55027"/>
    <w:rsid w:val="00E57157"/>
    <w:rsid w:val="00E6121A"/>
    <w:rsid w:val="00E62DA6"/>
    <w:rsid w:val="00E63FD3"/>
    <w:rsid w:val="00E6681B"/>
    <w:rsid w:val="00E71393"/>
    <w:rsid w:val="00E74117"/>
    <w:rsid w:val="00E743DF"/>
    <w:rsid w:val="00E80FF5"/>
    <w:rsid w:val="00E84525"/>
    <w:rsid w:val="00E84577"/>
    <w:rsid w:val="00E84B7B"/>
    <w:rsid w:val="00E84E8E"/>
    <w:rsid w:val="00E861C6"/>
    <w:rsid w:val="00E865AD"/>
    <w:rsid w:val="00E86B56"/>
    <w:rsid w:val="00E871F6"/>
    <w:rsid w:val="00E9081A"/>
    <w:rsid w:val="00E90A3C"/>
    <w:rsid w:val="00E91389"/>
    <w:rsid w:val="00E9460E"/>
    <w:rsid w:val="00E95E2E"/>
    <w:rsid w:val="00E97C11"/>
    <w:rsid w:val="00E97C6D"/>
    <w:rsid w:val="00EA050C"/>
    <w:rsid w:val="00EA0764"/>
    <w:rsid w:val="00EA2AFA"/>
    <w:rsid w:val="00EA3477"/>
    <w:rsid w:val="00EA5888"/>
    <w:rsid w:val="00EA6253"/>
    <w:rsid w:val="00EB03B2"/>
    <w:rsid w:val="00EB6D19"/>
    <w:rsid w:val="00EB7FD4"/>
    <w:rsid w:val="00EC2336"/>
    <w:rsid w:val="00ED144E"/>
    <w:rsid w:val="00ED16C2"/>
    <w:rsid w:val="00ED1879"/>
    <w:rsid w:val="00ED1FB2"/>
    <w:rsid w:val="00ED494F"/>
    <w:rsid w:val="00ED7A9B"/>
    <w:rsid w:val="00EE040E"/>
    <w:rsid w:val="00EE1760"/>
    <w:rsid w:val="00EE30A2"/>
    <w:rsid w:val="00EE40C2"/>
    <w:rsid w:val="00EE5F27"/>
    <w:rsid w:val="00EE6CA4"/>
    <w:rsid w:val="00EE70CF"/>
    <w:rsid w:val="00EE7F18"/>
    <w:rsid w:val="00EF007D"/>
    <w:rsid w:val="00EF0248"/>
    <w:rsid w:val="00EF3BA8"/>
    <w:rsid w:val="00F008EB"/>
    <w:rsid w:val="00F00C4A"/>
    <w:rsid w:val="00F024E3"/>
    <w:rsid w:val="00F03BC1"/>
    <w:rsid w:val="00F1029E"/>
    <w:rsid w:val="00F109E0"/>
    <w:rsid w:val="00F1336D"/>
    <w:rsid w:val="00F13F48"/>
    <w:rsid w:val="00F14415"/>
    <w:rsid w:val="00F15F12"/>
    <w:rsid w:val="00F17342"/>
    <w:rsid w:val="00F2028C"/>
    <w:rsid w:val="00F21971"/>
    <w:rsid w:val="00F21D8F"/>
    <w:rsid w:val="00F2276B"/>
    <w:rsid w:val="00F2416C"/>
    <w:rsid w:val="00F25037"/>
    <w:rsid w:val="00F31F78"/>
    <w:rsid w:val="00F35DCC"/>
    <w:rsid w:val="00F36452"/>
    <w:rsid w:val="00F3757B"/>
    <w:rsid w:val="00F37D24"/>
    <w:rsid w:val="00F432E0"/>
    <w:rsid w:val="00F47BC3"/>
    <w:rsid w:val="00F47FE7"/>
    <w:rsid w:val="00F51C4E"/>
    <w:rsid w:val="00F56BE2"/>
    <w:rsid w:val="00F60AD3"/>
    <w:rsid w:val="00F61134"/>
    <w:rsid w:val="00F611A6"/>
    <w:rsid w:val="00F61FD7"/>
    <w:rsid w:val="00F6288E"/>
    <w:rsid w:val="00F736BE"/>
    <w:rsid w:val="00F74AE3"/>
    <w:rsid w:val="00F74B68"/>
    <w:rsid w:val="00F75675"/>
    <w:rsid w:val="00F76D68"/>
    <w:rsid w:val="00F8081F"/>
    <w:rsid w:val="00F812D2"/>
    <w:rsid w:val="00F818A7"/>
    <w:rsid w:val="00F82556"/>
    <w:rsid w:val="00F83CC3"/>
    <w:rsid w:val="00F9265F"/>
    <w:rsid w:val="00F92AE1"/>
    <w:rsid w:val="00F93A13"/>
    <w:rsid w:val="00F955E4"/>
    <w:rsid w:val="00F95691"/>
    <w:rsid w:val="00F963D7"/>
    <w:rsid w:val="00FA0A00"/>
    <w:rsid w:val="00FA1143"/>
    <w:rsid w:val="00FA1A8C"/>
    <w:rsid w:val="00FA2595"/>
    <w:rsid w:val="00FA40CC"/>
    <w:rsid w:val="00FA48CE"/>
    <w:rsid w:val="00FA4D0B"/>
    <w:rsid w:val="00FB02E7"/>
    <w:rsid w:val="00FB3D54"/>
    <w:rsid w:val="00FB3F78"/>
    <w:rsid w:val="00FB5BEF"/>
    <w:rsid w:val="00FB78F2"/>
    <w:rsid w:val="00FC09C1"/>
    <w:rsid w:val="00FC0E5C"/>
    <w:rsid w:val="00FC12D2"/>
    <w:rsid w:val="00FC1845"/>
    <w:rsid w:val="00FC19A5"/>
    <w:rsid w:val="00FC2A5C"/>
    <w:rsid w:val="00FC2A8A"/>
    <w:rsid w:val="00FC6530"/>
    <w:rsid w:val="00FC653B"/>
    <w:rsid w:val="00FC7F92"/>
    <w:rsid w:val="00FD1E2E"/>
    <w:rsid w:val="00FD596E"/>
    <w:rsid w:val="00FD5EAB"/>
    <w:rsid w:val="00FD6202"/>
    <w:rsid w:val="00FD6E86"/>
    <w:rsid w:val="00FD76D4"/>
    <w:rsid w:val="00FD7AFC"/>
    <w:rsid w:val="00FE03A1"/>
    <w:rsid w:val="00FE174D"/>
    <w:rsid w:val="00FE1D34"/>
    <w:rsid w:val="00FE265B"/>
    <w:rsid w:val="00FE7827"/>
    <w:rsid w:val="00FF1CD1"/>
    <w:rsid w:val="00FF24AC"/>
    <w:rsid w:val="00FF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A89DE"/>
  <w15:docId w15:val="{6A09C385-D60A-407F-8D8F-92C35165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3D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bt,Body Txt,(T),Body Tx,aaaa-Body Text,Body 1"/>
    <w:basedOn w:val="Normal"/>
    <w:link w:val="BodyTextChar"/>
    <w:uiPriority w:val="99"/>
    <w:rsid w:val="00A503D3"/>
    <w:pPr>
      <w:spacing w:before="120" w:after="120"/>
    </w:pPr>
    <w:rPr>
      <w:rFonts w:ascii="Book Antiqua" w:hAnsi="Book Antiqua"/>
      <w:sz w:val="22"/>
      <w:szCs w:val="20"/>
    </w:rPr>
  </w:style>
  <w:style w:type="character" w:customStyle="1" w:styleId="BodyTextChar">
    <w:name w:val="Body Text Char"/>
    <w:aliases w:val="body text Char,bt Char,Body Txt Char,(T) Char,Body Tx Char,aaaa-Body Text Char,Body 1 Char"/>
    <w:link w:val="BodyText"/>
    <w:uiPriority w:val="99"/>
    <w:rsid w:val="00A503D3"/>
    <w:rPr>
      <w:rFonts w:ascii="Book Antiqua" w:eastAsia="Times New Roman" w:hAnsi="Book Antiqua"/>
      <w:sz w:val="22"/>
      <w:szCs w:val="20"/>
    </w:rPr>
  </w:style>
  <w:style w:type="paragraph" w:styleId="FootnoteText">
    <w:name w:val="footnote text"/>
    <w:basedOn w:val="Normal"/>
    <w:link w:val="FootnoteTextChar"/>
    <w:uiPriority w:val="99"/>
    <w:rsid w:val="00A503D3"/>
    <w:rPr>
      <w:sz w:val="20"/>
      <w:szCs w:val="20"/>
    </w:rPr>
  </w:style>
  <w:style w:type="character" w:customStyle="1" w:styleId="FootnoteTextChar">
    <w:name w:val="Footnote Text Char"/>
    <w:link w:val="FootnoteText"/>
    <w:uiPriority w:val="99"/>
    <w:rsid w:val="00A503D3"/>
    <w:rPr>
      <w:rFonts w:eastAsia="Times New Roman"/>
      <w:sz w:val="20"/>
      <w:szCs w:val="20"/>
    </w:rPr>
  </w:style>
  <w:style w:type="character" w:styleId="FootnoteReference">
    <w:name w:val="footnote reference"/>
    <w:uiPriority w:val="99"/>
    <w:rsid w:val="00A503D3"/>
    <w:rPr>
      <w:rFonts w:cs="Times New Roman"/>
      <w:vertAlign w:val="superscript"/>
    </w:rPr>
  </w:style>
  <w:style w:type="character" w:styleId="Hyperlink">
    <w:name w:val="Hyperlink"/>
    <w:uiPriority w:val="99"/>
    <w:rsid w:val="00A503D3"/>
    <w:rPr>
      <w:rFonts w:cs="Times New Roman"/>
      <w:color w:val="0000FF"/>
      <w:u w:val="single"/>
    </w:rPr>
  </w:style>
  <w:style w:type="paragraph" w:styleId="ListBullet">
    <w:name w:val="List Bullet"/>
    <w:aliases w:val="Short (to sentence)"/>
    <w:basedOn w:val="Normal"/>
    <w:uiPriority w:val="99"/>
    <w:rsid w:val="00A503D3"/>
    <w:pPr>
      <w:numPr>
        <w:numId w:val="2"/>
      </w:numPr>
    </w:pPr>
    <w:rPr>
      <w:rFonts w:ascii="Book Antiqua" w:hAnsi="Book Antiqua"/>
    </w:rPr>
  </w:style>
  <w:style w:type="character" w:customStyle="1" w:styleId="FootnoteCharacters">
    <w:name w:val="Footnote Characters"/>
    <w:uiPriority w:val="99"/>
    <w:rsid w:val="00A503D3"/>
    <w:rPr>
      <w:rFonts w:ascii="Times New Roman" w:hAnsi="Times New Roman"/>
      <w:vertAlign w:val="superscript"/>
    </w:rPr>
  </w:style>
  <w:style w:type="paragraph" w:customStyle="1" w:styleId="Footnote">
    <w:name w:val="Footnote"/>
    <w:basedOn w:val="FootnoteText"/>
    <w:link w:val="FootnoteChar"/>
    <w:uiPriority w:val="99"/>
    <w:rsid w:val="00A503D3"/>
    <w:pPr>
      <w:widowControl w:val="0"/>
      <w:tabs>
        <w:tab w:val="left" w:pos="360"/>
      </w:tabs>
      <w:suppressAutoHyphens/>
      <w:autoSpaceDE w:val="0"/>
      <w:adjustRightInd w:val="0"/>
      <w:textAlignment w:val="baseline"/>
    </w:pPr>
    <w:rPr>
      <w:lang w:eastAsia="ar-SA"/>
    </w:rPr>
  </w:style>
  <w:style w:type="character" w:customStyle="1" w:styleId="FootnoteChar">
    <w:name w:val="Footnote Char"/>
    <w:link w:val="Footnote"/>
    <w:uiPriority w:val="99"/>
    <w:locked/>
    <w:rsid w:val="00A503D3"/>
    <w:rPr>
      <w:rFonts w:eastAsia="Times New Roman"/>
      <w:sz w:val="20"/>
      <w:szCs w:val="20"/>
      <w:lang w:eastAsia="ar-SA"/>
    </w:rPr>
  </w:style>
  <w:style w:type="paragraph" w:styleId="Header">
    <w:name w:val="header"/>
    <w:basedOn w:val="Normal"/>
    <w:link w:val="HeaderChar"/>
    <w:uiPriority w:val="99"/>
    <w:unhideWhenUsed/>
    <w:rsid w:val="00A503D3"/>
    <w:pPr>
      <w:tabs>
        <w:tab w:val="center" w:pos="4680"/>
        <w:tab w:val="right" w:pos="9360"/>
      </w:tabs>
    </w:pPr>
  </w:style>
  <w:style w:type="character" w:customStyle="1" w:styleId="HeaderChar">
    <w:name w:val="Header Char"/>
    <w:link w:val="Header"/>
    <w:uiPriority w:val="99"/>
    <w:rsid w:val="00A503D3"/>
    <w:rPr>
      <w:rFonts w:eastAsia="Times New Roman"/>
    </w:rPr>
  </w:style>
  <w:style w:type="paragraph" w:styleId="Footer">
    <w:name w:val="footer"/>
    <w:basedOn w:val="Normal"/>
    <w:link w:val="FooterChar"/>
    <w:uiPriority w:val="99"/>
    <w:unhideWhenUsed/>
    <w:rsid w:val="00A503D3"/>
    <w:pPr>
      <w:tabs>
        <w:tab w:val="center" w:pos="4680"/>
        <w:tab w:val="right" w:pos="9360"/>
      </w:tabs>
    </w:pPr>
  </w:style>
  <w:style w:type="character" w:customStyle="1" w:styleId="FooterChar">
    <w:name w:val="Footer Char"/>
    <w:link w:val="Footer"/>
    <w:uiPriority w:val="99"/>
    <w:rsid w:val="00A503D3"/>
    <w:rPr>
      <w:rFonts w:eastAsia="Times New Roman"/>
    </w:rPr>
  </w:style>
  <w:style w:type="character" w:styleId="CommentReference">
    <w:name w:val="annotation reference"/>
    <w:uiPriority w:val="99"/>
    <w:semiHidden/>
    <w:unhideWhenUsed/>
    <w:rsid w:val="009F393C"/>
    <w:rPr>
      <w:sz w:val="16"/>
      <w:szCs w:val="16"/>
    </w:rPr>
  </w:style>
  <w:style w:type="paragraph" w:styleId="CommentText">
    <w:name w:val="annotation text"/>
    <w:basedOn w:val="Normal"/>
    <w:link w:val="CommentTextChar"/>
    <w:uiPriority w:val="99"/>
    <w:semiHidden/>
    <w:unhideWhenUsed/>
    <w:rsid w:val="009F393C"/>
    <w:rPr>
      <w:sz w:val="20"/>
      <w:szCs w:val="20"/>
    </w:rPr>
  </w:style>
  <w:style w:type="character" w:customStyle="1" w:styleId="CommentTextChar">
    <w:name w:val="Comment Text Char"/>
    <w:link w:val="CommentText"/>
    <w:uiPriority w:val="99"/>
    <w:semiHidden/>
    <w:rsid w:val="009F393C"/>
    <w:rPr>
      <w:rFonts w:eastAsia="Times New Roman"/>
    </w:rPr>
  </w:style>
  <w:style w:type="paragraph" w:styleId="CommentSubject">
    <w:name w:val="annotation subject"/>
    <w:basedOn w:val="CommentText"/>
    <w:next w:val="CommentText"/>
    <w:link w:val="CommentSubjectChar"/>
    <w:uiPriority w:val="99"/>
    <w:semiHidden/>
    <w:unhideWhenUsed/>
    <w:rsid w:val="009F393C"/>
    <w:rPr>
      <w:b/>
      <w:bCs/>
    </w:rPr>
  </w:style>
  <w:style w:type="character" w:customStyle="1" w:styleId="CommentSubjectChar">
    <w:name w:val="Comment Subject Char"/>
    <w:link w:val="CommentSubject"/>
    <w:uiPriority w:val="99"/>
    <w:semiHidden/>
    <w:rsid w:val="009F393C"/>
    <w:rPr>
      <w:rFonts w:eastAsia="Times New Roman"/>
      <w:b/>
      <w:bCs/>
    </w:rPr>
  </w:style>
  <w:style w:type="paragraph" w:styleId="BalloonText">
    <w:name w:val="Balloon Text"/>
    <w:basedOn w:val="Normal"/>
    <w:link w:val="BalloonTextChar"/>
    <w:uiPriority w:val="99"/>
    <w:semiHidden/>
    <w:unhideWhenUsed/>
    <w:rsid w:val="009F393C"/>
    <w:rPr>
      <w:rFonts w:ascii="Tahoma" w:hAnsi="Tahoma" w:cs="Tahoma"/>
      <w:sz w:val="16"/>
      <w:szCs w:val="16"/>
    </w:rPr>
  </w:style>
  <w:style w:type="character" w:customStyle="1" w:styleId="BalloonTextChar">
    <w:name w:val="Balloon Text Char"/>
    <w:link w:val="BalloonText"/>
    <w:uiPriority w:val="99"/>
    <w:semiHidden/>
    <w:rsid w:val="009F393C"/>
    <w:rPr>
      <w:rFonts w:ascii="Tahoma" w:eastAsia="Times New Roman" w:hAnsi="Tahoma" w:cs="Tahoma"/>
      <w:sz w:val="16"/>
      <w:szCs w:val="16"/>
    </w:rPr>
  </w:style>
  <w:style w:type="paragraph" w:styleId="NormalWeb">
    <w:name w:val="Normal (Web)"/>
    <w:basedOn w:val="Normal"/>
    <w:uiPriority w:val="99"/>
    <w:semiHidden/>
    <w:unhideWhenUsed/>
    <w:rsid w:val="00BD6FBB"/>
    <w:pPr>
      <w:spacing w:before="100" w:beforeAutospacing="1" w:after="100" w:afterAutospacing="1"/>
    </w:pPr>
  </w:style>
  <w:style w:type="character" w:customStyle="1" w:styleId="a00493">
    <w:name w:val="a00493"/>
    <w:rsid w:val="00AE3D44"/>
  </w:style>
  <w:style w:type="character" w:customStyle="1" w:styleId="citationreference">
    <w:name w:val="citationreference"/>
    <w:rsid w:val="00AE3D44"/>
  </w:style>
  <w:style w:type="paragraph" w:styleId="ListParagraph">
    <w:name w:val="List Paragraph"/>
    <w:basedOn w:val="Normal"/>
    <w:link w:val="ListParagraphChar"/>
    <w:uiPriority w:val="34"/>
    <w:qFormat/>
    <w:rsid w:val="0013460B"/>
    <w:pPr>
      <w:spacing w:before="120"/>
      <w:ind w:left="720"/>
    </w:pPr>
  </w:style>
  <w:style w:type="character" w:customStyle="1" w:styleId="ListParagraphChar">
    <w:name w:val="List Paragraph Char"/>
    <w:link w:val="ListParagraph"/>
    <w:uiPriority w:val="34"/>
    <w:rsid w:val="0013460B"/>
    <w:rPr>
      <w:rFonts w:eastAsia="Times New Roman"/>
      <w:sz w:val="24"/>
      <w:szCs w:val="24"/>
    </w:rPr>
  </w:style>
  <w:style w:type="paragraph" w:styleId="Caption">
    <w:name w:val="caption"/>
    <w:basedOn w:val="Normal"/>
    <w:next w:val="Normal"/>
    <w:uiPriority w:val="35"/>
    <w:unhideWhenUsed/>
    <w:qFormat/>
    <w:rsid w:val="00F74B68"/>
    <w:rPr>
      <w:b/>
      <w:bCs/>
      <w:sz w:val="20"/>
      <w:szCs w:val="20"/>
    </w:rPr>
  </w:style>
  <w:style w:type="paragraph" w:styleId="Revision">
    <w:name w:val="Revision"/>
    <w:hidden/>
    <w:uiPriority w:val="99"/>
    <w:semiHidden/>
    <w:rsid w:val="009309AC"/>
    <w:rPr>
      <w:rFonts w:eastAsia="Times New Roman"/>
      <w:sz w:val="24"/>
      <w:szCs w:val="24"/>
    </w:rPr>
  </w:style>
  <w:style w:type="character" w:customStyle="1" w:styleId="apple-converted-space">
    <w:name w:val="apple-converted-space"/>
    <w:basedOn w:val="DefaultParagraphFont"/>
    <w:rsid w:val="00323274"/>
  </w:style>
  <w:style w:type="character" w:customStyle="1" w:styleId="tp-label">
    <w:name w:val="tp-label"/>
    <w:basedOn w:val="DefaultParagraphFont"/>
    <w:rsid w:val="00323274"/>
  </w:style>
  <w:style w:type="table" w:styleId="TableGrid">
    <w:name w:val="Table Grid"/>
    <w:basedOn w:val="TableNormal"/>
    <w:uiPriority w:val="59"/>
    <w:rsid w:val="0040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029E"/>
    <w:rPr>
      <w:color w:val="605E5C"/>
      <w:shd w:val="clear" w:color="auto" w:fill="E1DFDD"/>
    </w:rPr>
  </w:style>
  <w:style w:type="paragraph" w:customStyle="1" w:styleId="Default">
    <w:name w:val="Default"/>
    <w:rsid w:val="008A2C9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060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054660">
      <w:bodyDiv w:val="1"/>
      <w:marLeft w:val="0"/>
      <w:marRight w:val="0"/>
      <w:marTop w:val="0"/>
      <w:marBottom w:val="0"/>
      <w:divBdr>
        <w:top w:val="none" w:sz="0" w:space="0" w:color="auto"/>
        <w:left w:val="none" w:sz="0" w:space="0" w:color="auto"/>
        <w:bottom w:val="none" w:sz="0" w:space="0" w:color="auto"/>
        <w:right w:val="none" w:sz="0" w:space="0" w:color="auto"/>
      </w:divBdr>
    </w:div>
    <w:div w:id="575359110">
      <w:bodyDiv w:val="1"/>
      <w:marLeft w:val="0"/>
      <w:marRight w:val="0"/>
      <w:marTop w:val="0"/>
      <w:marBottom w:val="0"/>
      <w:divBdr>
        <w:top w:val="none" w:sz="0" w:space="0" w:color="auto"/>
        <w:left w:val="none" w:sz="0" w:space="0" w:color="auto"/>
        <w:bottom w:val="none" w:sz="0" w:space="0" w:color="auto"/>
        <w:right w:val="none" w:sz="0" w:space="0" w:color="auto"/>
      </w:divBdr>
    </w:div>
    <w:div w:id="17135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mmwr/preview/mmwrhtml/mm6430a2.htm" TargetMode="External"/><Relationship Id="rId1" Type="http://schemas.openxmlformats.org/officeDocument/2006/relationships/hyperlink" Target="https://crime-data-explorer.app.cloud.gov/pages/explorer/crime/ar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D8F5812B41FC4CB94849778AFFA35D" ma:contentTypeVersion="5" ma:contentTypeDescription="Create a new document." ma:contentTypeScope="" ma:versionID="a9876a974aa46cd9f4a42fae38fa29aa">
  <xsd:schema xmlns:xsd="http://www.w3.org/2001/XMLSchema" xmlns:xs="http://www.w3.org/2001/XMLSchema" xmlns:p="http://schemas.microsoft.com/office/2006/metadata/properties" xmlns:ns3="b2632813-42eb-4b90-8cc0-33edc634059a" xmlns:ns4="3395c0bb-f108-4f5e-af35-a2c28758faf7" targetNamespace="http://schemas.microsoft.com/office/2006/metadata/properties" ma:root="true" ma:fieldsID="23b5f5505e0900596a4b06a296c38d9b" ns3:_="" ns4:_="">
    <xsd:import namespace="b2632813-42eb-4b90-8cc0-33edc634059a"/>
    <xsd:import namespace="3395c0bb-f108-4f5e-af35-a2c28758fa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32813-42eb-4b90-8cc0-33edc6340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5c0bb-f108-4f5e-af35-a2c28758f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1FB0C-894E-4EA4-933E-644704C089EC}">
  <ds:schemaRefs>
    <ds:schemaRef ds:uri="http://schemas.openxmlformats.org/officeDocument/2006/bibliography"/>
  </ds:schemaRefs>
</ds:datastoreItem>
</file>

<file path=customXml/itemProps2.xml><?xml version="1.0" encoding="utf-8"?>
<ds:datastoreItem xmlns:ds="http://schemas.openxmlformats.org/officeDocument/2006/customXml" ds:itemID="{84C1F61D-D8DF-4640-948A-02D327DDA2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4A0BC0-785F-4C84-A8B1-6E384578D414}">
  <ds:schemaRefs>
    <ds:schemaRef ds:uri="http://schemas.microsoft.com/sharepoint/v3/contenttype/forms"/>
  </ds:schemaRefs>
</ds:datastoreItem>
</file>

<file path=customXml/itemProps4.xml><?xml version="1.0" encoding="utf-8"?>
<ds:datastoreItem xmlns:ds="http://schemas.openxmlformats.org/officeDocument/2006/customXml" ds:itemID="{85A689FE-4852-44A2-9DA5-868524D6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32813-42eb-4b90-8cc0-33edc634059a"/>
    <ds:schemaRef ds:uri="3395c0bb-f108-4f5e-af35-a2c28758f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6963</Words>
  <Characters>39694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DiFiore</dc:creator>
  <cp:lastModifiedBy>Culbreath, Walter (NHTSA)</cp:lastModifiedBy>
  <cp:revision>2</cp:revision>
  <cp:lastPrinted>2018-10-30T17:45:00Z</cp:lastPrinted>
  <dcterms:created xsi:type="dcterms:W3CDTF">2022-03-16T15:15:00Z</dcterms:created>
  <dcterms:modified xsi:type="dcterms:W3CDTF">2022-03-16T15:15:00Z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0x010100C2D8F5812B41FC4CB94849778AFFA35D</vt:lpwstr>
  </property>
</Properties>
</file>