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887B31" w:rsidR="00C47DAE" w:rsidP="00C47DAE" w:rsidRDefault="00C47DAE" w14:paraId="7C1650F9" w14:textId="77777777">
      <w:pPr>
        <w:rPr>
          <w:b/>
        </w:rPr>
      </w:pPr>
      <w:r w:rsidRPr="00887B31">
        <w:rPr>
          <w:b/>
        </w:rPr>
        <w:t>Federal Communications Commission</w:t>
      </w:r>
    </w:p>
    <w:p w:rsidRPr="00887B31" w:rsidR="00C47DAE" w:rsidP="00C47DAE" w:rsidRDefault="00C47DAE" w14:paraId="7F2D65AD" w14:textId="77777777">
      <w:pPr>
        <w:rPr>
          <w:b/>
        </w:rPr>
      </w:pPr>
    </w:p>
    <w:p w:rsidRPr="00887B31" w:rsidR="00C47DAE" w:rsidP="00C47DAE" w:rsidRDefault="00C47DAE" w14:paraId="0BA29C8E" w14:textId="77777777">
      <w:pPr>
        <w:rPr>
          <w:b/>
        </w:rPr>
      </w:pPr>
    </w:p>
    <w:p w:rsidRPr="00887B31" w:rsidR="00C47DAE" w:rsidP="00C47DAE" w:rsidRDefault="00C47DAE" w14:paraId="785CAD0E" w14:textId="114F3F72">
      <w:pPr>
        <w:rPr>
          <w:b/>
        </w:rPr>
      </w:pPr>
      <w:r w:rsidRPr="00887B31">
        <w:rPr>
          <w:b/>
        </w:rPr>
        <w:t xml:space="preserve">Explanation of Non-Substantive Changes to </w:t>
      </w:r>
      <w:r w:rsidRPr="00887B31">
        <w:rPr>
          <w:rFonts w:cs="Arial"/>
          <w:b/>
        </w:rPr>
        <w:t>OMB Control Number: 3060-0917 and 3060-0918</w:t>
      </w:r>
      <w:r w:rsidRPr="00887B31">
        <w:rPr>
          <w:b/>
        </w:rPr>
        <w:t>:</w:t>
      </w:r>
    </w:p>
    <w:p w:rsidRPr="00887B31" w:rsidR="00C47DAE" w:rsidP="00C47DAE" w:rsidRDefault="00C47DAE" w14:paraId="1667D824" w14:textId="77777777">
      <w:pPr>
        <w:ind w:left="720"/>
        <w:rPr>
          <w:rFonts w:cs="Arial"/>
        </w:rPr>
      </w:pPr>
    </w:p>
    <w:p w:rsidRPr="00887B31" w:rsidR="00C47DAE" w:rsidP="00C47DAE" w:rsidRDefault="00C47DAE" w14:paraId="28DB9FD7" w14:textId="77777777">
      <w:pPr>
        <w:ind w:left="720"/>
      </w:pPr>
    </w:p>
    <w:p w:rsidRPr="00887B31" w:rsidR="00C47DAE" w:rsidP="00C47DAE" w:rsidRDefault="00C47DAE" w14:paraId="0C8FCEE1" w14:textId="0DE7B01C">
      <w:pPr>
        <w:numPr>
          <w:ilvl w:val="0"/>
          <w:numId w:val="1"/>
        </w:numPr>
        <w:tabs>
          <w:tab w:val="clear" w:pos="0"/>
          <w:tab w:val="num" w:pos="360"/>
        </w:tabs>
        <w:ind w:left="1440"/>
      </w:pPr>
      <w:r w:rsidRPr="00887B31">
        <w:t>FCC Forms 160 and 161</w:t>
      </w:r>
    </w:p>
    <w:p w:rsidRPr="00887B31" w:rsidR="00C47DAE" w:rsidP="00C47DAE" w:rsidRDefault="00C47DAE" w14:paraId="04004411" w14:textId="77777777">
      <w:pPr>
        <w:pBdr>
          <w:bottom w:val="single" w:color="auto" w:sz="12" w:space="1"/>
        </w:pBdr>
        <w:ind w:left="360"/>
        <w:rPr>
          <w:b/>
        </w:rPr>
      </w:pPr>
    </w:p>
    <w:p w:rsidRPr="00887B31" w:rsidR="00C47DAE" w:rsidP="00C47DAE" w:rsidRDefault="00C47DAE" w14:paraId="193FE7BE" w14:textId="77777777"/>
    <w:p w:rsidRPr="00887B31" w:rsidR="00C47DAE" w:rsidP="00C47DAE" w:rsidRDefault="00C47DAE" w14:paraId="3F2F94E3" w14:textId="3E7C8D30">
      <w:pPr>
        <w:rPr>
          <w:b/>
        </w:rPr>
      </w:pPr>
      <w:r w:rsidRPr="00887B31">
        <w:rPr>
          <w:b/>
        </w:rPr>
        <w:t>Purpose of this Submission:</w:t>
      </w:r>
      <w:r w:rsidRPr="00887B31">
        <w:t xml:space="preserve"> This submission is being made for non-substantive changes to an existing information collection pursuant to 44 U.S.C. § 3507.  </w:t>
      </w:r>
      <w:r w:rsidR="008D364A">
        <w:t xml:space="preserve">Previously, the Commission received OMB approval for a non-substantive change on December 27, 2021; however, the most current forms were not included in the submission to OMB. </w:t>
      </w:r>
      <w:r w:rsidRPr="00887B31">
        <w:t xml:space="preserve">This submission </w:t>
      </w:r>
      <w:r w:rsidR="002D0B3D">
        <w:t xml:space="preserve">now </w:t>
      </w:r>
      <w:r w:rsidRPr="00887B31">
        <w:t xml:space="preserve">includes the updated forms adding the </w:t>
      </w:r>
      <w:r w:rsidRPr="00887B31">
        <w:rPr>
          <w:rFonts w:eastAsiaTheme="minorHAnsi"/>
        </w:rPr>
        <w:t>“Tribal Govt Agency” Entity Type to FCC Form 160 (OMB 3060-0917) and Form 161 (OMB 3060-0918)</w:t>
      </w:r>
      <w:r w:rsidRPr="00887B31" w:rsidR="00887B31">
        <w:rPr>
          <w:rFonts w:eastAsiaTheme="minorHAnsi"/>
        </w:rPr>
        <w:t xml:space="preserve"> and the new address to send completed forms to: </w:t>
      </w:r>
      <w:r w:rsidRPr="00887B31" w:rsidR="00887B31">
        <w:t>FCC Attention: CORES Administrator Room: 3-136 44 L St, NE Washington, DC 20554</w:t>
      </w:r>
      <w:r w:rsidRPr="00887B31">
        <w:rPr>
          <w:rFonts w:eastAsiaTheme="minorHAnsi"/>
        </w:rPr>
        <w:t>.</w:t>
      </w:r>
    </w:p>
    <w:p w:rsidR="00D641D3" w:rsidRDefault="00D641D3" w14:paraId="216A174C" w14:textId="7A827514"/>
    <w:p w:rsidRPr="00887B31" w:rsidR="00887B31" w:rsidRDefault="00887B31" w14:paraId="79D26A83" w14:textId="37250DF4">
      <w:r>
        <w:t xml:space="preserve">There are no changes in the burdens and no costs are associated with this </w:t>
      </w:r>
      <w:r w:rsidR="000F3963">
        <w:t>collection.</w:t>
      </w:r>
      <w:r>
        <w:t xml:space="preserve"> </w:t>
      </w:r>
    </w:p>
    <w:sectPr w:rsidRPr="00887B31" w:rsidR="00887B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8C2D34"/>
    <w:multiLevelType w:val="hybridMultilevel"/>
    <w:tmpl w:val="99FCD51C"/>
    <w:lvl w:ilvl="0" w:tplc="1CE6E782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667A80"/>
    <w:multiLevelType w:val="hybridMultilevel"/>
    <w:tmpl w:val="820EB4AC"/>
    <w:lvl w:ilvl="0" w:tplc="827E7D9E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DAE"/>
    <w:rsid w:val="000F3963"/>
    <w:rsid w:val="002D0B3D"/>
    <w:rsid w:val="00887B31"/>
    <w:rsid w:val="008D364A"/>
    <w:rsid w:val="00C47DAE"/>
    <w:rsid w:val="00CC37B4"/>
    <w:rsid w:val="00D641D3"/>
    <w:rsid w:val="00E0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52A61"/>
  <w15:chartTrackingRefBased/>
  <w15:docId w15:val="{60425B1B-B70B-48F4-880A-C02C808F8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D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00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Ongele</dc:creator>
  <cp:keywords/>
  <dc:description/>
  <cp:lastModifiedBy>Nicole Ongele</cp:lastModifiedBy>
  <cp:revision>3</cp:revision>
  <dcterms:created xsi:type="dcterms:W3CDTF">2022-03-02T15:59:00Z</dcterms:created>
  <dcterms:modified xsi:type="dcterms:W3CDTF">2022-03-02T16:14:00Z</dcterms:modified>
</cp:coreProperties>
</file>