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F0F70" w:rsidR="00041E1B" w:rsidRDefault="00041E1B" w14:paraId="64CB8770" w14:textId="77777777">
      <w:pPr>
        <w:pStyle w:val="Heading3"/>
      </w:pPr>
      <w:r w:rsidRPr="009F0F70">
        <w:t>SUPPORTING STATEMENT</w:t>
      </w:r>
    </w:p>
    <w:p w:rsidRPr="009F0F70" w:rsidR="00041E1B" w:rsidP="00060E7D" w:rsidRDefault="00041E1B" w14:paraId="6F17BD69" w14:textId="77777777">
      <w:pPr>
        <w:rPr>
          <w:sz w:val="22"/>
          <w:szCs w:val="22"/>
        </w:rPr>
      </w:pPr>
    </w:p>
    <w:p w:rsidRPr="009F0F70" w:rsidR="00041E1B" w:rsidP="000E3A80" w:rsidRDefault="00E43592" w14:paraId="7CCA4A4B" w14:textId="632551EA">
      <w:pPr>
        <w:tabs>
          <w:tab w:val="center" w:pos="4680"/>
        </w:tabs>
        <w:suppressAutoHyphens/>
        <w:rPr>
          <w:b/>
          <w:spacing w:val="-3"/>
          <w:sz w:val="22"/>
          <w:szCs w:val="22"/>
        </w:rPr>
      </w:pPr>
      <w:r>
        <w:rPr>
          <w:spacing w:val="-3"/>
          <w:sz w:val="22"/>
          <w:szCs w:val="22"/>
        </w:rPr>
        <w:t>T</w:t>
      </w:r>
      <w:r w:rsidRPr="009F0F70">
        <w:rPr>
          <w:spacing w:val="-3"/>
          <w:sz w:val="22"/>
          <w:szCs w:val="22"/>
        </w:rPr>
        <w:t xml:space="preserve">his submission is being made pursuant to </w:t>
      </w:r>
      <w:r>
        <w:rPr>
          <w:spacing w:val="-3"/>
          <w:sz w:val="22"/>
          <w:szCs w:val="22"/>
        </w:rPr>
        <w:t>44 U.S.C. § 3507(j) of the Paperwork Reduction Act of 1995 to obtain the Office of Management and Budget (</w:t>
      </w:r>
      <w:r w:rsidRPr="009F0F70">
        <w:rPr>
          <w:spacing w:val="-3"/>
          <w:sz w:val="22"/>
          <w:szCs w:val="22"/>
        </w:rPr>
        <w:t>OMB</w:t>
      </w:r>
      <w:r>
        <w:rPr>
          <w:spacing w:val="-3"/>
          <w:sz w:val="22"/>
          <w:szCs w:val="22"/>
        </w:rPr>
        <w:t>) approval to extend this information collection (FCC Forms 470 and 471)</w:t>
      </w:r>
      <w:r w:rsidRPr="00353F65">
        <w:rPr>
          <w:spacing w:val="-3"/>
          <w:sz w:val="22"/>
        </w:rPr>
        <w:t>.</w:t>
      </w:r>
      <w:bookmarkStart w:name="_Hlk511206603" w:id="0"/>
    </w:p>
    <w:p w:rsidRPr="009F0F70" w:rsidR="00041E1B" w:rsidP="000E3A80" w:rsidRDefault="00041E1B" w14:paraId="779127D6" w14:textId="77777777">
      <w:pPr>
        <w:tabs>
          <w:tab w:val="center" w:pos="4680"/>
        </w:tabs>
        <w:suppressAutoHyphens/>
        <w:rPr>
          <w:spacing w:val="-3"/>
          <w:sz w:val="22"/>
          <w:szCs w:val="22"/>
        </w:rPr>
      </w:pPr>
    </w:p>
    <w:bookmarkEnd w:id="0"/>
    <w:p w:rsidRPr="009F0F70" w:rsidR="00041E1B" w:rsidP="000E3A80" w:rsidRDefault="00041E1B" w14:paraId="16B2420B" w14:textId="77777777">
      <w:pPr>
        <w:tabs>
          <w:tab w:val="left" w:pos="-720"/>
        </w:tabs>
        <w:suppressAutoHyphens/>
        <w:rPr>
          <w:spacing w:val="-3"/>
          <w:sz w:val="22"/>
          <w:szCs w:val="22"/>
          <w:u w:val="single"/>
        </w:rPr>
      </w:pPr>
      <w:r w:rsidRPr="009F0F70">
        <w:rPr>
          <w:b/>
          <w:spacing w:val="-3"/>
          <w:sz w:val="22"/>
          <w:szCs w:val="22"/>
        </w:rPr>
        <w:t xml:space="preserve">A.   </w:t>
      </w:r>
      <w:r w:rsidRPr="009F0F70">
        <w:rPr>
          <w:b/>
          <w:spacing w:val="-3"/>
          <w:sz w:val="22"/>
          <w:szCs w:val="22"/>
          <w:u w:val="single"/>
        </w:rPr>
        <w:t>Justification</w:t>
      </w:r>
      <w:r w:rsidRPr="0095541E">
        <w:rPr>
          <w:b/>
          <w:spacing w:val="-3"/>
          <w:sz w:val="22"/>
          <w:szCs w:val="22"/>
        </w:rPr>
        <w:t>:</w:t>
      </w:r>
    </w:p>
    <w:p w:rsidRPr="009F0F70" w:rsidR="00041E1B" w:rsidP="000E3A80" w:rsidRDefault="00041E1B" w14:paraId="4F9C58DE" w14:textId="77777777">
      <w:pPr>
        <w:tabs>
          <w:tab w:val="left" w:pos="1440"/>
        </w:tabs>
        <w:suppressAutoHyphens/>
        <w:jc w:val="both"/>
        <w:rPr>
          <w:sz w:val="22"/>
          <w:szCs w:val="22"/>
        </w:rPr>
      </w:pPr>
    </w:p>
    <w:p w:rsidRPr="009F0F70" w:rsidR="00050C9D" w:rsidP="00050C9D" w:rsidRDefault="00041E1B" w14:paraId="3C0A1151" w14:textId="1E651468">
      <w:pPr>
        <w:ind w:left="360"/>
        <w:rPr>
          <w:sz w:val="22"/>
          <w:szCs w:val="22"/>
        </w:rPr>
      </w:pPr>
      <w:r w:rsidRPr="009F0F70">
        <w:rPr>
          <w:sz w:val="22"/>
          <w:szCs w:val="22"/>
        </w:rPr>
        <w:t xml:space="preserve">1.  </w:t>
      </w:r>
      <w:r w:rsidRPr="009F0F70" w:rsidR="00E47B51">
        <w:rPr>
          <w:sz w:val="22"/>
          <w:szCs w:val="22"/>
        </w:rPr>
        <w:t xml:space="preserve"> </w:t>
      </w:r>
      <w:r w:rsidRPr="009F0F70" w:rsidR="006C65A4">
        <w:rPr>
          <w:i/>
          <w:sz w:val="22"/>
          <w:szCs w:val="22"/>
        </w:rPr>
        <w:t>Circumstances that make the collection necessary.</w:t>
      </w:r>
      <w:r w:rsidRPr="009F0F70" w:rsidR="006C65A4">
        <w:rPr>
          <w:sz w:val="22"/>
          <w:szCs w:val="22"/>
        </w:rPr>
        <w:t xml:space="preserve">  The Federal Communications Commission </w:t>
      </w:r>
      <w:r w:rsidRPr="009F0F70" w:rsidR="00BC3327">
        <w:rPr>
          <w:sz w:val="22"/>
          <w:szCs w:val="22"/>
        </w:rPr>
        <w:t xml:space="preserve">(Commission) </w:t>
      </w:r>
      <w:r w:rsidRPr="009F0F70" w:rsidR="006C65A4">
        <w:rPr>
          <w:sz w:val="22"/>
          <w:szCs w:val="22"/>
        </w:rPr>
        <w:t xml:space="preserve">seeks </w:t>
      </w:r>
      <w:r w:rsidR="000E36F2">
        <w:rPr>
          <w:sz w:val="22"/>
          <w:szCs w:val="22"/>
        </w:rPr>
        <w:t>p</w:t>
      </w:r>
      <w:r w:rsidRPr="009F0F70" w:rsidR="006C65A4">
        <w:rPr>
          <w:sz w:val="22"/>
          <w:szCs w:val="22"/>
        </w:rPr>
        <w:t xml:space="preserve">rocessing </w:t>
      </w:r>
      <w:r w:rsidR="00B6110F">
        <w:rPr>
          <w:sz w:val="22"/>
          <w:szCs w:val="22"/>
        </w:rPr>
        <w:t xml:space="preserve">of this information collection </w:t>
      </w:r>
      <w:r w:rsidRPr="009F0F70" w:rsidR="006C65A4">
        <w:rPr>
          <w:sz w:val="22"/>
          <w:szCs w:val="22"/>
        </w:rPr>
        <w:t xml:space="preserve">under the Paperwork Reduction Act (PRA), </w:t>
      </w:r>
      <w:r w:rsidRPr="004E28FE" w:rsidR="004E28FE">
        <w:rPr>
          <w:sz w:val="22"/>
          <w:szCs w:val="22"/>
        </w:rPr>
        <w:t>44 U.S.C. § 3507(j)</w:t>
      </w:r>
      <w:r w:rsidR="004E28FE">
        <w:rPr>
          <w:sz w:val="22"/>
          <w:szCs w:val="22"/>
        </w:rPr>
        <w:t xml:space="preserve"> and </w:t>
      </w:r>
      <w:r w:rsidRPr="009F0F70" w:rsidR="006C65A4">
        <w:rPr>
          <w:sz w:val="22"/>
          <w:szCs w:val="22"/>
        </w:rPr>
        <w:t xml:space="preserve">5 </w:t>
      </w:r>
      <w:r w:rsidR="002D605B">
        <w:rPr>
          <w:sz w:val="22"/>
          <w:szCs w:val="22"/>
        </w:rPr>
        <w:t>CFR</w:t>
      </w:r>
      <w:r w:rsidRPr="009F0F70" w:rsidR="006C65A4">
        <w:rPr>
          <w:sz w:val="22"/>
          <w:szCs w:val="22"/>
        </w:rPr>
        <w:t xml:space="preserve"> § 1320.1</w:t>
      </w:r>
      <w:r w:rsidR="00BF6D2B">
        <w:rPr>
          <w:sz w:val="22"/>
          <w:szCs w:val="22"/>
        </w:rPr>
        <w:t>2</w:t>
      </w:r>
      <w:bookmarkStart w:name="_Hlk76988653" w:id="1"/>
      <w:r w:rsidRPr="009F0F70" w:rsidR="006C65A4">
        <w:rPr>
          <w:sz w:val="22"/>
          <w:szCs w:val="22"/>
        </w:rPr>
        <w:t xml:space="preserve">.      </w:t>
      </w:r>
      <w:bookmarkEnd w:id="1"/>
    </w:p>
    <w:p w:rsidR="00926FA8" w:rsidP="005B3710" w:rsidRDefault="00926FA8" w14:paraId="69473401" w14:textId="77777777">
      <w:pPr>
        <w:rPr>
          <w:sz w:val="22"/>
          <w:szCs w:val="22"/>
        </w:rPr>
      </w:pPr>
    </w:p>
    <w:p w:rsidRPr="009F0F70" w:rsidR="00BD17B1" w:rsidP="005B3710" w:rsidRDefault="00041E1B" w14:paraId="6BA2F38F" w14:textId="77777777">
      <w:pPr>
        <w:ind w:left="360"/>
        <w:rPr>
          <w:sz w:val="22"/>
          <w:szCs w:val="22"/>
        </w:rPr>
      </w:pPr>
      <w:r w:rsidRPr="009F0F70">
        <w:rPr>
          <w:sz w:val="22"/>
          <w:szCs w:val="22"/>
        </w:rPr>
        <w:t xml:space="preserve">The Communications Act of 1934, as amended by the Telecommunications Act of 1996 (Act), directed the Commission to take steps necessary to establish support mechanisms to ensure the delivery of affordable telecommunications service for all Americans, including consumers in high cost areas, low-income consumers, rural health care providers, and eligible schools and libraries.  Section 254(h) of the Act, as implemented by the Commission in its </w:t>
      </w:r>
      <w:r w:rsidRPr="009F0F70">
        <w:rPr>
          <w:i/>
          <w:sz w:val="22"/>
          <w:szCs w:val="22"/>
        </w:rPr>
        <w:t>Universal Service Order</w:t>
      </w:r>
      <w:r w:rsidRPr="009F0F70">
        <w:rPr>
          <w:sz w:val="22"/>
          <w:szCs w:val="22"/>
        </w:rPr>
        <w:t xml:space="preserve"> </w:t>
      </w:r>
      <w:r w:rsidRPr="009F0F70">
        <w:rPr>
          <w:noProof/>
          <w:sz w:val="22"/>
          <w:szCs w:val="22"/>
        </w:rPr>
        <w:t xml:space="preserve">(CC Docket No. 96-45, FCC 97-157), </w:t>
      </w:r>
      <w:r w:rsidRPr="009F0F70">
        <w:rPr>
          <w:sz w:val="22"/>
          <w:szCs w:val="22"/>
        </w:rPr>
        <w:t xml:space="preserve">established, </w:t>
      </w:r>
      <w:r w:rsidRPr="009F0F70">
        <w:rPr>
          <w:i/>
          <w:sz w:val="22"/>
          <w:szCs w:val="22"/>
        </w:rPr>
        <w:t>inter alia</w:t>
      </w:r>
      <w:r w:rsidRPr="009F0F70">
        <w:rPr>
          <w:sz w:val="22"/>
          <w:szCs w:val="22"/>
        </w:rPr>
        <w:t>, the federal universal service support mechanism for schools and libraries</w:t>
      </w:r>
      <w:r w:rsidRPr="009F0F70" w:rsidR="00106FB7">
        <w:rPr>
          <w:sz w:val="22"/>
          <w:szCs w:val="22"/>
        </w:rPr>
        <w:t xml:space="preserve"> (E-</w:t>
      </w:r>
      <w:r w:rsidR="00BB02E1">
        <w:rPr>
          <w:sz w:val="22"/>
          <w:szCs w:val="22"/>
        </w:rPr>
        <w:t>R</w:t>
      </w:r>
      <w:r w:rsidRPr="009F0F70" w:rsidR="00106FB7">
        <w:rPr>
          <w:sz w:val="22"/>
          <w:szCs w:val="22"/>
        </w:rPr>
        <w:t>ate</w:t>
      </w:r>
      <w:r w:rsidRPr="009F0F70" w:rsidR="00BC3327">
        <w:rPr>
          <w:sz w:val="22"/>
          <w:szCs w:val="22"/>
        </w:rPr>
        <w:t xml:space="preserve"> program</w:t>
      </w:r>
      <w:r w:rsidRPr="009F0F70" w:rsidR="00106FB7">
        <w:rPr>
          <w:sz w:val="22"/>
          <w:szCs w:val="22"/>
        </w:rPr>
        <w:t>)</w:t>
      </w:r>
      <w:r w:rsidRPr="009F0F70">
        <w:rPr>
          <w:sz w:val="22"/>
          <w:szCs w:val="22"/>
        </w:rPr>
        <w:t xml:space="preserve">.  </w:t>
      </w:r>
    </w:p>
    <w:p w:rsidRPr="009F0F70" w:rsidR="00BD17B1" w:rsidP="00BD17B1" w:rsidRDefault="00BD17B1" w14:paraId="6566B60C" w14:textId="77777777">
      <w:pPr>
        <w:ind w:left="1440"/>
        <w:rPr>
          <w:sz w:val="22"/>
          <w:szCs w:val="22"/>
        </w:rPr>
      </w:pPr>
    </w:p>
    <w:p w:rsidRPr="009F0F70" w:rsidR="00606FEF" w:rsidP="005B3710" w:rsidRDefault="001811EC" w14:paraId="3062E95D" w14:textId="77777777">
      <w:pPr>
        <w:ind w:left="360"/>
        <w:rPr>
          <w:rStyle w:val="stylenumberedparagraphs11ptchar"/>
          <w:sz w:val="22"/>
          <w:szCs w:val="22"/>
        </w:rPr>
      </w:pPr>
      <w:r w:rsidRPr="009F0F70">
        <w:rPr>
          <w:sz w:val="22"/>
          <w:szCs w:val="22"/>
        </w:rPr>
        <w:t>Under the E-</w:t>
      </w:r>
      <w:r w:rsidR="00BB02E1">
        <w:rPr>
          <w:sz w:val="22"/>
          <w:szCs w:val="22"/>
        </w:rPr>
        <w:t>R</w:t>
      </w:r>
      <w:r w:rsidRPr="009F0F70">
        <w:rPr>
          <w:sz w:val="22"/>
          <w:szCs w:val="22"/>
        </w:rPr>
        <w:t xml:space="preserve">ate program, eligible schools, </w:t>
      </w:r>
      <w:r w:rsidRPr="009F0F70" w:rsidR="00003A0A">
        <w:rPr>
          <w:sz w:val="22"/>
          <w:szCs w:val="22"/>
        </w:rPr>
        <w:t xml:space="preserve">school districts, </w:t>
      </w:r>
      <w:r w:rsidRPr="009F0F70">
        <w:rPr>
          <w:sz w:val="22"/>
          <w:szCs w:val="22"/>
        </w:rPr>
        <w:t xml:space="preserve">libraries, and consortia that include eligible schools and libraries may apply for </w:t>
      </w:r>
      <w:r w:rsidRPr="009F0F70">
        <w:rPr>
          <w:rStyle w:val="stylenumberedparagraphs11ptchar"/>
          <w:sz w:val="22"/>
          <w:szCs w:val="22"/>
        </w:rPr>
        <w:t>discounts ranging from 20 percent to 90 percent of the pre-discount price of eligible services</w:t>
      </w:r>
      <w:r w:rsidRPr="009F0F70" w:rsidR="00106FB7">
        <w:rPr>
          <w:rStyle w:val="stylenumberedparagraphs11ptchar"/>
          <w:sz w:val="22"/>
          <w:szCs w:val="22"/>
        </w:rPr>
        <w:t xml:space="preserve">.  The level of discounts </w:t>
      </w:r>
      <w:r w:rsidRPr="009F0F70" w:rsidR="0011335D">
        <w:rPr>
          <w:rStyle w:val="stylenumberedparagraphs11ptchar"/>
          <w:sz w:val="22"/>
          <w:szCs w:val="22"/>
        </w:rPr>
        <w:t xml:space="preserve">may change </w:t>
      </w:r>
      <w:r w:rsidRPr="009F0F70" w:rsidR="00106FB7">
        <w:rPr>
          <w:rStyle w:val="stylenumberedparagraphs11ptchar"/>
          <w:sz w:val="22"/>
          <w:szCs w:val="22"/>
        </w:rPr>
        <w:t>depend</w:t>
      </w:r>
      <w:r w:rsidRPr="009F0F70" w:rsidR="0011335D">
        <w:rPr>
          <w:rStyle w:val="stylenumberedparagraphs11ptchar"/>
          <w:sz w:val="22"/>
          <w:szCs w:val="22"/>
        </w:rPr>
        <w:t>ing</w:t>
      </w:r>
      <w:r w:rsidRPr="009F0F70" w:rsidR="00106FB7">
        <w:rPr>
          <w:rStyle w:val="stylenumberedparagraphs11ptchar"/>
          <w:sz w:val="22"/>
          <w:szCs w:val="22"/>
        </w:rPr>
        <w:t xml:space="preserve"> on the category of eligible services </w:t>
      </w:r>
      <w:r w:rsidRPr="009F0F70" w:rsidR="0011335D">
        <w:rPr>
          <w:rStyle w:val="stylenumberedparagraphs11ptchar"/>
          <w:sz w:val="22"/>
          <w:szCs w:val="22"/>
        </w:rPr>
        <w:t xml:space="preserve">selected </w:t>
      </w:r>
      <w:r w:rsidRPr="009F0F70" w:rsidR="00106FB7">
        <w:rPr>
          <w:rStyle w:val="stylenumberedparagraphs11ptchar"/>
          <w:sz w:val="22"/>
          <w:szCs w:val="22"/>
        </w:rPr>
        <w:t xml:space="preserve">and are </w:t>
      </w:r>
      <w:r w:rsidRPr="009F0F70">
        <w:rPr>
          <w:rStyle w:val="stylenumberedparagraphs11ptchar"/>
          <w:sz w:val="22"/>
          <w:szCs w:val="22"/>
        </w:rPr>
        <w:t xml:space="preserve">based on indicators of need.  </w:t>
      </w:r>
    </w:p>
    <w:p w:rsidRPr="009F0F70" w:rsidR="00BD17B1" w:rsidP="00BD17B1" w:rsidRDefault="00BD17B1" w14:paraId="5D9F6A0D" w14:textId="77777777">
      <w:pPr>
        <w:pStyle w:val="ListParagraph"/>
        <w:rPr>
          <w:rStyle w:val="stylenumberedparagraphs11ptchar"/>
          <w:sz w:val="22"/>
          <w:szCs w:val="22"/>
        </w:rPr>
      </w:pPr>
    </w:p>
    <w:p w:rsidRPr="009F0F70" w:rsidR="00BD17B1" w:rsidP="005B3710" w:rsidRDefault="00BD17B1" w14:paraId="47B469B0" w14:textId="77777777">
      <w:pPr>
        <w:ind w:left="360"/>
        <w:rPr>
          <w:rStyle w:val="stylenumberedparagraphs11ptchar"/>
          <w:sz w:val="22"/>
          <w:szCs w:val="22"/>
        </w:rPr>
      </w:pPr>
      <w:r w:rsidRPr="009F0F70">
        <w:rPr>
          <w:sz w:val="22"/>
          <w:szCs w:val="22"/>
        </w:rPr>
        <w:t>Eligible school and library applicants can seek funding on an annual basis</w:t>
      </w:r>
      <w:r w:rsidRPr="009F0F70" w:rsidR="00106FB7">
        <w:rPr>
          <w:sz w:val="22"/>
          <w:szCs w:val="22"/>
        </w:rPr>
        <w:t xml:space="preserve">.  They commence the </w:t>
      </w:r>
      <w:r w:rsidRPr="009F0F70" w:rsidR="00BC3327">
        <w:rPr>
          <w:sz w:val="22"/>
          <w:szCs w:val="22"/>
        </w:rPr>
        <w:t xml:space="preserve">application </w:t>
      </w:r>
      <w:r w:rsidRPr="009F0F70" w:rsidR="00106FB7">
        <w:rPr>
          <w:sz w:val="22"/>
          <w:szCs w:val="22"/>
        </w:rPr>
        <w:t xml:space="preserve">process by first seeking bids </w:t>
      </w:r>
      <w:r w:rsidRPr="009F0F70" w:rsidR="00BC3327">
        <w:rPr>
          <w:sz w:val="22"/>
          <w:szCs w:val="22"/>
        </w:rPr>
        <w:t>for eligible services and filing</w:t>
      </w:r>
      <w:r w:rsidRPr="009F0F70" w:rsidR="00106FB7">
        <w:rPr>
          <w:sz w:val="22"/>
          <w:szCs w:val="22"/>
        </w:rPr>
        <w:t xml:space="preserve"> the FCC Form 470 </w:t>
      </w:r>
      <w:r w:rsidRPr="009F0F70">
        <w:rPr>
          <w:sz w:val="22"/>
          <w:szCs w:val="22"/>
        </w:rPr>
        <w:t xml:space="preserve">with </w:t>
      </w:r>
      <w:r w:rsidRPr="009F0F70" w:rsidR="00E47B51">
        <w:rPr>
          <w:sz w:val="22"/>
          <w:szCs w:val="22"/>
        </w:rPr>
        <w:t xml:space="preserve">the </w:t>
      </w:r>
      <w:r w:rsidRPr="009F0F70">
        <w:rPr>
          <w:sz w:val="22"/>
          <w:szCs w:val="22"/>
        </w:rPr>
        <w:t>Universal Service Administrative Company (USAC</w:t>
      </w:r>
      <w:r w:rsidR="00DA5A5F">
        <w:rPr>
          <w:sz w:val="22"/>
          <w:szCs w:val="22"/>
        </w:rPr>
        <w:t xml:space="preserve"> or Administrator</w:t>
      </w:r>
      <w:r w:rsidRPr="009F0F70">
        <w:rPr>
          <w:sz w:val="22"/>
          <w:szCs w:val="22"/>
        </w:rPr>
        <w:t>), the current administrator of the E-</w:t>
      </w:r>
      <w:r w:rsidR="00BB02E1">
        <w:rPr>
          <w:sz w:val="22"/>
          <w:szCs w:val="22"/>
        </w:rPr>
        <w:t>R</w:t>
      </w:r>
      <w:r w:rsidRPr="009F0F70">
        <w:rPr>
          <w:sz w:val="22"/>
          <w:szCs w:val="22"/>
        </w:rPr>
        <w:t xml:space="preserve">ate program.  </w:t>
      </w:r>
      <w:r w:rsidRPr="009F0F70" w:rsidR="00106FB7">
        <w:rPr>
          <w:sz w:val="22"/>
          <w:szCs w:val="22"/>
        </w:rPr>
        <w:t>After entering into agreements for services, applicants may seek funding for such services by filing an FCC Form 471 application</w:t>
      </w:r>
      <w:r w:rsidR="00C41383">
        <w:rPr>
          <w:sz w:val="22"/>
          <w:szCs w:val="22"/>
        </w:rPr>
        <w:t xml:space="preserve"> with the Administrator</w:t>
      </w:r>
      <w:r w:rsidRPr="009F0F70" w:rsidR="00106FB7">
        <w:rPr>
          <w:sz w:val="22"/>
          <w:szCs w:val="22"/>
        </w:rPr>
        <w:t xml:space="preserve"> once the application window opens.</w:t>
      </w:r>
    </w:p>
    <w:p w:rsidRPr="009F0F70" w:rsidR="00606FEF" w:rsidP="00606FEF" w:rsidRDefault="00606FEF" w14:paraId="6F474D2A" w14:textId="77777777">
      <w:pPr>
        <w:ind w:left="1440"/>
        <w:rPr>
          <w:rStyle w:val="stylenumberedparagraphs11ptchar"/>
          <w:sz w:val="22"/>
          <w:szCs w:val="22"/>
        </w:rPr>
      </w:pPr>
    </w:p>
    <w:p w:rsidRPr="009F0F70" w:rsidR="00887702" w:rsidP="005B3710" w:rsidRDefault="00606FEF" w14:paraId="1D68485C" w14:textId="77777777">
      <w:pPr>
        <w:ind w:left="360"/>
        <w:rPr>
          <w:sz w:val="22"/>
          <w:szCs w:val="22"/>
        </w:rPr>
      </w:pPr>
      <w:r w:rsidRPr="009F0F70">
        <w:rPr>
          <w:sz w:val="22"/>
          <w:szCs w:val="22"/>
        </w:rPr>
        <w:t>O</w:t>
      </w:r>
      <w:r w:rsidRPr="009F0F70" w:rsidR="009A01A6">
        <w:rPr>
          <w:sz w:val="22"/>
          <w:szCs w:val="22"/>
        </w:rPr>
        <w:t xml:space="preserve">n July </w:t>
      </w:r>
      <w:r w:rsidRPr="009F0F70">
        <w:rPr>
          <w:sz w:val="22"/>
          <w:szCs w:val="22"/>
        </w:rPr>
        <w:t xml:space="preserve">23, </w:t>
      </w:r>
      <w:r w:rsidRPr="009F0F70" w:rsidR="009A01A6">
        <w:rPr>
          <w:sz w:val="22"/>
          <w:szCs w:val="22"/>
        </w:rPr>
        <w:t xml:space="preserve">2014, the Commission </w:t>
      </w:r>
      <w:r w:rsidRPr="009F0F70">
        <w:rPr>
          <w:sz w:val="22"/>
          <w:szCs w:val="22"/>
        </w:rPr>
        <w:t xml:space="preserve">released an Order </w:t>
      </w:r>
      <w:r w:rsidRPr="009F0F70" w:rsidR="00930C57">
        <w:rPr>
          <w:sz w:val="22"/>
          <w:szCs w:val="22"/>
        </w:rPr>
        <w:t xml:space="preserve">and </w:t>
      </w:r>
      <w:r w:rsidR="00701591">
        <w:rPr>
          <w:sz w:val="22"/>
          <w:szCs w:val="22"/>
        </w:rPr>
        <w:t>Further Notice of Proposed Rulemaking (</w:t>
      </w:r>
      <w:r w:rsidRPr="009F0F70" w:rsidR="00930C57">
        <w:rPr>
          <w:sz w:val="22"/>
          <w:szCs w:val="22"/>
        </w:rPr>
        <w:t>FNPRM</w:t>
      </w:r>
      <w:r w:rsidR="00701591">
        <w:rPr>
          <w:sz w:val="22"/>
          <w:szCs w:val="22"/>
        </w:rPr>
        <w:t>)</w:t>
      </w:r>
      <w:r w:rsidRPr="009F0F70" w:rsidR="00930C57">
        <w:rPr>
          <w:sz w:val="22"/>
          <w:szCs w:val="22"/>
        </w:rPr>
        <w:t xml:space="preserve"> </w:t>
      </w:r>
      <w:r w:rsidRPr="009F0F70" w:rsidR="00050C9D">
        <w:rPr>
          <w:sz w:val="22"/>
          <w:szCs w:val="22"/>
        </w:rPr>
        <w:t>(</w:t>
      </w:r>
      <w:r w:rsidRPr="009F0F70" w:rsidR="00BD17B1">
        <w:rPr>
          <w:sz w:val="22"/>
          <w:szCs w:val="22"/>
        </w:rPr>
        <w:t xml:space="preserve">WC Docket No. 13-184, </w:t>
      </w:r>
      <w:r w:rsidRPr="009F0F70" w:rsidR="00050C9D">
        <w:rPr>
          <w:sz w:val="22"/>
          <w:szCs w:val="22"/>
        </w:rPr>
        <w:t>FCC 14-99</w:t>
      </w:r>
      <w:r w:rsidRPr="009F0F70" w:rsidR="002066D3">
        <w:rPr>
          <w:sz w:val="22"/>
          <w:szCs w:val="22"/>
        </w:rPr>
        <w:t xml:space="preserve">; </w:t>
      </w:r>
      <w:r w:rsidRPr="009F0F70" w:rsidR="002066D3">
        <w:rPr>
          <w:sz w:val="22"/>
        </w:rPr>
        <w:t>79 FR 49160, August 19, 2014</w:t>
      </w:r>
      <w:r w:rsidRPr="009F0F70" w:rsidR="00050C9D">
        <w:rPr>
          <w:sz w:val="22"/>
          <w:szCs w:val="22"/>
        </w:rPr>
        <w:t>) (</w:t>
      </w:r>
      <w:r w:rsidR="000030FC">
        <w:rPr>
          <w:i/>
          <w:sz w:val="22"/>
          <w:szCs w:val="22"/>
        </w:rPr>
        <w:t>2014</w:t>
      </w:r>
      <w:r w:rsidR="00A72BE0">
        <w:rPr>
          <w:i/>
          <w:sz w:val="22"/>
          <w:szCs w:val="22"/>
        </w:rPr>
        <w:t xml:space="preserve"> First</w:t>
      </w:r>
      <w:r w:rsidR="000030FC">
        <w:rPr>
          <w:i/>
          <w:sz w:val="22"/>
          <w:szCs w:val="22"/>
        </w:rPr>
        <w:t xml:space="preserve"> E-Rate Order</w:t>
      </w:r>
      <w:r w:rsidRPr="009F0F70" w:rsidR="00050C9D">
        <w:rPr>
          <w:sz w:val="22"/>
          <w:szCs w:val="22"/>
        </w:rPr>
        <w:t>)</w:t>
      </w:r>
      <w:r w:rsidRPr="009F0F70" w:rsidR="00BC3327">
        <w:rPr>
          <w:sz w:val="22"/>
          <w:szCs w:val="22"/>
        </w:rPr>
        <w:t xml:space="preserve"> modernizing the E-</w:t>
      </w:r>
      <w:r w:rsidR="00BB02E1">
        <w:rPr>
          <w:sz w:val="22"/>
          <w:szCs w:val="22"/>
        </w:rPr>
        <w:t>R</w:t>
      </w:r>
      <w:r w:rsidRPr="009F0F70" w:rsidR="00BC3327">
        <w:rPr>
          <w:sz w:val="22"/>
          <w:szCs w:val="22"/>
        </w:rPr>
        <w:t>ate program</w:t>
      </w:r>
      <w:r w:rsidRPr="009F0F70" w:rsidR="009A01A6">
        <w:rPr>
          <w:sz w:val="22"/>
          <w:szCs w:val="22"/>
        </w:rPr>
        <w:t>.  Specifically, the</w:t>
      </w:r>
      <w:r w:rsidRPr="009F0F70" w:rsidR="00050C9D">
        <w:rPr>
          <w:i/>
          <w:sz w:val="22"/>
          <w:szCs w:val="22"/>
        </w:rPr>
        <w:t xml:space="preserve"> </w:t>
      </w:r>
      <w:r w:rsidR="00153746">
        <w:rPr>
          <w:i/>
          <w:sz w:val="22"/>
          <w:szCs w:val="22"/>
        </w:rPr>
        <w:t xml:space="preserve">2014 </w:t>
      </w:r>
      <w:r w:rsidR="0096359A">
        <w:rPr>
          <w:i/>
          <w:sz w:val="22"/>
          <w:szCs w:val="22"/>
        </w:rPr>
        <w:t xml:space="preserve">First </w:t>
      </w:r>
      <w:r w:rsidRPr="009F0F70" w:rsidR="00050C9D">
        <w:rPr>
          <w:i/>
          <w:sz w:val="22"/>
          <w:szCs w:val="22"/>
        </w:rPr>
        <w:t>E-</w:t>
      </w:r>
      <w:r w:rsidR="00BB02E1">
        <w:rPr>
          <w:i/>
          <w:sz w:val="22"/>
          <w:szCs w:val="22"/>
        </w:rPr>
        <w:t>R</w:t>
      </w:r>
      <w:r w:rsidRPr="009F0F70" w:rsidR="00050C9D">
        <w:rPr>
          <w:i/>
          <w:sz w:val="22"/>
          <w:szCs w:val="22"/>
        </w:rPr>
        <w:t>ate Order</w:t>
      </w:r>
      <w:r w:rsidRPr="009F0F70" w:rsidR="009A01A6">
        <w:rPr>
          <w:sz w:val="22"/>
          <w:szCs w:val="22"/>
        </w:rPr>
        <w:t xml:space="preserve"> adopt</w:t>
      </w:r>
      <w:r w:rsidRPr="009F0F70" w:rsidR="00106FB7">
        <w:rPr>
          <w:sz w:val="22"/>
          <w:szCs w:val="22"/>
        </w:rPr>
        <w:t>ed</w:t>
      </w:r>
      <w:r w:rsidRPr="009F0F70" w:rsidR="009A01A6">
        <w:rPr>
          <w:sz w:val="22"/>
          <w:szCs w:val="22"/>
        </w:rPr>
        <w:t xml:space="preserve"> new rules and procedures to </w:t>
      </w:r>
      <w:r w:rsidRPr="009F0F70" w:rsidR="00BD17B1">
        <w:rPr>
          <w:sz w:val="22"/>
          <w:szCs w:val="22"/>
        </w:rPr>
        <w:t>reorient</w:t>
      </w:r>
      <w:r w:rsidRPr="009F0F70" w:rsidR="00E47B51">
        <w:rPr>
          <w:sz w:val="22"/>
          <w:szCs w:val="22"/>
        </w:rPr>
        <w:t xml:space="preserve"> the E-</w:t>
      </w:r>
      <w:r w:rsidR="00BB02E1">
        <w:rPr>
          <w:sz w:val="22"/>
          <w:szCs w:val="22"/>
        </w:rPr>
        <w:t>R</w:t>
      </w:r>
      <w:r w:rsidRPr="009F0F70" w:rsidR="00E47B51">
        <w:rPr>
          <w:sz w:val="22"/>
          <w:szCs w:val="22"/>
        </w:rPr>
        <w:t>ate program to focus support on</w:t>
      </w:r>
      <w:r w:rsidRPr="009F0F70" w:rsidR="00BD17B1">
        <w:rPr>
          <w:sz w:val="22"/>
          <w:szCs w:val="22"/>
        </w:rPr>
        <w:t xml:space="preserve"> high-speed broadband for schools and libraries while also taking steps to </w:t>
      </w:r>
      <w:r w:rsidRPr="009F0F70" w:rsidR="009A01A6">
        <w:rPr>
          <w:sz w:val="22"/>
          <w:szCs w:val="22"/>
        </w:rPr>
        <w:t xml:space="preserve">streamline </w:t>
      </w:r>
      <w:r w:rsidRPr="009F0F70" w:rsidR="00E47B51">
        <w:rPr>
          <w:sz w:val="22"/>
          <w:szCs w:val="22"/>
        </w:rPr>
        <w:t xml:space="preserve">the </w:t>
      </w:r>
      <w:r w:rsidRPr="009F0F70" w:rsidR="009A01A6">
        <w:rPr>
          <w:sz w:val="22"/>
          <w:szCs w:val="22"/>
        </w:rPr>
        <w:t>program.</w:t>
      </w:r>
    </w:p>
    <w:p w:rsidRPr="009F0F70" w:rsidR="00930C57" w:rsidP="002F692E" w:rsidRDefault="00930C57" w14:paraId="44ACADE4" w14:textId="77777777">
      <w:pPr>
        <w:pStyle w:val="ListParagraph"/>
        <w:rPr>
          <w:sz w:val="22"/>
          <w:szCs w:val="22"/>
        </w:rPr>
      </w:pPr>
    </w:p>
    <w:p w:rsidR="00930C57" w:rsidP="005B3710" w:rsidRDefault="00930C57" w14:paraId="2F97CDB5" w14:textId="77777777">
      <w:pPr>
        <w:ind w:left="360"/>
        <w:rPr>
          <w:sz w:val="22"/>
          <w:szCs w:val="22"/>
        </w:rPr>
      </w:pPr>
      <w:r w:rsidRPr="009F0F70">
        <w:rPr>
          <w:sz w:val="22"/>
          <w:szCs w:val="22"/>
        </w:rPr>
        <w:t>On December 19, 2014, the Commission released an Order and Order on Reconsideration (WC Docket No. 13-184, FCC 14-189; 80 FR 5961, February 4, 2015)</w:t>
      </w:r>
      <w:r w:rsidR="007D2D7B">
        <w:rPr>
          <w:sz w:val="22"/>
          <w:szCs w:val="22"/>
        </w:rPr>
        <w:t xml:space="preserve"> </w:t>
      </w:r>
      <w:r w:rsidRPr="009F0F70">
        <w:rPr>
          <w:sz w:val="22"/>
          <w:szCs w:val="22"/>
        </w:rPr>
        <w:t>(</w:t>
      </w:r>
      <w:r w:rsidRPr="00162FB0" w:rsidR="000030FC">
        <w:rPr>
          <w:i/>
          <w:sz w:val="22"/>
          <w:szCs w:val="22"/>
        </w:rPr>
        <w:t>2014</w:t>
      </w:r>
      <w:r w:rsidR="000030FC">
        <w:rPr>
          <w:sz w:val="22"/>
          <w:szCs w:val="22"/>
        </w:rPr>
        <w:t xml:space="preserve"> </w:t>
      </w:r>
      <w:r w:rsidRPr="009F0F70">
        <w:rPr>
          <w:i/>
          <w:sz w:val="22"/>
          <w:szCs w:val="22"/>
        </w:rPr>
        <w:t>Second E-</w:t>
      </w:r>
      <w:r w:rsidR="00BB02E1">
        <w:rPr>
          <w:i/>
          <w:sz w:val="22"/>
          <w:szCs w:val="22"/>
        </w:rPr>
        <w:t>R</w:t>
      </w:r>
      <w:r w:rsidRPr="009F0F70">
        <w:rPr>
          <w:i/>
          <w:sz w:val="22"/>
          <w:szCs w:val="22"/>
        </w:rPr>
        <w:t>ate Order</w:t>
      </w:r>
      <w:r w:rsidRPr="009F0F70">
        <w:rPr>
          <w:sz w:val="22"/>
          <w:szCs w:val="22"/>
        </w:rPr>
        <w:t>), which implement</w:t>
      </w:r>
      <w:r w:rsidR="0022700E">
        <w:rPr>
          <w:sz w:val="22"/>
          <w:szCs w:val="22"/>
        </w:rPr>
        <w:t>ed</w:t>
      </w:r>
      <w:r w:rsidRPr="009F0F70">
        <w:rPr>
          <w:sz w:val="22"/>
          <w:szCs w:val="22"/>
        </w:rPr>
        <w:t xml:space="preserve"> the next critical steps to modernize the E-</w:t>
      </w:r>
      <w:r w:rsidR="00BB02E1">
        <w:rPr>
          <w:sz w:val="22"/>
          <w:szCs w:val="22"/>
        </w:rPr>
        <w:t>R</w:t>
      </w:r>
      <w:r w:rsidRPr="009F0F70">
        <w:rPr>
          <w:sz w:val="22"/>
          <w:szCs w:val="22"/>
        </w:rPr>
        <w:t>ate</w:t>
      </w:r>
      <w:r w:rsidRPr="009F0F70" w:rsidR="00106FB7">
        <w:rPr>
          <w:sz w:val="22"/>
          <w:szCs w:val="22"/>
        </w:rPr>
        <w:t xml:space="preserve"> program</w:t>
      </w:r>
      <w:r w:rsidRPr="009F0F70" w:rsidR="00106FB7">
        <w:rPr>
          <w:sz w:val="22"/>
          <w:szCs w:val="22"/>
          <w:lang w:val="en"/>
        </w:rPr>
        <w:t xml:space="preserve"> by</w:t>
      </w:r>
      <w:r w:rsidRPr="009F0F70" w:rsidR="0011335D">
        <w:rPr>
          <w:sz w:val="22"/>
          <w:szCs w:val="22"/>
          <w:lang w:val="en"/>
        </w:rPr>
        <w:t xml:space="preserve"> </w:t>
      </w:r>
      <w:r w:rsidRPr="009F0F70" w:rsidR="00106FB7">
        <w:rPr>
          <w:sz w:val="22"/>
          <w:szCs w:val="22"/>
          <w:lang w:val="en"/>
        </w:rPr>
        <w:t>maximizing options for schools and libraries seeking to purchase high-speed broadband and adjusting the E-</w:t>
      </w:r>
      <w:r w:rsidR="00BB02E1">
        <w:rPr>
          <w:sz w:val="22"/>
          <w:szCs w:val="22"/>
          <w:lang w:val="en"/>
        </w:rPr>
        <w:t>R</w:t>
      </w:r>
      <w:r w:rsidRPr="009F0F70" w:rsidR="00106FB7">
        <w:rPr>
          <w:sz w:val="22"/>
          <w:szCs w:val="22"/>
          <w:lang w:val="en"/>
        </w:rPr>
        <w:t xml:space="preserve">ate </w:t>
      </w:r>
      <w:r w:rsidR="00BB02E1">
        <w:rPr>
          <w:sz w:val="22"/>
          <w:szCs w:val="22"/>
          <w:lang w:val="en"/>
        </w:rPr>
        <w:t xml:space="preserve">program </w:t>
      </w:r>
      <w:r w:rsidRPr="009F0F70" w:rsidR="00106FB7">
        <w:rPr>
          <w:sz w:val="22"/>
          <w:szCs w:val="22"/>
          <w:lang w:val="en"/>
        </w:rPr>
        <w:t xml:space="preserve">spending cap to $3.9 billion.  With </w:t>
      </w:r>
      <w:r w:rsidRPr="009F0F70">
        <w:rPr>
          <w:sz w:val="22"/>
          <w:szCs w:val="22"/>
        </w:rPr>
        <w:t>the</w:t>
      </w:r>
      <w:r w:rsidRPr="009F0F70" w:rsidR="00106FB7">
        <w:rPr>
          <w:sz w:val="22"/>
          <w:szCs w:val="22"/>
        </w:rPr>
        <w:t>se</w:t>
      </w:r>
      <w:r w:rsidRPr="009F0F70">
        <w:rPr>
          <w:sz w:val="22"/>
          <w:szCs w:val="22"/>
        </w:rPr>
        <w:t xml:space="preserve"> improvements</w:t>
      </w:r>
      <w:r w:rsidRPr="009F0F70" w:rsidR="00106FB7">
        <w:rPr>
          <w:sz w:val="22"/>
          <w:szCs w:val="22"/>
        </w:rPr>
        <w:t xml:space="preserve">, the Commission </w:t>
      </w:r>
      <w:r w:rsidRPr="009F0F70">
        <w:rPr>
          <w:sz w:val="22"/>
          <w:szCs w:val="22"/>
        </w:rPr>
        <w:t>s</w:t>
      </w:r>
      <w:r w:rsidR="00055190">
        <w:rPr>
          <w:sz w:val="22"/>
          <w:szCs w:val="22"/>
        </w:rPr>
        <w:t>ought</w:t>
      </w:r>
      <w:r w:rsidRPr="009F0F70">
        <w:rPr>
          <w:sz w:val="22"/>
          <w:szCs w:val="22"/>
        </w:rPr>
        <w:t xml:space="preserve"> to close the high-speed connectivity gap between rural schools and libraries and their urban and suburban counterparts and provide sufficient and certain funding for high-speed connectivity to and within all eligible schools and libraries.</w:t>
      </w:r>
    </w:p>
    <w:p w:rsidR="00A61EE4" w:rsidP="005B3710" w:rsidRDefault="00A61EE4" w14:paraId="6DBB7656" w14:textId="77777777">
      <w:pPr>
        <w:ind w:left="360"/>
        <w:rPr>
          <w:sz w:val="22"/>
          <w:szCs w:val="22"/>
        </w:rPr>
      </w:pPr>
    </w:p>
    <w:p w:rsidRPr="009F0F70" w:rsidR="009A01A6" w:rsidP="0022554C" w:rsidRDefault="009A01A6" w14:paraId="248CE2B6" w14:textId="620AE15C">
      <w:pPr>
        <w:ind w:left="360"/>
        <w:rPr>
          <w:sz w:val="22"/>
          <w:szCs w:val="22"/>
        </w:rPr>
      </w:pPr>
      <w:bookmarkStart w:name="_Hlk511206550" w:id="2"/>
      <w:r w:rsidRPr="009F0F70">
        <w:rPr>
          <w:sz w:val="22"/>
          <w:szCs w:val="22"/>
        </w:rPr>
        <w:t xml:space="preserve">Collection of the information </w:t>
      </w:r>
      <w:r w:rsidRPr="009F0F70" w:rsidR="00BD17B1">
        <w:rPr>
          <w:sz w:val="22"/>
          <w:szCs w:val="22"/>
        </w:rPr>
        <w:t xml:space="preserve">on FCC Forms 470 and 471 </w:t>
      </w:r>
      <w:r w:rsidRPr="009F0F70">
        <w:rPr>
          <w:sz w:val="22"/>
          <w:szCs w:val="22"/>
        </w:rPr>
        <w:t xml:space="preserve">is necessary so that the Commission and USAC have sufficient information to determine if entities are eligible for funding </w:t>
      </w:r>
      <w:r w:rsidR="00B6110F">
        <w:rPr>
          <w:sz w:val="22"/>
          <w:szCs w:val="22"/>
        </w:rPr>
        <w:t>and</w:t>
      </w:r>
      <w:r w:rsidRPr="009F0F70">
        <w:rPr>
          <w:sz w:val="22"/>
          <w:szCs w:val="22"/>
        </w:rPr>
        <w:t xml:space="preserve"> complying with the Commission’s rules.  In addition, the information is necessary </w:t>
      </w:r>
      <w:r w:rsidRPr="009F0F70" w:rsidR="00E47B51">
        <w:rPr>
          <w:sz w:val="22"/>
          <w:szCs w:val="22"/>
        </w:rPr>
        <w:t xml:space="preserve">for </w:t>
      </w:r>
      <w:r w:rsidRPr="009F0F70">
        <w:rPr>
          <w:sz w:val="22"/>
          <w:szCs w:val="22"/>
        </w:rPr>
        <w:t xml:space="preserve">the Commission to evaluate the </w:t>
      </w:r>
      <w:r w:rsidRPr="009F0F70">
        <w:rPr>
          <w:sz w:val="22"/>
          <w:szCs w:val="22"/>
        </w:rPr>
        <w:lastRenderedPageBreak/>
        <w:t xml:space="preserve">extent to which the </w:t>
      </w:r>
      <w:r w:rsidRPr="009F0F70" w:rsidR="00050C9D">
        <w:rPr>
          <w:sz w:val="22"/>
          <w:szCs w:val="22"/>
        </w:rPr>
        <w:t>E-</w:t>
      </w:r>
      <w:r w:rsidR="00BB02E1">
        <w:rPr>
          <w:sz w:val="22"/>
          <w:szCs w:val="22"/>
        </w:rPr>
        <w:t>R</w:t>
      </w:r>
      <w:r w:rsidRPr="009F0F70" w:rsidR="00050C9D">
        <w:rPr>
          <w:sz w:val="22"/>
          <w:szCs w:val="22"/>
        </w:rPr>
        <w:t>ate program is</w:t>
      </w:r>
      <w:r w:rsidRPr="009F0F70">
        <w:rPr>
          <w:sz w:val="22"/>
          <w:szCs w:val="22"/>
        </w:rPr>
        <w:t xml:space="preserve"> meeting the statutory objectives specified in section 254(h) of the 1996 Act and the Commission’s performance goals</w:t>
      </w:r>
      <w:r w:rsidRPr="009F0F70" w:rsidR="00050C9D">
        <w:rPr>
          <w:sz w:val="22"/>
          <w:szCs w:val="22"/>
        </w:rPr>
        <w:t xml:space="preserve"> established in the </w:t>
      </w:r>
      <w:r w:rsidR="00B6110F">
        <w:rPr>
          <w:i/>
          <w:sz w:val="22"/>
          <w:szCs w:val="22"/>
        </w:rPr>
        <w:t xml:space="preserve">2014 </w:t>
      </w:r>
      <w:r w:rsidR="00D144A7">
        <w:rPr>
          <w:i/>
          <w:sz w:val="22"/>
          <w:szCs w:val="22"/>
        </w:rPr>
        <w:t xml:space="preserve">First and Second </w:t>
      </w:r>
      <w:r w:rsidRPr="009F0F70" w:rsidR="00050C9D">
        <w:rPr>
          <w:i/>
          <w:sz w:val="22"/>
          <w:szCs w:val="22"/>
        </w:rPr>
        <w:t>E-</w:t>
      </w:r>
      <w:r w:rsidR="00BB02E1">
        <w:rPr>
          <w:i/>
          <w:sz w:val="22"/>
          <w:szCs w:val="22"/>
        </w:rPr>
        <w:t>R</w:t>
      </w:r>
      <w:r w:rsidRPr="009F0F70" w:rsidR="00050C9D">
        <w:rPr>
          <w:i/>
          <w:sz w:val="22"/>
          <w:szCs w:val="22"/>
        </w:rPr>
        <w:t>ate O</w:t>
      </w:r>
      <w:r w:rsidRPr="009F0F70" w:rsidR="00B063C5">
        <w:rPr>
          <w:i/>
          <w:sz w:val="22"/>
          <w:szCs w:val="22"/>
        </w:rPr>
        <w:t>r</w:t>
      </w:r>
      <w:r w:rsidRPr="009F0F70" w:rsidR="00050C9D">
        <w:rPr>
          <w:i/>
          <w:sz w:val="22"/>
          <w:szCs w:val="22"/>
        </w:rPr>
        <w:t>der</w:t>
      </w:r>
      <w:r w:rsidR="00B54E87">
        <w:rPr>
          <w:i/>
          <w:sz w:val="22"/>
          <w:szCs w:val="22"/>
        </w:rPr>
        <w:t>s</w:t>
      </w:r>
      <w:r w:rsidR="00C41383">
        <w:rPr>
          <w:sz w:val="22"/>
          <w:szCs w:val="22"/>
        </w:rPr>
        <w:t>, and to prevent waste, fraud, and abuse</w:t>
      </w:r>
      <w:r w:rsidRPr="009F0F70">
        <w:rPr>
          <w:sz w:val="22"/>
          <w:szCs w:val="22"/>
        </w:rPr>
        <w:t>.</w:t>
      </w:r>
      <w:bookmarkEnd w:id="2"/>
      <w:r w:rsidRPr="009F0F70">
        <w:rPr>
          <w:sz w:val="22"/>
          <w:szCs w:val="22"/>
        </w:rPr>
        <w:t xml:space="preserve">  </w:t>
      </w:r>
      <w:r w:rsidRPr="00667523" w:rsidR="00667523">
        <w:rPr>
          <w:sz w:val="22"/>
          <w:szCs w:val="22"/>
        </w:rPr>
        <w:t>The Commission seeks approval to extend the currently approved requirement in this information collection.</w:t>
      </w:r>
      <w:r w:rsidRPr="009F0F70" w:rsidR="00B447F0">
        <w:rPr>
          <w:sz w:val="22"/>
          <w:szCs w:val="22"/>
        </w:rPr>
        <w:t xml:space="preserve"> </w:t>
      </w:r>
      <w:r w:rsidRPr="009F0F70">
        <w:rPr>
          <w:sz w:val="22"/>
          <w:szCs w:val="22"/>
        </w:rPr>
        <w:t xml:space="preserve"> </w:t>
      </w:r>
    </w:p>
    <w:p w:rsidRPr="009F0F70" w:rsidR="00523ECE" w:rsidP="00B447F0" w:rsidRDefault="00523ECE" w14:paraId="4BE2153E" w14:textId="77777777">
      <w:pPr>
        <w:widowControl w:val="0"/>
        <w:autoSpaceDE w:val="0"/>
        <w:autoSpaceDN w:val="0"/>
        <w:adjustRightInd w:val="0"/>
        <w:rPr>
          <w:sz w:val="22"/>
        </w:rPr>
      </w:pPr>
    </w:p>
    <w:p w:rsidRPr="009F0F70" w:rsidR="00352FAB" w:rsidP="008C5998" w:rsidRDefault="00041E1B" w14:paraId="3B55BD0C" w14:textId="1CA48EDF">
      <w:pPr>
        <w:tabs>
          <w:tab w:val="left" w:pos="360"/>
        </w:tabs>
        <w:ind w:left="360"/>
        <w:rPr>
          <w:sz w:val="22"/>
          <w:szCs w:val="22"/>
        </w:rPr>
      </w:pPr>
      <w:r w:rsidRPr="009F0F70">
        <w:rPr>
          <w:noProof/>
          <w:sz w:val="22"/>
          <w:szCs w:val="22"/>
        </w:rPr>
        <w:t>Statutory authority for this collection of information is contained in sections 1, 4(i), 4(j), 201-205, 214, 254, and 403 of the Communications Act of 1934, as amended</w:t>
      </w:r>
      <w:r w:rsidRPr="009F0F70">
        <w:rPr>
          <w:sz w:val="22"/>
          <w:szCs w:val="22"/>
        </w:rPr>
        <w:t xml:space="preserve">, </w:t>
      </w:r>
      <w:hyperlink w:history="1" r:id="rId9">
        <w:r w:rsidRPr="009F0F70">
          <w:rPr>
            <w:sz w:val="22"/>
            <w:szCs w:val="22"/>
          </w:rPr>
          <w:t>47 U.S.C. § 151</w:t>
        </w:r>
      </w:hyperlink>
      <w:r w:rsidRPr="009F0F70">
        <w:rPr>
          <w:sz w:val="22"/>
          <w:szCs w:val="22"/>
        </w:rPr>
        <w:t>-</w:t>
      </w:r>
      <w:hyperlink w:history="1" r:id="rId10">
        <w:r w:rsidRPr="009F0F70">
          <w:rPr>
            <w:sz w:val="22"/>
            <w:szCs w:val="22"/>
          </w:rPr>
          <w:t>154</w:t>
        </w:r>
      </w:hyperlink>
      <w:r w:rsidRPr="009F0F70">
        <w:rPr>
          <w:sz w:val="22"/>
          <w:szCs w:val="22"/>
        </w:rPr>
        <w:t xml:space="preserve">, </w:t>
      </w:r>
      <w:hyperlink w:history="1" r:id="rId11">
        <w:r w:rsidRPr="009F0F70">
          <w:rPr>
            <w:sz w:val="22"/>
            <w:szCs w:val="22"/>
          </w:rPr>
          <w:t>201</w:t>
        </w:r>
      </w:hyperlink>
      <w:r w:rsidRPr="009F0F70">
        <w:rPr>
          <w:sz w:val="22"/>
          <w:szCs w:val="22"/>
        </w:rPr>
        <w:t>-</w:t>
      </w:r>
      <w:hyperlink w:history="1" r:id="rId12">
        <w:r w:rsidRPr="009F0F70">
          <w:rPr>
            <w:sz w:val="22"/>
            <w:szCs w:val="22"/>
          </w:rPr>
          <w:t>205</w:t>
        </w:r>
      </w:hyperlink>
      <w:r w:rsidRPr="009F0F70">
        <w:rPr>
          <w:sz w:val="22"/>
          <w:szCs w:val="22"/>
        </w:rPr>
        <w:t xml:space="preserve">, </w:t>
      </w:r>
      <w:hyperlink w:history="1" r:id="rId13">
        <w:r w:rsidRPr="009F0F70">
          <w:rPr>
            <w:sz w:val="22"/>
            <w:szCs w:val="22"/>
          </w:rPr>
          <w:t>218</w:t>
        </w:r>
      </w:hyperlink>
      <w:r w:rsidRPr="009F0F70">
        <w:rPr>
          <w:sz w:val="22"/>
          <w:szCs w:val="22"/>
        </w:rPr>
        <w:t>-</w:t>
      </w:r>
      <w:hyperlink w:history="1" r:id="rId14">
        <w:r w:rsidRPr="009F0F70">
          <w:rPr>
            <w:sz w:val="22"/>
            <w:szCs w:val="22"/>
          </w:rPr>
          <w:t>220</w:t>
        </w:r>
      </w:hyperlink>
      <w:r w:rsidRPr="009F0F70">
        <w:rPr>
          <w:sz w:val="22"/>
          <w:szCs w:val="22"/>
        </w:rPr>
        <w:t xml:space="preserve">, </w:t>
      </w:r>
      <w:hyperlink w:history="1" r:id="rId15">
        <w:r w:rsidRPr="009F0F70">
          <w:rPr>
            <w:sz w:val="22"/>
            <w:szCs w:val="22"/>
          </w:rPr>
          <w:t>254</w:t>
        </w:r>
      </w:hyperlink>
      <w:r w:rsidRPr="009F0F70">
        <w:rPr>
          <w:sz w:val="22"/>
          <w:szCs w:val="22"/>
        </w:rPr>
        <w:t xml:space="preserve">, </w:t>
      </w:r>
      <w:hyperlink w:history="1" r:id="rId16">
        <w:r w:rsidRPr="009F0F70">
          <w:rPr>
            <w:sz w:val="22"/>
            <w:szCs w:val="22"/>
          </w:rPr>
          <w:t>303(r)</w:t>
        </w:r>
      </w:hyperlink>
      <w:r w:rsidRPr="009F0F70">
        <w:rPr>
          <w:sz w:val="22"/>
          <w:szCs w:val="22"/>
        </w:rPr>
        <w:t xml:space="preserve">, </w:t>
      </w:r>
      <w:hyperlink w:history="1" r:id="rId17">
        <w:r w:rsidRPr="009F0F70">
          <w:rPr>
            <w:sz w:val="22"/>
            <w:szCs w:val="22"/>
          </w:rPr>
          <w:t>403</w:t>
        </w:r>
      </w:hyperlink>
      <w:r w:rsidRPr="009F0F70">
        <w:rPr>
          <w:sz w:val="22"/>
          <w:szCs w:val="22"/>
        </w:rPr>
        <w:t xml:space="preserve"> and </w:t>
      </w:r>
      <w:hyperlink w:history="1" r:id="rId18">
        <w:r w:rsidRPr="009F0F70">
          <w:rPr>
            <w:sz w:val="22"/>
            <w:szCs w:val="22"/>
          </w:rPr>
          <w:t>405</w:t>
        </w:r>
      </w:hyperlink>
      <w:r w:rsidRPr="009F0F70">
        <w:rPr>
          <w:sz w:val="22"/>
          <w:szCs w:val="22"/>
        </w:rPr>
        <w:t>.</w:t>
      </w:r>
    </w:p>
    <w:p w:rsidRPr="009F0F70" w:rsidR="00041E1B" w:rsidP="00BC4C64" w:rsidRDefault="00041E1B" w14:paraId="634240CF" w14:textId="77777777">
      <w:pPr>
        <w:tabs>
          <w:tab w:val="num" w:pos="720"/>
        </w:tabs>
        <w:ind w:left="720" w:hanging="360"/>
        <w:rPr>
          <w:sz w:val="22"/>
          <w:szCs w:val="22"/>
        </w:rPr>
      </w:pPr>
    </w:p>
    <w:p w:rsidRPr="009F0F70" w:rsidR="00BD17B1" w:rsidP="00BD17B1" w:rsidRDefault="00BD17B1" w14:paraId="7FBD4207" w14:textId="77777777">
      <w:pPr>
        <w:numPr>
          <w:ilvl w:val="0"/>
          <w:numId w:val="6"/>
        </w:numPr>
        <w:tabs>
          <w:tab w:val="clear" w:pos="360"/>
          <w:tab w:val="num" w:pos="720"/>
        </w:tabs>
        <w:rPr>
          <w:sz w:val="22"/>
          <w:szCs w:val="22"/>
        </w:rPr>
      </w:pPr>
      <w:r w:rsidRPr="009F0F70">
        <w:rPr>
          <w:sz w:val="22"/>
          <w:szCs w:val="22"/>
          <w:u w:val="single"/>
        </w:rPr>
        <w:t>FCC Form 470 “Description of Services Requested and Certification</w:t>
      </w:r>
      <w:r w:rsidRPr="0095541E" w:rsidR="007D2D7B">
        <w:rPr>
          <w:sz w:val="22"/>
          <w:szCs w:val="22"/>
        </w:rPr>
        <w:t>.</w:t>
      </w:r>
      <w:r w:rsidRPr="0095541E" w:rsidR="00E47B51">
        <w:rPr>
          <w:sz w:val="22"/>
          <w:szCs w:val="22"/>
        </w:rPr>
        <w:t>”</w:t>
      </w:r>
    </w:p>
    <w:p w:rsidRPr="009F0F70" w:rsidR="00BD17B1" w:rsidP="00BD17B1" w:rsidRDefault="00BD17B1" w14:paraId="1A9AF7E9" w14:textId="77777777">
      <w:pPr>
        <w:ind w:left="360"/>
        <w:rPr>
          <w:sz w:val="22"/>
          <w:szCs w:val="22"/>
        </w:rPr>
      </w:pPr>
    </w:p>
    <w:p w:rsidR="002A2A53" w:rsidP="00257C33" w:rsidRDefault="00BD17B1" w14:paraId="462578BD" w14:textId="283FE5AC">
      <w:pPr>
        <w:autoSpaceDE w:val="0"/>
        <w:autoSpaceDN w:val="0"/>
        <w:adjustRightInd w:val="0"/>
        <w:spacing w:after="220"/>
        <w:ind w:left="720"/>
        <w:rPr>
          <w:rFonts w:eastAsia="Calibri"/>
          <w:sz w:val="22"/>
          <w:szCs w:val="22"/>
        </w:rPr>
      </w:pPr>
      <w:r w:rsidRPr="009F0F70">
        <w:rPr>
          <w:sz w:val="22"/>
          <w:szCs w:val="22"/>
        </w:rPr>
        <w:t xml:space="preserve">To begin the application process for </w:t>
      </w:r>
      <w:r w:rsidR="00BB02E1">
        <w:rPr>
          <w:sz w:val="22"/>
          <w:szCs w:val="22"/>
        </w:rPr>
        <w:t>E-Rate</w:t>
      </w:r>
      <w:r w:rsidRPr="009F0F70">
        <w:rPr>
          <w:sz w:val="22"/>
          <w:szCs w:val="22"/>
        </w:rPr>
        <w:t xml:space="preserve"> funding, applicants must comply with the Commission’s competitive </w:t>
      </w:r>
      <w:r w:rsidR="002277C7">
        <w:rPr>
          <w:sz w:val="22"/>
          <w:szCs w:val="22"/>
        </w:rPr>
        <w:t xml:space="preserve">bidding </w:t>
      </w:r>
      <w:r w:rsidRPr="009F0F70">
        <w:rPr>
          <w:sz w:val="22"/>
          <w:szCs w:val="22"/>
        </w:rPr>
        <w:t>rules</w:t>
      </w:r>
      <w:r w:rsidR="002A2A53">
        <w:rPr>
          <w:sz w:val="22"/>
          <w:szCs w:val="22"/>
        </w:rPr>
        <w:t xml:space="preserve"> </w:t>
      </w:r>
      <w:r w:rsidRPr="009F0F70">
        <w:rPr>
          <w:sz w:val="22"/>
          <w:szCs w:val="22"/>
        </w:rPr>
        <w:t xml:space="preserve">by </w:t>
      </w:r>
      <w:r w:rsidR="00926FA8">
        <w:rPr>
          <w:sz w:val="22"/>
          <w:szCs w:val="22"/>
        </w:rPr>
        <w:t xml:space="preserve">completing online an </w:t>
      </w:r>
      <w:r w:rsidRPr="009F0F70">
        <w:rPr>
          <w:sz w:val="22"/>
          <w:szCs w:val="22"/>
        </w:rPr>
        <w:t>FCC Form 470 describing the services it needs</w:t>
      </w:r>
      <w:r w:rsidR="002A2A53">
        <w:rPr>
          <w:sz w:val="22"/>
          <w:szCs w:val="22"/>
        </w:rPr>
        <w:t xml:space="preserve"> from vendors</w:t>
      </w:r>
      <w:r w:rsidRPr="009F0F70">
        <w:rPr>
          <w:sz w:val="22"/>
          <w:szCs w:val="22"/>
        </w:rPr>
        <w:t xml:space="preserve">.  </w:t>
      </w:r>
      <w:r w:rsidR="00926FA8">
        <w:rPr>
          <w:sz w:val="22"/>
          <w:szCs w:val="22"/>
        </w:rPr>
        <w:t>Once the information is entered into the online system and certified</w:t>
      </w:r>
      <w:r w:rsidR="001850A2">
        <w:rPr>
          <w:sz w:val="22"/>
          <w:szCs w:val="22"/>
        </w:rPr>
        <w:t xml:space="preserve"> by the filer</w:t>
      </w:r>
      <w:r w:rsidR="00926FA8">
        <w:rPr>
          <w:sz w:val="22"/>
          <w:szCs w:val="22"/>
        </w:rPr>
        <w:t xml:space="preserve">, the information is </w:t>
      </w:r>
      <w:r w:rsidR="001850A2">
        <w:rPr>
          <w:sz w:val="22"/>
          <w:szCs w:val="22"/>
        </w:rPr>
        <w:t>displayed</w:t>
      </w:r>
      <w:r w:rsidR="00926FA8">
        <w:rPr>
          <w:sz w:val="22"/>
          <w:szCs w:val="22"/>
        </w:rPr>
        <w:t xml:space="preserve"> on USAC’s website where it must </w:t>
      </w:r>
      <w:r w:rsidRPr="009F0F70">
        <w:rPr>
          <w:sz w:val="22"/>
          <w:szCs w:val="22"/>
        </w:rPr>
        <w:t xml:space="preserve">be posted for </w:t>
      </w:r>
      <w:r w:rsidR="002277C7">
        <w:rPr>
          <w:sz w:val="22"/>
          <w:szCs w:val="22"/>
        </w:rPr>
        <w:t xml:space="preserve">at least </w:t>
      </w:r>
      <w:r w:rsidRPr="009F0F70">
        <w:rPr>
          <w:sz w:val="22"/>
          <w:szCs w:val="22"/>
        </w:rPr>
        <w:t xml:space="preserve">28 days before applicants can enter into contracts or agreements for services. </w:t>
      </w:r>
      <w:r w:rsidR="002E2903">
        <w:rPr>
          <w:sz w:val="22"/>
          <w:szCs w:val="22"/>
        </w:rPr>
        <w:t xml:space="preserve"> </w:t>
      </w:r>
      <w:r w:rsidRPr="009F0F70" w:rsidR="002E2903">
        <w:rPr>
          <w:rFonts w:eastAsia="Calibri"/>
          <w:i/>
          <w:sz w:val="22"/>
          <w:szCs w:val="22"/>
        </w:rPr>
        <w:t xml:space="preserve">See </w:t>
      </w:r>
      <w:r w:rsidRPr="009F0F70" w:rsidR="002E2903">
        <w:rPr>
          <w:rFonts w:eastAsia="Calibri"/>
          <w:sz w:val="22"/>
          <w:szCs w:val="22"/>
        </w:rPr>
        <w:t xml:space="preserve">47 </w:t>
      </w:r>
      <w:r w:rsidR="002D605B">
        <w:rPr>
          <w:rFonts w:eastAsia="Calibri"/>
          <w:sz w:val="22"/>
          <w:szCs w:val="22"/>
        </w:rPr>
        <w:t>CFR</w:t>
      </w:r>
      <w:r w:rsidRPr="009F0F70" w:rsidR="002E2903">
        <w:rPr>
          <w:rFonts w:eastAsia="Calibri"/>
          <w:sz w:val="22"/>
          <w:szCs w:val="22"/>
        </w:rPr>
        <w:t xml:space="preserve"> § 54.503(c)(</w:t>
      </w:r>
      <w:r w:rsidR="002E2903">
        <w:rPr>
          <w:rFonts w:eastAsia="Calibri"/>
          <w:sz w:val="22"/>
          <w:szCs w:val="22"/>
        </w:rPr>
        <w:t>4</w:t>
      </w:r>
      <w:r w:rsidRPr="009F0F70" w:rsidR="002E2903">
        <w:rPr>
          <w:rFonts w:eastAsia="Calibri"/>
          <w:sz w:val="22"/>
          <w:szCs w:val="22"/>
        </w:rPr>
        <w:t>)</w:t>
      </w:r>
      <w:r w:rsidR="002E2903">
        <w:rPr>
          <w:rFonts w:eastAsia="Calibri"/>
          <w:sz w:val="22"/>
          <w:szCs w:val="22"/>
        </w:rPr>
        <w:t>.</w:t>
      </w:r>
      <w:r w:rsidRPr="009F0F70">
        <w:rPr>
          <w:sz w:val="22"/>
          <w:szCs w:val="22"/>
        </w:rPr>
        <w:t xml:space="preserve"> </w:t>
      </w:r>
      <w:r w:rsidR="00BB02E1">
        <w:rPr>
          <w:sz w:val="22"/>
          <w:szCs w:val="22"/>
        </w:rPr>
        <w:t xml:space="preserve"> </w:t>
      </w:r>
      <w:r w:rsidRPr="009F0F70" w:rsidR="00C62C39">
        <w:rPr>
          <w:sz w:val="22"/>
          <w:szCs w:val="22"/>
        </w:rPr>
        <w:t xml:space="preserve">The funding year for the </w:t>
      </w:r>
      <w:r w:rsidR="00BB02E1">
        <w:rPr>
          <w:sz w:val="22"/>
          <w:szCs w:val="22"/>
        </w:rPr>
        <w:t>E-Rate</w:t>
      </w:r>
      <w:r w:rsidRPr="009F0F70" w:rsidR="00C62C39">
        <w:rPr>
          <w:sz w:val="22"/>
          <w:szCs w:val="22"/>
        </w:rPr>
        <w:t xml:space="preserve"> program starts on July 1 and ends on June 30.  </w:t>
      </w:r>
      <w:r w:rsidRPr="009F0F70">
        <w:rPr>
          <w:sz w:val="22"/>
          <w:szCs w:val="22"/>
        </w:rPr>
        <w:t>Applicants and consultants completing the FCC Form 470 must provide basic information, including contact information and demographic information to assist in the processing of the application.  At a minimum</w:t>
      </w:r>
      <w:r w:rsidR="002A2A53">
        <w:rPr>
          <w:sz w:val="22"/>
          <w:szCs w:val="22"/>
        </w:rPr>
        <w:t>,</w:t>
      </w:r>
      <w:r w:rsidRPr="009F0F70">
        <w:rPr>
          <w:sz w:val="22"/>
          <w:szCs w:val="22"/>
        </w:rPr>
        <w:t xml:space="preserve"> </w:t>
      </w:r>
      <w:r w:rsidRPr="009F0F70">
        <w:rPr>
          <w:rFonts w:eastAsia="Calibri"/>
          <w:sz w:val="22"/>
          <w:szCs w:val="22"/>
        </w:rPr>
        <w:t xml:space="preserve">the </w:t>
      </w:r>
      <w:r w:rsidRPr="009F0F70" w:rsidR="00BC3327">
        <w:rPr>
          <w:rFonts w:eastAsia="Calibri"/>
          <w:sz w:val="22"/>
          <w:szCs w:val="22"/>
        </w:rPr>
        <w:t>applicant</w:t>
      </w:r>
      <w:r w:rsidRPr="009F0F70">
        <w:rPr>
          <w:rFonts w:eastAsia="Calibri"/>
          <w:sz w:val="22"/>
          <w:szCs w:val="22"/>
        </w:rPr>
        <w:t xml:space="preserve"> must include a list of specified services for which the school, library, or co</w:t>
      </w:r>
      <w:r w:rsidRPr="009F0F70" w:rsidR="00E47B51">
        <w:rPr>
          <w:rFonts w:eastAsia="Calibri"/>
          <w:sz w:val="22"/>
          <w:szCs w:val="22"/>
        </w:rPr>
        <w:t>nsortium requests bids,</w:t>
      </w:r>
      <w:r w:rsidRPr="009F0F70">
        <w:rPr>
          <w:rFonts w:eastAsia="Calibri"/>
          <w:sz w:val="22"/>
          <w:szCs w:val="22"/>
        </w:rPr>
        <w:t xml:space="preserve"> and sufficient information to enable bidders to reasonably determine the applicant</w:t>
      </w:r>
      <w:r w:rsidRPr="009F0F70" w:rsidR="00BC3327">
        <w:rPr>
          <w:rFonts w:eastAsia="Calibri"/>
          <w:sz w:val="22"/>
          <w:szCs w:val="22"/>
        </w:rPr>
        <w:t>’s needs</w:t>
      </w:r>
      <w:r w:rsidRPr="009F0F70">
        <w:rPr>
          <w:rFonts w:eastAsia="Calibri"/>
          <w:sz w:val="22"/>
          <w:szCs w:val="22"/>
        </w:rPr>
        <w:t xml:space="preserve">.  </w:t>
      </w:r>
      <w:r w:rsidRPr="009F0F70">
        <w:rPr>
          <w:rFonts w:eastAsia="Calibri"/>
          <w:i/>
          <w:sz w:val="22"/>
          <w:szCs w:val="22"/>
        </w:rPr>
        <w:t xml:space="preserve">See </w:t>
      </w:r>
      <w:r w:rsidRPr="009F0F70">
        <w:rPr>
          <w:rFonts w:eastAsia="Calibri"/>
          <w:sz w:val="22"/>
          <w:szCs w:val="22"/>
        </w:rPr>
        <w:t xml:space="preserve">47 </w:t>
      </w:r>
      <w:r w:rsidR="002D605B">
        <w:rPr>
          <w:rFonts w:eastAsia="Calibri"/>
          <w:sz w:val="22"/>
          <w:szCs w:val="22"/>
        </w:rPr>
        <w:t>CFR</w:t>
      </w:r>
      <w:r w:rsidRPr="009F0F70">
        <w:rPr>
          <w:rFonts w:eastAsia="Calibri"/>
          <w:sz w:val="22"/>
          <w:szCs w:val="22"/>
        </w:rPr>
        <w:t xml:space="preserve"> § 54.50</w:t>
      </w:r>
      <w:r w:rsidRPr="009F0F70" w:rsidR="00DE19D2">
        <w:rPr>
          <w:rFonts w:eastAsia="Calibri"/>
          <w:sz w:val="22"/>
          <w:szCs w:val="22"/>
        </w:rPr>
        <w:t>3</w:t>
      </w:r>
      <w:r w:rsidRPr="009F0F70">
        <w:rPr>
          <w:rFonts w:eastAsia="Calibri"/>
          <w:sz w:val="22"/>
          <w:szCs w:val="22"/>
        </w:rPr>
        <w:t xml:space="preserve">(c)(1).  </w:t>
      </w:r>
    </w:p>
    <w:p w:rsidRPr="002E2903" w:rsidR="002A2A53" w:rsidP="0022554C" w:rsidRDefault="002A2A53" w14:paraId="2695D55C" w14:textId="77777777">
      <w:pPr>
        <w:numPr>
          <w:ilvl w:val="0"/>
          <w:numId w:val="6"/>
        </w:numPr>
        <w:tabs>
          <w:tab w:val="clear" w:pos="360"/>
          <w:tab w:val="num" w:pos="720"/>
        </w:tabs>
        <w:rPr>
          <w:sz w:val="22"/>
          <w:szCs w:val="22"/>
        </w:rPr>
      </w:pPr>
      <w:r w:rsidRPr="00A82ED9">
        <w:rPr>
          <w:sz w:val="22"/>
          <w:szCs w:val="22"/>
          <w:u w:val="single"/>
        </w:rPr>
        <w:t xml:space="preserve">FCC Form 470 “Description of Services Requested and Certification” </w:t>
      </w:r>
      <w:r w:rsidRPr="00A82ED9">
        <w:rPr>
          <w:sz w:val="22"/>
          <w:u w:val="single"/>
        </w:rPr>
        <w:t>Instructions</w:t>
      </w:r>
      <w:r w:rsidRPr="002D605B" w:rsidR="00F42E39">
        <w:rPr>
          <w:sz w:val="22"/>
        </w:rPr>
        <w:t>.</w:t>
      </w:r>
      <w:r w:rsidRPr="00797535">
        <w:rPr>
          <w:sz w:val="22"/>
        </w:rPr>
        <w:t xml:space="preserve"> </w:t>
      </w:r>
      <w:r w:rsidRPr="00A82ED9">
        <w:rPr>
          <w:sz w:val="22"/>
        </w:rPr>
        <w:t xml:space="preserve"> </w:t>
      </w:r>
    </w:p>
    <w:p w:rsidR="002A2A53" w:rsidP="0022554C" w:rsidRDefault="002A2A53" w14:paraId="5D26F712" w14:textId="77777777">
      <w:pPr>
        <w:ind w:left="720"/>
        <w:rPr>
          <w:sz w:val="22"/>
          <w:szCs w:val="22"/>
          <w:u w:val="single"/>
        </w:rPr>
      </w:pPr>
    </w:p>
    <w:p w:rsidR="002A2A53" w:rsidP="0022554C" w:rsidRDefault="00052A86" w14:paraId="3AE166C6" w14:textId="77777777">
      <w:pPr>
        <w:ind w:left="720"/>
        <w:rPr>
          <w:sz w:val="22"/>
          <w:szCs w:val="22"/>
        </w:rPr>
      </w:pPr>
      <w:r>
        <w:rPr>
          <w:sz w:val="22"/>
          <w:szCs w:val="22"/>
        </w:rPr>
        <w:t>D</w:t>
      </w:r>
      <w:r w:rsidRPr="00A82ED9" w:rsidR="002A2A53">
        <w:rPr>
          <w:sz w:val="22"/>
          <w:szCs w:val="22"/>
        </w:rPr>
        <w:t xml:space="preserve">irections and other guidance for filers </w:t>
      </w:r>
      <w:r w:rsidR="002A2A53">
        <w:rPr>
          <w:sz w:val="22"/>
          <w:szCs w:val="22"/>
        </w:rPr>
        <w:t xml:space="preserve">are </w:t>
      </w:r>
      <w:r w:rsidRPr="00A82ED9" w:rsidR="002A2A53">
        <w:rPr>
          <w:sz w:val="22"/>
          <w:szCs w:val="22"/>
        </w:rPr>
        <w:t xml:space="preserve">integrated into the online interface for the FCC Form 470. </w:t>
      </w:r>
    </w:p>
    <w:p w:rsidR="00C76F96" w:rsidP="00C76F96" w:rsidRDefault="00BD17B1" w14:paraId="74308FB8" w14:textId="77777777">
      <w:pPr>
        <w:ind w:left="720"/>
        <w:rPr>
          <w:sz w:val="22"/>
          <w:szCs w:val="22"/>
        </w:rPr>
      </w:pPr>
      <w:r w:rsidRPr="00A82ED9">
        <w:rPr>
          <w:sz w:val="22"/>
          <w:szCs w:val="22"/>
        </w:rPr>
        <w:t xml:space="preserve">  </w:t>
      </w:r>
      <w:r w:rsidRPr="00797535" w:rsidR="00257C33">
        <w:rPr>
          <w:sz w:val="22"/>
        </w:rPr>
        <w:t xml:space="preserve"> </w:t>
      </w:r>
      <w:r w:rsidRPr="00A82ED9" w:rsidR="00257C33">
        <w:rPr>
          <w:sz w:val="22"/>
        </w:rPr>
        <w:t xml:space="preserve"> </w:t>
      </w:r>
      <w:r w:rsidR="00257C33">
        <w:rPr>
          <w:sz w:val="22"/>
          <w:szCs w:val="22"/>
        </w:rPr>
        <w:t xml:space="preserve">  </w:t>
      </w:r>
    </w:p>
    <w:p w:rsidR="00586F8F" w:rsidP="0022554C" w:rsidRDefault="00252365" w14:paraId="0606853A" w14:textId="77777777">
      <w:pPr>
        <w:numPr>
          <w:ilvl w:val="0"/>
          <w:numId w:val="6"/>
        </w:numPr>
        <w:tabs>
          <w:tab w:val="clear" w:pos="360"/>
          <w:tab w:val="num" w:pos="720"/>
        </w:tabs>
        <w:rPr>
          <w:sz w:val="22"/>
          <w:szCs w:val="22"/>
        </w:rPr>
      </w:pPr>
      <w:r w:rsidRPr="00A82ED9">
        <w:rPr>
          <w:sz w:val="22"/>
          <w:szCs w:val="22"/>
          <w:u w:val="single"/>
        </w:rPr>
        <w:t>FCC Form 471 “Services Ordered and Certification</w:t>
      </w:r>
      <w:r w:rsidRPr="00A82ED9">
        <w:rPr>
          <w:sz w:val="22"/>
          <w:szCs w:val="22"/>
        </w:rPr>
        <w:t>.”</w:t>
      </w:r>
    </w:p>
    <w:p w:rsidR="00252365" w:rsidP="0022554C" w:rsidRDefault="00252365" w14:paraId="4331AD74" w14:textId="77777777">
      <w:pPr>
        <w:ind w:left="720"/>
        <w:rPr>
          <w:sz w:val="22"/>
          <w:szCs w:val="22"/>
        </w:rPr>
      </w:pPr>
      <w:r w:rsidRPr="00A82ED9">
        <w:rPr>
          <w:sz w:val="22"/>
          <w:szCs w:val="22"/>
        </w:rPr>
        <w:t xml:space="preserve"> </w:t>
      </w:r>
    </w:p>
    <w:p w:rsidR="002A2A53" w:rsidP="001F4B14" w:rsidRDefault="002A2A53" w14:paraId="63D81B7F" w14:textId="17F7BFF2">
      <w:pPr>
        <w:autoSpaceDE w:val="0"/>
        <w:autoSpaceDN w:val="0"/>
        <w:adjustRightInd w:val="0"/>
        <w:spacing w:after="220"/>
        <w:ind w:left="720"/>
        <w:rPr>
          <w:sz w:val="22"/>
          <w:szCs w:val="22"/>
        </w:rPr>
      </w:pPr>
      <w:r w:rsidRPr="009F0F70">
        <w:rPr>
          <w:sz w:val="22"/>
          <w:szCs w:val="22"/>
        </w:rPr>
        <w:t>Once a school or library has complied with the Commission’s competitive bidding requirements and entered into an agreement for eligible services, it must file an FCC Form 471 application to notify USAC of the services that have been ordered, the service provider</w:t>
      </w:r>
      <w:r w:rsidR="002277C7">
        <w:rPr>
          <w:sz w:val="22"/>
          <w:szCs w:val="22"/>
        </w:rPr>
        <w:t>(</w:t>
      </w:r>
      <w:r w:rsidRPr="009F0F70">
        <w:rPr>
          <w:sz w:val="22"/>
          <w:szCs w:val="22"/>
        </w:rPr>
        <w:t>s</w:t>
      </w:r>
      <w:r w:rsidR="002277C7">
        <w:rPr>
          <w:sz w:val="22"/>
          <w:szCs w:val="22"/>
        </w:rPr>
        <w:t>)</w:t>
      </w:r>
      <w:r w:rsidRPr="009F0F70">
        <w:rPr>
          <w:sz w:val="22"/>
          <w:szCs w:val="22"/>
        </w:rPr>
        <w:t xml:space="preserve"> with whom the applicant has entered into an agreement, and an estimate of the funds needed to cover the discounts to be given for eligible services.  </w:t>
      </w:r>
      <w:r w:rsidRPr="009F0F70">
        <w:rPr>
          <w:i/>
          <w:sz w:val="22"/>
          <w:szCs w:val="22"/>
        </w:rPr>
        <w:t xml:space="preserve">See </w:t>
      </w:r>
      <w:r w:rsidRPr="009F0F70">
        <w:rPr>
          <w:sz w:val="22"/>
          <w:szCs w:val="22"/>
        </w:rPr>
        <w:t xml:space="preserve">47 </w:t>
      </w:r>
      <w:r w:rsidR="002D605B">
        <w:rPr>
          <w:sz w:val="22"/>
          <w:szCs w:val="22"/>
        </w:rPr>
        <w:t>CFR</w:t>
      </w:r>
      <w:r w:rsidRPr="009F0F70">
        <w:rPr>
          <w:sz w:val="22"/>
          <w:szCs w:val="22"/>
        </w:rPr>
        <w:t xml:space="preserve"> § 54.504(a).  Applicants also must provide their FCC Registration Number.  </w:t>
      </w:r>
      <w:r w:rsidRPr="009F0F70">
        <w:rPr>
          <w:i/>
          <w:sz w:val="22"/>
          <w:szCs w:val="22"/>
        </w:rPr>
        <w:t xml:space="preserve">See </w:t>
      </w:r>
      <w:r w:rsidRPr="009F0F70">
        <w:rPr>
          <w:sz w:val="22"/>
          <w:szCs w:val="22"/>
        </w:rPr>
        <w:t xml:space="preserve">47 </w:t>
      </w:r>
      <w:r w:rsidR="002D605B">
        <w:rPr>
          <w:spacing w:val="-3"/>
          <w:sz w:val="22"/>
          <w:szCs w:val="22"/>
        </w:rPr>
        <w:t>CFR</w:t>
      </w:r>
      <w:r w:rsidRPr="009F0F70">
        <w:rPr>
          <w:sz w:val="22"/>
          <w:szCs w:val="22"/>
        </w:rPr>
        <w:t xml:space="preserve"> §§ 1.8002 and 1.8003.  The funding window in which USAC accepts FCC Form 471 applications typically opens in January and closes in March before the </w:t>
      </w:r>
      <w:r w:rsidR="00C41383">
        <w:rPr>
          <w:sz w:val="22"/>
          <w:szCs w:val="22"/>
        </w:rPr>
        <w:t xml:space="preserve">applicable </w:t>
      </w:r>
      <w:r w:rsidRPr="009F0F70">
        <w:rPr>
          <w:sz w:val="22"/>
          <w:szCs w:val="22"/>
        </w:rPr>
        <w:t>funding year begins on July 1.  For example, the funding window for the 201</w:t>
      </w:r>
      <w:r w:rsidR="003622F3">
        <w:rPr>
          <w:sz w:val="22"/>
          <w:szCs w:val="22"/>
        </w:rPr>
        <w:t>8</w:t>
      </w:r>
      <w:r w:rsidRPr="009F0F70">
        <w:rPr>
          <w:sz w:val="22"/>
          <w:szCs w:val="22"/>
        </w:rPr>
        <w:t xml:space="preserve"> funding year open</w:t>
      </w:r>
      <w:r w:rsidR="001B3555">
        <w:rPr>
          <w:sz w:val="22"/>
          <w:szCs w:val="22"/>
        </w:rPr>
        <w:t>ed</w:t>
      </w:r>
      <w:r w:rsidRPr="009F0F70">
        <w:rPr>
          <w:sz w:val="22"/>
          <w:szCs w:val="22"/>
        </w:rPr>
        <w:t xml:space="preserve"> in January 201</w:t>
      </w:r>
      <w:r w:rsidR="003622F3">
        <w:rPr>
          <w:sz w:val="22"/>
          <w:szCs w:val="22"/>
        </w:rPr>
        <w:t>8</w:t>
      </w:r>
      <w:r w:rsidRPr="009F0F70">
        <w:rPr>
          <w:sz w:val="22"/>
          <w:szCs w:val="22"/>
        </w:rPr>
        <w:t xml:space="preserve"> and close</w:t>
      </w:r>
      <w:r w:rsidR="001B3555">
        <w:rPr>
          <w:sz w:val="22"/>
          <w:szCs w:val="22"/>
        </w:rPr>
        <w:t>d</w:t>
      </w:r>
      <w:r w:rsidRPr="009F0F70">
        <w:rPr>
          <w:sz w:val="22"/>
          <w:szCs w:val="22"/>
        </w:rPr>
        <w:t xml:space="preserve"> in March 201</w:t>
      </w:r>
      <w:r w:rsidR="003622F3">
        <w:rPr>
          <w:sz w:val="22"/>
          <w:szCs w:val="22"/>
        </w:rPr>
        <w:t>8</w:t>
      </w:r>
      <w:r w:rsidRPr="009F0F70">
        <w:rPr>
          <w:sz w:val="22"/>
          <w:szCs w:val="22"/>
        </w:rPr>
        <w:t xml:space="preserve">.  This timing allows USAC to process applications and start committing funds prior to the start of the funding year.  </w:t>
      </w:r>
    </w:p>
    <w:p w:rsidRPr="00C41383" w:rsidR="0073100E" w:rsidP="00C41383" w:rsidRDefault="006229BC" w14:paraId="74A3C79A" w14:textId="77777777">
      <w:pPr>
        <w:numPr>
          <w:ilvl w:val="0"/>
          <w:numId w:val="31"/>
        </w:numPr>
        <w:autoSpaceDE w:val="0"/>
        <w:autoSpaceDN w:val="0"/>
        <w:adjustRightInd w:val="0"/>
        <w:spacing w:after="220"/>
        <w:rPr>
          <w:rFonts w:eastAsia="Calibri"/>
          <w:szCs w:val="22"/>
        </w:rPr>
      </w:pPr>
      <w:r w:rsidRPr="00C41383">
        <w:rPr>
          <w:rFonts w:eastAsiaTheme="minorHAnsi"/>
          <w:sz w:val="22"/>
          <w:szCs w:val="22"/>
          <w:u w:val="single"/>
        </w:rPr>
        <w:t>Online Access for Streamlined Filing</w:t>
      </w:r>
      <w:r w:rsidRPr="00C41383">
        <w:rPr>
          <w:rFonts w:eastAsiaTheme="minorHAnsi"/>
          <w:sz w:val="22"/>
          <w:szCs w:val="22"/>
        </w:rPr>
        <w:t xml:space="preserve"> –</w:t>
      </w:r>
      <w:r w:rsidRPr="006A0ED6">
        <w:rPr>
          <w:rFonts w:eastAsiaTheme="minorHAnsi"/>
          <w:sz w:val="22"/>
          <w:szCs w:val="22"/>
        </w:rPr>
        <w:t xml:space="preserve"> Filers access the FCC Form 47</w:t>
      </w:r>
      <w:r w:rsidRPr="006A0ED6" w:rsidR="00F150B5">
        <w:rPr>
          <w:rFonts w:eastAsiaTheme="minorHAnsi"/>
          <w:sz w:val="22"/>
          <w:szCs w:val="22"/>
        </w:rPr>
        <w:t xml:space="preserve">1 through an online portal.  </w:t>
      </w:r>
      <w:r w:rsidRPr="00066BF6" w:rsidR="006A0ED6">
        <w:rPr>
          <w:sz w:val="22"/>
          <w:szCs w:val="22"/>
        </w:rPr>
        <w:t xml:space="preserve">Applicants have the opportunity to pre-file information pertaining to the FCC Form 471 in the online portal prior to the opening of the FCC Form 471 funding year window.  </w:t>
      </w:r>
      <w:r w:rsidRPr="004E4D5E" w:rsidR="006A0ED6">
        <w:rPr>
          <w:sz w:val="22"/>
          <w:szCs w:val="22"/>
        </w:rPr>
        <w:t xml:space="preserve">Once information is prepopulated into the FCC Form 471, applicants will be able to check and provide corrections and updates to the information displayed.  </w:t>
      </w:r>
      <w:r w:rsidRPr="006A0ED6" w:rsidR="00F150B5">
        <w:rPr>
          <w:rFonts w:eastAsiaTheme="minorHAnsi"/>
          <w:sz w:val="22"/>
          <w:szCs w:val="22"/>
        </w:rPr>
        <w:t>The o</w:t>
      </w:r>
      <w:r w:rsidRPr="006A0ED6" w:rsidR="00F150B5">
        <w:rPr>
          <w:rFonts w:eastAsia="Calibri"/>
          <w:sz w:val="22"/>
          <w:szCs w:val="22"/>
        </w:rPr>
        <w:t xml:space="preserve">nline portal </w:t>
      </w:r>
      <w:r w:rsidRPr="006A0ED6" w:rsidR="00307CBB">
        <w:rPr>
          <w:sz w:val="22"/>
          <w:szCs w:val="22"/>
        </w:rPr>
        <w:t>ask</w:t>
      </w:r>
      <w:r w:rsidRPr="006A0ED6" w:rsidR="009B18AC">
        <w:rPr>
          <w:sz w:val="22"/>
          <w:szCs w:val="22"/>
        </w:rPr>
        <w:t>s</w:t>
      </w:r>
      <w:r w:rsidRPr="009448B8" w:rsidR="00307CBB">
        <w:rPr>
          <w:sz w:val="22"/>
          <w:szCs w:val="22"/>
        </w:rPr>
        <w:t xml:space="preserve"> basic informatio</w:t>
      </w:r>
      <w:r w:rsidRPr="000B6EA4" w:rsidR="00307CBB">
        <w:rPr>
          <w:sz w:val="22"/>
          <w:szCs w:val="22"/>
        </w:rPr>
        <w:t>n about the applicant such as name, address, email address</w:t>
      </w:r>
      <w:r w:rsidRPr="00661D22" w:rsidR="00BB02E1">
        <w:rPr>
          <w:sz w:val="22"/>
          <w:szCs w:val="22"/>
        </w:rPr>
        <w:t>,</w:t>
      </w:r>
      <w:r w:rsidRPr="00661D22" w:rsidR="00307CBB">
        <w:rPr>
          <w:sz w:val="22"/>
          <w:szCs w:val="22"/>
        </w:rPr>
        <w:t xml:space="preserve"> and website</w:t>
      </w:r>
      <w:r w:rsidRPr="00661D22" w:rsidR="00BB02E1">
        <w:rPr>
          <w:sz w:val="22"/>
          <w:szCs w:val="22"/>
        </w:rPr>
        <w:t xml:space="preserve"> information</w:t>
      </w:r>
      <w:r w:rsidRPr="00661D22" w:rsidR="00307CBB">
        <w:rPr>
          <w:sz w:val="22"/>
          <w:szCs w:val="22"/>
        </w:rPr>
        <w:t xml:space="preserve">, and </w:t>
      </w:r>
      <w:r w:rsidRPr="00661D22" w:rsidR="00F150B5">
        <w:rPr>
          <w:sz w:val="22"/>
          <w:szCs w:val="22"/>
        </w:rPr>
        <w:t>prepopulate</w:t>
      </w:r>
      <w:r w:rsidRPr="00661D22" w:rsidR="009B18AC">
        <w:rPr>
          <w:sz w:val="22"/>
          <w:szCs w:val="22"/>
        </w:rPr>
        <w:t>s</w:t>
      </w:r>
      <w:r w:rsidRPr="00661D22" w:rsidR="00F150B5">
        <w:rPr>
          <w:sz w:val="22"/>
          <w:szCs w:val="22"/>
        </w:rPr>
        <w:t xml:space="preserve"> </w:t>
      </w:r>
      <w:r w:rsidRPr="00C41383" w:rsidR="00307CBB">
        <w:rPr>
          <w:sz w:val="22"/>
          <w:szCs w:val="22"/>
        </w:rPr>
        <w:t xml:space="preserve">these and other </w:t>
      </w:r>
      <w:r w:rsidRPr="00C41383" w:rsidR="00F150B5">
        <w:rPr>
          <w:sz w:val="22"/>
          <w:szCs w:val="22"/>
        </w:rPr>
        <w:t xml:space="preserve">components of information already known about the applicant </w:t>
      </w:r>
      <w:r w:rsidRPr="00C41383" w:rsidR="00330208">
        <w:rPr>
          <w:sz w:val="22"/>
          <w:szCs w:val="22"/>
        </w:rPr>
        <w:t>into the online FCC Form 471</w:t>
      </w:r>
      <w:r w:rsidRPr="00C41383" w:rsidR="00307CBB">
        <w:rPr>
          <w:sz w:val="22"/>
          <w:szCs w:val="22"/>
        </w:rPr>
        <w:t>.  This</w:t>
      </w:r>
      <w:r w:rsidRPr="00C41383" w:rsidR="00330208">
        <w:rPr>
          <w:sz w:val="22"/>
          <w:szCs w:val="22"/>
        </w:rPr>
        <w:t xml:space="preserve"> information come</w:t>
      </w:r>
      <w:r w:rsidRPr="00C41383" w:rsidR="009B18AC">
        <w:rPr>
          <w:sz w:val="22"/>
          <w:szCs w:val="22"/>
        </w:rPr>
        <w:t>s</w:t>
      </w:r>
      <w:r w:rsidRPr="00C41383" w:rsidR="00330208">
        <w:rPr>
          <w:sz w:val="22"/>
          <w:szCs w:val="22"/>
        </w:rPr>
        <w:t xml:space="preserve"> from the </w:t>
      </w:r>
      <w:r w:rsidRPr="00C41383" w:rsidR="00330208">
        <w:rPr>
          <w:sz w:val="22"/>
          <w:szCs w:val="22"/>
        </w:rPr>
        <w:lastRenderedPageBreak/>
        <w:t xml:space="preserve">applicant’s FCC Form 470 filing and/or the information for the FCC Form 471 that it has pre-filed </w:t>
      </w:r>
      <w:r w:rsidRPr="00C41383" w:rsidR="00F150B5">
        <w:rPr>
          <w:sz w:val="22"/>
          <w:szCs w:val="22"/>
        </w:rPr>
        <w:t>and stored in the system</w:t>
      </w:r>
      <w:r w:rsidRPr="00C41383">
        <w:rPr>
          <w:sz w:val="22"/>
          <w:szCs w:val="22"/>
        </w:rPr>
        <w:t xml:space="preserve">.  </w:t>
      </w:r>
      <w:r w:rsidRPr="00C41383" w:rsidR="003160DB">
        <w:rPr>
          <w:sz w:val="22"/>
          <w:szCs w:val="22"/>
        </w:rPr>
        <w:t xml:space="preserve">The portal may also ask other questions related to the FCC Form 471 and the certifications that the applicant will make when they file the FCC Form 471.  For example, </w:t>
      </w:r>
      <w:r w:rsidRPr="00C41383" w:rsidR="003160DB">
        <w:rPr>
          <w:rFonts w:eastAsia="Calibri"/>
          <w:sz w:val="22"/>
          <w:szCs w:val="22"/>
        </w:rPr>
        <w:t xml:space="preserve">schools with endowments </w:t>
      </w:r>
      <w:r w:rsidRPr="00C41383" w:rsidR="009B18AC">
        <w:rPr>
          <w:rFonts w:eastAsia="Calibri"/>
          <w:sz w:val="22"/>
          <w:szCs w:val="22"/>
        </w:rPr>
        <w:t>are</w:t>
      </w:r>
      <w:r w:rsidRPr="00C41383" w:rsidR="003160DB">
        <w:rPr>
          <w:rFonts w:eastAsia="Calibri"/>
          <w:sz w:val="22"/>
          <w:szCs w:val="22"/>
        </w:rPr>
        <w:t xml:space="preserve"> asked to provide the amount of their endowments to enable USAC to verify the certifications applicants make in the FCC Form 471 that they do not have endowments exceeding $50 million.  </w:t>
      </w:r>
      <w:r w:rsidRPr="00C41383" w:rsidR="003160DB">
        <w:rPr>
          <w:sz w:val="22"/>
          <w:szCs w:val="22"/>
        </w:rPr>
        <w:t xml:space="preserve">Access to the portal and pre-filing </w:t>
      </w:r>
      <w:r w:rsidRPr="00C41383" w:rsidR="0073100E">
        <w:rPr>
          <w:sz w:val="22"/>
          <w:szCs w:val="22"/>
        </w:rPr>
        <w:t xml:space="preserve">is expected to expedite the FCC Form 471 filing process when the funding year window opens for applicants to request </w:t>
      </w:r>
      <w:r w:rsidRPr="00C41383" w:rsidR="00BB02E1">
        <w:rPr>
          <w:sz w:val="22"/>
          <w:szCs w:val="22"/>
        </w:rPr>
        <w:t>E-Rate</w:t>
      </w:r>
      <w:r w:rsidRPr="00C41383" w:rsidR="0073100E">
        <w:rPr>
          <w:sz w:val="22"/>
          <w:szCs w:val="22"/>
        </w:rPr>
        <w:t xml:space="preserve"> funding for services.</w:t>
      </w:r>
      <w:r w:rsidRPr="00C41383" w:rsidR="00BB02E1">
        <w:rPr>
          <w:sz w:val="22"/>
          <w:szCs w:val="22"/>
        </w:rPr>
        <w:t xml:space="preserve"> </w:t>
      </w:r>
      <w:r w:rsidRPr="00C41383" w:rsidR="0073100E">
        <w:rPr>
          <w:sz w:val="22"/>
          <w:szCs w:val="22"/>
        </w:rPr>
        <w:t xml:space="preserve"> </w:t>
      </w:r>
    </w:p>
    <w:p w:rsidRPr="00F150B5" w:rsidR="006229BC" w:rsidP="00F150B5" w:rsidRDefault="0073100E" w14:paraId="4A2D516F" w14:textId="77777777">
      <w:pPr>
        <w:numPr>
          <w:ilvl w:val="0"/>
          <w:numId w:val="31"/>
        </w:numPr>
        <w:autoSpaceDE w:val="0"/>
        <w:autoSpaceDN w:val="0"/>
        <w:adjustRightInd w:val="0"/>
        <w:spacing w:after="220"/>
        <w:rPr>
          <w:rFonts w:eastAsia="Calibri"/>
          <w:szCs w:val="22"/>
        </w:rPr>
      </w:pPr>
      <w:r w:rsidRPr="0004282E">
        <w:rPr>
          <w:rFonts w:eastAsiaTheme="minorHAnsi"/>
          <w:sz w:val="22"/>
          <w:szCs w:val="22"/>
          <w:u w:val="single"/>
        </w:rPr>
        <w:t xml:space="preserve">Customized </w:t>
      </w:r>
      <w:r w:rsidRPr="0073100E">
        <w:rPr>
          <w:rFonts w:eastAsiaTheme="minorHAnsi"/>
          <w:sz w:val="22"/>
          <w:szCs w:val="22"/>
          <w:u w:val="single"/>
        </w:rPr>
        <w:t>Applications</w:t>
      </w:r>
      <w:r w:rsidRPr="0095541E">
        <w:rPr>
          <w:rFonts w:eastAsiaTheme="minorHAnsi"/>
          <w:sz w:val="22"/>
          <w:szCs w:val="22"/>
        </w:rPr>
        <w:t xml:space="preserve"> </w:t>
      </w:r>
      <w:r w:rsidR="00BB02E1">
        <w:rPr>
          <w:rFonts w:eastAsiaTheme="minorHAnsi"/>
          <w:sz w:val="22"/>
          <w:szCs w:val="22"/>
        </w:rPr>
        <w:t>–</w:t>
      </w:r>
      <w:r w:rsidRPr="0073100E">
        <w:rPr>
          <w:rFonts w:eastAsiaTheme="minorHAnsi"/>
          <w:sz w:val="22"/>
          <w:szCs w:val="22"/>
        </w:rPr>
        <w:t xml:space="preserve"> </w:t>
      </w:r>
      <w:r w:rsidR="00572548">
        <w:rPr>
          <w:sz w:val="22"/>
          <w:szCs w:val="22"/>
        </w:rPr>
        <w:t xml:space="preserve">In general, the FCC Form 471 </w:t>
      </w:r>
      <w:r w:rsidR="003622F3">
        <w:rPr>
          <w:sz w:val="22"/>
          <w:szCs w:val="22"/>
        </w:rPr>
        <w:t xml:space="preserve">is </w:t>
      </w:r>
      <w:r w:rsidR="00572548">
        <w:rPr>
          <w:sz w:val="22"/>
          <w:szCs w:val="22"/>
        </w:rPr>
        <w:t>customized to the type of applicant and/or the type of selections made during the filing process.  For example, if the filer indicates that it will be receiving state matching funds, fields will be available to that filer that will not be available to filers that are not receiving state matching funds.</w:t>
      </w:r>
    </w:p>
    <w:p w:rsidRPr="00C842A3" w:rsidR="00C842A3" w:rsidP="00C842A3" w:rsidRDefault="006229BC" w14:paraId="4799FE25" w14:textId="77777777">
      <w:pPr>
        <w:numPr>
          <w:ilvl w:val="0"/>
          <w:numId w:val="31"/>
        </w:numPr>
        <w:autoSpaceDE w:val="0"/>
        <w:autoSpaceDN w:val="0"/>
        <w:adjustRightInd w:val="0"/>
        <w:spacing w:after="220"/>
        <w:rPr>
          <w:rFonts w:eastAsia="Calibri"/>
          <w:szCs w:val="22"/>
        </w:rPr>
      </w:pPr>
      <w:r w:rsidRPr="009F0F70">
        <w:rPr>
          <w:rFonts w:eastAsiaTheme="minorHAnsi"/>
          <w:sz w:val="22"/>
          <w:szCs w:val="22"/>
          <w:u w:val="single"/>
        </w:rPr>
        <w:t>Integrated Instructions</w:t>
      </w:r>
      <w:r>
        <w:rPr>
          <w:rFonts w:eastAsiaTheme="minorHAnsi"/>
          <w:sz w:val="22"/>
          <w:szCs w:val="22"/>
        </w:rPr>
        <w:t xml:space="preserve"> –</w:t>
      </w:r>
      <w:r w:rsidRPr="009F0F70">
        <w:rPr>
          <w:rFonts w:eastAsiaTheme="minorHAnsi"/>
          <w:sz w:val="22"/>
          <w:szCs w:val="22"/>
        </w:rPr>
        <w:t xml:space="preserve"> Guidance for filling out the form </w:t>
      </w:r>
      <w:r w:rsidR="003622F3">
        <w:rPr>
          <w:rFonts w:eastAsiaTheme="minorHAnsi"/>
          <w:sz w:val="22"/>
          <w:szCs w:val="22"/>
        </w:rPr>
        <w:t xml:space="preserve">is </w:t>
      </w:r>
      <w:r w:rsidRPr="009F0F70">
        <w:rPr>
          <w:rFonts w:eastAsiaTheme="minorHAnsi"/>
          <w:sz w:val="22"/>
          <w:szCs w:val="22"/>
        </w:rPr>
        <w:t>integrated into the system to provide filers a road</w:t>
      </w:r>
      <w:r w:rsidR="00F150B5">
        <w:rPr>
          <w:rFonts w:eastAsiaTheme="minorHAnsi"/>
          <w:sz w:val="22"/>
          <w:szCs w:val="22"/>
        </w:rPr>
        <w:t>map to complete the FCC Form 471</w:t>
      </w:r>
      <w:r w:rsidRPr="009F0F70">
        <w:rPr>
          <w:rFonts w:eastAsiaTheme="minorHAnsi"/>
          <w:sz w:val="22"/>
          <w:szCs w:val="22"/>
        </w:rPr>
        <w:t>.</w:t>
      </w:r>
      <w:r w:rsidRPr="009F0F70">
        <w:rPr>
          <w:sz w:val="22"/>
          <w:szCs w:val="22"/>
        </w:rPr>
        <w:t xml:space="preserve">  </w:t>
      </w:r>
      <w:r w:rsidRPr="009F0F70">
        <w:rPr>
          <w:rFonts w:eastAsiaTheme="minorHAnsi"/>
          <w:sz w:val="22"/>
          <w:szCs w:val="22"/>
        </w:rPr>
        <w:t xml:space="preserve">Wherever applicable and possible, filers will be </w:t>
      </w:r>
      <w:r w:rsidR="00F150B5">
        <w:rPr>
          <w:rFonts w:eastAsiaTheme="minorHAnsi"/>
          <w:sz w:val="22"/>
          <w:szCs w:val="22"/>
        </w:rPr>
        <w:t xml:space="preserve">provided explanatory text regarding the </w:t>
      </w:r>
      <w:r w:rsidRPr="009F0F70">
        <w:rPr>
          <w:rFonts w:eastAsiaTheme="minorHAnsi"/>
          <w:sz w:val="22"/>
          <w:szCs w:val="22"/>
        </w:rPr>
        <w:t xml:space="preserve">selections </w:t>
      </w:r>
      <w:r w:rsidR="00F150B5">
        <w:rPr>
          <w:rFonts w:eastAsiaTheme="minorHAnsi"/>
          <w:sz w:val="22"/>
          <w:szCs w:val="22"/>
        </w:rPr>
        <w:t xml:space="preserve">they choose </w:t>
      </w:r>
      <w:r w:rsidRPr="009F0F70">
        <w:rPr>
          <w:rFonts w:eastAsiaTheme="minorHAnsi"/>
          <w:sz w:val="22"/>
          <w:szCs w:val="22"/>
        </w:rPr>
        <w:t xml:space="preserve">during filing, </w:t>
      </w:r>
      <w:r w:rsidR="00F150B5">
        <w:rPr>
          <w:rFonts w:eastAsiaTheme="minorHAnsi"/>
          <w:sz w:val="22"/>
          <w:szCs w:val="22"/>
        </w:rPr>
        <w:t xml:space="preserve">and additional text to remind them where </w:t>
      </w:r>
      <w:r w:rsidRPr="009F0F70">
        <w:rPr>
          <w:rFonts w:eastAsiaTheme="minorHAnsi"/>
          <w:sz w:val="22"/>
          <w:szCs w:val="22"/>
        </w:rPr>
        <w:t xml:space="preserve">they may have to provide additional information or meet special requirements.  </w:t>
      </w:r>
    </w:p>
    <w:p w:rsidRPr="0073100E" w:rsidR="0073100E" w:rsidP="0073100E" w:rsidRDefault="00F1745A" w14:paraId="79B79DB7" w14:textId="77777777">
      <w:pPr>
        <w:numPr>
          <w:ilvl w:val="0"/>
          <w:numId w:val="31"/>
        </w:numPr>
        <w:autoSpaceDE w:val="0"/>
        <w:autoSpaceDN w:val="0"/>
        <w:adjustRightInd w:val="0"/>
        <w:spacing w:after="220"/>
        <w:rPr>
          <w:rFonts w:eastAsia="Calibri"/>
          <w:sz w:val="22"/>
          <w:szCs w:val="22"/>
        </w:rPr>
      </w:pPr>
      <w:r>
        <w:rPr>
          <w:rFonts w:eastAsia="Calibri"/>
          <w:sz w:val="22"/>
          <w:szCs w:val="22"/>
          <w:u w:val="single"/>
        </w:rPr>
        <w:t>Discount Calculations</w:t>
      </w:r>
      <w:r>
        <w:rPr>
          <w:rFonts w:eastAsia="Calibri"/>
          <w:sz w:val="22"/>
          <w:szCs w:val="22"/>
        </w:rPr>
        <w:t xml:space="preserve"> </w:t>
      </w:r>
      <w:r w:rsidR="00B9360B">
        <w:rPr>
          <w:rFonts w:eastAsia="Calibri"/>
          <w:sz w:val="22"/>
          <w:szCs w:val="22"/>
        </w:rPr>
        <w:t>–</w:t>
      </w:r>
      <w:r>
        <w:rPr>
          <w:rFonts w:eastAsia="Calibri"/>
          <w:sz w:val="22"/>
          <w:szCs w:val="22"/>
        </w:rPr>
        <w:t xml:space="preserve"> </w:t>
      </w:r>
      <w:r w:rsidR="00B9360B">
        <w:rPr>
          <w:rFonts w:eastAsia="Calibri"/>
          <w:sz w:val="22"/>
          <w:szCs w:val="22"/>
        </w:rPr>
        <w:t xml:space="preserve">Filers </w:t>
      </w:r>
      <w:r w:rsidR="003622F3">
        <w:rPr>
          <w:rFonts w:eastAsia="Calibri"/>
          <w:sz w:val="22"/>
          <w:szCs w:val="22"/>
        </w:rPr>
        <w:t xml:space="preserve">are </w:t>
      </w:r>
      <w:r w:rsidR="00B9360B">
        <w:rPr>
          <w:rFonts w:eastAsia="Calibri"/>
          <w:sz w:val="22"/>
          <w:szCs w:val="22"/>
        </w:rPr>
        <w:t>able to input, finalize and pre-certify the information necessary to calculate their discount rates prior to filing their FCC Form</w:t>
      </w:r>
      <w:r w:rsidR="00F42E39">
        <w:rPr>
          <w:rFonts w:eastAsia="Calibri"/>
          <w:sz w:val="22"/>
          <w:szCs w:val="22"/>
        </w:rPr>
        <w:t>s</w:t>
      </w:r>
      <w:r w:rsidR="00B9360B">
        <w:rPr>
          <w:rFonts w:eastAsia="Calibri"/>
          <w:sz w:val="22"/>
          <w:szCs w:val="22"/>
        </w:rPr>
        <w:t xml:space="preserve"> 471.  Pre-certifications will auto load into the</w:t>
      </w:r>
      <w:r w:rsidR="000B6EA4">
        <w:rPr>
          <w:rFonts w:eastAsia="Calibri"/>
          <w:sz w:val="22"/>
          <w:szCs w:val="22"/>
        </w:rPr>
        <w:t>ir</w:t>
      </w:r>
      <w:r w:rsidR="00B9360B">
        <w:rPr>
          <w:rFonts w:eastAsia="Calibri"/>
          <w:sz w:val="22"/>
          <w:szCs w:val="22"/>
        </w:rPr>
        <w:t xml:space="preserve"> FCC Form 471.  Applicants that have not provided and pre-certified discount calculation inputs will need to provide such information before finalizing and submitting the FCC Form 471.</w:t>
      </w:r>
      <w:r w:rsidR="00307CBB">
        <w:rPr>
          <w:rFonts w:eastAsia="Calibri"/>
          <w:sz w:val="22"/>
          <w:szCs w:val="22"/>
        </w:rPr>
        <w:t xml:space="preserve">  In addition to information pre</w:t>
      </w:r>
      <w:r w:rsidR="00AC2A1B">
        <w:rPr>
          <w:rFonts w:eastAsia="Calibri"/>
          <w:sz w:val="22"/>
          <w:szCs w:val="22"/>
        </w:rPr>
        <w:t xml:space="preserve">viously asked of applicants to compute </w:t>
      </w:r>
      <w:r w:rsidR="00307CBB">
        <w:rPr>
          <w:rFonts w:eastAsia="Calibri"/>
          <w:sz w:val="22"/>
          <w:szCs w:val="22"/>
        </w:rPr>
        <w:t xml:space="preserve">discount calculations, applicants will need to supply </w:t>
      </w:r>
      <w:r w:rsidR="00AC2A1B">
        <w:rPr>
          <w:rFonts w:eastAsia="Calibri"/>
          <w:sz w:val="22"/>
          <w:szCs w:val="22"/>
        </w:rPr>
        <w:t xml:space="preserve">revised or new </w:t>
      </w:r>
      <w:r w:rsidR="00307CBB">
        <w:rPr>
          <w:rFonts w:eastAsia="Calibri"/>
          <w:sz w:val="22"/>
          <w:szCs w:val="22"/>
        </w:rPr>
        <w:t xml:space="preserve">information </w:t>
      </w:r>
      <w:r w:rsidR="00AC2A1B">
        <w:rPr>
          <w:rFonts w:eastAsia="Calibri"/>
          <w:sz w:val="22"/>
          <w:szCs w:val="22"/>
        </w:rPr>
        <w:t xml:space="preserve">to enable USAC and the Commission to better implement the directives of the </w:t>
      </w:r>
      <w:r w:rsidR="00F42E39">
        <w:rPr>
          <w:rFonts w:eastAsia="Calibri"/>
          <w:i/>
          <w:sz w:val="22"/>
          <w:szCs w:val="22"/>
        </w:rPr>
        <w:t xml:space="preserve">2014 </w:t>
      </w:r>
      <w:r w:rsidR="00AC2A1B">
        <w:rPr>
          <w:rFonts w:eastAsia="Calibri"/>
          <w:i/>
          <w:sz w:val="22"/>
          <w:szCs w:val="22"/>
        </w:rPr>
        <w:t>First</w:t>
      </w:r>
      <w:r w:rsidR="00D144A7">
        <w:rPr>
          <w:rFonts w:eastAsia="Calibri"/>
          <w:i/>
          <w:sz w:val="22"/>
          <w:szCs w:val="22"/>
        </w:rPr>
        <w:t xml:space="preserve"> and Second</w:t>
      </w:r>
      <w:r w:rsidR="00AC2A1B">
        <w:rPr>
          <w:rFonts w:eastAsia="Calibri"/>
          <w:i/>
          <w:sz w:val="22"/>
          <w:szCs w:val="22"/>
        </w:rPr>
        <w:t xml:space="preserve"> </w:t>
      </w:r>
      <w:r w:rsidR="00BB02E1">
        <w:rPr>
          <w:rFonts w:eastAsia="Calibri"/>
          <w:i/>
          <w:sz w:val="22"/>
          <w:szCs w:val="22"/>
        </w:rPr>
        <w:t>E-Rate</w:t>
      </w:r>
      <w:r w:rsidR="00AC2A1B">
        <w:rPr>
          <w:rFonts w:eastAsia="Calibri"/>
          <w:i/>
          <w:sz w:val="22"/>
          <w:szCs w:val="22"/>
        </w:rPr>
        <w:t xml:space="preserve"> Order</w:t>
      </w:r>
      <w:r w:rsidR="00D144A7">
        <w:rPr>
          <w:rFonts w:eastAsia="Calibri"/>
          <w:i/>
          <w:sz w:val="22"/>
          <w:szCs w:val="22"/>
        </w:rPr>
        <w:t>s</w:t>
      </w:r>
      <w:r w:rsidR="00F42E39">
        <w:rPr>
          <w:rFonts w:eastAsia="Calibri"/>
          <w:sz w:val="22"/>
          <w:szCs w:val="22"/>
        </w:rPr>
        <w:t>,</w:t>
      </w:r>
      <w:r w:rsidR="00AC2A1B">
        <w:rPr>
          <w:rFonts w:eastAsia="Calibri"/>
          <w:i/>
          <w:sz w:val="22"/>
          <w:szCs w:val="22"/>
        </w:rPr>
        <w:t xml:space="preserve"> </w:t>
      </w:r>
      <w:r w:rsidRPr="00307CBB" w:rsidR="00307CBB">
        <w:rPr>
          <w:rFonts w:eastAsia="Calibri"/>
          <w:sz w:val="22"/>
          <w:szCs w:val="22"/>
        </w:rPr>
        <w:t xml:space="preserve">including the physical location of schools and libraries, information about annexes to buildings, </w:t>
      </w:r>
      <w:r w:rsidR="00AC2A1B">
        <w:rPr>
          <w:rFonts w:eastAsia="Calibri"/>
          <w:sz w:val="22"/>
          <w:szCs w:val="22"/>
        </w:rPr>
        <w:t xml:space="preserve">and </w:t>
      </w:r>
      <w:r w:rsidRPr="00307CBB" w:rsidR="00307CBB">
        <w:rPr>
          <w:rFonts w:cstheme="minorHAnsi"/>
          <w:sz w:val="22"/>
          <w:szCs w:val="22"/>
        </w:rPr>
        <w:t>the Institute of Museum and Library Services</w:t>
      </w:r>
      <w:r w:rsidRPr="00307CBB" w:rsidR="00307CBB">
        <w:rPr>
          <w:sz w:val="22"/>
          <w:szCs w:val="22"/>
        </w:rPr>
        <w:t xml:space="preserve"> (IMLS) Locale Codes</w:t>
      </w:r>
      <w:r w:rsidR="00307CBB">
        <w:rPr>
          <w:sz w:val="22"/>
          <w:szCs w:val="22"/>
        </w:rPr>
        <w:t xml:space="preserve"> for libraries</w:t>
      </w:r>
      <w:r w:rsidR="00562244">
        <w:rPr>
          <w:sz w:val="22"/>
          <w:szCs w:val="22"/>
        </w:rPr>
        <w:t xml:space="preserve">.  </w:t>
      </w:r>
    </w:p>
    <w:p w:rsidRPr="00A61EE4" w:rsidR="006229BC" w:rsidP="00364DA5" w:rsidRDefault="006229BC" w14:paraId="142A723D" w14:textId="77777777">
      <w:pPr>
        <w:numPr>
          <w:ilvl w:val="0"/>
          <w:numId w:val="31"/>
        </w:numPr>
        <w:autoSpaceDE w:val="0"/>
        <w:autoSpaceDN w:val="0"/>
        <w:adjustRightInd w:val="0"/>
        <w:spacing w:after="220"/>
        <w:rPr>
          <w:rFonts w:ascii="TimesNewRoman" w:hAnsi="TimesNewRoman" w:cs="TimesNewRoman"/>
          <w:sz w:val="22"/>
          <w:szCs w:val="22"/>
        </w:rPr>
      </w:pPr>
      <w:r w:rsidRPr="009F0F70">
        <w:rPr>
          <w:sz w:val="22"/>
          <w:szCs w:val="22"/>
          <w:u w:val="single"/>
        </w:rPr>
        <w:t>Requesting Services</w:t>
      </w:r>
      <w:r w:rsidRPr="009F0F70">
        <w:rPr>
          <w:sz w:val="22"/>
          <w:szCs w:val="22"/>
        </w:rPr>
        <w:t xml:space="preserve"> </w:t>
      </w:r>
      <w:r>
        <w:rPr>
          <w:sz w:val="22"/>
          <w:szCs w:val="22"/>
        </w:rPr>
        <w:t>–</w:t>
      </w:r>
      <w:r w:rsidRPr="009F0F70">
        <w:rPr>
          <w:sz w:val="22"/>
          <w:szCs w:val="22"/>
        </w:rPr>
        <w:t xml:space="preserve"> </w:t>
      </w:r>
      <w:r w:rsidR="00AC2A1B">
        <w:rPr>
          <w:rFonts w:eastAsia="Calibri"/>
          <w:sz w:val="22"/>
          <w:szCs w:val="22"/>
        </w:rPr>
        <w:t xml:space="preserve">In addition to information previously asked of applicants to request funding for services in this collection, applicants will need to supply information to enable USAC and the Commission to better implement the directives of the </w:t>
      </w:r>
      <w:r w:rsidR="00F42E39">
        <w:rPr>
          <w:rFonts w:eastAsia="Calibri"/>
          <w:i/>
          <w:sz w:val="22"/>
          <w:szCs w:val="22"/>
        </w:rPr>
        <w:t xml:space="preserve">2014 </w:t>
      </w:r>
      <w:r w:rsidR="00AC2A1B">
        <w:rPr>
          <w:rFonts w:eastAsia="Calibri"/>
          <w:i/>
          <w:sz w:val="22"/>
          <w:szCs w:val="22"/>
        </w:rPr>
        <w:t xml:space="preserve">First </w:t>
      </w:r>
      <w:r w:rsidR="00B54E87">
        <w:rPr>
          <w:rFonts w:eastAsia="Calibri"/>
          <w:i/>
          <w:sz w:val="22"/>
          <w:szCs w:val="22"/>
        </w:rPr>
        <w:t xml:space="preserve">and Second </w:t>
      </w:r>
      <w:r w:rsidR="00BB02E1">
        <w:rPr>
          <w:rFonts w:eastAsia="Calibri"/>
          <w:i/>
          <w:sz w:val="22"/>
          <w:szCs w:val="22"/>
        </w:rPr>
        <w:t>E-Rate</w:t>
      </w:r>
      <w:r w:rsidR="00AC2A1B">
        <w:rPr>
          <w:rFonts w:eastAsia="Calibri"/>
          <w:i/>
          <w:sz w:val="22"/>
          <w:szCs w:val="22"/>
        </w:rPr>
        <w:t xml:space="preserve"> Order</w:t>
      </w:r>
      <w:r w:rsidR="00B54E87">
        <w:rPr>
          <w:rFonts w:eastAsia="Calibri"/>
          <w:i/>
          <w:sz w:val="22"/>
          <w:szCs w:val="22"/>
        </w:rPr>
        <w:t>s</w:t>
      </w:r>
      <w:r w:rsidRPr="006A51CB" w:rsidR="00AC2A1B">
        <w:rPr>
          <w:rFonts w:eastAsia="Calibri"/>
          <w:sz w:val="22"/>
          <w:szCs w:val="22"/>
        </w:rPr>
        <w:t xml:space="preserve">. </w:t>
      </w:r>
      <w:r w:rsidRPr="006A51CB" w:rsidR="006A51CB">
        <w:rPr>
          <w:rFonts w:eastAsia="Calibri"/>
          <w:sz w:val="22"/>
          <w:szCs w:val="22"/>
        </w:rPr>
        <w:t xml:space="preserve"> </w:t>
      </w:r>
      <w:r w:rsidR="00AC2A1B">
        <w:rPr>
          <w:rFonts w:eastAsia="Calibri"/>
          <w:sz w:val="22"/>
          <w:szCs w:val="22"/>
        </w:rPr>
        <w:t xml:space="preserve">Applicants </w:t>
      </w:r>
      <w:r w:rsidR="009B18AC">
        <w:rPr>
          <w:rFonts w:eastAsia="Calibri"/>
          <w:sz w:val="22"/>
          <w:szCs w:val="22"/>
        </w:rPr>
        <w:t>are</w:t>
      </w:r>
      <w:r w:rsidR="00AC2A1B">
        <w:rPr>
          <w:rFonts w:eastAsia="Calibri"/>
          <w:sz w:val="22"/>
          <w:szCs w:val="22"/>
        </w:rPr>
        <w:t xml:space="preserve"> asked to provide the contract expiration dates for their current contract term</w:t>
      </w:r>
      <w:r w:rsidR="00F42E39">
        <w:rPr>
          <w:rFonts w:eastAsia="Calibri"/>
          <w:sz w:val="22"/>
          <w:szCs w:val="22"/>
        </w:rPr>
        <w:t>,</w:t>
      </w:r>
      <w:r w:rsidR="00AC2A1B">
        <w:rPr>
          <w:rFonts w:eastAsia="Calibri"/>
          <w:sz w:val="22"/>
          <w:szCs w:val="22"/>
        </w:rPr>
        <w:t xml:space="preserve"> as well as the date of </w:t>
      </w:r>
      <w:r w:rsidR="00562244">
        <w:rPr>
          <w:rFonts w:eastAsia="Calibri"/>
          <w:sz w:val="22"/>
          <w:szCs w:val="22"/>
        </w:rPr>
        <w:t xml:space="preserve">contract </w:t>
      </w:r>
      <w:r w:rsidR="00AC2A1B">
        <w:rPr>
          <w:rFonts w:eastAsia="Calibri"/>
          <w:sz w:val="22"/>
          <w:szCs w:val="22"/>
        </w:rPr>
        <w:t>expiration if all</w:t>
      </w:r>
      <w:r w:rsidR="00562244">
        <w:rPr>
          <w:rFonts w:eastAsia="Calibri"/>
          <w:sz w:val="22"/>
          <w:szCs w:val="22"/>
        </w:rPr>
        <w:t xml:space="preserve"> extensions were to be exercised</w:t>
      </w:r>
      <w:r w:rsidR="00AC2A1B">
        <w:rPr>
          <w:rFonts w:eastAsia="Calibri"/>
          <w:sz w:val="22"/>
          <w:szCs w:val="22"/>
        </w:rPr>
        <w:t>.</w:t>
      </w:r>
      <w:r w:rsidR="00AC2A1B">
        <w:rPr>
          <w:rFonts w:eastAsiaTheme="minorHAnsi"/>
          <w:sz w:val="22"/>
          <w:szCs w:val="22"/>
          <w:lang w:val="en"/>
        </w:rPr>
        <w:t xml:space="preserve"> </w:t>
      </w:r>
      <w:r w:rsidR="00052A86">
        <w:rPr>
          <w:rFonts w:eastAsiaTheme="minorHAnsi"/>
          <w:sz w:val="22"/>
          <w:szCs w:val="22"/>
          <w:lang w:val="en"/>
        </w:rPr>
        <w:t xml:space="preserve"> </w:t>
      </w:r>
    </w:p>
    <w:p w:rsidRPr="00A61EE4" w:rsidR="006229BC" w:rsidP="006229BC" w:rsidRDefault="006229BC" w14:paraId="3B6D5245" w14:textId="77777777">
      <w:pPr>
        <w:numPr>
          <w:ilvl w:val="0"/>
          <w:numId w:val="31"/>
        </w:numPr>
        <w:autoSpaceDE w:val="0"/>
        <w:autoSpaceDN w:val="0"/>
        <w:adjustRightInd w:val="0"/>
        <w:spacing w:after="220"/>
        <w:rPr>
          <w:rFonts w:eastAsia="Calibri"/>
          <w:sz w:val="22"/>
          <w:szCs w:val="22"/>
        </w:rPr>
      </w:pPr>
      <w:r w:rsidRPr="009F0F70">
        <w:rPr>
          <w:sz w:val="22"/>
          <w:szCs w:val="22"/>
          <w:u w:val="single"/>
        </w:rPr>
        <w:t>Installment Payments for Special Construction</w:t>
      </w:r>
      <w:r w:rsidRPr="009F0F70">
        <w:rPr>
          <w:sz w:val="22"/>
          <w:szCs w:val="22"/>
        </w:rPr>
        <w:t xml:space="preserve"> </w:t>
      </w:r>
      <w:r>
        <w:rPr>
          <w:sz w:val="22"/>
          <w:szCs w:val="22"/>
        </w:rPr>
        <w:t>–</w:t>
      </w:r>
      <w:r w:rsidRPr="009F0F70">
        <w:rPr>
          <w:sz w:val="22"/>
          <w:szCs w:val="22"/>
        </w:rPr>
        <w:t xml:space="preserve"> </w:t>
      </w:r>
      <w:r w:rsidR="00581FB7">
        <w:rPr>
          <w:sz w:val="22"/>
          <w:szCs w:val="22"/>
        </w:rPr>
        <w:t>The FCC Form 471 allow</w:t>
      </w:r>
      <w:r w:rsidR="004E4DFA">
        <w:rPr>
          <w:sz w:val="22"/>
          <w:szCs w:val="22"/>
        </w:rPr>
        <w:t>s</w:t>
      </w:r>
      <w:r w:rsidR="00581FB7">
        <w:rPr>
          <w:sz w:val="22"/>
          <w:szCs w:val="22"/>
        </w:rPr>
        <w:t xml:space="preserve"> </w:t>
      </w:r>
      <w:r w:rsidR="00581FB7">
        <w:rPr>
          <w:rFonts w:eastAsiaTheme="minorHAnsi"/>
          <w:sz w:val="22"/>
          <w:szCs w:val="22"/>
          <w:lang w:val="en"/>
        </w:rPr>
        <w:t xml:space="preserve">an applicant to indicate </w:t>
      </w:r>
      <w:r w:rsidR="00F42E39">
        <w:rPr>
          <w:rFonts w:eastAsiaTheme="minorHAnsi"/>
          <w:sz w:val="22"/>
          <w:szCs w:val="22"/>
          <w:lang w:val="en"/>
        </w:rPr>
        <w:t xml:space="preserve">if </w:t>
      </w:r>
      <w:r w:rsidR="00581FB7">
        <w:rPr>
          <w:rFonts w:eastAsiaTheme="minorHAnsi"/>
          <w:sz w:val="22"/>
          <w:szCs w:val="22"/>
          <w:lang w:val="en"/>
        </w:rPr>
        <w:t xml:space="preserve">it has entered into a </w:t>
      </w:r>
      <w:r w:rsidRPr="009F0F70" w:rsidR="00581FB7">
        <w:rPr>
          <w:sz w:val="22"/>
          <w:szCs w:val="22"/>
        </w:rPr>
        <w:t>multi-year install</w:t>
      </w:r>
      <w:r w:rsidR="00581FB7">
        <w:rPr>
          <w:sz w:val="22"/>
          <w:szCs w:val="22"/>
        </w:rPr>
        <w:t xml:space="preserve">ment payment agreement with a </w:t>
      </w:r>
      <w:r w:rsidRPr="009F0F70" w:rsidR="00581FB7">
        <w:rPr>
          <w:sz w:val="22"/>
          <w:szCs w:val="22"/>
        </w:rPr>
        <w:t>service provider for the non-discounted</w:t>
      </w:r>
      <w:r w:rsidRPr="009F0F70" w:rsidR="00581FB7">
        <w:rPr>
          <w:rFonts w:ascii="TimesNewRoman" w:hAnsi="TimesNewRoman" w:cs="TimesNewRoman"/>
          <w:sz w:val="22"/>
          <w:szCs w:val="22"/>
        </w:rPr>
        <w:t xml:space="preserve"> </w:t>
      </w:r>
      <w:r w:rsidRPr="009F0F70" w:rsidR="00581FB7">
        <w:rPr>
          <w:sz w:val="22"/>
          <w:szCs w:val="22"/>
        </w:rPr>
        <w:t>share of special construction costs</w:t>
      </w:r>
      <w:r w:rsidR="00581FB7">
        <w:rPr>
          <w:sz w:val="22"/>
          <w:szCs w:val="22"/>
        </w:rPr>
        <w:t xml:space="preserve"> and seek</w:t>
      </w:r>
      <w:r w:rsidR="004E4DFA">
        <w:rPr>
          <w:sz w:val="22"/>
          <w:szCs w:val="22"/>
        </w:rPr>
        <w:t>s</w:t>
      </w:r>
      <w:r w:rsidR="00581FB7">
        <w:rPr>
          <w:sz w:val="22"/>
          <w:szCs w:val="22"/>
        </w:rPr>
        <w:t xml:space="preserve"> information about the installment payment agreement</w:t>
      </w:r>
      <w:r w:rsidR="00690E56">
        <w:rPr>
          <w:sz w:val="22"/>
          <w:szCs w:val="22"/>
        </w:rPr>
        <w:t>,</w:t>
      </w:r>
      <w:r w:rsidR="00581FB7">
        <w:rPr>
          <w:sz w:val="22"/>
          <w:szCs w:val="22"/>
        </w:rPr>
        <w:t xml:space="preserve"> such as </w:t>
      </w:r>
      <w:r w:rsidR="00581FB7">
        <w:rPr>
          <w:rFonts w:eastAsiaTheme="minorHAnsi"/>
          <w:sz w:val="22"/>
          <w:szCs w:val="22"/>
          <w:lang w:val="en"/>
        </w:rPr>
        <w:t xml:space="preserve">the number of years </w:t>
      </w:r>
      <w:r w:rsidRPr="009F0F70" w:rsidR="00581FB7">
        <w:rPr>
          <w:sz w:val="22"/>
          <w:szCs w:val="22"/>
        </w:rPr>
        <w:t>(1-</w:t>
      </w:r>
      <w:r w:rsidR="00581FB7">
        <w:rPr>
          <w:sz w:val="22"/>
          <w:szCs w:val="22"/>
        </w:rPr>
        <w:t xml:space="preserve"> </w:t>
      </w:r>
      <w:r w:rsidRPr="009F0F70" w:rsidR="00581FB7">
        <w:rPr>
          <w:sz w:val="22"/>
          <w:szCs w:val="22"/>
        </w:rPr>
        <w:t xml:space="preserve">4 years) </w:t>
      </w:r>
      <w:r w:rsidR="00581FB7">
        <w:rPr>
          <w:sz w:val="22"/>
          <w:szCs w:val="22"/>
        </w:rPr>
        <w:t xml:space="preserve">covered by the plan and the amount of monthly payments. </w:t>
      </w:r>
      <w:r w:rsidR="00AC2A1B">
        <w:rPr>
          <w:sz w:val="22"/>
          <w:szCs w:val="22"/>
        </w:rPr>
        <w:t xml:space="preserve"> Applicants that enter into installment payment plans will need to make a certification about this according to </w:t>
      </w:r>
      <w:r w:rsidR="008F7DF7">
        <w:rPr>
          <w:sz w:val="22"/>
          <w:szCs w:val="22"/>
        </w:rPr>
        <w:t xml:space="preserve">the Commission’s </w:t>
      </w:r>
      <w:r w:rsidR="00AC2A1B">
        <w:rPr>
          <w:sz w:val="22"/>
          <w:szCs w:val="22"/>
        </w:rPr>
        <w:t>rule:</w:t>
      </w:r>
    </w:p>
    <w:p w:rsidRPr="00A61EE4" w:rsidR="00581FB7" w:rsidP="00A61EE4" w:rsidRDefault="00581FB7" w14:paraId="6BF9FF2D" w14:textId="168B69E7">
      <w:pPr>
        <w:numPr>
          <w:ilvl w:val="1"/>
          <w:numId w:val="31"/>
        </w:numPr>
        <w:autoSpaceDE w:val="0"/>
        <w:autoSpaceDN w:val="0"/>
        <w:adjustRightInd w:val="0"/>
        <w:spacing w:after="220"/>
        <w:rPr>
          <w:rFonts w:eastAsia="Calibri"/>
          <w:sz w:val="22"/>
          <w:szCs w:val="22"/>
        </w:rPr>
      </w:pPr>
      <w:r w:rsidRPr="00C528D1">
        <w:rPr>
          <w:rFonts w:eastAsiaTheme="minorHAnsi"/>
          <w:sz w:val="22"/>
          <w:szCs w:val="22"/>
          <w:lang w:val="en"/>
        </w:rPr>
        <w:t xml:space="preserve">Applicants that enter into multi-year installment payment agreements </w:t>
      </w:r>
      <w:r>
        <w:rPr>
          <w:rFonts w:eastAsiaTheme="minorHAnsi"/>
          <w:sz w:val="22"/>
          <w:szCs w:val="22"/>
          <w:lang w:val="en"/>
        </w:rPr>
        <w:t xml:space="preserve">must </w:t>
      </w:r>
      <w:r w:rsidR="00AE4D4A">
        <w:rPr>
          <w:rFonts w:eastAsiaTheme="minorHAnsi"/>
          <w:sz w:val="22"/>
          <w:szCs w:val="22"/>
          <w:lang w:val="en"/>
        </w:rPr>
        <w:t xml:space="preserve">certify </w:t>
      </w:r>
      <w:r>
        <w:rPr>
          <w:rFonts w:eastAsiaTheme="minorHAnsi"/>
          <w:sz w:val="22"/>
          <w:szCs w:val="22"/>
          <w:lang w:val="en"/>
        </w:rPr>
        <w:t>that they are able to make all required installment payment</w:t>
      </w:r>
      <w:r w:rsidR="00AE4D4A">
        <w:rPr>
          <w:rFonts w:eastAsiaTheme="minorHAnsi"/>
          <w:sz w:val="22"/>
          <w:szCs w:val="22"/>
          <w:lang w:val="en"/>
        </w:rPr>
        <w:t>s</w:t>
      </w:r>
      <w:r>
        <w:rPr>
          <w:rFonts w:eastAsiaTheme="minorHAnsi"/>
          <w:sz w:val="22"/>
          <w:szCs w:val="22"/>
          <w:lang w:val="en"/>
        </w:rPr>
        <w:t xml:space="preserve">.  </w:t>
      </w:r>
      <w:r>
        <w:rPr>
          <w:rFonts w:eastAsiaTheme="minorHAnsi"/>
          <w:i/>
          <w:sz w:val="22"/>
          <w:szCs w:val="22"/>
          <w:lang w:val="en"/>
        </w:rPr>
        <w:t xml:space="preserve">See </w:t>
      </w:r>
      <w:r>
        <w:rPr>
          <w:rFonts w:eastAsiaTheme="minorHAnsi"/>
          <w:sz w:val="22"/>
          <w:szCs w:val="22"/>
          <w:lang w:val="en"/>
        </w:rPr>
        <w:t xml:space="preserve">47 </w:t>
      </w:r>
      <w:r w:rsidR="002D605B">
        <w:rPr>
          <w:rFonts w:eastAsiaTheme="minorHAnsi"/>
          <w:sz w:val="22"/>
          <w:szCs w:val="22"/>
          <w:lang w:val="en"/>
        </w:rPr>
        <w:t>CFR</w:t>
      </w:r>
      <w:r>
        <w:rPr>
          <w:rFonts w:eastAsiaTheme="minorHAnsi"/>
          <w:sz w:val="22"/>
          <w:szCs w:val="22"/>
          <w:lang w:val="en"/>
        </w:rPr>
        <w:t xml:space="preserve"> § 54.504(a)(1)(iii).</w:t>
      </w:r>
    </w:p>
    <w:p w:rsidR="008A5141" w:rsidP="00A61EE4" w:rsidRDefault="00581FB7" w14:paraId="70BF4094" w14:textId="77777777">
      <w:pPr>
        <w:numPr>
          <w:ilvl w:val="0"/>
          <w:numId w:val="31"/>
        </w:numPr>
        <w:autoSpaceDE w:val="0"/>
        <w:autoSpaceDN w:val="0"/>
        <w:adjustRightInd w:val="0"/>
        <w:spacing w:after="220"/>
        <w:rPr>
          <w:rFonts w:eastAsia="Calibri"/>
          <w:sz w:val="22"/>
          <w:szCs w:val="22"/>
        </w:rPr>
      </w:pPr>
      <w:r>
        <w:rPr>
          <w:rFonts w:eastAsiaTheme="minorHAnsi"/>
          <w:sz w:val="22"/>
          <w:szCs w:val="22"/>
          <w:u w:val="single"/>
        </w:rPr>
        <w:lastRenderedPageBreak/>
        <w:t xml:space="preserve">State Matching Funds </w:t>
      </w:r>
      <w:r w:rsidRPr="006229BC" w:rsidR="006229BC">
        <w:rPr>
          <w:rFonts w:eastAsia="Calibri"/>
          <w:sz w:val="22"/>
          <w:szCs w:val="22"/>
        </w:rPr>
        <w:t xml:space="preserve">– </w:t>
      </w:r>
      <w:r>
        <w:rPr>
          <w:rFonts w:eastAsia="Calibri"/>
          <w:sz w:val="22"/>
          <w:szCs w:val="22"/>
        </w:rPr>
        <w:t xml:space="preserve">Filers will indicate </w:t>
      </w:r>
      <w:r w:rsidR="00690E56">
        <w:rPr>
          <w:rFonts w:eastAsia="Calibri"/>
          <w:sz w:val="22"/>
          <w:szCs w:val="22"/>
        </w:rPr>
        <w:t xml:space="preserve">if </w:t>
      </w:r>
      <w:r>
        <w:rPr>
          <w:rFonts w:eastAsia="Calibri"/>
          <w:sz w:val="22"/>
          <w:szCs w:val="22"/>
        </w:rPr>
        <w:t>they are receiving state or tribal government matching funds for special construction charges.  Once filers indic</w:t>
      </w:r>
      <w:r w:rsidR="0022700E">
        <w:rPr>
          <w:rFonts w:eastAsia="Calibri"/>
          <w:sz w:val="22"/>
          <w:szCs w:val="22"/>
        </w:rPr>
        <w:t>ate that they are receiving m</w:t>
      </w:r>
      <w:r>
        <w:rPr>
          <w:rFonts w:eastAsia="Calibri"/>
          <w:sz w:val="22"/>
          <w:szCs w:val="22"/>
        </w:rPr>
        <w:t xml:space="preserve">atching funds, the </w:t>
      </w:r>
      <w:r w:rsidR="008F7DF7">
        <w:rPr>
          <w:rFonts w:eastAsia="Calibri"/>
          <w:sz w:val="22"/>
          <w:szCs w:val="22"/>
        </w:rPr>
        <w:t>FCC F</w:t>
      </w:r>
      <w:r>
        <w:rPr>
          <w:rFonts w:eastAsia="Calibri"/>
          <w:sz w:val="22"/>
          <w:szCs w:val="22"/>
        </w:rPr>
        <w:t xml:space="preserve">orm </w:t>
      </w:r>
      <w:r w:rsidR="008F7DF7">
        <w:rPr>
          <w:rFonts w:eastAsia="Calibri"/>
          <w:sz w:val="22"/>
          <w:szCs w:val="22"/>
        </w:rPr>
        <w:t xml:space="preserve">471 </w:t>
      </w:r>
      <w:r>
        <w:rPr>
          <w:rFonts w:eastAsia="Calibri"/>
          <w:sz w:val="22"/>
          <w:szCs w:val="22"/>
        </w:rPr>
        <w:t>collect</w:t>
      </w:r>
      <w:r w:rsidR="009B18AC">
        <w:rPr>
          <w:rFonts w:eastAsia="Calibri"/>
          <w:sz w:val="22"/>
          <w:szCs w:val="22"/>
        </w:rPr>
        <w:t>s</w:t>
      </w:r>
      <w:r>
        <w:rPr>
          <w:rFonts w:eastAsia="Calibri"/>
          <w:sz w:val="22"/>
          <w:szCs w:val="22"/>
        </w:rPr>
        <w:t xml:space="preserve"> identifying information about the match such as </w:t>
      </w:r>
      <w:r w:rsidR="008A5141">
        <w:rPr>
          <w:rFonts w:eastAsia="Calibri"/>
          <w:sz w:val="22"/>
          <w:szCs w:val="22"/>
        </w:rPr>
        <w:t>the source and dollar amount of the match, expected speed of the connection, and the entities that are being connected by the special cons</w:t>
      </w:r>
      <w:r w:rsidR="0022700E">
        <w:rPr>
          <w:rFonts w:eastAsia="Calibri"/>
          <w:sz w:val="22"/>
          <w:szCs w:val="22"/>
        </w:rPr>
        <w:t>tructi</w:t>
      </w:r>
      <w:r w:rsidR="008A5141">
        <w:rPr>
          <w:rFonts w:eastAsia="Calibri"/>
          <w:sz w:val="22"/>
          <w:szCs w:val="22"/>
        </w:rPr>
        <w:t xml:space="preserve">on subject to the match.  </w:t>
      </w:r>
      <w:r w:rsidRPr="008A5141">
        <w:rPr>
          <w:rFonts w:eastAsia="Calibri"/>
          <w:sz w:val="22"/>
          <w:szCs w:val="22"/>
        </w:rPr>
        <w:t xml:space="preserve">The system will adjust the discount calculation based on the amount of the matching funds up to </w:t>
      </w:r>
      <w:r w:rsidR="00690E56">
        <w:rPr>
          <w:rFonts w:eastAsia="Calibri"/>
          <w:sz w:val="22"/>
          <w:szCs w:val="22"/>
        </w:rPr>
        <w:t xml:space="preserve">ten </w:t>
      </w:r>
      <w:r w:rsidR="003A4A67">
        <w:rPr>
          <w:rFonts w:eastAsia="Calibri"/>
          <w:sz w:val="22"/>
          <w:szCs w:val="22"/>
        </w:rPr>
        <w:t>percent</w:t>
      </w:r>
      <w:r w:rsidRPr="008A5141">
        <w:rPr>
          <w:rFonts w:eastAsia="Calibri"/>
          <w:sz w:val="22"/>
          <w:szCs w:val="22"/>
        </w:rPr>
        <w:t xml:space="preserve"> </w:t>
      </w:r>
      <w:r w:rsidR="0022700E">
        <w:rPr>
          <w:rFonts w:eastAsia="Calibri"/>
          <w:sz w:val="22"/>
          <w:szCs w:val="22"/>
        </w:rPr>
        <w:t xml:space="preserve">above </w:t>
      </w:r>
      <w:r w:rsidRPr="008A5141">
        <w:rPr>
          <w:rFonts w:eastAsia="Calibri"/>
          <w:sz w:val="22"/>
          <w:szCs w:val="22"/>
        </w:rPr>
        <w:t>an applicant’s discount rate</w:t>
      </w:r>
      <w:r w:rsidR="0022700E">
        <w:rPr>
          <w:rFonts w:eastAsia="Calibri"/>
          <w:sz w:val="22"/>
          <w:szCs w:val="22"/>
        </w:rPr>
        <w:t>.</w:t>
      </w:r>
    </w:p>
    <w:p w:rsidRPr="00A61EE4" w:rsidR="006229BC" w:rsidP="00A61EE4" w:rsidRDefault="008A5141" w14:paraId="741D68DF" w14:textId="77777777">
      <w:pPr>
        <w:numPr>
          <w:ilvl w:val="0"/>
          <w:numId w:val="31"/>
        </w:numPr>
        <w:autoSpaceDE w:val="0"/>
        <w:autoSpaceDN w:val="0"/>
        <w:adjustRightInd w:val="0"/>
        <w:spacing w:after="220"/>
        <w:rPr>
          <w:rFonts w:eastAsia="Calibri"/>
          <w:sz w:val="22"/>
          <w:szCs w:val="22"/>
        </w:rPr>
      </w:pPr>
      <w:r w:rsidRPr="001F4B14">
        <w:rPr>
          <w:rFonts w:eastAsiaTheme="minorHAnsi"/>
          <w:sz w:val="22"/>
          <w:szCs w:val="22"/>
          <w:u w:val="single"/>
        </w:rPr>
        <w:t xml:space="preserve">Streamlined </w:t>
      </w:r>
      <w:r w:rsidRPr="002E2903">
        <w:rPr>
          <w:rFonts w:eastAsiaTheme="minorHAnsi"/>
          <w:sz w:val="22"/>
          <w:szCs w:val="22"/>
          <w:u w:val="single"/>
        </w:rPr>
        <w:t>Communications</w:t>
      </w:r>
      <w:r w:rsidRPr="001F4B14">
        <w:rPr>
          <w:rFonts w:eastAsiaTheme="minorHAnsi"/>
          <w:sz w:val="22"/>
          <w:szCs w:val="22"/>
        </w:rPr>
        <w:t xml:space="preserve"> </w:t>
      </w:r>
      <w:r w:rsidR="00DB17AE">
        <w:rPr>
          <w:sz w:val="22"/>
          <w:szCs w:val="22"/>
        </w:rPr>
        <w:t>–</w:t>
      </w:r>
      <w:r w:rsidRPr="009F0F70" w:rsidR="00DB17AE">
        <w:rPr>
          <w:sz w:val="22"/>
          <w:szCs w:val="22"/>
        </w:rPr>
        <w:t xml:space="preserve"> </w:t>
      </w:r>
      <w:r w:rsidRPr="001F4B14" w:rsidR="006229BC">
        <w:rPr>
          <w:rFonts w:eastAsiaTheme="minorHAnsi"/>
          <w:sz w:val="22"/>
          <w:szCs w:val="22"/>
        </w:rPr>
        <w:t>Once</w:t>
      </w:r>
      <w:r w:rsidRPr="008A5141" w:rsidR="006229BC">
        <w:rPr>
          <w:rFonts w:eastAsiaTheme="minorHAnsi"/>
          <w:sz w:val="22"/>
          <w:szCs w:val="22"/>
        </w:rPr>
        <w:t xml:space="preserve"> a</w:t>
      </w:r>
      <w:r w:rsidR="00DB17AE">
        <w:rPr>
          <w:rFonts w:eastAsiaTheme="minorHAnsi"/>
          <w:sz w:val="22"/>
          <w:szCs w:val="22"/>
        </w:rPr>
        <w:t>n</w:t>
      </w:r>
      <w:r w:rsidRPr="008A5141" w:rsidR="006229BC">
        <w:rPr>
          <w:rFonts w:eastAsiaTheme="minorHAnsi"/>
          <w:sz w:val="22"/>
          <w:szCs w:val="22"/>
        </w:rPr>
        <w:t xml:space="preserve"> FCC Form 471 has been filed, filers receive a notice through the user portal to confirm receipt.  </w:t>
      </w:r>
    </w:p>
    <w:p w:rsidRPr="00A82ED9" w:rsidR="00252365" w:rsidP="006229BC" w:rsidRDefault="00252365" w14:paraId="274D1DA3" w14:textId="77777777">
      <w:pPr>
        <w:ind w:left="360"/>
        <w:rPr>
          <w:sz w:val="22"/>
          <w:szCs w:val="22"/>
        </w:rPr>
      </w:pPr>
    </w:p>
    <w:p w:rsidR="00252365" w:rsidP="00252365" w:rsidRDefault="006229BC" w14:paraId="5476BBF9" w14:textId="77777777">
      <w:pPr>
        <w:numPr>
          <w:ilvl w:val="0"/>
          <w:numId w:val="6"/>
        </w:numPr>
        <w:tabs>
          <w:tab w:val="clear" w:pos="360"/>
          <w:tab w:val="num" w:pos="720"/>
        </w:tabs>
        <w:rPr>
          <w:sz w:val="22"/>
          <w:szCs w:val="22"/>
        </w:rPr>
      </w:pPr>
      <w:r>
        <w:rPr>
          <w:sz w:val="22"/>
          <w:szCs w:val="22"/>
          <w:u w:val="single"/>
        </w:rPr>
        <w:t>FCC Form 471</w:t>
      </w:r>
      <w:r w:rsidRPr="00A82ED9">
        <w:rPr>
          <w:sz w:val="22"/>
          <w:szCs w:val="22"/>
          <w:u w:val="single"/>
        </w:rPr>
        <w:t xml:space="preserve"> “Description of Services Requested and Certification” </w:t>
      </w:r>
      <w:r w:rsidRPr="00A82ED9">
        <w:rPr>
          <w:sz w:val="22"/>
          <w:u w:val="single"/>
        </w:rPr>
        <w:t>Instructions</w:t>
      </w:r>
      <w:r w:rsidR="00690E56">
        <w:rPr>
          <w:sz w:val="22"/>
        </w:rPr>
        <w:t>.</w:t>
      </w:r>
      <w:r w:rsidRPr="00797535">
        <w:rPr>
          <w:sz w:val="22"/>
        </w:rPr>
        <w:t xml:space="preserve"> </w:t>
      </w:r>
      <w:r w:rsidRPr="00A82ED9">
        <w:rPr>
          <w:sz w:val="22"/>
        </w:rPr>
        <w:t xml:space="preserve"> </w:t>
      </w:r>
      <w:r w:rsidR="006D0806">
        <w:rPr>
          <w:sz w:val="22"/>
        </w:rPr>
        <w:t>D</w:t>
      </w:r>
      <w:r>
        <w:rPr>
          <w:sz w:val="22"/>
          <w:szCs w:val="22"/>
        </w:rPr>
        <w:t xml:space="preserve">irections and </w:t>
      </w:r>
      <w:r w:rsidRPr="00A82ED9">
        <w:rPr>
          <w:sz w:val="22"/>
          <w:szCs w:val="22"/>
        </w:rPr>
        <w:t xml:space="preserve">guidance for filers </w:t>
      </w:r>
      <w:r w:rsidR="006D0806">
        <w:rPr>
          <w:sz w:val="22"/>
          <w:szCs w:val="22"/>
        </w:rPr>
        <w:t>are</w:t>
      </w:r>
      <w:r w:rsidRPr="00A82ED9">
        <w:rPr>
          <w:sz w:val="22"/>
          <w:szCs w:val="22"/>
        </w:rPr>
        <w:t xml:space="preserve"> integrated into the </w:t>
      </w:r>
      <w:r>
        <w:rPr>
          <w:sz w:val="22"/>
          <w:szCs w:val="22"/>
        </w:rPr>
        <w:t>online FCC Form 471 experience</w:t>
      </w:r>
      <w:r w:rsidRPr="00A82ED9">
        <w:rPr>
          <w:sz w:val="22"/>
          <w:szCs w:val="22"/>
        </w:rPr>
        <w:t>.</w:t>
      </w:r>
    </w:p>
    <w:p w:rsidRPr="00A61EE4" w:rsidR="00562244" w:rsidP="00562244" w:rsidRDefault="00562244" w14:paraId="6A161D6A" w14:textId="77777777">
      <w:pPr>
        <w:ind w:left="720"/>
        <w:rPr>
          <w:sz w:val="22"/>
          <w:szCs w:val="22"/>
        </w:rPr>
      </w:pPr>
    </w:p>
    <w:p w:rsidR="00CF0193" w:rsidP="00353F65" w:rsidRDefault="00AE4D4A" w14:paraId="0921CA1A" w14:textId="77777777">
      <w:pPr>
        <w:tabs>
          <w:tab w:val="num" w:pos="360"/>
        </w:tabs>
        <w:ind w:left="360"/>
        <w:rPr>
          <w:sz w:val="22"/>
          <w:szCs w:val="22"/>
        </w:rPr>
      </w:pPr>
      <w:r w:rsidRPr="004E4DFA">
        <w:rPr>
          <w:sz w:val="22"/>
          <w:szCs w:val="22"/>
        </w:rPr>
        <w:t>S</w:t>
      </w:r>
      <w:r w:rsidRPr="004E4DFA" w:rsidR="000233F2">
        <w:rPr>
          <w:sz w:val="22"/>
          <w:szCs w:val="22"/>
        </w:rPr>
        <w:t>ection 54.50</w:t>
      </w:r>
      <w:r w:rsidRPr="004E4DFA">
        <w:rPr>
          <w:sz w:val="22"/>
          <w:szCs w:val="22"/>
        </w:rPr>
        <w:t>4</w:t>
      </w:r>
      <w:r w:rsidRPr="004E4DFA" w:rsidR="00106FB7">
        <w:rPr>
          <w:sz w:val="22"/>
          <w:szCs w:val="22"/>
        </w:rPr>
        <w:t>(</w:t>
      </w:r>
      <w:r w:rsidRPr="004E4DFA">
        <w:rPr>
          <w:sz w:val="22"/>
          <w:szCs w:val="22"/>
        </w:rPr>
        <w:t>a</w:t>
      </w:r>
      <w:r w:rsidRPr="004E4DFA" w:rsidR="00106FB7">
        <w:rPr>
          <w:sz w:val="22"/>
          <w:szCs w:val="22"/>
        </w:rPr>
        <w:t>)(1)(iii)</w:t>
      </w:r>
      <w:r w:rsidRPr="009F0F70" w:rsidR="000233F2">
        <w:rPr>
          <w:sz w:val="22"/>
          <w:szCs w:val="22"/>
        </w:rPr>
        <w:t xml:space="preserve"> of the Commission’s rules </w:t>
      </w:r>
      <w:r>
        <w:rPr>
          <w:sz w:val="22"/>
          <w:szCs w:val="22"/>
        </w:rPr>
        <w:t xml:space="preserve">relates to </w:t>
      </w:r>
      <w:r w:rsidR="0008063B">
        <w:rPr>
          <w:sz w:val="22"/>
          <w:szCs w:val="22"/>
        </w:rPr>
        <w:t xml:space="preserve">the </w:t>
      </w:r>
      <w:r>
        <w:rPr>
          <w:sz w:val="22"/>
          <w:szCs w:val="22"/>
        </w:rPr>
        <w:t xml:space="preserve">certification that applicants make on the FCC Form 471 that they have the necessary resources to make effective use of the services they are purchasing.  Those applicants that enter into installment payment plans must certify </w:t>
      </w:r>
      <w:r>
        <w:rPr>
          <w:rFonts w:eastAsiaTheme="minorHAnsi"/>
          <w:sz w:val="22"/>
          <w:szCs w:val="22"/>
          <w:lang w:val="en"/>
        </w:rPr>
        <w:t>that they are able to make all required installment payments.</w:t>
      </w:r>
      <w:r>
        <w:rPr>
          <w:sz w:val="22"/>
          <w:szCs w:val="22"/>
        </w:rPr>
        <w:t xml:space="preserve"> </w:t>
      </w:r>
      <w:r w:rsidR="00C639E6">
        <w:rPr>
          <w:sz w:val="22"/>
          <w:szCs w:val="22"/>
        </w:rPr>
        <w:br/>
      </w:r>
    </w:p>
    <w:p w:rsidRPr="009F0F70" w:rsidR="00041E1B" w:rsidP="00BC4C64" w:rsidRDefault="00041E1B" w14:paraId="27355D3E" w14:textId="2FCDE6F3">
      <w:pPr>
        <w:tabs>
          <w:tab w:val="num" w:pos="360"/>
        </w:tabs>
        <w:ind w:left="360"/>
        <w:rPr>
          <w:sz w:val="22"/>
          <w:szCs w:val="22"/>
        </w:rPr>
      </w:pPr>
      <w:r w:rsidRPr="004F51A9">
        <w:rPr>
          <w:sz w:val="22"/>
          <w:szCs w:val="22"/>
        </w:rPr>
        <w:t>This information collection does not affect individuals or households; thus, there are no impacts under the Privacy Act.</w:t>
      </w:r>
    </w:p>
    <w:p w:rsidRPr="009F0F70" w:rsidR="00041E1B" w:rsidP="00BC4C64" w:rsidRDefault="00041E1B" w14:paraId="4546CA85" w14:textId="77777777">
      <w:pPr>
        <w:tabs>
          <w:tab w:val="num" w:pos="720"/>
        </w:tabs>
        <w:ind w:left="720" w:hanging="360"/>
        <w:rPr>
          <w:sz w:val="22"/>
          <w:szCs w:val="22"/>
        </w:rPr>
      </w:pPr>
    </w:p>
    <w:p w:rsidRPr="009F0F70" w:rsidR="00041E1B" w:rsidP="004D0DA2" w:rsidRDefault="00041E1B" w14:paraId="47D43698" w14:textId="112665EF">
      <w:pPr>
        <w:pStyle w:val="BodyText"/>
        <w:ind w:left="360" w:hanging="360"/>
        <w:jc w:val="left"/>
        <w:rPr>
          <w:sz w:val="22"/>
          <w:szCs w:val="22"/>
        </w:rPr>
      </w:pPr>
      <w:r w:rsidRPr="009F0F70">
        <w:rPr>
          <w:sz w:val="22"/>
          <w:szCs w:val="22"/>
        </w:rPr>
        <w:t>2.</w:t>
      </w:r>
      <w:r w:rsidRPr="009F0F70">
        <w:rPr>
          <w:sz w:val="22"/>
          <w:szCs w:val="22"/>
        </w:rPr>
        <w:tab/>
      </w:r>
      <w:r w:rsidRPr="009F0F70" w:rsidR="00EC7FB4">
        <w:rPr>
          <w:i/>
          <w:sz w:val="22"/>
          <w:szCs w:val="22"/>
        </w:rPr>
        <w:t xml:space="preserve">Use of </w:t>
      </w:r>
      <w:r w:rsidR="00C46B1F">
        <w:rPr>
          <w:i/>
          <w:sz w:val="22"/>
          <w:szCs w:val="22"/>
        </w:rPr>
        <w:t>i</w:t>
      </w:r>
      <w:r w:rsidRPr="009F0F70" w:rsidR="00EC7FB4">
        <w:rPr>
          <w:i/>
          <w:sz w:val="22"/>
          <w:szCs w:val="22"/>
        </w:rPr>
        <w:t>nformation</w:t>
      </w:r>
      <w:r w:rsidRPr="009F0F70" w:rsidR="00EC7FB4">
        <w:rPr>
          <w:sz w:val="22"/>
          <w:szCs w:val="22"/>
        </w:rPr>
        <w:t xml:space="preserve">. </w:t>
      </w:r>
      <w:r w:rsidRPr="009F0F70" w:rsidR="00D36FA3">
        <w:rPr>
          <w:sz w:val="22"/>
          <w:szCs w:val="22"/>
        </w:rPr>
        <w:t xml:space="preserve"> The requirements contained herein are necessary to implement the congressional mandate for universal service.  The information collected herein provides the Commission and USAC with the necessary information to administer the </w:t>
      </w:r>
      <w:r w:rsidR="00BB02E1">
        <w:rPr>
          <w:sz w:val="22"/>
          <w:szCs w:val="22"/>
        </w:rPr>
        <w:t>E-Rate</w:t>
      </w:r>
      <w:r w:rsidRPr="009F0F70" w:rsidR="00D36FA3">
        <w:rPr>
          <w:sz w:val="22"/>
          <w:szCs w:val="22"/>
        </w:rPr>
        <w:t xml:space="preserve"> program, determine the amount of support entities seeking funding are eligible to receive, to determine if entities are complying with the Commission’s rules, and to prevent waste, fraud, and abuse.  The information will also allow the Commission to evaluate the extent to which the </w:t>
      </w:r>
      <w:r w:rsidR="00BB02E1">
        <w:rPr>
          <w:sz w:val="22"/>
          <w:szCs w:val="22"/>
        </w:rPr>
        <w:t>E-Rate</w:t>
      </w:r>
      <w:r w:rsidRPr="009F0F70" w:rsidR="00D36FA3">
        <w:rPr>
          <w:sz w:val="22"/>
          <w:szCs w:val="22"/>
        </w:rPr>
        <w:t xml:space="preserve"> program is meeting the statutory objectives specified in section 254 of the 1996 Act</w:t>
      </w:r>
      <w:r w:rsidR="00B75CC7">
        <w:rPr>
          <w:sz w:val="22"/>
          <w:szCs w:val="22"/>
        </w:rPr>
        <w:t xml:space="preserve"> and</w:t>
      </w:r>
      <w:r w:rsidRPr="009F0F70" w:rsidR="00D36FA3">
        <w:rPr>
          <w:sz w:val="22"/>
          <w:szCs w:val="22"/>
        </w:rPr>
        <w:t xml:space="preserve"> the Commission’s performance goals set </w:t>
      </w:r>
      <w:r w:rsidR="00B75CC7">
        <w:rPr>
          <w:sz w:val="22"/>
          <w:szCs w:val="22"/>
        </w:rPr>
        <w:t xml:space="preserve">forth </w:t>
      </w:r>
      <w:r w:rsidRPr="009F0F70" w:rsidR="00D36FA3">
        <w:rPr>
          <w:sz w:val="22"/>
          <w:szCs w:val="22"/>
        </w:rPr>
        <w:t xml:space="preserve">in the </w:t>
      </w:r>
      <w:r w:rsidR="004F51A9">
        <w:rPr>
          <w:i/>
          <w:sz w:val="22"/>
          <w:szCs w:val="22"/>
        </w:rPr>
        <w:t xml:space="preserve">2014 First </w:t>
      </w:r>
      <w:r w:rsidRPr="00BE7C5A" w:rsidR="00BB02E1">
        <w:rPr>
          <w:i/>
          <w:sz w:val="22"/>
          <w:szCs w:val="22"/>
        </w:rPr>
        <w:t>E-Rate</w:t>
      </w:r>
      <w:r w:rsidRPr="00BE7C5A" w:rsidR="00D36FA3">
        <w:rPr>
          <w:i/>
          <w:sz w:val="22"/>
          <w:szCs w:val="22"/>
        </w:rPr>
        <w:t xml:space="preserve"> Order</w:t>
      </w:r>
      <w:r w:rsidRPr="009F0F70" w:rsidR="00D36FA3">
        <w:rPr>
          <w:sz w:val="22"/>
          <w:szCs w:val="22"/>
        </w:rPr>
        <w:t xml:space="preserve">, and to evaluate the need </w:t>
      </w:r>
      <w:r w:rsidR="004F51A9">
        <w:rPr>
          <w:sz w:val="22"/>
          <w:szCs w:val="22"/>
        </w:rPr>
        <w:t xml:space="preserve">for </w:t>
      </w:r>
      <w:r w:rsidRPr="009F0F70" w:rsidR="00D36FA3">
        <w:rPr>
          <w:sz w:val="22"/>
          <w:szCs w:val="22"/>
        </w:rPr>
        <w:t xml:space="preserve">and feasibility </w:t>
      </w:r>
      <w:r w:rsidR="004F51A9">
        <w:rPr>
          <w:sz w:val="22"/>
          <w:szCs w:val="22"/>
        </w:rPr>
        <w:t>of</w:t>
      </w:r>
      <w:r w:rsidRPr="009F0F70" w:rsidR="004F51A9">
        <w:rPr>
          <w:sz w:val="22"/>
          <w:szCs w:val="22"/>
        </w:rPr>
        <w:t xml:space="preserve"> </w:t>
      </w:r>
      <w:r w:rsidRPr="009F0F70" w:rsidR="00D36FA3">
        <w:rPr>
          <w:sz w:val="22"/>
          <w:szCs w:val="22"/>
        </w:rPr>
        <w:t>any future revisions to program rules.</w:t>
      </w:r>
      <w:r w:rsidRPr="009F0F70" w:rsidR="00EC7FB4">
        <w:rPr>
          <w:sz w:val="22"/>
          <w:szCs w:val="22"/>
        </w:rPr>
        <w:t xml:space="preserve"> </w:t>
      </w:r>
      <w:r w:rsidRPr="009F0F70" w:rsidR="00D36FA3">
        <w:rPr>
          <w:sz w:val="22"/>
          <w:szCs w:val="22"/>
        </w:rPr>
        <w:t xml:space="preserve"> </w:t>
      </w:r>
    </w:p>
    <w:p w:rsidRPr="009F0F70" w:rsidR="00041E1B" w:rsidP="004D0DA2" w:rsidRDefault="00041E1B" w14:paraId="333F3CBC" w14:textId="77777777">
      <w:pPr>
        <w:ind w:left="360" w:hanging="360"/>
        <w:rPr>
          <w:sz w:val="22"/>
          <w:szCs w:val="22"/>
        </w:rPr>
      </w:pPr>
    </w:p>
    <w:p w:rsidRPr="009F0F70" w:rsidR="00041E1B" w:rsidP="00FF28A1" w:rsidRDefault="00041E1B" w14:paraId="1C09D822" w14:textId="2F47F66F">
      <w:pPr>
        <w:pStyle w:val="BodyText"/>
        <w:ind w:left="360" w:hanging="360"/>
        <w:jc w:val="left"/>
        <w:rPr>
          <w:sz w:val="22"/>
          <w:szCs w:val="22"/>
        </w:rPr>
      </w:pPr>
      <w:r w:rsidRPr="009F0F70">
        <w:rPr>
          <w:sz w:val="22"/>
          <w:szCs w:val="22"/>
        </w:rPr>
        <w:t>3.</w:t>
      </w:r>
      <w:r w:rsidRPr="009F0F70">
        <w:rPr>
          <w:sz w:val="22"/>
          <w:szCs w:val="22"/>
        </w:rPr>
        <w:tab/>
      </w:r>
      <w:r w:rsidRPr="009F0F70" w:rsidR="00770B73">
        <w:rPr>
          <w:bCs/>
          <w:i/>
          <w:sz w:val="22"/>
          <w:szCs w:val="22"/>
        </w:rPr>
        <w:t xml:space="preserve">Use of automated, electronic, mechanical, or other technological collection techniques or other forms of information </w:t>
      </w:r>
      <w:r w:rsidRPr="0004282E" w:rsidR="00770B73">
        <w:rPr>
          <w:bCs/>
          <w:i/>
          <w:sz w:val="22"/>
          <w:szCs w:val="22"/>
        </w:rPr>
        <w:t>technology.</w:t>
      </w:r>
      <w:r w:rsidRPr="0004282E" w:rsidR="00EC7FB4">
        <w:rPr>
          <w:sz w:val="22"/>
          <w:szCs w:val="22"/>
        </w:rPr>
        <w:t xml:space="preserve">  </w:t>
      </w:r>
      <w:r w:rsidR="00663AD5">
        <w:rPr>
          <w:sz w:val="22"/>
          <w:szCs w:val="22"/>
          <w:lang w:val="en-CA"/>
        </w:rPr>
        <w:t xml:space="preserve">Applicants </w:t>
      </w:r>
      <w:r w:rsidR="00DA5A5F">
        <w:rPr>
          <w:sz w:val="22"/>
          <w:szCs w:val="22"/>
          <w:lang w:val="en-CA"/>
        </w:rPr>
        <w:t xml:space="preserve">must </w:t>
      </w:r>
      <w:r w:rsidR="00663AD5">
        <w:rPr>
          <w:sz w:val="22"/>
          <w:szCs w:val="22"/>
          <w:lang w:val="en-CA"/>
        </w:rPr>
        <w:t>submit information</w:t>
      </w:r>
      <w:r w:rsidRPr="0004282E" w:rsidR="00770B73">
        <w:rPr>
          <w:sz w:val="22"/>
          <w:szCs w:val="22"/>
          <w:lang w:val="en-CA"/>
        </w:rPr>
        <w:t xml:space="preserve"> through an online interface on the USAC website.  </w:t>
      </w:r>
      <w:r w:rsidR="002004FA">
        <w:rPr>
          <w:sz w:val="22"/>
          <w:szCs w:val="22"/>
          <w:lang w:val="en-CA"/>
        </w:rPr>
        <w:t xml:space="preserve">As required by the Commission in </w:t>
      </w:r>
      <w:r w:rsidR="00506C64">
        <w:rPr>
          <w:sz w:val="22"/>
          <w:szCs w:val="22"/>
          <w:lang w:val="en-CA"/>
        </w:rPr>
        <w:t xml:space="preserve">the </w:t>
      </w:r>
      <w:r w:rsidR="00506C64">
        <w:rPr>
          <w:i/>
          <w:sz w:val="22"/>
          <w:szCs w:val="22"/>
          <w:lang w:val="en-CA"/>
        </w:rPr>
        <w:t>2014 First E-rate Order</w:t>
      </w:r>
      <w:r w:rsidR="002004FA">
        <w:rPr>
          <w:sz w:val="22"/>
          <w:szCs w:val="22"/>
          <w:lang w:val="en-CA"/>
        </w:rPr>
        <w:t xml:space="preserve">, </w:t>
      </w:r>
      <w:r w:rsidR="00DA5A5F">
        <w:rPr>
          <w:sz w:val="22"/>
          <w:szCs w:val="22"/>
          <w:lang w:val="en-CA"/>
        </w:rPr>
        <w:t xml:space="preserve">USAC does not accept paper filings.  </w:t>
      </w:r>
      <w:r w:rsidRPr="0004282E" w:rsidR="0004282E">
        <w:rPr>
          <w:sz w:val="22"/>
          <w:szCs w:val="22"/>
        </w:rPr>
        <w:t xml:space="preserve">The online </w:t>
      </w:r>
      <w:r w:rsidR="0004282E">
        <w:rPr>
          <w:sz w:val="22"/>
          <w:szCs w:val="22"/>
        </w:rPr>
        <w:t>FCC Form</w:t>
      </w:r>
      <w:r w:rsidR="001B3555">
        <w:rPr>
          <w:sz w:val="22"/>
          <w:szCs w:val="22"/>
        </w:rPr>
        <w:t>s</w:t>
      </w:r>
      <w:r w:rsidR="0004282E">
        <w:rPr>
          <w:sz w:val="22"/>
          <w:szCs w:val="22"/>
        </w:rPr>
        <w:t xml:space="preserve"> </w:t>
      </w:r>
      <w:r w:rsidR="00817DE3">
        <w:rPr>
          <w:sz w:val="22"/>
          <w:szCs w:val="22"/>
        </w:rPr>
        <w:t xml:space="preserve">470 and </w:t>
      </w:r>
      <w:r w:rsidR="0004282E">
        <w:rPr>
          <w:sz w:val="22"/>
          <w:szCs w:val="22"/>
        </w:rPr>
        <w:t>471</w:t>
      </w:r>
      <w:r w:rsidRPr="0004282E" w:rsidR="0004282E">
        <w:rPr>
          <w:sz w:val="22"/>
          <w:szCs w:val="22"/>
        </w:rPr>
        <w:t xml:space="preserve"> </w:t>
      </w:r>
      <w:r w:rsidR="004E4DFA">
        <w:rPr>
          <w:sz w:val="22"/>
          <w:szCs w:val="22"/>
        </w:rPr>
        <w:t>do</w:t>
      </w:r>
      <w:r w:rsidRPr="0004282E" w:rsidR="0004282E">
        <w:rPr>
          <w:sz w:val="22"/>
          <w:szCs w:val="22"/>
        </w:rPr>
        <w:t xml:space="preserve"> not, in non-material respects, exactly resemble the representation or template of the form </w:t>
      </w:r>
      <w:r w:rsidR="00506C64">
        <w:rPr>
          <w:sz w:val="22"/>
          <w:szCs w:val="22"/>
        </w:rPr>
        <w:t xml:space="preserve">charts </w:t>
      </w:r>
      <w:r w:rsidR="00663AD5">
        <w:rPr>
          <w:sz w:val="22"/>
          <w:szCs w:val="22"/>
        </w:rPr>
        <w:t>included</w:t>
      </w:r>
      <w:r w:rsidRPr="0004282E" w:rsidR="0004282E">
        <w:rPr>
          <w:sz w:val="22"/>
          <w:szCs w:val="22"/>
        </w:rPr>
        <w:t xml:space="preserve"> with this submission. </w:t>
      </w:r>
      <w:r w:rsidR="006A51CB">
        <w:rPr>
          <w:sz w:val="22"/>
          <w:szCs w:val="22"/>
        </w:rPr>
        <w:t xml:space="preserve"> </w:t>
      </w:r>
      <w:r w:rsidR="00506C64">
        <w:rPr>
          <w:sz w:val="22"/>
          <w:szCs w:val="22"/>
        </w:rPr>
        <w:t>We are providing screenshots of the FCC Forms 470, 471, and the entity profile</w:t>
      </w:r>
      <w:r w:rsidR="002D605B">
        <w:rPr>
          <w:sz w:val="22"/>
          <w:szCs w:val="22"/>
        </w:rPr>
        <w:t xml:space="preserve"> on the online interface</w:t>
      </w:r>
      <w:r w:rsidR="00506C64">
        <w:rPr>
          <w:sz w:val="22"/>
          <w:szCs w:val="22"/>
        </w:rPr>
        <w:t xml:space="preserve"> and, where possible, have annotated proposed changes to those forms.  </w:t>
      </w:r>
      <w:r w:rsidR="0004282E">
        <w:rPr>
          <w:sz w:val="22"/>
          <w:szCs w:val="22"/>
          <w:lang w:val="en-CA"/>
        </w:rPr>
        <w:t xml:space="preserve">The online </w:t>
      </w:r>
      <w:r w:rsidR="002D605B">
        <w:rPr>
          <w:sz w:val="22"/>
          <w:szCs w:val="22"/>
          <w:lang w:val="en-CA"/>
        </w:rPr>
        <w:t>interface</w:t>
      </w:r>
      <w:r w:rsidRPr="0004282E" w:rsidR="002D605B">
        <w:rPr>
          <w:sz w:val="22"/>
          <w:szCs w:val="22"/>
          <w:lang w:val="en-CA"/>
        </w:rPr>
        <w:t xml:space="preserve"> </w:t>
      </w:r>
      <w:r w:rsidRPr="0004282E" w:rsidR="00770B73">
        <w:rPr>
          <w:sz w:val="22"/>
          <w:szCs w:val="22"/>
          <w:lang w:val="en-CA"/>
        </w:rPr>
        <w:t>will permit applicants to input data in required fields and auto-populate</w:t>
      </w:r>
      <w:r w:rsidR="002D605B">
        <w:rPr>
          <w:sz w:val="22"/>
          <w:szCs w:val="22"/>
          <w:lang w:val="en-CA"/>
        </w:rPr>
        <w:t>s data</w:t>
      </w:r>
      <w:r w:rsidRPr="0004282E" w:rsidR="00770B73">
        <w:rPr>
          <w:sz w:val="22"/>
          <w:szCs w:val="22"/>
          <w:lang w:val="en-CA"/>
        </w:rPr>
        <w:t xml:space="preserve"> </w:t>
      </w:r>
      <w:r w:rsidRPr="0004282E" w:rsidR="00447B9A">
        <w:rPr>
          <w:sz w:val="22"/>
          <w:szCs w:val="22"/>
          <w:lang w:val="en-CA"/>
        </w:rPr>
        <w:t>where applicable</w:t>
      </w:r>
      <w:r w:rsidRPr="0004282E" w:rsidR="00770B73">
        <w:rPr>
          <w:sz w:val="22"/>
          <w:szCs w:val="22"/>
          <w:lang w:val="en-CA"/>
        </w:rPr>
        <w:t xml:space="preserve">.  </w:t>
      </w:r>
      <w:r w:rsidRPr="0004282E" w:rsidR="00770B73">
        <w:rPr>
          <w:sz w:val="22"/>
          <w:szCs w:val="22"/>
        </w:rPr>
        <w:t>To reduce applicant confusion, the electronic filing process u</w:t>
      </w:r>
      <w:r w:rsidR="002D605B">
        <w:rPr>
          <w:sz w:val="22"/>
          <w:szCs w:val="22"/>
        </w:rPr>
        <w:t>s</w:t>
      </w:r>
      <w:r w:rsidRPr="0004282E" w:rsidR="00770B73">
        <w:rPr>
          <w:sz w:val="22"/>
          <w:szCs w:val="22"/>
        </w:rPr>
        <w:t>e</w:t>
      </w:r>
      <w:r w:rsidR="00663AD5">
        <w:rPr>
          <w:sz w:val="22"/>
          <w:szCs w:val="22"/>
        </w:rPr>
        <w:t>s</w:t>
      </w:r>
      <w:r w:rsidRPr="0004282E" w:rsidR="00770B73">
        <w:rPr>
          <w:sz w:val="22"/>
          <w:szCs w:val="22"/>
        </w:rPr>
        <w:t xml:space="preserve"> progressive disclosure</w:t>
      </w:r>
      <w:r w:rsidRPr="0004282E" w:rsidR="0008063B">
        <w:rPr>
          <w:sz w:val="22"/>
          <w:szCs w:val="22"/>
        </w:rPr>
        <w:t xml:space="preserve"> where possible</w:t>
      </w:r>
      <w:r w:rsidRPr="0004282E" w:rsidR="00770B73">
        <w:rPr>
          <w:sz w:val="22"/>
          <w:szCs w:val="22"/>
        </w:rPr>
        <w:t>, so that an applicant will be asked to provide only information relevant to their application (</w:t>
      </w:r>
      <w:r w:rsidRPr="00BE7C5A" w:rsidR="00770B73">
        <w:rPr>
          <w:i/>
          <w:sz w:val="22"/>
          <w:szCs w:val="22"/>
        </w:rPr>
        <w:t>e.g.</w:t>
      </w:r>
      <w:r w:rsidRPr="0004282E" w:rsidR="00770B73">
        <w:rPr>
          <w:sz w:val="22"/>
          <w:szCs w:val="22"/>
        </w:rPr>
        <w:t xml:space="preserve">, school applicants will not be asked to provide, or see questions intended for, library applicants).  </w:t>
      </w:r>
      <w:r w:rsidRPr="0004282E" w:rsidR="00770B73">
        <w:rPr>
          <w:sz w:val="22"/>
          <w:szCs w:val="22"/>
          <w:lang w:val="en-CA"/>
        </w:rPr>
        <w:t>Th</w:t>
      </w:r>
      <w:r w:rsidR="002D605B">
        <w:rPr>
          <w:sz w:val="22"/>
          <w:szCs w:val="22"/>
          <w:lang w:val="en-CA"/>
        </w:rPr>
        <w:t>e online interface</w:t>
      </w:r>
      <w:r w:rsidRPr="0004282E" w:rsidR="00770B73">
        <w:rPr>
          <w:sz w:val="22"/>
          <w:szCs w:val="22"/>
          <w:lang w:val="en-CA"/>
        </w:rPr>
        <w:t xml:space="preserve"> </w:t>
      </w:r>
      <w:r w:rsidR="002D605B">
        <w:rPr>
          <w:sz w:val="22"/>
          <w:szCs w:val="22"/>
          <w:lang w:val="en-CA"/>
        </w:rPr>
        <w:t>stores</w:t>
      </w:r>
      <w:r w:rsidRPr="0004282E" w:rsidR="00770B73">
        <w:rPr>
          <w:sz w:val="22"/>
          <w:szCs w:val="22"/>
          <w:lang w:val="en-CA"/>
        </w:rPr>
        <w:t xml:space="preserve"> application</w:t>
      </w:r>
      <w:r w:rsidR="002D605B">
        <w:rPr>
          <w:sz w:val="22"/>
          <w:szCs w:val="22"/>
          <w:lang w:val="en-CA"/>
        </w:rPr>
        <w:t xml:space="preserve"> information</w:t>
      </w:r>
      <w:r w:rsidRPr="0004282E" w:rsidR="00770B73">
        <w:rPr>
          <w:sz w:val="22"/>
          <w:szCs w:val="22"/>
          <w:lang w:val="en-CA"/>
        </w:rPr>
        <w:t xml:space="preserve"> and related materials for school and library </w:t>
      </w:r>
      <w:r w:rsidRPr="0004282E" w:rsidR="005A7D91">
        <w:rPr>
          <w:sz w:val="22"/>
          <w:szCs w:val="22"/>
          <w:lang w:val="en-CA"/>
        </w:rPr>
        <w:t>entities and</w:t>
      </w:r>
      <w:r w:rsidR="00DA5A5F">
        <w:rPr>
          <w:sz w:val="22"/>
          <w:szCs w:val="22"/>
          <w:lang w:val="en-CA"/>
        </w:rPr>
        <w:t xml:space="preserve"> </w:t>
      </w:r>
      <w:r w:rsidR="00732349">
        <w:rPr>
          <w:sz w:val="22"/>
          <w:szCs w:val="22"/>
          <w:lang w:val="en-CA"/>
        </w:rPr>
        <w:t>can</w:t>
      </w:r>
      <w:r w:rsidR="0079765C">
        <w:rPr>
          <w:sz w:val="22"/>
          <w:szCs w:val="22"/>
          <w:lang w:val="en-CA"/>
        </w:rPr>
        <w:t xml:space="preserve"> potential</w:t>
      </w:r>
      <w:r w:rsidR="00732349">
        <w:rPr>
          <w:sz w:val="22"/>
          <w:szCs w:val="22"/>
          <w:lang w:val="en-CA"/>
        </w:rPr>
        <w:t>ly</w:t>
      </w:r>
      <w:r w:rsidRPr="009F0F70" w:rsidR="00770B73">
        <w:rPr>
          <w:sz w:val="22"/>
          <w:szCs w:val="22"/>
          <w:lang w:val="en-CA"/>
        </w:rPr>
        <w:t xml:space="preserve"> </w:t>
      </w:r>
      <w:r w:rsidR="00DA5A5F">
        <w:rPr>
          <w:sz w:val="22"/>
          <w:szCs w:val="22"/>
          <w:lang w:val="en-CA"/>
        </w:rPr>
        <w:t xml:space="preserve">help applicants </w:t>
      </w:r>
      <w:r w:rsidRPr="009F0F70" w:rsidR="00770B73">
        <w:rPr>
          <w:sz w:val="22"/>
          <w:szCs w:val="22"/>
          <w:lang w:val="en-CA"/>
        </w:rPr>
        <w:t>compl</w:t>
      </w:r>
      <w:r w:rsidR="00DA5A5F">
        <w:rPr>
          <w:sz w:val="22"/>
          <w:szCs w:val="22"/>
          <w:lang w:val="en-CA"/>
        </w:rPr>
        <w:t>y</w:t>
      </w:r>
      <w:r w:rsidRPr="009F0F70" w:rsidR="00770B73">
        <w:rPr>
          <w:sz w:val="22"/>
          <w:szCs w:val="22"/>
          <w:lang w:val="en-CA"/>
        </w:rPr>
        <w:t xml:space="preserve"> with recordkeeping requ</w:t>
      </w:r>
      <w:r w:rsidR="006E238E">
        <w:rPr>
          <w:sz w:val="22"/>
          <w:szCs w:val="22"/>
          <w:lang w:val="en-CA"/>
        </w:rPr>
        <w:t xml:space="preserve">irements and possible audits.  </w:t>
      </w:r>
      <w:r w:rsidRPr="009F0F70" w:rsidR="00770B73">
        <w:rPr>
          <w:sz w:val="22"/>
          <w:szCs w:val="22"/>
          <w:lang w:val="en-CA"/>
        </w:rPr>
        <w:t xml:space="preserve">Furthermore, </w:t>
      </w:r>
      <w:r w:rsidR="0008063B">
        <w:rPr>
          <w:sz w:val="22"/>
          <w:szCs w:val="22"/>
          <w:lang w:val="en-CA"/>
        </w:rPr>
        <w:t xml:space="preserve">where possible, </w:t>
      </w:r>
      <w:r w:rsidRPr="009F0F70" w:rsidR="00770B73">
        <w:rPr>
          <w:sz w:val="22"/>
          <w:szCs w:val="22"/>
          <w:lang w:val="en-CA"/>
        </w:rPr>
        <w:t>information already provided by applicant</w:t>
      </w:r>
      <w:r w:rsidRPr="009F0F70" w:rsidR="005E6810">
        <w:rPr>
          <w:sz w:val="22"/>
          <w:szCs w:val="22"/>
          <w:lang w:val="en-CA"/>
        </w:rPr>
        <w:t>s</w:t>
      </w:r>
      <w:r w:rsidRPr="009F0F70" w:rsidR="00770B73">
        <w:rPr>
          <w:sz w:val="22"/>
          <w:szCs w:val="22"/>
          <w:lang w:val="en-CA"/>
        </w:rPr>
        <w:t xml:space="preserve"> </w:t>
      </w:r>
      <w:r w:rsidR="00663AD5">
        <w:rPr>
          <w:sz w:val="22"/>
          <w:szCs w:val="22"/>
          <w:lang w:val="en-CA"/>
        </w:rPr>
        <w:t>is</w:t>
      </w:r>
      <w:r w:rsidRPr="009F0F70" w:rsidR="005E6810">
        <w:rPr>
          <w:sz w:val="22"/>
          <w:szCs w:val="22"/>
          <w:lang w:val="en-CA"/>
        </w:rPr>
        <w:t xml:space="preserve"> carried forward </w:t>
      </w:r>
      <w:r w:rsidRPr="009F0F70" w:rsidR="00770B73">
        <w:rPr>
          <w:sz w:val="22"/>
          <w:szCs w:val="22"/>
          <w:lang w:val="en-CA"/>
        </w:rPr>
        <w:t xml:space="preserve">to filings </w:t>
      </w:r>
      <w:r w:rsidRPr="009F0F70" w:rsidR="005E6810">
        <w:rPr>
          <w:sz w:val="22"/>
          <w:szCs w:val="22"/>
          <w:lang w:val="en-CA"/>
        </w:rPr>
        <w:t>in</w:t>
      </w:r>
      <w:r w:rsidRPr="009F0F70" w:rsidR="00770B73">
        <w:rPr>
          <w:sz w:val="22"/>
          <w:szCs w:val="22"/>
          <w:lang w:val="en-CA"/>
        </w:rPr>
        <w:t xml:space="preserve"> </w:t>
      </w:r>
      <w:r w:rsidRPr="009F0F70" w:rsidR="005E6810">
        <w:rPr>
          <w:sz w:val="22"/>
          <w:szCs w:val="22"/>
          <w:lang w:val="en-CA"/>
        </w:rPr>
        <w:t xml:space="preserve">later </w:t>
      </w:r>
      <w:r w:rsidRPr="009F0F70" w:rsidR="00770B73">
        <w:rPr>
          <w:sz w:val="22"/>
          <w:szCs w:val="22"/>
          <w:lang w:val="en-CA"/>
        </w:rPr>
        <w:t>funding years (</w:t>
      </w:r>
      <w:r w:rsidRPr="00BE7C5A" w:rsidR="00770B73">
        <w:rPr>
          <w:i/>
          <w:sz w:val="22"/>
          <w:szCs w:val="22"/>
          <w:lang w:val="en-CA"/>
        </w:rPr>
        <w:t>i.e.</w:t>
      </w:r>
      <w:r w:rsidR="000E458C">
        <w:rPr>
          <w:sz w:val="22"/>
          <w:szCs w:val="22"/>
          <w:lang w:val="en-CA"/>
        </w:rPr>
        <w:t>,</w:t>
      </w:r>
      <w:r w:rsidRPr="009F0F70" w:rsidR="00770B73">
        <w:rPr>
          <w:sz w:val="22"/>
          <w:szCs w:val="22"/>
          <w:lang w:val="en-CA"/>
        </w:rPr>
        <w:t xml:space="preserve"> pre-populate</w:t>
      </w:r>
      <w:r w:rsidRPr="009F0F70" w:rsidR="005E6810">
        <w:rPr>
          <w:sz w:val="22"/>
          <w:szCs w:val="22"/>
          <w:lang w:val="en-CA"/>
        </w:rPr>
        <w:t>d</w:t>
      </w:r>
      <w:r w:rsidRPr="009F0F70" w:rsidR="00770B73">
        <w:rPr>
          <w:sz w:val="22"/>
          <w:szCs w:val="22"/>
          <w:lang w:val="en-CA"/>
        </w:rPr>
        <w:t xml:space="preserve"> data) to further reduce the filing burden.    </w:t>
      </w:r>
    </w:p>
    <w:p w:rsidRPr="009F0F70" w:rsidR="00041E1B" w:rsidP="004D0DA2" w:rsidRDefault="00041E1B" w14:paraId="40B5500A" w14:textId="77777777">
      <w:pPr>
        <w:ind w:left="360" w:hanging="360"/>
        <w:rPr>
          <w:sz w:val="22"/>
          <w:szCs w:val="22"/>
        </w:rPr>
      </w:pPr>
    </w:p>
    <w:p w:rsidRPr="009F0F70" w:rsidR="00041E1B" w:rsidP="005A40B8" w:rsidRDefault="00041E1B" w14:paraId="06CC789C" w14:textId="77777777">
      <w:pPr>
        <w:pStyle w:val="BodyText"/>
        <w:ind w:left="360" w:hanging="360"/>
        <w:jc w:val="left"/>
        <w:rPr>
          <w:szCs w:val="22"/>
        </w:rPr>
      </w:pPr>
      <w:r w:rsidRPr="009F0F70">
        <w:rPr>
          <w:sz w:val="22"/>
          <w:szCs w:val="22"/>
        </w:rPr>
        <w:lastRenderedPageBreak/>
        <w:t>4.</w:t>
      </w:r>
      <w:r w:rsidRPr="009F0F70">
        <w:rPr>
          <w:sz w:val="22"/>
          <w:szCs w:val="22"/>
        </w:rPr>
        <w:tab/>
      </w:r>
      <w:r w:rsidRPr="009F0F70" w:rsidR="00EC7FB4">
        <w:rPr>
          <w:i/>
          <w:sz w:val="22"/>
          <w:szCs w:val="22"/>
        </w:rPr>
        <w:t>Efforts to identify duplication</w:t>
      </w:r>
      <w:r w:rsidRPr="009F0F70" w:rsidR="00EC7FB4">
        <w:rPr>
          <w:sz w:val="22"/>
          <w:szCs w:val="22"/>
        </w:rPr>
        <w:t xml:space="preserve">.  </w:t>
      </w:r>
      <w:r w:rsidRPr="009F0F70">
        <w:rPr>
          <w:sz w:val="22"/>
          <w:szCs w:val="22"/>
        </w:rPr>
        <w:t xml:space="preserve">There will be no duplication of information.  The information sought is unique to each </w:t>
      </w:r>
      <w:r w:rsidRPr="009F0F70" w:rsidR="006D3125">
        <w:rPr>
          <w:sz w:val="22"/>
          <w:szCs w:val="22"/>
        </w:rPr>
        <w:t>applicant an</w:t>
      </w:r>
      <w:r w:rsidRPr="009F0F70">
        <w:rPr>
          <w:sz w:val="22"/>
          <w:szCs w:val="22"/>
        </w:rPr>
        <w:t>d similar information is not already available.</w:t>
      </w:r>
      <w:r w:rsidRPr="009F0F70" w:rsidR="00D36FA3">
        <w:rPr>
          <w:sz w:val="22"/>
          <w:szCs w:val="22"/>
        </w:rPr>
        <w:t xml:space="preserve">  The Commission does not otherwise collect information from schools and libraries. </w:t>
      </w:r>
      <w:r w:rsidR="00E03BAE">
        <w:rPr>
          <w:sz w:val="22"/>
          <w:szCs w:val="22"/>
        </w:rPr>
        <w:t xml:space="preserve"> </w:t>
      </w:r>
      <w:r w:rsidRPr="009F0F70" w:rsidR="00D36FA3">
        <w:rPr>
          <w:sz w:val="22"/>
          <w:szCs w:val="22"/>
        </w:rPr>
        <w:t xml:space="preserve">The data collected by the Commission regarding school and library use of telecommunications, information and broadband services is, to the best of the Commission’s knowledge, not available from other sources.  To the extent data can be cross-walked based on unique </w:t>
      </w:r>
      <w:r w:rsidRPr="009F0F70" w:rsidR="00C02880">
        <w:rPr>
          <w:sz w:val="22"/>
          <w:szCs w:val="22"/>
        </w:rPr>
        <w:t>identifiers</w:t>
      </w:r>
      <w:r w:rsidR="00DA5A5F">
        <w:rPr>
          <w:sz w:val="22"/>
          <w:szCs w:val="22"/>
        </w:rPr>
        <w:t>,</w:t>
      </w:r>
      <w:r w:rsidRPr="009F0F70" w:rsidR="00D36FA3">
        <w:rPr>
          <w:sz w:val="22"/>
          <w:szCs w:val="22"/>
        </w:rPr>
        <w:t xml:space="preserve"> this information will be obtained and automatically pre-populated into the</w:t>
      </w:r>
      <w:r w:rsidRPr="009F0F70" w:rsidR="00523CD1">
        <w:rPr>
          <w:sz w:val="22"/>
          <w:szCs w:val="22"/>
        </w:rPr>
        <w:t xml:space="preserve"> forms</w:t>
      </w:r>
      <w:r w:rsidRPr="009F0F70" w:rsidR="00D36FA3">
        <w:rPr>
          <w:sz w:val="22"/>
          <w:szCs w:val="22"/>
        </w:rPr>
        <w:t xml:space="preserve">.  </w:t>
      </w:r>
      <w:r w:rsidRPr="009F0F70" w:rsidR="005A40B8">
        <w:rPr>
          <w:sz w:val="22"/>
          <w:szCs w:val="22"/>
        </w:rPr>
        <w:t>The online system “pre-populate</w:t>
      </w:r>
      <w:r w:rsidR="00663AD5">
        <w:rPr>
          <w:sz w:val="22"/>
          <w:szCs w:val="22"/>
        </w:rPr>
        <w:t>s</w:t>
      </w:r>
      <w:r w:rsidRPr="009F0F70" w:rsidR="005A40B8">
        <w:rPr>
          <w:sz w:val="22"/>
          <w:szCs w:val="22"/>
        </w:rPr>
        <w:t>” information</w:t>
      </w:r>
      <w:r w:rsidR="00DA5A5F">
        <w:rPr>
          <w:sz w:val="22"/>
          <w:szCs w:val="22"/>
        </w:rPr>
        <w:t>,</w:t>
      </w:r>
      <w:r w:rsidRPr="009F0F70" w:rsidR="005A40B8">
        <w:rPr>
          <w:sz w:val="22"/>
          <w:szCs w:val="22"/>
        </w:rPr>
        <w:t xml:space="preserve"> so that applicants do not have to manually re-enter information that has not changed from previous filings.</w:t>
      </w:r>
    </w:p>
    <w:p w:rsidRPr="009F0F70" w:rsidR="005A40B8" w:rsidP="005A40B8" w:rsidRDefault="005A40B8" w14:paraId="6D3BBE81" w14:textId="77777777">
      <w:pPr>
        <w:pStyle w:val="BodyText"/>
        <w:ind w:left="360" w:hanging="360"/>
        <w:jc w:val="left"/>
        <w:rPr>
          <w:szCs w:val="22"/>
        </w:rPr>
      </w:pPr>
    </w:p>
    <w:p w:rsidRPr="00B425BD" w:rsidR="00B425BD" w:rsidP="00364DA5" w:rsidRDefault="00041E1B" w14:paraId="28083FCB" w14:textId="77777777">
      <w:pPr>
        <w:pStyle w:val="BodyText"/>
        <w:ind w:left="360" w:hanging="360"/>
        <w:jc w:val="left"/>
        <w:rPr>
          <w:sz w:val="22"/>
          <w:szCs w:val="22"/>
        </w:rPr>
      </w:pPr>
      <w:r w:rsidRPr="009F0F70">
        <w:rPr>
          <w:sz w:val="22"/>
          <w:szCs w:val="22"/>
        </w:rPr>
        <w:t>5.</w:t>
      </w:r>
      <w:r w:rsidRPr="009F0F70">
        <w:rPr>
          <w:sz w:val="22"/>
          <w:szCs w:val="22"/>
        </w:rPr>
        <w:tab/>
      </w:r>
      <w:r w:rsidRPr="009F0F70" w:rsidR="00EC7FB4">
        <w:rPr>
          <w:i/>
          <w:sz w:val="22"/>
          <w:szCs w:val="22"/>
        </w:rPr>
        <w:t>Impact on small entities</w:t>
      </w:r>
      <w:r w:rsidRPr="009F0F70" w:rsidR="00EC7FB4">
        <w:rPr>
          <w:sz w:val="22"/>
          <w:szCs w:val="22"/>
        </w:rPr>
        <w:t xml:space="preserve">.  </w:t>
      </w:r>
      <w:r w:rsidRPr="009F0F70">
        <w:rPr>
          <w:sz w:val="22"/>
          <w:szCs w:val="22"/>
        </w:rPr>
        <w:t xml:space="preserve">Entities directly subject to the requirements in the </w:t>
      </w:r>
      <w:r w:rsidRPr="009F0F70" w:rsidR="001E7396">
        <w:rPr>
          <w:sz w:val="22"/>
          <w:szCs w:val="22"/>
        </w:rPr>
        <w:t>form</w:t>
      </w:r>
      <w:r w:rsidR="00DA5A5F">
        <w:rPr>
          <w:sz w:val="22"/>
          <w:szCs w:val="22"/>
        </w:rPr>
        <w:t>s</w:t>
      </w:r>
      <w:r w:rsidRPr="009F0F70" w:rsidR="001E7396">
        <w:rPr>
          <w:sz w:val="22"/>
          <w:szCs w:val="22"/>
        </w:rPr>
        <w:t xml:space="preserve"> are primarily schools, </w:t>
      </w:r>
      <w:r w:rsidRPr="009F0F70">
        <w:rPr>
          <w:sz w:val="22"/>
          <w:szCs w:val="22"/>
        </w:rPr>
        <w:t>libraries</w:t>
      </w:r>
      <w:r w:rsidRPr="009F0F70" w:rsidR="001E7396">
        <w:rPr>
          <w:sz w:val="22"/>
          <w:szCs w:val="22"/>
        </w:rPr>
        <w:t>, school districts, and consortia comprised of schools and libraries</w:t>
      </w:r>
      <w:r w:rsidRPr="009F0F70">
        <w:rPr>
          <w:sz w:val="22"/>
          <w:szCs w:val="22"/>
        </w:rPr>
        <w:t xml:space="preserve">. </w:t>
      </w:r>
      <w:r w:rsidR="00E03BAE">
        <w:rPr>
          <w:sz w:val="22"/>
          <w:szCs w:val="22"/>
        </w:rPr>
        <w:t xml:space="preserve"> </w:t>
      </w:r>
      <w:r w:rsidRPr="009F0F70">
        <w:rPr>
          <w:sz w:val="22"/>
          <w:szCs w:val="22"/>
        </w:rPr>
        <w:t>Th</w:t>
      </w:r>
      <w:r w:rsidR="00FB3205">
        <w:rPr>
          <w:sz w:val="22"/>
          <w:szCs w:val="22"/>
        </w:rPr>
        <w:t>is</w:t>
      </w:r>
      <w:r w:rsidRPr="009F0F70">
        <w:rPr>
          <w:sz w:val="22"/>
          <w:szCs w:val="22"/>
        </w:rPr>
        <w:t xml:space="preserve"> </w:t>
      </w:r>
      <w:r w:rsidRPr="009F0F70" w:rsidR="00E6221C">
        <w:rPr>
          <w:sz w:val="22"/>
          <w:szCs w:val="22"/>
        </w:rPr>
        <w:t>information collection</w:t>
      </w:r>
      <w:r w:rsidRPr="009F0F70">
        <w:rPr>
          <w:sz w:val="22"/>
          <w:szCs w:val="22"/>
        </w:rPr>
        <w:t xml:space="preserve"> </w:t>
      </w:r>
      <w:r w:rsidR="00FB3205">
        <w:rPr>
          <w:sz w:val="22"/>
          <w:szCs w:val="22"/>
        </w:rPr>
        <w:t>is</w:t>
      </w:r>
      <w:r w:rsidRPr="009F0F70">
        <w:rPr>
          <w:sz w:val="22"/>
          <w:szCs w:val="22"/>
        </w:rPr>
        <w:t xml:space="preserve"> designed to impose the least possible burden on the respondents</w:t>
      </w:r>
      <w:r w:rsidRPr="009F0F70" w:rsidR="000B182E">
        <w:rPr>
          <w:sz w:val="22"/>
          <w:szCs w:val="22"/>
        </w:rPr>
        <w:t xml:space="preserve"> while ensuring that the Administrator and the Commission have information necessary to administer and improve the </w:t>
      </w:r>
      <w:r w:rsidR="00BB02E1">
        <w:rPr>
          <w:sz w:val="22"/>
          <w:szCs w:val="22"/>
        </w:rPr>
        <w:t>E-Rate</w:t>
      </w:r>
      <w:r w:rsidR="00FB3205">
        <w:rPr>
          <w:sz w:val="22"/>
          <w:szCs w:val="22"/>
        </w:rPr>
        <w:t xml:space="preserve"> </w:t>
      </w:r>
      <w:r w:rsidRPr="009F0F70" w:rsidR="000B182E">
        <w:rPr>
          <w:sz w:val="22"/>
          <w:szCs w:val="22"/>
        </w:rPr>
        <w:t>program</w:t>
      </w:r>
      <w:r w:rsidRPr="009F0F70">
        <w:rPr>
          <w:sz w:val="22"/>
          <w:szCs w:val="22"/>
        </w:rPr>
        <w:t>.</w:t>
      </w:r>
      <w:r w:rsidRPr="009F0F70" w:rsidR="005A40B8">
        <w:rPr>
          <w:sz w:val="22"/>
          <w:szCs w:val="22"/>
        </w:rPr>
        <w:t xml:space="preserve">  </w:t>
      </w:r>
    </w:p>
    <w:p w:rsidRPr="009F0F70" w:rsidR="00041E1B" w:rsidP="004D0DA2" w:rsidRDefault="00041E1B" w14:paraId="5F841BFF" w14:textId="77777777">
      <w:pPr>
        <w:ind w:left="360" w:hanging="360"/>
        <w:rPr>
          <w:sz w:val="22"/>
          <w:szCs w:val="22"/>
        </w:rPr>
      </w:pPr>
    </w:p>
    <w:p w:rsidRPr="009F0F70" w:rsidR="00041E1B" w:rsidP="004D0DA2" w:rsidRDefault="00041E1B" w14:paraId="6A32E9E3" w14:textId="77777777">
      <w:pPr>
        <w:pStyle w:val="BodyText"/>
        <w:ind w:left="360" w:hanging="360"/>
        <w:jc w:val="left"/>
        <w:rPr>
          <w:sz w:val="22"/>
          <w:szCs w:val="22"/>
        </w:rPr>
      </w:pPr>
      <w:r w:rsidRPr="009F0F70">
        <w:rPr>
          <w:sz w:val="22"/>
          <w:szCs w:val="22"/>
        </w:rPr>
        <w:t>6.</w:t>
      </w:r>
      <w:r w:rsidRPr="009F0F70">
        <w:rPr>
          <w:sz w:val="22"/>
          <w:szCs w:val="22"/>
        </w:rPr>
        <w:tab/>
      </w:r>
      <w:r w:rsidRPr="009F0F70" w:rsidR="00EC7FB4">
        <w:rPr>
          <w:i/>
          <w:sz w:val="22"/>
          <w:szCs w:val="22"/>
        </w:rPr>
        <w:t>Consequences if information not collected</w:t>
      </w:r>
      <w:r w:rsidRPr="009F0F70" w:rsidR="00EC7FB4">
        <w:rPr>
          <w:sz w:val="22"/>
          <w:szCs w:val="22"/>
        </w:rPr>
        <w:t xml:space="preserve">.  </w:t>
      </w:r>
      <w:r w:rsidRPr="009F0F70">
        <w:rPr>
          <w:sz w:val="22"/>
          <w:szCs w:val="22"/>
        </w:rPr>
        <w:t>Failing to collect the information, or collecting it less frequently, would prevent the Commission from implementing section 254</w:t>
      </w:r>
      <w:r w:rsidR="002D605B">
        <w:rPr>
          <w:sz w:val="22"/>
          <w:szCs w:val="22"/>
        </w:rPr>
        <w:t xml:space="preserve"> (h)</w:t>
      </w:r>
      <w:r w:rsidRPr="009F0F70">
        <w:rPr>
          <w:sz w:val="22"/>
          <w:szCs w:val="22"/>
        </w:rPr>
        <w:t xml:space="preserve"> of the 1996 Act</w:t>
      </w:r>
      <w:r w:rsidRPr="009F0F70" w:rsidR="000B182E">
        <w:rPr>
          <w:sz w:val="22"/>
          <w:szCs w:val="22"/>
        </w:rPr>
        <w:t xml:space="preserve">, </w:t>
      </w:r>
      <w:r w:rsidR="009C50E5">
        <w:rPr>
          <w:sz w:val="22"/>
          <w:szCs w:val="22"/>
        </w:rPr>
        <w:t xml:space="preserve">and </w:t>
      </w:r>
      <w:r w:rsidRPr="009F0F70" w:rsidR="000B182E">
        <w:rPr>
          <w:sz w:val="22"/>
          <w:szCs w:val="22"/>
        </w:rPr>
        <w:t xml:space="preserve">prevent eligible </w:t>
      </w:r>
      <w:r w:rsidRPr="009F0F70">
        <w:rPr>
          <w:sz w:val="22"/>
          <w:szCs w:val="22"/>
        </w:rPr>
        <w:t xml:space="preserve">schools and libraries </w:t>
      </w:r>
      <w:r w:rsidRPr="009F0F70" w:rsidR="000B182E">
        <w:rPr>
          <w:sz w:val="22"/>
          <w:szCs w:val="22"/>
        </w:rPr>
        <w:t xml:space="preserve">from </w:t>
      </w:r>
      <w:r w:rsidRPr="009F0F70" w:rsidR="00A9367B">
        <w:rPr>
          <w:sz w:val="22"/>
          <w:szCs w:val="22"/>
        </w:rPr>
        <w:t xml:space="preserve">seeking </w:t>
      </w:r>
      <w:r w:rsidR="00BB02E1">
        <w:rPr>
          <w:sz w:val="22"/>
          <w:szCs w:val="22"/>
        </w:rPr>
        <w:t>E-Rate</w:t>
      </w:r>
      <w:r w:rsidR="009C50E5">
        <w:rPr>
          <w:sz w:val="22"/>
          <w:szCs w:val="22"/>
        </w:rPr>
        <w:t xml:space="preserve"> </w:t>
      </w:r>
      <w:r w:rsidRPr="009F0F70">
        <w:rPr>
          <w:sz w:val="22"/>
          <w:szCs w:val="22"/>
        </w:rPr>
        <w:t>discount</w:t>
      </w:r>
      <w:r w:rsidR="009C50E5">
        <w:rPr>
          <w:sz w:val="22"/>
          <w:szCs w:val="22"/>
        </w:rPr>
        <w:t>s for</w:t>
      </w:r>
      <w:r w:rsidRPr="009F0F70">
        <w:rPr>
          <w:sz w:val="22"/>
          <w:szCs w:val="22"/>
        </w:rPr>
        <w:t xml:space="preserve"> </w:t>
      </w:r>
      <w:r w:rsidRPr="009F0F70" w:rsidR="00054FF0">
        <w:rPr>
          <w:sz w:val="22"/>
          <w:szCs w:val="22"/>
        </w:rPr>
        <w:t>eligible services</w:t>
      </w:r>
      <w:r w:rsidRPr="009F0F70">
        <w:rPr>
          <w:sz w:val="22"/>
          <w:szCs w:val="22"/>
        </w:rPr>
        <w:t>.</w:t>
      </w:r>
    </w:p>
    <w:p w:rsidRPr="009F0F70" w:rsidR="00041E1B" w:rsidP="004D0DA2" w:rsidRDefault="00041E1B" w14:paraId="3E43AB04" w14:textId="77777777">
      <w:pPr>
        <w:ind w:left="360" w:hanging="360"/>
        <w:rPr>
          <w:sz w:val="22"/>
          <w:szCs w:val="22"/>
        </w:rPr>
      </w:pPr>
    </w:p>
    <w:p w:rsidRPr="009F0F70" w:rsidR="00041E1B" w:rsidP="004D0DA2" w:rsidRDefault="00041E1B" w14:paraId="45049477" w14:textId="77777777">
      <w:pPr>
        <w:pStyle w:val="BodyText"/>
        <w:ind w:left="360" w:hanging="360"/>
        <w:jc w:val="left"/>
        <w:rPr>
          <w:sz w:val="22"/>
          <w:szCs w:val="22"/>
        </w:rPr>
      </w:pPr>
      <w:r w:rsidRPr="009F0F70">
        <w:rPr>
          <w:sz w:val="22"/>
          <w:szCs w:val="22"/>
        </w:rPr>
        <w:t>7.</w:t>
      </w:r>
      <w:r w:rsidRPr="009F0F70">
        <w:rPr>
          <w:sz w:val="22"/>
          <w:szCs w:val="22"/>
        </w:rPr>
        <w:tab/>
      </w:r>
      <w:r w:rsidRPr="009F0F70" w:rsidR="00EC7FB4">
        <w:rPr>
          <w:i/>
          <w:sz w:val="22"/>
          <w:szCs w:val="22"/>
        </w:rPr>
        <w:t>Special circumstances</w:t>
      </w:r>
      <w:r w:rsidRPr="009F0F70" w:rsidR="00EC7FB4">
        <w:rPr>
          <w:sz w:val="22"/>
          <w:szCs w:val="22"/>
        </w:rPr>
        <w:t xml:space="preserve">.  </w:t>
      </w:r>
      <w:r w:rsidRPr="009F0F70" w:rsidR="00054FF0">
        <w:rPr>
          <w:sz w:val="22"/>
          <w:szCs w:val="22"/>
        </w:rPr>
        <w:t>We</w:t>
      </w:r>
      <w:r w:rsidRPr="009F0F70" w:rsidR="00054FF0">
        <w:rPr>
          <w:bCs/>
          <w:sz w:val="22"/>
          <w:szCs w:val="22"/>
        </w:rPr>
        <w:t xml:space="preserve"> do not foresee any special circumstances </w:t>
      </w:r>
      <w:r w:rsidR="002E3154">
        <w:rPr>
          <w:bCs/>
          <w:sz w:val="22"/>
          <w:szCs w:val="22"/>
        </w:rPr>
        <w:t xml:space="preserve">associated with this </w:t>
      </w:r>
      <w:r w:rsidRPr="009F0F70" w:rsidR="00054FF0">
        <w:rPr>
          <w:bCs/>
          <w:sz w:val="22"/>
          <w:szCs w:val="22"/>
        </w:rPr>
        <w:t>information collection.</w:t>
      </w:r>
    </w:p>
    <w:p w:rsidRPr="009F0F70" w:rsidR="00041E1B" w:rsidP="004D0DA2" w:rsidRDefault="00041E1B" w14:paraId="5BC0752B" w14:textId="77777777">
      <w:pPr>
        <w:pStyle w:val="BodyText"/>
        <w:ind w:left="360" w:hanging="360"/>
        <w:jc w:val="left"/>
        <w:rPr>
          <w:sz w:val="22"/>
          <w:szCs w:val="22"/>
        </w:rPr>
      </w:pPr>
    </w:p>
    <w:p w:rsidR="00685AED" w:rsidP="00685AED" w:rsidRDefault="00041E1B" w14:paraId="6CC9DDDD" w14:textId="615421EA">
      <w:pPr>
        <w:pStyle w:val="BodyText"/>
        <w:tabs>
          <w:tab w:val="left" w:pos="360"/>
        </w:tabs>
        <w:ind w:left="360" w:hanging="360"/>
        <w:jc w:val="left"/>
        <w:rPr>
          <w:sz w:val="22"/>
          <w:szCs w:val="22"/>
        </w:rPr>
      </w:pPr>
      <w:r w:rsidRPr="009F0F70">
        <w:rPr>
          <w:sz w:val="22"/>
          <w:szCs w:val="22"/>
        </w:rPr>
        <w:t>8.</w:t>
      </w:r>
      <w:r w:rsidRPr="009F0F70">
        <w:rPr>
          <w:sz w:val="22"/>
          <w:szCs w:val="22"/>
        </w:rPr>
        <w:tab/>
      </w:r>
      <w:r w:rsidRPr="009F0F70" w:rsidR="00EC7FB4">
        <w:rPr>
          <w:i/>
          <w:sz w:val="22"/>
          <w:szCs w:val="22"/>
        </w:rPr>
        <w:t>Federal Register notice; efforts to consult with persons outside the Commission</w:t>
      </w:r>
      <w:r w:rsidRPr="009F0F70" w:rsidR="00EC7FB4">
        <w:rPr>
          <w:sz w:val="22"/>
          <w:szCs w:val="22"/>
        </w:rPr>
        <w:t xml:space="preserve">.  </w:t>
      </w:r>
    </w:p>
    <w:p w:rsidR="00CA631E" w:rsidP="00CA631E" w:rsidRDefault="00686D35" w14:paraId="015BC798" w14:textId="225FDF8C">
      <w:pPr>
        <w:pStyle w:val="BodyText"/>
        <w:tabs>
          <w:tab w:val="left" w:pos="360"/>
        </w:tabs>
        <w:ind w:left="360" w:hanging="360"/>
        <w:jc w:val="left"/>
        <w:rPr>
          <w:sz w:val="22"/>
          <w:szCs w:val="22"/>
        </w:rPr>
      </w:pPr>
      <w:r>
        <w:rPr>
          <w:sz w:val="22"/>
          <w:szCs w:val="22"/>
        </w:rPr>
        <w:tab/>
      </w:r>
      <w:r w:rsidRPr="006F2E2C" w:rsidR="006F2E2C">
        <w:rPr>
          <w:sz w:val="22"/>
          <w:szCs w:val="22"/>
        </w:rPr>
        <w:t xml:space="preserve">A 60-day notice was published in the Federal Register pursuant to 5 </w:t>
      </w:r>
      <w:r w:rsidR="002D605B">
        <w:rPr>
          <w:sz w:val="22"/>
          <w:szCs w:val="22"/>
        </w:rPr>
        <w:t>CFR</w:t>
      </w:r>
      <w:r w:rsidRPr="006F2E2C" w:rsidR="006F2E2C">
        <w:rPr>
          <w:sz w:val="22"/>
          <w:szCs w:val="22"/>
        </w:rPr>
        <w:t xml:space="preserve"> § 1320.8(d) on</w:t>
      </w:r>
      <w:r w:rsidR="003451F0">
        <w:rPr>
          <w:sz w:val="22"/>
          <w:szCs w:val="22"/>
        </w:rPr>
        <w:t xml:space="preserve"> </w:t>
      </w:r>
      <w:r w:rsidR="00353F65">
        <w:rPr>
          <w:sz w:val="22"/>
          <w:szCs w:val="22"/>
        </w:rPr>
        <w:t>July 21</w:t>
      </w:r>
      <w:r w:rsidR="003451F0">
        <w:rPr>
          <w:sz w:val="22"/>
          <w:szCs w:val="22"/>
        </w:rPr>
        <w:t>, 20</w:t>
      </w:r>
      <w:r w:rsidR="00353F65">
        <w:rPr>
          <w:sz w:val="22"/>
          <w:szCs w:val="22"/>
        </w:rPr>
        <w:t>21</w:t>
      </w:r>
      <w:r w:rsidR="00981C85">
        <w:rPr>
          <w:sz w:val="22"/>
          <w:szCs w:val="22"/>
        </w:rPr>
        <w:t xml:space="preserve">. </w:t>
      </w:r>
      <w:r w:rsidRPr="006F2E2C" w:rsidR="006F2E2C">
        <w:rPr>
          <w:sz w:val="22"/>
          <w:szCs w:val="22"/>
        </w:rPr>
        <w:t xml:space="preserve"> </w:t>
      </w:r>
      <w:r w:rsidRPr="00FB02B3" w:rsidR="006F2E2C">
        <w:rPr>
          <w:i/>
          <w:sz w:val="22"/>
          <w:szCs w:val="22"/>
        </w:rPr>
        <w:t>See</w:t>
      </w:r>
      <w:r w:rsidR="00CA631E">
        <w:rPr>
          <w:sz w:val="22"/>
          <w:szCs w:val="22"/>
        </w:rPr>
        <w:t xml:space="preserve"> </w:t>
      </w:r>
      <w:r w:rsidR="00353F65">
        <w:rPr>
          <w:sz w:val="22"/>
          <w:szCs w:val="22"/>
        </w:rPr>
        <w:t>86</w:t>
      </w:r>
      <w:r w:rsidRPr="00CA631E" w:rsidR="00CA631E">
        <w:rPr>
          <w:sz w:val="22"/>
          <w:szCs w:val="22"/>
        </w:rPr>
        <w:t xml:space="preserve"> FR </w:t>
      </w:r>
      <w:r w:rsidR="00353F65">
        <w:rPr>
          <w:sz w:val="22"/>
          <w:szCs w:val="22"/>
        </w:rPr>
        <w:t>38481</w:t>
      </w:r>
      <w:r w:rsidRPr="006F2E2C" w:rsidR="006F2E2C">
        <w:rPr>
          <w:sz w:val="22"/>
          <w:szCs w:val="22"/>
        </w:rPr>
        <w:t>.</w:t>
      </w:r>
      <w:r w:rsidR="00CF165E">
        <w:rPr>
          <w:sz w:val="22"/>
          <w:szCs w:val="22"/>
        </w:rPr>
        <w:t xml:space="preserve"> </w:t>
      </w:r>
      <w:r w:rsidR="00CA631E">
        <w:rPr>
          <w:sz w:val="22"/>
          <w:szCs w:val="22"/>
        </w:rPr>
        <w:t xml:space="preserve"> </w:t>
      </w:r>
    </w:p>
    <w:p w:rsidRPr="00981C85" w:rsidR="002F3BBF" w:rsidP="00353F65" w:rsidRDefault="002F3BBF" w14:paraId="08180525" w14:textId="530FB694">
      <w:pPr>
        <w:pStyle w:val="BodyText"/>
        <w:tabs>
          <w:tab w:val="left" w:pos="360"/>
        </w:tabs>
        <w:jc w:val="left"/>
        <w:rPr>
          <w:sz w:val="22"/>
          <w:szCs w:val="22"/>
        </w:rPr>
      </w:pPr>
    </w:p>
    <w:p w:rsidRPr="00FB02B3" w:rsidR="00981C85" w:rsidRDefault="00041E1B" w14:paraId="1C8A22A7" w14:textId="77777777">
      <w:pPr>
        <w:pStyle w:val="BodyText"/>
        <w:ind w:left="360" w:hanging="360"/>
        <w:jc w:val="left"/>
        <w:rPr>
          <w:sz w:val="22"/>
          <w:szCs w:val="22"/>
        </w:rPr>
      </w:pPr>
      <w:r w:rsidRPr="00981C85">
        <w:rPr>
          <w:sz w:val="22"/>
          <w:szCs w:val="22"/>
        </w:rPr>
        <w:t>9.</w:t>
      </w:r>
      <w:r w:rsidRPr="00981C85">
        <w:rPr>
          <w:sz w:val="22"/>
          <w:szCs w:val="22"/>
        </w:rPr>
        <w:tab/>
      </w:r>
      <w:r w:rsidRPr="00981C85" w:rsidR="00EC7FB4">
        <w:rPr>
          <w:i/>
          <w:sz w:val="22"/>
          <w:szCs w:val="22"/>
        </w:rPr>
        <w:t>Payments or gifts to respondents</w:t>
      </w:r>
      <w:r w:rsidRPr="00981C85" w:rsidR="00EC7FB4">
        <w:rPr>
          <w:sz w:val="22"/>
          <w:szCs w:val="22"/>
        </w:rPr>
        <w:t xml:space="preserve">.  </w:t>
      </w:r>
      <w:r w:rsidRPr="00981C85">
        <w:rPr>
          <w:sz w:val="22"/>
          <w:szCs w:val="22"/>
        </w:rPr>
        <w:t>There will be no payments or gift</w:t>
      </w:r>
      <w:r w:rsidR="00433BCF">
        <w:rPr>
          <w:sz w:val="22"/>
          <w:szCs w:val="22"/>
        </w:rPr>
        <w:t>s</w:t>
      </w:r>
      <w:r w:rsidRPr="00981C85">
        <w:rPr>
          <w:sz w:val="22"/>
          <w:szCs w:val="22"/>
        </w:rPr>
        <w:t xml:space="preserve"> to respondents.</w:t>
      </w:r>
    </w:p>
    <w:p w:rsidRPr="00981C85" w:rsidR="00041E1B" w:rsidP="00FB02B3" w:rsidRDefault="00041E1B" w14:paraId="7A601BB5" w14:textId="77777777">
      <w:pPr>
        <w:pStyle w:val="BodyText"/>
        <w:rPr>
          <w:sz w:val="22"/>
          <w:szCs w:val="22"/>
        </w:rPr>
      </w:pPr>
    </w:p>
    <w:p w:rsidRPr="00981C85" w:rsidR="00981C85" w:rsidP="00FB02B3" w:rsidRDefault="00EC7FB4" w14:paraId="5413F40D" w14:textId="677B4A16">
      <w:pPr>
        <w:pStyle w:val="ListParagraph"/>
        <w:numPr>
          <w:ilvl w:val="0"/>
          <w:numId w:val="36"/>
        </w:numPr>
        <w:tabs>
          <w:tab w:val="left" w:pos="-720"/>
        </w:tabs>
        <w:suppressAutoHyphens/>
        <w:rPr>
          <w:sz w:val="22"/>
          <w:szCs w:val="22"/>
        </w:rPr>
      </w:pPr>
      <w:r w:rsidRPr="00FB02B3">
        <w:rPr>
          <w:i/>
          <w:spacing w:val="-3"/>
          <w:sz w:val="22"/>
          <w:szCs w:val="22"/>
        </w:rPr>
        <w:t>Assurances of confidentiality</w:t>
      </w:r>
      <w:r w:rsidRPr="00FB02B3">
        <w:rPr>
          <w:spacing w:val="-3"/>
          <w:sz w:val="22"/>
          <w:szCs w:val="22"/>
        </w:rPr>
        <w:t xml:space="preserve">.  </w:t>
      </w:r>
      <w:r w:rsidRPr="00FB02B3" w:rsidR="003E746E">
        <w:rPr>
          <w:sz w:val="22"/>
          <w:szCs w:val="22"/>
        </w:rPr>
        <w:t xml:space="preserve">There is no assurance of confidentiality provided to respondents concerning this information collection.  However, respondents may request materials or information submitted to the Commission or to the Administrator be withheld from public inspection under 47 </w:t>
      </w:r>
      <w:r w:rsidR="002D605B">
        <w:rPr>
          <w:sz w:val="22"/>
          <w:szCs w:val="22"/>
        </w:rPr>
        <w:t>CFR</w:t>
      </w:r>
      <w:r w:rsidRPr="00FB02B3" w:rsidR="003E746E">
        <w:rPr>
          <w:sz w:val="22"/>
          <w:szCs w:val="22"/>
        </w:rPr>
        <w:t xml:space="preserve"> §</w:t>
      </w:r>
      <w:r w:rsidRPr="00981C85" w:rsidR="00981C85">
        <w:rPr>
          <w:sz w:val="22"/>
          <w:szCs w:val="22"/>
        </w:rPr>
        <w:t xml:space="preserve"> </w:t>
      </w:r>
      <w:r w:rsidRPr="00FB02B3" w:rsidR="003E746E">
        <w:rPr>
          <w:sz w:val="22"/>
          <w:szCs w:val="22"/>
        </w:rPr>
        <w:t>0.459 of the FCC’s rules.</w:t>
      </w:r>
    </w:p>
    <w:p w:rsidRPr="00FB02B3" w:rsidR="00981C85" w:rsidP="00FB02B3" w:rsidRDefault="00981C85" w14:paraId="1C8675F6" w14:textId="77777777">
      <w:pPr>
        <w:pStyle w:val="ListParagraph"/>
        <w:tabs>
          <w:tab w:val="left" w:pos="-720"/>
        </w:tabs>
        <w:suppressAutoHyphens/>
        <w:ind w:left="360"/>
        <w:rPr>
          <w:sz w:val="22"/>
          <w:szCs w:val="22"/>
        </w:rPr>
      </w:pPr>
    </w:p>
    <w:p w:rsidRPr="00FB02B3" w:rsidR="00041E1B" w:rsidP="00FB02B3" w:rsidRDefault="00EC7FB4" w14:paraId="6D680CAC" w14:textId="77777777">
      <w:pPr>
        <w:pStyle w:val="ListParagraph"/>
        <w:numPr>
          <w:ilvl w:val="0"/>
          <w:numId w:val="36"/>
        </w:numPr>
        <w:tabs>
          <w:tab w:val="left" w:pos="-720"/>
        </w:tabs>
        <w:suppressAutoHyphens/>
        <w:rPr>
          <w:sz w:val="22"/>
          <w:szCs w:val="22"/>
        </w:rPr>
      </w:pPr>
      <w:r w:rsidRPr="00FB02B3">
        <w:rPr>
          <w:i/>
          <w:sz w:val="22"/>
          <w:szCs w:val="22"/>
        </w:rPr>
        <w:t>Questions of a sensitive nature</w:t>
      </w:r>
      <w:r w:rsidRPr="00FB02B3">
        <w:rPr>
          <w:sz w:val="22"/>
          <w:szCs w:val="22"/>
        </w:rPr>
        <w:t xml:space="preserve">.  </w:t>
      </w:r>
      <w:r w:rsidRPr="00FB02B3" w:rsidR="00041E1B">
        <w:rPr>
          <w:sz w:val="22"/>
          <w:szCs w:val="22"/>
        </w:rPr>
        <w:t xml:space="preserve">The request does not address any </w:t>
      </w:r>
      <w:r w:rsidRPr="00FB02B3" w:rsidR="003E746E">
        <w:rPr>
          <w:sz w:val="22"/>
          <w:szCs w:val="22"/>
        </w:rPr>
        <w:t xml:space="preserve">private </w:t>
      </w:r>
      <w:r w:rsidRPr="00FB02B3" w:rsidR="00041E1B">
        <w:rPr>
          <w:sz w:val="22"/>
          <w:szCs w:val="22"/>
        </w:rPr>
        <w:t>matters of a sensitive nature.</w:t>
      </w:r>
    </w:p>
    <w:p w:rsidRPr="009F0F70" w:rsidR="00041E1B" w:rsidP="004D0DA2" w:rsidRDefault="00041E1B" w14:paraId="4BBB0610" w14:textId="77777777">
      <w:pPr>
        <w:ind w:left="360" w:hanging="360"/>
        <w:rPr>
          <w:sz w:val="22"/>
          <w:szCs w:val="22"/>
        </w:rPr>
      </w:pPr>
    </w:p>
    <w:p w:rsidRPr="009F0F70" w:rsidR="00041E1B" w:rsidP="004D0DA2" w:rsidRDefault="00041E1B" w14:paraId="60E47D16" w14:textId="77777777">
      <w:pPr>
        <w:pStyle w:val="BodyText"/>
        <w:ind w:left="360" w:hanging="360"/>
        <w:jc w:val="left"/>
        <w:rPr>
          <w:sz w:val="22"/>
          <w:szCs w:val="22"/>
        </w:rPr>
      </w:pPr>
      <w:r w:rsidRPr="009F0F70">
        <w:rPr>
          <w:sz w:val="22"/>
          <w:szCs w:val="22"/>
        </w:rPr>
        <w:t>12.</w:t>
      </w:r>
      <w:r w:rsidRPr="009F0F70">
        <w:rPr>
          <w:sz w:val="22"/>
          <w:szCs w:val="22"/>
        </w:rPr>
        <w:tab/>
      </w:r>
      <w:r w:rsidRPr="009F0F70" w:rsidR="00EC7FB4">
        <w:rPr>
          <w:i/>
          <w:sz w:val="22"/>
          <w:szCs w:val="22"/>
        </w:rPr>
        <w:t>Estimates of the hour burden of the collection to respondents</w:t>
      </w:r>
      <w:r w:rsidRPr="009F0F70" w:rsidR="00EC7FB4">
        <w:rPr>
          <w:sz w:val="22"/>
          <w:szCs w:val="22"/>
        </w:rPr>
        <w:t xml:space="preserve">.  </w:t>
      </w:r>
      <w:r w:rsidRPr="009F0F70">
        <w:rPr>
          <w:sz w:val="22"/>
          <w:szCs w:val="22"/>
        </w:rPr>
        <w:t>The following represents the hour burden on the collection of information:</w:t>
      </w:r>
    </w:p>
    <w:p w:rsidRPr="009F0F70" w:rsidR="00041E1B" w:rsidP="000E3A80" w:rsidRDefault="00041E1B" w14:paraId="389F96B3" w14:textId="77777777">
      <w:pPr>
        <w:rPr>
          <w:sz w:val="22"/>
          <w:szCs w:val="22"/>
        </w:rPr>
      </w:pPr>
    </w:p>
    <w:p w:rsidRPr="009F0F70" w:rsidR="00507AD2" w:rsidP="00507AD2" w:rsidRDefault="00507AD2" w14:paraId="5D652578" w14:textId="77777777">
      <w:pPr>
        <w:numPr>
          <w:ilvl w:val="0"/>
          <w:numId w:val="3"/>
        </w:numPr>
        <w:tabs>
          <w:tab w:val="clear" w:pos="360"/>
          <w:tab w:val="num" w:pos="720"/>
        </w:tabs>
        <w:ind w:left="720"/>
        <w:rPr>
          <w:sz w:val="22"/>
          <w:szCs w:val="22"/>
        </w:rPr>
      </w:pPr>
      <w:r w:rsidRPr="009F0F70">
        <w:rPr>
          <w:sz w:val="22"/>
          <w:szCs w:val="22"/>
          <w:u w:val="single"/>
        </w:rPr>
        <w:t>Submission of FCC Form 470 “Description of Service Requested and Certification</w:t>
      </w:r>
      <w:r w:rsidRPr="009F0F70">
        <w:rPr>
          <w:sz w:val="22"/>
          <w:szCs w:val="22"/>
        </w:rPr>
        <w:t>.”</w:t>
      </w:r>
    </w:p>
    <w:p w:rsidRPr="009F0F70" w:rsidR="00507AD2" w:rsidP="001F4B14" w:rsidRDefault="00507AD2" w14:paraId="0C5B61A3" w14:textId="77777777">
      <w:pPr>
        <w:ind w:left="720"/>
        <w:rPr>
          <w:sz w:val="22"/>
          <w:szCs w:val="22"/>
        </w:rPr>
      </w:pPr>
    </w:p>
    <w:p w:rsidRPr="009F0F70" w:rsidR="002209B5" w:rsidP="00507AD2" w:rsidRDefault="00507AD2" w14:paraId="28BD530D" w14:textId="2AD84561">
      <w:pPr>
        <w:numPr>
          <w:ilvl w:val="0"/>
          <w:numId w:val="1"/>
        </w:numPr>
        <w:rPr>
          <w:sz w:val="22"/>
          <w:szCs w:val="22"/>
        </w:rPr>
      </w:pPr>
      <w:r w:rsidRPr="009F0F70">
        <w:rPr>
          <w:sz w:val="22"/>
          <w:szCs w:val="22"/>
          <w:u w:val="single"/>
        </w:rPr>
        <w:t>Number of respondents</w:t>
      </w:r>
      <w:r w:rsidRPr="009F0F70">
        <w:rPr>
          <w:sz w:val="22"/>
          <w:szCs w:val="22"/>
        </w:rPr>
        <w:t xml:space="preserve">:  </w:t>
      </w:r>
      <w:r w:rsidRPr="009F0F70" w:rsidR="00DD6638">
        <w:rPr>
          <w:sz w:val="22"/>
          <w:szCs w:val="22"/>
        </w:rPr>
        <w:t>Of the a</w:t>
      </w:r>
      <w:r w:rsidRPr="009F0F70">
        <w:rPr>
          <w:sz w:val="22"/>
          <w:szCs w:val="22"/>
        </w:rPr>
        <w:t xml:space="preserve">pproximately </w:t>
      </w:r>
      <w:r w:rsidR="00D66A35">
        <w:rPr>
          <w:sz w:val="22"/>
          <w:szCs w:val="22"/>
        </w:rPr>
        <w:t>20,000</w:t>
      </w:r>
      <w:r w:rsidRPr="009F0F70">
        <w:rPr>
          <w:sz w:val="22"/>
          <w:szCs w:val="22"/>
        </w:rPr>
        <w:t xml:space="preserve"> public school districts, private schools, public library systems, and consortia</w:t>
      </w:r>
      <w:r w:rsidRPr="009F0F70" w:rsidR="00DD6638">
        <w:rPr>
          <w:sz w:val="22"/>
          <w:szCs w:val="22"/>
        </w:rPr>
        <w:t xml:space="preserve"> </w:t>
      </w:r>
      <w:r w:rsidRPr="009F0F70" w:rsidR="002209B5">
        <w:rPr>
          <w:sz w:val="22"/>
          <w:szCs w:val="22"/>
        </w:rPr>
        <w:t>respondents</w:t>
      </w:r>
      <w:r w:rsidRPr="009F0F70" w:rsidR="00525852">
        <w:rPr>
          <w:sz w:val="22"/>
          <w:szCs w:val="22"/>
        </w:rPr>
        <w:t>,</w:t>
      </w:r>
      <w:r w:rsidRPr="009F0F70" w:rsidR="002209B5">
        <w:rPr>
          <w:sz w:val="22"/>
          <w:szCs w:val="22"/>
        </w:rPr>
        <w:t xml:space="preserve"> </w:t>
      </w:r>
    </w:p>
    <w:p w:rsidRPr="009F0F70" w:rsidR="002209B5" w:rsidP="002209B5" w:rsidRDefault="002209B5" w14:paraId="0227F357" w14:textId="77777777">
      <w:pPr>
        <w:ind w:left="1080"/>
        <w:rPr>
          <w:sz w:val="22"/>
          <w:szCs w:val="22"/>
          <w:u w:val="single"/>
        </w:rPr>
      </w:pPr>
    </w:p>
    <w:p w:rsidRPr="00433BCF" w:rsidR="002209B5" w:rsidP="002209B5" w:rsidRDefault="002209B5" w14:paraId="51AF0D5F" w14:textId="5DAC7B9A">
      <w:pPr>
        <w:numPr>
          <w:ilvl w:val="0"/>
          <w:numId w:val="20"/>
        </w:numPr>
        <w:rPr>
          <w:sz w:val="22"/>
          <w:szCs w:val="22"/>
          <w:u w:val="single"/>
        </w:rPr>
      </w:pPr>
      <w:r w:rsidRPr="00433BCF">
        <w:rPr>
          <w:sz w:val="22"/>
          <w:szCs w:val="22"/>
          <w:u w:val="single"/>
        </w:rPr>
        <w:t xml:space="preserve">Approximately </w:t>
      </w:r>
      <w:r w:rsidR="00D66A35">
        <w:rPr>
          <w:sz w:val="22"/>
          <w:szCs w:val="22"/>
          <w:u w:val="single"/>
        </w:rPr>
        <w:t>16,000</w:t>
      </w:r>
      <w:r w:rsidRPr="00433BCF">
        <w:rPr>
          <w:sz w:val="22"/>
          <w:szCs w:val="22"/>
          <w:u w:val="single"/>
        </w:rPr>
        <w:t xml:space="preserve"> respondents are in the government/public sector; and</w:t>
      </w:r>
    </w:p>
    <w:p w:rsidRPr="00433BCF" w:rsidR="002209B5" w:rsidP="002209B5" w:rsidRDefault="002209B5" w14:paraId="43A0DB44" w14:textId="77777777">
      <w:pPr>
        <w:ind w:left="1440"/>
        <w:rPr>
          <w:sz w:val="22"/>
          <w:szCs w:val="22"/>
          <w:u w:val="single"/>
        </w:rPr>
      </w:pPr>
    </w:p>
    <w:p w:rsidRPr="00433BCF" w:rsidR="00507AD2" w:rsidP="002209B5" w:rsidRDefault="002209B5" w14:paraId="0D08A3D0" w14:textId="14520353">
      <w:pPr>
        <w:numPr>
          <w:ilvl w:val="0"/>
          <w:numId w:val="20"/>
        </w:numPr>
        <w:rPr>
          <w:sz w:val="22"/>
          <w:szCs w:val="22"/>
        </w:rPr>
      </w:pPr>
      <w:r w:rsidRPr="00433BCF">
        <w:rPr>
          <w:sz w:val="22"/>
          <w:szCs w:val="22"/>
          <w:u w:val="single"/>
        </w:rPr>
        <w:t xml:space="preserve">Approximately </w:t>
      </w:r>
      <w:r w:rsidR="00D66A35">
        <w:rPr>
          <w:sz w:val="22"/>
          <w:szCs w:val="22"/>
          <w:u w:val="single"/>
        </w:rPr>
        <w:t xml:space="preserve">4,000 </w:t>
      </w:r>
      <w:r w:rsidRPr="00433BCF">
        <w:rPr>
          <w:sz w:val="22"/>
          <w:szCs w:val="22"/>
          <w:u w:val="single"/>
        </w:rPr>
        <w:t>respondents are in the non-profit/private sector</w:t>
      </w:r>
      <w:r w:rsidRPr="00433BCF" w:rsidR="00507AD2">
        <w:rPr>
          <w:sz w:val="22"/>
          <w:szCs w:val="22"/>
        </w:rPr>
        <w:t>.</w:t>
      </w:r>
    </w:p>
    <w:p w:rsidRPr="009F0F70" w:rsidR="002209B5" w:rsidP="00DD6638" w:rsidRDefault="002209B5" w14:paraId="1F810974" w14:textId="77777777">
      <w:pPr>
        <w:pStyle w:val="ListParagraph"/>
        <w:rPr>
          <w:sz w:val="22"/>
          <w:szCs w:val="22"/>
        </w:rPr>
      </w:pPr>
    </w:p>
    <w:p w:rsidR="00507AD2" w:rsidP="00DD6638" w:rsidRDefault="00507AD2" w14:paraId="34546508" w14:textId="77777777">
      <w:pPr>
        <w:numPr>
          <w:ilvl w:val="0"/>
          <w:numId w:val="1"/>
        </w:numPr>
        <w:rPr>
          <w:sz w:val="22"/>
          <w:szCs w:val="22"/>
        </w:rPr>
      </w:pPr>
      <w:r w:rsidRPr="009F0F70">
        <w:rPr>
          <w:sz w:val="22"/>
          <w:szCs w:val="22"/>
          <w:u w:val="single"/>
        </w:rPr>
        <w:t>Frequency of response</w:t>
      </w:r>
      <w:r w:rsidRPr="009F0F70">
        <w:rPr>
          <w:sz w:val="22"/>
          <w:szCs w:val="22"/>
        </w:rPr>
        <w:t xml:space="preserve">:  </w:t>
      </w:r>
      <w:r w:rsidR="005C144D">
        <w:rPr>
          <w:sz w:val="22"/>
          <w:szCs w:val="22"/>
        </w:rPr>
        <w:t>Annually and o</w:t>
      </w:r>
      <w:r w:rsidRPr="009F0F70">
        <w:rPr>
          <w:sz w:val="22"/>
          <w:szCs w:val="22"/>
        </w:rPr>
        <w:t xml:space="preserve">n occasion.  </w:t>
      </w:r>
      <w:r w:rsidR="00302D53">
        <w:rPr>
          <w:sz w:val="22"/>
          <w:szCs w:val="22"/>
        </w:rPr>
        <w:t>To</w:t>
      </w:r>
      <w:r w:rsidR="005C144D">
        <w:rPr>
          <w:sz w:val="22"/>
          <w:szCs w:val="22"/>
        </w:rPr>
        <w:t xml:space="preserve"> start the competitive bidding process, e</w:t>
      </w:r>
      <w:r w:rsidRPr="009F0F70">
        <w:rPr>
          <w:sz w:val="22"/>
          <w:szCs w:val="22"/>
        </w:rPr>
        <w:t xml:space="preserve">ach applicant (may be a school district, multiple school districts, public library systems, or </w:t>
      </w:r>
      <w:r w:rsidRPr="009F0F70">
        <w:rPr>
          <w:sz w:val="22"/>
          <w:szCs w:val="22"/>
        </w:rPr>
        <w:lastRenderedPageBreak/>
        <w:t xml:space="preserve">combination thereof) must submit </w:t>
      </w:r>
      <w:r w:rsidRPr="009F0F70" w:rsidR="005E6810">
        <w:rPr>
          <w:sz w:val="22"/>
          <w:szCs w:val="22"/>
        </w:rPr>
        <w:t>the</w:t>
      </w:r>
      <w:r w:rsidRPr="009F0F70">
        <w:rPr>
          <w:sz w:val="22"/>
          <w:szCs w:val="22"/>
        </w:rPr>
        <w:t xml:space="preserve"> FCC Form 470, describing the services desired to the Administrator before entering into an agreement for </w:t>
      </w:r>
      <w:r w:rsidR="00BB02E1">
        <w:rPr>
          <w:sz w:val="22"/>
          <w:szCs w:val="22"/>
        </w:rPr>
        <w:t>E-Rate</w:t>
      </w:r>
      <w:r w:rsidR="00433BCF">
        <w:rPr>
          <w:sz w:val="22"/>
          <w:szCs w:val="22"/>
        </w:rPr>
        <w:t>-</w:t>
      </w:r>
      <w:r w:rsidRPr="009F0F70">
        <w:rPr>
          <w:sz w:val="22"/>
          <w:szCs w:val="22"/>
        </w:rPr>
        <w:t>supported services.</w:t>
      </w:r>
    </w:p>
    <w:p w:rsidRPr="009F0F70" w:rsidR="00302D53" w:rsidP="00A419D8" w:rsidRDefault="00302D53" w14:paraId="24B4BF19" w14:textId="77777777">
      <w:pPr>
        <w:ind w:left="1080"/>
        <w:rPr>
          <w:sz w:val="22"/>
          <w:szCs w:val="22"/>
        </w:rPr>
      </w:pPr>
    </w:p>
    <w:p w:rsidR="00507AD2" w:rsidP="00DD6638" w:rsidRDefault="00507AD2" w14:paraId="4513D7BB" w14:textId="26FBE7B9">
      <w:pPr>
        <w:numPr>
          <w:ilvl w:val="0"/>
          <w:numId w:val="1"/>
        </w:numPr>
        <w:rPr>
          <w:sz w:val="22"/>
          <w:szCs w:val="22"/>
        </w:rPr>
      </w:pPr>
      <w:r w:rsidRPr="009F0F70">
        <w:rPr>
          <w:sz w:val="22"/>
          <w:szCs w:val="22"/>
          <w:u w:val="single"/>
        </w:rPr>
        <w:t>Annual burden per response</w:t>
      </w:r>
      <w:r w:rsidRPr="009F0F70">
        <w:rPr>
          <w:sz w:val="22"/>
          <w:szCs w:val="22"/>
        </w:rPr>
        <w:t>:  3 hours to fill out the form</w:t>
      </w:r>
      <w:r w:rsidRPr="009F0F70" w:rsidR="000D2A8D">
        <w:rPr>
          <w:sz w:val="22"/>
          <w:szCs w:val="22"/>
        </w:rPr>
        <w:t xml:space="preserve"> to comply</w:t>
      </w:r>
      <w:r w:rsidRPr="009F0F70" w:rsidR="005E6810">
        <w:rPr>
          <w:sz w:val="22"/>
          <w:szCs w:val="22"/>
        </w:rPr>
        <w:t xml:space="preserve"> with the reporting requirement</w:t>
      </w:r>
      <w:r w:rsidRPr="009F0F70" w:rsidR="000D2A8D">
        <w:rPr>
          <w:sz w:val="22"/>
          <w:szCs w:val="22"/>
        </w:rPr>
        <w:t xml:space="preserve">; </w:t>
      </w:r>
      <w:r w:rsidRPr="009F0F70">
        <w:rPr>
          <w:sz w:val="22"/>
          <w:szCs w:val="22"/>
        </w:rPr>
        <w:t xml:space="preserve">and </w:t>
      </w:r>
      <w:r w:rsidRPr="009F0F70" w:rsidR="000D2A8D">
        <w:rPr>
          <w:sz w:val="22"/>
          <w:szCs w:val="22"/>
        </w:rPr>
        <w:t>0</w:t>
      </w:r>
      <w:r w:rsidRPr="009F0F70">
        <w:rPr>
          <w:sz w:val="22"/>
          <w:szCs w:val="22"/>
        </w:rPr>
        <w:t>.5 hour</w:t>
      </w:r>
      <w:r w:rsidR="005643D2">
        <w:rPr>
          <w:sz w:val="22"/>
          <w:szCs w:val="22"/>
        </w:rPr>
        <w:t>s</w:t>
      </w:r>
      <w:r w:rsidRPr="009F0F70">
        <w:rPr>
          <w:sz w:val="22"/>
          <w:szCs w:val="22"/>
        </w:rPr>
        <w:t xml:space="preserve"> for the ten-year recordkeeping requirement.  The total annual hour burden is:  </w:t>
      </w:r>
      <w:r w:rsidR="00D66A35">
        <w:rPr>
          <w:sz w:val="22"/>
          <w:szCs w:val="22"/>
        </w:rPr>
        <w:t>98,000</w:t>
      </w:r>
      <w:r w:rsidRPr="009F0F70">
        <w:rPr>
          <w:sz w:val="22"/>
          <w:szCs w:val="22"/>
        </w:rPr>
        <w:t xml:space="preserve"> hours.</w:t>
      </w:r>
    </w:p>
    <w:p w:rsidR="00302D53" w:rsidP="00A419D8" w:rsidRDefault="00302D53" w14:paraId="2547FCDF" w14:textId="77777777">
      <w:pPr>
        <w:pStyle w:val="ListParagraph"/>
        <w:rPr>
          <w:sz w:val="22"/>
          <w:szCs w:val="22"/>
        </w:rPr>
      </w:pPr>
    </w:p>
    <w:p w:rsidRPr="00A419D8" w:rsidR="00507AD2" w:rsidP="00DD6638" w:rsidRDefault="00507AD2" w14:paraId="46EA3546" w14:textId="5E3CE1AA">
      <w:pPr>
        <w:numPr>
          <w:ilvl w:val="0"/>
          <w:numId w:val="1"/>
        </w:numPr>
        <w:rPr>
          <w:sz w:val="22"/>
          <w:szCs w:val="22"/>
        </w:rPr>
      </w:pPr>
      <w:r w:rsidRPr="009F0F70">
        <w:rPr>
          <w:sz w:val="22"/>
          <w:szCs w:val="22"/>
          <w:u w:val="single"/>
        </w:rPr>
        <w:t xml:space="preserve">Total estimate of </w:t>
      </w:r>
      <w:r w:rsidR="00425ABE">
        <w:rPr>
          <w:sz w:val="22"/>
          <w:szCs w:val="22"/>
          <w:u w:val="single"/>
        </w:rPr>
        <w:t xml:space="preserve">in-house </w:t>
      </w:r>
      <w:r w:rsidRPr="009F0F70">
        <w:rPr>
          <w:sz w:val="22"/>
          <w:szCs w:val="22"/>
          <w:u w:val="single"/>
        </w:rPr>
        <w:t>cost to respondents for the hour burdens for collection of information</w:t>
      </w:r>
      <w:r w:rsidRPr="00A419D8">
        <w:rPr>
          <w:sz w:val="22"/>
          <w:szCs w:val="22"/>
        </w:rPr>
        <w:t>:  $</w:t>
      </w:r>
      <w:r w:rsidR="00D66A35">
        <w:rPr>
          <w:sz w:val="22"/>
          <w:szCs w:val="22"/>
        </w:rPr>
        <w:t>4,801,020</w:t>
      </w:r>
      <w:r w:rsidRPr="00A419D8">
        <w:rPr>
          <w:sz w:val="22"/>
          <w:szCs w:val="22"/>
        </w:rPr>
        <w:t>.</w:t>
      </w:r>
    </w:p>
    <w:p w:rsidRPr="009F0F70" w:rsidR="00302D53" w:rsidP="00A419D8" w:rsidRDefault="00302D53" w14:paraId="220A9726" w14:textId="77777777">
      <w:pPr>
        <w:ind w:left="1080"/>
        <w:rPr>
          <w:sz w:val="22"/>
          <w:szCs w:val="22"/>
        </w:rPr>
      </w:pPr>
    </w:p>
    <w:p w:rsidRPr="009F0F70" w:rsidR="003A06D3" w:rsidP="003A06D3" w:rsidRDefault="00507AD2" w14:paraId="0B5542AF" w14:textId="77777777">
      <w:pPr>
        <w:numPr>
          <w:ilvl w:val="0"/>
          <w:numId w:val="1"/>
        </w:numPr>
        <w:rPr>
          <w:sz w:val="22"/>
          <w:szCs w:val="22"/>
        </w:rPr>
      </w:pPr>
      <w:r w:rsidRPr="009F0F70">
        <w:rPr>
          <w:sz w:val="22"/>
          <w:szCs w:val="22"/>
          <w:u w:val="single"/>
        </w:rPr>
        <w:t>Explanation of calculation</w:t>
      </w:r>
      <w:r w:rsidRPr="009F0F70">
        <w:rPr>
          <w:sz w:val="22"/>
          <w:szCs w:val="22"/>
        </w:rPr>
        <w:t>:  We estimate that</w:t>
      </w:r>
      <w:r w:rsidRPr="009F0F70" w:rsidR="002209B5">
        <w:rPr>
          <w:sz w:val="22"/>
          <w:szCs w:val="22"/>
        </w:rPr>
        <w:t>:</w:t>
      </w:r>
    </w:p>
    <w:p w:rsidRPr="009F0F70" w:rsidR="003A06D3" w:rsidP="003A06D3" w:rsidRDefault="003A06D3" w14:paraId="60EBD7B0" w14:textId="77777777">
      <w:pPr>
        <w:ind w:left="1080"/>
        <w:rPr>
          <w:sz w:val="22"/>
          <w:szCs w:val="22"/>
        </w:rPr>
      </w:pPr>
    </w:p>
    <w:p w:rsidRPr="009F0F70" w:rsidR="002209B5" w:rsidP="003A06D3" w:rsidRDefault="002209B5" w14:paraId="52BE69E8" w14:textId="60AA2726">
      <w:pPr>
        <w:numPr>
          <w:ilvl w:val="0"/>
          <w:numId w:val="27"/>
        </w:numPr>
        <w:rPr>
          <w:sz w:val="22"/>
          <w:szCs w:val="22"/>
        </w:rPr>
      </w:pPr>
      <w:r w:rsidRPr="009F0F70">
        <w:rPr>
          <w:sz w:val="22"/>
          <w:szCs w:val="22"/>
        </w:rPr>
        <w:t xml:space="preserve">It will take approximately </w:t>
      </w:r>
      <w:r w:rsidRPr="009F0F70" w:rsidR="00507AD2">
        <w:rPr>
          <w:sz w:val="22"/>
          <w:szCs w:val="22"/>
        </w:rPr>
        <w:t xml:space="preserve">3 hours to fill out </w:t>
      </w:r>
      <w:r w:rsidR="00D66A35">
        <w:rPr>
          <w:sz w:val="22"/>
          <w:szCs w:val="22"/>
        </w:rPr>
        <w:t>1.4</w:t>
      </w:r>
      <w:r w:rsidR="00B81E9A">
        <w:rPr>
          <w:sz w:val="22"/>
          <w:szCs w:val="22"/>
        </w:rPr>
        <w:t xml:space="preserve"> </w:t>
      </w:r>
      <w:r w:rsidRPr="009F0F70">
        <w:rPr>
          <w:sz w:val="22"/>
          <w:szCs w:val="22"/>
        </w:rPr>
        <w:t>Form 470</w:t>
      </w:r>
      <w:r w:rsidRPr="009F0F70" w:rsidR="00302E11">
        <w:rPr>
          <w:sz w:val="22"/>
          <w:szCs w:val="22"/>
        </w:rPr>
        <w:t xml:space="preserve"> for the reporting requirement</w:t>
      </w:r>
      <w:r w:rsidRPr="009F0F70">
        <w:rPr>
          <w:sz w:val="22"/>
          <w:szCs w:val="22"/>
        </w:rPr>
        <w:t>:</w:t>
      </w:r>
    </w:p>
    <w:p w:rsidRPr="009F0F70" w:rsidR="002209B5" w:rsidP="003A06D3" w:rsidRDefault="002209B5" w14:paraId="6DF1C37E" w14:textId="77777777">
      <w:pPr>
        <w:ind w:left="1440" w:hanging="360"/>
        <w:rPr>
          <w:sz w:val="22"/>
          <w:szCs w:val="22"/>
        </w:rPr>
      </w:pPr>
    </w:p>
    <w:p w:rsidRPr="009F0F70" w:rsidR="002209B5" w:rsidP="0095541E" w:rsidRDefault="00D66A35" w14:paraId="6EE5AD49" w14:textId="277E6D80">
      <w:pPr>
        <w:ind w:left="1440"/>
        <w:rPr>
          <w:sz w:val="22"/>
          <w:szCs w:val="22"/>
        </w:rPr>
      </w:pPr>
      <w:r>
        <w:rPr>
          <w:sz w:val="22"/>
          <w:szCs w:val="22"/>
        </w:rPr>
        <w:t>16,000</w:t>
      </w:r>
      <w:r w:rsidRPr="009F0F70" w:rsidR="005E6810">
        <w:rPr>
          <w:sz w:val="22"/>
          <w:szCs w:val="22"/>
        </w:rPr>
        <w:t xml:space="preserve"> </w:t>
      </w:r>
      <w:r w:rsidR="001F4B14">
        <w:rPr>
          <w:sz w:val="22"/>
          <w:szCs w:val="22"/>
        </w:rPr>
        <w:t>government/</w:t>
      </w:r>
      <w:r w:rsidRPr="009F0F70" w:rsidR="005E6810">
        <w:rPr>
          <w:sz w:val="22"/>
          <w:szCs w:val="22"/>
        </w:rPr>
        <w:t>public sector respondents x 3</w:t>
      </w:r>
      <w:r w:rsidRPr="009F0F70" w:rsidR="002209B5">
        <w:rPr>
          <w:sz w:val="22"/>
          <w:szCs w:val="22"/>
        </w:rPr>
        <w:t xml:space="preserve"> hours</w:t>
      </w:r>
      <w:r w:rsidR="00582917">
        <w:rPr>
          <w:sz w:val="22"/>
          <w:szCs w:val="22"/>
        </w:rPr>
        <w:t xml:space="preserve"> x </w:t>
      </w:r>
      <w:r>
        <w:rPr>
          <w:sz w:val="22"/>
          <w:szCs w:val="22"/>
        </w:rPr>
        <w:t>1.4</w:t>
      </w:r>
      <w:r w:rsidR="00B81E9A">
        <w:rPr>
          <w:sz w:val="22"/>
          <w:szCs w:val="22"/>
        </w:rPr>
        <w:t xml:space="preserve"> </w:t>
      </w:r>
      <w:r w:rsidRPr="009F0F70" w:rsidR="002209B5">
        <w:rPr>
          <w:sz w:val="22"/>
          <w:szCs w:val="22"/>
        </w:rPr>
        <w:t xml:space="preserve">form = </w:t>
      </w:r>
      <w:r>
        <w:rPr>
          <w:sz w:val="22"/>
          <w:szCs w:val="22"/>
        </w:rPr>
        <w:t>67,200</w:t>
      </w:r>
      <w:r w:rsidRPr="009F0F70" w:rsidR="005E6810">
        <w:rPr>
          <w:sz w:val="22"/>
          <w:szCs w:val="22"/>
        </w:rPr>
        <w:t xml:space="preserve"> </w:t>
      </w:r>
      <w:r w:rsidRPr="009F0F70" w:rsidR="002209B5">
        <w:rPr>
          <w:sz w:val="22"/>
          <w:szCs w:val="22"/>
        </w:rPr>
        <w:t>hours</w:t>
      </w:r>
    </w:p>
    <w:p w:rsidRPr="009F0F70" w:rsidR="002209B5" w:rsidP="003A06D3" w:rsidRDefault="002209B5" w14:paraId="7C35B4BD" w14:textId="77777777">
      <w:pPr>
        <w:ind w:left="1440" w:hanging="360"/>
        <w:rPr>
          <w:sz w:val="22"/>
          <w:szCs w:val="22"/>
        </w:rPr>
      </w:pPr>
    </w:p>
    <w:p w:rsidRPr="009F0F70" w:rsidR="00E749DE" w:rsidP="003A06D3" w:rsidRDefault="002209B5" w14:paraId="3363B42B" w14:textId="1F4A479E">
      <w:pPr>
        <w:ind w:left="1440" w:hanging="360"/>
        <w:rPr>
          <w:sz w:val="22"/>
          <w:szCs w:val="22"/>
        </w:rPr>
      </w:pPr>
      <w:r w:rsidRPr="009F0F70">
        <w:rPr>
          <w:sz w:val="22"/>
          <w:szCs w:val="22"/>
        </w:rPr>
        <w:tab/>
      </w:r>
      <w:r w:rsidR="00D66A35">
        <w:rPr>
          <w:sz w:val="22"/>
          <w:szCs w:val="22"/>
        </w:rPr>
        <w:t>4,000</w:t>
      </w:r>
      <w:r w:rsidRPr="009F0F70">
        <w:rPr>
          <w:sz w:val="22"/>
          <w:szCs w:val="22"/>
        </w:rPr>
        <w:t xml:space="preserve"> </w:t>
      </w:r>
      <w:r w:rsidR="001F4B14">
        <w:rPr>
          <w:sz w:val="22"/>
          <w:szCs w:val="22"/>
        </w:rPr>
        <w:t>non-profit/</w:t>
      </w:r>
      <w:r w:rsidRPr="009F0F70" w:rsidR="005E6810">
        <w:rPr>
          <w:sz w:val="22"/>
          <w:szCs w:val="22"/>
        </w:rPr>
        <w:t>private sector respondents x 3</w:t>
      </w:r>
      <w:r w:rsidRPr="009F0F70">
        <w:rPr>
          <w:sz w:val="22"/>
          <w:szCs w:val="22"/>
        </w:rPr>
        <w:t xml:space="preserve"> hours</w:t>
      </w:r>
      <w:r w:rsidR="00582917">
        <w:rPr>
          <w:sz w:val="22"/>
          <w:szCs w:val="22"/>
        </w:rPr>
        <w:t xml:space="preserve"> x </w:t>
      </w:r>
      <w:r w:rsidR="00D66A35">
        <w:rPr>
          <w:sz w:val="22"/>
          <w:szCs w:val="22"/>
        </w:rPr>
        <w:t>1.4</w:t>
      </w:r>
      <w:r w:rsidR="00B81E9A">
        <w:rPr>
          <w:sz w:val="22"/>
          <w:szCs w:val="22"/>
        </w:rPr>
        <w:t xml:space="preserve"> </w:t>
      </w:r>
      <w:r w:rsidRPr="009F0F70" w:rsidR="00FB100E">
        <w:rPr>
          <w:sz w:val="22"/>
          <w:szCs w:val="22"/>
        </w:rPr>
        <w:t>form</w:t>
      </w:r>
      <w:r w:rsidRPr="009F0F70">
        <w:rPr>
          <w:sz w:val="22"/>
          <w:szCs w:val="22"/>
        </w:rPr>
        <w:t xml:space="preserve"> </w:t>
      </w:r>
      <w:r w:rsidRPr="009F0F70" w:rsidR="005E6810">
        <w:rPr>
          <w:sz w:val="22"/>
          <w:szCs w:val="22"/>
        </w:rPr>
        <w:t xml:space="preserve">= </w:t>
      </w:r>
      <w:r w:rsidR="00D66A35">
        <w:rPr>
          <w:sz w:val="22"/>
          <w:szCs w:val="22"/>
        </w:rPr>
        <w:t>16,800</w:t>
      </w:r>
      <w:r w:rsidRPr="009F0F70" w:rsidR="004A2175">
        <w:rPr>
          <w:sz w:val="22"/>
          <w:szCs w:val="22"/>
        </w:rPr>
        <w:t xml:space="preserve"> hours</w:t>
      </w:r>
    </w:p>
    <w:p w:rsidRPr="009F0F70" w:rsidR="00E749DE" w:rsidP="003A06D3" w:rsidRDefault="00E749DE" w14:paraId="130392B1" w14:textId="77777777">
      <w:pPr>
        <w:rPr>
          <w:sz w:val="22"/>
          <w:szCs w:val="22"/>
        </w:rPr>
      </w:pPr>
    </w:p>
    <w:p w:rsidRPr="009F0F70" w:rsidR="000F2537" w:rsidP="007A19D4" w:rsidRDefault="00DC2691" w14:paraId="0B1F4534" w14:textId="77777777">
      <w:pPr>
        <w:numPr>
          <w:ilvl w:val="0"/>
          <w:numId w:val="27"/>
        </w:numPr>
        <w:rPr>
          <w:sz w:val="22"/>
          <w:szCs w:val="22"/>
        </w:rPr>
      </w:pPr>
      <w:r w:rsidRPr="009F0F70">
        <w:rPr>
          <w:sz w:val="22"/>
          <w:szCs w:val="22"/>
        </w:rPr>
        <w:t>It will take approximately 0</w:t>
      </w:r>
      <w:r w:rsidRPr="009F0F70" w:rsidR="00507AD2">
        <w:rPr>
          <w:sz w:val="22"/>
          <w:szCs w:val="22"/>
        </w:rPr>
        <w:t>.5 hour</w:t>
      </w:r>
      <w:r w:rsidRPr="009F0F70">
        <w:rPr>
          <w:sz w:val="22"/>
          <w:szCs w:val="22"/>
        </w:rPr>
        <w:t>s</w:t>
      </w:r>
      <w:r w:rsidRPr="009F0F70" w:rsidR="00507AD2">
        <w:rPr>
          <w:sz w:val="22"/>
          <w:szCs w:val="22"/>
        </w:rPr>
        <w:t xml:space="preserve"> for the ten-year recordkeeping requirement</w:t>
      </w:r>
      <w:r w:rsidRPr="009F0F70" w:rsidR="000F2537">
        <w:rPr>
          <w:sz w:val="22"/>
          <w:szCs w:val="22"/>
        </w:rPr>
        <w:t>:</w:t>
      </w:r>
    </w:p>
    <w:p w:rsidR="005643D2" w:rsidP="003A06D3" w:rsidRDefault="005643D2" w14:paraId="49AE9882" w14:textId="77777777">
      <w:pPr>
        <w:ind w:left="1440"/>
        <w:rPr>
          <w:sz w:val="22"/>
          <w:szCs w:val="22"/>
        </w:rPr>
      </w:pPr>
    </w:p>
    <w:p w:rsidRPr="009F0F70" w:rsidR="000F2537" w:rsidP="003A06D3" w:rsidRDefault="00D66A35" w14:paraId="4A1D8B0B" w14:textId="1A747990">
      <w:pPr>
        <w:ind w:left="1440"/>
        <w:rPr>
          <w:sz w:val="22"/>
          <w:szCs w:val="22"/>
        </w:rPr>
      </w:pPr>
      <w:r>
        <w:rPr>
          <w:sz w:val="22"/>
          <w:szCs w:val="22"/>
        </w:rPr>
        <w:t>16,000</w:t>
      </w:r>
      <w:r w:rsidRPr="009F0F70" w:rsidR="000F2537">
        <w:rPr>
          <w:sz w:val="22"/>
          <w:szCs w:val="22"/>
        </w:rPr>
        <w:t xml:space="preserve"> </w:t>
      </w:r>
      <w:r w:rsidR="001F4B14">
        <w:rPr>
          <w:sz w:val="22"/>
          <w:szCs w:val="22"/>
        </w:rPr>
        <w:t>government/</w:t>
      </w:r>
      <w:r w:rsidRPr="009F0F70" w:rsidR="000F2537">
        <w:rPr>
          <w:sz w:val="22"/>
          <w:szCs w:val="22"/>
        </w:rPr>
        <w:t>public sector respondents x 0.5 hours</w:t>
      </w:r>
      <w:r w:rsidR="00582917">
        <w:rPr>
          <w:sz w:val="22"/>
          <w:szCs w:val="22"/>
        </w:rPr>
        <w:t xml:space="preserve"> x </w:t>
      </w:r>
      <w:r>
        <w:rPr>
          <w:sz w:val="22"/>
          <w:szCs w:val="22"/>
        </w:rPr>
        <w:t>1.4</w:t>
      </w:r>
      <w:r w:rsidR="00B81E9A">
        <w:rPr>
          <w:sz w:val="22"/>
          <w:szCs w:val="22"/>
        </w:rPr>
        <w:t xml:space="preserve"> form</w:t>
      </w:r>
      <w:r w:rsidRPr="009F0F70" w:rsidR="000F2537">
        <w:rPr>
          <w:sz w:val="22"/>
          <w:szCs w:val="22"/>
        </w:rPr>
        <w:t xml:space="preserve"> = </w:t>
      </w:r>
      <w:r>
        <w:rPr>
          <w:sz w:val="22"/>
          <w:szCs w:val="22"/>
        </w:rPr>
        <w:t>11,200</w:t>
      </w:r>
      <w:r w:rsidRPr="009F0F70" w:rsidR="000F2537">
        <w:rPr>
          <w:sz w:val="22"/>
          <w:szCs w:val="22"/>
        </w:rPr>
        <w:t xml:space="preserve"> hours</w:t>
      </w:r>
    </w:p>
    <w:p w:rsidRPr="009F0F70" w:rsidR="000F2537" w:rsidP="003A06D3" w:rsidRDefault="000F2537" w14:paraId="6A6BFA56" w14:textId="77777777">
      <w:pPr>
        <w:rPr>
          <w:sz w:val="22"/>
          <w:szCs w:val="22"/>
        </w:rPr>
      </w:pPr>
    </w:p>
    <w:p w:rsidRPr="009F0F70" w:rsidR="000F2537" w:rsidP="003A06D3" w:rsidRDefault="00D66A35" w14:paraId="4B6FB12C" w14:textId="590BEFE5">
      <w:pPr>
        <w:pStyle w:val="ListParagraph"/>
        <w:ind w:firstLine="720"/>
        <w:rPr>
          <w:sz w:val="22"/>
          <w:szCs w:val="22"/>
        </w:rPr>
      </w:pPr>
      <w:r>
        <w:rPr>
          <w:sz w:val="22"/>
          <w:szCs w:val="22"/>
        </w:rPr>
        <w:t>4,000</w:t>
      </w:r>
      <w:r w:rsidRPr="009F0F70" w:rsidR="000F2537">
        <w:rPr>
          <w:sz w:val="22"/>
          <w:szCs w:val="22"/>
        </w:rPr>
        <w:t xml:space="preserve"> </w:t>
      </w:r>
      <w:r w:rsidR="001F4B14">
        <w:rPr>
          <w:sz w:val="22"/>
          <w:szCs w:val="22"/>
        </w:rPr>
        <w:t>non-profit/</w:t>
      </w:r>
      <w:r w:rsidRPr="009F0F70" w:rsidR="000F2537">
        <w:rPr>
          <w:sz w:val="22"/>
          <w:szCs w:val="22"/>
        </w:rPr>
        <w:t>private sector respondents x 0.5 hours</w:t>
      </w:r>
      <w:r w:rsidR="00582917">
        <w:rPr>
          <w:sz w:val="22"/>
          <w:szCs w:val="22"/>
        </w:rPr>
        <w:t xml:space="preserve"> x </w:t>
      </w:r>
      <w:r>
        <w:rPr>
          <w:sz w:val="22"/>
          <w:szCs w:val="22"/>
        </w:rPr>
        <w:t>1.4</w:t>
      </w:r>
      <w:r w:rsidR="00B81E9A">
        <w:rPr>
          <w:sz w:val="22"/>
          <w:szCs w:val="22"/>
        </w:rPr>
        <w:t xml:space="preserve"> form</w:t>
      </w:r>
      <w:r w:rsidRPr="009F0F70" w:rsidR="000F2537">
        <w:rPr>
          <w:sz w:val="22"/>
          <w:szCs w:val="22"/>
        </w:rPr>
        <w:t xml:space="preserve"> = </w:t>
      </w:r>
      <w:r>
        <w:rPr>
          <w:sz w:val="22"/>
          <w:szCs w:val="22"/>
        </w:rPr>
        <w:t>2,800</w:t>
      </w:r>
      <w:r w:rsidRPr="009F0F70" w:rsidR="000F2537">
        <w:rPr>
          <w:sz w:val="22"/>
          <w:szCs w:val="22"/>
        </w:rPr>
        <w:t xml:space="preserve"> hours</w:t>
      </w:r>
    </w:p>
    <w:p w:rsidRPr="009F0F70" w:rsidR="00856E7A" w:rsidP="003A06D3" w:rsidRDefault="00856E7A" w14:paraId="16ECCF76" w14:textId="77777777">
      <w:pPr>
        <w:pStyle w:val="ListParagraph"/>
        <w:ind w:firstLine="720"/>
        <w:rPr>
          <w:sz w:val="22"/>
          <w:szCs w:val="22"/>
        </w:rPr>
      </w:pPr>
    </w:p>
    <w:p w:rsidRPr="009F0F70" w:rsidR="00507AD2" w:rsidP="007A19D4" w:rsidRDefault="00866B32" w14:paraId="15DF999E" w14:textId="7AAE10B2">
      <w:pPr>
        <w:numPr>
          <w:ilvl w:val="0"/>
          <w:numId w:val="27"/>
        </w:numPr>
        <w:rPr>
          <w:sz w:val="22"/>
          <w:szCs w:val="22"/>
        </w:rPr>
      </w:pPr>
      <w:r w:rsidRPr="009F0F70">
        <w:rPr>
          <w:sz w:val="22"/>
          <w:szCs w:val="22"/>
        </w:rPr>
        <w:t xml:space="preserve">These </w:t>
      </w:r>
      <w:r w:rsidR="00D66A35">
        <w:rPr>
          <w:sz w:val="22"/>
          <w:szCs w:val="22"/>
        </w:rPr>
        <w:t>20,000</w:t>
      </w:r>
      <w:r w:rsidRPr="009F0F70">
        <w:rPr>
          <w:sz w:val="22"/>
          <w:szCs w:val="22"/>
        </w:rPr>
        <w:t xml:space="preserve"> (</w:t>
      </w:r>
      <w:r w:rsidR="001F4B14">
        <w:rPr>
          <w:sz w:val="22"/>
          <w:szCs w:val="22"/>
        </w:rPr>
        <w:t>government/</w:t>
      </w:r>
      <w:r w:rsidRPr="009F0F70">
        <w:rPr>
          <w:sz w:val="22"/>
          <w:szCs w:val="22"/>
        </w:rPr>
        <w:t>public sector a</w:t>
      </w:r>
      <w:r w:rsidRPr="009F0F70" w:rsidR="00AB4361">
        <w:rPr>
          <w:sz w:val="22"/>
          <w:szCs w:val="22"/>
        </w:rPr>
        <w:t xml:space="preserve">nd </w:t>
      </w:r>
      <w:r w:rsidR="001F4B14">
        <w:rPr>
          <w:sz w:val="22"/>
          <w:szCs w:val="22"/>
        </w:rPr>
        <w:t>non-profit/</w:t>
      </w:r>
      <w:r w:rsidRPr="009F0F70" w:rsidR="00AB4361">
        <w:rPr>
          <w:sz w:val="22"/>
          <w:szCs w:val="22"/>
        </w:rPr>
        <w:t xml:space="preserve">private sector) respondents </w:t>
      </w:r>
      <w:r w:rsidRPr="009F0F70" w:rsidR="003A06D3">
        <w:rPr>
          <w:sz w:val="22"/>
          <w:szCs w:val="22"/>
        </w:rPr>
        <w:t xml:space="preserve">will require approximately </w:t>
      </w:r>
      <w:r w:rsidRPr="009F0F70">
        <w:rPr>
          <w:sz w:val="22"/>
          <w:szCs w:val="22"/>
        </w:rPr>
        <w:t xml:space="preserve">3.5 hours to comply with requirements: </w:t>
      </w:r>
      <w:r w:rsidR="00433BCF">
        <w:rPr>
          <w:sz w:val="22"/>
          <w:szCs w:val="22"/>
        </w:rPr>
        <w:t xml:space="preserve"> </w:t>
      </w:r>
      <w:r w:rsidRPr="009F0F70">
        <w:rPr>
          <w:sz w:val="22"/>
          <w:szCs w:val="22"/>
        </w:rPr>
        <w:t xml:space="preserve">preparing </w:t>
      </w:r>
      <w:r w:rsidR="00D66A35">
        <w:rPr>
          <w:sz w:val="22"/>
          <w:szCs w:val="22"/>
        </w:rPr>
        <w:t>1.4</w:t>
      </w:r>
      <w:r w:rsidR="00AD3463">
        <w:rPr>
          <w:sz w:val="22"/>
          <w:szCs w:val="22"/>
        </w:rPr>
        <w:t xml:space="preserve"> </w:t>
      </w:r>
      <w:r w:rsidRPr="009F0F70">
        <w:rPr>
          <w:sz w:val="22"/>
          <w:szCs w:val="22"/>
        </w:rPr>
        <w:t xml:space="preserve">Form 470, including time for reading instructions, and complying with the ten-year recordkeeping requirements at a cost of $48.99 per hour (including administrative staff time): </w:t>
      </w:r>
      <w:r w:rsidR="00AD3463">
        <w:rPr>
          <w:sz w:val="22"/>
          <w:szCs w:val="22"/>
        </w:rPr>
        <w:t xml:space="preserve"> </w:t>
      </w:r>
      <w:r w:rsidR="00D66A35">
        <w:rPr>
          <w:sz w:val="22"/>
          <w:szCs w:val="22"/>
        </w:rPr>
        <w:t>28,000</w:t>
      </w:r>
      <w:r w:rsidRPr="009F0F70" w:rsidR="00507AD2">
        <w:rPr>
          <w:sz w:val="22"/>
          <w:szCs w:val="22"/>
        </w:rPr>
        <w:t xml:space="preserve"> respon</w:t>
      </w:r>
      <w:r w:rsidR="00C92EE7">
        <w:rPr>
          <w:sz w:val="22"/>
          <w:szCs w:val="22"/>
        </w:rPr>
        <w:t>ses</w:t>
      </w:r>
      <w:r w:rsidRPr="009F0F70" w:rsidR="00507AD2">
        <w:rPr>
          <w:sz w:val="22"/>
          <w:szCs w:val="22"/>
        </w:rPr>
        <w:t xml:space="preserve"> x </w:t>
      </w:r>
      <w:r w:rsidR="00AD3463">
        <w:rPr>
          <w:sz w:val="22"/>
          <w:szCs w:val="22"/>
        </w:rPr>
        <w:t xml:space="preserve">3.5 hours </w:t>
      </w:r>
      <w:r w:rsidRPr="009F0F70" w:rsidR="00186D66">
        <w:rPr>
          <w:sz w:val="22"/>
          <w:szCs w:val="22"/>
        </w:rPr>
        <w:t>x $48.99 per hour =</w:t>
      </w:r>
      <w:r w:rsidRPr="009F0F70" w:rsidR="00507AD2">
        <w:rPr>
          <w:sz w:val="22"/>
          <w:szCs w:val="22"/>
        </w:rPr>
        <w:t xml:space="preserve"> $</w:t>
      </w:r>
      <w:r w:rsidR="00D66A35">
        <w:rPr>
          <w:sz w:val="22"/>
          <w:szCs w:val="22"/>
        </w:rPr>
        <w:t>4,801,020</w:t>
      </w:r>
      <w:r w:rsidR="00CD5D21">
        <w:rPr>
          <w:sz w:val="22"/>
          <w:szCs w:val="22"/>
        </w:rPr>
        <w:t>.</w:t>
      </w:r>
      <w:r w:rsidRPr="009F0F70" w:rsidR="00507AD2">
        <w:rPr>
          <w:sz w:val="22"/>
          <w:szCs w:val="22"/>
        </w:rPr>
        <w:t xml:space="preserve">  </w:t>
      </w:r>
    </w:p>
    <w:p w:rsidRPr="009F0F70" w:rsidR="00507AD2" w:rsidP="00507AD2" w:rsidRDefault="00507AD2" w14:paraId="3E14FB45" w14:textId="77777777">
      <w:pPr>
        <w:ind w:left="360"/>
        <w:rPr>
          <w:sz w:val="22"/>
          <w:szCs w:val="22"/>
        </w:rPr>
      </w:pPr>
    </w:p>
    <w:p w:rsidRPr="009F0F70" w:rsidR="00507AD2" w:rsidP="00507AD2" w:rsidRDefault="00507AD2" w14:paraId="45F85ABC" w14:textId="77777777">
      <w:pPr>
        <w:tabs>
          <w:tab w:val="num" w:pos="720"/>
        </w:tabs>
        <w:ind w:left="720" w:hanging="360"/>
        <w:rPr>
          <w:b/>
          <w:sz w:val="22"/>
          <w:szCs w:val="22"/>
        </w:rPr>
      </w:pPr>
      <w:r w:rsidRPr="009F0F70">
        <w:rPr>
          <w:b/>
          <w:sz w:val="22"/>
          <w:szCs w:val="22"/>
        </w:rPr>
        <w:t>Summary of Estimated Total Annual Burden Hours for FCC Form 470:</w:t>
      </w:r>
    </w:p>
    <w:p w:rsidRPr="009F0F70" w:rsidR="00507AD2" w:rsidP="00507AD2" w:rsidRDefault="00507AD2" w14:paraId="63BDC1E0" w14:textId="77777777">
      <w:pPr>
        <w:tabs>
          <w:tab w:val="num" w:pos="720"/>
        </w:tabs>
        <w:ind w:left="720" w:hanging="360"/>
        <w:rPr>
          <w:b/>
          <w:sz w:val="22"/>
          <w:szCs w:val="22"/>
        </w:rPr>
      </w:pPr>
    </w:p>
    <w:p w:rsidRPr="009F0F70" w:rsidR="00507AD2" w:rsidP="00507AD2" w:rsidRDefault="00507AD2" w14:paraId="01C39794" w14:textId="0BB8C6C8">
      <w:pPr>
        <w:tabs>
          <w:tab w:val="num" w:pos="720"/>
        </w:tabs>
        <w:ind w:left="720" w:hanging="360"/>
        <w:rPr>
          <w:b/>
          <w:sz w:val="22"/>
          <w:szCs w:val="22"/>
        </w:rPr>
      </w:pPr>
      <w:r w:rsidRPr="009F0F70">
        <w:rPr>
          <w:b/>
          <w:sz w:val="22"/>
          <w:szCs w:val="22"/>
        </w:rPr>
        <w:t xml:space="preserve">Total Number of Respondents: </w:t>
      </w:r>
      <w:r w:rsidR="00D66A35">
        <w:rPr>
          <w:b/>
          <w:sz w:val="22"/>
          <w:szCs w:val="22"/>
        </w:rPr>
        <w:t>20,000</w:t>
      </w:r>
      <w:r w:rsidRPr="009F0F70" w:rsidR="00B475A4">
        <w:rPr>
          <w:b/>
          <w:sz w:val="22"/>
          <w:szCs w:val="22"/>
        </w:rPr>
        <w:t xml:space="preserve"> respondents</w:t>
      </w:r>
      <w:r w:rsidRPr="009F0F70" w:rsidR="00155B7F">
        <w:rPr>
          <w:b/>
          <w:sz w:val="22"/>
          <w:szCs w:val="22"/>
        </w:rPr>
        <w:t xml:space="preserve">: </w:t>
      </w:r>
      <w:r w:rsidRPr="009F0F70" w:rsidR="003A06D3">
        <w:rPr>
          <w:b/>
          <w:sz w:val="22"/>
          <w:szCs w:val="22"/>
        </w:rPr>
        <w:t xml:space="preserve"> </w:t>
      </w:r>
      <w:r w:rsidR="00D66A35">
        <w:rPr>
          <w:b/>
          <w:sz w:val="22"/>
          <w:szCs w:val="22"/>
        </w:rPr>
        <w:t>16,000</w:t>
      </w:r>
      <w:r w:rsidRPr="009F0F70" w:rsidR="00155B7F">
        <w:rPr>
          <w:sz w:val="22"/>
          <w:szCs w:val="22"/>
        </w:rPr>
        <w:t xml:space="preserve"> </w:t>
      </w:r>
      <w:r w:rsidR="001F4B14">
        <w:rPr>
          <w:sz w:val="22"/>
          <w:szCs w:val="22"/>
        </w:rPr>
        <w:t>government/</w:t>
      </w:r>
      <w:r w:rsidRPr="009F0F70" w:rsidR="00155B7F">
        <w:rPr>
          <w:sz w:val="22"/>
          <w:szCs w:val="22"/>
        </w:rPr>
        <w:t xml:space="preserve">public sector and </w:t>
      </w:r>
      <w:r w:rsidR="00ED1F6F">
        <w:rPr>
          <w:sz w:val="22"/>
          <w:szCs w:val="22"/>
        </w:rPr>
        <w:t>4,000</w:t>
      </w:r>
      <w:r w:rsidRPr="009F0F70" w:rsidR="00155B7F">
        <w:rPr>
          <w:sz w:val="22"/>
          <w:szCs w:val="22"/>
        </w:rPr>
        <w:t xml:space="preserve"> </w:t>
      </w:r>
      <w:r w:rsidR="001F4B14">
        <w:rPr>
          <w:sz w:val="22"/>
          <w:szCs w:val="22"/>
        </w:rPr>
        <w:t>non-profit/</w:t>
      </w:r>
      <w:r w:rsidRPr="009F0F70" w:rsidR="00155B7F">
        <w:rPr>
          <w:sz w:val="22"/>
          <w:szCs w:val="22"/>
        </w:rPr>
        <w:t>private sector</w:t>
      </w:r>
    </w:p>
    <w:p w:rsidRPr="009F0F70" w:rsidR="00155B7F" w:rsidP="00507AD2" w:rsidRDefault="00155B7F" w14:paraId="479ABD24" w14:textId="77777777">
      <w:pPr>
        <w:tabs>
          <w:tab w:val="num" w:pos="720"/>
        </w:tabs>
        <w:ind w:left="720" w:hanging="360"/>
        <w:rPr>
          <w:b/>
          <w:sz w:val="22"/>
          <w:szCs w:val="22"/>
        </w:rPr>
      </w:pPr>
    </w:p>
    <w:p w:rsidRPr="009F0F70" w:rsidR="00507AD2" w:rsidP="00507AD2" w:rsidRDefault="00507AD2" w14:paraId="1656E6A6" w14:textId="7EDD1DCF">
      <w:pPr>
        <w:tabs>
          <w:tab w:val="num" w:pos="720"/>
        </w:tabs>
        <w:ind w:left="720" w:hanging="360"/>
        <w:rPr>
          <w:b/>
          <w:bCs/>
          <w:sz w:val="22"/>
          <w:szCs w:val="22"/>
        </w:rPr>
      </w:pPr>
      <w:r w:rsidRPr="009F0F70">
        <w:rPr>
          <w:b/>
          <w:sz w:val="22"/>
          <w:szCs w:val="22"/>
        </w:rPr>
        <w:t xml:space="preserve">Total Number of Responses:  </w:t>
      </w:r>
      <w:r w:rsidR="00ED1F6F">
        <w:rPr>
          <w:b/>
          <w:sz w:val="22"/>
          <w:szCs w:val="22"/>
        </w:rPr>
        <w:t>28,000</w:t>
      </w:r>
      <w:r w:rsidRPr="009F0F70" w:rsidR="00B475A4">
        <w:rPr>
          <w:b/>
          <w:sz w:val="22"/>
        </w:rPr>
        <w:t xml:space="preserve"> </w:t>
      </w:r>
      <w:r w:rsidRPr="009F0F70" w:rsidR="00B475A4">
        <w:rPr>
          <w:b/>
          <w:sz w:val="22"/>
          <w:szCs w:val="22"/>
        </w:rPr>
        <w:t>responses</w:t>
      </w:r>
      <w:r w:rsidRPr="009F0F70" w:rsidR="00155B7F">
        <w:rPr>
          <w:b/>
          <w:sz w:val="22"/>
          <w:szCs w:val="22"/>
        </w:rPr>
        <w:t>:</w:t>
      </w:r>
      <w:r w:rsidRPr="009F0F70" w:rsidR="00155B7F">
        <w:rPr>
          <w:sz w:val="22"/>
          <w:szCs w:val="22"/>
        </w:rPr>
        <w:t xml:space="preserve"> </w:t>
      </w:r>
      <w:r w:rsidRPr="009F0F70" w:rsidR="003A06D3">
        <w:rPr>
          <w:sz w:val="22"/>
          <w:szCs w:val="22"/>
        </w:rPr>
        <w:t xml:space="preserve"> </w:t>
      </w:r>
      <w:r w:rsidR="00ED1F6F">
        <w:rPr>
          <w:sz w:val="22"/>
          <w:szCs w:val="22"/>
        </w:rPr>
        <w:t>16,000</w:t>
      </w:r>
      <w:r w:rsidRPr="009F0F70" w:rsidR="00155B7F">
        <w:rPr>
          <w:sz w:val="22"/>
          <w:szCs w:val="22"/>
        </w:rPr>
        <w:t xml:space="preserve"> </w:t>
      </w:r>
      <w:r w:rsidR="001F4B14">
        <w:rPr>
          <w:sz w:val="22"/>
          <w:szCs w:val="22"/>
        </w:rPr>
        <w:t>government/</w:t>
      </w:r>
      <w:r w:rsidRPr="009F0F70" w:rsidR="00155B7F">
        <w:rPr>
          <w:sz w:val="22"/>
          <w:szCs w:val="22"/>
        </w:rPr>
        <w:t xml:space="preserve">public sector and </w:t>
      </w:r>
      <w:r w:rsidR="00ED1F6F">
        <w:rPr>
          <w:sz w:val="22"/>
          <w:szCs w:val="22"/>
        </w:rPr>
        <w:t>4,000</w:t>
      </w:r>
      <w:r w:rsidRPr="009F0F70" w:rsidR="00155B7F">
        <w:rPr>
          <w:sz w:val="22"/>
          <w:szCs w:val="22"/>
        </w:rPr>
        <w:t xml:space="preserve"> </w:t>
      </w:r>
      <w:r w:rsidR="001F4B14">
        <w:rPr>
          <w:sz w:val="22"/>
          <w:szCs w:val="22"/>
        </w:rPr>
        <w:t>non-profit/</w:t>
      </w:r>
      <w:r w:rsidRPr="009F0F70" w:rsidR="00155B7F">
        <w:rPr>
          <w:sz w:val="22"/>
          <w:szCs w:val="22"/>
        </w:rPr>
        <w:t>private sector</w:t>
      </w:r>
      <w:r w:rsidR="00582917">
        <w:rPr>
          <w:sz w:val="22"/>
          <w:szCs w:val="22"/>
        </w:rPr>
        <w:t xml:space="preserve"> x </w:t>
      </w:r>
      <w:r w:rsidR="00ED1F6F">
        <w:rPr>
          <w:sz w:val="22"/>
          <w:szCs w:val="22"/>
        </w:rPr>
        <w:t>1.4</w:t>
      </w:r>
      <w:r w:rsidR="00B81E9A">
        <w:rPr>
          <w:sz w:val="22"/>
          <w:szCs w:val="22"/>
        </w:rPr>
        <w:t xml:space="preserve"> response</w:t>
      </w:r>
      <w:r w:rsidRPr="009F0F70" w:rsidR="00155B7F">
        <w:rPr>
          <w:sz w:val="22"/>
          <w:szCs w:val="22"/>
        </w:rPr>
        <w:t xml:space="preserve"> </w:t>
      </w:r>
    </w:p>
    <w:p w:rsidRPr="009F0F70" w:rsidR="00155B7F" w:rsidP="00866B32" w:rsidRDefault="00155B7F" w14:paraId="1EDB2D3F" w14:textId="77777777">
      <w:pPr>
        <w:ind w:firstLine="360"/>
        <w:rPr>
          <w:b/>
          <w:sz w:val="22"/>
          <w:szCs w:val="22"/>
        </w:rPr>
      </w:pPr>
    </w:p>
    <w:p w:rsidRPr="009F0F70" w:rsidR="00507AD2" w:rsidP="00507AD2" w:rsidRDefault="00507AD2" w14:paraId="5963938A" w14:textId="1F268019">
      <w:pPr>
        <w:ind w:firstLine="360"/>
        <w:rPr>
          <w:sz w:val="22"/>
          <w:szCs w:val="22"/>
        </w:rPr>
      </w:pPr>
      <w:r w:rsidRPr="009F0F70">
        <w:rPr>
          <w:b/>
          <w:sz w:val="22"/>
          <w:szCs w:val="22"/>
        </w:rPr>
        <w:t xml:space="preserve">Total Annual Hourly Burden:  </w:t>
      </w:r>
      <w:r w:rsidR="00ED1F6F">
        <w:rPr>
          <w:b/>
          <w:sz w:val="22"/>
          <w:szCs w:val="22"/>
        </w:rPr>
        <w:t>98,000</w:t>
      </w:r>
      <w:r w:rsidRPr="009F0F70">
        <w:rPr>
          <w:b/>
          <w:sz w:val="22"/>
        </w:rPr>
        <w:t xml:space="preserve"> hours</w:t>
      </w:r>
    </w:p>
    <w:p w:rsidRPr="009F0F70" w:rsidR="00155B7F" w:rsidP="00507AD2" w:rsidRDefault="00155B7F" w14:paraId="5C20042D" w14:textId="77777777">
      <w:pPr>
        <w:ind w:firstLine="360"/>
        <w:rPr>
          <w:sz w:val="22"/>
          <w:szCs w:val="22"/>
        </w:rPr>
      </w:pPr>
    </w:p>
    <w:p w:rsidRPr="009F0F70" w:rsidR="00B475A4" w:rsidP="006A7041" w:rsidRDefault="00195FBF" w14:paraId="534D1387" w14:textId="5CDE50F7">
      <w:pPr>
        <w:ind w:firstLine="360"/>
        <w:rPr>
          <w:sz w:val="22"/>
          <w:szCs w:val="22"/>
        </w:rPr>
      </w:pPr>
      <w:r>
        <w:rPr>
          <w:sz w:val="22"/>
          <w:szCs w:val="22"/>
        </w:rPr>
        <w:t>84</w:t>
      </w:r>
      <w:r w:rsidR="00ED1F6F">
        <w:rPr>
          <w:sz w:val="22"/>
          <w:szCs w:val="22"/>
        </w:rPr>
        <w:t>,000</w:t>
      </w:r>
      <w:r w:rsidRPr="009F0F70" w:rsidR="006A7041">
        <w:rPr>
          <w:sz w:val="22"/>
          <w:szCs w:val="22"/>
        </w:rPr>
        <w:t xml:space="preserve"> </w:t>
      </w:r>
      <w:r w:rsidRPr="009F0F70" w:rsidR="00B475A4">
        <w:rPr>
          <w:sz w:val="22"/>
          <w:szCs w:val="22"/>
        </w:rPr>
        <w:t>hours for reporting requirements</w:t>
      </w:r>
    </w:p>
    <w:p w:rsidRPr="009F0F70" w:rsidR="00B475A4" w:rsidP="00507AD2" w:rsidRDefault="00B475A4" w14:paraId="4EF3126F" w14:textId="77777777">
      <w:pPr>
        <w:ind w:firstLine="360"/>
        <w:rPr>
          <w:sz w:val="22"/>
          <w:szCs w:val="22"/>
        </w:rPr>
      </w:pPr>
    </w:p>
    <w:p w:rsidRPr="009F0F70" w:rsidR="00B475A4" w:rsidP="00507AD2" w:rsidRDefault="00ED1F6F" w14:paraId="5E1717D8" w14:textId="40397B88">
      <w:pPr>
        <w:ind w:firstLine="360"/>
        <w:rPr>
          <w:sz w:val="22"/>
          <w:szCs w:val="22"/>
        </w:rPr>
      </w:pPr>
      <w:r>
        <w:rPr>
          <w:sz w:val="22"/>
          <w:szCs w:val="22"/>
        </w:rPr>
        <w:t>1</w:t>
      </w:r>
      <w:r w:rsidR="00195FBF">
        <w:rPr>
          <w:sz w:val="22"/>
          <w:szCs w:val="22"/>
        </w:rPr>
        <w:t>4</w:t>
      </w:r>
      <w:r>
        <w:rPr>
          <w:sz w:val="22"/>
          <w:szCs w:val="22"/>
        </w:rPr>
        <w:t>,000</w:t>
      </w:r>
      <w:r w:rsidRPr="009F0F70" w:rsidR="00B475A4">
        <w:rPr>
          <w:sz w:val="22"/>
          <w:szCs w:val="22"/>
        </w:rPr>
        <w:t xml:space="preserve"> hours for recordkeeping requirements</w:t>
      </w:r>
    </w:p>
    <w:p w:rsidRPr="009F0F70" w:rsidR="00507AD2" w:rsidP="00507AD2" w:rsidRDefault="00507AD2" w14:paraId="36FAAC69" w14:textId="77777777">
      <w:pPr>
        <w:ind w:firstLine="360"/>
        <w:rPr>
          <w:sz w:val="22"/>
          <w:szCs w:val="22"/>
        </w:rPr>
      </w:pPr>
    </w:p>
    <w:p w:rsidRPr="009F0F70" w:rsidR="001561A8" w:rsidP="001561A8" w:rsidRDefault="001561A8" w14:paraId="49B5040C" w14:textId="77777777">
      <w:pPr>
        <w:numPr>
          <w:ilvl w:val="0"/>
          <w:numId w:val="3"/>
        </w:numPr>
        <w:tabs>
          <w:tab w:val="clear" w:pos="360"/>
          <w:tab w:val="num" w:pos="720"/>
        </w:tabs>
        <w:ind w:left="720"/>
        <w:rPr>
          <w:sz w:val="22"/>
          <w:szCs w:val="22"/>
        </w:rPr>
      </w:pPr>
      <w:r w:rsidRPr="009F0F70">
        <w:rPr>
          <w:sz w:val="22"/>
          <w:szCs w:val="22"/>
          <w:u w:val="single"/>
        </w:rPr>
        <w:t>Submission of</w:t>
      </w:r>
      <w:r w:rsidRPr="009F0F70" w:rsidR="00AB4361">
        <w:rPr>
          <w:sz w:val="22"/>
          <w:szCs w:val="22"/>
          <w:u w:val="single"/>
        </w:rPr>
        <w:t xml:space="preserve"> FCC Form 471 “Services Ordered and</w:t>
      </w:r>
      <w:r w:rsidRPr="009F0F70">
        <w:rPr>
          <w:sz w:val="22"/>
          <w:szCs w:val="22"/>
          <w:u w:val="single"/>
        </w:rPr>
        <w:t xml:space="preserve"> Certification</w:t>
      </w:r>
      <w:r w:rsidRPr="009F0F70">
        <w:rPr>
          <w:sz w:val="22"/>
          <w:szCs w:val="22"/>
        </w:rPr>
        <w:t>.”</w:t>
      </w:r>
    </w:p>
    <w:p w:rsidRPr="009F0F70" w:rsidR="00C824DA" w:rsidP="00866B32" w:rsidRDefault="00C824DA" w14:paraId="40691A46" w14:textId="77777777">
      <w:pPr>
        <w:rPr>
          <w:sz w:val="22"/>
          <w:szCs w:val="22"/>
        </w:rPr>
      </w:pPr>
    </w:p>
    <w:p w:rsidRPr="009F0F70" w:rsidR="00C824DA" w:rsidP="00866B32" w:rsidRDefault="00866B32" w14:paraId="1B21C813" w14:textId="090A5F61">
      <w:pPr>
        <w:numPr>
          <w:ilvl w:val="0"/>
          <w:numId w:val="4"/>
        </w:numPr>
        <w:tabs>
          <w:tab w:val="num" w:pos="1080"/>
        </w:tabs>
        <w:ind w:left="1080"/>
        <w:rPr>
          <w:sz w:val="22"/>
          <w:szCs w:val="22"/>
        </w:rPr>
      </w:pPr>
      <w:r w:rsidRPr="009F0F70">
        <w:rPr>
          <w:sz w:val="22"/>
          <w:szCs w:val="22"/>
          <w:u w:val="single"/>
        </w:rPr>
        <w:t>Number of respondents</w:t>
      </w:r>
      <w:r w:rsidRPr="009F0F70">
        <w:rPr>
          <w:sz w:val="22"/>
          <w:szCs w:val="22"/>
        </w:rPr>
        <w:t xml:space="preserve">:  Of the approximately </w:t>
      </w:r>
      <w:r w:rsidR="00ED1F6F">
        <w:rPr>
          <w:sz w:val="22"/>
          <w:szCs w:val="22"/>
        </w:rPr>
        <w:t>23,000</w:t>
      </w:r>
      <w:r w:rsidRPr="009F0F70">
        <w:rPr>
          <w:sz w:val="22"/>
          <w:szCs w:val="22"/>
        </w:rPr>
        <w:t xml:space="preserve"> public school districts, private schools</w:t>
      </w:r>
      <w:r w:rsidR="005643D2">
        <w:rPr>
          <w:sz w:val="22"/>
          <w:szCs w:val="22"/>
        </w:rPr>
        <w:t>,</w:t>
      </w:r>
      <w:r w:rsidRPr="009F0F70">
        <w:rPr>
          <w:sz w:val="22"/>
          <w:szCs w:val="22"/>
        </w:rPr>
        <w:t xml:space="preserve"> public library systems, and consortia respondents,</w:t>
      </w:r>
    </w:p>
    <w:p w:rsidRPr="009F0F70" w:rsidR="00866B32" w:rsidP="00866B32" w:rsidRDefault="00866B32" w14:paraId="7A052FCE" w14:textId="77777777">
      <w:pPr>
        <w:tabs>
          <w:tab w:val="num" w:pos="1080"/>
        </w:tabs>
        <w:ind w:left="1080"/>
        <w:rPr>
          <w:sz w:val="22"/>
          <w:szCs w:val="22"/>
        </w:rPr>
      </w:pPr>
    </w:p>
    <w:p w:rsidRPr="009F0F70" w:rsidR="00866B32" w:rsidP="00866B32" w:rsidRDefault="00866B32" w14:paraId="3407E6CD" w14:textId="01748ED3">
      <w:pPr>
        <w:tabs>
          <w:tab w:val="num" w:pos="1080"/>
        </w:tabs>
        <w:ind w:left="1080"/>
        <w:rPr>
          <w:sz w:val="22"/>
          <w:szCs w:val="22"/>
        </w:rPr>
      </w:pPr>
      <w:r w:rsidRPr="009F0F70">
        <w:rPr>
          <w:sz w:val="22"/>
          <w:szCs w:val="22"/>
        </w:rPr>
        <w:t>(a)</w:t>
      </w:r>
      <w:r w:rsidRPr="009F0F70">
        <w:rPr>
          <w:sz w:val="22"/>
          <w:szCs w:val="22"/>
        </w:rPr>
        <w:tab/>
      </w:r>
      <w:r w:rsidRPr="009F0F70">
        <w:rPr>
          <w:sz w:val="22"/>
          <w:szCs w:val="22"/>
          <w:u w:val="single"/>
        </w:rPr>
        <w:t xml:space="preserve">Approximately </w:t>
      </w:r>
      <w:r w:rsidR="00ED1F6F">
        <w:rPr>
          <w:sz w:val="22"/>
          <w:szCs w:val="22"/>
          <w:u w:val="single"/>
        </w:rPr>
        <w:t>18,400</w:t>
      </w:r>
      <w:r w:rsidRPr="009F0F70">
        <w:rPr>
          <w:sz w:val="22"/>
          <w:szCs w:val="22"/>
          <w:u w:val="single"/>
        </w:rPr>
        <w:t xml:space="preserve"> respondents are in the government/public sector; and</w:t>
      </w:r>
    </w:p>
    <w:p w:rsidRPr="009F0F70" w:rsidR="00866B32" w:rsidP="00866B32" w:rsidRDefault="00866B32" w14:paraId="2E2E0EC8" w14:textId="77777777">
      <w:pPr>
        <w:tabs>
          <w:tab w:val="num" w:pos="1080"/>
        </w:tabs>
        <w:ind w:left="1080"/>
        <w:rPr>
          <w:sz w:val="22"/>
          <w:szCs w:val="22"/>
        </w:rPr>
      </w:pPr>
    </w:p>
    <w:p w:rsidRPr="009F0F70" w:rsidR="00866B32" w:rsidP="00866B32" w:rsidRDefault="00866B32" w14:paraId="37F9CCFF" w14:textId="5F12DD90">
      <w:pPr>
        <w:tabs>
          <w:tab w:val="num" w:pos="1080"/>
        </w:tabs>
        <w:ind w:left="1080"/>
        <w:rPr>
          <w:sz w:val="22"/>
          <w:szCs w:val="22"/>
        </w:rPr>
      </w:pPr>
      <w:r w:rsidRPr="009F0F70">
        <w:rPr>
          <w:sz w:val="22"/>
          <w:szCs w:val="22"/>
        </w:rPr>
        <w:t>(b)</w:t>
      </w:r>
      <w:r w:rsidRPr="009F0F70">
        <w:rPr>
          <w:sz w:val="22"/>
          <w:szCs w:val="22"/>
        </w:rPr>
        <w:tab/>
      </w:r>
      <w:r w:rsidRPr="009F0F70">
        <w:rPr>
          <w:sz w:val="22"/>
          <w:szCs w:val="22"/>
          <w:u w:val="single"/>
        </w:rPr>
        <w:t xml:space="preserve">Approximately </w:t>
      </w:r>
      <w:r w:rsidR="00ED1F6F">
        <w:rPr>
          <w:sz w:val="22"/>
          <w:szCs w:val="22"/>
          <w:u w:val="single"/>
        </w:rPr>
        <w:t>4,600</w:t>
      </w:r>
      <w:r w:rsidRPr="009F0F70">
        <w:rPr>
          <w:sz w:val="22"/>
          <w:szCs w:val="22"/>
          <w:u w:val="single"/>
        </w:rPr>
        <w:t xml:space="preserve"> respondents are in the non-profit/private sector.</w:t>
      </w:r>
    </w:p>
    <w:p w:rsidRPr="009F0F70" w:rsidR="00866B32" w:rsidP="00866B32" w:rsidRDefault="00866B32" w14:paraId="053A3146" w14:textId="77777777">
      <w:pPr>
        <w:tabs>
          <w:tab w:val="num" w:pos="1080"/>
        </w:tabs>
        <w:ind w:left="1080"/>
        <w:rPr>
          <w:sz w:val="22"/>
          <w:szCs w:val="22"/>
        </w:rPr>
      </w:pPr>
    </w:p>
    <w:p w:rsidRPr="009F0F70" w:rsidR="001561A8" w:rsidP="001561A8" w:rsidRDefault="001561A8" w14:paraId="24810DB8" w14:textId="77777777">
      <w:pPr>
        <w:numPr>
          <w:ilvl w:val="0"/>
          <w:numId w:val="4"/>
        </w:numPr>
        <w:tabs>
          <w:tab w:val="clear" w:pos="540"/>
          <w:tab w:val="num" w:pos="1080"/>
        </w:tabs>
        <w:ind w:left="1080"/>
        <w:rPr>
          <w:sz w:val="22"/>
          <w:szCs w:val="22"/>
        </w:rPr>
      </w:pPr>
      <w:r w:rsidRPr="009F0F70">
        <w:rPr>
          <w:sz w:val="22"/>
          <w:szCs w:val="22"/>
          <w:u w:val="single"/>
        </w:rPr>
        <w:t>Frequency of response</w:t>
      </w:r>
      <w:r w:rsidRPr="009F0F70">
        <w:rPr>
          <w:sz w:val="22"/>
          <w:szCs w:val="22"/>
        </w:rPr>
        <w:t>:  Annually</w:t>
      </w:r>
      <w:r w:rsidR="005C144D">
        <w:rPr>
          <w:sz w:val="22"/>
          <w:szCs w:val="22"/>
        </w:rPr>
        <w:t xml:space="preserve"> and on occasion</w:t>
      </w:r>
      <w:r w:rsidRPr="009F0F70">
        <w:rPr>
          <w:sz w:val="22"/>
          <w:szCs w:val="22"/>
        </w:rPr>
        <w:t xml:space="preserve">.  </w:t>
      </w:r>
      <w:r w:rsidR="00302D53">
        <w:rPr>
          <w:sz w:val="22"/>
          <w:szCs w:val="22"/>
        </w:rPr>
        <w:t>To</w:t>
      </w:r>
      <w:r w:rsidR="005C144D">
        <w:rPr>
          <w:sz w:val="22"/>
          <w:szCs w:val="22"/>
        </w:rPr>
        <w:t xml:space="preserve"> seek funding for competitively bid and ordered services, e</w:t>
      </w:r>
      <w:r w:rsidRPr="009F0F70">
        <w:rPr>
          <w:sz w:val="22"/>
          <w:szCs w:val="22"/>
        </w:rPr>
        <w:t xml:space="preserve">ach school and library must submit FCC Form 471, describing the services desired, to the Administrator. </w:t>
      </w:r>
    </w:p>
    <w:p w:rsidR="001561A8" w:rsidP="001561A8" w:rsidRDefault="001561A8" w14:paraId="05F803AB" w14:textId="6976FDE7">
      <w:pPr>
        <w:numPr>
          <w:ilvl w:val="0"/>
          <w:numId w:val="4"/>
        </w:numPr>
        <w:tabs>
          <w:tab w:val="clear" w:pos="540"/>
          <w:tab w:val="num" w:pos="1080"/>
        </w:tabs>
        <w:ind w:left="1080"/>
        <w:rPr>
          <w:sz w:val="22"/>
          <w:szCs w:val="22"/>
        </w:rPr>
      </w:pPr>
      <w:r w:rsidRPr="009F0F70">
        <w:rPr>
          <w:sz w:val="22"/>
          <w:szCs w:val="22"/>
          <w:u w:val="single"/>
        </w:rPr>
        <w:t>Annual burden per response</w:t>
      </w:r>
      <w:r w:rsidRPr="009F0F70">
        <w:rPr>
          <w:sz w:val="22"/>
          <w:szCs w:val="22"/>
        </w:rPr>
        <w:t xml:space="preserve">:  4 hours to fill out the form </w:t>
      </w:r>
      <w:r w:rsidRPr="009F0F70" w:rsidR="000A17C4">
        <w:rPr>
          <w:sz w:val="22"/>
          <w:szCs w:val="22"/>
        </w:rPr>
        <w:t xml:space="preserve">to comply with the reporting requirement; </w:t>
      </w:r>
      <w:r w:rsidRPr="009F0F70">
        <w:rPr>
          <w:sz w:val="22"/>
          <w:szCs w:val="22"/>
        </w:rPr>
        <w:t>and</w:t>
      </w:r>
      <w:r w:rsidRPr="009F0F70" w:rsidR="000A17C4">
        <w:rPr>
          <w:sz w:val="22"/>
          <w:szCs w:val="22"/>
        </w:rPr>
        <w:t xml:space="preserve"> 0</w:t>
      </w:r>
      <w:r w:rsidRPr="009F0F70">
        <w:rPr>
          <w:sz w:val="22"/>
          <w:szCs w:val="22"/>
        </w:rPr>
        <w:t>.5 hour</w:t>
      </w:r>
      <w:r w:rsidR="005643D2">
        <w:rPr>
          <w:sz w:val="22"/>
          <w:szCs w:val="22"/>
        </w:rPr>
        <w:t>s</w:t>
      </w:r>
      <w:r w:rsidRPr="009F0F70">
        <w:rPr>
          <w:sz w:val="22"/>
          <w:szCs w:val="22"/>
        </w:rPr>
        <w:t xml:space="preserve"> for the ten-year recordkeeping requirement.  The total annual hour burden is:  </w:t>
      </w:r>
      <w:r w:rsidR="00ED1F6F">
        <w:rPr>
          <w:sz w:val="22"/>
          <w:szCs w:val="22"/>
        </w:rPr>
        <w:t>175,950</w:t>
      </w:r>
      <w:r w:rsidRPr="009F0F70">
        <w:rPr>
          <w:sz w:val="22"/>
          <w:szCs w:val="22"/>
        </w:rPr>
        <w:t xml:space="preserve"> hours.</w:t>
      </w:r>
    </w:p>
    <w:p w:rsidRPr="009F0F70" w:rsidR="00433BCF" w:rsidP="00A419D8" w:rsidRDefault="00433BCF" w14:paraId="16B176F6" w14:textId="77777777">
      <w:pPr>
        <w:ind w:left="1080"/>
        <w:rPr>
          <w:sz w:val="22"/>
          <w:szCs w:val="22"/>
        </w:rPr>
      </w:pPr>
    </w:p>
    <w:p w:rsidR="001561A8" w:rsidP="001561A8" w:rsidRDefault="001561A8" w14:paraId="312D8BEB" w14:textId="0519E265">
      <w:pPr>
        <w:numPr>
          <w:ilvl w:val="0"/>
          <w:numId w:val="4"/>
        </w:numPr>
        <w:tabs>
          <w:tab w:val="clear" w:pos="540"/>
          <w:tab w:val="num" w:pos="1080"/>
        </w:tabs>
        <w:ind w:left="1080"/>
        <w:rPr>
          <w:sz w:val="22"/>
          <w:szCs w:val="22"/>
        </w:rPr>
      </w:pPr>
      <w:r w:rsidRPr="009F0F70">
        <w:rPr>
          <w:sz w:val="22"/>
          <w:szCs w:val="22"/>
          <w:u w:val="single"/>
        </w:rPr>
        <w:t xml:space="preserve">Total estimate of </w:t>
      </w:r>
      <w:r w:rsidR="00425ABE">
        <w:rPr>
          <w:sz w:val="22"/>
          <w:szCs w:val="22"/>
          <w:u w:val="single"/>
        </w:rPr>
        <w:t>in-house</w:t>
      </w:r>
      <w:r w:rsidRPr="009F0F70">
        <w:rPr>
          <w:sz w:val="22"/>
          <w:szCs w:val="22"/>
          <w:u w:val="single"/>
        </w:rPr>
        <w:t xml:space="preserve"> cost to respondent for the hour burdens for collection of information</w:t>
      </w:r>
      <w:r w:rsidRPr="009F0F70">
        <w:rPr>
          <w:sz w:val="22"/>
          <w:szCs w:val="22"/>
        </w:rPr>
        <w:t>:  $</w:t>
      </w:r>
      <w:r w:rsidR="00ED1F6F">
        <w:rPr>
          <w:sz w:val="22"/>
          <w:szCs w:val="22"/>
        </w:rPr>
        <w:t>8,619,791</w:t>
      </w:r>
      <w:r w:rsidRPr="009F0F70">
        <w:rPr>
          <w:sz w:val="22"/>
          <w:szCs w:val="22"/>
        </w:rPr>
        <w:t>.</w:t>
      </w:r>
      <w:r w:rsidRPr="009F0F70" w:rsidDel="00575161">
        <w:rPr>
          <w:sz w:val="22"/>
          <w:szCs w:val="22"/>
        </w:rPr>
        <w:t xml:space="preserve"> </w:t>
      </w:r>
    </w:p>
    <w:p w:rsidRPr="009F0F70" w:rsidR="00433BCF" w:rsidP="00A419D8" w:rsidRDefault="00433BCF" w14:paraId="3B5D73F6" w14:textId="77777777">
      <w:pPr>
        <w:rPr>
          <w:sz w:val="22"/>
          <w:szCs w:val="22"/>
        </w:rPr>
      </w:pPr>
    </w:p>
    <w:p w:rsidRPr="009F0F70" w:rsidR="009E69E4" w:rsidP="00866B32" w:rsidRDefault="001561A8" w14:paraId="0B368A0C" w14:textId="77777777">
      <w:pPr>
        <w:numPr>
          <w:ilvl w:val="0"/>
          <w:numId w:val="4"/>
        </w:numPr>
        <w:tabs>
          <w:tab w:val="clear" w:pos="540"/>
          <w:tab w:val="num" w:pos="1080"/>
        </w:tabs>
        <w:ind w:left="1080"/>
        <w:rPr>
          <w:sz w:val="22"/>
          <w:szCs w:val="22"/>
        </w:rPr>
      </w:pPr>
      <w:r w:rsidRPr="009F0F70">
        <w:rPr>
          <w:sz w:val="22"/>
          <w:szCs w:val="22"/>
          <w:u w:val="single"/>
        </w:rPr>
        <w:t>Explanation of calculation</w:t>
      </w:r>
      <w:r w:rsidRPr="009F0F70">
        <w:rPr>
          <w:sz w:val="22"/>
          <w:szCs w:val="22"/>
        </w:rPr>
        <w:t>:  We estimate that</w:t>
      </w:r>
      <w:r w:rsidRPr="009F0F70" w:rsidR="006A7041">
        <w:rPr>
          <w:sz w:val="22"/>
          <w:szCs w:val="22"/>
        </w:rPr>
        <w:t>:</w:t>
      </w:r>
    </w:p>
    <w:p w:rsidRPr="009F0F70" w:rsidR="009E69E4" w:rsidP="009E69E4" w:rsidRDefault="009E69E4" w14:paraId="465AB47E" w14:textId="77777777">
      <w:pPr>
        <w:ind w:left="1440" w:hanging="360"/>
        <w:rPr>
          <w:sz w:val="22"/>
          <w:szCs w:val="22"/>
        </w:rPr>
      </w:pPr>
    </w:p>
    <w:p w:rsidRPr="009F0F70" w:rsidR="009E69E4" w:rsidP="00866B32" w:rsidRDefault="009E69E4" w14:paraId="20CB2037" w14:textId="4D0EFF01">
      <w:pPr>
        <w:ind w:left="1440"/>
        <w:rPr>
          <w:sz w:val="22"/>
          <w:szCs w:val="22"/>
        </w:rPr>
      </w:pPr>
      <w:r w:rsidRPr="009F0F70">
        <w:rPr>
          <w:sz w:val="22"/>
          <w:szCs w:val="22"/>
        </w:rPr>
        <w:t xml:space="preserve">(a)  It will take approximately </w:t>
      </w:r>
      <w:r w:rsidRPr="009F0F70" w:rsidR="00584C9C">
        <w:rPr>
          <w:sz w:val="22"/>
          <w:szCs w:val="22"/>
        </w:rPr>
        <w:t>4</w:t>
      </w:r>
      <w:r w:rsidRPr="009F0F70">
        <w:rPr>
          <w:sz w:val="22"/>
          <w:szCs w:val="22"/>
        </w:rPr>
        <w:t xml:space="preserve"> hours to fill out </w:t>
      </w:r>
      <w:r w:rsidR="00ED1F6F">
        <w:rPr>
          <w:sz w:val="22"/>
          <w:szCs w:val="22"/>
        </w:rPr>
        <w:t>1.7</w:t>
      </w:r>
      <w:r w:rsidR="009D0DF2">
        <w:rPr>
          <w:sz w:val="22"/>
          <w:szCs w:val="22"/>
        </w:rPr>
        <w:t xml:space="preserve"> </w:t>
      </w:r>
      <w:r w:rsidRPr="009F0F70">
        <w:rPr>
          <w:sz w:val="22"/>
          <w:szCs w:val="22"/>
        </w:rPr>
        <w:t>Form 471 for the reporting requirement:</w:t>
      </w:r>
    </w:p>
    <w:p w:rsidRPr="009F0F70" w:rsidR="009E69E4" w:rsidP="009E69E4" w:rsidRDefault="009E69E4" w14:paraId="2B9F9AAD" w14:textId="77777777">
      <w:pPr>
        <w:ind w:left="1440" w:hanging="360"/>
        <w:rPr>
          <w:sz w:val="22"/>
          <w:szCs w:val="22"/>
        </w:rPr>
      </w:pPr>
    </w:p>
    <w:p w:rsidRPr="009F0F70" w:rsidR="009E69E4" w:rsidP="009E69E4" w:rsidRDefault="009E69E4" w14:paraId="24FD9745" w14:textId="6E1C47CD">
      <w:pPr>
        <w:ind w:left="1440" w:hanging="360"/>
        <w:rPr>
          <w:sz w:val="22"/>
          <w:szCs w:val="22"/>
        </w:rPr>
      </w:pPr>
      <w:r w:rsidRPr="009F0F70">
        <w:rPr>
          <w:sz w:val="22"/>
          <w:szCs w:val="22"/>
        </w:rPr>
        <w:tab/>
      </w:r>
      <w:r w:rsidR="00ED1F6F">
        <w:rPr>
          <w:sz w:val="22"/>
          <w:szCs w:val="22"/>
        </w:rPr>
        <w:t>18,400</w:t>
      </w:r>
      <w:r w:rsidRPr="009F0F70" w:rsidR="006A7041">
        <w:rPr>
          <w:sz w:val="22"/>
          <w:szCs w:val="22"/>
        </w:rPr>
        <w:t xml:space="preserve"> </w:t>
      </w:r>
      <w:r w:rsidR="001F4B14">
        <w:rPr>
          <w:sz w:val="22"/>
          <w:szCs w:val="22"/>
        </w:rPr>
        <w:t>government/</w:t>
      </w:r>
      <w:r w:rsidRPr="009F0F70" w:rsidR="006A7041">
        <w:rPr>
          <w:sz w:val="22"/>
          <w:szCs w:val="22"/>
        </w:rPr>
        <w:t>public sector respondents x 4</w:t>
      </w:r>
      <w:r w:rsidRPr="009F0F70">
        <w:rPr>
          <w:sz w:val="22"/>
          <w:szCs w:val="22"/>
        </w:rPr>
        <w:t xml:space="preserve"> hours</w:t>
      </w:r>
      <w:r w:rsidR="00582917">
        <w:rPr>
          <w:sz w:val="22"/>
          <w:szCs w:val="22"/>
        </w:rPr>
        <w:t xml:space="preserve"> x </w:t>
      </w:r>
      <w:r w:rsidR="00ED1F6F">
        <w:rPr>
          <w:sz w:val="22"/>
          <w:szCs w:val="22"/>
        </w:rPr>
        <w:t>1.7</w:t>
      </w:r>
      <w:r w:rsidR="009D0DF2">
        <w:rPr>
          <w:sz w:val="22"/>
          <w:szCs w:val="22"/>
        </w:rPr>
        <w:t xml:space="preserve"> </w:t>
      </w:r>
      <w:r w:rsidRPr="009F0F70">
        <w:rPr>
          <w:sz w:val="22"/>
          <w:szCs w:val="22"/>
        </w:rPr>
        <w:t xml:space="preserve">form = </w:t>
      </w:r>
      <w:r w:rsidR="00ED1F6F">
        <w:rPr>
          <w:sz w:val="22"/>
          <w:szCs w:val="22"/>
        </w:rPr>
        <w:t>125,120</w:t>
      </w:r>
      <w:r w:rsidRPr="009F0F70">
        <w:rPr>
          <w:sz w:val="22"/>
          <w:szCs w:val="22"/>
        </w:rPr>
        <w:t xml:space="preserve"> hours</w:t>
      </w:r>
    </w:p>
    <w:p w:rsidRPr="009F0F70" w:rsidR="009E69E4" w:rsidP="009E69E4" w:rsidRDefault="009E69E4" w14:paraId="2FA1034A" w14:textId="77777777">
      <w:pPr>
        <w:ind w:left="1440" w:hanging="360"/>
        <w:rPr>
          <w:sz w:val="22"/>
          <w:szCs w:val="22"/>
        </w:rPr>
      </w:pPr>
    </w:p>
    <w:p w:rsidRPr="009F0F70" w:rsidR="009E69E4" w:rsidP="009E69E4" w:rsidRDefault="009E69E4" w14:paraId="4F0803D3" w14:textId="3F8A0522">
      <w:pPr>
        <w:ind w:left="1440" w:hanging="360"/>
        <w:rPr>
          <w:sz w:val="22"/>
          <w:szCs w:val="22"/>
        </w:rPr>
      </w:pPr>
      <w:r w:rsidRPr="009F0F70">
        <w:rPr>
          <w:sz w:val="22"/>
          <w:szCs w:val="22"/>
        </w:rPr>
        <w:tab/>
      </w:r>
      <w:r w:rsidR="00ED1F6F">
        <w:rPr>
          <w:sz w:val="22"/>
          <w:szCs w:val="22"/>
        </w:rPr>
        <w:t>4,600</w:t>
      </w:r>
      <w:r w:rsidRPr="009F0F70">
        <w:rPr>
          <w:sz w:val="22"/>
          <w:szCs w:val="22"/>
        </w:rPr>
        <w:t xml:space="preserve"> </w:t>
      </w:r>
      <w:r w:rsidR="001F4B14">
        <w:rPr>
          <w:sz w:val="22"/>
          <w:szCs w:val="22"/>
        </w:rPr>
        <w:t>non-profit/</w:t>
      </w:r>
      <w:r w:rsidRPr="009F0F70" w:rsidR="006A7041">
        <w:rPr>
          <w:sz w:val="22"/>
          <w:szCs w:val="22"/>
        </w:rPr>
        <w:t>private sector respondents x 4</w:t>
      </w:r>
      <w:r w:rsidRPr="009F0F70">
        <w:rPr>
          <w:sz w:val="22"/>
          <w:szCs w:val="22"/>
        </w:rPr>
        <w:t xml:space="preserve"> hours</w:t>
      </w:r>
      <w:r w:rsidR="007342F4">
        <w:rPr>
          <w:sz w:val="22"/>
          <w:szCs w:val="22"/>
        </w:rPr>
        <w:t xml:space="preserve"> x </w:t>
      </w:r>
      <w:r w:rsidR="00ED1F6F">
        <w:rPr>
          <w:sz w:val="22"/>
          <w:szCs w:val="22"/>
        </w:rPr>
        <w:t>1.7</w:t>
      </w:r>
      <w:r w:rsidR="009D0DF2">
        <w:rPr>
          <w:sz w:val="22"/>
          <w:szCs w:val="22"/>
        </w:rPr>
        <w:t xml:space="preserve"> </w:t>
      </w:r>
      <w:r w:rsidRPr="009F0F70" w:rsidR="006875E9">
        <w:rPr>
          <w:sz w:val="22"/>
          <w:szCs w:val="22"/>
        </w:rPr>
        <w:t>form</w:t>
      </w:r>
      <w:r w:rsidRPr="009F0F70">
        <w:rPr>
          <w:sz w:val="22"/>
          <w:szCs w:val="22"/>
        </w:rPr>
        <w:t xml:space="preserve"> </w:t>
      </w:r>
      <w:r w:rsidRPr="009F0F70" w:rsidR="002059E9">
        <w:rPr>
          <w:sz w:val="22"/>
          <w:szCs w:val="22"/>
        </w:rPr>
        <w:t xml:space="preserve">= </w:t>
      </w:r>
      <w:r w:rsidR="00ED1F6F">
        <w:rPr>
          <w:sz w:val="22"/>
          <w:szCs w:val="22"/>
        </w:rPr>
        <w:t>31,280</w:t>
      </w:r>
      <w:r w:rsidRPr="009F0F70" w:rsidR="002059E9">
        <w:rPr>
          <w:sz w:val="22"/>
          <w:szCs w:val="22"/>
        </w:rPr>
        <w:t xml:space="preserve"> hours</w:t>
      </w:r>
    </w:p>
    <w:p w:rsidRPr="009F0F70" w:rsidR="009E69E4" w:rsidP="009E69E4" w:rsidRDefault="009E69E4" w14:paraId="01879C9C" w14:textId="77777777">
      <w:pPr>
        <w:ind w:left="1440" w:hanging="360"/>
        <w:rPr>
          <w:sz w:val="22"/>
          <w:szCs w:val="22"/>
        </w:rPr>
      </w:pPr>
    </w:p>
    <w:p w:rsidRPr="009F0F70" w:rsidR="009E69E4" w:rsidP="00866B32" w:rsidRDefault="003A06D3" w14:paraId="4A8FAFD0" w14:textId="77777777">
      <w:pPr>
        <w:ind w:left="1440" w:hanging="270"/>
        <w:rPr>
          <w:sz w:val="22"/>
          <w:szCs w:val="22"/>
        </w:rPr>
      </w:pPr>
      <w:r w:rsidRPr="009F0F70">
        <w:rPr>
          <w:sz w:val="22"/>
          <w:szCs w:val="22"/>
        </w:rPr>
        <w:tab/>
      </w:r>
      <w:r w:rsidRPr="009F0F70" w:rsidR="009E69E4">
        <w:rPr>
          <w:sz w:val="22"/>
          <w:szCs w:val="22"/>
        </w:rPr>
        <w:t>(b) It will take approximately 0.5 hours for the ten-year recordkeeping requirement:</w:t>
      </w:r>
    </w:p>
    <w:p w:rsidRPr="009F0F70" w:rsidR="009E69E4" w:rsidP="009E69E4" w:rsidRDefault="009E69E4" w14:paraId="05589FAD" w14:textId="77777777">
      <w:pPr>
        <w:ind w:left="1800"/>
        <w:rPr>
          <w:sz w:val="22"/>
          <w:szCs w:val="22"/>
        </w:rPr>
      </w:pPr>
    </w:p>
    <w:p w:rsidRPr="009F0F70" w:rsidR="009E69E4" w:rsidP="009E69E4" w:rsidRDefault="00ED1F6F" w14:paraId="33F25803" w14:textId="5093E2B3">
      <w:pPr>
        <w:ind w:left="1440"/>
        <w:rPr>
          <w:sz w:val="22"/>
          <w:szCs w:val="22"/>
        </w:rPr>
      </w:pPr>
      <w:r>
        <w:rPr>
          <w:sz w:val="22"/>
          <w:szCs w:val="22"/>
        </w:rPr>
        <w:t>18,400</w:t>
      </w:r>
      <w:r w:rsidRPr="009F0F70" w:rsidR="009E69E4">
        <w:rPr>
          <w:sz w:val="22"/>
          <w:szCs w:val="22"/>
        </w:rPr>
        <w:t xml:space="preserve"> </w:t>
      </w:r>
      <w:r w:rsidR="001F4B14">
        <w:rPr>
          <w:sz w:val="22"/>
          <w:szCs w:val="22"/>
        </w:rPr>
        <w:t>government/</w:t>
      </w:r>
      <w:r w:rsidRPr="009F0F70" w:rsidR="009E69E4">
        <w:rPr>
          <w:sz w:val="22"/>
          <w:szCs w:val="22"/>
        </w:rPr>
        <w:t>public sector respondents x 0.5 hours</w:t>
      </w:r>
      <w:r w:rsidR="007342F4">
        <w:rPr>
          <w:sz w:val="22"/>
          <w:szCs w:val="22"/>
        </w:rPr>
        <w:t xml:space="preserve"> x </w:t>
      </w:r>
      <w:r>
        <w:rPr>
          <w:sz w:val="22"/>
          <w:szCs w:val="22"/>
        </w:rPr>
        <w:t>1.7</w:t>
      </w:r>
      <w:r w:rsidR="009D0DF2">
        <w:rPr>
          <w:sz w:val="22"/>
          <w:szCs w:val="22"/>
        </w:rPr>
        <w:t xml:space="preserve"> form</w:t>
      </w:r>
      <w:r w:rsidRPr="009F0F70" w:rsidR="009E69E4">
        <w:rPr>
          <w:sz w:val="22"/>
          <w:szCs w:val="22"/>
        </w:rPr>
        <w:t xml:space="preserve"> = </w:t>
      </w:r>
      <w:r>
        <w:rPr>
          <w:sz w:val="22"/>
          <w:szCs w:val="22"/>
        </w:rPr>
        <w:t>15,640</w:t>
      </w:r>
      <w:r w:rsidRPr="009F0F70" w:rsidR="009E69E4">
        <w:rPr>
          <w:sz w:val="22"/>
          <w:szCs w:val="22"/>
        </w:rPr>
        <w:t xml:space="preserve"> hours</w:t>
      </w:r>
    </w:p>
    <w:p w:rsidRPr="009F0F70" w:rsidR="009E69E4" w:rsidP="009E69E4" w:rsidRDefault="009E69E4" w14:paraId="73272C59" w14:textId="77777777">
      <w:pPr>
        <w:rPr>
          <w:sz w:val="22"/>
          <w:szCs w:val="22"/>
        </w:rPr>
      </w:pPr>
    </w:p>
    <w:p w:rsidRPr="009F0F70" w:rsidR="009E69E4" w:rsidP="009E69E4" w:rsidRDefault="00ED1F6F" w14:paraId="40DD5A8D" w14:textId="32CC10D5">
      <w:pPr>
        <w:pStyle w:val="ListParagraph"/>
        <w:ind w:firstLine="720"/>
        <w:rPr>
          <w:sz w:val="22"/>
          <w:szCs w:val="22"/>
        </w:rPr>
      </w:pPr>
      <w:r>
        <w:rPr>
          <w:sz w:val="22"/>
          <w:szCs w:val="22"/>
        </w:rPr>
        <w:t>4,600</w:t>
      </w:r>
      <w:r w:rsidRPr="009F0F70" w:rsidR="009E69E4">
        <w:rPr>
          <w:sz w:val="22"/>
          <w:szCs w:val="22"/>
        </w:rPr>
        <w:t xml:space="preserve"> </w:t>
      </w:r>
      <w:r w:rsidR="001F4B14">
        <w:rPr>
          <w:sz w:val="22"/>
          <w:szCs w:val="22"/>
        </w:rPr>
        <w:t>non-profit/</w:t>
      </w:r>
      <w:r w:rsidRPr="009F0F70" w:rsidR="009E69E4">
        <w:rPr>
          <w:sz w:val="22"/>
          <w:szCs w:val="22"/>
        </w:rPr>
        <w:t>private sector respondents x 0.5 hours</w:t>
      </w:r>
      <w:r w:rsidR="007342F4">
        <w:rPr>
          <w:sz w:val="22"/>
          <w:szCs w:val="22"/>
        </w:rPr>
        <w:t xml:space="preserve"> x </w:t>
      </w:r>
      <w:r>
        <w:rPr>
          <w:sz w:val="22"/>
          <w:szCs w:val="22"/>
        </w:rPr>
        <w:t>1.7</w:t>
      </w:r>
      <w:r w:rsidR="009D0DF2">
        <w:rPr>
          <w:sz w:val="22"/>
          <w:szCs w:val="22"/>
        </w:rPr>
        <w:t xml:space="preserve"> form</w:t>
      </w:r>
      <w:r w:rsidRPr="009F0F70" w:rsidR="009E69E4">
        <w:rPr>
          <w:sz w:val="22"/>
          <w:szCs w:val="22"/>
        </w:rPr>
        <w:t xml:space="preserve"> = </w:t>
      </w:r>
      <w:r>
        <w:rPr>
          <w:sz w:val="22"/>
          <w:szCs w:val="22"/>
        </w:rPr>
        <w:t>3,910</w:t>
      </w:r>
      <w:r w:rsidRPr="009F0F70" w:rsidR="009E69E4">
        <w:rPr>
          <w:sz w:val="22"/>
          <w:szCs w:val="22"/>
        </w:rPr>
        <w:t xml:space="preserve"> hours</w:t>
      </w:r>
    </w:p>
    <w:p w:rsidRPr="009F0F70" w:rsidR="009E69E4" w:rsidP="009E69E4" w:rsidRDefault="009E69E4" w14:paraId="06E7B5C2" w14:textId="77777777">
      <w:pPr>
        <w:pStyle w:val="ListParagraph"/>
        <w:ind w:firstLine="720"/>
        <w:rPr>
          <w:sz w:val="22"/>
          <w:szCs w:val="22"/>
        </w:rPr>
      </w:pPr>
    </w:p>
    <w:p w:rsidRPr="009F0F70" w:rsidR="007B1277" w:rsidP="007B1277" w:rsidRDefault="007B1277" w14:paraId="0234817D" w14:textId="12881771">
      <w:pPr>
        <w:ind w:left="1080"/>
        <w:rPr>
          <w:sz w:val="22"/>
          <w:szCs w:val="22"/>
        </w:rPr>
      </w:pPr>
      <w:r w:rsidRPr="009F0F70">
        <w:rPr>
          <w:sz w:val="22"/>
          <w:szCs w:val="22"/>
        </w:rPr>
        <w:t xml:space="preserve">These </w:t>
      </w:r>
      <w:r w:rsidR="00ED1F6F">
        <w:rPr>
          <w:sz w:val="22"/>
          <w:szCs w:val="22"/>
        </w:rPr>
        <w:t>23,000</w:t>
      </w:r>
      <w:r w:rsidRPr="009F0F70">
        <w:rPr>
          <w:sz w:val="22"/>
          <w:szCs w:val="22"/>
        </w:rPr>
        <w:t xml:space="preserve"> (</w:t>
      </w:r>
      <w:r w:rsidR="001F4B14">
        <w:rPr>
          <w:sz w:val="22"/>
          <w:szCs w:val="22"/>
        </w:rPr>
        <w:t>government/</w:t>
      </w:r>
      <w:r w:rsidRPr="009F0F70">
        <w:rPr>
          <w:sz w:val="22"/>
          <w:szCs w:val="22"/>
        </w:rPr>
        <w:t xml:space="preserve">public sector and </w:t>
      </w:r>
      <w:r w:rsidR="001F4B14">
        <w:rPr>
          <w:sz w:val="22"/>
          <w:szCs w:val="22"/>
        </w:rPr>
        <w:t>non-profit/</w:t>
      </w:r>
      <w:r w:rsidRPr="009F0F70">
        <w:rPr>
          <w:sz w:val="22"/>
          <w:szCs w:val="22"/>
        </w:rPr>
        <w:t xml:space="preserve">private sector) respondents will require approximately </w:t>
      </w:r>
      <w:r w:rsidRPr="009F0F70" w:rsidR="006875E9">
        <w:rPr>
          <w:sz w:val="22"/>
          <w:szCs w:val="22"/>
        </w:rPr>
        <w:t>4</w:t>
      </w:r>
      <w:r w:rsidRPr="009F0F70">
        <w:rPr>
          <w:sz w:val="22"/>
          <w:szCs w:val="22"/>
        </w:rPr>
        <w:t xml:space="preserve">.5 hours to comply with requirements: preparing </w:t>
      </w:r>
      <w:r w:rsidR="00ED1F6F">
        <w:rPr>
          <w:sz w:val="22"/>
          <w:szCs w:val="22"/>
        </w:rPr>
        <w:t>1.7</w:t>
      </w:r>
      <w:r w:rsidR="009D0DF2">
        <w:rPr>
          <w:sz w:val="22"/>
          <w:szCs w:val="22"/>
        </w:rPr>
        <w:t xml:space="preserve"> </w:t>
      </w:r>
      <w:r w:rsidRPr="009F0F70">
        <w:rPr>
          <w:sz w:val="22"/>
          <w:szCs w:val="22"/>
        </w:rPr>
        <w:t>Form 471, including time for reading instructions, and complying with the ten-year recordkeeping requirements at a cost of $48.99 per hour (including administrative staff time):</w:t>
      </w:r>
    </w:p>
    <w:p w:rsidRPr="009F0F70" w:rsidR="007B1277" w:rsidP="007B1277" w:rsidRDefault="007B1277" w14:paraId="335839C1" w14:textId="77777777">
      <w:pPr>
        <w:ind w:left="1440" w:hanging="360"/>
        <w:rPr>
          <w:sz w:val="22"/>
          <w:szCs w:val="22"/>
        </w:rPr>
      </w:pPr>
    </w:p>
    <w:p w:rsidRPr="009F0F70" w:rsidR="001561A8" w:rsidP="00B800C3" w:rsidRDefault="00ED1F6F" w14:paraId="5AAC746F" w14:textId="2B23FC54">
      <w:pPr>
        <w:ind w:left="1440" w:hanging="360"/>
        <w:rPr>
          <w:sz w:val="22"/>
          <w:szCs w:val="22"/>
        </w:rPr>
      </w:pPr>
      <w:r>
        <w:rPr>
          <w:sz w:val="22"/>
          <w:szCs w:val="22"/>
        </w:rPr>
        <w:t>39,100</w:t>
      </w:r>
      <w:r w:rsidRPr="009F0F70" w:rsidR="007B1277">
        <w:rPr>
          <w:sz w:val="22"/>
          <w:szCs w:val="22"/>
        </w:rPr>
        <w:t xml:space="preserve"> respon</w:t>
      </w:r>
      <w:r w:rsidR="00AD3463">
        <w:rPr>
          <w:sz w:val="22"/>
          <w:szCs w:val="22"/>
        </w:rPr>
        <w:t>ses</w:t>
      </w:r>
      <w:r w:rsidRPr="009F0F70" w:rsidR="007B1277">
        <w:rPr>
          <w:sz w:val="22"/>
          <w:szCs w:val="22"/>
        </w:rPr>
        <w:t xml:space="preserve"> x </w:t>
      </w:r>
      <w:r w:rsidR="00AD3463">
        <w:rPr>
          <w:sz w:val="22"/>
          <w:szCs w:val="22"/>
        </w:rPr>
        <w:t xml:space="preserve">4.5 hours </w:t>
      </w:r>
      <w:r w:rsidRPr="009F0F70" w:rsidR="007B1277">
        <w:rPr>
          <w:sz w:val="22"/>
          <w:szCs w:val="22"/>
        </w:rPr>
        <w:t xml:space="preserve">x $48.99 per hour = </w:t>
      </w:r>
      <w:r w:rsidRPr="009F0F70" w:rsidR="001561A8">
        <w:rPr>
          <w:sz w:val="22"/>
          <w:szCs w:val="22"/>
        </w:rPr>
        <w:t>$</w:t>
      </w:r>
      <w:r>
        <w:rPr>
          <w:sz w:val="22"/>
          <w:szCs w:val="22"/>
        </w:rPr>
        <w:t>8,619,791</w:t>
      </w:r>
      <w:r w:rsidRPr="009F0F70" w:rsidR="001561A8">
        <w:rPr>
          <w:sz w:val="22"/>
          <w:szCs w:val="22"/>
        </w:rPr>
        <w:t>.</w:t>
      </w:r>
    </w:p>
    <w:p w:rsidRPr="009F0F70" w:rsidR="001561A8" w:rsidP="001561A8" w:rsidRDefault="001561A8" w14:paraId="24FBB692" w14:textId="77777777">
      <w:pPr>
        <w:tabs>
          <w:tab w:val="num" w:pos="720"/>
        </w:tabs>
        <w:ind w:left="720" w:hanging="360"/>
        <w:rPr>
          <w:sz w:val="22"/>
          <w:szCs w:val="22"/>
        </w:rPr>
      </w:pPr>
    </w:p>
    <w:p w:rsidRPr="009F0F70" w:rsidR="001561A8" w:rsidP="001561A8" w:rsidRDefault="001561A8" w14:paraId="6797B642" w14:textId="77777777">
      <w:pPr>
        <w:tabs>
          <w:tab w:val="num" w:pos="720"/>
        </w:tabs>
        <w:ind w:left="720" w:hanging="360"/>
        <w:rPr>
          <w:b/>
          <w:sz w:val="22"/>
          <w:szCs w:val="22"/>
        </w:rPr>
      </w:pPr>
      <w:r w:rsidRPr="009F0F70">
        <w:rPr>
          <w:b/>
          <w:sz w:val="22"/>
          <w:szCs w:val="22"/>
        </w:rPr>
        <w:t>Summary of Estimated Total Annual Burden Hours</w:t>
      </w:r>
      <w:r w:rsidRPr="009F0F70" w:rsidR="006A7041">
        <w:rPr>
          <w:b/>
          <w:sz w:val="22"/>
          <w:szCs w:val="22"/>
        </w:rPr>
        <w:t xml:space="preserve"> for FCC Form 471</w:t>
      </w:r>
      <w:r w:rsidRPr="009F0F70">
        <w:rPr>
          <w:b/>
          <w:sz w:val="22"/>
          <w:szCs w:val="22"/>
        </w:rPr>
        <w:t>:</w:t>
      </w:r>
    </w:p>
    <w:p w:rsidRPr="009F0F70" w:rsidR="001561A8" w:rsidP="001561A8" w:rsidRDefault="001561A8" w14:paraId="4237FD29" w14:textId="77777777">
      <w:pPr>
        <w:tabs>
          <w:tab w:val="num" w:pos="720"/>
        </w:tabs>
        <w:ind w:left="720" w:hanging="360"/>
        <w:rPr>
          <w:b/>
          <w:sz w:val="22"/>
          <w:szCs w:val="22"/>
        </w:rPr>
      </w:pPr>
    </w:p>
    <w:p w:rsidRPr="009F0F70" w:rsidR="00C95756" w:rsidP="00C95756" w:rsidRDefault="00C95756" w14:paraId="78F7D90B" w14:textId="232FB975">
      <w:pPr>
        <w:tabs>
          <w:tab w:val="num" w:pos="720"/>
        </w:tabs>
        <w:ind w:left="720" w:hanging="360"/>
        <w:rPr>
          <w:b/>
          <w:sz w:val="22"/>
          <w:szCs w:val="22"/>
        </w:rPr>
      </w:pPr>
      <w:r w:rsidRPr="009F0F70">
        <w:rPr>
          <w:b/>
          <w:sz w:val="22"/>
          <w:szCs w:val="22"/>
        </w:rPr>
        <w:t xml:space="preserve">Total Number of Respondents: </w:t>
      </w:r>
      <w:r w:rsidRPr="009F0F70" w:rsidR="00D27E3B">
        <w:rPr>
          <w:b/>
          <w:sz w:val="22"/>
          <w:szCs w:val="22"/>
        </w:rPr>
        <w:t xml:space="preserve"> </w:t>
      </w:r>
      <w:r w:rsidR="00ED1F6F">
        <w:rPr>
          <w:b/>
          <w:sz w:val="22"/>
          <w:szCs w:val="22"/>
        </w:rPr>
        <w:t>23,000</w:t>
      </w:r>
      <w:r w:rsidRPr="009F0F70">
        <w:rPr>
          <w:b/>
          <w:sz w:val="22"/>
          <w:szCs w:val="22"/>
        </w:rPr>
        <w:t xml:space="preserve"> respondents: </w:t>
      </w:r>
      <w:r w:rsidR="002536C9">
        <w:rPr>
          <w:b/>
          <w:sz w:val="22"/>
          <w:szCs w:val="22"/>
        </w:rPr>
        <w:t xml:space="preserve"> </w:t>
      </w:r>
      <w:r w:rsidR="00ED1F6F">
        <w:rPr>
          <w:b/>
          <w:sz w:val="22"/>
          <w:szCs w:val="22"/>
        </w:rPr>
        <w:t>18,400</w:t>
      </w:r>
      <w:r w:rsidRPr="009F0F70">
        <w:rPr>
          <w:sz w:val="22"/>
          <w:szCs w:val="22"/>
        </w:rPr>
        <w:t xml:space="preserve"> </w:t>
      </w:r>
      <w:r w:rsidR="001F4B14">
        <w:rPr>
          <w:sz w:val="22"/>
          <w:szCs w:val="22"/>
        </w:rPr>
        <w:t>government/</w:t>
      </w:r>
      <w:r w:rsidRPr="009F0F70">
        <w:rPr>
          <w:sz w:val="22"/>
          <w:szCs w:val="22"/>
        </w:rPr>
        <w:t xml:space="preserve">public sector and </w:t>
      </w:r>
      <w:r w:rsidR="00ED1F6F">
        <w:rPr>
          <w:sz w:val="22"/>
          <w:szCs w:val="22"/>
        </w:rPr>
        <w:t>4,600</w:t>
      </w:r>
      <w:r w:rsidRPr="009F0F70">
        <w:rPr>
          <w:sz w:val="22"/>
          <w:szCs w:val="22"/>
        </w:rPr>
        <w:t xml:space="preserve"> </w:t>
      </w:r>
      <w:r w:rsidR="001F4B14">
        <w:rPr>
          <w:sz w:val="22"/>
          <w:szCs w:val="22"/>
        </w:rPr>
        <w:t>non-profit/</w:t>
      </w:r>
      <w:r w:rsidRPr="009F0F70">
        <w:rPr>
          <w:sz w:val="22"/>
          <w:szCs w:val="22"/>
        </w:rPr>
        <w:t>private sector</w:t>
      </w:r>
    </w:p>
    <w:p w:rsidRPr="009F0F70" w:rsidR="00C95756" w:rsidP="00C95756" w:rsidRDefault="00C95756" w14:paraId="574E8251" w14:textId="77777777">
      <w:pPr>
        <w:tabs>
          <w:tab w:val="num" w:pos="720"/>
        </w:tabs>
        <w:ind w:left="720" w:hanging="360"/>
        <w:rPr>
          <w:b/>
          <w:sz w:val="22"/>
          <w:szCs w:val="22"/>
        </w:rPr>
      </w:pPr>
    </w:p>
    <w:p w:rsidRPr="009F0F70" w:rsidR="00C95756" w:rsidP="00C95756" w:rsidRDefault="00C95756" w14:paraId="79EA390F" w14:textId="7AFEC6F8">
      <w:pPr>
        <w:tabs>
          <w:tab w:val="num" w:pos="720"/>
        </w:tabs>
        <w:ind w:left="720" w:hanging="360"/>
        <w:rPr>
          <w:b/>
          <w:bCs/>
          <w:sz w:val="22"/>
          <w:szCs w:val="22"/>
        </w:rPr>
      </w:pPr>
      <w:r w:rsidRPr="009F0F70">
        <w:rPr>
          <w:b/>
          <w:sz w:val="22"/>
          <w:szCs w:val="22"/>
        </w:rPr>
        <w:t xml:space="preserve">Total Number of Responses:  </w:t>
      </w:r>
      <w:r w:rsidR="00ED1F6F">
        <w:rPr>
          <w:b/>
          <w:sz w:val="22"/>
          <w:szCs w:val="22"/>
        </w:rPr>
        <w:t>39,100</w:t>
      </w:r>
      <w:r w:rsidRPr="009F0F70">
        <w:rPr>
          <w:b/>
          <w:sz w:val="22"/>
          <w:szCs w:val="22"/>
        </w:rPr>
        <w:t xml:space="preserve"> responses</w:t>
      </w:r>
      <w:r w:rsidRPr="009F0F70">
        <w:rPr>
          <w:sz w:val="22"/>
          <w:szCs w:val="22"/>
        </w:rPr>
        <w:t>:</w:t>
      </w:r>
      <w:r w:rsidR="00302D53">
        <w:rPr>
          <w:sz w:val="22"/>
          <w:szCs w:val="22"/>
        </w:rPr>
        <w:t xml:space="preserve"> </w:t>
      </w:r>
      <w:r w:rsidRPr="009F0F70">
        <w:rPr>
          <w:sz w:val="22"/>
          <w:szCs w:val="22"/>
        </w:rPr>
        <w:t xml:space="preserve"> </w:t>
      </w:r>
      <w:r w:rsidR="0004286C">
        <w:rPr>
          <w:sz w:val="22"/>
          <w:szCs w:val="22"/>
        </w:rPr>
        <w:t>18,400</w:t>
      </w:r>
      <w:r w:rsidRPr="009F0F70">
        <w:rPr>
          <w:sz w:val="22"/>
          <w:szCs w:val="22"/>
        </w:rPr>
        <w:t xml:space="preserve"> </w:t>
      </w:r>
      <w:r w:rsidR="00352FAB">
        <w:rPr>
          <w:sz w:val="22"/>
          <w:szCs w:val="22"/>
        </w:rPr>
        <w:t>government/</w:t>
      </w:r>
      <w:r w:rsidRPr="009F0F70">
        <w:rPr>
          <w:sz w:val="22"/>
          <w:szCs w:val="22"/>
        </w:rPr>
        <w:t xml:space="preserve">public sector and </w:t>
      </w:r>
      <w:r w:rsidR="0004286C">
        <w:rPr>
          <w:sz w:val="22"/>
          <w:szCs w:val="22"/>
        </w:rPr>
        <w:t>4,600</w:t>
      </w:r>
      <w:r w:rsidRPr="009F0F70">
        <w:rPr>
          <w:sz w:val="22"/>
          <w:szCs w:val="22"/>
        </w:rPr>
        <w:t xml:space="preserve"> </w:t>
      </w:r>
      <w:r w:rsidR="00352FAB">
        <w:rPr>
          <w:sz w:val="22"/>
          <w:szCs w:val="22"/>
        </w:rPr>
        <w:t>non-profit/</w:t>
      </w:r>
      <w:r w:rsidRPr="009F0F70">
        <w:rPr>
          <w:sz w:val="22"/>
          <w:szCs w:val="22"/>
        </w:rPr>
        <w:t>private sector</w:t>
      </w:r>
      <w:r w:rsidR="009D0DF2">
        <w:rPr>
          <w:sz w:val="22"/>
          <w:szCs w:val="22"/>
        </w:rPr>
        <w:t>/</w:t>
      </w:r>
      <w:r w:rsidR="0004286C">
        <w:rPr>
          <w:sz w:val="22"/>
          <w:szCs w:val="22"/>
        </w:rPr>
        <w:t>1.7</w:t>
      </w:r>
      <w:r w:rsidR="009D0DF2">
        <w:rPr>
          <w:sz w:val="22"/>
          <w:szCs w:val="22"/>
        </w:rPr>
        <w:t xml:space="preserve"> form</w:t>
      </w:r>
      <w:r w:rsidRPr="009F0F70">
        <w:rPr>
          <w:sz w:val="22"/>
          <w:szCs w:val="22"/>
        </w:rPr>
        <w:t xml:space="preserve"> </w:t>
      </w:r>
    </w:p>
    <w:p w:rsidRPr="009F0F70" w:rsidR="00C95756" w:rsidP="00C95756" w:rsidRDefault="00C95756" w14:paraId="299BFA46" w14:textId="77777777">
      <w:pPr>
        <w:ind w:firstLine="360"/>
        <w:rPr>
          <w:b/>
          <w:sz w:val="22"/>
          <w:szCs w:val="22"/>
        </w:rPr>
      </w:pPr>
    </w:p>
    <w:p w:rsidRPr="009F0F70" w:rsidR="00C95756" w:rsidP="00B800C3" w:rsidRDefault="00C95756" w14:paraId="5FDD12CA" w14:textId="36AEFC8F">
      <w:pPr>
        <w:ind w:firstLine="360"/>
        <w:rPr>
          <w:sz w:val="22"/>
          <w:szCs w:val="22"/>
        </w:rPr>
      </w:pPr>
      <w:r w:rsidRPr="009F0F70">
        <w:rPr>
          <w:b/>
          <w:sz w:val="22"/>
          <w:szCs w:val="22"/>
        </w:rPr>
        <w:t xml:space="preserve">Total Annual Hourly Burden:  </w:t>
      </w:r>
      <w:r w:rsidR="0004286C">
        <w:rPr>
          <w:b/>
          <w:sz w:val="22"/>
          <w:szCs w:val="22"/>
        </w:rPr>
        <w:t>175,950</w:t>
      </w:r>
    </w:p>
    <w:p w:rsidRPr="009F0F70" w:rsidR="00C95756" w:rsidP="00C95756" w:rsidRDefault="00C95756" w14:paraId="3F26B489" w14:textId="77777777">
      <w:pPr>
        <w:ind w:firstLine="360"/>
        <w:rPr>
          <w:sz w:val="22"/>
          <w:szCs w:val="22"/>
        </w:rPr>
      </w:pPr>
    </w:p>
    <w:p w:rsidRPr="009F0F70" w:rsidR="00C95756" w:rsidP="00C95756" w:rsidRDefault="00195FBF" w14:paraId="4AE8CDDA" w14:textId="414DE383">
      <w:pPr>
        <w:ind w:firstLine="360"/>
        <w:rPr>
          <w:sz w:val="22"/>
          <w:szCs w:val="22"/>
        </w:rPr>
      </w:pPr>
      <w:r>
        <w:rPr>
          <w:sz w:val="22"/>
          <w:szCs w:val="22"/>
        </w:rPr>
        <w:t>156</w:t>
      </w:r>
      <w:r w:rsidR="0004286C">
        <w:rPr>
          <w:sz w:val="22"/>
          <w:szCs w:val="22"/>
        </w:rPr>
        <w:t>,</w:t>
      </w:r>
      <w:r>
        <w:rPr>
          <w:sz w:val="22"/>
          <w:szCs w:val="22"/>
        </w:rPr>
        <w:t>4</w:t>
      </w:r>
      <w:r w:rsidR="0004286C">
        <w:rPr>
          <w:sz w:val="22"/>
          <w:szCs w:val="22"/>
        </w:rPr>
        <w:t>00</w:t>
      </w:r>
      <w:r w:rsidRPr="009F0F70" w:rsidR="00C95756">
        <w:rPr>
          <w:sz w:val="22"/>
          <w:szCs w:val="22"/>
        </w:rPr>
        <w:t xml:space="preserve"> hours for reporting requirements</w:t>
      </w:r>
    </w:p>
    <w:p w:rsidRPr="009F0F70" w:rsidR="00C95756" w:rsidP="00C95756" w:rsidRDefault="00C95756" w14:paraId="602DF51E" w14:textId="77777777">
      <w:pPr>
        <w:ind w:firstLine="360"/>
        <w:rPr>
          <w:sz w:val="22"/>
          <w:szCs w:val="22"/>
        </w:rPr>
      </w:pPr>
    </w:p>
    <w:p w:rsidRPr="009F0F70" w:rsidR="00C95756" w:rsidP="00C95756" w:rsidRDefault="00195FBF" w14:paraId="5E216054" w14:textId="5EB4CD57">
      <w:pPr>
        <w:ind w:firstLine="360"/>
        <w:rPr>
          <w:sz w:val="22"/>
          <w:szCs w:val="22"/>
        </w:rPr>
      </w:pPr>
      <w:r>
        <w:rPr>
          <w:sz w:val="22"/>
          <w:szCs w:val="22"/>
        </w:rPr>
        <w:t>19</w:t>
      </w:r>
      <w:r w:rsidR="0004286C">
        <w:rPr>
          <w:sz w:val="22"/>
          <w:szCs w:val="22"/>
        </w:rPr>
        <w:t>,5</w:t>
      </w:r>
      <w:r>
        <w:rPr>
          <w:sz w:val="22"/>
          <w:szCs w:val="22"/>
        </w:rPr>
        <w:t>5</w:t>
      </w:r>
      <w:r w:rsidR="0004286C">
        <w:rPr>
          <w:sz w:val="22"/>
          <w:szCs w:val="22"/>
        </w:rPr>
        <w:t>0</w:t>
      </w:r>
      <w:r w:rsidRPr="009F0F70" w:rsidR="00C95756">
        <w:rPr>
          <w:sz w:val="22"/>
          <w:szCs w:val="22"/>
        </w:rPr>
        <w:t xml:space="preserve"> hours for recordkeeping requirements</w:t>
      </w:r>
    </w:p>
    <w:p w:rsidRPr="009F0F70" w:rsidR="006A7041" w:rsidP="00C95756" w:rsidRDefault="006A7041" w14:paraId="41796DF4" w14:textId="77777777">
      <w:pPr>
        <w:ind w:firstLine="360"/>
        <w:rPr>
          <w:sz w:val="22"/>
          <w:szCs w:val="22"/>
        </w:rPr>
      </w:pPr>
    </w:p>
    <w:p w:rsidRPr="009F0F70" w:rsidR="006A7041" w:rsidP="006A7041" w:rsidRDefault="006A7041" w14:paraId="6A7BF1A5" w14:textId="77777777">
      <w:pPr>
        <w:tabs>
          <w:tab w:val="num" w:pos="720"/>
        </w:tabs>
        <w:ind w:left="720" w:hanging="360"/>
        <w:rPr>
          <w:b/>
          <w:sz w:val="22"/>
          <w:szCs w:val="22"/>
        </w:rPr>
      </w:pPr>
      <w:r w:rsidRPr="009F0F70">
        <w:rPr>
          <w:b/>
          <w:sz w:val="22"/>
          <w:szCs w:val="22"/>
        </w:rPr>
        <w:t>Summary of Estimated Total Annual Burden Hours:</w:t>
      </w:r>
    </w:p>
    <w:p w:rsidRPr="009F0F70" w:rsidR="006A7041" w:rsidP="006A7041" w:rsidRDefault="006A7041" w14:paraId="2FF23623" w14:textId="77777777">
      <w:pPr>
        <w:tabs>
          <w:tab w:val="num" w:pos="720"/>
        </w:tabs>
        <w:ind w:left="720" w:hanging="360"/>
        <w:rPr>
          <w:b/>
          <w:sz w:val="22"/>
          <w:szCs w:val="22"/>
        </w:rPr>
      </w:pPr>
    </w:p>
    <w:p w:rsidRPr="009F0F70" w:rsidR="006A7041" w:rsidP="006A7041" w:rsidRDefault="006A7041" w14:paraId="7A13A578" w14:textId="7BB344B5">
      <w:pPr>
        <w:tabs>
          <w:tab w:val="num" w:pos="720"/>
        </w:tabs>
        <w:ind w:left="720" w:hanging="360"/>
        <w:rPr>
          <w:b/>
          <w:sz w:val="22"/>
          <w:szCs w:val="22"/>
        </w:rPr>
      </w:pPr>
      <w:r w:rsidRPr="009F0F70">
        <w:rPr>
          <w:b/>
          <w:sz w:val="22"/>
          <w:szCs w:val="22"/>
        </w:rPr>
        <w:t xml:space="preserve">Total Number of Respondents: </w:t>
      </w:r>
      <w:r w:rsidRPr="009F0F70" w:rsidR="00D27E3B">
        <w:rPr>
          <w:b/>
          <w:sz w:val="22"/>
          <w:szCs w:val="22"/>
        </w:rPr>
        <w:t xml:space="preserve"> </w:t>
      </w:r>
      <w:r w:rsidR="0004286C">
        <w:rPr>
          <w:b/>
          <w:sz w:val="22"/>
          <w:szCs w:val="22"/>
        </w:rPr>
        <w:t>43,000</w:t>
      </w:r>
      <w:r w:rsidRPr="009F0F70" w:rsidR="00032B02">
        <w:rPr>
          <w:b/>
          <w:sz w:val="22"/>
          <w:szCs w:val="22"/>
        </w:rPr>
        <w:t xml:space="preserve"> </w:t>
      </w:r>
      <w:r w:rsidRPr="009F0F70">
        <w:rPr>
          <w:b/>
          <w:sz w:val="22"/>
          <w:szCs w:val="22"/>
        </w:rPr>
        <w:t xml:space="preserve">respondents: </w:t>
      </w:r>
      <w:r w:rsidR="00302D53">
        <w:rPr>
          <w:b/>
          <w:sz w:val="22"/>
          <w:szCs w:val="22"/>
        </w:rPr>
        <w:t xml:space="preserve"> </w:t>
      </w:r>
      <w:r w:rsidR="0004286C">
        <w:rPr>
          <w:b/>
          <w:sz w:val="22"/>
          <w:szCs w:val="22"/>
        </w:rPr>
        <w:t>34,400</w:t>
      </w:r>
      <w:r w:rsidR="0004286C">
        <w:rPr>
          <w:sz w:val="22"/>
          <w:szCs w:val="22"/>
        </w:rPr>
        <w:t xml:space="preserve"> </w:t>
      </w:r>
      <w:r w:rsidR="00352FAB">
        <w:rPr>
          <w:sz w:val="22"/>
          <w:szCs w:val="22"/>
        </w:rPr>
        <w:t>government/</w:t>
      </w:r>
      <w:r w:rsidRPr="009F0F70">
        <w:rPr>
          <w:sz w:val="22"/>
          <w:szCs w:val="22"/>
        </w:rPr>
        <w:t xml:space="preserve">public sector and </w:t>
      </w:r>
      <w:r w:rsidR="0004286C">
        <w:rPr>
          <w:sz w:val="22"/>
          <w:szCs w:val="22"/>
        </w:rPr>
        <w:t>8,600</w:t>
      </w:r>
      <w:r w:rsidRPr="009F0F70">
        <w:rPr>
          <w:sz w:val="22"/>
          <w:szCs w:val="22"/>
        </w:rPr>
        <w:t xml:space="preserve"> </w:t>
      </w:r>
      <w:r w:rsidR="00352FAB">
        <w:rPr>
          <w:sz w:val="22"/>
          <w:szCs w:val="22"/>
        </w:rPr>
        <w:t>non-profit/</w:t>
      </w:r>
      <w:r w:rsidRPr="009F0F70">
        <w:rPr>
          <w:sz w:val="22"/>
          <w:szCs w:val="22"/>
        </w:rPr>
        <w:t>private sector</w:t>
      </w:r>
    </w:p>
    <w:p w:rsidRPr="009F0F70" w:rsidR="006A7041" w:rsidP="006A7041" w:rsidRDefault="006A7041" w14:paraId="5EBFD4BE" w14:textId="77777777">
      <w:pPr>
        <w:tabs>
          <w:tab w:val="num" w:pos="720"/>
        </w:tabs>
        <w:ind w:left="720" w:hanging="360"/>
        <w:rPr>
          <w:b/>
          <w:sz w:val="22"/>
          <w:szCs w:val="22"/>
        </w:rPr>
      </w:pPr>
    </w:p>
    <w:p w:rsidRPr="009F0F70" w:rsidR="006A7041" w:rsidP="006A7041" w:rsidRDefault="006A7041" w14:paraId="00516973" w14:textId="0DCBC408">
      <w:pPr>
        <w:tabs>
          <w:tab w:val="num" w:pos="720"/>
        </w:tabs>
        <w:ind w:left="720" w:hanging="360"/>
        <w:rPr>
          <w:b/>
          <w:bCs/>
          <w:sz w:val="22"/>
          <w:szCs w:val="22"/>
        </w:rPr>
      </w:pPr>
      <w:r w:rsidRPr="009F0F70">
        <w:rPr>
          <w:b/>
          <w:sz w:val="22"/>
          <w:szCs w:val="22"/>
        </w:rPr>
        <w:t xml:space="preserve">Total Number of Responses:  </w:t>
      </w:r>
      <w:r w:rsidR="0004286C">
        <w:rPr>
          <w:b/>
          <w:sz w:val="22"/>
          <w:szCs w:val="22"/>
        </w:rPr>
        <w:t>67,100</w:t>
      </w:r>
      <w:r w:rsidRPr="009F0F70" w:rsidR="00032B02">
        <w:rPr>
          <w:b/>
          <w:sz w:val="22"/>
        </w:rPr>
        <w:t xml:space="preserve"> </w:t>
      </w:r>
      <w:r w:rsidRPr="009F0F70">
        <w:rPr>
          <w:b/>
          <w:sz w:val="22"/>
          <w:szCs w:val="22"/>
        </w:rPr>
        <w:t>responses:</w:t>
      </w:r>
      <w:r w:rsidRPr="009F0F70">
        <w:rPr>
          <w:sz w:val="22"/>
          <w:szCs w:val="22"/>
        </w:rPr>
        <w:t xml:space="preserve"> </w:t>
      </w:r>
      <w:r w:rsidRPr="009F0F70" w:rsidR="00D27E3B">
        <w:rPr>
          <w:sz w:val="22"/>
          <w:szCs w:val="22"/>
        </w:rPr>
        <w:t xml:space="preserve"> </w:t>
      </w:r>
      <w:r w:rsidR="0004286C">
        <w:rPr>
          <w:sz w:val="22"/>
          <w:szCs w:val="22"/>
        </w:rPr>
        <w:t>53,680</w:t>
      </w:r>
      <w:r w:rsidRPr="009F0F70" w:rsidR="00032B02">
        <w:rPr>
          <w:sz w:val="22"/>
          <w:szCs w:val="22"/>
        </w:rPr>
        <w:t xml:space="preserve"> </w:t>
      </w:r>
      <w:r w:rsidR="00352FAB">
        <w:rPr>
          <w:sz w:val="22"/>
          <w:szCs w:val="22"/>
        </w:rPr>
        <w:t>government/</w:t>
      </w:r>
      <w:r w:rsidRPr="009F0F70">
        <w:rPr>
          <w:sz w:val="22"/>
          <w:szCs w:val="22"/>
        </w:rPr>
        <w:t xml:space="preserve">public sector and </w:t>
      </w:r>
      <w:r w:rsidR="0004286C">
        <w:rPr>
          <w:sz w:val="22"/>
          <w:szCs w:val="22"/>
        </w:rPr>
        <w:t>13,420</w:t>
      </w:r>
      <w:r w:rsidRPr="009F0F70">
        <w:rPr>
          <w:sz w:val="22"/>
          <w:szCs w:val="22"/>
        </w:rPr>
        <w:t xml:space="preserve"> </w:t>
      </w:r>
      <w:r w:rsidR="00352FAB">
        <w:rPr>
          <w:sz w:val="22"/>
          <w:szCs w:val="22"/>
        </w:rPr>
        <w:t>non-profit/</w:t>
      </w:r>
      <w:r w:rsidRPr="009F0F70">
        <w:rPr>
          <w:sz w:val="22"/>
          <w:szCs w:val="22"/>
        </w:rPr>
        <w:t xml:space="preserve">private sector </w:t>
      </w:r>
    </w:p>
    <w:p w:rsidRPr="009F0F70" w:rsidR="006A7041" w:rsidP="006A7041" w:rsidRDefault="006A7041" w14:paraId="4E470DE2" w14:textId="77777777">
      <w:pPr>
        <w:ind w:firstLine="360"/>
        <w:rPr>
          <w:b/>
          <w:sz w:val="22"/>
          <w:szCs w:val="22"/>
        </w:rPr>
      </w:pPr>
    </w:p>
    <w:p w:rsidRPr="009F0F70" w:rsidR="006A7041" w:rsidP="006A7041" w:rsidRDefault="006A7041" w14:paraId="16EC7E48" w14:textId="264BD809">
      <w:pPr>
        <w:ind w:firstLine="360"/>
        <w:rPr>
          <w:sz w:val="22"/>
          <w:szCs w:val="22"/>
        </w:rPr>
      </w:pPr>
      <w:r w:rsidRPr="009F0F70">
        <w:rPr>
          <w:b/>
          <w:sz w:val="22"/>
          <w:szCs w:val="22"/>
        </w:rPr>
        <w:t xml:space="preserve">Total Annual Hourly Burden:  </w:t>
      </w:r>
      <w:r w:rsidR="00195FBF">
        <w:rPr>
          <w:b/>
          <w:sz w:val="22"/>
          <w:szCs w:val="22"/>
        </w:rPr>
        <w:t>273,950</w:t>
      </w:r>
      <w:r w:rsidRPr="009F0F70">
        <w:rPr>
          <w:b/>
          <w:sz w:val="22"/>
          <w:szCs w:val="22"/>
        </w:rPr>
        <w:t xml:space="preserve"> hours</w:t>
      </w:r>
    </w:p>
    <w:p w:rsidRPr="009F0F70" w:rsidR="006A7041" w:rsidP="006A7041" w:rsidRDefault="006A7041" w14:paraId="09B55698" w14:textId="77777777">
      <w:pPr>
        <w:ind w:firstLine="360"/>
        <w:rPr>
          <w:sz w:val="22"/>
          <w:szCs w:val="22"/>
        </w:rPr>
      </w:pPr>
    </w:p>
    <w:p w:rsidRPr="009F0F70" w:rsidR="006A7041" w:rsidP="00032B02" w:rsidRDefault="000662EC" w14:paraId="0CC7AECF" w14:textId="7D84C9C8">
      <w:pPr>
        <w:ind w:firstLine="360"/>
        <w:rPr>
          <w:sz w:val="22"/>
          <w:szCs w:val="22"/>
        </w:rPr>
      </w:pPr>
      <w:r>
        <w:rPr>
          <w:sz w:val="22"/>
          <w:szCs w:val="22"/>
        </w:rPr>
        <w:t>240</w:t>
      </w:r>
      <w:r w:rsidR="00195FBF">
        <w:rPr>
          <w:sz w:val="22"/>
          <w:szCs w:val="22"/>
        </w:rPr>
        <w:t>,</w:t>
      </w:r>
      <w:r>
        <w:rPr>
          <w:sz w:val="22"/>
          <w:szCs w:val="22"/>
        </w:rPr>
        <w:t>4</w:t>
      </w:r>
      <w:r w:rsidR="00195FBF">
        <w:rPr>
          <w:sz w:val="22"/>
          <w:szCs w:val="22"/>
        </w:rPr>
        <w:t>00</w:t>
      </w:r>
      <w:r w:rsidRPr="009F0F70" w:rsidR="006A7041">
        <w:rPr>
          <w:sz w:val="22"/>
          <w:szCs w:val="22"/>
        </w:rPr>
        <w:t xml:space="preserve"> hours for reporting requirements</w:t>
      </w:r>
    </w:p>
    <w:p w:rsidRPr="009F0F70" w:rsidR="006A7041" w:rsidP="006A7041" w:rsidRDefault="006A7041" w14:paraId="6389E768" w14:textId="77777777">
      <w:pPr>
        <w:ind w:firstLine="360"/>
        <w:rPr>
          <w:sz w:val="22"/>
          <w:szCs w:val="22"/>
        </w:rPr>
      </w:pPr>
    </w:p>
    <w:p w:rsidRPr="009F0F70" w:rsidR="006A7041" w:rsidP="006A7041" w:rsidRDefault="000662EC" w14:paraId="3C7F6111" w14:textId="30559D3F">
      <w:pPr>
        <w:ind w:firstLine="360"/>
        <w:rPr>
          <w:sz w:val="22"/>
          <w:szCs w:val="22"/>
        </w:rPr>
      </w:pPr>
      <w:r>
        <w:rPr>
          <w:sz w:val="22"/>
          <w:szCs w:val="22"/>
        </w:rPr>
        <w:t>33</w:t>
      </w:r>
      <w:r w:rsidR="00195FBF">
        <w:rPr>
          <w:sz w:val="22"/>
          <w:szCs w:val="22"/>
        </w:rPr>
        <w:t>,5</w:t>
      </w:r>
      <w:r>
        <w:rPr>
          <w:sz w:val="22"/>
          <w:szCs w:val="22"/>
        </w:rPr>
        <w:t>5</w:t>
      </w:r>
      <w:r w:rsidR="00195FBF">
        <w:rPr>
          <w:sz w:val="22"/>
          <w:szCs w:val="22"/>
        </w:rPr>
        <w:t>0</w:t>
      </w:r>
      <w:r w:rsidRPr="009F0F70" w:rsidR="006A7041">
        <w:rPr>
          <w:sz w:val="22"/>
          <w:szCs w:val="22"/>
        </w:rPr>
        <w:t xml:space="preserve"> hours for recordkeeping requirements</w:t>
      </w:r>
    </w:p>
    <w:p w:rsidRPr="009F0F70" w:rsidR="00D27E3B" w:rsidP="006A7041" w:rsidRDefault="00D27E3B" w14:paraId="7DBB8C4F" w14:textId="77777777">
      <w:pPr>
        <w:ind w:firstLine="360"/>
        <w:rPr>
          <w:sz w:val="22"/>
          <w:szCs w:val="22"/>
        </w:rPr>
      </w:pPr>
    </w:p>
    <w:p w:rsidR="00D27E3B" w:rsidP="00D27E3B" w:rsidRDefault="00D27E3B" w14:paraId="1F02A950" w14:textId="77777777">
      <w:pPr>
        <w:pStyle w:val="BodyText"/>
        <w:ind w:left="360" w:hanging="360"/>
        <w:jc w:val="left"/>
        <w:rPr>
          <w:sz w:val="22"/>
          <w:szCs w:val="22"/>
        </w:rPr>
      </w:pPr>
      <w:r w:rsidRPr="009F0F70">
        <w:rPr>
          <w:sz w:val="22"/>
          <w:szCs w:val="22"/>
        </w:rPr>
        <w:t>13.</w:t>
      </w:r>
      <w:r w:rsidRPr="009F0F70">
        <w:rPr>
          <w:sz w:val="22"/>
          <w:szCs w:val="22"/>
        </w:rPr>
        <w:tab/>
      </w:r>
      <w:r w:rsidRPr="00B03744">
        <w:rPr>
          <w:i/>
          <w:sz w:val="22"/>
          <w:szCs w:val="22"/>
        </w:rPr>
        <w:t>Total Annual Costs to Respondents</w:t>
      </w:r>
      <w:r w:rsidRPr="009F0F70">
        <w:rPr>
          <w:sz w:val="22"/>
          <w:szCs w:val="22"/>
        </w:rPr>
        <w:t>:</w:t>
      </w:r>
    </w:p>
    <w:p w:rsidRPr="009F0F70" w:rsidR="00425ABE" w:rsidP="00D27E3B" w:rsidRDefault="00425ABE" w14:paraId="44262A38" w14:textId="77777777">
      <w:pPr>
        <w:pStyle w:val="BodyText"/>
        <w:ind w:left="360" w:hanging="360"/>
        <w:jc w:val="left"/>
        <w:rPr>
          <w:sz w:val="22"/>
          <w:szCs w:val="22"/>
        </w:rPr>
      </w:pPr>
    </w:p>
    <w:p w:rsidRPr="009F0F70" w:rsidR="00D27E3B" w:rsidP="00D27E3B" w:rsidRDefault="00D27E3B" w14:paraId="072E7D1D" w14:textId="77777777">
      <w:pPr>
        <w:pStyle w:val="BodyText"/>
        <w:ind w:left="360" w:hanging="360"/>
        <w:jc w:val="left"/>
        <w:rPr>
          <w:sz w:val="22"/>
          <w:szCs w:val="22"/>
        </w:rPr>
      </w:pPr>
      <w:r w:rsidRPr="009F0F70">
        <w:rPr>
          <w:sz w:val="22"/>
          <w:szCs w:val="22"/>
        </w:rPr>
        <w:tab/>
        <w:t>(1) Total annualized capital/start-up costs:  $0.00.</w:t>
      </w:r>
    </w:p>
    <w:p w:rsidR="00D27E3B" w:rsidP="00D27E3B" w:rsidRDefault="00D27E3B" w14:paraId="1D82820D" w14:textId="77777777">
      <w:pPr>
        <w:pStyle w:val="BodyText"/>
        <w:ind w:left="360" w:hanging="360"/>
        <w:jc w:val="left"/>
        <w:rPr>
          <w:sz w:val="22"/>
          <w:szCs w:val="22"/>
        </w:rPr>
      </w:pPr>
      <w:r w:rsidRPr="009F0F70">
        <w:rPr>
          <w:sz w:val="22"/>
          <w:szCs w:val="22"/>
        </w:rPr>
        <w:tab/>
      </w:r>
      <w:r w:rsidRPr="009F0F70">
        <w:rPr>
          <w:sz w:val="22"/>
          <w:szCs w:val="22"/>
        </w:rPr>
        <w:tab/>
        <w:t>The collections will not require the purchase of additional equipment.</w:t>
      </w:r>
    </w:p>
    <w:p w:rsidRPr="009F0F70" w:rsidR="00433BCF" w:rsidP="00D27E3B" w:rsidRDefault="00433BCF" w14:paraId="32C3EF43" w14:textId="77777777">
      <w:pPr>
        <w:pStyle w:val="BodyText"/>
        <w:ind w:left="360" w:hanging="360"/>
        <w:jc w:val="left"/>
        <w:rPr>
          <w:sz w:val="22"/>
          <w:szCs w:val="22"/>
        </w:rPr>
      </w:pPr>
    </w:p>
    <w:p w:rsidRPr="009F0F70" w:rsidR="00D27E3B" w:rsidP="00D27E3B" w:rsidRDefault="00D27E3B" w14:paraId="21BE9C35" w14:textId="77777777">
      <w:pPr>
        <w:pStyle w:val="BodyText"/>
        <w:ind w:left="360" w:hanging="360"/>
        <w:jc w:val="left"/>
        <w:rPr>
          <w:sz w:val="22"/>
          <w:szCs w:val="22"/>
        </w:rPr>
      </w:pPr>
      <w:r w:rsidRPr="009F0F70">
        <w:rPr>
          <w:sz w:val="22"/>
          <w:szCs w:val="22"/>
        </w:rPr>
        <w:tab/>
        <w:t>(2) Total operation and maintenance and purchase of service component (O&amp;M) costs:  $0.00.</w:t>
      </w:r>
    </w:p>
    <w:p w:rsidR="00D27E3B" w:rsidP="00D27E3B" w:rsidRDefault="00D27E3B" w14:paraId="287B5FF1" w14:textId="77777777">
      <w:pPr>
        <w:pStyle w:val="BodyText"/>
        <w:ind w:left="360" w:hanging="360"/>
        <w:jc w:val="left"/>
        <w:rPr>
          <w:sz w:val="22"/>
          <w:szCs w:val="22"/>
        </w:rPr>
      </w:pPr>
      <w:r w:rsidRPr="009F0F70">
        <w:rPr>
          <w:sz w:val="22"/>
          <w:szCs w:val="22"/>
        </w:rPr>
        <w:tab/>
      </w:r>
      <w:r w:rsidRPr="009F0F70">
        <w:rPr>
          <w:sz w:val="22"/>
          <w:szCs w:val="22"/>
        </w:rPr>
        <w:tab/>
        <w:t>The collections will not result in additional operation or maintenance expenses.</w:t>
      </w:r>
    </w:p>
    <w:p w:rsidRPr="009F0F70" w:rsidR="00433BCF" w:rsidP="00D27E3B" w:rsidRDefault="00433BCF" w14:paraId="201C6D5B" w14:textId="77777777">
      <w:pPr>
        <w:pStyle w:val="BodyText"/>
        <w:ind w:left="360" w:hanging="360"/>
        <w:jc w:val="left"/>
        <w:rPr>
          <w:sz w:val="22"/>
          <w:szCs w:val="22"/>
        </w:rPr>
      </w:pPr>
    </w:p>
    <w:p w:rsidRPr="009F0F70" w:rsidR="00D27E3B" w:rsidP="00D27E3B" w:rsidRDefault="00D27E3B" w14:paraId="7D9BF680" w14:textId="77777777">
      <w:pPr>
        <w:pStyle w:val="BodyText"/>
        <w:ind w:left="360" w:hanging="360"/>
        <w:jc w:val="left"/>
        <w:rPr>
          <w:sz w:val="22"/>
          <w:szCs w:val="22"/>
        </w:rPr>
      </w:pPr>
      <w:r w:rsidRPr="009F0F70">
        <w:rPr>
          <w:sz w:val="22"/>
          <w:szCs w:val="22"/>
        </w:rPr>
        <w:tab/>
        <w:t>(3) Total annualized cost requested:  $0.00.</w:t>
      </w:r>
      <w:r w:rsidRPr="009F0F70">
        <w:rPr>
          <w:szCs w:val="22"/>
        </w:rPr>
        <w:t xml:space="preserve"> </w:t>
      </w:r>
    </w:p>
    <w:p w:rsidRPr="009F0F70" w:rsidR="00041E1B" w:rsidP="00CF72E1" w:rsidRDefault="00041E1B" w14:paraId="634C806A" w14:textId="77777777">
      <w:pPr>
        <w:ind w:left="720" w:hanging="360"/>
        <w:rPr>
          <w:sz w:val="22"/>
          <w:szCs w:val="22"/>
        </w:rPr>
      </w:pPr>
      <w:r w:rsidRPr="009F0F70">
        <w:rPr>
          <w:sz w:val="22"/>
          <w:szCs w:val="22"/>
        </w:rPr>
        <w:tab/>
      </w:r>
    </w:p>
    <w:p w:rsidRPr="009F0F70" w:rsidR="00041E1B" w:rsidP="00011A71" w:rsidRDefault="00041E1B" w14:paraId="08E73C5A" w14:textId="77777777">
      <w:pPr>
        <w:pStyle w:val="BodyText"/>
        <w:ind w:left="360" w:hanging="360"/>
        <w:jc w:val="left"/>
        <w:rPr>
          <w:sz w:val="22"/>
          <w:szCs w:val="22"/>
        </w:rPr>
      </w:pPr>
      <w:r w:rsidRPr="009F0F70">
        <w:rPr>
          <w:sz w:val="22"/>
          <w:szCs w:val="22"/>
        </w:rPr>
        <w:t>14.</w:t>
      </w:r>
      <w:r w:rsidRPr="009F0F70">
        <w:rPr>
          <w:sz w:val="22"/>
          <w:szCs w:val="22"/>
        </w:rPr>
        <w:tab/>
      </w:r>
      <w:r w:rsidRPr="009F0F70" w:rsidR="00FE2D25">
        <w:rPr>
          <w:i/>
          <w:sz w:val="22"/>
          <w:szCs w:val="22"/>
        </w:rPr>
        <w:t>Estimates of the cost burden to the Commission</w:t>
      </w:r>
      <w:r w:rsidRPr="009F0F70" w:rsidR="00FE2D25">
        <w:rPr>
          <w:sz w:val="22"/>
          <w:szCs w:val="22"/>
        </w:rPr>
        <w:t xml:space="preserve">.  </w:t>
      </w:r>
      <w:r w:rsidRPr="009F0F70" w:rsidR="00E24B80">
        <w:rPr>
          <w:sz w:val="22"/>
          <w:szCs w:val="22"/>
        </w:rPr>
        <w:t>There will be few, if any</w:t>
      </w:r>
      <w:r w:rsidR="00433BCF">
        <w:rPr>
          <w:sz w:val="22"/>
          <w:szCs w:val="22"/>
        </w:rPr>
        <w:t>,</w:t>
      </w:r>
      <w:r w:rsidRPr="009F0F70" w:rsidR="00E24B80">
        <w:rPr>
          <w:sz w:val="22"/>
          <w:szCs w:val="22"/>
        </w:rPr>
        <w:t xml:space="preserve"> additional costs to the Commission because notice, enforcement, and policy analysis associated with the Universal Service Fund are already part of the Commission’s duties.  Moreover, there will be minimal cost to the </w:t>
      </w:r>
      <w:r w:rsidR="000E458C">
        <w:rPr>
          <w:sz w:val="22"/>
          <w:szCs w:val="22"/>
        </w:rPr>
        <w:t>f</w:t>
      </w:r>
      <w:r w:rsidRPr="009F0F70" w:rsidR="00E24B80">
        <w:rPr>
          <w:sz w:val="22"/>
          <w:szCs w:val="22"/>
        </w:rPr>
        <w:t xml:space="preserve">ederal government because a third party (USAC) administers the </w:t>
      </w:r>
      <w:r w:rsidR="00BB02E1">
        <w:rPr>
          <w:sz w:val="22"/>
          <w:szCs w:val="22"/>
        </w:rPr>
        <w:t>E-Rate</w:t>
      </w:r>
      <w:r w:rsidRPr="009F0F70" w:rsidR="00E24B80">
        <w:rPr>
          <w:sz w:val="22"/>
          <w:szCs w:val="22"/>
        </w:rPr>
        <w:t xml:space="preserve"> program.</w:t>
      </w:r>
      <w:r w:rsidRPr="009F0F70" w:rsidR="00E24B80">
        <w:rPr>
          <w:szCs w:val="22"/>
        </w:rPr>
        <w:t xml:space="preserve">  </w:t>
      </w:r>
    </w:p>
    <w:p w:rsidRPr="009F0F70" w:rsidR="00041E1B" w:rsidP="00011A71" w:rsidRDefault="00041E1B" w14:paraId="2A02F401" w14:textId="77777777">
      <w:pPr>
        <w:ind w:left="360" w:hanging="360"/>
        <w:rPr>
          <w:sz w:val="22"/>
          <w:szCs w:val="22"/>
        </w:rPr>
      </w:pPr>
    </w:p>
    <w:p w:rsidRPr="00D00471" w:rsidR="00D00471" w:rsidP="00D00471" w:rsidRDefault="00041E1B" w14:paraId="4E57A3C1" w14:textId="11C65AD7">
      <w:pPr>
        <w:pStyle w:val="BodyText"/>
        <w:ind w:left="360" w:hanging="360"/>
        <w:jc w:val="left"/>
        <w:rPr>
          <w:sz w:val="22"/>
        </w:rPr>
      </w:pPr>
      <w:r w:rsidRPr="009F0F70">
        <w:rPr>
          <w:sz w:val="22"/>
          <w:szCs w:val="22"/>
        </w:rPr>
        <w:t>15.</w:t>
      </w:r>
      <w:r w:rsidRPr="009F0F70">
        <w:rPr>
          <w:sz w:val="22"/>
          <w:szCs w:val="22"/>
        </w:rPr>
        <w:tab/>
      </w:r>
      <w:r w:rsidRPr="009F0F70" w:rsidR="00FE2D25">
        <w:rPr>
          <w:i/>
          <w:sz w:val="22"/>
          <w:szCs w:val="22"/>
        </w:rPr>
        <w:t>Program changes or adjustments</w:t>
      </w:r>
      <w:r w:rsidRPr="009F0F70" w:rsidR="00FE2D25">
        <w:rPr>
          <w:sz w:val="22"/>
          <w:szCs w:val="22"/>
        </w:rPr>
        <w:t xml:space="preserve">.  </w:t>
      </w:r>
      <w:r w:rsidR="001F37C4">
        <w:rPr>
          <w:sz w:val="22"/>
          <w:szCs w:val="22"/>
        </w:rPr>
        <w:t xml:space="preserve">There </w:t>
      </w:r>
      <w:r w:rsidR="0076791A">
        <w:rPr>
          <w:sz w:val="22"/>
          <w:szCs w:val="22"/>
        </w:rPr>
        <w:t xml:space="preserve">no </w:t>
      </w:r>
      <w:r w:rsidR="00CF0193">
        <w:rPr>
          <w:sz w:val="22"/>
          <w:szCs w:val="22"/>
        </w:rPr>
        <w:t xml:space="preserve">program changes or </w:t>
      </w:r>
      <w:r w:rsidR="001F37C4">
        <w:rPr>
          <w:sz w:val="22"/>
          <w:szCs w:val="22"/>
        </w:rPr>
        <w:t xml:space="preserve">adjustments to this information collection. </w:t>
      </w:r>
      <w:r w:rsidR="006838B5">
        <w:rPr>
          <w:sz w:val="22"/>
          <w:szCs w:val="22"/>
        </w:rPr>
        <w:t xml:space="preserve"> </w:t>
      </w:r>
    </w:p>
    <w:p w:rsidRPr="009F0F70" w:rsidR="00041E1B" w:rsidP="001561A8" w:rsidRDefault="00041E1B" w14:paraId="1331F157" w14:textId="77777777">
      <w:pPr>
        <w:pStyle w:val="BodyText"/>
        <w:ind w:left="720"/>
        <w:jc w:val="left"/>
        <w:rPr>
          <w:sz w:val="22"/>
          <w:szCs w:val="22"/>
        </w:rPr>
      </w:pPr>
      <w:r w:rsidRPr="009F0F70">
        <w:rPr>
          <w:sz w:val="22"/>
          <w:szCs w:val="22"/>
        </w:rPr>
        <w:t xml:space="preserve">    </w:t>
      </w:r>
    </w:p>
    <w:p w:rsidRPr="009F0F70" w:rsidR="00041E1B" w:rsidP="00011A71" w:rsidRDefault="00041E1B" w14:paraId="7E04625B" w14:textId="17051FF5">
      <w:pPr>
        <w:pStyle w:val="BodyText"/>
        <w:ind w:left="360" w:hanging="360"/>
        <w:jc w:val="left"/>
        <w:rPr>
          <w:sz w:val="22"/>
          <w:szCs w:val="22"/>
        </w:rPr>
      </w:pPr>
      <w:r w:rsidRPr="009F0F70">
        <w:rPr>
          <w:sz w:val="22"/>
          <w:szCs w:val="22"/>
        </w:rPr>
        <w:t>16.</w:t>
      </w:r>
      <w:r w:rsidRPr="009F0F70">
        <w:rPr>
          <w:sz w:val="22"/>
          <w:szCs w:val="22"/>
        </w:rPr>
        <w:tab/>
      </w:r>
      <w:r w:rsidRPr="009F0F70" w:rsidR="008C6AFA">
        <w:rPr>
          <w:i/>
          <w:sz w:val="22"/>
          <w:szCs w:val="22"/>
        </w:rPr>
        <w:t>Collections of information whose results will be published</w:t>
      </w:r>
      <w:r w:rsidRPr="009F0F70" w:rsidR="008C6AFA">
        <w:rPr>
          <w:sz w:val="22"/>
          <w:szCs w:val="22"/>
        </w:rPr>
        <w:t xml:space="preserve">.  </w:t>
      </w:r>
      <w:r w:rsidRPr="009F0F70" w:rsidR="00E24B80">
        <w:rPr>
          <w:sz w:val="22"/>
          <w:szCs w:val="22"/>
        </w:rPr>
        <w:t>Non-proprietary information will likely be made publicly available for the benefit of all interested parties (</w:t>
      </w:r>
      <w:r w:rsidRPr="009F0F70" w:rsidR="00E24B80">
        <w:rPr>
          <w:i/>
          <w:sz w:val="22"/>
          <w:szCs w:val="22"/>
        </w:rPr>
        <w:t>e.g.</w:t>
      </w:r>
      <w:r w:rsidRPr="009F0F70" w:rsidR="00E24B80">
        <w:rPr>
          <w:sz w:val="22"/>
          <w:szCs w:val="22"/>
        </w:rPr>
        <w:t xml:space="preserve">, annual summary data for USAC’s quarterly Universal Service Fund demand estimates).  </w:t>
      </w:r>
      <w:r w:rsidR="00ED52BB">
        <w:rPr>
          <w:sz w:val="22"/>
          <w:szCs w:val="22"/>
        </w:rPr>
        <w:t xml:space="preserve">The </w:t>
      </w:r>
      <w:r w:rsidR="000147CA">
        <w:rPr>
          <w:sz w:val="22"/>
          <w:szCs w:val="22"/>
        </w:rPr>
        <w:t xml:space="preserve">FCC Form 471 </w:t>
      </w:r>
      <w:r w:rsidRPr="009F0F70" w:rsidR="00E24B80">
        <w:rPr>
          <w:sz w:val="22"/>
          <w:szCs w:val="22"/>
        </w:rPr>
        <w:t xml:space="preserve">requires detailed price and service information that will be </w:t>
      </w:r>
      <w:r w:rsidR="00ED52BB">
        <w:rPr>
          <w:sz w:val="22"/>
          <w:szCs w:val="22"/>
        </w:rPr>
        <w:t xml:space="preserve">made </w:t>
      </w:r>
      <w:r w:rsidRPr="009F0F70" w:rsidR="005E6810">
        <w:rPr>
          <w:sz w:val="22"/>
          <w:szCs w:val="22"/>
        </w:rPr>
        <w:t>publicly</w:t>
      </w:r>
      <w:r w:rsidRPr="009F0F70" w:rsidR="00B800C3">
        <w:rPr>
          <w:sz w:val="22"/>
          <w:szCs w:val="22"/>
        </w:rPr>
        <w:t xml:space="preserve"> </w:t>
      </w:r>
      <w:r w:rsidRPr="009F0F70" w:rsidR="00E24B80">
        <w:rPr>
          <w:sz w:val="22"/>
          <w:szCs w:val="22"/>
        </w:rPr>
        <w:t>available unless a special showing can be made that there is a specific statute, rule</w:t>
      </w:r>
      <w:r w:rsidR="00ED52BB">
        <w:rPr>
          <w:sz w:val="22"/>
          <w:szCs w:val="22"/>
        </w:rPr>
        <w:t>,</w:t>
      </w:r>
      <w:r w:rsidRPr="009F0F70" w:rsidR="00E24B80">
        <w:rPr>
          <w:sz w:val="22"/>
          <w:szCs w:val="22"/>
        </w:rPr>
        <w:t xml:space="preserve"> or other restriction barring publication of th</w:t>
      </w:r>
      <w:r w:rsidR="00662962">
        <w:rPr>
          <w:sz w:val="22"/>
          <w:szCs w:val="22"/>
        </w:rPr>
        <w:t>is</w:t>
      </w:r>
      <w:r w:rsidRPr="009F0F70" w:rsidR="00E24B80">
        <w:rPr>
          <w:sz w:val="22"/>
          <w:szCs w:val="22"/>
        </w:rPr>
        <w:t xml:space="preserve"> information</w:t>
      </w:r>
      <w:r w:rsidR="00662962">
        <w:rPr>
          <w:sz w:val="22"/>
          <w:szCs w:val="22"/>
        </w:rPr>
        <w:t>.</w:t>
      </w:r>
      <w:r w:rsidRPr="009F0F70" w:rsidR="00E24B80">
        <w:rPr>
          <w:sz w:val="22"/>
          <w:szCs w:val="22"/>
        </w:rPr>
        <w:t xml:space="preserve"> </w:t>
      </w:r>
      <w:r w:rsidR="00662962">
        <w:rPr>
          <w:sz w:val="22"/>
          <w:szCs w:val="22"/>
        </w:rPr>
        <w:t xml:space="preserve"> </w:t>
      </w:r>
      <w:r w:rsidRPr="009F0F70" w:rsidR="00E24B80">
        <w:rPr>
          <w:sz w:val="22"/>
          <w:szCs w:val="22"/>
        </w:rPr>
        <w:t xml:space="preserve">The </w:t>
      </w:r>
      <w:r w:rsidR="000E458C">
        <w:rPr>
          <w:i/>
          <w:sz w:val="22"/>
          <w:szCs w:val="22"/>
        </w:rPr>
        <w:t xml:space="preserve">2014 </w:t>
      </w:r>
      <w:r w:rsidR="00ED52BB">
        <w:rPr>
          <w:i/>
          <w:sz w:val="22"/>
          <w:szCs w:val="22"/>
        </w:rPr>
        <w:t xml:space="preserve">First and Second </w:t>
      </w:r>
      <w:r w:rsidRPr="00B03744" w:rsidR="00BB02E1">
        <w:rPr>
          <w:i/>
          <w:sz w:val="22"/>
          <w:szCs w:val="22"/>
        </w:rPr>
        <w:t>E-Rate</w:t>
      </w:r>
      <w:r w:rsidRPr="00B03744" w:rsidR="00E24B80">
        <w:rPr>
          <w:i/>
          <w:sz w:val="22"/>
          <w:szCs w:val="22"/>
        </w:rPr>
        <w:t xml:space="preserve"> Order</w:t>
      </w:r>
      <w:r w:rsidR="00DE1E23">
        <w:rPr>
          <w:i/>
          <w:sz w:val="22"/>
          <w:szCs w:val="22"/>
        </w:rPr>
        <w:t>s</w:t>
      </w:r>
      <w:r w:rsidRPr="009F0F70" w:rsidR="00E24B80">
        <w:rPr>
          <w:sz w:val="22"/>
          <w:szCs w:val="22"/>
        </w:rPr>
        <w:t xml:space="preserve"> state that increased price transparency will improve cost-effectiveness within the program.  </w:t>
      </w:r>
    </w:p>
    <w:p w:rsidRPr="009F0F70" w:rsidR="00041E1B" w:rsidP="00011A71" w:rsidRDefault="00041E1B" w14:paraId="093E2F67" w14:textId="77777777">
      <w:pPr>
        <w:ind w:left="360" w:hanging="360"/>
        <w:rPr>
          <w:sz w:val="22"/>
          <w:szCs w:val="22"/>
        </w:rPr>
      </w:pPr>
    </w:p>
    <w:p w:rsidRPr="009F0F70" w:rsidR="00041E1B" w:rsidP="00011A71" w:rsidRDefault="00041E1B" w14:paraId="31AD3D17" w14:textId="4F0A4A18">
      <w:pPr>
        <w:pStyle w:val="BodyText"/>
        <w:ind w:left="360" w:hanging="360"/>
        <w:jc w:val="left"/>
        <w:rPr>
          <w:sz w:val="22"/>
          <w:szCs w:val="22"/>
        </w:rPr>
      </w:pPr>
      <w:r w:rsidRPr="009F0F70">
        <w:rPr>
          <w:sz w:val="22"/>
          <w:szCs w:val="22"/>
        </w:rPr>
        <w:t>17.</w:t>
      </w:r>
      <w:r w:rsidRPr="009F0F70">
        <w:rPr>
          <w:sz w:val="22"/>
          <w:szCs w:val="22"/>
        </w:rPr>
        <w:tab/>
      </w:r>
      <w:r w:rsidRPr="009F0F70" w:rsidR="008C6AFA">
        <w:rPr>
          <w:i/>
          <w:sz w:val="22"/>
          <w:szCs w:val="22"/>
        </w:rPr>
        <w:t>Display of expiration date for OMB approval of information collection</w:t>
      </w:r>
      <w:r w:rsidRPr="009F0F70" w:rsidR="008C6AFA">
        <w:rPr>
          <w:sz w:val="22"/>
          <w:szCs w:val="22"/>
        </w:rPr>
        <w:t xml:space="preserve">.  </w:t>
      </w:r>
      <w:r w:rsidRPr="009F0F70">
        <w:rPr>
          <w:sz w:val="22"/>
          <w:szCs w:val="22"/>
        </w:rPr>
        <w:t xml:space="preserve">The Commission seeks continued approval to not display the expiration date for OMB approval of this information collection.  The Commission will use an edition date in lieu of the OMB expiration date.  </w:t>
      </w:r>
      <w:r w:rsidRPr="009F0F70" w:rsidR="008C6AFA">
        <w:rPr>
          <w:sz w:val="22"/>
          <w:szCs w:val="22"/>
        </w:rPr>
        <w:t xml:space="preserve">This will prevent the Commission from having </w:t>
      </w:r>
      <w:r w:rsidRPr="009F0F70" w:rsidR="00AB4361">
        <w:rPr>
          <w:sz w:val="22"/>
          <w:szCs w:val="22"/>
        </w:rPr>
        <w:t xml:space="preserve">to repeatedly </w:t>
      </w:r>
      <w:r w:rsidRPr="009F0F70" w:rsidR="008C6AFA">
        <w:rPr>
          <w:sz w:val="22"/>
          <w:szCs w:val="22"/>
        </w:rPr>
        <w:t>update the expiration date on the forms each time this collection is submitted to OMB for review and approval.  T</w:t>
      </w:r>
      <w:r w:rsidRPr="009F0F70">
        <w:rPr>
          <w:sz w:val="22"/>
          <w:szCs w:val="22"/>
        </w:rPr>
        <w:t xml:space="preserve">he Commission publishes a list of all OMB-approved information </w:t>
      </w:r>
      <w:r w:rsidRPr="009F0F70" w:rsidR="008C6AFA">
        <w:rPr>
          <w:sz w:val="22"/>
          <w:szCs w:val="22"/>
        </w:rPr>
        <w:t>collections</w:t>
      </w:r>
      <w:r w:rsidRPr="009F0F70">
        <w:rPr>
          <w:sz w:val="22"/>
          <w:szCs w:val="22"/>
        </w:rPr>
        <w:t xml:space="preserve"> in 47 </w:t>
      </w:r>
      <w:r w:rsidR="002D605B">
        <w:rPr>
          <w:sz w:val="22"/>
          <w:szCs w:val="22"/>
        </w:rPr>
        <w:t>CFR</w:t>
      </w:r>
      <w:r w:rsidRPr="009F0F70">
        <w:rPr>
          <w:sz w:val="22"/>
          <w:szCs w:val="22"/>
        </w:rPr>
        <w:t xml:space="preserve"> § 0.408</w:t>
      </w:r>
      <w:r w:rsidRPr="009F0F70" w:rsidR="008C6AFA">
        <w:rPr>
          <w:sz w:val="22"/>
          <w:szCs w:val="22"/>
        </w:rPr>
        <w:t xml:space="preserve"> of the Commission’s rules.</w:t>
      </w:r>
    </w:p>
    <w:p w:rsidRPr="009F0F70" w:rsidR="008C6AFA" w:rsidP="00011A71" w:rsidRDefault="008C6AFA" w14:paraId="5E0D5772" w14:textId="77777777">
      <w:pPr>
        <w:pStyle w:val="BodyText"/>
        <w:ind w:left="360" w:hanging="360"/>
        <w:jc w:val="left"/>
        <w:rPr>
          <w:sz w:val="22"/>
          <w:szCs w:val="22"/>
        </w:rPr>
      </w:pPr>
    </w:p>
    <w:p w:rsidRPr="006E6DAB" w:rsidR="00041E1B" w:rsidP="00353F65" w:rsidRDefault="008C6AFA" w14:paraId="40E0A42E" w14:textId="296EEF04">
      <w:pPr>
        <w:pStyle w:val="BodyText"/>
        <w:numPr>
          <w:ilvl w:val="0"/>
          <w:numId w:val="7"/>
        </w:numPr>
        <w:tabs>
          <w:tab w:val="clear" w:pos="1080"/>
          <w:tab w:val="num" w:pos="360"/>
        </w:tabs>
        <w:ind w:left="360"/>
        <w:jc w:val="left"/>
        <w:rPr>
          <w:sz w:val="22"/>
          <w:szCs w:val="22"/>
        </w:rPr>
      </w:pPr>
      <w:r w:rsidRPr="00B03744">
        <w:rPr>
          <w:i/>
          <w:sz w:val="22"/>
          <w:szCs w:val="22"/>
        </w:rPr>
        <w:t>Exceptions to certification statement for Paperwork Reduction Act Submissions</w:t>
      </w:r>
      <w:r w:rsidRPr="009F0F70">
        <w:rPr>
          <w:sz w:val="22"/>
          <w:szCs w:val="22"/>
        </w:rPr>
        <w:t xml:space="preserve">.  </w:t>
      </w:r>
      <w:r w:rsidR="006E6DAB">
        <w:rPr>
          <w:sz w:val="22"/>
          <w:szCs w:val="22"/>
        </w:rPr>
        <w:t>Th</w:t>
      </w:r>
      <w:r w:rsidRPr="003312FD" w:rsidR="006E6DAB">
        <w:rPr>
          <w:color w:val="000000"/>
          <w:szCs w:val="24"/>
        </w:rPr>
        <w:t>e</w:t>
      </w:r>
      <w:r w:rsidR="006E6DAB">
        <w:rPr>
          <w:color w:val="000000"/>
          <w:szCs w:val="24"/>
        </w:rPr>
        <w:t>re</w:t>
      </w:r>
      <w:r w:rsidRPr="003312FD" w:rsidR="006E6DAB">
        <w:rPr>
          <w:color w:val="000000"/>
          <w:szCs w:val="24"/>
        </w:rPr>
        <w:t xml:space="preserve"> are no exceptions to the </w:t>
      </w:r>
      <w:r w:rsidR="00DB74B9">
        <w:rPr>
          <w:color w:val="000000"/>
          <w:szCs w:val="24"/>
        </w:rPr>
        <w:t>C</w:t>
      </w:r>
      <w:r w:rsidRPr="003312FD" w:rsidR="006E6DAB">
        <w:rPr>
          <w:color w:val="000000"/>
          <w:szCs w:val="24"/>
        </w:rPr>
        <w:t xml:space="preserve">ertification </w:t>
      </w:r>
      <w:r w:rsidR="00DB74B9">
        <w:rPr>
          <w:color w:val="000000"/>
          <w:szCs w:val="24"/>
        </w:rPr>
        <w:t>S</w:t>
      </w:r>
      <w:r w:rsidRPr="003312FD" w:rsidR="006E6DAB">
        <w:rPr>
          <w:color w:val="000000"/>
          <w:szCs w:val="24"/>
        </w:rPr>
        <w:t>tatement.</w:t>
      </w:r>
    </w:p>
    <w:p w:rsidRPr="009F0F70" w:rsidR="00041E1B" w:rsidP="00822EFA" w:rsidRDefault="00041E1B" w14:paraId="0507448B" w14:textId="77777777">
      <w:pPr>
        <w:pStyle w:val="BodyText"/>
        <w:jc w:val="left"/>
        <w:rPr>
          <w:sz w:val="22"/>
          <w:szCs w:val="22"/>
        </w:rPr>
      </w:pPr>
    </w:p>
    <w:p w:rsidRPr="009F0F70" w:rsidR="00041E1B" w:rsidP="00F06EC8" w:rsidRDefault="00041E1B" w14:paraId="02DD3515" w14:textId="77777777">
      <w:pPr>
        <w:ind w:left="360" w:hanging="360"/>
        <w:rPr>
          <w:b/>
          <w:sz w:val="22"/>
          <w:szCs w:val="22"/>
          <w:u w:val="single"/>
        </w:rPr>
      </w:pPr>
      <w:r w:rsidRPr="009F0F70">
        <w:rPr>
          <w:b/>
          <w:sz w:val="22"/>
          <w:szCs w:val="22"/>
        </w:rPr>
        <w:t xml:space="preserve">B.   </w:t>
      </w:r>
      <w:r w:rsidRPr="009F0F70">
        <w:rPr>
          <w:b/>
          <w:sz w:val="22"/>
          <w:szCs w:val="22"/>
          <w:u w:val="single"/>
        </w:rPr>
        <w:t>Collections of Information Employing Statistical Methods</w:t>
      </w:r>
      <w:r w:rsidRPr="009F0F70">
        <w:rPr>
          <w:b/>
          <w:sz w:val="22"/>
          <w:szCs w:val="22"/>
        </w:rPr>
        <w:t>:</w:t>
      </w:r>
    </w:p>
    <w:p w:rsidRPr="009F0F70" w:rsidR="00041E1B" w:rsidP="000E3A80" w:rsidRDefault="00041E1B" w14:paraId="7B4A1D06" w14:textId="77777777">
      <w:pPr>
        <w:rPr>
          <w:b/>
          <w:sz w:val="22"/>
          <w:szCs w:val="22"/>
          <w:u w:val="single"/>
        </w:rPr>
      </w:pPr>
    </w:p>
    <w:p w:rsidRPr="009F0F70" w:rsidR="00041E1B" w:rsidP="000E3A80" w:rsidRDefault="00041E1B" w14:paraId="65486A70" w14:textId="77777777">
      <w:pPr>
        <w:rPr>
          <w:sz w:val="22"/>
          <w:szCs w:val="22"/>
        </w:rPr>
      </w:pPr>
      <w:r w:rsidRPr="009F0F70">
        <w:rPr>
          <w:sz w:val="22"/>
          <w:szCs w:val="22"/>
        </w:rPr>
        <w:t>The Commission does not anticipate that the collection of information will employ statistical methods.</w:t>
      </w:r>
    </w:p>
    <w:p w:rsidRPr="009F0F70" w:rsidR="00041E1B" w:rsidP="000E3A80" w:rsidRDefault="00041E1B" w14:paraId="262833D0" w14:textId="77777777">
      <w:pPr>
        <w:rPr>
          <w:sz w:val="22"/>
          <w:szCs w:val="22"/>
        </w:rPr>
      </w:pPr>
    </w:p>
    <w:p w:rsidRPr="009F0F70" w:rsidR="00041E1B" w:rsidP="000E3A80" w:rsidRDefault="00041E1B" w14:paraId="6F588654" w14:textId="77777777">
      <w:pPr>
        <w:jc w:val="both"/>
        <w:rPr>
          <w:sz w:val="22"/>
          <w:szCs w:val="22"/>
        </w:rPr>
      </w:pPr>
    </w:p>
    <w:sectPr w:rsidRPr="009F0F70" w:rsidR="00041E1B" w:rsidSect="0095541E">
      <w:headerReference w:type="default" r:id="rId19"/>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2B0E7" w14:textId="77777777" w:rsidR="006B6C77" w:rsidRDefault="006B6C77">
      <w:r>
        <w:separator/>
      </w:r>
    </w:p>
  </w:endnote>
  <w:endnote w:type="continuationSeparator" w:id="0">
    <w:p w14:paraId="22F082E1" w14:textId="77777777" w:rsidR="006B6C77" w:rsidRDefault="006B6C77">
      <w:r>
        <w:continuationSeparator/>
      </w:r>
    </w:p>
  </w:endnote>
  <w:endnote w:type="continuationNotice" w:id="1">
    <w:p w14:paraId="61248148" w14:textId="77777777" w:rsidR="006B6C77" w:rsidRDefault="006B6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1EFCB" w14:textId="77777777" w:rsidR="00E6221C" w:rsidRDefault="00E6221C"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6908DA" w14:textId="77777777" w:rsidR="00E6221C" w:rsidRDefault="00E62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6BB9C" w14:textId="77777777" w:rsidR="00E6221C" w:rsidRDefault="00E6221C"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458C">
      <w:rPr>
        <w:rStyle w:val="PageNumber"/>
        <w:noProof/>
      </w:rPr>
      <w:t>6</w:t>
    </w:r>
    <w:r>
      <w:rPr>
        <w:rStyle w:val="PageNumber"/>
      </w:rPr>
      <w:fldChar w:fldCharType="end"/>
    </w:r>
  </w:p>
  <w:p w14:paraId="72781BF3" w14:textId="77777777" w:rsidR="00E6221C" w:rsidRDefault="00E6221C" w:rsidP="00585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1C6D7" w14:textId="77777777" w:rsidR="006B6C77" w:rsidRDefault="006B6C77">
      <w:r>
        <w:separator/>
      </w:r>
    </w:p>
  </w:footnote>
  <w:footnote w:type="continuationSeparator" w:id="0">
    <w:p w14:paraId="26F25B5C" w14:textId="77777777" w:rsidR="006B6C77" w:rsidRDefault="006B6C77">
      <w:r>
        <w:continuationSeparator/>
      </w:r>
    </w:p>
  </w:footnote>
  <w:footnote w:type="continuationNotice" w:id="1">
    <w:p w14:paraId="4CC51927" w14:textId="77777777" w:rsidR="006B6C77" w:rsidRDefault="006B6C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8DE2B" w14:textId="77777777" w:rsidR="002E3154" w:rsidRDefault="002E3154" w:rsidP="00731E5C">
    <w:pPr>
      <w:pStyle w:val="Header"/>
      <w:rPr>
        <w:b/>
        <w:sz w:val="22"/>
        <w:szCs w:val="22"/>
      </w:rPr>
    </w:pPr>
    <w:r>
      <w:rPr>
        <w:b/>
        <w:sz w:val="22"/>
        <w:szCs w:val="22"/>
      </w:rPr>
      <w:t>Universal Service – Schools and Libraries Universal Service Program,</w:t>
    </w:r>
    <w:r w:rsidDel="002E3154">
      <w:rPr>
        <w:b/>
        <w:sz w:val="22"/>
        <w:szCs w:val="22"/>
      </w:rPr>
      <w:t xml:space="preserve"> </w:t>
    </w:r>
    <w:r w:rsidR="00E03BAE">
      <w:rPr>
        <w:b/>
        <w:sz w:val="22"/>
        <w:szCs w:val="22"/>
      </w:rPr>
      <w:tab/>
    </w:r>
    <w:r>
      <w:rPr>
        <w:b/>
        <w:sz w:val="22"/>
        <w:szCs w:val="22"/>
      </w:rPr>
      <w:t>3060-0806</w:t>
    </w:r>
  </w:p>
  <w:p w14:paraId="403FC421" w14:textId="633C182F" w:rsidR="00E6221C" w:rsidRDefault="00E6221C" w:rsidP="00731E5C">
    <w:pPr>
      <w:pStyle w:val="Header"/>
      <w:rPr>
        <w:b/>
        <w:sz w:val="22"/>
        <w:szCs w:val="22"/>
      </w:rPr>
    </w:pPr>
    <w:r>
      <w:rPr>
        <w:b/>
        <w:sz w:val="22"/>
        <w:szCs w:val="22"/>
      </w:rPr>
      <w:t>FCC Forms 470 and 471</w:t>
    </w:r>
    <w:r>
      <w:rPr>
        <w:b/>
        <w:sz w:val="22"/>
        <w:szCs w:val="22"/>
      </w:rPr>
      <w:tab/>
    </w:r>
    <w:r>
      <w:rPr>
        <w:b/>
        <w:sz w:val="22"/>
        <w:szCs w:val="22"/>
      </w:rPr>
      <w:tab/>
    </w:r>
    <w:r w:rsidR="00353F65">
      <w:rPr>
        <w:b/>
        <w:sz w:val="22"/>
        <w:szCs w:val="22"/>
      </w:rPr>
      <w:t>September</w:t>
    </w:r>
    <w:r w:rsidR="00661D22">
      <w:rPr>
        <w:b/>
        <w:sz w:val="22"/>
        <w:szCs w:val="22"/>
      </w:rPr>
      <w:t xml:space="preserve"> </w:t>
    </w:r>
    <w:r w:rsidR="002E3154">
      <w:rPr>
        <w:b/>
        <w:sz w:val="22"/>
        <w:szCs w:val="22"/>
      </w:rPr>
      <w:t>20</w:t>
    </w:r>
    <w:r w:rsidR="00E43592">
      <w:rPr>
        <w:b/>
        <w:sz w:val="22"/>
        <w:szCs w:val="22"/>
      </w:rPr>
      <w:t>21</w:t>
    </w:r>
    <w:r>
      <w:rPr>
        <w:b/>
        <w:sz w:val="22"/>
        <w:szCs w:val="22"/>
      </w:rPr>
      <w:tab/>
    </w:r>
  </w:p>
  <w:p w14:paraId="6953FBC7" w14:textId="77777777" w:rsidR="00E6221C" w:rsidRDefault="00E6221C">
    <w:pPr>
      <w:pStyle w:val="Header"/>
    </w:pPr>
    <w:r>
      <w:tab/>
    </w:r>
  </w:p>
  <w:p w14:paraId="55EF00AC" w14:textId="77777777" w:rsidR="00E6221C" w:rsidRDefault="00E62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51333"/>
    <w:multiLevelType w:val="hybridMultilevel"/>
    <w:tmpl w:val="871005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EB41D1"/>
    <w:multiLevelType w:val="hybridMultilevel"/>
    <w:tmpl w:val="6A4EA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55B8B"/>
    <w:multiLevelType w:val="hybridMultilevel"/>
    <w:tmpl w:val="4460A706"/>
    <w:lvl w:ilvl="0" w:tplc="BAE2F322">
      <w:start w:val="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20EFF"/>
    <w:multiLevelType w:val="hybridMultilevel"/>
    <w:tmpl w:val="459A80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285D76"/>
    <w:multiLevelType w:val="hybridMultilevel"/>
    <w:tmpl w:val="F4DC46CC"/>
    <w:lvl w:ilvl="0" w:tplc="D79AD60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1388A"/>
    <w:multiLevelType w:val="hybridMultilevel"/>
    <w:tmpl w:val="8CD44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C02DD"/>
    <w:multiLevelType w:val="hybridMultilevel"/>
    <w:tmpl w:val="420A0804"/>
    <w:lvl w:ilvl="0" w:tplc="8E2E1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06CBB"/>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28D70BA4"/>
    <w:multiLevelType w:val="hybridMultilevel"/>
    <w:tmpl w:val="96B41946"/>
    <w:lvl w:ilvl="0" w:tplc="5F48CF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AE1A5A"/>
    <w:multiLevelType w:val="singleLevel"/>
    <w:tmpl w:val="ACD03C50"/>
    <w:lvl w:ilvl="0">
      <w:start w:val="1"/>
      <w:numFmt w:val="lowerLetter"/>
      <w:lvlText w:val="%1."/>
      <w:lvlJc w:val="left"/>
      <w:pPr>
        <w:tabs>
          <w:tab w:val="num" w:pos="360"/>
        </w:tabs>
        <w:ind w:left="720" w:hanging="360"/>
      </w:pPr>
      <w:rPr>
        <w:rFonts w:cs="Times New Roman" w:hint="default"/>
      </w:rPr>
    </w:lvl>
  </w:abstractNum>
  <w:abstractNum w:abstractNumId="10" w15:restartNumberingAfterBreak="0">
    <w:nsid w:val="2AC74EB2"/>
    <w:multiLevelType w:val="hybridMultilevel"/>
    <w:tmpl w:val="0DCA44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32360CA4"/>
    <w:multiLevelType w:val="singleLevel"/>
    <w:tmpl w:val="0409000F"/>
    <w:lvl w:ilvl="0">
      <w:start w:val="1"/>
      <w:numFmt w:val="decimal"/>
      <w:lvlText w:val="%1."/>
      <w:lvlJc w:val="left"/>
      <w:pPr>
        <w:tabs>
          <w:tab w:val="num" w:pos="720"/>
        </w:tabs>
        <w:ind w:left="720" w:hanging="360"/>
      </w:pPr>
      <w:rPr>
        <w:rFonts w:cs="Times New Roman" w:hint="default"/>
      </w:rPr>
    </w:lvl>
  </w:abstractNum>
  <w:abstractNum w:abstractNumId="13" w15:restartNumberingAfterBreak="0">
    <w:nsid w:val="32400087"/>
    <w:multiLevelType w:val="hybridMultilevel"/>
    <w:tmpl w:val="3FC6245C"/>
    <w:lvl w:ilvl="0" w:tplc="26BEC9CC">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314842"/>
    <w:multiLevelType w:val="singleLevel"/>
    <w:tmpl w:val="137A9898"/>
    <w:lvl w:ilvl="0">
      <w:start w:val="1"/>
      <w:numFmt w:val="decimal"/>
      <w:pStyle w:val="ParaNum"/>
      <w:lvlText w:val="%1."/>
      <w:lvlJc w:val="left"/>
      <w:pPr>
        <w:tabs>
          <w:tab w:val="num" w:pos="720"/>
        </w:tabs>
        <w:ind w:left="720" w:hanging="720"/>
      </w:pPr>
      <w:rPr>
        <w:rFonts w:cs="Times New Roman"/>
      </w:rPr>
    </w:lvl>
  </w:abstractNum>
  <w:abstractNum w:abstractNumId="15" w15:restartNumberingAfterBreak="0">
    <w:nsid w:val="39BC1ECE"/>
    <w:multiLevelType w:val="hybridMultilevel"/>
    <w:tmpl w:val="0266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B07EC"/>
    <w:multiLevelType w:val="hybridMultilevel"/>
    <w:tmpl w:val="34B6A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FE1821"/>
    <w:multiLevelType w:val="singleLevel"/>
    <w:tmpl w:val="C654F656"/>
    <w:lvl w:ilvl="0">
      <w:start w:val="1"/>
      <w:numFmt w:val="decimal"/>
      <w:lvlText w:val="(%1)"/>
      <w:lvlJc w:val="left"/>
      <w:pPr>
        <w:tabs>
          <w:tab w:val="num" w:pos="1080"/>
        </w:tabs>
        <w:ind w:left="1080" w:hanging="360"/>
      </w:pPr>
      <w:rPr>
        <w:rFonts w:cs="Times New Roman" w:hint="default"/>
      </w:rPr>
    </w:lvl>
  </w:abstractNum>
  <w:abstractNum w:abstractNumId="18" w15:restartNumberingAfterBreak="0">
    <w:nsid w:val="41E362CB"/>
    <w:multiLevelType w:val="hybridMultilevel"/>
    <w:tmpl w:val="B8F656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94C3C95"/>
    <w:multiLevelType w:val="hybridMultilevel"/>
    <w:tmpl w:val="BD587D52"/>
    <w:lvl w:ilvl="0" w:tplc="04090001">
      <w:start w:val="1"/>
      <w:numFmt w:val="bullet"/>
      <w:lvlText w:val=""/>
      <w:lvlJc w:val="left"/>
      <w:pPr>
        <w:ind w:left="1144" w:hanging="360"/>
      </w:pPr>
      <w:rPr>
        <w:rFonts w:ascii="Symbol" w:hAnsi="Symbol" w:hint="default"/>
      </w:rPr>
    </w:lvl>
    <w:lvl w:ilvl="1" w:tplc="04090003">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0" w15:restartNumberingAfterBreak="0">
    <w:nsid w:val="49E92D76"/>
    <w:multiLevelType w:val="hybridMultilevel"/>
    <w:tmpl w:val="8CFC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8C1C2F"/>
    <w:multiLevelType w:val="hybridMultilevel"/>
    <w:tmpl w:val="149620B2"/>
    <w:lvl w:ilvl="0" w:tplc="5F98E2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C9F4594"/>
    <w:multiLevelType w:val="hybridMultilevel"/>
    <w:tmpl w:val="CE24E6B2"/>
    <w:lvl w:ilvl="0" w:tplc="7428A1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D1365E5"/>
    <w:multiLevelType w:val="hybridMultilevel"/>
    <w:tmpl w:val="2140E25C"/>
    <w:lvl w:ilvl="0" w:tplc="BCA0E00A">
      <w:start w:val="2"/>
      <w:numFmt w:val="lowerLetter"/>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2B75B3"/>
    <w:multiLevelType w:val="hybridMultilevel"/>
    <w:tmpl w:val="5D38ADD0"/>
    <w:lvl w:ilvl="0" w:tplc="7446409C">
      <w:start w:val="18"/>
      <w:numFmt w:val="decimal"/>
      <w:lvlText w:val="%1."/>
      <w:lvlJc w:val="left"/>
      <w:pPr>
        <w:tabs>
          <w:tab w:val="num" w:pos="1080"/>
        </w:tabs>
        <w:ind w:left="1080" w:hanging="360"/>
      </w:pPr>
      <w:rPr>
        <w:rFonts w:cs="Times New Roman" w:hint="default"/>
      </w:rPr>
    </w:lvl>
    <w:lvl w:ilvl="1" w:tplc="EFF062D8" w:tentative="1">
      <w:start w:val="1"/>
      <w:numFmt w:val="lowerLetter"/>
      <w:lvlText w:val="%2."/>
      <w:lvlJc w:val="left"/>
      <w:pPr>
        <w:tabs>
          <w:tab w:val="num" w:pos="1800"/>
        </w:tabs>
        <w:ind w:left="1800" w:hanging="360"/>
      </w:pPr>
      <w:rPr>
        <w:rFonts w:cs="Times New Roman"/>
      </w:rPr>
    </w:lvl>
    <w:lvl w:ilvl="2" w:tplc="7896A030" w:tentative="1">
      <w:start w:val="1"/>
      <w:numFmt w:val="lowerRoman"/>
      <w:lvlText w:val="%3."/>
      <w:lvlJc w:val="right"/>
      <w:pPr>
        <w:tabs>
          <w:tab w:val="num" w:pos="2520"/>
        </w:tabs>
        <w:ind w:left="2520" w:hanging="180"/>
      </w:pPr>
      <w:rPr>
        <w:rFonts w:cs="Times New Roman"/>
      </w:rPr>
    </w:lvl>
    <w:lvl w:ilvl="3" w:tplc="EC3C7ED4" w:tentative="1">
      <w:start w:val="1"/>
      <w:numFmt w:val="decimal"/>
      <w:lvlText w:val="%4."/>
      <w:lvlJc w:val="left"/>
      <w:pPr>
        <w:tabs>
          <w:tab w:val="num" w:pos="3240"/>
        </w:tabs>
        <w:ind w:left="3240" w:hanging="360"/>
      </w:pPr>
      <w:rPr>
        <w:rFonts w:cs="Times New Roman"/>
      </w:rPr>
    </w:lvl>
    <w:lvl w:ilvl="4" w:tplc="EAD6CD68" w:tentative="1">
      <w:start w:val="1"/>
      <w:numFmt w:val="lowerLetter"/>
      <w:lvlText w:val="%5."/>
      <w:lvlJc w:val="left"/>
      <w:pPr>
        <w:tabs>
          <w:tab w:val="num" w:pos="3960"/>
        </w:tabs>
        <w:ind w:left="3960" w:hanging="360"/>
      </w:pPr>
      <w:rPr>
        <w:rFonts w:cs="Times New Roman"/>
      </w:rPr>
    </w:lvl>
    <w:lvl w:ilvl="5" w:tplc="985EC55A" w:tentative="1">
      <w:start w:val="1"/>
      <w:numFmt w:val="lowerRoman"/>
      <w:lvlText w:val="%6."/>
      <w:lvlJc w:val="right"/>
      <w:pPr>
        <w:tabs>
          <w:tab w:val="num" w:pos="4680"/>
        </w:tabs>
        <w:ind w:left="4680" w:hanging="180"/>
      </w:pPr>
      <w:rPr>
        <w:rFonts w:cs="Times New Roman"/>
      </w:rPr>
    </w:lvl>
    <w:lvl w:ilvl="6" w:tplc="9CF6338A" w:tentative="1">
      <w:start w:val="1"/>
      <w:numFmt w:val="decimal"/>
      <w:lvlText w:val="%7."/>
      <w:lvlJc w:val="left"/>
      <w:pPr>
        <w:tabs>
          <w:tab w:val="num" w:pos="5400"/>
        </w:tabs>
        <w:ind w:left="5400" w:hanging="360"/>
      </w:pPr>
      <w:rPr>
        <w:rFonts w:cs="Times New Roman"/>
      </w:rPr>
    </w:lvl>
    <w:lvl w:ilvl="7" w:tplc="B56ECF9A" w:tentative="1">
      <w:start w:val="1"/>
      <w:numFmt w:val="lowerLetter"/>
      <w:lvlText w:val="%8."/>
      <w:lvlJc w:val="left"/>
      <w:pPr>
        <w:tabs>
          <w:tab w:val="num" w:pos="6120"/>
        </w:tabs>
        <w:ind w:left="6120" w:hanging="360"/>
      </w:pPr>
      <w:rPr>
        <w:rFonts w:cs="Times New Roman"/>
      </w:rPr>
    </w:lvl>
    <w:lvl w:ilvl="8" w:tplc="DD36EFB4" w:tentative="1">
      <w:start w:val="1"/>
      <w:numFmt w:val="lowerRoman"/>
      <w:lvlText w:val="%9."/>
      <w:lvlJc w:val="right"/>
      <w:pPr>
        <w:tabs>
          <w:tab w:val="num" w:pos="6840"/>
        </w:tabs>
        <w:ind w:left="6840" w:hanging="180"/>
      </w:pPr>
      <w:rPr>
        <w:rFonts w:cs="Times New Roman"/>
      </w:rPr>
    </w:lvl>
  </w:abstractNum>
  <w:abstractNum w:abstractNumId="26" w15:restartNumberingAfterBreak="0">
    <w:nsid w:val="622040C3"/>
    <w:multiLevelType w:val="hybridMultilevel"/>
    <w:tmpl w:val="5F467E48"/>
    <w:lvl w:ilvl="0" w:tplc="23E46164">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0C1026"/>
    <w:multiLevelType w:val="hybridMultilevel"/>
    <w:tmpl w:val="6ADA95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65DB3F5C"/>
    <w:multiLevelType w:val="hybridMultilevel"/>
    <w:tmpl w:val="C56A0E9A"/>
    <w:lvl w:ilvl="0" w:tplc="67CA4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AD0E3C"/>
    <w:multiLevelType w:val="hybridMultilevel"/>
    <w:tmpl w:val="F28A5FFE"/>
    <w:lvl w:ilvl="0" w:tplc="AA8A1A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C8E53AF"/>
    <w:multiLevelType w:val="multilevel"/>
    <w:tmpl w:val="3D9AA418"/>
    <w:lvl w:ilvl="0">
      <w:start w:val="3060"/>
      <w:numFmt w:val="decimal"/>
      <w:lvlText w:val="%1"/>
      <w:lvlJc w:val="left"/>
      <w:pPr>
        <w:tabs>
          <w:tab w:val="num" w:pos="8235"/>
        </w:tabs>
        <w:ind w:left="8235" w:hanging="8235"/>
      </w:pPr>
      <w:rPr>
        <w:rFonts w:cs="Times New Roman" w:hint="default"/>
      </w:rPr>
    </w:lvl>
    <w:lvl w:ilvl="1">
      <w:start w:val="806"/>
      <w:numFmt w:val="decimalZero"/>
      <w:lvlText w:val="%1-%2"/>
      <w:lvlJc w:val="left"/>
      <w:pPr>
        <w:tabs>
          <w:tab w:val="num" w:pos="8235"/>
        </w:tabs>
        <w:ind w:left="8235" w:hanging="8235"/>
      </w:pPr>
      <w:rPr>
        <w:rFonts w:cs="Times New Roman" w:hint="default"/>
      </w:rPr>
    </w:lvl>
    <w:lvl w:ilvl="2">
      <w:start w:val="1"/>
      <w:numFmt w:val="decimal"/>
      <w:lvlText w:val="%1-%2.%3"/>
      <w:lvlJc w:val="left"/>
      <w:pPr>
        <w:tabs>
          <w:tab w:val="num" w:pos="8235"/>
        </w:tabs>
        <w:ind w:left="8235" w:hanging="8235"/>
      </w:pPr>
      <w:rPr>
        <w:rFonts w:cs="Times New Roman" w:hint="default"/>
      </w:rPr>
    </w:lvl>
    <w:lvl w:ilvl="3">
      <w:start w:val="1"/>
      <w:numFmt w:val="decimal"/>
      <w:lvlText w:val="%1-%2.%3.%4"/>
      <w:lvlJc w:val="left"/>
      <w:pPr>
        <w:tabs>
          <w:tab w:val="num" w:pos="8235"/>
        </w:tabs>
        <w:ind w:left="8235" w:hanging="8235"/>
      </w:pPr>
      <w:rPr>
        <w:rFonts w:cs="Times New Roman" w:hint="default"/>
      </w:rPr>
    </w:lvl>
    <w:lvl w:ilvl="4">
      <w:start w:val="1"/>
      <w:numFmt w:val="decimal"/>
      <w:lvlText w:val="%1-%2.%3.%4.%5"/>
      <w:lvlJc w:val="left"/>
      <w:pPr>
        <w:tabs>
          <w:tab w:val="num" w:pos="8235"/>
        </w:tabs>
        <w:ind w:left="8235" w:hanging="8235"/>
      </w:pPr>
      <w:rPr>
        <w:rFonts w:cs="Times New Roman" w:hint="default"/>
      </w:rPr>
    </w:lvl>
    <w:lvl w:ilvl="5">
      <w:start w:val="1"/>
      <w:numFmt w:val="decimal"/>
      <w:lvlText w:val="%1-%2.%3.%4.%5.%6"/>
      <w:lvlJc w:val="left"/>
      <w:pPr>
        <w:tabs>
          <w:tab w:val="num" w:pos="8235"/>
        </w:tabs>
        <w:ind w:left="8235" w:hanging="8235"/>
      </w:pPr>
      <w:rPr>
        <w:rFonts w:cs="Times New Roman" w:hint="default"/>
      </w:rPr>
    </w:lvl>
    <w:lvl w:ilvl="6">
      <w:start w:val="1"/>
      <w:numFmt w:val="decimal"/>
      <w:lvlText w:val="%1-%2.%3.%4.%5.%6.%7"/>
      <w:lvlJc w:val="left"/>
      <w:pPr>
        <w:tabs>
          <w:tab w:val="num" w:pos="8235"/>
        </w:tabs>
        <w:ind w:left="8235" w:hanging="8235"/>
      </w:pPr>
      <w:rPr>
        <w:rFonts w:cs="Times New Roman" w:hint="default"/>
      </w:rPr>
    </w:lvl>
    <w:lvl w:ilvl="7">
      <w:start w:val="1"/>
      <w:numFmt w:val="decimal"/>
      <w:lvlText w:val="%1-%2.%3.%4.%5.%6.%7.%8"/>
      <w:lvlJc w:val="left"/>
      <w:pPr>
        <w:tabs>
          <w:tab w:val="num" w:pos="8235"/>
        </w:tabs>
        <w:ind w:left="8235" w:hanging="8235"/>
      </w:pPr>
      <w:rPr>
        <w:rFonts w:cs="Times New Roman" w:hint="default"/>
      </w:rPr>
    </w:lvl>
    <w:lvl w:ilvl="8">
      <w:start w:val="1"/>
      <w:numFmt w:val="decimal"/>
      <w:lvlText w:val="%1-%2.%3.%4.%5.%6.%7.%8.%9"/>
      <w:lvlJc w:val="left"/>
      <w:pPr>
        <w:tabs>
          <w:tab w:val="num" w:pos="8235"/>
        </w:tabs>
        <w:ind w:left="8235" w:hanging="8235"/>
      </w:pPr>
      <w:rPr>
        <w:rFonts w:cs="Times New Roman" w:hint="default"/>
      </w:rPr>
    </w:lvl>
  </w:abstractNum>
  <w:abstractNum w:abstractNumId="31" w15:restartNumberingAfterBreak="0">
    <w:nsid w:val="6F513B50"/>
    <w:multiLevelType w:val="hybridMultilevel"/>
    <w:tmpl w:val="57ACFB64"/>
    <w:lvl w:ilvl="0" w:tplc="BAE2F322">
      <w:start w:val="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A6F94"/>
    <w:multiLevelType w:val="singleLevel"/>
    <w:tmpl w:val="7D0CBE1C"/>
    <w:lvl w:ilvl="0">
      <w:start w:val="1"/>
      <w:numFmt w:val="decimal"/>
      <w:lvlText w:val="(%1)"/>
      <w:lvlJc w:val="left"/>
      <w:pPr>
        <w:tabs>
          <w:tab w:val="num" w:pos="540"/>
        </w:tabs>
        <w:ind w:left="540" w:hanging="360"/>
      </w:pPr>
      <w:rPr>
        <w:rFonts w:cs="Times New Roman" w:hint="default"/>
      </w:rPr>
    </w:lvl>
  </w:abstractNum>
  <w:abstractNum w:abstractNumId="33" w15:restartNumberingAfterBreak="0">
    <w:nsid w:val="76ED318E"/>
    <w:multiLevelType w:val="hybridMultilevel"/>
    <w:tmpl w:val="B62EA8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EB22DF"/>
    <w:multiLevelType w:val="hybridMultilevel"/>
    <w:tmpl w:val="F0C2D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284728"/>
    <w:multiLevelType w:val="singleLevel"/>
    <w:tmpl w:val="02141E30"/>
    <w:lvl w:ilvl="0">
      <w:start w:val="1"/>
      <w:numFmt w:val="lowerLetter"/>
      <w:lvlText w:val="%1."/>
      <w:lvlJc w:val="left"/>
      <w:pPr>
        <w:tabs>
          <w:tab w:val="num" w:pos="360"/>
        </w:tabs>
        <w:ind w:left="360" w:hanging="360"/>
      </w:pPr>
      <w:rPr>
        <w:rFonts w:cs="Times New Roman" w:hint="default"/>
      </w:rPr>
    </w:lvl>
  </w:abstractNum>
  <w:num w:numId="1">
    <w:abstractNumId w:val="17"/>
  </w:num>
  <w:num w:numId="2">
    <w:abstractNumId w:val="14"/>
  </w:num>
  <w:num w:numId="3">
    <w:abstractNumId w:val="35"/>
  </w:num>
  <w:num w:numId="4">
    <w:abstractNumId w:val="32"/>
  </w:num>
  <w:num w:numId="5">
    <w:abstractNumId w:val="12"/>
  </w:num>
  <w:num w:numId="6">
    <w:abstractNumId w:val="9"/>
  </w:num>
  <w:num w:numId="7">
    <w:abstractNumId w:val="25"/>
  </w:num>
  <w:num w:numId="8">
    <w:abstractNumId w:val="30"/>
  </w:num>
  <w:num w:numId="9">
    <w:abstractNumId w:val="24"/>
  </w:num>
  <w:num w:numId="10">
    <w:abstractNumId w:val="19"/>
  </w:num>
  <w:num w:numId="11">
    <w:abstractNumId w:val="20"/>
  </w:num>
  <w:num w:numId="12">
    <w:abstractNumId w:val="11"/>
  </w:num>
  <w:num w:numId="13">
    <w:abstractNumId w:val="0"/>
  </w:num>
  <w:num w:numId="14">
    <w:abstractNumId w:val="6"/>
  </w:num>
  <w:num w:numId="15">
    <w:abstractNumId w:val="16"/>
  </w:num>
  <w:num w:numId="16">
    <w:abstractNumId w:val="31"/>
  </w:num>
  <w:num w:numId="17">
    <w:abstractNumId w:val="2"/>
  </w:num>
  <w:num w:numId="18">
    <w:abstractNumId w:val="26"/>
  </w:num>
  <w:num w:numId="19">
    <w:abstractNumId w:val="8"/>
  </w:num>
  <w:num w:numId="20">
    <w:abstractNumId w:val="29"/>
  </w:num>
  <w:num w:numId="21">
    <w:abstractNumId w:val="23"/>
  </w:num>
  <w:num w:numId="22">
    <w:abstractNumId w:val="22"/>
  </w:num>
  <w:num w:numId="23">
    <w:abstractNumId w:val="28"/>
  </w:num>
  <w:num w:numId="24">
    <w:abstractNumId w:val="7"/>
  </w:num>
  <w:num w:numId="25">
    <w:abstractNumId w:val="5"/>
  </w:num>
  <w:num w:numId="26">
    <w:abstractNumId w:val="18"/>
  </w:num>
  <w:num w:numId="27">
    <w:abstractNumId w:val="21"/>
  </w:num>
  <w:num w:numId="28">
    <w:abstractNumId w:val="34"/>
  </w:num>
  <w:num w:numId="29">
    <w:abstractNumId w:val="4"/>
  </w:num>
  <w:num w:numId="30">
    <w:abstractNumId w:val="3"/>
  </w:num>
  <w:num w:numId="31">
    <w:abstractNumId w:val="33"/>
  </w:num>
  <w:num w:numId="32">
    <w:abstractNumId w:val="15"/>
  </w:num>
  <w:num w:numId="33">
    <w:abstractNumId w:val="27"/>
  </w:num>
  <w:num w:numId="34">
    <w:abstractNumId w:val="1"/>
  </w:num>
  <w:num w:numId="35">
    <w:abstractNumId w:val="10"/>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ECF"/>
    <w:rsid w:val="00000D15"/>
    <w:rsid w:val="0000207D"/>
    <w:rsid w:val="00002589"/>
    <w:rsid w:val="000030FC"/>
    <w:rsid w:val="00003A0A"/>
    <w:rsid w:val="00006B41"/>
    <w:rsid w:val="00011A71"/>
    <w:rsid w:val="00013142"/>
    <w:rsid w:val="000147CA"/>
    <w:rsid w:val="00017B83"/>
    <w:rsid w:val="00020AF5"/>
    <w:rsid w:val="00022770"/>
    <w:rsid w:val="0002314F"/>
    <w:rsid w:val="000233F2"/>
    <w:rsid w:val="00025D95"/>
    <w:rsid w:val="0002641D"/>
    <w:rsid w:val="00027F5A"/>
    <w:rsid w:val="00030BFE"/>
    <w:rsid w:val="00032B02"/>
    <w:rsid w:val="0003348E"/>
    <w:rsid w:val="000378E5"/>
    <w:rsid w:val="00041908"/>
    <w:rsid w:val="00041E1B"/>
    <w:rsid w:val="0004282E"/>
    <w:rsid w:val="0004286C"/>
    <w:rsid w:val="00043429"/>
    <w:rsid w:val="00045EF6"/>
    <w:rsid w:val="00050474"/>
    <w:rsid w:val="00050A13"/>
    <w:rsid w:val="00050C9D"/>
    <w:rsid w:val="00050DB8"/>
    <w:rsid w:val="00051BFA"/>
    <w:rsid w:val="00052A86"/>
    <w:rsid w:val="00054FF0"/>
    <w:rsid w:val="00055190"/>
    <w:rsid w:val="00060ACF"/>
    <w:rsid w:val="00060E7D"/>
    <w:rsid w:val="00062676"/>
    <w:rsid w:val="000645E3"/>
    <w:rsid w:val="00064650"/>
    <w:rsid w:val="0006530B"/>
    <w:rsid w:val="000662EC"/>
    <w:rsid w:val="00066356"/>
    <w:rsid w:val="000673A9"/>
    <w:rsid w:val="00067F62"/>
    <w:rsid w:val="00070677"/>
    <w:rsid w:val="00072A62"/>
    <w:rsid w:val="0007347D"/>
    <w:rsid w:val="00075619"/>
    <w:rsid w:val="0008063B"/>
    <w:rsid w:val="000822AB"/>
    <w:rsid w:val="00084239"/>
    <w:rsid w:val="0008529C"/>
    <w:rsid w:val="00086301"/>
    <w:rsid w:val="00086D5F"/>
    <w:rsid w:val="000875B2"/>
    <w:rsid w:val="0009165D"/>
    <w:rsid w:val="00092148"/>
    <w:rsid w:val="00092389"/>
    <w:rsid w:val="00095522"/>
    <w:rsid w:val="00095941"/>
    <w:rsid w:val="00096390"/>
    <w:rsid w:val="000965A4"/>
    <w:rsid w:val="00096688"/>
    <w:rsid w:val="00096D63"/>
    <w:rsid w:val="000A0FA8"/>
    <w:rsid w:val="000A17C4"/>
    <w:rsid w:val="000A41E5"/>
    <w:rsid w:val="000B15F6"/>
    <w:rsid w:val="000B182E"/>
    <w:rsid w:val="000B1A42"/>
    <w:rsid w:val="000B258E"/>
    <w:rsid w:val="000B271B"/>
    <w:rsid w:val="000B466C"/>
    <w:rsid w:val="000B6EA4"/>
    <w:rsid w:val="000C0340"/>
    <w:rsid w:val="000C2BFD"/>
    <w:rsid w:val="000D008F"/>
    <w:rsid w:val="000D2A8D"/>
    <w:rsid w:val="000D2E18"/>
    <w:rsid w:val="000E3376"/>
    <w:rsid w:val="000E34DE"/>
    <w:rsid w:val="000E36F2"/>
    <w:rsid w:val="000E3A80"/>
    <w:rsid w:val="000E458C"/>
    <w:rsid w:val="000E5E55"/>
    <w:rsid w:val="000F2537"/>
    <w:rsid w:val="000F78C2"/>
    <w:rsid w:val="001026DD"/>
    <w:rsid w:val="0010339E"/>
    <w:rsid w:val="00106FB7"/>
    <w:rsid w:val="00107568"/>
    <w:rsid w:val="001102A8"/>
    <w:rsid w:val="0011335D"/>
    <w:rsid w:val="00114C82"/>
    <w:rsid w:val="0011617E"/>
    <w:rsid w:val="001204D0"/>
    <w:rsid w:val="00120F85"/>
    <w:rsid w:val="00124B28"/>
    <w:rsid w:val="00131810"/>
    <w:rsid w:val="00143627"/>
    <w:rsid w:val="00144487"/>
    <w:rsid w:val="00147600"/>
    <w:rsid w:val="00152D8B"/>
    <w:rsid w:val="00153746"/>
    <w:rsid w:val="00155B7F"/>
    <w:rsid w:val="001561A8"/>
    <w:rsid w:val="00156FF9"/>
    <w:rsid w:val="001575CF"/>
    <w:rsid w:val="001579A4"/>
    <w:rsid w:val="0016019F"/>
    <w:rsid w:val="00160839"/>
    <w:rsid w:val="00161246"/>
    <w:rsid w:val="00162FB0"/>
    <w:rsid w:val="00171832"/>
    <w:rsid w:val="0017362E"/>
    <w:rsid w:val="00180405"/>
    <w:rsid w:val="001811EC"/>
    <w:rsid w:val="001850A2"/>
    <w:rsid w:val="00185FB7"/>
    <w:rsid w:val="00186D66"/>
    <w:rsid w:val="00190F56"/>
    <w:rsid w:val="00195FBF"/>
    <w:rsid w:val="001A05EF"/>
    <w:rsid w:val="001A3BF2"/>
    <w:rsid w:val="001A3FCE"/>
    <w:rsid w:val="001A4A62"/>
    <w:rsid w:val="001A4AC6"/>
    <w:rsid w:val="001A690A"/>
    <w:rsid w:val="001B3555"/>
    <w:rsid w:val="001B59AF"/>
    <w:rsid w:val="001C1634"/>
    <w:rsid w:val="001C16D6"/>
    <w:rsid w:val="001C2762"/>
    <w:rsid w:val="001D324B"/>
    <w:rsid w:val="001D56C2"/>
    <w:rsid w:val="001D7458"/>
    <w:rsid w:val="001E0290"/>
    <w:rsid w:val="001E0BFA"/>
    <w:rsid w:val="001E10BE"/>
    <w:rsid w:val="001E2489"/>
    <w:rsid w:val="001E31E7"/>
    <w:rsid w:val="001E675B"/>
    <w:rsid w:val="001E6D25"/>
    <w:rsid w:val="001E7396"/>
    <w:rsid w:val="001E7DF2"/>
    <w:rsid w:val="001F1FE7"/>
    <w:rsid w:val="001F28FC"/>
    <w:rsid w:val="001F37C4"/>
    <w:rsid w:val="001F4B14"/>
    <w:rsid w:val="001F5F9B"/>
    <w:rsid w:val="002004FA"/>
    <w:rsid w:val="002023D0"/>
    <w:rsid w:val="00202461"/>
    <w:rsid w:val="002050D4"/>
    <w:rsid w:val="002059E9"/>
    <w:rsid w:val="002066D3"/>
    <w:rsid w:val="0021245A"/>
    <w:rsid w:val="00213D1B"/>
    <w:rsid w:val="00214B7F"/>
    <w:rsid w:val="002155AA"/>
    <w:rsid w:val="00220078"/>
    <w:rsid w:val="002209B5"/>
    <w:rsid w:val="00220F2B"/>
    <w:rsid w:val="00221A70"/>
    <w:rsid w:val="00224778"/>
    <w:rsid w:val="00224853"/>
    <w:rsid w:val="0022554C"/>
    <w:rsid w:val="0022700E"/>
    <w:rsid w:val="002277C7"/>
    <w:rsid w:val="00227C8E"/>
    <w:rsid w:val="00233A60"/>
    <w:rsid w:val="0023411D"/>
    <w:rsid w:val="00236AAB"/>
    <w:rsid w:val="00241934"/>
    <w:rsid w:val="002448E6"/>
    <w:rsid w:val="00246166"/>
    <w:rsid w:val="00246962"/>
    <w:rsid w:val="00251AF0"/>
    <w:rsid w:val="00251D4A"/>
    <w:rsid w:val="00252365"/>
    <w:rsid w:val="00252535"/>
    <w:rsid w:val="002536C9"/>
    <w:rsid w:val="00257C33"/>
    <w:rsid w:val="00261579"/>
    <w:rsid w:val="00264FFA"/>
    <w:rsid w:val="0027099D"/>
    <w:rsid w:val="00273692"/>
    <w:rsid w:val="00277178"/>
    <w:rsid w:val="00280392"/>
    <w:rsid w:val="002845BB"/>
    <w:rsid w:val="002846BF"/>
    <w:rsid w:val="00284885"/>
    <w:rsid w:val="00284CB6"/>
    <w:rsid w:val="00284D03"/>
    <w:rsid w:val="00290F20"/>
    <w:rsid w:val="00294098"/>
    <w:rsid w:val="002A244A"/>
    <w:rsid w:val="002A2A53"/>
    <w:rsid w:val="002A4E70"/>
    <w:rsid w:val="002A61A8"/>
    <w:rsid w:val="002B0313"/>
    <w:rsid w:val="002B477B"/>
    <w:rsid w:val="002B6234"/>
    <w:rsid w:val="002C061B"/>
    <w:rsid w:val="002C160E"/>
    <w:rsid w:val="002C2B94"/>
    <w:rsid w:val="002C2C1B"/>
    <w:rsid w:val="002C369E"/>
    <w:rsid w:val="002C4D4F"/>
    <w:rsid w:val="002C5B38"/>
    <w:rsid w:val="002C6AA2"/>
    <w:rsid w:val="002C6FA1"/>
    <w:rsid w:val="002D033D"/>
    <w:rsid w:val="002D3153"/>
    <w:rsid w:val="002D3B88"/>
    <w:rsid w:val="002D3C10"/>
    <w:rsid w:val="002D605B"/>
    <w:rsid w:val="002D7E92"/>
    <w:rsid w:val="002E2903"/>
    <w:rsid w:val="002E3154"/>
    <w:rsid w:val="002E35A4"/>
    <w:rsid w:val="002E3D32"/>
    <w:rsid w:val="002F1FB1"/>
    <w:rsid w:val="002F3BBF"/>
    <w:rsid w:val="002F63A6"/>
    <w:rsid w:val="002F692E"/>
    <w:rsid w:val="003024FC"/>
    <w:rsid w:val="00302D53"/>
    <w:rsid w:val="00302E11"/>
    <w:rsid w:val="003061C6"/>
    <w:rsid w:val="0030710B"/>
    <w:rsid w:val="0030757F"/>
    <w:rsid w:val="00307CBB"/>
    <w:rsid w:val="00307EE3"/>
    <w:rsid w:val="003128CC"/>
    <w:rsid w:val="00312F22"/>
    <w:rsid w:val="003142DE"/>
    <w:rsid w:val="003160DB"/>
    <w:rsid w:val="003234BD"/>
    <w:rsid w:val="00323E2B"/>
    <w:rsid w:val="00330208"/>
    <w:rsid w:val="00330968"/>
    <w:rsid w:val="00330C4A"/>
    <w:rsid w:val="003311B8"/>
    <w:rsid w:val="003348B1"/>
    <w:rsid w:val="00341EDC"/>
    <w:rsid w:val="003451F0"/>
    <w:rsid w:val="00345CE9"/>
    <w:rsid w:val="0034658C"/>
    <w:rsid w:val="00346BED"/>
    <w:rsid w:val="003477A5"/>
    <w:rsid w:val="00347E4C"/>
    <w:rsid w:val="00350A21"/>
    <w:rsid w:val="0035128E"/>
    <w:rsid w:val="00352AC9"/>
    <w:rsid w:val="00352FAB"/>
    <w:rsid w:val="003532E9"/>
    <w:rsid w:val="003537ED"/>
    <w:rsid w:val="00353F65"/>
    <w:rsid w:val="00355400"/>
    <w:rsid w:val="00355A2F"/>
    <w:rsid w:val="003617E1"/>
    <w:rsid w:val="003622F3"/>
    <w:rsid w:val="00364DA5"/>
    <w:rsid w:val="00372189"/>
    <w:rsid w:val="003721F2"/>
    <w:rsid w:val="00372857"/>
    <w:rsid w:val="00373B4B"/>
    <w:rsid w:val="00373E6D"/>
    <w:rsid w:val="0037420F"/>
    <w:rsid w:val="00376327"/>
    <w:rsid w:val="003771C5"/>
    <w:rsid w:val="0038054F"/>
    <w:rsid w:val="00381C4A"/>
    <w:rsid w:val="00381D51"/>
    <w:rsid w:val="00385FAE"/>
    <w:rsid w:val="003928A2"/>
    <w:rsid w:val="00392F31"/>
    <w:rsid w:val="0039492D"/>
    <w:rsid w:val="003A00B0"/>
    <w:rsid w:val="003A06D3"/>
    <w:rsid w:val="003A1D6C"/>
    <w:rsid w:val="003A2876"/>
    <w:rsid w:val="003A4A67"/>
    <w:rsid w:val="003A6CD6"/>
    <w:rsid w:val="003A7A01"/>
    <w:rsid w:val="003B2934"/>
    <w:rsid w:val="003B6FEA"/>
    <w:rsid w:val="003C0B72"/>
    <w:rsid w:val="003C1A76"/>
    <w:rsid w:val="003C2650"/>
    <w:rsid w:val="003C7523"/>
    <w:rsid w:val="003D429B"/>
    <w:rsid w:val="003D77F0"/>
    <w:rsid w:val="003D7F43"/>
    <w:rsid w:val="003E12E0"/>
    <w:rsid w:val="003E3C57"/>
    <w:rsid w:val="003E746E"/>
    <w:rsid w:val="003E79DD"/>
    <w:rsid w:val="003F47B1"/>
    <w:rsid w:val="00402AD8"/>
    <w:rsid w:val="00403689"/>
    <w:rsid w:val="00403966"/>
    <w:rsid w:val="00405FFE"/>
    <w:rsid w:val="00411FBF"/>
    <w:rsid w:val="00416A9A"/>
    <w:rsid w:val="00417BD6"/>
    <w:rsid w:val="0042072D"/>
    <w:rsid w:val="00421B7A"/>
    <w:rsid w:val="00422AB7"/>
    <w:rsid w:val="00423FB4"/>
    <w:rsid w:val="004251A1"/>
    <w:rsid w:val="004258E1"/>
    <w:rsid w:val="00425ABE"/>
    <w:rsid w:val="00425FCA"/>
    <w:rsid w:val="00426F36"/>
    <w:rsid w:val="00427A3A"/>
    <w:rsid w:val="00432C29"/>
    <w:rsid w:val="00433BCF"/>
    <w:rsid w:val="00434A59"/>
    <w:rsid w:val="00435121"/>
    <w:rsid w:val="00437266"/>
    <w:rsid w:val="00440E0A"/>
    <w:rsid w:val="004433A4"/>
    <w:rsid w:val="0044572F"/>
    <w:rsid w:val="00447B9A"/>
    <w:rsid w:val="00452DBB"/>
    <w:rsid w:val="00453EE8"/>
    <w:rsid w:val="00460436"/>
    <w:rsid w:val="00462729"/>
    <w:rsid w:val="00462C8E"/>
    <w:rsid w:val="00462D2E"/>
    <w:rsid w:val="00466A10"/>
    <w:rsid w:val="00467A7D"/>
    <w:rsid w:val="00475020"/>
    <w:rsid w:val="004761A6"/>
    <w:rsid w:val="0047695D"/>
    <w:rsid w:val="00477961"/>
    <w:rsid w:val="004810A5"/>
    <w:rsid w:val="004810D2"/>
    <w:rsid w:val="00482645"/>
    <w:rsid w:val="004867BD"/>
    <w:rsid w:val="00486CD3"/>
    <w:rsid w:val="004947BD"/>
    <w:rsid w:val="004976E8"/>
    <w:rsid w:val="004A2175"/>
    <w:rsid w:val="004B2A18"/>
    <w:rsid w:val="004C06D3"/>
    <w:rsid w:val="004D0DA2"/>
    <w:rsid w:val="004D604F"/>
    <w:rsid w:val="004D7319"/>
    <w:rsid w:val="004D7558"/>
    <w:rsid w:val="004E0355"/>
    <w:rsid w:val="004E0F3C"/>
    <w:rsid w:val="004E1191"/>
    <w:rsid w:val="004E28FE"/>
    <w:rsid w:val="004E2DCD"/>
    <w:rsid w:val="004E3384"/>
    <w:rsid w:val="004E4DFA"/>
    <w:rsid w:val="004E6FA6"/>
    <w:rsid w:val="004F05EA"/>
    <w:rsid w:val="004F16E7"/>
    <w:rsid w:val="004F4BD8"/>
    <w:rsid w:val="004F51A9"/>
    <w:rsid w:val="005000E6"/>
    <w:rsid w:val="00501012"/>
    <w:rsid w:val="0050206D"/>
    <w:rsid w:val="005035A1"/>
    <w:rsid w:val="0050486B"/>
    <w:rsid w:val="00504F48"/>
    <w:rsid w:val="00505DBF"/>
    <w:rsid w:val="00506C64"/>
    <w:rsid w:val="00507AD2"/>
    <w:rsid w:val="00507BE2"/>
    <w:rsid w:val="00510B64"/>
    <w:rsid w:val="0051124F"/>
    <w:rsid w:val="00511BB0"/>
    <w:rsid w:val="00516E95"/>
    <w:rsid w:val="0052213B"/>
    <w:rsid w:val="00522205"/>
    <w:rsid w:val="00523CD1"/>
    <w:rsid w:val="00523ECE"/>
    <w:rsid w:val="00525852"/>
    <w:rsid w:val="005264EF"/>
    <w:rsid w:val="005403E2"/>
    <w:rsid w:val="0054436A"/>
    <w:rsid w:val="005504F1"/>
    <w:rsid w:val="0055079F"/>
    <w:rsid w:val="00551D8D"/>
    <w:rsid w:val="00551EAC"/>
    <w:rsid w:val="00552797"/>
    <w:rsid w:val="00553F28"/>
    <w:rsid w:val="00555E95"/>
    <w:rsid w:val="00557900"/>
    <w:rsid w:val="00561034"/>
    <w:rsid w:val="00562244"/>
    <w:rsid w:val="00564244"/>
    <w:rsid w:val="005643D2"/>
    <w:rsid w:val="0056600B"/>
    <w:rsid w:val="0056667E"/>
    <w:rsid w:val="00570AF5"/>
    <w:rsid w:val="00572548"/>
    <w:rsid w:val="00573167"/>
    <w:rsid w:val="00574C81"/>
    <w:rsid w:val="00575161"/>
    <w:rsid w:val="00577434"/>
    <w:rsid w:val="00577ED9"/>
    <w:rsid w:val="00580597"/>
    <w:rsid w:val="00581FB7"/>
    <w:rsid w:val="00582917"/>
    <w:rsid w:val="00582ADF"/>
    <w:rsid w:val="00583B9E"/>
    <w:rsid w:val="00584C9C"/>
    <w:rsid w:val="00585458"/>
    <w:rsid w:val="00586F8F"/>
    <w:rsid w:val="00587DD2"/>
    <w:rsid w:val="00590E7E"/>
    <w:rsid w:val="00593BFB"/>
    <w:rsid w:val="005959E4"/>
    <w:rsid w:val="005968F6"/>
    <w:rsid w:val="005A0569"/>
    <w:rsid w:val="005A40B8"/>
    <w:rsid w:val="005A64C9"/>
    <w:rsid w:val="005A7D91"/>
    <w:rsid w:val="005B1117"/>
    <w:rsid w:val="005B1E78"/>
    <w:rsid w:val="005B3710"/>
    <w:rsid w:val="005B3A69"/>
    <w:rsid w:val="005C144D"/>
    <w:rsid w:val="005D0D16"/>
    <w:rsid w:val="005D2A4F"/>
    <w:rsid w:val="005D4CF6"/>
    <w:rsid w:val="005D5B5A"/>
    <w:rsid w:val="005D5C67"/>
    <w:rsid w:val="005D785D"/>
    <w:rsid w:val="005D7AA0"/>
    <w:rsid w:val="005E13D3"/>
    <w:rsid w:val="005E2DD6"/>
    <w:rsid w:val="005E473C"/>
    <w:rsid w:val="005E6250"/>
    <w:rsid w:val="005E6810"/>
    <w:rsid w:val="005E6BB7"/>
    <w:rsid w:val="005E6C87"/>
    <w:rsid w:val="005E70E0"/>
    <w:rsid w:val="005F189D"/>
    <w:rsid w:val="005F206F"/>
    <w:rsid w:val="005F5851"/>
    <w:rsid w:val="005F6205"/>
    <w:rsid w:val="005F73A0"/>
    <w:rsid w:val="00601DF8"/>
    <w:rsid w:val="00602E34"/>
    <w:rsid w:val="006034CE"/>
    <w:rsid w:val="00603A0A"/>
    <w:rsid w:val="00604AAB"/>
    <w:rsid w:val="0060606B"/>
    <w:rsid w:val="00606FEF"/>
    <w:rsid w:val="0061499B"/>
    <w:rsid w:val="00617D85"/>
    <w:rsid w:val="006229BC"/>
    <w:rsid w:val="00622A99"/>
    <w:rsid w:val="00623C6D"/>
    <w:rsid w:val="0062426D"/>
    <w:rsid w:val="00624B0D"/>
    <w:rsid w:val="00625F5A"/>
    <w:rsid w:val="00631976"/>
    <w:rsid w:val="00631994"/>
    <w:rsid w:val="00641135"/>
    <w:rsid w:val="00643959"/>
    <w:rsid w:val="0065431B"/>
    <w:rsid w:val="00655AB0"/>
    <w:rsid w:val="006563A6"/>
    <w:rsid w:val="00657625"/>
    <w:rsid w:val="006605B9"/>
    <w:rsid w:val="0066066B"/>
    <w:rsid w:val="00661D22"/>
    <w:rsid w:val="006625AA"/>
    <w:rsid w:val="00662962"/>
    <w:rsid w:val="006638E3"/>
    <w:rsid w:val="00663AD5"/>
    <w:rsid w:val="00664B67"/>
    <w:rsid w:val="00665FF4"/>
    <w:rsid w:val="00667523"/>
    <w:rsid w:val="00671C06"/>
    <w:rsid w:val="00677066"/>
    <w:rsid w:val="0068148B"/>
    <w:rsid w:val="0068331B"/>
    <w:rsid w:val="006838B5"/>
    <w:rsid w:val="0068463D"/>
    <w:rsid w:val="006859CE"/>
    <w:rsid w:val="00685AED"/>
    <w:rsid w:val="006861B3"/>
    <w:rsid w:val="00686D35"/>
    <w:rsid w:val="006875E9"/>
    <w:rsid w:val="006901B5"/>
    <w:rsid w:val="00690E56"/>
    <w:rsid w:val="00692BB6"/>
    <w:rsid w:val="006A03CC"/>
    <w:rsid w:val="006A0ED6"/>
    <w:rsid w:val="006A4CC5"/>
    <w:rsid w:val="006A51CB"/>
    <w:rsid w:val="006A5AA8"/>
    <w:rsid w:val="006A5FBB"/>
    <w:rsid w:val="006A6701"/>
    <w:rsid w:val="006A7041"/>
    <w:rsid w:val="006B2F54"/>
    <w:rsid w:val="006B3F12"/>
    <w:rsid w:val="006B4536"/>
    <w:rsid w:val="006B6C77"/>
    <w:rsid w:val="006B6E62"/>
    <w:rsid w:val="006B7853"/>
    <w:rsid w:val="006C0B5F"/>
    <w:rsid w:val="006C3B50"/>
    <w:rsid w:val="006C4A2A"/>
    <w:rsid w:val="006C6366"/>
    <w:rsid w:val="006C65A4"/>
    <w:rsid w:val="006D0806"/>
    <w:rsid w:val="006D20AC"/>
    <w:rsid w:val="006D2116"/>
    <w:rsid w:val="006D2206"/>
    <w:rsid w:val="006D3125"/>
    <w:rsid w:val="006D5E47"/>
    <w:rsid w:val="006D6B54"/>
    <w:rsid w:val="006E225D"/>
    <w:rsid w:val="006E238E"/>
    <w:rsid w:val="006E284B"/>
    <w:rsid w:val="006E29B3"/>
    <w:rsid w:val="006E4708"/>
    <w:rsid w:val="006E6DAB"/>
    <w:rsid w:val="006E781E"/>
    <w:rsid w:val="006F2977"/>
    <w:rsid w:val="006F2E2C"/>
    <w:rsid w:val="006F5B02"/>
    <w:rsid w:val="006F7DDA"/>
    <w:rsid w:val="00701591"/>
    <w:rsid w:val="0070658C"/>
    <w:rsid w:val="00710A3D"/>
    <w:rsid w:val="00712719"/>
    <w:rsid w:val="00714F97"/>
    <w:rsid w:val="007173F3"/>
    <w:rsid w:val="00720CBC"/>
    <w:rsid w:val="0072194B"/>
    <w:rsid w:val="00725F88"/>
    <w:rsid w:val="00730F1B"/>
    <w:rsid w:val="0073100E"/>
    <w:rsid w:val="00731E5C"/>
    <w:rsid w:val="00732349"/>
    <w:rsid w:val="007342F4"/>
    <w:rsid w:val="00736F5E"/>
    <w:rsid w:val="00743420"/>
    <w:rsid w:val="007437EB"/>
    <w:rsid w:val="007447D4"/>
    <w:rsid w:val="00744923"/>
    <w:rsid w:val="00746A48"/>
    <w:rsid w:val="00747068"/>
    <w:rsid w:val="007479E7"/>
    <w:rsid w:val="00747F3C"/>
    <w:rsid w:val="007508B0"/>
    <w:rsid w:val="00750990"/>
    <w:rsid w:val="00751873"/>
    <w:rsid w:val="00753D61"/>
    <w:rsid w:val="007544C0"/>
    <w:rsid w:val="0075749D"/>
    <w:rsid w:val="00761FDE"/>
    <w:rsid w:val="00764868"/>
    <w:rsid w:val="0076791A"/>
    <w:rsid w:val="00770213"/>
    <w:rsid w:val="00770B73"/>
    <w:rsid w:val="00772178"/>
    <w:rsid w:val="007739CD"/>
    <w:rsid w:val="00775F01"/>
    <w:rsid w:val="007767E2"/>
    <w:rsid w:val="00776B34"/>
    <w:rsid w:val="00784D58"/>
    <w:rsid w:val="0079310B"/>
    <w:rsid w:val="00796071"/>
    <w:rsid w:val="00797535"/>
    <w:rsid w:val="0079765C"/>
    <w:rsid w:val="007A19D4"/>
    <w:rsid w:val="007A4F28"/>
    <w:rsid w:val="007A6FCB"/>
    <w:rsid w:val="007A7C9D"/>
    <w:rsid w:val="007B0788"/>
    <w:rsid w:val="007B1277"/>
    <w:rsid w:val="007B2621"/>
    <w:rsid w:val="007B2D8F"/>
    <w:rsid w:val="007B42A5"/>
    <w:rsid w:val="007B527C"/>
    <w:rsid w:val="007B7C4F"/>
    <w:rsid w:val="007C25D7"/>
    <w:rsid w:val="007C3BB0"/>
    <w:rsid w:val="007C7753"/>
    <w:rsid w:val="007D0421"/>
    <w:rsid w:val="007D2D7B"/>
    <w:rsid w:val="007E67AA"/>
    <w:rsid w:val="007E6BAA"/>
    <w:rsid w:val="007F280E"/>
    <w:rsid w:val="007F2972"/>
    <w:rsid w:val="007F50B5"/>
    <w:rsid w:val="007F5A44"/>
    <w:rsid w:val="007F66DC"/>
    <w:rsid w:val="007F6C7B"/>
    <w:rsid w:val="0080217C"/>
    <w:rsid w:val="00802BF6"/>
    <w:rsid w:val="00802DCA"/>
    <w:rsid w:val="0080583A"/>
    <w:rsid w:val="00805F73"/>
    <w:rsid w:val="00810C75"/>
    <w:rsid w:val="00813CB2"/>
    <w:rsid w:val="00817DE3"/>
    <w:rsid w:val="00820C3C"/>
    <w:rsid w:val="00821077"/>
    <w:rsid w:val="0082190D"/>
    <w:rsid w:val="00822EFA"/>
    <w:rsid w:val="008254AD"/>
    <w:rsid w:val="0082604C"/>
    <w:rsid w:val="0082606B"/>
    <w:rsid w:val="00830C9D"/>
    <w:rsid w:val="0083218F"/>
    <w:rsid w:val="00832841"/>
    <w:rsid w:val="00834FEB"/>
    <w:rsid w:val="00837FB7"/>
    <w:rsid w:val="00841BAF"/>
    <w:rsid w:val="00841F67"/>
    <w:rsid w:val="0084716F"/>
    <w:rsid w:val="008507A8"/>
    <w:rsid w:val="00850C88"/>
    <w:rsid w:val="0085112B"/>
    <w:rsid w:val="0085115B"/>
    <w:rsid w:val="00852069"/>
    <w:rsid w:val="008550C0"/>
    <w:rsid w:val="008556A3"/>
    <w:rsid w:val="00856D01"/>
    <w:rsid w:val="00856E7A"/>
    <w:rsid w:val="00863620"/>
    <w:rsid w:val="00864C00"/>
    <w:rsid w:val="00866B32"/>
    <w:rsid w:val="00867B3E"/>
    <w:rsid w:val="00870E79"/>
    <w:rsid w:val="00871990"/>
    <w:rsid w:val="00872647"/>
    <w:rsid w:val="00877097"/>
    <w:rsid w:val="00887702"/>
    <w:rsid w:val="00891668"/>
    <w:rsid w:val="00895520"/>
    <w:rsid w:val="008A1462"/>
    <w:rsid w:val="008A2C52"/>
    <w:rsid w:val="008A5141"/>
    <w:rsid w:val="008A5C77"/>
    <w:rsid w:val="008A67F8"/>
    <w:rsid w:val="008B5B84"/>
    <w:rsid w:val="008C5998"/>
    <w:rsid w:val="008C652E"/>
    <w:rsid w:val="008C6AFA"/>
    <w:rsid w:val="008C79CE"/>
    <w:rsid w:val="008D1BCA"/>
    <w:rsid w:val="008D275D"/>
    <w:rsid w:val="008D3B06"/>
    <w:rsid w:val="008D4ED2"/>
    <w:rsid w:val="008E0727"/>
    <w:rsid w:val="008E41FA"/>
    <w:rsid w:val="008F1438"/>
    <w:rsid w:val="008F17F5"/>
    <w:rsid w:val="008F1C2B"/>
    <w:rsid w:val="008F2D14"/>
    <w:rsid w:val="008F2EEC"/>
    <w:rsid w:val="008F3824"/>
    <w:rsid w:val="008F4C29"/>
    <w:rsid w:val="008F5BA8"/>
    <w:rsid w:val="008F692F"/>
    <w:rsid w:val="008F784C"/>
    <w:rsid w:val="008F7DF7"/>
    <w:rsid w:val="00900B49"/>
    <w:rsid w:val="00901E6B"/>
    <w:rsid w:val="00903250"/>
    <w:rsid w:val="00912ACA"/>
    <w:rsid w:val="00913ACF"/>
    <w:rsid w:val="00915881"/>
    <w:rsid w:val="009213F8"/>
    <w:rsid w:val="009214F0"/>
    <w:rsid w:val="00922593"/>
    <w:rsid w:val="00922EC7"/>
    <w:rsid w:val="00926FA8"/>
    <w:rsid w:val="00930044"/>
    <w:rsid w:val="00930C57"/>
    <w:rsid w:val="00937582"/>
    <w:rsid w:val="00940712"/>
    <w:rsid w:val="00941096"/>
    <w:rsid w:val="00941D7D"/>
    <w:rsid w:val="00942324"/>
    <w:rsid w:val="00943A13"/>
    <w:rsid w:val="0094450D"/>
    <w:rsid w:val="009448B8"/>
    <w:rsid w:val="00945C10"/>
    <w:rsid w:val="009464A1"/>
    <w:rsid w:val="0094764B"/>
    <w:rsid w:val="00947F2F"/>
    <w:rsid w:val="0095094E"/>
    <w:rsid w:val="00952ECF"/>
    <w:rsid w:val="0095541E"/>
    <w:rsid w:val="00956063"/>
    <w:rsid w:val="00957921"/>
    <w:rsid w:val="00957A69"/>
    <w:rsid w:val="009620E2"/>
    <w:rsid w:val="0096359A"/>
    <w:rsid w:val="00963FD3"/>
    <w:rsid w:val="00973F8C"/>
    <w:rsid w:val="0097623A"/>
    <w:rsid w:val="009763F8"/>
    <w:rsid w:val="00977874"/>
    <w:rsid w:val="0097792D"/>
    <w:rsid w:val="009806F0"/>
    <w:rsid w:val="009817AD"/>
    <w:rsid w:val="00981C85"/>
    <w:rsid w:val="0098377B"/>
    <w:rsid w:val="009850C7"/>
    <w:rsid w:val="00986578"/>
    <w:rsid w:val="00990EA5"/>
    <w:rsid w:val="00993FF6"/>
    <w:rsid w:val="00997873"/>
    <w:rsid w:val="009A01A6"/>
    <w:rsid w:val="009A2010"/>
    <w:rsid w:val="009A5BAE"/>
    <w:rsid w:val="009A6C91"/>
    <w:rsid w:val="009B05B3"/>
    <w:rsid w:val="009B18AC"/>
    <w:rsid w:val="009B1F29"/>
    <w:rsid w:val="009B212D"/>
    <w:rsid w:val="009B21CC"/>
    <w:rsid w:val="009B4017"/>
    <w:rsid w:val="009B50CA"/>
    <w:rsid w:val="009B7366"/>
    <w:rsid w:val="009C0345"/>
    <w:rsid w:val="009C05AF"/>
    <w:rsid w:val="009C08F9"/>
    <w:rsid w:val="009C50E5"/>
    <w:rsid w:val="009C5757"/>
    <w:rsid w:val="009D03CC"/>
    <w:rsid w:val="009D0DF2"/>
    <w:rsid w:val="009D788C"/>
    <w:rsid w:val="009E058E"/>
    <w:rsid w:val="009E1280"/>
    <w:rsid w:val="009E2E21"/>
    <w:rsid w:val="009E4453"/>
    <w:rsid w:val="009E583D"/>
    <w:rsid w:val="009E5B28"/>
    <w:rsid w:val="009E69E4"/>
    <w:rsid w:val="009F0F70"/>
    <w:rsid w:val="009F1787"/>
    <w:rsid w:val="009F7BCC"/>
    <w:rsid w:val="00A0507B"/>
    <w:rsid w:val="00A136C7"/>
    <w:rsid w:val="00A17AED"/>
    <w:rsid w:val="00A17C1D"/>
    <w:rsid w:val="00A21509"/>
    <w:rsid w:val="00A255F3"/>
    <w:rsid w:val="00A25B21"/>
    <w:rsid w:val="00A265C1"/>
    <w:rsid w:val="00A30F77"/>
    <w:rsid w:val="00A32357"/>
    <w:rsid w:val="00A37E73"/>
    <w:rsid w:val="00A4031A"/>
    <w:rsid w:val="00A40974"/>
    <w:rsid w:val="00A419D8"/>
    <w:rsid w:val="00A42008"/>
    <w:rsid w:val="00A56332"/>
    <w:rsid w:val="00A57D09"/>
    <w:rsid w:val="00A602C1"/>
    <w:rsid w:val="00A61EE4"/>
    <w:rsid w:val="00A62E9D"/>
    <w:rsid w:val="00A64379"/>
    <w:rsid w:val="00A6699C"/>
    <w:rsid w:val="00A66A07"/>
    <w:rsid w:val="00A7225E"/>
    <w:rsid w:val="00A72BE0"/>
    <w:rsid w:val="00A74B8B"/>
    <w:rsid w:val="00A75865"/>
    <w:rsid w:val="00A76B51"/>
    <w:rsid w:val="00A80BCC"/>
    <w:rsid w:val="00A82ED9"/>
    <w:rsid w:val="00A842C9"/>
    <w:rsid w:val="00A86732"/>
    <w:rsid w:val="00A90078"/>
    <w:rsid w:val="00A9367B"/>
    <w:rsid w:val="00A93A6A"/>
    <w:rsid w:val="00A93E83"/>
    <w:rsid w:val="00A94EF1"/>
    <w:rsid w:val="00A971C1"/>
    <w:rsid w:val="00A97D65"/>
    <w:rsid w:val="00AA3A04"/>
    <w:rsid w:val="00AA3B26"/>
    <w:rsid w:val="00AA4BF3"/>
    <w:rsid w:val="00AA564C"/>
    <w:rsid w:val="00AB053A"/>
    <w:rsid w:val="00AB0CEC"/>
    <w:rsid w:val="00AB4361"/>
    <w:rsid w:val="00AB6BD4"/>
    <w:rsid w:val="00AC0C40"/>
    <w:rsid w:val="00AC14B5"/>
    <w:rsid w:val="00AC14D2"/>
    <w:rsid w:val="00AC2A1B"/>
    <w:rsid w:val="00AC455B"/>
    <w:rsid w:val="00AC54D4"/>
    <w:rsid w:val="00AC6A68"/>
    <w:rsid w:val="00AC70FD"/>
    <w:rsid w:val="00AD3463"/>
    <w:rsid w:val="00AD5F98"/>
    <w:rsid w:val="00AD75A2"/>
    <w:rsid w:val="00AE291D"/>
    <w:rsid w:val="00AE4D4A"/>
    <w:rsid w:val="00AE4F95"/>
    <w:rsid w:val="00AE6D6A"/>
    <w:rsid w:val="00AF11A6"/>
    <w:rsid w:val="00AF4856"/>
    <w:rsid w:val="00AF664C"/>
    <w:rsid w:val="00AF6973"/>
    <w:rsid w:val="00AF7951"/>
    <w:rsid w:val="00B03744"/>
    <w:rsid w:val="00B063C5"/>
    <w:rsid w:val="00B145CC"/>
    <w:rsid w:val="00B14C91"/>
    <w:rsid w:val="00B159A1"/>
    <w:rsid w:val="00B1650F"/>
    <w:rsid w:val="00B16AA2"/>
    <w:rsid w:val="00B1716C"/>
    <w:rsid w:val="00B17F23"/>
    <w:rsid w:val="00B17FE0"/>
    <w:rsid w:val="00B21459"/>
    <w:rsid w:val="00B218EE"/>
    <w:rsid w:val="00B300E1"/>
    <w:rsid w:val="00B36E23"/>
    <w:rsid w:val="00B3755A"/>
    <w:rsid w:val="00B41148"/>
    <w:rsid w:val="00B425BD"/>
    <w:rsid w:val="00B447F0"/>
    <w:rsid w:val="00B45492"/>
    <w:rsid w:val="00B47050"/>
    <w:rsid w:val="00B475A4"/>
    <w:rsid w:val="00B50120"/>
    <w:rsid w:val="00B506DA"/>
    <w:rsid w:val="00B50DCB"/>
    <w:rsid w:val="00B54E87"/>
    <w:rsid w:val="00B57156"/>
    <w:rsid w:val="00B573E8"/>
    <w:rsid w:val="00B6110F"/>
    <w:rsid w:val="00B61B1E"/>
    <w:rsid w:val="00B62102"/>
    <w:rsid w:val="00B6398B"/>
    <w:rsid w:val="00B643FE"/>
    <w:rsid w:val="00B72E9A"/>
    <w:rsid w:val="00B73433"/>
    <w:rsid w:val="00B75CC7"/>
    <w:rsid w:val="00B800C3"/>
    <w:rsid w:val="00B8028D"/>
    <w:rsid w:val="00B80469"/>
    <w:rsid w:val="00B81E9A"/>
    <w:rsid w:val="00B83E41"/>
    <w:rsid w:val="00B8555F"/>
    <w:rsid w:val="00B87562"/>
    <w:rsid w:val="00B932B5"/>
    <w:rsid w:val="00B9360B"/>
    <w:rsid w:val="00B95120"/>
    <w:rsid w:val="00BA2937"/>
    <w:rsid w:val="00BA4C36"/>
    <w:rsid w:val="00BB02E1"/>
    <w:rsid w:val="00BB183B"/>
    <w:rsid w:val="00BC080A"/>
    <w:rsid w:val="00BC28C6"/>
    <w:rsid w:val="00BC3327"/>
    <w:rsid w:val="00BC4C64"/>
    <w:rsid w:val="00BD17B1"/>
    <w:rsid w:val="00BD2F64"/>
    <w:rsid w:val="00BD342B"/>
    <w:rsid w:val="00BE01A7"/>
    <w:rsid w:val="00BE4145"/>
    <w:rsid w:val="00BE7C5A"/>
    <w:rsid w:val="00BE7CF5"/>
    <w:rsid w:val="00BF3872"/>
    <w:rsid w:val="00BF401C"/>
    <w:rsid w:val="00BF6D2B"/>
    <w:rsid w:val="00C016A3"/>
    <w:rsid w:val="00C02880"/>
    <w:rsid w:val="00C02B5E"/>
    <w:rsid w:val="00C04A20"/>
    <w:rsid w:val="00C0777A"/>
    <w:rsid w:val="00C10B85"/>
    <w:rsid w:val="00C11B6A"/>
    <w:rsid w:val="00C11F5E"/>
    <w:rsid w:val="00C12E28"/>
    <w:rsid w:val="00C12EF8"/>
    <w:rsid w:val="00C14E1F"/>
    <w:rsid w:val="00C16E65"/>
    <w:rsid w:val="00C17DAE"/>
    <w:rsid w:val="00C22874"/>
    <w:rsid w:val="00C24B78"/>
    <w:rsid w:val="00C3234F"/>
    <w:rsid w:val="00C34287"/>
    <w:rsid w:val="00C35307"/>
    <w:rsid w:val="00C37CC8"/>
    <w:rsid w:val="00C41383"/>
    <w:rsid w:val="00C426CC"/>
    <w:rsid w:val="00C42FC8"/>
    <w:rsid w:val="00C4484F"/>
    <w:rsid w:val="00C454B2"/>
    <w:rsid w:val="00C4583B"/>
    <w:rsid w:val="00C4599C"/>
    <w:rsid w:val="00C46B1F"/>
    <w:rsid w:val="00C47269"/>
    <w:rsid w:val="00C53442"/>
    <w:rsid w:val="00C55A9E"/>
    <w:rsid w:val="00C55F7A"/>
    <w:rsid w:val="00C5738E"/>
    <w:rsid w:val="00C6052F"/>
    <w:rsid w:val="00C61934"/>
    <w:rsid w:val="00C62C39"/>
    <w:rsid w:val="00C639D7"/>
    <w:rsid w:val="00C639E6"/>
    <w:rsid w:val="00C718BE"/>
    <w:rsid w:val="00C71DCB"/>
    <w:rsid w:val="00C73FA4"/>
    <w:rsid w:val="00C74348"/>
    <w:rsid w:val="00C74F57"/>
    <w:rsid w:val="00C75087"/>
    <w:rsid w:val="00C76F96"/>
    <w:rsid w:val="00C77CCD"/>
    <w:rsid w:val="00C824DA"/>
    <w:rsid w:val="00C842A3"/>
    <w:rsid w:val="00C87888"/>
    <w:rsid w:val="00C912D6"/>
    <w:rsid w:val="00C92220"/>
    <w:rsid w:val="00C92EE7"/>
    <w:rsid w:val="00C93983"/>
    <w:rsid w:val="00C93BBC"/>
    <w:rsid w:val="00C95756"/>
    <w:rsid w:val="00C96EC3"/>
    <w:rsid w:val="00CA35DA"/>
    <w:rsid w:val="00CA4C39"/>
    <w:rsid w:val="00CA631E"/>
    <w:rsid w:val="00CA7622"/>
    <w:rsid w:val="00CA7E20"/>
    <w:rsid w:val="00CB0212"/>
    <w:rsid w:val="00CC3C5B"/>
    <w:rsid w:val="00CC4F8B"/>
    <w:rsid w:val="00CC73F1"/>
    <w:rsid w:val="00CC748C"/>
    <w:rsid w:val="00CD1E27"/>
    <w:rsid w:val="00CD2786"/>
    <w:rsid w:val="00CD29DB"/>
    <w:rsid w:val="00CD4245"/>
    <w:rsid w:val="00CD5D21"/>
    <w:rsid w:val="00CD60CB"/>
    <w:rsid w:val="00CD73EA"/>
    <w:rsid w:val="00CE4D0F"/>
    <w:rsid w:val="00CE689B"/>
    <w:rsid w:val="00CE7043"/>
    <w:rsid w:val="00CF0193"/>
    <w:rsid w:val="00CF024D"/>
    <w:rsid w:val="00CF1455"/>
    <w:rsid w:val="00CF165E"/>
    <w:rsid w:val="00CF2C0D"/>
    <w:rsid w:val="00CF477F"/>
    <w:rsid w:val="00CF5C34"/>
    <w:rsid w:val="00CF67B5"/>
    <w:rsid w:val="00CF72E1"/>
    <w:rsid w:val="00D00471"/>
    <w:rsid w:val="00D0535E"/>
    <w:rsid w:val="00D1234A"/>
    <w:rsid w:val="00D124B8"/>
    <w:rsid w:val="00D13284"/>
    <w:rsid w:val="00D138CE"/>
    <w:rsid w:val="00D144A7"/>
    <w:rsid w:val="00D171F5"/>
    <w:rsid w:val="00D2152E"/>
    <w:rsid w:val="00D22BE1"/>
    <w:rsid w:val="00D2463A"/>
    <w:rsid w:val="00D27887"/>
    <w:rsid w:val="00D27E3B"/>
    <w:rsid w:val="00D32669"/>
    <w:rsid w:val="00D327E9"/>
    <w:rsid w:val="00D3420B"/>
    <w:rsid w:val="00D35A28"/>
    <w:rsid w:val="00D36FA3"/>
    <w:rsid w:val="00D426DF"/>
    <w:rsid w:val="00D62F0B"/>
    <w:rsid w:val="00D645C0"/>
    <w:rsid w:val="00D65CD6"/>
    <w:rsid w:val="00D66A35"/>
    <w:rsid w:val="00D6764A"/>
    <w:rsid w:val="00D72172"/>
    <w:rsid w:val="00D819E7"/>
    <w:rsid w:val="00D83434"/>
    <w:rsid w:val="00D834A9"/>
    <w:rsid w:val="00D84CCD"/>
    <w:rsid w:val="00D8552D"/>
    <w:rsid w:val="00D8732F"/>
    <w:rsid w:val="00D91A01"/>
    <w:rsid w:val="00D92175"/>
    <w:rsid w:val="00D97F3B"/>
    <w:rsid w:val="00DA3B69"/>
    <w:rsid w:val="00DA4CFA"/>
    <w:rsid w:val="00DA5A5F"/>
    <w:rsid w:val="00DA6076"/>
    <w:rsid w:val="00DB01D9"/>
    <w:rsid w:val="00DB08A1"/>
    <w:rsid w:val="00DB0C59"/>
    <w:rsid w:val="00DB17AE"/>
    <w:rsid w:val="00DB2510"/>
    <w:rsid w:val="00DB4AF2"/>
    <w:rsid w:val="00DB4E37"/>
    <w:rsid w:val="00DB62BA"/>
    <w:rsid w:val="00DB68E2"/>
    <w:rsid w:val="00DB74B9"/>
    <w:rsid w:val="00DC2691"/>
    <w:rsid w:val="00DC2C45"/>
    <w:rsid w:val="00DC5F30"/>
    <w:rsid w:val="00DC60E2"/>
    <w:rsid w:val="00DD0696"/>
    <w:rsid w:val="00DD1077"/>
    <w:rsid w:val="00DD1336"/>
    <w:rsid w:val="00DD211A"/>
    <w:rsid w:val="00DD6638"/>
    <w:rsid w:val="00DD7351"/>
    <w:rsid w:val="00DE19D2"/>
    <w:rsid w:val="00DE1AD6"/>
    <w:rsid w:val="00DE1E23"/>
    <w:rsid w:val="00DE2E4B"/>
    <w:rsid w:val="00DE3897"/>
    <w:rsid w:val="00DF0D3E"/>
    <w:rsid w:val="00DF29F0"/>
    <w:rsid w:val="00DF399C"/>
    <w:rsid w:val="00DF5278"/>
    <w:rsid w:val="00DF7B23"/>
    <w:rsid w:val="00E0106D"/>
    <w:rsid w:val="00E034D1"/>
    <w:rsid w:val="00E03B83"/>
    <w:rsid w:val="00E03BAE"/>
    <w:rsid w:val="00E0514A"/>
    <w:rsid w:val="00E065F9"/>
    <w:rsid w:val="00E10A2A"/>
    <w:rsid w:val="00E11F7B"/>
    <w:rsid w:val="00E14967"/>
    <w:rsid w:val="00E16F03"/>
    <w:rsid w:val="00E24B80"/>
    <w:rsid w:val="00E27C8C"/>
    <w:rsid w:val="00E30ADA"/>
    <w:rsid w:val="00E310EA"/>
    <w:rsid w:val="00E35BEF"/>
    <w:rsid w:val="00E36BE3"/>
    <w:rsid w:val="00E41C0B"/>
    <w:rsid w:val="00E42409"/>
    <w:rsid w:val="00E43592"/>
    <w:rsid w:val="00E47154"/>
    <w:rsid w:val="00E47B51"/>
    <w:rsid w:val="00E53178"/>
    <w:rsid w:val="00E621E8"/>
    <w:rsid w:val="00E6221C"/>
    <w:rsid w:val="00E655C1"/>
    <w:rsid w:val="00E7232C"/>
    <w:rsid w:val="00E72966"/>
    <w:rsid w:val="00E7389F"/>
    <w:rsid w:val="00E749DE"/>
    <w:rsid w:val="00E80612"/>
    <w:rsid w:val="00E8198A"/>
    <w:rsid w:val="00E85D91"/>
    <w:rsid w:val="00E8675E"/>
    <w:rsid w:val="00E9239A"/>
    <w:rsid w:val="00E93FEB"/>
    <w:rsid w:val="00E95922"/>
    <w:rsid w:val="00EA1CDE"/>
    <w:rsid w:val="00EA6B3E"/>
    <w:rsid w:val="00EA7E2D"/>
    <w:rsid w:val="00EB36DE"/>
    <w:rsid w:val="00EB4E54"/>
    <w:rsid w:val="00EB6BDF"/>
    <w:rsid w:val="00EC10AF"/>
    <w:rsid w:val="00EC210E"/>
    <w:rsid w:val="00EC3D41"/>
    <w:rsid w:val="00EC53AB"/>
    <w:rsid w:val="00EC7FB4"/>
    <w:rsid w:val="00ED0F80"/>
    <w:rsid w:val="00ED1F6F"/>
    <w:rsid w:val="00ED4066"/>
    <w:rsid w:val="00ED4C09"/>
    <w:rsid w:val="00ED52BB"/>
    <w:rsid w:val="00EE0A79"/>
    <w:rsid w:val="00EE1E68"/>
    <w:rsid w:val="00EE3C70"/>
    <w:rsid w:val="00EE3EB7"/>
    <w:rsid w:val="00EE6B8E"/>
    <w:rsid w:val="00EE7D0E"/>
    <w:rsid w:val="00EF34FD"/>
    <w:rsid w:val="00EF4FD7"/>
    <w:rsid w:val="00EF5630"/>
    <w:rsid w:val="00EF5B04"/>
    <w:rsid w:val="00EF5F15"/>
    <w:rsid w:val="00EF74B3"/>
    <w:rsid w:val="00EF7F24"/>
    <w:rsid w:val="00F053A4"/>
    <w:rsid w:val="00F067F7"/>
    <w:rsid w:val="00F06DF2"/>
    <w:rsid w:val="00F06EC8"/>
    <w:rsid w:val="00F07021"/>
    <w:rsid w:val="00F150B5"/>
    <w:rsid w:val="00F151CC"/>
    <w:rsid w:val="00F1745A"/>
    <w:rsid w:val="00F21165"/>
    <w:rsid w:val="00F21B66"/>
    <w:rsid w:val="00F25BBE"/>
    <w:rsid w:val="00F26276"/>
    <w:rsid w:val="00F30A3D"/>
    <w:rsid w:val="00F30B5F"/>
    <w:rsid w:val="00F3419E"/>
    <w:rsid w:val="00F346EB"/>
    <w:rsid w:val="00F350DE"/>
    <w:rsid w:val="00F37734"/>
    <w:rsid w:val="00F40CFB"/>
    <w:rsid w:val="00F42E39"/>
    <w:rsid w:val="00F47756"/>
    <w:rsid w:val="00F516CB"/>
    <w:rsid w:val="00F525C8"/>
    <w:rsid w:val="00F547C7"/>
    <w:rsid w:val="00F56F8E"/>
    <w:rsid w:val="00F57B3B"/>
    <w:rsid w:val="00F6462A"/>
    <w:rsid w:val="00F73A71"/>
    <w:rsid w:val="00F74671"/>
    <w:rsid w:val="00F777EF"/>
    <w:rsid w:val="00F8390D"/>
    <w:rsid w:val="00F849F3"/>
    <w:rsid w:val="00F90007"/>
    <w:rsid w:val="00F93EF1"/>
    <w:rsid w:val="00F93F85"/>
    <w:rsid w:val="00F95D60"/>
    <w:rsid w:val="00F962A2"/>
    <w:rsid w:val="00FA30B0"/>
    <w:rsid w:val="00FA3F85"/>
    <w:rsid w:val="00FA51BE"/>
    <w:rsid w:val="00FA5740"/>
    <w:rsid w:val="00FA5FB1"/>
    <w:rsid w:val="00FA7899"/>
    <w:rsid w:val="00FA7CC0"/>
    <w:rsid w:val="00FB02B3"/>
    <w:rsid w:val="00FB100E"/>
    <w:rsid w:val="00FB3205"/>
    <w:rsid w:val="00FB4536"/>
    <w:rsid w:val="00FB62A1"/>
    <w:rsid w:val="00FB78AC"/>
    <w:rsid w:val="00FC0070"/>
    <w:rsid w:val="00FC35F5"/>
    <w:rsid w:val="00FC6F50"/>
    <w:rsid w:val="00FC7112"/>
    <w:rsid w:val="00FD3AB4"/>
    <w:rsid w:val="00FD42DF"/>
    <w:rsid w:val="00FE0EF0"/>
    <w:rsid w:val="00FE2D25"/>
    <w:rsid w:val="00FE30E1"/>
    <w:rsid w:val="00FE5BBB"/>
    <w:rsid w:val="00FE6E5A"/>
    <w:rsid w:val="00FF19CF"/>
    <w:rsid w:val="00FF28A1"/>
    <w:rsid w:val="00FF29D3"/>
    <w:rsid w:val="0851A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EF0B46"/>
  <w15:docId w15:val="{E9C52A2A-D73A-45B0-B57B-473FA0AA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F3BBF"/>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Normal"/>
    <w:link w:val="Heading1Char"/>
    <w:qFormat/>
    <w:rsid w:val="002023D0"/>
    <w:pPr>
      <w:keepNext/>
      <w:jc w:val="center"/>
      <w:outlineLvl w:val="0"/>
    </w:pPr>
    <w:rPr>
      <w:b/>
      <w:u w:val="single"/>
    </w:rPr>
  </w:style>
  <w:style w:type="paragraph" w:styleId="Heading2">
    <w:name w:val="heading 2"/>
    <w:basedOn w:val="Normal"/>
    <w:next w:val="ParaNum"/>
    <w:link w:val="Heading2Char"/>
    <w:autoRedefine/>
    <w:qFormat/>
    <w:locked/>
    <w:rsid w:val="002D605B"/>
    <w:pPr>
      <w:keepNext/>
      <w:widowControl w:val="0"/>
      <w:tabs>
        <w:tab w:val="num" w:pos="1440"/>
      </w:tabs>
      <w:spacing w:after="120"/>
      <w:ind w:left="360"/>
      <w:outlineLvl w:val="1"/>
    </w:pPr>
    <w:rPr>
      <w:b/>
      <w:snapToGrid w:val="0"/>
      <w:kern w:val="28"/>
      <w:sz w:val="22"/>
      <w:szCs w:val="22"/>
      <w:u w:val="single"/>
    </w:rPr>
  </w:style>
  <w:style w:type="paragraph" w:styleId="Heading3">
    <w:name w:val="heading 3"/>
    <w:aliases w:val="Heading 3 Char1,Heading 3 Char Char,Heading 3 Char1 Char Char,Heading 3 Char Char Char Char,Heading 3 Char1 Char,Heading 3 Char Char Char,Heading 3 Char2 Char1 Char Char,Heading 3 Char Char1 Ch"/>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
    <w:basedOn w:val="Normal"/>
    <w:next w:val="Normal"/>
    <w:link w:val="Heading4Char"/>
    <w:qFormat/>
    <w:rsid w:val="002023D0"/>
    <w:pPr>
      <w:keepNext/>
      <w:ind w:left="360"/>
      <w:jc w:val="both"/>
      <w:outlineLvl w:val="3"/>
    </w:pPr>
    <w:rPr>
      <w:sz w:val="24"/>
      <w:u w:val="single"/>
    </w:rPr>
  </w:style>
  <w:style w:type="paragraph" w:styleId="Heading5">
    <w:name w:val="heading 5"/>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1 Char1,Heading 3 Char Char Char1,Heading 3 Char1 Char Char Char,Heading 3 Char Char Char Char Char,Heading 3 Char1 Char Char1,Heading 3 Char Char Char Char1,Heading 3 Char2 Char1 Char Char Char,Heading 3 Char Char1 Ch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2 Char,Heading 4 Char1 Char1 Char,Heading 4 Char Char Char Char,Heading 4 Char Char1 Char,Heading 4 Char2 Char Char Char,Heading 4 Char1 Char1 Char Char Char,Heading 4 Char Char Char1 Char Char Char,Heading 4 Char1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uiPriority w:val="99"/>
    <w:rsid w:val="002023D0"/>
    <w:pPr>
      <w:numPr>
        <w:numId w:val="2"/>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uiPriority w:val="99"/>
    <w:semiHidden/>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uiPriority w:val="99"/>
    <w:rsid w:val="00295C75"/>
    <w:rPr>
      <w:sz w:val="20"/>
      <w:szCs w:val="20"/>
    </w:rPr>
  </w:style>
  <w:style w:type="character" w:styleId="FootnoteReference">
    <w:name w:val="footnote reference"/>
    <w:uiPriority w:val="99"/>
    <w:semiHidden/>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basedOn w:val="DefaultParagraphFont"/>
    <w:link w:val="Heading2"/>
    <w:rsid w:val="002D605B"/>
    <w:rPr>
      <w:b/>
      <w:snapToGrid w:val="0"/>
      <w:kern w:val="28"/>
      <w:sz w:val="22"/>
      <w:szCs w:val="22"/>
      <w:u w:val="single"/>
    </w:rPr>
  </w:style>
  <w:style w:type="character" w:customStyle="1" w:styleId="Heading5Char">
    <w:name w:val="Heading 5 Char"/>
    <w:basedOn w:val="DefaultParagraphFont"/>
    <w:link w:val="Heading5"/>
    <w:rsid w:val="00930C57"/>
    <w:rPr>
      <w:b/>
      <w:snapToGrid w:val="0"/>
      <w:kern w:val="28"/>
      <w:sz w:val="22"/>
    </w:rPr>
  </w:style>
  <w:style w:type="character" w:customStyle="1" w:styleId="Heading6Char">
    <w:name w:val="Heading 6 Char"/>
    <w:aliases w:val="h6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basedOn w:val="DefaultParagraphFont"/>
    <w:link w:val="Heading9"/>
    <w:rsid w:val="00930C57"/>
    <w:rPr>
      <w:b/>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82863">
      <w:bodyDiv w:val="1"/>
      <w:marLeft w:val="0"/>
      <w:marRight w:val="0"/>
      <w:marTop w:val="0"/>
      <w:marBottom w:val="0"/>
      <w:divBdr>
        <w:top w:val="none" w:sz="0" w:space="0" w:color="auto"/>
        <w:left w:val="none" w:sz="0" w:space="0" w:color="auto"/>
        <w:bottom w:val="none" w:sz="0" w:space="0" w:color="auto"/>
        <w:right w:val="none" w:sz="0" w:space="0" w:color="auto"/>
      </w:divBdr>
    </w:div>
    <w:div w:id="1050688904">
      <w:bodyDiv w:val="1"/>
      <w:marLeft w:val="0"/>
      <w:marRight w:val="0"/>
      <w:marTop w:val="0"/>
      <w:marBottom w:val="0"/>
      <w:divBdr>
        <w:top w:val="none" w:sz="0" w:space="0" w:color="auto"/>
        <w:left w:val="none" w:sz="0" w:space="0" w:color="auto"/>
        <w:bottom w:val="none" w:sz="0" w:space="0" w:color="auto"/>
        <w:right w:val="none" w:sz="0" w:space="0" w:color="auto"/>
      </w:divBdr>
    </w:div>
    <w:div w:id="1141112987">
      <w:marLeft w:val="0"/>
      <w:marRight w:val="0"/>
      <w:marTop w:val="0"/>
      <w:marBottom w:val="0"/>
      <w:divBdr>
        <w:top w:val="none" w:sz="0" w:space="0" w:color="auto"/>
        <w:left w:val="none" w:sz="0" w:space="0" w:color="auto"/>
        <w:bottom w:val="none" w:sz="0" w:space="0" w:color="auto"/>
        <w:right w:val="none" w:sz="0" w:space="0" w:color="auto"/>
      </w:divBdr>
    </w:div>
    <w:div w:id="1141112988">
      <w:marLeft w:val="0"/>
      <w:marRight w:val="0"/>
      <w:marTop w:val="0"/>
      <w:marBottom w:val="0"/>
      <w:divBdr>
        <w:top w:val="none" w:sz="0" w:space="0" w:color="auto"/>
        <w:left w:val="none" w:sz="0" w:space="0" w:color="auto"/>
        <w:bottom w:val="none" w:sz="0" w:space="0" w:color="auto"/>
        <w:right w:val="none" w:sz="0" w:space="0" w:color="auto"/>
      </w:divBdr>
    </w:div>
    <w:div w:id="1141112989">
      <w:marLeft w:val="0"/>
      <w:marRight w:val="0"/>
      <w:marTop w:val="0"/>
      <w:marBottom w:val="0"/>
      <w:divBdr>
        <w:top w:val="none" w:sz="0" w:space="0" w:color="auto"/>
        <w:left w:val="none" w:sz="0" w:space="0" w:color="auto"/>
        <w:bottom w:val="none" w:sz="0" w:space="0" w:color="auto"/>
        <w:right w:val="none" w:sz="0" w:space="0" w:color="auto"/>
      </w:divBdr>
    </w:div>
    <w:div w:id="1141112990">
      <w:marLeft w:val="0"/>
      <w:marRight w:val="0"/>
      <w:marTop w:val="0"/>
      <w:marBottom w:val="0"/>
      <w:divBdr>
        <w:top w:val="none" w:sz="0" w:space="0" w:color="auto"/>
        <w:left w:val="none" w:sz="0" w:space="0" w:color="auto"/>
        <w:bottom w:val="none" w:sz="0" w:space="0" w:color="auto"/>
        <w:right w:val="none" w:sz="0" w:space="0" w:color="auto"/>
      </w:divBdr>
    </w:div>
    <w:div w:id="1141112991">
      <w:marLeft w:val="0"/>
      <w:marRight w:val="0"/>
      <w:marTop w:val="0"/>
      <w:marBottom w:val="0"/>
      <w:divBdr>
        <w:top w:val="none" w:sz="0" w:space="0" w:color="auto"/>
        <w:left w:val="none" w:sz="0" w:space="0" w:color="auto"/>
        <w:bottom w:val="none" w:sz="0" w:space="0" w:color="auto"/>
        <w:right w:val="none" w:sz="0" w:space="0" w:color="auto"/>
      </w:divBdr>
    </w:div>
    <w:div w:id="1141112992">
      <w:marLeft w:val="0"/>
      <w:marRight w:val="0"/>
      <w:marTop w:val="0"/>
      <w:marBottom w:val="0"/>
      <w:divBdr>
        <w:top w:val="none" w:sz="0" w:space="0" w:color="auto"/>
        <w:left w:val="none" w:sz="0" w:space="0" w:color="auto"/>
        <w:bottom w:val="none" w:sz="0" w:space="0" w:color="auto"/>
        <w:right w:val="none" w:sz="0" w:space="0" w:color="auto"/>
      </w:divBdr>
    </w:div>
    <w:div w:id="1141112993">
      <w:marLeft w:val="0"/>
      <w:marRight w:val="0"/>
      <w:marTop w:val="0"/>
      <w:marBottom w:val="0"/>
      <w:divBdr>
        <w:top w:val="none" w:sz="0" w:space="0" w:color="auto"/>
        <w:left w:val="none" w:sz="0" w:space="0" w:color="auto"/>
        <w:bottom w:val="none" w:sz="0" w:space="0" w:color="auto"/>
        <w:right w:val="none" w:sz="0" w:space="0" w:color="auto"/>
      </w:divBdr>
    </w:div>
    <w:div w:id="1141112994">
      <w:marLeft w:val="0"/>
      <w:marRight w:val="0"/>
      <w:marTop w:val="0"/>
      <w:marBottom w:val="0"/>
      <w:divBdr>
        <w:top w:val="none" w:sz="0" w:space="0" w:color="auto"/>
        <w:left w:val="none" w:sz="0" w:space="0" w:color="auto"/>
        <w:bottom w:val="none" w:sz="0" w:space="0" w:color="auto"/>
        <w:right w:val="none" w:sz="0" w:space="0" w:color="auto"/>
      </w:divBdr>
    </w:div>
    <w:div w:id="1141112995">
      <w:marLeft w:val="0"/>
      <w:marRight w:val="0"/>
      <w:marTop w:val="0"/>
      <w:marBottom w:val="0"/>
      <w:divBdr>
        <w:top w:val="none" w:sz="0" w:space="0" w:color="auto"/>
        <w:left w:val="none" w:sz="0" w:space="0" w:color="auto"/>
        <w:bottom w:val="none" w:sz="0" w:space="0" w:color="auto"/>
        <w:right w:val="none" w:sz="0" w:space="0" w:color="auto"/>
      </w:divBdr>
    </w:div>
    <w:div w:id="1141112996">
      <w:marLeft w:val="0"/>
      <w:marRight w:val="0"/>
      <w:marTop w:val="0"/>
      <w:marBottom w:val="0"/>
      <w:divBdr>
        <w:top w:val="none" w:sz="0" w:space="0" w:color="auto"/>
        <w:left w:val="none" w:sz="0" w:space="0" w:color="auto"/>
        <w:bottom w:val="none" w:sz="0" w:space="0" w:color="auto"/>
        <w:right w:val="none" w:sz="0" w:space="0" w:color="auto"/>
      </w:divBdr>
    </w:div>
    <w:div w:id="1141112997">
      <w:marLeft w:val="0"/>
      <w:marRight w:val="0"/>
      <w:marTop w:val="0"/>
      <w:marBottom w:val="0"/>
      <w:divBdr>
        <w:top w:val="none" w:sz="0" w:space="0" w:color="auto"/>
        <w:left w:val="none" w:sz="0" w:space="0" w:color="auto"/>
        <w:bottom w:val="none" w:sz="0" w:space="0" w:color="auto"/>
        <w:right w:val="none" w:sz="0" w:space="0" w:color="auto"/>
      </w:divBdr>
    </w:div>
    <w:div w:id="1141112998">
      <w:marLeft w:val="0"/>
      <w:marRight w:val="0"/>
      <w:marTop w:val="0"/>
      <w:marBottom w:val="0"/>
      <w:divBdr>
        <w:top w:val="none" w:sz="0" w:space="0" w:color="auto"/>
        <w:left w:val="none" w:sz="0" w:space="0" w:color="auto"/>
        <w:bottom w:val="none" w:sz="0" w:space="0" w:color="auto"/>
        <w:right w:val="none" w:sz="0" w:space="0" w:color="auto"/>
      </w:divBdr>
    </w:div>
    <w:div w:id="1141112999">
      <w:marLeft w:val="0"/>
      <w:marRight w:val="0"/>
      <w:marTop w:val="0"/>
      <w:marBottom w:val="0"/>
      <w:divBdr>
        <w:top w:val="none" w:sz="0" w:space="0" w:color="auto"/>
        <w:left w:val="none" w:sz="0" w:space="0" w:color="auto"/>
        <w:bottom w:val="none" w:sz="0" w:space="0" w:color="auto"/>
        <w:right w:val="none" w:sz="0" w:space="0" w:color="auto"/>
      </w:divBdr>
    </w:div>
    <w:div w:id="1141113000">
      <w:marLeft w:val="0"/>
      <w:marRight w:val="0"/>
      <w:marTop w:val="0"/>
      <w:marBottom w:val="0"/>
      <w:divBdr>
        <w:top w:val="none" w:sz="0" w:space="0" w:color="auto"/>
        <w:left w:val="none" w:sz="0" w:space="0" w:color="auto"/>
        <w:bottom w:val="none" w:sz="0" w:space="0" w:color="auto"/>
        <w:right w:val="none" w:sz="0" w:space="0" w:color="auto"/>
      </w:divBdr>
    </w:div>
    <w:div w:id="1141113001">
      <w:marLeft w:val="0"/>
      <w:marRight w:val="0"/>
      <w:marTop w:val="0"/>
      <w:marBottom w:val="0"/>
      <w:divBdr>
        <w:top w:val="none" w:sz="0" w:space="0" w:color="auto"/>
        <w:left w:val="none" w:sz="0" w:space="0" w:color="auto"/>
        <w:bottom w:val="none" w:sz="0" w:space="0" w:color="auto"/>
        <w:right w:val="none" w:sz="0" w:space="0" w:color="auto"/>
      </w:divBdr>
    </w:div>
    <w:div w:id="1141113002">
      <w:marLeft w:val="0"/>
      <w:marRight w:val="0"/>
      <w:marTop w:val="0"/>
      <w:marBottom w:val="0"/>
      <w:divBdr>
        <w:top w:val="none" w:sz="0" w:space="0" w:color="auto"/>
        <w:left w:val="none" w:sz="0" w:space="0" w:color="auto"/>
        <w:bottom w:val="none" w:sz="0" w:space="0" w:color="auto"/>
        <w:right w:val="none" w:sz="0" w:space="0" w:color="auto"/>
      </w:divBdr>
    </w:div>
    <w:div w:id="1141113003">
      <w:marLeft w:val="0"/>
      <w:marRight w:val="0"/>
      <w:marTop w:val="0"/>
      <w:marBottom w:val="0"/>
      <w:divBdr>
        <w:top w:val="none" w:sz="0" w:space="0" w:color="auto"/>
        <w:left w:val="none" w:sz="0" w:space="0" w:color="auto"/>
        <w:bottom w:val="none" w:sz="0" w:space="0" w:color="auto"/>
        <w:right w:val="none" w:sz="0" w:space="0" w:color="auto"/>
      </w:divBdr>
    </w:div>
    <w:div w:id="1141113004">
      <w:marLeft w:val="0"/>
      <w:marRight w:val="0"/>
      <w:marTop w:val="0"/>
      <w:marBottom w:val="0"/>
      <w:divBdr>
        <w:top w:val="none" w:sz="0" w:space="0" w:color="auto"/>
        <w:left w:val="none" w:sz="0" w:space="0" w:color="auto"/>
        <w:bottom w:val="none" w:sz="0" w:space="0" w:color="auto"/>
        <w:right w:val="none" w:sz="0" w:space="0" w:color="auto"/>
      </w:divBdr>
    </w:div>
    <w:div w:id="1141113005">
      <w:marLeft w:val="0"/>
      <w:marRight w:val="0"/>
      <w:marTop w:val="0"/>
      <w:marBottom w:val="0"/>
      <w:divBdr>
        <w:top w:val="none" w:sz="0" w:space="0" w:color="auto"/>
        <w:left w:val="none" w:sz="0" w:space="0" w:color="auto"/>
        <w:bottom w:val="none" w:sz="0" w:space="0" w:color="auto"/>
        <w:right w:val="none" w:sz="0" w:space="0" w:color="auto"/>
      </w:divBdr>
    </w:div>
    <w:div w:id="1141113006">
      <w:marLeft w:val="0"/>
      <w:marRight w:val="0"/>
      <w:marTop w:val="0"/>
      <w:marBottom w:val="0"/>
      <w:divBdr>
        <w:top w:val="none" w:sz="0" w:space="0" w:color="auto"/>
        <w:left w:val="none" w:sz="0" w:space="0" w:color="auto"/>
        <w:bottom w:val="none" w:sz="0" w:space="0" w:color="auto"/>
        <w:right w:val="none" w:sz="0" w:space="0" w:color="auto"/>
      </w:divBdr>
    </w:div>
    <w:div w:id="1141113007">
      <w:marLeft w:val="0"/>
      <w:marRight w:val="0"/>
      <w:marTop w:val="0"/>
      <w:marBottom w:val="0"/>
      <w:divBdr>
        <w:top w:val="none" w:sz="0" w:space="0" w:color="auto"/>
        <w:left w:val="none" w:sz="0" w:space="0" w:color="auto"/>
        <w:bottom w:val="none" w:sz="0" w:space="0" w:color="auto"/>
        <w:right w:val="none" w:sz="0" w:space="0" w:color="auto"/>
      </w:divBdr>
    </w:div>
    <w:div w:id="1141113008">
      <w:marLeft w:val="0"/>
      <w:marRight w:val="0"/>
      <w:marTop w:val="0"/>
      <w:marBottom w:val="0"/>
      <w:divBdr>
        <w:top w:val="none" w:sz="0" w:space="0" w:color="auto"/>
        <w:left w:val="none" w:sz="0" w:space="0" w:color="auto"/>
        <w:bottom w:val="none" w:sz="0" w:space="0" w:color="auto"/>
        <w:right w:val="none" w:sz="0" w:space="0" w:color="auto"/>
      </w:divBdr>
    </w:div>
    <w:div w:id="1141113009">
      <w:marLeft w:val="0"/>
      <w:marRight w:val="0"/>
      <w:marTop w:val="0"/>
      <w:marBottom w:val="0"/>
      <w:divBdr>
        <w:top w:val="none" w:sz="0" w:space="0" w:color="auto"/>
        <w:left w:val="none" w:sz="0" w:space="0" w:color="auto"/>
        <w:bottom w:val="none" w:sz="0" w:space="0" w:color="auto"/>
        <w:right w:val="none" w:sz="0" w:space="0" w:color="auto"/>
      </w:divBdr>
    </w:div>
    <w:div w:id="1141113010">
      <w:marLeft w:val="0"/>
      <w:marRight w:val="0"/>
      <w:marTop w:val="0"/>
      <w:marBottom w:val="0"/>
      <w:divBdr>
        <w:top w:val="none" w:sz="0" w:space="0" w:color="auto"/>
        <w:left w:val="none" w:sz="0" w:space="0" w:color="auto"/>
        <w:bottom w:val="none" w:sz="0" w:space="0" w:color="auto"/>
        <w:right w:val="none" w:sz="0" w:space="0" w:color="auto"/>
      </w:divBdr>
    </w:div>
    <w:div w:id="1141113011">
      <w:marLeft w:val="0"/>
      <w:marRight w:val="0"/>
      <w:marTop w:val="0"/>
      <w:marBottom w:val="0"/>
      <w:divBdr>
        <w:top w:val="none" w:sz="0" w:space="0" w:color="auto"/>
        <w:left w:val="none" w:sz="0" w:space="0" w:color="auto"/>
        <w:bottom w:val="none" w:sz="0" w:space="0" w:color="auto"/>
        <w:right w:val="none" w:sz="0" w:space="0" w:color="auto"/>
      </w:divBdr>
    </w:div>
    <w:div w:id="1141113012">
      <w:marLeft w:val="0"/>
      <w:marRight w:val="0"/>
      <w:marTop w:val="0"/>
      <w:marBottom w:val="0"/>
      <w:divBdr>
        <w:top w:val="none" w:sz="0" w:space="0" w:color="auto"/>
        <w:left w:val="none" w:sz="0" w:space="0" w:color="auto"/>
        <w:bottom w:val="none" w:sz="0" w:space="0" w:color="auto"/>
        <w:right w:val="none" w:sz="0" w:space="0" w:color="auto"/>
      </w:divBdr>
    </w:div>
    <w:div w:id="1141113013">
      <w:marLeft w:val="0"/>
      <w:marRight w:val="0"/>
      <w:marTop w:val="0"/>
      <w:marBottom w:val="0"/>
      <w:divBdr>
        <w:top w:val="none" w:sz="0" w:space="0" w:color="auto"/>
        <w:left w:val="none" w:sz="0" w:space="0" w:color="auto"/>
        <w:bottom w:val="none" w:sz="0" w:space="0" w:color="auto"/>
        <w:right w:val="none" w:sz="0" w:space="0" w:color="auto"/>
      </w:divBdr>
    </w:div>
    <w:div w:id="1141113014">
      <w:marLeft w:val="0"/>
      <w:marRight w:val="0"/>
      <w:marTop w:val="0"/>
      <w:marBottom w:val="0"/>
      <w:divBdr>
        <w:top w:val="none" w:sz="0" w:space="0" w:color="auto"/>
        <w:left w:val="none" w:sz="0" w:space="0" w:color="auto"/>
        <w:bottom w:val="none" w:sz="0" w:space="0" w:color="auto"/>
        <w:right w:val="none" w:sz="0" w:space="0" w:color="auto"/>
      </w:divBdr>
    </w:div>
    <w:div w:id="1141113015">
      <w:marLeft w:val="0"/>
      <w:marRight w:val="0"/>
      <w:marTop w:val="0"/>
      <w:marBottom w:val="0"/>
      <w:divBdr>
        <w:top w:val="none" w:sz="0" w:space="0" w:color="auto"/>
        <w:left w:val="none" w:sz="0" w:space="0" w:color="auto"/>
        <w:bottom w:val="none" w:sz="0" w:space="0" w:color="auto"/>
        <w:right w:val="none" w:sz="0" w:space="0" w:color="auto"/>
      </w:divBdr>
    </w:div>
    <w:div w:id="1141113016">
      <w:marLeft w:val="0"/>
      <w:marRight w:val="0"/>
      <w:marTop w:val="0"/>
      <w:marBottom w:val="0"/>
      <w:divBdr>
        <w:top w:val="none" w:sz="0" w:space="0" w:color="auto"/>
        <w:left w:val="none" w:sz="0" w:space="0" w:color="auto"/>
        <w:bottom w:val="none" w:sz="0" w:space="0" w:color="auto"/>
        <w:right w:val="none" w:sz="0" w:space="0" w:color="auto"/>
      </w:divBdr>
    </w:div>
    <w:div w:id="1141113017">
      <w:marLeft w:val="0"/>
      <w:marRight w:val="0"/>
      <w:marTop w:val="0"/>
      <w:marBottom w:val="0"/>
      <w:divBdr>
        <w:top w:val="none" w:sz="0" w:space="0" w:color="auto"/>
        <w:left w:val="none" w:sz="0" w:space="0" w:color="auto"/>
        <w:bottom w:val="none" w:sz="0" w:space="0" w:color="auto"/>
        <w:right w:val="none" w:sz="0" w:space="0" w:color="auto"/>
      </w:divBdr>
    </w:div>
    <w:div w:id="1141113018">
      <w:marLeft w:val="0"/>
      <w:marRight w:val="0"/>
      <w:marTop w:val="0"/>
      <w:marBottom w:val="0"/>
      <w:divBdr>
        <w:top w:val="none" w:sz="0" w:space="0" w:color="auto"/>
        <w:left w:val="none" w:sz="0" w:space="0" w:color="auto"/>
        <w:bottom w:val="none" w:sz="0" w:space="0" w:color="auto"/>
        <w:right w:val="none" w:sz="0" w:space="0" w:color="auto"/>
      </w:divBdr>
    </w:div>
    <w:div w:id="1141113019">
      <w:marLeft w:val="0"/>
      <w:marRight w:val="0"/>
      <w:marTop w:val="0"/>
      <w:marBottom w:val="0"/>
      <w:divBdr>
        <w:top w:val="none" w:sz="0" w:space="0" w:color="auto"/>
        <w:left w:val="none" w:sz="0" w:space="0" w:color="auto"/>
        <w:bottom w:val="none" w:sz="0" w:space="0" w:color="auto"/>
        <w:right w:val="none" w:sz="0" w:space="0" w:color="auto"/>
      </w:divBdr>
    </w:div>
    <w:div w:id="1790124784">
      <w:bodyDiv w:val="1"/>
      <w:marLeft w:val="0"/>
      <w:marRight w:val="0"/>
      <w:marTop w:val="0"/>
      <w:marBottom w:val="0"/>
      <w:divBdr>
        <w:top w:val="none" w:sz="0" w:space="0" w:color="auto"/>
        <w:left w:val="none" w:sz="0" w:space="0" w:color="auto"/>
        <w:bottom w:val="none" w:sz="0" w:space="0" w:color="auto"/>
        <w:right w:val="none" w:sz="0" w:space="0" w:color="auto"/>
      </w:divBdr>
      <w:divsChild>
        <w:div w:id="1724137479">
          <w:marLeft w:val="0"/>
          <w:marRight w:val="0"/>
          <w:marTop w:val="0"/>
          <w:marBottom w:val="0"/>
          <w:divBdr>
            <w:top w:val="none" w:sz="0" w:space="0" w:color="auto"/>
            <w:left w:val="none" w:sz="0" w:space="0" w:color="auto"/>
            <w:bottom w:val="none" w:sz="0" w:space="0" w:color="auto"/>
            <w:right w:val="none" w:sz="0" w:space="0" w:color="auto"/>
          </w:divBdr>
        </w:div>
        <w:div w:id="1746796984">
          <w:marLeft w:val="0"/>
          <w:marRight w:val="0"/>
          <w:marTop w:val="0"/>
          <w:marBottom w:val="0"/>
          <w:divBdr>
            <w:top w:val="none" w:sz="0" w:space="0" w:color="auto"/>
            <w:left w:val="none" w:sz="0" w:space="0" w:color="auto"/>
            <w:bottom w:val="none" w:sz="0" w:space="0" w:color="auto"/>
            <w:right w:val="none" w:sz="0" w:space="0" w:color="auto"/>
          </w:divBdr>
        </w:div>
        <w:div w:id="2024628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stlaw.com/Find/Default.wl?rs=dfa1.0&amp;vr=2.0&amp;DB=1000546&amp;DocName=47USCAS218&amp;FindType=L" TargetMode="External"/><Relationship Id="rId18" Type="http://schemas.openxmlformats.org/officeDocument/2006/relationships/hyperlink" Target="http://www.westlaw.com/Find/Default.wl?rs=dfa1.0&amp;vr=2.0&amp;DB=1000546&amp;DocName=47USCAS405&amp;FindType=L"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westlaw.com/Find/Default.wl?rs=dfa1.0&amp;vr=2.0&amp;DB=1000546&amp;DocName=47USCAS205&amp;FindType=L" TargetMode="External"/><Relationship Id="rId17" Type="http://schemas.openxmlformats.org/officeDocument/2006/relationships/hyperlink" Target="http://www.westlaw.com/Find/Default.wl?rs=dfa1.0&amp;vr=2.0&amp;DB=1000546&amp;DocName=47USCAS403&amp;FindType=L" TargetMode="External"/><Relationship Id="rId2" Type="http://schemas.openxmlformats.org/officeDocument/2006/relationships/customXml" Target="../customXml/item2.xml"/><Relationship Id="rId16" Type="http://schemas.openxmlformats.org/officeDocument/2006/relationships/hyperlink" Target="http://www.westlaw.com/Find/Default.wl?rs=dfa1.0&amp;vr=2.0&amp;DB=1000546&amp;DocName=47USCAS303&amp;FindType=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stlaw.com/Find/Default.wl?rs=dfa1.0&amp;vr=2.0&amp;DB=1000546&amp;DocName=47USCAS201&amp;FindType=L" TargetMode="External"/><Relationship Id="rId5" Type="http://schemas.openxmlformats.org/officeDocument/2006/relationships/settings" Target="settings.xml"/><Relationship Id="rId15" Type="http://schemas.openxmlformats.org/officeDocument/2006/relationships/hyperlink" Target="http://www.westlaw.com/Find/Default.wl?rs=dfa1.0&amp;vr=2.0&amp;DB=1000546&amp;DocName=47USCAS254&amp;FindType=L" TargetMode="External"/><Relationship Id="rId23" Type="http://schemas.openxmlformats.org/officeDocument/2006/relationships/theme" Target="theme/theme1.xml"/><Relationship Id="rId10" Type="http://schemas.openxmlformats.org/officeDocument/2006/relationships/hyperlink" Target="http://www.westlaw.com/Find/Default.wl?rs=dfa1.0&amp;vr=2.0&amp;DB=1000546&amp;DocName=47USCAS154&amp;FindType=L"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westlaw.com/Find/Default.wl?rs=dfa1.0&amp;vr=2.0&amp;DB=1000546&amp;DocName=47USCAS151&amp;FindType=L" TargetMode="External"/><Relationship Id="rId14" Type="http://schemas.openxmlformats.org/officeDocument/2006/relationships/hyperlink" Target="http://www.westlaw.com/Find/Default.wl?rs=dfa1.0&amp;vr=2.0&amp;DB=1000546&amp;DocName=47USCAS220&amp;FindType=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D2721-4AAB-415F-AFFD-1B8031D38B80}">
  <ds:schemaRefs>
    <ds:schemaRef ds:uri="http://schemas.openxmlformats.org/officeDocument/2006/bibliography"/>
  </ds:schemaRefs>
</ds:datastoreItem>
</file>

<file path=customXml/itemProps2.xml><?xml version="1.0" encoding="utf-8"?>
<ds:datastoreItem xmlns:ds="http://schemas.openxmlformats.org/officeDocument/2006/customXml" ds:itemID="{743ADB69-02BC-4A93-AC3A-BC735C55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3598</Words>
  <Characters>21769</Characters>
  <Application>Microsoft Office Word</Application>
  <DocSecurity>4</DocSecurity>
  <Lines>181</Lines>
  <Paragraphs>50</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25317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creator>SHAIR</dc:creator>
  <cp:lastModifiedBy>Nicole Ongele</cp:lastModifiedBy>
  <cp:revision>2</cp:revision>
  <cp:lastPrinted>2018-09-12T19:27:00Z</cp:lastPrinted>
  <dcterms:created xsi:type="dcterms:W3CDTF">2021-09-24T23:04:00Z</dcterms:created>
  <dcterms:modified xsi:type="dcterms:W3CDTF">2021-09-24T23:04:00Z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3" name="MAIL_MSG_ID2">
    <vt:lpwstr>kpRSN9p2F5EXeJsfQzcAeksTyPtRsOl7iT2CccNuW9DeMUa3713CPWOkhxgdfpgQEAi44Bx87lywHNI0+yMQ7qlcoqsNgFbY906pHx/1TR3</vt:lpwstr>
  </property>
  <property fmtid="{D5CDD505-2E9C-101B-9397-08002B2CF9AE}" pid="4" name="RESPONSE_SENDER_NAME">
    <vt:lpwstr>sAAAE34RQVAK31nDJQdzZ3tvFkuyjr/xS/AroDPp3O507ws=</vt:lpwstr>
  </property>
  <property fmtid="{D5CDD505-2E9C-101B-9397-08002B2CF9AE}" pid="5" name="EMAIL_OWNER_ADDRESS">
    <vt:lpwstr>4AAAMz5NUQ6P8J9Ep68RJ60EetsotN+DYmIndxjc4eeMgNwHkQU2U7I8gQ==</vt:lpwstr>
  </property>
</Properties>
</file>