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3632" w:rsidRDefault="00383632" w14:paraId="705254ED" w14:textId="77777777">
      <w:pPr>
        <w:jc w:val="center"/>
        <w:rPr>
          <w:b/>
          <w:bCs/>
        </w:rPr>
      </w:pPr>
      <w:r>
        <w:rPr>
          <w:b/>
          <w:bCs/>
        </w:rPr>
        <w:t>SUPPORTING STATEMENT FOR PAPERWORK REDUCTION ACT SUBMISSIONS</w:t>
      </w:r>
    </w:p>
    <w:p w:rsidR="00383632" w:rsidRDefault="00383632" w14:paraId="2190FA11" w14:textId="77777777">
      <w:pPr>
        <w:jc w:val="center"/>
        <w:rPr>
          <w:b/>
          <w:bCs/>
        </w:rPr>
      </w:pPr>
    </w:p>
    <w:p w:rsidR="00383632" w:rsidRDefault="00383632" w14:paraId="51D61C4A" w14:textId="369E3629">
      <w:pPr>
        <w:jc w:val="center"/>
        <w:rPr>
          <w:b/>
          <w:bCs/>
        </w:rPr>
      </w:pPr>
      <w:r>
        <w:rPr>
          <w:b/>
          <w:bCs/>
        </w:rPr>
        <w:t xml:space="preserve">FMCS </w:t>
      </w:r>
      <w:r w:rsidR="00990781">
        <w:rPr>
          <w:b/>
          <w:bCs/>
        </w:rPr>
        <w:t xml:space="preserve">STAKEHOLDER SURVEY FOR </w:t>
      </w:r>
      <w:r w:rsidR="00043E93">
        <w:rPr>
          <w:b/>
          <w:bCs/>
        </w:rPr>
        <w:t>QUALITATIVE FEEDBACK ON AGENCY SERVICE</w:t>
      </w:r>
      <w:r w:rsidR="00E85D80">
        <w:rPr>
          <w:b/>
          <w:bCs/>
        </w:rPr>
        <w:t xml:space="preserve"> DELIVERY</w:t>
      </w:r>
    </w:p>
    <w:p w:rsidR="00383632" w:rsidRDefault="00383632" w14:paraId="1E0832FA" w14:textId="12D2F3FE">
      <w:pPr>
        <w:jc w:val="center"/>
        <w:rPr>
          <w:b/>
          <w:bCs/>
        </w:rPr>
      </w:pPr>
      <w:r>
        <w:rPr>
          <w:b/>
          <w:bCs/>
        </w:rPr>
        <w:t xml:space="preserve">OMB NO. </w:t>
      </w:r>
      <w:r w:rsidRPr="00043E93">
        <w:rPr>
          <w:b/>
          <w:bCs/>
        </w:rPr>
        <w:t>3076-</w:t>
      </w:r>
      <w:r w:rsidR="00043E93">
        <w:rPr>
          <w:b/>
          <w:bCs/>
        </w:rPr>
        <w:t>0017</w:t>
      </w:r>
    </w:p>
    <w:p w:rsidR="00383632" w:rsidRDefault="00383632" w14:paraId="3B987078" w14:textId="77777777">
      <w:pPr>
        <w:jc w:val="center"/>
        <w:rPr>
          <w:b/>
          <w:bCs/>
        </w:rPr>
      </w:pPr>
    </w:p>
    <w:p w:rsidRPr="00581248" w:rsidR="00383632" w:rsidP="00581248" w:rsidRDefault="00581248" w14:paraId="621F88A7" w14:textId="77777777">
      <w:pPr>
        <w:pStyle w:val="Footer"/>
        <w:numPr>
          <w:ilvl w:val="0"/>
          <w:numId w:val="8"/>
        </w:numPr>
        <w:tabs>
          <w:tab w:val="clear" w:pos="4320"/>
          <w:tab w:val="clear" w:pos="8640"/>
        </w:tabs>
        <w:spacing w:line="480" w:lineRule="auto"/>
        <w:outlineLvl w:val="1"/>
        <w:rPr>
          <w:b/>
          <w:bCs/>
        </w:rPr>
      </w:pPr>
      <w:r>
        <w:rPr>
          <w:b/>
          <w:bCs/>
        </w:rPr>
        <w:t>Justification</w:t>
      </w:r>
    </w:p>
    <w:p w:rsidRPr="009A01DE" w:rsidR="00BE0C35" w:rsidRDefault="00BE0C35" w14:paraId="6ECA5F6F" w14:textId="77777777">
      <w:pPr>
        <w:numPr>
          <w:ilvl w:val="0"/>
          <w:numId w:val="7"/>
        </w:numPr>
        <w:spacing w:line="480" w:lineRule="auto"/>
        <w:rPr>
          <w:b/>
        </w:rPr>
      </w:pPr>
      <w:r w:rsidRPr="009A01DE">
        <w:rPr>
          <w:b/>
        </w:rPr>
        <w:t>Circumstances that make the collection of information necessary</w:t>
      </w:r>
      <w:r w:rsidRPr="009A01DE" w:rsidR="009A01DE">
        <w:rPr>
          <w:b/>
        </w:rPr>
        <w:t>.</w:t>
      </w:r>
    </w:p>
    <w:p w:rsidRPr="009C00EE" w:rsidR="009C00EE" w:rsidP="009C00EE" w:rsidRDefault="009C00EE" w14:paraId="4B6DF582" w14:textId="3828B89B">
      <w:pPr>
        <w:spacing w:line="480" w:lineRule="auto"/>
        <w:ind w:left="360"/>
        <w:rPr>
          <w:rFonts w:eastAsia="Arial Unicode MS"/>
        </w:rPr>
      </w:pPr>
      <w:r w:rsidRPr="009C00EE">
        <w:rPr>
          <w:rFonts w:eastAsia="Arial Unicode MS"/>
        </w:rPr>
        <w:t xml:space="preserve">Executive Order 12862 directs Federal agencies to provide service to the public that matches or exceeds the best service available in the private sector. </w:t>
      </w:r>
      <w:proofErr w:type="gramStart"/>
      <w:r w:rsidRPr="009C00EE">
        <w:rPr>
          <w:rFonts w:eastAsia="Arial Unicode MS"/>
        </w:rPr>
        <w:t>In order to</w:t>
      </w:r>
      <w:proofErr w:type="gramEnd"/>
      <w:r w:rsidRPr="009C00EE">
        <w:rPr>
          <w:rFonts w:eastAsia="Arial Unicode MS"/>
        </w:rPr>
        <w:t xml:space="preserve"> work continuously to ensure that our programs are effective and meet our </w:t>
      </w:r>
      <w:r w:rsidR="00003FDB">
        <w:rPr>
          <w:rFonts w:eastAsia="Arial Unicode MS"/>
        </w:rPr>
        <w:t>client</w:t>
      </w:r>
      <w:r w:rsidRPr="009C00EE">
        <w:rPr>
          <w:rFonts w:eastAsia="Arial Unicode MS"/>
        </w:rPr>
        <w:t xml:space="preserve">s’ needs, the Federal Mediation and Conciliation Service, (hereafter the </w:t>
      </w:r>
      <w:r w:rsidR="00B52D42">
        <w:rPr>
          <w:rFonts w:eastAsia="Arial Unicode MS"/>
        </w:rPr>
        <w:t>“</w:t>
      </w:r>
      <w:r w:rsidRPr="009C00EE">
        <w:rPr>
          <w:rFonts w:eastAsia="Arial Unicode MS"/>
        </w:rPr>
        <w:t>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Pr="009C00EE" w:rsidR="009C00EE" w:rsidP="009C00EE" w:rsidRDefault="009C00EE" w14:paraId="54704940" w14:textId="77777777">
      <w:pPr>
        <w:spacing w:line="480" w:lineRule="auto"/>
        <w:ind w:left="360"/>
        <w:rPr>
          <w:rFonts w:eastAsia="Arial Unicode MS"/>
        </w:rPr>
      </w:pPr>
    </w:p>
    <w:p w:rsidR="009C00EE" w:rsidP="009C00EE" w:rsidRDefault="009C00EE" w14:paraId="47A59F69" w14:textId="6046A933">
      <w:pPr>
        <w:spacing w:line="480" w:lineRule="auto"/>
        <w:ind w:left="360"/>
        <w:rPr>
          <w:rFonts w:eastAsia="Arial Unicode MS"/>
        </w:rPr>
      </w:pPr>
      <w:r w:rsidRPr="009C00EE">
        <w:rPr>
          <w:rFonts w:eastAsia="Arial Unicode MS"/>
        </w:rPr>
        <w:t xml:space="preserve">This collection of information is necessary to enable the Agency to garner </w:t>
      </w:r>
      <w:r w:rsidR="00003FDB">
        <w:rPr>
          <w:rFonts w:eastAsia="Arial Unicode MS"/>
        </w:rPr>
        <w:t>client</w:t>
      </w:r>
      <w:r w:rsidRPr="009C00EE">
        <w:rPr>
          <w:rFonts w:eastAsia="Arial Unicode MS"/>
        </w:rPr>
        <w:t xml:space="preserve"> and stakeholder feedback in an efficient, timely manner, in accordance with our commitment to improving service delivery.  The information collected from our </w:t>
      </w:r>
      <w:r w:rsidR="00003FDB">
        <w:rPr>
          <w:rFonts w:eastAsia="Arial Unicode MS"/>
        </w:rPr>
        <w:t>client</w:t>
      </w:r>
      <w:r w:rsidRPr="009C00EE">
        <w:rPr>
          <w:rFonts w:eastAsia="Arial Unicode MS"/>
        </w:rPr>
        <w:t xml:space="preserve">s and stakeholders will help ensure that users have an effective, efficient, and satisfying experience with the Agency’s programs.  This feedback will provide insights into </w:t>
      </w:r>
      <w:r w:rsidR="00003FDB">
        <w:rPr>
          <w:rFonts w:eastAsia="Arial Unicode MS"/>
        </w:rPr>
        <w:t>client</w:t>
      </w:r>
      <w:r w:rsidRPr="009C00EE">
        <w:rPr>
          <w:rFonts w:eastAsia="Arial Unicode MS"/>
        </w:rPr>
        <w:t xml:space="preserve">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w:t>
      </w:r>
      <w:r w:rsidR="00003FDB">
        <w:rPr>
          <w:rFonts w:eastAsia="Arial Unicode MS"/>
        </w:rPr>
        <w:t>client</w:t>
      </w:r>
      <w:r w:rsidRPr="009C00EE">
        <w:rPr>
          <w:rFonts w:eastAsia="Arial Unicode MS"/>
        </w:rPr>
        <w:t>s and stakeholders.  It will also allow feedback to contribute directly to the improvement of program management.</w:t>
      </w:r>
    </w:p>
    <w:p w:rsidR="00B30A1F" w:rsidP="009C00EE" w:rsidRDefault="00B30A1F" w14:paraId="6FDD8405" w14:textId="77777777">
      <w:pPr>
        <w:spacing w:line="480" w:lineRule="auto"/>
        <w:ind w:left="360"/>
        <w:rPr>
          <w:rFonts w:eastAsia="Arial Unicode MS"/>
        </w:rPr>
      </w:pPr>
    </w:p>
    <w:p w:rsidRPr="00B30A1F" w:rsidR="00BE0C35" w:rsidP="00B30A1F" w:rsidRDefault="00BE0C35" w14:paraId="1D58077D" w14:textId="7438F1EA">
      <w:pPr>
        <w:pStyle w:val="ListParagraph"/>
        <w:numPr>
          <w:ilvl w:val="0"/>
          <w:numId w:val="7"/>
        </w:numPr>
        <w:spacing w:line="480" w:lineRule="auto"/>
        <w:rPr>
          <w:b/>
        </w:rPr>
      </w:pPr>
      <w:r w:rsidRPr="00B30A1F">
        <w:rPr>
          <w:b/>
        </w:rPr>
        <w:t>By whom, how, and for what purpose the information is to be used</w:t>
      </w:r>
      <w:r w:rsidRPr="00B30A1F" w:rsidR="009A01DE">
        <w:rPr>
          <w:b/>
        </w:rPr>
        <w:t>.</w:t>
      </w:r>
    </w:p>
    <w:p w:rsidR="00383632" w:rsidP="00581248" w:rsidRDefault="007D0F17" w14:paraId="5524142F" w14:textId="7E365E2A">
      <w:pPr>
        <w:spacing w:line="480" w:lineRule="auto"/>
        <w:ind w:left="360"/>
      </w:pPr>
      <w:r w:rsidRPr="007D0F17">
        <w:lastRenderedPageBreak/>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814DC9">
        <w:t xml:space="preserve">quality of service delivery, </w:t>
      </w:r>
      <w:r w:rsidRPr="007D0F17">
        <w:t xml:space="preserve">efficiency of service delivery, and resolution of issues with service delivery.   </w:t>
      </w:r>
      <w:r w:rsidR="005C503C">
        <w:t>The Agency will assess r</w:t>
      </w:r>
      <w:r w:rsidRPr="007D0F17">
        <w:t>esponses to plan and inform efforts to improve or maintain the quality of service</w:t>
      </w:r>
      <w:r w:rsidR="005905FA">
        <w:t>s it</w:t>
      </w:r>
      <w:r w:rsidRPr="007D0F17">
        <w:t xml:space="preserve"> offer</w:t>
      </w:r>
      <w:r w:rsidR="005905FA">
        <w:t>s</w:t>
      </w:r>
      <w:r w:rsidRPr="007D0F17">
        <w:t xml:space="preserve"> to the public.  If this information is not collected, vital feedback from </w:t>
      </w:r>
      <w:r w:rsidR="00003FDB">
        <w:t>client</w:t>
      </w:r>
      <w:r w:rsidRPr="007D0F17">
        <w:t>s and stakeholders on the Agency’s services will be unavailable.</w:t>
      </w:r>
    </w:p>
    <w:p w:rsidR="00A92A2F" w:rsidP="00A92A2F" w:rsidRDefault="00A92A2F" w14:paraId="297DB055" w14:textId="77777777">
      <w:pPr>
        <w:spacing w:line="480" w:lineRule="auto"/>
        <w:ind w:left="360"/>
      </w:pPr>
    </w:p>
    <w:p w:rsidR="00A92A2F" w:rsidP="00A92A2F" w:rsidRDefault="00A92A2F" w14:paraId="370F3A60" w14:textId="42AAB20F">
      <w:pPr>
        <w:spacing w:line="480" w:lineRule="auto"/>
        <w:ind w:left="360"/>
      </w:pPr>
      <w:r>
        <w:t>The types of collections that this generic clearance covers include, but are not limited to:</w:t>
      </w:r>
    </w:p>
    <w:p w:rsidR="00A92A2F" w:rsidP="00A92A2F" w:rsidRDefault="00A92A2F" w14:paraId="5E3F347D" w14:textId="3F485EFE">
      <w:pPr>
        <w:spacing w:line="480" w:lineRule="auto"/>
        <w:ind w:left="360"/>
      </w:pPr>
      <w:r>
        <w:t>•</w:t>
      </w:r>
      <w:r>
        <w:tab/>
      </w:r>
      <w:r w:rsidR="00003FDB">
        <w:t>Client</w:t>
      </w:r>
      <w:r>
        <w:t xml:space="preserve"> comment cards/complaint </w:t>
      </w:r>
      <w:proofErr w:type="gramStart"/>
      <w:r>
        <w:t>forms</w:t>
      </w:r>
      <w:r w:rsidR="00667FA8">
        <w:t>;</w:t>
      </w:r>
      <w:proofErr w:type="gramEnd"/>
    </w:p>
    <w:p w:rsidR="00A92A2F" w:rsidP="00A92A2F" w:rsidRDefault="00A92A2F" w14:paraId="39CD816B" w14:textId="56710D0A">
      <w:pPr>
        <w:spacing w:line="480" w:lineRule="auto"/>
        <w:ind w:left="360"/>
      </w:pPr>
      <w:r>
        <w:t>•</w:t>
      </w:r>
      <w:r>
        <w:tab/>
        <w:t xml:space="preserve">Small discussion </w:t>
      </w:r>
      <w:proofErr w:type="gramStart"/>
      <w:r>
        <w:t>groups</w:t>
      </w:r>
      <w:r w:rsidR="00667FA8">
        <w:t>;</w:t>
      </w:r>
      <w:proofErr w:type="gramEnd"/>
    </w:p>
    <w:p w:rsidR="00A92A2F" w:rsidP="00A92A2F" w:rsidRDefault="00A92A2F" w14:paraId="1BEAAFD4" w14:textId="4A0E1F82">
      <w:pPr>
        <w:spacing w:line="480" w:lineRule="auto"/>
        <w:ind w:left="360"/>
      </w:pPr>
      <w:r>
        <w:t>•</w:t>
      </w:r>
      <w:r>
        <w:tab/>
        <w:t xml:space="preserve"> Focus Groups of </w:t>
      </w:r>
      <w:r w:rsidR="00003FDB">
        <w:t>client</w:t>
      </w:r>
      <w:r>
        <w:t xml:space="preserve">s, potential </w:t>
      </w:r>
      <w:r w:rsidR="00003FDB">
        <w:t>client</w:t>
      </w:r>
      <w:r>
        <w:t xml:space="preserve">s, delivery partners, or other </w:t>
      </w:r>
      <w:proofErr w:type="gramStart"/>
      <w:r>
        <w:t>stakeholders</w:t>
      </w:r>
      <w:r w:rsidR="00667FA8">
        <w:t>;</w:t>
      </w:r>
      <w:proofErr w:type="gramEnd"/>
    </w:p>
    <w:p w:rsidR="00A92A2F" w:rsidP="00A92A2F" w:rsidRDefault="00A92A2F" w14:paraId="15681636" w14:textId="77777777">
      <w:pPr>
        <w:spacing w:line="480" w:lineRule="auto"/>
        <w:ind w:left="720" w:hanging="360"/>
      </w:pPr>
      <w:r>
        <w:t>•</w:t>
      </w:r>
      <w:r>
        <w:tab/>
        <w:t xml:space="preserve">Cognitive laboratory studies, such as those used to refine questions or assess usability of a </w:t>
      </w:r>
      <w:proofErr w:type="gramStart"/>
      <w:r>
        <w:t>website;</w:t>
      </w:r>
      <w:proofErr w:type="gramEnd"/>
    </w:p>
    <w:p w:rsidR="00A92A2F" w:rsidP="00A92A2F" w:rsidRDefault="00A92A2F" w14:paraId="5528BFF3" w14:textId="6D8B315B">
      <w:pPr>
        <w:spacing w:line="480" w:lineRule="auto"/>
        <w:ind w:left="360"/>
      </w:pPr>
      <w:r>
        <w:t>•</w:t>
      </w:r>
      <w:r>
        <w:tab/>
        <w:t xml:space="preserve">Qualitative </w:t>
      </w:r>
      <w:r w:rsidR="00003FDB">
        <w:t>client</w:t>
      </w:r>
      <w:r>
        <w:t xml:space="preserve"> satisfaction surveys (e.g., post-transaction surveys; opt-out web surveys)</w:t>
      </w:r>
      <w:r w:rsidR="00667FA8">
        <w:t>; and</w:t>
      </w:r>
    </w:p>
    <w:p w:rsidR="00A92A2F" w:rsidP="00A92A2F" w:rsidRDefault="00A92A2F" w14:paraId="69BA5AE6" w14:textId="5FB994B8">
      <w:pPr>
        <w:spacing w:line="480" w:lineRule="auto"/>
        <w:ind w:left="360"/>
      </w:pPr>
      <w:r>
        <w:t>•</w:t>
      </w:r>
      <w:r>
        <w:tab/>
        <w:t>In-person observation testing (e.g., website or software usability tests)</w:t>
      </w:r>
      <w:r w:rsidR="00667FA8">
        <w:t>.</w:t>
      </w:r>
    </w:p>
    <w:p w:rsidRPr="009A01DE" w:rsidR="00BE0C35" w:rsidRDefault="00BE0C35" w14:paraId="64273DBE" w14:textId="77777777">
      <w:pPr>
        <w:numPr>
          <w:ilvl w:val="0"/>
          <w:numId w:val="7"/>
        </w:numPr>
        <w:spacing w:line="480" w:lineRule="auto"/>
        <w:rPr>
          <w:b/>
        </w:rPr>
      </w:pPr>
      <w:r w:rsidRPr="009A01DE">
        <w:rPr>
          <w:b/>
        </w:rPr>
        <w:t>Consideration of the use of improved information technology</w:t>
      </w:r>
      <w:r w:rsidRPr="009A01DE" w:rsidR="009A01DE">
        <w:rPr>
          <w:b/>
        </w:rPr>
        <w:t>.</w:t>
      </w:r>
    </w:p>
    <w:p w:rsidR="00383632" w:rsidP="00581248" w:rsidRDefault="00A335B2" w14:paraId="507886BA" w14:textId="163575E1">
      <w:pPr>
        <w:spacing w:line="480" w:lineRule="auto"/>
        <w:ind w:left="360"/>
      </w:pPr>
      <w:r>
        <w:t xml:space="preserve">The Agency </w:t>
      </w:r>
      <w:r w:rsidR="00C97532">
        <w:t>receive</w:t>
      </w:r>
      <w:r>
        <w:t>s</w:t>
      </w:r>
      <w:r w:rsidR="00C97532">
        <w:t xml:space="preserve"> </w:t>
      </w:r>
      <w:r w:rsidR="00872992">
        <w:t>surveys verbally</w:t>
      </w:r>
      <w:r w:rsidR="000D3FA7">
        <w:t>,</w:t>
      </w:r>
      <w:r w:rsidR="00872992">
        <w:t xml:space="preserve"> </w:t>
      </w:r>
      <w:r w:rsidR="000D3FA7">
        <w:t xml:space="preserve">from interviews and discussions, </w:t>
      </w:r>
      <w:r w:rsidR="00872992">
        <w:t xml:space="preserve">or </w:t>
      </w:r>
      <w:r w:rsidR="00C97532">
        <w:t xml:space="preserve">electronically through </w:t>
      </w:r>
      <w:r w:rsidR="009810BF">
        <w:t>online collaboration tools</w:t>
      </w:r>
      <w:r w:rsidR="00C97532">
        <w:t xml:space="preserve">.  </w:t>
      </w:r>
      <w:r w:rsidR="00B57931">
        <w:t xml:space="preserve">Data </w:t>
      </w:r>
      <w:r w:rsidR="00C97532">
        <w:t xml:space="preserve">received </w:t>
      </w:r>
      <w:r w:rsidR="000D3FA7">
        <w:t xml:space="preserve">verbally and </w:t>
      </w:r>
      <w:r w:rsidR="00C97532">
        <w:t xml:space="preserve">electronically are simpler and faster for the </w:t>
      </w:r>
      <w:r>
        <w:t xml:space="preserve">Agency </w:t>
      </w:r>
      <w:r w:rsidR="00C97532">
        <w:t xml:space="preserve">to process and </w:t>
      </w:r>
      <w:r w:rsidR="003244AA">
        <w:t xml:space="preserve">reduce postage and handling costs.  </w:t>
      </w:r>
      <w:r w:rsidR="00872992">
        <w:t>Stakeholders</w:t>
      </w:r>
      <w:r w:rsidR="00383632">
        <w:t xml:space="preserve"> must supply the </w:t>
      </w:r>
      <w:r w:rsidR="006C12CB">
        <w:t xml:space="preserve">requested </w:t>
      </w:r>
      <w:r w:rsidR="00383632">
        <w:t>information</w:t>
      </w:r>
      <w:r w:rsidR="006C12CB">
        <w:t xml:space="preserve"> </w:t>
      </w:r>
      <w:proofErr w:type="gramStart"/>
      <w:r w:rsidR="006C12CB">
        <w:t>in order for</w:t>
      </w:r>
      <w:proofErr w:type="gramEnd"/>
      <w:r w:rsidR="006C12CB">
        <w:t xml:space="preserve"> </w:t>
      </w:r>
      <w:r>
        <w:t xml:space="preserve">the Agency </w:t>
      </w:r>
      <w:r w:rsidR="006C12CB">
        <w:t xml:space="preserve">to successfully </w:t>
      </w:r>
      <w:r w:rsidR="005E14E9">
        <w:t>process and address stakeholder issues</w:t>
      </w:r>
      <w:r w:rsidR="00383632">
        <w:t>.</w:t>
      </w:r>
    </w:p>
    <w:p w:rsidRPr="009A01DE" w:rsidR="00BE0C35" w:rsidRDefault="00BE0C35" w14:paraId="3AD56C35" w14:textId="77777777">
      <w:pPr>
        <w:numPr>
          <w:ilvl w:val="0"/>
          <w:numId w:val="7"/>
        </w:numPr>
        <w:spacing w:line="480" w:lineRule="auto"/>
        <w:rPr>
          <w:b/>
        </w:rPr>
      </w:pPr>
      <w:r w:rsidRPr="009A01DE">
        <w:rPr>
          <w:b/>
        </w:rPr>
        <w:lastRenderedPageBreak/>
        <w:t>Efforts to identify duplication</w:t>
      </w:r>
      <w:r w:rsidRPr="009A01DE" w:rsidR="009A01DE">
        <w:rPr>
          <w:b/>
        </w:rPr>
        <w:t>.</w:t>
      </w:r>
    </w:p>
    <w:p w:rsidR="00383632" w:rsidP="00581248" w:rsidRDefault="00383632" w14:paraId="28A4F08B" w14:textId="0FB5FC14">
      <w:pPr>
        <w:spacing w:line="480" w:lineRule="auto"/>
        <w:ind w:left="360"/>
      </w:pPr>
      <w:r>
        <w:t xml:space="preserve">The </w:t>
      </w:r>
      <w:r w:rsidR="005E14E9">
        <w:t xml:space="preserve">Stakeholder Survey for </w:t>
      </w:r>
      <w:r w:rsidR="00B80CC3">
        <w:t>Qualitative</w:t>
      </w:r>
      <w:r w:rsidR="00B2201C">
        <w:t xml:space="preserve"> Feedback on Agency Service Delivery</w:t>
      </w:r>
      <w:r w:rsidR="005E14E9">
        <w:t xml:space="preserve"> </w:t>
      </w:r>
      <w:r>
        <w:t xml:space="preserve">is the only </w:t>
      </w:r>
      <w:r w:rsidR="005E14E9">
        <w:t>survey</w:t>
      </w:r>
      <w:r>
        <w:t xml:space="preserve"> used to collect information </w:t>
      </w:r>
      <w:r w:rsidR="003244AA">
        <w:t>and no other entity collects comparable data</w:t>
      </w:r>
      <w:r>
        <w:t>.</w:t>
      </w:r>
    </w:p>
    <w:p w:rsidR="00BE0C35" w:rsidRDefault="00BE0C35" w14:paraId="5AACBC51" w14:textId="77777777">
      <w:pPr>
        <w:numPr>
          <w:ilvl w:val="0"/>
          <w:numId w:val="7"/>
        </w:numPr>
        <w:spacing w:line="480" w:lineRule="auto"/>
      </w:pPr>
      <w:r w:rsidRPr="009A01DE">
        <w:rPr>
          <w:b/>
        </w:rPr>
        <w:t>Methods to minimize the burden to small businesses if involved</w:t>
      </w:r>
      <w:r w:rsidR="009A01DE">
        <w:t>.</w:t>
      </w:r>
    </w:p>
    <w:p w:rsidR="00383632" w:rsidP="00581248" w:rsidRDefault="006C12CB" w14:paraId="2FC155A1" w14:textId="7EDD60EB">
      <w:pPr>
        <w:spacing w:line="480" w:lineRule="auto"/>
        <w:ind w:left="360"/>
      </w:pPr>
      <w:r>
        <w:t xml:space="preserve">The </w:t>
      </w:r>
      <w:r w:rsidR="005E14E9">
        <w:t>survey</w:t>
      </w:r>
      <w:r>
        <w:t xml:space="preserve"> succeeds in minimizing the burden placed on small businesses </w:t>
      </w:r>
      <w:r w:rsidR="00007BB2">
        <w:t xml:space="preserve">by </w:t>
      </w:r>
      <w:r w:rsidR="00FE739C">
        <w:t>sampling, asking for readily available information, and using short, easy-to-complete information collection instruments.</w:t>
      </w:r>
      <w:r w:rsidR="00416D1E">
        <w:t xml:space="preserve">  </w:t>
      </w:r>
    </w:p>
    <w:p w:rsidRPr="009057AF" w:rsidR="00BE0C35" w:rsidRDefault="00BE0C35" w14:paraId="26FED20A" w14:textId="77777777">
      <w:pPr>
        <w:numPr>
          <w:ilvl w:val="0"/>
          <w:numId w:val="7"/>
        </w:numPr>
        <w:spacing w:line="480" w:lineRule="auto"/>
      </w:pPr>
      <w:r w:rsidRPr="009057AF">
        <w:rPr>
          <w:b/>
        </w:rPr>
        <w:t>Consequences to the Federal program if collection were conducted less frequently</w:t>
      </w:r>
      <w:r w:rsidRPr="009057AF" w:rsidR="009A01DE">
        <w:t>.</w:t>
      </w:r>
    </w:p>
    <w:p w:rsidRPr="009057AF" w:rsidR="00383632" w:rsidP="00581248" w:rsidRDefault="00852487" w14:paraId="18CC873A" w14:textId="1BF7FEB9">
      <w:pPr>
        <w:spacing w:line="480" w:lineRule="auto"/>
        <w:ind w:left="360"/>
      </w:pPr>
      <w:r w:rsidRPr="009057AF">
        <w:t xml:space="preserve">The </w:t>
      </w:r>
      <w:r w:rsidRPr="009057AF" w:rsidR="009057AF">
        <w:t>survey</w:t>
      </w:r>
      <w:r w:rsidRPr="009057AF">
        <w:t xml:space="preserve"> is completed only once </w:t>
      </w:r>
      <w:r w:rsidRPr="009057AF" w:rsidR="009057AF">
        <w:t>on an as-needed basis</w:t>
      </w:r>
      <w:r w:rsidRPr="009057AF" w:rsidR="00383632">
        <w:t xml:space="preserve">.  Accordingly, any less frequent filing would mean a complete negation of the statutory function assigned to </w:t>
      </w:r>
      <w:r w:rsidR="00060CD2">
        <w:t>the Agency</w:t>
      </w:r>
      <w:r w:rsidRPr="009057AF" w:rsidR="00383632">
        <w:t>.</w:t>
      </w:r>
    </w:p>
    <w:p w:rsidRPr="009057AF" w:rsidR="00BE0C35" w:rsidRDefault="00383632" w14:paraId="796C7B62" w14:textId="77777777">
      <w:pPr>
        <w:numPr>
          <w:ilvl w:val="0"/>
          <w:numId w:val="7"/>
        </w:numPr>
        <w:spacing w:line="480" w:lineRule="auto"/>
      </w:pPr>
      <w:r w:rsidRPr="009057AF">
        <w:t xml:space="preserve"> </w:t>
      </w:r>
      <w:r w:rsidRPr="009057AF" w:rsidR="00BE0C35">
        <w:rPr>
          <w:b/>
        </w:rPr>
        <w:t>Explain any special circumstances that would cause the information collection to be conducted in a manner inconsistent to the guidelines</w:t>
      </w:r>
      <w:r w:rsidRPr="009057AF" w:rsidR="009A01DE">
        <w:t>.</w:t>
      </w:r>
    </w:p>
    <w:p w:rsidRPr="009057AF" w:rsidR="0017722D" w:rsidP="00581248" w:rsidRDefault="00383632" w14:paraId="51C64B19" w14:textId="2B1C53C5">
      <w:pPr>
        <w:spacing w:line="480" w:lineRule="auto"/>
        <w:ind w:left="360"/>
      </w:pPr>
      <w:r w:rsidRPr="009057AF">
        <w:t xml:space="preserve">There are no special circumstances regarding the collection of this information that </w:t>
      </w:r>
      <w:r w:rsidRPr="009057AF" w:rsidR="0017722D">
        <w:t>would cause the information collection to be conducted in a manner inconsistent with the guideline</w:t>
      </w:r>
      <w:r w:rsidRPr="009057AF" w:rsidR="00D5671C">
        <w:t>.</w:t>
      </w:r>
      <w:r w:rsidR="00DC748C">
        <w:t xml:space="preserve">  It is voluntary</w:t>
      </w:r>
      <w:r w:rsidR="006A513D">
        <w:t xml:space="preserve"> and will not be used for statistical purposes.</w:t>
      </w:r>
    </w:p>
    <w:p w:rsidRPr="00206AE2" w:rsidR="00BE0C35" w:rsidP="0017722D" w:rsidRDefault="00BE0C35" w14:paraId="3F3BD885" w14:textId="77777777">
      <w:pPr>
        <w:numPr>
          <w:ilvl w:val="0"/>
          <w:numId w:val="7"/>
        </w:numPr>
        <w:spacing w:line="480" w:lineRule="auto"/>
      </w:pPr>
      <w:r w:rsidRPr="00206AE2">
        <w:rPr>
          <w:b/>
        </w:rPr>
        <w:t>Consultation</w:t>
      </w:r>
      <w:r w:rsidRPr="00206AE2" w:rsidR="009A01DE">
        <w:rPr>
          <w:b/>
        </w:rPr>
        <w:t>.</w:t>
      </w:r>
    </w:p>
    <w:p w:rsidRPr="00206AE2" w:rsidR="00383632" w:rsidP="00581248" w:rsidRDefault="00F85447" w14:paraId="75EE495E" w14:textId="068632C3">
      <w:pPr>
        <w:spacing w:line="480" w:lineRule="auto"/>
        <w:ind w:left="360"/>
      </w:pPr>
      <w:r w:rsidRPr="00206AE2">
        <w:t>T</w:t>
      </w:r>
      <w:r w:rsidRPr="00206AE2" w:rsidR="00852487">
        <w:t xml:space="preserve">he notice </w:t>
      </w:r>
      <w:r w:rsidRPr="00206AE2" w:rsidR="00383632">
        <w:t xml:space="preserve">published in the Federal Register </w:t>
      </w:r>
      <w:r w:rsidRPr="00206AE2" w:rsidR="00852487">
        <w:t>soliciting comments</w:t>
      </w:r>
      <w:r w:rsidRPr="00206AE2">
        <w:t xml:space="preserve"> can be found at 87 FR 1</w:t>
      </w:r>
      <w:r w:rsidR="00CC0159">
        <w:t>83</w:t>
      </w:r>
      <w:r w:rsidR="00D14CAF">
        <w:t>70</w:t>
      </w:r>
      <w:r w:rsidRPr="00206AE2">
        <w:t xml:space="preserve"> on the </w:t>
      </w:r>
      <w:r w:rsidRPr="00206AE2">
        <w:rPr>
          <w:b/>
          <w:bCs/>
        </w:rPr>
        <w:t>Federal Register</w:t>
      </w:r>
      <w:r w:rsidRPr="00206AE2" w:rsidR="00383632">
        <w:t>.  No public comme</w:t>
      </w:r>
      <w:r w:rsidRPr="00206AE2" w:rsidR="00852487">
        <w:t>nts were received.  T</w:t>
      </w:r>
      <w:r w:rsidRPr="00206AE2" w:rsidR="00383632">
        <w:t xml:space="preserve">he </w:t>
      </w:r>
      <w:r w:rsidR="00060CD2">
        <w:t>Agency</w:t>
      </w:r>
      <w:r w:rsidR="000351D4">
        <w:t xml:space="preserve"> </w:t>
      </w:r>
      <w:r w:rsidRPr="00206AE2" w:rsidR="00383632">
        <w:t>frequently consult</w:t>
      </w:r>
      <w:r w:rsidRPr="00206AE2" w:rsidR="00852487">
        <w:t>s</w:t>
      </w:r>
      <w:r w:rsidRPr="00206AE2" w:rsidR="00383632">
        <w:t xml:space="preserve"> with</w:t>
      </w:r>
      <w:r w:rsidRPr="00206AE2" w:rsidR="00852487">
        <w:t xml:space="preserve"> the</w:t>
      </w:r>
      <w:r w:rsidRPr="00206AE2" w:rsidR="00383632">
        <w:t xml:space="preserve"> </w:t>
      </w:r>
      <w:r w:rsidRPr="00206AE2" w:rsidR="00206AE2">
        <w:t>stakeholders</w:t>
      </w:r>
      <w:r w:rsidRPr="00206AE2" w:rsidR="00383632">
        <w:t xml:space="preserve"> who complete this </w:t>
      </w:r>
      <w:r w:rsidRPr="00206AE2" w:rsidR="00206AE2">
        <w:t>survey</w:t>
      </w:r>
      <w:r w:rsidRPr="00206AE2" w:rsidR="00383632">
        <w:t xml:space="preserve"> </w:t>
      </w:r>
      <w:r w:rsidRPr="00206AE2" w:rsidR="00852487">
        <w:t>regarding the</w:t>
      </w:r>
      <w:r w:rsidRPr="00206AE2" w:rsidR="00383632">
        <w:t xml:space="preserve"> data collected and disseminated </w:t>
      </w:r>
      <w:proofErr w:type="gramStart"/>
      <w:r w:rsidRPr="00206AE2" w:rsidR="00383632">
        <w:t>as a result of</w:t>
      </w:r>
      <w:proofErr w:type="gramEnd"/>
      <w:r w:rsidRPr="00206AE2" w:rsidR="00383632">
        <w:t xml:space="preserve"> this collection activity.</w:t>
      </w:r>
    </w:p>
    <w:p w:rsidRPr="004102D1" w:rsidR="00BE0C35" w:rsidRDefault="00BE0C35" w14:paraId="5181A04C" w14:textId="77777777">
      <w:pPr>
        <w:numPr>
          <w:ilvl w:val="0"/>
          <w:numId w:val="7"/>
        </w:numPr>
        <w:spacing w:line="480" w:lineRule="auto"/>
        <w:rPr>
          <w:b/>
        </w:rPr>
      </w:pPr>
      <w:r w:rsidRPr="004102D1">
        <w:rPr>
          <w:b/>
        </w:rPr>
        <w:t>Explain any decision to provide any payment of gift to respondents</w:t>
      </w:r>
      <w:r w:rsidRPr="004102D1" w:rsidR="009A01DE">
        <w:rPr>
          <w:b/>
        </w:rPr>
        <w:t>.</w:t>
      </w:r>
    </w:p>
    <w:p w:rsidR="008F18A7" w:rsidP="00491387" w:rsidRDefault="00852487" w14:paraId="3EC76C91" w14:textId="655614BD">
      <w:pPr>
        <w:spacing w:line="480" w:lineRule="auto"/>
        <w:ind w:left="360"/>
      </w:pPr>
      <w:r w:rsidRPr="004102D1">
        <w:t xml:space="preserve">The </w:t>
      </w:r>
      <w:r w:rsidR="00060CD2">
        <w:t>Agency</w:t>
      </w:r>
      <w:r w:rsidRPr="004102D1" w:rsidR="00060CD2">
        <w:t xml:space="preserve"> </w:t>
      </w:r>
      <w:r w:rsidRPr="004102D1">
        <w:t xml:space="preserve">does not </w:t>
      </w:r>
      <w:r w:rsidRPr="004102D1" w:rsidR="00383632">
        <w:t>p</w:t>
      </w:r>
      <w:r w:rsidRPr="004102D1">
        <w:t>rovide any payment or gift to</w:t>
      </w:r>
      <w:r w:rsidRPr="004102D1" w:rsidR="00383632">
        <w:t xml:space="preserve"> respondents.</w:t>
      </w:r>
      <w:r w:rsidR="00491387">
        <w:t xml:space="preserve">  </w:t>
      </w:r>
    </w:p>
    <w:p w:rsidRPr="004102D1" w:rsidR="00BE0C35" w:rsidRDefault="00BE0C35" w14:paraId="1C992532" w14:textId="77777777">
      <w:pPr>
        <w:numPr>
          <w:ilvl w:val="0"/>
          <w:numId w:val="7"/>
        </w:numPr>
        <w:spacing w:line="480" w:lineRule="auto"/>
        <w:rPr>
          <w:b/>
        </w:rPr>
      </w:pPr>
      <w:r w:rsidRPr="004102D1">
        <w:rPr>
          <w:b/>
        </w:rPr>
        <w:t>Describe any assurance of confidentiality provided to respondents</w:t>
      </w:r>
      <w:r w:rsidRPr="004102D1" w:rsidR="009A01DE">
        <w:rPr>
          <w:b/>
        </w:rPr>
        <w:t>.</w:t>
      </w:r>
    </w:p>
    <w:p w:rsidR="00383632" w:rsidP="00581248" w:rsidRDefault="00852487" w14:paraId="3A34ABA2" w14:textId="326695D1">
      <w:pPr>
        <w:spacing w:line="480" w:lineRule="auto"/>
        <w:ind w:left="360"/>
      </w:pPr>
      <w:r w:rsidRPr="004102D1">
        <w:t xml:space="preserve">The </w:t>
      </w:r>
      <w:r w:rsidR="00060CD2">
        <w:t>Agency</w:t>
      </w:r>
      <w:r w:rsidRPr="004102D1" w:rsidR="00060CD2">
        <w:t xml:space="preserve"> </w:t>
      </w:r>
      <w:r w:rsidRPr="004102D1">
        <w:t xml:space="preserve">provides respondents with </w:t>
      </w:r>
      <w:r w:rsidRPr="004102D1" w:rsidR="00383632">
        <w:t>no assurance of confidentiality</w:t>
      </w:r>
      <w:r w:rsidRPr="004102D1">
        <w:t>.  P</w:t>
      </w:r>
      <w:r w:rsidRPr="004102D1" w:rsidR="00383632">
        <w:t xml:space="preserve">ersonal information such as the individual’s home address and home phone number are not </w:t>
      </w:r>
      <w:r w:rsidRPr="004102D1">
        <w:t>collected</w:t>
      </w:r>
      <w:r w:rsidRPr="004102D1" w:rsidR="00383632">
        <w:t>.</w:t>
      </w:r>
    </w:p>
    <w:p w:rsidRPr="0027675A" w:rsidR="00BE0C35" w:rsidRDefault="00BE0C35" w14:paraId="11A92FBC" w14:textId="77777777">
      <w:pPr>
        <w:numPr>
          <w:ilvl w:val="0"/>
          <w:numId w:val="7"/>
        </w:numPr>
        <w:spacing w:line="480" w:lineRule="auto"/>
        <w:rPr>
          <w:b/>
        </w:rPr>
      </w:pPr>
      <w:r w:rsidRPr="0027675A">
        <w:rPr>
          <w:b/>
        </w:rPr>
        <w:lastRenderedPageBreak/>
        <w:t>Additional justification for any questions of a sensitive nature</w:t>
      </w:r>
      <w:r w:rsidRPr="0027675A" w:rsidR="009A01DE">
        <w:rPr>
          <w:b/>
        </w:rPr>
        <w:t>.</w:t>
      </w:r>
    </w:p>
    <w:p w:rsidRPr="0027675A" w:rsidR="00383632" w:rsidP="00581248" w:rsidRDefault="00383632" w14:paraId="2298F685" w14:textId="77777777">
      <w:pPr>
        <w:spacing w:line="480" w:lineRule="auto"/>
        <w:ind w:left="360"/>
      </w:pPr>
      <w:r w:rsidRPr="0027675A">
        <w:t>There are no questions of a sensitive nature, such as sexual behavior and a</w:t>
      </w:r>
      <w:r w:rsidRPr="0027675A" w:rsidR="00852487">
        <w:t>ttitudes, religious beliefs, or</w:t>
      </w:r>
      <w:r w:rsidRPr="0027675A">
        <w:t xml:space="preserve"> other matters that are commonly considered private.</w:t>
      </w:r>
    </w:p>
    <w:p w:rsidRPr="001639A4" w:rsidR="00BE0C35" w:rsidRDefault="00BE0C35" w14:paraId="61362122" w14:textId="77777777">
      <w:pPr>
        <w:numPr>
          <w:ilvl w:val="0"/>
          <w:numId w:val="7"/>
        </w:numPr>
        <w:spacing w:line="480" w:lineRule="auto"/>
        <w:rPr>
          <w:b/>
        </w:rPr>
      </w:pPr>
      <w:r w:rsidRPr="001639A4">
        <w:rPr>
          <w:b/>
        </w:rPr>
        <w:t>Estimates of reporting and recordkeeping hour and cost burdens of the collection of information</w:t>
      </w:r>
      <w:r w:rsidRPr="001639A4" w:rsidR="009A01DE">
        <w:rPr>
          <w:b/>
        </w:rPr>
        <w:t>.</w:t>
      </w:r>
    </w:p>
    <w:p w:rsidRPr="001639A4" w:rsidR="00383632" w:rsidP="00581248" w:rsidRDefault="00852487" w14:paraId="74A206DD" w14:textId="248E2FC5">
      <w:pPr>
        <w:spacing w:line="480" w:lineRule="auto"/>
        <w:ind w:left="360"/>
      </w:pPr>
      <w:r w:rsidRPr="001639A4">
        <w:t>A</w:t>
      </w:r>
      <w:r w:rsidRPr="001639A4" w:rsidR="00383632">
        <w:t>pproxi</w:t>
      </w:r>
      <w:r w:rsidRPr="001639A4" w:rsidR="001C62E0">
        <w:t xml:space="preserve">mately </w:t>
      </w:r>
      <w:r w:rsidR="00B732F7">
        <w:t>7</w:t>
      </w:r>
      <w:r w:rsidRPr="001639A4" w:rsidR="00383632">
        <w:t>,</w:t>
      </w:r>
      <w:r w:rsidR="00F959FD">
        <w:t>1</w:t>
      </w:r>
      <w:r w:rsidRPr="001639A4" w:rsidR="004327F8">
        <w:t>00</w:t>
      </w:r>
      <w:r w:rsidRPr="001639A4" w:rsidR="00383632">
        <w:t xml:space="preserve"> respondents </w:t>
      </w:r>
      <w:r w:rsidRPr="001639A4" w:rsidR="001639A4">
        <w:t xml:space="preserve">will complete both verbal and electronic surveys </w:t>
      </w:r>
      <w:r w:rsidRPr="001639A4">
        <w:t xml:space="preserve">with the </w:t>
      </w:r>
      <w:r w:rsidR="00457396">
        <w:t>Agency</w:t>
      </w:r>
      <w:r w:rsidRPr="001639A4" w:rsidR="00457396">
        <w:t xml:space="preserve"> </w:t>
      </w:r>
      <w:r w:rsidRPr="001639A4" w:rsidR="00383632">
        <w:t xml:space="preserve">each fiscal year.  The annual hour burden is </w:t>
      </w:r>
      <w:r w:rsidRPr="001639A4" w:rsidR="001C62E0">
        <w:t xml:space="preserve">an estimated </w:t>
      </w:r>
      <w:r w:rsidR="00634695">
        <w:t>1</w:t>
      </w:r>
      <w:r w:rsidRPr="00634695" w:rsidR="001C62E0">
        <w:t>,</w:t>
      </w:r>
      <w:r w:rsidRPr="00634695" w:rsidR="00634695">
        <w:t>667</w:t>
      </w:r>
      <w:r w:rsidRPr="00634695">
        <w:t xml:space="preserve"> hours</w:t>
      </w:r>
      <w:r w:rsidRPr="001639A4">
        <w:t xml:space="preserve">, approximately </w:t>
      </w:r>
      <w:r w:rsidRPr="008406F5">
        <w:t>1</w:t>
      </w:r>
      <w:r w:rsidRPr="001639A4">
        <w:t xml:space="preserve"> minute for each </w:t>
      </w:r>
      <w:r w:rsidRPr="001639A4" w:rsidR="001639A4">
        <w:t>survey depending on whether it is completed verbally or electronically</w:t>
      </w:r>
      <w:r w:rsidRPr="001639A4">
        <w:t>.</w:t>
      </w:r>
    </w:p>
    <w:p w:rsidRPr="000351D4" w:rsidR="00BE0C35" w:rsidRDefault="00BE0C35" w14:paraId="06EE539C" w14:textId="77777777">
      <w:pPr>
        <w:numPr>
          <w:ilvl w:val="0"/>
          <w:numId w:val="7"/>
        </w:numPr>
        <w:spacing w:line="480" w:lineRule="auto"/>
        <w:rPr>
          <w:b/>
        </w:rPr>
      </w:pPr>
      <w:bookmarkStart w:name="_Hlk104194424" w:id="0"/>
      <w:r w:rsidRPr="000351D4">
        <w:rPr>
          <w:b/>
        </w:rPr>
        <w:t>Estimates of annualized capital and start-up costs</w:t>
      </w:r>
      <w:r w:rsidRPr="000351D4" w:rsidR="009A01DE">
        <w:rPr>
          <w:b/>
        </w:rPr>
        <w:t>.</w:t>
      </w:r>
    </w:p>
    <w:p w:rsidRPr="00FD6FFF" w:rsidR="00543BE6" w:rsidP="00581248" w:rsidRDefault="00457396" w14:paraId="49175290" w14:textId="694ACC33">
      <w:pPr>
        <w:spacing w:line="480" w:lineRule="auto"/>
        <w:ind w:left="360"/>
        <w:rPr>
          <w:highlight w:val="yellow"/>
        </w:rPr>
      </w:pPr>
      <w:r>
        <w:t>The Agency</w:t>
      </w:r>
      <w:r w:rsidR="00712D63">
        <w:t xml:space="preserve"> is leveraging existing </w:t>
      </w:r>
      <w:r w:rsidR="00D756D1">
        <w:t xml:space="preserve">systems and processes </w:t>
      </w:r>
      <w:r w:rsidR="00BE6FBB">
        <w:t>for this function</w:t>
      </w:r>
      <w:r w:rsidR="00C5108B">
        <w:t>, no meaningful additional costs will be incurred</w:t>
      </w:r>
      <w:r w:rsidR="00BE6FBB">
        <w:t xml:space="preserve">.  </w:t>
      </w:r>
      <w:r w:rsidR="00631025">
        <w:t>Start-up</w:t>
      </w:r>
      <w:r w:rsidR="00BE6FBB">
        <w:t xml:space="preserve"> costs</w:t>
      </w:r>
      <w:r w:rsidR="00262BBA">
        <w:t xml:space="preserve"> were</w:t>
      </w:r>
      <w:r w:rsidR="009B1584">
        <w:t xml:space="preserve"> $25,000.</w:t>
      </w:r>
    </w:p>
    <w:bookmarkEnd w:id="0"/>
    <w:p w:rsidRPr="007F17BD" w:rsidR="00BE0C35" w:rsidRDefault="00BE0C35" w14:paraId="23D0EF60" w14:textId="77777777">
      <w:pPr>
        <w:numPr>
          <w:ilvl w:val="0"/>
          <w:numId w:val="7"/>
        </w:numPr>
        <w:spacing w:line="480" w:lineRule="auto"/>
        <w:rPr>
          <w:b/>
        </w:rPr>
      </w:pPr>
      <w:r w:rsidRPr="007F17BD">
        <w:rPr>
          <w:b/>
        </w:rPr>
        <w:t>Estimates of annualized Federal Government Costs</w:t>
      </w:r>
      <w:r w:rsidRPr="007F17BD" w:rsidR="009A01DE">
        <w:rPr>
          <w:b/>
        </w:rPr>
        <w:t>.</w:t>
      </w:r>
    </w:p>
    <w:p w:rsidRPr="001A3F10" w:rsidR="001A3F10" w:rsidP="00581248" w:rsidRDefault="004F7722" w14:paraId="2E4BBB26" w14:textId="07A4A2A5">
      <w:pPr>
        <w:spacing w:line="480" w:lineRule="auto"/>
        <w:ind w:left="360"/>
      </w:pPr>
      <w:r w:rsidRPr="004F7722">
        <w:t xml:space="preserve">The anticipated </w:t>
      </w:r>
      <w:r w:rsidR="002C1A24">
        <w:t xml:space="preserve">annual </w:t>
      </w:r>
      <w:r w:rsidRPr="004F7722">
        <w:t>cost to the Federal Government is approximately $5,</w:t>
      </w:r>
      <w:r w:rsidR="007F17BD">
        <w:t>500</w:t>
      </w:r>
      <w:r w:rsidRPr="004F7722">
        <w:t>.  These costs comprise staff time and use of equipment.</w:t>
      </w:r>
    </w:p>
    <w:p w:rsidRPr="00116995" w:rsidR="00BE0C35" w:rsidRDefault="00BE0C35" w14:paraId="2C0FA5D9" w14:textId="77777777">
      <w:pPr>
        <w:numPr>
          <w:ilvl w:val="0"/>
          <w:numId w:val="7"/>
        </w:numPr>
        <w:spacing w:line="480" w:lineRule="auto"/>
        <w:rPr>
          <w:b/>
        </w:rPr>
      </w:pPr>
      <w:r w:rsidRPr="00116995">
        <w:rPr>
          <w:b/>
        </w:rPr>
        <w:t>Explain the reasons for the change in burden</w:t>
      </w:r>
      <w:r w:rsidRPr="00116995" w:rsidR="009A01DE">
        <w:rPr>
          <w:b/>
        </w:rPr>
        <w:t>.</w:t>
      </w:r>
    </w:p>
    <w:p w:rsidRPr="00116995" w:rsidR="00383632" w:rsidP="00581248" w:rsidRDefault="00383632" w14:paraId="6F5A3C0A" w14:textId="77777777">
      <w:pPr>
        <w:spacing w:line="480" w:lineRule="auto"/>
        <w:ind w:left="60" w:firstLine="300"/>
      </w:pPr>
      <w:r w:rsidRPr="00116995">
        <w:t>There are no program changes or adjustments.</w:t>
      </w:r>
    </w:p>
    <w:p w:rsidRPr="001445AB" w:rsidR="00BE0C35" w:rsidRDefault="00BE0C35" w14:paraId="73BE2D09" w14:textId="77777777">
      <w:pPr>
        <w:numPr>
          <w:ilvl w:val="0"/>
          <w:numId w:val="7"/>
        </w:numPr>
        <w:spacing w:line="480" w:lineRule="auto"/>
        <w:rPr>
          <w:b/>
        </w:rPr>
      </w:pPr>
      <w:r w:rsidRPr="001445AB">
        <w:rPr>
          <w:b/>
        </w:rPr>
        <w:t xml:space="preserve">For collections of information whose results are planned to be published for statistical use, outline plans for tabulation, statistical </w:t>
      </w:r>
      <w:proofErr w:type="gramStart"/>
      <w:r w:rsidRPr="001445AB">
        <w:rPr>
          <w:b/>
        </w:rPr>
        <w:t>analysis</w:t>
      </w:r>
      <w:proofErr w:type="gramEnd"/>
      <w:r w:rsidRPr="001445AB">
        <w:rPr>
          <w:b/>
        </w:rPr>
        <w:t xml:space="preserve"> and publication</w:t>
      </w:r>
      <w:r w:rsidRPr="001445AB" w:rsidR="009A01DE">
        <w:rPr>
          <w:b/>
        </w:rPr>
        <w:t>.</w:t>
      </w:r>
    </w:p>
    <w:p w:rsidRPr="00B734BD" w:rsidR="00B734BD" w:rsidP="00B734BD" w:rsidRDefault="00B734BD" w14:paraId="560D1407" w14:textId="77777777">
      <w:pPr>
        <w:spacing w:line="480" w:lineRule="auto"/>
        <w:ind w:left="360"/>
        <w:rPr>
          <w:bCs/>
        </w:rPr>
      </w:pPr>
      <w:r w:rsidRPr="00B734BD">
        <w:rPr>
          <w:bCs/>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Pr="001B3825" w:rsidR="009A01DE" w:rsidRDefault="009A01DE" w14:paraId="6BD914E8" w14:textId="66266E03">
      <w:pPr>
        <w:numPr>
          <w:ilvl w:val="0"/>
          <w:numId w:val="7"/>
        </w:numPr>
        <w:spacing w:line="480" w:lineRule="auto"/>
        <w:rPr>
          <w:b/>
        </w:rPr>
      </w:pPr>
      <w:r w:rsidRPr="001B3825">
        <w:rPr>
          <w:b/>
        </w:rPr>
        <w:t>Explain the reasons for seeking not to display the expiration date for OMB approval of the information of collection.</w:t>
      </w:r>
    </w:p>
    <w:p w:rsidRPr="001B3825" w:rsidR="00383632" w:rsidP="00581248" w:rsidRDefault="00383632" w14:paraId="02040351" w14:textId="52003EBA">
      <w:pPr>
        <w:spacing w:line="480" w:lineRule="auto"/>
        <w:ind w:left="360"/>
      </w:pPr>
      <w:r w:rsidRPr="001B3825">
        <w:t xml:space="preserve">The </w:t>
      </w:r>
      <w:r w:rsidR="00B16CC5">
        <w:t>A</w:t>
      </w:r>
      <w:r w:rsidRPr="001B3825" w:rsidR="00B16CC5">
        <w:t xml:space="preserve">gency </w:t>
      </w:r>
      <w:r w:rsidRPr="001B3825">
        <w:t>is not seeking approval to not display the expiration date of OMB approval of information collection.</w:t>
      </w:r>
    </w:p>
    <w:p w:rsidRPr="001B3825" w:rsidR="009A01DE" w:rsidRDefault="009A01DE" w14:paraId="6EFFF7CA" w14:textId="77777777">
      <w:pPr>
        <w:numPr>
          <w:ilvl w:val="0"/>
          <w:numId w:val="7"/>
        </w:numPr>
        <w:spacing w:line="480" w:lineRule="auto"/>
        <w:rPr>
          <w:b/>
        </w:rPr>
      </w:pPr>
      <w:r w:rsidRPr="001B3825">
        <w:rPr>
          <w:b/>
        </w:rPr>
        <w:lastRenderedPageBreak/>
        <w:t>Explain each exception to the certification statement.</w:t>
      </w:r>
    </w:p>
    <w:p w:rsidR="00383632" w:rsidP="00581248" w:rsidRDefault="00383632" w14:paraId="6CD1F785" w14:textId="77777777">
      <w:pPr>
        <w:spacing w:line="480" w:lineRule="auto"/>
        <w:ind w:left="60" w:firstLine="300"/>
      </w:pPr>
      <w:r w:rsidRPr="001B3825">
        <w:t>There is no exception to the certification statement identified in Item B.</w:t>
      </w:r>
    </w:p>
    <w:p w:rsidR="00581248" w:rsidP="00581248" w:rsidRDefault="00581248" w14:paraId="4E1192E4" w14:textId="77777777">
      <w:pPr>
        <w:spacing w:line="480" w:lineRule="auto"/>
        <w:ind w:left="60" w:firstLine="300"/>
      </w:pPr>
    </w:p>
    <w:p w:rsidR="00383632" w:rsidRDefault="00383632" w14:paraId="133D0C1F" w14:textId="77777777">
      <w:pPr>
        <w:spacing w:line="480" w:lineRule="auto"/>
      </w:pPr>
    </w:p>
    <w:sectPr w:rsidR="00383632">
      <w:footerReference w:type="even" r:id="rId11"/>
      <w:footerReference w:type="default" r:id="rId12"/>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07D3" w14:textId="77777777" w:rsidR="00BC6DDC" w:rsidRDefault="00BC6DDC">
      <w:r>
        <w:separator/>
      </w:r>
    </w:p>
  </w:endnote>
  <w:endnote w:type="continuationSeparator" w:id="0">
    <w:p w14:paraId="143E3FCB" w14:textId="77777777" w:rsidR="00BC6DDC" w:rsidRDefault="00BC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DE02" w14:textId="77777777" w:rsidR="00E5176E" w:rsidRDefault="00E517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50CDC3" w14:textId="77777777" w:rsidR="00E5176E" w:rsidRDefault="00E51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D61F" w14:textId="77777777" w:rsidR="00E5176E" w:rsidRDefault="00E517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5F84">
      <w:rPr>
        <w:rStyle w:val="PageNumber"/>
        <w:noProof/>
      </w:rPr>
      <w:t>4</w:t>
    </w:r>
    <w:r>
      <w:rPr>
        <w:rStyle w:val="PageNumber"/>
      </w:rPr>
      <w:fldChar w:fldCharType="end"/>
    </w:r>
  </w:p>
  <w:p w14:paraId="52E0457E" w14:textId="77777777" w:rsidR="00E5176E" w:rsidRDefault="00E51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3F604" w14:textId="77777777" w:rsidR="00BC6DDC" w:rsidRDefault="00BC6DDC">
      <w:r>
        <w:separator/>
      </w:r>
    </w:p>
  </w:footnote>
  <w:footnote w:type="continuationSeparator" w:id="0">
    <w:p w14:paraId="0BA0AF53" w14:textId="77777777" w:rsidR="00BC6DDC" w:rsidRDefault="00BC6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268"/>
    <w:multiLevelType w:val="hybridMultilevel"/>
    <w:tmpl w:val="5860C8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B4EEE"/>
    <w:multiLevelType w:val="hybridMultilevel"/>
    <w:tmpl w:val="8048B904"/>
    <w:lvl w:ilvl="0" w:tplc="135897B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F37D8F"/>
    <w:multiLevelType w:val="hybridMultilevel"/>
    <w:tmpl w:val="0ED68F44"/>
    <w:lvl w:ilvl="0" w:tplc="49ACC730">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390669E7"/>
    <w:multiLevelType w:val="hybridMultilevel"/>
    <w:tmpl w:val="AF9EBBC0"/>
    <w:lvl w:ilvl="0" w:tplc="3DFEA16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4A850BCF"/>
    <w:multiLevelType w:val="hybridMultilevel"/>
    <w:tmpl w:val="B362235C"/>
    <w:lvl w:ilvl="0" w:tplc="A3C08B76">
      <w:start w:val="1"/>
      <w:numFmt w:val="upperLetter"/>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 w15:restartNumberingAfterBreak="0">
    <w:nsid w:val="626A5798"/>
    <w:multiLevelType w:val="hybridMultilevel"/>
    <w:tmpl w:val="F47A74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4D51D2"/>
    <w:multiLevelType w:val="hybridMultilevel"/>
    <w:tmpl w:val="F55C7EE2"/>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F1AA592">
      <w:start w:val="2"/>
      <w:numFmt w:val="upperLetter"/>
      <w:pStyle w:val="Heading2"/>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F73C77"/>
    <w:multiLevelType w:val="hybridMultilevel"/>
    <w:tmpl w:val="CB60D2B8"/>
    <w:lvl w:ilvl="0" w:tplc="A2806F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F6F537E"/>
    <w:multiLevelType w:val="hybridMultilevel"/>
    <w:tmpl w:val="65722F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0339057">
    <w:abstractNumId w:val="5"/>
  </w:num>
  <w:num w:numId="2" w16cid:durableId="1971470481">
    <w:abstractNumId w:val="8"/>
  </w:num>
  <w:num w:numId="3" w16cid:durableId="1256208661">
    <w:abstractNumId w:val="7"/>
  </w:num>
  <w:num w:numId="4" w16cid:durableId="111439454">
    <w:abstractNumId w:val="2"/>
  </w:num>
  <w:num w:numId="5" w16cid:durableId="95559520">
    <w:abstractNumId w:val="6"/>
  </w:num>
  <w:num w:numId="6" w16cid:durableId="298003513">
    <w:abstractNumId w:val="3"/>
  </w:num>
  <w:num w:numId="7" w16cid:durableId="91781424">
    <w:abstractNumId w:val="1"/>
  </w:num>
  <w:num w:numId="8" w16cid:durableId="521289545">
    <w:abstractNumId w:val="4"/>
  </w:num>
  <w:num w:numId="9" w16cid:durableId="147791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A5"/>
    <w:rsid w:val="00003FDB"/>
    <w:rsid w:val="00007BB2"/>
    <w:rsid w:val="000169E0"/>
    <w:rsid w:val="000351D4"/>
    <w:rsid w:val="00042009"/>
    <w:rsid w:val="00043E93"/>
    <w:rsid w:val="00046E58"/>
    <w:rsid w:val="00060CD2"/>
    <w:rsid w:val="000B1759"/>
    <w:rsid w:val="000C05F4"/>
    <w:rsid w:val="000C1FCD"/>
    <w:rsid w:val="000D3FA7"/>
    <w:rsid w:val="000D4C64"/>
    <w:rsid w:val="0010611B"/>
    <w:rsid w:val="001161DB"/>
    <w:rsid w:val="00116995"/>
    <w:rsid w:val="00134B68"/>
    <w:rsid w:val="001409A5"/>
    <w:rsid w:val="001445AB"/>
    <w:rsid w:val="001639A4"/>
    <w:rsid w:val="00170B7D"/>
    <w:rsid w:val="0017722D"/>
    <w:rsid w:val="001818A8"/>
    <w:rsid w:val="001A3F10"/>
    <w:rsid w:val="001B206B"/>
    <w:rsid w:val="001B2A08"/>
    <w:rsid w:val="001B3825"/>
    <w:rsid w:val="001B6141"/>
    <w:rsid w:val="001C62E0"/>
    <w:rsid w:val="001D0A11"/>
    <w:rsid w:val="001D0D4A"/>
    <w:rsid w:val="001E737B"/>
    <w:rsid w:val="001E74C6"/>
    <w:rsid w:val="001F3630"/>
    <w:rsid w:val="002051A3"/>
    <w:rsid w:val="00206AE2"/>
    <w:rsid w:val="002333FD"/>
    <w:rsid w:val="00262BBA"/>
    <w:rsid w:val="0027675A"/>
    <w:rsid w:val="002856AE"/>
    <w:rsid w:val="002C1A24"/>
    <w:rsid w:val="002D5B3B"/>
    <w:rsid w:val="002F6DB8"/>
    <w:rsid w:val="003244AA"/>
    <w:rsid w:val="003753C1"/>
    <w:rsid w:val="00383632"/>
    <w:rsid w:val="003A74D6"/>
    <w:rsid w:val="003B3FB1"/>
    <w:rsid w:val="003C39FB"/>
    <w:rsid w:val="004102D1"/>
    <w:rsid w:val="00416D1E"/>
    <w:rsid w:val="004327F8"/>
    <w:rsid w:val="004521A0"/>
    <w:rsid w:val="00457396"/>
    <w:rsid w:val="00482D0E"/>
    <w:rsid w:val="00491387"/>
    <w:rsid w:val="00494569"/>
    <w:rsid w:val="004A70E1"/>
    <w:rsid w:val="004A78FD"/>
    <w:rsid w:val="004B18AF"/>
    <w:rsid w:val="004B1E13"/>
    <w:rsid w:val="004C3C4A"/>
    <w:rsid w:val="004F0F89"/>
    <w:rsid w:val="004F7722"/>
    <w:rsid w:val="00504F1B"/>
    <w:rsid w:val="00543BE6"/>
    <w:rsid w:val="00574FC6"/>
    <w:rsid w:val="00576C5C"/>
    <w:rsid w:val="00581248"/>
    <w:rsid w:val="005905FA"/>
    <w:rsid w:val="005921E8"/>
    <w:rsid w:val="005A2B88"/>
    <w:rsid w:val="005A61E0"/>
    <w:rsid w:val="005A681D"/>
    <w:rsid w:val="005B04D7"/>
    <w:rsid w:val="005B4C9D"/>
    <w:rsid w:val="005C0E56"/>
    <w:rsid w:val="005C1325"/>
    <w:rsid w:val="005C503C"/>
    <w:rsid w:val="005E14E9"/>
    <w:rsid w:val="00631025"/>
    <w:rsid w:val="00634695"/>
    <w:rsid w:val="00643404"/>
    <w:rsid w:val="00667FA8"/>
    <w:rsid w:val="006A513D"/>
    <w:rsid w:val="006B32C7"/>
    <w:rsid w:val="006C12CB"/>
    <w:rsid w:val="006E6CED"/>
    <w:rsid w:val="00712D63"/>
    <w:rsid w:val="007149C0"/>
    <w:rsid w:val="00721FFD"/>
    <w:rsid w:val="00722550"/>
    <w:rsid w:val="00730DEB"/>
    <w:rsid w:val="00770BE3"/>
    <w:rsid w:val="00782E6C"/>
    <w:rsid w:val="007B3237"/>
    <w:rsid w:val="007B45CE"/>
    <w:rsid w:val="007C767D"/>
    <w:rsid w:val="007D0F17"/>
    <w:rsid w:val="007D4B07"/>
    <w:rsid w:val="007F17BD"/>
    <w:rsid w:val="007F5AA0"/>
    <w:rsid w:val="00814DC9"/>
    <w:rsid w:val="008406F5"/>
    <w:rsid w:val="00852487"/>
    <w:rsid w:val="00860C35"/>
    <w:rsid w:val="00872992"/>
    <w:rsid w:val="00881192"/>
    <w:rsid w:val="00881FC2"/>
    <w:rsid w:val="00883A52"/>
    <w:rsid w:val="008B5957"/>
    <w:rsid w:val="008C0573"/>
    <w:rsid w:val="008C4EBD"/>
    <w:rsid w:val="008E1604"/>
    <w:rsid w:val="008F18A7"/>
    <w:rsid w:val="008F20B0"/>
    <w:rsid w:val="009057AF"/>
    <w:rsid w:val="009342EF"/>
    <w:rsid w:val="00967354"/>
    <w:rsid w:val="00980BB1"/>
    <w:rsid w:val="009810BF"/>
    <w:rsid w:val="00990781"/>
    <w:rsid w:val="009A01DE"/>
    <w:rsid w:val="009B1584"/>
    <w:rsid w:val="009B2DD0"/>
    <w:rsid w:val="009C00EE"/>
    <w:rsid w:val="009F1394"/>
    <w:rsid w:val="00A05F84"/>
    <w:rsid w:val="00A24CB2"/>
    <w:rsid w:val="00A32B3B"/>
    <w:rsid w:val="00A335B2"/>
    <w:rsid w:val="00A92A2F"/>
    <w:rsid w:val="00B14054"/>
    <w:rsid w:val="00B16CC5"/>
    <w:rsid w:val="00B2201C"/>
    <w:rsid w:val="00B30A1F"/>
    <w:rsid w:val="00B41DF4"/>
    <w:rsid w:val="00B44C79"/>
    <w:rsid w:val="00B52D42"/>
    <w:rsid w:val="00B57931"/>
    <w:rsid w:val="00B732F7"/>
    <w:rsid w:val="00B734BD"/>
    <w:rsid w:val="00B80CC3"/>
    <w:rsid w:val="00B85732"/>
    <w:rsid w:val="00BA358B"/>
    <w:rsid w:val="00BC6DDC"/>
    <w:rsid w:val="00BE0C35"/>
    <w:rsid w:val="00BE6FBB"/>
    <w:rsid w:val="00BF61F5"/>
    <w:rsid w:val="00C5108B"/>
    <w:rsid w:val="00C71491"/>
    <w:rsid w:val="00C901E1"/>
    <w:rsid w:val="00C9322E"/>
    <w:rsid w:val="00C97532"/>
    <w:rsid w:val="00CB4CF6"/>
    <w:rsid w:val="00CC0159"/>
    <w:rsid w:val="00CC3D1A"/>
    <w:rsid w:val="00CD1316"/>
    <w:rsid w:val="00D14CAF"/>
    <w:rsid w:val="00D275C4"/>
    <w:rsid w:val="00D51F0B"/>
    <w:rsid w:val="00D5671C"/>
    <w:rsid w:val="00D63947"/>
    <w:rsid w:val="00D756D1"/>
    <w:rsid w:val="00DC748C"/>
    <w:rsid w:val="00DD2A27"/>
    <w:rsid w:val="00DF177B"/>
    <w:rsid w:val="00DF555B"/>
    <w:rsid w:val="00E13362"/>
    <w:rsid w:val="00E5176E"/>
    <w:rsid w:val="00E54777"/>
    <w:rsid w:val="00E60A48"/>
    <w:rsid w:val="00E60EB9"/>
    <w:rsid w:val="00E61325"/>
    <w:rsid w:val="00E8033C"/>
    <w:rsid w:val="00E80732"/>
    <w:rsid w:val="00E85D80"/>
    <w:rsid w:val="00EA4CA9"/>
    <w:rsid w:val="00F00A86"/>
    <w:rsid w:val="00F06F87"/>
    <w:rsid w:val="00F12F6F"/>
    <w:rsid w:val="00F21DF6"/>
    <w:rsid w:val="00F25DC9"/>
    <w:rsid w:val="00F376A8"/>
    <w:rsid w:val="00F415DA"/>
    <w:rsid w:val="00F43171"/>
    <w:rsid w:val="00F478CA"/>
    <w:rsid w:val="00F60965"/>
    <w:rsid w:val="00F845FB"/>
    <w:rsid w:val="00F85447"/>
    <w:rsid w:val="00F91C38"/>
    <w:rsid w:val="00F959FD"/>
    <w:rsid w:val="00F960CD"/>
    <w:rsid w:val="00FB0827"/>
    <w:rsid w:val="00FB4051"/>
    <w:rsid w:val="00FD6FFF"/>
    <w:rsid w:val="00FE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EBB8"/>
  <w15:docId w15:val="{FC1F1D00-E07E-4B53-B256-C7F781C8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numPr>
        <w:ilvl w:val="2"/>
        <w:numId w:val="5"/>
      </w:numPr>
      <w:spacing w:line="480" w:lineRule="auto"/>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7722D"/>
    <w:rPr>
      <w:rFonts w:ascii="Tahoma" w:hAnsi="Tahoma" w:cs="Tahoma"/>
      <w:sz w:val="16"/>
      <w:szCs w:val="16"/>
    </w:rPr>
  </w:style>
  <w:style w:type="character" w:customStyle="1" w:styleId="BalloonTextChar">
    <w:name w:val="Balloon Text Char"/>
    <w:link w:val="BalloonText"/>
    <w:rsid w:val="0017722D"/>
    <w:rPr>
      <w:rFonts w:ascii="Tahoma" w:hAnsi="Tahoma" w:cs="Tahoma"/>
      <w:sz w:val="16"/>
      <w:szCs w:val="16"/>
    </w:rPr>
  </w:style>
  <w:style w:type="character" w:styleId="CommentReference">
    <w:name w:val="annotation reference"/>
    <w:basedOn w:val="DefaultParagraphFont"/>
    <w:rsid w:val="001B206B"/>
    <w:rPr>
      <w:sz w:val="16"/>
      <w:szCs w:val="16"/>
    </w:rPr>
  </w:style>
  <w:style w:type="paragraph" w:styleId="CommentText">
    <w:name w:val="annotation text"/>
    <w:basedOn w:val="Normal"/>
    <w:link w:val="CommentTextChar"/>
    <w:rsid w:val="001B206B"/>
    <w:rPr>
      <w:sz w:val="20"/>
      <w:szCs w:val="20"/>
    </w:rPr>
  </w:style>
  <w:style w:type="character" w:customStyle="1" w:styleId="CommentTextChar">
    <w:name w:val="Comment Text Char"/>
    <w:basedOn w:val="DefaultParagraphFont"/>
    <w:link w:val="CommentText"/>
    <w:rsid w:val="001B206B"/>
  </w:style>
  <w:style w:type="paragraph" w:styleId="CommentSubject">
    <w:name w:val="annotation subject"/>
    <w:basedOn w:val="CommentText"/>
    <w:next w:val="CommentText"/>
    <w:link w:val="CommentSubjectChar"/>
    <w:rsid w:val="001B206B"/>
    <w:rPr>
      <w:b/>
      <w:bCs/>
    </w:rPr>
  </w:style>
  <w:style w:type="character" w:customStyle="1" w:styleId="CommentSubjectChar">
    <w:name w:val="Comment Subject Char"/>
    <w:basedOn w:val="CommentTextChar"/>
    <w:link w:val="CommentSubject"/>
    <w:rsid w:val="001B206B"/>
    <w:rPr>
      <w:b/>
      <w:bCs/>
    </w:rPr>
  </w:style>
  <w:style w:type="paragraph" w:styleId="ListParagraph">
    <w:name w:val="List Paragraph"/>
    <w:basedOn w:val="Normal"/>
    <w:uiPriority w:val="34"/>
    <w:qFormat/>
    <w:rsid w:val="00B30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itProps xmlns="42ffead3-9019-4104-ac9f-133d2dcafbe4">true</editProps>
    <Status xmlns="42ffead3-9019-4104-ac9f-133d2dcafbe4">1-New</Status>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9173D9CCA1E8438E5F64FEE732DF85" ma:contentTypeVersion="17" ma:contentTypeDescription="Create a new document." ma:contentTypeScope="" ma:versionID="78952d71b4639ccf68f2a216090c8d8a">
  <xsd:schema xmlns:xsd="http://www.w3.org/2001/XMLSchema" xmlns:xs="http://www.w3.org/2001/XMLSchema" xmlns:p="http://schemas.microsoft.com/office/2006/metadata/properties" xmlns:ns1="42ffead3-9019-4104-ac9f-133d2dcafbe4" xmlns:ns2="http://schemas.microsoft.com/sharepoint/v3" xmlns:ns3="d1c64add-8aa2-441a-8562-093ab2ab1f02" targetNamespace="http://schemas.microsoft.com/office/2006/metadata/properties" ma:root="true" ma:fieldsID="3edfe51c41194997755ba64bf34da0e0" ns1:_="" ns2:_="" ns3:_="">
    <xsd:import namespace="42ffead3-9019-4104-ac9f-133d2dcafbe4"/>
    <xsd:import namespace="http://schemas.microsoft.com/sharepoint/v3"/>
    <xsd:import namespace="d1c64add-8aa2-441a-8562-093ab2ab1f02"/>
    <xsd:element name="properties">
      <xsd:complexType>
        <xsd:sequence>
          <xsd:element name="documentManagement">
            <xsd:complexType>
              <xsd:all>
                <xsd:element ref="ns1:editProps" minOccurs="0"/>
                <xsd:element ref="ns1:Status" minOccurs="0"/>
                <xsd:element ref="ns1:MediaServiceMetadata" minOccurs="0"/>
                <xsd:element ref="ns1:MediaServiceFastMetadata" minOccurs="0"/>
                <xsd:element ref="ns1:MediaServiceDateTaken" minOccurs="0"/>
                <xsd:element ref="ns1:MediaServiceAutoTags" minOccurs="0"/>
                <xsd:element ref="ns1:MediaServiceLocation" minOccurs="0"/>
                <xsd:element ref="ns1:MediaServiceOCR" minOccurs="0"/>
                <xsd:element ref="ns3:SharedWithUsers" minOccurs="0"/>
                <xsd:element ref="ns3:SharedWithDetails" minOccurs="0"/>
                <xsd:element ref="ns1:MediaServiceGenerationTime" minOccurs="0"/>
                <xsd:element ref="ns1:MediaServiceEventHashCode" minOccurs="0"/>
                <xsd:element ref="ns2:PublishingStartDate" minOccurs="0"/>
                <xsd:element ref="ns2:PublishingExpirationDate"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fead3-9019-4104-ac9f-133d2dcafbe4" elementFormDefault="qualified">
    <xsd:import namespace="http://schemas.microsoft.com/office/2006/documentManagement/types"/>
    <xsd:import namespace="http://schemas.microsoft.com/office/infopath/2007/PartnerControls"/>
    <xsd:element name="editProps" ma:index="0" nillable="true" ma:displayName="Edit Properties" ma:default="1" ma:internalName="editProps">
      <xsd:simpleType>
        <xsd:restriction base="dms:Boolean"/>
      </xsd:simpleType>
    </xsd:element>
    <xsd:element name="Status" ma:index="3" nillable="true" ma:displayName="Status" ma:default="1-New" ma:format="Dropdown" ma:indexed="true" ma:internalName="Status">
      <xsd:simpleType>
        <xsd:restriction base="dms:Choice">
          <xsd:enumeration value="1-New"/>
          <xsd:enumeration value="2-In Progress"/>
          <xsd:enumeration value="3-Review"/>
          <xsd:enumeration value="4-Final"/>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64add-8aa2-441a-8562-093ab2ab1f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E5DB37-F8C9-450A-8562-C2A5B5D0CA3B}">
  <ds:schemaRefs>
    <ds:schemaRef ds:uri="http://schemas.microsoft.com/office/2006/metadata/properties"/>
    <ds:schemaRef ds:uri="http://schemas.microsoft.com/office/infopath/2007/PartnerControls"/>
    <ds:schemaRef ds:uri="42ffead3-9019-4104-ac9f-133d2dcafbe4"/>
    <ds:schemaRef ds:uri="http://schemas.microsoft.com/sharepoint/v3"/>
  </ds:schemaRefs>
</ds:datastoreItem>
</file>

<file path=customXml/itemProps2.xml><?xml version="1.0" encoding="utf-8"?>
<ds:datastoreItem xmlns:ds="http://schemas.openxmlformats.org/officeDocument/2006/customXml" ds:itemID="{C70C5A2B-D168-4EF3-8240-5566F0AFBC62}">
  <ds:schemaRefs>
    <ds:schemaRef ds:uri="http://schemas.openxmlformats.org/officeDocument/2006/bibliography"/>
  </ds:schemaRefs>
</ds:datastoreItem>
</file>

<file path=customXml/itemProps3.xml><?xml version="1.0" encoding="utf-8"?>
<ds:datastoreItem xmlns:ds="http://schemas.openxmlformats.org/officeDocument/2006/customXml" ds:itemID="{4B6F3AD9-C025-4134-9F1E-EA3990A667B3}">
  <ds:schemaRefs>
    <ds:schemaRef ds:uri="http://schemas.microsoft.com/sharepoint/v3/contenttype/forms"/>
  </ds:schemaRefs>
</ds:datastoreItem>
</file>

<file path=customXml/itemProps4.xml><?xml version="1.0" encoding="utf-8"?>
<ds:datastoreItem xmlns:ds="http://schemas.openxmlformats.org/officeDocument/2006/customXml" ds:itemID="{06B786AD-10FF-43AA-AADC-7E5E8789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fead3-9019-4104-ac9f-133d2dcafbe4"/>
    <ds:schemaRef ds:uri="http://schemas.microsoft.com/sharepoint/v3"/>
    <ds:schemaRef ds:uri="d1c64add-8aa2-441a-8562-093ab2ab1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OMB F-7 Justification Statement</vt:lpstr>
    </vt:vector>
  </TitlesOfParts>
  <Company>FMCS</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F-7 Justification Statement</dc:title>
  <dc:subject/>
  <dc:creator>FMCS</dc:creator>
  <cp:keywords/>
  <dc:description/>
  <cp:lastModifiedBy>Allen Haneefah</cp:lastModifiedBy>
  <cp:revision>2</cp:revision>
  <cp:lastPrinted>2012-09-18T18:46:00Z</cp:lastPrinted>
  <dcterms:created xsi:type="dcterms:W3CDTF">2022-05-27T19:56:00Z</dcterms:created>
  <dcterms:modified xsi:type="dcterms:W3CDTF">2022-05-27T19:56:00Z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0x010100939173D9CCA1E8438E5F64FEE732DF85</vt:lpwstr>
  </property>
</Properties>
</file>