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97361" w14:textId="77777777" w:rsidR="00DA18C8" w:rsidRPr="00450999" w:rsidRDefault="00DA18C8" w:rsidP="00DA18C8">
      <w:pPr>
        <w:rPr>
          <w:b/>
          <w:sz w:val="20"/>
          <w:szCs w:val="20"/>
        </w:rPr>
      </w:pPr>
      <w:bookmarkStart w:id="0" w:name="_GoBack"/>
      <w:bookmarkEnd w:id="0"/>
      <w:r w:rsidRPr="00450999">
        <w:rPr>
          <w:b/>
          <w:noProof/>
          <w:sz w:val="20"/>
          <w:szCs w:val="20"/>
        </w:rPr>
        <mc:AlternateContent>
          <mc:Choice Requires="wps">
            <w:drawing>
              <wp:anchor distT="45720" distB="45720" distL="114300" distR="114300" simplePos="0" relativeHeight="251659264" behindDoc="0" locked="0" layoutInCell="1" allowOverlap="1" wp14:anchorId="5FCA3A25" wp14:editId="6C25995F">
                <wp:simplePos x="0" y="0"/>
                <wp:positionH relativeFrom="column">
                  <wp:posOffset>50800</wp:posOffset>
                </wp:positionH>
                <wp:positionV relativeFrom="paragraph">
                  <wp:posOffset>92075</wp:posOffset>
                </wp:positionV>
                <wp:extent cx="3646170" cy="295275"/>
                <wp:effectExtent l="0" t="0" r="11430"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295275"/>
                        </a:xfrm>
                        <a:prstGeom prst="rect">
                          <a:avLst/>
                        </a:prstGeom>
                        <a:solidFill>
                          <a:srgbClr val="FFFFFF"/>
                        </a:solidFill>
                        <a:ln w="19050">
                          <a:solidFill>
                            <a:srgbClr val="000000"/>
                          </a:solidFill>
                          <a:miter lim="800000"/>
                          <a:headEnd/>
                          <a:tailEnd/>
                        </a:ln>
                      </wps:spPr>
                      <wps:txbx>
                        <w:txbxContent>
                          <w:p w14:paraId="3CC18D42" w14:textId="77777777" w:rsidR="00023245" w:rsidRPr="00D8530E" w:rsidRDefault="00023245" w:rsidP="00DA18C8">
                            <w:pPr>
                              <w:rPr>
                                <w:b/>
                                <w:sz w:val="24"/>
                                <w:szCs w:val="24"/>
                              </w:rPr>
                            </w:pPr>
                            <w:r w:rsidRPr="00D8530E">
                              <w:rPr>
                                <w:b/>
                                <w:sz w:val="24"/>
                                <w:szCs w:val="24"/>
                              </w:rPr>
                              <w:t>Instructions for Reporting Agricultural Workers</w:t>
                            </w:r>
                          </w:p>
                          <w:p w14:paraId="6854EB59" w14:textId="77777777" w:rsidR="00023245" w:rsidRDefault="00023245" w:rsidP="00DA18C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4pt;margin-top:7.25pt;width:287.1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" strokeweight="1.5pt">
                <v:textbox>
                  <w:txbxContent>
                    <w:p w14:paraId="3CC18D42" w14:textId="77777777" w:rsidR="00023245" w:rsidRPr="00D8530E" w:rsidRDefault="00023245" w:rsidP="00DA18C8">
                      <w:pPr>
                        <w:rPr>
                          <w:b/>
                          <w:sz w:val="24"/>
                          <w:szCs w:val="24"/>
                        </w:rPr>
                      </w:pPr>
                      <w:r w:rsidRPr="00D8530E">
                        <w:rPr>
                          <w:b/>
                          <w:sz w:val="24"/>
                          <w:szCs w:val="24"/>
                        </w:rPr>
                        <w:t>Instructions for Reporting Agricultural Workers</w:t>
                      </w:r>
                    </w:p>
                    <w:p w14:paraId="6854EB59" w14:textId="77777777" w:rsidR="00023245" w:rsidRDefault="00023245" w:rsidP="00DA18C8"/>
                  </w:txbxContent>
                </v:textbox>
                <w10:wrap type="square"/>
              </v:shape>
            </w:pict>
          </mc:Fallback>
        </mc:AlternateContent>
      </w:r>
    </w:p>
    <w:p w14:paraId="4B0C1F83" w14:textId="77777777" w:rsidR="00DA18C8" w:rsidRPr="00450999" w:rsidRDefault="00DA18C8" w:rsidP="00DA18C8">
      <w:pPr>
        <w:rPr>
          <w:b/>
          <w:sz w:val="20"/>
          <w:szCs w:val="20"/>
        </w:rPr>
      </w:pPr>
    </w:p>
    <w:p w14:paraId="2B21C52D" w14:textId="77777777" w:rsidR="00DA18C8" w:rsidRPr="00450999" w:rsidRDefault="00DA18C8" w:rsidP="00DA18C8">
      <w:pPr>
        <w:rPr>
          <w:b/>
          <w:sz w:val="20"/>
          <w:szCs w:val="20"/>
        </w:rPr>
      </w:pPr>
    </w:p>
    <w:p w14:paraId="499607FE" w14:textId="77777777" w:rsidR="00DA18C8" w:rsidRPr="00450999" w:rsidRDefault="00DA18C8" w:rsidP="00DA18C8">
      <w:pPr>
        <w:rPr>
          <w:b/>
          <w:sz w:val="20"/>
          <w:szCs w:val="20"/>
        </w:rPr>
      </w:pPr>
    </w:p>
    <w:p w14:paraId="1BBD8167" w14:textId="77777777" w:rsidR="00DA18C8" w:rsidRPr="00D8530E" w:rsidRDefault="00DA18C8" w:rsidP="00DA18C8">
      <w:pPr>
        <w:pStyle w:val="ListParagraph"/>
        <w:numPr>
          <w:ilvl w:val="0"/>
          <w:numId w:val="1"/>
        </w:numPr>
        <w:rPr>
          <w:sz w:val="20"/>
          <w:szCs w:val="20"/>
        </w:rPr>
      </w:pPr>
      <w:r w:rsidRPr="00D8530E">
        <w:rPr>
          <w:sz w:val="20"/>
          <w:szCs w:val="20"/>
        </w:rPr>
        <w:t xml:space="preserve">Agricultural workers are workers directly hired and paid by the farm operation to perform work on a farm or ranch in connection with the production of agricultural products. </w:t>
      </w:r>
      <w:r w:rsidRPr="00D8530E">
        <w:rPr>
          <w:position w:val="1"/>
          <w:sz w:val="20"/>
          <w:szCs w:val="20"/>
        </w:rPr>
        <w:t xml:space="preserve"> </w:t>
      </w:r>
    </w:p>
    <w:p w14:paraId="501A15FF" w14:textId="77777777" w:rsidR="00DA18C8" w:rsidRPr="00D8530E" w:rsidRDefault="00DA18C8" w:rsidP="00DA18C8">
      <w:pPr>
        <w:pStyle w:val="ListParagraph"/>
        <w:ind w:left="720" w:firstLine="0"/>
        <w:rPr>
          <w:sz w:val="20"/>
          <w:szCs w:val="20"/>
        </w:rPr>
      </w:pPr>
    </w:p>
    <w:p w14:paraId="13CABFB7" w14:textId="77777777" w:rsidR="00DA18C8" w:rsidRPr="00D8530E" w:rsidRDefault="00DA18C8" w:rsidP="00DA18C8">
      <w:pPr>
        <w:pStyle w:val="ListParagraph"/>
        <w:numPr>
          <w:ilvl w:val="0"/>
          <w:numId w:val="1"/>
        </w:numPr>
        <w:rPr>
          <w:sz w:val="20"/>
          <w:szCs w:val="20"/>
        </w:rPr>
      </w:pPr>
      <w:r w:rsidRPr="00D8530E">
        <w:rPr>
          <w:sz w:val="20"/>
          <w:szCs w:val="20"/>
        </w:rPr>
        <w:t>Include part-time workers, paid family members, hired managers, and workers on paid leave.</w:t>
      </w:r>
    </w:p>
    <w:p w14:paraId="64298E6B" w14:textId="77777777" w:rsidR="00DA18C8" w:rsidRPr="00D8530E" w:rsidRDefault="00DA18C8" w:rsidP="00DA18C8">
      <w:pPr>
        <w:pStyle w:val="ListParagraph"/>
        <w:rPr>
          <w:sz w:val="20"/>
          <w:szCs w:val="20"/>
        </w:rPr>
      </w:pPr>
    </w:p>
    <w:p w14:paraId="29498EE4" w14:textId="77777777" w:rsidR="00DA18C8" w:rsidRPr="00D8530E" w:rsidRDefault="00DA18C8" w:rsidP="00DA18C8">
      <w:pPr>
        <w:pStyle w:val="ListParagraph"/>
        <w:numPr>
          <w:ilvl w:val="0"/>
          <w:numId w:val="1"/>
        </w:numPr>
        <w:rPr>
          <w:sz w:val="20"/>
          <w:szCs w:val="20"/>
        </w:rPr>
      </w:pPr>
      <w:r w:rsidRPr="00D8530E">
        <w:rPr>
          <w:position w:val="1"/>
          <w:sz w:val="20"/>
          <w:szCs w:val="20"/>
        </w:rPr>
        <w:t>Do not include workers hired through a contractor, custom workers (</w:t>
      </w:r>
      <w:r w:rsidRPr="00D8530E">
        <w:rPr>
          <w:sz w:val="20"/>
          <w:szCs w:val="20"/>
        </w:rPr>
        <w:t>workers hired to use their machines to perform a service on the farm e.g., combining, fertilizing), retail workers, or value added workers (workers who materially alter the form of the product produced e.g., winery, dairy manufacturing plant workers).</w:t>
      </w:r>
    </w:p>
    <w:p w14:paraId="05FB8983" w14:textId="77777777" w:rsidR="00DA18C8" w:rsidRPr="00D8530E" w:rsidRDefault="00DA18C8" w:rsidP="00DA18C8">
      <w:pPr>
        <w:pStyle w:val="ListParagraph"/>
        <w:rPr>
          <w:sz w:val="20"/>
          <w:szCs w:val="20"/>
        </w:rPr>
      </w:pPr>
    </w:p>
    <w:p w14:paraId="1DD72169" w14:textId="77777777" w:rsidR="00DA18C8" w:rsidRDefault="00DA18C8" w:rsidP="00DA18C8">
      <w:pPr>
        <w:pStyle w:val="ListParagraph"/>
        <w:numPr>
          <w:ilvl w:val="0"/>
          <w:numId w:val="1"/>
        </w:numPr>
        <w:rPr>
          <w:sz w:val="20"/>
          <w:szCs w:val="20"/>
        </w:rPr>
      </w:pPr>
      <w:r w:rsidRPr="00D8530E">
        <w:rPr>
          <w:sz w:val="20"/>
          <w:szCs w:val="20"/>
        </w:rPr>
        <w:t>Report workers under the worker code</w:t>
      </w:r>
      <w:r>
        <w:rPr>
          <w:sz w:val="20"/>
          <w:szCs w:val="20"/>
        </w:rPr>
        <w:t xml:space="preserve"> </w:t>
      </w:r>
      <w:r w:rsidRPr="009B7B0E">
        <w:rPr>
          <w:sz w:val="20"/>
          <w:szCs w:val="20"/>
        </w:rPr>
        <w:t>(</w:t>
      </w:r>
      <w:r w:rsidRPr="00636015">
        <w:rPr>
          <w:sz w:val="20"/>
          <w:szCs w:val="20"/>
        </w:rPr>
        <w:t>provided on page 5</w:t>
      </w:r>
      <w:r w:rsidRPr="009B7B0E">
        <w:rPr>
          <w:sz w:val="20"/>
          <w:szCs w:val="20"/>
        </w:rPr>
        <w:t>)</w:t>
      </w:r>
      <w:r w:rsidRPr="00D8530E">
        <w:rPr>
          <w:sz w:val="20"/>
          <w:szCs w:val="20"/>
        </w:rPr>
        <w:t xml:space="preserve"> in which they are working, not under the worker code for which they have been trained.</w:t>
      </w:r>
    </w:p>
    <w:p w14:paraId="6129832C" w14:textId="77777777" w:rsidR="00DA18C8" w:rsidRPr="001D381B" w:rsidRDefault="00DA18C8" w:rsidP="00DA18C8">
      <w:pPr>
        <w:rPr>
          <w:sz w:val="20"/>
          <w:szCs w:val="20"/>
        </w:rPr>
      </w:pPr>
    </w:p>
    <w:p w14:paraId="109A1A82" w14:textId="77777777" w:rsidR="00023245" w:rsidRDefault="00DA18C8" w:rsidP="00023245">
      <w:pPr>
        <w:pStyle w:val="ListParagraph"/>
        <w:numPr>
          <w:ilvl w:val="0"/>
          <w:numId w:val="1"/>
        </w:numPr>
        <w:rPr>
          <w:sz w:val="20"/>
          <w:szCs w:val="20"/>
        </w:rPr>
      </w:pPr>
      <w:r w:rsidRPr="00D8530E">
        <w:rPr>
          <w:sz w:val="20"/>
          <w:szCs w:val="20"/>
        </w:rPr>
        <w:t>If the worker p</w:t>
      </w:r>
      <w:r>
        <w:rPr>
          <w:sz w:val="20"/>
          <w:szCs w:val="20"/>
        </w:rPr>
        <w:t>e</w:t>
      </w:r>
      <w:r w:rsidRPr="00D8530E">
        <w:rPr>
          <w:sz w:val="20"/>
          <w:szCs w:val="20"/>
        </w:rPr>
        <w:t xml:space="preserve">rforms work in two or more </w:t>
      </w:r>
      <w:r>
        <w:rPr>
          <w:sz w:val="20"/>
          <w:szCs w:val="20"/>
        </w:rPr>
        <w:t xml:space="preserve">worker </w:t>
      </w:r>
      <w:r w:rsidRPr="00D8530E">
        <w:rPr>
          <w:sz w:val="20"/>
          <w:szCs w:val="20"/>
        </w:rPr>
        <w:t>codes</w:t>
      </w:r>
      <w:r>
        <w:rPr>
          <w:sz w:val="20"/>
          <w:szCs w:val="20"/>
        </w:rPr>
        <w:t>, report them</w:t>
      </w:r>
      <w:r w:rsidRPr="00D8530E">
        <w:rPr>
          <w:sz w:val="20"/>
          <w:szCs w:val="20"/>
        </w:rPr>
        <w:t xml:space="preserve"> under the worker code that requires the highest level of skill</w:t>
      </w:r>
      <w:r>
        <w:rPr>
          <w:sz w:val="20"/>
          <w:szCs w:val="20"/>
        </w:rPr>
        <w:t>.</w:t>
      </w:r>
      <w:r w:rsidRPr="00D8530E">
        <w:rPr>
          <w:sz w:val="20"/>
          <w:szCs w:val="20"/>
        </w:rPr>
        <w:t xml:space="preserve"> If there is no measurable difference in skill requirements, report workers under the worker code in which they spend the most time.</w:t>
      </w:r>
      <w:r w:rsidRPr="00B75F77">
        <w:rPr>
          <w:sz w:val="20"/>
          <w:szCs w:val="20"/>
        </w:rPr>
        <w:t xml:space="preserve"> </w:t>
      </w:r>
    </w:p>
    <w:p w14:paraId="02F7B9CF" w14:textId="77777777" w:rsidR="00EE439F" w:rsidRPr="00EE439F" w:rsidRDefault="00EE439F" w:rsidP="00EE439F">
      <w:pPr>
        <w:pStyle w:val="ListParagraph"/>
        <w:rPr>
          <w:sz w:val="20"/>
          <w:szCs w:val="20"/>
        </w:rPr>
      </w:pPr>
    </w:p>
    <w:p w14:paraId="749FDFBC" w14:textId="77777777" w:rsidR="00EE439F" w:rsidRPr="00EE439F" w:rsidRDefault="00EE439F" w:rsidP="00EE439F">
      <w:pPr>
        <w:pStyle w:val="ListParagraph"/>
        <w:ind w:left="720" w:firstLine="0"/>
        <w:rPr>
          <w:sz w:val="20"/>
          <w:szCs w:val="20"/>
        </w:rPr>
      </w:pPr>
    </w:p>
    <w:p w14:paraId="0FC90A20" w14:textId="77777777" w:rsidR="00023245" w:rsidRDefault="00023245" w:rsidP="00DA18C8"/>
    <w:p w14:paraId="2E961A6F" w14:textId="77777777" w:rsidR="00DA18C8" w:rsidRDefault="00DA18C8" w:rsidP="00DA18C8">
      <w:r w:rsidRPr="002B25A7">
        <w:rPr>
          <w:b/>
          <w:noProof/>
        </w:rPr>
        <mc:AlternateContent>
          <mc:Choice Requires="wps">
            <w:drawing>
              <wp:inline distT="0" distB="0" distL="0" distR="0" wp14:anchorId="7979BBFB" wp14:editId="4E2D90BB">
                <wp:extent cx="3600450" cy="285750"/>
                <wp:effectExtent l="0" t="0" r="19050" b="1905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85750"/>
                        </a:xfrm>
                        <a:prstGeom prst="rect">
                          <a:avLst/>
                        </a:prstGeom>
                        <a:solidFill>
                          <a:srgbClr val="FFFFFF"/>
                        </a:solidFill>
                        <a:ln w="19050">
                          <a:solidFill>
                            <a:srgbClr val="000000"/>
                          </a:solidFill>
                          <a:miter lim="800000"/>
                          <a:headEnd/>
                          <a:tailEnd/>
                        </a:ln>
                      </wps:spPr>
                      <wps:txbx>
                        <w:txbxContent>
                          <w:p w14:paraId="4D9C5AB3" w14:textId="77777777" w:rsidR="00023245" w:rsidRPr="00D8530E" w:rsidRDefault="00023245" w:rsidP="00DA18C8">
                            <w:pPr>
                              <w:rPr>
                                <w:b/>
                                <w:sz w:val="24"/>
                                <w:szCs w:val="24"/>
                              </w:rPr>
                            </w:pPr>
                            <w:r w:rsidRPr="00D8530E">
                              <w:rPr>
                                <w:b/>
                                <w:sz w:val="24"/>
                                <w:szCs w:val="24"/>
                              </w:rPr>
                              <w:t>Instructions for Reporting Hours</w:t>
                            </w:r>
                          </w:p>
                          <w:p w14:paraId="025066AA" w14:textId="77777777" w:rsidR="00023245" w:rsidRDefault="00023245" w:rsidP="00DA18C8"/>
                        </w:txbxContent>
                      </wps:txbx>
                      <wps:bodyPr rot="0" vert="horz" wrap="square" lIns="91440" tIns="45720" rIns="91440" bIns="45720" anchor="t" anchorCtr="0">
                        <a:noAutofit/>
                      </wps:bodyPr>
                    </wps:wsp>
                  </a:graphicData>
                </a:graphic>
              </wp:inline>
            </w:drawing>
          </mc:Choice>
          <mc:Fallback>
            <w:pict>
              <v:shape id="Text Box 2" o:spid="_x0000_s1027" type="#_x0000_t202" style="width:28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" strokeweight="1.5pt">
                <v:textbox>
                  <w:txbxContent>
                    <w:p w14:paraId="4D9C5AB3" w14:textId="77777777" w:rsidR="00023245" w:rsidRPr="00D8530E" w:rsidRDefault="00023245" w:rsidP="00DA18C8">
                      <w:pPr>
                        <w:rPr>
                          <w:b/>
                          <w:sz w:val="24"/>
                          <w:szCs w:val="24"/>
                        </w:rPr>
                      </w:pPr>
                      <w:r w:rsidRPr="00D8530E">
                        <w:rPr>
                          <w:b/>
                          <w:sz w:val="24"/>
                          <w:szCs w:val="24"/>
                        </w:rPr>
                        <w:t>Instructions for Reporting Hours</w:t>
                      </w:r>
                    </w:p>
                    <w:p w14:paraId="025066AA" w14:textId="77777777" w:rsidR="00023245" w:rsidRDefault="00023245" w:rsidP="00DA18C8"/>
                  </w:txbxContent>
                </v:textbox>
                <w10:anchorlock/>
              </v:shape>
            </w:pict>
          </mc:Fallback>
        </mc:AlternateContent>
      </w:r>
    </w:p>
    <w:p w14:paraId="4F80DFA0" w14:textId="77777777" w:rsidR="00DA18C8" w:rsidRDefault="00DA18C8" w:rsidP="00DA18C8"/>
    <w:p w14:paraId="1E0FEC05" w14:textId="6D8A7339" w:rsidR="00DA18C8" w:rsidRPr="001D381B" w:rsidRDefault="00DA18C8" w:rsidP="00DA18C8">
      <w:pPr>
        <w:rPr>
          <w:sz w:val="20"/>
          <w:szCs w:val="20"/>
        </w:rPr>
      </w:pPr>
      <w:r w:rsidRPr="001D381B">
        <w:rPr>
          <w:sz w:val="20"/>
          <w:szCs w:val="20"/>
        </w:rPr>
        <w:t xml:space="preserve">In Sections 1 and 2, report total hours by worker code for the </w:t>
      </w:r>
      <w:r w:rsidR="005131A9">
        <w:rPr>
          <w:sz w:val="20"/>
          <w:szCs w:val="20"/>
        </w:rPr>
        <w:t>week specified in the questions</w:t>
      </w:r>
      <w:r w:rsidRPr="001D381B">
        <w:rPr>
          <w:sz w:val="20"/>
          <w:szCs w:val="20"/>
        </w:rPr>
        <w:t xml:space="preserve">. </w:t>
      </w:r>
    </w:p>
    <w:p w14:paraId="63DE4F0F" w14:textId="77777777" w:rsidR="00DA18C8" w:rsidRDefault="00DA18C8" w:rsidP="00DA18C8">
      <w:pPr>
        <w:rPr>
          <w:b/>
          <w:sz w:val="20"/>
          <w:szCs w:val="20"/>
        </w:rPr>
      </w:pPr>
    </w:p>
    <w:p w14:paraId="628BEB15" w14:textId="77777777" w:rsidR="00DA18C8" w:rsidRDefault="00DA18C8" w:rsidP="00DA18C8">
      <w:pPr>
        <w:rPr>
          <w:b/>
          <w:sz w:val="20"/>
          <w:szCs w:val="20"/>
        </w:rPr>
      </w:pPr>
      <w:r w:rsidRPr="00D8530E">
        <w:rPr>
          <w:b/>
          <w:sz w:val="20"/>
          <w:szCs w:val="20"/>
        </w:rPr>
        <w:t>TOTAL HOURS</w:t>
      </w:r>
    </w:p>
    <w:p w14:paraId="2CC66F67" w14:textId="77777777" w:rsidR="00DA18C8" w:rsidRPr="00D8530E" w:rsidRDefault="00DA18C8" w:rsidP="00DA18C8">
      <w:pPr>
        <w:rPr>
          <w:b/>
          <w:sz w:val="20"/>
          <w:szCs w:val="20"/>
        </w:rPr>
      </w:pPr>
    </w:p>
    <w:p w14:paraId="53AC9609" w14:textId="77777777" w:rsidR="00DA18C8" w:rsidRPr="00D8530E" w:rsidRDefault="00DA18C8" w:rsidP="00DA18C8">
      <w:pPr>
        <w:rPr>
          <w:sz w:val="20"/>
          <w:szCs w:val="20"/>
        </w:rPr>
      </w:pPr>
      <w:r w:rsidRPr="00D8530E">
        <w:rPr>
          <w:sz w:val="20"/>
          <w:szCs w:val="20"/>
        </w:rPr>
        <w:t xml:space="preserve">Total hours are the sum of base and overtime hours worked. </w:t>
      </w:r>
    </w:p>
    <w:p w14:paraId="1F04CC63" w14:textId="77777777" w:rsidR="00DA18C8" w:rsidRPr="00D8530E" w:rsidRDefault="00DA18C8" w:rsidP="00DA18C8">
      <w:pPr>
        <w:rPr>
          <w:sz w:val="20"/>
          <w:szCs w:val="20"/>
        </w:rPr>
      </w:pPr>
    </w:p>
    <w:p w14:paraId="1621A1C6" w14:textId="77777777" w:rsidR="00DA18C8" w:rsidRDefault="00DA18C8" w:rsidP="00DA18C8">
      <w:pPr>
        <w:rPr>
          <w:b/>
          <w:sz w:val="20"/>
          <w:szCs w:val="20"/>
        </w:rPr>
      </w:pPr>
      <w:r w:rsidRPr="00D8530E">
        <w:rPr>
          <w:b/>
          <w:sz w:val="20"/>
          <w:szCs w:val="20"/>
        </w:rPr>
        <w:t>BASE HOURS</w:t>
      </w:r>
    </w:p>
    <w:p w14:paraId="2347D810" w14:textId="77777777" w:rsidR="00DA18C8" w:rsidRPr="00D8530E" w:rsidRDefault="00DA18C8" w:rsidP="00DA18C8">
      <w:pPr>
        <w:rPr>
          <w:b/>
          <w:sz w:val="20"/>
          <w:szCs w:val="20"/>
        </w:rPr>
      </w:pPr>
    </w:p>
    <w:p w14:paraId="16389AF5" w14:textId="77777777" w:rsidR="00DA18C8" w:rsidRPr="00D8530E" w:rsidRDefault="00DA18C8" w:rsidP="00DA18C8">
      <w:pPr>
        <w:rPr>
          <w:sz w:val="20"/>
          <w:szCs w:val="20"/>
        </w:rPr>
      </w:pPr>
      <w:r w:rsidRPr="00D8530E">
        <w:rPr>
          <w:sz w:val="20"/>
          <w:szCs w:val="20"/>
        </w:rPr>
        <w:t xml:space="preserve">Base hours are hours worked at the employee’s regular rate of pay. For salaried employees, report the standard amount of hours worked on your operation. </w:t>
      </w:r>
      <w:r w:rsidRPr="00D8530E">
        <w:rPr>
          <w:sz w:val="20"/>
          <w:szCs w:val="20"/>
        </w:rPr>
        <w:br/>
      </w:r>
    </w:p>
    <w:p w14:paraId="149D64E0" w14:textId="77777777" w:rsidR="00DA18C8" w:rsidRDefault="00DA18C8" w:rsidP="00DA18C8">
      <w:pPr>
        <w:rPr>
          <w:b/>
          <w:sz w:val="20"/>
          <w:szCs w:val="20"/>
        </w:rPr>
      </w:pPr>
      <w:r w:rsidRPr="00D8530E">
        <w:rPr>
          <w:b/>
          <w:sz w:val="20"/>
          <w:szCs w:val="20"/>
        </w:rPr>
        <w:t>OVERTIME HOURS</w:t>
      </w:r>
    </w:p>
    <w:p w14:paraId="75339DDE" w14:textId="77777777" w:rsidR="00DA18C8" w:rsidRPr="00D8530E" w:rsidRDefault="00DA18C8" w:rsidP="00DA18C8">
      <w:pPr>
        <w:rPr>
          <w:b/>
          <w:sz w:val="20"/>
          <w:szCs w:val="20"/>
        </w:rPr>
      </w:pPr>
    </w:p>
    <w:p w14:paraId="583C4C34" w14:textId="77777777" w:rsidR="00DA18C8" w:rsidRDefault="00DA18C8" w:rsidP="00DA18C8">
      <w:pPr>
        <w:rPr>
          <w:sz w:val="20"/>
          <w:szCs w:val="20"/>
        </w:rPr>
      </w:pPr>
      <w:r w:rsidRPr="00D8530E">
        <w:rPr>
          <w:sz w:val="20"/>
          <w:szCs w:val="20"/>
        </w:rPr>
        <w:t>Overtime hours are hours worked that are paid at an amount above the employee’s regular rate of pay.</w:t>
      </w:r>
    </w:p>
    <w:p w14:paraId="1C4438CA" w14:textId="77777777" w:rsidR="00023245" w:rsidRDefault="00023245" w:rsidP="00023245"/>
    <w:p w14:paraId="3492964A" w14:textId="77777777" w:rsidR="00023245" w:rsidRDefault="00023245" w:rsidP="00DA18C8">
      <w:pPr>
        <w:rPr>
          <w:sz w:val="20"/>
          <w:szCs w:val="20"/>
        </w:rPr>
      </w:pPr>
    </w:p>
    <w:p w14:paraId="3D7AAA57" w14:textId="77777777" w:rsidR="009D6F2A" w:rsidRDefault="009D6F2A" w:rsidP="00DA18C8">
      <w:pPr>
        <w:rPr>
          <w:sz w:val="20"/>
          <w:szCs w:val="20"/>
        </w:rPr>
      </w:pPr>
    </w:p>
    <w:p w14:paraId="25E59423" w14:textId="77777777" w:rsidR="009D6F2A" w:rsidRDefault="009D6F2A" w:rsidP="00DA18C8">
      <w:pPr>
        <w:rPr>
          <w:sz w:val="20"/>
          <w:szCs w:val="20"/>
        </w:rPr>
      </w:pPr>
    </w:p>
    <w:p w14:paraId="7370D5F5" w14:textId="77777777" w:rsidR="009D6F2A" w:rsidRDefault="009D6F2A" w:rsidP="00DA18C8">
      <w:pPr>
        <w:rPr>
          <w:sz w:val="20"/>
          <w:szCs w:val="20"/>
        </w:rPr>
      </w:pPr>
    </w:p>
    <w:p w14:paraId="4ACD10A3" w14:textId="77777777" w:rsidR="009D6F2A" w:rsidRDefault="009D6F2A" w:rsidP="00DA18C8">
      <w:pPr>
        <w:rPr>
          <w:sz w:val="20"/>
          <w:szCs w:val="20"/>
        </w:rPr>
      </w:pPr>
    </w:p>
    <w:p w14:paraId="38042823" w14:textId="77777777" w:rsidR="009D6F2A" w:rsidRDefault="009D6F2A" w:rsidP="00DA18C8">
      <w:pPr>
        <w:rPr>
          <w:sz w:val="20"/>
          <w:szCs w:val="20"/>
        </w:rPr>
      </w:pPr>
    </w:p>
    <w:p w14:paraId="1284A846" w14:textId="77777777" w:rsidR="009D6F2A" w:rsidRDefault="009D6F2A" w:rsidP="00DA18C8">
      <w:pPr>
        <w:rPr>
          <w:sz w:val="20"/>
          <w:szCs w:val="20"/>
        </w:rPr>
      </w:pPr>
    </w:p>
    <w:p w14:paraId="06384BF1" w14:textId="77777777" w:rsidR="009D6F2A" w:rsidRDefault="009D6F2A" w:rsidP="00DA18C8">
      <w:pPr>
        <w:rPr>
          <w:sz w:val="20"/>
          <w:szCs w:val="20"/>
        </w:rPr>
      </w:pPr>
    </w:p>
    <w:p w14:paraId="38C60D1B" w14:textId="77777777" w:rsidR="009D6F2A" w:rsidRDefault="009D6F2A" w:rsidP="00DA18C8">
      <w:pPr>
        <w:rPr>
          <w:sz w:val="20"/>
          <w:szCs w:val="20"/>
        </w:rPr>
      </w:pPr>
    </w:p>
    <w:p w14:paraId="20F19343" w14:textId="77777777" w:rsidR="009D6F2A" w:rsidRDefault="009D6F2A" w:rsidP="00DA18C8">
      <w:pPr>
        <w:rPr>
          <w:sz w:val="20"/>
          <w:szCs w:val="20"/>
        </w:rPr>
      </w:pPr>
    </w:p>
    <w:p w14:paraId="6EAB2BA2" w14:textId="77777777" w:rsidR="009D6F2A" w:rsidRDefault="009D6F2A" w:rsidP="00DA18C8">
      <w:pPr>
        <w:rPr>
          <w:sz w:val="20"/>
          <w:szCs w:val="20"/>
        </w:rPr>
      </w:pPr>
    </w:p>
    <w:p w14:paraId="37B5CBD4" w14:textId="77777777" w:rsidR="009D6F2A" w:rsidRDefault="009D6F2A" w:rsidP="00DA18C8">
      <w:pPr>
        <w:rPr>
          <w:sz w:val="20"/>
          <w:szCs w:val="20"/>
        </w:rPr>
      </w:pPr>
    </w:p>
    <w:p w14:paraId="54596619" w14:textId="77777777" w:rsidR="009D6F2A" w:rsidRDefault="009D6F2A" w:rsidP="00DA18C8">
      <w:pPr>
        <w:rPr>
          <w:sz w:val="20"/>
          <w:szCs w:val="20"/>
        </w:rPr>
      </w:pPr>
    </w:p>
    <w:p w14:paraId="04AE9E02" w14:textId="77777777" w:rsidR="009D6F2A" w:rsidRDefault="009D6F2A" w:rsidP="00DA18C8">
      <w:pPr>
        <w:rPr>
          <w:sz w:val="20"/>
          <w:szCs w:val="20"/>
        </w:rPr>
      </w:pPr>
    </w:p>
    <w:p w14:paraId="39F06CCC" w14:textId="77777777" w:rsidR="009D6F2A" w:rsidRDefault="009D6F2A" w:rsidP="00DA18C8">
      <w:pPr>
        <w:rPr>
          <w:sz w:val="20"/>
          <w:szCs w:val="20"/>
        </w:rPr>
      </w:pPr>
    </w:p>
    <w:p w14:paraId="578A9F2E" w14:textId="77777777" w:rsidR="009D6F2A" w:rsidRDefault="009D6F2A" w:rsidP="00DA18C8">
      <w:pPr>
        <w:rPr>
          <w:sz w:val="20"/>
          <w:szCs w:val="20"/>
        </w:rPr>
      </w:pPr>
    </w:p>
    <w:p w14:paraId="7C099614" w14:textId="77777777" w:rsidR="009D6F2A" w:rsidRDefault="009D6F2A" w:rsidP="00DA18C8">
      <w:pPr>
        <w:rPr>
          <w:sz w:val="20"/>
          <w:szCs w:val="20"/>
        </w:rPr>
      </w:pPr>
    </w:p>
    <w:p w14:paraId="16CF6C76" w14:textId="77777777" w:rsidR="009D6F2A" w:rsidRDefault="009D6F2A" w:rsidP="00DA18C8">
      <w:pPr>
        <w:rPr>
          <w:sz w:val="20"/>
          <w:szCs w:val="20"/>
        </w:rPr>
      </w:pPr>
    </w:p>
    <w:p w14:paraId="2E80B3A0" w14:textId="77777777" w:rsidR="009D6F2A" w:rsidRDefault="009D6F2A" w:rsidP="00DA18C8">
      <w:pPr>
        <w:rPr>
          <w:sz w:val="20"/>
          <w:szCs w:val="20"/>
        </w:rPr>
      </w:pPr>
    </w:p>
    <w:p w14:paraId="1A77C2EA" w14:textId="77777777" w:rsidR="009D6F2A" w:rsidRDefault="009D6F2A" w:rsidP="00DA18C8">
      <w:pPr>
        <w:rPr>
          <w:sz w:val="20"/>
          <w:szCs w:val="20"/>
        </w:rPr>
      </w:pPr>
    </w:p>
    <w:p w14:paraId="7F7D50EA" w14:textId="77777777" w:rsidR="009D6F2A" w:rsidRDefault="009D6F2A" w:rsidP="00DA18C8">
      <w:pPr>
        <w:rPr>
          <w:sz w:val="20"/>
          <w:szCs w:val="20"/>
        </w:rPr>
      </w:pPr>
    </w:p>
    <w:p w14:paraId="05960CE9" w14:textId="77777777" w:rsidR="009D6F2A" w:rsidRPr="00DA18C8" w:rsidRDefault="009D6F2A" w:rsidP="00DA18C8">
      <w:pPr>
        <w:rPr>
          <w:sz w:val="20"/>
          <w:szCs w:val="20"/>
        </w:rPr>
      </w:pPr>
    </w:p>
    <w:p w14:paraId="769C61C2" w14:textId="77777777" w:rsidR="00DA18C8" w:rsidRPr="002B25A7" w:rsidRDefault="00DA18C8" w:rsidP="00DA18C8">
      <w:r w:rsidRPr="002B25A7">
        <w:rPr>
          <w:b/>
          <w:noProof/>
        </w:rPr>
        <mc:AlternateContent>
          <mc:Choice Requires="wps">
            <w:drawing>
              <wp:inline distT="0" distB="0" distL="0" distR="0" wp14:anchorId="45163C36" wp14:editId="0110BB23">
                <wp:extent cx="3693795" cy="292100"/>
                <wp:effectExtent l="0" t="0" r="20955" b="1270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92100"/>
                        </a:xfrm>
                        <a:prstGeom prst="rect">
                          <a:avLst/>
                        </a:prstGeom>
                        <a:solidFill>
                          <a:srgbClr val="FFFFFF"/>
                        </a:solidFill>
                        <a:ln w="19050">
                          <a:solidFill>
                            <a:srgbClr val="000000"/>
                          </a:solidFill>
                          <a:miter lim="800000"/>
                          <a:headEnd/>
                          <a:tailEnd/>
                        </a:ln>
                      </wps:spPr>
                      <wps:txbx>
                        <w:txbxContent>
                          <w:p w14:paraId="6735F3CF" w14:textId="77777777" w:rsidR="00023245" w:rsidRPr="00D8530E" w:rsidRDefault="00023245" w:rsidP="00DA18C8">
                            <w:pPr>
                              <w:rPr>
                                <w:b/>
                                <w:sz w:val="24"/>
                                <w:szCs w:val="24"/>
                              </w:rPr>
                            </w:pPr>
                            <w:r w:rsidRPr="00D8530E">
                              <w:rPr>
                                <w:b/>
                                <w:sz w:val="24"/>
                                <w:szCs w:val="24"/>
                              </w:rPr>
                              <w:t>Instructions for Reporting Wages</w:t>
                            </w:r>
                          </w:p>
                          <w:p w14:paraId="1BD73208" w14:textId="77777777" w:rsidR="00023245" w:rsidRDefault="00023245" w:rsidP="00DA18C8"/>
                        </w:txbxContent>
                      </wps:txbx>
                      <wps:bodyPr rot="0" vert="horz" wrap="square" lIns="91440" tIns="45720" rIns="91440" bIns="45720" anchor="t" anchorCtr="0">
                        <a:noAutofit/>
                      </wps:bodyPr>
                    </wps:wsp>
                  </a:graphicData>
                </a:graphic>
              </wp:inline>
            </w:drawing>
          </mc:Choice>
          <mc:Fallback>
            <w:pict>
              <v:shape id="_x0000_s1028" type="#_x0000_t202" style="width:290.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iJwIAAE0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" strokeweight="1.5pt">
                <v:textbox>
                  <w:txbxContent>
                    <w:p w14:paraId="6735F3CF" w14:textId="77777777" w:rsidR="00023245" w:rsidRPr="00D8530E" w:rsidRDefault="00023245" w:rsidP="00DA18C8">
                      <w:pPr>
                        <w:rPr>
                          <w:b/>
                          <w:sz w:val="24"/>
                          <w:szCs w:val="24"/>
                        </w:rPr>
                      </w:pPr>
                      <w:r w:rsidRPr="00D8530E">
                        <w:rPr>
                          <w:b/>
                          <w:sz w:val="24"/>
                          <w:szCs w:val="24"/>
                        </w:rPr>
                        <w:t>Instructions for Reporting Wages</w:t>
                      </w:r>
                    </w:p>
                    <w:p w14:paraId="1BD73208" w14:textId="77777777" w:rsidR="00023245" w:rsidRDefault="00023245" w:rsidP="00DA18C8"/>
                  </w:txbxContent>
                </v:textbox>
                <w10:anchorlock/>
              </v:shape>
            </w:pict>
          </mc:Fallback>
        </mc:AlternateContent>
      </w:r>
    </w:p>
    <w:p w14:paraId="685F45A3" w14:textId="77777777" w:rsidR="00DA18C8" w:rsidRDefault="00DA18C8" w:rsidP="00DA18C8">
      <w:pPr>
        <w:rPr>
          <w:b/>
        </w:rPr>
      </w:pPr>
    </w:p>
    <w:p w14:paraId="29FF694A" w14:textId="2A426795" w:rsidR="00DA18C8" w:rsidRPr="001D381B" w:rsidRDefault="00DA18C8" w:rsidP="00DA18C8">
      <w:pPr>
        <w:rPr>
          <w:sz w:val="20"/>
          <w:szCs w:val="20"/>
        </w:rPr>
      </w:pPr>
      <w:r w:rsidRPr="001D381B">
        <w:rPr>
          <w:sz w:val="20"/>
          <w:szCs w:val="20"/>
        </w:rPr>
        <w:t xml:space="preserve">In Sections 1 and 2, report total </w:t>
      </w:r>
      <w:r>
        <w:rPr>
          <w:sz w:val="20"/>
          <w:szCs w:val="20"/>
        </w:rPr>
        <w:t xml:space="preserve">wages </w:t>
      </w:r>
      <w:r w:rsidRPr="001D381B">
        <w:rPr>
          <w:sz w:val="20"/>
          <w:szCs w:val="20"/>
        </w:rPr>
        <w:t>by worker code for</w:t>
      </w:r>
      <w:r>
        <w:rPr>
          <w:sz w:val="20"/>
          <w:szCs w:val="20"/>
        </w:rPr>
        <w:t xml:space="preserve"> the </w:t>
      </w:r>
      <w:r w:rsidR="005131A9">
        <w:rPr>
          <w:sz w:val="20"/>
          <w:szCs w:val="20"/>
        </w:rPr>
        <w:t>week specified in the questions</w:t>
      </w:r>
      <w:r>
        <w:rPr>
          <w:sz w:val="20"/>
          <w:szCs w:val="20"/>
        </w:rPr>
        <w:t>.</w:t>
      </w:r>
    </w:p>
    <w:p w14:paraId="46770503" w14:textId="77777777" w:rsidR="00DA18C8" w:rsidRPr="002B25A7" w:rsidRDefault="00DA18C8" w:rsidP="00DA18C8">
      <w:pPr>
        <w:rPr>
          <w:b/>
        </w:rPr>
      </w:pPr>
    </w:p>
    <w:p w14:paraId="5F0828B8" w14:textId="77777777" w:rsidR="00DA18C8" w:rsidRDefault="00DA18C8" w:rsidP="00DA18C8">
      <w:pPr>
        <w:rPr>
          <w:b/>
          <w:sz w:val="20"/>
          <w:szCs w:val="20"/>
        </w:rPr>
      </w:pPr>
      <w:r w:rsidRPr="00D8530E">
        <w:rPr>
          <w:b/>
          <w:sz w:val="20"/>
          <w:szCs w:val="20"/>
        </w:rPr>
        <w:t>GROSS WAGES</w:t>
      </w:r>
    </w:p>
    <w:p w14:paraId="570EF282" w14:textId="77777777" w:rsidR="00DA18C8" w:rsidRDefault="00DA18C8" w:rsidP="00DA18C8">
      <w:pPr>
        <w:rPr>
          <w:b/>
          <w:sz w:val="20"/>
          <w:szCs w:val="20"/>
        </w:rPr>
      </w:pPr>
    </w:p>
    <w:p w14:paraId="737A52FE" w14:textId="77777777" w:rsidR="00DA18C8" w:rsidRPr="00D8530E" w:rsidRDefault="00DA18C8" w:rsidP="00DA18C8">
      <w:pPr>
        <w:rPr>
          <w:sz w:val="20"/>
          <w:szCs w:val="20"/>
        </w:rPr>
      </w:pPr>
      <w:r w:rsidRPr="00D8530E">
        <w:rPr>
          <w:sz w:val="20"/>
          <w:szCs w:val="20"/>
        </w:rPr>
        <w:t>Gross wages are the total amount paid to workers before taxes and other deductions. Include</w:t>
      </w:r>
      <w:r w:rsidRPr="00D8530E">
        <w:rPr>
          <w:spacing w:val="-15"/>
          <w:sz w:val="20"/>
          <w:szCs w:val="20"/>
        </w:rPr>
        <w:t xml:space="preserve"> </w:t>
      </w:r>
      <w:r w:rsidRPr="00D8530E">
        <w:rPr>
          <w:sz w:val="20"/>
          <w:szCs w:val="20"/>
        </w:rPr>
        <w:t>the</w:t>
      </w:r>
      <w:r w:rsidRPr="00D8530E">
        <w:rPr>
          <w:spacing w:val="-18"/>
          <w:sz w:val="20"/>
          <w:szCs w:val="20"/>
        </w:rPr>
        <w:t xml:space="preserve"> </w:t>
      </w:r>
      <w:r w:rsidRPr="00D8530E">
        <w:rPr>
          <w:sz w:val="20"/>
          <w:szCs w:val="20"/>
        </w:rPr>
        <w:t>worker’s share</w:t>
      </w:r>
      <w:r w:rsidRPr="00D8530E">
        <w:rPr>
          <w:spacing w:val="-18"/>
          <w:sz w:val="20"/>
          <w:szCs w:val="20"/>
        </w:rPr>
        <w:t xml:space="preserve"> </w:t>
      </w:r>
      <w:r w:rsidRPr="00D8530E">
        <w:rPr>
          <w:sz w:val="20"/>
          <w:szCs w:val="20"/>
        </w:rPr>
        <w:t>of</w:t>
      </w:r>
      <w:r w:rsidRPr="00D8530E">
        <w:rPr>
          <w:spacing w:val="-15"/>
          <w:sz w:val="20"/>
          <w:szCs w:val="20"/>
        </w:rPr>
        <w:t xml:space="preserve"> </w:t>
      </w:r>
      <w:r w:rsidRPr="00D8530E">
        <w:rPr>
          <w:sz w:val="20"/>
          <w:szCs w:val="20"/>
        </w:rPr>
        <w:t>social</w:t>
      </w:r>
      <w:r w:rsidRPr="00D8530E">
        <w:rPr>
          <w:spacing w:val="-16"/>
          <w:sz w:val="20"/>
          <w:szCs w:val="20"/>
        </w:rPr>
        <w:t xml:space="preserve"> </w:t>
      </w:r>
      <w:r w:rsidRPr="00D8530E">
        <w:rPr>
          <w:sz w:val="20"/>
          <w:szCs w:val="20"/>
        </w:rPr>
        <w:t>security</w:t>
      </w:r>
      <w:r w:rsidRPr="00D8530E">
        <w:rPr>
          <w:spacing w:val="-19"/>
          <w:sz w:val="20"/>
          <w:szCs w:val="20"/>
        </w:rPr>
        <w:t xml:space="preserve"> </w:t>
      </w:r>
      <w:r w:rsidRPr="00D8530E">
        <w:rPr>
          <w:sz w:val="20"/>
          <w:szCs w:val="20"/>
        </w:rPr>
        <w:t>and</w:t>
      </w:r>
      <w:r w:rsidRPr="00D8530E">
        <w:rPr>
          <w:spacing w:val="-17"/>
          <w:sz w:val="20"/>
          <w:szCs w:val="20"/>
        </w:rPr>
        <w:t xml:space="preserve"> </w:t>
      </w:r>
      <w:r w:rsidRPr="00D8530E">
        <w:rPr>
          <w:sz w:val="20"/>
          <w:szCs w:val="20"/>
        </w:rPr>
        <w:t>unemployment</w:t>
      </w:r>
      <w:r w:rsidRPr="00D8530E">
        <w:rPr>
          <w:spacing w:val="-16"/>
          <w:sz w:val="20"/>
          <w:szCs w:val="20"/>
        </w:rPr>
        <w:t xml:space="preserve"> </w:t>
      </w:r>
      <w:r w:rsidRPr="00D8530E">
        <w:rPr>
          <w:sz w:val="20"/>
          <w:szCs w:val="20"/>
        </w:rPr>
        <w:t>insurance, but exclude the employer</w:t>
      </w:r>
      <w:r>
        <w:rPr>
          <w:sz w:val="20"/>
          <w:szCs w:val="20"/>
        </w:rPr>
        <w:t>’</w:t>
      </w:r>
      <w:r w:rsidRPr="00D8530E">
        <w:rPr>
          <w:sz w:val="20"/>
          <w:szCs w:val="20"/>
        </w:rPr>
        <w:t xml:space="preserve">s share. Include in-kind payments (e.g., agricultural product like a side of beef, bushels of grain, etc.) provided in lieu of wages for work done. In-kind payments do not include benefits such as housing, meals or insurance. </w:t>
      </w:r>
    </w:p>
    <w:p w14:paraId="36CEDE73" w14:textId="77777777" w:rsidR="00DA18C8" w:rsidRPr="00D8530E" w:rsidRDefault="005131A9" w:rsidP="00DA18C8">
      <w:pPr>
        <w:rPr>
          <w:b/>
          <w:sz w:val="20"/>
          <w:szCs w:val="20"/>
        </w:rPr>
      </w:pPr>
      <w:r>
        <w:rPr>
          <w:b/>
          <w:sz w:val="20"/>
          <w:szCs w:val="20"/>
        </w:rPr>
        <w:t xml:space="preserve"> </w:t>
      </w:r>
    </w:p>
    <w:p w14:paraId="3938A523" w14:textId="77777777" w:rsidR="00DA18C8" w:rsidRDefault="00DA18C8" w:rsidP="00DA18C8">
      <w:pPr>
        <w:rPr>
          <w:b/>
          <w:sz w:val="20"/>
          <w:szCs w:val="20"/>
        </w:rPr>
      </w:pPr>
      <w:r w:rsidRPr="00D8530E">
        <w:rPr>
          <w:b/>
          <w:sz w:val="20"/>
          <w:szCs w:val="20"/>
        </w:rPr>
        <w:t>BASE WAGES</w:t>
      </w:r>
    </w:p>
    <w:p w14:paraId="4D2414DE" w14:textId="77777777" w:rsidR="00DA18C8" w:rsidRPr="00D8530E" w:rsidRDefault="00DA18C8" w:rsidP="00DA18C8">
      <w:pPr>
        <w:rPr>
          <w:b/>
          <w:sz w:val="20"/>
          <w:szCs w:val="20"/>
        </w:rPr>
      </w:pPr>
    </w:p>
    <w:p w14:paraId="7C416ABA" w14:textId="77777777" w:rsidR="00DA18C8" w:rsidRPr="00D8530E" w:rsidRDefault="00DA18C8" w:rsidP="00DA18C8">
      <w:pPr>
        <w:rPr>
          <w:sz w:val="20"/>
          <w:szCs w:val="20"/>
        </w:rPr>
      </w:pPr>
      <w:r w:rsidRPr="00D8530E">
        <w:rPr>
          <w:sz w:val="20"/>
          <w:szCs w:val="20"/>
        </w:rPr>
        <w:t xml:space="preserve">Base wages are the minimum amount paid and do not include bonuses, overtime pay, commissions. For employees on an incentive system, base wages are the minimum amount guaranteed. Include in-kind payments. </w:t>
      </w:r>
    </w:p>
    <w:p w14:paraId="74A858DA" w14:textId="77777777" w:rsidR="00DA18C8" w:rsidRPr="00D8530E" w:rsidRDefault="00DA18C8" w:rsidP="00DA18C8">
      <w:pPr>
        <w:rPr>
          <w:b/>
          <w:sz w:val="20"/>
          <w:szCs w:val="20"/>
        </w:rPr>
      </w:pPr>
    </w:p>
    <w:p w14:paraId="7965A9FD" w14:textId="77777777" w:rsidR="00DA18C8" w:rsidRDefault="00DA18C8" w:rsidP="00DA18C8">
      <w:pPr>
        <w:rPr>
          <w:b/>
          <w:sz w:val="20"/>
          <w:szCs w:val="20"/>
        </w:rPr>
      </w:pPr>
      <w:r w:rsidRPr="000E1374">
        <w:rPr>
          <w:b/>
          <w:sz w:val="20"/>
          <w:szCs w:val="20"/>
        </w:rPr>
        <w:t>BONUS WAGES</w:t>
      </w:r>
    </w:p>
    <w:p w14:paraId="4C37466C" w14:textId="77777777" w:rsidR="00DA18C8" w:rsidRPr="00D8530E" w:rsidRDefault="00DA18C8" w:rsidP="00DA18C8">
      <w:pPr>
        <w:rPr>
          <w:b/>
          <w:sz w:val="20"/>
          <w:szCs w:val="20"/>
        </w:rPr>
      </w:pPr>
    </w:p>
    <w:p w14:paraId="7F956C48" w14:textId="77777777" w:rsidR="00DA18C8" w:rsidRPr="00D8530E" w:rsidRDefault="00DA18C8" w:rsidP="00DA18C8">
      <w:pPr>
        <w:rPr>
          <w:sz w:val="20"/>
          <w:szCs w:val="20"/>
        </w:rPr>
      </w:pPr>
      <w:r w:rsidRPr="00D8530E">
        <w:rPr>
          <w:sz w:val="20"/>
          <w:szCs w:val="20"/>
        </w:rPr>
        <w:t>Bonus wages are wages paid in addition to the base wages. These include performance pay (</w:t>
      </w:r>
      <w:r>
        <w:rPr>
          <w:sz w:val="20"/>
          <w:szCs w:val="20"/>
        </w:rPr>
        <w:t xml:space="preserve">e.g., </w:t>
      </w:r>
      <w:r w:rsidRPr="00D8530E">
        <w:rPr>
          <w:sz w:val="20"/>
          <w:szCs w:val="20"/>
        </w:rPr>
        <w:t xml:space="preserve">piece rate pay beyond base wage), hazard pay, and bonuses that are paid each pay period. Commissions should also be reported under bonus wages. Do not include end of the season bonuses. </w:t>
      </w:r>
    </w:p>
    <w:p w14:paraId="2267F833" w14:textId="77777777" w:rsidR="00DA18C8" w:rsidRPr="00D8530E" w:rsidRDefault="00DA18C8" w:rsidP="00DA18C8">
      <w:pPr>
        <w:rPr>
          <w:b/>
          <w:sz w:val="20"/>
          <w:szCs w:val="20"/>
        </w:rPr>
      </w:pPr>
    </w:p>
    <w:p w14:paraId="09A981B1" w14:textId="77777777" w:rsidR="00DA18C8" w:rsidRDefault="00DA18C8" w:rsidP="00DA18C8">
      <w:pPr>
        <w:rPr>
          <w:b/>
          <w:sz w:val="20"/>
          <w:szCs w:val="20"/>
        </w:rPr>
      </w:pPr>
      <w:r w:rsidRPr="00D8530E">
        <w:rPr>
          <w:b/>
          <w:sz w:val="20"/>
          <w:szCs w:val="20"/>
        </w:rPr>
        <w:t>OVERTIME WAGES</w:t>
      </w:r>
    </w:p>
    <w:p w14:paraId="46E10984" w14:textId="77777777" w:rsidR="00DA18C8" w:rsidRPr="00D8530E" w:rsidRDefault="00DA18C8" w:rsidP="00DA18C8">
      <w:pPr>
        <w:rPr>
          <w:b/>
          <w:sz w:val="20"/>
          <w:szCs w:val="20"/>
        </w:rPr>
      </w:pPr>
    </w:p>
    <w:p w14:paraId="4236D8DB" w14:textId="77777777" w:rsidR="00023245" w:rsidRDefault="00DA18C8" w:rsidP="00DA18C8">
      <w:pPr>
        <w:rPr>
          <w:sz w:val="20"/>
          <w:szCs w:val="20"/>
        </w:rPr>
      </w:pPr>
      <w:r w:rsidRPr="00D8530E">
        <w:rPr>
          <w:sz w:val="20"/>
          <w:szCs w:val="20"/>
        </w:rPr>
        <w:t>Overtime wages are the wages paid for the overtime hours.</w:t>
      </w:r>
    </w:p>
    <w:p w14:paraId="4D2A2379" w14:textId="77777777" w:rsidR="00023245" w:rsidRDefault="00023245" w:rsidP="00DA18C8">
      <w:pPr>
        <w:rPr>
          <w:sz w:val="20"/>
          <w:szCs w:val="20"/>
        </w:rPr>
      </w:pPr>
    </w:p>
    <w:p w14:paraId="5D6D0FD9" w14:textId="77777777" w:rsidR="00DA18C8" w:rsidRPr="002B25A7" w:rsidRDefault="00DA18C8" w:rsidP="00DA18C8">
      <w:pPr>
        <w:rPr>
          <w:b/>
        </w:rPr>
      </w:pPr>
      <w:r w:rsidRPr="002B25A7">
        <w:rPr>
          <w:b/>
          <w:noProof/>
        </w:rPr>
        <mc:AlternateContent>
          <mc:Choice Requires="wps">
            <w:drawing>
              <wp:inline distT="0" distB="0" distL="0" distR="0" wp14:anchorId="79E7E72E" wp14:editId="509CDC21">
                <wp:extent cx="3693795" cy="292100"/>
                <wp:effectExtent l="0" t="0" r="20955" b="12700"/>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92100"/>
                        </a:xfrm>
                        <a:prstGeom prst="rect">
                          <a:avLst/>
                        </a:prstGeom>
                        <a:solidFill>
                          <a:srgbClr val="FFFFFF"/>
                        </a:solidFill>
                        <a:ln w="19050">
                          <a:solidFill>
                            <a:srgbClr val="000000"/>
                          </a:solidFill>
                          <a:miter lim="800000"/>
                          <a:headEnd/>
                          <a:tailEnd/>
                        </a:ln>
                      </wps:spPr>
                      <wps:txbx>
                        <w:txbxContent>
                          <w:p w14:paraId="084EFB3C" w14:textId="77777777" w:rsidR="00023245" w:rsidRPr="00D8530E" w:rsidRDefault="00023245" w:rsidP="00DA18C8">
                            <w:pPr>
                              <w:rPr>
                                <w:b/>
                                <w:sz w:val="24"/>
                                <w:szCs w:val="24"/>
                              </w:rPr>
                            </w:pPr>
                            <w:r>
                              <w:rPr>
                                <w:b/>
                                <w:sz w:val="24"/>
                                <w:szCs w:val="24"/>
                              </w:rPr>
                              <w:t>Examples:</w:t>
                            </w:r>
                          </w:p>
                          <w:p w14:paraId="5908EA3D" w14:textId="77777777" w:rsidR="00023245" w:rsidRDefault="00023245" w:rsidP="00DA18C8"/>
                        </w:txbxContent>
                      </wps:txbx>
                      <wps:bodyPr rot="0" vert="horz" wrap="square" lIns="91440" tIns="45720" rIns="91440" bIns="45720" anchor="t" anchorCtr="0">
                        <a:noAutofit/>
                      </wps:bodyPr>
                    </wps:wsp>
                  </a:graphicData>
                </a:graphic>
              </wp:inline>
            </w:drawing>
          </mc:Choice>
          <mc:Fallback>
            <w:pict>
              <v:shape id="_x0000_s1029" type="#_x0000_t202" style="width:290.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VcKA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" strokeweight="1.5pt">
                <v:textbox>
                  <w:txbxContent>
                    <w:p w14:paraId="084EFB3C" w14:textId="77777777" w:rsidR="00023245" w:rsidRPr="00D8530E" w:rsidRDefault="00023245" w:rsidP="00DA18C8">
                      <w:pPr>
                        <w:rPr>
                          <w:b/>
                          <w:sz w:val="24"/>
                          <w:szCs w:val="24"/>
                        </w:rPr>
                      </w:pPr>
                      <w:r>
                        <w:rPr>
                          <w:b/>
                          <w:sz w:val="24"/>
                          <w:szCs w:val="24"/>
                        </w:rPr>
                        <w:t>Examples:</w:t>
                      </w:r>
                    </w:p>
                    <w:p w14:paraId="5908EA3D" w14:textId="77777777" w:rsidR="00023245" w:rsidRDefault="00023245" w:rsidP="00DA18C8"/>
                  </w:txbxContent>
                </v:textbox>
                <w10:anchorlock/>
              </v:shape>
            </w:pict>
          </mc:Fallback>
        </mc:AlternateContent>
      </w:r>
    </w:p>
    <w:p w14:paraId="3C05ECCC" w14:textId="77777777" w:rsidR="00A90E58" w:rsidRDefault="00A90E58" w:rsidP="00DA18C8">
      <w:pPr>
        <w:rPr>
          <w:rFonts w:eastAsiaTheme="minorHAnsi"/>
          <w:b/>
          <w:sz w:val="20"/>
          <w:szCs w:val="20"/>
        </w:rPr>
      </w:pPr>
    </w:p>
    <w:p w14:paraId="4A5A1657" w14:textId="77777777" w:rsidR="00DA18C8" w:rsidRPr="00D8530E" w:rsidRDefault="00DA18C8" w:rsidP="00DA18C8">
      <w:pPr>
        <w:rPr>
          <w:rFonts w:eastAsiaTheme="minorHAnsi"/>
          <w:b/>
          <w:sz w:val="20"/>
          <w:szCs w:val="20"/>
        </w:rPr>
      </w:pPr>
      <w:r w:rsidRPr="00D8530E">
        <w:rPr>
          <w:rFonts w:eastAsiaTheme="minorHAnsi"/>
          <w:b/>
          <w:sz w:val="20"/>
          <w:szCs w:val="20"/>
        </w:rPr>
        <w:t>PIECE RATE PAY EXAMPLE</w:t>
      </w:r>
    </w:p>
    <w:p w14:paraId="7D17E556" w14:textId="4428B5F9" w:rsidR="00DA18C8" w:rsidRPr="00D8530E" w:rsidRDefault="00DA18C8" w:rsidP="00DA18C8">
      <w:pPr>
        <w:rPr>
          <w:sz w:val="20"/>
          <w:szCs w:val="20"/>
        </w:rPr>
      </w:pPr>
      <w:r>
        <w:rPr>
          <w:sz w:val="20"/>
          <w:szCs w:val="20"/>
        </w:rPr>
        <w:t>S</w:t>
      </w:r>
      <w:r w:rsidRPr="00D8530E">
        <w:rPr>
          <w:sz w:val="20"/>
          <w:szCs w:val="20"/>
        </w:rPr>
        <w:t xml:space="preserve">ixty apple pickers worked 50 hours each during </w:t>
      </w:r>
      <w:r w:rsidR="00A90E58">
        <w:rPr>
          <w:sz w:val="20"/>
          <w:szCs w:val="20"/>
        </w:rPr>
        <w:t>the week specified in the question</w:t>
      </w:r>
      <w:r>
        <w:rPr>
          <w:sz w:val="20"/>
          <w:szCs w:val="20"/>
        </w:rPr>
        <w:t>. They</w:t>
      </w:r>
      <w:r w:rsidRPr="00D8530E">
        <w:rPr>
          <w:sz w:val="20"/>
          <w:szCs w:val="20"/>
        </w:rPr>
        <w:t xml:space="preserve"> were guaranteed $12 per hour</w:t>
      </w:r>
      <w:r>
        <w:rPr>
          <w:sz w:val="20"/>
          <w:szCs w:val="20"/>
        </w:rPr>
        <w:t xml:space="preserve"> and were paid </w:t>
      </w:r>
      <w:r w:rsidRPr="00D8530E">
        <w:rPr>
          <w:sz w:val="20"/>
          <w:szCs w:val="20"/>
        </w:rPr>
        <w:t>$</w:t>
      </w:r>
      <w:r>
        <w:rPr>
          <w:sz w:val="20"/>
          <w:szCs w:val="20"/>
        </w:rPr>
        <w:t xml:space="preserve">12,000 in </w:t>
      </w:r>
      <w:r w:rsidRPr="00D8530E">
        <w:rPr>
          <w:sz w:val="20"/>
          <w:szCs w:val="20"/>
        </w:rPr>
        <w:t xml:space="preserve">additional wages based on </w:t>
      </w:r>
      <w:r>
        <w:rPr>
          <w:sz w:val="20"/>
          <w:szCs w:val="20"/>
        </w:rPr>
        <w:t xml:space="preserve">the </w:t>
      </w:r>
      <w:r w:rsidRPr="00D8530E">
        <w:rPr>
          <w:sz w:val="20"/>
          <w:szCs w:val="20"/>
        </w:rPr>
        <w:t>piece</w:t>
      </w:r>
      <w:r>
        <w:rPr>
          <w:sz w:val="20"/>
          <w:szCs w:val="20"/>
        </w:rPr>
        <w:t xml:space="preserve"> rate</w:t>
      </w:r>
      <w:r w:rsidRPr="00D8530E">
        <w:rPr>
          <w:sz w:val="20"/>
          <w:szCs w:val="20"/>
        </w:rPr>
        <w:t>.</w:t>
      </w:r>
      <w:r>
        <w:rPr>
          <w:sz w:val="20"/>
          <w:szCs w:val="20"/>
        </w:rPr>
        <w:t xml:space="preserve"> </w:t>
      </w:r>
      <w:r w:rsidRPr="00D8530E">
        <w:rPr>
          <w:sz w:val="20"/>
          <w:szCs w:val="20"/>
        </w:rPr>
        <w:t xml:space="preserve">They would be reported under worker code 12. Total hours and </w:t>
      </w:r>
      <w:r>
        <w:rPr>
          <w:sz w:val="20"/>
          <w:szCs w:val="20"/>
        </w:rPr>
        <w:t xml:space="preserve">total </w:t>
      </w:r>
      <w:r w:rsidRPr="00D8530E">
        <w:rPr>
          <w:sz w:val="20"/>
          <w:szCs w:val="20"/>
        </w:rPr>
        <w:t xml:space="preserve">base hours </w:t>
      </w:r>
      <w:r>
        <w:rPr>
          <w:sz w:val="20"/>
          <w:szCs w:val="20"/>
        </w:rPr>
        <w:t>were both</w:t>
      </w:r>
      <w:r w:rsidRPr="00D8530E">
        <w:rPr>
          <w:sz w:val="20"/>
          <w:szCs w:val="20"/>
        </w:rPr>
        <w:t xml:space="preserve"> 3,000</w:t>
      </w:r>
      <w:r>
        <w:rPr>
          <w:sz w:val="20"/>
          <w:szCs w:val="20"/>
        </w:rPr>
        <w:t xml:space="preserve"> for the 60 apple pickers</w:t>
      </w:r>
      <w:r w:rsidRPr="00D8530E">
        <w:rPr>
          <w:sz w:val="20"/>
          <w:szCs w:val="20"/>
        </w:rPr>
        <w:t xml:space="preserve">. </w:t>
      </w:r>
      <w:r>
        <w:rPr>
          <w:sz w:val="20"/>
          <w:szCs w:val="20"/>
        </w:rPr>
        <w:t>This group of workers</w:t>
      </w:r>
      <w:r w:rsidRPr="00D8530E">
        <w:rPr>
          <w:sz w:val="20"/>
          <w:szCs w:val="20"/>
        </w:rPr>
        <w:t xml:space="preserve"> were paid</w:t>
      </w:r>
      <w:r>
        <w:rPr>
          <w:sz w:val="20"/>
          <w:szCs w:val="20"/>
        </w:rPr>
        <w:t xml:space="preserve"> in total</w:t>
      </w:r>
      <w:r w:rsidRPr="00D8530E">
        <w:rPr>
          <w:sz w:val="20"/>
          <w:szCs w:val="20"/>
        </w:rPr>
        <w:t xml:space="preserve"> $48,000 gross wages based on the amount they picked. Base wages would be reported as $36,000 and bonus wages would be reported as $12,000.</w:t>
      </w:r>
    </w:p>
    <w:p w14:paraId="18C61D5D" w14:textId="77777777" w:rsidR="00DA18C8" w:rsidRDefault="00DA18C8" w:rsidP="00DA18C8"/>
    <w:tbl>
      <w:tblPr>
        <w:tblStyle w:val="TableGrid"/>
        <w:tblW w:w="0" w:type="auto"/>
        <w:tblLook w:val="04A0" w:firstRow="1" w:lastRow="0" w:firstColumn="1" w:lastColumn="0" w:noHBand="0" w:noVBand="1"/>
      </w:tblPr>
      <w:tblGrid>
        <w:gridCol w:w="1165"/>
        <w:gridCol w:w="1260"/>
        <w:gridCol w:w="1170"/>
        <w:gridCol w:w="1170"/>
        <w:gridCol w:w="1028"/>
        <w:gridCol w:w="1492"/>
        <w:gridCol w:w="1541"/>
        <w:gridCol w:w="1288"/>
        <w:gridCol w:w="12"/>
        <w:gridCol w:w="1362"/>
      </w:tblGrid>
      <w:tr w:rsidR="00DA18C8" w:rsidRPr="00450999" w14:paraId="76CDFBE8" w14:textId="77777777" w:rsidTr="003D0B53">
        <w:trPr>
          <w:trHeight w:val="845"/>
        </w:trPr>
        <w:tc>
          <w:tcPr>
            <w:tcW w:w="1165" w:type="dxa"/>
            <w:vMerge w:val="restart"/>
            <w:shd w:val="clear" w:color="auto" w:fill="FFFFFF" w:themeFill="background1"/>
            <w:vAlign w:val="bottom"/>
          </w:tcPr>
          <w:p w14:paraId="03613BDA" w14:textId="77777777" w:rsidR="00DA18C8" w:rsidRPr="003D0B53" w:rsidRDefault="00DA18C8" w:rsidP="00943326">
            <w:pPr>
              <w:pStyle w:val="BodyText"/>
              <w:jc w:val="center"/>
              <w:rPr>
                <w:sz w:val="24"/>
              </w:rPr>
            </w:pPr>
            <w:r w:rsidRPr="003D0B53">
              <w:t>Enter the Worker Code from Page 5</w:t>
            </w:r>
          </w:p>
        </w:tc>
        <w:tc>
          <w:tcPr>
            <w:tcW w:w="1260" w:type="dxa"/>
            <w:vMerge w:val="restart"/>
            <w:shd w:val="clear" w:color="auto" w:fill="FFFFFF" w:themeFill="background1"/>
            <w:vAlign w:val="bottom"/>
          </w:tcPr>
          <w:p w14:paraId="4441BD1D" w14:textId="77777777" w:rsidR="00DA18C8" w:rsidRPr="003D0B53" w:rsidRDefault="00DA18C8" w:rsidP="00943326">
            <w:pPr>
              <w:pStyle w:val="BodyText"/>
              <w:jc w:val="center"/>
              <w:rPr>
                <w:sz w:val="24"/>
              </w:rPr>
            </w:pPr>
            <w:r w:rsidRPr="003D0B53">
              <w:t>Number of Paid Workers</w:t>
            </w:r>
            <w:r w:rsidR="00943326" w:rsidRPr="003D0B53">
              <w:t xml:space="preserve"> that week</w:t>
            </w:r>
          </w:p>
        </w:tc>
        <w:tc>
          <w:tcPr>
            <w:tcW w:w="1170" w:type="dxa"/>
            <w:vMerge w:val="restart"/>
            <w:shd w:val="clear" w:color="auto" w:fill="FFFFFF" w:themeFill="background1"/>
            <w:vAlign w:val="bottom"/>
          </w:tcPr>
          <w:p w14:paraId="2900CDBD" w14:textId="77777777" w:rsidR="00DA18C8" w:rsidRPr="003D0B53" w:rsidRDefault="00DA18C8" w:rsidP="00943326">
            <w:pPr>
              <w:pStyle w:val="BodyText"/>
              <w:jc w:val="center"/>
              <w:rPr>
                <w:sz w:val="24"/>
              </w:rPr>
            </w:pPr>
            <w:r w:rsidRPr="003D0B53">
              <w:t>Total Hours Worked</w:t>
            </w:r>
            <w:r w:rsidR="00943326" w:rsidRPr="003D0B53">
              <w:t xml:space="preserve"> that week</w:t>
            </w:r>
          </w:p>
        </w:tc>
        <w:tc>
          <w:tcPr>
            <w:tcW w:w="2198" w:type="dxa"/>
            <w:gridSpan w:val="2"/>
            <w:shd w:val="clear" w:color="auto" w:fill="FFFFFF" w:themeFill="background1"/>
            <w:vAlign w:val="bottom"/>
          </w:tcPr>
          <w:p w14:paraId="1EE19B16" w14:textId="77777777" w:rsidR="00DA18C8" w:rsidRPr="003D0B53" w:rsidRDefault="00DA18C8" w:rsidP="00023245">
            <w:pPr>
              <w:pStyle w:val="BodyText"/>
              <w:jc w:val="center"/>
            </w:pPr>
            <w:r w:rsidRPr="003D0B53">
              <w:t>How many of the Total Hours Worked</w:t>
            </w:r>
            <w:r w:rsidR="00943326" w:rsidRPr="003D0B53">
              <w:t xml:space="preserve"> that week</w:t>
            </w:r>
            <w:r w:rsidRPr="003D0B53">
              <w:t xml:space="preserve"> were…. </w:t>
            </w:r>
          </w:p>
        </w:tc>
        <w:tc>
          <w:tcPr>
            <w:tcW w:w="1492" w:type="dxa"/>
            <w:vMerge w:val="restart"/>
            <w:shd w:val="clear" w:color="auto" w:fill="FFFFFF" w:themeFill="background1"/>
            <w:vAlign w:val="bottom"/>
          </w:tcPr>
          <w:p w14:paraId="50076326" w14:textId="77777777" w:rsidR="00DA18C8" w:rsidRPr="003D0B53" w:rsidRDefault="00DA18C8" w:rsidP="00943326">
            <w:pPr>
              <w:pStyle w:val="BodyText"/>
              <w:jc w:val="center"/>
            </w:pPr>
            <w:r w:rsidRPr="003D0B53">
              <w:t>Total Gross Wages Paid</w:t>
            </w:r>
            <w:r w:rsidR="00943326" w:rsidRPr="003D0B53">
              <w:t xml:space="preserve"> that week</w:t>
            </w:r>
          </w:p>
          <w:p w14:paraId="46737F92" w14:textId="77777777" w:rsidR="00DA18C8" w:rsidRPr="003D0B53" w:rsidRDefault="00DA18C8" w:rsidP="00943326">
            <w:pPr>
              <w:pStyle w:val="BodyText"/>
              <w:jc w:val="center"/>
              <w:rPr>
                <w:sz w:val="24"/>
              </w:rPr>
            </w:pPr>
            <w:r w:rsidRPr="003D0B53">
              <w:t>(Dollars)</w:t>
            </w:r>
          </w:p>
        </w:tc>
        <w:tc>
          <w:tcPr>
            <w:tcW w:w="4203" w:type="dxa"/>
            <w:gridSpan w:val="4"/>
            <w:shd w:val="clear" w:color="auto" w:fill="FFFFFF" w:themeFill="background1"/>
            <w:vAlign w:val="bottom"/>
          </w:tcPr>
          <w:p w14:paraId="0AE42CCD" w14:textId="77777777" w:rsidR="003D0B53" w:rsidRDefault="00DA18C8" w:rsidP="00943326">
            <w:pPr>
              <w:pStyle w:val="BodyText"/>
              <w:jc w:val="center"/>
            </w:pPr>
            <w:r w:rsidRPr="003D0B53">
              <w:t xml:space="preserve">How much of the Total Gross Wages </w:t>
            </w:r>
          </w:p>
          <w:p w14:paraId="57F1EAEA" w14:textId="6E9769BF" w:rsidR="00DA18C8" w:rsidRPr="003D0B53" w:rsidRDefault="00DA18C8" w:rsidP="00943326">
            <w:pPr>
              <w:pStyle w:val="BodyText"/>
              <w:jc w:val="center"/>
              <w:rPr>
                <w:sz w:val="24"/>
              </w:rPr>
            </w:pPr>
            <w:r w:rsidRPr="003D0B53">
              <w:t xml:space="preserve">Paid </w:t>
            </w:r>
            <w:r w:rsidR="00943326" w:rsidRPr="003D0B53">
              <w:t xml:space="preserve">that week </w:t>
            </w:r>
            <w:r w:rsidRPr="003D0B53">
              <w:t>were…</w:t>
            </w:r>
          </w:p>
        </w:tc>
      </w:tr>
      <w:tr w:rsidR="00DA18C8" w:rsidRPr="00450999" w14:paraId="27F45086" w14:textId="77777777" w:rsidTr="003D0B53">
        <w:trPr>
          <w:trHeight w:val="432"/>
        </w:trPr>
        <w:tc>
          <w:tcPr>
            <w:tcW w:w="1165" w:type="dxa"/>
            <w:vMerge/>
            <w:shd w:val="clear" w:color="auto" w:fill="FFFFFF" w:themeFill="background1"/>
            <w:vAlign w:val="bottom"/>
          </w:tcPr>
          <w:p w14:paraId="5745D882" w14:textId="77777777" w:rsidR="00DA18C8" w:rsidRPr="003D0B53" w:rsidRDefault="00DA18C8" w:rsidP="00023245">
            <w:pPr>
              <w:pStyle w:val="BodyText"/>
              <w:jc w:val="center"/>
              <w:rPr>
                <w:sz w:val="24"/>
              </w:rPr>
            </w:pPr>
          </w:p>
        </w:tc>
        <w:tc>
          <w:tcPr>
            <w:tcW w:w="1260" w:type="dxa"/>
            <w:vMerge/>
            <w:shd w:val="clear" w:color="auto" w:fill="FFFFFF" w:themeFill="background1"/>
            <w:vAlign w:val="bottom"/>
          </w:tcPr>
          <w:p w14:paraId="2D8FDC5A" w14:textId="77777777" w:rsidR="00DA18C8" w:rsidRPr="003D0B53" w:rsidRDefault="00DA18C8" w:rsidP="00023245">
            <w:pPr>
              <w:pStyle w:val="BodyText"/>
              <w:jc w:val="center"/>
              <w:rPr>
                <w:sz w:val="24"/>
              </w:rPr>
            </w:pPr>
          </w:p>
        </w:tc>
        <w:tc>
          <w:tcPr>
            <w:tcW w:w="1170" w:type="dxa"/>
            <w:vMerge/>
            <w:shd w:val="clear" w:color="auto" w:fill="FFFFFF" w:themeFill="background1"/>
            <w:vAlign w:val="bottom"/>
          </w:tcPr>
          <w:p w14:paraId="03053C78" w14:textId="77777777" w:rsidR="00DA18C8" w:rsidRPr="003D0B53" w:rsidRDefault="00DA18C8" w:rsidP="00023245">
            <w:pPr>
              <w:pStyle w:val="BodyText"/>
              <w:jc w:val="center"/>
              <w:rPr>
                <w:sz w:val="24"/>
              </w:rPr>
            </w:pPr>
          </w:p>
        </w:tc>
        <w:tc>
          <w:tcPr>
            <w:tcW w:w="1170" w:type="dxa"/>
            <w:shd w:val="clear" w:color="auto" w:fill="FFFFFF" w:themeFill="background1"/>
            <w:vAlign w:val="bottom"/>
          </w:tcPr>
          <w:p w14:paraId="7AED7DEA" w14:textId="77777777" w:rsidR="00DA18C8" w:rsidRPr="003D0B53" w:rsidRDefault="00DA18C8" w:rsidP="00023245">
            <w:pPr>
              <w:pStyle w:val="BodyText"/>
              <w:jc w:val="center"/>
              <w:rPr>
                <w:sz w:val="24"/>
              </w:rPr>
            </w:pPr>
            <w:r w:rsidRPr="003D0B53">
              <w:t>Total Base Hours</w:t>
            </w:r>
          </w:p>
        </w:tc>
        <w:tc>
          <w:tcPr>
            <w:tcW w:w="1028" w:type="dxa"/>
            <w:shd w:val="clear" w:color="auto" w:fill="FFFFFF" w:themeFill="background1"/>
            <w:vAlign w:val="bottom"/>
          </w:tcPr>
          <w:p w14:paraId="04046E4E" w14:textId="77777777" w:rsidR="00DA18C8" w:rsidRPr="003D0B53" w:rsidRDefault="00DA18C8" w:rsidP="00023245">
            <w:pPr>
              <w:pStyle w:val="BodyText"/>
              <w:jc w:val="center"/>
              <w:rPr>
                <w:sz w:val="24"/>
              </w:rPr>
            </w:pPr>
            <w:r w:rsidRPr="003D0B53">
              <w:t>Total Overtime Hours</w:t>
            </w:r>
          </w:p>
        </w:tc>
        <w:tc>
          <w:tcPr>
            <w:tcW w:w="1492" w:type="dxa"/>
            <w:vMerge/>
            <w:shd w:val="clear" w:color="auto" w:fill="FFFFFF" w:themeFill="background1"/>
            <w:vAlign w:val="bottom"/>
          </w:tcPr>
          <w:p w14:paraId="390846EE" w14:textId="77777777" w:rsidR="00DA18C8" w:rsidRPr="003D0B53" w:rsidRDefault="00DA18C8" w:rsidP="00023245">
            <w:pPr>
              <w:pStyle w:val="BodyText"/>
              <w:jc w:val="center"/>
              <w:rPr>
                <w:sz w:val="24"/>
              </w:rPr>
            </w:pPr>
          </w:p>
        </w:tc>
        <w:tc>
          <w:tcPr>
            <w:tcW w:w="1541" w:type="dxa"/>
            <w:shd w:val="clear" w:color="auto" w:fill="FFFFFF" w:themeFill="background1"/>
            <w:vAlign w:val="bottom"/>
          </w:tcPr>
          <w:p w14:paraId="4BA7E45C" w14:textId="77777777" w:rsidR="00DA18C8" w:rsidRDefault="00DA18C8" w:rsidP="00943326">
            <w:pPr>
              <w:pStyle w:val="BodyText"/>
              <w:jc w:val="center"/>
            </w:pPr>
            <w:r w:rsidRPr="003D0B53">
              <w:t>Total Base Wages</w:t>
            </w:r>
          </w:p>
          <w:p w14:paraId="0D95F2D4" w14:textId="02F08979" w:rsidR="003D0B53" w:rsidRPr="003D0B53" w:rsidRDefault="003D0B53" w:rsidP="00943326">
            <w:pPr>
              <w:pStyle w:val="BodyText"/>
              <w:jc w:val="center"/>
              <w:rPr>
                <w:sz w:val="24"/>
              </w:rPr>
            </w:pPr>
            <w:r>
              <w:t>(Dollars)</w:t>
            </w:r>
          </w:p>
        </w:tc>
        <w:tc>
          <w:tcPr>
            <w:tcW w:w="1288" w:type="dxa"/>
            <w:shd w:val="clear" w:color="auto" w:fill="FFFFFF" w:themeFill="background1"/>
            <w:vAlign w:val="bottom"/>
          </w:tcPr>
          <w:p w14:paraId="60D69795" w14:textId="77777777" w:rsidR="00DA18C8" w:rsidRDefault="00DA18C8" w:rsidP="00943326">
            <w:pPr>
              <w:pStyle w:val="BodyText"/>
              <w:jc w:val="center"/>
            </w:pPr>
            <w:r w:rsidRPr="003D0B53">
              <w:t>Total Bonus Wages</w:t>
            </w:r>
          </w:p>
          <w:p w14:paraId="4C9164BD" w14:textId="23822AEA" w:rsidR="003D0B53" w:rsidRPr="003D0B53" w:rsidRDefault="003D0B53" w:rsidP="00943326">
            <w:pPr>
              <w:pStyle w:val="BodyText"/>
              <w:jc w:val="center"/>
              <w:rPr>
                <w:sz w:val="24"/>
              </w:rPr>
            </w:pPr>
            <w:r>
              <w:t>(Dollars)</w:t>
            </w:r>
          </w:p>
        </w:tc>
        <w:tc>
          <w:tcPr>
            <w:tcW w:w="1374" w:type="dxa"/>
            <w:gridSpan w:val="2"/>
            <w:shd w:val="clear" w:color="auto" w:fill="FFFFFF" w:themeFill="background1"/>
            <w:vAlign w:val="bottom"/>
          </w:tcPr>
          <w:p w14:paraId="53B5202F" w14:textId="77777777" w:rsidR="00DA18C8" w:rsidRDefault="00DA18C8" w:rsidP="00943326">
            <w:pPr>
              <w:pStyle w:val="BodyText"/>
              <w:jc w:val="center"/>
            </w:pPr>
            <w:r w:rsidRPr="003D0B53">
              <w:t>Total Overtime Wages</w:t>
            </w:r>
          </w:p>
          <w:p w14:paraId="00D28992" w14:textId="379C10BB" w:rsidR="003D0B53" w:rsidRPr="003D0B53" w:rsidRDefault="003D0B53" w:rsidP="00943326">
            <w:pPr>
              <w:pStyle w:val="BodyText"/>
              <w:jc w:val="center"/>
              <w:rPr>
                <w:sz w:val="24"/>
              </w:rPr>
            </w:pPr>
            <w:r>
              <w:t>(Dollars)</w:t>
            </w:r>
          </w:p>
        </w:tc>
      </w:tr>
      <w:tr w:rsidR="00DA18C8" w:rsidRPr="00450999" w14:paraId="1CC47894" w14:textId="77777777" w:rsidTr="003D0B53">
        <w:trPr>
          <w:trHeight w:val="562"/>
        </w:trPr>
        <w:tc>
          <w:tcPr>
            <w:tcW w:w="1165" w:type="dxa"/>
            <w:shd w:val="clear" w:color="auto" w:fill="FFFFFF" w:themeFill="background1"/>
            <w:vAlign w:val="center"/>
          </w:tcPr>
          <w:p w14:paraId="62C1FE25"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12</w:t>
            </w:r>
          </w:p>
        </w:tc>
        <w:tc>
          <w:tcPr>
            <w:tcW w:w="1260" w:type="dxa"/>
            <w:shd w:val="clear" w:color="auto" w:fill="FFFFFF" w:themeFill="background1"/>
            <w:vAlign w:val="center"/>
          </w:tcPr>
          <w:p w14:paraId="473FB223"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60</w:t>
            </w:r>
          </w:p>
        </w:tc>
        <w:tc>
          <w:tcPr>
            <w:tcW w:w="1170" w:type="dxa"/>
            <w:shd w:val="clear" w:color="auto" w:fill="FFFFFF" w:themeFill="background1"/>
            <w:vAlign w:val="center"/>
          </w:tcPr>
          <w:p w14:paraId="71A1BF08"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3,000</w:t>
            </w:r>
          </w:p>
        </w:tc>
        <w:tc>
          <w:tcPr>
            <w:tcW w:w="1170" w:type="dxa"/>
            <w:shd w:val="clear" w:color="auto" w:fill="FFFFFF" w:themeFill="background1"/>
            <w:vAlign w:val="center"/>
          </w:tcPr>
          <w:p w14:paraId="652A7956"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3,000</w:t>
            </w:r>
          </w:p>
        </w:tc>
        <w:tc>
          <w:tcPr>
            <w:tcW w:w="1028" w:type="dxa"/>
            <w:shd w:val="clear" w:color="auto" w:fill="FFFFFF" w:themeFill="background1"/>
            <w:vAlign w:val="center"/>
          </w:tcPr>
          <w:p w14:paraId="297DB395"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0</w:t>
            </w:r>
          </w:p>
        </w:tc>
        <w:tc>
          <w:tcPr>
            <w:tcW w:w="1492" w:type="dxa"/>
            <w:shd w:val="clear" w:color="auto" w:fill="FFFFFF" w:themeFill="background1"/>
            <w:vAlign w:val="center"/>
          </w:tcPr>
          <w:p w14:paraId="565F1EB7"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$48,000</w:t>
            </w:r>
          </w:p>
        </w:tc>
        <w:tc>
          <w:tcPr>
            <w:tcW w:w="1541" w:type="dxa"/>
            <w:shd w:val="clear" w:color="auto" w:fill="FFFFFF" w:themeFill="background1"/>
            <w:vAlign w:val="center"/>
          </w:tcPr>
          <w:p w14:paraId="1A2A262E"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$36,000</w:t>
            </w:r>
          </w:p>
        </w:tc>
        <w:tc>
          <w:tcPr>
            <w:tcW w:w="1300" w:type="dxa"/>
            <w:gridSpan w:val="2"/>
            <w:shd w:val="clear" w:color="auto" w:fill="FFFFFF" w:themeFill="background1"/>
            <w:vAlign w:val="center"/>
          </w:tcPr>
          <w:p w14:paraId="5E076210"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$12,000</w:t>
            </w:r>
          </w:p>
        </w:tc>
        <w:tc>
          <w:tcPr>
            <w:tcW w:w="1362" w:type="dxa"/>
            <w:shd w:val="clear" w:color="auto" w:fill="FFFFFF" w:themeFill="background1"/>
            <w:vAlign w:val="center"/>
          </w:tcPr>
          <w:p w14:paraId="5C49F839" w14:textId="77777777" w:rsidR="00DA18C8" w:rsidRPr="00B518A0" w:rsidRDefault="00DA18C8" w:rsidP="00023245">
            <w:pPr>
              <w:pStyle w:val="BodyText"/>
              <w:jc w:val="center"/>
              <w:rPr>
                <w:rFonts w:ascii="Comic Sans MS" w:hAnsi="Comic Sans MS"/>
                <w:sz w:val="24"/>
              </w:rPr>
            </w:pPr>
            <w:r w:rsidRPr="00B518A0">
              <w:rPr>
                <w:rFonts w:ascii="Comic Sans MS" w:hAnsi="Comic Sans MS"/>
                <w:sz w:val="24"/>
              </w:rPr>
              <w:t>0</w:t>
            </w:r>
          </w:p>
        </w:tc>
      </w:tr>
    </w:tbl>
    <w:p w14:paraId="38527F63" w14:textId="77777777" w:rsidR="00DA18C8" w:rsidRDefault="00DA18C8" w:rsidP="00DA18C8">
      <w:pPr>
        <w:rPr>
          <w:rFonts w:eastAsiaTheme="minorHAnsi"/>
          <w:b/>
        </w:rPr>
      </w:pPr>
    </w:p>
    <w:p w14:paraId="4FEDC697" w14:textId="77777777" w:rsidR="00DA18C8" w:rsidRPr="00D8530E" w:rsidRDefault="00DA18C8" w:rsidP="00DA18C8">
      <w:pPr>
        <w:rPr>
          <w:rFonts w:eastAsiaTheme="minorHAnsi"/>
          <w:b/>
          <w:sz w:val="20"/>
          <w:szCs w:val="20"/>
        </w:rPr>
      </w:pPr>
      <w:r w:rsidRPr="00D8530E">
        <w:rPr>
          <w:rFonts w:eastAsiaTheme="minorHAnsi"/>
          <w:b/>
          <w:sz w:val="20"/>
          <w:szCs w:val="20"/>
        </w:rPr>
        <w:t>OVERTIME PAY EXAMPLE</w:t>
      </w:r>
    </w:p>
    <w:p w14:paraId="6FE86F96" w14:textId="77777777" w:rsidR="00DA18C8" w:rsidRPr="00D8530E" w:rsidRDefault="00DA18C8" w:rsidP="00DA18C8">
      <w:pPr>
        <w:rPr>
          <w:rFonts w:eastAsiaTheme="minorHAnsi"/>
          <w:sz w:val="20"/>
          <w:szCs w:val="20"/>
        </w:rPr>
      </w:pPr>
      <w:r w:rsidRPr="00D8530E">
        <w:rPr>
          <w:rFonts w:eastAsiaTheme="minorHAnsi"/>
          <w:sz w:val="20"/>
          <w:szCs w:val="20"/>
        </w:rPr>
        <w:t>Ten</w:t>
      </w:r>
      <w:r>
        <w:rPr>
          <w:rFonts w:eastAsiaTheme="minorHAnsi"/>
          <w:sz w:val="20"/>
          <w:szCs w:val="20"/>
        </w:rPr>
        <w:t xml:space="preserve"> vegetable packers</w:t>
      </w:r>
      <w:r w:rsidRPr="00D8530E">
        <w:rPr>
          <w:rFonts w:eastAsiaTheme="minorHAnsi"/>
          <w:sz w:val="20"/>
          <w:szCs w:val="20"/>
        </w:rPr>
        <w:t xml:space="preserve"> worked 50 hours each, 10 of which were overtime hours. Each were paid $10 an hour for the first 40 hours and time and a half ($15) for the 10 overtime hours. They would be reported under worker code 14. Total hours would be 500. </w:t>
      </w:r>
      <w:r>
        <w:rPr>
          <w:rFonts w:eastAsiaTheme="minorHAnsi"/>
          <w:sz w:val="20"/>
          <w:szCs w:val="20"/>
        </w:rPr>
        <w:t>Total b</w:t>
      </w:r>
      <w:r w:rsidRPr="00D8530E">
        <w:rPr>
          <w:rFonts w:eastAsiaTheme="minorHAnsi"/>
          <w:sz w:val="20"/>
          <w:szCs w:val="20"/>
        </w:rPr>
        <w:t xml:space="preserve">ase hours would be 400. </w:t>
      </w:r>
      <w:r>
        <w:rPr>
          <w:rFonts w:eastAsiaTheme="minorHAnsi"/>
          <w:sz w:val="20"/>
          <w:szCs w:val="20"/>
        </w:rPr>
        <w:t>Total o</w:t>
      </w:r>
      <w:r w:rsidRPr="00D8530E">
        <w:rPr>
          <w:rFonts w:eastAsiaTheme="minorHAnsi"/>
          <w:sz w:val="20"/>
          <w:szCs w:val="20"/>
        </w:rPr>
        <w:t>vertime hours would be 100.</w:t>
      </w:r>
      <w:r>
        <w:rPr>
          <w:rFonts w:eastAsiaTheme="minorHAnsi"/>
          <w:sz w:val="20"/>
          <w:szCs w:val="20"/>
        </w:rPr>
        <w:t xml:space="preserve"> This group of workers were paid $5,500 in total gross wages, $4,000 in total</w:t>
      </w:r>
      <w:r w:rsidRPr="00D8530E">
        <w:rPr>
          <w:rFonts w:eastAsiaTheme="minorHAnsi"/>
          <w:sz w:val="20"/>
          <w:szCs w:val="20"/>
        </w:rPr>
        <w:t xml:space="preserve"> base wages</w:t>
      </w:r>
      <w:r>
        <w:rPr>
          <w:rFonts w:eastAsiaTheme="minorHAnsi"/>
          <w:sz w:val="20"/>
          <w:szCs w:val="20"/>
        </w:rPr>
        <w:t xml:space="preserve">, 0 total bonus </w:t>
      </w:r>
      <w:r w:rsidRPr="00D8530E">
        <w:rPr>
          <w:rFonts w:eastAsiaTheme="minorHAnsi"/>
          <w:sz w:val="20"/>
          <w:szCs w:val="20"/>
        </w:rPr>
        <w:t>wages</w:t>
      </w:r>
      <w:r>
        <w:rPr>
          <w:rFonts w:eastAsiaTheme="minorHAnsi"/>
          <w:sz w:val="20"/>
          <w:szCs w:val="20"/>
        </w:rPr>
        <w:t xml:space="preserve">, and $1,500 total overtime wages. </w:t>
      </w:r>
      <w:r w:rsidR="00943326">
        <w:rPr>
          <w:rFonts w:eastAsiaTheme="minorHAnsi"/>
          <w:sz w:val="20"/>
          <w:szCs w:val="20"/>
        </w:rPr>
        <w:t xml:space="preserve"> </w:t>
      </w:r>
    </w:p>
    <w:tbl>
      <w:tblPr>
        <w:tblStyle w:val="TableGrid"/>
        <w:tblW w:w="0" w:type="auto"/>
        <w:tblLook w:val="04A0" w:firstRow="1" w:lastRow="0" w:firstColumn="1" w:lastColumn="0" w:noHBand="0" w:noVBand="1"/>
      </w:tblPr>
      <w:tblGrid>
        <w:gridCol w:w="1165"/>
        <w:gridCol w:w="1260"/>
        <w:gridCol w:w="1260"/>
        <w:gridCol w:w="1080"/>
        <w:gridCol w:w="1028"/>
        <w:gridCol w:w="1492"/>
        <w:gridCol w:w="1541"/>
        <w:gridCol w:w="1288"/>
        <w:gridCol w:w="12"/>
        <w:gridCol w:w="1362"/>
      </w:tblGrid>
      <w:tr w:rsidR="00DA18C8" w:rsidRPr="00450999" w14:paraId="0B94D12E" w14:textId="77777777" w:rsidTr="00BE63DA">
        <w:trPr>
          <w:trHeight w:val="432"/>
        </w:trPr>
        <w:tc>
          <w:tcPr>
            <w:tcW w:w="1165" w:type="dxa"/>
            <w:vMerge w:val="restart"/>
            <w:shd w:val="clear" w:color="auto" w:fill="FFFFFF" w:themeFill="background1"/>
            <w:vAlign w:val="bottom"/>
          </w:tcPr>
          <w:p w14:paraId="430DBA70" w14:textId="77777777" w:rsidR="00DA18C8" w:rsidRPr="003D0B53" w:rsidRDefault="00DA18C8" w:rsidP="00943326">
            <w:pPr>
              <w:pStyle w:val="BodyText"/>
              <w:jc w:val="center"/>
              <w:rPr>
                <w:sz w:val="24"/>
              </w:rPr>
            </w:pPr>
            <w:r w:rsidRPr="003D0B53">
              <w:t>Enter the Worker Code from Page 5</w:t>
            </w:r>
          </w:p>
        </w:tc>
        <w:tc>
          <w:tcPr>
            <w:tcW w:w="1260" w:type="dxa"/>
            <w:vMerge w:val="restart"/>
            <w:shd w:val="clear" w:color="auto" w:fill="FFFFFF" w:themeFill="background1"/>
            <w:vAlign w:val="bottom"/>
          </w:tcPr>
          <w:p w14:paraId="00B638BA" w14:textId="77777777" w:rsidR="00DA18C8" w:rsidRPr="003D0B53" w:rsidRDefault="00DA18C8" w:rsidP="00943326">
            <w:pPr>
              <w:pStyle w:val="BodyText"/>
              <w:jc w:val="center"/>
              <w:rPr>
                <w:sz w:val="24"/>
              </w:rPr>
            </w:pPr>
            <w:r w:rsidRPr="003D0B53">
              <w:t>Number of Paid Workers</w:t>
            </w:r>
            <w:r w:rsidR="00943326" w:rsidRPr="003D0B53">
              <w:t xml:space="preserve"> that week</w:t>
            </w:r>
          </w:p>
        </w:tc>
        <w:tc>
          <w:tcPr>
            <w:tcW w:w="1260" w:type="dxa"/>
            <w:vMerge w:val="restart"/>
            <w:shd w:val="clear" w:color="auto" w:fill="FFFFFF" w:themeFill="background1"/>
            <w:vAlign w:val="bottom"/>
          </w:tcPr>
          <w:p w14:paraId="69AAE978" w14:textId="77777777" w:rsidR="00DA18C8" w:rsidRPr="003D0B53" w:rsidRDefault="00DA18C8" w:rsidP="00943326">
            <w:pPr>
              <w:pStyle w:val="BodyText"/>
              <w:jc w:val="center"/>
              <w:rPr>
                <w:sz w:val="24"/>
              </w:rPr>
            </w:pPr>
            <w:r w:rsidRPr="003D0B53">
              <w:t>Total Hours Worked</w:t>
            </w:r>
            <w:r w:rsidR="00943326" w:rsidRPr="003D0B53">
              <w:t xml:space="preserve"> that week</w:t>
            </w:r>
          </w:p>
        </w:tc>
        <w:tc>
          <w:tcPr>
            <w:tcW w:w="2108" w:type="dxa"/>
            <w:gridSpan w:val="2"/>
            <w:shd w:val="clear" w:color="auto" w:fill="FFFFFF" w:themeFill="background1"/>
            <w:vAlign w:val="bottom"/>
          </w:tcPr>
          <w:p w14:paraId="5CCB9FBF" w14:textId="77777777" w:rsidR="00DA18C8" w:rsidRPr="003D0B53" w:rsidRDefault="00DA18C8" w:rsidP="00943326">
            <w:pPr>
              <w:pStyle w:val="BodyText"/>
              <w:jc w:val="center"/>
            </w:pPr>
            <w:r w:rsidRPr="003D0B53">
              <w:t xml:space="preserve">How many of the Total Hours Worked </w:t>
            </w:r>
            <w:r w:rsidR="00943326" w:rsidRPr="003D0B53">
              <w:t xml:space="preserve">that week </w:t>
            </w:r>
            <w:r w:rsidRPr="003D0B53">
              <w:t>were….</w:t>
            </w:r>
          </w:p>
        </w:tc>
        <w:tc>
          <w:tcPr>
            <w:tcW w:w="1492" w:type="dxa"/>
            <w:vMerge w:val="restart"/>
            <w:shd w:val="clear" w:color="auto" w:fill="FFFFFF" w:themeFill="background1"/>
            <w:vAlign w:val="bottom"/>
          </w:tcPr>
          <w:p w14:paraId="0ABC510F" w14:textId="77777777" w:rsidR="00DA18C8" w:rsidRPr="003D0B53" w:rsidRDefault="00DA18C8" w:rsidP="00943326">
            <w:pPr>
              <w:pStyle w:val="BodyText"/>
              <w:jc w:val="center"/>
            </w:pPr>
            <w:r w:rsidRPr="003D0B53">
              <w:t>Total Gross Wages Paid</w:t>
            </w:r>
          </w:p>
          <w:p w14:paraId="757E6AC9" w14:textId="77777777" w:rsidR="00DA18C8" w:rsidRPr="003D0B53" w:rsidRDefault="00DA18C8" w:rsidP="00943326">
            <w:pPr>
              <w:pStyle w:val="BodyText"/>
              <w:jc w:val="center"/>
              <w:rPr>
                <w:sz w:val="24"/>
              </w:rPr>
            </w:pPr>
            <w:r w:rsidRPr="003D0B53">
              <w:t>(Dollars)</w:t>
            </w:r>
            <w:r w:rsidR="00943326" w:rsidRPr="003D0B53">
              <w:t xml:space="preserve"> that week</w:t>
            </w:r>
          </w:p>
        </w:tc>
        <w:tc>
          <w:tcPr>
            <w:tcW w:w="4203" w:type="dxa"/>
            <w:gridSpan w:val="4"/>
            <w:shd w:val="clear" w:color="auto" w:fill="FFFFFF" w:themeFill="background1"/>
            <w:vAlign w:val="bottom"/>
          </w:tcPr>
          <w:p w14:paraId="461B44C4" w14:textId="77777777" w:rsidR="00BE63DA" w:rsidRDefault="00DA18C8" w:rsidP="00943326">
            <w:pPr>
              <w:pStyle w:val="BodyText"/>
              <w:jc w:val="center"/>
            </w:pPr>
            <w:r w:rsidRPr="003D0B53">
              <w:t xml:space="preserve">How much of the Total Gross Wages </w:t>
            </w:r>
          </w:p>
          <w:p w14:paraId="0DD3A605" w14:textId="1F29DB49" w:rsidR="00DA18C8" w:rsidRPr="003D0B53" w:rsidRDefault="00DA18C8" w:rsidP="00943326">
            <w:pPr>
              <w:pStyle w:val="BodyText"/>
              <w:jc w:val="center"/>
              <w:rPr>
                <w:sz w:val="24"/>
              </w:rPr>
            </w:pPr>
            <w:r w:rsidRPr="003D0B53">
              <w:t>Paid</w:t>
            </w:r>
            <w:r w:rsidR="00943326" w:rsidRPr="003D0B53">
              <w:t xml:space="preserve"> that week</w:t>
            </w:r>
            <w:r w:rsidRPr="003D0B53">
              <w:t xml:space="preserve"> were…</w:t>
            </w:r>
          </w:p>
        </w:tc>
      </w:tr>
      <w:tr w:rsidR="00DA18C8" w:rsidRPr="00450999" w14:paraId="282E78E7" w14:textId="77777777" w:rsidTr="00BE63DA">
        <w:trPr>
          <w:trHeight w:val="432"/>
        </w:trPr>
        <w:tc>
          <w:tcPr>
            <w:tcW w:w="1165" w:type="dxa"/>
            <w:vMerge/>
            <w:shd w:val="clear" w:color="auto" w:fill="FFFFFF" w:themeFill="background1"/>
            <w:vAlign w:val="bottom"/>
          </w:tcPr>
          <w:p w14:paraId="67299080" w14:textId="77777777" w:rsidR="00DA18C8" w:rsidRPr="003D0B53" w:rsidRDefault="00DA18C8" w:rsidP="00943326">
            <w:pPr>
              <w:pStyle w:val="BodyText"/>
              <w:jc w:val="center"/>
              <w:rPr>
                <w:sz w:val="24"/>
              </w:rPr>
            </w:pPr>
          </w:p>
        </w:tc>
        <w:tc>
          <w:tcPr>
            <w:tcW w:w="1260" w:type="dxa"/>
            <w:vMerge/>
            <w:shd w:val="clear" w:color="auto" w:fill="FFFFFF" w:themeFill="background1"/>
            <w:vAlign w:val="bottom"/>
          </w:tcPr>
          <w:p w14:paraId="40996095" w14:textId="77777777" w:rsidR="00DA18C8" w:rsidRPr="003D0B53" w:rsidRDefault="00DA18C8" w:rsidP="00943326">
            <w:pPr>
              <w:pStyle w:val="BodyText"/>
              <w:jc w:val="center"/>
              <w:rPr>
                <w:sz w:val="24"/>
              </w:rPr>
            </w:pPr>
          </w:p>
        </w:tc>
        <w:tc>
          <w:tcPr>
            <w:tcW w:w="1260" w:type="dxa"/>
            <w:vMerge/>
            <w:shd w:val="clear" w:color="auto" w:fill="FFFFFF" w:themeFill="background1"/>
            <w:vAlign w:val="bottom"/>
          </w:tcPr>
          <w:p w14:paraId="571B050D" w14:textId="77777777" w:rsidR="00DA18C8" w:rsidRPr="003D0B53" w:rsidRDefault="00DA18C8" w:rsidP="00943326">
            <w:pPr>
              <w:pStyle w:val="BodyText"/>
              <w:jc w:val="center"/>
              <w:rPr>
                <w:sz w:val="24"/>
              </w:rPr>
            </w:pPr>
          </w:p>
        </w:tc>
        <w:tc>
          <w:tcPr>
            <w:tcW w:w="1080" w:type="dxa"/>
            <w:shd w:val="clear" w:color="auto" w:fill="FFFFFF" w:themeFill="background1"/>
            <w:vAlign w:val="bottom"/>
          </w:tcPr>
          <w:p w14:paraId="429DA428" w14:textId="77777777" w:rsidR="00DA18C8" w:rsidRPr="003D0B53" w:rsidRDefault="00DA18C8" w:rsidP="00943326">
            <w:pPr>
              <w:pStyle w:val="BodyText"/>
              <w:jc w:val="center"/>
              <w:rPr>
                <w:sz w:val="24"/>
              </w:rPr>
            </w:pPr>
            <w:r w:rsidRPr="003D0B53">
              <w:t>Total Base Hours</w:t>
            </w:r>
          </w:p>
        </w:tc>
        <w:tc>
          <w:tcPr>
            <w:tcW w:w="1028" w:type="dxa"/>
            <w:shd w:val="clear" w:color="auto" w:fill="FFFFFF" w:themeFill="background1"/>
            <w:vAlign w:val="bottom"/>
          </w:tcPr>
          <w:p w14:paraId="34AF639B" w14:textId="77777777" w:rsidR="00DA18C8" w:rsidRPr="003D0B53" w:rsidRDefault="00DA18C8" w:rsidP="00943326">
            <w:pPr>
              <w:pStyle w:val="BodyText"/>
              <w:jc w:val="center"/>
              <w:rPr>
                <w:sz w:val="24"/>
              </w:rPr>
            </w:pPr>
            <w:r w:rsidRPr="003D0B53">
              <w:t>Total Overtime Hours</w:t>
            </w:r>
          </w:p>
        </w:tc>
        <w:tc>
          <w:tcPr>
            <w:tcW w:w="1492" w:type="dxa"/>
            <w:vMerge/>
            <w:shd w:val="clear" w:color="auto" w:fill="FFFFFF" w:themeFill="background1"/>
            <w:vAlign w:val="bottom"/>
          </w:tcPr>
          <w:p w14:paraId="478CF951" w14:textId="77777777" w:rsidR="00DA18C8" w:rsidRPr="003D0B53" w:rsidRDefault="00DA18C8" w:rsidP="00943326">
            <w:pPr>
              <w:pStyle w:val="BodyText"/>
              <w:jc w:val="center"/>
              <w:rPr>
                <w:sz w:val="24"/>
              </w:rPr>
            </w:pPr>
          </w:p>
        </w:tc>
        <w:tc>
          <w:tcPr>
            <w:tcW w:w="1541" w:type="dxa"/>
            <w:shd w:val="clear" w:color="auto" w:fill="FFFFFF" w:themeFill="background1"/>
            <w:vAlign w:val="bottom"/>
          </w:tcPr>
          <w:p w14:paraId="793AB191" w14:textId="77777777" w:rsidR="00DA18C8" w:rsidRDefault="00DA18C8" w:rsidP="00943326">
            <w:pPr>
              <w:pStyle w:val="BodyText"/>
              <w:jc w:val="center"/>
            </w:pPr>
            <w:r w:rsidRPr="003D0B53">
              <w:t>Total Base Wages</w:t>
            </w:r>
          </w:p>
          <w:p w14:paraId="06456143" w14:textId="5BBB0D7F" w:rsidR="003D0B53" w:rsidRPr="003D0B53" w:rsidRDefault="003D0B53" w:rsidP="00943326">
            <w:pPr>
              <w:pStyle w:val="BodyText"/>
              <w:jc w:val="center"/>
              <w:rPr>
                <w:sz w:val="24"/>
              </w:rPr>
            </w:pPr>
            <w:r>
              <w:t>(Dollars)</w:t>
            </w:r>
          </w:p>
        </w:tc>
        <w:tc>
          <w:tcPr>
            <w:tcW w:w="1288" w:type="dxa"/>
            <w:shd w:val="clear" w:color="auto" w:fill="FFFFFF" w:themeFill="background1"/>
            <w:vAlign w:val="bottom"/>
          </w:tcPr>
          <w:p w14:paraId="3201AADD" w14:textId="77777777" w:rsidR="00DA18C8" w:rsidRDefault="00DA18C8" w:rsidP="00943326">
            <w:pPr>
              <w:pStyle w:val="BodyText"/>
              <w:jc w:val="center"/>
            </w:pPr>
            <w:r w:rsidRPr="003D0B53">
              <w:t>Total Bonus Wages</w:t>
            </w:r>
          </w:p>
          <w:p w14:paraId="2EB0E9BC" w14:textId="05049F14" w:rsidR="003D0B53" w:rsidRPr="003D0B53" w:rsidRDefault="003D0B53" w:rsidP="00943326">
            <w:pPr>
              <w:pStyle w:val="BodyText"/>
              <w:jc w:val="center"/>
              <w:rPr>
                <w:sz w:val="24"/>
              </w:rPr>
            </w:pPr>
            <w:r>
              <w:t>(Dollars)</w:t>
            </w:r>
          </w:p>
        </w:tc>
        <w:tc>
          <w:tcPr>
            <w:tcW w:w="1374" w:type="dxa"/>
            <w:gridSpan w:val="2"/>
            <w:shd w:val="clear" w:color="auto" w:fill="FFFFFF" w:themeFill="background1"/>
            <w:vAlign w:val="bottom"/>
          </w:tcPr>
          <w:p w14:paraId="1D577DFC" w14:textId="77777777" w:rsidR="00DA18C8" w:rsidRDefault="00DA18C8" w:rsidP="00943326">
            <w:pPr>
              <w:pStyle w:val="BodyText"/>
              <w:jc w:val="center"/>
            </w:pPr>
            <w:r w:rsidRPr="00450999">
              <w:t>Total Overtime Wages</w:t>
            </w:r>
          </w:p>
          <w:p w14:paraId="54039315" w14:textId="22E03D9D" w:rsidR="003D0B53" w:rsidRPr="00450999" w:rsidRDefault="003D0B53" w:rsidP="00943326">
            <w:pPr>
              <w:pStyle w:val="BodyText"/>
              <w:jc w:val="center"/>
              <w:rPr>
                <w:sz w:val="24"/>
              </w:rPr>
            </w:pPr>
            <w:r>
              <w:t>(Dollars)</w:t>
            </w:r>
          </w:p>
        </w:tc>
      </w:tr>
      <w:tr w:rsidR="00DA18C8" w:rsidRPr="00450999" w14:paraId="0A13955A" w14:textId="77777777" w:rsidTr="00BE63DA">
        <w:trPr>
          <w:trHeight w:val="562"/>
        </w:trPr>
        <w:tc>
          <w:tcPr>
            <w:tcW w:w="1165" w:type="dxa"/>
            <w:shd w:val="clear" w:color="auto" w:fill="FFFFFF" w:themeFill="background1"/>
            <w:vAlign w:val="center"/>
          </w:tcPr>
          <w:p w14:paraId="19E0FB74" w14:textId="77777777" w:rsidR="00DA18C8" w:rsidRPr="001A5FA9" w:rsidRDefault="00DA18C8" w:rsidP="00023245">
            <w:pPr>
              <w:pStyle w:val="BodyText"/>
              <w:jc w:val="center"/>
              <w:rPr>
                <w:rFonts w:ascii="Comic Sans MS" w:hAnsi="Comic Sans MS"/>
                <w:sz w:val="24"/>
              </w:rPr>
            </w:pPr>
            <w:r>
              <w:rPr>
                <w:rFonts w:ascii="Comic Sans MS" w:hAnsi="Comic Sans MS"/>
                <w:sz w:val="24"/>
              </w:rPr>
              <w:t>14</w:t>
            </w:r>
          </w:p>
        </w:tc>
        <w:tc>
          <w:tcPr>
            <w:tcW w:w="1260" w:type="dxa"/>
            <w:shd w:val="clear" w:color="auto" w:fill="FFFFFF" w:themeFill="background1"/>
            <w:vAlign w:val="center"/>
          </w:tcPr>
          <w:p w14:paraId="671B5A32" w14:textId="77777777" w:rsidR="00DA18C8" w:rsidRPr="001A5FA9" w:rsidRDefault="00DA18C8" w:rsidP="00023245">
            <w:pPr>
              <w:pStyle w:val="BodyText"/>
              <w:jc w:val="center"/>
              <w:rPr>
                <w:rFonts w:ascii="Comic Sans MS" w:hAnsi="Comic Sans MS"/>
                <w:sz w:val="24"/>
              </w:rPr>
            </w:pPr>
            <w:r>
              <w:rPr>
                <w:rFonts w:ascii="Comic Sans MS" w:hAnsi="Comic Sans MS"/>
                <w:sz w:val="24"/>
              </w:rPr>
              <w:t>10</w:t>
            </w:r>
          </w:p>
        </w:tc>
        <w:tc>
          <w:tcPr>
            <w:tcW w:w="1260" w:type="dxa"/>
            <w:shd w:val="clear" w:color="auto" w:fill="FFFFFF" w:themeFill="background1"/>
            <w:vAlign w:val="center"/>
          </w:tcPr>
          <w:p w14:paraId="1F600DD4" w14:textId="77777777" w:rsidR="00DA18C8" w:rsidRPr="001A5FA9" w:rsidRDefault="00DA18C8" w:rsidP="00023245">
            <w:pPr>
              <w:pStyle w:val="BodyText"/>
              <w:jc w:val="center"/>
              <w:rPr>
                <w:rFonts w:ascii="Comic Sans MS" w:hAnsi="Comic Sans MS"/>
                <w:sz w:val="24"/>
              </w:rPr>
            </w:pPr>
            <w:r>
              <w:rPr>
                <w:rFonts w:ascii="Comic Sans MS" w:hAnsi="Comic Sans MS"/>
                <w:sz w:val="24"/>
              </w:rPr>
              <w:t>500</w:t>
            </w:r>
          </w:p>
        </w:tc>
        <w:tc>
          <w:tcPr>
            <w:tcW w:w="1080" w:type="dxa"/>
            <w:shd w:val="clear" w:color="auto" w:fill="FFFFFF" w:themeFill="background1"/>
            <w:vAlign w:val="center"/>
          </w:tcPr>
          <w:p w14:paraId="42FF3371" w14:textId="77777777" w:rsidR="00DA18C8" w:rsidRPr="001A5FA9" w:rsidRDefault="00DA18C8" w:rsidP="00023245">
            <w:pPr>
              <w:pStyle w:val="BodyText"/>
              <w:jc w:val="center"/>
              <w:rPr>
                <w:rFonts w:ascii="Comic Sans MS" w:hAnsi="Comic Sans MS"/>
                <w:sz w:val="24"/>
              </w:rPr>
            </w:pPr>
            <w:r>
              <w:rPr>
                <w:rFonts w:ascii="Comic Sans MS" w:hAnsi="Comic Sans MS"/>
                <w:sz w:val="24"/>
              </w:rPr>
              <w:t>400</w:t>
            </w:r>
          </w:p>
        </w:tc>
        <w:tc>
          <w:tcPr>
            <w:tcW w:w="1028" w:type="dxa"/>
            <w:shd w:val="clear" w:color="auto" w:fill="FFFFFF" w:themeFill="background1"/>
            <w:vAlign w:val="center"/>
          </w:tcPr>
          <w:p w14:paraId="53653D15" w14:textId="77777777" w:rsidR="00DA18C8" w:rsidRPr="001A5FA9" w:rsidRDefault="00DA18C8" w:rsidP="00023245">
            <w:pPr>
              <w:pStyle w:val="BodyText"/>
              <w:jc w:val="center"/>
              <w:rPr>
                <w:rFonts w:ascii="Comic Sans MS" w:hAnsi="Comic Sans MS"/>
                <w:sz w:val="24"/>
              </w:rPr>
            </w:pPr>
            <w:r>
              <w:rPr>
                <w:rFonts w:ascii="Comic Sans MS" w:hAnsi="Comic Sans MS"/>
                <w:sz w:val="24"/>
              </w:rPr>
              <w:t>100</w:t>
            </w:r>
          </w:p>
        </w:tc>
        <w:tc>
          <w:tcPr>
            <w:tcW w:w="1492" w:type="dxa"/>
            <w:shd w:val="clear" w:color="auto" w:fill="FFFFFF" w:themeFill="background1"/>
            <w:vAlign w:val="center"/>
          </w:tcPr>
          <w:p w14:paraId="6DE52FF5" w14:textId="77777777" w:rsidR="00DA18C8" w:rsidRPr="001A5FA9" w:rsidRDefault="00DA18C8" w:rsidP="00023245">
            <w:pPr>
              <w:pStyle w:val="BodyText"/>
              <w:jc w:val="center"/>
              <w:rPr>
                <w:rFonts w:ascii="Comic Sans MS" w:hAnsi="Comic Sans MS"/>
                <w:sz w:val="24"/>
              </w:rPr>
            </w:pPr>
            <w:r>
              <w:rPr>
                <w:rFonts w:ascii="Comic Sans MS" w:hAnsi="Comic Sans MS"/>
                <w:sz w:val="24"/>
              </w:rPr>
              <w:t>$5,500</w:t>
            </w:r>
          </w:p>
        </w:tc>
        <w:tc>
          <w:tcPr>
            <w:tcW w:w="1541" w:type="dxa"/>
            <w:shd w:val="clear" w:color="auto" w:fill="FFFFFF" w:themeFill="background1"/>
            <w:vAlign w:val="center"/>
          </w:tcPr>
          <w:p w14:paraId="0C6DC856" w14:textId="77777777" w:rsidR="00DA18C8" w:rsidRPr="001A5FA9" w:rsidRDefault="00DA18C8" w:rsidP="00023245">
            <w:pPr>
              <w:pStyle w:val="BodyText"/>
              <w:jc w:val="center"/>
              <w:rPr>
                <w:rFonts w:ascii="Comic Sans MS" w:hAnsi="Comic Sans MS"/>
                <w:sz w:val="24"/>
              </w:rPr>
            </w:pPr>
            <w:r>
              <w:rPr>
                <w:rFonts w:ascii="Comic Sans MS" w:hAnsi="Comic Sans MS"/>
                <w:sz w:val="24"/>
              </w:rPr>
              <w:t>$4,000</w:t>
            </w:r>
          </w:p>
        </w:tc>
        <w:tc>
          <w:tcPr>
            <w:tcW w:w="1300" w:type="dxa"/>
            <w:gridSpan w:val="2"/>
            <w:shd w:val="clear" w:color="auto" w:fill="FFFFFF" w:themeFill="background1"/>
            <w:vAlign w:val="center"/>
          </w:tcPr>
          <w:p w14:paraId="6AAB484E" w14:textId="77777777" w:rsidR="00DA18C8" w:rsidRPr="001A5FA9" w:rsidRDefault="00DA18C8" w:rsidP="00023245">
            <w:pPr>
              <w:pStyle w:val="BodyText"/>
              <w:jc w:val="center"/>
              <w:rPr>
                <w:rFonts w:ascii="Comic Sans MS" w:hAnsi="Comic Sans MS"/>
                <w:sz w:val="24"/>
              </w:rPr>
            </w:pPr>
            <w:r>
              <w:rPr>
                <w:rFonts w:ascii="Comic Sans MS" w:hAnsi="Comic Sans MS"/>
                <w:sz w:val="24"/>
              </w:rPr>
              <w:t>0</w:t>
            </w:r>
          </w:p>
        </w:tc>
        <w:tc>
          <w:tcPr>
            <w:tcW w:w="1362" w:type="dxa"/>
            <w:shd w:val="clear" w:color="auto" w:fill="FFFFFF" w:themeFill="background1"/>
            <w:vAlign w:val="center"/>
          </w:tcPr>
          <w:p w14:paraId="4801D9F6" w14:textId="1B436E9E" w:rsidR="00DA18C8" w:rsidRPr="001A5FA9" w:rsidRDefault="003D0B53" w:rsidP="00023245">
            <w:pPr>
              <w:pStyle w:val="BodyText"/>
              <w:jc w:val="center"/>
              <w:rPr>
                <w:rFonts w:ascii="Comic Sans MS" w:hAnsi="Comic Sans MS"/>
                <w:sz w:val="24"/>
              </w:rPr>
            </w:pPr>
            <w:r>
              <w:rPr>
                <w:rFonts w:ascii="Comic Sans MS" w:hAnsi="Comic Sans MS"/>
                <w:sz w:val="24"/>
              </w:rPr>
              <w:t>$1,</w:t>
            </w:r>
            <w:r w:rsidR="00DA18C8">
              <w:rPr>
                <w:rFonts w:ascii="Comic Sans MS" w:hAnsi="Comic Sans MS"/>
                <w:sz w:val="24"/>
              </w:rPr>
              <w:t>500</w:t>
            </w:r>
          </w:p>
        </w:tc>
      </w:tr>
    </w:tbl>
    <w:p w14:paraId="2C554F26" w14:textId="77777777" w:rsidR="0021424C" w:rsidRDefault="0021424C" w:rsidP="004F33A4"/>
    <w:sectPr w:rsidR="0021424C" w:rsidSect="009D6F2A">
      <w:headerReference w:type="first" r:id="rId8"/>
      <w:pgSz w:w="12240" w:h="15840"/>
      <w:pgMar w:top="245" w:right="245" w:bottom="245" w:left="24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D8C23" w14:textId="77777777" w:rsidR="00023245" w:rsidRDefault="00023245" w:rsidP="00023245">
      <w:r>
        <w:separator/>
      </w:r>
    </w:p>
  </w:endnote>
  <w:endnote w:type="continuationSeparator" w:id="0">
    <w:p w14:paraId="4A273036" w14:textId="77777777" w:rsidR="00023245" w:rsidRDefault="00023245" w:rsidP="0002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B57CB" w14:textId="77777777" w:rsidR="00023245" w:rsidRDefault="00023245" w:rsidP="00023245">
      <w:r>
        <w:separator/>
      </w:r>
    </w:p>
  </w:footnote>
  <w:footnote w:type="continuationSeparator" w:id="0">
    <w:p w14:paraId="1B6F5949" w14:textId="77777777" w:rsidR="00023245" w:rsidRDefault="00023245" w:rsidP="0002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AE0B3" w14:textId="77777777" w:rsidR="00636015" w:rsidRPr="004F33A4" w:rsidRDefault="00636015" w:rsidP="00636015">
    <w:pPr>
      <w:pStyle w:val="Header"/>
      <w:jc w:val="center"/>
      <w:rPr>
        <w:sz w:val="56"/>
        <w:szCs w:val="56"/>
      </w:rPr>
    </w:pPr>
    <w:r w:rsidRPr="004F33A4">
      <w:rPr>
        <w:sz w:val="56"/>
        <w:szCs w:val="56"/>
      </w:rPr>
      <w:t>Instruction Sheet</w:t>
    </w:r>
  </w:p>
  <w:p w14:paraId="1BEACA7F" w14:textId="77777777" w:rsidR="00636015" w:rsidRDefault="00636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2A7"/>
    <w:multiLevelType w:val="hybridMultilevel"/>
    <w:tmpl w:val="BAC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1137F"/>
    <w:multiLevelType w:val="hybridMultilevel"/>
    <w:tmpl w:val="4F9A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C8"/>
    <w:rsid w:val="000049CF"/>
    <w:rsid w:val="00023245"/>
    <w:rsid w:val="0021424C"/>
    <w:rsid w:val="003D0B53"/>
    <w:rsid w:val="004F33A4"/>
    <w:rsid w:val="005131A9"/>
    <w:rsid w:val="0057638D"/>
    <w:rsid w:val="00636015"/>
    <w:rsid w:val="00943326"/>
    <w:rsid w:val="009B7B0E"/>
    <w:rsid w:val="009D6F2A"/>
    <w:rsid w:val="00A90E58"/>
    <w:rsid w:val="00B00ECA"/>
    <w:rsid w:val="00B518A0"/>
    <w:rsid w:val="00BA11D2"/>
    <w:rsid w:val="00BD7FF9"/>
    <w:rsid w:val="00BE63DA"/>
    <w:rsid w:val="00DA18C8"/>
    <w:rsid w:val="00EE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74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18C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18C8"/>
    <w:rPr>
      <w:sz w:val="20"/>
      <w:szCs w:val="20"/>
    </w:rPr>
  </w:style>
  <w:style w:type="character" w:customStyle="1" w:styleId="BodyTextChar">
    <w:name w:val="Body Text Char"/>
    <w:basedOn w:val="DefaultParagraphFont"/>
    <w:link w:val="BodyText"/>
    <w:uiPriority w:val="1"/>
    <w:rsid w:val="00DA18C8"/>
    <w:rPr>
      <w:rFonts w:ascii="Arial" w:eastAsia="Arial" w:hAnsi="Arial" w:cs="Arial"/>
      <w:sz w:val="20"/>
      <w:szCs w:val="20"/>
    </w:rPr>
  </w:style>
  <w:style w:type="paragraph" w:styleId="ListParagraph">
    <w:name w:val="List Paragraph"/>
    <w:basedOn w:val="Normal"/>
    <w:uiPriority w:val="1"/>
    <w:qFormat/>
    <w:rsid w:val="00DA18C8"/>
    <w:pPr>
      <w:spacing w:before="1"/>
      <w:ind w:left="555" w:hanging="360"/>
    </w:pPr>
  </w:style>
  <w:style w:type="table" w:styleId="TableGrid">
    <w:name w:val="Table Grid"/>
    <w:basedOn w:val="TableNormal"/>
    <w:uiPriority w:val="39"/>
    <w:rsid w:val="00DA18C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245"/>
    <w:pPr>
      <w:tabs>
        <w:tab w:val="center" w:pos="4680"/>
        <w:tab w:val="right" w:pos="9360"/>
      </w:tabs>
    </w:pPr>
  </w:style>
  <w:style w:type="character" w:customStyle="1" w:styleId="HeaderChar">
    <w:name w:val="Header Char"/>
    <w:basedOn w:val="DefaultParagraphFont"/>
    <w:link w:val="Header"/>
    <w:uiPriority w:val="99"/>
    <w:rsid w:val="00023245"/>
    <w:rPr>
      <w:rFonts w:ascii="Arial" w:eastAsia="Arial" w:hAnsi="Arial" w:cs="Arial"/>
    </w:rPr>
  </w:style>
  <w:style w:type="paragraph" w:styleId="Footer">
    <w:name w:val="footer"/>
    <w:basedOn w:val="Normal"/>
    <w:link w:val="FooterChar"/>
    <w:uiPriority w:val="99"/>
    <w:unhideWhenUsed/>
    <w:rsid w:val="00023245"/>
    <w:pPr>
      <w:tabs>
        <w:tab w:val="center" w:pos="4680"/>
        <w:tab w:val="right" w:pos="9360"/>
      </w:tabs>
    </w:pPr>
  </w:style>
  <w:style w:type="character" w:customStyle="1" w:styleId="FooterChar">
    <w:name w:val="Footer Char"/>
    <w:basedOn w:val="DefaultParagraphFont"/>
    <w:link w:val="Footer"/>
    <w:uiPriority w:val="99"/>
    <w:rsid w:val="00023245"/>
    <w:rPr>
      <w:rFonts w:ascii="Arial" w:eastAsia="Arial" w:hAnsi="Arial" w:cs="Arial"/>
    </w:rPr>
  </w:style>
  <w:style w:type="character" w:styleId="CommentReference">
    <w:name w:val="annotation reference"/>
    <w:basedOn w:val="DefaultParagraphFont"/>
    <w:uiPriority w:val="99"/>
    <w:semiHidden/>
    <w:unhideWhenUsed/>
    <w:rsid w:val="009B7B0E"/>
    <w:rPr>
      <w:sz w:val="16"/>
      <w:szCs w:val="16"/>
    </w:rPr>
  </w:style>
  <w:style w:type="paragraph" w:styleId="CommentText">
    <w:name w:val="annotation text"/>
    <w:basedOn w:val="Normal"/>
    <w:link w:val="CommentTextChar"/>
    <w:uiPriority w:val="99"/>
    <w:semiHidden/>
    <w:unhideWhenUsed/>
    <w:rsid w:val="009B7B0E"/>
    <w:rPr>
      <w:sz w:val="20"/>
      <w:szCs w:val="20"/>
    </w:rPr>
  </w:style>
  <w:style w:type="character" w:customStyle="1" w:styleId="CommentTextChar">
    <w:name w:val="Comment Text Char"/>
    <w:basedOn w:val="DefaultParagraphFont"/>
    <w:link w:val="CommentText"/>
    <w:uiPriority w:val="99"/>
    <w:semiHidden/>
    <w:rsid w:val="009B7B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B7B0E"/>
    <w:rPr>
      <w:b/>
      <w:bCs/>
    </w:rPr>
  </w:style>
  <w:style w:type="character" w:customStyle="1" w:styleId="CommentSubjectChar">
    <w:name w:val="Comment Subject Char"/>
    <w:basedOn w:val="CommentTextChar"/>
    <w:link w:val="CommentSubject"/>
    <w:uiPriority w:val="99"/>
    <w:semiHidden/>
    <w:rsid w:val="009B7B0E"/>
    <w:rPr>
      <w:rFonts w:ascii="Arial" w:eastAsia="Arial" w:hAnsi="Arial" w:cs="Arial"/>
      <w:b/>
      <w:bCs/>
      <w:sz w:val="20"/>
      <w:szCs w:val="20"/>
    </w:rPr>
  </w:style>
  <w:style w:type="paragraph" w:styleId="BalloonText">
    <w:name w:val="Balloon Text"/>
    <w:basedOn w:val="Normal"/>
    <w:link w:val="BalloonTextChar"/>
    <w:uiPriority w:val="99"/>
    <w:semiHidden/>
    <w:unhideWhenUsed/>
    <w:rsid w:val="009B7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B0E"/>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18C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18C8"/>
    <w:rPr>
      <w:sz w:val="20"/>
      <w:szCs w:val="20"/>
    </w:rPr>
  </w:style>
  <w:style w:type="character" w:customStyle="1" w:styleId="BodyTextChar">
    <w:name w:val="Body Text Char"/>
    <w:basedOn w:val="DefaultParagraphFont"/>
    <w:link w:val="BodyText"/>
    <w:uiPriority w:val="1"/>
    <w:rsid w:val="00DA18C8"/>
    <w:rPr>
      <w:rFonts w:ascii="Arial" w:eastAsia="Arial" w:hAnsi="Arial" w:cs="Arial"/>
      <w:sz w:val="20"/>
      <w:szCs w:val="20"/>
    </w:rPr>
  </w:style>
  <w:style w:type="paragraph" w:styleId="ListParagraph">
    <w:name w:val="List Paragraph"/>
    <w:basedOn w:val="Normal"/>
    <w:uiPriority w:val="1"/>
    <w:qFormat/>
    <w:rsid w:val="00DA18C8"/>
    <w:pPr>
      <w:spacing w:before="1"/>
      <w:ind w:left="555" w:hanging="360"/>
    </w:pPr>
  </w:style>
  <w:style w:type="table" w:styleId="TableGrid">
    <w:name w:val="Table Grid"/>
    <w:basedOn w:val="TableNormal"/>
    <w:uiPriority w:val="39"/>
    <w:rsid w:val="00DA18C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245"/>
    <w:pPr>
      <w:tabs>
        <w:tab w:val="center" w:pos="4680"/>
        <w:tab w:val="right" w:pos="9360"/>
      </w:tabs>
    </w:pPr>
  </w:style>
  <w:style w:type="character" w:customStyle="1" w:styleId="HeaderChar">
    <w:name w:val="Header Char"/>
    <w:basedOn w:val="DefaultParagraphFont"/>
    <w:link w:val="Header"/>
    <w:uiPriority w:val="99"/>
    <w:rsid w:val="00023245"/>
    <w:rPr>
      <w:rFonts w:ascii="Arial" w:eastAsia="Arial" w:hAnsi="Arial" w:cs="Arial"/>
    </w:rPr>
  </w:style>
  <w:style w:type="paragraph" w:styleId="Footer">
    <w:name w:val="footer"/>
    <w:basedOn w:val="Normal"/>
    <w:link w:val="FooterChar"/>
    <w:uiPriority w:val="99"/>
    <w:unhideWhenUsed/>
    <w:rsid w:val="00023245"/>
    <w:pPr>
      <w:tabs>
        <w:tab w:val="center" w:pos="4680"/>
        <w:tab w:val="right" w:pos="9360"/>
      </w:tabs>
    </w:pPr>
  </w:style>
  <w:style w:type="character" w:customStyle="1" w:styleId="FooterChar">
    <w:name w:val="Footer Char"/>
    <w:basedOn w:val="DefaultParagraphFont"/>
    <w:link w:val="Footer"/>
    <w:uiPriority w:val="99"/>
    <w:rsid w:val="00023245"/>
    <w:rPr>
      <w:rFonts w:ascii="Arial" w:eastAsia="Arial" w:hAnsi="Arial" w:cs="Arial"/>
    </w:rPr>
  </w:style>
  <w:style w:type="character" w:styleId="CommentReference">
    <w:name w:val="annotation reference"/>
    <w:basedOn w:val="DefaultParagraphFont"/>
    <w:uiPriority w:val="99"/>
    <w:semiHidden/>
    <w:unhideWhenUsed/>
    <w:rsid w:val="009B7B0E"/>
    <w:rPr>
      <w:sz w:val="16"/>
      <w:szCs w:val="16"/>
    </w:rPr>
  </w:style>
  <w:style w:type="paragraph" w:styleId="CommentText">
    <w:name w:val="annotation text"/>
    <w:basedOn w:val="Normal"/>
    <w:link w:val="CommentTextChar"/>
    <w:uiPriority w:val="99"/>
    <w:semiHidden/>
    <w:unhideWhenUsed/>
    <w:rsid w:val="009B7B0E"/>
    <w:rPr>
      <w:sz w:val="20"/>
      <w:szCs w:val="20"/>
    </w:rPr>
  </w:style>
  <w:style w:type="character" w:customStyle="1" w:styleId="CommentTextChar">
    <w:name w:val="Comment Text Char"/>
    <w:basedOn w:val="DefaultParagraphFont"/>
    <w:link w:val="CommentText"/>
    <w:uiPriority w:val="99"/>
    <w:semiHidden/>
    <w:rsid w:val="009B7B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B7B0E"/>
    <w:rPr>
      <w:b/>
      <w:bCs/>
    </w:rPr>
  </w:style>
  <w:style w:type="character" w:customStyle="1" w:styleId="CommentSubjectChar">
    <w:name w:val="Comment Subject Char"/>
    <w:basedOn w:val="CommentTextChar"/>
    <w:link w:val="CommentSubject"/>
    <w:uiPriority w:val="99"/>
    <w:semiHidden/>
    <w:rsid w:val="009B7B0E"/>
    <w:rPr>
      <w:rFonts w:ascii="Arial" w:eastAsia="Arial" w:hAnsi="Arial" w:cs="Arial"/>
      <w:b/>
      <w:bCs/>
      <w:sz w:val="20"/>
      <w:szCs w:val="20"/>
    </w:rPr>
  </w:style>
  <w:style w:type="paragraph" w:styleId="BalloonText">
    <w:name w:val="Balloon Text"/>
    <w:basedOn w:val="Normal"/>
    <w:link w:val="BalloonTextChar"/>
    <w:uiPriority w:val="99"/>
    <w:semiHidden/>
    <w:unhideWhenUsed/>
    <w:rsid w:val="009B7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B0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Shareefah - NASS</dc:creator>
  <cp:keywords/>
  <dc:description/>
  <cp:lastModifiedBy>SYSTEM</cp:lastModifiedBy>
  <cp:revision>2</cp:revision>
  <cp:lastPrinted>2019-10-30T14:07:00Z</cp:lastPrinted>
  <dcterms:created xsi:type="dcterms:W3CDTF">2019-11-01T12:47:00Z</dcterms:created>
  <dcterms:modified xsi:type="dcterms:W3CDTF">2019-11-01T12:47:00Z</dcterms:modified>
</cp:coreProperties>
</file>