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7D65" w:rsidR="00193C17" w:rsidP="00193C17" w:rsidRDefault="00193C17" w14:paraId="314FEE8D" w14:textId="77777777">
      <w:pPr>
        <w:keepNext/>
        <w:keepLines/>
        <w:spacing w:before="240" w:after="0"/>
        <w:jc w:val="center"/>
        <w:outlineLvl w:val="1"/>
        <w:rPr>
          <w:rFonts w:ascii="Arial" w:hAnsi="Arial" w:eastAsia="Times New Roman" w:cs="Times New Roman"/>
          <w:b/>
          <w:bCs/>
          <w:color w:val="046B5C"/>
          <w:sz w:val="28"/>
          <w:szCs w:val="32"/>
        </w:rPr>
      </w:pPr>
      <w:r w:rsidRPr="002E7D65">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7</w:t>
      </w:r>
      <w:r w:rsidRPr="002E7D65">
        <w:rPr>
          <w:rFonts w:ascii="Arial" w:hAnsi="Arial" w:eastAsia="Times New Roman" w:cs="Times New Roman"/>
          <w:b/>
          <w:bCs/>
          <w:color w:val="046B5C"/>
          <w:sz w:val="28"/>
          <w:szCs w:val="32"/>
        </w:rPr>
        <w:t>. USDA Endorsement Letter</w:t>
      </w:r>
    </w:p>
    <w:p w:rsidRPr="002E7D65" w:rsidR="00193C17" w:rsidP="00193C17" w:rsidRDefault="00193C17" w14:paraId="627F599B" w14:textId="77777777">
      <w:pPr>
        <w:rPr>
          <w:rFonts w:ascii="Calibri" w:hAnsi="Calibri" w:eastAsia="Calibri" w:cs="Times New Roman"/>
        </w:rPr>
        <w:sectPr w:rsidRPr="002E7D65" w:rsidR="00193C17" w:rsidSect="00867B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pPr>
    </w:p>
    <w:p w:rsidRPr="002E7D65" w:rsidR="00193C17" w:rsidP="00193C17" w:rsidRDefault="00193C17" w14:paraId="4A9D8CF7" w14:textId="77777777">
      <w:pPr>
        <w:rPr>
          <w:rFonts w:ascii="Calibri" w:hAnsi="Calibri" w:eastAsia="Calibri" w:cs="Times New Roman"/>
        </w:rPr>
      </w:pPr>
    </w:p>
    <w:p w:rsidRPr="002E7D65" w:rsidR="00193C17" w:rsidP="00193C17" w:rsidRDefault="00193C17" w14:paraId="1935AAA9" w14:textId="77777777">
      <w:pPr>
        <w:spacing w:before="5120" w:after="0"/>
        <w:jc w:val="center"/>
        <w:rPr>
          <w:rFonts w:ascii="Times New Roman" w:hAnsi="Times New Roman" w:eastAsia="Calibri" w:cs="Times New Roman"/>
          <w:b/>
          <w:bCs/>
        </w:rPr>
      </w:pPr>
      <w:r w:rsidRPr="002E7D65">
        <w:rPr>
          <w:rFonts w:ascii="Times New Roman" w:hAnsi="Times New Roman" w:eastAsia="Calibri" w:cs="Times New Roman"/>
          <w:b/>
          <w:bCs/>
        </w:rPr>
        <w:t>This page has been left blank for double-sided copying.</w:t>
      </w:r>
    </w:p>
    <w:p w:rsidRPr="00193C17" w:rsidR="00193C17" w:rsidP="00193C17" w:rsidRDefault="00193C17" w14:paraId="3AE0E173" w14:textId="77777777">
      <w:pPr>
        <w:tabs>
          <w:tab w:val="left" w:pos="432"/>
          <w:tab w:val="right" w:pos="10800"/>
        </w:tabs>
        <w:jc w:val="center"/>
        <w:rPr>
          <w:rFonts w:ascii="Arial" w:hAnsi="Arial" w:eastAsia="Times New Roman" w:cs="Arial"/>
          <w:b/>
          <w:color w:val="0070C0"/>
          <w:sz w:val="28"/>
          <w:szCs w:val="28"/>
        </w:rPr>
        <w:sectPr w:rsidRPr="00193C17" w:rsidR="00193C17" w:rsidSect="00255B5A">
          <w:footerReference w:type="default" r:id="rId15"/>
          <w:headerReference w:type="first" r:id="rId16"/>
          <w:footerReference w:type="first" r:id="rId17"/>
          <w:endnotePr>
            <w:numFmt w:val="decimal"/>
          </w:endnotePr>
          <w:pgSz w:w="12240" w:h="15840" w:code="1"/>
          <w:pgMar w:top="360" w:right="576" w:bottom="360" w:left="576" w:header="720" w:footer="677" w:gutter="0"/>
          <w:cols w:space="720"/>
          <w:titlePg/>
          <w:docGrid w:linePitch="326"/>
        </w:sectPr>
      </w:pPr>
    </w:p>
    <w:p w:rsidRPr="002E7D65" w:rsidR="00E13685" w:rsidP="002E7D65" w:rsidRDefault="00843EF5" w14:paraId="0E2170BF" w14:textId="4B0F4756">
      <w:pPr>
        <w:pStyle w:val="ParagraphContinued"/>
        <w:spacing w:before="240"/>
        <w:rPr>
          <w:bCs/>
          <w:sz w:val="21"/>
          <w:szCs w:val="21"/>
        </w:rPr>
      </w:pPr>
      <w:r>
        <w:rPr>
          <w:rStyle w:val="Bold"/>
          <w:b w:val="0"/>
          <w:bCs/>
          <w:sz w:val="21"/>
          <w:szCs w:val="21"/>
        </w:rPr>
        <w:lastRenderedPageBreak/>
        <w:t>January 2022</w:t>
      </w:r>
    </w:p>
    <w:p w:rsidRPr="002E7D65" w:rsidR="00AD2565" w:rsidP="00AD2565" w:rsidRDefault="00AD2565" w14:paraId="0331EC40" w14:textId="64CF2256">
      <w:pPr>
        <w:pStyle w:val="Paragraph"/>
        <w:rPr>
          <w:sz w:val="21"/>
          <w:szCs w:val="21"/>
        </w:rPr>
      </w:pPr>
      <w:bookmarkStart w:name="City" w:id="0"/>
      <w:bookmarkStart w:name="State" w:id="1"/>
      <w:bookmarkStart w:name="Zip" w:id="2"/>
      <w:bookmarkEnd w:id="0"/>
      <w:bookmarkEnd w:id="1"/>
      <w:bookmarkEnd w:id="2"/>
      <w:r w:rsidRPr="002E7D65">
        <w:rPr>
          <w:sz w:val="21"/>
          <w:szCs w:val="21"/>
        </w:rPr>
        <w:t>Dear</w:t>
      </w:r>
      <w:r w:rsidRPr="002E7D65" w:rsidR="00E76D2A">
        <w:rPr>
          <w:sz w:val="21"/>
          <w:szCs w:val="21"/>
        </w:rPr>
        <w:t xml:space="preserve"> </w:t>
      </w:r>
      <w:r w:rsidRPr="002E7D65" w:rsidR="00D0757C">
        <w:rPr>
          <w:sz w:val="21"/>
          <w:szCs w:val="21"/>
        </w:rPr>
        <w:t>[</w:t>
      </w:r>
      <w:r w:rsidRPr="002E7D65" w:rsidR="001432CE">
        <w:rPr>
          <w:sz w:val="21"/>
          <w:szCs w:val="21"/>
        </w:rPr>
        <w:t>Child Care Professional</w:t>
      </w:r>
      <w:r w:rsidRPr="002E7D65" w:rsidR="00D0757C">
        <w:rPr>
          <w:sz w:val="21"/>
          <w:szCs w:val="21"/>
        </w:rPr>
        <w:t>/State Agency Administrator]</w:t>
      </w:r>
      <w:r w:rsidRPr="002E7D65">
        <w:rPr>
          <w:sz w:val="21"/>
          <w:szCs w:val="21"/>
        </w:rPr>
        <w:t>:</w:t>
      </w:r>
    </w:p>
    <w:p w:rsidRPr="002E7D65" w:rsidR="007F6EA2" w:rsidP="003A55B8" w:rsidRDefault="002C7023" w14:paraId="3CD152F9" w14:textId="6B13D055">
      <w:pPr>
        <w:pStyle w:val="NormalSS"/>
        <w:spacing w:after="120"/>
        <w:ind w:firstLine="0"/>
        <w:jc w:val="left"/>
        <w:rPr>
          <w:sz w:val="21"/>
          <w:szCs w:val="21"/>
        </w:rPr>
      </w:pPr>
      <w:bookmarkStart w:name="StartingPoint" w:id="3"/>
      <w:bookmarkStart w:name="_Hlk58438888" w:id="4"/>
      <w:bookmarkEnd w:id="3"/>
      <w:r w:rsidRPr="002E7D65">
        <w:rPr>
          <w:sz w:val="21"/>
          <w:szCs w:val="21"/>
        </w:rPr>
        <w:t xml:space="preserve">As you know, the Healthy, Hunger-Free Kids Act of 2010 (HHFKA) focused on improving child nutrition and authorizing funding for </w:t>
      </w:r>
      <w:r w:rsidRPr="002E7D65" w:rsidR="00C714CC">
        <w:rPr>
          <w:sz w:val="21"/>
          <w:szCs w:val="21"/>
        </w:rPr>
        <w:t>the U.S. Department of Agriculture (</w:t>
      </w:r>
      <w:r w:rsidRPr="002E7D65" w:rsidR="00014CA9">
        <w:rPr>
          <w:sz w:val="21"/>
          <w:szCs w:val="21"/>
        </w:rPr>
        <w:t xml:space="preserve">USDA) </w:t>
      </w:r>
      <w:r w:rsidRPr="002E7D65">
        <w:rPr>
          <w:sz w:val="21"/>
          <w:szCs w:val="21"/>
        </w:rPr>
        <w:t>child nutrition programs, including the Child and Adult Care Food Program (CACFP)</w:t>
      </w:r>
      <w:r w:rsidRPr="002E7D65" w:rsidR="002849E3">
        <w:rPr>
          <w:sz w:val="21"/>
          <w:szCs w:val="21"/>
        </w:rPr>
        <w:t>,</w:t>
      </w:r>
      <w:r w:rsidRPr="002E7D65">
        <w:rPr>
          <w:sz w:val="21"/>
          <w:szCs w:val="21"/>
        </w:rPr>
        <w:t xml:space="preserve"> which serves more than</w:t>
      </w:r>
      <w:r w:rsidRPr="002E7D65" w:rsidR="002849E3">
        <w:rPr>
          <w:sz w:val="21"/>
          <w:szCs w:val="21"/>
        </w:rPr>
        <w:t xml:space="preserve"> </w:t>
      </w:r>
      <w:r w:rsidR="00843EF5">
        <w:rPr>
          <w:sz w:val="21"/>
          <w:szCs w:val="21"/>
        </w:rPr>
        <w:t>3 million</w:t>
      </w:r>
      <w:r w:rsidRPr="002E7D65">
        <w:rPr>
          <w:sz w:val="21"/>
          <w:szCs w:val="21"/>
        </w:rPr>
        <w:t xml:space="preserve"> children. </w:t>
      </w:r>
      <w:bookmarkEnd w:id="4"/>
      <w:r w:rsidRPr="002E7D65" w:rsidR="0038753A">
        <w:rPr>
          <w:sz w:val="21"/>
          <w:szCs w:val="21"/>
        </w:rPr>
        <w:t>R</w:t>
      </w:r>
      <w:r w:rsidRPr="002E7D65">
        <w:rPr>
          <w:sz w:val="21"/>
          <w:szCs w:val="21"/>
        </w:rPr>
        <w:t>ecogniz</w:t>
      </w:r>
      <w:r w:rsidRPr="002E7D65" w:rsidR="0038753A">
        <w:rPr>
          <w:sz w:val="21"/>
          <w:szCs w:val="21"/>
        </w:rPr>
        <w:t>ing</w:t>
      </w:r>
      <w:r w:rsidRPr="002E7D65">
        <w:rPr>
          <w:sz w:val="21"/>
          <w:szCs w:val="21"/>
        </w:rPr>
        <w:t xml:space="preserve"> that </w:t>
      </w:r>
      <w:r w:rsidRPr="002E7D65" w:rsidR="00812A75">
        <w:rPr>
          <w:sz w:val="21"/>
          <w:szCs w:val="21"/>
        </w:rPr>
        <w:t xml:space="preserve">there is </w:t>
      </w:r>
      <w:r w:rsidRPr="002E7D65">
        <w:rPr>
          <w:sz w:val="21"/>
          <w:szCs w:val="21"/>
        </w:rPr>
        <w:t xml:space="preserve">not enough research </w:t>
      </w:r>
      <w:r w:rsidRPr="002E7D65" w:rsidR="00812A75">
        <w:rPr>
          <w:sz w:val="21"/>
          <w:szCs w:val="21"/>
        </w:rPr>
        <w:t xml:space="preserve">on </w:t>
      </w:r>
      <w:r w:rsidRPr="002E7D65">
        <w:rPr>
          <w:sz w:val="21"/>
          <w:szCs w:val="21"/>
        </w:rPr>
        <w:t>the importan</w:t>
      </w:r>
      <w:r w:rsidRPr="002E7D65" w:rsidR="00812A75">
        <w:rPr>
          <w:sz w:val="21"/>
          <w:szCs w:val="21"/>
        </w:rPr>
        <w:t>ce</w:t>
      </w:r>
      <w:r w:rsidRPr="002E7D65">
        <w:rPr>
          <w:sz w:val="21"/>
          <w:szCs w:val="21"/>
        </w:rPr>
        <w:t xml:space="preserve"> of nutrition and activity in child care</w:t>
      </w:r>
      <w:r w:rsidRPr="002E7D65" w:rsidR="0038753A">
        <w:rPr>
          <w:sz w:val="21"/>
          <w:szCs w:val="21"/>
        </w:rPr>
        <w:t>, Congress</w:t>
      </w:r>
      <w:r w:rsidRPr="002E7D65">
        <w:rPr>
          <w:sz w:val="21"/>
          <w:szCs w:val="21"/>
        </w:rPr>
        <w:t xml:space="preserve"> directed the USDA to conduct the Study of Nutrition and Activity in Child Care Settings (SNACS-I), which collected data in 2016</w:t>
      </w:r>
      <w:r w:rsidRPr="002E7D65" w:rsidR="000253F0">
        <w:rPr>
          <w:sz w:val="21"/>
          <w:szCs w:val="21"/>
        </w:rPr>
        <w:t>‒</w:t>
      </w:r>
      <w:r w:rsidRPr="002E7D65">
        <w:rPr>
          <w:sz w:val="21"/>
          <w:szCs w:val="21"/>
        </w:rPr>
        <w:t>2017 and was the first comprehensive</w:t>
      </w:r>
      <w:r w:rsidRPr="002E7D65" w:rsidR="00812A75">
        <w:rPr>
          <w:sz w:val="21"/>
          <w:szCs w:val="21"/>
        </w:rPr>
        <w:t>,</w:t>
      </w:r>
      <w:r w:rsidRPr="002E7D65">
        <w:rPr>
          <w:sz w:val="21"/>
          <w:szCs w:val="21"/>
        </w:rPr>
        <w:t xml:space="preserve"> nationally representative assessment of child care providers participating in CACFP</w:t>
      </w:r>
      <w:r w:rsidRPr="002E7D65" w:rsidR="00AA53E9">
        <w:rPr>
          <w:sz w:val="21"/>
          <w:szCs w:val="21"/>
        </w:rPr>
        <w:t xml:space="preserve"> and the children </w:t>
      </w:r>
      <w:r w:rsidRPr="002E7D65" w:rsidR="001541D6">
        <w:rPr>
          <w:sz w:val="21"/>
          <w:szCs w:val="21"/>
        </w:rPr>
        <w:t>they serve</w:t>
      </w:r>
      <w:r w:rsidRPr="002E7D65">
        <w:rPr>
          <w:sz w:val="21"/>
          <w:szCs w:val="21"/>
        </w:rPr>
        <w:t xml:space="preserve">. </w:t>
      </w:r>
      <w:r w:rsidRPr="002E7D65" w:rsidR="006865E3">
        <w:rPr>
          <w:sz w:val="21"/>
          <w:szCs w:val="21"/>
        </w:rPr>
        <w:t>Since the</w:t>
      </w:r>
      <w:r w:rsidRPr="002E7D65" w:rsidR="00C760F6">
        <w:rPr>
          <w:sz w:val="21"/>
          <w:szCs w:val="21"/>
        </w:rPr>
        <w:t xml:space="preserve"> </w:t>
      </w:r>
      <w:r w:rsidRPr="002E7D65" w:rsidR="006865E3">
        <w:rPr>
          <w:sz w:val="21"/>
          <w:szCs w:val="21"/>
        </w:rPr>
        <w:t>SNACS-I</w:t>
      </w:r>
      <w:r w:rsidRPr="002E7D65" w:rsidR="000565E8">
        <w:rPr>
          <w:sz w:val="21"/>
          <w:szCs w:val="21"/>
        </w:rPr>
        <w:t xml:space="preserve"> data were collected</w:t>
      </w:r>
      <w:r w:rsidRPr="002E7D65" w:rsidR="006865E3">
        <w:rPr>
          <w:sz w:val="21"/>
          <w:szCs w:val="21"/>
        </w:rPr>
        <w:t xml:space="preserve">, updated meal pattern requirements </w:t>
      </w:r>
      <w:r w:rsidRPr="002E7D65" w:rsidR="000253F0">
        <w:rPr>
          <w:sz w:val="21"/>
          <w:szCs w:val="21"/>
        </w:rPr>
        <w:t xml:space="preserve">have gone </w:t>
      </w:r>
      <w:r w:rsidRPr="002E7D65" w:rsidR="006865E3">
        <w:rPr>
          <w:sz w:val="21"/>
          <w:szCs w:val="21"/>
        </w:rPr>
        <w:t xml:space="preserve">into effect to improve the nutritional quality of </w:t>
      </w:r>
      <w:r w:rsidRPr="002E7D65" w:rsidR="00812A75">
        <w:rPr>
          <w:sz w:val="21"/>
          <w:szCs w:val="21"/>
        </w:rPr>
        <w:t xml:space="preserve">the </w:t>
      </w:r>
      <w:r w:rsidRPr="002E7D65" w:rsidR="006865E3">
        <w:rPr>
          <w:sz w:val="21"/>
          <w:szCs w:val="21"/>
        </w:rPr>
        <w:t xml:space="preserve">meals and snacks </w:t>
      </w:r>
      <w:r w:rsidRPr="002E7D65" w:rsidR="00812A75">
        <w:rPr>
          <w:sz w:val="21"/>
          <w:szCs w:val="21"/>
        </w:rPr>
        <w:t xml:space="preserve">that are </w:t>
      </w:r>
      <w:r w:rsidRPr="002E7D65" w:rsidR="006865E3">
        <w:rPr>
          <w:sz w:val="21"/>
          <w:szCs w:val="21"/>
        </w:rPr>
        <w:t xml:space="preserve">served. To get an updated picture of the CACFP six years after </w:t>
      </w:r>
      <w:r w:rsidRPr="002E7D65" w:rsidR="000253F0">
        <w:rPr>
          <w:sz w:val="21"/>
          <w:szCs w:val="21"/>
        </w:rPr>
        <w:t>these</w:t>
      </w:r>
      <w:r w:rsidRPr="002E7D65" w:rsidR="006865E3">
        <w:rPr>
          <w:sz w:val="21"/>
          <w:szCs w:val="21"/>
        </w:rPr>
        <w:t xml:space="preserve"> meal patterns went into effect, </w:t>
      </w:r>
      <w:r w:rsidRPr="002E7D65" w:rsidR="007F6EA2">
        <w:rPr>
          <w:sz w:val="21"/>
          <w:szCs w:val="21"/>
        </w:rPr>
        <w:t>USDA</w:t>
      </w:r>
      <w:r w:rsidRPr="002E7D65" w:rsidR="00D25D77">
        <w:rPr>
          <w:sz w:val="21"/>
          <w:szCs w:val="21"/>
        </w:rPr>
        <w:t xml:space="preserve"> is sponsoring</w:t>
      </w:r>
      <w:r w:rsidRPr="002E7D65" w:rsidR="007F6EA2">
        <w:rPr>
          <w:sz w:val="21"/>
          <w:szCs w:val="21"/>
        </w:rPr>
        <w:t xml:space="preserve"> SNACS</w:t>
      </w:r>
      <w:r w:rsidRPr="002E7D65" w:rsidR="000C0940">
        <w:rPr>
          <w:sz w:val="21"/>
          <w:szCs w:val="21"/>
        </w:rPr>
        <w:t>-II</w:t>
      </w:r>
      <w:r w:rsidRPr="002E7D65" w:rsidR="0038753A">
        <w:rPr>
          <w:sz w:val="21"/>
          <w:szCs w:val="21"/>
        </w:rPr>
        <w:t xml:space="preserve"> and </w:t>
      </w:r>
      <w:r w:rsidRPr="002E7D65" w:rsidR="000253F0">
        <w:rPr>
          <w:sz w:val="21"/>
          <w:szCs w:val="21"/>
        </w:rPr>
        <w:t xml:space="preserve">has </w:t>
      </w:r>
      <w:r w:rsidRPr="002E7D65" w:rsidR="0038753A">
        <w:rPr>
          <w:sz w:val="21"/>
          <w:szCs w:val="21"/>
        </w:rPr>
        <w:t>c</w:t>
      </w:r>
      <w:r w:rsidRPr="002E7D65" w:rsidR="00A63D05">
        <w:rPr>
          <w:sz w:val="21"/>
          <w:szCs w:val="21"/>
        </w:rPr>
        <w:t>ontracted with Mathema</w:t>
      </w:r>
      <w:r w:rsidRPr="002E7D65" w:rsidR="00866FCD">
        <w:rPr>
          <w:sz w:val="21"/>
          <w:szCs w:val="21"/>
        </w:rPr>
        <w:t xml:space="preserve">tica and its research partner Westat </w:t>
      </w:r>
      <w:r w:rsidRPr="002E7D65" w:rsidR="00A63D05">
        <w:rPr>
          <w:sz w:val="21"/>
          <w:szCs w:val="21"/>
        </w:rPr>
        <w:t>to c</w:t>
      </w:r>
      <w:r w:rsidRPr="002E7D65" w:rsidR="00866FCD">
        <w:rPr>
          <w:sz w:val="21"/>
          <w:szCs w:val="21"/>
        </w:rPr>
        <w:t>onduct</w:t>
      </w:r>
      <w:r w:rsidRPr="002E7D65" w:rsidR="00A63D05">
        <w:rPr>
          <w:sz w:val="21"/>
          <w:szCs w:val="21"/>
        </w:rPr>
        <w:t xml:space="preserve"> </w:t>
      </w:r>
      <w:r w:rsidRPr="002E7D65" w:rsidR="0038753A">
        <w:rPr>
          <w:sz w:val="21"/>
          <w:szCs w:val="21"/>
        </w:rPr>
        <w:t>the</w:t>
      </w:r>
      <w:r w:rsidRPr="002E7D65" w:rsidR="00A63D05">
        <w:rPr>
          <w:sz w:val="21"/>
          <w:szCs w:val="21"/>
        </w:rPr>
        <w:t xml:space="preserve"> study</w:t>
      </w:r>
      <w:r w:rsidRPr="002E7D65" w:rsidR="004A1C7D">
        <w:rPr>
          <w:sz w:val="21"/>
          <w:szCs w:val="21"/>
        </w:rPr>
        <w:t>. W</w:t>
      </w:r>
      <w:r w:rsidRPr="002E7D65" w:rsidR="00A63D05">
        <w:rPr>
          <w:sz w:val="21"/>
          <w:szCs w:val="21"/>
        </w:rPr>
        <w:t xml:space="preserve">e are asking </w:t>
      </w:r>
      <w:r w:rsidRPr="002E7D65" w:rsidR="00AA53E9">
        <w:rPr>
          <w:sz w:val="21"/>
          <w:szCs w:val="21"/>
        </w:rPr>
        <w:t>you to help</w:t>
      </w:r>
      <w:r w:rsidRPr="002E7D65" w:rsidR="006D206C">
        <w:rPr>
          <w:sz w:val="21"/>
          <w:szCs w:val="21"/>
        </w:rPr>
        <w:t xml:space="preserve"> </w:t>
      </w:r>
      <w:r w:rsidRPr="002E7D65" w:rsidR="000253F0">
        <w:rPr>
          <w:sz w:val="21"/>
          <w:szCs w:val="21"/>
        </w:rPr>
        <w:t>SNACS-II</w:t>
      </w:r>
      <w:r w:rsidRPr="002E7D65" w:rsidR="00AA53E9">
        <w:rPr>
          <w:sz w:val="21"/>
          <w:szCs w:val="21"/>
        </w:rPr>
        <w:t xml:space="preserve"> achieve the </w:t>
      </w:r>
      <w:r w:rsidRPr="002E7D65" w:rsidR="000253F0">
        <w:rPr>
          <w:sz w:val="21"/>
          <w:szCs w:val="21"/>
        </w:rPr>
        <w:t>f</w:t>
      </w:r>
      <w:r w:rsidRPr="002E7D65" w:rsidR="00091161">
        <w:rPr>
          <w:sz w:val="21"/>
          <w:szCs w:val="21"/>
        </w:rPr>
        <w:t>ol</w:t>
      </w:r>
      <w:r w:rsidRPr="002E7D65" w:rsidR="000253F0">
        <w:rPr>
          <w:sz w:val="21"/>
          <w:szCs w:val="21"/>
        </w:rPr>
        <w:t xml:space="preserve">lowing </w:t>
      </w:r>
      <w:r w:rsidRPr="002E7D65" w:rsidR="00A63D05">
        <w:rPr>
          <w:sz w:val="21"/>
          <w:szCs w:val="21"/>
        </w:rPr>
        <w:t>important objectives</w:t>
      </w:r>
      <w:r w:rsidRPr="002E7D65" w:rsidR="00DC4ECD">
        <w:rPr>
          <w:sz w:val="21"/>
          <w:szCs w:val="21"/>
        </w:rPr>
        <w:t>:</w:t>
      </w:r>
    </w:p>
    <w:p w:rsidRPr="002E7D65" w:rsidR="00D25D77" w:rsidP="00D25D77" w:rsidRDefault="00D25D77" w14:paraId="6B620777" w14:textId="05AF42A7">
      <w:pPr>
        <w:pStyle w:val="ListParagraph"/>
        <w:numPr>
          <w:ilvl w:val="0"/>
          <w:numId w:val="50"/>
        </w:numPr>
        <w:rPr>
          <w:sz w:val="21"/>
          <w:szCs w:val="21"/>
        </w:rPr>
      </w:pPr>
      <w:r w:rsidRPr="002E7D65">
        <w:rPr>
          <w:sz w:val="21"/>
          <w:szCs w:val="21"/>
        </w:rPr>
        <w:t xml:space="preserve">Describe the characteristics of CACFP providers, the CACFP environment, providers’ food service practices and providers’ wellness policies and practices. </w:t>
      </w:r>
    </w:p>
    <w:p w:rsidRPr="002E7D65" w:rsidR="00D25D77" w:rsidP="00D25D77" w:rsidRDefault="00D25D77" w14:paraId="2AC54B01" w14:textId="77777777">
      <w:pPr>
        <w:pStyle w:val="ListParagraph"/>
        <w:numPr>
          <w:ilvl w:val="0"/>
          <w:numId w:val="50"/>
        </w:numPr>
        <w:rPr>
          <w:sz w:val="21"/>
          <w:szCs w:val="21"/>
        </w:rPr>
      </w:pPr>
      <w:r w:rsidRPr="002E7D65">
        <w:rPr>
          <w:sz w:val="21"/>
          <w:szCs w:val="21"/>
        </w:rPr>
        <w:t>Determine the food, calorie, and nutrient content and quality of CACFP meals and snacks.</w:t>
      </w:r>
    </w:p>
    <w:p w:rsidRPr="002E7D65" w:rsidR="00D25D77" w:rsidP="00D25D77" w:rsidRDefault="00D25D77" w14:paraId="6DDB390E" w14:textId="06BA585D">
      <w:pPr>
        <w:pStyle w:val="ListParagraph"/>
        <w:numPr>
          <w:ilvl w:val="0"/>
          <w:numId w:val="50"/>
        </w:numPr>
        <w:rPr>
          <w:sz w:val="21"/>
          <w:szCs w:val="21"/>
        </w:rPr>
      </w:pPr>
      <w:r w:rsidRPr="002E7D65">
        <w:rPr>
          <w:sz w:val="21"/>
          <w:szCs w:val="21"/>
        </w:rPr>
        <w:t>Describe children’s usual food, calorie, and nutritional intake during child care and non-child</w:t>
      </w:r>
      <w:r w:rsidRPr="002E7D65" w:rsidR="00707036">
        <w:rPr>
          <w:rFonts w:ascii="Times New Roman" w:hAnsi="Times New Roman"/>
          <w:sz w:val="21"/>
          <w:szCs w:val="21"/>
        </w:rPr>
        <w:t xml:space="preserve"> </w:t>
      </w:r>
      <w:r w:rsidRPr="002E7D65">
        <w:rPr>
          <w:sz w:val="21"/>
          <w:szCs w:val="21"/>
        </w:rPr>
        <w:t>care days.</w:t>
      </w:r>
    </w:p>
    <w:p w:rsidRPr="002E7D65" w:rsidR="00D25D77" w:rsidP="00D25D77" w:rsidRDefault="00D25D77" w14:paraId="0E28CA2C" w14:textId="5518A1CB">
      <w:pPr>
        <w:pStyle w:val="ListParagraph"/>
        <w:numPr>
          <w:ilvl w:val="0"/>
          <w:numId w:val="50"/>
        </w:numPr>
        <w:rPr>
          <w:sz w:val="21"/>
          <w:szCs w:val="21"/>
        </w:rPr>
      </w:pPr>
      <w:r w:rsidRPr="002E7D65">
        <w:rPr>
          <w:sz w:val="21"/>
          <w:szCs w:val="21"/>
        </w:rPr>
        <w:t>Describe characteristics of children and their families</w:t>
      </w:r>
      <w:r w:rsidRPr="002E7D65" w:rsidR="00C714CC">
        <w:rPr>
          <w:sz w:val="21"/>
          <w:szCs w:val="21"/>
        </w:rPr>
        <w:t>,</w:t>
      </w:r>
      <w:r w:rsidRPr="002E7D65">
        <w:rPr>
          <w:sz w:val="21"/>
          <w:szCs w:val="21"/>
        </w:rPr>
        <w:t xml:space="preserve"> including child </w:t>
      </w:r>
      <w:r w:rsidRPr="002E7D65" w:rsidR="00C714CC">
        <w:rPr>
          <w:sz w:val="21"/>
          <w:szCs w:val="21"/>
        </w:rPr>
        <w:t>body mass index (</w:t>
      </w:r>
      <w:r w:rsidRPr="002E7D65">
        <w:rPr>
          <w:sz w:val="21"/>
          <w:szCs w:val="21"/>
        </w:rPr>
        <w:t>BMI</w:t>
      </w:r>
      <w:r w:rsidRPr="002E7D65" w:rsidR="00C714CC">
        <w:rPr>
          <w:sz w:val="21"/>
          <w:szCs w:val="21"/>
        </w:rPr>
        <w:t>)</w:t>
      </w:r>
      <w:r w:rsidRPr="002E7D65">
        <w:rPr>
          <w:sz w:val="21"/>
          <w:szCs w:val="21"/>
        </w:rPr>
        <w:t>, household food security, and participation in food assistance programs.</w:t>
      </w:r>
    </w:p>
    <w:p w:rsidRPr="002E7D65" w:rsidR="00D25D77" w:rsidP="00D25D77" w:rsidRDefault="00D25D77" w14:paraId="4DE0A5AB" w14:textId="3B2661F3">
      <w:pPr>
        <w:pStyle w:val="ListParagraph"/>
        <w:numPr>
          <w:ilvl w:val="0"/>
          <w:numId w:val="50"/>
        </w:numPr>
        <w:rPr>
          <w:sz w:val="21"/>
          <w:szCs w:val="21"/>
        </w:rPr>
      </w:pPr>
      <w:r w:rsidRPr="002E7D65">
        <w:rPr>
          <w:sz w:val="21"/>
          <w:szCs w:val="21"/>
        </w:rPr>
        <w:t xml:space="preserve">Describe </w:t>
      </w:r>
      <w:r w:rsidRPr="002E7D65" w:rsidR="00C714CC">
        <w:rPr>
          <w:sz w:val="21"/>
          <w:szCs w:val="21"/>
        </w:rPr>
        <w:t xml:space="preserve">the </w:t>
      </w:r>
      <w:r w:rsidRPr="002E7D65">
        <w:rPr>
          <w:sz w:val="21"/>
          <w:szCs w:val="21"/>
        </w:rPr>
        <w:t xml:space="preserve">characteristics of </w:t>
      </w:r>
      <w:r w:rsidRPr="002E7D65" w:rsidR="00707036">
        <w:rPr>
          <w:sz w:val="21"/>
          <w:szCs w:val="21"/>
        </w:rPr>
        <w:t>youth ages 10 to 18</w:t>
      </w:r>
      <w:r w:rsidRPr="002E7D65">
        <w:rPr>
          <w:sz w:val="21"/>
          <w:szCs w:val="21"/>
        </w:rPr>
        <w:t xml:space="preserve"> who participate in CACFP through before</w:t>
      </w:r>
      <w:r w:rsidRPr="002E7D65" w:rsidR="00FB0655">
        <w:rPr>
          <w:sz w:val="21"/>
          <w:szCs w:val="21"/>
        </w:rPr>
        <w:t xml:space="preserve"> </w:t>
      </w:r>
      <w:r w:rsidRPr="002E7D65">
        <w:rPr>
          <w:sz w:val="21"/>
          <w:szCs w:val="21"/>
        </w:rPr>
        <w:t>and</w:t>
      </w:r>
      <w:r w:rsidRPr="002E7D65" w:rsidR="007F3841">
        <w:rPr>
          <w:sz w:val="21"/>
          <w:szCs w:val="21"/>
        </w:rPr>
        <w:t xml:space="preserve"> </w:t>
      </w:r>
      <w:r w:rsidRPr="002E7D65">
        <w:rPr>
          <w:sz w:val="21"/>
          <w:szCs w:val="21"/>
        </w:rPr>
        <w:t>after</w:t>
      </w:r>
      <w:r w:rsidRPr="002E7D65" w:rsidR="00FB0655">
        <w:rPr>
          <w:sz w:val="21"/>
          <w:szCs w:val="21"/>
        </w:rPr>
        <w:t xml:space="preserve"> </w:t>
      </w:r>
      <w:r w:rsidRPr="002E7D65">
        <w:rPr>
          <w:sz w:val="21"/>
          <w:szCs w:val="21"/>
        </w:rPr>
        <w:t>school programs</w:t>
      </w:r>
      <w:r w:rsidRPr="002E7D65" w:rsidR="00C714CC">
        <w:rPr>
          <w:sz w:val="21"/>
          <w:szCs w:val="21"/>
        </w:rPr>
        <w:t>,</w:t>
      </w:r>
      <w:r w:rsidRPr="002E7D65">
        <w:rPr>
          <w:sz w:val="21"/>
          <w:szCs w:val="21"/>
        </w:rPr>
        <w:t xml:space="preserve"> and the food content of </w:t>
      </w:r>
      <w:r w:rsidRPr="002E7D65" w:rsidR="00812A75">
        <w:rPr>
          <w:sz w:val="21"/>
          <w:szCs w:val="21"/>
        </w:rPr>
        <w:t xml:space="preserve">the </w:t>
      </w:r>
      <w:r w:rsidRPr="002E7D65">
        <w:rPr>
          <w:sz w:val="21"/>
          <w:szCs w:val="21"/>
        </w:rPr>
        <w:t xml:space="preserve">meals and snacks </w:t>
      </w:r>
      <w:r w:rsidRPr="002E7D65" w:rsidR="00812A75">
        <w:rPr>
          <w:sz w:val="21"/>
          <w:szCs w:val="21"/>
        </w:rPr>
        <w:t xml:space="preserve">they were </w:t>
      </w:r>
      <w:r w:rsidRPr="002E7D65">
        <w:rPr>
          <w:sz w:val="21"/>
          <w:szCs w:val="21"/>
        </w:rPr>
        <w:t xml:space="preserve">offered. </w:t>
      </w:r>
    </w:p>
    <w:p w:rsidRPr="002E7D65" w:rsidR="00D25D77" w:rsidP="00D25D77" w:rsidRDefault="00D25D77" w14:paraId="3E4066FD" w14:textId="7F23074B">
      <w:pPr>
        <w:pStyle w:val="ListParagraph"/>
        <w:numPr>
          <w:ilvl w:val="0"/>
          <w:numId w:val="50"/>
        </w:numPr>
        <w:rPr>
          <w:sz w:val="21"/>
          <w:szCs w:val="21"/>
        </w:rPr>
      </w:pPr>
      <w:r w:rsidRPr="002E7D65">
        <w:rPr>
          <w:sz w:val="21"/>
          <w:szCs w:val="21"/>
        </w:rPr>
        <w:t>Assess and describe plate waste</w:t>
      </w:r>
      <w:r w:rsidRPr="002E7D65" w:rsidR="00D11FD0">
        <w:rPr>
          <w:sz w:val="21"/>
          <w:szCs w:val="21"/>
        </w:rPr>
        <w:t xml:space="preserve"> (edible food that is served but not eaten)</w:t>
      </w:r>
      <w:r w:rsidRPr="002E7D65">
        <w:rPr>
          <w:sz w:val="21"/>
          <w:szCs w:val="21"/>
        </w:rPr>
        <w:t xml:space="preserve"> in the CACFP.</w:t>
      </w:r>
    </w:p>
    <w:p w:rsidRPr="002E7D65" w:rsidR="00D25D77" w:rsidP="00D25D77" w:rsidRDefault="00D25D77" w14:paraId="47BBD7E5" w14:textId="60651EC5">
      <w:pPr>
        <w:pStyle w:val="ListParagraph"/>
        <w:numPr>
          <w:ilvl w:val="0"/>
          <w:numId w:val="50"/>
        </w:numPr>
        <w:rPr>
          <w:sz w:val="21"/>
          <w:szCs w:val="21"/>
        </w:rPr>
      </w:pPr>
      <w:r w:rsidRPr="002E7D65">
        <w:rPr>
          <w:sz w:val="21"/>
          <w:szCs w:val="21"/>
        </w:rPr>
        <w:t>Examine infant feeding practices</w:t>
      </w:r>
      <w:r w:rsidRPr="002E7D65" w:rsidR="00FF607A">
        <w:rPr>
          <w:sz w:val="21"/>
          <w:szCs w:val="21"/>
        </w:rPr>
        <w:t xml:space="preserve"> and</w:t>
      </w:r>
      <w:r w:rsidRPr="002E7D65">
        <w:rPr>
          <w:sz w:val="21"/>
          <w:szCs w:val="21"/>
        </w:rPr>
        <w:t xml:space="preserve"> infant</w:t>
      </w:r>
      <w:r w:rsidRPr="002E7D65" w:rsidR="00FF607A">
        <w:rPr>
          <w:sz w:val="21"/>
          <w:szCs w:val="21"/>
        </w:rPr>
        <w:t>s’</w:t>
      </w:r>
      <w:r w:rsidRPr="002E7D65">
        <w:rPr>
          <w:sz w:val="21"/>
          <w:szCs w:val="21"/>
        </w:rPr>
        <w:t xml:space="preserve"> food intake and activity levels while </w:t>
      </w:r>
      <w:r w:rsidRPr="002E7D65" w:rsidR="00812A75">
        <w:rPr>
          <w:sz w:val="21"/>
          <w:szCs w:val="21"/>
        </w:rPr>
        <w:t xml:space="preserve">they are </w:t>
      </w:r>
      <w:r w:rsidRPr="002E7D65">
        <w:rPr>
          <w:sz w:val="21"/>
          <w:szCs w:val="21"/>
        </w:rPr>
        <w:t>in child care.</w:t>
      </w:r>
    </w:p>
    <w:p w:rsidRPr="002E7D65" w:rsidR="00D25D77" w:rsidP="00D25D77" w:rsidRDefault="00D25D77" w14:paraId="0C5639D2" w14:textId="7F7DB5E6">
      <w:pPr>
        <w:pStyle w:val="ListParagraph"/>
        <w:numPr>
          <w:ilvl w:val="0"/>
          <w:numId w:val="50"/>
        </w:numPr>
        <w:rPr>
          <w:sz w:val="21"/>
          <w:szCs w:val="21"/>
        </w:rPr>
      </w:pPr>
      <w:r w:rsidRPr="002E7D65">
        <w:rPr>
          <w:sz w:val="21"/>
          <w:szCs w:val="21"/>
        </w:rPr>
        <w:t xml:space="preserve">Determine the cost </w:t>
      </w:r>
      <w:r w:rsidRPr="002E7D65" w:rsidR="00812A75">
        <w:rPr>
          <w:sz w:val="21"/>
          <w:szCs w:val="21"/>
        </w:rPr>
        <w:t>of</w:t>
      </w:r>
      <w:r w:rsidRPr="002E7D65">
        <w:rPr>
          <w:sz w:val="21"/>
          <w:szCs w:val="21"/>
        </w:rPr>
        <w:t xml:space="preserve"> produc</w:t>
      </w:r>
      <w:r w:rsidRPr="002E7D65" w:rsidR="00812A75">
        <w:rPr>
          <w:sz w:val="21"/>
          <w:szCs w:val="21"/>
        </w:rPr>
        <w:t>ing</w:t>
      </w:r>
      <w:r w:rsidRPr="002E7D65">
        <w:rPr>
          <w:sz w:val="21"/>
          <w:szCs w:val="21"/>
        </w:rPr>
        <w:t xml:space="preserve"> CACFP meals.</w:t>
      </w:r>
    </w:p>
    <w:p w:rsidRPr="002E7D65" w:rsidR="000C0940" w:rsidP="003A55B8" w:rsidRDefault="005A3E48" w14:paraId="0C09DD09" w14:textId="64A7A223">
      <w:pPr>
        <w:pStyle w:val="NormalSS"/>
        <w:spacing w:after="120"/>
        <w:ind w:firstLine="0"/>
        <w:rPr>
          <w:sz w:val="21"/>
          <w:szCs w:val="21"/>
        </w:rPr>
      </w:pPr>
      <w:r w:rsidRPr="002E7D65">
        <w:rPr>
          <w:sz w:val="21"/>
          <w:szCs w:val="21"/>
        </w:rPr>
        <w:t xml:space="preserve">SNACS-II will </w:t>
      </w:r>
      <w:r w:rsidRPr="002E7D65" w:rsidR="000C0940">
        <w:rPr>
          <w:sz w:val="21"/>
          <w:szCs w:val="21"/>
        </w:rPr>
        <w:t>look at the nutrition and wellness policies and activities in child care centers, family child care homes and before</w:t>
      </w:r>
      <w:r w:rsidRPr="002E7D65" w:rsidR="00523330">
        <w:rPr>
          <w:sz w:val="21"/>
          <w:szCs w:val="21"/>
        </w:rPr>
        <w:t xml:space="preserve"> </w:t>
      </w:r>
      <w:r w:rsidRPr="002E7D65" w:rsidR="000C0940">
        <w:rPr>
          <w:sz w:val="21"/>
          <w:szCs w:val="21"/>
        </w:rPr>
        <w:t>and</w:t>
      </w:r>
      <w:r w:rsidRPr="002E7D65" w:rsidR="00523330">
        <w:rPr>
          <w:sz w:val="21"/>
          <w:szCs w:val="21"/>
        </w:rPr>
        <w:t xml:space="preserve"> </w:t>
      </w:r>
      <w:r w:rsidRPr="002E7D65" w:rsidR="000C0940">
        <w:rPr>
          <w:sz w:val="21"/>
          <w:szCs w:val="21"/>
        </w:rPr>
        <w:t>after</w:t>
      </w:r>
      <w:r w:rsidRPr="002E7D65" w:rsidR="00523330">
        <w:rPr>
          <w:sz w:val="21"/>
          <w:szCs w:val="21"/>
        </w:rPr>
        <w:t xml:space="preserve"> </w:t>
      </w:r>
      <w:r w:rsidRPr="002E7D65" w:rsidR="000C0940">
        <w:rPr>
          <w:sz w:val="21"/>
          <w:szCs w:val="21"/>
        </w:rPr>
        <w:t xml:space="preserve">school programs across the country. This important study will help providers, sponsors, and USDA understand how CACFP operates so it can better help children </w:t>
      </w:r>
      <w:r w:rsidRPr="002E7D65" w:rsidR="00C714CC">
        <w:rPr>
          <w:sz w:val="21"/>
          <w:szCs w:val="21"/>
        </w:rPr>
        <w:t xml:space="preserve">to </w:t>
      </w:r>
      <w:r w:rsidRPr="002E7D65" w:rsidR="000C0940">
        <w:rPr>
          <w:sz w:val="21"/>
          <w:szCs w:val="21"/>
        </w:rPr>
        <w:t xml:space="preserve">learn and grow. </w:t>
      </w:r>
    </w:p>
    <w:p w:rsidRPr="002E7D65" w:rsidR="001E6BC6" w:rsidP="003A55B8" w:rsidRDefault="007F6EA2" w14:paraId="00520EE0" w14:textId="0E03FE05">
      <w:pPr>
        <w:spacing w:after="120"/>
        <w:rPr>
          <w:rFonts w:ascii="Times New Roman" w:hAnsi="Times New Roman" w:eastAsia="Times New Roman" w:cs="Times New Roman"/>
          <w:sz w:val="21"/>
          <w:szCs w:val="21"/>
        </w:rPr>
      </w:pPr>
      <w:r w:rsidRPr="002E7D65">
        <w:rPr>
          <w:sz w:val="21"/>
          <w:szCs w:val="21"/>
        </w:rPr>
        <w:t xml:space="preserve">The study will include </w:t>
      </w:r>
      <w:r w:rsidRPr="002E7D65" w:rsidR="00C714CC">
        <w:rPr>
          <w:rFonts w:ascii="Times New Roman" w:hAnsi="Times New Roman" w:eastAsia="Times New Roman" w:cs="Times New Roman"/>
          <w:sz w:val="21"/>
          <w:szCs w:val="21"/>
        </w:rPr>
        <w:t xml:space="preserve">more than </w:t>
      </w:r>
      <w:r w:rsidRPr="002E7D65" w:rsidR="00F62ED8">
        <w:rPr>
          <w:rFonts w:ascii="Times New Roman" w:hAnsi="Times New Roman" w:eastAsia="Times New Roman" w:cs="Times New Roman"/>
          <w:sz w:val="21"/>
          <w:szCs w:val="21"/>
        </w:rPr>
        <w:t>1,</w:t>
      </w:r>
      <w:r w:rsidRPr="002E7D65" w:rsidR="004A1C7D">
        <w:rPr>
          <w:rFonts w:ascii="Times New Roman" w:hAnsi="Times New Roman" w:eastAsia="Times New Roman" w:cs="Times New Roman"/>
          <w:sz w:val="21"/>
          <w:szCs w:val="21"/>
        </w:rPr>
        <w:t>3</w:t>
      </w:r>
      <w:r w:rsidRPr="002E7D65" w:rsidR="00F62ED8">
        <w:rPr>
          <w:rFonts w:ascii="Times New Roman" w:hAnsi="Times New Roman" w:eastAsia="Times New Roman" w:cs="Times New Roman"/>
          <w:sz w:val="21"/>
          <w:szCs w:val="21"/>
        </w:rPr>
        <w:t xml:space="preserve">00 child care centers, family child care homes and </w:t>
      </w:r>
      <w:r w:rsidRPr="002E7D65" w:rsidR="004A1C7D">
        <w:rPr>
          <w:sz w:val="21"/>
          <w:szCs w:val="21"/>
        </w:rPr>
        <w:t>before</w:t>
      </w:r>
      <w:r w:rsidRPr="002E7D65" w:rsidR="0027597E">
        <w:rPr>
          <w:sz w:val="21"/>
          <w:szCs w:val="21"/>
        </w:rPr>
        <w:t xml:space="preserve"> </w:t>
      </w:r>
      <w:r w:rsidRPr="002E7D65" w:rsidR="004A1C7D">
        <w:rPr>
          <w:sz w:val="21"/>
          <w:szCs w:val="21"/>
        </w:rPr>
        <w:t>and</w:t>
      </w:r>
      <w:r w:rsidRPr="002E7D65" w:rsidR="00562C52">
        <w:rPr>
          <w:sz w:val="21"/>
          <w:szCs w:val="21"/>
        </w:rPr>
        <w:t xml:space="preserve"> </w:t>
      </w:r>
      <w:r w:rsidRPr="002E7D65" w:rsidR="004A1C7D">
        <w:rPr>
          <w:sz w:val="21"/>
          <w:szCs w:val="21"/>
        </w:rPr>
        <w:t>after</w:t>
      </w:r>
      <w:r w:rsidRPr="002E7D65" w:rsidR="003F0A06">
        <w:rPr>
          <w:sz w:val="21"/>
          <w:szCs w:val="21"/>
        </w:rPr>
        <w:t xml:space="preserve"> </w:t>
      </w:r>
      <w:r w:rsidRPr="002E7D65" w:rsidR="004A1C7D">
        <w:rPr>
          <w:sz w:val="21"/>
          <w:szCs w:val="21"/>
        </w:rPr>
        <w:t xml:space="preserve">school </w:t>
      </w:r>
      <w:r w:rsidRPr="002E7D65" w:rsidR="00F62ED8">
        <w:rPr>
          <w:rFonts w:ascii="Times New Roman" w:hAnsi="Times New Roman" w:eastAsia="Times New Roman" w:cs="Times New Roman"/>
          <w:sz w:val="21"/>
          <w:szCs w:val="21"/>
        </w:rPr>
        <w:t xml:space="preserve">programs </w:t>
      </w:r>
      <w:r w:rsidRPr="002E7D65" w:rsidR="00C714CC">
        <w:rPr>
          <w:rFonts w:ascii="Times New Roman" w:hAnsi="Times New Roman" w:eastAsia="Times New Roman" w:cs="Times New Roman"/>
          <w:sz w:val="21"/>
          <w:szCs w:val="21"/>
        </w:rPr>
        <w:t xml:space="preserve">in 25 States </w:t>
      </w:r>
      <w:r w:rsidRPr="002E7D65" w:rsidR="00F62ED8">
        <w:rPr>
          <w:rFonts w:ascii="Times New Roman" w:hAnsi="Times New Roman" w:eastAsia="Times New Roman" w:cs="Times New Roman"/>
          <w:sz w:val="21"/>
          <w:szCs w:val="21"/>
        </w:rPr>
        <w:t xml:space="preserve">that participate in </w:t>
      </w:r>
      <w:r w:rsidRPr="002E7D65" w:rsidR="004A1C7D">
        <w:rPr>
          <w:rFonts w:ascii="Times New Roman" w:hAnsi="Times New Roman" w:eastAsia="Times New Roman" w:cs="Times New Roman"/>
          <w:sz w:val="21"/>
          <w:szCs w:val="21"/>
        </w:rPr>
        <w:t>CACFP</w:t>
      </w:r>
      <w:r w:rsidRPr="002E7D65" w:rsidR="00F62ED8">
        <w:rPr>
          <w:rFonts w:ascii="Times New Roman" w:hAnsi="Times New Roman" w:eastAsia="Times New Roman" w:cs="Times New Roman"/>
          <w:sz w:val="21"/>
          <w:szCs w:val="21"/>
        </w:rPr>
        <w:t xml:space="preserve">. </w:t>
      </w:r>
      <w:r w:rsidRPr="002E7D65" w:rsidR="00C714CC">
        <w:rPr>
          <w:rFonts w:ascii="Times New Roman" w:hAnsi="Times New Roman" w:eastAsia="Times New Roman" w:cs="Times New Roman"/>
          <w:sz w:val="21"/>
          <w:szCs w:val="21"/>
        </w:rPr>
        <w:t xml:space="preserve">More than </w:t>
      </w:r>
      <w:r w:rsidRPr="002E7D65" w:rsidR="004A1C7D">
        <w:rPr>
          <w:rFonts w:ascii="Times New Roman" w:hAnsi="Times New Roman" w:eastAsia="Times New Roman" w:cs="Times New Roman"/>
          <w:sz w:val="21"/>
          <w:szCs w:val="21"/>
        </w:rPr>
        <w:t>3</w:t>
      </w:r>
      <w:r w:rsidRPr="002E7D65" w:rsidR="00F62ED8">
        <w:rPr>
          <w:rFonts w:ascii="Times New Roman" w:hAnsi="Times New Roman" w:eastAsia="Times New Roman" w:cs="Times New Roman"/>
          <w:sz w:val="21"/>
          <w:szCs w:val="21"/>
        </w:rPr>
        <w:t xml:space="preserve">,000 </w:t>
      </w:r>
      <w:r w:rsidRPr="002E7D65" w:rsidR="004A1C7D">
        <w:rPr>
          <w:rFonts w:ascii="Times New Roman" w:hAnsi="Times New Roman" w:eastAsia="Times New Roman" w:cs="Times New Roman"/>
          <w:sz w:val="21"/>
          <w:szCs w:val="21"/>
        </w:rPr>
        <w:t xml:space="preserve">infants, </w:t>
      </w:r>
      <w:r w:rsidRPr="002E7D65" w:rsidR="00F62ED8">
        <w:rPr>
          <w:rFonts w:ascii="Times New Roman" w:hAnsi="Times New Roman" w:eastAsia="Times New Roman" w:cs="Times New Roman"/>
          <w:sz w:val="21"/>
          <w:szCs w:val="21"/>
        </w:rPr>
        <w:t>children</w:t>
      </w:r>
      <w:r w:rsidRPr="002E7D65" w:rsidR="004A1C7D">
        <w:rPr>
          <w:rFonts w:ascii="Times New Roman" w:hAnsi="Times New Roman" w:eastAsia="Times New Roman" w:cs="Times New Roman"/>
          <w:sz w:val="21"/>
          <w:szCs w:val="21"/>
        </w:rPr>
        <w:t xml:space="preserve">, and </w:t>
      </w:r>
      <w:r w:rsidRPr="002E7D65" w:rsidR="00707036">
        <w:rPr>
          <w:rFonts w:ascii="Times New Roman" w:hAnsi="Times New Roman" w:eastAsia="Times New Roman" w:cs="Times New Roman"/>
          <w:sz w:val="21"/>
          <w:szCs w:val="21"/>
        </w:rPr>
        <w:t>youth ages 10 to 18</w:t>
      </w:r>
      <w:r w:rsidRPr="002E7D65" w:rsidR="004A1C7D">
        <w:rPr>
          <w:rFonts w:ascii="Times New Roman" w:hAnsi="Times New Roman" w:eastAsia="Times New Roman" w:cs="Times New Roman"/>
          <w:sz w:val="21"/>
          <w:szCs w:val="21"/>
        </w:rPr>
        <w:t>,</w:t>
      </w:r>
      <w:r w:rsidRPr="002E7D65" w:rsidR="00F62ED8">
        <w:rPr>
          <w:rFonts w:ascii="Times New Roman" w:hAnsi="Times New Roman" w:eastAsia="Times New Roman" w:cs="Times New Roman"/>
          <w:sz w:val="21"/>
          <w:szCs w:val="21"/>
        </w:rPr>
        <w:t xml:space="preserve"> </w:t>
      </w:r>
      <w:r w:rsidRPr="002E7D65" w:rsidR="00812A75">
        <w:rPr>
          <w:rFonts w:ascii="Times New Roman" w:hAnsi="Times New Roman" w:eastAsia="Times New Roman" w:cs="Times New Roman"/>
          <w:sz w:val="21"/>
          <w:szCs w:val="21"/>
        </w:rPr>
        <w:t>along with</w:t>
      </w:r>
      <w:r w:rsidRPr="002E7D65" w:rsidR="00F62ED8">
        <w:rPr>
          <w:rFonts w:ascii="Times New Roman" w:hAnsi="Times New Roman" w:eastAsia="Times New Roman" w:cs="Times New Roman"/>
          <w:sz w:val="21"/>
          <w:szCs w:val="21"/>
        </w:rPr>
        <w:t xml:space="preserve"> their parents</w:t>
      </w:r>
      <w:r w:rsidRPr="002E7D65" w:rsidR="00812A75">
        <w:rPr>
          <w:rFonts w:ascii="Times New Roman" w:hAnsi="Times New Roman" w:eastAsia="Times New Roman" w:cs="Times New Roman"/>
          <w:sz w:val="21"/>
          <w:szCs w:val="21"/>
        </w:rPr>
        <w:t xml:space="preserve"> or </w:t>
      </w:r>
      <w:r w:rsidRPr="002E7D65" w:rsidR="00F62ED8">
        <w:rPr>
          <w:rFonts w:ascii="Times New Roman" w:hAnsi="Times New Roman" w:eastAsia="Times New Roman" w:cs="Times New Roman"/>
          <w:sz w:val="21"/>
          <w:szCs w:val="21"/>
        </w:rPr>
        <w:t>guardians</w:t>
      </w:r>
      <w:r w:rsidRPr="002E7D65" w:rsidR="004A1C7D">
        <w:rPr>
          <w:rFonts w:ascii="Times New Roman" w:hAnsi="Times New Roman" w:eastAsia="Times New Roman" w:cs="Times New Roman"/>
          <w:sz w:val="21"/>
          <w:szCs w:val="21"/>
        </w:rPr>
        <w:t>,</w:t>
      </w:r>
      <w:r w:rsidRPr="002E7D65" w:rsidR="00F62ED8">
        <w:rPr>
          <w:rFonts w:ascii="Times New Roman" w:hAnsi="Times New Roman" w:eastAsia="Times New Roman" w:cs="Times New Roman"/>
          <w:sz w:val="21"/>
          <w:szCs w:val="21"/>
        </w:rPr>
        <w:t xml:space="preserve"> will also be </w:t>
      </w:r>
      <w:r w:rsidRPr="002E7D65" w:rsidR="00C714CC">
        <w:rPr>
          <w:rFonts w:ascii="Times New Roman" w:hAnsi="Times New Roman" w:eastAsia="Times New Roman" w:cs="Times New Roman"/>
          <w:sz w:val="21"/>
          <w:szCs w:val="21"/>
        </w:rPr>
        <w:t xml:space="preserve">involved </w:t>
      </w:r>
      <w:r w:rsidRPr="002E7D65" w:rsidR="00F62ED8">
        <w:rPr>
          <w:rFonts w:ascii="Times New Roman" w:hAnsi="Times New Roman" w:eastAsia="Times New Roman" w:cs="Times New Roman"/>
          <w:sz w:val="21"/>
          <w:szCs w:val="21"/>
        </w:rPr>
        <w:t xml:space="preserve">in the study. </w:t>
      </w:r>
      <w:r w:rsidRPr="002E7D65">
        <w:rPr>
          <w:sz w:val="21"/>
          <w:szCs w:val="21"/>
        </w:rPr>
        <w:t>Data will be collected primar</w:t>
      </w:r>
      <w:r w:rsidRPr="002E7D65" w:rsidR="004A1C7D">
        <w:rPr>
          <w:sz w:val="21"/>
          <w:szCs w:val="21"/>
        </w:rPr>
        <w:t>il</w:t>
      </w:r>
      <w:r w:rsidRPr="002E7D65">
        <w:rPr>
          <w:sz w:val="21"/>
          <w:szCs w:val="21"/>
        </w:rPr>
        <w:t xml:space="preserve">y between January and </w:t>
      </w:r>
      <w:r w:rsidRPr="002E7D65" w:rsidR="00AF04D2">
        <w:rPr>
          <w:sz w:val="21"/>
          <w:szCs w:val="21"/>
        </w:rPr>
        <w:t xml:space="preserve">May </w:t>
      </w:r>
      <w:r w:rsidRPr="002E7D65">
        <w:rPr>
          <w:sz w:val="21"/>
          <w:szCs w:val="21"/>
        </w:rPr>
        <w:t>2023</w:t>
      </w:r>
      <w:r w:rsidRPr="002E7D65" w:rsidR="001E6BC6">
        <w:rPr>
          <w:sz w:val="21"/>
          <w:szCs w:val="21"/>
        </w:rPr>
        <w:t xml:space="preserve">. </w:t>
      </w:r>
    </w:p>
    <w:p w:rsidRPr="002E7D65" w:rsidR="00A63D05" w:rsidP="003A55B8" w:rsidRDefault="006C7788" w14:paraId="192F8726" w14:textId="4B9F0809">
      <w:pPr>
        <w:pStyle w:val="NormalSS"/>
        <w:spacing w:after="120"/>
        <w:ind w:firstLine="0"/>
        <w:rPr>
          <w:sz w:val="21"/>
          <w:szCs w:val="21"/>
        </w:rPr>
      </w:pPr>
      <w:r w:rsidRPr="006C7788">
        <w:rPr>
          <w:sz w:val="21"/>
          <w:szCs w:val="21"/>
        </w:rPr>
        <w:t>Under the terms of Section 28 of the Richard B. Russell National School Lunch Act, institutions participating in CACFP are required to participate in this data collection.</w:t>
      </w:r>
      <w:r w:rsidR="0001362B">
        <w:rPr>
          <w:sz w:val="21"/>
          <w:szCs w:val="21"/>
        </w:rPr>
        <w:t xml:space="preserve"> </w:t>
      </w:r>
      <w:r w:rsidRPr="002E7D65" w:rsidR="00DC4ECD">
        <w:rPr>
          <w:sz w:val="21"/>
          <w:szCs w:val="21"/>
        </w:rPr>
        <w:t xml:space="preserve">Your participation is critical to </w:t>
      </w:r>
      <w:r w:rsidRPr="002E7D65" w:rsidR="00C714CC">
        <w:rPr>
          <w:sz w:val="21"/>
          <w:szCs w:val="21"/>
        </w:rPr>
        <w:t xml:space="preserve">its </w:t>
      </w:r>
      <w:r w:rsidRPr="002E7D65" w:rsidR="00DC4ECD">
        <w:rPr>
          <w:sz w:val="21"/>
          <w:szCs w:val="21"/>
        </w:rPr>
        <w:t>success</w:t>
      </w:r>
      <w:r w:rsidRPr="002E7D65" w:rsidR="00A63D05">
        <w:rPr>
          <w:sz w:val="21"/>
          <w:szCs w:val="21"/>
        </w:rPr>
        <w:t xml:space="preserve">. </w:t>
      </w:r>
      <w:r w:rsidRPr="002E7D65" w:rsidR="002260F0">
        <w:rPr>
          <w:sz w:val="21"/>
          <w:szCs w:val="21"/>
        </w:rPr>
        <w:t>If you have any questions</w:t>
      </w:r>
      <w:r w:rsidRPr="002E7D65" w:rsidR="00A63D05">
        <w:rPr>
          <w:sz w:val="21"/>
          <w:szCs w:val="21"/>
        </w:rPr>
        <w:t xml:space="preserve"> </w:t>
      </w:r>
      <w:r w:rsidRPr="002E7D65" w:rsidR="00DC4ECD">
        <w:rPr>
          <w:sz w:val="21"/>
          <w:szCs w:val="21"/>
        </w:rPr>
        <w:t xml:space="preserve">about </w:t>
      </w:r>
      <w:r w:rsidRPr="002E7D65" w:rsidR="00A63D05">
        <w:rPr>
          <w:sz w:val="21"/>
          <w:szCs w:val="21"/>
        </w:rPr>
        <w:t xml:space="preserve">the data collection activities for </w:t>
      </w:r>
      <w:r w:rsidRPr="002E7D65" w:rsidR="00DC4ECD">
        <w:rPr>
          <w:sz w:val="21"/>
          <w:szCs w:val="21"/>
        </w:rPr>
        <w:t>SNACS-II</w:t>
      </w:r>
      <w:r w:rsidRPr="002E7D65" w:rsidR="002260F0">
        <w:rPr>
          <w:sz w:val="21"/>
          <w:szCs w:val="21"/>
        </w:rPr>
        <w:t xml:space="preserve">, please </w:t>
      </w:r>
      <w:r w:rsidRPr="002E7D65" w:rsidR="00DC4ECD">
        <w:rPr>
          <w:sz w:val="21"/>
          <w:szCs w:val="21"/>
        </w:rPr>
        <w:t xml:space="preserve">contact the study </w:t>
      </w:r>
      <w:r w:rsidRPr="002E7D65" w:rsidR="002260F0">
        <w:rPr>
          <w:sz w:val="21"/>
          <w:szCs w:val="21"/>
        </w:rPr>
        <w:t>team toll</w:t>
      </w:r>
      <w:r w:rsidRPr="002E7D65" w:rsidR="00C714CC">
        <w:rPr>
          <w:sz w:val="21"/>
          <w:szCs w:val="21"/>
        </w:rPr>
        <w:t xml:space="preserve"> </w:t>
      </w:r>
      <w:r w:rsidRPr="002E7D65" w:rsidR="002260F0">
        <w:rPr>
          <w:sz w:val="21"/>
          <w:szCs w:val="21"/>
        </w:rPr>
        <w:t xml:space="preserve">free </w:t>
      </w:r>
      <w:r w:rsidRPr="002E7D65" w:rsidR="00FC6108">
        <w:rPr>
          <w:sz w:val="21"/>
          <w:szCs w:val="21"/>
        </w:rPr>
        <w:t>at [study phone]</w:t>
      </w:r>
      <w:r w:rsidRPr="002E7D65" w:rsidR="00DC4ECD">
        <w:rPr>
          <w:sz w:val="21"/>
          <w:szCs w:val="21"/>
        </w:rPr>
        <w:t xml:space="preserve"> or</w:t>
      </w:r>
      <w:r w:rsidRPr="002E7D65" w:rsidR="00FC6108">
        <w:rPr>
          <w:sz w:val="21"/>
          <w:szCs w:val="21"/>
        </w:rPr>
        <w:t xml:space="preserve"> email [study email]. </w:t>
      </w:r>
    </w:p>
    <w:p w:rsidRPr="002E7D65" w:rsidR="00AD2565" w:rsidP="0038753A" w:rsidRDefault="00AD2565" w14:paraId="7CDC6805" w14:textId="4A7F3F7D">
      <w:pPr>
        <w:pStyle w:val="Closing"/>
        <w:spacing w:after="0"/>
        <w:rPr>
          <w:sz w:val="21"/>
          <w:szCs w:val="21"/>
        </w:rPr>
      </w:pPr>
      <w:r w:rsidRPr="002E7D65">
        <w:rPr>
          <w:sz w:val="21"/>
          <w:szCs w:val="21"/>
        </w:rPr>
        <w:t>Sincerely,</w:t>
      </w:r>
    </w:p>
    <w:p w:rsidRPr="002E7D65" w:rsidR="00AD2565" w:rsidP="0038753A" w:rsidRDefault="00AD2565" w14:paraId="52B8611E" w14:textId="3386E665">
      <w:pPr>
        <w:pStyle w:val="Closing"/>
        <w:spacing w:after="0"/>
        <w:rPr>
          <w:rStyle w:val="Italic"/>
          <w:sz w:val="21"/>
          <w:szCs w:val="21"/>
        </w:rPr>
      </w:pPr>
      <w:r w:rsidRPr="002E7D65">
        <w:rPr>
          <w:rStyle w:val="Italic"/>
          <w:sz w:val="21"/>
          <w:szCs w:val="21"/>
        </w:rPr>
        <w:t>---insert signature image here---</w:t>
      </w:r>
    </w:p>
    <w:p w:rsidRPr="002E7D65" w:rsidR="007401AF" w:rsidP="0038753A" w:rsidRDefault="007401AF" w14:paraId="53DBD4FE" w14:textId="77777777">
      <w:pPr>
        <w:pStyle w:val="Closing"/>
        <w:spacing w:after="0"/>
        <w:rPr>
          <w:sz w:val="21"/>
          <w:szCs w:val="21"/>
        </w:rPr>
      </w:pPr>
    </w:p>
    <w:p w:rsidRPr="002E7D65" w:rsidR="003A55B8" w:rsidP="0038753A" w:rsidRDefault="001E6BC6" w14:paraId="30921D22" w14:textId="77777777">
      <w:pPr>
        <w:pStyle w:val="Closing"/>
        <w:spacing w:after="0"/>
        <w:rPr>
          <w:sz w:val="21"/>
          <w:szCs w:val="21"/>
        </w:rPr>
      </w:pPr>
      <w:r w:rsidRPr="002E7D65">
        <w:rPr>
          <w:sz w:val="21"/>
          <w:szCs w:val="21"/>
        </w:rPr>
        <w:t>[N</w:t>
      </w:r>
      <w:r w:rsidRPr="002E7D65" w:rsidR="00A31668">
        <w:rPr>
          <w:sz w:val="21"/>
          <w:szCs w:val="21"/>
        </w:rPr>
        <w:t>ame</w:t>
      </w:r>
      <w:r w:rsidRPr="002E7D65">
        <w:rPr>
          <w:sz w:val="21"/>
          <w:szCs w:val="21"/>
        </w:rPr>
        <w:t>]</w:t>
      </w:r>
    </w:p>
    <w:p w:rsidRPr="002E7D65" w:rsidR="00A31668" w:rsidP="0038753A" w:rsidRDefault="00A31668" w14:paraId="6F7F706A" w14:textId="548419CA">
      <w:pPr>
        <w:pStyle w:val="Closing"/>
        <w:spacing w:after="0"/>
        <w:rPr>
          <w:sz w:val="21"/>
          <w:szCs w:val="21"/>
        </w:rPr>
      </w:pPr>
      <w:r w:rsidRPr="002E7D65">
        <w:rPr>
          <w:sz w:val="21"/>
          <w:szCs w:val="21"/>
        </w:rPr>
        <w:t>[Title]</w:t>
      </w:r>
    </w:p>
    <w:p w:rsidR="00CC03C8" w:rsidP="0038753A" w:rsidRDefault="00CC03C8" w14:paraId="6ADE40BC" w14:textId="77777777">
      <w:pPr>
        <w:pStyle w:val="Closing"/>
        <w:spacing w:after="0"/>
      </w:pPr>
    </w:p>
    <w:sectPr w:rsidR="00CC03C8" w:rsidSect="002E7D65">
      <w:headerReference w:type="even" r:id="rId18"/>
      <w:headerReference w:type="default" r:id="rId19"/>
      <w:footerReference w:type="default" r:id="rId20"/>
      <w:headerReference w:type="first" r:id="rId21"/>
      <w:pgSz w:w="12240" w:h="15840"/>
      <w:pgMar w:top="720" w:right="1152" w:bottom="1152" w:left="1152" w:header="44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844AB" w14:textId="77777777" w:rsidR="003B5480" w:rsidRPr="00CC6F21" w:rsidRDefault="003B5480" w:rsidP="00CC6F21">
      <w:r>
        <w:separator/>
      </w:r>
    </w:p>
  </w:endnote>
  <w:endnote w:type="continuationSeparator" w:id="0">
    <w:p w14:paraId="4C298AA0" w14:textId="77777777" w:rsidR="003B5480" w:rsidRPr="00CC6F21" w:rsidRDefault="003B5480" w:rsidP="00CC6F21">
      <w:r>
        <w:continuationSeparator/>
      </w:r>
    </w:p>
  </w:endnote>
  <w:endnote w:type="continuationNotice" w:id="1">
    <w:p w14:paraId="5D2D0D59" w14:textId="77777777" w:rsidR="003B5480" w:rsidRDefault="003B548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168C4" w14:textId="77777777" w:rsidR="00193C17" w:rsidRDefault="00193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3077A" w14:textId="77777777" w:rsidR="00193C17" w:rsidRDefault="00193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A8A6" w14:textId="14B5D1B3" w:rsidR="00193C17" w:rsidRDefault="00193C1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C314C">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28E77" w14:textId="77777777" w:rsidR="00193C17" w:rsidRPr="00434FAA" w:rsidRDefault="00193C17" w:rsidP="00434FAA">
    <w:pPr>
      <w:pStyle w:val="Footer"/>
      <w:jc w:val="center"/>
      <w:rPr>
        <w:rFonts w:ascii="Arial" w:hAnsi="Arial" w:cs="Arial"/>
      </w:rPr>
    </w:pPr>
    <w:r w:rsidRPr="00434FAA">
      <w:rPr>
        <w:rFonts w:ascii="Arial" w:hAnsi="Arial" w:cs="Arial"/>
      </w:rPr>
      <w:fldChar w:fldCharType="begin"/>
    </w:r>
    <w:r w:rsidRPr="00434FAA">
      <w:rPr>
        <w:rFonts w:ascii="Arial" w:hAnsi="Arial" w:cs="Arial"/>
      </w:rPr>
      <w:instrText xml:space="preserve"> PAGE   \* MERGEFORMAT </w:instrText>
    </w:r>
    <w:r w:rsidRPr="00434FAA">
      <w:rPr>
        <w:rFonts w:ascii="Arial" w:hAnsi="Arial" w:cs="Arial"/>
      </w:rPr>
      <w:fldChar w:fldCharType="separate"/>
    </w:r>
    <w:r>
      <w:rPr>
        <w:rFonts w:ascii="Arial" w:hAnsi="Arial" w:cs="Arial"/>
        <w:noProof/>
      </w:rPr>
      <w:t>2</w:t>
    </w:r>
    <w:r w:rsidRPr="00434FAA">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184F" w14:textId="77777777" w:rsidR="00193C17" w:rsidRPr="00255B5A" w:rsidRDefault="00193C17" w:rsidP="00255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A4D2C" w14:textId="56BF9F92" w:rsidR="00BF2AB7" w:rsidRDefault="00CC03C8" w:rsidP="00E278BB">
    <w:pPr>
      <w:pStyle w:val="Footer"/>
      <w:ind w:left="0"/>
    </w:pPr>
    <w:r>
      <w:rPr>
        <w:rFonts w:ascii="Times New Roman" w:hAnsi="Times New Roman"/>
        <w:bCs/>
        <w:noProof/>
        <w:sz w:val="22"/>
      </w:rPr>
      <mc:AlternateContent>
        <mc:Choice Requires="wps">
          <w:drawing>
            <wp:anchor distT="0" distB="0" distL="114300" distR="114300" simplePos="0" relativeHeight="251662336" behindDoc="1" locked="0" layoutInCell="1" allowOverlap="1" wp14:anchorId="10597CFB" wp14:editId="6567973B">
              <wp:simplePos x="0" y="0"/>
              <wp:positionH relativeFrom="margin">
                <wp:align>left</wp:align>
              </wp:positionH>
              <wp:positionV relativeFrom="paragraph">
                <wp:posOffset>-1298575</wp:posOffset>
              </wp:positionV>
              <wp:extent cx="6178550" cy="1488440"/>
              <wp:effectExtent l="0" t="0" r="12700" b="16510"/>
              <wp:wrapNone/>
              <wp:docPr id="1" name="Text Box 1"/>
              <wp:cNvGraphicFramePr/>
              <a:graphic xmlns:a="http://schemas.openxmlformats.org/drawingml/2006/main">
                <a:graphicData uri="http://schemas.microsoft.com/office/word/2010/wordprocessingShape">
                  <wps:wsp>
                    <wps:cNvSpPr txBox="1"/>
                    <wps:spPr>
                      <a:xfrm>
                        <a:off x="0" y="0"/>
                        <a:ext cx="6178550" cy="1488440"/>
                      </a:xfrm>
                      <a:prstGeom prst="rect">
                        <a:avLst/>
                      </a:prstGeom>
                      <a:solidFill>
                        <a:schemeClr val="lt1"/>
                      </a:solidFill>
                      <a:ln w="6350">
                        <a:solidFill>
                          <a:prstClr val="black"/>
                        </a:solidFill>
                      </a:ln>
                    </wps:spPr>
                    <wps:txbx>
                      <w:txbxContent>
                        <w:p w14:paraId="3408F584" w14:textId="292D0F2A" w:rsidR="00CC03C8" w:rsidRDefault="00CC03C8" w:rsidP="00CC03C8">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84C44" w:rsidRPr="00A84C44">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A84C44" w:rsidRPr="00A84C44">
                            <w:rPr>
                              <w:rFonts w:ascii="Times New Roman" w:hAnsi="Times New Roman"/>
                              <w:sz w:val="16"/>
                              <w:szCs w:val="16"/>
                            </w:rPr>
                            <w:t>0669</w:t>
                          </w:r>
                          <w:r w:rsidRPr="000E202D">
                            <w:rPr>
                              <w:rFonts w:ascii="Times New Roman" w:hAnsi="Times New Roman"/>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0597CFB" id="_x0000_t202" coordsize="21600,21600" o:spt="202" path="m,l,21600r21600,l21600,xe">
              <v:stroke joinstyle="miter"/>
              <v:path gradientshapeok="t" o:connecttype="rect"/>
            </v:shapetype>
            <v:shape id="Text Box 1" o:spid="_x0000_s1026" type="#_x0000_t202" style="position:absolute;margin-left:0;margin-top:-102.25pt;width:486.5pt;height:117.2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" fillcolor="white [3201]" strokeweight=".5pt">
              <v:textbox>
                <w:txbxContent>
                  <w:p w14:paraId="3408F584" w14:textId="292D0F2A" w:rsidR="00CC03C8" w:rsidRDefault="00CC03C8" w:rsidP="00CC03C8">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84C44" w:rsidRPr="00A84C44">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A84C44" w:rsidRPr="00A84C44">
                      <w:rPr>
                        <w:rFonts w:ascii="Times New Roman" w:hAnsi="Times New Roman"/>
                        <w:sz w:val="16"/>
                        <w:szCs w:val="16"/>
                      </w:rPr>
                      <w:t>0669</w:t>
                    </w:r>
                    <w:r w:rsidRPr="000E202D">
                      <w:rPr>
                        <w:rFonts w:ascii="Times New Roman" w:hAnsi="Times New Roman"/>
                        <w:sz w:val="16"/>
                        <w:szCs w:val="16"/>
                      </w:rPr>
                      <w:t>). Do not return the completed form to this address.</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FF4F" w14:textId="77777777" w:rsidR="003B5480" w:rsidRPr="00CC6F21" w:rsidRDefault="003B5480" w:rsidP="003842A6">
      <w:pPr>
        <w:pStyle w:val="FootnoteSep"/>
      </w:pPr>
      <w:r>
        <w:separator/>
      </w:r>
    </w:p>
  </w:footnote>
  <w:footnote w:type="continuationSeparator" w:id="0">
    <w:p w14:paraId="5CA61699" w14:textId="77777777" w:rsidR="003B5480" w:rsidRPr="00CC6F21" w:rsidRDefault="003B5480" w:rsidP="003842A6">
      <w:pPr>
        <w:pStyle w:val="FootnoteSep"/>
      </w:pPr>
      <w:r>
        <w:continuationSeparator/>
      </w:r>
    </w:p>
  </w:footnote>
  <w:footnote w:type="continuationNotice" w:id="1">
    <w:p w14:paraId="108E9C4E" w14:textId="77777777" w:rsidR="003B5480" w:rsidRDefault="003B5480"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5BA43" w14:textId="77777777" w:rsidR="00193C17" w:rsidRDefault="00193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2276" w14:textId="77777777" w:rsidR="00193C17" w:rsidRDefault="00193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7CD7F" w14:textId="77777777" w:rsidR="00193C17" w:rsidRDefault="00193C17">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2D78A" w14:textId="77777777" w:rsidR="00193C17" w:rsidRPr="00255B5A" w:rsidRDefault="00193C17" w:rsidP="00255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1E45" w14:textId="77777777" w:rsidR="00AD2565" w:rsidRDefault="00AD2565" w:rsidP="0051743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48FCFC" w14:textId="77777777" w:rsidR="00AD2565" w:rsidRDefault="00AD2565" w:rsidP="00AD2565">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8996C" w14:textId="722D8306" w:rsidR="00BF2AB7" w:rsidRPr="00BF2AB7" w:rsidRDefault="00AA4B1F" w:rsidP="00BF2AB7">
    <w:pPr>
      <w:pStyle w:val="Header"/>
      <w:jc w:val="right"/>
      <w:rPr>
        <w:rFonts w:ascii="Times New Roman" w:hAnsi="Times New Roman" w:cs="Times New Roman"/>
        <w:color w:val="auto"/>
        <w:spacing w:val="-4"/>
        <w:w w:val="105"/>
        <w:sz w:val="16"/>
        <w:szCs w:val="16"/>
      </w:rPr>
    </w:pPr>
    <w:r w:rsidRPr="00AA4B1F">
      <w:rPr>
        <w:rStyle w:val="Bold"/>
        <w:noProof/>
      </w:rPr>
      <w:drawing>
        <wp:anchor distT="0" distB="0" distL="114300" distR="114300" simplePos="0" relativeHeight="251660288" behindDoc="0" locked="0" layoutInCell="1" allowOverlap="1" wp14:anchorId="547F0023" wp14:editId="4D66B93B">
          <wp:simplePos x="0" y="0"/>
          <wp:positionH relativeFrom="margin">
            <wp:align>left</wp:align>
          </wp:positionH>
          <wp:positionV relativeFrom="paragraph">
            <wp:posOffset>9574</wp:posOffset>
          </wp:positionV>
          <wp:extent cx="1758462" cy="639509"/>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462" cy="639509"/>
                  </a:xfrm>
                  <a:prstGeom prst="rect">
                    <a:avLst/>
                  </a:prstGeom>
                  <a:noFill/>
                  <a:ln>
                    <a:noFill/>
                  </a:ln>
                </pic:spPr>
              </pic:pic>
            </a:graphicData>
          </a:graphic>
        </wp:anchor>
      </w:drawing>
    </w:r>
    <w:r w:rsidR="00BF2AB7" w:rsidRPr="00BF2AB7">
      <w:rPr>
        <w:rFonts w:ascii="Times New Roman" w:hAnsi="Times New Roman" w:cs="Times New Roman"/>
        <w:color w:val="auto"/>
        <w:spacing w:val="-4"/>
        <w:w w:val="105"/>
        <w:sz w:val="16"/>
        <w:szCs w:val="16"/>
      </w:rPr>
      <w:t>OMB Number: 0584-</w:t>
    </w:r>
    <w:r w:rsidR="00C05F52">
      <w:rPr>
        <w:rFonts w:ascii="Times New Roman" w:hAnsi="Times New Roman" w:cs="Times New Roman"/>
        <w:color w:val="auto"/>
        <w:spacing w:val="-4"/>
        <w:w w:val="105"/>
        <w:sz w:val="16"/>
        <w:szCs w:val="16"/>
      </w:rPr>
      <w:t>0669</w:t>
    </w:r>
  </w:p>
  <w:p w14:paraId="2B23986F" w14:textId="13C3252B" w:rsidR="00BF2AB7" w:rsidRDefault="00BF2AB7" w:rsidP="00BF2AB7">
    <w:pPr>
      <w:pStyle w:val="Header"/>
      <w:jc w:val="right"/>
      <w:rPr>
        <w:rFonts w:ascii="Times New Roman" w:hAnsi="Times New Roman" w:cs="Times New Roman"/>
        <w:color w:val="auto"/>
        <w:spacing w:val="-4"/>
        <w:w w:val="105"/>
        <w:sz w:val="16"/>
        <w:szCs w:val="16"/>
      </w:rPr>
    </w:pPr>
    <w:r w:rsidRPr="00BF2AB7">
      <w:rPr>
        <w:rFonts w:ascii="Times New Roman" w:hAnsi="Times New Roman" w:cs="Times New Roman"/>
        <w:color w:val="auto"/>
        <w:spacing w:val="-4"/>
        <w:w w:val="105"/>
        <w:sz w:val="16"/>
        <w:szCs w:val="16"/>
      </w:rPr>
      <w:t xml:space="preserve">Expiration Date: </w:t>
    </w:r>
    <w:r w:rsidR="00C05F52">
      <w:rPr>
        <w:rFonts w:ascii="Times New Roman" w:hAnsi="Times New Roman" w:cs="Times New Roman"/>
        <w:color w:val="auto"/>
        <w:spacing w:val="-4"/>
        <w:w w:val="105"/>
        <w:sz w:val="16"/>
        <w:szCs w:val="16"/>
      </w:rPr>
      <w:t>10/31/2024</w:t>
    </w:r>
  </w:p>
  <w:p w14:paraId="46722BAF" w14:textId="77777777" w:rsidR="002E7D65" w:rsidRDefault="002E7D65" w:rsidP="00BF2AB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39E9" w14:textId="59594F1D" w:rsidR="004346E0" w:rsidRPr="004346E0" w:rsidRDefault="004346E0" w:rsidP="004346E0">
    <w:pPr>
      <w:pStyle w:val="Closing"/>
      <w:tabs>
        <w:tab w:val="left" w:pos="5487"/>
      </w:tabs>
      <w:ind w:left="0"/>
      <w:jc w:val="both"/>
      <w:rPr>
        <w:i/>
      </w:rPr>
    </w:pPr>
  </w:p>
  <w:tbl>
    <w:tblPr>
      <w:tblStyle w:val="TableGrid"/>
      <w:tblW w:w="0" w:type="auto"/>
      <w:tblInd w:w="6408" w:type="dxa"/>
      <w:tblLook w:val="04A0" w:firstRow="1" w:lastRow="0" w:firstColumn="1" w:lastColumn="0" w:noHBand="0" w:noVBand="1"/>
    </w:tblPr>
    <w:tblGrid>
      <w:gridCol w:w="2942"/>
    </w:tblGrid>
    <w:tr w:rsidR="002260F0" w:rsidRPr="007B1C10" w14:paraId="356387A5" w14:textId="77777777" w:rsidTr="002260F0">
      <w:tc>
        <w:tcPr>
          <w:tcW w:w="2942" w:type="dxa"/>
          <w:tcBorders>
            <w:top w:val="single" w:sz="4" w:space="0" w:color="auto"/>
            <w:left w:val="single" w:sz="4" w:space="0" w:color="auto"/>
            <w:bottom w:val="single" w:sz="4" w:space="0" w:color="auto"/>
            <w:right w:val="single" w:sz="4" w:space="0" w:color="auto"/>
          </w:tcBorders>
          <w:hideMark/>
        </w:tcPr>
        <w:p w14:paraId="03F6FD64" w14:textId="0E362DAB" w:rsidR="002260F0" w:rsidRPr="007B1C10" w:rsidRDefault="002260F0" w:rsidP="002260F0">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w:t>
          </w:r>
          <w:r>
            <w:rPr>
              <w:rFonts w:ascii="Times New Roman" w:hAnsi="Times New Roman" w:cs="Times New Roman"/>
              <w:spacing w:val="-4"/>
              <w:w w:val="105"/>
              <w:sz w:val="16"/>
              <w:szCs w:val="16"/>
            </w:rPr>
            <w:t>N</w:t>
          </w:r>
          <w:r w:rsidR="007C60A6">
            <w:rPr>
              <w:rFonts w:ascii="Times New Roman" w:hAnsi="Times New Roman" w:cs="Times New Roman"/>
              <w:spacing w:val="-4"/>
              <w:w w:val="105"/>
              <w:sz w:val="16"/>
              <w:szCs w:val="16"/>
            </w:rPr>
            <w:t>umber:</w:t>
          </w:r>
          <w:r>
            <w:rPr>
              <w:rFonts w:ascii="Times New Roman" w:hAnsi="Times New Roman" w:cs="Times New Roman"/>
              <w:spacing w:val="-4"/>
              <w:w w:val="105"/>
              <w:sz w:val="16"/>
              <w:szCs w:val="16"/>
            </w:rPr>
            <w:t xml:space="preserve"> 0584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 xml:space="preserve">Date: </w:t>
          </w:r>
          <w:r>
            <w:rPr>
              <w:rFonts w:ascii="Times New Roman" w:hAnsi="Times New Roman" w:cs="Times New Roman"/>
              <w:spacing w:val="-5"/>
              <w:w w:val="105"/>
              <w:sz w:val="16"/>
              <w:szCs w:val="16"/>
            </w:rPr>
            <w:t>x</w:t>
          </w:r>
          <w:r w:rsidRPr="007B1C10">
            <w:rPr>
              <w:rFonts w:ascii="Times New Roman" w:hAnsi="Times New Roman" w:cs="Times New Roman"/>
              <w:spacing w:val="-5"/>
              <w:w w:val="105"/>
              <w:sz w:val="16"/>
              <w:szCs w:val="16"/>
            </w:rPr>
            <w:t>x/xx/</w:t>
          </w:r>
          <w:r w:rsidR="007C60A6">
            <w:rPr>
              <w:rFonts w:ascii="Times New Roman" w:hAnsi="Times New Roman" w:cs="Times New Roman"/>
              <w:spacing w:val="-5"/>
              <w:w w:val="105"/>
              <w:sz w:val="16"/>
              <w:szCs w:val="16"/>
            </w:rPr>
            <w:t>20</w:t>
          </w:r>
          <w:r w:rsidRPr="007B1C10">
            <w:rPr>
              <w:rFonts w:ascii="Times New Roman" w:hAnsi="Times New Roman" w:cs="Times New Roman"/>
              <w:spacing w:val="-5"/>
              <w:w w:val="105"/>
              <w:sz w:val="16"/>
              <w:szCs w:val="16"/>
            </w:rPr>
            <w:t>xx</w:t>
          </w:r>
          <w:r w:rsidRPr="007B1C10">
            <w:rPr>
              <w:rFonts w:ascii="Times New Roman" w:eastAsia="Times New Roman" w:hAnsi="Times New Roman" w:cs="Times New Roman"/>
              <w:sz w:val="16"/>
              <w:szCs w:val="16"/>
            </w:rPr>
            <w:t xml:space="preserve"> </w:t>
          </w:r>
        </w:p>
      </w:tc>
    </w:tr>
  </w:tbl>
  <w:p w14:paraId="5E768447" w14:textId="2826C552" w:rsidR="00AD2565" w:rsidRPr="002260F0" w:rsidRDefault="002260F0" w:rsidP="002260F0">
    <w:pPr>
      <w:rPr>
        <w:spacing w:val="-4"/>
        <w:w w:val="105"/>
        <w:sz w:val="28"/>
        <w:szCs w:val="28"/>
      </w:rPr>
    </w:pPr>
    <w:r>
      <w:rPr>
        <w:rFonts w:ascii="Times New Roman" w:hAnsi="Times New Roman" w:cs="Times New Roman"/>
        <w:b/>
      </w:rPr>
      <w:t>ENDORSER LOGO</w:t>
    </w:r>
    <w:r w:rsidRPr="00296F5F">
      <w:rPr>
        <w:spacing w:val="-4"/>
        <w:w w:val="105"/>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1386A63"/>
    <w:multiLevelType w:val="hybridMultilevel"/>
    <w:tmpl w:val="6D944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5"/>
  </w:num>
  <w:num w:numId="9">
    <w:abstractNumId w:val="24"/>
  </w:num>
  <w:num w:numId="10">
    <w:abstractNumId w:val="11"/>
  </w:num>
  <w:num w:numId="11">
    <w:abstractNumId w:val="15"/>
  </w:num>
  <w:num w:numId="12">
    <w:abstractNumId w:val="13"/>
  </w:num>
  <w:num w:numId="13">
    <w:abstractNumId w:val="28"/>
  </w:num>
  <w:num w:numId="14">
    <w:abstractNumId w:val="20"/>
  </w:num>
  <w:num w:numId="15">
    <w:abstractNumId w:val="10"/>
  </w:num>
  <w:num w:numId="16">
    <w:abstractNumId w:val="18"/>
  </w:num>
  <w:num w:numId="17">
    <w:abstractNumId w:val="29"/>
  </w:num>
  <w:num w:numId="18">
    <w:abstractNumId w:val="32"/>
  </w:num>
  <w:num w:numId="19">
    <w:abstractNumId w:val="31"/>
  </w:num>
  <w:num w:numId="20">
    <w:abstractNumId w:val="12"/>
  </w:num>
  <w:num w:numId="21">
    <w:abstractNumId w:val="22"/>
  </w:num>
  <w:num w:numId="22">
    <w:abstractNumId w:val="27"/>
  </w:num>
  <w:num w:numId="23">
    <w:abstractNumId w:val="23"/>
  </w:num>
  <w:num w:numId="24">
    <w:abstractNumId w:val="14"/>
  </w:num>
  <w:num w:numId="25">
    <w:abstractNumId w:val="31"/>
    <w:lvlOverride w:ilvl="0">
      <w:startOverride w:val="1"/>
    </w:lvlOverride>
  </w:num>
  <w:num w:numId="26">
    <w:abstractNumId w:val="17"/>
  </w:num>
  <w:num w:numId="27">
    <w:abstractNumId w:val="30"/>
  </w:num>
  <w:num w:numId="28">
    <w:abstractNumId w:val="26"/>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30"/>
  </w:num>
  <w:num w:numId="36">
    <w:abstractNumId w:val="16"/>
  </w:num>
  <w:num w:numId="37">
    <w:abstractNumId w:val="8"/>
  </w:num>
  <w:num w:numId="38">
    <w:abstractNumId w:val="3"/>
  </w:num>
  <w:num w:numId="39">
    <w:abstractNumId w:val="2"/>
  </w:num>
  <w:num w:numId="40">
    <w:abstractNumId w:val="19"/>
  </w:num>
  <w:num w:numId="41">
    <w:abstractNumId w:val="9"/>
  </w:num>
  <w:num w:numId="42">
    <w:abstractNumId w:val="7"/>
  </w:num>
  <w:num w:numId="43">
    <w:abstractNumId w:val="6"/>
  </w:num>
  <w:num w:numId="44">
    <w:abstractNumId w:val="8"/>
  </w:num>
  <w:num w:numId="45">
    <w:abstractNumId w:val="3"/>
  </w:num>
  <w:num w:numId="46">
    <w:abstractNumId w:val="2"/>
  </w:num>
  <w:num w:numId="47">
    <w:abstractNumId w:val="31"/>
    <w:lvlOverride w:ilvl="0">
      <w:startOverride w:val="1"/>
    </w:lvlOverride>
  </w:num>
  <w:num w:numId="48">
    <w:abstractNumId w:val="31"/>
    <w:lvlOverride w:ilvl="0">
      <w:startOverride w:val="1"/>
    </w:lvlOverride>
  </w:num>
  <w:num w:numId="49">
    <w:abstractNumId w:val="31"/>
    <w:lvlOverride w:ilvl="0">
      <w:startOverride w:val="1"/>
    </w:lvlOverride>
  </w:num>
  <w:num w:numId="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2A"/>
    <w:rsid w:val="00004440"/>
    <w:rsid w:val="00004AAA"/>
    <w:rsid w:val="00004DCC"/>
    <w:rsid w:val="00005CF0"/>
    <w:rsid w:val="00007690"/>
    <w:rsid w:val="000077E6"/>
    <w:rsid w:val="00007FE1"/>
    <w:rsid w:val="00011527"/>
    <w:rsid w:val="0001315B"/>
    <w:rsid w:val="0001362B"/>
    <w:rsid w:val="00014CA9"/>
    <w:rsid w:val="000150BC"/>
    <w:rsid w:val="00015394"/>
    <w:rsid w:val="00015C89"/>
    <w:rsid w:val="00016C44"/>
    <w:rsid w:val="00023F49"/>
    <w:rsid w:val="000253F0"/>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5E8"/>
    <w:rsid w:val="00056BBD"/>
    <w:rsid w:val="000579C7"/>
    <w:rsid w:val="00060D38"/>
    <w:rsid w:val="00064B6C"/>
    <w:rsid w:val="00064CFB"/>
    <w:rsid w:val="00065DE1"/>
    <w:rsid w:val="000674D8"/>
    <w:rsid w:val="00070D5A"/>
    <w:rsid w:val="000719B9"/>
    <w:rsid w:val="000722B7"/>
    <w:rsid w:val="00075877"/>
    <w:rsid w:val="00076138"/>
    <w:rsid w:val="00082872"/>
    <w:rsid w:val="00084082"/>
    <w:rsid w:val="00084318"/>
    <w:rsid w:val="0008613A"/>
    <w:rsid w:val="00090334"/>
    <w:rsid w:val="000910A5"/>
    <w:rsid w:val="00091161"/>
    <w:rsid w:val="000915A1"/>
    <w:rsid w:val="00091C8A"/>
    <w:rsid w:val="000933D6"/>
    <w:rsid w:val="00093614"/>
    <w:rsid w:val="00094C49"/>
    <w:rsid w:val="00095140"/>
    <w:rsid w:val="00095A1E"/>
    <w:rsid w:val="00097CD7"/>
    <w:rsid w:val="000A39BA"/>
    <w:rsid w:val="000A3A29"/>
    <w:rsid w:val="000A6656"/>
    <w:rsid w:val="000B1298"/>
    <w:rsid w:val="000B29A2"/>
    <w:rsid w:val="000B4E8A"/>
    <w:rsid w:val="000B7351"/>
    <w:rsid w:val="000C0940"/>
    <w:rsid w:val="000C151D"/>
    <w:rsid w:val="000C1988"/>
    <w:rsid w:val="000C2957"/>
    <w:rsid w:val="000C55C3"/>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0C0A"/>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111"/>
    <w:rsid w:val="0012038B"/>
    <w:rsid w:val="001204F5"/>
    <w:rsid w:val="001217DE"/>
    <w:rsid w:val="00124FE1"/>
    <w:rsid w:val="00125DDF"/>
    <w:rsid w:val="00125FA2"/>
    <w:rsid w:val="001276A4"/>
    <w:rsid w:val="00127793"/>
    <w:rsid w:val="001302BD"/>
    <w:rsid w:val="00131893"/>
    <w:rsid w:val="001343B6"/>
    <w:rsid w:val="001360F2"/>
    <w:rsid w:val="00136129"/>
    <w:rsid w:val="0014130E"/>
    <w:rsid w:val="001432CE"/>
    <w:rsid w:val="00144FBF"/>
    <w:rsid w:val="001450E4"/>
    <w:rsid w:val="00145D05"/>
    <w:rsid w:val="00145F3A"/>
    <w:rsid w:val="00146BA5"/>
    <w:rsid w:val="0015348D"/>
    <w:rsid w:val="001541D6"/>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3C17"/>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B6905"/>
    <w:rsid w:val="001C3BCA"/>
    <w:rsid w:val="001C4DCF"/>
    <w:rsid w:val="001D062B"/>
    <w:rsid w:val="001D25DA"/>
    <w:rsid w:val="001D30CB"/>
    <w:rsid w:val="001D40AA"/>
    <w:rsid w:val="001D469C"/>
    <w:rsid w:val="001D5E8F"/>
    <w:rsid w:val="001D6E23"/>
    <w:rsid w:val="001E1A71"/>
    <w:rsid w:val="001E2900"/>
    <w:rsid w:val="001E35E0"/>
    <w:rsid w:val="001E4003"/>
    <w:rsid w:val="001E402A"/>
    <w:rsid w:val="001E5927"/>
    <w:rsid w:val="001E6964"/>
    <w:rsid w:val="001E6BC6"/>
    <w:rsid w:val="001F1194"/>
    <w:rsid w:val="001F18E0"/>
    <w:rsid w:val="001F1D96"/>
    <w:rsid w:val="001F2597"/>
    <w:rsid w:val="001F4880"/>
    <w:rsid w:val="001F6E51"/>
    <w:rsid w:val="001F6F3D"/>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60F0"/>
    <w:rsid w:val="00227F10"/>
    <w:rsid w:val="0023207B"/>
    <w:rsid w:val="002330D8"/>
    <w:rsid w:val="00233297"/>
    <w:rsid w:val="00233ACA"/>
    <w:rsid w:val="0023403C"/>
    <w:rsid w:val="002342C5"/>
    <w:rsid w:val="00236488"/>
    <w:rsid w:val="0024044A"/>
    <w:rsid w:val="00241063"/>
    <w:rsid w:val="0024139C"/>
    <w:rsid w:val="00241FA1"/>
    <w:rsid w:val="00243C1C"/>
    <w:rsid w:val="00245C35"/>
    <w:rsid w:val="00245E02"/>
    <w:rsid w:val="00246294"/>
    <w:rsid w:val="00246C73"/>
    <w:rsid w:val="00246DD9"/>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97E"/>
    <w:rsid w:val="00275D7E"/>
    <w:rsid w:val="00275ED2"/>
    <w:rsid w:val="00280C09"/>
    <w:rsid w:val="00281D1A"/>
    <w:rsid w:val="00281DE7"/>
    <w:rsid w:val="00283514"/>
    <w:rsid w:val="002838B7"/>
    <w:rsid w:val="00283A02"/>
    <w:rsid w:val="002849E3"/>
    <w:rsid w:val="00285E1D"/>
    <w:rsid w:val="002860ED"/>
    <w:rsid w:val="002861E9"/>
    <w:rsid w:val="0028762D"/>
    <w:rsid w:val="002909EE"/>
    <w:rsid w:val="00290ADF"/>
    <w:rsid w:val="00290B8A"/>
    <w:rsid w:val="002917F7"/>
    <w:rsid w:val="00292E35"/>
    <w:rsid w:val="0029489C"/>
    <w:rsid w:val="002960E7"/>
    <w:rsid w:val="00296669"/>
    <w:rsid w:val="00296C51"/>
    <w:rsid w:val="00297F46"/>
    <w:rsid w:val="002A131C"/>
    <w:rsid w:val="002A32E2"/>
    <w:rsid w:val="002A3FD4"/>
    <w:rsid w:val="002A51F3"/>
    <w:rsid w:val="002A6431"/>
    <w:rsid w:val="002A652D"/>
    <w:rsid w:val="002A6954"/>
    <w:rsid w:val="002B0EE7"/>
    <w:rsid w:val="002B1EC4"/>
    <w:rsid w:val="002B4855"/>
    <w:rsid w:val="002B551B"/>
    <w:rsid w:val="002B6D3C"/>
    <w:rsid w:val="002B6E26"/>
    <w:rsid w:val="002C090F"/>
    <w:rsid w:val="002C1CC2"/>
    <w:rsid w:val="002C3499"/>
    <w:rsid w:val="002C54B7"/>
    <w:rsid w:val="002C7023"/>
    <w:rsid w:val="002D0406"/>
    <w:rsid w:val="002D04C8"/>
    <w:rsid w:val="002D061A"/>
    <w:rsid w:val="002D2A10"/>
    <w:rsid w:val="002D4533"/>
    <w:rsid w:val="002D4865"/>
    <w:rsid w:val="002D7125"/>
    <w:rsid w:val="002D7812"/>
    <w:rsid w:val="002E385A"/>
    <w:rsid w:val="002E4949"/>
    <w:rsid w:val="002E6B89"/>
    <w:rsid w:val="002E6E25"/>
    <w:rsid w:val="002E72B7"/>
    <w:rsid w:val="002E7D65"/>
    <w:rsid w:val="002F1308"/>
    <w:rsid w:val="002F3BC4"/>
    <w:rsid w:val="002F472F"/>
    <w:rsid w:val="002F7249"/>
    <w:rsid w:val="002F73EB"/>
    <w:rsid w:val="003012F0"/>
    <w:rsid w:val="003029EF"/>
    <w:rsid w:val="00306985"/>
    <w:rsid w:val="003101A9"/>
    <w:rsid w:val="0031043A"/>
    <w:rsid w:val="00310DA1"/>
    <w:rsid w:val="00310E79"/>
    <w:rsid w:val="00310FB2"/>
    <w:rsid w:val="00311676"/>
    <w:rsid w:val="00311E7C"/>
    <w:rsid w:val="00314840"/>
    <w:rsid w:val="003150DD"/>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3B1B"/>
    <w:rsid w:val="00374143"/>
    <w:rsid w:val="0037480A"/>
    <w:rsid w:val="00376D12"/>
    <w:rsid w:val="003771BE"/>
    <w:rsid w:val="003842A6"/>
    <w:rsid w:val="003868C5"/>
    <w:rsid w:val="0038753A"/>
    <w:rsid w:val="00391D57"/>
    <w:rsid w:val="00393366"/>
    <w:rsid w:val="003935E8"/>
    <w:rsid w:val="003937C3"/>
    <w:rsid w:val="003958E4"/>
    <w:rsid w:val="00397224"/>
    <w:rsid w:val="003975B3"/>
    <w:rsid w:val="00397DA3"/>
    <w:rsid w:val="003A1025"/>
    <w:rsid w:val="003A117A"/>
    <w:rsid w:val="003A32F7"/>
    <w:rsid w:val="003A4E13"/>
    <w:rsid w:val="003A55B8"/>
    <w:rsid w:val="003B12CB"/>
    <w:rsid w:val="003B2582"/>
    <w:rsid w:val="003B25C1"/>
    <w:rsid w:val="003B3B48"/>
    <w:rsid w:val="003B5480"/>
    <w:rsid w:val="003B75D1"/>
    <w:rsid w:val="003B7B39"/>
    <w:rsid w:val="003C25A8"/>
    <w:rsid w:val="003C2863"/>
    <w:rsid w:val="003C3A5C"/>
    <w:rsid w:val="003C63EF"/>
    <w:rsid w:val="003C7286"/>
    <w:rsid w:val="003D0C82"/>
    <w:rsid w:val="003D0FFC"/>
    <w:rsid w:val="003D32FE"/>
    <w:rsid w:val="003D396C"/>
    <w:rsid w:val="003D3D56"/>
    <w:rsid w:val="003D40D7"/>
    <w:rsid w:val="003D5765"/>
    <w:rsid w:val="003D5828"/>
    <w:rsid w:val="003D6D3B"/>
    <w:rsid w:val="003D7101"/>
    <w:rsid w:val="003D738D"/>
    <w:rsid w:val="003D7CA2"/>
    <w:rsid w:val="003D7EC0"/>
    <w:rsid w:val="003E08CD"/>
    <w:rsid w:val="003E3736"/>
    <w:rsid w:val="003E40FF"/>
    <w:rsid w:val="003E4365"/>
    <w:rsid w:val="003E788B"/>
    <w:rsid w:val="003F020C"/>
    <w:rsid w:val="003F046C"/>
    <w:rsid w:val="003F0A06"/>
    <w:rsid w:val="003F448F"/>
    <w:rsid w:val="003F4AFC"/>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6C5A"/>
    <w:rsid w:val="00430092"/>
    <w:rsid w:val="00433D5E"/>
    <w:rsid w:val="004346E0"/>
    <w:rsid w:val="004347B2"/>
    <w:rsid w:val="00436973"/>
    <w:rsid w:val="00440445"/>
    <w:rsid w:val="00442C45"/>
    <w:rsid w:val="00442E32"/>
    <w:rsid w:val="004439F8"/>
    <w:rsid w:val="00443F45"/>
    <w:rsid w:val="004448DD"/>
    <w:rsid w:val="00444F5D"/>
    <w:rsid w:val="004456F4"/>
    <w:rsid w:val="00451078"/>
    <w:rsid w:val="00451083"/>
    <w:rsid w:val="004515D5"/>
    <w:rsid w:val="0045203C"/>
    <w:rsid w:val="00452845"/>
    <w:rsid w:val="00455CD5"/>
    <w:rsid w:val="004560AF"/>
    <w:rsid w:val="00456D48"/>
    <w:rsid w:val="00457C40"/>
    <w:rsid w:val="0046198A"/>
    <w:rsid w:val="00461DE8"/>
    <w:rsid w:val="00461FA7"/>
    <w:rsid w:val="00465BF8"/>
    <w:rsid w:val="00470A49"/>
    <w:rsid w:val="004712BA"/>
    <w:rsid w:val="004715A1"/>
    <w:rsid w:val="004716D6"/>
    <w:rsid w:val="00471F33"/>
    <w:rsid w:val="00475995"/>
    <w:rsid w:val="004765E8"/>
    <w:rsid w:val="004769A6"/>
    <w:rsid w:val="00476FFC"/>
    <w:rsid w:val="0048034F"/>
    <w:rsid w:val="00482DF6"/>
    <w:rsid w:val="004836DB"/>
    <w:rsid w:val="00485BD5"/>
    <w:rsid w:val="00490340"/>
    <w:rsid w:val="00490683"/>
    <w:rsid w:val="00495B9A"/>
    <w:rsid w:val="00496D69"/>
    <w:rsid w:val="00496F66"/>
    <w:rsid w:val="00497D58"/>
    <w:rsid w:val="00497E37"/>
    <w:rsid w:val="004A0704"/>
    <w:rsid w:val="004A1C7D"/>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502528"/>
    <w:rsid w:val="005028C0"/>
    <w:rsid w:val="00503D3E"/>
    <w:rsid w:val="00504055"/>
    <w:rsid w:val="0050504D"/>
    <w:rsid w:val="00507356"/>
    <w:rsid w:val="0050765A"/>
    <w:rsid w:val="00511612"/>
    <w:rsid w:val="00511954"/>
    <w:rsid w:val="00512052"/>
    <w:rsid w:val="00513099"/>
    <w:rsid w:val="00515D16"/>
    <w:rsid w:val="00516E57"/>
    <w:rsid w:val="00523330"/>
    <w:rsid w:val="005268FF"/>
    <w:rsid w:val="00526C21"/>
    <w:rsid w:val="005275F2"/>
    <w:rsid w:val="00530138"/>
    <w:rsid w:val="005325CA"/>
    <w:rsid w:val="00533D02"/>
    <w:rsid w:val="00536353"/>
    <w:rsid w:val="005424AB"/>
    <w:rsid w:val="00545522"/>
    <w:rsid w:val="00545C36"/>
    <w:rsid w:val="00547A9F"/>
    <w:rsid w:val="00550184"/>
    <w:rsid w:val="005501DE"/>
    <w:rsid w:val="00550F21"/>
    <w:rsid w:val="0055167D"/>
    <w:rsid w:val="0055314B"/>
    <w:rsid w:val="00555842"/>
    <w:rsid w:val="00556EC2"/>
    <w:rsid w:val="005615EB"/>
    <w:rsid w:val="00562263"/>
    <w:rsid w:val="00562C52"/>
    <w:rsid w:val="00565A02"/>
    <w:rsid w:val="00565E7B"/>
    <w:rsid w:val="00566777"/>
    <w:rsid w:val="00567768"/>
    <w:rsid w:val="005679C5"/>
    <w:rsid w:val="00567ACA"/>
    <w:rsid w:val="0057270E"/>
    <w:rsid w:val="00573BD6"/>
    <w:rsid w:val="00573EA1"/>
    <w:rsid w:val="00576204"/>
    <w:rsid w:val="00576E47"/>
    <w:rsid w:val="00577590"/>
    <w:rsid w:val="00581B8F"/>
    <w:rsid w:val="005833A4"/>
    <w:rsid w:val="00583E15"/>
    <w:rsid w:val="00584208"/>
    <w:rsid w:val="005907B1"/>
    <w:rsid w:val="00592EFE"/>
    <w:rsid w:val="00594204"/>
    <w:rsid w:val="005945DD"/>
    <w:rsid w:val="0059556A"/>
    <w:rsid w:val="00596DCD"/>
    <w:rsid w:val="00596E55"/>
    <w:rsid w:val="00597D6E"/>
    <w:rsid w:val="005A0251"/>
    <w:rsid w:val="005A0A03"/>
    <w:rsid w:val="005A23AE"/>
    <w:rsid w:val="005A2BB9"/>
    <w:rsid w:val="005A3E48"/>
    <w:rsid w:val="005A5897"/>
    <w:rsid w:val="005A656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58F9"/>
    <w:rsid w:val="005D7D50"/>
    <w:rsid w:val="005E0607"/>
    <w:rsid w:val="005E1365"/>
    <w:rsid w:val="005E198B"/>
    <w:rsid w:val="005E2377"/>
    <w:rsid w:val="005E3C69"/>
    <w:rsid w:val="005E7828"/>
    <w:rsid w:val="005F2B42"/>
    <w:rsid w:val="005F3199"/>
    <w:rsid w:val="005F3285"/>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27880"/>
    <w:rsid w:val="0063001E"/>
    <w:rsid w:val="00630444"/>
    <w:rsid w:val="00630D8D"/>
    <w:rsid w:val="006325C0"/>
    <w:rsid w:val="0063492C"/>
    <w:rsid w:val="00634C89"/>
    <w:rsid w:val="006353BE"/>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AE6"/>
    <w:rsid w:val="00656B0C"/>
    <w:rsid w:val="00660F3E"/>
    <w:rsid w:val="00661BB0"/>
    <w:rsid w:val="006622FC"/>
    <w:rsid w:val="00663CEC"/>
    <w:rsid w:val="00664557"/>
    <w:rsid w:val="00665ADF"/>
    <w:rsid w:val="006665F9"/>
    <w:rsid w:val="00667052"/>
    <w:rsid w:val="00674F5B"/>
    <w:rsid w:val="00674F5C"/>
    <w:rsid w:val="00675050"/>
    <w:rsid w:val="00675BA5"/>
    <w:rsid w:val="00676ED4"/>
    <w:rsid w:val="00676FFD"/>
    <w:rsid w:val="00680490"/>
    <w:rsid w:val="00683D27"/>
    <w:rsid w:val="006847DE"/>
    <w:rsid w:val="006848DF"/>
    <w:rsid w:val="00684ABB"/>
    <w:rsid w:val="006865E3"/>
    <w:rsid w:val="00690120"/>
    <w:rsid w:val="0069296C"/>
    <w:rsid w:val="00692A8A"/>
    <w:rsid w:val="00696206"/>
    <w:rsid w:val="00696BF8"/>
    <w:rsid w:val="006970A0"/>
    <w:rsid w:val="006A38AE"/>
    <w:rsid w:val="006A4D11"/>
    <w:rsid w:val="006A78E9"/>
    <w:rsid w:val="006A7B00"/>
    <w:rsid w:val="006B022A"/>
    <w:rsid w:val="006B273F"/>
    <w:rsid w:val="006B2ADF"/>
    <w:rsid w:val="006B5555"/>
    <w:rsid w:val="006C1458"/>
    <w:rsid w:val="006C1719"/>
    <w:rsid w:val="006C1C63"/>
    <w:rsid w:val="006C20BB"/>
    <w:rsid w:val="006C2DC4"/>
    <w:rsid w:val="006C4724"/>
    <w:rsid w:val="006C7788"/>
    <w:rsid w:val="006C7A9C"/>
    <w:rsid w:val="006D206C"/>
    <w:rsid w:val="006D364D"/>
    <w:rsid w:val="006D4BFF"/>
    <w:rsid w:val="006D5AA1"/>
    <w:rsid w:val="006D7BCF"/>
    <w:rsid w:val="006E00C3"/>
    <w:rsid w:val="006E275F"/>
    <w:rsid w:val="006E2D7F"/>
    <w:rsid w:val="006F241B"/>
    <w:rsid w:val="006F25F9"/>
    <w:rsid w:val="006F27B1"/>
    <w:rsid w:val="006F2915"/>
    <w:rsid w:val="006F3958"/>
    <w:rsid w:val="006F45C2"/>
    <w:rsid w:val="006F52AB"/>
    <w:rsid w:val="006F5CFC"/>
    <w:rsid w:val="006F6216"/>
    <w:rsid w:val="006F6ADF"/>
    <w:rsid w:val="0070033A"/>
    <w:rsid w:val="00700C6A"/>
    <w:rsid w:val="00700D2C"/>
    <w:rsid w:val="00700F47"/>
    <w:rsid w:val="007010E7"/>
    <w:rsid w:val="00703CA9"/>
    <w:rsid w:val="00703EF0"/>
    <w:rsid w:val="00706AA5"/>
    <w:rsid w:val="00707036"/>
    <w:rsid w:val="00707EA8"/>
    <w:rsid w:val="00711387"/>
    <w:rsid w:val="00712BE5"/>
    <w:rsid w:val="00714877"/>
    <w:rsid w:val="00715E0A"/>
    <w:rsid w:val="007161BA"/>
    <w:rsid w:val="007173D2"/>
    <w:rsid w:val="00717492"/>
    <w:rsid w:val="007208A3"/>
    <w:rsid w:val="00721EC1"/>
    <w:rsid w:val="00723DEC"/>
    <w:rsid w:val="00725416"/>
    <w:rsid w:val="007269A5"/>
    <w:rsid w:val="007269D9"/>
    <w:rsid w:val="00733F53"/>
    <w:rsid w:val="00734998"/>
    <w:rsid w:val="0073661E"/>
    <w:rsid w:val="00737ECE"/>
    <w:rsid w:val="007401AF"/>
    <w:rsid w:val="00740CC0"/>
    <w:rsid w:val="0074282D"/>
    <w:rsid w:val="00743AB1"/>
    <w:rsid w:val="00744776"/>
    <w:rsid w:val="00745294"/>
    <w:rsid w:val="0074777E"/>
    <w:rsid w:val="00750FDD"/>
    <w:rsid w:val="00751ADA"/>
    <w:rsid w:val="00754188"/>
    <w:rsid w:val="00756346"/>
    <w:rsid w:val="00757C40"/>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5437"/>
    <w:rsid w:val="007C558A"/>
    <w:rsid w:val="007C60A6"/>
    <w:rsid w:val="007C6B66"/>
    <w:rsid w:val="007C79C2"/>
    <w:rsid w:val="007C7D0B"/>
    <w:rsid w:val="007D3CC1"/>
    <w:rsid w:val="007D456D"/>
    <w:rsid w:val="007D5884"/>
    <w:rsid w:val="007D5A5C"/>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841"/>
    <w:rsid w:val="007F39CD"/>
    <w:rsid w:val="007F3A94"/>
    <w:rsid w:val="007F3DAF"/>
    <w:rsid w:val="007F42AE"/>
    <w:rsid w:val="007F6203"/>
    <w:rsid w:val="007F63D0"/>
    <w:rsid w:val="007F6EA2"/>
    <w:rsid w:val="007F71A9"/>
    <w:rsid w:val="008005AD"/>
    <w:rsid w:val="00802571"/>
    <w:rsid w:val="00803D29"/>
    <w:rsid w:val="00811BF9"/>
    <w:rsid w:val="00812A75"/>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3EF5"/>
    <w:rsid w:val="00846E70"/>
    <w:rsid w:val="00850DBA"/>
    <w:rsid w:val="00850FB0"/>
    <w:rsid w:val="0085267A"/>
    <w:rsid w:val="00852CC6"/>
    <w:rsid w:val="00854E43"/>
    <w:rsid w:val="00855D22"/>
    <w:rsid w:val="00860FE5"/>
    <w:rsid w:val="0086106F"/>
    <w:rsid w:val="008614CA"/>
    <w:rsid w:val="008637FD"/>
    <w:rsid w:val="00866FCD"/>
    <w:rsid w:val="00867B2D"/>
    <w:rsid w:val="00873328"/>
    <w:rsid w:val="00873F0F"/>
    <w:rsid w:val="00874B16"/>
    <w:rsid w:val="008763FC"/>
    <w:rsid w:val="00876676"/>
    <w:rsid w:val="00876B50"/>
    <w:rsid w:val="008811F9"/>
    <w:rsid w:val="00881205"/>
    <w:rsid w:val="0088182A"/>
    <w:rsid w:val="0088191A"/>
    <w:rsid w:val="00884F97"/>
    <w:rsid w:val="008872B6"/>
    <w:rsid w:val="00890132"/>
    <w:rsid w:val="00890981"/>
    <w:rsid w:val="00891AE7"/>
    <w:rsid w:val="008934C7"/>
    <w:rsid w:val="008939A4"/>
    <w:rsid w:val="0089442B"/>
    <w:rsid w:val="0089515A"/>
    <w:rsid w:val="0089544E"/>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4A05"/>
    <w:rsid w:val="008E5CCF"/>
    <w:rsid w:val="008E666A"/>
    <w:rsid w:val="008E6C32"/>
    <w:rsid w:val="008F0056"/>
    <w:rsid w:val="008F0F85"/>
    <w:rsid w:val="008F10CE"/>
    <w:rsid w:val="008F39E3"/>
    <w:rsid w:val="008F3B0E"/>
    <w:rsid w:val="008F3C40"/>
    <w:rsid w:val="008F4D8A"/>
    <w:rsid w:val="008F6786"/>
    <w:rsid w:val="008F6915"/>
    <w:rsid w:val="009004CB"/>
    <w:rsid w:val="009007E8"/>
    <w:rsid w:val="00900C3E"/>
    <w:rsid w:val="009028A0"/>
    <w:rsid w:val="00903927"/>
    <w:rsid w:val="00904744"/>
    <w:rsid w:val="00904D12"/>
    <w:rsid w:val="009064D5"/>
    <w:rsid w:val="00906C4B"/>
    <w:rsid w:val="0090731C"/>
    <w:rsid w:val="00907B8D"/>
    <w:rsid w:val="009137D6"/>
    <w:rsid w:val="009139C5"/>
    <w:rsid w:val="00914543"/>
    <w:rsid w:val="009149AD"/>
    <w:rsid w:val="00914E50"/>
    <w:rsid w:val="00914FC2"/>
    <w:rsid w:val="009167DA"/>
    <w:rsid w:val="00916E5D"/>
    <w:rsid w:val="00917199"/>
    <w:rsid w:val="00920D58"/>
    <w:rsid w:val="0092300B"/>
    <w:rsid w:val="00924FCF"/>
    <w:rsid w:val="00926125"/>
    <w:rsid w:val="00926C90"/>
    <w:rsid w:val="00927D21"/>
    <w:rsid w:val="009307EF"/>
    <w:rsid w:val="00930836"/>
    <w:rsid w:val="009316A4"/>
    <w:rsid w:val="009333B8"/>
    <w:rsid w:val="009357D7"/>
    <w:rsid w:val="009365B0"/>
    <w:rsid w:val="00940B48"/>
    <w:rsid w:val="00941C9E"/>
    <w:rsid w:val="009430D9"/>
    <w:rsid w:val="0094543B"/>
    <w:rsid w:val="009460E9"/>
    <w:rsid w:val="0095021D"/>
    <w:rsid w:val="0095066B"/>
    <w:rsid w:val="00950C3D"/>
    <w:rsid w:val="00953675"/>
    <w:rsid w:val="00955C65"/>
    <w:rsid w:val="00955CD8"/>
    <w:rsid w:val="009618FB"/>
    <w:rsid w:val="00962E94"/>
    <w:rsid w:val="00965A2B"/>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D75A8"/>
    <w:rsid w:val="009E2267"/>
    <w:rsid w:val="009E4004"/>
    <w:rsid w:val="009E59FD"/>
    <w:rsid w:val="009F24E1"/>
    <w:rsid w:val="009F5892"/>
    <w:rsid w:val="009F684F"/>
    <w:rsid w:val="009F7C2B"/>
    <w:rsid w:val="00A0206A"/>
    <w:rsid w:val="00A02145"/>
    <w:rsid w:val="00A0353E"/>
    <w:rsid w:val="00A043FC"/>
    <w:rsid w:val="00A05385"/>
    <w:rsid w:val="00A05A8E"/>
    <w:rsid w:val="00A05D95"/>
    <w:rsid w:val="00A062EF"/>
    <w:rsid w:val="00A11349"/>
    <w:rsid w:val="00A123A9"/>
    <w:rsid w:val="00A1535E"/>
    <w:rsid w:val="00A1591D"/>
    <w:rsid w:val="00A170CB"/>
    <w:rsid w:val="00A1717D"/>
    <w:rsid w:val="00A1753F"/>
    <w:rsid w:val="00A177D3"/>
    <w:rsid w:val="00A17CBC"/>
    <w:rsid w:val="00A2081C"/>
    <w:rsid w:val="00A21615"/>
    <w:rsid w:val="00A217A0"/>
    <w:rsid w:val="00A238F6"/>
    <w:rsid w:val="00A24BB8"/>
    <w:rsid w:val="00A26205"/>
    <w:rsid w:val="00A31668"/>
    <w:rsid w:val="00A318C4"/>
    <w:rsid w:val="00A319BC"/>
    <w:rsid w:val="00A325E8"/>
    <w:rsid w:val="00A32F18"/>
    <w:rsid w:val="00A34014"/>
    <w:rsid w:val="00A34C8B"/>
    <w:rsid w:val="00A34F43"/>
    <w:rsid w:val="00A36554"/>
    <w:rsid w:val="00A37298"/>
    <w:rsid w:val="00A377FA"/>
    <w:rsid w:val="00A37D3E"/>
    <w:rsid w:val="00A407EB"/>
    <w:rsid w:val="00A40E39"/>
    <w:rsid w:val="00A41FFD"/>
    <w:rsid w:val="00A47022"/>
    <w:rsid w:val="00A52A6E"/>
    <w:rsid w:val="00A52B19"/>
    <w:rsid w:val="00A5306C"/>
    <w:rsid w:val="00A541E7"/>
    <w:rsid w:val="00A54E07"/>
    <w:rsid w:val="00A557D6"/>
    <w:rsid w:val="00A562A9"/>
    <w:rsid w:val="00A57138"/>
    <w:rsid w:val="00A63D05"/>
    <w:rsid w:val="00A66476"/>
    <w:rsid w:val="00A66E99"/>
    <w:rsid w:val="00A67F0A"/>
    <w:rsid w:val="00A70235"/>
    <w:rsid w:val="00A70422"/>
    <w:rsid w:val="00A712CE"/>
    <w:rsid w:val="00A714AC"/>
    <w:rsid w:val="00A71842"/>
    <w:rsid w:val="00A75C6C"/>
    <w:rsid w:val="00A7615C"/>
    <w:rsid w:val="00A8078B"/>
    <w:rsid w:val="00A823A2"/>
    <w:rsid w:val="00A82D7A"/>
    <w:rsid w:val="00A83588"/>
    <w:rsid w:val="00A84430"/>
    <w:rsid w:val="00A84C44"/>
    <w:rsid w:val="00A85EB8"/>
    <w:rsid w:val="00A8606A"/>
    <w:rsid w:val="00A8699B"/>
    <w:rsid w:val="00A879A3"/>
    <w:rsid w:val="00A87E42"/>
    <w:rsid w:val="00A903B1"/>
    <w:rsid w:val="00A90859"/>
    <w:rsid w:val="00A91E31"/>
    <w:rsid w:val="00A9212A"/>
    <w:rsid w:val="00A926EF"/>
    <w:rsid w:val="00A92F8D"/>
    <w:rsid w:val="00A94247"/>
    <w:rsid w:val="00A957B9"/>
    <w:rsid w:val="00A9672F"/>
    <w:rsid w:val="00A967A7"/>
    <w:rsid w:val="00A97708"/>
    <w:rsid w:val="00AA066A"/>
    <w:rsid w:val="00AA0FF2"/>
    <w:rsid w:val="00AA4B1F"/>
    <w:rsid w:val="00AA53E9"/>
    <w:rsid w:val="00AA69BA"/>
    <w:rsid w:val="00AA6CA3"/>
    <w:rsid w:val="00AA73DA"/>
    <w:rsid w:val="00AA756C"/>
    <w:rsid w:val="00AB0A1B"/>
    <w:rsid w:val="00AB1845"/>
    <w:rsid w:val="00AB3E20"/>
    <w:rsid w:val="00AB4E1F"/>
    <w:rsid w:val="00AB7A09"/>
    <w:rsid w:val="00AC16FB"/>
    <w:rsid w:val="00AC18E1"/>
    <w:rsid w:val="00AC1B8D"/>
    <w:rsid w:val="00AC6EB9"/>
    <w:rsid w:val="00AC730E"/>
    <w:rsid w:val="00AC75D2"/>
    <w:rsid w:val="00AD2565"/>
    <w:rsid w:val="00AD6654"/>
    <w:rsid w:val="00AE0B85"/>
    <w:rsid w:val="00AE1ACA"/>
    <w:rsid w:val="00AE5B67"/>
    <w:rsid w:val="00AE7F76"/>
    <w:rsid w:val="00AF04D2"/>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1D5"/>
    <w:rsid w:val="00B37ACC"/>
    <w:rsid w:val="00B40D88"/>
    <w:rsid w:val="00B41DBB"/>
    <w:rsid w:val="00B42AE8"/>
    <w:rsid w:val="00B4359C"/>
    <w:rsid w:val="00B4429A"/>
    <w:rsid w:val="00B45112"/>
    <w:rsid w:val="00B460F8"/>
    <w:rsid w:val="00B471EC"/>
    <w:rsid w:val="00B506B0"/>
    <w:rsid w:val="00B551E4"/>
    <w:rsid w:val="00B56B0D"/>
    <w:rsid w:val="00B56C79"/>
    <w:rsid w:val="00B605DC"/>
    <w:rsid w:val="00B60F87"/>
    <w:rsid w:val="00B60F8D"/>
    <w:rsid w:val="00B61FEC"/>
    <w:rsid w:val="00B621F0"/>
    <w:rsid w:val="00B62B31"/>
    <w:rsid w:val="00B63C77"/>
    <w:rsid w:val="00B64C6D"/>
    <w:rsid w:val="00B70492"/>
    <w:rsid w:val="00B70B25"/>
    <w:rsid w:val="00B7286A"/>
    <w:rsid w:val="00B745A9"/>
    <w:rsid w:val="00B74C62"/>
    <w:rsid w:val="00B7510A"/>
    <w:rsid w:val="00B75F2D"/>
    <w:rsid w:val="00B764C5"/>
    <w:rsid w:val="00B76B28"/>
    <w:rsid w:val="00B77865"/>
    <w:rsid w:val="00B801CF"/>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14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B08"/>
    <w:rsid w:val="00BF2AB7"/>
    <w:rsid w:val="00BF3987"/>
    <w:rsid w:val="00BF447A"/>
    <w:rsid w:val="00BF481C"/>
    <w:rsid w:val="00BF5564"/>
    <w:rsid w:val="00BF5CEF"/>
    <w:rsid w:val="00C01986"/>
    <w:rsid w:val="00C03B79"/>
    <w:rsid w:val="00C042A3"/>
    <w:rsid w:val="00C05F52"/>
    <w:rsid w:val="00C101CE"/>
    <w:rsid w:val="00C11190"/>
    <w:rsid w:val="00C117A3"/>
    <w:rsid w:val="00C126CC"/>
    <w:rsid w:val="00C12BA8"/>
    <w:rsid w:val="00C13597"/>
    <w:rsid w:val="00C158E7"/>
    <w:rsid w:val="00C20EEA"/>
    <w:rsid w:val="00C22255"/>
    <w:rsid w:val="00C2251A"/>
    <w:rsid w:val="00C22E6D"/>
    <w:rsid w:val="00C2395F"/>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14CC"/>
    <w:rsid w:val="00C73383"/>
    <w:rsid w:val="00C7494C"/>
    <w:rsid w:val="00C752F4"/>
    <w:rsid w:val="00C75379"/>
    <w:rsid w:val="00C760F6"/>
    <w:rsid w:val="00C76D09"/>
    <w:rsid w:val="00C809A2"/>
    <w:rsid w:val="00C80DCF"/>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3C8"/>
    <w:rsid w:val="00CC2963"/>
    <w:rsid w:val="00CC428E"/>
    <w:rsid w:val="00CC5D26"/>
    <w:rsid w:val="00CC6334"/>
    <w:rsid w:val="00CC6F21"/>
    <w:rsid w:val="00CD0667"/>
    <w:rsid w:val="00CD3E8E"/>
    <w:rsid w:val="00CD4E72"/>
    <w:rsid w:val="00CD6044"/>
    <w:rsid w:val="00CD6F5D"/>
    <w:rsid w:val="00CD7052"/>
    <w:rsid w:val="00CD7142"/>
    <w:rsid w:val="00CE0C5F"/>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0757C"/>
    <w:rsid w:val="00D11FD0"/>
    <w:rsid w:val="00D12EE7"/>
    <w:rsid w:val="00D1641C"/>
    <w:rsid w:val="00D25D77"/>
    <w:rsid w:val="00D266C9"/>
    <w:rsid w:val="00D2687F"/>
    <w:rsid w:val="00D27C75"/>
    <w:rsid w:val="00D303B9"/>
    <w:rsid w:val="00D30FCA"/>
    <w:rsid w:val="00D3101C"/>
    <w:rsid w:val="00D310F0"/>
    <w:rsid w:val="00D31939"/>
    <w:rsid w:val="00D32374"/>
    <w:rsid w:val="00D32775"/>
    <w:rsid w:val="00D32F6D"/>
    <w:rsid w:val="00D33F2E"/>
    <w:rsid w:val="00D34FA7"/>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14F6"/>
    <w:rsid w:val="00D7241A"/>
    <w:rsid w:val="00D763BF"/>
    <w:rsid w:val="00D8059F"/>
    <w:rsid w:val="00D80D61"/>
    <w:rsid w:val="00D824C4"/>
    <w:rsid w:val="00D8301A"/>
    <w:rsid w:val="00D83BD3"/>
    <w:rsid w:val="00D85852"/>
    <w:rsid w:val="00D86621"/>
    <w:rsid w:val="00D87500"/>
    <w:rsid w:val="00D90A52"/>
    <w:rsid w:val="00D90C36"/>
    <w:rsid w:val="00D91B25"/>
    <w:rsid w:val="00D95D60"/>
    <w:rsid w:val="00D9651B"/>
    <w:rsid w:val="00DA5FF8"/>
    <w:rsid w:val="00DA64F8"/>
    <w:rsid w:val="00DB07B3"/>
    <w:rsid w:val="00DB10A2"/>
    <w:rsid w:val="00DB2243"/>
    <w:rsid w:val="00DB2623"/>
    <w:rsid w:val="00DB2D86"/>
    <w:rsid w:val="00DB4345"/>
    <w:rsid w:val="00DB6A78"/>
    <w:rsid w:val="00DB75D5"/>
    <w:rsid w:val="00DB79E0"/>
    <w:rsid w:val="00DC4ECD"/>
    <w:rsid w:val="00DC52CE"/>
    <w:rsid w:val="00DC6036"/>
    <w:rsid w:val="00DC7158"/>
    <w:rsid w:val="00DD03DE"/>
    <w:rsid w:val="00DD06DA"/>
    <w:rsid w:val="00DD1AC8"/>
    <w:rsid w:val="00DD2093"/>
    <w:rsid w:val="00DD279C"/>
    <w:rsid w:val="00DD3B1D"/>
    <w:rsid w:val="00DD67B6"/>
    <w:rsid w:val="00DE0AA6"/>
    <w:rsid w:val="00DE0F87"/>
    <w:rsid w:val="00DE3046"/>
    <w:rsid w:val="00DE36C8"/>
    <w:rsid w:val="00DE4FF3"/>
    <w:rsid w:val="00DE6F92"/>
    <w:rsid w:val="00DF170F"/>
    <w:rsid w:val="00DF22E6"/>
    <w:rsid w:val="00DF636A"/>
    <w:rsid w:val="00DF67C1"/>
    <w:rsid w:val="00DF7737"/>
    <w:rsid w:val="00DF7E1D"/>
    <w:rsid w:val="00E00492"/>
    <w:rsid w:val="00E012CA"/>
    <w:rsid w:val="00E02A89"/>
    <w:rsid w:val="00E103A7"/>
    <w:rsid w:val="00E13685"/>
    <w:rsid w:val="00E15A0B"/>
    <w:rsid w:val="00E162CE"/>
    <w:rsid w:val="00E16600"/>
    <w:rsid w:val="00E16971"/>
    <w:rsid w:val="00E16AC4"/>
    <w:rsid w:val="00E16F74"/>
    <w:rsid w:val="00E210B4"/>
    <w:rsid w:val="00E22050"/>
    <w:rsid w:val="00E22178"/>
    <w:rsid w:val="00E237EF"/>
    <w:rsid w:val="00E24C34"/>
    <w:rsid w:val="00E25401"/>
    <w:rsid w:val="00E259BC"/>
    <w:rsid w:val="00E2675A"/>
    <w:rsid w:val="00E2740D"/>
    <w:rsid w:val="00E278BB"/>
    <w:rsid w:val="00E27A95"/>
    <w:rsid w:val="00E30CC1"/>
    <w:rsid w:val="00E30E00"/>
    <w:rsid w:val="00E31427"/>
    <w:rsid w:val="00E314A8"/>
    <w:rsid w:val="00E32EFF"/>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0BE2"/>
    <w:rsid w:val="00E71168"/>
    <w:rsid w:val="00E71F0F"/>
    <w:rsid w:val="00E720E2"/>
    <w:rsid w:val="00E72DC9"/>
    <w:rsid w:val="00E73099"/>
    <w:rsid w:val="00E76CF8"/>
    <w:rsid w:val="00E76D2A"/>
    <w:rsid w:val="00E82323"/>
    <w:rsid w:val="00E82819"/>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7E90"/>
    <w:rsid w:val="00EB1653"/>
    <w:rsid w:val="00EB1927"/>
    <w:rsid w:val="00EB2159"/>
    <w:rsid w:val="00EB3556"/>
    <w:rsid w:val="00EB385C"/>
    <w:rsid w:val="00EB5972"/>
    <w:rsid w:val="00EB5C6A"/>
    <w:rsid w:val="00EC0B1B"/>
    <w:rsid w:val="00EC3EE6"/>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2ED8"/>
    <w:rsid w:val="00F63010"/>
    <w:rsid w:val="00F63433"/>
    <w:rsid w:val="00F64C32"/>
    <w:rsid w:val="00F6509D"/>
    <w:rsid w:val="00F65181"/>
    <w:rsid w:val="00F65200"/>
    <w:rsid w:val="00F66943"/>
    <w:rsid w:val="00F67609"/>
    <w:rsid w:val="00F70802"/>
    <w:rsid w:val="00F7153D"/>
    <w:rsid w:val="00F72179"/>
    <w:rsid w:val="00F730D1"/>
    <w:rsid w:val="00F73F6D"/>
    <w:rsid w:val="00F75F15"/>
    <w:rsid w:val="00F765FE"/>
    <w:rsid w:val="00F808BD"/>
    <w:rsid w:val="00F83720"/>
    <w:rsid w:val="00F84004"/>
    <w:rsid w:val="00F8525B"/>
    <w:rsid w:val="00F90597"/>
    <w:rsid w:val="00F91F87"/>
    <w:rsid w:val="00F92CCC"/>
    <w:rsid w:val="00F93FC9"/>
    <w:rsid w:val="00F94EB3"/>
    <w:rsid w:val="00F96E71"/>
    <w:rsid w:val="00FA1A45"/>
    <w:rsid w:val="00FA29F2"/>
    <w:rsid w:val="00FA2B1D"/>
    <w:rsid w:val="00FA2DFF"/>
    <w:rsid w:val="00FA3606"/>
    <w:rsid w:val="00FA55F7"/>
    <w:rsid w:val="00FA6A70"/>
    <w:rsid w:val="00FA7D1D"/>
    <w:rsid w:val="00FB0655"/>
    <w:rsid w:val="00FB15C0"/>
    <w:rsid w:val="00FB2015"/>
    <w:rsid w:val="00FB3247"/>
    <w:rsid w:val="00FB3F96"/>
    <w:rsid w:val="00FB50AE"/>
    <w:rsid w:val="00FB6AC0"/>
    <w:rsid w:val="00FB7A4A"/>
    <w:rsid w:val="00FC29CB"/>
    <w:rsid w:val="00FC2F5B"/>
    <w:rsid w:val="00FC2FA6"/>
    <w:rsid w:val="00FC4EC3"/>
    <w:rsid w:val="00FC549F"/>
    <w:rsid w:val="00FC580F"/>
    <w:rsid w:val="00FC5CE1"/>
    <w:rsid w:val="00FC6108"/>
    <w:rsid w:val="00FC641C"/>
    <w:rsid w:val="00FD1929"/>
    <w:rsid w:val="00FD1BB4"/>
    <w:rsid w:val="00FD2D86"/>
    <w:rsid w:val="00FD31DB"/>
    <w:rsid w:val="00FD6439"/>
    <w:rsid w:val="00FD64CF"/>
    <w:rsid w:val="00FD729C"/>
    <w:rsid w:val="00FE04E0"/>
    <w:rsid w:val="00FE0AE3"/>
    <w:rsid w:val="00FE0B91"/>
    <w:rsid w:val="00FE2419"/>
    <w:rsid w:val="00FE2DC3"/>
    <w:rsid w:val="00FF172E"/>
    <w:rsid w:val="00FF2EC3"/>
    <w:rsid w:val="00FF3907"/>
    <w:rsid w:val="00FF463C"/>
    <w:rsid w:val="00FF4A46"/>
    <w:rsid w:val="00FF607A"/>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FC91A2"/>
  <w15:chartTrackingRefBased/>
  <w15:docId w15:val="{0E2699CA-8870-4EF1-8B93-138DAE0B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41"/>
      </w:numPr>
      <w:spacing w:after="80"/>
    </w:pPr>
  </w:style>
  <w:style w:type="paragraph" w:styleId="ListNumber">
    <w:name w:val="List Number"/>
    <w:basedOn w:val="Normal"/>
    <w:qFormat/>
    <w:rsid w:val="003D7101"/>
    <w:pPr>
      <w:numPr>
        <w:numId w:val="4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45"/>
      </w:numPr>
      <w:adjustRightInd w:val="0"/>
      <w:spacing w:after="80"/>
    </w:pPr>
  </w:style>
  <w:style w:type="paragraph" w:styleId="ListBullet2">
    <w:name w:val="List Bullet 2"/>
    <w:basedOn w:val="Normal"/>
    <w:qFormat/>
    <w:rsid w:val="003D7101"/>
    <w:pPr>
      <w:numPr>
        <w:numId w:val="42"/>
      </w:numPr>
      <w:spacing w:after="80"/>
    </w:pPr>
  </w:style>
  <w:style w:type="paragraph" w:styleId="List">
    <w:name w:val="List"/>
    <w:basedOn w:val="Normal"/>
    <w:qFormat/>
    <w:rsid w:val="00A557D6"/>
    <w:pPr>
      <w:numPr>
        <w:numId w:val="1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4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46"/>
      </w:numPr>
      <w:adjustRightInd w:val="0"/>
      <w:spacing w:after="80"/>
    </w:pPr>
  </w:style>
  <w:style w:type="paragraph" w:styleId="ListNumber4">
    <w:name w:val="List Number 4"/>
    <w:basedOn w:val="Normal"/>
    <w:semiHidden/>
    <w:rsid w:val="00253D96"/>
    <w:pPr>
      <w:numPr>
        <w:numId w:val="6"/>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6"/>
      </w:numPr>
    </w:pPr>
  </w:style>
  <w:style w:type="paragraph" w:customStyle="1" w:styleId="ESListNumber">
    <w:name w:val="ES List Number"/>
    <w:basedOn w:val="ESParagraph"/>
    <w:qFormat/>
    <w:rsid w:val="005A7794"/>
    <w:pPr>
      <w:numPr>
        <w:numId w:val="17"/>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11"/>
      </w:numPr>
    </w:pPr>
  </w:style>
  <w:style w:type="paragraph" w:customStyle="1" w:styleId="TableListBullet">
    <w:name w:val="Table List Bullet"/>
    <w:basedOn w:val="TableTextLeft"/>
    <w:qFormat/>
    <w:rsid w:val="003A117A"/>
    <w:pPr>
      <w:numPr>
        <w:numId w:val="2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253D96"/>
    <w:pPr>
      <w:numPr>
        <w:ilvl w:val="1"/>
        <w:numId w:val="14"/>
      </w:numPr>
      <w:contextualSpacing/>
    </w:pPr>
  </w:style>
  <w:style w:type="paragraph" w:styleId="List3">
    <w:name w:val="List 3"/>
    <w:basedOn w:val="Normal"/>
    <w:qFormat/>
    <w:rsid w:val="00253D96"/>
    <w:pPr>
      <w:numPr>
        <w:ilvl w:val="2"/>
        <w:numId w:val="14"/>
      </w:numPr>
      <w:contextualSpacing/>
    </w:pPr>
  </w:style>
  <w:style w:type="paragraph" w:customStyle="1" w:styleId="ListAlpha">
    <w:name w:val="List Alpha"/>
    <w:basedOn w:val="List"/>
    <w:qFormat/>
    <w:rsid w:val="00A557D6"/>
    <w:pPr>
      <w:numPr>
        <w:numId w:val="8"/>
      </w:numPr>
    </w:pPr>
  </w:style>
  <w:style w:type="paragraph" w:customStyle="1" w:styleId="ListAlpha2">
    <w:name w:val="List Alpha 2"/>
    <w:basedOn w:val="List2"/>
    <w:qFormat/>
    <w:rsid w:val="00906C4B"/>
    <w:pPr>
      <w:numPr>
        <w:ilvl w:val="0"/>
        <w:numId w:val="9"/>
      </w:numPr>
      <w:spacing w:after="80"/>
      <w:contextualSpacing w:val="0"/>
    </w:pPr>
  </w:style>
  <w:style w:type="paragraph" w:customStyle="1" w:styleId="ListAlpha3">
    <w:name w:val="List Alpha 3"/>
    <w:basedOn w:val="List3"/>
    <w:qFormat/>
    <w:rsid w:val="00906C4B"/>
    <w:pPr>
      <w:numPr>
        <w:ilvl w:val="0"/>
        <w:numId w:val="10"/>
      </w:numPr>
      <w:spacing w:after="80"/>
      <w:contextualSpacing w:val="0"/>
    </w:pPr>
  </w:style>
  <w:style w:type="paragraph" w:styleId="List4">
    <w:name w:val="List 4"/>
    <w:basedOn w:val="Normal"/>
    <w:qFormat/>
    <w:rsid w:val="00253D96"/>
    <w:pPr>
      <w:numPr>
        <w:ilvl w:val="3"/>
        <w:numId w:val="1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3"/>
      </w:numPr>
      <w:spacing w:after="0"/>
    </w:pPr>
  </w:style>
  <w:style w:type="paragraph" w:customStyle="1" w:styleId="Outline3">
    <w:name w:val="Outline 3"/>
    <w:basedOn w:val="List3"/>
    <w:semiHidden/>
    <w:qFormat/>
    <w:rsid w:val="006847DE"/>
    <w:pPr>
      <w:numPr>
        <w:numId w:val="13"/>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7"/>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0"/>
      </w:numPr>
    </w:pPr>
  </w:style>
  <w:style w:type="paragraph" w:customStyle="1" w:styleId="SidebarListNumber">
    <w:name w:val="Sidebar List Number"/>
    <w:basedOn w:val="Sidebar"/>
    <w:qFormat/>
    <w:rsid w:val="00AA066A"/>
    <w:pPr>
      <w:numPr>
        <w:numId w:val="19"/>
      </w:numPr>
      <w:adjustRightInd w:val="0"/>
      <w:spacing w:line="264" w:lineRule="auto"/>
    </w:pPr>
  </w:style>
  <w:style w:type="paragraph" w:customStyle="1" w:styleId="TableListBullet2">
    <w:name w:val="Table List Bullet 2"/>
    <w:basedOn w:val="TableListBullet"/>
    <w:qFormat/>
    <w:rsid w:val="000D1B57"/>
    <w:pPr>
      <w:numPr>
        <w:numId w:val="23"/>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12"/>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4"/>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5"/>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8"/>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21"/>
      </w:numPr>
    </w:pPr>
  </w:style>
  <w:style w:type="numbering" w:styleId="ArticleSection">
    <w:name w:val="Outline List 3"/>
    <w:basedOn w:val="NoList"/>
    <w:semiHidden/>
    <w:unhideWhenUsed/>
    <w:rsid w:val="00AF1C85"/>
    <w:pPr>
      <w:numPr>
        <w:numId w:val="22"/>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4C785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7C543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2260F0"/>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st">
    <w:name w:val="st"/>
    <w:semiHidden/>
    <w:rsid w:val="002260F0"/>
  </w:style>
  <w:style w:type="character" w:styleId="Hashtag">
    <w:name w:val="Hashtag"/>
    <w:basedOn w:val="DefaultParagraphFont"/>
    <w:semiHidden/>
    <w:unhideWhenUsed/>
    <w:rsid w:val="000565E8"/>
    <w:rPr>
      <w:color w:val="2B579A"/>
      <w:shd w:val="clear" w:color="auto" w:fill="E1DFDD"/>
    </w:rPr>
  </w:style>
  <w:style w:type="character" w:styleId="Mention">
    <w:name w:val="Mention"/>
    <w:basedOn w:val="DefaultParagraphFont"/>
    <w:semiHidden/>
    <w:unhideWhenUsed/>
    <w:rsid w:val="000565E8"/>
    <w:rPr>
      <w:color w:val="2B579A"/>
      <w:shd w:val="clear" w:color="auto" w:fill="E1DFDD"/>
    </w:rPr>
  </w:style>
  <w:style w:type="character" w:styleId="SmartHyperlink">
    <w:name w:val="Smart Hyperlink"/>
    <w:basedOn w:val="DefaultParagraphFont"/>
    <w:semiHidden/>
    <w:unhideWhenUsed/>
    <w:rsid w:val="000565E8"/>
    <w:rPr>
      <w:u w:val="dotted"/>
    </w:rPr>
  </w:style>
  <w:style w:type="character" w:styleId="SmartLink">
    <w:name w:val="Smart Link"/>
    <w:basedOn w:val="DefaultParagraphFont"/>
    <w:semiHidden/>
    <w:unhideWhenUsed/>
    <w:rsid w:val="000565E8"/>
    <w:rPr>
      <w:color w:val="0000FF"/>
      <w:u w:val="single"/>
      <w:shd w:val="clear" w:color="auto" w:fill="F3F2F1"/>
    </w:rPr>
  </w:style>
  <w:style w:type="character" w:styleId="UnresolvedMention">
    <w:name w:val="Unresolved Mention"/>
    <w:basedOn w:val="DefaultParagraphFont"/>
    <w:semiHidden/>
    <w:unhideWhenUsed/>
    <w:rsid w:val="000565E8"/>
    <w:rPr>
      <w:color w:val="605E5C"/>
      <w:shd w:val="clear" w:color="auto" w:fill="E1DFDD"/>
    </w:rPr>
  </w:style>
  <w:style w:type="table" w:customStyle="1" w:styleId="TableGrid40">
    <w:name w:val="Table Grid4"/>
    <w:basedOn w:val="TableNormal"/>
    <w:next w:val="TableGrid"/>
    <w:uiPriority w:val="59"/>
    <w:rsid w:val="002E7D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9985">
      <w:bodyDiv w:val="1"/>
      <w:marLeft w:val="0"/>
      <w:marRight w:val="0"/>
      <w:marTop w:val="0"/>
      <w:marBottom w:val="0"/>
      <w:divBdr>
        <w:top w:val="none" w:sz="0" w:space="0" w:color="auto"/>
        <w:left w:val="none" w:sz="0" w:space="0" w:color="auto"/>
        <w:bottom w:val="none" w:sz="0" w:space="0" w:color="auto"/>
        <w:right w:val="none" w:sz="0" w:space="0" w:color="auto"/>
      </w:divBdr>
    </w:div>
    <w:div w:id="666514827">
      <w:bodyDiv w:val="1"/>
      <w:marLeft w:val="0"/>
      <w:marRight w:val="0"/>
      <w:marTop w:val="0"/>
      <w:marBottom w:val="0"/>
      <w:divBdr>
        <w:top w:val="none" w:sz="0" w:space="0" w:color="auto"/>
        <w:left w:val="none" w:sz="0" w:space="0" w:color="auto"/>
        <w:bottom w:val="none" w:sz="0" w:space="0" w:color="auto"/>
        <w:right w:val="none" w:sz="0" w:space="0" w:color="auto"/>
      </w:divBdr>
    </w:div>
    <w:div w:id="1095706018">
      <w:bodyDiv w:val="1"/>
      <w:marLeft w:val="0"/>
      <w:marRight w:val="0"/>
      <w:marTop w:val="0"/>
      <w:marBottom w:val="0"/>
      <w:divBdr>
        <w:top w:val="none" w:sz="0" w:space="0" w:color="auto"/>
        <w:left w:val="none" w:sz="0" w:space="0" w:color="auto"/>
        <w:bottom w:val="none" w:sz="0" w:space="0" w:color="auto"/>
        <w:right w:val="none" w:sz="0" w:space="0" w:color="auto"/>
      </w:divBdr>
    </w:div>
    <w:div w:id="11073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B36D7E-6DF4-4692-B68D-42D35DC5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3MathULetter.dotm</Template>
  <TotalTime>2</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Mathematica Letter</vt:lpstr>
    </vt:vector>
  </TitlesOfParts>
  <Manager/>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Ava Madoff</dc:creator>
  <cp:keywords>letter</cp:keywords>
  <dc:description>Pages should be printed on plain paper.</dc:description>
  <cp:lastModifiedBy>Franklin, Jamia - FNS</cp:lastModifiedBy>
  <cp:revision>5</cp:revision>
  <cp:lastPrinted>2020-03-12T20:11:00Z</cp:lastPrinted>
  <dcterms:created xsi:type="dcterms:W3CDTF">2022-04-21T15:22:00Z</dcterms:created>
  <dcterms:modified xsi:type="dcterms:W3CDTF">2022-04-29T16:58:00Z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