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40E" w:rsidR="0038548F" w:rsidP="0038548F" w:rsidRDefault="0038548F" w14:paraId="1FBAEA09" w14:textId="77777777">
      <w:pPr>
        <w:spacing w:line="360" w:lineRule="auto"/>
        <w:jc w:val="center"/>
        <w:rPr>
          <w:rFonts w:ascii="Times New Roman" w:hAnsi="Times New Roman"/>
          <w:bCs/>
          <w:sz w:val="28"/>
          <w:szCs w:val="28"/>
        </w:rPr>
      </w:pPr>
      <w:r w:rsidRPr="00C4340E">
        <w:rPr>
          <w:rFonts w:ascii="Times New Roman" w:hAnsi="Times New Roman"/>
          <w:bCs/>
          <w:sz w:val="28"/>
          <w:szCs w:val="28"/>
        </w:rPr>
        <w:t>Justification for Change</w:t>
      </w:r>
    </w:p>
    <w:p w:rsidRPr="00C4340E" w:rsidR="0038548F" w:rsidP="0038548F" w:rsidRDefault="0038548F" w14:paraId="60B12479" w14:textId="77777777">
      <w:pPr>
        <w:spacing w:line="360" w:lineRule="auto"/>
        <w:jc w:val="center"/>
        <w:rPr>
          <w:rFonts w:ascii="Times New Roman" w:hAnsi="Times New Roman"/>
          <w:bCs/>
          <w:sz w:val="28"/>
          <w:szCs w:val="28"/>
        </w:rPr>
      </w:pPr>
    </w:p>
    <w:p w:rsidRPr="00C4340E" w:rsidR="0038548F" w:rsidP="0038548F" w:rsidRDefault="0038548F" w14:paraId="06D1218F" w14:textId="77777777">
      <w:pPr>
        <w:spacing w:line="360" w:lineRule="auto"/>
        <w:jc w:val="center"/>
        <w:rPr>
          <w:rFonts w:ascii="Times New Roman" w:hAnsi="Times New Roman"/>
          <w:bCs/>
          <w:sz w:val="28"/>
          <w:szCs w:val="28"/>
        </w:rPr>
      </w:pPr>
      <w:r w:rsidRPr="00C4340E">
        <w:rPr>
          <w:rFonts w:ascii="Times New Roman" w:hAnsi="Times New Roman"/>
          <w:bCs/>
          <w:sz w:val="28"/>
          <w:szCs w:val="28"/>
        </w:rPr>
        <w:t>Possession, Use, and Transfer of Select Agents and Toxins (42 CFR Part 73)</w:t>
      </w:r>
    </w:p>
    <w:p w:rsidRPr="00C4340E" w:rsidR="0038548F" w:rsidP="0038548F" w:rsidRDefault="0038548F" w14:paraId="20011822" w14:textId="77777777">
      <w:pPr>
        <w:spacing w:line="360" w:lineRule="auto"/>
        <w:jc w:val="center"/>
        <w:rPr>
          <w:rFonts w:ascii="Times New Roman" w:hAnsi="Times New Roman"/>
          <w:bCs/>
          <w:sz w:val="28"/>
          <w:szCs w:val="28"/>
        </w:rPr>
      </w:pPr>
      <w:r w:rsidRPr="00C4340E">
        <w:rPr>
          <w:rFonts w:ascii="Times New Roman" w:hAnsi="Times New Roman"/>
          <w:bCs/>
          <w:sz w:val="28"/>
          <w:szCs w:val="28"/>
        </w:rPr>
        <w:t xml:space="preserve">(OMB Control No. 0920-0576) Expiration </w:t>
      </w:r>
      <w:r>
        <w:rPr>
          <w:rFonts w:ascii="Times New Roman" w:hAnsi="Times New Roman"/>
          <w:bCs/>
          <w:sz w:val="28"/>
          <w:szCs w:val="28"/>
        </w:rPr>
        <w:t>1/31/2024</w:t>
      </w:r>
    </w:p>
    <w:p w:rsidRPr="00C4340E" w:rsidR="0038548F" w:rsidP="0038548F" w:rsidRDefault="0038548F" w14:paraId="65079822" w14:textId="77777777">
      <w:pPr>
        <w:spacing w:line="360" w:lineRule="auto"/>
        <w:jc w:val="center"/>
        <w:rPr>
          <w:rFonts w:ascii="Times New Roman" w:hAnsi="Times New Roman"/>
          <w:bCs/>
          <w:sz w:val="28"/>
          <w:szCs w:val="28"/>
        </w:rPr>
      </w:pPr>
    </w:p>
    <w:p w:rsidRPr="00C4340E" w:rsidR="0038548F" w:rsidP="0038548F" w:rsidRDefault="005073E6" w14:paraId="6F642AA3" w14:textId="08D505B8">
      <w:pPr>
        <w:spacing w:line="360" w:lineRule="auto"/>
        <w:jc w:val="center"/>
        <w:rPr>
          <w:rFonts w:ascii="Times New Roman" w:hAnsi="Times New Roman"/>
          <w:bCs/>
          <w:sz w:val="28"/>
          <w:szCs w:val="28"/>
        </w:rPr>
      </w:pPr>
      <w:bookmarkStart w:name="_Hlk76066946" w:id="0"/>
      <w:r>
        <w:rPr>
          <w:rFonts w:ascii="Times New Roman" w:hAnsi="Times New Roman"/>
          <w:bCs/>
          <w:sz w:val="28"/>
          <w:szCs w:val="28"/>
        </w:rPr>
        <w:t>Non-substantive Change Request</w:t>
      </w:r>
    </w:p>
    <w:bookmarkEnd w:id="0"/>
    <w:p w:rsidRPr="00C4340E" w:rsidR="0038548F" w:rsidP="0038548F" w:rsidRDefault="0038548F" w14:paraId="70C4AAB2" w14:textId="77777777">
      <w:pPr>
        <w:spacing w:line="360" w:lineRule="auto"/>
        <w:jc w:val="center"/>
        <w:rPr>
          <w:rFonts w:ascii="Times New Roman" w:hAnsi="Times New Roman"/>
          <w:bCs/>
          <w:sz w:val="28"/>
          <w:szCs w:val="28"/>
        </w:rPr>
      </w:pPr>
    </w:p>
    <w:p w:rsidRPr="00C4340E" w:rsidR="0038548F" w:rsidP="0038548F" w:rsidRDefault="0038548F" w14:paraId="43D555B1" w14:textId="77777777">
      <w:pPr>
        <w:spacing w:line="360" w:lineRule="auto"/>
        <w:jc w:val="center"/>
        <w:rPr>
          <w:rFonts w:ascii="Times New Roman" w:hAnsi="Times New Roman"/>
          <w:bCs/>
          <w:sz w:val="28"/>
          <w:szCs w:val="28"/>
        </w:rPr>
      </w:pPr>
      <w:r w:rsidRPr="00C4340E">
        <w:rPr>
          <w:rFonts w:ascii="Times New Roman" w:hAnsi="Times New Roman"/>
          <w:bCs/>
          <w:sz w:val="28"/>
          <w:szCs w:val="28"/>
        </w:rPr>
        <w:t>Centers for Disease Control and Prevention</w:t>
      </w:r>
    </w:p>
    <w:p w:rsidRPr="00C4340E" w:rsidR="0038548F" w:rsidP="0038548F" w:rsidRDefault="0038548F" w14:paraId="6A4537D9" w14:textId="77777777">
      <w:pPr>
        <w:spacing w:line="360" w:lineRule="auto"/>
        <w:jc w:val="center"/>
        <w:rPr>
          <w:rFonts w:ascii="Times New Roman" w:hAnsi="Times New Roman"/>
          <w:sz w:val="28"/>
          <w:szCs w:val="28"/>
        </w:rPr>
      </w:pPr>
      <w:r w:rsidRPr="00C4340E">
        <w:rPr>
          <w:rFonts w:ascii="Times New Roman" w:hAnsi="Times New Roman"/>
          <w:sz w:val="28"/>
          <w:szCs w:val="28"/>
        </w:rPr>
        <w:t xml:space="preserve">Office of Public Health Preparedness and Response </w:t>
      </w:r>
    </w:p>
    <w:p w:rsidRPr="00C4340E" w:rsidR="0038548F" w:rsidP="0038548F" w:rsidRDefault="0038548F" w14:paraId="7C7C63C8" w14:textId="77777777">
      <w:pPr>
        <w:tabs>
          <w:tab w:val="left" w:pos="-1440"/>
        </w:tabs>
        <w:spacing w:line="360" w:lineRule="auto"/>
        <w:jc w:val="center"/>
        <w:rPr>
          <w:rFonts w:ascii="Times New Roman" w:hAnsi="Times New Roman"/>
          <w:bCs/>
          <w:sz w:val="28"/>
          <w:szCs w:val="28"/>
        </w:rPr>
      </w:pPr>
      <w:r w:rsidRPr="00C4340E">
        <w:rPr>
          <w:rFonts w:ascii="Times New Roman" w:hAnsi="Times New Roman"/>
          <w:bCs/>
          <w:sz w:val="28"/>
          <w:szCs w:val="28"/>
        </w:rPr>
        <w:t>Division of Select Agents and Toxins</w:t>
      </w:r>
    </w:p>
    <w:p w:rsidRPr="00C4340E" w:rsidR="0038548F" w:rsidP="0038548F" w:rsidRDefault="0038548F" w14:paraId="4B0CFBB2" w14:textId="77777777">
      <w:pPr>
        <w:tabs>
          <w:tab w:val="left" w:pos="-1440"/>
        </w:tabs>
        <w:spacing w:line="360" w:lineRule="auto"/>
        <w:jc w:val="center"/>
        <w:rPr>
          <w:rFonts w:ascii="Times New Roman" w:hAnsi="Times New Roman"/>
          <w:bCs/>
          <w:sz w:val="28"/>
          <w:szCs w:val="28"/>
        </w:rPr>
      </w:pPr>
    </w:p>
    <w:p w:rsidRPr="00C4340E" w:rsidR="0038548F" w:rsidP="0038548F" w:rsidRDefault="0038548F" w14:paraId="4C20C83C" w14:textId="77777777">
      <w:pPr>
        <w:tabs>
          <w:tab w:val="left" w:pos="-1440"/>
        </w:tabs>
        <w:spacing w:line="360" w:lineRule="auto"/>
        <w:jc w:val="center"/>
        <w:rPr>
          <w:rFonts w:ascii="Times New Roman" w:hAnsi="Times New Roman"/>
          <w:bCs/>
          <w:sz w:val="28"/>
          <w:szCs w:val="28"/>
        </w:rPr>
      </w:pPr>
    </w:p>
    <w:p w:rsidR="002F1A08" w:rsidP="0038548F" w:rsidRDefault="002F1A08" w14:paraId="682FF8B9" w14:textId="77777777">
      <w:pPr>
        <w:tabs>
          <w:tab w:val="left" w:pos="-1440"/>
        </w:tabs>
        <w:spacing w:line="276" w:lineRule="auto"/>
        <w:jc w:val="center"/>
        <w:rPr>
          <w:rFonts w:ascii="Times New Roman" w:hAnsi="Times New Roman"/>
          <w:bCs/>
          <w:sz w:val="28"/>
          <w:szCs w:val="28"/>
        </w:rPr>
      </w:pPr>
      <w:r w:rsidRPr="002F1A08">
        <w:rPr>
          <w:rFonts w:ascii="Times New Roman" w:hAnsi="Times New Roman"/>
          <w:bCs/>
          <w:sz w:val="28"/>
          <w:szCs w:val="28"/>
        </w:rPr>
        <w:t xml:space="preserve">Meredith Parrado, DHSc, MSPH </w:t>
      </w:r>
    </w:p>
    <w:p w:rsidR="002F1A08" w:rsidP="0038548F" w:rsidRDefault="002F1A08" w14:paraId="798D8A98" w14:textId="77777777">
      <w:pPr>
        <w:tabs>
          <w:tab w:val="left" w:pos="-1440"/>
        </w:tabs>
        <w:spacing w:line="276" w:lineRule="auto"/>
        <w:jc w:val="center"/>
        <w:rPr>
          <w:rFonts w:ascii="Times New Roman" w:hAnsi="Times New Roman"/>
          <w:bCs/>
          <w:sz w:val="28"/>
          <w:szCs w:val="28"/>
        </w:rPr>
      </w:pPr>
      <w:r w:rsidRPr="002F1A08">
        <w:rPr>
          <w:rFonts w:ascii="Times New Roman" w:hAnsi="Times New Roman"/>
          <w:bCs/>
          <w:sz w:val="28"/>
          <w:szCs w:val="28"/>
        </w:rPr>
        <w:t xml:space="preserve">404.498.0878 </w:t>
      </w:r>
    </w:p>
    <w:p w:rsidRPr="00C4340E" w:rsidR="0038548F" w:rsidP="0038548F" w:rsidRDefault="005B4237" w14:paraId="2F7A100B" w14:textId="692D1DA8">
      <w:pPr>
        <w:tabs>
          <w:tab w:val="left" w:pos="-1440"/>
        </w:tabs>
        <w:spacing w:line="276" w:lineRule="auto"/>
        <w:jc w:val="center"/>
        <w:rPr>
          <w:rFonts w:ascii="Times New Roman" w:hAnsi="Times New Roman"/>
          <w:bCs/>
          <w:sz w:val="28"/>
          <w:szCs w:val="28"/>
        </w:rPr>
      </w:pPr>
      <w:r>
        <w:rPr>
          <w:rFonts w:ascii="Times New Roman" w:hAnsi="Times New Roman"/>
          <w:bCs/>
          <w:sz w:val="28"/>
          <w:szCs w:val="28"/>
        </w:rPr>
        <w:t>March 22, 2022</w:t>
      </w:r>
    </w:p>
    <w:p w:rsidRPr="00C4340E" w:rsidR="0038548F" w:rsidP="0038548F" w:rsidRDefault="002F1A08" w14:paraId="78C63874" w14:textId="73F2676B">
      <w:pPr>
        <w:jc w:val="center"/>
        <w:rPr>
          <w:rFonts w:ascii="Times New Roman" w:hAnsi="Times New Roman"/>
          <w:b/>
          <w:sz w:val="28"/>
          <w:szCs w:val="28"/>
        </w:rPr>
      </w:pPr>
      <w:r w:rsidRPr="002F1A08">
        <w:rPr>
          <w:rFonts w:ascii="Times New Roman" w:hAnsi="Times New Roman"/>
          <w:b/>
          <w:sz w:val="28"/>
          <w:szCs w:val="28"/>
        </w:rPr>
        <w:t>ish1@cdc.gov</w:t>
      </w:r>
    </w:p>
    <w:p w:rsidRPr="00C4340E" w:rsidR="0038548F" w:rsidP="0038548F" w:rsidRDefault="0038548F" w14:paraId="6770BEC3" w14:textId="77777777">
      <w:pPr>
        <w:jc w:val="center"/>
        <w:rPr>
          <w:rFonts w:ascii="Times New Roman" w:hAnsi="Times New Roman"/>
          <w:b/>
          <w:sz w:val="28"/>
          <w:szCs w:val="28"/>
        </w:rPr>
      </w:pPr>
    </w:p>
    <w:p w:rsidRPr="00C4340E" w:rsidR="0038548F" w:rsidP="0038548F" w:rsidRDefault="0038548F" w14:paraId="6B532C28" w14:textId="77777777">
      <w:pPr>
        <w:jc w:val="center"/>
        <w:rPr>
          <w:rFonts w:ascii="Times New Roman" w:hAnsi="Times New Roman"/>
          <w:b/>
        </w:rPr>
      </w:pPr>
    </w:p>
    <w:p w:rsidRPr="00C4340E" w:rsidR="0038548F" w:rsidP="0038548F" w:rsidRDefault="0038548F" w14:paraId="70D1FB41" w14:textId="77777777">
      <w:pPr>
        <w:jc w:val="center"/>
        <w:rPr>
          <w:rFonts w:ascii="Times New Roman" w:hAnsi="Times New Roman"/>
          <w:b/>
        </w:rPr>
      </w:pPr>
    </w:p>
    <w:p w:rsidRPr="00C4340E" w:rsidR="0038548F" w:rsidP="0038548F" w:rsidRDefault="0038548F" w14:paraId="42A0EF37" w14:textId="77777777">
      <w:pPr>
        <w:jc w:val="center"/>
        <w:rPr>
          <w:rFonts w:ascii="Times New Roman" w:hAnsi="Times New Roman"/>
          <w:b/>
        </w:rPr>
      </w:pPr>
    </w:p>
    <w:p w:rsidRPr="00C4340E" w:rsidR="0038548F" w:rsidP="0038548F" w:rsidRDefault="0038548F" w14:paraId="3305DB89" w14:textId="77777777">
      <w:pPr>
        <w:jc w:val="center"/>
        <w:rPr>
          <w:rFonts w:ascii="Times New Roman" w:hAnsi="Times New Roman"/>
          <w:b/>
        </w:rPr>
      </w:pPr>
    </w:p>
    <w:p w:rsidRPr="00DF2794" w:rsidR="0038548F" w:rsidP="0038548F" w:rsidRDefault="0038548F" w14:paraId="318C14BC" w14:textId="77777777">
      <w:pPr>
        <w:jc w:val="center"/>
        <w:rPr>
          <w:rFonts w:ascii="Times New Roman" w:hAnsi="Times New Roman"/>
          <w:b/>
        </w:rPr>
      </w:pPr>
      <w:r w:rsidRPr="00CC0C48">
        <w:rPr>
          <w:rFonts w:ascii="Times New Roman" w:hAnsi="Times New Roman"/>
          <w:b/>
        </w:rPr>
        <w:t xml:space="preserve">Nonmaterial/non-substantive change to an OMB approved information collection for Possession, Use, and Transfer of Select Agents and Toxins (42 CFR Part 73) (OMB Control No. 0920-0576) Expiration </w:t>
      </w:r>
      <w:r>
        <w:rPr>
          <w:rFonts w:ascii="Times New Roman" w:hAnsi="Times New Roman"/>
          <w:b/>
        </w:rPr>
        <w:t>1/31/2024</w:t>
      </w:r>
    </w:p>
    <w:p w:rsidR="0038548F" w:rsidP="0038548F" w:rsidRDefault="0038548F" w14:paraId="1123D619" w14:textId="77777777">
      <w:pPr>
        <w:jc w:val="center"/>
        <w:rPr>
          <w:rFonts w:ascii="Times New Roman" w:hAnsi="Times New Roman"/>
        </w:rPr>
      </w:pPr>
      <w:r>
        <w:rPr>
          <w:rFonts w:ascii="Times New Roman" w:hAnsi="Times New Roman"/>
        </w:rPr>
        <w:lastRenderedPageBreak/>
        <w:t>Mini Supporting Statement</w:t>
      </w:r>
    </w:p>
    <w:p w:rsidR="0038548F" w:rsidP="0038548F" w:rsidRDefault="0038548F" w14:paraId="26D934C1" w14:textId="77777777">
      <w:pPr>
        <w:jc w:val="center"/>
        <w:rPr>
          <w:rFonts w:ascii="Times New Roman" w:hAnsi="Times New Roman"/>
        </w:rPr>
      </w:pPr>
    </w:p>
    <w:p w:rsidR="0038548F" w:rsidP="0038548F" w:rsidRDefault="0038548F" w14:paraId="75C9A860" w14:textId="77777777">
      <w:pPr>
        <w:rPr>
          <w:rFonts w:ascii="Times New Roman" w:hAnsi="Times New Roman"/>
        </w:rPr>
      </w:pPr>
      <w:bookmarkStart w:name="_Hlk76066982" w:id="1"/>
      <w:r>
        <w:rPr>
          <w:rFonts w:ascii="Times New Roman" w:hAnsi="Times New Roman"/>
        </w:rPr>
        <w:t>Justification for Change</w:t>
      </w:r>
    </w:p>
    <w:p w:rsidR="0038548F" w:rsidP="0038548F" w:rsidRDefault="0038548F" w14:paraId="544D6A07" w14:textId="77777777">
      <w:pPr>
        <w:rPr>
          <w:rFonts w:ascii="Times New Roman" w:hAnsi="Times New Roman"/>
        </w:rPr>
      </w:pPr>
    </w:p>
    <w:bookmarkEnd w:id="1"/>
    <w:p w:rsidR="006F21E0" w:rsidP="00182AA9" w:rsidRDefault="00182AA9" w14:paraId="05FC587F" w14:textId="77777777">
      <w:pPr>
        <w:spacing w:line="360" w:lineRule="auto"/>
        <w:rPr>
          <w:rFonts w:ascii="Times New Roman" w:hAnsi="Times New Roman"/>
        </w:rPr>
      </w:pPr>
      <w:r w:rsidRPr="006053D9">
        <w:rPr>
          <w:rFonts w:ascii="Times New Roman" w:hAnsi="Times New Roman"/>
        </w:rPr>
        <w:t>This is a request for nonmaterial/non-substantive change</w:t>
      </w:r>
      <w:r>
        <w:rPr>
          <w:rFonts w:ascii="Times New Roman" w:hAnsi="Times New Roman"/>
        </w:rPr>
        <w:t xml:space="preserve"> to Form 2</w:t>
      </w:r>
      <w:r w:rsidR="006F21E0">
        <w:rPr>
          <w:rFonts w:ascii="Times New Roman" w:hAnsi="Times New Roman"/>
        </w:rPr>
        <w:t xml:space="preserve"> and Form 4</w:t>
      </w:r>
      <w:r>
        <w:rPr>
          <w:rFonts w:ascii="Times New Roman" w:hAnsi="Times New Roman"/>
        </w:rPr>
        <w:t>. The changes are as follow:</w:t>
      </w:r>
      <w:r w:rsidRPr="002F1A08">
        <w:rPr>
          <w:rFonts w:ascii="Times New Roman" w:hAnsi="Times New Roman"/>
        </w:rPr>
        <w:t xml:space="preserve"> </w:t>
      </w:r>
    </w:p>
    <w:p w:rsidR="006F21E0" w:rsidP="00182AA9" w:rsidRDefault="006F21E0" w14:paraId="565ABF1E" w14:textId="77777777">
      <w:pPr>
        <w:spacing w:line="360" w:lineRule="auto"/>
        <w:rPr>
          <w:rFonts w:ascii="Times New Roman" w:hAnsi="Times New Roman"/>
        </w:rPr>
      </w:pPr>
    </w:p>
    <w:p w:rsidRPr="006F21E0" w:rsidR="006F21E0" w:rsidP="00182AA9" w:rsidRDefault="006F21E0" w14:paraId="4238A450" w14:textId="09A76780">
      <w:pPr>
        <w:spacing w:line="360" w:lineRule="auto"/>
        <w:rPr>
          <w:rFonts w:ascii="Times New Roman" w:hAnsi="Times New Roman"/>
          <w:b/>
          <w:bCs/>
        </w:rPr>
      </w:pPr>
      <w:r w:rsidRPr="006F21E0">
        <w:rPr>
          <w:rFonts w:ascii="Times New Roman" w:hAnsi="Times New Roman"/>
          <w:b/>
          <w:bCs/>
        </w:rPr>
        <w:t>Form 2</w:t>
      </w:r>
      <w:r>
        <w:rPr>
          <w:rFonts w:ascii="Times New Roman" w:hAnsi="Times New Roman"/>
          <w:b/>
          <w:bCs/>
        </w:rPr>
        <w:t xml:space="preserve"> Changes</w:t>
      </w:r>
    </w:p>
    <w:p w:rsidRPr="001114BD" w:rsidR="00182AA9" w:rsidP="00182AA9" w:rsidRDefault="00182AA9" w14:paraId="7E75BAC9" w14:textId="77777777">
      <w:pPr>
        <w:spacing w:after="80"/>
        <w:rPr>
          <w:rFonts w:ascii="Times New Roman" w:hAnsi="Times New Roman" w:cs="Times New Roman"/>
          <w:b/>
          <w:bCs/>
        </w:rPr>
      </w:pPr>
      <w:r w:rsidRPr="001114BD">
        <w:rPr>
          <w:rFonts w:ascii="Times New Roman" w:hAnsi="Times New Roman" w:cs="Times New Roman"/>
          <w:b/>
          <w:bCs/>
        </w:rPr>
        <w:t xml:space="preserve">Proposed: </w:t>
      </w:r>
    </w:p>
    <w:p w:rsidRPr="001114BD" w:rsidR="00182AA9" w:rsidP="00182AA9" w:rsidRDefault="00182AA9" w14:paraId="058BA53D" w14:textId="77777777">
      <w:pPr>
        <w:spacing w:after="80"/>
        <w:rPr>
          <w:rFonts w:ascii="Times New Roman" w:hAnsi="Times New Roman" w:cs="Times New Roman"/>
        </w:rPr>
      </w:pPr>
      <w:r w:rsidRPr="001114BD">
        <w:rPr>
          <w:rFonts w:ascii="Times New Roman" w:hAnsi="Times New Roman" w:cs="Times New Roman"/>
        </w:rPr>
        <w:t>I hereby acknowledge that regardless of the carrier used to execute an approved transfer of select agents and/or toxins, it is the responsibility of the sender to ensure the transfer/shipment is in compliance with applicable federal, state and local requirements for packaging and transportation, such as the U.S. Department of Transportation (DOT) Hazardous Materials Regulations for the transport of Infectious Substances.</w:t>
      </w:r>
    </w:p>
    <w:p w:rsidRPr="001114BD" w:rsidR="00182AA9" w:rsidP="00182AA9" w:rsidRDefault="00182AA9" w14:paraId="594EBE25" w14:textId="77777777">
      <w:pPr>
        <w:spacing w:after="80"/>
        <w:rPr>
          <w:rFonts w:ascii="Times New Roman" w:hAnsi="Times New Roman" w:cs="Times New Roman"/>
        </w:rPr>
      </w:pPr>
      <w:r w:rsidRPr="001114BD">
        <w:rPr>
          <w:rFonts w:ascii="Times New Roman" w:hAnsi="Times New Roman" w:cs="Times New Roman"/>
        </w:rPr>
        <w:t xml:space="preserve">In addition, I acknowledge that for plant pathogens, interstate and certain intrastate movements will require a valid USDA/APHIS permit. </w:t>
      </w:r>
    </w:p>
    <w:p w:rsidRPr="001114BD" w:rsidR="00182AA9" w:rsidP="00182AA9" w:rsidRDefault="00182AA9" w14:paraId="3CE178FE" w14:textId="77777777">
      <w:pPr>
        <w:spacing w:after="80"/>
        <w:rPr>
          <w:rFonts w:ascii="Times New Roman" w:hAnsi="Times New Roman" w:cs="Times New Roman"/>
        </w:rPr>
      </w:pPr>
      <w:r w:rsidRPr="001114BD">
        <w:rPr>
          <w:rFonts w:ascii="Times New Roman" w:hAnsi="Times New Roman" w:cs="Times New Roman"/>
        </w:rPr>
        <w:t>I understand that knowingly providing a false statement on any part of this form or violating the federal select agent regulations (7 CFR Part 331, 9 CFR Part 121, or 42 CFR Part 73) may result in civil or criminal penalties, including imprisonment.</w:t>
      </w:r>
    </w:p>
    <w:p w:rsidRPr="001114BD" w:rsidR="00182AA9" w:rsidP="00182AA9" w:rsidRDefault="00182AA9" w14:paraId="30EB832A" w14:textId="77777777">
      <w:pPr>
        <w:rPr>
          <w:rFonts w:ascii="Times New Roman" w:hAnsi="Times New Roman" w:cs="Times New Roman"/>
        </w:rPr>
      </w:pPr>
    </w:p>
    <w:p w:rsidRPr="001114BD" w:rsidR="00182AA9" w:rsidP="00182AA9" w:rsidRDefault="00182AA9" w14:paraId="5613A265" w14:textId="77777777">
      <w:pPr>
        <w:rPr>
          <w:rFonts w:ascii="Times New Roman" w:hAnsi="Times New Roman" w:cs="Times New Roman"/>
          <w:b/>
          <w:bCs/>
        </w:rPr>
      </w:pPr>
      <w:r w:rsidRPr="001114BD">
        <w:rPr>
          <w:rFonts w:ascii="Times New Roman" w:hAnsi="Times New Roman" w:cs="Times New Roman"/>
          <w:b/>
          <w:bCs/>
        </w:rPr>
        <w:t xml:space="preserve">Current: </w:t>
      </w:r>
    </w:p>
    <w:p w:rsidRPr="001114BD" w:rsidR="00182AA9" w:rsidP="00182AA9" w:rsidRDefault="00182AA9" w14:paraId="4A49E91D" w14:textId="77777777">
      <w:pPr>
        <w:rPr>
          <w:rFonts w:ascii="Times New Roman" w:hAnsi="Times New Roman" w:cs="Times New Roman"/>
        </w:rPr>
      </w:pPr>
      <w:r w:rsidRPr="001114BD">
        <w:rPr>
          <w:rFonts w:ascii="Times New Roman" w:hAnsi="Times New Roman" w:cs="Times New Roman"/>
        </w:rPr>
        <w:t>I hereby certify that the select agents and/or toxins were packaged, labeled, and shipped in accordance with all federal and international regulations and information</w:t>
      </w:r>
    </w:p>
    <w:p w:rsidRPr="001114BD" w:rsidR="00182AA9" w:rsidP="00182AA9" w:rsidRDefault="00182AA9" w14:paraId="1080D102" w14:textId="77777777">
      <w:pPr>
        <w:rPr>
          <w:rFonts w:ascii="Times New Roman" w:hAnsi="Times New Roman" w:cs="Times New Roman"/>
        </w:rPr>
      </w:pPr>
      <w:r w:rsidRPr="001114BD">
        <w:rPr>
          <w:rFonts w:ascii="Times New Roman" w:hAnsi="Times New Roman" w:cs="Times New Roman"/>
          <w:highlight w:val="yellow"/>
        </w:rPr>
        <w:t>contained in Section 2</w:t>
      </w:r>
      <w:r w:rsidRPr="001114BD">
        <w:rPr>
          <w:rFonts w:ascii="Times New Roman" w:hAnsi="Times New Roman" w:cs="Times New Roman"/>
        </w:rPr>
        <w:t xml:space="preserve"> of this form is true and correct to the best of my knowledge. I understand that if I knowingly provide a false statement on any part of this form,</w:t>
      </w:r>
    </w:p>
    <w:p w:rsidR="00182AA9" w:rsidP="00182AA9" w:rsidRDefault="00182AA9" w14:paraId="5D3E5E8A" w14:textId="430865C7">
      <w:pPr>
        <w:rPr>
          <w:rFonts w:ascii="Times New Roman" w:hAnsi="Times New Roman" w:cs="Times New Roman"/>
        </w:rPr>
      </w:pPr>
      <w:r w:rsidRPr="001114BD">
        <w:rPr>
          <w:rFonts w:ascii="Times New Roman" w:hAnsi="Times New Roman" w:cs="Times New Roman"/>
        </w:rPr>
        <w:t>or its attachments, I may be subject to criminal fines and/or imprisonment. I further understand that violations of 7 CFR Part 331, 9 CFR Part 121, or 42 CFR Part 73</w:t>
      </w:r>
      <w:r w:rsidR="006F21E0">
        <w:rPr>
          <w:rFonts w:ascii="Times New Roman" w:hAnsi="Times New Roman" w:cs="Times New Roman"/>
        </w:rPr>
        <w:t xml:space="preserve"> </w:t>
      </w:r>
      <w:r w:rsidRPr="001114BD">
        <w:rPr>
          <w:rFonts w:ascii="Times New Roman" w:hAnsi="Times New Roman" w:cs="Times New Roman"/>
        </w:rPr>
        <w:t>may result in civil or criminal penalties, including imprisonment</w:t>
      </w:r>
      <w:r w:rsidR="006F21E0">
        <w:rPr>
          <w:rFonts w:ascii="Times New Roman" w:hAnsi="Times New Roman" w:cs="Times New Roman"/>
        </w:rPr>
        <w:t>.</w:t>
      </w:r>
    </w:p>
    <w:p w:rsidR="006F21E0" w:rsidP="00182AA9" w:rsidRDefault="006F21E0" w14:paraId="34354980" w14:textId="7B5194E7">
      <w:pPr>
        <w:rPr>
          <w:rFonts w:ascii="Times New Roman" w:hAnsi="Times New Roman" w:cs="Times New Roman"/>
        </w:rPr>
      </w:pPr>
    </w:p>
    <w:p w:rsidRPr="006F21E0" w:rsidR="006F21E0" w:rsidP="00182AA9" w:rsidRDefault="006F21E0" w14:paraId="03CA6738" w14:textId="203378AB">
      <w:pPr>
        <w:rPr>
          <w:rFonts w:ascii="Times New Roman" w:hAnsi="Times New Roman" w:cs="Times New Roman"/>
          <w:b/>
          <w:bCs/>
        </w:rPr>
      </w:pPr>
      <w:r w:rsidRPr="006F21E0">
        <w:rPr>
          <w:rFonts w:ascii="Times New Roman" w:hAnsi="Times New Roman" w:cs="Times New Roman"/>
          <w:b/>
          <w:bCs/>
        </w:rPr>
        <w:t>Form 4</w:t>
      </w:r>
      <w:r>
        <w:rPr>
          <w:rFonts w:ascii="Times New Roman" w:hAnsi="Times New Roman" w:cs="Times New Roman"/>
          <w:b/>
          <w:bCs/>
        </w:rPr>
        <w:t xml:space="preserve"> Changes</w:t>
      </w:r>
    </w:p>
    <w:p w:rsidR="006F21E0" w:rsidP="006F21E0" w:rsidRDefault="006F21E0" w14:paraId="3801A328" w14:textId="77777777">
      <w:pPr>
        <w:spacing w:line="360" w:lineRule="auto"/>
        <w:rPr>
          <w:rFonts w:ascii="Times New Roman" w:hAnsi="Times New Roman"/>
        </w:rPr>
      </w:pPr>
      <w:r>
        <w:rPr>
          <w:rFonts w:ascii="Times New Roman" w:hAnsi="Times New Roman"/>
        </w:rPr>
        <w:t xml:space="preserve">Form 4, Section D, Question 2. </w:t>
      </w:r>
    </w:p>
    <w:p w:rsidR="006F21E0" w:rsidP="006F21E0" w:rsidRDefault="006F21E0" w14:paraId="078CADBB" w14:textId="77777777">
      <w:pPr>
        <w:pStyle w:val="ListParagraph"/>
        <w:numPr>
          <w:ilvl w:val="0"/>
          <w:numId w:val="1"/>
        </w:numPr>
        <w:spacing w:line="360" w:lineRule="auto"/>
        <w:rPr>
          <w:rFonts w:ascii="Times New Roman" w:hAnsi="Times New Roman"/>
        </w:rPr>
      </w:pPr>
      <w:r w:rsidRPr="00074118">
        <w:rPr>
          <w:rFonts w:ascii="Times New Roman" w:hAnsi="Times New Roman"/>
          <w:b/>
          <w:bCs/>
        </w:rPr>
        <w:t>Current language Section D/Question 2</w:t>
      </w:r>
      <w:r>
        <w:rPr>
          <w:rFonts w:ascii="Times New Roman" w:hAnsi="Times New Roman"/>
        </w:rPr>
        <w:t xml:space="preserve">: “Date notified by reference laboratory of select agent or toxin identification </w:t>
      </w:r>
      <w:r w:rsidRPr="00261C09">
        <w:rPr>
          <w:rFonts w:ascii="Times New Roman" w:hAnsi="Times New Roman"/>
          <w:color w:val="FF0000"/>
        </w:rPr>
        <w:t>to APHIS or CDC</w:t>
      </w:r>
      <w:r>
        <w:rPr>
          <w:rFonts w:ascii="Times New Roman" w:hAnsi="Times New Roman"/>
        </w:rPr>
        <w:t>:”</w:t>
      </w:r>
    </w:p>
    <w:p w:rsidRPr="00261C09" w:rsidR="006F21E0" w:rsidP="006F21E0" w:rsidRDefault="006F21E0" w14:paraId="3AF1A212" w14:textId="77777777">
      <w:pPr>
        <w:pStyle w:val="ListParagraph"/>
        <w:numPr>
          <w:ilvl w:val="0"/>
          <w:numId w:val="1"/>
        </w:numPr>
        <w:spacing w:line="360" w:lineRule="auto"/>
        <w:rPr>
          <w:rFonts w:ascii="Times New Roman" w:hAnsi="Times New Roman"/>
        </w:rPr>
      </w:pPr>
      <w:r>
        <w:rPr>
          <w:rFonts w:ascii="Times New Roman" w:hAnsi="Times New Roman"/>
          <w:b/>
          <w:bCs/>
        </w:rPr>
        <w:lastRenderedPageBreak/>
        <w:t>Recommended change to</w:t>
      </w:r>
      <w:r w:rsidRPr="00074118">
        <w:rPr>
          <w:rFonts w:ascii="Times New Roman" w:hAnsi="Times New Roman"/>
          <w:b/>
          <w:bCs/>
        </w:rPr>
        <w:t xml:space="preserve"> Section D/Question 2</w:t>
      </w:r>
      <w:r>
        <w:rPr>
          <w:rFonts w:ascii="Times New Roman" w:hAnsi="Times New Roman"/>
        </w:rPr>
        <w:t xml:space="preserve">: “Date notified by reference laboratory of select agent or toxin identification:” </w:t>
      </w:r>
    </w:p>
    <w:p w:rsidRPr="006053D9" w:rsidR="006F21E0" w:rsidP="006F21E0" w:rsidRDefault="006F21E0" w14:paraId="62E35CC9" w14:textId="77777777">
      <w:pPr>
        <w:spacing w:line="360" w:lineRule="auto"/>
        <w:rPr>
          <w:rFonts w:ascii="Times New Roman" w:hAnsi="Times New Roman"/>
        </w:rPr>
      </w:pPr>
      <w:r>
        <w:rPr>
          <w:rFonts w:ascii="Times New Roman" w:hAnsi="Times New Roman"/>
        </w:rPr>
        <w:t xml:space="preserve">These changes are proposed to enhance clarity for the respondents. The proposed changes will not change the burden of this ICR. </w:t>
      </w:r>
    </w:p>
    <w:p w:rsidR="00182AA9" w:rsidP="00182AA9" w:rsidRDefault="00182AA9" w14:paraId="12CCC87A" w14:textId="77777777"/>
    <w:sectPr w:rsidR="00182A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A6CD" w14:textId="77777777" w:rsidR="009E0C05" w:rsidRDefault="009E0C05" w:rsidP="00FF1AA5">
      <w:pPr>
        <w:spacing w:after="0" w:line="240" w:lineRule="auto"/>
      </w:pPr>
      <w:r>
        <w:separator/>
      </w:r>
    </w:p>
  </w:endnote>
  <w:endnote w:type="continuationSeparator" w:id="0">
    <w:p w14:paraId="2D87E2FC" w14:textId="77777777" w:rsidR="009E0C05" w:rsidRDefault="009E0C05" w:rsidP="00FF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8934" w14:textId="77777777" w:rsidR="009E0C05" w:rsidRDefault="009E0C05" w:rsidP="00FF1AA5">
      <w:pPr>
        <w:spacing w:after="0" w:line="240" w:lineRule="auto"/>
      </w:pPr>
      <w:r>
        <w:separator/>
      </w:r>
    </w:p>
  </w:footnote>
  <w:footnote w:type="continuationSeparator" w:id="0">
    <w:p w14:paraId="7656A69E" w14:textId="77777777" w:rsidR="009E0C05" w:rsidRDefault="009E0C05" w:rsidP="00FF1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A1F79"/>
    <w:multiLevelType w:val="hybridMultilevel"/>
    <w:tmpl w:val="2F44D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D3"/>
    <w:rsid w:val="0000111D"/>
    <w:rsid w:val="000227D4"/>
    <w:rsid w:val="00074118"/>
    <w:rsid w:val="000E1D1E"/>
    <w:rsid w:val="001709DA"/>
    <w:rsid w:val="00182AA9"/>
    <w:rsid w:val="00221983"/>
    <w:rsid w:val="00261C09"/>
    <w:rsid w:val="002E00A2"/>
    <w:rsid w:val="002F1A08"/>
    <w:rsid w:val="003015A4"/>
    <w:rsid w:val="003322EF"/>
    <w:rsid w:val="003815D1"/>
    <w:rsid w:val="0038548F"/>
    <w:rsid w:val="00427507"/>
    <w:rsid w:val="0049214C"/>
    <w:rsid w:val="005073E6"/>
    <w:rsid w:val="005912A9"/>
    <w:rsid w:val="005B4237"/>
    <w:rsid w:val="00636E82"/>
    <w:rsid w:val="006836E2"/>
    <w:rsid w:val="006F21E0"/>
    <w:rsid w:val="00711156"/>
    <w:rsid w:val="007952DD"/>
    <w:rsid w:val="008B5017"/>
    <w:rsid w:val="00912795"/>
    <w:rsid w:val="009B60E4"/>
    <w:rsid w:val="009E0C05"/>
    <w:rsid w:val="00A014BC"/>
    <w:rsid w:val="00AF3AEE"/>
    <w:rsid w:val="00B32C1D"/>
    <w:rsid w:val="00BE1521"/>
    <w:rsid w:val="00BF5C69"/>
    <w:rsid w:val="00BF6A06"/>
    <w:rsid w:val="00C20D91"/>
    <w:rsid w:val="00C3656E"/>
    <w:rsid w:val="00C53E8E"/>
    <w:rsid w:val="00CF026A"/>
    <w:rsid w:val="00D7129E"/>
    <w:rsid w:val="00DB0ACC"/>
    <w:rsid w:val="00DC627D"/>
    <w:rsid w:val="00DE36A0"/>
    <w:rsid w:val="00E53108"/>
    <w:rsid w:val="00E633D3"/>
    <w:rsid w:val="00EA4307"/>
    <w:rsid w:val="00EC18AF"/>
    <w:rsid w:val="00F135BA"/>
    <w:rsid w:val="00F83D64"/>
    <w:rsid w:val="00FF1AA5"/>
    <w:rsid w:val="00FF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712DF"/>
  <w15:chartTrackingRefBased/>
  <w15:docId w15:val="{370DA88E-BA4D-4932-94F8-761FBF7D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83D64"/>
    <w:pPr>
      <w:spacing w:line="240" w:lineRule="auto"/>
    </w:pPr>
    <w:rPr>
      <w:sz w:val="20"/>
      <w:szCs w:val="20"/>
    </w:rPr>
  </w:style>
  <w:style w:type="character" w:customStyle="1" w:styleId="CommentTextChar">
    <w:name w:val="Comment Text Char"/>
    <w:basedOn w:val="DefaultParagraphFont"/>
    <w:link w:val="CommentText"/>
    <w:uiPriority w:val="99"/>
    <w:semiHidden/>
    <w:rsid w:val="00F83D64"/>
    <w:rPr>
      <w:sz w:val="20"/>
      <w:szCs w:val="20"/>
    </w:rPr>
  </w:style>
  <w:style w:type="character" w:styleId="CommentReference">
    <w:name w:val="annotation reference"/>
    <w:basedOn w:val="DefaultParagraphFont"/>
    <w:uiPriority w:val="99"/>
    <w:semiHidden/>
    <w:unhideWhenUsed/>
    <w:rsid w:val="00F83D64"/>
    <w:rPr>
      <w:sz w:val="16"/>
      <w:szCs w:val="16"/>
    </w:rPr>
  </w:style>
  <w:style w:type="paragraph" w:styleId="BalloonText">
    <w:name w:val="Balloon Text"/>
    <w:basedOn w:val="Normal"/>
    <w:link w:val="BalloonTextChar"/>
    <w:uiPriority w:val="99"/>
    <w:semiHidden/>
    <w:unhideWhenUsed/>
    <w:rsid w:val="00F8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D64"/>
    <w:rPr>
      <w:rFonts w:ascii="Segoe UI" w:hAnsi="Segoe UI" w:cs="Segoe UI"/>
      <w:sz w:val="18"/>
      <w:szCs w:val="18"/>
    </w:rPr>
  </w:style>
  <w:style w:type="character" w:styleId="Hyperlink">
    <w:name w:val="Hyperlink"/>
    <w:semiHidden/>
    <w:unhideWhenUsed/>
    <w:rsid w:val="0038548F"/>
    <w:rPr>
      <w:color w:val="0000FF"/>
      <w:u w:val="single"/>
    </w:rPr>
  </w:style>
  <w:style w:type="paragraph" w:styleId="ListParagraph">
    <w:name w:val="List Paragraph"/>
    <w:basedOn w:val="Normal"/>
    <w:uiPriority w:val="34"/>
    <w:qFormat/>
    <w:rsid w:val="00261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12838">
      <w:bodyDiv w:val="1"/>
      <w:marLeft w:val="0"/>
      <w:marRight w:val="0"/>
      <w:marTop w:val="0"/>
      <w:marBottom w:val="0"/>
      <w:divBdr>
        <w:top w:val="none" w:sz="0" w:space="0" w:color="auto"/>
        <w:left w:val="none" w:sz="0" w:space="0" w:color="auto"/>
        <w:bottom w:val="none" w:sz="0" w:space="0" w:color="auto"/>
        <w:right w:val="none" w:sz="0" w:space="0" w:color="auto"/>
      </w:divBdr>
    </w:div>
    <w:div w:id="1038705829">
      <w:bodyDiv w:val="1"/>
      <w:marLeft w:val="0"/>
      <w:marRight w:val="0"/>
      <w:marTop w:val="0"/>
      <w:marBottom w:val="0"/>
      <w:divBdr>
        <w:top w:val="none" w:sz="0" w:space="0" w:color="auto"/>
        <w:left w:val="none" w:sz="0" w:space="0" w:color="auto"/>
        <w:bottom w:val="none" w:sz="0" w:space="0" w:color="auto"/>
        <w:right w:val="none" w:sz="0" w:space="0" w:color="auto"/>
      </w:divBdr>
    </w:div>
    <w:div w:id="1334067728">
      <w:bodyDiv w:val="1"/>
      <w:marLeft w:val="0"/>
      <w:marRight w:val="0"/>
      <w:marTop w:val="0"/>
      <w:marBottom w:val="0"/>
      <w:divBdr>
        <w:top w:val="none" w:sz="0" w:space="0" w:color="auto"/>
        <w:left w:val="none" w:sz="0" w:space="0" w:color="auto"/>
        <w:bottom w:val="none" w:sz="0" w:space="0" w:color="auto"/>
        <w:right w:val="none" w:sz="0" w:space="0" w:color="auto"/>
      </w:divBdr>
    </w:div>
    <w:div w:id="1380200607">
      <w:bodyDiv w:val="1"/>
      <w:marLeft w:val="0"/>
      <w:marRight w:val="0"/>
      <w:marTop w:val="0"/>
      <w:marBottom w:val="0"/>
      <w:divBdr>
        <w:top w:val="none" w:sz="0" w:space="0" w:color="auto"/>
        <w:left w:val="none" w:sz="0" w:space="0" w:color="auto"/>
        <w:bottom w:val="none" w:sz="0" w:space="0" w:color="auto"/>
        <w:right w:val="none" w:sz="0" w:space="0" w:color="auto"/>
      </w:divBdr>
    </w:div>
    <w:div w:id="1472753480">
      <w:bodyDiv w:val="1"/>
      <w:marLeft w:val="0"/>
      <w:marRight w:val="0"/>
      <w:marTop w:val="0"/>
      <w:marBottom w:val="0"/>
      <w:divBdr>
        <w:top w:val="none" w:sz="0" w:space="0" w:color="auto"/>
        <w:left w:val="none" w:sz="0" w:space="0" w:color="auto"/>
        <w:bottom w:val="none" w:sz="0" w:space="0" w:color="auto"/>
        <w:right w:val="none" w:sz="0" w:space="0" w:color="auto"/>
      </w:divBdr>
    </w:div>
    <w:div w:id="1561863521">
      <w:bodyDiv w:val="1"/>
      <w:marLeft w:val="0"/>
      <w:marRight w:val="0"/>
      <w:marTop w:val="0"/>
      <w:marBottom w:val="0"/>
      <w:divBdr>
        <w:top w:val="none" w:sz="0" w:space="0" w:color="auto"/>
        <w:left w:val="none" w:sz="0" w:space="0" w:color="auto"/>
        <w:bottom w:val="none" w:sz="0" w:space="0" w:color="auto"/>
        <w:right w:val="none" w:sz="0" w:space="0" w:color="auto"/>
      </w:divBdr>
    </w:div>
    <w:div w:id="1608347878">
      <w:bodyDiv w:val="1"/>
      <w:marLeft w:val="0"/>
      <w:marRight w:val="0"/>
      <w:marTop w:val="0"/>
      <w:marBottom w:val="0"/>
      <w:divBdr>
        <w:top w:val="none" w:sz="0" w:space="0" w:color="auto"/>
        <w:left w:val="none" w:sz="0" w:space="0" w:color="auto"/>
        <w:bottom w:val="none" w:sz="0" w:space="0" w:color="auto"/>
        <w:right w:val="none" w:sz="0" w:space="0" w:color="auto"/>
      </w:divBdr>
    </w:div>
    <w:div w:id="175848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Cara J. (CDC/DDPHSIS/CPR/DSAT)</dc:creator>
  <cp:keywords/>
  <dc:description/>
  <cp:lastModifiedBy>Garcia, Albert (CDC/DDPHSIS/CPR/OD)</cp:lastModifiedBy>
  <cp:revision>2</cp:revision>
  <dcterms:created xsi:type="dcterms:W3CDTF">2022-03-22T16:39:00Z</dcterms:created>
  <dcterms:modified xsi:type="dcterms:W3CDTF">2022-03-22T16:39:00Z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2021-03-04T20:30:06Z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162942e2-5c29-4e2d-ba96-2dee2c690f25</vt:lpwstr>
  </property>
  <property fmtid="{D5CDD505-2E9C-101B-9397-08002B2CF9AE}" pid="8" name="MSIP_Label_8af03ff0-41c5-4c41-b55e-fabb8fae94be_ContentBits">
    <vt:lpwstr>0</vt:lpwstr>
  </property>
</Properties>
</file>