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75E" w:rsidP="00EF075E" w:rsidRDefault="00EF075E" w14:paraId="77177300" w14:textId="77777777">
      <w:pPr>
        <w:pStyle w:val="NoSpacing"/>
      </w:pPr>
    </w:p>
    <w:p w:rsidR="00EF075E" w:rsidP="00EF075E" w:rsidRDefault="00EF075E" w14:paraId="59A3B4B2" w14:textId="77777777">
      <w:pPr>
        <w:pStyle w:val="NoSpacing"/>
      </w:pPr>
    </w:p>
    <w:p w:rsidR="00EF075E" w:rsidP="00EF075E" w:rsidRDefault="00EF075E" w14:paraId="7857E781" w14:textId="77777777">
      <w:pPr>
        <w:pStyle w:val="NoSpacing"/>
      </w:pPr>
    </w:p>
    <w:p w:rsidR="00EF075E" w:rsidP="00EF075E" w:rsidRDefault="00EF075E" w14:paraId="5F592DB5" w14:textId="77777777">
      <w:pPr>
        <w:pStyle w:val="NoSpacing"/>
      </w:pPr>
    </w:p>
    <w:p w:rsidR="00EF075E" w:rsidP="00EF075E" w:rsidRDefault="00EF075E" w14:paraId="7B3B5DAE" w14:textId="77777777">
      <w:pPr>
        <w:pStyle w:val="NoSpacing"/>
      </w:pPr>
    </w:p>
    <w:p w:rsidR="00EF075E" w:rsidP="00EF075E" w:rsidRDefault="00EF075E" w14:paraId="2F85CFC0" w14:textId="77777777">
      <w:pPr>
        <w:pStyle w:val="NoSpacing"/>
      </w:pPr>
    </w:p>
    <w:p w:rsidR="00EF075E" w:rsidP="00EF075E" w:rsidRDefault="00EF075E" w14:paraId="3B7FD630" w14:textId="77777777">
      <w:pPr>
        <w:pStyle w:val="NoSpacing"/>
      </w:pPr>
    </w:p>
    <w:p w:rsidR="00EF075E" w:rsidP="00EF075E" w:rsidRDefault="00EF075E" w14:paraId="3248B652" w14:textId="77777777">
      <w:pPr>
        <w:pStyle w:val="NoSpacing"/>
      </w:pPr>
    </w:p>
    <w:p w:rsidR="00EF075E" w:rsidP="00EF075E" w:rsidRDefault="00EF075E" w14:paraId="2A873B30" w14:textId="77777777">
      <w:pPr>
        <w:pStyle w:val="NoSpacing"/>
      </w:pPr>
    </w:p>
    <w:p w:rsidR="00EF075E" w:rsidP="00EF075E" w:rsidRDefault="00EF075E" w14:paraId="20F65A49" w14:textId="77777777">
      <w:pPr>
        <w:pStyle w:val="NoSpacing"/>
      </w:pPr>
    </w:p>
    <w:p w:rsidR="00EF075E" w:rsidP="00EF075E" w:rsidRDefault="00EF075E" w14:paraId="25F25EB0" w14:textId="77777777">
      <w:pPr>
        <w:pStyle w:val="NoSpacing"/>
      </w:pPr>
    </w:p>
    <w:p w:rsidR="00EF075E" w:rsidP="00EF075E" w:rsidRDefault="00EF075E" w14:paraId="5E275A4E" w14:textId="77777777">
      <w:pPr>
        <w:pStyle w:val="NoSpacing"/>
      </w:pPr>
    </w:p>
    <w:p w:rsidRPr="00EF075E" w:rsidR="00EF075E" w:rsidP="00EF075E" w:rsidRDefault="00EF075E" w14:paraId="26C05068" w14:textId="77777777">
      <w:pPr>
        <w:pStyle w:val="NoSpacing"/>
        <w:jc w:val="center"/>
        <w:rPr>
          <w:b/>
        </w:rPr>
      </w:pPr>
    </w:p>
    <w:p w:rsidRPr="00EF075E" w:rsidR="00EF075E" w:rsidP="00EF075E" w:rsidRDefault="00EF075E" w14:paraId="3AD9791A" w14:textId="77777777">
      <w:pPr>
        <w:pStyle w:val="NoSpacing"/>
        <w:jc w:val="center"/>
        <w:rPr>
          <w:b/>
        </w:rPr>
      </w:pPr>
      <w:r w:rsidRPr="00EF075E">
        <w:rPr>
          <w:b/>
        </w:rPr>
        <w:t>U.S. DEPA</w:t>
      </w:r>
      <w:r w:rsidR="00CF0225">
        <w:rPr>
          <w:b/>
        </w:rPr>
        <w:t>R</w:t>
      </w:r>
      <w:r w:rsidRPr="00EF075E">
        <w:rPr>
          <w:b/>
        </w:rPr>
        <w:t>TMENT OF HE</w:t>
      </w:r>
      <w:r w:rsidR="00AB431D">
        <w:rPr>
          <w:b/>
        </w:rPr>
        <w:t>A</w:t>
      </w:r>
      <w:r w:rsidRPr="00EF075E">
        <w:rPr>
          <w:b/>
        </w:rPr>
        <w:t>LTH AND HUMAN SERVICES</w:t>
      </w:r>
    </w:p>
    <w:p w:rsidRPr="00EF075E" w:rsidR="00EF075E" w:rsidP="00EF075E" w:rsidRDefault="00EF075E" w14:paraId="4407B3AF" w14:textId="77777777">
      <w:pPr>
        <w:pStyle w:val="NoSpacing"/>
        <w:jc w:val="center"/>
        <w:rPr>
          <w:b/>
        </w:rPr>
      </w:pPr>
      <w:r w:rsidRPr="00EF075E">
        <w:rPr>
          <w:b/>
        </w:rPr>
        <w:t>CENTERS FOR MEDICARE &amp; MEDICAID SERVICES</w:t>
      </w:r>
    </w:p>
    <w:p w:rsidRPr="00EF075E" w:rsidR="00EF075E" w:rsidP="00EF075E" w:rsidRDefault="00EF075E" w14:paraId="76852739" w14:textId="77777777">
      <w:pPr>
        <w:pStyle w:val="NoSpacing"/>
        <w:jc w:val="center"/>
        <w:rPr>
          <w:b/>
        </w:rPr>
      </w:pPr>
    </w:p>
    <w:p w:rsidRPr="00EF075E" w:rsidR="00EF075E" w:rsidP="00EF075E" w:rsidRDefault="00EF075E" w14:paraId="6D3EB010" w14:textId="77777777">
      <w:pPr>
        <w:pStyle w:val="NoSpacing"/>
        <w:jc w:val="center"/>
        <w:rPr>
          <w:b/>
        </w:rPr>
      </w:pPr>
    </w:p>
    <w:p w:rsidRPr="00EF075E" w:rsidR="00EF075E" w:rsidP="00EF075E" w:rsidRDefault="00EF075E" w14:paraId="18F5477B" w14:textId="77777777">
      <w:pPr>
        <w:pStyle w:val="NoSpacing"/>
        <w:jc w:val="center"/>
        <w:rPr>
          <w:b/>
        </w:rPr>
      </w:pPr>
      <w:r w:rsidRPr="00EF075E">
        <w:rPr>
          <w:b/>
        </w:rPr>
        <w:t>OFFICE OF MANAGEMENT AND BUDGET</w:t>
      </w:r>
    </w:p>
    <w:p w:rsidRPr="00EF075E" w:rsidR="00EF075E" w:rsidP="00EF075E" w:rsidRDefault="00EF075E" w14:paraId="14C4024B" w14:textId="77777777">
      <w:pPr>
        <w:pStyle w:val="NoSpacing"/>
        <w:jc w:val="center"/>
        <w:rPr>
          <w:b/>
        </w:rPr>
      </w:pPr>
      <w:r w:rsidRPr="00EF075E">
        <w:rPr>
          <w:b/>
        </w:rPr>
        <w:t>PAPERWORK REDUCTION ACT</w:t>
      </w:r>
    </w:p>
    <w:p w:rsidRPr="00EF075E" w:rsidR="00EF075E" w:rsidP="00EF075E" w:rsidRDefault="00EF075E" w14:paraId="3E98AB19" w14:textId="77777777">
      <w:pPr>
        <w:pStyle w:val="NoSpacing"/>
        <w:jc w:val="center"/>
        <w:rPr>
          <w:b/>
        </w:rPr>
      </w:pPr>
      <w:r w:rsidRPr="00EF075E">
        <w:rPr>
          <w:b/>
        </w:rPr>
        <w:t>CLEARANCE PACKAGE</w:t>
      </w:r>
    </w:p>
    <w:p w:rsidRPr="00F4169E" w:rsidR="00EF075E" w:rsidP="00EF075E" w:rsidRDefault="00EF075E" w14:paraId="01E8AC3D" w14:textId="77777777">
      <w:pPr>
        <w:pStyle w:val="NoSpacing"/>
      </w:pPr>
    </w:p>
    <w:p w:rsidRPr="00F4169E" w:rsidR="00EF075E" w:rsidP="00EF075E" w:rsidRDefault="00EF075E" w14:paraId="56243E94" w14:textId="77777777">
      <w:pPr>
        <w:pStyle w:val="NoSpacing"/>
      </w:pPr>
    </w:p>
    <w:p w:rsidRPr="00F4169E" w:rsidR="00EF075E" w:rsidP="00EF075E" w:rsidRDefault="00EF075E" w14:paraId="4781AA3B" w14:textId="77777777">
      <w:pPr>
        <w:pStyle w:val="NoSpacing"/>
      </w:pPr>
    </w:p>
    <w:p w:rsidRPr="00F4169E" w:rsidR="00EF075E" w:rsidP="00EF075E" w:rsidRDefault="00EF075E" w14:paraId="546C6A94" w14:textId="77777777">
      <w:pPr>
        <w:pStyle w:val="NoSpacing"/>
      </w:pPr>
    </w:p>
    <w:p w:rsidRPr="00F4169E" w:rsidR="00EF075E" w:rsidP="00EF075E" w:rsidRDefault="00EF075E" w14:paraId="5E41A51A" w14:textId="77777777">
      <w:pPr>
        <w:pStyle w:val="NoSpacing"/>
      </w:pPr>
    </w:p>
    <w:p w:rsidRPr="00F4169E" w:rsidR="00EF075E" w:rsidP="00EF075E" w:rsidRDefault="00EF075E" w14:paraId="1767C185" w14:textId="77777777">
      <w:pPr>
        <w:pStyle w:val="NoSpacing"/>
      </w:pPr>
    </w:p>
    <w:p w:rsidRPr="00F4169E" w:rsidR="00EF075E" w:rsidP="00EF075E" w:rsidRDefault="00EF075E" w14:paraId="0277D473" w14:textId="77777777">
      <w:pPr>
        <w:pStyle w:val="NoSpacing"/>
        <w:rPr>
          <w:i/>
          <w:u w:val="single"/>
        </w:rPr>
      </w:pPr>
    </w:p>
    <w:p w:rsidRPr="00EF075E" w:rsidR="00EF075E" w:rsidP="00A8600F" w:rsidRDefault="00EF075E" w14:paraId="4A1DFE0B" w14:textId="77777777">
      <w:pPr>
        <w:pStyle w:val="Heading1title"/>
      </w:pPr>
      <w:r w:rsidRPr="00EF075E">
        <w:t>SUPPORTING STATEMENT-PART A</w:t>
      </w:r>
    </w:p>
    <w:p w:rsidRPr="00F4169E" w:rsidR="00EF075E" w:rsidP="00EF075E" w:rsidRDefault="00EF075E" w14:paraId="7BA7C3A9" w14:textId="77777777">
      <w:pPr>
        <w:pStyle w:val="NoSpacing"/>
      </w:pPr>
    </w:p>
    <w:p w:rsidRPr="00F4169E" w:rsidR="00EF075E" w:rsidP="00EF075E" w:rsidRDefault="00A022BF" w14:paraId="6E0A2F2A" w14:textId="6BBF74EB">
      <w:pPr>
        <w:pStyle w:val="NoSpacing"/>
        <w:jc w:val="center"/>
      </w:pPr>
      <w:r>
        <w:t>EXTENSION OF</w:t>
      </w:r>
      <w:r w:rsidRPr="00F4169E" w:rsidR="00EF075E">
        <w:t xml:space="preserve"> THE LTCH CARE DATA SET</w:t>
      </w:r>
      <w:r>
        <w:t xml:space="preserve"> (LCDS) V5.0</w:t>
      </w:r>
      <w:r w:rsidRPr="00F4169E" w:rsidR="00EF075E">
        <w:t xml:space="preserve"> </w:t>
      </w:r>
    </w:p>
    <w:p w:rsidRPr="00F4169E" w:rsidR="00EF075E" w:rsidP="00EF075E" w:rsidRDefault="00EF075E" w14:paraId="17C0595E" w14:textId="77777777">
      <w:pPr>
        <w:pStyle w:val="NoSpacing"/>
        <w:jc w:val="center"/>
      </w:pPr>
      <w:r w:rsidRPr="00F4169E">
        <w:t>FOR THE COLLECTION OF DATA</w:t>
      </w:r>
    </w:p>
    <w:p w:rsidRPr="00F4169E" w:rsidR="00EF075E" w:rsidP="00EF075E" w:rsidRDefault="00EF075E" w14:paraId="49312F68" w14:textId="77777777">
      <w:pPr>
        <w:pStyle w:val="NoSpacing"/>
        <w:jc w:val="center"/>
      </w:pPr>
      <w:r w:rsidRPr="00F4169E">
        <w:t>PERTAINING TO</w:t>
      </w:r>
    </w:p>
    <w:p w:rsidRPr="00F4169E" w:rsidR="00EF075E" w:rsidP="00EF075E" w:rsidRDefault="00EF075E" w14:paraId="7EF494D3" w14:textId="77777777">
      <w:pPr>
        <w:pStyle w:val="NoSpacing"/>
        <w:jc w:val="center"/>
      </w:pPr>
      <w:r w:rsidRPr="00F4169E">
        <w:t>LONG-TERM CARE HOSPITAL QUALITY REPORTING PROGRAM</w:t>
      </w:r>
    </w:p>
    <w:p w:rsidR="002219EE" w:rsidP="00EF075E" w:rsidRDefault="002219EE" w14:paraId="07FE6003" w14:textId="77777777">
      <w:pPr>
        <w:pStyle w:val="NoSpacing"/>
      </w:pPr>
    </w:p>
    <w:p w:rsidR="00EF075E" w:rsidP="00EF075E" w:rsidRDefault="00EF075E" w14:paraId="44B60238" w14:textId="77777777">
      <w:pPr>
        <w:pStyle w:val="NoSpacing"/>
        <w:sectPr w:rsidR="00EF075E">
          <w:pgSz w:w="12240" w:h="15840"/>
          <w:pgMar w:top="1440" w:right="1440" w:bottom="1440" w:left="1440" w:header="720" w:footer="720" w:gutter="0"/>
          <w:cols w:space="720"/>
          <w:docGrid w:linePitch="360"/>
        </w:sectPr>
      </w:pPr>
    </w:p>
    <w:p w:rsidRPr="00AA14E5" w:rsidR="002216DB" w:rsidP="002216DB" w:rsidRDefault="002216DB" w14:paraId="158001DA" w14:textId="77777777">
      <w:pPr>
        <w:pStyle w:val="NoSpacing"/>
        <w:jc w:val="center"/>
        <w:rPr>
          <w:b/>
          <w:u w:val="single"/>
        </w:rPr>
      </w:pPr>
      <w:r w:rsidRPr="00AA14E5">
        <w:rPr>
          <w:b/>
          <w:u w:val="single"/>
        </w:rPr>
        <w:lastRenderedPageBreak/>
        <w:t>SUPPORTING STATEMENT-PART A</w:t>
      </w:r>
    </w:p>
    <w:p w:rsidRPr="00AA14E5" w:rsidR="002216DB" w:rsidP="002216DB" w:rsidRDefault="002216DB" w14:paraId="6AD3C410" w14:textId="77777777">
      <w:pPr>
        <w:pStyle w:val="NoSpacing"/>
        <w:jc w:val="center"/>
      </w:pPr>
      <w:r w:rsidRPr="00AA14E5">
        <w:t>LTCH CARE DATA SET</w:t>
      </w:r>
    </w:p>
    <w:p w:rsidR="00B3151F" w:rsidP="00B3151F" w:rsidRDefault="00B3151F" w14:paraId="591578AC" w14:textId="77777777">
      <w:pPr>
        <w:pStyle w:val="NoSpacing"/>
        <w:jc w:val="center"/>
      </w:pPr>
      <w:r>
        <w:t xml:space="preserve">FOR THE COLLECTION OF DATA </w:t>
      </w:r>
      <w:r w:rsidRPr="00AA14E5" w:rsidR="002216DB">
        <w:t xml:space="preserve">PERTAINING TO </w:t>
      </w:r>
    </w:p>
    <w:p w:rsidRPr="00AA14E5" w:rsidR="002216DB" w:rsidP="00B3151F" w:rsidRDefault="002216DB" w14:paraId="27C336D4" w14:textId="77777777">
      <w:pPr>
        <w:pStyle w:val="NoSpacing"/>
        <w:jc w:val="center"/>
      </w:pPr>
      <w:r w:rsidRPr="00AA14E5">
        <w:t>THE LONG</w:t>
      </w:r>
      <w:r w:rsidRPr="00AA14E5" w:rsidR="002B263F">
        <w:t>-</w:t>
      </w:r>
      <w:r w:rsidRPr="00AA14E5">
        <w:t>TERM CARE HOSPITAL QUALITY REPORTING PROGRAM</w:t>
      </w:r>
    </w:p>
    <w:p w:rsidRPr="00AA14E5" w:rsidR="002216DB" w:rsidP="002216DB" w:rsidRDefault="002216DB" w14:paraId="071B1C6A" w14:textId="77777777">
      <w:pPr>
        <w:pStyle w:val="NoSpacing"/>
        <w:jc w:val="center"/>
      </w:pPr>
    </w:p>
    <w:p w:rsidRPr="00AA14E5" w:rsidR="002216DB" w:rsidP="002216DB" w:rsidRDefault="002216DB" w14:paraId="361DC73B" w14:textId="77777777">
      <w:pPr>
        <w:pStyle w:val="NoSpacing"/>
        <w:jc w:val="center"/>
      </w:pPr>
    </w:p>
    <w:p w:rsidRPr="00AA14E5" w:rsidR="002216DB" w:rsidP="002216DB" w:rsidRDefault="002216DB" w14:paraId="2F70E92B" w14:textId="77777777">
      <w:pPr>
        <w:pStyle w:val="NoSpacing"/>
        <w:jc w:val="center"/>
      </w:pPr>
    </w:p>
    <w:sdt>
      <w:sdtPr>
        <w:rPr>
          <w:rFonts w:eastAsiaTheme="minorHAnsi" w:cstheme="minorBidi"/>
          <w:b w:val="0"/>
          <w:szCs w:val="22"/>
        </w:rPr>
        <w:id w:val="1238985117"/>
        <w:docPartObj>
          <w:docPartGallery w:val="Table of Contents"/>
          <w:docPartUnique/>
        </w:docPartObj>
      </w:sdtPr>
      <w:sdtEndPr>
        <w:rPr>
          <w:bCs/>
          <w:noProof/>
        </w:rPr>
      </w:sdtEndPr>
      <w:sdtContent>
        <w:p w:rsidR="007340AA" w:rsidRDefault="007340AA" w14:paraId="19ADDC15" w14:textId="77777777">
          <w:pPr>
            <w:pStyle w:val="TOCHeading"/>
          </w:pPr>
          <w:r>
            <w:t>Table of Contents</w:t>
          </w:r>
        </w:p>
        <w:p w:rsidR="007340AA" w:rsidP="007340AA" w:rsidRDefault="007340AA" w14:paraId="3DE0D3B7" w14:textId="77777777">
          <w:pPr>
            <w:pStyle w:val="TOC1"/>
            <w:spacing w:line="360" w:lineRule="auto"/>
            <w:rPr>
              <w:rFonts w:asciiTheme="minorHAnsi" w:hAnsiTheme="minorHAnsi" w:eastAsiaTheme="minorEastAsia" w:cstheme="minorBidi"/>
              <w:sz w:val="22"/>
              <w:szCs w:val="22"/>
            </w:rPr>
          </w:pPr>
          <w:r>
            <w:fldChar w:fldCharType="begin"/>
          </w:r>
          <w:r>
            <w:instrText xml:space="preserve"> TOC \o "1-3" \h \z \u </w:instrText>
          </w:r>
          <w:r>
            <w:fldChar w:fldCharType="separate"/>
          </w:r>
          <w:hyperlink w:history="1" w:anchor="_Toc89076146">
            <w:r w:rsidRPr="005D6084">
              <w:rPr>
                <w:rStyle w:val="Hyperlink"/>
              </w:rPr>
              <w:t>A.</w:t>
            </w:r>
            <w:r>
              <w:rPr>
                <w:rFonts w:asciiTheme="minorHAnsi" w:hAnsiTheme="minorHAnsi" w:eastAsiaTheme="minorEastAsia" w:cstheme="minorBidi"/>
                <w:sz w:val="22"/>
                <w:szCs w:val="22"/>
              </w:rPr>
              <w:tab/>
            </w:r>
            <w:r w:rsidRPr="005D6084">
              <w:rPr>
                <w:rStyle w:val="Hyperlink"/>
              </w:rPr>
              <w:t>Background</w:t>
            </w:r>
            <w:r>
              <w:rPr>
                <w:webHidden/>
              </w:rPr>
              <w:tab/>
            </w:r>
            <w:r>
              <w:rPr>
                <w:webHidden/>
              </w:rPr>
              <w:fldChar w:fldCharType="begin"/>
            </w:r>
            <w:r>
              <w:rPr>
                <w:webHidden/>
              </w:rPr>
              <w:instrText xml:space="preserve"> PAGEREF _Toc89076146 \h </w:instrText>
            </w:r>
            <w:r>
              <w:rPr>
                <w:webHidden/>
              </w:rPr>
            </w:r>
            <w:r>
              <w:rPr>
                <w:webHidden/>
              </w:rPr>
              <w:fldChar w:fldCharType="separate"/>
            </w:r>
            <w:r w:rsidR="00A10A76">
              <w:rPr>
                <w:webHidden/>
              </w:rPr>
              <w:t>1</w:t>
            </w:r>
            <w:r>
              <w:rPr>
                <w:webHidden/>
              </w:rPr>
              <w:fldChar w:fldCharType="end"/>
            </w:r>
          </w:hyperlink>
        </w:p>
        <w:p w:rsidR="007340AA" w:rsidP="007340AA" w:rsidRDefault="000F5CD1" w14:paraId="7526F542" w14:textId="77777777">
          <w:pPr>
            <w:pStyle w:val="TOC1"/>
            <w:spacing w:line="360" w:lineRule="auto"/>
            <w:rPr>
              <w:rFonts w:asciiTheme="minorHAnsi" w:hAnsiTheme="minorHAnsi" w:eastAsiaTheme="minorEastAsia" w:cstheme="minorBidi"/>
              <w:sz w:val="22"/>
              <w:szCs w:val="22"/>
            </w:rPr>
          </w:pPr>
          <w:hyperlink w:history="1" w:anchor="_Toc89076147">
            <w:r w:rsidRPr="005D6084" w:rsidR="007340AA">
              <w:rPr>
                <w:rStyle w:val="Hyperlink"/>
              </w:rPr>
              <w:t>B.</w:t>
            </w:r>
            <w:r w:rsidR="007340AA">
              <w:rPr>
                <w:rFonts w:asciiTheme="minorHAnsi" w:hAnsiTheme="minorHAnsi" w:eastAsiaTheme="minorEastAsia" w:cstheme="minorBidi"/>
                <w:sz w:val="22"/>
                <w:szCs w:val="22"/>
              </w:rPr>
              <w:tab/>
            </w:r>
            <w:r w:rsidRPr="005D6084" w:rsidR="007340AA">
              <w:rPr>
                <w:rStyle w:val="Hyperlink"/>
              </w:rPr>
              <w:t>Justification</w:t>
            </w:r>
            <w:r w:rsidR="007340AA">
              <w:rPr>
                <w:webHidden/>
              </w:rPr>
              <w:tab/>
            </w:r>
            <w:r w:rsidR="007340AA">
              <w:rPr>
                <w:webHidden/>
              </w:rPr>
              <w:fldChar w:fldCharType="begin"/>
            </w:r>
            <w:r w:rsidR="007340AA">
              <w:rPr>
                <w:webHidden/>
              </w:rPr>
              <w:instrText xml:space="preserve"> PAGEREF _Toc89076147 \h </w:instrText>
            </w:r>
            <w:r w:rsidR="007340AA">
              <w:rPr>
                <w:webHidden/>
              </w:rPr>
            </w:r>
            <w:r w:rsidR="007340AA">
              <w:rPr>
                <w:webHidden/>
              </w:rPr>
              <w:fldChar w:fldCharType="separate"/>
            </w:r>
            <w:r w:rsidR="00A10A76">
              <w:rPr>
                <w:webHidden/>
              </w:rPr>
              <w:t>2</w:t>
            </w:r>
            <w:r w:rsidR="007340AA">
              <w:rPr>
                <w:webHidden/>
              </w:rPr>
              <w:fldChar w:fldCharType="end"/>
            </w:r>
          </w:hyperlink>
        </w:p>
        <w:p w:rsidR="007340AA" w:rsidP="007340AA" w:rsidRDefault="000F5CD1" w14:paraId="729BE6C0"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48">
            <w:r w:rsidRPr="005D6084" w:rsidR="007340AA">
              <w:rPr>
                <w:rStyle w:val="Hyperlink"/>
                <w:b/>
              </w:rPr>
              <w:t>1.</w:t>
            </w:r>
            <w:r w:rsidR="007340AA">
              <w:rPr>
                <w:rFonts w:asciiTheme="minorHAnsi" w:hAnsiTheme="minorHAnsi" w:eastAsiaTheme="minorEastAsia" w:cstheme="minorBidi"/>
                <w:sz w:val="22"/>
                <w:szCs w:val="22"/>
              </w:rPr>
              <w:tab/>
            </w:r>
            <w:r w:rsidRPr="005D6084" w:rsidR="007340AA">
              <w:rPr>
                <w:rStyle w:val="Hyperlink"/>
              </w:rPr>
              <w:t>Need and Legal Basis</w:t>
            </w:r>
            <w:r w:rsidR="007340AA">
              <w:rPr>
                <w:webHidden/>
              </w:rPr>
              <w:tab/>
            </w:r>
            <w:r w:rsidR="007340AA">
              <w:rPr>
                <w:webHidden/>
              </w:rPr>
              <w:fldChar w:fldCharType="begin"/>
            </w:r>
            <w:r w:rsidR="007340AA">
              <w:rPr>
                <w:webHidden/>
              </w:rPr>
              <w:instrText xml:space="preserve"> PAGEREF _Toc89076148 \h </w:instrText>
            </w:r>
            <w:r w:rsidR="007340AA">
              <w:rPr>
                <w:webHidden/>
              </w:rPr>
            </w:r>
            <w:r w:rsidR="007340AA">
              <w:rPr>
                <w:webHidden/>
              </w:rPr>
              <w:fldChar w:fldCharType="separate"/>
            </w:r>
            <w:r w:rsidR="00A10A76">
              <w:rPr>
                <w:webHidden/>
              </w:rPr>
              <w:t>2</w:t>
            </w:r>
            <w:r w:rsidR="007340AA">
              <w:rPr>
                <w:webHidden/>
              </w:rPr>
              <w:fldChar w:fldCharType="end"/>
            </w:r>
          </w:hyperlink>
        </w:p>
        <w:p w:rsidR="007340AA" w:rsidP="007340AA" w:rsidRDefault="000F5CD1" w14:paraId="61F044AA"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49">
            <w:r w:rsidRPr="005D6084" w:rsidR="007340AA">
              <w:rPr>
                <w:rStyle w:val="Hyperlink"/>
                <w:b/>
              </w:rPr>
              <w:t>2.</w:t>
            </w:r>
            <w:r w:rsidR="007340AA">
              <w:rPr>
                <w:rFonts w:asciiTheme="minorHAnsi" w:hAnsiTheme="minorHAnsi" w:eastAsiaTheme="minorEastAsia" w:cstheme="minorBidi"/>
                <w:sz w:val="22"/>
                <w:szCs w:val="22"/>
              </w:rPr>
              <w:tab/>
            </w:r>
            <w:r w:rsidRPr="005D6084" w:rsidR="007340AA">
              <w:rPr>
                <w:rStyle w:val="Hyperlink"/>
              </w:rPr>
              <w:t>Information Users</w:t>
            </w:r>
            <w:r w:rsidR="007340AA">
              <w:rPr>
                <w:webHidden/>
              </w:rPr>
              <w:tab/>
            </w:r>
            <w:r w:rsidR="007340AA">
              <w:rPr>
                <w:webHidden/>
              </w:rPr>
              <w:fldChar w:fldCharType="begin"/>
            </w:r>
            <w:r w:rsidR="007340AA">
              <w:rPr>
                <w:webHidden/>
              </w:rPr>
              <w:instrText xml:space="preserve"> PAGEREF _Toc89076149 \h </w:instrText>
            </w:r>
            <w:r w:rsidR="007340AA">
              <w:rPr>
                <w:webHidden/>
              </w:rPr>
            </w:r>
            <w:r w:rsidR="007340AA">
              <w:rPr>
                <w:webHidden/>
              </w:rPr>
              <w:fldChar w:fldCharType="separate"/>
            </w:r>
            <w:r w:rsidR="00A10A76">
              <w:rPr>
                <w:webHidden/>
              </w:rPr>
              <w:t>3</w:t>
            </w:r>
            <w:r w:rsidR="007340AA">
              <w:rPr>
                <w:webHidden/>
              </w:rPr>
              <w:fldChar w:fldCharType="end"/>
            </w:r>
          </w:hyperlink>
        </w:p>
        <w:p w:rsidR="007340AA" w:rsidP="007340AA" w:rsidRDefault="000F5CD1" w14:paraId="598723C5"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50">
            <w:r w:rsidRPr="005D6084" w:rsidR="007340AA">
              <w:rPr>
                <w:rStyle w:val="Hyperlink"/>
                <w:b/>
              </w:rPr>
              <w:t>3.</w:t>
            </w:r>
            <w:r w:rsidR="007340AA">
              <w:rPr>
                <w:rFonts w:asciiTheme="minorHAnsi" w:hAnsiTheme="minorHAnsi" w:eastAsiaTheme="minorEastAsia" w:cstheme="minorBidi"/>
                <w:sz w:val="22"/>
                <w:szCs w:val="22"/>
              </w:rPr>
              <w:tab/>
            </w:r>
            <w:r w:rsidRPr="005D6084" w:rsidR="007340AA">
              <w:rPr>
                <w:rStyle w:val="Hyperlink"/>
              </w:rPr>
              <w:t>Use of Information Technology</w:t>
            </w:r>
            <w:r w:rsidR="007340AA">
              <w:rPr>
                <w:webHidden/>
              </w:rPr>
              <w:tab/>
            </w:r>
            <w:r w:rsidR="007340AA">
              <w:rPr>
                <w:webHidden/>
              </w:rPr>
              <w:fldChar w:fldCharType="begin"/>
            </w:r>
            <w:r w:rsidR="007340AA">
              <w:rPr>
                <w:webHidden/>
              </w:rPr>
              <w:instrText xml:space="preserve"> PAGEREF _Toc89076150 \h </w:instrText>
            </w:r>
            <w:r w:rsidR="007340AA">
              <w:rPr>
                <w:webHidden/>
              </w:rPr>
            </w:r>
            <w:r w:rsidR="007340AA">
              <w:rPr>
                <w:webHidden/>
              </w:rPr>
              <w:fldChar w:fldCharType="separate"/>
            </w:r>
            <w:r w:rsidR="00A10A76">
              <w:rPr>
                <w:webHidden/>
              </w:rPr>
              <w:t>3</w:t>
            </w:r>
            <w:r w:rsidR="007340AA">
              <w:rPr>
                <w:webHidden/>
              </w:rPr>
              <w:fldChar w:fldCharType="end"/>
            </w:r>
          </w:hyperlink>
        </w:p>
        <w:p w:rsidR="007340AA" w:rsidP="007340AA" w:rsidRDefault="000F5CD1" w14:paraId="307419A1"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51">
            <w:r w:rsidRPr="005D6084" w:rsidR="007340AA">
              <w:rPr>
                <w:rStyle w:val="Hyperlink"/>
                <w:b/>
              </w:rPr>
              <w:t>4.</w:t>
            </w:r>
            <w:r w:rsidR="007340AA">
              <w:rPr>
                <w:rFonts w:asciiTheme="minorHAnsi" w:hAnsiTheme="minorHAnsi" w:eastAsiaTheme="minorEastAsia" w:cstheme="minorBidi"/>
                <w:sz w:val="22"/>
                <w:szCs w:val="22"/>
              </w:rPr>
              <w:tab/>
            </w:r>
            <w:r w:rsidRPr="005D6084" w:rsidR="007340AA">
              <w:rPr>
                <w:rStyle w:val="Hyperlink"/>
              </w:rPr>
              <w:t>Duplication of Efforts</w:t>
            </w:r>
            <w:r w:rsidR="007340AA">
              <w:rPr>
                <w:webHidden/>
              </w:rPr>
              <w:tab/>
            </w:r>
            <w:r w:rsidR="007340AA">
              <w:rPr>
                <w:webHidden/>
              </w:rPr>
              <w:fldChar w:fldCharType="begin"/>
            </w:r>
            <w:r w:rsidR="007340AA">
              <w:rPr>
                <w:webHidden/>
              </w:rPr>
              <w:instrText xml:space="preserve"> PAGEREF _Toc89076151 \h </w:instrText>
            </w:r>
            <w:r w:rsidR="007340AA">
              <w:rPr>
                <w:webHidden/>
              </w:rPr>
            </w:r>
            <w:r w:rsidR="007340AA">
              <w:rPr>
                <w:webHidden/>
              </w:rPr>
              <w:fldChar w:fldCharType="separate"/>
            </w:r>
            <w:r w:rsidR="00A10A76">
              <w:rPr>
                <w:webHidden/>
              </w:rPr>
              <w:t>4</w:t>
            </w:r>
            <w:r w:rsidR="007340AA">
              <w:rPr>
                <w:webHidden/>
              </w:rPr>
              <w:fldChar w:fldCharType="end"/>
            </w:r>
          </w:hyperlink>
        </w:p>
        <w:p w:rsidR="007340AA" w:rsidP="007340AA" w:rsidRDefault="000F5CD1" w14:paraId="7107FFE4"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52">
            <w:r w:rsidRPr="005D6084" w:rsidR="007340AA">
              <w:rPr>
                <w:rStyle w:val="Hyperlink"/>
                <w:b/>
              </w:rPr>
              <w:t>5.</w:t>
            </w:r>
            <w:r w:rsidR="007340AA">
              <w:rPr>
                <w:rFonts w:asciiTheme="minorHAnsi" w:hAnsiTheme="minorHAnsi" w:eastAsiaTheme="minorEastAsia" w:cstheme="minorBidi"/>
                <w:sz w:val="22"/>
                <w:szCs w:val="22"/>
              </w:rPr>
              <w:tab/>
            </w:r>
            <w:r w:rsidRPr="005D6084" w:rsidR="007340AA">
              <w:rPr>
                <w:rStyle w:val="Hyperlink"/>
              </w:rPr>
              <w:t>Small Businesses</w:t>
            </w:r>
            <w:r w:rsidR="007340AA">
              <w:rPr>
                <w:webHidden/>
              </w:rPr>
              <w:tab/>
            </w:r>
            <w:r w:rsidR="007340AA">
              <w:rPr>
                <w:webHidden/>
              </w:rPr>
              <w:fldChar w:fldCharType="begin"/>
            </w:r>
            <w:r w:rsidR="007340AA">
              <w:rPr>
                <w:webHidden/>
              </w:rPr>
              <w:instrText xml:space="preserve"> PAGEREF _Toc89076152 \h </w:instrText>
            </w:r>
            <w:r w:rsidR="007340AA">
              <w:rPr>
                <w:webHidden/>
              </w:rPr>
            </w:r>
            <w:r w:rsidR="007340AA">
              <w:rPr>
                <w:webHidden/>
              </w:rPr>
              <w:fldChar w:fldCharType="separate"/>
            </w:r>
            <w:r w:rsidR="00A10A76">
              <w:rPr>
                <w:webHidden/>
              </w:rPr>
              <w:t>4</w:t>
            </w:r>
            <w:r w:rsidR="007340AA">
              <w:rPr>
                <w:webHidden/>
              </w:rPr>
              <w:fldChar w:fldCharType="end"/>
            </w:r>
          </w:hyperlink>
        </w:p>
        <w:p w:rsidR="007340AA" w:rsidP="007340AA" w:rsidRDefault="000F5CD1" w14:paraId="5AF0B5D4"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53">
            <w:r w:rsidRPr="005D6084" w:rsidR="007340AA">
              <w:rPr>
                <w:rStyle w:val="Hyperlink"/>
                <w:b/>
              </w:rPr>
              <w:t>6.</w:t>
            </w:r>
            <w:r w:rsidR="007340AA">
              <w:rPr>
                <w:rFonts w:asciiTheme="minorHAnsi" w:hAnsiTheme="minorHAnsi" w:eastAsiaTheme="minorEastAsia" w:cstheme="minorBidi"/>
                <w:sz w:val="22"/>
                <w:szCs w:val="22"/>
              </w:rPr>
              <w:tab/>
            </w:r>
            <w:r w:rsidRPr="005D6084" w:rsidR="007340AA">
              <w:rPr>
                <w:rStyle w:val="Hyperlink"/>
              </w:rPr>
              <w:t>Less Frequent Collection</w:t>
            </w:r>
            <w:r w:rsidR="007340AA">
              <w:rPr>
                <w:webHidden/>
              </w:rPr>
              <w:tab/>
            </w:r>
            <w:r w:rsidR="007340AA">
              <w:rPr>
                <w:webHidden/>
              </w:rPr>
              <w:fldChar w:fldCharType="begin"/>
            </w:r>
            <w:r w:rsidR="007340AA">
              <w:rPr>
                <w:webHidden/>
              </w:rPr>
              <w:instrText xml:space="preserve"> PAGEREF _Toc89076153 \h </w:instrText>
            </w:r>
            <w:r w:rsidR="007340AA">
              <w:rPr>
                <w:webHidden/>
              </w:rPr>
            </w:r>
            <w:r w:rsidR="007340AA">
              <w:rPr>
                <w:webHidden/>
              </w:rPr>
              <w:fldChar w:fldCharType="separate"/>
            </w:r>
            <w:r w:rsidR="00A10A76">
              <w:rPr>
                <w:webHidden/>
              </w:rPr>
              <w:t>4</w:t>
            </w:r>
            <w:r w:rsidR="007340AA">
              <w:rPr>
                <w:webHidden/>
              </w:rPr>
              <w:fldChar w:fldCharType="end"/>
            </w:r>
          </w:hyperlink>
        </w:p>
        <w:p w:rsidR="007340AA" w:rsidP="007340AA" w:rsidRDefault="000F5CD1" w14:paraId="5F7C6459"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54">
            <w:r w:rsidRPr="005D6084" w:rsidR="007340AA">
              <w:rPr>
                <w:rStyle w:val="Hyperlink"/>
                <w:b/>
              </w:rPr>
              <w:t>7.</w:t>
            </w:r>
            <w:r w:rsidR="007340AA">
              <w:rPr>
                <w:rFonts w:asciiTheme="minorHAnsi" w:hAnsiTheme="minorHAnsi" w:eastAsiaTheme="minorEastAsia" w:cstheme="minorBidi"/>
                <w:sz w:val="22"/>
                <w:szCs w:val="22"/>
              </w:rPr>
              <w:tab/>
            </w:r>
            <w:r w:rsidRPr="005D6084" w:rsidR="007340AA">
              <w:rPr>
                <w:rStyle w:val="Hyperlink"/>
              </w:rPr>
              <w:t>Special Circumstances</w:t>
            </w:r>
            <w:r w:rsidR="007340AA">
              <w:rPr>
                <w:webHidden/>
              </w:rPr>
              <w:tab/>
            </w:r>
            <w:r w:rsidR="007340AA">
              <w:rPr>
                <w:webHidden/>
              </w:rPr>
              <w:fldChar w:fldCharType="begin"/>
            </w:r>
            <w:r w:rsidR="007340AA">
              <w:rPr>
                <w:webHidden/>
              </w:rPr>
              <w:instrText xml:space="preserve"> PAGEREF _Toc89076154 \h </w:instrText>
            </w:r>
            <w:r w:rsidR="007340AA">
              <w:rPr>
                <w:webHidden/>
              </w:rPr>
            </w:r>
            <w:r w:rsidR="007340AA">
              <w:rPr>
                <w:webHidden/>
              </w:rPr>
              <w:fldChar w:fldCharType="separate"/>
            </w:r>
            <w:r w:rsidR="00A10A76">
              <w:rPr>
                <w:webHidden/>
              </w:rPr>
              <w:t>4</w:t>
            </w:r>
            <w:r w:rsidR="007340AA">
              <w:rPr>
                <w:webHidden/>
              </w:rPr>
              <w:fldChar w:fldCharType="end"/>
            </w:r>
          </w:hyperlink>
        </w:p>
        <w:p w:rsidR="007340AA" w:rsidP="007340AA" w:rsidRDefault="000F5CD1" w14:paraId="42229E79"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55">
            <w:r w:rsidRPr="005D6084" w:rsidR="007340AA">
              <w:rPr>
                <w:rStyle w:val="Hyperlink"/>
                <w:b/>
              </w:rPr>
              <w:t>8.</w:t>
            </w:r>
            <w:r w:rsidR="007340AA">
              <w:rPr>
                <w:rFonts w:asciiTheme="minorHAnsi" w:hAnsiTheme="minorHAnsi" w:eastAsiaTheme="minorEastAsia" w:cstheme="minorBidi"/>
                <w:sz w:val="22"/>
                <w:szCs w:val="22"/>
              </w:rPr>
              <w:tab/>
            </w:r>
            <w:r w:rsidRPr="005D6084" w:rsidR="007340AA">
              <w:rPr>
                <w:rStyle w:val="Hyperlink"/>
              </w:rPr>
              <w:t>Federal Register/Outside Consultation</w:t>
            </w:r>
            <w:r w:rsidR="007340AA">
              <w:rPr>
                <w:webHidden/>
              </w:rPr>
              <w:tab/>
            </w:r>
            <w:r w:rsidR="007340AA">
              <w:rPr>
                <w:webHidden/>
              </w:rPr>
              <w:fldChar w:fldCharType="begin"/>
            </w:r>
            <w:r w:rsidR="007340AA">
              <w:rPr>
                <w:webHidden/>
              </w:rPr>
              <w:instrText xml:space="preserve"> PAGEREF _Toc89076155 \h </w:instrText>
            </w:r>
            <w:r w:rsidR="007340AA">
              <w:rPr>
                <w:webHidden/>
              </w:rPr>
            </w:r>
            <w:r w:rsidR="007340AA">
              <w:rPr>
                <w:webHidden/>
              </w:rPr>
              <w:fldChar w:fldCharType="separate"/>
            </w:r>
            <w:r w:rsidR="00A10A76">
              <w:rPr>
                <w:webHidden/>
              </w:rPr>
              <w:t>4</w:t>
            </w:r>
            <w:r w:rsidR="007340AA">
              <w:rPr>
                <w:webHidden/>
              </w:rPr>
              <w:fldChar w:fldCharType="end"/>
            </w:r>
          </w:hyperlink>
        </w:p>
        <w:p w:rsidR="007340AA" w:rsidP="007340AA" w:rsidRDefault="000F5CD1" w14:paraId="45265043"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56">
            <w:r w:rsidRPr="005D6084" w:rsidR="007340AA">
              <w:rPr>
                <w:rStyle w:val="Hyperlink"/>
                <w:b/>
              </w:rPr>
              <w:t>9.</w:t>
            </w:r>
            <w:r w:rsidR="007340AA">
              <w:rPr>
                <w:rFonts w:asciiTheme="minorHAnsi" w:hAnsiTheme="minorHAnsi" w:eastAsiaTheme="minorEastAsia" w:cstheme="minorBidi"/>
                <w:sz w:val="22"/>
                <w:szCs w:val="22"/>
              </w:rPr>
              <w:tab/>
            </w:r>
            <w:r w:rsidRPr="005D6084" w:rsidR="007340AA">
              <w:rPr>
                <w:rStyle w:val="Hyperlink"/>
              </w:rPr>
              <w:t>Payment/Gifts to Respondents</w:t>
            </w:r>
            <w:r w:rsidR="007340AA">
              <w:rPr>
                <w:webHidden/>
              </w:rPr>
              <w:tab/>
            </w:r>
            <w:r w:rsidR="007340AA">
              <w:rPr>
                <w:webHidden/>
              </w:rPr>
              <w:fldChar w:fldCharType="begin"/>
            </w:r>
            <w:r w:rsidR="007340AA">
              <w:rPr>
                <w:webHidden/>
              </w:rPr>
              <w:instrText xml:space="preserve"> PAGEREF _Toc89076156 \h </w:instrText>
            </w:r>
            <w:r w:rsidR="007340AA">
              <w:rPr>
                <w:webHidden/>
              </w:rPr>
            </w:r>
            <w:r w:rsidR="007340AA">
              <w:rPr>
                <w:webHidden/>
              </w:rPr>
              <w:fldChar w:fldCharType="separate"/>
            </w:r>
            <w:r w:rsidR="00A10A76">
              <w:rPr>
                <w:webHidden/>
              </w:rPr>
              <w:t>5</w:t>
            </w:r>
            <w:r w:rsidR="007340AA">
              <w:rPr>
                <w:webHidden/>
              </w:rPr>
              <w:fldChar w:fldCharType="end"/>
            </w:r>
          </w:hyperlink>
        </w:p>
        <w:p w:rsidR="007340AA" w:rsidP="007340AA" w:rsidRDefault="000F5CD1" w14:paraId="69E1FF0B"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57">
            <w:r w:rsidRPr="005D6084" w:rsidR="007340AA">
              <w:rPr>
                <w:rStyle w:val="Hyperlink"/>
                <w:b/>
              </w:rPr>
              <w:t>10.</w:t>
            </w:r>
            <w:r w:rsidR="007340AA">
              <w:rPr>
                <w:rFonts w:asciiTheme="minorHAnsi" w:hAnsiTheme="minorHAnsi" w:eastAsiaTheme="minorEastAsia" w:cstheme="minorBidi"/>
                <w:sz w:val="22"/>
                <w:szCs w:val="22"/>
              </w:rPr>
              <w:tab/>
            </w:r>
            <w:r w:rsidRPr="005D6084" w:rsidR="007340AA">
              <w:rPr>
                <w:rStyle w:val="Hyperlink"/>
              </w:rPr>
              <w:t>Confidentiality</w:t>
            </w:r>
            <w:r w:rsidR="007340AA">
              <w:rPr>
                <w:webHidden/>
              </w:rPr>
              <w:tab/>
            </w:r>
            <w:r w:rsidR="007340AA">
              <w:rPr>
                <w:webHidden/>
              </w:rPr>
              <w:fldChar w:fldCharType="begin"/>
            </w:r>
            <w:r w:rsidR="007340AA">
              <w:rPr>
                <w:webHidden/>
              </w:rPr>
              <w:instrText xml:space="preserve"> PAGEREF _Toc89076157 \h </w:instrText>
            </w:r>
            <w:r w:rsidR="007340AA">
              <w:rPr>
                <w:webHidden/>
              </w:rPr>
            </w:r>
            <w:r w:rsidR="007340AA">
              <w:rPr>
                <w:webHidden/>
              </w:rPr>
              <w:fldChar w:fldCharType="separate"/>
            </w:r>
            <w:r w:rsidR="00A10A76">
              <w:rPr>
                <w:webHidden/>
              </w:rPr>
              <w:t>5</w:t>
            </w:r>
            <w:r w:rsidR="007340AA">
              <w:rPr>
                <w:webHidden/>
              </w:rPr>
              <w:fldChar w:fldCharType="end"/>
            </w:r>
          </w:hyperlink>
        </w:p>
        <w:p w:rsidR="007340AA" w:rsidP="007340AA" w:rsidRDefault="000F5CD1" w14:paraId="1E0227A2"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58">
            <w:r w:rsidRPr="005D6084" w:rsidR="007340AA">
              <w:rPr>
                <w:rStyle w:val="Hyperlink"/>
                <w:b/>
              </w:rPr>
              <w:t>11.</w:t>
            </w:r>
            <w:r w:rsidR="007340AA">
              <w:rPr>
                <w:rFonts w:asciiTheme="minorHAnsi" w:hAnsiTheme="minorHAnsi" w:eastAsiaTheme="minorEastAsia" w:cstheme="minorBidi"/>
                <w:sz w:val="22"/>
                <w:szCs w:val="22"/>
              </w:rPr>
              <w:tab/>
            </w:r>
            <w:r w:rsidRPr="005D6084" w:rsidR="007340AA">
              <w:rPr>
                <w:rStyle w:val="Hyperlink"/>
              </w:rPr>
              <w:t>Sensitive Questions</w:t>
            </w:r>
            <w:r w:rsidR="007340AA">
              <w:rPr>
                <w:webHidden/>
              </w:rPr>
              <w:tab/>
            </w:r>
            <w:r w:rsidR="007340AA">
              <w:rPr>
                <w:webHidden/>
              </w:rPr>
              <w:fldChar w:fldCharType="begin"/>
            </w:r>
            <w:r w:rsidR="007340AA">
              <w:rPr>
                <w:webHidden/>
              </w:rPr>
              <w:instrText xml:space="preserve"> PAGEREF _Toc89076158 \h </w:instrText>
            </w:r>
            <w:r w:rsidR="007340AA">
              <w:rPr>
                <w:webHidden/>
              </w:rPr>
            </w:r>
            <w:r w:rsidR="007340AA">
              <w:rPr>
                <w:webHidden/>
              </w:rPr>
              <w:fldChar w:fldCharType="separate"/>
            </w:r>
            <w:r w:rsidR="00A10A76">
              <w:rPr>
                <w:webHidden/>
              </w:rPr>
              <w:t>5</w:t>
            </w:r>
            <w:r w:rsidR="007340AA">
              <w:rPr>
                <w:webHidden/>
              </w:rPr>
              <w:fldChar w:fldCharType="end"/>
            </w:r>
          </w:hyperlink>
        </w:p>
        <w:p w:rsidR="007340AA" w:rsidP="007340AA" w:rsidRDefault="000F5CD1" w14:paraId="53B73523"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59">
            <w:r w:rsidRPr="005D6084" w:rsidR="007340AA">
              <w:rPr>
                <w:rStyle w:val="Hyperlink"/>
                <w:b/>
              </w:rPr>
              <w:t>12.</w:t>
            </w:r>
            <w:r w:rsidR="007340AA">
              <w:rPr>
                <w:rFonts w:asciiTheme="minorHAnsi" w:hAnsiTheme="minorHAnsi" w:eastAsiaTheme="minorEastAsia" w:cstheme="minorBidi"/>
                <w:sz w:val="22"/>
                <w:szCs w:val="22"/>
              </w:rPr>
              <w:tab/>
            </w:r>
            <w:r w:rsidRPr="005D6084" w:rsidR="007340AA">
              <w:rPr>
                <w:rStyle w:val="Hyperlink"/>
              </w:rPr>
              <w:t>Burden Estimates (Hours &amp; Wages)</w:t>
            </w:r>
            <w:r w:rsidR="007340AA">
              <w:rPr>
                <w:webHidden/>
              </w:rPr>
              <w:tab/>
            </w:r>
            <w:r w:rsidR="007340AA">
              <w:rPr>
                <w:webHidden/>
              </w:rPr>
              <w:fldChar w:fldCharType="begin"/>
            </w:r>
            <w:r w:rsidR="007340AA">
              <w:rPr>
                <w:webHidden/>
              </w:rPr>
              <w:instrText xml:space="preserve"> PAGEREF _Toc89076159 \h </w:instrText>
            </w:r>
            <w:r w:rsidR="007340AA">
              <w:rPr>
                <w:webHidden/>
              </w:rPr>
            </w:r>
            <w:r w:rsidR="007340AA">
              <w:rPr>
                <w:webHidden/>
              </w:rPr>
              <w:fldChar w:fldCharType="separate"/>
            </w:r>
            <w:r w:rsidR="00A10A76">
              <w:rPr>
                <w:webHidden/>
              </w:rPr>
              <w:t>5</w:t>
            </w:r>
            <w:r w:rsidR="007340AA">
              <w:rPr>
                <w:webHidden/>
              </w:rPr>
              <w:fldChar w:fldCharType="end"/>
            </w:r>
          </w:hyperlink>
        </w:p>
        <w:p w:rsidR="007340AA" w:rsidP="007340AA" w:rsidRDefault="000F5CD1" w14:paraId="367E5DE7"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60">
            <w:r w:rsidRPr="005D6084" w:rsidR="007340AA">
              <w:rPr>
                <w:rStyle w:val="Hyperlink"/>
                <w:b/>
              </w:rPr>
              <w:t>13.</w:t>
            </w:r>
            <w:r w:rsidR="007340AA">
              <w:rPr>
                <w:rFonts w:asciiTheme="minorHAnsi" w:hAnsiTheme="minorHAnsi" w:eastAsiaTheme="minorEastAsia" w:cstheme="minorBidi"/>
                <w:sz w:val="22"/>
                <w:szCs w:val="22"/>
              </w:rPr>
              <w:tab/>
            </w:r>
            <w:r w:rsidRPr="005D6084" w:rsidR="007340AA">
              <w:rPr>
                <w:rStyle w:val="Hyperlink"/>
              </w:rPr>
              <w:t>Capital Costs</w:t>
            </w:r>
            <w:r w:rsidR="007340AA">
              <w:rPr>
                <w:webHidden/>
              </w:rPr>
              <w:tab/>
            </w:r>
            <w:r w:rsidR="007340AA">
              <w:rPr>
                <w:webHidden/>
              </w:rPr>
              <w:fldChar w:fldCharType="begin"/>
            </w:r>
            <w:r w:rsidR="007340AA">
              <w:rPr>
                <w:webHidden/>
              </w:rPr>
              <w:instrText xml:space="preserve"> PAGEREF _Toc89076160 \h </w:instrText>
            </w:r>
            <w:r w:rsidR="007340AA">
              <w:rPr>
                <w:webHidden/>
              </w:rPr>
            </w:r>
            <w:r w:rsidR="007340AA">
              <w:rPr>
                <w:webHidden/>
              </w:rPr>
              <w:fldChar w:fldCharType="separate"/>
            </w:r>
            <w:r w:rsidR="00A10A76">
              <w:rPr>
                <w:webHidden/>
              </w:rPr>
              <w:t>8</w:t>
            </w:r>
            <w:r w:rsidR="007340AA">
              <w:rPr>
                <w:webHidden/>
              </w:rPr>
              <w:fldChar w:fldCharType="end"/>
            </w:r>
          </w:hyperlink>
        </w:p>
        <w:p w:rsidR="007340AA" w:rsidP="007340AA" w:rsidRDefault="000F5CD1" w14:paraId="28E526C2"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61">
            <w:r w:rsidRPr="005D6084" w:rsidR="007340AA">
              <w:rPr>
                <w:rStyle w:val="Hyperlink"/>
                <w:b/>
              </w:rPr>
              <w:t>14.</w:t>
            </w:r>
            <w:r w:rsidR="007340AA">
              <w:rPr>
                <w:rFonts w:asciiTheme="minorHAnsi" w:hAnsiTheme="minorHAnsi" w:eastAsiaTheme="minorEastAsia" w:cstheme="minorBidi"/>
                <w:sz w:val="22"/>
                <w:szCs w:val="22"/>
              </w:rPr>
              <w:tab/>
            </w:r>
            <w:r w:rsidRPr="005D6084" w:rsidR="007340AA">
              <w:rPr>
                <w:rStyle w:val="Hyperlink"/>
              </w:rPr>
              <w:t>Cost to Federal Government</w:t>
            </w:r>
            <w:r w:rsidR="007340AA">
              <w:rPr>
                <w:webHidden/>
              </w:rPr>
              <w:tab/>
            </w:r>
            <w:r w:rsidR="007340AA">
              <w:rPr>
                <w:webHidden/>
              </w:rPr>
              <w:fldChar w:fldCharType="begin"/>
            </w:r>
            <w:r w:rsidR="007340AA">
              <w:rPr>
                <w:webHidden/>
              </w:rPr>
              <w:instrText xml:space="preserve"> PAGEREF _Toc89076161 \h </w:instrText>
            </w:r>
            <w:r w:rsidR="007340AA">
              <w:rPr>
                <w:webHidden/>
              </w:rPr>
            </w:r>
            <w:r w:rsidR="007340AA">
              <w:rPr>
                <w:webHidden/>
              </w:rPr>
              <w:fldChar w:fldCharType="separate"/>
            </w:r>
            <w:r w:rsidR="00A10A76">
              <w:rPr>
                <w:webHidden/>
              </w:rPr>
              <w:t>8</w:t>
            </w:r>
            <w:r w:rsidR="007340AA">
              <w:rPr>
                <w:webHidden/>
              </w:rPr>
              <w:fldChar w:fldCharType="end"/>
            </w:r>
          </w:hyperlink>
        </w:p>
        <w:p w:rsidR="007340AA" w:rsidP="007340AA" w:rsidRDefault="000F5CD1" w14:paraId="7A0CB105"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62">
            <w:r w:rsidRPr="005D6084" w:rsidR="007340AA">
              <w:rPr>
                <w:rStyle w:val="Hyperlink"/>
                <w:b/>
              </w:rPr>
              <w:t>15.</w:t>
            </w:r>
            <w:r w:rsidR="007340AA">
              <w:rPr>
                <w:rFonts w:asciiTheme="minorHAnsi" w:hAnsiTheme="minorHAnsi" w:eastAsiaTheme="minorEastAsia" w:cstheme="minorBidi"/>
                <w:sz w:val="22"/>
                <w:szCs w:val="22"/>
              </w:rPr>
              <w:tab/>
            </w:r>
            <w:r w:rsidRPr="005D6084" w:rsidR="007340AA">
              <w:rPr>
                <w:rStyle w:val="Hyperlink"/>
              </w:rPr>
              <w:t>Changes to Burden</w:t>
            </w:r>
            <w:r w:rsidR="007340AA">
              <w:rPr>
                <w:webHidden/>
              </w:rPr>
              <w:tab/>
            </w:r>
            <w:r w:rsidR="007340AA">
              <w:rPr>
                <w:webHidden/>
              </w:rPr>
              <w:fldChar w:fldCharType="begin"/>
            </w:r>
            <w:r w:rsidR="007340AA">
              <w:rPr>
                <w:webHidden/>
              </w:rPr>
              <w:instrText xml:space="preserve"> PAGEREF _Toc89076162 \h </w:instrText>
            </w:r>
            <w:r w:rsidR="007340AA">
              <w:rPr>
                <w:webHidden/>
              </w:rPr>
            </w:r>
            <w:r w:rsidR="007340AA">
              <w:rPr>
                <w:webHidden/>
              </w:rPr>
              <w:fldChar w:fldCharType="separate"/>
            </w:r>
            <w:r w:rsidR="00A10A76">
              <w:rPr>
                <w:webHidden/>
              </w:rPr>
              <w:t>9</w:t>
            </w:r>
            <w:r w:rsidR="007340AA">
              <w:rPr>
                <w:webHidden/>
              </w:rPr>
              <w:fldChar w:fldCharType="end"/>
            </w:r>
          </w:hyperlink>
        </w:p>
        <w:p w:rsidR="007340AA" w:rsidP="007340AA" w:rsidRDefault="000F5CD1" w14:paraId="53F01722"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63">
            <w:r w:rsidRPr="005D6084" w:rsidR="007340AA">
              <w:rPr>
                <w:rStyle w:val="Hyperlink"/>
                <w:b/>
              </w:rPr>
              <w:t>16.</w:t>
            </w:r>
            <w:r w:rsidR="007340AA">
              <w:rPr>
                <w:rFonts w:asciiTheme="minorHAnsi" w:hAnsiTheme="minorHAnsi" w:eastAsiaTheme="minorEastAsia" w:cstheme="minorBidi"/>
                <w:sz w:val="22"/>
                <w:szCs w:val="22"/>
              </w:rPr>
              <w:tab/>
            </w:r>
            <w:r w:rsidRPr="005D6084" w:rsidR="007340AA">
              <w:rPr>
                <w:rStyle w:val="Hyperlink"/>
              </w:rPr>
              <w:t>Publication/Tabulation Dates</w:t>
            </w:r>
            <w:r w:rsidR="007340AA">
              <w:rPr>
                <w:webHidden/>
              </w:rPr>
              <w:tab/>
            </w:r>
            <w:r w:rsidR="007340AA">
              <w:rPr>
                <w:webHidden/>
              </w:rPr>
              <w:fldChar w:fldCharType="begin"/>
            </w:r>
            <w:r w:rsidR="007340AA">
              <w:rPr>
                <w:webHidden/>
              </w:rPr>
              <w:instrText xml:space="preserve"> PAGEREF _Toc89076163 \h </w:instrText>
            </w:r>
            <w:r w:rsidR="007340AA">
              <w:rPr>
                <w:webHidden/>
              </w:rPr>
            </w:r>
            <w:r w:rsidR="007340AA">
              <w:rPr>
                <w:webHidden/>
              </w:rPr>
              <w:fldChar w:fldCharType="separate"/>
            </w:r>
            <w:r w:rsidR="00A10A76">
              <w:rPr>
                <w:webHidden/>
              </w:rPr>
              <w:t>9</w:t>
            </w:r>
            <w:r w:rsidR="007340AA">
              <w:rPr>
                <w:webHidden/>
              </w:rPr>
              <w:fldChar w:fldCharType="end"/>
            </w:r>
          </w:hyperlink>
        </w:p>
        <w:p w:rsidR="007340AA" w:rsidP="007340AA" w:rsidRDefault="000F5CD1" w14:paraId="3CB4592E"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64">
            <w:r w:rsidRPr="005D6084" w:rsidR="007340AA">
              <w:rPr>
                <w:rStyle w:val="Hyperlink"/>
                <w:b/>
              </w:rPr>
              <w:t>17.</w:t>
            </w:r>
            <w:r w:rsidR="007340AA">
              <w:rPr>
                <w:rFonts w:asciiTheme="minorHAnsi" w:hAnsiTheme="minorHAnsi" w:eastAsiaTheme="minorEastAsia" w:cstheme="minorBidi"/>
                <w:sz w:val="22"/>
                <w:szCs w:val="22"/>
              </w:rPr>
              <w:tab/>
            </w:r>
            <w:r w:rsidRPr="005D6084" w:rsidR="007340AA">
              <w:rPr>
                <w:rStyle w:val="Hyperlink"/>
              </w:rPr>
              <w:t>Expiration Date</w:t>
            </w:r>
            <w:r w:rsidR="007340AA">
              <w:rPr>
                <w:webHidden/>
              </w:rPr>
              <w:tab/>
            </w:r>
            <w:r w:rsidR="007340AA">
              <w:rPr>
                <w:webHidden/>
              </w:rPr>
              <w:fldChar w:fldCharType="begin"/>
            </w:r>
            <w:r w:rsidR="007340AA">
              <w:rPr>
                <w:webHidden/>
              </w:rPr>
              <w:instrText xml:space="preserve"> PAGEREF _Toc89076164 \h </w:instrText>
            </w:r>
            <w:r w:rsidR="007340AA">
              <w:rPr>
                <w:webHidden/>
              </w:rPr>
            </w:r>
            <w:r w:rsidR="007340AA">
              <w:rPr>
                <w:webHidden/>
              </w:rPr>
              <w:fldChar w:fldCharType="separate"/>
            </w:r>
            <w:r w:rsidR="00A10A76">
              <w:rPr>
                <w:webHidden/>
              </w:rPr>
              <w:t>9</w:t>
            </w:r>
            <w:r w:rsidR="007340AA">
              <w:rPr>
                <w:webHidden/>
              </w:rPr>
              <w:fldChar w:fldCharType="end"/>
            </w:r>
          </w:hyperlink>
        </w:p>
        <w:p w:rsidR="007340AA" w:rsidP="007340AA" w:rsidRDefault="000F5CD1" w14:paraId="6DCE0DC7" w14:textId="77777777">
          <w:pPr>
            <w:pStyle w:val="TOC2"/>
            <w:tabs>
              <w:tab w:val="left" w:pos="1080"/>
            </w:tabs>
            <w:spacing w:line="360" w:lineRule="auto"/>
            <w:rPr>
              <w:rFonts w:asciiTheme="minorHAnsi" w:hAnsiTheme="minorHAnsi" w:eastAsiaTheme="minorEastAsia" w:cstheme="minorBidi"/>
              <w:sz w:val="22"/>
              <w:szCs w:val="22"/>
            </w:rPr>
          </w:pPr>
          <w:hyperlink w:history="1" w:anchor="_Toc89076165">
            <w:r w:rsidRPr="005D6084" w:rsidR="007340AA">
              <w:rPr>
                <w:rStyle w:val="Hyperlink"/>
                <w:b/>
              </w:rPr>
              <w:t>18.</w:t>
            </w:r>
            <w:r w:rsidR="007340AA">
              <w:rPr>
                <w:rFonts w:asciiTheme="minorHAnsi" w:hAnsiTheme="minorHAnsi" w:eastAsiaTheme="minorEastAsia" w:cstheme="minorBidi"/>
                <w:sz w:val="22"/>
                <w:szCs w:val="22"/>
              </w:rPr>
              <w:tab/>
            </w:r>
            <w:r w:rsidRPr="005D6084" w:rsidR="007340AA">
              <w:rPr>
                <w:rStyle w:val="Hyperlink"/>
              </w:rPr>
              <w:t>Certification Statement</w:t>
            </w:r>
            <w:r w:rsidR="007340AA">
              <w:rPr>
                <w:webHidden/>
              </w:rPr>
              <w:tab/>
            </w:r>
            <w:r w:rsidR="007340AA">
              <w:rPr>
                <w:webHidden/>
              </w:rPr>
              <w:fldChar w:fldCharType="begin"/>
            </w:r>
            <w:r w:rsidR="007340AA">
              <w:rPr>
                <w:webHidden/>
              </w:rPr>
              <w:instrText xml:space="preserve"> PAGEREF _Toc89076165 \h </w:instrText>
            </w:r>
            <w:r w:rsidR="007340AA">
              <w:rPr>
                <w:webHidden/>
              </w:rPr>
            </w:r>
            <w:r w:rsidR="007340AA">
              <w:rPr>
                <w:webHidden/>
              </w:rPr>
              <w:fldChar w:fldCharType="separate"/>
            </w:r>
            <w:r w:rsidR="00A10A76">
              <w:rPr>
                <w:webHidden/>
              </w:rPr>
              <w:t>9</w:t>
            </w:r>
            <w:r w:rsidR="007340AA">
              <w:rPr>
                <w:webHidden/>
              </w:rPr>
              <w:fldChar w:fldCharType="end"/>
            </w:r>
          </w:hyperlink>
        </w:p>
        <w:p w:rsidR="007340AA" w:rsidP="007340AA" w:rsidRDefault="000F5CD1" w14:paraId="14F383DB" w14:textId="77777777">
          <w:pPr>
            <w:pStyle w:val="TOC1"/>
            <w:spacing w:line="360" w:lineRule="auto"/>
            <w:rPr>
              <w:rFonts w:asciiTheme="minorHAnsi" w:hAnsiTheme="minorHAnsi" w:eastAsiaTheme="minorEastAsia" w:cstheme="minorBidi"/>
              <w:sz w:val="22"/>
              <w:szCs w:val="22"/>
            </w:rPr>
          </w:pPr>
          <w:hyperlink w:history="1" w:anchor="_Toc89076166">
            <w:r w:rsidRPr="005D6084" w:rsidR="007340AA">
              <w:rPr>
                <w:rStyle w:val="Hyperlink"/>
              </w:rPr>
              <w:t>Appendices:</w:t>
            </w:r>
            <w:r w:rsidR="007340AA">
              <w:rPr>
                <w:webHidden/>
              </w:rPr>
              <w:tab/>
            </w:r>
            <w:r w:rsidR="007340AA">
              <w:rPr>
                <w:webHidden/>
              </w:rPr>
              <w:fldChar w:fldCharType="begin"/>
            </w:r>
            <w:r w:rsidR="007340AA">
              <w:rPr>
                <w:webHidden/>
              </w:rPr>
              <w:instrText xml:space="preserve"> PAGEREF _Toc89076166 \h </w:instrText>
            </w:r>
            <w:r w:rsidR="007340AA">
              <w:rPr>
                <w:webHidden/>
              </w:rPr>
            </w:r>
            <w:r w:rsidR="007340AA">
              <w:rPr>
                <w:webHidden/>
              </w:rPr>
              <w:fldChar w:fldCharType="separate"/>
            </w:r>
            <w:r w:rsidR="00A10A76">
              <w:rPr>
                <w:webHidden/>
              </w:rPr>
              <w:t>9</w:t>
            </w:r>
            <w:r w:rsidR="007340AA">
              <w:rPr>
                <w:webHidden/>
              </w:rPr>
              <w:fldChar w:fldCharType="end"/>
            </w:r>
          </w:hyperlink>
        </w:p>
        <w:p w:rsidR="007340AA" w:rsidP="007340AA" w:rsidRDefault="000F5CD1" w14:paraId="5D162613" w14:textId="77777777">
          <w:pPr>
            <w:pStyle w:val="TOC2"/>
            <w:spacing w:line="360" w:lineRule="auto"/>
            <w:rPr>
              <w:rFonts w:asciiTheme="minorHAnsi" w:hAnsiTheme="minorHAnsi" w:eastAsiaTheme="minorEastAsia" w:cstheme="minorBidi"/>
              <w:sz w:val="22"/>
              <w:szCs w:val="22"/>
            </w:rPr>
          </w:pPr>
          <w:hyperlink w:history="1" w:anchor="_Toc89076167">
            <w:r w:rsidRPr="005D6084" w:rsidR="007340AA">
              <w:rPr>
                <w:rStyle w:val="Hyperlink"/>
              </w:rPr>
              <w:t>Appendix A – LTCH CARE Data Set V 5.00 Item</w:t>
            </w:r>
            <w:r w:rsidR="007340AA">
              <w:rPr>
                <w:webHidden/>
              </w:rPr>
              <w:tab/>
            </w:r>
            <w:r w:rsidR="007340AA">
              <w:rPr>
                <w:webHidden/>
              </w:rPr>
              <w:fldChar w:fldCharType="begin"/>
            </w:r>
            <w:r w:rsidR="007340AA">
              <w:rPr>
                <w:webHidden/>
              </w:rPr>
              <w:instrText xml:space="preserve"> PAGEREF _Toc89076167 \h </w:instrText>
            </w:r>
            <w:r w:rsidR="007340AA">
              <w:rPr>
                <w:webHidden/>
              </w:rPr>
            </w:r>
            <w:r w:rsidR="007340AA">
              <w:rPr>
                <w:webHidden/>
              </w:rPr>
              <w:fldChar w:fldCharType="separate"/>
            </w:r>
            <w:r w:rsidR="00A10A76">
              <w:rPr>
                <w:webHidden/>
              </w:rPr>
              <w:t>9</w:t>
            </w:r>
            <w:r w:rsidR="007340AA">
              <w:rPr>
                <w:webHidden/>
              </w:rPr>
              <w:fldChar w:fldCharType="end"/>
            </w:r>
          </w:hyperlink>
        </w:p>
        <w:p w:rsidR="007340AA" w:rsidRDefault="007340AA" w14:paraId="35BF859D" w14:textId="77777777">
          <w:r>
            <w:rPr>
              <w:b/>
              <w:bCs/>
              <w:noProof/>
            </w:rPr>
            <w:fldChar w:fldCharType="end"/>
          </w:r>
        </w:p>
      </w:sdtContent>
    </w:sdt>
    <w:p w:rsidRPr="00AA14E5" w:rsidR="002216DB" w:rsidP="002216DB" w:rsidRDefault="002216DB" w14:paraId="0F75A24B" w14:textId="77777777">
      <w:pPr>
        <w:pStyle w:val="NoSpacing"/>
        <w:jc w:val="center"/>
        <w:rPr>
          <w:b/>
          <w:u w:val="single"/>
        </w:rPr>
      </w:pPr>
    </w:p>
    <w:p w:rsidRPr="002216DB" w:rsidR="00EA4C90" w:rsidP="00EE2E3D" w:rsidRDefault="00EA4C90" w14:paraId="2EDFCAF3" w14:textId="77777777">
      <w:pPr>
        <w:pStyle w:val="NoSpacing"/>
        <w:outlineLvl w:val="0"/>
        <w:rPr>
          <w:b/>
        </w:rPr>
        <w:sectPr w:rsidRPr="002216DB" w:rsidR="00EA4C90" w:rsidSect="00EA4C90">
          <w:headerReference w:type="default" r:id="rId9"/>
          <w:footerReference w:type="default" r:id="rId10"/>
          <w:pgSz w:w="12240" w:h="15840"/>
          <w:pgMar w:top="1440" w:right="1440" w:bottom="1440" w:left="1440" w:header="720" w:footer="720" w:gutter="0"/>
          <w:pgNumType w:fmt="lowerRoman" w:start="1"/>
          <w:cols w:space="720"/>
          <w:docGrid w:linePitch="360"/>
        </w:sectPr>
      </w:pPr>
      <w:r>
        <w:tab/>
      </w:r>
    </w:p>
    <w:p w:rsidR="002C6267" w:rsidP="002C6267" w:rsidRDefault="00EA4C90" w14:paraId="5A798C7D" w14:textId="77777777">
      <w:pPr>
        <w:pStyle w:val="NoSpacing"/>
        <w:jc w:val="center"/>
        <w:rPr>
          <w:b/>
          <w:bCs/>
          <w:u w:val="single"/>
        </w:rPr>
      </w:pPr>
      <w:r w:rsidRPr="00EA4C90">
        <w:rPr>
          <w:b/>
          <w:u w:val="single"/>
        </w:rPr>
        <w:lastRenderedPageBreak/>
        <w:t xml:space="preserve">Supporting Statement </w:t>
      </w:r>
      <w:proofErr w:type="gramStart"/>
      <w:r w:rsidR="002C6267">
        <w:rPr>
          <w:b/>
          <w:bCs/>
          <w:u w:val="single"/>
        </w:rPr>
        <w:t>Part</w:t>
      </w:r>
      <w:proofErr w:type="gramEnd"/>
      <w:r w:rsidRPr="00EA4C90" w:rsidR="002C6267">
        <w:rPr>
          <w:b/>
          <w:bCs/>
          <w:u w:val="single"/>
        </w:rPr>
        <w:t xml:space="preserve"> A</w:t>
      </w:r>
    </w:p>
    <w:p w:rsidRPr="00EA4C90" w:rsidR="00EA4C90" w:rsidP="00EA4C90" w:rsidRDefault="00EA4C90" w14:paraId="040F8ACE" w14:textId="77777777">
      <w:pPr>
        <w:pStyle w:val="NoSpacing"/>
        <w:jc w:val="center"/>
        <w:rPr>
          <w:b/>
          <w:bCs/>
          <w:u w:val="single"/>
        </w:rPr>
      </w:pPr>
    </w:p>
    <w:p w:rsidRPr="00EA4C90" w:rsidR="00B704D4" w:rsidP="00EA4C90" w:rsidRDefault="00B704D4" w14:paraId="634CA9D2" w14:textId="77777777">
      <w:pPr>
        <w:pStyle w:val="NoSpacing"/>
        <w:jc w:val="center"/>
        <w:rPr>
          <w:b/>
          <w:u w:val="single"/>
        </w:rPr>
      </w:pPr>
    </w:p>
    <w:p w:rsidR="00EA4C90" w:rsidP="00B02955" w:rsidRDefault="00EA4C90" w14:paraId="0F1BC4D8" w14:textId="77777777">
      <w:pPr>
        <w:pStyle w:val="NoSpacing"/>
        <w:spacing w:after="240"/>
        <w:jc w:val="center"/>
        <w:rPr>
          <w:b/>
          <w:i/>
        </w:rPr>
      </w:pPr>
      <w:r w:rsidRPr="00EA4C90">
        <w:rPr>
          <w:b/>
          <w:i/>
        </w:rPr>
        <w:t xml:space="preserve">LTCH CARE Data Set </w:t>
      </w:r>
      <w:proofErr w:type="gramStart"/>
      <w:r w:rsidRPr="00EA4C90">
        <w:rPr>
          <w:b/>
          <w:i/>
        </w:rPr>
        <w:t>For</w:t>
      </w:r>
      <w:proofErr w:type="gramEnd"/>
      <w:r w:rsidRPr="00EA4C90">
        <w:rPr>
          <w:b/>
          <w:i/>
        </w:rPr>
        <w:t xml:space="preserve"> the Collection of Data Pertaining </w:t>
      </w:r>
      <w:r w:rsidR="00B02955">
        <w:rPr>
          <w:b/>
          <w:i/>
        </w:rPr>
        <w:br/>
      </w:r>
      <w:r w:rsidRPr="00EA4C90">
        <w:rPr>
          <w:b/>
          <w:i/>
        </w:rPr>
        <w:t>to the Long-Term Care Hospital Quality Reporting Program</w:t>
      </w:r>
    </w:p>
    <w:p w:rsidR="00EA4C90" w:rsidP="002216DB" w:rsidRDefault="00EA4C90" w14:paraId="375B46FF" w14:textId="77777777">
      <w:pPr>
        <w:pStyle w:val="Heading1"/>
        <w:numPr>
          <w:ilvl w:val="0"/>
          <w:numId w:val="2"/>
        </w:numPr>
      </w:pPr>
      <w:bookmarkStart w:name="_Toc88554840" w:id="0"/>
      <w:bookmarkStart w:name="_Toc89076146" w:id="1"/>
      <w:r>
        <w:t>Background</w:t>
      </w:r>
      <w:bookmarkEnd w:id="0"/>
      <w:bookmarkEnd w:id="1"/>
      <w:r>
        <w:t xml:space="preserve"> </w:t>
      </w:r>
    </w:p>
    <w:p w:rsidRPr="00271B44" w:rsidR="00271B44" w:rsidP="00271B44" w:rsidRDefault="00271B44" w14:paraId="43BF64C7" w14:textId="77777777"/>
    <w:p w:rsidRPr="0092205F" w:rsidR="004618A0" w:rsidP="004618A0" w:rsidRDefault="004618A0" w14:paraId="2089EC5A" w14:textId="5B2021CC">
      <w:pPr>
        <w:pStyle w:val="ListContinue"/>
        <w:ind w:left="0"/>
        <w:rPr>
          <w:u w:val="single"/>
        </w:rPr>
      </w:pPr>
      <w:r w:rsidRPr="0092205F">
        <w:rPr>
          <w:u w:val="single"/>
        </w:rPr>
        <w:t>The Centers for Medicare &amp; Medicaid Services (CMS) is requesting a</w:t>
      </w:r>
      <w:r w:rsidRPr="0092205F" w:rsidR="005E4E1C">
        <w:rPr>
          <w:u w:val="single"/>
        </w:rPr>
        <w:t>n</w:t>
      </w:r>
      <w:r w:rsidRPr="0092205F">
        <w:rPr>
          <w:u w:val="single"/>
        </w:rPr>
        <w:t xml:space="preserve"> </w:t>
      </w:r>
      <w:r w:rsidRPr="0092205F" w:rsidR="0038644D">
        <w:rPr>
          <w:u w:val="single"/>
        </w:rPr>
        <w:t>extension to</w:t>
      </w:r>
      <w:r w:rsidRPr="0092205F">
        <w:rPr>
          <w:u w:val="single"/>
        </w:rPr>
        <w:t xml:space="preserve"> the </w:t>
      </w:r>
      <w:r w:rsidRPr="0092205F">
        <w:rPr>
          <w:rFonts w:cs="Times New Roman"/>
          <w:u w:val="single"/>
        </w:rPr>
        <w:t>Long-Term Care Hospital Continuity Assessment Record and Evaluation Data Set (LTCH CARE Data Set or LCDS)</w:t>
      </w:r>
      <w:r w:rsidRPr="0092205F">
        <w:rPr>
          <w:u w:val="single"/>
        </w:rPr>
        <w:t xml:space="preserve"> Version 5.0</w:t>
      </w:r>
      <w:r w:rsidRPr="0092205F" w:rsidR="0038644D">
        <w:rPr>
          <w:u w:val="single"/>
        </w:rPr>
        <w:t xml:space="preserve"> that will be effective</w:t>
      </w:r>
      <w:r w:rsidRPr="0092205F">
        <w:rPr>
          <w:u w:val="single"/>
        </w:rPr>
        <w:t xml:space="preserve"> on October 1, 2022. </w:t>
      </w:r>
    </w:p>
    <w:p w:rsidR="0038644D" w:rsidP="004618A0" w:rsidRDefault="0038644D" w14:paraId="663D0C2A" w14:textId="77777777">
      <w:pPr>
        <w:pStyle w:val="ListContinue"/>
        <w:ind w:left="0"/>
        <w:rPr>
          <w:u w:val="single"/>
        </w:rPr>
      </w:pPr>
    </w:p>
    <w:p w:rsidR="009126C4" w:rsidP="00D74F73" w:rsidRDefault="009126C4" w14:paraId="4F088E6F" w14:textId="77777777">
      <w:pPr>
        <w:pStyle w:val="ListContinue"/>
        <w:ind w:left="0"/>
        <w:rPr>
          <w:rFonts w:cs="Times New Roman"/>
        </w:rPr>
      </w:pPr>
      <w:r w:rsidRPr="00E827A0">
        <w:rPr>
          <w:rFonts w:cs="Times New Roman"/>
          <w:color w:val="000000"/>
          <w:shd w:val="clear" w:color="auto" w:fill="FFFFFF"/>
        </w:rPr>
        <w:t>On November 2, 2021 the Centers for Medicare &amp; Medicaid Services (CMS) issued a final rule (</w:t>
      </w:r>
      <w:r w:rsidR="00E83B51">
        <w:rPr>
          <w:rFonts w:cs="Times New Roman"/>
          <w:color w:val="000000"/>
          <w:shd w:val="clear" w:color="auto" w:fill="FFFFFF"/>
        </w:rPr>
        <w:t>86</w:t>
      </w:r>
      <w:r w:rsidR="00047747">
        <w:rPr>
          <w:rFonts w:cs="Times New Roman"/>
          <w:color w:val="000000"/>
          <w:shd w:val="clear" w:color="auto" w:fill="FFFFFF"/>
        </w:rPr>
        <w:t xml:space="preserve"> </w:t>
      </w:r>
      <w:r w:rsidR="00E83B51">
        <w:rPr>
          <w:rFonts w:cs="Times New Roman"/>
          <w:color w:val="000000"/>
          <w:shd w:val="clear" w:color="auto" w:fill="FFFFFF"/>
        </w:rPr>
        <w:t>FR 62240</w:t>
      </w:r>
      <w:r w:rsidRPr="00E827A0">
        <w:rPr>
          <w:rFonts w:cs="Times New Roman"/>
          <w:color w:val="000000"/>
          <w:shd w:val="clear" w:color="auto" w:fill="FFFFFF"/>
        </w:rPr>
        <w:t xml:space="preserve">) which </w:t>
      </w:r>
      <w:r w:rsidR="007340AA">
        <w:rPr>
          <w:rFonts w:cs="Times New Roman"/>
          <w:color w:val="000000"/>
          <w:shd w:val="clear" w:color="auto" w:fill="FFFFFF"/>
        </w:rPr>
        <w:t xml:space="preserve">finalized proposed modifications to the effective date for the reporting of measures and certain standardized patient assessment data in the Long-term Care Hospital Quality Reporting Program </w:t>
      </w:r>
      <w:r w:rsidRPr="007340AA">
        <w:rPr>
          <w:rFonts w:cs="Times New Roman"/>
          <w:color w:val="000000"/>
          <w:shd w:val="clear" w:color="auto" w:fill="FFFFFF"/>
        </w:rPr>
        <w:t xml:space="preserve">(LTCH QRP). Per the final </w:t>
      </w:r>
      <w:r>
        <w:rPr>
          <w:rFonts w:cs="Times New Roman"/>
          <w:color w:val="000000"/>
          <w:shd w:val="clear" w:color="auto" w:fill="FFFFFF"/>
        </w:rPr>
        <w:t xml:space="preserve">rule </w:t>
      </w:r>
      <w:r w:rsidRPr="00E827A0">
        <w:rPr>
          <w:rFonts w:cs="Times New Roman"/>
        </w:rPr>
        <w:t>CMS will require LTCHs to start collecting assessment data using LCDS Version 5.0 beginning October 1, 2022</w:t>
      </w:r>
      <w:r w:rsidRPr="00E827A0">
        <w:rPr>
          <w:rFonts w:cs="Times New Roman"/>
          <w:u w:val="single"/>
        </w:rPr>
        <w:t>.</w:t>
      </w:r>
      <w:r w:rsidRPr="00E827A0">
        <w:rPr>
          <w:rFonts w:cs="Times New Roman"/>
          <w:color w:val="000000"/>
        </w:rPr>
        <w:t xml:space="preserve"> The rule </w:t>
      </w:r>
      <w:r w:rsidR="00D74F73">
        <w:rPr>
          <w:rFonts w:cs="Times New Roman"/>
          <w:color w:val="000000"/>
        </w:rPr>
        <w:t xml:space="preserve">is available here: </w:t>
      </w:r>
      <w:hyperlink w:history="1" r:id="rId11">
        <w:r w:rsidRPr="00F372DA" w:rsidR="0038644D">
          <w:rPr>
            <w:rStyle w:val="Hyperlink"/>
            <w:rFonts w:cs="Times New Roman"/>
          </w:rPr>
          <w:t>https://www.federalregister.gov/documents/2021/11/09/2021-23993/medicare-and-medicaid-programs-cy-2022-home-health-prospective-payment-system-rate-update-home</w:t>
        </w:r>
      </w:hyperlink>
      <w:r w:rsidRPr="00E827A0">
        <w:rPr>
          <w:rFonts w:cs="Times New Roman"/>
          <w:color w:val="000000"/>
          <w:bdr w:val="none" w:color="auto" w:sz="0" w:space="0" w:frame="1"/>
        </w:rPr>
        <w:t>.</w:t>
      </w:r>
      <w:r w:rsidRPr="00E827A0">
        <w:rPr>
          <w:rFonts w:cs="Times New Roman"/>
        </w:rPr>
        <w:t xml:space="preserve"> </w:t>
      </w:r>
    </w:p>
    <w:p w:rsidRPr="00E827A0" w:rsidR="0038644D" w:rsidP="00D74F73" w:rsidRDefault="0038644D" w14:paraId="164D16BD" w14:textId="77777777">
      <w:pPr>
        <w:pStyle w:val="ListContinue"/>
        <w:ind w:left="0"/>
        <w:rPr>
          <w:rFonts w:cs="Times New Roman"/>
        </w:rPr>
      </w:pPr>
    </w:p>
    <w:p w:rsidRPr="00D143CE" w:rsidR="004618A0" w:rsidP="004618A0" w:rsidRDefault="004618A0" w14:paraId="266DFF0B" w14:textId="7D247FD9">
      <w:pPr>
        <w:pStyle w:val="ListContinue"/>
        <w:ind w:left="0"/>
        <w:rPr>
          <w:color w:val="000000" w:themeColor="text1"/>
        </w:rPr>
      </w:pPr>
      <w:r>
        <w:rPr>
          <w:u w:val="single"/>
        </w:rPr>
        <w:t xml:space="preserve">The </w:t>
      </w:r>
      <w:r w:rsidR="00CC5F2D">
        <w:rPr>
          <w:u w:val="single"/>
        </w:rPr>
        <w:t>information collection request</w:t>
      </w:r>
      <w:r>
        <w:rPr>
          <w:u w:val="single"/>
        </w:rPr>
        <w:t xml:space="preserve"> for LCDS Version 5.0 was </w:t>
      </w:r>
      <w:r w:rsidR="0038644D">
        <w:rPr>
          <w:u w:val="single"/>
        </w:rPr>
        <w:t>re-</w:t>
      </w:r>
      <w:r>
        <w:rPr>
          <w:u w:val="single"/>
        </w:rPr>
        <w:t>approved on 12/</w:t>
      </w:r>
      <w:r w:rsidR="0038644D">
        <w:rPr>
          <w:u w:val="single"/>
        </w:rPr>
        <w:t>07</w:t>
      </w:r>
      <w:r>
        <w:rPr>
          <w:u w:val="single"/>
        </w:rPr>
        <w:t>/</w:t>
      </w:r>
      <w:r w:rsidR="0038644D">
        <w:rPr>
          <w:u w:val="single"/>
        </w:rPr>
        <w:t>2021 with</w:t>
      </w:r>
      <w:r>
        <w:rPr>
          <w:u w:val="single"/>
        </w:rPr>
        <w:t xml:space="preserve"> an October 1, </w:t>
      </w:r>
      <w:r w:rsidR="00580EC0">
        <w:rPr>
          <w:u w:val="single"/>
        </w:rPr>
        <w:t xml:space="preserve">2022 </w:t>
      </w:r>
      <w:r>
        <w:rPr>
          <w:u w:val="single"/>
        </w:rPr>
        <w:t>implementation date.</w:t>
      </w:r>
      <w:r w:rsidR="00461B09">
        <w:rPr>
          <w:u w:val="single"/>
        </w:rPr>
        <w:t xml:space="preserve"> </w:t>
      </w:r>
      <w:r w:rsidRPr="00741D00">
        <w:rPr>
          <w:u w:val="single"/>
        </w:rPr>
        <w:t xml:space="preserve">CMS is asking for </w:t>
      </w:r>
      <w:r w:rsidR="0038644D">
        <w:rPr>
          <w:u w:val="single"/>
        </w:rPr>
        <w:t>a</w:t>
      </w:r>
      <w:r w:rsidR="005E4E1C">
        <w:rPr>
          <w:u w:val="single"/>
        </w:rPr>
        <w:t>n</w:t>
      </w:r>
      <w:r w:rsidR="0038644D">
        <w:rPr>
          <w:u w:val="single"/>
        </w:rPr>
        <w:t xml:space="preserve"> extension of</w:t>
      </w:r>
      <w:r w:rsidRPr="00741D00">
        <w:rPr>
          <w:u w:val="single"/>
        </w:rPr>
        <w:t xml:space="preserve"> </w:t>
      </w:r>
      <w:r w:rsidR="0038644D">
        <w:rPr>
          <w:u w:val="single"/>
        </w:rPr>
        <w:t xml:space="preserve">the </w:t>
      </w:r>
      <w:r w:rsidRPr="00741D00">
        <w:rPr>
          <w:u w:val="single"/>
        </w:rPr>
        <w:t xml:space="preserve">approved </w:t>
      </w:r>
      <w:r>
        <w:rPr>
          <w:u w:val="single"/>
        </w:rPr>
        <w:t>LCDS Version 5.0</w:t>
      </w:r>
      <w:r w:rsidR="0038644D">
        <w:rPr>
          <w:u w:val="single"/>
        </w:rPr>
        <w:t xml:space="preserve">, which </w:t>
      </w:r>
      <w:r w:rsidR="00580EC0">
        <w:rPr>
          <w:u w:val="single"/>
        </w:rPr>
        <w:t xml:space="preserve">currently </w:t>
      </w:r>
      <w:r w:rsidR="0038644D">
        <w:rPr>
          <w:u w:val="single"/>
        </w:rPr>
        <w:t>expire</w:t>
      </w:r>
      <w:r w:rsidR="00580EC0">
        <w:rPr>
          <w:u w:val="single"/>
        </w:rPr>
        <w:t>s</w:t>
      </w:r>
      <w:r w:rsidR="0038644D">
        <w:rPr>
          <w:u w:val="single"/>
        </w:rPr>
        <w:t xml:space="preserve"> on December 31, 2022</w:t>
      </w:r>
      <w:r>
        <w:rPr>
          <w:u w:val="single"/>
        </w:rPr>
        <w:t xml:space="preserve">. </w:t>
      </w:r>
      <w:r w:rsidRPr="00D143CE">
        <w:rPr>
          <w:color w:val="000000" w:themeColor="text1"/>
        </w:rPr>
        <w:t xml:space="preserve"> </w:t>
      </w:r>
    </w:p>
    <w:p w:rsidR="00961A12" w:rsidP="00961A12" w:rsidRDefault="00907845" w14:paraId="64DE0D2E" w14:textId="77777777">
      <w:r>
        <w:rPr>
          <w:rFonts w:cs="Times New Roman"/>
        </w:rPr>
        <w:t>The</w:t>
      </w:r>
      <w:r w:rsidR="002F71E7">
        <w:rPr>
          <w:rFonts w:cs="Times New Roman"/>
        </w:rPr>
        <w:t xml:space="preserve"> LTCH CARE Data Set </w:t>
      </w:r>
      <w:r>
        <w:rPr>
          <w:rFonts w:cs="Times New Roman"/>
        </w:rPr>
        <w:t>is used to</w:t>
      </w:r>
      <w:r w:rsidR="002F71E7">
        <w:rPr>
          <w:rFonts w:cs="Times New Roman"/>
        </w:rPr>
        <w:t xml:space="preserve"> </w:t>
      </w:r>
      <w:r w:rsidRPr="004B7CA1" w:rsidR="00961A12">
        <w:rPr>
          <w:rFonts w:cs="Times New Roman"/>
        </w:rPr>
        <w:t xml:space="preserve">collect, submit, and report quality data to CMS for compliance with the </w:t>
      </w:r>
      <w:r w:rsidR="00961A12">
        <w:rPr>
          <w:rFonts w:cs="Times New Roman"/>
        </w:rPr>
        <w:t>Long-Term Care Hospital Quality Reporting Program (</w:t>
      </w:r>
      <w:r w:rsidRPr="004B7CA1" w:rsidR="00961A12">
        <w:rPr>
          <w:rFonts w:cs="Times New Roman"/>
        </w:rPr>
        <w:t>LTCH QRP</w:t>
      </w:r>
      <w:r w:rsidR="00961A12">
        <w:rPr>
          <w:rFonts w:cs="Times New Roman"/>
        </w:rPr>
        <w:t>)</w:t>
      </w:r>
      <w:r w:rsidRPr="004B7CA1" w:rsidR="00961A12">
        <w:rPr>
          <w:rFonts w:cs="Times New Roman"/>
        </w:rPr>
        <w:t xml:space="preserve">.  </w:t>
      </w:r>
    </w:p>
    <w:p w:rsidR="00961A12" w:rsidP="00961A12" w:rsidRDefault="00961A12" w14:paraId="35AC82CA" w14:textId="77777777"/>
    <w:p w:rsidR="00961A12" w:rsidP="00961A12" w:rsidRDefault="00961A12" w14:paraId="36225A7F" w14:textId="77777777">
      <w:r>
        <w:t xml:space="preserve">Regarding the LTCH QRP, </w:t>
      </w:r>
      <w:r>
        <w:rPr>
          <w:b/>
        </w:rPr>
        <w:t xml:space="preserve">Table 1 </w:t>
      </w:r>
      <w:r w:rsidRPr="00961A12">
        <w:t xml:space="preserve">lists </w:t>
      </w:r>
      <w:r>
        <w:t>the quality mea</w:t>
      </w:r>
      <w:r w:rsidR="009C29D1">
        <w:t>s</w:t>
      </w:r>
      <w:r>
        <w:t xml:space="preserve">ures </w:t>
      </w:r>
      <w:r w:rsidR="00531A31">
        <w:t xml:space="preserve">currently </w:t>
      </w:r>
      <w:r>
        <w:t xml:space="preserve">collected via the LTCH CARE Data Set. </w:t>
      </w:r>
    </w:p>
    <w:p w:rsidR="00CD330A" w:rsidP="002F71E7" w:rsidRDefault="00CD330A" w14:paraId="5EF68F2E" w14:textId="77777777"/>
    <w:p w:rsidRPr="00BF7701" w:rsidR="00694D3E" w:rsidP="00305FAC" w:rsidRDefault="00694D3E" w14:paraId="33DFB7C5" w14:textId="77777777">
      <w:pPr>
        <w:jc w:val="center"/>
      </w:pPr>
      <w:r w:rsidRPr="00BF7701">
        <w:rPr>
          <w:b/>
          <w:bCs/>
        </w:rPr>
        <w:t>Table 1.</w:t>
      </w:r>
      <w:r w:rsidRPr="00BF7701">
        <w:t xml:space="preserve">     </w:t>
      </w:r>
      <w:r w:rsidRPr="00767CB0">
        <w:rPr>
          <w:b/>
          <w:bCs/>
        </w:rPr>
        <w:t>Quality</w:t>
      </w:r>
      <w:r w:rsidRPr="00BF7701">
        <w:rPr>
          <w:b/>
          <w:bCs/>
        </w:rPr>
        <w:t xml:space="preserve"> Measures</w:t>
      </w:r>
      <w:r w:rsidR="00590EA3">
        <w:rPr>
          <w:b/>
          <w:bCs/>
        </w:rPr>
        <w:t xml:space="preserve"> Currently </w:t>
      </w:r>
      <w:r w:rsidR="007B6036">
        <w:rPr>
          <w:b/>
          <w:bCs/>
        </w:rPr>
        <w:t xml:space="preserve">Collected via the LTCH CARE Data Set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9"/>
        <w:gridCol w:w="6819"/>
        <w:gridCol w:w="2262"/>
      </w:tblGrid>
      <w:tr w:rsidRPr="00A365CB" w:rsidR="00F33FFB" w:rsidTr="00F33FFB" w14:paraId="50A9D170" w14:textId="77777777">
        <w:trPr>
          <w:tblHeader/>
        </w:trPr>
        <w:tc>
          <w:tcPr>
            <w:tcW w:w="792" w:type="pct"/>
            <w:shd w:val="clear" w:color="auto" w:fill="002060"/>
            <w:vAlign w:val="center"/>
          </w:tcPr>
          <w:p w:rsidRPr="002A618B" w:rsidR="00F33FFB" w:rsidP="00787B96" w:rsidRDefault="00F33FFB" w14:paraId="2899D52A" w14:textId="77777777">
            <w:pPr>
              <w:pStyle w:val="ListContinue2"/>
              <w:tabs>
                <w:tab w:val="left" w:pos="1710"/>
              </w:tabs>
              <w:spacing w:before="40" w:after="40"/>
              <w:ind w:left="0"/>
              <w:jc w:val="center"/>
              <w:rPr>
                <w:b/>
                <w:bCs/>
                <w:sz w:val="20"/>
                <w:szCs w:val="20"/>
              </w:rPr>
            </w:pPr>
            <w:r w:rsidRPr="002A618B">
              <w:rPr>
                <w:b/>
                <w:bCs/>
                <w:sz w:val="20"/>
                <w:szCs w:val="20"/>
              </w:rPr>
              <w:t>NQF Number</w:t>
            </w:r>
          </w:p>
        </w:tc>
        <w:tc>
          <w:tcPr>
            <w:tcW w:w="3160" w:type="pct"/>
            <w:shd w:val="clear" w:color="auto" w:fill="002060"/>
            <w:vAlign w:val="center"/>
          </w:tcPr>
          <w:p w:rsidRPr="002A618B" w:rsidR="00F33FFB" w:rsidP="00787B96" w:rsidRDefault="00F33FFB" w14:paraId="30936282" w14:textId="77777777">
            <w:pPr>
              <w:pStyle w:val="ListContinue2"/>
              <w:tabs>
                <w:tab w:val="left" w:pos="1710"/>
              </w:tabs>
              <w:spacing w:before="40" w:after="40"/>
              <w:ind w:left="0"/>
              <w:jc w:val="center"/>
              <w:rPr>
                <w:b/>
                <w:bCs/>
                <w:sz w:val="20"/>
                <w:szCs w:val="20"/>
              </w:rPr>
            </w:pPr>
            <w:r w:rsidRPr="002A618B">
              <w:rPr>
                <w:b/>
                <w:bCs/>
                <w:sz w:val="20"/>
                <w:szCs w:val="20"/>
              </w:rPr>
              <w:t>Measure Name</w:t>
            </w:r>
          </w:p>
        </w:tc>
        <w:tc>
          <w:tcPr>
            <w:tcW w:w="1048" w:type="pct"/>
            <w:shd w:val="clear" w:color="auto" w:fill="002060"/>
            <w:vAlign w:val="center"/>
          </w:tcPr>
          <w:p w:rsidRPr="002A618B" w:rsidR="00F33FFB" w:rsidP="00787B96" w:rsidRDefault="00F33FFB" w14:paraId="2136DC30" w14:textId="77777777">
            <w:pPr>
              <w:pStyle w:val="ListContinue2"/>
              <w:tabs>
                <w:tab w:val="left" w:pos="1710"/>
              </w:tabs>
              <w:spacing w:before="40" w:after="40"/>
              <w:ind w:left="0"/>
              <w:jc w:val="center"/>
              <w:rPr>
                <w:b/>
                <w:bCs/>
                <w:sz w:val="20"/>
                <w:szCs w:val="20"/>
              </w:rPr>
            </w:pPr>
            <w:r w:rsidRPr="002A618B">
              <w:rPr>
                <w:b/>
                <w:bCs/>
                <w:sz w:val="20"/>
                <w:szCs w:val="20"/>
              </w:rPr>
              <w:t>Data Collection Start Date</w:t>
            </w:r>
          </w:p>
        </w:tc>
      </w:tr>
      <w:tr w:rsidRPr="00A365CB" w:rsidR="00F33FFB" w:rsidTr="00F33FFB" w14:paraId="7EABE764" w14:textId="77777777">
        <w:trPr>
          <w:trHeight w:val="690"/>
        </w:trPr>
        <w:tc>
          <w:tcPr>
            <w:tcW w:w="792" w:type="pct"/>
            <w:shd w:val="clear" w:color="auto" w:fill="auto"/>
            <w:vAlign w:val="center"/>
          </w:tcPr>
          <w:p w:rsidRPr="002A618B" w:rsidR="00F33FFB" w:rsidP="007973A6" w:rsidRDefault="00F33FFB" w14:paraId="1DD491C7" w14:textId="77777777">
            <w:pPr>
              <w:jc w:val="center"/>
              <w:rPr>
                <w:rFonts w:cs="Times New Roman"/>
                <w:color w:val="000000"/>
                <w:sz w:val="20"/>
                <w:szCs w:val="20"/>
              </w:rPr>
            </w:pPr>
            <w:r w:rsidRPr="002A618B">
              <w:rPr>
                <w:rFonts w:cs="Times New Roman"/>
                <w:color w:val="000000"/>
                <w:sz w:val="20"/>
                <w:szCs w:val="20"/>
              </w:rPr>
              <w:t>Application of NQF #0674</w:t>
            </w:r>
          </w:p>
        </w:tc>
        <w:tc>
          <w:tcPr>
            <w:tcW w:w="3160" w:type="pct"/>
            <w:shd w:val="clear" w:color="auto" w:fill="auto"/>
            <w:vAlign w:val="center"/>
          </w:tcPr>
          <w:p w:rsidRPr="002A618B" w:rsidR="00F33FFB" w:rsidP="007973A6" w:rsidRDefault="00F33FFB" w14:paraId="7EE93BD5" w14:textId="77777777">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Residents Experiencing One or More Falls with Major Injury (Long</w:t>
            </w:r>
            <w:r>
              <w:rPr>
                <w:rFonts w:cs="Times New Roman"/>
                <w:color w:val="000000"/>
                <w:sz w:val="20"/>
                <w:szCs w:val="20"/>
              </w:rPr>
              <w:t xml:space="preserve"> </w:t>
            </w:r>
            <w:r w:rsidRPr="002A618B">
              <w:rPr>
                <w:rFonts w:cs="Times New Roman"/>
                <w:color w:val="000000"/>
                <w:sz w:val="20"/>
                <w:szCs w:val="20"/>
              </w:rPr>
              <w:t>Stay)</w:t>
            </w:r>
          </w:p>
        </w:tc>
        <w:tc>
          <w:tcPr>
            <w:tcW w:w="1048" w:type="pct"/>
            <w:vAlign w:val="center"/>
          </w:tcPr>
          <w:p w:rsidRPr="002A618B" w:rsidR="00F33FFB" w:rsidP="007973A6" w:rsidRDefault="00F33FFB" w14:paraId="54A95197" w14:textId="77777777">
            <w:pPr>
              <w:jc w:val="center"/>
              <w:rPr>
                <w:rFonts w:cs="Times New Roman"/>
                <w:color w:val="000000"/>
                <w:sz w:val="20"/>
                <w:szCs w:val="20"/>
              </w:rPr>
            </w:pPr>
            <w:r w:rsidRPr="002A618B">
              <w:rPr>
                <w:rFonts w:cs="Times New Roman"/>
                <w:color w:val="000000"/>
                <w:sz w:val="20"/>
                <w:szCs w:val="20"/>
              </w:rPr>
              <w:t>April 1, 2016</w:t>
            </w:r>
          </w:p>
        </w:tc>
      </w:tr>
      <w:tr w:rsidRPr="00A365CB" w:rsidR="00F33FFB" w:rsidTr="00F33FFB" w14:paraId="762E8B52" w14:textId="77777777">
        <w:trPr>
          <w:trHeight w:val="690"/>
        </w:trPr>
        <w:tc>
          <w:tcPr>
            <w:tcW w:w="792" w:type="pct"/>
            <w:shd w:val="clear" w:color="auto" w:fill="auto"/>
            <w:vAlign w:val="center"/>
          </w:tcPr>
          <w:p w:rsidRPr="002A618B" w:rsidR="00F33FFB" w:rsidP="007973A6" w:rsidRDefault="00F33FFB" w14:paraId="23D8E9DB" w14:textId="77777777">
            <w:pPr>
              <w:jc w:val="center"/>
              <w:rPr>
                <w:rFonts w:cs="Times New Roman"/>
                <w:sz w:val="20"/>
                <w:szCs w:val="20"/>
              </w:rPr>
            </w:pPr>
            <w:r w:rsidRPr="002A618B">
              <w:rPr>
                <w:rFonts w:cs="Times New Roman"/>
                <w:color w:val="000000"/>
                <w:sz w:val="20"/>
                <w:szCs w:val="20"/>
              </w:rPr>
              <w:t>NQF #2631</w:t>
            </w:r>
          </w:p>
        </w:tc>
        <w:tc>
          <w:tcPr>
            <w:tcW w:w="3160" w:type="pct"/>
            <w:shd w:val="clear" w:color="auto" w:fill="auto"/>
            <w:vAlign w:val="center"/>
          </w:tcPr>
          <w:p w:rsidRPr="002A618B" w:rsidR="00F33FFB" w:rsidP="007973A6" w:rsidRDefault="00F33FFB" w14:paraId="53903A38" w14:textId="77777777">
            <w:pPr>
              <w:rPr>
                <w:rFonts w:cs="Times New Roman"/>
                <w:color w:val="000000"/>
                <w:sz w:val="20"/>
                <w:szCs w:val="20"/>
              </w:rPr>
            </w:pPr>
            <w:r w:rsidRPr="002A618B">
              <w:rPr>
                <w:rFonts w:cs="Times New Roman"/>
                <w:color w:val="000000"/>
                <w:sz w:val="20"/>
                <w:szCs w:val="20"/>
              </w:rPr>
              <w:t>Percent of Long-Term Care Hospital Patients with an Admission and Discharge Functional Assessment and a Care Plan That Addresses Function</w:t>
            </w:r>
          </w:p>
        </w:tc>
        <w:tc>
          <w:tcPr>
            <w:tcW w:w="1048" w:type="pct"/>
            <w:vAlign w:val="center"/>
          </w:tcPr>
          <w:p w:rsidRPr="002A618B" w:rsidR="00F33FFB" w:rsidP="007973A6" w:rsidRDefault="00F33FFB" w14:paraId="5F165101" w14:textId="77777777">
            <w:pPr>
              <w:jc w:val="center"/>
              <w:rPr>
                <w:rFonts w:cs="Times New Roman"/>
                <w:color w:val="000000"/>
                <w:sz w:val="20"/>
                <w:szCs w:val="20"/>
              </w:rPr>
            </w:pPr>
            <w:r w:rsidRPr="002A618B">
              <w:rPr>
                <w:rFonts w:cs="Times New Roman"/>
                <w:color w:val="000000"/>
                <w:sz w:val="20"/>
                <w:szCs w:val="20"/>
              </w:rPr>
              <w:t>April 1, 2016</w:t>
            </w:r>
          </w:p>
        </w:tc>
      </w:tr>
      <w:tr w:rsidRPr="00A365CB" w:rsidR="00F33FFB" w:rsidTr="00F33FFB" w14:paraId="5340745B" w14:textId="77777777">
        <w:trPr>
          <w:trHeight w:val="690"/>
        </w:trPr>
        <w:tc>
          <w:tcPr>
            <w:tcW w:w="792" w:type="pct"/>
            <w:shd w:val="clear" w:color="auto" w:fill="auto"/>
            <w:vAlign w:val="center"/>
          </w:tcPr>
          <w:p w:rsidRPr="002A618B" w:rsidR="00F33FFB" w:rsidP="007973A6" w:rsidRDefault="00F33FFB" w14:paraId="72A3C192" w14:textId="77777777">
            <w:pPr>
              <w:jc w:val="cente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NQF #2631</w:t>
            </w:r>
          </w:p>
        </w:tc>
        <w:tc>
          <w:tcPr>
            <w:tcW w:w="3160" w:type="pct"/>
            <w:shd w:val="clear" w:color="auto" w:fill="auto"/>
            <w:vAlign w:val="center"/>
          </w:tcPr>
          <w:p w:rsidRPr="002A618B" w:rsidR="00F33FFB" w:rsidP="007973A6" w:rsidRDefault="00F33FFB" w14:paraId="0F45F6C0" w14:textId="77777777">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Long-Term Care Hospital Patients with an Admission and Discharge Functional Assessment and a Care Plan That Addresses Function</w:t>
            </w:r>
          </w:p>
        </w:tc>
        <w:tc>
          <w:tcPr>
            <w:tcW w:w="1048" w:type="pct"/>
            <w:vAlign w:val="center"/>
          </w:tcPr>
          <w:p w:rsidRPr="002A618B" w:rsidR="00F33FFB" w:rsidP="007973A6" w:rsidRDefault="00F33FFB" w14:paraId="0A17EF35" w14:textId="77777777">
            <w:pPr>
              <w:jc w:val="center"/>
              <w:rPr>
                <w:rFonts w:cs="Times New Roman"/>
                <w:color w:val="000000"/>
                <w:sz w:val="20"/>
                <w:szCs w:val="20"/>
              </w:rPr>
            </w:pPr>
            <w:r w:rsidRPr="002A618B">
              <w:rPr>
                <w:rFonts w:cs="Times New Roman"/>
                <w:color w:val="000000"/>
                <w:sz w:val="20"/>
                <w:szCs w:val="20"/>
              </w:rPr>
              <w:t>April 1, 2016</w:t>
            </w:r>
          </w:p>
        </w:tc>
      </w:tr>
      <w:tr w:rsidRPr="00A365CB" w:rsidR="00F33FFB" w:rsidTr="00F33FFB" w14:paraId="3ABC6FC3" w14:textId="77777777">
        <w:trPr>
          <w:trHeight w:val="690"/>
        </w:trPr>
        <w:tc>
          <w:tcPr>
            <w:tcW w:w="792" w:type="pct"/>
            <w:shd w:val="clear" w:color="auto" w:fill="auto"/>
            <w:vAlign w:val="center"/>
          </w:tcPr>
          <w:p w:rsidRPr="002A618B" w:rsidR="00F33FFB" w:rsidP="007973A6" w:rsidRDefault="00F33FFB" w14:paraId="6ABCB86C" w14:textId="77777777">
            <w:pPr>
              <w:jc w:val="center"/>
              <w:rPr>
                <w:rFonts w:cs="Times New Roman"/>
                <w:sz w:val="20"/>
                <w:szCs w:val="20"/>
              </w:rPr>
            </w:pPr>
            <w:r w:rsidRPr="002A618B">
              <w:rPr>
                <w:rFonts w:cs="Times New Roman"/>
                <w:color w:val="000000"/>
                <w:sz w:val="20"/>
                <w:szCs w:val="20"/>
              </w:rPr>
              <w:t>NQF #2632</w:t>
            </w:r>
          </w:p>
        </w:tc>
        <w:tc>
          <w:tcPr>
            <w:tcW w:w="3160" w:type="pct"/>
            <w:shd w:val="clear" w:color="auto" w:fill="auto"/>
            <w:vAlign w:val="center"/>
          </w:tcPr>
          <w:p w:rsidRPr="002A618B" w:rsidR="00F33FFB" w:rsidP="007973A6" w:rsidRDefault="00F33FFB" w14:paraId="64FC009E" w14:textId="77777777">
            <w:pPr>
              <w:rPr>
                <w:rFonts w:cs="Times New Roman"/>
                <w:color w:val="000000"/>
                <w:sz w:val="20"/>
                <w:szCs w:val="20"/>
              </w:rPr>
            </w:pPr>
            <w:r>
              <w:rPr>
                <w:rFonts w:cs="Times New Roman"/>
                <w:color w:val="000000"/>
                <w:sz w:val="20"/>
                <w:szCs w:val="20"/>
              </w:rPr>
              <w:t xml:space="preserve">Functional Outcome Measure: </w:t>
            </w:r>
            <w:r w:rsidRPr="002A618B">
              <w:rPr>
                <w:rFonts w:cs="Times New Roman"/>
                <w:color w:val="000000"/>
                <w:sz w:val="20"/>
                <w:szCs w:val="20"/>
              </w:rPr>
              <w:t>Change in Mobility among Long-Term Care Hospital Patients Requiring Ventilator Support</w:t>
            </w:r>
            <w:r w:rsidRPr="002A618B" w:rsidDel="001C554F">
              <w:rPr>
                <w:rFonts w:cs="Times New Roman"/>
                <w:color w:val="000000"/>
                <w:sz w:val="20"/>
                <w:szCs w:val="20"/>
              </w:rPr>
              <w:t xml:space="preserve"> </w:t>
            </w:r>
          </w:p>
        </w:tc>
        <w:tc>
          <w:tcPr>
            <w:tcW w:w="1048" w:type="pct"/>
            <w:vAlign w:val="center"/>
          </w:tcPr>
          <w:p w:rsidRPr="002A618B" w:rsidR="00F33FFB" w:rsidP="007973A6" w:rsidRDefault="00F33FFB" w14:paraId="32B09121" w14:textId="77777777">
            <w:pPr>
              <w:jc w:val="center"/>
              <w:rPr>
                <w:rFonts w:cs="Times New Roman"/>
                <w:color w:val="000000"/>
                <w:sz w:val="20"/>
                <w:szCs w:val="20"/>
              </w:rPr>
            </w:pPr>
            <w:r w:rsidRPr="002A618B">
              <w:rPr>
                <w:rFonts w:cs="Times New Roman"/>
                <w:color w:val="000000"/>
                <w:sz w:val="20"/>
                <w:szCs w:val="20"/>
              </w:rPr>
              <w:t>April 1, 2016</w:t>
            </w:r>
          </w:p>
        </w:tc>
      </w:tr>
      <w:tr w:rsidRPr="00A365CB" w:rsidR="00F33FFB" w:rsidTr="00F33FFB" w14:paraId="2B4A7421" w14:textId="77777777">
        <w:trPr>
          <w:trHeight w:val="690"/>
        </w:trPr>
        <w:tc>
          <w:tcPr>
            <w:tcW w:w="792" w:type="pct"/>
            <w:shd w:val="clear" w:color="auto" w:fill="auto"/>
            <w:vAlign w:val="center"/>
          </w:tcPr>
          <w:p w:rsidRPr="002A618B" w:rsidR="00F33FFB" w:rsidP="007973A6" w:rsidRDefault="00F33FFB" w14:paraId="6A185E55" w14:textId="77777777">
            <w:pPr>
              <w:jc w:val="center"/>
              <w:rPr>
                <w:rFonts w:cs="Times New Roman"/>
                <w:sz w:val="20"/>
                <w:szCs w:val="20"/>
              </w:rPr>
            </w:pPr>
            <w:r w:rsidRPr="00BC4344">
              <w:rPr>
                <w:rFonts w:cs="Times New Roman"/>
                <w:sz w:val="20"/>
                <w:szCs w:val="20"/>
              </w:rPr>
              <w:t>Not endorsed</w:t>
            </w:r>
          </w:p>
        </w:tc>
        <w:tc>
          <w:tcPr>
            <w:tcW w:w="3160" w:type="pct"/>
            <w:shd w:val="clear" w:color="auto" w:fill="auto"/>
            <w:vAlign w:val="center"/>
          </w:tcPr>
          <w:p w:rsidRPr="00276012" w:rsidR="00F33FFB" w:rsidP="007973A6" w:rsidRDefault="00F33FFB" w14:paraId="43E7E28F" w14:textId="77777777">
            <w:pPr>
              <w:rPr>
                <w:rFonts w:cs="Times New Roman"/>
                <w:color w:val="000000"/>
                <w:sz w:val="20"/>
                <w:szCs w:val="20"/>
              </w:rPr>
            </w:pPr>
            <w:r w:rsidRPr="00276012">
              <w:rPr>
                <w:rFonts w:cs="Times New Roman"/>
                <w:color w:val="000000"/>
                <w:sz w:val="20"/>
                <w:szCs w:val="20"/>
              </w:rPr>
              <w:t xml:space="preserve">Drug Regimen Review Conducted </w:t>
            </w:r>
            <w:proofErr w:type="gramStart"/>
            <w:r w:rsidRPr="00276012">
              <w:rPr>
                <w:rFonts w:cs="Times New Roman"/>
                <w:color w:val="000000"/>
                <w:sz w:val="20"/>
                <w:szCs w:val="20"/>
              </w:rPr>
              <w:t>With</w:t>
            </w:r>
            <w:proofErr w:type="gramEnd"/>
            <w:r w:rsidRPr="00276012">
              <w:rPr>
                <w:rFonts w:cs="Times New Roman"/>
                <w:color w:val="000000"/>
                <w:sz w:val="20"/>
                <w:szCs w:val="20"/>
              </w:rPr>
              <w:t xml:space="preserve"> Follow-Up for Identified Issues- Post Acute Care (PAC) Long-Term Care Hospital (LTCH) Quality Reporting Program (QRP)</w:t>
            </w:r>
          </w:p>
        </w:tc>
        <w:tc>
          <w:tcPr>
            <w:tcW w:w="1048" w:type="pct"/>
            <w:vAlign w:val="center"/>
          </w:tcPr>
          <w:p w:rsidRPr="002A618B" w:rsidR="00F33FFB" w:rsidP="007973A6" w:rsidRDefault="00F33FFB" w14:paraId="31EB4F35" w14:textId="77777777">
            <w:pPr>
              <w:jc w:val="center"/>
              <w:rPr>
                <w:rFonts w:cs="Times New Roman"/>
                <w:color w:val="000000"/>
                <w:sz w:val="20"/>
                <w:szCs w:val="20"/>
              </w:rPr>
            </w:pPr>
            <w:r>
              <w:rPr>
                <w:rFonts w:cs="Times New Roman"/>
                <w:color w:val="000000"/>
                <w:sz w:val="20"/>
                <w:szCs w:val="20"/>
              </w:rPr>
              <w:t>July 1, 2018</w:t>
            </w:r>
          </w:p>
        </w:tc>
      </w:tr>
      <w:tr w:rsidRPr="00A365CB" w:rsidR="00F33FFB" w:rsidTr="00F33FFB" w14:paraId="0E510438" w14:textId="77777777">
        <w:trPr>
          <w:trHeight w:val="690"/>
        </w:trPr>
        <w:tc>
          <w:tcPr>
            <w:tcW w:w="792" w:type="pct"/>
            <w:shd w:val="clear" w:color="auto" w:fill="auto"/>
            <w:vAlign w:val="center"/>
          </w:tcPr>
          <w:p w:rsidRPr="00BC4344" w:rsidR="00F33FFB" w:rsidP="007973A6" w:rsidRDefault="00F33FFB" w14:paraId="6255E197" w14:textId="77777777">
            <w:pPr>
              <w:jc w:val="center"/>
              <w:rPr>
                <w:rFonts w:cs="Times New Roman"/>
                <w:sz w:val="20"/>
                <w:szCs w:val="20"/>
              </w:rPr>
            </w:pPr>
            <w:r w:rsidRPr="00264ABC">
              <w:rPr>
                <w:rFonts w:cs="Times New Roman"/>
                <w:sz w:val="20"/>
                <w:szCs w:val="20"/>
              </w:rPr>
              <w:t>Not endorsed</w:t>
            </w:r>
          </w:p>
        </w:tc>
        <w:tc>
          <w:tcPr>
            <w:tcW w:w="3160" w:type="pct"/>
            <w:shd w:val="clear" w:color="auto" w:fill="auto"/>
            <w:vAlign w:val="center"/>
          </w:tcPr>
          <w:p w:rsidRPr="00276012" w:rsidR="00F33FFB" w:rsidP="007973A6" w:rsidRDefault="00F33FFB" w14:paraId="13BC4243" w14:textId="77777777">
            <w:pPr>
              <w:rPr>
                <w:rFonts w:cs="Times New Roman"/>
                <w:color w:val="000000"/>
                <w:sz w:val="20"/>
                <w:szCs w:val="20"/>
              </w:rPr>
            </w:pPr>
            <w:r w:rsidRPr="00276012">
              <w:rPr>
                <w:sz w:val="20"/>
                <w:szCs w:val="20"/>
              </w:rPr>
              <w:t>Changes in Skin Integrity Post-Acute Care: Pressure Ulcer/Injury</w:t>
            </w:r>
          </w:p>
        </w:tc>
        <w:tc>
          <w:tcPr>
            <w:tcW w:w="1048" w:type="pct"/>
            <w:vAlign w:val="center"/>
          </w:tcPr>
          <w:p w:rsidR="00F33FFB" w:rsidP="007973A6" w:rsidRDefault="00F33FFB" w14:paraId="3846C71A" w14:textId="77777777">
            <w:pPr>
              <w:jc w:val="center"/>
              <w:rPr>
                <w:rFonts w:cs="Times New Roman"/>
                <w:color w:val="000000"/>
                <w:sz w:val="20"/>
                <w:szCs w:val="20"/>
              </w:rPr>
            </w:pPr>
            <w:r>
              <w:rPr>
                <w:rFonts w:cs="Times New Roman"/>
                <w:color w:val="000000"/>
                <w:sz w:val="20"/>
                <w:szCs w:val="20"/>
              </w:rPr>
              <w:t>July 1, 2018</w:t>
            </w:r>
          </w:p>
        </w:tc>
      </w:tr>
      <w:tr w:rsidRPr="00A365CB" w:rsidR="00F33FFB" w:rsidTr="00F33FFB" w14:paraId="185CEE69" w14:textId="77777777">
        <w:trPr>
          <w:trHeight w:val="690"/>
        </w:trPr>
        <w:tc>
          <w:tcPr>
            <w:tcW w:w="792" w:type="pct"/>
            <w:shd w:val="clear" w:color="auto" w:fill="auto"/>
            <w:vAlign w:val="center"/>
          </w:tcPr>
          <w:p w:rsidRPr="00BC4344" w:rsidR="00F33FFB" w:rsidP="007973A6" w:rsidRDefault="00F33FFB" w14:paraId="551B8EAA" w14:textId="77777777">
            <w:pPr>
              <w:jc w:val="center"/>
              <w:rPr>
                <w:rFonts w:cs="Times New Roman"/>
                <w:sz w:val="20"/>
                <w:szCs w:val="20"/>
              </w:rPr>
            </w:pPr>
            <w:r w:rsidRPr="00264ABC">
              <w:rPr>
                <w:rFonts w:cs="Times New Roman"/>
                <w:sz w:val="20"/>
                <w:szCs w:val="20"/>
              </w:rPr>
              <w:t>Not endorsed</w:t>
            </w:r>
          </w:p>
        </w:tc>
        <w:tc>
          <w:tcPr>
            <w:tcW w:w="3160" w:type="pct"/>
            <w:shd w:val="clear" w:color="auto" w:fill="auto"/>
            <w:vAlign w:val="center"/>
          </w:tcPr>
          <w:p w:rsidRPr="00276012" w:rsidR="00F33FFB" w:rsidP="007973A6" w:rsidRDefault="00F33FFB" w14:paraId="1D3D040D" w14:textId="77777777">
            <w:pPr>
              <w:rPr>
                <w:rFonts w:cs="Times New Roman"/>
                <w:color w:val="000000"/>
                <w:sz w:val="20"/>
                <w:szCs w:val="20"/>
              </w:rPr>
            </w:pPr>
            <w:r w:rsidRPr="00276012">
              <w:rPr>
                <w:sz w:val="20"/>
                <w:szCs w:val="20"/>
              </w:rPr>
              <w:t>Compliance with Spontaneous Breathing Trial (SBT) by Day 2 of the LTCH Stay</w:t>
            </w:r>
          </w:p>
        </w:tc>
        <w:tc>
          <w:tcPr>
            <w:tcW w:w="1048" w:type="pct"/>
            <w:vAlign w:val="center"/>
          </w:tcPr>
          <w:p w:rsidR="00F33FFB" w:rsidP="007973A6" w:rsidRDefault="00F33FFB" w14:paraId="48D1169A" w14:textId="77777777">
            <w:pPr>
              <w:jc w:val="center"/>
              <w:rPr>
                <w:rFonts w:cs="Times New Roman"/>
                <w:color w:val="000000"/>
                <w:sz w:val="20"/>
                <w:szCs w:val="20"/>
              </w:rPr>
            </w:pPr>
            <w:r>
              <w:rPr>
                <w:rFonts w:cs="Times New Roman"/>
                <w:color w:val="000000"/>
                <w:sz w:val="20"/>
                <w:szCs w:val="20"/>
              </w:rPr>
              <w:t>July 1, 2018</w:t>
            </w:r>
          </w:p>
        </w:tc>
      </w:tr>
      <w:tr w:rsidRPr="00A365CB" w:rsidR="00F33FFB" w:rsidTr="00F33FFB" w14:paraId="04AC1ECA" w14:textId="77777777">
        <w:trPr>
          <w:trHeight w:val="690"/>
        </w:trPr>
        <w:tc>
          <w:tcPr>
            <w:tcW w:w="792" w:type="pct"/>
            <w:shd w:val="clear" w:color="auto" w:fill="auto"/>
            <w:vAlign w:val="center"/>
          </w:tcPr>
          <w:p w:rsidRPr="00BC4344" w:rsidR="00F33FFB" w:rsidP="007973A6" w:rsidRDefault="00F33FFB" w14:paraId="4032EB2A" w14:textId="77777777">
            <w:pPr>
              <w:jc w:val="center"/>
              <w:rPr>
                <w:rFonts w:cs="Times New Roman"/>
                <w:sz w:val="20"/>
                <w:szCs w:val="20"/>
              </w:rPr>
            </w:pPr>
            <w:r w:rsidRPr="00264ABC">
              <w:rPr>
                <w:rFonts w:cs="Times New Roman"/>
                <w:sz w:val="20"/>
                <w:szCs w:val="20"/>
              </w:rPr>
              <w:t>Not endorsed</w:t>
            </w:r>
          </w:p>
        </w:tc>
        <w:tc>
          <w:tcPr>
            <w:tcW w:w="3160" w:type="pct"/>
            <w:shd w:val="clear" w:color="auto" w:fill="auto"/>
            <w:vAlign w:val="center"/>
          </w:tcPr>
          <w:p w:rsidRPr="00276012" w:rsidR="00F33FFB" w:rsidP="007973A6" w:rsidRDefault="00F33FFB" w14:paraId="7C748CDC" w14:textId="77777777">
            <w:pPr>
              <w:rPr>
                <w:rFonts w:cs="Times New Roman"/>
                <w:color w:val="000000"/>
                <w:sz w:val="20"/>
                <w:szCs w:val="20"/>
              </w:rPr>
            </w:pPr>
            <w:r w:rsidRPr="00276012">
              <w:rPr>
                <w:sz w:val="20"/>
                <w:szCs w:val="20"/>
              </w:rPr>
              <w:t>Ventilator Liberation Rate</w:t>
            </w:r>
          </w:p>
        </w:tc>
        <w:tc>
          <w:tcPr>
            <w:tcW w:w="1048" w:type="pct"/>
            <w:vAlign w:val="center"/>
          </w:tcPr>
          <w:p w:rsidR="00F33FFB" w:rsidP="007973A6" w:rsidRDefault="00F33FFB" w14:paraId="1E4CD5A0" w14:textId="77777777">
            <w:pPr>
              <w:jc w:val="center"/>
              <w:rPr>
                <w:rFonts w:cs="Times New Roman"/>
                <w:color w:val="000000"/>
                <w:sz w:val="20"/>
                <w:szCs w:val="20"/>
              </w:rPr>
            </w:pPr>
            <w:r>
              <w:rPr>
                <w:rFonts w:cs="Times New Roman"/>
                <w:color w:val="000000"/>
                <w:sz w:val="20"/>
                <w:szCs w:val="20"/>
              </w:rPr>
              <w:t>July 1, 2018</w:t>
            </w:r>
          </w:p>
        </w:tc>
      </w:tr>
    </w:tbl>
    <w:p w:rsidR="004A6CE8" w:rsidP="00924C2D" w:rsidRDefault="004A6CE8" w14:paraId="5A25DFAE" w14:textId="77777777">
      <w:pPr>
        <w:pStyle w:val="NoSpacing"/>
        <w:rPr>
          <w:b/>
        </w:rPr>
      </w:pPr>
    </w:p>
    <w:p w:rsidR="002F71E7" w:rsidP="002F71E7" w:rsidRDefault="002F71E7" w14:paraId="7A030E2B" w14:textId="2B7C6059">
      <w:r w:rsidRPr="00010E37">
        <w:lastRenderedPageBreak/>
        <w:t xml:space="preserve">The burden associated with this requirement is staff time required to complete the </w:t>
      </w:r>
      <w:r>
        <w:t>LTCH CARE Data Set</w:t>
      </w:r>
      <w:r w:rsidRPr="00010E37">
        <w:t>.</w:t>
      </w:r>
      <w:r>
        <w:t xml:space="preserve"> </w:t>
      </w:r>
      <w:r w:rsidRPr="00010E37">
        <w:t xml:space="preserve">The burden associated with transmitting the data is unaffected by the </w:t>
      </w:r>
      <w:r w:rsidR="0038644D">
        <w:t>proposed extension</w:t>
      </w:r>
      <w:r w:rsidRPr="00010E37" w:rsidR="0038644D">
        <w:t xml:space="preserve"> </w:t>
      </w:r>
      <w:r w:rsidRPr="00010E37">
        <w:t>to the assessment instrument.</w:t>
      </w:r>
    </w:p>
    <w:p w:rsidRPr="00010E37" w:rsidR="00622A9D" w:rsidP="002F71E7" w:rsidRDefault="00622A9D" w14:paraId="62438067" w14:textId="77777777"/>
    <w:p w:rsidR="00961A12" w:rsidP="002216DB" w:rsidRDefault="00961A12" w14:paraId="52A1E820" w14:textId="77777777">
      <w:pPr>
        <w:pStyle w:val="Heading1"/>
        <w:numPr>
          <w:ilvl w:val="0"/>
          <w:numId w:val="2"/>
        </w:numPr>
      </w:pPr>
      <w:bookmarkStart w:name="_Toc479873742" w:id="2"/>
      <w:bookmarkStart w:name="_Toc479873743" w:id="3"/>
      <w:bookmarkStart w:name="_Toc479873744" w:id="4"/>
      <w:bookmarkStart w:name="_Toc479873745" w:id="5"/>
      <w:bookmarkStart w:name="_Toc479873746" w:id="6"/>
      <w:bookmarkStart w:name="_Toc479873747" w:id="7"/>
      <w:bookmarkStart w:name="_Toc479873748" w:id="8"/>
      <w:bookmarkStart w:name="_Toc479873749" w:id="9"/>
      <w:bookmarkStart w:name="_Toc479873750" w:id="10"/>
      <w:bookmarkStart w:name="_Toc479873751" w:id="11"/>
      <w:bookmarkStart w:name="_Toc479873752" w:id="12"/>
      <w:bookmarkStart w:name="_Toc479873753" w:id="13"/>
      <w:bookmarkStart w:name="_Toc479873754" w:id="14"/>
      <w:bookmarkStart w:name="_Toc479873755" w:id="15"/>
      <w:bookmarkStart w:name="_Toc479873756" w:id="16"/>
      <w:bookmarkStart w:name="_Toc479873757" w:id="17"/>
      <w:bookmarkStart w:name="_Toc479873758" w:id="18"/>
      <w:bookmarkStart w:name="_Toc479873759" w:id="19"/>
      <w:bookmarkStart w:name="_Toc479873760" w:id="20"/>
      <w:bookmarkStart w:name="_Toc479873761" w:id="21"/>
      <w:bookmarkStart w:name="_Toc479873762" w:id="22"/>
      <w:bookmarkStart w:name="_Toc479873763" w:id="23"/>
      <w:bookmarkStart w:name="_Toc479873764" w:id="24"/>
      <w:bookmarkStart w:name="_Toc479873765" w:id="25"/>
      <w:bookmarkStart w:name="_Toc479873766" w:id="26"/>
      <w:bookmarkStart w:name="_Toc479873767" w:id="27"/>
      <w:bookmarkStart w:name="_Toc479873768" w:id="28"/>
      <w:bookmarkStart w:name="_Toc479873769" w:id="29"/>
      <w:bookmarkStart w:name="_Toc479873770" w:id="30"/>
      <w:bookmarkStart w:name="_Toc479873771" w:id="31"/>
      <w:bookmarkStart w:name="_Toc479873772" w:id="32"/>
      <w:bookmarkStart w:name="_Toc479873773" w:id="33"/>
      <w:bookmarkStart w:name="_Toc479873774" w:id="34"/>
      <w:bookmarkStart w:name="_Toc479873775" w:id="35"/>
      <w:bookmarkStart w:name="_Toc479873776" w:id="36"/>
      <w:bookmarkStart w:name="_Toc479873777" w:id="37"/>
      <w:bookmarkStart w:name="_Toc479873778" w:id="38"/>
      <w:bookmarkStart w:name="_Toc479873779" w:id="39"/>
      <w:bookmarkStart w:name="_Toc479873780" w:id="40"/>
      <w:bookmarkStart w:name="_Toc479873781" w:id="41"/>
      <w:bookmarkStart w:name="_Toc479873782" w:id="42"/>
      <w:bookmarkStart w:name="_Toc479873783" w:id="43"/>
      <w:bookmarkStart w:name="_Toc479873784" w:id="44"/>
      <w:bookmarkStart w:name="_Toc479873785" w:id="45"/>
      <w:bookmarkStart w:name="_Toc479873786" w:id="46"/>
      <w:bookmarkStart w:name="_Toc479873787" w:id="47"/>
      <w:bookmarkStart w:name="_Toc479873788" w:id="48"/>
      <w:bookmarkStart w:name="_Toc479873789" w:id="49"/>
      <w:bookmarkStart w:name="_Toc479873790" w:id="50"/>
      <w:bookmarkStart w:name="_Toc479873791" w:id="51"/>
      <w:bookmarkStart w:name="_Toc479873792" w:id="52"/>
      <w:bookmarkStart w:name="_Toc479873793" w:id="53"/>
      <w:bookmarkStart w:name="_Toc479873794" w:id="54"/>
      <w:bookmarkStart w:name="_Toc479873795" w:id="55"/>
      <w:bookmarkStart w:name="_Toc479873796" w:id="56"/>
      <w:bookmarkStart w:name="_Toc479873797" w:id="57"/>
      <w:bookmarkStart w:name="_Toc479873798" w:id="58"/>
      <w:bookmarkStart w:name="_Toc479873799" w:id="59"/>
      <w:bookmarkStart w:name="_Toc479873800" w:id="60"/>
      <w:bookmarkStart w:name="_Toc479873801" w:id="61"/>
      <w:bookmarkStart w:name="_Toc479873802" w:id="62"/>
      <w:bookmarkStart w:name="_Toc479873803" w:id="63"/>
      <w:bookmarkStart w:name="_Toc479873804" w:id="64"/>
      <w:bookmarkStart w:name="_Toc479873805" w:id="65"/>
      <w:bookmarkStart w:name="_Toc479873806" w:id="66"/>
      <w:bookmarkStart w:name="_Toc479873807" w:id="67"/>
      <w:bookmarkStart w:name="_Toc479873808" w:id="68"/>
      <w:bookmarkStart w:name="_Toc479873809" w:id="69"/>
      <w:bookmarkStart w:name="_Toc479873810" w:id="70"/>
      <w:bookmarkStart w:name="_Toc479873811" w:id="71"/>
      <w:bookmarkStart w:name="_Toc479873812" w:id="72"/>
      <w:bookmarkStart w:name="_Toc479873813" w:id="73"/>
      <w:bookmarkStart w:name="_Toc479873814" w:id="74"/>
      <w:bookmarkStart w:name="_Toc479873815" w:id="75"/>
      <w:bookmarkStart w:name="_Toc479873816" w:id="76"/>
      <w:bookmarkStart w:name="_Toc479873817" w:id="77"/>
      <w:bookmarkStart w:name="_Toc479873818" w:id="78"/>
      <w:bookmarkStart w:name="_Toc479873819" w:id="79"/>
      <w:bookmarkStart w:name="_Toc479873820" w:id="80"/>
      <w:bookmarkStart w:name="_Toc479873821" w:id="81"/>
      <w:bookmarkStart w:name="_Toc479873822" w:id="82"/>
      <w:bookmarkStart w:name="_Toc479873823" w:id="83"/>
      <w:bookmarkStart w:name="_Toc479873824" w:id="84"/>
      <w:bookmarkStart w:name="_Toc88554841" w:id="85"/>
      <w:bookmarkStart w:name="_Toc89076147" w:id="8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Justification</w:t>
      </w:r>
      <w:bookmarkEnd w:id="85"/>
      <w:bookmarkEnd w:id="86"/>
    </w:p>
    <w:p w:rsidR="00961A12" w:rsidP="00961A12" w:rsidRDefault="00961A12" w14:paraId="2853055E" w14:textId="77777777"/>
    <w:p w:rsidRPr="00D321D4" w:rsidR="00801933" w:rsidP="00D72E1D" w:rsidRDefault="00801933" w14:paraId="1401B6A6" w14:textId="77777777">
      <w:pPr>
        <w:pStyle w:val="Heading2"/>
        <w:rPr>
          <w:b/>
        </w:rPr>
      </w:pPr>
      <w:bookmarkStart w:name="_Toc88554842" w:id="87"/>
      <w:bookmarkStart w:name="_Toc89076148" w:id="88"/>
      <w:r>
        <w:t>Need and Legal Basis</w:t>
      </w:r>
      <w:bookmarkEnd w:id="87"/>
      <w:bookmarkEnd w:id="88"/>
    </w:p>
    <w:p w:rsidR="00801933" w:rsidP="00961A12" w:rsidRDefault="00801933" w14:paraId="20C8CD6E" w14:textId="77777777"/>
    <w:p w:rsidR="00961A12" w:rsidP="00961A12" w:rsidRDefault="00961A12" w14:paraId="527DC79B" w14:textId="77777777">
      <w:r w:rsidRPr="005D36CC">
        <w:t xml:space="preserve">Section 3004 of </w:t>
      </w:r>
      <w:r>
        <w:t xml:space="preserve">the </w:t>
      </w:r>
      <w:r w:rsidRPr="003B53C7">
        <w:t>Patient Protection and Affordable Care Act of 2010</w:t>
      </w:r>
      <w:r>
        <w:t xml:space="preserve"> (</w:t>
      </w:r>
      <w:r w:rsidRPr="003B53C7">
        <w:t>Affordable Care Act</w:t>
      </w:r>
      <w:r>
        <w:t xml:space="preserve">) </w:t>
      </w:r>
      <w:r w:rsidRPr="005D36CC">
        <w:t xml:space="preserve">authorizes the establishment of </w:t>
      </w:r>
      <w:r>
        <w:t xml:space="preserve">the LTCH QRP. </w:t>
      </w:r>
      <w:r w:rsidRPr="005D36CC">
        <w:t>The LTCH</w:t>
      </w:r>
      <w:r>
        <w:t xml:space="preserve"> </w:t>
      </w:r>
      <w:r w:rsidRPr="005D36CC">
        <w:t xml:space="preserve">QRP was implemented in section </w:t>
      </w:r>
      <w:smartTag w:uri="urn:schemas-microsoft-com:office:smarttags" w:element="stockticker">
        <w:r w:rsidRPr="005D36CC">
          <w:t>VII</w:t>
        </w:r>
      </w:smartTag>
      <w:r w:rsidRPr="005D36CC">
        <w:t xml:space="preserve">.C. of the </w:t>
      </w:r>
      <w:r w:rsidR="009F4256">
        <w:t>fiscal year (</w:t>
      </w:r>
      <w:r w:rsidRPr="005D36CC">
        <w:t>FY</w:t>
      </w:r>
      <w:r w:rsidR="009F4256">
        <w:t>)</w:t>
      </w:r>
      <w:r w:rsidRPr="005D36CC">
        <w:t xml:space="preserve"> 2012 I</w:t>
      </w:r>
      <w:smartTag w:uri="urn:schemas-microsoft-com:office:smarttags" w:element="stockticker">
        <w:r w:rsidRPr="005D36CC">
          <w:t>PPS</w:t>
        </w:r>
      </w:smartTag>
      <w:r w:rsidRPr="005D36CC">
        <w:t>/LTCH PPS final rule (76 FR 51743 through 51756)</w:t>
      </w:r>
      <w:r w:rsidRPr="005D36CC">
        <w:rPr>
          <w:rStyle w:val="FootnoteReference"/>
          <w:szCs w:val="18"/>
        </w:rPr>
        <w:footnoteReference w:id="1"/>
      </w:r>
      <w:r w:rsidRPr="005D36CC">
        <w:rPr>
          <w:sz w:val="18"/>
          <w:szCs w:val="18"/>
        </w:rPr>
        <w:t xml:space="preserve"> </w:t>
      </w:r>
      <w:r w:rsidRPr="005D36CC">
        <w:t xml:space="preserve">pursuant to Section 3004 of the </w:t>
      </w:r>
      <w:r w:rsidRPr="003B53C7">
        <w:t>Affordable Care Act</w:t>
      </w:r>
      <w:r w:rsidRPr="005D36CC">
        <w:t>.</w:t>
      </w:r>
      <w:r w:rsidRPr="005D36CC">
        <w:rPr>
          <w:rStyle w:val="FootnoteReference"/>
          <w:szCs w:val="18"/>
        </w:rPr>
        <w:footnoteReference w:id="2"/>
      </w:r>
      <w:r w:rsidRPr="005D36CC">
        <w:rPr>
          <w:sz w:val="18"/>
          <w:szCs w:val="18"/>
        </w:rPr>
        <w:t xml:space="preserve"> </w:t>
      </w:r>
      <w:r>
        <w:t xml:space="preserve"> </w:t>
      </w:r>
      <w:r w:rsidRPr="005D36CC">
        <w:t xml:space="preserve">Beginning in FY 2014, LTCHs that fail to submit quality data to CMS </w:t>
      </w:r>
      <w:r>
        <w:t>were</w:t>
      </w:r>
      <w:r w:rsidRPr="005D36CC">
        <w:t xml:space="preserve"> subject to a </w:t>
      </w:r>
      <w:proofErr w:type="gramStart"/>
      <w:r w:rsidRPr="005D36CC">
        <w:t>2 percentage</w:t>
      </w:r>
      <w:proofErr w:type="gramEnd"/>
      <w:r w:rsidRPr="005D36CC">
        <w:t xml:space="preserve"> point reduction in their annual </w:t>
      </w:r>
      <w:r>
        <w:t xml:space="preserve">payment </w:t>
      </w:r>
      <w:r w:rsidRPr="005D36CC">
        <w:t>update</w:t>
      </w:r>
      <w:r>
        <w:t xml:space="preserve">. </w:t>
      </w:r>
    </w:p>
    <w:p w:rsidR="002F71E7" w:rsidP="00961A12" w:rsidRDefault="002F71E7" w14:paraId="3E5F6C8F" w14:textId="77777777"/>
    <w:p w:rsidR="002F71E7" w:rsidP="002F71E7" w:rsidRDefault="002F71E7" w14:paraId="6DD48F53" w14:textId="77777777">
      <w:pPr>
        <w:pStyle w:val="ListContinue"/>
        <w:spacing w:after="240"/>
        <w:ind w:left="0"/>
      </w:pPr>
      <w:r w:rsidRPr="00010E37">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which </w:t>
      </w:r>
      <w:r>
        <w:t>LTCH</w:t>
      </w:r>
      <w:r w:rsidRPr="00010E37">
        <w:t xml:space="preserve">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w:t>
      </w:r>
      <w:r>
        <w:t>LTCHs</w:t>
      </w:r>
      <w:r w:rsidRPr="00010E37">
        <w:t xml:space="preserve">, this requirement refers to the </w:t>
      </w:r>
      <w:r>
        <w:t>LTCH CARE Data Set</w:t>
      </w:r>
      <w:r w:rsidRPr="00010E37">
        <w:t>.</w:t>
      </w:r>
    </w:p>
    <w:p w:rsidR="00622A9D" w:rsidP="002F71E7" w:rsidRDefault="00622A9D" w14:paraId="0E8B5A24" w14:textId="77777777">
      <w:pPr>
        <w:pStyle w:val="ListContinue"/>
        <w:spacing w:after="240"/>
        <w:ind w:left="0"/>
      </w:pPr>
    </w:p>
    <w:p w:rsidR="00DE3FF2" w:rsidP="00E33474" w:rsidRDefault="00A10C7C" w14:paraId="130DDBA4" w14:textId="77777777">
      <w:pPr>
        <w:pStyle w:val="ListContinue"/>
        <w:spacing w:after="0"/>
        <w:ind w:left="0"/>
      </w:pPr>
      <w:r>
        <w:t xml:space="preserve">In the FY 2020 IPPS/LTCH PPS </w:t>
      </w:r>
      <w:r w:rsidR="0066732C">
        <w:t xml:space="preserve">final </w:t>
      </w:r>
      <w:r>
        <w:t xml:space="preserve">rule, </w:t>
      </w:r>
      <w:r w:rsidR="009879A3">
        <w:t>we adopt</w:t>
      </w:r>
      <w:r w:rsidR="0066732C">
        <w:t>ed</w:t>
      </w:r>
      <w:r w:rsidR="009879A3">
        <w:t xml:space="preserve"> two Transfer of Health Information measures as well as </w:t>
      </w:r>
      <w:r w:rsidR="00154373">
        <w:t>S</w:t>
      </w:r>
      <w:r w:rsidR="009879A3">
        <w:t xml:space="preserve">tandardized </w:t>
      </w:r>
      <w:r w:rsidR="00154373">
        <w:t>P</w:t>
      </w:r>
      <w:r w:rsidR="009879A3">
        <w:t xml:space="preserve">atient </w:t>
      </w:r>
      <w:r w:rsidR="00154373">
        <w:t>A</w:t>
      </w:r>
      <w:r w:rsidR="009879A3">
        <w:t xml:space="preserve">ssessment </w:t>
      </w:r>
      <w:r w:rsidR="00154373">
        <w:t>D</w:t>
      </w:r>
      <w:r w:rsidR="009879A3">
        <w:t xml:space="preserve">ata </w:t>
      </w:r>
      <w:r w:rsidR="00154373">
        <w:t>E</w:t>
      </w:r>
      <w:r w:rsidR="009879A3">
        <w:t>lements beginning with the FY 2022 LTCH QRP. We estimate the data elements for the Transfer of Health Information quality measures will take 1.</w:t>
      </w:r>
      <w:r w:rsidR="00616FA8">
        <w:t>5</w:t>
      </w:r>
      <w:r w:rsidR="009879A3">
        <w:t xml:space="preserve"> minutes of clinical staff time to report data on discharge.  We believe that the additional LTCH CARE Data Set data elements will be completed by registered nurses and licensed vocational nurses.  Individual LTCHs determine the staffing resources necessary.  We estimate 102,468 discharges from 415 LTCHs annually.  This equates to an increase of 2,</w:t>
      </w:r>
      <w:r w:rsidR="00616FA8">
        <w:t>562</w:t>
      </w:r>
      <w:r w:rsidR="009879A3">
        <w:t xml:space="preserve"> hours in burden for all LTCHs (0.02</w:t>
      </w:r>
      <w:r w:rsidR="00616FA8">
        <w:t>5</w:t>
      </w:r>
      <w:r w:rsidR="009879A3">
        <w:t xml:space="preserve"> hours × 102,468 discharges).  Given 0.</w:t>
      </w:r>
      <w:r w:rsidR="00616FA8">
        <w:t>8</w:t>
      </w:r>
      <w:r w:rsidR="009879A3">
        <w:t xml:space="preserve"> minutes of registered nurse time at $7</w:t>
      </w:r>
      <w:r w:rsidR="00616FA8">
        <w:t>2.60</w:t>
      </w:r>
      <w:r w:rsidR="009879A3">
        <w:t xml:space="preserve"> per hour and 0.</w:t>
      </w:r>
      <w:r w:rsidR="00616FA8">
        <w:t>7</w:t>
      </w:r>
      <w:r w:rsidR="009879A3">
        <w:t xml:space="preserve"> minutes of licensed vocational nurse time at $4</w:t>
      </w:r>
      <w:r w:rsidR="00616FA8">
        <w:t>5.24</w:t>
      </w:r>
      <w:r w:rsidR="009879A3">
        <w:t xml:space="preserve"> per hour to complete an average of 247 sets of LTCH CARE Data Set assessments per provider per year, we estimated the total cost will be increased by $</w:t>
      </w:r>
      <w:r w:rsidR="00616FA8">
        <w:t>36</w:t>
      </w:r>
      <w:r w:rsidR="007155FE">
        <w:t>7</w:t>
      </w:r>
      <w:r w:rsidR="00616FA8">
        <w:t>.</w:t>
      </w:r>
      <w:r w:rsidR="007155FE">
        <w:t>08</w:t>
      </w:r>
      <w:r w:rsidR="009879A3">
        <w:t xml:space="preserve"> per LTCH annually, or $</w:t>
      </w:r>
      <w:r w:rsidR="00616FA8">
        <w:t>15</w:t>
      </w:r>
      <w:r w:rsidR="008B1EF6">
        <w:t>2</w:t>
      </w:r>
      <w:r w:rsidR="00616FA8">
        <w:t>,3</w:t>
      </w:r>
      <w:r w:rsidR="007155FE">
        <w:t>3</w:t>
      </w:r>
      <w:r w:rsidR="00616FA8">
        <w:t>7</w:t>
      </w:r>
      <w:r w:rsidR="009879A3">
        <w:t xml:space="preserve"> for all LTCHs annually.</w:t>
      </w:r>
    </w:p>
    <w:p w:rsidRPr="009F4256" w:rsidR="009F4256" w:rsidP="00E33474" w:rsidRDefault="009F4256" w14:paraId="15AFDDC6" w14:textId="77777777">
      <w:pPr>
        <w:ind w:left="1440"/>
      </w:pPr>
    </w:p>
    <w:p w:rsidR="009F4256" w:rsidP="00E33474" w:rsidRDefault="009F4256" w14:paraId="16DBBB71" w14:textId="77777777">
      <w:pPr>
        <w:pStyle w:val="ListContinue"/>
        <w:spacing w:after="0"/>
        <w:ind w:left="0"/>
      </w:pPr>
      <w:r w:rsidRPr="009879A3">
        <w:t xml:space="preserve">We estimate the </w:t>
      </w:r>
      <w:r w:rsidR="00154373">
        <w:t>S</w:t>
      </w:r>
      <w:r w:rsidR="003E0784">
        <w:t xml:space="preserve">tandardized </w:t>
      </w:r>
      <w:r w:rsidR="00154373">
        <w:t>P</w:t>
      </w:r>
      <w:r w:rsidR="003E0784">
        <w:t xml:space="preserve">atient </w:t>
      </w:r>
      <w:r w:rsidR="00154373">
        <w:t>A</w:t>
      </w:r>
      <w:r w:rsidR="003E0784">
        <w:t xml:space="preserve">ssessment </w:t>
      </w:r>
      <w:r w:rsidR="00154373">
        <w:t>D</w:t>
      </w:r>
      <w:r w:rsidR="003E0784">
        <w:t xml:space="preserve">ata </w:t>
      </w:r>
      <w:r w:rsidR="00154373">
        <w:t>E</w:t>
      </w:r>
      <w:r w:rsidR="003E0784">
        <w:t xml:space="preserve">lements </w:t>
      </w:r>
      <w:r w:rsidRPr="009879A3">
        <w:t>will take 11.</w:t>
      </w:r>
      <w:r>
        <w:t>3</w:t>
      </w:r>
      <w:r w:rsidRPr="009879A3">
        <w:t xml:space="preserve"> minutes of clinical staff time to report data on admission and 10.</w:t>
      </w:r>
      <w:r>
        <w:t>4</w:t>
      </w:r>
      <w:r w:rsidRPr="009879A3">
        <w:t xml:space="preserve"> minutes of clinical staff time to report data on discharge, for a total of 21.</w:t>
      </w:r>
      <w:r>
        <w:t>7</w:t>
      </w:r>
      <w:r w:rsidRPr="009879A3">
        <w:t xml:space="preserve"> minutes.  We believe that the additional LTCH CARE Data Set data elements will be completed by registered nurses and licensed vocational nurses.  Individual LTCHs determine the staffing resources necessary.  We estimate 102,468 discharges from 415 LTCHs annually.  This equates to an increase of 37,</w:t>
      </w:r>
      <w:r>
        <w:t>093</w:t>
      </w:r>
      <w:r w:rsidRPr="009879A3">
        <w:t xml:space="preserve"> hours in burden for all LTCHs (0.36</w:t>
      </w:r>
      <w:r>
        <w:t>2</w:t>
      </w:r>
      <w:r w:rsidRPr="009879A3">
        <w:t xml:space="preserve"> hours × 102,468 discharges).  Given 11.</w:t>
      </w:r>
      <w:r>
        <w:t>4</w:t>
      </w:r>
      <w:r w:rsidRPr="009879A3">
        <w:t xml:space="preserve"> minutes of registered nurse time at $7</w:t>
      </w:r>
      <w:r>
        <w:t>2</w:t>
      </w:r>
      <w:r w:rsidRPr="009879A3">
        <w:t>.</w:t>
      </w:r>
      <w:r>
        <w:t>60</w:t>
      </w:r>
      <w:r w:rsidRPr="009879A3">
        <w:t xml:space="preserve"> per hour and 10.2 minutes of licensed vocational nurse time at $4</w:t>
      </w:r>
      <w:r>
        <w:t>5.24</w:t>
      </w:r>
      <w:r w:rsidRPr="009879A3">
        <w:t xml:space="preserve"> per hour to complete an average of 247 sets of LTCH CARE Data Set assessments per provider per year, we estimated the total cost will be increased by $5,</w:t>
      </w:r>
      <w:r>
        <w:t>308.21</w:t>
      </w:r>
      <w:r w:rsidRPr="009879A3">
        <w:t xml:space="preserve"> per LTCH annually, or $2,</w:t>
      </w:r>
      <w:r>
        <w:t>202,906</w:t>
      </w:r>
      <w:r w:rsidRPr="009879A3">
        <w:t xml:space="preserve"> for all LTCHs annually.  </w:t>
      </w:r>
    </w:p>
    <w:p w:rsidR="005045EB" w:rsidP="009F4256" w:rsidRDefault="005045EB" w14:paraId="06B28E9C" w14:textId="77777777">
      <w:pPr>
        <w:pStyle w:val="ListContinue"/>
        <w:ind w:left="0"/>
      </w:pPr>
    </w:p>
    <w:p w:rsidRPr="00010E37" w:rsidR="005045EB" w:rsidP="005045EB" w:rsidRDefault="005045EB" w14:paraId="0B159EC3" w14:textId="77777777">
      <w:pPr>
        <w:pStyle w:val="ListContinue"/>
        <w:numPr>
          <w:ilvl w:val="0"/>
          <w:numId w:val="22"/>
        </w:numPr>
        <w:spacing w:after="240"/>
      </w:pPr>
      <w:r>
        <w:t xml:space="preserve">Transfer of Health Information Measures </w:t>
      </w:r>
    </w:p>
    <w:p w:rsidRPr="009A4C02" w:rsidR="005045EB" w:rsidP="005045EB" w:rsidRDefault="005045EB" w14:paraId="57785922" w14:textId="77777777">
      <w:pPr>
        <w:numPr>
          <w:ilvl w:val="1"/>
          <w:numId w:val="25"/>
        </w:numPr>
      </w:pPr>
      <w:r w:rsidRPr="009A4C02">
        <w:rPr>
          <w:rFonts w:cs="Times New Roman"/>
        </w:rPr>
        <w:t>Transfer of Health Information from LTCH to Provider</w:t>
      </w:r>
      <w:r>
        <w:rPr>
          <w:rFonts w:cs="Times New Roman"/>
        </w:rPr>
        <w:t>–Post-Acute Care (PAC)</w:t>
      </w:r>
    </w:p>
    <w:p w:rsidRPr="009F4256" w:rsidR="005045EB" w:rsidP="005045EB" w:rsidRDefault="005045EB" w14:paraId="3F005354" w14:textId="77777777">
      <w:pPr>
        <w:numPr>
          <w:ilvl w:val="1"/>
          <w:numId w:val="25"/>
        </w:numPr>
      </w:pPr>
      <w:r w:rsidRPr="009A4C02">
        <w:rPr>
          <w:rFonts w:cs="Times New Roman"/>
        </w:rPr>
        <w:t xml:space="preserve">Transfer of Health Information from LTCH to </w:t>
      </w:r>
      <w:r>
        <w:rPr>
          <w:rFonts w:cs="Times New Roman"/>
        </w:rPr>
        <w:t>Patient–Post-Acute Care (PAC)</w:t>
      </w:r>
    </w:p>
    <w:p w:rsidRPr="009A4C02" w:rsidR="009F4256" w:rsidP="009F4256" w:rsidRDefault="009F4256" w14:paraId="0A899F87" w14:textId="77777777"/>
    <w:p w:rsidR="00622A9D" w:rsidP="00622A9D" w:rsidRDefault="00622A9D" w14:paraId="5CB9A1A2" w14:textId="77777777">
      <w:pPr>
        <w:pStyle w:val="ListContinue"/>
        <w:numPr>
          <w:ilvl w:val="0"/>
          <w:numId w:val="22"/>
        </w:numPr>
        <w:spacing w:after="0"/>
      </w:pPr>
      <w:r>
        <w:t>Standardized Patient Assessment Data Elements</w:t>
      </w:r>
    </w:p>
    <w:p w:rsidRPr="00622A9D" w:rsidR="00622A9D" w:rsidP="00622A9D" w:rsidRDefault="00622A9D" w14:paraId="587AA867" w14:textId="77777777">
      <w:pPr>
        <w:numPr>
          <w:ilvl w:val="1"/>
          <w:numId w:val="25"/>
        </w:numPr>
        <w:contextualSpacing/>
        <w:rPr>
          <w:rFonts w:eastAsia="Times New Roman"/>
        </w:rPr>
      </w:pPr>
      <w:r w:rsidRPr="00622A9D">
        <w:rPr>
          <w:rFonts w:eastAsia="Times New Roman"/>
        </w:rPr>
        <w:lastRenderedPageBreak/>
        <w:t>Brief Interview for Mental Status (BIMS)</w:t>
      </w:r>
    </w:p>
    <w:p w:rsidRPr="00622A9D" w:rsidR="00622A9D" w:rsidP="00622A9D" w:rsidRDefault="00622A9D" w14:paraId="749B6E7A" w14:textId="77777777">
      <w:pPr>
        <w:numPr>
          <w:ilvl w:val="1"/>
          <w:numId w:val="25"/>
        </w:numPr>
        <w:rPr>
          <w:rFonts w:eastAsia="Times New Roman"/>
        </w:rPr>
      </w:pPr>
      <w:r w:rsidRPr="00622A9D">
        <w:rPr>
          <w:rFonts w:eastAsia="Times New Roman"/>
        </w:rPr>
        <w:t>Confusion Assessment Method (CAM)</w:t>
      </w:r>
    </w:p>
    <w:p w:rsidRPr="00622A9D" w:rsidR="00622A9D" w:rsidP="00622A9D" w:rsidRDefault="00622A9D" w14:paraId="09EA3037" w14:textId="77777777">
      <w:pPr>
        <w:numPr>
          <w:ilvl w:val="1"/>
          <w:numId w:val="25"/>
        </w:numPr>
        <w:rPr>
          <w:rFonts w:eastAsia="Times New Roman"/>
        </w:rPr>
      </w:pPr>
      <w:r w:rsidRPr="00622A9D">
        <w:rPr>
          <w:rFonts w:eastAsia="Times New Roman"/>
        </w:rPr>
        <w:t>P</w:t>
      </w:r>
      <w:r w:rsidR="00E5095C">
        <w:rPr>
          <w:rFonts w:eastAsia="Times New Roman"/>
        </w:rPr>
        <w:t xml:space="preserve">atient </w:t>
      </w:r>
      <w:r w:rsidRPr="00622A9D">
        <w:rPr>
          <w:rFonts w:eastAsia="Times New Roman"/>
        </w:rPr>
        <w:t>H</w:t>
      </w:r>
      <w:r w:rsidR="00E5095C">
        <w:rPr>
          <w:rFonts w:eastAsia="Times New Roman"/>
        </w:rPr>
        <w:t xml:space="preserve">ealth </w:t>
      </w:r>
      <w:r w:rsidRPr="00622A9D">
        <w:rPr>
          <w:rFonts w:eastAsia="Times New Roman"/>
        </w:rPr>
        <w:t>Q</w:t>
      </w:r>
      <w:r w:rsidR="00E5095C">
        <w:rPr>
          <w:rFonts w:eastAsia="Times New Roman"/>
        </w:rPr>
        <w:t>uestionnaire</w:t>
      </w:r>
      <w:r w:rsidRPr="00622A9D">
        <w:rPr>
          <w:rFonts w:eastAsia="Times New Roman"/>
        </w:rPr>
        <w:t>-2 to 9</w:t>
      </w:r>
    </w:p>
    <w:p w:rsidR="00DE3FF2" w:rsidP="00622A9D" w:rsidRDefault="00DE3FF2" w14:paraId="7848650D" w14:textId="77777777">
      <w:pPr>
        <w:pStyle w:val="ListParagraph"/>
        <w:numPr>
          <w:ilvl w:val="1"/>
          <w:numId w:val="25"/>
        </w:numPr>
        <w:spacing w:after="160" w:line="259" w:lineRule="auto"/>
        <w:rPr>
          <w:rFonts w:eastAsia="Times New Roman"/>
        </w:rPr>
      </w:pPr>
      <w:r w:rsidRPr="00DE3FF2">
        <w:rPr>
          <w:rFonts w:eastAsia="Times New Roman"/>
        </w:rPr>
        <w:t>Pain Interference (Pain Effect on Sleep, Pain Interference with Therapy Activities, and Pain Interference with Day-to-Day Activities)</w:t>
      </w:r>
    </w:p>
    <w:p w:rsidRPr="00622A9D" w:rsidR="00622A9D" w:rsidP="00622A9D" w:rsidRDefault="00622A9D" w14:paraId="0C5990F9" w14:textId="77777777">
      <w:pPr>
        <w:pStyle w:val="ListParagraph"/>
        <w:numPr>
          <w:ilvl w:val="1"/>
          <w:numId w:val="25"/>
        </w:numPr>
        <w:spacing w:after="160" w:line="259" w:lineRule="auto"/>
        <w:rPr>
          <w:rFonts w:eastAsia="Times New Roman"/>
        </w:rPr>
      </w:pPr>
      <w:r w:rsidRPr="00622A9D">
        <w:rPr>
          <w:rFonts w:eastAsia="Times New Roman"/>
        </w:rPr>
        <w:t>Ability to Hear</w:t>
      </w:r>
    </w:p>
    <w:p w:rsidRPr="00622A9D" w:rsidR="00622A9D" w:rsidP="00622A9D" w:rsidRDefault="00622A9D" w14:paraId="631B4DA3" w14:textId="77777777">
      <w:pPr>
        <w:pStyle w:val="ListParagraph"/>
        <w:numPr>
          <w:ilvl w:val="1"/>
          <w:numId w:val="25"/>
        </w:numPr>
        <w:spacing w:after="160" w:line="259" w:lineRule="auto"/>
        <w:rPr>
          <w:rFonts w:eastAsia="Times New Roman"/>
        </w:rPr>
      </w:pPr>
      <w:r w:rsidRPr="00622A9D">
        <w:rPr>
          <w:rFonts w:eastAsia="Times New Roman"/>
        </w:rPr>
        <w:t>Ability to See</w:t>
      </w:r>
    </w:p>
    <w:p w:rsidRPr="00622A9D" w:rsidR="00622A9D" w:rsidP="00622A9D" w:rsidRDefault="00622A9D" w14:paraId="297E545C" w14:textId="77777777">
      <w:pPr>
        <w:pStyle w:val="ListParagraph"/>
        <w:numPr>
          <w:ilvl w:val="1"/>
          <w:numId w:val="25"/>
        </w:numPr>
        <w:spacing w:after="160" w:line="259" w:lineRule="auto"/>
        <w:rPr>
          <w:rFonts w:eastAsia="Times New Roman"/>
        </w:rPr>
      </w:pPr>
      <w:r w:rsidRPr="00622A9D">
        <w:rPr>
          <w:rFonts w:eastAsia="Times New Roman"/>
        </w:rPr>
        <w:t>Nutritional Approaches: Parenteral/IV Feeding, Feeding Tube, Mechanically Altered Diet, Therapeutic Diet</w:t>
      </w:r>
    </w:p>
    <w:p w:rsidRPr="00622A9D" w:rsidR="00622A9D" w:rsidP="00622A9D" w:rsidRDefault="00622A9D" w14:paraId="6E7727B5" w14:textId="77777777">
      <w:pPr>
        <w:pStyle w:val="ListParagraph"/>
        <w:numPr>
          <w:ilvl w:val="1"/>
          <w:numId w:val="25"/>
        </w:numPr>
        <w:spacing w:after="160" w:line="259" w:lineRule="auto"/>
        <w:rPr>
          <w:rFonts w:eastAsia="Times New Roman"/>
        </w:rPr>
      </w:pPr>
      <w:r w:rsidRPr="00622A9D">
        <w:rPr>
          <w:rFonts w:eastAsia="Times New Roman"/>
        </w:rPr>
        <w:t>Cancer Treatments: Chemotherapy, Radiation</w:t>
      </w:r>
    </w:p>
    <w:p w:rsidRPr="00622A9D" w:rsidR="00622A9D" w:rsidP="00622A9D" w:rsidRDefault="00622A9D" w14:paraId="6C3B463C" w14:textId="77777777">
      <w:pPr>
        <w:pStyle w:val="ListParagraph"/>
        <w:numPr>
          <w:ilvl w:val="1"/>
          <w:numId w:val="25"/>
        </w:numPr>
        <w:spacing w:after="160" w:line="259" w:lineRule="auto"/>
        <w:rPr>
          <w:rFonts w:eastAsia="Times New Roman"/>
        </w:rPr>
      </w:pPr>
      <w:r w:rsidRPr="00622A9D">
        <w:rPr>
          <w:rFonts w:eastAsia="Times New Roman"/>
        </w:rPr>
        <w:t xml:space="preserve">Respiratory Treatments: Oxygen Therapy, Suctioning, Tracheostomy Care, Invasive Mechanical Ventilator, Non-invasive Mechanical Ventilator </w:t>
      </w:r>
    </w:p>
    <w:p w:rsidRPr="00622A9D" w:rsidR="00622A9D" w:rsidP="00622A9D" w:rsidRDefault="00622A9D" w14:paraId="390252D3" w14:textId="77777777">
      <w:pPr>
        <w:pStyle w:val="ListParagraph"/>
        <w:numPr>
          <w:ilvl w:val="1"/>
          <w:numId w:val="25"/>
        </w:numPr>
        <w:spacing w:after="160" w:line="259" w:lineRule="auto"/>
        <w:rPr>
          <w:rFonts w:eastAsia="Times New Roman"/>
        </w:rPr>
      </w:pPr>
      <w:r w:rsidRPr="00622A9D">
        <w:rPr>
          <w:rFonts w:eastAsia="Times New Roman"/>
        </w:rPr>
        <w:t>Other Treatments: IV Medications, Transfusions, Dialysis, IV Access</w:t>
      </w:r>
    </w:p>
    <w:p w:rsidR="00622A9D" w:rsidP="00622A9D" w:rsidRDefault="00622A9D" w14:paraId="29303934" w14:textId="77777777">
      <w:pPr>
        <w:pStyle w:val="ListParagraph"/>
        <w:numPr>
          <w:ilvl w:val="1"/>
          <w:numId w:val="25"/>
        </w:numPr>
        <w:spacing w:after="160" w:line="259" w:lineRule="auto"/>
        <w:rPr>
          <w:rFonts w:eastAsia="Times New Roman"/>
        </w:rPr>
      </w:pPr>
      <w:r w:rsidRPr="00622A9D">
        <w:rPr>
          <w:rFonts w:eastAsia="Times New Roman"/>
        </w:rPr>
        <w:t>High-Risk Drug Classes and Indications</w:t>
      </w:r>
    </w:p>
    <w:p w:rsidR="00622A9D" w:rsidP="00622A9D" w:rsidRDefault="00622A9D" w14:paraId="3A0F3D7B" w14:textId="77777777">
      <w:pPr>
        <w:pStyle w:val="ListParagraph"/>
        <w:numPr>
          <w:ilvl w:val="1"/>
          <w:numId w:val="25"/>
        </w:numPr>
        <w:spacing w:after="160" w:line="259" w:lineRule="auto"/>
        <w:rPr>
          <w:rFonts w:eastAsia="Times New Roman"/>
        </w:rPr>
      </w:pPr>
      <w:r w:rsidRPr="00C26693">
        <w:rPr>
          <w:rFonts w:eastAsia="Times New Roman"/>
        </w:rPr>
        <w:t>Mobility [Car transfer, Walking 10 feet on uneven surfaces, 1 step (curb), 4 steps,12 steps, Picking up object]</w:t>
      </w:r>
      <w:r>
        <w:rPr>
          <w:rFonts w:eastAsia="Times New Roman"/>
        </w:rPr>
        <w:t xml:space="preserve"> </w:t>
      </w:r>
    </w:p>
    <w:p w:rsidR="00622A9D" w:rsidP="00622A9D" w:rsidRDefault="00622A9D" w14:paraId="75B67D5C" w14:textId="77777777">
      <w:pPr>
        <w:pStyle w:val="ListParagraph"/>
        <w:numPr>
          <w:ilvl w:val="1"/>
          <w:numId w:val="25"/>
        </w:numPr>
        <w:spacing w:after="160" w:line="259" w:lineRule="auto"/>
        <w:rPr>
          <w:rFonts w:eastAsia="Times New Roman"/>
        </w:rPr>
      </w:pPr>
      <w:r w:rsidRPr="00367EA5">
        <w:rPr>
          <w:rFonts w:eastAsia="Times New Roman"/>
        </w:rPr>
        <w:t>Transportation</w:t>
      </w:r>
    </w:p>
    <w:p w:rsidR="00622A9D" w:rsidP="00622A9D" w:rsidRDefault="00622A9D" w14:paraId="74F41EEA" w14:textId="77777777">
      <w:pPr>
        <w:pStyle w:val="ListParagraph"/>
        <w:numPr>
          <w:ilvl w:val="1"/>
          <w:numId w:val="25"/>
        </w:numPr>
        <w:spacing w:after="160" w:line="259" w:lineRule="auto"/>
        <w:rPr>
          <w:rFonts w:eastAsia="Times New Roman"/>
        </w:rPr>
      </w:pPr>
      <w:r>
        <w:rPr>
          <w:rFonts w:eastAsia="Times New Roman"/>
        </w:rPr>
        <w:t xml:space="preserve">Preferred </w:t>
      </w:r>
      <w:r w:rsidR="00DE3FF2">
        <w:rPr>
          <w:rFonts w:eastAsia="Times New Roman"/>
        </w:rPr>
        <w:t>L</w:t>
      </w:r>
      <w:r w:rsidRPr="00367EA5">
        <w:rPr>
          <w:rFonts w:eastAsia="Times New Roman"/>
        </w:rPr>
        <w:t>anguage</w:t>
      </w:r>
      <w:r w:rsidR="00DE3FF2">
        <w:rPr>
          <w:rFonts w:eastAsia="Times New Roman"/>
        </w:rPr>
        <w:t xml:space="preserve"> and Interpreter Services</w:t>
      </w:r>
    </w:p>
    <w:p w:rsidR="00622A9D" w:rsidP="00622A9D" w:rsidRDefault="00622A9D" w14:paraId="5452F7CF" w14:textId="77777777">
      <w:pPr>
        <w:pStyle w:val="ListParagraph"/>
        <w:numPr>
          <w:ilvl w:val="1"/>
          <w:numId w:val="25"/>
        </w:numPr>
        <w:spacing w:after="160" w:line="259" w:lineRule="auto"/>
        <w:rPr>
          <w:rFonts w:eastAsia="Times New Roman"/>
        </w:rPr>
      </w:pPr>
      <w:r w:rsidRPr="00367EA5">
        <w:rPr>
          <w:rFonts w:eastAsia="Times New Roman"/>
        </w:rPr>
        <w:t>Health Literacy</w:t>
      </w:r>
    </w:p>
    <w:p w:rsidR="00622A9D" w:rsidP="00622A9D" w:rsidRDefault="00622A9D" w14:paraId="0DF9A355" w14:textId="77777777">
      <w:pPr>
        <w:pStyle w:val="ListParagraph"/>
        <w:numPr>
          <w:ilvl w:val="1"/>
          <w:numId w:val="25"/>
        </w:numPr>
        <w:spacing w:after="160" w:line="259" w:lineRule="auto"/>
        <w:rPr>
          <w:rFonts w:eastAsia="Times New Roman"/>
        </w:rPr>
      </w:pPr>
      <w:r w:rsidRPr="00367EA5">
        <w:rPr>
          <w:rFonts w:eastAsia="Times New Roman"/>
        </w:rPr>
        <w:t>Social Isolation</w:t>
      </w:r>
    </w:p>
    <w:p w:rsidR="00622A9D" w:rsidP="00622A9D" w:rsidRDefault="00622A9D" w14:paraId="3CFBB345" w14:textId="77777777">
      <w:pPr>
        <w:pStyle w:val="ListParagraph"/>
        <w:numPr>
          <w:ilvl w:val="1"/>
          <w:numId w:val="25"/>
        </w:numPr>
        <w:spacing w:after="160" w:line="259" w:lineRule="auto"/>
        <w:rPr>
          <w:rFonts w:eastAsia="Times New Roman"/>
        </w:rPr>
      </w:pPr>
      <w:r w:rsidRPr="00367EA5">
        <w:rPr>
          <w:rFonts w:eastAsia="Times New Roman"/>
        </w:rPr>
        <w:t>Race</w:t>
      </w:r>
    </w:p>
    <w:p w:rsidR="00622A9D" w:rsidP="00622A9D" w:rsidRDefault="00622A9D" w14:paraId="1F192B2C" w14:textId="77777777">
      <w:pPr>
        <w:pStyle w:val="ListParagraph"/>
        <w:numPr>
          <w:ilvl w:val="1"/>
          <w:numId w:val="25"/>
        </w:numPr>
        <w:spacing w:after="160" w:line="259" w:lineRule="auto"/>
        <w:rPr>
          <w:rFonts w:eastAsia="Times New Roman"/>
        </w:rPr>
      </w:pPr>
      <w:r w:rsidRPr="00367EA5">
        <w:rPr>
          <w:rFonts w:eastAsia="Times New Roman"/>
        </w:rPr>
        <w:t>Ethnicity</w:t>
      </w:r>
    </w:p>
    <w:p w:rsidR="00C267A3" w:rsidP="002F71E7" w:rsidRDefault="00C267A3" w14:paraId="2399E6F1" w14:textId="77777777">
      <w:pPr>
        <w:pStyle w:val="ListContinue"/>
        <w:ind w:left="0"/>
      </w:pPr>
    </w:p>
    <w:p w:rsidRPr="00010E37" w:rsidR="002F71E7" w:rsidP="002F71E7" w:rsidRDefault="002F71E7" w14:paraId="623D689E" w14:textId="47FCC917">
      <w:pPr>
        <w:pStyle w:val="ListContinue"/>
        <w:ind w:left="0"/>
      </w:pPr>
      <w:r w:rsidRPr="00010E37">
        <w:t xml:space="preserve">See </w:t>
      </w:r>
      <w:r w:rsidRPr="00010E37">
        <w:rPr>
          <w:b/>
        </w:rPr>
        <w:t>Appendix A</w:t>
      </w:r>
      <w:r>
        <w:t xml:space="preserve"> for the LTCH CARE Data Set V</w:t>
      </w:r>
      <w:r w:rsidR="00A10C7C">
        <w:t>5</w:t>
      </w:r>
      <w:r>
        <w:t xml:space="preserve">.0 </w:t>
      </w:r>
      <w:r w:rsidR="009879A3">
        <w:t xml:space="preserve">Item </w:t>
      </w:r>
      <w:r w:rsidR="007A561E">
        <w:t xml:space="preserve">set </w:t>
      </w:r>
      <w:r>
        <w:t xml:space="preserve">(effective </w:t>
      </w:r>
      <w:r w:rsidR="00A10C7C">
        <w:t xml:space="preserve">October 1, </w:t>
      </w:r>
      <w:r w:rsidR="00D74F73">
        <w:t>2022</w:t>
      </w:r>
      <w:r>
        <w:t xml:space="preserve">). </w:t>
      </w:r>
    </w:p>
    <w:p w:rsidR="002F71E7" w:rsidP="00961A12" w:rsidRDefault="002F71E7" w14:paraId="68E350A9" w14:textId="77777777"/>
    <w:p w:rsidRPr="00D321D4" w:rsidR="00EA4C90" w:rsidP="00D72E1D" w:rsidRDefault="00D2685F" w14:paraId="739A465F" w14:textId="77777777">
      <w:pPr>
        <w:pStyle w:val="Heading2"/>
        <w:rPr>
          <w:b/>
        </w:rPr>
      </w:pPr>
      <w:bookmarkStart w:name="_Toc88554843" w:id="89"/>
      <w:bookmarkStart w:name="_Toc89076149" w:id="90"/>
      <w:r w:rsidRPr="00D321D4">
        <w:t>Information Users</w:t>
      </w:r>
      <w:bookmarkEnd w:id="89"/>
      <w:bookmarkEnd w:id="90"/>
    </w:p>
    <w:p w:rsidRPr="000D1F68" w:rsidR="001C6F19" w:rsidP="000D1F68" w:rsidRDefault="001C6F19" w14:paraId="008AA8B2" w14:textId="77777777">
      <w:pPr>
        <w:pStyle w:val="NoSpacing"/>
      </w:pPr>
    </w:p>
    <w:p w:rsidRPr="00273EC9" w:rsidR="00945F6E" w:rsidP="00273EC9" w:rsidRDefault="000D1F68" w14:paraId="627663A4" w14:textId="77777777">
      <w:pPr>
        <w:pStyle w:val="NoSpacing"/>
        <w:rPr>
          <w:rFonts w:eastAsia="Calibri" w:cs="Times New Roman"/>
        </w:rPr>
      </w:pPr>
      <w:r w:rsidRPr="00AA14E5">
        <w:t>The LTCH CARE Data Set is used to collect data for the LTCH QRP.</w:t>
      </w:r>
      <w:bookmarkStart w:name="_Hlk504988691" w:id="91"/>
      <w:r w:rsidRPr="00AA14E5" w:rsidR="00945F6E">
        <w:rPr>
          <w:rFonts w:eastAsia="Calibri" w:cs="Times New Roman"/>
        </w:rPr>
        <w:t xml:space="preserve"> The LTCH QRP is authorized by section 1886(m)(5) of the Social Security Act</w:t>
      </w:r>
      <w:r w:rsidR="009F4256">
        <w:rPr>
          <w:rFonts w:eastAsia="Calibri" w:cs="Times New Roman"/>
        </w:rPr>
        <w:t xml:space="preserve"> (the Act)</w:t>
      </w:r>
      <w:r w:rsidRPr="00AA14E5" w:rsidR="00945F6E">
        <w:rPr>
          <w:rFonts w:eastAsia="Calibri" w:cs="Times New Roman"/>
        </w:rPr>
        <w:t xml:space="preserve">, and it applies to all hospitals certified by Medicare as LTCHs.  </w:t>
      </w:r>
      <w:bookmarkEnd w:id="91"/>
      <w:r w:rsidRPr="00AA14E5" w:rsidR="00945F6E">
        <w:rPr>
          <w:rFonts w:eastAsia="Calibri" w:cs="Times New Roman"/>
        </w:rPr>
        <w:t xml:space="preserve">Under the LTCH QRP, the Secretary reduces the annual update to the LTCH PPS standard Federal rate for discharges for an LTCH during a fiscal year by 2 percentage points if the LTCH has not complied with the LTCH QRP requirements specified for that fiscal year.  </w:t>
      </w:r>
      <w:r w:rsidRPr="00AA14E5" w:rsidR="00945F6E">
        <w:t xml:space="preserve">The IMPACT Act enacted new data reporting requirements for LTCHs. </w:t>
      </w:r>
      <w:r w:rsidRPr="009A4C02" w:rsidR="009A4C02">
        <w:t xml:space="preserve">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rsidRPr="00AA14E5" w:rsidR="00945F6E" w:rsidP="00945F6E" w:rsidRDefault="00945F6E" w14:paraId="72D98682" w14:textId="77777777">
      <w:pPr>
        <w:pStyle w:val="ListContinue"/>
        <w:ind w:left="0"/>
      </w:pPr>
    </w:p>
    <w:p w:rsidRPr="00AA14E5" w:rsidR="00945F6E" w:rsidP="00945F6E" w:rsidRDefault="00945F6E" w14:paraId="1E0A1F2B" w14:textId="77777777">
      <w:pPr>
        <w:pStyle w:val="ListContinue"/>
        <w:ind w:left="0"/>
      </w:pPr>
      <w:r w:rsidRPr="00AA14E5">
        <w:t xml:space="preserve">In addition, the public/consumer is a data user, as CMS is required to make LTCH QRP data available to the public after ensuring that an LTCH has the opportunity to review its data prior to public display. Measure data is currently displayed on Long-Term Care Hospital Compare (LTCH Compare): </w:t>
      </w:r>
      <w:hyperlink w:history="1" r:id="rId12">
        <w:r w:rsidRPr="00AA14E5">
          <w:rPr>
            <w:rStyle w:val="Hyperlink"/>
          </w:rPr>
          <w:t>https://www.medicare.gov/longtermcarehospitalcompare/</w:t>
        </w:r>
      </w:hyperlink>
    </w:p>
    <w:p w:rsidR="001C6F19" w:rsidP="00D2685F" w:rsidRDefault="001C6F19" w14:paraId="055A6481" w14:textId="77777777">
      <w:pPr>
        <w:pStyle w:val="NoSpacing"/>
        <w:rPr>
          <w:b/>
        </w:rPr>
      </w:pPr>
    </w:p>
    <w:p w:rsidRPr="00801933" w:rsidR="00EA4C90" w:rsidP="000B556A" w:rsidRDefault="00EA4C90" w14:paraId="77CE5EF5" w14:textId="77777777">
      <w:pPr>
        <w:pStyle w:val="Heading2"/>
        <w:rPr>
          <w:b/>
        </w:rPr>
      </w:pPr>
      <w:bookmarkStart w:name="_Toc88554844" w:id="92"/>
      <w:bookmarkStart w:name="_Toc89076150" w:id="93"/>
      <w:r w:rsidRPr="00801933">
        <w:t>Use of Information Technology</w:t>
      </w:r>
      <w:bookmarkEnd w:id="92"/>
      <w:bookmarkEnd w:id="93"/>
    </w:p>
    <w:p w:rsidR="00D2685F" w:rsidP="00D2685F" w:rsidRDefault="00D2685F" w14:paraId="431DE2C0" w14:textId="77777777">
      <w:pPr>
        <w:pStyle w:val="NoSpacing"/>
        <w:ind w:left="360"/>
        <w:rPr>
          <w:b/>
        </w:rPr>
      </w:pPr>
    </w:p>
    <w:p w:rsidR="001C6F19" w:rsidP="001C6F19" w:rsidRDefault="001C6F19" w14:paraId="6C90C26E" w14:textId="77777777">
      <w:pPr>
        <w:pStyle w:val="bodytextChar"/>
        <w:spacing w:after="0"/>
        <w:ind w:firstLine="0"/>
        <w:rPr>
          <w:sz w:val="22"/>
          <w:szCs w:val="22"/>
        </w:rPr>
      </w:pPr>
      <w:r w:rsidRPr="00F4169E">
        <w:rPr>
          <w:sz w:val="22"/>
          <w:szCs w:val="22"/>
        </w:rPr>
        <w:t>LTCHs have the option of recording the required data on a printed form and later transferring the data to electronic format or they can choose to directly enter the</w:t>
      </w:r>
      <w:r w:rsidR="004B5E6C">
        <w:rPr>
          <w:sz w:val="22"/>
          <w:szCs w:val="22"/>
        </w:rPr>
        <w:t xml:space="preserve"> required data electronically. </w:t>
      </w:r>
      <w:r w:rsidRPr="00F4169E">
        <w:rPr>
          <w:sz w:val="22"/>
          <w:szCs w:val="22"/>
        </w:rPr>
        <w:t xml:space="preserve">LTCHs </w:t>
      </w:r>
      <w:r w:rsidR="009F4256">
        <w:rPr>
          <w:sz w:val="22"/>
          <w:szCs w:val="22"/>
        </w:rPr>
        <w:t xml:space="preserve">recently transitioned from transmitting the data from </w:t>
      </w:r>
      <w:r w:rsidRPr="00F4169E">
        <w:rPr>
          <w:sz w:val="22"/>
          <w:szCs w:val="22"/>
        </w:rPr>
        <w:t xml:space="preserve">the Quality Improvement </w:t>
      </w:r>
      <w:r w:rsidR="00676F43">
        <w:rPr>
          <w:sz w:val="22"/>
          <w:szCs w:val="22"/>
        </w:rPr>
        <w:t xml:space="preserve">and </w:t>
      </w:r>
      <w:r w:rsidRPr="00F4169E">
        <w:rPr>
          <w:sz w:val="22"/>
          <w:szCs w:val="22"/>
        </w:rPr>
        <w:t>Evaluation System (QIES) Assessment Submission and Processing (ASAP) system</w:t>
      </w:r>
      <w:r w:rsidR="00EE0CB7">
        <w:rPr>
          <w:sz w:val="22"/>
          <w:szCs w:val="22"/>
        </w:rPr>
        <w:t xml:space="preserve"> </w:t>
      </w:r>
      <w:r w:rsidRPr="00676F43" w:rsidR="00676F43">
        <w:rPr>
          <w:sz w:val="22"/>
          <w:szCs w:val="22"/>
        </w:rPr>
        <w:t xml:space="preserve">to </w:t>
      </w:r>
      <w:r w:rsidR="00676F43">
        <w:rPr>
          <w:sz w:val="22"/>
          <w:szCs w:val="22"/>
        </w:rPr>
        <w:t xml:space="preserve">the Internet </w:t>
      </w:r>
      <w:r w:rsidRPr="00F4169E" w:rsidR="00676F43">
        <w:rPr>
          <w:sz w:val="22"/>
          <w:szCs w:val="22"/>
        </w:rPr>
        <w:t xml:space="preserve">Quality Improvement </w:t>
      </w:r>
      <w:r w:rsidR="00676F43">
        <w:rPr>
          <w:sz w:val="22"/>
          <w:szCs w:val="22"/>
        </w:rPr>
        <w:t xml:space="preserve">and </w:t>
      </w:r>
      <w:r w:rsidRPr="00F4169E" w:rsidR="00676F43">
        <w:rPr>
          <w:sz w:val="22"/>
          <w:szCs w:val="22"/>
        </w:rPr>
        <w:t xml:space="preserve">Evaluation System </w:t>
      </w:r>
      <w:r w:rsidR="00676F43">
        <w:rPr>
          <w:sz w:val="22"/>
          <w:szCs w:val="22"/>
        </w:rPr>
        <w:t>(</w:t>
      </w:r>
      <w:proofErr w:type="spellStart"/>
      <w:r w:rsidRPr="00676F43" w:rsidR="00676F43">
        <w:rPr>
          <w:sz w:val="22"/>
          <w:szCs w:val="22"/>
        </w:rPr>
        <w:t>iQIES</w:t>
      </w:r>
      <w:proofErr w:type="spellEnd"/>
      <w:r w:rsidR="00676F43">
        <w:rPr>
          <w:sz w:val="22"/>
          <w:szCs w:val="22"/>
        </w:rPr>
        <w:t>)</w:t>
      </w:r>
      <w:r w:rsidRPr="00676F43" w:rsidR="00676F43">
        <w:rPr>
          <w:sz w:val="22"/>
          <w:szCs w:val="22"/>
        </w:rPr>
        <w:t>, which is a modernized, cloud-based solution that was developed through user-centered design.</w:t>
      </w:r>
    </w:p>
    <w:p w:rsidR="009A5F1B" w:rsidP="009A5F1B" w:rsidRDefault="009A5F1B" w14:paraId="087FD845" w14:textId="77777777">
      <w:pPr>
        <w:pStyle w:val="bodytextChar"/>
        <w:spacing w:after="0"/>
        <w:ind w:firstLine="0"/>
        <w:rPr>
          <w:sz w:val="22"/>
          <w:szCs w:val="22"/>
        </w:rPr>
      </w:pPr>
    </w:p>
    <w:p w:rsidR="007340AA" w:rsidP="009A5F1B" w:rsidRDefault="007340AA" w14:paraId="2B988E88" w14:textId="77777777">
      <w:pPr>
        <w:pStyle w:val="bodytextChar"/>
        <w:spacing w:after="0"/>
        <w:ind w:firstLine="0"/>
        <w:rPr>
          <w:sz w:val="22"/>
          <w:szCs w:val="22"/>
        </w:rPr>
      </w:pPr>
    </w:p>
    <w:p w:rsidR="007340AA" w:rsidP="009A5F1B" w:rsidRDefault="007340AA" w14:paraId="16A0CB7B" w14:textId="77777777">
      <w:pPr>
        <w:pStyle w:val="bodytextChar"/>
        <w:spacing w:after="0"/>
        <w:ind w:firstLine="0"/>
        <w:rPr>
          <w:sz w:val="22"/>
          <w:szCs w:val="22"/>
        </w:rPr>
      </w:pPr>
    </w:p>
    <w:p w:rsidRPr="00801933" w:rsidR="00EA4C90" w:rsidP="00EA614E" w:rsidRDefault="00EA4C90" w14:paraId="31AAD985" w14:textId="77777777">
      <w:pPr>
        <w:pStyle w:val="Heading2"/>
        <w:rPr>
          <w:b/>
        </w:rPr>
      </w:pPr>
      <w:bookmarkStart w:name="_Toc534884334" w:id="94"/>
      <w:bookmarkStart w:name="_Toc3281487" w:id="95"/>
      <w:bookmarkStart w:name="_Toc88554845" w:id="96"/>
      <w:bookmarkStart w:name="_Toc89076151" w:id="97"/>
      <w:bookmarkEnd w:id="94"/>
      <w:bookmarkEnd w:id="95"/>
      <w:r w:rsidRPr="00801933">
        <w:t>Duplicatio</w:t>
      </w:r>
      <w:r w:rsidRPr="00801933" w:rsidR="00D2685F">
        <w:t>n of Efforts</w:t>
      </w:r>
      <w:bookmarkEnd w:id="96"/>
      <w:bookmarkEnd w:id="97"/>
    </w:p>
    <w:p w:rsidR="00D2685F" w:rsidP="00D2685F" w:rsidRDefault="00D2685F" w14:paraId="026780C3" w14:textId="77777777">
      <w:pPr>
        <w:pStyle w:val="NoSpacing"/>
        <w:rPr>
          <w:b/>
        </w:rPr>
      </w:pPr>
    </w:p>
    <w:p w:rsidR="00D2685F" w:rsidP="00D2685F" w:rsidRDefault="0099020C" w14:paraId="57C36A37" w14:textId="77777777">
      <w:pPr>
        <w:pStyle w:val="NoSpacing"/>
      </w:pPr>
      <w:r w:rsidRPr="0099020C">
        <w:t xml:space="preserve">This information collection does not duplicate any other effort and the standardized information cannot be </w:t>
      </w:r>
      <w:r w:rsidR="004B5E6C">
        <w:t xml:space="preserve">obtained from any other source. </w:t>
      </w:r>
      <w:r w:rsidRPr="0099020C">
        <w:t>There are no other data sets that will provide comparable information on patients admitted to LTCHs.</w:t>
      </w:r>
    </w:p>
    <w:p w:rsidRPr="0099020C" w:rsidR="0099020C" w:rsidP="00D2685F" w:rsidRDefault="0099020C" w14:paraId="7ECEB4B8" w14:textId="77777777">
      <w:pPr>
        <w:pStyle w:val="NoSpacing"/>
      </w:pPr>
    </w:p>
    <w:p w:rsidRPr="00801933" w:rsidR="00EA4C90" w:rsidP="00EA614E" w:rsidRDefault="00EA4C90" w14:paraId="5AF7E789" w14:textId="77777777">
      <w:pPr>
        <w:pStyle w:val="Heading2"/>
        <w:rPr>
          <w:b/>
        </w:rPr>
      </w:pPr>
      <w:bookmarkStart w:name="_Toc88554846" w:id="98"/>
      <w:bookmarkStart w:name="_Toc89076152" w:id="99"/>
      <w:r w:rsidRPr="00801933">
        <w:t>Small Businesses</w:t>
      </w:r>
      <w:bookmarkEnd w:id="98"/>
      <w:bookmarkEnd w:id="99"/>
    </w:p>
    <w:p w:rsidR="00D2685F" w:rsidP="00D2685F" w:rsidRDefault="00D2685F" w14:paraId="737A53CD" w14:textId="77777777">
      <w:pPr>
        <w:pStyle w:val="NoSpacing"/>
        <w:ind w:left="360"/>
        <w:rPr>
          <w:b/>
        </w:rPr>
      </w:pPr>
    </w:p>
    <w:p w:rsidRPr="00010E37" w:rsidR="00835093" w:rsidP="00835093" w:rsidRDefault="00835093" w14:paraId="36EDC1EE" w14:textId="77777777">
      <w:pPr>
        <w:pStyle w:val="NoSpacing"/>
      </w:pPr>
      <w:r w:rsidRPr="00010E37">
        <w:t xml:space="preserve">As part of our PRA analysis for an update of our existing approval, we considered whether the change impacts a significant number of small entities.  Out </w:t>
      </w:r>
      <w:r w:rsidRPr="000F60D8">
        <w:t xml:space="preserve">of a total of </w:t>
      </w:r>
      <w:r w:rsidRPr="00F33FFB" w:rsidR="00E236EB">
        <w:t>4</w:t>
      </w:r>
      <w:r w:rsidR="00BE779A">
        <w:t>15</w:t>
      </w:r>
      <w:r w:rsidR="00E236EB">
        <w:t xml:space="preserve"> </w:t>
      </w:r>
      <w:r w:rsidRPr="000F60D8" w:rsidR="00B51FA2">
        <w:t>LTCHs</w:t>
      </w:r>
      <w:r w:rsidRPr="000F60D8">
        <w:t>,</w:t>
      </w:r>
      <w:r w:rsidR="00991DDC">
        <w:t xml:space="preserve"> approximately</w:t>
      </w:r>
      <w:r w:rsidRPr="000F60D8">
        <w:t xml:space="preserve"> </w:t>
      </w:r>
      <w:r w:rsidR="00972A34">
        <w:t>89</w:t>
      </w:r>
      <w:r w:rsidRPr="00F33FFB">
        <w:t xml:space="preserve"> </w:t>
      </w:r>
      <w:r w:rsidRPr="000F60D8">
        <w:t xml:space="preserve">are </w:t>
      </w:r>
      <w:r w:rsidRPr="000F60D8" w:rsidR="00B51FA2">
        <w:t xml:space="preserve">considered </w:t>
      </w:r>
      <w:r w:rsidRPr="000F60D8">
        <w:t xml:space="preserve">small </w:t>
      </w:r>
      <w:r w:rsidRPr="000F60D8" w:rsidR="00B51FA2">
        <w:t>LTCHs.</w:t>
      </w:r>
      <w:r w:rsidRPr="000F60D8">
        <w:t xml:space="preserve"> T</w:t>
      </w:r>
      <w:r w:rsidRPr="000F60D8" w:rsidR="00B51FA2">
        <w:t>he average number of assessment sets</w:t>
      </w:r>
      <w:r w:rsidRPr="000F60D8">
        <w:t xml:space="preserve"> completed yearly is </w:t>
      </w:r>
      <w:r w:rsidR="00BE779A">
        <w:t>247</w:t>
      </w:r>
      <w:r w:rsidRPr="000F60D8">
        <w:t xml:space="preserve">, and is the same across all respondents based on </w:t>
      </w:r>
      <w:r w:rsidRPr="000F60D8" w:rsidR="00B51FA2">
        <w:t>the number of actual assessment sets</w:t>
      </w:r>
      <w:r w:rsidRPr="000F60D8">
        <w:t xml:space="preserve"> completed by </w:t>
      </w:r>
      <w:r w:rsidRPr="000F60D8" w:rsidR="00B51FA2">
        <w:t>LTCH</w:t>
      </w:r>
      <w:r w:rsidRPr="000F60D8">
        <w:t xml:space="preserve">s </w:t>
      </w:r>
      <w:r w:rsidRPr="00F33FFB">
        <w:t xml:space="preserve">in </w:t>
      </w:r>
      <w:r w:rsidR="009F4256">
        <w:t>FY</w:t>
      </w:r>
      <w:r w:rsidRPr="00F33FFB">
        <w:t xml:space="preserve"> </w:t>
      </w:r>
      <w:r w:rsidRPr="00F33FFB" w:rsidR="00B51FA2">
        <w:t>201</w:t>
      </w:r>
      <w:r w:rsidR="00BE779A">
        <w:t>8</w:t>
      </w:r>
      <w:r w:rsidRPr="000F60D8">
        <w:t>.</w:t>
      </w:r>
      <w:r w:rsidRPr="00010E37">
        <w:t xml:space="preserve">  </w:t>
      </w:r>
    </w:p>
    <w:p w:rsidR="00835093" w:rsidP="0099020C" w:rsidRDefault="00835093" w14:paraId="5A359503" w14:textId="77777777">
      <w:pPr>
        <w:pStyle w:val="NoSpacing"/>
      </w:pPr>
    </w:p>
    <w:p w:rsidR="00D2685F" w:rsidP="0099020C" w:rsidRDefault="0099020C" w14:paraId="54A26DDA" w14:textId="77777777">
      <w:pPr>
        <w:pStyle w:val="NoSpacing"/>
      </w:pPr>
      <w:r w:rsidRPr="0099020C">
        <w:t>CMS requests authorization for LTCHs to use the updated LTCH CARE Data Set for the submission o</w:t>
      </w:r>
      <w:r w:rsidR="004B5E6C">
        <w:t xml:space="preserve">f quality measure </w:t>
      </w:r>
      <w:r w:rsidR="001349F5">
        <w:t xml:space="preserve">and standardized patient assessment data </w:t>
      </w:r>
      <w:r w:rsidR="004B5E6C">
        <w:t xml:space="preserve">information. </w:t>
      </w:r>
      <w:r w:rsidRPr="0099020C">
        <w:t>Provider participation in the submission of quality</w:t>
      </w:r>
      <w:r w:rsidR="001349F5">
        <w:t xml:space="preserve"> measure and standardized patient assessment</w:t>
      </w:r>
      <w:r w:rsidRPr="0099020C">
        <w:t xml:space="preserve"> data is mandated by Section 3004 of the Affordable Care Act</w:t>
      </w:r>
      <w:r w:rsidR="001349F5">
        <w:t xml:space="preserve"> and </w:t>
      </w:r>
      <w:r w:rsidR="00273EC9">
        <w:t>Section 1899B</w:t>
      </w:r>
      <w:r w:rsidR="00801933">
        <w:t>(c)(2)(A)</w:t>
      </w:r>
      <w:r w:rsidR="00273EC9">
        <w:t xml:space="preserve"> of </w:t>
      </w:r>
      <w:r w:rsidR="001349F5">
        <w:t>the IMPACT Act</w:t>
      </w:r>
      <w:r w:rsidRPr="0099020C">
        <w:t>.  Small business providers viewing the data collection as a burden</w:t>
      </w:r>
      <w:r w:rsidR="004B5E6C">
        <w:t xml:space="preserve"> can elect not to participate. </w:t>
      </w:r>
      <w:r w:rsidRPr="0099020C">
        <w:t>However, if an LTCH does not submit the required data, this p</w:t>
      </w:r>
      <w:r w:rsidR="00F90083">
        <w:t>rovider shall be subject to a 2 percentage point</w:t>
      </w:r>
      <w:r w:rsidRPr="0099020C">
        <w:t xml:space="preserve"> re</w:t>
      </w:r>
      <w:r w:rsidR="00501253">
        <w:t>duction in their annual payment update.</w:t>
      </w:r>
    </w:p>
    <w:p w:rsidRPr="0099020C" w:rsidR="0099020C" w:rsidP="0099020C" w:rsidRDefault="0099020C" w14:paraId="765D3542" w14:textId="77777777">
      <w:pPr>
        <w:pStyle w:val="NoSpacing"/>
      </w:pPr>
    </w:p>
    <w:p w:rsidRPr="00801933" w:rsidR="00D2685F" w:rsidP="00EA614E" w:rsidRDefault="00EA4C90" w14:paraId="70D128D9" w14:textId="77777777">
      <w:pPr>
        <w:pStyle w:val="Heading2"/>
        <w:rPr>
          <w:b/>
        </w:rPr>
      </w:pPr>
      <w:bookmarkStart w:name="_Toc88554847" w:id="100"/>
      <w:bookmarkStart w:name="_Toc89076153" w:id="101"/>
      <w:r w:rsidRPr="00801933">
        <w:t>Less Frequent Collection</w:t>
      </w:r>
      <w:bookmarkEnd w:id="100"/>
      <w:bookmarkEnd w:id="101"/>
    </w:p>
    <w:p w:rsidR="00D2685F" w:rsidP="00D2685F" w:rsidRDefault="00D2685F" w14:paraId="2319010C" w14:textId="77777777">
      <w:pPr>
        <w:pStyle w:val="NoSpacing"/>
        <w:ind w:left="360"/>
        <w:rPr>
          <w:b/>
        </w:rPr>
      </w:pPr>
    </w:p>
    <w:p w:rsidR="00D2685F" w:rsidP="0099020C" w:rsidRDefault="00442BC3" w14:paraId="1149F8B6" w14:textId="77777777">
      <w:pPr>
        <w:pStyle w:val="NoSpacing"/>
      </w:pPr>
      <w:r>
        <w:t xml:space="preserve">Standardized patient assessment data and quality measure data will be collected for every patient at admission and upon discharge. </w:t>
      </w:r>
      <w:r w:rsidR="00835093">
        <w:t xml:space="preserve">According to the LTCH QRP requirements, </w:t>
      </w:r>
      <w:r w:rsidRPr="0099020C" w:rsidR="0099020C">
        <w:t xml:space="preserve">LTCHs </w:t>
      </w:r>
      <w:r w:rsidR="00F63B63">
        <w:t>are</w:t>
      </w:r>
      <w:r w:rsidRPr="0099020C" w:rsidR="0099020C">
        <w:t xml:space="preserve"> required to submit this data to CMS on a</w:t>
      </w:r>
      <w:r w:rsidR="00073ECE">
        <w:t xml:space="preserve"> quarterly basis</w:t>
      </w:r>
      <w:r w:rsidR="00E23890">
        <w:t xml:space="preserve"> so that data can be updated more frequently in their confidential feedback reports and on the </w:t>
      </w:r>
      <w:r>
        <w:t xml:space="preserve">LTCH </w:t>
      </w:r>
      <w:r w:rsidR="00E23890">
        <w:t>Compare website</w:t>
      </w:r>
      <w:r w:rsidRPr="0099020C" w:rsidR="0099020C">
        <w:t>.</w:t>
      </w:r>
      <w:r w:rsidR="00E23890">
        <w:t xml:space="preserve"> </w:t>
      </w:r>
    </w:p>
    <w:p w:rsidRPr="0099020C" w:rsidR="0099020C" w:rsidP="0099020C" w:rsidRDefault="0099020C" w14:paraId="5DD71F4E" w14:textId="77777777">
      <w:pPr>
        <w:pStyle w:val="NoSpacing"/>
      </w:pPr>
    </w:p>
    <w:p w:rsidRPr="00D321D4" w:rsidR="00EA4C90" w:rsidP="00EA614E" w:rsidRDefault="00EA4C90" w14:paraId="20D8CE3A" w14:textId="77777777">
      <w:pPr>
        <w:pStyle w:val="Heading2"/>
        <w:rPr>
          <w:b/>
        </w:rPr>
      </w:pPr>
      <w:bookmarkStart w:name="_Toc88554848" w:id="102"/>
      <w:bookmarkStart w:name="_Toc89076154" w:id="103"/>
      <w:r w:rsidRPr="00D321D4">
        <w:t>Special Circumstances</w:t>
      </w:r>
      <w:bookmarkEnd w:id="102"/>
      <w:bookmarkEnd w:id="103"/>
    </w:p>
    <w:p w:rsidR="00D2685F" w:rsidP="00D2685F" w:rsidRDefault="00D2685F" w14:paraId="386C4736" w14:textId="77777777">
      <w:pPr>
        <w:pStyle w:val="NoSpacing"/>
        <w:ind w:left="360"/>
        <w:rPr>
          <w:b/>
        </w:rPr>
      </w:pPr>
    </w:p>
    <w:p w:rsidR="0099020C" w:rsidP="0099020C" w:rsidRDefault="005E77FF" w14:paraId="2CF4A8AD" w14:textId="77777777">
      <w:pPr>
        <w:pStyle w:val="NoSpacing"/>
      </w:pPr>
      <w:r>
        <w:t>There are no special circumstances.</w:t>
      </w:r>
      <w:r w:rsidR="000A5751">
        <w:t xml:space="preserve"> </w:t>
      </w:r>
    </w:p>
    <w:p w:rsidR="007173FF" w:rsidP="0099020C" w:rsidRDefault="007173FF" w14:paraId="40F7C851" w14:textId="77777777">
      <w:pPr>
        <w:pStyle w:val="NoSpacing"/>
      </w:pPr>
    </w:p>
    <w:p w:rsidRPr="00801933" w:rsidR="00D2685F" w:rsidP="00EA614E" w:rsidRDefault="00EA4C90" w14:paraId="7CCCB299" w14:textId="77777777">
      <w:pPr>
        <w:pStyle w:val="Heading2"/>
        <w:rPr>
          <w:b/>
        </w:rPr>
      </w:pPr>
      <w:bookmarkStart w:name="_Toc88554849" w:id="104"/>
      <w:bookmarkStart w:name="_Toc89076155" w:id="105"/>
      <w:r w:rsidRPr="00801933">
        <w:t>Federal Register/Outside Consultation</w:t>
      </w:r>
      <w:bookmarkEnd w:id="104"/>
      <w:bookmarkEnd w:id="105"/>
    </w:p>
    <w:p w:rsidR="00D2685F" w:rsidP="00D2685F" w:rsidRDefault="00D2685F" w14:paraId="53EC9C5B" w14:textId="77777777">
      <w:pPr>
        <w:pStyle w:val="NoSpacing"/>
        <w:ind w:left="360"/>
        <w:rPr>
          <w:b/>
        </w:rPr>
      </w:pPr>
    </w:p>
    <w:p w:rsidR="00120C35" w:rsidP="006E2AC3" w:rsidRDefault="005E4E1C" w14:paraId="373723CE" w14:textId="49AD4881">
      <w:pPr>
        <w:pStyle w:val="NoSpacing"/>
      </w:pPr>
      <w:r>
        <w:t xml:space="preserve">The 60-day Federal Register notice published on </w:t>
      </w:r>
      <w:r w:rsidR="000F5CD1">
        <w:t>February 11, 2022 (87 FR 8016)</w:t>
      </w:r>
      <w:r>
        <w:t>.</w:t>
      </w:r>
      <w:r w:rsidR="000F5CD1">
        <w:t xml:space="preserve">  There were no public comments received.</w:t>
      </w:r>
    </w:p>
    <w:p w:rsidR="000F5CD1" w:rsidP="006E2AC3" w:rsidRDefault="000F5CD1" w14:paraId="6262D652" w14:textId="04C4E6E1">
      <w:pPr>
        <w:pStyle w:val="NoSpacing"/>
      </w:pPr>
    </w:p>
    <w:p w:rsidR="000F5CD1" w:rsidP="006E2AC3" w:rsidRDefault="000F5CD1" w14:paraId="10D9E61C" w14:textId="4681F46D">
      <w:pPr>
        <w:pStyle w:val="NoSpacing"/>
      </w:pPr>
      <w:r>
        <w:t>The 30-day Federal Register notice published on April 26, 2022 (87 FR 24569).</w:t>
      </w:r>
      <w:bookmarkStart w:name="_GoBack" w:id="106"/>
      <w:bookmarkEnd w:id="106"/>
    </w:p>
    <w:p w:rsidR="004618A0" w:rsidP="006E2AC3" w:rsidRDefault="004618A0" w14:paraId="59655A05" w14:textId="77777777">
      <w:pPr>
        <w:pStyle w:val="NoSpacing"/>
      </w:pPr>
    </w:p>
    <w:p w:rsidR="00D274C2" w:rsidP="006E2AC3" w:rsidRDefault="00D274C2" w14:paraId="2207F450" w14:textId="77777777">
      <w:pPr>
        <w:pStyle w:val="NoSpacing"/>
        <w:rPr>
          <w:b/>
        </w:rPr>
      </w:pPr>
    </w:p>
    <w:p w:rsidRPr="00801933" w:rsidR="00EA4C90" w:rsidP="00EA614E" w:rsidRDefault="00EA4C90" w14:paraId="26347429" w14:textId="77777777">
      <w:pPr>
        <w:pStyle w:val="Heading2"/>
        <w:rPr>
          <w:b/>
        </w:rPr>
      </w:pPr>
      <w:bookmarkStart w:name="_Toc88554850" w:id="107"/>
      <w:bookmarkStart w:name="_Toc89076156" w:id="108"/>
      <w:r w:rsidRPr="00801933">
        <w:t>Payment/Gifts to Respondents</w:t>
      </w:r>
      <w:bookmarkEnd w:id="107"/>
      <w:bookmarkEnd w:id="108"/>
    </w:p>
    <w:p w:rsidR="00D2685F" w:rsidP="00D2685F" w:rsidRDefault="00D2685F" w14:paraId="45590D3B" w14:textId="77777777">
      <w:pPr>
        <w:pStyle w:val="NoSpacing"/>
        <w:ind w:left="360"/>
        <w:rPr>
          <w:b/>
        </w:rPr>
      </w:pPr>
    </w:p>
    <w:p w:rsidRPr="006763E0" w:rsidR="00D2685F" w:rsidP="006763E0" w:rsidRDefault="002B0AA1" w14:paraId="045D5D17" w14:textId="77777777">
      <w:pPr>
        <w:pStyle w:val="NoSpacing"/>
      </w:pPr>
      <w:r w:rsidRPr="002B0AA1">
        <w:t>There will be no payments/gifts to respondents for the use of the LTCH CARE Data Set.</w:t>
      </w:r>
      <w:r w:rsidR="006763E0">
        <w:t xml:space="preserve"> </w:t>
      </w:r>
    </w:p>
    <w:p w:rsidRPr="006763E0" w:rsidR="002B0AA1" w:rsidP="006763E0" w:rsidRDefault="002B0AA1" w14:paraId="0CC8E7DE" w14:textId="77777777">
      <w:pPr>
        <w:pStyle w:val="NoSpacing"/>
      </w:pPr>
    </w:p>
    <w:p w:rsidRPr="00801933" w:rsidR="00EA4C90" w:rsidP="00EA614E" w:rsidRDefault="00EA4C90" w14:paraId="1273DF15" w14:textId="77777777">
      <w:pPr>
        <w:pStyle w:val="Heading2"/>
        <w:rPr>
          <w:b/>
        </w:rPr>
      </w:pPr>
      <w:bookmarkStart w:name="_Toc88554851" w:id="109"/>
      <w:bookmarkStart w:name="_Toc89076157" w:id="110"/>
      <w:r w:rsidRPr="00801933">
        <w:t>Confidentiality</w:t>
      </w:r>
      <w:bookmarkEnd w:id="109"/>
      <w:bookmarkEnd w:id="110"/>
    </w:p>
    <w:p w:rsidRPr="006763E0" w:rsidR="00D2685F" w:rsidP="006763E0" w:rsidRDefault="00D2685F" w14:paraId="0241DB49" w14:textId="77777777">
      <w:pPr>
        <w:pStyle w:val="NoSpacing"/>
      </w:pPr>
    </w:p>
    <w:p w:rsidR="002B0AA1" w:rsidP="006763E0" w:rsidRDefault="002B0AA1" w14:paraId="33862AE7" w14:textId="77777777">
      <w:pPr>
        <w:pStyle w:val="NoSpacing"/>
      </w:pPr>
      <w:r w:rsidRPr="006763E0">
        <w:t xml:space="preserve">The data collected </w:t>
      </w:r>
      <w:r w:rsidRPr="006763E0" w:rsidR="004E288A">
        <w:t xml:space="preserve">using </w:t>
      </w:r>
      <w:r w:rsidRPr="006763E0" w:rsidR="00073ECE">
        <w:t>the updated</w:t>
      </w:r>
      <w:r w:rsidRPr="006763E0">
        <w:t xml:space="preserve"> LTCH CARE Data Set wil</w:t>
      </w:r>
      <w:r w:rsidRPr="006763E0" w:rsidR="004B5E6C">
        <w:t xml:space="preserve">l be kept confidential by CMS. </w:t>
      </w:r>
      <w:r w:rsidRPr="006763E0">
        <w:t xml:space="preserve">Data will be stored in a secure format meeting all federal privacy guidelines. Data will be collected using a secure platform for electronic data entry </w:t>
      </w:r>
      <w:r>
        <w:t>and secure data transmission. The electronic system will be password protected with access limited to CMS and project staff.  To protect beneficiary confidentiality, the subject’s name will not be linked to his/her individual data.  For identification purposes, a unique identifier will be assigned to each sample member.</w:t>
      </w:r>
    </w:p>
    <w:p w:rsidR="002B0AA1" w:rsidP="002B0AA1" w:rsidRDefault="002B0AA1" w14:paraId="3D28C047" w14:textId="77777777">
      <w:pPr>
        <w:pStyle w:val="NoSpacing"/>
      </w:pPr>
    </w:p>
    <w:p w:rsidR="00D2685F" w:rsidP="002B0AA1" w:rsidRDefault="002B0AA1" w14:paraId="5F6544E6" w14:textId="77777777">
      <w:pPr>
        <w:pStyle w:val="NoSpacing"/>
      </w:pPr>
      <w:r>
        <w:lastRenderedPageBreak/>
        <w:t>All patient-level data is protected from public dissemination in accordance with the Privacy Act of 1974, as amended. The information collected is protected and held confidential in accordance with 20 CFR 401.3. Data will be treated in a confidential manner, unless otherwise compelled by law.</w:t>
      </w:r>
    </w:p>
    <w:p w:rsidRPr="002B0AA1" w:rsidR="002B0AA1" w:rsidP="002B0AA1" w:rsidRDefault="002B0AA1" w14:paraId="4B1114FA" w14:textId="77777777">
      <w:pPr>
        <w:pStyle w:val="NoSpacing"/>
      </w:pPr>
    </w:p>
    <w:p w:rsidRPr="00801933" w:rsidR="00EA4C90" w:rsidP="00EA614E" w:rsidRDefault="00EA4C90" w14:paraId="695EAA76" w14:textId="77777777">
      <w:pPr>
        <w:pStyle w:val="Heading2"/>
        <w:rPr>
          <w:b/>
        </w:rPr>
      </w:pPr>
      <w:bookmarkStart w:name="_Toc88554852" w:id="111"/>
      <w:bookmarkStart w:name="_Toc89076158" w:id="112"/>
      <w:r w:rsidRPr="00801933">
        <w:t>Sensitive Questions</w:t>
      </w:r>
      <w:bookmarkEnd w:id="111"/>
      <w:bookmarkEnd w:id="112"/>
    </w:p>
    <w:p w:rsidR="00D2685F" w:rsidP="00D2685F" w:rsidRDefault="00D2685F" w14:paraId="6FBE636E" w14:textId="77777777">
      <w:pPr>
        <w:pStyle w:val="NoSpacing"/>
        <w:rPr>
          <w:b/>
        </w:rPr>
      </w:pPr>
    </w:p>
    <w:p w:rsidR="00D2685F" w:rsidP="00D2685F" w:rsidRDefault="009127D6" w14:paraId="75F968BF" w14:textId="77777777">
      <w:pPr>
        <w:pStyle w:val="NoSpacing"/>
      </w:pPr>
      <w:r w:rsidRPr="009127D6">
        <w:t xml:space="preserve">The information collected in the LTCH CARE Data Set is still considered to be confidential personal health information. </w:t>
      </w:r>
      <w:r w:rsidR="00CD330A">
        <w:t>Some</w:t>
      </w:r>
      <w:r w:rsidRPr="009127D6" w:rsidR="00CD330A">
        <w:t xml:space="preserve"> </w:t>
      </w:r>
      <w:r w:rsidRPr="009127D6">
        <w:t xml:space="preserve">patient level data is considered sensitive and all necessary protections will be employed to keep the data secure and confidential. Though this information is considered to be personal health information, similar information is currently collected through the use of other CMS instruments in other post-acute care settings. The items on the updated LTCH CARE Data Set are being collected for </w:t>
      </w:r>
      <w:r w:rsidR="004E288A">
        <w:t xml:space="preserve">the </w:t>
      </w:r>
      <w:r w:rsidRPr="009127D6">
        <w:t xml:space="preserve">LTCH </w:t>
      </w:r>
      <w:r w:rsidR="00A432C0">
        <w:t>QRP</w:t>
      </w:r>
      <w:r w:rsidRPr="009127D6">
        <w:t>, which has been establi</w:t>
      </w:r>
      <w:r w:rsidR="00F90083">
        <w:t>shed pursuant to Section 3004</w:t>
      </w:r>
      <w:r w:rsidRPr="009127D6">
        <w:t xml:space="preserve"> of the Affordable Care Act.</w:t>
      </w:r>
    </w:p>
    <w:p w:rsidRPr="009127D6" w:rsidR="009127D6" w:rsidP="00D2685F" w:rsidRDefault="009127D6" w14:paraId="7C3455E7" w14:textId="77777777">
      <w:pPr>
        <w:pStyle w:val="NoSpacing"/>
      </w:pPr>
    </w:p>
    <w:p w:rsidRPr="00801933" w:rsidR="00EA4C90" w:rsidP="00EA614E" w:rsidRDefault="00EA4C90" w14:paraId="7ED07C1F" w14:textId="77777777">
      <w:pPr>
        <w:pStyle w:val="Heading2"/>
        <w:rPr>
          <w:b/>
        </w:rPr>
      </w:pPr>
      <w:bookmarkStart w:name="_Toc88554853" w:id="113"/>
      <w:bookmarkStart w:name="_Toc89076159" w:id="114"/>
      <w:r w:rsidRPr="00801933">
        <w:t>Burden Estimates (Hours &amp; Wages)</w:t>
      </w:r>
      <w:bookmarkEnd w:id="113"/>
      <w:bookmarkEnd w:id="114"/>
    </w:p>
    <w:p w:rsidRPr="001D5F5D" w:rsidR="00D2685F" w:rsidP="00D2685F" w:rsidRDefault="00D2685F" w14:paraId="1F369F2F" w14:textId="77777777">
      <w:pPr>
        <w:pStyle w:val="NoSpacing"/>
      </w:pPr>
    </w:p>
    <w:p w:rsidRPr="00A26101" w:rsidR="0024601C" w:rsidP="0024601C" w:rsidRDefault="0024601C" w14:paraId="0D859389" w14:textId="77777777">
      <w:pPr>
        <w:pStyle w:val="NoSpacing"/>
        <w:numPr>
          <w:ilvl w:val="0"/>
          <w:numId w:val="10"/>
        </w:numPr>
        <w:rPr>
          <w:b/>
          <w:u w:val="single"/>
        </w:rPr>
      </w:pPr>
      <w:r w:rsidRPr="00A26101">
        <w:rPr>
          <w:b/>
          <w:u w:val="single"/>
        </w:rPr>
        <w:t>Current Burden Estimate</w:t>
      </w:r>
    </w:p>
    <w:p w:rsidRPr="0024601C" w:rsidR="00A26101" w:rsidP="00AF3A99" w:rsidRDefault="00A26101" w14:paraId="5879B0DB" w14:textId="77777777">
      <w:pPr>
        <w:pStyle w:val="NoSpacing"/>
        <w:numPr>
          <w:ilvl w:val="0"/>
          <w:numId w:val="20"/>
        </w:numPr>
        <w:rPr>
          <w:u w:val="single"/>
        </w:rPr>
      </w:pPr>
      <w:r w:rsidRPr="0024601C">
        <w:rPr>
          <w:u w:val="single"/>
        </w:rPr>
        <w:t>Estimate Number of Yearly LTCH Discharges and LTCH CARE Data Sets (LCDS) Submissions</w:t>
      </w:r>
    </w:p>
    <w:p w:rsidR="00A26101" w:rsidP="00A26101" w:rsidRDefault="00A26101" w14:paraId="4F82A357" w14:textId="77777777">
      <w:pPr>
        <w:pStyle w:val="NoSpacing"/>
        <w:ind w:left="720"/>
      </w:pPr>
      <w:r>
        <w:t>Total Number of LTCH</w:t>
      </w:r>
      <w:r w:rsidR="00D04D62">
        <w:t>s</w:t>
      </w:r>
      <w:r>
        <w:t xml:space="preserve"> in U.S. = </w:t>
      </w:r>
      <w:r w:rsidR="00BE779A">
        <w:rPr>
          <w:b/>
        </w:rPr>
        <w:t>415</w:t>
      </w:r>
      <w:r w:rsidR="00507D9A">
        <w:t xml:space="preserve"> </w:t>
      </w:r>
    </w:p>
    <w:p w:rsidR="00A26101" w:rsidP="00A26101" w:rsidRDefault="00A26101" w14:paraId="61C11C04" w14:textId="77777777">
      <w:pPr>
        <w:pStyle w:val="NoSpacing"/>
        <w:ind w:left="720"/>
      </w:pPr>
      <w:r>
        <w:t xml:space="preserve">Total Number of Discharges from all LTCHs per year:  </w:t>
      </w:r>
      <w:r w:rsidR="00507D9A">
        <w:rPr>
          <w:b/>
        </w:rPr>
        <w:t>1</w:t>
      </w:r>
      <w:r w:rsidR="00BE779A">
        <w:rPr>
          <w:b/>
        </w:rPr>
        <w:t>02,468</w:t>
      </w:r>
    </w:p>
    <w:p w:rsidR="00A26101" w:rsidP="00202F53" w:rsidRDefault="00A26101" w14:paraId="485CB65F" w14:textId="77777777">
      <w:pPr>
        <w:pStyle w:val="NoSpacing"/>
      </w:pPr>
      <w:r>
        <w:tab/>
      </w:r>
    </w:p>
    <w:p w:rsidR="00A26101" w:rsidP="00A26101" w:rsidRDefault="00A26101" w14:paraId="27CD2A16" w14:textId="77777777">
      <w:pPr>
        <w:pStyle w:val="NoSpacing"/>
        <w:ind w:left="360" w:firstLine="360"/>
      </w:pPr>
      <w:r w:rsidRPr="00073ECE">
        <w:rPr>
          <w:u w:val="single"/>
        </w:rPr>
        <w:t xml:space="preserve">Estimate Number of Discharges from each LTCH per year = </w:t>
      </w:r>
      <w:r w:rsidR="00BE779A">
        <w:rPr>
          <w:b/>
          <w:u w:val="single"/>
        </w:rPr>
        <w:t>247</w:t>
      </w:r>
    </w:p>
    <w:p w:rsidR="00A26101" w:rsidP="00A26101" w:rsidRDefault="00A26101" w14:paraId="04D46417" w14:textId="77777777">
      <w:pPr>
        <w:pStyle w:val="NoSpacing"/>
        <w:ind w:left="360" w:firstLine="360"/>
      </w:pPr>
      <w:r>
        <w:t>(</w:t>
      </w:r>
      <w:r w:rsidR="006264BD">
        <w:t>102,468</w:t>
      </w:r>
      <w:r w:rsidRPr="00BE46EE">
        <w:t xml:space="preserve"> D/Cs from all </w:t>
      </w:r>
      <w:r w:rsidR="00202F53">
        <w:t xml:space="preserve">LTCHs / </w:t>
      </w:r>
      <w:r w:rsidR="00507D9A">
        <w:t>4</w:t>
      </w:r>
      <w:r w:rsidR="006264BD">
        <w:t>15</w:t>
      </w:r>
      <w:r w:rsidRPr="00BE46EE" w:rsidR="00507D9A">
        <w:t xml:space="preserve"> </w:t>
      </w:r>
      <w:r w:rsidRPr="00BE46EE">
        <w:t>LTCHs in U.S.</w:t>
      </w:r>
      <w:r>
        <w:t xml:space="preserve"> = </w:t>
      </w:r>
      <w:r w:rsidR="00BE779A">
        <w:rPr>
          <w:b/>
        </w:rPr>
        <w:t>247</w:t>
      </w:r>
      <w:r>
        <w:t>)</w:t>
      </w:r>
    </w:p>
    <w:p w:rsidR="00A26101" w:rsidP="00A26101" w:rsidRDefault="00A26101" w14:paraId="63106E84" w14:textId="77777777">
      <w:pPr>
        <w:pStyle w:val="NoSpacing"/>
        <w:ind w:left="360" w:firstLine="360"/>
      </w:pPr>
    </w:p>
    <w:p w:rsidRPr="00BE46EE" w:rsidR="00A26101" w:rsidP="00A26101" w:rsidRDefault="00A26101" w14:paraId="086CA595" w14:textId="77777777">
      <w:pPr>
        <w:pStyle w:val="NoSpacing"/>
        <w:ind w:left="360" w:firstLine="360"/>
        <w:rPr>
          <w:u w:val="single"/>
        </w:rPr>
      </w:pPr>
      <w:r w:rsidRPr="00BE46EE">
        <w:rPr>
          <w:u w:val="single"/>
        </w:rPr>
        <w:t xml:space="preserve">Estimated Number of LCDS’s submitted by all LTCHs per year = </w:t>
      </w:r>
      <w:r w:rsidR="00507D9A">
        <w:rPr>
          <w:b/>
          <w:u w:val="single"/>
        </w:rPr>
        <w:t>2</w:t>
      </w:r>
      <w:r w:rsidR="00BE779A">
        <w:rPr>
          <w:b/>
          <w:u w:val="single"/>
        </w:rPr>
        <w:t>04,936</w:t>
      </w:r>
    </w:p>
    <w:p w:rsidR="00A26101" w:rsidP="00A26101" w:rsidRDefault="00A26101" w14:paraId="4B19009F" w14:textId="77777777">
      <w:pPr>
        <w:pStyle w:val="NoSpacing"/>
        <w:ind w:left="360" w:firstLine="360"/>
      </w:pPr>
      <w:r>
        <w:t>(</w:t>
      </w:r>
      <w:r w:rsidR="00BE779A">
        <w:t>247</w:t>
      </w:r>
      <w:r w:rsidR="00507D9A">
        <w:t xml:space="preserve"> </w:t>
      </w:r>
      <w:r>
        <w:t xml:space="preserve">estimated # of D/C’s in each LTCH per year x </w:t>
      </w:r>
      <w:r w:rsidR="00507D9A">
        <w:t>4</w:t>
      </w:r>
      <w:r w:rsidR="00BE779A">
        <w:t>15</w:t>
      </w:r>
      <w:r w:rsidR="00507D9A">
        <w:t xml:space="preserve"> </w:t>
      </w:r>
      <w:r>
        <w:t>LTCHs in U</w:t>
      </w:r>
      <w:r w:rsidR="00654CD3">
        <w:t>.</w:t>
      </w:r>
      <w:r>
        <w:t>S</w:t>
      </w:r>
      <w:r w:rsidR="00654CD3">
        <w:t>.</w:t>
      </w:r>
      <w:r>
        <w:t xml:space="preserve"> </w:t>
      </w:r>
      <w:r w:rsidR="00827F1B">
        <w:rPr>
          <w:rFonts w:cs="Times New Roman"/>
        </w:rPr>
        <w:t>≈</w:t>
      </w:r>
      <w:r>
        <w:t xml:space="preserve"> </w:t>
      </w:r>
      <w:r w:rsidR="00507D9A">
        <w:rPr>
          <w:b/>
        </w:rPr>
        <w:t>1</w:t>
      </w:r>
      <w:r w:rsidR="00BE779A">
        <w:rPr>
          <w:b/>
        </w:rPr>
        <w:t>02,468</w:t>
      </w:r>
      <w:r>
        <w:t xml:space="preserve"> D/C’s per all LTCHs per year</w:t>
      </w:r>
    </w:p>
    <w:p w:rsidR="00A26101" w:rsidP="00A26101" w:rsidRDefault="00507D9A" w14:paraId="1939B625" w14:textId="77777777">
      <w:pPr>
        <w:pStyle w:val="NoSpacing"/>
        <w:ind w:left="360" w:firstLine="360"/>
      </w:pPr>
      <w:r>
        <w:t>1</w:t>
      </w:r>
      <w:r w:rsidR="00BE779A">
        <w:t>02,468</w:t>
      </w:r>
      <w:r w:rsidR="007C7F6A">
        <w:t xml:space="preserve"> </w:t>
      </w:r>
      <w:r w:rsidR="00A26101">
        <w:t>D/C’S per all LTCH</w:t>
      </w:r>
      <w:r w:rsidR="00C267A3">
        <w:t>s</w:t>
      </w:r>
      <w:r w:rsidR="00A26101">
        <w:t xml:space="preserve"> per year x 2 LCDS forms per patient = </w:t>
      </w:r>
      <w:r>
        <w:rPr>
          <w:b/>
        </w:rPr>
        <w:t>2</w:t>
      </w:r>
      <w:r w:rsidR="00BE779A">
        <w:rPr>
          <w:b/>
        </w:rPr>
        <w:t>04,936</w:t>
      </w:r>
      <w:r w:rsidR="00A26101">
        <w:t xml:space="preserve"> LCDS per all LTCHs per year)</w:t>
      </w:r>
    </w:p>
    <w:p w:rsidR="00A26101" w:rsidP="00A26101" w:rsidRDefault="00A26101" w14:paraId="560D6FDF" w14:textId="77777777">
      <w:pPr>
        <w:pStyle w:val="NoSpacing"/>
        <w:ind w:left="360" w:firstLine="360"/>
      </w:pPr>
    </w:p>
    <w:p w:rsidRPr="00BE46EE" w:rsidR="00A26101" w:rsidP="00A26101" w:rsidRDefault="00A26101" w14:paraId="5C89B452" w14:textId="77777777">
      <w:pPr>
        <w:pStyle w:val="NoSpacing"/>
        <w:ind w:left="360" w:firstLine="360"/>
        <w:rPr>
          <w:b/>
          <w:u w:val="single"/>
        </w:rPr>
      </w:pPr>
      <w:r w:rsidRPr="00BE46EE">
        <w:rPr>
          <w:u w:val="single"/>
        </w:rPr>
        <w:t>Estimated Average Number of LC</w:t>
      </w:r>
      <w:r w:rsidR="00B43AD1">
        <w:rPr>
          <w:u w:val="single"/>
        </w:rPr>
        <w:t>DS</w:t>
      </w:r>
      <w:r w:rsidRPr="00BE46EE">
        <w:rPr>
          <w:u w:val="single"/>
        </w:rPr>
        <w:t xml:space="preserve">’s submitted by each LTCH per year = </w:t>
      </w:r>
      <w:r w:rsidR="003372E2">
        <w:rPr>
          <w:b/>
          <w:u w:val="single"/>
        </w:rPr>
        <w:t>494</w:t>
      </w:r>
    </w:p>
    <w:p w:rsidR="00A26101" w:rsidP="00A26101" w:rsidRDefault="00A26101" w14:paraId="29D7A6BA" w14:textId="77777777">
      <w:pPr>
        <w:pStyle w:val="NoSpacing"/>
        <w:ind w:left="360" w:firstLine="360"/>
      </w:pPr>
      <w:r>
        <w:t>(</w:t>
      </w:r>
      <w:r w:rsidR="00507D9A">
        <w:t>2</w:t>
      </w:r>
      <w:r w:rsidR="00BE779A">
        <w:t>04</w:t>
      </w:r>
      <w:r w:rsidR="003372E2">
        <w:t xml:space="preserve">,936 </w:t>
      </w:r>
      <w:r w:rsidR="00202F53">
        <w:t xml:space="preserve">LCDS per all LTCHs in U.S. / </w:t>
      </w:r>
      <w:r w:rsidR="00507D9A">
        <w:t>4</w:t>
      </w:r>
      <w:r w:rsidR="003372E2">
        <w:t>15</w:t>
      </w:r>
      <w:r w:rsidR="00507D9A">
        <w:t xml:space="preserve"> </w:t>
      </w:r>
      <w:r>
        <w:t>LTCHs in U</w:t>
      </w:r>
      <w:r w:rsidR="00654CD3">
        <w:t>.</w:t>
      </w:r>
      <w:r>
        <w:t>S</w:t>
      </w:r>
      <w:r w:rsidR="00654CD3">
        <w:t>.</w:t>
      </w:r>
      <w:r>
        <w:t xml:space="preserve"> </w:t>
      </w:r>
      <w:r w:rsidRPr="00073ECE">
        <w:t xml:space="preserve">= </w:t>
      </w:r>
      <w:r w:rsidR="003372E2">
        <w:rPr>
          <w:b/>
        </w:rPr>
        <w:t>494</w:t>
      </w:r>
      <w:r w:rsidRPr="00073ECE" w:rsidR="00507D9A">
        <w:rPr>
          <w:b/>
        </w:rPr>
        <w:t xml:space="preserve"> </w:t>
      </w:r>
      <w:r w:rsidRPr="00073ECE">
        <w:t>LCDS per each LTCH)</w:t>
      </w:r>
      <w:r>
        <w:t xml:space="preserve"> </w:t>
      </w:r>
    </w:p>
    <w:p w:rsidR="00A26101" w:rsidP="00A26101" w:rsidRDefault="00A26101" w14:paraId="5123E77D" w14:textId="77777777">
      <w:pPr>
        <w:pStyle w:val="NoSpacing"/>
        <w:ind w:left="360" w:firstLine="360"/>
      </w:pPr>
      <w:r>
        <w:t>OR</w:t>
      </w:r>
    </w:p>
    <w:p w:rsidR="00A26101" w:rsidP="00A26101" w:rsidRDefault="00A26101" w14:paraId="69748FE8" w14:textId="77777777">
      <w:pPr>
        <w:pStyle w:val="NoSpacing"/>
        <w:ind w:left="360" w:firstLine="360"/>
      </w:pPr>
      <w:r>
        <w:t>(</w:t>
      </w:r>
      <w:r w:rsidR="00507D9A">
        <w:t>1</w:t>
      </w:r>
      <w:r w:rsidR="003372E2">
        <w:t>02,468</w:t>
      </w:r>
      <w:r>
        <w:t xml:space="preserve"> D/C’S per all LTCH</w:t>
      </w:r>
      <w:r w:rsidR="00C267A3">
        <w:t>s</w:t>
      </w:r>
      <w:r>
        <w:t xml:space="preserve"> per year x 2 LCDS forms per patient = </w:t>
      </w:r>
      <w:r w:rsidR="006264BD">
        <w:t>2</w:t>
      </w:r>
      <w:r w:rsidR="003372E2">
        <w:t xml:space="preserve">04,936 </w:t>
      </w:r>
      <w:r>
        <w:t>per all LTCHs per year</w:t>
      </w:r>
    </w:p>
    <w:p w:rsidR="00A26101" w:rsidP="00A26101" w:rsidRDefault="00507D9A" w14:paraId="37C1ADE5" w14:textId="77777777">
      <w:pPr>
        <w:pStyle w:val="NoSpacing"/>
        <w:ind w:left="360" w:firstLine="360"/>
      </w:pPr>
      <w:r>
        <w:t>2</w:t>
      </w:r>
      <w:r w:rsidR="003372E2">
        <w:t>04,936</w:t>
      </w:r>
      <w:r w:rsidR="00A26101">
        <w:t xml:space="preserve"> LCDS per all LTCHs per year / </w:t>
      </w:r>
      <w:r>
        <w:t>4</w:t>
      </w:r>
      <w:r w:rsidR="003372E2">
        <w:t>15</w:t>
      </w:r>
      <w:r>
        <w:t xml:space="preserve"> </w:t>
      </w:r>
      <w:r w:rsidR="00A26101">
        <w:t>LTCHs in U</w:t>
      </w:r>
      <w:r w:rsidR="00654CD3">
        <w:t>.</w:t>
      </w:r>
      <w:r w:rsidR="00A26101">
        <w:t>S</w:t>
      </w:r>
      <w:r w:rsidR="00654CD3">
        <w:t>.</w:t>
      </w:r>
      <w:r w:rsidR="00A26101">
        <w:t xml:space="preserve"> = </w:t>
      </w:r>
      <w:r w:rsidR="003372E2">
        <w:rPr>
          <w:b/>
        </w:rPr>
        <w:t>494</w:t>
      </w:r>
      <w:r>
        <w:t xml:space="preserve"> </w:t>
      </w:r>
      <w:r w:rsidR="00A26101">
        <w:t>LCDS per each LTCH)</w:t>
      </w:r>
    </w:p>
    <w:p w:rsidR="007340AA" w:rsidP="00A26101" w:rsidRDefault="007340AA" w14:paraId="1C38F246" w14:textId="77777777">
      <w:pPr>
        <w:pStyle w:val="NoSpacing"/>
        <w:ind w:left="360" w:firstLine="360"/>
      </w:pPr>
    </w:p>
    <w:p w:rsidRPr="00BE46EE" w:rsidR="00A26101" w:rsidP="00AF3A99" w:rsidRDefault="00A26101" w14:paraId="13624FB4" w14:textId="77777777">
      <w:pPr>
        <w:pStyle w:val="NoSpacing"/>
        <w:numPr>
          <w:ilvl w:val="0"/>
          <w:numId w:val="20"/>
        </w:numPr>
        <w:rPr>
          <w:u w:val="single"/>
        </w:rPr>
      </w:pPr>
      <w:r w:rsidRPr="00BE46EE">
        <w:rPr>
          <w:u w:val="single"/>
        </w:rPr>
        <w:t>Estimate of Financial (Wage) Burdens for Submission of LTCH CARE Data Set</w:t>
      </w:r>
    </w:p>
    <w:p w:rsidR="00A26101" w:rsidP="00A26101" w:rsidRDefault="00A26101" w14:paraId="3D986EC7" w14:textId="77777777">
      <w:pPr>
        <w:pStyle w:val="NoSpacing"/>
        <w:ind w:left="720"/>
      </w:pPr>
    </w:p>
    <w:p w:rsidRPr="00BE46EE" w:rsidR="00A26101" w:rsidP="00A26101" w:rsidRDefault="00A26101" w14:paraId="1BDE9F96" w14:textId="77777777">
      <w:pPr>
        <w:pStyle w:val="NoSpacing"/>
        <w:ind w:firstLine="720"/>
        <w:rPr>
          <w:u w:val="single"/>
        </w:rPr>
      </w:pPr>
      <w:r w:rsidRPr="00BE46EE">
        <w:rPr>
          <w:u w:val="single"/>
        </w:rPr>
        <w:t xml:space="preserve">Time Required to Complete Each LTCH CARE Data Set Assessment = </w:t>
      </w:r>
      <w:r w:rsidR="00F01221">
        <w:rPr>
          <w:b/>
          <w:u w:val="single"/>
        </w:rPr>
        <w:t>8</w:t>
      </w:r>
      <w:r w:rsidR="00933F15">
        <w:rPr>
          <w:b/>
          <w:u w:val="single"/>
        </w:rPr>
        <w:t>5.</w:t>
      </w:r>
      <w:r w:rsidR="002647CC">
        <w:rPr>
          <w:b/>
          <w:u w:val="single"/>
        </w:rPr>
        <w:t>4</w:t>
      </w:r>
      <w:r w:rsidRPr="00BE46EE">
        <w:rPr>
          <w:b/>
          <w:u w:val="single"/>
        </w:rPr>
        <w:t xml:space="preserve"> minutes</w:t>
      </w:r>
    </w:p>
    <w:p w:rsidR="00A26101" w:rsidP="00A26101" w:rsidRDefault="000C32A3" w14:paraId="469D086C" w14:textId="77777777">
      <w:pPr>
        <w:pStyle w:val="NoSpacing"/>
        <w:ind w:left="720" w:firstLine="720"/>
      </w:pPr>
      <w:r>
        <w:t>39.</w:t>
      </w:r>
      <w:r w:rsidR="002647CC">
        <w:t>15</w:t>
      </w:r>
      <w:r w:rsidRPr="00673B37" w:rsidR="00E634A0">
        <w:t xml:space="preserve"> </w:t>
      </w:r>
      <w:r w:rsidRPr="00673B37" w:rsidR="00A26101">
        <w:t>minutes</w:t>
      </w:r>
      <w:r w:rsidR="00A26101">
        <w:t xml:space="preserve"> for Admission assessment –</w:t>
      </w:r>
      <w:r w:rsidR="00B33BD3">
        <w:t xml:space="preserve"> </w:t>
      </w:r>
      <w:r w:rsidR="00A26101">
        <w:t>clinical staff time to collect clinical data;</w:t>
      </w:r>
    </w:p>
    <w:p w:rsidR="00A26101" w:rsidP="00A26101" w:rsidRDefault="000C32A3" w14:paraId="1158E34A" w14:textId="77777777">
      <w:pPr>
        <w:pStyle w:val="NoSpacing"/>
        <w:ind w:left="720" w:firstLine="720"/>
      </w:pPr>
      <w:r>
        <w:t>36.</w:t>
      </w:r>
      <w:r w:rsidR="002647CC">
        <w:t>25</w:t>
      </w:r>
      <w:r w:rsidRPr="00673B37" w:rsidR="00A26101">
        <w:t xml:space="preserve"> minutes</w:t>
      </w:r>
      <w:r w:rsidR="00A26101">
        <w:t xml:space="preserve"> for Discharge assessment –</w:t>
      </w:r>
      <w:r w:rsidR="00B33BD3">
        <w:t xml:space="preserve"> </w:t>
      </w:r>
      <w:r w:rsidR="00A26101">
        <w:t>clinical staff time to collect clinical data;</w:t>
      </w:r>
    </w:p>
    <w:p w:rsidR="00A26101" w:rsidP="00A26101" w:rsidRDefault="00A26101" w14:paraId="1A144F5F" w14:textId="77777777">
      <w:pPr>
        <w:pStyle w:val="NoSpacing"/>
        <w:ind w:left="720"/>
      </w:pPr>
      <w:r>
        <w:t xml:space="preserve"> </w:t>
      </w:r>
      <w:r>
        <w:tab/>
      </w:r>
      <w:r w:rsidRPr="00673B37">
        <w:t>10 minutes</w:t>
      </w:r>
      <w:r>
        <w:t xml:space="preserve"> administrative data entry time to aggregate and submit data to CMS</w:t>
      </w:r>
    </w:p>
    <w:p w:rsidR="00A26101" w:rsidP="00A26101" w:rsidRDefault="000C32A3" w14:paraId="1835BFEA" w14:textId="77777777">
      <w:pPr>
        <w:pStyle w:val="NoSpacing"/>
        <w:pBdr>
          <w:top w:val="single" w:color="auto" w:sz="4" w:space="1"/>
        </w:pBdr>
        <w:ind w:left="1440" w:right="1350"/>
      </w:pPr>
      <w:r>
        <w:rPr>
          <w:b/>
        </w:rPr>
        <w:t>8</w:t>
      </w:r>
      <w:r w:rsidR="00933F15">
        <w:rPr>
          <w:b/>
        </w:rPr>
        <w:t>5.</w:t>
      </w:r>
      <w:r w:rsidR="002647CC">
        <w:rPr>
          <w:b/>
        </w:rPr>
        <w:t>4</w:t>
      </w:r>
      <w:r w:rsidRPr="00BE46EE" w:rsidR="00A26101">
        <w:rPr>
          <w:b/>
        </w:rPr>
        <w:t xml:space="preserve"> minutes</w:t>
      </w:r>
      <w:r w:rsidR="00323080">
        <w:rPr>
          <w:b/>
        </w:rPr>
        <w:t xml:space="preserve"> </w:t>
      </w:r>
      <w:r w:rsidR="00A26101">
        <w:t>– Total time burden to complete LTCH CARE Data Set per patient</w:t>
      </w:r>
    </w:p>
    <w:p w:rsidR="00A26101" w:rsidP="00A26101" w:rsidRDefault="00A26101" w14:paraId="611023A9" w14:textId="77777777">
      <w:pPr>
        <w:pStyle w:val="NoSpacing"/>
        <w:ind w:left="720"/>
      </w:pPr>
    </w:p>
    <w:p w:rsidRPr="00673B37" w:rsidR="00A26101" w:rsidP="00A26101" w:rsidRDefault="00A26101" w14:paraId="4334F851" w14:textId="77777777">
      <w:pPr>
        <w:pStyle w:val="NoSpacing"/>
        <w:ind w:left="720"/>
      </w:pPr>
      <w:r w:rsidRPr="00673B37">
        <w:t xml:space="preserve">Estimated Annual Time Burden per each LTCH = </w:t>
      </w:r>
      <w:r w:rsidR="00357CA0">
        <w:rPr>
          <w:b/>
        </w:rPr>
        <w:t>35</w:t>
      </w:r>
      <w:r w:rsidR="00096F3B">
        <w:rPr>
          <w:b/>
        </w:rPr>
        <w:t>1</w:t>
      </w:r>
      <w:r w:rsidR="002647CC">
        <w:rPr>
          <w:b/>
        </w:rPr>
        <w:t>.4</w:t>
      </w:r>
      <w:r w:rsidR="00C0223E">
        <w:rPr>
          <w:b/>
        </w:rPr>
        <w:t xml:space="preserve"> </w:t>
      </w:r>
      <w:r w:rsidRPr="00673B37">
        <w:rPr>
          <w:b/>
        </w:rPr>
        <w:t>hours/each LTCH/year</w:t>
      </w:r>
    </w:p>
    <w:p w:rsidRPr="00673B37" w:rsidR="00A26101" w:rsidP="00A26101" w:rsidRDefault="00A26101" w14:paraId="622700CF" w14:textId="77777777">
      <w:pPr>
        <w:pStyle w:val="NoSpacing"/>
        <w:ind w:left="720"/>
        <w:rPr>
          <w:u w:val="single"/>
        </w:rPr>
      </w:pPr>
      <w:r w:rsidRPr="00673B37">
        <w:rPr>
          <w:u w:val="single"/>
        </w:rPr>
        <w:t xml:space="preserve">Estimated Annual Time Burden all LTCHs = </w:t>
      </w:r>
      <w:r w:rsidR="00CD416C">
        <w:rPr>
          <w:b/>
          <w:u w:val="single"/>
        </w:rPr>
        <w:t>14</w:t>
      </w:r>
      <w:r w:rsidR="00096F3B">
        <w:rPr>
          <w:b/>
          <w:u w:val="single"/>
        </w:rPr>
        <w:t>5</w:t>
      </w:r>
      <w:r w:rsidR="00933F15">
        <w:rPr>
          <w:b/>
          <w:u w:val="single"/>
        </w:rPr>
        <w:t>,</w:t>
      </w:r>
      <w:r w:rsidR="002647CC">
        <w:rPr>
          <w:b/>
          <w:u w:val="single"/>
        </w:rPr>
        <w:t xml:space="preserve">831 </w:t>
      </w:r>
      <w:r w:rsidR="004E3BD4">
        <w:rPr>
          <w:b/>
          <w:u w:val="single"/>
        </w:rPr>
        <w:t>hours/all LTCH</w:t>
      </w:r>
      <w:r w:rsidRPr="00673B37">
        <w:rPr>
          <w:b/>
          <w:u w:val="single"/>
        </w:rPr>
        <w:t>s/year</w:t>
      </w:r>
    </w:p>
    <w:p w:rsidRPr="008C6EC7" w:rsidR="00A26101" w:rsidP="00A26101" w:rsidRDefault="00357CA0" w14:paraId="0D56E6AF" w14:textId="77777777">
      <w:pPr>
        <w:pStyle w:val="NoSpacing"/>
        <w:ind w:left="1440"/>
      </w:pPr>
      <w:r>
        <w:t>29.</w:t>
      </w:r>
      <w:r w:rsidR="00933F15">
        <w:t>333</w:t>
      </w:r>
      <w:r w:rsidR="00C267A3">
        <w:t xml:space="preserve"> </w:t>
      </w:r>
      <w:r w:rsidRPr="008C6EC7" w:rsidR="00A26101">
        <w:t xml:space="preserve">hours per LTCH per month x 12 months/year = </w:t>
      </w:r>
      <w:r>
        <w:rPr>
          <w:b/>
        </w:rPr>
        <w:t>35</w:t>
      </w:r>
      <w:r w:rsidR="00096F3B">
        <w:rPr>
          <w:b/>
        </w:rPr>
        <w:t>1</w:t>
      </w:r>
      <w:r w:rsidRPr="008C6EC7" w:rsidR="00A26101">
        <w:rPr>
          <w:b/>
        </w:rPr>
        <w:t xml:space="preserve"> hours per each LTCH/year</w:t>
      </w:r>
    </w:p>
    <w:p w:rsidRPr="00BE46EE" w:rsidR="00A26101" w:rsidP="00A26101" w:rsidRDefault="00CD416C" w14:paraId="59DC871D" w14:textId="77777777">
      <w:pPr>
        <w:pStyle w:val="NoSpacing"/>
        <w:ind w:left="1440"/>
      </w:pPr>
      <w:r>
        <w:t>351</w:t>
      </w:r>
      <w:r w:rsidR="002647CC">
        <w:t>.4</w:t>
      </w:r>
      <w:r w:rsidRPr="008C6EC7" w:rsidR="00A26101">
        <w:t xml:space="preserve"> hours/each LTCH/year x </w:t>
      </w:r>
      <w:r w:rsidR="00134873">
        <w:t>4</w:t>
      </w:r>
      <w:r>
        <w:t>15</w:t>
      </w:r>
      <w:r w:rsidRPr="008C6EC7" w:rsidR="00134873">
        <w:t xml:space="preserve"> </w:t>
      </w:r>
      <w:r w:rsidRPr="008C6EC7" w:rsidR="00A26101">
        <w:t xml:space="preserve">LTCHs in U.S. = </w:t>
      </w:r>
      <w:r>
        <w:rPr>
          <w:b/>
        </w:rPr>
        <w:t>145,</w:t>
      </w:r>
      <w:r w:rsidR="002647CC">
        <w:rPr>
          <w:b/>
        </w:rPr>
        <w:t>831</w:t>
      </w:r>
      <w:r w:rsidRPr="008C6EC7" w:rsidR="002647CC">
        <w:rPr>
          <w:b/>
        </w:rPr>
        <w:t xml:space="preserve"> </w:t>
      </w:r>
      <w:r w:rsidRPr="008C6EC7" w:rsidR="00A26101">
        <w:rPr>
          <w:b/>
        </w:rPr>
        <w:t>hours/all LTCHs/year</w:t>
      </w:r>
    </w:p>
    <w:p w:rsidR="00A26101" w:rsidP="00A26101" w:rsidRDefault="00A26101" w14:paraId="7C383E92" w14:textId="77777777">
      <w:pPr>
        <w:pStyle w:val="NoSpacing"/>
        <w:ind w:left="360"/>
      </w:pPr>
    </w:p>
    <w:p w:rsidRPr="00673B37" w:rsidR="00A26101" w:rsidP="00AF3A99" w:rsidRDefault="00A26101" w14:paraId="14C55B7B" w14:textId="77777777">
      <w:pPr>
        <w:pStyle w:val="NoSpacing"/>
        <w:numPr>
          <w:ilvl w:val="0"/>
          <w:numId w:val="20"/>
        </w:numPr>
        <w:rPr>
          <w:u w:val="single"/>
        </w:rPr>
      </w:pPr>
      <w:r w:rsidRPr="00673B37">
        <w:rPr>
          <w:u w:val="single"/>
        </w:rPr>
        <w:t>Cost/Wage Calculation for Completion of the LTCH CARE Data Set</w:t>
      </w:r>
    </w:p>
    <w:p w:rsidR="00A26101" w:rsidP="00A26101" w:rsidRDefault="00A26101" w14:paraId="72533BA6" w14:textId="77777777">
      <w:pPr>
        <w:pStyle w:val="NoSpacing"/>
        <w:ind w:left="720"/>
      </w:pPr>
    </w:p>
    <w:p w:rsidRPr="00673B37" w:rsidR="00A26101" w:rsidP="00A432C0" w:rsidRDefault="00A26101" w14:paraId="7E243175" w14:textId="77777777">
      <w:pPr>
        <w:pStyle w:val="NoSpacing"/>
        <w:numPr>
          <w:ilvl w:val="0"/>
          <w:numId w:val="18"/>
        </w:numPr>
        <w:rPr>
          <w:u w:val="single"/>
        </w:rPr>
      </w:pPr>
      <w:r w:rsidRPr="00673B37">
        <w:rPr>
          <w:u w:val="single"/>
        </w:rPr>
        <w:t xml:space="preserve">Wages for Clinical Staff Completing the LTCH CARE Data Set </w:t>
      </w:r>
    </w:p>
    <w:p w:rsidR="00A26101" w:rsidP="00A26101" w:rsidRDefault="00536F3B" w14:paraId="4D8A53E8" w14:textId="77777777">
      <w:pPr>
        <w:pStyle w:val="NoSpacing"/>
        <w:ind w:left="720" w:firstLine="360"/>
      </w:pPr>
      <w:r>
        <w:t xml:space="preserve">Registered nurses: </w:t>
      </w:r>
      <w:r w:rsidR="0094592B">
        <w:t>6</w:t>
      </w:r>
      <w:r w:rsidR="00096F3B">
        <w:t>2.3</w:t>
      </w:r>
      <w:r w:rsidR="00654CD3">
        <w:t xml:space="preserve"> </w:t>
      </w:r>
      <w:r w:rsidR="00A26101">
        <w:t xml:space="preserve">minutes for Admission </w:t>
      </w:r>
      <w:r>
        <w:t xml:space="preserve">&amp; Discharge </w:t>
      </w:r>
      <w:r w:rsidR="00A26101">
        <w:t>assessment at $</w:t>
      </w:r>
      <w:r w:rsidR="00134873">
        <w:t>7</w:t>
      </w:r>
      <w:r w:rsidR="00933F15">
        <w:t>2.60</w:t>
      </w:r>
      <w:r w:rsidR="00A26101">
        <w:t>/hour</w:t>
      </w:r>
      <w:r w:rsidRPr="00F1536F" w:rsidR="00A26101">
        <w:rPr>
          <w:rStyle w:val="FootnoteReference"/>
        </w:rPr>
        <w:footnoteReference w:id="3"/>
      </w:r>
    </w:p>
    <w:p w:rsidR="00536F3B" w:rsidP="00A26101" w:rsidRDefault="0052358D" w14:paraId="4EC1D59B" w14:textId="77777777">
      <w:pPr>
        <w:pStyle w:val="NoSpacing"/>
        <w:ind w:left="720" w:firstLine="360"/>
      </w:pPr>
      <w:r>
        <w:lastRenderedPageBreak/>
        <w:t xml:space="preserve">Licensed vocational nurses: </w:t>
      </w:r>
      <w:r w:rsidR="0094592B">
        <w:t>1</w:t>
      </w:r>
      <w:r w:rsidR="00096F3B">
        <w:t>2</w:t>
      </w:r>
      <w:r w:rsidR="0094592B">
        <w:t>.</w:t>
      </w:r>
      <w:r w:rsidR="00933F15">
        <w:t>2</w:t>
      </w:r>
      <w:r w:rsidR="005C6BDA">
        <w:t xml:space="preserve"> </w:t>
      </w:r>
      <w:r>
        <w:t>minutes for Admission &amp; Discharge assessment at $</w:t>
      </w:r>
      <w:r w:rsidR="00134873">
        <w:t>4</w:t>
      </w:r>
      <w:r w:rsidR="00933F15">
        <w:t>5.24</w:t>
      </w:r>
      <w:r>
        <w:t>/hour</w:t>
      </w:r>
      <w:r w:rsidRPr="00F1536F">
        <w:rPr>
          <w:rStyle w:val="FootnoteReference"/>
        </w:rPr>
        <w:footnoteReference w:id="4"/>
      </w:r>
    </w:p>
    <w:p w:rsidR="0052358D" w:rsidP="00A26101" w:rsidRDefault="0052358D" w14:paraId="7D2C6B7A" w14:textId="77777777">
      <w:pPr>
        <w:pStyle w:val="NoSpacing"/>
        <w:ind w:left="720" w:firstLine="360"/>
      </w:pPr>
      <w:r>
        <w:t>Respiratory therapists:</w:t>
      </w:r>
      <w:r w:rsidR="0094592B">
        <w:t xml:space="preserve"> </w:t>
      </w:r>
      <w:r w:rsidR="00A27DC1">
        <w:t>0</w:t>
      </w:r>
      <w:r w:rsidR="0094592B">
        <w:t>.9</w:t>
      </w:r>
      <w:r>
        <w:t xml:space="preserve"> minutes for Admission &amp; Discharge assessment at $</w:t>
      </w:r>
      <w:r w:rsidR="00933F15">
        <w:t>60.10</w:t>
      </w:r>
      <w:r>
        <w:t>/hour</w:t>
      </w:r>
      <w:r w:rsidRPr="00F1536F">
        <w:rPr>
          <w:rStyle w:val="FootnoteReference"/>
        </w:rPr>
        <w:footnoteReference w:id="5"/>
      </w:r>
    </w:p>
    <w:p w:rsidR="002B62BB" w:rsidP="00A26101" w:rsidRDefault="002B62BB" w14:paraId="2C243529" w14:textId="77777777">
      <w:pPr>
        <w:pStyle w:val="NoSpacing"/>
        <w:ind w:left="720" w:firstLine="360"/>
      </w:pPr>
      <w:r>
        <w:t xml:space="preserve">Average wages for clinical staff based on completion time: </w:t>
      </w:r>
      <w:r w:rsidRPr="00314178">
        <w:rPr>
          <w:b/>
        </w:rPr>
        <w:t>$</w:t>
      </w:r>
      <w:r w:rsidR="00134873">
        <w:rPr>
          <w:b/>
        </w:rPr>
        <w:t>6</w:t>
      </w:r>
      <w:r w:rsidR="009D1450">
        <w:rPr>
          <w:b/>
        </w:rPr>
        <w:t>8</w:t>
      </w:r>
      <w:r w:rsidR="00134873">
        <w:rPr>
          <w:b/>
        </w:rPr>
        <w:t>.</w:t>
      </w:r>
      <w:r w:rsidR="009D1450">
        <w:rPr>
          <w:b/>
        </w:rPr>
        <w:t>04</w:t>
      </w:r>
      <w:r w:rsidRPr="00314178">
        <w:rPr>
          <w:b/>
        </w:rPr>
        <w:t>/hour</w:t>
      </w:r>
    </w:p>
    <w:p w:rsidR="00A26101" w:rsidP="00A26101" w:rsidRDefault="00A26101" w14:paraId="041839E5" w14:textId="77777777">
      <w:pPr>
        <w:pStyle w:val="NoSpacing"/>
        <w:ind w:left="720"/>
      </w:pPr>
    </w:p>
    <w:p w:rsidRPr="00073ECE" w:rsidR="00A26101" w:rsidP="00A26101" w:rsidRDefault="00CD416C" w14:paraId="3071AB0F" w14:textId="77777777">
      <w:pPr>
        <w:pStyle w:val="NoSpacing"/>
        <w:ind w:left="720" w:firstLine="360"/>
      </w:pPr>
      <w:r>
        <w:t>75.</w:t>
      </w:r>
      <w:r w:rsidR="002647CC">
        <w:t>4</w:t>
      </w:r>
      <w:r w:rsidRPr="00073ECE" w:rsidR="004F5673">
        <w:t xml:space="preserve"> minutes x </w:t>
      </w:r>
      <w:r w:rsidR="0094592B">
        <w:t>247</w:t>
      </w:r>
      <w:r w:rsidRPr="00073ECE" w:rsidR="0094592B">
        <w:t xml:space="preserve"> </w:t>
      </w:r>
      <w:r w:rsidRPr="00073ECE" w:rsidR="00A26101">
        <w:t xml:space="preserve">LCDS </w:t>
      </w:r>
      <w:r w:rsidRPr="00073ECE" w:rsidR="004F5673">
        <w:t>forms</w:t>
      </w:r>
      <w:r w:rsidR="00073ECE">
        <w:rPr>
          <w:rStyle w:val="FootnoteReference"/>
        </w:rPr>
        <w:footnoteReference w:id="6"/>
      </w:r>
      <w:r w:rsidRPr="00073ECE" w:rsidR="004F5673">
        <w:t xml:space="preserve"> / each LTCH / year </w:t>
      </w:r>
      <w:r w:rsidRPr="00314178" w:rsidR="00320B08">
        <w:rPr>
          <w:rFonts w:cs="Times New Roman"/>
        </w:rPr>
        <w:t>≈</w:t>
      </w:r>
      <w:r w:rsidRPr="00073ECE" w:rsidR="004F5673">
        <w:t xml:space="preserve"> </w:t>
      </w:r>
      <w:r>
        <w:t>18,</w:t>
      </w:r>
      <w:r w:rsidR="00910F60">
        <w:t>6</w:t>
      </w:r>
      <w:r w:rsidR="002647CC">
        <w:t>2</w:t>
      </w:r>
      <w:r w:rsidR="00E27B80">
        <w:t>4</w:t>
      </w:r>
      <w:r w:rsidRPr="00073ECE" w:rsidR="00A26101">
        <w:t xml:space="preserve"> minutes /</w:t>
      </w:r>
      <w:r w:rsidRPr="00073ECE" w:rsidR="004F5673">
        <w:t xml:space="preserve"> </w:t>
      </w:r>
      <w:r w:rsidRPr="00073ECE" w:rsidR="00A26101">
        <w:t>each LTCH / year</w:t>
      </w:r>
    </w:p>
    <w:p w:rsidR="00A26101" w:rsidP="00A26101" w:rsidRDefault="00CD416C" w14:paraId="13BC2004" w14:textId="77777777">
      <w:pPr>
        <w:pStyle w:val="NoSpacing"/>
        <w:ind w:left="720" w:firstLine="360"/>
      </w:pPr>
      <w:r>
        <w:t>18,</w:t>
      </w:r>
      <w:r w:rsidR="00933F15">
        <w:t>6</w:t>
      </w:r>
      <w:r w:rsidR="00E27B80">
        <w:t xml:space="preserve">24 </w:t>
      </w:r>
      <w:r w:rsidRPr="00447D87" w:rsidR="00A26101">
        <w:t xml:space="preserve">minutes per LTCH per year / 60 minutes </w:t>
      </w:r>
      <w:r w:rsidRPr="00314178" w:rsidR="00320B08">
        <w:rPr>
          <w:rFonts w:cs="Times New Roman"/>
        </w:rPr>
        <w:t>≈</w:t>
      </w:r>
      <w:r w:rsidRPr="00447D87" w:rsidR="00A26101">
        <w:t xml:space="preserve"> </w:t>
      </w:r>
      <w:r>
        <w:t>3</w:t>
      </w:r>
      <w:r w:rsidR="00910F60">
        <w:t>10</w:t>
      </w:r>
      <w:r>
        <w:t>.</w:t>
      </w:r>
      <w:r w:rsidR="00E27B80">
        <w:t>4</w:t>
      </w:r>
      <w:r w:rsidRPr="00447D87" w:rsidR="00A26101">
        <w:t xml:space="preserve"> hours per year</w:t>
      </w:r>
    </w:p>
    <w:p w:rsidR="00A26101" w:rsidP="00A26101" w:rsidRDefault="00A26101" w14:paraId="3324EA75" w14:textId="77777777">
      <w:pPr>
        <w:pStyle w:val="NoSpacing"/>
        <w:ind w:left="720"/>
      </w:pPr>
    </w:p>
    <w:p w:rsidRPr="00073ECE" w:rsidR="00A26101" w:rsidP="00A26101" w:rsidRDefault="00CD416C" w14:paraId="2A435C67" w14:textId="77777777">
      <w:pPr>
        <w:pStyle w:val="NoSpacing"/>
        <w:ind w:left="720" w:firstLine="360"/>
      </w:pPr>
      <w:r>
        <w:t>3</w:t>
      </w:r>
      <w:r w:rsidR="00933F15">
        <w:t>1</w:t>
      </w:r>
      <w:r w:rsidR="00910F60">
        <w:t>0.</w:t>
      </w:r>
      <w:r w:rsidR="00E27B80">
        <w:t>4</w:t>
      </w:r>
      <w:r w:rsidRPr="00073ECE" w:rsidR="00A26101">
        <w:t xml:space="preserve"> hours per year x $</w:t>
      </w:r>
      <w:r w:rsidR="00242D5D">
        <w:t>6</w:t>
      </w:r>
      <w:r w:rsidR="004C393D">
        <w:t>8</w:t>
      </w:r>
      <w:r w:rsidR="00242D5D">
        <w:t>.</w:t>
      </w:r>
      <w:r w:rsidR="004C393D">
        <w:t>04</w:t>
      </w:r>
      <w:r w:rsidRPr="00073ECE" w:rsidR="00A26101">
        <w:t xml:space="preserve"> per hour </w:t>
      </w:r>
      <w:r w:rsidRPr="00314178" w:rsidR="00AF6299">
        <w:rPr>
          <w:rFonts w:cs="Times New Roman"/>
        </w:rPr>
        <w:t>≈</w:t>
      </w:r>
      <w:r w:rsidRPr="00073ECE" w:rsidR="00A26101">
        <w:t xml:space="preserve"> </w:t>
      </w:r>
      <w:r w:rsidRPr="00073ECE" w:rsidR="00A26101">
        <w:rPr>
          <w:b/>
        </w:rPr>
        <w:t>$</w:t>
      </w:r>
      <w:r w:rsidR="00242D5D">
        <w:rPr>
          <w:b/>
        </w:rPr>
        <w:t>2</w:t>
      </w:r>
      <w:r w:rsidR="00933F15">
        <w:rPr>
          <w:b/>
        </w:rPr>
        <w:t>1,</w:t>
      </w:r>
      <w:r w:rsidR="00B06922">
        <w:rPr>
          <w:b/>
        </w:rPr>
        <w:t>11</w:t>
      </w:r>
      <w:r w:rsidR="00E27B80">
        <w:rPr>
          <w:b/>
        </w:rPr>
        <w:t>9</w:t>
      </w:r>
      <w:r w:rsidR="00B06922">
        <w:rPr>
          <w:b/>
        </w:rPr>
        <w:t>.</w:t>
      </w:r>
      <w:r w:rsidR="00E27B80">
        <w:rPr>
          <w:b/>
        </w:rPr>
        <w:t>62</w:t>
      </w:r>
      <w:r w:rsidR="00910F60">
        <w:rPr>
          <w:b/>
        </w:rPr>
        <w:t xml:space="preserve"> </w:t>
      </w:r>
      <w:r w:rsidR="002B62BB">
        <w:t xml:space="preserve">clinical staff </w:t>
      </w:r>
      <w:r w:rsidRPr="00073ECE" w:rsidR="00A26101">
        <w:t>wages /per each LTCH / year</w:t>
      </w:r>
    </w:p>
    <w:p w:rsidRPr="00073ECE" w:rsidR="00A26101" w:rsidP="00A26101" w:rsidRDefault="002A660A" w14:paraId="753CA359" w14:textId="77777777">
      <w:pPr>
        <w:pStyle w:val="NoSpacing"/>
        <w:ind w:left="720" w:firstLine="360"/>
      </w:pPr>
      <w:r w:rsidRPr="00073ECE">
        <w:t>$</w:t>
      </w:r>
      <w:r w:rsidR="00CD416C">
        <w:t>2</w:t>
      </w:r>
      <w:r w:rsidR="00910F60">
        <w:t>1,</w:t>
      </w:r>
      <w:r w:rsidR="00E27B80">
        <w:t>119.62</w:t>
      </w:r>
      <w:r w:rsidR="00242D5D">
        <w:t xml:space="preserve"> </w:t>
      </w:r>
      <w:r w:rsidRPr="00073ECE">
        <w:t xml:space="preserve">x </w:t>
      </w:r>
      <w:r w:rsidR="00134873">
        <w:t>4</w:t>
      </w:r>
      <w:r w:rsidR="00CD416C">
        <w:t>15</w:t>
      </w:r>
      <w:r w:rsidRPr="00073ECE" w:rsidR="00134873">
        <w:t xml:space="preserve"> </w:t>
      </w:r>
      <w:r w:rsidRPr="00073ECE" w:rsidR="00A26101">
        <w:t>LTCH</w:t>
      </w:r>
      <w:r w:rsidR="00B27C32">
        <w:t xml:space="preserve">s </w:t>
      </w:r>
      <w:r w:rsidRPr="00314178" w:rsidR="0079486C">
        <w:rPr>
          <w:rFonts w:cs="Times New Roman"/>
        </w:rPr>
        <w:t>≈</w:t>
      </w:r>
      <w:r w:rsidRPr="00073ECE" w:rsidR="00A26101">
        <w:t xml:space="preserve"> </w:t>
      </w:r>
      <w:r w:rsidRPr="00073ECE">
        <w:rPr>
          <w:b/>
        </w:rPr>
        <w:t>$</w:t>
      </w:r>
      <w:r w:rsidR="00D22C83">
        <w:rPr>
          <w:b/>
        </w:rPr>
        <w:t xml:space="preserve"> </w:t>
      </w:r>
      <w:r w:rsidR="00CD416C">
        <w:rPr>
          <w:b/>
        </w:rPr>
        <w:t>8,</w:t>
      </w:r>
      <w:r w:rsidR="00910F60">
        <w:rPr>
          <w:b/>
        </w:rPr>
        <w:t>7</w:t>
      </w:r>
      <w:r w:rsidR="00B06922">
        <w:rPr>
          <w:b/>
        </w:rPr>
        <w:t>6</w:t>
      </w:r>
      <w:r w:rsidR="00E27B80">
        <w:rPr>
          <w:b/>
        </w:rPr>
        <w:t>4</w:t>
      </w:r>
      <w:r w:rsidR="00B06922">
        <w:rPr>
          <w:b/>
        </w:rPr>
        <w:t>,64</w:t>
      </w:r>
      <w:r w:rsidR="00E27B80">
        <w:rPr>
          <w:b/>
        </w:rPr>
        <w:t>2</w:t>
      </w:r>
      <w:r w:rsidR="00B06922">
        <w:rPr>
          <w:b/>
        </w:rPr>
        <w:t xml:space="preserve"> </w:t>
      </w:r>
      <w:r w:rsidRPr="00073ECE" w:rsidR="00A26101">
        <w:t>per all LTCHs / year</w:t>
      </w:r>
    </w:p>
    <w:p w:rsidRPr="00073ECE" w:rsidR="00A26101" w:rsidP="00A26101" w:rsidRDefault="00A26101" w14:paraId="3253758F" w14:textId="77777777">
      <w:pPr>
        <w:pStyle w:val="NoSpacing"/>
        <w:ind w:left="720"/>
      </w:pPr>
    </w:p>
    <w:p w:rsidRPr="00073ECE" w:rsidR="00A26101" w:rsidP="00A432C0" w:rsidRDefault="00A26101" w14:paraId="46D1BBE7" w14:textId="77777777">
      <w:pPr>
        <w:pStyle w:val="NoSpacing"/>
        <w:numPr>
          <w:ilvl w:val="0"/>
          <w:numId w:val="18"/>
        </w:numPr>
        <w:rPr>
          <w:u w:val="single"/>
        </w:rPr>
      </w:pPr>
      <w:r w:rsidRPr="00073ECE">
        <w:rPr>
          <w:u w:val="single"/>
        </w:rPr>
        <w:t>Wages for Admin Assistant/Clerical Staff who gather and transmit LTCH CARE Data Set</w:t>
      </w:r>
    </w:p>
    <w:p w:rsidRPr="00073ECE" w:rsidR="00A26101" w:rsidP="00A26101" w:rsidRDefault="00A26101" w14:paraId="7722554C" w14:textId="77777777">
      <w:pPr>
        <w:pStyle w:val="NoSpacing"/>
        <w:ind w:left="720"/>
      </w:pPr>
      <w:r w:rsidRPr="00073ECE">
        <w:t>(NOTE: Administrative data entry time calculated at an hourly wage of $</w:t>
      </w:r>
      <w:r w:rsidR="007B7DDF">
        <w:t>3</w:t>
      </w:r>
      <w:r w:rsidR="00910F60">
        <w:t>5</w:t>
      </w:r>
      <w:r w:rsidR="007B7DDF">
        <w:t>.</w:t>
      </w:r>
      <w:r w:rsidR="00910F60">
        <w:t>66</w:t>
      </w:r>
      <w:r w:rsidRPr="00073ECE">
        <w:t>/hour</w:t>
      </w:r>
      <w:r w:rsidRPr="00073ECE">
        <w:rPr>
          <w:rStyle w:val="FootnoteReference"/>
        </w:rPr>
        <w:footnoteReference w:id="7"/>
      </w:r>
      <w:r w:rsidRPr="00073ECE">
        <w:t>)</w:t>
      </w:r>
    </w:p>
    <w:p w:rsidRPr="00073ECE" w:rsidR="00A26101" w:rsidP="00A26101" w:rsidRDefault="00A26101" w14:paraId="7B2F3047" w14:textId="77777777">
      <w:pPr>
        <w:pStyle w:val="NoSpacing"/>
        <w:ind w:left="720"/>
      </w:pPr>
    </w:p>
    <w:p w:rsidRPr="00073ECE" w:rsidR="00A26101" w:rsidP="006422E7" w:rsidRDefault="00A26101" w14:paraId="5C5C14BE" w14:textId="77777777">
      <w:pPr>
        <w:pStyle w:val="NoSpacing"/>
        <w:ind w:left="1080"/>
      </w:pPr>
      <w:r w:rsidRPr="00073ECE">
        <w:t xml:space="preserve">10 minutes x </w:t>
      </w:r>
      <w:r w:rsidR="00CD416C">
        <w:t>247</w:t>
      </w:r>
      <w:r w:rsidRPr="00073ECE" w:rsidR="00CD416C">
        <w:t xml:space="preserve"> </w:t>
      </w:r>
      <w:r w:rsidRPr="00073ECE">
        <w:t xml:space="preserve">LCDS </w:t>
      </w:r>
      <w:r w:rsidRPr="00073ECE" w:rsidR="004F5673">
        <w:t>forms</w:t>
      </w:r>
      <w:r w:rsidR="00AF6299">
        <w:rPr>
          <w:rStyle w:val="FootnoteReference"/>
        </w:rPr>
        <w:footnoteReference w:id="8"/>
      </w:r>
      <w:r w:rsidRPr="00073ECE" w:rsidR="004F5673">
        <w:t xml:space="preserve"> </w:t>
      </w:r>
      <w:r w:rsidRPr="00073ECE" w:rsidR="002A660A">
        <w:t>/</w:t>
      </w:r>
      <w:r w:rsidR="00B27C32">
        <w:t xml:space="preserve">per </w:t>
      </w:r>
      <w:r w:rsidRPr="00073ECE" w:rsidR="002A660A">
        <w:t>LTCH/y</w:t>
      </w:r>
      <w:r w:rsidR="0092722F">
        <w:t>ea</w:t>
      </w:r>
      <w:r w:rsidRPr="00073ECE" w:rsidR="002A660A">
        <w:t xml:space="preserve">r = </w:t>
      </w:r>
      <w:r w:rsidR="00CD416C">
        <w:t>2,470</w:t>
      </w:r>
      <w:r w:rsidRPr="00073ECE" w:rsidR="00134873">
        <w:t xml:space="preserve"> </w:t>
      </w:r>
      <w:r w:rsidRPr="00073ECE">
        <w:t>minutes/LTCH/year</w:t>
      </w:r>
    </w:p>
    <w:p w:rsidRPr="00073ECE" w:rsidR="00A26101" w:rsidP="00314178" w:rsidRDefault="00CD416C" w14:paraId="5394AE17" w14:textId="77777777">
      <w:pPr>
        <w:pStyle w:val="NoSpacing"/>
        <w:ind w:left="1080"/>
      </w:pPr>
      <w:r>
        <w:t>2,470</w:t>
      </w:r>
      <w:r w:rsidRPr="00073ECE" w:rsidR="00134873">
        <w:t xml:space="preserve"> </w:t>
      </w:r>
      <w:r w:rsidRPr="00073ECE" w:rsidR="00A26101">
        <w:t>minutes per LTCH per y</w:t>
      </w:r>
      <w:r w:rsidR="0092722F">
        <w:t>ea</w:t>
      </w:r>
      <w:r w:rsidRPr="00073ECE" w:rsidR="00A26101">
        <w:t xml:space="preserve">r / 60 minutes = </w:t>
      </w:r>
      <w:r w:rsidR="00F77E34">
        <w:t>41.15</w:t>
      </w:r>
      <w:r w:rsidRPr="00073ECE" w:rsidR="00A26101">
        <w:t xml:space="preserve"> hours per year</w:t>
      </w:r>
    </w:p>
    <w:p w:rsidRPr="00073ECE" w:rsidR="00A26101" w:rsidP="006422E7" w:rsidRDefault="00F77E34" w14:paraId="09E785DF" w14:textId="77777777">
      <w:pPr>
        <w:pStyle w:val="NoSpacing"/>
        <w:ind w:left="1080"/>
      </w:pPr>
      <w:r>
        <w:t>41.15</w:t>
      </w:r>
      <w:r w:rsidRPr="00073ECE" w:rsidR="00F74525">
        <w:t xml:space="preserve"> hours per year x $</w:t>
      </w:r>
      <w:r w:rsidR="00134873">
        <w:t>34.50</w:t>
      </w:r>
      <w:r w:rsidRPr="00073ECE" w:rsidR="0052358D">
        <w:t xml:space="preserve"> </w:t>
      </w:r>
      <w:r w:rsidRPr="00073ECE" w:rsidR="00A26101">
        <w:t xml:space="preserve">per hour </w:t>
      </w:r>
      <w:r w:rsidRPr="00B82D13" w:rsidR="0079486C">
        <w:rPr>
          <w:rFonts w:cs="Times New Roman"/>
        </w:rPr>
        <w:t>≈</w:t>
      </w:r>
      <w:r w:rsidRPr="00073ECE" w:rsidR="00A26101">
        <w:t xml:space="preserve"> </w:t>
      </w:r>
      <w:r w:rsidR="0028248C">
        <w:t>$</w:t>
      </w:r>
      <w:r>
        <w:rPr>
          <w:b/>
        </w:rPr>
        <w:t>1,4</w:t>
      </w:r>
      <w:r w:rsidR="0028248C">
        <w:rPr>
          <w:b/>
        </w:rPr>
        <w:t>67</w:t>
      </w:r>
      <w:r>
        <w:rPr>
          <w:b/>
        </w:rPr>
        <w:t>.</w:t>
      </w:r>
      <w:r w:rsidR="0028248C">
        <w:rPr>
          <w:b/>
        </w:rPr>
        <w:t>47</w:t>
      </w:r>
      <w:r w:rsidRPr="00073ECE" w:rsidR="00A26101">
        <w:t xml:space="preserve"> admin assistant wages/per LTCH/year</w:t>
      </w:r>
    </w:p>
    <w:p w:rsidR="00F74525" w:rsidP="006422E7" w:rsidRDefault="00F74525" w14:paraId="12076381" w14:textId="77777777">
      <w:pPr>
        <w:pStyle w:val="NoSpacing"/>
        <w:ind w:left="1080"/>
      </w:pPr>
      <w:r w:rsidRPr="00073ECE">
        <w:t>$</w:t>
      </w:r>
      <w:r w:rsidR="00B33BD3">
        <w:t>1,</w:t>
      </w:r>
      <w:r w:rsidR="00F77E34">
        <w:t>4</w:t>
      </w:r>
      <w:r w:rsidR="0028248C">
        <w:t>67.47</w:t>
      </w:r>
      <w:r w:rsidRPr="00073ECE">
        <w:t xml:space="preserve"> x </w:t>
      </w:r>
      <w:r w:rsidR="00134873">
        <w:t>4</w:t>
      </w:r>
      <w:r w:rsidR="00F77E34">
        <w:t>15</w:t>
      </w:r>
      <w:r w:rsidRPr="00073ECE" w:rsidR="00134873">
        <w:t xml:space="preserve"> </w:t>
      </w:r>
      <w:r w:rsidRPr="00073ECE" w:rsidR="00A26101">
        <w:t xml:space="preserve">LTCHs </w:t>
      </w:r>
      <w:r w:rsidRPr="00B82D13" w:rsidR="0079486C">
        <w:rPr>
          <w:rFonts w:cs="Times New Roman"/>
        </w:rPr>
        <w:t>≈</w:t>
      </w:r>
      <w:r w:rsidRPr="00073ECE" w:rsidR="00A26101">
        <w:t xml:space="preserve"> </w:t>
      </w:r>
      <w:r w:rsidRPr="00073ECE">
        <w:rPr>
          <w:b/>
        </w:rPr>
        <w:t>$</w:t>
      </w:r>
      <w:r w:rsidR="0028248C">
        <w:rPr>
          <w:b/>
        </w:rPr>
        <w:t>609,001</w:t>
      </w:r>
      <w:r w:rsidRPr="00073ECE" w:rsidR="00A26101">
        <w:t xml:space="preserve"> per all LTCH</w:t>
      </w:r>
      <w:r w:rsidR="00B27C32">
        <w:t>s</w:t>
      </w:r>
      <w:r w:rsidRPr="00073ECE" w:rsidR="00A26101">
        <w:t>/year</w:t>
      </w:r>
    </w:p>
    <w:p w:rsidRPr="00073ECE" w:rsidR="0079486C" w:rsidP="00E77C2E" w:rsidRDefault="0079486C" w14:paraId="2E3B3083" w14:textId="110609D8">
      <w:pPr>
        <w:pStyle w:val="NoSpacing"/>
      </w:pPr>
    </w:p>
    <w:p w:rsidRPr="00073ECE" w:rsidR="00A26101" w:rsidP="00AF3A99" w:rsidRDefault="00A26101" w14:paraId="17DB03B6" w14:textId="77777777">
      <w:pPr>
        <w:pStyle w:val="NoSpacing"/>
        <w:numPr>
          <w:ilvl w:val="0"/>
          <w:numId w:val="20"/>
        </w:numPr>
      </w:pPr>
      <w:r w:rsidRPr="00073ECE">
        <w:rPr>
          <w:u w:val="single"/>
        </w:rPr>
        <w:t>Combined Calculations</w:t>
      </w:r>
    </w:p>
    <w:p w:rsidRPr="00073ECE" w:rsidR="00A26101" w:rsidP="00A26101" w:rsidRDefault="00A26101" w14:paraId="482A26B2" w14:textId="77777777">
      <w:pPr>
        <w:pStyle w:val="NoSpacing"/>
        <w:ind w:left="720"/>
      </w:pPr>
    </w:p>
    <w:p w:rsidRPr="00073ECE" w:rsidR="00A26101" w:rsidP="00A26101" w:rsidRDefault="00F74525" w14:paraId="141B62BE" w14:textId="77777777">
      <w:pPr>
        <w:pStyle w:val="NoSpacing"/>
        <w:ind w:left="720"/>
      </w:pPr>
      <w:r w:rsidRPr="00073ECE">
        <w:t>$</w:t>
      </w:r>
      <w:r w:rsidR="00F77E34">
        <w:t>2</w:t>
      </w:r>
      <w:r w:rsidR="0028248C">
        <w:t>1</w:t>
      </w:r>
      <w:r w:rsidR="00242D5D">
        <w:t>,</w:t>
      </w:r>
      <w:r w:rsidR="00B06922">
        <w:t>112</w:t>
      </w:r>
      <w:r w:rsidR="0028248C">
        <w:t>.</w:t>
      </w:r>
      <w:r w:rsidR="00B06922">
        <w:t>38</w:t>
      </w:r>
      <w:r w:rsidR="00C267A3">
        <w:t xml:space="preserve"> </w:t>
      </w:r>
      <w:r w:rsidRPr="00073ECE" w:rsidR="00A26101">
        <w:t xml:space="preserve">– </w:t>
      </w:r>
      <w:r w:rsidR="00AF6299">
        <w:t>Clinical staff</w:t>
      </w:r>
      <w:r w:rsidRPr="00073ECE" w:rsidR="00AF6299">
        <w:t xml:space="preserve"> </w:t>
      </w:r>
      <w:r w:rsidRPr="00073ECE" w:rsidR="00A26101">
        <w:t>wages/per LTCH /year (LTCH CARE Data Set)</w:t>
      </w:r>
    </w:p>
    <w:p w:rsidRPr="00073ECE" w:rsidR="00A26101" w:rsidP="00A26101" w:rsidRDefault="00F74525" w14:paraId="79A7D1F6" w14:textId="77777777">
      <w:pPr>
        <w:pStyle w:val="NoSpacing"/>
        <w:ind w:left="720"/>
      </w:pPr>
      <w:r w:rsidRPr="00073ECE">
        <w:t>$</w:t>
      </w:r>
      <w:r w:rsidR="00464797">
        <w:t>1</w:t>
      </w:r>
      <w:r w:rsidR="00F77E34">
        <w:t>,</w:t>
      </w:r>
      <w:r w:rsidR="0028248C">
        <w:t>467.47</w:t>
      </w:r>
      <w:r w:rsidRPr="00073ECE" w:rsidR="00A26101">
        <w:t xml:space="preserve"> – Admin assistant wages/per LTCH /year (LTCH CARE Data Set)</w:t>
      </w:r>
    </w:p>
    <w:p w:rsidRPr="00073ECE" w:rsidR="00A26101" w:rsidP="00A26101" w:rsidRDefault="005E0B0F" w14:paraId="362EBA63" w14:textId="77777777">
      <w:pPr>
        <w:pStyle w:val="NoSpacing"/>
        <w:pBdr>
          <w:top w:val="single" w:color="auto" w:sz="4" w:space="1"/>
        </w:pBdr>
        <w:ind w:left="720" w:right="3420"/>
        <w:rPr>
          <w:b/>
        </w:rPr>
      </w:pPr>
      <w:r>
        <w:rPr>
          <w:b/>
        </w:rPr>
        <w:t>$</w:t>
      </w:r>
      <w:r w:rsidR="00F77E34">
        <w:rPr>
          <w:b/>
        </w:rPr>
        <w:t>2</w:t>
      </w:r>
      <w:r w:rsidR="0028248C">
        <w:rPr>
          <w:b/>
        </w:rPr>
        <w:t>2</w:t>
      </w:r>
      <w:r w:rsidR="00242D5D">
        <w:rPr>
          <w:b/>
        </w:rPr>
        <w:t>,</w:t>
      </w:r>
      <w:r w:rsidR="00B06922">
        <w:rPr>
          <w:b/>
        </w:rPr>
        <w:t>579</w:t>
      </w:r>
      <w:r w:rsidR="0028248C">
        <w:rPr>
          <w:b/>
        </w:rPr>
        <w:t>.</w:t>
      </w:r>
      <w:r w:rsidR="00B06922">
        <w:rPr>
          <w:b/>
        </w:rPr>
        <w:t>86</w:t>
      </w:r>
      <w:r w:rsidR="00C267A3">
        <w:rPr>
          <w:b/>
        </w:rPr>
        <w:t xml:space="preserve"> </w:t>
      </w:r>
      <w:r w:rsidRPr="00073ECE" w:rsidR="00A26101">
        <w:rPr>
          <w:b/>
        </w:rPr>
        <w:t xml:space="preserve">– Total Annualized Cost to Each LTCH </w:t>
      </w:r>
    </w:p>
    <w:p w:rsidRPr="00073ECE" w:rsidR="00A26101" w:rsidP="00A26101" w:rsidRDefault="00A26101" w14:paraId="39B130B9" w14:textId="77777777">
      <w:pPr>
        <w:pStyle w:val="NoSpacing"/>
      </w:pPr>
    </w:p>
    <w:p w:rsidRPr="00073ECE" w:rsidR="00A26101" w:rsidP="00A26101" w:rsidRDefault="005E0B0F" w14:paraId="5DA6EAFE" w14:textId="77777777">
      <w:pPr>
        <w:pStyle w:val="NoSpacing"/>
        <w:ind w:left="720"/>
      </w:pPr>
      <w:r w:rsidRPr="005E0B0F">
        <w:t>$</w:t>
      </w:r>
      <w:r w:rsidR="00F77E34">
        <w:t>8,</w:t>
      </w:r>
      <w:r w:rsidRPr="000A5751" w:rsidR="00B06922">
        <w:t>761,640</w:t>
      </w:r>
      <w:r w:rsidRPr="00B06922" w:rsidR="00B06922">
        <w:rPr>
          <w:b/>
        </w:rPr>
        <w:t xml:space="preserve"> </w:t>
      </w:r>
      <w:r w:rsidRPr="00073ECE" w:rsidR="00A26101">
        <w:t xml:space="preserve">– </w:t>
      </w:r>
      <w:r w:rsidR="00AF6299">
        <w:t>Clinical staff</w:t>
      </w:r>
      <w:r w:rsidRPr="00073ECE" w:rsidR="00AF6299">
        <w:t xml:space="preserve"> </w:t>
      </w:r>
      <w:r w:rsidRPr="00073ECE" w:rsidR="00A26101">
        <w:t xml:space="preserve">wages/per </w:t>
      </w:r>
      <w:r w:rsidR="00B27C32">
        <w:t>all</w:t>
      </w:r>
      <w:r w:rsidRPr="00073ECE" w:rsidR="00A26101">
        <w:t xml:space="preserve"> LTCHs /year (LTCH CARE Data Set)</w:t>
      </w:r>
    </w:p>
    <w:p w:rsidRPr="00073ECE" w:rsidR="00A26101" w:rsidP="00A26101" w:rsidRDefault="00F74525" w14:paraId="6791FE8B" w14:textId="77777777">
      <w:pPr>
        <w:pStyle w:val="NoSpacing"/>
        <w:ind w:left="720"/>
      </w:pPr>
      <w:r w:rsidRPr="00073ECE">
        <w:t>$</w:t>
      </w:r>
      <w:r w:rsidR="0028248C">
        <w:t>609,001</w:t>
      </w:r>
      <w:r w:rsidRPr="00073ECE" w:rsidR="00A26101">
        <w:t xml:space="preserve"> – Admin assistant wages/per </w:t>
      </w:r>
      <w:r w:rsidR="00B27C32">
        <w:t>all</w:t>
      </w:r>
      <w:r w:rsidRPr="00073ECE" w:rsidR="00A26101">
        <w:t xml:space="preserve"> LTCHs /year (LTCH CARE Data Set)</w:t>
      </w:r>
    </w:p>
    <w:p w:rsidRPr="00073ECE" w:rsidR="00A26101" w:rsidP="00A26101" w:rsidRDefault="00A26101" w14:paraId="66DF0664" w14:textId="77777777">
      <w:pPr>
        <w:pStyle w:val="NoSpacing"/>
        <w:pBdr>
          <w:top w:val="single" w:color="auto" w:sz="4" w:space="1"/>
        </w:pBdr>
        <w:ind w:left="720" w:right="2430"/>
        <w:rPr>
          <w:b/>
        </w:rPr>
      </w:pPr>
      <w:r w:rsidRPr="00073ECE">
        <w:rPr>
          <w:b/>
        </w:rPr>
        <w:t>$</w:t>
      </w:r>
      <w:r w:rsidR="00F77E34">
        <w:rPr>
          <w:b/>
        </w:rPr>
        <w:t>9,</w:t>
      </w:r>
      <w:r w:rsidR="00D2469D">
        <w:rPr>
          <w:b/>
        </w:rPr>
        <w:t>3</w:t>
      </w:r>
      <w:r w:rsidR="00B06922">
        <w:rPr>
          <w:b/>
        </w:rPr>
        <w:t>70</w:t>
      </w:r>
      <w:r w:rsidR="00D2469D">
        <w:rPr>
          <w:b/>
        </w:rPr>
        <w:t>,</w:t>
      </w:r>
      <w:r w:rsidR="00B06922">
        <w:rPr>
          <w:b/>
        </w:rPr>
        <w:t>641</w:t>
      </w:r>
      <w:r w:rsidRPr="00073ECE">
        <w:rPr>
          <w:b/>
        </w:rPr>
        <w:t xml:space="preserve"> – Total Annualized Cost </w:t>
      </w:r>
      <w:r w:rsidR="006A35EF">
        <w:rPr>
          <w:b/>
        </w:rPr>
        <w:t>f</w:t>
      </w:r>
      <w:r w:rsidRPr="00073ECE">
        <w:rPr>
          <w:b/>
        </w:rPr>
        <w:t>or All LTCH</w:t>
      </w:r>
      <w:r w:rsidR="00B27C32">
        <w:rPr>
          <w:b/>
        </w:rPr>
        <w:t>s</w:t>
      </w:r>
    </w:p>
    <w:p w:rsidRPr="00073ECE" w:rsidR="00A26101" w:rsidP="00A26101" w:rsidRDefault="00A26101" w14:paraId="150519C0" w14:textId="77777777">
      <w:pPr>
        <w:pStyle w:val="NoSpacing"/>
        <w:ind w:left="360"/>
      </w:pPr>
    </w:p>
    <w:p w:rsidRPr="00073ECE" w:rsidR="00A26101" w:rsidP="00AF3A99" w:rsidRDefault="00A26101" w14:paraId="7FB9920B" w14:textId="77777777">
      <w:pPr>
        <w:pStyle w:val="NoSpacing"/>
        <w:numPr>
          <w:ilvl w:val="0"/>
          <w:numId w:val="20"/>
        </w:numPr>
      </w:pPr>
      <w:r w:rsidRPr="00073ECE">
        <w:rPr>
          <w:u w:val="single"/>
        </w:rPr>
        <w:t>Additional Calculations</w:t>
      </w:r>
    </w:p>
    <w:p w:rsidRPr="00073ECE" w:rsidR="00A26101" w:rsidP="00A26101" w:rsidRDefault="00A26101" w14:paraId="0D24B226" w14:textId="77777777">
      <w:pPr>
        <w:pStyle w:val="NoSpacing"/>
        <w:ind w:left="720"/>
      </w:pPr>
    </w:p>
    <w:p w:rsidRPr="00073ECE" w:rsidR="00A26101" w:rsidP="00A26101" w:rsidRDefault="00A26101" w14:paraId="53D322E9" w14:textId="77777777">
      <w:pPr>
        <w:pStyle w:val="NoSpacing"/>
        <w:ind w:left="720"/>
        <w:rPr>
          <w:u w:val="single"/>
        </w:rPr>
      </w:pPr>
      <w:r w:rsidRPr="00073ECE">
        <w:rPr>
          <w:u w:val="single"/>
        </w:rPr>
        <w:t>Total Yearly Cost to All LTCH</w:t>
      </w:r>
      <w:r w:rsidR="00B27C32">
        <w:rPr>
          <w:u w:val="single"/>
        </w:rPr>
        <w:t>s</w:t>
      </w:r>
      <w:r w:rsidRPr="00073ECE">
        <w:rPr>
          <w:u w:val="single"/>
        </w:rPr>
        <w:t xml:space="preserve"> for Reporting </w:t>
      </w:r>
      <w:r w:rsidR="00B27C32">
        <w:rPr>
          <w:u w:val="single"/>
        </w:rPr>
        <w:t xml:space="preserve">Quality Data </w:t>
      </w:r>
      <w:r w:rsidRPr="00073ECE">
        <w:rPr>
          <w:u w:val="single"/>
        </w:rPr>
        <w:t xml:space="preserve">= </w:t>
      </w:r>
      <w:r w:rsidRPr="005E0B0F" w:rsidR="005E0B0F">
        <w:rPr>
          <w:b/>
          <w:u w:val="single"/>
        </w:rPr>
        <w:t>$</w:t>
      </w:r>
      <w:r w:rsidR="00F77E34">
        <w:rPr>
          <w:b/>
          <w:u w:val="single"/>
        </w:rPr>
        <w:t>9,</w:t>
      </w:r>
      <w:r w:rsidR="00D2469D">
        <w:rPr>
          <w:b/>
          <w:u w:val="single"/>
        </w:rPr>
        <w:t>3</w:t>
      </w:r>
      <w:r w:rsidR="00B06922">
        <w:rPr>
          <w:b/>
          <w:u w:val="single"/>
        </w:rPr>
        <w:t>70,</w:t>
      </w:r>
      <w:r w:rsidR="005465D1">
        <w:rPr>
          <w:b/>
          <w:u w:val="single"/>
        </w:rPr>
        <w:t>641</w:t>
      </w:r>
    </w:p>
    <w:p w:rsidRPr="00073ECE" w:rsidR="00A26101" w:rsidP="00A26101" w:rsidRDefault="005E0B0F" w14:paraId="65EF2CF1" w14:textId="77777777">
      <w:pPr>
        <w:pStyle w:val="NoSpacing"/>
        <w:ind w:left="720"/>
      </w:pPr>
      <w:r w:rsidRPr="005E0B0F">
        <w:t>$</w:t>
      </w:r>
      <w:r w:rsidR="00F77E34">
        <w:t>2</w:t>
      </w:r>
      <w:r w:rsidR="00D2469D">
        <w:t>2,5</w:t>
      </w:r>
      <w:r w:rsidR="005465D1">
        <w:t xml:space="preserve">79.86 </w:t>
      </w:r>
      <w:r w:rsidRPr="00073ECE" w:rsidR="00A26101">
        <w:t xml:space="preserve">x </w:t>
      </w:r>
      <w:r w:rsidR="00464797">
        <w:t>4</w:t>
      </w:r>
      <w:r w:rsidR="00F77E34">
        <w:t>15</w:t>
      </w:r>
      <w:r w:rsidRPr="00073ECE" w:rsidR="00464797">
        <w:t xml:space="preserve"> </w:t>
      </w:r>
      <w:r w:rsidRPr="00073ECE" w:rsidR="00A26101">
        <w:t xml:space="preserve">LTCHs in U.S. = </w:t>
      </w:r>
      <w:r w:rsidRPr="00073ECE">
        <w:rPr>
          <w:b/>
        </w:rPr>
        <w:t>$</w:t>
      </w:r>
      <w:r w:rsidR="00F77E34">
        <w:rPr>
          <w:b/>
        </w:rPr>
        <w:t>9,</w:t>
      </w:r>
      <w:r w:rsidR="005465D1">
        <w:rPr>
          <w:b/>
        </w:rPr>
        <w:t>370,641</w:t>
      </w:r>
      <w:r w:rsidRPr="00073ECE" w:rsidR="00F74525">
        <w:t>)</w:t>
      </w:r>
      <w:r w:rsidRPr="00073ECE" w:rsidR="00A26101">
        <w:t xml:space="preserve">  </w:t>
      </w:r>
    </w:p>
    <w:p w:rsidRPr="00073ECE" w:rsidR="00A26101" w:rsidP="00A26101" w:rsidRDefault="00A26101" w14:paraId="239C13C3" w14:textId="77777777">
      <w:pPr>
        <w:pStyle w:val="NoSpacing"/>
        <w:ind w:left="720"/>
      </w:pPr>
    </w:p>
    <w:p w:rsidRPr="00073ECE" w:rsidR="00A26101" w:rsidP="00A26101" w:rsidRDefault="00A26101" w14:paraId="35AEDD22" w14:textId="77777777">
      <w:pPr>
        <w:pStyle w:val="NoSpacing"/>
        <w:ind w:left="720"/>
        <w:rPr>
          <w:u w:val="single"/>
        </w:rPr>
      </w:pPr>
      <w:r w:rsidRPr="00073ECE">
        <w:rPr>
          <w:u w:val="single"/>
        </w:rPr>
        <w:t>Total Yearly Cost to Each LTCH</w:t>
      </w:r>
      <w:r w:rsidR="00B27C32">
        <w:rPr>
          <w:u w:val="single"/>
        </w:rPr>
        <w:t>s</w:t>
      </w:r>
      <w:r w:rsidRPr="00073ECE">
        <w:rPr>
          <w:u w:val="single"/>
        </w:rPr>
        <w:t xml:space="preserve"> for Reporting Quality Data = </w:t>
      </w:r>
      <w:r w:rsidRPr="005E0B0F" w:rsidR="005E0B0F">
        <w:rPr>
          <w:b/>
          <w:u w:val="single"/>
        </w:rPr>
        <w:t>$</w:t>
      </w:r>
      <w:r w:rsidR="00ED668C">
        <w:rPr>
          <w:b/>
          <w:u w:val="single"/>
        </w:rPr>
        <w:t>2</w:t>
      </w:r>
      <w:r w:rsidR="00D2469D">
        <w:rPr>
          <w:b/>
          <w:u w:val="single"/>
        </w:rPr>
        <w:t>2,</w:t>
      </w:r>
      <w:r w:rsidR="005465D1">
        <w:rPr>
          <w:b/>
          <w:u w:val="single"/>
        </w:rPr>
        <w:t>579.86</w:t>
      </w:r>
    </w:p>
    <w:p w:rsidRPr="00073ECE" w:rsidR="00A26101" w:rsidP="00A26101" w:rsidRDefault="005E0B0F" w14:paraId="10662B29" w14:textId="77777777">
      <w:pPr>
        <w:pStyle w:val="NoSpacing"/>
        <w:ind w:left="720"/>
      </w:pPr>
      <w:r>
        <w:t>(</w:t>
      </w:r>
      <w:r w:rsidRPr="005E0B0F">
        <w:t>$</w:t>
      </w:r>
      <w:r w:rsidR="00ED668C">
        <w:t>9,</w:t>
      </w:r>
      <w:r w:rsidR="00D2469D">
        <w:t>3</w:t>
      </w:r>
      <w:r w:rsidR="005465D1">
        <w:t xml:space="preserve">70,641 </w:t>
      </w:r>
      <w:r w:rsidRPr="00073ECE" w:rsidR="00A26101">
        <w:t xml:space="preserve">yearly cost for all LTCHs / </w:t>
      </w:r>
      <w:r w:rsidR="00464797">
        <w:t>4</w:t>
      </w:r>
      <w:r w:rsidR="00ED668C">
        <w:t>15</w:t>
      </w:r>
      <w:r w:rsidRPr="00073ECE" w:rsidR="00464797">
        <w:t xml:space="preserve"> </w:t>
      </w:r>
      <w:r w:rsidRPr="00073ECE" w:rsidR="00A26101">
        <w:t xml:space="preserve">LTCHs in U.S. = </w:t>
      </w:r>
      <w:r w:rsidRPr="005E0B0F">
        <w:rPr>
          <w:b/>
        </w:rPr>
        <w:t>$</w:t>
      </w:r>
      <w:r w:rsidR="00ED668C">
        <w:rPr>
          <w:b/>
        </w:rPr>
        <w:t>2</w:t>
      </w:r>
      <w:r w:rsidR="00D2469D">
        <w:rPr>
          <w:b/>
        </w:rPr>
        <w:t>2,5</w:t>
      </w:r>
      <w:r w:rsidR="005465D1">
        <w:rPr>
          <w:b/>
        </w:rPr>
        <w:t>79.86</w:t>
      </w:r>
      <w:r w:rsidRPr="00073ECE" w:rsidR="00A26101">
        <w:t>)</w:t>
      </w:r>
    </w:p>
    <w:p w:rsidRPr="00073ECE" w:rsidR="00A26101" w:rsidP="00A26101" w:rsidRDefault="00A26101" w14:paraId="3A927426" w14:textId="77777777">
      <w:pPr>
        <w:pStyle w:val="NoSpacing"/>
      </w:pPr>
    </w:p>
    <w:p w:rsidRPr="00073ECE" w:rsidR="00A26101" w:rsidP="00A26101" w:rsidRDefault="00A26101" w14:paraId="1F7EAEBF" w14:textId="77777777">
      <w:pPr>
        <w:pStyle w:val="NoSpacing"/>
        <w:ind w:left="720"/>
        <w:rPr>
          <w:u w:val="single"/>
        </w:rPr>
      </w:pPr>
      <w:r w:rsidRPr="00073ECE">
        <w:rPr>
          <w:u w:val="single"/>
        </w:rPr>
        <w:t xml:space="preserve">Estimated Average Cost per each LCDS Submission = </w:t>
      </w:r>
      <w:r w:rsidRPr="00073ECE" w:rsidR="00F74525">
        <w:rPr>
          <w:b/>
          <w:u w:val="single"/>
        </w:rPr>
        <w:t>$</w:t>
      </w:r>
      <w:r w:rsidR="00D2469D">
        <w:rPr>
          <w:b/>
          <w:u w:val="single"/>
        </w:rPr>
        <w:t>91.</w:t>
      </w:r>
      <w:r w:rsidR="005465D1">
        <w:rPr>
          <w:b/>
          <w:u w:val="single"/>
        </w:rPr>
        <w:t>45</w:t>
      </w:r>
    </w:p>
    <w:p w:rsidRPr="00073ECE" w:rsidR="00A26101" w:rsidP="00A26101" w:rsidRDefault="005E0B0F" w14:paraId="5A02A02A" w14:textId="77777777">
      <w:pPr>
        <w:pStyle w:val="NoSpacing"/>
        <w:ind w:left="720"/>
      </w:pPr>
      <w:r>
        <w:t>(</w:t>
      </w:r>
      <w:r w:rsidRPr="005E0B0F">
        <w:t>$</w:t>
      </w:r>
      <w:r w:rsidR="00ED668C">
        <w:t>9,</w:t>
      </w:r>
      <w:r w:rsidR="00D2469D">
        <w:t>3</w:t>
      </w:r>
      <w:r w:rsidR="005465D1">
        <w:t xml:space="preserve">70,641 </w:t>
      </w:r>
      <w:r w:rsidRPr="00073ECE" w:rsidR="00A26101">
        <w:t>yearly cost of LCDS sub</w:t>
      </w:r>
      <w:r w:rsidRPr="00073ECE" w:rsidR="00F74525">
        <w:t xml:space="preserve">missions for </w:t>
      </w:r>
      <w:r w:rsidR="00C267A3">
        <w:t>all</w:t>
      </w:r>
      <w:r w:rsidRPr="00073ECE" w:rsidR="00F74525">
        <w:t xml:space="preserve"> LTCHs / </w:t>
      </w:r>
      <w:r w:rsidR="00ED668C">
        <w:t>102,468</w:t>
      </w:r>
      <w:r w:rsidRPr="00073ECE" w:rsidR="00A26101">
        <w:t xml:space="preserve"> LCDS submissions per all LTCHs/year </w:t>
      </w:r>
      <w:r w:rsidRPr="00B82D13" w:rsidR="00C267A3">
        <w:rPr>
          <w:rFonts w:cs="Times New Roman"/>
        </w:rPr>
        <w:t>≈</w:t>
      </w:r>
      <w:r w:rsidRPr="00073ECE" w:rsidR="00A26101">
        <w:t xml:space="preserve"> </w:t>
      </w:r>
      <w:r w:rsidRPr="00073ECE" w:rsidR="00F74525">
        <w:rPr>
          <w:b/>
        </w:rPr>
        <w:t>$</w:t>
      </w:r>
      <w:r w:rsidR="00D2469D">
        <w:rPr>
          <w:b/>
        </w:rPr>
        <w:t>91.</w:t>
      </w:r>
      <w:r w:rsidR="005465D1">
        <w:rPr>
          <w:b/>
        </w:rPr>
        <w:t>45</w:t>
      </w:r>
      <w:r w:rsidRPr="00073ECE" w:rsidR="00A26101">
        <w:t>)</w:t>
      </w:r>
    </w:p>
    <w:p w:rsidRPr="00073ECE" w:rsidR="00A26101" w:rsidP="00A26101" w:rsidRDefault="00A26101" w14:paraId="31C74FBD" w14:textId="77777777">
      <w:pPr>
        <w:pStyle w:val="NoSpacing"/>
        <w:ind w:left="720"/>
      </w:pPr>
      <w:r w:rsidRPr="00073ECE">
        <w:t>OR</w:t>
      </w:r>
    </w:p>
    <w:p w:rsidRPr="00A26101" w:rsidR="00A26101" w:rsidP="00A26101" w:rsidRDefault="005E0B0F" w14:paraId="464ACF64" w14:textId="77777777">
      <w:pPr>
        <w:pStyle w:val="NoSpacing"/>
        <w:ind w:left="720"/>
      </w:pPr>
      <w:r>
        <w:t>(</w:t>
      </w:r>
      <w:r w:rsidRPr="005E0B0F">
        <w:t>$</w:t>
      </w:r>
      <w:r w:rsidR="00ED668C">
        <w:t>2</w:t>
      </w:r>
      <w:r w:rsidR="00D2469D">
        <w:t>2,5</w:t>
      </w:r>
      <w:r w:rsidR="005465D1">
        <w:t>79</w:t>
      </w:r>
      <w:r w:rsidR="00D2469D">
        <w:t>.</w:t>
      </w:r>
      <w:r w:rsidR="005465D1">
        <w:t>86</w:t>
      </w:r>
      <w:r w:rsidR="00D2469D">
        <w:t xml:space="preserve"> </w:t>
      </w:r>
      <w:r w:rsidRPr="00073ECE" w:rsidR="00A26101">
        <w:t>yearly cost of LCDS submissions pe</w:t>
      </w:r>
      <w:r w:rsidRPr="00073ECE" w:rsidR="00F74525">
        <w:t xml:space="preserve">r each LTCH / </w:t>
      </w:r>
      <w:r w:rsidR="00ED668C">
        <w:t>247</w:t>
      </w:r>
      <w:r w:rsidRPr="00073ECE" w:rsidR="00ED668C">
        <w:t xml:space="preserve"> </w:t>
      </w:r>
      <w:r w:rsidRPr="00073ECE" w:rsidR="00A26101">
        <w:t xml:space="preserve">LCDS submissions per LTCHs/year </w:t>
      </w:r>
      <w:r w:rsidRPr="00B82D13" w:rsidR="00E7374E">
        <w:rPr>
          <w:rFonts w:cs="Times New Roman"/>
        </w:rPr>
        <w:t>≈</w:t>
      </w:r>
      <w:r w:rsidRPr="00073ECE" w:rsidR="00A26101">
        <w:t xml:space="preserve"> </w:t>
      </w:r>
      <w:r w:rsidRPr="00073ECE" w:rsidR="00F74525">
        <w:rPr>
          <w:b/>
        </w:rPr>
        <w:t>$</w:t>
      </w:r>
      <w:r w:rsidR="00D2469D">
        <w:rPr>
          <w:b/>
        </w:rPr>
        <w:t>91.</w:t>
      </w:r>
      <w:r w:rsidR="005465D1">
        <w:rPr>
          <w:b/>
        </w:rPr>
        <w:t>45</w:t>
      </w:r>
      <w:r w:rsidRPr="00073ECE" w:rsidR="00A26101">
        <w:t>)</w:t>
      </w:r>
    </w:p>
    <w:p w:rsidR="0024601C" w:rsidP="0024601C" w:rsidRDefault="0024601C" w14:paraId="3F02FEFA" w14:textId="77777777">
      <w:pPr>
        <w:pStyle w:val="NoSpacing"/>
        <w:ind w:left="360"/>
      </w:pPr>
    </w:p>
    <w:p w:rsidR="0092205F" w:rsidRDefault="0092205F" w14:paraId="2C5320FB" w14:textId="77777777">
      <w:pPr>
        <w:rPr>
          <w:b/>
          <w:u w:val="single"/>
        </w:rPr>
      </w:pPr>
      <w:r>
        <w:rPr>
          <w:b/>
          <w:u w:val="single"/>
        </w:rPr>
        <w:br w:type="page"/>
      </w:r>
    </w:p>
    <w:p w:rsidRPr="00A26101" w:rsidR="006C4F1E" w:rsidP="006C4F1E" w:rsidRDefault="006C4F1E" w14:paraId="70FC99E1" w14:textId="4A61FDD1">
      <w:pPr>
        <w:pStyle w:val="NoSpacing"/>
        <w:numPr>
          <w:ilvl w:val="0"/>
          <w:numId w:val="10"/>
        </w:numPr>
        <w:rPr>
          <w:b/>
          <w:u w:val="single"/>
        </w:rPr>
      </w:pPr>
      <w:r w:rsidRPr="006C4F1E">
        <w:rPr>
          <w:b/>
          <w:u w:val="single"/>
        </w:rPr>
        <w:lastRenderedPageBreak/>
        <w:t>Itemized Time and Wage/Cost Burden Estimate for the LTCH CARE Data Set Assessments</w:t>
      </w:r>
    </w:p>
    <w:p w:rsidRPr="001D5F5D" w:rsidR="0024601C" w:rsidP="0024601C" w:rsidRDefault="0024601C" w14:paraId="25A83D82" w14:textId="77777777">
      <w:pPr>
        <w:pStyle w:val="NoSpacing"/>
        <w:ind w:left="360"/>
      </w:pPr>
    </w:p>
    <w:p w:rsidR="006C4F1E" w:rsidP="006C4F1E" w:rsidRDefault="006C4F1E" w14:paraId="424C65F0" w14:textId="77777777">
      <w:pPr>
        <w:pStyle w:val="NoSpacing"/>
        <w:numPr>
          <w:ilvl w:val="0"/>
          <w:numId w:val="15"/>
        </w:numPr>
      </w:pPr>
      <w:r>
        <w:t xml:space="preserve">The LTCH CARE </w:t>
      </w:r>
      <w:r w:rsidR="00F23386">
        <w:t xml:space="preserve">Data </w:t>
      </w:r>
      <w:r>
        <w:t>Set consists of 4 different assessment forms</w:t>
      </w:r>
      <w:r w:rsidR="004A082F">
        <w:t xml:space="preserve"> </w:t>
      </w:r>
      <w:r w:rsidR="002A31FB">
        <w:t xml:space="preserve">in which 2 (an admission and discharge assessment) are required per </w:t>
      </w:r>
      <w:r w:rsidR="00E44504">
        <w:t xml:space="preserve">patient </w:t>
      </w:r>
      <w:r w:rsidR="00F23386">
        <w:t>stay</w:t>
      </w:r>
      <w:r w:rsidR="002A31FB">
        <w:t>.</w:t>
      </w:r>
    </w:p>
    <w:p w:rsidR="00942B99" w:rsidP="006C4F1E" w:rsidRDefault="006C4F1E" w14:paraId="07EF8D7F" w14:textId="77777777">
      <w:pPr>
        <w:pStyle w:val="NoSpacing"/>
        <w:numPr>
          <w:ilvl w:val="0"/>
          <w:numId w:val="15"/>
        </w:numPr>
      </w:pPr>
      <w:r>
        <w:t xml:space="preserve">All of these forms consist of </w:t>
      </w:r>
      <w:r w:rsidR="001D4A1E">
        <w:t xml:space="preserve">required </w:t>
      </w:r>
      <w:r>
        <w:t xml:space="preserve">items (questions) that </w:t>
      </w:r>
      <w:r w:rsidR="001D4A1E">
        <w:t xml:space="preserve">contribute to the </w:t>
      </w:r>
      <w:r w:rsidR="00E0598F">
        <w:t xml:space="preserve">assessment </w:t>
      </w:r>
      <w:r w:rsidR="001D4A1E">
        <w:t>completion time</w:t>
      </w:r>
      <w:r>
        <w:t xml:space="preserve">, and </w:t>
      </w:r>
      <w:r w:rsidR="001D4A1E">
        <w:t xml:space="preserve">required </w:t>
      </w:r>
      <w:r w:rsidR="00422B54">
        <w:t>items if information is available</w:t>
      </w:r>
      <w:r w:rsidR="00942B99">
        <w:t>.</w:t>
      </w:r>
    </w:p>
    <w:p w:rsidR="006C4F1E" w:rsidP="00314178" w:rsidRDefault="00942B99" w14:paraId="0C13E46E" w14:textId="77777777">
      <w:pPr>
        <w:pStyle w:val="NoSpacing"/>
        <w:numPr>
          <w:ilvl w:val="1"/>
          <w:numId w:val="15"/>
        </w:numPr>
      </w:pPr>
      <w:r>
        <w:t xml:space="preserve">Some of these </w:t>
      </w:r>
      <w:r w:rsidR="00E0598F">
        <w:t>items have</w:t>
      </w:r>
      <w:r w:rsidR="00305FAC">
        <w:t xml:space="preserve"> subitems</w:t>
      </w:r>
      <w:r>
        <w:t>.</w:t>
      </w:r>
      <w:r w:rsidR="00E0598F">
        <w:t xml:space="preserve"> These </w:t>
      </w:r>
      <w:r w:rsidR="00305FAC">
        <w:t xml:space="preserve">subitems </w:t>
      </w:r>
      <w:r w:rsidR="00E0598F">
        <w:t xml:space="preserve">are not counted towards the assessment completion time since the time to complete the </w:t>
      </w:r>
      <w:r w:rsidR="00305FAC">
        <w:t xml:space="preserve">subitems </w:t>
      </w:r>
      <w:r w:rsidR="00E0598F">
        <w:t>is included in the time to complete the parent item.</w:t>
      </w:r>
    </w:p>
    <w:p w:rsidR="006C4F1E" w:rsidP="006C4F1E" w:rsidRDefault="006C4F1E" w14:paraId="722F18A3" w14:textId="77777777">
      <w:pPr>
        <w:pStyle w:val="NoSpacing"/>
        <w:numPr>
          <w:ilvl w:val="0"/>
          <w:numId w:val="15"/>
        </w:numPr>
      </w:pPr>
      <w:r>
        <w:t xml:space="preserve">An LTCH is required to perform an admission assessment within 3 days after the patient is admitted. </w:t>
      </w:r>
    </w:p>
    <w:p w:rsidR="006C4F1E" w:rsidP="006C4F1E" w:rsidRDefault="006C4F1E" w14:paraId="13D12CC3" w14:textId="77777777">
      <w:pPr>
        <w:pStyle w:val="NoSpacing"/>
        <w:numPr>
          <w:ilvl w:val="0"/>
          <w:numId w:val="15"/>
        </w:numPr>
      </w:pPr>
      <w:r>
        <w:t>An LTCH must also perform a discharge assessment on each patient.</w:t>
      </w:r>
    </w:p>
    <w:p w:rsidR="006C4F1E" w:rsidP="006C4F1E" w:rsidRDefault="006C4F1E" w14:paraId="5AAEFEF1" w14:textId="77777777">
      <w:pPr>
        <w:pStyle w:val="NoSpacing"/>
        <w:numPr>
          <w:ilvl w:val="0"/>
          <w:numId w:val="15"/>
        </w:numPr>
      </w:pPr>
      <w:r>
        <w:t>There are 3 different types of Discharge Assessment forms:</w:t>
      </w:r>
    </w:p>
    <w:p w:rsidR="006C4F1E" w:rsidP="006C4F1E" w:rsidRDefault="006C4F1E" w14:paraId="0677560C" w14:textId="77777777">
      <w:pPr>
        <w:pStyle w:val="NoSpacing"/>
        <w:numPr>
          <w:ilvl w:val="1"/>
          <w:numId w:val="15"/>
        </w:numPr>
      </w:pPr>
      <w:r>
        <w:t>Planned Discharge Assessment</w:t>
      </w:r>
    </w:p>
    <w:p w:rsidR="006C4F1E" w:rsidP="006C4F1E" w:rsidRDefault="006C4F1E" w14:paraId="2B2CAC74" w14:textId="77777777">
      <w:pPr>
        <w:pStyle w:val="NoSpacing"/>
        <w:numPr>
          <w:ilvl w:val="1"/>
          <w:numId w:val="15"/>
        </w:numPr>
      </w:pPr>
      <w:r>
        <w:t>Unplanned Discharge Assessment</w:t>
      </w:r>
    </w:p>
    <w:p w:rsidR="006C4F1E" w:rsidP="006C4F1E" w:rsidRDefault="006C4F1E" w14:paraId="6BE0AA6A" w14:textId="77777777">
      <w:pPr>
        <w:pStyle w:val="NoSpacing"/>
        <w:numPr>
          <w:ilvl w:val="1"/>
          <w:numId w:val="15"/>
        </w:numPr>
      </w:pPr>
      <w:r>
        <w:t>Expired (Death) Assessment</w:t>
      </w:r>
    </w:p>
    <w:p w:rsidR="006C4F1E" w:rsidP="006C4F1E" w:rsidRDefault="006C4F1E" w14:paraId="24F6A144" w14:textId="77777777">
      <w:pPr>
        <w:pStyle w:val="NoSpacing"/>
        <w:numPr>
          <w:ilvl w:val="0"/>
          <w:numId w:val="15"/>
        </w:numPr>
      </w:pPr>
      <w:r>
        <w:t xml:space="preserve">The type of discharge assessment used is based on the circumstances of the discharge.  </w:t>
      </w:r>
    </w:p>
    <w:p w:rsidR="006C4F1E" w:rsidP="006C4F1E" w:rsidRDefault="006C4F1E" w14:paraId="249571D1" w14:textId="77777777">
      <w:pPr>
        <w:pStyle w:val="NoSpacing"/>
      </w:pPr>
    </w:p>
    <w:p w:rsidRPr="00FA1D22" w:rsidR="006C4F1E" w:rsidP="00D32ED2" w:rsidRDefault="006C4F1E" w14:paraId="143C16AD" w14:textId="77777777">
      <w:pPr>
        <w:pStyle w:val="NoSpacing"/>
        <w:rPr>
          <w:u w:val="single"/>
        </w:rPr>
      </w:pPr>
      <w:r w:rsidRPr="00FA1D22">
        <w:rPr>
          <w:u w:val="single"/>
        </w:rPr>
        <w:t>Admission Assessment</w:t>
      </w:r>
    </w:p>
    <w:p w:rsidR="00E0598F" w:rsidP="00314178" w:rsidRDefault="006C4F1E" w14:paraId="603EA3B7" w14:textId="77777777">
      <w:pPr>
        <w:pStyle w:val="NoSpacing"/>
      </w:pPr>
      <w:r>
        <w:tab/>
        <w:t>Number of Required Questions</w:t>
      </w:r>
      <w:r w:rsidR="00E0598F">
        <w:t xml:space="preserve"> (including </w:t>
      </w:r>
      <w:r w:rsidR="00305FAC">
        <w:t>subitems</w:t>
      </w:r>
      <w:r w:rsidR="00E0598F">
        <w:t>)</w:t>
      </w:r>
      <w:r>
        <w:t>:</w:t>
      </w:r>
      <w:r w:rsidR="00FD5985">
        <w:t xml:space="preserve"> </w:t>
      </w:r>
      <w:r w:rsidR="00C8142E">
        <w:t>2</w:t>
      </w:r>
      <w:r w:rsidR="005465D1">
        <w:t>53</w:t>
      </w:r>
      <w:r>
        <w:tab/>
      </w:r>
    </w:p>
    <w:p w:rsidRPr="00FA1D22" w:rsidR="006C4F1E" w:rsidP="00314178" w:rsidRDefault="00E0598F" w14:paraId="5E1B9E83" w14:textId="77777777">
      <w:pPr>
        <w:pStyle w:val="NoSpacing"/>
        <w:ind w:firstLine="720"/>
        <w:rPr>
          <w:b/>
        </w:rPr>
      </w:pPr>
      <w:r>
        <w:t xml:space="preserve">Number of Required Questions for Assessment Completion Time: </w:t>
      </w:r>
      <w:r w:rsidR="006D0396">
        <w:t>1</w:t>
      </w:r>
      <w:r w:rsidR="00E27B80">
        <w:t>34</w:t>
      </w:r>
    </w:p>
    <w:p w:rsidR="006C4F1E" w:rsidP="006C4F1E" w:rsidRDefault="006C4F1E" w14:paraId="649CEB2B" w14:textId="77777777">
      <w:pPr>
        <w:pStyle w:val="NoSpacing"/>
      </w:pPr>
    </w:p>
    <w:p w:rsidRPr="00FA1D22" w:rsidR="006C4F1E" w:rsidP="00D32ED2" w:rsidRDefault="006C4F1E" w14:paraId="72F6B9D1" w14:textId="77777777">
      <w:pPr>
        <w:pStyle w:val="NoSpacing"/>
        <w:rPr>
          <w:u w:val="single"/>
        </w:rPr>
      </w:pPr>
      <w:r w:rsidRPr="00FA1D22">
        <w:rPr>
          <w:u w:val="single"/>
        </w:rPr>
        <w:t>Planned Discharge Assessment</w:t>
      </w:r>
    </w:p>
    <w:p w:rsidR="00F23386" w:rsidP="00F23386" w:rsidRDefault="006C4F1E" w14:paraId="7E438806" w14:textId="77777777">
      <w:pPr>
        <w:pStyle w:val="NoSpacing"/>
      </w:pPr>
      <w:r>
        <w:tab/>
      </w:r>
      <w:r w:rsidR="00F23386">
        <w:t>Number of Required Questions (including subitems):</w:t>
      </w:r>
      <w:r w:rsidR="00FD5985">
        <w:t xml:space="preserve"> </w:t>
      </w:r>
      <w:r w:rsidR="00C8142E">
        <w:t>1</w:t>
      </w:r>
      <w:r w:rsidR="005465D1">
        <w:t>75</w:t>
      </w:r>
      <w:r w:rsidR="00F23386">
        <w:tab/>
      </w:r>
    </w:p>
    <w:p w:rsidRPr="00FA1D22" w:rsidR="006C4F1E" w:rsidP="00314178" w:rsidRDefault="00F23386" w14:paraId="7FC64D2E" w14:textId="77777777">
      <w:pPr>
        <w:pStyle w:val="NoSpacing"/>
        <w:ind w:firstLine="720"/>
        <w:rPr>
          <w:b/>
        </w:rPr>
      </w:pPr>
      <w:r>
        <w:t xml:space="preserve">Number of Required Questions for Assessment Completion Time: </w:t>
      </w:r>
      <w:r w:rsidR="00C8142E">
        <w:t>1</w:t>
      </w:r>
      <w:r w:rsidR="00E27B80">
        <w:t>32</w:t>
      </w:r>
    </w:p>
    <w:p w:rsidR="006C4F1E" w:rsidP="006C4F1E" w:rsidRDefault="006C4F1E" w14:paraId="758BD96A" w14:textId="77777777">
      <w:pPr>
        <w:pStyle w:val="NoSpacing"/>
      </w:pPr>
    </w:p>
    <w:p w:rsidRPr="00FA1D22" w:rsidR="006C4F1E" w:rsidP="006C4F1E" w:rsidRDefault="006C4F1E" w14:paraId="1120B384" w14:textId="77777777">
      <w:pPr>
        <w:pStyle w:val="NoSpacing"/>
        <w:rPr>
          <w:u w:val="single"/>
        </w:rPr>
      </w:pPr>
      <w:r w:rsidRPr="00FA1D22">
        <w:rPr>
          <w:u w:val="single"/>
        </w:rPr>
        <w:t>Unplanned Discharge Assessment</w:t>
      </w:r>
    </w:p>
    <w:p w:rsidR="00F23386" w:rsidP="00F23386" w:rsidRDefault="006C4F1E" w14:paraId="2E939A1C" w14:textId="77777777">
      <w:pPr>
        <w:pStyle w:val="NoSpacing"/>
      </w:pPr>
      <w:r>
        <w:tab/>
      </w:r>
      <w:r w:rsidR="00F23386">
        <w:t>Number of Required Questions (including subitems):</w:t>
      </w:r>
      <w:r w:rsidR="00FD5985">
        <w:t xml:space="preserve"> </w:t>
      </w:r>
      <w:r w:rsidR="005465D1">
        <w:t>105</w:t>
      </w:r>
    </w:p>
    <w:p w:rsidRPr="00FA1D22" w:rsidR="006C4F1E" w:rsidP="00314178" w:rsidRDefault="00F23386" w14:paraId="6F8BDEC3" w14:textId="77777777">
      <w:pPr>
        <w:pStyle w:val="NoSpacing"/>
        <w:ind w:firstLine="720"/>
        <w:rPr>
          <w:b/>
        </w:rPr>
      </w:pPr>
      <w:r>
        <w:t xml:space="preserve">Number of Required Questions for Assessment Completion Time: </w:t>
      </w:r>
      <w:r w:rsidR="005465D1">
        <w:t>68</w:t>
      </w:r>
    </w:p>
    <w:p w:rsidR="006C4F1E" w:rsidP="006C4F1E" w:rsidRDefault="006C4F1E" w14:paraId="63EDE0B0" w14:textId="77777777">
      <w:pPr>
        <w:pStyle w:val="NoSpacing"/>
      </w:pPr>
    </w:p>
    <w:p w:rsidRPr="00FA1D22" w:rsidR="006C4F1E" w:rsidP="006C4F1E" w:rsidRDefault="006C4F1E" w14:paraId="37D1B7E6" w14:textId="77777777">
      <w:pPr>
        <w:pStyle w:val="NoSpacing"/>
        <w:rPr>
          <w:u w:val="single"/>
        </w:rPr>
      </w:pPr>
      <w:r w:rsidRPr="00FA1D22">
        <w:rPr>
          <w:u w:val="single"/>
        </w:rPr>
        <w:t>Expired Assessment</w:t>
      </w:r>
    </w:p>
    <w:p w:rsidR="00F23386" w:rsidP="00F23386" w:rsidRDefault="006C4F1E" w14:paraId="0388C4FB" w14:textId="77777777">
      <w:pPr>
        <w:pStyle w:val="NoSpacing"/>
      </w:pPr>
      <w:r>
        <w:tab/>
      </w:r>
      <w:r w:rsidR="00F23386">
        <w:t>Number of Required Questions (including subitems):</w:t>
      </w:r>
      <w:r w:rsidR="00FD5985">
        <w:t xml:space="preserve"> </w:t>
      </w:r>
      <w:r w:rsidR="006D0396">
        <w:t>3</w:t>
      </w:r>
      <w:r w:rsidR="008E4341">
        <w:t xml:space="preserve">6 </w:t>
      </w:r>
      <w:r w:rsidR="00F23386">
        <w:tab/>
      </w:r>
    </w:p>
    <w:p w:rsidRPr="00FA1D22" w:rsidR="00D2685F" w:rsidP="00314178" w:rsidRDefault="00F23386" w14:paraId="30F97D2B" w14:textId="77777777">
      <w:pPr>
        <w:pStyle w:val="NoSpacing"/>
        <w:ind w:firstLine="720"/>
        <w:rPr>
          <w:b/>
        </w:rPr>
      </w:pPr>
      <w:r>
        <w:t xml:space="preserve">Number of Required Questions for Assessment Completion Time: </w:t>
      </w:r>
      <w:r w:rsidR="008E4341">
        <w:t>15</w:t>
      </w:r>
    </w:p>
    <w:p w:rsidRPr="006D4E70" w:rsidR="00D32ED2" w:rsidP="006C4F1E" w:rsidRDefault="00D32ED2" w14:paraId="6E43A5FF" w14:textId="77777777">
      <w:pPr>
        <w:pStyle w:val="NoSpacing"/>
      </w:pPr>
    </w:p>
    <w:p w:rsidRPr="00801933" w:rsidR="00EA4C90" w:rsidP="00EA614E" w:rsidRDefault="00EA4C90" w14:paraId="34441D80" w14:textId="77777777">
      <w:pPr>
        <w:pStyle w:val="Heading2"/>
        <w:rPr>
          <w:b/>
        </w:rPr>
      </w:pPr>
      <w:bookmarkStart w:name="_Toc88554854" w:id="115"/>
      <w:bookmarkStart w:name="_Toc89076160" w:id="116"/>
      <w:r w:rsidRPr="00801933">
        <w:t>Capital Costs</w:t>
      </w:r>
      <w:bookmarkEnd w:id="115"/>
      <w:bookmarkEnd w:id="116"/>
    </w:p>
    <w:p w:rsidR="00D2685F" w:rsidP="00D2685F" w:rsidRDefault="00D2685F" w14:paraId="342C86B3" w14:textId="77777777">
      <w:pPr>
        <w:pStyle w:val="NoSpacing"/>
        <w:ind w:left="360"/>
        <w:rPr>
          <w:b/>
        </w:rPr>
      </w:pPr>
    </w:p>
    <w:p w:rsidR="004157F2" w:rsidP="000F60D8" w:rsidRDefault="004157F2" w14:paraId="2B385AA5" w14:textId="77777777">
      <w:pPr>
        <w:pStyle w:val="NoSpacing"/>
        <w:rPr>
          <w:rStyle w:val="CommentReference"/>
          <w:rFonts w:eastAsia="Times New Roman" w:cs="Times New Roman"/>
        </w:rPr>
      </w:pPr>
      <w:r w:rsidRPr="004157F2">
        <w:t>There are no additional capital costs to respondents or to record keepers.</w:t>
      </w:r>
      <w:r w:rsidR="00C960CE">
        <w:t xml:space="preserve"> LTCHs do not need to acquire any additional equipment to collect data. LTCHs can use the free </w:t>
      </w:r>
      <w:r w:rsidR="00676F43">
        <w:t>software</w:t>
      </w:r>
      <w:r w:rsidR="00C960CE">
        <w:t xml:space="preserve"> </w:t>
      </w:r>
      <w:r w:rsidR="00676F43">
        <w:t>to collect and submit the LTCH CARE Data Set</w:t>
      </w:r>
      <w:r w:rsidRPr="00396125" w:rsidR="000F60D8">
        <w:t xml:space="preserve">. Information regarding </w:t>
      </w:r>
      <w:r w:rsidR="00676F43">
        <w:t>the free software</w:t>
      </w:r>
      <w:r w:rsidRPr="00396125" w:rsidR="000F60D8">
        <w:t>, including instructions for installing and using the software, is located at:</w:t>
      </w:r>
      <w:r w:rsidRPr="00E44504" w:rsidR="00E44504">
        <w:t xml:space="preserve"> </w:t>
      </w:r>
      <w:hyperlink w:history="1" r:id="rId13">
        <w:r w:rsidR="00E44504">
          <w:rPr>
            <w:rStyle w:val="Hyperlink"/>
          </w:rPr>
          <w:t>https://qtso.cms.gov/providers/long-term-care-hospital-ltch-providers</w:t>
        </w:r>
      </w:hyperlink>
      <w:r w:rsidRPr="00396125" w:rsidR="000F60D8">
        <w:t>.</w:t>
      </w:r>
      <w:r w:rsidDel="000F60D8" w:rsidR="00C960CE">
        <w:rPr>
          <w:rStyle w:val="CommentReference"/>
          <w:rFonts w:eastAsia="Times New Roman" w:cs="Times New Roman"/>
        </w:rPr>
        <w:t xml:space="preserve"> </w:t>
      </w:r>
    </w:p>
    <w:p w:rsidRPr="004157F2" w:rsidR="00F90083" w:rsidP="000F60D8" w:rsidRDefault="00F90083" w14:paraId="2BFA28B6" w14:textId="77777777">
      <w:pPr>
        <w:pStyle w:val="NoSpacing"/>
      </w:pPr>
    </w:p>
    <w:p w:rsidRPr="00801933" w:rsidR="00D2685F" w:rsidP="00EA614E" w:rsidRDefault="00EA4C90" w14:paraId="36F88D82" w14:textId="77777777">
      <w:pPr>
        <w:pStyle w:val="Heading2"/>
        <w:rPr>
          <w:b/>
        </w:rPr>
      </w:pPr>
      <w:bookmarkStart w:name="_Toc88554855" w:id="117"/>
      <w:bookmarkStart w:name="_Toc89076161" w:id="118"/>
      <w:r w:rsidRPr="00801933">
        <w:t>Cost to Federal Government</w:t>
      </w:r>
      <w:bookmarkEnd w:id="117"/>
      <w:bookmarkEnd w:id="118"/>
    </w:p>
    <w:p w:rsidR="00D2685F" w:rsidP="000F60D8" w:rsidRDefault="00D2685F" w14:paraId="78598153" w14:textId="77777777">
      <w:pPr>
        <w:pStyle w:val="NoSpacing"/>
        <w:ind w:left="360"/>
        <w:rPr>
          <w:b/>
        </w:rPr>
      </w:pPr>
    </w:p>
    <w:p w:rsidR="004157F2" w:rsidP="000F60D8" w:rsidRDefault="004157F2" w14:paraId="1CC349D6" w14:textId="77777777">
      <w:pPr>
        <w:pStyle w:val="NoSpacing"/>
      </w:pPr>
      <w:r>
        <w:t xml:space="preserve">The Department of Health &amp; Human Services (DHHS) will incur costs associated with the administration of the LTCH </w:t>
      </w:r>
      <w:r w:rsidR="00314178">
        <w:t>QRP</w:t>
      </w:r>
      <w:r>
        <w:t xml:space="preserve"> including costs associated with the IT system used to process LTCH </w:t>
      </w:r>
      <w:r w:rsidR="00676F43">
        <w:t xml:space="preserve">CARE Data Set </w:t>
      </w:r>
      <w:r>
        <w:t>submissions to CMS and analysis of the data received.</w:t>
      </w:r>
    </w:p>
    <w:p w:rsidR="004157F2" w:rsidP="000F60D8" w:rsidRDefault="004157F2" w14:paraId="0AF453D0" w14:textId="77777777">
      <w:pPr>
        <w:pStyle w:val="NoSpacing"/>
      </w:pPr>
    </w:p>
    <w:p w:rsidR="004157F2" w:rsidP="000F60D8" w:rsidRDefault="00073ECE" w14:paraId="5A400776" w14:textId="77777777">
      <w:pPr>
        <w:pStyle w:val="NoSpacing"/>
      </w:pPr>
      <w:r>
        <w:t>CMS engaged</w:t>
      </w:r>
      <w:r w:rsidR="004157F2">
        <w:t xml:space="preserve"> the services of an in-house CMS contractor to create and manage an online reporting/IT platform for the LTCH CARE Data Set. This contractor works with the CMS Center for Clinical Standards and Quality, Division of </w:t>
      </w:r>
      <w:r w:rsidR="00E20F23">
        <w:t>Post-Acute</w:t>
      </w:r>
      <w:r w:rsidR="004157F2">
        <w:t xml:space="preserve"> and Chronic Care (DCPAC) in order to support the IT needs of multi</w:t>
      </w:r>
      <w:r w:rsidR="004B5E6C">
        <w:t xml:space="preserve">ple quality reporting programs. </w:t>
      </w:r>
      <w:r w:rsidR="004157F2">
        <w:t>When LTCH</w:t>
      </w:r>
      <w:r w:rsidR="00B27C32">
        <w:t>s</w:t>
      </w:r>
      <w:r w:rsidR="004157F2">
        <w:t xml:space="preserve"> transmit the data contained within the LTCH CARE Data Set to CMS it is received by this contractor.  Upon receipt of all data sets for each quarter the contractor performs some basic analysis which helps to determine each provider’s compliance with the reporting</w:t>
      </w:r>
      <w:r w:rsidR="004B5E6C">
        <w:t xml:space="preserve"> requirements of the LTCH QRP. </w:t>
      </w:r>
      <w:r w:rsidR="004157F2">
        <w:t xml:space="preserve">The findings are communicated to </w:t>
      </w:r>
      <w:r w:rsidR="004B5E6C">
        <w:t xml:space="preserve">the LTCH QRP lead in a report. </w:t>
      </w:r>
      <w:r w:rsidR="004157F2">
        <w:t>Contractor costs include the development, testing, roll-out, and maintenance of the software that is made available to LTCH</w:t>
      </w:r>
      <w:r w:rsidR="00B27C32">
        <w:t>s</w:t>
      </w:r>
      <w:r w:rsidR="004157F2">
        <w:t xml:space="preserve"> free of charge providing a means by which LTCHs can submit the required data to CMS. </w:t>
      </w:r>
    </w:p>
    <w:p w:rsidR="004157F2" w:rsidP="004157F2" w:rsidRDefault="004157F2" w14:paraId="656B1CD8" w14:textId="77777777">
      <w:pPr>
        <w:pStyle w:val="NoSpacing"/>
      </w:pPr>
    </w:p>
    <w:p w:rsidR="004157F2" w:rsidP="004157F2" w:rsidRDefault="004157F2" w14:paraId="593E88A6" w14:textId="77777777">
      <w:pPr>
        <w:pStyle w:val="NoSpacing"/>
      </w:pPr>
      <w:r>
        <w:t xml:space="preserve">DCPAC </w:t>
      </w:r>
      <w:r w:rsidR="000C52C3">
        <w:t>retains</w:t>
      </w:r>
      <w:r>
        <w:t xml:space="preserve"> the services of a separate contractor for the purpose of performing a more in-depth analysis of the LTCH data, as well as the calculation of the quality measures, and </w:t>
      </w:r>
      <w:r w:rsidR="000C52C3">
        <w:t xml:space="preserve">for </w:t>
      </w:r>
      <w:r>
        <w:t xml:space="preserve">future public reporting of the LTCH data. Said contractor </w:t>
      </w:r>
      <w:r w:rsidR="000C52C3">
        <w:t xml:space="preserve">is </w:t>
      </w:r>
      <w:r>
        <w:t>responsible for obtaining the LTCH quality reporting data from the in-house CMS contractor.  They perform statistical analysis on this data and prepare reports of their findings, which will be submitted to the LTCH QRP lead.</w:t>
      </w:r>
    </w:p>
    <w:p w:rsidR="004157F2" w:rsidP="004157F2" w:rsidRDefault="004157F2" w14:paraId="4F0D1DA6" w14:textId="77777777">
      <w:pPr>
        <w:pStyle w:val="NoSpacing"/>
      </w:pPr>
    </w:p>
    <w:p w:rsidR="00D2685F" w:rsidP="004157F2" w:rsidRDefault="004157F2" w14:paraId="45373EDF" w14:textId="77777777">
      <w:pPr>
        <w:pStyle w:val="NoSpacing"/>
      </w:pPr>
      <w:r>
        <w:t>DCPAC</w:t>
      </w:r>
      <w:r w:rsidR="000C52C3">
        <w:t xml:space="preserve"> </w:t>
      </w:r>
      <w:r w:rsidR="00073ECE">
        <w:t>retains the</w:t>
      </w:r>
      <w:r>
        <w:t xml:space="preserve"> services of a third contractor to assist with provider training and help</w:t>
      </w:r>
      <w:r w:rsidR="00E20F23">
        <w:t xml:space="preserve"> </w:t>
      </w:r>
      <w:r>
        <w:t>desk support services related to the LTCH QRP.</w:t>
      </w:r>
    </w:p>
    <w:p w:rsidR="004157F2" w:rsidP="004157F2" w:rsidRDefault="004157F2" w14:paraId="7373DB7B" w14:textId="77777777">
      <w:pPr>
        <w:pStyle w:val="NoSpacing"/>
      </w:pPr>
    </w:p>
    <w:p w:rsidR="004157F2" w:rsidP="004157F2" w:rsidRDefault="004157F2" w14:paraId="3EB80228" w14:textId="77777777">
      <w:pPr>
        <w:pStyle w:val="NoSpacing"/>
      </w:pPr>
      <w:r>
        <w:t>In addition to the contractor costs, the total includes the cost of the following Federal employees:</w:t>
      </w:r>
    </w:p>
    <w:p w:rsidR="004157F2" w:rsidP="004157F2" w:rsidRDefault="004157F2" w14:paraId="343797C4" w14:textId="77777777">
      <w:pPr>
        <w:pStyle w:val="NoSpacing"/>
      </w:pPr>
    </w:p>
    <w:p w:rsidR="004157F2" w:rsidP="004157F2" w:rsidRDefault="004157F2" w14:paraId="53C60EDF" w14:textId="77777777">
      <w:pPr>
        <w:pStyle w:val="NoSpacing"/>
        <w:numPr>
          <w:ilvl w:val="0"/>
          <w:numId w:val="9"/>
        </w:numPr>
      </w:pPr>
      <w:r>
        <w:t>GS-13 (locality pay area of Washington-Baltimore-Northern Virginia) at 100% effort for 3 years, or $</w:t>
      </w:r>
      <w:r w:rsidR="00C5219A">
        <w:t>290,910</w:t>
      </w:r>
      <w:r>
        <w:t>.</w:t>
      </w:r>
    </w:p>
    <w:p w:rsidR="004157F2" w:rsidP="004157F2" w:rsidRDefault="004157F2" w14:paraId="70356497" w14:textId="77777777">
      <w:pPr>
        <w:pStyle w:val="NoSpacing"/>
        <w:numPr>
          <w:ilvl w:val="0"/>
          <w:numId w:val="9"/>
        </w:numPr>
      </w:pPr>
      <w:r>
        <w:t>GS-14 (locality pay area of Washington-Baltimore-Northern Virginia) at 33% effort for 3 years, or $</w:t>
      </w:r>
      <w:r w:rsidR="00C5219A">
        <w:t>114,590</w:t>
      </w:r>
      <w:r>
        <w:t>.</w:t>
      </w:r>
    </w:p>
    <w:p w:rsidR="004157F2" w:rsidP="004157F2" w:rsidRDefault="004157F2" w14:paraId="4B60DE0E" w14:textId="77777777">
      <w:pPr>
        <w:pStyle w:val="NoSpacing"/>
      </w:pPr>
    </w:p>
    <w:p w:rsidR="004157F2" w:rsidP="004157F2" w:rsidRDefault="004157F2" w14:paraId="5E3399D3" w14:textId="77777777">
      <w:pPr>
        <w:pStyle w:val="NoSpacing"/>
      </w:pPr>
      <w:r>
        <w:t>The estimated cost to the federal government for the contractor is as follows:</w:t>
      </w:r>
    </w:p>
    <w:p w:rsidR="004157F2" w:rsidP="004157F2" w:rsidRDefault="004157F2" w14:paraId="7CA10C37" w14:textId="77777777">
      <w:pPr>
        <w:pStyle w:val="NoSpacing"/>
      </w:pPr>
    </w:p>
    <w:p w:rsidR="004157F2" w:rsidP="004157F2" w:rsidRDefault="004157F2" w14:paraId="495E8EA5" w14:textId="77777777">
      <w:pPr>
        <w:pStyle w:val="NoSpacing"/>
        <w:tabs>
          <w:tab w:val="left" w:pos="720"/>
          <w:tab w:val="left" w:pos="8640"/>
        </w:tabs>
      </w:pPr>
      <w:r>
        <w:tab/>
        <w:t>CMS in-house contractor – Maintenance and support of IT platform that</w:t>
      </w:r>
    </w:p>
    <w:p w:rsidR="004157F2" w:rsidP="004157F2" w:rsidRDefault="004157F2" w14:paraId="4B9322BD" w14:textId="77777777">
      <w:pPr>
        <w:pStyle w:val="NoSpacing"/>
        <w:tabs>
          <w:tab w:val="left" w:pos="720"/>
          <w:tab w:val="left" w:leader="dot" w:pos="8640"/>
        </w:tabs>
      </w:pPr>
      <w:r>
        <w:tab/>
        <w:t>Supports the LTCH CARE Data Set</w:t>
      </w:r>
      <w:r>
        <w:tab/>
        <w:t>$750,000</w:t>
      </w:r>
    </w:p>
    <w:p w:rsidR="004157F2" w:rsidP="004157F2" w:rsidRDefault="004157F2" w14:paraId="66A87B7C" w14:textId="77777777">
      <w:pPr>
        <w:pStyle w:val="NoSpacing"/>
        <w:tabs>
          <w:tab w:val="left" w:pos="720"/>
          <w:tab w:val="left" w:leader="dot" w:pos="8640"/>
        </w:tabs>
      </w:pPr>
      <w:r>
        <w:tab/>
        <w:t>Data analysis contractor</w:t>
      </w:r>
      <w:r>
        <w:tab/>
        <w:t>$1,000,000</w:t>
      </w:r>
    </w:p>
    <w:p w:rsidR="004157F2" w:rsidP="004157F2" w:rsidRDefault="004157F2" w14:paraId="6896212E" w14:textId="77777777">
      <w:pPr>
        <w:pStyle w:val="NoSpacing"/>
        <w:tabs>
          <w:tab w:val="left" w:pos="720"/>
          <w:tab w:val="left" w:leader="dot" w:pos="8640"/>
        </w:tabs>
      </w:pPr>
      <w:r>
        <w:tab/>
        <w:t>Provider training &amp; help</w:t>
      </w:r>
      <w:r w:rsidR="00FE7FAB">
        <w:t xml:space="preserve"> </w:t>
      </w:r>
      <w:r>
        <w:t>desk contractor</w:t>
      </w:r>
      <w:r>
        <w:tab/>
        <w:t>$1,000,000</w:t>
      </w:r>
    </w:p>
    <w:p w:rsidR="004157F2" w:rsidP="004157F2" w:rsidRDefault="004157F2" w14:paraId="6283D972" w14:textId="77777777">
      <w:pPr>
        <w:pStyle w:val="NoSpacing"/>
        <w:tabs>
          <w:tab w:val="left" w:pos="720"/>
          <w:tab w:val="left" w:leader="dot" w:pos="8640"/>
        </w:tabs>
      </w:pPr>
      <w:r>
        <w:tab/>
        <w:t>GS-13 Federal Employee (100% X 3 years)</w:t>
      </w:r>
      <w:r>
        <w:tab/>
        <w:t>$</w:t>
      </w:r>
      <w:r w:rsidR="009B4FA6">
        <w:t>290,910</w:t>
      </w:r>
    </w:p>
    <w:p w:rsidR="004157F2" w:rsidP="004157F2" w:rsidRDefault="004157F2" w14:paraId="7739CE4A" w14:textId="77777777">
      <w:pPr>
        <w:pStyle w:val="NoSpacing"/>
        <w:tabs>
          <w:tab w:val="left" w:pos="720"/>
          <w:tab w:val="left" w:leader="dot" w:pos="8640"/>
        </w:tabs>
      </w:pPr>
      <w:r>
        <w:tab/>
        <w:t>GS-14 Federal Employee (33% X 3 years)</w:t>
      </w:r>
      <w:r>
        <w:tab/>
        <w:t>$</w:t>
      </w:r>
      <w:r w:rsidR="009B4FA6">
        <w:t>114,590</w:t>
      </w:r>
    </w:p>
    <w:p w:rsidR="00A640D5" w:rsidP="00F0785E" w:rsidRDefault="004157F2" w14:paraId="7FABF1F4" w14:textId="77777777">
      <w:pPr>
        <w:pStyle w:val="NoSpacing"/>
        <w:pBdr>
          <w:top w:val="single" w:color="auto" w:sz="4" w:space="1"/>
        </w:pBdr>
        <w:tabs>
          <w:tab w:val="left" w:pos="720"/>
          <w:tab w:val="left" w:leader="dot" w:pos="8640"/>
        </w:tabs>
        <w:ind w:right="720"/>
        <w:rPr>
          <w:b/>
        </w:rPr>
      </w:pPr>
      <w:r>
        <w:tab/>
      </w:r>
      <w:r>
        <w:rPr>
          <w:b/>
        </w:rPr>
        <w:t>Total cost to Federal Government</w:t>
      </w:r>
      <w:r>
        <w:rPr>
          <w:b/>
        </w:rPr>
        <w:tab/>
        <w:t>$</w:t>
      </w:r>
      <w:r w:rsidR="00F16B21">
        <w:rPr>
          <w:b/>
        </w:rPr>
        <w:t>3,</w:t>
      </w:r>
      <w:r w:rsidR="009B4FA6">
        <w:rPr>
          <w:b/>
        </w:rPr>
        <w:t>155,500</w:t>
      </w:r>
    </w:p>
    <w:p w:rsidR="00F0785E" w:rsidP="00F0785E" w:rsidRDefault="00F0785E" w14:paraId="026E0E43" w14:textId="77777777">
      <w:pPr>
        <w:pStyle w:val="NoSpacing"/>
        <w:pBdr>
          <w:top w:val="single" w:color="auto" w:sz="4" w:space="1"/>
        </w:pBdr>
        <w:tabs>
          <w:tab w:val="left" w:pos="720"/>
          <w:tab w:val="left" w:leader="dot" w:pos="8640"/>
        </w:tabs>
        <w:ind w:right="720"/>
        <w:rPr>
          <w:b/>
        </w:rPr>
      </w:pPr>
    </w:p>
    <w:p w:rsidR="007340AA" w:rsidP="00F0785E" w:rsidRDefault="007340AA" w14:paraId="5325D41D" w14:textId="77777777">
      <w:pPr>
        <w:pStyle w:val="NoSpacing"/>
        <w:pBdr>
          <w:top w:val="single" w:color="auto" w:sz="4" w:space="1"/>
        </w:pBdr>
        <w:tabs>
          <w:tab w:val="left" w:pos="720"/>
          <w:tab w:val="left" w:leader="dot" w:pos="8640"/>
        </w:tabs>
        <w:ind w:right="720"/>
        <w:rPr>
          <w:b/>
        </w:rPr>
      </w:pPr>
    </w:p>
    <w:p w:rsidRPr="00801933" w:rsidR="00D2685F" w:rsidP="00EA614E" w:rsidRDefault="00EA4C90" w14:paraId="754C5FCA" w14:textId="77777777">
      <w:pPr>
        <w:pStyle w:val="Heading2"/>
        <w:rPr>
          <w:b/>
        </w:rPr>
      </w:pPr>
      <w:bookmarkStart w:name="_Toc88554856" w:id="119"/>
      <w:bookmarkStart w:name="_Toc89076162" w:id="120"/>
      <w:r w:rsidRPr="00801933">
        <w:t>Changes to Burden</w:t>
      </w:r>
      <w:bookmarkEnd w:id="119"/>
      <w:bookmarkEnd w:id="120"/>
    </w:p>
    <w:p w:rsidR="00D2685F" w:rsidP="00D2685F" w:rsidRDefault="00D2685F" w14:paraId="0E03AD3D" w14:textId="77777777">
      <w:pPr>
        <w:pStyle w:val="NoSpacing"/>
        <w:rPr>
          <w:b/>
        </w:rPr>
      </w:pPr>
    </w:p>
    <w:p w:rsidR="0038644D" w:rsidP="0038644D" w:rsidRDefault="0038644D" w14:paraId="3E19C385" w14:textId="4DF4806B">
      <w:pPr>
        <w:pStyle w:val="NoSpacing"/>
        <w:ind w:left="360"/>
      </w:pPr>
      <w:r>
        <w:t>There is no change to the previously provided burden estimates of LTCH CARE Data Set V5.0.</w:t>
      </w:r>
    </w:p>
    <w:p w:rsidR="0038644D" w:rsidP="001C444F" w:rsidRDefault="0038644D" w14:paraId="7D6E8E4B" w14:textId="77777777">
      <w:pPr>
        <w:pStyle w:val="NoSpacing"/>
      </w:pPr>
    </w:p>
    <w:p w:rsidR="001C444F" w:rsidP="003657FC" w:rsidRDefault="001C444F" w14:paraId="18FFFA30" w14:textId="77777777">
      <w:pPr>
        <w:pStyle w:val="NoSpacing"/>
      </w:pPr>
    </w:p>
    <w:p w:rsidRPr="00D321D4" w:rsidR="00EA4C90" w:rsidP="00EA614E" w:rsidRDefault="00EA4C90" w14:paraId="2F2DB438" w14:textId="77777777">
      <w:pPr>
        <w:pStyle w:val="Heading2"/>
        <w:rPr>
          <w:b/>
        </w:rPr>
      </w:pPr>
      <w:bookmarkStart w:name="_Toc88554857" w:id="121"/>
      <w:bookmarkStart w:name="_Toc89076163" w:id="122"/>
      <w:r w:rsidRPr="00D321D4">
        <w:t>Publication/Tabulation Dates</w:t>
      </w:r>
      <w:bookmarkEnd w:id="121"/>
      <w:bookmarkEnd w:id="122"/>
    </w:p>
    <w:p w:rsidR="00D2685F" w:rsidP="00D2685F" w:rsidRDefault="00D2685F" w14:paraId="07678557" w14:textId="77777777">
      <w:pPr>
        <w:pStyle w:val="NoSpacing"/>
        <w:rPr>
          <w:b/>
        </w:rPr>
      </w:pPr>
    </w:p>
    <w:p w:rsidRPr="00314178" w:rsidR="00D2685F" w:rsidP="00D2685F" w:rsidRDefault="0089614B" w14:paraId="2973088A" w14:textId="77777777">
      <w:pPr>
        <w:pStyle w:val="NoSpacing"/>
      </w:pPr>
      <w:r w:rsidRPr="00314178">
        <w:t xml:space="preserve">CMS is mandated to publish quality measure data collected pursuant to Section 3004 of the Affordable Care Act.  </w:t>
      </w:r>
      <w:r w:rsidRPr="00314178" w:rsidR="00314178">
        <w:rPr>
          <w:rFonts w:eastAsia="Times New Roman" w:cs="Times New Roman"/>
          <w:snapToGrid w:val="0"/>
        </w:rPr>
        <w:t xml:space="preserve">Measure data is currently displayed on the </w:t>
      </w:r>
      <w:r w:rsidR="006877FB">
        <w:rPr>
          <w:rFonts w:eastAsia="Times New Roman" w:cs="Times New Roman"/>
          <w:snapToGrid w:val="0"/>
        </w:rPr>
        <w:t xml:space="preserve">LTCH Compare </w:t>
      </w:r>
      <w:r w:rsidRPr="00314178" w:rsidR="00314178">
        <w:rPr>
          <w:rFonts w:cs="Times New Roman"/>
        </w:rPr>
        <w:t>website</w:t>
      </w:r>
      <w:r w:rsidRPr="00314178" w:rsidR="00314178">
        <w:rPr>
          <w:rFonts w:eastAsia="Times New Roman" w:cs="Times New Roman"/>
          <w:snapToGrid w:val="0"/>
        </w:rPr>
        <w:t xml:space="preserve">, which is an interactive web tool that assists individuals by providing information on LTCH quality of care including those who need to select an LTCH. </w:t>
      </w:r>
      <w:r w:rsidR="00C960CE">
        <w:rPr>
          <w:rFonts w:eastAsia="Times New Roman" w:cs="Times New Roman"/>
          <w:snapToGrid w:val="0"/>
        </w:rPr>
        <w:t>The IMPACT Act mandates that measures that are standardized across post-acute care setting</w:t>
      </w:r>
      <w:r w:rsidR="00442BC3">
        <w:rPr>
          <w:rFonts w:eastAsia="Times New Roman" w:cs="Times New Roman"/>
          <w:snapToGrid w:val="0"/>
        </w:rPr>
        <w:t>s</w:t>
      </w:r>
      <w:r w:rsidR="00C960CE">
        <w:rPr>
          <w:rFonts w:eastAsia="Times New Roman" w:cs="Times New Roman"/>
          <w:snapToGrid w:val="0"/>
        </w:rPr>
        <w:t xml:space="preserve"> be published within two years from the implementation date.</w:t>
      </w:r>
      <w:r w:rsidRPr="00314178" w:rsidR="00314178">
        <w:rPr>
          <w:rFonts w:eastAsia="Times New Roman" w:cs="Times New Roman"/>
          <w:snapToGrid w:val="0"/>
        </w:rPr>
        <w:t xml:space="preserve"> </w:t>
      </w:r>
      <w:r w:rsidR="00C960CE">
        <w:rPr>
          <w:rFonts w:eastAsia="Times New Roman" w:cs="Times New Roman"/>
          <w:snapToGrid w:val="0"/>
        </w:rPr>
        <w:t xml:space="preserve">The information on the LTCH Compare website is refreshed quarterly. </w:t>
      </w:r>
      <w:r w:rsidRPr="00314178" w:rsidR="00314178">
        <w:rPr>
          <w:rFonts w:eastAsia="Times New Roman" w:cs="Times New Roman"/>
          <w:snapToGrid w:val="0"/>
        </w:rPr>
        <w:t xml:space="preserve">For more information on </w:t>
      </w:r>
      <w:r w:rsidRPr="006877FB" w:rsidR="00314178">
        <w:rPr>
          <w:rFonts w:eastAsia="Times New Roman" w:cs="Times New Roman"/>
          <w:snapToGrid w:val="0"/>
        </w:rPr>
        <w:t>LTCH Compare</w:t>
      </w:r>
      <w:r w:rsidRPr="00314178" w:rsidR="00314178">
        <w:rPr>
          <w:rFonts w:eastAsia="Times New Roman" w:cs="Times New Roman"/>
          <w:snapToGrid w:val="0"/>
        </w:rPr>
        <w:t xml:space="preserve">, we refer readers to:  </w:t>
      </w:r>
      <w:hyperlink w:history="1" r:id="rId14">
        <w:r w:rsidRPr="00314178" w:rsidR="00314178">
          <w:rPr>
            <w:rStyle w:val="Hyperlink"/>
            <w:rFonts w:cs="Times New Roman"/>
            <w:snapToGrid w:val="0"/>
          </w:rPr>
          <w:t>https://www.medicare.gov/longtermcarehospitalcompare/</w:t>
        </w:r>
      </w:hyperlink>
      <w:r w:rsidRPr="00314178" w:rsidR="00314178">
        <w:rPr>
          <w:rFonts w:eastAsia="Times New Roman" w:cs="Times New Roman"/>
          <w:snapToGrid w:val="0"/>
        </w:rPr>
        <w:t xml:space="preserve">.  </w:t>
      </w:r>
    </w:p>
    <w:p w:rsidRPr="0089614B" w:rsidR="0089614B" w:rsidP="00D2685F" w:rsidRDefault="0089614B" w14:paraId="3D1B56DF" w14:textId="77777777">
      <w:pPr>
        <w:pStyle w:val="NoSpacing"/>
      </w:pPr>
    </w:p>
    <w:p w:rsidRPr="00D321D4" w:rsidR="00EA4C90" w:rsidP="00EA614E" w:rsidRDefault="00EA4C90" w14:paraId="5CE08074" w14:textId="77777777">
      <w:pPr>
        <w:pStyle w:val="Heading2"/>
        <w:rPr>
          <w:b/>
        </w:rPr>
      </w:pPr>
      <w:bookmarkStart w:name="_Toc88554858" w:id="123"/>
      <w:bookmarkStart w:name="_Toc89076164" w:id="124"/>
      <w:r w:rsidRPr="00D321D4">
        <w:t>Expiration Date</w:t>
      </w:r>
      <w:bookmarkEnd w:id="123"/>
      <w:bookmarkEnd w:id="124"/>
    </w:p>
    <w:p w:rsidR="00D2685F" w:rsidP="00D2685F" w:rsidRDefault="00D2685F" w14:paraId="2BACBB02" w14:textId="77777777">
      <w:pPr>
        <w:pStyle w:val="NoSpacing"/>
        <w:rPr>
          <w:b/>
        </w:rPr>
      </w:pPr>
    </w:p>
    <w:p w:rsidRPr="0089614B" w:rsidR="00D2685F" w:rsidP="00D2685F" w:rsidRDefault="0089614B" w14:paraId="1C8EFF8A" w14:textId="77777777">
      <w:pPr>
        <w:pStyle w:val="NoSpacing"/>
      </w:pPr>
      <w:r w:rsidRPr="0089614B">
        <w:t>The OMB expiration date will be displayed on all disseminated data collection materials.</w:t>
      </w:r>
    </w:p>
    <w:p w:rsidR="0089614B" w:rsidP="00D2685F" w:rsidRDefault="0089614B" w14:paraId="34EE135F" w14:textId="77777777">
      <w:pPr>
        <w:pStyle w:val="NoSpacing"/>
        <w:rPr>
          <w:b/>
        </w:rPr>
      </w:pPr>
    </w:p>
    <w:p w:rsidRPr="00D321D4" w:rsidR="00EA4C90" w:rsidP="00EA614E" w:rsidRDefault="00EA4C90" w14:paraId="2C69ECDE" w14:textId="77777777">
      <w:pPr>
        <w:pStyle w:val="Heading2"/>
        <w:rPr>
          <w:b/>
        </w:rPr>
      </w:pPr>
      <w:bookmarkStart w:name="_Toc88554859" w:id="125"/>
      <w:bookmarkStart w:name="_Toc89076165" w:id="126"/>
      <w:r w:rsidRPr="00D321D4">
        <w:t>Certification Statement</w:t>
      </w:r>
      <w:bookmarkEnd w:id="125"/>
      <w:bookmarkEnd w:id="126"/>
    </w:p>
    <w:p w:rsidR="00EA4C90" w:rsidP="00EA4C90" w:rsidRDefault="00EA4C90" w14:paraId="76B0D3D1" w14:textId="77777777">
      <w:pPr>
        <w:pStyle w:val="NoSpacing"/>
      </w:pPr>
    </w:p>
    <w:p w:rsidR="00D2685F" w:rsidP="00EA4C90" w:rsidRDefault="0089614B" w14:paraId="78BAEA97" w14:textId="77777777">
      <w:pPr>
        <w:pStyle w:val="NoSpacing"/>
      </w:pPr>
      <w:r w:rsidRPr="0089614B">
        <w:t>There are no exceptions to the certifications statement.</w:t>
      </w:r>
    </w:p>
    <w:p w:rsidR="00EE2E3D" w:rsidP="00EA4C90" w:rsidRDefault="00EE2E3D" w14:paraId="35C691D3" w14:textId="77777777">
      <w:pPr>
        <w:pStyle w:val="NoSpacing"/>
      </w:pPr>
    </w:p>
    <w:p w:rsidR="00CC7433" w:rsidP="00EE2E3D" w:rsidRDefault="00CC7433" w14:paraId="1DD525F1" w14:textId="77777777">
      <w:pPr>
        <w:pStyle w:val="Heading1"/>
      </w:pPr>
      <w:bookmarkStart w:name="_Toc88554860" w:id="127"/>
      <w:bookmarkStart w:name="_Toc89076166" w:id="128"/>
      <w:r>
        <w:t>Appendices:</w:t>
      </w:r>
      <w:bookmarkEnd w:id="127"/>
      <w:bookmarkEnd w:id="128"/>
      <w:r>
        <w:t xml:space="preserve"> </w:t>
      </w:r>
    </w:p>
    <w:p w:rsidRPr="00CC7433" w:rsidR="00CC7433" w:rsidP="00CC7433" w:rsidRDefault="00CC7433" w14:paraId="151D63AC" w14:textId="77777777"/>
    <w:p w:rsidRPr="007340AA" w:rsidR="006877FB" w:rsidP="00EA614E" w:rsidRDefault="00EE2E3D" w14:paraId="23857E26" w14:textId="6D5C0D41">
      <w:pPr>
        <w:pStyle w:val="Heading2"/>
        <w:numPr>
          <w:ilvl w:val="0"/>
          <w:numId w:val="0"/>
        </w:numPr>
        <w:ind w:left="360" w:hanging="360"/>
        <w:rPr>
          <w:u w:val="single"/>
        </w:rPr>
      </w:pPr>
      <w:bookmarkStart w:name="_Toc488669628" w:id="129"/>
      <w:bookmarkStart w:name="_Toc89076167" w:id="130"/>
      <w:bookmarkStart w:name="_Toc88554861" w:id="131"/>
      <w:r w:rsidRPr="007340AA">
        <w:rPr>
          <w:u w:val="single"/>
        </w:rPr>
        <w:t xml:space="preserve">Appendix </w:t>
      </w:r>
      <w:r w:rsidRPr="007340AA" w:rsidR="00CC7433">
        <w:rPr>
          <w:u w:val="single"/>
        </w:rPr>
        <w:t>A</w:t>
      </w:r>
      <w:r w:rsidRPr="007340AA">
        <w:rPr>
          <w:u w:val="single"/>
        </w:rPr>
        <w:t xml:space="preserve"> –</w:t>
      </w:r>
      <w:r w:rsidRPr="007340AA" w:rsidR="007B6036">
        <w:rPr>
          <w:u w:val="single"/>
        </w:rPr>
        <w:t xml:space="preserve"> </w:t>
      </w:r>
      <w:r w:rsidRPr="007340AA" w:rsidR="00E20F23">
        <w:rPr>
          <w:u w:val="single"/>
        </w:rPr>
        <w:t xml:space="preserve">LTCH CARE Data Set V </w:t>
      </w:r>
      <w:r w:rsidRPr="007340AA" w:rsidR="00F33FFB">
        <w:rPr>
          <w:u w:val="single"/>
        </w:rPr>
        <w:t>5</w:t>
      </w:r>
      <w:r w:rsidRPr="007340AA" w:rsidR="00E20F23">
        <w:rPr>
          <w:u w:val="single"/>
        </w:rPr>
        <w:t xml:space="preserve">.0 </w:t>
      </w:r>
      <w:bookmarkEnd w:id="129"/>
      <w:r w:rsidRPr="007340AA" w:rsidR="00EE0CB7">
        <w:rPr>
          <w:u w:val="single"/>
        </w:rPr>
        <w:t>Item</w:t>
      </w:r>
      <w:bookmarkEnd w:id="130"/>
      <w:r w:rsidRPr="007340AA" w:rsidR="00EE0CB7">
        <w:rPr>
          <w:u w:val="single"/>
        </w:rPr>
        <w:t xml:space="preserve"> </w:t>
      </w:r>
      <w:bookmarkEnd w:id="131"/>
    </w:p>
    <w:sectPr w:rsidRPr="007340AA" w:rsidR="006877FB" w:rsidSect="00271B44">
      <w:headerReference w:type="default" r:id="rId15"/>
      <w:footerReference w:type="default" r:id="rId16"/>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D5AA4" w14:textId="77777777" w:rsidR="000D4D0A" w:rsidRDefault="000D4D0A" w:rsidP="00EF075E">
      <w:r>
        <w:separator/>
      </w:r>
    </w:p>
  </w:endnote>
  <w:endnote w:type="continuationSeparator" w:id="0">
    <w:p w14:paraId="031F3855" w14:textId="77777777" w:rsidR="000D4D0A" w:rsidRDefault="000D4D0A" w:rsidP="00EF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106437"/>
      <w:docPartObj>
        <w:docPartGallery w:val="Page Numbers (Bottom of Page)"/>
        <w:docPartUnique/>
      </w:docPartObj>
    </w:sdtPr>
    <w:sdtEndPr>
      <w:rPr>
        <w:noProof/>
      </w:rPr>
    </w:sdtEndPr>
    <w:sdtContent>
      <w:p w14:paraId="5CBB9F0A" w14:textId="5D745E95" w:rsidR="00C86D80" w:rsidRDefault="00C86D80" w:rsidP="00B02955">
        <w:pPr>
          <w:pStyle w:val="Footer"/>
          <w:jc w:val="center"/>
        </w:pPr>
        <w:r>
          <w:fldChar w:fldCharType="begin"/>
        </w:r>
        <w:r>
          <w:instrText xml:space="preserve"> PAGE   \* MERGEFORMAT </w:instrText>
        </w:r>
        <w:r>
          <w:fldChar w:fldCharType="separate"/>
        </w:r>
        <w:r w:rsidR="0092205F">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770741"/>
      <w:docPartObj>
        <w:docPartGallery w:val="Page Numbers (Bottom of Page)"/>
        <w:docPartUnique/>
      </w:docPartObj>
    </w:sdtPr>
    <w:sdtEndPr>
      <w:rPr>
        <w:noProof/>
      </w:rPr>
    </w:sdtEndPr>
    <w:sdtContent>
      <w:p w14:paraId="19810AAB" w14:textId="18B90BEB" w:rsidR="00C86D80" w:rsidRDefault="00C86D80" w:rsidP="006422E7">
        <w:pPr>
          <w:pStyle w:val="Footer"/>
          <w:jc w:val="center"/>
        </w:pPr>
        <w:r>
          <w:fldChar w:fldCharType="begin"/>
        </w:r>
        <w:r>
          <w:instrText xml:space="preserve"> PAGE   \* MERGEFORMAT </w:instrText>
        </w:r>
        <w:r>
          <w:fldChar w:fldCharType="separate"/>
        </w:r>
        <w:r w:rsidR="0092205F">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53E0D" w14:textId="77777777" w:rsidR="000D4D0A" w:rsidRDefault="000D4D0A" w:rsidP="00EF075E">
      <w:r>
        <w:separator/>
      </w:r>
    </w:p>
  </w:footnote>
  <w:footnote w:type="continuationSeparator" w:id="0">
    <w:p w14:paraId="4187208A" w14:textId="77777777" w:rsidR="000D4D0A" w:rsidRDefault="000D4D0A" w:rsidP="00EF075E">
      <w:r>
        <w:continuationSeparator/>
      </w:r>
    </w:p>
  </w:footnote>
  <w:footnote w:id="1">
    <w:p w14:paraId="13531A81" w14:textId="77777777" w:rsidR="00C86D80" w:rsidRPr="00271B44" w:rsidRDefault="00C86D80" w:rsidP="00961A12">
      <w:pPr>
        <w:pStyle w:val="FootnoteText"/>
        <w:spacing w:after="0"/>
        <w:rPr>
          <w:sz w:val="18"/>
          <w:szCs w:val="18"/>
        </w:rPr>
      </w:pPr>
      <w:r w:rsidRPr="00271B44">
        <w:rPr>
          <w:rStyle w:val="FootnoteReference"/>
          <w:szCs w:val="18"/>
        </w:rPr>
        <w:footnoteRef/>
      </w:r>
      <w:r w:rsidRPr="00271B44">
        <w:rPr>
          <w:sz w:val="18"/>
          <w:szCs w:val="18"/>
        </w:rPr>
        <w:t xml:space="preserve"> </w:t>
      </w:r>
      <w:r w:rsidRPr="00271B44">
        <w:rPr>
          <w:rFonts w:asciiTheme="majorBidi" w:hAnsiTheme="majorBidi" w:cstheme="majorBidi"/>
          <w:sz w:val="18"/>
          <w:szCs w:val="18"/>
        </w:rPr>
        <w:t xml:space="preserve">U.S. Department of Health and Human Services, Centers for Medicare &amp; Medicaid Services: </w:t>
      </w:r>
      <w:r>
        <w:rPr>
          <w:rFonts w:asciiTheme="majorBidi" w:hAnsiTheme="majorBidi" w:cstheme="majorBidi"/>
          <w:sz w:val="18"/>
          <w:szCs w:val="18"/>
        </w:rPr>
        <w:t xml:space="preserve">Medicare Program; </w:t>
      </w:r>
      <w:r w:rsidRPr="00271B44">
        <w:rPr>
          <w:sz w:val="18"/>
          <w:szCs w:val="18"/>
        </w:rPr>
        <w:t xml:space="preserve">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1" w:history="1">
        <w:r w:rsidRPr="00271B44">
          <w:rPr>
            <w:rStyle w:val="Hyperlink"/>
            <w:sz w:val="18"/>
            <w:szCs w:val="18"/>
          </w:rPr>
          <w:t>http://www.gpo.gov/fdsys/pkg/FR-2011-08-18/pdf/2011-19719.pdf</w:t>
        </w:r>
      </w:hyperlink>
      <w:r w:rsidRPr="00271B44">
        <w:rPr>
          <w:sz w:val="18"/>
          <w:szCs w:val="18"/>
        </w:rPr>
        <w:t>.</w:t>
      </w:r>
    </w:p>
  </w:footnote>
  <w:footnote w:id="2">
    <w:p w14:paraId="762C8919" w14:textId="77777777" w:rsidR="00C86D80" w:rsidRPr="00271B44" w:rsidRDefault="00C86D80" w:rsidP="00961A12">
      <w:pPr>
        <w:pStyle w:val="FootnoteText"/>
        <w:spacing w:after="0"/>
        <w:rPr>
          <w:sz w:val="18"/>
          <w:szCs w:val="18"/>
        </w:rPr>
      </w:pPr>
      <w:r w:rsidRPr="00271B44">
        <w:rPr>
          <w:rStyle w:val="FootnoteReference"/>
          <w:szCs w:val="18"/>
        </w:rPr>
        <w:footnoteRef/>
      </w:r>
      <w:r w:rsidRPr="00271B44">
        <w:rPr>
          <w:sz w:val="18"/>
          <w:szCs w:val="18"/>
        </w:rPr>
        <w:t xml:space="preserve"> Patient Protection and Affordable Care Act. Pub. L. 111-148. Stat. 124-119. 23 March 2010. Web. </w:t>
      </w:r>
      <w:hyperlink r:id="rId2" w:history="1">
        <w:r w:rsidRPr="00271B44">
          <w:rPr>
            <w:rStyle w:val="Hyperlink"/>
            <w:sz w:val="18"/>
            <w:szCs w:val="18"/>
          </w:rPr>
          <w:t>http://www.gpo.gov/fdsys/pkg/PLAW-111publ148/pdf/PLAW-111publ148.pdf</w:t>
        </w:r>
      </w:hyperlink>
      <w:r w:rsidRPr="00271B44">
        <w:rPr>
          <w:sz w:val="18"/>
          <w:szCs w:val="18"/>
        </w:rPr>
        <w:t xml:space="preserve">.  </w:t>
      </w:r>
    </w:p>
  </w:footnote>
  <w:footnote w:id="3">
    <w:p w14:paraId="259473CD" w14:textId="77777777" w:rsidR="00C86D80" w:rsidRPr="00673B37" w:rsidRDefault="00C86D80" w:rsidP="00A26101">
      <w:pPr>
        <w:pStyle w:val="FootnoteText"/>
        <w:spacing w:after="0"/>
        <w:rPr>
          <w:sz w:val="18"/>
          <w:szCs w:val="18"/>
        </w:rPr>
      </w:pPr>
      <w:r w:rsidRPr="00673B37">
        <w:rPr>
          <w:rStyle w:val="FootnoteReference"/>
          <w:szCs w:val="18"/>
        </w:rPr>
        <w:footnoteRef/>
      </w:r>
      <w:r>
        <w:rPr>
          <w:sz w:val="18"/>
          <w:szCs w:val="18"/>
        </w:rPr>
        <w:t xml:space="preserve"> The mean hourly wage of $36.30</w:t>
      </w:r>
      <w:r w:rsidRPr="00673B37">
        <w:rPr>
          <w:sz w:val="18"/>
          <w:szCs w:val="18"/>
        </w:rPr>
        <w:t xml:space="preserve"> for a Registered Nurse was obtained from the U.S. Bureau of Labor Statistics</w:t>
      </w:r>
      <w:r>
        <w:rPr>
          <w:sz w:val="18"/>
          <w:szCs w:val="18"/>
        </w:rPr>
        <w:t>, and the wage was multiplied by 2 to account for fringe benefits</w:t>
      </w:r>
      <w:r w:rsidRPr="00673B37">
        <w:rPr>
          <w:sz w:val="18"/>
          <w:szCs w:val="18"/>
        </w:rPr>
        <w:t xml:space="preserve">. See </w:t>
      </w:r>
      <w:hyperlink r:id="rId3" w:history="1">
        <w:r w:rsidRPr="00224927">
          <w:rPr>
            <w:rStyle w:val="Hyperlink"/>
            <w:sz w:val="18"/>
            <w:szCs w:val="18"/>
          </w:rPr>
          <w:t>https://www.bls.gov/oes/current/oes291141</w:t>
        </w:r>
        <w:r w:rsidRPr="00CA21E3">
          <w:rPr>
            <w:rStyle w:val="Hyperlink"/>
            <w:sz w:val="18"/>
            <w:szCs w:val="18"/>
          </w:rPr>
          <w:t>.htm</w:t>
        </w:r>
      </w:hyperlink>
    </w:p>
  </w:footnote>
  <w:footnote w:id="4">
    <w:p w14:paraId="4B2B52B8" w14:textId="77777777" w:rsidR="00C86D80" w:rsidRPr="00313290" w:rsidRDefault="00C86D80"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w:t>
      </w:r>
      <w:r>
        <w:rPr>
          <w:sz w:val="18"/>
          <w:szCs w:val="18"/>
        </w:rPr>
        <w:t>22.62</w:t>
      </w:r>
      <w:r w:rsidRPr="00313290">
        <w:rPr>
          <w:sz w:val="18"/>
          <w:szCs w:val="18"/>
        </w:rPr>
        <w:t xml:space="preserve"> for a </w:t>
      </w:r>
      <w:r>
        <w:rPr>
          <w:sz w:val="18"/>
          <w:szCs w:val="18"/>
        </w:rPr>
        <w:t>Licensed Vocational Nurse</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4" w:history="1">
        <w:r w:rsidRPr="00314178">
          <w:rPr>
            <w:rStyle w:val="Hyperlink"/>
            <w:sz w:val="18"/>
            <w:szCs w:val="18"/>
          </w:rPr>
          <w:t>https://www.bls.gov/oes/current/oes292061.htm</w:t>
        </w:r>
      </w:hyperlink>
    </w:p>
  </w:footnote>
  <w:footnote w:id="5">
    <w:p w14:paraId="58112F1D" w14:textId="77777777" w:rsidR="00C86D80" w:rsidRPr="00673B37" w:rsidRDefault="00C86D80"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w:t>
      </w:r>
      <w:r>
        <w:rPr>
          <w:sz w:val="18"/>
          <w:szCs w:val="18"/>
        </w:rPr>
        <w:t xml:space="preserve">30.05 </w:t>
      </w:r>
      <w:r w:rsidRPr="00313290">
        <w:rPr>
          <w:sz w:val="18"/>
          <w:szCs w:val="18"/>
        </w:rPr>
        <w:t xml:space="preserve">for a </w:t>
      </w:r>
      <w:r>
        <w:rPr>
          <w:sz w:val="18"/>
          <w:szCs w:val="18"/>
        </w:rPr>
        <w:t>Respiratory Therapist</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5" w:history="1">
        <w:r w:rsidRPr="00314178">
          <w:rPr>
            <w:rStyle w:val="Hyperlink"/>
            <w:sz w:val="18"/>
            <w:szCs w:val="18"/>
          </w:rPr>
          <w:t>https://www.bls.gov/oes/current/oes291126.htm</w:t>
        </w:r>
      </w:hyperlink>
    </w:p>
  </w:footnote>
  <w:footnote w:id="6">
    <w:p w14:paraId="2649564F" w14:textId="77777777" w:rsidR="00C86D80" w:rsidRPr="00073ECE" w:rsidRDefault="00C86D80" w:rsidP="00073ECE">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 w:id="7">
    <w:p w14:paraId="6680E851" w14:textId="77777777" w:rsidR="00C86D80" w:rsidRPr="00673B37" w:rsidRDefault="00C86D80" w:rsidP="006422E7">
      <w:pPr>
        <w:pStyle w:val="FootnoteText"/>
        <w:spacing w:after="0"/>
        <w:rPr>
          <w:sz w:val="18"/>
          <w:szCs w:val="18"/>
        </w:rPr>
      </w:pPr>
      <w:r w:rsidRPr="00673B37">
        <w:rPr>
          <w:rStyle w:val="FootnoteReference"/>
          <w:szCs w:val="18"/>
        </w:rPr>
        <w:footnoteRef/>
      </w:r>
      <w:r>
        <w:rPr>
          <w:sz w:val="18"/>
          <w:szCs w:val="18"/>
        </w:rPr>
        <w:t xml:space="preserve"> The mean hourly wage of $17.83</w:t>
      </w:r>
      <w:r w:rsidRPr="00673B37">
        <w:rPr>
          <w:sz w:val="18"/>
          <w:szCs w:val="18"/>
        </w:rPr>
        <w:t xml:space="preserve"> per hour for a Medical Secretary was obtained from the U.S. Bureau of Labor Statistics</w:t>
      </w:r>
      <w:r>
        <w:rPr>
          <w:sz w:val="18"/>
          <w:szCs w:val="18"/>
        </w:rPr>
        <w:t>, and the wage was multiplied by 2 to account for fringe benefits</w:t>
      </w:r>
      <w:r w:rsidRPr="00673B37">
        <w:rPr>
          <w:sz w:val="18"/>
          <w:szCs w:val="18"/>
        </w:rPr>
        <w:t xml:space="preserve">. See </w:t>
      </w:r>
      <w:hyperlink r:id="rId6" w:history="1">
        <w:r>
          <w:rPr>
            <w:rStyle w:val="Hyperlink"/>
            <w:sz w:val="18"/>
            <w:szCs w:val="18"/>
          </w:rPr>
          <w:t>https://www.bls.gov/oes/current/oes436013.htm</w:t>
        </w:r>
      </w:hyperlink>
    </w:p>
  </w:footnote>
  <w:footnote w:id="8">
    <w:p w14:paraId="7A5D6089" w14:textId="77777777" w:rsidR="00C86D80" w:rsidRPr="00073ECE" w:rsidRDefault="00C86D80" w:rsidP="00AF6299">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825B" w14:textId="77777777" w:rsidR="00C86D80" w:rsidRDefault="00C86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6A44A" w14:textId="77777777" w:rsidR="00C86D80" w:rsidRPr="00EA4C90" w:rsidRDefault="00C86D80" w:rsidP="00EA4C90">
    <w:pPr>
      <w:pStyle w:val="Header"/>
      <w:jc w:val="center"/>
      <w:rPr>
        <w:rFonts w:eastAsiaTheme="majorEastAsia" w:cs="Times New Roman"/>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81C"/>
    <w:multiLevelType w:val="hybridMultilevel"/>
    <w:tmpl w:val="41FCD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6527A"/>
    <w:multiLevelType w:val="hybridMultilevel"/>
    <w:tmpl w:val="A09E5EFC"/>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52248"/>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42349"/>
    <w:multiLevelType w:val="hybridMultilevel"/>
    <w:tmpl w:val="94AE5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263D76"/>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5E4926"/>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5250D"/>
    <w:multiLevelType w:val="hybridMultilevel"/>
    <w:tmpl w:val="8CD2E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B6024C"/>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9633A"/>
    <w:multiLevelType w:val="hybridMultilevel"/>
    <w:tmpl w:val="DE62D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4C45F2"/>
    <w:multiLevelType w:val="hybridMultilevel"/>
    <w:tmpl w:val="47666F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B441A"/>
    <w:multiLevelType w:val="hybridMultilevel"/>
    <w:tmpl w:val="DBF611D4"/>
    <w:lvl w:ilvl="0" w:tplc="A394FD42">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A3A40"/>
    <w:multiLevelType w:val="hybridMultilevel"/>
    <w:tmpl w:val="2368B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394162"/>
    <w:multiLevelType w:val="hybridMultilevel"/>
    <w:tmpl w:val="FDD6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C2FF7"/>
    <w:multiLevelType w:val="hybridMultilevel"/>
    <w:tmpl w:val="C5C48B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9411FA"/>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AA7644"/>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411157"/>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E0F14"/>
    <w:multiLevelType w:val="hybridMultilevel"/>
    <w:tmpl w:val="47666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8E7440"/>
    <w:multiLevelType w:val="hybridMultilevel"/>
    <w:tmpl w:val="9D5A2C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3" w15:restartNumberingAfterBreak="0">
    <w:nsid w:val="6C1663D2"/>
    <w:multiLevelType w:val="hybridMultilevel"/>
    <w:tmpl w:val="7C5C4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82E508B"/>
    <w:multiLevelType w:val="hybridMultilevel"/>
    <w:tmpl w:val="7AC8B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C4D45"/>
    <w:multiLevelType w:val="hybridMultilevel"/>
    <w:tmpl w:val="E54C4E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1"/>
  </w:num>
  <w:num w:numId="3">
    <w:abstractNumId w:val="25"/>
  </w:num>
  <w:num w:numId="4">
    <w:abstractNumId w:val="4"/>
  </w:num>
  <w:num w:numId="5">
    <w:abstractNumId w:val="22"/>
  </w:num>
  <w:num w:numId="6">
    <w:abstractNumId w:val="5"/>
  </w:num>
  <w:num w:numId="7">
    <w:abstractNumId w:val="3"/>
  </w:num>
  <w:num w:numId="8">
    <w:abstractNumId w:val="24"/>
  </w:num>
  <w:num w:numId="9">
    <w:abstractNumId w:val="15"/>
  </w:num>
  <w:num w:numId="10">
    <w:abstractNumId w:val="16"/>
  </w:num>
  <w:num w:numId="11">
    <w:abstractNumId w:val="10"/>
  </w:num>
  <w:num w:numId="12">
    <w:abstractNumId w:val="6"/>
  </w:num>
  <w:num w:numId="13">
    <w:abstractNumId w:val="18"/>
  </w:num>
  <w:num w:numId="14">
    <w:abstractNumId w:val="19"/>
  </w:num>
  <w:num w:numId="15">
    <w:abstractNumId w:val="0"/>
  </w:num>
  <w:num w:numId="16">
    <w:abstractNumId w:val="17"/>
  </w:num>
  <w:num w:numId="17">
    <w:abstractNumId w:val="8"/>
  </w:num>
  <w:num w:numId="18">
    <w:abstractNumId w:val="7"/>
  </w:num>
  <w:num w:numId="19">
    <w:abstractNumId w:val="14"/>
  </w:num>
  <w:num w:numId="20">
    <w:abstractNumId w:val="2"/>
  </w:num>
  <w:num w:numId="21">
    <w:abstractNumId w:val="9"/>
  </w:num>
  <w:num w:numId="22">
    <w:abstractNumId w:val="12"/>
  </w:num>
  <w:num w:numId="23">
    <w:abstractNumId w:val="20"/>
  </w:num>
  <w:num w:numId="24">
    <w:abstractNumId w:val="23"/>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3A"/>
    <w:rsid w:val="0000305C"/>
    <w:rsid w:val="00006FE8"/>
    <w:rsid w:val="000144CD"/>
    <w:rsid w:val="0002548A"/>
    <w:rsid w:val="0003773A"/>
    <w:rsid w:val="0004645A"/>
    <w:rsid w:val="00047747"/>
    <w:rsid w:val="00050E52"/>
    <w:rsid w:val="000510E2"/>
    <w:rsid w:val="000577D4"/>
    <w:rsid w:val="00073ECE"/>
    <w:rsid w:val="0007531E"/>
    <w:rsid w:val="00077043"/>
    <w:rsid w:val="000772FF"/>
    <w:rsid w:val="00077E08"/>
    <w:rsid w:val="00085C3E"/>
    <w:rsid w:val="00090C10"/>
    <w:rsid w:val="00091022"/>
    <w:rsid w:val="00096F3B"/>
    <w:rsid w:val="00097F95"/>
    <w:rsid w:val="000A0D91"/>
    <w:rsid w:val="000A3CA0"/>
    <w:rsid w:val="000A5751"/>
    <w:rsid w:val="000A78B6"/>
    <w:rsid w:val="000B48F5"/>
    <w:rsid w:val="000B556A"/>
    <w:rsid w:val="000C32A3"/>
    <w:rsid w:val="000C52C3"/>
    <w:rsid w:val="000D1F68"/>
    <w:rsid w:val="000D4D0A"/>
    <w:rsid w:val="000E26E8"/>
    <w:rsid w:val="000E77BA"/>
    <w:rsid w:val="000F5CD1"/>
    <w:rsid w:val="000F60D8"/>
    <w:rsid w:val="0011229C"/>
    <w:rsid w:val="00114F5E"/>
    <w:rsid w:val="00117DAB"/>
    <w:rsid w:val="00120C35"/>
    <w:rsid w:val="00120CD9"/>
    <w:rsid w:val="0012360A"/>
    <w:rsid w:val="00126765"/>
    <w:rsid w:val="0013197B"/>
    <w:rsid w:val="00134873"/>
    <w:rsid w:val="001349F5"/>
    <w:rsid w:val="00136FDA"/>
    <w:rsid w:val="0014713A"/>
    <w:rsid w:val="00153385"/>
    <w:rsid w:val="00154373"/>
    <w:rsid w:val="00157FDF"/>
    <w:rsid w:val="00161EDF"/>
    <w:rsid w:val="00162527"/>
    <w:rsid w:val="00162D98"/>
    <w:rsid w:val="00163775"/>
    <w:rsid w:val="0016538F"/>
    <w:rsid w:val="001715BA"/>
    <w:rsid w:val="00172B84"/>
    <w:rsid w:val="00174B47"/>
    <w:rsid w:val="001754CF"/>
    <w:rsid w:val="00180628"/>
    <w:rsid w:val="00184C00"/>
    <w:rsid w:val="00185089"/>
    <w:rsid w:val="00191FA8"/>
    <w:rsid w:val="00193641"/>
    <w:rsid w:val="001A2E3F"/>
    <w:rsid w:val="001B7AD1"/>
    <w:rsid w:val="001C444F"/>
    <w:rsid w:val="001C54F4"/>
    <w:rsid w:val="001C554F"/>
    <w:rsid w:val="001C6F19"/>
    <w:rsid w:val="001D40CE"/>
    <w:rsid w:val="001D4A1E"/>
    <w:rsid w:val="001D5F5D"/>
    <w:rsid w:val="001F0B08"/>
    <w:rsid w:val="001F1A0F"/>
    <w:rsid w:val="001F5A84"/>
    <w:rsid w:val="001F724B"/>
    <w:rsid w:val="00201CB6"/>
    <w:rsid w:val="00202F53"/>
    <w:rsid w:val="00212FC7"/>
    <w:rsid w:val="0021451E"/>
    <w:rsid w:val="002216DB"/>
    <w:rsid w:val="002219EE"/>
    <w:rsid w:val="00221E17"/>
    <w:rsid w:val="00222B10"/>
    <w:rsid w:val="00223BCC"/>
    <w:rsid w:val="00224927"/>
    <w:rsid w:val="00231385"/>
    <w:rsid w:val="00233D5F"/>
    <w:rsid w:val="0023643F"/>
    <w:rsid w:val="00242D5D"/>
    <w:rsid w:val="0024502D"/>
    <w:rsid w:val="0024601C"/>
    <w:rsid w:val="0025793F"/>
    <w:rsid w:val="002624AA"/>
    <w:rsid w:val="002632BC"/>
    <w:rsid w:val="002645FF"/>
    <w:rsid w:val="002647CC"/>
    <w:rsid w:val="00265BB7"/>
    <w:rsid w:val="00266A1A"/>
    <w:rsid w:val="00266F45"/>
    <w:rsid w:val="00267629"/>
    <w:rsid w:val="00270BE1"/>
    <w:rsid w:val="00271B44"/>
    <w:rsid w:val="00273EC9"/>
    <w:rsid w:val="00275362"/>
    <w:rsid w:val="00276012"/>
    <w:rsid w:val="00280406"/>
    <w:rsid w:val="0028248C"/>
    <w:rsid w:val="0028264F"/>
    <w:rsid w:val="002964C4"/>
    <w:rsid w:val="002A0812"/>
    <w:rsid w:val="002A1E19"/>
    <w:rsid w:val="002A273A"/>
    <w:rsid w:val="002A31FB"/>
    <w:rsid w:val="002A4263"/>
    <w:rsid w:val="002A618B"/>
    <w:rsid w:val="002A660A"/>
    <w:rsid w:val="002B0AA1"/>
    <w:rsid w:val="002B1E5A"/>
    <w:rsid w:val="002B263F"/>
    <w:rsid w:val="002B62BB"/>
    <w:rsid w:val="002B6CDC"/>
    <w:rsid w:val="002C4C35"/>
    <w:rsid w:val="002C6267"/>
    <w:rsid w:val="002D210B"/>
    <w:rsid w:val="002D4779"/>
    <w:rsid w:val="002D6A4B"/>
    <w:rsid w:val="002E0690"/>
    <w:rsid w:val="002E2392"/>
    <w:rsid w:val="002F630C"/>
    <w:rsid w:val="002F71E7"/>
    <w:rsid w:val="00305FAC"/>
    <w:rsid w:val="00313290"/>
    <w:rsid w:val="00314178"/>
    <w:rsid w:val="00316604"/>
    <w:rsid w:val="003202C0"/>
    <w:rsid w:val="00320B08"/>
    <w:rsid w:val="00323080"/>
    <w:rsid w:val="00324852"/>
    <w:rsid w:val="00325196"/>
    <w:rsid w:val="003321E6"/>
    <w:rsid w:val="00332827"/>
    <w:rsid w:val="0033385A"/>
    <w:rsid w:val="00336BB6"/>
    <w:rsid w:val="003372E2"/>
    <w:rsid w:val="00356601"/>
    <w:rsid w:val="00356E48"/>
    <w:rsid w:val="00357CA0"/>
    <w:rsid w:val="00360135"/>
    <w:rsid w:val="003657FC"/>
    <w:rsid w:val="00366EE1"/>
    <w:rsid w:val="00374FB8"/>
    <w:rsid w:val="00375D3F"/>
    <w:rsid w:val="00380106"/>
    <w:rsid w:val="003815FD"/>
    <w:rsid w:val="0038644D"/>
    <w:rsid w:val="0039140F"/>
    <w:rsid w:val="0039556D"/>
    <w:rsid w:val="00396125"/>
    <w:rsid w:val="003A0035"/>
    <w:rsid w:val="003A1E71"/>
    <w:rsid w:val="003B09B5"/>
    <w:rsid w:val="003B2EC5"/>
    <w:rsid w:val="003B53C7"/>
    <w:rsid w:val="003B5B8F"/>
    <w:rsid w:val="003B7B81"/>
    <w:rsid w:val="003C0FC2"/>
    <w:rsid w:val="003D283C"/>
    <w:rsid w:val="003E072E"/>
    <w:rsid w:val="003E0784"/>
    <w:rsid w:val="003E660D"/>
    <w:rsid w:val="003E6C4D"/>
    <w:rsid w:val="003F5994"/>
    <w:rsid w:val="00400B8C"/>
    <w:rsid w:val="00401BCA"/>
    <w:rsid w:val="004060C2"/>
    <w:rsid w:val="0040639D"/>
    <w:rsid w:val="00412EE2"/>
    <w:rsid w:val="004157F2"/>
    <w:rsid w:val="00422B54"/>
    <w:rsid w:val="00424302"/>
    <w:rsid w:val="00437CB3"/>
    <w:rsid w:val="00440A4C"/>
    <w:rsid w:val="00442BC3"/>
    <w:rsid w:val="00445A73"/>
    <w:rsid w:val="0044798A"/>
    <w:rsid w:val="00447D87"/>
    <w:rsid w:val="004512A8"/>
    <w:rsid w:val="00453B5B"/>
    <w:rsid w:val="00456219"/>
    <w:rsid w:val="004618A0"/>
    <w:rsid w:val="00461B09"/>
    <w:rsid w:val="004627F8"/>
    <w:rsid w:val="00463CA4"/>
    <w:rsid w:val="00464797"/>
    <w:rsid w:val="00466498"/>
    <w:rsid w:val="00471BE6"/>
    <w:rsid w:val="0047324E"/>
    <w:rsid w:val="004764D2"/>
    <w:rsid w:val="004823E4"/>
    <w:rsid w:val="00487810"/>
    <w:rsid w:val="004A082F"/>
    <w:rsid w:val="004A303D"/>
    <w:rsid w:val="004A440D"/>
    <w:rsid w:val="004A6CE8"/>
    <w:rsid w:val="004A7032"/>
    <w:rsid w:val="004A75C3"/>
    <w:rsid w:val="004B17AC"/>
    <w:rsid w:val="004B3876"/>
    <w:rsid w:val="004B5E6C"/>
    <w:rsid w:val="004B713F"/>
    <w:rsid w:val="004B7CA1"/>
    <w:rsid w:val="004C097F"/>
    <w:rsid w:val="004C393D"/>
    <w:rsid w:val="004C5323"/>
    <w:rsid w:val="004C7215"/>
    <w:rsid w:val="004D159E"/>
    <w:rsid w:val="004D24F4"/>
    <w:rsid w:val="004D261F"/>
    <w:rsid w:val="004D3BC8"/>
    <w:rsid w:val="004D692D"/>
    <w:rsid w:val="004E09A7"/>
    <w:rsid w:val="004E288A"/>
    <w:rsid w:val="004E3BD4"/>
    <w:rsid w:val="004E486C"/>
    <w:rsid w:val="004F53E9"/>
    <w:rsid w:val="004F541B"/>
    <w:rsid w:val="004F5673"/>
    <w:rsid w:val="00501253"/>
    <w:rsid w:val="0050127C"/>
    <w:rsid w:val="005045EB"/>
    <w:rsid w:val="00504934"/>
    <w:rsid w:val="00505B11"/>
    <w:rsid w:val="00507D9A"/>
    <w:rsid w:val="00510116"/>
    <w:rsid w:val="0052358D"/>
    <w:rsid w:val="00527A1D"/>
    <w:rsid w:val="00531A31"/>
    <w:rsid w:val="00532C5D"/>
    <w:rsid w:val="00534335"/>
    <w:rsid w:val="00535412"/>
    <w:rsid w:val="00536F3B"/>
    <w:rsid w:val="00540498"/>
    <w:rsid w:val="005434C7"/>
    <w:rsid w:val="005465D1"/>
    <w:rsid w:val="00554679"/>
    <w:rsid w:val="005610AC"/>
    <w:rsid w:val="00567C36"/>
    <w:rsid w:val="00567F0C"/>
    <w:rsid w:val="00572B9C"/>
    <w:rsid w:val="00574601"/>
    <w:rsid w:val="005773C2"/>
    <w:rsid w:val="00577AB6"/>
    <w:rsid w:val="005803AB"/>
    <w:rsid w:val="00580D3F"/>
    <w:rsid w:val="00580EC0"/>
    <w:rsid w:val="005825D1"/>
    <w:rsid w:val="00584D53"/>
    <w:rsid w:val="00590EA3"/>
    <w:rsid w:val="005929D5"/>
    <w:rsid w:val="00596869"/>
    <w:rsid w:val="005A7A75"/>
    <w:rsid w:val="005B3BE9"/>
    <w:rsid w:val="005B55B0"/>
    <w:rsid w:val="005C6BDA"/>
    <w:rsid w:val="005C7373"/>
    <w:rsid w:val="005D0300"/>
    <w:rsid w:val="005D164B"/>
    <w:rsid w:val="005D20BD"/>
    <w:rsid w:val="005E0B0F"/>
    <w:rsid w:val="005E4E1C"/>
    <w:rsid w:val="005E77FF"/>
    <w:rsid w:val="005F063B"/>
    <w:rsid w:val="005F1450"/>
    <w:rsid w:val="005F4768"/>
    <w:rsid w:val="005F76D3"/>
    <w:rsid w:val="00607FBA"/>
    <w:rsid w:val="00611D60"/>
    <w:rsid w:val="00616FA8"/>
    <w:rsid w:val="00622A9D"/>
    <w:rsid w:val="00624BD2"/>
    <w:rsid w:val="006264BD"/>
    <w:rsid w:val="00627F7A"/>
    <w:rsid w:val="00634A07"/>
    <w:rsid w:val="00641151"/>
    <w:rsid w:val="006422E7"/>
    <w:rsid w:val="006501BD"/>
    <w:rsid w:val="00654CD3"/>
    <w:rsid w:val="00661E1C"/>
    <w:rsid w:val="0066444C"/>
    <w:rsid w:val="0066732C"/>
    <w:rsid w:val="00667708"/>
    <w:rsid w:val="006700AB"/>
    <w:rsid w:val="00673B37"/>
    <w:rsid w:val="006763E0"/>
    <w:rsid w:val="00676F43"/>
    <w:rsid w:val="00681119"/>
    <w:rsid w:val="006877FB"/>
    <w:rsid w:val="00694D3E"/>
    <w:rsid w:val="006A2965"/>
    <w:rsid w:val="006A35EF"/>
    <w:rsid w:val="006A792B"/>
    <w:rsid w:val="006B2C15"/>
    <w:rsid w:val="006B35F9"/>
    <w:rsid w:val="006B4FA1"/>
    <w:rsid w:val="006B6802"/>
    <w:rsid w:val="006B692D"/>
    <w:rsid w:val="006C1066"/>
    <w:rsid w:val="006C4F1E"/>
    <w:rsid w:val="006C7FBB"/>
    <w:rsid w:val="006D0396"/>
    <w:rsid w:val="006D4E70"/>
    <w:rsid w:val="006E2A45"/>
    <w:rsid w:val="006E2AC3"/>
    <w:rsid w:val="006E420B"/>
    <w:rsid w:val="006F0FD5"/>
    <w:rsid w:val="006F54DB"/>
    <w:rsid w:val="00706FEF"/>
    <w:rsid w:val="00714772"/>
    <w:rsid w:val="007155FE"/>
    <w:rsid w:val="007173FF"/>
    <w:rsid w:val="007231C7"/>
    <w:rsid w:val="007340AA"/>
    <w:rsid w:val="00737260"/>
    <w:rsid w:val="0074077E"/>
    <w:rsid w:val="00744C89"/>
    <w:rsid w:val="00752B8C"/>
    <w:rsid w:val="00755801"/>
    <w:rsid w:val="00756BCC"/>
    <w:rsid w:val="00767CB0"/>
    <w:rsid w:val="00774F85"/>
    <w:rsid w:val="00775714"/>
    <w:rsid w:val="00777875"/>
    <w:rsid w:val="0078351E"/>
    <w:rsid w:val="00785B64"/>
    <w:rsid w:val="0078663A"/>
    <w:rsid w:val="00787B96"/>
    <w:rsid w:val="00794298"/>
    <w:rsid w:val="0079486C"/>
    <w:rsid w:val="007973A6"/>
    <w:rsid w:val="007A561E"/>
    <w:rsid w:val="007B03EC"/>
    <w:rsid w:val="007B6036"/>
    <w:rsid w:val="007B7DDF"/>
    <w:rsid w:val="007C57EA"/>
    <w:rsid w:val="007C5912"/>
    <w:rsid w:val="007C5FB2"/>
    <w:rsid w:val="007C7390"/>
    <w:rsid w:val="007C7F6A"/>
    <w:rsid w:val="007D2485"/>
    <w:rsid w:val="007F245C"/>
    <w:rsid w:val="007F2F58"/>
    <w:rsid w:val="00801933"/>
    <w:rsid w:val="00801D8E"/>
    <w:rsid w:val="0081151F"/>
    <w:rsid w:val="008128E8"/>
    <w:rsid w:val="00820A13"/>
    <w:rsid w:val="0082342B"/>
    <w:rsid w:val="00827D9E"/>
    <w:rsid w:val="00827F1B"/>
    <w:rsid w:val="00835093"/>
    <w:rsid w:val="00846029"/>
    <w:rsid w:val="0085026F"/>
    <w:rsid w:val="00863837"/>
    <w:rsid w:val="00863EDB"/>
    <w:rsid w:val="00865778"/>
    <w:rsid w:val="0088509E"/>
    <w:rsid w:val="008855E5"/>
    <w:rsid w:val="008915F4"/>
    <w:rsid w:val="0089614B"/>
    <w:rsid w:val="00896AF1"/>
    <w:rsid w:val="008A5B08"/>
    <w:rsid w:val="008B1EF6"/>
    <w:rsid w:val="008C1FD2"/>
    <w:rsid w:val="008C6EC7"/>
    <w:rsid w:val="008C76A1"/>
    <w:rsid w:val="008E2A28"/>
    <w:rsid w:val="008E38DE"/>
    <w:rsid w:val="008E4341"/>
    <w:rsid w:val="008E4749"/>
    <w:rsid w:val="008E6AE3"/>
    <w:rsid w:val="008E7B8D"/>
    <w:rsid w:val="008F4725"/>
    <w:rsid w:val="00907845"/>
    <w:rsid w:val="00910361"/>
    <w:rsid w:val="00910F60"/>
    <w:rsid w:val="009126C4"/>
    <w:rsid w:val="009127D6"/>
    <w:rsid w:val="00915CB9"/>
    <w:rsid w:val="0091695B"/>
    <w:rsid w:val="0092205F"/>
    <w:rsid w:val="00924C2D"/>
    <w:rsid w:val="00926592"/>
    <w:rsid w:val="0092722F"/>
    <w:rsid w:val="00927FAA"/>
    <w:rsid w:val="00930914"/>
    <w:rsid w:val="00931A38"/>
    <w:rsid w:val="00933111"/>
    <w:rsid w:val="00933F15"/>
    <w:rsid w:val="00934DD2"/>
    <w:rsid w:val="00935380"/>
    <w:rsid w:val="00935C5E"/>
    <w:rsid w:val="00941EEC"/>
    <w:rsid w:val="00942B99"/>
    <w:rsid w:val="0094592B"/>
    <w:rsid w:val="00945F6E"/>
    <w:rsid w:val="00952E0E"/>
    <w:rsid w:val="0095597A"/>
    <w:rsid w:val="009566B1"/>
    <w:rsid w:val="00957704"/>
    <w:rsid w:val="0096190F"/>
    <w:rsid w:val="00961A12"/>
    <w:rsid w:val="00971435"/>
    <w:rsid w:val="00971E5B"/>
    <w:rsid w:val="00972A34"/>
    <w:rsid w:val="009879A3"/>
    <w:rsid w:val="0099020C"/>
    <w:rsid w:val="00991DDC"/>
    <w:rsid w:val="009A0305"/>
    <w:rsid w:val="009A2E3E"/>
    <w:rsid w:val="009A4C02"/>
    <w:rsid w:val="009A5F1B"/>
    <w:rsid w:val="009A6F84"/>
    <w:rsid w:val="009B0EE2"/>
    <w:rsid w:val="009B4FA6"/>
    <w:rsid w:val="009C29D1"/>
    <w:rsid w:val="009C2B39"/>
    <w:rsid w:val="009C6F1F"/>
    <w:rsid w:val="009C7C87"/>
    <w:rsid w:val="009D1450"/>
    <w:rsid w:val="009F4256"/>
    <w:rsid w:val="009F6B10"/>
    <w:rsid w:val="00A022BF"/>
    <w:rsid w:val="00A0298F"/>
    <w:rsid w:val="00A04056"/>
    <w:rsid w:val="00A10A76"/>
    <w:rsid w:val="00A10C7C"/>
    <w:rsid w:val="00A179F4"/>
    <w:rsid w:val="00A25849"/>
    <w:rsid w:val="00A26101"/>
    <w:rsid w:val="00A27DC1"/>
    <w:rsid w:val="00A313A4"/>
    <w:rsid w:val="00A35225"/>
    <w:rsid w:val="00A416EF"/>
    <w:rsid w:val="00A41B61"/>
    <w:rsid w:val="00A432C0"/>
    <w:rsid w:val="00A56174"/>
    <w:rsid w:val="00A640D5"/>
    <w:rsid w:val="00A724BF"/>
    <w:rsid w:val="00A73F11"/>
    <w:rsid w:val="00A80747"/>
    <w:rsid w:val="00A813DD"/>
    <w:rsid w:val="00A841BD"/>
    <w:rsid w:val="00A856B5"/>
    <w:rsid w:val="00A8600F"/>
    <w:rsid w:val="00A86179"/>
    <w:rsid w:val="00A93D57"/>
    <w:rsid w:val="00A95571"/>
    <w:rsid w:val="00A958BE"/>
    <w:rsid w:val="00AA14E5"/>
    <w:rsid w:val="00AA44D1"/>
    <w:rsid w:val="00AB0529"/>
    <w:rsid w:val="00AB16A6"/>
    <w:rsid w:val="00AB431D"/>
    <w:rsid w:val="00AB44C8"/>
    <w:rsid w:val="00AB6103"/>
    <w:rsid w:val="00AC003F"/>
    <w:rsid w:val="00AC0975"/>
    <w:rsid w:val="00AC58D6"/>
    <w:rsid w:val="00AC7529"/>
    <w:rsid w:val="00AD0692"/>
    <w:rsid w:val="00AD34F8"/>
    <w:rsid w:val="00AE278C"/>
    <w:rsid w:val="00AE5CC5"/>
    <w:rsid w:val="00AF15FD"/>
    <w:rsid w:val="00AF33A4"/>
    <w:rsid w:val="00AF3A0A"/>
    <w:rsid w:val="00AF3A99"/>
    <w:rsid w:val="00AF4C29"/>
    <w:rsid w:val="00AF6299"/>
    <w:rsid w:val="00B011FA"/>
    <w:rsid w:val="00B02955"/>
    <w:rsid w:val="00B03087"/>
    <w:rsid w:val="00B04EDE"/>
    <w:rsid w:val="00B065D7"/>
    <w:rsid w:val="00B06922"/>
    <w:rsid w:val="00B071CD"/>
    <w:rsid w:val="00B10563"/>
    <w:rsid w:val="00B11CD8"/>
    <w:rsid w:val="00B12C9E"/>
    <w:rsid w:val="00B22DDB"/>
    <w:rsid w:val="00B2457A"/>
    <w:rsid w:val="00B25865"/>
    <w:rsid w:val="00B25A5F"/>
    <w:rsid w:val="00B27C32"/>
    <w:rsid w:val="00B30671"/>
    <w:rsid w:val="00B3151F"/>
    <w:rsid w:val="00B319C1"/>
    <w:rsid w:val="00B33BD3"/>
    <w:rsid w:val="00B356A2"/>
    <w:rsid w:val="00B43AD1"/>
    <w:rsid w:val="00B470B6"/>
    <w:rsid w:val="00B51FA2"/>
    <w:rsid w:val="00B63EFC"/>
    <w:rsid w:val="00B704D4"/>
    <w:rsid w:val="00B7790B"/>
    <w:rsid w:val="00B80D03"/>
    <w:rsid w:val="00B9607A"/>
    <w:rsid w:val="00BA1806"/>
    <w:rsid w:val="00BA6E9C"/>
    <w:rsid w:val="00BB3E7D"/>
    <w:rsid w:val="00BB7693"/>
    <w:rsid w:val="00BC094C"/>
    <w:rsid w:val="00BC1C74"/>
    <w:rsid w:val="00BC6C9F"/>
    <w:rsid w:val="00BD1E7A"/>
    <w:rsid w:val="00BD2A4A"/>
    <w:rsid w:val="00BE1B5E"/>
    <w:rsid w:val="00BE46EE"/>
    <w:rsid w:val="00BE551C"/>
    <w:rsid w:val="00BE749B"/>
    <w:rsid w:val="00BE779A"/>
    <w:rsid w:val="00BF0F99"/>
    <w:rsid w:val="00BF282E"/>
    <w:rsid w:val="00BF408E"/>
    <w:rsid w:val="00C0223E"/>
    <w:rsid w:val="00C07F83"/>
    <w:rsid w:val="00C109AE"/>
    <w:rsid w:val="00C17352"/>
    <w:rsid w:val="00C2280F"/>
    <w:rsid w:val="00C25061"/>
    <w:rsid w:val="00C267A3"/>
    <w:rsid w:val="00C30219"/>
    <w:rsid w:val="00C32F35"/>
    <w:rsid w:val="00C400BF"/>
    <w:rsid w:val="00C4186A"/>
    <w:rsid w:val="00C44480"/>
    <w:rsid w:val="00C50DAE"/>
    <w:rsid w:val="00C5219A"/>
    <w:rsid w:val="00C55E93"/>
    <w:rsid w:val="00C55EF6"/>
    <w:rsid w:val="00C56F15"/>
    <w:rsid w:val="00C61AF1"/>
    <w:rsid w:val="00C643DB"/>
    <w:rsid w:val="00C65405"/>
    <w:rsid w:val="00C73B60"/>
    <w:rsid w:val="00C761FE"/>
    <w:rsid w:val="00C7660C"/>
    <w:rsid w:val="00C8142E"/>
    <w:rsid w:val="00C86D80"/>
    <w:rsid w:val="00C9367E"/>
    <w:rsid w:val="00C93753"/>
    <w:rsid w:val="00C960CE"/>
    <w:rsid w:val="00CA21E3"/>
    <w:rsid w:val="00CA3C4E"/>
    <w:rsid w:val="00CA7A90"/>
    <w:rsid w:val="00CC5BFF"/>
    <w:rsid w:val="00CC5F2D"/>
    <w:rsid w:val="00CC6442"/>
    <w:rsid w:val="00CC7433"/>
    <w:rsid w:val="00CD330A"/>
    <w:rsid w:val="00CD416C"/>
    <w:rsid w:val="00CE4B75"/>
    <w:rsid w:val="00CF0225"/>
    <w:rsid w:val="00CF1F21"/>
    <w:rsid w:val="00CF25E5"/>
    <w:rsid w:val="00CF3A56"/>
    <w:rsid w:val="00CF5EAA"/>
    <w:rsid w:val="00CF78DF"/>
    <w:rsid w:val="00CF7D9F"/>
    <w:rsid w:val="00D00B3B"/>
    <w:rsid w:val="00D04D62"/>
    <w:rsid w:val="00D15935"/>
    <w:rsid w:val="00D20880"/>
    <w:rsid w:val="00D22C83"/>
    <w:rsid w:val="00D2469D"/>
    <w:rsid w:val="00D2685F"/>
    <w:rsid w:val="00D274C2"/>
    <w:rsid w:val="00D30AFF"/>
    <w:rsid w:val="00D321D4"/>
    <w:rsid w:val="00D32ED2"/>
    <w:rsid w:val="00D33BB8"/>
    <w:rsid w:val="00D36DC4"/>
    <w:rsid w:val="00D377E1"/>
    <w:rsid w:val="00D40BEA"/>
    <w:rsid w:val="00D42F21"/>
    <w:rsid w:val="00D460FB"/>
    <w:rsid w:val="00D56000"/>
    <w:rsid w:val="00D72E1D"/>
    <w:rsid w:val="00D74A43"/>
    <w:rsid w:val="00D74F72"/>
    <w:rsid w:val="00D74F73"/>
    <w:rsid w:val="00D84026"/>
    <w:rsid w:val="00D85395"/>
    <w:rsid w:val="00D97C8F"/>
    <w:rsid w:val="00D97E8E"/>
    <w:rsid w:val="00DA0E52"/>
    <w:rsid w:val="00DA2073"/>
    <w:rsid w:val="00DA2777"/>
    <w:rsid w:val="00DB0F18"/>
    <w:rsid w:val="00DB7216"/>
    <w:rsid w:val="00DB7ED7"/>
    <w:rsid w:val="00DC0459"/>
    <w:rsid w:val="00DC0AC1"/>
    <w:rsid w:val="00DC6793"/>
    <w:rsid w:val="00DC7636"/>
    <w:rsid w:val="00DD2325"/>
    <w:rsid w:val="00DD6C92"/>
    <w:rsid w:val="00DE018D"/>
    <w:rsid w:val="00DE1968"/>
    <w:rsid w:val="00DE3FF2"/>
    <w:rsid w:val="00DF548E"/>
    <w:rsid w:val="00DF75ED"/>
    <w:rsid w:val="00E0262A"/>
    <w:rsid w:val="00E04492"/>
    <w:rsid w:val="00E04A93"/>
    <w:rsid w:val="00E05544"/>
    <w:rsid w:val="00E0598F"/>
    <w:rsid w:val="00E131C1"/>
    <w:rsid w:val="00E153CD"/>
    <w:rsid w:val="00E20F23"/>
    <w:rsid w:val="00E22207"/>
    <w:rsid w:val="00E236EB"/>
    <w:rsid w:val="00E23890"/>
    <w:rsid w:val="00E27AA4"/>
    <w:rsid w:val="00E27B80"/>
    <w:rsid w:val="00E32CA4"/>
    <w:rsid w:val="00E32CB4"/>
    <w:rsid w:val="00E33474"/>
    <w:rsid w:val="00E44504"/>
    <w:rsid w:val="00E5095C"/>
    <w:rsid w:val="00E527D3"/>
    <w:rsid w:val="00E62093"/>
    <w:rsid w:val="00E634A0"/>
    <w:rsid w:val="00E7374E"/>
    <w:rsid w:val="00E73A97"/>
    <w:rsid w:val="00E7501A"/>
    <w:rsid w:val="00E77C2E"/>
    <w:rsid w:val="00E83B51"/>
    <w:rsid w:val="00E86A19"/>
    <w:rsid w:val="00E92807"/>
    <w:rsid w:val="00E9611E"/>
    <w:rsid w:val="00EA162A"/>
    <w:rsid w:val="00EA4C90"/>
    <w:rsid w:val="00EA614E"/>
    <w:rsid w:val="00EB21B5"/>
    <w:rsid w:val="00EB33D1"/>
    <w:rsid w:val="00EB509F"/>
    <w:rsid w:val="00EB5E77"/>
    <w:rsid w:val="00EB7F39"/>
    <w:rsid w:val="00EC1462"/>
    <w:rsid w:val="00EC5D3F"/>
    <w:rsid w:val="00ED011A"/>
    <w:rsid w:val="00ED668C"/>
    <w:rsid w:val="00EE0CB7"/>
    <w:rsid w:val="00EE2E3D"/>
    <w:rsid w:val="00EF075E"/>
    <w:rsid w:val="00EF3BEC"/>
    <w:rsid w:val="00EF4BB8"/>
    <w:rsid w:val="00F01221"/>
    <w:rsid w:val="00F0785E"/>
    <w:rsid w:val="00F13106"/>
    <w:rsid w:val="00F1536F"/>
    <w:rsid w:val="00F16678"/>
    <w:rsid w:val="00F16B21"/>
    <w:rsid w:val="00F23386"/>
    <w:rsid w:val="00F277A8"/>
    <w:rsid w:val="00F315CD"/>
    <w:rsid w:val="00F33607"/>
    <w:rsid w:val="00F33982"/>
    <w:rsid w:val="00F33FFB"/>
    <w:rsid w:val="00F4206B"/>
    <w:rsid w:val="00F42ABD"/>
    <w:rsid w:val="00F46794"/>
    <w:rsid w:val="00F51218"/>
    <w:rsid w:val="00F52D98"/>
    <w:rsid w:val="00F5442E"/>
    <w:rsid w:val="00F5585E"/>
    <w:rsid w:val="00F560CC"/>
    <w:rsid w:val="00F63B63"/>
    <w:rsid w:val="00F70516"/>
    <w:rsid w:val="00F74525"/>
    <w:rsid w:val="00F77E34"/>
    <w:rsid w:val="00F812FE"/>
    <w:rsid w:val="00F86AA2"/>
    <w:rsid w:val="00F8791D"/>
    <w:rsid w:val="00F90083"/>
    <w:rsid w:val="00F908B1"/>
    <w:rsid w:val="00F93282"/>
    <w:rsid w:val="00FA1D22"/>
    <w:rsid w:val="00FB2A83"/>
    <w:rsid w:val="00FB3123"/>
    <w:rsid w:val="00FB49F1"/>
    <w:rsid w:val="00FD0D7C"/>
    <w:rsid w:val="00FD31BA"/>
    <w:rsid w:val="00FD50CC"/>
    <w:rsid w:val="00FD5985"/>
    <w:rsid w:val="00FD5D09"/>
    <w:rsid w:val="00FD61C4"/>
    <w:rsid w:val="00FE7FAB"/>
    <w:rsid w:val="00FF06EA"/>
    <w:rsid w:val="00FF0B59"/>
    <w:rsid w:val="00FF2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0FB07F8E"/>
  <w15:docId w15:val="{19EA7E76-2D6A-4897-A219-DDEDA72E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75E"/>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B556A"/>
    <w:pPr>
      <w:keepNext/>
      <w:keepLines/>
      <w:numPr>
        <w:numId w:val="26"/>
      </w:numPr>
      <w:spacing w:before="40"/>
      <w:ind w:left="360"/>
      <w:outlineLvl w:val="1"/>
    </w:pPr>
    <w:rPr>
      <w:rFonts w:eastAsiaTheme="majorEastAsia" w:cstheme="majorBidi"/>
      <w:szCs w:val="26"/>
      <w:u w:val="word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0B556A"/>
    <w:rPr>
      <w:rFonts w:ascii="Times New Roman" w:eastAsiaTheme="majorEastAsia" w:hAnsi="Times New Roman" w:cstheme="majorBidi"/>
      <w:szCs w:val="26"/>
      <w:u w:val="word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
    <w:basedOn w:val="Normal"/>
    <w:link w:val="FootnoteTextChar"/>
    <w:uiPriority w:val="99"/>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t Char Char,body tx Char Char,indent Char Char,flush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B704D4"/>
    <w:rPr>
      <w:sz w:val="16"/>
      <w:szCs w:val="16"/>
    </w:rPr>
  </w:style>
  <w:style w:type="paragraph" w:styleId="CommentText">
    <w:name w:val="annotation text"/>
    <w:basedOn w:val="Normal"/>
    <w:link w:val="CommentTextChar"/>
    <w:uiPriority w:val="99"/>
    <w:rsid w:val="00B704D4"/>
    <w:rPr>
      <w:rFonts w:eastAsia="Times New Roman" w:cs="Times New Roman"/>
      <w:sz w:val="20"/>
      <w:szCs w:val="24"/>
    </w:rPr>
  </w:style>
  <w:style w:type="character" w:customStyle="1" w:styleId="CommentTextChar">
    <w:name w:val="Comment Text Char"/>
    <w:basedOn w:val="DefaultParagraphFont"/>
    <w:link w:val="CommentText"/>
    <w:uiPriority w:val="99"/>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1">
    <w:name w:val="Unresolved Mention1"/>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 w:type="character" w:customStyle="1" w:styleId="UnresolvedMention2">
    <w:name w:val="Unresolved Mention2"/>
    <w:basedOn w:val="DefaultParagraphFont"/>
    <w:uiPriority w:val="99"/>
    <w:semiHidden/>
    <w:unhideWhenUsed/>
    <w:rsid w:val="00676F43"/>
    <w:rPr>
      <w:color w:val="605E5C"/>
      <w:shd w:val="clear" w:color="auto" w:fill="E1DFDD"/>
    </w:rPr>
  </w:style>
  <w:style w:type="table" w:styleId="TableGrid">
    <w:name w:val="Table Grid"/>
    <w:basedOn w:val="TableNormal"/>
    <w:uiPriority w:val="39"/>
    <w:rsid w:val="0057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96234">
      <w:bodyDiv w:val="1"/>
      <w:marLeft w:val="0"/>
      <w:marRight w:val="0"/>
      <w:marTop w:val="0"/>
      <w:marBottom w:val="0"/>
      <w:divBdr>
        <w:top w:val="none" w:sz="0" w:space="0" w:color="auto"/>
        <w:left w:val="none" w:sz="0" w:space="0" w:color="auto"/>
        <w:bottom w:val="none" w:sz="0" w:space="0" w:color="auto"/>
        <w:right w:val="none" w:sz="0" w:space="0" w:color="auto"/>
      </w:divBdr>
    </w:div>
    <w:div w:id="929579503">
      <w:bodyDiv w:val="1"/>
      <w:marLeft w:val="0"/>
      <w:marRight w:val="0"/>
      <w:marTop w:val="0"/>
      <w:marBottom w:val="0"/>
      <w:divBdr>
        <w:top w:val="none" w:sz="0" w:space="0" w:color="auto"/>
        <w:left w:val="none" w:sz="0" w:space="0" w:color="auto"/>
        <w:bottom w:val="none" w:sz="0" w:space="0" w:color="auto"/>
        <w:right w:val="none" w:sz="0" w:space="0" w:color="auto"/>
      </w:divBdr>
    </w:div>
    <w:div w:id="1255356089">
      <w:bodyDiv w:val="1"/>
      <w:marLeft w:val="0"/>
      <w:marRight w:val="0"/>
      <w:marTop w:val="0"/>
      <w:marBottom w:val="0"/>
      <w:divBdr>
        <w:top w:val="none" w:sz="0" w:space="0" w:color="auto"/>
        <w:left w:val="none" w:sz="0" w:space="0" w:color="auto"/>
        <w:bottom w:val="none" w:sz="0" w:space="0" w:color="auto"/>
        <w:right w:val="none" w:sz="0" w:space="0" w:color="auto"/>
      </w:divBdr>
    </w:div>
    <w:div w:id="1354958403">
      <w:bodyDiv w:val="1"/>
      <w:marLeft w:val="0"/>
      <w:marRight w:val="0"/>
      <w:marTop w:val="0"/>
      <w:marBottom w:val="0"/>
      <w:divBdr>
        <w:top w:val="none" w:sz="0" w:space="0" w:color="auto"/>
        <w:left w:val="none" w:sz="0" w:space="0" w:color="auto"/>
        <w:bottom w:val="none" w:sz="0" w:space="0" w:color="auto"/>
        <w:right w:val="none" w:sz="0" w:space="0" w:color="auto"/>
      </w:divBdr>
    </w:div>
    <w:div w:id="1642886631">
      <w:bodyDiv w:val="1"/>
      <w:marLeft w:val="0"/>
      <w:marRight w:val="0"/>
      <w:marTop w:val="0"/>
      <w:marBottom w:val="0"/>
      <w:divBdr>
        <w:top w:val="none" w:sz="0" w:space="0" w:color="auto"/>
        <w:left w:val="none" w:sz="0" w:space="0" w:color="auto"/>
        <w:bottom w:val="none" w:sz="0" w:space="0" w:color="auto"/>
        <w:right w:val="none" w:sz="0" w:space="0" w:color="auto"/>
      </w:divBdr>
    </w:div>
    <w:div w:id="2105032619">
      <w:bodyDiv w:val="1"/>
      <w:marLeft w:val="0"/>
      <w:marRight w:val="0"/>
      <w:marTop w:val="0"/>
      <w:marBottom w:val="0"/>
      <w:divBdr>
        <w:top w:val="none" w:sz="0" w:space="0" w:color="auto"/>
        <w:left w:val="none" w:sz="0" w:space="0" w:color="auto"/>
        <w:bottom w:val="none" w:sz="0" w:space="0" w:color="auto"/>
        <w:right w:val="none" w:sz="0" w:space="0" w:color="auto"/>
      </w:divBdr>
    </w:div>
    <w:div w:id="21150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qtso.cms.gov/providers/long-term-care-hospital-ltch-provider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edicare.gov/longtermcarehospitalcomp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documents/2021/11/09/2021-23993/medicare-and-medicaid-programs-cy-2022-home-health-prospective-payment-system-rate-update-ho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edicare.gov/longtermcarehospitalcompar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291141.htm" TargetMode="External"/><Relationship Id="rId2" Type="http://schemas.openxmlformats.org/officeDocument/2006/relationships/hyperlink" Target="http://www.gpo.gov/fdsys/pkg/PLAW-111publ148/pdf/PLAW-111publ148.pdf" TargetMode="External"/><Relationship Id="rId1" Type="http://schemas.openxmlformats.org/officeDocument/2006/relationships/hyperlink" Target="http://www.gpo.gov/fdsys/pkg/FR-2011-08-18/pdf/2011-19719.pdf" TargetMode="External"/><Relationship Id="rId6" Type="http://schemas.openxmlformats.org/officeDocument/2006/relationships/hyperlink" Target="https://www.bls.gov/oes/current/oes436013.htm" TargetMode="External"/><Relationship Id="rId5" Type="http://schemas.openxmlformats.org/officeDocument/2006/relationships/hyperlink" Target="https://www.bls.gov/oes/current/oes291126.htm" TargetMode="External"/><Relationship Id="rId4" Type="http://schemas.openxmlformats.org/officeDocument/2006/relationships/hyperlink" Target="https://www.bls.gov/oes/current/oes29206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5r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56EF9809-4B4C-46B1-B225-59ADD968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TotalTime>
  <Pages>10</Pages>
  <Words>3781</Words>
  <Characters>21556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
  <LinksUpToDate>false</LinksUpToDate>
  <CharactersWithSpaces>25287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Supporting Statement-Part A</dc:subject>
  <dc:creator>CMS</dc:creator>
  <cp:keywords>Supporting Statement Part A</cp:keywords>
  <cp:lastModifiedBy>Denise King</cp:lastModifiedBy>
  <cp:revision>4</cp:revision>
  <cp:lastPrinted>2016-02-04T22:53:00Z</cp:lastPrinted>
  <dcterms:created xsi:type="dcterms:W3CDTF">2022-01-18T19:38:00Z</dcterms:created>
  <dcterms:modified xsi:type="dcterms:W3CDTF">2022-04-26T19:02:00Z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_NewReviewCycle">
    <vt:lpwstr/>
  </property>
</Properties>
</file>