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77CF4" w:rsidR="005572FC" w:rsidP="005572FC" w:rsidRDefault="005572FC" w14:paraId="5B311567" w14:textId="77777777">
      <w:pPr>
        <w:pStyle w:val="Heading1"/>
      </w:pPr>
      <w:bookmarkStart w:name="_Toc55215002" w:id="0"/>
      <w:bookmarkStart w:name="_Toc55215141" w:id="1"/>
      <w:bookmarkStart w:name="_Toc56406615" w:id="2"/>
      <w:r w:rsidRPr="00177CF4">
        <w:t xml:space="preserve">Appendix </w:t>
      </w:r>
      <w:r>
        <w:t>A</w:t>
      </w:r>
      <w:r w:rsidR="00A11804">
        <w:t>—</w:t>
      </w:r>
      <w:r w:rsidRPr="00177CF4">
        <w:t>HS2K Characteristics of Potential Sites for the Comparative Multi-Case Study</w:t>
      </w:r>
      <w:bookmarkEnd w:id="0"/>
      <w:bookmarkEnd w:id="1"/>
      <w:bookmarkEnd w:id="2"/>
    </w:p>
    <w:tbl>
      <w:tblPr>
        <w:tblStyle w:val="TableGrid"/>
        <w:tblW w:w="11987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2250"/>
        <w:gridCol w:w="720"/>
        <w:gridCol w:w="773"/>
        <w:gridCol w:w="765"/>
        <w:gridCol w:w="848"/>
        <w:gridCol w:w="840"/>
        <w:gridCol w:w="833"/>
        <w:gridCol w:w="825"/>
        <w:gridCol w:w="728"/>
        <w:gridCol w:w="907"/>
        <w:gridCol w:w="803"/>
        <w:gridCol w:w="907"/>
        <w:gridCol w:w="788"/>
      </w:tblGrid>
      <w:tr w:rsidRPr="00F53D39" w:rsidR="005572FC" w:rsidTr="00941947" w14:paraId="768A4593" w14:textId="77777777">
        <w:tc>
          <w:tcPr>
            <w:tcW w:w="2250" w:type="dxa"/>
          </w:tcPr>
          <w:p w:rsidRPr="0056021A" w:rsidR="005572FC" w:rsidP="00035231" w:rsidRDefault="005572FC" w14:paraId="050EFB0B" w14:textId="77777777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:rsidRPr="0056021A" w:rsidR="005572FC" w:rsidP="00035231" w:rsidRDefault="005572FC" w14:paraId="2AC19AAE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1</w:t>
            </w:r>
          </w:p>
        </w:tc>
        <w:tc>
          <w:tcPr>
            <w:tcW w:w="773" w:type="dxa"/>
          </w:tcPr>
          <w:p w:rsidRPr="0056021A" w:rsidR="005572FC" w:rsidP="00035231" w:rsidRDefault="005572FC" w14:paraId="6057DC33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2</w:t>
            </w:r>
          </w:p>
        </w:tc>
        <w:tc>
          <w:tcPr>
            <w:tcW w:w="765" w:type="dxa"/>
          </w:tcPr>
          <w:p w:rsidRPr="0056021A" w:rsidR="005572FC" w:rsidP="00035231" w:rsidRDefault="005572FC" w14:paraId="25A78C50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3</w:t>
            </w:r>
          </w:p>
        </w:tc>
        <w:tc>
          <w:tcPr>
            <w:tcW w:w="848" w:type="dxa"/>
          </w:tcPr>
          <w:p w:rsidRPr="0056021A" w:rsidR="005572FC" w:rsidP="00035231" w:rsidRDefault="005572FC" w14:paraId="27BE8F3D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4</w:t>
            </w:r>
          </w:p>
        </w:tc>
        <w:tc>
          <w:tcPr>
            <w:tcW w:w="840" w:type="dxa"/>
          </w:tcPr>
          <w:p w:rsidRPr="0056021A" w:rsidR="005572FC" w:rsidP="00035231" w:rsidRDefault="005572FC" w14:paraId="5489D726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5</w:t>
            </w:r>
          </w:p>
        </w:tc>
        <w:tc>
          <w:tcPr>
            <w:tcW w:w="833" w:type="dxa"/>
          </w:tcPr>
          <w:p w:rsidRPr="0056021A" w:rsidR="005572FC" w:rsidP="00035231" w:rsidRDefault="005572FC" w14:paraId="470FAB4A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6</w:t>
            </w:r>
          </w:p>
        </w:tc>
        <w:tc>
          <w:tcPr>
            <w:tcW w:w="825" w:type="dxa"/>
          </w:tcPr>
          <w:p w:rsidRPr="0056021A" w:rsidR="005572FC" w:rsidP="00035231" w:rsidRDefault="005572FC" w14:paraId="3F2B1198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7</w:t>
            </w:r>
          </w:p>
        </w:tc>
        <w:tc>
          <w:tcPr>
            <w:tcW w:w="728" w:type="dxa"/>
          </w:tcPr>
          <w:p w:rsidRPr="0056021A" w:rsidR="005572FC" w:rsidP="00035231" w:rsidRDefault="005572FC" w14:paraId="724EDAA5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8</w:t>
            </w:r>
          </w:p>
        </w:tc>
        <w:tc>
          <w:tcPr>
            <w:tcW w:w="907" w:type="dxa"/>
          </w:tcPr>
          <w:p w:rsidRPr="0056021A" w:rsidR="005572FC" w:rsidP="00035231" w:rsidRDefault="005572FC" w14:paraId="5626D165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9</w:t>
            </w:r>
          </w:p>
        </w:tc>
        <w:tc>
          <w:tcPr>
            <w:tcW w:w="803" w:type="dxa"/>
          </w:tcPr>
          <w:p w:rsidRPr="0056021A" w:rsidR="005572FC" w:rsidP="00035231" w:rsidRDefault="005572FC" w14:paraId="2A3BE76F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10</w:t>
            </w:r>
          </w:p>
        </w:tc>
        <w:tc>
          <w:tcPr>
            <w:tcW w:w="907" w:type="dxa"/>
          </w:tcPr>
          <w:p w:rsidRPr="0056021A" w:rsidR="005572FC" w:rsidP="00035231" w:rsidRDefault="005572FC" w14:paraId="572A5BB3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11</w:t>
            </w:r>
          </w:p>
        </w:tc>
        <w:tc>
          <w:tcPr>
            <w:tcW w:w="788" w:type="dxa"/>
          </w:tcPr>
          <w:p w:rsidRPr="0056021A" w:rsidR="005572FC" w:rsidP="00035231" w:rsidRDefault="005572FC" w14:paraId="0F0CBBB8" w14:textId="77777777">
            <w:pPr>
              <w:spacing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b/>
                <w:sz w:val="18"/>
                <w:szCs w:val="18"/>
              </w:rPr>
              <w:t>Site 12</w:t>
            </w:r>
          </w:p>
        </w:tc>
      </w:tr>
      <w:tr w:rsidRPr="00F53D39" w:rsidR="005572FC" w:rsidTr="00941947" w14:paraId="436BB6BE" w14:textId="77777777">
        <w:tc>
          <w:tcPr>
            <w:tcW w:w="2250" w:type="dxa"/>
          </w:tcPr>
          <w:p w:rsidRPr="0056021A" w:rsidR="005572FC" w:rsidP="00116413" w:rsidRDefault="005572FC" w14:paraId="319C206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Name of site </w:t>
            </w:r>
          </w:p>
        </w:tc>
        <w:tc>
          <w:tcPr>
            <w:tcW w:w="720" w:type="dxa"/>
          </w:tcPr>
          <w:p w:rsidRPr="0056021A" w:rsidR="005572FC" w:rsidP="00116413" w:rsidRDefault="005572FC" w14:paraId="4D93B69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36D1321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127ACD9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0C2E90D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7176962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6D6AB25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3149076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59AECD9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22130B4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4FA382D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4EDE93B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4BD4F29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191C25A2" w14:textId="77777777">
        <w:tc>
          <w:tcPr>
            <w:tcW w:w="2250" w:type="dxa"/>
            <w:tcBorders>
              <w:bottom w:val="single" w:color="auto" w:sz="4" w:space="0"/>
            </w:tcBorders>
          </w:tcPr>
          <w:p w:rsidRPr="0056021A" w:rsidR="005572FC" w:rsidP="00116413" w:rsidRDefault="005572FC" w14:paraId="164E64B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Rationale for inclusion and evidence of existing relationships with LEAs</w:t>
            </w:r>
          </w:p>
        </w:tc>
        <w:tc>
          <w:tcPr>
            <w:tcW w:w="720" w:type="dxa"/>
          </w:tcPr>
          <w:p w:rsidRPr="0056021A" w:rsidR="005572FC" w:rsidP="00116413" w:rsidRDefault="005572FC" w14:paraId="587AF4E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0012511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59BE571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761F145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215C746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72EA2D6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1CDD3CD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6E73A4F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658DC0D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0A2D1D2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7FC346F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0186529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36286D76" w14:textId="77777777">
        <w:trPr>
          <w:trHeight w:val="395"/>
        </w:trPr>
        <w:tc>
          <w:tcPr>
            <w:tcW w:w="2250" w:type="dxa"/>
            <w:tcBorders>
              <w:bottom w:val="nil"/>
            </w:tcBorders>
          </w:tcPr>
          <w:p w:rsidRPr="0056021A" w:rsidR="005572FC" w:rsidP="00116413" w:rsidRDefault="005572FC" w14:paraId="67DC6E1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Configurations </w:t>
            </w:r>
          </w:p>
        </w:tc>
        <w:tc>
          <w:tcPr>
            <w:tcW w:w="720" w:type="dxa"/>
          </w:tcPr>
          <w:p w:rsidRPr="0056021A" w:rsidR="005572FC" w:rsidP="00116413" w:rsidRDefault="005572FC" w14:paraId="0E78ADE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46B45FF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10D279E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759B26F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5C33F88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50D3131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4C8F1E7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2991547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47611AE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73524EC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37A45AD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373CE4F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7D8D8321" w14:textId="77777777">
        <w:tc>
          <w:tcPr>
            <w:tcW w:w="2250" w:type="dxa"/>
            <w:tcBorders>
              <w:top w:val="nil"/>
              <w:bottom w:val="nil"/>
            </w:tcBorders>
          </w:tcPr>
          <w:p w:rsidRPr="0056021A" w:rsidR="005572FC" w:rsidP="00116413" w:rsidRDefault="005572FC" w14:paraId="47FC154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One-to-One</w:t>
            </w:r>
          </w:p>
        </w:tc>
        <w:tc>
          <w:tcPr>
            <w:tcW w:w="720" w:type="dxa"/>
          </w:tcPr>
          <w:p w:rsidRPr="0056021A" w:rsidR="005572FC" w:rsidP="00116413" w:rsidRDefault="005572FC" w14:paraId="2CC8C3E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2D0FFB2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59224A7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138FFF3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163EB31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7E69C94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3B5BAB0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46BCACF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4F446AE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0EC509D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3817374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6DAF6A4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6F4A5ED2" w14:textId="77777777">
        <w:tc>
          <w:tcPr>
            <w:tcW w:w="2250" w:type="dxa"/>
            <w:tcBorders>
              <w:top w:val="nil"/>
              <w:bottom w:val="nil"/>
            </w:tcBorders>
          </w:tcPr>
          <w:p w:rsidRPr="0056021A" w:rsidR="005572FC" w:rsidP="00116413" w:rsidRDefault="005572FC" w14:paraId="38EC78B5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One-to-Many </w:t>
            </w:r>
          </w:p>
        </w:tc>
        <w:tc>
          <w:tcPr>
            <w:tcW w:w="720" w:type="dxa"/>
          </w:tcPr>
          <w:p w:rsidRPr="0056021A" w:rsidR="005572FC" w:rsidP="00116413" w:rsidRDefault="005572FC" w14:paraId="62DF8AF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34E4514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360EAED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6C5641B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44244B5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3F6A5F0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6ECC925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3917FF8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68B2E71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3258194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78CF5E6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4666C2C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5970083C" w14:textId="77777777">
        <w:tc>
          <w:tcPr>
            <w:tcW w:w="2250" w:type="dxa"/>
            <w:tcBorders>
              <w:top w:val="nil"/>
            </w:tcBorders>
          </w:tcPr>
          <w:p w:rsidRPr="0056021A" w:rsidR="005572FC" w:rsidP="00116413" w:rsidRDefault="005572FC" w14:paraId="1324900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Many-to-Many</w:t>
            </w:r>
          </w:p>
        </w:tc>
        <w:tc>
          <w:tcPr>
            <w:tcW w:w="720" w:type="dxa"/>
          </w:tcPr>
          <w:p w:rsidRPr="0056021A" w:rsidR="005572FC" w:rsidP="00116413" w:rsidRDefault="005572FC" w14:paraId="7CB6528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7989EEA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3B9520D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631A679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0704291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45A994D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15C030D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091E39B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6798EF4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711F7F4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6062D1D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4A19C38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0768BC87" w14:textId="77777777">
        <w:tc>
          <w:tcPr>
            <w:tcW w:w="2250" w:type="dxa"/>
          </w:tcPr>
          <w:p w:rsidRPr="0056021A" w:rsidR="005572FC" w:rsidP="00116413" w:rsidRDefault="005572FC" w14:paraId="39F8C3F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Agency type </w:t>
            </w:r>
            <w:r w:rsidRPr="0056021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Pr="0056021A" w:rsidR="005572FC" w:rsidP="00116413" w:rsidRDefault="005572FC" w14:paraId="17835A6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252F588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24637D8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17D4232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40563B7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4734B81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4C88605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26E3E23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0F6A02D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70FBC80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06365B5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6E59D5B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15800B4D" w14:textId="77777777">
        <w:tc>
          <w:tcPr>
            <w:tcW w:w="2250" w:type="dxa"/>
          </w:tcPr>
          <w:p w:rsidRPr="0056021A" w:rsidR="005572FC" w:rsidP="00116413" w:rsidRDefault="005572FC" w14:paraId="5815420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Number of centers </w:t>
            </w:r>
            <w:r w:rsidRPr="0056021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20" w:type="dxa"/>
          </w:tcPr>
          <w:p w:rsidRPr="0056021A" w:rsidR="005572FC" w:rsidP="00116413" w:rsidRDefault="005572FC" w14:paraId="4292450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00700D5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65BD9C7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3628B92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5354FC3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7E5DAAE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6A71DAE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2CE77CF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47B1567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794FB59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01F5C32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4C4BDD9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7653975C" w14:textId="77777777">
        <w:tc>
          <w:tcPr>
            <w:tcW w:w="2250" w:type="dxa"/>
          </w:tcPr>
          <w:p w:rsidRPr="0056021A" w:rsidR="005572FC" w:rsidP="00116413" w:rsidRDefault="005572FC" w14:paraId="6C3E4A9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Staffing </w:t>
            </w:r>
            <w:r w:rsidRPr="0056021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Pr="0056021A" w:rsidR="005572FC" w:rsidP="00116413" w:rsidRDefault="005572FC" w14:paraId="2CC1210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081C179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38C1580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6C5B583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075414F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3FB6140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472B8D3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6CD538B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4AECC39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7818DAF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6C94FE6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2AF0E37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57E56290" w14:textId="77777777">
        <w:tc>
          <w:tcPr>
            <w:tcW w:w="2250" w:type="dxa"/>
          </w:tcPr>
          <w:p w:rsidRPr="0056021A" w:rsidR="005572FC" w:rsidP="00116413" w:rsidRDefault="005572FC" w14:paraId="7FE28EA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Enrollment size </w:t>
            </w:r>
            <w:r w:rsidRPr="0056021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Pr="0056021A" w:rsidR="005572FC" w:rsidP="00116413" w:rsidRDefault="005572FC" w14:paraId="318825D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4F207C5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2C4F5AF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7B61A08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6B57487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0E848BC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0DF3E75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60FF442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3BE691E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1778A09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09B6826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39B460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F12BDC" w:rsidTr="00941947" w14:paraId="159F5BBF" w14:textId="77777777">
        <w:tc>
          <w:tcPr>
            <w:tcW w:w="2250" w:type="dxa"/>
          </w:tcPr>
          <w:p w:rsidRPr="00941947" w:rsidR="00F12BDC" w:rsidP="00116413" w:rsidRDefault="00F12BDC" w14:paraId="7DFD3582" w14:textId="209EAD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name="_GoBack" w:id="3"/>
            <w:r w:rsidRPr="00941947">
              <w:rPr>
                <w:rFonts w:asciiTheme="minorHAnsi" w:hAnsiTheme="minorHAnsi" w:cstheme="minorHAnsi"/>
                <w:sz w:val="18"/>
                <w:szCs w:val="18"/>
              </w:rPr>
              <w:t>Learning model (in-person, remote, hybrid)</w:t>
            </w:r>
            <w:bookmarkEnd w:id="3"/>
          </w:p>
        </w:tc>
        <w:tc>
          <w:tcPr>
            <w:tcW w:w="720" w:type="dxa"/>
          </w:tcPr>
          <w:p w:rsidRPr="0056021A" w:rsidR="00F12BDC" w:rsidP="00116413" w:rsidRDefault="00F12BDC" w14:paraId="75FACAB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F12BDC" w:rsidP="00116413" w:rsidRDefault="00F12BDC" w14:paraId="3140A11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F12BDC" w:rsidP="00116413" w:rsidRDefault="00F12BDC" w14:paraId="1770762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F12BDC" w:rsidP="00116413" w:rsidRDefault="00F12BDC" w14:paraId="5072642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F12BDC" w:rsidP="00116413" w:rsidRDefault="00F12BDC" w14:paraId="4F78204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F12BDC" w:rsidP="00116413" w:rsidRDefault="00F12BDC" w14:paraId="4E7B18E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F12BDC" w:rsidP="00116413" w:rsidRDefault="00F12BDC" w14:paraId="637789A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F12BDC" w:rsidP="00116413" w:rsidRDefault="00F12BDC" w14:paraId="7BE95BF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F12BDC" w:rsidP="00116413" w:rsidRDefault="00F12BDC" w14:paraId="4279A2F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F12BDC" w:rsidP="00116413" w:rsidRDefault="00F12BDC" w14:paraId="4F6EADC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F12BDC" w:rsidP="00116413" w:rsidRDefault="00F12BDC" w14:paraId="640DC4B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F12BDC" w:rsidP="00116413" w:rsidRDefault="00F12BDC" w14:paraId="7F41AD3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F53D39" w:rsidR="005572FC" w:rsidTr="00941947" w14:paraId="3B4D040B" w14:textId="77777777">
        <w:tc>
          <w:tcPr>
            <w:tcW w:w="2250" w:type="dxa"/>
          </w:tcPr>
          <w:p w:rsidRPr="0056021A" w:rsidR="005572FC" w:rsidP="00116413" w:rsidRDefault="005572FC" w14:paraId="1603040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Organizational structure </w:t>
            </w:r>
            <w:r w:rsidRPr="0056021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602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(e.g., centralized staffing within a center vs. dispersed staffing across centers) </w:t>
            </w:r>
          </w:p>
        </w:tc>
        <w:tc>
          <w:tcPr>
            <w:tcW w:w="720" w:type="dxa"/>
          </w:tcPr>
          <w:p w:rsidRPr="0056021A" w:rsidR="005572FC" w:rsidP="00116413" w:rsidRDefault="005572FC" w14:paraId="0CBE78F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0232FE8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795AA13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24E7623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5BB0DC5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2B0193B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768D212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1F3DEC8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25A7A73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2BC707A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0D7E6D1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462CAF4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6BEB1AE8" w14:textId="77777777">
        <w:tc>
          <w:tcPr>
            <w:tcW w:w="2250" w:type="dxa"/>
          </w:tcPr>
          <w:p w:rsidRPr="0056021A" w:rsidR="005572FC" w:rsidP="00116413" w:rsidRDefault="005572FC" w14:paraId="14A0FE4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Geographic location</w:t>
            </w:r>
          </w:p>
        </w:tc>
        <w:tc>
          <w:tcPr>
            <w:tcW w:w="720" w:type="dxa"/>
          </w:tcPr>
          <w:p w:rsidRPr="0056021A" w:rsidR="005572FC" w:rsidP="00116413" w:rsidRDefault="005572FC" w14:paraId="7F46B86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571E7CB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47A2BAF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48EB6AB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0A692E1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001B0D9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28E61C4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1ED773E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4A8688A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2634AAA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4D82E56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31A6ED5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59CA0A2B" w14:textId="77777777">
        <w:tc>
          <w:tcPr>
            <w:tcW w:w="2250" w:type="dxa"/>
          </w:tcPr>
          <w:p w:rsidRPr="0056021A" w:rsidR="005572FC" w:rsidP="00116413" w:rsidRDefault="005572FC" w14:paraId="3574385C" w14:textId="7777777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Urbanicity </w:t>
            </w:r>
            <w:r w:rsidRPr="0056021A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c</w:t>
            </w:r>
          </w:p>
          <w:p w:rsidRPr="0056021A" w:rsidR="005572FC" w:rsidP="00116413" w:rsidRDefault="005572FC" w14:paraId="46A2E17C" w14:textId="77777777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56021A">
              <w:rPr>
                <w:rFonts w:asciiTheme="minorHAnsi" w:hAnsiTheme="minorHAnsi" w:cstheme="minorHAnsi"/>
                <w:i/>
                <w:sz w:val="18"/>
              </w:rPr>
              <w:t xml:space="preserve">City (large, mid-size, small) </w:t>
            </w:r>
          </w:p>
          <w:p w:rsidRPr="0056021A" w:rsidR="005572FC" w:rsidP="00116413" w:rsidRDefault="005572FC" w14:paraId="71B1377F" w14:textId="77777777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56021A">
              <w:rPr>
                <w:rFonts w:asciiTheme="minorHAnsi" w:hAnsiTheme="minorHAnsi" w:cstheme="minorHAnsi"/>
                <w:i/>
                <w:sz w:val="18"/>
              </w:rPr>
              <w:t xml:space="preserve">Suburb </w:t>
            </w:r>
          </w:p>
          <w:p w:rsidRPr="0056021A" w:rsidR="005572FC" w:rsidP="00116413" w:rsidRDefault="005572FC" w14:paraId="36AB0118" w14:textId="77777777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56021A">
              <w:rPr>
                <w:rFonts w:asciiTheme="minorHAnsi" w:hAnsiTheme="minorHAnsi" w:cstheme="minorHAnsi"/>
                <w:i/>
                <w:sz w:val="18"/>
              </w:rPr>
              <w:t>Town</w:t>
            </w:r>
          </w:p>
          <w:p w:rsidRPr="0056021A" w:rsidR="005572FC" w:rsidP="00116413" w:rsidRDefault="005572FC" w14:paraId="5955B63B" w14:textId="77777777">
            <w:pPr>
              <w:rPr>
                <w:rFonts w:asciiTheme="minorHAnsi" w:hAnsiTheme="minorHAnsi" w:cstheme="minorHAnsi"/>
              </w:rPr>
            </w:pPr>
            <w:r w:rsidRPr="0056021A">
              <w:rPr>
                <w:rFonts w:asciiTheme="minorHAnsi" w:hAnsiTheme="minorHAnsi" w:cstheme="minorHAnsi"/>
                <w:i/>
                <w:sz w:val="18"/>
              </w:rPr>
              <w:t xml:space="preserve">Rural </w:t>
            </w:r>
          </w:p>
        </w:tc>
        <w:tc>
          <w:tcPr>
            <w:tcW w:w="720" w:type="dxa"/>
          </w:tcPr>
          <w:p w:rsidRPr="0056021A" w:rsidR="005572FC" w:rsidP="00116413" w:rsidRDefault="005572FC" w14:paraId="483CDE5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622A481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0B1D1CD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76E8F0B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6167CA0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65BDC90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3CD5052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53328DB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55729CC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28F6A56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1934A2C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1355B33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6207E544" w14:textId="77777777">
        <w:trPr>
          <w:trHeight w:val="809"/>
        </w:trPr>
        <w:tc>
          <w:tcPr>
            <w:tcW w:w="2250" w:type="dxa"/>
          </w:tcPr>
          <w:p w:rsidRPr="0056021A" w:rsidR="005572FC" w:rsidP="00894723" w:rsidRDefault="005572FC" w14:paraId="36F4F9C0" w14:textId="5AE0BC6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>Demographic characterist</w:t>
            </w:r>
            <w:r w:rsidR="00894723">
              <w:rPr>
                <w:rFonts w:asciiTheme="minorHAnsi" w:hAnsiTheme="minorHAnsi" w:cstheme="minorHAnsi"/>
                <w:sz w:val="18"/>
                <w:szCs w:val="18"/>
              </w:rPr>
              <w:t>ics of children/families served</w:t>
            </w:r>
            <w:r w:rsidR="00CB15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6021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</w:t>
            </w:r>
            <w:r w:rsidR="0089472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,</w:t>
            </w:r>
            <w:r w:rsidRPr="0056021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b</w:t>
            </w: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Pr="0056021A" w:rsidR="005572FC" w:rsidP="00116413" w:rsidRDefault="005572FC" w14:paraId="6F1E045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6D98F29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1F9F703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42A17E7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487E99A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3BD9EC3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3247010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68FFFCC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3F90585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1F99245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51133228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68781699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F53D39" w:rsidR="005572FC" w:rsidTr="00941947" w14:paraId="093DAC87" w14:textId="77777777">
        <w:tc>
          <w:tcPr>
            <w:tcW w:w="2250" w:type="dxa"/>
          </w:tcPr>
          <w:p w:rsidRPr="0056021A" w:rsidR="005572FC" w:rsidP="00116413" w:rsidRDefault="005572FC" w14:paraId="63F33AF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6021A">
              <w:rPr>
                <w:rFonts w:asciiTheme="minorHAnsi" w:hAnsiTheme="minorHAnsi" w:cstheme="minorHAnsi"/>
                <w:sz w:val="18"/>
                <w:szCs w:val="18"/>
              </w:rPr>
              <w:t xml:space="preserve">Number of Schools serving kindergarten students </w:t>
            </w:r>
          </w:p>
        </w:tc>
        <w:tc>
          <w:tcPr>
            <w:tcW w:w="720" w:type="dxa"/>
          </w:tcPr>
          <w:p w:rsidRPr="0056021A" w:rsidR="005572FC" w:rsidP="00116413" w:rsidRDefault="005572FC" w14:paraId="0529163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3" w:type="dxa"/>
          </w:tcPr>
          <w:p w:rsidRPr="0056021A" w:rsidR="005572FC" w:rsidP="00116413" w:rsidRDefault="005572FC" w14:paraId="14459CE3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" w:type="dxa"/>
          </w:tcPr>
          <w:p w:rsidRPr="0056021A" w:rsidR="005572FC" w:rsidP="00116413" w:rsidRDefault="005572FC" w14:paraId="4DA07BB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8" w:type="dxa"/>
          </w:tcPr>
          <w:p w:rsidRPr="0056021A" w:rsidR="005572FC" w:rsidP="00116413" w:rsidRDefault="005572FC" w14:paraId="20B61D3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0" w:type="dxa"/>
          </w:tcPr>
          <w:p w:rsidRPr="0056021A" w:rsidR="005572FC" w:rsidP="00116413" w:rsidRDefault="005572FC" w14:paraId="058C117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dxa"/>
          </w:tcPr>
          <w:p w:rsidRPr="0056021A" w:rsidR="005572FC" w:rsidP="00116413" w:rsidRDefault="005572FC" w14:paraId="6985C795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:rsidRPr="0056021A" w:rsidR="005572FC" w:rsidP="00116413" w:rsidRDefault="005572FC" w14:paraId="4C468D6C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8" w:type="dxa"/>
          </w:tcPr>
          <w:p w:rsidRPr="0056021A" w:rsidR="005572FC" w:rsidP="00116413" w:rsidRDefault="005572FC" w14:paraId="49AC507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72978BB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3" w:type="dxa"/>
          </w:tcPr>
          <w:p w:rsidRPr="0056021A" w:rsidR="005572FC" w:rsidP="00116413" w:rsidRDefault="005572FC" w14:paraId="3AD8DFC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7" w:type="dxa"/>
          </w:tcPr>
          <w:p w:rsidRPr="0056021A" w:rsidR="005572FC" w:rsidP="00116413" w:rsidRDefault="005572FC" w14:paraId="2D0E84FB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8" w:type="dxa"/>
          </w:tcPr>
          <w:p w:rsidRPr="0056021A" w:rsidR="005572FC" w:rsidP="00116413" w:rsidRDefault="005572FC" w14:paraId="21104BEE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Pr="00787396" w:rsidR="00941075" w:rsidRDefault="00787396" w14:paraId="1E1059F6" w14:textId="393D5893">
      <w:pPr>
        <w:rPr>
          <w:rFonts w:cstheme="minorHAnsi"/>
          <w:sz w:val="18"/>
          <w:szCs w:val="18"/>
        </w:rPr>
      </w:pPr>
      <w:r w:rsidRPr="00787396">
        <w:rPr>
          <w:rStyle w:val="normaltextrun"/>
          <w:rFonts w:cstheme="minorHAnsi"/>
          <w:color w:val="000000"/>
          <w:sz w:val="20"/>
          <w:szCs w:val="18"/>
          <w:shd w:val="clear" w:color="auto" w:fill="FFFFFF"/>
          <w:vertAlign w:val="superscript"/>
        </w:rPr>
        <w:t>a</w:t>
      </w:r>
      <w:r w:rsidRPr="00787396">
        <w:rPr>
          <w:rStyle w:val="normaltextrun"/>
          <w:rFonts w:cstheme="minorHAnsi"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787396"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>Program Information Report (PIR) </w:t>
      </w:r>
      <w:r w:rsidRPr="00787396">
        <w:rPr>
          <w:rStyle w:val="normaltextrun"/>
          <w:rFonts w:cstheme="minorHAnsi"/>
          <w:b/>
          <w:bCs/>
          <w:color w:val="000000"/>
          <w:sz w:val="20"/>
          <w:szCs w:val="18"/>
          <w:shd w:val="clear" w:color="auto" w:fill="FFFFFF"/>
          <w:vertAlign w:val="superscript"/>
        </w:rPr>
        <w:t>b </w:t>
      </w:r>
      <w:r w:rsidRPr="00787396"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>Grantee website</w:t>
      </w:r>
      <w:r w:rsidRPr="00787396">
        <w:rPr>
          <w:rStyle w:val="normaltextrun"/>
          <w:rFonts w:cstheme="minorHAnsi"/>
          <w:b/>
          <w:bCs/>
          <w:color w:val="000000"/>
          <w:sz w:val="20"/>
          <w:szCs w:val="18"/>
          <w:shd w:val="clear" w:color="auto" w:fill="FFFFFF"/>
          <w:vertAlign w:val="superscript"/>
        </w:rPr>
        <w:t> c </w:t>
      </w:r>
      <w:r w:rsidRPr="00787396"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>Common Core Data</w:t>
      </w:r>
      <w:r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> </w:t>
      </w:r>
      <w:r w:rsidRPr="00787396"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>(CCD)</w:t>
      </w:r>
      <w:r>
        <w:rPr>
          <w:rStyle w:val="normaltextrun"/>
          <w:rFonts w:cstheme="minorHAnsi"/>
          <w:color w:val="000000"/>
          <w:sz w:val="18"/>
          <w:szCs w:val="18"/>
          <w:shd w:val="clear" w:color="auto" w:fill="FFFFFF"/>
        </w:rPr>
        <w:t xml:space="preserve"> (see Appendix D)</w:t>
      </w:r>
    </w:p>
    <w:sectPr w:rsidRPr="00787396" w:rsidR="00941075" w:rsidSect="001164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700DD" w14:textId="77777777" w:rsidR="00116413" w:rsidRDefault="00116413" w:rsidP="00116413">
      <w:pPr>
        <w:spacing w:after="0" w:line="240" w:lineRule="auto"/>
      </w:pPr>
      <w:r>
        <w:separator/>
      </w:r>
    </w:p>
  </w:endnote>
  <w:endnote w:type="continuationSeparator" w:id="0">
    <w:p w14:paraId="3C9EF037" w14:textId="77777777" w:rsidR="00116413" w:rsidRDefault="00116413" w:rsidP="0011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117F5" w14:textId="77777777" w:rsidR="00116413" w:rsidRDefault="00116413" w:rsidP="00116413">
      <w:pPr>
        <w:spacing w:after="0" w:line="240" w:lineRule="auto"/>
      </w:pPr>
      <w:r>
        <w:separator/>
      </w:r>
    </w:p>
  </w:footnote>
  <w:footnote w:type="continuationSeparator" w:id="0">
    <w:p w14:paraId="1DCD3D7C" w14:textId="77777777" w:rsidR="00116413" w:rsidRDefault="00116413" w:rsidP="0011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21AD3"/>
    <w:multiLevelType w:val="hybridMultilevel"/>
    <w:tmpl w:val="44C6CA20"/>
    <w:lvl w:ilvl="0" w:tplc="CA906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9592C"/>
    <w:multiLevelType w:val="multilevel"/>
    <w:tmpl w:val="F2788B5C"/>
    <w:styleLink w:val="Bulle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76CC"/>
    <w:multiLevelType w:val="hybridMultilevel"/>
    <w:tmpl w:val="06D8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K0NDExszA3Njc2tjBR0lEKTi0uzszPAykwqgUAfGNazSwAAAA="/>
  </w:docVars>
  <w:rsids>
    <w:rsidRoot w:val="005572FC"/>
    <w:rsid w:val="00116413"/>
    <w:rsid w:val="00427BDC"/>
    <w:rsid w:val="005572FC"/>
    <w:rsid w:val="005631E0"/>
    <w:rsid w:val="00637EC1"/>
    <w:rsid w:val="00771C62"/>
    <w:rsid w:val="00787396"/>
    <w:rsid w:val="00894723"/>
    <w:rsid w:val="00941075"/>
    <w:rsid w:val="00941947"/>
    <w:rsid w:val="00A11804"/>
    <w:rsid w:val="00AE795B"/>
    <w:rsid w:val="00AF317B"/>
    <w:rsid w:val="00B07135"/>
    <w:rsid w:val="00C62E40"/>
    <w:rsid w:val="00CB159D"/>
    <w:rsid w:val="00F12BDC"/>
    <w:rsid w:val="00F604AA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96CA"/>
  <w15:chartTrackingRefBased/>
  <w15:docId w15:val="{731B6FA7-CAEF-4F99-9EFA-42E95E2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FC"/>
    <w:rPr>
      <w:rFonts w:eastAsiaTheme="minorEastAsia"/>
    </w:rPr>
  </w:style>
  <w:style w:type="paragraph" w:styleId="Heading1">
    <w:name w:val="heading 1"/>
    <w:aliases w:val="Plan Title"/>
    <w:basedOn w:val="Normal"/>
    <w:next w:val="Normal"/>
    <w:link w:val="Heading1Char"/>
    <w:uiPriority w:val="9"/>
    <w:qFormat/>
    <w:rsid w:val="00637EC1"/>
    <w:pPr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aliases w:val="Primary Headers"/>
    <w:basedOn w:val="Normal"/>
    <w:next w:val="Normal"/>
    <w:link w:val="Heading2Char"/>
    <w:uiPriority w:val="9"/>
    <w:unhideWhenUsed/>
    <w:qFormat/>
    <w:rsid w:val="00637EC1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Secondary Header"/>
    <w:basedOn w:val="Normal"/>
    <w:next w:val="Normal"/>
    <w:link w:val="Heading3Char"/>
    <w:uiPriority w:val="9"/>
    <w:unhideWhenUsed/>
    <w:qFormat/>
    <w:rsid w:val="00637EC1"/>
    <w:pPr>
      <w:keepNext/>
      <w:keepLines/>
      <w:spacing w:before="40"/>
      <w:outlineLvl w:val="2"/>
    </w:pPr>
    <w:rPr>
      <w:rFonts w:eastAsiaTheme="majorEastAsia" w:cstheme="majorBidi"/>
      <w:b/>
      <w:i/>
    </w:rPr>
  </w:style>
  <w:style w:type="paragraph" w:styleId="Heading4">
    <w:name w:val="heading 4"/>
    <w:aliases w:val="Tertiary Heading"/>
    <w:basedOn w:val="Normal"/>
    <w:next w:val="Normal"/>
    <w:link w:val="Heading4Char"/>
    <w:uiPriority w:val="9"/>
    <w:unhideWhenUsed/>
    <w:rsid w:val="005631E0"/>
    <w:pPr>
      <w:spacing w:before="240" w:after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2C"/>
    <w:rPr>
      <w:rFonts w:ascii="Segoe UI" w:eastAsia="Times New Roman" w:hAnsi="Segoe UI" w:cs="Segoe UI"/>
      <w:sz w:val="18"/>
      <w:szCs w:val="18"/>
    </w:rPr>
  </w:style>
  <w:style w:type="numbering" w:customStyle="1" w:styleId="BulletList1">
    <w:name w:val="Bullet List 1"/>
    <w:basedOn w:val="NoList"/>
    <w:uiPriority w:val="99"/>
    <w:rsid w:val="00FD682C"/>
    <w:pPr>
      <w:numPr>
        <w:numId w:val="1"/>
      </w:numPr>
    </w:pPr>
  </w:style>
  <w:style w:type="character" w:styleId="CommentReference">
    <w:name w:val="annotation reference"/>
    <w:rsid w:val="00FD6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6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8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2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xhibitHeading">
    <w:name w:val="Exhibit Heading"/>
    <w:basedOn w:val="Normal"/>
    <w:qFormat/>
    <w:rsid w:val="00637EC1"/>
    <w:pPr>
      <w:spacing w:line="240" w:lineRule="auto"/>
    </w:pPr>
    <w:rPr>
      <w:rFonts w:ascii="Arial Narrow" w:hAnsi="Arial Narrow"/>
      <w:b/>
      <w:color w:val="525252" w:themeColor="accent3" w:themeShade="80"/>
    </w:rPr>
  </w:style>
  <w:style w:type="paragraph" w:styleId="Footer">
    <w:name w:val="footer"/>
    <w:basedOn w:val="Normal"/>
    <w:link w:val="FooterChar"/>
    <w:uiPriority w:val="99"/>
    <w:unhideWhenUsed/>
    <w:rsid w:val="00637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C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7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C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Plan Title Char"/>
    <w:basedOn w:val="DefaultParagraphFont"/>
    <w:link w:val="Heading1"/>
    <w:uiPriority w:val="9"/>
    <w:rsid w:val="00637EC1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aliases w:val="Primary Headers Char"/>
    <w:basedOn w:val="DefaultParagraphFont"/>
    <w:link w:val="Heading2"/>
    <w:uiPriority w:val="9"/>
    <w:rsid w:val="00637EC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Secondary Header Char"/>
    <w:basedOn w:val="DefaultParagraphFont"/>
    <w:link w:val="Heading3"/>
    <w:uiPriority w:val="9"/>
    <w:rsid w:val="00637EC1"/>
    <w:rPr>
      <w:rFonts w:ascii="Times New Roman" w:eastAsiaTheme="majorEastAsia" w:hAnsi="Times New Roman" w:cstheme="majorBidi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82C"/>
    <w:rPr>
      <w:color w:val="0563C1" w:themeColor="hyperlink"/>
      <w:u w:val="single"/>
    </w:rPr>
  </w:style>
  <w:style w:type="paragraph" w:styleId="ListParagraph">
    <w:name w:val="List Paragraph"/>
    <w:aliases w:val="Bullets&amp;Numbers"/>
    <w:basedOn w:val="Normal"/>
    <w:link w:val="ListParagraphChar"/>
    <w:uiPriority w:val="34"/>
    <w:qFormat/>
    <w:rsid w:val="00637EC1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Bullets&amp;Numbers Char"/>
    <w:link w:val="ListParagraph"/>
    <w:uiPriority w:val="34"/>
    <w:locked/>
    <w:rsid w:val="00637EC1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rsid w:val="00FD682C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D682C"/>
  </w:style>
  <w:style w:type="table" w:styleId="TableGrid">
    <w:name w:val="Table Grid"/>
    <w:aliases w:val="NASHP Table Grid"/>
    <w:basedOn w:val="TableNormal"/>
    <w:uiPriority w:val="39"/>
    <w:rsid w:val="00FD682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ext">
    <w:name w:val="Table Text"/>
    <w:basedOn w:val="TableNormal"/>
    <w:uiPriority w:val="99"/>
    <w:rsid w:val="00FD682C"/>
    <w:pPr>
      <w:spacing w:after="0" w:line="240" w:lineRule="auto"/>
    </w:pPr>
    <w:tblPr/>
  </w:style>
  <w:style w:type="paragraph" w:styleId="Title">
    <w:name w:val="Title"/>
    <w:aliases w:val="HS2K Header"/>
    <w:basedOn w:val="Normal"/>
    <w:next w:val="Normal"/>
    <w:link w:val="TitleChar"/>
    <w:qFormat/>
    <w:rsid w:val="00637E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HS2K Header Char"/>
    <w:basedOn w:val="DefaultParagraphFont"/>
    <w:link w:val="Title"/>
    <w:rsid w:val="00637EC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82C"/>
    <w:rPr>
      <w:color w:val="605E5C"/>
      <w:shd w:val="clear" w:color="auto" w:fill="E1DFDD"/>
    </w:rPr>
  </w:style>
  <w:style w:type="paragraph" w:customStyle="1" w:styleId="Workplan3">
    <w:name w:val="Workplan3"/>
    <w:basedOn w:val="Normal"/>
    <w:link w:val="Workplan3Char"/>
    <w:rsid w:val="00FD682C"/>
    <w:pPr>
      <w:outlineLvl w:val="2"/>
    </w:pPr>
    <w:rPr>
      <w:rFonts w:ascii="Calibri" w:hAnsi="Calibri"/>
      <w:b/>
    </w:rPr>
  </w:style>
  <w:style w:type="character" w:customStyle="1" w:styleId="Workplan3Char">
    <w:name w:val="Workplan3 Char"/>
    <w:link w:val="Workplan3"/>
    <w:rsid w:val="00FD682C"/>
    <w:rPr>
      <w:rFonts w:ascii="Calibri" w:eastAsia="Times New Roman" w:hAnsi="Calibri" w:cs="Times New Roman"/>
      <w:b/>
      <w:sz w:val="24"/>
      <w:szCs w:val="24"/>
    </w:rPr>
  </w:style>
  <w:style w:type="character" w:customStyle="1" w:styleId="Heading4Char">
    <w:name w:val="Heading 4 Char"/>
    <w:aliases w:val="Tertiary Heading Char"/>
    <w:basedOn w:val="DefaultParagraphFont"/>
    <w:link w:val="Heading4"/>
    <w:uiPriority w:val="9"/>
    <w:rsid w:val="005631E0"/>
    <w:rPr>
      <w:rFonts w:ascii="Times New Roman" w:hAnsi="Times New Roman" w:cs="Times New Roman"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3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39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396"/>
    <w:rPr>
      <w:vertAlign w:val="superscript"/>
    </w:rPr>
  </w:style>
  <w:style w:type="character" w:customStyle="1" w:styleId="eop">
    <w:name w:val="eop"/>
    <w:basedOn w:val="DefaultParagraphFont"/>
    <w:rsid w:val="0078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1156-A770-4271-A6E2-60358A5D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Barrows</dc:creator>
  <cp:keywords/>
  <dc:description/>
  <cp:lastModifiedBy>Stacy Ehrlich</cp:lastModifiedBy>
  <cp:revision>2</cp:revision>
  <dcterms:created xsi:type="dcterms:W3CDTF">2021-08-09T14:58:00Z</dcterms:created>
  <dcterms:modified xsi:type="dcterms:W3CDTF">2021-08-09T14:58:00Z</dcterms:modified>
</cp:coreProperties>
</file>