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50EF" w:rsidR="0048416C" w:rsidP="0048416C" w:rsidRDefault="0048416C">
      <w:pPr>
        <w:pStyle w:val="Heading1"/>
        <w:jc w:val="left"/>
        <w:rPr>
          <w:bCs w:val="0"/>
        </w:rPr>
      </w:pPr>
      <w:bookmarkStart w:name="_Toc56406630" w:id="0"/>
      <w:bookmarkStart w:name="_GoBack" w:id="1"/>
      <w:r w:rsidRPr="003F50EF">
        <w:rPr>
          <w:bCs w:val="0"/>
        </w:rPr>
        <w:t xml:space="preserve">Appendix </w:t>
      </w:r>
      <w:r>
        <w:rPr>
          <w:bCs w:val="0"/>
        </w:rPr>
        <w:t>G</w:t>
      </w:r>
      <w:r>
        <w:rPr>
          <w:bCs w:val="0"/>
        </w:rPr>
        <w:t>—</w:t>
      </w:r>
      <w:r w:rsidRPr="003F50EF">
        <w:rPr>
          <w:bCs w:val="0"/>
        </w:rPr>
        <w:t>Document Review Abstraction Template</w:t>
      </w:r>
      <w:bookmarkEnd w:id="0"/>
    </w:p>
    <w:bookmarkEnd w:id="1"/>
    <w:p w:rsidRPr="00E86A6C" w:rsidR="0048416C" w:rsidP="0048416C" w:rsidRDefault="0048416C">
      <w:pPr>
        <w:spacing w:line="240" w:lineRule="auto"/>
        <w:rPr>
          <w:i/>
          <w:sz w:val="20"/>
        </w:rPr>
      </w:pPr>
      <w:r w:rsidRPr="00E86A6C">
        <w:rPr>
          <w:i/>
          <w:sz w:val="20"/>
        </w:rPr>
        <w:t>Note: The data abstraction template will be used to glean information from multiple sources. We will conduct content analyses to identify structural characteristics and distinguish approaches to policies, professional supports, and practices related to HS2K transitions (i.e., three of the 4Ps) across Head Start grantees and LEAs and triangulate this information with information from the qualitative data analyses. The summary table will be used comparatively to identify similarities and contrasts related to organization structure, staffing, coordination and collaboration agreements between Head Start</w:t>
      </w:r>
      <w:r w:rsidRPr="00E86A6C">
        <w:rPr>
          <w:i/>
          <w:color w:val="000000" w:themeColor="text1"/>
          <w:sz w:val="20"/>
        </w:rPr>
        <w:t xml:space="preserve"> and Local Education Agencies, and HS2K transition </w:t>
      </w:r>
      <w:r>
        <w:rPr>
          <w:i/>
          <w:color w:val="000000" w:themeColor="text1"/>
          <w:sz w:val="20"/>
        </w:rPr>
        <w:t xml:space="preserve">activities and </w:t>
      </w:r>
      <w:r w:rsidRPr="00E86A6C">
        <w:rPr>
          <w:i/>
          <w:color w:val="000000" w:themeColor="text1"/>
          <w:sz w:val="20"/>
        </w:rPr>
        <w:t>information for families.</w:t>
      </w:r>
      <w:r w:rsidRPr="00E86A6C">
        <w:rPr>
          <w:i/>
          <w:sz w:val="20"/>
        </w:rPr>
        <w:t xml:space="preserve"> </w:t>
      </w:r>
    </w:p>
    <w:p w:rsidRPr="00665031" w:rsidR="0048416C" w:rsidP="0048416C" w:rsidRDefault="0048416C">
      <w:pPr>
        <w:spacing w:line="240" w:lineRule="auto"/>
        <w:rPr>
          <w:i/>
        </w:rPr>
      </w:pPr>
    </w:p>
    <w:tbl>
      <w:tblPr>
        <w:tblStyle w:val="HPOGTable"/>
        <w:tblW w:w="5050" w:type="pct"/>
        <w:tblLayout w:type="fixed"/>
        <w:tblLook w:val="04A0" w:firstRow="1" w:lastRow="0" w:firstColumn="1" w:lastColumn="0" w:noHBand="0" w:noVBand="1"/>
      </w:tblPr>
      <w:tblGrid>
        <w:gridCol w:w="3415"/>
        <w:gridCol w:w="3573"/>
        <w:gridCol w:w="2456"/>
      </w:tblGrid>
      <w:tr w:rsidRPr="0098579E" w:rsidR="0048416C" w:rsidTr="00035231">
        <w:trPr>
          <w:cnfStyle w:val="100000000000" w:firstRow="1" w:lastRow="0" w:firstColumn="0" w:lastColumn="0" w:oddVBand="0" w:evenVBand="0" w:oddHBand="0" w:evenHBand="0" w:firstRowFirstColumn="0" w:firstRowLastColumn="0" w:lastRowFirstColumn="0" w:lastRowLastColumn="0"/>
          <w:tblHeader/>
        </w:trPr>
        <w:tc>
          <w:tcPr>
            <w:tcW w:w="3415" w:type="dxa"/>
            <w:shd w:val="clear" w:color="auto" w:fill="F2F2F2" w:themeFill="background1" w:themeFillShade="F2"/>
          </w:tcPr>
          <w:p w:rsidRPr="0056021A" w:rsidR="0048416C" w:rsidP="00035231" w:rsidRDefault="0048416C">
            <w:pPr>
              <w:pStyle w:val="ExhibitColumnHead2"/>
              <w:ind w:left="326" w:hanging="326"/>
              <w:rPr>
                <w:rFonts w:asciiTheme="minorHAnsi" w:hAnsiTheme="minorHAnsi" w:cstheme="minorHAnsi"/>
                <w:sz w:val="22"/>
              </w:rPr>
            </w:pPr>
            <w:r w:rsidRPr="0056021A">
              <w:rPr>
                <w:rFonts w:asciiTheme="minorHAnsi" w:hAnsiTheme="minorHAnsi" w:cstheme="minorHAnsi"/>
                <w:sz w:val="22"/>
              </w:rPr>
              <w:t>Data Element</w:t>
            </w:r>
          </w:p>
        </w:tc>
        <w:tc>
          <w:tcPr>
            <w:tcW w:w="3573" w:type="dxa"/>
            <w:shd w:val="clear" w:color="auto" w:fill="F2F2F2" w:themeFill="background1" w:themeFillShade="F2"/>
          </w:tcPr>
          <w:p w:rsidRPr="0056021A" w:rsidR="0048416C" w:rsidP="00035231" w:rsidRDefault="0048416C">
            <w:pPr>
              <w:pStyle w:val="ExhibitColumnHead2"/>
              <w:rPr>
                <w:rFonts w:asciiTheme="minorHAnsi" w:hAnsiTheme="minorHAnsi" w:cstheme="minorHAnsi"/>
                <w:sz w:val="22"/>
              </w:rPr>
            </w:pPr>
            <w:r w:rsidRPr="0056021A">
              <w:rPr>
                <w:rFonts w:asciiTheme="minorHAnsi" w:hAnsiTheme="minorHAnsi" w:cstheme="minorHAnsi"/>
                <w:sz w:val="22"/>
              </w:rPr>
              <w:t>Description</w:t>
            </w:r>
          </w:p>
        </w:tc>
        <w:tc>
          <w:tcPr>
            <w:tcW w:w="2456" w:type="dxa"/>
            <w:shd w:val="clear" w:color="auto" w:fill="F2F2F2" w:themeFill="background1" w:themeFillShade="F2"/>
          </w:tcPr>
          <w:p w:rsidRPr="0056021A" w:rsidR="0048416C" w:rsidP="00035231" w:rsidRDefault="0048416C">
            <w:pPr>
              <w:pStyle w:val="ExhibitColumnHead2"/>
              <w:rPr>
                <w:rFonts w:asciiTheme="minorHAnsi" w:hAnsiTheme="minorHAnsi" w:cstheme="minorHAnsi"/>
                <w:sz w:val="22"/>
              </w:rPr>
            </w:pPr>
            <w:r w:rsidRPr="0056021A">
              <w:rPr>
                <w:rFonts w:asciiTheme="minorHAnsi" w:hAnsiTheme="minorHAnsi" w:cstheme="minorHAnsi"/>
                <w:sz w:val="22"/>
              </w:rPr>
              <w:t>Data Abstracted</w:t>
            </w:r>
          </w:p>
        </w:tc>
      </w:tr>
      <w:tr w:rsidRPr="0098579E" w:rsidR="0048416C" w:rsidTr="00035231">
        <w:trPr>
          <w:trHeight w:val="93"/>
        </w:trPr>
        <w:tc>
          <w:tcPr>
            <w:tcW w:w="9444" w:type="dxa"/>
            <w:gridSpan w:val="3"/>
            <w:shd w:val="clear" w:color="auto" w:fill="D9D9D9" w:themeFill="background1" w:themeFillShade="D9"/>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b/>
                <w:sz w:val="22"/>
              </w:rPr>
              <w:t xml:space="preserve">Organizational Structure and Staffing  </w:t>
            </w: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Head Start Grantee Organizational Type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Agency type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Grantee Organization Role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Description of the role of the grantee in administrative and oversight </w:t>
            </w:r>
          </w:p>
        </w:tc>
        <w:tc>
          <w:tcPr>
            <w:tcW w:w="2456" w:type="dxa"/>
            <w:shd w:val="clear" w:color="auto" w:fill="auto"/>
            <w:tcMar>
              <w:top w:w="29" w:type="dxa"/>
              <w:bottom w:w="29" w:type="dxa"/>
            </w:tcMar>
          </w:tcPr>
          <w:p w:rsidRPr="0056021A" w:rsidR="0048416C" w:rsidP="00035231" w:rsidRDefault="0048416C">
            <w:pPr>
              <w:pStyle w:val="ExhibitBodyText"/>
              <w:spacing w:before="0" w:after="0"/>
              <w:ind w:left="-29" w:firstLine="29"/>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Head Start Grantee Organization Structure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Description of the organization at the grantee level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Head Start Center Organizational Structure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Description of the organization at the center level</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9444" w:type="dxa"/>
            <w:gridSpan w:val="3"/>
            <w:shd w:val="clear" w:color="auto" w:fill="D9D9D9" w:themeFill="background1" w:themeFillShade="D9"/>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b/>
                <w:sz w:val="22"/>
              </w:rPr>
              <w:t xml:space="preserve">Staffing </w:t>
            </w: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Head Start Grantee Staff </w:t>
            </w:r>
          </w:p>
        </w:tc>
        <w:tc>
          <w:tcPr>
            <w:tcW w:w="3573" w:type="dxa"/>
            <w:vMerge w:val="restart"/>
            <w:shd w:val="clear" w:color="auto" w:fill="auto"/>
            <w:tcMar>
              <w:top w:w="29" w:type="dxa"/>
              <w:bottom w:w="29" w:type="dxa"/>
            </w:tcMar>
            <w:vAlign w:val="cente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For each type, description of staffing structure with positions, roles/responsibilities,  and % FTE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Head Start Center Staff</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LEA Staff</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Elementary School Staff</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r>
      <w:tr w:rsidRPr="0098579E" w:rsidR="0048416C" w:rsidTr="00035231">
        <w:tc>
          <w:tcPr>
            <w:tcW w:w="9444" w:type="dxa"/>
            <w:gridSpan w:val="3"/>
            <w:shd w:val="clear" w:color="auto" w:fill="D9D9D9" w:themeFill="background1" w:themeFillShade="D9"/>
            <w:tcMar>
              <w:top w:w="29" w:type="dxa"/>
              <w:bottom w:w="29" w:type="dxa"/>
            </w:tcMar>
          </w:tcPr>
          <w:p w:rsidRPr="0056021A" w:rsidR="0048416C" w:rsidP="00035231" w:rsidRDefault="0048416C">
            <w:pPr>
              <w:pStyle w:val="ExhibitBodyText"/>
              <w:spacing w:before="0" w:after="0"/>
              <w:rPr>
                <w:rFonts w:asciiTheme="minorHAnsi" w:hAnsiTheme="minorHAnsi" w:cstheme="minorHAnsi"/>
                <w:b/>
                <w:sz w:val="22"/>
              </w:rPr>
            </w:pPr>
            <w:r w:rsidRPr="0056021A">
              <w:rPr>
                <w:rFonts w:asciiTheme="minorHAnsi" w:hAnsiTheme="minorHAnsi" w:cstheme="minorHAnsi"/>
                <w:b/>
                <w:color w:val="000000" w:themeColor="text1"/>
                <w:sz w:val="22"/>
              </w:rPr>
              <w:t xml:space="preserve">Memoranda of Understanding between </w:t>
            </w:r>
            <w:r w:rsidRPr="0056021A">
              <w:rPr>
                <w:rFonts w:asciiTheme="minorHAnsi" w:hAnsiTheme="minorHAnsi" w:cstheme="minorHAnsi"/>
                <w:b/>
                <w:sz w:val="22"/>
              </w:rPr>
              <w:t>Head Start</w:t>
            </w:r>
            <w:r w:rsidRPr="0056021A">
              <w:rPr>
                <w:rFonts w:asciiTheme="minorHAnsi" w:hAnsiTheme="minorHAnsi" w:cstheme="minorHAnsi"/>
                <w:b/>
                <w:color w:val="000000" w:themeColor="text1"/>
                <w:sz w:val="22"/>
              </w:rPr>
              <w:t xml:space="preserve"> and Local Education Agencies (or other mechanism for collaboration)  </w:t>
            </w: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Purpose of agreement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Description of key terms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Parties involved</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Organizational signatories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Date executed </w:t>
            </w:r>
          </w:p>
        </w:tc>
        <w:tc>
          <w:tcPr>
            <w:tcW w:w="3573"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 xml:space="preserve">Date MOU entered into by Head Start grantee and LEA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Joint roles in system collaboration, alignment, and implementation </w:t>
            </w:r>
            <w:r w:rsidRPr="0056021A">
              <w:rPr>
                <w:rStyle w:val="FootnoteReference"/>
                <w:rFonts w:asciiTheme="minorHAnsi" w:hAnsiTheme="minorHAnsi" w:cstheme="minorHAnsi"/>
                <w:sz w:val="22"/>
              </w:rPr>
              <w:footnoteReference w:id="1"/>
            </w:r>
          </w:p>
        </w:tc>
        <w:tc>
          <w:tcPr>
            <w:tcW w:w="3573" w:type="dxa"/>
            <w:vMerge w:val="restart"/>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r w:rsidRPr="0056021A">
              <w:rPr>
                <w:rFonts w:asciiTheme="minorHAnsi" w:hAnsiTheme="minorHAnsi" w:cstheme="minorHAnsi"/>
                <w:i/>
                <w:sz w:val="22"/>
              </w:rPr>
              <w:t>Description of joint roles coordination and collaboration for Head Start grantee and LEA, per the MOU</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Coordination, collaboration, alignment, and implementation related to Head Start to kindergarten transition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Definition of service area</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lastRenderedPageBreak/>
              <w:t>Educational activities, curricular objectives, and instruction</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Communication and dissemination</w:t>
            </w:r>
          </w:p>
          <w:p w:rsidRPr="0056021A" w:rsidR="0048416C" w:rsidP="0048416C" w:rsidRDefault="0048416C">
            <w:pPr>
              <w:pStyle w:val="ExhibitBodyText"/>
              <w:numPr>
                <w:ilvl w:val="0"/>
                <w:numId w:val="2"/>
              </w:numPr>
              <w:spacing w:before="0" w:after="0"/>
              <w:rPr>
                <w:rFonts w:asciiTheme="minorHAnsi" w:hAnsiTheme="minorHAnsi" w:cstheme="minorHAnsi"/>
                <w:sz w:val="22"/>
              </w:rPr>
            </w:pPr>
            <w:r w:rsidRPr="0056021A">
              <w:rPr>
                <w:rFonts w:asciiTheme="minorHAnsi" w:hAnsiTheme="minorHAnsi" w:cstheme="minorHAnsi"/>
                <w:sz w:val="22"/>
              </w:rPr>
              <w:t>Community/public information dissemination and resource development to support and improve transitions from Head Start to kindergarten</w:t>
            </w:r>
          </w:p>
          <w:p w:rsidRPr="0056021A" w:rsidR="0048416C" w:rsidP="0048416C" w:rsidRDefault="0048416C">
            <w:pPr>
              <w:pStyle w:val="ExhibitBodyText"/>
              <w:numPr>
                <w:ilvl w:val="0"/>
                <w:numId w:val="2"/>
              </w:numPr>
              <w:spacing w:before="0" w:after="0"/>
              <w:rPr>
                <w:rFonts w:asciiTheme="minorHAnsi" w:hAnsiTheme="minorHAnsi" w:cstheme="minorHAnsi"/>
                <w:sz w:val="22"/>
              </w:rPr>
            </w:pPr>
            <w:r w:rsidRPr="0056021A">
              <w:rPr>
                <w:rFonts w:asciiTheme="minorHAnsi" w:hAnsiTheme="minorHAnsi" w:cstheme="minorHAnsi"/>
                <w:sz w:val="22"/>
              </w:rPr>
              <w:t>Ongoing communication channels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Selection priorities for eligible children to be served by programs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Staff training, including opportunities for joint staff training on topics specific to transitions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Joint program technical assistance and/or shared technical assistance resources on topics specific to transitions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Provision of services to meet the family needs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Communication and parent outreach for smooth transitions to kindergarten</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Data sharing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Other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9444" w:type="dxa"/>
            <w:gridSpan w:val="3"/>
            <w:shd w:val="clear" w:color="auto" w:fill="D9D9D9" w:themeFill="background1" w:themeFillShade="D9"/>
            <w:tcMar>
              <w:top w:w="29" w:type="dxa"/>
              <w:bottom w:w="29" w:type="dxa"/>
            </w:tcMar>
          </w:tcPr>
          <w:p w:rsidRPr="0056021A" w:rsidR="0048416C" w:rsidP="00035231" w:rsidRDefault="0048416C">
            <w:pPr>
              <w:pStyle w:val="ExhibitBodyText"/>
              <w:spacing w:before="0" w:after="0"/>
              <w:rPr>
                <w:rFonts w:asciiTheme="minorHAnsi" w:hAnsiTheme="minorHAnsi" w:cstheme="minorHAnsi"/>
                <w:b/>
                <w:sz w:val="22"/>
              </w:rPr>
            </w:pPr>
            <w:r w:rsidRPr="0056021A">
              <w:rPr>
                <w:rFonts w:asciiTheme="minorHAnsi" w:hAnsiTheme="minorHAnsi" w:cstheme="minorHAnsi"/>
                <w:b/>
                <w:sz w:val="22"/>
              </w:rPr>
              <w:t>Communication and parent outreach for smooth transitions to kindergarten</w:t>
            </w:r>
          </w:p>
        </w:tc>
      </w:tr>
      <w:tr w:rsidRPr="0098579E" w:rsidR="0048416C" w:rsidTr="00035231">
        <w:tc>
          <w:tcPr>
            <w:tcW w:w="9444" w:type="dxa"/>
            <w:gridSpan w:val="3"/>
            <w:shd w:val="clear" w:color="auto" w:fill="F2F2F2" w:themeFill="background1" w:themeFillShade="F2"/>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b/>
                <w:sz w:val="22"/>
              </w:rPr>
              <w:t xml:space="preserve">HEAD START </w:t>
            </w: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Practices </w:t>
            </w:r>
          </w:p>
        </w:tc>
        <w:tc>
          <w:tcPr>
            <w:tcW w:w="3573" w:type="dxa"/>
            <w:vMerge w:val="restart"/>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Description of communication and outreach strategies to support transition </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Handouts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Website information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Videos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Languages used</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Other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9444" w:type="dxa"/>
            <w:gridSpan w:val="3"/>
            <w:shd w:val="clear" w:color="auto" w:fill="F2F2F2" w:themeFill="background1" w:themeFillShade="F2"/>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b/>
                <w:sz w:val="22"/>
              </w:rPr>
              <w:t xml:space="preserve">LOCAL EDUCATION AGENCY </w:t>
            </w: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Practices </w:t>
            </w:r>
          </w:p>
        </w:tc>
        <w:tc>
          <w:tcPr>
            <w:tcW w:w="3573" w:type="dxa"/>
            <w:vMerge w:val="restart"/>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Description of communication and outreach strategies to support transition</w:t>
            </w: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Handouts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Website information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Videos</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lastRenderedPageBreak/>
              <w:t xml:space="preserve">Languages used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r w:rsidRPr="0098579E" w:rsidR="0048416C" w:rsidTr="00035231">
        <w:tc>
          <w:tcPr>
            <w:tcW w:w="3415"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r w:rsidRPr="0056021A">
              <w:rPr>
                <w:rFonts w:asciiTheme="minorHAnsi" w:hAnsiTheme="minorHAnsi" w:cstheme="minorHAnsi"/>
                <w:sz w:val="22"/>
              </w:rPr>
              <w:t xml:space="preserve">Other </w:t>
            </w:r>
          </w:p>
        </w:tc>
        <w:tc>
          <w:tcPr>
            <w:tcW w:w="3573" w:type="dxa"/>
            <w:vMerge/>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c>
          <w:tcPr>
            <w:tcW w:w="2456" w:type="dxa"/>
            <w:shd w:val="clear" w:color="auto" w:fill="auto"/>
            <w:tcMar>
              <w:top w:w="29" w:type="dxa"/>
              <w:bottom w:w="29" w:type="dxa"/>
            </w:tcMar>
          </w:tcPr>
          <w:p w:rsidRPr="0056021A" w:rsidR="0048416C" w:rsidP="00035231" w:rsidRDefault="0048416C">
            <w:pPr>
              <w:pStyle w:val="ExhibitBodyText"/>
              <w:spacing w:before="0" w:after="0"/>
              <w:rPr>
                <w:rFonts w:asciiTheme="minorHAnsi" w:hAnsiTheme="minorHAnsi" w:cstheme="minorHAnsi"/>
                <w:sz w:val="22"/>
              </w:rPr>
            </w:pPr>
          </w:p>
        </w:tc>
      </w:tr>
    </w:tbl>
    <w:p w:rsidR="0048416C" w:rsidP="0048416C" w:rsidRDefault="0048416C">
      <w:pPr>
        <w:pStyle w:val="Heading1"/>
        <w:jc w:val="left"/>
        <w:rPr>
          <w:rFonts w:asciiTheme="minorHAnsi" w:hAnsiTheme="minorHAnsi" w:cstheme="minorHAnsi"/>
        </w:rPr>
        <w:sectPr w:rsidR="0048416C">
          <w:pgSz w:w="12240" w:h="15840"/>
          <w:pgMar w:top="1440" w:right="1440" w:bottom="1440" w:left="1440" w:header="720" w:footer="720" w:gutter="0"/>
          <w:cols w:space="720"/>
          <w:docGrid w:linePitch="360"/>
        </w:sectPr>
      </w:pPr>
    </w:p>
    <w:p w:rsidR="00941075" w:rsidRDefault="00941075"/>
    <w:sectPr w:rsidR="00941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6C" w:rsidRDefault="0048416C" w:rsidP="0048416C">
      <w:pPr>
        <w:spacing w:after="0" w:line="240" w:lineRule="auto"/>
      </w:pPr>
      <w:r>
        <w:separator/>
      </w:r>
    </w:p>
  </w:endnote>
  <w:endnote w:type="continuationSeparator" w:id="0">
    <w:p w:rsidR="0048416C" w:rsidRDefault="0048416C" w:rsidP="0048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6C" w:rsidRDefault="0048416C" w:rsidP="0048416C">
      <w:pPr>
        <w:spacing w:after="0" w:line="240" w:lineRule="auto"/>
      </w:pPr>
      <w:r>
        <w:separator/>
      </w:r>
    </w:p>
  </w:footnote>
  <w:footnote w:type="continuationSeparator" w:id="0">
    <w:p w:rsidR="0048416C" w:rsidRDefault="0048416C" w:rsidP="0048416C">
      <w:pPr>
        <w:spacing w:after="0" w:line="240" w:lineRule="auto"/>
      </w:pPr>
      <w:r>
        <w:continuationSeparator/>
      </w:r>
    </w:p>
  </w:footnote>
  <w:footnote w:id="1">
    <w:p w:rsidR="0048416C" w:rsidRPr="00C50644" w:rsidRDefault="0048416C" w:rsidP="0048416C">
      <w:pPr>
        <w:pStyle w:val="FootnoteText"/>
        <w:ind w:firstLine="0"/>
        <w:rPr>
          <w:sz w:val="18"/>
        </w:rPr>
      </w:pPr>
      <w:r>
        <w:rPr>
          <w:rStyle w:val="FootnoteReference"/>
          <w:rFonts w:eastAsia="Calibri"/>
        </w:rPr>
        <w:footnoteRef/>
      </w:r>
      <w:r>
        <w:t xml:space="preserve"> </w:t>
      </w:r>
      <w:r w:rsidRPr="00C50644">
        <w:rPr>
          <w:sz w:val="18"/>
        </w:rPr>
        <w:t>Adapted from the Illinois Head Start-</w:t>
      </w:r>
      <w:proofErr w:type="spellStart"/>
      <w:r w:rsidRPr="00C50644">
        <w:rPr>
          <w:sz w:val="18"/>
        </w:rPr>
        <w:t>PreK</w:t>
      </w:r>
      <w:proofErr w:type="spellEnd"/>
      <w:r w:rsidRPr="00C50644">
        <w:rPr>
          <w:sz w:val="18"/>
        </w:rPr>
        <w:t>/Preschool for All MOU Template.11.08</w:t>
      </w:r>
      <w:r>
        <w:rPr>
          <w:sz w:val="18"/>
        </w:rPr>
        <w:t xml:space="preserve"> </w:t>
      </w:r>
      <w:hyperlink r:id="rId1" w:history="1">
        <w:r w:rsidRPr="00C50644">
          <w:rPr>
            <w:rStyle w:val="Hyperlink"/>
            <w:rFonts w:eastAsiaTheme="majorEastAsia"/>
          </w:rPr>
          <w:t>https://www.isbe.net/Documents/hs_pfa_mou_template.pdf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91EF2"/>
    <w:multiLevelType w:val="hybridMultilevel"/>
    <w:tmpl w:val="7D78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9592C"/>
    <w:multiLevelType w:val="multilevel"/>
    <w:tmpl w:val="F2788B5C"/>
    <w:styleLink w:val="Bulle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6C"/>
    <w:rsid w:val="0048416C"/>
    <w:rsid w:val="005631E0"/>
    <w:rsid w:val="00637EC1"/>
    <w:rsid w:val="00941075"/>
    <w:rsid w:val="00F604AA"/>
    <w:rsid w:val="00F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BA4E-BBD6-4E0F-A5C0-09AFC68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6C"/>
    <w:rPr>
      <w:rFonts w:eastAsiaTheme="minorEastAsia"/>
    </w:rPr>
  </w:style>
  <w:style w:type="paragraph" w:styleId="Heading1">
    <w:name w:val="heading 1"/>
    <w:aliases w:val="Plan Title"/>
    <w:basedOn w:val="Normal"/>
    <w:next w:val="Normal"/>
    <w:link w:val="Heading1Char"/>
    <w:uiPriority w:val="9"/>
    <w:qFormat/>
    <w:rsid w:val="00637EC1"/>
    <w:pPr>
      <w:jc w:val="center"/>
      <w:outlineLvl w:val="0"/>
    </w:pPr>
    <w:rPr>
      <w:rFonts w:ascii="Arial Narrow" w:eastAsia="Arial Narrow" w:hAnsi="Arial Narrow" w:cs="Arial Narrow"/>
      <w:b/>
      <w:bCs/>
      <w:sz w:val="32"/>
      <w:szCs w:val="32"/>
    </w:rPr>
  </w:style>
  <w:style w:type="paragraph" w:styleId="Heading2">
    <w:name w:val="heading 2"/>
    <w:aliases w:val="Primary Headers"/>
    <w:basedOn w:val="Normal"/>
    <w:next w:val="Normal"/>
    <w:link w:val="Heading2Char"/>
    <w:uiPriority w:val="9"/>
    <w:unhideWhenUsed/>
    <w:qFormat/>
    <w:rsid w:val="00637EC1"/>
    <w:pPr>
      <w:keepNext/>
      <w:keepLines/>
      <w:spacing w:before="40"/>
      <w:outlineLvl w:val="1"/>
    </w:pPr>
    <w:rPr>
      <w:rFonts w:eastAsiaTheme="majorEastAsia" w:cstheme="majorBidi"/>
      <w:b/>
      <w:sz w:val="28"/>
      <w:szCs w:val="26"/>
    </w:rPr>
  </w:style>
  <w:style w:type="paragraph" w:styleId="Heading3">
    <w:name w:val="heading 3"/>
    <w:aliases w:val="Secondary Header"/>
    <w:basedOn w:val="Normal"/>
    <w:next w:val="Normal"/>
    <w:link w:val="Heading3Char"/>
    <w:uiPriority w:val="9"/>
    <w:unhideWhenUsed/>
    <w:qFormat/>
    <w:rsid w:val="00637EC1"/>
    <w:pPr>
      <w:keepNext/>
      <w:keepLines/>
      <w:spacing w:before="40"/>
      <w:outlineLvl w:val="2"/>
    </w:pPr>
    <w:rPr>
      <w:rFonts w:eastAsiaTheme="majorEastAsia" w:cstheme="majorBidi"/>
      <w:b/>
      <w:i/>
    </w:rPr>
  </w:style>
  <w:style w:type="paragraph" w:styleId="Heading4">
    <w:name w:val="heading 4"/>
    <w:aliases w:val="Tertiary Heading"/>
    <w:basedOn w:val="Normal"/>
    <w:next w:val="Normal"/>
    <w:link w:val="Heading4Char"/>
    <w:uiPriority w:val="9"/>
    <w:unhideWhenUsed/>
    <w:rsid w:val="005631E0"/>
    <w:pPr>
      <w:spacing w:before="240"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2C"/>
    <w:rPr>
      <w:rFonts w:ascii="Segoe UI" w:eastAsia="Times New Roman" w:hAnsi="Segoe UI" w:cs="Segoe UI"/>
      <w:sz w:val="18"/>
      <w:szCs w:val="18"/>
    </w:rPr>
  </w:style>
  <w:style w:type="numbering" w:customStyle="1" w:styleId="BulletList1">
    <w:name w:val="Bullet List 1"/>
    <w:basedOn w:val="NoList"/>
    <w:uiPriority w:val="99"/>
    <w:rsid w:val="00FD682C"/>
    <w:pPr>
      <w:numPr>
        <w:numId w:val="1"/>
      </w:numPr>
    </w:pPr>
  </w:style>
  <w:style w:type="character" w:styleId="CommentReference">
    <w:name w:val="annotation reference"/>
    <w:uiPriority w:val="99"/>
    <w:rsid w:val="00FD682C"/>
    <w:rPr>
      <w:sz w:val="16"/>
      <w:szCs w:val="16"/>
    </w:rPr>
  </w:style>
  <w:style w:type="paragraph" w:styleId="CommentText">
    <w:name w:val="annotation text"/>
    <w:basedOn w:val="Normal"/>
    <w:link w:val="CommentTextChar"/>
    <w:uiPriority w:val="99"/>
    <w:rsid w:val="00FD682C"/>
    <w:rPr>
      <w:sz w:val="20"/>
      <w:szCs w:val="20"/>
    </w:rPr>
  </w:style>
  <w:style w:type="character" w:customStyle="1" w:styleId="CommentTextChar">
    <w:name w:val="Comment Text Char"/>
    <w:basedOn w:val="DefaultParagraphFont"/>
    <w:link w:val="CommentText"/>
    <w:uiPriority w:val="99"/>
    <w:rsid w:val="00FD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82C"/>
    <w:rPr>
      <w:b/>
      <w:bCs/>
    </w:rPr>
  </w:style>
  <w:style w:type="character" w:customStyle="1" w:styleId="CommentSubjectChar">
    <w:name w:val="Comment Subject Char"/>
    <w:basedOn w:val="CommentTextChar"/>
    <w:link w:val="CommentSubject"/>
    <w:uiPriority w:val="99"/>
    <w:semiHidden/>
    <w:rsid w:val="00FD682C"/>
    <w:rPr>
      <w:rFonts w:ascii="Times New Roman" w:eastAsia="Times New Roman" w:hAnsi="Times New Roman" w:cs="Times New Roman"/>
      <w:b/>
      <w:bCs/>
      <w:sz w:val="20"/>
      <w:szCs w:val="20"/>
    </w:rPr>
  </w:style>
  <w:style w:type="paragraph" w:customStyle="1" w:styleId="ExhibitHeading">
    <w:name w:val="Exhibit Heading"/>
    <w:basedOn w:val="Normal"/>
    <w:qFormat/>
    <w:rsid w:val="00637EC1"/>
    <w:pPr>
      <w:spacing w:line="240" w:lineRule="auto"/>
    </w:pPr>
    <w:rPr>
      <w:rFonts w:ascii="Arial Narrow" w:hAnsi="Arial Narrow"/>
      <w:b/>
      <w:color w:val="525252" w:themeColor="accent3" w:themeShade="80"/>
    </w:rPr>
  </w:style>
  <w:style w:type="paragraph" w:styleId="Footer">
    <w:name w:val="footer"/>
    <w:basedOn w:val="Normal"/>
    <w:link w:val="FooterChar"/>
    <w:uiPriority w:val="99"/>
    <w:unhideWhenUsed/>
    <w:rsid w:val="00637EC1"/>
    <w:pPr>
      <w:tabs>
        <w:tab w:val="center" w:pos="4680"/>
        <w:tab w:val="right" w:pos="9360"/>
      </w:tabs>
    </w:pPr>
  </w:style>
  <w:style w:type="character" w:customStyle="1" w:styleId="FooterChar">
    <w:name w:val="Footer Char"/>
    <w:basedOn w:val="DefaultParagraphFont"/>
    <w:link w:val="Footer"/>
    <w:uiPriority w:val="99"/>
    <w:rsid w:val="00637EC1"/>
    <w:rPr>
      <w:rFonts w:ascii="Times New Roman" w:hAnsi="Times New Roman" w:cs="Times New Roman"/>
      <w:sz w:val="24"/>
      <w:szCs w:val="24"/>
    </w:rPr>
  </w:style>
  <w:style w:type="paragraph" w:styleId="Header">
    <w:name w:val="header"/>
    <w:basedOn w:val="Normal"/>
    <w:link w:val="HeaderChar"/>
    <w:uiPriority w:val="99"/>
    <w:unhideWhenUsed/>
    <w:rsid w:val="00637EC1"/>
    <w:pPr>
      <w:tabs>
        <w:tab w:val="center" w:pos="4680"/>
        <w:tab w:val="right" w:pos="9360"/>
      </w:tabs>
    </w:pPr>
  </w:style>
  <w:style w:type="character" w:customStyle="1" w:styleId="HeaderChar">
    <w:name w:val="Header Char"/>
    <w:basedOn w:val="DefaultParagraphFont"/>
    <w:link w:val="Header"/>
    <w:uiPriority w:val="99"/>
    <w:rsid w:val="00637EC1"/>
    <w:rPr>
      <w:rFonts w:ascii="Times New Roman" w:hAnsi="Times New Roman" w:cs="Times New Roman"/>
      <w:sz w:val="24"/>
      <w:szCs w:val="24"/>
    </w:rPr>
  </w:style>
  <w:style w:type="character" w:customStyle="1" w:styleId="Heading1Char">
    <w:name w:val="Heading 1 Char"/>
    <w:aliases w:val="Plan Title Char"/>
    <w:basedOn w:val="DefaultParagraphFont"/>
    <w:link w:val="Heading1"/>
    <w:uiPriority w:val="9"/>
    <w:rsid w:val="00637EC1"/>
    <w:rPr>
      <w:rFonts w:ascii="Arial Narrow" w:eastAsia="Arial Narrow" w:hAnsi="Arial Narrow" w:cs="Arial Narrow"/>
      <w:b/>
      <w:bCs/>
      <w:sz w:val="32"/>
      <w:szCs w:val="32"/>
    </w:rPr>
  </w:style>
  <w:style w:type="character" w:customStyle="1" w:styleId="Heading2Char">
    <w:name w:val="Heading 2 Char"/>
    <w:aliases w:val="Primary Headers Char"/>
    <w:basedOn w:val="DefaultParagraphFont"/>
    <w:link w:val="Heading2"/>
    <w:uiPriority w:val="9"/>
    <w:rsid w:val="00637EC1"/>
    <w:rPr>
      <w:rFonts w:ascii="Times New Roman" w:eastAsiaTheme="majorEastAsia" w:hAnsi="Times New Roman" w:cstheme="majorBidi"/>
      <w:b/>
      <w:sz w:val="28"/>
      <w:szCs w:val="26"/>
    </w:rPr>
  </w:style>
  <w:style w:type="character" w:customStyle="1" w:styleId="Heading3Char">
    <w:name w:val="Heading 3 Char"/>
    <w:aliases w:val="Secondary Header Char"/>
    <w:basedOn w:val="DefaultParagraphFont"/>
    <w:link w:val="Heading3"/>
    <w:uiPriority w:val="9"/>
    <w:rsid w:val="00637EC1"/>
    <w:rPr>
      <w:rFonts w:ascii="Times New Roman" w:eastAsiaTheme="majorEastAsia" w:hAnsi="Times New Roman" w:cstheme="majorBidi"/>
      <w:b/>
      <w:i/>
      <w:sz w:val="24"/>
      <w:szCs w:val="24"/>
    </w:rPr>
  </w:style>
  <w:style w:type="character" w:styleId="Hyperlink">
    <w:name w:val="Hyperlink"/>
    <w:basedOn w:val="DefaultParagraphFont"/>
    <w:uiPriority w:val="99"/>
    <w:unhideWhenUsed/>
    <w:rsid w:val="00FD682C"/>
    <w:rPr>
      <w:color w:val="0563C1" w:themeColor="hyperlink"/>
      <w:u w:val="single"/>
    </w:rPr>
  </w:style>
  <w:style w:type="paragraph" w:styleId="ListParagraph">
    <w:name w:val="List Paragraph"/>
    <w:aliases w:val="Bullets&amp;Numbers"/>
    <w:basedOn w:val="Normal"/>
    <w:link w:val="ListParagraphChar"/>
    <w:uiPriority w:val="34"/>
    <w:qFormat/>
    <w:rsid w:val="00637EC1"/>
    <w:pPr>
      <w:spacing w:after="200" w:line="276" w:lineRule="auto"/>
      <w:ind w:left="720"/>
      <w:contextualSpacing/>
    </w:pPr>
    <w:rPr>
      <w:rFonts w:eastAsia="Calibri"/>
    </w:rPr>
  </w:style>
  <w:style w:type="character" w:customStyle="1" w:styleId="ListParagraphChar">
    <w:name w:val="List Paragraph Char"/>
    <w:aliases w:val="Bullets&amp;Numbers Char"/>
    <w:link w:val="ListParagraph"/>
    <w:uiPriority w:val="34"/>
    <w:locked/>
    <w:rsid w:val="00637EC1"/>
    <w:rPr>
      <w:rFonts w:ascii="Times New Roman" w:eastAsia="Calibri" w:hAnsi="Times New Roman" w:cs="Times New Roman"/>
      <w:sz w:val="24"/>
    </w:rPr>
  </w:style>
  <w:style w:type="paragraph" w:styleId="NoSpacing">
    <w:name w:val="No Spacing"/>
    <w:uiPriority w:val="1"/>
    <w:rsid w:val="00FD682C"/>
    <w:pPr>
      <w:spacing w:after="0" w:line="240" w:lineRule="auto"/>
    </w:pPr>
  </w:style>
  <w:style w:type="character" w:customStyle="1" w:styleId="normaltextrun">
    <w:name w:val="normaltextrun"/>
    <w:basedOn w:val="DefaultParagraphFont"/>
    <w:rsid w:val="00FD682C"/>
  </w:style>
  <w:style w:type="table" w:styleId="TableGrid">
    <w:name w:val="Table Grid"/>
    <w:basedOn w:val="TableNormal"/>
    <w:uiPriority w:val="39"/>
    <w:rsid w:val="00FD68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FD682C"/>
    <w:pPr>
      <w:spacing w:after="0" w:line="240" w:lineRule="auto"/>
    </w:pPr>
    <w:tblPr/>
  </w:style>
  <w:style w:type="paragraph" w:styleId="Title">
    <w:name w:val="Title"/>
    <w:aliases w:val="HS2K Header"/>
    <w:basedOn w:val="Normal"/>
    <w:next w:val="Normal"/>
    <w:link w:val="TitleChar"/>
    <w:qFormat/>
    <w:rsid w:val="00637EC1"/>
    <w:pPr>
      <w:spacing w:before="240" w:after="60"/>
      <w:jc w:val="center"/>
      <w:outlineLvl w:val="0"/>
    </w:pPr>
    <w:rPr>
      <w:rFonts w:ascii="Cambria" w:hAnsi="Cambria"/>
      <w:b/>
      <w:bCs/>
      <w:kern w:val="28"/>
      <w:sz w:val="32"/>
      <w:szCs w:val="32"/>
    </w:rPr>
  </w:style>
  <w:style w:type="character" w:customStyle="1" w:styleId="TitleChar">
    <w:name w:val="Title Char"/>
    <w:aliases w:val="HS2K Header Char"/>
    <w:basedOn w:val="DefaultParagraphFont"/>
    <w:link w:val="Title"/>
    <w:rsid w:val="00637EC1"/>
    <w:rPr>
      <w:rFonts w:ascii="Cambria" w:hAnsi="Cambria" w:cs="Times New Roman"/>
      <w:b/>
      <w:bCs/>
      <w:kern w:val="28"/>
      <w:sz w:val="32"/>
      <w:szCs w:val="32"/>
    </w:rPr>
  </w:style>
  <w:style w:type="character" w:customStyle="1" w:styleId="UnresolvedMention1">
    <w:name w:val="Unresolved Mention1"/>
    <w:basedOn w:val="DefaultParagraphFont"/>
    <w:uiPriority w:val="99"/>
    <w:semiHidden/>
    <w:unhideWhenUsed/>
    <w:rsid w:val="00FD682C"/>
    <w:rPr>
      <w:color w:val="605E5C"/>
      <w:shd w:val="clear" w:color="auto" w:fill="E1DFDD"/>
    </w:rPr>
  </w:style>
  <w:style w:type="paragraph" w:customStyle="1" w:styleId="Workplan3">
    <w:name w:val="Workplan3"/>
    <w:basedOn w:val="Normal"/>
    <w:link w:val="Workplan3Char"/>
    <w:rsid w:val="00FD682C"/>
    <w:pPr>
      <w:outlineLvl w:val="2"/>
    </w:pPr>
    <w:rPr>
      <w:rFonts w:ascii="Calibri" w:hAnsi="Calibri"/>
      <w:b/>
    </w:rPr>
  </w:style>
  <w:style w:type="character" w:customStyle="1" w:styleId="Workplan3Char">
    <w:name w:val="Workplan3 Char"/>
    <w:link w:val="Workplan3"/>
    <w:rsid w:val="00FD682C"/>
    <w:rPr>
      <w:rFonts w:ascii="Calibri" w:eastAsia="Times New Roman" w:hAnsi="Calibri" w:cs="Times New Roman"/>
      <w:b/>
      <w:sz w:val="24"/>
      <w:szCs w:val="24"/>
    </w:rPr>
  </w:style>
  <w:style w:type="character" w:customStyle="1" w:styleId="Heading4Char">
    <w:name w:val="Heading 4 Char"/>
    <w:aliases w:val="Tertiary Heading Char"/>
    <w:basedOn w:val="DefaultParagraphFont"/>
    <w:link w:val="Heading4"/>
    <w:uiPriority w:val="9"/>
    <w:rsid w:val="005631E0"/>
    <w:rPr>
      <w:rFonts w:ascii="Times New Roman" w:hAnsi="Times New Roman" w:cs="Times New Roman"/>
      <w:i/>
      <w:sz w:val="24"/>
      <w:szCs w:val="24"/>
    </w:rPr>
  </w:style>
  <w:style w:type="paragraph" w:styleId="FootnoteText">
    <w:name w:val="footnote text"/>
    <w:basedOn w:val="Normal"/>
    <w:link w:val="FootnoteTextChar"/>
    <w:uiPriority w:val="99"/>
    <w:semiHidden/>
    <w:unhideWhenUsed/>
    <w:rsid w:val="0048416C"/>
    <w:pPr>
      <w:widowControl w:val="0"/>
      <w:spacing w:after="0" w:line="240" w:lineRule="auto"/>
      <w:ind w:firstLine="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8416C"/>
    <w:rPr>
      <w:rFonts w:ascii="Times New Roman" w:hAnsi="Times New Roman" w:cs="Times New Roman"/>
      <w:sz w:val="20"/>
      <w:szCs w:val="20"/>
    </w:rPr>
  </w:style>
  <w:style w:type="character" w:styleId="FootnoteReference">
    <w:name w:val="footnote reference"/>
    <w:aliases w:val="*Footnote Reference"/>
    <w:basedOn w:val="DefaultParagraphFont"/>
    <w:uiPriority w:val="99"/>
    <w:unhideWhenUsed/>
    <w:rsid w:val="0048416C"/>
    <w:rPr>
      <w:vertAlign w:val="superscript"/>
    </w:rPr>
  </w:style>
  <w:style w:type="paragraph" w:customStyle="1" w:styleId="ExhibitBodyText">
    <w:name w:val="Exhibit Body Text"/>
    <w:basedOn w:val="Normal"/>
    <w:qFormat/>
    <w:rsid w:val="0048416C"/>
    <w:pPr>
      <w:spacing w:before="40" w:after="40" w:line="240" w:lineRule="auto"/>
    </w:pPr>
    <w:rPr>
      <w:rFonts w:ascii="Arial" w:eastAsiaTheme="minorHAnsi" w:hAnsi="Arial"/>
      <w:sz w:val="18"/>
    </w:rPr>
  </w:style>
  <w:style w:type="paragraph" w:customStyle="1" w:styleId="ExhibitColumnHead2">
    <w:name w:val="Exhibit Column Head 2"/>
    <w:basedOn w:val="Normal"/>
    <w:qFormat/>
    <w:rsid w:val="0048416C"/>
    <w:pPr>
      <w:keepNext/>
      <w:spacing w:before="40" w:after="40" w:line="240" w:lineRule="auto"/>
      <w:jc w:val="center"/>
    </w:pPr>
    <w:rPr>
      <w:rFonts w:ascii="Arial" w:eastAsiaTheme="minorHAnsi" w:hAnsi="Arial" w:cs="Arial"/>
      <w:b/>
      <w:sz w:val="18"/>
    </w:rPr>
  </w:style>
  <w:style w:type="table" w:customStyle="1" w:styleId="HPOGTable">
    <w:name w:val="HPOG Table"/>
    <w:basedOn w:val="TableNormal"/>
    <w:uiPriority w:val="99"/>
    <w:rsid w:val="0048416C"/>
    <w:pPr>
      <w:spacing w:after="0" w:line="240" w:lineRule="auto"/>
    </w:pPr>
    <w:rPr>
      <w:rFonts w:ascii="Times New Roman" w:hAnsi="Times New Roman" w:cs="Times New Roman"/>
      <w:sz w:val="20"/>
      <w:szCs w:val="20"/>
    </w:rPr>
    <w:tblPr>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14" w:type="dxa"/>
        <w:left w:w="29" w:type="dxa"/>
        <w:bottom w:w="14" w:type="dxa"/>
        <w:right w:w="29" w:type="dxa"/>
      </w:tblCellMar>
    </w:tblPr>
    <w:trPr>
      <w:cantSplit/>
      <w:jc w:val="center"/>
    </w:trPr>
    <w:tblStylePr w:type="firstRow">
      <w:pPr>
        <w:jc w:val="center"/>
      </w:pPr>
      <w:tblPr/>
      <w:tcPr>
        <w:shd w:val="clear" w:color="auto" w:fill="60773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sbe.net/Documents/hs_pfa_mou_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2674</Characters>
  <Application>Microsoft Office Word</Application>
  <DocSecurity>0</DocSecurity>
  <Lines>22</Lines>
  <Paragraphs>6</Paragraphs>
  <ScaleCrop>false</ScaleCrop>
  <Company>NORC at the University of Chicago</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Barrows</dc:creator>
  <cp:keywords/>
  <dc:description/>
  <cp:lastModifiedBy>Mitchell Barrows</cp:lastModifiedBy>
  <cp:revision>1</cp:revision>
  <dcterms:created xsi:type="dcterms:W3CDTF">2020-11-16T15:39:00Z</dcterms:created>
  <dcterms:modified xsi:type="dcterms:W3CDTF">2020-11-16T15:40:00Z</dcterms:modified>
</cp:coreProperties>
</file>