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3B54" w:rsidP="00843B54" w:rsidRDefault="00C0465D" w14:paraId="712A31DA" w14:textId="495D8B47">
      <w:pPr>
        <w:tabs>
          <w:tab w:val="num" w:pos="720"/>
        </w:tabs>
        <w:spacing w:after="0" w:line="240" w:lineRule="auto"/>
        <w:textAlignment w:val="center"/>
      </w:pPr>
      <w:r>
        <w:t xml:space="preserve">This </w:t>
      </w:r>
      <w:r w:rsidR="00DC32A0">
        <w:t>crosswalk</w:t>
      </w:r>
      <w:r w:rsidR="00C1043D">
        <w:t xml:space="preserve"> aligns</w:t>
      </w:r>
      <w:r w:rsidR="00EF60FD">
        <w:t xml:space="preserve"> </w:t>
      </w:r>
      <w:r>
        <w:t xml:space="preserve">the </w:t>
      </w:r>
      <w:r w:rsidR="00201A05">
        <w:t xml:space="preserve">proposed </w:t>
      </w:r>
      <w:r>
        <w:t xml:space="preserve">questions </w:t>
      </w:r>
      <w:r w:rsidR="00DC32A0">
        <w:t xml:space="preserve">for the 2021 Annual PPR </w:t>
      </w:r>
      <w:r>
        <w:t xml:space="preserve">with the </w:t>
      </w:r>
      <w:r w:rsidR="00F75305">
        <w:t xml:space="preserve">existing </w:t>
      </w:r>
      <w:r>
        <w:t xml:space="preserve">questions in the </w:t>
      </w:r>
      <w:r w:rsidR="00F75305">
        <w:t xml:space="preserve">  </w:t>
      </w:r>
      <w:r>
        <w:t xml:space="preserve">OMB approved </w:t>
      </w:r>
      <w:r w:rsidR="00870BC5">
        <w:t xml:space="preserve">2020 </w:t>
      </w:r>
      <w:r>
        <w:t>Annual PPR.</w:t>
      </w:r>
      <w:r w:rsidR="009802EB">
        <w:t xml:space="preserve"> </w:t>
      </w:r>
      <w:r w:rsidR="00555BE4">
        <w:t>Th</w:t>
      </w:r>
      <w:r w:rsidR="00636342">
        <w:t>e</w:t>
      </w:r>
      <w:r w:rsidR="00555BE4">
        <w:t xml:space="preserve"> crosswalk </w:t>
      </w:r>
      <w:r w:rsidR="00CA7ABD">
        <w:t xml:space="preserve">provides a reference for grantees </w:t>
      </w:r>
      <w:r w:rsidR="005B2D51">
        <w:t>to identify data</w:t>
      </w:r>
      <w:r w:rsidR="00D27AC7">
        <w:t xml:space="preserve"> and narrative responses </w:t>
      </w:r>
      <w:r w:rsidR="00CA7ABD">
        <w:t>to</w:t>
      </w:r>
      <w:r w:rsidR="002E3FA2">
        <w:t xml:space="preserve"> </w:t>
      </w:r>
      <w:r w:rsidR="00062C65">
        <w:t xml:space="preserve">assist </w:t>
      </w:r>
      <w:r w:rsidR="00067F7C">
        <w:t xml:space="preserve">in preparing </w:t>
      </w:r>
      <w:r w:rsidR="008B2E3B">
        <w:t>responses to the propose</w:t>
      </w:r>
      <w:r w:rsidR="002261DB">
        <w:t xml:space="preserve">d </w:t>
      </w:r>
      <w:r w:rsidR="00696990">
        <w:t xml:space="preserve">2021 Annual PPR questions. </w:t>
      </w:r>
      <w:r w:rsidRPr="00D76448" w:rsidR="00A62A71">
        <w:rPr>
          <w:rFonts w:ascii="Calibri" w:hAnsi="Calibri" w:eastAsia="Times New Roman" w:cs="Calibri"/>
        </w:rPr>
        <w:t>The</w:t>
      </w:r>
      <w:r w:rsidR="000B6BF8">
        <w:rPr>
          <w:rFonts w:ascii="Calibri" w:hAnsi="Calibri" w:eastAsia="Times New Roman" w:cs="Calibri"/>
        </w:rPr>
        <w:t xml:space="preserve"> proposed</w:t>
      </w:r>
      <w:r w:rsidRPr="00D76448" w:rsidR="00A62A71">
        <w:rPr>
          <w:rFonts w:ascii="Calibri" w:hAnsi="Calibri" w:eastAsia="Times New Roman" w:cs="Calibri"/>
        </w:rPr>
        <w:t xml:space="preserve"> questions align with the </w:t>
      </w:r>
      <w:r w:rsidRPr="00D76448" w:rsidR="00F95555">
        <w:rPr>
          <w:rFonts w:ascii="Calibri" w:hAnsi="Calibri" w:eastAsia="Times New Roman" w:cs="Calibri"/>
        </w:rPr>
        <w:t>grant requirements</w:t>
      </w:r>
      <w:r w:rsidRPr="00D76448" w:rsidR="00A62A71">
        <w:rPr>
          <w:rFonts w:ascii="Calibri" w:hAnsi="Calibri" w:eastAsia="Times New Roman" w:cs="Calibri"/>
        </w:rPr>
        <w:t xml:space="preserve"> </w:t>
      </w:r>
      <w:r w:rsidR="00C209D2">
        <w:rPr>
          <w:rFonts w:ascii="Calibri" w:hAnsi="Calibri" w:eastAsia="Times New Roman" w:cs="Calibri"/>
        </w:rPr>
        <w:t>on</w:t>
      </w:r>
      <w:r w:rsidRPr="00D76448" w:rsidR="00A62A71">
        <w:rPr>
          <w:rFonts w:ascii="Calibri" w:hAnsi="Calibri" w:eastAsia="Times New Roman" w:cs="Calibri"/>
        </w:rPr>
        <w:t xml:space="preserve"> pages 2-3 of HHS-2019-ACF-OCC-TP-1567.</w:t>
      </w:r>
      <w:r w:rsidR="009802EB">
        <w:t xml:space="preserve"> </w:t>
      </w:r>
      <w:r w:rsidDel="002074A0" w:rsidR="009D4402">
        <w:t xml:space="preserve"> </w:t>
      </w:r>
      <w:r w:rsidR="002074A0">
        <w:t xml:space="preserve"> </w:t>
      </w:r>
    </w:p>
    <w:p w:rsidR="00E35B8F" w:rsidP="00843B54" w:rsidRDefault="00E35B8F" w14:paraId="7635C11E" w14:textId="77777777">
      <w:pPr>
        <w:tabs>
          <w:tab w:val="num" w:pos="720"/>
        </w:tabs>
        <w:spacing w:after="0" w:line="240" w:lineRule="auto"/>
        <w:textAlignment w:val="center"/>
      </w:pPr>
    </w:p>
    <w:tbl>
      <w:tblPr>
        <w:tblStyle w:val="TableGrid"/>
        <w:tblW w:w="10080" w:type="dxa"/>
        <w:tblInd w:w="-185" w:type="dxa"/>
        <w:tblLook w:val="04A0" w:firstRow="1" w:lastRow="0" w:firstColumn="1" w:lastColumn="0" w:noHBand="0" w:noVBand="1"/>
      </w:tblPr>
      <w:tblGrid>
        <w:gridCol w:w="5016"/>
        <w:gridCol w:w="5064"/>
      </w:tblGrid>
      <w:tr w:rsidRPr="00D34911" w:rsidR="00D34911" w:rsidTr="75B1873C" w14:paraId="0A2AF109" w14:textId="77777777">
        <w:tc>
          <w:tcPr>
            <w:tcW w:w="5016" w:type="dxa"/>
          </w:tcPr>
          <w:p w:rsidRPr="001529D7" w:rsidR="00D34911" w:rsidP="00D34911" w:rsidRDefault="00D34911" w14:paraId="5F15EA4D" w14:textId="6346DCAB">
            <w:pPr>
              <w:tabs>
                <w:tab w:val="num" w:pos="720"/>
              </w:tabs>
              <w:jc w:val="center"/>
              <w:textAlignment w:val="center"/>
              <w:rPr>
                <w:b/>
                <w:bCs/>
              </w:rPr>
            </w:pPr>
            <w:r w:rsidRPr="001529D7">
              <w:rPr>
                <w:b/>
                <w:bCs/>
              </w:rPr>
              <w:t xml:space="preserve">Proposed </w:t>
            </w:r>
            <w:r w:rsidR="00836053">
              <w:rPr>
                <w:b/>
                <w:bCs/>
              </w:rPr>
              <w:t xml:space="preserve">2021 </w:t>
            </w:r>
            <w:r w:rsidRPr="001529D7">
              <w:rPr>
                <w:b/>
                <w:bCs/>
              </w:rPr>
              <w:t xml:space="preserve">Annual PPR </w:t>
            </w:r>
            <w:r w:rsidR="002D6DFA">
              <w:rPr>
                <w:b/>
                <w:bCs/>
              </w:rPr>
              <w:t xml:space="preserve"> </w:t>
            </w:r>
          </w:p>
          <w:p w:rsidRPr="00D34911" w:rsidR="00D34911" w:rsidP="00D34911" w:rsidRDefault="001260C8" w14:paraId="68D672B2" w14:textId="26F188E8">
            <w:pPr>
              <w:tabs>
                <w:tab w:val="num" w:pos="720"/>
              </w:tabs>
              <w:textAlignment w:val="center"/>
            </w:pPr>
            <w:r>
              <w:t xml:space="preserve"> </w:t>
            </w:r>
          </w:p>
        </w:tc>
        <w:tc>
          <w:tcPr>
            <w:tcW w:w="5064" w:type="dxa"/>
          </w:tcPr>
          <w:p w:rsidR="00D34911" w:rsidP="00D34911" w:rsidRDefault="00CC52AF" w14:paraId="0F6D68B0" w14:textId="5EE5EA12">
            <w:pPr>
              <w:ind w:left="720"/>
              <w:textAlignment w:val="center"/>
              <w:rPr>
                <w:rFonts w:ascii="Calibri" w:hAnsi="Calibri" w:eastAsia="Times New Roman" w:cs="Calibri"/>
                <w:b/>
                <w:bCs/>
              </w:rPr>
            </w:pPr>
            <w:r>
              <w:rPr>
                <w:rFonts w:ascii="Calibri" w:hAnsi="Calibri" w:eastAsia="Times New Roman" w:cs="Calibri"/>
                <w:b/>
                <w:bCs/>
              </w:rPr>
              <w:t>2020</w:t>
            </w:r>
            <w:r w:rsidRPr="00D74BD2" w:rsidR="00D34911">
              <w:rPr>
                <w:rFonts w:ascii="Calibri" w:hAnsi="Calibri" w:eastAsia="Times New Roman" w:cs="Calibri"/>
                <w:b/>
                <w:bCs/>
              </w:rPr>
              <w:t xml:space="preserve"> A</w:t>
            </w:r>
            <w:r w:rsidR="00D74BD2">
              <w:rPr>
                <w:rFonts w:ascii="Calibri" w:hAnsi="Calibri" w:eastAsia="Times New Roman" w:cs="Calibri"/>
                <w:b/>
                <w:bCs/>
              </w:rPr>
              <w:t xml:space="preserve">nnual </w:t>
            </w:r>
            <w:r w:rsidRPr="00D74BD2" w:rsidR="00D34911">
              <w:rPr>
                <w:rFonts w:ascii="Calibri" w:hAnsi="Calibri" w:eastAsia="Times New Roman" w:cs="Calibri"/>
                <w:b/>
                <w:bCs/>
              </w:rPr>
              <w:t>PPR</w:t>
            </w:r>
            <w:r w:rsidR="004003E4">
              <w:rPr>
                <w:rFonts w:ascii="Calibri" w:hAnsi="Calibri" w:eastAsia="Times New Roman" w:cs="Calibri"/>
                <w:b/>
                <w:bCs/>
              </w:rPr>
              <w:t xml:space="preserve"> </w:t>
            </w:r>
          </w:p>
          <w:p w:rsidRPr="00D74BD2" w:rsidR="00D74BD2" w:rsidP="00D74BD2" w:rsidRDefault="00A62A71" w14:paraId="05FB063C" w14:textId="391AD3B3">
            <w:pPr>
              <w:textAlignment w:val="center"/>
              <w:rPr>
                <w:rFonts w:ascii="Calibri" w:hAnsi="Calibri" w:eastAsia="Times New Roman" w:cs="Calibri"/>
              </w:rPr>
            </w:pPr>
            <w:r>
              <w:rPr>
                <w:rFonts w:ascii="Calibri" w:hAnsi="Calibri" w:eastAsia="Times New Roman" w:cs="Calibri"/>
              </w:rPr>
              <w:t xml:space="preserve"> </w:t>
            </w:r>
            <w:r w:rsidRPr="00D74BD2" w:rsidR="00D74BD2">
              <w:rPr>
                <w:rFonts w:ascii="Calibri" w:hAnsi="Calibri" w:eastAsia="Times New Roman" w:cs="Calibri"/>
              </w:rPr>
              <w:t xml:space="preserve"> </w:t>
            </w:r>
            <w:r w:rsidR="00055A1D">
              <w:rPr>
                <w:rFonts w:ascii="Calibri" w:hAnsi="Calibri" w:eastAsia="Times New Roman" w:cs="Calibri"/>
              </w:rPr>
              <w:t xml:space="preserve"> </w:t>
            </w:r>
          </w:p>
        </w:tc>
      </w:tr>
      <w:tr w:rsidRPr="00D34911" w:rsidR="00D34911" w:rsidTr="75B1873C" w14:paraId="355595E8" w14:textId="1CED544F">
        <w:tc>
          <w:tcPr>
            <w:tcW w:w="5016" w:type="dxa"/>
          </w:tcPr>
          <w:p w:rsidRPr="00817437" w:rsidR="00D34911" w:rsidP="00BF0792" w:rsidRDefault="00BC6673" w14:paraId="23B36C7C" w14:textId="21B32A44">
            <w:pPr>
              <w:pStyle w:val="ListParagraph"/>
              <w:numPr>
                <w:ilvl w:val="0"/>
                <w:numId w:val="3"/>
              </w:numPr>
              <w:ind w:hanging="380"/>
              <w:textAlignment w:val="center"/>
              <w:rPr>
                <w:rFonts w:ascii="Calibri" w:hAnsi="Calibri" w:eastAsia="Times New Roman" w:cs="Calibri"/>
              </w:rPr>
            </w:pPr>
            <w:r>
              <w:rPr>
                <w:rStyle w:val="normaltextrun"/>
                <w:rFonts w:ascii="Calibri" w:hAnsi="Calibri" w:cs="Calibri"/>
                <w:color w:val="000000"/>
                <w:shd w:val="clear" w:color="auto" w:fill="FFFFFF"/>
              </w:rPr>
              <w:t xml:space="preserve">Discuss in detail, how </w:t>
            </w:r>
            <w:r w:rsidDel="00BC6673" w:rsidR="00D34911">
              <w:rPr>
                <w:rStyle w:val="normaltextrun"/>
                <w:rFonts w:ascii="Calibri" w:hAnsi="Calibri" w:cs="Calibri"/>
                <w:color w:val="000000"/>
                <w:shd w:val="clear" w:color="auto" w:fill="FFFFFF"/>
              </w:rPr>
              <w:t xml:space="preserve">you </w:t>
            </w:r>
            <w:r w:rsidRPr="00817437" w:rsidR="00D34911">
              <w:rPr>
                <w:rFonts w:ascii="Calibri" w:hAnsi="Calibri" w:eastAsia="Times New Roman" w:cs="Calibri"/>
              </w:rPr>
              <w:t>use</w:t>
            </w:r>
            <w:r>
              <w:rPr>
                <w:rFonts w:ascii="Calibri" w:hAnsi="Calibri" w:eastAsia="Times New Roman" w:cs="Calibri"/>
              </w:rPr>
              <w:t>d</w:t>
            </w:r>
            <w:r w:rsidRPr="00817437" w:rsidR="00D34911">
              <w:rPr>
                <w:rFonts w:ascii="Calibri" w:hAnsi="Calibri" w:eastAsia="Times New Roman" w:cs="Calibri"/>
              </w:rPr>
              <w:t xml:space="preserve"> the PDG B-5 grant to support the development or enhancement of your statewide comprehensive early childhood care and education system?</w:t>
            </w:r>
            <w:r w:rsidR="00781016">
              <w:rPr>
                <w:rFonts w:ascii="Calibri" w:hAnsi="Calibri" w:eastAsia="Times New Roman" w:cs="Calibri"/>
              </w:rPr>
              <w:t xml:space="preserve"> </w:t>
            </w:r>
            <w:r w:rsidR="00781016">
              <w:rPr>
                <w:rStyle w:val="normaltextrun"/>
                <w:rFonts w:ascii="Calibri" w:hAnsi="Calibri" w:cs="Calibri"/>
                <w:color w:val="000000"/>
                <w:shd w:val="clear" w:color="auto" w:fill="FFFFFF"/>
              </w:rPr>
              <w:t>If available, use data to support your response. </w:t>
            </w:r>
            <w:r w:rsidR="00781016">
              <w:rPr>
                <w:rStyle w:val="eop"/>
                <w:rFonts w:ascii="Calibri" w:hAnsi="Calibri" w:cs="Calibri"/>
                <w:color w:val="000000"/>
                <w:shd w:val="clear" w:color="auto" w:fill="FFFFFF"/>
              </w:rPr>
              <w:t> </w:t>
            </w:r>
          </w:p>
        </w:tc>
        <w:tc>
          <w:tcPr>
            <w:tcW w:w="5064" w:type="dxa"/>
          </w:tcPr>
          <w:p w:rsidRPr="00055A1D" w:rsidR="00D74BD2" w:rsidP="0084621D" w:rsidRDefault="00D74BD2" w14:paraId="1F4895A6" w14:textId="6DEA1E2D">
            <w:pPr>
              <w:ind w:left="98"/>
              <w:textAlignment w:val="center"/>
              <w:rPr>
                <w:rFonts w:ascii="Calibri" w:hAnsi="Calibri" w:eastAsia="Times New Roman" w:cs="Calibri"/>
              </w:rPr>
            </w:pPr>
            <w:r w:rsidRPr="00055A1D">
              <w:rPr>
                <w:rFonts w:ascii="Calibri" w:hAnsi="Calibri" w:eastAsia="Times New Roman" w:cs="Calibri"/>
              </w:rPr>
              <w:t xml:space="preserve">This question </w:t>
            </w:r>
            <w:r w:rsidR="00733656">
              <w:rPr>
                <w:rFonts w:ascii="Calibri" w:hAnsi="Calibri" w:eastAsia="Times New Roman" w:cs="Calibri"/>
              </w:rPr>
              <w:t xml:space="preserve">is a broad </w:t>
            </w:r>
            <w:r w:rsidRPr="00055A1D">
              <w:rPr>
                <w:rFonts w:ascii="Calibri" w:hAnsi="Calibri" w:eastAsia="Times New Roman" w:cs="Calibri"/>
              </w:rPr>
              <w:t>summa</w:t>
            </w:r>
            <w:r w:rsidR="00733656">
              <w:rPr>
                <w:rFonts w:ascii="Calibri" w:hAnsi="Calibri" w:eastAsia="Times New Roman" w:cs="Calibri"/>
              </w:rPr>
              <w:t>ry of</w:t>
            </w:r>
            <w:r w:rsidRPr="00055A1D">
              <w:rPr>
                <w:rFonts w:ascii="Calibri" w:hAnsi="Calibri" w:eastAsia="Times New Roman" w:cs="Calibri"/>
              </w:rPr>
              <w:t xml:space="preserve"> all</w:t>
            </w:r>
            <w:r w:rsidRPr="00055A1D" w:rsidR="00055A1D">
              <w:rPr>
                <w:rFonts w:ascii="Calibri" w:hAnsi="Calibri" w:eastAsia="Times New Roman" w:cs="Calibri"/>
              </w:rPr>
              <w:t xml:space="preserve"> questions.</w:t>
            </w:r>
          </w:p>
          <w:p w:rsidRPr="005773B9" w:rsidR="000B2B22" w:rsidP="005773B9" w:rsidRDefault="000B2B22" w14:paraId="32844A5A" w14:textId="64611959">
            <w:pPr>
              <w:ind w:left="98"/>
              <w:textAlignment w:val="center"/>
              <w:rPr>
                <w:rFonts w:ascii="Calibri" w:hAnsi="Calibri" w:eastAsia="Times New Roman" w:cs="Calibri"/>
              </w:rPr>
            </w:pPr>
            <w:r w:rsidRPr="003B5EA6">
              <w:rPr>
                <w:rFonts w:ascii="Calibri" w:hAnsi="Calibri" w:eastAsia="Times New Roman" w:cs="Calibri"/>
                <w:b/>
                <w:bCs/>
              </w:rPr>
              <w:t>Data/Lists</w:t>
            </w:r>
            <w:r w:rsidR="00055A1D">
              <w:rPr>
                <w:rFonts w:ascii="Calibri" w:hAnsi="Calibri" w:eastAsia="Times New Roman" w:cs="Calibri"/>
                <w:b/>
                <w:bCs/>
              </w:rPr>
              <w:t xml:space="preserve"> Questions</w:t>
            </w:r>
          </w:p>
          <w:p w:rsidR="000B2B22" w:rsidP="0084621D" w:rsidRDefault="000B2B22" w14:paraId="16E35139" w14:textId="6633657E">
            <w:pPr>
              <w:ind w:left="98"/>
              <w:textAlignment w:val="center"/>
              <w:rPr>
                <w:rFonts w:ascii="Calibri" w:hAnsi="Calibri" w:eastAsia="Times New Roman" w:cs="Calibri"/>
              </w:rPr>
            </w:pPr>
            <w:r>
              <w:rPr>
                <w:rFonts w:ascii="Calibri" w:hAnsi="Calibri" w:eastAsia="Times New Roman" w:cs="Calibri"/>
              </w:rPr>
              <w:t xml:space="preserve">A.1 </w:t>
            </w:r>
            <w:r w:rsidR="00D74BD2">
              <w:rPr>
                <w:rFonts w:ascii="Calibri" w:hAnsi="Calibri" w:eastAsia="Times New Roman" w:cs="Calibri"/>
              </w:rPr>
              <w:t>Identification of system</w:t>
            </w:r>
          </w:p>
          <w:p w:rsidR="00D74BD2" w:rsidP="0084621D" w:rsidRDefault="00D74BD2" w14:paraId="035F3962" w14:textId="77777777">
            <w:pPr>
              <w:ind w:left="98"/>
              <w:textAlignment w:val="center"/>
              <w:rPr>
                <w:rFonts w:ascii="Calibri" w:hAnsi="Calibri" w:eastAsia="Times New Roman" w:cs="Calibri"/>
              </w:rPr>
            </w:pPr>
            <w:r>
              <w:rPr>
                <w:rFonts w:ascii="Calibri" w:hAnsi="Calibri" w:eastAsia="Times New Roman" w:cs="Calibri"/>
              </w:rPr>
              <w:t>I.1 Grant Activities</w:t>
            </w:r>
          </w:p>
          <w:p w:rsidRPr="00D34911" w:rsidR="00D74BD2" w:rsidP="0084621D" w:rsidRDefault="00D74BD2" w14:paraId="57C82ADF" w14:textId="633B7434">
            <w:pPr>
              <w:ind w:left="98"/>
              <w:textAlignment w:val="center"/>
              <w:rPr>
                <w:rFonts w:ascii="Calibri" w:hAnsi="Calibri" w:eastAsia="Times New Roman" w:cs="Calibri"/>
              </w:rPr>
            </w:pPr>
          </w:p>
        </w:tc>
      </w:tr>
      <w:tr w:rsidRPr="00D34911" w:rsidR="00D34911" w:rsidTr="75B1873C" w14:paraId="78FA97B3" w14:textId="126BA824">
        <w:tc>
          <w:tcPr>
            <w:tcW w:w="5016" w:type="dxa"/>
          </w:tcPr>
          <w:p w:rsidRPr="00817437" w:rsidR="00D34911" w:rsidP="00817437" w:rsidRDefault="00D34911" w14:paraId="2FFC3143" w14:textId="1215F726">
            <w:pPr>
              <w:pStyle w:val="ListParagraph"/>
              <w:numPr>
                <w:ilvl w:val="0"/>
                <w:numId w:val="3"/>
              </w:numPr>
              <w:textAlignment w:val="center"/>
              <w:rPr>
                <w:rFonts w:ascii="Calibri" w:hAnsi="Calibri" w:eastAsia="Times New Roman" w:cs="Calibri"/>
              </w:rPr>
            </w:pPr>
            <w:r w:rsidRPr="00817437">
              <w:rPr>
                <w:rFonts w:ascii="Calibri" w:hAnsi="Calibri" w:eastAsia="Times New Roman" w:cs="Calibri"/>
              </w:rPr>
              <w:t>How have PDG B-5 funds helped you use existing federal, state, local, and non-governmental resources more efficiently to strengthen the delivery of existing programs? Include efforts to align regulatory standards and requirements</w:t>
            </w:r>
            <w:r w:rsidR="00787E63">
              <w:rPr>
                <w:rFonts w:ascii="Calibri" w:hAnsi="Calibri" w:eastAsia="Times New Roman" w:cs="Calibri"/>
              </w:rPr>
              <w:t>,</w:t>
            </w:r>
            <w:r w:rsidRPr="00817437">
              <w:rPr>
                <w:rFonts w:ascii="Calibri" w:hAnsi="Calibri" w:eastAsia="Times New Roman" w:cs="Calibri"/>
              </w:rPr>
              <w:t xml:space="preserve"> and efficiencies </w:t>
            </w:r>
            <w:r w:rsidR="00EC2D06">
              <w:rPr>
                <w:rFonts w:ascii="Calibri" w:hAnsi="Calibri" w:eastAsia="Times New Roman" w:cs="Calibri"/>
              </w:rPr>
              <w:t>addressing one, two or all three of these efforts</w:t>
            </w:r>
            <w:proofErr w:type="gramStart"/>
            <w:r w:rsidR="00EC2D06">
              <w:rPr>
                <w:rFonts w:ascii="Calibri" w:hAnsi="Calibri" w:eastAsia="Times New Roman" w:cs="Calibri"/>
              </w:rPr>
              <w:t xml:space="preserve">: </w:t>
            </w:r>
            <w:r w:rsidRPr="00817437">
              <w:rPr>
                <w:rFonts w:ascii="Calibri" w:hAnsi="Calibri" w:eastAsia="Times New Roman" w:cs="Calibri"/>
              </w:rPr>
              <w:t xml:space="preserve"> (</w:t>
            </w:r>
            <w:proofErr w:type="gramEnd"/>
            <w:r w:rsidRPr="00817437">
              <w:rPr>
                <w:rFonts w:ascii="Calibri" w:hAnsi="Calibri" w:eastAsia="Times New Roman" w:cs="Calibri"/>
              </w:rPr>
              <w:t>1) resource sharing, (2) coordination of services, and (3) reduction in duplication of services. In addition, describe other approaches to improve resource efficiency.</w:t>
            </w:r>
            <w:r w:rsidR="00E63374">
              <w:rPr>
                <w:rFonts w:ascii="Calibri" w:hAnsi="Calibri" w:eastAsia="Times New Roman" w:cs="Calibri"/>
              </w:rPr>
              <w:t xml:space="preserve"> </w:t>
            </w:r>
            <w:r w:rsidR="00E63374">
              <w:rPr>
                <w:rStyle w:val="normaltextrun"/>
                <w:rFonts w:ascii="Calibri" w:hAnsi="Calibri" w:cs="Calibri"/>
                <w:color w:val="000000"/>
                <w:shd w:val="clear" w:color="auto" w:fill="FFFFFF"/>
              </w:rPr>
              <w:t>If available, use data to support your response. </w:t>
            </w:r>
          </w:p>
        </w:tc>
        <w:tc>
          <w:tcPr>
            <w:tcW w:w="5064" w:type="dxa"/>
          </w:tcPr>
          <w:p w:rsidRPr="003B5EA6" w:rsidR="00D34911" w:rsidP="00D34911" w:rsidRDefault="00D34911" w14:paraId="573A0EAD" w14:textId="77777777">
            <w:pPr>
              <w:ind w:left="98"/>
              <w:textAlignment w:val="center"/>
              <w:rPr>
                <w:rFonts w:ascii="Calibri" w:hAnsi="Calibri" w:eastAsia="Times New Roman" w:cs="Calibri"/>
                <w:b/>
                <w:bCs/>
              </w:rPr>
            </w:pPr>
            <w:r w:rsidRPr="003B5EA6">
              <w:rPr>
                <w:rFonts w:ascii="Calibri" w:hAnsi="Calibri" w:eastAsia="Times New Roman" w:cs="Calibri"/>
                <w:b/>
                <w:bCs/>
              </w:rPr>
              <w:t>Narrative Questions</w:t>
            </w:r>
          </w:p>
          <w:p w:rsidR="00D34911" w:rsidP="00D34911" w:rsidRDefault="000B2B22" w14:paraId="03C006CC" w14:textId="4E8883C1">
            <w:pPr>
              <w:ind w:left="98"/>
              <w:textAlignment w:val="center"/>
              <w:rPr>
                <w:rFonts w:ascii="Calibri" w:hAnsi="Calibri" w:eastAsia="Times New Roman" w:cs="Calibri"/>
              </w:rPr>
            </w:pPr>
            <w:r>
              <w:rPr>
                <w:rFonts w:ascii="Calibri" w:hAnsi="Calibri" w:eastAsia="Times New Roman" w:cs="Calibri"/>
              </w:rPr>
              <w:t>A.2</w:t>
            </w:r>
            <w:r w:rsidR="00055A1D">
              <w:rPr>
                <w:rFonts w:ascii="Calibri" w:hAnsi="Calibri" w:eastAsia="Times New Roman" w:cs="Calibri"/>
              </w:rPr>
              <w:t xml:space="preserve"> Efforts to streamline administrative governance</w:t>
            </w:r>
          </w:p>
          <w:p w:rsidR="000B2B22" w:rsidP="00D34911" w:rsidRDefault="000B2B22" w14:paraId="30420F0D" w14:textId="549058E1">
            <w:pPr>
              <w:ind w:left="98"/>
              <w:textAlignment w:val="center"/>
              <w:rPr>
                <w:rFonts w:ascii="Calibri" w:hAnsi="Calibri" w:eastAsia="Times New Roman" w:cs="Calibri"/>
              </w:rPr>
            </w:pPr>
            <w:r>
              <w:rPr>
                <w:rFonts w:ascii="Calibri" w:hAnsi="Calibri" w:eastAsia="Times New Roman" w:cs="Calibri"/>
              </w:rPr>
              <w:t>A.6</w:t>
            </w:r>
            <w:r w:rsidR="00055A1D">
              <w:rPr>
                <w:rFonts w:ascii="Calibri" w:hAnsi="Calibri" w:eastAsia="Times New Roman" w:cs="Calibri"/>
              </w:rPr>
              <w:t xml:space="preserve"> Efforts to better coordinate programs</w:t>
            </w:r>
          </w:p>
          <w:p w:rsidR="00A709BF" w:rsidP="00D34911" w:rsidRDefault="00A709BF" w14:paraId="15ADEEC6" w14:textId="0BB8DAAC">
            <w:pPr>
              <w:ind w:left="98"/>
              <w:textAlignment w:val="center"/>
              <w:rPr>
                <w:rFonts w:ascii="Calibri" w:hAnsi="Calibri" w:eastAsia="Times New Roman" w:cs="Calibri"/>
              </w:rPr>
            </w:pPr>
            <w:r>
              <w:rPr>
                <w:rFonts w:ascii="Calibri" w:hAnsi="Calibri" w:eastAsia="Times New Roman" w:cs="Calibri"/>
              </w:rPr>
              <w:t>A.9</w:t>
            </w:r>
            <w:r w:rsidR="00055A1D">
              <w:rPr>
                <w:rFonts w:ascii="Calibri" w:hAnsi="Calibri" w:eastAsia="Times New Roman" w:cs="Calibri"/>
              </w:rPr>
              <w:t xml:space="preserve"> Efforts to standardized definitions (see A.8)</w:t>
            </w:r>
          </w:p>
          <w:p w:rsidR="00A709BF" w:rsidP="00D34911" w:rsidRDefault="00A709BF" w14:paraId="4A769B0C" w14:textId="3352F433">
            <w:pPr>
              <w:ind w:left="98"/>
              <w:textAlignment w:val="center"/>
              <w:rPr>
                <w:rFonts w:ascii="Calibri" w:hAnsi="Calibri" w:eastAsia="Times New Roman" w:cs="Calibri"/>
              </w:rPr>
            </w:pPr>
            <w:r>
              <w:rPr>
                <w:rFonts w:ascii="Calibri" w:hAnsi="Calibri" w:eastAsia="Times New Roman" w:cs="Calibri"/>
              </w:rPr>
              <w:t>B.3 align funding, regulatory standards, etc</w:t>
            </w:r>
            <w:r w:rsidR="00186ECB">
              <w:rPr>
                <w:rFonts w:ascii="Calibri" w:hAnsi="Calibri" w:eastAsia="Times New Roman" w:cs="Calibri"/>
              </w:rPr>
              <w:t>.</w:t>
            </w:r>
          </w:p>
          <w:p w:rsidR="003B5EA6" w:rsidP="00D34911" w:rsidRDefault="003B5EA6" w14:paraId="36C122B7" w14:textId="5D3B7F1E">
            <w:pPr>
              <w:ind w:left="98"/>
              <w:textAlignment w:val="center"/>
              <w:rPr>
                <w:rFonts w:ascii="Calibri" w:hAnsi="Calibri" w:eastAsia="Times New Roman" w:cs="Calibri"/>
              </w:rPr>
            </w:pPr>
            <w:r>
              <w:rPr>
                <w:rFonts w:ascii="Calibri" w:hAnsi="Calibri" w:eastAsia="Times New Roman" w:cs="Calibri"/>
              </w:rPr>
              <w:t>F.3 Improve resource efficiency</w:t>
            </w:r>
          </w:p>
          <w:p w:rsidR="00D74BD2" w:rsidP="00D34911" w:rsidRDefault="00D74BD2" w14:paraId="1E6CE9A5" w14:textId="0F1CC197">
            <w:pPr>
              <w:ind w:left="98"/>
              <w:textAlignment w:val="center"/>
              <w:rPr>
                <w:rFonts w:ascii="Calibri" w:hAnsi="Calibri" w:eastAsia="Times New Roman" w:cs="Calibri"/>
              </w:rPr>
            </w:pPr>
            <w:r>
              <w:rPr>
                <w:rFonts w:ascii="Calibri" w:hAnsi="Calibri" w:eastAsia="Times New Roman" w:cs="Calibri"/>
              </w:rPr>
              <w:t>G.2 Streamline data governance</w:t>
            </w:r>
          </w:p>
          <w:p w:rsidRPr="003B5EA6" w:rsidR="00D34911" w:rsidP="00D34911" w:rsidRDefault="00D34911" w14:paraId="0F407CF6" w14:textId="77777777">
            <w:pPr>
              <w:ind w:left="98"/>
              <w:textAlignment w:val="center"/>
              <w:rPr>
                <w:rFonts w:ascii="Calibri" w:hAnsi="Calibri" w:eastAsia="Times New Roman" w:cs="Calibri"/>
                <w:b/>
                <w:bCs/>
              </w:rPr>
            </w:pPr>
            <w:r w:rsidRPr="003B5EA6">
              <w:rPr>
                <w:rFonts w:ascii="Calibri" w:hAnsi="Calibri" w:eastAsia="Times New Roman" w:cs="Calibri"/>
                <w:b/>
                <w:bCs/>
              </w:rPr>
              <w:t>Data</w:t>
            </w:r>
            <w:r w:rsidRPr="003B5EA6" w:rsidR="000B2B22">
              <w:rPr>
                <w:rFonts w:ascii="Calibri" w:hAnsi="Calibri" w:eastAsia="Times New Roman" w:cs="Calibri"/>
                <w:b/>
                <w:bCs/>
              </w:rPr>
              <w:t>/Lists</w:t>
            </w:r>
            <w:r w:rsidRPr="003B5EA6">
              <w:rPr>
                <w:rFonts w:ascii="Calibri" w:hAnsi="Calibri" w:eastAsia="Times New Roman" w:cs="Calibri"/>
                <w:b/>
                <w:bCs/>
              </w:rPr>
              <w:t xml:space="preserve"> Questions</w:t>
            </w:r>
          </w:p>
          <w:p w:rsidR="000B2B22" w:rsidP="00D34911" w:rsidRDefault="000B2B22" w14:paraId="063E6431" w14:textId="28FE4783">
            <w:pPr>
              <w:ind w:left="98"/>
              <w:textAlignment w:val="center"/>
              <w:rPr>
                <w:rFonts w:ascii="Calibri" w:hAnsi="Calibri" w:eastAsia="Times New Roman" w:cs="Calibri"/>
              </w:rPr>
            </w:pPr>
            <w:r>
              <w:rPr>
                <w:rFonts w:ascii="Calibri" w:hAnsi="Calibri" w:eastAsia="Times New Roman" w:cs="Calibri"/>
              </w:rPr>
              <w:t>A.3</w:t>
            </w:r>
            <w:r w:rsidR="00055A1D">
              <w:rPr>
                <w:rFonts w:ascii="Calibri" w:hAnsi="Calibri" w:eastAsia="Times New Roman" w:cs="Calibri"/>
              </w:rPr>
              <w:t xml:space="preserve"> Working Groups supporting PDG Initiative</w:t>
            </w:r>
          </w:p>
          <w:p w:rsidR="000B2B22" w:rsidP="00D34911" w:rsidRDefault="000B2B22" w14:paraId="42B73B82" w14:textId="17E1996C">
            <w:pPr>
              <w:ind w:left="98"/>
              <w:textAlignment w:val="center"/>
              <w:rPr>
                <w:rFonts w:ascii="Calibri" w:hAnsi="Calibri" w:eastAsia="Times New Roman" w:cs="Calibri"/>
              </w:rPr>
            </w:pPr>
            <w:r>
              <w:rPr>
                <w:rFonts w:ascii="Calibri" w:hAnsi="Calibri" w:eastAsia="Times New Roman" w:cs="Calibri"/>
              </w:rPr>
              <w:t>A.4</w:t>
            </w:r>
            <w:r w:rsidR="00055A1D">
              <w:rPr>
                <w:rFonts w:ascii="Calibri" w:hAnsi="Calibri" w:eastAsia="Times New Roman" w:cs="Calibri"/>
              </w:rPr>
              <w:t xml:space="preserve"> Active councils supporting system</w:t>
            </w:r>
          </w:p>
          <w:p w:rsidR="000B2B22" w:rsidP="00D34911" w:rsidRDefault="000B2B22" w14:paraId="2B7E0006" w14:textId="105AB738">
            <w:pPr>
              <w:ind w:left="98"/>
              <w:textAlignment w:val="center"/>
              <w:rPr>
                <w:rFonts w:ascii="Calibri" w:hAnsi="Calibri" w:eastAsia="Times New Roman" w:cs="Calibri"/>
              </w:rPr>
            </w:pPr>
            <w:r>
              <w:rPr>
                <w:rFonts w:ascii="Calibri" w:hAnsi="Calibri" w:eastAsia="Times New Roman" w:cs="Calibri"/>
              </w:rPr>
              <w:t>A.5</w:t>
            </w:r>
            <w:r w:rsidR="00055A1D">
              <w:rPr>
                <w:rFonts w:ascii="Calibri" w:hAnsi="Calibri" w:eastAsia="Times New Roman" w:cs="Calibri"/>
              </w:rPr>
              <w:t xml:space="preserve"> External partners to support efforts to coordinate programs</w:t>
            </w:r>
          </w:p>
          <w:p w:rsidR="000B2B22" w:rsidP="00D34911" w:rsidRDefault="00055A1D" w14:paraId="4881E5CE" w14:textId="75FA24DC">
            <w:pPr>
              <w:ind w:left="98"/>
              <w:textAlignment w:val="center"/>
              <w:rPr>
                <w:rFonts w:ascii="Calibri" w:hAnsi="Calibri" w:eastAsia="Times New Roman" w:cs="Calibri"/>
              </w:rPr>
            </w:pPr>
            <w:r>
              <w:rPr>
                <w:rFonts w:ascii="Calibri" w:hAnsi="Calibri" w:eastAsia="Times New Roman" w:cs="Calibri"/>
              </w:rPr>
              <w:t>A.8 Definitions of selected terms and program use</w:t>
            </w:r>
          </w:p>
          <w:p w:rsidRPr="00D34911" w:rsidR="003B5EA6" w:rsidP="00D34911" w:rsidRDefault="003B5EA6" w14:paraId="471E32C3" w14:textId="29286E50">
            <w:pPr>
              <w:ind w:left="98"/>
              <w:textAlignment w:val="center"/>
              <w:rPr>
                <w:rFonts w:ascii="Calibri" w:hAnsi="Calibri" w:eastAsia="Times New Roman" w:cs="Calibri"/>
              </w:rPr>
            </w:pPr>
            <w:r>
              <w:rPr>
                <w:rFonts w:ascii="Calibri" w:hAnsi="Calibri" w:eastAsia="Times New Roman" w:cs="Calibri"/>
              </w:rPr>
              <w:t>F.2 Common Eligibility Requirements</w:t>
            </w:r>
          </w:p>
        </w:tc>
      </w:tr>
      <w:tr w:rsidRPr="00D34911" w:rsidR="00D34911" w:rsidTr="75B1873C" w14:paraId="5DF74193" w14:textId="61ACEFA5">
        <w:tc>
          <w:tcPr>
            <w:tcW w:w="5016" w:type="dxa"/>
          </w:tcPr>
          <w:p w:rsidRPr="00817437" w:rsidR="00D34911" w:rsidP="00817437" w:rsidRDefault="00D34911" w14:paraId="5D13DC4C" w14:textId="01ED3ECB">
            <w:pPr>
              <w:pStyle w:val="ListParagraph"/>
              <w:numPr>
                <w:ilvl w:val="0"/>
                <w:numId w:val="3"/>
              </w:numPr>
              <w:textAlignment w:val="center"/>
              <w:rPr>
                <w:rFonts w:ascii="Calibri" w:hAnsi="Calibri" w:eastAsia="Times New Roman" w:cs="Calibri"/>
              </w:rPr>
            </w:pPr>
            <w:r w:rsidRPr="00817437">
              <w:rPr>
                <w:rFonts w:ascii="Calibri" w:hAnsi="Calibri" w:eastAsia="Times New Roman" w:cs="Calibri"/>
              </w:rPr>
              <w:t>How have PDG B-5 funds helped you improve the coordination and delivery of services across models and funding streams in the state's mixed delivery system. In your response</w:t>
            </w:r>
            <w:r w:rsidRPr="00817437" w:rsidDel="00BD5B1F">
              <w:rPr>
                <w:rFonts w:ascii="Calibri" w:hAnsi="Calibri" w:eastAsia="Times New Roman" w:cs="Calibri"/>
              </w:rPr>
              <w:t xml:space="preserve"> </w:t>
            </w:r>
            <w:r w:rsidRPr="00817437">
              <w:rPr>
                <w:rFonts w:ascii="Calibri" w:hAnsi="Calibri" w:eastAsia="Times New Roman" w:cs="Calibri"/>
              </w:rPr>
              <w:t xml:space="preserve">include </w:t>
            </w:r>
            <w:r w:rsidRPr="00D34911">
              <w:t>Head Start and child care providers, home visiting and preschool programs, state and local governments, Indian tribes and tribal organizations, private entities (including faith and community-based entities) and local educational agencies</w:t>
            </w:r>
            <w:r w:rsidR="78EF1FF0">
              <w:t xml:space="preserve"> </w:t>
            </w:r>
            <w:r w:rsidR="00470F4D">
              <w:t>if</w:t>
            </w:r>
            <w:r w:rsidR="78EF1FF0">
              <w:t xml:space="preserve"> applicable</w:t>
            </w:r>
            <w:r>
              <w:t>.</w:t>
            </w:r>
            <w:r w:rsidR="000053D2">
              <w:rPr>
                <w:rFonts w:ascii="Calibri" w:hAnsi="Calibri" w:cs="Calibri"/>
                <w:color w:val="000000"/>
                <w:shd w:val="clear" w:color="auto" w:fill="FFFFFF"/>
              </w:rPr>
              <w:t xml:space="preserve"> </w:t>
            </w:r>
            <w:r w:rsidR="000053D2">
              <w:rPr>
                <w:rStyle w:val="normaltextrun"/>
                <w:rFonts w:ascii="Calibri" w:hAnsi="Calibri" w:cs="Calibri"/>
                <w:color w:val="000000"/>
                <w:shd w:val="clear" w:color="auto" w:fill="FFFFFF"/>
              </w:rPr>
              <w:t>If available, use data to support your response. </w:t>
            </w:r>
            <w:r w:rsidR="000053D2">
              <w:rPr>
                <w:rStyle w:val="eop"/>
                <w:rFonts w:ascii="Calibri" w:hAnsi="Calibri" w:cs="Calibri"/>
                <w:color w:val="000000"/>
                <w:shd w:val="clear" w:color="auto" w:fill="FFFFFF"/>
              </w:rPr>
              <w:t> </w:t>
            </w:r>
          </w:p>
        </w:tc>
        <w:tc>
          <w:tcPr>
            <w:tcW w:w="5064" w:type="dxa"/>
          </w:tcPr>
          <w:p w:rsidRPr="003B5EA6" w:rsidR="000B2B22" w:rsidP="00D34911" w:rsidRDefault="000B2B22" w14:paraId="23CF88AA" w14:textId="77777777">
            <w:pPr>
              <w:ind w:left="98"/>
              <w:textAlignment w:val="center"/>
              <w:rPr>
                <w:rFonts w:ascii="Calibri" w:hAnsi="Calibri" w:eastAsia="Times New Roman" w:cs="Calibri"/>
                <w:b/>
                <w:bCs/>
              </w:rPr>
            </w:pPr>
            <w:r w:rsidRPr="003B5EA6">
              <w:rPr>
                <w:rFonts w:ascii="Calibri" w:hAnsi="Calibri" w:eastAsia="Times New Roman" w:cs="Calibri"/>
                <w:b/>
                <w:bCs/>
              </w:rPr>
              <w:t>Narrative Questions</w:t>
            </w:r>
          </w:p>
          <w:p w:rsidR="000B2B22" w:rsidP="00D34911" w:rsidRDefault="000B2B22" w14:paraId="708D02EF" w14:textId="29703BA9">
            <w:pPr>
              <w:ind w:left="98"/>
              <w:textAlignment w:val="center"/>
              <w:rPr>
                <w:rFonts w:ascii="Calibri" w:hAnsi="Calibri" w:eastAsia="Times New Roman" w:cs="Calibri"/>
              </w:rPr>
            </w:pPr>
            <w:r>
              <w:rPr>
                <w:rFonts w:ascii="Calibri" w:hAnsi="Calibri" w:eastAsia="Times New Roman" w:cs="Calibri"/>
              </w:rPr>
              <w:t>A.7</w:t>
            </w:r>
            <w:r w:rsidR="00055A1D">
              <w:rPr>
                <w:rFonts w:ascii="Calibri" w:hAnsi="Calibri" w:eastAsia="Times New Roman" w:cs="Calibri"/>
              </w:rPr>
              <w:t xml:space="preserve"> Collaboration of HSSCO</w:t>
            </w:r>
          </w:p>
          <w:p w:rsidR="00A709BF" w:rsidP="00D34911" w:rsidRDefault="00A709BF" w14:paraId="4B0ADAC8" w14:textId="44090598">
            <w:pPr>
              <w:ind w:left="98"/>
              <w:textAlignment w:val="center"/>
              <w:rPr>
                <w:rFonts w:ascii="Calibri" w:hAnsi="Calibri" w:eastAsia="Times New Roman" w:cs="Calibri"/>
              </w:rPr>
            </w:pPr>
            <w:r>
              <w:rPr>
                <w:rFonts w:ascii="Calibri" w:hAnsi="Calibri" w:eastAsia="Times New Roman" w:cs="Calibri"/>
              </w:rPr>
              <w:t>B.</w:t>
            </w:r>
            <w:r w:rsidRPr="52760765" w:rsidR="6174632B">
              <w:rPr>
                <w:rFonts w:ascii="Calibri" w:hAnsi="Calibri" w:eastAsia="Times New Roman" w:cs="Calibri"/>
              </w:rPr>
              <w:t>4</w:t>
            </w:r>
            <w:r>
              <w:rPr>
                <w:rFonts w:ascii="Calibri" w:hAnsi="Calibri" w:eastAsia="Times New Roman" w:cs="Calibri"/>
              </w:rPr>
              <w:t xml:space="preserve"> Efforts to engage unlisted, unregistered, unlicensed or informal providers</w:t>
            </w:r>
          </w:p>
          <w:p w:rsidR="00CA7A43" w:rsidP="00D34911" w:rsidRDefault="00CA7A43" w14:paraId="44F91192" w14:textId="72967AC1">
            <w:pPr>
              <w:ind w:left="98"/>
              <w:textAlignment w:val="center"/>
              <w:rPr>
                <w:rFonts w:ascii="Calibri" w:hAnsi="Calibri" w:eastAsia="Times New Roman" w:cs="Calibri"/>
              </w:rPr>
            </w:pPr>
            <w:r>
              <w:rPr>
                <w:rFonts w:ascii="Calibri" w:hAnsi="Calibri" w:eastAsia="Times New Roman" w:cs="Calibri"/>
              </w:rPr>
              <w:t>B.6</w:t>
            </w:r>
            <w:r w:rsidR="00DF783F">
              <w:rPr>
                <w:rFonts w:ascii="Calibri" w:hAnsi="Calibri" w:eastAsia="Times New Roman" w:cs="Calibri"/>
              </w:rPr>
              <w:t xml:space="preserve">.2 </w:t>
            </w:r>
            <w:r w:rsidR="00A50100">
              <w:rPr>
                <w:rFonts w:ascii="Calibri" w:hAnsi="Calibri" w:eastAsia="Times New Roman" w:cs="Calibri"/>
              </w:rPr>
              <w:t xml:space="preserve">Barriers to providing </w:t>
            </w:r>
            <w:r w:rsidR="001B1792">
              <w:rPr>
                <w:rFonts w:ascii="Calibri" w:hAnsi="Calibri" w:eastAsia="Times New Roman" w:cs="Calibri"/>
              </w:rPr>
              <w:t>data for providers and slots</w:t>
            </w:r>
          </w:p>
          <w:p w:rsidRPr="003B5EA6" w:rsidR="000B2B22" w:rsidP="00D34911" w:rsidRDefault="000B2B22" w14:paraId="2D78FB27" w14:textId="77777777">
            <w:pPr>
              <w:ind w:left="98"/>
              <w:textAlignment w:val="center"/>
              <w:rPr>
                <w:rFonts w:ascii="Calibri" w:hAnsi="Calibri" w:eastAsia="Times New Roman" w:cs="Calibri"/>
                <w:b/>
                <w:bCs/>
              </w:rPr>
            </w:pPr>
            <w:r w:rsidRPr="003B5EA6">
              <w:rPr>
                <w:rFonts w:ascii="Calibri" w:hAnsi="Calibri" w:eastAsia="Times New Roman" w:cs="Calibri"/>
                <w:b/>
                <w:bCs/>
              </w:rPr>
              <w:t>Data/Lists Questions</w:t>
            </w:r>
          </w:p>
          <w:p w:rsidR="0019221E" w:rsidP="00D34911" w:rsidRDefault="0019221E" w14:paraId="5AC74EFA" w14:textId="0D6703CA">
            <w:pPr>
              <w:ind w:left="98"/>
              <w:textAlignment w:val="center"/>
              <w:rPr>
                <w:rFonts w:ascii="Calibri" w:hAnsi="Calibri" w:eastAsia="Times New Roman" w:cs="Calibri"/>
              </w:rPr>
            </w:pPr>
            <w:r>
              <w:rPr>
                <w:rFonts w:ascii="Calibri" w:hAnsi="Calibri" w:eastAsia="Times New Roman" w:cs="Calibri"/>
              </w:rPr>
              <w:t xml:space="preserve">A.1 Identification of System </w:t>
            </w:r>
            <w:r w:rsidR="004E2531">
              <w:rPr>
                <w:rFonts w:ascii="Calibri" w:hAnsi="Calibri" w:eastAsia="Times New Roman" w:cs="Calibri"/>
              </w:rPr>
              <w:t>programs</w:t>
            </w:r>
          </w:p>
          <w:p w:rsidR="00A709BF" w:rsidP="00D34911" w:rsidRDefault="00A709BF" w14:paraId="62EAF66F" w14:textId="644F8C54">
            <w:pPr>
              <w:ind w:left="98"/>
              <w:textAlignment w:val="center"/>
              <w:rPr>
                <w:rFonts w:ascii="Calibri" w:hAnsi="Calibri" w:eastAsia="Times New Roman" w:cs="Calibri"/>
              </w:rPr>
            </w:pPr>
            <w:r>
              <w:rPr>
                <w:rFonts w:ascii="Calibri" w:hAnsi="Calibri" w:eastAsia="Times New Roman" w:cs="Calibri"/>
              </w:rPr>
              <w:t>B.1.1 Services provided</w:t>
            </w:r>
          </w:p>
          <w:p w:rsidR="00A709BF" w:rsidP="00D34911" w:rsidRDefault="00A709BF" w14:paraId="4473D71B" w14:textId="77777777">
            <w:pPr>
              <w:ind w:left="98"/>
              <w:textAlignment w:val="center"/>
              <w:rPr>
                <w:rFonts w:ascii="Calibri" w:hAnsi="Calibri" w:eastAsia="Times New Roman" w:cs="Calibri"/>
              </w:rPr>
            </w:pPr>
            <w:r>
              <w:rPr>
                <w:rFonts w:ascii="Calibri" w:hAnsi="Calibri" w:eastAsia="Times New Roman" w:cs="Calibri"/>
              </w:rPr>
              <w:t>B.1.2 Funding and Expenditures</w:t>
            </w:r>
          </w:p>
          <w:p w:rsidR="00A709BF" w:rsidP="00D34911" w:rsidRDefault="00A709BF" w14:paraId="25E64E3C" w14:textId="77777777">
            <w:pPr>
              <w:ind w:left="98"/>
              <w:textAlignment w:val="center"/>
              <w:rPr>
                <w:rFonts w:ascii="Calibri" w:hAnsi="Calibri" w:eastAsia="Times New Roman" w:cs="Calibri"/>
              </w:rPr>
            </w:pPr>
            <w:r>
              <w:rPr>
                <w:rFonts w:ascii="Calibri" w:hAnsi="Calibri" w:eastAsia="Times New Roman" w:cs="Calibri"/>
              </w:rPr>
              <w:t>B.5.1 Partners for B.5</w:t>
            </w:r>
          </w:p>
          <w:p w:rsidRPr="00D34911" w:rsidR="00A709BF" w:rsidP="00D34911" w:rsidRDefault="00A709BF" w14:paraId="4272734B" w14:textId="419BB477">
            <w:pPr>
              <w:ind w:left="98"/>
              <w:textAlignment w:val="center"/>
              <w:rPr>
                <w:rFonts w:ascii="Calibri" w:hAnsi="Calibri" w:eastAsia="Times New Roman" w:cs="Calibri"/>
              </w:rPr>
            </w:pPr>
            <w:r>
              <w:rPr>
                <w:rFonts w:ascii="Calibri" w:hAnsi="Calibri" w:eastAsia="Times New Roman" w:cs="Calibri"/>
              </w:rPr>
              <w:t xml:space="preserve">B.6 Providers and </w:t>
            </w:r>
            <w:r w:rsidR="00430B3A">
              <w:rPr>
                <w:rFonts w:ascii="Calibri" w:hAnsi="Calibri" w:eastAsia="Times New Roman" w:cs="Calibri"/>
              </w:rPr>
              <w:t>s</w:t>
            </w:r>
            <w:r>
              <w:rPr>
                <w:rFonts w:ascii="Calibri" w:hAnsi="Calibri" w:eastAsia="Times New Roman" w:cs="Calibri"/>
              </w:rPr>
              <w:t>lots</w:t>
            </w:r>
          </w:p>
        </w:tc>
      </w:tr>
      <w:tr w:rsidRPr="00D34911" w:rsidR="00D34911" w:rsidTr="75B1873C" w14:paraId="4EFC2F59" w14:textId="4055CF5E">
        <w:tc>
          <w:tcPr>
            <w:tcW w:w="5016" w:type="dxa"/>
          </w:tcPr>
          <w:p w:rsidRPr="00817437" w:rsidR="00D34911" w:rsidP="00817437" w:rsidRDefault="0026084D" w14:paraId="7828C435" w14:textId="499DF3C4">
            <w:pPr>
              <w:pStyle w:val="ListParagraph"/>
              <w:numPr>
                <w:ilvl w:val="0"/>
                <w:numId w:val="3"/>
              </w:numPr>
              <w:textAlignment w:val="center"/>
              <w:rPr>
                <w:rFonts w:ascii="Calibri" w:hAnsi="Calibri" w:eastAsia="Times New Roman" w:cs="Calibri"/>
              </w:rPr>
            </w:pPr>
            <w:r>
              <w:rPr>
                <w:rFonts w:ascii="Calibri" w:hAnsi="Calibri" w:cs="Calibri"/>
                <w:color w:val="000000"/>
                <w:shd w:val="clear" w:color="auto" w:fill="FFFFFF"/>
              </w:rPr>
              <w:t>Taking into account the realities of COVID</w:t>
            </w:r>
            <w:r w:rsidR="00A6066C">
              <w:rPr>
                <w:rFonts w:ascii="Calibri" w:hAnsi="Calibri" w:cs="Calibri"/>
                <w:color w:val="000000"/>
                <w:shd w:val="clear" w:color="auto" w:fill="FFFFFF"/>
              </w:rPr>
              <w:t xml:space="preserve">, </w:t>
            </w:r>
            <w:r w:rsidR="00193648">
              <w:rPr>
                <w:rFonts w:ascii="Calibri" w:hAnsi="Calibri" w:eastAsia="Times New Roman" w:cs="Calibri"/>
              </w:rPr>
              <w:t xml:space="preserve">describe </w:t>
            </w:r>
            <w:r w:rsidR="002F7EB3">
              <w:rPr>
                <w:rFonts w:ascii="Calibri" w:hAnsi="Calibri" w:eastAsia="Times New Roman" w:cs="Calibri"/>
              </w:rPr>
              <w:t>h</w:t>
            </w:r>
            <w:r w:rsidRPr="00817437" w:rsidR="00D34911">
              <w:rPr>
                <w:rFonts w:ascii="Calibri" w:hAnsi="Calibri" w:eastAsia="Times New Roman" w:cs="Calibri"/>
              </w:rPr>
              <w:t>ow</w:t>
            </w:r>
            <w:r w:rsidRPr="00817437" w:rsidDel="001674E5" w:rsidR="00D34911">
              <w:rPr>
                <w:rFonts w:ascii="Calibri" w:hAnsi="Calibri" w:eastAsia="Times New Roman" w:cs="Calibri"/>
              </w:rPr>
              <w:t xml:space="preserve"> </w:t>
            </w:r>
            <w:r w:rsidRPr="00817437" w:rsidR="00D34911">
              <w:rPr>
                <w:rFonts w:ascii="Calibri" w:hAnsi="Calibri" w:eastAsia="Times New Roman" w:cs="Calibri"/>
              </w:rPr>
              <w:t xml:space="preserve">PDG B-5 funds </w:t>
            </w:r>
            <w:r w:rsidRPr="00817437" w:rsidR="001674E5">
              <w:rPr>
                <w:rFonts w:ascii="Calibri" w:hAnsi="Calibri" w:eastAsia="Times New Roman" w:cs="Calibri"/>
              </w:rPr>
              <w:t xml:space="preserve">have </w:t>
            </w:r>
            <w:r w:rsidRPr="00817437" w:rsidR="00D34911">
              <w:rPr>
                <w:rFonts w:ascii="Calibri" w:hAnsi="Calibri" w:eastAsia="Times New Roman" w:cs="Calibri"/>
              </w:rPr>
              <w:t xml:space="preserve">helped you develop recommendations to better use existing resources to serve more children and families and improve the overall participation of all children in a mixed delivery system of federal, state, and local early childhood care and education programs? </w:t>
            </w:r>
            <w:r w:rsidR="00B65ABE">
              <w:rPr>
                <w:rFonts w:ascii="Calibri" w:hAnsi="Calibri" w:eastAsia="Times New Roman" w:cs="Calibri"/>
              </w:rPr>
              <w:t xml:space="preserve"> </w:t>
            </w:r>
            <w:r w:rsidR="00B65ABE">
              <w:rPr>
                <w:rFonts w:ascii="Calibri" w:hAnsi="Calibri" w:cs="Calibri"/>
                <w:color w:val="000000"/>
                <w:shd w:val="clear" w:color="auto" w:fill="FFFFFF"/>
              </w:rPr>
              <w:t>Please ensure</w:t>
            </w:r>
            <w:r w:rsidRPr="00817437" w:rsidR="00D34911">
              <w:rPr>
                <w:rFonts w:ascii="Calibri" w:hAnsi="Calibri" w:eastAsia="Times New Roman" w:cs="Calibri"/>
              </w:rPr>
              <w:t xml:space="preserve"> your response includes specific mention of </w:t>
            </w:r>
            <w:r w:rsidRPr="00817437" w:rsidR="00D34911">
              <w:rPr>
                <w:rFonts w:ascii="Calibri" w:hAnsi="Calibri" w:eastAsia="Times New Roman" w:cs="Calibri"/>
              </w:rPr>
              <w:lastRenderedPageBreak/>
              <w:t xml:space="preserve">infants and toddlers, vulnerable, underserved, or unserved children and children with, or at risk for, disabilities. </w:t>
            </w:r>
            <w:r w:rsidR="00063FC7">
              <w:rPr>
                <w:rStyle w:val="normaltextrun"/>
                <w:rFonts w:ascii="Calibri" w:hAnsi="Calibri" w:cs="Calibri"/>
                <w:color w:val="000000"/>
                <w:shd w:val="clear" w:color="auto" w:fill="FFFFFF"/>
              </w:rPr>
              <w:t>If available, use data to support your response. </w:t>
            </w:r>
            <w:r w:rsidR="00063FC7">
              <w:rPr>
                <w:rStyle w:val="eop"/>
                <w:rFonts w:ascii="Calibri" w:hAnsi="Calibri" w:cs="Calibri"/>
                <w:color w:val="000000"/>
                <w:shd w:val="clear" w:color="auto" w:fill="FFFFFF"/>
              </w:rPr>
              <w:t> </w:t>
            </w:r>
          </w:p>
        </w:tc>
        <w:tc>
          <w:tcPr>
            <w:tcW w:w="5064" w:type="dxa"/>
          </w:tcPr>
          <w:p w:rsidRPr="003B5EA6" w:rsidR="00A709BF" w:rsidP="00D34911" w:rsidRDefault="00A709BF" w14:paraId="4B88B57C" w14:textId="77777777">
            <w:pPr>
              <w:ind w:left="98"/>
              <w:textAlignment w:val="center"/>
              <w:rPr>
                <w:rFonts w:ascii="Calibri" w:hAnsi="Calibri" w:eastAsia="Times New Roman" w:cs="Calibri"/>
                <w:b/>
                <w:bCs/>
              </w:rPr>
            </w:pPr>
            <w:r w:rsidRPr="003B5EA6">
              <w:rPr>
                <w:rFonts w:ascii="Calibri" w:hAnsi="Calibri" w:eastAsia="Times New Roman" w:cs="Calibri"/>
                <w:b/>
                <w:bCs/>
              </w:rPr>
              <w:lastRenderedPageBreak/>
              <w:t>Narrative Questions</w:t>
            </w:r>
          </w:p>
          <w:p w:rsidR="00A709BF" w:rsidP="00D34911" w:rsidRDefault="00A709BF" w14:paraId="6A126489" w14:textId="184BC220">
            <w:pPr>
              <w:ind w:left="98"/>
              <w:textAlignment w:val="center"/>
              <w:rPr>
                <w:rFonts w:ascii="Calibri" w:hAnsi="Calibri" w:eastAsia="Times New Roman" w:cs="Calibri"/>
              </w:rPr>
            </w:pPr>
            <w:r>
              <w:rPr>
                <w:rFonts w:ascii="Calibri" w:hAnsi="Calibri" w:eastAsia="Times New Roman" w:cs="Calibri"/>
              </w:rPr>
              <w:t>B.2 Serving more children/families</w:t>
            </w:r>
          </w:p>
          <w:p w:rsidR="00A709BF" w:rsidP="00D34911" w:rsidRDefault="003B5EA6" w14:paraId="66502C6A" w14:textId="25DAD901">
            <w:pPr>
              <w:ind w:left="98"/>
              <w:textAlignment w:val="center"/>
              <w:rPr>
                <w:rFonts w:ascii="Calibri" w:hAnsi="Calibri" w:eastAsia="Times New Roman" w:cs="Calibri"/>
              </w:rPr>
            </w:pPr>
            <w:r>
              <w:rPr>
                <w:rFonts w:ascii="Calibri" w:hAnsi="Calibri" w:eastAsia="Times New Roman" w:cs="Calibri"/>
              </w:rPr>
              <w:t>C.2 Efforts to serve vulnerable and underserved children and families</w:t>
            </w:r>
          </w:p>
          <w:p w:rsidRPr="003B5EA6" w:rsidR="00A709BF" w:rsidP="00D34911" w:rsidRDefault="00A709BF" w14:paraId="4716E242" w14:textId="77777777">
            <w:pPr>
              <w:ind w:left="98"/>
              <w:textAlignment w:val="center"/>
              <w:rPr>
                <w:rFonts w:ascii="Calibri" w:hAnsi="Calibri" w:eastAsia="Times New Roman" w:cs="Calibri"/>
                <w:b/>
                <w:bCs/>
              </w:rPr>
            </w:pPr>
            <w:r w:rsidRPr="003B5EA6">
              <w:rPr>
                <w:rFonts w:ascii="Calibri" w:hAnsi="Calibri" w:eastAsia="Times New Roman" w:cs="Calibri"/>
                <w:b/>
                <w:bCs/>
              </w:rPr>
              <w:t>Data/Lists Questions</w:t>
            </w:r>
          </w:p>
          <w:p w:rsidR="00A709BF" w:rsidP="00D34911" w:rsidRDefault="00A709BF" w14:paraId="1C3C530D" w14:textId="77777777">
            <w:pPr>
              <w:ind w:left="98"/>
              <w:textAlignment w:val="center"/>
              <w:rPr>
                <w:rFonts w:ascii="Calibri" w:hAnsi="Calibri" w:eastAsia="Times New Roman" w:cs="Calibri"/>
              </w:rPr>
            </w:pPr>
            <w:r>
              <w:rPr>
                <w:rFonts w:ascii="Calibri" w:hAnsi="Calibri" w:eastAsia="Times New Roman" w:cs="Calibri"/>
              </w:rPr>
              <w:t>B.1.3 Data on # of Children Served</w:t>
            </w:r>
          </w:p>
          <w:p w:rsidR="00A709BF" w:rsidP="00D34911" w:rsidRDefault="00A709BF" w14:paraId="0B8423D9" w14:textId="77777777">
            <w:pPr>
              <w:ind w:left="98"/>
              <w:textAlignment w:val="center"/>
              <w:rPr>
                <w:rFonts w:ascii="Calibri" w:hAnsi="Calibri" w:eastAsia="Times New Roman" w:cs="Calibri"/>
              </w:rPr>
            </w:pPr>
            <w:r>
              <w:rPr>
                <w:rFonts w:ascii="Calibri" w:hAnsi="Calibri" w:eastAsia="Times New Roman" w:cs="Calibri"/>
              </w:rPr>
              <w:t>B.1.4 Data on # of Families Served</w:t>
            </w:r>
          </w:p>
          <w:p w:rsidRPr="00D34911" w:rsidR="003B5EA6" w:rsidP="00D34911" w:rsidRDefault="003B5EA6" w14:paraId="37012EAD" w14:textId="7709A8B0">
            <w:pPr>
              <w:ind w:left="98"/>
              <w:textAlignment w:val="center"/>
              <w:rPr>
                <w:rFonts w:ascii="Calibri" w:hAnsi="Calibri" w:eastAsia="Times New Roman" w:cs="Calibri"/>
              </w:rPr>
            </w:pPr>
            <w:r>
              <w:rPr>
                <w:rFonts w:ascii="Calibri" w:hAnsi="Calibri" w:eastAsia="Times New Roman" w:cs="Calibri"/>
              </w:rPr>
              <w:t>C.1 Prioritization of vulnerable and underserved</w:t>
            </w:r>
          </w:p>
        </w:tc>
      </w:tr>
      <w:tr w:rsidRPr="00D34911" w:rsidR="00D34911" w:rsidTr="75B1873C" w14:paraId="5E9C5320" w14:textId="0190722D">
        <w:tc>
          <w:tcPr>
            <w:tcW w:w="5016" w:type="dxa"/>
          </w:tcPr>
          <w:p w:rsidRPr="00817437" w:rsidR="00D34911" w:rsidP="00817437" w:rsidRDefault="00354D5B" w14:paraId="5B6C238A" w14:textId="6FB725AC">
            <w:pPr>
              <w:pStyle w:val="ListParagraph"/>
              <w:numPr>
                <w:ilvl w:val="0"/>
                <w:numId w:val="3"/>
              </w:numPr>
              <w:textAlignment w:val="center"/>
              <w:rPr>
                <w:rFonts w:ascii="Calibri" w:hAnsi="Calibri" w:eastAsia="Times New Roman" w:cs="Calibri"/>
              </w:rPr>
            </w:pPr>
            <w:proofErr w:type="gramStart"/>
            <w:r>
              <w:rPr>
                <w:rStyle w:val="normaltextrun"/>
                <w:rFonts w:ascii="Calibri" w:hAnsi="Calibri" w:cs="Calibri"/>
                <w:color w:val="000000"/>
                <w:shd w:val="clear" w:color="auto" w:fill="FFFFFF"/>
              </w:rPr>
              <w:t>Taking into account</w:t>
            </w:r>
            <w:proofErr w:type="gramEnd"/>
            <w:r>
              <w:rPr>
                <w:rStyle w:val="normaltextrun"/>
                <w:rFonts w:ascii="Calibri" w:hAnsi="Calibri" w:cs="Calibri"/>
                <w:color w:val="000000"/>
                <w:shd w:val="clear" w:color="auto" w:fill="FFFFFF"/>
              </w:rPr>
              <w:t xml:space="preserve"> the realities of COVID, describe how</w:t>
            </w:r>
            <w:r w:rsidRPr="00817437" w:rsidR="00D34911">
              <w:rPr>
                <w:rFonts w:ascii="Calibri" w:hAnsi="Calibri" w:eastAsia="Times New Roman" w:cs="Calibri"/>
              </w:rPr>
              <w:t xml:space="preserve"> PDG B-5 funds </w:t>
            </w:r>
            <w:r w:rsidR="00AF52D4">
              <w:rPr>
                <w:rFonts w:ascii="Calibri" w:hAnsi="Calibri" w:eastAsia="Times New Roman" w:cs="Calibri"/>
              </w:rPr>
              <w:t xml:space="preserve">have </w:t>
            </w:r>
            <w:r w:rsidRPr="00817437" w:rsidR="00D34911">
              <w:rPr>
                <w:rFonts w:ascii="Calibri" w:hAnsi="Calibri" w:eastAsia="Times New Roman" w:cs="Calibri"/>
              </w:rPr>
              <w:t xml:space="preserve">helped improve program quality, </w:t>
            </w:r>
            <w:r w:rsidR="00B356F7">
              <w:rPr>
                <w:rStyle w:val="normaltextrun"/>
                <w:rFonts w:ascii="Calibri" w:hAnsi="Calibri" w:cs="Calibri"/>
                <w:color w:val="000000"/>
                <w:shd w:val="clear" w:color="auto" w:fill="FFFFFF"/>
              </w:rPr>
              <w:t>and the degree to which you have been able to </w:t>
            </w:r>
            <w:r w:rsidRPr="00817437" w:rsidR="00D34911">
              <w:rPr>
                <w:rFonts w:ascii="Calibri" w:hAnsi="Calibri" w:eastAsia="Times New Roman" w:cs="Calibri"/>
              </w:rPr>
              <w:t>maintain access and availability of services? Include in your response workforce initiatives, expansion or revisions of quality standards, program expansion.</w:t>
            </w:r>
            <w:r w:rsidR="00063FC7">
              <w:rPr>
                <w:rFonts w:ascii="Calibri" w:hAnsi="Calibri" w:eastAsia="Times New Roman" w:cs="Calibri"/>
              </w:rPr>
              <w:t xml:space="preserve"> </w:t>
            </w:r>
            <w:r w:rsidR="00827BA5">
              <w:rPr>
                <w:rStyle w:val="normaltextrun"/>
                <w:rFonts w:ascii="Calibri" w:hAnsi="Calibri" w:cs="Calibri"/>
                <w:color w:val="000000"/>
                <w:shd w:val="clear" w:color="auto" w:fill="FFFFFF"/>
              </w:rPr>
              <w:t>If available, use data to support your response. </w:t>
            </w:r>
            <w:r w:rsidR="00827BA5">
              <w:rPr>
                <w:rStyle w:val="eop"/>
                <w:rFonts w:ascii="Calibri" w:hAnsi="Calibri" w:cs="Calibri"/>
                <w:color w:val="000000"/>
                <w:shd w:val="clear" w:color="auto" w:fill="FFFFFF"/>
              </w:rPr>
              <w:t> </w:t>
            </w:r>
          </w:p>
        </w:tc>
        <w:tc>
          <w:tcPr>
            <w:tcW w:w="5064" w:type="dxa"/>
          </w:tcPr>
          <w:p w:rsidRPr="00055A1D" w:rsidR="003B5EA6" w:rsidP="00D34911" w:rsidRDefault="003B5EA6" w14:paraId="11E1F6D5" w14:textId="1530A6DE">
            <w:pPr>
              <w:ind w:left="98"/>
              <w:textAlignment w:val="center"/>
              <w:rPr>
                <w:rFonts w:ascii="Calibri" w:hAnsi="Calibri" w:eastAsia="Times New Roman" w:cs="Calibri"/>
                <w:b/>
                <w:bCs/>
              </w:rPr>
            </w:pPr>
            <w:r w:rsidRPr="00055A1D">
              <w:rPr>
                <w:rFonts w:ascii="Calibri" w:hAnsi="Calibri" w:eastAsia="Times New Roman" w:cs="Calibri"/>
                <w:b/>
                <w:bCs/>
              </w:rPr>
              <w:t>Narrative Questions</w:t>
            </w:r>
          </w:p>
          <w:p w:rsidR="003B5EA6" w:rsidP="00D34911" w:rsidRDefault="003B5EA6" w14:paraId="067E61D0" w14:textId="3C3FCF8A">
            <w:pPr>
              <w:ind w:left="98"/>
              <w:textAlignment w:val="center"/>
              <w:rPr>
                <w:rFonts w:ascii="Calibri" w:hAnsi="Calibri" w:eastAsia="Times New Roman" w:cs="Calibri"/>
              </w:rPr>
            </w:pPr>
            <w:r>
              <w:rPr>
                <w:rFonts w:ascii="Calibri" w:hAnsi="Calibri" w:eastAsia="Times New Roman" w:cs="Calibri"/>
              </w:rPr>
              <w:t>D.5 Efforts to improve quality</w:t>
            </w:r>
          </w:p>
          <w:p w:rsidRPr="00055A1D" w:rsidR="003B5EA6" w:rsidP="00D34911" w:rsidRDefault="003B5EA6" w14:paraId="0D472BA1" w14:textId="77777777">
            <w:pPr>
              <w:ind w:left="98"/>
              <w:textAlignment w:val="center"/>
              <w:rPr>
                <w:rFonts w:ascii="Calibri" w:hAnsi="Calibri" w:eastAsia="Times New Roman" w:cs="Calibri"/>
                <w:b/>
                <w:bCs/>
              </w:rPr>
            </w:pPr>
            <w:r w:rsidRPr="00055A1D">
              <w:rPr>
                <w:rFonts w:ascii="Calibri" w:hAnsi="Calibri" w:eastAsia="Times New Roman" w:cs="Calibri"/>
                <w:b/>
                <w:bCs/>
              </w:rPr>
              <w:t>Data/Lists Questions</w:t>
            </w:r>
          </w:p>
          <w:p w:rsidR="003B5EA6" w:rsidP="00D34911" w:rsidRDefault="003B5EA6" w14:paraId="027D8530" w14:textId="6DC1BB6A">
            <w:pPr>
              <w:ind w:left="98"/>
              <w:textAlignment w:val="center"/>
              <w:rPr>
                <w:rFonts w:ascii="Calibri" w:hAnsi="Calibri" w:eastAsia="Times New Roman" w:cs="Calibri"/>
              </w:rPr>
            </w:pPr>
            <w:r>
              <w:rPr>
                <w:rFonts w:ascii="Calibri" w:hAnsi="Calibri" w:eastAsia="Times New Roman" w:cs="Calibri"/>
              </w:rPr>
              <w:t>D.1 QRIS and Licensing</w:t>
            </w:r>
          </w:p>
          <w:p w:rsidR="003B5EA6" w:rsidP="00D34911" w:rsidRDefault="003B5EA6" w14:paraId="5573920B" w14:textId="0A07F153">
            <w:pPr>
              <w:ind w:left="98"/>
              <w:textAlignment w:val="center"/>
              <w:rPr>
                <w:rFonts w:ascii="Calibri" w:hAnsi="Calibri" w:eastAsia="Times New Roman" w:cs="Calibri"/>
              </w:rPr>
            </w:pPr>
            <w:r>
              <w:rPr>
                <w:rFonts w:ascii="Calibri" w:hAnsi="Calibri" w:eastAsia="Times New Roman" w:cs="Calibri"/>
              </w:rPr>
              <w:t>D.2 Workforce Registry</w:t>
            </w:r>
          </w:p>
          <w:p w:rsidR="003B5EA6" w:rsidP="003B5EA6" w:rsidRDefault="003B5EA6" w14:paraId="4DB687D0" w14:textId="77CCE206">
            <w:pPr>
              <w:ind w:left="98"/>
              <w:textAlignment w:val="center"/>
              <w:rPr>
                <w:rFonts w:ascii="Calibri" w:hAnsi="Calibri" w:eastAsia="Times New Roman" w:cs="Calibri"/>
              </w:rPr>
            </w:pPr>
            <w:r>
              <w:rPr>
                <w:rFonts w:ascii="Calibri" w:hAnsi="Calibri" w:eastAsia="Times New Roman" w:cs="Calibri"/>
              </w:rPr>
              <w:t>D.3 Early Learning Standards</w:t>
            </w:r>
          </w:p>
          <w:p w:rsidRPr="00D34911" w:rsidR="003B5EA6" w:rsidP="00055A1D" w:rsidRDefault="003B5EA6" w14:paraId="1D78E7D0" w14:textId="29F6B00E">
            <w:pPr>
              <w:ind w:left="98"/>
              <w:textAlignment w:val="center"/>
              <w:rPr>
                <w:rFonts w:ascii="Calibri" w:hAnsi="Calibri" w:eastAsia="Times New Roman" w:cs="Calibri"/>
              </w:rPr>
            </w:pPr>
            <w:r>
              <w:rPr>
                <w:rFonts w:ascii="Calibri" w:hAnsi="Calibri" w:eastAsia="Times New Roman" w:cs="Calibri"/>
              </w:rPr>
              <w:t>D.4 Competency Framework</w:t>
            </w:r>
          </w:p>
        </w:tc>
      </w:tr>
      <w:tr w:rsidRPr="00D34911" w:rsidR="00D34911" w:rsidTr="75B1873C" w14:paraId="65DC353E" w14:textId="799ABB59">
        <w:trPr>
          <w:trHeight w:val="1700"/>
        </w:trPr>
        <w:tc>
          <w:tcPr>
            <w:tcW w:w="5016" w:type="dxa"/>
          </w:tcPr>
          <w:p w:rsidRPr="00817437" w:rsidR="00D34911" w:rsidP="00817437" w:rsidRDefault="00D34911" w14:paraId="4AD84502" w14:textId="40F7D5AF">
            <w:pPr>
              <w:pStyle w:val="ListParagraph"/>
              <w:numPr>
                <w:ilvl w:val="0"/>
                <w:numId w:val="3"/>
              </w:numPr>
              <w:textAlignment w:val="center"/>
              <w:rPr>
                <w:rFonts w:ascii="Calibri" w:hAnsi="Calibri" w:eastAsia="Times New Roman" w:cs="Calibri"/>
              </w:rPr>
            </w:pPr>
            <w:r w:rsidRPr="00817437">
              <w:rPr>
                <w:rFonts w:ascii="Calibri" w:hAnsi="Calibri" w:eastAsia="Times New Roman" w:cs="Calibri"/>
              </w:rPr>
              <w:t>How have PDG B-5 funds helped maximize family and parental choice and knowledge of and engagement with existing programs in the state’s mixed delivery system, easing access to all services? Include specific mention of progress related to coordinated</w:t>
            </w:r>
            <w:r w:rsidR="00FB4A64">
              <w:rPr>
                <w:rFonts w:ascii="Calibri" w:hAnsi="Calibri" w:eastAsia="Times New Roman" w:cs="Calibri"/>
              </w:rPr>
              <w:t xml:space="preserve"> application</w:t>
            </w:r>
            <w:r w:rsidR="007463CF">
              <w:rPr>
                <w:rFonts w:ascii="Calibri" w:hAnsi="Calibri" w:eastAsia="Times New Roman" w:cs="Calibri"/>
              </w:rPr>
              <w:t>,</w:t>
            </w:r>
            <w:r w:rsidRPr="00817437">
              <w:rPr>
                <w:rFonts w:ascii="Calibri" w:hAnsi="Calibri" w:eastAsia="Times New Roman" w:cs="Calibri"/>
              </w:rPr>
              <w:t xml:space="preserve"> eligibility</w:t>
            </w:r>
            <w:r w:rsidR="003D65D8">
              <w:rPr>
                <w:rFonts w:ascii="Calibri" w:hAnsi="Calibri" w:eastAsia="Times New Roman" w:cs="Calibri"/>
              </w:rPr>
              <w:t>,</w:t>
            </w:r>
            <w:r w:rsidRPr="00817437">
              <w:rPr>
                <w:rFonts w:ascii="Calibri" w:hAnsi="Calibri" w:eastAsia="Times New Roman" w:cs="Calibri"/>
              </w:rPr>
              <w:t xml:space="preserve"> and enrollment. </w:t>
            </w:r>
            <w:r w:rsidR="00D158EC">
              <w:rPr>
                <w:rStyle w:val="normaltextrun"/>
                <w:rFonts w:ascii="Calibri" w:hAnsi="Calibri" w:cs="Calibri"/>
                <w:color w:val="000000"/>
                <w:shd w:val="clear" w:color="auto" w:fill="FFFFFF"/>
              </w:rPr>
              <w:t>If available, use data to support your response. </w:t>
            </w:r>
          </w:p>
        </w:tc>
        <w:tc>
          <w:tcPr>
            <w:tcW w:w="5064" w:type="dxa"/>
          </w:tcPr>
          <w:p w:rsidRPr="00055A1D" w:rsidR="003B5EA6" w:rsidP="003B5EA6" w:rsidRDefault="003B5EA6" w14:paraId="015A02D1" w14:textId="77777777">
            <w:pPr>
              <w:ind w:left="98"/>
              <w:textAlignment w:val="center"/>
              <w:rPr>
                <w:rFonts w:ascii="Calibri" w:hAnsi="Calibri" w:eastAsia="Times New Roman" w:cs="Calibri"/>
                <w:b/>
                <w:bCs/>
              </w:rPr>
            </w:pPr>
            <w:r w:rsidRPr="00055A1D">
              <w:rPr>
                <w:rFonts w:ascii="Calibri" w:hAnsi="Calibri" w:eastAsia="Times New Roman" w:cs="Calibri"/>
                <w:b/>
                <w:bCs/>
              </w:rPr>
              <w:t>Narrative Questions</w:t>
            </w:r>
          </w:p>
          <w:p w:rsidR="003B5EA6" w:rsidP="003B5EA6" w:rsidRDefault="003B5EA6" w14:paraId="752ABF8D" w14:textId="69D01CA2">
            <w:pPr>
              <w:ind w:left="98"/>
              <w:textAlignment w:val="center"/>
              <w:rPr>
                <w:rFonts w:ascii="Calibri" w:hAnsi="Calibri" w:eastAsia="Times New Roman" w:cs="Calibri"/>
              </w:rPr>
            </w:pPr>
            <w:r>
              <w:rPr>
                <w:rFonts w:ascii="Calibri" w:hAnsi="Calibri" w:eastAsia="Times New Roman" w:cs="Calibri"/>
              </w:rPr>
              <w:t>F.1.2 Plan for centralized or consolidated application process</w:t>
            </w:r>
          </w:p>
          <w:p w:rsidR="003B5EA6" w:rsidP="003B5EA6" w:rsidRDefault="003B5EA6" w14:paraId="1E40B111" w14:textId="77777777">
            <w:pPr>
              <w:ind w:left="98"/>
              <w:textAlignment w:val="center"/>
              <w:rPr>
                <w:rFonts w:ascii="Calibri" w:hAnsi="Calibri" w:eastAsia="Times New Roman" w:cs="Calibri"/>
              </w:rPr>
            </w:pPr>
            <w:r>
              <w:rPr>
                <w:rFonts w:ascii="Calibri" w:hAnsi="Calibri" w:eastAsia="Times New Roman" w:cs="Calibri"/>
              </w:rPr>
              <w:t>F.1.3 Progress on centralized or consolidated application process</w:t>
            </w:r>
          </w:p>
          <w:p w:rsidRPr="00055A1D" w:rsidR="003B5EA6" w:rsidP="003B5EA6" w:rsidRDefault="003B5EA6" w14:paraId="2F94B82C" w14:textId="77777777">
            <w:pPr>
              <w:ind w:left="98"/>
              <w:textAlignment w:val="center"/>
              <w:rPr>
                <w:rFonts w:ascii="Calibri" w:hAnsi="Calibri" w:eastAsia="Times New Roman" w:cs="Calibri"/>
                <w:b/>
                <w:bCs/>
              </w:rPr>
            </w:pPr>
            <w:r w:rsidRPr="00055A1D">
              <w:rPr>
                <w:rFonts w:ascii="Calibri" w:hAnsi="Calibri" w:eastAsia="Times New Roman" w:cs="Calibri"/>
                <w:b/>
                <w:bCs/>
              </w:rPr>
              <w:t>Data/Lists Questions</w:t>
            </w:r>
          </w:p>
          <w:p w:rsidR="003B5EA6" w:rsidP="003B5EA6" w:rsidRDefault="003B5EA6" w14:paraId="14E4136B" w14:textId="6EC8D740">
            <w:pPr>
              <w:ind w:left="98"/>
              <w:textAlignment w:val="center"/>
              <w:rPr>
                <w:rFonts w:ascii="Calibri" w:hAnsi="Calibri" w:eastAsia="Times New Roman" w:cs="Calibri"/>
              </w:rPr>
            </w:pPr>
            <w:r>
              <w:rPr>
                <w:rFonts w:ascii="Calibri" w:hAnsi="Calibri" w:eastAsia="Times New Roman" w:cs="Calibri"/>
              </w:rPr>
              <w:t>E.1 Child Care Consumer Education website</w:t>
            </w:r>
          </w:p>
          <w:p w:rsidR="003B5EA6" w:rsidP="003B5EA6" w:rsidRDefault="003B5EA6" w14:paraId="52173829" w14:textId="18758054">
            <w:pPr>
              <w:ind w:left="98"/>
              <w:textAlignment w:val="center"/>
              <w:rPr>
                <w:rFonts w:ascii="Calibri" w:hAnsi="Calibri" w:eastAsia="Times New Roman" w:cs="Calibri"/>
              </w:rPr>
            </w:pPr>
            <w:r>
              <w:rPr>
                <w:rFonts w:ascii="Calibri" w:hAnsi="Calibri" w:eastAsia="Times New Roman" w:cs="Calibri"/>
              </w:rPr>
              <w:t>E.2 Family Engagement Framework</w:t>
            </w:r>
          </w:p>
          <w:p w:rsidR="003B5EA6" w:rsidP="003B5EA6" w:rsidRDefault="003B5EA6" w14:paraId="7963675E" w14:textId="2CB78BA8">
            <w:pPr>
              <w:ind w:left="98"/>
              <w:textAlignment w:val="center"/>
              <w:rPr>
                <w:rFonts w:ascii="Calibri" w:hAnsi="Calibri" w:eastAsia="Times New Roman" w:cs="Calibri"/>
              </w:rPr>
            </w:pPr>
            <w:r>
              <w:rPr>
                <w:rFonts w:ascii="Calibri" w:hAnsi="Calibri" w:eastAsia="Times New Roman" w:cs="Calibri"/>
              </w:rPr>
              <w:t>F.1 Centralized or consolidated application process</w:t>
            </w:r>
          </w:p>
          <w:p w:rsidRPr="00D34911" w:rsidR="003B5EA6" w:rsidP="003B5EA6" w:rsidRDefault="003B5EA6" w14:paraId="40123427" w14:textId="7B2099C1">
            <w:pPr>
              <w:ind w:left="98"/>
              <w:textAlignment w:val="center"/>
              <w:rPr>
                <w:rFonts w:ascii="Calibri" w:hAnsi="Calibri" w:eastAsia="Times New Roman" w:cs="Calibri"/>
              </w:rPr>
            </w:pPr>
            <w:r>
              <w:rPr>
                <w:rFonts w:ascii="Calibri" w:hAnsi="Calibri" w:eastAsia="Times New Roman" w:cs="Calibri"/>
              </w:rPr>
              <w:t>F.2 Common Eligibility Requirements</w:t>
            </w:r>
          </w:p>
        </w:tc>
      </w:tr>
      <w:tr w:rsidRPr="00D34911" w:rsidR="00D34911" w:rsidTr="75B1873C" w14:paraId="689EEEA3" w14:textId="09E45A21">
        <w:tc>
          <w:tcPr>
            <w:tcW w:w="5016" w:type="dxa"/>
          </w:tcPr>
          <w:p w:rsidRPr="00817437" w:rsidR="00D34911" w:rsidP="00817437" w:rsidRDefault="00442DB5" w14:paraId="1128E326" w14:textId="0147ACF0">
            <w:pPr>
              <w:pStyle w:val="ListParagraph"/>
              <w:numPr>
                <w:ilvl w:val="0"/>
                <w:numId w:val="3"/>
              </w:numPr>
              <w:textAlignment w:val="center"/>
              <w:rPr>
                <w:rFonts w:ascii="Calibri" w:hAnsi="Calibri" w:eastAsia="Times New Roman" w:cs="Calibri"/>
              </w:rPr>
            </w:pPr>
            <w:proofErr w:type="gramStart"/>
            <w:r>
              <w:rPr>
                <w:rFonts w:ascii="Calibri" w:hAnsi="Calibri" w:cs="Calibri"/>
                <w:color w:val="000000"/>
                <w:shd w:val="clear" w:color="auto" w:fill="FFFFFF"/>
              </w:rPr>
              <w:t>Taking into account</w:t>
            </w:r>
            <w:proofErr w:type="gramEnd"/>
            <w:r>
              <w:rPr>
                <w:rFonts w:ascii="Calibri" w:hAnsi="Calibri" w:cs="Calibri"/>
                <w:color w:val="000000"/>
                <w:shd w:val="clear" w:color="auto" w:fill="FFFFFF"/>
              </w:rPr>
              <w:t xml:space="preserve"> the realities of COVID, describe </w:t>
            </w:r>
            <w:r>
              <w:rPr>
                <w:rFonts w:ascii="Calibri" w:hAnsi="Calibri" w:eastAsia="Times New Roman" w:cs="Calibri"/>
              </w:rPr>
              <w:t>h</w:t>
            </w:r>
            <w:r w:rsidRPr="00817437" w:rsidR="00D34911">
              <w:rPr>
                <w:rFonts w:ascii="Calibri" w:hAnsi="Calibri" w:eastAsia="Times New Roman" w:cs="Calibri"/>
              </w:rPr>
              <w:t xml:space="preserve">ow have PDG B-5 funds helped enhance school readiness for children from low-income and disadvantaged families, </w:t>
            </w:r>
            <w:r w:rsidR="00DC40EC">
              <w:rPr>
                <w:rStyle w:val="normaltextrun"/>
                <w:rFonts w:ascii="Calibri" w:hAnsi="Calibri" w:cs="Calibri"/>
                <w:color w:val="000000"/>
                <w:shd w:val="clear" w:color="auto" w:fill="FFFFFF"/>
              </w:rPr>
              <w:t xml:space="preserve">and assisted in the development of </w:t>
            </w:r>
            <w:r w:rsidRPr="00817437" w:rsidR="00D34911">
              <w:rPr>
                <w:rFonts w:ascii="Calibri" w:hAnsi="Calibri" w:eastAsia="Times New Roman" w:cs="Calibri"/>
              </w:rPr>
              <w:t xml:space="preserve">effectively transitioning </w:t>
            </w:r>
            <w:r w:rsidR="00154ADC">
              <w:rPr>
                <w:rFonts w:ascii="Calibri" w:hAnsi="Calibri" w:eastAsia="Times New Roman" w:cs="Calibri"/>
              </w:rPr>
              <w:t xml:space="preserve">practices for </w:t>
            </w:r>
            <w:r w:rsidRPr="00817437" w:rsidR="00D34911">
              <w:rPr>
                <w:rFonts w:ascii="Calibri" w:hAnsi="Calibri" w:eastAsia="Times New Roman" w:cs="Calibri"/>
              </w:rPr>
              <w:t>children into elementary school?</w:t>
            </w:r>
            <w:r w:rsidR="00D158EC">
              <w:rPr>
                <w:rFonts w:ascii="Calibri" w:hAnsi="Calibri" w:eastAsia="Times New Roman" w:cs="Calibri"/>
              </w:rPr>
              <w:t xml:space="preserve"> </w:t>
            </w:r>
            <w:r w:rsidR="00234F14">
              <w:rPr>
                <w:rStyle w:val="normaltextrun"/>
                <w:rFonts w:ascii="Calibri" w:hAnsi="Calibri" w:cs="Calibri"/>
                <w:color w:val="000000"/>
                <w:shd w:val="clear" w:color="auto" w:fill="FFFFFF"/>
              </w:rPr>
              <w:t>If available, use data to support your response. </w:t>
            </w:r>
            <w:r w:rsidR="00234F14">
              <w:rPr>
                <w:rStyle w:val="eop"/>
                <w:rFonts w:ascii="Calibri" w:hAnsi="Calibri" w:cs="Calibri"/>
                <w:color w:val="000000"/>
                <w:shd w:val="clear" w:color="auto" w:fill="FFFFFF"/>
              </w:rPr>
              <w:t> </w:t>
            </w:r>
          </w:p>
        </w:tc>
        <w:tc>
          <w:tcPr>
            <w:tcW w:w="5064" w:type="dxa"/>
          </w:tcPr>
          <w:p w:rsidRPr="00055A1D" w:rsidR="003B5EA6" w:rsidP="003B5EA6" w:rsidRDefault="003B5EA6" w14:paraId="4F16D9AF" w14:textId="77777777">
            <w:pPr>
              <w:ind w:left="98"/>
              <w:textAlignment w:val="center"/>
              <w:rPr>
                <w:rFonts w:ascii="Calibri" w:hAnsi="Calibri" w:eastAsia="Times New Roman" w:cs="Calibri"/>
                <w:b/>
                <w:bCs/>
              </w:rPr>
            </w:pPr>
            <w:r w:rsidRPr="00055A1D">
              <w:rPr>
                <w:rFonts w:ascii="Calibri" w:hAnsi="Calibri" w:eastAsia="Times New Roman" w:cs="Calibri"/>
                <w:b/>
                <w:bCs/>
              </w:rPr>
              <w:t>Narrative Questions</w:t>
            </w:r>
          </w:p>
          <w:p w:rsidR="003B5EA6" w:rsidP="003B5EA6" w:rsidRDefault="003B5EA6" w14:paraId="3AA9E0EC" w14:textId="000842DB">
            <w:pPr>
              <w:ind w:left="98"/>
              <w:textAlignment w:val="center"/>
              <w:rPr>
                <w:rFonts w:ascii="Calibri" w:hAnsi="Calibri" w:eastAsia="Times New Roman" w:cs="Calibri"/>
              </w:rPr>
            </w:pPr>
            <w:r>
              <w:rPr>
                <w:rFonts w:ascii="Calibri" w:hAnsi="Calibri" w:eastAsia="Times New Roman" w:cs="Calibri"/>
              </w:rPr>
              <w:t>E.4. Effor</w:t>
            </w:r>
            <w:r w:rsidR="00055A1D">
              <w:rPr>
                <w:rFonts w:ascii="Calibri" w:hAnsi="Calibri" w:eastAsia="Times New Roman" w:cs="Calibri"/>
              </w:rPr>
              <w:t>t</w:t>
            </w:r>
            <w:r>
              <w:rPr>
                <w:rFonts w:ascii="Calibri" w:hAnsi="Calibri" w:eastAsia="Times New Roman" w:cs="Calibri"/>
              </w:rPr>
              <w:t>s to support collaboration with early learning programs and elementary schools</w:t>
            </w:r>
          </w:p>
          <w:p w:rsidRPr="00055A1D" w:rsidR="003B5EA6" w:rsidP="003B5EA6" w:rsidRDefault="003B5EA6" w14:paraId="3439EAF9" w14:textId="77777777">
            <w:pPr>
              <w:ind w:left="98"/>
              <w:textAlignment w:val="center"/>
              <w:rPr>
                <w:rFonts w:ascii="Calibri" w:hAnsi="Calibri" w:eastAsia="Times New Roman" w:cs="Calibri"/>
                <w:b/>
                <w:bCs/>
              </w:rPr>
            </w:pPr>
            <w:r w:rsidRPr="00055A1D">
              <w:rPr>
                <w:rFonts w:ascii="Calibri" w:hAnsi="Calibri" w:eastAsia="Times New Roman" w:cs="Calibri"/>
                <w:b/>
                <w:bCs/>
              </w:rPr>
              <w:t>Data/Lists Questions</w:t>
            </w:r>
          </w:p>
          <w:p w:rsidRPr="00D34911" w:rsidR="003B5EA6" w:rsidP="003B5EA6" w:rsidRDefault="003B5EA6" w14:paraId="18625525" w14:textId="225236AE">
            <w:pPr>
              <w:ind w:left="98"/>
              <w:textAlignment w:val="center"/>
              <w:rPr>
                <w:rFonts w:ascii="Calibri" w:hAnsi="Calibri" w:eastAsia="Times New Roman" w:cs="Calibri"/>
              </w:rPr>
            </w:pPr>
            <w:r>
              <w:rPr>
                <w:rFonts w:ascii="Calibri" w:hAnsi="Calibri" w:eastAsia="Times New Roman" w:cs="Calibri"/>
              </w:rPr>
              <w:t>E.3 Kindergarten Readiness</w:t>
            </w:r>
            <w:r w:rsidR="00055A1D">
              <w:rPr>
                <w:rFonts w:ascii="Calibri" w:hAnsi="Calibri" w:eastAsia="Times New Roman" w:cs="Calibri"/>
              </w:rPr>
              <w:t xml:space="preserve"> Assessment</w:t>
            </w:r>
          </w:p>
        </w:tc>
      </w:tr>
      <w:tr w:rsidRPr="00D34911" w:rsidR="00D34911" w:rsidTr="75B1873C" w14:paraId="39953AE2" w14:textId="694532A3">
        <w:tc>
          <w:tcPr>
            <w:tcW w:w="5016" w:type="dxa"/>
          </w:tcPr>
          <w:p w:rsidRPr="00817437" w:rsidR="00D34911" w:rsidP="00817437" w:rsidRDefault="00D34911" w14:paraId="14C08AB0" w14:textId="44AA4C4E">
            <w:pPr>
              <w:pStyle w:val="ListParagraph"/>
              <w:numPr>
                <w:ilvl w:val="0"/>
                <w:numId w:val="3"/>
              </w:numPr>
              <w:textAlignment w:val="center"/>
              <w:rPr>
                <w:rFonts w:ascii="Calibri" w:hAnsi="Calibri" w:eastAsia="Times New Roman" w:cs="Calibri"/>
              </w:rPr>
            </w:pPr>
            <w:r w:rsidRPr="00817437">
              <w:rPr>
                <w:rFonts w:ascii="Calibri" w:hAnsi="Calibri" w:eastAsia="Times New Roman" w:cs="Calibri"/>
              </w:rPr>
              <w:t>How have PDG B-5 funds helped enhance or improve data coordination and sharing in your state’s early care and education system? Include in your response progress related to ECIDS, SLDS, and distinct counts</w:t>
            </w:r>
            <w:r w:rsidR="008C6BBE">
              <w:rPr>
                <w:rFonts w:ascii="Calibri" w:hAnsi="Calibri" w:eastAsia="Times New Roman" w:cs="Calibri"/>
              </w:rPr>
              <w:t xml:space="preserve"> (unduplicated count)</w:t>
            </w:r>
            <w:r w:rsidRPr="00817437">
              <w:rPr>
                <w:rFonts w:ascii="Calibri" w:hAnsi="Calibri" w:eastAsia="Times New Roman" w:cs="Calibri"/>
              </w:rPr>
              <w:t>.</w:t>
            </w:r>
            <w:r w:rsidR="00234F14">
              <w:rPr>
                <w:rFonts w:ascii="Calibri" w:hAnsi="Calibri" w:eastAsia="Times New Roman" w:cs="Calibri"/>
              </w:rPr>
              <w:t xml:space="preserve"> </w:t>
            </w:r>
          </w:p>
        </w:tc>
        <w:tc>
          <w:tcPr>
            <w:tcW w:w="5064" w:type="dxa"/>
          </w:tcPr>
          <w:p w:rsidRPr="003B5EA6" w:rsidR="00A709BF" w:rsidP="00D34911" w:rsidRDefault="00A709BF" w14:paraId="70F8D1F9" w14:textId="77777777">
            <w:pPr>
              <w:ind w:left="98"/>
              <w:textAlignment w:val="center"/>
              <w:rPr>
                <w:rFonts w:ascii="Calibri" w:hAnsi="Calibri" w:eastAsia="Times New Roman" w:cs="Calibri"/>
                <w:b/>
                <w:bCs/>
              </w:rPr>
            </w:pPr>
            <w:r w:rsidRPr="003B5EA6">
              <w:rPr>
                <w:rFonts w:ascii="Calibri" w:hAnsi="Calibri" w:eastAsia="Times New Roman" w:cs="Calibri"/>
                <w:b/>
                <w:bCs/>
              </w:rPr>
              <w:t>Narrative Questions</w:t>
            </w:r>
          </w:p>
          <w:p w:rsidR="00A709BF" w:rsidP="00D34911" w:rsidRDefault="00A709BF" w14:paraId="48D3CFB1" w14:textId="56683403">
            <w:pPr>
              <w:ind w:left="98"/>
              <w:textAlignment w:val="center"/>
              <w:rPr>
                <w:rFonts w:ascii="Calibri" w:hAnsi="Calibri" w:eastAsia="Times New Roman" w:cs="Calibri"/>
              </w:rPr>
            </w:pPr>
            <w:r>
              <w:rPr>
                <w:rFonts w:ascii="Calibri" w:hAnsi="Calibri" w:eastAsia="Times New Roman" w:cs="Calibri"/>
              </w:rPr>
              <w:t>B.1.5 Describe barriers on data reporting</w:t>
            </w:r>
            <w:r w:rsidR="003B5EA6">
              <w:rPr>
                <w:rFonts w:ascii="Calibri" w:hAnsi="Calibri" w:eastAsia="Times New Roman" w:cs="Calibri"/>
              </w:rPr>
              <w:t xml:space="preserve"> – children/families</w:t>
            </w:r>
          </w:p>
          <w:p w:rsidR="003B5EA6" w:rsidP="00D34911" w:rsidRDefault="003B5EA6" w14:paraId="01717BC8" w14:textId="414E29F4">
            <w:pPr>
              <w:ind w:left="98"/>
              <w:textAlignment w:val="center"/>
              <w:rPr>
                <w:rFonts w:ascii="Calibri" w:hAnsi="Calibri" w:eastAsia="Times New Roman" w:cs="Calibri"/>
              </w:rPr>
            </w:pPr>
            <w:r>
              <w:rPr>
                <w:rFonts w:ascii="Calibri" w:hAnsi="Calibri" w:eastAsia="Times New Roman" w:cs="Calibri"/>
              </w:rPr>
              <w:t>B.6.2 Barriers on data reporting – providers/slots</w:t>
            </w:r>
          </w:p>
          <w:p w:rsidR="00D74BD2" w:rsidP="00D34911" w:rsidRDefault="00D74BD2" w14:paraId="40040BAA" w14:textId="4B97017B">
            <w:pPr>
              <w:ind w:left="98"/>
              <w:textAlignment w:val="center"/>
              <w:rPr>
                <w:rFonts w:ascii="Calibri" w:hAnsi="Calibri" w:eastAsia="Times New Roman" w:cs="Calibri"/>
              </w:rPr>
            </w:pPr>
            <w:r>
              <w:rPr>
                <w:rFonts w:ascii="Calibri" w:hAnsi="Calibri" w:eastAsia="Times New Roman" w:cs="Calibri"/>
              </w:rPr>
              <w:t xml:space="preserve">G.1 Governance of administrative data </w:t>
            </w:r>
          </w:p>
          <w:p w:rsidR="00D74BD2" w:rsidP="00D34911" w:rsidRDefault="00D74BD2" w14:paraId="6EAC43B7" w14:textId="23B75726">
            <w:pPr>
              <w:ind w:left="98"/>
              <w:textAlignment w:val="center"/>
              <w:rPr>
                <w:rFonts w:ascii="Calibri" w:hAnsi="Calibri" w:eastAsia="Times New Roman" w:cs="Calibri"/>
              </w:rPr>
            </w:pPr>
            <w:r>
              <w:rPr>
                <w:rFonts w:ascii="Calibri" w:hAnsi="Calibri" w:eastAsia="Times New Roman" w:cs="Calibri"/>
              </w:rPr>
              <w:t>G.2 Streamline data governance</w:t>
            </w:r>
          </w:p>
          <w:p w:rsidR="00D74BD2" w:rsidP="00D34911" w:rsidRDefault="00D74BD2" w14:paraId="3FAC77D9" w14:textId="055DC8ED">
            <w:pPr>
              <w:ind w:left="98"/>
              <w:textAlignment w:val="center"/>
              <w:rPr>
                <w:rFonts w:ascii="Calibri" w:hAnsi="Calibri" w:eastAsia="Times New Roman" w:cs="Calibri"/>
              </w:rPr>
            </w:pPr>
            <w:r>
              <w:rPr>
                <w:rFonts w:ascii="Calibri" w:hAnsi="Calibri" w:eastAsia="Times New Roman" w:cs="Calibri"/>
              </w:rPr>
              <w:t>H.2 Efforts to improve data coordination and sharing</w:t>
            </w:r>
          </w:p>
          <w:p w:rsidR="00D74BD2" w:rsidP="00D34911" w:rsidRDefault="00D74BD2" w14:paraId="2B569AD4" w14:textId="586B6952">
            <w:pPr>
              <w:ind w:left="98"/>
              <w:textAlignment w:val="center"/>
              <w:rPr>
                <w:rFonts w:ascii="Calibri" w:hAnsi="Calibri" w:eastAsia="Times New Roman" w:cs="Calibri"/>
              </w:rPr>
            </w:pPr>
            <w:r>
              <w:rPr>
                <w:rFonts w:ascii="Calibri" w:hAnsi="Calibri" w:eastAsia="Times New Roman" w:cs="Calibri"/>
              </w:rPr>
              <w:t>H.3.2 Efforts to improve LDS</w:t>
            </w:r>
          </w:p>
          <w:p w:rsidR="00D74BD2" w:rsidP="00D34911" w:rsidRDefault="00D74BD2" w14:paraId="2BB45538" w14:textId="169FA3DB">
            <w:pPr>
              <w:ind w:left="98"/>
              <w:textAlignment w:val="center"/>
              <w:rPr>
                <w:rFonts w:ascii="Calibri" w:hAnsi="Calibri" w:eastAsia="Times New Roman" w:cs="Calibri"/>
              </w:rPr>
            </w:pPr>
            <w:r>
              <w:rPr>
                <w:rFonts w:ascii="Calibri" w:hAnsi="Calibri" w:eastAsia="Times New Roman" w:cs="Calibri"/>
              </w:rPr>
              <w:t>H.4.2 Plans to develop capability for distinct count</w:t>
            </w:r>
          </w:p>
          <w:p w:rsidRPr="003B5EA6" w:rsidR="00A709BF" w:rsidP="00D34911" w:rsidRDefault="00A709BF" w14:paraId="646A259F" w14:textId="77777777">
            <w:pPr>
              <w:ind w:left="98"/>
              <w:textAlignment w:val="center"/>
              <w:rPr>
                <w:rFonts w:ascii="Calibri" w:hAnsi="Calibri" w:eastAsia="Times New Roman" w:cs="Calibri"/>
                <w:b/>
                <w:bCs/>
              </w:rPr>
            </w:pPr>
            <w:r w:rsidRPr="003B5EA6">
              <w:rPr>
                <w:rFonts w:ascii="Calibri" w:hAnsi="Calibri" w:eastAsia="Times New Roman" w:cs="Calibri"/>
                <w:b/>
                <w:bCs/>
              </w:rPr>
              <w:t>Data/Lists Questions</w:t>
            </w:r>
          </w:p>
          <w:p w:rsidR="003B5EA6" w:rsidP="003B5EA6" w:rsidRDefault="003B5EA6" w14:paraId="63F45B98" w14:textId="77777777">
            <w:pPr>
              <w:ind w:left="98"/>
              <w:textAlignment w:val="center"/>
              <w:rPr>
                <w:rFonts w:ascii="Calibri" w:hAnsi="Calibri" w:eastAsia="Times New Roman" w:cs="Calibri"/>
              </w:rPr>
            </w:pPr>
            <w:r>
              <w:rPr>
                <w:rFonts w:ascii="Calibri" w:hAnsi="Calibri" w:eastAsia="Times New Roman" w:cs="Calibri"/>
              </w:rPr>
              <w:t>B.1.3 Data on # of Children Served</w:t>
            </w:r>
          </w:p>
          <w:p w:rsidR="00A709BF" w:rsidP="003B5EA6" w:rsidRDefault="00A709BF" w14:paraId="2B5E64DD" w14:textId="62E8DAEE">
            <w:pPr>
              <w:ind w:left="98"/>
              <w:textAlignment w:val="center"/>
              <w:rPr>
                <w:rFonts w:ascii="Calibri" w:hAnsi="Calibri" w:eastAsia="Times New Roman" w:cs="Calibri"/>
              </w:rPr>
            </w:pPr>
            <w:r>
              <w:rPr>
                <w:rFonts w:ascii="Calibri" w:hAnsi="Calibri" w:eastAsia="Times New Roman" w:cs="Calibri"/>
              </w:rPr>
              <w:t>B.1.3.1 Distinct Count Children</w:t>
            </w:r>
          </w:p>
          <w:p w:rsidR="003B5EA6" w:rsidP="003B5EA6" w:rsidRDefault="003B5EA6" w14:paraId="6EEEAA43" w14:textId="77777777">
            <w:pPr>
              <w:ind w:left="98"/>
              <w:textAlignment w:val="center"/>
              <w:rPr>
                <w:rFonts w:ascii="Calibri" w:hAnsi="Calibri" w:eastAsia="Times New Roman" w:cs="Calibri"/>
              </w:rPr>
            </w:pPr>
            <w:r>
              <w:rPr>
                <w:rFonts w:ascii="Calibri" w:hAnsi="Calibri" w:eastAsia="Times New Roman" w:cs="Calibri"/>
              </w:rPr>
              <w:t xml:space="preserve">B.1.4 Data on # of Families Served </w:t>
            </w:r>
          </w:p>
          <w:p w:rsidR="00A709BF" w:rsidP="00D34911" w:rsidRDefault="00A709BF" w14:paraId="7F27124F" w14:textId="77777777">
            <w:pPr>
              <w:ind w:left="98"/>
              <w:textAlignment w:val="center"/>
              <w:rPr>
                <w:rFonts w:ascii="Calibri" w:hAnsi="Calibri" w:eastAsia="Times New Roman" w:cs="Calibri"/>
              </w:rPr>
            </w:pPr>
            <w:r>
              <w:rPr>
                <w:rFonts w:ascii="Calibri" w:hAnsi="Calibri" w:eastAsia="Times New Roman" w:cs="Calibri"/>
              </w:rPr>
              <w:t>B.1.4.1 Distinct Count Family</w:t>
            </w:r>
          </w:p>
          <w:p w:rsidR="00A709BF" w:rsidP="00D34911" w:rsidRDefault="00055A1D" w14:paraId="64874AA3" w14:textId="1BB80626">
            <w:pPr>
              <w:ind w:left="98"/>
              <w:textAlignment w:val="center"/>
              <w:rPr>
                <w:rFonts w:ascii="Calibri" w:hAnsi="Calibri" w:eastAsia="Times New Roman" w:cs="Calibri"/>
              </w:rPr>
            </w:pPr>
            <w:r>
              <w:rPr>
                <w:rFonts w:ascii="Calibri" w:hAnsi="Calibri" w:eastAsia="Times New Roman" w:cs="Calibri"/>
              </w:rPr>
              <w:t>B.6 Providers</w:t>
            </w:r>
            <w:r w:rsidR="00A709BF">
              <w:rPr>
                <w:rFonts w:ascii="Calibri" w:hAnsi="Calibri" w:eastAsia="Times New Roman" w:cs="Calibri"/>
              </w:rPr>
              <w:t xml:space="preserve"> and slots</w:t>
            </w:r>
          </w:p>
          <w:p w:rsidR="00A709BF" w:rsidP="00D34911" w:rsidRDefault="00A709BF" w14:paraId="5E39910A" w14:textId="7640433C">
            <w:pPr>
              <w:ind w:left="98"/>
              <w:textAlignment w:val="center"/>
              <w:rPr>
                <w:rFonts w:ascii="Calibri" w:hAnsi="Calibri" w:eastAsia="Times New Roman" w:cs="Calibri"/>
              </w:rPr>
            </w:pPr>
            <w:r>
              <w:rPr>
                <w:rFonts w:ascii="Calibri" w:hAnsi="Calibri" w:eastAsia="Times New Roman" w:cs="Calibri"/>
              </w:rPr>
              <w:t>B.6.1 Distinct count of providers and slots</w:t>
            </w:r>
          </w:p>
          <w:p w:rsidR="00D74BD2" w:rsidP="00D34911" w:rsidRDefault="00D74BD2" w14:paraId="1A6043C5" w14:textId="77627140">
            <w:pPr>
              <w:ind w:left="98"/>
              <w:textAlignment w:val="center"/>
              <w:rPr>
                <w:rFonts w:ascii="Calibri" w:hAnsi="Calibri" w:eastAsia="Times New Roman" w:cs="Calibri"/>
              </w:rPr>
            </w:pPr>
            <w:r>
              <w:rPr>
                <w:rFonts w:ascii="Calibri" w:hAnsi="Calibri" w:eastAsia="Times New Roman" w:cs="Calibri"/>
              </w:rPr>
              <w:lastRenderedPageBreak/>
              <w:t>H.1 Integrated data system</w:t>
            </w:r>
          </w:p>
          <w:p w:rsidR="00D74BD2" w:rsidP="00D34911" w:rsidRDefault="00D74BD2" w14:paraId="72BD0A91" w14:textId="2C3B0B48">
            <w:pPr>
              <w:ind w:left="98"/>
              <w:textAlignment w:val="center"/>
              <w:rPr>
                <w:rFonts w:ascii="Calibri" w:hAnsi="Calibri" w:eastAsia="Times New Roman" w:cs="Calibri"/>
              </w:rPr>
            </w:pPr>
            <w:r>
              <w:rPr>
                <w:rFonts w:ascii="Calibri" w:hAnsi="Calibri" w:eastAsia="Times New Roman" w:cs="Calibri"/>
              </w:rPr>
              <w:t xml:space="preserve">H.3 Data capacity to track </w:t>
            </w:r>
            <w:r w:rsidR="00055A1D">
              <w:rPr>
                <w:rFonts w:ascii="Calibri" w:hAnsi="Calibri" w:eastAsia="Times New Roman" w:cs="Calibri"/>
              </w:rPr>
              <w:t>longitudinally</w:t>
            </w:r>
          </w:p>
          <w:p w:rsidR="00D74BD2" w:rsidP="00D34911" w:rsidRDefault="00D74BD2" w14:paraId="75B5135E" w14:textId="4750FEE5">
            <w:pPr>
              <w:ind w:left="98"/>
              <w:textAlignment w:val="center"/>
              <w:rPr>
                <w:rFonts w:ascii="Calibri" w:hAnsi="Calibri" w:eastAsia="Times New Roman" w:cs="Calibri"/>
              </w:rPr>
            </w:pPr>
            <w:r>
              <w:rPr>
                <w:rFonts w:ascii="Calibri" w:hAnsi="Calibri" w:eastAsia="Times New Roman" w:cs="Calibri"/>
              </w:rPr>
              <w:t>H.4. Ability for Distinct counts</w:t>
            </w:r>
          </w:p>
          <w:p w:rsidR="00D74BD2" w:rsidP="00D34911" w:rsidRDefault="00D74BD2" w14:paraId="094F6233" w14:textId="702C87CB">
            <w:pPr>
              <w:ind w:left="98"/>
              <w:textAlignment w:val="center"/>
              <w:rPr>
                <w:rFonts w:ascii="Calibri" w:hAnsi="Calibri" w:eastAsia="Times New Roman" w:cs="Calibri"/>
              </w:rPr>
            </w:pPr>
            <w:r>
              <w:rPr>
                <w:rFonts w:ascii="Calibri" w:hAnsi="Calibri" w:eastAsia="Times New Roman" w:cs="Calibri"/>
              </w:rPr>
              <w:t>H.5 Use of administrative data</w:t>
            </w:r>
          </w:p>
          <w:p w:rsidRPr="00D34911" w:rsidR="00D74BD2" w:rsidP="00D34911" w:rsidRDefault="00D74BD2" w14:paraId="1EB4836A" w14:textId="083C63AC">
            <w:pPr>
              <w:ind w:left="98"/>
              <w:textAlignment w:val="center"/>
              <w:rPr>
                <w:rFonts w:ascii="Calibri" w:hAnsi="Calibri" w:eastAsia="Times New Roman" w:cs="Calibri"/>
              </w:rPr>
            </w:pPr>
          </w:p>
        </w:tc>
      </w:tr>
      <w:tr w:rsidR="62278295" w:rsidTr="75B1873C" w14:paraId="0950A3AA" w14:textId="77777777">
        <w:tc>
          <w:tcPr>
            <w:tcW w:w="5016" w:type="dxa"/>
          </w:tcPr>
          <w:p w:rsidRPr="00817437" w:rsidR="62278295" w:rsidP="00817437" w:rsidRDefault="03079A19" w14:paraId="304468EF" w14:textId="40F6F3F5">
            <w:pPr>
              <w:pStyle w:val="ListParagraph"/>
              <w:numPr>
                <w:ilvl w:val="0"/>
                <w:numId w:val="3"/>
              </w:numPr>
              <w:rPr>
                <w:rFonts w:eastAsiaTheme="minorEastAsia"/>
                <w:color w:val="000000" w:themeColor="text1"/>
              </w:rPr>
            </w:pPr>
            <w:r w:rsidRPr="00817437">
              <w:rPr>
                <w:rFonts w:ascii="Calibri" w:hAnsi="Calibri" w:eastAsia="Calibri" w:cs="Calibri"/>
                <w:color w:val="000000" w:themeColor="text1"/>
              </w:rPr>
              <w:lastRenderedPageBreak/>
              <w:t>How have PDG B-5 funds helped ongoing efforts to enhance and/or implement your state’s Program Performance Evaluation Plan? Provide a description of how your Program Performance Evaluation has informed your PDG B-5 grant activities to date.</w:t>
            </w:r>
          </w:p>
          <w:p w:rsidR="62278295" w:rsidP="75B1873C" w:rsidRDefault="62278295" w14:paraId="3763F4A5" w14:textId="6B76D913">
            <w:pPr>
              <w:rPr>
                <w:rFonts w:ascii="Calibri" w:hAnsi="Calibri" w:eastAsia="Times New Roman" w:cs="Calibri"/>
              </w:rPr>
            </w:pPr>
          </w:p>
        </w:tc>
        <w:tc>
          <w:tcPr>
            <w:tcW w:w="5064" w:type="dxa"/>
          </w:tcPr>
          <w:p w:rsidRPr="002E13E9" w:rsidR="008A20F7" w:rsidP="00F37A2F" w:rsidRDefault="008A20F7" w14:paraId="2073E0E0" w14:textId="12DA57A4">
            <w:pPr>
              <w:rPr>
                <w:rFonts w:ascii="Calibri" w:hAnsi="Calibri" w:eastAsia="Times New Roman" w:cs="Calibri"/>
                <w:b/>
                <w:bCs/>
              </w:rPr>
            </w:pPr>
            <w:r w:rsidRPr="002E13E9">
              <w:rPr>
                <w:rFonts w:ascii="Calibri" w:hAnsi="Calibri" w:eastAsia="Times New Roman" w:cs="Calibri"/>
                <w:b/>
                <w:bCs/>
              </w:rPr>
              <w:t>Narrative Questions</w:t>
            </w:r>
          </w:p>
          <w:p w:rsidR="62278295" w:rsidP="00F37A2F" w:rsidRDefault="002E13E9" w14:paraId="12075735" w14:textId="68178B36">
            <w:pPr>
              <w:rPr>
                <w:rFonts w:ascii="Calibri" w:hAnsi="Calibri" w:eastAsia="Times New Roman" w:cs="Calibri"/>
              </w:rPr>
            </w:pPr>
            <w:r>
              <w:rPr>
                <w:rFonts w:ascii="Calibri" w:hAnsi="Calibri" w:eastAsia="Times New Roman" w:cs="Calibri"/>
              </w:rPr>
              <w:t xml:space="preserve"> </w:t>
            </w:r>
            <w:r w:rsidRPr="001C05AB" w:rsidR="00F37A2F">
              <w:rPr>
                <w:rFonts w:ascii="Calibri" w:hAnsi="Calibri" w:eastAsia="Times New Roman" w:cs="Calibri"/>
              </w:rPr>
              <w:t>I.</w:t>
            </w:r>
            <w:r w:rsidRPr="001C05AB" w:rsidR="00857BF8">
              <w:rPr>
                <w:rFonts w:ascii="Calibri" w:hAnsi="Calibri" w:eastAsia="Times New Roman" w:cs="Calibri"/>
              </w:rPr>
              <w:t xml:space="preserve">2 </w:t>
            </w:r>
            <w:r w:rsidRPr="001C05AB" w:rsidR="007148F3">
              <w:rPr>
                <w:rFonts w:ascii="Calibri" w:hAnsi="Calibri" w:eastAsia="Times New Roman" w:cs="Calibri"/>
              </w:rPr>
              <w:t xml:space="preserve">Program Performance Evaluation </w:t>
            </w:r>
            <w:r w:rsidR="00B917E4">
              <w:rPr>
                <w:rFonts w:ascii="Calibri" w:hAnsi="Calibri" w:eastAsia="Times New Roman" w:cs="Calibri"/>
              </w:rPr>
              <w:t>Plan</w:t>
            </w:r>
            <w:r>
              <w:rPr>
                <w:rFonts w:ascii="Calibri" w:hAnsi="Calibri" w:eastAsia="Times New Roman" w:cs="Calibri"/>
              </w:rPr>
              <w:t xml:space="preserve">        </w:t>
            </w:r>
          </w:p>
          <w:p w:rsidRPr="001C05AB" w:rsidR="00411FE3" w:rsidP="00F37A2F" w:rsidRDefault="002E13E9" w14:paraId="1B6B667E" w14:textId="0A4786D9">
            <w:pPr>
              <w:rPr>
                <w:rFonts w:ascii="Calibri" w:hAnsi="Calibri" w:eastAsia="Times New Roman" w:cs="Calibri"/>
              </w:rPr>
            </w:pPr>
            <w:r>
              <w:rPr>
                <w:rFonts w:ascii="Calibri" w:hAnsi="Calibri" w:eastAsia="Times New Roman" w:cs="Calibri"/>
              </w:rPr>
              <w:t xml:space="preserve"> </w:t>
            </w:r>
            <w:r w:rsidR="00411FE3">
              <w:rPr>
                <w:rFonts w:ascii="Calibri" w:hAnsi="Calibri" w:eastAsia="Times New Roman" w:cs="Calibri"/>
              </w:rPr>
              <w:t xml:space="preserve">I.3 </w:t>
            </w:r>
            <w:r w:rsidR="00406E87">
              <w:rPr>
                <w:rFonts w:ascii="Calibri" w:hAnsi="Calibri" w:eastAsia="Times New Roman" w:cs="Calibri"/>
              </w:rPr>
              <w:t xml:space="preserve">How PPEP informed </w:t>
            </w:r>
            <w:r w:rsidR="00645448">
              <w:rPr>
                <w:rFonts w:ascii="Calibri" w:hAnsi="Calibri" w:eastAsia="Times New Roman" w:cs="Calibri"/>
              </w:rPr>
              <w:t>grant activities</w:t>
            </w:r>
          </w:p>
        </w:tc>
      </w:tr>
    </w:tbl>
    <w:p w:rsidR="00AF7BE0" w:rsidP="00D34911" w:rsidRDefault="00AF7BE0" w14:paraId="3EFB3EE5" w14:textId="77777777"/>
    <w:sectPr w:rsidR="00AF7BE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7B599" w14:textId="77777777" w:rsidR="00144E43" w:rsidRDefault="00144E43" w:rsidP="00055A1D">
      <w:pPr>
        <w:spacing w:after="0" w:line="240" w:lineRule="auto"/>
      </w:pPr>
      <w:r>
        <w:separator/>
      </w:r>
    </w:p>
  </w:endnote>
  <w:endnote w:type="continuationSeparator" w:id="0">
    <w:p w14:paraId="3C0BEC9A" w14:textId="77777777" w:rsidR="00144E43" w:rsidRDefault="00144E43" w:rsidP="00055A1D">
      <w:pPr>
        <w:spacing w:after="0" w:line="240" w:lineRule="auto"/>
      </w:pPr>
      <w:r>
        <w:continuationSeparator/>
      </w:r>
    </w:p>
  </w:endnote>
  <w:endnote w:type="continuationNotice" w:id="1">
    <w:p w14:paraId="4FD9855E" w14:textId="77777777" w:rsidR="00144E43" w:rsidRDefault="00144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557A2" w14:textId="77777777" w:rsidR="00144E43" w:rsidRDefault="00144E43" w:rsidP="00055A1D">
      <w:pPr>
        <w:spacing w:after="0" w:line="240" w:lineRule="auto"/>
      </w:pPr>
      <w:r>
        <w:separator/>
      </w:r>
    </w:p>
  </w:footnote>
  <w:footnote w:type="continuationSeparator" w:id="0">
    <w:p w14:paraId="78FEE263" w14:textId="77777777" w:rsidR="00144E43" w:rsidRDefault="00144E43" w:rsidP="00055A1D">
      <w:pPr>
        <w:spacing w:after="0" w:line="240" w:lineRule="auto"/>
      </w:pPr>
      <w:r>
        <w:continuationSeparator/>
      </w:r>
    </w:p>
  </w:footnote>
  <w:footnote w:type="continuationNotice" w:id="1">
    <w:p w14:paraId="5F8EC325" w14:textId="77777777" w:rsidR="00144E43" w:rsidRDefault="00144E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120E2" w14:textId="75255E82" w:rsidR="00055A1D" w:rsidRPr="00055A1D" w:rsidRDefault="00271F13" w:rsidP="00055A1D">
    <w:pPr>
      <w:pStyle w:val="Header"/>
      <w:jc w:val="center"/>
      <w:rPr>
        <w:b/>
        <w:bCs/>
      </w:rPr>
    </w:pPr>
    <w:sdt>
      <w:sdtPr>
        <w:rPr>
          <w:b/>
          <w:bCs/>
        </w:rPr>
        <w:id w:val="-1560701137"/>
        <w:docPartObj>
          <w:docPartGallery w:val="Watermarks"/>
          <w:docPartUnique/>
        </w:docPartObj>
      </w:sdtPr>
      <w:sdtEndPr/>
      <w:sdtContent>
        <w:r>
          <w:rPr>
            <w:b/>
            <w:bCs/>
            <w:noProof/>
          </w:rPr>
          <w:pict w14:anchorId="62012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003E4">
      <w:rPr>
        <w:b/>
        <w:bCs/>
      </w:rPr>
      <w:t xml:space="preserve"> </w:t>
    </w:r>
    <w:r w:rsidR="004003E4" w:rsidRPr="00055A1D">
      <w:rPr>
        <w:b/>
        <w:bCs/>
      </w:rPr>
      <w:t xml:space="preserve"> </w:t>
    </w:r>
    <w:r w:rsidR="004003E4">
      <w:rPr>
        <w:b/>
        <w:bCs/>
      </w:rPr>
      <w:t xml:space="preserve">Crosswalk </w:t>
    </w:r>
    <w:r w:rsidR="00055A1D" w:rsidRPr="00055A1D">
      <w:rPr>
        <w:b/>
        <w:bCs/>
      </w:rPr>
      <w:t xml:space="preserve">of Proposed </w:t>
    </w:r>
    <w:r w:rsidR="007B6859">
      <w:rPr>
        <w:b/>
        <w:bCs/>
      </w:rPr>
      <w:t xml:space="preserve">2021 </w:t>
    </w:r>
    <w:r w:rsidR="00055A1D" w:rsidRPr="00055A1D">
      <w:rPr>
        <w:b/>
        <w:bCs/>
      </w:rPr>
      <w:t>Annual P</w:t>
    </w:r>
    <w:r w:rsidR="00DC32A0">
      <w:rPr>
        <w:b/>
        <w:bCs/>
      </w:rPr>
      <w:t xml:space="preserve">erformance </w:t>
    </w:r>
    <w:r w:rsidR="00055A1D" w:rsidRPr="00055A1D">
      <w:rPr>
        <w:b/>
        <w:bCs/>
      </w:rPr>
      <w:t>P</w:t>
    </w:r>
    <w:r w:rsidR="00DC32A0">
      <w:rPr>
        <w:b/>
        <w:bCs/>
      </w:rPr>
      <w:t xml:space="preserve">rogress </w:t>
    </w:r>
    <w:r w:rsidR="00055A1D" w:rsidRPr="00055A1D">
      <w:rPr>
        <w:b/>
        <w:bCs/>
      </w:rPr>
      <w:t>R</w:t>
    </w:r>
    <w:r w:rsidR="00DC32A0">
      <w:rPr>
        <w:b/>
        <w:bCs/>
      </w:rPr>
      <w:t>eport</w:t>
    </w:r>
    <w:r w:rsidR="00055A1D" w:rsidRPr="00055A1D">
      <w:rPr>
        <w:b/>
        <w:bCs/>
      </w:rPr>
      <w:t xml:space="preserve"> Questions and </w:t>
    </w:r>
    <w:r w:rsidR="00CE5152">
      <w:rPr>
        <w:b/>
        <w:bCs/>
      </w:rPr>
      <w:t>2020</w:t>
    </w:r>
    <w:r w:rsidR="00055A1D" w:rsidRPr="00055A1D">
      <w:rPr>
        <w:b/>
        <w:bCs/>
      </w:rPr>
      <w:t xml:space="preserve"> Annual P</w:t>
    </w:r>
    <w:r w:rsidR="00F8601E">
      <w:rPr>
        <w:b/>
        <w:bCs/>
      </w:rPr>
      <w:t>erf</w:t>
    </w:r>
    <w:r w:rsidR="00983474">
      <w:rPr>
        <w:b/>
        <w:bCs/>
      </w:rPr>
      <w:t xml:space="preserve">ormance </w:t>
    </w:r>
    <w:r w:rsidR="00055A1D" w:rsidRPr="00055A1D">
      <w:rPr>
        <w:b/>
        <w:bCs/>
      </w:rPr>
      <w:t>P</w:t>
    </w:r>
    <w:r w:rsidR="00365865">
      <w:rPr>
        <w:b/>
        <w:bCs/>
      </w:rPr>
      <w:t xml:space="preserve">rogress </w:t>
    </w:r>
    <w:r w:rsidR="00055A1D" w:rsidRPr="00055A1D">
      <w:rPr>
        <w:b/>
        <w:bCs/>
      </w:rPr>
      <w:t>R</w:t>
    </w:r>
    <w:r w:rsidR="00365865">
      <w:rPr>
        <w:b/>
        <w:bCs/>
      </w:rPr>
      <w:t>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943B4"/>
    <w:multiLevelType w:val="hybridMultilevel"/>
    <w:tmpl w:val="FFFFFFFF"/>
    <w:lvl w:ilvl="0" w:tplc="3692E3D0">
      <w:start w:val="1"/>
      <w:numFmt w:val="decimal"/>
      <w:lvlText w:val="%1."/>
      <w:lvlJc w:val="left"/>
      <w:pPr>
        <w:ind w:left="360" w:hanging="360"/>
      </w:pPr>
    </w:lvl>
    <w:lvl w:ilvl="1" w:tplc="215633A6">
      <w:start w:val="1"/>
      <w:numFmt w:val="lowerLetter"/>
      <w:lvlText w:val="%2."/>
      <w:lvlJc w:val="left"/>
      <w:pPr>
        <w:ind w:left="1080" w:hanging="360"/>
      </w:pPr>
    </w:lvl>
    <w:lvl w:ilvl="2" w:tplc="E034A62A">
      <w:start w:val="1"/>
      <w:numFmt w:val="lowerRoman"/>
      <w:lvlText w:val="%3."/>
      <w:lvlJc w:val="right"/>
      <w:pPr>
        <w:ind w:left="1800" w:hanging="180"/>
      </w:pPr>
    </w:lvl>
    <w:lvl w:ilvl="3" w:tplc="3C6EC6B4">
      <w:start w:val="1"/>
      <w:numFmt w:val="decimal"/>
      <w:lvlText w:val="%4."/>
      <w:lvlJc w:val="left"/>
      <w:pPr>
        <w:ind w:left="2520" w:hanging="360"/>
      </w:pPr>
    </w:lvl>
    <w:lvl w:ilvl="4" w:tplc="98DA8556">
      <w:start w:val="1"/>
      <w:numFmt w:val="lowerLetter"/>
      <w:lvlText w:val="%5."/>
      <w:lvlJc w:val="left"/>
      <w:pPr>
        <w:ind w:left="3240" w:hanging="360"/>
      </w:pPr>
    </w:lvl>
    <w:lvl w:ilvl="5" w:tplc="A14C73B8">
      <w:start w:val="1"/>
      <w:numFmt w:val="lowerRoman"/>
      <w:lvlText w:val="%6."/>
      <w:lvlJc w:val="right"/>
      <w:pPr>
        <w:ind w:left="3960" w:hanging="180"/>
      </w:pPr>
    </w:lvl>
    <w:lvl w:ilvl="6" w:tplc="BF78DD26">
      <w:start w:val="1"/>
      <w:numFmt w:val="decimal"/>
      <w:lvlText w:val="%7."/>
      <w:lvlJc w:val="left"/>
      <w:pPr>
        <w:ind w:left="4680" w:hanging="360"/>
      </w:pPr>
    </w:lvl>
    <w:lvl w:ilvl="7" w:tplc="91107E2A">
      <w:start w:val="1"/>
      <w:numFmt w:val="lowerLetter"/>
      <w:lvlText w:val="%8."/>
      <w:lvlJc w:val="left"/>
      <w:pPr>
        <w:ind w:left="5400" w:hanging="360"/>
      </w:pPr>
    </w:lvl>
    <w:lvl w:ilvl="8" w:tplc="9CE21120">
      <w:start w:val="1"/>
      <w:numFmt w:val="lowerRoman"/>
      <w:lvlText w:val="%9."/>
      <w:lvlJc w:val="right"/>
      <w:pPr>
        <w:ind w:left="6120" w:hanging="180"/>
      </w:pPr>
    </w:lvl>
  </w:abstractNum>
  <w:abstractNum w:abstractNumId="1" w15:restartNumberingAfterBreak="0">
    <w:nsid w:val="76DA651A"/>
    <w:multiLevelType w:val="hybridMultilevel"/>
    <w:tmpl w:val="B70CF06A"/>
    <w:lvl w:ilvl="0" w:tplc="0EF07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724AD"/>
    <w:multiLevelType w:val="hybridMultilevel"/>
    <w:tmpl w:val="656A2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C90F5C"/>
    <w:multiLevelType w:val="multilevel"/>
    <w:tmpl w:val="D976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szQ0MDYxMzA2sjRU0lEKTi0uzszPAykwrAUAt4jRdCwAAAA="/>
  </w:docVars>
  <w:rsids>
    <w:rsidRoot w:val="00843B54"/>
    <w:rsid w:val="000053D2"/>
    <w:rsid w:val="0003451A"/>
    <w:rsid w:val="00034E75"/>
    <w:rsid w:val="00055A1D"/>
    <w:rsid w:val="00062C65"/>
    <w:rsid w:val="00063FC7"/>
    <w:rsid w:val="00067F7C"/>
    <w:rsid w:val="000754A0"/>
    <w:rsid w:val="000944EC"/>
    <w:rsid w:val="000A7486"/>
    <w:rsid w:val="000B2B22"/>
    <w:rsid w:val="000B6BF8"/>
    <w:rsid w:val="000C3449"/>
    <w:rsid w:val="000D77CA"/>
    <w:rsid w:val="00115B47"/>
    <w:rsid w:val="001260C8"/>
    <w:rsid w:val="00137927"/>
    <w:rsid w:val="00144AF2"/>
    <w:rsid w:val="00144E43"/>
    <w:rsid w:val="00154ADC"/>
    <w:rsid w:val="00157D13"/>
    <w:rsid w:val="00161840"/>
    <w:rsid w:val="001674E5"/>
    <w:rsid w:val="00186ECB"/>
    <w:rsid w:val="0019221E"/>
    <w:rsid w:val="00193648"/>
    <w:rsid w:val="001B1792"/>
    <w:rsid w:val="001C05AB"/>
    <w:rsid w:val="001D3E7D"/>
    <w:rsid w:val="001D5806"/>
    <w:rsid w:val="001E68E5"/>
    <w:rsid w:val="00201A05"/>
    <w:rsid w:val="002074A0"/>
    <w:rsid w:val="00216D2E"/>
    <w:rsid w:val="002261DB"/>
    <w:rsid w:val="00234F14"/>
    <w:rsid w:val="00243768"/>
    <w:rsid w:val="0026084D"/>
    <w:rsid w:val="002642C2"/>
    <w:rsid w:val="00271F13"/>
    <w:rsid w:val="002811B0"/>
    <w:rsid w:val="00284D1F"/>
    <w:rsid w:val="0029105E"/>
    <w:rsid w:val="00291C32"/>
    <w:rsid w:val="002B6569"/>
    <w:rsid w:val="002D5E56"/>
    <w:rsid w:val="002D6DFA"/>
    <w:rsid w:val="002E13E9"/>
    <w:rsid w:val="002E3FA2"/>
    <w:rsid w:val="002F4B5B"/>
    <w:rsid w:val="002F7EB3"/>
    <w:rsid w:val="003059BB"/>
    <w:rsid w:val="00327B81"/>
    <w:rsid w:val="00354D5B"/>
    <w:rsid w:val="00360AD3"/>
    <w:rsid w:val="00365865"/>
    <w:rsid w:val="003843AC"/>
    <w:rsid w:val="00390AF2"/>
    <w:rsid w:val="003B5EA6"/>
    <w:rsid w:val="003C4269"/>
    <w:rsid w:val="003C43A3"/>
    <w:rsid w:val="003D65D8"/>
    <w:rsid w:val="003F7374"/>
    <w:rsid w:val="003F7C9B"/>
    <w:rsid w:val="004003E4"/>
    <w:rsid w:val="00406E87"/>
    <w:rsid w:val="00411FE3"/>
    <w:rsid w:val="004218F7"/>
    <w:rsid w:val="00421D13"/>
    <w:rsid w:val="00430B3A"/>
    <w:rsid w:val="00433C36"/>
    <w:rsid w:val="00442DB5"/>
    <w:rsid w:val="00470F4D"/>
    <w:rsid w:val="00494297"/>
    <w:rsid w:val="004B1BBC"/>
    <w:rsid w:val="004E2531"/>
    <w:rsid w:val="005127E3"/>
    <w:rsid w:val="00555407"/>
    <w:rsid w:val="00555BE4"/>
    <w:rsid w:val="005773B9"/>
    <w:rsid w:val="005A585C"/>
    <w:rsid w:val="005A6D60"/>
    <w:rsid w:val="005B2D51"/>
    <w:rsid w:val="005B3C4D"/>
    <w:rsid w:val="005C07DE"/>
    <w:rsid w:val="005D5330"/>
    <w:rsid w:val="005F0708"/>
    <w:rsid w:val="00611C35"/>
    <w:rsid w:val="00636342"/>
    <w:rsid w:val="00636E5B"/>
    <w:rsid w:val="00645448"/>
    <w:rsid w:val="0066152D"/>
    <w:rsid w:val="00665B14"/>
    <w:rsid w:val="00666C60"/>
    <w:rsid w:val="00696990"/>
    <w:rsid w:val="0070599B"/>
    <w:rsid w:val="007148F3"/>
    <w:rsid w:val="00720B0C"/>
    <w:rsid w:val="0072132E"/>
    <w:rsid w:val="00725663"/>
    <w:rsid w:val="00733656"/>
    <w:rsid w:val="00741A7B"/>
    <w:rsid w:val="007463CF"/>
    <w:rsid w:val="007647D3"/>
    <w:rsid w:val="007669E6"/>
    <w:rsid w:val="0077354F"/>
    <w:rsid w:val="00781016"/>
    <w:rsid w:val="00787E63"/>
    <w:rsid w:val="007905AE"/>
    <w:rsid w:val="007A0211"/>
    <w:rsid w:val="007B6859"/>
    <w:rsid w:val="007E6B80"/>
    <w:rsid w:val="00817437"/>
    <w:rsid w:val="00827BA5"/>
    <w:rsid w:val="00836053"/>
    <w:rsid w:val="00843B54"/>
    <w:rsid w:val="0084621D"/>
    <w:rsid w:val="00847524"/>
    <w:rsid w:val="0085670C"/>
    <w:rsid w:val="00857BF8"/>
    <w:rsid w:val="0086620B"/>
    <w:rsid w:val="00867534"/>
    <w:rsid w:val="008677F0"/>
    <w:rsid w:val="00870BC5"/>
    <w:rsid w:val="00890749"/>
    <w:rsid w:val="008A20F7"/>
    <w:rsid w:val="008A22BB"/>
    <w:rsid w:val="008A43C0"/>
    <w:rsid w:val="008B2E3B"/>
    <w:rsid w:val="008C6BBE"/>
    <w:rsid w:val="008F6E2E"/>
    <w:rsid w:val="00902703"/>
    <w:rsid w:val="00906664"/>
    <w:rsid w:val="0093439D"/>
    <w:rsid w:val="00952548"/>
    <w:rsid w:val="00952CF2"/>
    <w:rsid w:val="00966FD7"/>
    <w:rsid w:val="009802EB"/>
    <w:rsid w:val="00983474"/>
    <w:rsid w:val="009D4402"/>
    <w:rsid w:val="009F6CB5"/>
    <w:rsid w:val="00A02CD1"/>
    <w:rsid w:val="00A119D8"/>
    <w:rsid w:val="00A15EBE"/>
    <w:rsid w:val="00A21650"/>
    <w:rsid w:val="00A50100"/>
    <w:rsid w:val="00A517EC"/>
    <w:rsid w:val="00A52042"/>
    <w:rsid w:val="00A60597"/>
    <w:rsid w:val="00A6066C"/>
    <w:rsid w:val="00A62A71"/>
    <w:rsid w:val="00A63DA3"/>
    <w:rsid w:val="00A709BF"/>
    <w:rsid w:val="00A748B8"/>
    <w:rsid w:val="00AA45D9"/>
    <w:rsid w:val="00AA7B59"/>
    <w:rsid w:val="00AD6C20"/>
    <w:rsid w:val="00AF52D4"/>
    <w:rsid w:val="00AF7BE0"/>
    <w:rsid w:val="00B01115"/>
    <w:rsid w:val="00B10CD6"/>
    <w:rsid w:val="00B31B7A"/>
    <w:rsid w:val="00B356F7"/>
    <w:rsid w:val="00B44D82"/>
    <w:rsid w:val="00B53D24"/>
    <w:rsid w:val="00B65ABE"/>
    <w:rsid w:val="00B917E4"/>
    <w:rsid w:val="00BC6673"/>
    <w:rsid w:val="00BD5B1F"/>
    <w:rsid w:val="00BF0792"/>
    <w:rsid w:val="00C02056"/>
    <w:rsid w:val="00C0465D"/>
    <w:rsid w:val="00C1043D"/>
    <w:rsid w:val="00C12C2E"/>
    <w:rsid w:val="00C209D2"/>
    <w:rsid w:val="00C46327"/>
    <w:rsid w:val="00C56C51"/>
    <w:rsid w:val="00C818A4"/>
    <w:rsid w:val="00C833CD"/>
    <w:rsid w:val="00C84C94"/>
    <w:rsid w:val="00CA7A43"/>
    <w:rsid w:val="00CA7ABD"/>
    <w:rsid w:val="00CC52AF"/>
    <w:rsid w:val="00CE5152"/>
    <w:rsid w:val="00CF26C6"/>
    <w:rsid w:val="00D158EC"/>
    <w:rsid w:val="00D27AC7"/>
    <w:rsid w:val="00D34911"/>
    <w:rsid w:val="00D35239"/>
    <w:rsid w:val="00D74BD2"/>
    <w:rsid w:val="00D76448"/>
    <w:rsid w:val="00D86DCE"/>
    <w:rsid w:val="00D90B3E"/>
    <w:rsid w:val="00DC32A0"/>
    <w:rsid w:val="00DC40EC"/>
    <w:rsid w:val="00DE2A8F"/>
    <w:rsid w:val="00DF1D80"/>
    <w:rsid w:val="00DF6A4A"/>
    <w:rsid w:val="00DF783F"/>
    <w:rsid w:val="00E33944"/>
    <w:rsid w:val="00E341E2"/>
    <w:rsid w:val="00E35B8F"/>
    <w:rsid w:val="00E63374"/>
    <w:rsid w:val="00E74693"/>
    <w:rsid w:val="00E84554"/>
    <w:rsid w:val="00E9169E"/>
    <w:rsid w:val="00E93947"/>
    <w:rsid w:val="00EC2D06"/>
    <w:rsid w:val="00ED2F0C"/>
    <w:rsid w:val="00EE038C"/>
    <w:rsid w:val="00EF60FD"/>
    <w:rsid w:val="00F00F3F"/>
    <w:rsid w:val="00F06F4A"/>
    <w:rsid w:val="00F34E9C"/>
    <w:rsid w:val="00F37A2F"/>
    <w:rsid w:val="00F533CD"/>
    <w:rsid w:val="00F66EDA"/>
    <w:rsid w:val="00F75305"/>
    <w:rsid w:val="00F8601E"/>
    <w:rsid w:val="00F902E8"/>
    <w:rsid w:val="00F95555"/>
    <w:rsid w:val="00FB4A64"/>
    <w:rsid w:val="03079A19"/>
    <w:rsid w:val="053DDE45"/>
    <w:rsid w:val="07323216"/>
    <w:rsid w:val="11DF2E74"/>
    <w:rsid w:val="12394A76"/>
    <w:rsid w:val="13362A22"/>
    <w:rsid w:val="17403F79"/>
    <w:rsid w:val="18EECC00"/>
    <w:rsid w:val="190666E3"/>
    <w:rsid w:val="1F3AB7E0"/>
    <w:rsid w:val="20ACC79A"/>
    <w:rsid w:val="22A8852B"/>
    <w:rsid w:val="231C727F"/>
    <w:rsid w:val="232236FC"/>
    <w:rsid w:val="27F42684"/>
    <w:rsid w:val="2C1A88DD"/>
    <w:rsid w:val="33C47329"/>
    <w:rsid w:val="38F27AF5"/>
    <w:rsid w:val="3B8BB573"/>
    <w:rsid w:val="422506BD"/>
    <w:rsid w:val="48B03B46"/>
    <w:rsid w:val="4A6EEACB"/>
    <w:rsid w:val="4AC2939F"/>
    <w:rsid w:val="4C52B5EF"/>
    <w:rsid w:val="4D305BCE"/>
    <w:rsid w:val="4E777EC6"/>
    <w:rsid w:val="525F7135"/>
    <w:rsid w:val="52760765"/>
    <w:rsid w:val="5456234F"/>
    <w:rsid w:val="5A19856F"/>
    <w:rsid w:val="5E8C08F3"/>
    <w:rsid w:val="61706E0D"/>
    <w:rsid w:val="6174632B"/>
    <w:rsid w:val="62278295"/>
    <w:rsid w:val="63A62399"/>
    <w:rsid w:val="6468668F"/>
    <w:rsid w:val="6F71CC27"/>
    <w:rsid w:val="7412C6E6"/>
    <w:rsid w:val="75B1873C"/>
    <w:rsid w:val="78EF1FF0"/>
    <w:rsid w:val="7AB4E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7C877E"/>
  <w15:chartTrackingRefBased/>
  <w15:docId w15:val="{286925F8-F9A9-4DD4-BB7F-8D8950C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1D"/>
  </w:style>
  <w:style w:type="paragraph" w:styleId="Footer">
    <w:name w:val="footer"/>
    <w:basedOn w:val="Normal"/>
    <w:link w:val="FooterChar"/>
    <w:uiPriority w:val="99"/>
    <w:unhideWhenUsed/>
    <w:rsid w:val="0005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1D"/>
  </w:style>
  <w:style w:type="character" w:styleId="CommentReference">
    <w:name w:val="annotation reference"/>
    <w:basedOn w:val="DefaultParagraphFont"/>
    <w:uiPriority w:val="99"/>
    <w:semiHidden/>
    <w:unhideWhenUsed/>
    <w:rsid w:val="00611C35"/>
    <w:rPr>
      <w:sz w:val="16"/>
      <w:szCs w:val="16"/>
    </w:rPr>
  </w:style>
  <w:style w:type="paragraph" w:styleId="CommentText">
    <w:name w:val="annotation text"/>
    <w:basedOn w:val="Normal"/>
    <w:link w:val="CommentTextChar"/>
    <w:uiPriority w:val="99"/>
    <w:semiHidden/>
    <w:unhideWhenUsed/>
    <w:rsid w:val="00611C35"/>
    <w:pPr>
      <w:spacing w:line="240" w:lineRule="auto"/>
    </w:pPr>
    <w:rPr>
      <w:sz w:val="20"/>
      <w:szCs w:val="20"/>
    </w:rPr>
  </w:style>
  <w:style w:type="character" w:customStyle="1" w:styleId="CommentTextChar">
    <w:name w:val="Comment Text Char"/>
    <w:basedOn w:val="DefaultParagraphFont"/>
    <w:link w:val="CommentText"/>
    <w:uiPriority w:val="99"/>
    <w:semiHidden/>
    <w:rsid w:val="00611C35"/>
    <w:rPr>
      <w:sz w:val="20"/>
      <w:szCs w:val="20"/>
    </w:rPr>
  </w:style>
  <w:style w:type="paragraph" w:styleId="CommentSubject">
    <w:name w:val="annotation subject"/>
    <w:basedOn w:val="CommentText"/>
    <w:next w:val="CommentText"/>
    <w:link w:val="CommentSubjectChar"/>
    <w:uiPriority w:val="99"/>
    <w:semiHidden/>
    <w:unhideWhenUsed/>
    <w:rsid w:val="00611C35"/>
    <w:rPr>
      <w:b/>
      <w:bCs/>
    </w:rPr>
  </w:style>
  <w:style w:type="character" w:customStyle="1" w:styleId="CommentSubjectChar">
    <w:name w:val="Comment Subject Char"/>
    <w:basedOn w:val="CommentTextChar"/>
    <w:link w:val="CommentSubject"/>
    <w:uiPriority w:val="99"/>
    <w:semiHidden/>
    <w:rsid w:val="00611C35"/>
    <w:rPr>
      <w:b/>
      <w:bCs/>
      <w:sz w:val="20"/>
      <w:szCs w:val="2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BC6673"/>
  </w:style>
  <w:style w:type="character" w:customStyle="1" w:styleId="eop">
    <w:name w:val="eop"/>
    <w:basedOn w:val="DefaultParagraphFont"/>
    <w:rsid w:val="00781016"/>
  </w:style>
  <w:style w:type="paragraph" w:styleId="Revision">
    <w:name w:val="Revision"/>
    <w:hidden/>
    <w:uiPriority w:val="99"/>
    <w:semiHidden/>
    <w:rsid w:val="00C83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FB2F61A974994183F1D8B0EF15A9AF" ma:contentTypeVersion="4" ma:contentTypeDescription="Create a new document." ma:contentTypeScope="" ma:versionID="2271fd007d92a4bc72af831dc0b6ef4b">
  <xsd:schema xmlns:xsd="http://www.w3.org/2001/XMLSchema" xmlns:xs="http://www.w3.org/2001/XMLSchema" xmlns:p="http://schemas.microsoft.com/office/2006/metadata/properties" xmlns:ns2="ba78bbe3-fc0f-419c-bd5a-21178ccbb816" xmlns:ns3="9389f5b4-ce8b-4c9c-9f0b-be74c383084a" targetNamespace="http://schemas.microsoft.com/office/2006/metadata/properties" ma:root="true" ma:fieldsID="aa1fa4786ad9acd90973aef59d75a349" ns2:_="" ns3:_="">
    <xsd:import namespace="ba78bbe3-fc0f-419c-bd5a-21178ccbb816"/>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8bbe3-fc0f-419c-bd5a-21178ccbb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BEACC-9F3F-4FC9-AD25-7CF8E12C597B}">
  <ds:schemaRefs>
    <ds:schemaRef ds:uri="http://schemas.openxmlformats.org/officeDocument/2006/bibliography"/>
  </ds:schemaRefs>
</ds:datastoreItem>
</file>

<file path=customXml/itemProps2.xml><?xml version="1.0" encoding="utf-8"?>
<ds:datastoreItem xmlns:ds="http://schemas.openxmlformats.org/officeDocument/2006/customXml" ds:itemID="{CFEE40D3-6B23-4DE7-9C75-EBA74A2AA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8bbe3-fc0f-419c-bd5a-21178ccbb816"/>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C222A-B9DD-4927-9E58-969478DB23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668A0-339D-423A-9C4A-B289514B4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Gehres, Stephanie</dc:creator>
  <cp:keywords/>
  <dc:description/>
  <cp:lastModifiedBy>Jones, Molly (ACF)</cp:lastModifiedBy>
  <cp:revision>3</cp:revision>
  <dcterms:created xsi:type="dcterms:W3CDTF">2021-11-18T16:33:00Z</dcterms:created>
  <dcterms:modified xsi:type="dcterms:W3CDTF">2021-11-19T20:33:00Z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0x01010097FB2F61A974994183F1D8B0EF15A9AF</vt:lpwstr>
  </property>
</Properties>
</file>