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44704" w:rsidR="00944704" w:rsidP="00944704" w:rsidRDefault="00944704" w14:paraId="0330DEB8" w14:textId="77777777">
      <w:pPr>
        <w:rPr>
          <w:rFonts w:ascii="Calibri" w:hAnsi="Calibri" w:eastAsia="Times New Roman" w:cs="Times New Roman"/>
          <w:szCs w:val="21"/>
        </w:rPr>
      </w:pPr>
      <w:bookmarkStart w:name="OLE_LINK1" w:id="0"/>
      <w:r w:rsidRPr="00944704">
        <w:rPr>
          <w:rFonts w:ascii="Calibri" w:hAnsi="Calibri" w:eastAsia="Times New Roman" w:cs="Times New Roman"/>
          <w:szCs w:val="21"/>
        </w:rPr>
        <w:t xml:space="preserve">Privacy Act Statement: </w:t>
      </w:r>
    </w:p>
    <w:p w:rsidRPr="00944704" w:rsidR="00944704" w:rsidP="00944704" w:rsidRDefault="00944704" w14:paraId="04DCDEFC" w14:textId="77777777">
      <w:pPr>
        <w:rPr>
          <w:rFonts w:ascii="Calibri" w:hAnsi="Calibri" w:eastAsia="Times New Roman" w:cs="Times New Roman"/>
          <w:szCs w:val="21"/>
        </w:rPr>
      </w:pPr>
    </w:p>
    <w:p w:rsidRPr="00944704" w:rsidR="00944704" w:rsidP="00944704" w:rsidRDefault="00944704" w14:paraId="28632E7C" w14:textId="2D2131F1">
      <w:pPr>
        <w:rPr>
          <w:rFonts w:ascii="Calibri" w:hAnsi="Calibri" w:eastAsia="Times New Roman" w:cs="Times New Roman"/>
          <w:szCs w:val="21"/>
        </w:rPr>
      </w:pPr>
      <w:r w:rsidRPr="00944704">
        <w:rPr>
          <w:rFonts w:ascii="Calibri" w:hAnsi="Calibri" w:eastAsia="Times New Roman" w:cs="Times New Roman"/>
          <w:szCs w:val="21"/>
        </w:rPr>
        <w:t>Pursuant to the Privacy Act of 1974, 5 U.S.C. 552a, we are providing the following information regarding this collection of information. The authority under which this information is being collected is 28 CFR §§ 0.85, 20.31. The principal purpose for which the information will be used is to evaluate the abilities of latent fingerprint examiners to reach reliable and</w:t>
      </w:r>
      <w:r>
        <w:rPr>
          <w:rFonts w:ascii="Calibri" w:hAnsi="Calibri" w:eastAsia="Times New Roman" w:cs="Times New Roman"/>
          <w:szCs w:val="21"/>
        </w:rPr>
        <w:t>/or</w:t>
      </w:r>
      <w:r w:rsidRPr="00944704">
        <w:rPr>
          <w:rFonts w:ascii="Calibri" w:hAnsi="Calibri" w:eastAsia="Times New Roman" w:cs="Times New Roman"/>
          <w:szCs w:val="21"/>
        </w:rPr>
        <w:t xml:space="preserve"> accurate conclusions</w:t>
      </w:r>
      <w:r>
        <w:rPr>
          <w:rFonts w:ascii="Calibri" w:hAnsi="Calibri" w:eastAsia="Times New Roman" w:cs="Times New Roman"/>
          <w:szCs w:val="21"/>
        </w:rPr>
        <w:t xml:space="preserve"> when comparing friction ridge images</w:t>
      </w:r>
      <w:r w:rsidRPr="00944704">
        <w:rPr>
          <w:rFonts w:ascii="Calibri" w:hAnsi="Calibri" w:eastAsia="Times New Roman" w:cs="Times New Roman"/>
          <w:szCs w:val="21"/>
        </w:rPr>
        <w:t>. Routine Uses:  This information may only be disclosed as permitted by the Privacy Act of 1974, 5 U.S.C. 552a(b), and all applicable routine uses established in Blanket Routine Uses, 66 Fed. Reg. 33558 (June 22, 2001), as amended, as well as the following FBI System of Records Notice: FBI-009, Next Generation Identification, 84 Fed. Reg. 54, 182 (October 9, 2019).</w:t>
      </w:r>
    </w:p>
    <w:p w:rsidRPr="00944704" w:rsidR="00944704" w:rsidP="00944704" w:rsidRDefault="00944704" w14:paraId="7FFB19B5" w14:textId="77777777">
      <w:pPr>
        <w:rPr>
          <w:rFonts w:ascii="Calibri" w:hAnsi="Calibri" w:eastAsia="Times New Roman" w:cs="Times New Roman"/>
          <w:szCs w:val="21"/>
        </w:rPr>
      </w:pPr>
    </w:p>
    <w:p w:rsidR="00283F71" w:rsidP="00944704" w:rsidRDefault="00944704" w14:paraId="611CEA4D" w14:textId="5F16416E">
      <w:r w:rsidRPr="00944704">
        <w:rPr>
          <w:rFonts w:ascii="Calibri" w:hAnsi="Calibri" w:eastAsia="Times New Roman" w:cs="Times New Roman"/>
          <w:szCs w:val="21"/>
        </w:rPr>
        <w:t>If you choose not to provide the mandatory information and decline to participate in the study, there will be no negative consequences.</w:t>
      </w:r>
      <w:bookmarkEnd w:id="0"/>
    </w:p>
    <w:sectPr w:rsidR="00283F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CF"/>
    <w:rsid w:val="001026B3"/>
    <w:rsid w:val="005448D5"/>
    <w:rsid w:val="008E0473"/>
    <w:rsid w:val="00944704"/>
    <w:rsid w:val="00AA2878"/>
    <w:rsid w:val="00B554A0"/>
    <w:rsid w:val="00BC6ECF"/>
    <w:rsid w:val="00BD3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D2FC9"/>
  <w15:chartTrackingRefBased/>
  <w15:docId w15:val="{BE6D8308-C944-4D92-9F57-FF84BB92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70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Lozinski, Hannah (OGC) (FBI)</dc:creator>
  <cp:keywords/>
  <dc:description/>
  <cp:lastModifiedBy>Buscaglia, Joann (LD) (FBI)</cp:lastModifiedBy>
  <cp:revision>4</cp:revision>
  <dcterms:created xsi:type="dcterms:W3CDTF">2022-04-20T13:38:00Z</dcterms:created>
  <dcterms:modified xsi:type="dcterms:W3CDTF">2022-04-25T20:23:00Z</dcterms:modified>
</cp:coreProperties>
</file>