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EF485E" w:rsidR="00DE23F7" w:rsidP="00245680" w:rsidRDefault="00DE23F7" w14:paraId="57F5B61F" w14:textId="2EF06833">
      <w:pPr>
        <w:jc w:val="center"/>
        <w:rPr>
          <w:b/>
        </w:rPr>
      </w:pPr>
      <w:r w:rsidRPr="00EF485E">
        <w:rPr>
          <w:b/>
        </w:rPr>
        <w:t>Public Safety Officer Medal of Valor</w:t>
      </w:r>
    </w:p>
    <w:p w:rsidRPr="00EF485E" w:rsidR="00DE23F7" w:rsidP="00245680" w:rsidRDefault="00DE23F7" w14:paraId="0858A1C0" w14:textId="77777777">
      <w:pPr>
        <w:jc w:val="center"/>
        <w:rPr>
          <w:b/>
        </w:rPr>
      </w:pPr>
      <w:r w:rsidRPr="00EF485E">
        <w:rPr>
          <w:b/>
        </w:rPr>
        <w:t>OMB No. 1121 - 0259</w:t>
      </w:r>
    </w:p>
    <w:p w:rsidRPr="00EF485E" w:rsidR="00DE23F7" w:rsidP="00245680" w:rsidRDefault="00DE23F7" w14:paraId="4B41F819" w14:textId="77777777"/>
    <w:p w:rsidRPr="00EF485E" w:rsidR="00245680" w:rsidP="009B1CCB" w:rsidRDefault="00DE23F7" w14:paraId="3CD7BD82" w14:textId="77777777">
      <w:pPr>
        <w:numPr>
          <w:ilvl w:val="0"/>
          <w:numId w:val="18"/>
        </w:numPr>
        <w:ind w:left="0"/>
        <w:rPr>
          <w:b/>
        </w:rPr>
      </w:pPr>
      <w:r w:rsidRPr="00EF485E">
        <w:rPr>
          <w:b/>
        </w:rPr>
        <w:t>JUSTIFICATION</w:t>
      </w:r>
    </w:p>
    <w:p w:rsidRPr="00EF485E" w:rsidR="006A3CD3" w:rsidP="00245680" w:rsidRDefault="006A3CD3" w14:paraId="3B8E09AE" w14:textId="77777777"/>
    <w:p w:rsidRPr="00EF485E" w:rsidR="00DE23F7" w:rsidP="00245680" w:rsidRDefault="00DE23F7" w14:paraId="53162FCD" w14:textId="6B417BEF">
      <w:r w:rsidRPr="00EF485E">
        <w:rPr>
          <w:b/>
        </w:rPr>
        <w:t>1.</w:t>
      </w:r>
      <w:r w:rsidR="006E2F92">
        <w:rPr>
          <w:b/>
        </w:rPr>
        <w:t xml:space="preserve"> </w:t>
      </w:r>
      <w:r w:rsidR="00292F2A">
        <w:rPr>
          <w:b/>
        </w:rPr>
        <w:t xml:space="preserve"> </w:t>
      </w:r>
      <w:r w:rsidRPr="00EF485E">
        <w:rPr>
          <w:b/>
        </w:rPr>
        <w:t>Necessity of Information:</w:t>
      </w:r>
      <w:r w:rsidRPr="00EF485E">
        <w:t xml:space="preserve"> On May 14, 2001, the United States Congress passed F1.R.802, the “Public Safety Officer Medal of Valor Act,” </w:t>
      </w:r>
      <w:r w:rsidR="007E3C3B">
        <w:t xml:space="preserve">(“MOV Act”) </w:t>
      </w:r>
      <w:r w:rsidRPr="00EF485E">
        <w:t xml:space="preserve">which was later signed into </w:t>
      </w:r>
      <w:r w:rsidR="0043214B">
        <w:t>l</w:t>
      </w:r>
      <w:r w:rsidRPr="00EF485E" w:rsidR="0043214B">
        <w:t xml:space="preserve">aw </w:t>
      </w:r>
      <w:r w:rsidRPr="00EF485E">
        <w:t xml:space="preserve">on May 30, 2001. The </w:t>
      </w:r>
      <w:r w:rsidR="0043214B">
        <w:t>l</w:t>
      </w:r>
      <w:r w:rsidRPr="00EF485E" w:rsidR="0043214B">
        <w:t xml:space="preserve">aw </w:t>
      </w:r>
      <w:r w:rsidRPr="00EF485E">
        <w:t>states, “After September 1, 2001, the President may</w:t>
      </w:r>
      <w:r w:rsidRPr="00EF485E" w:rsidR="007C647B">
        <w:t xml:space="preserve"> </w:t>
      </w:r>
      <w:r w:rsidRPr="00EF485E">
        <w:t>award, and present in the name of Congress, a Medal of Valor of appropriate design, with ribbons and appurtenances, to a public safety officer who is cited by the Attorney General, upon the recommendation of the Medal of Valor Review Board</w:t>
      </w:r>
      <w:r w:rsidR="00DA7C31">
        <w:t xml:space="preserve"> (“Board”)</w:t>
      </w:r>
      <w:r w:rsidRPr="00EF485E">
        <w:t>, for extraordinary valor above and beyond the call of duty.</w:t>
      </w:r>
      <w:r w:rsidR="006E2F92">
        <w:t xml:space="preserve"> </w:t>
      </w:r>
      <w:r w:rsidRPr="00EF485E">
        <w:t xml:space="preserve">The Public Safety Medal of Valor </w:t>
      </w:r>
      <w:r w:rsidR="00DA7C31">
        <w:t xml:space="preserve">(“MOV”) </w:t>
      </w:r>
      <w:r w:rsidRPr="00EF485E">
        <w:t>shall be the highest national award for valor by a public safety officer.”</w:t>
      </w:r>
      <w:r w:rsidR="006E2F92">
        <w:t xml:space="preserve"> </w:t>
      </w:r>
      <w:r w:rsidRPr="00EF485E">
        <w:t>Without the collection of this data, public safety officers laying their lives on the line to protect the lives of others may go unrecognized.</w:t>
      </w:r>
      <w:r w:rsidR="006E2F92">
        <w:t xml:space="preserve"> </w:t>
      </w:r>
      <w:r w:rsidRPr="00EF485E">
        <w:t>It is important that this information is collected to acknowledge these brave men and women for their altruistic acts of valor.</w:t>
      </w:r>
    </w:p>
    <w:p w:rsidRPr="00EF485E" w:rsidR="006A3CD3" w:rsidP="00245680" w:rsidRDefault="00DE23F7" w14:paraId="1534B247" w14:textId="77777777">
      <w:r w:rsidRPr="00EF485E">
        <w:tab/>
      </w:r>
    </w:p>
    <w:p w:rsidRPr="00EF485E" w:rsidR="00DE23F7" w:rsidP="00245680" w:rsidRDefault="007C647B" w14:paraId="21A8095D" w14:textId="313CD10B">
      <w:r w:rsidRPr="00EF485E">
        <w:t xml:space="preserve">Each year, the </w:t>
      </w:r>
      <w:r w:rsidR="00DA7C31">
        <w:t>nomination</w:t>
      </w:r>
      <w:r w:rsidRPr="00EF485E" w:rsidR="00DA7C31">
        <w:t xml:space="preserve"> </w:t>
      </w:r>
      <w:r w:rsidRPr="00EF485E">
        <w:t xml:space="preserve">submission period opens on or about May 31 and closes </w:t>
      </w:r>
      <w:r w:rsidR="00DA7C31">
        <w:t>on or about</w:t>
      </w:r>
      <w:r w:rsidRPr="00EF485E" w:rsidR="00DA7C31">
        <w:t xml:space="preserve"> </w:t>
      </w:r>
      <w:r w:rsidRPr="00EF485E">
        <w:t xml:space="preserve">July 31, </w:t>
      </w:r>
      <w:r w:rsidRPr="00EF485E" w:rsidR="00DE23F7">
        <w:t xml:space="preserve">to provide </w:t>
      </w:r>
      <w:r w:rsidR="00DA7C31">
        <w:t xml:space="preserve">nominators </w:t>
      </w:r>
      <w:r w:rsidRPr="00EF485E" w:rsidR="00DE23F7">
        <w:t>a full two months to apply.</w:t>
      </w:r>
      <w:r w:rsidR="006E2F92">
        <w:t xml:space="preserve"> </w:t>
      </w:r>
      <w:r w:rsidRPr="00EF485E" w:rsidR="00C46B02">
        <w:t xml:space="preserve">Following </w:t>
      </w:r>
      <w:r w:rsidR="004410D8">
        <w:t xml:space="preserve">the close of the </w:t>
      </w:r>
      <w:r w:rsidR="00DA7C31">
        <w:t xml:space="preserve">nomination </w:t>
      </w:r>
      <w:r w:rsidR="004410D8">
        <w:t>submission period</w:t>
      </w:r>
      <w:r w:rsidRPr="00EF485E" w:rsidR="00C46B02">
        <w:t>, t</w:t>
      </w:r>
      <w:r w:rsidRPr="00EF485E" w:rsidR="00DE23F7">
        <w:t>he Board</w:t>
      </w:r>
      <w:r w:rsidRPr="00EF485E">
        <w:t xml:space="preserve"> Members </w:t>
      </w:r>
      <w:r w:rsidRPr="00EF485E" w:rsidR="005B5BF6">
        <w:t>are accorded</w:t>
      </w:r>
      <w:r w:rsidRPr="00EF485E">
        <w:t xml:space="preserve"> </w:t>
      </w:r>
      <w:r w:rsidRPr="00EF485E" w:rsidR="00DE23F7">
        <w:t>one month to</w:t>
      </w:r>
      <w:r w:rsidRPr="00EF485E" w:rsidR="00452276">
        <w:t xml:space="preserve"> </w:t>
      </w:r>
      <w:r w:rsidRPr="00EF485E">
        <w:t>conduct their initial</w:t>
      </w:r>
      <w:r w:rsidRPr="00EF485E" w:rsidR="00C0431D">
        <w:t>/individual</w:t>
      </w:r>
      <w:r w:rsidRPr="00EF485E">
        <w:t xml:space="preserve"> </w:t>
      </w:r>
      <w:r w:rsidRPr="00EF485E" w:rsidR="00DE23F7">
        <w:t>review</w:t>
      </w:r>
      <w:r w:rsidRPr="00EF485E" w:rsidR="00C51803">
        <w:t>s</w:t>
      </w:r>
      <w:r w:rsidRPr="00EF485E" w:rsidR="00DE23F7">
        <w:t xml:space="preserve"> </w:t>
      </w:r>
      <w:r w:rsidRPr="00EF485E">
        <w:t xml:space="preserve">of </w:t>
      </w:r>
      <w:r w:rsidR="00DA7C31">
        <w:t>nominat</w:t>
      </w:r>
      <w:r w:rsidRPr="00EF485E" w:rsidR="00DA7C31">
        <w:t xml:space="preserve">ions </w:t>
      </w:r>
      <w:r w:rsidR="007E3C3B">
        <w:t>meeting basic minimum requirements</w:t>
      </w:r>
      <w:r w:rsidR="00DA7C31">
        <w:t xml:space="preserve">, </w:t>
      </w:r>
      <w:r w:rsidR="007E3C3B">
        <w:t>including</w:t>
      </w:r>
      <w:r w:rsidRPr="00EF485E" w:rsidR="00DE23F7">
        <w:t xml:space="preserve"> </w:t>
      </w:r>
      <w:r w:rsidRPr="00EF485E">
        <w:t xml:space="preserve">any </w:t>
      </w:r>
      <w:r w:rsidRPr="00EF485E" w:rsidR="00DE23F7">
        <w:t>supporting documents</w:t>
      </w:r>
      <w:r w:rsidR="007E3C3B">
        <w:t>,</w:t>
      </w:r>
      <w:r w:rsidRPr="00EF485E">
        <w:t xml:space="preserve"> before </w:t>
      </w:r>
      <w:r w:rsidRPr="00EF485E" w:rsidR="00C0431D">
        <w:t>the full Board convenes</w:t>
      </w:r>
      <w:r w:rsidRPr="00EF485E" w:rsidR="00C46B02">
        <w:t xml:space="preserve"> to deliberate and make </w:t>
      </w:r>
      <w:r w:rsidRPr="00C0431D" w:rsidR="00C0431D">
        <w:t>its</w:t>
      </w:r>
      <w:r w:rsidRPr="00EF485E">
        <w:t xml:space="preserve"> recommendations</w:t>
      </w:r>
      <w:r w:rsidR="007E3C3B">
        <w:t>.</w:t>
      </w:r>
      <w:r w:rsidRPr="00EF485E" w:rsidR="00DA7C31">
        <w:t xml:space="preserve"> </w:t>
      </w:r>
      <w:r w:rsidRPr="00EF485E" w:rsidR="00DE23F7">
        <w:t xml:space="preserve">According to the </w:t>
      </w:r>
      <w:r w:rsidR="007E3C3B">
        <w:t>MOV Act</w:t>
      </w:r>
      <w:r w:rsidRPr="00EF485E" w:rsidR="00DE23F7">
        <w:t xml:space="preserve">, </w:t>
      </w:r>
      <w:r w:rsidRPr="00EF485E">
        <w:t xml:space="preserve">“not more often than once each year, the Board shall present to the Attorney General the name or names of those it recommends as </w:t>
      </w:r>
      <w:r w:rsidRPr="00EF485E" w:rsidR="00AE4DA0">
        <w:t>MOV</w:t>
      </w:r>
      <w:r w:rsidRPr="00EF485E">
        <w:t xml:space="preserve"> recipients</w:t>
      </w:r>
      <w:r w:rsidRPr="00EF485E" w:rsidR="00DE23F7">
        <w:t>.</w:t>
      </w:r>
      <w:r w:rsidRPr="00EF485E">
        <w:t>”</w:t>
      </w:r>
      <w:r w:rsidRPr="00EF485E" w:rsidR="00DE23F7">
        <w:t xml:space="preserve"> </w:t>
      </w:r>
    </w:p>
    <w:p w:rsidRPr="00245680" w:rsidR="00DE23F7" w:rsidP="00245680" w:rsidRDefault="00DE23F7" w14:paraId="467BF7C5" w14:textId="77777777">
      <w:pPr>
        <w:rPr>
          <w:rFonts w:ascii="Arial Narrow" w:hAnsi="Arial Narrow"/>
        </w:rPr>
      </w:pPr>
    </w:p>
    <w:p w:rsidRPr="00EF485E" w:rsidR="00DE23F7" w:rsidP="00245680" w:rsidRDefault="00DE23F7" w14:paraId="1CDD293E" w14:textId="79A329D5">
      <w:r w:rsidRPr="00EF485E">
        <w:rPr>
          <w:b/>
        </w:rPr>
        <w:t>2.</w:t>
      </w:r>
      <w:r w:rsidR="006E2F92">
        <w:rPr>
          <w:b/>
        </w:rPr>
        <w:t xml:space="preserve"> </w:t>
      </w:r>
      <w:r w:rsidRPr="00EF485E">
        <w:rPr>
          <w:b/>
        </w:rPr>
        <w:t xml:space="preserve"> Needs and Uses:</w:t>
      </w:r>
      <w:r w:rsidRPr="00EF485E">
        <w:t xml:space="preserve"> The information collected </w:t>
      </w:r>
      <w:r w:rsidR="00DA7C31">
        <w:t>within</w:t>
      </w:r>
      <w:r w:rsidRPr="00EF485E" w:rsidR="00DA7C31">
        <w:t xml:space="preserve"> </w:t>
      </w:r>
      <w:r w:rsidRPr="00EF485E" w:rsidR="00B26A24">
        <w:t xml:space="preserve">these </w:t>
      </w:r>
      <w:r w:rsidR="00DA7C31">
        <w:t>nominat</w:t>
      </w:r>
      <w:r w:rsidRPr="00EF485E" w:rsidR="00DA7C31">
        <w:t xml:space="preserve">ions </w:t>
      </w:r>
      <w:r w:rsidRPr="00EF485E">
        <w:t xml:space="preserve">will provide </w:t>
      </w:r>
      <w:r w:rsidRPr="00EF485E" w:rsidR="00B26A24">
        <w:t xml:space="preserve">the basis for considering each </w:t>
      </w:r>
      <w:r w:rsidRPr="00EF485E">
        <w:t xml:space="preserve">nomination </w:t>
      </w:r>
      <w:r w:rsidR="00C0431D">
        <w:t>and determining which</w:t>
      </w:r>
      <w:r w:rsidRPr="00EF485E" w:rsidR="00C46B02">
        <w:t xml:space="preserve"> </w:t>
      </w:r>
      <w:r w:rsidRPr="00EF485E">
        <w:t>public safety officer</w:t>
      </w:r>
      <w:r w:rsidR="00C0431D">
        <w:t>s</w:t>
      </w:r>
      <w:r w:rsidRPr="00EF485E">
        <w:t xml:space="preserve"> </w:t>
      </w:r>
      <w:r w:rsidR="00C0431D">
        <w:t xml:space="preserve">will be recommended to </w:t>
      </w:r>
      <w:r w:rsidR="00833080">
        <w:t xml:space="preserve">receive </w:t>
      </w:r>
      <w:r w:rsidRPr="00EF485E" w:rsidR="00833080">
        <w:t>the</w:t>
      </w:r>
      <w:r w:rsidRPr="00EF485E">
        <w:t xml:space="preserve"> </w:t>
      </w:r>
      <w:r w:rsidRPr="00EF485E" w:rsidR="00AE4DA0">
        <w:t>MOV</w:t>
      </w:r>
      <w:r w:rsidRPr="00EF485E">
        <w:t xml:space="preserve"> award.</w:t>
      </w:r>
      <w:r w:rsidR="006E2F92">
        <w:t xml:space="preserve"> </w:t>
      </w:r>
      <w:r w:rsidRPr="00EF485E">
        <w:t>This award recognize</w:t>
      </w:r>
      <w:r w:rsidR="00833080">
        <w:t>s</w:t>
      </w:r>
      <w:r w:rsidRPr="00EF485E">
        <w:t xml:space="preserve"> public safety officers who </w:t>
      </w:r>
      <w:r w:rsidRPr="00EF485E" w:rsidR="0033631B">
        <w:t xml:space="preserve">have </w:t>
      </w:r>
      <w:r w:rsidRPr="00EF485E">
        <w:t>demonstrate</w:t>
      </w:r>
      <w:r w:rsidRPr="00EF485E" w:rsidR="0033631B">
        <w:t>d</w:t>
      </w:r>
      <w:r w:rsidRPr="00EF485E">
        <w:t xml:space="preserve"> courage and bravery above and beyond the call of duty without regard for their personal safety.</w:t>
      </w:r>
      <w:r w:rsidR="006E2F92">
        <w:t xml:space="preserve"> </w:t>
      </w:r>
      <w:r w:rsidR="00DA7C31">
        <w:t>The</w:t>
      </w:r>
      <w:r w:rsidRPr="00EF485E" w:rsidR="00DA7C31">
        <w:t xml:space="preserve"> </w:t>
      </w:r>
      <w:r w:rsidRPr="00EF485E" w:rsidR="00AE4DA0">
        <w:t>MOV</w:t>
      </w:r>
      <w:r w:rsidRPr="00EF485E">
        <w:t xml:space="preserve"> Board, as required by the </w:t>
      </w:r>
      <w:r w:rsidR="007E3C3B">
        <w:t xml:space="preserve"> MOV </w:t>
      </w:r>
      <w:r w:rsidR="00516F7B">
        <w:t>Act</w:t>
      </w:r>
      <w:r w:rsidRPr="00EF485E">
        <w:t xml:space="preserve">, </w:t>
      </w:r>
      <w:r w:rsidRPr="00EF485E" w:rsidR="0033631B">
        <w:t xml:space="preserve">is </w:t>
      </w:r>
      <w:r w:rsidRPr="00EF485E">
        <w:t>appointed by the President, the Majority and Minority Leaders of the U.S. Senate, and the Speaker and the Minority Leader of the U.S. House of Representatives.</w:t>
      </w:r>
      <w:r w:rsidR="006E2F92">
        <w:t xml:space="preserve"> </w:t>
      </w:r>
      <w:r w:rsidRPr="00EF485E">
        <w:t xml:space="preserve">The Board shall </w:t>
      </w:r>
      <w:r w:rsidR="007E3C3B">
        <w:t>recommend</w:t>
      </w:r>
      <w:r w:rsidRPr="00EF485E">
        <w:t xml:space="preserve"> </w:t>
      </w:r>
      <w:r w:rsidR="006400C0">
        <w:t xml:space="preserve">nominees </w:t>
      </w:r>
      <w:r w:rsidRPr="00EF485E" w:rsidR="006400C0">
        <w:t>from</w:t>
      </w:r>
      <w:r w:rsidRPr="00EF485E">
        <w:t xml:space="preserve"> among those </w:t>
      </w:r>
      <w:r w:rsidR="00516F7B">
        <w:t>nominat</w:t>
      </w:r>
      <w:r w:rsidRPr="00EF485E" w:rsidR="00516F7B">
        <w:t xml:space="preserve">ions </w:t>
      </w:r>
      <w:r w:rsidRPr="00EF485E">
        <w:t xml:space="preserve">received by the National Medal of Valor Office. </w:t>
      </w:r>
    </w:p>
    <w:p w:rsidRPr="00EF485E" w:rsidR="00DE23F7" w:rsidP="00245680" w:rsidRDefault="00DE23F7" w14:paraId="6B83FFD8" w14:textId="77777777">
      <w:r w:rsidRPr="00EF485E">
        <w:tab/>
      </w:r>
    </w:p>
    <w:p w:rsidRPr="00EF485E" w:rsidR="00196010" w:rsidP="00245680" w:rsidRDefault="00245680" w14:paraId="41FAF6E2" w14:textId="0388D71B">
      <w:r w:rsidRPr="00EF485E">
        <w:rPr>
          <w:b/>
        </w:rPr>
        <w:t>3.</w:t>
      </w:r>
      <w:r w:rsidR="006E2F92">
        <w:rPr>
          <w:b/>
        </w:rPr>
        <w:t xml:space="preserve"> </w:t>
      </w:r>
      <w:r w:rsidR="00292F2A">
        <w:rPr>
          <w:b/>
        </w:rPr>
        <w:t xml:space="preserve"> </w:t>
      </w:r>
      <w:r w:rsidRPr="00EF485E" w:rsidR="00DE23F7">
        <w:rPr>
          <w:b/>
        </w:rPr>
        <w:t>Use of Technology:</w:t>
      </w:r>
      <w:r w:rsidRPr="00EF485E" w:rsidR="00DE23F7">
        <w:t xml:space="preserve"> The </w:t>
      </w:r>
      <w:r w:rsidR="00516F7B">
        <w:t>nomina</w:t>
      </w:r>
      <w:r w:rsidRPr="00EF485E" w:rsidR="00516F7B">
        <w:t xml:space="preserve">tion </w:t>
      </w:r>
      <w:r w:rsidRPr="00EF485E" w:rsidR="00DE23F7">
        <w:t xml:space="preserve">process is managed through the Internet, using </w:t>
      </w:r>
      <w:r w:rsidRPr="00EF485E" w:rsidR="002A597A">
        <w:t xml:space="preserve">the </w:t>
      </w:r>
      <w:r w:rsidRPr="00EF485E" w:rsidR="00DE23F7">
        <w:t>Office of Justice Programs’</w:t>
      </w:r>
      <w:r w:rsidRPr="00EF485E" w:rsidR="00DC23F2">
        <w:t xml:space="preserve"> (OJP)</w:t>
      </w:r>
      <w:r w:rsidRPr="00EF485E" w:rsidR="00DE23F7">
        <w:t xml:space="preserve"> </w:t>
      </w:r>
      <w:r w:rsidRPr="00EF485E" w:rsidR="00AE4DA0">
        <w:t>MOV</w:t>
      </w:r>
      <w:r w:rsidRPr="00EF485E" w:rsidR="00DE23F7">
        <w:t xml:space="preserve"> electronic</w:t>
      </w:r>
      <w:r w:rsidRPr="00EF485E" w:rsidR="00196010">
        <w:t xml:space="preserve"> </w:t>
      </w:r>
      <w:r w:rsidR="00516F7B">
        <w:t>nomina</w:t>
      </w:r>
      <w:r w:rsidRPr="00EF485E" w:rsidR="00516F7B">
        <w:t xml:space="preserve">tion </w:t>
      </w:r>
      <w:r w:rsidRPr="00EF485E" w:rsidR="00DE23F7">
        <w:t xml:space="preserve">system at: </w:t>
      </w:r>
    </w:p>
    <w:p w:rsidR="00DE23F7" w:rsidP="00245680" w:rsidRDefault="00182460" w14:paraId="07E0288A" w14:textId="3EBAFEF4">
      <w:hyperlink w:history="1" r:id="rId5">
        <w:r w:rsidRPr="00167601" w:rsidR="006400C0">
          <w:rPr>
            <w:rStyle w:val="Hyperlink"/>
          </w:rPr>
          <w:t>https://bja.ojp.gov/program/medalofvalor</w:t>
        </w:r>
      </w:hyperlink>
    </w:p>
    <w:p w:rsidRPr="00EF485E" w:rsidR="006400C0" w:rsidP="00245680" w:rsidRDefault="006400C0" w14:paraId="3B4C6DAA" w14:textId="77777777"/>
    <w:p w:rsidRPr="00EF485E" w:rsidR="00DE23F7" w:rsidP="00245680" w:rsidRDefault="00DE23F7" w14:paraId="3D7FF0A7" w14:textId="78B1AEC0">
      <w:r w:rsidRPr="00EF485E">
        <w:t xml:space="preserve">Prospective </w:t>
      </w:r>
      <w:r w:rsidR="00516F7B">
        <w:t>nominators</w:t>
      </w:r>
      <w:r w:rsidRPr="00EF485E" w:rsidR="00516F7B">
        <w:t xml:space="preserve"> </w:t>
      </w:r>
      <w:r w:rsidRPr="00EF485E" w:rsidR="00B26A24">
        <w:t xml:space="preserve">must </w:t>
      </w:r>
      <w:r w:rsidRPr="00EF485E">
        <w:t>nominate candidate</w:t>
      </w:r>
      <w:r w:rsidRPr="00EF485E" w:rsidR="008C2FEA">
        <w:t>(s)</w:t>
      </w:r>
      <w:r w:rsidRPr="00EF485E">
        <w:t xml:space="preserve"> using this electronic paperless system.</w:t>
      </w:r>
    </w:p>
    <w:p w:rsidRPr="00EF485E" w:rsidR="00DE23F7" w:rsidP="00245680" w:rsidRDefault="00DE23F7" w14:paraId="70400B2F" w14:textId="77777777">
      <w:pPr>
        <w:rPr>
          <w:b/>
        </w:rPr>
      </w:pPr>
    </w:p>
    <w:p w:rsidRPr="00EF485E" w:rsidR="00DE23F7" w:rsidP="00245680" w:rsidRDefault="00245680" w14:paraId="63FA0614" w14:textId="3ED6242A">
      <w:r w:rsidRPr="00EF485E">
        <w:rPr>
          <w:b/>
        </w:rPr>
        <w:t>4.</w:t>
      </w:r>
      <w:r w:rsidR="006E2F92">
        <w:rPr>
          <w:b/>
        </w:rPr>
        <w:t xml:space="preserve">  </w:t>
      </w:r>
      <w:r w:rsidRPr="00EF485E" w:rsidR="00DE23F7">
        <w:rPr>
          <w:b/>
        </w:rPr>
        <w:t>Efforts to Identify Duplication:</w:t>
      </w:r>
      <w:r w:rsidRPr="00EF485E" w:rsidR="00DE23F7">
        <w:t xml:space="preserve"> </w:t>
      </w:r>
      <w:r w:rsidRPr="00EF485E" w:rsidR="00B26A24">
        <w:t xml:space="preserve">These </w:t>
      </w:r>
      <w:r w:rsidR="00516F7B">
        <w:t>nomina</w:t>
      </w:r>
      <w:r w:rsidRPr="00EF485E" w:rsidR="00516F7B">
        <w:t xml:space="preserve">tions </w:t>
      </w:r>
      <w:r w:rsidRPr="00EF485E" w:rsidR="00DE23F7">
        <w:t xml:space="preserve">will be used </w:t>
      </w:r>
      <w:r w:rsidR="007E3C3B">
        <w:t xml:space="preserve">solely </w:t>
      </w:r>
      <w:r w:rsidRPr="00EF485E" w:rsidR="00DE23F7">
        <w:t>to nominate public safety officers for this award.</w:t>
      </w:r>
      <w:r w:rsidR="006E2F92">
        <w:t xml:space="preserve"> </w:t>
      </w:r>
      <w:r w:rsidRPr="00EF485E" w:rsidR="00DE23F7">
        <w:t>The information collected is specific for this program.</w:t>
      </w:r>
    </w:p>
    <w:p w:rsidR="00DE23F7" w:rsidP="00245680" w:rsidRDefault="00245680" w14:paraId="5D51BF9D" w14:textId="141E08FF">
      <w:r w:rsidRPr="00EF485E">
        <w:rPr>
          <w:b/>
        </w:rPr>
        <w:lastRenderedPageBreak/>
        <w:t>5.</w:t>
      </w:r>
      <w:r w:rsidR="006E2F92">
        <w:rPr>
          <w:b/>
        </w:rPr>
        <w:t xml:space="preserve"> </w:t>
      </w:r>
      <w:r w:rsidRPr="00EF485E">
        <w:rPr>
          <w:b/>
        </w:rPr>
        <w:t xml:space="preserve"> </w:t>
      </w:r>
      <w:r w:rsidRPr="00EF485E" w:rsidR="00DE23F7">
        <w:rPr>
          <w:b/>
        </w:rPr>
        <w:t>Impact on Small Business:</w:t>
      </w:r>
      <w:r w:rsidR="006E2F92">
        <w:t xml:space="preserve"> </w:t>
      </w:r>
      <w:r w:rsidRPr="00EF485E" w:rsidR="0033631B">
        <w:t>The i</w:t>
      </w:r>
      <w:r w:rsidRPr="00EF485E" w:rsidR="00DE23F7">
        <w:t xml:space="preserve">nformation collected </w:t>
      </w:r>
      <w:r w:rsidRPr="00EF485E" w:rsidR="0033631B">
        <w:t xml:space="preserve">is </w:t>
      </w:r>
      <w:r w:rsidRPr="00EF485E" w:rsidR="002A597A">
        <w:t xml:space="preserve">only </w:t>
      </w:r>
      <w:r w:rsidRPr="00EF485E" w:rsidR="0033631B">
        <w:t xml:space="preserve">requested </w:t>
      </w:r>
      <w:r w:rsidRPr="00EF485E" w:rsidR="00DE23F7">
        <w:t xml:space="preserve">from </w:t>
      </w:r>
      <w:r w:rsidRPr="00EF485E" w:rsidR="00B26A24">
        <w:t xml:space="preserve">federal, </w:t>
      </w:r>
      <w:r w:rsidRPr="00EF485E" w:rsidR="00DE23F7">
        <w:t>state, local</w:t>
      </w:r>
      <w:r w:rsidR="00340FC6">
        <w:t>,</w:t>
      </w:r>
      <w:r w:rsidRPr="00EF485E" w:rsidR="00DE23F7">
        <w:t xml:space="preserve"> and tribal </w:t>
      </w:r>
      <w:r w:rsidRPr="00EF485E" w:rsidR="001F67BA">
        <w:t>public safety</w:t>
      </w:r>
      <w:r w:rsidRPr="00EF485E" w:rsidR="00DE23F7">
        <w:t xml:space="preserve"> agencies.</w:t>
      </w:r>
      <w:r w:rsidR="006E2F92">
        <w:t xml:space="preserve"> </w:t>
      </w:r>
      <w:r w:rsidRPr="00EF485E" w:rsidR="00DE23F7">
        <w:t xml:space="preserve">There is no impact on small businesses or other entities as they are not eligible </w:t>
      </w:r>
      <w:r w:rsidR="007E3C3B">
        <w:t>for the program</w:t>
      </w:r>
      <w:r w:rsidRPr="00EF485E" w:rsidR="00DE23F7">
        <w:t>.</w:t>
      </w:r>
    </w:p>
    <w:p w:rsidR="002503D3" w:rsidP="00245680" w:rsidRDefault="002503D3" w14:paraId="2430C586" w14:textId="77777777"/>
    <w:p w:rsidRPr="00EF485E" w:rsidR="00DE23F7" w:rsidP="00245680" w:rsidRDefault="00245680" w14:paraId="7E167733" w14:textId="2FAF2CF8">
      <w:r w:rsidRPr="00EF485E">
        <w:rPr>
          <w:b/>
        </w:rPr>
        <w:t>6.</w:t>
      </w:r>
      <w:r w:rsidR="006E2F92">
        <w:rPr>
          <w:b/>
        </w:rPr>
        <w:t xml:space="preserve"> </w:t>
      </w:r>
      <w:r w:rsidRPr="00EF485E">
        <w:rPr>
          <w:b/>
        </w:rPr>
        <w:t xml:space="preserve"> </w:t>
      </w:r>
      <w:r w:rsidRPr="00EF485E" w:rsidR="00DE23F7">
        <w:rPr>
          <w:b/>
        </w:rPr>
        <w:t>Consequences of Less Frequent Collection:</w:t>
      </w:r>
      <w:r w:rsidRPr="00EF485E" w:rsidR="00DE23F7">
        <w:t xml:space="preserve"> If this collection is not conducted,</w:t>
      </w:r>
      <w:r w:rsidRPr="00EF485E" w:rsidR="001F67BA">
        <w:t xml:space="preserve"> the requirements of the Act would not be satisfied, and </w:t>
      </w:r>
      <w:r w:rsidRPr="00EF485E" w:rsidR="00DE23F7">
        <w:t>public safety officers who</w:t>
      </w:r>
      <w:r w:rsidRPr="00EF485E" w:rsidR="00D855E4">
        <w:t xml:space="preserve"> have risked their lives </w:t>
      </w:r>
      <w:r w:rsidRPr="00EF485E" w:rsidR="00DE23F7">
        <w:t xml:space="preserve">may go unrecognized for their exceptional valor, extraordinary decisiveness, presence of mind, and unusual swiftness of action, regardless of </w:t>
      </w:r>
      <w:r w:rsidR="00786B77">
        <w:t>their</w:t>
      </w:r>
      <w:r w:rsidRPr="00EF485E" w:rsidR="00DE23F7">
        <w:t xml:space="preserve"> own personal safety, in the attempt to save or protect human life.</w:t>
      </w:r>
    </w:p>
    <w:p w:rsidRPr="00EF485E" w:rsidR="00DE23F7" w:rsidP="00245680" w:rsidRDefault="00DE23F7" w14:paraId="3EE7D158" w14:textId="77777777"/>
    <w:p w:rsidRPr="00EF485E" w:rsidR="00DE23F7" w:rsidP="00245680" w:rsidRDefault="00DE23F7" w14:paraId="5E56F382" w14:textId="6E5CF66A">
      <w:pPr>
        <w:rPr>
          <w:b/>
        </w:rPr>
      </w:pPr>
      <w:r w:rsidRPr="00EF485E">
        <w:rPr>
          <w:b/>
        </w:rPr>
        <w:t>7.</w:t>
      </w:r>
      <w:r w:rsidR="006E2F92">
        <w:rPr>
          <w:b/>
        </w:rPr>
        <w:t xml:space="preserve"> </w:t>
      </w:r>
      <w:r w:rsidRPr="00EF485E">
        <w:rPr>
          <w:b/>
        </w:rPr>
        <w:t xml:space="preserve"> Special Circumstances Influencing Collection:</w:t>
      </w:r>
    </w:p>
    <w:p w:rsidRPr="00EF485E" w:rsidR="00DE23F7" w:rsidP="00245680" w:rsidRDefault="00DE23F7" w14:paraId="48C8BA90" w14:textId="77777777"/>
    <w:p w:rsidRPr="00EF485E" w:rsidR="008C2FEA" w:rsidP="00EF485E" w:rsidRDefault="00516F7B" w14:paraId="57A9F536" w14:textId="78EDE0DD">
      <w:pPr>
        <w:numPr>
          <w:ilvl w:val="0"/>
          <w:numId w:val="16"/>
        </w:numPr>
      </w:pPr>
      <w:r>
        <w:t>N</w:t>
      </w:r>
      <w:r w:rsidRPr="00EF485E">
        <w:t xml:space="preserve">omination </w:t>
      </w:r>
      <w:r w:rsidR="00D11B7A">
        <w:t xml:space="preserve">is </w:t>
      </w:r>
      <w:r w:rsidRPr="00EF485E" w:rsidR="00DE23F7">
        <w:t xml:space="preserve">voluntary. Information is collected only if a </w:t>
      </w:r>
      <w:r>
        <w:t xml:space="preserve">public safety </w:t>
      </w:r>
      <w:r w:rsidRPr="00EF485E" w:rsidR="00DE23F7">
        <w:t xml:space="preserve">agency decides to nominate </w:t>
      </w:r>
      <w:r w:rsidR="0053256F">
        <w:t xml:space="preserve">one or more of its </w:t>
      </w:r>
      <w:r w:rsidRPr="00EF485E" w:rsidR="00DE23F7">
        <w:t>public safety officer</w:t>
      </w:r>
      <w:r w:rsidRPr="00EF485E" w:rsidR="00DE5503">
        <w:t>s</w:t>
      </w:r>
      <w:r w:rsidRPr="00EF485E" w:rsidR="00DE23F7">
        <w:t xml:space="preserve"> for exceptional acts of bravery.</w:t>
      </w:r>
      <w:r w:rsidR="006E2F92">
        <w:t xml:space="preserve"> </w:t>
      </w:r>
      <w:r w:rsidRPr="00EF485E" w:rsidR="001F67BA">
        <w:t xml:space="preserve">A separate </w:t>
      </w:r>
      <w:r>
        <w:t>nomina</w:t>
      </w:r>
      <w:r w:rsidRPr="00EF485E">
        <w:t xml:space="preserve">tion </w:t>
      </w:r>
      <w:r w:rsidRPr="00EF485E" w:rsidR="005B5BF6">
        <w:t>must be</w:t>
      </w:r>
      <w:r w:rsidRPr="00EF485E" w:rsidR="001F67BA">
        <w:t xml:space="preserve"> submitted for each</w:t>
      </w:r>
      <w:r w:rsidRPr="00EF485E" w:rsidR="008C2FEA">
        <w:t xml:space="preserve"> public safety officer</w:t>
      </w:r>
      <w:r w:rsidRPr="00EF485E" w:rsidR="001F67BA">
        <w:t xml:space="preserve">, </w:t>
      </w:r>
      <w:r w:rsidR="0053256F">
        <w:t xml:space="preserve">and for each </w:t>
      </w:r>
      <w:r w:rsidRPr="00EF485E" w:rsidR="008C2FEA">
        <w:t>incident of bravery</w:t>
      </w:r>
      <w:r w:rsidRPr="00EF485E" w:rsidR="00196010">
        <w:t>.</w:t>
      </w:r>
    </w:p>
    <w:p w:rsidRPr="00EF485E" w:rsidR="00DE23F7" w:rsidP="00245680" w:rsidRDefault="00DE23F7" w14:paraId="2E30FCB9" w14:textId="77777777">
      <w:r w:rsidRPr="00EF485E">
        <w:tab/>
      </w:r>
      <w:r w:rsidRPr="00EF485E">
        <w:tab/>
      </w:r>
    </w:p>
    <w:p w:rsidRPr="00EF485E" w:rsidR="00DE23F7" w:rsidP="00EF485E" w:rsidRDefault="00516F7B" w14:paraId="285C1276" w14:textId="5CBD32CA">
      <w:pPr>
        <w:numPr>
          <w:ilvl w:val="0"/>
          <w:numId w:val="16"/>
        </w:numPr>
      </w:pPr>
      <w:r>
        <w:t>N</w:t>
      </w:r>
      <w:r w:rsidRPr="00EF485E" w:rsidR="00DE23F7">
        <w:t xml:space="preserve">ominations will be used only for </w:t>
      </w:r>
      <w:r w:rsidRPr="00EF485E" w:rsidR="00077F38">
        <w:t xml:space="preserve">the </w:t>
      </w:r>
      <w:r w:rsidRPr="00EF485E" w:rsidR="00DE23F7">
        <w:t xml:space="preserve">recognition of acts of valor accomplished during a given </w:t>
      </w:r>
      <w:r w:rsidRPr="00EF485E" w:rsidR="001F67BA">
        <w:t>valor period</w:t>
      </w:r>
      <w:r w:rsidRPr="00EF485E" w:rsidR="00077F38">
        <w:t>.</w:t>
      </w:r>
      <w:r w:rsidR="006E2F92">
        <w:t xml:space="preserve"> </w:t>
      </w:r>
      <w:r w:rsidRPr="00EF485E" w:rsidR="00077F38">
        <w:t xml:space="preserve">Each </w:t>
      </w:r>
      <w:r w:rsidR="00D11B7A">
        <w:t>MOV</w:t>
      </w:r>
      <w:r w:rsidRPr="00EF485E" w:rsidR="00077F38">
        <w:t xml:space="preserve"> period runs</w:t>
      </w:r>
      <w:r w:rsidRPr="00EF485E" w:rsidR="001F67BA">
        <w:t xml:space="preserve"> from June 1 through the following May 31</w:t>
      </w:r>
      <w:r w:rsidRPr="00EF485E" w:rsidR="00DE23F7">
        <w:t>.</w:t>
      </w:r>
    </w:p>
    <w:p w:rsidRPr="00EF485E" w:rsidR="00DE23F7" w:rsidP="00245680" w:rsidRDefault="00DE23F7" w14:paraId="6F3CF6C1" w14:textId="77777777">
      <w:r w:rsidRPr="00EF485E">
        <w:tab/>
      </w:r>
    </w:p>
    <w:p w:rsidRPr="00EF485E" w:rsidR="00DE23F7" w:rsidP="00EF485E" w:rsidRDefault="0053256F" w14:paraId="10D34BAB" w14:textId="30A3DC5B">
      <w:pPr>
        <w:numPr>
          <w:ilvl w:val="0"/>
          <w:numId w:val="16"/>
        </w:numPr>
      </w:pPr>
      <w:r>
        <w:t xml:space="preserve">The </w:t>
      </w:r>
      <w:r w:rsidRPr="00EF485E" w:rsidR="00F37FC7">
        <w:t xml:space="preserve">online </w:t>
      </w:r>
      <w:r w:rsidRPr="00EF485E" w:rsidR="00AE4DA0">
        <w:t>MOV</w:t>
      </w:r>
      <w:r w:rsidRPr="00EF485E" w:rsidR="00F37FC7">
        <w:t xml:space="preserve"> </w:t>
      </w:r>
      <w:r w:rsidRPr="00EF485E" w:rsidR="00DE23F7">
        <w:t>nomination</w:t>
      </w:r>
      <w:r w:rsidR="00DE7B26">
        <w:t xml:space="preserve"> is</w:t>
      </w:r>
      <w:r w:rsidRPr="00EF485E" w:rsidDel="00F37FC7" w:rsidR="00ED4C04">
        <w:t xml:space="preserve"> </w:t>
      </w:r>
      <w:r w:rsidR="00DE7B26">
        <w:t xml:space="preserve">accessible </w:t>
      </w:r>
      <w:r>
        <w:t>via the MOV w</w:t>
      </w:r>
      <w:r w:rsidR="00833080">
        <w:t>e</w:t>
      </w:r>
      <w:r>
        <w:t xml:space="preserve">bsite, </w:t>
      </w:r>
      <w:r w:rsidR="00DE7B26">
        <w:t xml:space="preserve">and </w:t>
      </w:r>
      <w:r>
        <w:t xml:space="preserve">is the only avenue for </w:t>
      </w:r>
      <w:r w:rsidR="00516F7B">
        <w:t xml:space="preserve">nomination </w:t>
      </w:r>
      <w:r>
        <w:t>submission</w:t>
      </w:r>
      <w:r w:rsidRPr="00EF485E" w:rsidR="00ED4C04">
        <w:t>.</w:t>
      </w:r>
    </w:p>
    <w:p w:rsidRPr="00EF485E" w:rsidR="00ED4C04" w:rsidP="006A3CD3" w:rsidRDefault="00ED4C04" w14:paraId="150A94D9" w14:textId="77777777">
      <w:pPr>
        <w:ind w:left="1440" w:hanging="720"/>
      </w:pPr>
    </w:p>
    <w:p w:rsidRPr="00EF485E" w:rsidR="00DE23F7" w:rsidP="00EF485E" w:rsidRDefault="00DE23F7" w14:paraId="51FD0560" w14:textId="77777777">
      <w:pPr>
        <w:numPr>
          <w:ilvl w:val="0"/>
          <w:numId w:val="16"/>
        </w:numPr>
      </w:pPr>
      <w:r w:rsidRPr="00EF485E">
        <w:t>This collection is not part of a statistical survey.</w:t>
      </w:r>
    </w:p>
    <w:p w:rsidRPr="00EF485E" w:rsidR="00DE23F7" w:rsidP="00245680" w:rsidRDefault="00DE23F7" w14:paraId="72C404B8" w14:textId="77777777"/>
    <w:p w:rsidRPr="00EF485E" w:rsidR="00DE23F7" w:rsidP="00EF485E" w:rsidRDefault="00DE23F7" w14:paraId="64F606AB" w14:textId="77777777">
      <w:pPr>
        <w:numPr>
          <w:ilvl w:val="0"/>
          <w:numId w:val="16"/>
        </w:numPr>
      </w:pPr>
      <w:r w:rsidRPr="00EF485E">
        <w:t>This collection does not require the use of statistical data.</w:t>
      </w:r>
    </w:p>
    <w:p w:rsidRPr="00EF485E" w:rsidR="00DE23F7" w:rsidP="00245680" w:rsidRDefault="00DE23F7" w14:paraId="4D6AC9D4" w14:textId="77777777"/>
    <w:p w:rsidRPr="00EF485E" w:rsidR="00DE23F7" w:rsidP="00EF485E" w:rsidRDefault="00DE23F7" w14:paraId="14CD9F96" w14:textId="19496694">
      <w:pPr>
        <w:numPr>
          <w:ilvl w:val="0"/>
          <w:numId w:val="16"/>
        </w:numPr>
      </w:pPr>
      <w:r w:rsidRPr="00EF485E">
        <w:t xml:space="preserve">According to </w:t>
      </w:r>
      <w:r w:rsidRPr="00EF485E" w:rsidR="00077F38">
        <w:t xml:space="preserve">the </w:t>
      </w:r>
      <w:r w:rsidR="00D11B7A">
        <w:t xml:space="preserve">MOV </w:t>
      </w:r>
      <w:r w:rsidRPr="00EF485E" w:rsidR="00077F38">
        <w:t>Act</w:t>
      </w:r>
      <w:r w:rsidRPr="00EF485E">
        <w:t xml:space="preserve">, the Board shall not disclose any information </w:t>
      </w:r>
      <w:r w:rsidR="00DE7B26">
        <w:t xml:space="preserve">that </w:t>
      </w:r>
      <w:r w:rsidRPr="00EF485E">
        <w:t>may compromise an ongoing law enforcement investigation or is otherwise required by law to be kept confidential.</w:t>
      </w:r>
    </w:p>
    <w:p w:rsidRPr="00EF485E" w:rsidR="002A597A" w:rsidP="006A3CD3" w:rsidRDefault="002A597A" w14:paraId="2F70019A" w14:textId="77777777">
      <w:pPr>
        <w:ind w:left="1440" w:hanging="720"/>
      </w:pPr>
    </w:p>
    <w:p w:rsidRPr="00EF485E" w:rsidR="002A597A" w:rsidP="00EF485E" w:rsidRDefault="002A597A" w14:paraId="76FA4F0D" w14:textId="2FF0F53D">
      <w:pPr>
        <w:numPr>
          <w:ilvl w:val="0"/>
          <w:numId w:val="16"/>
        </w:numPr>
      </w:pPr>
      <w:r w:rsidRPr="00EF485E">
        <w:t xml:space="preserve">The submission of supplemental supporting material </w:t>
      </w:r>
      <w:r w:rsidR="00DE7B26">
        <w:t xml:space="preserve">is provided </w:t>
      </w:r>
      <w:r w:rsidR="00516F7B">
        <w:t>manually and</w:t>
      </w:r>
      <w:r w:rsidR="00DE7B26">
        <w:t xml:space="preserve"> </w:t>
      </w:r>
      <w:r w:rsidR="009B1CCB">
        <w:t xml:space="preserve">is </w:t>
      </w:r>
      <w:r w:rsidRPr="00EF485E" w:rsidR="009B1CCB">
        <w:t>voluntary</w:t>
      </w:r>
      <w:r w:rsidRPr="00EF485E">
        <w:t>.</w:t>
      </w:r>
    </w:p>
    <w:p w:rsidRPr="00EF485E" w:rsidR="00DE23F7" w:rsidP="00245680" w:rsidRDefault="00DE23F7" w14:paraId="7BB7AB51" w14:textId="77777777"/>
    <w:p w:rsidRPr="00EF485E" w:rsidR="00DE23F7" w:rsidP="00EF485E" w:rsidRDefault="00DE23F7" w14:paraId="50343D88" w14:textId="77777777">
      <w:pPr>
        <w:numPr>
          <w:ilvl w:val="0"/>
          <w:numId w:val="16"/>
        </w:numPr>
      </w:pPr>
      <w:r w:rsidRPr="00EF485E">
        <w:t>The collection does not request proprietary information.</w:t>
      </w:r>
    </w:p>
    <w:p w:rsidRPr="00EF485E" w:rsidR="00245680" w:rsidP="00245680" w:rsidRDefault="00DE23F7" w14:paraId="7F297507" w14:textId="77777777">
      <w:r w:rsidRPr="00EF485E">
        <w:tab/>
      </w:r>
    </w:p>
    <w:p w:rsidRPr="00EF485E" w:rsidR="00DE23F7" w:rsidP="00245680" w:rsidRDefault="00DE23F7" w14:paraId="747B7996" w14:textId="3171A371">
      <w:r w:rsidRPr="00EF485E">
        <w:rPr>
          <w:b/>
        </w:rPr>
        <w:t>8.</w:t>
      </w:r>
      <w:r w:rsidR="006E2F92">
        <w:rPr>
          <w:b/>
        </w:rPr>
        <w:t xml:space="preserve"> </w:t>
      </w:r>
      <w:r w:rsidR="00292F2A">
        <w:rPr>
          <w:b/>
        </w:rPr>
        <w:t xml:space="preserve"> </w:t>
      </w:r>
      <w:r w:rsidRPr="00EF485E">
        <w:rPr>
          <w:b/>
        </w:rPr>
        <w:t>Federal Register Publication and Consultation:</w:t>
      </w:r>
      <w:r w:rsidR="006E2F92">
        <w:rPr>
          <w:b/>
        </w:rPr>
        <w:t xml:space="preserve"> </w:t>
      </w:r>
      <w:r w:rsidRPr="00EF485E">
        <w:t xml:space="preserve">OJP will solicit public comments on the data collection per </w:t>
      </w:r>
      <w:r w:rsidR="0026478B">
        <w:t>Office of Management and Budget (</w:t>
      </w:r>
      <w:r w:rsidRPr="00EF485E">
        <w:t>OMB</w:t>
      </w:r>
      <w:r w:rsidR="0026478B">
        <w:t>)</w:t>
      </w:r>
      <w:r w:rsidRPr="00EF485E">
        <w:t xml:space="preserve"> specifications.</w:t>
      </w:r>
      <w:r w:rsidR="006E2F92">
        <w:t xml:space="preserve"> </w:t>
      </w:r>
      <w:r w:rsidRPr="00EF485E">
        <w:t>The 60-day and 30</w:t>
      </w:r>
      <w:r w:rsidR="0026478B">
        <w:t>-d</w:t>
      </w:r>
      <w:r w:rsidRPr="00EF485E">
        <w:t>ay Federal Register Notices will be published to inform and solicit comments from the public.</w:t>
      </w:r>
      <w:r w:rsidR="006E2F92">
        <w:t xml:space="preserve"> </w:t>
      </w:r>
      <w:r w:rsidRPr="00EF485E">
        <w:t>OJP will address responses to the notice as they become available.</w:t>
      </w:r>
      <w:r w:rsidR="006E2F92">
        <w:t xml:space="preserve"> </w:t>
      </w:r>
      <w:r w:rsidRPr="00EF485E">
        <w:t>If comments are pertinent, they will be incorporated into the online application.</w:t>
      </w:r>
    </w:p>
    <w:p w:rsidRPr="00EF485E" w:rsidR="00DE23F7" w:rsidP="00245680" w:rsidRDefault="00DE23F7" w14:paraId="3FF46CFF" w14:textId="77777777"/>
    <w:p w:rsidRPr="00EF485E" w:rsidR="00DE23F7" w:rsidP="00245680" w:rsidRDefault="00245680" w14:paraId="1F065612" w14:textId="031D1F46">
      <w:r w:rsidRPr="00EF485E">
        <w:rPr>
          <w:b/>
        </w:rPr>
        <w:t>9.</w:t>
      </w:r>
      <w:r w:rsidR="006E2F92">
        <w:rPr>
          <w:b/>
        </w:rPr>
        <w:t xml:space="preserve"> </w:t>
      </w:r>
      <w:r w:rsidR="00292F2A">
        <w:rPr>
          <w:b/>
        </w:rPr>
        <w:t xml:space="preserve"> </w:t>
      </w:r>
      <w:r w:rsidRPr="00EF485E" w:rsidR="00DE23F7">
        <w:rPr>
          <w:b/>
        </w:rPr>
        <w:t xml:space="preserve">Payment or Gifts </w:t>
      </w:r>
      <w:r w:rsidRPr="00EF485E" w:rsidR="00DE5503">
        <w:rPr>
          <w:b/>
        </w:rPr>
        <w:t>to Respondents</w:t>
      </w:r>
      <w:r w:rsidRPr="00EF485E" w:rsidR="00DE23F7">
        <w:rPr>
          <w:b/>
        </w:rPr>
        <w:t>:</w:t>
      </w:r>
      <w:r w:rsidRPr="00EF485E" w:rsidR="00DE23F7">
        <w:t xml:space="preserve"> Respond</w:t>
      </w:r>
      <w:r w:rsidRPr="00EF485E" w:rsidR="008C2FEA">
        <w:t>ents nominating a public safety</w:t>
      </w:r>
      <w:r w:rsidRPr="00EF485E" w:rsidR="00ED4C04">
        <w:t xml:space="preserve"> </w:t>
      </w:r>
      <w:r w:rsidRPr="00EF485E" w:rsidR="00DE23F7">
        <w:t>officer will not be compensated for this collection.</w:t>
      </w:r>
      <w:r w:rsidR="006E2F92">
        <w:t xml:space="preserve"> </w:t>
      </w:r>
      <w:r w:rsidRPr="00EF485E" w:rsidR="00DE23F7">
        <w:t xml:space="preserve">However, </w:t>
      </w:r>
      <w:r w:rsidRPr="00EF485E" w:rsidR="008C2FEA">
        <w:t>nomination</w:t>
      </w:r>
      <w:r w:rsidR="00990DAC">
        <w:t>s</w:t>
      </w:r>
      <w:r w:rsidRPr="00EF485E" w:rsidR="00DE23F7">
        <w:t xml:space="preserve"> will be used to recommend </w:t>
      </w:r>
      <w:r w:rsidRPr="00EF485E" w:rsidR="008C2FEA">
        <w:t>one or more</w:t>
      </w:r>
      <w:r w:rsidRPr="00EF485E" w:rsidR="00DE23F7">
        <w:t xml:space="preserve"> public safety officer</w:t>
      </w:r>
      <w:r w:rsidRPr="00EF485E" w:rsidR="0028751F">
        <w:t>(s)</w:t>
      </w:r>
      <w:r w:rsidRPr="00EF485E" w:rsidR="00DE23F7">
        <w:t xml:space="preserve"> for recognition</w:t>
      </w:r>
      <w:r w:rsidR="00DE7B26">
        <w:t>;</w:t>
      </w:r>
      <w:r w:rsidRPr="00EF485E" w:rsidR="00DE7B26">
        <w:t xml:space="preserve"> </w:t>
      </w:r>
      <w:r w:rsidRPr="00EF485E" w:rsidR="00DE23F7">
        <w:t xml:space="preserve">therefore, an </w:t>
      </w:r>
      <w:r w:rsidR="0053256F">
        <w:t xml:space="preserve">MOV </w:t>
      </w:r>
      <w:r w:rsidR="0053256F">
        <w:lastRenderedPageBreak/>
        <w:t>Decoration Set</w:t>
      </w:r>
      <w:r w:rsidRPr="00EF485E" w:rsidR="0053256F">
        <w:t xml:space="preserve"> </w:t>
      </w:r>
      <w:r w:rsidRPr="00EF485E" w:rsidR="002A597A">
        <w:t xml:space="preserve">would </w:t>
      </w:r>
      <w:r w:rsidRPr="00EF485E" w:rsidR="00DE23F7">
        <w:t xml:space="preserve">be presented to </w:t>
      </w:r>
      <w:r w:rsidR="00DE7B26">
        <w:t>the</w:t>
      </w:r>
      <w:r w:rsidR="006E2F92">
        <w:t xml:space="preserve"> </w:t>
      </w:r>
      <w:r w:rsidRPr="00EF485E" w:rsidR="00DE23F7">
        <w:t>nominee</w:t>
      </w:r>
      <w:r w:rsidRPr="00EF485E" w:rsidR="00A31B26">
        <w:t>(s)</w:t>
      </w:r>
      <w:r w:rsidRPr="00EF485E" w:rsidR="00DE23F7">
        <w:t xml:space="preserve"> </w:t>
      </w:r>
      <w:r w:rsidR="00DE7B26">
        <w:t>that</w:t>
      </w:r>
      <w:r w:rsidRPr="00EF485E" w:rsidR="00DE7B26">
        <w:t xml:space="preserve"> </w:t>
      </w:r>
      <w:r w:rsidRPr="00EF485E" w:rsidR="00DE23F7">
        <w:t xml:space="preserve">the Board </w:t>
      </w:r>
      <w:r w:rsidR="00DE7B26">
        <w:t>selects to recommend</w:t>
      </w:r>
      <w:r w:rsidR="00D11B7A">
        <w:t>;</w:t>
      </w:r>
      <w:r w:rsidR="00DE7B26">
        <w:t xml:space="preserve"> </w:t>
      </w:r>
      <w:r w:rsidR="00A405B8">
        <w:t xml:space="preserve">who </w:t>
      </w:r>
      <w:r w:rsidR="00DE7B26">
        <w:t xml:space="preserve">are cited by </w:t>
      </w:r>
      <w:r w:rsidRPr="00EF485E" w:rsidR="00A31B26">
        <w:t>the U.S. Attorney General</w:t>
      </w:r>
      <w:r w:rsidR="00990DAC">
        <w:t xml:space="preserve">, </w:t>
      </w:r>
      <w:r w:rsidR="009B511E">
        <w:t>and approved</w:t>
      </w:r>
      <w:r w:rsidR="00990DAC">
        <w:t xml:space="preserve"> by the President</w:t>
      </w:r>
      <w:r w:rsidRPr="00EF485E" w:rsidR="00A31B26">
        <w:t>.</w:t>
      </w:r>
    </w:p>
    <w:p w:rsidRPr="00EF485E" w:rsidR="00245680" w:rsidP="00245680" w:rsidRDefault="00DE23F7" w14:paraId="5120A570" w14:textId="77777777">
      <w:pPr>
        <w:rPr>
          <w:b/>
        </w:rPr>
      </w:pPr>
      <w:r w:rsidRPr="00EF485E">
        <w:tab/>
      </w:r>
      <w:r w:rsidRPr="00EF485E">
        <w:rPr>
          <w:b/>
        </w:rPr>
        <w:tab/>
      </w:r>
    </w:p>
    <w:p w:rsidRPr="00EF485E" w:rsidR="00DE23F7" w:rsidP="00245680" w:rsidRDefault="00DE23F7" w14:paraId="6C779CAA" w14:textId="37D23DA1">
      <w:r w:rsidRPr="00EF485E">
        <w:rPr>
          <w:b/>
        </w:rPr>
        <w:t>10.</w:t>
      </w:r>
      <w:r w:rsidR="006E2F92">
        <w:rPr>
          <w:b/>
        </w:rPr>
        <w:t xml:space="preserve"> </w:t>
      </w:r>
      <w:r w:rsidRPr="00EF485E">
        <w:rPr>
          <w:b/>
        </w:rPr>
        <w:t xml:space="preserve"> Assurance of Confidentiality:</w:t>
      </w:r>
      <w:r w:rsidR="006E2F92">
        <w:t xml:space="preserve"> </w:t>
      </w:r>
      <w:r w:rsidRPr="00EF485E">
        <w:t xml:space="preserve">The Board shall not disclose any information </w:t>
      </w:r>
      <w:r w:rsidR="00440AD7">
        <w:t>that</w:t>
      </w:r>
      <w:r w:rsidRPr="00EF485E" w:rsidR="00440AD7">
        <w:t xml:space="preserve"> </w:t>
      </w:r>
      <w:r w:rsidRPr="00EF485E">
        <w:t>may compromise an ongoing law enforcement investigation or is otherwise required by law to be kept confidential.</w:t>
      </w:r>
      <w:r w:rsidR="006E2F92">
        <w:t xml:space="preserve"> </w:t>
      </w:r>
      <w:r w:rsidRPr="00EF485E">
        <w:t>OJP is compliant with 28CFR22</w:t>
      </w:r>
      <w:r w:rsidR="00E02C37">
        <w:t>,</w:t>
      </w:r>
      <w:r w:rsidRPr="00EF485E">
        <w:t xml:space="preserve"> which protects confidentiality of identifiable and statistical information and is committed to keeping a system of records that is consistent with the regulations of the Privacy Act.</w:t>
      </w:r>
      <w:r w:rsidR="006E2F92">
        <w:t xml:space="preserve"> </w:t>
      </w:r>
    </w:p>
    <w:p w:rsidRPr="00EF485E" w:rsidR="00DE23F7" w:rsidP="00245680" w:rsidRDefault="00DE23F7" w14:paraId="43C223F0" w14:textId="77777777"/>
    <w:p w:rsidRPr="00EF485E" w:rsidR="00DE23F7" w:rsidP="00245680" w:rsidRDefault="00245680" w14:paraId="09E98389" w14:textId="586915C2">
      <w:r w:rsidRPr="00EF485E">
        <w:rPr>
          <w:b/>
        </w:rPr>
        <w:t>11.</w:t>
      </w:r>
      <w:r w:rsidRPr="00EF485E" w:rsidR="00DE23F7">
        <w:rPr>
          <w:b/>
        </w:rPr>
        <w:t xml:space="preserve"> </w:t>
      </w:r>
      <w:r w:rsidR="00292F2A">
        <w:rPr>
          <w:b/>
        </w:rPr>
        <w:t xml:space="preserve"> </w:t>
      </w:r>
      <w:r w:rsidRPr="00EF485E" w:rsidR="00DE23F7">
        <w:rPr>
          <w:b/>
        </w:rPr>
        <w:t>Justification for Sensitive Questions:</w:t>
      </w:r>
      <w:r w:rsidRPr="00EF485E" w:rsidR="00DE23F7">
        <w:t xml:space="preserve"> This nomination does not contain any questions of a sensitive nature. </w:t>
      </w:r>
    </w:p>
    <w:p w:rsidRPr="00EF485E" w:rsidR="00DE23F7" w:rsidP="00245680" w:rsidRDefault="00DE23F7" w14:paraId="5E67CDF9" w14:textId="77777777"/>
    <w:p w:rsidRPr="00EF485E" w:rsidR="004B08A2" w:rsidP="00245680" w:rsidRDefault="00245680" w14:paraId="4F55B3EE" w14:textId="7C0C151D">
      <w:r w:rsidRPr="00EF485E">
        <w:rPr>
          <w:b/>
        </w:rPr>
        <w:t xml:space="preserve">12. </w:t>
      </w:r>
      <w:r w:rsidR="00292F2A">
        <w:rPr>
          <w:b/>
        </w:rPr>
        <w:t xml:space="preserve"> </w:t>
      </w:r>
      <w:r w:rsidRPr="00EF485E" w:rsidR="00DE23F7">
        <w:rPr>
          <w:b/>
        </w:rPr>
        <w:t>Estimate of the Hour Burden:</w:t>
      </w:r>
      <w:r w:rsidR="006E2F92">
        <w:t xml:space="preserve"> </w:t>
      </w:r>
      <w:r w:rsidRPr="00EF485E" w:rsidR="00ED4C04">
        <w:t xml:space="preserve">During the </w:t>
      </w:r>
      <w:r w:rsidR="00990DAC">
        <w:t>2020-2021</w:t>
      </w:r>
      <w:r w:rsidRPr="00EF485E" w:rsidR="0053256F">
        <w:t xml:space="preserve"> </w:t>
      </w:r>
      <w:r w:rsidRPr="00EF485E" w:rsidR="00D6371A">
        <w:t xml:space="preserve">Medal of Valor </w:t>
      </w:r>
      <w:r w:rsidR="00990DAC">
        <w:t>nomina</w:t>
      </w:r>
      <w:r w:rsidRPr="00EF485E" w:rsidR="00990DAC">
        <w:t xml:space="preserve">tion </w:t>
      </w:r>
      <w:r w:rsidRPr="00EF485E" w:rsidR="00ED4C04">
        <w:t xml:space="preserve">submission period, there were a total of </w:t>
      </w:r>
      <w:r w:rsidR="00990DAC">
        <w:t>170</w:t>
      </w:r>
      <w:r w:rsidR="009017F4">
        <w:t>5</w:t>
      </w:r>
      <w:r w:rsidRPr="00EF485E" w:rsidR="00990DAC">
        <w:t xml:space="preserve"> </w:t>
      </w:r>
      <w:r w:rsidRPr="00EF485E" w:rsidR="004B08A2">
        <w:t>nominations</w:t>
      </w:r>
      <w:r w:rsidRPr="00EF485E" w:rsidR="00ED4C04">
        <w:t xml:space="preserve"> received</w:t>
      </w:r>
      <w:r w:rsidRPr="00EF485E" w:rsidR="004B08A2">
        <w:t>.</w:t>
      </w:r>
      <w:r w:rsidR="006E2F92">
        <w:t xml:space="preserve"> </w:t>
      </w:r>
      <w:r w:rsidRPr="00EF485E" w:rsidR="004B08A2">
        <w:t xml:space="preserve">The process </w:t>
      </w:r>
      <w:r w:rsidR="001A3E27">
        <w:t xml:space="preserve">is estimated to </w:t>
      </w:r>
      <w:r w:rsidRPr="00EF485E" w:rsidR="004B08A2">
        <w:t xml:space="preserve">take approximately 25 minutes to gather the required information and complete the </w:t>
      </w:r>
      <w:r w:rsidRPr="00EF485E" w:rsidR="00D6371A">
        <w:t xml:space="preserve">online </w:t>
      </w:r>
      <w:r w:rsidRPr="00EF485E" w:rsidR="004B08A2">
        <w:t>form.</w:t>
      </w:r>
      <w:r w:rsidR="006E2F92">
        <w:t xml:space="preserve"> </w:t>
      </w:r>
    </w:p>
    <w:p w:rsidRPr="00EF485E" w:rsidR="006F227C" w:rsidP="00245680" w:rsidRDefault="006E2F92" w14:paraId="25E48F93" w14:textId="27910EDA">
      <w:r>
        <w:t xml:space="preserve">               </w:t>
      </w:r>
      <w:r w:rsidRPr="00EF485E" w:rsidR="00245680">
        <w:t xml:space="preserve"> </w:t>
      </w:r>
    </w:p>
    <w:p w:rsidRPr="00EF485E" w:rsidR="004B08A2" w:rsidP="006F227C" w:rsidRDefault="00245680" w14:paraId="4C64B346" w14:textId="6773285A">
      <w:pPr>
        <w:ind w:left="720" w:firstLine="720"/>
      </w:pPr>
      <w:r w:rsidRPr="00EF485E">
        <w:t xml:space="preserve"> </w:t>
      </w:r>
      <w:r w:rsidR="00990DAC">
        <w:t>170</w:t>
      </w:r>
      <w:r w:rsidR="006801E4">
        <w:t>5</w:t>
      </w:r>
      <w:r w:rsidRPr="00EF485E" w:rsidR="00990DAC">
        <w:t xml:space="preserve"> </w:t>
      </w:r>
      <w:r w:rsidRPr="00EF485E" w:rsidR="004B08A2">
        <w:t xml:space="preserve">x 25 minutes = </w:t>
      </w:r>
      <w:r w:rsidR="00990DAC">
        <w:t>42,6</w:t>
      </w:r>
      <w:r w:rsidR="006801E4">
        <w:t>25</w:t>
      </w:r>
      <w:r w:rsidRPr="00EF485E" w:rsidR="004B08A2">
        <w:t xml:space="preserve"> minutes/60 = </w:t>
      </w:r>
      <w:r w:rsidR="00990DAC">
        <w:t>710.</w:t>
      </w:r>
      <w:r w:rsidR="006801E4">
        <w:t>41</w:t>
      </w:r>
      <w:r w:rsidRPr="00EF485E" w:rsidR="00ED4C04">
        <w:t xml:space="preserve"> </w:t>
      </w:r>
      <w:r w:rsidRPr="00EF485E" w:rsidR="004B08A2">
        <w:t xml:space="preserve">hours. </w:t>
      </w:r>
    </w:p>
    <w:p w:rsidRPr="00EF485E" w:rsidR="004B08A2" w:rsidP="00245680" w:rsidRDefault="004B08A2" w14:paraId="4E3E5919" w14:textId="77777777"/>
    <w:p w:rsidRPr="00EF485E" w:rsidR="004B08A2" w:rsidP="00245680" w:rsidRDefault="004B08A2" w14:paraId="48ECF7A9" w14:textId="055324C7">
      <w:r w:rsidRPr="00EF485E">
        <w:t>The projected hours per response are based upon estimates provided by previous collections.</w:t>
      </w:r>
      <w:r w:rsidR="006E2F92">
        <w:t xml:space="preserve"> </w:t>
      </w:r>
      <w:r w:rsidRPr="00EF485E">
        <w:t xml:space="preserve">This estimate includes </w:t>
      </w:r>
      <w:r w:rsidRPr="00EF485E" w:rsidR="006F227C">
        <w:t xml:space="preserve">reviewing the fields of required and optional information and entering the data into each relevant field. </w:t>
      </w:r>
    </w:p>
    <w:p w:rsidRPr="00EF485E" w:rsidR="006F227C" w:rsidP="00245680" w:rsidRDefault="006F227C" w14:paraId="45E5F798" w14:textId="77777777"/>
    <w:p w:rsidRPr="00EF485E" w:rsidR="00DE23F7" w:rsidP="00245680" w:rsidRDefault="004B08A2" w14:paraId="22585CF6" w14:textId="552039F1">
      <w:r w:rsidRPr="00EF485E">
        <w:rPr>
          <w:b/>
        </w:rPr>
        <w:t>13.</w:t>
      </w:r>
      <w:r w:rsidR="006E2F92">
        <w:rPr>
          <w:b/>
        </w:rPr>
        <w:t xml:space="preserve"> </w:t>
      </w:r>
      <w:r w:rsidR="00292F2A">
        <w:rPr>
          <w:b/>
        </w:rPr>
        <w:t xml:space="preserve"> </w:t>
      </w:r>
      <w:r w:rsidRPr="00EF485E" w:rsidR="00DE23F7">
        <w:rPr>
          <w:b/>
        </w:rPr>
        <w:t>Estimate of the Total Annual Cost Burden:</w:t>
      </w:r>
      <w:r w:rsidRPr="00EF485E" w:rsidR="00DE23F7">
        <w:t xml:space="preserve"> T</w:t>
      </w:r>
      <w:r w:rsidRPr="00EF485E" w:rsidR="008C2FEA">
        <w:t>here are no direct costs to the</w:t>
      </w:r>
      <w:r w:rsidRPr="00EF485E" w:rsidR="00D6371A">
        <w:t xml:space="preserve"> </w:t>
      </w:r>
      <w:r w:rsidR="00990DAC">
        <w:t xml:space="preserve">nominators </w:t>
      </w:r>
      <w:r w:rsidRPr="00EF485E" w:rsidR="00DE23F7">
        <w:t xml:space="preserve">other than </w:t>
      </w:r>
      <w:r w:rsidRPr="00EF485E" w:rsidR="00A31B26">
        <w:t xml:space="preserve">the </w:t>
      </w:r>
      <w:r w:rsidRPr="00EF485E" w:rsidR="00DE23F7">
        <w:t xml:space="preserve">time taken to complete and submit the voluntary </w:t>
      </w:r>
      <w:r w:rsidR="001A3E27">
        <w:t xml:space="preserve">online </w:t>
      </w:r>
      <w:r w:rsidR="00990DAC">
        <w:t>nomina</w:t>
      </w:r>
      <w:r w:rsidRPr="00EF485E" w:rsidR="00990DAC">
        <w:t>tion</w:t>
      </w:r>
      <w:r w:rsidRPr="00EF485E" w:rsidR="00DE23F7">
        <w:t>.</w:t>
      </w:r>
      <w:r w:rsidR="006E2F92">
        <w:t xml:space="preserve"> </w:t>
      </w:r>
      <w:r w:rsidR="00990DAC">
        <w:t>Nominators</w:t>
      </w:r>
      <w:r w:rsidRPr="00EF485E" w:rsidR="00990DAC">
        <w:t xml:space="preserve"> </w:t>
      </w:r>
      <w:r w:rsidRPr="00EF485E" w:rsidR="00DE23F7">
        <w:t xml:space="preserve">are not requested to create and maintain </w:t>
      </w:r>
      <w:r w:rsidRPr="00EF485E" w:rsidR="008C2FEA">
        <w:t>an independent data collection</w:t>
      </w:r>
      <w:r w:rsidR="00440AD7">
        <w:t xml:space="preserve"> or </w:t>
      </w:r>
      <w:r w:rsidRPr="00EF485E" w:rsidR="00DE23F7">
        <w:t xml:space="preserve">reporting system, </w:t>
      </w:r>
      <w:r w:rsidRPr="00EF485E" w:rsidR="00B567A7">
        <w:t xml:space="preserve">nor </w:t>
      </w:r>
      <w:r w:rsidR="00440AD7">
        <w:t xml:space="preserve">are they requested to </w:t>
      </w:r>
      <w:r w:rsidRPr="00EF485E" w:rsidR="00B567A7">
        <w:t>travel</w:t>
      </w:r>
      <w:r w:rsidRPr="00EF485E" w:rsidR="00DE23F7">
        <w:t>.</w:t>
      </w:r>
      <w:r w:rsidR="006E2F92">
        <w:t xml:space="preserve"> </w:t>
      </w:r>
      <w:r w:rsidRPr="00EF485E" w:rsidR="00DE23F7">
        <w:t xml:space="preserve">Consequently, the </w:t>
      </w:r>
      <w:r w:rsidR="009017F4">
        <w:t>nominators</w:t>
      </w:r>
      <w:r w:rsidRPr="00EF485E" w:rsidR="009017F4">
        <w:t xml:space="preserve"> </w:t>
      </w:r>
      <w:r w:rsidRPr="00EF485E" w:rsidR="00DE23F7">
        <w:t>incur no additional costs.</w:t>
      </w:r>
    </w:p>
    <w:p w:rsidRPr="00EF485E" w:rsidR="00414BF0" w:rsidP="00245680" w:rsidRDefault="00414BF0" w14:paraId="32F2FB92" w14:textId="77777777"/>
    <w:p w:rsidRPr="00EF485E" w:rsidR="00414BF0" w:rsidP="00245680" w:rsidRDefault="00245680" w14:paraId="2EA9DE57" w14:textId="1BC6EB2C">
      <w:r w:rsidRPr="00EF485E">
        <w:rPr>
          <w:b/>
        </w:rPr>
        <w:t>14</w:t>
      </w:r>
      <w:r w:rsidR="00292F2A">
        <w:rPr>
          <w:b/>
        </w:rPr>
        <w:t xml:space="preserve">. </w:t>
      </w:r>
      <w:r w:rsidR="006E2F92">
        <w:rPr>
          <w:b/>
        </w:rPr>
        <w:t xml:space="preserve"> </w:t>
      </w:r>
      <w:r w:rsidRPr="00EF485E" w:rsidR="00DE23F7">
        <w:rPr>
          <w:b/>
        </w:rPr>
        <w:t>Estimates of Annualized Cost to the Federal Government:</w:t>
      </w:r>
      <w:r w:rsidRPr="00EF485E" w:rsidR="00414BF0">
        <w:t xml:space="preserve"> </w:t>
      </w:r>
      <w:r w:rsidRPr="00EF485E" w:rsidR="00CA02E8">
        <w:t xml:space="preserve">This estimate does not factor in the additional costs associated with the operation of this program outside </w:t>
      </w:r>
      <w:r w:rsidR="007807D0">
        <w:t xml:space="preserve">of </w:t>
      </w:r>
      <w:r w:rsidRPr="00EF485E" w:rsidR="00CA02E8">
        <w:t xml:space="preserve">the initial </w:t>
      </w:r>
      <w:r w:rsidR="00990DAC">
        <w:t>nomination</w:t>
      </w:r>
      <w:r w:rsidRPr="00EF485E" w:rsidR="00990DAC">
        <w:t xml:space="preserve"> </w:t>
      </w:r>
      <w:r w:rsidRPr="00EF485E" w:rsidR="00CA02E8">
        <w:t xml:space="preserve">review activities of the </w:t>
      </w:r>
      <w:r w:rsidR="00D11B7A">
        <w:t xml:space="preserve">MOV </w:t>
      </w:r>
      <w:r w:rsidRPr="00EF485E" w:rsidR="00CA02E8">
        <w:t>Designated Federal Officer.</w:t>
      </w:r>
      <w:r w:rsidR="006E2F92">
        <w:t xml:space="preserve"> </w:t>
      </w:r>
      <w:r w:rsidRPr="00EF485E" w:rsidR="00414BF0">
        <w:t xml:space="preserve">The estimated annualized cost </w:t>
      </w:r>
      <w:r w:rsidR="00440AD7">
        <w:t>to</w:t>
      </w:r>
      <w:r w:rsidRPr="00EF485E" w:rsidR="00440AD7">
        <w:t xml:space="preserve"> </w:t>
      </w:r>
      <w:r w:rsidRPr="00EF485E" w:rsidR="00414BF0">
        <w:t xml:space="preserve">the </w:t>
      </w:r>
      <w:r w:rsidR="00440AD7">
        <w:t>f</w:t>
      </w:r>
      <w:r w:rsidRPr="00EF485E" w:rsidR="00440AD7">
        <w:t xml:space="preserve">ederal </w:t>
      </w:r>
      <w:r w:rsidRPr="00EF485E" w:rsidR="00414BF0">
        <w:t>government for a GS-0301-13/</w:t>
      </w:r>
      <w:r w:rsidR="00990DAC">
        <w:t>10</w:t>
      </w:r>
      <w:r w:rsidRPr="00EF485E" w:rsidR="00990DAC">
        <w:t xml:space="preserve"> </w:t>
      </w:r>
      <w:r w:rsidRPr="00EF485E" w:rsidR="00414BF0">
        <w:t xml:space="preserve">to </w:t>
      </w:r>
      <w:r w:rsidRPr="00EF485E" w:rsidR="00CA02E8">
        <w:t xml:space="preserve">conduct the </w:t>
      </w:r>
      <w:r w:rsidRPr="00EF485E" w:rsidR="000C68AA">
        <w:t xml:space="preserve">basic minimum </w:t>
      </w:r>
      <w:r w:rsidRPr="00EF485E" w:rsidR="00414BF0">
        <w:t xml:space="preserve">review, </w:t>
      </w:r>
      <w:r w:rsidRPr="00EF485E" w:rsidR="007807D0">
        <w:t>compil</w:t>
      </w:r>
      <w:r w:rsidR="007807D0">
        <w:t>e</w:t>
      </w:r>
      <w:r w:rsidRPr="00EF485E" w:rsidR="00414BF0">
        <w:t xml:space="preserve">, and process </w:t>
      </w:r>
      <w:r w:rsidR="00735503">
        <w:t xml:space="preserve">143 nominations (based on an </w:t>
      </w:r>
      <w:r w:rsidRPr="0038664E" w:rsidR="00735503">
        <w:rPr>
          <w:i/>
          <w:iCs/>
        </w:rPr>
        <w:t>average</w:t>
      </w:r>
      <w:r w:rsidR="00735503">
        <w:t xml:space="preserve"> of </w:t>
      </w:r>
      <w:r w:rsidR="00D11B7A">
        <w:t>three</w:t>
      </w:r>
      <w:r w:rsidR="00735503">
        <w:t xml:space="preserve"> nomination periods, not including the 2020-2021 nomination period)</w:t>
      </w:r>
      <w:r w:rsidRPr="00EF485E" w:rsidR="00CA02E8">
        <w:t xml:space="preserve"> </w:t>
      </w:r>
      <w:r w:rsidRPr="00EF485E" w:rsidR="00414BF0">
        <w:t xml:space="preserve">at </w:t>
      </w:r>
      <w:r w:rsidRPr="00EF485E" w:rsidR="00CA02E8">
        <w:t xml:space="preserve">10 </w:t>
      </w:r>
      <w:r w:rsidRPr="00EF485E" w:rsidR="00414BF0">
        <w:t xml:space="preserve">minutes per </w:t>
      </w:r>
      <w:r w:rsidR="00735503">
        <w:t>nomina</w:t>
      </w:r>
      <w:r w:rsidRPr="00EF485E" w:rsidR="00735503">
        <w:t xml:space="preserve">tion </w:t>
      </w:r>
      <w:r w:rsidRPr="00EF485E" w:rsidR="00414BF0">
        <w:t>is projected as follows</w:t>
      </w:r>
      <w:r w:rsidRPr="00EF485E" w:rsidR="00CA02E8">
        <w:t xml:space="preserve">: </w:t>
      </w:r>
    </w:p>
    <w:p w:rsidRPr="00EF485E" w:rsidR="00CA02E8" w:rsidP="00245680" w:rsidRDefault="00CA02E8" w14:paraId="45C38254" w14:textId="77777777"/>
    <w:p w:rsidRPr="00EF485E" w:rsidR="00414BF0" w:rsidP="00CA02E8" w:rsidRDefault="00735503" w14:paraId="786B985E" w14:textId="7BA922D0">
      <w:pPr>
        <w:jc w:val="center"/>
      </w:pPr>
      <w:r>
        <w:t>143</w:t>
      </w:r>
      <w:r w:rsidRPr="00EF485E">
        <w:t xml:space="preserve"> </w:t>
      </w:r>
      <w:r w:rsidRPr="00EF485E" w:rsidR="00F06D65">
        <w:t xml:space="preserve">nominations x </w:t>
      </w:r>
      <w:r w:rsidRPr="00EF485E" w:rsidR="00CA02E8">
        <w:t xml:space="preserve">10 </w:t>
      </w:r>
      <w:r w:rsidRPr="00EF485E" w:rsidR="00F06D65">
        <w:t xml:space="preserve">mins = </w:t>
      </w:r>
      <w:r w:rsidRPr="00EF485E" w:rsidR="001A3E27">
        <w:t>1</w:t>
      </w:r>
      <w:r w:rsidR="00440AD7">
        <w:t>,</w:t>
      </w:r>
      <w:r>
        <w:t>430</w:t>
      </w:r>
      <w:r w:rsidRPr="00EF485E">
        <w:t xml:space="preserve"> </w:t>
      </w:r>
      <w:r w:rsidRPr="00EF485E" w:rsidR="00F06D65">
        <w:t xml:space="preserve">minutes/60 min per hour = </w:t>
      </w:r>
      <w:r>
        <w:t>23</w:t>
      </w:r>
      <w:r w:rsidR="001A3E27">
        <w:t>.83</w:t>
      </w:r>
      <w:r w:rsidRPr="00EF485E" w:rsidR="00D6371A">
        <w:t xml:space="preserve"> </w:t>
      </w:r>
      <w:r w:rsidRPr="00EF485E" w:rsidR="00F06D65">
        <w:t>hours.</w:t>
      </w:r>
    </w:p>
    <w:p w:rsidRPr="00EF485E" w:rsidR="007C5775" w:rsidP="00245680" w:rsidRDefault="007C5775" w14:paraId="52C155C5" w14:textId="77777777"/>
    <w:p w:rsidRPr="00EF485E" w:rsidR="007C5775" w:rsidP="00245680" w:rsidRDefault="007C5775" w14:paraId="5E0437B6" w14:textId="59F0FF3B">
      <w:r w:rsidRPr="00EF485E">
        <w:rPr>
          <w:b/>
        </w:rPr>
        <w:t>GS-13/</w:t>
      </w:r>
      <w:r w:rsidR="00735503">
        <w:rPr>
          <w:b/>
        </w:rPr>
        <w:t>10</w:t>
      </w:r>
      <w:r w:rsidRPr="00EF485E" w:rsidR="00735503">
        <w:rPr>
          <w:b/>
        </w:rPr>
        <w:t xml:space="preserve"> </w:t>
      </w:r>
      <w:r w:rsidRPr="00EF485E">
        <w:rPr>
          <w:b/>
        </w:rPr>
        <w:t>Program Lead</w:t>
      </w:r>
      <w:r w:rsidRPr="00EF485E" w:rsidR="00D6371A">
        <w:rPr>
          <w:b/>
        </w:rPr>
        <w:t>/</w:t>
      </w:r>
      <w:r w:rsidRPr="00EF485E" w:rsidR="00C52B6A">
        <w:rPr>
          <w:b/>
        </w:rPr>
        <w:t>Designated Federal Officer</w:t>
      </w:r>
      <w:r w:rsidRPr="00EF485E" w:rsidR="00D6371A">
        <w:rPr>
          <w:b/>
        </w:rPr>
        <w:t xml:space="preserve"> </w:t>
      </w:r>
      <w:r w:rsidRPr="00EF485E" w:rsidR="00D6371A">
        <w:t>(</w:t>
      </w:r>
      <w:r w:rsidRPr="00EF485E" w:rsidR="00A55DE1">
        <w:t xml:space="preserve">the general </w:t>
      </w:r>
      <w:r w:rsidRPr="00EF485E" w:rsidR="00D6371A">
        <w:t xml:space="preserve">grade/step of incumbents that </w:t>
      </w:r>
      <w:r w:rsidRPr="00EF485E" w:rsidR="00A55DE1">
        <w:t xml:space="preserve">may </w:t>
      </w:r>
      <w:r w:rsidRPr="00EF485E" w:rsidR="00D6371A">
        <w:t>fill this position</w:t>
      </w:r>
      <w:r w:rsidRPr="00EF485E" w:rsidR="00C52B6A">
        <w:t>)</w:t>
      </w:r>
    </w:p>
    <w:p w:rsidRPr="00EF485E" w:rsidR="007C5775" w:rsidP="00245680" w:rsidRDefault="007C5775" w14:paraId="62DA3674" w14:textId="77777777"/>
    <w:p w:rsidRPr="00EF485E" w:rsidR="00F06D65" w:rsidP="00245680" w:rsidRDefault="00735503" w14:paraId="6867EB36" w14:textId="4D9E4865">
      <w:r>
        <w:t>23</w:t>
      </w:r>
      <w:r w:rsidR="001A3E27">
        <w:t>.83</w:t>
      </w:r>
      <w:r w:rsidRPr="00EF485E" w:rsidR="00D6371A">
        <w:t xml:space="preserve"> </w:t>
      </w:r>
      <w:r w:rsidRPr="00EF485E" w:rsidR="006A3CD3">
        <w:t>hours</w:t>
      </w:r>
      <w:r w:rsidRPr="00EF485E" w:rsidR="00F06D65">
        <w:t xml:space="preserve"> x $ </w:t>
      </w:r>
      <w:r>
        <w:t>89.83</w:t>
      </w:r>
      <w:r w:rsidRPr="00EF485E" w:rsidR="00F06D65">
        <w:t xml:space="preserve"> (Average hourly wage of </w:t>
      </w:r>
      <w:r w:rsidR="001A3E27">
        <w:t>53.</w:t>
      </w:r>
      <w:r w:rsidR="00EF485E">
        <w:t>85</w:t>
      </w:r>
      <w:r w:rsidR="00440AD7">
        <w:t xml:space="preserve"> </w:t>
      </w:r>
      <w:r w:rsidRPr="00EF485E" w:rsidR="00F06D65">
        <w:t xml:space="preserve">plus 35% fringe benefit rate) </w:t>
      </w:r>
      <w:r w:rsidRPr="00EF485E" w:rsidR="00196010">
        <w:t>= $</w:t>
      </w:r>
      <w:r w:rsidR="00275831">
        <w:t>2,140.65</w:t>
      </w:r>
    </w:p>
    <w:p w:rsidRPr="00EF485E" w:rsidR="007C5775" w:rsidP="00245680" w:rsidRDefault="007C5775" w14:paraId="75B7661C" w14:textId="77777777"/>
    <w:p w:rsidR="007807D0" w:rsidP="00245680" w:rsidRDefault="007807D0" w14:paraId="77694AAF" w14:textId="77777777">
      <w:pPr>
        <w:rPr>
          <w:b/>
        </w:rPr>
      </w:pPr>
    </w:p>
    <w:p w:rsidRPr="00EF485E" w:rsidR="00196010" w:rsidP="00245680" w:rsidRDefault="00196010" w14:paraId="17D524CE" w14:textId="77777777">
      <w:pPr>
        <w:rPr>
          <w:b/>
        </w:rPr>
      </w:pPr>
      <w:r w:rsidRPr="00EF485E">
        <w:rPr>
          <w:b/>
        </w:rPr>
        <w:lastRenderedPageBreak/>
        <w:t>Board Members</w:t>
      </w:r>
    </w:p>
    <w:p w:rsidRPr="00EF485E" w:rsidR="007C5775" w:rsidP="00245680" w:rsidRDefault="007C5775" w14:paraId="66F1A436" w14:textId="0C4C5A39">
      <w:r w:rsidRPr="00EF485E">
        <w:t xml:space="preserve">The </w:t>
      </w:r>
      <w:r w:rsidRPr="00EF485E" w:rsidR="00B57E71">
        <w:t xml:space="preserve">authorized complement for the </w:t>
      </w:r>
      <w:r w:rsidRPr="00EF485E">
        <w:t xml:space="preserve">Board is 11 </w:t>
      </w:r>
      <w:r w:rsidRPr="00EF485E" w:rsidR="00181BAB">
        <w:t xml:space="preserve">appointed </w:t>
      </w:r>
      <w:r w:rsidRPr="00EF485E">
        <w:t>members.</w:t>
      </w:r>
      <w:r w:rsidR="006E2F92">
        <w:t xml:space="preserve"> </w:t>
      </w:r>
      <w:r w:rsidRPr="00EF485E">
        <w:t>The</w:t>
      </w:r>
      <w:r w:rsidRPr="00EF485E" w:rsidR="00CF6B7B">
        <w:t>se</w:t>
      </w:r>
      <w:r w:rsidRPr="00EF485E">
        <w:t xml:space="preserve"> </w:t>
      </w:r>
      <w:r w:rsidRPr="00EF485E" w:rsidR="00245680">
        <w:t>members are</w:t>
      </w:r>
      <w:r w:rsidRPr="00EF485E" w:rsidR="00656CE3">
        <w:t xml:space="preserve"> </w:t>
      </w:r>
      <w:r w:rsidRPr="00EF485E" w:rsidR="00181BAB">
        <w:t>federal</w:t>
      </w:r>
      <w:r w:rsidRPr="00EF485E">
        <w:t>, state</w:t>
      </w:r>
      <w:r w:rsidR="00440AD7">
        <w:t>,</w:t>
      </w:r>
      <w:r w:rsidRPr="00EF485E">
        <w:t xml:space="preserve"> and local </w:t>
      </w:r>
      <w:r w:rsidRPr="00EF485E" w:rsidR="00E85D88">
        <w:t>employees</w:t>
      </w:r>
      <w:r w:rsidR="00B60C92">
        <w:t>;</w:t>
      </w:r>
      <w:r w:rsidRPr="00EF485E" w:rsidR="00B60C92">
        <w:t xml:space="preserve"> </w:t>
      </w:r>
      <w:r w:rsidRPr="00EF485E" w:rsidR="00B57E71">
        <w:t>public safety</w:t>
      </w:r>
      <w:r w:rsidRPr="00EF485E">
        <w:t xml:space="preserve"> practi</w:t>
      </w:r>
      <w:r w:rsidRPr="00EF485E" w:rsidR="00E85D88">
        <w:t>ti</w:t>
      </w:r>
      <w:r w:rsidRPr="00EF485E">
        <w:t>oners</w:t>
      </w:r>
      <w:r w:rsidR="00B60C92">
        <w:t>;</w:t>
      </w:r>
      <w:r w:rsidRPr="00EF485E">
        <w:t xml:space="preserve"> and/or private citizens</w:t>
      </w:r>
      <w:r w:rsidR="00D11B7A">
        <w:t xml:space="preserve"> with </w:t>
      </w:r>
      <w:r w:rsidR="0038664E">
        <w:t xml:space="preserve">knowledge or expertise in the field of </w:t>
      </w:r>
      <w:r w:rsidR="00D11B7A">
        <w:t>public safety</w:t>
      </w:r>
      <w:r w:rsidRPr="00EF485E">
        <w:t>.</w:t>
      </w:r>
      <w:r w:rsidR="006E2F92">
        <w:t xml:space="preserve"> </w:t>
      </w:r>
      <w:r w:rsidRPr="00EF485E">
        <w:t xml:space="preserve">A budget is allocated </w:t>
      </w:r>
      <w:r w:rsidRPr="00EF485E" w:rsidR="00BF2CA1">
        <w:t xml:space="preserve">as required </w:t>
      </w:r>
      <w:r w:rsidRPr="00EF485E">
        <w:t xml:space="preserve">by </w:t>
      </w:r>
      <w:r w:rsidRPr="00EF485E" w:rsidR="00245680">
        <w:t xml:space="preserve">42 U.S.C. § 15203 </w:t>
      </w:r>
      <w:r w:rsidRPr="00EF485E">
        <w:t>for travel, room and board</w:t>
      </w:r>
      <w:r w:rsidR="00440AD7">
        <w:t>,</w:t>
      </w:r>
      <w:r w:rsidRPr="00EF485E">
        <w:t xml:space="preserve"> and compensation for the </w:t>
      </w:r>
      <w:r w:rsidRPr="00EF485E" w:rsidR="00181BAB">
        <w:t xml:space="preserve">non-governmental </w:t>
      </w:r>
      <w:r w:rsidRPr="00EF485E">
        <w:t xml:space="preserve">employee </w:t>
      </w:r>
      <w:r w:rsidRPr="00EF485E" w:rsidR="00656CE3">
        <w:t xml:space="preserve">Board Members </w:t>
      </w:r>
      <w:r w:rsidRPr="00EF485E" w:rsidR="00181BAB">
        <w:t xml:space="preserve">for time engaged in </w:t>
      </w:r>
      <w:r w:rsidRPr="00EF485E" w:rsidR="00440AD7">
        <w:t>board</w:t>
      </w:r>
      <w:r w:rsidR="00440AD7">
        <w:t>-</w:t>
      </w:r>
      <w:r w:rsidRPr="00EF485E" w:rsidR="00181BAB">
        <w:t>related activities</w:t>
      </w:r>
      <w:r w:rsidRPr="00EF485E">
        <w:t>.</w:t>
      </w:r>
    </w:p>
    <w:p w:rsidRPr="00EF485E" w:rsidR="00350F8F" w:rsidP="00245680" w:rsidRDefault="00350F8F" w14:paraId="5F35A05B" w14:textId="77777777"/>
    <w:p w:rsidRPr="00EF485E" w:rsidR="00DE23F7" w:rsidP="00245680" w:rsidRDefault="00245680" w14:paraId="1A6B357D" w14:textId="66574A27">
      <w:r w:rsidRPr="00EF485E">
        <w:rPr>
          <w:b/>
        </w:rPr>
        <w:t xml:space="preserve">15. </w:t>
      </w:r>
      <w:r w:rsidR="00292F2A">
        <w:rPr>
          <w:b/>
        </w:rPr>
        <w:t xml:space="preserve"> </w:t>
      </w:r>
      <w:r w:rsidRPr="00EF485E" w:rsidR="00DE23F7">
        <w:rPr>
          <w:b/>
        </w:rPr>
        <w:t>Reason for Changes in Reporting Burden</w:t>
      </w:r>
      <w:r w:rsidRPr="00EF485E" w:rsidR="00DE23F7">
        <w:t xml:space="preserve">: </w:t>
      </w:r>
      <w:r w:rsidRPr="00A81CD5" w:rsidR="00EF485E">
        <w:t>This is a</w:t>
      </w:r>
      <w:r w:rsidR="00EF485E">
        <w:t xml:space="preserve">n </w:t>
      </w:r>
      <w:r w:rsidR="00F64C8B">
        <w:t>approval of a currently approved information collection</w:t>
      </w:r>
    </w:p>
    <w:p w:rsidRPr="00EF485E" w:rsidR="000C68AA" w:rsidP="00245680" w:rsidRDefault="00245680" w14:paraId="1DEFB7AE" w14:textId="2DFA44BC">
      <w:r w:rsidRPr="00EF485E">
        <w:rPr>
          <w:b/>
        </w:rPr>
        <w:t>16.</w:t>
      </w:r>
      <w:r w:rsidR="006E2F92">
        <w:rPr>
          <w:b/>
        </w:rPr>
        <w:t xml:space="preserve"> </w:t>
      </w:r>
      <w:r w:rsidR="00292F2A">
        <w:rPr>
          <w:b/>
        </w:rPr>
        <w:t xml:space="preserve"> </w:t>
      </w:r>
      <w:r w:rsidRPr="00EF485E" w:rsidR="00DE23F7">
        <w:rPr>
          <w:b/>
        </w:rPr>
        <w:t>Plans for Publication:</w:t>
      </w:r>
      <w:r w:rsidR="006E2F92">
        <w:t xml:space="preserve"> </w:t>
      </w:r>
      <w:r w:rsidRPr="00EF485E" w:rsidR="00DE23F7">
        <w:t xml:space="preserve">OJP </w:t>
      </w:r>
      <w:r w:rsidR="0038664E">
        <w:t>acknowledges that</w:t>
      </w:r>
      <w:r w:rsidRPr="00EF485E" w:rsidR="0038664E">
        <w:t xml:space="preserve"> </w:t>
      </w:r>
      <w:r w:rsidRPr="00EF485E" w:rsidR="00656CE3">
        <w:t xml:space="preserve">the </w:t>
      </w:r>
      <w:r w:rsidR="00D11B7A">
        <w:t>citation</w:t>
      </w:r>
      <w:r w:rsidRPr="00EF485E" w:rsidR="00656CE3">
        <w:t xml:space="preserve"> </w:t>
      </w:r>
      <w:r w:rsidRPr="00EF485E" w:rsidR="00F22A0A">
        <w:t xml:space="preserve">of MOV </w:t>
      </w:r>
      <w:r w:rsidR="00865449">
        <w:t>r</w:t>
      </w:r>
      <w:r w:rsidRPr="00EF485E" w:rsidR="00865449">
        <w:t xml:space="preserve">ecipients </w:t>
      </w:r>
      <w:r w:rsidR="0038664E">
        <w:t>will vary</w:t>
      </w:r>
      <w:r w:rsidRPr="00EF485E" w:rsidR="00DE23F7">
        <w:t xml:space="preserve"> </w:t>
      </w:r>
      <w:r w:rsidRPr="00EF485E" w:rsidR="00656CE3">
        <w:t xml:space="preserve">following the </w:t>
      </w:r>
      <w:r w:rsidRPr="00EF485E" w:rsidR="00676483">
        <w:t xml:space="preserve">submission to the U.S. Attorney General </w:t>
      </w:r>
      <w:r w:rsidRPr="00EF485E" w:rsidR="00656CE3">
        <w:t>of the Board</w:t>
      </w:r>
      <w:r w:rsidRPr="00EF485E" w:rsidR="00676483">
        <w:t xml:space="preserve"> recommendations.</w:t>
      </w:r>
      <w:r w:rsidR="006E2F92">
        <w:t xml:space="preserve"> </w:t>
      </w:r>
      <w:r w:rsidRPr="00EF485E" w:rsidR="00DC23F2">
        <w:t xml:space="preserve">The issuance </w:t>
      </w:r>
      <w:r w:rsidRPr="00EF485E" w:rsidR="00DE23F7">
        <w:t xml:space="preserve">of </w:t>
      </w:r>
      <w:r w:rsidRPr="00EF485E" w:rsidR="007C5775">
        <w:t xml:space="preserve">a </w:t>
      </w:r>
      <w:r w:rsidRPr="00EF485E" w:rsidR="00DE23F7">
        <w:t>pres</w:t>
      </w:r>
      <w:r w:rsidRPr="00EF485E" w:rsidR="007C5775">
        <w:t>s</w:t>
      </w:r>
      <w:r w:rsidRPr="00EF485E" w:rsidR="00DE23F7">
        <w:t xml:space="preserve"> release, announcement</w:t>
      </w:r>
      <w:r w:rsidRPr="00EF485E" w:rsidR="00DC23F2">
        <w:t>s</w:t>
      </w:r>
      <w:r w:rsidR="000D685A">
        <w:t>,</w:t>
      </w:r>
      <w:r w:rsidRPr="00EF485E" w:rsidR="00DE23F7">
        <w:t xml:space="preserve"> and publication in newsletters or local media journals </w:t>
      </w:r>
      <w:r w:rsidRPr="00EF485E" w:rsidR="00656CE3">
        <w:t xml:space="preserve">are contingent upon the identification of a date for the </w:t>
      </w:r>
      <w:r w:rsidRPr="00EF485E" w:rsidR="000C68AA">
        <w:t>MOV</w:t>
      </w:r>
      <w:r w:rsidRPr="00EF485E" w:rsidR="00656CE3">
        <w:t xml:space="preserve"> ceremony and </w:t>
      </w:r>
      <w:r w:rsidRPr="00EF485E" w:rsidR="00DE23F7">
        <w:t>might take several months longer.</w:t>
      </w:r>
      <w:r w:rsidR="006E2F92">
        <w:t xml:space="preserve"> </w:t>
      </w:r>
      <w:r w:rsidRPr="00EF485E" w:rsidR="00DE23F7">
        <w:t>Annually</w:t>
      </w:r>
      <w:r w:rsidRPr="00EF485E" w:rsidR="00DC23F2">
        <w:t>,</w:t>
      </w:r>
      <w:r w:rsidRPr="00EF485E" w:rsidR="00DE23F7">
        <w:t xml:space="preserve"> the </w:t>
      </w:r>
      <w:r w:rsidR="00D11B7A">
        <w:t xml:space="preserve">U.S. </w:t>
      </w:r>
      <w:r w:rsidRPr="00EF485E" w:rsidR="00DE23F7">
        <w:t>Department of Justice</w:t>
      </w:r>
      <w:r w:rsidR="00EF485E">
        <w:t xml:space="preserve">, </w:t>
      </w:r>
      <w:r w:rsidR="00D11B7A">
        <w:t xml:space="preserve">Office of Justice Programs’ </w:t>
      </w:r>
      <w:r w:rsidR="00EF485E">
        <w:t>Bureau of Justice Assistance engages in a range of outreach efforts (e.g.</w:t>
      </w:r>
      <w:r w:rsidR="000D685A">
        <w:t>,</w:t>
      </w:r>
      <w:r w:rsidR="00EF485E">
        <w:t xml:space="preserve"> email blasts, social media marketing, direct mailings</w:t>
      </w:r>
      <w:r w:rsidR="00597949">
        <w:t xml:space="preserve">) </w:t>
      </w:r>
      <w:r w:rsidR="009B1CCB">
        <w:t xml:space="preserve">to inform public safety agencies of the opportunity to submit </w:t>
      </w:r>
      <w:r w:rsidR="00D11B7A">
        <w:t xml:space="preserve">MOV </w:t>
      </w:r>
      <w:r w:rsidRPr="00EF485E" w:rsidR="00DE23F7">
        <w:t xml:space="preserve">nominations for the </w:t>
      </w:r>
      <w:r w:rsidRPr="00EF485E" w:rsidR="000C68AA">
        <w:t>MOV</w:t>
      </w:r>
      <w:r w:rsidRPr="00EF485E" w:rsidR="00DE23F7">
        <w:t>.</w:t>
      </w:r>
      <w:r w:rsidR="006E2F92">
        <w:t xml:space="preserve"> </w:t>
      </w:r>
      <w:r w:rsidRPr="00EF485E" w:rsidR="00DE23F7">
        <w:t xml:space="preserve">The President </w:t>
      </w:r>
      <w:r w:rsidR="009B1CCB">
        <w:t>ultimately</w:t>
      </w:r>
      <w:r w:rsidRPr="00EF485E" w:rsidR="009B1CCB">
        <w:t xml:space="preserve"> </w:t>
      </w:r>
      <w:r w:rsidRPr="00EF485E" w:rsidR="00DE23F7">
        <w:t xml:space="preserve">awards the </w:t>
      </w:r>
      <w:r w:rsidR="009B1CCB">
        <w:t>MOV</w:t>
      </w:r>
      <w:r w:rsidRPr="00EF485E" w:rsidR="009B1CCB">
        <w:t xml:space="preserve"> </w:t>
      </w:r>
      <w:r w:rsidRPr="00EF485E" w:rsidR="00DE23F7">
        <w:t xml:space="preserve">to </w:t>
      </w:r>
      <w:r w:rsidR="00EF485E">
        <w:t>th</w:t>
      </w:r>
      <w:r w:rsidR="00597949">
        <w:t xml:space="preserve">e </w:t>
      </w:r>
      <w:r w:rsidR="00EF485E">
        <w:t>public</w:t>
      </w:r>
      <w:r w:rsidRPr="00EF485E" w:rsidR="00DE23F7">
        <w:t xml:space="preserve"> safety officers</w:t>
      </w:r>
      <w:r w:rsidRPr="00EF485E" w:rsidR="00C46B02">
        <w:t xml:space="preserve"> </w:t>
      </w:r>
      <w:r w:rsidR="000D685A">
        <w:t xml:space="preserve">who </w:t>
      </w:r>
      <w:r w:rsidR="00597949">
        <w:t xml:space="preserve">have been </w:t>
      </w:r>
      <w:r w:rsidR="00EF485E">
        <w:t>cited by the Attorney General</w:t>
      </w:r>
      <w:r w:rsidRPr="00EF485E" w:rsidR="009B1CCB">
        <w:t xml:space="preserve"> after</w:t>
      </w:r>
      <w:r w:rsidR="00EF485E">
        <w:t xml:space="preserve"> being recommended by the MOV Board</w:t>
      </w:r>
      <w:r w:rsidRPr="00EF485E" w:rsidR="00DE23F7">
        <w:t>.</w:t>
      </w:r>
      <w:r w:rsidR="006E2F92">
        <w:t xml:space="preserve"> </w:t>
      </w:r>
      <w:r w:rsidRPr="00EF485E" w:rsidR="00DE23F7">
        <w:t xml:space="preserve"> </w:t>
      </w:r>
    </w:p>
    <w:p w:rsidRPr="00EF485E" w:rsidR="000C68AA" w:rsidP="00245680" w:rsidRDefault="000C68AA" w14:paraId="10665BB1" w14:textId="77777777"/>
    <w:p w:rsidRPr="00EF485E" w:rsidR="00DE23F7" w:rsidP="00245680" w:rsidRDefault="00DE23F7" w14:paraId="41D841BC" w14:textId="65EDA643">
      <w:r w:rsidRPr="00EF485E">
        <w:t xml:space="preserve">Nominations are accepted </w:t>
      </w:r>
      <w:r w:rsidRPr="00EF485E" w:rsidR="00D503AC">
        <w:t xml:space="preserve">for acts of valor that occurred </w:t>
      </w:r>
      <w:r w:rsidRPr="00EF485E">
        <w:t>between June 1 and May 31 of the following year</w:t>
      </w:r>
      <w:r w:rsidR="000D685A">
        <w:t>,</w:t>
      </w:r>
      <w:r w:rsidRPr="00EF485E">
        <w:t xml:space="preserve"> by completing an online application at: </w:t>
      </w:r>
      <w:hyperlink w:history="1" r:id="rId6">
        <w:r w:rsidRPr="00167601" w:rsidR="00C84EFE">
          <w:rPr>
            <w:rStyle w:val="Hyperlink"/>
          </w:rPr>
          <w:t>https://bja.ojp.gov/program/medalofvalor</w:t>
        </w:r>
      </w:hyperlink>
      <w:r w:rsidRPr="00EF485E" w:rsidR="00430535">
        <w:t>.</w:t>
      </w:r>
      <w:r w:rsidR="006E2F92">
        <w:t xml:space="preserve"> </w:t>
      </w:r>
      <w:r w:rsidRPr="00EF485E">
        <w:t xml:space="preserve">The deadline for receipt of nominations is July 31. </w:t>
      </w:r>
    </w:p>
    <w:p w:rsidRPr="00EF485E" w:rsidR="00DE23F7" w:rsidP="00245680" w:rsidRDefault="00DE23F7" w14:paraId="205E9820" w14:textId="77777777"/>
    <w:p w:rsidRPr="00EF485E" w:rsidR="00DE23F7" w:rsidP="00245680" w:rsidRDefault="00245680" w14:paraId="67FEBA65" w14:textId="6DB198E3">
      <w:r w:rsidRPr="00EF485E">
        <w:rPr>
          <w:b/>
        </w:rPr>
        <w:t>17.</w:t>
      </w:r>
      <w:r w:rsidR="006E2F92">
        <w:t xml:space="preserve"> </w:t>
      </w:r>
      <w:r w:rsidR="00292F2A">
        <w:t xml:space="preserve"> </w:t>
      </w:r>
      <w:r w:rsidRPr="00EF485E" w:rsidR="00DE23F7">
        <w:rPr>
          <w:b/>
        </w:rPr>
        <w:t>Expiration Approval Date:</w:t>
      </w:r>
      <w:r w:rsidRPr="00EF485E" w:rsidR="00DE23F7">
        <w:t xml:space="preserve"> The OMB Number and Expiration Date </w:t>
      </w:r>
      <w:r w:rsidRPr="00EF485E" w:rsidR="00C51803">
        <w:t>are</w:t>
      </w:r>
      <w:r w:rsidRPr="00EF485E" w:rsidR="00DE23F7">
        <w:t xml:space="preserve"> displayed on the application form.</w:t>
      </w:r>
    </w:p>
    <w:p w:rsidRPr="00EF485E" w:rsidR="004B08A2" w:rsidP="00245680" w:rsidRDefault="004B08A2" w14:paraId="3241AC6E" w14:textId="77777777"/>
    <w:p w:rsidRPr="00EF485E" w:rsidR="00DE23F7" w:rsidP="00245680" w:rsidRDefault="00245680" w14:paraId="1C80B57B" w14:textId="1D5C5116">
      <w:r w:rsidRPr="00EF485E">
        <w:rPr>
          <w:b/>
        </w:rPr>
        <w:t>18.</w:t>
      </w:r>
      <w:r w:rsidR="006E2F92">
        <w:rPr>
          <w:b/>
        </w:rPr>
        <w:t xml:space="preserve"> </w:t>
      </w:r>
      <w:r w:rsidR="00292F2A">
        <w:rPr>
          <w:b/>
        </w:rPr>
        <w:t xml:space="preserve"> </w:t>
      </w:r>
      <w:r w:rsidRPr="00EF485E" w:rsidR="00DE23F7">
        <w:rPr>
          <w:b/>
        </w:rPr>
        <w:t>Exceptions to the Certification Statement:</w:t>
      </w:r>
      <w:r w:rsidR="006E2F92">
        <w:t xml:space="preserve"> </w:t>
      </w:r>
      <w:r w:rsidRPr="00EF485E" w:rsidR="00DE23F7">
        <w:t>OJP does not request an exception to the certification of this information collection.</w:t>
      </w:r>
    </w:p>
    <w:p w:rsidRPr="00C0431D" w:rsidR="00DE23F7" w:rsidP="00DE23F7" w:rsidRDefault="00DE23F7" w14:paraId="10BEE808" w14:textId="77777777">
      <w:pPr>
        <w:spacing w:line="360" w:lineRule="auto"/>
        <w:jc w:val="both"/>
      </w:pPr>
    </w:p>
    <w:p w:rsidRPr="002503D3" w:rsidR="00DE23F7" w:rsidP="009B1CCB" w:rsidRDefault="00DE23F7" w14:paraId="06D8452A" w14:textId="77777777">
      <w:pPr>
        <w:widowControl/>
        <w:numPr>
          <w:ilvl w:val="0"/>
          <w:numId w:val="3"/>
        </w:numPr>
        <w:autoSpaceDE/>
        <w:autoSpaceDN/>
        <w:adjustRightInd/>
        <w:ind w:left="0"/>
      </w:pPr>
      <w:r w:rsidRPr="002503D3">
        <w:rPr>
          <w:b/>
          <w:bCs/>
        </w:rPr>
        <w:t>COLLECTION OF INFORMATION EMPLOYING STATISTICAL METHODS</w:t>
      </w:r>
    </w:p>
    <w:p w:rsidRPr="0053256F" w:rsidR="00DE23F7" w:rsidP="00DE23F7" w:rsidRDefault="00DE23F7" w14:paraId="31E20FF6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/>
        <w:rPr>
          <w:b/>
          <w:bCs/>
        </w:rPr>
      </w:pPr>
    </w:p>
    <w:p w:rsidRPr="00EF485E" w:rsidR="00DE23F7" w:rsidP="00DE23F7" w:rsidRDefault="00DE23F7" w14:paraId="488B1095" w14:textId="799F7382">
      <w:r w:rsidRPr="00EF485E">
        <w:t>Statistical methods will not be used in this information collection.</w:t>
      </w:r>
      <w:r w:rsidR="006E2F92">
        <w:t xml:space="preserve"> </w:t>
      </w:r>
    </w:p>
    <w:p w:rsidR="00DE23F7" w:rsidP="00DE23F7" w:rsidRDefault="00DE23F7" w14:paraId="1A07F128" w14:textId="77777777"/>
    <w:p w:rsidR="00DE23F7" w:rsidP="00DE23F7" w:rsidRDefault="00DE23F7" w14:paraId="3DBB5AE1" w14:textId="77777777"/>
    <w:p w:rsidRPr="006A3CD3" w:rsidR="00DE23F7" w:rsidP="00DE23F7" w:rsidRDefault="00DE23F7" w14:paraId="579A514A" w14:textId="77777777">
      <w:pPr>
        <w:rPr>
          <w:rFonts w:ascii="Arial Narrow" w:hAnsi="Arial Narrow"/>
          <w:sz w:val="20"/>
          <w:szCs w:val="20"/>
        </w:rPr>
      </w:pPr>
    </w:p>
    <w:p w:rsidRPr="006A3CD3" w:rsidR="00245680" w:rsidRDefault="00245680" w14:paraId="562D5EC5" w14:textId="77777777">
      <w:pPr>
        <w:rPr>
          <w:rFonts w:ascii="Arial Narrow" w:hAnsi="Arial Narrow"/>
          <w:sz w:val="20"/>
          <w:szCs w:val="20"/>
        </w:rPr>
      </w:pPr>
    </w:p>
    <w:sectPr w:rsidRPr="006A3CD3" w:rsidR="0024568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2076A"/>
    <w:multiLevelType w:val="singleLevel"/>
    <w:tmpl w:val="5DAE7434"/>
    <w:lvl w:ilvl="0">
      <w:start w:val="2"/>
      <w:numFmt w:val="upperLetter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1" w15:restartNumberingAfterBreak="0">
    <w:nsid w:val="06CB4FC1"/>
    <w:multiLevelType w:val="hybridMultilevel"/>
    <w:tmpl w:val="409C1DE4"/>
    <w:lvl w:ilvl="0" w:tplc="C98CBC60">
      <w:start w:val="4"/>
      <w:numFmt w:val="decimal"/>
      <w:lvlText w:val="%1."/>
      <w:lvlJc w:val="left"/>
      <w:pPr>
        <w:tabs>
          <w:tab w:val="num" w:pos="1232"/>
        </w:tabs>
        <w:ind w:left="1232" w:hanging="4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2"/>
        </w:tabs>
        <w:ind w:left="189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2"/>
        </w:tabs>
        <w:ind w:left="261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2"/>
        </w:tabs>
        <w:ind w:left="333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2"/>
        </w:tabs>
        <w:ind w:left="405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2"/>
        </w:tabs>
        <w:ind w:left="477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2"/>
        </w:tabs>
        <w:ind w:left="549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2"/>
        </w:tabs>
        <w:ind w:left="621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2"/>
        </w:tabs>
        <w:ind w:left="6932" w:hanging="180"/>
      </w:pPr>
    </w:lvl>
  </w:abstractNum>
  <w:abstractNum w:abstractNumId="2" w15:restartNumberingAfterBreak="0">
    <w:nsid w:val="0BFB4723"/>
    <w:multiLevelType w:val="hybridMultilevel"/>
    <w:tmpl w:val="55A6285E"/>
    <w:lvl w:ilvl="0" w:tplc="6CEE70FE">
      <w:start w:val="11"/>
      <w:numFmt w:val="decimal"/>
      <w:lvlText w:val="%1."/>
      <w:lvlJc w:val="left"/>
      <w:pPr>
        <w:tabs>
          <w:tab w:val="num" w:pos="1172"/>
        </w:tabs>
        <w:ind w:left="117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2"/>
        </w:tabs>
        <w:ind w:left="189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2"/>
        </w:tabs>
        <w:ind w:left="261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2"/>
        </w:tabs>
        <w:ind w:left="333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2"/>
        </w:tabs>
        <w:ind w:left="405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2"/>
        </w:tabs>
        <w:ind w:left="477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2"/>
        </w:tabs>
        <w:ind w:left="549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2"/>
        </w:tabs>
        <w:ind w:left="621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2"/>
        </w:tabs>
        <w:ind w:left="6932" w:hanging="180"/>
      </w:pPr>
    </w:lvl>
  </w:abstractNum>
  <w:abstractNum w:abstractNumId="3" w15:restartNumberingAfterBreak="0">
    <w:nsid w:val="0FD0619B"/>
    <w:multiLevelType w:val="hybridMultilevel"/>
    <w:tmpl w:val="A70CE630"/>
    <w:lvl w:ilvl="0" w:tplc="EE6AD69C">
      <w:start w:val="3"/>
      <w:numFmt w:val="decimal"/>
      <w:lvlText w:val="%1."/>
      <w:lvlJc w:val="left"/>
      <w:pPr>
        <w:tabs>
          <w:tab w:val="num" w:pos="1170"/>
        </w:tabs>
        <w:ind w:left="11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4" w15:restartNumberingAfterBreak="0">
    <w:nsid w:val="124C1556"/>
    <w:multiLevelType w:val="singleLevel"/>
    <w:tmpl w:val="4B4E613E"/>
    <w:lvl w:ilvl="0">
      <w:start w:val="1"/>
      <w:numFmt w:val="upperLetter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5" w15:restartNumberingAfterBreak="0">
    <w:nsid w:val="15ED601D"/>
    <w:multiLevelType w:val="hybridMultilevel"/>
    <w:tmpl w:val="5784C784"/>
    <w:lvl w:ilvl="0" w:tplc="441C3180">
      <w:start w:val="16"/>
      <w:numFmt w:val="decimalZero"/>
      <w:lvlText w:val="%1."/>
      <w:lvlJc w:val="left"/>
      <w:pPr>
        <w:tabs>
          <w:tab w:val="num" w:pos="722"/>
        </w:tabs>
        <w:ind w:left="722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442"/>
        </w:tabs>
        <w:ind w:left="1442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2"/>
        </w:tabs>
        <w:ind w:left="2162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2"/>
        </w:tabs>
        <w:ind w:left="2882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2"/>
        </w:tabs>
        <w:ind w:left="3602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2"/>
        </w:tabs>
        <w:ind w:left="4322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2"/>
        </w:tabs>
        <w:ind w:left="5042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2"/>
        </w:tabs>
        <w:ind w:left="5762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2"/>
        </w:tabs>
        <w:ind w:left="6482" w:hanging="180"/>
      </w:pPr>
    </w:lvl>
  </w:abstractNum>
  <w:abstractNum w:abstractNumId="6" w15:restartNumberingAfterBreak="0">
    <w:nsid w:val="20714C31"/>
    <w:multiLevelType w:val="hybridMultilevel"/>
    <w:tmpl w:val="BF386F5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1663C"/>
    <w:multiLevelType w:val="hybridMultilevel"/>
    <w:tmpl w:val="3EA4A076"/>
    <w:lvl w:ilvl="0" w:tplc="B19EA144">
      <w:start w:val="1"/>
      <w:numFmt w:val="low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 w15:restartNumberingAfterBreak="0">
    <w:nsid w:val="2FF7522A"/>
    <w:multiLevelType w:val="singleLevel"/>
    <w:tmpl w:val="9236ADB6"/>
    <w:lvl w:ilvl="0">
      <w:start w:val="1"/>
      <w:numFmt w:val="lowerLetter"/>
      <w:lvlText w:val="%1. "/>
      <w:legacy w:legacy="1" w:legacySpace="0" w:legacyIndent="360"/>
      <w:lvlJc w:val="left"/>
      <w:pPr>
        <w:ind w:left="108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  <w:u w:val="none"/>
      </w:rPr>
    </w:lvl>
  </w:abstractNum>
  <w:abstractNum w:abstractNumId="9" w15:restartNumberingAfterBreak="0">
    <w:nsid w:val="359E2607"/>
    <w:multiLevelType w:val="hybridMultilevel"/>
    <w:tmpl w:val="9FB21164"/>
    <w:lvl w:ilvl="0" w:tplc="36888220">
      <w:start w:val="8"/>
      <w:numFmt w:val="lowerLetter"/>
      <w:lvlText w:val="%1."/>
      <w:lvlJc w:val="left"/>
      <w:pPr>
        <w:tabs>
          <w:tab w:val="num" w:pos="1442"/>
        </w:tabs>
        <w:ind w:left="1442" w:hanging="63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92"/>
        </w:tabs>
        <w:ind w:left="1892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612"/>
        </w:tabs>
        <w:ind w:left="2612" w:hanging="180"/>
      </w:pPr>
    </w:lvl>
    <w:lvl w:ilvl="3" w:tplc="0409000F">
      <w:start w:val="1"/>
      <w:numFmt w:val="decimal"/>
      <w:lvlText w:val="%4."/>
      <w:lvlJc w:val="left"/>
      <w:pPr>
        <w:tabs>
          <w:tab w:val="num" w:pos="3332"/>
        </w:tabs>
        <w:ind w:left="3332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052"/>
        </w:tabs>
        <w:ind w:left="4052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772"/>
        </w:tabs>
        <w:ind w:left="4772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92"/>
        </w:tabs>
        <w:ind w:left="5492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212"/>
        </w:tabs>
        <w:ind w:left="6212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932"/>
        </w:tabs>
        <w:ind w:left="6932" w:hanging="180"/>
      </w:pPr>
    </w:lvl>
  </w:abstractNum>
  <w:abstractNum w:abstractNumId="10" w15:restartNumberingAfterBreak="0">
    <w:nsid w:val="37840A36"/>
    <w:multiLevelType w:val="hybridMultilevel"/>
    <w:tmpl w:val="BCFCC89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5B1975"/>
    <w:multiLevelType w:val="hybridMultilevel"/>
    <w:tmpl w:val="83EC70C2"/>
    <w:lvl w:ilvl="0" w:tplc="4808D28A">
      <w:start w:val="1"/>
      <w:numFmt w:val="lowerLetter"/>
      <w:lvlText w:val="%1."/>
      <w:lvlJc w:val="left"/>
      <w:pPr>
        <w:tabs>
          <w:tab w:val="num" w:pos="1442"/>
        </w:tabs>
        <w:ind w:left="1442" w:hanging="57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952"/>
        </w:tabs>
        <w:ind w:left="1952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672"/>
        </w:tabs>
        <w:ind w:left="2672" w:hanging="180"/>
      </w:pPr>
    </w:lvl>
    <w:lvl w:ilvl="3" w:tplc="0409000F">
      <w:start w:val="1"/>
      <w:numFmt w:val="decimal"/>
      <w:lvlText w:val="%4."/>
      <w:lvlJc w:val="left"/>
      <w:pPr>
        <w:tabs>
          <w:tab w:val="num" w:pos="3392"/>
        </w:tabs>
        <w:ind w:left="3392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112"/>
        </w:tabs>
        <w:ind w:left="4112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832"/>
        </w:tabs>
        <w:ind w:left="4832" w:hanging="180"/>
      </w:pPr>
    </w:lvl>
    <w:lvl w:ilvl="6" w:tplc="0409000F">
      <w:start w:val="1"/>
      <w:numFmt w:val="decimal"/>
      <w:lvlText w:val="%7."/>
      <w:lvlJc w:val="left"/>
      <w:pPr>
        <w:tabs>
          <w:tab w:val="num" w:pos="5552"/>
        </w:tabs>
        <w:ind w:left="5552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272"/>
        </w:tabs>
        <w:ind w:left="6272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992"/>
        </w:tabs>
        <w:ind w:left="6992" w:hanging="180"/>
      </w:pPr>
    </w:lvl>
  </w:abstractNum>
  <w:abstractNum w:abstractNumId="12" w15:restartNumberingAfterBreak="0">
    <w:nsid w:val="412D12B3"/>
    <w:multiLevelType w:val="hybridMultilevel"/>
    <w:tmpl w:val="A1F0F43A"/>
    <w:lvl w:ilvl="0" w:tplc="F2E4A7BE">
      <w:start w:val="14"/>
      <w:numFmt w:val="decimal"/>
      <w:lvlText w:val="%1."/>
      <w:lvlJc w:val="left"/>
      <w:pPr>
        <w:tabs>
          <w:tab w:val="num" w:pos="782"/>
        </w:tabs>
        <w:ind w:left="782" w:hanging="4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2"/>
        </w:tabs>
        <w:ind w:left="144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2"/>
        </w:tabs>
        <w:ind w:left="216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2"/>
        </w:tabs>
        <w:ind w:left="288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2"/>
        </w:tabs>
        <w:ind w:left="360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2"/>
        </w:tabs>
        <w:ind w:left="432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2"/>
        </w:tabs>
        <w:ind w:left="504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2"/>
        </w:tabs>
        <w:ind w:left="576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2"/>
        </w:tabs>
        <w:ind w:left="6482" w:hanging="180"/>
      </w:pPr>
    </w:lvl>
  </w:abstractNum>
  <w:abstractNum w:abstractNumId="13" w15:restartNumberingAfterBreak="0">
    <w:nsid w:val="4C5405AA"/>
    <w:multiLevelType w:val="hybridMultilevel"/>
    <w:tmpl w:val="9A3C7540"/>
    <w:lvl w:ilvl="0" w:tplc="EE2811BC">
      <w:start w:val="13"/>
      <w:numFmt w:val="decimal"/>
      <w:lvlText w:val="%1."/>
      <w:lvlJc w:val="left"/>
      <w:pPr>
        <w:tabs>
          <w:tab w:val="num" w:pos="722"/>
        </w:tabs>
        <w:ind w:left="7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2"/>
        </w:tabs>
        <w:ind w:left="144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2"/>
        </w:tabs>
        <w:ind w:left="216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2"/>
        </w:tabs>
        <w:ind w:left="288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2"/>
        </w:tabs>
        <w:ind w:left="360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2"/>
        </w:tabs>
        <w:ind w:left="432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2"/>
        </w:tabs>
        <w:ind w:left="504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2"/>
        </w:tabs>
        <w:ind w:left="576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2"/>
        </w:tabs>
        <w:ind w:left="6482" w:hanging="180"/>
      </w:pPr>
    </w:lvl>
  </w:abstractNum>
  <w:abstractNum w:abstractNumId="14" w15:restartNumberingAfterBreak="0">
    <w:nsid w:val="53C867F6"/>
    <w:multiLevelType w:val="hybridMultilevel"/>
    <w:tmpl w:val="33189896"/>
    <w:lvl w:ilvl="0" w:tplc="438CC3DA">
      <w:start w:val="9"/>
      <w:numFmt w:val="decimal"/>
      <w:lvlText w:val="%1."/>
      <w:lvlJc w:val="left"/>
      <w:pPr>
        <w:tabs>
          <w:tab w:val="num" w:pos="1172"/>
        </w:tabs>
        <w:ind w:left="117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2"/>
        </w:tabs>
        <w:ind w:left="189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2"/>
        </w:tabs>
        <w:ind w:left="261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2"/>
        </w:tabs>
        <w:ind w:left="333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2"/>
        </w:tabs>
        <w:ind w:left="405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2"/>
        </w:tabs>
        <w:ind w:left="477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2"/>
        </w:tabs>
        <w:ind w:left="549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2"/>
        </w:tabs>
        <w:ind w:left="621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2"/>
        </w:tabs>
        <w:ind w:left="6932" w:hanging="180"/>
      </w:pPr>
    </w:lvl>
  </w:abstractNum>
  <w:abstractNum w:abstractNumId="15" w15:restartNumberingAfterBreak="0">
    <w:nsid w:val="73264F47"/>
    <w:multiLevelType w:val="hybridMultilevel"/>
    <w:tmpl w:val="4C166E94"/>
    <w:lvl w:ilvl="0" w:tplc="4B4E613E">
      <w:start w:val="1"/>
      <w:numFmt w:val="upperLetter"/>
      <w:lvlText w:val="%1. "/>
      <w:lvlJc w:val="left"/>
      <w:pPr>
        <w:ind w:left="720" w:hanging="360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38452A"/>
    <w:multiLevelType w:val="hybridMultilevel"/>
    <w:tmpl w:val="42DED2BA"/>
    <w:lvl w:ilvl="0" w:tplc="E59AE1AC">
      <w:start w:val="14"/>
      <w:numFmt w:val="decimal"/>
      <w:lvlText w:val="%1."/>
      <w:lvlJc w:val="left"/>
      <w:pPr>
        <w:tabs>
          <w:tab w:val="num" w:pos="722"/>
        </w:tabs>
        <w:ind w:left="72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2"/>
        </w:tabs>
        <w:ind w:left="144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2"/>
        </w:tabs>
        <w:ind w:left="216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2"/>
        </w:tabs>
        <w:ind w:left="288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2"/>
        </w:tabs>
        <w:ind w:left="360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2"/>
        </w:tabs>
        <w:ind w:left="432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2"/>
        </w:tabs>
        <w:ind w:left="504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2"/>
        </w:tabs>
        <w:ind w:left="576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2"/>
        </w:tabs>
        <w:ind w:left="6482" w:hanging="180"/>
      </w:pPr>
    </w:lvl>
  </w:abstractNum>
  <w:abstractNum w:abstractNumId="17" w15:restartNumberingAfterBreak="0">
    <w:nsid w:val="753C531B"/>
    <w:multiLevelType w:val="hybridMultilevel"/>
    <w:tmpl w:val="C69E3410"/>
    <w:lvl w:ilvl="0" w:tplc="E3C47812">
      <w:start w:val="14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7"/>
  </w:num>
  <w:num w:numId="5">
    <w:abstractNumId w:val="9"/>
  </w:num>
  <w:num w:numId="6">
    <w:abstractNumId w:val="11"/>
  </w:num>
  <w:num w:numId="7">
    <w:abstractNumId w:val="5"/>
  </w:num>
  <w:num w:numId="8">
    <w:abstractNumId w:val="1"/>
  </w:num>
  <w:num w:numId="9">
    <w:abstractNumId w:val="3"/>
  </w:num>
  <w:num w:numId="10">
    <w:abstractNumId w:val="14"/>
  </w:num>
  <w:num w:numId="11">
    <w:abstractNumId w:val="2"/>
  </w:num>
  <w:num w:numId="12">
    <w:abstractNumId w:val="12"/>
  </w:num>
  <w:num w:numId="13">
    <w:abstractNumId w:val="13"/>
  </w:num>
  <w:num w:numId="14">
    <w:abstractNumId w:val="16"/>
  </w:num>
  <w:num w:numId="15">
    <w:abstractNumId w:val="17"/>
  </w:num>
  <w:num w:numId="16">
    <w:abstractNumId w:val="6"/>
  </w:num>
  <w:num w:numId="17">
    <w:abstractNumId w:val="10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3F7"/>
    <w:rsid w:val="00002C68"/>
    <w:rsid w:val="000031BB"/>
    <w:rsid w:val="00010AF7"/>
    <w:rsid w:val="00015000"/>
    <w:rsid w:val="000225A4"/>
    <w:rsid w:val="000244E2"/>
    <w:rsid w:val="00024747"/>
    <w:rsid w:val="0002571E"/>
    <w:rsid w:val="00025AAA"/>
    <w:rsid w:val="000312C6"/>
    <w:rsid w:val="000313E2"/>
    <w:rsid w:val="000315C9"/>
    <w:rsid w:val="00032F56"/>
    <w:rsid w:val="00036315"/>
    <w:rsid w:val="00037497"/>
    <w:rsid w:val="00037D42"/>
    <w:rsid w:val="000446A3"/>
    <w:rsid w:val="00046475"/>
    <w:rsid w:val="000476E6"/>
    <w:rsid w:val="00052724"/>
    <w:rsid w:val="0005302F"/>
    <w:rsid w:val="00053D2D"/>
    <w:rsid w:val="000565D2"/>
    <w:rsid w:val="000576E7"/>
    <w:rsid w:val="00060CB6"/>
    <w:rsid w:val="000629DE"/>
    <w:rsid w:val="0006344F"/>
    <w:rsid w:val="000654BC"/>
    <w:rsid w:val="00066398"/>
    <w:rsid w:val="00074E8F"/>
    <w:rsid w:val="0007564C"/>
    <w:rsid w:val="00077ECD"/>
    <w:rsid w:val="00077F38"/>
    <w:rsid w:val="00086F01"/>
    <w:rsid w:val="0009083E"/>
    <w:rsid w:val="00093EA8"/>
    <w:rsid w:val="000A503E"/>
    <w:rsid w:val="000A64B4"/>
    <w:rsid w:val="000A7822"/>
    <w:rsid w:val="000A7E54"/>
    <w:rsid w:val="000B149B"/>
    <w:rsid w:val="000B4FAC"/>
    <w:rsid w:val="000B6D07"/>
    <w:rsid w:val="000B78BE"/>
    <w:rsid w:val="000C68AA"/>
    <w:rsid w:val="000D1567"/>
    <w:rsid w:val="000D5997"/>
    <w:rsid w:val="000D685A"/>
    <w:rsid w:val="000D7D13"/>
    <w:rsid w:val="000E1A17"/>
    <w:rsid w:val="000E403F"/>
    <w:rsid w:val="000E4307"/>
    <w:rsid w:val="000E637B"/>
    <w:rsid w:val="000E762F"/>
    <w:rsid w:val="000F0491"/>
    <w:rsid w:val="000F302B"/>
    <w:rsid w:val="00101BF0"/>
    <w:rsid w:val="0011314D"/>
    <w:rsid w:val="00115043"/>
    <w:rsid w:val="00115216"/>
    <w:rsid w:val="00117CDC"/>
    <w:rsid w:val="001208D1"/>
    <w:rsid w:val="0012339F"/>
    <w:rsid w:val="0013236A"/>
    <w:rsid w:val="00134981"/>
    <w:rsid w:val="00134CF0"/>
    <w:rsid w:val="00135504"/>
    <w:rsid w:val="00141671"/>
    <w:rsid w:val="00141A43"/>
    <w:rsid w:val="00144B18"/>
    <w:rsid w:val="00147F7D"/>
    <w:rsid w:val="00160001"/>
    <w:rsid w:val="001655F0"/>
    <w:rsid w:val="001657D0"/>
    <w:rsid w:val="001668A4"/>
    <w:rsid w:val="001805AF"/>
    <w:rsid w:val="00181BAB"/>
    <w:rsid w:val="00182460"/>
    <w:rsid w:val="001846E4"/>
    <w:rsid w:val="0019376E"/>
    <w:rsid w:val="00195019"/>
    <w:rsid w:val="00196010"/>
    <w:rsid w:val="001A3847"/>
    <w:rsid w:val="001A3C8A"/>
    <w:rsid w:val="001A3E27"/>
    <w:rsid w:val="001A4E40"/>
    <w:rsid w:val="001A54A1"/>
    <w:rsid w:val="001B01CA"/>
    <w:rsid w:val="001B0CE7"/>
    <w:rsid w:val="001B106D"/>
    <w:rsid w:val="001B52F4"/>
    <w:rsid w:val="001B56B7"/>
    <w:rsid w:val="001B586F"/>
    <w:rsid w:val="001B656D"/>
    <w:rsid w:val="001B675D"/>
    <w:rsid w:val="001B6A28"/>
    <w:rsid w:val="001B6C02"/>
    <w:rsid w:val="001B6EA3"/>
    <w:rsid w:val="001C52BF"/>
    <w:rsid w:val="001C58C1"/>
    <w:rsid w:val="001C7725"/>
    <w:rsid w:val="001D166B"/>
    <w:rsid w:val="001D1C50"/>
    <w:rsid w:val="001D49D9"/>
    <w:rsid w:val="001E166B"/>
    <w:rsid w:val="001E1CCE"/>
    <w:rsid w:val="001E7CD9"/>
    <w:rsid w:val="001F0153"/>
    <w:rsid w:val="001F0382"/>
    <w:rsid w:val="001F0DCB"/>
    <w:rsid w:val="001F3A99"/>
    <w:rsid w:val="001F533E"/>
    <w:rsid w:val="001F67BA"/>
    <w:rsid w:val="002043E2"/>
    <w:rsid w:val="00213FBF"/>
    <w:rsid w:val="00214258"/>
    <w:rsid w:val="002164FC"/>
    <w:rsid w:val="00216A83"/>
    <w:rsid w:val="00220FB2"/>
    <w:rsid w:val="00221AC2"/>
    <w:rsid w:val="0022210F"/>
    <w:rsid w:val="00224784"/>
    <w:rsid w:val="0022673F"/>
    <w:rsid w:val="00231509"/>
    <w:rsid w:val="00232354"/>
    <w:rsid w:val="00232F70"/>
    <w:rsid w:val="00232F8C"/>
    <w:rsid w:val="00243722"/>
    <w:rsid w:val="00244A34"/>
    <w:rsid w:val="00245290"/>
    <w:rsid w:val="00245680"/>
    <w:rsid w:val="00245DBF"/>
    <w:rsid w:val="00247907"/>
    <w:rsid w:val="002503D3"/>
    <w:rsid w:val="00252E98"/>
    <w:rsid w:val="00260309"/>
    <w:rsid w:val="00261407"/>
    <w:rsid w:val="00262633"/>
    <w:rsid w:val="0026373E"/>
    <w:rsid w:val="00264608"/>
    <w:rsid w:val="0026478B"/>
    <w:rsid w:val="002653E3"/>
    <w:rsid w:val="00272072"/>
    <w:rsid w:val="00273E63"/>
    <w:rsid w:val="00275831"/>
    <w:rsid w:val="00281AAA"/>
    <w:rsid w:val="00286580"/>
    <w:rsid w:val="00286F3D"/>
    <w:rsid w:val="0028751F"/>
    <w:rsid w:val="00292F2A"/>
    <w:rsid w:val="00293D16"/>
    <w:rsid w:val="002A097F"/>
    <w:rsid w:val="002A1CBC"/>
    <w:rsid w:val="002A533A"/>
    <w:rsid w:val="002A597A"/>
    <w:rsid w:val="002B6F9B"/>
    <w:rsid w:val="002C1D79"/>
    <w:rsid w:val="002C4411"/>
    <w:rsid w:val="002D22A1"/>
    <w:rsid w:val="002D3D15"/>
    <w:rsid w:val="002D59A0"/>
    <w:rsid w:val="002E4B97"/>
    <w:rsid w:val="002E502B"/>
    <w:rsid w:val="002E76F2"/>
    <w:rsid w:val="002F0644"/>
    <w:rsid w:val="00303EF0"/>
    <w:rsid w:val="00304770"/>
    <w:rsid w:val="00304DCE"/>
    <w:rsid w:val="00304FB5"/>
    <w:rsid w:val="003141C3"/>
    <w:rsid w:val="00314301"/>
    <w:rsid w:val="003225AE"/>
    <w:rsid w:val="00327BD9"/>
    <w:rsid w:val="003301B6"/>
    <w:rsid w:val="00330A2A"/>
    <w:rsid w:val="00332605"/>
    <w:rsid w:val="00333284"/>
    <w:rsid w:val="003341EF"/>
    <w:rsid w:val="00334BC5"/>
    <w:rsid w:val="00335537"/>
    <w:rsid w:val="0033631B"/>
    <w:rsid w:val="00336D09"/>
    <w:rsid w:val="00340FC6"/>
    <w:rsid w:val="00341809"/>
    <w:rsid w:val="00342DE4"/>
    <w:rsid w:val="003451E5"/>
    <w:rsid w:val="003453EF"/>
    <w:rsid w:val="00347054"/>
    <w:rsid w:val="00347A88"/>
    <w:rsid w:val="00350F8F"/>
    <w:rsid w:val="003525B6"/>
    <w:rsid w:val="00354479"/>
    <w:rsid w:val="00354843"/>
    <w:rsid w:val="003567F0"/>
    <w:rsid w:val="00362173"/>
    <w:rsid w:val="00362D00"/>
    <w:rsid w:val="003664B4"/>
    <w:rsid w:val="003668F1"/>
    <w:rsid w:val="00373D82"/>
    <w:rsid w:val="00374010"/>
    <w:rsid w:val="003744B3"/>
    <w:rsid w:val="00374A53"/>
    <w:rsid w:val="0037660C"/>
    <w:rsid w:val="003807D6"/>
    <w:rsid w:val="00383D2A"/>
    <w:rsid w:val="00386536"/>
    <w:rsid w:val="0038664E"/>
    <w:rsid w:val="00392078"/>
    <w:rsid w:val="003A312E"/>
    <w:rsid w:val="003A61C9"/>
    <w:rsid w:val="003A6ED2"/>
    <w:rsid w:val="003B24EC"/>
    <w:rsid w:val="003C28BB"/>
    <w:rsid w:val="003C2C07"/>
    <w:rsid w:val="003C2E97"/>
    <w:rsid w:val="003C49C2"/>
    <w:rsid w:val="003D360E"/>
    <w:rsid w:val="003D4AF9"/>
    <w:rsid w:val="003D4D86"/>
    <w:rsid w:val="003E139A"/>
    <w:rsid w:val="003E46E4"/>
    <w:rsid w:val="003E5414"/>
    <w:rsid w:val="003F391B"/>
    <w:rsid w:val="00405AEB"/>
    <w:rsid w:val="0040661E"/>
    <w:rsid w:val="00410A86"/>
    <w:rsid w:val="00412617"/>
    <w:rsid w:val="00413C8A"/>
    <w:rsid w:val="00414BF0"/>
    <w:rsid w:val="00420941"/>
    <w:rsid w:val="0042346C"/>
    <w:rsid w:val="00430535"/>
    <w:rsid w:val="0043214B"/>
    <w:rsid w:val="00432325"/>
    <w:rsid w:val="004350D8"/>
    <w:rsid w:val="00440AD7"/>
    <w:rsid w:val="00441098"/>
    <w:rsid w:val="004410D8"/>
    <w:rsid w:val="00447A0A"/>
    <w:rsid w:val="00452276"/>
    <w:rsid w:val="00454BD8"/>
    <w:rsid w:val="0045772A"/>
    <w:rsid w:val="004615F3"/>
    <w:rsid w:val="00461C06"/>
    <w:rsid w:val="0046206F"/>
    <w:rsid w:val="00471016"/>
    <w:rsid w:val="00472696"/>
    <w:rsid w:val="00473F58"/>
    <w:rsid w:val="00477680"/>
    <w:rsid w:val="00480E8F"/>
    <w:rsid w:val="004845B3"/>
    <w:rsid w:val="00485D27"/>
    <w:rsid w:val="004862EE"/>
    <w:rsid w:val="004925A1"/>
    <w:rsid w:val="004941CC"/>
    <w:rsid w:val="004B08A2"/>
    <w:rsid w:val="004B292D"/>
    <w:rsid w:val="004B63C9"/>
    <w:rsid w:val="004C4BB4"/>
    <w:rsid w:val="004C4ED0"/>
    <w:rsid w:val="004C5C8F"/>
    <w:rsid w:val="004C6D53"/>
    <w:rsid w:val="004D00F7"/>
    <w:rsid w:val="004D0144"/>
    <w:rsid w:val="004D3ED9"/>
    <w:rsid w:val="004E1A48"/>
    <w:rsid w:val="004E4379"/>
    <w:rsid w:val="004E44F0"/>
    <w:rsid w:val="004E7C50"/>
    <w:rsid w:val="004F16C9"/>
    <w:rsid w:val="004F1B59"/>
    <w:rsid w:val="004F76FC"/>
    <w:rsid w:val="00500E7B"/>
    <w:rsid w:val="00501E6C"/>
    <w:rsid w:val="005043A4"/>
    <w:rsid w:val="00505562"/>
    <w:rsid w:val="00507ACB"/>
    <w:rsid w:val="00513098"/>
    <w:rsid w:val="005161C9"/>
    <w:rsid w:val="00516F7B"/>
    <w:rsid w:val="005178D4"/>
    <w:rsid w:val="00517CC0"/>
    <w:rsid w:val="005208CE"/>
    <w:rsid w:val="00520C25"/>
    <w:rsid w:val="00527A9B"/>
    <w:rsid w:val="0053256F"/>
    <w:rsid w:val="00541228"/>
    <w:rsid w:val="00543C6F"/>
    <w:rsid w:val="00546146"/>
    <w:rsid w:val="005463C2"/>
    <w:rsid w:val="0055598B"/>
    <w:rsid w:val="00556A1E"/>
    <w:rsid w:val="00556BD2"/>
    <w:rsid w:val="0055737C"/>
    <w:rsid w:val="0056044D"/>
    <w:rsid w:val="0057063E"/>
    <w:rsid w:val="00571846"/>
    <w:rsid w:val="00573CBE"/>
    <w:rsid w:val="00581DFB"/>
    <w:rsid w:val="00596748"/>
    <w:rsid w:val="00597949"/>
    <w:rsid w:val="005A083C"/>
    <w:rsid w:val="005A3424"/>
    <w:rsid w:val="005A4F92"/>
    <w:rsid w:val="005A5EC1"/>
    <w:rsid w:val="005A64B9"/>
    <w:rsid w:val="005A7709"/>
    <w:rsid w:val="005B03CD"/>
    <w:rsid w:val="005B2307"/>
    <w:rsid w:val="005B5BF6"/>
    <w:rsid w:val="005C0160"/>
    <w:rsid w:val="005C2FF7"/>
    <w:rsid w:val="005C6A31"/>
    <w:rsid w:val="005C79BF"/>
    <w:rsid w:val="005D083A"/>
    <w:rsid w:val="005D563A"/>
    <w:rsid w:val="005F2F3D"/>
    <w:rsid w:val="005F3A1D"/>
    <w:rsid w:val="0060126B"/>
    <w:rsid w:val="006013D4"/>
    <w:rsid w:val="00605250"/>
    <w:rsid w:val="0060631C"/>
    <w:rsid w:val="0061100E"/>
    <w:rsid w:val="0061124F"/>
    <w:rsid w:val="006134D8"/>
    <w:rsid w:val="006159E9"/>
    <w:rsid w:val="00616E56"/>
    <w:rsid w:val="00617A81"/>
    <w:rsid w:val="00622B46"/>
    <w:rsid w:val="00625CF8"/>
    <w:rsid w:val="0062629C"/>
    <w:rsid w:val="00626592"/>
    <w:rsid w:val="00630C16"/>
    <w:rsid w:val="00631C81"/>
    <w:rsid w:val="006345E2"/>
    <w:rsid w:val="00637FED"/>
    <w:rsid w:val="006400C0"/>
    <w:rsid w:val="00640A69"/>
    <w:rsid w:val="0064249D"/>
    <w:rsid w:val="00652E10"/>
    <w:rsid w:val="00656CE3"/>
    <w:rsid w:val="00660035"/>
    <w:rsid w:val="00664490"/>
    <w:rsid w:val="00673955"/>
    <w:rsid w:val="00674C08"/>
    <w:rsid w:val="00676483"/>
    <w:rsid w:val="00677048"/>
    <w:rsid w:val="00677551"/>
    <w:rsid w:val="006801E4"/>
    <w:rsid w:val="00693763"/>
    <w:rsid w:val="00694918"/>
    <w:rsid w:val="00696C75"/>
    <w:rsid w:val="006A0ED7"/>
    <w:rsid w:val="006A1881"/>
    <w:rsid w:val="006A3CD3"/>
    <w:rsid w:val="006B05A5"/>
    <w:rsid w:val="006B0C4A"/>
    <w:rsid w:val="006B4626"/>
    <w:rsid w:val="006B79C2"/>
    <w:rsid w:val="006C4280"/>
    <w:rsid w:val="006C5CEB"/>
    <w:rsid w:val="006C6BB7"/>
    <w:rsid w:val="006D0771"/>
    <w:rsid w:val="006D2EFF"/>
    <w:rsid w:val="006D7487"/>
    <w:rsid w:val="006E198D"/>
    <w:rsid w:val="006E2F92"/>
    <w:rsid w:val="006F227C"/>
    <w:rsid w:val="006F2403"/>
    <w:rsid w:val="006F60AE"/>
    <w:rsid w:val="00700EB0"/>
    <w:rsid w:val="00701464"/>
    <w:rsid w:val="00701982"/>
    <w:rsid w:val="0070411C"/>
    <w:rsid w:val="0070735B"/>
    <w:rsid w:val="0071118A"/>
    <w:rsid w:val="00712C7C"/>
    <w:rsid w:val="00716DBB"/>
    <w:rsid w:val="007222A1"/>
    <w:rsid w:val="00725122"/>
    <w:rsid w:val="00726A8C"/>
    <w:rsid w:val="00733946"/>
    <w:rsid w:val="00734962"/>
    <w:rsid w:val="00735503"/>
    <w:rsid w:val="007426B1"/>
    <w:rsid w:val="007439D3"/>
    <w:rsid w:val="00745091"/>
    <w:rsid w:val="007473CF"/>
    <w:rsid w:val="00751ACE"/>
    <w:rsid w:val="0075308F"/>
    <w:rsid w:val="007676C8"/>
    <w:rsid w:val="007764D2"/>
    <w:rsid w:val="007807D0"/>
    <w:rsid w:val="007808F8"/>
    <w:rsid w:val="007816DD"/>
    <w:rsid w:val="0078342D"/>
    <w:rsid w:val="00784378"/>
    <w:rsid w:val="00786133"/>
    <w:rsid w:val="00786A4D"/>
    <w:rsid w:val="00786B77"/>
    <w:rsid w:val="007931DD"/>
    <w:rsid w:val="007958A2"/>
    <w:rsid w:val="00796785"/>
    <w:rsid w:val="00796FDC"/>
    <w:rsid w:val="00797304"/>
    <w:rsid w:val="007A1040"/>
    <w:rsid w:val="007A1147"/>
    <w:rsid w:val="007A4150"/>
    <w:rsid w:val="007A5D52"/>
    <w:rsid w:val="007A5D9E"/>
    <w:rsid w:val="007A73EA"/>
    <w:rsid w:val="007A74B2"/>
    <w:rsid w:val="007B060E"/>
    <w:rsid w:val="007B0CE8"/>
    <w:rsid w:val="007B46FA"/>
    <w:rsid w:val="007C0402"/>
    <w:rsid w:val="007C4A1A"/>
    <w:rsid w:val="007C5775"/>
    <w:rsid w:val="007C647B"/>
    <w:rsid w:val="007C6E90"/>
    <w:rsid w:val="007C715B"/>
    <w:rsid w:val="007C7CB1"/>
    <w:rsid w:val="007D10A9"/>
    <w:rsid w:val="007D3889"/>
    <w:rsid w:val="007D5149"/>
    <w:rsid w:val="007D5C13"/>
    <w:rsid w:val="007D68C4"/>
    <w:rsid w:val="007E3C3B"/>
    <w:rsid w:val="007E7534"/>
    <w:rsid w:val="007E7699"/>
    <w:rsid w:val="007F12B2"/>
    <w:rsid w:val="007F3C1A"/>
    <w:rsid w:val="00801693"/>
    <w:rsid w:val="00803F37"/>
    <w:rsid w:val="00804044"/>
    <w:rsid w:val="008076D2"/>
    <w:rsid w:val="00807948"/>
    <w:rsid w:val="00813021"/>
    <w:rsid w:val="00815CAC"/>
    <w:rsid w:val="008163A0"/>
    <w:rsid w:val="00821BCB"/>
    <w:rsid w:val="00825800"/>
    <w:rsid w:val="00831880"/>
    <w:rsid w:val="00831B80"/>
    <w:rsid w:val="00832FB9"/>
    <w:rsid w:val="00833080"/>
    <w:rsid w:val="00833E94"/>
    <w:rsid w:val="0083512C"/>
    <w:rsid w:val="00841C60"/>
    <w:rsid w:val="00843B47"/>
    <w:rsid w:val="00847E3B"/>
    <w:rsid w:val="00850B65"/>
    <w:rsid w:val="00853057"/>
    <w:rsid w:val="00854A93"/>
    <w:rsid w:val="0085616B"/>
    <w:rsid w:val="00856307"/>
    <w:rsid w:val="00860055"/>
    <w:rsid w:val="008623D8"/>
    <w:rsid w:val="00865449"/>
    <w:rsid w:val="00866E9C"/>
    <w:rsid w:val="00871648"/>
    <w:rsid w:val="00873D79"/>
    <w:rsid w:val="008810EF"/>
    <w:rsid w:val="008831F9"/>
    <w:rsid w:val="0088425F"/>
    <w:rsid w:val="008860EA"/>
    <w:rsid w:val="0089020B"/>
    <w:rsid w:val="00891095"/>
    <w:rsid w:val="00892591"/>
    <w:rsid w:val="008961FD"/>
    <w:rsid w:val="008A28CE"/>
    <w:rsid w:val="008A51B7"/>
    <w:rsid w:val="008A7087"/>
    <w:rsid w:val="008B1813"/>
    <w:rsid w:val="008B7BAF"/>
    <w:rsid w:val="008C2A98"/>
    <w:rsid w:val="008C2FEA"/>
    <w:rsid w:val="008D0746"/>
    <w:rsid w:val="008D0BE6"/>
    <w:rsid w:val="008D22BD"/>
    <w:rsid w:val="008D2331"/>
    <w:rsid w:val="008D2966"/>
    <w:rsid w:val="008D306B"/>
    <w:rsid w:val="008D6A41"/>
    <w:rsid w:val="008E3878"/>
    <w:rsid w:val="008E4278"/>
    <w:rsid w:val="008E54C3"/>
    <w:rsid w:val="008E595A"/>
    <w:rsid w:val="008E5AD6"/>
    <w:rsid w:val="008E6614"/>
    <w:rsid w:val="008F0154"/>
    <w:rsid w:val="009017F4"/>
    <w:rsid w:val="00904331"/>
    <w:rsid w:val="00906349"/>
    <w:rsid w:val="0091304E"/>
    <w:rsid w:val="00916B0A"/>
    <w:rsid w:val="00920B98"/>
    <w:rsid w:val="00925C15"/>
    <w:rsid w:val="00927D40"/>
    <w:rsid w:val="00931E28"/>
    <w:rsid w:val="00932F6C"/>
    <w:rsid w:val="009407A3"/>
    <w:rsid w:val="00942E59"/>
    <w:rsid w:val="009453D7"/>
    <w:rsid w:val="00945C60"/>
    <w:rsid w:val="009520C1"/>
    <w:rsid w:val="00952762"/>
    <w:rsid w:val="00953328"/>
    <w:rsid w:val="0095718B"/>
    <w:rsid w:val="0096120C"/>
    <w:rsid w:val="00964078"/>
    <w:rsid w:val="00965B0B"/>
    <w:rsid w:val="00970495"/>
    <w:rsid w:val="00971633"/>
    <w:rsid w:val="00971AF6"/>
    <w:rsid w:val="00974090"/>
    <w:rsid w:val="0097661E"/>
    <w:rsid w:val="009805B1"/>
    <w:rsid w:val="00982E28"/>
    <w:rsid w:val="0099098B"/>
    <w:rsid w:val="00990DAC"/>
    <w:rsid w:val="00990EDA"/>
    <w:rsid w:val="0099249B"/>
    <w:rsid w:val="009A2A41"/>
    <w:rsid w:val="009A3AB8"/>
    <w:rsid w:val="009A3BC8"/>
    <w:rsid w:val="009A4A18"/>
    <w:rsid w:val="009A6089"/>
    <w:rsid w:val="009B0429"/>
    <w:rsid w:val="009B1CCB"/>
    <w:rsid w:val="009B4114"/>
    <w:rsid w:val="009B511E"/>
    <w:rsid w:val="009B55E7"/>
    <w:rsid w:val="009C0D93"/>
    <w:rsid w:val="009C78D6"/>
    <w:rsid w:val="009D0F50"/>
    <w:rsid w:val="009D3A30"/>
    <w:rsid w:val="009D48CF"/>
    <w:rsid w:val="009D5647"/>
    <w:rsid w:val="009E0BE1"/>
    <w:rsid w:val="009E23DA"/>
    <w:rsid w:val="009E4CD0"/>
    <w:rsid w:val="009E5BBC"/>
    <w:rsid w:val="009E7462"/>
    <w:rsid w:val="009F008A"/>
    <w:rsid w:val="009F37B5"/>
    <w:rsid w:val="00A015A1"/>
    <w:rsid w:val="00A03337"/>
    <w:rsid w:val="00A04A9A"/>
    <w:rsid w:val="00A04E86"/>
    <w:rsid w:val="00A05F66"/>
    <w:rsid w:val="00A112EA"/>
    <w:rsid w:val="00A12C2D"/>
    <w:rsid w:val="00A14D3C"/>
    <w:rsid w:val="00A178EF"/>
    <w:rsid w:val="00A17E54"/>
    <w:rsid w:val="00A17FBE"/>
    <w:rsid w:val="00A227AB"/>
    <w:rsid w:val="00A22EF4"/>
    <w:rsid w:val="00A26AA1"/>
    <w:rsid w:val="00A30002"/>
    <w:rsid w:val="00A31B26"/>
    <w:rsid w:val="00A33979"/>
    <w:rsid w:val="00A339C9"/>
    <w:rsid w:val="00A33DD6"/>
    <w:rsid w:val="00A405B8"/>
    <w:rsid w:val="00A40E60"/>
    <w:rsid w:val="00A500C8"/>
    <w:rsid w:val="00A54D05"/>
    <w:rsid w:val="00A55967"/>
    <w:rsid w:val="00A55DE1"/>
    <w:rsid w:val="00A60F30"/>
    <w:rsid w:val="00A63A5A"/>
    <w:rsid w:val="00A653E0"/>
    <w:rsid w:val="00A66162"/>
    <w:rsid w:val="00A66DAB"/>
    <w:rsid w:val="00A714C1"/>
    <w:rsid w:val="00A71C20"/>
    <w:rsid w:val="00A72CF6"/>
    <w:rsid w:val="00A764C0"/>
    <w:rsid w:val="00A84FDA"/>
    <w:rsid w:val="00A90611"/>
    <w:rsid w:val="00A949DF"/>
    <w:rsid w:val="00A95BF9"/>
    <w:rsid w:val="00AA04CF"/>
    <w:rsid w:val="00AA0970"/>
    <w:rsid w:val="00AA2F60"/>
    <w:rsid w:val="00AA38C4"/>
    <w:rsid w:val="00AA3A5B"/>
    <w:rsid w:val="00AA5C53"/>
    <w:rsid w:val="00AA6A0A"/>
    <w:rsid w:val="00AA7D98"/>
    <w:rsid w:val="00AB04FE"/>
    <w:rsid w:val="00AB1D71"/>
    <w:rsid w:val="00AB5591"/>
    <w:rsid w:val="00AB5636"/>
    <w:rsid w:val="00AB6286"/>
    <w:rsid w:val="00AC33A5"/>
    <w:rsid w:val="00AD2CC9"/>
    <w:rsid w:val="00AD3059"/>
    <w:rsid w:val="00AD3BCD"/>
    <w:rsid w:val="00AD799B"/>
    <w:rsid w:val="00AE0748"/>
    <w:rsid w:val="00AE2195"/>
    <w:rsid w:val="00AE4DA0"/>
    <w:rsid w:val="00AE6F2D"/>
    <w:rsid w:val="00AF015B"/>
    <w:rsid w:val="00AF1926"/>
    <w:rsid w:val="00AF2BFB"/>
    <w:rsid w:val="00AF2F68"/>
    <w:rsid w:val="00AF4B17"/>
    <w:rsid w:val="00B031D6"/>
    <w:rsid w:val="00B049FA"/>
    <w:rsid w:val="00B05C3A"/>
    <w:rsid w:val="00B12454"/>
    <w:rsid w:val="00B133FE"/>
    <w:rsid w:val="00B15A59"/>
    <w:rsid w:val="00B16256"/>
    <w:rsid w:val="00B24098"/>
    <w:rsid w:val="00B244BA"/>
    <w:rsid w:val="00B25044"/>
    <w:rsid w:val="00B26A24"/>
    <w:rsid w:val="00B3163A"/>
    <w:rsid w:val="00B31B2B"/>
    <w:rsid w:val="00B372AF"/>
    <w:rsid w:val="00B42728"/>
    <w:rsid w:val="00B4391C"/>
    <w:rsid w:val="00B46FB3"/>
    <w:rsid w:val="00B507EB"/>
    <w:rsid w:val="00B51714"/>
    <w:rsid w:val="00B51EC6"/>
    <w:rsid w:val="00B52F55"/>
    <w:rsid w:val="00B567A7"/>
    <w:rsid w:val="00B57E71"/>
    <w:rsid w:val="00B60C92"/>
    <w:rsid w:val="00B6189D"/>
    <w:rsid w:val="00B72D02"/>
    <w:rsid w:val="00B77270"/>
    <w:rsid w:val="00B83125"/>
    <w:rsid w:val="00B91FD0"/>
    <w:rsid w:val="00B92623"/>
    <w:rsid w:val="00B93046"/>
    <w:rsid w:val="00BA5926"/>
    <w:rsid w:val="00BA6626"/>
    <w:rsid w:val="00BA6D07"/>
    <w:rsid w:val="00BA7719"/>
    <w:rsid w:val="00BB36CD"/>
    <w:rsid w:val="00BC45CE"/>
    <w:rsid w:val="00BC499D"/>
    <w:rsid w:val="00BD0004"/>
    <w:rsid w:val="00BD452F"/>
    <w:rsid w:val="00BD4B59"/>
    <w:rsid w:val="00BE0410"/>
    <w:rsid w:val="00BE526F"/>
    <w:rsid w:val="00BE61EA"/>
    <w:rsid w:val="00BF2CA1"/>
    <w:rsid w:val="00BF4BB1"/>
    <w:rsid w:val="00C005CE"/>
    <w:rsid w:val="00C0206C"/>
    <w:rsid w:val="00C032F5"/>
    <w:rsid w:val="00C0431D"/>
    <w:rsid w:val="00C06F67"/>
    <w:rsid w:val="00C11B2F"/>
    <w:rsid w:val="00C13F1D"/>
    <w:rsid w:val="00C15834"/>
    <w:rsid w:val="00C200F5"/>
    <w:rsid w:val="00C22510"/>
    <w:rsid w:val="00C22DDE"/>
    <w:rsid w:val="00C251DA"/>
    <w:rsid w:val="00C3122E"/>
    <w:rsid w:val="00C40F27"/>
    <w:rsid w:val="00C46B02"/>
    <w:rsid w:val="00C51803"/>
    <w:rsid w:val="00C52B6A"/>
    <w:rsid w:val="00C52E7F"/>
    <w:rsid w:val="00C53581"/>
    <w:rsid w:val="00C539DE"/>
    <w:rsid w:val="00C54E87"/>
    <w:rsid w:val="00C5545D"/>
    <w:rsid w:val="00C56E55"/>
    <w:rsid w:val="00C63634"/>
    <w:rsid w:val="00C676B3"/>
    <w:rsid w:val="00C75FB7"/>
    <w:rsid w:val="00C76659"/>
    <w:rsid w:val="00C80730"/>
    <w:rsid w:val="00C8458F"/>
    <w:rsid w:val="00C84EFE"/>
    <w:rsid w:val="00C8798E"/>
    <w:rsid w:val="00C90B53"/>
    <w:rsid w:val="00C93E79"/>
    <w:rsid w:val="00C9645F"/>
    <w:rsid w:val="00C96F31"/>
    <w:rsid w:val="00C97302"/>
    <w:rsid w:val="00CA02E8"/>
    <w:rsid w:val="00CA305D"/>
    <w:rsid w:val="00CA36BF"/>
    <w:rsid w:val="00CB0E9E"/>
    <w:rsid w:val="00CB5E9E"/>
    <w:rsid w:val="00CC15B6"/>
    <w:rsid w:val="00CC3BEF"/>
    <w:rsid w:val="00CD399A"/>
    <w:rsid w:val="00CD7514"/>
    <w:rsid w:val="00CE61AC"/>
    <w:rsid w:val="00CF5B14"/>
    <w:rsid w:val="00CF6294"/>
    <w:rsid w:val="00CF6B7B"/>
    <w:rsid w:val="00CF7007"/>
    <w:rsid w:val="00D014EE"/>
    <w:rsid w:val="00D04CAB"/>
    <w:rsid w:val="00D114A1"/>
    <w:rsid w:val="00D114D6"/>
    <w:rsid w:val="00D11B7A"/>
    <w:rsid w:val="00D124B5"/>
    <w:rsid w:val="00D12C61"/>
    <w:rsid w:val="00D133A4"/>
    <w:rsid w:val="00D137C0"/>
    <w:rsid w:val="00D15496"/>
    <w:rsid w:val="00D171B9"/>
    <w:rsid w:val="00D20518"/>
    <w:rsid w:val="00D30365"/>
    <w:rsid w:val="00D3492F"/>
    <w:rsid w:val="00D3547F"/>
    <w:rsid w:val="00D36A51"/>
    <w:rsid w:val="00D37C45"/>
    <w:rsid w:val="00D42854"/>
    <w:rsid w:val="00D42FD3"/>
    <w:rsid w:val="00D45803"/>
    <w:rsid w:val="00D46203"/>
    <w:rsid w:val="00D5004F"/>
    <w:rsid w:val="00D503AC"/>
    <w:rsid w:val="00D52A51"/>
    <w:rsid w:val="00D5353B"/>
    <w:rsid w:val="00D53C7E"/>
    <w:rsid w:val="00D55543"/>
    <w:rsid w:val="00D6066E"/>
    <w:rsid w:val="00D614F2"/>
    <w:rsid w:val="00D62BBF"/>
    <w:rsid w:val="00D6371A"/>
    <w:rsid w:val="00D65793"/>
    <w:rsid w:val="00D66267"/>
    <w:rsid w:val="00D70088"/>
    <w:rsid w:val="00D701B6"/>
    <w:rsid w:val="00D70797"/>
    <w:rsid w:val="00D71BFF"/>
    <w:rsid w:val="00D76897"/>
    <w:rsid w:val="00D83A3A"/>
    <w:rsid w:val="00D85445"/>
    <w:rsid w:val="00D855E4"/>
    <w:rsid w:val="00D85C82"/>
    <w:rsid w:val="00D90578"/>
    <w:rsid w:val="00D922F2"/>
    <w:rsid w:val="00D92E95"/>
    <w:rsid w:val="00D96574"/>
    <w:rsid w:val="00DA7C31"/>
    <w:rsid w:val="00DB0756"/>
    <w:rsid w:val="00DB287A"/>
    <w:rsid w:val="00DB5A0D"/>
    <w:rsid w:val="00DC0652"/>
    <w:rsid w:val="00DC0D77"/>
    <w:rsid w:val="00DC23F2"/>
    <w:rsid w:val="00DD20B3"/>
    <w:rsid w:val="00DD3002"/>
    <w:rsid w:val="00DD3BCC"/>
    <w:rsid w:val="00DE12EB"/>
    <w:rsid w:val="00DE1AE9"/>
    <w:rsid w:val="00DE23F7"/>
    <w:rsid w:val="00DE36A6"/>
    <w:rsid w:val="00DE5503"/>
    <w:rsid w:val="00DE7B26"/>
    <w:rsid w:val="00DF0253"/>
    <w:rsid w:val="00E01495"/>
    <w:rsid w:val="00E02C37"/>
    <w:rsid w:val="00E108B0"/>
    <w:rsid w:val="00E10CD0"/>
    <w:rsid w:val="00E11AD4"/>
    <w:rsid w:val="00E16739"/>
    <w:rsid w:val="00E211D2"/>
    <w:rsid w:val="00E2178C"/>
    <w:rsid w:val="00E23B6B"/>
    <w:rsid w:val="00E24D81"/>
    <w:rsid w:val="00E24EAA"/>
    <w:rsid w:val="00E272CD"/>
    <w:rsid w:val="00E27DA1"/>
    <w:rsid w:val="00E3262F"/>
    <w:rsid w:val="00E334F5"/>
    <w:rsid w:val="00E36721"/>
    <w:rsid w:val="00E37322"/>
    <w:rsid w:val="00E44BCD"/>
    <w:rsid w:val="00E44F99"/>
    <w:rsid w:val="00E5030B"/>
    <w:rsid w:val="00E52F68"/>
    <w:rsid w:val="00E559D0"/>
    <w:rsid w:val="00E630DD"/>
    <w:rsid w:val="00E678FD"/>
    <w:rsid w:val="00E713A8"/>
    <w:rsid w:val="00E71633"/>
    <w:rsid w:val="00E7449D"/>
    <w:rsid w:val="00E76C8B"/>
    <w:rsid w:val="00E76CBD"/>
    <w:rsid w:val="00E77543"/>
    <w:rsid w:val="00E81FC4"/>
    <w:rsid w:val="00E85B76"/>
    <w:rsid w:val="00E85D88"/>
    <w:rsid w:val="00E8759C"/>
    <w:rsid w:val="00E87FAF"/>
    <w:rsid w:val="00E9072B"/>
    <w:rsid w:val="00E908F8"/>
    <w:rsid w:val="00E91305"/>
    <w:rsid w:val="00E917ED"/>
    <w:rsid w:val="00E91ACF"/>
    <w:rsid w:val="00E92B7E"/>
    <w:rsid w:val="00E94A27"/>
    <w:rsid w:val="00E94BC1"/>
    <w:rsid w:val="00EA0CF5"/>
    <w:rsid w:val="00EA54CB"/>
    <w:rsid w:val="00EA5C95"/>
    <w:rsid w:val="00EA65A1"/>
    <w:rsid w:val="00EA70A9"/>
    <w:rsid w:val="00EA7EC3"/>
    <w:rsid w:val="00EB06BA"/>
    <w:rsid w:val="00EB27FD"/>
    <w:rsid w:val="00EB6D26"/>
    <w:rsid w:val="00EB77A6"/>
    <w:rsid w:val="00EC58FC"/>
    <w:rsid w:val="00EC7042"/>
    <w:rsid w:val="00ED15CB"/>
    <w:rsid w:val="00ED15D7"/>
    <w:rsid w:val="00ED2CA4"/>
    <w:rsid w:val="00ED4624"/>
    <w:rsid w:val="00ED4C04"/>
    <w:rsid w:val="00EE4970"/>
    <w:rsid w:val="00EE6EBC"/>
    <w:rsid w:val="00EF14EE"/>
    <w:rsid w:val="00EF3E1A"/>
    <w:rsid w:val="00EF485E"/>
    <w:rsid w:val="00EF7992"/>
    <w:rsid w:val="00F01B42"/>
    <w:rsid w:val="00F03AB4"/>
    <w:rsid w:val="00F04312"/>
    <w:rsid w:val="00F06D65"/>
    <w:rsid w:val="00F07507"/>
    <w:rsid w:val="00F15047"/>
    <w:rsid w:val="00F219C8"/>
    <w:rsid w:val="00F21F04"/>
    <w:rsid w:val="00F22A0A"/>
    <w:rsid w:val="00F34A51"/>
    <w:rsid w:val="00F36CD9"/>
    <w:rsid w:val="00F37FC7"/>
    <w:rsid w:val="00F4564B"/>
    <w:rsid w:val="00F51995"/>
    <w:rsid w:val="00F52B58"/>
    <w:rsid w:val="00F64C8B"/>
    <w:rsid w:val="00F66066"/>
    <w:rsid w:val="00F80AD7"/>
    <w:rsid w:val="00F84A72"/>
    <w:rsid w:val="00F85B45"/>
    <w:rsid w:val="00F85D3D"/>
    <w:rsid w:val="00F878EA"/>
    <w:rsid w:val="00F9661F"/>
    <w:rsid w:val="00FA0689"/>
    <w:rsid w:val="00FA1AAF"/>
    <w:rsid w:val="00FB0523"/>
    <w:rsid w:val="00FC1792"/>
    <w:rsid w:val="00FC2D9B"/>
    <w:rsid w:val="00FC4390"/>
    <w:rsid w:val="00FC75AC"/>
    <w:rsid w:val="00FD0F07"/>
    <w:rsid w:val="00FD3054"/>
    <w:rsid w:val="00FE0097"/>
    <w:rsid w:val="00FE3488"/>
    <w:rsid w:val="00FE6BF8"/>
    <w:rsid w:val="00FF074A"/>
    <w:rsid w:val="00FF630F"/>
    <w:rsid w:val="00FF6473"/>
    <w:rsid w:val="00FF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373BBF"/>
  <w15:chartTrackingRefBased/>
  <w15:docId w15:val="{D82D47AA-B7BB-4605-A850-89DFD3696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E23F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8">
    <w:name w:val="p8"/>
    <w:basedOn w:val="Normal"/>
    <w:rsid w:val="00DE23F7"/>
    <w:pPr>
      <w:tabs>
        <w:tab w:val="left" w:pos="1286"/>
      </w:tabs>
      <w:ind w:left="154"/>
    </w:pPr>
  </w:style>
  <w:style w:type="paragraph" w:customStyle="1" w:styleId="p9">
    <w:name w:val="p9"/>
    <w:basedOn w:val="Normal"/>
    <w:rsid w:val="00DE23F7"/>
    <w:pPr>
      <w:tabs>
        <w:tab w:val="left" w:pos="810"/>
      </w:tabs>
      <w:ind w:left="1286" w:hanging="476"/>
    </w:pPr>
  </w:style>
  <w:style w:type="paragraph" w:customStyle="1" w:styleId="p13">
    <w:name w:val="p13"/>
    <w:basedOn w:val="Normal"/>
    <w:rsid w:val="00DE23F7"/>
    <w:pPr>
      <w:tabs>
        <w:tab w:val="left" w:pos="810"/>
      </w:tabs>
      <w:ind w:left="810" w:hanging="448"/>
    </w:pPr>
  </w:style>
  <w:style w:type="paragraph" w:customStyle="1" w:styleId="p14">
    <w:name w:val="p14"/>
    <w:basedOn w:val="Normal"/>
    <w:rsid w:val="00DE23F7"/>
    <w:pPr>
      <w:tabs>
        <w:tab w:val="left" w:pos="1286"/>
        <w:tab w:val="left" w:pos="1689"/>
      </w:tabs>
      <w:ind w:left="1689" w:hanging="403"/>
    </w:pPr>
  </w:style>
  <w:style w:type="character" w:styleId="Hyperlink">
    <w:name w:val="Hyperlink"/>
    <w:rsid w:val="00DE23F7"/>
    <w:rPr>
      <w:color w:val="000080"/>
      <w:u w:val="single"/>
    </w:rPr>
  </w:style>
  <w:style w:type="paragraph" w:styleId="BalloonText">
    <w:name w:val="Balloon Text"/>
    <w:basedOn w:val="Normal"/>
    <w:link w:val="BalloonTextChar"/>
    <w:rsid w:val="007C64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C647B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C90B53"/>
    <w:rPr>
      <w:sz w:val="16"/>
      <w:szCs w:val="16"/>
    </w:rPr>
  </w:style>
  <w:style w:type="paragraph" w:styleId="CommentText">
    <w:name w:val="annotation text"/>
    <w:basedOn w:val="Normal"/>
    <w:link w:val="CommentTextChar"/>
    <w:rsid w:val="00C90B5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90B53"/>
  </w:style>
  <w:style w:type="paragraph" w:styleId="CommentSubject">
    <w:name w:val="annotation subject"/>
    <w:basedOn w:val="CommentText"/>
    <w:next w:val="CommentText"/>
    <w:link w:val="CommentSubjectChar"/>
    <w:rsid w:val="00C90B53"/>
    <w:rPr>
      <w:b/>
      <w:bCs/>
    </w:rPr>
  </w:style>
  <w:style w:type="character" w:customStyle="1" w:styleId="CommentSubjectChar">
    <w:name w:val="Comment Subject Char"/>
    <w:link w:val="CommentSubject"/>
    <w:rsid w:val="00C90B53"/>
    <w:rPr>
      <w:b/>
      <w:bCs/>
    </w:rPr>
  </w:style>
  <w:style w:type="character" w:styleId="FollowedHyperlink">
    <w:name w:val="FollowedHyperlink"/>
    <w:basedOn w:val="DefaultParagraphFont"/>
    <w:rsid w:val="00340FC6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00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2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ja.ojp.gov/program/medalofvalor" TargetMode="External"/><Relationship Id="rId5" Type="http://schemas.openxmlformats.org/officeDocument/2006/relationships/hyperlink" Target="https://bja.ojp.gov/program/medalofvalo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1494</Words>
  <Characters>8338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 Safety Officers Medal of Valor</vt:lpstr>
    </vt:vector>
  </TitlesOfParts>
  <Company>OJP</Company>
  <LinksUpToDate>false</LinksUpToDate>
  <CharactersWithSpaces>9813</CharactersWithSpaces>
  <SharedDoc>false</SharedDoc>
  <HLinks>
    <vt:vector size="12" baseType="variant">
      <vt:variant>
        <vt:i4>7471211</vt:i4>
      </vt:variant>
      <vt:variant>
        <vt:i4>3</vt:i4>
      </vt:variant>
      <vt:variant>
        <vt:i4>0</vt:i4>
      </vt:variant>
      <vt:variant>
        <vt:i4>5</vt:i4>
      </vt:variant>
      <vt:variant>
        <vt:lpwstr>http://www.ojp.usdoj.gov//medalofvalor</vt:lpwstr>
      </vt:variant>
      <vt:variant>
        <vt:lpwstr/>
      </vt:variant>
      <vt:variant>
        <vt:i4>6684789</vt:i4>
      </vt:variant>
      <vt:variant>
        <vt:i4>0</vt:i4>
      </vt:variant>
      <vt:variant>
        <vt:i4>0</vt:i4>
      </vt:variant>
      <vt:variant>
        <vt:i4>5</vt:i4>
      </vt:variant>
      <vt:variant>
        <vt:lpwstr>http://www.ojp.usdoj.gov//medalofvalor/welcome.html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Safety Officers Medal of Valor</dc:title>
  <dc:subject/>
  <dc:creator>Presslem</dc:creator>
  <cp:keywords/>
  <cp:lastModifiedBy>Scarborough, Angela (OJP/OCIO)</cp:lastModifiedBy>
  <cp:revision>2</cp:revision>
  <cp:lastPrinted>2009-06-11T15:32:00Z</cp:lastPrinted>
  <dcterms:created xsi:type="dcterms:W3CDTF">2022-04-27T18:11:00Z</dcterms:created>
  <dcterms:modified xsi:type="dcterms:W3CDTF">2022-04-27T18:11:00Z</dcterms:modified>
</cp:coreProperties>
</file>