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31D1" w:rsidRDefault="001531D1" w14:paraId="75562AB7" w14:textId="77777777"/>
    <w:p w:rsidRPr="00F202F9" w:rsidR="000B21AF" w:rsidP="00D71B67" w:rsidRDefault="0006270C" w14:paraId="05B19E21" w14:textId="4EDD632A">
      <w:pPr>
        <w:jc w:val="center"/>
        <w:rPr>
          <w:b/>
          <w:sz w:val="28"/>
          <w:szCs w:val="28"/>
        </w:rPr>
      </w:pPr>
      <w:r w:rsidRPr="00F202F9">
        <w:rPr>
          <w:b/>
          <w:sz w:val="28"/>
          <w:szCs w:val="28"/>
        </w:rPr>
        <w:t>TABLE OF CHANGE</w:t>
      </w:r>
      <w:r w:rsidRPr="00F202F9" w:rsidR="009377EB">
        <w:rPr>
          <w:b/>
          <w:sz w:val="28"/>
          <w:szCs w:val="28"/>
        </w:rPr>
        <w:t>S</w:t>
      </w:r>
      <w:r w:rsidRPr="00F202F9" w:rsidR="000B21AF">
        <w:rPr>
          <w:b/>
          <w:sz w:val="28"/>
          <w:szCs w:val="28"/>
        </w:rPr>
        <w:t xml:space="preserve"> – INSTRUCTIONS</w:t>
      </w:r>
    </w:p>
    <w:p w:rsidRPr="00F202F9" w:rsidR="0035214B" w:rsidP="00D71B67" w:rsidRDefault="0035214B" w14:paraId="78A0620A" w14:textId="77777777">
      <w:pPr>
        <w:jc w:val="center"/>
        <w:rPr>
          <w:b/>
          <w:sz w:val="28"/>
          <w:szCs w:val="28"/>
        </w:rPr>
      </w:pPr>
      <w:r w:rsidRPr="00F202F9">
        <w:rPr>
          <w:b/>
          <w:sz w:val="28"/>
          <w:szCs w:val="28"/>
        </w:rPr>
        <w:t xml:space="preserve">Form I-765, Application for Employment Authorization </w:t>
      </w:r>
    </w:p>
    <w:p w:rsidRPr="00F202F9" w:rsidR="00483DCD" w:rsidP="00D71B67" w:rsidRDefault="00483DCD" w14:paraId="091B3D2F" w14:textId="7D35A05D">
      <w:pPr>
        <w:jc w:val="center"/>
        <w:rPr>
          <w:b/>
          <w:sz w:val="28"/>
          <w:szCs w:val="28"/>
        </w:rPr>
      </w:pPr>
      <w:r w:rsidRPr="00F202F9">
        <w:rPr>
          <w:b/>
          <w:sz w:val="28"/>
          <w:szCs w:val="28"/>
        </w:rPr>
        <w:t>OMB Number: 1615-</w:t>
      </w:r>
      <w:r w:rsidRPr="00F202F9" w:rsidR="0035214B">
        <w:rPr>
          <w:b/>
          <w:sz w:val="28"/>
          <w:szCs w:val="28"/>
        </w:rPr>
        <w:t>0040</w:t>
      </w:r>
    </w:p>
    <w:p w:rsidRPr="00F202F9" w:rsidR="009377EB" w:rsidP="00D71B67" w:rsidRDefault="00AF6C6B" w14:paraId="7506F3FC" w14:textId="15FEBE7F">
      <w:pPr>
        <w:jc w:val="center"/>
        <w:rPr>
          <w:b/>
          <w:sz w:val="28"/>
          <w:szCs w:val="28"/>
        </w:rPr>
      </w:pPr>
      <w:r>
        <w:rPr>
          <w:b/>
          <w:sz w:val="28"/>
          <w:szCs w:val="28"/>
        </w:rPr>
        <w:t>09/02</w:t>
      </w:r>
      <w:r w:rsidRPr="00F202F9" w:rsidR="0035214B">
        <w:rPr>
          <w:b/>
          <w:sz w:val="28"/>
          <w:szCs w:val="28"/>
        </w:rPr>
        <w:t>/2021</w:t>
      </w:r>
    </w:p>
    <w:p w:rsidRPr="00F202F9" w:rsidR="00483DCD" w:rsidP="0006270C" w:rsidRDefault="00483DCD" w14:paraId="26CB086E"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F202F9" w:rsidR="00483DCD" w:rsidTr="00D7268F" w14:paraId="63E72C65" w14:textId="77777777">
        <w:tc>
          <w:tcPr>
            <w:tcW w:w="12348" w:type="dxa"/>
            <w:shd w:val="clear" w:color="auto" w:fill="auto"/>
          </w:tcPr>
          <w:p w:rsidRPr="00F202F9" w:rsidR="00637C0D" w:rsidP="00637C0D" w:rsidRDefault="00483DCD" w14:paraId="560F1D6E" w14:textId="0C8933BB">
            <w:pPr>
              <w:rPr>
                <w:b/>
                <w:sz w:val="24"/>
                <w:szCs w:val="24"/>
              </w:rPr>
            </w:pPr>
            <w:r w:rsidRPr="00F202F9">
              <w:rPr>
                <w:b/>
                <w:sz w:val="24"/>
                <w:szCs w:val="24"/>
              </w:rPr>
              <w:t>Reason for Revision:</w:t>
            </w:r>
            <w:r w:rsidRPr="00F202F9" w:rsidR="00637C0D">
              <w:rPr>
                <w:b/>
                <w:sz w:val="24"/>
                <w:szCs w:val="24"/>
              </w:rPr>
              <w:t xml:space="preserve">  </w:t>
            </w:r>
            <w:r w:rsidRPr="00F202F9" w:rsidR="0035214B">
              <w:rPr>
                <w:sz w:val="24"/>
                <w:szCs w:val="24"/>
              </w:rPr>
              <w:t>Premium Processing Direct Final Rule</w:t>
            </w:r>
          </w:p>
          <w:p w:rsidRPr="00F202F9" w:rsidR="000877E5" w:rsidP="00637C0D" w:rsidRDefault="000877E5" w14:paraId="1CE8EB04" w14:textId="61F5DD47">
            <w:pPr>
              <w:rPr>
                <w:sz w:val="24"/>
                <w:szCs w:val="24"/>
              </w:rPr>
            </w:pPr>
            <w:r w:rsidRPr="00F202F9">
              <w:rPr>
                <w:b/>
                <w:sz w:val="24"/>
                <w:szCs w:val="24"/>
              </w:rPr>
              <w:t xml:space="preserve">Project Phase:  </w:t>
            </w:r>
            <w:r w:rsidRPr="00F202F9" w:rsidR="0035214B">
              <w:rPr>
                <w:bCs/>
                <w:sz w:val="24"/>
                <w:szCs w:val="24"/>
              </w:rPr>
              <w:t>G-1056</w:t>
            </w:r>
          </w:p>
          <w:p w:rsidRPr="00F202F9" w:rsidR="00637C0D" w:rsidP="00637C0D" w:rsidRDefault="00637C0D" w14:paraId="2E8CBB11" w14:textId="77777777">
            <w:pPr>
              <w:rPr>
                <w:b/>
                <w:sz w:val="24"/>
                <w:szCs w:val="24"/>
              </w:rPr>
            </w:pPr>
          </w:p>
          <w:p w:rsidRPr="00F202F9" w:rsidR="00637C0D" w:rsidP="00637C0D" w:rsidRDefault="00637C0D" w14:paraId="67F14102" w14:textId="77777777">
            <w:pPr>
              <w:rPr>
                <w:sz w:val="24"/>
                <w:szCs w:val="24"/>
              </w:rPr>
            </w:pPr>
            <w:r w:rsidRPr="00F202F9">
              <w:rPr>
                <w:sz w:val="24"/>
                <w:szCs w:val="24"/>
              </w:rPr>
              <w:t>Legend for Proposed Text:</w:t>
            </w:r>
          </w:p>
          <w:p w:rsidRPr="00F202F9" w:rsidR="00637C0D" w:rsidP="00637C0D" w:rsidRDefault="00637C0D" w14:paraId="2D57CEA8" w14:textId="77777777">
            <w:pPr>
              <w:pStyle w:val="ListParagraph"/>
              <w:numPr>
                <w:ilvl w:val="0"/>
                <w:numId w:val="2"/>
              </w:numPr>
              <w:spacing w:line="240" w:lineRule="auto"/>
              <w:rPr>
                <w:rFonts w:ascii="Times New Roman" w:hAnsi="Times New Roman" w:cs="Times New Roman"/>
                <w:sz w:val="24"/>
                <w:szCs w:val="24"/>
              </w:rPr>
            </w:pPr>
            <w:r w:rsidRPr="00F202F9">
              <w:rPr>
                <w:rFonts w:ascii="Times New Roman" w:hAnsi="Times New Roman" w:cs="Times New Roman"/>
                <w:sz w:val="24"/>
                <w:szCs w:val="24"/>
              </w:rPr>
              <w:t>Black font = Current text</w:t>
            </w:r>
          </w:p>
          <w:p w:rsidRPr="00F202F9" w:rsidR="00A277E7" w:rsidP="00637C0D" w:rsidRDefault="00637C0D" w14:paraId="1C9FD036" w14:textId="77777777">
            <w:pPr>
              <w:pStyle w:val="ListParagraph"/>
              <w:numPr>
                <w:ilvl w:val="0"/>
                <w:numId w:val="2"/>
              </w:numPr>
              <w:rPr>
                <w:b/>
                <w:sz w:val="24"/>
                <w:szCs w:val="24"/>
              </w:rPr>
            </w:pPr>
            <w:r w:rsidRPr="00F202F9">
              <w:rPr>
                <w:rFonts w:ascii="Times New Roman" w:hAnsi="Times New Roman" w:cs="Times New Roman"/>
                <w:color w:val="FF0000"/>
                <w:sz w:val="24"/>
                <w:szCs w:val="24"/>
              </w:rPr>
              <w:t xml:space="preserve">Red font </w:t>
            </w:r>
            <w:r w:rsidRPr="00F202F9">
              <w:rPr>
                <w:rFonts w:ascii="Times New Roman" w:hAnsi="Times New Roman" w:cs="Times New Roman"/>
                <w:sz w:val="24"/>
                <w:szCs w:val="24"/>
              </w:rPr>
              <w:t>= Changes</w:t>
            </w:r>
          </w:p>
          <w:p w:rsidRPr="00F202F9" w:rsidR="006C475E" w:rsidP="006C475E" w:rsidRDefault="006C475E" w14:paraId="3A035E8A" w14:textId="77777777">
            <w:pPr>
              <w:rPr>
                <w:b/>
                <w:sz w:val="24"/>
                <w:szCs w:val="24"/>
              </w:rPr>
            </w:pPr>
          </w:p>
          <w:p w:rsidRPr="00F202F9" w:rsidR="006C475E" w:rsidP="006C475E" w:rsidRDefault="006C475E" w14:paraId="2E4EB371" w14:textId="7CE01556">
            <w:pPr>
              <w:rPr>
                <w:sz w:val="24"/>
                <w:szCs w:val="24"/>
              </w:rPr>
            </w:pPr>
            <w:r w:rsidRPr="00F202F9">
              <w:rPr>
                <w:sz w:val="24"/>
                <w:szCs w:val="24"/>
              </w:rPr>
              <w:t xml:space="preserve">Expires </w:t>
            </w:r>
            <w:r w:rsidRPr="00F202F9" w:rsidR="001C1E3A">
              <w:rPr>
                <w:sz w:val="24"/>
                <w:szCs w:val="24"/>
              </w:rPr>
              <w:t>07/31/2022</w:t>
            </w:r>
          </w:p>
          <w:p w:rsidRPr="00F202F9" w:rsidR="006C475E" w:rsidP="006C475E" w:rsidRDefault="006C475E" w14:paraId="1C46D1B1" w14:textId="151B323A">
            <w:pPr>
              <w:rPr>
                <w:sz w:val="24"/>
                <w:szCs w:val="24"/>
              </w:rPr>
            </w:pPr>
            <w:r w:rsidRPr="00F202F9">
              <w:rPr>
                <w:sz w:val="24"/>
                <w:szCs w:val="24"/>
              </w:rPr>
              <w:t xml:space="preserve">Edition Date </w:t>
            </w:r>
            <w:r w:rsidRPr="00F202F9" w:rsidR="0035214B">
              <w:rPr>
                <w:sz w:val="24"/>
                <w:szCs w:val="24"/>
              </w:rPr>
              <w:t>08/25/2020</w:t>
            </w:r>
          </w:p>
        </w:tc>
      </w:tr>
    </w:tbl>
    <w:p w:rsidRPr="00F202F9" w:rsidR="0006270C" w:rsidRDefault="0006270C" w14:paraId="369F0844" w14:textId="77777777"/>
    <w:p w:rsidRPr="00F202F9" w:rsidR="0006270C" w:rsidRDefault="0006270C" w14:paraId="0E0CEFEC"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202F9" w:rsidR="00016C07" w:rsidTr="002D6271" w14:paraId="055ECD44" w14:textId="77777777">
        <w:tc>
          <w:tcPr>
            <w:tcW w:w="2808" w:type="dxa"/>
            <w:shd w:val="clear" w:color="auto" w:fill="D9D9D9"/>
            <w:vAlign w:val="center"/>
          </w:tcPr>
          <w:p w:rsidRPr="00F202F9" w:rsidR="00016C07" w:rsidP="00041392" w:rsidRDefault="00016C07" w14:paraId="215CF4B2" w14:textId="77777777">
            <w:pPr>
              <w:jc w:val="center"/>
              <w:rPr>
                <w:b/>
                <w:sz w:val="24"/>
                <w:szCs w:val="24"/>
              </w:rPr>
            </w:pPr>
            <w:r w:rsidRPr="00F202F9">
              <w:rPr>
                <w:b/>
                <w:sz w:val="24"/>
                <w:szCs w:val="24"/>
              </w:rPr>
              <w:t>Current Page Number</w:t>
            </w:r>
            <w:r w:rsidRPr="00F202F9" w:rsidR="00041392">
              <w:rPr>
                <w:b/>
                <w:sz w:val="24"/>
                <w:szCs w:val="24"/>
              </w:rPr>
              <w:t xml:space="preserve"> and Section</w:t>
            </w:r>
          </w:p>
        </w:tc>
        <w:tc>
          <w:tcPr>
            <w:tcW w:w="4095" w:type="dxa"/>
            <w:shd w:val="clear" w:color="auto" w:fill="D9D9D9"/>
            <w:vAlign w:val="center"/>
          </w:tcPr>
          <w:p w:rsidRPr="00F202F9" w:rsidR="00016C07" w:rsidP="00E6404D" w:rsidRDefault="00016C07" w14:paraId="062420D7" w14:textId="77777777">
            <w:pPr>
              <w:autoSpaceDE w:val="0"/>
              <w:autoSpaceDN w:val="0"/>
              <w:adjustRightInd w:val="0"/>
              <w:jc w:val="center"/>
              <w:rPr>
                <w:b/>
                <w:sz w:val="24"/>
                <w:szCs w:val="24"/>
              </w:rPr>
            </w:pPr>
            <w:r w:rsidRPr="00F202F9">
              <w:rPr>
                <w:b/>
                <w:sz w:val="24"/>
                <w:szCs w:val="24"/>
              </w:rPr>
              <w:t>Current Text</w:t>
            </w:r>
          </w:p>
        </w:tc>
        <w:tc>
          <w:tcPr>
            <w:tcW w:w="4095" w:type="dxa"/>
            <w:shd w:val="clear" w:color="auto" w:fill="D9D9D9"/>
            <w:vAlign w:val="center"/>
          </w:tcPr>
          <w:p w:rsidRPr="00F202F9" w:rsidR="00016C07" w:rsidP="00E6404D" w:rsidRDefault="00016C07" w14:paraId="330C9938" w14:textId="77777777">
            <w:pPr>
              <w:pStyle w:val="Default"/>
              <w:jc w:val="center"/>
              <w:rPr>
                <w:b/>
                <w:color w:val="auto"/>
              </w:rPr>
            </w:pPr>
            <w:r w:rsidRPr="00F202F9">
              <w:rPr>
                <w:b/>
                <w:color w:val="auto"/>
              </w:rPr>
              <w:t>Proposed Text</w:t>
            </w:r>
          </w:p>
        </w:tc>
      </w:tr>
      <w:tr w:rsidRPr="00F202F9" w:rsidR="00016C07" w:rsidTr="002D6271" w14:paraId="03742AED" w14:textId="77777777">
        <w:tc>
          <w:tcPr>
            <w:tcW w:w="2808" w:type="dxa"/>
          </w:tcPr>
          <w:p w:rsidRPr="00F202F9" w:rsidR="00016C07" w:rsidP="003463DC" w:rsidRDefault="0035214B" w14:paraId="2A4B3073" w14:textId="6CCF698E">
            <w:pPr>
              <w:rPr>
                <w:b/>
                <w:sz w:val="24"/>
                <w:szCs w:val="24"/>
              </w:rPr>
            </w:pPr>
            <w:r w:rsidRPr="00F202F9">
              <w:rPr>
                <w:b/>
                <w:sz w:val="24"/>
                <w:szCs w:val="24"/>
              </w:rPr>
              <w:t>Page 28,</w:t>
            </w:r>
          </w:p>
          <w:p w:rsidRPr="00F202F9" w:rsidR="0035214B" w:rsidP="003463DC" w:rsidRDefault="0035214B" w14:paraId="20F56DF7" w14:textId="7CFDDC15">
            <w:pPr>
              <w:rPr>
                <w:b/>
                <w:sz w:val="24"/>
                <w:szCs w:val="24"/>
              </w:rPr>
            </w:pPr>
            <w:r w:rsidRPr="00F202F9">
              <w:rPr>
                <w:b/>
                <w:sz w:val="24"/>
                <w:szCs w:val="24"/>
              </w:rPr>
              <w:t>Where to File?</w:t>
            </w:r>
          </w:p>
        </w:tc>
        <w:tc>
          <w:tcPr>
            <w:tcW w:w="4095" w:type="dxa"/>
          </w:tcPr>
          <w:p w:rsidRPr="00F202F9" w:rsidR="0035214B" w:rsidP="0035214B" w:rsidRDefault="0035214B" w14:paraId="419E4D09" w14:textId="77777777">
            <w:pPr>
              <w:rPr>
                <w:b/>
                <w:bCs/>
                <w:sz w:val="22"/>
                <w:szCs w:val="22"/>
              </w:rPr>
            </w:pPr>
            <w:bookmarkStart w:name="_Hlk46322398" w:id="0"/>
            <w:r w:rsidRPr="00F202F9">
              <w:rPr>
                <w:b/>
                <w:bCs/>
                <w:sz w:val="22"/>
                <w:szCs w:val="22"/>
              </w:rPr>
              <w:t>[Page 28]</w:t>
            </w:r>
          </w:p>
          <w:p w:rsidRPr="00F202F9" w:rsidR="0035214B" w:rsidP="0035214B" w:rsidRDefault="0035214B" w14:paraId="6302F36D" w14:textId="77777777">
            <w:pPr>
              <w:rPr>
                <w:b/>
                <w:bCs/>
                <w:sz w:val="22"/>
                <w:szCs w:val="22"/>
              </w:rPr>
            </w:pPr>
          </w:p>
          <w:p w:rsidRPr="00F202F9" w:rsidR="0035214B" w:rsidP="0035214B" w:rsidRDefault="0035214B" w14:paraId="3BD0A2A4" w14:textId="70FE334D">
            <w:pPr>
              <w:rPr>
                <w:sz w:val="22"/>
                <w:szCs w:val="22"/>
              </w:rPr>
            </w:pPr>
            <w:r w:rsidRPr="00F202F9">
              <w:rPr>
                <w:b/>
                <w:bCs/>
                <w:sz w:val="22"/>
                <w:szCs w:val="22"/>
              </w:rPr>
              <w:t>Where to File?</w:t>
            </w:r>
          </w:p>
          <w:p w:rsidRPr="00F202F9" w:rsidR="0035214B" w:rsidP="0035214B" w:rsidRDefault="0035214B" w14:paraId="4DFC41B9" w14:textId="77777777">
            <w:pPr>
              <w:rPr>
                <w:sz w:val="22"/>
                <w:szCs w:val="22"/>
              </w:rPr>
            </w:pPr>
          </w:p>
          <w:p w:rsidRPr="00F202F9" w:rsidR="0035214B" w:rsidP="0035214B" w:rsidRDefault="0035214B" w14:paraId="61722F5F" w14:textId="77777777">
            <w:pPr>
              <w:rPr>
                <w:sz w:val="22"/>
                <w:szCs w:val="22"/>
              </w:rPr>
            </w:pPr>
            <w:r w:rsidRPr="00F202F9">
              <w:rPr>
                <w:sz w:val="22"/>
                <w:szCs w:val="22"/>
              </w:rPr>
              <w:t xml:space="preserve">Please see our website at </w:t>
            </w:r>
            <w:hyperlink r:id="rId7">
              <w:r w:rsidRPr="00F202F9">
                <w:rPr>
                  <w:b/>
                  <w:bCs/>
                  <w:color w:val="0000FF"/>
                  <w:sz w:val="22"/>
                  <w:szCs w:val="22"/>
                  <w:u w:val="thick" w:color="0000FF"/>
                </w:rPr>
                <w:t>www.uscis.gov/I-765</w:t>
              </w:r>
              <w:r w:rsidRPr="00F202F9">
                <w:rPr>
                  <w:b/>
                  <w:bCs/>
                  <w:color w:val="0000FF"/>
                  <w:sz w:val="22"/>
                  <w:szCs w:val="22"/>
                </w:rPr>
                <w:t xml:space="preserve"> </w:t>
              </w:r>
            </w:hyperlink>
            <w:r w:rsidRPr="00F202F9">
              <w:rPr>
                <w:color w:val="000000"/>
                <w:sz w:val="22"/>
                <w:szCs w:val="22"/>
              </w:rPr>
              <w:t xml:space="preserve">or </w:t>
            </w:r>
            <w:r w:rsidRPr="00F202F9">
              <w:rPr>
                <w:sz w:val="22"/>
                <w:szCs w:val="22"/>
              </w:rPr>
              <w:t xml:space="preserve">visit the USCIS Contact Center at </w:t>
            </w:r>
            <w:hyperlink w:history="1" r:id="rId8">
              <w:r w:rsidRPr="00F202F9">
                <w:rPr>
                  <w:rStyle w:val="Hyperlink"/>
                  <w:b/>
                  <w:sz w:val="22"/>
                  <w:szCs w:val="22"/>
                </w:rPr>
                <w:t>www.uscis.gov/contactcenter</w:t>
              </w:r>
            </w:hyperlink>
            <w:r w:rsidRPr="00F202F9">
              <w:rPr>
                <w:b/>
                <w:sz w:val="22"/>
                <w:szCs w:val="22"/>
              </w:rPr>
              <w:t xml:space="preserve"> </w:t>
            </w:r>
            <w:r w:rsidRPr="00F202F9">
              <w:rPr>
                <w:sz w:val="22"/>
                <w:szCs w:val="22"/>
              </w:rPr>
              <w:t xml:space="preserve">to connect with a USCIS representative for the most current information about where to file this application.  The USCIS Contact Center provides information in English and Spanish.  For TTY (deaf or hard of hearing) call </w:t>
            </w:r>
            <w:r w:rsidRPr="00F202F9">
              <w:rPr>
                <w:b/>
                <w:bCs/>
                <w:sz w:val="22"/>
                <w:szCs w:val="22"/>
              </w:rPr>
              <w:t>1-800-767-1833</w:t>
            </w:r>
            <w:r w:rsidRPr="00F202F9">
              <w:rPr>
                <w:sz w:val="22"/>
                <w:szCs w:val="22"/>
              </w:rPr>
              <w:t>.</w:t>
            </w:r>
          </w:p>
          <w:p w:rsidRPr="00F202F9" w:rsidR="0035214B" w:rsidP="0035214B" w:rsidRDefault="0035214B" w14:paraId="74902F31" w14:textId="77777777">
            <w:pPr>
              <w:rPr>
                <w:b/>
                <w:sz w:val="22"/>
                <w:szCs w:val="22"/>
              </w:rPr>
            </w:pPr>
          </w:p>
          <w:p w:rsidRPr="00F202F9" w:rsidR="0035214B" w:rsidP="0035214B" w:rsidRDefault="0035214B" w14:paraId="5A6F6947" w14:textId="2DF32CC4">
            <w:pPr>
              <w:rPr>
                <w:sz w:val="22"/>
                <w:szCs w:val="22"/>
              </w:rPr>
            </w:pPr>
            <w:r w:rsidRPr="00F202F9">
              <w:rPr>
                <w:sz w:val="22"/>
                <w:szCs w:val="22"/>
              </w:rPr>
              <w:t xml:space="preserve">If you are requesting an EAD as an initial TPS applicant or a TPS beneficiary, see the Form I-821 Instructions and the most recent Federal Register notice regarding a TPS designation, re-designation, or extension for your country for additional guidance and filing location. You can find information on countries designated for TPS on our website at </w:t>
            </w:r>
            <w:hyperlink r:id="rId9">
              <w:r w:rsidRPr="00F202F9">
                <w:rPr>
                  <w:b/>
                  <w:bCs/>
                  <w:color w:val="0000FF"/>
                  <w:sz w:val="22"/>
                  <w:szCs w:val="22"/>
                  <w:u w:val="thick" w:color="0000FF"/>
                </w:rPr>
                <w:t>www.uscis.gov/tps</w:t>
              </w:r>
            </w:hyperlink>
            <w:r w:rsidRPr="00F202F9">
              <w:rPr>
                <w:color w:val="000000"/>
                <w:sz w:val="22"/>
                <w:szCs w:val="22"/>
              </w:rPr>
              <w:t>.</w:t>
            </w:r>
          </w:p>
          <w:bookmarkEnd w:id="0"/>
          <w:p w:rsidRPr="00F202F9" w:rsidR="00016C07" w:rsidP="003463DC" w:rsidRDefault="00016C07" w14:paraId="3CCED713" w14:textId="77777777">
            <w:pPr>
              <w:rPr>
                <w:sz w:val="22"/>
                <w:szCs w:val="22"/>
              </w:rPr>
            </w:pPr>
          </w:p>
          <w:p w:rsidRPr="00F202F9" w:rsidR="001E4C82" w:rsidP="003463DC" w:rsidRDefault="001E4C82" w14:paraId="0288626B" w14:textId="0B66906F">
            <w:pPr>
              <w:rPr>
                <w:sz w:val="22"/>
                <w:szCs w:val="22"/>
              </w:rPr>
            </w:pPr>
            <w:r w:rsidRPr="00F202F9">
              <w:rPr>
                <w:sz w:val="22"/>
                <w:szCs w:val="22"/>
              </w:rPr>
              <w:t>[new]</w:t>
            </w:r>
          </w:p>
        </w:tc>
        <w:tc>
          <w:tcPr>
            <w:tcW w:w="4095" w:type="dxa"/>
          </w:tcPr>
          <w:p w:rsidRPr="00F202F9" w:rsidR="00016C07" w:rsidP="003463DC" w:rsidRDefault="00016C07" w14:paraId="489B406C" w14:textId="77777777">
            <w:pPr>
              <w:rPr>
                <w:sz w:val="22"/>
                <w:szCs w:val="22"/>
              </w:rPr>
            </w:pPr>
          </w:p>
          <w:p w:rsidRPr="00F202F9" w:rsidR="0035214B" w:rsidP="003463DC" w:rsidRDefault="0035214B" w14:paraId="223FC4C9" w14:textId="77777777">
            <w:pPr>
              <w:rPr>
                <w:sz w:val="22"/>
                <w:szCs w:val="22"/>
              </w:rPr>
            </w:pPr>
          </w:p>
          <w:p w:rsidRPr="00F202F9" w:rsidR="0035214B" w:rsidP="003463DC" w:rsidRDefault="0035214B" w14:paraId="39338D3F" w14:textId="77777777">
            <w:pPr>
              <w:rPr>
                <w:sz w:val="22"/>
                <w:szCs w:val="22"/>
              </w:rPr>
            </w:pPr>
            <w:r w:rsidRPr="00F202F9">
              <w:rPr>
                <w:sz w:val="22"/>
                <w:szCs w:val="22"/>
              </w:rPr>
              <w:t>[no change]</w:t>
            </w:r>
          </w:p>
          <w:p w:rsidRPr="00F202F9" w:rsidR="001E4C82" w:rsidP="003463DC" w:rsidRDefault="001E4C82" w14:paraId="6D997F30" w14:textId="77777777">
            <w:pPr>
              <w:rPr>
                <w:sz w:val="22"/>
                <w:szCs w:val="22"/>
              </w:rPr>
            </w:pPr>
          </w:p>
          <w:p w:rsidRPr="00F202F9" w:rsidR="001E4C82" w:rsidP="003463DC" w:rsidRDefault="001E4C82" w14:paraId="0EFB0C81" w14:textId="77777777">
            <w:pPr>
              <w:rPr>
                <w:sz w:val="22"/>
                <w:szCs w:val="22"/>
              </w:rPr>
            </w:pPr>
          </w:p>
          <w:p w:rsidRPr="00F202F9" w:rsidR="001E4C82" w:rsidP="003463DC" w:rsidRDefault="001E4C82" w14:paraId="4821358B" w14:textId="77777777">
            <w:pPr>
              <w:rPr>
                <w:sz w:val="22"/>
                <w:szCs w:val="22"/>
              </w:rPr>
            </w:pPr>
          </w:p>
          <w:p w:rsidRPr="00F202F9" w:rsidR="001E4C82" w:rsidP="003463DC" w:rsidRDefault="001E4C82" w14:paraId="252181A7" w14:textId="77777777">
            <w:pPr>
              <w:rPr>
                <w:sz w:val="22"/>
                <w:szCs w:val="22"/>
              </w:rPr>
            </w:pPr>
          </w:p>
          <w:p w:rsidRPr="00F202F9" w:rsidR="001E4C82" w:rsidP="003463DC" w:rsidRDefault="001E4C82" w14:paraId="3607BFEE" w14:textId="77777777">
            <w:pPr>
              <w:rPr>
                <w:sz w:val="22"/>
                <w:szCs w:val="22"/>
              </w:rPr>
            </w:pPr>
          </w:p>
          <w:p w:rsidRPr="00F202F9" w:rsidR="001E4C82" w:rsidP="003463DC" w:rsidRDefault="001E4C82" w14:paraId="53D5AD3D" w14:textId="77777777">
            <w:pPr>
              <w:rPr>
                <w:sz w:val="22"/>
                <w:szCs w:val="22"/>
              </w:rPr>
            </w:pPr>
          </w:p>
          <w:p w:rsidRPr="00F202F9" w:rsidR="001E4C82" w:rsidP="003463DC" w:rsidRDefault="001E4C82" w14:paraId="5EEAEDC3" w14:textId="77777777">
            <w:pPr>
              <w:rPr>
                <w:sz w:val="22"/>
                <w:szCs w:val="22"/>
              </w:rPr>
            </w:pPr>
          </w:p>
          <w:p w:rsidRPr="00F202F9" w:rsidR="001E4C82" w:rsidP="003463DC" w:rsidRDefault="001E4C82" w14:paraId="04574F11" w14:textId="77777777">
            <w:pPr>
              <w:rPr>
                <w:sz w:val="22"/>
                <w:szCs w:val="22"/>
              </w:rPr>
            </w:pPr>
          </w:p>
          <w:p w:rsidRPr="00F202F9" w:rsidR="001E4C82" w:rsidP="003463DC" w:rsidRDefault="001E4C82" w14:paraId="00295685" w14:textId="77777777">
            <w:pPr>
              <w:rPr>
                <w:sz w:val="22"/>
                <w:szCs w:val="22"/>
              </w:rPr>
            </w:pPr>
          </w:p>
          <w:p w:rsidRPr="00F202F9" w:rsidR="001E4C82" w:rsidP="003463DC" w:rsidRDefault="001E4C82" w14:paraId="1B68913C" w14:textId="77777777">
            <w:pPr>
              <w:rPr>
                <w:sz w:val="22"/>
                <w:szCs w:val="22"/>
              </w:rPr>
            </w:pPr>
          </w:p>
          <w:p w:rsidRPr="00F202F9" w:rsidR="001E4C82" w:rsidP="003463DC" w:rsidRDefault="001E4C82" w14:paraId="13485F61" w14:textId="77777777">
            <w:pPr>
              <w:rPr>
                <w:sz w:val="22"/>
                <w:szCs w:val="22"/>
              </w:rPr>
            </w:pPr>
          </w:p>
          <w:p w:rsidRPr="00F202F9" w:rsidR="001E4C82" w:rsidP="003463DC" w:rsidRDefault="001E4C82" w14:paraId="71946508" w14:textId="77777777">
            <w:pPr>
              <w:rPr>
                <w:sz w:val="22"/>
                <w:szCs w:val="22"/>
              </w:rPr>
            </w:pPr>
          </w:p>
          <w:p w:rsidRPr="00F202F9" w:rsidR="001E4C82" w:rsidP="003463DC" w:rsidRDefault="001E4C82" w14:paraId="1D568C2B" w14:textId="77777777">
            <w:pPr>
              <w:rPr>
                <w:sz w:val="22"/>
                <w:szCs w:val="22"/>
              </w:rPr>
            </w:pPr>
          </w:p>
          <w:p w:rsidRPr="00F202F9" w:rsidR="001E4C82" w:rsidP="003463DC" w:rsidRDefault="001E4C82" w14:paraId="2E17681F" w14:textId="77777777">
            <w:pPr>
              <w:rPr>
                <w:sz w:val="22"/>
                <w:szCs w:val="22"/>
              </w:rPr>
            </w:pPr>
          </w:p>
          <w:p w:rsidRPr="00F202F9" w:rsidR="001E4C82" w:rsidP="003463DC" w:rsidRDefault="001E4C82" w14:paraId="17DEF419" w14:textId="77777777">
            <w:pPr>
              <w:rPr>
                <w:sz w:val="22"/>
                <w:szCs w:val="22"/>
              </w:rPr>
            </w:pPr>
          </w:p>
          <w:p w:rsidRPr="00F202F9" w:rsidR="001E4C82" w:rsidP="003463DC" w:rsidRDefault="001E4C82" w14:paraId="44C362EC" w14:textId="77777777">
            <w:pPr>
              <w:rPr>
                <w:sz w:val="22"/>
                <w:szCs w:val="22"/>
              </w:rPr>
            </w:pPr>
          </w:p>
          <w:p w:rsidRPr="00F202F9" w:rsidR="001E4C82" w:rsidP="003463DC" w:rsidRDefault="001E4C82" w14:paraId="00D48C15" w14:textId="77777777">
            <w:pPr>
              <w:rPr>
                <w:sz w:val="22"/>
                <w:szCs w:val="22"/>
              </w:rPr>
            </w:pPr>
          </w:p>
          <w:p w:rsidRPr="00F202F9" w:rsidR="001E4C82" w:rsidP="003463DC" w:rsidRDefault="001E4C82" w14:paraId="528E243A" w14:textId="77777777">
            <w:pPr>
              <w:rPr>
                <w:sz w:val="22"/>
                <w:szCs w:val="22"/>
              </w:rPr>
            </w:pPr>
          </w:p>
          <w:p w:rsidRPr="00F202F9" w:rsidR="001E4C82" w:rsidP="003463DC" w:rsidRDefault="001E4C82" w14:paraId="4576023E" w14:textId="77777777">
            <w:pPr>
              <w:rPr>
                <w:sz w:val="22"/>
                <w:szCs w:val="22"/>
              </w:rPr>
            </w:pPr>
          </w:p>
          <w:p w:rsidRPr="00F202F9" w:rsidR="001E4C82" w:rsidP="003463DC" w:rsidRDefault="001E4C82" w14:paraId="649F106F" w14:textId="77777777">
            <w:pPr>
              <w:rPr>
                <w:sz w:val="22"/>
                <w:szCs w:val="22"/>
              </w:rPr>
            </w:pPr>
          </w:p>
          <w:p w:rsidRPr="00F202F9" w:rsidR="001E4C82" w:rsidP="003463DC" w:rsidRDefault="001E4C82" w14:paraId="38655836" w14:textId="77777777">
            <w:pPr>
              <w:rPr>
                <w:sz w:val="22"/>
                <w:szCs w:val="22"/>
              </w:rPr>
            </w:pPr>
          </w:p>
          <w:p w:rsidRPr="00F202F9" w:rsidR="001E4C82" w:rsidP="001E4C82" w:rsidRDefault="001E4C82" w14:paraId="484C9A1F" w14:textId="77777777">
            <w:pPr>
              <w:rPr>
                <w:b/>
                <w:color w:val="FF0000"/>
                <w:sz w:val="22"/>
                <w:szCs w:val="22"/>
              </w:rPr>
            </w:pPr>
            <w:r w:rsidRPr="00F202F9">
              <w:rPr>
                <w:b/>
                <w:color w:val="FF0000"/>
                <w:sz w:val="22"/>
                <w:szCs w:val="22"/>
              </w:rPr>
              <w:t>Premium Processing</w:t>
            </w:r>
          </w:p>
          <w:p w:rsidRPr="00F202F9" w:rsidR="001E4C82" w:rsidP="001E4C82" w:rsidRDefault="001E4C82" w14:paraId="3DC16989" w14:textId="77777777">
            <w:pPr>
              <w:rPr>
                <w:color w:val="FF0000"/>
                <w:sz w:val="22"/>
                <w:szCs w:val="22"/>
              </w:rPr>
            </w:pPr>
          </w:p>
          <w:p w:rsidRPr="00F202F9" w:rsidR="001E4C82" w:rsidP="001E4C82" w:rsidRDefault="001E4C82" w14:paraId="3FFA712E" w14:textId="2B2A459D">
            <w:pPr>
              <w:rPr>
                <w:sz w:val="22"/>
                <w:szCs w:val="22"/>
              </w:rPr>
            </w:pPr>
            <w:r w:rsidRPr="00F202F9">
              <w:rPr>
                <w:color w:val="FF0000"/>
                <w:sz w:val="22"/>
                <w:szCs w:val="22"/>
              </w:rPr>
              <w:t xml:space="preserve">To determine if your </w:t>
            </w:r>
            <w:r w:rsidRPr="00F202F9" w:rsidR="00202078">
              <w:rPr>
                <w:color w:val="FF0000"/>
              </w:rPr>
              <w:t xml:space="preserve">requested </w:t>
            </w:r>
            <w:r w:rsidRPr="00F202F9">
              <w:rPr>
                <w:color w:val="FF0000"/>
                <w:sz w:val="22"/>
                <w:szCs w:val="22"/>
              </w:rPr>
              <w:t>classification or category is available for Premium Processing, please visit the USCIS website at</w:t>
            </w:r>
            <w:r w:rsidRPr="00F202F9">
              <w:rPr>
                <w:sz w:val="22"/>
                <w:szCs w:val="22"/>
              </w:rPr>
              <w:t xml:space="preserve"> </w:t>
            </w:r>
            <w:hyperlink w:history="1" r:id="rId10">
              <w:r w:rsidRPr="00F202F9">
                <w:rPr>
                  <w:rStyle w:val="Hyperlink"/>
                  <w:b/>
                  <w:bCs/>
                  <w:sz w:val="22"/>
                  <w:szCs w:val="22"/>
                </w:rPr>
                <w:t>www.uscis.gov/forms/how-do-i-use-premium-processing-service</w:t>
              </w:r>
              <w:r w:rsidRPr="00F202F9">
                <w:rPr>
                  <w:rStyle w:val="Hyperlink"/>
                  <w:color w:val="FF0000"/>
                  <w:sz w:val="22"/>
                  <w:szCs w:val="22"/>
                  <w:u w:val="none"/>
                </w:rPr>
                <w:t>.</w:t>
              </w:r>
            </w:hyperlink>
            <w:r w:rsidRPr="00F202F9">
              <w:rPr>
                <w:color w:val="FF0000"/>
                <w:sz w:val="22"/>
                <w:szCs w:val="22"/>
              </w:rPr>
              <w:t xml:space="preserve">  If you are requesting Premium Processing Services, you </w:t>
            </w:r>
            <w:r w:rsidRPr="00F202F9">
              <w:rPr>
                <w:b/>
                <w:bCs/>
                <w:color w:val="FF0000"/>
                <w:sz w:val="22"/>
                <w:szCs w:val="22"/>
              </w:rPr>
              <w:t xml:space="preserve">must </w:t>
            </w:r>
            <w:r w:rsidRPr="00F202F9">
              <w:rPr>
                <w:color w:val="FF0000"/>
                <w:sz w:val="22"/>
                <w:szCs w:val="22"/>
              </w:rPr>
              <w:t>also file</w:t>
            </w:r>
            <w:r w:rsidRPr="00F202F9">
              <w:rPr>
                <w:sz w:val="22"/>
                <w:szCs w:val="22"/>
              </w:rPr>
              <w:t xml:space="preserve"> </w:t>
            </w:r>
            <w:hyperlink w:history="1" r:id="rId11">
              <w:r w:rsidRPr="00F202F9">
                <w:rPr>
                  <w:rStyle w:val="Hyperlink"/>
                  <w:b/>
                  <w:bCs/>
                  <w:sz w:val="22"/>
                  <w:szCs w:val="22"/>
                </w:rPr>
                <w:t xml:space="preserve">Form I-907, Request </w:t>
              </w:r>
              <w:r w:rsidRPr="00F202F9">
                <w:rPr>
                  <w:rStyle w:val="Hyperlink"/>
                  <w:b/>
                  <w:bCs/>
                  <w:sz w:val="22"/>
                  <w:szCs w:val="22"/>
                </w:rPr>
                <w:lastRenderedPageBreak/>
                <w:t>for Premium Processing Service</w:t>
              </w:r>
            </w:hyperlink>
            <w:r w:rsidRPr="00F202F9">
              <w:rPr>
                <w:color w:val="FF0000"/>
                <w:sz w:val="22"/>
                <w:szCs w:val="22"/>
              </w:rPr>
              <w:t xml:space="preserve">, with the </w:t>
            </w:r>
            <w:bookmarkStart w:name="_Hlk73458119" w:id="1"/>
            <w:r w:rsidRPr="00F202F9">
              <w:rPr>
                <w:color w:val="FF0000"/>
                <w:sz w:val="22"/>
                <w:szCs w:val="22"/>
              </w:rPr>
              <w:t xml:space="preserve">filing </w:t>
            </w:r>
            <w:bookmarkEnd w:id="1"/>
            <w:r w:rsidRPr="00F202F9">
              <w:rPr>
                <w:color w:val="FF0000"/>
                <w:sz w:val="22"/>
                <w:szCs w:val="22"/>
              </w:rPr>
              <w:t>fee. </w:t>
            </w:r>
          </w:p>
          <w:p w:rsidRPr="00F202F9" w:rsidR="001E4C82" w:rsidP="003463DC" w:rsidRDefault="001E4C82" w14:paraId="45345380" w14:textId="77064BD9">
            <w:pPr>
              <w:rPr>
                <w:sz w:val="22"/>
                <w:szCs w:val="22"/>
              </w:rPr>
            </w:pPr>
          </w:p>
        </w:tc>
      </w:tr>
      <w:tr w:rsidRPr="007228B5" w:rsidR="00016C07" w:rsidTr="002D6271" w14:paraId="06B05B77" w14:textId="77777777">
        <w:tc>
          <w:tcPr>
            <w:tcW w:w="2808" w:type="dxa"/>
          </w:tcPr>
          <w:p w:rsidRPr="00F202F9" w:rsidR="00016C07" w:rsidP="003463DC" w:rsidRDefault="0035214B" w14:paraId="04B964C4" w14:textId="77777777">
            <w:pPr>
              <w:rPr>
                <w:b/>
                <w:sz w:val="24"/>
                <w:szCs w:val="24"/>
              </w:rPr>
            </w:pPr>
            <w:r w:rsidRPr="00F202F9">
              <w:rPr>
                <w:b/>
                <w:sz w:val="24"/>
                <w:szCs w:val="24"/>
              </w:rPr>
              <w:lastRenderedPageBreak/>
              <w:t>Page 29,</w:t>
            </w:r>
          </w:p>
          <w:p w:rsidRPr="00F202F9" w:rsidR="0035214B" w:rsidP="003463DC" w:rsidRDefault="0035214B" w14:paraId="6A228759" w14:textId="5A8CA3B0">
            <w:pPr>
              <w:rPr>
                <w:b/>
                <w:sz w:val="24"/>
                <w:szCs w:val="24"/>
              </w:rPr>
            </w:pPr>
            <w:r w:rsidRPr="00F202F9">
              <w:rPr>
                <w:b/>
                <w:sz w:val="24"/>
                <w:szCs w:val="24"/>
              </w:rPr>
              <w:t>Address Change</w:t>
            </w:r>
          </w:p>
        </w:tc>
        <w:tc>
          <w:tcPr>
            <w:tcW w:w="4095" w:type="dxa"/>
          </w:tcPr>
          <w:p w:rsidRPr="00F202F9" w:rsidR="0035214B" w:rsidP="0035214B" w:rsidRDefault="0035214B" w14:paraId="6510F063" w14:textId="15314E2E">
            <w:pPr>
              <w:rPr>
                <w:b/>
                <w:bCs/>
                <w:sz w:val="22"/>
                <w:szCs w:val="22"/>
              </w:rPr>
            </w:pPr>
            <w:r w:rsidRPr="00F202F9">
              <w:rPr>
                <w:b/>
                <w:bCs/>
                <w:sz w:val="22"/>
                <w:szCs w:val="22"/>
              </w:rPr>
              <w:t>[Page 2</w:t>
            </w:r>
            <w:r w:rsidRPr="00F202F9" w:rsidR="001C1E3A">
              <w:rPr>
                <w:b/>
                <w:bCs/>
                <w:sz w:val="22"/>
                <w:szCs w:val="22"/>
              </w:rPr>
              <w:t>9</w:t>
            </w:r>
            <w:r w:rsidRPr="00F202F9">
              <w:rPr>
                <w:b/>
                <w:bCs/>
                <w:sz w:val="22"/>
                <w:szCs w:val="22"/>
              </w:rPr>
              <w:t>]</w:t>
            </w:r>
          </w:p>
          <w:p w:rsidRPr="00F202F9" w:rsidR="0035214B" w:rsidP="0035214B" w:rsidRDefault="0035214B" w14:paraId="008D5B84" w14:textId="77777777">
            <w:pPr>
              <w:rPr>
                <w:b/>
                <w:bCs/>
                <w:sz w:val="22"/>
                <w:szCs w:val="22"/>
              </w:rPr>
            </w:pPr>
          </w:p>
          <w:p w:rsidRPr="00F202F9" w:rsidR="0035214B" w:rsidP="0035214B" w:rsidRDefault="0035214B" w14:paraId="1CA0D7E6" w14:textId="55E3003F">
            <w:pPr>
              <w:rPr>
                <w:sz w:val="22"/>
                <w:szCs w:val="22"/>
              </w:rPr>
            </w:pPr>
            <w:r w:rsidRPr="00F202F9">
              <w:rPr>
                <w:b/>
                <w:bCs/>
                <w:sz w:val="22"/>
                <w:szCs w:val="22"/>
              </w:rPr>
              <w:t>Address Change</w:t>
            </w:r>
          </w:p>
          <w:p w:rsidRPr="00F202F9" w:rsidR="0035214B" w:rsidP="0035214B" w:rsidRDefault="0035214B" w14:paraId="61875850" w14:textId="77777777">
            <w:pPr>
              <w:rPr>
                <w:sz w:val="22"/>
                <w:szCs w:val="22"/>
              </w:rPr>
            </w:pPr>
          </w:p>
          <w:p w:rsidRPr="00F202F9" w:rsidR="0035214B" w:rsidP="0035214B" w:rsidRDefault="0035214B" w14:paraId="2053D306" w14:textId="77777777">
            <w:pPr>
              <w:rPr>
                <w:sz w:val="22"/>
                <w:szCs w:val="22"/>
              </w:rPr>
            </w:pPr>
            <w:r w:rsidRPr="00F202F9">
              <w:rPr>
                <w:sz w:val="22"/>
                <w:szCs w:val="22"/>
              </w:rPr>
              <w:t xml:space="preserve">An applicant who is not a U.S. citizen must notify USCIS of his or her new address within 10 days of moving from his or her previous residence.  For information on filing a change of address, go to the USCIS website at </w:t>
            </w:r>
            <w:hyperlink r:id="rId12">
              <w:r w:rsidRPr="00F202F9">
                <w:rPr>
                  <w:b/>
                  <w:bCs/>
                  <w:color w:val="0000FF"/>
                  <w:sz w:val="22"/>
                  <w:szCs w:val="22"/>
                  <w:u w:val="thick" w:color="0000FF"/>
                </w:rPr>
                <w:t>www.uscis.gov/addresschange</w:t>
              </w:r>
              <w:r w:rsidRPr="00F202F9">
                <w:rPr>
                  <w:b/>
                  <w:bCs/>
                  <w:color w:val="0000FF"/>
                  <w:sz w:val="22"/>
                  <w:szCs w:val="22"/>
                </w:rPr>
                <w:t xml:space="preserve"> </w:t>
              </w:r>
            </w:hyperlink>
            <w:r w:rsidRPr="00F202F9">
              <w:rPr>
                <w:color w:val="000000"/>
                <w:sz w:val="22"/>
                <w:szCs w:val="22"/>
              </w:rPr>
              <w:t xml:space="preserve">or </w:t>
            </w:r>
            <w:r w:rsidRPr="00F202F9">
              <w:rPr>
                <w:sz w:val="22"/>
                <w:szCs w:val="22"/>
              </w:rPr>
              <w:t xml:space="preserve">reach out to the USCIS Contact Center </w:t>
            </w:r>
            <w:r w:rsidRPr="00F202F9">
              <w:rPr>
                <w:color w:val="000000"/>
                <w:sz w:val="22"/>
                <w:szCs w:val="22"/>
              </w:rPr>
              <w:t xml:space="preserve">at </w:t>
            </w:r>
            <w:hyperlink w:history="1" r:id="rId13">
              <w:r w:rsidRPr="00F202F9">
                <w:rPr>
                  <w:rFonts w:eastAsia="Calibri"/>
                  <w:b/>
                  <w:color w:val="0000FF"/>
                  <w:sz w:val="22"/>
                  <w:szCs w:val="22"/>
                  <w:u w:val="single"/>
                </w:rPr>
                <w:t>www.uscis.gov/contactcenter</w:t>
              </w:r>
            </w:hyperlink>
            <w:r w:rsidRPr="00F202F9">
              <w:rPr>
                <w:rFonts w:eastAsia="Calibri"/>
                <w:b/>
                <w:color w:val="7030A0"/>
                <w:sz w:val="22"/>
                <w:szCs w:val="22"/>
              </w:rPr>
              <w:t xml:space="preserve"> </w:t>
            </w:r>
            <w:r w:rsidRPr="00F202F9">
              <w:rPr>
                <w:rFonts w:eastAsia="Calibri"/>
                <w:sz w:val="22"/>
                <w:szCs w:val="22"/>
              </w:rPr>
              <w:t xml:space="preserve">for help.  </w:t>
            </w:r>
            <w:r w:rsidRPr="00F202F9">
              <w:rPr>
                <w:sz w:val="22"/>
                <w:szCs w:val="22"/>
              </w:rPr>
              <w:t>The USCIS Contact Center provides information in English and Spanish.  For TTY (deaf or hard of h</w:t>
            </w:r>
            <w:r w:rsidRPr="00F202F9">
              <w:rPr>
                <w:color w:val="000000"/>
                <w:sz w:val="22"/>
                <w:szCs w:val="22"/>
              </w:rPr>
              <w:t xml:space="preserve">earing) call:  </w:t>
            </w:r>
            <w:r w:rsidRPr="00F202F9">
              <w:rPr>
                <w:b/>
                <w:bCs/>
                <w:color w:val="000000"/>
                <w:sz w:val="22"/>
                <w:szCs w:val="22"/>
              </w:rPr>
              <w:t>1-800-767-1833</w:t>
            </w:r>
            <w:r w:rsidRPr="00F202F9">
              <w:rPr>
                <w:color w:val="000000"/>
                <w:sz w:val="22"/>
                <w:szCs w:val="22"/>
              </w:rPr>
              <w:t>.</w:t>
            </w:r>
          </w:p>
          <w:p w:rsidRPr="00F202F9" w:rsidR="0035214B" w:rsidP="0035214B" w:rsidRDefault="0035214B" w14:paraId="4AD35E7A" w14:textId="77777777">
            <w:pPr>
              <w:rPr>
                <w:b/>
                <w:sz w:val="22"/>
                <w:szCs w:val="22"/>
              </w:rPr>
            </w:pPr>
          </w:p>
          <w:p w:rsidRPr="00F202F9" w:rsidR="0035214B" w:rsidP="0035214B" w:rsidRDefault="0035214B" w14:paraId="29DC4B3C" w14:textId="77777777">
            <w:pPr>
              <w:rPr>
                <w:sz w:val="22"/>
                <w:szCs w:val="22"/>
              </w:rPr>
            </w:pPr>
            <w:r w:rsidRPr="00F202F9">
              <w:rPr>
                <w:b/>
                <w:bCs/>
                <w:sz w:val="22"/>
                <w:szCs w:val="22"/>
              </w:rPr>
              <w:t xml:space="preserve">NOTE:  </w:t>
            </w:r>
            <w:r w:rsidRPr="00F202F9">
              <w:rPr>
                <w:sz w:val="22"/>
                <w:szCs w:val="22"/>
              </w:rPr>
              <w:t>Do not submit a change of address request to the USCIS Lockbox facilities because the Lockbox does not process change of address requests.</w:t>
            </w:r>
          </w:p>
          <w:p w:rsidRPr="00F202F9" w:rsidR="00016C07" w:rsidP="003463DC" w:rsidRDefault="00016C07" w14:paraId="49AF4AE8" w14:textId="77777777">
            <w:pPr>
              <w:rPr>
                <w:sz w:val="22"/>
                <w:szCs w:val="22"/>
              </w:rPr>
            </w:pPr>
          </w:p>
        </w:tc>
        <w:tc>
          <w:tcPr>
            <w:tcW w:w="4095" w:type="dxa"/>
          </w:tcPr>
          <w:p w:rsidRPr="00F202F9" w:rsidR="0035214B" w:rsidP="003463DC" w:rsidRDefault="0035214B" w14:paraId="7552326B" w14:textId="77777777">
            <w:pPr>
              <w:rPr>
                <w:sz w:val="22"/>
                <w:szCs w:val="22"/>
              </w:rPr>
            </w:pPr>
          </w:p>
          <w:p w:rsidRPr="00F202F9" w:rsidR="0035214B" w:rsidP="003463DC" w:rsidRDefault="0035214B" w14:paraId="5F73657E" w14:textId="77777777">
            <w:pPr>
              <w:rPr>
                <w:sz w:val="22"/>
                <w:szCs w:val="22"/>
              </w:rPr>
            </w:pPr>
          </w:p>
          <w:p w:rsidRPr="001E4C82" w:rsidR="00016C07" w:rsidP="003463DC" w:rsidRDefault="0035214B" w14:paraId="64D97D7F" w14:textId="6D653A1D">
            <w:pPr>
              <w:rPr>
                <w:sz w:val="22"/>
                <w:szCs w:val="22"/>
              </w:rPr>
            </w:pPr>
            <w:r w:rsidRPr="00F202F9">
              <w:rPr>
                <w:sz w:val="22"/>
                <w:szCs w:val="22"/>
              </w:rPr>
              <w:t>[no change]</w:t>
            </w:r>
          </w:p>
        </w:tc>
      </w:tr>
    </w:tbl>
    <w:p w:rsidR="0006270C" w:rsidP="000C712C" w:rsidRDefault="0006270C" w14:paraId="4C4A2CC6" w14:textId="77777777"/>
    <w:sectPr w:rsidR="0006270C" w:rsidSect="002D6271">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460963" w14:textId="77777777" w:rsidR="007B13A6" w:rsidRDefault="007B13A6">
      <w:r>
        <w:separator/>
      </w:r>
    </w:p>
  </w:endnote>
  <w:endnote w:type="continuationSeparator" w:id="0">
    <w:p w14:paraId="27D29B2A" w14:textId="77777777" w:rsidR="007B13A6" w:rsidRDefault="007B1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8778B"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A24E4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A47D46" w14:textId="77777777" w:rsidR="007B13A6" w:rsidRDefault="007B13A6">
      <w:r>
        <w:separator/>
      </w:r>
    </w:p>
  </w:footnote>
  <w:footnote w:type="continuationSeparator" w:id="0">
    <w:p w14:paraId="1147101D" w14:textId="77777777" w:rsidR="007B13A6" w:rsidRDefault="007B1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E5"/>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1E3A"/>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4C82"/>
    <w:rsid w:val="001F0283"/>
    <w:rsid w:val="001F15C1"/>
    <w:rsid w:val="001F1CF8"/>
    <w:rsid w:val="001F4E96"/>
    <w:rsid w:val="001F5A70"/>
    <w:rsid w:val="001F5E4F"/>
    <w:rsid w:val="001F62F3"/>
    <w:rsid w:val="001F6412"/>
    <w:rsid w:val="00200881"/>
    <w:rsid w:val="00200BC7"/>
    <w:rsid w:val="00202078"/>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214B"/>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711"/>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6C6B"/>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2F9"/>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5E7E52"/>
  <w15:docId w15:val="{B3D28A0E-B911-4267-AE86-7EE8634D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contactcenter" TargetMode="External"/><Relationship Id="rId13" Type="http://schemas.openxmlformats.org/officeDocument/2006/relationships/hyperlink" Target="http://www.uscis.gov/contactcenter"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uscis.gov/I-765" TargetMode="External"/><Relationship Id="rId12" Type="http://schemas.openxmlformats.org/officeDocument/2006/relationships/hyperlink" Target="http://www.uscis.gov/addresschange"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scis.gov/I-90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uscis.gov/forms/how-do-i-use-premium-processing-service"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www.uscis.gov/tps"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rter\Work%20Folders\Desktop\Word%20Doc%20and%20TOC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0" ma:contentTypeDescription="Create a new document." ma:contentTypeScope="" ma:versionID="bc34f19471b4137ef42caebecf33b128">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643bb24d9ff95f6e6bb401c5becf09d7"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2A Reform"/>
          <xsd:enumeration value="H-2B Recruitment"/>
          <xsd:enumeration value="H-1B &quot;Skinny&quot; Require Electronic Filing 2022"/>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amp;P Visa Reform NPRM"/>
          <xsd:enumeration value="Orders of Supervision NPRM"/>
          <xsd:enumeration value="Orders of Supervision Final Rule"/>
          <xsd:enumeration value="P Nonimmigrant Reforms NPRM"/>
          <xsd:enumeration value="Performing Arts NPRM"/>
          <xsd:enumeration value="Prem. Process. DFR"/>
          <xsd:enumeration value="Public Charge NPRM (2021-22)"/>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ternalName="RIN_x0020_Number">
      <xsd:simpleType>
        <xsd:restriction base="dms:Text">
          <xsd:maxLength value="10"/>
        </xsd:restriction>
      </xsd:simpleType>
    </xsd:element>
    <xsd:element name="Priority" ma:index="11" nillable="true" ma:displayName="Priority" ma:default="0"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ROCIS_x0020_ICR_x0023_ xmlns="2589310c-5316-40b3-b68d-4735ac72f265" xsi:nil="true"/>
    <Estimated_x0020_Project_x0020_End_x0020_Date xmlns="2589310c-5316-40b3-b68d-4735ac72f265" xsi:nil="true"/>
    <Rule_x0020_Short_x0020_Name xmlns="2589310c-5316-40b3-b68d-4735ac72f265" xsi:nil="true"/>
  </documentManagement>
</p:properties>
</file>

<file path=customXml/itemProps1.xml><?xml version="1.0" encoding="utf-8"?>
<ds:datastoreItem xmlns:ds="http://schemas.openxmlformats.org/officeDocument/2006/customXml" ds:itemID="{C07C3258-A399-416E-ACB4-1824B513532C}"/>
</file>

<file path=customXml/itemProps2.xml><?xml version="1.0" encoding="utf-8"?>
<ds:datastoreItem xmlns:ds="http://schemas.openxmlformats.org/officeDocument/2006/customXml" ds:itemID="{76CF8D47-4E05-46EE-AF95-2B3798A48A58}"/>
</file>

<file path=customXml/itemProps3.xml><?xml version="1.0" encoding="utf-8"?>
<ds:datastoreItem xmlns:ds="http://schemas.openxmlformats.org/officeDocument/2006/customXml" ds:itemID="{D2B43698-8EEA-4EB5-942F-7A80D8EB41EE}"/>
</file>

<file path=docProps/app.xml><?xml version="1.0" encoding="utf-8"?>
<Properties xmlns="http://schemas.openxmlformats.org/officeDocument/2006/extended-properties" xmlns:vt="http://schemas.openxmlformats.org/officeDocument/2006/docPropsVTypes">
  <Template>TOC Template 11062018</Template>
  <TotalTime>1</TotalTime>
  <Pages>2</Pages>
  <Words>324</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Carter, Pea Meng</dc:creator>
  <cp:lastModifiedBy>Mulvihill, Timothy R</cp:lastModifiedBy>
  <cp:revision>2</cp:revision>
  <cp:lastPrinted>2008-09-11T16:49:00Z</cp:lastPrinted>
  <dcterms:created xsi:type="dcterms:W3CDTF">2021-09-02T20:23:00Z</dcterms:created>
  <dcterms:modified xsi:type="dcterms:W3CDTF">2021-09-02T20:23:00Z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