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1"/>
        <w:gridCol w:w="5187"/>
        <w:gridCol w:w="2392"/>
      </w:tblGrid>
      <w:tr w:rsidRPr="00B94B97" w:rsidR="0025366D" w:rsidTr="00620414" w14:paraId="680D9B30" w14:textId="77777777">
        <w:tc>
          <w:tcPr>
            <w:tcW w:w="3258" w:type="dxa"/>
          </w:tcPr>
          <w:p w:rsidRPr="00B94B97" w:rsidR="0025366D" w:rsidP="00620414" w:rsidRDefault="0025366D" w14:paraId="1D88A7D0" w14:textId="77777777">
            <w:pPr>
              <w:spacing w:before="120"/>
              <w:rPr>
                <w:rFonts w:ascii="Arial" w:hAnsi="Arial" w:cs="Arial"/>
                <w:sz w:val="26"/>
                <w:szCs w:val="26"/>
              </w:rPr>
            </w:pPr>
            <w:bookmarkStart w:name="_GoBack" w:id="0"/>
            <w:bookmarkEnd w:id="0"/>
            <w:r w:rsidRPr="00B94B97">
              <w:rPr>
                <w:rFonts w:ascii="Arial" w:hAnsi="Arial" w:cs="Arial"/>
                <w:sz w:val="26"/>
                <w:szCs w:val="26"/>
              </w:rPr>
              <w:t xml:space="preserve">U.S. DEPARTMENT OF </w:t>
            </w:r>
          </w:p>
          <w:p w:rsidRPr="00B94B97" w:rsidR="0025366D" w:rsidP="00620414" w:rsidRDefault="0025366D" w14:paraId="1E9A8625" w14:textId="77777777">
            <w:pPr>
              <w:spacing w:before="120"/>
              <w:rPr>
                <w:rFonts w:ascii="Arial" w:hAnsi="Arial" w:cs="Arial"/>
                <w:sz w:val="26"/>
                <w:szCs w:val="26"/>
              </w:rPr>
            </w:pPr>
            <w:r w:rsidRPr="00B94B97">
              <w:rPr>
                <w:rFonts w:ascii="Arial" w:hAnsi="Arial" w:cs="Arial"/>
                <w:sz w:val="26"/>
                <w:szCs w:val="26"/>
              </w:rPr>
              <w:t>HOMELAND SECURITY</w:t>
            </w:r>
          </w:p>
          <w:p w:rsidRPr="00B94B97" w:rsidR="0025366D" w:rsidP="00620414" w:rsidRDefault="0025366D" w14:paraId="2918FA08" w14:textId="77777777">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B5906" w:rsidP="002B5906" w:rsidRDefault="00EC7E14" w14:paraId="3E3CCE69" w14:textId="77777777">
            <w:pPr>
              <w:spacing w:before="120" w:after="120"/>
              <w:jc w:val="center"/>
              <w:rPr>
                <w:rFonts w:ascii="Arial" w:hAnsi="Arial" w:cs="Arial"/>
                <w:caps/>
                <w:sz w:val="28"/>
                <w:szCs w:val="28"/>
              </w:rPr>
            </w:pPr>
            <w:r>
              <w:rPr>
                <w:rFonts w:ascii="Arial" w:hAnsi="Arial" w:cs="Arial"/>
                <w:caps/>
                <w:sz w:val="28"/>
                <w:szCs w:val="28"/>
              </w:rPr>
              <w:t>Bridge permit</w:t>
            </w:r>
          </w:p>
          <w:p w:rsidRPr="002B5906" w:rsidR="0025366D" w:rsidP="002B5906" w:rsidRDefault="00EC7E14" w14:paraId="3DC77341" w14:textId="77777777">
            <w:pPr>
              <w:spacing w:before="120" w:after="120"/>
              <w:jc w:val="center"/>
              <w:rPr>
                <w:rFonts w:ascii="Arial" w:hAnsi="Arial" w:cs="Arial"/>
                <w:caps/>
                <w:sz w:val="28"/>
                <w:szCs w:val="28"/>
              </w:rPr>
            </w:pPr>
            <w:r>
              <w:rPr>
                <w:rFonts w:ascii="Arial" w:hAnsi="Arial" w:cs="Arial"/>
                <w:caps/>
                <w:sz w:val="28"/>
                <w:szCs w:val="28"/>
              </w:rPr>
              <w:t>application guide</w:t>
            </w:r>
          </w:p>
        </w:tc>
        <w:tc>
          <w:tcPr>
            <w:tcW w:w="2430" w:type="dxa"/>
          </w:tcPr>
          <w:p w:rsidR="0025366D" w:rsidP="00620414" w:rsidRDefault="0025366D" w14:paraId="279D47AD" w14:textId="77777777">
            <w:pPr>
              <w:spacing w:before="120" w:after="120"/>
              <w:jc w:val="center"/>
              <w:rPr>
                <w:rFonts w:ascii="Arial" w:hAnsi="Arial" w:cs="Arial"/>
              </w:rPr>
            </w:pPr>
            <w:r>
              <w:rPr>
                <w:rFonts w:ascii="Arial" w:hAnsi="Arial" w:cs="Arial"/>
              </w:rPr>
              <w:t>OMB No. 1625-</w:t>
            </w:r>
            <w:r w:rsidR="005145AE">
              <w:rPr>
                <w:rFonts w:ascii="Arial" w:hAnsi="Arial" w:cs="Arial"/>
              </w:rPr>
              <w:t>0</w:t>
            </w:r>
            <w:r w:rsidR="0086372F">
              <w:rPr>
                <w:rFonts w:ascii="Arial" w:hAnsi="Arial" w:cs="Arial"/>
              </w:rPr>
              <w:t>015</w:t>
            </w:r>
          </w:p>
          <w:p w:rsidRPr="0025366D" w:rsidR="0025366D" w:rsidP="0048408A" w:rsidRDefault="0025366D" w14:paraId="57D38120" w14:textId="77777777">
            <w:pPr>
              <w:spacing w:before="120" w:after="120"/>
              <w:jc w:val="center"/>
              <w:rPr>
                <w:rFonts w:ascii="Arial" w:hAnsi="Arial" w:cs="Arial"/>
              </w:rPr>
            </w:pPr>
            <w:proofErr w:type="spellStart"/>
            <w:r>
              <w:rPr>
                <w:rFonts w:ascii="Arial" w:hAnsi="Arial" w:cs="Arial"/>
              </w:rPr>
              <w:t>Exp</w:t>
            </w:r>
            <w:proofErr w:type="spellEnd"/>
            <w:r>
              <w:rPr>
                <w:rFonts w:ascii="Arial" w:hAnsi="Arial" w:cs="Arial"/>
              </w:rPr>
              <w:t xml:space="preserve">: </w:t>
            </w:r>
            <w:r w:rsidR="0048408A">
              <w:rPr>
                <w:rFonts w:ascii="Arial" w:hAnsi="Arial" w:cs="Arial"/>
              </w:rPr>
              <w:t>04/30</w:t>
            </w:r>
            <w:r w:rsidRPr="00F57E68" w:rsidR="002C732D">
              <w:rPr>
                <w:rFonts w:ascii="Arial" w:hAnsi="Arial" w:cs="Arial"/>
              </w:rPr>
              <w:t>/</w:t>
            </w:r>
            <w:r w:rsidRPr="00F57E68" w:rsidR="00012D22">
              <w:rPr>
                <w:rFonts w:ascii="Arial" w:hAnsi="Arial" w:cs="Arial"/>
              </w:rPr>
              <w:t>20</w:t>
            </w:r>
            <w:r w:rsidR="0048408A">
              <w:rPr>
                <w:rFonts w:ascii="Arial" w:hAnsi="Arial" w:cs="Arial"/>
              </w:rPr>
              <w:t>22</w:t>
            </w:r>
          </w:p>
        </w:tc>
      </w:tr>
    </w:tbl>
    <w:p w:rsidRPr="00B94B97" w:rsidR="00FE4C8A" w:rsidP="007A543D" w:rsidRDefault="00FE4C8A" w14:paraId="6D077639"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4092327D" w14:textId="77777777">
        <w:tc>
          <w:tcPr>
            <w:tcW w:w="3258" w:type="dxa"/>
          </w:tcPr>
          <w:p w:rsidRPr="00AD0A01" w:rsidR="00043525" w:rsidP="00927CE3" w:rsidRDefault="00043525" w14:paraId="524F573A" w14:textId="77777777">
            <w:pPr>
              <w:spacing w:before="120" w:after="120"/>
              <w:rPr>
                <w:rFonts w:ascii="Arial" w:hAnsi="Arial" w:cs="Arial"/>
                <w:b/>
              </w:rPr>
            </w:pPr>
            <w:r w:rsidRPr="00AD0A01">
              <w:rPr>
                <w:rFonts w:ascii="Arial" w:hAnsi="Arial" w:cs="Arial"/>
                <w:b/>
              </w:rPr>
              <w:t>Who must comply?</w:t>
            </w:r>
          </w:p>
        </w:tc>
        <w:tc>
          <w:tcPr>
            <w:tcW w:w="7758" w:type="dxa"/>
          </w:tcPr>
          <w:p w:rsidRPr="00AD0A01" w:rsidR="00043525" w:rsidP="004974A5" w:rsidRDefault="0086372F" w14:paraId="48D222E9" w14:textId="77777777">
            <w:pPr>
              <w:spacing w:before="120" w:after="120"/>
              <w:rPr>
                <w:rFonts w:ascii="Arial" w:hAnsi="Arial" w:cs="Arial"/>
              </w:rPr>
            </w:pPr>
            <w:r w:rsidRPr="00AD0A01">
              <w:rPr>
                <w:rFonts w:ascii="Arial" w:hAnsi="Arial" w:cs="Arial"/>
              </w:rPr>
              <w:t xml:space="preserve">Applicants for </w:t>
            </w:r>
            <w:r w:rsidRPr="00AD0A01" w:rsidR="004974A5">
              <w:rPr>
                <w:rFonts w:ascii="Arial" w:hAnsi="Arial" w:cs="Arial"/>
              </w:rPr>
              <w:t xml:space="preserve">a </w:t>
            </w:r>
            <w:r w:rsidRPr="00AD0A01">
              <w:rPr>
                <w:rFonts w:ascii="Arial" w:hAnsi="Arial" w:cs="Arial"/>
              </w:rPr>
              <w:t xml:space="preserve">Coast Guard bridge permit to construct or modify </w:t>
            </w:r>
            <w:r w:rsidRPr="00AD0A01" w:rsidR="00DF7A5D">
              <w:rPr>
                <w:rFonts w:ascii="Arial" w:hAnsi="Arial" w:cs="Arial"/>
              </w:rPr>
              <w:t xml:space="preserve">bridges </w:t>
            </w:r>
            <w:r w:rsidRPr="00AD0A01">
              <w:rPr>
                <w:rFonts w:ascii="Arial" w:hAnsi="Arial" w:cs="Arial"/>
              </w:rPr>
              <w:t xml:space="preserve">and causeways </w:t>
            </w:r>
            <w:r w:rsidRPr="00AD0A01" w:rsidR="00DF7A5D">
              <w:rPr>
                <w:rFonts w:ascii="Arial" w:hAnsi="Arial" w:cs="Arial"/>
              </w:rPr>
              <w:t>over navigable waters of the U</w:t>
            </w:r>
            <w:r w:rsidRPr="00AD0A01" w:rsidR="004974A5">
              <w:rPr>
                <w:rFonts w:ascii="Arial" w:hAnsi="Arial" w:cs="Arial"/>
              </w:rPr>
              <w:t xml:space="preserve">nited </w:t>
            </w:r>
            <w:r w:rsidRPr="00AD0A01" w:rsidR="00DF7A5D">
              <w:rPr>
                <w:rFonts w:ascii="Arial" w:hAnsi="Arial" w:cs="Arial"/>
              </w:rPr>
              <w:t>S</w:t>
            </w:r>
            <w:r w:rsidRPr="00AD0A01" w:rsidR="004974A5">
              <w:rPr>
                <w:rFonts w:ascii="Arial" w:hAnsi="Arial" w:cs="Arial"/>
              </w:rPr>
              <w:t>tates</w:t>
            </w:r>
            <w:r w:rsidRPr="00AD0A01">
              <w:rPr>
                <w:rFonts w:ascii="Arial" w:hAnsi="Arial" w:cs="Arial"/>
              </w:rPr>
              <w:t>.</w:t>
            </w:r>
          </w:p>
        </w:tc>
      </w:tr>
      <w:tr w:rsidRPr="00927CE3" w:rsidR="00CA2732" w:rsidTr="00007FCB" w14:paraId="21A45A2A" w14:textId="77777777">
        <w:tc>
          <w:tcPr>
            <w:tcW w:w="3258" w:type="dxa"/>
          </w:tcPr>
          <w:p w:rsidRPr="00AD0A01" w:rsidR="00043525" w:rsidP="00927CE3" w:rsidRDefault="00043525" w14:paraId="43A7CA30" w14:textId="77777777">
            <w:pPr>
              <w:spacing w:before="120" w:after="120"/>
              <w:rPr>
                <w:rFonts w:ascii="Arial" w:hAnsi="Arial" w:cs="Arial"/>
                <w:b/>
              </w:rPr>
            </w:pPr>
            <w:r w:rsidRPr="00AD0A01">
              <w:rPr>
                <w:rFonts w:ascii="Arial" w:hAnsi="Arial" w:cs="Arial"/>
                <w:b/>
              </w:rPr>
              <w:t>What is this collection about?</w:t>
            </w:r>
          </w:p>
        </w:tc>
        <w:tc>
          <w:tcPr>
            <w:tcW w:w="7758" w:type="dxa"/>
          </w:tcPr>
          <w:p w:rsidRPr="00AD0A01" w:rsidR="00043525" w:rsidP="002B5906" w:rsidRDefault="002B5906" w14:paraId="1704790B" w14:textId="77777777">
            <w:pPr>
              <w:pStyle w:val="NormalWeb"/>
              <w:rPr>
                <w:rFonts w:ascii="Arial" w:hAnsi="Arial" w:cs="Arial"/>
                <w:i/>
                <w:color w:val="FF0000"/>
              </w:rPr>
            </w:pPr>
            <w:r w:rsidRPr="00AD0A01">
              <w:rPr>
                <w:rFonts w:ascii="Arial" w:hAnsi="Arial" w:cs="Arial"/>
              </w:rPr>
              <w:t>33 U.S.C. 401, 491, and 525 authorize the Coast Guard to approve the location and plans of bridges and causeways across navigable waters of the U.S. and impose any necessary conditions relating to the construction, maintenance, and operation of these bridges in the interest of public navigation.  A bridge permit is the written approval of the location and plans of the bridge or causeway to be constructed or modified across a navigable waterway.  Any individual, partnership, corporation, or local, state, or federal legislative body, agency, or authority planning to construct or modify a bridge or causeway across a navigable waterway of the U.S. must apply for a Coast Guard bridge permit in accordance with 33 CFR 115.50.</w:t>
            </w:r>
            <w:r w:rsidRPr="00AD0A01" w:rsidR="004974A5">
              <w:rPr>
                <w:rFonts w:ascii="Arial" w:hAnsi="Arial" w:cs="Arial"/>
              </w:rPr>
              <w:t xml:space="preserve"> This guide provides the applicant with the requirements for applying for a permit for construction of or modification to bridges crossing navigable waters. It also sets forth the procedures by which the application is processed by the Coast Guard.</w:t>
            </w:r>
          </w:p>
        </w:tc>
      </w:tr>
      <w:tr w:rsidRPr="00927CE3" w:rsidR="00CA2732" w:rsidTr="00007FCB" w14:paraId="37ED2B99" w14:textId="77777777">
        <w:tc>
          <w:tcPr>
            <w:tcW w:w="3258" w:type="dxa"/>
          </w:tcPr>
          <w:p w:rsidRPr="00AD0A01" w:rsidR="00043525" w:rsidP="00927CE3" w:rsidRDefault="00043525" w14:paraId="3923B574" w14:textId="77777777">
            <w:pPr>
              <w:spacing w:before="120" w:after="120"/>
              <w:rPr>
                <w:rFonts w:ascii="Arial" w:hAnsi="Arial" w:cs="Arial"/>
                <w:b/>
              </w:rPr>
            </w:pPr>
            <w:r w:rsidRPr="00AD0A01">
              <w:rPr>
                <w:rFonts w:ascii="Arial" w:hAnsi="Arial" w:cs="Arial"/>
                <w:b/>
              </w:rPr>
              <w:t>Where do I find the requirements</w:t>
            </w:r>
            <w:r w:rsidRPr="00AD0A01" w:rsidR="00232252">
              <w:rPr>
                <w:rFonts w:ascii="Arial" w:hAnsi="Arial" w:cs="Arial"/>
                <w:b/>
              </w:rPr>
              <w:t xml:space="preserve"> for this information</w:t>
            </w:r>
            <w:r w:rsidRPr="00AD0A01">
              <w:rPr>
                <w:rFonts w:ascii="Arial" w:hAnsi="Arial" w:cs="Arial"/>
                <w:b/>
              </w:rPr>
              <w:t>?</w:t>
            </w:r>
          </w:p>
        </w:tc>
        <w:tc>
          <w:tcPr>
            <w:tcW w:w="7758" w:type="dxa"/>
          </w:tcPr>
          <w:p w:rsidRPr="00AD0A01" w:rsidR="00AB2467" w:rsidP="002B5906" w:rsidRDefault="002C732D" w14:paraId="29F505D3" w14:textId="77777777">
            <w:pPr>
              <w:spacing w:before="120" w:after="120"/>
              <w:rPr>
                <w:rFonts w:ascii="Arial" w:hAnsi="Arial" w:cs="Arial"/>
              </w:rPr>
            </w:pPr>
            <w:r w:rsidRPr="00AD0A01">
              <w:rPr>
                <w:rFonts w:ascii="Arial" w:hAnsi="Arial" w:cs="Arial"/>
              </w:rPr>
              <w:t>Title 33 CFR Part</w:t>
            </w:r>
            <w:r w:rsidRPr="00AD0A01" w:rsidR="002B5906">
              <w:rPr>
                <w:rFonts w:ascii="Arial" w:hAnsi="Arial" w:cs="Arial"/>
              </w:rPr>
              <w:t>s 114 and</w:t>
            </w:r>
            <w:r w:rsidRPr="00AD0A01">
              <w:rPr>
                <w:rFonts w:ascii="Arial" w:hAnsi="Arial" w:cs="Arial"/>
              </w:rPr>
              <w:t xml:space="preserve"> 11</w:t>
            </w:r>
            <w:r w:rsidRPr="00AD0A01" w:rsidR="0086372F">
              <w:rPr>
                <w:rFonts w:ascii="Arial" w:hAnsi="Arial" w:cs="Arial"/>
              </w:rPr>
              <w:t>5</w:t>
            </w:r>
            <w:r w:rsidRPr="00AD0A01">
              <w:rPr>
                <w:rFonts w:ascii="Arial" w:hAnsi="Arial" w:cs="Arial"/>
              </w:rPr>
              <w:t>, available at—</w:t>
            </w:r>
            <w:hyperlink w:history="1" r:id="rId11">
              <w:r w:rsidRPr="00AD0A01">
                <w:rPr>
                  <w:rStyle w:val="Hyperlink"/>
                  <w:rFonts w:ascii="Arial" w:hAnsi="Arial" w:cs="Arial"/>
                </w:rPr>
                <w:t>http://ecfr</w:t>
              </w:r>
              <w:r w:rsidRPr="00AD0A01">
                <w:rPr>
                  <w:rStyle w:val="Hyperlink"/>
                  <w:rFonts w:ascii="Arial" w:hAnsi="Arial" w:cs="Arial"/>
                </w:rPr>
                <w:t>.</w:t>
              </w:r>
              <w:r w:rsidRPr="00AD0A01">
                <w:rPr>
                  <w:rStyle w:val="Hyperlink"/>
                  <w:rFonts w:ascii="Arial" w:hAnsi="Arial" w:cs="Arial"/>
                </w:rPr>
                <w:t>gpo</w:t>
              </w:r>
              <w:r w:rsidRPr="00AD0A01">
                <w:rPr>
                  <w:rStyle w:val="Hyperlink"/>
                  <w:rFonts w:ascii="Arial" w:hAnsi="Arial" w:cs="Arial"/>
                </w:rPr>
                <w:t>a</w:t>
              </w:r>
              <w:r w:rsidRPr="00AD0A01">
                <w:rPr>
                  <w:rStyle w:val="Hyperlink"/>
                  <w:rFonts w:ascii="Arial" w:hAnsi="Arial" w:cs="Arial"/>
                </w:rPr>
                <w:t>c</w:t>
              </w:r>
              <w:r w:rsidRPr="00AD0A01">
                <w:rPr>
                  <w:rStyle w:val="Hyperlink"/>
                  <w:rFonts w:ascii="Arial" w:hAnsi="Arial" w:cs="Arial"/>
                </w:rPr>
                <w:t>c</w:t>
              </w:r>
              <w:r w:rsidRPr="00AD0A01">
                <w:rPr>
                  <w:rStyle w:val="Hyperlink"/>
                  <w:rFonts w:ascii="Arial" w:hAnsi="Arial" w:cs="Arial"/>
                </w:rPr>
                <w:t>ess.gov</w:t>
              </w:r>
            </w:hyperlink>
            <w:r w:rsidRPr="00AD0A01">
              <w:rPr>
                <w:rFonts w:ascii="Arial" w:hAnsi="Arial" w:cs="Arial"/>
              </w:rPr>
              <w:t>, select TITLE 33 – Navigation and Navigable Waters, and follow to Part</w:t>
            </w:r>
            <w:r w:rsidRPr="00AD0A01" w:rsidR="002B5906">
              <w:rPr>
                <w:rFonts w:ascii="Arial" w:hAnsi="Arial" w:cs="Arial"/>
              </w:rPr>
              <w:t>s</w:t>
            </w:r>
            <w:r w:rsidRPr="00AD0A01">
              <w:rPr>
                <w:rFonts w:ascii="Arial" w:hAnsi="Arial" w:cs="Arial"/>
              </w:rPr>
              <w:t xml:space="preserve"> </w:t>
            </w:r>
            <w:r w:rsidRPr="00AD0A01" w:rsidR="002B5906">
              <w:rPr>
                <w:rFonts w:ascii="Arial" w:hAnsi="Arial" w:cs="Arial"/>
              </w:rPr>
              <w:t xml:space="preserve">114 and </w:t>
            </w:r>
            <w:r w:rsidRPr="00AD0A01">
              <w:rPr>
                <w:rFonts w:ascii="Arial" w:hAnsi="Arial" w:cs="Arial"/>
              </w:rPr>
              <w:t>11</w:t>
            </w:r>
            <w:r w:rsidRPr="00AD0A01" w:rsidR="0086372F">
              <w:rPr>
                <w:rFonts w:ascii="Arial" w:hAnsi="Arial" w:cs="Arial"/>
              </w:rPr>
              <w:t>5</w:t>
            </w:r>
            <w:r w:rsidRPr="00AD0A01" w:rsidR="002B5906">
              <w:rPr>
                <w:rFonts w:ascii="Arial" w:hAnsi="Arial" w:cs="Arial"/>
              </w:rPr>
              <w:t xml:space="preserve">.  The information is also found in </w:t>
            </w:r>
            <w:r w:rsidRPr="00AD0A01" w:rsidR="00EC7E14">
              <w:rPr>
                <w:rFonts w:ascii="Arial" w:hAnsi="Arial" w:cs="Arial"/>
              </w:rPr>
              <w:t xml:space="preserve">the Coast Guard Bridge Permit Application Guide, COMDTPUB </w:t>
            </w:r>
            <w:proofErr w:type="gramStart"/>
            <w:r w:rsidRPr="00AD0A01" w:rsidR="00EC7E14">
              <w:rPr>
                <w:rFonts w:ascii="Arial" w:hAnsi="Arial" w:cs="Arial"/>
              </w:rPr>
              <w:t>P16591.3(</w:t>
            </w:r>
            <w:proofErr w:type="gramEnd"/>
            <w:r w:rsidRPr="00AD0A01" w:rsidR="00EC7E14">
              <w:rPr>
                <w:rFonts w:ascii="Arial" w:hAnsi="Arial" w:cs="Arial"/>
              </w:rPr>
              <w:t>series)</w:t>
            </w:r>
            <w:r w:rsidRPr="00AD0A01">
              <w:rPr>
                <w:rFonts w:ascii="Arial" w:hAnsi="Arial" w:cs="Arial"/>
              </w:rPr>
              <w:t>.</w:t>
            </w:r>
          </w:p>
        </w:tc>
      </w:tr>
      <w:tr w:rsidRPr="00927CE3" w:rsidR="00CA2732" w:rsidTr="00007FCB" w14:paraId="26231A29" w14:textId="77777777">
        <w:tc>
          <w:tcPr>
            <w:tcW w:w="3258" w:type="dxa"/>
          </w:tcPr>
          <w:p w:rsidRPr="00AD0A01" w:rsidR="00043525" w:rsidP="00927CE3" w:rsidRDefault="00043525" w14:paraId="20AE4C0C" w14:textId="77777777">
            <w:pPr>
              <w:spacing w:before="120" w:after="120"/>
              <w:rPr>
                <w:rFonts w:ascii="Arial" w:hAnsi="Arial" w:cs="Arial"/>
                <w:b/>
              </w:rPr>
            </w:pPr>
            <w:r w:rsidRPr="00AD0A01">
              <w:rPr>
                <w:rFonts w:ascii="Arial" w:hAnsi="Arial" w:cs="Arial"/>
                <w:b/>
              </w:rPr>
              <w:t>When must information be submitted to</w:t>
            </w:r>
            <w:r w:rsidRPr="00AD0A01" w:rsidR="002C732D">
              <w:rPr>
                <w:rFonts w:ascii="Arial" w:hAnsi="Arial" w:cs="Arial"/>
                <w:b/>
              </w:rPr>
              <w:t>/retained by</w:t>
            </w:r>
            <w:r w:rsidRPr="00AD0A01">
              <w:rPr>
                <w:rFonts w:ascii="Arial" w:hAnsi="Arial" w:cs="Arial"/>
                <w:b/>
              </w:rPr>
              <w:t xml:space="preserve"> the Coast Guard?</w:t>
            </w:r>
          </w:p>
        </w:tc>
        <w:tc>
          <w:tcPr>
            <w:tcW w:w="7758" w:type="dxa"/>
          </w:tcPr>
          <w:p w:rsidRPr="00AD0A01" w:rsidR="00043525" w:rsidP="00874167" w:rsidRDefault="00AD0A01" w14:paraId="59A83C6D" w14:textId="77777777">
            <w:pPr>
              <w:pStyle w:val="BodyTextIndent"/>
              <w:tabs>
                <w:tab w:val="clear" w:pos="990"/>
                <w:tab w:val="left" w:pos="0"/>
              </w:tabs>
              <w:ind w:left="0" w:firstLine="0"/>
              <w:jc w:val="both"/>
              <w:rPr>
                <w:rFonts w:ascii="Arial" w:hAnsi="Arial" w:cs="Arial"/>
                <w:sz w:val="24"/>
                <w:szCs w:val="24"/>
              </w:rPr>
            </w:pPr>
            <w:r w:rsidRPr="00AD0A01">
              <w:rPr>
                <w:rFonts w:ascii="Arial" w:hAnsi="Arial" w:cs="Arial"/>
                <w:sz w:val="24"/>
                <w:szCs w:val="24"/>
              </w:rPr>
              <w:t xml:space="preserve">In accordance with 33 CFR 115.50, the applicant must apply for a bridge permit for construction of or modification to bridges crossing navigable waters. </w:t>
            </w:r>
            <w:r w:rsidR="00874167">
              <w:rPr>
                <w:rFonts w:ascii="Arial" w:hAnsi="Arial" w:cs="Arial"/>
                <w:sz w:val="24"/>
                <w:szCs w:val="24"/>
              </w:rPr>
              <w:t>33 CFR 115.50</w:t>
            </w:r>
            <w:r w:rsidRPr="00AD0A01">
              <w:rPr>
                <w:rFonts w:ascii="Arial" w:hAnsi="Arial" w:cs="Arial"/>
                <w:sz w:val="24"/>
                <w:szCs w:val="24"/>
              </w:rPr>
              <w:t xml:space="preserve"> sets forth the procedures by which the application is processed by the Coast Guard</w:t>
            </w:r>
            <w:r w:rsidRPr="00AD0A01" w:rsidR="00907D4C">
              <w:rPr>
                <w:rFonts w:ascii="Arial" w:hAnsi="Arial" w:cs="Arial"/>
                <w:sz w:val="24"/>
                <w:szCs w:val="24"/>
              </w:rPr>
              <w:t>.</w:t>
            </w:r>
            <w:r w:rsidRPr="00AD0A01" w:rsidR="00133047">
              <w:rPr>
                <w:rFonts w:ascii="Arial" w:hAnsi="Arial" w:cs="Arial"/>
                <w:sz w:val="24"/>
                <w:szCs w:val="24"/>
              </w:rPr>
              <w:t xml:space="preserve">  </w:t>
            </w:r>
          </w:p>
        </w:tc>
      </w:tr>
      <w:tr w:rsidRPr="00927CE3" w:rsidR="00CA2732" w:rsidTr="00007FCB" w14:paraId="2ED417EC" w14:textId="77777777">
        <w:tc>
          <w:tcPr>
            <w:tcW w:w="3258" w:type="dxa"/>
          </w:tcPr>
          <w:p w:rsidRPr="00AD0A01" w:rsidR="00043525" w:rsidP="00927CE3" w:rsidRDefault="00043525" w14:paraId="2BAF5456" w14:textId="77777777">
            <w:pPr>
              <w:spacing w:before="120" w:after="120"/>
              <w:rPr>
                <w:rFonts w:ascii="Arial" w:hAnsi="Arial" w:cs="Arial"/>
                <w:b/>
              </w:rPr>
            </w:pPr>
            <w:r w:rsidRPr="00AD0A01">
              <w:rPr>
                <w:rFonts w:ascii="Arial" w:hAnsi="Arial" w:cs="Arial"/>
                <w:b/>
              </w:rPr>
              <w:t>How is the information submitted?</w:t>
            </w:r>
          </w:p>
        </w:tc>
        <w:tc>
          <w:tcPr>
            <w:tcW w:w="7758" w:type="dxa"/>
          </w:tcPr>
          <w:p w:rsidRPr="00AD0A01" w:rsidR="00CA2732" w:rsidP="0048408A" w:rsidRDefault="00BB35E2" w14:paraId="00433EFD" w14:textId="77777777">
            <w:pPr>
              <w:spacing w:before="60" w:after="60"/>
              <w:rPr>
                <w:rFonts w:ascii="Arial" w:hAnsi="Arial" w:cs="Arial"/>
              </w:rPr>
            </w:pPr>
            <w:r w:rsidRPr="00AD0A01">
              <w:rPr>
                <w:rFonts w:ascii="Arial" w:hAnsi="Arial" w:cs="Arial"/>
              </w:rPr>
              <w:t xml:space="preserve">The required information is </w:t>
            </w:r>
            <w:r w:rsidR="0048408A">
              <w:rPr>
                <w:rFonts w:ascii="Arial" w:hAnsi="Arial" w:cs="Arial"/>
              </w:rPr>
              <w:t xml:space="preserve">normally </w:t>
            </w:r>
            <w:r w:rsidRPr="00AD0A01">
              <w:rPr>
                <w:rFonts w:ascii="Arial" w:hAnsi="Arial" w:cs="Arial"/>
              </w:rPr>
              <w:t xml:space="preserve">submitted electronically, </w:t>
            </w:r>
            <w:r w:rsidR="0048408A">
              <w:rPr>
                <w:rFonts w:ascii="Arial" w:hAnsi="Arial" w:cs="Arial"/>
              </w:rPr>
              <w:t xml:space="preserve">but can also be submitted </w:t>
            </w:r>
            <w:r w:rsidRPr="00AD0A01">
              <w:rPr>
                <w:rFonts w:ascii="Arial" w:hAnsi="Arial" w:cs="Arial"/>
              </w:rPr>
              <w:t>b</w:t>
            </w:r>
            <w:r w:rsidRPr="00AD0A01" w:rsidR="00B446AA">
              <w:rPr>
                <w:rFonts w:ascii="Arial" w:hAnsi="Arial" w:cs="Arial"/>
              </w:rPr>
              <w:t xml:space="preserve">y mail, phone, </w:t>
            </w:r>
            <w:r w:rsidRPr="00AD0A01" w:rsidR="00EC7E14">
              <w:rPr>
                <w:rFonts w:ascii="Arial" w:hAnsi="Arial" w:cs="Arial"/>
              </w:rPr>
              <w:t xml:space="preserve">or </w:t>
            </w:r>
            <w:r w:rsidRPr="00AD0A01" w:rsidR="00B446AA">
              <w:rPr>
                <w:rFonts w:ascii="Arial" w:hAnsi="Arial" w:cs="Arial"/>
              </w:rPr>
              <w:t>fax</w:t>
            </w:r>
            <w:r w:rsidRPr="00AD0A01">
              <w:rPr>
                <w:rFonts w:ascii="Arial" w:hAnsi="Arial" w:cs="Arial"/>
              </w:rPr>
              <w:t xml:space="preserve"> to the appropriate Coast Guard District Bridge Office where the project is located.</w:t>
            </w:r>
          </w:p>
        </w:tc>
      </w:tr>
      <w:tr w:rsidRPr="00927CE3" w:rsidR="006821C9" w:rsidTr="00007FCB" w14:paraId="5A50BB12" w14:textId="77777777">
        <w:tc>
          <w:tcPr>
            <w:tcW w:w="3258" w:type="dxa"/>
          </w:tcPr>
          <w:p w:rsidRPr="00AD0A01" w:rsidR="006821C9" w:rsidP="00927CE3" w:rsidRDefault="009A06C7" w14:paraId="19A6926D" w14:textId="77777777">
            <w:pPr>
              <w:spacing w:before="120" w:after="120"/>
              <w:rPr>
                <w:rFonts w:ascii="Arial" w:hAnsi="Arial" w:cs="Arial"/>
                <w:b/>
              </w:rPr>
            </w:pPr>
            <w:r w:rsidRPr="00AD0A01">
              <w:rPr>
                <w:rFonts w:ascii="Arial" w:hAnsi="Arial" w:cs="Arial"/>
                <w:b/>
              </w:rPr>
              <w:t>What happens when complete information is received?</w:t>
            </w:r>
          </w:p>
        </w:tc>
        <w:tc>
          <w:tcPr>
            <w:tcW w:w="7758" w:type="dxa"/>
          </w:tcPr>
          <w:p w:rsidR="006821C9" w:rsidP="00A73D78" w:rsidRDefault="00AD0A01" w14:paraId="264C31B9" w14:textId="77777777">
            <w:pPr>
              <w:pStyle w:val="HTMLPreformatted"/>
              <w:rPr>
                <w:rFonts w:ascii="Arial" w:hAnsi="Arial" w:cs="Arial"/>
                <w:sz w:val="24"/>
                <w:szCs w:val="24"/>
              </w:rPr>
            </w:pPr>
            <w:r w:rsidRPr="00AD0A01">
              <w:rPr>
                <w:rFonts w:ascii="Arial" w:hAnsi="Arial" w:cs="Arial"/>
                <w:sz w:val="24"/>
                <w:szCs w:val="24"/>
              </w:rPr>
              <w:t xml:space="preserve">Once a complete bridge permit application is received </w:t>
            </w:r>
            <w:r w:rsidR="00874167">
              <w:rPr>
                <w:rFonts w:ascii="Arial" w:hAnsi="Arial" w:cs="Arial"/>
                <w:sz w:val="24"/>
                <w:szCs w:val="24"/>
              </w:rPr>
              <w:t xml:space="preserve">by the Coast Guard </w:t>
            </w:r>
            <w:r w:rsidRPr="00AD0A01">
              <w:rPr>
                <w:rFonts w:ascii="Arial" w:hAnsi="Arial" w:cs="Arial"/>
                <w:sz w:val="24"/>
                <w:szCs w:val="24"/>
              </w:rPr>
              <w:t>t</w:t>
            </w:r>
            <w:r w:rsidRPr="00AD0A01" w:rsidR="00587B45">
              <w:rPr>
                <w:rFonts w:ascii="Arial" w:hAnsi="Arial" w:cs="Arial"/>
                <w:sz w:val="24"/>
                <w:szCs w:val="24"/>
              </w:rPr>
              <w:t xml:space="preserve">he </w:t>
            </w:r>
            <w:r w:rsidRPr="00AD0A01">
              <w:rPr>
                <w:rFonts w:ascii="Arial" w:hAnsi="Arial" w:cs="Arial"/>
                <w:sz w:val="24"/>
                <w:szCs w:val="24"/>
              </w:rPr>
              <w:t xml:space="preserve">decision as to </w:t>
            </w:r>
            <w:r w:rsidR="00874167">
              <w:rPr>
                <w:rFonts w:ascii="Arial" w:hAnsi="Arial" w:cs="Arial"/>
                <w:sz w:val="24"/>
                <w:szCs w:val="24"/>
              </w:rPr>
              <w:t xml:space="preserve">issue or deny </w:t>
            </w:r>
            <w:r w:rsidRPr="00AD0A01">
              <w:rPr>
                <w:rFonts w:ascii="Arial" w:hAnsi="Arial" w:cs="Arial"/>
                <w:sz w:val="24"/>
                <w:szCs w:val="24"/>
              </w:rPr>
              <w:t>a bridge permit or bridg</w:t>
            </w:r>
            <w:r w:rsidR="00874167">
              <w:rPr>
                <w:rFonts w:ascii="Arial" w:hAnsi="Arial" w:cs="Arial"/>
                <w:sz w:val="24"/>
                <w:szCs w:val="24"/>
              </w:rPr>
              <w:t>e</w:t>
            </w:r>
            <w:r w:rsidRPr="00AD0A01">
              <w:rPr>
                <w:rFonts w:ascii="Arial" w:hAnsi="Arial" w:cs="Arial"/>
                <w:sz w:val="24"/>
                <w:szCs w:val="24"/>
              </w:rPr>
              <w:t xml:space="preserve"> permit amendment rest</w:t>
            </w:r>
            <w:r w:rsidR="00874167">
              <w:rPr>
                <w:rFonts w:ascii="Arial" w:hAnsi="Arial" w:cs="Arial"/>
                <w:sz w:val="24"/>
                <w:szCs w:val="24"/>
              </w:rPr>
              <w:t>s</w:t>
            </w:r>
            <w:r w:rsidRPr="00AD0A01">
              <w:rPr>
                <w:rFonts w:ascii="Arial" w:hAnsi="Arial" w:cs="Arial"/>
                <w:sz w:val="24"/>
                <w:szCs w:val="24"/>
              </w:rPr>
              <w:t xml:space="preserve"> primarily upon the effect of the proposed action on navigation after full consideration of the effect of the proposed action on the human environment.  The </w:t>
            </w:r>
            <w:r w:rsidRPr="00AD0A01" w:rsidR="00587B45">
              <w:rPr>
                <w:rFonts w:ascii="Arial" w:hAnsi="Arial" w:cs="Arial"/>
                <w:sz w:val="24"/>
                <w:szCs w:val="24"/>
              </w:rPr>
              <w:t xml:space="preserve">Coast Guard </w:t>
            </w:r>
            <w:r w:rsidRPr="00AD0A01">
              <w:rPr>
                <w:rFonts w:ascii="Arial" w:hAnsi="Arial" w:cs="Arial"/>
                <w:sz w:val="24"/>
                <w:szCs w:val="24"/>
              </w:rPr>
              <w:t xml:space="preserve">evaluates </w:t>
            </w:r>
            <w:r w:rsidRPr="00AD0A01" w:rsidR="00587B45">
              <w:rPr>
                <w:rFonts w:ascii="Arial" w:hAnsi="Arial" w:cs="Arial"/>
                <w:sz w:val="24"/>
                <w:szCs w:val="24"/>
              </w:rPr>
              <w:t xml:space="preserve">the information to determine </w:t>
            </w:r>
            <w:r w:rsidRPr="00AD0A01">
              <w:rPr>
                <w:rFonts w:ascii="Arial" w:hAnsi="Arial" w:cs="Arial"/>
                <w:sz w:val="24"/>
                <w:szCs w:val="24"/>
              </w:rPr>
              <w:t>compliance with all applicable laws and regulations</w:t>
            </w:r>
            <w:r w:rsidRPr="00AD0A01" w:rsidR="00587B45">
              <w:rPr>
                <w:rFonts w:ascii="Arial" w:hAnsi="Arial" w:cs="Arial"/>
                <w:sz w:val="24"/>
                <w:szCs w:val="24"/>
              </w:rPr>
              <w:t xml:space="preserve">.  </w:t>
            </w:r>
            <w:r w:rsidRPr="00AD0A01">
              <w:rPr>
                <w:rFonts w:ascii="Arial" w:hAnsi="Arial" w:cs="Arial"/>
                <w:sz w:val="24"/>
                <w:szCs w:val="24"/>
              </w:rPr>
              <w:t>If the information is acc</w:t>
            </w:r>
            <w:r w:rsidRPr="00AD0A01" w:rsidR="00587B45">
              <w:rPr>
                <w:rFonts w:ascii="Arial" w:hAnsi="Arial" w:cs="Arial"/>
                <w:sz w:val="24"/>
                <w:szCs w:val="24"/>
              </w:rPr>
              <w:t>ept</w:t>
            </w:r>
            <w:r w:rsidRPr="00AD0A01">
              <w:rPr>
                <w:rFonts w:ascii="Arial" w:hAnsi="Arial" w:cs="Arial"/>
                <w:sz w:val="24"/>
                <w:szCs w:val="24"/>
              </w:rPr>
              <w:t>able a permit or permit amendment is issued.</w:t>
            </w:r>
          </w:p>
          <w:p w:rsidRPr="00AD0A01" w:rsidR="00335C17" w:rsidP="00A73D78" w:rsidRDefault="00335C17" w14:paraId="541C3CAE" w14:textId="77777777">
            <w:pPr>
              <w:pStyle w:val="HTMLPreformatted"/>
              <w:rPr>
                <w:rFonts w:ascii="Arial" w:hAnsi="Arial" w:cs="Arial"/>
                <w:color w:val="FF0000"/>
                <w:sz w:val="24"/>
                <w:szCs w:val="24"/>
              </w:rPr>
            </w:pPr>
          </w:p>
        </w:tc>
      </w:tr>
      <w:tr w:rsidRPr="00927CE3" w:rsidR="00CA2732" w:rsidTr="00007FCB" w14:paraId="1FE5F8DD" w14:textId="77777777">
        <w:tc>
          <w:tcPr>
            <w:tcW w:w="3258" w:type="dxa"/>
          </w:tcPr>
          <w:p w:rsidRPr="00AD0A01" w:rsidR="00043525" w:rsidP="00927CE3" w:rsidRDefault="00043525" w14:paraId="662595E7" w14:textId="77777777">
            <w:pPr>
              <w:spacing w:before="120" w:after="120"/>
              <w:rPr>
                <w:rFonts w:ascii="Arial" w:hAnsi="Arial" w:cs="Arial"/>
                <w:b/>
              </w:rPr>
            </w:pPr>
            <w:r w:rsidRPr="00AD0A01">
              <w:rPr>
                <w:rFonts w:ascii="Arial" w:hAnsi="Arial" w:cs="Arial"/>
                <w:b/>
              </w:rPr>
              <w:lastRenderedPageBreak/>
              <w:t xml:space="preserve">For </w:t>
            </w:r>
            <w:r w:rsidRPr="00AD0A01" w:rsidR="006473A2">
              <w:rPr>
                <w:rFonts w:ascii="Arial" w:hAnsi="Arial" w:cs="Arial"/>
                <w:b/>
              </w:rPr>
              <w:t>additional information</w:t>
            </w:r>
            <w:r w:rsidRPr="00AD0A01" w:rsidR="00232252">
              <w:rPr>
                <w:rFonts w:ascii="Arial" w:hAnsi="Arial" w:cs="Arial"/>
                <w:b/>
              </w:rPr>
              <w:t xml:space="preserve">, </w:t>
            </w:r>
            <w:r w:rsidRPr="00AD0A01" w:rsidR="006473A2">
              <w:rPr>
                <w:rFonts w:ascii="Arial" w:hAnsi="Arial" w:cs="Arial"/>
                <w:b/>
              </w:rPr>
              <w:t>contact--</w:t>
            </w:r>
          </w:p>
        </w:tc>
        <w:tc>
          <w:tcPr>
            <w:tcW w:w="7758" w:type="dxa"/>
          </w:tcPr>
          <w:p w:rsidRPr="00AD0A01" w:rsidR="00BB2B7E" w:rsidP="00BF43B4" w:rsidRDefault="00BB2B7E" w14:paraId="4AF49C21" w14:textId="77777777">
            <w:pPr>
              <w:spacing w:before="20" w:after="20"/>
              <w:ind w:left="702"/>
              <w:rPr>
                <w:rFonts w:ascii="Arial" w:hAnsi="Arial" w:cs="Arial"/>
                <w:color w:val="000000"/>
              </w:rPr>
            </w:pPr>
            <w:r w:rsidRPr="00AD0A01">
              <w:rPr>
                <w:rFonts w:ascii="Arial" w:hAnsi="Arial" w:cs="Arial"/>
                <w:color w:val="000000"/>
              </w:rPr>
              <w:t>Commandant (CG-</w:t>
            </w:r>
            <w:r w:rsidR="00CF2569">
              <w:rPr>
                <w:rFonts w:ascii="Arial" w:hAnsi="Arial" w:cs="Arial"/>
                <w:color w:val="000000"/>
              </w:rPr>
              <w:t>BRG</w:t>
            </w:r>
            <w:r w:rsidRPr="00AD0A01">
              <w:rPr>
                <w:rFonts w:ascii="Arial" w:hAnsi="Arial" w:cs="Arial"/>
                <w:color w:val="000000"/>
              </w:rPr>
              <w:t>)</w:t>
            </w:r>
          </w:p>
          <w:p w:rsidRPr="00AD0A01" w:rsidR="00190516" w:rsidP="00BF43B4" w:rsidRDefault="00BB2B7E" w14:paraId="25167655" w14:textId="77777777">
            <w:pPr>
              <w:spacing w:before="20" w:after="20"/>
              <w:ind w:left="702"/>
              <w:rPr>
                <w:rFonts w:ascii="Arial" w:hAnsi="Arial" w:cs="Arial"/>
                <w:color w:val="000000"/>
              </w:rPr>
            </w:pPr>
            <w:r w:rsidRPr="00AD0A01">
              <w:rPr>
                <w:rFonts w:ascii="Arial" w:hAnsi="Arial" w:cs="Arial"/>
                <w:color w:val="000000"/>
              </w:rPr>
              <w:t>Attn: Bridge Program</w:t>
            </w:r>
          </w:p>
          <w:p w:rsidRPr="00AD0A01" w:rsidR="00190516" w:rsidP="00BF43B4" w:rsidRDefault="00BB2B7E" w14:paraId="69C65446" w14:textId="77777777">
            <w:pPr>
              <w:spacing w:before="20" w:after="20"/>
              <w:ind w:left="702"/>
              <w:rPr>
                <w:rFonts w:ascii="Arial" w:hAnsi="Arial" w:cs="Arial"/>
                <w:color w:val="000000"/>
              </w:rPr>
            </w:pPr>
            <w:r w:rsidRPr="00AD0A01">
              <w:rPr>
                <w:rFonts w:ascii="Arial" w:hAnsi="Arial" w:cs="Arial"/>
                <w:color w:val="000000"/>
              </w:rPr>
              <w:t xml:space="preserve">US </w:t>
            </w:r>
            <w:r w:rsidRPr="00AD0A01" w:rsidR="00D718E6">
              <w:rPr>
                <w:rFonts w:ascii="Arial" w:hAnsi="Arial" w:cs="Arial"/>
                <w:color w:val="000000"/>
              </w:rPr>
              <w:t>C</w:t>
            </w:r>
            <w:r w:rsidRPr="00AD0A01" w:rsidR="00E8004B">
              <w:rPr>
                <w:rFonts w:ascii="Arial" w:hAnsi="Arial" w:cs="Arial"/>
                <w:color w:val="000000"/>
              </w:rPr>
              <w:t>oast Guard</w:t>
            </w:r>
            <w:r w:rsidR="00CF2569">
              <w:rPr>
                <w:rFonts w:ascii="Arial" w:hAnsi="Arial" w:cs="Arial"/>
                <w:color w:val="000000"/>
              </w:rPr>
              <w:t xml:space="preserve"> Headquarters, Stop 7418</w:t>
            </w:r>
          </w:p>
          <w:p w:rsidRPr="00AD0A01" w:rsidR="00190516" w:rsidP="00BF43B4" w:rsidRDefault="00CF2569" w14:paraId="789BE083" w14:textId="77777777">
            <w:pPr>
              <w:spacing w:before="20" w:after="20"/>
              <w:ind w:left="702"/>
              <w:rPr>
                <w:rFonts w:ascii="Arial" w:hAnsi="Arial" w:cs="Arial"/>
                <w:color w:val="000000"/>
              </w:rPr>
            </w:pPr>
            <w:r>
              <w:rPr>
                <w:rFonts w:ascii="Arial" w:hAnsi="Arial" w:cs="Arial"/>
                <w:color w:val="000000"/>
              </w:rPr>
              <w:t>2703 Martin Luther King Jr. Avenue</w:t>
            </w:r>
            <w:r w:rsidR="00756AD7">
              <w:rPr>
                <w:rFonts w:ascii="Arial" w:hAnsi="Arial" w:cs="Arial"/>
                <w:color w:val="000000"/>
              </w:rPr>
              <w:t>, SE</w:t>
            </w:r>
          </w:p>
          <w:p w:rsidRPr="00AD0A01" w:rsidR="00BB2B7E" w:rsidP="00BF43B4" w:rsidRDefault="005145AE" w14:paraId="0F00EEB0" w14:textId="77777777">
            <w:pPr>
              <w:spacing w:before="20" w:after="20"/>
              <w:ind w:left="702"/>
              <w:rPr>
                <w:rFonts w:ascii="Arial" w:hAnsi="Arial" w:cs="Arial"/>
                <w:color w:val="000000"/>
              </w:rPr>
            </w:pPr>
            <w:r w:rsidRPr="00AD0A01">
              <w:rPr>
                <w:rFonts w:ascii="Arial" w:hAnsi="Arial" w:cs="Arial"/>
                <w:color w:val="000000"/>
              </w:rPr>
              <w:t>Washington D.C. 20593-7</w:t>
            </w:r>
            <w:r w:rsidR="00CF2569">
              <w:rPr>
                <w:rFonts w:ascii="Arial" w:hAnsi="Arial" w:cs="Arial"/>
                <w:color w:val="000000"/>
              </w:rPr>
              <w:t>418</w:t>
            </w:r>
          </w:p>
          <w:p w:rsidRPr="00AD0A01" w:rsidR="005E371E" w:rsidP="00BF43B4" w:rsidRDefault="00190516" w14:paraId="31D19B66" w14:textId="77777777">
            <w:pPr>
              <w:spacing w:before="20" w:after="20"/>
              <w:ind w:left="702"/>
              <w:rPr>
                <w:rFonts w:ascii="Arial" w:hAnsi="Arial" w:cs="Arial"/>
                <w:color w:val="000000"/>
              </w:rPr>
            </w:pPr>
            <w:r w:rsidRPr="00AD0A01">
              <w:rPr>
                <w:rFonts w:ascii="Arial" w:hAnsi="Arial" w:cs="Arial"/>
                <w:color w:val="000000"/>
              </w:rPr>
              <w:t xml:space="preserve">e-mail:  </w:t>
            </w:r>
            <w:hyperlink w:history="1" r:id="rId12">
              <w:r w:rsidRPr="00AD0A01" w:rsidR="004974A5">
                <w:rPr>
                  <w:rStyle w:val="Hyperlink"/>
                  <w:rFonts w:ascii="Arial" w:hAnsi="Arial" w:cs="Arial"/>
                </w:rPr>
                <w:t>Allen.M.Garneau@uscg.mil</w:t>
              </w:r>
            </w:hyperlink>
          </w:p>
          <w:p w:rsidRPr="00AD0A01" w:rsidR="00BB2B7E" w:rsidP="00BF43B4" w:rsidRDefault="00BB2B7E" w14:paraId="51435A24" w14:textId="77777777">
            <w:pPr>
              <w:spacing w:before="20" w:after="20"/>
              <w:ind w:left="702"/>
              <w:rPr>
                <w:rFonts w:ascii="Arial" w:hAnsi="Arial" w:cs="Arial"/>
                <w:color w:val="000000"/>
              </w:rPr>
            </w:pPr>
          </w:p>
        </w:tc>
      </w:tr>
    </w:tbl>
    <w:p w:rsidR="00043525" w:rsidP="00AD0A01" w:rsidRDefault="00AD0A01" w14:paraId="5488EB55" w14:textId="77777777">
      <w:pPr>
        <w:tabs>
          <w:tab w:val="left" w:pos="7440"/>
        </w:tabs>
      </w:pPr>
      <w:r>
        <w:tab/>
      </w:r>
    </w:p>
    <w:sectPr w:rsidR="00043525" w:rsidSect="00A73D78">
      <w:footerReference w:type="default" r:id="rId13"/>
      <w:pgSz w:w="12240" w:h="15840"/>
      <w:pgMar w:top="720" w:right="720" w:bottom="720" w:left="720" w:header="720" w:footer="8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50F92" w14:textId="77777777" w:rsidR="00757E94" w:rsidRDefault="00757E94" w:rsidP="00E224F3">
      <w:r>
        <w:separator/>
      </w:r>
    </w:p>
  </w:endnote>
  <w:endnote w:type="continuationSeparator" w:id="0">
    <w:p w14:paraId="4E17B6CA" w14:textId="77777777" w:rsidR="00757E94" w:rsidRDefault="00757E94"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7F2B" w14:textId="77777777" w:rsidR="00CF2569" w:rsidRDefault="00CF2569"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251E8E88" w14:textId="77777777" w:rsidR="00CF2569" w:rsidRDefault="00CF2569" w:rsidP="00620414">
    <w:pPr>
      <w:pStyle w:val="Footer"/>
    </w:pPr>
    <w:r>
      <w:rPr>
        <w:rFonts w:ascii="Arial" w:hAnsi="Arial" w:cs="Arial"/>
        <w:sz w:val="20"/>
        <w:szCs w:val="16"/>
      </w:rPr>
      <w:t>The Coast Guard estimates that the average burden for this report is about 60 minutes.  You may submit any comments concerning the accuracy of this burden estimate or any suggestions for reducing the burden to: Commandant (CG-</w:t>
    </w:r>
    <w:r w:rsidR="00756AD7">
      <w:rPr>
        <w:rFonts w:ascii="Arial" w:hAnsi="Arial" w:cs="Arial"/>
        <w:sz w:val="20"/>
        <w:szCs w:val="16"/>
      </w:rPr>
      <w:t>BRG</w:t>
    </w:r>
    <w:r>
      <w:rPr>
        <w:rFonts w:ascii="Arial" w:hAnsi="Arial" w:cs="Arial"/>
        <w:sz w:val="20"/>
        <w:szCs w:val="16"/>
      </w:rPr>
      <w:t>), U.S. Coast Guard</w:t>
    </w:r>
    <w:r w:rsidR="00756AD7">
      <w:rPr>
        <w:rFonts w:ascii="Arial" w:hAnsi="Arial" w:cs="Arial"/>
        <w:sz w:val="20"/>
        <w:szCs w:val="16"/>
      </w:rPr>
      <w:t xml:space="preserve"> Headquarters, Stop 7418, 2703 Martin Luther King Jr. Avenue</w:t>
    </w:r>
    <w:r>
      <w:rPr>
        <w:rFonts w:ascii="Arial" w:hAnsi="Arial" w:cs="Arial"/>
        <w:sz w:val="20"/>
        <w:szCs w:val="16"/>
      </w:rPr>
      <w:t xml:space="preserve">, </w:t>
    </w:r>
    <w:r w:rsidR="00756AD7">
      <w:rPr>
        <w:rFonts w:ascii="Arial" w:hAnsi="Arial" w:cs="Arial"/>
        <w:sz w:val="20"/>
        <w:szCs w:val="16"/>
      </w:rPr>
      <w:t xml:space="preserve">SE, </w:t>
    </w:r>
    <w:r>
      <w:rPr>
        <w:rFonts w:ascii="Arial" w:hAnsi="Arial" w:cs="Arial"/>
        <w:sz w:val="20"/>
        <w:szCs w:val="16"/>
      </w:rPr>
      <w:t>Washington D.C. 20593-7</w:t>
    </w:r>
    <w:r w:rsidR="00756AD7">
      <w:rPr>
        <w:rFonts w:ascii="Arial" w:hAnsi="Arial" w:cs="Arial"/>
        <w:sz w:val="20"/>
        <w:szCs w:val="16"/>
      </w:rPr>
      <w:t>418</w:t>
    </w:r>
    <w:r>
      <w:rPr>
        <w:rFonts w:ascii="Arial" w:hAnsi="Arial" w:cs="Arial"/>
        <w:sz w:val="20"/>
        <w:szCs w:val="16"/>
      </w:rPr>
      <w:t xml:space="preserve"> or Office of Management and Budget, Paperwork Reduction Project (1625-0</w:t>
    </w:r>
    <w:r w:rsidR="00264D53">
      <w:rPr>
        <w:rFonts w:ascii="Arial" w:hAnsi="Arial" w:cs="Arial"/>
        <w:sz w:val="20"/>
        <w:szCs w:val="16"/>
      </w:rPr>
      <w:t>015</w:t>
    </w:r>
    <w:r>
      <w:rPr>
        <w:rFonts w:ascii="Arial" w:hAnsi="Arial" w:cs="Arial"/>
        <w:sz w:val="20"/>
        <w:szCs w:val="16"/>
      </w:rPr>
      <w:t>),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90CCC" w14:textId="77777777" w:rsidR="00757E94" w:rsidRDefault="00757E94" w:rsidP="00E224F3">
      <w:r>
        <w:separator/>
      </w:r>
    </w:p>
  </w:footnote>
  <w:footnote w:type="continuationSeparator" w:id="0">
    <w:p w14:paraId="0875B8AC" w14:textId="77777777" w:rsidR="00757E94" w:rsidRDefault="00757E94"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635"/>
    <w:multiLevelType w:val="hybridMultilevel"/>
    <w:tmpl w:val="3050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85FAA"/>
    <w:multiLevelType w:val="hybridMultilevel"/>
    <w:tmpl w:val="7AFC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4628E6"/>
    <w:multiLevelType w:val="hybridMultilevel"/>
    <w:tmpl w:val="F274EDBA"/>
    <w:lvl w:ilvl="0" w:tplc="89AAC43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2171A1"/>
    <w:multiLevelType w:val="hybridMultilevel"/>
    <w:tmpl w:val="E786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0"/>
  </w:num>
  <w:num w:numId="6">
    <w:abstractNumId w:val="7"/>
  </w:num>
  <w:num w:numId="7">
    <w:abstractNumId w:val="2"/>
    <w:lvlOverride w:ilv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CDF"/>
    <w:rsid w:val="00007FCB"/>
    <w:rsid w:val="00012D22"/>
    <w:rsid w:val="00042E00"/>
    <w:rsid w:val="00043525"/>
    <w:rsid w:val="0006326F"/>
    <w:rsid w:val="000763D5"/>
    <w:rsid w:val="000B5C9F"/>
    <w:rsid w:val="000C6C1F"/>
    <w:rsid w:val="000D7B5A"/>
    <w:rsid w:val="00114CDC"/>
    <w:rsid w:val="00132A77"/>
    <w:rsid w:val="00133047"/>
    <w:rsid w:val="00151833"/>
    <w:rsid w:val="0016328D"/>
    <w:rsid w:val="00174557"/>
    <w:rsid w:val="00190516"/>
    <w:rsid w:val="001A00B6"/>
    <w:rsid w:val="001B2BC7"/>
    <w:rsid w:val="001D2976"/>
    <w:rsid w:val="001E3446"/>
    <w:rsid w:val="001E389E"/>
    <w:rsid w:val="00226C6D"/>
    <w:rsid w:val="00232252"/>
    <w:rsid w:val="00252EBE"/>
    <w:rsid w:val="0025366D"/>
    <w:rsid w:val="00264D53"/>
    <w:rsid w:val="00274006"/>
    <w:rsid w:val="0028484A"/>
    <w:rsid w:val="002901ED"/>
    <w:rsid w:val="00292874"/>
    <w:rsid w:val="002A53CD"/>
    <w:rsid w:val="002B5906"/>
    <w:rsid w:val="002C0FAC"/>
    <w:rsid w:val="002C732D"/>
    <w:rsid w:val="002E2033"/>
    <w:rsid w:val="002F7B9A"/>
    <w:rsid w:val="00304007"/>
    <w:rsid w:val="003139BB"/>
    <w:rsid w:val="003273E9"/>
    <w:rsid w:val="00335C17"/>
    <w:rsid w:val="00337C48"/>
    <w:rsid w:val="00350ACA"/>
    <w:rsid w:val="0036506C"/>
    <w:rsid w:val="0038171B"/>
    <w:rsid w:val="003948EF"/>
    <w:rsid w:val="00397328"/>
    <w:rsid w:val="003C3FEA"/>
    <w:rsid w:val="003C5F14"/>
    <w:rsid w:val="003D51DE"/>
    <w:rsid w:val="003F2E0C"/>
    <w:rsid w:val="003F3A7E"/>
    <w:rsid w:val="0042022F"/>
    <w:rsid w:val="00435B43"/>
    <w:rsid w:val="00444845"/>
    <w:rsid w:val="0048408A"/>
    <w:rsid w:val="004974A5"/>
    <w:rsid w:val="004D7CE8"/>
    <w:rsid w:val="004E215D"/>
    <w:rsid w:val="004F78B6"/>
    <w:rsid w:val="005145AE"/>
    <w:rsid w:val="00546BC2"/>
    <w:rsid w:val="0057628B"/>
    <w:rsid w:val="00584658"/>
    <w:rsid w:val="00587B45"/>
    <w:rsid w:val="00592BA6"/>
    <w:rsid w:val="005E371E"/>
    <w:rsid w:val="005E6739"/>
    <w:rsid w:val="00620414"/>
    <w:rsid w:val="0062680F"/>
    <w:rsid w:val="00632C34"/>
    <w:rsid w:val="006473A2"/>
    <w:rsid w:val="00675B0F"/>
    <w:rsid w:val="006821C9"/>
    <w:rsid w:val="00683838"/>
    <w:rsid w:val="006C74A2"/>
    <w:rsid w:val="006D66B7"/>
    <w:rsid w:val="006E4248"/>
    <w:rsid w:val="00704CAE"/>
    <w:rsid w:val="00731014"/>
    <w:rsid w:val="0073534E"/>
    <w:rsid w:val="00756AD7"/>
    <w:rsid w:val="00757E94"/>
    <w:rsid w:val="00770276"/>
    <w:rsid w:val="007A207A"/>
    <w:rsid w:val="007A543D"/>
    <w:rsid w:val="00815A63"/>
    <w:rsid w:val="00822567"/>
    <w:rsid w:val="0084403E"/>
    <w:rsid w:val="00855595"/>
    <w:rsid w:val="00862E84"/>
    <w:rsid w:val="008631BD"/>
    <w:rsid w:val="0086372F"/>
    <w:rsid w:val="00865369"/>
    <w:rsid w:val="008711BC"/>
    <w:rsid w:val="00874167"/>
    <w:rsid w:val="00884460"/>
    <w:rsid w:val="008B3956"/>
    <w:rsid w:val="008B486C"/>
    <w:rsid w:val="008B7EAA"/>
    <w:rsid w:val="008C0AD9"/>
    <w:rsid w:val="008C7986"/>
    <w:rsid w:val="008D3354"/>
    <w:rsid w:val="008F6479"/>
    <w:rsid w:val="00907D4C"/>
    <w:rsid w:val="00927CE3"/>
    <w:rsid w:val="00935599"/>
    <w:rsid w:val="00950320"/>
    <w:rsid w:val="00954CAF"/>
    <w:rsid w:val="00991813"/>
    <w:rsid w:val="009A06C7"/>
    <w:rsid w:val="009B255E"/>
    <w:rsid w:val="009E160F"/>
    <w:rsid w:val="009E1F6F"/>
    <w:rsid w:val="009E3822"/>
    <w:rsid w:val="009F0E55"/>
    <w:rsid w:val="00A064CF"/>
    <w:rsid w:val="00A17D7E"/>
    <w:rsid w:val="00A2212D"/>
    <w:rsid w:val="00A3451A"/>
    <w:rsid w:val="00A35CAB"/>
    <w:rsid w:val="00A73D78"/>
    <w:rsid w:val="00A77D0E"/>
    <w:rsid w:val="00AA6826"/>
    <w:rsid w:val="00AB2467"/>
    <w:rsid w:val="00AB4609"/>
    <w:rsid w:val="00AD0A01"/>
    <w:rsid w:val="00AF0105"/>
    <w:rsid w:val="00B010F7"/>
    <w:rsid w:val="00B02C3A"/>
    <w:rsid w:val="00B446AA"/>
    <w:rsid w:val="00B46299"/>
    <w:rsid w:val="00B86CEE"/>
    <w:rsid w:val="00B94B97"/>
    <w:rsid w:val="00BA6AFD"/>
    <w:rsid w:val="00BB2B7E"/>
    <w:rsid w:val="00BB35E2"/>
    <w:rsid w:val="00BD1C4E"/>
    <w:rsid w:val="00BF43B4"/>
    <w:rsid w:val="00BF6CA7"/>
    <w:rsid w:val="00C04594"/>
    <w:rsid w:val="00C22CA0"/>
    <w:rsid w:val="00C51EC8"/>
    <w:rsid w:val="00CA069F"/>
    <w:rsid w:val="00CA1FFB"/>
    <w:rsid w:val="00CA2732"/>
    <w:rsid w:val="00CB026D"/>
    <w:rsid w:val="00CB4C5F"/>
    <w:rsid w:val="00CC09CD"/>
    <w:rsid w:val="00CE0304"/>
    <w:rsid w:val="00CF2569"/>
    <w:rsid w:val="00D45B75"/>
    <w:rsid w:val="00D65CDC"/>
    <w:rsid w:val="00D718E6"/>
    <w:rsid w:val="00D75179"/>
    <w:rsid w:val="00DF7A5D"/>
    <w:rsid w:val="00E205C3"/>
    <w:rsid w:val="00E224F3"/>
    <w:rsid w:val="00E2309F"/>
    <w:rsid w:val="00E4225E"/>
    <w:rsid w:val="00E439E3"/>
    <w:rsid w:val="00E449A5"/>
    <w:rsid w:val="00E6422C"/>
    <w:rsid w:val="00E64BCB"/>
    <w:rsid w:val="00E70B49"/>
    <w:rsid w:val="00E8004B"/>
    <w:rsid w:val="00E92AAA"/>
    <w:rsid w:val="00EC7E14"/>
    <w:rsid w:val="00F47F88"/>
    <w:rsid w:val="00F57BD2"/>
    <w:rsid w:val="00F57E68"/>
    <w:rsid w:val="00F71453"/>
    <w:rsid w:val="00F811BA"/>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5E92592A"/>
  <w15:chartTrackingRefBased/>
  <w15:docId w15:val="{8DA50C9C-16E7-4E5C-90B8-B8B90CFE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styleId="CommentReference">
    <w:name w:val="annotation reference"/>
    <w:rsid w:val="00B446AA"/>
    <w:rPr>
      <w:sz w:val="16"/>
      <w:szCs w:val="16"/>
    </w:rPr>
  </w:style>
  <w:style w:type="paragraph" w:styleId="CommentText">
    <w:name w:val="annotation text"/>
    <w:basedOn w:val="Normal"/>
    <w:link w:val="CommentTextChar"/>
    <w:rsid w:val="00B446AA"/>
    <w:rPr>
      <w:sz w:val="20"/>
      <w:szCs w:val="20"/>
    </w:rPr>
  </w:style>
  <w:style w:type="character" w:customStyle="1" w:styleId="CommentTextChar">
    <w:name w:val="Comment Text Char"/>
    <w:basedOn w:val="DefaultParagraphFont"/>
    <w:link w:val="CommentText"/>
    <w:rsid w:val="00B446AA"/>
  </w:style>
  <w:style w:type="paragraph" w:styleId="BodyTextIndent">
    <w:name w:val="Body Text Indent"/>
    <w:basedOn w:val="Normal"/>
    <w:link w:val="BodyTextIndentChar"/>
    <w:rsid w:val="00133047"/>
    <w:pPr>
      <w:tabs>
        <w:tab w:val="left" w:pos="450"/>
        <w:tab w:val="left" w:pos="990"/>
        <w:tab w:val="center" w:pos="4320"/>
      </w:tabs>
      <w:ind w:left="990" w:hanging="990"/>
    </w:pPr>
    <w:rPr>
      <w:sz w:val="22"/>
      <w:szCs w:val="20"/>
    </w:rPr>
  </w:style>
  <w:style w:type="character" w:customStyle="1" w:styleId="BodyTextIndentChar">
    <w:name w:val="Body Text Indent Char"/>
    <w:link w:val="BodyTextIndent"/>
    <w:rsid w:val="00133047"/>
    <w:rPr>
      <w:sz w:val="22"/>
    </w:rPr>
  </w:style>
  <w:style w:type="paragraph" w:styleId="HTMLPreformatted">
    <w:name w:val="HTML Preformatted"/>
    <w:basedOn w:val="Normal"/>
    <w:link w:val="HTMLPreformattedChar"/>
    <w:uiPriority w:val="99"/>
    <w:unhideWhenUsed/>
    <w:rsid w:val="00AD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AD0A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953182">
      <w:bodyDiv w:val="1"/>
      <w:marLeft w:val="0"/>
      <w:marRight w:val="0"/>
      <w:marTop w:val="0"/>
      <w:marBottom w:val="0"/>
      <w:divBdr>
        <w:top w:val="none" w:sz="0" w:space="0" w:color="auto"/>
        <w:left w:val="none" w:sz="0" w:space="0" w:color="auto"/>
        <w:bottom w:val="none" w:sz="0" w:space="0" w:color="auto"/>
        <w:right w:val="none" w:sz="0" w:space="0" w:color="auto"/>
      </w:divBdr>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len.M.Garneau@uscg.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fr.gpoacce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8D71D-1C88-44B8-9EA8-DBA267508CA8}">
  <ds:schemaRefs>
    <ds:schemaRef ds:uri="http://schemas.microsoft.com/sharepoint/v3/contenttype/forms"/>
  </ds:schemaRefs>
</ds:datastoreItem>
</file>

<file path=customXml/itemProps2.xml><?xml version="1.0" encoding="utf-8"?>
<ds:datastoreItem xmlns:ds="http://schemas.openxmlformats.org/officeDocument/2006/customXml" ds:itemID="{D3A25DB9-3E1A-453E-ADA5-3178E31BA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34EEF-23E6-45A3-A26C-B20522325A8E}">
  <ds:schemaRefs>
    <ds:schemaRef ds:uri="http://purl.org/dc/elements/1.1/"/>
    <ds:schemaRef ds:uri="http://schemas.microsoft.com/office/2006/metadata/properties"/>
    <ds:schemaRef ds:uri="ec982078-58fc-43d5-97a5-a7b933997b7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CEEFE4D-9DED-4B45-BCD3-90A4E429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United States Coast Guard</Company>
  <LinksUpToDate>false</LinksUpToDate>
  <CharactersWithSpaces>3005</CharactersWithSpaces>
  <SharedDoc>false</SharedDoc>
  <HLinks>
    <vt:vector size="12" baseType="variant">
      <vt:variant>
        <vt:i4>3670036</vt:i4>
      </vt:variant>
      <vt:variant>
        <vt:i4>3</vt:i4>
      </vt:variant>
      <vt:variant>
        <vt:i4>0</vt:i4>
      </vt:variant>
      <vt:variant>
        <vt:i4>5</vt:i4>
      </vt:variant>
      <vt:variant>
        <vt:lpwstr>mailto:Allen.M.Garneau@uscg.mil</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2010-08-24T18:39:00Z</cp:lastPrinted>
  <dcterms:created xsi:type="dcterms:W3CDTF">2022-04-06T16:27:00Z</dcterms:created>
  <dcterms:modified xsi:type="dcterms:W3CDTF">2022-04-06T16:27:00Z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