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740"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516740" w:rsidR="00334E84">
        <w:rPr>
          <w:b/>
          <w:sz w:val="24"/>
          <w:szCs w:val="24"/>
        </w:rPr>
        <w:t>JUSTIFICATION:</w:t>
      </w:r>
    </w:p>
    <w:p w:rsidRPr="00516740" w:rsidR="00606AD2" w:rsidP="00606AD2" w:rsidRDefault="00606AD2" w14:paraId="2A3D288A" w14:textId="77777777">
      <w:pPr>
        <w:rPr>
          <w:b/>
          <w:sz w:val="24"/>
          <w:szCs w:val="24"/>
        </w:rPr>
      </w:pPr>
    </w:p>
    <w:p w:rsidRPr="00516740" w:rsidR="00606AD2" w:rsidP="00606AD2" w:rsidRDefault="00606AD2" w14:paraId="0748F693" w14:textId="77777777">
      <w:pPr>
        <w:pStyle w:val="ListParagraph"/>
        <w:numPr>
          <w:ilvl w:val="0"/>
          <w:numId w:val="5"/>
        </w:numPr>
        <w:rPr>
          <w:b/>
          <w:sz w:val="24"/>
          <w:szCs w:val="24"/>
        </w:rPr>
      </w:pPr>
      <w:r w:rsidRPr="00516740">
        <w:rPr>
          <w:b/>
          <w:sz w:val="24"/>
          <w:szCs w:val="24"/>
        </w:rPr>
        <w:t xml:space="preserve">Explain the circumstances that make the collection of information necessary.  Identify legal or administrative requirements that necessitate the collection of information.  </w:t>
      </w:r>
    </w:p>
    <w:p w:rsidRPr="00516740" w:rsidR="00606AD2" w:rsidP="00606AD2" w:rsidRDefault="00606AD2" w14:paraId="152820F9" w14:textId="77777777">
      <w:pPr>
        <w:pStyle w:val="ListParagraph"/>
        <w:ind w:left="360"/>
        <w:rPr>
          <w:sz w:val="24"/>
          <w:szCs w:val="24"/>
        </w:rPr>
      </w:pPr>
    </w:p>
    <w:p w:rsidRPr="00516740" w:rsidR="00A25D47" w:rsidP="00A25D47" w:rsidRDefault="00142589" w14:paraId="1767B0E2" w14:textId="2CDF26C3">
      <w:pPr>
        <w:ind w:left="360"/>
        <w:rPr>
          <w:sz w:val="24"/>
          <w:szCs w:val="24"/>
        </w:rPr>
      </w:pPr>
      <w:r w:rsidRPr="00516740">
        <w:rPr>
          <w:sz w:val="24"/>
          <w:szCs w:val="24"/>
        </w:rPr>
        <w:t>The Department of Veterans Affairs (VA) through its Veterans Benefits Administration (VBA</w:t>
      </w:r>
      <w:r w:rsidRPr="00516740" w:rsidR="003210D0">
        <w:rPr>
          <w:sz w:val="24"/>
          <w:szCs w:val="24"/>
        </w:rPr>
        <w:t>)</w:t>
      </w:r>
      <w:r w:rsidRPr="00516740">
        <w:rPr>
          <w:sz w:val="24"/>
          <w:szCs w:val="24"/>
        </w:rPr>
        <w:t xml:space="preserve"> administers an integrated program of benefits and ser</w:t>
      </w:r>
      <w:r w:rsidRPr="00516740" w:rsidR="003210D0">
        <w:rPr>
          <w:sz w:val="24"/>
          <w:szCs w:val="24"/>
        </w:rPr>
        <w:t>vices, established by law, for V</w:t>
      </w:r>
      <w:r w:rsidRPr="00516740">
        <w:rPr>
          <w:sz w:val="24"/>
          <w:szCs w:val="24"/>
        </w:rPr>
        <w:t xml:space="preserve">eterans, service personnel, and their dependents and/or beneficiaries. </w:t>
      </w:r>
      <w:r w:rsidRPr="00516740" w:rsidR="00A25D47">
        <w:rPr>
          <w:sz w:val="24"/>
          <w:szCs w:val="24"/>
        </w:rPr>
        <w:t xml:space="preserve">Under the authority of 38 U.S.C. </w:t>
      </w:r>
      <w:r w:rsidRPr="00516740" w:rsidR="001C0555">
        <w:rPr>
          <w:sz w:val="24"/>
          <w:szCs w:val="24"/>
        </w:rPr>
        <w:t>2302, 2303, 2304, 2307, and 2308</w:t>
      </w:r>
      <w:r w:rsidRPr="00516740" w:rsidR="00A25D47">
        <w:rPr>
          <w:sz w:val="24"/>
          <w:szCs w:val="24"/>
        </w:rPr>
        <w:t xml:space="preserve">, </w:t>
      </w:r>
      <w:r w:rsidRPr="00516740" w:rsidR="001C0555">
        <w:rPr>
          <w:sz w:val="24"/>
          <w:szCs w:val="24"/>
        </w:rPr>
        <w:t>the VA will pay burial benefits upon the death of a Veteran to certain eligible claimants</w:t>
      </w:r>
      <w:r w:rsidRPr="00516740" w:rsidR="00A25D47">
        <w:rPr>
          <w:sz w:val="24"/>
          <w:szCs w:val="24"/>
        </w:rPr>
        <w:t xml:space="preserve">. Regulatory authority is found in 38 C.F.R. </w:t>
      </w:r>
      <w:r w:rsidRPr="00516740" w:rsidR="001C0555">
        <w:rPr>
          <w:sz w:val="24"/>
          <w:szCs w:val="24"/>
        </w:rPr>
        <w:t>3.1700 through 3.1712</w:t>
      </w:r>
      <w:r w:rsidRPr="00516740" w:rsidR="00A25D47">
        <w:rPr>
          <w:sz w:val="24"/>
          <w:szCs w:val="24"/>
        </w:rPr>
        <w:t xml:space="preserve">.  </w:t>
      </w:r>
    </w:p>
    <w:p w:rsidRPr="00516740" w:rsidR="00A25D47" w:rsidP="00A25D47" w:rsidRDefault="00A25D47" w14:paraId="7FF98B2A" w14:textId="77777777">
      <w:pPr>
        <w:ind w:left="360"/>
        <w:rPr>
          <w:sz w:val="24"/>
          <w:szCs w:val="24"/>
        </w:rPr>
      </w:pPr>
    </w:p>
    <w:p w:rsidRPr="00516740" w:rsidR="00E36537" w:rsidP="00A25D47" w:rsidRDefault="00A25D47" w14:paraId="788E013D" w14:textId="2DE0DC39">
      <w:pPr>
        <w:ind w:left="360" w:right="540"/>
        <w:rPr>
          <w:sz w:val="24"/>
          <w:szCs w:val="24"/>
        </w:rPr>
      </w:pPr>
      <w:r w:rsidRPr="00516740">
        <w:rPr>
          <w:sz w:val="24"/>
          <w:szCs w:val="24"/>
        </w:rPr>
        <w:t xml:space="preserve">The respondent burden has increased due to the estimated number of receivables averaged over the past </w:t>
      </w:r>
      <w:r w:rsidR="0046171D">
        <w:rPr>
          <w:sz w:val="24"/>
          <w:szCs w:val="24"/>
        </w:rPr>
        <w:t xml:space="preserve">year. </w:t>
      </w:r>
    </w:p>
    <w:p w:rsidRPr="00516740" w:rsidR="0051524F" w:rsidP="00726753" w:rsidRDefault="0051524F" w14:paraId="608912C0" w14:textId="72D3AF73">
      <w:pPr>
        <w:ind w:left="360" w:right="540"/>
        <w:rPr>
          <w:sz w:val="24"/>
          <w:szCs w:val="24"/>
        </w:rPr>
      </w:pPr>
    </w:p>
    <w:p w:rsidRPr="00516740" w:rsidR="003B797D" w:rsidP="003B797D" w:rsidRDefault="003B797D" w14:paraId="122666F4" w14:textId="4ACCD062">
      <w:pPr>
        <w:ind w:left="360" w:right="540"/>
        <w:rPr>
          <w:sz w:val="24"/>
          <w:szCs w:val="24"/>
        </w:rPr>
      </w:pPr>
      <w:r w:rsidRPr="00516740">
        <w:rPr>
          <w:sz w:val="24"/>
          <w:szCs w:val="24"/>
        </w:rPr>
        <w:t xml:space="preserve">VA Form </w:t>
      </w:r>
      <w:r w:rsidRPr="00516740" w:rsidR="00A2441B">
        <w:rPr>
          <w:sz w:val="24"/>
          <w:szCs w:val="24"/>
        </w:rPr>
        <w:t>21P-530EZ</w:t>
      </w:r>
      <w:r w:rsidRPr="00516740">
        <w:rPr>
          <w:sz w:val="24"/>
          <w:szCs w:val="24"/>
        </w:rPr>
        <w:t xml:space="preserve"> has been updated</w:t>
      </w:r>
      <w:r w:rsidR="005E0415">
        <w:rPr>
          <w:sz w:val="24"/>
          <w:szCs w:val="24"/>
        </w:rPr>
        <w:t xml:space="preserve"> to include the following</w:t>
      </w:r>
      <w:r w:rsidRPr="00516740">
        <w:rPr>
          <w:sz w:val="24"/>
          <w:szCs w:val="24"/>
        </w:rPr>
        <w:t>:</w:t>
      </w:r>
    </w:p>
    <w:p w:rsidRPr="00516740" w:rsidR="009B5624" w:rsidP="003B797D" w:rsidRDefault="00A2441B" w14:paraId="69895486" w14:textId="1A631616">
      <w:pPr>
        <w:pStyle w:val="ListParagraph"/>
        <w:numPr>
          <w:ilvl w:val="0"/>
          <w:numId w:val="12"/>
        </w:numPr>
        <w:ind w:right="540"/>
        <w:rPr>
          <w:sz w:val="24"/>
          <w:szCs w:val="24"/>
        </w:rPr>
      </w:pPr>
      <w:r w:rsidRPr="00516740">
        <w:rPr>
          <w:sz w:val="24"/>
          <w:szCs w:val="24"/>
        </w:rPr>
        <w:t xml:space="preserve">Updated instructions to reflect </w:t>
      </w:r>
      <w:r w:rsidRPr="00516740" w:rsidR="002433EC">
        <w:rPr>
          <w:sz w:val="24"/>
          <w:szCs w:val="24"/>
        </w:rPr>
        <w:t xml:space="preserve">the </w:t>
      </w:r>
      <w:r w:rsidRPr="00516740">
        <w:rPr>
          <w:sz w:val="24"/>
          <w:szCs w:val="24"/>
        </w:rPr>
        <w:t>regulation change and updates to the form</w:t>
      </w:r>
    </w:p>
    <w:p w:rsidRPr="00516740" w:rsidR="0051524F" w:rsidP="003B797D" w:rsidRDefault="00A2441B" w14:paraId="05A129E5" w14:textId="75A7745D">
      <w:pPr>
        <w:pStyle w:val="ListParagraph"/>
        <w:numPr>
          <w:ilvl w:val="0"/>
          <w:numId w:val="12"/>
        </w:numPr>
        <w:ind w:right="540"/>
        <w:rPr>
          <w:sz w:val="24"/>
          <w:szCs w:val="24"/>
        </w:rPr>
      </w:pPr>
      <w:r w:rsidRPr="00516740">
        <w:rPr>
          <w:sz w:val="24"/>
        </w:rPr>
        <w:t>Split Section I into Section I – Veteran’s Information and Section II - Claimant’s Information</w:t>
      </w:r>
    </w:p>
    <w:p w:rsidRPr="00516740" w:rsidR="00A2441B" w:rsidP="003B797D" w:rsidRDefault="00A2441B" w14:paraId="34281D34" w14:textId="5F026C83">
      <w:pPr>
        <w:pStyle w:val="ListParagraph"/>
        <w:numPr>
          <w:ilvl w:val="0"/>
          <w:numId w:val="12"/>
        </w:numPr>
        <w:ind w:right="540"/>
        <w:rPr>
          <w:sz w:val="24"/>
          <w:szCs w:val="24"/>
        </w:rPr>
      </w:pPr>
      <w:r w:rsidRPr="00516740">
        <w:rPr>
          <w:sz w:val="24"/>
          <w:szCs w:val="24"/>
        </w:rPr>
        <w:t>Moved Veteran’s Information Questions to Section I</w:t>
      </w:r>
    </w:p>
    <w:p w:rsidRPr="00516740" w:rsidR="00A2441B" w:rsidP="00803720" w:rsidRDefault="00A2441B" w14:paraId="7B09C92F" w14:textId="09B0B80F">
      <w:pPr>
        <w:pStyle w:val="ListParagraph"/>
        <w:numPr>
          <w:ilvl w:val="0"/>
          <w:numId w:val="12"/>
        </w:numPr>
        <w:ind w:right="540"/>
        <w:rPr>
          <w:sz w:val="24"/>
          <w:szCs w:val="24"/>
        </w:rPr>
      </w:pPr>
      <w:r w:rsidRPr="00516740">
        <w:rPr>
          <w:sz w:val="24"/>
          <w:szCs w:val="24"/>
        </w:rPr>
        <w:t>Changed Section Titles to Section III - Veteran’s Service Information; Section IV – Information Regarding Final Resting Place; Section V – Claim for Burial Allowance; Section VI - Claim for Plot and/or Transportation Allowance</w:t>
      </w:r>
    </w:p>
    <w:p w:rsidRPr="00516740" w:rsidR="00A2441B" w:rsidP="00803720" w:rsidRDefault="00A2441B" w14:paraId="5B91C933" w14:textId="68E3DA26">
      <w:pPr>
        <w:pStyle w:val="ListParagraph"/>
        <w:numPr>
          <w:ilvl w:val="0"/>
          <w:numId w:val="12"/>
        </w:numPr>
        <w:ind w:right="540"/>
        <w:rPr>
          <w:sz w:val="24"/>
          <w:szCs w:val="24"/>
        </w:rPr>
      </w:pPr>
      <w:r w:rsidRPr="00516740">
        <w:rPr>
          <w:sz w:val="24"/>
          <w:szCs w:val="24"/>
        </w:rPr>
        <w:t>Question 18 – added Tribal trust land, name of cemetery or tribal trust land and zip code</w:t>
      </w:r>
    </w:p>
    <w:p w:rsidRPr="00516740" w:rsidR="002433EC" w:rsidP="00803720" w:rsidRDefault="002433EC" w14:paraId="0834DC5E" w14:textId="19DF4F3D">
      <w:pPr>
        <w:pStyle w:val="ListParagraph"/>
        <w:numPr>
          <w:ilvl w:val="0"/>
          <w:numId w:val="12"/>
        </w:numPr>
        <w:ind w:right="540"/>
        <w:rPr>
          <w:sz w:val="24"/>
          <w:szCs w:val="24"/>
        </w:rPr>
      </w:pPr>
      <w:r w:rsidRPr="00516740">
        <w:rPr>
          <w:sz w:val="24"/>
          <w:szCs w:val="24"/>
        </w:rPr>
        <w:t>Question 20A – removed VA Hospitalization Death / Amount paid from (now covered under non-service-connected burial allowance)</w:t>
      </w:r>
    </w:p>
    <w:p w:rsidRPr="00516740" w:rsidR="002433EC" w:rsidP="002433EC" w:rsidRDefault="002433EC" w14:paraId="2687DC14" w14:textId="77B26FF5">
      <w:pPr>
        <w:pStyle w:val="ListParagraph"/>
        <w:numPr>
          <w:ilvl w:val="0"/>
          <w:numId w:val="12"/>
        </w:numPr>
        <w:ind w:right="540"/>
        <w:rPr>
          <w:sz w:val="24"/>
          <w:szCs w:val="24"/>
        </w:rPr>
      </w:pPr>
      <w:r w:rsidRPr="00516740">
        <w:rPr>
          <w:sz w:val="24"/>
          <w:szCs w:val="24"/>
        </w:rPr>
        <w:t>Moved Question 20A to Section VI (now question 23)</w:t>
      </w:r>
    </w:p>
    <w:p w:rsidRPr="00516740" w:rsidR="00C17C77" w:rsidP="00C17C77" w:rsidRDefault="00C17C77" w14:paraId="6FE9A097" w14:textId="77777777">
      <w:pPr>
        <w:rPr>
          <w:color w:val="000000"/>
          <w:sz w:val="24"/>
          <w:szCs w:val="24"/>
        </w:rPr>
      </w:pPr>
    </w:p>
    <w:p w:rsidRPr="00516740"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516740">
        <w:rPr>
          <w:b/>
          <w:sz w:val="24"/>
          <w:szCs w:val="24"/>
        </w:rPr>
        <w:t>Indicate how, by whom, and for what purposes the information is to be used; indicate actual use the agency has made of the information received from current collection.</w:t>
      </w:r>
    </w:p>
    <w:p w:rsidRPr="00516740" w:rsidR="00334E84" w:rsidRDefault="00334E84" w14:paraId="769A570C" w14:textId="77777777">
      <w:pPr>
        <w:tabs>
          <w:tab w:val="left" w:pos="480"/>
          <w:tab w:val="right" w:pos="8640"/>
        </w:tabs>
        <w:ind w:right="684"/>
        <w:rPr>
          <w:sz w:val="24"/>
          <w:szCs w:val="24"/>
        </w:rPr>
      </w:pPr>
    </w:p>
    <w:p w:rsidRPr="00516740" w:rsidR="00E36537" w:rsidP="00651FB2" w:rsidRDefault="00142589" w14:paraId="1A0A5A60" w14:textId="48C36AF6">
      <w:pPr>
        <w:tabs>
          <w:tab w:val="left" w:pos="480"/>
          <w:tab w:val="right" w:pos="8640"/>
        </w:tabs>
        <w:ind w:left="360" w:right="684"/>
        <w:rPr>
          <w:sz w:val="24"/>
          <w:szCs w:val="24"/>
        </w:rPr>
      </w:pPr>
      <w:r w:rsidRPr="00516740">
        <w:rPr>
          <w:bCs/>
          <w:sz w:val="24"/>
        </w:rPr>
        <w:t>VA Form 21</w:t>
      </w:r>
      <w:r w:rsidRPr="00516740" w:rsidR="002433EC">
        <w:rPr>
          <w:bCs/>
          <w:sz w:val="24"/>
        </w:rPr>
        <w:t>P</w:t>
      </w:r>
      <w:r w:rsidRPr="00516740">
        <w:rPr>
          <w:bCs/>
          <w:sz w:val="24"/>
        </w:rPr>
        <w:t>-</w:t>
      </w:r>
      <w:r w:rsidRPr="00516740" w:rsidR="002433EC">
        <w:rPr>
          <w:bCs/>
          <w:sz w:val="24"/>
        </w:rPr>
        <w:t>530EZ</w:t>
      </w:r>
      <w:r w:rsidRPr="00516740">
        <w:rPr>
          <w:bCs/>
          <w:sz w:val="24"/>
        </w:rPr>
        <w:t xml:space="preserve"> is used to gather the necessary information to determine eligibility for</w:t>
      </w:r>
      <w:r w:rsidRPr="00516740" w:rsidR="00E87FDC">
        <w:rPr>
          <w:bCs/>
          <w:sz w:val="24"/>
        </w:rPr>
        <w:t xml:space="preserve"> </w:t>
      </w:r>
      <w:r w:rsidRPr="00516740" w:rsidR="002433EC">
        <w:rPr>
          <w:bCs/>
          <w:sz w:val="24"/>
        </w:rPr>
        <w:t>VA burial benefits</w:t>
      </w:r>
      <w:r w:rsidRPr="00516740" w:rsidR="002433EC">
        <w:t xml:space="preserve"> </w:t>
      </w:r>
      <w:r w:rsidRPr="00516740" w:rsidR="002433EC">
        <w:rPr>
          <w:bCs/>
          <w:sz w:val="24"/>
        </w:rPr>
        <w:t xml:space="preserve">including the burial allowance, plot or </w:t>
      </w:r>
      <w:r w:rsidRPr="00516740" w:rsidR="00B237A9">
        <w:rPr>
          <w:bCs/>
          <w:sz w:val="24"/>
        </w:rPr>
        <w:t>interment</w:t>
      </w:r>
      <w:r w:rsidRPr="00516740" w:rsidR="002433EC">
        <w:rPr>
          <w:bCs/>
          <w:sz w:val="24"/>
        </w:rPr>
        <w:t xml:space="preserve"> allowance, and transportation reimbursement.</w:t>
      </w:r>
      <w:r w:rsidRPr="00516740" w:rsidR="00E87FDC">
        <w:rPr>
          <w:bCs/>
          <w:sz w:val="24"/>
        </w:rPr>
        <w:t xml:space="preserve"> </w:t>
      </w:r>
    </w:p>
    <w:p w:rsidRPr="00516740"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516740"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516740">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516740" w:rsidR="00651FB2">
        <w:rPr>
          <w:b/>
          <w:sz w:val="24"/>
          <w:szCs w:val="24"/>
        </w:rPr>
        <w:t>s of collection.  Also describe</w:t>
      </w:r>
      <w:r w:rsidRPr="00516740">
        <w:rPr>
          <w:b/>
          <w:sz w:val="24"/>
          <w:szCs w:val="24"/>
        </w:rPr>
        <w:t xml:space="preserve"> any consideration of using information technology to reduce burden.</w:t>
      </w:r>
    </w:p>
    <w:p w:rsidRPr="00516740" w:rsidR="00334E84" w:rsidRDefault="00334E84" w14:paraId="3EC9079E" w14:textId="77777777">
      <w:pPr>
        <w:pStyle w:val="BodyText2"/>
        <w:rPr>
          <w:rFonts w:ascii="Times New Roman" w:hAnsi="Times New Roman"/>
          <w:sz w:val="24"/>
          <w:szCs w:val="24"/>
        </w:rPr>
      </w:pPr>
    </w:p>
    <w:p w:rsidRPr="00516740" w:rsidR="002433EC" w:rsidP="002433EC" w:rsidRDefault="002433EC" w14:paraId="087B0B3F" w14:textId="77777777">
      <w:pPr>
        <w:ind w:firstLine="360"/>
        <w:rPr>
          <w:color w:val="000000"/>
          <w:sz w:val="24"/>
          <w:szCs w:val="24"/>
        </w:rPr>
      </w:pPr>
      <w:r w:rsidRPr="00516740">
        <w:rPr>
          <w:color w:val="000000"/>
          <w:sz w:val="24"/>
          <w:szCs w:val="24"/>
        </w:rPr>
        <w:t xml:space="preserve">VA Form 21P-530 is available on the benefits.va.gov website in a fillable electronic format.  </w:t>
      </w:r>
    </w:p>
    <w:p w:rsidRPr="00516740" w:rsidR="00495C22" w:rsidP="002433EC" w:rsidRDefault="002433EC" w14:paraId="513E6D27" w14:textId="6D17A725">
      <w:pPr>
        <w:ind w:left="360"/>
        <w:rPr>
          <w:color w:val="000000"/>
          <w:sz w:val="24"/>
          <w:szCs w:val="24"/>
        </w:rPr>
      </w:pPr>
      <w:r w:rsidRPr="00516740">
        <w:rPr>
          <w:color w:val="000000"/>
          <w:sz w:val="24"/>
          <w:szCs w:val="24"/>
        </w:rPr>
        <w:lastRenderedPageBreak/>
        <w:t xml:space="preserve">VBA does not currently have the technology in place to allow for the </w:t>
      </w:r>
      <w:r w:rsidRPr="00516740" w:rsidR="00B237A9">
        <w:rPr>
          <w:color w:val="000000"/>
          <w:sz w:val="24"/>
          <w:szCs w:val="24"/>
        </w:rPr>
        <w:t xml:space="preserve">direct </w:t>
      </w:r>
      <w:r w:rsidRPr="00516740">
        <w:rPr>
          <w:color w:val="000000"/>
          <w:sz w:val="24"/>
          <w:szCs w:val="24"/>
        </w:rPr>
        <w:t>electronic submission of the form.  To ease the burden on respondents, VBA plans to develop and deploy functionality enabling electronic submission of this information.  VBA cannot estimate the date this functionality will be deployed.</w:t>
      </w:r>
    </w:p>
    <w:p w:rsidRPr="00516740" w:rsidR="002433EC" w:rsidP="002433EC" w:rsidRDefault="002433EC" w14:paraId="10EADE2F" w14:textId="77777777">
      <w:pPr>
        <w:ind w:left="360"/>
        <w:rPr>
          <w:sz w:val="24"/>
          <w:szCs w:val="24"/>
        </w:rPr>
      </w:pPr>
    </w:p>
    <w:p w:rsidRPr="00516740"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516740">
        <w:rPr>
          <w:b/>
          <w:sz w:val="24"/>
          <w:szCs w:val="24"/>
        </w:rPr>
        <w:t>Describe efforts to identify duplication.  Show specifically why any similar information already available cannot be used or modified for use for the purposes described in Item 2 above.</w:t>
      </w:r>
    </w:p>
    <w:p w:rsidRPr="00516740"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516740"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516740">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516740"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516740"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516740">
        <w:rPr>
          <w:b/>
          <w:sz w:val="24"/>
          <w:szCs w:val="24"/>
        </w:rPr>
        <w:t>If the collection of information impacts small businesses or other small entities, describe any methods used to minimize burden.</w:t>
      </w:r>
    </w:p>
    <w:p w:rsidRPr="00516740"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516740"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516740">
        <w:rPr>
          <w:sz w:val="24"/>
          <w:szCs w:val="24"/>
        </w:rPr>
        <w:t>The collection of information does not involve small businesses or entities.</w:t>
      </w:r>
    </w:p>
    <w:p w:rsidRPr="00516740" w:rsidR="00310573" w:rsidRDefault="00310573" w14:paraId="3E492F7E" w14:textId="77777777">
      <w:pPr>
        <w:tabs>
          <w:tab w:val="left" w:pos="480"/>
          <w:tab w:val="right" w:pos="8640"/>
        </w:tabs>
        <w:ind w:right="684"/>
        <w:rPr>
          <w:sz w:val="24"/>
          <w:szCs w:val="24"/>
        </w:rPr>
      </w:pPr>
    </w:p>
    <w:p w:rsidRPr="00516740"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516740">
        <w:rPr>
          <w:b/>
          <w:sz w:val="24"/>
          <w:szCs w:val="24"/>
        </w:rPr>
        <w:t>Describe the consequences to Federal program or policy activities if the collection is not conducted or is conducted less frequently as well as any technical or legal obstacles to reducing burden.</w:t>
      </w:r>
    </w:p>
    <w:p w:rsidRPr="00516740"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516740" w:rsidR="00E36537" w:rsidP="00C17C77" w:rsidRDefault="00142589" w14:paraId="2973C1B7" w14:textId="62925B4F">
      <w:pPr>
        <w:tabs>
          <w:tab w:val="left" w:pos="480"/>
          <w:tab w:val="right" w:pos="8640"/>
        </w:tabs>
        <w:ind w:left="360" w:right="684"/>
        <w:rPr>
          <w:sz w:val="24"/>
        </w:rPr>
      </w:pPr>
      <w:r w:rsidRPr="00516740">
        <w:rPr>
          <w:bCs/>
          <w:sz w:val="24"/>
        </w:rPr>
        <w:t>VA Form 21</w:t>
      </w:r>
      <w:r w:rsidRPr="00516740" w:rsidR="002433EC">
        <w:rPr>
          <w:bCs/>
          <w:sz w:val="24"/>
        </w:rPr>
        <w:t>P</w:t>
      </w:r>
      <w:r w:rsidRPr="00516740">
        <w:rPr>
          <w:bCs/>
          <w:sz w:val="24"/>
        </w:rPr>
        <w:t>-</w:t>
      </w:r>
      <w:r w:rsidRPr="00516740" w:rsidR="002433EC">
        <w:rPr>
          <w:bCs/>
          <w:sz w:val="24"/>
        </w:rPr>
        <w:t>530EZ</w:t>
      </w:r>
      <w:r w:rsidRPr="00516740">
        <w:rPr>
          <w:bCs/>
          <w:sz w:val="24"/>
        </w:rPr>
        <w:t xml:space="preserve"> is used to gather the necessary information to determine eligibility for</w:t>
      </w:r>
      <w:r w:rsidRPr="00516740" w:rsidR="00B237A9">
        <w:rPr>
          <w:bCs/>
          <w:sz w:val="24"/>
        </w:rPr>
        <w:t xml:space="preserve"> monetary burial benefits, including the burial allowance, plot or interment allowance, and transportation reimbursement.  </w:t>
      </w:r>
      <w:r w:rsidRPr="00516740" w:rsidR="007778F8">
        <w:rPr>
          <w:bCs/>
          <w:sz w:val="24"/>
        </w:rPr>
        <w:t xml:space="preserve">VBA would be unable to properly administer burial benefits program without this collection of information.  The information is collected on an ad hoc basis, and, therefore, cannot be collected less frequently.  The form is designed to collect the minimum amount of information which will allow VBA to properly administer the program.  </w:t>
      </w:r>
    </w:p>
    <w:p w:rsidRPr="00516740" w:rsidR="00E36537" w:rsidRDefault="00E36537" w14:paraId="58DB5468" w14:textId="77777777">
      <w:pPr>
        <w:rPr>
          <w:sz w:val="24"/>
          <w:szCs w:val="24"/>
        </w:rPr>
      </w:pPr>
    </w:p>
    <w:p w:rsidRPr="00516740"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516740">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516740"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516740"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516740">
        <w:rPr>
          <w:sz w:val="24"/>
          <w:szCs w:val="24"/>
        </w:rPr>
        <w:t>There is no special circumstance requiring collection in a manner inconsistent with 5 CFR 1320.6 guidelines.</w:t>
      </w:r>
    </w:p>
    <w:p w:rsidRPr="00516740"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516740" w:rsidR="00617D2B" w:rsidP="00617D2B" w:rsidRDefault="00310573" w14:paraId="06A6D83D" w14:textId="7AC8312A">
      <w:pPr>
        <w:pStyle w:val="ListParagraph"/>
        <w:numPr>
          <w:ilvl w:val="0"/>
          <w:numId w:val="5"/>
        </w:numPr>
        <w:tabs>
          <w:tab w:val="left" w:pos="547"/>
          <w:tab w:val="left" w:pos="1080"/>
          <w:tab w:val="left" w:pos="1627"/>
          <w:tab w:val="left" w:pos="2160"/>
          <w:tab w:val="left" w:pos="2880"/>
        </w:tabs>
        <w:rPr>
          <w:b/>
          <w:sz w:val="24"/>
          <w:szCs w:val="24"/>
        </w:rPr>
      </w:pPr>
      <w:r w:rsidRPr="00516740">
        <w:rPr>
          <w:b/>
          <w:sz w:val="24"/>
          <w:szCs w:val="24"/>
        </w:rPr>
        <w:t xml:space="preserve">If applicable, provide a copy and identify the date and page number of </w:t>
      </w:r>
      <w:r w:rsidRPr="00516740" w:rsidR="00E87FDC">
        <w:rPr>
          <w:b/>
          <w:sz w:val="24"/>
          <w:szCs w:val="24"/>
        </w:rPr>
        <w:t>publications</w:t>
      </w:r>
      <w:r w:rsidRPr="00516740">
        <w:rPr>
          <w:b/>
          <w:sz w:val="24"/>
          <w:szCs w:val="24"/>
        </w:rPr>
        <w:t xml:space="preserve"> in </w:t>
      </w:r>
    </w:p>
    <w:p w:rsidRPr="00516740"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516740">
        <w:rPr>
          <w:b/>
          <w:sz w:val="24"/>
          <w:szCs w:val="24"/>
        </w:rPr>
        <w:t xml:space="preserve">the Federal Register of the sponsor’s notice, required by 5 CFR 1320.8(d), soliciting comments on the information collection prior to submission to OMB.  Summarize </w:t>
      </w:r>
      <w:r w:rsidRPr="00516740">
        <w:rPr>
          <w:b/>
          <w:sz w:val="24"/>
          <w:szCs w:val="24"/>
        </w:rPr>
        <w:lastRenderedPageBreak/>
        <w:t>public comments received in response to that notice and describe actions taken by the sponsor in responses to these comments.  Specifically address comments received on cost and hour burden.</w:t>
      </w:r>
    </w:p>
    <w:p w:rsidRPr="00516740"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516740" w:rsidR="00D94A38" w:rsidP="00726753" w:rsidRDefault="0095533E" w14:paraId="56A7E42C" w14:textId="21C47FBD">
      <w:pPr>
        <w:pStyle w:val="ListParagraph"/>
        <w:tabs>
          <w:tab w:val="left" w:pos="547"/>
          <w:tab w:val="left" w:pos="1080"/>
          <w:tab w:val="left" w:pos="1627"/>
          <w:tab w:val="left" w:pos="2160"/>
          <w:tab w:val="left" w:pos="2880"/>
        </w:tabs>
        <w:ind w:left="360"/>
        <w:rPr>
          <w:b/>
          <w:sz w:val="24"/>
          <w:szCs w:val="24"/>
        </w:rPr>
      </w:pPr>
      <w:r w:rsidRPr="00516740">
        <w:rPr>
          <w:sz w:val="24"/>
          <w:szCs w:val="24"/>
        </w:rPr>
        <w:t xml:space="preserve">The Department notice was published in the Federal Register on </w:t>
      </w:r>
      <w:r w:rsidR="008214D7">
        <w:rPr>
          <w:sz w:val="24"/>
          <w:szCs w:val="24"/>
        </w:rPr>
        <w:t>April 19, 2022</w:t>
      </w:r>
      <w:r w:rsidRPr="00516740">
        <w:rPr>
          <w:sz w:val="24"/>
          <w:szCs w:val="24"/>
        </w:rPr>
        <w:t xml:space="preserve"> (Volume</w:t>
      </w:r>
      <w:r w:rsidR="008214D7">
        <w:rPr>
          <w:sz w:val="24"/>
          <w:szCs w:val="24"/>
        </w:rPr>
        <w:t xml:space="preserve"> 87,</w:t>
      </w:r>
      <w:r w:rsidRPr="00516740">
        <w:rPr>
          <w:sz w:val="24"/>
          <w:szCs w:val="24"/>
        </w:rPr>
        <w:t xml:space="preserve"> No. </w:t>
      </w:r>
      <w:r w:rsidR="008214D7">
        <w:rPr>
          <w:sz w:val="24"/>
          <w:szCs w:val="24"/>
        </w:rPr>
        <w:t xml:space="preserve">75 </w:t>
      </w:r>
      <w:r w:rsidRPr="00516740">
        <w:rPr>
          <w:sz w:val="24"/>
          <w:szCs w:val="24"/>
        </w:rPr>
        <w:t>pages</w:t>
      </w:r>
      <w:r w:rsidR="008214D7">
        <w:rPr>
          <w:sz w:val="24"/>
          <w:szCs w:val="24"/>
        </w:rPr>
        <w:t xml:space="preserve"> 23325-23326 (N</w:t>
      </w:r>
      <w:r w:rsidRPr="00516740">
        <w:rPr>
          <w:sz w:val="24"/>
          <w:szCs w:val="24"/>
        </w:rPr>
        <w:t>o or number) comments were received in response to this notice.</w:t>
      </w:r>
    </w:p>
    <w:p w:rsidRPr="00516740" w:rsidR="00072B8C" w:rsidP="00F81B22" w:rsidRDefault="00072B8C" w14:paraId="6FDC1929" w14:textId="77777777">
      <w:pPr>
        <w:tabs>
          <w:tab w:val="left" w:pos="547"/>
          <w:tab w:val="left" w:pos="1080"/>
          <w:tab w:val="left" w:pos="1627"/>
          <w:tab w:val="left" w:pos="2160"/>
          <w:tab w:val="left" w:pos="2880"/>
        </w:tabs>
        <w:rPr>
          <w:b/>
          <w:sz w:val="24"/>
          <w:szCs w:val="24"/>
        </w:rPr>
      </w:pPr>
    </w:p>
    <w:p w:rsidRPr="00516740"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516740">
        <w:rPr>
          <w:b/>
          <w:sz w:val="24"/>
          <w:szCs w:val="24"/>
        </w:rPr>
        <w:t>Explain any decision to provide any payment or gift to respondents, other than remuneration of contractors or grantees.</w:t>
      </w:r>
    </w:p>
    <w:p w:rsidRPr="00516740"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516740"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516740">
        <w:rPr>
          <w:sz w:val="24"/>
          <w:szCs w:val="24"/>
        </w:rPr>
        <w:t>No payments or gifts to respondents have been made under this collection of information.</w:t>
      </w:r>
    </w:p>
    <w:p w:rsidRPr="00516740"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516740" w:rsidR="00726753" w:rsidP="00726753" w:rsidRDefault="00310573" w14:paraId="1B415915" w14:textId="77777777">
      <w:pPr>
        <w:pStyle w:val="ListParagraph"/>
        <w:numPr>
          <w:ilvl w:val="0"/>
          <w:numId w:val="5"/>
        </w:numPr>
        <w:rPr>
          <w:sz w:val="24"/>
          <w:szCs w:val="24"/>
        </w:rPr>
      </w:pPr>
      <w:r w:rsidRPr="00516740">
        <w:rPr>
          <w:b/>
          <w:color w:val="000000"/>
          <w:sz w:val="24"/>
          <w:szCs w:val="24"/>
        </w:rPr>
        <w:t>Describe any assurance of privacy to the extent permitted by law provided to respondents and the basis for the assurance in statute, regulation, or agency policy.</w:t>
      </w:r>
    </w:p>
    <w:p w:rsidRPr="00516740" w:rsidR="00726753" w:rsidP="00726753" w:rsidRDefault="00726753" w14:paraId="59D827C4" w14:textId="77777777">
      <w:pPr>
        <w:pStyle w:val="ListParagraph"/>
        <w:ind w:left="360"/>
        <w:rPr>
          <w:b/>
          <w:color w:val="000000"/>
          <w:sz w:val="24"/>
          <w:szCs w:val="24"/>
        </w:rPr>
      </w:pPr>
    </w:p>
    <w:p w:rsidRPr="00516740" w:rsidR="00581C1C" w:rsidP="00581C1C" w:rsidRDefault="00581C1C" w14:paraId="1A437187" w14:textId="77777777">
      <w:pPr>
        <w:ind w:left="360"/>
        <w:rPr>
          <w:sz w:val="24"/>
          <w:szCs w:val="24"/>
        </w:rPr>
      </w:pPr>
      <w:r w:rsidRPr="00516740">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516740" w:rsidR="00E36537" w:rsidRDefault="00E36537" w14:paraId="45CE1490" w14:textId="77777777">
      <w:pPr>
        <w:tabs>
          <w:tab w:val="left" w:pos="480"/>
          <w:tab w:val="right" w:pos="8640"/>
        </w:tabs>
        <w:ind w:right="684"/>
        <w:rPr>
          <w:sz w:val="24"/>
          <w:szCs w:val="24"/>
        </w:rPr>
      </w:pPr>
    </w:p>
    <w:p w:rsidRPr="00516740" w:rsidR="00726753" w:rsidP="00726753" w:rsidRDefault="00310573" w14:paraId="6E484345" w14:textId="77777777">
      <w:pPr>
        <w:pStyle w:val="NormalWeb"/>
        <w:numPr>
          <w:ilvl w:val="0"/>
          <w:numId w:val="5"/>
        </w:numPr>
        <w:spacing w:before="0" w:beforeAutospacing="0" w:after="0" w:afterAutospacing="0"/>
        <w:rPr>
          <w:b/>
          <w:sz w:val="24"/>
          <w:szCs w:val="24"/>
        </w:rPr>
      </w:pPr>
      <w:r w:rsidRPr="00516740">
        <w:rPr>
          <w:b/>
          <w:sz w:val="24"/>
          <w:szCs w:val="24"/>
        </w:rPr>
        <w:t xml:space="preserve">Provide additional justification for any questions of a </w:t>
      </w:r>
      <w:r w:rsidRPr="00516740">
        <w:rPr>
          <w:b/>
          <w:color w:val="auto"/>
          <w:sz w:val="24"/>
          <w:szCs w:val="24"/>
        </w:rPr>
        <w:t>sensitive nature</w:t>
      </w:r>
      <w:r w:rsidRPr="00516740">
        <w:rPr>
          <w:b/>
          <w:color w:val="0000FF"/>
          <w:sz w:val="24"/>
          <w:szCs w:val="24"/>
        </w:rPr>
        <w:t xml:space="preserve"> </w:t>
      </w:r>
      <w:r w:rsidRPr="00516740">
        <w:rPr>
          <w:b/>
          <w:color w:val="auto"/>
          <w:sz w:val="24"/>
          <w:szCs w:val="24"/>
        </w:rPr>
        <w:t>(Information that, with a reasonable degree of medical certainty, is likely to have a serious adverse effect on an individual's mental or physical health if revealed to him or her),</w:t>
      </w:r>
      <w:r w:rsidRPr="00516740">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516740" w:rsidR="00726753" w:rsidP="00726753" w:rsidRDefault="00726753" w14:paraId="56EE9BF8" w14:textId="77777777">
      <w:pPr>
        <w:pStyle w:val="NormalWeb"/>
        <w:spacing w:before="0" w:beforeAutospacing="0" w:after="0" w:afterAutospacing="0"/>
        <w:ind w:left="360"/>
        <w:rPr>
          <w:b/>
          <w:sz w:val="24"/>
          <w:szCs w:val="24"/>
        </w:rPr>
      </w:pPr>
    </w:p>
    <w:p w:rsidRPr="00516740" w:rsidR="00E36537" w:rsidP="00726753" w:rsidRDefault="00E36537" w14:paraId="75779BC1" w14:textId="6549AFEA">
      <w:pPr>
        <w:pStyle w:val="NormalWeb"/>
        <w:spacing w:before="0" w:beforeAutospacing="0" w:after="0" w:afterAutospacing="0"/>
        <w:ind w:left="360"/>
        <w:rPr>
          <w:b/>
          <w:sz w:val="24"/>
          <w:szCs w:val="24"/>
        </w:rPr>
      </w:pPr>
      <w:r w:rsidRPr="00516740">
        <w:rPr>
          <w:sz w:val="24"/>
          <w:szCs w:val="24"/>
        </w:rPr>
        <w:t>There are no questions of a sensitive nature.</w:t>
      </w:r>
    </w:p>
    <w:p w:rsidRPr="00516740" w:rsidR="00E36537" w:rsidRDefault="00E36537" w14:paraId="089F24D7" w14:textId="77777777">
      <w:pPr>
        <w:tabs>
          <w:tab w:val="left" w:pos="480"/>
          <w:tab w:val="right" w:pos="8640"/>
        </w:tabs>
        <w:ind w:right="684"/>
        <w:rPr>
          <w:sz w:val="24"/>
          <w:szCs w:val="24"/>
        </w:rPr>
      </w:pPr>
    </w:p>
    <w:p w:rsidRPr="00516740"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516740">
        <w:rPr>
          <w:b/>
          <w:sz w:val="24"/>
          <w:szCs w:val="24"/>
        </w:rPr>
        <w:t>Estimate of the hour burden of the collection of information:</w:t>
      </w:r>
    </w:p>
    <w:p w:rsidRPr="00516740" w:rsidR="00E36537" w:rsidRDefault="00E36537" w14:paraId="4592B525" w14:textId="77777777">
      <w:pPr>
        <w:tabs>
          <w:tab w:val="left" w:pos="480"/>
          <w:tab w:val="right" w:pos="8640"/>
        </w:tabs>
        <w:ind w:right="684"/>
        <w:rPr>
          <w:sz w:val="24"/>
          <w:szCs w:val="24"/>
        </w:rPr>
      </w:pPr>
    </w:p>
    <w:p w:rsidRPr="00516740" w:rsidR="003B6D49" w:rsidP="00310573" w:rsidRDefault="00E36537" w14:paraId="283C193F" w14:textId="1B87E824">
      <w:pPr>
        <w:pStyle w:val="ListParagraph"/>
        <w:numPr>
          <w:ilvl w:val="0"/>
          <w:numId w:val="8"/>
        </w:numPr>
        <w:tabs>
          <w:tab w:val="left" w:pos="480"/>
          <w:tab w:val="right" w:pos="8640"/>
        </w:tabs>
        <w:ind w:right="684"/>
        <w:rPr>
          <w:sz w:val="24"/>
          <w:szCs w:val="24"/>
        </w:rPr>
      </w:pPr>
      <w:r w:rsidRPr="00516740">
        <w:rPr>
          <w:sz w:val="24"/>
          <w:szCs w:val="24"/>
        </w:rPr>
        <w:t xml:space="preserve">Number of Respondents is estimated at </w:t>
      </w:r>
      <w:r w:rsidRPr="00516740" w:rsidR="007778F8">
        <w:rPr>
          <w:sz w:val="24"/>
          <w:szCs w:val="24"/>
        </w:rPr>
        <w:t>128,</w:t>
      </w:r>
      <w:r w:rsidR="0046171D">
        <w:rPr>
          <w:sz w:val="24"/>
          <w:szCs w:val="24"/>
        </w:rPr>
        <w:t>447</w:t>
      </w:r>
      <w:r w:rsidRPr="00516740">
        <w:rPr>
          <w:sz w:val="24"/>
          <w:szCs w:val="24"/>
        </w:rPr>
        <w:t xml:space="preserve"> </w:t>
      </w:r>
      <w:r w:rsidRPr="00516740" w:rsidR="00430D02">
        <w:rPr>
          <w:sz w:val="24"/>
          <w:szCs w:val="24"/>
        </w:rPr>
        <w:t>per year</w:t>
      </w:r>
      <w:r w:rsidRPr="00516740" w:rsidR="00C17C77">
        <w:rPr>
          <w:sz w:val="24"/>
          <w:szCs w:val="24"/>
        </w:rPr>
        <w:t>.</w:t>
      </w:r>
      <w:r w:rsidRPr="00516740">
        <w:rPr>
          <w:sz w:val="24"/>
          <w:szCs w:val="24"/>
        </w:rPr>
        <w:t xml:space="preserve"> </w:t>
      </w:r>
    </w:p>
    <w:p w:rsidRPr="00516740" w:rsidR="007778F8" w:rsidP="00430D02" w:rsidRDefault="007778F8" w14:paraId="3854CD98" w14:textId="77777777">
      <w:pPr>
        <w:pStyle w:val="ListParagraph"/>
        <w:tabs>
          <w:tab w:val="left" w:pos="480"/>
          <w:tab w:val="right" w:pos="8640"/>
        </w:tabs>
        <w:ind w:right="684"/>
        <w:rPr>
          <w:sz w:val="24"/>
          <w:szCs w:val="24"/>
        </w:rPr>
      </w:pPr>
    </w:p>
    <w:p w:rsidRPr="00516740" w:rsidR="00430D02" w:rsidP="00430D02" w:rsidRDefault="007778F8" w14:paraId="43566C17" w14:textId="2E6321E9">
      <w:pPr>
        <w:pStyle w:val="ListParagraph"/>
        <w:tabs>
          <w:tab w:val="left" w:pos="480"/>
          <w:tab w:val="right" w:pos="8640"/>
        </w:tabs>
        <w:ind w:right="684"/>
        <w:rPr>
          <w:sz w:val="24"/>
          <w:szCs w:val="24"/>
        </w:rPr>
      </w:pPr>
      <w:r w:rsidRPr="00516740">
        <w:rPr>
          <w:sz w:val="24"/>
          <w:szCs w:val="24"/>
        </w:rPr>
        <w:t>These totals were derived from a query of our claims database and represent the actual number of each form received in an average year</w:t>
      </w:r>
      <w:r w:rsidRPr="007D272E" w:rsidR="007D272E">
        <w:rPr>
          <w:sz w:val="24"/>
          <w:szCs w:val="24"/>
        </w:rPr>
        <w:t>.</w:t>
      </w:r>
    </w:p>
    <w:p w:rsidRPr="00516740" w:rsidR="007778F8" w:rsidP="00430D02" w:rsidRDefault="007778F8" w14:paraId="66292A9D" w14:textId="77777777">
      <w:pPr>
        <w:pStyle w:val="ListParagraph"/>
        <w:tabs>
          <w:tab w:val="left" w:pos="480"/>
          <w:tab w:val="right" w:pos="8640"/>
        </w:tabs>
        <w:ind w:right="684"/>
        <w:rPr>
          <w:sz w:val="24"/>
          <w:szCs w:val="24"/>
        </w:rPr>
      </w:pPr>
    </w:p>
    <w:p w:rsidRPr="00516740"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516740">
        <w:rPr>
          <w:sz w:val="24"/>
          <w:szCs w:val="24"/>
        </w:rPr>
        <w:t xml:space="preserve">Frequency of Response is one time.  </w:t>
      </w:r>
    </w:p>
    <w:p w:rsidRPr="00516740" w:rsidR="00312610" w:rsidP="00312610" w:rsidRDefault="00312610" w14:paraId="24DCD669" w14:textId="77777777">
      <w:pPr>
        <w:pStyle w:val="ListParagraph"/>
        <w:rPr>
          <w:sz w:val="24"/>
          <w:szCs w:val="24"/>
        </w:rPr>
      </w:pPr>
    </w:p>
    <w:p w:rsidRPr="00516740" w:rsidR="00312610" w:rsidP="00310573" w:rsidRDefault="00312610" w14:paraId="7351D171" w14:textId="4ABD12F8">
      <w:pPr>
        <w:pStyle w:val="ListParagraph"/>
        <w:numPr>
          <w:ilvl w:val="0"/>
          <w:numId w:val="8"/>
        </w:numPr>
        <w:tabs>
          <w:tab w:val="left" w:pos="480"/>
          <w:tab w:val="right" w:pos="8640"/>
        </w:tabs>
        <w:ind w:right="684"/>
        <w:rPr>
          <w:sz w:val="24"/>
          <w:szCs w:val="24"/>
        </w:rPr>
      </w:pPr>
      <w:r w:rsidRPr="00516740">
        <w:rPr>
          <w:sz w:val="24"/>
          <w:szCs w:val="24"/>
        </w:rPr>
        <w:t xml:space="preserve">Annual burden hours are </w:t>
      </w:r>
      <w:r w:rsidR="0046171D">
        <w:rPr>
          <w:sz w:val="24"/>
          <w:szCs w:val="24"/>
        </w:rPr>
        <w:t>64,223.50</w:t>
      </w:r>
      <w:r w:rsidRPr="00516740">
        <w:rPr>
          <w:sz w:val="24"/>
          <w:szCs w:val="24"/>
        </w:rPr>
        <w:t xml:space="preserve"> hours.</w:t>
      </w:r>
    </w:p>
    <w:p w:rsidRPr="00516740" w:rsidR="003B6D49" w:rsidP="003B6D49" w:rsidRDefault="003B6D49" w14:paraId="4CBBB7B9" w14:textId="77777777">
      <w:pPr>
        <w:tabs>
          <w:tab w:val="left" w:pos="480"/>
          <w:tab w:val="right" w:pos="8640"/>
        </w:tabs>
        <w:ind w:right="684"/>
        <w:rPr>
          <w:sz w:val="24"/>
          <w:szCs w:val="24"/>
        </w:rPr>
      </w:pPr>
    </w:p>
    <w:p w:rsidRPr="00516740" w:rsidR="003B6D49" w:rsidP="003B6D49" w:rsidRDefault="003B6D49" w14:paraId="58842546" w14:textId="51BC95DA">
      <w:pPr>
        <w:pStyle w:val="ListParagraph"/>
        <w:numPr>
          <w:ilvl w:val="0"/>
          <w:numId w:val="8"/>
        </w:numPr>
        <w:tabs>
          <w:tab w:val="left" w:pos="480"/>
          <w:tab w:val="right" w:pos="8640"/>
        </w:tabs>
        <w:ind w:right="684"/>
        <w:rPr>
          <w:sz w:val="24"/>
          <w:szCs w:val="24"/>
        </w:rPr>
      </w:pPr>
      <w:r w:rsidRPr="00516740">
        <w:rPr>
          <w:sz w:val="24"/>
          <w:szCs w:val="24"/>
        </w:rPr>
        <w:t xml:space="preserve">The </w:t>
      </w:r>
      <w:r w:rsidRPr="00516740" w:rsidR="00312610">
        <w:rPr>
          <w:sz w:val="24"/>
          <w:szCs w:val="24"/>
        </w:rPr>
        <w:t xml:space="preserve">estimated completion time for each form is </w:t>
      </w:r>
      <w:r w:rsidRPr="00516740" w:rsidR="007778F8">
        <w:rPr>
          <w:sz w:val="24"/>
          <w:szCs w:val="24"/>
        </w:rPr>
        <w:t>30</w:t>
      </w:r>
      <w:r w:rsidRPr="00516740">
        <w:rPr>
          <w:sz w:val="24"/>
          <w:szCs w:val="24"/>
        </w:rPr>
        <w:t xml:space="preserve"> minutes.</w:t>
      </w:r>
    </w:p>
    <w:p w:rsidRPr="00516740" w:rsidR="00312610" w:rsidP="00312610" w:rsidRDefault="00312610" w14:paraId="4992F149" w14:textId="77777777">
      <w:pPr>
        <w:pStyle w:val="ListParagraph"/>
        <w:rPr>
          <w:sz w:val="24"/>
          <w:szCs w:val="24"/>
        </w:rPr>
      </w:pPr>
    </w:p>
    <w:p w:rsidRPr="00516740" w:rsidR="00782C13" w:rsidP="00782C13" w:rsidRDefault="00782C13" w14:paraId="3C294A41" w14:textId="1B297AE4">
      <w:pPr>
        <w:pStyle w:val="ListParagraph"/>
        <w:numPr>
          <w:ilvl w:val="0"/>
          <w:numId w:val="8"/>
        </w:numPr>
        <w:tabs>
          <w:tab w:val="left" w:pos="480"/>
          <w:tab w:val="right" w:pos="720"/>
        </w:tabs>
        <w:ind w:right="684"/>
        <w:rPr>
          <w:sz w:val="24"/>
        </w:rPr>
      </w:pPr>
      <w:r w:rsidRPr="00516740">
        <w:rPr>
          <w:sz w:val="24"/>
          <w:szCs w:val="24"/>
        </w:rPr>
        <w:lastRenderedPageBreak/>
        <w:t xml:space="preserve">The respondent population for </w:t>
      </w:r>
      <w:r w:rsidRPr="00516740">
        <w:rPr>
          <w:color w:val="000000"/>
          <w:sz w:val="24"/>
          <w:szCs w:val="24"/>
        </w:rPr>
        <w:t>VA Form 2</w:t>
      </w:r>
      <w:r w:rsidRPr="00516740" w:rsidR="007778F8">
        <w:rPr>
          <w:color w:val="000000"/>
          <w:sz w:val="24"/>
          <w:szCs w:val="24"/>
        </w:rPr>
        <w:t xml:space="preserve">1P-530EZ </w:t>
      </w:r>
      <w:r w:rsidRPr="00516740">
        <w:rPr>
          <w:sz w:val="24"/>
          <w:szCs w:val="24"/>
        </w:rPr>
        <w:t xml:space="preserve">is </w:t>
      </w:r>
      <w:r w:rsidRPr="00516740" w:rsidR="00516740">
        <w:rPr>
          <w:sz w:val="24"/>
          <w:szCs w:val="24"/>
        </w:rPr>
        <w:t xml:space="preserve">primarily </w:t>
      </w:r>
      <w:r w:rsidRPr="00516740">
        <w:rPr>
          <w:sz w:val="24"/>
          <w:szCs w:val="24"/>
        </w:rPr>
        <w:t xml:space="preserve">composed of </w:t>
      </w:r>
      <w:r w:rsidRPr="00516740" w:rsidR="00516740">
        <w:rPr>
          <w:sz w:val="24"/>
          <w:szCs w:val="24"/>
        </w:rPr>
        <w:t xml:space="preserve">survivors of deceased Veterans establishing eligibility </w:t>
      </w:r>
      <w:r w:rsidR="007D272E">
        <w:rPr>
          <w:sz w:val="24"/>
          <w:szCs w:val="24"/>
        </w:rPr>
        <w:t>for</w:t>
      </w:r>
      <w:r w:rsidRPr="00516740" w:rsidR="00516740">
        <w:rPr>
          <w:sz w:val="24"/>
          <w:szCs w:val="24"/>
        </w:rPr>
        <w:t xml:space="preserve"> VA burial benefits. </w:t>
      </w:r>
      <w:r w:rsidRPr="00516740">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516740" w:rsidR="00782C13" w:rsidP="00782C13" w:rsidRDefault="00782C13" w14:paraId="17128153" w14:textId="77777777">
      <w:pPr>
        <w:tabs>
          <w:tab w:val="right" w:pos="720"/>
        </w:tabs>
        <w:ind w:left="720"/>
        <w:rPr>
          <w:sz w:val="24"/>
          <w:szCs w:val="24"/>
        </w:rPr>
      </w:pPr>
    </w:p>
    <w:p w:rsidRPr="00B05546" w:rsidR="00B05546" w:rsidP="00B05546" w:rsidRDefault="00B05546" w14:paraId="7448DDAA" w14:textId="77777777">
      <w:pPr>
        <w:tabs>
          <w:tab w:val="left" w:pos="480"/>
          <w:tab w:val="right" w:pos="8640"/>
          <w:tab w:val="left" w:pos="9504"/>
        </w:tabs>
        <w:ind w:left="720" w:right="54"/>
        <w:rPr>
          <w:sz w:val="24"/>
          <w:szCs w:val="24"/>
        </w:rPr>
      </w:pPr>
      <w:bookmarkStart w:name="_Hlk2954761" w:id="0"/>
      <w:r w:rsidRPr="00B05546">
        <w:rPr>
          <w:sz w:val="24"/>
          <w:szCs w:val="24"/>
        </w:rPr>
        <w:t xml:space="preserve">The Bureau of Labor Statistics (BLS) gathers information on full-time wage and salary workers.  According to the latest available BLS data, the mean hourly wage is $28.01 based on the BLS wage code – “00-0000 All Occupations.”  This information was taken from the following website: https://www.bls.gov/oes/current/oes_nat.htm.   </w:t>
      </w:r>
    </w:p>
    <w:p w:rsidRPr="00B05546" w:rsidR="00B05546" w:rsidP="00B05546" w:rsidRDefault="00B05546" w14:paraId="2A6CC18A" w14:textId="77777777">
      <w:pPr>
        <w:tabs>
          <w:tab w:val="left" w:pos="480"/>
          <w:tab w:val="right" w:pos="8640"/>
          <w:tab w:val="left" w:pos="9504"/>
        </w:tabs>
        <w:ind w:left="720" w:right="54"/>
        <w:rPr>
          <w:sz w:val="24"/>
          <w:szCs w:val="24"/>
        </w:rPr>
      </w:pPr>
    </w:p>
    <w:p w:rsidRPr="00B05546" w:rsidR="00B05546" w:rsidP="00B05546" w:rsidRDefault="00B05546" w14:paraId="29498B7F" w14:textId="2D2BBFAB">
      <w:pPr>
        <w:tabs>
          <w:tab w:val="left" w:pos="480"/>
          <w:tab w:val="right" w:pos="8640"/>
          <w:tab w:val="left" w:pos="9504"/>
        </w:tabs>
        <w:ind w:left="720" w:right="54"/>
        <w:rPr>
          <w:sz w:val="24"/>
          <w:szCs w:val="24"/>
        </w:rPr>
      </w:pPr>
      <w:r w:rsidRPr="00B05546">
        <w:rPr>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520273">
        <w:rPr>
          <w:sz w:val="24"/>
          <w:szCs w:val="24"/>
        </w:rPr>
        <w:t>$1,798,</w:t>
      </w:r>
      <w:r w:rsidR="0046171D">
        <w:rPr>
          <w:sz w:val="24"/>
          <w:szCs w:val="24"/>
        </w:rPr>
        <w:t>900</w:t>
      </w:r>
      <w:r w:rsidRPr="00520273">
        <w:rPr>
          <w:sz w:val="24"/>
          <w:szCs w:val="24"/>
        </w:rPr>
        <w:t xml:space="preserve"> (64,</w:t>
      </w:r>
      <w:r w:rsidR="0046171D">
        <w:rPr>
          <w:sz w:val="24"/>
          <w:szCs w:val="24"/>
        </w:rPr>
        <w:t>223.50</w:t>
      </w:r>
      <w:r w:rsidRPr="00B05546">
        <w:rPr>
          <w:sz w:val="24"/>
          <w:szCs w:val="24"/>
        </w:rPr>
        <w:t xml:space="preserve"> burden hours x $28.01 per hour).   </w:t>
      </w:r>
    </w:p>
    <w:bookmarkEnd w:id="0"/>
    <w:p w:rsidRPr="00516740" w:rsidR="00C17C77" w:rsidP="00C17C77" w:rsidRDefault="00C17C77" w14:paraId="79B895B9" w14:textId="77777777">
      <w:pPr>
        <w:tabs>
          <w:tab w:val="left" w:pos="480"/>
          <w:tab w:val="right" w:pos="8640"/>
        </w:tabs>
        <w:ind w:right="684"/>
        <w:rPr>
          <w:sz w:val="24"/>
          <w:szCs w:val="24"/>
        </w:rPr>
      </w:pPr>
    </w:p>
    <w:p w:rsidRPr="00516740" w:rsidR="00C75126" w:rsidP="00C75126" w:rsidRDefault="00495C22" w14:paraId="5760F770" w14:textId="1B304575">
      <w:pPr>
        <w:pStyle w:val="BodyText3"/>
        <w:numPr>
          <w:ilvl w:val="0"/>
          <w:numId w:val="5"/>
        </w:numPr>
        <w:tabs>
          <w:tab w:val="left" w:pos="547"/>
          <w:tab w:val="left" w:pos="1627"/>
        </w:tabs>
        <w:rPr>
          <w:b/>
          <w:sz w:val="24"/>
          <w:szCs w:val="24"/>
        </w:rPr>
      </w:pPr>
      <w:bookmarkStart w:name="_Hlk2954995" w:id="1"/>
      <w:r w:rsidRPr="00516740">
        <w:rPr>
          <w:b/>
          <w:sz w:val="24"/>
          <w:szCs w:val="24"/>
        </w:rPr>
        <w:t>Provide an estimate of the total annual cost burden to respondents or recordkeepers resulting from the collection of information.  (Do not include the cost of any hour burden shown in Items 12 and 14).</w:t>
      </w:r>
    </w:p>
    <w:p w:rsidRPr="00516740" w:rsidR="00B32D2A" w:rsidP="00B32D2A" w:rsidRDefault="00B32D2A" w14:paraId="1442D7DD" w14:textId="77777777">
      <w:pPr>
        <w:pStyle w:val="NoSpacing"/>
        <w:ind w:left="360"/>
      </w:pPr>
      <w:r w:rsidRPr="00516740">
        <w:t>This submission does not involve any recordkeeping costs.</w:t>
      </w:r>
    </w:p>
    <w:bookmarkEnd w:id="1"/>
    <w:p w:rsidRPr="00516740" w:rsidR="00B32D2A" w:rsidP="00B32D2A" w:rsidRDefault="00B32D2A" w14:paraId="5266B3B6" w14:textId="77777777">
      <w:pPr>
        <w:pStyle w:val="BodyText3"/>
        <w:tabs>
          <w:tab w:val="left" w:pos="547"/>
          <w:tab w:val="left" w:pos="1627"/>
        </w:tabs>
        <w:rPr>
          <w:b/>
          <w:sz w:val="24"/>
          <w:szCs w:val="24"/>
        </w:rPr>
      </w:pPr>
    </w:p>
    <w:p w:rsidRPr="00516740" w:rsidR="00F54C17" w:rsidP="00F54C17" w:rsidRDefault="00F54C17" w14:paraId="5F2A2FBE" w14:textId="24CADD22">
      <w:pPr>
        <w:pStyle w:val="NoSpacing"/>
        <w:numPr>
          <w:ilvl w:val="0"/>
          <w:numId w:val="5"/>
        </w:numPr>
        <w:rPr>
          <w:b/>
        </w:rPr>
      </w:pPr>
      <w:r w:rsidRPr="00516740">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516740" w:rsidR="00F54C17" w:rsidP="00F54C17" w:rsidRDefault="00F54C17" w14:paraId="707687BA" w14:textId="77777777">
      <w:pPr>
        <w:tabs>
          <w:tab w:val="left" w:pos="480"/>
          <w:tab w:val="right" w:pos="8640"/>
        </w:tabs>
        <w:ind w:left="360" w:right="684"/>
        <w:rPr>
          <w:sz w:val="24"/>
        </w:rPr>
      </w:pPr>
    </w:p>
    <w:p w:rsidRPr="00516740" w:rsidR="00F54C17" w:rsidP="00F54C17" w:rsidRDefault="00F54C17" w14:paraId="0E41E681" w14:textId="73CE21BF">
      <w:pPr>
        <w:tabs>
          <w:tab w:val="left" w:pos="480"/>
          <w:tab w:val="right" w:pos="8640"/>
        </w:tabs>
        <w:ind w:left="360" w:right="684"/>
        <w:rPr>
          <w:sz w:val="24"/>
        </w:rPr>
      </w:pPr>
      <w:r w:rsidRPr="00516740">
        <w:rPr>
          <w:sz w:val="24"/>
        </w:rPr>
        <w:t>Estimated Costs to the Federal Government:</w:t>
      </w:r>
    </w:p>
    <w:p w:rsidRPr="00516740" w:rsidR="00516740" w:rsidP="00F54C17" w:rsidRDefault="00516740" w14:paraId="45F19000" w14:textId="77777777">
      <w:pPr>
        <w:tabs>
          <w:tab w:val="left" w:pos="480"/>
          <w:tab w:val="right" w:pos="8640"/>
        </w:tabs>
        <w:ind w:left="360" w:right="684"/>
        <w:rPr>
          <w:sz w:val="24"/>
        </w:rPr>
      </w:pPr>
    </w:p>
    <w:tbl>
      <w:tblPr>
        <w:tblW w:w="8408" w:type="dxa"/>
        <w:tblInd w:w="462" w:type="dxa"/>
        <w:tblLook w:val="04A0" w:firstRow="1" w:lastRow="0" w:firstColumn="1" w:lastColumn="0" w:noHBand="0" w:noVBand="1"/>
      </w:tblPr>
      <w:tblGrid>
        <w:gridCol w:w="815"/>
        <w:gridCol w:w="632"/>
        <w:gridCol w:w="926"/>
        <w:gridCol w:w="1027"/>
        <w:gridCol w:w="889"/>
        <w:gridCol w:w="1097"/>
        <w:gridCol w:w="1182"/>
        <w:gridCol w:w="1840"/>
      </w:tblGrid>
      <w:tr w:rsidRPr="00516740" w:rsidR="00516740" w:rsidTr="00516740" w14:paraId="1A898DE2" w14:textId="77777777">
        <w:trPr>
          <w:trHeight w:val="765"/>
        </w:trPr>
        <w:tc>
          <w:tcPr>
            <w:tcW w:w="81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16740" w:rsidR="00516740" w:rsidP="00516740" w:rsidRDefault="00516740" w14:paraId="7E780AAF" w14:textId="77777777">
            <w:pPr>
              <w:jc w:val="center"/>
              <w:rPr>
                <w:b/>
                <w:bCs/>
                <w:color w:val="000000"/>
                <w:sz w:val="22"/>
                <w:szCs w:val="22"/>
              </w:rPr>
            </w:pPr>
            <w:r w:rsidRPr="00516740">
              <w:rPr>
                <w:b/>
                <w:bCs/>
                <w:color w:val="000000"/>
                <w:sz w:val="22"/>
                <w:szCs w:val="22"/>
              </w:rPr>
              <w:t>Grade</w:t>
            </w:r>
          </w:p>
        </w:tc>
        <w:tc>
          <w:tcPr>
            <w:tcW w:w="632" w:type="dxa"/>
            <w:tcBorders>
              <w:top w:val="single" w:color="auto" w:sz="8" w:space="0"/>
              <w:left w:val="nil"/>
              <w:bottom w:val="single" w:color="auto" w:sz="8" w:space="0"/>
              <w:right w:val="single" w:color="auto" w:sz="8" w:space="0"/>
            </w:tcBorders>
            <w:shd w:val="clear" w:color="auto" w:fill="auto"/>
            <w:vAlign w:val="center"/>
            <w:hideMark/>
          </w:tcPr>
          <w:p w:rsidRPr="00516740" w:rsidR="00516740" w:rsidP="00516740" w:rsidRDefault="00516740" w14:paraId="5E3ED209" w14:textId="77777777">
            <w:pPr>
              <w:jc w:val="center"/>
              <w:rPr>
                <w:b/>
                <w:bCs/>
                <w:color w:val="000000"/>
                <w:sz w:val="22"/>
                <w:szCs w:val="22"/>
              </w:rPr>
            </w:pPr>
            <w:r w:rsidRPr="00516740">
              <w:rPr>
                <w:b/>
                <w:bCs/>
                <w:color w:val="000000"/>
                <w:sz w:val="22"/>
                <w:szCs w:val="22"/>
              </w:rPr>
              <w:t>Step</w:t>
            </w:r>
          </w:p>
        </w:tc>
        <w:tc>
          <w:tcPr>
            <w:tcW w:w="926" w:type="dxa"/>
            <w:tcBorders>
              <w:top w:val="single" w:color="auto" w:sz="8" w:space="0"/>
              <w:left w:val="nil"/>
              <w:bottom w:val="single" w:color="auto" w:sz="8" w:space="0"/>
              <w:right w:val="single" w:color="auto" w:sz="8" w:space="0"/>
            </w:tcBorders>
            <w:shd w:val="clear" w:color="auto" w:fill="auto"/>
            <w:vAlign w:val="center"/>
            <w:hideMark/>
          </w:tcPr>
          <w:p w:rsidRPr="00516740" w:rsidR="00516740" w:rsidP="00516740" w:rsidRDefault="00516740" w14:paraId="2B0C83DB" w14:textId="77777777">
            <w:pPr>
              <w:jc w:val="center"/>
              <w:rPr>
                <w:b/>
                <w:bCs/>
                <w:color w:val="000000"/>
                <w:sz w:val="22"/>
                <w:szCs w:val="22"/>
              </w:rPr>
            </w:pPr>
            <w:r w:rsidRPr="00516740">
              <w:rPr>
                <w:b/>
                <w:bCs/>
                <w:color w:val="000000"/>
                <w:sz w:val="22"/>
                <w:szCs w:val="22"/>
              </w:rPr>
              <w:t>Burden Time</w:t>
            </w:r>
          </w:p>
        </w:tc>
        <w:tc>
          <w:tcPr>
            <w:tcW w:w="1027" w:type="dxa"/>
            <w:tcBorders>
              <w:top w:val="single" w:color="auto" w:sz="8" w:space="0"/>
              <w:left w:val="nil"/>
              <w:bottom w:val="single" w:color="auto" w:sz="8" w:space="0"/>
              <w:right w:val="single" w:color="auto" w:sz="8" w:space="0"/>
            </w:tcBorders>
            <w:shd w:val="clear" w:color="auto" w:fill="auto"/>
            <w:vAlign w:val="center"/>
            <w:hideMark/>
          </w:tcPr>
          <w:p w:rsidRPr="00516740" w:rsidR="00516740" w:rsidP="00516740" w:rsidRDefault="00516740" w14:paraId="1A2B2135" w14:textId="77777777">
            <w:pPr>
              <w:jc w:val="center"/>
              <w:rPr>
                <w:b/>
                <w:bCs/>
                <w:color w:val="000000"/>
                <w:sz w:val="22"/>
                <w:szCs w:val="22"/>
              </w:rPr>
            </w:pPr>
            <w:r w:rsidRPr="00516740">
              <w:rPr>
                <w:b/>
                <w:bCs/>
                <w:color w:val="000000"/>
                <w:sz w:val="22"/>
                <w:szCs w:val="22"/>
              </w:rPr>
              <w:t>Fraction of Hour</w:t>
            </w:r>
          </w:p>
        </w:tc>
        <w:tc>
          <w:tcPr>
            <w:tcW w:w="889" w:type="dxa"/>
            <w:tcBorders>
              <w:top w:val="single" w:color="auto" w:sz="8" w:space="0"/>
              <w:left w:val="nil"/>
              <w:bottom w:val="single" w:color="auto" w:sz="8" w:space="0"/>
              <w:right w:val="single" w:color="auto" w:sz="8" w:space="0"/>
            </w:tcBorders>
            <w:shd w:val="clear" w:color="auto" w:fill="auto"/>
            <w:vAlign w:val="center"/>
            <w:hideMark/>
          </w:tcPr>
          <w:p w:rsidRPr="00516740" w:rsidR="00516740" w:rsidP="00516740" w:rsidRDefault="00516740" w14:paraId="03A5AE06" w14:textId="77777777">
            <w:pPr>
              <w:jc w:val="center"/>
              <w:rPr>
                <w:b/>
                <w:bCs/>
                <w:color w:val="000000"/>
                <w:sz w:val="22"/>
                <w:szCs w:val="22"/>
              </w:rPr>
            </w:pPr>
            <w:r w:rsidRPr="00516740">
              <w:rPr>
                <w:b/>
                <w:bCs/>
                <w:color w:val="000000"/>
                <w:sz w:val="22"/>
                <w:szCs w:val="22"/>
              </w:rPr>
              <w:t>Hourly Rate</w:t>
            </w:r>
          </w:p>
        </w:tc>
        <w:tc>
          <w:tcPr>
            <w:tcW w:w="1097" w:type="dxa"/>
            <w:tcBorders>
              <w:top w:val="single" w:color="auto" w:sz="8" w:space="0"/>
              <w:left w:val="nil"/>
              <w:bottom w:val="single" w:color="auto" w:sz="8" w:space="0"/>
              <w:right w:val="single" w:color="auto" w:sz="8" w:space="0"/>
            </w:tcBorders>
            <w:shd w:val="clear" w:color="auto" w:fill="auto"/>
            <w:vAlign w:val="center"/>
            <w:hideMark/>
          </w:tcPr>
          <w:p w:rsidRPr="00516740" w:rsidR="00516740" w:rsidP="00516740" w:rsidRDefault="00516740" w14:paraId="0611BF66" w14:textId="77777777">
            <w:pPr>
              <w:jc w:val="center"/>
              <w:rPr>
                <w:b/>
                <w:bCs/>
                <w:color w:val="000000"/>
                <w:sz w:val="22"/>
                <w:szCs w:val="22"/>
              </w:rPr>
            </w:pPr>
            <w:r w:rsidRPr="00516740">
              <w:rPr>
                <w:b/>
                <w:bCs/>
                <w:color w:val="000000"/>
                <w:sz w:val="22"/>
                <w:szCs w:val="22"/>
              </w:rPr>
              <w:t>Cost Per Response</w:t>
            </w:r>
          </w:p>
        </w:tc>
        <w:tc>
          <w:tcPr>
            <w:tcW w:w="1182" w:type="dxa"/>
            <w:tcBorders>
              <w:top w:val="single" w:color="auto" w:sz="8" w:space="0"/>
              <w:left w:val="nil"/>
              <w:bottom w:val="single" w:color="auto" w:sz="8" w:space="0"/>
              <w:right w:val="single" w:color="auto" w:sz="8" w:space="0"/>
            </w:tcBorders>
            <w:shd w:val="clear" w:color="auto" w:fill="auto"/>
            <w:vAlign w:val="center"/>
            <w:hideMark/>
          </w:tcPr>
          <w:p w:rsidRPr="00516740" w:rsidR="00516740" w:rsidP="00516740" w:rsidRDefault="00516740" w14:paraId="71E86DC4" w14:textId="77777777">
            <w:pPr>
              <w:jc w:val="center"/>
              <w:rPr>
                <w:b/>
                <w:bCs/>
                <w:color w:val="000000"/>
                <w:sz w:val="22"/>
                <w:szCs w:val="22"/>
              </w:rPr>
            </w:pPr>
            <w:r w:rsidRPr="00516740">
              <w:rPr>
                <w:b/>
                <w:bCs/>
                <w:color w:val="000000"/>
                <w:sz w:val="22"/>
                <w:szCs w:val="22"/>
              </w:rPr>
              <w:t>Total Responses</w:t>
            </w:r>
          </w:p>
        </w:tc>
        <w:tc>
          <w:tcPr>
            <w:tcW w:w="1840" w:type="dxa"/>
            <w:tcBorders>
              <w:top w:val="single" w:color="auto" w:sz="8" w:space="0"/>
              <w:left w:val="nil"/>
              <w:bottom w:val="single" w:color="auto" w:sz="8" w:space="0"/>
              <w:right w:val="single" w:color="auto" w:sz="8" w:space="0"/>
            </w:tcBorders>
            <w:shd w:val="clear" w:color="auto" w:fill="auto"/>
            <w:vAlign w:val="center"/>
            <w:hideMark/>
          </w:tcPr>
          <w:p w:rsidRPr="00516740" w:rsidR="00516740" w:rsidP="00516740" w:rsidRDefault="00516740" w14:paraId="7CC7DD81" w14:textId="77777777">
            <w:pPr>
              <w:jc w:val="center"/>
              <w:rPr>
                <w:b/>
                <w:bCs/>
                <w:color w:val="000000"/>
                <w:sz w:val="22"/>
                <w:szCs w:val="22"/>
              </w:rPr>
            </w:pPr>
            <w:r w:rsidRPr="00516740">
              <w:rPr>
                <w:b/>
                <w:bCs/>
                <w:color w:val="000000"/>
                <w:sz w:val="22"/>
                <w:szCs w:val="22"/>
              </w:rPr>
              <w:t>Total</w:t>
            </w:r>
          </w:p>
        </w:tc>
      </w:tr>
      <w:tr w:rsidRPr="00516740" w:rsidR="00516740" w:rsidTr="00516740" w14:paraId="18F43CFF" w14:textId="77777777">
        <w:trPr>
          <w:trHeight w:val="300"/>
        </w:trPr>
        <w:tc>
          <w:tcPr>
            <w:tcW w:w="815" w:type="dxa"/>
            <w:tcBorders>
              <w:top w:val="nil"/>
              <w:left w:val="single" w:color="auto" w:sz="8" w:space="0"/>
              <w:bottom w:val="single" w:color="auto" w:sz="4" w:space="0"/>
              <w:right w:val="single" w:color="auto" w:sz="4" w:space="0"/>
            </w:tcBorders>
            <w:shd w:val="clear" w:color="auto" w:fill="auto"/>
            <w:vAlign w:val="bottom"/>
            <w:hideMark/>
          </w:tcPr>
          <w:p w:rsidRPr="00516740" w:rsidR="00516740" w:rsidP="00516740" w:rsidRDefault="00516740" w14:paraId="2A14DFDC" w14:textId="77777777">
            <w:pPr>
              <w:jc w:val="center"/>
              <w:rPr>
                <w:color w:val="000000"/>
                <w:sz w:val="22"/>
                <w:szCs w:val="22"/>
              </w:rPr>
            </w:pPr>
            <w:r w:rsidRPr="00516740">
              <w:rPr>
                <w:color w:val="000000"/>
                <w:sz w:val="22"/>
                <w:szCs w:val="22"/>
              </w:rPr>
              <w:t>7</w:t>
            </w:r>
          </w:p>
        </w:tc>
        <w:tc>
          <w:tcPr>
            <w:tcW w:w="632"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7DDCBCB5" w14:textId="77777777">
            <w:pPr>
              <w:jc w:val="center"/>
              <w:rPr>
                <w:color w:val="000000"/>
                <w:sz w:val="22"/>
                <w:szCs w:val="22"/>
              </w:rPr>
            </w:pPr>
            <w:r w:rsidRPr="00516740">
              <w:rPr>
                <w:color w:val="000000"/>
                <w:sz w:val="22"/>
                <w:szCs w:val="22"/>
              </w:rPr>
              <w:t>3</w:t>
            </w:r>
          </w:p>
        </w:tc>
        <w:tc>
          <w:tcPr>
            <w:tcW w:w="926"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18405807" w14:textId="77777777">
            <w:pPr>
              <w:jc w:val="center"/>
              <w:rPr>
                <w:color w:val="000000"/>
                <w:sz w:val="22"/>
                <w:szCs w:val="22"/>
              </w:rPr>
            </w:pPr>
            <w:r w:rsidRPr="00516740">
              <w:rPr>
                <w:color w:val="000000"/>
                <w:sz w:val="22"/>
                <w:szCs w:val="22"/>
              </w:rPr>
              <w:t>15</w:t>
            </w:r>
          </w:p>
        </w:tc>
        <w:tc>
          <w:tcPr>
            <w:tcW w:w="1027"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777DCA26" w14:textId="77777777">
            <w:pPr>
              <w:jc w:val="center"/>
              <w:rPr>
                <w:color w:val="000000"/>
                <w:sz w:val="22"/>
                <w:szCs w:val="22"/>
              </w:rPr>
            </w:pPr>
            <w:r w:rsidRPr="00516740">
              <w:rPr>
                <w:color w:val="000000"/>
                <w:sz w:val="22"/>
                <w:szCs w:val="22"/>
              </w:rPr>
              <w:t>0.25</w:t>
            </w:r>
          </w:p>
        </w:tc>
        <w:tc>
          <w:tcPr>
            <w:tcW w:w="889"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2FC10A31" w14:textId="77777777">
            <w:pPr>
              <w:jc w:val="center"/>
              <w:rPr>
                <w:color w:val="000000"/>
                <w:sz w:val="22"/>
                <w:szCs w:val="22"/>
              </w:rPr>
            </w:pPr>
            <w:r w:rsidRPr="00516740">
              <w:rPr>
                <w:color w:val="000000"/>
                <w:sz w:val="22"/>
                <w:szCs w:val="22"/>
              </w:rPr>
              <w:t xml:space="preserve"> $19.68 </w:t>
            </w:r>
          </w:p>
        </w:tc>
        <w:tc>
          <w:tcPr>
            <w:tcW w:w="1097"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1BB0D358" w14:textId="77777777">
            <w:pPr>
              <w:jc w:val="center"/>
              <w:rPr>
                <w:color w:val="000000"/>
                <w:sz w:val="22"/>
                <w:szCs w:val="22"/>
              </w:rPr>
            </w:pPr>
            <w:r w:rsidRPr="00516740">
              <w:rPr>
                <w:color w:val="000000"/>
                <w:sz w:val="22"/>
                <w:szCs w:val="22"/>
              </w:rPr>
              <w:t>4.920</w:t>
            </w:r>
          </w:p>
        </w:tc>
        <w:tc>
          <w:tcPr>
            <w:tcW w:w="1182"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69A88CC4" w14:textId="29DE65B0">
            <w:pPr>
              <w:jc w:val="center"/>
              <w:rPr>
                <w:color w:val="000000"/>
                <w:sz w:val="22"/>
                <w:szCs w:val="22"/>
              </w:rPr>
            </w:pPr>
            <w:r w:rsidRPr="00516740">
              <w:rPr>
                <w:color w:val="000000"/>
                <w:sz w:val="22"/>
                <w:szCs w:val="22"/>
              </w:rPr>
              <w:t xml:space="preserve">   128,</w:t>
            </w:r>
            <w:r w:rsidR="0046171D">
              <w:rPr>
                <w:color w:val="000000"/>
                <w:sz w:val="22"/>
                <w:szCs w:val="22"/>
              </w:rPr>
              <w:t>447</w:t>
            </w:r>
            <w:r w:rsidRPr="00516740">
              <w:rPr>
                <w:color w:val="000000"/>
                <w:sz w:val="22"/>
                <w:szCs w:val="22"/>
              </w:rPr>
              <w:t xml:space="preserve"> </w:t>
            </w:r>
          </w:p>
        </w:tc>
        <w:tc>
          <w:tcPr>
            <w:tcW w:w="1840" w:type="dxa"/>
            <w:tcBorders>
              <w:top w:val="nil"/>
              <w:left w:val="nil"/>
              <w:bottom w:val="single" w:color="auto" w:sz="4" w:space="0"/>
              <w:right w:val="single" w:color="auto" w:sz="8" w:space="0"/>
            </w:tcBorders>
            <w:shd w:val="clear" w:color="auto" w:fill="auto"/>
            <w:vAlign w:val="bottom"/>
            <w:hideMark/>
          </w:tcPr>
          <w:p w:rsidRPr="00516740" w:rsidR="00516740" w:rsidP="00516740" w:rsidRDefault="00516740" w14:paraId="022D2515" w14:textId="36A1DEBA">
            <w:pPr>
              <w:jc w:val="center"/>
              <w:rPr>
                <w:color w:val="000000"/>
                <w:sz w:val="22"/>
                <w:szCs w:val="22"/>
              </w:rPr>
            </w:pPr>
            <w:r w:rsidRPr="00516740">
              <w:rPr>
                <w:color w:val="000000"/>
                <w:sz w:val="22"/>
                <w:szCs w:val="22"/>
              </w:rPr>
              <w:t xml:space="preserve"> $      631,</w:t>
            </w:r>
            <w:r w:rsidR="0046171D">
              <w:rPr>
                <w:color w:val="000000"/>
                <w:sz w:val="22"/>
                <w:szCs w:val="22"/>
              </w:rPr>
              <w:t>959</w:t>
            </w:r>
            <w:r w:rsidRPr="00516740">
              <w:rPr>
                <w:color w:val="000000"/>
                <w:sz w:val="22"/>
                <w:szCs w:val="22"/>
              </w:rPr>
              <w:t xml:space="preserve">.24 </w:t>
            </w:r>
          </w:p>
        </w:tc>
      </w:tr>
      <w:tr w:rsidRPr="00516740" w:rsidR="00516740" w:rsidTr="00516740" w14:paraId="47606B04" w14:textId="77777777">
        <w:trPr>
          <w:trHeight w:val="289"/>
        </w:trPr>
        <w:tc>
          <w:tcPr>
            <w:tcW w:w="656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6740" w:rsidR="00516740" w:rsidP="00516740" w:rsidRDefault="00516740" w14:paraId="6CD4B61D" w14:textId="77777777">
            <w:pPr>
              <w:rPr>
                <w:color w:val="000000"/>
                <w:sz w:val="22"/>
                <w:szCs w:val="22"/>
              </w:rPr>
            </w:pPr>
            <w:r w:rsidRPr="00516740">
              <w:rPr>
                <w:color w:val="000000"/>
                <w:sz w:val="22"/>
                <w:szCs w:val="22"/>
              </w:rPr>
              <w:t>Overhead at 100% Salary</w:t>
            </w:r>
          </w:p>
        </w:tc>
        <w:tc>
          <w:tcPr>
            <w:tcW w:w="1840" w:type="dxa"/>
            <w:tcBorders>
              <w:top w:val="nil"/>
              <w:left w:val="nil"/>
              <w:bottom w:val="single" w:color="auto" w:sz="4" w:space="0"/>
              <w:right w:val="single" w:color="auto" w:sz="8" w:space="0"/>
            </w:tcBorders>
            <w:shd w:val="clear" w:color="auto" w:fill="auto"/>
            <w:vAlign w:val="bottom"/>
            <w:hideMark/>
          </w:tcPr>
          <w:p w:rsidRPr="00516740" w:rsidR="00516740" w:rsidP="00516740" w:rsidRDefault="00516740" w14:paraId="375B5F36" w14:textId="2379F3DC">
            <w:pPr>
              <w:jc w:val="center"/>
              <w:rPr>
                <w:color w:val="000000"/>
                <w:sz w:val="22"/>
                <w:szCs w:val="22"/>
              </w:rPr>
            </w:pPr>
            <w:r w:rsidRPr="00516740">
              <w:rPr>
                <w:color w:val="000000"/>
                <w:sz w:val="22"/>
                <w:szCs w:val="22"/>
              </w:rPr>
              <w:t xml:space="preserve"> $      631,</w:t>
            </w:r>
            <w:r w:rsidR="0046171D">
              <w:rPr>
                <w:color w:val="000000"/>
                <w:sz w:val="22"/>
                <w:szCs w:val="22"/>
              </w:rPr>
              <w:t>959</w:t>
            </w:r>
            <w:r w:rsidRPr="00516740">
              <w:rPr>
                <w:color w:val="000000"/>
                <w:sz w:val="22"/>
                <w:szCs w:val="22"/>
              </w:rPr>
              <w:t xml:space="preserve">.24 </w:t>
            </w:r>
          </w:p>
        </w:tc>
      </w:tr>
      <w:tr w:rsidRPr="00516740" w:rsidR="00516740" w:rsidTr="00516740" w14:paraId="261B9F46" w14:textId="77777777">
        <w:trPr>
          <w:trHeight w:val="300"/>
        </w:trPr>
        <w:tc>
          <w:tcPr>
            <w:tcW w:w="815" w:type="dxa"/>
            <w:tcBorders>
              <w:top w:val="nil"/>
              <w:left w:val="single" w:color="auto" w:sz="8" w:space="0"/>
              <w:bottom w:val="single" w:color="auto" w:sz="4" w:space="0"/>
              <w:right w:val="single" w:color="auto" w:sz="4" w:space="0"/>
            </w:tcBorders>
            <w:shd w:val="clear" w:color="auto" w:fill="auto"/>
            <w:vAlign w:val="bottom"/>
            <w:hideMark/>
          </w:tcPr>
          <w:p w:rsidRPr="00516740" w:rsidR="00516740" w:rsidP="00516740" w:rsidRDefault="00516740" w14:paraId="58F64E78" w14:textId="77777777">
            <w:pPr>
              <w:jc w:val="center"/>
              <w:rPr>
                <w:color w:val="000000"/>
                <w:sz w:val="22"/>
                <w:szCs w:val="22"/>
              </w:rPr>
            </w:pPr>
            <w:r w:rsidRPr="00516740">
              <w:rPr>
                <w:color w:val="000000"/>
                <w:sz w:val="22"/>
                <w:szCs w:val="22"/>
              </w:rPr>
              <w:t>9</w:t>
            </w:r>
          </w:p>
        </w:tc>
        <w:tc>
          <w:tcPr>
            <w:tcW w:w="632"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7C2D3F83" w14:textId="77777777">
            <w:pPr>
              <w:jc w:val="center"/>
              <w:rPr>
                <w:color w:val="000000"/>
                <w:sz w:val="22"/>
                <w:szCs w:val="22"/>
              </w:rPr>
            </w:pPr>
            <w:r w:rsidRPr="00516740">
              <w:rPr>
                <w:color w:val="000000"/>
                <w:sz w:val="22"/>
                <w:szCs w:val="22"/>
              </w:rPr>
              <w:t>3</w:t>
            </w:r>
          </w:p>
        </w:tc>
        <w:tc>
          <w:tcPr>
            <w:tcW w:w="926"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6EEA7056" w14:textId="77777777">
            <w:pPr>
              <w:jc w:val="center"/>
              <w:rPr>
                <w:color w:val="000000"/>
                <w:sz w:val="22"/>
                <w:szCs w:val="22"/>
              </w:rPr>
            </w:pPr>
            <w:r w:rsidRPr="00516740">
              <w:rPr>
                <w:color w:val="000000"/>
                <w:sz w:val="22"/>
                <w:szCs w:val="22"/>
              </w:rPr>
              <w:t>15</w:t>
            </w:r>
          </w:p>
        </w:tc>
        <w:tc>
          <w:tcPr>
            <w:tcW w:w="1027"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32E474E0" w14:textId="77777777">
            <w:pPr>
              <w:jc w:val="center"/>
              <w:rPr>
                <w:color w:val="000000"/>
                <w:sz w:val="22"/>
                <w:szCs w:val="22"/>
              </w:rPr>
            </w:pPr>
            <w:r w:rsidRPr="00516740">
              <w:rPr>
                <w:color w:val="000000"/>
                <w:sz w:val="22"/>
                <w:szCs w:val="22"/>
              </w:rPr>
              <w:t>0.25</w:t>
            </w:r>
          </w:p>
        </w:tc>
        <w:tc>
          <w:tcPr>
            <w:tcW w:w="889"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016482EE" w14:textId="77777777">
            <w:pPr>
              <w:jc w:val="center"/>
              <w:rPr>
                <w:color w:val="000000"/>
                <w:sz w:val="22"/>
                <w:szCs w:val="22"/>
              </w:rPr>
            </w:pPr>
            <w:r w:rsidRPr="00516740">
              <w:rPr>
                <w:color w:val="000000"/>
                <w:sz w:val="22"/>
                <w:szCs w:val="22"/>
              </w:rPr>
              <w:t xml:space="preserve"> $24.07 </w:t>
            </w:r>
          </w:p>
        </w:tc>
        <w:tc>
          <w:tcPr>
            <w:tcW w:w="1097"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07FF97DE" w14:textId="77777777">
            <w:pPr>
              <w:jc w:val="center"/>
              <w:rPr>
                <w:color w:val="000000"/>
                <w:sz w:val="22"/>
                <w:szCs w:val="22"/>
              </w:rPr>
            </w:pPr>
            <w:r w:rsidRPr="00516740">
              <w:rPr>
                <w:color w:val="000000"/>
                <w:sz w:val="22"/>
                <w:szCs w:val="22"/>
              </w:rPr>
              <w:t>6.018</w:t>
            </w:r>
          </w:p>
        </w:tc>
        <w:tc>
          <w:tcPr>
            <w:tcW w:w="1182"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7371C3FD" w14:textId="59DB03C5">
            <w:pPr>
              <w:jc w:val="center"/>
              <w:rPr>
                <w:color w:val="000000"/>
                <w:sz w:val="22"/>
                <w:szCs w:val="22"/>
              </w:rPr>
            </w:pPr>
            <w:r w:rsidRPr="00516740">
              <w:rPr>
                <w:color w:val="000000"/>
                <w:sz w:val="22"/>
                <w:szCs w:val="22"/>
              </w:rPr>
              <w:t xml:space="preserve">   128,</w:t>
            </w:r>
            <w:r w:rsidR="0046171D">
              <w:rPr>
                <w:color w:val="000000"/>
                <w:sz w:val="22"/>
                <w:szCs w:val="22"/>
              </w:rPr>
              <w:t>447</w:t>
            </w:r>
            <w:r w:rsidRPr="00516740">
              <w:rPr>
                <w:color w:val="000000"/>
                <w:sz w:val="22"/>
                <w:szCs w:val="22"/>
              </w:rPr>
              <w:t xml:space="preserve"> </w:t>
            </w:r>
          </w:p>
        </w:tc>
        <w:tc>
          <w:tcPr>
            <w:tcW w:w="1840" w:type="dxa"/>
            <w:tcBorders>
              <w:top w:val="nil"/>
              <w:left w:val="nil"/>
              <w:bottom w:val="single" w:color="auto" w:sz="4" w:space="0"/>
              <w:right w:val="single" w:color="auto" w:sz="8" w:space="0"/>
            </w:tcBorders>
            <w:shd w:val="clear" w:color="auto" w:fill="auto"/>
            <w:vAlign w:val="bottom"/>
            <w:hideMark/>
          </w:tcPr>
          <w:p w:rsidRPr="00516740" w:rsidR="00516740" w:rsidP="00516740" w:rsidRDefault="00516740" w14:paraId="6E78A9EB" w14:textId="521E1499">
            <w:pPr>
              <w:jc w:val="center"/>
              <w:rPr>
                <w:color w:val="000000"/>
                <w:sz w:val="22"/>
                <w:szCs w:val="22"/>
              </w:rPr>
            </w:pPr>
            <w:r w:rsidRPr="00516740">
              <w:rPr>
                <w:color w:val="000000"/>
                <w:sz w:val="22"/>
                <w:szCs w:val="22"/>
              </w:rPr>
              <w:t xml:space="preserve"> $      772,</w:t>
            </w:r>
            <w:r w:rsidR="0046171D">
              <w:rPr>
                <w:color w:val="000000"/>
                <w:sz w:val="22"/>
                <w:szCs w:val="22"/>
              </w:rPr>
              <w:t>929</w:t>
            </w:r>
            <w:r w:rsidRPr="00516740">
              <w:rPr>
                <w:color w:val="000000"/>
                <w:sz w:val="22"/>
                <w:szCs w:val="22"/>
              </w:rPr>
              <w:t>.</w:t>
            </w:r>
            <w:r w:rsidR="0046171D">
              <w:rPr>
                <w:color w:val="000000"/>
                <w:sz w:val="22"/>
                <w:szCs w:val="22"/>
              </w:rPr>
              <w:t>82</w:t>
            </w:r>
            <w:r w:rsidRPr="00516740">
              <w:rPr>
                <w:color w:val="000000"/>
                <w:sz w:val="22"/>
                <w:szCs w:val="22"/>
              </w:rPr>
              <w:t xml:space="preserve"> </w:t>
            </w:r>
          </w:p>
        </w:tc>
      </w:tr>
      <w:tr w:rsidRPr="00516740" w:rsidR="00516740" w:rsidTr="00516740" w14:paraId="7D34D3A8" w14:textId="77777777">
        <w:trPr>
          <w:trHeight w:val="289"/>
        </w:trPr>
        <w:tc>
          <w:tcPr>
            <w:tcW w:w="656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6740" w:rsidR="00516740" w:rsidP="00516740" w:rsidRDefault="00516740" w14:paraId="0CBA007F" w14:textId="77777777">
            <w:pPr>
              <w:rPr>
                <w:color w:val="000000"/>
                <w:sz w:val="22"/>
                <w:szCs w:val="22"/>
              </w:rPr>
            </w:pPr>
            <w:r w:rsidRPr="00516740">
              <w:rPr>
                <w:color w:val="000000"/>
                <w:sz w:val="22"/>
                <w:szCs w:val="22"/>
              </w:rPr>
              <w:t>Overhead at 100% Salary</w:t>
            </w:r>
          </w:p>
        </w:tc>
        <w:tc>
          <w:tcPr>
            <w:tcW w:w="1840" w:type="dxa"/>
            <w:tcBorders>
              <w:top w:val="nil"/>
              <w:left w:val="nil"/>
              <w:bottom w:val="single" w:color="auto" w:sz="4" w:space="0"/>
              <w:right w:val="single" w:color="auto" w:sz="8" w:space="0"/>
            </w:tcBorders>
            <w:shd w:val="clear" w:color="auto" w:fill="auto"/>
            <w:vAlign w:val="bottom"/>
            <w:hideMark/>
          </w:tcPr>
          <w:p w:rsidRPr="00516740" w:rsidR="00516740" w:rsidP="00516740" w:rsidRDefault="00516740" w14:paraId="56B1C73A" w14:textId="77C412E4">
            <w:pPr>
              <w:jc w:val="center"/>
              <w:rPr>
                <w:color w:val="000000"/>
                <w:sz w:val="22"/>
                <w:szCs w:val="22"/>
              </w:rPr>
            </w:pPr>
            <w:r w:rsidRPr="00516740">
              <w:rPr>
                <w:color w:val="000000"/>
                <w:sz w:val="22"/>
                <w:szCs w:val="22"/>
              </w:rPr>
              <w:t xml:space="preserve"> $      772,</w:t>
            </w:r>
            <w:r w:rsidR="0046171D">
              <w:rPr>
                <w:color w:val="000000"/>
                <w:sz w:val="22"/>
                <w:szCs w:val="22"/>
              </w:rPr>
              <w:t>929</w:t>
            </w:r>
            <w:r w:rsidRPr="00516740">
              <w:rPr>
                <w:color w:val="000000"/>
                <w:sz w:val="22"/>
                <w:szCs w:val="22"/>
              </w:rPr>
              <w:t>.</w:t>
            </w:r>
            <w:r w:rsidR="0046171D">
              <w:rPr>
                <w:color w:val="000000"/>
                <w:sz w:val="22"/>
                <w:szCs w:val="22"/>
              </w:rPr>
              <w:t>82</w:t>
            </w:r>
            <w:r w:rsidRPr="00516740">
              <w:rPr>
                <w:color w:val="000000"/>
                <w:sz w:val="22"/>
                <w:szCs w:val="22"/>
              </w:rPr>
              <w:t xml:space="preserve"> </w:t>
            </w:r>
          </w:p>
        </w:tc>
      </w:tr>
      <w:tr w:rsidRPr="00516740" w:rsidR="00516740" w:rsidTr="00516740" w14:paraId="7802E97C" w14:textId="77777777">
        <w:trPr>
          <w:trHeight w:val="300"/>
        </w:trPr>
        <w:tc>
          <w:tcPr>
            <w:tcW w:w="815" w:type="dxa"/>
            <w:tcBorders>
              <w:top w:val="nil"/>
              <w:left w:val="single" w:color="auto" w:sz="8" w:space="0"/>
              <w:bottom w:val="single" w:color="auto" w:sz="4" w:space="0"/>
              <w:right w:val="single" w:color="auto" w:sz="4" w:space="0"/>
            </w:tcBorders>
            <w:shd w:val="clear" w:color="auto" w:fill="auto"/>
            <w:vAlign w:val="bottom"/>
            <w:hideMark/>
          </w:tcPr>
          <w:p w:rsidRPr="00516740" w:rsidR="00516740" w:rsidP="00516740" w:rsidRDefault="00516740" w14:paraId="6EA8E132" w14:textId="77777777">
            <w:pPr>
              <w:jc w:val="center"/>
              <w:rPr>
                <w:color w:val="000000"/>
                <w:sz w:val="22"/>
                <w:szCs w:val="22"/>
              </w:rPr>
            </w:pPr>
            <w:r w:rsidRPr="00516740">
              <w:rPr>
                <w:color w:val="000000"/>
                <w:sz w:val="22"/>
                <w:szCs w:val="22"/>
              </w:rPr>
              <w:t>11</w:t>
            </w:r>
          </w:p>
        </w:tc>
        <w:tc>
          <w:tcPr>
            <w:tcW w:w="632"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5FD41D18" w14:textId="77777777">
            <w:pPr>
              <w:jc w:val="center"/>
              <w:rPr>
                <w:color w:val="000000"/>
                <w:sz w:val="22"/>
                <w:szCs w:val="22"/>
              </w:rPr>
            </w:pPr>
            <w:r w:rsidRPr="00516740">
              <w:rPr>
                <w:color w:val="000000"/>
                <w:sz w:val="22"/>
                <w:szCs w:val="22"/>
              </w:rPr>
              <w:t>3</w:t>
            </w:r>
          </w:p>
        </w:tc>
        <w:tc>
          <w:tcPr>
            <w:tcW w:w="926"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676D0B24" w14:textId="77777777">
            <w:pPr>
              <w:jc w:val="center"/>
              <w:rPr>
                <w:color w:val="000000"/>
                <w:sz w:val="22"/>
                <w:szCs w:val="22"/>
              </w:rPr>
            </w:pPr>
            <w:r w:rsidRPr="00516740">
              <w:rPr>
                <w:color w:val="000000"/>
                <w:sz w:val="22"/>
                <w:szCs w:val="22"/>
              </w:rPr>
              <w:t>15</w:t>
            </w:r>
          </w:p>
        </w:tc>
        <w:tc>
          <w:tcPr>
            <w:tcW w:w="1027"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5D5153B8" w14:textId="77777777">
            <w:pPr>
              <w:jc w:val="center"/>
              <w:rPr>
                <w:color w:val="000000"/>
                <w:sz w:val="22"/>
                <w:szCs w:val="22"/>
              </w:rPr>
            </w:pPr>
            <w:r w:rsidRPr="00516740">
              <w:rPr>
                <w:color w:val="000000"/>
                <w:sz w:val="22"/>
                <w:szCs w:val="22"/>
              </w:rPr>
              <w:t>0.25</w:t>
            </w:r>
          </w:p>
        </w:tc>
        <w:tc>
          <w:tcPr>
            <w:tcW w:w="889"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1405AC6A" w14:textId="77777777">
            <w:pPr>
              <w:jc w:val="center"/>
              <w:rPr>
                <w:color w:val="000000"/>
                <w:sz w:val="22"/>
                <w:szCs w:val="22"/>
              </w:rPr>
            </w:pPr>
            <w:r w:rsidRPr="00516740">
              <w:rPr>
                <w:color w:val="000000"/>
                <w:sz w:val="22"/>
                <w:szCs w:val="22"/>
              </w:rPr>
              <w:t xml:space="preserve"> $29.12 </w:t>
            </w:r>
          </w:p>
        </w:tc>
        <w:tc>
          <w:tcPr>
            <w:tcW w:w="1097"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38B40792" w14:textId="77777777">
            <w:pPr>
              <w:jc w:val="center"/>
              <w:rPr>
                <w:color w:val="000000"/>
                <w:sz w:val="22"/>
                <w:szCs w:val="22"/>
              </w:rPr>
            </w:pPr>
            <w:r w:rsidRPr="00516740">
              <w:rPr>
                <w:color w:val="000000"/>
                <w:sz w:val="22"/>
                <w:szCs w:val="22"/>
              </w:rPr>
              <w:t>7.280</w:t>
            </w:r>
          </w:p>
        </w:tc>
        <w:tc>
          <w:tcPr>
            <w:tcW w:w="1182" w:type="dxa"/>
            <w:tcBorders>
              <w:top w:val="nil"/>
              <w:left w:val="nil"/>
              <w:bottom w:val="single" w:color="auto" w:sz="4" w:space="0"/>
              <w:right w:val="single" w:color="auto" w:sz="4" w:space="0"/>
            </w:tcBorders>
            <w:shd w:val="clear" w:color="auto" w:fill="auto"/>
            <w:vAlign w:val="bottom"/>
            <w:hideMark/>
          </w:tcPr>
          <w:p w:rsidRPr="00516740" w:rsidR="00516740" w:rsidP="00516740" w:rsidRDefault="00516740" w14:paraId="6D933431" w14:textId="7F2E3508">
            <w:pPr>
              <w:jc w:val="center"/>
              <w:rPr>
                <w:color w:val="000000"/>
                <w:sz w:val="22"/>
                <w:szCs w:val="22"/>
              </w:rPr>
            </w:pPr>
            <w:r w:rsidRPr="00516740">
              <w:rPr>
                <w:color w:val="000000"/>
                <w:sz w:val="22"/>
                <w:szCs w:val="22"/>
              </w:rPr>
              <w:t xml:space="preserve">   128,</w:t>
            </w:r>
            <w:r w:rsidR="0046171D">
              <w:rPr>
                <w:color w:val="000000"/>
                <w:sz w:val="22"/>
                <w:szCs w:val="22"/>
              </w:rPr>
              <w:t>447</w:t>
            </w:r>
            <w:r w:rsidRPr="00516740">
              <w:rPr>
                <w:color w:val="000000"/>
                <w:sz w:val="22"/>
                <w:szCs w:val="22"/>
              </w:rPr>
              <w:t xml:space="preserve"> </w:t>
            </w:r>
          </w:p>
        </w:tc>
        <w:tc>
          <w:tcPr>
            <w:tcW w:w="1840" w:type="dxa"/>
            <w:tcBorders>
              <w:top w:val="nil"/>
              <w:left w:val="nil"/>
              <w:bottom w:val="single" w:color="auto" w:sz="4" w:space="0"/>
              <w:right w:val="single" w:color="auto" w:sz="8" w:space="0"/>
            </w:tcBorders>
            <w:shd w:val="clear" w:color="auto" w:fill="auto"/>
            <w:vAlign w:val="bottom"/>
            <w:hideMark/>
          </w:tcPr>
          <w:p w:rsidRPr="00516740" w:rsidR="00516740" w:rsidP="00516740" w:rsidRDefault="00516740" w14:paraId="434638EE" w14:textId="0619DD3D">
            <w:pPr>
              <w:jc w:val="center"/>
              <w:rPr>
                <w:color w:val="000000"/>
                <w:sz w:val="22"/>
                <w:szCs w:val="22"/>
              </w:rPr>
            </w:pPr>
            <w:r w:rsidRPr="00516740">
              <w:rPr>
                <w:color w:val="000000"/>
                <w:sz w:val="22"/>
                <w:szCs w:val="22"/>
              </w:rPr>
              <w:t xml:space="preserve"> $      93</w:t>
            </w:r>
            <w:r w:rsidR="0046171D">
              <w:rPr>
                <w:color w:val="000000"/>
                <w:sz w:val="22"/>
                <w:szCs w:val="22"/>
              </w:rPr>
              <w:t>5,094.16</w:t>
            </w:r>
          </w:p>
        </w:tc>
      </w:tr>
      <w:tr w:rsidRPr="00516740" w:rsidR="00516740" w:rsidTr="00516740" w14:paraId="5E4B9488" w14:textId="77777777">
        <w:trPr>
          <w:trHeight w:val="289"/>
        </w:trPr>
        <w:tc>
          <w:tcPr>
            <w:tcW w:w="656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6740" w:rsidR="00516740" w:rsidP="00516740" w:rsidRDefault="00516740" w14:paraId="22C430E3" w14:textId="77777777">
            <w:pPr>
              <w:rPr>
                <w:color w:val="000000"/>
                <w:sz w:val="22"/>
                <w:szCs w:val="22"/>
              </w:rPr>
            </w:pPr>
            <w:r w:rsidRPr="00516740">
              <w:rPr>
                <w:color w:val="000000"/>
                <w:sz w:val="22"/>
                <w:szCs w:val="22"/>
              </w:rPr>
              <w:t>Overhead at 100% Salary</w:t>
            </w:r>
          </w:p>
        </w:tc>
        <w:tc>
          <w:tcPr>
            <w:tcW w:w="1840" w:type="dxa"/>
            <w:tcBorders>
              <w:top w:val="nil"/>
              <w:left w:val="nil"/>
              <w:bottom w:val="single" w:color="auto" w:sz="4" w:space="0"/>
              <w:right w:val="single" w:color="auto" w:sz="8" w:space="0"/>
            </w:tcBorders>
            <w:shd w:val="clear" w:color="auto" w:fill="auto"/>
            <w:vAlign w:val="bottom"/>
            <w:hideMark/>
          </w:tcPr>
          <w:p w:rsidRPr="00516740" w:rsidR="00516740" w:rsidP="00516740" w:rsidRDefault="00516740" w14:paraId="5B942B3C" w14:textId="17F4A974">
            <w:pPr>
              <w:jc w:val="center"/>
              <w:rPr>
                <w:color w:val="000000"/>
                <w:sz w:val="22"/>
                <w:szCs w:val="22"/>
              </w:rPr>
            </w:pPr>
            <w:r w:rsidRPr="00516740">
              <w:rPr>
                <w:color w:val="000000"/>
                <w:sz w:val="22"/>
                <w:szCs w:val="22"/>
              </w:rPr>
              <w:t xml:space="preserve"> $      93</w:t>
            </w:r>
            <w:r w:rsidR="0046171D">
              <w:rPr>
                <w:color w:val="000000"/>
                <w:sz w:val="22"/>
                <w:szCs w:val="22"/>
              </w:rPr>
              <w:t>5,094.16</w:t>
            </w:r>
          </w:p>
        </w:tc>
      </w:tr>
      <w:tr w:rsidRPr="00516740" w:rsidR="00516740" w:rsidTr="00516740" w14:paraId="329FE5B0" w14:textId="77777777">
        <w:trPr>
          <w:trHeight w:val="289"/>
        </w:trPr>
        <w:tc>
          <w:tcPr>
            <w:tcW w:w="656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6740" w:rsidR="00516740" w:rsidP="00516740" w:rsidRDefault="00516740" w14:paraId="148E094A" w14:textId="77777777">
            <w:pPr>
              <w:jc w:val="center"/>
              <w:rPr>
                <w:color w:val="000000"/>
                <w:sz w:val="22"/>
                <w:szCs w:val="22"/>
              </w:rPr>
            </w:pPr>
            <w:r w:rsidRPr="00516740">
              <w:rPr>
                <w:color w:val="000000"/>
                <w:sz w:val="22"/>
                <w:szCs w:val="22"/>
              </w:rPr>
              <w:t> </w:t>
            </w:r>
          </w:p>
        </w:tc>
        <w:tc>
          <w:tcPr>
            <w:tcW w:w="1840" w:type="dxa"/>
            <w:tcBorders>
              <w:top w:val="nil"/>
              <w:left w:val="nil"/>
              <w:bottom w:val="single" w:color="auto" w:sz="4" w:space="0"/>
              <w:right w:val="single" w:color="auto" w:sz="8" w:space="0"/>
            </w:tcBorders>
            <w:shd w:val="clear" w:color="auto" w:fill="auto"/>
            <w:vAlign w:val="bottom"/>
            <w:hideMark/>
          </w:tcPr>
          <w:p w:rsidRPr="00516740" w:rsidR="00516740" w:rsidP="00516740" w:rsidRDefault="00516740" w14:paraId="2807143B" w14:textId="77777777">
            <w:pPr>
              <w:jc w:val="center"/>
              <w:rPr>
                <w:color w:val="000000"/>
                <w:sz w:val="22"/>
                <w:szCs w:val="22"/>
              </w:rPr>
            </w:pPr>
            <w:r w:rsidRPr="00516740">
              <w:rPr>
                <w:color w:val="000000"/>
                <w:sz w:val="22"/>
                <w:szCs w:val="22"/>
              </w:rPr>
              <w:t> </w:t>
            </w:r>
          </w:p>
        </w:tc>
      </w:tr>
      <w:tr w:rsidRPr="00516740" w:rsidR="00516740" w:rsidTr="0046171D" w14:paraId="0D9C8BCC" w14:textId="77777777">
        <w:trPr>
          <w:trHeight w:val="289"/>
        </w:trPr>
        <w:tc>
          <w:tcPr>
            <w:tcW w:w="656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6740" w:rsidR="00516740" w:rsidP="00516740" w:rsidRDefault="00516740" w14:paraId="3B3B6B00" w14:textId="77777777">
            <w:pPr>
              <w:rPr>
                <w:color w:val="000000"/>
                <w:sz w:val="22"/>
                <w:szCs w:val="22"/>
              </w:rPr>
            </w:pPr>
            <w:r w:rsidRPr="00516740">
              <w:rPr>
                <w:color w:val="000000"/>
                <w:sz w:val="22"/>
                <w:szCs w:val="22"/>
              </w:rPr>
              <w:t>Processing / Analyzing Costs</w:t>
            </w:r>
          </w:p>
        </w:tc>
        <w:tc>
          <w:tcPr>
            <w:tcW w:w="1840" w:type="dxa"/>
            <w:tcBorders>
              <w:top w:val="nil"/>
              <w:left w:val="nil"/>
              <w:bottom w:val="single" w:color="auto" w:sz="4" w:space="0"/>
              <w:right w:val="single" w:color="auto" w:sz="8" w:space="0"/>
            </w:tcBorders>
            <w:shd w:val="clear" w:color="auto" w:fill="auto"/>
            <w:vAlign w:val="bottom"/>
            <w:hideMark/>
          </w:tcPr>
          <w:p w:rsidRPr="00516740" w:rsidR="00516740" w:rsidP="00516740" w:rsidRDefault="00516740" w14:paraId="7184C593" w14:textId="4A5F1D1A">
            <w:pPr>
              <w:jc w:val="center"/>
              <w:rPr>
                <w:color w:val="000000"/>
                <w:sz w:val="22"/>
                <w:szCs w:val="22"/>
              </w:rPr>
            </w:pPr>
            <w:r w:rsidRPr="00516740">
              <w:rPr>
                <w:color w:val="000000"/>
                <w:sz w:val="22"/>
                <w:szCs w:val="22"/>
              </w:rPr>
              <w:t xml:space="preserve"> $    4,</w:t>
            </w:r>
            <w:r w:rsidR="0046171D">
              <w:rPr>
                <w:color w:val="000000"/>
                <w:sz w:val="22"/>
                <w:szCs w:val="22"/>
              </w:rPr>
              <w:t>679,966.45</w:t>
            </w:r>
            <w:r w:rsidRPr="00516740">
              <w:rPr>
                <w:color w:val="000000"/>
                <w:sz w:val="22"/>
                <w:szCs w:val="22"/>
              </w:rPr>
              <w:t xml:space="preserve"> </w:t>
            </w:r>
          </w:p>
        </w:tc>
      </w:tr>
      <w:tr w:rsidRPr="00516740" w:rsidR="00516740" w:rsidTr="0046171D" w14:paraId="493CBBF4" w14:textId="77777777">
        <w:trPr>
          <w:trHeight w:val="289"/>
        </w:trPr>
        <w:tc>
          <w:tcPr>
            <w:tcW w:w="656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6740" w:rsidR="00516740" w:rsidP="00516740" w:rsidRDefault="00516740" w14:paraId="49ABBA18" w14:textId="77777777">
            <w:pPr>
              <w:rPr>
                <w:color w:val="000000"/>
                <w:sz w:val="22"/>
                <w:szCs w:val="22"/>
              </w:rPr>
            </w:pPr>
            <w:r w:rsidRPr="00516740">
              <w:rPr>
                <w:color w:val="000000"/>
                <w:sz w:val="22"/>
                <w:szCs w:val="22"/>
              </w:rPr>
              <w:t>Printing and Production Cost</w:t>
            </w:r>
          </w:p>
        </w:tc>
        <w:tc>
          <w:tcPr>
            <w:tcW w:w="1840" w:type="dxa"/>
            <w:tcBorders>
              <w:top w:val="single" w:color="auto" w:sz="4" w:space="0"/>
              <w:left w:val="nil"/>
              <w:bottom w:val="single" w:color="auto" w:sz="4" w:space="0"/>
              <w:right w:val="single" w:color="auto" w:sz="8" w:space="0"/>
            </w:tcBorders>
            <w:shd w:val="clear" w:color="auto" w:fill="auto"/>
            <w:vAlign w:val="bottom"/>
            <w:hideMark/>
          </w:tcPr>
          <w:p w:rsidRPr="00516740" w:rsidR="00516740" w:rsidP="00516740" w:rsidRDefault="00516740" w14:paraId="5C0F1245" w14:textId="549B4051">
            <w:pPr>
              <w:jc w:val="center"/>
              <w:rPr>
                <w:color w:val="000000"/>
                <w:sz w:val="22"/>
                <w:szCs w:val="22"/>
              </w:rPr>
            </w:pPr>
            <w:r w:rsidRPr="00516740">
              <w:rPr>
                <w:color w:val="000000"/>
                <w:sz w:val="22"/>
                <w:szCs w:val="22"/>
              </w:rPr>
              <w:t xml:space="preserve"> $        51,</w:t>
            </w:r>
            <w:r w:rsidR="0046171D">
              <w:rPr>
                <w:color w:val="000000"/>
                <w:sz w:val="22"/>
                <w:szCs w:val="22"/>
              </w:rPr>
              <w:t>999</w:t>
            </w:r>
            <w:r w:rsidRPr="00516740">
              <w:rPr>
                <w:color w:val="000000"/>
                <w:sz w:val="22"/>
                <w:szCs w:val="22"/>
              </w:rPr>
              <w:t>.</w:t>
            </w:r>
            <w:r w:rsidR="0046171D">
              <w:rPr>
                <w:color w:val="000000"/>
                <w:sz w:val="22"/>
                <w:szCs w:val="22"/>
              </w:rPr>
              <w:t>63</w:t>
            </w:r>
            <w:r w:rsidRPr="00516740">
              <w:rPr>
                <w:color w:val="000000"/>
                <w:sz w:val="22"/>
                <w:szCs w:val="22"/>
              </w:rPr>
              <w:t xml:space="preserve"> </w:t>
            </w:r>
          </w:p>
        </w:tc>
      </w:tr>
      <w:tr w:rsidRPr="00516740" w:rsidR="00516740" w:rsidTr="00516740" w14:paraId="51C684F8" w14:textId="77777777">
        <w:trPr>
          <w:trHeight w:val="300"/>
        </w:trPr>
        <w:tc>
          <w:tcPr>
            <w:tcW w:w="6568"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516740" w:rsidR="00516740" w:rsidP="00516740" w:rsidRDefault="00516740" w14:paraId="3A036625" w14:textId="77777777">
            <w:pPr>
              <w:rPr>
                <w:color w:val="000000"/>
                <w:sz w:val="22"/>
                <w:szCs w:val="22"/>
              </w:rPr>
            </w:pPr>
            <w:r w:rsidRPr="00516740">
              <w:rPr>
                <w:color w:val="000000"/>
                <w:sz w:val="22"/>
                <w:szCs w:val="22"/>
              </w:rPr>
              <w:lastRenderedPageBreak/>
              <w:t>Total Cost to Government</w:t>
            </w:r>
          </w:p>
        </w:tc>
        <w:tc>
          <w:tcPr>
            <w:tcW w:w="1840" w:type="dxa"/>
            <w:tcBorders>
              <w:top w:val="nil"/>
              <w:left w:val="nil"/>
              <w:bottom w:val="single" w:color="auto" w:sz="8" w:space="0"/>
              <w:right w:val="single" w:color="auto" w:sz="8" w:space="0"/>
            </w:tcBorders>
            <w:shd w:val="clear" w:color="auto" w:fill="auto"/>
            <w:vAlign w:val="bottom"/>
            <w:hideMark/>
          </w:tcPr>
          <w:p w:rsidRPr="00516740" w:rsidR="00516740" w:rsidP="00516740" w:rsidRDefault="00516740" w14:paraId="2F725F80" w14:textId="36E60B30">
            <w:pPr>
              <w:jc w:val="center"/>
              <w:rPr>
                <w:color w:val="000000"/>
                <w:sz w:val="22"/>
                <w:szCs w:val="22"/>
              </w:rPr>
            </w:pPr>
            <w:r w:rsidRPr="00516740">
              <w:rPr>
                <w:color w:val="000000"/>
                <w:sz w:val="22"/>
                <w:szCs w:val="22"/>
              </w:rPr>
              <w:t xml:space="preserve"> $    4,</w:t>
            </w:r>
            <w:r w:rsidR="0046171D">
              <w:rPr>
                <w:color w:val="000000"/>
                <w:sz w:val="22"/>
                <w:szCs w:val="22"/>
              </w:rPr>
              <w:t>731,966.07</w:t>
            </w:r>
            <w:r w:rsidRPr="00516740">
              <w:rPr>
                <w:color w:val="000000"/>
                <w:sz w:val="22"/>
                <w:szCs w:val="22"/>
              </w:rPr>
              <w:t xml:space="preserve"> </w:t>
            </w:r>
          </w:p>
        </w:tc>
      </w:tr>
    </w:tbl>
    <w:p w:rsidRPr="00516740" w:rsidR="00E3211D" w:rsidP="00F54C17" w:rsidRDefault="00E3211D" w14:paraId="5E5ED5E9" w14:textId="77777777">
      <w:pPr>
        <w:tabs>
          <w:tab w:val="left" w:pos="480"/>
          <w:tab w:val="right" w:pos="8640"/>
        </w:tabs>
        <w:ind w:left="360" w:right="684"/>
        <w:rPr>
          <w:sz w:val="24"/>
        </w:rPr>
      </w:pPr>
    </w:p>
    <w:p w:rsidRPr="00516740" w:rsidR="00F54C17" w:rsidP="00F54C17" w:rsidRDefault="00F54C17" w14:paraId="0DAA24D6" w14:textId="77777777">
      <w:pPr>
        <w:pStyle w:val="ListParagraph"/>
        <w:tabs>
          <w:tab w:val="right" w:pos="8370"/>
        </w:tabs>
        <w:ind w:left="360" w:right="576"/>
        <w:jc w:val="both"/>
        <w:rPr>
          <w:sz w:val="24"/>
          <w:szCs w:val="24"/>
        </w:rPr>
      </w:pPr>
      <w:r w:rsidRPr="00516740">
        <w:rPr>
          <w:sz w:val="24"/>
          <w:szCs w:val="24"/>
        </w:rPr>
        <w:tab/>
      </w:r>
    </w:p>
    <w:p w:rsidRPr="00516740" w:rsidR="003D0AC3" w:rsidP="003D0AC3" w:rsidRDefault="003D0AC3" w14:paraId="462C9A1C" w14:textId="77777777">
      <w:pPr>
        <w:pStyle w:val="ListParagraph"/>
        <w:ind w:left="360" w:right="576"/>
        <w:rPr>
          <w:sz w:val="24"/>
          <w:szCs w:val="24"/>
        </w:rPr>
      </w:pPr>
      <w:r w:rsidRPr="00516740">
        <w:rPr>
          <w:sz w:val="24"/>
          <w:szCs w:val="24"/>
        </w:rPr>
        <w:t xml:space="preserve">Overhead costs are 100% of salary and are the same as the wage listed above and the amounts are included in the total.  </w:t>
      </w:r>
    </w:p>
    <w:p w:rsidRPr="00516740" w:rsidR="003D0AC3" w:rsidP="003D0AC3" w:rsidRDefault="003D0AC3" w14:paraId="3820ECDA" w14:textId="77777777">
      <w:pPr>
        <w:pStyle w:val="ListParagraph"/>
        <w:ind w:left="360" w:right="576"/>
        <w:rPr>
          <w:sz w:val="24"/>
          <w:szCs w:val="24"/>
        </w:rPr>
      </w:pPr>
    </w:p>
    <w:p w:rsidRPr="00516740" w:rsidR="003D0AC3" w:rsidP="003D0AC3" w:rsidRDefault="003D0AC3" w14:paraId="622B4860" w14:textId="77777777">
      <w:pPr>
        <w:pStyle w:val="ListParagraph"/>
        <w:ind w:left="360" w:right="576"/>
        <w:rPr>
          <w:sz w:val="24"/>
          <w:szCs w:val="24"/>
        </w:rPr>
      </w:pPr>
      <w:r w:rsidRPr="00516740">
        <w:rPr>
          <w:sz w:val="24"/>
          <w:szCs w:val="24"/>
        </w:rPr>
        <w:t>Printing and production costs approximates the cost of printing this information collection per year.  (Processing/Analyzing Cost total divided by $90).</w:t>
      </w:r>
    </w:p>
    <w:p w:rsidRPr="00516740" w:rsidR="003D0AC3" w:rsidP="003D0AC3" w:rsidRDefault="003D0AC3" w14:paraId="31847B45" w14:textId="77777777">
      <w:pPr>
        <w:pStyle w:val="ListParagraph"/>
        <w:ind w:left="0" w:right="576"/>
        <w:jc w:val="both"/>
        <w:rPr>
          <w:sz w:val="24"/>
          <w:szCs w:val="24"/>
        </w:rPr>
      </w:pPr>
    </w:p>
    <w:p w:rsidRPr="00516740" w:rsidR="00EB1D66" w:rsidP="00EB1D66" w:rsidRDefault="00EB1D66" w14:paraId="61E393F2" w14:textId="77777777">
      <w:pPr>
        <w:ind w:left="360"/>
        <w:rPr>
          <w:sz w:val="24"/>
          <w:szCs w:val="24"/>
        </w:rPr>
      </w:pPr>
      <w:bookmarkStart w:name="_Hlk29579534" w:id="2"/>
      <w:r w:rsidRPr="00516740">
        <w:rPr>
          <w:sz w:val="24"/>
          <w:szCs w:val="24"/>
        </w:rPr>
        <w:t>Note: The hourly wage information above is based on the hourly 2022 General Schedule (Base) Pay (</w:t>
      </w:r>
      <w:hyperlink w:history="1" r:id="rId11">
        <w:r w:rsidRPr="00516740">
          <w:rPr>
            <w:rStyle w:val="Hyperlink"/>
            <w:sz w:val="24"/>
            <w:szCs w:val="24"/>
          </w:rPr>
          <w:t>SALARY TABLE 2022-GS (opm.gov)</w:t>
        </w:r>
      </w:hyperlink>
      <w:r w:rsidRPr="00516740">
        <w:rPr>
          <w:sz w:val="24"/>
          <w:szCs w:val="24"/>
        </w:rPr>
        <w:t>). This rate does not include any locality adjustment as applicable.</w:t>
      </w:r>
    </w:p>
    <w:bookmarkEnd w:id="2"/>
    <w:p w:rsidRPr="00516740" w:rsidR="003D0AC3" w:rsidP="003D0AC3" w:rsidRDefault="003D0AC3" w14:paraId="55763CA5" w14:textId="77777777">
      <w:pPr>
        <w:ind w:left="360"/>
        <w:rPr>
          <w:sz w:val="24"/>
          <w:szCs w:val="24"/>
        </w:rPr>
      </w:pPr>
    </w:p>
    <w:p w:rsidRPr="00516740" w:rsidR="003D0AC3" w:rsidP="003D0AC3" w:rsidRDefault="003D0AC3" w14:paraId="34017835" w14:textId="77777777">
      <w:pPr>
        <w:ind w:left="360" w:right="684"/>
        <w:rPr>
          <w:sz w:val="24"/>
          <w:szCs w:val="24"/>
        </w:rPr>
      </w:pPr>
      <w:r w:rsidRPr="00516740">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516740" w:rsidR="00541318" w:rsidP="00541318" w:rsidRDefault="00541318" w14:paraId="7C3F7693" w14:textId="77777777">
      <w:pPr>
        <w:tabs>
          <w:tab w:val="left" w:pos="480"/>
          <w:tab w:val="right" w:pos="8640"/>
        </w:tabs>
        <w:ind w:right="684"/>
        <w:rPr>
          <w:sz w:val="24"/>
          <w:szCs w:val="24"/>
        </w:rPr>
      </w:pPr>
    </w:p>
    <w:p w:rsidRPr="00516740"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516740">
        <w:rPr>
          <w:b/>
          <w:sz w:val="24"/>
          <w:szCs w:val="24"/>
        </w:rPr>
        <w:t>Explain the reason for any burden hour changes since the last submission.</w:t>
      </w:r>
    </w:p>
    <w:p w:rsidRPr="00516740"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516740" w:rsidR="00171C87" w:rsidP="00F54C17" w:rsidRDefault="00516740" w14:paraId="21D065B5" w14:textId="48CFB13E">
      <w:pPr>
        <w:pStyle w:val="OmniPage9"/>
        <w:tabs>
          <w:tab w:val="clear" w:pos="100"/>
          <w:tab w:val="clear" w:pos="9162"/>
          <w:tab w:val="left" w:pos="540"/>
          <w:tab w:val="left" w:pos="1080"/>
        </w:tabs>
        <w:ind w:left="360"/>
        <w:rPr>
          <w:rFonts w:ascii="Times New Roman" w:hAnsi="Times New Roman"/>
          <w:sz w:val="24"/>
          <w:szCs w:val="24"/>
        </w:rPr>
      </w:pPr>
      <w:r w:rsidRPr="00516740">
        <w:rPr>
          <w:rFonts w:ascii="Times New Roman" w:hAnsi="Times New Roman"/>
          <w:sz w:val="24"/>
          <w:szCs w:val="24"/>
        </w:rPr>
        <w:t>The respondent burden has increased due to the estimated number of receivables averaged over the past year</w:t>
      </w:r>
      <w:r w:rsidRPr="0046171D" w:rsidR="0046171D">
        <w:rPr>
          <w:rFonts w:ascii="Times New Roman" w:hAnsi="Times New Roman"/>
          <w:sz w:val="24"/>
          <w:szCs w:val="24"/>
        </w:rPr>
        <w:t>.</w:t>
      </w:r>
    </w:p>
    <w:p w:rsidRPr="00516740" w:rsidR="00516740" w:rsidP="00F54C17" w:rsidRDefault="00516740" w14:paraId="52C9DA93" w14:textId="77777777">
      <w:pPr>
        <w:pStyle w:val="OmniPage9"/>
        <w:tabs>
          <w:tab w:val="clear" w:pos="100"/>
          <w:tab w:val="clear" w:pos="9162"/>
          <w:tab w:val="left" w:pos="540"/>
          <w:tab w:val="left" w:pos="1080"/>
        </w:tabs>
        <w:ind w:left="360"/>
        <w:rPr>
          <w:b/>
          <w:sz w:val="24"/>
          <w:szCs w:val="24"/>
        </w:rPr>
      </w:pPr>
    </w:p>
    <w:p w:rsidRPr="00516740" w:rsidR="008C254F" w:rsidP="008C254F" w:rsidRDefault="00495C22" w14:paraId="2912EA89" w14:textId="77777777">
      <w:pPr>
        <w:pStyle w:val="BodyText3"/>
        <w:numPr>
          <w:ilvl w:val="0"/>
          <w:numId w:val="5"/>
        </w:numPr>
        <w:tabs>
          <w:tab w:val="left" w:pos="547"/>
          <w:tab w:val="left" w:pos="1627"/>
        </w:tabs>
        <w:rPr>
          <w:b/>
          <w:sz w:val="24"/>
          <w:szCs w:val="24"/>
        </w:rPr>
      </w:pPr>
      <w:r w:rsidRPr="00516740">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16740" w:rsidR="00E36537" w:rsidP="008C254F" w:rsidRDefault="00E36537" w14:paraId="55BC4257" w14:textId="02402DA9">
      <w:pPr>
        <w:pStyle w:val="BodyText3"/>
        <w:tabs>
          <w:tab w:val="left" w:pos="547"/>
          <w:tab w:val="left" w:pos="1627"/>
        </w:tabs>
        <w:ind w:left="360"/>
        <w:rPr>
          <w:b/>
          <w:sz w:val="24"/>
          <w:szCs w:val="24"/>
        </w:rPr>
      </w:pPr>
      <w:r w:rsidRPr="00516740">
        <w:rPr>
          <w:sz w:val="24"/>
          <w:szCs w:val="24"/>
        </w:rPr>
        <w:t>The information collection is not for publication or tabulation use.</w:t>
      </w:r>
    </w:p>
    <w:p w:rsidRPr="00516740" w:rsidR="00E36537" w:rsidRDefault="00E36537" w14:paraId="3249E2C4" w14:textId="77777777">
      <w:pPr>
        <w:tabs>
          <w:tab w:val="left" w:pos="480"/>
          <w:tab w:val="right" w:pos="8640"/>
        </w:tabs>
        <w:ind w:right="684"/>
        <w:rPr>
          <w:sz w:val="24"/>
          <w:szCs w:val="24"/>
        </w:rPr>
      </w:pPr>
    </w:p>
    <w:p w:rsidRPr="00516740" w:rsidR="008C254F" w:rsidP="008C254F" w:rsidRDefault="00495C22" w14:paraId="578D46E7" w14:textId="77777777">
      <w:pPr>
        <w:pStyle w:val="BodyText3"/>
        <w:numPr>
          <w:ilvl w:val="0"/>
          <w:numId w:val="5"/>
        </w:numPr>
        <w:tabs>
          <w:tab w:val="left" w:pos="547"/>
          <w:tab w:val="left" w:pos="1627"/>
        </w:tabs>
        <w:rPr>
          <w:b/>
          <w:sz w:val="24"/>
          <w:szCs w:val="24"/>
        </w:rPr>
      </w:pPr>
      <w:r w:rsidRPr="00516740">
        <w:rPr>
          <w:b/>
          <w:sz w:val="24"/>
          <w:szCs w:val="24"/>
        </w:rPr>
        <w:t>If seeking approval to omit the expiration date</w:t>
      </w:r>
      <w:r w:rsidRPr="00516740">
        <w:rPr>
          <w:b/>
          <w:color w:val="0000FF"/>
          <w:sz w:val="24"/>
          <w:szCs w:val="24"/>
        </w:rPr>
        <w:t xml:space="preserve"> </w:t>
      </w:r>
      <w:r w:rsidRPr="00516740">
        <w:rPr>
          <w:b/>
          <w:sz w:val="24"/>
          <w:szCs w:val="24"/>
        </w:rPr>
        <w:t xml:space="preserve">for OMB approval of the information collection, explain the reasons that display would be inappropriate. </w:t>
      </w:r>
    </w:p>
    <w:p w:rsidRPr="00516740" w:rsidR="00E36537" w:rsidP="008C254F" w:rsidRDefault="008C254F" w14:paraId="61E5F39E" w14:textId="3FCA3B7B">
      <w:pPr>
        <w:pStyle w:val="BodyText3"/>
        <w:tabs>
          <w:tab w:val="left" w:pos="547"/>
          <w:tab w:val="left" w:pos="1627"/>
        </w:tabs>
        <w:ind w:left="360"/>
        <w:rPr>
          <w:b/>
          <w:sz w:val="24"/>
          <w:szCs w:val="24"/>
        </w:rPr>
      </w:pPr>
      <w:r w:rsidRPr="00516740">
        <w:rPr>
          <w:sz w:val="24"/>
          <w:szCs w:val="24"/>
        </w:rPr>
        <w:t>We are not seeking approval to omit the expiration date for OMB approval.</w:t>
      </w:r>
    </w:p>
    <w:p w:rsidRPr="00516740" w:rsidR="008C254F" w:rsidRDefault="008C254F" w14:paraId="4DBFDD39" w14:textId="77777777">
      <w:pPr>
        <w:tabs>
          <w:tab w:val="left" w:pos="480"/>
          <w:tab w:val="right" w:pos="8640"/>
        </w:tabs>
        <w:ind w:right="684"/>
        <w:rPr>
          <w:b/>
          <w:sz w:val="24"/>
          <w:szCs w:val="24"/>
        </w:rPr>
      </w:pPr>
    </w:p>
    <w:p w:rsidRPr="00516740" w:rsidR="008C254F" w:rsidP="008C254F" w:rsidRDefault="00495C22" w14:paraId="5496B1F7" w14:textId="77777777">
      <w:pPr>
        <w:pStyle w:val="BodyText3"/>
        <w:numPr>
          <w:ilvl w:val="0"/>
          <w:numId w:val="5"/>
        </w:numPr>
        <w:rPr>
          <w:b/>
          <w:sz w:val="24"/>
          <w:szCs w:val="24"/>
        </w:rPr>
      </w:pPr>
      <w:r w:rsidRPr="00516740">
        <w:rPr>
          <w:b/>
          <w:sz w:val="24"/>
          <w:szCs w:val="24"/>
        </w:rPr>
        <w:t>Explain each exception to the certification statement identified in Item 19, “Certification for Paperwork Reduction Act Submissions,” of OMB 83-I.</w:t>
      </w:r>
    </w:p>
    <w:p w:rsidRPr="00516740" w:rsidR="00E36537" w:rsidP="00F54C17" w:rsidRDefault="00F54C17" w14:paraId="34363DE7" w14:textId="4C58A8E9">
      <w:pPr>
        <w:pStyle w:val="BodyText3"/>
        <w:rPr>
          <w:b/>
          <w:sz w:val="24"/>
          <w:szCs w:val="24"/>
        </w:rPr>
      </w:pPr>
      <w:r w:rsidRPr="00516740">
        <w:rPr>
          <w:sz w:val="24"/>
          <w:szCs w:val="24"/>
        </w:rPr>
        <w:t xml:space="preserve">      </w:t>
      </w:r>
      <w:r w:rsidRPr="00516740" w:rsidR="00E36537">
        <w:rPr>
          <w:sz w:val="24"/>
          <w:szCs w:val="24"/>
        </w:rPr>
        <w:t>This submission does not contain any exceptions to the certification statement.</w:t>
      </w:r>
    </w:p>
    <w:p w:rsidRPr="00516740" w:rsidR="008C254F" w:rsidP="008C254F" w:rsidRDefault="008C254F" w14:paraId="1FF19359" w14:textId="66B41CA7">
      <w:pPr>
        <w:rPr>
          <w:b/>
          <w:sz w:val="24"/>
          <w:szCs w:val="24"/>
        </w:rPr>
      </w:pPr>
      <w:r w:rsidRPr="00516740">
        <w:rPr>
          <w:b/>
          <w:sz w:val="24"/>
          <w:szCs w:val="24"/>
        </w:rPr>
        <w:t xml:space="preserve">B.  </w:t>
      </w:r>
      <w:r w:rsidRPr="00516740">
        <w:rPr>
          <w:b/>
          <w:sz w:val="24"/>
          <w:szCs w:val="24"/>
          <w:u w:val="single"/>
        </w:rPr>
        <w:t>Collection of Information Employing Statistical Methods</w:t>
      </w:r>
    </w:p>
    <w:p w:rsidRPr="00516740"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516740">
        <w:rPr>
          <w:sz w:val="24"/>
          <w:szCs w:val="24"/>
        </w:rPr>
        <w:t>No statistical methods are used in this data collection.</w:t>
      </w:r>
    </w:p>
    <w:sectPr w:rsidRPr="00495C22" w:rsidR="00E36537" w:rsidSect="00606AD2">
      <w:headerReference w:type="default" r:id="rId12"/>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CF48" w14:textId="77777777" w:rsidR="00313EED" w:rsidRDefault="00313EED" w:rsidP="00606AD2">
      <w:r>
        <w:separator/>
      </w:r>
    </w:p>
  </w:endnote>
  <w:endnote w:type="continuationSeparator" w:id="0">
    <w:p w14:paraId="4994881E" w14:textId="77777777" w:rsidR="00313EED" w:rsidRDefault="00313EED"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1CFAC" w14:textId="77777777" w:rsidR="00313EED" w:rsidRDefault="00313EED" w:rsidP="00606AD2">
      <w:r>
        <w:separator/>
      </w:r>
    </w:p>
  </w:footnote>
  <w:footnote w:type="continuationSeparator" w:id="0">
    <w:p w14:paraId="06142D48" w14:textId="77777777" w:rsidR="00313EED" w:rsidRDefault="00313EED"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5E30" w14:textId="2C527B80" w:rsidR="00F81B22" w:rsidRPr="00F81B22" w:rsidRDefault="00726753" w:rsidP="00F81B22">
    <w:pPr>
      <w:jc w:val="center"/>
      <w:rPr>
        <w:b/>
        <w:sz w:val="24"/>
        <w:szCs w:val="24"/>
      </w:rPr>
    </w:pPr>
    <w:r w:rsidRPr="00F81B22">
      <w:rPr>
        <w:sz w:val="24"/>
        <w:szCs w:val="24"/>
      </w:rPr>
      <w:t>Supporting Statement for VA Form 21</w:t>
    </w:r>
    <w:r w:rsidR="00352C7A">
      <w:rPr>
        <w:sz w:val="24"/>
        <w:szCs w:val="24"/>
      </w:rPr>
      <w:t>P</w:t>
    </w:r>
    <w:r w:rsidRPr="00F81B22">
      <w:rPr>
        <w:sz w:val="24"/>
        <w:szCs w:val="24"/>
      </w:rPr>
      <w:t>-</w:t>
    </w:r>
    <w:r w:rsidR="00352C7A">
      <w:rPr>
        <w:sz w:val="24"/>
        <w:szCs w:val="24"/>
      </w:rPr>
      <w:t>530EZ</w:t>
    </w:r>
    <w:r w:rsidRPr="00F81B22">
      <w:rPr>
        <w:sz w:val="24"/>
        <w:szCs w:val="24"/>
      </w:rPr>
      <w:t>,</w:t>
    </w:r>
  </w:p>
  <w:p w14:paraId="1A687DB3" w14:textId="4F80B6EC" w:rsidR="00606AD2" w:rsidRPr="00F81B22" w:rsidRDefault="00352C7A" w:rsidP="00F81B22">
    <w:pPr>
      <w:jc w:val="center"/>
      <w:rPr>
        <w:b/>
        <w:sz w:val="24"/>
        <w:szCs w:val="24"/>
      </w:rPr>
    </w:pPr>
    <w:r>
      <w:rPr>
        <w:sz w:val="24"/>
        <w:szCs w:val="24"/>
      </w:rPr>
      <w:t>Application for Burial Benefits</w:t>
    </w:r>
    <w:r w:rsidR="001C0555">
      <w:rPr>
        <w:sz w:val="24"/>
        <w:szCs w:val="24"/>
      </w:rPr>
      <w:t xml:space="preserve"> (Under 38 U.S.C. Chapter 23)</w:t>
    </w:r>
  </w:p>
  <w:p w14:paraId="75B0C283" w14:textId="14E26B3A" w:rsidR="00726753" w:rsidRPr="00F81B22" w:rsidRDefault="00F81B22" w:rsidP="00F81B22">
    <w:pPr>
      <w:jc w:val="center"/>
      <w:rPr>
        <w:sz w:val="24"/>
        <w:szCs w:val="24"/>
      </w:rPr>
    </w:pPr>
    <w:r>
      <w:rPr>
        <w:sz w:val="24"/>
        <w:szCs w:val="24"/>
      </w:rPr>
      <w:t>OMB #</w:t>
    </w:r>
    <w:r w:rsidR="00726753" w:rsidRPr="00F81B22">
      <w:rPr>
        <w:sz w:val="24"/>
        <w:szCs w:val="24"/>
      </w:rPr>
      <w:t>2900-</w:t>
    </w:r>
    <w:r w:rsidR="00352C7A">
      <w:rPr>
        <w:sz w:val="24"/>
        <w:szCs w:val="24"/>
      </w:rPr>
      <w:t>0003</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142589"/>
    <w:rsid w:val="0016376A"/>
    <w:rsid w:val="00171C87"/>
    <w:rsid w:val="00174B1F"/>
    <w:rsid w:val="001968BC"/>
    <w:rsid w:val="001B2C85"/>
    <w:rsid w:val="001C0555"/>
    <w:rsid w:val="001D52F4"/>
    <w:rsid w:val="001D6D11"/>
    <w:rsid w:val="001E2E15"/>
    <w:rsid w:val="002433EC"/>
    <w:rsid w:val="00272B57"/>
    <w:rsid w:val="00295605"/>
    <w:rsid w:val="00303259"/>
    <w:rsid w:val="00310573"/>
    <w:rsid w:val="00312610"/>
    <w:rsid w:val="00313EED"/>
    <w:rsid w:val="003210D0"/>
    <w:rsid w:val="00334E84"/>
    <w:rsid w:val="00347A7B"/>
    <w:rsid w:val="00352C7A"/>
    <w:rsid w:val="003A209D"/>
    <w:rsid w:val="003B6D49"/>
    <w:rsid w:val="003B797D"/>
    <w:rsid w:val="003D0AC3"/>
    <w:rsid w:val="003E5448"/>
    <w:rsid w:val="003F663E"/>
    <w:rsid w:val="0043068B"/>
    <w:rsid w:val="00430D02"/>
    <w:rsid w:val="00447F72"/>
    <w:rsid w:val="0046171D"/>
    <w:rsid w:val="00473975"/>
    <w:rsid w:val="00486812"/>
    <w:rsid w:val="00495C22"/>
    <w:rsid w:val="004D3BF6"/>
    <w:rsid w:val="004E0438"/>
    <w:rsid w:val="0051524F"/>
    <w:rsid w:val="00516740"/>
    <w:rsid w:val="00517283"/>
    <w:rsid w:val="00520273"/>
    <w:rsid w:val="0053151A"/>
    <w:rsid w:val="0053466D"/>
    <w:rsid w:val="00541318"/>
    <w:rsid w:val="00547E0C"/>
    <w:rsid w:val="00563695"/>
    <w:rsid w:val="00581C1C"/>
    <w:rsid w:val="005E0415"/>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778F8"/>
    <w:rsid w:val="00782C13"/>
    <w:rsid w:val="007D0781"/>
    <w:rsid w:val="007D14AB"/>
    <w:rsid w:val="007D272E"/>
    <w:rsid w:val="007D2741"/>
    <w:rsid w:val="007F3759"/>
    <w:rsid w:val="007F4953"/>
    <w:rsid w:val="008214D7"/>
    <w:rsid w:val="00823C3C"/>
    <w:rsid w:val="0084157F"/>
    <w:rsid w:val="0089361A"/>
    <w:rsid w:val="008A68B3"/>
    <w:rsid w:val="008B76E8"/>
    <w:rsid w:val="008C254F"/>
    <w:rsid w:val="009135FA"/>
    <w:rsid w:val="0094691E"/>
    <w:rsid w:val="0095533E"/>
    <w:rsid w:val="00993FA5"/>
    <w:rsid w:val="009A5278"/>
    <w:rsid w:val="009B5624"/>
    <w:rsid w:val="009D1D80"/>
    <w:rsid w:val="009E3506"/>
    <w:rsid w:val="00A073C3"/>
    <w:rsid w:val="00A21543"/>
    <w:rsid w:val="00A22565"/>
    <w:rsid w:val="00A2441B"/>
    <w:rsid w:val="00A25D47"/>
    <w:rsid w:val="00A411DD"/>
    <w:rsid w:val="00B03501"/>
    <w:rsid w:val="00B05546"/>
    <w:rsid w:val="00B237A9"/>
    <w:rsid w:val="00B32D2A"/>
    <w:rsid w:val="00B37719"/>
    <w:rsid w:val="00B40113"/>
    <w:rsid w:val="00B6651E"/>
    <w:rsid w:val="00B713C7"/>
    <w:rsid w:val="00B82974"/>
    <w:rsid w:val="00BA0556"/>
    <w:rsid w:val="00BD7201"/>
    <w:rsid w:val="00C17C77"/>
    <w:rsid w:val="00C34486"/>
    <w:rsid w:val="00C47978"/>
    <w:rsid w:val="00C75126"/>
    <w:rsid w:val="00CA418A"/>
    <w:rsid w:val="00CA7E43"/>
    <w:rsid w:val="00D20A37"/>
    <w:rsid w:val="00D656BB"/>
    <w:rsid w:val="00D7449F"/>
    <w:rsid w:val="00D944D7"/>
    <w:rsid w:val="00D94A38"/>
    <w:rsid w:val="00D975C9"/>
    <w:rsid w:val="00DC0CDA"/>
    <w:rsid w:val="00DD0140"/>
    <w:rsid w:val="00DD5D06"/>
    <w:rsid w:val="00E3211D"/>
    <w:rsid w:val="00E36537"/>
    <w:rsid w:val="00E87FDC"/>
    <w:rsid w:val="00E915F3"/>
    <w:rsid w:val="00E948A8"/>
    <w:rsid w:val="00EB1D66"/>
    <w:rsid w:val="00EC2E2D"/>
    <w:rsid w:val="00F01D5F"/>
    <w:rsid w:val="00F15D58"/>
    <w:rsid w:val="00F458E2"/>
    <w:rsid w:val="00F47131"/>
    <w:rsid w:val="00F531B6"/>
    <w:rsid w:val="00F54C17"/>
    <w:rsid w:val="00F81B22"/>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820268994">
      <w:bodyDiv w:val="1"/>
      <w:marLeft w:val="0"/>
      <w:marRight w:val="0"/>
      <w:marTop w:val="0"/>
      <w:marBottom w:val="0"/>
      <w:divBdr>
        <w:top w:val="none" w:sz="0" w:space="0" w:color="auto"/>
        <w:left w:val="none" w:sz="0" w:space="0" w:color="auto"/>
        <w:bottom w:val="none" w:sz="0" w:space="0" w:color="auto"/>
        <w:right w:val="none" w:sz="0" w:space="0" w:color="auto"/>
      </w:divBdr>
    </w:div>
    <w:div w:id="1303075899">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opm.gov%2Fpolicy-data-oversight%2Fpay-leave%2Fsalaries-wages%2Fsalary-tables%2Fpdf%2F2022%2FGS_h.pdf&amp;data=04%7C01%7C%7C039fe5ef575d4a0b9d7208d9cfa10fb4%7Ce95f1b23abaf45ee821db7ab251ab3bf%7C0%7C0%7C637769112923176759%7CUnknown%7CTWFpbGZsb3d8eyJWIjoiMC4wLjAwMDAiLCJQIjoiV2luMzIiLCJBTiI6Ik1haWwiLCJXVCI6Mn0%3D%7C3000&amp;sdata=DYw2hnw7LTY%2BhzO8knUfW4FnIui%2B8V2SKRmnBQEB6C8%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12036</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2022-04-05T13:11:00Z</dcterms:created>
  <dcterms:modified xsi:type="dcterms:W3CDTF">2022-04-19T13:17:00Z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