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4FB8" w:rsidR="0069500A" w:rsidP="0069500A" w:rsidRDefault="0069500A" w14:paraId="6D108CBA" w14:textId="77777777">
      <w:pPr>
        <w:autoSpaceDE w:val="0"/>
        <w:autoSpaceDN w:val="0"/>
        <w:adjustRightInd w:val="0"/>
        <w:spacing w:after="0" w:line="240" w:lineRule="auto"/>
        <w:jc w:val="center"/>
        <w:rPr>
          <w:rFonts w:eastAsia="Times New Roman" w:cstheme="minorHAnsi"/>
          <w:b/>
          <w:bCs/>
          <w:color w:val="000000"/>
          <w:sz w:val="28"/>
          <w:szCs w:val="28"/>
        </w:rPr>
      </w:pPr>
      <w:r>
        <w:rPr>
          <w:rFonts w:eastAsia="Times New Roman" w:cstheme="minorHAnsi"/>
          <w:b/>
          <w:bCs/>
          <w:color w:val="000000"/>
          <w:sz w:val="28"/>
          <w:szCs w:val="28"/>
        </w:rPr>
        <w:t>Emergency Connectivity Fund Program</w:t>
      </w:r>
    </w:p>
    <w:p w:rsidR="0069500A" w:rsidP="1D0406FF" w:rsidRDefault="008D30E6" w14:paraId="087FB589" w14:textId="60DE61BD">
      <w:pPr>
        <w:jc w:val="center"/>
        <w:rPr>
          <w:rFonts w:eastAsia="Times New Roman"/>
          <w:sz w:val="24"/>
          <w:szCs w:val="24"/>
        </w:rPr>
      </w:pPr>
      <w:r w:rsidRPr="38DB5762">
        <w:rPr>
          <w:rFonts w:eastAsia="Times New Roman"/>
          <w:sz w:val="24"/>
          <w:szCs w:val="24"/>
        </w:rPr>
        <w:t>Emergency Connectivity Fund Program</w:t>
      </w:r>
      <w:r w:rsidRPr="38DB5762" w:rsidR="009A5ECE">
        <w:rPr>
          <w:rFonts w:eastAsia="Times New Roman"/>
          <w:sz w:val="24"/>
          <w:szCs w:val="24"/>
        </w:rPr>
        <w:t xml:space="preserve"> </w:t>
      </w:r>
      <w:r w:rsidRPr="38DB5762" w:rsidR="00D2034F">
        <w:rPr>
          <w:rFonts w:eastAsia="Times New Roman"/>
          <w:sz w:val="24"/>
          <w:szCs w:val="24"/>
        </w:rPr>
        <w:t xml:space="preserve">Request for </w:t>
      </w:r>
      <w:r w:rsidRPr="38DB5762" w:rsidR="009A5ECE">
        <w:rPr>
          <w:rFonts w:eastAsia="Times New Roman"/>
          <w:sz w:val="24"/>
          <w:szCs w:val="24"/>
        </w:rPr>
        <w:t>Reimbursement</w:t>
      </w:r>
      <w:r w:rsidRPr="38DB5762" w:rsidR="0069500A">
        <w:rPr>
          <w:rFonts w:eastAsia="Times New Roman"/>
          <w:sz w:val="24"/>
          <w:szCs w:val="24"/>
        </w:rPr>
        <w:t xml:space="preserve"> </w:t>
      </w:r>
      <w:r w:rsidRPr="38DB5762" w:rsidR="009A5ECE">
        <w:rPr>
          <w:rFonts w:eastAsia="Times New Roman"/>
          <w:sz w:val="24"/>
          <w:szCs w:val="24"/>
        </w:rPr>
        <w:t>(</w:t>
      </w:r>
      <w:r w:rsidRPr="38DB5762" w:rsidR="00232095">
        <w:rPr>
          <w:rFonts w:eastAsia="Times New Roman"/>
          <w:sz w:val="24"/>
          <w:szCs w:val="24"/>
        </w:rPr>
        <w:t xml:space="preserve">using </w:t>
      </w:r>
      <w:r w:rsidRPr="38DB5762" w:rsidR="009A5ECE">
        <w:rPr>
          <w:rFonts w:eastAsia="Times New Roman"/>
          <w:sz w:val="24"/>
          <w:szCs w:val="24"/>
        </w:rPr>
        <w:t xml:space="preserve">FCC Form </w:t>
      </w:r>
      <w:r w:rsidRPr="38DB5762" w:rsidR="00E65349">
        <w:rPr>
          <w:rFonts w:eastAsia="Times New Roman"/>
          <w:sz w:val="24"/>
          <w:szCs w:val="24"/>
        </w:rPr>
        <w:t>472</w:t>
      </w:r>
      <w:r w:rsidRPr="38DB5762" w:rsidR="43C69D6C">
        <w:rPr>
          <w:rFonts w:eastAsia="Times New Roman"/>
          <w:sz w:val="24"/>
          <w:szCs w:val="24"/>
        </w:rPr>
        <w:t xml:space="preserve"> </w:t>
      </w:r>
      <w:r w:rsidRPr="38DB5762" w:rsidR="00232095">
        <w:rPr>
          <w:rFonts w:eastAsia="Times New Roman"/>
          <w:sz w:val="24"/>
          <w:szCs w:val="24"/>
        </w:rPr>
        <w:t xml:space="preserve">and </w:t>
      </w:r>
      <w:r w:rsidRPr="38DB5762">
        <w:rPr>
          <w:rFonts w:eastAsia="Times New Roman"/>
          <w:sz w:val="24"/>
          <w:szCs w:val="24"/>
        </w:rPr>
        <w:t>FCC Form 474</w:t>
      </w:r>
      <w:r w:rsidRPr="38DB5762" w:rsidR="00232095">
        <w:rPr>
          <w:rFonts w:eastAsia="Times New Roman"/>
          <w:sz w:val="24"/>
          <w:szCs w:val="24"/>
        </w:rPr>
        <w:t xml:space="preserve"> </w:t>
      </w:r>
      <w:r w:rsidRPr="38DB5762" w:rsidR="00DF4CF3">
        <w:rPr>
          <w:rFonts w:eastAsia="Times New Roman"/>
          <w:sz w:val="24"/>
          <w:szCs w:val="24"/>
        </w:rPr>
        <w:t>information collection requirements</w:t>
      </w:r>
      <w:r w:rsidRPr="38DB5762" w:rsidR="00232095">
        <w:rPr>
          <w:rFonts w:eastAsia="Times New Roman"/>
          <w:sz w:val="24"/>
          <w:szCs w:val="24"/>
        </w:rPr>
        <w:t xml:space="preserve"> </w:t>
      </w:r>
      <w:r w:rsidRPr="38DB5762" w:rsidR="008B69EE">
        <w:rPr>
          <w:rFonts w:eastAsia="Times New Roman"/>
          <w:sz w:val="24"/>
          <w:szCs w:val="24"/>
        </w:rPr>
        <w:t>approved pursuant to OMB Control No. 3060-0856</w:t>
      </w:r>
      <w:r w:rsidRPr="38DB5762" w:rsidR="009A5ECE">
        <w:rPr>
          <w:rFonts w:eastAsia="Times New Roman"/>
          <w:sz w:val="24"/>
          <w:szCs w:val="24"/>
        </w:rPr>
        <w:t>)</w:t>
      </w:r>
    </w:p>
    <w:p w:rsidRPr="00F14971" w:rsidR="00F14971" w:rsidP="000B4297" w:rsidRDefault="004426A0" w14:paraId="74040D65" w14:textId="3CB6326D">
      <w:pPr>
        <w:rPr>
          <w:rFonts w:ascii="Arial" w:hAnsi="Arial" w:eastAsia="Times New Roman" w:cs="Arial"/>
          <w:szCs w:val="24"/>
        </w:rPr>
      </w:pPr>
      <w:r w:rsidRPr="00624FB8">
        <w:rPr>
          <w:rFonts w:eastAsia="Times New Roman" w:cstheme="minorHAnsi"/>
          <w:szCs w:val="24"/>
        </w:rPr>
        <w:t>(Note: This is a representative description of the information to be collected via the online portal and is not intended to be a visual representation of what each applicant will see.  W</w:t>
      </w:r>
      <w:r w:rsidRPr="00624FB8">
        <w:rPr>
          <w:rFonts w:cstheme="minorHAnsi"/>
          <w:lang w:val="en-CA"/>
        </w:rPr>
        <w:t>here possible, information already pre-filed in the system portal can be carried forward and auto-populated into the form.  Also, where the system has the input to automatically generate calculations and other information for the form, it will provide that information</w:t>
      </w:r>
      <w:r w:rsidRPr="00624FB8">
        <w:rPr>
          <w:rFonts w:eastAsia="Times New Roman" w:cstheme="minorHAnsi"/>
          <w:szCs w:val="24"/>
        </w:rPr>
        <w:t>).</w:t>
      </w:r>
    </w:p>
    <w:tbl>
      <w:tblPr>
        <w:tblStyle w:val="TableGrid"/>
        <w:tblW w:w="12955" w:type="dxa"/>
        <w:tblLook w:val="04A0" w:firstRow="1" w:lastRow="0" w:firstColumn="1" w:lastColumn="0" w:noHBand="0" w:noVBand="1"/>
      </w:tblPr>
      <w:tblGrid>
        <w:gridCol w:w="1345"/>
        <w:gridCol w:w="4770"/>
        <w:gridCol w:w="6840"/>
      </w:tblGrid>
      <w:tr w:rsidRPr="00561815" w:rsidR="00561815" w:rsidTr="6ECD42B5" w14:paraId="15B49273" w14:textId="77777777">
        <w:trPr>
          <w:cantSplit/>
          <w:trHeight w:val="269"/>
          <w:tblHeader/>
        </w:trPr>
        <w:tc>
          <w:tcPr>
            <w:tcW w:w="1345" w:type="dxa"/>
          </w:tcPr>
          <w:p w:rsidRPr="00561815" w:rsidR="004810CE" w:rsidP="00B35165" w:rsidRDefault="004810CE" w14:paraId="6A518551" w14:textId="77777777">
            <w:pPr>
              <w:rPr>
                <w:b/>
              </w:rPr>
            </w:pPr>
            <w:r w:rsidRPr="00561815">
              <w:rPr>
                <w:b/>
              </w:rPr>
              <w:t>Item</w:t>
            </w:r>
            <w:r w:rsidRPr="00561815" w:rsidR="00E76D9D">
              <w:rPr>
                <w:b/>
              </w:rPr>
              <w:t xml:space="preserve"> N</w:t>
            </w:r>
            <w:r w:rsidRPr="00561815">
              <w:rPr>
                <w:b/>
              </w:rPr>
              <w:t>umber</w:t>
            </w:r>
          </w:p>
        </w:tc>
        <w:tc>
          <w:tcPr>
            <w:tcW w:w="4770" w:type="dxa"/>
          </w:tcPr>
          <w:p w:rsidRPr="00561815" w:rsidR="004810CE" w:rsidP="004810CE" w:rsidRDefault="004810CE" w14:paraId="54746411" w14:textId="77777777">
            <w:pPr>
              <w:rPr>
                <w:b/>
              </w:rPr>
            </w:pPr>
            <w:r w:rsidRPr="00561815">
              <w:rPr>
                <w:b/>
              </w:rPr>
              <w:t>Field Description</w:t>
            </w:r>
          </w:p>
        </w:tc>
        <w:tc>
          <w:tcPr>
            <w:tcW w:w="6840" w:type="dxa"/>
          </w:tcPr>
          <w:p w:rsidRPr="00561815" w:rsidR="004810CE" w:rsidRDefault="004810CE" w14:paraId="102FD2BF" w14:textId="77777777">
            <w:pPr>
              <w:rPr>
                <w:b/>
              </w:rPr>
            </w:pPr>
            <w:r w:rsidRPr="00561815">
              <w:rPr>
                <w:b/>
              </w:rPr>
              <w:t>Purpose/Instructions</w:t>
            </w:r>
          </w:p>
        </w:tc>
      </w:tr>
      <w:tr w:rsidRPr="00561815" w:rsidR="0065028F" w:rsidTr="6ECD42B5" w14:paraId="2D51F77C" w14:textId="77777777">
        <w:trPr>
          <w:cantSplit/>
          <w:trHeight w:val="269"/>
        </w:trPr>
        <w:tc>
          <w:tcPr>
            <w:tcW w:w="1345" w:type="dxa"/>
          </w:tcPr>
          <w:p w:rsidR="0065028F" w:rsidP="00561815" w:rsidRDefault="00690D26" w14:paraId="149A5627" w14:textId="18481D1C">
            <w:pPr>
              <w:jc w:val="center"/>
              <w:rPr>
                <w:rFonts w:ascii="Calibri" w:hAnsi="Calibri"/>
              </w:rPr>
            </w:pPr>
            <w:r>
              <w:rPr>
                <w:rFonts w:ascii="Calibri" w:hAnsi="Calibri"/>
              </w:rPr>
              <w:t>1</w:t>
            </w:r>
          </w:p>
        </w:tc>
        <w:tc>
          <w:tcPr>
            <w:tcW w:w="4770" w:type="dxa"/>
          </w:tcPr>
          <w:p w:rsidR="0065028F" w:rsidRDefault="0065028F" w14:paraId="7FE7C8F7" w14:textId="54F7EB40">
            <w:r>
              <w:t>Obligation Number</w:t>
            </w:r>
          </w:p>
        </w:tc>
        <w:tc>
          <w:tcPr>
            <w:tcW w:w="6840" w:type="dxa"/>
          </w:tcPr>
          <w:p w:rsidR="0065028F" w:rsidP="00F54886" w:rsidRDefault="00690D26" w14:paraId="7A15B1C6" w14:textId="688557BA">
            <w:r>
              <w:t xml:space="preserve">This is included in the purchase order that is integrated into the system and </w:t>
            </w:r>
            <w:r w:rsidR="0065028F">
              <w:t xml:space="preserve">will include the FCC Form 471 Number. </w:t>
            </w:r>
          </w:p>
        </w:tc>
      </w:tr>
      <w:tr w:rsidRPr="00561815" w:rsidR="00561815" w:rsidTr="6ECD42B5" w14:paraId="0A601D85" w14:textId="77777777">
        <w:trPr>
          <w:cantSplit/>
          <w:trHeight w:val="269"/>
        </w:trPr>
        <w:tc>
          <w:tcPr>
            <w:tcW w:w="1345" w:type="dxa"/>
          </w:tcPr>
          <w:p w:rsidRPr="00561815" w:rsidR="004810CE" w:rsidP="00561815" w:rsidRDefault="00690D26" w14:paraId="0473259C" w14:textId="219166DB">
            <w:pPr>
              <w:jc w:val="center"/>
              <w:rPr>
                <w:rFonts w:ascii="Calibri" w:hAnsi="Calibri"/>
              </w:rPr>
            </w:pPr>
            <w:r>
              <w:rPr>
                <w:rFonts w:ascii="Calibri" w:hAnsi="Calibri"/>
              </w:rPr>
              <w:t>2</w:t>
            </w:r>
          </w:p>
        </w:tc>
        <w:tc>
          <w:tcPr>
            <w:tcW w:w="4770" w:type="dxa"/>
          </w:tcPr>
          <w:p w:rsidRPr="00561815" w:rsidR="004810CE" w:rsidRDefault="00E65349" w14:paraId="5076945B" w14:textId="3CBD9145">
            <w:r>
              <w:t>Applicant Name</w:t>
            </w:r>
          </w:p>
        </w:tc>
        <w:tc>
          <w:tcPr>
            <w:tcW w:w="6840" w:type="dxa"/>
          </w:tcPr>
          <w:p w:rsidRPr="00561815" w:rsidR="004810CE" w:rsidP="00F54886" w:rsidRDefault="00E65349" w14:paraId="70265A39" w14:textId="61F0C2E7">
            <w:pPr>
              <w:rPr>
                <w:b/>
              </w:rPr>
            </w:pPr>
            <w:r>
              <w:t xml:space="preserve">This will be pre-populated. </w:t>
            </w:r>
            <w:r w:rsidRPr="00561815" w:rsidR="004810CE">
              <w:t xml:space="preserve"> </w:t>
            </w:r>
          </w:p>
        </w:tc>
      </w:tr>
      <w:tr w:rsidRPr="00561815" w:rsidR="00E65349" w:rsidTr="6ECD42B5" w14:paraId="2082C0C5" w14:textId="77777777">
        <w:trPr>
          <w:cantSplit/>
          <w:trHeight w:val="269"/>
        </w:trPr>
        <w:tc>
          <w:tcPr>
            <w:tcW w:w="1345" w:type="dxa"/>
          </w:tcPr>
          <w:p w:rsidRPr="00561815" w:rsidR="00E65349" w:rsidP="00561815" w:rsidRDefault="00690D26" w14:paraId="361C3323" w14:textId="6223B56D">
            <w:pPr>
              <w:jc w:val="center"/>
              <w:rPr>
                <w:rFonts w:ascii="Calibri" w:hAnsi="Calibri"/>
              </w:rPr>
            </w:pPr>
            <w:r>
              <w:rPr>
                <w:rFonts w:ascii="Calibri" w:hAnsi="Calibri"/>
              </w:rPr>
              <w:t>3</w:t>
            </w:r>
          </w:p>
        </w:tc>
        <w:tc>
          <w:tcPr>
            <w:tcW w:w="4770" w:type="dxa"/>
          </w:tcPr>
          <w:p w:rsidR="00E65349" w:rsidRDefault="00E65349" w14:paraId="72E2A58C" w14:textId="35BA6435">
            <w:r>
              <w:t xml:space="preserve">BEN Number </w:t>
            </w:r>
          </w:p>
        </w:tc>
        <w:tc>
          <w:tcPr>
            <w:tcW w:w="6840" w:type="dxa"/>
          </w:tcPr>
          <w:p w:rsidRPr="00561815" w:rsidR="00E65349" w:rsidP="00D50AFE" w:rsidRDefault="00BE1A81" w14:paraId="7BF5D1E9" w14:textId="6C720935">
            <w:r>
              <w:t xml:space="preserve">This will be pre-populated. </w:t>
            </w:r>
          </w:p>
        </w:tc>
      </w:tr>
      <w:tr w:rsidRPr="00561815" w:rsidR="00681944" w:rsidTr="6ECD42B5" w14:paraId="61FAF26E" w14:textId="77777777">
        <w:trPr>
          <w:cantSplit/>
          <w:trHeight w:val="269"/>
        </w:trPr>
        <w:tc>
          <w:tcPr>
            <w:tcW w:w="1345" w:type="dxa"/>
          </w:tcPr>
          <w:p w:rsidR="00681944" w:rsidP="00561815" w:rsidRDefault="00690D26" w14:paraId="2B6C4D92" w14:textId="0EF3F696">
            <w:pPr>
              <w:jc w:val="center"/>
              <w:rPr>
                <w:rFonts w:ascii="Calibri" w:hAnsi="Calibri"/>
              </w:rPr>
            </w:pPr>
            <w:r>
              <w:rPr>
                <w:rFonts w:ascii="Calibri" w:hAnsi="Calibri"/>
              </w:rPr>
              <w:t>4</w:t>
            </w:r>
          </w:p>
        </w:tc>
        <w:tc>
          <w:tcPr>
            <w:tcW w:w="4770" w:type="dxa"/>
          </w:tcPr>
          <w:p w:rsidR="00681944" w:rsidRDefault="00681944" w14:paraId="74E8AC75" w14:textId="027FAADD">
            <w:r>
              <w:t>Service Provider Name</w:t>
            </w:r>
          </w:p>
        </w:tc>
        <w:tc>
          <w:tcPr>
            <w:tcW w:w="6840" w:type="dxa"/>
          </w:tcPr>
          <w:p w:rsidR="00681944" w:rsidP="00175B78" w:rsidRDefault="00681944" w14:paraId="1D2CFD37" w14:textId="0B74F3ED">
            <w:r>
              <w:t>This is the name of the service provider providing the equipment or services.</w:t>
            </w:r>
            <w:r w:rsidR="0065028F">
              <w:t xml:space="preserve">  This will be pre-populated.</w:t>
            </w:r>
          </w:p>
        </w:tc>
      </w:tr>
      <w:tr w:rsidRPr="00561815" w:rsidR="009A5ECE" w:rsidTr="6ECD42B5" w14:paraId="3CC9CB7B" w14:textId="77777777">
        <w:trPr>
          <w:cantSplit/>
          <w:trHeight w:val="269"/>
        </w:trPr>
        <w:tc>
          <w:tcPr>
            <w:tcW w:w="1345" w:type="dxa"/>
          </w:tcPr>
          <w:p w:rsidRPr="00561815" w:rsidR="009A5ECE" w:rsidP="00561815" w:rsidRDefault="00690D26" w14:paraId="08E4D8DA" w14:textId="40477FC1">
            <w:pPr>
              <w:jc w:val="center"/>
              <w:rPr>
                <w:rFonts w:ascii="Calibri" w:hAnsi="Calibri"/>
              </w:rPr>
            </w:pPr>
            <w:r>
              <w:rPr>
                <w:rFonts w:ascii="Calibri" w:hAnsi="Calibri"/>
              </w:rPr>
              <w:t>5</w:t>
            </w:r>
          </w:p>
        </w:tc>
        <w:tc>
          <w:tcPr>
            <w:tcW w:w="4770" w:type="dxa"/>
          </w:tcPr>
          <w:p w:rsidR="009A5ECE" w:rsidRDefault="009A5ECE" w14:paraId="4E5FCD61" w14:textId="62797BCF">
            <w:r>
              <w:t>Total Reimbursement Request</w:t>
            </w:r>
          </w:p>
        </w:tc>
        <w:tc>
          <w:tcPr>
            <w:tcW w:w="6840" w:type="dxa"/>
          </w:tcPr>
          <w:p w:rsidR="009A5ECE" w:rsidP="00175B78" w:rsidRDefault="009A5ECE" w14:paraId="4C56E631" w14:textId="7829B864">
            <w:r>
              <w:t xml:space="preserve">The system will populate the total </w:t>
            </w:r>
            <w:r w:rsidR="00690D26">
              <w:t>committed for this purchase order.</w:t>
            </w:r>
          </w:p>
        </w:tc>
      </w:tr>
      <w:tr w:rsidRPr="00561815" w:rsidR="00561815" w:rsidTr="6ECD42B5" w14:paraId="2BEA8DAC" w14:textId="77777777">
        <w:trPr>
          <w:cantSplit/>
          <w:trHeight w:val="269"/>
        </w:trPr>
        <w:tc>
          <w:tcPr>
            <w:tcW w:w="1345" w:type="dxa"/>
          </w:tcPr>
          <w:p w:rsidRPr="00561815" w:rsidR="004810CE" w:rsidP="00561815" w:rsidRDefault="00690D26" w14:paraId="352DF2EA" w14:textId="11FCEFD9">
            <w:pPr>
              <w:jc w:val="center"/>
              <w:rPr>
                <w:rFonts w:ascii="Calibri" w:hAnsi="Calibri"/>
              </w:rPr>
            </w:pPr>
            <w:r>
              <w:rPr>
                <w:rFonts w:ascii="Calibri" w:hAnsi="Calibri"/>
              </w:rPr>
              <w:t>6</w:t>
            </w:r>
          </w:p>
        </w:tc>
        <w:tc>
          <w:tcPr>
            <w:tcW w:w="4770" w:type="dxa"/>
          </w:tcPr>
          <w:p w:rsidRPr="00561815" w:rsidR="004810CE" w:rsidRDefault="00E65349" w14:paraId="3ECCCA48" w14:textId="1B305E89">
            <w:r>
              <w:t xml:space="preserve">FCC Form 471 Application Number </w:t>
            </w:r>
          </w:p>
        </w:tc>
        <w:tc>
          <w:tcPr>
            <w:tcW w:w="6840" w:type="dxa"/>
          </w:tcPr>
          <w:p w:rsidRPr="00561815" w:rsidR="004810CE" w:rsidP="00175B78" w:rsidRDefault="00BE1A81" w14:paraId="51790CBD" w14:textId="0B8F8511">
            <w:r>
              <w:t xml:space="preserve">This is the number that is assigned to the form when the FCC Form 471 was submitted. </w:t>
            </w:r>
          </w:p>
        </w:tc>
      </w:tr>
      <w:tr w:rsidRPr="00561815" w:rsidR="00561815" w:rsidTr="6ECD42B5" w14:paraId="71134BA8" w14:textId="77777777">
        <w:trPr>
          <w:cantSplit/>
          <w:trHeight w:val="269"/>
        </w:trPr>
        <w:tc>
          <w:tcPr>
            <w:tcW w:w="1345" w:type="dxa"/>
          </w:tcPr>
          <w:p w:rsidRPr="00561815" w:rsidR="004810CE" w:rsidP="00561815" w:rsidRDefault="00690D26" w14:paraId="6049BF3F" w14:textId="2F8A1E6A">
            <w:pPr>
              <w:jc w:val="center"/>
              <w:rPr>
                <w:rFonts w:ascii="Calibri" w:hAnsi="Calibri"/>
              </w:rPr>
            </w:pPr>
            <w:r>
              <w:rPr>
                <w:rFonts w:ascii="Calibri" w:hAnsi="Calibri"/>
              </w:rPr>
              <w:t>7</w:t>
            </w:r>
          </w:p>
        </w:tc>
        <w:tc>
          <w:tcPr>
            <w:tcW w:w="4770" w:type="dxa"/>
          </w:tcPr>
          <w:p w:rsidRPr="00561815" w:rsidR="004810CE" w:rsidRDefault="00E65349" w14:paraId="083AC3D5" w14:textId="098B4492">
            <w:r>
              <w:t>Funding Request Number (FRN)</w:t>
            </w:r>
          </w:p>
        </w:tc>
        <w:tc>
          <w:tcPr>
            <w:tcW w:w="6840" w:type="dxa"/>
          </w:tcPr>
          <w:p w:rsidRPr="00561815" w:rsidR="004810CE" w:rsidP="00F54886" w:rsidRDefault="00BE1A81" w14:paraId="51778417" w14:textId="082CF7E4">
            <w:r>
              <w:t xml:space="preserve">This is the number that is assigned to the funding request on the FCC Form 471.  </w:t>
            </w:r>
            <w:r w:rsidR="0065028F">
              <w:t>This will appear in the system.</w:t>
            </w:r>
          </w:p>
        </w:tc>
      </w:tr>
      <w:tr w:rsidRPr="00561815" w:rsidR="0065028F" w:rsidTr="6ECD42B5" w14:paraId="1FCEB0C6" w14:textId="77777777">
        <w:trPr>
          <w:cantSplit/>
          <w:trHeight w:val="269"/>
        </w:trPr>
        <w:tc>
          <w:tcPr>
            <w:tcW w:w="1345" w:type="dxa"/>
          </w:tcPr>
          <w:p w:rsidR="0065028F" w:rsidP="00561815" w:rsidRDefault="00690D26" w14:paraId="55D96F02" w14:textId="60BDA664">
            <w:pPr>
              <w:jc w:val="center"/>
              <w:rPr>
                <w:rFonts w:ascii="Calibri" w:hAnsi="Calibri"/>
              </w:rPr>
            </w:pPr>
            <w:r>
              <w:rPr>
                <w:rFonts w:ascii="Calibri" w:hAnsi="Calibri"/>
              </w:rPr>
              <w:t>8</w:t>
            </w:r>
          </w:p>
        </w:tc>
        <w:tc>
          <w:tcPr>
            <w:tcW w:w="4770" w:type="dxa"/>
          </w:tcPr>
          <w:p w:rsidR="0065028F" w:rsidRDefault="0065028F" w14:paraId="11848063" w14:textId="57282EA5">
            <w:r>
              <w:t>Billing Frequency/Monthly Quantity</w:t>
            </w:r>
          </w:p>
        </w:tc>
        <w:tc>
          <w:tcPr>
            <w:tcW w:w="6840" w:type="dxa"/>
          </w:tcPr>
          <w:p w:rsidR="0065028F" w:rsidP="00F54886" w:rsidRDefault="0065028F" w14:paraId="233E1595" w14:textId="0A65A2F8">
            <w:r>
              <w:t>This field captures whether it is a monthly</w:t>
            </w:r>
            <w:r w:rsidR="00690D26">
              <w:t xml:space="preserve">, quarterly, or one-time billing.  </w:t>
            </w:r>
          </w:p>
        </w:tc>
      </w:tr>
      <w:tr w:rsidRPr="00561815" w:rsidR="00561815" w:rsidTr="6ECD42B5" w14:paraId="1B79E880" w14:textId="77777777">
        <w:trPr>
          <w:cantSplit/>
          <w:trHeight w:val="269"/>
        </w:trPr>
        <w:tc>
          <w:tcPr>
            <w:tcW w:w="1345" w:type="dxa"/>
          </w:tcPr>
          <w:p w:rsidRPr="00561815" w:rsidR="004810CE" w:rsidP="00561815" w:rsidRDefault="00690D26" w14:paraId="15B53EC1" w14:textId="66A53B05">
            <w:pPr>
              <w:jc w:val="center"/>
              <w:rPr>
                <w:rFonts w:ascii="Calibri" w:hAnsi="Calibri"/>
              </w:rPr>
            </w:pPr>
            <w:r>
              <w:rPr>
                <w:rFonts w:ascii="Calibri" w:hAnsi="Calibri"/>
              </w:rPr>
              <w:t>9</w:t>
            </w:r>
          </w:p>
        </w:tc>
        <w:tc>
          <w:tcPr>
            <w:tcW w:w="4770" w:type="dxa"/>
          </w:tcPr>
          <w:p w:rsidRPr="00561815" w:rsidR="004810CE" w:rsidRDefault="00626321" w14:paraId="65352D14" w14:textId="2C7E9E01">
            <w:r>
              <w:t>Customer Billed Date/</w:t>
            </w:r>
            <w:r w:rsidR="00E65349">
              <w:t>Delivery Date</w:t>
            </w:r>
          </w:p>
        </w:tc>
        <w:tc>
          <w:tcPr>
            <w:tcW w:w="6840" w:type="dxa"/>
          </w:tcPr>
          <w:p w:rsidRPr="00561815" w:rsidR="004810CE" w:rsidP="00F54886" w:rsidRDefault="00626321" w14:paraId="440F5698" w14:textId="50589F7E">
            <w:r>
              <w:t xml:space="preserve"> Use this field for providing date of customer bill for monthly recurring services or delivery date for one-time charge for equipment or other non-recurring costs.</w:t>
            </w:r>
          </w:p>
        </w:tc>
      </w:tr>
      <w:tr w:rsidRPr="00561815" w:rsidR="00681944" w:rsidTr="6ECD42B5" w14:paraId="7D57B266" w14:textId="77777777">
        <w:trPr>
          <w:cantSplit/>
          <w:trHeight w:val="269"/>
        </w:trPr>
        <w:tc>
          <w:tcPr>
            <w:tcW w:w="1345" w:type="dxa"/>
          </w:tcPr>
          <w:p w:rsidR="00681944" w:rsidP="00561815" w:rsidRDefault="00690D26" w14:paraId="52E3A1AC" w14:textId="0E2ADA4B">
            <w:pPr>
              <w:jc w:val="center"/>
              <w:rPr>
                <w:rFonts w:ascii="Calibri" w:hAnsi="Calibri"/>
              </w:rPr>
            </w:pPr>
            <w:r>
              <w:rPr>
                <w:rFonts w:ascii="Calibri" w:hAnsi="Calibri"/>
              </w:rPr>
              <w:t>10</w:t>
            </w:r>
          </w:p>
        </w:tc>
        <w:tc>
          <w:tcPr>
            <w:tcW w:w="4770" w:type="dxa"/>
          </w:tcPr>
          <w:p w:rsidR="00064711" w:rsidP="00064711" w:rsidRDefault="00681944" w14:paraId="01BE35C1" w14:textId="202A8A81">
            <w:r>
              <w:t xml:space="preserve">Total Amount for </w:t>
            </w:r>
            <w:r w:rsidR="0065028F">
              <w:t xml:space="preserve">Committed </w:t>
            </w:r>
            <w:r>
              <w:t>Equipment or Services</w:t>
            </w:r>
          </w:p>
        </w:tc>
        <w:tc>
          <w:tcPr>
            <w:tcW w:w="6840" w:type="dxa"/>
          </w:tcPr>
          <w:p w:rsidR="00681944" w:rsidP="00F54886" w:rsidRDefault="00EA679A" w14:paraId="7920E0A9" w14:textId="5667D5E3">
            <w:r>
              <w:t>Enter the total amount for equipment or services that are being invoiced.</w:t>
            </w:r>
            <w:r w:rsidR="00690D26">
              <w:t xml:space="preserve"> </w:t>
            </w:r>
          </w:p>
        </w:tc>
      </w:tr>
      <w:tr w:rsidRPr="00561815" w:rsidR="00424175" w:rsidTr="6ECD42B5" w14:paraId="62159DED" w14:textId="77777777">
        <w:trPr>
          <w:cantSplit/>
          <w:trHeight w:val="269"/>
        </w:trPr>
        <w:tc>
          <w:tcPr>
            <w:tcW w:w="1345" w:type="dxa"/>
          </w:tcPr>
          <w:p w:rsidR="00424175" w:rsidP="00561815" w:rsidRDefault="00424175" w14:paraId="632872CE" w14:textId="49C7396E">
            <w:pPr>
              <w:jc w:val="center"/>
              <w:rPr>
                <w:rFonts w:ascii="Calibri" w:hAnsi="Calibri"/>
              </w:rPr>
            </w:pPr>
            <w:r>
              <w:rPr>
                <w:rFonts w:ascii="Calibri" w:hAnsi="Calibri"/>
              </w:rPr>
              <w:lastRenderedPageBreak/>
              <w:t>11</w:t>
            </w:r>
          </w:p>
        </w:tc>
        <w:tc>
          <w:tcPr>
            <w:tcW w:w="4770" w:type="dxa"/>
          </w:tcPr>
          <w:p w:rsidR="00424175" w:rsidP="00064711" w:rsidRDefault="00424175" w14:paraId="21C92C1E" w14:textId="667EFA91">
            <w:r>
              <w:t>Required documentati</w:t>
            </w:r>
            <w:r w:rsidR="00C1047D">
              <w:t>on</w:t>
            </w:r>
            <w:r w:rsidR="00165022">
              <w:t xml:space="preserve"> for the request for reimbursement</w:t>
            </w:r>
            <w:r w:rsidR="00C1047D">
              <w:t>.</w:t>
            </w:r>
          </w:p>
        </w:tc>
        <w:tc>
          <w:tcPr>
            <w:tcW w:w="6840" w:type="dxa"/>
          </w:tcPr>
          <w:p w:rsidR="00424175" w:rsidP="00F54886" w:rsidRDefault="00C1047D" w14:paraId="3DAE483A" w14:textId="17719300">
            <w:r>
              <w:t xml:space="preserve">Applicants and service providers will be required to </w:t>
            </w:r>
            <w:r w:rsidR="00CF6D79">
              <w:t>upload</w:t>
            </w:r>
            <w:r>
              <w:t xml:space="preserve"> invoices and/or customer bills to support the </w:t>
            </w:r>
            <w:r w:rsidR="00204E10">
              <w:t>Emergency Connectivity Fund request for reimbursements.  Applicants who certify that they will pay their service provider</w:t>
            </w:r>
            <w:r w:rsidR="00D2034F">
              <w:t>(s)</w:t>
            </w:r>
            <w:r w:rsidR="00204E10">
              <w:t xml:space="preserve"> within </w:t>
            </w:r>
            <w:r w:rsidR="00B956BE">
              <w:t xml:space="preserve">30 days of receipt of funds will </w:t>
            </w:r>
            <w:r w:rsidR="00A022D7">
              <w:t xml:space="preserve">also </w:t>
            </w:r>
            <w:r w:rsidR="00B956BE">
              <w:t xml:space="preserve">be required to </w:t>
            </w:r>
            <w:r w:rsidR="00A022D7">
              <w:t>upload</w:t>
            </w:r>
            <w:r w:rsidR="00B956BE">
              <w:t xml:space="preserve"> payment verification documentation to demonstrate that the applicant paid their service provider</w:t>
            </w:r>
            <w:r w:rsidR="00D2034F">
              <w:t>(s)</w:t>
            </w:r>
            <w:r w:rsidR="00B956BE">
              <w:t xml:space="preserve"> within 30 days of receipt of funds. </w:t>
            </w:r>
            <w:r w:rsidR="00F3601C">
              <w:t xml:space="preserve"> There is a check box on the FCC Form 472 that applicants will need to check if they are requesting reimbursement for contracted eligible equipment and services before they have paid their service provider(s).</w:t>
            </w:r>
          </w:p>
        </w:tc>
      </w:tr>
      <w:tr w:rsidRPr="00561815" w:rsidR="0035671E" w:rsidTr="6ECD42B5" w14:paraId="28D1A45A" w14:textId="77777777">
        <w:trPr>
          <w:cantSplit/>
          <w:trHeight w:val="269"/>
        </w:trPr>
        <w:tc>
          <w:tcPr>
            <w:tcW w:w="1345" w:type="dxa"/>
          </w:tcPr>
          <w:p w:rsidR="0035671E" w:rsidP="0035671E" w:rsidRDefault="0035671E" w14:paraId="09F4B74D" w14:textId="6B996872">
            <w:pPr>
              <w:jc w:val="center"/>
              <w:rPr>
                <w:rFonts w:ascii="Calibri" w:hAnsi="Calibri"/>
              </w:rPr>
            </w:pPr>
            <w:r>
              <w:rPr>
                <w:rFonts w:ascii="Calibri" w:hAnsi="Calibri"/>
              </w:rPr>
              <w:t>12</w:t>
            </w:r>
          </w:p>
        </w:tc>
        <w:tc>
          <w:tcPr>
            <w:tcW w:w="4770" w:type="dxa"/>
          </w:tcPr>
          <w:p w:rsidR="0035671E" w:rsidP="0035671E" w:rsidRDefault="0035671E" w14:paraId="7748DBBD" w14:textId="77777777">
            <w:r>
              <w:t>Unique Entity Identifier (UEI) for applicant</w:t>
            </w:r>
          </w:p>
          <w:p w:rsidR="0035671E" w:rsidP="0035671E" w:rsidRDefault="0035671E" w14:paraId="0C28CE42" w14:textId="77777777"/>
        </w:tc>
        <w:tc>
          <w:tcPr>
            <w:tcW w:w="6840" w:type="dxa"/>
          </w:tcPr>
          <w:p w:rsidR="0035671E" w:rsidP="0035671E" w:rsidRDefault="0035671E" w14:paraId="147D5FD1" w14:textId="73AF9C7A">
            <w:r w:rsidRPr="00132841">
              <w:rPr>
                <w:iCs/>
              </w:rPr>
              <w:t xml:space="preserve">This update will add the </w:t>
            </w:r>
            <w:r>
              <w:rPr>
                <w:iCs/>
              </w:rPr>
              <w:t>UEI</w:t>
            </w:r>
            <w:r w:rsidRPr="00132841">
              <w:rPr>
                <w:iCs/>
              </w:rPr>
              <w:t xml:space="preserve"> number that is stored on the Form 471 for the entity submitting the request. This will show the Applicant’s </w:t>
            </w:r>
            <w:r>
              <w:rPr>
                <w:iCs/>
              </w:rPr>
              <w:t>UEI</w:t>
            </w:r>
            <w:r w:rsidRPr="00132841">
              <w:rPr>
                <w:iCs/>
              </w:rPr>
              <w:t xml:space="preserve"> for Form 472</w:t>
            </w:r>
            <w:r>
              <w:rPr>
                <w:iCs/>
              </w:rPr>
              <w:t xml:space="preserve"> </w:t>
            </w:r>
            <w:r w:rsidRPr="00132841">
              <w:rPr>
                <w:iCs/>
              </w:rPr>
              <w:t>.</w:t>
            </w:r>
          </w:p>
        </w:tc>
      </w:tr>
      <w:tr w:rsidRPr="00561815" w:rsidR="009C62D2" w:rsidTr="6ECD42B5" w14:paraId="7F2FD0C8" w14:textId="77777777">
        <w:trPr>
          <w:cantSplit/>
          <w:trHeight w:val="269"/>
        </w:trPr>
        <w:tc>
          <w:tcPr>
            <w:tcW w:w="1345" w:type="dxa"/>
          </w:tcPr>
          <w:p w:rsidR="009C62D2" w:rsidP="00561815" w:rsidRDefault="001331EC" w14:paraId="730E81B3" w14:textId="5596BE21">
            <w:pPr>
              <w:jc w:val="center"/>
              <w:rPr>
                <w:rFonts w:ascii="Calibri" w:hAnsi="Calibri"/>
              </w:rPr>
            </w:pPr>
            <w:r>
              <w:rPr>
                <w:rFonts w:ascii="Calibri" w:hAnsi="Calibri"/>
              </w:rPr>
              <w:t>13</w:t>
            </w:r>
          </w:p>
        </w:tc>
        <w:tc>
          <w:tcPr>
            <w:tcW w:w="4770" w:type="dxa"/>
          </w:tcPr>
          <w:p w:rsidR="0035671E" w:rsidP="00064711" w:rsidRDefault="001331EC" w14:paraId="0E92A8E4" w14:textId="549C2B16">
            <w:r>
              <w:t>Unique Entity Identifier (UEI) for service provider</w:t>
            </w:r>
          </w:p>
        </w:tc>
        <w:tc>
          <w:tcPr>
            <w:tcW w:w="6840" w:type="dxa"/>
          </w:tcPr>
          <w:p w:rsidR="009C62D2" w:rsidP="00F54886" w:rsidRDefault="001331EC" w14:paraId="2B65E5DB" w14:textId="5474D312">
            <w:r w:rsidRPr="00132841">
              <w:rPr>
                <w:iCs/>
              </w:rPr>
              <w:t xml:space="preserve">This update will </w:t>
            </w:r>
            <w:r>
              <w:rPr>
                <w:iCs/>
              </w:rPr>
              <w:t xml:space="preserve">show the </w:t>
            </w:r>
            <w:r w:rsidRPr="00072334">
              <w:rPr>
                <w:iCs/>
              </w:rPr>
              <w:t xml:space="preserve">service provider’s </w:t>
            </w:r>
            <w:r w:rsidRPr="00072334" w:rsidR="006B12BF">
              <w:rPr>
                <w:iCs/>
              </w:rPr>
              <w:t>UEI number</w:t>
            </w:r>
            <w:r>
              <w:rPr>
                <w:iCs/>
              </w:rPr>
              <w:t xml:space="preserve"> for Form 474.</w:t>
            </w:r>
          </w:p>
        </w:tc>
      </w:tr>
      <w:tr w:rsidRPr="00561815" w:rsidR="001331EC" w:rsidTr="6ECD42B5" w14:paraId="2EE4104A" w14:textId="77777777">
        <w:trPr>
          <w:cantSplit/>
          <w:trHeight w:val="269"/>
        </w:trPr>
        <w:tc>
          <w:tcPr>
            <w:tcW w:w="1345" w:type="dxa"/>
          </w:tcPr>
          <w:p w:rsidR="001331EC" w:rsidP="00561815" w:rsidRDefault="00DA7A79" w14:paraId="5DED803A" w14:textId="533B3120">
            <w:pPr>
              <w:jc w:val="center"/>
              <w:rPr>
                <w:rFonts w:ascii="Calibri" w:hAnsi="Calibri"/>
              </w:rPr>
            </w:pPr>
            <w:r>
              <w:rPr>
                <w:rFonts w:ascii="Calibri" w:hAnsi="Calibri"/>
              </w:rPr>
              <w:lastRenderedPageBreak/>
              <w:t>14</w:t>
            </w:r>
          </w:p>
        </w:tc>
        <w:tc>
          <w:tcPr>
            <w:tcW w:w="4770" w:type="dxa"/>
          </w:tcPr>
          <w:p w:rsidR="001331EC" w:rsidP="00064711" w:rsidRDefault="006501AB" w14:paraId="7B5D1D30" w14:textId="4FC58D2D">
            <w:r>
              <w:t xml:space="preserve">Attachments (Link with Tips under the Request for </w:t>
            </w:r>
            <w:r w:rsidR="00DA7A79">
              <w:t>Reimbursement Line Item</w:t>
            </w:r>
            <w:r>
              <w:t>)</w:t>
            </w:r>
          </w:p>
        </w:tc>
        <w:tc>
          <w:tcPr>
            <w:tcW w:w="6840" w:type="dxa"/>
          </w:tcPr>
          <w:p w:rsidR="00D602DF" w:rsidP="00D602DF" w:rsidRDefault="00D602DF" w14:paraId="2C1E0006" w14:textId="77777777">
            <w:pPr>
              <w:rPr>
                <w:iCs/>
              </w:rPr>
            </w:pPr>
            <w:r>
              <w:t xml:space="preserve">The text will read </w:t>
            </w:r>
            <w:r>
              <w:rPr>
                <w:iCs/>
              </w:rPr>
              <w:t>“</w:t>
            </w:r>
            <w:r w:rsidRPr="00132841">
              <w:rPr>
                <w:iCs/>
              </w:rPr>
              <w:t>Please ensure the service provider invoice that you are uploading contains the date that the service or equipment is delivered or shipped and the date is within</w:t>
            </w:r>
            <w:r>
              <w:rPr>
                <w:iCs/>
              </w:rPr>
              <w:t xml:space="preserve"> the relevant funding period.  </w:t>
            </w:r>
          </w:p>
          <w:p w:rsidR="001331EC" w:rsidP="00D602DF" w:rsidRDefault="00D602DF" w14:paraId="7FC0CF2E" w14:textId="77777777">
            <w:pPr>
              <w:rPr>
                <w:iCs/>
              </w:rPr>
            </w:pPr>
            <w:r w:rsidRPr="00132841">
              <w:rPr>
                <w:iCs/>
              </w:rPr>
              <w:t>For additional tips and reminders on what should be included on the service pro</w:t>
            </w:r>
            <w:r>
              <w:rPr>
                <w:iCs/>
              </w:rPr>
              <w:t xml:space="preserve">vider invoice please click </w:t>
            </w:r>
            <w:r w:rsidRPr="00132841">
              <w:rPr>
                <w:iCs/>
                <w:u w:val="single"/>
              </w:rPr>
              <w:t>here</w:t>
            </w:r>
            <w:r w:rsidRPr="00132841">
              <w:rPr>
                <w:iCs/>
              </w:rPr>
              <w:t>.</w:t>
            </w:r>
            <w:r>
              <w:rPr>
                <w:iCs/>
              </w:rPr>
              <w:t>”</w:t>
            </w:r>
          </w:p>
          <w:p w:rsidR="00D602DF" w:rsidP="00D602DF" w:rsidRDefault="00D602DF" w14:paraId="58BCB123" w14:textId="77777777">
            <w:pPr>
              <w:rPr>
                <w:iCs/>
              </w:rPr>
            </w:pPr>
          </w:p>
          <w:p w:rsidR="00D602DF" w:rsidP="00D602DF" w:rsidRDefault="00D602DF" w14:paraId="18035F8B" w14:textId="77777777">
            <w:pPr>
              <w:rPr>
                <w:iCs/>
              </w:rPr>
            </w:pPr>
            <w:r>
              <w:rPr>
                <w:iCs/>
              </w:rPr>
              <w:t>Under the Form 472, the additional t</w:t>
            </w:r>
            <w:r w:rsidR="004519E7">
              <w:rPr>
                <w:iCs/>
              </w:rPr>
              <w:t>ext will read:</w:t>
            </w:r>
          </w:p>
          <w:p w:rsidR="004519E7" w:rsidP="004519E7" w:rsidRDefault="004519E7" w14:paraId="4C5D4F47" w14:textId="77777777">
            <w:pPr>
              <w:pStyle w:val="ListParagraph"/>
              <w:ind w:hanging="360"/>
              <w:textAlignment w:val="center"/>
            </w:pPr>
            <w:r>
              <w:rPr>
                <w:iCs/>
              </w:rPr>
              <w:t>“</w:t>
            </w:r>
            <w:r>
              <w:rPr>
                <w:rFonts w:ascii="Courier New" w:hAnsi="Courier New" w:cs="Courier New"/>
                <w:sz w:val="20"/>
                <w:szCs w:val="20"/>
              </w:rPr>
              <w:t>o</w:t>
            </w:r>
            <w:r>
              <w:rPr>
                <w:rFonts w:ascii="Times New Roman" w:hAnsi="Times New Roman"/>
                <w:sz w:val="14"/>
                <w:szCs w:val="14"/>
              </w:rPr>
              <w:t xml:space="preserve">   </w:t>
            </w:r>
            <w:r>
              <w:t>Please attach vendor/service provider invoice(s) or equivalent documents detailing the items or services purchased and per unit price for which you are requesting reimbursement. Vendor invoices must include the level of detail needed for USAC to validate the following information during reviews of this supporting documentation. Please ensure</w:t>
            </w:r>
            <w:r>
              <w:rPr>
                <w:rFonts w:ascii="Segoe UI" w:hAnsi="Segoe UI" w:cs="Segoe UI"/>
                <w:sz w:val="20"/>
                <w:szCs w:val="20"/>
              </w:rPr>
              <w:t xml:space="preserve">: </w:t>
            </w:r>
          </w:p>
          <w:p w:rsidR="004519E7" w:rsidP="004519E7" w:rsidRDefault="004519E7" w14:paraId="32B73A00" w14:textId="77777777">
            <w:pPr>
              <w:pStyle w:val="ListParagraph"/>
              <w:numPr>
                <w:ilvl w:val="0"/>
                <w:numId w:val="20"/>
              </w:numPr>
              <w:textAlignment w:val="center"/>
            </w:pPr>
            <w:r w:rsidRPr="00132841">
              <w:rPr>
                <w:rFonts w:ascii="Segoe UI" w:hAnsi="Segoe UI" w:cs="Segoe UI"/>
                <w:sz w:val="20"/>
                <w:szCs w:val="20"/>
              </w:rPr>
              <w:t xml:space="preserve">The invoice contains the date that the service or equipment is delivered or shipped and the date is within the relevant funding period. </w:t>
            </w:r>
          </w:p>
          <w:p w:rsidR="004519E7" w:rsidP="004519E7" w:rsidRDefault="004519E7" w14:paraId="3A38D85C" w14:textId="77777777">
            <w:pPr>
              <w:pStyle w:val="ListParagraph"/>
              <w:numPr>
                <w:ilvl w:val="0"/>
                <w:numId w:val="20"/>
              </w:numPr>
              <w:textAlignment w:val="center"/>
            </w:pPr>
            <w:r w:rsidRPr="00132841">
              <w:rPr>
                <w:rFonts w:ascii="Segoe UI" w:hAnsi="Segoe UI" w:cs="Segoe UI"/>
                <w:sz w:val="20"/>
                <w:szCs w:val="20"/>
              </w:rPr>
              <w:t>The date of the service for non-recurring charges, or the bill date for recurring charges is consistent with what was entered on the ECF FCC Form 472.</w:t>
            </w:r>
          </w:p>
          <w:p w:rsidR="004519E7" w:rsidP="004519E7" w:rsidRDefault="004519E7" w14:paraId="31D10A67" w14:textId="77777777">
            <w:pPr>
              <w:pStyle w:val="ListParagraph"/>
              <w:numPr>
                <w:ilvl w:val="0"/>
                <w:numId w:val="20"/>
              </w:numPr>
              <w:textAlignment w:val="center"/>
            </w:pPr>
            <w:r w:rsidRPr="00132841">
              <w:rPr>
                <w:rFonts w:ascii="Segoe UI" w:hAnsi="Segoe UI" w:cs="Segoe UI"/>
                <w:sz w:val="20"/>
                <w:szCs w:val="20"/>
              </w:rPr>
              <w:t>The equipment or services provided are the same as what was approved on the ECF FCC Form 471 (unless modified pursuant to an approved post-commitment change), and are at or below the price approved on the ECF FCC Form 471.</w:t>
            </w:r>
          </w:p>
          <w:p w:rsidR="004519E7" w:rsidP="004519E7" w:rsidRDefault="004519E7" w14:paraId="3B88E81C" w14:textId="77777777">
            <w:pPr>
              <w:pStyle w:val="ListParagraph"/>
              <w:numPr>
                <w:ilvl w:val="0"/>
                <w:numId w:val="20"/>
              </w:numPr>
              <w:textAlignment w:val="center"/>
            </w:pPr>
            <w:r w:rsidRPr="00132841">
              <w:rPr>
                <w:rFonts w:ascii="Segoe UI" w:hAnsi="Segoe UI" w:cs="Segoe UI"/>
                <w:sz w:val="20"/>
                <w:szCs w:val="20"/>
              </w:rPr>
              <w:t>The service provider who provided the equipment or services is the same as the service provider approved on the ECF FCC Form 471 (unless modified pursuant to an approved post-commitment service provider (SPIN) change).</w:t>
            </w:r>
          </w:p>
          <w:p w:rsidR="004519E7" w:rsidP="004519E7" w:rsidRDefault="004519E7" w14:paraId="0E3D5A15" w14:textId="77777777">
            <w:pPr>
              <w:pStyle w:val="ListParagraph"/>
              <w:numPr>
                <w:ilvl w:val="0"/>
                <w:numId w:val="20"/>
              </w:numPr>
              <w:textAlignment w:val="center"/>
            </w:pPr>
            <w:r w:rsidRPr="00132841">
              <w:rPr>
                <w:rFonts w:ascii="Segoe UI" w:hAnsi="Segoe UI" w:cs="Segoe UI"/>
                <w:sz w:val="20"/>
                <w:szCs w:val="20"/>
              </w:rPr>
              <w:t xml:space="preserve">For recurring services, the vendor invoice should also include the following: a confirmation of the lines purchased by the applicant that supports the number approved, the dollar charge per line, and billing dates </w:t>
            </w:r>
            <w:r w:rsidRPr="00132841">
              <w:rPr>
                <w:rFonts w:ascii="Segoe UI" w:hAnsi="Segoe UI" w:cs="Segoe UI"/>
                <w:sz w:val="20"/>
                <w:szCs w:val="20"/>
              </w:rPr>
              <w:lastRenderedPageBreak/>
              <w:t xml:space="preserve">that match the invoiced service dates approved on the ECF FCC Form 471. </w:t>
            </w:r>
          </w:p>
          <w:p w:rsidR="004519E7" w:rsidP="004519E7" w:rsidRDefault="004519E7" w14:paraId="62B59E49" w14:textId="77777777">
            <w:pPr>
              <w:pStyle w:val="ListParagraph"/>
              <w:numPr>
                <w:ilvl w:val="0"/>
                <w:numId w:val="20"/>
              </w:numPr>
              <w:textAlignment w:val="center"/>
            </w:pPr>
            <w:r w:rsidRPr="00132841">
              <w:rPr>
                <w:rFonts w:ascii="Segoe UI" w:hAnsi="Segoe UI" w:cs="Segoe UI"/>
                <w:sz w:val="20"/>
                <w:szCs w:val="20"/>
              </w:rPr>
              <w:t>For monthly fees, please attach each monthly invoice and an itemized date list.</w:t>
            </w:r>
          </w:p>
          <w:p w:rsidR="004519E7" w:rsidP="004519E7" w:rsidRDefault="004519E7" w14:paraId="6C863B5F" w14:textId="77777777">
            <w:r>
              <w:t> </w:t>
            </w:r>
          </w:p>
          <w:p w:rsidR="004519E7" w:rsidP="004519E7" w:rsidRDefault="004519E7" w14:paraId="74A09814" w14:textId="77777777">
            <w:pPr>
              <w:pStyle w:val="ListParagraph"/>
              <w:ind w:hanging="360"/>
              <w:textAlignment w:val="center"/>
            </w:pPr>
            <w:r>
              <w:rPr>
                <w:rFonts w:ascii="Courier New" w:hAnsi="Courier New" w:cs="Courier New"/>
                <w:sz w:val="20"/>
                <w:szCs w:val="20"/>
              </w:rPr>
              <w:t>o</w:t>
            </w:r>
            <w:r>
              <w:rPr>
                <w:rFonts w:ascii="Times New Roman" w:hAnsi="Times New Roman"/>
                <w:sz w:val="14"/>
                <w:szCs w:val="14"/>
              </w:rPr>
              <w:t xml:space="preserve">   </w:t>
            </w:r>
            <w:r>
              <w:rPr>
                <w:rFonts w:ascii="Segoe UI" w:hAnsi="Segoe UI" w:cs="Segoe UI"/>
                <w:sz w:val="20"/>
                <w:szCs w:val="20"/>
              </w:rPr>
              <w:t>As a reminder, letters, quotes, sales orders, and purchase orders are not acceptable substitutes for a vendor invoice.  In addition,</w:t>
            </w:r>
            <w:r>
              <w:rPr>
                <w:sz w:val="20"/>
                <w:szCs w:val="20"/>
              </w:rPr>
              <w:t xml:space="preserve"> </w:t>
            </w:r>
            <w:r>
              <w:rPr>
                <w:rFonts w:ascii="Segoe UI" w:hAnsi="Segoe UI" w:cs="Segoe UI"/>
                <w:sz w:val="20"/>
                <w:szCs w:val="20"/>
              </w:rPr>
              <w:t>applicants and service providers cannot invoice for equipment or services that have not yet been received or delivered.</w:t>
            </w:r>
          </w:p>
          <w:p w:rsidR="004519E7" w:rsidP="004519E7" w:rsidRDefault="004519E7" w14:paraId="4FF73F1C" w14:textId="77777777">
            <w:pPr>
              <w:pStyle w:val="ListParagraph"/>
              <w:textAlignment w:val="center"/>
            </w:pPr>
            <w:r>
              <w:rPr>
                <w:rFonts w:ascii="Segoe UI" w:hAnsi="Segoe UI" w:cs="Segoe UI"/>
                <w:sz w:val="20"/>
                <w:szCs w:val="20"/>
              </w:rPr>
              <w:t> </w:t>
            </w:r>
          </w:p>
          <w:p w:rsidR="004519E7" w:rsidP="004519E7" w:rsidRDefault="004519E7" w14:paraId="5D64B139" w14:textId="7516877E">
            <w:pPr>
              <w:pStyle w:val="ListParagraph"/>
              <w:numPr>
                <w:ilvl w:val="0"/>
                <w:numId w:val="21"/>
              </w:numPr>
              <w:rPr>
                <w:rFonts w:ascii="Segoe UI" w:hAnsi="Segoe UI" w:cs="Segoe UI"/>
                <w:sz w:val="20"/>
                <w:szCs w:val="20"/>
              </w:rPr>
            </w:pPr>
            <w:r w:rsidRPr="00231606">
              <w:rPr>
                <w:rFonts w:ascii="Segoe UI" w:hAnsi="Segoe UI" w:cs="Segoe UI"/>
                <w:sz w:val="20"/>
                <w:szCs w:val="20"/>
              </w:rPr>
              <w:t>Please also identify the start and end dates for services or the date of delivery (or shipment) in the vendor invoice attachment.  If the vendor invoice does not include the shipping or delivery date, please also upload shipping documentation, such as a packing slip or other proof of delivery document that includes this date, along with the vendor invoice document.”</w:t>
            </w:r>
          </w:p>
          <w:p w:rsidR="004519E7" w:rsidP="004519E7" w:rsidRDefault="004519E7" w14:paraId="7C58D25F" w14:textId="3D05A1F3">
            <w:pPr>
              <w:rPr>
                <w:rFonts w:ascii="Segoe UI" w:hAnsi="Segoe UI" w:cs="Segoe UI"/>
                <w:sz w:val="20"/>
                <w:szCs w:val="20"/>
              </w:rPr>
            </w:pPr>
          </w:p>
          <w:p w:rsidR="004519E7" w:rsidP="004519E7" w:rsidRDefault="004519E7" w14:paraId="1C22B4E8" w14:textId="4A5E9F1D">
            <w:pPr>
              <w:rPr>
                <w:rFonts w:ascii="Segoe UI" w:hAnsi="Segoe UI" w:cs="Segoe UI"/>
                <w:sz w:val="20"/>
                <w:szCs w:val="20"/>
              </w:rPr>
            </w:pPr>
            <w:r>
              <w:rPr>
                <w:rFonts w:ascii="Segoe UI" w:hAnsi="Segoe UI" w:cs="Segoe UI"/>
                <w:sz w:val="20"/>
                <w:szCs w:val="20"/>
              </w:rPr>
              <w:t>Under the Form 474, the additional text will read:</w:t>
            </w:r>
          </w:p>
          <w:p w:rsidR="004519E7" w:rsidP="004519E7" w:rsidRDefault="004519E7" w14:paraId="0FAF61A4" w14:textId="77777777">
            <w:pPr>
              <w:pStyle w:val="ListParagraph"/>
              <w:ind w:hanging="360"/>
              <w:textAlignment w:val="center"/>
            </w:pPr>
            <w:r>
              <w:rPr>
                <w:rFonts w:ascii="Segoe UI" w:hAnsi="Segoe UI" w:cs="Segoe UI"/>
                <w:sz w:val="20"/>
                <w:szCs w:val="20"/>
              </w:rPr>
              <w:t>“</w:t>
            </w:r>
            <w:r>
              <w:rPr>
                <w:rFonts w:ascii="Courier New" w:hAnsi="Courier New" w:cs="Courier New"/>
                <w:sz w:val="20"/>
                <w:szCs w:val="20"/>
              </w:rPr>
              <w:t>o</w:t>
            </w:r>
            <w:r>
              <w:rPr>
                <w:rFonts w:ascii="Times New Roman" w:hAnsi="Times New Roman"/>
                <w:sz w:val="14"/>
                <w:szCs w:val="14"/>
              </w:rPr>
              <w:t xml:space="preserve">   </w:t>
            </w:r>
            <w:r>
              <w:rPr>
                <w:rFonts w:ascii="Segoe UI" w:hAnsi="Segoe UI" w:cs="Segoe UI"/>
                <w:sz w:val="20"/>
                <w:szCs w:val="20"/>
              </w:rPr>
              <w:t xml:space="preserve">Please ensure: </w:t>
            </w:r>
          </w:p>
          <w:p w:rsidR="004519E7" w:rsidP="004519E7" w:rsidRDefault="004519E7" w14:paraId="564193F0" w14:textId="77777777">
            <w:pPr>
              <w:pStyle w:val="ListParagraph"/>
              <w:numPr>
                <w:ilvl w:val="0"/>
                <w:numId w:val="22"/>
              </w:numPr>
              <w:textAlignment w:val="center"/>
            </w:pPr>
            <w:r>
              <w:rPr>
                <w:rFonts w:ascii="Segoe UI" w:hAnsi="Segoe UI" w:cs="Segoe UI"/>
                <w:sz w:val="20"/>
                <w:szCs w:val="20"/>
              </w:rPr>
              <w:t xml:space="preserve">The invoice contains the date that the service or equipment is delivered or shipped and the date is within the relevant funding period. </w:t>
            </w:r>
          </w:p>
          <w:p w:rsidR="004519E7" w:rsidP="004519E7" w:rsidRDefault="004519E7" w14:paraId="2CD54358" w14:textId="77777777">
            <w:pPr>
              <w:pStyle w:val="ListParagraph"/>
              <w:numPr>
                <w:ilvl w:val="0"/>
                <w:numId w:val="22"/>
              </w:numPr>
              <w:textAlignment w:val="center"/>
            </w:pPr>
            <w:r>
              <w:rPr>
                <w:rFonts w:ascii="Segoe UI" w:hAnsi="Segoe UI" w:cs="Segoe UI"/>
                <w:sz w:val="20"/>
                <w:szCs w:val="20"/>
              </w:rPr>
              <w:t>The date of the service for non-recurring charges, or the bill date for recurring charges is consistent with what was entered on the ECF FCC Form 474.</w:t>
            </w:r>
          </w:p>
          <w:p w:rsidR="004519E7" w:rsidP="004519E7" w:rsidRDefault="004519E7" w14:paraId="0C8542B1" w14:textId="77777777">
            <w:pPr>
              <w:pStyle w:val="ListParagraph"/>
              <w:numPr>
                <w:ilvl w:val="0"/>
                <w:numId w:val="22"/>
              </w:numPr>
              <w:textAlignment w:val="center"/>
            </w:pPr>
            <w:r>
              <w:rPr>
                <w:rFonts w:ascii="Segoe UI" w:hAnsi="Segoe UI" w:cs="Segoe UI"/>
                <w:sz w:val="20"/>
                <w:szCs w:val="20"/>
              </w:rPr>
              <w:t>The equipment or services provided are the same as what was approved on the ECF FCC Form 471 (unless modified pursuant to an approved post-commitment change), and are at or below the price approved on the ECF FCC Form 471.</w:t>
            </w:r>
          </w:p>
          <w:p w:rsidR="004519E7" w:rsidP="004519E7" w:rsidRDefault="004519E7" w14:paraId="6F5C2ADC" w14:textId="77777777">
            <w:pPr>
              <w:pStyle w:val="ListParagraph"/>
              <w:numPr>
                <w:ilvl w:val="0"/>
                <w:numId w:val="22"/>
              </w:numPr>
              <w:textAlignment w:val="center"/>
            </w:pPr>
            <w:r>
              <w:rPr>
                <w:rFonts w:ascii="Segoe UI" w:hAnsi="Segoe UI" w:cs="Segoe UI"/>
                <w:sz w:val="20"/>
                <w:szCs w:val="20"/>
              </w:rPr>
              <w:t>The service provider who provided the equipment or services is the same as the service provider approved on the ECF FCC Form 471 (unless modified pursuant to an approved post-commitment service provider (SPIN) change).</w:t>
            </w:r>
          </w:p>
          <w:p w:rsidR="004519E7" w:rsidP="004519E7" w:rsidRDefault="004519E7" w14:paraId="3DE51A5B" w14:textId="77777777">
            <w:pPr>
              <w:pStyle w:val="ListParagraph"/>
              <w:numPr>
                <w:ilvl w:val="0"/>
                <w:numId w:val="22"/>
              </w:numPr>
              <w:textAlignment w:val="center"/>
            </w:pPr>
            <w:r>
              <w:rPr>
                <w:rFonts w:ascii="Segoe UI" w:hAnsi="Segoe UI" w:cs="Segoe UI"/>
                <w:sz w:val="20"/>
                <w:szCs w:val="20"/>
              </w:rPr>
              <w:t xml:space="preserve">For recurring services, the vendor invoice should also include the following: a confirmation of the lines purchased by the </w:t>
            </w:r>
            <w:r>
              <w:rPr>
                <w:rFonts w:ascii="Segoe UI" w:hAnsi="Segoe UI" w:cs="Segoe UI"/>
                <w:sz w:val="20"/>
                <w:szCs w:val="20"/>
              </w:rPr>
              <w:lastRenderedPageBreak/>
              <w:t xml:space="preserve">applicant that supports the number approved, the dollar charge per line, and billing dates that match the invoiced service dates approved on the ECF FCC Form 471. </w:t>
            </w:r>
          </w:p>
          <w:p w:rsidR="004519E7" w:rsidP="004519E7" w:rsidRDefault="004519E7" w14:paraId="1930E635" w14:textId="77777777">
            <w:pPr>
              <w:pStyle w:val="ListParagraph"/>
              <w:numPr>
                <w:ilvl w:val="0"/>
                <w:numId w:val="22"/>
              </w:numPr>
              <w:textAlignment w:val="center"/>
            </w:pPr>
            <w:r>
              <w:rPr>
                <w:rFonts w:ascii="Segoe UI" w:hAnsi="Segoe UI" w:cs="Segoe UI"/>
                <w:sz w:val="20"/>
                <w:szCs w:val="20"/>
              </w:rPr>
              <w:t>For monthly fees, please attach each monthly invoice and an itemized date list.</w:t>
            </w:r>
          </w:p>
          <w:p w:rsidR="004519E7" w:rsidP="004519E7" w:rsidRDefault="004519E7" w14:paraId="03FC4E3B" w14:textId="77777777">
            <w:pPr>
              <w:pStyle w:val="ListParagraph"/>
              <w:ind w:left="1440"/>
              <w:textAlignment w:val="center"/>
            </w:pPr>
            <w:r>
              <w:rPr>
                <w:rFonts w:ascii="Segoe UI" w:hAnsi="Segoe UI" w:cs="Segoe UI"/>
                <w:sz w:val="20"/>
                <w:szCs w:val="20"/>
              </w:rPr>
              <w:t> </w:t>
            </w:r>
          </w:p>
          <w:p w:rsidR="004519E7" w:rsidP="004519E7" w:rsidRDefault="004519E7" w14:paraId="0151F226" w14:textId="77777777">
            <w:pPr>
              <w:pStyle w:val="ListParagraph"/>
              <w:ind w:hanging="360"/>
              <w:textAlignment w:val="center"/>
            </w:pPr>
            <w:r>
              <w:rPr>
                <w:rFonts w:ascii="Courier New" w:hAnsi="Courier New" w:cs="Courier New"/>
                <w:sz w:val="20"/>
                <w:szCs w:val="20"/>
              </w:rPr>
              <w:t>o</w:t>
            </w:r>
            <w:r>
              <w:rPr>
                <w:rFonts w:ascii="Times New Roman" w:hAnsi="Times New Roman"/>
                <w:sz w:val="14"/>
                <w:szCs w:val="14"/>
              </w:rPr>
              <w:t xml:space="preserve">   </w:t>
            </w:r>
            <w:r>
              <w:rPr>
                <w:rFonts w:ascii="Segoe UI" w:hAnsi="Segoe UI" w:cs="Segoe UI"/>
                <w:sz w:val="20"/>
                <w:szCs w:val="20"/>
              </w:rPr>
              <w:t>As a reminder, letters, quotes, sales orders, and purchase orders are not acceptable substitutes for a vendor invoice.  In addition,</w:t>
            </w:r>
            <w:r>
              <w:rPr>
                <w:sz w:val="20"/>
                <w:szCs w:val="20"/>
              </w:rPr>
              <w:t xml:space="preserve"> </w:t>
            </w:r>
            <w:r>
              <w:rPr>
                <w:rFonts w:ascii="Segoe UI" w:hAnsi="Segoe UI" w:cs="Segoe UI"/>
                <w:sz w:val="20"/>
                <w:szCs w:val="20"/>
              </w:rPr>
              <w:t>applicants and service providers cannot invoice for equipment or services that have not yet been received or delivered.</w:t>
            </w:r>
          </w:p>
          <w:p w:rsidR="004519E7" w:rsidP="004519E7" w:rsidRDefault="004519E7" w14:paraId="3FC33E92" w14:textId="77777777">
            <w:pPr>
              <w:pStyle w:val="ListParagraph"/>
              <w:textAlignment w:val="center"/>
            </w:pPr>
            <w:r>
              <w:rPr>
                <w:rFonts w:ascii="Segoe UI" w:hAnsi="Segoe UI" w:cs="Segoe UI"/>
                <w:sz w:val="20"/>
                <w:szCs w:val="20"/>
              </w:rPr>
              <w:t> </w:t>
            </w:r>
          </w:p>
          <w:p w:rsidRPr="00231606" w:rsidR="004519E7" w:rsidP="004519E7" w:rsidRDefault="004519E7" w14:paraId="2B0AFF91" w14:textId="40444BAB">
            <w:pPr>
              <w:rPr>
                <w:rFonts w:ascii="Segoe UI" w:hAnsi="Segoe UI" w:cs="Segoe UI"/>
                <w:sz w:val="20"/>
                <w:szCs w:val="20"/>
              </w:rPr>
            </w:pPr>
            <w:r>
              <w:rPr>
                <w:rFonts w:ascii="Courier New" w:hAnsi="Courier New" w:cs="Courier New"/>
                <w:sz w:val="20"/>
                <w:szCs w:val="20"/>
              </w:rPr>
              <w:t>o</w:t>
            </w:r>
            <w:r>
              <w:rPr>
                <w:rFonts w:ascii="Times New Roman" w:hAnsi="Times New Roman"/>
                <w:sz w:val="14"/>
                <w:szCs w:val="14"/>
              </w:rPr>
              <w:t xml:space="preserve">   </w:t>
            </w:r>
            <w:r>
              <w:rPr>
                <w:rFonts w:ascii="Segoe UI" w:hAnsi="Segoe UI" w:cs="Segoe UI"/>
                <w:sz w:val="20"/>
                <w:szCs w:val="20"/>
              </w:rPr>
              <w:t>Please also identify the start and end dates for services or the date of delivery (or shipment) in the vendor invoice attachment.  If the vendor invoice does not include the shipping or delivery date, please also upload shipping documentation, such as a packing slip or other proof of delivery document that includes this date, along with the vendor invoice document.</w:t>
            </w:r>
          </w:p>
          <w:p w:rsidR="004519E7" w:rsidP="004519E7" w:rsidRDefault="004519E7" w14:paraId="3E35BEC3" w14:textId="3FCE0363"/>
        </w:tc>
      </w:tr>
      <w:tr w:rsidRPr="00561815" w:rsidR="001331EC" w:rsidTr="6ECD42B5" w14:paraId="7E7B3204" w14:textId="77777777">
        <w:trPr>
          <w:cantSplit/>
          <w:trHeight w:val="269"/>
        </w:trPr>
        <w:tc>
          <w:tcPr>
            <w:tcW w:w="1345" w:type="dxa"/>
          </w:tcPr>
          <w:p w:rsidR="001331EC" w:rsidP="00561815" w:rsidRDefault="00822657" w14:paraId="04DF1D4D" w14:textId="13F44F26">
            <w:pPr>
              <w:jc w:val="center"/>
              <w:rPr>
                <w:rFonts w:ascii="Calibri" w:hAnsi="Calibri"/>
              </w:rPr>
            </w:pPr>
            <w:r>
              <w:rPr>
                <w:rFonts w:ascii="Calibri" w:hAnsi="Calibri"/>
              </w:rPr>
              <w:lastRenderedPageBreak/>
              <w:t>15</w:t>
            </w:r>
          </w:p>
        </w:tc>
        <w:tc>
          <w:tcPr>
            <w:tcW w:w="4770" w:type="dxa"/>
          </w:tcPr>
          <w:p w:rsidR="001331EC" w:rsidP="00064711" w:rsidRDefault="00822657" w14:paraId="7E73BA75" w14:textId="2A073753">
            <w:r>
              <w:t xml:space="preserve">Form 472 - </w:t>
            </w:r>
            <w:r w:rsidRPr="00822657">
              <w:t xml:space="preserve">Request for Reimbursement Line Item with SAM.gov Attributes </w:t>
            </w:r>
            <w:r>
              <w:t>for Applicant</w:t>
            </w:r>
          </w:p>
        </w:tc>
        <w:tc>
          <w:tcPr>
            <w:tcW w:w="6840" w:type="dxa"/>
          </w:tcPr>
          <w:p w:rsidR="00822657" w:rsidP="00822657" w:rsidRDefault="00822657" w14:paraId="603B86FD" w14:textId="6562351A">
            <w:pPr>
              <w:rPr>
                <w:iCs/>
              </w:rPr>
            </w:pPr>
            <w:r>
              <w:rPr>
                <w:iCs/>
              </w:rPr>
              <w:t xml:space="preserve">This update will show the following applicant attributes and checks for the Sam.gov entity registration.  </w:t>
            </w:r>
          </w:p>
          <w:p w:rsidRPr="00366043" w:rsidR="00822657" w:rsidP="00822657" w:rsidRDefault="00822657" w14:paraId="66B690EB" w14:textId="083E9352">
            <w:pPr>
              <w:pStyle w:val="ListParagraph"/>
              <w:numPr>
                <w:ilvl w:val="0"/>
                <w:numId w:val="23"/>
              </w:numPr>
              <w:spacing w:after="160" w:line="259" w:lineRule="auto"/>
              <w:rPr>
                <w:iCs/>
              </w:rPr>
            </w:pPr>
            <w:r w:rsidRPr="00072334">
              <w:rPr>
                <w:iCs/>
              </w:rPr>
              <w:t>UEI</w:t>
            </w:r>
            <w:r w:rsidRPr="00072334" w:rsidR="006B12BF">
              <w:rPr>
                <w:iCs/>
              </w:rPr>
              <w:t xml:space="preserve"> Number</w:t>
            </w:r>
            <w:r w:rsidRPr="00366043">
              <w:rPr>
                <w:iCs/>
              </w:rPr>
              <w:t xml:space="preserve"> – unique identifier for entity used as a key in SAM.gov database</w:t>
            </w:r>
          </w:p>
          <w:p w:rsidRPr="00366043" w:rsidR="00822657" w:rsidP="00822657" w:rsidRDefault="00822657" w14:paraId="04E26EA0" w14:textId="77777777">
            <w:pPr>
              <w:pStyle w:val="ListParagraph"/>
              <w:numPr>
                <w:ilvl w:val="0"/>
                <w:numId w:val="23"/>
              </w:numPr>
              <w:spacing w:after="160" w:line="259" w:lineRule="auto"/>
              <w:rPr>
                <w:iCs/>
              </w:rPr>
            </w:pPr>
            <w:r w:rsidRPr="00366043">
              <w:rPr>
                <w:iCs/>
              </w:rPr>
              <w:t>EFT Indicator – identifier used in SAM.gov to identify banking information for payment</w:t>
            </w:r>
          </w:p>
          <w:p w:rsidRPr="00366043" w:rsidR="00822657" w:rsidP="00822657" w:rsidRDefault="00822657" w14:paraId="7DBAAF23" w14:textId="77777777">
            <w:pPr>
              <w:pStyle w:val="ListParagraph"/>
              <w:numPr>
                <w:ilvl w:val="0"/>
                <w:numId w:val="23"/>
              </w:numPr>
              <w:spacing w:after="160" w:line="259" w:lineRule="auto"/>
              <w:rPr>
                <w:iCs/>
              </w:rPr>
            </w:pPr>
            <w:r w:rsidRPr="00366043">
              <w:rPr>
                <w:iCs/>
              </w:rPr>
              <w:t>FCC RN – entity identifier used in FCC CORES system</w:t>
            </w:r>
          </w:p>
          <w:p w:rsidRPr="00366043" w:rsidR="00822657" w:rsidP="00822657" w:rsidRDefault="00822657" w14:paraId="7DDDC8B3" w14:textId="77777777">
            <w:pPr>
              <w:pStyle w:val="ListParagraph"/>
              <w:numPr>
                <w:ilvl w:val="0"/>
                <w:numId w:val="23"/>
              </w:numPr>
              <w:spacing w:after="160" w:line="259" w:lineRule="auto"/>
              <w:rPr>
                <w:iCs/>
              </w:rPr>
            </w:pPr>
            <w:r w:rsidRPr="00366043">
              <w:rPr>
                <w:iCs/>
              </w:rPr>
              <w:t>EIN Match status – checks if EIN in SAM.gov matches the one in CORES</w:t>
            </w:r>
          </w:p>
          <w:p w:rsidRPr="00366043" w:rsidR="00822657" w:rsidP="00822657" w:rsidRDefault="00822657" w14:paraId="406965F3" w14:textId="77777777">
            <w:pPr>
              <w:pStyle w:val="ListParagraph"/>
              <w:numPr>
                <w:ilvl w:val="0"/>
                <w:numId w:val="23"/>
              </w:numPr>
              <w:spacing w:after="160" w:line="259" w:lineRule="auto"/>
              <w:rPr>
                <w:iCs/>
              </w:rPr>
            </w:pPr>
            <w:r w:rsidRPr="00366043">
              <w:rPr>
                <w:iCs/>
              </w:rPr>
              <w:t>Sam.gov Registration Status – checks if entity registration is active, inactive or expired</w:t>
            </w:r>
          </w:p>
          <w:p w:rsidRPr="00366043" w:rsidR="00822657" w:rsidP="00822657" w:rsidRDefault="00822657" w14:paraId="2678FCE9" w14:textId="77777777">
            <w:pPr>
              <w:pStyle w:val="ListParagraph"/>
              <w:numPr>
                <w:ilvl w:val="0"/>
                <w:numId w:val="23"/>
              </w:numPr>
              <w:spacing w:after="160" w:line="259" w:lineRule="auto"/>
              <w:rPr>
                <w:iCs/>
              </w:rPr>
            </w:pPr>
            <w:r w:rsidRPr="00366043">
              <w:rPr>
                <w:iCs/>
              </w:rPr>
              <w:t xml:space="preserve">Sam.gov Registration Expiration Date – shows date of expiration of entity registration </w:t>
            </w:r>
          </w:p>
          <w:p w:rsidR="001331EC" w:rsidP="00F54886" w:rsidRDefault="001331EC" w14:paraId="38C52723" w14:textId="77777777"/>
        </w:tc>
      </w:tr>
      <w:tr w:rsidRPr="00561815" w:rsidR="00D602DF" w:rsidTr="6ECD42B5" w14:paraId="3EA5D520" w14:textId="77777777">
        <w:trPr>
          <w:cantSplit/>
          <w:trHeight w:val="269"/>
        </w:trPr>
        <w:tc>
          <w:tcPr>
            <w:tcW w:w="1345" w:type="dxa"/>
          </w:tcPr>
          <w:p w:rsidR="00D602DF" w:rsidP="00561815" w:rsidRDefault="00822657" w14:paraId="69E91284" w14:textId="084D1920">
            <w:pPr>
              <w:jc w:val="center"/>
              <w:rPr>
                <w:rFonts w:ascii="Calibri" w:hAnsi="Calibri"/>
              </w:rPr>
            </w:pPr>
            <w:r>
              <w:rPr>
                <w:rFonts w:ascii="Calibri" w:hAnsi="Calibri"/>
              </w:rPr>
              <w:lastRenderedPageBreak/>
              <w:t>16</w:t>
            </w:r>
          </w:p>
        </w:tc>
        <w:tc>
          <w:tcPr>
            <w:tcW w:w="4770" w:type="dxa"/>
          </w:tcPr>
          <w:p w:rsidR="00D602DF" w:rsidP="00064711" w:rsidRDefault="00822657" w14:paraId="2D785035" w14:textId="2E9DBD06">
            <w:r>
              <w:t>Form 474 – Request for Reimbursement Line Item with SAM.gov attributes for Service Providers</w:t>
            </w:r>
          </w:p>
        </w:tc>
        <w:tc>
          <w:tcPr>
            <w:tcW w:w="6840" w:type="dxa"/>
          </w:tcPr>
          <w:p w:rsidR="00822657" w:rsidP="00822657" w:rsidRDefault="00822657" w14:paraId="11D3140A" w14:textId="15F9E2DA">
            <w:pPr>
              <w:rPr>
                <w:iCs/>
              </w:rPr>
            </w:pPr>
            <w:r>
              <w:rPr>
                <w:iCs/>
              </w:rPr>
              <w:t xml:space="preserve">This update will show the following service provider attributes and checks for the Sam.gov entity registration.  </w:t>
            </w:r>
          </w:p>
          <w:p w:rsidRPr="00366043" w:rsidR="00822657" w:rsidP="00822657" w:rsidRDefault="00822657" w14:paraId="69B49155" w14:textId="3DFF71FC">
            <w:pPr>
              <w:pStyle w:val="ListParagraph"/>
              <w:numPr>
                <w:ilvl w:val="0"/>
                <w:numId w:val="23"/>
              </w:numPr>
              <w:spacing w:after="160" w:line="259" w:lineRule="auto"/>
              <w:rPr>
                <w:iCs/>
              </w:rPr>
            </w:pPr>
            <w:r w:rsidRPr="00072334">
              <w:rPr>
                <w:iCs/>
              </w:rPr>
              <w:t>UEI</w:t>
            </w:r>
            <w:r w:rsidRPr="00072334" w:rsidR="006B12BF">
              <w:rPr>
                <w:iCs/>
              </w:rPr>
              <w:t xml:space="preserve"> Number</w:t>
            </w:r>
            <w:r w:rsidRPr="00366043">
              <w:rPr>
                <w:iCs/>
              </w:rPr>
              <w:t xml:space="preserve"> – unique identifier for entity used as a key in SAM.gov database</w:t>
            </w:r>
          </w:p>
          <w:p w:rsidRPr="00366043" w:rsidR="00822657" w:rsidP="00822657" w:rsidRDefault="00822657" w14:paraId="4F385194" w14:textId="77777777">
            <w:pPr>
              <w:pStyle w:val="ListParagraph"/>
              <w:numPr>
                <w:ilvl w:val="0"/>
                <w:numId w:val="23"/>
              </w:numPr>
              <w:spacing w:after="160" w:line="259" w:lineRule="auto"/>
              <w:rPr>
                <w:iCs/>
              </w:rPr>
            </w:pPr>
            <w:r w:rsidRPr="00366043">
              <w:rPr>
                <w:iCs/>
              </w:rPr>
              <w:t>EFT Indicator – identifier used in SAM.gov to identify banking information for payment</w:t>
            </w:r>
          </w:p>
          <w:p w:rsidRPr="00366043" w:rsidR="00822657" w:rsidP="00822657" w:rsidRDefault="00822657" w14:paraId="3E9E8397" w14:textId="77777777">
            <w:pPr>
              <w:pStyle w:val="ListParagraph"/>
              <w:numPr>
                <w:ilvl w:val="0"/>
                <w:numId w:val="23"/>
              </w:numPr>
              <w:spacing w:after="160" w:line="259" w:lineRule="auto"/>
              <w:rPr>
                <w:iCs/>
              </w:rPr>
            </w:pPr>
            <w:r w:rsidRPr="00366043">
              <w:rPr>
                <w:iCs/>
              </w:rPr>
              <w:t>FCC RN – entity identifier used in FCC CORES system</w:t>
            </w:r>
          </w:p>
          <w:p w:rsidRPr="00366043" w:rsidR="00822657" w:rsidP="00822657" w:rsidRDefault="00822657" w14:paraId="622B161D" w14:textId="77777777">
            <w:pPr>
              <w:pStyle w:val="ListParagraph"/>
              <w:numPr>
                <w:ilvl w:val="0"/>
                <w:numId w:val="23"/>
              </w:numPr>
              <w:spacing w:after="160" w:line="259" w:lineRule="auto"/>
              <w:rPr>
                <w:iCs/>
              </w:rPr>
            </w:pPr>
            <w:r w:rsidRPr="00366043">
              <w:rPr>
                <w:iCs/>
              </w:rPr>
              <w:t>EIN Match status – checks if EIN in SAM.gov matches the one in CORES</w:t>
            </w:r>
          </w:p>
          <w:p w:rsidRPr="00366043" w:rsidR="00822657" w:rsidP="00822657" w:rsidRDefault="00822657" w14:paraId="29FC43B5" w14:textId="77777777">
            <w:pPr>
              <w:pStyle w:val="ListParagraph"/>
              <w:numPr>
                <w:ilvl w:val="0"/>
                <w:numId w:val="23"/>
              </w:numPr>
              <w:spacing w:after="160" w:line="259" w:lineRule="auto"/>
              <w:rPr>
                <w:iCs/>
              </w:rPr>
            </w:pPr>
            <w:r w:rsidRPr="00366043">
              <w:rPr>
                <w:iCs/>
              </w:rPr>
              <w:t>Sam.gov Registration Status – checks if entity registration is active, inactive or expired</w:t>
            </w:r>
          </w:p>
          <w:p w:rsidRPr="00366043" w:rsidR="00822657" w:rsidP="00822657" w:rsidRDefault="00822657" w14:paraId="4DBE432E" w14:textId="77777777">
            <w:pPr>
              <w:pStyle w:val="ListParagraph"/>
              <w:numPr>
                <w:ilvl w:val="0"/>
                <w:numId w:val="23"/>
              </w:numPr>
              <w:spacing w:after="160" w:line="259" w:lineRule="auto"/>
              <w:rPr>
                <w:iCs/>
              </w:rPr>
            </w:pPr>
            <w:r w:rsidRPr="00366043">
              <w:rPr>
                <w:iCs/>
              </w:rPr>
              <w:t xml:space="preserve">Sam.gov Registration Expiration Date – shows date of expiration of entity registration </w:t>
            </w:r>
          </w:p>
          <w:p w:rsidR="00D602DF" w:rsidP="00F54886" w:rsidRDefault="00D602DF" w14:paraId="7BA9DD90" w14:textId="77777777"/>
        </w:tc>
      </w:tr>
      <w:tr w:rsidRPr="00561815" w:rsidR="00284CA2" w:rsidTr="6ECD42B5" w14:paraId="702F32D5" w14:textId="77777777">
        <w:trPr>
          <w:cantSplit/>
          <w:trHeight w:val="269"/>
        </w:trPr>
        <w:tc>
          <w:tcPr>
            <w:tcW w:w="1345" w:type="dxa"/>
          </w:tcPr>
          <w:p w:rsidR="00284CA2" w:rsidP="00561815" w:rsidRDefault="00263141" w14:paraId="2CC07557" w14:textId="5B476F73">
            <w:pPr>
              <w:jc w:val="center"/>
              <w:rPr>
                <w:rFonts w:ascii="Calibri" w:hAnsi="Calibri"/>
              </w:rPr>
            </w:pPr>
            <w:r>
              <w:rPr>
                <w:rFonts w:ascii="Calibri" w:hAnsi="Calibri"/>
              </w:rPr>
              <w:lastRenderedPageBreak/>
              <w:t>UEI</w:t>
            </w:r>
          </w:p>
        </w:tc>
        <w:tc>
          <w:tcPr>
            <w:tcW w:w="4770" w:type="dxa"/>
          </w:tcPr>
          <w:p w:rsidR="00284CA2" w:rsidP="00064711" w:rsidRDefault="00284CA2" w14:paraId="6E625528" w14:textId="374177F7">
            <w:r>
              <w:t>Helper Text (Applicant or Service Provider Hover Over the Listed Field)</w:t>
            </w:r>
          </w:p>
        </w:tc>
        <w:tc>
          <w:tcPr>
            <w:tcW w:w="6840" w:type="dxa"/>
          </w:tcPr>
          <w:p w:rsidRPr="001652C1" w:rsidR="00284CA2" w:rsidP="00284CA2" w:rsidRDefault="00284CA2" w14:paraId="76CB7585" w14:textId="42CD4F0F">
            <w:pPr>
              <w:rPr>
                <w:iCs/>
              </w:rPr>
            </w:pPr>
            <w:r w:rsidRPr="001652C1">
              <w:rPr>
                <w:iCs/>
              </w:rPr>
              <w:t xml:space="preserve">The </w:t>
            </w:r>
            <w:r>
              <w:rPr>
                <w:iCs/>
              </w:rPr>
              <w:t>following helper text is displayed if the user</w:t>
            </w:r>
            <w:r w:rsidRPr="001652C1">
              <w:rPr>
                <w:iCs/>
              </w:rPr>
              <w:t xml:space="preserve"> hover</w:t>
            </w:r>
            <w:r>
              <w:rPr>
                <w:iCs/>
              </w:rPr>
              <w:t>s on the fields listed in the Form 472 or 474</w:t>
            </w:r>
            <w:r w:rsidRPr="001652C1">
              <w:rPr>
                <w:iCs/>
              </w:rPr>
              <w:t>:</w:t>
            </w:r>
          </w:p>
          <w:p w:rsidRPr="001652C1" w:rsidR="00284CA2" w:rsidP="00284CA2" w:rsidRDefault="00284CA2" w14:paraId="7668548B" w14:textId="77777777">
            <w:pPr>
              <w:pStyle w:val="ListParagraph"/>
              <w:numPr>
                <w:ilvl w:val="0"/>
                <w:numId w:val="23"/>
              </w:numPr>
              <w:spacing w:after="160" w:line="259" w:lineRule="auto"/>
              <w:rPr>
                <w:iCs/>
              </w:rPr>
            </w:pPr>
            <w:r w:rsidRPr="001652C1">
              <w:rPr>
                <w:iCs/>
              </w:rPr>
              <w:t>EIN Match - "This indicates if the EIN you registered on your CORES FCC Registration matches the EIN you have in your SAM.gov registration."</w:t>
            </w:r>
          </w:p>
          <w:p w:rsidRPr="001652C1" w:rsidR="00284CA2" w:rsidP="00284CA2" w:rsidRDefault="00284CA2" w14:paraId="1B80419F" w14:textId="5A5423B0">
            <w:pPr>
              <w:pStyle w:val="ListParagraph"/>
              <w:numPr>
                <w:ilvl w:val="0"/>
                <w:numId w:val="23"/>
              </w:numPr>
              <w:spacing w:after="160" w:line="259" w:lineRule="auto"/>
              <w:rPr>
                <w:iCs/>
              </w:rPr>
            </w:pPr>
            <w:r w:rsidRPr="001652C1">
              <w:rPr>
                <w:iCs/>
              </w:rPr>
              <w:t>Sam.gov Registration Status - "This indicates the status of your SAM.gov entity registration based on the UEI."</w:t>
            </w:r>
          </w:p>
          <w:p w:rsidRPr="001652C1" w:rsidR="00284CA2" w:rsidP="00284CA2" w:rsidRDefault="00284CA2" w14:paraId="2262449C" w14:textId="5E8B84B7">
            <w:pPr>
              <w:pStyle w:val="ListParagraph"/>
              <w:numPr>
                <w:ilvl w:val="0"/>
                <w:numId w:val="23"/>
              </w:numPr>
              <w:spacing w:after="160" w:line="259" w:lineRule="auto"/>
              <w:rPr>
                <w:iCs/>
              </w:rPr>
            </w:pPr>
            <w:r w:rsidRPr="001652C1">
              <w:rPr>
                <w:iCs/>
              </w:rPr>
              <w:t>Sam.gov Registration Expiration Date - "This indicates the Sam.gov registration expiration date for the entity based on the UEI."</w:t>
            </w:r>
          </w:p>
          <w:p w:rsidRPr="001652C1" w:rsidR="00284CA2" w:rsidP="00284CA2" w:rsidRDefault="00284CA2" w14:paraId="2EEED1F7" w14:textId="296F3693">
            <w:pPr>
              <w:pStyle w:val="ListParagraph"/>
              <w:numPr>
                <w:ilvl w:val="0"/>
                <w:numId w:val="23"/>
              </w:numPr>
              <w:spacing w:after="160" w:line="259" w:lineRule="auto"/>
              <w:rPr>
                <w:iCs/>
              </w:rPr>
            </w:pPr>
            <w:r>
              <w:rPr>
                <w:iCs/>
              </w:rPr>
              <w:t>U</w:t>
            </w:r>
            <w:r w:rsidRPr="001652C1">
              <w:rPr>
                <w:iCs/>
              </w:rPr>
              <w:t>EI - "This indicates unique entity identifier of the entity registered on Sam.gov.</w:t>
            </w:r>
            <w:r w:rsidR="00A11574">
              <w:rPr>
                <w:iCs/>
              </w:rPr>
              <w:t xml:space="preserve"> I</w:t>
            </w:r>
            <w:r w:rsidRPr="001652C1">
              <w:rPr>
                <w:iCs/>
              </w:rPr>
              <w:t>f this is blank or incorrect please process a post commitment request to update your UEI."</w:t>
            </w:r>
          </w:p>
          <w:p w:rsidRPr="00072334" w:rsidR="00284CA2" w:rsidP="00284CA2" w:rsidRDefault="00284CA2" w14:paraId="1AF9BA8A" w14:textId="0FA532BA">
            <w:pPr>
              <w:pStyle w:val="ListParagraph"/>
              <w:numPr>
                <w:ilvl w:val="0"/>
                <w:numId w:val="23"/>
              </w:numPr>
              <w:spacing w:after="160" w:line="259" w:lineRule="auto"/>
              <w:rPr>
                <w:iCs/>
              </w:rPr>
            </w:pPr>
            <w:r w:rsidRPr="00072334">
              <w:rPr>
                <w:iCs/>
              </w:rPr>
              <w:t>EFT Indicator - "</w:t>
            </w:r>
            <w:r w:rsidRPr="00A63590" w:rsidR="00F06DFE">
              <w:rPr>
                <w:iCs/>
              </w:rPr>
              <w:t>This is the EFT indicator value from your SAM.gov account that designates your banking information for ECF Payments. If this is incorrect please process a post commitment request to update your EFT indicator.</w:t>
            </w:r>
            <w:r w:rsidRPr="00072334">
              <w:rPr>
                <w:iCs/>
              </w:rPr>
              <w:t>"</w:t>
            </w:r>
          </w:p>
          <w:p w:rsidRPr="00284CA2" w:rsidR="00284CA2" w:rsidP="00231606" w:rsidRDefault="00284CA2" w14:paraId="4D69D578" w14:textId="7975F062">
            <w:pPr>
              <w:pStyle w:val="ListParagraph"/>
              <w:numPr>
                <w:ilvl w:val="0"/>
                <w:numId w:val="23"/>
              </w:numPr>
              <w:rPr>
                <w:iCs/>
              </w:rPr>
            </w:pPr>
            <w:r w:rsidRPr="00284CA2">
              <w:rPr>
                <w:iCs/>
              </w:rPr>
              <w:t>FCCRN - "This indicates FCC Registration Number. If this is blank or incorrect please process a post commitment request to update your FCCRN"</w:t>
            </w:r>
          </w:p>
        </w:tc>
      </w:tr>
      <w:tr w:rsidRPr="00561815" w:rsidR="008D30E6" w:rsidTr="6ECD42B5" w14:paraId="5347EED1" w14:textId="77777777">
        <w:trPr>
          <w:cantSplit/>
          <w:trHeight w:val="269"/>
        </w:trPr>
        <w:tc>
          <w:tcPr>
            <w:tcW w:w="12955" w:type="dxa"/>
            <w:gridSpan w:val="3"/>
          </w:tcPr>
          <w:p w:rsidR="008D30E6" w:rsidP="008D30E6" w:rsidRDefault="008D30E6" w14:paraId="24FA634B" w14:textId="77777777">
            <w:pPr>
              <w:jc w:val="center"/>
              <w:rPr>
                <w:rFonts w:cstheme="minorHAnsi"/>
              </w:rPr>
            </w:pPr>
            <w:r>
              <w:rPr>
                <w:rFonts w:cstheme="minorHAnsi"/>
              </w:rPr>
              <w:t>For applicants, the following certification will be required:</w:t>
            </w:r>
          </w:p>
          <w:p w:rsidR="008D30E6" w:rsidP="0065028F" w:rsidRDefault="008D30E6" w14:paraId="1B4F7BAA" w14:textId="08F4735D">
            <w:pPr>
              <w:jc w:val="center"/>
              <w:rPr>
                <w:rFonts w:cstheme="minorHAnsi"/>
              </w:rPr>
            </w:pPr>
          </w:p>
        </w:tc>
      </w:tr>
      <w:tr w:rsidRPr="00561815" w:rsidR="0042076B" w:rsidTr="6ECD42B5" w14:paraId="314CD667" w14:textId="77777777">
        <w:trPr>
          <w:cantSplit/>
          <w:trHeight w:val="269"/>
        </w:trPr>
        <w:tc>
          <w:tcPr>
            <w:tcW w:w="1345" w:type="dxa"/>
          </w:tcPr>
          <w:p w:rsidR="0042076B" w:rsidP="00561815" w:rsidRDefault="009537C5" w14:paraId="7660D8C3" w14:textId="2471F7EC">
            <w:pPr>
              <w:jc w:val="center"/>
              <w:rPr>
                <w:rFonts w:ascii="Calibri" w:hAnsi="Calibri"/>
              </w:rPr>
            </w:pPr>
            <w:r>
              <w:rPr>
                <w:rFonts w:ascii="Calibri" w:hAnsi="Calibri"/>
              </w:rPr>
              <w:lastRenderedPageBreak/>
              <w:t>12</w:t>
            </w:r>
          </w:p>
        </w:tc>
        <w:tc>
          <w:tcPr>
            <w:tcW w:w="4770" w:type="dxa"/>
          </w:tcPr>
          <w:p w:rsidR="0042076B" w:rsidP="00445EA0" w:rsidRDefault="00F410AB" w14:paraId="7C689670" w14:textId="46626BF3">
            <w:r w:rsidRPr="00F410AB">
              <w:t>I am authorized to submit this request for reimbursement on behalf of the above-named school, library or consortium and that based on information known to me or provided to me by employees responsible for the data being submitted, I hereby certify that the data set forth in this request for reimbursement has been examined and is true, accurate and complete.  I acknowledge that any false statement on this request for reimbursement or on other documents submitted by this school, library or consortium can be punished by fine or forfeiture under the Communications Act (47 U.S.C. §§ 502, 503 (b)), or fine or imprisonment under Title 18 of the United States Code (18 U.S.C. § 1001), or can lead to liability under the False Claims Act (31 U.S.C. §§ 3729 – 3733).</w:t>
            </w:r>
          </w:p>
        </w:tc>
        <w:tc>
          <w:tcPr>
            <w:tcW w:w="6840" w:type="dxa"/>
          </w:tcPr>
          <w:p w:rsidRPr="00561815" w:rsidR="0042076B" w:rsidDel="006D556A" w:rsidP="00E975DD" w:rsidRDefault="00825DA6" w14:paraId="53605294" w14:textId="30D75DCB">
            <w:r>
              <w:rPr>
                <w:rFonts w:cstheme="minorHAnsi"/>
              </w:rPr>
              <w:t xml:space="preserve">The authorized person will be required to make the following certifications to be able to submit the request for </w:t>
            </w:r>
            <w:r w:rsidR="009A5ECE">
              <w:rPr>
                <w:rFonts w:cstheme="minorHAnsi"/>
              </w:rPr>
              <w:t>reimbursement</w:t>
            </w:r>
            <w:r>
              <w:rPr>
                <w:rFonts w:cstheme="minorHAnsi"/>
              </w:rPr>
              <w:t>.  The certifications are necessary to ensure the applicant is compliant with the Emergency Connectivity Fund Program rules and to protect the Program from waste, fraud, and abuse.</w:t>
            </w:r>
          </w:p>
        </w:tc>
      </w:tr>
      <w:tr w:rsidRPr="00561815" w:rsidR="00825DA6" w:rsidTr="6ECD42B5" w14:paraId="0911D5E3" w14:textId="77777777">
        <w:trPr>
          <w:cantSplit/>
          <w:trHeight w:val="269"/>
        </w:trPr>
        <w:tc>
          <w:tcPr>
            <w:tcW w:w="1345" w:type="dxa"/>
          </w:tcPr>
          <w:p w:rsidR="00825DA6" w:rsidP="00561815" w:rsidRDefault="009537C5" w14:paraId="672D474E" w14:textId="2B92FB00">
            <w:pPr>
              <w:jc w:val="center"/>
              <w:rPr>
                <w:rFonts w:ascii="Calibri" w:hAnsi="Calibri"/>
              </w:rPr>
            </w:pPr>
            <w:r>
              <w:rPr>
                <w:rFonts w:ascii="Calibri" w:hAnsi="Calibri"/>
              </w:rPr>
              <w:t>13</w:t>
            </w:r>
          </w:p>
        </w:tc>
        <w:tc>
          <w:tcPr>
            <w:tcW w:w="4770" w:type="dxa"/>
          </w:tcPr>
          <w:p w:rsidR="00825DA6" w:rsidP="00F410AB" w:rsidRDefault="00F410AB" w14:paraId="4F155EFD" w14:textId="500B7F01">
            <w:r w:rsidRPr="00F410AB">
              <w:t>In addition to the foregoing, the school, library or consortium is in compliance with the rules and orders governing the Emergency Connectivity Fund Program, and I acknowledge that failure to be in compliance and remain in compliance with those rules and orders may result in the denial of funding, cancellation of funding commitments, and/or recoupment of past disbursements.  I acknowledge that failure to comply with the rules and orders governing the Emergency Connectivity Fund Program could result in civil or criminal prosecution by law enforcement authorities.</w:t>
            </w:r>
          </w:p>
        </w:tc>
        <w:tc>
          <w:tcPr>
            <w:tcW w:w="6840" w:type="dxa"/>
          </w:tcPr>
          <w:p w:rsidRPr="00561815" w:rsidR="00825DA6" w:rsidDel="006D556A" w:rsidP="00E975DD" w:rsidRDefault="00EA679A" w14:paraId="01EA0015" w14:textId="40B40385">
            <w:r>
              <w:t xml:space="preserve">See number </w:t>
            </w:r>
            <w:r w:rsidR="009537C5">
              <w:t>12</w:t>
            </w:r>
            <w:r w:rsidR="0065028F">
              <w:t>.</w:t>
            </w:r>
          </w:p>
        </w:tc>
      </w:tr>
      <w:tr w:rsidRPr="00561815" w:rsidR="001953D7" w:rsidTr="6ECD42B5" w14:paraId="084A0D80" w14:textId="77777777">
        <w:trPr>
          <w:cantSplit/>
          <w:trHeight w:val="179"/>
        </w:trPr>
        <w:tc>
          <w:tcPr>
            <w:tcW w:w="1345" w:type="dxa"/>
          </w:tcPr>
          <w:p w:rsidRPr="00561815" w:rsidR="001953D7" w:rsidP="00561815" w:rsidRDefault="009537C5" w14:paraId="4E04C03C" w14:textId="4397DA72">
            <w:pPr>
              <w:jc w:val="center"/>
              <w:rPr>
                <w:rFonts w:ascii="Calibri" w:hAnsi="Calibri"/>
              </w:rPr>
            </w:pPr>
            <w:r>
              <w:rPr>
                <w:rFonts w:ascii="Calibri" w:hAnsi="Calibri"/>
              </w:rPr>
              <w:lastRenderedPageBreak/>
              <w:t>14</w:t>
            </w:r>
          </w:p>
        </w:tc>
        <w:tc>
          <w:tcPr>
            <w:tcW w:w="4770" w:type="dxa"/>
          </w:tcPr>
          <w:p w:rsidRPr="0005590B" w:rsidR="001953D7" w:rsidDel="00445EA0" w:rsidP="00F410AB" w:rsidRDefault="00F410AB" w14:paraId="2450A988" w14:textId="1FF0E80C">
            <w:r w:rsidRPr="00F410AB">
              <w:t>By signing this request for reimbursement, I certify that the information contained in this request for reimbursement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sections 1001, 286-287 and 1341 and Title 31, sections 3729–3730 and 3801–3812).</w:t>
            </w:r>
          </w:p>
        </w:tc>
        <w:tc>
          <w:tcPr>
            <w:tcW w:w="6840" w:type="dxa"/>
          </w:tcPr>
          <w:p w:rsidRPr="00561815" w:rsidR="001953D7" w:rsidDel="006D556A" w:rsidP="00E975DD" w:rsidRDefault="00EA679A" w14:paraId="4584875E" w14:textId="33A42167">
            <w:r>
              <w:t xml:space="preserve">See number </w:t>
            </w:r>
            <w:r w:rsidR="00690D26">
              <w:t>1</w:t>
            </w:r>
            <w:r w:rsidR="009537C5">
              <w:t>2</w:t>
            </w:r>
            <w:r>
              <w:t>.</w:t>
            </w:r>
          </w:p>
        </w:tc>
      </w:tr>
      <w:tr w:rsidRPr="00561815" w:rsidR="001953D7" w:rsidTr="6ECD42B5" w14:paraId="2405CE64" w14:textId="77777777">
        <w:trPr>
          <w:cantSplit/>
          <w:trHeight w:val="269"/>
        </w:trPr>
        <w:tc>
          <w:tcPr>
            <w:tcW w:w="1345" w:type="dxa"/>
          </w:tcPr>
          <w:p w:rsidRPr="00561815" w:rsidR="001953D7" w:rsidP="00561815" w:rsidRDefault="009537C5" w14:paraId="1BF48DA4" w14:textId="3AA24C07">
            <w:pPr>
              <w:jc w:val="center"/>
              <w:rPr>
                <w:rFonts w:ascii="Calibri" w:hAnsi="Calibri"/>
              </w:rPr>
            </w:pPr>
            <w:r>
              <w:rPr>
                <w:rFonts w:ascii="Calibri" w:hAnsi="Calibri"/>
              </w:rPr>
              <w:t>15</w:t>
            </w:r>
          </w:p>
        </w:tc>
        <w:tc>
          <w:tcPr>
            <w:tcW w:w="4770" w:type="dxa"/>
          </w:tcPr>
          <w:p w:rsidRPr="001953D7" w:rsidR="001953D7" w:rsidDel="00445EA0" w:rsidP="00445EA0" w:rsidRDefault="00F410AB" w14:paraId="0FEA9184" w14:textId="2F0B2B6B">
            <w:pPr>
              <w:rPr>
                <w:highlight w:val="yellow"/>
              </w:rPr>
            </w:pPr>
            <w:r w:rsidRPr="00F410AB">
              <w:t>The funds sought in the request for reimbursement are for eligible equipment and/or services that were purchased or ordered in accordance with the Emergency Connectivity Fund Program rules and requirements and received by either the school, library, or consortium, or the students, school staff, or library patrons as appropriate</w:t>
            </w:r>
            <w:r>
              <w:t>.</w:t>
            </w:r>
          </w:p>
        </w:tc>
        <w:tc>
          <w:tcPr>
            <w:tcW w:w="6840" w:type="dxa"/>
          </w:tcPr>
          <w:p w:rsidRPr="00561815" w:rsidR="001953D7" w:rsidDel="006D556A" w:rsidP="00E975DD" w:rsidRDefault="00EA679A" w14:paraId="34DD2CA0" w14:textId="7F4B79B0">
            <w:r>
              <w:t xml:space="preserve">See number </w:t>
            </w:r>
            <w:r w:rsidR="00690D26">
              <w:t>1</w:t>
            </w:r>
            <w:r w:rsidR="009537C5">
              <w:t>2</w:t>
            </w:r>
            <w:r>
              <w:t>.</w:t>
            </w:r>
          </w:p>
        </w:tc>
      </w:tr>
      <w:tr w:rsidRPr="00561815" w:rsidR="0005590B" w:rsidTr="00D51EA3" w14:paraId="76EDCD99" w14:textId="77777777">
        <w:trPr>
          <w:cantSplit/>
          <w:trHeight w:val="1970"/>
        </w:trPr>
        <w:tc>
          <w:tcPr>
            <w:tcW w:w="1345" w:type="dxa"/>
          </w:tcPr>
          <w:p w:rsidRPr="00561815" w:rsidR="0005590B" w:rsidP="00561815" w:rsidRDefault="009537C5" w14:paraId="0DCBAB1F" w14:textId="0D884A47">
            <w:pPr>
              <w:jc w:val="center"/>
              <w:rPr>
                <w:rFonts w:ascii="Calibri" w:hAnsi="Calibri"/>
              </w:rPr>
            </w:pPr>
            <w:r>
              <w:rPr>
                <w:rFonts w:ascii="Calibri" w:hAnsi="Calibri"/>
              </w:rPr>
              <w:t>16</w:t>
            </w:r>
          </w:p>
        </w:tc>
        <w:tc>
          <w:tcPr>
            <w:tcW w:w="4770" w:type="dxa"/>
          </w:tcPr>
          <w:p w:rsidR="00417CFB" w:rsidP="00417CFB" w:rsidRDefault="00417CFB" w14:paraId="35A3FD35" w14:textId="77777777">
            <w:r>
              <w:t xml:space="preserve">The portion of the costs eligible for reimbursement and not already paid for by another source was either: </w:t>
            </w:r>
          </w:p>
          <w:p w:rsidR="00417CFB" w:rsidP="00417CFB" w:rsidRDefault="00417CFB" w14:paraId="6F35A734" w14:textId="77777777">
            <w:pPr>
              <w:pStyle w:val="ListParagraph"/>
              <w:numPr>
                <w:ilvl w:val="0"/>
                <w:numId w:val="19"/>
              </w:numPr>
            </w:pPr>
            <w:r>
              <w:t xml:space="preserve">paid for in full; or </w:t>
            </w:r>
          </w:p>
          <w:p w:rsidR="00417CFB" w:rsidP="00417CFB" w:rsidRDefault="00417CFB" w14:paraId="785C64A2" w14:textId="161466CB">
            <w:pPr>
              <w:pStyle w:val="ListParagraph"/>
              <w:numPr>
                <w:ilvl w:val="0"/>
                <w:numId w:val="19"/>
              </w:numPr>
            </w:pPr>
            <w:r>
              <w:t>will be paid to the service provider within 30 days of receipt of funds by the school, library, or consortium</w:t>
            </w:r>
            <w:r w:rsidRPr="003C376A">
              <w:rPr>
                <w:rFonts w:ascii="Times New Roman" w:hAnsi="Times New Roman" w:eastAsia="Times New Roman" w:cs="Times New Roman"/>
              </w:rPr>
              <w:t>.</w:t>
            </w:r>
            <w:r w:rsidR="00A022D7">
              <w:rPr>
                <w:rFonts w:ascii="Times New Roman" w:hAnsi="Times New Roman" w:eastAsia="Times New Roman" w:cs="Times New Roman"/>
              </w:rPr>
              <w:t xml:space="preserve"> </w:t>
            </w:r>
          </w:p>
          <w:p w:rsidRPr="001953D7" w:rsidR="0005590B" w:rsidDel="00445EA0" w:rsidP="00D51EA3" w:rsidRDefault="0005590B" w14:paraId="5970811A" w14:textId="3B09A6B2">
            <w:pPr>
              <w:pStyle w:val="ListParagraph"/>
              <w:ind w:left="0"/>
              <w:rPr>
                <w:highlight w:val="yellow"/>
              </w:rPr>
            </w:pPr>
          </w:p>
        </w:tc>
        <w:tc>
          <w:tcPr>
            <w:tcW w:w="6840" w:type="dxa"/>
          </w:tcPr>
          <w:p w:rsidRPr="00561815" w:rsidR="0005590B" w:rsidDel="006D556A" w:rsidP="00E975DD" w:rsidRDefault="00EA679A" w14:paraId="4C15AF2A" w14:textId="40964AA7">
            <w:r>
              <w:t xml:space="preserve">See number </w:t>
            </w:r>
            <w:r w:rsidR="00690D26">
              <w:t>1</w:t>
            </w:r>
            <w:r w:rsidR="009537C5">
              <w:t>2</w:t>
            </w:r>
            <w:r>
              <w:t>.</w:t>
            </w:r>
          </w:p>
        </w:tc>
      </w:tr>
      <w:tr w:rsidRPr="00561815" w:rsidR="0005590B" w:rsidTr="6ECD42B5" w14:paraId="2318547C" w14:textId="77777777">
        <w:trPr>
          <w:cantSplit/>
          <w:trHeight w:val="269"/>
        </w:trPr>
        <w:tc>
          <w:tcPr>
            <w:tcW w:w="1345" w:type="dxa"/>
          </w:tcPr>
          <w:p w:rsidRPr="00561815" w:rsidR="0005590B" w:rsidP="00561815" w:rsidRDefault="00690D26" w14:paraId="32911294" w14:textId="60BABFBC">
            <w:pPr>
              <w:jc w:val="center"/>
              <w:rPr>
                <w:rFonts w:ascii="Calibri" w:hAnsi="Calibri"/>
              </w:rPr>
            </w:pPr>
            <w:r>
              <w:rPr>
                <w:rFonts w:ascii="Calibri" w:hAnsi="Calibri"/>
              </w:rPr>
              <w:lastRenderedPageBreak/>
              <w:t>1</w:t>
            </w:r>
            <w:r w:rsidR="00DE70C3">
              <w:rPr>
                <w:rFonts w:ascii="Calibri" w:hAnsi="Calibri"/>
              </w:rPr>
              <w:t>7</w:t>
            </w:r>
          </w:p>
        </w:tc>
        <w:tc>
          <w:tcPr>
            <w:tcW w:w="4770" w:type="dxa"/>
          </w:tcPr>
          <w:p w:rsidRPr="001953D7" w:rsidR="0005590B" w:rsidDel="00445EA0" w:rsidP="00445EA0" w:rsidRDefault="00F410AB" w14:paraId="02827643" w14:textId="2F25D29B">
            <w:pPr>
              <w:rPr>
                <w:highlight w:val="yellow"/>
              </w:rPr>
            </w:pPr>
            <w:r w:rsidRPr="00C5709C">
              <w:rPr>
                <w:bCs/>
              </w:rPr>
              <w:t xml:space="preserve">The amount for which the school, library, or consortium is seeking reimbursement from the Emergency Connectivity Fund </w:t>
            </w:r>
            <w:r>
              <w:rPr>
                <w:bCs/>
              </w:rPr>
              <w:t>consistent with the requirements</w:t>
            </w:r>
            <w:r w:rsidRPr="00C5709C">
              <w:rPr>
                <w:bCs/>
              </w:rPr>
              <w:t xml:space="preserve"> set out in </w:t>
            </w:r>
            <w:r w:rsidRPr="00C5709C">
              <w:t>§</w:t>
            </w:r>
            <w:r>
              <w:t xml:space="preserve"> </w:t>
            </w:r>
            <w:r w:rsidRPr="00C5709C">
              <w:rPr>
                <w:bCs/>
              </w:rPr>
              <w:t>54.170</w:t>
            </w:r>
            <w:r>
              <w:rPr>
                <w:bCs/>
              </w:rPr>
              <w:t>7.</w:t>
            </w:r>
          </w:p>
        </w:tc>
        <w:tc>
          <w:tcPr>
            <w:tcW w:w="6840" w:type="dxa"/>
          </w:tcPr>
          <w:p w:rsidRPr="00561815" w:rsidR="0005590B" w:rsidDel="006D556A" w:rsidP="00E975DD" w:rsidRDefault="00EA679A" w14:paraId="61FF882F" w14:textId="775A6BAE">
            <w:r>
              <w:t xml:space="preserve">See number </w:t>
            </w:r>
            <w:r w:rsidR="00690D26">
              <w:t>1</w:t>
            </w:r>
            <w:r w:rsidR="00DE70C3">
              <w:t>2</w:t>
            </w:r>
            <w:r w:rsidR="00141474">
              <w:t>.</w:t>
            </w:r>
          </w:p>
        </w:tc>
      </w:tr>
      <w:tr w:rsidRPr="00561815" w:rsidR="0005590B" w:rsidTr="6ECD42B5" w14:paraId="22594621" w14:textId="77777777">
        <w:trPr>
          <w:cantSplit/>
          <w:trHeight w:val="269"/>
        </w:trPr>
        <w:tc>
          <w:tcPr>
            <w:tcW w:w="1345" w:type="dxa"/>
          </w:tcPr>
          <w:p w:rsidRPr="00561815" w:rsidR="0005590B" w:rsidP="00561815" w:rsidRDefault="00690D26" w14:paraId="776DE89E" w14:textId="62E1F0FD">
            <w:pPr>
              <w:jc w:val="center"/>
              <w:rPr>
                <w:rFonts w:ascii="Calibri" w:hAnsi="Calibri"/>
              </w:rPr>
            </w:pPr>
            <w:r>
              <w:rPr>
                <w:rFonts w:ascii="Calibri" w:hAnsi="Calibri"/>
              </w:rPr>
              <w:t>1</w:t>
            </w:r>
            <w:r w:rsidR="00DE70C3">
              <w:rPr>
                <w:rFonts w:ascii="Calibri" w:hAnsi="Calibri"/>
              </w:rPr>
              <w:t>8</w:t>
            </w:r>
          </w:p>
        </w:tc>
        <w:tc>
          <w:tcPr>
            <w:tcW w:w="4770" w:type="dxa"/>
          </w:tcPr>
          <w:p w:rsidRPr="001227C7" w:rsidR="0005590B" w:rsidDel="00445EA0" w:rsidP="00445EA0" w:rsidRDefault="00F410AB" w14:paraId="4E81F1DB" w14:textId="3EACB58D">
            <w:pPr>
              <w:rPr>
                <w:rFonts w:cstheme="minorHAnsi"/>
                <w:highlight w:val="yellow"/>
              </w:rPr>
            </w:pPr>
            <w:r w:rsidRPr="00A022D7">
              <w:rPr>
                <w:rFonts w:cstheme="minorHAnsi"/>
              </w:rPr>
              <w:t>The school, library, or consortium is not seeking Emergency Conn</w:t>
            </w:r>
            <w:r w:rsidRPr="00FA5D15">
              <w:rPr>
                <w:rFonts w:cstheme="minorHAnsi"/>
              </w:rPr>
              <w:t>ectivity Fund reimbursement for eligible equipment and/or services that h</w:t>
            </w:r>
            <w:r w:rsidRPr="001227C7">
              <w:rPr>
                <w:rFonts w:cstheme="minorHAnsi"/>
              </w:rPr>
              <w:t>ave been purchased and reimbursed in full with other</w:t>
            </w:r>
            <w:r w:rsidRPr="00D2034F">
              <w:rPr>
                <w:rFonts w:cstheme="minorHAnsi"/>
              </w:rPr>
              <w:t xml:space="preserve"> </w:t>
            </w:r>
            <w:r w:rsidRPr="00D51EA3" w:rsidR="54E02EBF">
              <w:rPr>
                <w:rFonts w:cstheme="minorHAnsi"/>
              </w:rPr>
              <w:t>pandemic relief</w:t>
            </w:r>
            <w:r w:rsidRPr="00D51EA3">
              <w:rPr>
                <w:rFonts w:cstheme="minorHAnsi"/>
              </w:rPr>
              <w:t xml:space="preserve"> federal funding</w:t>
            </w:r>
            <w:r w:rsidRPr="00D51EA3" w:rsidR="0DDA324A">
              <w:rPr>
                <w:rFonts w:eastAsia="Times New Roman" w:cstheme="minorHAnsi"/>
              </w:rPr>
              <w:t xml:space="preserve"> (e.g., CARES Act, Emergency Broadband Benefit Program or other provisions of the American Rescue Plan),</w:t>
            </w:r>
            <w:r w:rsidRPr="00A022D7">
              <w:rPr>
                <w:rFonts w:cstheme="minorHAnsi"/>
              </w:rPr>
              <w:t xml:space="preserve"> targeted state funding, other external sources of targeted funding, or targeted gifts or eligible for discounts f</w:t>
            </w:r>
            <w:r w:rsidRPr="00FA5D15">
              <w:rPr>
                <w:rFonts w:cstheme="minorHAnsi"/>
              </w:rPr>
              <w:t>rom the schools and libraries universal service support mechanism or other universal service support mechani</w:t>
            </w:r>
            <w:r w:rsidRPr="001227C7">
              <w:rPr>
                <w:rFonts w:cstheme="minorHAnsi"/>
              </w:rPr>
              <w:t>sm.</w:t>
            </w:r>
          </w:p>
        </w:tc>
        <w:tc>
          <w:tcPr>
            <w:tcW w:w="6840" w:type="dxa"/>
          </w:tcPr>
          <w:p w:rsidRPr="00561815" w:rsidR="0005590B" w:rsidDel="006D556A" w:rsidP="00E975DD" w:rsidRDefault="00EA679A" w14:paraId="6A282D28" w14:textId="10E700A4">
            <w:r>
              <w:t xml:space="preserve">See number </w:t>
            </w:r>
            <w:r w:rsidR="00690D26">
              <w:t>1</w:t>
            </w:r>
            <w:r w:rsidR="00DE70C3">
              <w:t>2</w:t>
            </w:r>
            <w:r>
              <w:t>.</w:t>
            </w:r>
          </w:p>
        </w:tc>
      </w:tr>
      <w:tr w:rsidRPr="00561815" w:rsidR="00561815" w:rsidTr="6ECD42B5" w14:paraId="7D6BDF77" w14:textId="77777777">
        <w:trPr>
          <w:cantSplit/>
          <w:trHeight w:val="269"/>
        </w:trPr>
        <w:tc>
          <w:tcPr>
            <w:tcW w:w="1345" w:type="dxa"/>
          </w:tcPr>
          <w:p w:rsidRPr="00561815" w:rsidR="004810CE" w:rsidP="00561815" w:rsidRDefault="00690D26" w14:paraId="55E4175C" w14:textId="0910482E">
            <w:pPr>
              <w:jc w:val="center"/>
              <w:rPr>
                <w:rFonts w:ascii="Calibri" w:hAnsi="Calibri"/>
              </w:rPr>
            </w:pPr>
            <w:r>
              <w:rPr>
                <w:rFonts w:ascii="Calibri" w:hAnsi="Calibri"/>
              </w:rPr>
              <w:t>1</w:t>
            </w:r>
            <w:r w:rsidR="00DE70C3">
              <w:rPr>
                <w:rFonts w:ascii="Calibri" w:hAnsi="Calibri"/>
              </w:rPr>
              <w:t>9</w:t>
            </w:r>
          </w:p>
        </w:tc>
        <w:tc>
          <w:tcPr>
            <w:tcW w:w="4770" w:type="dxa"/>
          </w:tcPr>
          <w:p w:rsidRPr="00561815" w:rsidR="004810CE" w:rsidRDefault="00F410AB" w14:paraId="2A61072E" w14:textId="0E58A237">
            <w:r w:rsidRPr="00F410AB">
              <w:t>The equipment and services the school, library, or consortium purchased using Emergency Connectivity Fund support will be used primarily for educational purposes as defined in  § 54.1700 and that the authorized person is not willfully or knowingly requesting reimbursement for equipment or services that are not being used</w:t>
            </w:r>
            <w:r>
              <w:t>.</w:t>
            </w:r>
          </w:p>
        </w:tc>
        <w:tc>
          <w:tcPr>
            <w:tcW w:w="6840" w:type="dxa"/>
          </w:tcPr>
          <w:p w:rsidRPr="00561815" w:rsidR="004810CE" w:rsidRDefault="00EA679A" w14:paraId="675D329F" w14:textId="50ADD3D1">
            <w:r>
              <w:t xml:space="preserve">See number </w:t>
            </w:r>
            <w:r w:rsidR="00690D26">
              <w:t>1</w:t>
            </w:r>
            <w:r w:rsidR="00DE70C3">
              <w:t>2</w:t>
            </w:r>
            <w:r>
              <w:t>.</w:t>
            </w:r>
          </w:p>
        </w:tc>
      </w:tr>
      <w:tr w:rsidRPr="00561815" w:rsidR="00561815" w:rsidTr="6ECD42B5" w14:paraId="3F9D090F" w14:textId="77777777">
        <w:trPr>
          <w:cantSplit/>
          <w:trHeight w:val="269"/>
        </w:trPr>
        <w:tc>
          <w:tcPr>
            <w:tcW w:w="1345" w:type="dxa"/>
          </w:tcPr>
          <w:p w:rsidRPr="00561815" w:rsidR="004810CE" w:rsidP="00561815" w:rsidRDefault="00DE70C3" w14:paraId="2E68D30A" w14:textId="37A3E13A">
            <w:pPr>
              <w:jc w:val="center"/>
              <w:rPr>
                <w:rFonts w:ascii="Calibri" w:hAnsi="Calibri"/>
              </w:rPr>
            </w:pPr>
            <w:r>
              <w:rPr>
                <w:rFonts w:ascii="Calibri" w:hAnsi="Calibri"/>
              </w:rPr>
              <w:t>20</w:t>
            </w:r>
          </w:p>
        </w:tc>
        <w:tc>
          <w:tcPr>
            <w:tcW w:w="4770" w:type="dxa"/>
          </w:tcPr>
          <w:p w:rsidRPr="00561815" w:rsidR="004810CE" w:rsidRDefault="00F410AB" w14:paraId="0674F563" w14:textId="0C180241">
            <w:r w:rsidRPr="00F410AB">
              <w:t>The equipment and services the school, library, or consortium purchased will not be sold, resold, or transferred in consideration for money or any other thing of value, except as allowed by § 54.1713</w:t>
            </w:r>
            <w:r>
              <w:t>.</w:t>
            </w:r>
          </w:p>
        </w:tc>
        <w:tc>
          <w:tcPr>
            <w:tcW w:w="6840" w:type="dxa"/>
          </w:tcPr>
          <w:p w:rsidRPr="00561815" w:rsidR="004810CE" w:rsidP="00CF603B" w:rsidRDefault="00EA679A" w14:paraId="4FF686C5" w14:textId="250441EB">
            <w:r>
              <w:t xml:space="preserve">See number </w:t>
            </w:r>
            <w:r w:rsidR="00690D26">
              <w:t>1</w:t>
            </w:r>
            <w:r w:rsidR="00DE70C3">
              <w:t>2</w:t>
            </w:r>
            <w:r>
              <w:t>.</w:t>
            </w:r>
          </w:p>
        </w:tc>
      </w:tr>
      <w:tr w:rsidRPr="00561815" w:rsidR="00561815" w:rsidTr="6ECD42B5" w14:paraId="328832D6" w14:textId="77777777">
        <w:trPr>
          <w:cantSplit/>
          <w:trHeight w:val="269"/>
        </w:trPr>
        <w:tc>
          <w:tcPr>
            <w:tcW w:w="1345" w:type="dxa"/>
          </w:tcPr>
          <w:p w:rsidRPr="00561815" w:rsidR="004810CE" w:rsidP="00561815" w:rsidRDefault="00690D26" w14:paraId="351E95CA" w14:textId="2F6191AA">
            <w:pPr>
              <w:jc w:val="center"/>
              <w:rPr>
                <w:rFonts w:ascii="Calibri" w:hAnsi="Calibri"/>
              </w:rPr>
            </w:pPr>
            <w:r>
              <w:rPr>
                <w:rFonts w:ascii="Calibri" w:hAnsi="Calibri"/>
              </w:rPr>
              <w:lastRenderedPageBreak/>
              <w:t>2</w:t>
            </w:r>
            <w:r w:rsidR="00DE70C3">
              <w:rPr>
                <w:rFonts w:ascii="Calibri" w:hAnsi="Calibri"/>
              </w:rPr>
              <w:t>1</w:t>
            </w:r>
          </w:p>
        </w:tc>
        <w:tc>
          <w:tcPr>
            <w:tcW w:w="4770" w:type="dxa"/>
          </w:tcPr>
          <w:p w:rsidRPr="00561815" w:rsidR="004810CE" w:rsidRDefault="00F410AB" w14:paraId="71652E50" w14:textId="7D049451">
            <w:r w:rsidRPr="00F410AB">
              <w:t xml:space="preserve">The school, library, or consortium recognizes that it may be subject to an </w:t>
            </w:r>
            <w:r w:rsidR="00141474">
              <w:t>a</w:t>
            </w:r>
            <w:r w:rsidRPr="00F410AB">
              <w:t>udit, inspection or investigation pursuant to its request for reimbursement, that it will retain for ten years any and all records related to its request for reimbursement, and will make such records and equipment purchased with Emergency Connectivity Fund reimbursement available at the request of any representative (including any auditor) appointed by a state education department, the Administrator, the Commission and its Office of Inspector General, or any local, state or federal agency with jurisdiction over the entity</w:t>
            </w:r>
            <w:r>
              <w:t>.</w:t>
            </w:r>
          </w:p>
        </w:tc>
        <w:tc>
          <w:tcPr>
            <w:tcW w:w="6840" w:type="dxa"/>
          </w:tcPr>
          <w:p w:rsidRPr="00561815" w:rsidR="004810CE" w:rsidP="00E975DD" w:rsidRDefault="00EA679A" w14:paraId="51AE9B49" w14:textId="4D1DF090">
            <w:r>
              <w:t>See number 1</w:t>
            </w:r>
            <w:r w:rsidR="00DE70C3">
              <w:t>2</w:t>
            </w:r>
            <w:r>
              <w:t xml:space="preserve">. </w:t>
            </w:r>
          </w:p>
        </w:tc>
      </w:tr>
      <w:tr w:rsidRPr="00561815" w:rsidR="00561815" w:rsidTr="6ECD42B5" w14:paraId="6AC31043" w14:textId="77777777">
        <w:trPr>
          <w:cantSplit/>
          <w:trHeight w:val="1178"/>
        </w:trPr>
        <w:tc>
          <w:tcPr>
            <w:tcW w:w="1345" w:type="dxa"/>
          </w:tcPr>
          <w:p w:rsidRPr="00561815" w:rsidR="004810CE" w:rsidP="00561815" w:rsidRDefault="00690D26" w14:paraId="2E130420" w14:textId="10A29AEF">
            <w:pPr>
              <w:jc w:val="center"/>
              <w:rPr>
                <w:rFonts w:ascii="Calibri" w:hAnsi="Calibri"/>
              </w:rPr>
            </w:pPr>
            <w:r>
              <w:rPr>
                <w:rFonts w:ascii="Calibri" w:hAnsi="Calibri"/>
              </w:rPr>
              <w:t>2</w:t>
            </w:r>
            <w:r w:rsidR="00DE70C3">
              <w:rPr>
                <w:rFonts w:ascii="Calibri" w:hAnsi="Calibri"/>
              </w:rPr>
              <w:t>2</w:t>
            </w:r>
          </w:p>
        </w:tc>
        <w:tc>
          <w:tcPr>
            <w:tcW w:w="4770" w:type="dxa"/>
          </w:tcPr>
          <w:p w:rsidRPr="00561815" w:rsidR="004810CE" w:rsidRDefault="00F410AB" w14:paraId="2A9204EF" w14:textId="19699EF6">
            <w:r w:rsidRPr="00F410AB">
              <w:t>No kickbacks, as defined in 41 U.S.C. § 8701 and/or 42 U.S.C. § 1320a-7b, were paid or received by the applicant to anyone in connection with the Emergency Connectivity Fund.</w:t>
            </w:r>
          </w:p>
        </w:tc>
        <w:tc>
          <w:tcPr>
            <w:tcW w:w="6840" w:type="dxa"/>
          </w:tcPr>
          <w:p w:rsidRPr="00561815" w:rsidR="004810CE" w:rsidRDefault="00EA679A" w14:paraId="3ED41F57" w14:textId="491E7567">
            <w:r>
              <w:t>See number 1</w:t>
            </w:r>
            <w:r w:rsidR="00DE70C3">
              <w:t>2</w:t>
            </w:r>
            <w:r>
              <w:t>.</w:t>
            </w:r>
          </w:p>
        </w:tc>
      </w:tr>
      <w:tr w:rsidRPr="00561815" w:rsidR="007816EA" w:rsidTr="6ECD42B5" w14:paraId="0F79EFE9" w14:textId="77777777">
        <w:trPr>
          <w:cantSplit/>
          <w:trHeight w:val="269"/>
        </w:trPr>
        <w:tc>
          <w:tcPr>
            <w:tcW w:w="1345" w:type="dxa"/>
          </w:tcPr>
          <w:p w:rsidR="007816EA" w:rsidP="003B5CEF" w:rsidRDefault="007816EA" w14:paraId="7A99C9EB" w14:textId="308ABB33">
            <w:pPr>
              <w:jc w:val="center"/>
              <w:rPr>
                <w:rFonts w:ascii="Calibri" w:hAnsi="Calibri"/>
              </w:rPr>
            </w:pPr>
            <w:r>
              <w:rPr>
                <w:rFonts w:ascii="Calibri" w:hAnsi="Calibri"/>
              </w:rPr>
              <w:t>2</w:t>
            </w:r>
            <w:r w:rsidR="00DE70C3">
              <w:rPr>
                <w:rFonts w:ascii="Calibri" w:hAnsi="Calibri"/>
              </w:rPr>
              <w:t>3</w:t>
            </w:r>
          </w:p>
        </w:tc>
        <w:tc>
          <w:tcPr>
            <w:tcW w:w="4770" w:type="dxa"/>
          </w:tcPr>
          <w:p w:rsidRPr="00561815" w:rsidR="007816EA" w:rsidP="003B5CEF" w:rsidRDefault="007816EA" w14:paraId="78E43D65" w14:textId="77777777">
            <w:r w:rsidRPr="002F5DCB">
              <w:t>I certify that no Federal subsidy made available 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 previously purchased, rented, leased, or otherwise obtained, as required by 47 C.F.R. § 54.10.</w:t>
            </w:r>
          </w:p>
        </w:tc>
        <w:tc>
          <w:tcPr>
            <w:tcW w:w="6840" w:type="dxa"/>
          </w:tcPr>
          <w:p w:rsidRPr="00561815" w:rsidR="007816EA" w:rsidP="003B5CEF" w:rsidRDefault="007816EA" w14:paraId="671443CD" w14:textId="553C51A4">
            <w:r>
              <w:t xml:space="preserve">See number </w:t>
            </w:r>
            <w:r w:rsidR="008437C9">
              <w:t>1</w:t>
            </w:r>
            <w:r w:rsidR="00DE70C3">
              <w:t>2</w:t>
            </w:r>
            <w:r>
              <w:t>.</w:t>
            </w:r>
          </w:p>
        </w:tc>
      </w:tr>
      <w:tr w:rsidRPr="00561815" w:rsidR="008D30E6" w:rsidTr="6ECD42B5" w14:paraId="653075D5" w14:textId="77777777">
        <w:trPr>
          <w:cantSplit/>
          <w:trHeight w:val="269"/>
        </w:trPr>
        <w:tc>
          <w:tcPr>
            <w:tcW w:w="12955" w:type="dxa"/>
            <w:gridSpan w:val="3"/>
          </w:tcPr>
          <w:p w:rsidR="008D30E6" w:rsidP="008D30E6" w:rsidRDefault="008D30E6" w14:paraId="464DFAA6" w14:textId="77777777">
            <w:pPr>
              <w:jc w:val="center"/>
            </w:pPr>
            <w:r>
              <w:t>For service providers, the following certifications will be required:</w:t>
            </w:r>
          </w:p>
          <w:p w:rsidRPr="00561815" w:rsidR="008D30E6" w:rsidP="0065028F" w:rsidRDefault="008D30E6" w14:paraId="52D23462" w14:textId="34C00A0A">
            <w:pPr>
              <w:jc w:val="center"/>
            </w:pPr>
          </w:p>
        </w:tc>
      </w:tr>
      <w:tr w:rsidRPr="00561815" w:rsidR="00626321" w:rsidTr="6ECD42B5" w14:paraId="34264128" w14:textId="77777777">
        <w:trPr>
          <w:cantSplit/>
          <w:trHeight w:val="269"/>
        </w:trPr>
        <w:tc>
          <w:tcPr>
            <w:tcW w:w="1345" w:type="dxa"/>
          </w:tcPr>
          <w:p w:rsidR="00626321" w:rsidP="00626321" w:rsidRDefault="007816EA" w14:paraId="5DC240D6" w14:textId="0614F0AD">
            <w:pPr>
              <w:jc w:val="center"/>
              <w:rPr>
                <w:rFonts w:ascii="Calibri" w:hAnsi="Calibri"/>
              </w:rPr>
            </w:pPr>
            <w:r>
              <w:rPr>
                <w:rFonts w:ascii="Calibri" w:hAnsi="Calibri"/>
              </w:rPr>
              <w:lastRenderedPageBreak/>
              <w:t>2</w:t>
            </w:r>
            <w:r w:rsidR="00DE70C3">
              <w:rPr>
                <w:rFonts w:ascii="Calibri" w:hAnsi="Calibri"/>
              </w:rPr>
              <w:t>4</w:t>
            </w:r>
          </w:p>
        </w:tc>
        <w:tc>
          <w:tcPr>
            <w:tcW w:w="4770" w:type="dxa"/>
          </w:tcPr>
          <w:p w:rsidRPr="00561815" w:rsidR="00626321" w:rsidP="00626321" w:rsidRDefault="00626321" w14:paraId="003E3C85" w14:textId="0DBAACC7">
            <w:r w:rsidRPr="00F410AB">
              <w:t xml:space="preserve">I am authorized to submit this request for reimbursement on behalf of the above-named </w:t>
            </w:r>
            <w:r>
              <w:t>service provider</w:t>
            </w:r>
            <w:r w:rsidRPr="00F410AB">
              <w:t xml:space="preserve"> and that based on information known to me or provided to me by employees responsible for the data being submitted, I hereby certify that the data set forth in this request for reimbursement has been examined and is true, accurate and complete.  I acknowledge that any false statement on this request for reimbursement or on other documents submitted by this school, library or consortium can be punished by fine or forfeiture under the Communications Act (47 U.S.C. §§ 502, 503 (b)), or fine or imprisonment under Title 18 of the United States Code (18 U.S.C. § 1001), or can lead to liability under the False Claims Act (31 U.S.C. §§ 3729 – 3733).</w:t>
            </w:r>
          </w:p>
        </w:tc>
        <w:tc>
          <w:tcPr>
            <w:tcW w:w="6840" w:type="dxa"/>
          </w:tcPr>
          <w:p w:rsidRPr="00561815" w:rsidR="00626321" w:rsidP="00626321" w:rsidRDefault="00690D26" w14:paraId="6EA46792" w14:textId="57491204">
            <w:r>
              <w:rPr>
                <w:rFonts w:cstheme="minorHAnsi"/>
              </w:rPr>
              <w:t>The authorized person will be required to make the following certifications to be able to submit the request for reimbursement.  The certifications are necessary to ensure the service provider is compliant with the Emergency Connectivity Fund Program rules and to protect the Program from waste, fraud, and abuse.</w:t>
            </w:r>
          </w:p>
        </w:tc>
      </w:tr>
      <w:tr w:rsidRPr="00561815" w:rsidR="00626321" w:rsidTr="6ECD42B5" w14:paraId="286BD007" w14:textId="77777777">
        <w:trPr>
          <w:cantSplit/>
          <w:trHeight w:val="269"/>
        </w:trPr>
        <w:tc>
          <w:tcPr>
            <w:tcW w:w="1345" w:type="dxa"/>
          </w:tcPr>
          <w:p w:rsidR="00626321" w:rsidP="00626321" w:rsidRDefault="007816EA" w14:paraId="47C4C2FA" w14:textId="6C61C621">
            <w:pPr>
              <w:jc w:val="center"/>
              <w:rPr>
                <w:rFonts w:ascii="Calibri" w:hAnsi="Calibri"/>
              </w:rPr>
            </w:pPr>
            <w:r>
              <w:rPr>
                <w:rFonts w:ascii="Calibri" w:hAnsi="Calibri"/>
              </w:rPr>
              <w:t>2</w:t>
            </w:r>
            <w:r w:rsidR="00DE70C3">
              <w:rPr>
                <w:rFonts w:ascii="Calibri" w:hAnsi="Calibri"/>
              </w:rPr>
              <w:t>5</w:t>
            </w:r>
          </w:p>
        </w:tc>
        <w:tc>
          <w:tcPr>
            <w:tcW w:w="4770" w:type="dxa"/>
          </w:tcPr>
          <w:p w:rsidRPr="00561815" w:rsidR="00626321" w:rsidP="00626321" w:rsidRDefault="00626321" w14:paraId="6278BD52" w14:textId="7BDF601A">
            <w:r w:rsidRPr="00F410AB">
              <w:t xml:space="preserve">In addition to the foregoing, the </w:t>
            </w:r>
            <w:r>
              <w:t>service provider</w:t>
            </w:r>
            <w:r w:rsidRPr="00F410AB">
              <w:t xml:space="preserve"> is in compliance with the rules and orders governing the Emergency Connectivity Fund Program, and I acknowledge that failure to be in compliance and remain in compliance with those rules and orders may result in the denial of funding, cancellation of funding commitments, and/or recoupment of past disbursements.  I acknowledge that failure to comply with the rules and orders governing the Emergency Connectivity Fund Program could result in civil or criminal prosecution by law enforcement authorities.</w:t>
            </w:r>
          </w:p>
        </w:tc>
        <w:tc>
          <w:tcPr>
            <w:tcW w:w="6840" w:type="dxa"/>
          </w:tcPr>
          <w:p w:rsidRPr="00561815" w:rsidR="00626321" w:rsidP="00626321" w:rsidRDefault="00690D26" w14:paraId="4D03DE16" w14:textId="7DFAE369">
            <w:r>
              <w:t>See number 2</w:t>
            </w:r>
            <w:r w:rsidR="00DE70C3">
              <w:t>4</w:t>
            </w:r>
            <w:r>
              <w:t>.</w:t>
            </w:r>
          </w:p>
        </w:tc>
      </w:tr>
      <w:tr w:rsidRPr="00561815" w:rsidR="00626321" w:rsidTr="6ECD42B5" w14:paraId="619C7492" w14:textId="77777777">
        <w:trPr>
          <w:cantSplit/>
          <w:trHeight w:val="269"/>
        </w:trPr>
        <w:tc>
          <w:tcPr>
            <w:tcW w:w="1345" w:type="dxa"/>
          </w:tcPr>
          <w:p w:rsidR="00626321" w:rsidP="00626321" w:rsidRDefault="007816EA" w14:paraId="4FA78741" w14:textId="1CF32410">
            <w:pPr>
              <w:jc w:val="center"/>
              <w:rPr>
                <w:rFonts w:ascii="Calibri" w:hAnsi="Calibri"/>
              </w:rPr>
            </w:pPr>
            <w:r>
              <w:rPr>
                <w:rFonts w:ascii="Calibri" w:hAnsi="Calibri"/>
              </w:rPr>
              <w:lastRenderedPageBreak/>
              <w:t>2</w:t>
            </w:r>
            <w:r w:rsidR="00DE70C3">
              <w:rPr>
                <w:rFonts w:ascii="Calibri" w:hAnsi="Calibri"/>
              </w:rPr>
              <w:t>6</w:t>
            </w:r>
          </w:p>
        </w:tc>
        <w:tc>
          <w:tcPr>
            <w:tcW w:w="4770" w:type="dxa"/>
          </w:tcPr>
          <w:p w:rsidRPr="00561815" w:rsidR="00626321" w:rsidP="00626321" w:rsidRDefault="00626321" w14:paraId="68FCB7F4" w14:textId="03733BFD">
            <w:r w:rsidRPr="00F410AB">
              <w:t>By signing this request for reimbursement, I certify that the information contained in this request for reimbursement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sections 1001, 286-287 and 1341 and Title 31, sections 3729–3730 and 3801–3812).</w:t>
            </w:r>
          </w:p>
        </w:tc>
        <w:tc>
          <w:tcPr>
            <w:tcW w:w="6840" w:type="dxa"/>
          </w:tcPr>
          <w:p w:rsidRPr="00561815" w:rsidR="00626321" w:rsidP="00626321" w:rsidRDefault="00690D26" w14:paraId="422A08B2" w14:textId="36BB4976">
            <w:r>
              <w:t>See number 2</w:t>
            </w:r>
            <w:r w:rsidR="00DE70C3">
              <w:t>4</w:t>
            </w:r>
            <w:r>
              <w:t>.</w:t>
            </w:r>
          </w:p>
        </w:tc>
      </w:tr>
      <w:tr w:rsidRPr="00561815" w:rsidR="00626321" w:rsidTr="6ECD42B5" w14:paraId="4B54DAC3" w14:textId="77777777">
        <w:trPr>
          <w:cantSplit/>
          <w:trHeight w:val="269"/>
        </w:trPr>
        <w:tc>
          <w:tcPr>
            <w:tcW w:w="1345" w:type="dxa"/>
          </w:tcPr>
          <w:p w:rsidR="00626321" w:rsidP="00626321" w:rsidRDefault="007816EA" w14:paraId="030491E8" w14:textId="49FE10EE">
            <w:pPr>
              <w:jc w:val="center"/>
              <w:rPr>
                <w:rFonts w:ascii="Calibri" w:hAnsi="Calibri"/>
              </w:rPr>
            </w:pPr>
            <w:r>
              <w:rPr>
                <w:rFonts w:ascii="Calibri" w:hAnsi="Calibri"/>
              </w:rPr>
              <w:t>2</w:t>
            </w:r>
            <w:r w:rsidR="00DE70C3">
              <w:rPr>
                <w:rFonts w:ascii="Calibri" w:hAnsi="Calibri"/>
              </w:rPr>
              <w:t>7</w:t>
            </w:r>
          </w:p>
        </w:tc>
        <w:tc>
          <w:tcPr>
            <w:tcW w:w="4770" w:type="dxa"/>
          </w:tcPr>
          <w:p w:rsidRPr="00561815" w:rsidR="00626321" w:rsidP="00626321" w:rsidRDefault="00626321" w14:paraId="615E29DA" w14:textId="37F5134E">
            <w:r w:rsidRPr="00F410AB">
              <w:t>The funds sought in the request for reimbursement are for eligible equipment and/or services that were purchased or ordered in accordance with the Emergency Connectivity Fund Program rules and requirements and received by either the school, library, or consortium, or the students, school staff, or library patrons as appropriate</w:t>
            </w:r>
            <w:r>
              <w:t>.</w:t>
            </w:r>
          </w:p>
        </w:tc>
        <w:tc>
          <w:tcPr>
            <w:tcW w:w="6840" w:type="dxa"/>
          </w:tcPr>
          <w:p w:rsidRPr="00561815" w:rsidR="00626321" w:rsidP="00626321" w:rsidRDefault="00690D26" w14:paraId="74786F5B" w14:textId="32DC44DE">
            <w:r>
              <w:t>See number 2</w:t>
            </w:r>
            <w:r w:rsidR="00DE70C3">
              <w:t>4</w:t>
            </w:r>
            <w:r>
              <w:t>.</w:t>
            </w:r>
          </w:p>
        </w:tc>
      </w:tr>
      <w:tr w:rsidRPr="00561815" w:rsidR="00626321" w:rsidTr="6ECD42B5" w14:paraId="00EE32A1" w14:textId="77777777">
        <w:trPr>
          <w:cantSplit/>
          <w:trHeight w:val="269"/>
        </w:trPr>
        <w:tc>
          <w:tcPr>
            <w:tcW w:w="1345" w:type="dxa"/>
          </w:tcPr>
          <w:p w:rsidR="00626321" w:rsidP="00626321" w:rsidRDefault="007816EA" w14:paraId="01118FFB" w14:textId="474ABA49">
            <w:pPr>
              <w:jc w:val="center"/>
              <w:rPr>
                <w:rFonts w:ascii="Calibri" w:hAnsi="Calibri"/>
              </w:rPr>
            </w:pPr>
            <w:r>
              <w:rPr>
                <w:rFonts w:ascii="Calibri" w:hAnsi="Calibri"/>
              </w:rPr>
              <w:t>2</w:t>
            </w:r>
            <w:r w:rsidR="00DE70C3">
              <w:rPr>
                <w:rFonts w:ascii="Calibri" w:hAnsi="Calibri"/>
              </w:rPr>
              <w:t>8</w:t>
            </w:r>
          </w:p>
        </w:tc>
        <w:tc>
          <w:tcPr>
            <w:tcW w:w="4770" w:type="dxa"/>
          </w:tcPr>
          <w:p w:rsidRPr="00561815" w:rsidR="00626321" w:rsidP="00626321" w:rsidRDefault="00626321" w14:paraId="19CD3A5F" w14:textId="31E87E45">
            <w:r w:rsidRPr="00C5709C">
              <w:rPr>
                <w:bCs/>
              </w:rPr>
              <w:t xml:space="preserve">The amount for which </w:t>
            </w:r>
            <w:r>
              <w:rPr>
                <w:bCs/>
              </w:rPr>
              <w:t>service provider</w:t>
            </w:r>
            <w:r w:rsidRPr="00C5709C">
              <w:rPr>
                <w:bCs/>
              </w:rPr>
              <w:t xml:space="preserve"> is seeking reimbursement from the Emergency Connectivity Fund </w:t>
            </w:r>
            <w:r>
              <w:rPr>
                <w:bCs/>
              </w:rPr>
              <w:t>consistent with the requirements</w:t>
            </w:r>
            <w:r w:rsidRPr="00C5709C">
              <w:rPr>
                <w:bCs/>
              </w:rPr>
              <w:t xml:space="preserve"> set out in </w:t>
            </w:r>
            <w:r w:rsidRPr="00C5709C">
              <w:t>§</w:t>
            </w:r>
            <w:r>
              <w:t xml:space="preserve"> </w:t>
            </w:r>
            <w:r w:rsidRPr="00C5709C">
              <w:rPr>
                <w:bCs/>
              </w:rPr>
              <w:t>54.170</w:t>
            </w:r>
            <w:r>
              <w:rPr>
                <w:bCs/>
              </w:rPr>
              <w:t>7.</w:t>
            </w:r>
          </w:p>
        </w:tc>
        <w:tc>
          <w:tcPr>
            <w:tcW w:w="6840" w:type="dxa"/>
          </w:tcPr>
          <w:p w:rsidRPr="00561815" w:rsidR="00626321" w:rsidP="00626321" w:rsidRDefault="00690D26" w14:paraId="71450C1A" w14:textId="18D960DB">
            <w:r>
              <w:t>See number 2</w:t>
            </w:r>
            <w:r w:rsidR="00DE70C3">
              <w:t>4</w:t>
            </w:r>
            <w:r>
              <w:t>.</w:t>
            </w:r>
          </w:p>
        </w:tc>
      </w:tr>
      <w:tr w:rsidRPr="00561815" w:rsidR="00626321" w:rsidTr="6ECD42B5" w14:paraId="01BC7260" w14:textId="77777777">
        <w:trPr>
          <w:cantSplit/>
          <w:trHeight w:val="269"/>
        </w:trPr>
        <w:tc>
          <w:tcPr>
            <w:tcW w:w="1345" w:type="dxa"/>
          </w:tcPr>
          <w:p w:rsidR="00626321" w:rsidP="00626321" w:rsidRDefault="007816EA" w14:paraId="6CB34841" w14:textId="66657F55">
            <w:pPr>
              <w:jc w:val="center"/>
              <w:rPr>
                <w:rFonts w:ascii="Calibri" w:hAnsi="Calibri"/>
              </w:rPr>
            </w:pPr>
            <w:r>
              <w:rPr>
                <w:rFonts w:ascii="Calibri" w:hAnsi="Calibri"/>
              </w:rPr>
              <w:t>2</w:t>
            </w:r>
            <w:r w:rsidR="00DE70C3">
              <w:rPr>
                <w:rFonts w:ascii="Calibri" w:hAnsi="Calibri"/>
              </w:rPr>
              <w:t>9</w:t>
            </w:r>
          </w:p>
        </w:tc>
        <w:tc>
          <w:tcPr>
            <w:tcW w:w="4770" w:type="dxa"/>
          </w:tcPr>
          <w:p w:rsidRPr="00561815" w:rsidR="00626321" w:rsidP="00626321" w:rsidRDefault="00626321" w14:paraId="34E7C945" w14:textId="7ADF4CBC">
            <w:r>
              <w:t>T</w:t>
            </w:r>
            <w:r w:rsidRPr="00F410AB">
              <w:t xml:space="preserve">he </w:t>
            </w:r>
            <w:r>
              <w:t>service provider</w:t>
            </w:r>
            <w:r w:rsidRPr="00F410AB">
              <w:t xml:space="preserve"> is not willfully or knowingly requesting reimbursement for equipment or services that are not being used</w:t>
            </w:r>
            <w:r>
              <w:t>.</w:t>
            </w:r>
          </w:p>
        </w:tc>
        <w:tc>
          <w:tcPr>
            <w:tcW w:w="6840" w:type="dxa"/>
          </w:tcPr>
          <w:p w:rsidRPr="00561815" w:rsidR="00626321" w:rsidP="00626321" w:rsidRDefault="00690D26" w14:paraId="3B212605" w14:textId="5ED2CE8C">
            <w:r>
              <w:t>See number 2</w:t>
            </w:r>
            <w:r w:rsidR="00DE70C3">
              <w:t>4</w:t>
            </w:r>
            <w:r>
              <w:t>.</w:t>
            </w:r>
          </w:p>
        </w:tc>
      </w:tr>
      <w:tr w:rsidRPr="00561815" w:rsidR="00626321" w:rsidTr="6ECD42B5" w14:paraId="7D7660E7" w14:textId="77777777">
        <w:trPr>
          <w:cantSplit/>
          <w:trHeight w:val="269"/>
        </w:trPr>
        <w:tc>
          <w:tcPr>
            <w:tcW w:w="1345" w:type="dxa"/>
          </w:tcPr>
          <w:p w:rsidR="00626321" w:rsidP="00626321" w:rsidRDefault="00DE70C3" w14:paraId="19244CEC" w14:textId="584AB590">
            <w:pPr>
              <w:jc w:val="center"/>
              <w:rPr>
                <w:rFonts w:ascii="Calibri" w:hAnsi="Calibri"/>
              </w:rPr>
            </w:pPr>
            <w:r>
              <w:rPr>
                <w:rFonts w:ascii="Calibri" w:hAnsi="Calibri"/>
              </w:rPr>
              <w:t>30</w:t>
            </w:r>
          </w:p>
        </w:tc>
        <w:tc>
          <w:tcPr>
            <w:tcW w:w="4770" w:type="dxa"/>
          </w:tcPr>
          <w:p w:rsidRPr="00561815" w:rsidR="00626321" w:rsidP="00626321" w:rsidRDefault="00626321" w14:paraId="20A7BE99" w14:textId="18E9B491">
            <w:r w:rsidRPr="00F410AB">
              <w:t xml:space="preserve">The </w:t>
            </w:r>
            <w:r>
              <w:t>service provider</w:t>
            </w:r>
            <w:r w:rsidRPr="00F410AB">
              <w:t xml:space="preserve"> is not seeking Emergency Connectivity Fund reimbursement for eligible equipment and/or services </w:t>
            </w:r>
            <w:r w:rsidR="00F902DB">
              <w:t>for which it has already been paid.</w:t>
            </w:r>
          </w:p>
        </w:tc>
        <w:tc>
          <w:tcPr>
            <w:tcW w:w="6840" w:type="dxa"/>
          </w:tcPr>
          <w:p w:rsidRPr="00561815" w:rsidR="00626321" w:rsidP="00626321" w:rsidRDefault="00690D26" w14:paraId="5E47A449" w14:textId="58C0D67F">
            <w:r>
              <w:t>See number 2</w:t>
            </w:r>
            <w:r w:rsidR="00DE70C3">
              <w:t>4</w:t>
            </w:r>
            <w:r>
              <w:t>.</w:t>
            </w:r>
          </w:p>
        </w:tc>
      </w:tr>
      <w:tr w:rsidRPr="00561815" w:rsidR="00626321" w:rsidTr="6ECD42B5" w14:paraId="18CA7BDD" w14:textId="77777777">
        <w:trPr>
          <w:cantSplit/>
          <w:trHeight w:val="269"/>
        </w:trPr>
        <w:tc>
          <w:tcPr>
            <w:tcW w:w="1345" w:type="dxa"/>
          </w:tcPr>
          <w:p w:rsidR="00626321" w:rsidP="00626321" w:rsidRDefault="007816EA" w14:paraId="5573DA45" w14:textId="78F1AC56">
            <w:pPr>
              <w:jc w:val="center"/>
              <w:rPr>
                <w:rFonts w:ascii="Calibri" w:hAnsi="Calibri"/>
              </w:rPr>
            </w:pPr>
            <w:r>
              <w:rPr>
                <w:rFonts w:ascii="Calibri" w:hAnsi="Calibri"/>
              </w:rPr>
              <w:lastRenderedPageBreak/>
              <w:t>3</w:t>
            </w:r>
            <w:r w:rsidR="00DE70C3">
              <w:rPr>
                <w:rFonts w:ascii="Calibri" w:hAnsi="Calibri"/>
              </w:rPr>
              <w:t>1</w:t>
            </w:r>
          </w:p>
        </w:tc>
        <w:tc>
          <w:tcPr>
            <w:tcW w:w="4770" w:type="dxa"/>
          </w:tcPr>
          <w:p w:rsidRPr="00561815" w:rsidR="00626321" w:rsidP="00626321" w:rsidRDefault="00626321" w14:paraId="58896514" w14:textId="7FB66701">
            <w:r w:rsidRPr="00F410AB">
              <w:t xml:space="preserve">The </w:t>
            </w:r>
            <w:r>
              <w:t>service provider</w:t>
            </w:r>
            <w:r w:rsidRPr="00F410AB">
              <w:t xml:space="preserve"> recognizes that it may be subject to an </w:t>
            </w:r>
            <w:r>
              <w:t>a</w:t>
            </w:r>
            <w:r w:rsidRPr="00F410AB">
              <w:t>udit, inspection or investigation pursuant to its request for reimbursement, that it will retain for ten years any and all records related to its request for reimbursement, and will make such records and equipment purchased with Emergency Connectivity Fund reimbursement available at the request of any representative (including any auditor) appointed by a state education department, the Administrator, the Commission and its Office of Inspector General, or any local, state or federal agency with jurisdiction over the entity</w:t>
            </w:r>
            <w:r>
              <w:t>.</w:t>
            </w:r>
          </w:p>
        </w:tc>
        <w:tc>
          <w:tcPr>
            <w:tcW w:w="6840" w:type="dxa"/>
          </w:tcPr>
          <w:p w:rsidRPr="00561815" w:rsidR="00626321" w:rsidP="00626321" w:rsidRDefault="00690D26" w14:paraId="29F78C34" w14:textId="6A6D5627">
            <w:r>
              <w:t>See number 2</w:t>
            </w:r>
            <w:r w:rsidR="00DE70C3">
              <w:t>4</w:t>
            </w:r>
            <w:r>
              <w:t>.</w:t>
            </w:r>
          </w:p>
        </w:tc>
      </w:tr>
      <w:tr w:rsidRPr="00561815" w:rsidR="00626321" w:rsidTr="6ECD42B5" w14:paraId="410407F6" w14:textId="77777777">
        <w:trPr>
          <w:cantSplit/>
          <w:trHeight w:val="269"/>
        </w:trPr>
        <w:tc>
          <w:tcPr>
            <w:tcW w:w="1345" w:type="dxa"/>
          </w:tcPr>
          <w:p w:rsidR="00626321" w:rsidP="00626321" w:rsidRDefault="007816EA" w14:paraId="257BF562" w14:textId="7F8EFA32">
            <w:pPr>
              <w:jc w:val="center"/>
              <w:rPr>
                <w:rFonts w:ascii="Calibri" w:hAnsi="Calibri"/>
              </w:rPr>
            </w:pPr>
            <w:r>
              <w:rPr>
                <w:rFonts w:ascii="Calibri" w:hAnsi="Calibri"/>
              </w:rPr>
              <w:t>3</w:t>
            </w:r>
            <w:r w:rsidR="00DE70C3">
              <w:rPr>
                <w:rFonts w:ascii="Calibri" w:hAnsi="Calibri"/>
              </w:rPr>
              <w:t>2</w:t>
            </w:r>
          </w:p>
        </w:tc>
        <w:tc>
          <w:tcPr>
            <w:tcW w:w="4770" w:type="dxa"/>
          </w:tcPr>
          <w:p w:rsidRPr="00561815" w:rsidR="00626321" w:rsidP="00626321" w:rsidRDefault="00626321" w14:paraId="1F8184B6" w14:textId="09F96C78">
            <w:r w:rsidRPr="00F410AB">
              <w:t>No kickbacks, as defined in 41 U.S.C. § 8701 and/or 42 U.S.C. § 1320a-7b, were paid or received by the applicant to anyone in connection with the Emergency Connectivity Fund.</w:t>
            </w:r>
          </w:p>
        </w:tc>
        <w:tc>
          <w:tcPr>
            <w:tcW w:w="6840" w:type="dxa"/>
          </w:tcPr>
          <w:p w:rsidRPr="00561815" w:rsidR="00626321" w:rsidP="00626321" w:rsidRDefault="00690D26" w14:paraId="46CCFC9E" w14:textId="2B213CD0">
            <w:r>
              <w:t>See number 2</w:t>
            </w:r>
            <w:r w:rsidR="00DE70C3">
              <w:t>4</w:t>
            </w:r>
            <w:r>
              <w:t>.</w:t>
            </w:r>
          </w:p>
        </w:tc>
      </w:tr>
      <w:tr w:rsidRPr="00561815" w:rsidR="00626321" w:rsidTr="6ECD42B5" w14:paraId="1D4CC815" w14:textId="77777777">
        <w:trPr>
          <w:cantSplit/>
          <w:trHeight w:val="269"/>
        </w:trPr>
        <w:tc>
          <w:tcPr>
            <w:tcW w:w="1345" w:type="dxa"/>
          </w:tcPr>
          <w:p w:rsidR="00626321" w:rsidP="00626321" w:rsidRDefault="007816EA" w14:paraId="6BD9964F" w14:textId="3526B9BA">
            <w:pPr>
              <w:jc w:val="center"/>
              <w:rPr>
                <w:rFonts w:ascii="Calibri" w:hAnsi="Calibri"/>
              </w:rPr>
            </w:pPr>
            <w:bookmarkStart w:name="_Hlk71284788" w:id="0"/>
            <w:r>
              <w:rPr>
                <w:rFonts w:ascii="Calibri" w:hAnsi="Calibri"/>
              </w:rPr>
              <w:t>3</w:t>
            </w:r>
            <w:r w:rsidR="00DE70C3">
              <w:rPr>
                <w:rFonts w:ascii="Calibri" w:hAnsi="Calibri"/>
              </w:rPr>
              <w:t>3</w:t>
            </w:r>
          </w:p>
        </w:tc>
        <w:tc>
          <w:tcPr>
            <w:tcW w:w="4770" w:type="dxa"/>
          </w:tcPr>
          <w:p w:rsidRPr="00561815" w:rsidR="00626321" w:rsidP="00626321" w:rsidRDefault="002F5DCB" w14:paraId="15683343" w14:textId="1FCA51A8">
            <w:r w:rsidRPr="002F5DCB">
              <w:t>I certify that no Federal subsidy made available 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 previously purchased, rented, leased, or otherwise obtained, as required by 47 C.F.R. § 54.10.</w:t>
            </w:r>
          </w:p>
        </w:tc>
        <w:tc>
          <w:tcPr>
            <w:tcW w:w="6840" w:type="dxa"/>
          </w:tcPr>
          <w:p w:rsidRPr="00561815" w:rsidR="00626321" w:rsidP="00626321" w:rsidRDefault="00690D26" w14:paraId="59834DCE" w14:textId="29AFD6F5">
            <w:r>
              <w:t>See number 2</w:t>
            </w:r>
            <w:r w:rsidR="00DE70C3">
              <w:t>4</w:t>
            </w:r>
            <w:r>
              <w:t>.</w:t>
            </w:r>
          </w:p>
        </w:tc>
      </w:tr>
      <w:bookmarkEnd w:id="0"/>
      <w:tr w:rsidRPr="00561815" w:rsidR="00626321" w:rsidTr="6ECD42B5" w14:paraId="5B658A8B" w14:textId="77777777">
        <w:trPr>
          <w:cantSplit/>
          <w:trHeight w:val="269"/>
        </w:trPr>
        <w:tc>
          <w:tcPr>
            <w:tcW w:w="1345" w:type="dxa"/>
          </w:tcPr>
          <w:p w:rsidRPr="00561815" w:rsidR="00626321" w:rsidP="00626321" w:rsidRDefault="007816EA" w14:paraId="5853DB5D" w14:textId="30DADEED">
            <w:pPr>
              <w:jc w:val="center"/>
              <w:rPr>
                <w:rFonts w:ascii="Calibri" w:hAnsi="Calibri"/>
              </w:rPr>
            </w:pPr>
            <w:r>
              <w:rPr>
                <w:rFonts w:ascii="Calibri" w:hAnsi="Calibri"/>
              </w:rPr>
              <w:t>3</w:t>
            </w:r>
            <w:r w:rsidR="00CF6D79">
              <w:rPr>
                <w:rFonts w:ascii="Calibri" w:hAnsi="Calibri"/>
              </w:rPr>
              <w:t>4</w:t>
            </w:r>
          </w:p>
        </w:tc>
        <w:tc>
          <w:tcPr>
            <w:tcW w:w="4770" w:type="dxa"/>
          </w:tcPr>
          <w:p w:rsidRPr="00561815" w:rsidR="00626321" w:rsidP="00626321" w:rsidRDefault="00626321" w14:paraId="241376BF" w14:textId="19302FFD">
            <w:r w:rsidRPr="00561815">
              <w:t>Signature of Authorized Person</w:t>
            </w:r>
          </w:p>
        </w:tc>
        <w:tc>
          <w:tcPr>
            <w:tcW w:w="6840" w:type="dxa"/>
          </w:tcPr>
          <w:p w:rsidRPr="00561815" w:rsidR="00626321" w:rsidP="00626321" w:rsidRDefault="00626321" w14:paraId="19BF4FCF" w14:textId="68ADB1CF">
            <w:r w:rsidRPr="00561815">
              <w:t>The form must be signed by an authorized person.</w:t>
            </w:r>
          </w:p>
        </w:tc>
      </w:tr>
      <w:tr w:rsidRPr="00561815" w:rsidR="00626321" w:rsidTr="6ECD42B5" w14:paraId="3B6E6DF7" w14:textId="77777777">
        <w:trPr>
          <w:cantSplit/>
          <w:trHeight w:val="269"/>
        </w:trPr>
        <w:tc>
          <w:tcPr>
            <w:tcW w:w="1345" w:type="dxa"/>
          </w:tcPr>
          <w:p w:rsidRPr="00561815" w:rsidR="00626321" w:rsidP="00626321" w:rsidRDefault="007816EA" w14:paraId="6180E83C" w14:textId="57A6FAA5">
            <w:pPr>
              <w:jc w:val="center"/>
              <w:rPr>
                <w:rFonts w:ascii="Calibri" w:hAnsi="Calibri"/>
              </w:rPr>
            </w:pPr>
            <w:r>
              <w:rPr>
                <w:rFonts w:ascii="Calibri" w:hAnsi="Calibri"/>
              </w:rPr>
              <w:t>3</w:t>
            </w:r>
            <w:r w:rsidR="00CF6D79">
              <w:rPr>
                <w:rFonts w:ascii="Calibri" w:hAnsi="Calibri"/>
              </w:rPr>
              <w:t>5</w:t>
            </w:r>
          </w:p>
        </w:tc>
        <w:tc>
          <w:tcPr>
            <w:tcW w:w="4770" w:type="dxa"/>
          </w:tcPr>
          <w:p w:rsidRPr="00561815" w:rsidR="00626321" w:rsidP="00626321" w:rsidRDefault="00626321" w14:paraId="295A3BA9" w14:textId="7983FD86">
            <w:r w:rsidRPr="00561815">
              <w:t>Date Signed</w:t>
            </w:r>
          </w:p>
        </w:tc>
        <w:tc>
          <w:tcPr>
            <w:tcW w:w="6840" w:type="dxa"/>
          </w:tcPr>
          <w:p w:rsidRPr="00561815" w:rsidR="00626321" w:rsidP="00626321" w:rsidRDefault="00626321" w14:paraId="05AF9186" w14:textId="57A1F963">
            <w:r w:rsidRPr="00561815">
              <w:t>Auto generated by system.</w:t>
            </w:r>
          </w:p>
        </w:tc>
      </w:tr>
      <w:tr w:rsidRPr="00561815" w:rsidR="00626321" w:rsidTr="6ECD42B5" w14:paraId="135448EF" w14:textId="77777777">
        <w:trPr>
          <w:cantSplit/>
          <w:trHeight w:val="269"/>
        </w:trPr>
        <w:tc>
          <w:tcPr>
            <w:tcW w:w="1345" w:type="dxa"/>
          </w:tcPr>
          <w:p w:rsidRPr="00561815" w:rsidR="00626321" w:rsidP="00626321" w:rsidRDefault="007816EA" w14:paraId="167D5D9F" w14:textId="3BEA6FE5">
            <w:pPr>
              <w:jc w:val="center"/>
              <w:rPr>
                <w:rFonts w:ascii="Calibri" w:hAnsi="Calibri"/>
              </w:rPr>
            </w:pPr>
            <w:r>
              <w:rPr>
                <w:rFonts w:ascii="Calibri" w:hAnsi="Calibri"/>
              </w:rPr>
              <w:t>3</w:t>
            </w:r>
            <w:r w:rsidR="00CF6D79">
              <w:rPr>
                <w:rFonts w:ascii="Calibri" w:hAnsi="Calibri"/>
              </w:rPr>
              <w:t>6</w:t>
            </w:r>
          </w:p>
        </w:tc>
        <w:tc>
          <w:tcPr>
            <w:tcW w:w="4770" w:type="dxa"/>
          </w:tcPr>
          <w:p w:rsidRPr="00561815" w:rsidR="00626321" w:rsidP="00626321" w:rsidRDefault="00626321" w14:paraId="627D5BC6" w14:textId="3994CBC0">
            <w:r w:rsidRPr="00561815">
              <w:t>Name of Authorized Person</w:t>
            </w:r>
          </w:p>
        </w:tc>
        <w:tc>
          <w:tcPr>
            <w:tcW w:w="6840" w:type="dxa"/>
          </w:tcPr>
          <w:p w:rsidRPr="00561815" w:rsidR="00626321" w:rsidP="00626321" w:rsidRDefault="00626321" w14:paraId="7E36B1EA" w14:textId="1C595EE4">
            <w:r w:rsidRPr="00561815">
              <w:t>This is the name of the authorized person signing the form.</w:t>
            </w:r>
          </w:p>
        </w:tc>
      </w:tr>
      <w:tr w:rsidRPr="00561815" w:rsidR="00626321" w:rsidTr="6ECD42B5" w14:paraId="68343C7C" w14:textId="77777777">
        <w:trPr>
          <w:cantSplit/>
          <w:trHeight w:val="269"/>
        </w:trPr>
        <w:tc>
          <w:tcPr>
            <w:tcW w:w="1345" w:type="dxa"/>
          </w:tcPr>
          <w:p w:rsidR="00626321" w:rsidP="00626321" w:rsidRDefault="007816EA" w14:paraId="1B3CA674" w14:textId="2BD389DF">
            <w:pPr>
              <w:jc w:val="center"/>
              <w:rPr>
                <w:rFonts w:ascii="Calibri" w:hAnsi="Calibri"/>
              </w:rPr>
            </w:pPr>
            <w:r>
              <w:rPr>
                <w:rFonts w:ascii="Calibri" w:hAnsi="Calibri"/>
              </w:rPr>
              <w:t>3</w:t>
            </w:r>
            <w:r w:rsidR="00CF6D79">
              <w:rPr>
                <w:rFonts w:ascii="Calibri" w:hAnsi="Calibri"/>
              </w:rPr>
              <w:t>7</w:t>
            </w:r>
          </w:p>
        </w:tc>
        <w:tc>
          <w:tcPr>
            <w:tcW w:w="4770" w:type="dxa"/>
          </w:tcPr>
          <w:p w:rsidRPr="00561815" w:rsidR="00626321" w:rsidP="00626321" w:rsidRDefault="00626321" w14:paraId="00CA766D" w14:textId="47D20A64">
            <w:r w:rsidRPr="00561815">
              <w:t>Title or Position of Authorized Person</w:t>
            </w:r>
          </w:p>
        </w:tc>
        <w:tc>
          <w:tcPr>
            <w:tcW w:w="6840" w:type="dxa"/>
          </w:tcPr>
          <w:p w:rsidRPr="00561815" w:rsidR="00626321" w:rsidP="00626321" w:rsidRDefault="00626321" w14:paraId="722DF59B" w14:textId="5FE582F5">
            <w:r w:rsidRPr="00561815">
              <w:t xml:space="preserve">This is the </w:t>
            </w:r>
            <w:r>
              <w:t>t</w:t>
            </w:r>
            <w:r w:rsidRPr="00561815">
              <w:t>itle of the authorized person signing the form.</w:t>
            </w:r>
          </w:p>
        </w:tc>
      </w:tr>
      <w:tr w:rsidRPr="00561815" w:rsidR="00626321" w:rsidTr="6ECD42B5" w14:paraId="6BB040ED" w14:textId="77777777">
        <w:trPr>
          <w:cantSplit/>
          <w:trHeight w:val="269"/>
        </w:trPr>
        <w:tc>
          <w:tcPr>
            <w:tcW w:w="1345" w:type="dxa"/>
          </w:tcPr>
          <w:p w:rsidR="00626321" w:rsidP="00626321" w:rsidRDefault="007816EA" w14:paraId="19ABF4DE" w14:textId="6D5CF624">
            <w:pPr>
              <w:jc w:val="center"/>
              <w:rPr>
                <w:rFonts w:ascii="Calibri" w:hAnsi="Calibri"/>
              </w:rPr>
            </w:pPr>
            <w:r>
              <w:rPr>
                <w:rFonts w:ascii="Calibri" w:hAnsi="Calibri"/>
              </w:rPr>
              <w:lastRenderedPageBreak/>
              <w:t>3</w:t>
            </w:r>
            <w:r w:rsidR="00CF6D79">
              <w:rPr>
                <w:rFonts w:ascii="Calibri" w:hAnsi="Calibri"/>
              </w:rPr>
              <w:t>8</w:t>
            </w:r>
          </w:p>
        </w:tc>
        <w:tc>
          <w:tcPr>
            <w:tcW w:w="4770" w:type="dxa"/>
          </w:tcPr>
          <w:p w:rsidRPr="00561815" w:rsidR="00626321" w:rsidP="00626321" w:rsidRDefault="00626321" w14:paraId="74DD960D" w14:textId="24FC195B">
            <w:r w:rsidRPr="00561815">
              <w:t>Physical or mailing address of Authorized Person</w:t>
            </w:r>
          </w:p>
        </w:tc>
        <w:tc>
          <w:tcPr>
            <w:tcW w:w="6840" w:type="dxa"/>
          </w:tcPr>
          <w:p w:rsidRPr="00561815" w:rsidR="00626321" w:rsidP="00626321" w:rsidRDefault="00626321" w14:paraId="73D273C5" w14:textId="76658DC6">
            <w:r w:rsidRPr="00561815">
              <w:t>This is the address (can be physical address or mailing address) of the authorized person signing the form.</w:t>
            </w:r>
          </w:p>
        </w:tc>
      </w:tr>
      <w:tr w:rsidRPr="00561815" w:rsidR="00626321" w:rsidTr="6ECD42B5" w14:paraId="5FEBDBD0" w14:textId="77777777">
        <w:trPr>
          <w:cantSplit/>
          <w:trHeight w:val="269"/>
        </w:trPr>
        <w:tc>
          <w:tcPr>
            <w:tcW w:w="1345" w:type="dxa"/>
          </w:tcPr>
          <w:p w:rsidR="00626321" w:rsidP="00626321" w:rsidRDefault="007816EA" w14:paraId="686C1A37" w14:textId="225BC3E2">
            <w:pPr>
              <w:jc w:val="center"/>
              <w:rPr>
                <w:rFonts w:ascii="Calibri" w:hAnsi="Calibri"/>
              </w:rPr>
            </w:pPr>
            <w:r>
              <w:rPr>
                <w:rFonts w:ascii="Calibri" w:hAnsi="Calibri"/>
              </w:rPr>
              <w:t>3</w:t>
            </w:r>
            <w:r w:rsidR="00CF6D79">
              <w:rPr>
                <w:rFonts w:ascii="Calibri" w:hAnsi="Calibri"/>
              </w:rPr>
              <w:t>9</w:t>
            </w:r>
          </w:p>
        </w:tc>
        <w:tc>
          <w:tcPr>
            <w:tcW w:w="4770" w:type="dxa"/>
          </w:tcPr>
          <w:p w:rsidRPr="00561815" w:rsidR="00626321" w:rsidP="00626321" w:rsidRDefault="00626321" w14:paraId="16369F07" w14:textId="5B5C6691">
            <w:r w:rsidRPr="00561815">
              <w:t>Telephone Number of Authorized Person</w:t>
            </w:r>
          </w:p>
        </w:tc>
        <w:tc>
          <w:tcPr>
            <w:tcW w:w="6840" w:type="dxa"/>
          </w:tcPr>
          <w:p w:rsidRPr="00561815" w:rsidR="00626321" w:rsidP="00626321" w:rsidRDefault="00626321" w14:paraId="487F8A5D" w14:textId="02D7BB18">
            <w:r w:rsidRPr="00561815">
              <w:t>This is the telephone number of the authorized person signing the form.</w:t>
            </w:r>
          </w:p>
        </w:tc>
      </w:tr>
      <w:tr w:rsidRPr="00561815" w:rsidR="00626321" w:rsidTr="6ECD42B5" w14:paraId="25BF134C" w14:textId="77777777">
        <w:trPr>
          <w:cantSplit/>
          <w:trHeight w:val="269"/>
        </w:trPr>
        <w:tc>
          <w:tcPr>
            <w:tcW w:w="1345" w:type="dxa"/>
          </w:tcPr>
          <w:p w:rsidR="00626321" w:rsidP="00626321" w:rsidRDefault="00CF6D79" w14:paraId="28C981CB" w14:textId="1BFB3767">
            <w:pPr>
              <w:jc w:val="center"/>
              <w:rPr>
                <w:rFonts w:ascii="Calibri" w:hAnsi="Calibri"/>
              </w:rPr>
            </w:pPr>
            <w:r>
              <w:rPr>
                <w:rFonts w:ascii="Calibri" w:hAnsi="Calibri"/>
              </w:rPr>
              <w:t>40</w:t>
            </w:r>
          </w:p>
        </w:tc>
        <w:tc>
          <w:tcPr>
            <w:tcW w:w="4770" w:type="dxa"/>
          </w:tcPr>
          <w:p w:rsidRPr="00561815" w:rsidR="00626321" w:rsidP="00626321" w:rsidRDefault="00626321" w14:paraId="55850EF4" w14:textId="68165A5A">
            <w:r w:rsidRPr="00561815">
              <w:t>Email address of Authorized Person</w:t>
            </w:r>
          </w:p>
        </w:tc>
        <w:tc>
          <w:tcPr>
            <w:tcW w:w="6840" w:type="dxa"/>
          </w:tcPr>
          <w:p w:rsidRPr="00561815" w:rsidR="00626321" w:rsidP="00626321" w:rsidRDefault="00626321" w14:paraId="6C9B880C" w14:textId="3C951247">
            <w:r w:rsidRPr="00561815">
              <w:t>This is the email address of the authorized person signing the form.</w:t>
            </w:r>
          </w:p>
        </w:tc>
      </w:tr>
      <w:tr w:rsidRPr="00561815" w:rsidR="00626321" w:rsidTr="6ECD42B5" w14:paraId="29DA980E" w14:textId="77777777">
        <w:trPr>
          <w:cantSplit/>
          <w:trHeight w:val="269"/>
        </w:trPr>
        <w:tc>
          <w:tcPr>
            <w:tcW w:w="1345" w:type="dxa"/>
          </w:tcPr>
          <w:p w:rsidR="00626321" w:rsidP="00626321" w:rsidRDefault="007816EA" w14:paraId="17BCC3AB" w14:textId="0F893786">
            <w:pPr>
              <w:jc w:val="center"/>
              <w:rPr>
                <w:rFonts w:ascii="Calibri" w:hAnsi="Calibri"/>
              </w:rPr>
            </w:pPr>
            <w:r>
              <w:rPr>
                <w:rFonts w:ascii="Calibri" w:hAnsi="Calibri"/>
              </w:rPr>
              <w:t>4</w:t>
            </w:r>
            <w:r w:rsidR="00CF6D79">
              <w:rPr>
                <w:rFonts w:ascii="Calibri" w:hAnsi="Calibri"/>
              </w:rPr>
              <w:t>1</w:t>
            </w:r>
          </w:p>
        </w:tc>
        <w:tc>
          <w:tcPr>
            <w:tcW w:w="4770" w:type="dxa"/>
          </w:tcPr>
          <w:p w:rsidRPr="00561815" w:rsidR="00626321" w:rsidP="00626321" w:rsidRDefault="00626321" w14:paraId="3FAB316A" w14:textId="4C023330">
            <w:r w:rsidRPr="00561815">
              <w:t>Name of Authorized Person’s Employer</w:t>
            </w:r>
          </w:p>
        </w:tc>
        <w:tc>
          <w:tcPr>
            <w:tcW w:w="6840" w:type="dxa"/>
          </w:tcPr>
          <w:p w:rsidRPr="00561815" w:rsidR="00626321" w:rsidP="00626321" w:rsidRDefault="00626321" w14:paraId="2593957D" w14:textId="0B728924">
            <w:r w:rsidRPr="00561815">
              <w:t>This is the name of the employer of the authorized person signing the form.</w:t>
            </w:r>
          </w:p>
        </w:tc>
      </w:tr>
    </w:tbl>
    <w:p w:rsidRPr="00561815" w:rsidR="0085768C" w:rsidP="009034BD" w:rsidRDefault="0085768C" w14:paraId="237EB418" w14:textId="77777777"/>
    <w:sectPr w:rsidRPr="00561815" w:rsidR="0085768C" w:rsidSect="00640531">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32A8E" w14:textId="77777777" w:rsidR="009F3EAE" w:rsidRDefault="009F3EAE" w:rsidP="00685BDA">
      <w:pPr>
        <w:spacing w:after="0" w:line="240" w:lineRule="auto"/>
      </w:pPr>
      <w:r>
        <w:separator/>
      </w:r>
    </w:p>
  </w:endnote>
  <w:endnote w:type="continuationSeparator" w:id="0">
    <w:p w14:paraId="4609D6F5" w14:textId="77777777" w:rsidR="009F3EAE" w:rsidRDefault="009F3EAE" w:rsidP="00685BDA">
      <w:pPr>
        <w:spacing w:after="0" w:line="240" w:lineRule="auto"/>
      </w:pPr>
      <w:r>
        <w:continuationSeparator/>
      </w:r>
    </w:p>
  </w:endnote>
  <w:endnote w:type="continuationNotice" w:id="1">
    <w:p w14:paraId="418AAE8C" w14:textId="77777777" w:rsidR="009F3EAE" w:rsidRDefault="009F3E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47462"/>
      <w:docPartObj>
        <w:docPartGallery w:val="Page Numbers (Bottom of Page)"/>
        <w:docPartUnique/>
      </w:docPartObj>
    </w:sdtPr>
    <w:sdtEndPr>
      <w:rPr>
        <w:noProof/>
      </w:rPr>
    </w:sdtEndPr>
    <w:sdtContent>
      <w:p w14:paraId="2B8972F0" w14:textId="782CAC89" w:rsidR="003E2B4B" w:rsidRDefault="003E2B4B">
        <w:pPr>
          <w:pStyle w:val="Footer"/>
          <w:jc w:val="center"/>
        </w:pPr>
        <w:r>
          <w:fldChar w:fldCharType="begin"/>
        </w:r>
        <w:r>
          <w:instrText xml:space="preserve"> PAGE   \* MERGEFORMAT </w:instrText>
        </w:r>
        <w:r>
          <w:fldChar w:fldCharType="separate"/>
        </w:r>
        <w:r w:rsidR="006D4AB4">
          <w:rPr>
            <w:noProof/>
          </w:rPr>
          <w:t>1</w:t>
        </w:r>
        <w:r>
          <w:rPr>
            <w:noProof/>
          </w:rPr>
          <w:fldChar w:fldCharType="end"/>
        </w:r>
      </w:p>
    </w:sdtContent>
  </w:sdt>
  <w:p w14:paraId="530B32A2" w14:textId="77777777" w:rsidR="003E2B4B" w:rsidRDefault="003E2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78B33" w14:textId="77777777" w:rsidR="009F3EAE" w:rsidRDefault="009F3EAE" w:rsidP="00685BDA">
      <w:pPr>
        <w:spacing w:after="0" w:line="240" w:lineRule="auto"/>
      </w:pPr>
      <w:r>
        <w:separator/>
      </w:r>
    </w:p>
  </w:footnote>
  <w:footnote w:type="continuationSeparator" w:id="0">
    <w:p w14:paraId="47FEA64A" w14:textId="77777777" w:rsidR="009F3EAE" w:rsidRDefault="009F3EAE" w:rsidP="00685BDA">
      <w:pPr>
        <w:spacing w:after="0" w:line="240" w:lineRule="auto"/>
      </w:pPr>
      <w:r>
        <w:continuationSeparator/>
      </w:r>
    </w:p>
  </w:footnote>
  <w:footnote w:type="continuationNotice" w:id="1">
    <w:p w14:paraId="60F09CC6" w14:textId="77777777" w:rsidR="009F3EAE" w:rsidRDefault="009F3E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10494" w14:textId="5006026A" w:rsidR="000A52E4" w:rsidRPr="002A21AA" w:rsidRDefault="000A52E4" w:rsidP="000A52E4">
    <w:pPr>
      <w:pStyle w:val="Header"/>
      <w:rPr>
        <w:b/>
        <w:bCs/>
      </w:rPr>
    </w:pPr>
    <w:r w:rsidRPr="002A21AA">
      <w:rPr>
        <w:b/>
        <w:bCs/>
      </w:rPr>
      <w:t>OMB Control No. 3060-</w:t>
    </w:r>
    <w:r w:rsidR="00CF0E00">
      <w:rPr>
        <w:b/>
        <w:bCs/>
      </w:rPr>
      <w:t>1286</w:t>
    </w:r>
    <w:r w:rsidR="009D0088">
      <w:rPr>
        <w:b/>
        <w:bCs/>
      </w:rPr>
      <w:tab/>
    </w:r>
    <w:r w:rsidR="009D0088">
      <w:rPr>
        <w:b/>
        <w:bCs/>
      </w:rPr>
      <w:tab/>
    </w:r>
    <w:r w:rsidR="009D0088">
      <w:rPr>
        <w:b/>
        <w:bCs/>
      </w:rPr>
      <w:tab/>
    </w:r>
    <w:r w:rsidR="00E62C59">
      <w:rPr>
        <w:b/>
        <w:bCs/>
      </w:rPr>
      <w:t>Estimated Time per Response</w:t>
    </w:r>
  </w:p>
  <w:p w14:paraId="148CB2F6" w14:textId="48A822A5" w:rsidR="009034BD" w:rsidRDefault="00B1504C" w:rsidP="000A52E4">
    <w:pPr>
      <w:pStyle w:val="Header"/>
    </w:pPr>
    <w:r>
      <w:rPr>
        <w:b/>
        <w:bCs/>
      </w:rPr>
      <w:t>[Month]</w:t>
    </w:r>
    <w:r w:rsidR="00CF0E00">
      <w:rPr>
        <w:b/>
        <w:bCs/>
      </w:rPr>
      <w:t xml:space="preserve"> </w:t>
    </w:r>
    <w:r w:rsidR="000A52E4" w:rsidRPr="002A21AA">
      <w:rPr>
        <w:b/>
        <w:bCs/>
      </w:rPr>
      <w:t>202</w:t>
    </w:r>
    <w:r>
      <w:rPr>
        <w:b/>
        <w:bCs/>
      </w:rPr>
      <w:t>2</w:t>
    </w:r>
    <w:r w:rsidR="003E2B4B">
      <w:t xml:space="preserve">                                                                                                                                              </w:t>
    </w:r>
    <w:r w:rsidR="009D0088">
      <w:tab/>
    </w:r>
    <w:r w:rsidR="009D0088">
      <w:tab/>
      <w:t>1.5 hours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717"/>
    <w:multiLevelType w:val="hybridMultilevel"/>
    <w:tmpl w:val="FFFFFFFF"/>
    <w:lvl w:ilvl="0" w:tplc="6B6221FC">
      <w:start w:val="1"/>
      <w:numFmt w:val="decimal"/>
      <w:lvlText w:val="%1."/>
      <w:lvlJc w:val="left"/>
      <w:pPr>
        <w:ind w:left="720" w:hanging="360"/>
      </w:pPr>
    </w:lvl>
    <w:lvl w:ilvl="1" w:tplc="0C6A9B52">
      <w:start w:val="1"/>
      <w:numFmt w:val="lowerLetter"/>
      <w:lvlText w:val="%2."/>
      <w:lvlJc w:val="left"/>
      <w:pPr>
        <w:ind w:left="1440" w:hanging="360"/>
      </w:pPr>
    </w:lvl>
    <w:lvl w:ilvl="2" w:tplc="11900552">
      <w:start w:val="1"/>
      <w:numFmt w:val="lowerRoman"/>
      <w:lvlText w:val="%3."/>
      <w:lvlJc w:val="right"/>
      <w:pPr>
        <w:ind w:left="2160" w:hanging="180"/>
      </w:pPr>
    </w:lvl>
    <w:lvl w:ilvl="3" w:tplc="5CDAA920">
      <w:start w:val="1"/>
      <w:numFmt w:val="decimal"/>
      <w:lvlText w:val="%4."/>
      <w:lvlJc w:val="left"/>
      <w:pPr>
        <w:ind w:left="2880" w:hanging="360"/>
      </w:pPr>
    </w:lvl>
    <w:lvl w:ilvl="4" w:tplc="CA522DB6">
      <w:start w:val="1"/>
      <w:numFmt w:val="lowerLetter"/>
      <w:lvlText w:val="%5."/>
      <w:lvlJc w:val="left"/>
      <w:pPr>
        <w:ind w:left="3600" w:hanging="360"/>
      </w:pPr>
    </w:lvl>
    <w:lvl w:ilvl="5" w:tplc="FEF0F114">
      <w:start w:val="1"/>
      <w:numFmt w:val="lowerRoman"/>
      <w:lvlText w:val="%6."/>
      <w:lvlJc w:val="right"/>
      <w:pPr>
        <w:ind w:left="4320" w:hanging="180"/>
      </w:pPr>
    </w:lvl>
    <w:lvl w:ilvl="6" w:tplc="2968DAA8">
      <w:start w:val="1"/>
      <w:numFmt w:val="decimal"/>
      <w:lvlText w:val="%7."/>
      <w:lvlJc w:val="left"/>
      <w:pPr>
        <w:ind w:left="5040" w:hanging="360"/>
      </w:pPr>
    </w:lvl>
    <w:lvl w:ilvl="7" w:tplc="09D46D70">
      <w:start w:val="1"/>
      <w:numFmt w:val="lowerLetter"/>
      <w:lvlText w:val="%8."/>
      <w:lvlJc w:val="left"/>
      <w:pPr>
        <w:ind w:left="5760" w:hanging="360"/>
      </w:pPr>
    </w:lvl>
    <w:lvl w:ilvl="8" w:tplc="C0341D6C">
      <w:start w:val="1"/>
      <w:numFmt w:val="lowerRoman"/>
      <w:lvlText w:val="%9."/>
      <w:lvlJc w:val="right"/>
      <w:pPr>
        <w:ind w:left="6480" w:hanging="180"/>
      </w:pPr>
    </w:lvl>
  </w:abstractNum>
  <w:abstractNum w:abstractNumId="1" w15:restartNumberingAfterBreak="0">
    <w:nsid w:val="00514A82"/>
    <w:multiLevelType w:val="hybridMultilevel"/>
    <w:tmpl w:val="209AF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0D34B9"/>
    <w:multiLevelType w:val="hybridMultilevel"/>
    <w:tmpl w:val="A69ADF30"/>
    <w:lvl w:ilvl="0" w:tplc="3CC477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40A08"/>
    <w:multiLevelType w:val="hybridMultilevel"/>
    <w:tmpl w:val="F2900E80"/>
    <w:lvl w:ilvl="0" w:tplc="982C48E0">
      <w:start w:val="1"/>
      <w:numFmt w:val="decimal"/>
      <w:lvlText w:val="%1."/>
      <w:lvlJc w:val="left"/>
      <w:pPr>
        <w:ind w:left="720" w:hanging="360"/>
      </w:pPr>
    </w:lvl>
    <w:lvl w:ilvl="1" w:tplc="2690E26A">
      <w:start w:val="1"/>
      <w:numFmt w:val="lowerLetter"/>
      <w:lvlText w:val="%2."/>
      <w:lvlJc w:val="left"/>
      <w:pPr>
        <w:ind w:left="1440" w:hanging="360"/>
      </w:pPr>
    </w:lvl>
    <w:lvl w:ilvl="2" w:tplc="8F10CAC8">
      <w:start w:val="1"/>
      <w:numFmt w:val="lowerRoman"/>
      <w:lvlText w:val="%3."/>
      <w:lvlJc w:val="right"/>
      <w:pPr>
        <w:ind w:left="2160" w:hanging="180"/>
      </w:pPr>
    </w:lvl>
    <w:lvl w:ilvl="3" w:tplc="D10671FE">
      <w:start w:val="1"/>
      <w:numFmt w:val="decimal"/>
      <w:lvlText w:val="%4."/>
      <w:lvlJc w:val="left"/>
      <w:pPr>
        <w:ind w:left="2880" w:hanging="360"/>
      </w:pPr>
    </w:lvl>
    <w:lvl w:ilvl="4" w:tplc="BA8AC502">
      <w:start w:val="1"/>
      <w:numFmt w:val="lowerLetter"/>
      <w:lvlText w:val="%5."/>
      <w:lvlJc w:val="left"/>
      <w:pPr>
        <w:ind w:left="3600" w:hanging="360"/>
      </w:pPr>
    </w:lvl>
    <w:lvl w:ilvl="5" w:tplc="5C86F198">
      <w:start w:val="1"/>
      <w:numFmt w:val="lowerRoman"/>
      <w:lvlText w:val="%6."/>
      <w:lvlJc w:val="right"/>
      <w:pPr>
        <w:ind w:left="4320" w:hanging="180"/>
      </w:pPr>
    </w:lvl>
    <w:lvl w:ilvl="6" w:tplc="FF90DB50">
      <w:start w:val="1"/>
      <w:numFmt w:val="decimal"/>
      <w:lvlText w:val="%7."/>
      <w:lvlJc w:val="left"/>
      <w:pPr>
        <w:ind w:left="5040" w:hanging="360"/>
      </w:pPr>
    </w:lvl>
    <w:lvl w:ilvl="7" w:tplc="358820C2">
      <w:start w:val="1"/>
      <w:numFmt w:val="lowerLetter"/>
      <w:lvlText w:val="%8."/>
      <w:lvlJc w:val="left"/>
      <w:pPr>
        <w:ind w:left="5760" w:hanging="360"/>
      </w:pPr>
    </w:lvl>
    <w:lvl w:ilvl="8" w:tplc="F9109630">
      <w:start w:val="1"/>
      <w:numFmt w:val="lowerRoman"/>
      <w:lvlText w:val="%9."/>
      <w:lvlJc w:val="right"/>
      <w:pPr>
        <w:ind w:left="6480" w:hanging="180"/>
      </w:pPr>
    </w:lvl>
  </w:abstractNum>
  <w:abstractNum w:abstractNumId="5" w15:restartNumberingAfterBreak="0">
    <w:nsid w:val="1CD961A1"/>
    <w:multiLevelType w:val="hybridMultilevel"/>
    <w:tmpl w:val="6952D1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232B06"/>
    <w:multiLevelType w:val="hybridMultilevel"/>
    <w:tmpl w:val="1750E146"/>
    <w:lvl w:ilvl="0" w:tplc="3CC477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671BBB"/>
    <w:multiLevelType w:val="hybridMultilevel"/>
    <w:tmpl w:val="1B5E39D6"/>
    <w:lvl w:ilvl="0" w:tplc="04090003">
      <w:start w:val="1"/>
      <w:numFmt w:val="bullet"/>
      <w:lvlText w:val="o"/>
      <w:lvlJc w:val="left"/>
      <w:pPr>
        <w:ind w:left="1800" w:hanging="360"/>
      </w:pPr>
      <w:rPr>
        <w:rFonts w:ascii="Courier New" w:hAnsi="Courier New" w:cs="Courier New"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8459D2"/>
    <w:multiLevelType w:val="hybridMultilevel"/>
    <w:tmpl w:val="FFFFFFFF"/>
    <w:lvl w:ilvl="0" w:tplc="10D8A064">
      <w:start w:val="1"/>
      <w:numFmt w:val="decimal"/>
      <w:lvlText w:val="%1."/>
      <w:lvlJc w:val="left"/>
      <w:pPr>
        <w:ind w:left="720" w:hanging="360"/>
      </w:pPr>
    </w:lvl>
    <w:lvl w:ilvl="1" w:tplc="85A4721C">
      <w:start w:val="1"/>
      <w:numFmt w:val="lowerLetter"/>
      <w:lvlText w:val="%2."/>
      <w:lvlJc w:val="left"/>
      <w:pPr>
        <w:ind w:left="1440" w:hanging="360"/>
      </w:pPr>
    </w:lvl>
    <w:lvl w:ilvl="2" w:tplc="F860255C">
      <w:start w:val="1"/>
      <w:numFmt w:val="lowerRoman"/>
      <w:lvlText w:val="%3."/>
      <w:lvlJc w:val="right"/>
      <w:pPr>
        <w:ind w:left="2160" w:hanging="180"/>
      </w:pPr>
    </w:lvl>
    <w:lvl w:ilvl="3" w:tplc="AF166F86">
      <w:start w:val="1"/>
      <w:numFmt w:val="decimal"/>
      <w:lvlText w:val="%4."/>
      <w:lvlJc w:val="left"/>
      <w:pPr>
        <w:ind w:left="2880" w:hanging="360"/>
      </w:pPr>
    </w:lvl>
    <w:lvl w:ilvl="4" w:tplc="DBC4935C">
      <w:start w:val="1"/>
      <w:numFmt w:val="lowerLetter"/>
      <w:lvlText w:val="%5."/>
      <w:lvlJc w:val="left"/>
      <w:pPr>
        <w:ind w:left="3600" w:hanging="360"/>
      </w:pPr>
    </w:lvl>
    <w:lvl w:ilvl="5" w:tplc="A5403584">
      <w:start w:val="1"/>
      <w:numFmt w:val="lowerRoman"/>
      <w:lvlText w:val="%6."/>
      <w:lvlJc w:val="right"/>
      <w:pPr>
        <w:ind w:left="4320" w:hanging="180"/>
      </w:pPr>
    </w:lvl>
    <w:lvl w:ilvl="6" w:tplc="5EF40C7A">
      <w:start w:val="1"/>
      <w:numFmt w:val="decimal"/>
      <w:lvlText w:val="%7."/>
      <w:lvlJc w:val="left"/>
      <w:pPr>
        <w:ind w:left="5040" w:hanging="360"/>
      </w:pPr>
    </w:lvl>
    <w:lvl w:ilvl="7" w:tplc="203C1AD0">
      <w:start w:val="1"/>
      <w:numFmt w:val="lowerLetter"/>
      <w:lvlText w:val="%8."/>
      <w:lvlJc w:val="left"/>
      <w:pPr>
        <w:ind w:left="5760" w:hanging="360"/>
      </w:pPr>
    </w:lvl>
    <w:lvl w:ilvl="8" w:tplc="FBD001D4">
      <w:start w:val="1"/>
      <w:numFmt w:val="lowerRoman"/>
      <w:lvlText w:val="%9."/>
      <w:lvlJc w:val="right"/>
      <w:pPr>
        <w:ind w:left="6480" w:hanging="180"/>
      </w:pPr>
    </w:lvl>
  </w:abstractNum>
  <w:abstractNum w:abstractNumId="9" w15:restartNumberingAfterBreak="0">
    <w:nsid w:val="2EAC3270"/>
    <w:multiLevelType w:val="hybridMultilevel"/>
    <w:tmpl w:val="5C14F61E"/>
    <w:lvl w:ilvl="0" w:tplc="3CC477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FB7DEA"/>
    <w:multiLevelType w:val="hybridMultilevel"/>
    <w:tmpl w:val="761A3D50"/>
    <w:lvl w:ilvl="0" w:tplc="3CC477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50768"/>
    <w:multiLevelType w:val="hybridMultilevel"/>
    <w:tmpl w:val="8B0AA292"/>
    <w:lvl w:ilvl="0" w:tplc="2D184356">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494F26"/>
    <w:multiLevelType w:val="hybridMultilevel"/>
    <w:tmpl w:val="B5D8ADD2"/>
    <w:lvl w:ilvl="0" w:tplc="3CC477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5C59E8"/>
    <w:multiLevelType w:val="hybridMultilevel"/>
    <w:tmpl w:val="B3F68046"/>
    <w:lvl w:ilvl="0" w:tplc="3CC477D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C075B6"/>
    <w:multiLevelType w:val="hybridMultilevel"/>
    <w:tmpl w:val="94C48F92"/>
    <w:lvl w:ilvl="0" w:tplc="50C06C96">
      <w:start w:val="1"/>
      <w:numFmt w:val="upperLetter"/>
      <w:lvlText w:val="%1."/>
      <w:lvlJc w:val="left"/>
      <w:pPr>
        <w:ind w:left="720" w:hanging="360"/>
      </w:pPr>
      <w:rPr>
        <w:rFonts w:asciiTheme="minorHAnsi" w:hAnsiTheme="minorHAnsi" w:cstheme="min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D67E53"/>
    <w:multiLevelType w:val="hybridMultilevel"/>
    <w:tmpl w:val="FF0E7214"/>
    <w:lvl w:ilvl="0" w:tplc="3CC477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DC1891"/>
    <w:multiLevelType w:val="hybridMultilevel"/>
    <w:tmpl w:val="F7AA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597296">
    <w:abstractNumId w:val="4"/>
  </w:num>
  <w:num w:numId="2" w16cid:durableId="303582041">
    <w:abstractNumId w:val="1"/>
  </w:num>
  <w:num w:numId="3" w16cid:durableId="2101095442">
    <w:abstractNumId w:val="12"/>
  </w:num>
  <w:num w:numId="4" w16cid:durableId="2131127133">
    <w:abstractNumId w:val="18"/>
  </w:num>
  <w:num w:numId="5" w16cid:durableId="1432238818">
    <w:abstractNumId w:val="14"/>
  </w:num>
  <w:num w:numId="6" w16cid:durableId="961231795">
    <w:abstractNumId w:val="13"/>
  </w:num>
  <w:num w:numId="7" w16cid:durableId="989020699">
    <w:abstractNumId w:val="20"/>
  </w:num>
  <w:num w:numId="8" w16cid:durableId="388262452">
    <w:abstractNumId w:val="16"/>
  </w:num>
  <w:num w:numId="9" w16cid:durableId="2040351938">
    <w:abstractNumId w:val="3"/>
  </w:num>
  <w:num w:numId="10" w16cid:durableId="592861517">
    <w:abstractNumId w:val="19"/>
  </w:num>
  <w:num w:numId="11" w16cid:durableId="989797255">
    <w:abstractNumId w:val="0"/>
  </w:num>
  <w:num w:numId="12" w16cid:durableId="669022647">
    <w:abstractNumId w:val="17"/>
  </w:num>
  <w:num w:numId="13" w16cid:durableId="1175073086">
    <w:abstractNumId w:val="9"/>
  </w:num>
  <w:num w:numId="14" w16cid:durableId="1557353991">
    <w:abstractNumId w:val="2"/>
  </w:num>
  <w:num w:numId="15" w16cid:durableId="1742831548">
    <w:abstractNumId w:val="6"/>
  </w:num>
  <w:num w:numId="16" w16cid:durableId="1053768920">
    <w:abstractNumId w:val="8"/>
  </w:num>
  <w:num w:numId="17" w16cid:durableId="1413775084">
    <w:abstractNumId w:val="21"/>
  </w:num>
  <w:num w:numId="18" w16cid:durableId="1322541421">
    <w:abstractNumId w:val="15"/>
  </w:num>
  <w:num w:numId="19" w16cid:durableId="1934314682">
    <w:abstractNumId w:val="10"/>
  </w:num>
  <w:num w:numId="20" w16cid:durableId="1918780217">
    <w:abstractNumId w:val="7"/>
  </w:num>
  <w:num w:numId="21" w16cid:durableId="1500585425">
    <w:abstractNumId w:val="11"/>
  </w:num>
  <w:num w:numId="22" w16cid:durableId="1087463916">
    <w:abstractNumId w:val="5"/>
  </w:num>
  <w:num w:numId="23" w16cid:durableId="19992629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A"/>
    <w:rsid w:val="00001B0C"/>
    <w:rsid w:val="00002C4B"/>
    <w:rsid w:val="00004753"/>
    <w:rsid w:val="00013733"/>
    <w:rsid w:val="00020BD1"/>
    <w:rsid w:val="00030C51"/>
    <w:rsid w:val="00036E98"/>
    <w:rsid w:val="00045392"/>
    <w:rsid w:val="0004727D"/>
    <w:rsid w:val="00047915"/>
    <w:rsid w:val="0005590B"/>
    <w:rsid w:val="00064711"/>
    <w:rsid w:val="00067B0E"/>
    <w:rsid w:val="00072334"/>
    <w:rsid w:val="00080C74"/>
    <w:rsid w:val="00086523"/>
    <w:rsid w:val="000A3053"/>
    <w:rsid w:val="000A52E4"/>
    <w:rsid w:val="000B34D1"/>
    <w:rsid w:val="000B4297"/>
    <w:rsid w:val="000E450B"/>
    <w:rsid w:val="00114E54"/>
    <w:rsid w:val="001174E2"/>
    <w:rsid w:val="0012277C"/>
    <w:rsid w:val="001227C7"/>
    <w:rsid w:val="001331EC"/>
    <w:rsid w:val="00141474"/>
    <w:rsid w:val="00141DCA"/>
    <w:rsid w:val="00150791"/>
    <w:rsid w:val="00150B5E"/>
    <w:rsid w:val="00162BF6"/>
    <w:rsid w:val="00164569"/>
    <w:rsid w:val="00165022"/>
    <w:rsid w:val="00166976"/>
    <w:rsid w:val="00167830"/>
    <w:rsid w:val="00175B78"/>
    <w:rsid w:val="0017762A"/>
    <w:rsid w:val="00186208"/>
    <w:rsid w:val="0019182F"/>
    <w:rsid w:val="001953D7"/>
    <w:rsid w:val="001B36CB"/>
    <w:rsid w:val="001B6CE7"/>
    <w:rsid w:val="001C49B8"/>
    <w:rsid w:val="001D0B85"/>
    <w:rsid w:val="001D11EE"/>
    <w:rsid w:val="001D3083"/>
    <w:rsid w:val="001E59CE"/>
    <w:rsid w:val="001F0A86"/>
    <w:rsid w:val="001F1C71"/>
    <w:rsid w:val="00204E10"/>
    <w:rsid w:val="00205C1A"/>
    <w:rsid w:val="00217948"/>
    <w:rsid w:val="0022581E"/>
    <w:rsid w:val="00231606"/>
    <w:rsid w:val="00232095"/>
    <w:rsid w:val="00234035"/>
    <w:rsid w:val="00237A4C"/>
    <w:rsid w:val="00241E1F"/>
    <w:rsid w:val="00246156"/>
    <w:rsid w:val="0025311D"/>
    <w:rsid w:val="002543AF"/>
    <w:rsid w:val="00255F12"/>
    <w:rsid w:val="00261BBD"/>
    <w:rsid w:val="00263141"/>
    <w:rsid w:val="0026734B"/>
    <w:rsid w:val="002736F6"/>
    <w:rsid w:val="00273CD9"/>
    <w:rsid w:val="00284CA2"/>
    <w:rsid w:val="00292B0D"/>
    <w:rsid w:val="002A363B"/>
    <w:rsid w:val="002A7CB5"/>
    <w:rsid w:val="002A7E63"/>
    <w:rsid w:val="002B2755"/>
    <w:rsid w:val="002F5DCB"/>
    <w:rsid w:val="002F7078"/>
    <w:rsid w:val="00323F03"/>
    <w:rsid w:val="0032443C"/>
    <w:rsid w:val="00326B22"/>
    <w:rsid w:val="00345EDC"/>
    <w:rsid w:val="0035671E"/>
    <w:rsid w:val="00362B19"/>
    <w:rsid w:val="003707B0"/>
    <w:rsid w:val="0039768D"/>
    <w:rsid w:val="003977A5"/>
    <w:rsid w:val="003B5CEF"/>
    <w:rsid w:val="003C28A4"/>
    <w:rsid w:val="003E2B4B"/>
    <w:rsid w:val="003E4288"/>
    <w:rsid w:val="00407FD5"/>
    <w:rsid w:val="00417CFB"/>
    <w:rsid w:val="0042076B"/>
    <w:rsid w:val="00424175"/>
    <w:rsid w:val="00424D16"/>
    <w:rsid w:val="00426A1B"/>
    <w:rsid w:val="00431B1E"/>
    <w:rsid w:val="004342FE"/>
    <w:rsid w:val="00435422"/>
    <w:rsid w:val="004426A0"/>
    <w:rsid w:val="00445EA0"/>
    <w:rsid w:val="0045120F"/>
    <w:rsid w:val="004519E7"/>
    <w:rsid w:val="00461A0C"/>
    <w:rsid w:val="0046719B"/>
    <w:rsid w:val="00467CA9"/>
    <w:rsid w:val="00474347"/>
    <w:rsid w:val="004810CE"/>
    <w:rsid w:val="004A0595"/>
    <w:rsid w:val="004A2D13"/>
    <w:rsid w:val="004A6A57"/>
    <w:rsid w:val="004C011C"/>
    <w:rsid w:val="004E5630"/>
    <w:rsid w:val="004F66B2"/>
    <w:rsid w:val="004F7530"/>
    <w:rsid w:val="005027A7"/>
    <w:rsid w:val="00520189"/>
    <w:rsid w:val="00561815"/>
    <w:rsid w:val="0057212F"/>
    <w:rsid w:val="0057250B"/>
    <w:rsid w:val="00591F2B"/>
    <w:rsid w:val="005A26D4"/>
    <w:rsid w:val="005B628C"/>
    <w:rsid w:val="005B6759"/>
    <w:rsid w:val="005C4192"/>
    <w:rsid w:val="005D1EDE"/>
    <w:rsid w:val="005E31D1"/>
    <w:rsid w:val="005F714D"/>
    <w:rsid w:val="0060068B"/>
    <w:rsid w:val="00604E36"/>
    <w:rsid w:val="006112E9"/>
    <w:rsid w:val="00612BC0"/>
    <w:rsid w:val="006155D2"/>
    <w:rsid w:val="0062534D"/>
    <w:rsid w:val="00626321"/>
    <w:rsid w:val="00627440"/>
    <w:rsid w:val="00640531"/>
    <w:rsid w:val="00646A8C"/>
    <w:rsid w:val="00647BF2"/>
    <w:rsid w:val="0065016A"/>
    <w:rsid w:val="006501AB"/>
    <w:rsid w:val="0065028F"/>
    <w:rsid w:val="00655B1D"/>
    <w:rsid w:val="00663561"/>
    <w:rsid w:val="00670827"/>
    <w:rsid w:val="00677284"/>
    <w:rsid w:val="00681944"/>
    <w:rsid w:val="00685BDA"/>
    <w:rsid w:val="00687378"/>
    <w:rsid w:val="00690D26"/>
    <w:rsid w:val="0069500A"/>
    <w:rsid w:val="006A2AE9"/>
    <w:rsid w:val="006A5C05"/>
    <w:rsid w:val="006A6D9A"/>
    <w:rsid w:val="006B12BF"/>
    <w:rsid w:val="006B74F2"/>
    <w:rsid w:val="006D076B"/>
    <w:rsid w:val="006D4AB4"/>
    <w:rsid w:val="006D556A"/>
    <w:rsid w:val="00701CC8"/>
    <w:rsid w:val="00716BCD"/>
    <w:rsid w:val="00720F06"/>
    <w:rsid w:val="007300C8"/>
    <w:rsid w:val="00732766"/>
    <w:rsid w:val="00741E83"/>
    <w:rsid w:val="00744745"/>
    <w:rsid w:val="00757BB0"/>
    <w:rsid w:val="0076582E"/>
    <w:rsid w:val="007726F7"/>
    <w:rsid w:val="00776C2E"/>
    <w:rsid w:val="007816EA"/>
    <w:rsid w:val="00784EE0"/>
    <w:rsid w:val="00796409"/>
    <w:rsid w:val="007D152D"/>
    <w:rsid w:val="007D2C30"/>
    <w:rsid w:val="007E0F0B"/>
    <w:rsid w:val="007E2B43"/>
    <w:rsid w:val="007F3096"/>
    <w:rsid w:val="008014B5"/>
    <w:rsid w:val="0081156C"/>
    <w:rsid w:val="00814155"/>
    <w:rsid w:val="0081597B"/>
    <w:rsid w:val="0082138A"/>
    <w:rsid w:val="00822657"/>
    <w:rsid w:val="00825DA6"/>
    <w:rsid w:val="00830DFB"/>
    <w:rsid w:val="008437C9"/>
    <w:rsid w:val="0085768C"/>
    <w:rsid w:val="00860465"/>
    <w:rsid w:val="008636B2"/>
    <w:rsid w:val="00890A9E"/>
    <w:rsid w:val="008945A3"/>
    <w:rsid w:val="008B69EE"/>
    <w:rsid w:val="008D30E6"/>
    <w:rsid w:val="008E1286"/>
    <w:rsid w:val="009034BD"/>
    <w:rsid w:val="0091761C"/>
    <w:rsid w:val="00926921"/>
    <w:rsid w:val="00930773"/>
    <w:rsid w:val="00944295"/>
    <w:rsid w:val="009537C5"/>
    <w:rsid w:val="00956962"/>
    <w:rsid w:val="00961975"/>
    <w:rsid w:val="00964143"/>
    <w:rsid w:val="00995C20"/>
    <w:rsid w:val="009A36DB"/>
    <w:rsid w:val="009A52E1"/>
    <w:rsid w:val="009A5ECE"/>
    <w:rsid w:val="009B104F"/>
    <w:rsid w:val="009B3227"/>
    <w:rsid w:val="009B6D64"/>
    <w:rsid w:val="009B7667"/>
    <w:rsid w:val="009C62D2"/>
    <w:rsid w:val="009D0088"/>
    <w:rsid w:val="009D1752"/>
    <w:rsid w:val="009D4022"/>
    <w:rsid w:val="009F17D6"/>
    <w:rsid w:val="009F3EAE"/>
    <w:rsid w:val="00A022D7"/>
    <w:rsid w:val="00A0260A"/>
    <w:rsid w:val="00A10089"/>
    <w:rsid w:val="00A11574"/>
    <w:rsid w:val="00A13D07"/>
    <w:rsid w:val="00A22500"/>
    <w:rsid w:val="00A270F5"/>
    <w:rsid w:val="00A30CFC"/>
    <w:rsid w:val="00A57A04"/>
    <w:rsid w:val="00A62C38"/>
    <w:rsid w:val="00A63590"/>
    <w:rsid w:val="00A73CEF"/>
    <w:rsid w:val="00A73D5C"/>
    <w:rsid w:val="00A835D8"/>
    <w:rsid w:val="00A87C35"/>
    <w:rsid w:val="00AA017E"/>
    <w:rsid w:val="00AB0CD9"/>
    <w:rsid w:val="00AB5B34"/>
    <w:rsid w:val="00AB7EF0"/>
    <w:rsid w:val="00AE4C47"/>
    <w:rsid w:val="00AE5C74"/>
    <w:rsid w:val="00AE68D2"/>
    <w:rsid w:val="00AF7D94"/>
    <w:rsid w:val="00B0460B"/>
    <w:rsid w:val="00B1504C"/>
    <w:rsid w:val="00B20FFA"/>
    <w:rsid w:val="00B24C93"/>
    <w:rsid w:val="00B35165"/>
    <w:rsid w:val="00B43B4D"/>
    <w:rsid w:val="00B56153"/>
    <w:rsid w:val="00B60073"/>
    <w:rsid w:val="00B64F4F"/>
    <w:rsid w:val="00B761E2"/>
    <w:rsid w:val="00B7773D"/>
    <w:rsid w:val="00B956BE"/>
    <w:rsid w:val="00BA11F4"/>
    <w:rsid w:val="00BB1A10"/>
    <w:rsid w:val="00BC7357"/>
    <w:rsid w:val="00BD63D9"/>
    <w:rsid w:val="00BE1A81"/>
    <w:rsid w:val="00BF34D9"/>
    <w:rsid w:val="00C0203B"/>
    <w:rsid w:val="00C07713"/>
    <w:rsid w:val="00C1047D"/>
    <w:rsid w:val="00C13047"/>
    <w:rsid w:val="00C14301"/>
    <w:rsid w:val="00C324E4"/>
    <w:rsid w:val="00C50A5D"/>
    <w:rsid w:val="00C70DC9"/>
    <w:rsid w:val="00C835B0"/>
    <w:rsid w:val="00CA75D3"/>
    <w:rsid w:val="00CE023A"/>
    <w:rsid w:val="00CE209C"/>
    <w:rsid w:val="00CE5A52"/>
    <w:rsid w:val="00CF0E00"/>
    <w:rsid w:val="00CF603B"/>
    <w:rsid w:val="00CF6D79"/>
    <w:rsid w:val="00D11CED"/>
    <w:rsid w:val="00D15B2D"/>
    <w:rsid w:val="00D16B63"/>
    <w:rsid w:val="00D2034F"/>
    <w:rsid w:val="00D50A06"/>
    <w:rsid w:val="00D50AFE"/>
    <w:rsid w:val="00D51EA3"/>
    <w:rsid w:val="00D602DF"/>
    <w:rsid w:val="00D808E0"/>
    <w:rsid w:val="00D937AB"/>
    <w:rsid w:val="00DA2D31"/>
    <w:rsid w:val="00DA3EB7"/>
    <w:rsid w:val="00DA435E"/>
    <w:rsid w:val="00DA47E4"/>
    <w:rsid w:val="00DA7A79"/>
    <w:rsid w:val="00DB5910"/>
    <w:rsid w:val="00DB70BD"/>
    <w:rsid w:val="00DC14D2"/>
    <w:rsid w:val="00DC4321"/>
    <w:rsid w:val="00DD28EB"/>
    <w:rsid w:val="00DE1AC4"/>
    <w:rsid w:val="00DE70C3"/>
    <w:rsid w:val="00DF4CF3"/>
    <w:rsid w:val="00E039F3"/>
    <w:rsid w:val="00E44879"/>
    <w:rsid w:val="00E533D9"/>
    <w:rsid w:val="00E5482D"/>
    <w:rsid w:val="00E62866"/>
    <w:rsid w:val="00E62C59"/>
    <w:rsid w:val="00E65349"/>
    <w:rsid w:val="00E72389"/>
    <w:rsid w:val="00E76D9D"/>
    <w:rsid w:val="00E84D7B"/>
    <w:rsid w:val="00E851F1"/>
    <w:rsid w:val="00E86C11"/>
    <w:rsid w:val="00E90EC8"/>
    <w:rsid w:val="00E972DC"/>
    <w:rsid w:val="00E975DD"/>
    <w:rsid w:val="00EA1D41"/>
    <w:rsid w:val="00EA4029"/>
    <w:rsid w:val="00EA594A"/>
    <w:rsid w:val="00EA679A"/>
    <w:rsid w:val="00EA7F46"/>
    <w:rsid w:val="00EB78DF"/>
    <w:rsid w:val="00EE5FEB"/>
    <w:rsid w:val="00F06DFE"/>
    <w:rsid w:val="00F13F1B"/>
    <w:rsid w:val="00F14971"/>
    <w:rsid w:val="00F15A78"/>
    <w:rsid w:val="00F27959"/>
    <w:rsid w:val="00F3601C"/>
    <w:rsid w:val="00F410AB"/>
    <w:rsid w:val="00F54886"/>
    <w:rsid w:val="00F61D77"/>
    <w:rsid w:val="00F80295"/>
    <w:rsid w:val="00F902DB"/>
    <w:rsid w:val="00F949BF"/>
    <w:rsid w:val="00F966ED"/>
    <w:rsid w:val="00F972B2"/>
    <w:rsid w:val="00F97EE2"/>
    <w:rsid w:val="00FA4474"/>
    <w:rsid w:val="00FA5D15"/>
    <w:rsid w:val="00FA785F"/>
    <w:rsid w:val="00FB302C"/>
    <w:rsid w:val="00FC0BFC"/>
    <w:rsid w:val="00FD0BB7"/>
    <w:rsid w:val="00FE1A39"/>
    <w:rsid w:val="00FE34A3"/>
    <w:rsid w:val="00FE3AA0"/>
    <w:rsid w:val="00FE782C"/>
    <w:rsid w:val="0DDA324A"/>
    <w:rsid w:val="19E077E0"/>
    <w:rsid w:val="1B73306B"/>
    <w:rsid w:val="1D0406FF"/>
    <w:rsid w:val="24404C01"/>
    <w:rsid w:val="27AD2488"/>
    <w:rsid w:val="28D16F09"/>
    <w:rsid w:val="2BC33670"/>
    <w:rsid w:val="3000F530"/>
    <w:rsid w:val="38DB5762"/>
    <w:rsid w:val="3F8FD190"/>
    <w:rsid w:val="43C69D6C"/>
    <w:rsid w:val="43EC59A5"/>
    <w:rsid w:val="4BC291BD"/>
    <w:rsid w:val="50170B29"/>
    <w:rsid w:val="5202679F"/>
    <w:rsid w:val="54E02EBF"/>
    <w:rsid w:val="57A885D2"/>
    <w:rsid w:val="66061024"/>
    <w:rsid w:val="6ECD42B5"/>
    <w:rsid w:val="7A978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AC1737B"/>
  <w15:docId w15:val="{462DB77A-8559-4B50-AD4C-5F58F0CE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C62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1" ma:contentTypeDescription="Create a new document." ma:contentTypeScope="" ma:versionID="35f35d4bb638b118e21b7f77c6d5044e">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77046c145d302f4b921dfa8d18239152"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A4DBC-0AA2-4D97-B6A4-098B3E9B3866}">
  <ds:schemaRefs>
    <ds:schemaRef ds:uri="http://schemas.microsoft.com/sharepoint/v3/contenttype/forms"/>
  </ds:schemaRefs>
</ds:datastoreItem>
</file>

<file path=customXml/itemProps2.xml><?xml version="1.0" encoding="utf-8"?>
<ds:datastoreItem xmlns:ds="http://schemas.openxmlformats.org/officeDocument/2006/customXml" ds:itemID="{632876F4-0B89-4ADB-83DC-6B3EAD7FDC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5E6359-EE67-4C1C-B754-664AB626F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B97B4-EC8A-4E32-9CFF-EB3BC4B9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3092</Words>
  <Characters>17626</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Ayer</dc:creator>
  <cp:keywords/>
  <cp:lastModifiedBy>Nicole Ongele</cp:lastModifiedBy>
  <cp:revision>2</cp:revision>
  <cp:lastPrinted>2015-04-20T21:48:00Z</cp:lastPrinted>
  <dcterms:created xsi:type="dcterms:W3CDTF">2022-04-01T20:52:00Z</dcterms:created>
  <dcterms:modified xsi:type="dcterms:W3CDTF">2022-04-01T20:52:00Z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ies>
</file>