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7D6C" w:rsidR="006B0CF6" w:rsidP="006B0CF6" w:rsidRDefault="006B0CF6" w14:paraId="00CF769B" w14:textId="50756C60">
      <w:pPr>
        <w:outlineLvl w:val="0"/>
      </w:pPr>
      <w:r w:rsidRPr="00097D6C">
        <w:rPr>
          <w:b/>
        </w:rPr>
        <w:t>OMB Control Number:</w:t>
      </w:r>
      <w:r w:rsidRPr="00097D6C">
        <w:t xml:space="preserve">  </w:t>
      </w:r>
      <w:r w:rsidRPr="00AE53D7" w:rsidR="00AE53D7">
        <w:t>OMB Control No. 0560-0238</w:t>
      </w:r>
      <w:r w:rsidR="00A30331">
        <w:t xml:space="preserve">.  </w:t>
      </w:r>
    </w:p>
    <w:p w:rsidRPr="00097D6C" w:rsidR="006B0CF6" w:rsidP="006B0CF6" w:rsidRDefault="006B0CF6" w14:paraId="3205D6A6" w14:textId="77777777">
      <w:pPr>
        <w:outlineLvl w:val="0"/>
      </w:pPr>
    </w:p>
    <w:p w:rsidRPr="00097D6C" w:rsidR="006B0CF6" w:rsidP="006B0CF6" w:rsidRDefault="006B0CF6" w14:paraId="25087CF1" w14:textId="61CF8E1E">
      <w:pPr>
        <w:outlineLvl w:val="0"/>
        <w:rPr>
          <w:color w:val="000000"/>
        </w:rPr>
      </w:pPr>
      <w:r w:rsidRPr="00097D6C">
        <w:rPr>
          <w:b/>
        </w:rPr>
        <w:t>Title of Clearance:</w:t>
      </w:r>
      <w:r w:rsidRPr="00097D6C">
        <w:t xml:space="preserve">  </w:t>
      </w:r>
      <w:r w:rsidR="00E869DE">
        <w:rPr>
          <w:color w:val="000000"/>
        </w:rPr>
        <w:t xml:space="preserve">Farm Loan Programs </w:t>
      </w:r>
      <w:r w:rsidR="00AE53D7">
        <w:rPr>
          <w:color w:val="000000"/>
        </w:rPr>
        <w:t>–</w:t>
      </w:r>
      <w:r w:rsidR="00E869DE">
        <w:rPr>
          <w:color w:val="000000"/>
        </w:rPr>
        <w:t xml:space="preserve"> </w:t>
      </w:r>
      <w:r w:rsidR="00AE53D7">
        <w:rPr>
          <w:color w:val="000000"/>
        </w:rPr>
        <w:t>Program Operations and Appraisal Division</w:t>
      </w:r>
      <w:r w:rsidR="00E869DE">
        <w:rPr>
          <w:color w:val="000000"/>
        </w:rPr>
        <w:t>.</w:t>
      </w:r>
    </w:p>
    <w:p w:rsidRPr="00097D6C" w:rsidR="00C64B53" w:rsidP="006B0CF6" w:rsidRDefault="00C64B53" w14:paraId="51ADF856" w14:textId="77777777">
      <w:pPr>
        <w:outlineLvl w:val="0"/>
      </w:pPr>
    </w:p>
    <w:p w:rsidRPr="00097D6C" w:rsidR="006B0CF6" w:rsidP="006B0CF6" w:rsidRDefault="006B0CF6" w14:paraId="1A1CE814" w14:textId="3D070B67">
      <w:pPr>
        <w:outlineLvl w:val="0"/>
      </w:pPr>
      <w:r w:rsidRPr="00097D6C">
        <w:rPr>
          <w:b/>
        </w:rPr>
        <w:t>Agency Form Number affected by Change Worksheet:</w:t>
      </w:r>
      <w:r w:rsidRPr="00097D6C">
        <w:t xml:space="preserve">  </w:t>
      </w:r>
      <w:r w:rsidR="00696C49">
        <w:t>FSA-</w:t>
      </w:r>
      <w:r w:rsidR="004F7661">
        <w:t>2155</w:t>
      </w:r>
      <w:r w:rsidR="00D41ABB">
        <w:t xml:space="preserve"> </w:t>
      </w:r>
      <w:r w:rsidR="00764F38">
        <w:t>-</w:t>
      </w:r>
      <w:r w:rsidRPr="00A0356A" w:rsidR="00A0356A">
        <w:t xml:space="preserve"> VENDOR APPRAISER INFORMATION</w:t>
      </w:r>
      <w:r w:rsidR="00E869DE">
        <w:t>.</w:t>
      </w:r>
    </w:p>
    <w:p w:rsidRPr="00097D6C" w:rsidR="006B0CF6" w:rsidP="006B0CF6" w:rsidRDefault="006B0CF6" w14:paraId="6200078D" w14:textId="77777777">
      <w:pPr>
        <w:outlineLvl w:val="0"/>
      </w:pPr>
    </w:p>
    <w:p w:rsidR="00E7600A" w:rsidP="00842E3B" w:rsidRDefault="00EE185A" w14:paraId="30C67D56" w14:textId="18E302D5">
      <w:pPr>
        <w:pStyle w:val="PlainText"/>
      </w:pPr>
      <w:r>
        <w:rPr>
          <w:rFonts w:ascii="Times New Roman" w:hAnsi="Times New Roman" w:cs="Times New Roman"/>
          <w:b/>
          <w:sz w:val="24"/>
          <w:szCs w:val="24"/>
        </w:rPr>
        <w:t>Ot</w:t>
      </w:r>
      <w:r w:rsidRPr="00097D6C" w:rsidR="006B0CF6">
        <w:rPr>
          <w:rFonts w:ascii="Times New Roman" w:hAnsi="Times New Roman" w:cs="Times New Roman"/>
          <w:b/>
          <w:sz w:val="24"/>
          <w:szCs w:val="24"/>
        </w:rPr>
        <w:t>her Changes:</w:t>
      </w:r>
      <w:r w:rsidRPr="00097D6C" w:rsidR="006B0CF6">
        <w:rPr>
          <w:rFonts w:ascii="Times New Roman" w:hAnsi="Times New Roman" w:cs="Times New Roman"/>
          <w:sz w:val="24"/>
          <w:szCs w:val="24"/>
        </w:rPr>
        <w:t xml:space="preserve">  </w:t>
      </w:r>
      <w:r w:rsidRPr="00097D6C" w:rsidR="0076436B">
        <w:rPr>
          <w:rFonts w:ascii="Times New Roman" w:hAnsi="Times New Roman" w:cs="Times New Roman"/>
          <w:sz w:val="24"/>
          <w:szCs w:val="24"/>
        </w:rPr>
        <w:t xml:space="preserve">The </w:t>
      </w:r>
      <w:r w:rsidRPr="00097D6C" w:rsidR="000F65F6">
        <w:rPr>
          <w:rFonts w:ascii="Times New Roman" w:hAnsi="Times New Roman" w:cs="Times New Roman"/>
          <w:sz w:val="24"/>
          <w:szCs w:val="24"/>
        </w:rPr>
        <w:t xml:space="preserve">specific </w:t>
      </w:r>
      <w:r w:rsidRPr="00097D6C" w:rsidR="0076436B">
        <w:rPr>
          <w:rFonts w:ascii="Times New Roman" w:hAnsi="Times New Roman" w:cs="Times New Roman"/>
          <w:sz w:val="24"/>
          <w:szCs w:val="24"/>
        </w:rPr>
        <w:t xml:space="preserve">changes to the Form </w:t>
      </w:r>
      <w:r w:rsidR="00975A02">
        <w:rPr>
          <w:rFonts w:ascii="Times New Roman" w:hAnsi="Times New Roman" w:cs="Times New Roman"/>
          <w:sz w:val="24"/>
          <w:szCs w:val="24"/>
        </w:rPr>
        <w:t>FSA-2</w:t>
      </w:r>
      <w:r w:rsidR="00A0356A">
        <w:rPr>
          <w:rFonts w:ascii="Times New Roman" w:hAnsi="Times New Roman" w:cs="Times New Roman"/>
          <w:sz w:val="24"/>
          <w:szCs w:val="24"/>
        </w:rPr>
        <w:t>155</w:t>
      </w:r>
      <w:r w:rsidRPr="00097D6C" w:rsidR="00D60338">
        <w:rPr>
          <w:rFonts w:ascii="Times New Roman" w:hAnsi="Times New Roman" w:cs="Times New Roman"/>
          <w:sz w:val="24"/>
          <w:szCs w:val="24"/>
        </w:rPr>
        <w:t xml:space="preserve"> </w:t>
      </w:r>
      <w:r w:rsidRPr="00097D6C" w:rsidR="000F65F6">
        <w:rPr>
          <w:rFonts w:ascii="Times New Roman" w:hAnsi="Times New Roman" w:cs="Times New Roman"/>
          <w:sz w:val="24"/>
          <w:szCs w:val="24"/>
        </w:rPr>
        <w:t>are the following</w:t>
      </w:r>
      <w:r w:rsidRPr="00097D6C" w:rsidR="0076436B">
        <w:rPr>
          <w:rFonts w:ascii="Times New Roman" w:hAnsi="Times New Roman" w:cs="Times New Roman"/>
          <w:sz w:val="24"/>
          <w:szCs w:val="24"/>
        </w:rPr>
        <w:t>:</w:t>
      </w:r>
    </w:p>
    <w:p w:rsidR="00E7600A" w:rsidP="00BC7E8E" w:rsidRDefault="00BC7E8E" w14:paraId="08ADA3D4" w14:textId="7E85B293">
      <w:r>
        <w:t xml:space="preserve">Form is being revised to change wording to be consistent with the 1FLP </w:t>
      </w:r>
      <w:r w:rsidR="00D41ABB">
        <w:t xml:space="preserve">handbook </w:t>
      </w:r>
      <w:r>
        <w:t>amendment</w:t>
      </w:r>
      <w:r w:rsidR="000E7970">
        <w:t xml:space="preserve"> 227</w:t>
      </w:r>
      <w:r>
        <w:t xml:space="preserve"> and is restructured to align the information with the National Appraisal Tracking System (NATS) Vendor Profile</w:t>
      </w:r>
      <w:r w:rsidR="00664D33">
        <w:t xml:space="preserve"> as well as add the new </w:t>
      </w:r>
      <w:r w:rsidR="00DC183A">
        <w:t>UEI number field</w:t>
      </w:r>
      <w:r>
        <w:t xml:space="preserve">. </w:t>
      </w:r>
      <w:r w:rsidR="00374320">
        <w:t xml:space="preserve">  There are no burden hours changes for the form. </w:t>
      </w:r>
    </w:p>
    <w:p w:rsidR="00BC7E8E" w:rsidP="00BC7E8E" w:rsidRDefault="00BC7E8E" w14:paraId="56370E7A" w14:textId="3D232776">
      <w:r>
        <w:t xml:space="preserve"> </w:t>
      </w:r>
    </w:p>
    <w:p w:rsidR="00BC7E8E" w:rsidP="00BC7E8E" w:rsidRDefault="007B0B3C" w14:paraId="19333518" w14:textId="4C8C2878">
      <w:r>
        <w:t xml:space="preserve">The purpose of this form is to capture essential information for entry into the NATS system for a vendor appraiser or potential vendor appraiser who completes appraisals for FSA or who would like to be considered for completing appraisals for FSA. </w:t>
      </w:r>
      <w:r w:rsidR="00BC7E8E">
        <w:t xml:space="preserve">NATS is the automated ordering, processing, and tracking system for appraisals. Vendor information is entered and stored in the system resource management section of NATS.  The new format of the form </w:t>
      </w:r>
      <w:r w:rsidR="000960FF">
        <w:t xml:space="preserve">aligns the data with that profile section </w:t>
      </w:r>
      <w:r w:rsidR="00C01FEF">
        <w:t>and</w:t>
      </w:r>
      <w:r w:rsidR="00BC7E8E">
        <w:t xml:space="preserve"> captures required information for the profile that wasn’t being captured on the old form.  </w:t>
      </w:r>
    </w:p>
    <w:p w:rsidR="00E7600A" w:rsidP="00BC7E8E" w:rsidRDefault="00E7600A" w14:paraId="00399C05" w14:textId="77777777"/>
    <w:p w:rsidR="00BC7E8E" w:rsidP="00BC7E8E" w:rsidRDefault="00BC7E8E" w14:paraId="5C888ADF" w14:textId="28B9B037">
      <w:r>
        <w:t>Although the form is completely restructured and some of the wording and terminology has changed, there will be no additional time for vendor businesses or appraisers to complete the form, nor will there be an increase in the number of vendors who will be completing the form.  The revisions make the form clearer and more efficient for both the vendor completing the form and FSA employees entering the data in the system.  The revisions also remove the necessity of contacting the vendor for additional information that was not on the old form.</w:t>
      </w:r>
    </w:p>
    <w:p w:rsidR="001C1F58" w:rsidP="00BC7E8E" w:rsidRDefault="001C1F58" w14:paraId="76A9E559" w14:textId="77777777"/>
    <w:p w:rsidR="00BC7E8E" w:rsidP="00BC7E8E" w:rsidRDefault="00BC7E8E" w14:paraId="7D446CD7" w14:textId="70B427B9">
      <w:r>
        <w:t>Below summarizes the major changes to the form</w:t>
      </w:r>
      <w:r w:rsidR="001C1F58">
        <w:t>:</w:t>
      </w:r>
    </w:p>
    <w:p w:rsidR="00374320" w:rsidP="00BC7E8E" w:rsidRDefault="00374320" w14:paraId="4A64D8CC" w14:textId="77777777"/>
    <w:p w:rsidR="00BC7E8E" w:rsidP="00BC7E8E" w:rsidRDefault="00BC7E8E" w14:paraId="45108085" w14:textId="5092240F">
      <w:r>
        <w:t>From the old version, “PART A – Appraiser Information” is now broken into two sections: “</w:t>
      </w:r>
      <w:r w:rsidRPr="00581063">
        <w:t>PART A – VENDOR BUSINESS INFORMATION</w:t>
      </w:r>
      <w:r>
        <w:t>”</w:t>
      </w:r>
      <w:r w:rsidRPr="00581063">
        <w:t xml:space="preserve"> </w:t>
      </w:r>
      <w:r>
        <w:t xml:space="preserve">and “PART B – </w:t>
      </w:r>
      <w:r w:rsidRPr="00581063">
        <w:t>APPRAISER &amp; LICENSE INFORMATION</w:t>
      </w:r>
      <w:r>
        <w:t>”.  PART B now includes the license information from the old Part C as well.</w:t>
      </w:r>
    </w:p>
    <w:p w:rsidR="005E3826" w:rsidP="00BC7E8E" w:rsidRDefault="005E3826" w14:paraId="117E219A" w14:textId="77777777"/>
    <w:p w:rsidR="00BC7E8E" w:rsidP="00BC7E8E" w:rsidRDefault="00BC7E8E" w14:paraId="251F5771" w14:textId="2EDBD5BB">
      <w:r>
        <w:t>From the old version, “</w:t>
      </w:r>
      <w:r w:rsidRPr="00581063">
        <w:t xml:space="preserve">PART </w:t>
      </w:r>
      <w:r>
        <w:t>B</w:t>
      </w:r>
      <w:r w:rsidRPr="00581063">
        <w:t xml:space="preserve"> – APPRAISAL SERVICES PROVIDED AND SERVICE AREA</w:t>
      </w:r>
      <w:r>
        <w:t>” and part of “</w:t>
      </w:r>
      <w:r w:rsidRPr="00581063">
        <w:t>PART C – LICENSE INFORMATION</w:t>
      </w:r>
      <w:r>
        <w:t>” is now combined into “</w:t>
      </w:r>
      <w:r w:rsidRPr="00581063">
        <w:t>PART C – APPRAISAL SERVICES PROVIDED AND SERVICE AREA</w:t>
      </w:r>
      <w:r>
        <w:t>”.</w:t>
      </w:r>
    </w:p>
    <w:p w:rsidR="005E3826" w:rsidP="00BC7E8E" w:rsidRDefault="005E3826" w14:paraId="42A33708" w14:textId="77777777"/>
    <w:p w:rsidR="00BC7E8E" w:rsidP="00BC7E8E" w:rsidRDefault="00BC7E8E" w14:paraId="3E6A5DD2" w14:textId="74770056">
      <w:r>
        <w:t>“</w:t>
      </w:r>
      <w:r w:rsidRPr="00581063">
        <w:t>PART D – APPRAISER CERTIFICATION</w:t>
      </w:r>
      <w:r>
        <w:t>” stays the same with minor wording changes.</w:t>
      </w:r>
    </w:p>
    <w:p w:rsidR="005E3826" w:rsidP="00BC7E8E" w:rsidRDefault="005E3826" w14:paraId="60CCD08C" w14:textId="77777777"/>
    <w:p w:rsidR="00BC7E8E" w:rsidP="00BC7E8E" w:rsidRDefault="00BC7E8E" w14:paraId="119E1DFB" w14:textId="730FEB1C">
      <w:r>
        <w:t>“</w:t>
      </w:r>
      <w:r w:rsidRPr="007825E3">
        <w:t>PART E – APPRAISAL PROCUREMENT INFORMATION</w:t>
      </w:r>
      <w:r>
        <w:t>” has been re-written and updated to be consistent with the new 1FLP Amendment</w:t>
      </w:r>
      <w:r w:rsidR="00841598">
        <w:t xml:space="preserve"> 227,</w:t>
      </w:r>
      <w:r>
        <w:t xml:space="preserve"> Part 6 &amp; 7 and revised 1FLP Exhibit 39 “Statement of Work”.</w:t>
      </w:r>
    </w:p>
    <w:p w:rsidRPr="00097D6C" w:rsidR="00EE201E" w:rsidP="00EE201E" w:rsidRDefault="00EE201E" w14:paraId="66B7FE7E" w14:textId="2CACF8AA">
      <w:bookmarkStart w:name="_Hlk40707324" w:id="0"/>
    </w:p>
    <w:bookmarkEnd w:id="0"/>
    <w:p w:rsidR="00CF45E7" w:rsidP="006B0CF6" w:rsidRDefault="00A57AA7" w14:paraId="176CE0C0" w14:textId="6A20A89C">
      <w:r>
        <w:t>The</w:t>
      </w:r>
      <w:r w:rsidR="00864B73">
        <w:t xml:space="preserve"> form instructions have been updated to </w:t>
      </w:r>
      <w:r w:rsidR="00C62FF5">
        <w:t>correspond with all changes above.</w:t>
      </w:r>
      <w:r w:rsidR="00460489">
        <w:t xml:space="preserve">  </w:t>
      </w:r>
    </w:p>
    <w:sectPr w:rsidR="00CF4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E3284"/>
    <w:multiLevelType w:val="hybridMultilevel"/>
    <w:tmpl w:val="70109FF0"/>
    <w:lvl w:ilvl="0" w:tplc="C16844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ED221E"/>
    <w:multiLevelType w:val="hybridMultilevel"/>
    <w:tmpl w:val="392A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671E"/>
    <w:multiLevelType w:val="hybridMultilevel"/>
    <w:tmpl w:val="22C2C654"/>
    <w:lvl w:ilvl="0" w:tplc="55A4D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DF5F30"/>
    <w:multiLevelType w:val="hybridMultilevel"/>
    <w:tmpl w:val="1B54B432"/>
    <w:lvl w:ilvl="0" w:tplc="089228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45019C"/>
    <w:multiLevelType w:val="hybridMultilevel"/>
    <w:tmpl w:val="C6D8F2D2"/>
    <w:lvl w:ilvl="0" w:tplc="6120A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527E1A"/>
    <w:multiLevelType w:val="hybridMultilevel"/>
    <w:tmpl w:val="B5FE7542"/>
    <w:lvl w:ilvl="0" w:tplc="C16844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F6"/>
    <w:rsid w:val="0001227F"/>
    <w:rsid w:val="000960FF"/>
    <w:rsid w:val="00097D6C"/>
    <w:rsid w:val="000E7970"/>
    <w:rsid w:val="000F65F6"/>
    <w:rsid w:val="00104955"/>
    <w:rsid w:val="00106CE6"/>
    <w:rsid w:val="00112D3A"/>
    <w:rsid w:val="001B6267"/>
    <w:rsid w:val="001C1F58"/>
    <w:rsid w:val="001C493A"/>
    <w:rsid w:val="001F5CD6"/>
    <w:rsid w:val="0025421B"/>
    <w:rsid w:val="002C7476"/>
    <w:rsid w:val="002E3CCF"/>
    <w:rsid w:val="002F3EA8"/>
    <w:rsid w:val="002F4C19"/>
    <w:rsid w:val="003064D2"/>
    <w:rsid w:val="003519C6"/>
    <w:rsid w:val="00374320"/>
    <w:rsid w:val="00433078"/>
    <w:rsid w:val="00460489"/>
    <w:rsid w:val="004C3A97"/>
    <w:rsid w:val="004D3995"/>
    <w:rsid w:val="004F7661"/>
    <w:rsid w:val="005661E6"/>
    <w:rsid w:val="00591917"/>
    <w:rsid w:val="005B3509"/>
    <w:rsid w:val="005C60CC"/>
    <w:rsid w:val="005D7915"/>
    <w:rsid w:val="005E2E9F"/>
    <w:rsid w:val="005E3826"/>
    <w:rsid w:val="00623FCE"/>
    <w:rsid w:val="0065118F"/>
    <w:rsid w:val="00664D33"/>
    <w:rsid w:val="00696C49"/>
    <w:rsid w:val="006B0CF6"/>
    <w:rsid w:val="006C09DA"/>
    <w:rsid w:val="006D3DAB"/>
    <w:rsid w:val="006F588A"/>
    <w:rsid w:val="00720CBB"/>
    <w:rsid w:val="0076436B"/>
    <w:rsid w:val="00764F38"/>
    <w:rsid w:val="007B0B3C"/>
    <w:rsid w:val="007F46BB"/>
    <w:rsid w:val="00830102"/>
    <w:rsid w:val="00841598"/>
    <w:rsid w:val="00842E3B"/>
    <w:rsid w:val="0085356F"/>
    <w:rsid w:val="00864B73"/>
    <w:rsid w:val="008C62AE"/>
    <w:rsid w:val="008E22D5"/>
    <w:rsid w:val="00975A02"/>
    <w:rsid w:val="009F37C6"/>
    <w:rsid w:val="00A0356A"/>
    <w:rsid w:val="00A30331"/>
    <w:rsid w:val="00A57AA7"/>
    <w:rsid w:val="00A7162F"/>
    <w:rsid w:val="00AE53D7"/>
    <w:rsid w:val="00AE722D"/>
    <w:rsid w:val="00B67083"/>
    <w:rsid w:val="00BA369B"/>
    <w:rsid w:val="00BC7E8E"/>
    <w:rsid w:val="00BF50FC"/>
    <w:rsid w:val="00C01FEF"/>
    <w:rsid w:val="00C50031"/>
    <w:rsid w:val="00C62FF5"/>
    <w:rsid w:val="00C64B53"/>
    <w:rsid w:val="00C72634"/>
    <w:rsid w:val="00CF45E7"/>
    <w:rsid w:val="00D25D41"/>
    <w:rsid w:val="00D41ABB"/>
    <w:rsid w:val="00D60338"/>
    <w:rsid w:val="00D63779"/>
    <w:rsid w:val="00D65A29"/>
    <w:rsid w:val="00D840B2"/>
    <w:rsid w:val="00DC183A"/>
    <w:rsid w:val="00DC6D35"/>
    <w:rsid w:val="00DD51E8"/>
    <w:rsid w:val="00E7600A"/>
    <w:rsid w:val="00E869DE"/>
    <w:rsid w:val="00EB4BC0"/>
    <w:rsid w:val="00EE185A"/>
    <w:rsid w:val="00EE201E"/>
    <w:rsid w:val="00F35CEE"/>
    <w:rsid w:val="00FE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FB2D"/>
  <w15:docId w15:val="{DECD67B7-4881-485F-B40F-DA07334D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36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436B"/>
    <w:rPr>
      <w:rFonts w:ascii="Calibri" w:hAnsi="Calibri"/>
      <w:szCs w:val="21"/>
    </w:rPr>
  </w:style>
  <w:style w:type="paragraph" w:styleId="ListParagraph">
    <w:name w:val="List Paragraph"/>
    <w:basedOn w:val="Normal"/>
    <w:uiPriority w:val="34"/>
    <w:qFormat/>
    <w:rsid w:val="0076436B"/>
    <w:pPr>
      <w:ind w:left="720"/>
      <w:contextualSpacing/>
    </w:pPr>
  </w:style>
  <w:style w:type="table" w:styleId="TableGrid">
    <w:name w:val="Table Grid"/>
    <w:basedOn w:val="TableNormal"/>
    <w:uiPriority w:val="39"/>
    <w:rsid w:val="0076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235414">
      <w:bodyDiv w:val="1"/>
      <w:marLeft w:val="0"/>
      <w:marRight w:val="0"/>
      <w:marTop w:val="0"/>
      <w:marBottom w:val="0"/>
      <w:divBdr>
        <w:top w:val="none" w:sz="0" w:space="0" w:color="auto"/>
        <w:left w:val="none" w:sz="0" w:space="0" w:color="auto"/>
        <w:bottom w:val="none" w:sz="0" w:space="0" w:color="auto"/>
        <w:right w:val="none" w:sz="0" w:space="0" w:color="auto"/>
      </w:divBdr>
    </w:div>
    <w:div w:id="15457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FSA, Washington, DC</dc:creator>
  <cp:keywords/>
  <dc:description/>
  <cp:lastModifiedBy>Ball, MaryAnn - FPAC-BC, Washington, DC</cp:lastModifiedBy>
  <cp:revision>2</cp:revision>
  <dcterms:created xsi:type="dcterms:W3CDTF">2022-05-09T13:15:00Z</dcterms:created>
  <dcterms:modified xsi:type="dcterms:W3CDTF">2022-05-09T13:15:00Z</dcterms:modified>
</cp:coreProperties>
</file>