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728B" w:rsidRDefault="00B04F76" w14:paraId="2F8BA1DD" w14:textId="5F6442FA">
      <w:pPr>
        <w:tabs>
          <w:tab w:val="left" w:pos="8202"/>
        </w:tabs>
        <w:spacing w:before="78"/>
        <w:ind w:left="220"/>
        <w:rPr>
          <w:rFonts w:ascii="Arial" w:hAnsi="Arial"/>
          <w:sz w:val="16"/>
        </w:rPr>
      </w:pPr>
      <w:r>
        <w:rPr>
          <w:rFonts w:ascii="Arial" w:hAnsi="Arial"/>
          <w:b/>
          <w:sz w:val="16"/>
        </w:rPr>
        <w:t>This form is</w:t>
      </w:r>
      <w:r>
        <w:rPr>
          <w:rFonts w:ascii="Arial" w:hAnsi="Arial"/>
          <w:b/>
          <w:spacing w:val="-8"/>
          <w:sz w:val="16"/>
        </w:rPr>
        <w:t xml:space="preserve"> </w:t>
      </w:r>
      <w:r>
        <w:rPr>
          <w:rFonts w:ascii="Arial" w:hAnsi="Arial"/>
          <w:b/>
          <w:sz w:val="16"/>
        </w:rPr>
        <w:t>available electronically.</w:t>
      </w:r>
      <w:r>
        <w:rPr>
          <w:rFonts w:ascii="Arial" w:hAnsi="Arial"/>
          <w:b/>
          <w:sz w:val="16"/>
        </w:rPr>
        <w:tab/>
      </w:r>
      <w:r>
        <w:rPr>
          <w:rFonts w:ascii="Arial" w:hAnsi="Arial"/>
          <w:sz w:val="16"/>
        </w:rPr>
        <w:t xml:space="preserve">Form Approved </w:t>
      </w:r>
      <w:r>
        <w:rPr>
          <w:rFonts w:ascii="Arial" w:hAnsi="Arial"/>
          <w:spacing w:val="-7"/>
          <w:sz w:val="16"/>
        </w:rPr>
        <w:t>–</w:t>
      </w:r>
      <w:r w:rsidR="00593EC2">
        <w:rPr>
          <w:rFonts w:ascii="Arial" w:hAnsi="Arial"/>
          <w:spacing w:val="-7"/>
          <w:sz w:val="16"/>
        </w:rPr>
        <w:t xml:space="preserve"> </w:t>
      </w:r>
      <w:r>
        <w:rPr>
          <w:rFonts w:ascii="Arial" w:hAnsi="Arial"/>
          <w:spacing w:val="-7"/>
          <w:sz w:val="16"/>
        </w:rPr>
        <w:t xml:space="preserve">OMB </w:t>
      </w:r>
      <w:r>
        <w:rPr>
          <w:rFonts w:ascii="Arial" w:hAnsi="Arial"/>
          <w:sz w:val="16"/>
        </w:rPr>
        <w:t>No.</w:t>
      </w:r>
      <w:r>
        <w:rPr>
          <w:rFonts w:ascii="Arial" w:hAnsi="Arial"/>
          <w:spacing w:val="28"/>
          <w:sz w:val="16"/>
        </w:rPr>
        <w:t xml:space="preserve"> </w:t>
      </w:r>
      <w:r>
        <w:rPr>
          <w:rFonts w:ascii="Arial" w:hAnsi="Arial"/>
          <w:sz w:val="16"/>
        </w:rPr>
        <w:t>0581-0305</w:t>
      </w: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24"/>
        <w:gridCol w:w="2251"/>
        <w:gridCol w:w="1378"/>
      </w:tblGrid>
      <w:tr w:rsidR="008C728B" w14:paraId="0AA0F620" w14:textId="77777777">
        <w:trPr>
          <w:trHeight w:val="288" w:hRule="exact"/>
        </w:trPr>
        <w:tc>
          <w:tcPr>
            <w:tcW w:w="7224" w:type="dxa"/>
            <w:vMerge w:val="restart"/>
          </w:tcPr>
          <w:p w:rsidR="008C728B" w:rsidRDefault="00B04F76" w14:paraId="1ACD5F53" w14:textId="77777777">
            <w:pPr>
              <w:pStyle w:val="TableParagraph"/>
              <w:tabs>
                <w:tab w:val="left" w:pos="2092"/>
              </w:tabs>
              <w:spacing w:line="201" w:lineRule="exact"/>
              <w:rPr>
                <w:rFonts w:ascii="Arial"/>
                <w:b/>
                <w:sz w:val="16"/>
              </w:rPr>
            </w:pPr>
            <w:r>
              <w:rPr>
                <w:rFonts w:ascii="Arial"/>
                <w:b/>
                <w:sz w:val="18"/>
              </w:rPr>
              <w:t>WA-83</w:t>
            </w:r>
            <w:r>
              <w:rPr>
                <w:rFonts w:ascii="Arial"/>
                <w:b/>
                <w:sz w:val="18"/>
              </w:rPr>
              <w:tab/>
            </w:r>
            <w:r>
              <w:rPr>
                <w:rFonts w:ascii="Arial"/>
                <w:b/>
                <w:sz w:val="16"/>
              </w:rPr>
              <w:t>U.S. DEPARTMENT OF</w:t>
            </w:r>
            <w:r>
              <w:rPr>
                <w:rFonts w:ascii="Arial"/>
                <w:b/>
                <w:spacing w:val="-13"/>
                <w:sz w:val="16"/>
              </w:rPr>
              <w:t xml:space="preserve"> </w:t>
            </w:r>
            <w:r>
              <w:rPr>
                <w:rFonts w:ascii="Arial"/>
                <w:b/>
                <w:sz w:val="16"/>
              </w:rPr>
              <w:t>AGRICULTURE</w:t>
            </w:r>
          </w:p>
          <w:p w:rsidR="00B04F76" w:rsidRDefault="00B04F76" w14:paraId="79057E2F" w14:textId="127D7306">
            <w:pPr>
              <w:pStyle w:val="TableParagraph"/>
              <w:tabs>
                <w:tab w:val="left" w:pos="2807"/>
              </w:tabs>
              <w:spacing w:before="8"/>
              <w:ind w:left="2558" w:right="2560" w:hanging="2448"/>
              <w:rPr>
                <w:rFonts w:ascii="Arial"/>
                <w:w w:val="99"/>
                <w:sz w:val="16"/>
              </w:rPr>
            </w:pPr>
            <w:r>
              <w:rPr>
                <w:rFonts w:ascii="Arial"/>
                <w:sz w:val="16"/>
              </w:rPr>
              <w:t>(</w:t>
            </w:r>
            <w:r w:rsidR="009019CA">
              <w:rPr>
                <w:rFonts w:ascii="Arial"/>
                <w:sz w:val="16"/>
              </w:rPr>
              <w:t>xx</w:t>
            </w:r>
            <w:r>
              <w:rPr>
                <w:rFonts w:ascii="Arial"/>
                <w:sz w:val="16"/>
              </w:rPr>
              <w:t>-</w:t>
            </w:r>
            <w:r w:rsidR="009019CA">
              <w:rPr>
                <w:rFonts w:ascii="Arial"/>
                <w:sz w:val="16"/>
              </w:rPr>
              <w:t>xx</w:t>
            </w:r>
            <w:r>
              <w:rPr>
                <w:rFonts w:ascii="Arial"/>
                <w:sz w:val="16"/>
              </w:rPr>
              <w:t>-</w:t>
            </w:r>
            <w:r w:rsidR="009019CA">
              <w:rPr>
                <w:rFonts w:ascii="Arial"/>
                <w:sz w:val="16"/>
              </w:rPr>
              <w:t>xx</w:t>
            </w:r>
            <w:r>
              <w:rPr>
                <w:rFonts w:ascii="Arial"/>
                <w:sz w:val="16"/>
              </w:rPr>
              <w:t>)                                   Agricultural Marketing Service</w:t>
            </w:r>
          </w:p>
          <w:p w:rsidR="008C728B" w:rsidRDefault="00B04F76" w14:paraId="53CEA3EE" w14:textId="7E3EDE8F">
            <w:pPr>
              <w:pStyle w:val="TableParagraph"/>
              <w:tabs>
                <w:tab w:val="left" w:pos="2807"/>
              </w:tabs>
              <w:spacing w:before="8"/>
              <w:ind w:left="2558" w:right="2560" w:hanging="2448"/>
              <w:rPr>
                <w:rFonts w:ascii="Arial"/>
                <w:sz w:val="16"/>
              </w:rPr>
            </w:pPr>
            <w:r>
              <w:rPr>
                <w:rFonts w:ascii="Arial"/>
                <w:sz w:val="16"/>
              </w:rPr>
              <w:t xml:space="preserve">                                                    United States Warehouse</w:t>
            </w:r>
            <w:r>
              <w:rPr>
                <w:rFonts w:ascii="Arial"/>
                <w:spacing w:val="-16"/>
                <w:sz w:val="16"/>
              </w:rPr>
              <w:t xml:space="preserve"> </w:t>
            </w:r>
            <w:r>
              <w:rPr>
                <w:rFonts w:ascii="Arial"/>
                <w:sz w:val="16"/>
              </w:rPr>
              <w:t>Act</w:t>
            </w:r>
          </w:p>
          <w:p w:rsidR="008C728B" w:rsidRDefault="008C728B" w14:paraId="3973C4D1" w14:textId="77777777">
            <w:pPr>
              <w:pStyle w:val="TableParagraph"/>
              <w:spacing w:before="2"/>
              <w:ind w:left="0"/>
              <w:rPr>
                <w:rFonts w:ascii="Arial"/>
                <w:sz w:val="21"/>
              </w:rPr>
            </w:pPr>
          </w:p>
          <w:p w:rsidR="008C728B" w:rsidRDefault="00B04F76" w14:paraId="29525A39" w14:textId="428D23DD">
            <w:pPr>
              <w:pStyle w:val="TableParagraph"/>
              <w:ind w:left="1751" w:right="1753"/>
              <w:jc w:val="center"/>
              <w:rPr>
                <w:rFonts w:ascii="Arial" w:hAnsi="Arial"/>
                <w:b/>
              </w:rPr>
            </w:pPr>
            <w:r>
              <w:rPr>
                <w:rFonts w:ascii="Arial" w:hAnsi="Arial"/>
                <w:b/>
                <w:spacing w:val="2"/>
              </w:rPr>
              <w:t>W</w:t>
            </w:r>
            <w:r>
              <w:rPr>
                <w:rFonts w:ascii="Arial" w:hAnsi="Arial"/>
                <w:b/>
                <w:spacing w:val="-11"/>
              </w:rPr>
              <w:t>A</w:t>
            </w:r>
            <w:r>
              <w:rPr>
                <w:rFonts w:ascii="Arial" w:hAnsi="Arial"/>
                <w:b/>
              </w:rPr>
              <w:t>R</w:t>
            </w:r>
            <w:r>
              <w:rPr>
                <w:rFonts w:ascii="Arial" w:hAnsi="Arial"/>
                <w:b/>
                <w:spacing w:val="5"/>
              </w:rPr>
              <w:t>E</w:t>
            </w:r>
            <w:r>
              <w:rPr>
                <w:rFonts w:ascii="Arial" w:hAnsi="Arial"/>
                <w:b/>
                <w:spacing w:val="-6"/>
              </w:rPr>
              <w:t>H</w:t>
            </w:r>
            <w:r>
              <w:rPr>
                <w:rFonts w:ascii="Arial" w:hAnsi="Arial"/>
                <w:b/>
                <w:spacing w:val="5"/>
              </w:rPr>
              <w:t>O</w:t>
            </w:r>
            <w:r>
              <w:rPr>
                <w:rFonts w:ascii="Arial" w:hAnsi="Arial"/>
                <w:b/>
                <w:spacing w:val="-6"/>
              </w:rPr>
              <w:t>U</w:t>
            </w:r>
            <w:r>
              <w:rPr>
                <w:rFonts w:ascii="Arial" w:hAnsi="Arial"/>
                <w:b/>
                <w:spacing w:val="1"/>
              </w:rPr>
              <w:t>S</w:t>
            </w:r>
            <w:r>
              <w:rPr>
                <w:rFonts w:ascii="Arial" w:hAnsi="Arial"/>
                <w:b/>
              </w:rPr>
              <w:t>E</w:t>
            </w:r>
            <w:r>
              <w:rPr>
                <w:rFonts w:ascii="Arial" w:hAnsi="Arial"/>
                <w:b/>
                <w:spacing w:val="2"/>
              </w:rPr>
              <w:t xml:space="preserve"> </w:t>
            </w:r>
            <w:r>
              <w:rPr>
                <w:rFonts w:ascii="Arial" w:hAnsi="Arial"/>
                <w:b/>
              </w:rPr>
              <w:t>O</w:t>
            </w:r>
            <w:r>
              <w:rPr>
                <w:rFonts w:ascii="Arial" w:hAnsi="Arial"/>
                <w:b/>
                <w:spacing w:val="-3"/>
              </w:rPr>
              <w:t>P</w:t>
            </w:r>
            <w:r>
              <w:rPr>
                <w:rFonts w:ascii="Arial" w:hAnsi="Arial"/>
                <w:b/>
                <w:spacing w:val="1"/>
              </w:rPr>
              <w:t>E</w:t>
            </w:r>
            <w:r>
              <w:rPr>
                <w:rFonts w:ascii="Arial" w:hAnsi="Arial"/>
                <w:b/>
                <w:spacing w:val="3"/>
              </w:rPr>
              <w:t>R</w:t>
            </w:r>
            <w:r>
              <w:rPr>
                <w:rFonts w:ascii="Arial" w:hAnsi="Arial"/>
                <w:b/>
                <w:spacing w:val="-11"/>
              </w:rPr>
              <w:t>A</w:t>
            </w:r>
            <w:r>
              <w:rPr>
                <w:rFonts w:ascii="Arial" w:hAnsi="Arial"/>
                <w:b/>
                <w:spacing w:val="4"/>
              </w:rPr>
              <w:t>T</w:t>
            </w:r>
            <w:r>
              <w:rPr>
                <w:rFonts w:ascii="Arial" w:hAnsi="Arial"/>
                <w:b/>
                <w:spacing w:val="1"/>
              </w:rPr>
              <w:t>O</w:t>
            </w:r>
            <w:r w:rsidR="00593EC2">
              <w:rPr>
                <w:rFonts w:ascii="Arial" w:hAnsi="Arial"/>
                <w:b/>
                <w:spacing w:val="1"/>
              </w:rPr>
              <w:t>R’S</w:t>
            </w:r>
            <w:r>
              <w:rPr>
                <w:rFonts w:ascii="Arial" w:hAnsi="Arial"/>
                <w:b/>
                <w:spacing w:val="-4"/>
              </w:rPr>
              <w:t xml:space="preserve"> </w:t>
            </w:r>
            <w:r>
              <w:rPr>
                <w:rFonts w:ascii="Arial" w:hAnsi="Arial"/>
                <w:b/>
              </w:rPr>
              <w:t>BO</w:t>
            </w:r>
            <w:r>
              <w:rPr>
                <w:rFonts w:ascii="Arial" w:hAnsi="Arial"/>
                <w:b/>
                <w:spacing w:val="-5"/>
              </w:rPr>
              <w:t>N</w:t>
            </w:r>
            <w:r>
              <w:rPr>
                <w:rFonts w:ascii="Arial" w:hAnsi="Arial"/>
                <w:b/>
              </w:rPr>
              <w:t>D</w:t>
            </w:r>
          </w:p>
          <w:p w:rsidR="008C728B" w:rsidRDefault="00B04F76" w14:paraId="575BFD72" w14:textId="77777777">
            <w:pPr>
              <w:pStyle w:val="TableParagraph"/>
              <w:spacing w:before="5"/>
              <w:ind w:left="1751" w:right="1748"/>
              <w:jc w:val="center"/>
              <w:rPr>
                <w:rFonts w:ascii="Arial"/>
                <w:b/>
                <w:sz w:val="18"/>
              </w:rPr>
            </w:pPr>
            <w:r>
              <w:rPr>
                <w:rFonts w:ascii="Arial"/>
                <w:b/>
                <w:sz w:val="18"/>
              </w:rPr>
              <w:t>(For Eligible Securities)</w:t>
            </w:r>
          </w:p>
          <w:p w:rsidR="008C728B" w:rsidRDefault="008C728B" w14:paraId="7F16D5DA" w14:textId="77777777">
            <w:pPr>
              <w:pStyle w:val="TableParagraph"/>
              <w:spacing w:before="4"/>
              <w:ind w:left="0"/>
              <w:rPr>
                <w:rFonts w:ascii="Arial"/>
                <w:sz w:val="20"/>
              </w:rPr>
            </w:pPr>
          </w:p>
          <w:p w:rsidR="008C728B" w:rsidRDefault="00B04F76" w14:paraId="2A170B6D" w14:textId="77777777">
            <w:pPr>
              <w:pStyle w:val="TableParagraph"/>
              <w:rPr>
                <w:rFonts w:ascii="Arial"/>
                <w:b/>
                <w:i/>
                <w:sz w:val="16"/>
              </w:rPr>
            </w:pPr>
            <w:r>
              <w:rPr>
                <w:rFonts w:ascii="Arial"/>
                <w:b/>
                <w:i/>
                <w:sz w:val="16"/>
              </w:rPr>
              <w:t>(See Page 3 for the Privacy Act and Paperwork Reduction Act Statements)</w:t>
            </w:r>
          </w:p>
        </w:tc>
        <w:tc>
          <w:tcPr>
            <w:tcW w:w="3629" w:type="dxa"/>
            <w:gridSpan w:val="2"/>
          </w:tcPr>
          <w:p w:rsidR="008C728B" w:rsidRDefault="00B04F76" w14:paraId="511E188F" w14:textId="39216DA7">
            <w:pPr>
              <w:pStyle w:val="TableParagraph"/>
              <w:spacing w:before="33"/>
              <w:ind w:left="801"/>
              <w:rPr>
                <w:rFonts w:ascii="Arial"/>
                <w:b/>
                <w:sz w:val="18"/>
              </w:rPr>
            </w:pPr>
            <w:r>
              <w:rPr>
                <w:rFonts w:ascii="Arial"/>
                <w:b/>
                <w:sz w:val="18"/>
              </w:rPr>
              <w:t xml:space="preserve">1.  FOR </w:t>
            </w:r>
            <w:r w:rsidR="00913247">
              <w:rPr>
                <w:rFonts w:ascii="Arial"/>
                <w:b/>
                <w:sz w:val="18"/>
              </w:rPr>
              <w:t>AMS</w:t>
            </w:r>
            <w:r>
              <w:rPr>
                <w:rFonts w:ascii="Arial"/>
                <w:b/>
                <w:sz w:val="18"/>
              </w:rPr>
              <w:t xml:space="preserve"> USE ONLY</w:t>
            </w:r>
          </w:p>
        </w:tc>
      </w:tr>
      <w:tr w:rsidR="008C728B" w14:paraId="0BE2E204" w14:textId="77777777">
        <w:trPr>
          <w:trHeight w:val="1426" w:hRule="exact"/>
        </w:trPr>
        <w:tc>
          <w:tcPr>
            <w:tcW w:w="7224" w:type="dxa"/>
            <w:vMerge/>
          </w:tcPr>
          <w:p w:rsidR="008C728B" w:rsidRDefault="008C728B" w14:paraId="5C0EEABC" w14:textId="77777777"/>
        </w:tc>
        <w:tc>
          <w:tcPr>
            <w:tcW w:w="2251" w:type="dxa"/>
          </w:tcPr>
          <w:p w:rsidR="008C728B" w:rsidRDefault="00B04F76" w14:paraId="43502894" w14:textId="77777777">
            <w:pPr>
              <w:pStyle w:val="TableParagraph"/>
              <w:spacing w:line="183" w:lineRule="exact"/>
              <w:rPr>
                <w:rFonts w:ascii="Arial"/>
                <w:sz w:val="16"/>
              </w:rPr>
            </w:pPr>
            <w:r>
              <w:rPr>
                <w:rFonts w:ascii="Arial"/>
                <w:sz w:val="16"/>
              </w:rPr>
              <w:t>A.  License Number</w:t>
            </w:r>
          </w:p>
        </w:tc>
        <w:tc>
          <w:tcPr>
            <w:tcW w:w="1378" w:type="dxa"/>
          </w:tcPr>
          <w:p w:rsidR="008C728B" w:rsidRDefault="00B04F76" w14:paraId="7531A063" w14:textId="77777777">
            <w:pPr>
              <w:pStyle w:val="TableParagraph"/>
              <w:spacing w:line="183" w:lineRule="exact"/>
              <w:rPr>
                <w:rFonts w:ascii="Arial"/>
                <w:sz w:val="16"/>
              </w:rPr>
            </w:pPr>
            <w:r>
              <w:rPr>
                <w:rFonts w:ascii="Arial"/>
                <w:sz w:val="16"/>
              </w:rPr>
              <w:t>B. Initials</w:t>
            </w:r>
          </w:p>
        </w:tc>
      </w:tr>
      <w:tr w:rsidR="008C728B" w14:paraId="5BE30ECA" w14:textId="77777777">
        <w:trPr>
          <w:trHeight w:val="269" w:hRule="exact"/>
        </w:trPr>
        <w:tc>
          <w:tcPr>
            <w:tcW w:w="10853" w:type="dxa"/>
            <w:gridSpan w:val="3"/>
          </w:tcPr>
          <w:p w:rsidR="008C728B" w:rsidRDefault="00B04F76" w14:paraId="1A05643C" w14:textId="77777777">
            <w:pPr>
              <w:pStyle w:val="TableParagraph"/>
              <w:spacing w:before="23"/>
              <w:rPr>
                <w:rFonts w:ascii="Arial"/>
                <w:b/>
                <w:sz w:val="18"/>
              </w:rPr>
            </w:pPr>
            <w:r>
              <w:rPr>
                <w:rFonts w:ascii="Arial"/>
                <w:b/>
                <w:sz w:val="18"/>
              </w:rPr>
              <w:t>See Instructions before completion of Items 2(a) through 2(l) of this form.</w:t>
            </w:r>
          </w:p>
        </w:tc>
      </w:tr>
    </w:tbl>
    <w:p w:rsidR="008C728B" w:rsidRDefault="00DA6984" w14:paraId="30BB2FAE" w14:textId="40A8AC86">
      <w:pPr>
        <w:pStyle w:val="ListParagraph"/>
        <w:numPr>
          <w:ilvl w:val="0"/>
          <w:numId w:val="1"/>
        </w:numPr>
        <w:tabs>
          <w:tab w:val="left" w:pos="446"/>
          <w:tab w:val="left" w:pos="872"/>
          <w:tab w:val="left" w:pos="1722"/>
        </w:tabs>
        <w:spacing w:before="143" w:after="19"/>
        <w:ind w:hanging="383"/>
        <w:rPr>
          <w:i/>
          <w:sz w:val="18"/>
        </w:rPr>
      </w:pPr>
      <w:r>
        <w:rPr>
          <w:noProof/>
        </w:rPr>
        <mc:AlternateContent>
          <mc:Choice Requires="wps">
            <w:drawing>
              <wp:anchor distT="0" distB="0" distL="114300" distR="114300" simplePos="0" relativeHeight="503309480" behindDoc="1" locked="0" layoutInCell="1" allowOverlap="1" wp14:editId="2878E2FC" wp14:anchorId="48BAF2A6">
                <wp:simplePos x="0" y="0"/>
                <wp:positionH relativeFrom="page">
                  <wp:posOffset>688975</wp:posOffset>
                </wp:positionH>
                <wp:positionV relativeFrom="paragraph">
                  <wp:posOffset>81915</wp:posOffset>
                </wp:positionV>
                <wp:extent cx="130810" cy="130810"/>
                <wp:effectExtent l="12700" t="5715" r="8890" b="635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54.25pt;margin-top:6.45pt;width:10.3pt;height:10.3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364mm" w14:anchorId="3C28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">
                <w10:wrap anchorx="page"/>
              </v:rect>
            </w:pict>
          </mc:Fallback>
        </mc:AlternateContent>
      </w:r>
      <w:r>
        <w:rPr>
          <w:noProof/>
        </w:rPr>
        <mc:AlternateContent>
          <mc:Choice Requires="wps">
            <w:drawing>
              <wp:anchor distT="0" distB="0" distL="114300" distR="114300" simplePos="0" relativeHeight="503309504" behindDoc="1" locked="0" layoutInCell="1" allowOverlap="1" wp14:editId="683A339B" wp14:anchorId="46FBB5AD">
                <wp:simplePos x="0" y="0"/>
                <wp:positionH relativeFrom="page">
                  <wp:posOffset>1228090</wp:posOffset>
                </wp:positionH>
                <wp:positionV relativeFrom="paragraph">
                  <wp:posOffset>81915</wp:posOffset>
                </wp:positionV>
                <wp:extent cx="130810" cy="130810"/>
                <wp:effectExtent l="8890" t="5715" r="12700" b="635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96.7pt;margin-top:6.45pt;width:10.3pt;height:10.3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5364mm" w14:anchorId="2792F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">
                <w10:wrap anchorx="page"/>
              </v:rect>
            </w:pict>
          </mc:Fallback>
        </mc:AlternateContent>
      </w:r>
      <w:r w:rsidR="00B04F76">
        <w:rPr>
          <w:b/>
          <w:sz w:val="18"/>
        </w:rPr>
        <w:t>I</w:t>
      </w:r>
      <w:r w:rsidR="00B04F76">
        <w:rPr>
          <w:b/>
          <w:sz w:val="18"/>
        </w:rPr>
        <w:tab/>
      </w:r>
      <w:r w:rsidR="00593EC2">
        <w:rPr>
          <w:b/>
          <w:sz w:val="18"/>
        </w:rPr>
        <w:t xml:space="preserve">      </w:t>
      </w:r>
      <w:r w:rsidR="00B04F76">
        <w:rPr>
          <w:spacing w:val="-3"/>
          <w:sz w:val="18"/>
        </w:rPr>
        <w:t>or</w:t>
      </w:r>
      <w:r w:rsidR="00B04F76">
        <w:rPr>
          <w:spacing w:val="3"/>
          <w:sz w:val="18"/>
        </w:rPr>
        <w:t xml:space="preserve"> </w:t>
      </w:r>
      <w:r w:rsidR="00B04F76">
        <w:rPr>
          <w:b/>
          <w:sz w:val="18"/>
        </w:rPr>
        <w:t>WE</w:t>
      </w:r>
      <w:r w:rsidR="00B04F76">
        <w:rPr>
          <w:b/>
          <w:sz w:val="18"/>
        </w:rPr>
        <w:tab/>
      </w:r>
      <w:r w:rsidR="00B04F76">
        <w:rPr>
          <w:i/>
          <w:sz w:val="18"/>
        </w:rPr>
        <w:t>(a)</w:t>
      </w:r>
    </w:p>
    <w:p w:rsidR="008C728B" w:rsidRDefault="00DA6984" w14:paraId="1820E6F4" w14:textId="586A5DE5">
      <w:pPr>
        <w:pStyle w:val="BodyText"/>
        <w:ind w:left="2106"/>
        <w:rPr>
          <w:sz w:val="20"/>
        </w:rPr>
      </w:pPr>
      <w:r>
        <w:rPr>
          <w:noProof/>
          <w:sz w:val="20"/>
        </w:rPr>
        <mc:AlternateContent>
          <mc:Choice Requires="wpg">
            <w:drawing>
              <wp:inline distT="0" distB="0" distL="0" distR="0" wp14:anchorId="568F8957" wp14:editId="24C5EEE4">
                <wp:extent cx="5624195" cy="151765"/>
                <wp:effectExtent l="6985" t="5715" r="7620" b="444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195" cy="151765"/>
                          <a:chOff x="0" y="0"/>
                          <a:chExt cx="8857" cy="239"/>
                        </a:xfrm>
                      </wpg:grpSpPr>
                      <wps:wsp>
                        <wps:cNvPr id="8" name="Rectangle 17"/>
                        <wps:cNvSpPr>
                          <a:spLocks noChangeArrowheads="1"/>
                        </wps:cNvSpPr>
                        <wps:spPr bwMode="auto">
                          <a:xfrm>
                            <a:off x="3403"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6"/>
                        <wps:cNvSpPr>
                          <a:spLocks noChangeArrowheads="1"/>
                        </wps:cNvSpPr>
                        <wps:spPr bwMode="auto">
                          <a:xfrm>
                            <a:off x="4330"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5"/>
                        <wps:cNvSpPr>
                          <a:spLocks noChangeArrowheads="1"/>
                        </wps:cNvSpPr>
                        <wps:spPr bwMode="auto">
                          <a:xfrm>
                            <a:off x="5290"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4"/>
                        <wps:cNvSpPr>
                          <a:spLocks noChangeArrowheads="1"/>
                        </wps:cNvSpPr>
                        <wps:spPr bwMode="auto">
                          <a:xfrm>
                            <a:off x="6730"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7354"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a:cxnSpLocks noChangeShapeType="1"/>
                        </wps:cNvCnPr>
                        <wps:spPr bwMode="auto">
                          <a:xfrm>
                            <a:off x="5" y="5"/>
                            <a:ext cx="91"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96" y="5"/>
                            <a:ext cx="10"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106" y="5"/>
                            <a:ext cx="8745"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9"/>
                        <wps:cNvSpPr txBox="1">
                          <a:spLocks noChangeArrowheads="1"/>
                        </wps:cNvSpPr>
                        <wps:spPr bwMode="auto">
                          <a:xfrm>
                            <a:off x="0" y="0"/>
                            <a:ext cx="885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28B" w:rsidRDefault="00B04F76" w14:paraId="6DB35A10" w14:textId="77777777">
                              <w:pPr>
                                <w:tabs>
                                  <w:tab w:val="left" w:pos="3671"/>
                                  <w:tab w:val="left" w:pos="4598"/>
                                  <w:tab w:val="left" w:pos="5558"/>
                                  <w:tab w:val="left" w:pos="7031"/>
                                  <w:tab w:val="left" w:pos="7622"/>
                                </w:tabs>
                                <w:spacing w:before="75"/>
                                <w:ind w:left="206"/>
                                <w:rPr>
                                  <w:sz w:val="14"/>
                                </w:rPr>
                              </w:pPr>
                              <w:r>
                                <w:rPr>
                                  <w:i/>
                                  <w:sz w:val="14"/>
                                </w:rPr>
                                <w:t>(Principal, Name of Legal Entity,</w:t>
                              </w:r>
                              <w:r>
                                <w:rPr>
                                  <w:i/>
                                  <w:spacing w:val="-12"/>
                                  <w:sz w:val="14"/>
                                </w:rPr>
                                <w:t xml:space="preserve"> </w:t>
                              </w:r>
                              <w:r>
                                <w:rPr>
                                  <w:i/>
                                  <w:sz w:val="14"/>
                                </w:rPr>
                                <w:t>Warehouse</w:t>
                              </w:r>
                              <w:r>
                                <w:rPr>
                                  <w:i/>
                                  <w:spacing w:val="-2"/>
                                  <w:sz w:val="14"/>
                                </w:rPr>
                                <w:t xml:space="preserve"> </w:t>
                              </w:r>
                              <w:r>
                                <w:rPr>
                                  <w:i/>
                                  <w:sz w:val="14"/>
                                </w:rPr>
                                <w:t>Operator)</w:t>
                              </w:r>
                              <w:r>
                                <w:rPr>
                                  <w:i/>
                                  <w:sz w:val="14"/>
                                </w:rPr>
                                <w:tab/>
                              </w:r>
                              <w:r>
                                <w:rPr>
                                  <w:sz w:val="14"/>
                                </w:rPr>
                                <w:t>Proprietor</w:t>
                              </w:r>
                              <w:r>
                                <w:rPr>
                                  <w:sz w:val="14"/>
                                </w:rPr>
                                <w:tab/>
                                <w:t>Partnership</w:t>
                              </w:r>
                              <w:r>
                                <w:rPr>
                                  <w:sz w:val="14"/>
                                </w:rPr>
                                <w:tab/>
                                <w:t>Limited</w:t>
                              </w:r>
                              <w:r>
                                <w:rPr>
                                  <w:spacing w:val="-5"/>
                                  <w:sz w:val="14"/>
                                </w:rPr>
                                <w:t xml:space="preserve"> </w:t>
                              </w:r>
                              <w:r>
                                <w:rPr>
                                  <w:sz w:val="14"/>
                                </w:rPr>
                                <w:t>Partnership</w:t>
                              </w:r>
                              <w:r>
                                <w:rPr>
                                  <w:sz w:val="14"/>
                                </w:rPr>
                                <w:tab/>
                                <w:t>LLC</w:t>
                              </w:r>
                              <w:r>
                                <w:rPr>
                                  <w:sz w:val="14"/>
                                </w:rPr>
                                <w:tab/>
                                <w:t>Corporation</w:t>
                              </w:r>
                            </w:p>
                          </w:txbxContent>
                        </wps:txbx>
                        <wps:bodyPr rot="0" vert="horz" wrap="square" lIns="0" tIns="0" rIns="0" bIns="0" anchor="t" anchorCtr="0" upright="1">
                          <a:noAutofit/>
                        </wps:bodyPr>
                      </wps:wsp>
                    </wpg:wgp>
                  </a:graphicData>
                </a:graphic>
              </wp:inline>
            </w:drawing>
          </mc:Choice>
          <mc:Fallback>
            <w:pict>
              <v:group id="Group 8" style="width:442.85pt;height:11.95pt;mso-position-horizontal-relative:char;mso-position-vertical-relative:line" coordsize="8857,239" o:spid="_x0000_s1026" w14:anchorId="568F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">
                <v:rect id="Rectangle 17" style="position:absolute;left:3403;top:24;width:206;height:206;visibility:visible;mso-wrap-style:square;v-text-anchor:top" o:spid="_x0000_s1027" filled="f" strokeweight=".2536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"/>
                <v:rect id="Rectangle 16" style="position:absolute;left:4330;top:24;width:206;height:206;visibility:visible;mso-wrap-style:square;v-text-anchor:top" o:spid="_x0000_s1028" filled="f" strokeweight=".2536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"/>
                <v:rect id="Rectangle 15" style="position:absolute;left:5290;top:24;width:206;height:206;visibility:visible;mso-wrap-style:square;v-text-anchor:top" o:spid="_x0000_s1029" filled="f" strokeweight=".2536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"/>
                <v:rect id="Rectangle 14" style="position:absolute;left:6730;top:24;width:206;height:206;visibility:visible;mso-wrap-style:square;v-text-anchor:top" o:spid="_x0000_s1030" filled="f" strokeweight=".2536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"/>
                <v:rect id="Rectangle 13" style="position:absolute;left:7354;top:24;width:206;height:206;visibility:visible;mso-wrap-style:square;v-text-anchor:top" o:spid="_x0000_s1031" filled="f" strokeweight=".2536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"/>
                <v:line id="Line 12" style="position:absolute;visibility:visible;mso-wrap-style:square" o:spid="_x0000_s1032" strokeweight=".16828mm" o:connectortype="straight" from="5,5" to="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"/>
                <v:line id="Line 11" style="position:absolute;visibility:visible;mso-wrap-style:square" o:spid="_x0000_s1033" strokeweight=".16828mm" o:connectortype="straight" from="96,5" to="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"/>
                <v:line id="Line 10" style="position:absolute;visibility:visible;mso-wrap-style:square" o:spid="_x0000_s1034" strokeweight=".16828mm" o:connectortype="straight" from="106,5" to="8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"/>
                <v:shapetype id="_x0000_t202" coordsize="21600,21600" o:spt="202" path="m,l,21600r21600,l21600,xe">
                  <v:stroke joinstyle="miter"/>
                  <v:path gradientshapeok="t" o:connecttype="rect"/>
                </v:shapetype>
                <v:shape id="Text Box 9" style="position:absolute;width:8856;height:238;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8C728B" w:rsidRDefault="00B04F76" w14:paraId="6DB35A10" w14:textId="77777777">
                        <w:pPr>
                          <w:tabs>
                            <w:tab w:val="left" w:pos="3671"/>
                            <w:tab w:val="left" w:pos="4598"/>
                            <w:tab w:val="left" w:pos="5558"/>
                            <w:tab w:val="left" w:pos="7031"/>
                            <w:tab w:val="left" w:pos="7622"/>
                          </w:tabs>
                          <w:spacing w:before="75"/>
                          <w:ind w:left="206"/>
                          <w:rPr>
                            <w:sz w:val="14"/>
                          </w:rPr>
                        </w:pPr>
                        <w:r>
                          <w:rPr>
                            <w:i/>
                            <w:sz w:val="14"/>
                          </w:rPr>
                          <w:t>(Principal, Name of Legal Entity,</w:t>
                        </w:r>
                        <w:r>
                          <w:rPr>
                            <w:i/>
                            <w:spacing w:val="-12"/>
                            <w:sz w:val="14"/>
                          </w:rPr>
                          <w:t xml:space="preserve"> </w:t>
                        </w:r>
                        <w:r>
                          <w:rPr>
                            <w:i/>
                            <w:sz w:val="14"/>
                          </w:rPr>
                          <w:t>Warehouse</w:t>
                        </w:r>
                        <w:r>
                          <w:rPr>
                            <w:i/>
                            <w:spacing w:val="-2"/>
                            <w:sz w:val="14"/>
                          </w:rPr>
                          <w:t xml:space="preserve"> </w:t>
                        </w:r>
                        <w:r>
                          <w:rPr>
                            <w:i/>
                            <w:sz w:val="14"/>
                          </w:rPr>
                          <w:t>Operator)</w:t>
                        </w:r>
                        <w:r>
                          <w:rPr>
                            <w:i/>
                            <w:sz w:val="14"/>
                          </w:rPr>
                          <w:tab/>
                        </w:r>
                        <w:r>
                          <w:rPr>
                            <w:sz w:val="14"/>
                          </w:rPr>
                          <w:t>Proprietor</w:t>
                        </w:r>
                        <w:r>
                          <w:rPr>
                            <w:sz w:val="14"/>
                          </w:rPr>
                          <w:tab/>
                          <w:t>Partnership</w:t>
                        </w:r>
                        <w:r>
                          <w:rPr>
                            <w:sz w:val="14"/>
                          </w:rPr>
                          <w:tab/>
                          <w:t>Limited</w:t>
                        </w:r>
                        <w:r>
                          <w:rPr>
                            <w:spacing w:val="-5"/>
                            <w:sz w:val="14"/>
                          </w:rPr>
                          <w:t xml:space="preserve"> </w:t>
                        </w:r>
                        <w:r>
                          <w:rPr>
                            <w:sz w:val="14"/>
                          </w:rPr>
                          <w:t>Partnership</w:t>
                        </w:r>
                        <w:r>
                          <w:rPr>
                            <w:sz w:val="14"/>
                          </w:rPr>
                          <w:tab/>
                          <w:t>LLC</w:t>
                        </w:r>
                        <w:r>
                          <w:rPr>
                            <w:sz w:val="14"/>
                          </w:rPr>
                          <w:tab/>
                          <w:t>Corporation</w:t>
                        </w:r>
                      </w:p>
                    </w:txbxContent>
                  </v:textbox>
                </v:shape>
                <w10:anchorlock/>
              </v:group>
            </w:pict>
          </mc:Fallback>
        </mc:AlternateContent>
      </w:r>
    </w:p>
    <w:p w:rsidR="008C728B" w:rsidRDefault="00DA6984" w14:paraId="6CB66FED" w14:textId="53BAB6EB">
      <w:pPr>
        <w:tabs>
          <w:tab w:val="left" w:pos="5552"/>
        </w:tabs>
        <w:spacing w:before="109"/>
        <w:ind w:left="512"/>
        <w:rPr>
          <w:i/>
          <w:sz w:val="18"/>
        </w:rPr>
      </w:pPr>
      <w:r>
        <w:rPr>
          <w:noProof/>
        </w:rPr>
        <mc:AlternateContent>
          <mc:Choice Requires="wps">
            <w:drawing>
              <wp:anchor distT="0" distB="0" distL="0" distR="0" simplePos="0" relativeHeight="1096" behindDoc="0" locked="0" layoutInCell="1" allowOverlap="1" wp14:editId="01D14117" wp14:anchorId="70F5103F">
                <wp:simplePos x="0" y="0"/>
                <wp:positionH relativeFrom="page">
                  <wp:posOffset>914400</wp:posOffset>
                </wp:positionH>
                <wp:positionV relativeFrom="paragraph">
                  <wp:posOffset>221615</wp:posOffset>
                </wp:positionV>
                <wp:extent cx="2858770" cy="0"/>
                <wp:effectExtent l="9525" t="12065" r="8255" b="698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770"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828mm" from="1in,17.45pt" to="297.1pt,17.45pt" w14:anchorId="70C86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">
                <w10:wrap type="topAndBottom" anchorx="page"/>
              </v:line>
            </w:pict>
          </mc:Fallback>
        </mc:AlternateContent>
      </w:r>
      <w:r>
        <w:rPr>
          <w:noProof/>
        </w:rPr>
        <mc:AlternateContent>
          <mc:Choice Requires="wps">
            <w:drawing>
              <wp:anchor distT="0" distB="0" distL="0" distR="0" simplePos="0" relativeHeight="1120" behindDoc="0" locked="0" layoutInCell="1" allowOverlap="1" wp14:editId="435A0DD8" wp14:anchorId="047D3F5F">
                <wp:simplePos x="0" y="0"/>
                <wp:positionH relativeFrom="page">
                  <wp:posOffset>4285615</wp:posOffset>
                </wp:positionH>
                <wp:positionV relativeFrom="paragraph">
                  <wp:posOffset>221615</wp:posOffset>
                </wp:positionV>
                <wp:extent cx="2630170" cy="0"/>
                <wp:effectExtent l="8890" t="12065" r="8890" b="698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828mm" from="337.45pt,17.45pt" to="544.55pt,17.45pt" w14:anchorId="24B60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Ra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">
                <w10:wrap type="topAndBottom" anchorx="page"/>
              </v:line>
            </w:pict>
          </mc:Fallback>
        </mc:AlternateContent>
      </w:r>
      <w:r w:rsidR="00B04F76">
        <w:rPr>
          <w:i/>
          <w:sz w:val="18"/>
        </w:rPr>
        <w:t>(b)</w:t>
      </w:r>
      <w:r w:rsidR="00B04F76">
        <w:rPr>
          <w:i/>
          <w:sz w:val="18"/>
        </w:rPr>
        <w:tab/>
      </w:r>
      <w:r w:rsidR="00B04F76">
        <w:rPr>
          <w:sz w:val="18"/>
        </w:rPr>
        <w:t>, at</w:t>
      </w:r>
      <w:r w:rsidR="00B04F76">
        <w:rPr>
          <w:spacing w:val="2"/>
          <w:sz w:val="18"/>
        </w:rPr>
        <w:t xml:space="preserve"> </w:t>
      </w:r>
      <w:r w:rsidR="00B04F76">
        <w:rPr>
          <w:i/>
          <w:sz w:val="18"/>
        </w:rPr>
        <w:t>(c)</w:t>
      </w:r>
    </w:p>
    <w:p w:rsidR="008C728B" w:rsidRDefault="00B04F76" w14:paraId="2DF0BFB3" w14:textId="77777777">
      <w:pPr>
        <w:tabs>
          <w:tab w:val="left" w:pos="5553"/>
        </w:tabs>
        <w:ind w:left="167"/>
        <w:jc w:val="center"/>
        <w:rPr>
          <w:i/>
          <w:sz w:val="14"/>
        </w:rPr>
      </w:pPr>
      <w:r>
        <w:rPr>
          <w:i/>
          <w:sz w:val="14"/>
        </w:rPr>
        <w:t>(State of Incorporation or</w:t>
      </w:r>
      <w:r>
        <w:rPr>
          <w:i/>
          <w:spacing w:val="-7"/>
          <w:sz w:val="14"/>
        </w:rPr>
        <w:t xml:space="preserve"> </w:t>
      </w:r>
      <w:r>
        <w:rPr>
          <w:i/>
          <w:sz w:val="14"/>
        </w:rPr>
        <w:t>Where</w:t>
      </w:r>
      <w:r>
        <w:rPr>
          <w:i/>
          <w:spacing w:val="-2"/>
          <w:sz w:val="14"/>
        </w:rPr>
        <w:t xml:space="preserve"> </w:t>
      </w:r>
      <w:r>
        <w:rPr>
          <w:i/>
          <w:sz w:val="14"/>
        </w:rPr>
        <w:t>Organized)</w:t>
      </w:r>
      <w:r>
        <w:rPr>
          <w:i/>
          <w:sz w:val="14"/>
        </w:rPr>
        <w:tab/>
        <w:t>(Principal Place of Business</w:t>
      </w:r>
      <w:r>
        <w:rPr>
          <w:i/>
          <w:spacing w:val="-11"/>
          <w:sz w:val="14"/>
        </w:rPr>
        <w:t xml:space="preserve"> </w:t>
      </w:r>
      <w:r>
        <w:rPr>
          <w:i/>
          <w:sz w:val="14"/>
        </w:rPr>
        <w:t>(City))</w:t>
      </w:r>
    </w:p>
    <w:p w:rsidR="008C728B" w:rsidRDefault="008C728B" w14:paraId="07F6FF63" w14:textId="77777777">
      <w:pPr>
        <w:pStyle w:val="BodyText"/>
        <w:spacing w:before="7"/>
        <w:rPr>
          <w:i/>
          <w:sz w:val="11"/>
        </w:rPr>
      </w:pPr>
    </w:p>
    <w:p w:rsidR="008C728B" w:rsidRDefault="00B04F76" w14:paraId="29B025C6" w14:textId="4C815CBA">
      <w:pPr>
        <w:tabs>
          <w:tab w:val="left" w:pos="939"/>
          <w:tab w:val="left" w:pos="4940"/>
        </w:tabs>
        <w:ind w:left="512"/>
        <w:rPr>
          <w:sz w:val="20"/>
        </w:rPr>
      </w:pPr>
      <w:r>
        <w:rPr>
          <w:i/>
          <w:position w:val="1"/>
          <w:sz w:val="18"/>
        </w:rPr>
        <w:t>(d)</w:t>
      </w:r>
      <w:r>
        <w:rPr>
          <w:i/>
          <w:position w:val="1"/>
          <w:sz w:val="18"/>
        </w:rPr>
        <w:tab/>
      </w:r>
      <w:r>
        <w:rPr>
          <w:i/>
          <w:position w:val="1"/>
          <w:sz w:val="18"/>
          <w:u w:val="single"/>
        </w:rPr>
        <w:tab/>
      </w:r>
      <w:r>
        <w:rPr>
          <w:sz w:val="20"/>
        </w:rPr>
        <w:t>, operating the following warehouse(s) for the storage</w:t>
      </w:r>
      <w:r>
        <w:rPr>
          <w:spacing w:val="2"/>
          <w:sz w:val="20"/>
        </w:rPr>
        <w:t xml:space="preserve"> </w:t>
      </w:r>
      <w:r>
        <w:rPr>
          <w:spacing w:val="-4"/>
          <w:sz w:val="20"/>
        </w:rPr>
        <w:t>of:</w:t>
      </w:r>
    </w:p>
    <w:p w:rsidR="008C728B" w:rsidRDefault="00B04F76" w14:paraId="65A5E83B" w14:textId="77777777">
      <w:pPr>
        <w:spacing w:before="13"/>
        <w:ind w:left="1890"/>
        <w:rPr>
          <w:i/>
          <w:sz w:val="14"/>
        </w:rPr>
      </w:pPr>
      <w:r>
        <w:rPr>
          <w:i/>
          <w:sz w:val="14"/>
        </w:rPr>
        <w:t>(Principal Place of Business (State))</w:t>
      </w:r>
    </w:p>
    <w:p w:rsidR="008C728B" w:rsidRDefault="008C728B" w14:paraId="28CB0E54" w14:textId="77777777">
      <w:pPr>
        <w:rPr>
          <w:sz w:val="14"/>
        </w:rPr>
        <w:sectPr w:rsidR="008C728B">
          <w:type w:val="continuous"/>
          <w:pgSz w:w="12240" w:h="15840"/>
          <w:pgMar w:top="640" w:right="660" w:bottom="280" w:left="500" w:header="720" w:footer="720" w:gutter="0"/>
          <w:cols w:space="720"/>
        </w:sectPr>
      </w:pPr>
    </w:p>
    <w:p w:rsidR="008C728B" w:rsidRDefault="00DA6984" w14:paraId="10F17FC4" w14:textId="4980C2CA">
      <w:pPr>
        <w:spacing w:before="137"/>
        <w:ind w:left="512"/>
        <w:rPr>
          <w:i/>
          <w:sz w:val="18"/>
        </w:rPr>
      </w:pPr>
      <w:r>
        <w:rPr>
          <w:noProof/>
        </w:rPr>
        <mc:AlternateContent>
          <mc:Choice Requires="wps">
            <w:drawing>
              <wp:anchor distT="0" distB="0" distL="114300" distR="114300" simplePos="0" relativeHeight="503309528" behindDoc="1" locked="0" layoutInCell="1" allowOverlap="1" wp14:editId="0E6811D5" wp14:anchorId="53F4C400">
                <wp:simplePos x="0" y="0"/>
                <wp:positionH relativeFrom="page">
                  <wp:posOffset>914400</wp:posOffset>
                </wp:positionH>
                <wp:positionV relativeFrom="paragraph">
                  <wp:posOffset>239395</wp:posOffset>
                </wp:positionV>
                <wp:extent cx="6361430" cy="0"/>
                <wp:effectExtent l="9525" t="6350" r="10795"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828mm" from="1in,18.85pt" to="572.9pt,18.85pt" w14:anchorId="0DB65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N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">
                <w10:wrap anchorx="page"/>
              </v:line>
            </w:pict>
          </mc:Fallback>
        </mc:AlternateContent>
      </w:r>
      <w:r w:rsidR="00B04F76">
        <w:rPr>
          <w:i/>
          <w:sz w:val="18"/>
        </w:rPr>
        <w:t>(e)</w:t>
      </w:r>
    </w:p>
    <w:p w:rsidR="008C728B" w:rsidRDefault="008C728B" w14:paraId="1BBF2E1D" w14:textId="77777777">
      <w:pPr>
        <w:pStyle w:val="BodyText"/>
        <w:spacing w:before="2"/>
        <w:rPr>
          <w:i/>
          <w:sz w:val="21"/>
        </w:rPr>
      </w:pPr>
    </w:p>
    <w:p w:rsidR="008C728B" w:rsidRDefault="00B04F76" w14:paraId="1058D2F3" w14:textId="77777777">
      <w:pPr>
        <w:pStyle w:val="Heading1"/>
        <w:tabs>
          <w:tab w:val="left" w:pos="3695"/>
        </w:tabs>
        <w:spacing w:line="240" w:lineRule="auto"/>
        <w:ind w:left="882"/>
      </w:pPr>
      <w:r>
        <w:t>(f)</w:t>
      </w:r>
      <w:r>
        <w:tab/>
        <w:t>(g)</w:t>
      </w:r>
    </w:p>
    <w:p w:rsidR="008C728B" w:rsidRDefault="00B04F76" w14:paraId="3AA16189" w14:textId="77777777">
      <w:pPr>
        <w:pStyle w:val="BodyText"/>
        <w:rPr>
          <w:b/>
          <w:sz w:val="14"/>
        </w:rPr>
      </w:pPr>
      <w:r>
        <w:br w:type="column"/>
      </w:r>
    </w:p>
    <w:p w:rsidR="008C728B" w:rsidRDefault="008C728B" w14:paraId="5C279385" w14:textId="77777777">
      <w:pPr>
        <w:pStyle w:val="BodyText"/>
        <w:spacing w:before="8"/>
        <w:rPr>
          <w:b/>
        </w:rPr>
      </w:pPr>
    </w:p>
    <w:p w:rsidR="008C728B" w:rsidRDefault="00B04F76" w14:paraId="75532B7B" w14:textId="77777777">
      <w:pPr>
        <w:ind w:left="512"/>
        <w:rPr>
          <w:i/>
          <w:sz w:val="14"/>
        </w:rPr>
      </w:pPr>
      <w:r>
        <w:rPr>
          <w:i/>
          <w:sz w:val="14"/>
        </w:rPr>
        <w:t>(Agricultural Product(s))</w:t>
      </w:r>
    </w:p>
    <w:p w:rsidR="008C728B" w:rsidRDefault="00B04F76" w14:paraId="12B8098B" w14:textId="77777777">
      <w:pPr>
        <w:pStyle w:val="Heading1"/>
        <w:spacing w:before="51" w:line="240" w:lineRule="auto"/>
        <w:ind w:left="0"/>
        <w:jc w:val="right"/>
      </w:pPr>
      <w:r>
        <w:t>(h)</w:t>
      </w:r>
    </w:p>
    <w:p w:rsidR="008C728B" w:rsidRDefault="00B04F76" w14:paraId="3952D6B7" w14:textId="77777777">
      <w:pPr>
        <w:pStyle w:val="BodyText"/>
        <w:rPr>
          <w:b/>
          <w:sz w:val="20"/>
        </w:rPr>
      </w:pPr>
      <w:r>
        <w:br w:type="column"/>
      </w:r>
    </w:p>
    <w:p w:rsidR="008C728B" w:rsidRDefault="008C728B" w14:paraId="3A03ED51" w14:textId="77777777">
      <w:pPr>
        <w:pStyle w:val="BodyText"/>
        <w:rPr>
          <w:b/>
          <w:sz w:val="20"/>
        </w:rPr>
      </w:pPr>
    </w:p>
    <w:p w:rsidR="008C728B" w:rsidRDefault="00B04F76" w14:paraId="43B4172A" w14:textId="77777777">
      <w:pPr>
        <w:spacing w:before="128"/>
        <w:jc w:val="right"/>
        <w:rPr>
          <w:b/>
          <w:sz w:val="18"/>
        </w:rPr>
      </w:pPr>
      <w:r>
        <w:rPr>
          <w:b/>
          <w:sz w:val="18"/>
        </w:rPr>
        <w:t>(i)</w:t>
      </w:r>
    </w:p>
    <w:p w:rsidR="008C728B" w:rsidRDefault="00B04F76" w14:paraId="6EE97ED2" w14:textId="77777777">
      <w:pPr>
        <w:pStyle w:val="BodyText"/>
        <w:rPr>
          <w:b/>
          <w:sz w:val="20"/>
        </w:rPr>
      </w:pPr>
      <w:r>
        <w:br w:type="column"/>
      </w:r>
    </w:p>
    <w:p w:rsidR="008C728B" w:rsidRDefault="008C728B" w14:paraId="0EB332F5" w14:textId="77777777">
      <w:pPr>
        <w:pStyle w:val="BodyText"/>
        <w:rPr>
          <w:b/>
          <w:sz w:val="20"/>
        </w:rPr>
      </w:pPr>
    </w:p>
    <w:p w:rsidR="008C728B" w:rsidRDefault="00B04F76" w14:paraId="0BB68D71" w14:textId="77777777">
      <w:pPr>
        <w:spacing w:before="128"/>
        <w:ind w:left="493" w:right="383"/>
        <w:jc w:val="center"/>
        <w:rPr>
          <w:b/>
          <w:sz w:val="18"/>
        </w:rPr>
      </w:pPr>
      <w:r>
        <w:rPr>
          <w:b/>
          <w:sz w:val="18"/>
        </w:rPr>
        <w:t>(j)</w:t>
      </w:r>
    </w:p>
    <w:p w:rsidR="008C728B" w:rsidRDefault="008C728B" w14:paraId="755CD082" w14:textId="77777777">
      <w:pPr>
        <w:jc w:val="center"/>
        <w:rPr>
          <w:sz w:val="18"/>
        </w:rPr>
        <w:sectPr w:rsidR="008C728B">
          <w:type w:val="continuous"/>
          <w:pgSz w:w="12240" w:h="15840"/>
          <w:pgMar w:top="640" w:right="660" w:bottom="280" w:left="500" w:header="720" w:footer="720" w:gutter="0"/>
          <w:cols w:equalWidth="0" w:space="720" w:num="4">
            <w:col w:w="3910" w:space="813"/>
            <w:col w:w="2159" w:space="1504"/>
            <w:col w:w="684" w:space="914"/>
            <w:col w:w="1096"/>
          </w:cols>
        </w:sectPr>
      </w:pPr>
    </w:p>
    <w:p w:rsidR="008C728B" w:rsidRDefault="00B04F76" w14:paraId="04B80EBB" w14:textId="77777777">
      <w:pPr>
        <w:spacing w:line="206" w:lineRule="exact"/>
        <w:ind w:left="527"/>
        <w:rPr>
          <w:b/>
          <w:sz w:val="18"/>
        </w:rPr>
      </w:pPr>
      <w:r>
        <w:rPr>
          <w:b/>
          <w:sz w:val="18"/>
        </w:rPr>
        <w:t>License No.</w:t>
      </w:r>
    </w:p>
    <w:p w:rsidR="008C728B" w:rsidRDefault="00B04F76" w14:paraId="2419C705" w14:textId="77777777">
      <w:pPr>
        <w:spacing w:line="206" w:lineRule="exact"/>
        <w:ind w:left="527"/>
        <w:rPr>
          <w:b/>
          <w:sz w:val="18"/>
        </w:rPr>
      </w:pPr>
      <w:r>
        <w:br w:type="column"/>
      </w:r>
      <w:r>
        <w:rPr>
          <w:b/>
          <w:sz w:val="18"/>
        </w:rPr>
        <w:t>Name of Warehouse</w:t>
      </w:r>
    </w:p>
    <w:p w:rsidR="008C728B" w:rsidRDefault="00B04F76" w14:paraId="0BF4CF4E" w14:textId="77777777">
      <w:pPr>
        <w:spacing w:line="206" w:lineRule="exact"/>
        <w:ind w:left="527"/>
        <w:rPr>
          <w:b/>
          <w:sz w:val="18"/>
        </w:rPr>
      </w:pPr>
      <w:r>
        <w:br w:type="column"/>
      </w:r>
      <w:r>
        <w:rPr>
          <w:b/>
          <w:sz w:val="18"/>
        </w:rPr>
        <w:t>City</w:t>
      </w:r>
    </w:p>
    <w:p w:rsidR="008C728B" w:rsidRDefault="00B04F76" w14:paraId="49C19790" w14:textId="77777777">
      <w:pPr>
        <w:spacing w:line="206" w:lineRule="exact"/>
        <w:ind w:left="527"/>
        <w:rPr>
          <w:b/>
          <w:sz w:val="18"/>
        </w:rPr>
      </w:pPr>
      <w:r>
        <w:br w:type="column"/>
      </w:r>
      <w:r>
        <w:rPr>
          <w:b/>
          <w:sz w:val="18"/>
        </w:rPr>
        <w:t>County</w:t>
      </w:r>
    </w:p>
    <w:p w:rsidR="008C728B" w:rsidRDefault="00B04F76" w14:paraId="22E039F1" w14:textId="77777777">
      <w:pPr>
        <w:spacing w:line="206" w:lineRule="exact"/>
        <w:ind w:left="527"/>
        <w:rPr>
          <w:b/>
          <w:sz w:val="18"/>
        </w:rPr>
      </w:pPr>
      <w:r>
        <w:br w:type="column"/>
      </w:r>
      <w:r>
        <w:rPr>
          <w:b/>
          <w:sz w:val="18"/>
        </w:rPr>
        <w:t>State</w:t>
      </w:r>
    </w:p>
    <w:p w:rsidR="008C728B" w:rsidRDefault="008C728B" w14:paraId="0F1BA919" w14:textId="77777777">
      <w:pPr>
        <w:spacing w:line="206" w:lineRule="exact"/>
        <w:rPr>
          <w:sz w:val="18"/>
        </w:rPr>
        <w:sectPr w:rsidR="008C728B">
          <w:type w:val="continuous"/>
          <w:pgSz w:w="12240" w:h="15840"/>
          <w:pgMar w:top="640" w:right="660" w:bottom="280" w:left="500" w:header="720" w:footer="720" w:gutter="0"/>
          <w:cols w:equalWidth="0" w:space="720" w:num="5">
            <w:col w:w="1418" w:space="1078"/>
            <w:col w:w="2091" w:space="1485"/>
            <w:col w:w="864" w:space="1234"/>
            <w:col w:w="1099" w:space="596"/>
            <w:col w:w="1215"/>
          </w:cols>
        </w:sectPr>
      </w:pPr>
    </w:p>
    <w:p w:rsidR="008C728B" w:rsidRDefault="008C728B" w14:paraId="3332CFB1" w14:textId="77777777">
      <w:pPr>
        <w:pStyle w:val="BodyText"/>
        <w:rPr>
          <w:b/>
          <w:sz w:val="20"/>
        </w:rPr>
      </w:pPr>
    </w:p>
    <w:p w:rsidR="008C728B" w:rsidRDefault="008C728B" w14:paraId="3F568833" w14:textId="77777777">
      <w:pPr>
        <w:pStyle w:val="BodyText"/>
        <w:rPr>
          <w:b/>
          <w:sz w:val="20"/>
        </w:rPr>
      </w:pPr>
    </w:p>
    <w:p w:rsidR="008C728B" w:rsidRDefault="008C728B" w14:paraId="75B3F0A1" w14:textId="77777777">
      <w:pPr>
        <w:pStyle w:val="BodyText"/>
        <w:rPr>
          <w:b/>
          <w:sz w:val="20"/>
        </w:rPr>
      </w:pPr>
    </w:p>
    <w:p w:rsidR="008C728B" w:rsidRDefault="008C728B" w14:paraId="1323441B" w14:textId="77777777">
      <w:pPr>
        <w:pStyle w:val="BodyText"/>
        <w:rPr>
          <w:b/>
          <w:sz w:val="20"/>
        </w:rPr>
      </w:pPr>
    </w:p>
    <w:p w:rsidR="008C728B" w:rsidRDefault="008C728B" w14:paraId="4AF87DC6" w14:textId="77777777">
      <w:pPr>
        <w:pStyle w:val="BodyText"/>
        <w:rPr>
          <w:b/>
          <w:sz w:val="20"/>
        </w:rPr>
      </w:pPr>
    </w:p>
    <w:p w:rsidR="008C728B" w:rsidRDefault="008C728B" w14:paraId="39FDF716" w14:textId="77777777">
      <w:pPr>
        <w:pStyle w:val="BodyText"/>
        <w:rPr>
          <w:b/>
          <w:sz w:val="20"/>
        </w:rPr>
      </w:pPr>
    </w:p>
    <w:p w:rsidR="008C728B" w:rsidRDefault="008C728B" w14:paraId="5EFCDEE2" w14:textId="77777777">
      <w:pPr>
        <w:pStyle w:val="BodyText"/>
        <w:rPr>
          <w:b/>
          <w:sz w:val="20"/>
        </w:rPr>
      </w:pPr>
    </w:p>
    <w:p w:rsidR="008C728B" w:rsidRDefault="008C728B" w14:paraId="25FF606A" w14:textId="77777777">
      <w:pPr>
        <w:pStyle w:val="BodyText"/>
        <w:spacing w:before="2"/>
        <w:rPr>
          <w:b/>
          <w:sz w:val="16"/>
        </w:rPr>
      </w:pPr>
    </w:p>
    <w:p w:rsidR="008C728B" w:rsidRDefault="00B04F76" w14:paraId="512293F4" w14:textId="77777777">
      <w:pPr>
        <w:tabs>
          <w:tab w:val="left" w:pos="5168"/>
          <w:tab w:val="left" w:pos="6920"/>
          <w:tab w:val="left" w:pos="8682"/>
          <w:tab w:val="left" w:pos="10429"/>
        </w:tabs>
        <w:spacing w:before="93" w:line="278" w:lineRule="auto"/>
        <w:ind w:left="220" w:right="371"/>
        <w:rPr>
          <w:rFonts w:ascii="Arial" w:hAnsi="Arial"/>
          <w:b/>
          <w:sz w:val="16"/>
        </w:rPr>
      </w:pPr>
      <w:r>
        <w:rPr>
          <w:rFonts w:ascii="Arial" w:hAnsi="Arial"/>
          <w:b/>
          <w:sz w:val="16"/>
        </w:rPr>
        <w:t xml:space="preserve">For in excess of 5 warehouses, please attach an 8 1/2 x 11 inch sheet listing the warehouses in the manner of the above followed by a </w:t>
      </w:r>
      <w:r>
        <w:rPr>
          <w:rFonts w:ascii="Arial" w:hAnsi="Arial"/>
          <w:b/>
          <w:spacing w:val="-2"/>
          <w:w w:val="98"/>
          <w:sz w:val="16"/>
        </w:rPr>
        <w:t>s</w:t>
      </w:r>
      <w:r>
        <w:rPr>
          <w:rFonts w:ascii="Arial" w:hAnsi="Arial"/>
          <w:b/>
          <w:w w:val="99"/>
          <w:sz w:val="16"/>
        </w:rPr>
        <w:t>t</w:t>
      </w:r>
      <w:r>
        <w:rPr>
          <w:rFonts w:ascii="Arial" w:hAnsi="Arial"/>
          <w:b/>
          <w:spacing w:val="-2"/>
          <w:w w:val="99"/>
          <w:sz w:val="16"/>
        </w:rPr>
        <w:t>a</w:t>
      </w:r>
      <w:r>
        <w:rPr>
          <w:rFonts w:ascii="Arial" w:hAnsi="Arial"/>
          <w:b/>
          <w:spacing w:val="4"/>
          <w:w w:val="99"/>
          <w:sz w:val="16"/>
        </w:rPr>
        <w:t>t</w:t>
      </w:r>
      <w:r>
        <w:rPr>
          <w:rFonts w:ascii="Arial" w:hAnsi="Arial"/>
          <w:b/>
          <w:spacing w:val="-2"/>
          <w:w w:val="98"/>
          <w:sz w:val="16"/>
        </w:rPr>
        <w:t>e</w:t>
      </w:r>
      <w:r>
        <w:rPr>
          <w:rFonts w:ascii="Arial" w:hAnsi="Arial"/>
          <w:b/>
          <w:spacing w:val="3"/>
          <w:w w:val="99"/>
          <w:sz w:val="16"/>
        </w:rPr>
        <w:t>m</w:t>
      </w:r>
      <w:r>
        <w:rPr>
          <w:rFonts w:ascii="Arial" w:hAnsi="Arial"/>
          <w:b/>
          <w:spacing w:val="-2"/>
          <w:w w:val="99"/>
          <w:sz w:val="16"/>
        </w:rPr>
        <w:t>e</w:t>
      </w:r>
      <w:r>
        <w:rPr>
          <w:rFonts w:ascii="Arial" w:hAnsi="Arial"/>
          <w:b/>
          <w:spacing w:val="-1"/>
          <w:w w:val="99"/>
          <w:sz w:val="16"/>
        </w:rPr>
        <w:t>n</w:t>
      </w:r>
      <w:r>
        <w:rPr>
          <w:rFonts w:ascii="Arial" w:hAnsi="Arial"/>
          <w:b/>
          <w:w w:val="99"/>
          <w:sz w:val="16"/>
        </w:rPr>
        <w:t>t</w:t>
      </w:r>
      <w:r>
        <w:rPr>
          <w:rFonts w:ascii="Arial" w:hAnsi="Arial"/>
          <w:b/>
          <w:spacing w:val="3"/>
          <w:sz w:val="16"/>
        </w:rPr>
        <w:t xml:space="preserve"> </w:t>
      </w:r>
      <w:r>
        <w:rPr>
          <w:rFonts w:ascii="Arial" w:hAnsi="Arial"/>
          <w:b/>
          <w:spacing w:val="1"/>
          <w:w w:val="98"/>
          <w:sz w:val="16"/>
        </w:rPr>
        <w:t>"</w:t>
      </w:r>
      <w:r>
        <w:rPr>
          <w:rFonts w:ascii="Arial" w:hAnsi="Arial"/>
          <w:b/>
          <w:spacing w:val="4"/>
          <w:w w:val="99"/>
          <w:sz w:val="16"/>
        </w:rPr>
        <w:t>T</w:t>
      </w:r>
      <w:r>
        <w:rPr>
          <w:rFonts w:ascii="Arial" w:hAnsi="Arial"/>
          <w:b/>
          <w:spacing w:val="-1"/>
          <w:w w:val="99"/>
          <w:sz w:val="16"/>
        </w:rPr>
        <w:t>hi</w:t>
      </w:r>
      <w:r>
        <w:rPr>
          <w:rFonts w:ascii="Arial" w:hAnsi="Arial"/>
          <w:b/>
          <w:w w:val="98"/>
          <w:sz w:val="16"/>
        </w:rPr>
        <w:t>s</w:t>
      </w:r>
      <w:r>
        <w:rPr>
          <w:rFonts w:ascii="Arial" w:hAnsi="Arial"/>
          <w:b/>
          <w:spacing w:val="1"/>
          <w:sz w:val="16"/>
        </w:rPr>
        <w:t xml:space="preserve"> </w:t>
      </w:r>
      <w:r>
        <w:rPr>
          <w:rFonts w:ascii="Arial" w:hAnsi="Arial"/>
          <w:b/>
          <w:spacing w:val="-1"/>
          <w:w w:val="99"/>
          <w:sz w:val="16"/>
        </w:rPr>
        <w:t>li</w:t>
      </w:r>
      <w:r>
        <w:rPr>
          <w:rFonts w:ascii="Arial" w:hAnsi="Arial"/>
          <w:b/>
          <w:spacing w:val="-2"/>
          <w:w w:val="98"/>
          <w:sz w:val="16"/>
        </w:rPr>
        <w:t>s</w:t>
      </w:r>
      <w:r>
        <w:rPr>
          <w:rFonts w:ascii="Arial" w:hAnsi="Arial"/>
          <w:b/>
          <w:spacing w:val="4"/>
          <w:w w:val="99"/>
          <w:sz w:val="16"/>
        </w:rPr>
        <w:t>t</w:t>
      </w:r>
      <w:r>
        <w:rPr>
          <w:rFonts w:ascii="Arial" w:hAnsi="Arial"/>
          <w:b/>
          <w:spacing w:val="-1"/>
          <w:w w:val="99"/>
          <w:sz w:val="16"/>
        </w:rPr>
        <w:t>in</w:t>
      </w:r>
      <w:r>
        <w:rPr>
          <w:rFonts w:ascii="Arial" w:hAnsi="Arial"/>
          <w:b/>
          <w:w w:val="99"/>
          <w:sz w:val="16"/>
        </w:rPr>
        <w:t>g</w:t>
      </w:r>
      <w:r>
        <w:rPr>
          <w:rFonts w:ascii="Arial" w:hAnsi="Arial"/>
          <w:b/>
          <w:spacing w:val="2"/>
          <w:sz w:val="16"/>
        </w:rPr>
        <w:t xml:space="preserve"> </w:t>
      </w:r>
      <w:r>
        <w:rPr>
          <w:rFonts w:ascii="Arial" w:hAnsi="Arial"/>
          <w:b/>
          <w:spacing w:val="-1"/>
          <w:w w:val="99"/>
          <w:sz w:val="16"/>
        </w:rPr>
        <w:t>i</w:t>
      </w:r>
      <w:r>
        <w:rPr>
          <w:rFonts w:ascii="Arial" w:hAnsi="Arial"/>
          <w:b/>
          <w:w w:val="98"/>
          <w:sz w:val="16"/>
        </w:rPr>
        <w:t>s</w:t>
      </w:r>
      <w:r>
        <w:rPr>
          <w:rFonts w:ascii="Arial" w:hAnsi="Arial"/>
          <w:b/>
          <w:spacing w:val="1"/>
          <w:sz w:val="16"/>
        </w:rPr>
        <w:t xml:space="preserve"> </w:t>
      </w:r>
      <w:r>
        <w:rPr>
          <w:rFonts w:ascii="Arial" w:hAnsi="Arial"/>
          <w:b/>
          <w:spacing w:val="3"/>
          <w:w w:val="98"/>
          <w:sz w:val="16"/>
        </w:rPr>
        <w:t>a</w:t>
      </w:r>
      <w:r>
        <w:rPr>
          <w:rFonts w:ascii="Arial" w:hAnsi="Arial"/>
          <w:b/>
          <w:w w:val="99"/>
          <w:sz w:val="16"/>
        </w:rPr>
        <w:t>n</w:t>
      </w:r>
      <w:r>
        <w:rPr>
          <w:rFonts w:ascii="Arial" w:hAnsi="Arial"/>
          <w:b/>
          <w:spacing w:val="-3"/>
          <w:sz w:val="16"/>
        </w:rPr>
        <w:t xml:space="preserve"> </w:t>
      </w:r>
      <w:r>
        <w:rPr>
          <w:rFonts w:ascii="Arial" w:hAnsi="Arial"/>
          <w:b/>
          <w:spacing w:val="-1"/>
          <w:w w:val="99"/>
          <w:sz w:val="16"/>
        </w:rPr>
        <w:t>i</w:t>
      </w:r>
      <w:r>
        <w:rPr>
          <w:rFonts w:ascii="Arial" w:hAnsi="Arial"/>
          <w:b/>
          <w:spacing w:val="4"/>
          <w:w w:val="99"/>
          <w:sz w:val="16"/>
        </w:rPr>
        <w:t>n</w:t>
      </w:r>
      <w:r>
        <w:rPr>
          <w:rFonts w:ascii="Arial" w:hAnsi="Arial"/>
          <w:b/>
          <w:w w:val="99"/>
          <w:sz w:val="16"/>
        </w:rPr>
        <w:t>t</w:t>
      </w:r>
      <w:r>
        <w:rPr>
          <w:rFonts w:ascii="Arial" w:hAnsi="Arial"/>
          <w:b/>
          <w:spacing w:val="-2"/>
          <w:w w:val="99"/>
          <w:sz w:val="16"/>
        </w:rPr>
        <w:t>e</w:t>
      </w:r>
      <w:r>
        <w:rPr>
          <w:rFonts w:ascii="Arial" w:hAnsi="Arial"/>
          <w:b/>
          <w:spacing w:val="-1"/>
          <w:w w:val="99"/>
          <w:sz w:val="16"/>
        </w:rPr>
        <w:t>g</w:t>
      </w:r>
      <w:r>
        <w:rPr>
          <w:rFonts w:ascii="Arial" w:hAnsi="Arial"/>
          <w:b/>
          <w:spacing w:val="5"/>
          <w:w w:val="98"/>
          <w:sz w:val="16"/>
        </w:rPr>
        <w:t>r</w:t>
      </w:r>
      <w:r>
        <w:rPr>
          <w:rFonts w:ascii="Arial" w:hAnsi="Arial"/>
          <w:b/>
          <w:spacing w:val="-2"/>
          <w:w w:val="98"/>
          <w:sz w:val="16"/>
        </w:rPr>
        <w:t>a</w:t>
      </w:r>
      <w:r>
        <w:rPr>
          <w:rFonts w:ascii="Arial" w:hAnsi="Arial"/>
          <w:b/>
          <w:w w:val="99"/>
          <w:sz w:val="16"/>
        </w:rPr>
        <w:t>l</w:t>
      </w:r>
      <w:r>
        <w:rPr>
          <w:rFonts w:ascii="Arial" w:hAnsi="Arial"/>
          <w:b/>
          <w:spacing w:val="2"/>
          <w:sz w:val="16"/>
        </w:rPr>
        <w:t xml:space="preserve"> </w:t>
      </w:r>
      <w:r>
        <w:rPr>
          <w:rFonts w:ascii="Arial" w:hAnsi="Arial"/>
          <w:b/>
          <w:spacing w:val="-1"/>
          <w:w w:val="99"/>
          <w:sz w:val="16"/>
        </w:rPr>
        <w:t>p</w:t>
      </w:r>
      <w:r>
        <w:rPr>
          <w:rFonts w:ascii="Arial" w:hAnsi="Arial"/>
          <w:b/>
          <w:spacing w:val="-2"/>
          <w:w w:val="98"/>
          <w:sz w:val="16"/>
        </w:rPr>
        <w:t>a</w:t>
      </w:r>
      <w:r>
        <w:rPr>
          <w:rFonts w:ascii="Arial" w:hAnsi="Arial"/>
          <w:b/>
          <w:w w:val="98"/>
          <w:sz w:val="16"/>
        </w:rPr>
        <w:t>r</w:t>
      </w:r>
      <w:r>
        <w:rPr>
          <w:rFonts w:ascii="Arial" w:hAnsi="Arial"/>
          <w:b/>
          <w:w w:val="99"/>
          <w:sz w:val="16"/>
        </w:rPr>
        <w:t>t</w:t>
      </w:r>
      <w:r>
        <w:rPr>
          <w:rFonts w:ascii="Arial" w:hAnsi="Arial"/>
          <w:b/>
          <w:spacing w:val="3"/>
          <w:sz w:val="16"/>
        </w:rPr>
        <w:t xml:space="preserve"> </w:t>
      </w:r>
      <w:r>
        <w:rPr>
          <w:rFonts w:ascii="Arial" w:hAnsi="Arial"/>
          <w:b/>
          <w:spacing w:val="-1"/>
          <w:w w:val="99"/>
          <w:sz w:val="16"/>
        </w:rPr>
        <w:t>o</w:t>
      </w:r>
      <w:r>
        <w:rPr>
          <w:rFonts w:ascii="Arial" w:hAnsi="Arial"/>
          <w:b/>
          <w:w w:val="99"/>
          <w:sz w:val="16"/>
        </w:rPr>
        <w:t>f</w:t>
      </w:r>
      <w:r>
        <w:rPr>
          <w:rFonts w:ascii="Arial" w:hAnsi="Arial"/>
          <w:b/>
          <w:spacing w:val="3"/>
          <w:sz w:val="16"/>
        </w:rPr>
        <w:t xml:space="preserve"> </w:t>
      </w:r>
      <w:r>
        <w:rPr>
          <w:rFonts w:ascii="Arial" w:hAnsi="Arial"/>
          <w:b/>
          <w:w w:val="99"/>
          <w:sz w:val="16"/>
        </w:rPr>
        <w:t>t</w:t>
      </w:r>
      <w:r>
        <w:rPr>
          <w:rFonts w:ascii="Arial" w:hAnsi="Arial"/>
          <w:b/>
          <w:spacing w:val="-1"/>
          <w:w w:val="99"/>
          <w:sz w:val="16"/>
        </w:rPr>
        <w:t>h</w:t>
      </w:r>
      <w:r>
        <w:rPr>
          <w:rFonts w:ascii="Arial" w:hAnsi="Arial"/>
          <w:b/>
          <w:w w:val="98"/>
          <w:sz w:val="16"/>
        </w:rPr>
        <w:t>e</w:t>
      </w:r>
      <w:r>
        <w:rPr>
          <w:rFonts w:ascii="Arial" w:hAnsi="Arial"/>
          <w:b/>
          <w:spacing w:val="1"/>
          <w:sz w:val="16"/>
        </w:rPr>
        <w:t xml:space="preserve"> </w:t>
      </w:r>
      <w:r>
        <w:rPr>
          <w:rFonts w:ascii="Arial" w:hAnsi="Arial"/>
          <w:b/>
          <w:spacing w:val="-1"/>
          <w:w w:val="99"/>
          <w:sz w:val="16"/>
        </w:rPr>
        <w:t>b</w:t>
      </w:r>
      <w:r>
        <w:rPr>
          <w:rFonts w:ascii="Arial" w:hAnsi="Arial"/>
          <w:b/>
          <w:spacing w:val="4"/>
          <w:w w:val="99"/>
          <w:sz w:val="16"/>
        </w:rPr>
        <w:t>o</w:t>
      </w:r>
      <w:r>
        <w:rPr>
          <w:rFonts w:ascii="Arial" w:hAnsi="Arial"/>
          <w:b/>
          <w:spacing w:val="-1"/>
          <w:w w:val="99"/>
          <w:sz w:val="16"/>
        </w:rPr>
        <w:t>n</w:t>
      </w:r>
      <w:r>
        <w:rPr>
          <w:rFonts w:ascii="Arial" w:hAnsi="Arial"/>
          <w:b/>
          <w:w w:val="99"/>
          <w:sz w:val="16"/>
        </w:rPr>
        <w:t>d</w:t>
      </w:r>
      <w:r>
        <w:rPr>
          <w:rFonts w:ascii="Arial" w:hAnsi="Arial"/>
          <w:b/>
          <w:spacing w:val="2"/>
          <w:sz w:val="16"/>
        </w:rPr>
        <w:t xml:space="preserve"> </w:t>
      </w:r>
      <w:r>
        <w:rPr>
          <w:rFonts w:ascii="Arial" w:hAnsi="Arial"/>
          <w:b/>
          <w:spacing w:val="-1"/>
          <w:w w:val="99"/>
          <w:sz w:val="16"/>
        </w:rPr>
        <w:t>n</w:t>
      </w:r>
      <w:r>
        <w:rPr>
          <w:rFonts w:ascii="Arial" w:hAnsi="Arial"/>
          <w:b/>
          <w:spacing w:val="4"/>
          <w:w w:val="99"/>
          <w:sz w:val="16"/>
        </w:rPr>
        <w:t>u</w:t>
      </w:r>
      <w:r>
        <w:rPr>
          <w:rFonts w:ascii="Arial" w:hAnsi="Arial"/>
          <w:b/>
          <w:spacing w:val="-2"/>
          <w:w w:val="99"/>
          <w:sz w:val="16"/>
        </w:rPr>
        <w:t>m</w:t>
      </w:r>
      <w:r>
        <w:rPr>
          <w:rFonts w:ascii="Arial" w:hAnsi="Arial"/>
          <w:b/>
          <w:spacing w:val="4"/>
          <w:w w:val="99"/>
          <w:sz w:val="16"/>
        </w:rPr>
        <w:t>b</w:t>
      </w:r>
      <w:r>
        <w:rPr>
          <w:rFonts w:ascii="Arial" w:hAnsi="Arial"/>
          <w:b/>
          <w:spacing w:val="-2"/>
          <w:w w:val="98"/>
          <w:sz w:val="16"/>
        </w:rPr>
        <w:t>e</w:t>
      </w:r>
      <w:r>
        <w:rPr>
          <w:rFonts w:ascii="Arial" w:hAnsi="Arial"/>
          <w:b/>
          <w:w w:val="98"/>
          <w:sz w:val="16"/>
        </w:rPr>
        <w:t>r</w:t>
      </w:r>
      <w:r>
        <w:rPr>
          <w:rFonts w:ascii="Arial" w:hAnsi="Arial"/>
          <w:b/>
          <w:sz w:val="16"/>
        </w:rPr>
        <w:tab/>
      </w:r>
      <w:r>
        <w:rPr>
          <w:rFonts w:ascii="Arial" w:hAnsi="Arial"/>
          <w:b/>
          <w:w w:val="99"/>
          <w:sz w:val="16"/>
          <w:u w:val="single"/>
        </w:rPr>
        <w:t xml:space="preserve"> </w:t>
      </w:r>
      <w:r>
        <w:rPr>
          <w:rFonts w:ascii="Arial" w:hAnsi="Arial"/>
          <w:b/>
          <w:sz w:val="16"/>
          <w:u w:val="single"/>
        </w:rPr>
        <w:tab/>
      </w:r>
      <w:r>
        <w:rPr>
          <w:rFonts w:ascii="Arial" w:hAnsi="Arial"/>
          <w:b/>
          <w:sz w:val="16"/>
        </w:rPr>
        <w:t xml:space="preserve"> </w:t>
      </w:r>
      <w:r>
        <w:rPr>
          <w:rFonts w:ascii="Arial" w:hAnsi="Arial"/>
          <w:b/>
          <w:spacing w:val="-17"/>
          <w:sz w:val="16"/>
        </w:rPr>
        <w:t xml:space="preserve"> </w:t>
      </w:r>
      <w:r>
        <w:rPr>
          <w:rFonts w:ascii="Arial" w:hAnsi="Arial"/>
          <w:b/>
          <w:spacing w:val="-2"/>
          <w:w w:val="98"/>
          <w:sz w:val="16"/>
        </w:rPr>
        <w:t>e</w:t>
      </w:r>
      <w:r>
        <w:rPr>
          <w:rFonts w:ascii="Arial" w:hAnsi="Arial"/>
          <w:b/>
          <w:spacing w:val="3"/>
          <w:w w:val="98"/>
          <w:sz w:val="16"/>
        </w:rPr>
        <w:t>x</w:t>
      </w:r>
      <w:r>
        <w:rPr>
          <w:rFonts w:ascii="Arial" w:hAnsi="Arial"/>
          <w:b/>
          <w:spacing w:val="-2"/>
          <w:w w:val="98"/>
          <w:sz w:val="16"/>
        </w:rPr>
        <w:t>e</w:t>
      </w:r>
      <w:r>
        <w:rPr>
          <w:rFonts w:ascii="Arial" w:hAnsi="Arial"/>
          <w:b/>
          <w:spacing w:val="3"/>
          <w:w w:val="98"/>
          <w:sz w:val="16"/>
        </w:rPr>
        <w:t>c</w:t>
      </w:r>
      <w:r>
        <w:rPr>
          <w:rFonts w:ascii="Arial" w:hAnsi="Arial"/>
          <w:b/>
          <w:spacing w:val="-1"/>
          <w:w w:val="99"/>
          <w:sz w:val="16"/>
        </w:rPr>
        <w:t>u</w:t>
      </w:r>
      <w:r>
        <w:rPr>
          <w:rFonts w:ascii="Arial" w:hAnsi="Arial"/>
          <w:b/>
          <w:w w:val="99"/>
          <w:sz w:val="16"/>
        </w:rPr>
        <w:t>t</w:t>
      </w:r>
      <w:r>
        <w:rPr>
          <w:rFonts w:ascii="Arial" w:hAnsi="Arial"/>
          <w:b/>
          <w:spacing w:val="-2"/>
          <w:w w:val="99"/>
          <w:sz w:val="16"/>
        </w:rPr>
        <w:t>e</w:t>
      </w:r>
      <w:r>
        <w:rPr>
          <w:rFonts w:ascii="Arial" w:hAnsi="Arial"/>
          <w:b/>
          <w:w w:val="99"/>
          <w:sz w:val="16"/>
        </w:rPr>
        <w:t>d</w:t>
      </w:r>
      <w:r>
        <w:rPr>
          <w:rFonts w:ascii="Arial" w:hAnsi="Arial"/>
          <w:b/>
          <w:spacing w:val="2"/>
          <w:sz w:val="16"/>
        </w:rPr>
        <w:t xml:space="preserve"> </w:t>
      </w:r>
      <w:r>
        <w:rPr>
          <w:rFonts w:ascii="Arial" w:hAnsi="Arial"/>
          <w:b/>
          <w:spacing w:val="-2"/>
          <w:w w:val="98"/>
          <w:sz w:val="16"/>
        </w:rPr>
        <w:t>e</w:t>
      </w:r>
      <w:r>
        <w:rPr>
          <w:rFonts w:ascii="Arial" w:hAnsi="Arial"/>
          <w:b/>
          <w:w w:val="99"/>
          <w:sz w:val="16"/>
        </w:rPr>
        <w:t>f</w:t>
      </w:r>
      <w:r>
        <w:rPr>
          <w:rFonts w:ascii="Arial" w:hAnsi="Arial"/>
          <w:b/>
          <w:spacing w:val="4"/>
          <w:w w:val="99"/>
          <w:sz w:val="16"/>
        </w:rPr>
        <w:t>f</w:t>
      </w:r>
      <w:r>
        <w:rPr>
          <w:rFonts w:ascii="Arial" w:hAnsi="Arial"/>
          <w:b/>
          <w:spacing w:val="3"/>
          <w:w w:val="98"/>
          <w:sz w:val="16"/>
        </w:rPr>
        <w:t>e</w:t>
      </w:r>
      <w:r>
        <w:rPr>
          <w:rFonts w:ascii="Arial" w:hAnsi="Arial"/>
          <w:b/>
          <w:spacing w:val="-2"/>
          <w:w w:val="98"/>
          <w:sz w:val="16"/>
        </w:rPr>
        <w:t>c</w:t>
      </w:r>
      <w:r>
        <w:rPr>
          <w:rFonts w:ascii="Arial" w:hAnsi="Arial"/>
          <w:b/>
          <w:w w:val="99"/>
          <w:sz w:val="16"/>
        </w:rPr>
        <w:t>t</w:t>
      </w:r>
      <w:r>
        <w:rPr>
          <w:rFonts w:ascii="Arial" w:hAnsi="Arial"/>
          <w:b/>
          <w:spacing w:val="-1"/>
          <w:w w:val="99"/>
          <w:sz w:val="16"/>
        </w:rPr>
        <w:t>i</w:t>
      </w:r>
      <w:r>
        <w:rPr>
          <w:rFonts w:ascii="Arial" w:hAnsi="Arial"/>
          <w:b/>
          <w:spacing w:val="3"/>
          <w:w w:val="98"/>
          <w:sz w:val="16"/>
        </w:rPr>
        <w:t>v</w:t>
      </w:r>
      <w:r>
        <w:rPr>
          <w:rFonts w:ascii="Arial" w:hAnsi="Arial"/>
          <w:b/>
          <w:w w:val="98"/>
          <w:sz w:val="16"/>
        </w:rPr>
        <w:t>e</w:t>
      </w:r>
      <w:r>
        <w:rPr>
          <w:rFonts w:ascii="Arial" w:hAnsi="Arial"/>
          <w:b/>
          <w:sz w:val="16"/>
        </w:rPr>
        <w:tab/>
      </w:r>
      <w:r>
        <w:rPr>
          <w:rFonts w:ascii="Arial" w:hAnsi="Arial"/>
          <w:b/>
          <w:w w:val="99"/>
          <w:sz w:val="16"/>
          <w:u w:val="single"/>
        </w:rPr>
        <w:t xml:space="preserve"> </w:t>
      </w:r>
      <w:r>
        <w:rPr>
          <w:rFonts w:ascii="Arial" w:hAnsi="Arial"/>
          <w:b/>
          <w:sz w:val="16"/>
          <w:u w:val="single"/>
        </w:rPr>
        <w:tab/>
      </w:r>
      <w:r>
        <w:rPr>
          <w:rFonts w:ascii="Arial" w:hAnsi="Arial"/>
          <w:b/>
          <w:sz w:val="16"/>
        </w:rPr>
        <w:t xml:space="preserve"> </w:t>
      </w:r>
      <w:r>
        <w:rPr>
          <w:rFonts w:ascii="Arial" w:hAnsi="Arial"/>
          <w:b/>
          <w:spacing w:val="-13"/>
          <w:sz w:val="16"/>
        </w:rPr>
        <w:t xml:space="preserve"> </w:t>
      </w:r>
      <w:r>
        <w:rPr>
          <w:rFonts w:ascii="Arial" w:hAnsi="Arial"/>
          <w:b/>
          <w:spacing w:val="-1"/>
          <w:w w:val="99"/>
          <w:sz w:val="16"/>
        </w:rPr>
        <w:t>.</w:t>
      </w:r>
      <w:r>
        <w:rPr>
          <w:rFonts w:ascii="Arial" w:hAnsi="Arial"/>
          <w:b/>
          <w:w w:val="198"/>
          <w:sz w:val="16"/>
        </w:rPr>
        <w:t xml:space="preserve">” </w:t>
      </w:r>
      <w:r>
        <w:rPr>
          <w:rFonts w:ascii="Arial" w:hAnsi="Arial"/>
          <w:b/>
          <w:sz w:val="16"/>
        </w:rPr>
        <w:t>This statement must be signed by both the Principal and</w:t>
      </w:r>
      <w:r>
        <w:rPr>
          <w:rFonts w:ascii="Arial" w:hAnsi="Arial"/>
          <w:b/>
          <w:spacing w:val="-19"/>
          <w:sz w:val="16"/>
        </w:rPr>
        <w:t xml:space="preserve"> </w:t>
      </w:r>
      <w:r>
        <w:rPr>
          <w:rFonts w:ascii="Arial" w:hAnsi="Arial"/>
          <w:b/>
          <w:sz w:val="16"/>
        </w:rPr>
        <w:t>Surety.</w:t>
      </w:r>
    </w:p>
    <w:p w:rsidR="008C728B" w:rsidRDefault="00B04F76" w14:paraId="3692E27D" w14:textId="77777777">
      <w:pPr>
        <w:pStyle w:val="BodyText"/>
        <w:tabs>
          <w:tab w:val="left" w:pos="7266"/>
          <w:tab w:val="left" w:pos="10436"/>
        </w:tabs>
        <w:spacing w:before="23"/>
        <w:ind w:left="584"/>
        <w:rPr>
          <w:sz w:val="20"/>
        </w:rPr>
      </w:pPr>
      <w:r>
        <w:rPr>
          <w:spacing w:val="-3"/>
        </w:rPr>
        <w:t xml:space="preserve">as </w:t>
      </w:r>
      <w:r>
        <w:t xml:space="preserve">principal is held and firmly bound unto the United States </w:t>
      </w:r>
      <w:r>
        <w:rPr>
          <w:spacing w:val="-3"/>
        </w:rPr>
        <w:t xml:space="preserve">of </w:t>
      </w:r>
      <w:r>
        <w:t>America in the</w:t>
      </w:r>
      <w:r>
        <w:rPr>
          <w:spacing w:val="-6"/>
        </w:rPr>
        <w:t xml:space="preserve"> </w:t>
      </w:r>
      <w:r>
        <w:t xml:space="preserve">amount </w:t>
      </w:r>
      <w:r>
        <w:rPr>
          <w:spacing w:val="-3"/>
        </w:rPr>
        <w:t>of</w:t>
      </w:r>
      <w:r>
        <w:rPr>
          <w:spacing w:val="-3"/>
        </w:rPr>
        <w:tab/>
      </w:r>
      <w:r>
        <w:rPr>
          <w:i/>
          <w:position w:val="1"/>
          <w:sz w:val="20"/>
        </w:rPr>
        <w:t>(k)</w:t>
      </w:r>
      <w:r>
        <w:rPr>
          <w:i/>
          <w:spacing w:val="-4"/>
          <w:position w:val="1"/>
          <w:sz w:val="20"/>
        </w:rPr>
        <w:t xml:space="preserve"> </w:t>
      </w:r>
      <w:r>
        <w:rPr>
          <w:position w:val="1"/>
          <w:sz w:val="20"/>
        </w:rPr>
        <w:t xml:space="preserve">$  </w:t>
      </w:r>
      <w:r>
        <w:rPr>
          <w:spacing w:val="-6"/>
          <w:position w:val="1"/>
          <w:sz w:val="20"/>
        </w:rPr>
        <w:t xml:space="preserve"> </w:t>
      </w:r>
      <w:r>
        <w:rPr>
          <w:position w:val="1"/>
          <w:sz w:val="20"/>
          <w:u w:val="single"/>
        </w:rPr>
        <w:t xml:space="preserve"> </w:t>
      </w:r>
      <w:r>
        <w:rPr>
          <w:position w:val="1"/>
          <w:sz w:val="20"/>
          <w:u w:val="single"/>
        </w:rPr>
        <w:tab/>
      </w:r>
    </w:p>
    <w:p w:rsidR="008C728B" w:rsidRDefault="00B04F76" w14:paraId="3C07B000" w14:textId="77777777">
      <w:pPr>
        <w:pStyle w:val="BodyText"/>
        <w:tabs>
          <w:tab w:val="left" w:pos="939"/>
          <w:tab w:val="left" w:pos="4945"/>
        </w:tabs>
        <w:spacing w:before="4" w:line="319" w:lineRule="auto"/>
        <w:ind w:left="536" w:right="371" w:hanging="25"/>
      </w:pPr>
      <w:r>
        <w:rPr>
          <w:i/>
          <w:sz w:val="20"/>
        </w:rPr>
        <w:t>(l)</w:t>
      </w:r>
      <w:r>
        <w:rPr>
          <w:i/>
          <w:sz w:val="20"/>
        </w:rPr>
        <w:tab/>
      </w:r>
      <w:r>
        <w:rPr>
          <w:i/>
          <w:sz w:val="20"/>
          <w:u w:val="single"/>
        </w:rPr>
        <w:tab/>
      </w:r>
      <w:r>
        <w:rPr>
          <w:sz w:val="20"/>
        </w:rPr>
        <w:t xml:space="preserve">(Dollars),  </w:t>
      </w:r>
      <w:r>
        <w:rPr>
          <w:spacing w:val="-3"/>
        </w:rPr>
        <w:t xml:space="preserve">for </w:t>
      </w:r>
      <w:r>
        <w:t xml:space="preserve">the </w:t>
      </w:r>
      <w:r>
        <w:rPr>
          <w:spacing w:val="-3"/>
        </w:rPr>
        <w:t xml:space="preserve">payment of </w:t>
      </w:r>
      <w:r>
        <w:t>which we bind ourselves and our</w:t>
      </w:r>
      <w:r>
        <w:rPr>
          <w:spacing w:val="12"/>
        </w:rPr>
        <w:t xml:space="preserve"> </w:t>
      </w:r>
      <w:r>
        <w:t>successors</w:t>
      </w:r>
      <w:r>
        <w:rPr>
          <w:spacing w:val="-1"/>
        </w:rPr>
        <w:t xml:space="preserve"> </w:t>
      </w:r>
      <w:r>
        <w:t>and</w:t>
      </w:r>
      <w:r>
        <w:rPr>
          <w:w w:val="101"/>
        </w:rPr>
        <w:t xml:space="preserve"> </w:t>
      </w:r>
      <w:r>
        <w:t>assigns, jointly and severally, firmly by these</w:t>
      </w:r>
      <w:r>
        <w:rPr>
          <w:spacing w:val="-17"/>
        </w:rPr>
        <w:t xml:space="preserve"> </w:t>
      </w:r>
      <w:r>
        <w:t>presents.</w:t>
      </w:r>
    </w:p>
    <w:p w:rsidR="008C728B" w:rsidRDefault="00B04F76" w14:paraId="0DF7BAA2" w14:textId="77777777">
      <w:pPr>
        <w:pStyle w:val="ListParagraph"/>
        <w:numPr>
          <w:ilvl w:val="0"/>
          <w:numId w:val="1"/>
        </w:numPr>
        <w:tabs>
          <w:tab w:val="left" w:pos="494"/>
        </w:tabs>
        <w:spacing w:before="115"/>
        <w:ind w:left="493" w:hanging="273"/>
        <w:rPr>
          <w:sz w:val="18"/>
        </w:rPr>
      </w:pPr>
      <w:r>
        <w:rPr>
          <w:sz w:val="18"/>
        </w:rPr>
        <w:t xml:space="preserve">The conditions </w:t>
      </w:r>
      <w:r>
        <w:rPr>
          <w:spacing w:val="-3"/>
          <w:sz w:val="18"/>
        </w:rPr>
        <w:t xml:space="preserve">of </w:t>
      </w:r>
      <w:r>
        <w:rPr>
          <w:sz w:val="18"/>
        </w:rPr>
        <w:t>this obligation are such</w:t>
      </w:r>
      <w:r>
        <w:rPr>
          <w:spacing w:val="-5"/>
          <w:sz w:val="18"/>
        </w:rPr>
        <w:t xml:space="preserve"> </w:t>
      </w:r>
      <w:r>
        <w:rPr>
          <w:sz w:val="18"/>
        </w:rPr>
        <w:t>that,</w:t>
      </w:r>
    </w:p>
    <w:p w:rsidR="008C728B" w:rsidRDefault="00B04F76" w14:paraId="73BF8907" w14:textId="77777777">
      <w:pPr>
        <w:pStyle w:val="ListParagraph"/>
        <w:numPr>
          <w:ilvl w:val="1"/>
          <w:numId w:val="1"/>
        </w:numPr>
        <w:tabs>
          <w:tab w:val="left" w:pos="806"/>
        </w:tabs>
        <w:spacing w:before="123"/>
        <w:ind w:right="439" w:hanging="317"/>
        <w:jc w:val="both"/>
        <w:rPr>
          <w:sz w:val="18"/>
        </w:rPr>
      </w:pPr>
      <w:r>
        <w:rPr>
          <w:sz w:val="18"/>
        </w:rPr>
        <w:t xml:space="preserve">The above-bound Principal has applied to the Secretary of Agriculture </w:t>
      </w:r>
      <w:r>
        <w:rPr>
          <w:spacing w:val="-3"/>
          <w:sz w:val="18"/>
        </w:rPr>
        <w:t xml:space="preserve">of </w:t>
      </w:r>
      <w:r>
        <w:rPr>
          <w:sz w:val="18"/>
        </w:rPr>
        <w:t xml:space="preserve">the United States </w:t>
      </w:r>
      <w:r>
        <w:rPr>
          <w:spacing w:val="-3"/>
          <w:sz w:val="18"/>
        </w:rPr>
        <w:t xml:space="preserve">of </w:t>
      </w:r>
      <w:r>
        <w:rPr>
          <w:sz w:val="18"/>
        </w:rPr>
        <w:t xml:space="preserve">America </w:t>
      </w:r>
      <w:r>
        <w:rPr>
          <w:spacing w:val="-3"/>
          <w:sz w:val="18"/>
        </w:rPr>
        <w:t xml:space="preserve">for </w:t>
      </w:r>
      <w:r>
        <w:rPr>
          <w:sz w:val="18"/>
        </w:rPr>
        <w:t xml:space="preserve">license(s) </w:t>
      </w:r>
      <w:r>
        <w:rPr>
          <w:spacing w:val="-3"/>
          <w:sz w:val="18"/>
        </w:rPr>
        <w:t xml:space="preserve">or </w:t>
      </w:r>
      <w:r>
        <w:rPr>
          <w:sz w:val="18"/>
        </w:rPr>
        <w:t xml:space="preserve">a continuation </w:t>
      </w:r>
      <w:r>
        <w:rPr>
          <w:spacing w:val="-3"/>
          <w:sz w:val="18"/>
        </w:rPr>
        <w:t xml:space="preserve">of </w:t>
      </w:r>
      <w:r>
        <w:rPr>
          <w:sz w:val="18"/>
        </w:rPr>
        <w:t xml:space="preserve">license(s) </w:t>
      </w:r>
      <w:r>
        <w:rPr>
          <w:spacing w:val="-3"/>
          <w:sz w:val="18"/>
        </w:rPr>
        <w:t xml:space="preserve">for </w:t>
      </w:r>
      <w:r>
        <w:rPr>
          <w:sz w:val="18"/>
        </w:rPr>
        <w:t xml:space="preserve">the </w:t>
      </w:r>
      <w:r>
        <w:rPr>
          <w:spacing w:val="-3"/>
          <w:sz w:val="18"/>
        </w:rPr>
        <w:t xml:space="preserve">conduct of </w:t>
      </w:r>
      <w:r>
        <w:rPr>
          <w:sz w:val="18"/>
        </w:rPr>
        <w:t xml:space="preserve">a warehouse under the United States Warehouse </w:t>
      </w:r>
      <w:r>
        <w:rPr>
          <w:spacing w:val="-4"/>
          <w:sz w:val="18"/>
        </w:rPr>
        <w:t xml:space="preserve">Act </w:t>
      </w:r>
      <w:r>
        <w:rPr>
          <w:sz w:val="18"/>
        </w:rPr>
        <w:t xml:space="preserve">(Pub. </w:t>
      </w:r>
      <w:r>
        <w:rPr>
          <w:spacing w:val="-3"/>
          <w:sz w:val="18"/>
        </w:rPr>
        <w:t xml:space="preserve">L. </w:t>
      </w:r>
      <w:r>
        <w:rPr>
          <w:sz w:val="18"/>
        </w:rPr>
        <w:t>106 - 472) (7 U.S.C. 241 - 256) (the Act), the regulations promulgated thereunder, and the licensing agreements applicable to the above-named agricultural product(s);</w:t>
      </w:r>
      <w:r>
        <w:rPr>
          <w:spacing w:val="-32"/>
          <w:sz w:val="18"/>
        </w:rPr>
        <w:t xml:space="preserve"> </w:t>
      </w:r>
      <w:r>
        <w:rPr>
          <w:sz w:val="18"/>
        </w:rPr>
        <w:t>and</w:t>
      </w:r>
    </w:p>
    <w:p w:rsidR="008C728B" w:rsidRDefault="008C728B" w14:paraId="15F8C9E1" w14:textId="77777777">
      <w:pPr>
        <w:pStyle w:val="BodyText"/>
        <w:spacing w:before="9"/>
        <w:rPr>
          <w:sz w:val="17"/>
        </w:rPr>
      </w:pPr>
    </w:p>
    <w:p w:rsidR="008C728B" w:rsidRDefault="00B04F76" w14:paraId="04658BCB" w14:textId="77777777">
      <w:pPr>
        <w:pStyle w:val="ListParagraph"/>
        <w:numPr>
          <w:ilvl w:val="1"/>
          <w:numId w:val="1"/>
        </w:numPr>
        <w:tabs>
          <w:tab w:val="left" w:pos="815"/>
        </w:tabs>
        <w:ind w:right="290" w:hanging="317"/>
        <w:jc w:val="both"/>
        <w:rPr>
          <w:sz w:val="18"/>
        </w:rPr>
      </w:pPr>
      <w:r>
        <w:rPr>
          <w:sz w:val="18"/>
        </w:rPr>
        <w:t xml:space="preserve">The Principal has agreed, and does hereby agree as a condition to the granting </w:t>
      </w:r>
      <w:r>
        <w:rPr>
          <w:spacing w:val="-3"/>
          <w:sz w:val="18"/>
        </w:rPr>
        <w:t xml:space="preserve">of </w:t>
      </w:r>
      <w:r>
        <w:rPr>
          <w:sz w:val="18"/>
        </w:rPr>
        <w:t xml:space="preserve">the license(s), to comply with and abide by the terms and conditions </w:t>
      </w:r>
      <w:r>
        <w:rPr>
          <w:spacing w:val="-3"/>
          <w:sz w:val="18"/>
        </w:rPr>
        <w:t xml:space="preserve">of </w:t>
      </w:r>
      <w:r>
        <w:rPr>
          <w:sz w:val="18"/>
        </w:rPr>
        <w:t xml:space="preserve">the </w:t>
      </w:r>
      <w:r>
        <w:rPr>
          <w:spacing w:val="-3"/>
          <w:sz w:val="18"/>
        </w:rPr>
        <w:t xml:space="preserve">Act, </w:t>
      </w:r>
      <w:r>
        <w:rPr>
          <w:sz w:val="18"/>
        </w:rPr>
        <w:t xml:space="preserve">and the regulations promulgated thereunder, and the licensing agreements, so far </w:t>
      </w:r>
      <w:r>
        <w:rPr>
          <w:spacing w:val="-3"/>
          <w:sz w:val="18"/>
        </w:rPr>
        <w:t xml:space="preserve">as </w:t>
      </w:r>
      <w:r>
        <w:rPr>
          <w:sz w:val="18"/>
        </w:rPr>
        <w:t>they may relate to the Principal; and</w:t>
      </w:r>
    </w:p>
    <w:p w:rsidR="008C728B" w:rsidRDefault="008C728B" w14:paraId="46B0900F" w14:textId="77777777">
      <w:pPr>
        <w:pStyle w:val="BodyText"/>
        <w:spacing w:before="2"/>
      </w:pPr>
    </w:p>
    <w:p w:rsidR="008C728B" w:rsidRDefault="00B04F76" w14:paraId="7E937AD1" w14:textId="77777777">
      <w:pPr>
        <w:pStyle w:val="ListParagraph"/>
        <w:numPr>
          <w:ilvl w:val="1"/>
          <w:numId w:val="1"/>
        </w:numPr>
        <w:tabs>
          <w:tab w:val="left" w:pos="806"/>
        </w:tabs>
        <w:spacing w:before="1"/>
        <w:ind w:left="786" w:right="304" w:hanging="274"/>
        <w:rPr>
          <w:sz w:val="18"/>
        </w:rPr>
      </w:pPr>
      <w:r>
        <w:rPr>
          <w:sz w:val="18"/>
        </w:rPr>
        <w:t xml:space="preserve">The </w:t>
      </w:r>
      <w:r>
        <w:rPr>
          <w:spacing w:val="-4"/>
          <w:sz w:val="18"/>
        </w:rPr>
        <w:t xml:space="preserve">Act </w:t>
      </w:r>
      <w:r>
        <w:rPr>
          <w:sz w:val="18"/>
        </w:rPr>
        <w:t xml:space="preserve">provides that each warehouse operator applying </w:t>
      </w:r>
      <w:r>
        <w:rPr>
          <w:spacing w:val="-3"/>
          <w:sz w:val="18"/>
        </w:rPr>
        <w:t xml:space="preserve">for </w:t>
      </w:r>
      <w:r>
        <w:rPr>
          <w:sz w:val="18"/>
        </w:rPr>
        <w:t xml:space="preserve">a license to </w:t>
      </w:r>
      <w:r>
        <w:rPr>
          <w:spacing w:val="-3"/>
          <w:sz w:val="18"/>
        </w:rPr>
        <w:t xml:space="preserve">conduct </w:t>
      </w:r>
      <w:r>
        <w:rPr>
          <w:sz w:val="18"/>
        </w:rPr>
        <w:t xml:space="preserve">a warehouse </w:t>
      </w:r>
      <w:r>
        <w:rPr>
          <w:spacing w:val="-3"/>
          <w:sz w:val="18"/>
        </w:rPr>
        <w:t xml:space="preserve">for </w:t>
      </w:r>
      <w:r>
        <w:rPr>
          <w:sz w:val="18"/>
        </w:rPr>
        <w:t xml:space="preserve">the storage </w:t>
      </w:r>
      <w:r>
        <w:rPr>
          <w:spacing w:val="-3"/>
          <w:sz w:val="18"/>
        </w:rPr>
        <w:t xml:space="preserve">of </w:t>
      </w:r>
      <w:r>
        <w:rPr>
          <w:sz w:val="18"/>
        </w:rPr>
        <w:t xml:space="preserve">the above-specified agricultural product(s) in accordance with the </w:t>
      </w:r>
      <w:r>
        <w:rPr>
          <w:spacing w:val="-4"/>
          <w:sz w:val="18"/>
        </w:rPr>
        <w:t xml:space="preserve">Act </w:t>
      </w:r>
      <w:r>
        <w:rPr>
          <w:sz w:val="18"/>
        </w:rPr>
        <w:t xml:space="preserve">must, </w:t>
      </w:r>
      <w:r>
        <w:rPr>
          <w:spacing w:val="-3"/>
          <w:sz w:val="18"/>
        </w:rPr>
        <w:t xml:space="preserve">as </w:t>
      </w:r>
      <w:r>
        <w:rPr>
          <w:sz w:val="18"/>
        </w:rPr>
        <w:t xml:space="preserve">a condition to the granting </w:t>
      </w:r>
      <w:r>
        <w:rPr>
          <w:spacing w:val="-3"/>
          <w:sz w:val="18"/>
        </w:rPr>
        <w:t xml:space="preserve">of </w:t>
      </w:r>
      <w:r>
        <w:rPr>
          <w:sz w:val="18"/>
        </w:rPr>
        <w:t xml:space="preserve">the license, execute and file with the Secretary </w:t>
      </w:r>
      <w:r>
        <w:rPr>
          <w:spacing w:val="-3"/>
          <w:sz w:val="18"/>
        </w:rPr>
        <w:t xml:space="preserve">of </w:t>
      </w:r>
      <w:r>
        <w:rPr>
          <w:sz w:val="18"/>
        </w:rPr>
        <w:t xml:space="preserve">Agriculture a </w:t>
      </w:r>
      <w:r>
        <w:rPr>
          <w:spacing w:val="-4"/>
          <w:sz w:val="18"/>
        </w:rPr>
        <w:t xml:space="preserve">good </w:t>
      </w:r>
      <w:r>
        <w:rPr>
          <w:sz w:val="18"/>
        </w:rPr>
        <w:t xml:space="preserve">and sufficient Bond to the United States. This Bond will secure the faithful performance </w:t>
      </w:r>
      <w:r>
        <w:rPr>
          <w:spacing w:val="-3"/>
          <w:sz w:val="18"/>
        </w:rPr>
        <w:t xml:space="preserve">of </w:t>
      </w:r>
      <w:r>
        <w:rPr>
          <w:sz w:val="18"/>
        </w:rPr>
        <w:t xml:space="preserve">the obligations </w:t>
      </w:r>
      <w:r>
        <w:rPr>
          <w:spacing w:val="-3"/>
          <w:sz w:val="18"/>
        </w:rPr>
        <w:t xml:space="preserve">as </w:t>
      </w:r>
      <w:r>
        <w:rPr>
          <w:sz w:val="18"/>
        </w:rPr>
        <w:t xml:space="preserve">a warehouse operator under the terms </w:t>
      </w:r>
      <w:r>
        <w:rPr>
          <w:spacing w:val="-3"/>
          <w:sz w:val="18"/>
        </w:rPr>
        <w:t xml:space="preserve">of </w:t>
      </w:r>
      <w:r>
        <w:rPr>
          <w:sz w:val="18"/>
        </w:rPr>
        <w:t xml:space="preserve">the </w:t>
      </w:r>
      <w:r>
        <w:rPr>
          <w:spacing w:val="-3"/>
          <w:sz w:val="18"/>
        </w:rPr>
        <w:t xml:space="preserve">Act, </w:t>
      </w:r>
      <w:r>
        <w:rPr>
          <w:sz w:val="18"/>
        </w:rPr>
        <w:t xml:space="preserve">and the regulations prescribed thereunder, and licensing agreements. Additionally, it will secure obligation(s) </w:t>
      </w:r>
      <w:r>
        <w:rPr>
          <w:spacing w:val="-3"/>
          <w:sz w:val="18"/>
        </w:rPr>
        <w:t xml:space="preserve">of </w:t>
      </w:r>
      <w:r>
        <w:rPr>
          <w:sz w:val="18"/>
        </w:rPr>
        <w:t xml:space="preserve">a warehouse operator that may be assumed by the warehouse </w:t>
      </w:r>
      <w:r>
        <w:rPr>
          <w:spacing w:val="-3"/>
          <w:sz w:val="18"/>
        </w:rPr>
        <w:t xml:space="preserve">operator </w:t>
      </w:r>
      <w:r>
        <w:rPr>
          <w:sz w:val="18"/>
        </w:rPr>
        <w:t xml:space="preserve">under contracts with the respective depositors </w:t>
      </w:r>
      <w:r>
        <w:rPr>
          <w:spacing w:val="-3"/>
          <w:sz w:val="18"/>
        </w:rPr>
        <w:t xml:space="preserve">of </w:t>
      </w:r>
      <w:r>
        <w:rPr>
          <w:sz w:val="18"/>
        </w:rPr>
        <w:t>the above-specified agricultural product(s) in such licensed warehouse(s);</w:t>
      </w:r>
      <w:r>
        <w:rPr>
          <w:spacing w:val="-22"/>
          <w:sz w:val="18"/>
        </w:rPr>
        <w:t xml:space="preserve"> </w:t>
      </w:r>
      <w:r>
        <w:rPr>
          <w:sz w:val="18"/>
        </w:rPr>
        <w:t>and</w:t>
      </w:r>
    </w:p>
    <w:p w:rsidR="008C728B" w:rsidRDefault="008C728B" w14:paraId="7ADBAF4A" w14:textId="77777777">
      <w:pPr>
        <w:pStyle w:val="BodyText"/>
        <w:spacing w:before="10"/>
        <w:rPr>
          <w:sz w:val="17"/>
        </w:rPr>
      </w:pPr>
    </w:p>
    <w:p w:rsidR="008C728B" w:rsidRDefault="00B04F76" w14:paraId="58E0A464" w14:textId="77777777">
      <w:pPr>
        <w:pStyle w:val="ListParagraph"/>
        <w:numPr>
          <w:ilvl w:val="1"/>
          <w:numId w:val="1"/>
        </w:numPr>
        <w:tabs>
          <w:tab w:val="left" w:pos="816"/>
        </w:tabs>
        <w:spacing w:line="244" w:lineRule="auto"/>
        <w:ind w:right="432" w:hanging="317"/>
        <w:rPr>
          <w:sz w:val="18"/>
        </w:rPr>
      </w:pPr>
      <w:r>
        <w:rPr>
          <w:sz w:val="18"/>
        </w:rPr>
        <w:t xml:space="preserve">Therefore, if the Principal does perform and fulfill all </w:t>
      </w:r>
      <w:r>
        <w:rPr>
          <w:spacing w:val="-3"/>
          <w:sz w:val="18"/>
        </w:rPr>
        <w:t xml:space="preserve">of </w:t>
      </w:r>
      <w:r>
        <w:rPr>
          <w:sz w:val="18"/>
        </w:rPr>
        <w:t xml:space="preserve">its obligations under the </w:t>
      </w:r>
      <w:r>
        <w:rPr>
          <w:spacing w:val="-3"/>
          <w:sz w:val="18"/>
        </w:rPr>
        <w:t xml:space="preserve">Act, </w:t>
      </w:r>
      <w:r>
        <w:rPr>
          <w:sz w:val="18"/>
        </w:rPr>
        <w:t xml:space="preserve">then the obligations </w:t>
      </w:r>
      <w:r>
        <w:rPr>
          <w:spacing w:val="-3"/>
          <w:sz w:val="18"/>
        </w:rPr>
        <w:t xml:space="preserve">of </w:t>
      </w:r>
      <w:r>
        <w:rPr>
          <w:sz w:val="18"/>
        </w:rPr>
        <w:t xml:space="preserve">the Principal and Surety </w:t>
      </w:r>
      <w:r>
        <w:rPr>
          <w:spacing w:val="-3"/>
          <w:sz w:val="18"/>
        </w:rPr>
        <w:t xml:space="preserve">on </w:t>
      </w:r>
      <w:r>
        <w:rPr>
          <w:sz w:val="18"/>
        </w:rPr>
        <w:t xml:space="preserve">this Bond shall </w:t>
      </w:r>
      <w:r>
        <w:rPr>
          <w:spacing w:val="-3"/>
          <w:sz w:val="18"/>
        </w:rPr>
        <w:t xml:space="preserve">become </w:t>
      </w:r>
      <w:r>
        <w:rPr>
          <w:sz w:val="18"/>
        </w:rPr>
        <w:t xml:space="preserve">void; otherwise, these obligations shall remain in full </w:t>
      </w:r>
      <w:r>
        <w:rPr>
          <w:spacing w:val="-3"/>
          <w:sz w:val="18"/>
        </w:rPr>
        <w:t xml:space="preserve">force </w:t>
      </w:r>
      <w:r>
        <w:rPr>
          <w:sz w:val="18"/>
        </w:rPr>
        <w:t>and</w:t>
      </w:r>
      <w:r>
        <w:rPr>
          <w:spacing w:val="18"/>
          <w:sz w:val="18"/>
        </w:rPr>
        <w:t xml:space="preserve"> </w:t>
      </w:r>
      <w:r>
        <w:rPr>
          <w:sz w:val="18"/>
        </w:rPr>
        <w:t>effect.</w:t>
      </w:r>
    </w:p>
    <w:p w:rsidR="008C728B" w:rsidRDefault="008C728B" w14:paraId="3D0F6991" w14:textId="77777777">
      <w:pPr>
        <w:pStyle w:val="BodyText"/>
        <w:spacing w:before="3"/>
        <w:rPr>
          <w:sz w:val="9"/>
        </w:rPr>
      </w:pPr>
    </w:p>
    <w:p w:rsidR="008C728B" w:rsidRDefault="00B04F76" w14:paraId="1351C655" w14:textId="77777777">
      <w:pPr>
        <w:pStyle w:val="ListParagraph"/>
        <w:numPr>
          <w:ilvl w:val="0"/>
          <w:numId w:val="1"/>
        </w:numPr>
        <w:tabs>
          <w:tab w:val="left" w:pos="603"/>
          <w:tab w:val="left" w:pos="604"/>
        </w:tabs>
        <w:spacing w:before="94"/>
        <w:ind w:right="251" w:hanging="383"/>
        <w:rPr>
          <w:sz w:val="18"/>
        </w:rPr>
      </w:pPr>
      <w:r>
        <w:rPr>
          <w:sz w:val="18"/>
        </w:rPr>
        <w:t xml:space="preserve">For purposes </w:t>
      </w:r>
      <w:r>
        <w:rPr>
          <w:spacing w:val="-3"/>
          <w:sz w:val="18"/>
        </w:rPr>
        <w:t xml:space="preserve">of </w:t>
      </w:r>
      <w:r>
        <w:rPr>
          <w:sz w:val="18"/>
        </w:rPr>
        <w:t xml:space="preserve">this Bond, the obligations under the </w:t>
      </w:r>
      <w:r>
        <w:rPr>
          <w:spacing w:val="-3"/>
          <w:sz w:val="18"/>
        </w:rPr>
        <w:t xml:space="preserve">Act, </w:t>
      </w:r>
      <w:r>
        <w:rPr>
          <w:sz w:val="18"/>
        </w:rPr>
        <w:t xml:space="preserve">regulations, licensing agreements, and contracts include obligations under any and all modifications </w:t>
      </w:r>
      <w:r>
        <w:rPr>
          <w:spacing w:val="-3"/>
          <w:sz w:val="18"/>
        </w:rPr>
        <w:t xml:space="preserve">of </w:t>
      </w:r>
      <w:r>
        <w:rPr>
          <w:sz w:val="18"/>
        </w:rPr>
        <w:t xml:space="preserve">the </w:t>
      </w:r>
      <w:r>
        <w:rPr>
          <w:spacing w:val="-3"/>
          <w:sz w:val="18"/>
        </w:rPr>
        <w:t xml:space="preserve">Act, </w:t>
      </w:r>
      <w:r>
        <w:rPr>
          <w:sz w:val="18"/>
        </w:rPr>
        <w:t xml:space="preserve">the regulations, licensing agreements, and the contracts that may hereafter </w:t>
      </w:r>
      <w:r>
        <w:rPr>
          <w:spacing w:val="-3"/>
          <w:sz w:val="18"/>
        </w:rPr>
        <w:t xml:space="preserve">be made, </w:t>
      </w:r>
      <w:r>
        <w:rPr>
          <w:sz w:val="18"/>
        </w:rPr>
        <w:t xml:space="preserve">notice </w:t>
      </w:r>
      <w:r>
        <w:rPr>
          <w:spacing w:val="-3"/>
          <w:sz w:val="18"/>
        </w:rPr>
        <w:t xml:space="preserve">of </w:t>
      </w:r>
      <w:r>
        <w:rPr>
          <w:sz w:val="18"/>
        </w:rPr>
        <w:t xml:space="preserve">these modifications to the Surety being hereby waived. This Bond will remain in </w:t>
      </w:r>
      <w:r>
        <w:rPr>
          <w:spacing w:val="-3"/>
          <w:sz w:val="18"/>
        </w:rPr>
        <w:t xml:space="preserve">force </w:t>
      </w:r>
      <w:r>
        <w:rPr>
          <w:sz w:val="18"/>
        </w:rPr>
        <w:t xml:space="preserve">and effect </w:t>
      </w:r>
      <w:r>
        <w:rPr>
          <w:spacing w:val="-3"/>
          <w:sz w:val="18"/>
        </w:rPr>
        <w:t xml:space="preserve">for </w:t>
      </w:r>
      <w:r>
        <w:rPr>
          <w:sz w:val="18"/>
        </w:rPr>
        <w:t xml:space="preserve">a minimum term </w:t>
      </w:r>
      <w:r>
        <w:rPr>
          <w:spacing w:val="-3"/>
          <w:sz w:val="18"/>
        </w:rPr>
        <w:t xml:space="preserve">of </w:t>
      </w:r>
      <w:r>
        <w:rPr>
          <w:sz w:val="18"/>
        </w:rPr>
        <w:t xml:space="preserve">one </w:t>
      </w:r>
      <w:r>
        <w:rPr>
          <w:spacing w:val="-3"/>
          <w:sz w:val="18"/>
        </w:rPr>
        <w:t xml:space="preserve">year </w:t>
      </w:r>
      <w:r>
        <w:rPr>
          <w:sz w:val="18"/>
        </w:rPr>
        <w:t xml:space="preserve">beginning with the effective date </w:t>
      </w:r>
      <w:r>
        <w:rPr>
          <w:spacing w:val="-3"/>
          <w:sz w:val="18"/>
        </w:rPr>
        <w:t xml:space="preserve">of </w:t>
      </w:r>
      <w:r>
        <w:rPr>
          <w:sz w:val="18"/>
        </w:rPr>
        <w:t xml:space="preserve">this Bond and subsequently will </w:t>
      </w:r>
      <w:r>
        <w:rPr>
          <w:spacing w:val="-3"/>
          <w:sz w:val="18"/>
        </w:rPr>
        <w:t xml:space="preserve">be </w:t>
      </w:r>
      <w:r>
        <w:rPr>
          <w:sz w:val="18"/>
        </w:rPr>
        <w:t>considered as a continuous bond, subject to termination as</w:t>
      </w:r>
      <w:r>
        <w:rPr>
          <w:spacing w:val="-7"/>
          <w:sz w:val="18"/>
        </w:rPr>
        <w:t xml:space="preserve"> </w:t>
      </w:r>
      <w:r>
        <w:rPr>
          <w:sz w:val="18"/>
        </w:rPr>
        <w:t>provided.</w:t>
      </w:r>
    </w:p>
    <w:p w:rsidR="008C728B" w:rsidRDefault="008C728B" w14:paraId="43325883" w14:textId="77777777">
      <w:pPr>
        <w:pStyle w:val="BodyText"/>
        <w:spacing w:before="9"/>
        <w:rPr>
          <w:sz w:val="17"/>
        </w:rPr>
      </w:pPr>
    </w:p>
    <w:p w:rsidR="008C728B" w:rsidRDefault="00B04F76" w14:paraId="7D7A64D0" w14:textId="0759FD03">
      <w:pPr>
        <w:pStyle w:val="ListParagraph"/>
        <w:numPr>
          <w:ilvl w:val="0"/>
          <w:numId w:val="1"/>
        </w:numPr>
        <w:tabs>
          <w:tab w:val="left" w:pos="603"/>
          <w:tab w:val="left" w:pos="604"/>
        </w:tabs>
        <w:spacing w:line="244" w:lineRule="auto"/>
        <w:ind w:right="899" w:hanging="383"/>
        <w:rPr>
          <w:sz w:val="18"/>
        </w:rPr>
      </w:pPr>
      <w:r>
        <w:rPr>
          <w:sz w:val="18"/>
        </w:rPr>
        <w:t xml:space="preserve">This Bond </w:t>
      </w:r>
      <w:r>
        <w:rPr>
          <w:spacing w:val="-3"/>
          <w:sz w:val="18"/>
        </w:rPr>
        <w:t xml:space="preserve">may </w:t>
      </w:r>
      <w:r>
        <w:rPr>
          <w:sz w:val="18"/>
        </w:rPr>
        <w:t xml:space="preserve">be terminated </w:t>
      </w:r>
      <w:r>
        <w:rPr>
          <w:spacing w:val="-3"/>
          <w:sz w:val="18"/>
        </w:rPr>
        <w:t xml:space="preserve">at </w:t>
      </w:r>
      <w:r>
        <w:rPr>
          <w:sz w:val="18"/>
        </w:rPr>
        <w:t xml:space="preserve">the end </w:t>
      </w:r>
      <w:r>
        <w:rPr>
          <w:spacing w:val="-3"/>
          <w:sz w:val="18"/>
        </w:rPr>
        <w:t xml:space="preserve">of </w:t>
      </w:r>
      <w:r>
        <w:rPr>
          <w:sz w:val="18"/>
        </w:rPr>
        <w:t xml:space="preserve">the initial one </w:t>
      </w:r>
      <w:r>
        <w:rPr>
          <w:spacing w:val="-3"/>
          <w:sz w:val="18"/>
        </w:rPr>
        <w:t xml:space="preserve">year </w:t>
      </w:r>
      <w:r>
        <w:rPr>
          <w:sz w:val="18"/>
        </w:rPr>
        <w:t xml:space="preserve">term by providing </w:t>
      </w:r>
      <w:r>
        <w:rPr>
          <w:spacing w:val="-3"/>
          <w:sz w:val="18"/>
        </w:rPr>
        <w:t xml:space="preserve">at </w:t>
      </w:r>
      <w:r>
        <w:rPr>
          <w:sz w:val="18"/>
        </w:rPr>
        <w:t xml:space="preserve">least 120 calendar </w:t>
      </w:r>
      <w:r>
        <w:rPr>
          <w:spacing w:val="-3"/>
          <w:sz w:val="18"/>
        </w:rPr>
        <w:t xml:space="preserve">days </w:t>
      </w:r>
      <w:r>
        <w:rPr>
          <w:sz w:val="18"/>
        </w:rPr>
        <w:t xml:space="preserve">advance written notice </w:t>
      </w:r>
      <w:r>
        <w:rPr>
          <w:spacing w:val="-3"/>
          <w:sz w:val="18"/>
        </w:rPr>
        <w:t xml:space="preserve">of </w:t>
      </w:r>
      <w:r>
        <w:rPr>
          <w:sz w:val="18"/>
        </w:rPr>
        <w:t xml:space="preserve">cancellation by certified </w:t>
      </w:r>
      <w:r>
        <w:rPr>
          <w:spacing w:val="-3"/>
          <w:sz w:val="18"/>
        </w:rPr>
        <w:t xml:space="preserve">mail </w:t>
      </w:r>
      <w:r>
        <w:rPr>
          <w:sz w:val="18"/>
        </w:rPr>
        <w:t xml:space="preserve">to the </w:t>
      </w:r>
      <w:r w:rsidR="00593EC2">
        <w:rPr>
          <w:sz w:val="18"/>
        </w:rPr>
        <w:t xml:space="preserve">Administrator, </w:t>
      </w:r>
      <w:r>
        <w:rPr>
          <w:sz w:val="18"/>
        </w:rPr>
        <w:t>Agricultural Marketing Service</w:t>
      </w:r>
      <w:r w:rsidR="00913247">
        <w:rPr>
          <w:spacing w:val="-3"/>
          <w:sz w:val="18"/>
        </w:rPr>
        <w:t xml:space="preserve"> </w:t>
      </w:r>
      <w:r>
        <w:rPr>
          <w:spacing w:val="-3"/>
          <w:sz w:val="18"/>
        </w:rPr>
        <w:t>or</w:t>
      </w:r>
      <w:r>
        <w:rPr>
          <w:spacing w:val="28"/>
          <w:sz w:val="18"/>
        </w:rPr>
        <w:t xml:space="preserve"> </w:t>
      </w:r>
      <w:r>
        <w:rPr>
          <w:sz w:val="18"/>
        </w:rPr>
        <w:t>designee.</w:t>
      </w:r>
    </w:p>
    <w:p w:rsidR="008C728B" w:rsidRDefault="008C728B" w14:paraId="5B7A8DDA" w14:textId="77777777">
      <w:pPr>
        <w:spacing w:line="244" w:lineRule="auto"/>
        <w:rPr>
          <w:sz w:val="18"/>
        </w:rPr>
        <w:sectPr w:rsidR="008C728B">
          <w:type w:val="continuous"/>
          <w:pgSz w:w="12240" w:h="15840"/>
          <w:pgMar w:top="640" w:right="660" w:bottom="280" w:left="500" w:header="720" w:footer="720" w:gutter="0"/>
          <w:cols w:space="720"/>
        </w:sectPr>
      </w:pPr>
    </w:p>
    <w:p w:rsidR="008C728B" w:rsidRDefault="00B04F76" w14:paraId="07A0BBA4" w14:textId="5FA7D6CA">
      <w:pPr>
        <w:tabs>
          <w:tab w:val="left" w:pos="9723"/>
        </w:tabs>
        <w:spacing w:before="80"/>
        <w:ind w:left="220"/>
        <w:rPr>
          <w:rFonts w:ascii="Arial"/>
          <w:sz w:val="18"/>
        </w:rPr>
      </w:pPr>
      <w:r>
        <w:rPr>
          <w:rFonts w:ascii="Arial"/>
          <w:b/>
          <w:sz w:val="18"/>
        </w:rPr>
        <w:lastRenderedPageBreak/>
        <w:t>WA-83</w:t>
      </w:r>
      <w:r>
        <w:rPr>
          <w:rFonts w:ascii="Arial"/>
          <w:b/>
          <w:spacing w:val="-1"/>
          <w:sz w:val="18"/>
        </w:rPr>
        <w:t xml:space="preserve"> </w:t>
      </w:r>
      <w:r>
        <w:rPr>
          <w:rFonts w:ascii="Arial"/>
          <w:sz w:val="18"/>
        </w:rPr>
        <w:t>(</w:t>
      </w:r>
      <w:r w:rsidR="009019CA">
        <w:rPr>
          <w:rFonts w:ascii="Arial"/>
          <w:sz w:val="18"/>
        </w:rPr>
        <w:t>xx</w:t>
      </w:r>
      <w:r>
        <w:rPr>
          <w:rFonts w:ascii="Arial"/>
          <w:sz w:val="18"/>
        </w:rPr>
        <w:t>-</w:t>
      </w:r>
      <w:r w:rsidR="009019CA">
        <w:rPr>
          <w:rFonts w:ascii="Arial"/>
          <w:sz w:val="18"/>
        </w:rPr>
        <w:t>xx</w:t>
      </w:r>
      <w:r>
        <w:rPr>
          <w:rFonts w:ascii="Arial"/>
          <w:sz w:val="18"/>
        </w:rPr>
        <w:t>-</w:t>
      </w:r>
      <w:r w:rsidR="009019CA">
        <w:rPr>
          <w:rFonts w:ascii="Arial"/>
          <w:sz w:val="18"/>
        </w:rPr>
        <w:t>xx</w:t>
      </w:r>
      <w:r>
        <w:rPr>
          <w:rFonts w:ascii="Arial"/>
          <w:sz w:val="18"/>
        </w:rPr>
        <w:t>)</w:t>
      </w:r>
      <w:r>
        <w:rPr>
          <w:rFonts w:ascii="Arial"/>
          <w:sz w:val="18"/>
        </w:rPr>
        <w:tab/>
        <w:t>Page 2 of</w:t>
      </w:r>
      <w:r>
        <w:rPr>
          <w:rFonts w:ascii="Arial"/>
          <w:spacing w:val="-1"/>
          <w:sz w:val="18"/>
        </w:rPr>
        <w:t xml:space="preserve"> </w:t>
      </w:r>
      <w:r>
        <w:rPr>
          <w:rFonts w:ascii="Arial"/>
          <w:sz w:val="18"/>
        </w:rPr>
        <w:t>3</w:t>
      </w:r>
    </w:p>
    <w:p w:rsidR="008C728B" w:rsidRDefault="008C728B" w14:paraId="3C4B3515" w14:textId="77777777">
      <w:pPr>
        <w:pStyle w:val="BodyText"/>
        <w:spacing w:before="10"/>
        <w:rPr>
          <w:rFonts w:ascii="Arial"/>
          <w:sz w:val="17"/>
        </w:rPr>
      </w:pPr>
    </w:p>
    <w:p w:rsidR="008C728B" w:rsidRDefault="00B04F76" w14:paraId="2C402A71" w14:textId="0785D44D">
      <w:pPr>
        <w:pStyle w:val="ListParagraph"/>
        <w:numPr>
          <w:ilvl w:val="0"/>
          <w:numId w:val="1"/>
        </w:numPr>
        <w:tabs>
          <w:tab w:val="left" w:pos="603"/>
          <w:tab w:val="left" w:pos="605"/>
        </w:tabs>
        <w:ind w:left="604" w:right="278" w:hanging="384"/>
        <w:rPr>
          <w:sz w:val="18"/>
        </w:rPr>
      </w:pPr>
      <w:r>
        <w:rPr>
          <w:sz w:val="18"/>
        </w:rPr>
        <w:t xml:space="preserve">This Bond </w:t>
      </w:r>
      <w:r>
        <w:rPr>
          <w:spacing w:val="-3"/>
          <w:sz w:val="18"/>
        </w:rPr>
        <w:t xml:space="preserve">may </w:t>
      </w:r>
      <w:r>
        <w:rPr>
          <w:sz w:val="18"/>
        </w:rPr>
        <w:t xml:space="preserve">be canceled at any time after the initial one </w:t>
      </w:r>
      <w:r>
        <w:rPr>
          <w:spacing w:val="-3"/>
          <w:sz w:val="18"/>
        </w:rPr>
        <w:t xml:space="preserve">year </w:t>
      </w:r>
      <w:r>
        <w:rPr>
          <w:sz w:val="18"/>
        </w:rPr>
        <w:t xml:space="preserve">term beginning with the Bond effective date by providing 120 </w:t>
      </w:r>
      <w:r>
        <w:rPr>
          <w:spacing w:val="-3"/>
          <w:sz w:val="18"/>
        </w:rPr>
        <w:t xml:space="preserve">calendar </w:t>
      </w:r>
      <w:r>
        <w:rPr>
          <w:spacing w:val="-4"/>
          <w:sz w:val="18"/>
        </w:rPr>
        <w:t xml:space="preserve">days </w:t>
      </w:r>
      <w:r>
        <w:rPr>
          <w:sz w:val="18"/>
        </w:rPr>
        <w:t xml:space="preserve">advance written notice </w:t>
      </w:r>
      <w:r>
        <w:rPr>
          <w:spacing w:val="-3"/>
          <w:sz w:val="18"/>
        </w:rPr>
        <w:t xml:space="preserve">of </w:t>
      </w:r>
      <w:r>
        <w:rPr>
          <w:sz w:val="18"/>
        </w:rPr>
        <w:t xml:space="preserve">cancellation by certified mail to </w:t>
      </w:r>
      <w:r w:rsidR="00593EC2">
        <w:rPr>
          <w:sz w:val="18"/>
        </w:rPr>
        <w:t xml:space="preserve">Administrator, </w:t>
      </w:r>
      <w:r w:rsidR="00913247">
        <w:rPr>
          <w:sz w:val="18"/>
        </w:rPr>
        <w:t xml:space="preserve">Agricultural </w:t>
      </w:r>
      <w:r>
        <w:rPr>
          <w:sz w:val="18"/>
        </w:rPr>
        <w:t>Marketing Service</w:t>
      </w:r>
      <w:r>
        <w:rPr>
          <w:spacing w:val="-3"/>
          <w:sz w:val="18"/>
        </w:rPr>
        <w:t xml:space="preserve"> or </w:t>
      </w:r>
      <w:r>
        <w:rPr>
          <w:sz w:val="18"/>
        </w:rPr>
        <w:t xml:space="preserve">designee. </w:t>
      </w:r>
      <w:r>
        <w:rPr>
          <w:spacing w:val="-5"/>
          <w:sz w:val="18"/>
        </w:rPr>
        <w:t xml:space="preserve">If </w:t>
      </w:r>
      <w:r>
        <w:rPr>
          <w:sz w:val="18"/>
        </w:rPr>
        <w:t xml:space="preserve">notice is given by the </w:t>
      </w:r>
      <w:r>
        <w:rPr>
          <w:spacing w:val="-3"/>
          <w:sz w:val="18"/>
        </w:rPr>
        <w:t xml:space="preserve">Surety, </w:t>
      </w:r>
      <w:r>
        <w:rPr>
          <w:sz w:val="18"/>
        </w:rPr>
        <w:t xml:space="preserve">a copy </w:t>
      </w:r>
      <w:r>
        <w:rPr>
          <w:spacing w:val="-3"/>
          <w:sz w:val="18"/>
        </w:rPr>
        <w:t xml:space="preserve">of </w:t>
      </w:r>
      <w:r>
        <w:rPr>
          <w:sz w:val="18"/>
        </w:rPr>
        <w:t xml:space="preserve">the notice must be mailed by certified mail </w:t>
      </w:r>
      <w:r>
        <w:rPr>
          <w:spacing w:val="-3"/>
          <w:sz w:val="18"/>
        </w:rPr>
        <w:t xml:space="preserve">on </w:t>
      </w:r>
      <w:r>
        <w:rPr>
          <w:sz w:val="18"/>
        </w:rPr>
        <w:t xml:space="preserve">the same day to the Principal. Cancellation </w:t>
      </w:r>
      <w:r>
        <w:rPr>
          <w:spacing w:val="-3"/>
          <w:sz w:val="18"/>
        </w:rPr>
        <w:t xml:space="preserve">of </w:t>
      </w:r>
      <w:r>
        <w:rPr>
          <w:sz w:val="18"/>
        </w:rPr>
        <w:t xml:space="preserve">this Bond </w:t>
      </w:r>
      <w:r>
        <w:rPr>
          <w:spacing w:val="-3"/>
          <w:sz w:val="18"/>
        </w:rPr>
        <w:t xml:space="preserve">will </w:t>
      </w:r>
      <w:r>
        <w:rPr>
          <w:sz w:val="18"/>
        </w:rPr>
        <w:t xml:space="preserve">not affect any liability that may have accrued under this Bond prior to the effective date </w:t>
      </w:r>
      <w:r>
        <w:rPr>
          <w:spacing w:val="-3"/>
          <w:sz w:val="18"/>
        </w:rPr>
        <w:t xml:space="preserve">of </w:t>
      </w:r>
      <w:r>
        <w:rPr>
          <w:sz w:val="18"/>
        </w:rPr>
        <w:t xml:space="preserve">cancellation. Securities pledged under the terms </w:t>
      </w:r>
      <w:r>
        <w:rPr>
          <w:spacing w:val="-3"/>
          <w:sz w:val="18"/>
        </w:rPr>
        <w:t xml:space="preserve">of </w:t>
      </w:r>
      <w:r>
        <w:rPr>
          <w:sz w:val="18"/>
        </w:rPr>
        <w:t xml:space="preserve">this Bond </w:t>
      </w:r>
      <w:r>
        <w:rPr>
          <w:spacing w:val="-3"/>
          <w:sz w:val="18"/>
        </w:rPr>
        <w:t xml:space="preserve">may </w:t>
      </w:r>
      <w:r>
        <w:rPr>
          <w:sz w:val="18"/>
        </w:rPr>
        <w:t xml:space="preserve">not be withdrawn by the Principal until one </w:t>
      </w:r>
      <w:r>
        <w:rPr>
          <w:spacing w:val="-3"/>
          <w:sz w:val="18"/>
        </w:rPr>
        <w:t xml:space="preserve">year </w:t>
      </w:r>
      <w:r>
        <w:rPr>
          <w:sz w:val="18"/>
        </w:rPr>
        <w:t xml:space="preserve">after license termination, </w:t>
      </w:r>
      <w:r>
        <w:rPr>
          <w:spacing w:val="-3"/>
          <w:sz w:val="18"/>
        </w:rPr>
        <w:t xml:space="preserve">or </w:t>
      </w:r>
      <w:r>
        <w:rPr>
          <w:sz w:val="18"/>
        </w:rPr>
        <w:t xml:space="preserve">until satisfaction </w:t>
      </w:r>
      <w:r>
        <w:rPr>
          <w:spacing w:val="-3"/>
          <w:sz w:val="18"/>
        </w:rPr>
        <w:t xml:space="preserve">of </w:t>
      </w:r>
      <w:r>
        <w:rPr>
          <w:sz w:val="18"/>
        </w:rPr>
        <w:t>any claims whichever is</w:t>
      </w:r>
      <w:r>
        <w:rPr>
          <w:spacing w:val="-3"/>
          <w:sz w:val="18"/>
        </w:rPr>
        <w:t xml:space="preserve"> </w:t>
      </w:r>
      <w:r>
        <w:rPr>
          <w:sz w:val="18"/>
        </w:rPr>
        <w:t>later.</w:t>
      </w:r>
    </w:p>
    <w:p w:rsidR="008C728B" w:rsidRDefault="008C728B" w14:paraId="34A8F34A" w14:textId="77777777">
      <w:pPr>
        <w:pStyle w:val="BodyText"/>
        <w:spacing w:before="10"/>
        <w:rPr>
          <w:sz w:val="17"/>
        </w:rPr>
      </w:pPr>
    </w:p>
    <w:p w:rsidR="008C728B" w:rsidRDefault="00DA6984" w14:paraId="508A273D" w14:textId="5D093477">
      <w:pPr>
        <w:pStyle w:val="ListParagraph"/>
        <w:numPr>
          <w:ilvl w:val="0"/>
          <w:numId w:val="1"/>
        </w:numPr>
        <w:tabs>
          <w:tab w:val="left" w:pos="603"/>
          <w:tab w:val="left" w:pos="604"/>
          <w:tab w:val="left" w:pos="9695"/>
        </w:tabs>
        <w:ind w:left="604" w:right="1291" w:hanging="384"/>
        <w:rPr>
          <w:sz w:val="18"/>
        </w:rPr>
      </w:pPr>
      <w:r>
        <w:rPr>
          <w:noProof/>
        </w:rPr>
        <mc:AlternateContent>
          <mc:Choice Requires="wps">
            <w:drawing>
              <wp:anchor distT="0" distB="0" distL="0" distR="0" simplePos="0" relativeHeight="1216" behindDoc="0" locked="0" layoutInCell="1" allowOverlap="1" wp14:editId="51DB16DE" wp14:anchorId="70101F72">
                <wp:simplePos x="0" y="0"/>
                <wp:positionH relativeFrom="page">
                  <wp:posOffset>4971415</wp:posOffset>
                </wp:positionH>
                <wp:positionV relativeFrom="paragraph">
                  <wp:posOffset>292735</wp:posOffset>
                </wp:positionV>
                <wp:extent cx="1429385" cy="0"/>
                <wp:effectExtent l="8890" t="12065" r="9525" b="698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828mm" from="391.45pt,23.05pt" to="7in,23.05pt" w14:anchorId="12DCD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3x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">
                <w10:wrap type="topAndBottom" anchorx="page"/>
              </v:line>
            </w:pict>
          </mc:Fallback>
        </mc:AlternateContent>
      </w:r>
      <w:r w:rsidR="00B04F76">
        <w:rPr>
          <w:sz w:val="18"/>
        </w:rPr>
        <w:t xml:space="preserve">The Principal, in order to more fully secure the United States in the payment </w:t>
      </w:r>
      <w:r w:rsidR="00B04F76">
        <w:rPr>
          <w:spacing w:val="-3"/>
          <w:sz w:val="18"/>
        </w:rPr>
        <w:t xml:space="preserve">of </w:t>
      </w:r>
      <w:r w:rsidR="00B04F76">
        <w:rPr>
          <w:sz w:val="18"/>
        </w:rPr>
        <w:t xml:space="preserve">the penal amount, hereby pledges as </w:t>
      </w:r>
      <w:r w:rsidR="00B04F76">
        <w:rPr>
          <w:spacing w:val="-2"/>
          <w:sz w:val="18"/>
        </w:rPr>
        <w:t xml:space="preserve">security, </w:t>
      </w:r>
      <w:r w:rsidR="00B04F76">
        <w:rPr>
          <w:sz w:val="18"/>
        </w:rPr>
        <w:t xml:space="preserve">in accordance with the provisions </w:t>
      </w:r>
      <w:r w:rsidR="00B04F76">
        <w:rPr>
          <w:spacing w:val="-3"/>
          <w:sz w:val="18"/>
        </w:rPr>
        <w:t xml:space="preserve">of </w:t>
      </w:r>
      <w:r w:rsidR="00B04F76">
        <w:rPr>
          <w:sz w:val="18"/>
        </w:rPr>
        <w:t xml:space="preserve">31 U.S.C. 9303, securities in the principal sum </w:t>
      </w:r>
      <w:r w:rsidR="00B04F76">
        <w:rPr>
          <w:spacing w:val="-3"/>
          <w:sz w:val="18"/>
        </w:rPr>
        <w:t>of:</w:t>
      </w:r>
      <w:r w:rsidR="00B04F76">
        <w:rPr>
          <w:spacing w:val="37"/>
          <w:sz w:val="18"/>
        </w:rPr>
        <w:t xml:space="preserve"> </w:t>
      </w:r>
      <w:r w:rsidR="00B04F76">
        <w:rPr>
          <w:i/>
          <w:sz w:val="18"/>
        </w:rPr>
        <w:t>(a)</w:t>
      </w:r>
      <w:r w:rsidR="00B04F76">
        <w:rPr>
          <w:i/>
          <w:spacing w:val="-1"/>
          <w:sz w:val="18"/>
        </w:rPr>
        <w:t xml:space="preserve"> </w:t>
      </w:r>
      <w:r w:rsidR="00B04F76">
        <w:rPr>
          <w:sz w:val="18"/>
        </w:rPr>
        <w:t>$</w:t>
      </w:r>
      <w:r w:rsidR="00B04F76">
        <w:rPr>
          <w:sz w:val="18"/>
        </w:rPr>
        <w:tab/>
      </w:r>
      <w:r w:rsidR="00B04F76">
        <w:rPr>
          <w:spacing w:val="-1"/>
          <w:sz w:val="18"/>
        </w:rPr>
        <w:t>.00,</w:t>
      </w:r>
    </w:p>
    <w:p w:rsidR="008C728B" w:rsidRDefault="00B04F76" w14:paraId="5F102254" w14:textId="77777777">
      <w:pPr>
        <w:tabs>
          <w:tab w:val="left" w:pos="7273"/>
        </w:tabs>
        <w:ind w:left="603"/>
        <w:rPr>
          <w:sz w:val="18"/>
        </w:rPr>
      </w:pPr>
      <w:r>
        <w:rPr>
          <w:i/>
          <w:sz w:val="18"/>
        </w:rPr>
        <w:t>(b)</w:t>
      </w:r>
      <w:r>
        <w:rPr>
          <w:i/>
          <w:sz w:val="18"/>
          <w:u w:val="single"/>
        </w:rPr>
        <w:tab/>
      </w:r>
      <w:r>
        <w:rPr>
          <w:sz w:val="18"/>
        </w:rPr>
        <w:t>dollars.</w:t>
      </w:r>
    </w:p>
    <w:p w:rsidR="008C728B" w:rsidRDefault="00B04F76" w14:paraId="0901E22F" w14:textId="77777777">
      <w:pPr>
        <w:pStyle w:val="BodyText"/>
        <w:spacing w:before="23"/>
        <w:ind w:left="603"/>
        <w:rPr>
          <w:i/>
        </w:rPr>
      </w:pPr>
      <w:r>
        <w:t xml:space="preserve">These securities are numbered serially, are in the denominations and amounts, and are otherwise particularly described as: </w:t>
      </w:r>
      <w:r>
        <w:rPr>
          <w:i/>
        </w:rPr>
        <w:t>(c)</w:t>
      </w:r>
    </w:p>
    <w:p w:rsidR="008C728B" w:rsidRDefault="008C728B" w14:paraId="284EED9B" w14:textId="77777777">
      <w:pPr>
        <w:pStyle w:val="BodyText"/>
        <w:rPr>
          <w:i/>
          <w:sz w:val="20"/>
        </w:rPr>
      </w:pPr>
    </w:p>
    <w:p w:rsidR="008C728B" w:rsidRDefault="008C728B" w14:paraId="76FE268D" w14:textId="77777777">
      <w:pPr>
        <w:pStyle w:val="BodyText"/>
        <w:spacing w:before="3"/>
        <w:rPr>
          <w:i/>
        </w:rPr>
      </w:pPr>
    </w:p>
    <w:p w:rsidR="008C728B" w:rsidRDefault="00B04F76" w14:paraId="0F19E7DC" w14:textId="77777777">
      <w:pPr>
        <w:pStyle w:val="BodyText"/>
        <w:ind w:left="603"/>
        <w:jc w:val="both"/>
      </w:pPr>
      <w:r>
        <w:t>and which have this day been deposited in a Federal Reserve Bank for the account of the Department of Agriculture and receipt taken for them.</w:t>
      </w:r>
    </w:p>
    <w:p w:rsidR="008C728B" w:rsidRDefault="008C728B" w14:paraId="6FE0A77B" w14:textId="77777777">
      <w:pPr>
        <w:pStyle w:val="BodyText"/>
        <w:spacing w:before="2"/>
      </w:pPr>
    </w:p>
    <w:p w:rsidR="008C728B" w:rsidRDefault="00B04F76" w14:paraId="1885FB3E" w14:textId="77777777">
      <w:pPr>
        <w:pStyle w:val="BodyText"/>
        <w:spacing w:before="1"/>
        <w:ind w:left="603" w:right="374"/>
        <w:jc w:val="both"/>
      </w:pPr>
      <w:r>
        <w:t>At the same time the Principal has also executed and delivered an Irrevocable Power of Attorney and Agreement in favor of the Department of Agriculture authorizing the designees on the Pledgee Authorization to collect or sell the securities described and deposited, or any part, in case of any default in the performance of any of the specified terms, conditions or stipulations.</w:t>
      </w:r>
    </w:p>
    <w:p w:rsidR="008C728B" w:rsidRDefault="008C728B" w14:paraId="6704402E" w14:textId="77777777">
      <w:pPr>
        <w:pStyle w:val="BodyText"/>
        <w:spacing w:before="10"/>
        <w:rPr>
          <w:sz w:val="17"/>
        </w:rPr>
      </w:pPr>
    </w:p>
    <w:p w:rsidR="008C728B" w:rsidRDefault="00B04F76" w14:paraId="291F0991" w14:textId="77777777">
      <w:pPr>
        <w:pStyle w:val="ListParagraph"/>
        <w:numPr>
          <w:ilvl w:val="0"/>
          <w:numId w:val="1"/>
        </w:numPr>
        <w:tabs>
          <w:tab w:val="left" w:pos="603"/>
          <w:tab w:val="left" w:pos="605"/>
          <w:tab w:val="left" w:pos="3819"/>
          <w:tab w:val="left" w:pos="5842"/>
        </w:tabs>
        <w:ind w:left="604" w:hanging="384"/>
        <w:rPr>
          <w:sz w:val="18"/>
        </w:rPr>
      </w:pPr>
      <w:r>
        <w:rPr>
          <w:sz w:val="18"/>
        </w:rPr>
        <w:t xml:space="preserve">This bond shall be effective </w:t>
      </w:r>
      <w:r>
        <w:rPr>
          <w:spacing w:val="-3"/>
          <w:sz w:val="18"/>
        </w:rPr>
        <w:t xml:space="preserve">on </w:t>
      </w:r>
      <w:r>
        <w:rPr>
          <w:sz w:val="18"/>
        </w:rPr>
        <w:t>and</w:t>
      </w:r>
      <w:r>
        <w:rPr>
          <w:spacing w:val="-2"/>
          <w:sz w:val="18"/>
        </w:rPr>
        <w:t xml:space="preserve"> </w:t>
      </w:r>
      <w:r>
        <w:rPr>
          <w:sz w:val="18"/>
        </w:rPr>
        <w:t>after:</w:t>
      </w:r>
      <w:r>
        <w:rPr>
          <w:sz w:val="18"/>
        </w:rPr>
        <w:tab/>
      </w:r>
      <w:r>
        <w:rPr>
          <w:sz w:val="18"/>
          <w:u w:val="single"/>
        </w:rPr>
        <w:tab/>
      </w:r>
      <w:r>
        <w:rPr>
          <w:sz w:val="18"/>
        </w:rPr>
        <w:t>.</w:t>
      </w:r>
    </w:p>
    <w:p w:rsidR="008C728B" w:rsidRDefault="00B04F76" w14:paraId="26BEC5E3" w14:textId="77777777">
      <w:pPr>
        <w:spacing w:before="7"/>
        <w:ind w:left="4096" w:right="5742"/>
        <w:jc w:val="center"/>
        <w:rPr>
          <w:i/>
          <w:sz w:val="14"/>
        </w:rPr>
      </w:pPr>
      <w:r>
        <w:rPr>
          <w:i/>
          <w:sz w:val="14"/>
        </w:rPr>
        <w:t>(Date) (MM-DD-YYYY))</w:t>
      </w:r>
    </w:p>
    <w:p w:rsidR="008C728B" w:rsidRDefault="00B04F76" w14:paraId="7FBA5081" w14:textId="77777777">
      <w:pPr>
        <w:pStyle w:val="ListParagraph"/>
        <w:numPr>
          <w:ilvl w:val="0"/>
          <w:numId w:val="1"/>
        </w:numPr>
        <w:tabs>
          <w:tab w:val="left" w:pos="603"/>
          <w:tab w:val="left" w:pos="604"/>
          <w:tab w:val="left" w:pos="4923"/>
          <w:tab w:val="left" w:pos="7522"/>
          <w:tab w:val="left" w:pos="11151"/>
        </w:tabs>
        <w:spacing w:before="84"/>
        <w:ind w:left="604" w:hanging="384"/>
        <w:rPr>
          <w:i/>
          <w:sz w:val="18"/>
        </w:rPr>
      </w:pPr>
      <w:r>
        <w:rPr>
          <w:sz w:val="18"/>
        </w:rPr>
        <w:t xml:space="preserve">The above-bound parties </w:t>
      </w:r>
      <w:r>
        <w:rPr>
          <w:spacing w:val="-3"/>
          <w:sz w:val="18"/>
        </w:rPr>
        <w:t xml:space="preserve">have </w:t>
      </w:r>
      <w:r>
        <w:rPr>
          <w:sz w:val="18"/>
        </w:rPr>
        <w:t>executed</w:t>
      </w:r>
      <w:r>
        <w:rPr>
          <w:spacing w:val="5"/>
          <w:sz w:val="18"/>
        </w:rPr>
        <w:t xml:space="preserve"> </w:t>
      </w:r>
      <w:r>
        <w:rPr>
          <w:sz w:val="18"/>
        </w:rPr>
        <w:t>this</w:t>
      </w:r>
      <w:r>
        <w:rPr>
          <w:spacing w:val="-1"/>
          <w:sz w:val="18"/>
        </w:rPr>
        <w:t xml:space="preserve"> </w:t>
      </w:r>
      <w:r>
        <w:rPr>
          <w:sz w:val="18"/>
        </w:rPr>
        <w:t>instrument:</w:t>
      </w:r>
      <w:r>
        <w:rPr>
          <w:sz w:val="18"/>
        </w:rPr>
        <w:tab/>
        <w:t>This</w:t>
      </w:r>
      <w:r>
        <w:rPr>
          <w:spacing w:val="-1"/>
          <w:sz w:val="18"/>
        </w:rPr>
        <w:t xml:space="preserve"> </w:t>
      </w:r>
      <w:r>
        <w:rPr>
          <w:i/>
          <w:sz w:val="18"/>
        </w:rPr>
        <w:t>(a)</w:t>
      </w:r>
      <w:r>
        <w:rPr>
          <w:i/>
          <w:sz w:val="18"/>
          <w:u w:val="single"/>
        </w:rPr>
        <w:tab/>
      </w:r>
      <w:r>
        <w:rPr>
          <w:sz w:val="18"/>
        </w:rPr>
        <w:t>day of</w:t>
      </w:r>
      <w:r>
        <w:rPr>
          <w:spacing w:val="-7"/>
          <w:sz w:val="18"/>
        </w:rPr>
        <w:t xml:space="preserve"> </w:t>
      </w:r>
      <w:r>
        <w:rPr>
          <w:i/>
          <w:sz w:val="18"/>
        </w:rPr>
        <w:t xml:space="preserve">(b)   </w:t>
      </w:r>
      <w:r>
        <w:rPr>
          <w:i/>
          <w:spacing w:val="13"/>
          <w:sz w:val="18"/>
        </w:rPr>
        <w:t xml:space="preserve"> </w:t>
      </w:r>
      <w:r>
        <w:rPr>
          <w:i/>
          <w:w w:val="101"/>
          <w:sz w:val="18"/>
          <w:u w:val="single"/>
        </w:rPr>
        <w:t xml:space="preserve"> </w:t>
      </w:r>
      <w:r>
        <w:rPr>
          <w:i/>
          <w:sz w:val="18"/>
          <w:u w:val="single"/>
        </w:rPr>
        <w:tab/>
      </w:r>
    </w:p>
    <w:p w:rsidR="008C728B" w:rsidRDefault="00B04F76" w14:paraId="29AF6A2A" w14:textId="77777777">
      <w:pPr>
        <w:tabs>
          <w:tab w:val="left" w:pos="9301"/>
        </w:tabs>
        <w:spacing w:before="7"/>
        <w:ind w:left="6387"/>
        <w:rPr>
          <w:i/>
          <w:sz w:val="14"/>
        </w:rPr>
      </w:pPr>
      <w:r>
        <w:rPr>
          <w:i/>
          <w:sz w:val="14"/>
        </w:rPr>
        <w:t>(Day)</w:t>
      </w:r>
      <w:r>
        <w:rPr>
          <w:i/>
          <w:sz w:val="14"/>
        </w:rPr>
        <w:tab/>
        <w:t>(Month and</w:t>
      </w:r>
      <w:r>
        <w:rPr>
          <w:i/>
          <w:spacing w:val="-8"/>
          <w:sz w:val="14"/>
        </w:rPr>
        <w:t xml:space="preserve"> </w:t>
      </w:r>
      <w:r>
        <w:rPr>
          <w:i/>
          <w:sz w:val="14"/>
        </w:rPr>
        <w:t>Year)</w:t>
      </w:r>
    </w:p>
    <w:p w:rsidR="008C728B" w:rsidRDefault="008C728B" w14:paraId="49888621" w14:textId="77777777">
      <w:pPr>
        <w:pStyle w:val="BodyText"/>
        <w:spacing w:before="7"/>
        <w:rPr>
          <w:i/>
          <w:sz w:val="23"/>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06"/>
        <w:gridCol w:w="5424"/>
      </w:tblGrid>
      <w:tr w:rsidR="008C728B" w14:paraId="38FEFC1A" w14:textId="77777777">
        <w:trPr>
          <w:trHeight w:val="1603" w:hRule="exact"/>
        </w:trPr>
        <w:tc>
          <w:tcPr>
            <w:tcW w:w="11030" w:type="dxa"/>
            <w:gridSpan w:val="2"/>
          </w:tcPr>
          <w:p w:rsidR="008C728B" w:rsidRDefault="00B04F76" w14:paraId="158E74A9" w14:textId="77777777">
            <w:pPr>
              <w:pStyle w:val="TableParagraph"/>
              <w:spacing w:line="226" w:lineRule="exact"/>
              <w:ind w:left="4963"/>
              <w:rPr>
                <w:b/>
                <w:sz w:val="20"/>
              </w:rPr>
            </w:pPr>
            <w:r>
              <w:rPr>
                <w:b/>
                <w:sz w:val="20"/>
              </w:rPr>
              <w:t>10. Principal</w:t>
            </w:r>
          </w:p>
          <w:p w:rsidR="008C728B" w:rsidRDefault="008C728B" w14:paraId="151E349D" w14:textId="77777777">
            <w:pPr>
              <w:pStyle w:val="TableParagraph"/>
              <w:spacing w:before="7"/>
              <w:ind w:left="0"/>
              <w:rPr>
                <w:i/>
                <w:sz w:val="19"/>
              </w:rPr>
            </w:pPr>
          </w:p>
          <w:p w:rsidR="008C728B" w:rsidRDefault="00B04F76" w14:paraId="42D52DDF" w14:textId="77777777">
            <w:pPr>
              <w:pStyle w:val="TableParagraph"/>
              <w:tabs>
                <w:tab w:val="left" w:pos="1461"/>
                <w:tab w:val="left" w:pos="10621"/>
              </w:tabs>
              <w:ind w:left="198"/>
              <w:jc w:val="center"/>
              <w:rPr>
                <w:i/>
                <w:sz w:val="20"/>
              </w:rPr>
            </w:pPr>
            <w:r>
              <w:rPr>
                <w:sz w:val="20"/>
              </w:rPr>
              <w:t>Principal:</w:t>
            </w:r>
            <w:r>
              <w:rPr>
                <w:spacing w:val="-6"/>
                <w:sz w:val="20"/>
              </w:rPr>
              <w:t xml:space="preserve"> </w:t>
            </w:r>
            <w:r>
              <w:rPr>
                <w:i/>
                <w:sz w:val="20"/>
              </w:rPr>
              <w:t>(a)</w:t>
            </w:r>
            <w:r>
              <w:rPr>
                <w:i/>
                <w:sz w:val="20"/>
              </w:rPr>
              <w:tab/>
            </w:r>
            <w:r>
              <w:rPr>
                <w:i/>
                <w:sz w:val="20"/>
                <w:u w:val="single"/>
              </w:rPr>
              <w:t xml:space="preserve"> </w:t>
            </w:r>
            <w:r>
              <w:rPr>
                <w:i/>
                <w:sz w:val="20"/>
                <w:u w:val="single"/>
              </w:rPr>
              <w:tab/>
            </w:r>
          </w:p>
          <w:p w:rsidR="008C728B" w:rsidRDefault="00B04F76" w14:paraId="074D9EC1" w14:textId="77777777">
            <w:pPr>
              <w:pStyle w:val="TableParagraph"/>
              <w:spacing w:before="13"/>
              <w:ind w:left="41"/>
              <w:jc w:val="center"/>
              <w:rPr>
                <w:i/>
                <w:sz w:val="14"/>
              </w:rPr>
            </w:pPr>
            <w:r>
              <w:rPr>
                <w:i/>
                <w:sz w:val="14"/>
              </w:rPr>
              <w:t>(Legal Entity Name)</w:t>
            </w:r>
          </w:p>
          <w:p w:rsidR="008C728B" w:rsidRDefault="008C728B" w14:paraId="47D00451" w14:textId="77777777">
            <w:pPr>
              <w:pStyle w:val="TableParagraph"/>
              <w:spacing w:before="8"/>
              <w:ind w:left="0"/>
              <w:rPr>
                <w:i/>
                <w:sz w:val="13"/>
              </w:rPr>
            </w:pPr>
          </w:p>
          <w:p w:rsidR="008C728B" w:rsidRDefault="00B04F76" w14:paraId="124265BB" w14:textId="77777777">
            <w:pPr>
              <w:pStyle w:val="TableParagraph"/>
              <w:tabs>
                <w:tab w:val="left" w:pos="10621"/>
              </w:tabs>
              <w:ind w:left="198"/>
              <w:jc w:val="center"/>
              <w:rPr>
                <w:i/>
                <w:sz w:val="20"/>
              </w:rPr>
            </w:pPr>
            <w:r>
              <w:rPr>
                <w:spacing w:val="-4"/>
                <w:sz w:val="20"/>
              </w:rPr>
              <w:t>By:</w:t>
            </w:r>
            <w:r>
              <w:rPr>
                <w:spacing w:val="9"/>
                <w:sz w:val="20"/>
              </w:rPr>
              <w:t xml:space="preserve"> </w:t>
            </w:r>
            <w:r>
              <w:rPr>
                <w:i/>
                <w:sz w:val="20"/>
              </w:rPr>
              <w:t xml:space="preserve">(b) </w:t>
            </w:r>
            <w:r>
              <w:rPr>
                <w:i/>
                <w:spacing w:val="25"/>
                <w:sz w:val="20"/>
              </w:rPr>
              <w:t xml:space="preserve"> </w:t>
            </w:r>
            <w:r>
              <w:rPr>
                <w:i/>
                <w:sz w:val="20"/>
                <w:u w:val="single"/>
              </w:rPr>
              <w:t xml:space="preserve"> </w:t>
            </w:r>
            <w:r>
              <w:rPr>
                <w:i/>
                <w:sz w:val="20"/>
                <w:u w:val="single"/>
              </w:rPr>
              <w:tab/>
            </w:r>
          </w:p>
          <w:p w:rsidR="008C728B" w:rsidRDefault="00B04F76" w14:paraId="1845634B" w14:textId="77777777">
            <w:pPr>
              <w:pStyle w:val="TableParagraph"/>
              <w:spacing w:before="13"/>
              <w:ind w:left="4295"/>
              <w:rPr>
                <w:i/>
                <w:sz w:val="14"/>
              </w:rPr>
            </w:pPr>
            <w:r>
              <w:rPr>
                <w:i/>
                <w:sz w:val="14"/>
              </w:rPr>
              <w:t>(Individual Partners, General Partner, Corporate Officer)</w:t>
            </w:r>
          </w:p>
        </w:tc>
      </w:tr>
      <w:tr w:rsidR="008C728B" w14:paraId="71E39463" w14:textId="77777777">
        <w:trPr>
          <w:trHeight w:val="389" w:hRule="exact"/>
        </w:trPr>
        <w:tc>
          <w:tcPr>
            <w:tcW w:w="11030" w:type="dxa"/>
            <w:gridSpan w:val="2"/>
          </w:tcPr>
          <w:p w:rsidR="008C728B" w:rsidRDefault="00B04F76" w14:paraId="291A52B4" w14:textId="77777777">
            <w:pPr>
              <w:pStyle w:val="TableParagraph"/>
              <w:spacing w:before="67"/>
              <w:rPr>
                <w:b/>
                <w:sz w:val="20"/>
              </w:rPr>
            </w:pPr>
            <w:r>
              <w:rPr>
                <w:b/>
                <w:sz w:val="20"/>
              </w:rPr>
              <w:t>Witness to Signatures of Principal(s):</w:t>
            </w:r>
          </w:p>
        </w:tc>
      </w:tr>
      <w:tr w:rsidR="008C728B" w14:paraId="38E96DD4" w14:textId="77777777">
        <w:trPr>
          <w:trHeight w:val="533" w:hRule="exact"/>
        </w:trPr>
        <w:tc>
          <w:tcPr>
            <w:tcW w:w="5606" w:type="dxa"/>
          </w:tcPr>
          <w:p w:rsidR="008C728B" w:rsidRDefault="00B04F76" w14:paraId="42C0815E" w14:textId="77777777">
            <w:pPr>
              <w:pStyle w:val="TableParagraph"/>
              <w:spacing w:line="221" w:lineRule="exact"/>
              <w:rPr>
                <w:i/>
                <w:sz w:val="20"/>
              </w:rPr>
            </w:pPr>
            <w:r>
              <w:rPr>
                <w:sz w:val="20"/>
              </w:rPr>
              <w:t xml:space="preserve">Witness: </w:t>
            </w:r>
            <w:r>
              <w:rPr>
                <w:i/>
                <w:sz w:val="20"/>
              </w:rPr>
              <w:t>(c)</w:t>
            </w:r>
          </w:p>
        </w:tc>
        <w:tc>
          <w:tcPr>
            <w:tcW w:w="5424" w:type="dxa"/>
          </w:tcPr>
          <w:p w:rsidR="008C728B" w:rsidRDefault="00B04F76" w14:paraId="6E2FC019" w14:textId="77777777">
            <w:pPr>
              <w:pStyle w:val="TableParagraph"/>
              <w:spacing w:line="221" w:lineRule="exact"/>
              <w:rPr>
                <w:i/>
                <w:sz w:val="20"/>
              </w:rPr>
            </w:pPr>
            <w:r>
              <w:rPr>
                <w:sz w:val="20"/>
              </w:rPr>
              <w:t xml:space="preserve">Witness: </w:t>
            </w:r>
            <w:r>
              <w:rPr>
                <w:i/>
                <w:sz w:val="20"/>
              </w:rPr>
              <w:t>(e)</w:t>
            </w:r>
          </w:p>
        </w:tc>
      </w:tr>
      <w:tr w:rsidR="008C728B" w14:paraId="0F7094B7" w14:textId="77777777">
        <w:trPr>
          <w:trHeight w:val="710" w:hRule="exact"/>
        </w:trPr>
        <w:tc>
          <w:tcPr>
            <w:tcW w:w="5606" w:type="dxa"/>
          </w:tcPr>
          <w:p w:rsidR="008C728B" w:rsidRDefault="00B04F76" w14:paraId="6E272379" w14:textId="77777777">
            <w:pPr>
              <w:pStyle w:val="TableParagraph"/>
              <w:spacing w:line="221" w:lineRule="exact"/>
              <w:rPr>
                <w:i/>
                <w:sz w:val="20"/>
              </w:rPr>
            </w:pPr>
            <w:r>
              <w:rPr>
                <w:sz w:val="20"/>
              </w:rPr>
              <w:t xml:space="preserve">City and State: </w:t>
            </w:r>
            <w:r>
              <w:rPr>
                <w:i/>
                <w:sz w:val="20"/>
              </w:rPr>
              <w:t>(d)</w:t>
            </w:r>
          </w:p>
        </w:tc>
        <w:tc>
          <w:tcPr>
            <w:tcW w:w="5424" w:type="dxa"/>
          </w:tcPr>
          <w:p w:rsidR="008C728B" w:rsidRDefault="00B04F76" w14:paraId="6E88C168" w14:textId="77777777">
            <w:pPr>
              <w:pStyle w:val="TableParagraph"/>
              <w:spacing w:line="221" w:lineRule="exact"/>
              <w:rPr>
                <w:i/>
                <w:sz w:val="20"/>
              </w:rPr>
            </w:pPr>
            <w:r>
              <w:rPr>
                <w:sz w:val="20"/>
              </w:rPr>
              <w:t xml:space="preserve">City and State: </w:t>
            </w:r>
            <w:r>
              <w:rPr>
                <w:i/>
                <w:sz w:val="20"/>
              </w:rPr>
              <w:t>(f)</w:t>
            </w:r>
          </w:p>
        </w:tc>
      </w:tr>
    </w:tbl>
    <w:p w:rsidR="008C728B" w:rsidRDefault="008C728B" w14:paraId="6D05F38A" w14:textId="77777777">
      <w:pPr>
        <w:pStyle w:val="BodyText"/>
        <w:rPr>
          <w:i/>
          <w:sz w:val="20"/>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858"/>
        <w:gridCol w:w="3173"/>
      </w:tblGrid>
      <w:tr w:rsidR="008C728B" w14:paraId="1C12FB0D" w14:textId="77777777">
        <w:trPr>
          <w:trHeight w:val="2904" w:hRule="exact"/>
        </w:trPr>
        <w:tc>
          <w:tcPr>
            <w:tcW w:w="11030" w:type="dxa"/>
            <w:gridSpan w:val="2"/>
          </w:tcPr>
          <w:p w:rsidR="008C728B" w:rsidRDefault="00B04F76" w14:paraId="185CE4C7" w14:textId="77777777">
            <w:pPr>
              <w:pStyle w:val="TableParagraph"/>
              <w:spacing w:line="226" w:lineRule="exact"/>
              <w:ind w:left="3768"/>
              <w:rPr>
                <w:b/>
                <w:sz w:val="20"/>
              </w:rPr>
            </w:pPr>
            <w:r>
              <w:rPr>
                <w:b/>
                <w:sz w:val="20"/>
              </w:rPr>
              <w:t>11.  Certificate as to Corporate Principal</w:t>
            </w:r>
          </w:p>
          <w:p w:rsidR="008C728B" w:rsidRDefault="008C728B" w14:paraId="3EC172A5" w14:textId="77777777">
            <w:pPr>
              <w:pStyle w:val="TableParagraph"/>
              <w:spacing w:before="7"/>
              <w:ind w:left="0"/>
              <w:rPr>
                <w:i/>
                <w:sz w:val="19"/>
              </w:rPr>
            </w:pPr>
          </w:p>
          <w:p w:rsidR="008C728B" w:rsidRDefault="00B04F76" w14:paraId="1E58014E" w14:textId="77777777">
            <w:pPr>
              <w:pStyle w:val="TableParagraph"/>
              <w:tabs>
                <w:tab w:val="left" w:pos="1012"/>
                <w:tab w:val="left" w:pos="10821"/>
              </w:tabs>
              <w:ind w:left="398"/>
              <w:rPr>
                <w:i/>
                <w:sz w:val="20"/>
              </w:rPr>
            </w:pPr>
            <w:r>
              <w:rPr>
                <w:b/>
                <w:sz w:val="20"/>
              </w:rPr>
              <w:t>I</w:t>
            </w:r>
            <w:r>
              <w:rPr>
                <w:sz w:val="20"/>
              </w:rPr>
              <w:t xml:space="preserve">, </w:t>
            </w:r>
            <w:r>
              <w:rPr>
                <w:i/>
                <w:sz w:val="20"/>
              </w:rPr>
              <w:t>(a)</w:t>
            </w:r>
            <w:r>
              <w:rPr>
                <w:i/>
                <w:sz w:val="20"/>
              </w:rPr>
              <w:tab/>
            </w:r>
            <w:r>
              <w:rPr>
                <w:i/>
                <w:sz w:val="20"/>
                <w:u w:val="single"/>
              </w:rPr>
              <w:t xml:space="preserve"> </w:t>
            </w:r>
            <w:r>
              <w:rPr>
                <w:i/>
                <w:sz w:val="20"/>
                <w:u w:val="single"/>
              </w:rPr>
              <w:tab/>
            </w:r>
          </w:p>
          <w:p w:rsidR="008C728B" w:rsidRDefault="00B04F76" w14:paraId="3136CD40" w14:textId="77777777">
            <w:pPr>
              <w:pStyle w:val="TableParagraph"/>
              <w:spacing w:before="12"/>
              <w:ind w:left="756"/>
              <w:jc w:val="center"/>
              <w:rPr>
                <w:i/>
                <w:sz w:val="14"/>
              </w:rPr>
            </w:pPr>
            <w:r>
              <w:rPr>
                <w:i/>
                <w:sz w:val="14"/>
              </w:rPr>
              <w:t>(Name Typed or Printed))</w:t>
            </w:r>
          </w:p>
          <w:p w:rsidR="008C728B" w:rsidRDefault="008C728B" w14:paraId="1E6CE7C5" w14:textId="77777777">
            <w:pPr>
              <w:pStyle w:val="TableParagraph"/>
              <w:spacing w:before="5"/>
              <w:ind w:left="0"/>
              <w:rPr>
                <w:i/>
                <w:sz w:val="16"/>
              </w:rPr>
            </w:pPr>
          </w:p>
          <w:p w:rsidR="008C728B" w:rsidRDefault="00B04F76" w14:paraId="53042A09" w14:textId="77777777">
            <w:pPr>
              <w:pStyle w:val="TableParagraph"/>
              <w:tabs>
                <w:tab w:val="left" w:pos="10053"/>
              </w:tabs>
              <w:spacing w:before="1"/>
              <w:ind w:left="398"/>
              <w:rPr>
                <w:b/>
                <w:sz w:val="18"/>
              </w:rPr>
            </w:pPr>
            <w:r>
              <w:rPr>
                <w:b/>
                <w:sz w:val="18"/>
              </w:rPr>
              <w:t>certify that I am</w:t>
            </w:r>
            <w:r>
              <w:rPr>
                <w:b/>
                <w:spacing w:val="-10"/>
                <w:sz w:val="18"/>
              </w:rPr>
              <w:t xml:space="preserve"> </w:t>
            </w:r>
            <w:r>
              <w:rPr>
                <w:b/>
                <w:sz w:val="18"/>
              </w:rPr>
              <w:t>the</w:t>
            </w:r>
            <w:r>
              <w:rPr>
                <w:b/>
                <w:spacing w:val="-2"/>
                <w:sz w:val="18"/>
              </w:rPr>
              <w:t xml:space="preserve"> </w:t>
            </w:r>
            <w:r>
              <w:rPr>
                <w:i/>
                <w:sz w:val="18"/>
              </w:rPr>
              <w:t>(b)</w:t>
            </w:r>
            <w:r>
              <w:rPr>
                <w:i/>
                <w:sz w:val="18"/>
                <w:u w:val="single"/>
              </w:rPr>
              <w:tab/>
            </w:r>
            <w:r>
              <w:rPr>
                <w:b/>
                <w:spacing w:val="-3"/>
                <w:sz w:val="18"/>
              </w:rPr>
              <w:t>of</w:t>
            </w:r>
            <w:r>
              <w:rPr>
                <w:b/>
                <w:spacing w:val="4"/>
                <w:sz w:val="18"/>
              </w:rPr>
              <w:t xml:space="preserve"> </w:t>
            </w:r>
            <w:r>
              <w:rPr>
                <w:b/>
                <w:sz w:val="18"/>
              </w:rPr>
              <w:t>the</w:t>
            </w:r>
          </w:p>
          <w:p w:rsidR="008C728B" w:rsidRDefault="00B04F76" w14:paraId="61CD8152" w14:textId="77777777">
            <w:pPr>
              <w:pStyle w:val="TableParagraph"/>
              <w:spacing w:before="3"/>
              <w:ind w:left="1432"/>
              <w:jc w:val="center"/>
              <w:rPr>
                <w:i/>
                <w:sz w:val="14"/>
              </w:rPr>
            </w:pPr>
            <w:r>
              <w:rPr>
                <w:i/>
                <w:spacing w:val="1"/>
                <w:w w:val="99"/>
                <w:sz w:val="14"/>
              </w:rPr>
              <w:t>(</w:t>
            </w:r>
            <w:r>
              <w:rPr>
                <w:i/>
                <w:w w:val="99"/>
                <w:sz w:val="14"/>
              </w:rPr>
              <w:t>Office</w:t>
            </w:r>
            <w:r>
              <w:rPr>
                <w:i/>
                <w:spacing w:val="-1"/>
                <w:sz w:val="14"/>
              </w:rPr>
              <w:t xml:space="preserve"> </w:t>
            </w:r>
            <w:r>
              <w:rPr>
                <w:i/>
                <w:spacing w:val="-34"/>
                <w:w w:val="198"/>
                <w:sz w:val="14"/>
              </w:rPr>
              <w:t>–</w:t>
            </w:r>
            <w:r>
              <w:rPr>
                <w:i/>
                <w:w w:val="99"/>
                <w:sz w:val="14"/>
              </w:rPr>
              <w:t>U</w:t>
            </w:r>
            <w:r>
              <w:rPr>
                <w:i/>
                <w:spacing w:val="-2"/>
                <w:w w:val="99"/>
                <w:sz w:val="14"/>
              </w:rPr>
              <w:t>s</w:t>
            </w:r>
            <w:r>
              <w:rPr>
                <w:i/>
                <w:spacing w:val="2"/>
                <w:w w:val="99"/>
                <w:sz w:val="14"/>
              </w:rPr>
              <w:t>ua</w:t>
            </w:r>
            <w:r>
              <w:rPr>
                <w:i/>
                <w:w w:val="99"/>
                <w:sz w:val="14"/>
              </w:rPr>
              <w:t>lly</w:t>
            </w:r>
            <w:r>
              <w:rPr>
                <w:i/>
                <w:spacing w:val="-2"/>
                <w:sz w:val="14"/>
              </w:rPr>
              <w:t xml:space="preserve"> </w:t>
            </w:r>
            <w:r>
              <w:rPr>
                <w:i/>
                <w:w w:val="99"/>
                <w:sz w:val="14"/>
              </w:rPr>
              <w:t>t</w:t>
            </w:r>
            <w:r>
              <w:rPr>
                <w:i/>
                <w:spacing w:val="2"/>
                <w:w w:val="99"/>
                <w:sz w:val="14"/>
              </w:rPr>
              <w:t>h</w:t>
            </w:r>
            <w:r>
              <w:rPr>
                <w:i/>
                <w:w w:val="99"/>
                <w:sz w:val="14"/>
              </w:rPr>
              <w:t>e</w:t>
            </w:r>
            <w:r>
              <w:rPr>
                <w:i/>
                <w:spacing w:val="-1"/>
                <w:sz w:val="14"/>
              </w:rPr>
              <w:t xml:space="preserve"> </w:t>
            </w:r>
            <w:r>
              <w:rPr>
                <w:i/>
                <w:spacing w:val="2"/>
                <w:w w:val="99"/>
                <w:sz w:val="14"/>
              </w:rPr>
              <w:t>S</w:t>
            </w:r>
            <w:r>
              <w:rPr>
                <w:i/>
                <w:w w:val="99"/>
                <w:sz w:val="14"/>
              </w:rPr>
              <w:t>e</w:t>
            </w:r>
            <w:r>
              <w:rPr>
                <w:i/>
                <w:spacing w:val="1"/>
                <w:w w:val="99"/>
                <w:sz w:val="14"/>
              </w:rPr>
              <w:t>c</w:t>
            </w:r>
            <w:r>
              <w:rPr>
                <w:i/>
                <w:spacing w:val="-2"/>
                <w:w w:val="99"/>
                <w:sz w:val="14"/>
              </w:rPr>
              <w:t>r</w:t>
            </w:r>
            <w:r>
              <w:rPr>
                <w:i/>
                <w:w w:val="99"/>
                <w:sz w:val="14"/>
              </w:rPr>
              <w:t>et</w:t>
            </w:r>
            <w:r>
              <w:rPr>
                <w:i/>
                <w:spacing w:val="2"/>
                <w:w w:val="99"/>
                <w:sz w:val="14"/>
              </w:rPr>
              <w:t>a</w:t>
            </w:r>
            <w:r>
              <w:rPr>
                <w:i/>
                <w:spacing w:val="-2"/>
                <w:w w:val="99"/>
                <w:sz w:val="14"/>
              </w:rPr>
              <w:t>r</w:t>
            </w:r>
            <w:r>
              <w:rPr>
                <w:i/>
                <w:w w:val="99"/>
                <w:sz w:val="14"/>
              </w:rPr>
              <w:t>y)</w:t>
            </w:r>
          </w:p>
          <w:p w:rsidR="008C728B" w:rsidRDefault="00B04F76" w14:paraId="23E70FC4" w14:textId="77777777">
            <w:pPr>
              <w:pStyle w:val="TableParagraph"/>
              <w:tabs>
                <w:tab w:val="left" w:pos="830"/>
                <w:tab w:val="left" w:pos="10821"/>
              </w:tabs>
              <w:spacing w:before="66"/>
              <w:ind w:left="398"/>
              <w:rPr>
                <w:i/>
                <w:sz w:val="20"/>
              </w:rPr>
            </w:pPr>
            <w:r>
              <w:rPr>
                <w:i/>
                <w:sz w:val="20"/>
              </w:rPr>
              <w:t>(c)</w:t>
            </w:r>
            <w:r>
              <w:rPr>
                <w:i/>
                <w:sz w:val="20"/>
              </w:rPr>
              <w:tab/>
            </w:r>
            <w:r>
              <w:rPr>
                <w:i/>
                <w:sz w:val="20"/>
                <w:u w:val="single"/>
              </w:rPr>
              <w:t xml:space="preserve"> </w:t>
            </w:r>
            <w:r>
              <w:rPr>
                <w:i/>
                <w:sz w:val="20"/>
                <w:u w:val="single"/>
              </w:rPr>
              <w:tab/>
            </w:r>
          </w:p>
          <w:p w:rsidR="008C728B" w:rsidRDefault="00B04F76" w14:paraId="72549809" w14:textId="77777777">
            <w:pPr>
              <w:pStyle w:val="TableParagraph"/>
              <w:spacing w:before="13"/>
              <w:ind w:left="583"/>
              <w:jc w:val="center"/>
              <w:rPr>
                <w:i/>
                <w:sz w:val="14"/>
              </w:rPr>
            </w:pPr>
            <w:r>
              <w:rPr>
                <w:i/>
                <w:sz w:val="14"/>
              </w:rPr>
              <w:t>(Corporation)</w:t>
            </w:r>
          </w:p>
          <w:p w:rsidR="008C728B" w:rsidRDefault="008C728B" w14:paraId="32597633" w14:textId="77777777">
            <w:pPr>
              <w:pStyle w:val="TableParagraph"/>
              <w:ind w:left="0"/>
              <w:rPr>
                <w:i/>
                <w:sz w:val="14"/>
              </w:rPr>
            </w:pPr>
          </w:p>
          <w:p w:rsidR="008C728B" w:rsidRDefault="008C728B" w14:paraId="2D184FC8" w14:textId="77777777">
            <w:pPr>
              <w:pStyle w:val="TableParagraph"/>
              <w:spacing w:before="3"/>
              <w:ind w:left="0"/>
              <w:rPr>
                <w:i/>
                <w:sz w:val="11"/>
              </w:rPr>
            </w:pPr>
          </w:p>
          <w:p w:rsidR="008C728B" w:rsidRDefault="00B04F76" w14:paraId="18B9698D" w14:textId="77777777">
            <w:pPr>
              <w:pStyle w:val="TableParagraph"/>
              <w:ind w:right="179"/>
              <w:rPr>
                <w:b/>
                <w:sz w:val="18"/>
              </w:rPr>
            </w:pPr>
            <w:r>
              <w:rPr>
                <w:b/>
                <w:sz w:val="18"/>
              </w:rPr>
              <w:t>named as Principal in the within Bond; that the person(s) who signed the said Bond on behalf of Principal was or were then incumbent(s) in the position(s) shown above of said corporation, that I know his or her signature(s), and his or her signature(s) thereto is (are) genuine, and that said Bond was duly signed, sealed and attested for and in behalf of said corporation by authority of its governing body.</w:t>
            </w:r>
          </w:p>
        </w:tc>
      </w:tr>
      <w:tr w:rsidR="008C728B" w14:paraId="238697C0" w14:textId="77777777">
        <w:trPr>
          <w:trHeight w:val="547" w:hRule="exact"/>
        </w:trPr>
        <w:tc>
          <w:tcPr>
            <w:tcW w:w="7858" w:type="dxa"/>
          </w:tcPr>
          <w:p w:rsidR="008C728B" w:rsidRDefault="00B04F76" w14:paraId="1F35D760" w14:textId="6D9D29EE">
            <w:pPr>
              <w:pStyle w:val="TableParagraph"/>
              <w:spacing w:line="202" w:lineRule="exact"/>
              <w:rPr>
                <w:sz w:val="18"/>
              </w:rPr>
            </w:pPr>
            <w:r>
              <w:rPr>
                <w:sz w:val="18"/>
              </w:rPr>
              <w:t>11D.  Signature of Secretary o</w:t>
            </w:r>
            <w:r w:rsidR="00593EC2">
              <w:rPr>
                <w:sz w:val="18"/>
              </w:rPr>
              <w:t>r</w:t>
            </w:r>
            <w:r>
              <w:rPr>
                <w:sz w:val="18"/>
              </w:rPr>
              <w:t xml:space="preserve"> Other Officer as above</w:t>
            </w:r>
          </w:p>
        </w:tc>
        <w:tc>
          <w:tcPr>
            <w:tcW w:w="3173" w:type="dxa"/>
          </w:tcPr>
          <w:p w:rsidR="008C728B" w:rsidRDefault="00B04F76" w14:paraId="6F943372" w14:textId="77777777">
            <w:pPr>
              <w:pStyle w:val="TableParagraph"/>
              <w:spacing w:line="202" w:lineRule="exact"/>
              <w:ind w:left="105"/>
              <w:rPr>
                <w:i/>
                <w:sz w:val="18"/>
              </w:rPr>
            </w:pPr>
            <w:r>
              <w:rPr>
                <w:sz w:val="18"/>
              </w:rPr>
              <w:t xml:space="preserve">11E.  Date </w:t>
            </w:r>
            <w:r>
              <w:rPr>
                <w:i/>
                <w:sz w:val="18"/>
              </w:rPr>
              <w:t>(MM-DD-YYYY)</w:t>
            </w:r>
          </w:p>
        </w:tc>
      </w:tr>
    </w:tbl>
    <w:p w:rsidR="008C728B" w:rsidRDefault="008C728B" w14:paraId="7D78539F" w14:textId="77777777">
      <w:pPr>
        <w:spacing w:line="202" w:lineRule="exact"/>
        <w:rPr>
          <w:sz w:val="18"/>
        </w:rPr>
        <w:sectPr w:rsidR="008C728B">
          <w:pgSz w:w="12240" w:h="15840"/>
          <w:pgMar w:top="840" w:right="480" w:bottom="280" w:left="500" w:header="720" w:footer="720" w:gutter="0"/>
          <w:cols w:space="720"/>
        </w:sectPr>
      </w:pPr>
    </w:p>
    <w:p w:rsidR="008C728B" w:rsidRDefault="00B04F76" w14:paraId="0C2D07C8" w14:textId="2489C0BC">
      <w:pPr>
        <w:tabs>
          <w:tab w:val="left" w:pos="9723"/>
        </w:tabs>
        <w:spacing w:before="74"/>
        <w:ind w:left="220"/>
        <w:rPr>
          <w:rFonts w:ascii="Arial"/>
          <w:sz w:val="18"/>
        </w:rPr>
      </w:pPr>
      <w:r>
        <w:rPr>
          <w:rFonts w:ascii="Arial"/>
          <w:b/>
          <w:sz w:val="18"/>
        </w:rPr>
        <w:lastRenderedPageBreak/>
        <w:t>WA-83</w:t>
      </w:r>
      <w:r>
        <w:rPr>
          <w:rFonts w:ascii="Arial"/>
          <w:b/>
          <w:spacing w:val="-1"/>
          <w:sz w:val="18"/>
        </w:rPr>
        <w:t xml:space="preserve"> </w:t>
      </w:r>
      <w:r>
        <w:rPr>
          <w:rFonts w:ascii="Arial"/>
          <w:sz w:val="18"/>
        </w:rPr>
        <w:t>(</w:t>
      </w:r>
      <w:r w:rsidR="009019CA">
        <w:rPr>
          <w:rFonts w:ascii="Arial"/>
          <w:sz w:val="18"/>
        </w:rPr>
        <w:t>xx</w:t>
      </w:r>
      <w:r>
        <w:rPr>
          <w:rFonts w:ascii="Arial"/>
          <w:sz w:val="18"/>
        </w:rPr>
        <w:t>-</w:t>
      </w:r>
      <w:r w:rsidR="009019CA">
        <w:rPr>
          <w:rFonts w:ascii="Arial"/>
          <w:sz w:val="18"/>
        </w:rPr>
        <w:t>xx</w:t>
      </w:r>
      <w:r>
        <w:rPr>
          <w:rFonts w:ascii="Arial"/>
          <w:sz w:val="18"/>
        </w:rPr>
        <w:t>-</w:t>
      </w:r>
      <w:r w:rsidR="009019CA">
        <w:rPr>
          <w:rFonts w:ascii="Arial"/>
          <w:sz w:val="18"/>
        </w:rPr>
        <w:t>xx</w:t>
      </w:r>
      <w:r>
        <w:rPr>
          <w:rFonts w:ascii="Arial"/>
          <w:sz w:val="18"/>
        </w:rPr>
        <w:t>)</w:t>
      </w:r>
      <w:r>
        <w:rPr>
          <w:rFonts w:ascii="Arial"/>
          <w:sz w:val="18"/>
        </w:rPr>
        <w:tab/>
        <w:t>Page 3 of</w:t>
      </w:r>
      <w:r>
        <w:rPr>
          <w:rFonts w:ascii="Arial"/>
          <w:spacing w:val="-1"/>
          <w:sz w:val="18"/>
        </w:rPr>
        <w:t xml:space="preserve"> </w:t>
      </w:r>
      <w:r>
        <w:rPr>
          <w:rFonts w:ascii="Arial"/>
          <w:sz w:val="18"/>
        </w:rPr>
        <w:t>3</w:t>
      </w:r>
    </w:p>
    <w:p w:rsidR="008C728B" w:rsidRDefault="00DA6984" w14:paraId="36903170" w14:textId="2D22B0D0">
      <w:pPr>
        <w:pStyle w:val="BodyText"/>
        <w:spacing w:before="3"/>
        <w:rPr>
          <w:rFonts w:ascii="Arial"/>
          <w:sz w:val="28"/>
        </w:rPr>
      </w:pPr>
      <w:r>
        <w:rPr>
          <w:noProof/>
        </w:rPr>
        <mc:AlternateContent>
          <mc:Choice Requires="wps">
            <w:drawing>
              <wp:anchor distT="0" distB="0" distL="0" distR="0" simplePos="0" relativeHeight="1240" behindDoc="0" locked="0" layoutInCell="1" allowOverlap="1" wp14:editId="6213D015" wp14:anchorId="35934463">
                <wp:simplePos x="0" y="0"/>
                <wp:positionH relativeFrom="page">
                  <wp:posOffset>387350</wp:posOffset>
                </wp:positionH>
                <wp:positionV relativeFrom="paragraph">
                  <wp:posOffset>234315</wp:posOffset>
                </wp:positionV>
                <wp:extent cx="6998335" cy="2246630"/>
                <wp:effectExtent l="6350" t="9525" r="5715" b="1079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335" cy="2246630"/>
                        </a:xfrm>
                        <a:prstGeom prst="rect">
                          <a:avLst/>
                        </a:prstGeom>
                        <a:noFill/>
                        <a:ln w="605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707BCA" w:rsidR="008C728B" w:rsidP="005E4972" w:rsidRDefault="00B04F76" w14:paraId="5EB06443" w14:textId="295BD8E2">
                            <w:pPr>
                              <w:tabs>
                                <w:tab w:val="left" w:pos="931"/>
                              </w:tabs>
                              <w:spacing w:line="235" w:lineRule="auto"/>
                              <w:ind w:left="931" w:right="131" w:hanging="826"/>
                              <w:rPr>
                                <w:rFonts w:ascii="Arial"/>
                                <w:i/>
                                <w:sz w:val="16"/>
                              </w:rPr>
                            </w:pPr>
                            <w:r>
                              <w:rPr>
                                <w:rFonts w:ascii="Arial"/>
                                <w:b/>
                                <w:sz w:val="18"/>
                              </w:rPr>
                              <w:t>NOTE:</w:t>
                            </w:r>
                            <w:r>
                              <w:rPr>
                                <w:rFonts w:ascii="Arial"/>
                                <w:b/>
                                <w:sz w:val="18"/>
                              </w:rPr>
                              <w:tab/>
                            </w:r>
                            <w:r w:rsidRPr="00707BCA">
                              <w:rPr>
                                <w:rFonts w:ascii="Arial"/>
                                <w:i/>
                                <w:position w:val="2"/>
                                <w:sz w:val="16"/>
                              </w:rPr>
                              <w:t xml:space="preserve">The following statement </w:t>
                            </w:r>
                            <w:r w:rsidRPr="00707BCA">
                              <w:rPr>
                                <w:rFonts w:ascii="Arial"/>
                                <w:i/>
                                <w:spacing w:val="-4"/>
                                <w:position w:val="2"/>
                                <w:sz w:val="16"/>
                              </w:rPr>
                              <w:t xml:space="preserve">is </w:t>
                            </w:r>
                            <w:r w:rsidRPr="00707BCA">
                              <w:rPr>
                                <w:rFonts w:ascii="Arial"/>
                                <w:i/>
                                <w:position w:val="2"/>
                                <w:sz w:val="16"/>
                              </w:rPr>
                              <w:t>made in accordance with the Privacy Act of 1974 (5 U.S.C. 552a - as amended).  The authority for</w:t>
                            </w:r>
                            <w:r w:rsidRPr="00707BCA">
                              <w:rPr>
                                <w:rFonts w:ascii="Arial"/>
                                <w:i/>
                                <w:spacing w:val="-30"/>
                                <w:position w:val="2"/>
                                <w:sz w:val="16"/>
                              </w:rPr>
                              <w:t xml:space="preserve"> </w:t>
                            </w:r>
                            <w:r w:rsidRPr="00707BCA">
                              <w:rPr>
                                <w:rFonts w:ascii="Arial"/>
                                <w:i/>
                                <w:position w:val="2"/>
                                <w:sz w:val="16"/>
                              </w:rPr>
                              <w:t>requesting</w:t>
                            </w:r>
                            <w:r w:rsidRPr="00707BCA">
                              <w:rPr>
                                <w:rFonts w:ascii="Arial"/>
                                <w:i/>
                                <w:spacing w:val="-5"/>
                                <w:position w:val="2"/>
                                <w:sz w:val="16"/>
                              </w:rPr>
                              <w:t xml:space="preserve"> </w:t>
                            </w:r>
                            <w:r w:rsidRPr="00707BCA">
                              <w:rPr>
                                <w:rFonts w:ascii="Arial"/>
                                <w:i/>
                                <w:spacing w:val="2"/>
                                <w:position w:val="2"/>
                                <w:sz w:val="16"/>
                              </w:rPr>
                              <w:t>the</w:t>
                            </w:r>
                            <w:r w:rsidRPr="00707BCA">
                              <w:rPr>
                                <w:rFonts w:ascii="Arial"/>
                                <w:i/>
                                <w:w w:val="98"/>
                                <w:position w:val="2"/>
                                <w:sz w:val="16"/>
                              </w:rPr>
                              <w:t xml:space="preserve"> </w:t>
                            </w:r>
                            <w:r w:rsidRPr="00707BCA">
                              <w:rPr>
                                <w:rFonts w:ascii="Arial"/>
                                <w:i/>
                                <w:sz w:val="16"/>
                              </w:rPr>
                              <w:t xml:space="preserve">information identified on this form </w:t>
                            </w:r>
                            <w:r w:rsidRPr="00707BCA">
                              <w:rPr>
                                <w:rFonts w:ascii="Arial"/>
                                <w:i/>
                                <w:spacing w:val="-4"/>
                                <w:sz w:val="16"/>
                              </w:rPr>
                              <w:t xml:space="preserve">is </w:t>
                            </w:r>
                            <w:r w:rsidRPr="00707BCA">
                              <w:rPr>
                                <w:rFonts w:ascii="Arial"/>
                                <w:i/>
                                <w:sz w:val="16"/>
                              </w:rPr>
                              <w:t xml:space="preserve">7 CFR Part </w:t>
                            </w:r>
                            <w:r w:rsidR="005E4972">
                              <w:rPr>
                                <w:rFonts w:ascii="Arial"/>
                                <w:i/>
                                <w:sz w:val="16"/>
                              </w:rPr>
                              <w:t>869</w:t>
                            </w:r>
                            <w:r w:rsidRPr="00707BCA">
                              <w:rPr>
                                <w:rFonts w:ascii="Arial"/>
                                <w:i/>
                                <w:sz w:val="16"/>
                              </w:rPr>
                              <w:t xml:space="preserve">, 7 CFR Part 1423, 7 CFR Part 1427, the United States Warehouse Act (Pub. L. 106- 472), and the Commodity Credit Corporation Charter Act (15 U.S.C. 714 et seq.). The information will be used to complete the terms of a license and/or licensing agreement between the warehouse operator and </w:t>
                            </w:r>
                            <w:r w:rsidR="00913247">
                              <w:rPr>
                                <w:rFonts w:ascii="Arial"/>
                                <w:i/>
                                <w:sz w:val="16"/>
                              </w:rPr>
                              <w:t xml:space="preserve">the </w:t>
                            </w:r>
                            <w:r w:rsidRPr="00593EC2" w:rsidR="00913247">
                              <w:rPr>
                                <w:rFonts w:ascii="Arial"/>
                                <w:i/>
                                <w:sz w:val="16"/>
                              </w:rPr>
                              <w:t>Agricultural Marketing Service</w:t>
                            </w:r>
                            <w:r w:rsidRPr="00707BCA">
                              <w:rPr>
                                <w:rFonts w:ascii="Arial"/>
                                <w:i/>
                                <w:sz w:val="16"/>
                              </w:rPr>
                              <w:t xml:space="preserve"> under the United States Warehouse Act. The information collected on this form may be disclosed to other Federal, State, Local government agencies, Tribal</w:t>
                            </w:r>
                            <w:r w:rsidRPr="00707BCA">
                              <w:rPr>
                                <w:rFonts w:ascii="Arial"/>
                                <w:i/>
                                <w:spacing w:val="-6"/>
                                <w:sz w:val="16"/>
                              </w:rPr>
                              <w:t xml:space="preserve"> </w:t>
                            </w:r>
                            <w:r w:rsidRPr="00707BCA">
                              <w:rPr>
                                <w:rFonts w:ascii="Arial"/>
                                <w:i/>
                                <w:sz w:val="16"/>
                              </w:rPr>
                              <w:t>agencies,</w:t>
                            </w:r>
                            <w:r w:rsidRPr="00707BCA">
                              <w:rPr>
                                <w:rFonts w:ascii="Arial"/>
                                <w:i/>
                                <w:spacing w:val="-1"/>
                                <w:sz w:val="16"/>
                              </w:rPr>
                              <w:t xml:space="preserve"> </w:t>
                            </w:r>
                            <w:r w:rsidRPr="00707BCA">
                              <w:rPr>
                                <w:rFonts w:ascii="Arial"/>
                                <w:i/>
                                <w:sz w:val="16"/>
                              </w:rPr>
                              <w:t>and</w:t>
                            </w:r>
                            <w:r w:rsidRPr="00707BCA">
                              <w:rPr>
                                <w:rFonts w:ascii="Arial"/>
                                <w:i/>
                                <w:spacing w:val="-2"/>
                                <w:sz w:val="16"/>
                              </w:rPr>
                              <w:t xml:space="preserve"> </w:t>
                            </w:r>
                            <w:r w:rsidRPr="00707BCA">
                              <w:rPr>
                                <w:rFonts w:ascii="Arial"/>
                                <w:i/>
                                <w:sz w:val="16"/>
                              </w:rPr>
                              <w:t>nongovernmental</w:t>
                            </w:r>
                            <w:r w:rsidRPr="00707BCA">
                              <w:rPr>
                                <w:rFonts w:ascii="Arial"/>
                                <w:i/>
                                <w:spacing w:val="-6"/>
                                <w:sz w:val="16"/>
                              </w:rPr>
                              <w:t xml:space="preserve"> </w:t>
                            </w:r>
                            <w:r w:rsidRPr="00707BCA">
                              <w:rPr>
                                <w:rFonts w:ascii="Arial"/>
                                <w:i/>
                                <w:sz w:val="16"/>
                              </w:rPr>
                              <w:t>entities</w:t>
                            </w:r>
                            <w:r w:rsidRPr="00707BCA">
                              <w:rPr>
                                <w:rFonts w:ascii="Arial"/>
                                <w:i/>
                                <w:spacing w:val="-2"/>
                                <w:sz w:val="16"/>
                              </w:rPr>
                              <w:t xml:space="preserve"> </w:t>
                            </w:r>
                            <w:r w:rsidRPr="00707BCA">
                              <w:rPr>
                                <w:rFonts w:ascii="Arial"/>
                                <w:i/>
                                <w:sz w:val="16"/>
                              </w:rPr>
                              <w:t>that</w:t>
                            </w:r>
                            <w:r w:rsidRPr="00707BCA">
                              <w:rPr>
                                <w:rFonts w:ascii="Arial"/>
                                <w:i/>
                                <w:spacing w:val="-6"/>
                                <w:sz w:val="16"/>
                              </w:rPr>
                              <w:t xml:space="preserve"> </w:t>
                            </w:r>
                            <w:r w:rsidRPr="00707BCA">
                              <w:rPr>
                                <w:rFonts w:ascii="Arial"/>
                                <w:i/>
                                <w:sz w:val="16"/>
                              </w:rPr>
                              <w:t>have</w:t>
                            </w:r>
                            <w:r w:rsidRPr="00707BCA">
                              <w:rPr>
                                <w:rFonts w:ascii="Arial"/>
                                <w:i/>
                                <w:spacing w:val="-2"/>
                                <w:sz w:val="16"/>
                              </w:rPr>
                              <w:t xml:space="preserve"> </w:t>
                            </w:r>
                            <w:r w:rsidRPr="00707BCA">
                              <w:rPr>
                                <w:rFonts w:ascii="Arial"/>
                                <w:i/>
                                <w:sz w:val="16"/>
                              </w:rPr>
                              <w:t>been</w:t>
                            </w:r>
                            <w:r w:rsidRPr="00707BCA">
                              <w:rPr>
                                <w:rFonts w:ascii="Arial"/>
                                <w:i/>
                                <w:spacing w:val="-6"/>
                                <w:sz w:val="16"/>
                              </w:rPr>
                              <w:t xml:space="preserve"> </w:t>
                            </w:r>
                            <w:r w:rsidRPr="00707BCA">
                              <w:rPr>
                                <w:rFonts w:ascii="Arial"/>
                                <w:i/>
                                <w:sz w:val="16"/>
                              </w:rPr>
                              <w:t>authorized</w:t>
                            </w:r>
                            <w:r w:rsidRPr="00707BCA">
                              <w:rPr>
                                <w:rFonts w:ascii="Arial"/>
                                <w:i/>
                                <w:spacing w:val="-2"/>
                                <w:sz w:val="16"/>
                              </w:rPr>
                              <w:t xml:space="preserve"> </w:t>
                            </w:r>
                            <w:r w:rsidRPr="00707BCA">
                              <w:rPr>
                                <w:rFonts w:ascii="Arial"/>
                                <w:i/>
                                <w:sz w:val="16"/>
                              </w:rPr>
                              <w:t>access</w:t>
                            </w:r>
                            <w:r w:rsidRPr="00707BCA">
                              <w:rPr>
                                <w:rFonts w:ascii="Arial"/>
                                <w:i/>
                                <w:spacing w:val="-2"/>
                                <w:sz w:val="16"/>
                              </w:rPr>
                              <w:t xml:space="preserve"> </w:t>
                            </w:r>
                            <w:r w:rsidRPr="00707BCA">
                              <w:rPr>
                                <w:rFonts w:ascii="Arial"/>
                                <w:i/>
                                <w:sz w:val="16"/>
                              </w:rPr>
                              <w:t>to</w:t>
                            </w:r>
                            <w:r w:rsidRPr="00707BCA">
                              <w:rPr>
                                <w:rFonts w:ascii="Arial"/>
                                <w:i/>
                                <w:spacing w:val="-6"/>
                                <w:sz w:val="16"/>
                              </w:rPr>
                              <w:t xml:space="preserve"> </w:t>
                            </w:r>
                            <w:r w:rsidRPr="00707BCA">
                              <w:rPr>
                                <w:rFonts w:ascii="Arial"/>
                                <w:i/>
                                <w:sz w:val="16"/>
                              </w:rPr>
                              <w:t>the</w:t>
                            </w:r>
                            <w:r w:rsidRPr="00707BCA">
                              <w:rPr>
                                <w:rFonts w:ascii="Arial"/>
                                <w:i/>
                                <w:spacing w:val="3"/>
                                <w:sz w:val="16"/>
                              </w:rPr>
                              <w:t xml:space="preserve"> </w:t>
                            </w:r>
                            <w:r w:rsidRPr="00707BCA">
                              <w:rPr>
                                <w:rFonts w:ascii="Arial"/>
                                <w:i/>
                                <w:sz w:val="16"/>
                              </w:rPr>
                              <w:t>information</w:t>
                            </w:r>
                            <w:r w:rsidRPr="00707BCA">
                              <w:rPr>
                                <w:rFonts w:ascii="Arial"/>
                                <w:i/>
                                <w:spacing w:val="-2"/>
                                <w:sz w:val="16"/>
                              </w:rPr>
                              <w:t xml:space="preserve"> </w:t>
                            </w:r>
                            <w:r w:rsidRPr="00707BCA">
                              <w:rPr>
                                <w:rFonts w:ascii="Arial"/>
                                <w:i/>
                                <w:sz w:val="16"/>
                              </w:rPr>
                              <w:t>by</w:t>
                            </w:r>
                            <w:r w:rsidRPr="00707BCA">
                              <w:rPr>
                                <w:rFonts w:ascii="Arial"/>
                                <w:i/>
                                <w:spacing w:val="-2"/>
                                <w:sz w:val="16"/>
                              </w:rPr>
                              <w:t xml:space="preserve"> </w:t>
                            </w:r>
                            <w:r w:rsidRPr="00707BCA">
                              <w:rPr>
                                <w:rFonts w:ascii="Arial"/>
                                <w:i/>
                                <w:sz w:val="16"/>
                              </w:rPr>
                              <w:t>statute</w:t>
                            </w:r>
                            <w:r w:rsidRPr="00707BCA">
                              <w:rPr>
                                <w:rFonts w:ascii="Arial"/>
                                <w:i/>
                                <w:spacing w:val="-2"/>
                                <w:sz w:val="16"/>
                              </w:rPr>
                              <w:t xml:space="preserve"> </w:t>
                            </w:r>
                            <w:r w:rsidRPr="00707BCA">
                              <w:rPr>
                                <w:rFonts w:ascii="Arial"/>
                                <w:i/>
                                <w:sz w:val="16"/>
                              </w:rPr>
                              <w:t>or regulation. Providing the requested information is voluntary. However, failure to furnish the requested information will result in a determination of ineligibility to obtain new licensing or retain existing licensing under the United States Warehouse Act.</w:t>
                            </w:r>
                          </w:p>
                          <w:p w:rsidRPr="00707BCA" w:rsidR="008C728B" w:rsidRDefault="008C728B" w14:paraId="30034DE9" w14:textId="77777777">
                            <w:pPr>
                              <w:pStyle w:val="BodyText"/>
                              <w:spacing w:before="7"/>
                              <w:rPr>
                                <w:rFonts w:ascii="Arial"/>
                                <w:sz w:val="15"/>
                              </w:rPr>
                            </w:pPr>
                          </w:p>
                          <w:p w:rsidR="00913247" w:rsidRDefault="00B04F76" w14:paraId="05DEC5DC" w14:textId="77777777">
                            <w:pPr>
                              <w:ind w:left="931" w:right="131"/>
                              <w:rPr>
                                <w:rFonts w:ascii="Arial"/>
                                <w:i/>
                                <w:sz w:val="16"/>
                              </w:rPr>
                            </w:pPr>
                            <w:r w:rsidRPr="00707BCA">
                              <w:rPr>
                                <w:rFonts w:ascii="Arial"/>
                                <w:i/>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Pr="00707BCA" w:rsidR="00707BCA">
                              <w:rPr>
                                <w:rFonts w:ascii="Arial"/>
                                <w:i/>
                                <w:sz w:val="16"/>
                              </w:rPr>
                              <w:t>81</w:t>
                            </w:r>
                            <w:r w:rsidRPr="00707BCA">
                              <w:rPr>
                                <w:rFonts w:ascii="Arial"/>
                                <w:i/>
                                <w:sz w:val="16"/>
                              </w:rPr>
                              <w:t xml:space="preserve">- </w:t>
                            </w:r>
                            <w:r w:rsidRPr="00707BCA" w:rsidR="00707BCA">
                              <w:rPr>
                                <w:rFonts w:ascii="Arial"/>
                                <w:i/>
                                <w:sz w:val="16"/>
                              </w:rPr>
                              <w:t>0305</w:t>
                            </w:r>
                            <w:r w:rsidRPr="00707BCA">
                              <w:rPr>
                                <w:rFonts w:ascii="Arial"/>
                                <w:i/>
                                <w:sz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913247" w:rsidRDefault="00913247" w14:paraId="5306E8DA" w14:textId="77777777">
                            <w:pPr>
                              <w:ind w:left="931" w:right="131"/>
                              <w:rPr>
                                <w:rFonts w:ascii="Arial"/>
                                <w:i/>
                                <w:sz w:val="16"/>
                              </w:rPr>
                            </w:pPr>
                          </w:p>
                          <w:p w:rsidRPr="00913247" w:rsidR="008C728B" w:rsidP="00913247" w:rsidRDefault="00913247" w14:paraId="09D0A8E2" w14:textId="4CEFE062">
                            <w:pPr>
                              <w:ind w:left="931"/>
                              <w:rPr>
                                <w:rFonts w:ascii="Arial" w:hAnsi="Arial" w:cs="Arial"/>
                                <w:i/>
                                <w:sz w:val="12"/>
                                <w:szCs w:val="12"/>
                              </w:rPr>
                            </w:pPr>
                            <w:r w:rsidRPr="00913247">
                              <w:rPr>
                                <w:rFonts w:ascii="Arial" w:hAnsi="Arial" w:cs="Arial"/>
                                <w:i/>
                                <w:sz w:val="16"/>
                                <w:szCs w:val="16"/>
                              </w:rPr>
                              <w:t xml:space="preserve">The provisions of appropriate criminal and civil fraud, privacy, and other statutes may be applicable to the information provided. </w:t>
                            </w:r>
                            <w:r w:rsidR="00B04F76">
                              <w:rPr>
                                <w:rFonts w:ascii="Arial"/>
                                <w:b/>
                                <w:i/>
                                <w:sz w:val="16"/>
                              </w:rPr>
                              <w:t xml:space="preserve">RETURN THIS COMPLETED FORM TO THE WAREHOUSE </w:t>
                            </w:r>
                            <w:r>
                              <w:rPr>
                                <w:rFonts w:ascii="Arial"/>
                                <w:b/>
                                <w:i/>
                                <w:sz w:val="16"/>
                              </w:rPr>
                              <w:t xml:space="preserve">AND </w:t>
                            </w:r>
                            <w:r w:rsidR="00B04F76">
                              <w:rPr>
                                <w:rFonts w:ascii="Arial"/>
                                <w:b/>
                                <w:i/>
                                <w:sz w:val="16"/>
                              </w:rPr>
                              <w:t>COMMODITY</w:t>
                            </w:r>
                            <w:r>
                              <w:rPr>
                                <w:rFonts w:ascii="Arial"/>
                                <w:b/>
                                <w:i/>
                                <w:sz w:val="16"/>
                              </w:rPr>
                              <w:t xml:space="preserve"> </w:t>
                            </w:r>
                            <w:r w:rsidR="00B04F76">
                              <w:rPr>
                                <w:rFonts w:ascii="Arial"/>
                                <w:b/>
                                <w:i/>
                                <w:sz w:val="16"/>
                              </w:rPr>
                              <w:t>MANAGEMENT DIVISION, STOP 9148, P.O. BOX 419205, KANSAS CITY, MO 64141-6205.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0.5pt;margin-top:18.45pt;width:551.05pt;height:176.9pt;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strokeweight=".168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" w14:anchorId="35934463">
                <v:textbox inset="0,0,0,0">
                  <w:txbxContent>
                    <w:p w:rsidRPr="00707BCA" w:rsidR="008C728B" w:rsidP="005E4972" w:rsidRDefault="00B04F76" w14:paraId="5EB06443" w14:textId="295BD8E2">
                      <w:pPr>
                        <w:tabs>
                          <w:tab w:val="left" w:pos="931"/>
                        </w:tabs>
                        <w:spacing w:line="235" w:lineRule="auto"/>
                        <w:ind w:left="931" w:right="131" w:hanging="826"/>
                        <w:rPr>
                          <w:rFonts w:ascii="Arial"/>
                          <w:i/>
                          <w:sz w:val="16"/>
                        </w:rPr>
                      </w:pPr>
                      <w:r>
                        <w:rPr>
                          <w:rFonts w:ascii="Arial"/>
                          <w:b/>
                          <w:sz w:val="18"/>
                        </w:rPr>
                        <w:t>NOTE:</w:t>
                      </w:r>
                      <w:r>
                        <w:rPr>
                          <w:rFonts w:ascii="Arial"/>
                          <w:b/>
                          <w:sz w:val="18"/>
                        </w:rPr>
                        <w:tab/>
                      </w:r>
                      <w:r w:rsidRPr="00707BCA">
                        <w:rPr>
                          <w:rFonts w:ascii="Arial"/>
                          <w:i/>
                          <w:position w:val="2"/>
                          <w:sz w:val="16"/>
                        </w:rPr>
                        <w:t xml:space="preserve">The following statement </w:t>
                      </w:r>
                      <w:r w:rsidRPr="00707BCA">
                        <w:rPr>
                          <w:rFonts w:ascii="Arial"/>
                          <w:i/>
                          <w:spacing w:val="-4"/>
                          <w:position w:val="2"/>
                          <w:sz w:val="16"/>
                        </w:rPr>
                        <w:t xml:space="preserve">is </w:t>
                      </w:r>
                      <w:r w:rsidRPr="00707BCA">
                        <w:rPr>
                          <w:rFonts w:ascii="Arial"/>
                          <w:i/>
                          <w:position w:val="2"/>
                          <w:sz w:val="16"/>
                        </w:rPr>
                        <w:t>made in accordance with the Privacy Act of 1974 (5 U.S.C. 552a - as amended).  The authority for</w:t>
                      </w:r>
                      <w:r w:rsidRPr="00707BCA">
                        <w:rPr>
                          <w:rFonts w:ascii="Arial"/>
                          <w:i/>
                          <w:spacing w:val="-30"/>
                          <w:position w:val="2"/>
                          <w:sz w:val="16"/>
                        </w:rPr>
                        <w:t xml:space="preserve"> </w:t>
                      </w:r>
                      <w:r w:rsidRPr="00707BCA">
                        <w:rPr>
                          <w:rFonts w:ascii="Arial"/>
                          <w:i/>
                          <w:position w:val="2"/>
                          <w:sz w:val="16"/>
                        </w:rPr>
                        <w:t>requesting</w:t>
                      </w:r>
                      <w:r w:rsidRPr="00707BCA">
                        <w:rPr>
                          <w:rFonts w:ascii="Arial"/>
                          <w:i/>
                          <w:spacing w:val="-5"/>
                          <w:position w:val="2"/>
                          <w:sz w:val="16"/>
                        </w:rPr>
                        <w:t xml:space="preserve"> </w:t>
                      </w:r>
                      <w:r w:rsidRPr="00707BCA">
                        <w:rPr>
                          <w:rFonts w:ascii="Arial"/>
                          <w:i/>
                          <w:spacing w:val="2"/>
                          <w:position w:val="2"/>
                          <w:sz w:val="16"/>
                        </w:rPr>
                        <w:t>the</w:t>
                      </w:r>
                      <w:r w:rsidRPr="00707BCA">
                        <w:rPr>
                          <w:rFonts w:ascii="Arial"/>
                          <w:i/>
                          <w:w w:val="98"/>
                          <w:position w:val="2"/>
                          <w:sz w:val="16"/>
                        </w:rPr>
                        <w:t xml:space="preserve"> </w:t>
                      </w:r>
                      <w:r w:rsidRPr="00707BCA">
                        <w:rPr>
                          <w:rFonts w:ascii="Arial"/>
                          <w:i/>
                          <w:sz w:val="16"/>
                        </w:rPr>
                        <w:t xml:space="preserve">information identified on this form </w:t>
                      </w:r>
                      <w:r w:rsidRPr="00707BCA">
                        <w:rPr>
                          <w:rFonts w:ascii="Arial"/>
                          <w:i/>
                          <w:spacing w:val="-4"/>
                          <w:sz w:val="16"/>
                        </w:rPr>
                        <w:t xml:space="preserve">is </w:t>
                      </w:r>
                      <w:r w:rsidRPr="00707BCA">
                        <w:rPr>
                          <w:rFonts w:ascii="Arial"/>
                          <w:i/>
                          <w:sz w:val="16"/>
                        </w:rPr>
                        <w:t xml:space="preserve">7 CFR Part </w:t>
                      </w:r>
                      <w:r w:rsidR="005E4972">
                        <w:rPr>
                          <w:rFonts w:ascii="Arial"/>
                          <w:i/>
                          <w:sz w:val="16"/>
                        </w:rPr>
                        <w:t>869</w:t>
                      </w:r>
                      <w:r w:rsidRPr="00707BCA">
                        <w:rPr>
                          <w:rFonts w:ascii="Arial"/>
                          <w:i/>
                          <w:sz w:val="16"/>
                        </w:rPr>
                        <w:t xml:space="preserve">, 7 CFR Part 1423, 7 CFR Part 1427, the United States Warehouse Act (Pub. L. 106- 472), and the Commodity Credit Corporation Charter Act (15 U.S.C. 714 et seq.). The information will be used to complete the terms of a license and/or licensing agreement between the warehouse operator and </w:t>
                      </w:r>
                      <w:r w:rsidR="00913247">
                        <w:rPr>
                          <w:rFonts w:ascii="Arial"/>
                          <w:i/>
                          <w:sz w:val="16"/>
                        </w:rPr>
                        <w:t xml:space="preserve">the </w:t>
                      </w:r>
                      <w:r w:rsidRPr="00593EC2" w:rsidR="00913247">
                        <w:rPr>
                          <w:rFonts w:ascii="Arial"/>
                          <w:i/>
                          <w:sz w:val="16"/>
                        </w:rPr>
                        <w:t>Agricultural Marketing Service</w:t>
                      </w:r>
                      <w:r w:rsidRPr="00707BCA">
                        <w:rPr>
                          <w:rFonts w:ascii="Arial"/>
                          <w:i/>
                          <w:sz w:val="16"/>
                        </w:rPr>
                        <w:t xml:space="preserve"> under the United States Warehouse Act. The information collected on this form may be disclosed to other Federal, State, Local government agencies, Tribal</w:t>
                      </w:r>
                      <w:r w:rsidRPr="00707BCA">
                        <w:rPr>
                          <w:rFonts w:ascii="Arial"/>
                          <w:i/>
                          <w:spacing w:val="-6"/>
                          <w:sz w:val="16"/>
                        </w:rPr>
                        <w:t xml:space="preserve"> </w:t>
                      </w:r>
                      <w:r w:rsidRPr="00707BCA">
                        <w:rPr>
                          <w:rFonts w:ascii="Arial"/>
                          <w:i/>
                          <w:sz w:val="16"/>
                        </w:rPr>
                        <w:t>agencies,</w:t>
                      </w:r>
                      <w:r w:rsidRPr="00707BCA">
                        <w:rPr>
                          <w:rFonts w:ascii="Arial"/>
                          <w:i/>
                          <w:spacing w:val="-1"/>
                          <w:sz w:val="16"/>
                        </w:rPr>
                        <w:t xml:space="preserve"> </w:t>
                      </w:r>
                      <w:r w:rsidRPr="00707BCA">
                        <w:rPr>
                          <w:rFonts w:ascii="Arial"/>
                          <w:i/>
                          <w:sz w:val="16"/>
                        </w:rPr>
                        <w:t>and</w:t>
                      </w:r>
                      <w:r w:rsidRPr="00707BCA">
                        <w:rPr>
                          <w:rFonts w:ascii="Arial"/>
                          <w:i/>
                          <w:spacing w:val="-2"/>
                          <w:sz w:val="16"/>
                        </w:rPr>
                        <w:t xml:space="preserve"> </w:t>
                      </w:r>
                      <w:r w:rsidRPr="00707BCA">
                        <w:rPr>
                          <w:rFonts w:ascii="Arial"/>
                          <w:i/>
                          <w:sz w:val="16"/>
                        </w:rPr>
                        <w:t>nongovernmental</w:t>
                      </w:r>
                      <w:r w:rsidRPr="00707BCA">
                        <w:rPr>
                          <w:rFonts w:ascii="Arial"/>
                          <w:i/>
                          <w:spacing w:val="-6"/>
                          <w:sz w:val="16"/>
                        </w:rPr>
                        <w:t xml:space="preserve"> </w:t>
                      </w:r>
                      <w:r w:rsidRPr="00707BCA">
                        <w:rPr>
                          <w:rFonts w:ascii="Arial"/>
                          <w:i/>
                          <w:sz w:val="16"/>
                        </w:rPr>
                        <w:t>entities</w:t>
                      </w:r>
                      <w:r w:rsidRPr="00707BCA">
                        <w:rPr>
                          <w:rFonts w:ascii="Arial"/>
                          <w:i/>
                          <w:spacing w:val="-2"/>
                          <w:sz w:val="16"/>
                        </w:rPr>
                        <w:t xml:space="preserve"> </w:t>
                      </w:r>
                      <w:r w:rsidRPr="00707BCA">
                        <w:rPr>
                          <w:rFonts w:ascii="Arial"/>
                          <w:i/>
                          <w:sz w:val="16"/>
                        </w:rPr>
                        <w:t>that</w:t>
                      </w:r>
                      <w:r w:rsidRPr="00707BCA">
                        <w:rPr>
                          <w:rFonts w:ascii="Arial"/>
                          <w:i/>
                          <w:spacing w:val="-6"/>
                          <w:sz w:val="16"/>
                        </w:rPr>
                        <w:t xml:space="preserve"> </w:t>
                      </w:r>
                      <w:r w:rsidRPr="00707BCA">
                        <w:rPr>
                          <w:rFonts w:ascii="Arial"/>
                          <w:i/>
                          <w:sz w:val="16"/>
                        </w:rPr>
                        <w:t>have</w:t>
                      </w:r>
                      <w:r w:rsidRPr="00707BCA">
                        <w:rPr>
                          <w:rFonts w:ascii="Arial"/>
                          <w:i/>
                          <w:spacing w:val="-2"/>
                          <w:sz w:val="16"/>
                        </w:rPr>
                        <w:t xml:space="preserve"> </w:t>
                      </w:r>
                      <w:r w:rsidRPr="00707BCA">
                        <w:rPr>
                          <w:rFonts w:ascii="Arial"/>
                          <w:i/>
                          <w:sz w:val="16"/>
                        </w:rPr>
                        <w:t>been</w:t>
                      </w:r>
                      <w:r w:rsidRPr="00707BCA">
                        <w:rPr>
                          <w:rFonts w:ascii="Arial"/>
                          <w:i/>
                          <w:spacing w:val="-6"/>
                          <w:sz w:val="16"/>
                        </w:rPr>
                        <w:t xml:space="preserve"> </w:t>
                      </w:r>
                      <w:r w:rsidRPr="00707BCA">
                        <w:rPr>
                          <w:rFonts w:ascii="Arial"/>
                          <w:i/>
                          <w:sz w:val="16"/>
                        </w:rPr>
                        <w:t>authorized</w:t>
                      </w:r>
                      <w:r w:rsidRPr="00707BCA">
                        <w:rPr>
                          <w:rFonts w:ascii="Arial"/>
                          <w:i/>
                          <w:spacing w:val="-2"/>
                          <w:sz w:val="16"/>
                        </w:rPr>
                        <w:t xml:space="preserve"> </w:t>
                      </w:r>
                      <w:r w:rsidRPr="00707BCA">
                        <w:rPr>
                          <w:rFonts w:ascii="Arial"/>
                          <w:i/>
                          <w:sz w:val="16"/>
                        </w:rPr>
                        <w:t>access</w:t>
                      </w:r>
                      <w:r w:rsidRPr="00707BCA">
                        <w:rPr>
                          <w:rFonts w:ascii="Arial"/>
                          <w:i/>
                          <w:spacing w:val="-2"/>
                          <w:sz w:val="16"/>
                        </w:rPr>
                        <w:t xml:space="preserve"> </w:t>
                      </w:r>
                      <w:r w:rsidRPr="00707BCA">
                        <w:rPr>
                          <w:rFonts w:ascii="Arial"/>
                          <w:i/>
                          <w:sz w:val="16"/>
                        </w:rPr>
                        <w:t>to</w:t>
                      </w:r>
                      <w:r w:rsidRPr="00707BCA">
                        <w:rPr>
                          <w:rFonts w:ascii="Arial"/>
                          <w:i/>
                          <w:spacing w:val="-6"/>
                          <w:sz w:val="16"/>
                        </w:rPr>
                        <w:t xml:space="preserve"> </w:t>
                      </w:r>
                      <w:r w:rsidRPr="00707BCA">
                        <w:rPr>
                          <w:rFonts w:ascii="Arial"/>
                          <w:i/>
                          <w:sz w:val="16"/>
                        </w:rPr>
                        <w:t>the</w:t>
                      </w:r>
                      <w:r w:rsidRPr="00707BCA">
                        <w:rPr>
                          <w:rFonts w:ascii="Arial"/>
                          <w:i/>
                          <w:spacing w:val="3"/>
                          <w:sz w:val="16"/>
                        </w:rPr>
                        <w:t xml:space="preserve"> </w:t>
                      </w:r>
                      <w:r w:rsidRPr="00707BCA">
                        <w:rPr>
                          <w:rFonts w:ascii="Arial"/>
                          <w:i/>
                          <w:sz w:val="16"/>
                        </w:rPr>
                        <w:t>information</w:t>
                      </w:r>
                      <w:r w:rsidRPr="00707BCA">
                        <w:rPr>
                          <w:rFonts w:ascii="Arial"/>
                          <w:i/>
                          <w:spacing w:val="-2"/>
                          <w:sz w:val="16"/>
                        </w:rPr>
                        <w:t xml:space="preserve"> </w:t>
                      </w:r>
                      <w:r w:rsidRPr="00707BCA">
                        <w:rPr>
                          <w:rFonts w:ascii="Arial"/>
                          <w:i/>
                          <w:sz w:val="16"/>
                        </w:rPr>
                        <w:t>by</w:t>
                      </w:r>
                      <w:r w:rsidRPr="00707BCA">
                        <w:rPr>
                          <w:rFonts w:ascii="Arial"/>
                          <w:i/>
                          <w:spacing w:val="-2"/>
                          <w:sz w:val="16"/>
                        </w:rPr>
                        <w:t xml:space="preserve"> </w:t>
                      </w:r>
                      <w:r w:rsidRPr="00707BCA">
                        <w:rPr>
                          <w:rFonts w:ascii="Arial"/>
                          <w:i/>
                          <w:sz w:val="16"/>
                        </w:rPr>
                        <w:t>statute</w:t>
                      </w:r>
                      <w:r w:rsidRPr="00707BCA">
                        <w:rPr>
                          <w:rFonts w:ascii="Arial"/>
                          <w:i/>
                          <w:spacing w:val="-2"/>
                          <w:sz w:val="16"/>
                        </w:rPr>
                        <w:t xml:space="preserve"> </w:t>
                      </w:r>
                      <w:r w:rsidRPr="00707BCA">
                        <w:rPr>
                          <w:rFonts w:ascii="Arial"/>
                          <w:i/>
                          <w:sz w:val="16"/>
                        </w:rPr>
                        <w:t>or regulation. Providing the requested information is voluntary. However, failure to furnish the requested information will result in a determination of ineligibility to obtain new licensing or retain existing licensing under the United States Warehouse Act.</w:t>
                      </w:r>
                    </w:p>
                    <w:p w:rsidRPr="00707BCA" w:rsidR="008C728B" w:rsidRDefault="008C728B" w14:paraId="30034DE9" w14:textId="77777777">
                      <w:pPr>
                        <w:pStyle w:val="BodyText"/>
                        <w:spacing w:before="7"/>
                        <w:rPr>
                          <w:rFonts w:ascii="Arial"/>
                          <w:sz w:val="15"/>
                        </w:rPr>
                      </w:pPr>
                    </w:p>
                    <w:p w:rsidR="00913247" w:rsidRDefault="00B04F76" w14:paraId="05DEC5DC" w14:textId="77777777">
                      <w:pPr>
                        <w:ind w:left="931" w:right="131"/>
                        <w:rPr>
                          <w:rFonts w:ascii="Arial"/>
                          <w:i/>
                          <w:sz w:val="16"/>
                        </w:rPr>
                      </w:pPr>
                      <w:r w:rsidRPr="00707BCA">
                        <w:rPr>
                          <w:rFonts w:ascii="Arial"/>
                          <w:i/>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Pr="00707BCA" w:rsidR="00707BCA">
                        <w:rPr>
                          <w:rFonts w:ascii="Arial"/>
                          <w:i/>
                          <w:sz w:val="16"/>
                        </w:rPr>
                        <w:t>81</w:t>
                      </w:r>
                      <w:r w:rsidRPr="00707BCA">
                        <w:rPr>
                          <w:rFonts w:ascii="Arial"/>
                          <w:i/>
                          <w:sz w:val="16"/>
                        </w:rPr>
                        <w:t xml:space="preserve">- </w:t>
                      </w:r>
                      <w:r w:rsidRPr="00707BCA" w:rsidR="00707BCA">
                        <w:rPr>
                          <w:rFonts w:ascii="Arial"/>
                          <w:i/>
                          <w:sz w:val="16"/>
                        </w:rPr>
                        <w:t>0305</w:t>
                      </w:r>
                      <w:r w:rsidRPr="00707BCA">
                        <w:rPr>
                          <w:rFonts w:ascii="Arial"/>
                          <w:i/>
                          <w:sz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913247" w:rsidRDefault="00913247" w14:paraId="5306E8DA" w14:textId="77777777">
                      <w:pPr>
                        <w:ind w:left="931" w:right="131"/>
                        <w:rPr>
                          <w:rFonts w:ascii="Arial"/>
                          <w:i/>
                          <w:sz w:val="16"/>
                        </w:rPr>
                      </w:pPr>
                    </w:p>
                    <w:p w:rsidRPr="00913247" w:rsidR="008C728B" w:rsidP="00913247" w:rsidRDefault="00913247" w14:paraId="09D0A8E2" w14:textId="4CEFE062">
                      <w:pPr>
                        <w:ind w:left="931"/>
                        <w:rPr>
                          <w:rFonts w:ascii="Arial" w:hAnsi="Arial" w:cs="Arial"/>
                          <w:i/>
                          <w:sz w:val="12"/>
                          <w:szCs w:val="12"/>
                        </w:rPr>
                      </w:pPr>
                      <w:r w:rsidRPr="00913247">
                        <w:rPr>
                          <w:rFonts w:ascii="Arial" w:hAnsi="Arial" w:cs="Arial"/>
                          <w:i/>
                          <w:sz w:val="16"/>
                          <w:szCs w:val="16"/>
                        </w:rPr>
                        <w:t xml:space="preserve">The provisions of appropriate criminal and civil fraud, privacy, and other statutes may be applicable to the information provided. </w:t>
                      </w:r>
                      <w:r w:rsidR="00B04F76">
                        <w:rPr>
                          <w:rFonts w:ascii="Arial"/>
                          <w:b/>
                          <w:i/>
                          <w:sz w:val="16"/>
                        </w:rPr>
                        <w:t xml:space="preserve">RETURN THIS COMPLETED FORM TO THE WAREHOUSE </w:t>
                      </w:r>
                      <w:r>
                        <w:rPr>
                          <w:rFonts w:ascii="Arial"/>
                          <w:b/>
                          <w:i/>
                          <w:sz w:val="16"/>
                        </w:rPr>
                        <w:t xml:space="preserve">AND </w:t>
                      </w:r>
                      <w:r w:rsidR="00B04F76">
                        <w:rPr>
                          <w:rFonts w:ascii="Arial"/>
                          <w:b/>
                          <w:i/>
                          <w:sz w:val="16"/>
                        </w:rPr>
                        <w:t>COMMODITY</w:t>
                      </w:r>
                      <w:r>
                        <w:rPr>
                          <w:rFonts w:ascii="Arial"/>
                          <w:b/>
                          <w:i/>
                          <w:sz w:val="16"/>
                        </w:rPr>
                        <w:t xml:space="preserve"> </w:t>
                      </w:r>
                      <w:r w:rsidR="00B04F76">
                        <w:rPr>
                          <w:rFonts w:ascii="Arial"/>
                          <w:b/>
                          <w:i/>
                          <w:sz w:val="16"/>
                        </w:rPr>
                        <w:t>MANAGEMENT DIVISION, STOP 9148, P.O. BOX 419205, KANSAS CITY, MO 64141-6205.</w:t>
                      </w:r>
                    </w:p>
                  </w:txbxContent>
                </v:textbox>
                <w10:wrap type="topAndBottom" anchorx="page"/>
              </v:shape>
            </w:pict>
          </mc:Fallback>
        </mc:AlternateContent>
      </w:r>
    </w:p>
    <w:p w:rsidR="008C728B" w:rsidRDefault="008C728B" w14:paraId="54C56EDA" w14:textId="77777777">
      <w:pPr>
        <w:pStyle w:val="BodyText"/>
        <w:rPr>
          <w:rFonts w:ascii="Arial"/>
          <w:sz w:val="20"/>
        </w:rPr>
      </w:pPr>
    </w:p>
    <w:p w:rsidR="008C728B" w:rsidRDefault="008C728B" w14:paraId="353A80E1" w14:textId="77777777">
      <w:pPr>
        <w:pStyle w:val="BodyText"/>
        <w:rPr>
          <w:rFonts w:ascii="Arial"/>
          <w:sz w:val="20"/>
        </w:rPr>
      </w:pPr>
    </w:p>
    <w:p w:rsidR="008C728B" w:rsidRDefault="008C728B" w14:paraId="206F0FDB" w14:textId="77777777">
      <w:pPr>
        <w:pStyle w:val="BodyText"/>
        <w:rPr>
          <w:rFonts w:ascii="Arial"/>
          <w:sz w:val="20"/>
        </w:rPr>
      </w:pPr>
    </w:p>
    <w:p w:rsidR="008C728B" w:rsidRDefault="008C728B" w14:paraId="5FC00F69" w14:textId="77777777">
      <w:pPr>
        <w:pStyle w:val="BodyText"/>
        <w:rPr>
          <w:rFonts w:ascii="Arial"/>
          <w:sz w:val="20"/>
        </w:rPr>
      </w:pPr>
    </w:p>
    <w:p w:rsidR="008C728B" w:rsidRDefault="008C728B" w14:paraId="661C1A97" w14:textId="77777777">
      <w:pPr>
        <w:pStyle w:val="BodyText"/>
        <w:rPr>
          <w:rFonts w:ascii="Arial"/>
          <w:sz w:val="20"/>
        </w:rPr>
      </w:pPr>
    </w:p>
    <w:p w:rsidR="008C728B" w:rsidRDefault="008C728B" w14:paraId="5F34FED3" w14:textId="77777777">
      <w:pPr>
        <w:pStyle w:val="BodyText"/>
        <w:rPr>
          <w:rFonts w:ascii="Arial"/>
          <w:sz w:val="20"/>
        </w:rPr>
      </w:pPr>
    </w:p>
    <w:p w:rsidR="008C728B" w:rsidRDefault="008C728B" w14:paraId="0F20DB0B" w14:textId="77777777">
      <w:pPr>
        <w:pStyle w:val="BodyText"/>
        <w:rPr>
          <w:rFonts w:ascii="Arial"/>
          <w:sz w:val="20"/>
        </w:rPr>
      </w:pPr>
    </w:p>
    <w:p w:rsidR="008C728B" w:rsidRDefault="008C728B" w14:paraId="7A7FE82B" w14:textId="77777777">
      <w:pPr>
        <w:pStyle w:val="BodyText"/>
        <w:rPr>
          <w:rFonts w:ascii="Arial"/>
          <w:sz w:val="20"/>
        </w:rPr>
      </w:pPr>
    </w:p>
    <w:p w:rsidR="008C728B" w:rsidRDefault="008C728B" w14:paraId="17FABC26" w14:textId="77777777">
      <w:pPr>
        <w:pStyle w:val="BodyText"/>
        <w:rPr>
          <w:rFonts w:ascii="Arial"/>
          <w:sz w:val="20"/>
        </w:rPr>
      </w:pPr>
    </w:p>
    <w:p w:rsidR="008C728B" w:rsidRDefault="008C728B" w14:paraId="0910C178" w14:textId="77777777">
      <w:pPr>
        <w:pStyle w:val="BodyText"/>
        <w:rPr>
          <w:rFonts w:ascii="Arial"/>
          <w:sz w:val="20"/>
        </w:rPr>
      </w:pPr>
    </w:p>
    <w:p w:rsidR="008C728B" w:rsidRDefault="008C728B" w14:paraId="62DACCE4" w14:textId="77777777">
      <w:pPr>
        <w:pStyle w:val="BodyText"/>
        <w:rPr>
          <w:rFonts w:ascii="Arial"/>
          <w:sz w:val="20"/>
        </w:rPr>
      </w:pPr>
    </w:p>
    <w:p w:rsidR="008C728B" w:rsidRDefault="008C728B" w14:paraId="7EF33EC9" w14:textId="77777777">
      <w:pPr>
        <w:pStyle w:val="BodyText"/>
        <w:rPr>
          <w:rFonts w:ascii="Arial"/>
          <w:sz w:val="20"/>
        </w:rPr>
      </w:pPr>
    </w:p>
    <w:p w:rsidR="008C728B" w:rsidRDefault="008C728B" w14:paraId="54BC9DCE" w14:textId="77777777">
      <w:pPr>
        <w:pStyle w:val="BodyText"/>
        <w:rPr>
          <w:rFonts w:ascii="Arial"/>
          <w:sz w:val="20"/>
        </w:rPr>
      </w:pPr>
    </w:p>
    <w:p w:rsidR="008C728B" w:rsidRDefault="008C728B" w14:paraId="62FEBA2E" w14:textId="77777777">
      <w:pPr>
        <w:pStyle w:val="BodyText"/>
        <w:rPr>
          <w:rFonts w:ascii="Arial"/>
          <w:sz w:val="20"/>
        </w:rPr>
      </w:pPr>
    </w:p>
    <w:p w:rsidR="008C728B" w:rsidRDefault="008C728B" w14:paraId="61396873" w14:textId="77777777">
      <w:pPr>
        <w:pStyle w:val="BodyText"/>
        <w:rPr>
          <w:rFonts w:ascii="Arial"/>
          <w:sz w:val="20"/>
        </w:rPr>
      </w:pPr>
    </w:p>
    <w:p w:rsidR="008C728B" w:rsidRDefault="008C728B" w14:paraId="7268F9A3" w14:textId="77777777">
      <w:pPr>
        <w:pStyle w:val="BodyText"/>
        <w:rPr>
          <w:rFonts w:ascii="Arial"/>
          <w:sz w:val="20"/>
        </w:rPr>
      </w:pPr>
    </w:p>
    <w:p w:rsidR="008C728B" w:rsidRDefault="008C728B" w14:paraId="403DD7B4" w14:textId="77777777">
      <w:pPr>
        <w:pStyle w:val="BodyText"/>
        <w:rPr>
          <w:rFonts w:ascii="Arial"/>
          <w:sz w:val="20"/>
        </w:rPr>
      </w:pPr>
    </w:p>
    <w:p w:rsidR="008C728B" w:rsidRDefault="008C728B" w14:paraId="1F88E70A" w14:textId="77777777">
      <w:pPr>
        <w:pStyle w:val="BodyText"/>
        <w:rPr>
          <w:rFonts w:ascii="Arial"/>
          <w:sz w:val="20"/>
        </w:rPr>
      </w:pPr>
    </w:p>
    <w:p w:rsidR="008C728B" w:rsidRDefault="008C728B" w14:paraId="62142B85" w14:textId="77777777">
      <w:pPr>
        <w:pStyle w:val="BodyText"/>
        <w:rPr>
          <w:rFonts w:ascii="Arial"/>
          <w:sz w:val="20"/>
        </w:rPr>
      </w:pPr>
    </w:p>
    <w:p w:rsidR="008C728B" w:rsidRDefault="008C728B" w14:paraId="3AD672B2" w14:textId="77777777">
      <w:pPr>
        <w:pStyle w:val="BodyText"/>
        <w:rPr>
          <w:rFonts w:ascii="Arial"/>
          <w:sz w:val="20"/>
        </w:rPr>
      </w:pPr>
    </w:p>
    <w:p w:rsidR="008C728B" w:rsidRDefault="008C728B" w14:paraId="4FFAE749" w14:textId="77777777">
      <w:pPr>
        <w:pStyle w:val="BodyText"/>
        <w:rPr>
          <w:rFonts w:ascii="Arial"/>
          <w:sz w:val="20"/>
        </w:rPr>
      </w:pPr>
    </w:p>
    <w:p w:rsidR="008C728B" w:rsidRDefault="008C728B" w14:paraId="6787C671" w14:textId="77777777">
      <w:pPr>
        <w:pStyle w:val="BodyText"/>
        <w:rPr>
          <w:rFonts w:ascii="Arial"/>
          <w:sz w:val="20"/>
        </w:rPr>
      </w:pPr>
    </w:p>
    <w:p w:rsidR="008C728B" w:rsidRDefault="008C728B" w14:paraId="5ED4BE9B" w14:textId="77777777">
      <w:pPr>
        <w:pStyle w:val="BodyText"/>
        <w:rPr>
          <w:rFonts w:ascii="Arial"/>
          <w:sz w:val="20"/>
        </w:rPr>
      </w:pPr>
    </w:p>
    <w:p w:rsidR="008C728B" w:rsidRDefault="008C728B" w14:paraId="22A12D2E" w14:textId="77777777">
      <w:pPr>
        <w:pStyle w:val="BodyText"/>
        <w:rPr>
          <w:rFonts w:ascii="Arial"/>
          <w:sz w:val="20"/>
        </w:rPr>
      </w:pPr>
    </w:p>
    <w:p w:rsidR="008C728B" w:rsidRDefault="008C728B" w14:paraId="1C4F14A1" w14:textId="77777777">
      <w:pPr>
        <w:pStyle w:val="BodyText"/>
        <w:rPr>
          <w:rFonts w:ascii="Arial"/>
          <w:sz w:val="20"/>
        </w:rPr>
      </w:pPr>
    </w:p>
    <w:p w:rsidR="008C728B" w:rsidRDefault="008C728B" w14:paraId="20D732F1" w14:textId="77777777">
      <w:pPr>
        <w:pStyle w:val="BodyText"/>
        <w:rPr>
          <w:rFonts w:ascii="Arial"/>
          <w:sz w:val="20"/>
        </w:rPr>
      </w:pPr>
    </w:p>
    <w:p w:rsidR="008C728B" w:rsidRDefault="008C728B" w14:paraId="7ACA01D7" w14:textId="77777777">
      <w:pPr>
        <w:pStyle w:val="BodyText"/>
        <w:rPr>
          <w:rFonts w:ascii="Arial"/>
          <w:sz w:val="20"/>
        </w:rPr>
      </w:pPr>
    </w:p>
    <w:p w:rsidR="008C728B" w:rsidRDefault="008C728B" w14:paraId="32B5A173" w14:textId="77777777">
      <w:pPr>
        <w:pStyle w:val="BodyText"/>
        <w:rPr>
          <w:rFonts w:ascii="Arial"/>
          <w:sz w:val="20"/>
        </w:rPr>
      </w:pPr>
    </w:p>
    <w:p w:rsidR="008C728B" w:rsidRDefault="008C728B" w14:paraId="7CFF747E" w14:textId="77777777">
      <w:pPr>
        <w:pStyle w:val="BodyText"/>
        <w:rPr>
          <w:rFonts w:ascii="Arial"/>
          <w:sz w:val="20"/>
        </w:rPr>
      </w:pPr>
    </w:p>
    <w:p w:rsidR="008C728B" w:rsidRDefault="008C728B" w14:paraId="6F24FD0F" w14:textId="77777777">
      <w:pPr>
        <w:pStyle w:val="BodyText"/>
        <w:rPr>
          <w:rFonts w:ascii="Arial"/>
          <w:sz w:val="20"/>
        </w:rPr>
      </w:pPr>
    </w:p>
    <w:p w:rsidR="008C728B" w:rsidRDefault="008C728B" w14:paraId="790D08E1" w14:textId="77777777">
      <w:pPr>
        <w:pStyle w:val="BodyText"/>
        <w:rPr>
          <w:rFonts w:ascii="Arial"/>
          <w:sz w:val="20"/>
        </w:rPr>
      </w:pPr>
    </w:p>
    <w:p w:rsidR="00707BCA" w:rsidRDefault="00707BCA" w14:paraId="2674CAB1" w14:textId="77777777">
      <w:pPr>
        <w:spacing w:before="93"/>
        <w:ind w:left="219" w:right="333"/>
        <w:rPr>
          <w:rFonts w:ascii="Arial" w:hAnsi="Arial"/>
          <w:i/>
          <w:sz w:val="16"/>
        </w:rPr>
      </w:pPr>
    </w:p>
    <w:p w:rsidR="00913247" w:rsidP="00593EC2" w:rsidRDefault="00913247" w14:paraId="09AE9026" w14:textId="77777777">
      <w:pPr>
        <w:spacing w:before="93"/>
        <w:ind w:right="333"/>
        <w:rPr>
          <w:rFonts w:ascii="Arial" w:hAnsi="Arial"/>
          <w:i/>
          <w:sz w:val="16"/>
        </w:rPr>
      </w:pPr>
    </w:p>
    <w:p w:rsidR="00707BCA" w:rsidRDefault="00707BCA" w14:paraId="2312AE6B" w14:textId="77777777">
      <w:pPr>
        <w:spacing w:before="93"/>
        <w:ind w:left="219" w:right="333"/>
        <w:rPr>
          <w:rFonts w:ascii="Arial" w:hAnsi="Arial"/>
          <w:i/>
          <w:sz w:val="16"/>
        </w:rPr>
      </w:pPr>
    </w:p>
    <w:p w:rsidR="00707BCA" w:rsidRDefault="00707BCA" w14:paraId="5F70680B" w14:textId="77777777">
      <w:pPr>
        <w:spacing w:before="93"/>
        <w:ind w:left="219" w:right="333"/>
        <w:rPr>
          <w:rFonts w:ascii="Arial" w:hAnsi="Arial"/>
          <w:i/>
          <w:sz w:val="16"/>
        </w:rPr>
      </w:pPr>
    </w:p>
    <w:p w:rsidRPr="00593EC2" w:rsidR="00707BCA" w:rsidRDefault="00707BCA" w14:paraId="1E739EF4" w14:textId="77777777">
      <w:pPr>
        <w:spacing w:before="93"/>
        <w:ind w:left="219" w:right="333"/>
        <w:rPr>
          <w:rFonts w:ascii="Arial" w:hAnsi="Arial" w:cs="Arial"/>
          <w:i/>
          <w:sz w:val="12"/>
          <w:szCs w:val="12"/>
        </w:rPr>
      </w:pPr>
    </w:p>
    <w:p w:rsidRPr="00593EC2" w:rsidR="00913247" w:rsidP="00913247" w:rsidRDefault="00913247" w14:paraId="7401DD7B" w14:textId="77777777">
      <w:pPr>
        <w:pStyle w:val="NoSpacing"/>
        <w:rPr>
          <w:rFonts w:ascii="Arial" w:hAnsi="Arial" w:cs="Arial"/>
          <w:i/>
          <w:sz w:val="12"/>
          <w:szCs w:val="12"/>
        </w:rPr>
      </w:pPr>
      <w:r w:rsidRPr="00593EC2">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93EC2" w:rsidR="00913247" w:rsidP="00913247" w:rsidRDefault="00913247" w14:paraId="069AAB01" w14:textId="77777777">
      <w:pPr>
        <w:pStyle w:val="NoSpacing"/>
        <w:rPr>
          <w:rFonts w:ascii="Arial" w:hAnsi="Arial" w:cs="Arial"/>
          <w:i/>
          <w:sz w:val="12"/>
          <w:szCs w:val="12"/>
        </w:rPr>
      </w:pPr>
    </w:p>
    <w:p w:rsidRPr="00593EC2" w:rsidR="00913247" w:rsidP="00913247" w:rsidRDefault="00913247" w14:paraId="769EE774" w14:textId="77777777">
      <w:pPr>
        <w:pStyle w:val="NoSpacing"/>
        <w:rPr>
          <w:rFonts w:ascii="Arial" w:hAnsi="Arial" w:cs="Arial"/>
          <w:i/>
          <w:sz w:val="12"/>
          <w:szCs w:val="12"/>
        </w:rPr>
      </w:pPr>
      <w:r w:rsidRPr="00593EC2">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93EC2" w:rsidR="00913247" w:rsidP="00913247" w:rsidRDefault="00913247" w14:paraId="49223FC8" w14:textId="77777777">
      <w:pPr>
        <w:pStyle w:val="NoSpacing"/>
        <w:rPr>
          <w:rFonts w:ascii="Arial" w:hAnsi="Arial" w:cs="Arial"/>
          <w:i/>
          <w:sz w:val="12"/>
          <w:szCs w:val="12"/>
        </w:rPr>
      </w:pPr>
    </w:p>
    <w:p w:rsidR="00913247" w:rsidP="00913247" w:rsidRDefault="00913247" w14:paraId="41F5B233" w14:textId="2E837C6C">
      <w:pPr>
        <w:pStyle w:val="NoSpacing"/>
        <w:rPr>
          <w:rFonts w:ascii="Arial" w:hAnsi="Arial" w:cs="Arial"/>
          <w:i/>
          <w:sz w:val="12"/>
          <w:szCs w:val="12"/>
        </w:rPr>
      </w:pPr>
      <w:r w:rsidRPr="00593EC2">
        <w:rPr>
          <w:rFonts w:ascii="Arial" w:hAnsi="Arial" w:cs="Arial"/>
          <w:i/>
          <w:sz w:val="12"/>
          <w:szCs w:val="12"/>
        </w:rPr>
        <w:t xml:space="preserve">To file a program discrimination complaint, complete the USDA Program Discrimination Complaint Form, AD-3027, found online at </w:t>
      </w:r>
      <w:hyperlink w:history="1" r:id="rId5">
        <w:r w:rsidRPr="00593EC2">
          <w:rPr>
            <w:rStyle w:val="Hyperlink"/>
            <w:rFonts w:ascii="Arial" w:hAnsi="Arial" w:cs="Arial"/>
            <w:i/>
            <w:sz w:val="12"/>
            <w:szCs w:val="12"/>
          </w:rPr>
          <w:t>http://www.ascr.usda.gov/complaint_filing_cust.html</w:t>
        </w:r>
      </w:hyperlink>
      <w:r w:rsidRPr="00593EC2">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593EC2">
          <w:rPr>
            <w:rStyle w:val="Hyperlink"/>
            <w:rFonts w:ascii="Arial" w:hAnsi="Arial" w:cs="Arial"/>
            <w:i/>
            <w:sz w:val="12"/>
            <w:szCs w:val="12"/>
          </w:rPr>
          <w:t>program.intake@usda.gov</w:t>
        </w:r>
      </w:hyperlink>
      <w:r w:rsidRPr="00593EC2">
        <w:rPr>
          <w:rFonts w:ascii="Arial" w:hAnsi="Arial" w:cs="Arial"/>
          <w:i/>
          <w:sz w:val="12"/>
          <w:szCs w:val="12"/>
        </w:rPr>
        <w:t>.  USDA is an equal opportunity provider, employer, and lender.</w:t>
      </w:r>
    </w:p>
    <w:p w:rsidR="00DA6984" w:rsidP="00913247" w:rsidRDefault="00DA6984" w14:paraId="05491899" w14:textId="6041657F">
      <w:pPr>
        <w:pStyle w:val="NoSpacing"/>
        <w:rPr>
          <w:rFonts w:ascii="Arial" w:hAnsi="Arial" w:cs="Arial"/>
          <w:i/>
          <w:iCs/>
          <w:sz w:val="12"/>
          <w:szCs w:val="12"/>
        </w:rPr>
      </w:pPr>
    </w:p>
    <w:p w:rsidR="00DA6984" w:rsidP="00913247" w:rsidRDefault="00DA6984" w14:paraId="47DF90A7" w14:textId="66BD3680">
      <w:pPr>
        <w:pStyle w:val="NoSpacing"/>
        <w:rPr>
          <w:rFonts w:ascii="Arial" w:hAnsi="Arial" w:cs="Arial"/>
          <w:i/>
          <w:iCs/>
          <w:sz w:val="12"/>
          <w:szCs w:val="12"/>
        </w:rPr>
      </w:pPr>
    </w:p>
    <w:p w:rsidR="00DA6984" w:rsidP="00913247" w:rsidRDefault="00DA6984" w14:paraId="03E0B28E" w14:textId="5E2EB432">
      <w:pPr>
        <w:pStyle w:val="NoSpacing"/>
        <w:rPr>
          <w:rFonts w:ascii="Arial" w:hAnsi="Arial" w:cs="Arial"/>
          <w:i/>
          <w:iCs/>
          <w:sz w:val="12"/>
          <w:szCs w:val="12"/>
        </w:rPr>
      </w:pPr>
    </w:p>
    <w:p w:rsidR="00DA6984" w:rsidP="00913247" w:rsidRDefault="00DA6984" w14:paraId="40C3CE5C" w14:textId="32D0845A">
      <w:pPr>
        <w:pStyle w:val="NoSpacing"/>
        <w:rPr>
          <w:rFonts w:ascii="Arial" w:hAnsi="Arial" w:cs="Arial"/>
          <w:i/>
          <w:iCs/>
          <w:sz w:val="12"/>
          <w:szCs w:val="12"/>
        </w:rPr>
      </w:pPr>
    </w:p>
    <w:p w:rsidR="00DA6984" w:rsidP="00913247" w:rsidRDefault="00DA6984" w14:paraId="04723DE0" w14:textId="2DBC714D">
      <w:pPr>
        <w:pStyle w:val="NoSpacing"/>
        <w:rPr>
          <w:rFonts w:ascii="Arial" w:hAnsi="Arial" w:cs="Arial"/>
          <w:i/>
          <w:iCs/>
          <w:sz w:val="12"/>
          <w:szCs w:val="12"/>
        </w:rPr>
      </w:pPr>
    </w:p>
    <w:p w:rsidRPr="00DA6984" w:rsidR="00DA6984" w:rsidP="00DA6984" w:rsidRDefault="00DA6984" w14:paraId="247769A4" w14:textId="77777777">
      <w:pPr>
        <w:keepNext/>
        <w:widowControl/>
        <w:autoSpaceDE/>
        <w:autoSpaceDN/>
        <w:spacing w:before="240" w:after="60"/>
        <w:outlineLvl w:val="0"/>
        <w:rPr>
          <w:rFonts w:ascii="Arial" w:hAnsi="Arial"/>
          <w:b/>
          <w:kern w:val="32"/>
          <w:sz w:val="28"/>
          <w:szCs w:val="20"/>
        </w:rPr>
      </w:pPr>
      <w:r w:rsidRPr="00DA6984">
        <w:rPr>
          <w:rFonts w:ascii="Arial" w:hAnsi="Arial"/>
          <w:b/>
          <w:kern w:val="32"/>
          <w:sz w:val="28"/>
          <w:szCs w:val="20"/>
        </w:rPr>
        <w:t>Instructions For WA-83</w:t>
      </w:r>
    </w:p>
    <w:p w:rsidRPr="00DA6984" w:rsidR="00DA6984" w:rsidP="00DA6984" w:rsidRDefault="00DA6984" w14:paraId="141C88C1" w14:textId="77777777">
      <w:pPr>
        <w:keepNext/>
        <w:widowControl/>
        <w:autoSpaceDE/>
        <w:autoSpaceDN/>
        <w:spacing w:before="240" w:after="60"/>
        <w:outlineLvl w:val="1"/>
        <w:rPr>
          <w:rFonts w:ascii="Arial" w:hAnsi="Arial"/>
          <w:b/>
          <w:i/>
          <w:sz w:val="28"/>
          <w:szCs w:val="20"/>
        </w:rPr>
      </w:pPr>
      <w:r w:rsidRPr="00DA6984">
        <w:rPr>
          <w:rFonts w:ascii="Arial" w:hAnsi="Arial"/>
          <w:b/>
          <w:i/>
          <w:sz w:val="28"/>
          <w:szCs w:val="20"/>
        </w:rPr>
        <w:t>WAREHOUSE OPERATOR’S BOND (for Eligible Securities)</w:t>
      </w:r>
    </w:p>
    <w:p w:rsidRPr="00DA6984" w:rsidR="00DA6984" w:rsidP="00DA6984" w:rsidRDefault="00DA6984" w14:paraId="25B7153A" w14:textId="77777777">
      <w:pPr>
        <w:keepNext/>
        <w:widowControl/>
        <w:autoSpaceDE/>
        <w:autoSpaceDN/>
        <w:spacing w:before="240" w:after="60"/>
        <w:outlineLvl w:val="2"/>
        <w:rPr>
          <w:b/>
          <w:sz w:val="24"/>
          <w:szCs w:val="20"/>
        </w:rPr>
      </w:pPr>
      <w:r w:rsidRPr="00DA6984">
        <w:rPr>
          <w:b/>
          <w:sz w:val="24"/>
          <w:szCs w:val="20"/>
        </w:rPr>
        <w:t>Warehouse and Commodity Management Division, License and Storage Contract Branch use this form to bond warehouse operators who chose to use securities as financial assurance under the United States Warehouse Act.</w:t>
      </w:r>
    </w:p>
    <w:p w:rsidRPr="00DA6984" w:rsidR="00DA6984" w:rsidP="00DA6984" w:rsidRDefault="00DA6984" w14:paraId="7BB625FD" w14:textId="77777777">
      <w:pPr>
        <w:keepNext/>
        <w:widowControl/>
        <w:autoSpaceDE/>
        <w:autoSpaceDN/>
        <w:spacing w:before="240" w:after="60"/>
        <w:outlineLvl w:val="2"/>
        <w:rPr>
          <w:b/>
          <w:sz w:val="24"/>
          <w:szCs w:val="20"/>
        </w:rPr>
      </w:pPr>
      <w:r w:rsidRPr="00DA6984">
        <w:rPr>
          <w:b/>
          <w:sz w:val="24"/>
          <w:szCs w:val="20"/>
        </w:rPr>
        <w:t>The bond is prepared by the License and Storage Contract Branch and sent to the warehouse operator for signature of execution and submission of the original completed form in hard copy or facsimile submitted to the Warehouse and Commodity Management</w:t>
      </w:r>
      <w:r w:rsidRPr="00DA6984">
        <w:rPr>
          <w:b/>
          <w:color w:val="000000"/>
          <w:sz w:val="24"/>
          <w:szCs w:val="20"/>
        </w:rPr>
        <w:t xml:space="preserve"> Division, STOP 9148, P.O. Box 419205, Kansas City, MO 64141-6205; or FAX 844-930-0174, for acceptance and licensing.</w:t>
      </w:r>
    </w:p>
    <w:p w:rsidRPr="00DA6984" w:rsidR="00DA6984" w:rsidP="00DA6984" w:rsidRDefault="00DA6984" w14:paraId="15DC4589" w14:textId="77777777">
      <w:pPr>
        <w:keepNext/>
        <w:widowControl/>
        <w:autoSpaceDE/>
        <w:autoSpaceDN/>
        <w:spacing w:before="240" w:after="60"/>
        <w:outlineLvl w:val="1"/>
        <w:rPr>
          <w:rFonts w:ascii="Arial" w:hAnsi="Arial"/>
          <w:b/>
          <w:i/>
          <w:sz w:val="28"/>
          <w:szCs w:val="20"/>
        </w:rPr>
      </w:pPr>
      <w:r w:rsidRPr="00DA6984">
        <w:rPr>
          <w:rFonts w:ascii="Arial" w:hAnsi="Arial"/>
          <w:b/>
          <w:i/>
          <w:sz w:val="28"/>
          <w:szCs w:val="20"/>
        </w:rPr>
        <w:t>Warehouse operators execute the document by signatures and witnesses and return the executed form to the Warehouse and Commodity Management Division.  Securities are transferred and the license issued.</w:t>
      </w:r>
    </w:p>
    <w:p w:rsidRPr="00DA6984" w:rsidR="00DA6984" w:rsidP="00DA6984" w:rsidRDefault="00DA6984" w14:paraId="3E645E87" w14:textId="77777777">
      <w:pPr>
        <w:keepNext/>
        <w:widowControl/>
        <w:autoSpaceDE/>
        <w:autoSpaceDN/>
        <w:outlineLvl w:val="5"/>
        <w:rPr>
          <w:b/>
          <w:sz w:val="32"/>
          <w:szCs w:val="20"/>
          <w:u w:val="single"/>
        </w:rPr>
      </w:pPr>
    </w:p>
    <w:p w:rsidRPr="00DA6984" w:rsidR="00DA6984" w:rsidP="00DA6984" w:rsidRDefault="00DA6984" w14:paraId="2B8B3F01" w14:textId="77777777">
      <w:pPr>
        <w:keepNext/>
        <w:widowControl/>
        <w:autoSpaceDE/>
        <w:autoSpaceDN/>
        <w:outlineLvl w:val="5"/>
        <w:rPr>
          <w:b/>
          <w:sz w:val="32"/>
          <w:szCs w:val="20"/>
          <w:u w:val="single"/>
        </w:rPr>
      </w:pPr>
      <w:r w:rsidRPr="00DA6984">
        <w:rPr>
          <w:b/>
          <w:sz w:val="32"/>
          <w:szCs w:val="20"/>
          <w:u w:val="single"/>
        </w:rPr>
        <w:t xml:space="preserve">This form is provided for informational purposes only. </w:t>
      </w:r>
    </w:p>
    <w:p w:rsidRPr="00593EC2" w:rsidR="00DA6984" w:rsidP="00913247" w:rsidRDefault="00DA6984" w14:paraId="31534FEB" w14:textId="77777777">
      <w:pPr>
        <w:pStyle w:val="NoSpacing"/>
        <w:rPr>
          <w:rFonts w:ascii="Arial" w:hAnsi="Arial" w:cs="Arial"/>
          <w:i/>
          <w:iCs/>
          <w:sz w:val="12"/>
          <w:szCs w:val="12"/>
        </w:rPr>
      </w:pPr>
    </w:p>
    <w:sectPr w:rsidRPr="00593EC2" w:rsidR="00DA6984">
      <w:pgSz w:w="12240" w:h="15840"/>
      <w:pgMar w:top="64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0398"/>
    <w:multiLevelType w:val="hybridMultilevel"/>
    <w:tmpl w:val="FDDCAF42"/>
    <w:lvl w:ilvl="0" w:tplc="F2C40E40">
      <w:start w:val="2"/>
      <w:numFmt w:val="decimal"/>
      <w:lvlText w:val="%1."/>
      <w:lvlJc w:val="left"/>
      <w:pPr>
        <w:ind w:left="603" w:hanging="226"/>
        <w:jc w:val="left"/>
      </w:pPr>
      <w:rPr>
        <w:rFonts w:ascii="Times New Roman" w:eastAsia="Times New Roman" w:hAnsi="Times New Roman" w:cs="Times New Roman" w:hint="default"/>
        <w:w w:val="101"/>
        <w:sz w:val="18"/>
        <w:szCs w:val="18"/>
      </w:rPr>
    </w:lvl>
    <w:lvl w:ilvl="1" w:tplc="1E587BFA">
      <w:start w:val="1"/>
      <w:numFmt w:val="lowerLetter"/>
      <w:lvlText w:val="(%2)"/>
      <w:lvlJc w:val="left"/>
      <w:pPr>
        <w:ind w:left="829" w:hanging="293"/>
        <w:jc w:val="left"/>
      </w:pPr>
      <w:rPr>
        <w:rFonts w:hint="default"/>
        <w:spacing w:val="0"/>
        <w:w w:val="101"/>
      </w:rPr>
    </w:lvl>
    <w:lvl w:ilvl="2" w:tplc="85B059BA">
      <w:numFmt w:val="bullet"/>
      <w:lvlText w:val="•"/>
      <w:lvlJc w:val="left"/>
      <w:pPr>
        <w:ind w:left="5560" w:hanging="293"/>
      </w:pPr>
      <w:rPr>
        <w:rFonts w:hint="default"/>
      </w:rPr>
    </w:lvl>
    <w:lvl w:ilvl="3" w:tplc="999C9116">
      <w:numFmt w:val="bullet"/>
      <w:lvlText w:val="•"/>
      <w:lvlJc w:val="left"/>
      <w:pPr>
        <w:ind w:left="6250" w:hanging="293"/>
      </w:pPr>
      <w:rPr>
        <w:rFonts w:hint="default"/>
      </w:rPr>
    </w:lvl>
    <w:lvl w:ilvl="4" w:tplc="7FF0AD42">
      <w:numFmt w:val="bullet"/>
      <w:lvlText w:val="•"/>
      <w:lvlJc w:val="left"/>
      <w:pPr>
        <w:ind w:left="6940" w:hanging="293"/>
      </w:pPr>
      <w:rPr>
        <w:rFonts w:hint="default"/>
      </w:rPr>
    </w:lvl>
    <w:lvl w:ilvl="5" w:tplc="4CFA9EF0">
      <w:numFmt w:val="bullet"/>
      <w:lvlText w:val="•"/>
      <w:lvlJc w:val="left"/>
      <w:pPr>
        <w:ind w:left="7630" w:hanging="293"/>
      </w:pPr>
      <w:rPr>
        <w:rFonts w:hint="default"/>
      </w:rPr>
    </w:lvl>
    <w:lvl w:ilvl="6" w:tplc="C522251E">
      <w:numFmt w:val="bullet"/>
      <w:lvlText w:val="•"/>
      <w:lvlJc w:val="left"/>
      <w:pPr>
        <w:ind w:left="8320" w:hanging="293"/>
      </w:pPr>
      <w:rPr>
        <w:rFonts w:hint="default"/>
      </w:rPr>
    </w:lvl>
    <w:lvl w:ilvl="7" w:tplc="6E8A0C8C">
      <w:numFmt w:val="bullet"/>
      <w:lvlText w:val="•"/>
      <w:lvlJc w:val="left"/>
      <w:pPr>
        <w:ind w:left="9010" w:hanging="293"/>
      </w:pPr>
      <w:rPr>
        <w:rFonts w:hint="default"/>
      </w:rPr>
    </w:lvl>
    <w:lvl w:ilvl="8" w:tplc="95BE26D8">
      <w:numFmt w:val="bullet"/>
      <w:lvlText w:val="•"/>
      <w:lvlJc w:val="left"/>
      <w:pPr>
        <w:ind w:left="9700" w:hanging="29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8B"/>
    <w:rsid w:val="00027FBC"/>
    <w:rsid w:val="00303B32"/>
    <w:rsid w:val="00593EC2"/>
    <w:rsid w:val="005E4972"/>
    <w:rsid w:val="00707BCA"/>
    <w:rsid w:val="008C728B"/>
    <w:rsid w:val="009019CA"/>
    <w:rsid w:val="00913247"/>
    <w:rsid w:val="00B04F76"/>
    <w:rsid w:val="00DA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8A89"/>
  <w15:docId w15:val="{F38A7D43-76F2-4365-8C45-AD2AD15F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06" w:lineRule="exact"/>
      <w:ind w:left="527"/>
      <w:outlineLvl w:val="0"/>
    </w:pPr>
    <w:rPr>
      <w:b/>
      <w:bCs/>
      <w:sz w:val="18"/>
      <w:szCs w:val="18"/>
    </w:rPr>
  </w:style>
  <w:style w:type="paragraph" w:styleId="Heading2">
    <w:name w:val="heading 2"/>
    <w:basedOn w:val="Normal"/>
    <w:next w:val="Normal"/>
    <w:link w:val="Heading2Char"/>
    <w:uiPriority w:val="9"/>
    <w:semiHidden/>
    <w:unhideWhenUsed/>
    <w:qFormat/>
    <w:rsid w:val="00DA69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69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DA698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04" w:hanging="384"/>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913247"/>
    <w:rPr>
      <w:color w:val="0000FF" w:themeColor="hyperlink"/>
      <w:u w:val="single"/>
    </w:rPr>
  </w:style>
  <w:style w:type="paragraph" w:styleId="NoSpacing">
    <w:name w:val="No Spacing"/>
    <w:uiPriority w:val="1"/>
    <w:qFormat/>
    <w:rsid w:val="00913247"/>
    <w:pPr>
      <w:widowControl/>
      <w:autoSpaceDE/>
      <w:autoSpaceDN/>
    </w:pPr>
  </w:style>
  <w:style w:type="character" w:customStyle="1" w:styleId="Heading2Char">
    <w:name w:val="Heading 2 Char"/>
    <w:basedOn w:val="DefaultParagraphFont"/>
    <w:link w:val="Heading2"/>
    <w:uiPriority w:val="9"/>
    <w:semiHidden/>
    <w:rsid w:val="00DA698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698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A698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7003">
      <w:bodyDiv w:val="1"/>
      <w:marLeft w:val="0"/>
      <w:marRight w:val="0"/>
      <w:marTop w:val="0"/>
      <w:marBottom w:val="0"/>
      <w:divBdr>
        <w:top w:val="none" w:sz="0" w:space="0" w:color="auto"/>
        <w:left w:val="none" w:sz="0" w:space="0" w:color="auto"/>
        <w:bottom w:val="none" w:sz="0" w:space="0" w:color="auto"/>
        <w:right w:val="none" w:sz="0" w:space="0" w:color="auto"/>
      </w:divBdr>
    </w:div>
    <w:div w:id="1098408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WA0083_111031V02</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WA0083_111031V02</dc:title>
  <dc:creator>usda</dc:creator>
  <cp:lastModifiedBy>Smitka, Shauna - MRP-AMS, Kansas City, MO</cp:lastModifiedBy>
  <cp:revision>5</cp:revision>
  <dcterms:created xsi:type="dcterms:W3CDTF">2018-07-18T15:38:00Z</dcterms:created>
  <dcterms:modified xsi:type="dcterms:W3CDTF">2022-04-20T19:10:00Z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2012-02-23T00:00:00Z</vt:filetime>
  </property>
  <property fmtid="{D5CDD505-2E9C-101B-9397-08002B2CF9AE}" pid="3" name="Creator">
    <vt:lpwstr>Microsoft Word</vt:lpwstr>
  </property>
  <property fmtid="{D5CDD505-2E9C-101B-9397-08002B2CF9AE}" pid="4" name="LastSaved">
    <vt:filetime>2018-07-02T00:00:00Z</vt:filetime>
  </property>
</Properties>
</file>