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173" w:rsidP="006D1E95" w:rsidRDefault="00B10173" w14:paraId="40D71D5D" w14:textId="77777777">
      <w:pPr>
        <w:spacing w:after="120" w:line="259" w:lineRule="auto"/>
        <w:jc w:val="center"/>
        <w:rPr>
          <w:rFonts w:ascii="Garamond" w:hAnsi="Garamond" w:eastAsia="Times New Roman" w:cs="Times New Roman"/>
        </w:rPr>
      </w:pPr>
      <w:r>
        <w:rPr>
          <w:noProof/>
        </w:rPr>
        <w:drawing>
          <wp:inline distT="0" distB="0" distL="0" distR="0" wp14:anchorId="4E7133F1" wp14:editId="67E286A1">
            <wp:extent cx="756285" cy="713740"/>
            <wp:effectExtent l="0" t="0" r="571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 cy="713740"/>
                    </a:xfrm>
                    <a:prstGeom prst="rect">
                      <a:avLst/>
                    </a:prstGeom>
                    <a:noFill/>
                  </pic:spPr>
                </pic:pic>
              </a:graphicData>
            </a:graphic>
          </wp:inline>
        </w:drawing>
      </w:r>
    </w:p>
    <w:p w:rsidR="006D1E95" w:rsidP="00122F25" w:rsidRDefault="006D1E95" w14:paraId="2410A315" w14:textId="77777777">
      <w:pPr>
        <w:spacing w:after="120" w:line="259" w:lineRule="auto"/>
        <w:rPr>
          <w:rFonts w:ascii="Garamond" w:hAnsi="Garamond" w:eastAsia="Times New Roman" w:cs="Times New Roman"/>
        </w:rPr>
      </w:pPr>
    </w:p>
    <w:p w:rsidR="006D1E95" w:rsidP="00122F25" w:rsidRDefault="006D1E95" w14:paraId="01B47EDF" w14:textId="44ACCF56">
      <w:pPr>
        <w:spacing w:after="120" w:line="259" w:lineRule="auto"/>
        <w:rPr>
          <w:rFonts w:ascii="Garamond" w:hAnsi="Garamond" w:eastAsia="Times New Roman" w:cs="Times New Roman"/>
        </w:rPr>
      </w:pPr>
      <w:r>
        <w:rPr>
          <w:rFonts w:ascii="Garamond" w:hAnsi="Garamond" w:eastAsia="Times New Roman" w:cs="Times New Roman"/>
        </w:rPr>
        <w:t>[Date]</w:t>
      </w:r>
    </w:p>
    <w:p w:rsidRPr="00267BB7" w:rsidR="000315D3" w:rsidP="00122F25" w:rsidRDefault="0027396F" w14:paraId="7130E91A" w14:textId="2D4D1893">
      <w:pPr>
        <w:spacing w:after="120" w:line="259" w:lineRule="auto"/>
        <w:rPr>
          <w:rFonts w:ascii="Garamond" w:hAnsi="Garamond" w:eastAsia="Times New Roman" w:cs="Times New Roman"/>
        </w:rPr>
      </w:pPr>
      <w:r w:rsidRPr="00267BB7">
        <w:rPr>
          <w:rFonts w:ascii="Garamond" w:hAnsi="Garamond" w:eastAsia="Times New Roman" w:cs="Times New Roman"/>
        </w:rPr>
        <w:t>Dear [Provider Contact Name]:</w:t>
      </w:r>
    </w:p>
    <w:p w:rsidRPr="00267BB7" w:rsidR="000315D3" w:rsidP="00122F25" w:rsidRDefault="0027396F" w14:paraId="4131FC67" w14:textId="6FD078C5">
      <w:pPr>
        <w:spacing w:before="120" w:after="120" w:line="259" w:lineRule="auto"/>
        <w:rPr>
          <w:rFonts w:ascii="Garamond" w:hAnsi="Garamond" w:eastAsia="Times New Roman" w:cs="Times New Roman"/>
        </w:rPr>
      </w:pPr>
      <w:r w:rsidRPr="00267BB7">
        <w:rPr>
          <w:rFonts w:ascii="Garamond" w:hAnsi="Garamond" w:eastAsia="Times New Roman" w:cs="Times New Roman"/>
        </w:rPr>
        <w:t xml:space="preserve">We invite you to </w:t>
      </w:r>
      <w:r w:rsidR="00EC3067">
        <w:rPr>
          <w:rFonts w:ascii="Garamond" w:hAnsi="Garamond" w:eastAsia="Times New Roman" w:cs="Times New Roman"/>
        </w:rPr>
        <w:t>complete</w:t>
      </w:r>
      <w:r w:rsidRPr="00267BB7">
        <w:rPr>
          <w:rFonts w:ascii="Garamond" w:hAnsi="Garamond" w:eastAsia="Times New Roman" w:cs="Times New Roman"/>
        </w:rPr>
        <w:t xml:space="preserve"> the U.S. Department of Agriculture’s (USDA) </w:t>
      </w:r>
      <w:r w:rsidRPr="00267BB7">
        <w:rPr>
          <w:rFonts w:ascii="Garamond" w:hAnsi="Garamond" w:eastAsia="Times New Roman" w:cs="Times New Roman"/>
          <w:i/>
        </w:rPr>
        <w:t xml:space="preserve">Family </w:t>
      </w:r>
      <w:r w:rsidRPr="00267BB7" w:rsidR="000F3F0E">
        <w:rPr>
          <w:rFonts w:ascii="Garamond" w:hAnsi="Garamond" w:eastAsia="Times New Roman" w:cs="Times New Roman"/>
          <w:i/>
        </w:rPr>
        <w:t xml:space="preserve">Child </w:t>
      </w:r>
      <w:r w:rsidRPr="00267BB7">
        <w:rPr>
          <w:rFonts w:ascii="Garamond" w:hAnsi="Garamond" w:eastAsia="Times New Roman" w:cs="Times New Roman"/>
          <w:i/>
        </w:rPr>
        <w:t>Care Home Provider Experience Survey</w:t>
      </w:r>
      <w:r w:rsidRPr="00267BB7">
        <w:rPr>
          <w:rFonts w:ascii="Garamond" w:hAnsi="Garamond" w:eastAsia="Times New Roman" w:cs="Times New Roman"/>
        </w:rPr>
        <w:t xml:space="preserve">. </w:t>
      </w:r>
      <w:r w:rsidR="008A380E">
        <w:rPr>
          <w:rFonts w:ascii="Garamond" w:hAnsi="Garamond" w:eastAsia="Times New Roman" w:cs="Times New Roman"/>
        </w:rPr>
        <w:t>The</w:t>
      </w:r>
      <w:r w:rsidRPr="00267BB7" w:rsidR="000F3F0E">
        <w:rPr>
          <w:rFonts w:ascii="Garamond" w:hAnsi="Garamond" w:eastAsia="Times New Roman" w:cs="Times New Roman"/>
        </w:rPr>
        <w:t xml:space="preserve"> </w:t>
      </w:r>
      <w:r w:rsidRPr="00267BB7" w:rsidR="00787F02">
        <w:rPr>
          <w:rFonts w:ascii="Garamond" w:hAnsi="Garamond" w:eastAsia="Times New Roman" w:cs="Times New Roman"/>
        </w:rPr>
        <w:t>survey</w:t>
      </w:r>
      <w:r w:rsidRPr="00267BB7" w:rsidR="000F3F0E">
        <w:rPr>
          <w:rFonts w:ascii="Garamond" w:hAnsi="Garamond" w:eastAsia="Times New Roman" w:cs="Times New Roman"/>
        </w:rPr>
        <w:t xml:space="preserve"> </w:t>
      </w:r>
      <w:r w:rsidR="00EC3067">
        <w:rPr>
          <w:rFonts w:ascii="Garamond" w:hAnsi="Garamond" w:eastAsia="Times New Roman" w:cs="Times New Roman"/>
        </w:rPr>
        <w:t>asks</w:t>
      </w:r>
      <w:r w:rsidR="008A380E">
        <w:rPr>
          <w:rFonts w:ascii="Garamond" w:hAnsi="Garamond" w:eastAsia="Times New Roman" w:cs="Times New Roman"/>
        </w:rPr>
        <w:t xml:space="preserve"> </w:t>
      </w:r>
      <w:r w:rsidRPr="00267BB7" w:rsidR="000F3F0E">
        <w:rPr>
          <w:rFonts w:ascii="Garamond" w:hAnsi="Garamond" w:eastAsia="Times New Roman" w:cs="Times New Roman"/>
        </w:rPr>
        <w:t>about your experience</w:t>
      </w:r>
      <w:r w:rsidRPr="00267BB7" w:rsidR="00787F02">
        <w:rPr>
          <w:rFonts w:ascii="Garamond" w:hAnsi="Garamond" w:eastAsia="Times New Roman" w:cs="Times New Roman"/>
        </w:rPr>
        <w:t>s</w:t>
      </w:r>
      <w:r w:rsidRPr="00267BB7" w:rsidR="000F3F0E">
        <w:rPr>
          <w:rFonts w:ascii="Garamond" w:hAnsi="Garamond" w:eastAsia="Times New Roman" w:cs="Times New Roman"/>
        </w:rPr>
        <w:t xml:space="preserve"> with the</w:t>
      </w:r>
      <w:r w:rsidR="00F760C0">
        <w:rPr>
          <w:rFonts w:ascii="Garamond" w:hAnsi="Garamond" w:eastAsia="Times New Roman" w:cs="Times New Roman"/>
        </w:rPr>
        <w:t xml:space="preserve"> Food Program, or the Child and Adult Care Food Program (</w:t>
      </w:r>
      <w:r w:rsidRPr="00267BB7" w:rsidR="000F3F0E">
        <w:rPr>
          <w:rFonts w:ascii="Garamond" w:hAnsi="Garamond" w:eastAsia="Times New Roman" w:cs="Times New Roman"/>
        </w:rPr>
        <w:t>CACFP</w:t>
      </w:r>
      <w:r w:rsidR="00EC3067">
        <w:rPr>
          <w:rFonts w:ascii="Garamond" w:hAnsi="Garamond" w:eastAsia="Times New Roman" w:cs="Times New Roman"/>
        </w:rPr>
        <w:t>). Y</w:t>
      </w:r>
      <w:r w:rsidR="008A380E">
        <w:rPr>
          <w:rFonts w:ascii="Garamond" w:hAnsi="Garamond" w:eastAsia="Times New Roman" w:cs="Times New Roman"/>
        </w:rPr>
        <w:t>our answers will be used to</w:t>
      </w:r>
      <w:r w:rsidR="00886E57">
        <w:rPr>
          <w:rFonts w:ascii="Garamond" w:hAnsi="Garamond" w:eastAsia="Times New Roman" w:cs="Times New Roman"/>
        </w:rPr>
        <w:t xml:space="preserve"> </w:t>
      </w:r>
      <w:r w:rsidR="008A380E">
        <w:rPr>
          <w:rFonts w:ascii="Garamond" w:hAnsi="Garamond" w:eastAsia="Times New Roman" w:cs="Times New Roman"/>
        </w:rPr>
        <w:t xml:space="preserve">improve the Food Program for family child care providers like you. </w:t>
      </w:r>
      <w:r w:rsidRPr="00267BB7" w:rsidR="000F3F0E">
        <w:rPr>
          <w:rFonts w:ascii="Garamond" w:hAnsi="Garamond" w:eastAsia="Times New Roman" w:cs="Times New Roman"/>
        </w:rPr>
        <w:t xml:space="preserve"> </w:t>
      </w:r>
    </w:p>
    <w:p w:rsidR="008A380E" w:rsidP="00122F25" w:rsidRDefault="008A380E" w14:paraId="088A5BF1" w14:textId="654578E0">
      <w:pPr>
        <w:spacing w:before="120" w:after="120" w:line="259" w:lineRule="auto"/>
        <w:rPr>
          <w:rFonts w:ascii="Garamond" w:hAnsi="Garamond" w:eastAsia="Times New Roman" w:cs="Times New Roman"/>
          <w:b/>
        </w:rPr>
      </w:pPr>
      <w:r w:rsidRPr="00267BB7">
        <w:rPr>
          <w:rFonts w:ascii="Garamond" w:hAnsi="Garamond" w:eastAsia="Times New Roman" w:cs="Times New Roman"/>
          <w:b/>
        </w:rPr>
        <w:t xml:space="preserve">Please complete the survey, even if you are no longer participating in the </w:t>
      </w:r>
      <w:r>
        <w:rPr>
          <w:rFonts w:ascii="Garamond" w:hAnsi="Garamond" w:eastAsia="Times New Roman" w:cs="Times New Roman"/>
          <w:b/>
        </w:rPr>
        <w:t>Food Program</w:t>
      </w:r>
      <w:r w:rsidR="00EC3067">
        <w:rPr>
          <w:rFonts w:ascii="Garamond" w:hAnsi="Garamond" w:eastAsia="Times New Roman" w:cs="Times New Roman"/>
          <w:b/>
        </w:rPr>
        <w:t xml:space="preserve"> or if you no longer operate a family child care home</w:t>
      </w:r>
      <w:r w:rsidRPr="00267BB7">
        <w:rPr>
          <w:rFonts w:ascii="Garamond" w:hAnsi="Garamond" w:eastAsia="Times New Roman" w:cs="Times New Roman"/>
          <w:b/>
        </w:rPr>
        <w:t>.</w:t>
      </w:r>
      <w:r>
        <w:rPr>
          <w:rFonts w:ascii="Garamond" w:hAnsi="Garamond" w:eastAsia="Times New Roman" w:cs="Times New Roman"/>
          <w:b/>
        </w:rPr>
        <w:t xml:space="preserve"> </w:t>
      </w:r>
      <w:r w:rsidRPr="00267BB7">
        <w:rPr>
          <w:rFonts w:ascii="Garamond" w:hAnsi="Garamond" w:eastAsia="Times New Roman" w:cs="Times New Roman"/>
        </w:rPr>
        <w:t xml:space="preserve">We have enclosed a </w:t>
      </w:r>
      <w:r w:rsidRPr="00267BB7">
        <w:rPr>
          <w:rFonts w:ascii="Garamond" w:hAnsi="Garamond" w:eastAsia="Times New Roman" w:cs="Times New Roman"/>
          <w:b/>
        </w:rPr>
        <w:t>$5 bill</w:t>
      </w:r>
      <w:r w:rsidRPr="00267BB7">
        <w:rPr>
          <w:rFonts w:ascii="Garamond" w:hAnsi="Garamond" w:eastAsia="Times New Roman" w:cs="Times New Roman"/>
        </w:rPr>
        <w:t xml:space="preserve"> to thank you</w:t>
      </w:r>
      <w:r>
        <w:rPr>
          <w:rFonts w:ascii="Garamond" w:hAnsi="Garamond" w:eastAsia="Times New Roman" w:cs="Times New Roman"/>
        </w:rPr>
        <w:t xml:space="preserve"> </w:t>
      </w:r>
      <w:r w:rsidRPr="00267BB7">
        <w:rPr>
          <w:rFonts w:ascii="Garamond" w:hAnsi="Garamond" w:eastAsia="Times New Roman" w:cs="Times New Roman"/>
        </w:rPr>
        <w:t xml:space="preserve">in advance for your participation. Once you complete the survey, we will send you a </w:t>
      </w:r>
      <w:r w:rsidRPr="00267BB7">
        <w:rPr>
          <w:rFonts w:ascii="Garamond" w:hAnsi="Garamond" w:eastAsia="Times New Roman" w:cs="Times New Roman"/>
          <w:b/>
        </w:rPr>
        <w:t>$40 gift card</w:t>
      </w:r>
      <w:r w:rsidRPr="00267BB7">
        <w:rPr>
          <w:rFonts w:ascii="Garamond" w:hAnsi="Garamond" w:eastAsia="Times New Roman" w:cs="Times New Roman"/>
        </w:rPr>
        <w:t>.</w:t>
      </w:r>
    </w:p>
    <w:p w:rsidRPr="00267BB7" w:rsidR="000F3F0E" w:rsidP="00122F25" w:rsidRDefault="000F3F0E" w14:paraId="5A4387C0" w14:textId="2E60BBB9">
      <w:pPr>
        <w:spacing w:before="120" w:after="120" w:line="259" w:lineRule="auto"/>
        <w:rPr>
          <w:rFonts w:ascii="Garamond" w:hAnsi="Garamond" w:eastAsia="Times New Roman" w:cs="Times New Roman"/>
        </w:rPr>
      </w:pPr>
      <w:r w:rsidRPr="00267BB7">
        <w:rPr>
          <w:rFonts w:ascii="Garamond" w:hAnsi="Garamond" w:eastAsia="Times New Roman" w:cs="Times New Roman"/>
        </w:rPr>
        <w:t xml:space="preserve">The survey will take 20 minutes </w:t>
      </w:r>
      <w:r w:rsidR="008A380E">
        <w:rPr>
          <w:rFonts w:ascii="Garamond" w:hAnsi="Garamond" w:eastAsia="Times New Roman" w:cs="Times New Roman"/>
        </w:rPr>
        <w:t>to complete. Y</w:t>
      </w:r>
      <w:r w:rsidRPr="00267BB7">
        <w:rPr>
          <w:rFonts w:ascii="Garamond" w:hAnsi="Garamond" w:eastAsia="Times New Roman" w:cs="Times New Roman"/>
        </w:rPr>
        <w:t xml:space="preserve">our </w:t>
      </w:r>
      <w:r w:rsidR="008A380E">
        <w:rPr>
          <w:rFonts w:ascii="Garamond" w:hAnsi="Garamond" w:eastAsia="Times New Roman" w:cs="Times New Roman"/>
        </w:rPr>
        <w:t>answers</w:t>
      </w:r>
      <w:r w:rsidRPr="00267BB7" w:rsidR="008A380E">
        <w:rPr>
          <w:rFonts w:ascii="Garamond" w:hAnsi="Garamond" w:eastAsia="Times New Roman" w:cs="Times New Roman"/>
        </w:rPr>
        <w:t xml:space="preserve"> </w:t>
      </w:r>
      <w:r w:rsidRPr="00267BB7">
        <w:rPr>
          <w:rFonts w:ascii="Garamond" w:hAnsi="Garamond" w:eastAsia="Times New Roman" w:cs="Times New Roman"/>
        </w:rPr>
        <w:t>will be automatically</w:t>
      </w:r>
      <w:r w:rsidRPr="008A380E" w:rsidR="008A380E">
        <w:rPr>
          <w:rFonts w:ascii="Garamond" w:hAnsi="Garamond" w:eastAsia="Times New Roman" w:cs="Times New Roman"/>
        </w:rPr>
        <w:t xml:space="preserve"> </w:t>
      </w:r>
      <w:r w:rsidRPr="00267BB7" w:rsidR="008A380E">
        <w:rPr>
          <w:rFonts w:ascii="Garamond" w:hAnsi="Garamond" w:eastAsia="Times New Roman" w:cs="Times New Roman"/>
        </w:rPr>
        <w:t>saved</w:t>
      </w:r>
      <w:r w:rsidR="008A380E">
        <w:rPr>
          <w:rFonts w:ascii="Garamond" w:hAnsi="Garamond" w:eastAsia="Times New Roman" w:cs="Times New Roman"/>
        </w:rPr>
        <w:t xml:space="preserve"> so that you can stop and come back at any time.</w:t>
      </w:r>
      <w:r w:rsidR="00267BB7">
        <w:rPr>
          <w:rFonts w:ascii="Garamond" w:hAnsi="Garamond" w:eastAsia="Times New Roman" w:cs="Times New Roman"/>
        </w:rPr>
        <w:t xml:space="preserve"> </w:t>
      </w: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565"/>
        <w:gridCol w:w="2785"/>
      </w:tblGrid>
      <w:tr w:rsidRPr="00267BB7" w:rsidR="000315D3" w14:paraId="0E358931" w14:textId="77777777">
        <w:tc>
          <w:tcPr>
            <w:tcW w:w="9350" w:type="dxa"/>
            <w:gridSpan w:val="2"/>
            <w:tcBorders>
              <w:top w:val="nil"/>
              <w:left w:val="nil"/>
              <w:bottom w:val="nil"/>
              <w:right w:val="nil"/>
            </w:tcBorders>
          </w:tcPr>
          <w:p w:rsidRPr="00267BB7" w:rsidR="000315D3" w:rsidRDefault="0027396F" w14:paraId="40B22B57" w14:textId="3EE8AD50">
            <w:pPr>
              <w:spacing w:before="120" w:after="120" w:line="259" w:lineRule="auto"/>
              <w:rPr>
                <w:rFonts w:ascii="Garamond" w:hAnsi="Garamond" w:eastAsia="Times New Roman" w:cs="Times New Roman"/>
                <w:b/>
              </w:rPr>
            </w:pPr>
            <w:r w:rsidRPr="00267BB7">
              <w:rPr>
                <w:rFonts w:ascii="Garamond" w:hAnsi="Garamond" w:eastAsia="Times New Roman" w:cs="Times New Roman"/>
                <w:b/>
              </w:rPr>
              <w:t>To begin the survey:</w:t>
            </w:r>
          </w:p>
        </w:tc>
      </w:tr>
      <w:tr w:rsidRPr="00267BB7" w:rsidR="000315D3" w14:paraId="4D4B62FA" w14:textId="77777777">
        <w:tc>
          <w:tcPr>
            <w:tcW w:w="6565" w:type="dxa"/>
            <w:tcBorders>
              <w:top w:val="nil"/>
              <w:left w:val="nil"/>
              <w:bottom w:val="nil"/>
              <w:right w:val="nil"/>
            </w:tcBorders>
          </w:tcPr>
          <w:p w:rsidRPr="00267BB7" w:rsidR="000315D3" w:rsidP="00122F25" w:rsidRDefault="0027396F" w14:paraId="36DCD573" w14:textId="77777777">
            <w:pPr>
              <w:numPr>
                <w:ilvl w:val="0"/>
                <w:numId w:val="2"/>
              </w:numPr>
              <w:pBdr>
                <w:top w:val="nil"/>
                <w:left w:val="nil"/>
                <w:bottom w:val="nil"/>
                <w:right w:val="nil"/>
                <w:between w:val="nil"/>
              </w:pBdr>
              <w:spacing w:before="120" w:line="259" w:lineRule="auto"/>
              <w:rPr>
                <w:rFonts w:ascii="Garamond" w:hAnsi="Garamond" w:eastAsia="Times New Roman" w:cs="Times New Roman"/>
                <w:color w:val="000000"/>
              </w:rPr>
            </w:pPr>
            <w:r w:rsidRPr="00267BB7">
              <w:rPr>
                <w:rFonts w:ascii="Garamond" w:hAnsi="Garamond" w:eastAsia="Times New Roman" w:cs="Times New Roman"/>
                <w:color w:val="000000"/>
              </w:rPr>
              <w:t xml:space="preserve">Go to </w:t>
            </w:r>
            <w:hyperlink r:id="rId8">
              <w:r w:rsidRPr="00267BB7">
                <w:rPr>
                  <w:rFonts w:ascii="Garamond" w:hAnsi="Garamond" w:eastAsia="Times New Roman" w:cs="Times New Roman"/>
                  <w:color w:val="0563C1"/>
                  <w:u w:val="single"/>
                </w:rPr>
                <w:t>www.ProviderExperienceSurvey.com</w:t>
              </w:r>
            </w:hyperlink>
            <w:r w:rsidRPr="00267BB7">
              <w:rPr>
                <w:rFonts w:ascii="Garamond" w:hAnsi="Garamond" w:eastAsia="Times New Roman" w:cs="Times New Roman"/>
                <w:color w:val="000000"/>
              </w:rPr>
              <w:t xml:space="preserve"> or scan the QR code  </w:t>
            </w:r>
          </w:p>
          <w:p w:rsidRPr="00267BB7" w:rsidR="000315D3" w:rsidP="00122F25" w:rsidRDefault="0027396F" w14:paraId="50F55C8A" w14:textId="77777777">
            <w:pPr>
              <w:numPr>
                <w:ilvl w:val="1"/>
                <w:numId w:val="1"/>
              </w:numPr>
              <w:pBdr>
                <w:top w:val="nil"/>
                <w:left w:val="nil"/>
                <w:bottom w:val="nil"/>
                <w:right w:val="nil"/>
                <w:between w:val="nil"/>
              </w:pBdr>
              <w:spacing w:after="120" w:line="259" w:lineRule="auto"/>
              <w:rPr>
                <w:rFonts w:ascii="Garamond" w:hAnsi="Garamond" w:eastAsia="Times New Roman" w:cs="Times New Roman"/>
                <w:color w:val="000000"/>
              </w:rPr>
            </w:pPr>
            <w:r w:rsidRPr="00267BB7">
              <w:rPr>
                <w:rFonts w:ascii="Garamond" w:hAnsi="Garamond" w:eastAsia="Times New Roman" w:cs="Times New Roman"/>
                <w:color w:val="000000"/>
              </w:rPr>
              <w:t>Enter your unique PIN [###]</w:t>
            </w:r>
          </w:p>
        </w:tc>
        <w:tc>
          <w:tcPr>
            <w:tcW w:w="2785" w:type="dxa"/>
            <w:tcBorders>
              <w:top w:val="nil"/>
              <w:left w:val="nil"/>
              <w:bottom w:val="nil"/>
              <w:right w:val="nil"/>
            </w:tcBorders>
          </w:tcPr>
          <w:p w:rsidRPr="00267BB7" w:rsidR="000315D3" w:rsidP="00122F25" w:rsidRDefault="0027396F" w14:paraId="6FEC0A13" w14:textId="77777777">
            <w:pPr>
              <w:spacing w:before="120" w:after="120" w:line="259" w:lineRule="auto"/>
              <w:rPr>
                <w:rFonts w:ascii="Garamond" w:hAnsi="Garamond" w:eastAsia="Times New Roman" w:cs="Times New Roman"/>
              </w:rPr>
            </w:pPr>
            <w:r w:rsidRPr="00267BB7">
              <w:rPr>
                <w:rFonts w:ascii="Garamond" w:hAnsi="Garamond" w:eastAsia="Times New Roman" w:cs="Times New Roman"/>
                <w:noProof/>
              </w:rPr>
              <w:drawing>
                <wp:inline distT="0" distB="0" distL="0" distR="0" wp14:anchorId="14CA31C8" wp14:editId="2BE47F81">
                  <wp:extent cx="342900" cy="342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2900" cy="342900"/>
                          </a:xfrm>
                          <a:prstGeom prst="rect">
                            <a:avLst/>
                          </a:prstGeom>
                          <a:ln/>
                        </pic:spPr>
                      </pic:pic>
                    </a:graphicData>
                  </a:graphic>
                </wp:inline>
              </w:drawing>
            </w:r>
          </w:p>
        </w:tc>
      </w:tr>
      <w:bookmarkStart w:name="_gjdgxs" w:colFirst="0" w:colLast="0" w:id="0"/>
      <w:bookmarkEnd w:id="0"/>
      <w:tr w:rsidRPr="00267BB7" w:rsidR="000315D3" w14:paraId="6B91D326" w14:textId="77777777">
        <w:tc>
          <w:tcPr>
            <w:tcW w:w="9350" w:type="dxa"/>
            <w:gridSpan w:val="2"/>
            <w:tcBorders>
              <w:top w:val="nil"/>
              <w:left w:val="nil"/>
              <w:bottom w:val="nil"/>
              <w:right w:val="nil"/>
            </w:tcBorders>
          </w:tcPr>
          <w:p w:rsidRPr="00267BB7" w:rsidR="000315D3" w:rsidP="00122F25" w:rsidRDefault="005079A7" w14:paraId="6020F632" w14:textId="053E3515">
            <w:pPr>
              <w:numPr>
                <w:ilvl w:val="0"/>
                <w:numId w:val="1"/>
              </w:numPr>
              <w:pBdr>
                <w:top w:val="nil"/>
                <w:left w:val="nil"/>
                <w:bottom w:val="nil"/>
                <w:right w:val="nil"/>
                <w:between w:val="nil"/>
              </w:pBdr>
              <w:spacing w:before="120" w:after="120" w:line="259" w:lineRule="auto"/>
              <w:rPr>
                <w:rFonts w:ascii="Garamond" w:hAnsi="Garamond" w:eastAsia="Times New Roman" w:cs="Times New Roman"/>
                <w:color w:val="000000"/>
              </w:rPr>
            </w:pPr>
            <w:sdt>
              <w:sdtPr>
                <w:rPr>
                  <w:rFonts w:ascii="Garamond" w:hAnsi="Garamond" w:cs="Times New Roman"/>
                </w:rPr>
                <w:tag w:val="goog_rdk_0"/>
                <w:id w:val="1576862320"/>
              </w:sdtPr>
              <w:sdtEndPr/>
              <w:sdtContent>
                <w:r w:rsidRPr="00267BB7" w:rsidR="00053B32">
                  <w:rPr>
                    <w:rFonts w:ascii="Garamond" w:hAnsi="Garamond" w:cs="Times New Roman"/>
                  </w:rPr>
                  <w:t xml:space="preserve">If you are unable to access the internet or prefer a paper survey, </w:t>
                </w:r>
              </w:sdtContent>
            </w:sdt>
            <w:r w:rsidRPr="00267BB7" w:rsidR="00053B32">
              <w:rPr>
                <w:rFonts w:ascii="Garamond" w:hAnsi="Garamond" w:eastAsia="Times New Roman" w:cs="Times New Roman"/>
                <w:color w:val="000000"/>
              </w:rPr>
              <w:t xml:space="preserve">call us </w:t>
            </w:r>
            <w:r w:rsidR="00267BB7">
              <w:rPr>
                <w:rFonts w:ascii="Garamond" w:hAnsi="Garamond" w:eastAsia="Times New Roman" w:cs="Times New Roman"/>
                <w:color w:val="000000"/>
              </w:rPr>
              <w:t xml:space="preserve">toll free </w:t>
            </w:r>
            <w:r w:rsidRPr="00267BB7" w:rsidR="00053B32">
              <w:rPr>
                <w:rFonts w:ascii="Garamond" w:hAnsi="Garamond" w:eastAsia="Times New Roman" w:cs="Times New Roman"/>
                <w:color w:val="000000"/>
              </w:rPr>
              <w:t>at 1-###-###-####</w:t>
            </w:r>
            <w:r w:rsidRPr="00267BB7" w:rsidR="00787F02">
              <w:rPr>
                <w:rFonts w:ascii="Garamond" w:hAnsi="Garamond" w:eastAsia="Times New Roman" w:cs="Times New Roman"/>
                <w:color w:val="000000"/>
              </w:rPr>
              <w:t xml:space="preserve"> </w:t>
            </w:r>
            <w:r w:rsidRPr="00267BB7" w:rsidR="00187635">
              <w:rPr>
                <w:rFonts w:ascii="Garamond" w:hAnsi="Garamond" w:eastAsia="Times New Roman" w:cs="Times New Roman"/>
                <w:color w:val="000000"/>
              </w:rPr>
              <w:t>and let us know if you prefer the survey in</w:t>
            </w:r>
            <w:r w:rsidRPr="00267BB7" w:rsidR="00053B32">
              <w:rPr>
                <w:rFonts w:ascii="Garamond" w:hAnsi="Garamond" w:eastAsia="Times New Roman" w:cs="Times New Roman"/>
                <w:color w:val="000000"/>
              </w:rPr>
              <w:t xml:space="preserve"> English or Spanish</w:t>
            </w:r>
          </w:p>
        </w:tc>
      </w:tr>
    </w:tbl>
    <w:p w:rsidRPr="00267BB7" w:rsidR="000315D3" w:rsidP="00122F25" w:rsidRDefault="002F3DC7" w14:paraId="6BD1F8F1" w14:textId="223FF61F">
      <w:pPr>
        <w:pBdr>
          <w:top w:val="nil"/>
          <w:left w:val="nil"/>
          <w:bottom w:val="nil"/>
          <w:right w:val="nil"/>
          <w:between w:val="nil"/>
        </w:pBdr>
        <w:spacing w:before="120" w:after="120" w:line="259" w:lineRule="auto"/>
        <w:rPr>
          <w:rFonts w:ascii="Garamond" w:hAnsi="Garamond" w:eastAsia="Times New Roman" w:cs="Times New Roman"/>
          <w:color w:val="000000"/>
        </w:rPr>
      </w:pPr>
      <w:r>
        <w:rPr>
          <w:rFonts w:ascii="Garamond" w:hAnsi="Garamond" w:cs="Times New Roman"/>
          <w:bCs/>
          <w:szCs w:val="21"/>
        </w:rPr>
        <w:t>Providers are strongly encouraged to participate</w:t>
      </w:r>
      <w:r>
        <w:rPr>
          <w:rFonts w:ascii="Garamond" w:hAnsi="Garamond" w:cs="Times New Roman"/>
          <w:szCs w:val="21"/>
        </w:rPr>
        <w:t xml:space="preserve"> per Section 28 of the National School Lunch Act. </w:t>
      </w:r>
      <w:r w:rsidR="008A380E">
        <w:rPr>
          <w:rFonts w:ascii="Garamond" w:hAnsi="Garamond" w:eastAsia="Times New Roman" w:cs="Times New Roman"/>
          <w:color w:val="000000"/>
        </w:rPr>
        <w:t>Your answers will be kept private and will never be linked to your name in any report</w:t>
      </w:r>
      <w:r w:rsidRPr="00267BB7" w:rsidR="0027396F">
        <w:rPr>
          <w:rFonts w:ascii="Garamond" w:hAnsi="Garamond" w:eastAsia="Times New Roman" w:cs="Times New Roman"/>
          <w:color w:val="000000"/>
        </w:rPr>
        <w:t>. Your participation is voluntary and there are no penalties if you decide not to participate. Please see the</w:t>
      </w:r>
      <w:r w:rsidR="00267BB7">
        <w:rPr>
          <w:rFonts w:ascii="Garamond" w:hAnsi="Garamond" w:eastAsia="Times New Roman" w:cs="Times New Roman"/>
          <w:color w:val="000000"/>
        </w:rPr>
        <w:t xml:space="preserve"> attached</w:t>
      </w:r>
      <w:r w:rsidRPr="00267BB7" w:rsidR="0027396F">
        <w:rPr>
          <w:rFonts w:ascii="Garamond" w:hAnsi="Garamond" w:eastAsia="Times New Roman" w:cs="Times New Roman"/>
          <w:color w:val="000000"/>
        </w:rPr>
        <w:t xml:space="preserve"> brochure for more information about the survey. </w:t>
      </w:r>
    </w:p>
    <w:p w:rsidRPr="00267BB7" w:rsidR="000315D3" w:rsidP="00122F25" w:rsidRDefault="0027396F" w14:paraId="789C71CB" w14:textId="0AD1C86D">
      <w:pPr>
        <w:pBdr>
          <w:top w:val="nil"/>
          <w:left w:val="nil"/>
          <w:bottom w:val="nil"/>
          <w:right w:val="nil"/>
          <w:between w:val="nil"/>
        </w:pBdr>
        <w:spacing w:before="120" w:after="120" w:line="259" w:lineRule="auto"/>
        <w:rPr>
          <w:rFonts w:ascii="Garamond" w:hAnsi="Garamond" w:eastAsia="Times New Roman" w:cs="Times New Roman"/>
          <w:color w:val="000000"/>
        </w:rPr>
      </w:pPr>
      <w:r w:rsidRPr="00267BB7">
        <w:rPr>
          <w:rFonts w:ascii="Garamond" w:hAnsi="Garamond" w:eastAsia="Times New Roman" w:cs="Times New Roman"/>
          <w:color w:val="000000"/>
        </w:rPr>
        <w:t xml:space="preserve">If you have questions, please call [study phone] toll free, email [study email], or visit the study website at [link].  </w:t>
      </w:r>
    </w:p>
    <w:p w:rsidRPr="00267BB7" w:rsidR="000315D3" w:rsidP="00122F25" w:rsidRDefault="000315D3" w14:paraId="24C6708F" w14:textId="77777777">
      <w:pPr>
        <w:spacing w:before="120" w:after="120" w:line="259" w:lineRule="auto"/>
        <w:rPr>
          <w:rFonts w:ascii="Garamond" w:hAnsi="Garamond"/>
        </w:rPr>
      </w:pPr>
    </w:p>
    <w:p w:rsidRPr="00267BB7" w:rsidR="000315D3" w:rsidP="00122F25" w:rsidRDefault="0027396F" w14:paraId="6BD8E282" w14:textId="2D02A3D0">
      <w:pPr>
        <w:spacing w:before="120" w:after="120" w:line="259" w:lineRule="auto"/>
        <w:rPr>
          <w:rFonts w:ascii="Garamond" w:hAnsi="Garamond" w:eastAsia="Times New Roman" w:cs="Times New Roman"/>
        </w:rPr>
      </w:pPr>
      <w:bookmarkStart w:name="_30j0zll" w:colFirst="0" w:colLast="0" w:id="1"/>
      <w:bookmarkEnd w:id="1"/>
      <w:r w:rsidRPr="00267BB7">
        <w:rPr>
          <w:rFonts w:ascii="Garamond" w:hAnsi="Garamond" w:eastAsia="Times New Roman" w:cs="Times New Roman"/>
        </w:rPr>
        <w:t xml:space="preserve">Thank you for your support and participation in this important survey. </w:t>
      </w:r>
    </w:p>
    <w:p w:rsidRPr="00267BB7" w:rsidR="000315D3" w:rsidP="00122F25" w:rsidRDefault="0027396F" w14:paraId="7A7676C8" w14:textId="77777777">
      <w:pPr>
        <w:spacing w:before="120" w:after="120" w:line="259" w:lineRule="auto"/>
        <w:rPr>
          <w:rFonts w:ascii="Garamond" w:hAnsi="Garamond" w:eastAsia="Times New Roman" w:cs="Times New Roman"/>
        </w:rPr>
      </w:pPr>
      <w:r w:rsidRPr="00267BB7">
        <w:rPr>
          <w:rFonts w:ascii="Garamond" w:hAnsi="Garamond" w:eastAsia="Times New Roman" w:cs="Times New Roman"/>
        </w:rPr>
        <w:t xml:space="preserve">Sincerely, </w:t>
      </w:r>
    </w:p>
    <w:p w:rsidRPr="00267BB7" w:rsidR="000315D3" w:rsidP="00122F25" w:rsidRDefault="0027396F" w14:paraId="2DB7C3AE" w14:textId="77777777">
      <w:pPr>
        <w:spacing w:before="120" w:after="120" w:line="259" w:lineRule="auto"/>
        <w:rPr>
          <w:rFonts w:ascii="Garamond" w:hAnsi="Garamond" w:eastAsia="Times New Roman" w:cs="Times New Roman"/>
        </w:rPr>
      </w:pPr>
      <w:r w:rsidRPr="00267BB7">
        <w:rPr>
          <w:rFonts w:ascii="Garamond" w:hAnsi="Garamond" w:eastAsia="Times New Roman" w:cs="Times New Roman"/>
        </w:rPr>
        <w:t>[SIGNATURE]</w:t>
      </w:r>
    </w:p>
    <w:p w:rsidRPr="00267BB7" w:rsidR="000315D3" w:rsidP="00122F25" w:rsidRDefault="000315D3" w14:paraId="7DDAA8C6" w14:textId="77777777">
      <w:pPr>
        <w:spacing w:line="259" w:lineRule="auto"/>
        <w:rPr>
          <w:rFonts w:ascii="Garamond" w:hAnsi="Garamond"/>
        </w:rPr>
      </w:pPr>
    </w:p>
    <w:p w:rsidRPr="00267BB7" w:rsidR="000315D3" w:rsidP="00122F25" w:rsidRDefault="0027396F" w14:paraId="4889A778" w14:textId="77777777">
      <w:pPr>
        <w:spacing w:after="0" w:line="259" w:lineRule="auto"/>
        <w:rPr>
          <w:rFonts w:ascii="Garamond" w:hAnsi="Garamond" w:eastAsia="Times New Roman" w:cs="Times New Roman"/>
        </w:rPr>
      </w:pPr>
      <w:r w:rsidRPr="00267BB7">
        <w:rPr>
          <w:rFonts w:ascii="Garamond" w:hAnsi="Garamond" w:eastAsia="Times New Roman" w:cs="Times New Roman"/>
        </w:rPr>
        <w:t xml:space="preserve">Attachments: </w:t>
      </w:r>
    </w:p>
    <w:p w:rsidR="00B10173" w:rsidP="00F255E0" w:rsidRDefault="00605494" w14:paraId="48B724CC" w14:textId="031F2625">
      <w:pPr>
        <w:spacing w:after="0" w:line="259" w:lineRule="auto"/>
        <w:rPr>
          <w:rFonts w:ascii="Garamond" w:hAnsi="Garamond" w:eastAsia="Times New Roman" w:cs="Times New Roman"/>
        </w:rPr>
      </w:pPr>
      <w:r>
        <w:rPr>
          <w:rFonts w:ascii="Garamond" w:hAnsi="Garamond" w:eastAsia="Times New Roman" w:cs="Times New Roman"/>
        </w:rPr>
        <w:t>B</w:t>
      </w:r>
      <w:r w:rsidR="009D1849">
        <w:rPr>
          <w:rFonts w:ascii="Garamond" w:hAnsi="Garamond" w:eastAsia="Times New Roman" w:cs="Times New Roman"/>
        </w:rPr>
        <w:t>15</w:t>
      </w:r>
      <w:r w:rsidR="001D49B4">
        <w:rPr>
          <w:rFonts w:ascii="Garamond" w:hAnsi="Garamond" w:eastAsia="Times New Roman" w:cs="Times New Roman"/>
        </w:rPr>
        <w:t>a</w:t>
      </w:r>
      <w:r w:rsidRPr="00267BB7" w:rsidR="0027396F">
        <w:rPr>
          <w:rFonts w:ascii="Garamond" w:hAnsi="Garamond" w:eastAsia="Times New Roman" w:cs="Times New Roman"/>
        </w:rPr>
        <w:t xml:space="preserve">. Study brochure </w:t>
      </w:r>
      <w:r w:rsidR="001D49B4">
        <w:rPr>
          <w:rFonts w:ascii="Garamond" w:hAnsi="Garamond" w:eastAsia="Times New Roman" w:cs="Times New Roman"/>
        </w:rPr>
        <w:t>with FAQs—English</w:t>
      </w:r>
    </w:p>
    <w:p w:rsidR="001D49B4" w:rsidP="00F255E0" w:rsidRDefault="001D49B4" w14:paraId="46D80A5D" w14:textId="700B70BE">
      <w:pPr>
        <w:spacing w:after="0" w:line="259" w:lineRule="auto"/>
        <w:rPr>
          <w:rFonts w:ascii="Garamond" w:hAnsi="Garamond" w:eastAsia="Times New Roman" w:cs="Times New Roman"/>
        </w:rPr>
      </w:pPr>
      <w:r>
        <w:rPr>
          <w:rFonts w:ascii="Garamond" w:hAnsi="Garamond" w:eastAsia="Times New Roman" w:cs="Times New Roman"/>
        </w:rPr>
        <w:t xml:space="preserve">B15b. Study brochure with FAQs—Spanish </w:t>
      </w:r>
    </w:p>
    <w:p w:rsidR="008A380E" w:rsidP="00F255E0" w:rsidRDefault="008A380E" w14:paraId="4D442752" w14:textId="77777777">
      <w:pPr>
        <w:spacing w:after="0" w:line="259" w:lineRule="auto"/>
        <w:rPr>
          <w:rFonts w:ascii="Garamond" w:hAnsi="Garamond" w:eastAsia="Times New Roman" w:cs="Times New Roman"/>
        </w:rPr>
      </w:pPr>
    </w:p>
    <w:p w:rsidR="00F255E0" w:rsidP="00F255E0" w:rsidRDefault="00F255E0" w14:paraId="17897A47" w14:textId="1024AC7E">
      <w:pPr>
        <w:spacing w:after="0" w:line="259" w:lineRule="auto"/>
        <w:rPr>
          <w:rFonts w:ascii="Garamond" w:hAnsi="Garamond" w:eastAsia="Times New Roman" w:cs="Times New Roman"/>
        </w:rPr>
      </w:pPr>
    </w:p>
    <w:p w:rsidR="00F255E0" w:rsidP="00F255E0" w:rsidRDefault="00F255E0" w14:paraId="69FA282D" w14:textId="2949EEE5">
      <w:pPr>
        <w:spacing w:after="0" w:line="259" w:lineRule="auto"/>
        <w:rPr>
          <w:rFonts w:ascii="Garamond" w:hAnsi="Garamond" w:eastAsia="Times New Roman" w:cs="Times New Roman"/>
        </w:rPr>
      </w:pPr>
    </w:p>
    <w:p w:rsidRPr="00267BB7" w:rsidR="00B10173" w:rsidP="00122F25" w:rsidRDefault="006D1E95" w14:paraId="17CD8135" w14:textId="145E865C">
      <w:pPr>
        <w:spacing w:after="0" w:line="259" w:lineRule="auto"/>
        <w:rPr>
          <w:rFonts w:ascii="Garamond" w:hAnsi="Garamond" w:eastAsia="Times New Roman" w:cs="Times New Roman"/>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editId="2F25AA91" wp14:anchorId="4FECC054">
                <wp:simplePos x="0" y="0"/>
                <wp:positionH relativeFrom="margin">
                  <wp:posOffset>-66675</wp:posOffset>
                </wp:positionH>
                <wp:positionV relativeFrom="paragraph">
                  <wp:posOffset>-5715</wp:posOffset>
                </wp:positionV>
                <wp:extent cx="5923915" cy="2019935"/>
                <wp:effectExtent l="0" t="0" r="19685" b="18415"/>
                <wp:wrapNone/>
                <wp:docPr id="5" name="Text Box 5"/>
                <wp:cNvGraphicFramePr/>
                <a:graphic xmlns:a="http://schemas.openxmlformats.org/drawingml/2006/main">
                  <a:graphicData uri="http://schemas.microsoft.com/office/word/2010/wordprocessingShape">
                    <wps:wsp>
                      <wps:cNvSpPr txBox="1"/>
                      <wps:spPr>
                        <a:xfrm>
                          <a:off x="0" y="0"/>
                          <a:ext cx="5923915" cy="2019935"/>
                        </a:xfrm>
                        <a:prstGeom prst="rect">
                          <a:avLst/>
                        </a:prstGeom>
                        <a:solidFill>
                          <a:schemeClr val="lt1"/>
                        </a:solidFill>
                        <a:ln w="6350">
                          <a:solidFill>
                            <a:prstClr val="black"/>
                          </a:solidFill>
                        </a:ln>
                      </wps:spPr>
                      <wps:txbx>
                        <w:txbxContent>
                          <w:p w:rsidR="00F255E0" w:rsidP="00F255E0" w:rsidRDefault="00F255E0" w14:paraId="489B3D78" w14:textId="73FBDE2C">
                            <w:pPr>
                              <w:spacing w:line="240" w:lineRule="auto"/>
                              <w:rPr>
                                <w:rFonts w:ascii="Garamond" w:hAnsi="Garamond"/>
                                <w:sz w:val="20"/>
                              </w:rPr>
                            </w:pPr>
                            <w:r>
                              <w:rPr>
                                <w:rFonts w:ascii="Garamond" w:hAnsi="Garamond"/>
                                <w:sz w:val="20"/>
                              </w:rPr>
                              <w:t>This information is being collected to assist the Food and Nutrition Service in understanding the decrease in CACFP participation among family child care home providers. This is a voluntary collection and FNS will use the information to provide technical assistance and inform program improvements to support family child care home participation in CACFP.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0.0501 hours (3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F255E0" w:rsidP="00F255E0" w:rsidRDefault="00F255E0" w14:paraId="0691F991" w14:textId="77777777">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ECC054">
                <v:stroke joinstyle="miter"/>
                <v:path gradientshapeok="t" o:connecttype="rect"/>
              </v:shapetype>
              <v:shape id="Text Box 5" style="position:absolute;margin-left:-5.25pt;margin-top:-.45pt;width:466.45pt;height:15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">
                <v:textbox>
                  <w:txbxContent>
                    <w:p w:rsidR="00F255E0" w:rsidP="00F255E0" w:rsidRDefault="00F255E0" w14:paraId="489B3D78" w14:textId="73FBDE2C">
                      <w:pPr>
                        <w:spacing w:line="240" w:lineRule="auto"/>
                        <w:rPr>
                          <w:rFonts w:ascii="Garamond" w:hAnsi="Garamond"/>
                          <w:sz w:val="20"/>
                        </w:rPr>
                      </w:pPr>
                      <w:r>
                        <w:rPr>
                          <w:rFonts w:ascii="Garamond" w:hAnsi="Garamond"/>
                          <w:sz w:val="20"/>
                        </w:rPr>
                        <w:t>This information is being collected to assist the Food and Nutrition Service in understanding the decrease in CACFP participation among family child care home providers. This is a voluntary collection and FNS will use the information to provide technical assistance and inform program improvements to support family child care home participation in CACFP.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0.0501 hours (3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F255E0" w:rsidP="00F255E0" w:rsidRDefault="00F255E0" w14:paraId="0691F991" w14:textId="77777777">
                      <w:pPr>
                        <w:rPr>
                          <w:rFonts w:asciiTheme="minorHAnsi" w:hAnsiTheme="minorHAnsi"/>
                        </w:rPr>
                      </w:pPr>
                    </w:p>
                  </w:txbxContent>
                </v:textbox>
                <w10:wrap anchorx="margin"/>
              </v:shape>
            </w:pict>
          </mc:Fallback>
        </mc:AlternateContent>
      </w:r>
    </w:p>
    <w:sectPr w:rsidRPr="00267BB7" w:rsidR="00B10173" w:rsidSect="00F814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7C15" w14:textId="77777777" w:rsidR="003E1795" w:rsidRDefault="0027396F">
      <w:pPr>
        <w:spacing w:after="0" w:line="240" w:lineRule="auto"/>
      </w:pPr>
      <w:r>
        <w:separator/>
      </w:r>
    </w:p>
  </w:endnote>
  <w:endnote w:type="continuationSeparator" w:id="0">
    <w:p w14:paraId="428582B2" w14:textId="77777777" w:rsidR="003E1795" w:rsidRDefault="0027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EC12" w14:textId="77777777" w:rsidR="005079A7" w:rsidRDefault="00507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7CB4" w14:textId="77777777" w:rsidR="005079A7" w:rsidRDefault="00507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773A" w14:textId="77777777" w:rsidR="005079A7" w:rsidRDefault="00507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DF55" w14:textId="77777777" w:rsidR="003E1795" w:rsidRDefault="0027396F">
      <w:pPr>
        <w:spacing w:after="0" w:line="240" w:lineRule="auto"/>
      </w:pPr>
      <w:r>
        <w:separator/>
      </w:r>
    </w:p>
  </w:footnote>
  <w:footnote w:type="continuationSeparator" w:id="0">
    <w:p w14:paraId="1AC376D2" w14:textId="77777777" w:rsidR="003E1795" w:rsidRDefault="00273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4364" w14:textId="77777777" w:rsidR="005079A7" w:rsidRDefault="00507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34FA" w14:textId="77777777" w:rsidR="000315D3" w:rsidRDefault="000315D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72A1" w14:textId="77777777" w:rsidR="00F814E9" w:rsidRDefault="00F814E9" w:rsidP="00F814E9">
    <w:pPr>
      <w:spacing w:after="120" w:line="240" w:lineRule="auto"/>
      <w:rPr>
        <w:rFonts w:ascii="Garamond" w:eastAsia="Garamond" w:hAnsi="Garamond" w:cs="Garamond"/>
      </w:rPr>
    </w:pPr>
    <w:r>
      <w:rPr>
        <w:noProof/>
      </w:rPr>
      <mc:AlternateContent>
        <mc:Choice Requires="wps">
          <w:drawing>
            <wp:anchor distT="0" distB="0" distL="114300" distR="114300" simplePos="0" relativeHeight="251659264" behindDoc="0" locked="0" layoutInCell="1" allowOverlap="1" wp14:anchorId="62E65A5C" wp14:editId="40B976A2">
              <wp:simplePos x="0" y="0"/>
              <wp:positionH relativeFrom="column">
                <wp:posOffset>4829175</wp:posOffset>
              </wp:positionH>
              <wp:positionV relativeFrom="paragraph">
                <wp:posOffset>-295275</wp:posOffset>
              </wp:positionV>
              <wp:extent cx="1718945" cy="457200"/>
              <wp:effectExtent l="0" t="0" r="14605" b="19050"/>
              <wp:wrapNone/>
              <wp:docPr id="2" name="Text Box 2"/>
              <wp:cNvGraphicFramePr/>
              <a:graphic xmlns:a="http://schemas.openxmlformats.org/drawingml/2006/main">
                <a:graphicData uri="http://schemas.microsoft.com/office/word/2010/wordprocessingShape">
                  <wps:wsp>
                    <wps:cNvSpPr txBox="1"/>
                    <wps:spPr>
                      <a:xfrm>
                        <a:off x="0" y="0"/>
                        <a:ext cx="1718945" cy="457200"/>
                      </a:xfrm>
                      <a:prstGeom prst="rect">
                        <a:avLst/>
                      </a:prstGeom>
                      <a:solidFill>
                        <a:sysClr val="window" lastClr="FFFFFF"/>
                      </a:solidFill>
                      <a:ln w="6350">
                        <a:solidFill>
                          <a:prstClr val="black"/>
                        </a:solidFill>
                      </a:ln>
                    </wps:spPr>
                    <wps:txbx>
                      <w:txbxContent>
                        <w:p w14:paraId="5371AC62" w14:textId="2026B732" w:rsidR="00F814E9" w:rsidRPr="006322D1" w:rsidRDefault="00F814E9" w:rsidP="00F814E9">
                          <w:pPr>
                            <w:spacing w:after="0" w:line="240" w:lineRule="atLeast"/>
                            <w:rPr>
                              <w:sz w:val="20"/>
                            </w:rPr>
                          </w:pPr>
                          <w:r w:rsidRPr="006322D1">
                            <w:rPr>
                              <w:sz w:val="20"/>
                            </w:rPr>
                            <w:t>OMB #</w:t>
                          </w:r>
                          <w:r>
                            <w:rPr>
                              <w:sz w:val="20"/>
                            </w:rPr>
                            <w:t>: 0584-####</w:t>
                          </w:r>
                        </w:p>
                        <w:p w14:paraId="4AEF04EA" w14:textId="08DAD102" w:rsidR="00F814E9" w:rsidRPr="006322D1" w:rsidRDefault="00F814E9" w:rsidP="00F814E9">
                          <w:pPr>
                            <w:rPr>
                              <w:sz w:val="20"/>
                            </w:rPr>
                          </w:pPr>
                          <w:r w:rsidRPr="006322D1">
                            <w:rPr>
                              <w:sz w:val="20"/>
                            </w:rPr>
                            <w:t>Expiration Date</w:t>
                          </w:r>
                          <w:r w:rsidR="005079A7">
                            <w:rPr>
                              <w:sz w:val="20"/>
                            </w:rPr>
                            <w:t>:</w:t>
                          </w:r>
                          <w:r>
                            <w:rPr>
                              <w:sz w:val="20"/>
                            </w:rPr>
                            <w:t xml:space="preserve">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65A5C" id="_x0000_t202" coordsize="21600,21600" o:spt="202" path="m,l,21600r21600,l21600,xe">
              <v:stroke joinstyle="miter"/>
              <v:path gradientshapeok="t" o:connecttype="rect"/>
            </v:shapetype>
            <v:shape id="Text Box 2" o:spid="_x0000_s1027" type="#_x0000_t202" style="position:absolute;margin-left:380.25pt;margin-top:-23.25pt;width:135.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" fillcolor="window" strokeweight=".5pt">
              <v:textbox>
                <w:txbxContent>
                  <w:p w14:paraId="5371AC62" w14:textId="2026B732" w:rsidR="00F814E9" w:rsidRPr="006322D1" w:rsidRDefault="00F814E9" w:rsidP="00F814E9">
                    <w:pPr>
                      <w:spacing w:after="0" w:line="240" w:lineRule="atLeast"/>
                      <w:rPr>
                        <w:sz w:val="20"/>
                      </w:rPr>
                    </w:pPr>
                    <w:r w:rsidRPr="006322D1">
                      <w:rPr>
                        <w:sz w:val="20"/>
                      </w:rPr>
                      <w:t>OMB #</w:t>
                    </w:r>
                    <w:r>
                      <w:rPr>
                        <w:sz w:val="20"/>
                      </w:rPr>
                      <w:t>: 0584-####</w:t>
                    </w:r>
                  </w:p>
                  <w:p w14:paraId="4AEF04EA" w14:textId="08DAD102" w:rsidR="00F814E9" w:rsidRPr="006322D1" w:rsidRDefault="00F814E9" w:rsidP="00F814E9">
                    <w:pPr>
                      <w:rPr>
                        <w:sz w:val="20"/>
                      </w:rPr>
                    </w:pPr>
                    <w:r w:rsidRPr="006322D1">
                      <w:rPr>
                        <w:sz w:val="20"/>
                      </w:rPr>
                      <w:t>Expiration Date</w:t>
                    </w:r>
                    <w:r w:rsidR="005079A7">
                      <w:rPr>
                        <w:sz w:val="20"/>
                      </w:rPr>
                      <w:t>:</w:t>
                    </w:r>
                    <w:r>
                      <w:rPr>
                        <w:sz w:val="20"/>
                      </w:rPr>
                      <w:t xml:space="preserve"> XX-XX-XXXX</w:t>
                    </w:r>
                  </w:p>
                </w:txbxContent>
              </v:textbox>
            </v:shape>
          </w:pict>
        </mc:Fallback>
      </mc:AlternateContent>
    </w:r>
    <w:r>
      <w:rPr>
        <w:rFonts w:ascii="Garamond" w:eastAsia="Garamond" w:hAnsi="Garamond" w:cs="Garamond"/>
      </w:rPr>
      <w:t>B7a. Study intro letter for provider from study team—email or mailed letter--English</w:t>
    </w:r>
  </w:p>
  <w:p w14:paraId="2A4AAF2C" w14:textId="77777777" w:rsidR="00F814E9" w:rsidRDefault="00F8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45F8E"/>
    <w:multiLevelType w:val="multilevel"/>
    <w:tmpl w:val="169A8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CC5E49"/>
    <w:multiLevelType w:val="multilevel"/>
    <w:tmpl w:val="B964B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D3"/>
    <w:rsid w:val="000315D3"/>
    <w:rsid w:val="00053B32"/>
    <w:rsid w:val="000A1822"/>
    <w:rsid w:val="000F3F0E"/>
    <w:rsid w:val="00122F25"/>
    <w:rsid w:val="001379E3"/>
    <w:rsid w:val="00187635"/>
    <w:rsid w:val="001D49B4"/>
    <w:rsid w:val="00267BB7"/>
    <w:rsid w:val="0027396F"/>
    <w:rsid w:val="002F3DC7"/>
    <w:rsid w:val="00334092"/>
    <w:rsid w:val="00384E13"/>
    <w:rsid w:val="003E1795"/>
    <w:rsid w:val="003E3616"/>
    <w:rsid w:val="004E163C"/>
    <w:rsid w:val="005079A7"/>
    <w:rsid w:val="0051573E"/>
    <w:rsid w:val="00605494"/>
    <w:rsid w:val="00611BF0"/>
    <w:rsid w:val="006D1E95"/>
    <w:rsid w:val="00732EA4"/>
    <w:rsid w:val="00787F02"/>
    <w:rsid w:val="00886E57"/>
    <w:rsid w:val="008A380E"/>
    <w:rsid w:val="009D1849"/>
    <w:rsid w:val="00AF603C"/>
    <w:rsid w:val="00B10173"/>
    <w:rsid w:val="00B6573E"/>
    <w:rsid w:val="00D476CC"/>
    <w:rsid w:val="00E675AD"/>
    <w:rsid w:val="00EC3067"/>
    <w:rsid w:val="00EF71BA"/>
    <w:rsid w:val="00F255E0"/>
    <w:rsid w:val="00F760C0"/>
    <w:rsid w:val="00F81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ADA7EE"/>
  <w15:docId w15:val="{2BFAA6CB-35E5-48BD-9A70-BADDB479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3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96F"/>
    <w:rPr>
      <w:rFonts w:ascii="Segoe UI" w:hAnsi="Segoe UI" w:cs="Segoe UI"/>
      <w:sz w:val="18"/>
      <w:szCs w:val="18"/>
    </w:rPr>
  </w:style>
  <w:style w:type="paragraph" w:styleId="Header">
    <w:name w:val="header"/>
    <w:basedOn w:val="Normal"/>
    <w:link w:val="HeaderChar"/>
    <w:uiPriority w:val="99"/>
    <w:unhideWhenUsed/>
    <w:rsid w:val="00B65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73E"/>
  </w:style>
  <w:style w:type="paragraph" w:styleId="Footer">
    <w:name w:val="footer"/>
    <w:basedOn w:val="Normal"/>
    <w:link w:val="FooterChar"/>
    <w:uiPriority w:val="99"/>
    <w:unhideWhenUsed/>
    <w:rsid w:val="00B65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oviderexperiencesurvey.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Ann Gola</dc:creator>
  <cp:lastModifiedBy>Sujata Dixit-Joshi</cp:lastModifiedBy>
  <cp:revision>5</cp:revision>
  <dcterms:created xsi:type="dcterms:W3CDTF">2022-03-25T13:45:00Z</dcterms:created>
  <dcterms:modified xsi:type="dcterms:W3CDTF">2022-05-10T18:07:00Z</dcterms:modified>
</cp:coreProperties>
</file>