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65" w:rsidP="006B3196" w:rsidRDefault="005D0DF6" w14:paraId="48620434" w14:textId="4955FE5E">
      <w:pPr>
        <w:spacing w:line="240" w:lineRule="auto"/>
        <w:contextualSpacing/>
        <w:jc w:val="center"/>
        <w:rPr>
          <w:rFonts w:cstheme="minorHAnsi"/>
          <w:b/>
          <w:sz w:val="24"/>
          <w:szCs w:val="24"/>
        </w:rPr>
      </w:pPr>
      <w:r w:rsidRPr="006B3196">
        <w:rPr>
          <w:rFonts w:cstheme="minorHAnsi"/>
          <w:b/>
          <w:sz w:val="24"/>
          <w:szCs w:val="24"/>
        </w:rPr>
        <w:t xml:space="preserve">Left </w:t>
      </w:r>
      <w:r w:rsidRPr="006B3196" w:rsidR="00D82E33">
        <w:rPr>
          <w:rFonts w:cstheme="minorHAnsi"/>
          <w:b/>
          <w:sz w:val="24"/>
          <w:szCs w:val="24"/>
        </w:rPr>
        <w:t>Panel-Page 1</w:t>
      </w:r>
      <w:bookmarkStart w:name="_GoBack" w:id="0"/>
      <w:bookmarkEnd w:id="0"/>
    </w:p>
    <w:p w:rsidRPr="006B3196" w:rsidR="006B3196" w:rsidP="006B3196" w:rsidRDefault="006B3196" w14:paraId="030C2CA0" w14:textId="77777777">
      <w:pPr>
        <w:spacing w:line="240" w:lineRule="auto"/>
        <w:contextualSpacing/>
        <w:jc w:val="center"/>
        <w:rPr>
          <w:rFonts w:cstheme="minorHAnsi"/>
          <w:b/>
          <w:sz w:val="24"/>
          <w:szCs w:val="24"/>
        </w:rPr>
      </w:pPr>
    </w:p>
    <w:p w:rsidRPr="006B3196" w:rsidR="005D0DF6" w:rsidP="006B3196" w:rsidRDefault="005D0DF6" w14:paraId="734807B8" w14:textId="187D71D5">
      <w:pPr>
        <w:spacing w:line="240" w:lineRule="auto"/>
        <w:contextualSpacing/>
        <w:rPr>
          <w:rFonts w:cstheme="minorHAnsi"/>
          <w:b/>
          <w:sz w:val="24"/>
          <w:szCs w:val="24"/>
          <w:lang w:val="es-419"/>
        </w:rPr>
      </w:pPr>
      <w:r w:rsidRPr="006B3196">
        <w:rPr>
          <w:rFonts w:cstheme="minorHAnsi"/>
          <w:b/>
          <w:sz w:val="24"/>
          <w:szCs w:val="24"/>
          <w:lang w:val="es-419"/>
        </w:rPr>
        <w:t>Privacidad de datos</w:t>
      </w:r>
    </w:p>
    <w:p w:rsidRPr="006B3196" w:rsidR="00E60F5D" w:rsidP="006B3196" w:rsidRDefault="001B1C11" w14:paraId="2D5D0CF7" w14:textId="77777777">
      <w:pPr>
        <w:spacing w:line="240" w:lineRule="auto"/>
        <w:contextualSpacing/>
        <w:rPr>
          <w:rFonts w:cstheme="minorHAnsi"/>
          <w:sz w:val="24"/>
          <w:szCs w:val="24"/>
          <w:lang w:val="es-419"/>
        </w:rPr>
      </w:pPr>
      <w:r w:rsidRPr="006B3196">
        <w:rPr>
          <w:rFonts w:cstheme="minorHAnsi"/>
          <w:sz w:val="24"/>
          <w:szCs w:val="24"/>
          <w:lang w:val="es-419"/>
        </w:rPr>
        <w:t>Tomamos en</w:t>
      </w:r>
      <w:r w:rsidRPr="006B3196" w:rsidR="00E60F5D">
        <w:rPr>
          <w:rFonts w:cstheme="minorHAnsi"/>
          <w:sz w:val="24"/>
          <w:szCs w:val="24"/>
          <w:lang w:val="es-419"/>
        </w:rPr>
        <w:t xml:space="preserve"> serio la protección de su privacidad y</w:t>
      </w:r>
      <w:r w:rsidRPr="006B3196">
        <w:rPr>
          <w:rFonts w:cstheme="minorHAnsi"/>
          <w:sz w:val="24"/>
          <w:szCs w:val="24"/>
          <w:lang w:val="es-419"/>
        </w:rPr>
        <w:t xml:space="preserve"> </w:t>
      </w:r>
      <w:r w:rsidRPr="006B3196" w:rsidR="008444CA">
        <w:rPr>
          <w:rFonts w:cstheme="minorHAnsi"/>
          <w:sz w:val="24"/>
          <w:szCs w:val="24"/>
          <w:lang w:val="es-419"/>
        </w:rPr>
        <w:t xml:space="preserve">la de </w:t>
      </w:r>
      <w:r w:rsidRPr="006B3196" w:rsidR="00E60F5D">
        <w:rPr>
          <w:rFonts w:cstheme="minorHAnsi"/>
          <w:sz w:val="24"/>
          <w:szCs w:val="24"/>
          <w:lang w:val="es-419"/>
        </w:rPr>
        <w:t xml:space="preserve">sus respuestas a la encuesta en </w:t>
      </w:r>
      <w:r w:rsidRPr="006B3196">
        <w:rPr>
          <w:rFonts w:cstheme="minorHAnsi"/>
          <w:sz w:val="24"/>
          <w:szCs w:val="24"/>
          <w:lang w:val="es-419"/>
        </w:rPr>
        <w:t xml:space="preserve">la mayor medida </w:t>
      </w:r>
      <w:r w:rsidRPr="006B3196" w:rsidR="00E60F5D">
        <w:rPr>
          <w:rFonts w:cstheme="minorHAnsi"/>
          <w:sz w:val="24"/>
          <w:szCs w:val="24"/>
          <w:lang w:val="es-419"/>
        </w:rPr>
        <w:t>requerida por la ley. El estudio fue revisado</w:t>
      </w:r>
      <w:r w:rsidRPr="006B3196">
        <w:rPr>
          <w:rFonts w:cstheme="minorHAnsi"/>
          <w:sz w:val="24"/>
          <w:szCs w:val="24"/>
          <w:lang w:val="es-419"/>
        </w:rPr>
        <w:t xml:space="preserve"> </w:t>
      </w:r>
      <w:r w:rsidRPr="006B3196" w:rsidR="00E60F5D">
        <w:rPr>
          <w:rFonts w:cstheme="minorHAnsi"/>
          <w:sz w:val="24"/>
          <w:szCs w:val="24"/>
          <w:lang w:val="es-419"/>
        </w:rPr>
        <w:t>y aprobado por una Junta de Revisión Institucional</w:t>
      </w:r>
      <w:r w:rsidRPr="006B3196">
        <w:rPr>
          <w:rFonts w:cstheme="minorHAnsi"/>
          <w:sz w:val="24"/>
          <w:szCs w:val="24"/>
          <w:lang w:val="es-419"/>
        </w:rPr>
        <w:t xml:space="preserve"> </w:t>
      </w:r>
      <w:r w:rsidRPr="006B3196" w:rsidR="00E60F5D">
        <w:rPr>
          <w:rFonts w:cstheme="minorHAnsi"/>
          <w:sz w:val="24"/>
          <w:szCs w:val="24"/>
          <w:lang w:val="es-419"/>
        </w:rPr>
        <w:t>que se enfoca en proteger sus derechos y</w:t>
      </w:r>
      <w:r w:rsidRPr="006B3196">
        <w:rPr>
          <w:rFonts w:cstheme="minorHAnsi"/>
          <w:sz w:val="24"/>
          <w:szCs w:val="24"/>
          <w:lang w:val="es-419"/>
        </w:rPr>
        <w:t xml:space="preserve"> </w:t>
      </w:r>
      <w:r w:rsidRPr="006B3196" w:rsidR="00E60F5D">
        <w:rPr>
          <w:rFonts w:cstheme="minorHAnsi"/>
          <w:sz w:val="24"/>
          <w:szCs w:val="24"/>
          <w:lang w:val="es-419"/>
        </w:rPr>
        <w:t xml:space="preserve">privacidad como participante del estudio. </w:t>
      </w:r>
      <w:r w:rsidRPr="006B3196" w:rsidR="008444CA">
        <w:rPr>
          <w:rFonts w:cstheme="minorHAnsi"/>
          <w:sz w:val="24"/>
          <w:szCs w:val="24"/>
          <w:lang w:val="es-419"/>
        </w:rPr>
        <w:t>Todas l</w:t>
      </w:r>
      <w:r w:rsidRPr="006B3196" w:rsidR="00E60F5D">
        <w:rPr>
          <w:rFonts w:cstheme="minorHAnsi"/>
          <w:sz w:val="24"/>
          <w:szCs w:val="24"/>
          <w:lang w:val="es-419"/>
        </w:rPr>
        <w:t xml:space="preserve">as respuestas </w:t>
      </w:r>
      <w:r w:rsidRPr="006B3196" w:rsidR="005D0DF6">
        <w:rPr>
          <w:rFonts w:cstheme="minorHAnsi"/>
          <w:sz w:val="24"/>
          <w:szCs w:val="24"/>
          <w:lang w:val="es-419"/>
        </w:rPr>
        <w:t>se</w:t>
      </w:r>
      <w:r w:rsidRPr="006B3196">
        <w:rPr>
          <w:rFonts w:cstheme="minorHAnsi"/>
          <w:sz w:val="24"/>
          <w:szCs w:val="24"/>
          <w:lang w:val="es-419"/>
        </w:rPr>
        <w:t xml:space="preserve"> </w:t>
      </w:r>
      <w:r w:rsidRPr="006B3196" w:rsidR="005D0DF6">
        <w:rPr>
          <w:rFonts w:cstheme="minorHAnsi"/>
          <w:sz w:val="24"/>
          <w:szCs w:val="24"/>
          <w:lang w:val="es-419"/>
        </w:rPr>
        <w:t>agruparán</w:t>
      </w:r>
      <w:r w:rsidRPr="006B3196" w:rsidR="00E60F5D">
        <w:rPr>
          <w:rFonts w:cstheme="minorHAnsi"/>
          <w:sz w:val="24"/>
          <w:szCs w:val="24"/>
          <w:lang w:val="es-419"/>
        </w:rPr>
        <w:t xml:space="preserve"> y todos los participantes del estudio</w:t>
      </w:r>
      <w:r w:rsidRPr="006B3196">
        <w:rPr>
          <w:rFonts w:cstheme="minorHAnsi"/>
          <w:sz w:val="24"/>
          <w:szCs w:val="24"/>
          <w:lang w:val="es-419"/>
        </w:rPr>
        <w:t xml:space="preserve"> </w:t>
      </w:r>
      <w:r w:rsidRPr="006B3196" w:rsidR="008444CA">
        <w:rPr>
          <w:rFonts w:cstheme="minorHAnsi"/>
          <w:sz w:val="24"/>
          <w:szCs w:val="24"/>
          <w:lang w:val="es-419"/>
        </w:rPr>
        <w:t>permanecerán</w:t>
      </w:r>
      <w:r w:rsidRPr="006B3196" w:rsidR="00E60F5D">
        <w:rPr>
          <w:rFonts w:cstheme="minorHAnsi"/>
          <w:sz w:val="24"/>
          <w:szCs w:val="24"/>
          <w:lang w:val="es-419"/>
        </w:rPr>
        <w:t xml:space="preserve"> </w:t>
      </w:r>
      <w:r w:rsidRPr="006B3196" w:rsidR="008444CA">
        <w:rPr>
          <w:rFonts w:cstheme="minorHAnsi"/>
          <w:sz w:val="24"/>
          <w:szCs w:val="24"/>
          <w:lang w:val="es-419"/>
        </w:rPr>
        <w:t xml:space="preserve">anónimos </w:t>
      </w:r>
      <w:r w:rsidRPr="006B3196" w:rsidR="00E60F5D">
        <w:rPr>
          <w:rFonts w:cstheme="minorHAnsi"/>
          <w:sz w:val="24"/>
          <w:szCs w:val="24"/>
          <w:lang w:val="es-419"/>
        </w:rPr>
        <w:t xml:space="preserve">en el informe y </w:t>
      </w:r>
      <w:r w:rsidRPr="006B3196" w:rsidR="008444CA">
        <w:rPr>
          <w:rFonts w:cstheme="minorHAnsi"/>
          <w:sz w:val="24"/>
          <w:szCs w:val="24"/>
          <w:lang w:val="es-419"/>
        </w:rPr>
        <w:t>otros documentos</w:t>
      </w:r>
      <w:r w:rsidRPr="006B3196" w:rsidR="005D0DF6">
        <w:rPr>
          <w:rFonts w:cstheme="minorHAnsi"/>
          <w:sz w:val="24"/>
          <w:szCs w:val="24"/>
          <w:lang w:val="es-419"/>
        </w:rPr>
        <w:t xml:space="preserve"> del estudio.</w:t>
      </w:r>
    </w:p>
    <w:p w:rsidRPr="0096121D" w:rsidR="0081689D" w:rsidP="006B3196" w:rsidRDefault="0081689D" w14:paraId="5D1D7E0F" w14:textId="77777777">
      <w:pPr>
        <w:autoSpaceDE w:val="0"/>
        <w:autoSpaceDN w:val="0"/>
        <w:adjustRightInd w:val="0"/>
        <w:spacing w:after="0" w:line="240" w:lineRule="auto"/>
        <w:contextualSpacing/>
        <w:rPr>
          <w:rFonts w:cstheme="minorHAnsi"/>
          <w:color w:val="000000"/>
          <w:sz w:val="24"/>
          <w:szCs w:val="24"/>
          <w:lang w:val="es-419"/>
        </w:rPr>
      </w:pPr>
    </w:p>
    <w:p w:rsidRPr="006B3196" w:rsidR="001B1C11" w:rsidP="006B3196" w:rsidRDefault="005D0DF6" w14:paraId="23609119" w14:textId="77777777">
      <w:pPr>
        <w:spacing w:line="240" w:lineRule="auto"/>
        <w:contextualSpacing/>
        <w:rPr>
          <w:rFonts w:cstheme="minorHAnsi"/>
          <w:b/>
          <w:sz w:val="24"/>
          <w:szCs w:val="24"/>
          <w:lang w:val="es-419"/>
        </w:rPr>
      </w:pPr>
      <w:r w:rsidRPr="006B3196">
        <w:rPr>
          <w:rFonts w:cstheme="minorHAnsi"/>
          <w:b/>
          <w:sz w:val="24"/>
          <w:szCs w:val="24"/>
          <w:lang w:val="es-419"/>
        </w:rPr>
        <w:t>Equipo del estudio</w:t>
      </w:r>
    </w:p>
    <w:p w:rsidRPr="006B3196" w:rsidR="005D0DF6" w:rsidP="006B3196" w:rsidRDefault="000313F1" w14:paraId="4AAB2D7E" w14:textId="27A9C2C4">
      <w:pPr>
        <w:spacing w:line="240" w:lineRule="auto"/>
        <w:contextualSpacing/>
        <w:rPr>
          <w:rFonts w:cstheme="minorHAnsi"/>
          <w:sz w:val="24"/>
          <w:szCs w:val="24"/>
          <w:lang w:val="es-419"/>
        </w:rPr>
      </w:pPr>
      <w:r w:rsidRPr="006B3196">
        <w:rPr>
          <w:rFonts w:cstheme="minorHAnsi"/>
          <w:sz w:val="24"/>
          <w:szCs w:val="24"/>
          <w:lang w:val="es-419"/>
        </w:rPr>
        <w:t xml:space="preserve">Westat está </w:t>
      </w:r>
      <w:r w:rsidR="00793326">
        <w:rPr>
          <w:rFonts w:cstheme="minorHAnsi"/>
          <w:sz w:val="24"/>
          <w:szCs w:val="24"/>
          <w:lang w:val="es-419"/>
        </w:rPr>
        <w:t xml:space="preserve">llevando a cabo </w:t>
      </w:r>
      <w:r w:rsidRPr="006B3196">
        <w:rPr>
          <w:rFonts w:cstheme="minorHAnsi"/>
          <w:sz w:val="24"/>
          <w:szCs w:val="24"/>
          <w:lang w:val="es-419"/>
        </w:rPr>
        <w:t>el estudio con fondos del USDA</w:t>
      </w:r>
    </w:p>
    <w:p w:rsidRPr="0096121D" w:rsidR="006B3196" w:rsidP="006B3196" w:rsidRDefault="006B3196" w14:paraId="1B66CEC5" w14:textId="77777777">
      <w:pPr>
        <w:autoSpaceDE w:val="0"/>
        <w:autoSpaceDN w:val="0"/>
        <w:adjustRightInd w:val="0"/>
        <w:spacing w:after="100" w:line="240" w:lineRule="auto"/>
        <w:contextualSpacing/>
        <w:rPr>
          <w:rFonts w:cstheme="minorHAnsi"/>
          <w:b/>
          <w:bCs/>
          <w:color w:val="7030A0"/>
          <w:sz w:val="24"/>
          <w:szCs w:val="24"/>
          <w:lang w:val="es-419"/>
        </w:rPr>
      </w:pPr>
    </w:p>
    <w:p w:rsidRPr="006E72FE" w:rsidR="000313F1" w:rsidP="006B3196" w:rsidRDefault="000313F1" w14:paraId="4256D6D1" w14:textId="77777777">
      <w:pPr>
        <w:spacing w:line="240" w:lineRule="auto"/>
        <w:contextualSpacing/>
        <w:rPr>
          <w:rFonts w:cstheme="minorHAnsi"/>
          <w:b/>
          <w:sz w:val="24"/>
          <w:szCs w:val="24"/>
          <w:lang w:val="es-419"/>
        </w:rPr>
      </w:pPr>
      <w:r w:rsidRPr="006E72FE">
        <w:rPr>
          <w:rFonts w:cstheme="minorHAnsi"/>
          <w:b/>
          <w:sz w:val="24"/>
          <w:szCs w:val="24"/>
          <w:lang w:val="es-419"/>
        </w:rPr>
        <w:t>Plan del estudio</w:t>
      </w:r>
    </w:p>
    <w:p w:rsidRPr="006B3196" w:rsidR="00D82E33" w:rsidP="006B3196" w:rsidRDefault="00D82E33" w14:paraId="187BD71C" w14:textId="001656F6">
      <w:pPr>
        <w:spacing w:line="240" w:lineRule="auto"/>
        <w:contextualSpacing/>
        <w:rPr>
          <w:rFonts w:cstheme="minorHAnsi"/>
          <w:sz w:val="24"/>
          <w:szCs w:val="24"/>
          <w:lang w:val="es-419"/>
        </w:rPr>
      </w:pPr>
      <w:r w:rsidRPr="006B3196">
        <w:rPr>
          <w:rFonts w:cstheme="minorHAnsi"/>
          <w:sz w:val="24"/>
          <w:szCs w:val="24"/>
          <w:lang w:val="es-419"/>
        </w:rPr>
        <w:t xml:space="preserve">Febrero-junio 2023: </w:t>
      </w:r>
      <w:r w:rsidRPr="007B11DF" w:rsidR="007B11DF">
        <w:rPr>
          <w:rFonts w:cstheme="minorHAnsi"/>
          <w:sz w:val="24"/>
          <w:szCs w:val="24"/>
          <w:lang w:val="es-419"/>
        </w:rPr>
        <w:t>Recolectar</w:t>
      </w:r>
      <w:r w:rsidRPr="006B3196">
        <w:rPr>
          <w:rFonts w:cstheme="minorHAnsi"/>
          <w:sz w:val="24"/>
          <w:szCs w:val="24"/>
          <w:lang w:val="es-419"/>
        </w:rPr>
        <w:t xml:space="preserve"> datos de la encuesta</w:t>
      </w:r>
    </w:p>
    <w:p w:rsidRPr="006B3196" w:rsidR="00D82E33" w:rsidP="006B3196" w:rsidRDefault="00D82E33" w14:paraId="61F81613" w14:textId="77777777">
      <w:pPr>
        <w:spacing w:line="240" w:lineRule="auto"/>
        <w:contextualSpacing/>
        <w:rPr>
          <w:rFonts w:cstheme="minorHAnsi"/>
          <w:sz w:val="24"/>
          <w:szCs w:val="24"/>
          <w:lang w:val="es-419"/>
        </w:rPr>
      </w:pPr>
      <w:r w:rsidRPr="006B3196">
        <w:rPr>
          <w:rFonts w:cstheme="minorHAnsi"/>
          <w:sz w:val="24"/>
          <w:szCs w:val="24"/>
          <w:lang w:val="es-419"/>
        </w:rPr>
        <w:t>Septiembre 2024: Difundir los resultados del estudio</w:t>
      </w:r>
    </w:p>
    <w:p w:rsidRPr="006B3196" w:rsidR="00D82E33" w:rsidP="006B3196" w:rsidRDefault="00D82E33" w14:paraId="0573CCFE" w14:textId="77777777">
      <w:pPr>
        <w:spacing w:line="240" w:lineRule="auto"/>
        <w:contextualSpacing/>
        <w:rPr>
          <w:rFonts w:cstheme="minorHAnsi"/>
          <w:sz w:val="24"/>
          <w:szCs w:val="24"/>
          <w:lang w:val="es-419"/>
        </w:rPr>
      </w:pPr>
    </w:p>
    <w:p w:rsidRPr="006B3196" w:rsidR="00D82E33" w:rsidP="006B3196" w:rsidRDefault="00D82E33" w14:paraId="468BE9F0" w14:textId="77777777">
      <w:pPr>
        <w:spacing w:line="240" w:lineRule="auto"/>
        <w:contextualSpacing/>
        <w:jc w:val="center"/>
        <w:rPr>
          <w:rFonts w:cstheme="minorHAnsi"/>
          <w:b/>
          <w:sz w:val="24"/>
          <w:szCs w:val="24"/>
        </w:rPr>
      </w:pPr>
      <w:r w:rsidRPr="006B3196">
        <w:rPr>
          <w:rFonts w:cstheme="minorHAnsi"/>
          <w:b/>
          <w:sz w:val="24"/>
          <w:szCs w:val="24"/>
        </w:rPr>
        <w:t>Left Panel-Page 2</w:t>
      </w:r>
    </w:p>
    <w:p w:rsidRPr="0081689D" w:rsidR="0081689D" w:rsidP="006B3196" w:rsidRDefault="0081689D" w14:paraId="134FBFF0" w14:textId="77777777">
      <w:pPr>
        <w:autoSpaceDE w:val="0"/>
        <w:autoSpaceDN w:val="0"/>
        <w:adjustRightInd w:val="0"/>
        <w:spacing w:after="0" w:line="240" w:lineRule="auto"/>
        <w:contextualSpacing/>
        <w:rPr>
          <w:rFonts w:cstheme="minorHAnsi"/>
          <w:color w:val="7030A0"/>
          <w:sz w:val="24"/>
          <w:szCs w:val="24"/>
        </w:rPr>
      </w:pPr>
    </w:p>
    <w:p w:rsidRPr="006B3196" w:rsidR="00554EFB" w:rsidP="006B3196" w:rsidRDefault="00554EFB" w14:paraId="34EEBA1D" w14:textId="77E5DFB9">
      <w:pPr>
        <w:spacing w:line="240" w:lineRule="auto"/>
        <w:contextualSpacing/>
        <w:rPr>
          <w:rFonts w:cstheme="minorHAnsi"/>
          <w:b/>
          <w:sz w:val="24"/>
          <w:szCs w:val="24"/>
          <w:lang w:val="es-ES"/>
        </w:rPr>
      </w:pPr>
      <w:r w:rsidRPr="006B3196">
        <w:rPr>
          <w:rFonts w:cstheme="minorHAnsi"/>
          <w:b/>
          <w:sz w:val="24"/>
          <w:szCs w:val="24"/>
          <w:lang w:val="es-ES"/>
        </w:rPr>
        <w:t xml:space="preserve">¿Porque está </w:t>
      </w:r>
      <w:r w:rsidR="00793326">
        <w:rPr>
          <w:rFonts w:cstheme="minorHAnsi"/>
          <w:b/>
          <w:sz w:val="24"/>
          <w:szCs w:val="24"/>
          <w:lang w:val="es-ES"/>
        </w:rPr>
        <w:t>llevando a cabo</w:t>
      </w:r>
      <w:r w:rsidRPr="006B3196">
        <w:rPr>
          <w:rFonts w:cstheme="minorHAnsi"/>
          <w:b/>
          <w:sz w:val="24"/>
          <w:szCs w:val="24"/>
          <w:lang w:val="es-ES"/>
        </w:rPr>
        <w:t xml:space="preserve"> este estudio el USDA?</w:t>
      </w:r>
    </w:p>
    <w:p w:rsidRPr="006B3196" w:rsidR="00D82E33" w:rsidP="006B3196" w:rsidRDefault="007B11DF" w14:paraId="009A88D6" w14:textId="3EC4B695">
      <w:pPr>
        <w:spacing w:line="240" w:lineRule="auto"/>
        <w:contextualSpacing/>
        <w:rPr>
          <w:rFonts w:cstheme="minorHAnsi"/>
          <w:sz w:val="24"/>
          <w:szCs w:val="24"/>
          <w:lang w:val="es-ES"/>
        </w:rPr>
      </w:pPr>
      <w:r w:rsidRPr="007B11DF">
        <w:rPr>
          <w:rFonts w:cstheme="minorHAnsi"/>
          <w:sz w:val="24"/>
          <w:szCs w:val="24"/>
          <w:lang w:val="es-ES"/>
        </w:rPr>
        <w:t>Como es de su conocimiento</w:t>
      </w:r>
      <w:r w:rsidRPr="006B3196" w:rsidR="00D82E33">
        <w:rPr>
          <w:rFonts w:cstheme="minorHAnsi"/>
          <w:sz w:val="24"/>
          <w:szCs w:val="24"/>
          <w:lang w:val="es-ES"/>
        </w:rPr>
        <w:t xml:space="preserve">, muchas familias dependen </w:t>
      </w:r>
      <w:r w:rsidRPr="006B3196" w:rsidR="002C24C0">
        <w:rPr>
          <w:rFonts w:cstheme="minorHAnsi"/>
          <w:sz w:val="24"/>
          <w:szCs w:val="24"/>
          <w:lang w:val="es-ES"/>
        </w:rPr>
        <w:t xml:space="preserve">de los hogares de cuidado infantil familiar para tener cuidado infantil </w:t>
      </w:r>
      <w:r w:rsidRPr="006B3196" w:rsidR="00D82E33">
        <w:rPr>
          <w:rFonts w:cstheme="minorHAnsi"/>
          <w:sz w:val="24"/>
          <w:szCs w:val="24"/>
          <w:lang w:val="es-ES"/>
        </w:rPr>
        <w:t xml:space="preserve">económico y de calidad. </w:t>
      </w:r>
      <w:r w:rsidRPr="006B3196" w:rsidR="002C24C0">
        <w:rPr>
          <w:rFonts w:cstheme="minorHAnsi"/>
          <w:sz w:val="24"/>
          <w:szCs w:val="24"/>
          <w:lang w:val="es-ES"/>
        </w:rPr>
        <w:t>El Programa de Alimento</w:t>
      </w:r>
      <w:r w:rsidRPr="006B3196" w:rsidR="00D82E33">
        <w:rPr>
          <w:rFonts w:cstheme="minorHAnsi"/>
          <w:sz w:val="24"/>
          <w:szCs w:val="24"/>
          <w:lang w:val="es-ES"/>
        </w:rPr>
        <w:t xml:space="preserve">, también conocido como </w:t>
      </w:r>
      <w:r w:rsidRPr="006B3196" w:rsidR="002C24C0">
        <w:rPr>
          <w:rFonts w:cstheme="minorHAnsi"/>
          <w:sz w:val="24"/>
          <w:szCs w:val="24"/>
          <w:lang w:val="es-ES"/>
        </w:rPr>
        <w:t>Programa de Alimentos para el Cuidado de Niños y Adultos (CACFP</w:t>
      </w:r>
      <w:r w:rsidR="00D002F6">
        <w:rPr>
          <w:rFonts w:cstheme="minorHAnsi"/>
          <w:sz w:val="24"/>
          <w:szCs w:val="24"/>
          <w:lang w:val="es-ES"/>
        </w:rPr>
        <w:t>,</w:t>
      </w:r>
      <w:r w:rsidRPr="006B3196" w:rsidR="002C24C0">
        <w:rPr>
          <w:rFonts w:cstheme="minorHAnsi"/>
          <w:sz w:val="24"/>
          <w:szCs w:val="24"/>
          <w:lang w:val="es-ES"/>
        </w:rPr>
        <w:t xml:space="preserve"> por sus siglas en inglés)</w:t>
      </w:r>
      <w:r w:rsidRPr="006B3196" w:rsidR="002C24C0">
        <w:rPr>
          <w:rFonts w:cstheme="minorHAnsi"/>
          <w:sz w:val="24"/>
          <w:szCs w:val="24"/>
          <w:lang w:val="es-419"/>
        </w:rPr>
        <w:t xml:space="preserve"> </w:t>
      </w:r>
      <w:r w:rsidRPr="006B3196" w:rsidR="002C24C0">
        <w:rPr>
          <w:rFonts w:cstheme="minorHAnsi"/>
          <w:sz w:val="24"/>
          <w:szCs w:val="24"/>
          <w:lang w:val="es-ES"/>
        </w:rPr>
        <w:t xml:space="preserve">desempeña un papel fundamental en el apoyo a la salud y el bienestar de los niños al reembolsar a los proveedores de cuidado infantil por las comidas nutritivas que se sirven a los niños que cuidan. </w:t>
      </w:r>
      <w:r w:rsidRPr="006B3196" w:rsidR="00D82E33">
        <w:rPr>
          <w:rFonts w:cstheme="minorHAnsi"/>
          <w:sz w:val="24"/>
          <w:szCs w:val="24"/>
          <w:lang w:val="es-ES"/>
        </w:rPr>
        <w:t>Sin embargo, muchos proveedores de cuidado infantil familiar</w:t>
      </w:r>
      <w:r w:rsidRPr="006B3196" w:rsidR="002C24C0">
        <w:rPr>
          <w:rFonts w:cstheme="minorHAnsi"/>
          <w:sz w:val="24"/>
          <w:szCs w:val="24"/>
          <w:lang w:val="es-ES"/>
        </w:rPr>
        <w:t xml:space="preserve"> </w:t>
      </w:r>
      <w:r w:rsidRPr="006B3196" w:rsidR="00D82E33">
        <w:rPr>
          <w:rFonts w:cstheme="minorHAnsi"/>
          <w:sz w:val="24"/>
          <w:szCs w:val="24"/>
          <w:lang w:val="es-ES"/>
        </w:rPr>
        <w:t>han dejado el Programa de Alimentos en las últimas dos décadas.</w:t>
      </w:r>
      <w:r w:rsidRPr="006B3196" w:rsidR="002C24C0">
        <w:rPr>
          <w:rFonts w:cstheme="minorHAnsi"/>
          <w:sz w:val="24"/>
          <w:szCs w:val="24"/>
          <w:lang w:val="es-ES"/>
        </w:rPr>
        <w:t xml:space="preserve"> </w:t>
      </w:r>
    </w:p>
    <w:p w:rsidRPr="006B3196" w:rsidR="006E72FE" w:rsidP="006E72FE" w:rsidRDefault="006E72FE" w14:paraId="49DBD79B" w14:textId="4464B466">
      <w:pPr>
        <w:spacing w:line="240" w:lineRule="auto"/>
        <w:contextualSpacing/>
        <w:rPr>
          <w:rFonts w:cstheme="minorHAnsi"/>
          <w:sz w:val="24"/>
          <w:szCs w:val="24"/>
          <w:lang w:val="es-419"/>
        </w:rPr>
      </w:pPr>
      <w:r w:rsidRPr="006B3196">
        <w:rPr>
          <w:rFonts w:cstheme="minorHAnsi"/>
          <w:sz w:val="24"/>
          <w:szCs w:val="24"/>
          <w:lang w:val="es-ES"/>
        </w:rPr>
        <w:t xml:space="preserve">Esta encuesta busca </w:t>
      </w:r>
      <w:r>
        <w:rPr>
          <w:rFonts w:cstheme="minorHAnsi"/>
          <w:sz w:val="24"/>
          <w:szCs w:val="24"/>
          <w:lang w:val="es-ES"/>
        </w:rPr>
        <w:t>informarse sobre</w:t>
      </w:r>
      <w:r w:rsidRPr="006B3196">
        <w:rPr>
          <w:rFonts w:cstheme="minorHAnsi"/>
          <w:sz w:val="24"/>
          <w:szCs w:val="24"/>
          <w:lang w:val="es-ES"/>
        </w:rPr>
        <w:t xml:space="preserve"> las experiencias de los proveedores los hogares de cuidado infantil familiar con el Programa de Alimentos y a la vez </w:t>
      </w:r>
      <w:r>
        <w:rPr>
          <w:rFonts w:cstheme="minorHAnsi"/>
          <w:sz w:val="24"/>
          <w:szCs w:val="24"/>
          <w:lang w:val="es-ES"/>
        </w:rPr>
        <w:t>re</w:t>
      </w:r>
      <w:r w:rsidRPr="006B3196">
        <w:rPr>
          <w:rFonts w:cstheme="minorHAnsi"/>
          <w:sz w:val="24"/>
          <w:szCs w:val="24"/>
          <w:lang w:val="es-ES"/>
        </w:rPr>
        <w:t>colectar recomendaciones para mejorar la participación de los proveedores en el programa.</w:t>
      </w:r>
    </w:p>
    <w:p w:rsidRPr="0096121D" w:rsidR="0081689D" w:rsidP="006B3196" w:rsidRDefault="0081689D" w14:paraId="609601CB" w14:textId="77777777">
      <w:pPr>
        <w:autoSpaceDE w:val="0"/>
        <w:autoSpaceDN w:val="0"/>
        <w:adjustRightInd w:val="0"/>
        <w:spacing w:after="0" w:line="240" w:lineRule="auto"/>
        <w:contextualSpacing/>
        <w:rPr>
          <w:rFonts w:cstheme="minorHAnsi"/>
          <w:color w:val="000000"/>
          <w:sz w:val="24"/>
          <w:szCs w:val="24"/>
          <w:lang w:val="es-419"/>
        </w:rPr>
      </w:pPr>
    </w:p>
    <w:p w:rsidRPr="006B3196" w:rsidR="00D82E33" w:rsidP="006B3196" w:rsidRDefault="00554EFB" w14:paraId="298135EE" w14:textId="5CE70F12">
      <w:pPr>
        <w:spacing w:line="240" w:lineRule="auto"/>
        <w:contextualSpacing/>
        <w:rPr>
          <w:rFonts w:cstheme="minorHAnsi"/>
          <w:b/>
          <w:sz w:val="24"/>
          <w:szCs w:val="24"/>
          <w:lang w:val="es-419"/>
        </w:rPr>
      </w:pPr>
      <w:r w:rsidRPr="006B3196">
        <w:rPr>
          <w:rFonts w:cstheme="minorHAnsi"/>
          <w:b/>
          <w:sz w:val="24"/>
          <w:szCs w:val="24"/>
          <w:lang w:val="es-419"/>
        </w:rPr>
        <w:t>¿Qué preguntas me harán?</w:t>
      </w:r>
    </w:p>
    <w:p w:rsidRPr="006B3196" w:rsidR="00554EFB" w:rsidP="006B3196" w:rsidRDefault="00554EFB" w14:paraId="5A924AAD" w14:textId="7C66E44B">
      <w:pPr>
        <w:spacing w:line="240" w:lineRule="auto"/>
        <w:contextualSpacing/>
        <w:rPr>
          <w:rFonts w:cstheme="minorHAnsi"/>
          <w:sz w:val="24"/>
          <w:szCs w:val="24"/>
          <w:lang w:val="es-419"/>
        </w:rPr>
      </w:pPr>
      <w:r w:rsidRPr="006B3196">
        <w:rPr>
          <w:rFonts w:cstheme="minorHAnsi"/>
          <w:sz w:val="24"/>
          <w:szCs w:val="24"/>
          <w:lang w:val="es-419"/>
        </w:rPr>
        <w:t xml:space="preserve">La encuesta </w:t>
      </w:r>
      <w:r w:rsidR="00793326">
        <w:rPr>
          <w:rFonts w:cstheme="minorHAnsi"/>
          <w:sz w:val="24"/>
          <w:szCs w:val="24"/>
          <w:lang w:val="es-419"/>
        </w:rPr>
        <w:t xml:space="preserve">incluye </w:t>
      </w:r>
      <w:r w:rsidRPr="006B3196">
        <w:rPr>
          <w:rFonts w:cstheme="minorHAnsi"/>
          <w:sz w:val="24"/>
          <w:szCs w:val="24"/>
          <w:lang w:val="es-419"/>
        </w:rPr>
        <w:t>pregunta</w:t>
      </w:r>
      <w:r w:rsidR="00183C82">
        <w:rPr>
          <w:rFonts w:cstheme="minorHAnsi"/>
          <w:sz w:val="24"/>
          <w:szCs w:val="24"/>
          <w:lang w:val="es-419"/>
        </w:rPr>
        <w:t>s</w:t>
      </w:r>
      <w:r w:rsidRPr="006B3196">
        <w:rPr>
          <w:rFonts w:cstheme="minorHAnsi"/>
          <w:sz w:val="24"/>
          <w:szCs w:val="24"/>
          <w:lang w:val="es-419"/>
        </w:rPr>
        <w:t xml:space="preserve"> </w:t>
      </w:r>
      <w:r w:rsidR="00793326">
        <w:rPr>
          <w:rFonts w:cstheme="minorHAnsi"/>
          <w:sz w:val="24"/>
          <w:szCs w:val="24"/>
          <w:lang w:val="es-419"/>
        </w:rPr>
        <w:t>sobre</w:t>
      </w:r>
      <w:r w:rsidRPr="006B3196">
        <w:rPr>
          <w:rFonts w:cstheme="minorHAnsi"/>
          <w:sz w:val="24"/>
          <w:szCs w:val="24"/>
          <w:lang w:val="es-419"/>
        </w:rPr>
        <w:t>:</w:t>
      </w:r>
    </w:p>
    <w:p w:rsidRPr="006B3196" w:rsidR="00554EFB" w:rsidP="006B3196" w:rsidRDefault="005339F1" w14:paraId="704B7BDC" w14:textId="115C7E46">
      <w:pPr>
        <w:pStyle w:val="ListParagraph"/>
        <w:numPr>
          <w:ilvl w:val="0"/>
          <w:numId w:val="1"/>
        </w:numPr>
        <w:spacing w:line="240" w:lineRule="auto"/>
        <w:rPr>
          <w:rFonts w:cstheme="minorHAnsi"/>
          <w:sz w:val="24"/>
          <w:szCs w:val="24"/>
          <w:lang w:val="es-419"/>
        </w:rPr>
      </w:pPr>
      <w:r w:rsidRPr="006B3196">
        <w:rPr>
          <w:rFonts w:cstheme="minorHAnsi"/>
          <w:sz w:val="24"/>
          <w:szCs w:val="24"/>
          <w:lang w:val="es-419"/>
        </w:rPr>
        <w:t>P</w:t>
      </w:r>
      <w:r w:rsidRPr="006B3196" w:rsidR="00F47A9B">
        <w:rPr>
          <w:rFonts w:cstheme="minorHAnsi"/>
          <w:sz w:val="24"/>
          <w:szCs w:val="24"/>
          <w:lang w:val="es-419"/>
        </w:rPr>
        <w:t>articipación</w:t>
      </w:r>
      <w:r w:rsidRPr="006B3196" w:rsidR="00554EFB">
        <w:rPr>
          <w:rFonts w:cstheme="minorHAnsi"/>
          <w:sz w:val="24"/>
          <w:szCs w:val="24"/>
          <w:lang w:val="es-419"/>
        </w:rPr>
        <w:t xml:space="preserve"> en el Programa de Alimentos</w:t>
      </w:r>
      <w:r w:rsidRPr="006B3196">
        <w:rPr>
          <w:rFonts w:cstheme="minorHAnsi"/>
          <w:sz w:val="24"/>
          <w:szCs w:val="24"/>
          <w:lang w:val="es-419"/>
        </w:rPr>
        <w:t>, ya sea actual o previa</w:t>
      </w:r>
      <w:r w:rsidRPr="006B3196" w:rsidR="00F47A9B">
        <w:rPr>
          <w:rFonts w:cstheme="minorHAnsi"/>
          <w:sz w:val="24"/>
          <w:szCs w:val="24"/>
          <w:lang w:val="es-419"/>
        </w:rPr>
        <w:t>,</w:t>
      </w:r>
      <w:r w:rsidRPr="006B3196" w:rsidR="00554EFB">
        <w:rPr>
          <w:rFonts w:cstheme="minorHAnsi"/>
          <w:sz w:val="24"/>
          <w:szCs w:val="24"/>
          <w:lang w:val="es-419"/>
        </w:rPr>
        <w:t xml:space="preserve"> </w:t>
      </w:r>
    </w:p>
    <w:p w:rsidRPr="006B3196" w:rsidR="00F47A9B" w:rsidP="006B3196" w:rsidRDefault="00F47A9B" w14:paraId="430CA351" w14:textId="4841497B">
      <w:pPr>
        <w:pStyle w:val="ListParagraph"/>
        <w:numPr>
          <w:ilvl w:val="0"/>
          <w:numId w:val="1"/>
        </w:numPr>
        <w:spacing w:line="240" w:lineRule="auto"/>
        <w:rPr>
          <w:rFonts w:cstheme="minorHAnsi"/>
          <w:sz w:val="24"/>
          <w:szCs w:val="24"/>
          <w:lang w:val="es-419"/>
        </w:rPr>
      </w:pPr>
      <w:r w:rsidRPr="006B3196">
        <w:rPr>
          <w:rFonts w:cstheme="minorHAnsi"/>
          <w:sz w:val="24"/>
          <w:szCs w:val="24"/>
          <w:lang w:val="es-419"/>
        </w:rPr>
        <w:t>Experiencias con el Programa de Alimentos y</w:t>
      </w:r>
    </w:p>
    <w:p w:rsidRPr="006B3196" w:rsidR="00F47A9B" w:rsidP="006B3196" w:rsidRDefault="00F47A9B" w14:paraId="1630140E" w14:textId="5BB9747C">
      <w:pPr>
        <w:pStyle w:val="ListParagraph"/>
        <w:numPr>
          <w:ilvl w:val="0"/>
          <w:numId w:val="1"/>
        </w:numPr>
        <w:spacing w:line="240" w:lineRule="auto"/>
        <w:rPr>
          <w:rFonts w:cstheme="minorHAnsi"/>
          <w:sz w:val="24"/>
          <w:szCs w:val="24"/>
          <w:lang w:val="es-419"/>
        </w:rPr>
      </w:pPr>
      <w:r w:rsidRPr="006B3196">
        <w:rPr>
          <w:rFonts w:cstheme="minorHAnsi"/>
          <w:sz w:val="24"/>
          <w:szCs w:val="24"/>
          <w:lang w:val="es-419"/>
        </w:rPr>
        <w:t xml:space="preserve">Cómo el Programa de Alimentos puede </w:t>
      </w:r>
      <w:r w:rsidR="0096121D">
        <w:rPr>
          <w:rFonts w:cstheme="minorHAnsi"/>
          <w:sz w:val="24"/>
          <w:szCs w:val="24"/>
          <w:lang w:val="es-419"/>
        </w:rPr>
        <w:t xml:space="preserve">mejorar el apoyo </w:t>
      </w:r>
      <w:r w:rsidRPr="006B3196" w:rsidR="0096121D">
        <w:rPr>
          <w:rFonts w:cstheme="minorHAnsi"/>
          <w:sz w:val="24"/>
          <w:szCs w:val="24"/>
          <w:lang w:val="es-419"/>
        </w:rPr>
        <w:t>a</w:t>
      </w:r>
      <w:r w:rsidRPr="006B3196">
        <w:rPr>
          <w:rFonts w:cstheme="minorHAnsi"/>
          <w:sz w:val="24"/>
          <w:szCs w:val="24"/>
          <w:lang w:val="es-419"/>
        </w:rPr>
        <w:t xml:space="preserve"> los proveedores de cuidado infantil familiar.</w:t>
      </w:r>
    </w:p>
    <w:p w:rsidRPr="0096121D" w:rsidR="00F47A9B" w:rsidP="006B3196" w:rsidRDefault="00F47A9B" w14:paraId="291B40A3" w14:textId="1EA80531">
      <w:pPr>
        <w:tabs>
          <w:tab w:val="left" w:pos="5481"/>
        </w:tabs>
        <w:spacing w:line="240" w:lineRule="auto"/>
        <w:contextualSpacing/>
        <w:rPr>
          <w:rFonts w:cstheme="minorHAnsi"/>
          <w:b/>
          <w:sz w:val="24"/>
          <w:szCs w:val="24"/>
        </w:rPr>
      </w:pPr>
      <w:r w:rsidRPr="006B3196">
        <w:rPr>
          <w:rFonts w:cstheme="minorHAnsi"/>
          <w:sz w:val="24"/>
          <w:szCs w:val="24"/>
          <w:lang w:val="es-419"/>
        </w:rPr>
        <w:tab/>
      </w:r>
      <w:r w:rsidRPr="0096121D">
        <w:rPr>
          <w:rFonts w:cstheme="minorHAnsi"/>
          <w:b/>
          <w:sz w:val="24"/>
          <w:szCs w:val="24"/>
        </w:rPr>
        <w:t>Center Panel – Page 1</w:t>
      </w:r>
    </w:p>
    <w:p w:rsidRPr="0096121D" w:rsidR="006B3196" w:rsidP="006B3196" w:rsidRDefault="006B3196" w14:paraId="1D907144" w14:textId="77777777">
      <w:pPr>
        <w:tabs>
          <w:tab w:val="left" w:pos="5481"/>
        </w:tabs>
        <w:spacing w:line="240" w:lineRule="auto"/>
        <w:contextualSpacing/>
        <w:jc w:val="center"/>
        <w:rPr>
          <w:rFonts w:cstheme="minorHAnsi"/>
          <w:b/>
          <w:sz w:val="24"/>
          <w:szCs w:val="24"/>
        </w:rPr>
      </w:pPr>
    </w:p>
    <w:p w:rsidRPr="006B3196" w:rsidR="00193B67" w:rsidP="006B3196" w:rsidRDefault="00193B67" w14:paraId="7AA8362A" w14:textId="4D9176C8">
      <w:pPr>
        <w:tabs>
          <w:tab w:val="left" w:pos="5481"/>
        </w:tabs>
        <w:spacing w:line="240" w:lineRule="auto"/>
        <w:contextualSpacing/>
        <w:rPr>
          <w:rFonts w:cstheme="minorHAnsi"/>
          <w:sz w:val="24"/>
          <w:szCs w:val="24"/>
          <w:lang w:val="es-419"/>
        </w:rPr>
      </w:pPr>
      <w:r w:rsidRPr="007E4059">
        <w:rPr>
          <w:rFonts w:cstheme="minorHAnsi"/>
          <w:b/>
          <w:sz w:val="24"/>
          <w:szCs w:val="24"/>
          <w:lang w:val="es-419"/>
        </w:rPr>
        <w:t xml:space="preserve">Comparta sus experiencias e ideas </w:t>
      </w:r>
      <w:r w:rsidR="00793326">
        <w:rPr>
          <w:rFonts w:cstheme="minorHAnsi"/>
          <w:b/>
          <w:sz w:val="24"/>
          <w:szCs w:val="24"/>
          <w:lang w:val="es-419"/>
        </w:rPr>
        <w:t>sobre</w:t>
      </w:r>
      <w:r w:rsidR="00DA3263">
        <w:rPr>
          <w:rFonts w:cstheme="minorHAnsi"/>
          <w:b/>
          <w:sz w:val="24"/>
          <w:szCs w:val="24"/>
          <w:lang w:val="es-419"/>
        </w:rPr>
        <w:t xml:space="preserve"> </w:t>
      </w:r>
      <w:r w:rsidRPr="007E4059">
        <w:rPr>
          <w:rFonts w:cstheme="minorHAnsi"/>
          <w:b/>
          <w:sz w:val="24"/>
          <w:szCs w:val="24"/>
          <w:lang w:val="es-419"/>
        </w:rPr>
        <w:t>el Programa de Comidas, también conocido como Programa de Alimentos para el Cuidado de Niños y Adultos (CACFP</w:t>
      </w:r>
      <w:r w:rsidR="00DA3263">
        <w:rPr>
          <w:rFonts w:cstheme="minorHAnsi"/>
          <w:b/>
          <w:sz w:val="24"/>
          <w:szCs w:val="24"/>
          <w:lang w:val="es-419"/>
        </w:rPr>
        <w:t>,</w:t>
      </w:r>
      <w:r w:rsidRPr="007E4059">
        <w:rPr>
          <w:rFonts w:cstheme="minorHAnsi"/>
          <w:b/>
          <w:sz w:val="24"/>
          <w:szCs w:val="24"/>
          <w:lang w:val="es-419"/>
        </w:rPr>
        <w:t xml:space="preserve"> por sus siglas en inglés).</w:t>
      </w:r>
    </w:p>
    <w:p w:rsidRPr="0096121D" w:rsidR="007E4059" w:rsidP="006B3196" w:rsidRDefault="007E4059" w14:paraId="78392148" w14:textId="77777777">
      <w:pPr>
        <w:autoSpaceDE w:val="0"/>
        <w:autoSpaceDN w:val="0"/>
        <w:adjustRightInd w:val="0"/>
        <w:spacing w:after="100" w:line="240" w:lineRule="auto"/>
        <w:contextualSpacing/>
        <w:rPr>
          <w:rFonts w:cstheme="minorHAnsi"/>
          <w:b/>
          <w:bCs/>
          <w:color w:val="652C91"/>
          <w:sz w:val="24"/>
          <w:szCs w:val="24"/>
          <w:lang w:val="es-419"/>
        </w:rPr>
      </w:pPr>
    </w:p>
    <w:p w:rsidRPr="006B3196" w:rsidR="00F47A9B" w:rsidP="006B3196" w:rsidRDefault="00193B67" w14:paraId="4ABF638C" w14:textId="17EA98FB">
      <w:pPr>
        <w:tabs>
          <w:tab w:val="left" w:pos="5481"/>
        </w:tabs>
        <w:spacing w:line="240" w:lineRule="auto"/>
        <w:contextualSpacing/>
        <w:rPr>
          <w:rFonts w:cstheme="minorHAnsi"/>
          <w:b/>
          <w:sz w:val="24"/>
          <w:szCs w:val="24"/>
          <w:lang w:val="es-419"/>
        </w:rPr>
      </w:pPr>
      <w:r w:rsidRPr="006B3196">
        <w:rPr>
          <w:rFonts w:cstheme="minorHAnsi"/>
          <w:b/>
          <w:sz w:val="24"/>
          <w:szCs w:val="24"/>
          <w:lang w:val="es-419"/>
        </w:rPr>
        <w:t xml:space="preserve">Comuníquese con nosotros </w:t>
      </w:r>
    </w:p>
    <w:p w:rsidRPr="006B3196" w:rsidR="00193B67" w:rsidP="006B3196" w:rsidRDefault="00193B67" w14:paraId="53D194D7" w14:textId="379F90AF">
      <w:pPr>
        <w:tabs>
          <w:tab w:val="left" w:pos="5481"/>
        </w:tabs>
        <w:spacing w:line="240" w:lineRule="auto"/>
        <w:contextualSpacing/>
        <w:rPr>
          <w:rFonts w:cstheme="minorHAnsi"/>
          <w:sz w:val="24"/>
          <w:szCs w:val="24"/>
          <w:lang w:val="es-419"/>
        </w:rPr>
      </w:pPr>
      <w:r w:rsidRPr="006B3196">
        <w:rPr>
          <w:rFonts w:cstheme="minorHAnsi"/>
          <w:sz w:val="24"/>
          <w:szCs w:val="24"/>
          <w:lang w:val="es-419"/>
        </w:rPr>
        <w:t>Línea directa gratis: 1-###-###-####</w:t>
      </w:r>
    </w:p>
    <w:p w:rsidRPr="006B3196" w:rsidR="00193B67" w:rsidP="006B3196" w:rsidRDefault="00193B67" w14:paraId="7F7E5540" w14:textId="53968C8E">
      <w:pPr>
        <w:tabs>
          <w:tab w:val="left" w:pos="5481"/>
        </w:tabs>
        <w:spacing w:line="240" w:lineRule="auto"/>
        <w:contextualSpacing/>
        <w:rPr>
          <w:rFonts w:cstheme="minorHAnsi"/>
          <w:sz w:val="24"/>
          <w:szCs w:val="24"/>
          <w:lang w:val="es-419"/>
        </w:rPr>
      </w:pPr>
      <w:r w:rsidRPr="006B3196">
        <w:rPr>
          <w:rFonts w:cstheme="minorHAnsi"/>
          <w:sz w:val="24"/>
          <w:szCs w:val="24"/>
          <w:lang w:val="es-419"/>
        </w:rPr>
        <w:lastRenderedPageBreak/>
        <w:t xml:space="preserve">Correo electrónico: </w:t>
      </w:r>
      <w:hyperlink w:history="1" r:id="rId7">
        <w:r w:rsidRPr="006B3196">
          <w:rPr>
            <w:rStyle w:val="Hyperlink"/>
            <w:rFonts w:cstheme="minorHAnsi"/>
            <w:sz w:val="24"/>
            <w:szCs w:val="24"/>
            <w:lang w:val="es-419"/>
          </w:rPr>
          <w:t>xxxx@Westat.com</w:t>
        </w:r>
      </w:hyperlink>
    </w:p>
    <w:p w:rsidRPr="006B3196" w:rsidR="0081689D" w:rsidP="006B3196" w:rsidRDefault="0081689D" w14:paraId="519AF3E9" w14:textId="0CF56CEF">
      <w:pPr>
        <w:tabs>
          <w:tab w:val="left" w:pos="5481"/>
        </w:tabs>
        <w:spacing w:line="240" w:lineRule="auto"/>
        <w:contextualSpacing/>
        <w:rPr>
          <w:rFonts w:cstheme="minorHAnsi"/>
          <w:sz w:val="24"/>
          <w:szCs w:val="24"/>
          <w:lang w:val="es-419"/>
        </w:rPr>
      </w:pPr>
      <w:r w:rsidRPr="006B3196">
        <w:rPr>
          <w:rFonts w:cstheme="minorHAnsi"/>
          <w:sz w:val="24"/>
          <w:szCs w:val="24"/>
          <w:lang w:val="es-419"/>
        </w:rPr>
        <w:t xml:space="preserve">Página web: </w:t>
      </w:r>
      <w:r w:rsidRPr="006B3196">
        <w:rPr>
          <w:rFonts w:cstheme="minorHAnsi"/>
          <w:sz w:val="24"/>
          <w:szCs w:val="24"/>
          <w:u w:val="single"/>
          <w:lang w:val="es-419"/>
        </w:rPr>
        <w:t>xxx.Westat.com</w:t>
      </w:r>
    </w:p>
    <w:p w:rsidRPr="006B3196" w:rsidR="00193B67" w:rsidP="006B3196" w:rsidRDefault="00193B67" w14:paraId="225FDED9" w14:textId="77777777">
      <w:pPr>
        <w:tabs>
          <w:tab w:val="left" w:pos="5481"/>
        </w:tabs>
        <w:spacing w:line="240" w:lineRule="auto"/>
        <w:contextualSpacing/>
        <w:rPr>
          <w:rFonts w:cstheme="minorHAnsi"/>
          <w:sz w:val="24"/>
          <w:szCs w:val="24"/>
          <w:lang w:val="es-419"/>
        </w:rPr>
      </w:pPr>
    </w:p>
    <w:p w:rsidRPr="00495E28" w:rsidR="00193B67" w:rsidP="006B3196" w:rsidRDefault="00193B67" w14:paraId="5D77221B" w14:textId="52F4F024">
      <w:pPr>
        <w:tabs>
          <w:tab w:val="left" w:pos="5481"/>
        </w:tabs>
        <w:spacing w:line="240" w:lineRule="auto"/>
        <w:contextualSpacing/>
        <w:rPr>
          <w:rFonts w:cstheme="minorHAnsi"/>
          <w:b/>
          <w:color w:val="833C0B" w:themeColor="accent2" w:themeShade="80"/>
          <w:sz w:val="24"/>
          <w:szCs w:val="24"/>
          <w:lang w:val="es-419"/>
        </w:rPr>
      </w:pPr>
      <w:r w:rsidRPr="00495E28">
        <w:rPr>
          <w:rFonts w:cstheme="minorHAnsi"/>
          <w:b/>
          <w:color w:val="833C0B" w:themeColor="accent2" w:themeShade="80"/>
          <w:sz w:val="24"/>
          <w:szCs w:val="24"/>
          <w:lang w:val="es-419"/>
        </w:rPr>
        <w:t>USDA Logo and Westat Logo</w:t>
      </w:r>
    </w:p>
    <w:p w:rsidRPr="006B3196" w:rsidR="00193B67" w:rsidP="006B3196" w:rsidRDefault="00193B67" w14:paraId="4505D2A6" w14:textId="77777777">
      <w:pPr>
        <w:tabs>
          <w:tab w:val="left" w:pos="5481"/>
        </w:tabs>
        <w:spacing w:line="240" w:lineRule="auto"/>
        <w:contextualSpacing/>
        <w:rPr>
          <w:rFonts w:cstheme="minorHAnsi"/>
          <w:sz w:val="24"/>
          <w:szCs w:val="24"/>
          <w:lang w:val="es-419"/>
        </w:rPr>
      </w:pPr>
      <w:r w:rsidRPr="006B3196">
        <w:rPr>
          <w:rFonts w:cstheme="minorHAnsi"/>
          <w:sz w:val="24"/>
          <w:szCs w:val="24"/>
          <w:lang w:val="es-419"/>
        </w:rPr>
        <w:t>Número de OMB: 0584-XXXX</w:t>
      </w:r>
    </w:p>
    <w:p w:rsidRPr="006B3196" w:rsidR="00193B67" w:rsidP="006B3196" w:rsidRDefault="00193B67" w14:paraId="19AD6F98" w14:textId="733F161E">
      <w:pPr>
        <w:tabs>
          <w:tab w:val="left" w:pos="5481"/>
        </w:tabs>
        <w:spacing w:line="240" w:lineRule="auto"/>
        <w:contextualSpacing/>
        <w:rPr>
          <w:rFonts w:cstheme="minorHAnsi"/>
          <w:sz w:val="24"/>
          <w:szCs w:val="24"/>
          <w:lang w:val="es-419"/>
        </w:rPr>
      </w:pPr>
      <w:r w:rsidRPr="006B3196">
        <w:rPr>
          <w:rFonts w:cstheme="minorHAnsi"/>
          <w:sz w:val="24"/>
          <w:szCs w:val="24"/>
          <w:lang w:val="es-419"/>
        </w:rPr>
        <w:t>Fecha de vencimiento: XX/XX/20XX</w:t>
      </w:r>
    </w:p>
    <w:p w:rsidRPr="006B3196" w:rsidR="00193B67" w:rsidP="006B3196" w:rsidRDefault="00193B67" w14:paraId="56406E6A" w14:textId="77777777">
      <w:pPr>
        <w:tabs>
          <w:tab w:val="left" w:pos="5481"/>
        </w:tabs>
        <w:spacing w:line="240" w:lineRule="auto"/>
        <w:contextualSpacing/>
        <w:rPr>
          <w:rFonts w:cstheme="minorHAnsi"/>
          <w:sz w:val="24"/>
          <w:szCs w:val="24"/>
          <w:lang w:val="es-419"/>
        </w:rPr>
      </w:pPr>
    </w:p>
    <w:p w:rsidRPr="006B3196" w:rsidR="00193B67" w:rsidP="006B3196" w:rsidRDefault="00793326" w14:paraId="38F3B166" w14:textId="1D5E696B">
      <w:pPr>
        <w:tabs>
          <w:tab w:val="left" w:pos="5481"/>
        </w:tabs>
        <w:spacing w:line="240" w:lineRule="auto"/>
        <w:contextualSpacing/>
        <w:rPr>
          <w:rFonts w:cstheme="minorHAnsi"/>
          <w:sz w:val="24"/>
          <w:szCs w:val="24"/>
          <w:lang w:val="es-419"/>
        </w:rPr>
      </w:pPr>
      <w:r>
        <w:rPr>
          <w:rFonts w:cstheme="minorHAnsi"/>
          <w:sz w:val="24"/>
          <w:szCs w:val="24"/>
          <w:lang w:val="es-419"/>
        </w:rPr>
        <w:t>Se recolecta e</w:t>
      </w:r>
      <w:r w:rsidRPr="006B3196" w:rsidR="00193B67">
        <w:rPr>
          <w:rFonts w:cstheme="minorHAnsi"/>
          <w:sz w:val="24"/>
          <w:szCs w:val="24"/>
          <w:lang w:val="es-419"/>
        </w:rPr>
        <w:t>sta información para ayudar al Servicio de Alimentos y Nutrición (FNS</w:t>
      </w:r>
      <w:r>
        <w:rPr>
          <w:rFonts w:cstheme="minorHAnsi"/>
          <w:sz w:val="24"/>
          <w:szCs w:val="24"/>
          <w:lang w:val="es-419"/>
        </w:rPr>
        <w:t>, por sus siglas en inglés</w:t>
      </w:r>
      <w:r w:rsidRPr="006B3196" w:rsidR="00193B67">
        <w:rPr>
          <w:rFonts w:cstheme="minorHAnsi"/>
          <w:sz w:val="24"/>
          <w:szCs w:val="24"/>
          <w:lang w:val="es-419"/>
        </w:rPr>
        <w:t>)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6B3196" w:rsidR="00193B67">
        <w:rPr>
          <w:rFonts w:cstheme="minorHAnsi"/>
          <w:sz w:val="24"/>
          <w:szCs w:val="24"/>
          <w:lang w:val="es-419"/>
        </w:rPr>
        <w:t>xxxx</w:t>
      </w:r>
      <w:proofErr w:type="spellEnd"/>
      <w:r w:rsidRPr="006B3196" w:rsidR="00193B67">
        <w:rPr>
          <w:rFonts w:cstheme="minorHAnsi"/>
          <w:sz w:val="24"/>
          <w:szCs w:val="24"/>
          <w:lang w:val="es-419"/>
        </w:rPr>
        <w:t xml:space="preserve">]. El tiempo requerido para completar esta recolección de información se estima en un promedio de 0,0501 horas (3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w:t>
      </w:r>
      <w:r w:rsidRPr="006B3196" w:rsidR="00CB36C9">
        <w:rPr>
          <w:rFonts w:cstheme="minorHAnsi"/>
          <w:sz w:val="24"/>
          <w:szCs w:val="24"/>
          <w:lang w:val="es-419"/>
        </w:rPr>
        <w:t>información, incluidas sugerencias</w:t>
      </w:r>
      <w:r w:rsidRPr="006B3196" w:rsidR="00193B67">
        <w:rPr>
          <w:rFonts w:cstheme="minorHAnsi"/>
          <w:sz w:val="24"/>
          <w:szCs w:val="24"/>
          <w:lang w:val="es-419"/>
        </w:rPr>
        <w:t xml:space="preserve"> para reducir esta carga, a: U.S. </w:t>
      </w:r>
      <w:proofErr w:type="spellStart"/>
      <w:r w:rsidRPr="006B3196" w:rsidR="00193B67">
        <w:rPr>
          <w:rFonts w:cstheme="minorHAnsi"/>
          <w:sz w:val="24"/>
          <w:szCs w:val="24"/>
          <w:lang w:val="es-419"/>
        </w:rPr>
        <w:t>Department</w:t>
      </w:r>
      <w:proofErr w:type="spellEnd"/>
      <w:r w:rsidRPr="006B3196" w:rsidR="00193B67">
        <w:rPr>
          <w:rFonts w:cstheme="minorHAnsi"/>
          <w:sz w:val="24"/>
          <w:szCs w:val="24"/>
          <w:lang w:val="es-419"/>
        </w:rPr>
        <w:t xml:space="preserve"> of </w:t>
      </w:r>
      <w:proofErr w:type="spellStart"/>
      <w:r w:rsidRPr="006B3196" w:rsidR="00193B67">
        <w:rPr>
          <w:rFonts w:cstheme="minorHAnsi"/>
          <w:sz w:val="24"/>
          <w:szCs w:val="24"/>
          <w:lang w:val="es-419"/>
        </w:rPr>
        <w:t>Agriculture</w:t>
      </w:r>
      <w:proofErr w:type="spellEnd"/>
      <w:r w:rsidRPr="006B3196" w:rsidR="00193B67">
        <w:rPr>
          <w:rFonts w:cstheme="minorHAnsi"/>
          <w:sz w:val="24"/>
          <w:szCs w:val="24"/>
          <w:lang w:val="es-419"/>
        </w:rPr>
        <w:t xml:space="preserve">, </w:t>
      </w:r>
      <w:proofErr w:type="spellStart"/>
      <w:r w:rsidRPr="006B3196" w:rsidR="00193B67">
        <w:rPr>
          <w:rFonts w:cstheme="minorHAnsi"/>
          <w:sz w:val="24"/>
          <w:szCs w:val="24"/>
          <w:lang w:val="es-419"/>
        </w:rPr>
        <w:t>Food</w:t>
      </w:r>
      <w:proofErr w:type="spellEnd"/>
      <w:r w:rsidRPr="006B3196" w:rsidR="00193B67">
        <w:rPr>
          <w:rFonts w:cstheme="minorHAnsi"/>
          <w:sz w:val="24"/>
          <w:szCs w:val="24"/>
          <w:lang w:val="es-419"/>
        </w:rPr>
        <w:t xml:space="preserve"> and </w:t>
      </w:r>
      <w:proofErr w:type="spellStart"/>
      <w:r w:rsidRPr="006B3196" w:rsidR="00193B67">
        <w:rPr>
          <w:rFonts w:cstheme="minorHAnsi"/>
          <w:sz w:val="24"/>
          <w:szCs w:val="24"/>
          <w:lang w:val="es-419"/>
        </w:rPr>
        <w:t>Nutrition</w:t>
      </w:r>
      <w:proofErr w:type="spellEnd"/>
      <w:r w:rsidRPr="006B3196" w:rsidR="00193B67">
        <w:rPr>
          <w:rFonts w:cstheme="minorHAnsi"/>
          <w:sz w:val="24"/>
          <w:szCs w:val="24"/>
          <w:lang w:val="es-419"/>
        </w:rPr>
        <w:t xml:space="preserve"> </w:t>
      </w:r>
      <w:proofErr w:type="spellStart"/>
      <w:r w:rsidRPr="006B3196" w:rsidR="00193B67">
        <w:rPr>
          <w:rFonts w:cstheme="minorHAnsi"/>
          <w:sz w:val="24"/>
          <w:szCs w:val="24"/>
          <w:lang w:val="es-419"/>
        </w:rPr>
        <w:t>Service</w:t>
      </w:r>
      <w:proofErr w:type="spellEnd"/>
      <w:r w:rsidRPr="006B3196" w:rsidR="00193B67">
        <w:rPr>
          <w:rFonts w:cstheme="minorHAnsi"/>
          <w:sz w:val="24"/>
          <w:szCs w:val="24"/>
          <w:lang w:val="es-419"/>
        </w:rPr>
        <w:t xml:space="preserve">, Office of </w:t>
      </w:r>
      <w:proofErr w:type="spellStart"/>
      <w:r w:rsidRPr="006B3196" w:rsidR="00193B67">
        <w:rPr>
          <w:rFonts w:cstheme="minorHAnsi"/>
          <w:sz w:val="24"/>
          <w:szCs w:val="24"/>
          <w:lang w:val="es-419"/>
        </w:rPr>
        <w:t>Policy</w:t>
      </w:r>
      <w:proofErr w:type="spellEnd"/>
      <w:r w:rsidRPr="006B3196" w:rsidR="00193B67">
        <w:rPr>
          <w:rFonts w:cstheme="minorHAnsi"/>
          <w:sz w:val="24"/>
          <w:szCs w:val="24"/>
          <w:lang w:val="es-419"/>
        </w:rPr>
        <w:t xml:space="preserve"> </w:t>
      </w:r>
      <w:proofErr w:type="spellStart"/>
      <w:r w:rsidRPr="006B3196" w:rsidR="00193B67">
        <w:rPr>
          <w:rFonts w:cstheme="minorHAnsi"/>
          <w:sz w:val="24"/>
          <w:szCs w:val="24"/>
          <w:lang w:val="es-419"/>
        </w:rPr>
        <w:t>Support</w:t>
      </w:r>
      <w:proofErr w:type="spellEnd"/>
      <w:r w:rsidRPr="006B3196" w:rsidR="00193B67">
        <w:rPr>
          <w:rFonts w:cstheme="minorHAnsi"/>
          <w:sz w:val="24"/>
          <w:szCs w:val="24"/>
          <w:lang w:val="es-419"/>
        </w:rPr>
        <w:t xml:space="preserve">, 1320 </w:t>
      </w:r>
      <w:proofErr w:type="spellStart"/>
      <w:r w:rsidRPr="006B3196" w:rsidR="00193B67">
        <w:rPr>
          <w:rFonts w:cstheme="minorHAnsi"/>
          <w:sz w:val="24"/>
          <w:szCs w:val="24"/>
          <w:lang w:val="es-419"/>
        </w:rPr>
        <w:t>Braddock</w:t>
      </w:r>
      <w:proofErr w:type="spellEnd"/>
      <w:r w:rsidRPr="006B3196" w:rsidR="00193B67">
        <w:rPr>
          <w:rFonts w:cstheme="minorHAnsi"/>
          <w:sz w:val="24"/>
          <w:szCs w:val="24"/>
          <w:lang w:val="es-419"/>
        </w:rPr>
        <w:t xml:space="preserve"> Place, 5th </w:t>
      </w:r>
      <w:proofErr w:type="spellStart"/>
      <w:r w:rsidRPr="006B3196" w:rsidR="00193B67">
        <w:rPr>
          <w:rFonts w:cstheme="minorHAnsi"/>
          <w:sz w:val="24"/>
          <w:szCs w:val="24"/>
          <w:lang w:val="es-419"/>
        </w:rPr>
        <w:t>Floor</w:t>
      </w:r>
      <w:proofErr w:type="spellEnd"/>
      <w:r w:rsidRPr="006B3196" w:rsidR="00193B67">
        <w:rPr>
          <w:rFonts w:cstheme="minorHAnsi"/>
          <w:sz w:val="24"/>
          <w:szCs w:val="24"/>
          <w:lang w:val="es-419"/>
        </w:rPr>
        <w:t>, Alexandria, VA 22306 ATTN: PRA (0584-xxxx). No devuelva el formulario completo a esta dirección.</w:t>
      </w:r>
    </w:p>
    <w:p w:rsidR="00183C82" w:rsidP="006B3196" w:rsidRDefault="00183C82" w14:paraId="2D6CA0E9" w14:textId="77777777">
      <w:pPr>
        <w:tabs>
          <w:tab w:val="left" w:pos="5481"/>
        </w:tabs>
        <w:spacing w:line="240" w:lineRule="auto"/>
        <w:contextualSpacing/>
        <w:jc w:val="center"/>
        <w:rPr>
          <w:rFonts w:cstheme="minorHAnsi"/>
          <w:b/>
          <w:sz w:val="24"/>
          <w:szCs w:val="24"/>
          <w:lang w:val="es-419"/>
        </w:rPr>
      </w:pPr>
    </w:p>
    <w:p w:rsidRPr="006B3196" w:rsidR="0081689D" w:rsidP="006B3196" w:rsidRDefault="0081689D" w14:paraId="46ADB27F" w14:textId="1299B2CA">
      <w:pPr>
        <w:tabs>
          <w:tab w:val="left" w:pos="5481"/>
        </w:tabs>
        <w:spacing w:line="240" w:lineRule="auto"/>
        <w:contextualSpacing/>
        <w:jc w:val="center"/>
        <w:rPr>
          <w:rFonts w:cstheme="minorHAnsi"/>
          <w:b/>
          <w:sz w:val="24"/>
          <w:szCs w:val="24"/>
          <w:lang w:val="es-419"/>
        </w:rPr>
      </w:pPr>
      <w:r w:rsidRPr="006B3196">
        <w:rPr>
          <w:rFonts w:cstheme="minorHAnsi"/>
          <w:b/>
          <w:sz w:val="24"/>
          <w:szCs w:val="24"/>
          <w:lang w:val="es-419"/>
        </w:rPr>
        <w:t>Center Panel – Page 2</w:t>
      </w:r>
    </w:p>
    <w:p w:rsidRPr="0096121D" w:rsidR="0081689D" w:rsidP="006B3196" w:rsidRDefault="0081689D" w14:paraId="2F37A2F1" w14:textId="77777777">
      <w:pPr>
        <w:autoSpaceDE w:val="0"/>
        <w:autoSpaceDN w:val="0"/>
        <w:adjustRightInd w:val="0"/>
        <w:spacing w:after="0" w:line="240" w:lineRule="auto"/>
        <w:contextualSpacing/>
        <w:rPr>
          <w:rFonts w:cstheme="minorHAnsi"/>
          <w:color w:val="000000"/>
          <w:sz w:val="24"/>
          <w:szCs w:val="24"/>
          <w:lang w:val="es-419"/>
        </w:rPr>
      </w:pPr>
    </w:p>
    <w:p w:rsidRPr="0096121D" w:rsidR="00CB36C9" w:rsidP="006B3196" w:rsidRDefault="001F22B5" w14:paraId="57315B0B" w14:textId="3E60C5C5">
      <w:pPr>
        <w:tabs>
          <w:tab w:val="left" w:pos="5481"/>
        </w:tabs>
        <w:spacing w:line="240" w:lineRule="auto"/>
        <w:contextualSpacing/>
        <w:rPr>
          <w:rFonts w:cstheme="minorHAnsi"/>
          <w:b/>
          <w:sz w:val="24"/>
          <w:szCs w:val="24"/>
          <w:lang w:val="es-419"/>
        </w:rPr>
      </w:pPr>
      <w:r w:rsidRPr="0096121D">
        <w:rPr>
          <w:rFonts w:cstheme="minorHAnsi"/>
          <w:b/>
          <w:sz w:val="24"/>
          <w:szCs w:val="24"/>
          <w:lang w:val="es-419"/>
        </w:rPr>
        <w:t>¿Cómo fui elegido?</w:t>
      </w:r>
    </w:p>
    <w:p w:rsidRPr="006B3196" w:rsidR="001F22B5" w:rsidP="006B3196" w:rsidRDefault="00710844" w14:paraId="1D442016" w14:textId="55DDB98D">
      <w:pPr>
        <w:tabs>
          <w:tab w:val="left" w:pos="5481"/>
        </w:tabs>
        <w:spacing w:line="240" w:lineRule="auto"/>
        <w:contextualSpacing/>
        <w:rPr>
          <w:rFonts w:cstheme="minorHAnsi"/>
          <w:sz w:val="24"/>
          <w:szCs w:val="24"/>
          <w:lang w:val="es-419"/>
        </w:rPr>
      </w:pPr>
      <w:r>
        <w:rPr>
          <w:rFonts w:cstheme="minorHAnsi"/>
          <w:sz w:val="24"/>
          <w:szCs w:val="24"/>
          <w:lang w:val="es-419"/>
        </w:rPr>
        <w:t xml:space="preserve">Usted </w:t>
      </w:r>
      <w:r w:rsidR="008870B6">
        <w:rPr>
          <w:rFonts w:cstheme="minorHAnsi"/>
          <w:sz w:val="24"/>
          <w:szCs w:val="24"/>
          <w:lang w:val="es-419"/>
        </w:rPr>
        <w:t xml:space="preserve">junto </w:t>
      </w:r>
      <w:r w:rsidR="00DA3263">
        <w:rPr>
          <w:rFonts w:cstheme="minorHAnsi"/>
          <w:sz w:val="24"/>
          <w:szCs w:val="24"/>
          <w:lang w:val="es-419"/>
        </w:rPr>
        <w:t>con</w:t>
      </w:r>
      <w:r>
        <w:rPr>
          <w:rFonts w:cstheme="minorHAnsi"/>
          <w:sz w:val="24"/>
          <w:szCs w:val="24"/>
          <w:lang w:val="es-419"/>
        </w:rPr>
        <w:t xml:space="preserve"> </w:t>
      </w:r>
      <w:r w:rsidRPr="006B3196" w:rsidR="001F22B5">
        <w:rPr>
          <w:rFonts w:cstheme="minorHAnsi"/>
          <w:sz w:val="24"/>
          <w:szCs w:val="24"/>
          <w:lang w:val="es-419"/>
        </w:rPr>
        <w:t xml:space="preserve">otros 5.300 </w:t>
      </w:r>
      <w:r w:rsidR="00DA3263">
        <w:rPr>
          <w:rFonts w:cstheme="minorHAnsi"/>
          <w:sz w:val="24"/>
          <w:szCs w:val="24"/>
          <w:lang w:val="es-419"/>
        </w:rPr>
        <w:t xml:space="preserve">proveedores </w:t>
      </w:r>
      <w:r w:rsidRPr="006B3196" w:rsidR="001F22B5">
        <w:rPr>
          <w:rFonts w:cstheme="minorHAnsi"/>
          <w:sz w:val="24"/>
          <w:szCs w:val="24"/>
          <w:lang w:val="es-419"/>
        </w:rPr>
        <w:t xml:space="preserve">fueron elegidos al azar de una lista de proveedores de hogares de cuidado infantil familiar que han participado en el </w:t>
      </w:r>
      <w:proofErr w:type="spellStart"/>
      <w:r w:rsidRPr="006B3196" w:rsidR="001F22B5">
        <w:rPr>
          <w:rFonts w:cstheme="minorHAnsi"/>
          <w:sz w:val="24"/>
          <w:szCs w:val="24"/>
          <w:lang w:val="es-419"/>
        </w:rPr>
        <w:t>Program</w:t>
      </w:r>
      <w:proofErr w:type="spellEnd"/>
      <w:r w:rsidRPr="006B3196" w:rsidR="001F22B5">
        <w:rPr>
          <w:rFonts w:cstheme="minorHAnsi"/>
          <w:sz w:val="24"/>
          <w:szCs w:val="24"/>
          <w:lang w:val="es-419"/>
        </w:rPr>
        <w:t xml:space="preserve"> de Alimentos </w:t>
      </w:r>
      <w:r w:rsidRPr="006B3196" w:rsidR="001F22B5">
        <w:rPr>
          <w:rFonts w:cstheme="minorHAnsi"/>
          <w:sz w:val="24"/>
          <w:szCs w:val="24"/>
          <w:u w:val="single"/>
          <w:lang w:val="es-419"/>
        </w:rPr>
        <w:t xml:space="preserve">en </w:t>
      </w:r>
      <w:r w:rsidR="00863781">
        <w:rPr>
          <w:rFonts w:cstheme="minorHAnsi"/>
          <w:sz w:val="24"/>
          <w:szCs w:val="24"/>
          <w:u w:val="single"/>
          <w:lang w:val="es-419"/>
        </w:rPr>
        <w:t>algún</w:t>
      </w:r>
      <w:r w:rsidRPr="006B3196" w:rsidR="001F22B5">
        <w:rPr>
          <w:rFonts w:cstheme="minorHAnsi"/>
          <w:sz w:val="24"/>
          <w:szCs w:val="24"/>
          <w:u w:val="single"/>
          <w:lang w:val="es-419"/>
        </w:rPr>
        <w:t xml:space="preserve"> momento</w:t>
      </w:r>
      <w:r w:rsidRPr="006B3196" w:rsidR="001F22B5">
        <w:rPr>
          <w:rFonts w:cstheme="minorHAnsi"/>
          <w:sz w:val="24"/>
          <w:szCs w:val="24"/>
          <w:lang w:val="es-419"/>
        </w:rPr>
        <w:t xml:space="preserve"> desde el 2019.</w:t>
      </w:r>
    </w:p>
    <w:p w:rsidRPr="0096121D" w:rsidR="0081689D" w:rsidP="006B3196" w:rsidRDefault="0081689D" w14:paraId="47670A4D" w14:textId="77777777">
      <w:pPr>
        <w:autoSpaceDE w:val="0"/>
        <w:autoSpaceDN w:val="0"/>
        <w:adjustRightInd w:val="0"/>
        <w:spacing w:after="0" w:line="240" w:lineRule="auto"/>
        <w:contextualSpacing/>
        <w:rPr>
          <w:rFonts w:cstheme="minorHAnsi"/>
          <w:color w:val="000000"/>
          <w:sz w:val="24"/>
          <w:szCs w:val="24"/>
          <w:lang w:val="es-419"/>
        </w:rPr>
      </w:pPr>
    </w:p>
    <w:p w:rsidRPr="006B3196" w:rsidR="005339F1" w:rsidP="006B3196" w:rsidRDefault="00626195" w14:paraId="2261F68D" w14:textId="6594F244">
      <w:pPr>
        <w:tabs>
          <w:tab w:val="left" w:pos="5481"/>
        </w:tabs>
        <w:spacing w:line="240" w:lineRule="auto"/>
        <w:contextualSpacing/>
        <w:rPr>
          <w:rFonts w:cstheme="minorHAnsi"/>
          <w:b/>
          <w:sz w:val="24"/>
          <w:szCs w:val="24"/>
          <w:lang w:val="es-419"/>
        </w:rPr>
      </w:pPr>
      <w:r w:rsidRPr="006B3196">
        <w:rPr>
          <w:rFonts w:cstheme="minorHAnsi"/>
          <w:b/>
          <w:sz w:val="24"/>
          <w:szCs w:val="24"/>
          <w:lang w:val="es-419"/>
        </w:rPr>
        <w:t>¿Por qué debería participar?</w:t>
      </w:r>
    </w:p>
    <w:p w:rsidRPr="006B3196" w:rsidR="00D620BF" w:rsidP="006B3196" w:rsidRDefault="00D620BF" w14:paraId="29C7A4E9" w14:textId="07488DFD">
      <w:pPr>
        <w:tabs>
          <w:tab w:val="left" w:pos="5481"/>
        </w:tabs>
        <w:spacing w:line="240" w:lineRule="auto"/>
        <w:contextualSpacing/>
        <w:rPr>
          <w:rFonts w:cstheme="minorHAnsi"/>
          <w:sz w:val="24"/>
          <w:szCs w:val="24"/>
          <w:lang w:val="es-419"/>
        </w:rPr>
      </w:pPr>
      <w:r w:rsidRPr="006B3196">
        <w:rPr>
          <w:rFonts w:cstheme="minorHAnsi"/>
          <w:sz w:val="24"/>
          <w:szCs w:val="24"/>
          <w:lang w:val="es-419"/>
        </w:rPr>
        <w:t>A</w:t>
      </w:r>
      <w:r w:rsidR="00863781">
        <w:rPr>
          <w:rFonts w:cstheme="minorHAnsi"/>
          <w:sz w:val="24"/>
          <w:szCs w:val="24"/>
          <w:lang w:val="es-419"/>
        </w:rPr>
        <w:t>l</w:t>
      </w:r>
      <w:r w:rsidRPr="006B3196">
        <w:rPr>
          <w:rFonts w:cstheme="minorHAnsi"/>
          <w:sz w:val="24"/>
          <w:szCs w:val="24"/>
          <w:lang w:val="es-419"/>
        </w:rPr>
        <w:t xml:space="preserve"> ser elegido para participar</w:t>
      </w:r>
      <w:r w:rsidR="00863781">
        <w:rPr>
          <w:rFonts w:cstheme="minorHAnsi"/>
          <w:sz w:val="24"/>
          <w:szCs w:val="24"/>
          <w:lang w:val="es-419"/>
        </w:rPr>
        <w:t>,</w:t>
      </w:r>
      <w:r w:rsidRPr="006B3196">
        <w:rPr>
          <w:rFonts w:cstheme="minorHAnsi"/>
          <w:sz w:val="24"/>
          <w:szCs w:val="24"/>
          <w:lang w:val="es-419"/>
        </w:rPr>
        <w:t xml:space="preserve"> usted representa a otros proveedores de hogares de cuidado infantil familia</w:t>
      </w:r>
      <w:r w:rsidR="00495E28">
        <w:rPr>
          <w:rFonts w:cstheme="minorHAnsi"/>
          <w:sz w:val="24"/>
          <w:szCs w:val="24"/>
          <w:lang w:val="es-419"/>
        </w:rPr>
        <w:t>r</w:t>
      </w:r>
      <w:r w:rsidRPr="006B3196">
        <w:rPr>
          <w:rFonts w:cstheme="minorHAnsi"/>
          <w:sz w:val="24"/>
          <w:szCs w:val="24"/>
          <w:lang w:val="es-419"/>
        </w:rPr>
        <w:t xml:space="preserve"> como usted. Sus respuestas ayudar</w:t>
      </w:r>
      <w:r w:rsidR="00863781">
        <w:rPr>
          <w:rFonts w:cstheme="minorHAnsi"/>
          <w:sz w:val="24"/>
          <w:szCs w:val="24"/>
          <w:lang w:val="es-419"/>
        </w:rPr>
        <w:t>á</w:t>
      </w:r>
      <w:r w:rsidRPr="006B3196">
        <w:rPr>
          <w:rFonts w:cstheme="minorHAnsi"/>
          <w:sz w:val="24"/>
          <w:szCs w:val="24"/>
          <w:lang w:val="es-419"/>
        </w:rPr>
        <w:t>n a mejorar el Programa de Alimento para todos los proveedores de cuidado infantil familiar.</w:t>
      </w:r>
    </w:p>
    <w:p w:rsidRPr="0096121D" w:rsidR="0081689D" w:rsidP="006B3196" w:rsidRDefault="0081689D" w14:paraId="33A7C3C9" w14:textId="77777777">
      <w:pPr>
        <w:autoSpaceDE w:val="0"/>
        <w:autoSpaceDN w:val="0"/>
        <w:adjustRightInd w:val="0"/>
        <w:spacing w:after="0" w:line="240" w:lineRule="auto"/>
        <w:contextualSpacing/>
        <w:rPr>
          <w:rFonts w:cstheme="minorHAnsi"/>
          <w:color w:val="000000"/>
          <w:sz w:val="24"/>
          <w:szCs w:val="24"/>
          <w:lang w:val="es-419"/>
        </w:rPr>
      </w:pPr>
    </w:p>
    <w:p w:rsidRPr="006B3196" w:rsidR="00D620BF" w:rsidP="006B3196" w:rsidRDefault="00D620BF" w14:paraId="75E45818" w14:textId="0F189133">
      <w:pPr>
        <w:tabs>
          <w:tab w:val="left" w:pos="5481"/>
        </w:tabs>
        <w:spacing w:line="240" w:lineRule="auto"/>
        <w:contextualSpacing/>
        <w:rPr>
          <w:rFonts w:cstheme="minorHAnsi"/>
          <w:b/>
          <w:sz w:val="24"/>
          <w:szCs w:val="24"/>
          <w:lang w:val="es-US"/>
        </w:rPr>
      </w:pPr>
      <w:r w:rsidRPr="006B3196">
        <w:rPr>
          <w:rFonts w:cstheme="minorHAnsi"/>
          <w:b/>
          <w:sz w:val="24"/>
          <w:szCs w:val="24"/>
          <w:lang w:val="es-US"/>
        </w:rPr>
        <w:t>¿Es obligatorio participar?</w:t>
      </w:r>
    </w:p>
    <w:p w:rsidRPr="006B3196" w:rsidR="00174050" w:rsidP="006B3196" w:rsidRDefault="00174050" w14:paraId="39309D55" w14:textId="33DF8065">
      <w:pPr>
        <w:tabs>
          <w:tab w:val="left" w:pos="5481"/>
        </w:tabs>
        <w:spacing w:line="240" w:lineRule="auto"/>
        <w:contextualSpacing/>
        <w:rPr>
          <w:rFonts w:cstheme="minorHAnsi"/>
          <w:sz w:val="24"/>
          <w:szCs w:val="24"/>
          <w:lang w:val="es-419"/>
        </w:rPr>
      </w:pPr>
      <w:r w:rsidRPr="006B3196">
        <w:rPr>
          <w:rFonts w:cstheme="minorHAnsi"/>
          <w:sz w:val="24"/>
          <w:szCs w:val="24"/>
          <w:lang w:val="es-419"/>
        </w:rPr>
        <w:t xml:space="preserve">Si bien la participación en el estudio es voluntaria, a los proveedores se les anima firmemente a participar de acuerdo </w:t>
      </w:r>
      <w:r w:rsidR="00B4756A">
        <w:rPr>
          <w:rFonts w:cstheme="minorHAnsi"/>
          <w:sz w:val="24"/>
          <w:szCs w:val="24"/>
          <w:lang w:val="es-419"/>
        </w:rPr>
        <w:t>con</w:t>
      </w:r>
      <w:r w:rsidRPr="006B3196">
        <w:rPr>
          <w:rFonts w:cstheme="minorHAnsi"/>
          <w:sz w:val="24"/>
          <w:szCs w:val="24"/>
          <w:lang w:val="es-419"/>
        </w:rPr>
        <w:t xml:space="preserve"> la Sección 28 de la Ley Nacional del Almuerzo Escolar la cual establece que las instituciones participando en programas de nutrición infantil autorizad</w:t>
      </w:r>
      <w:r w:rsidRPr="006B3196" w:rsidR="007F3CBB">
        <w:rPr>
          <w:rFonts w:cstheme="minorHAnsi"/>
          <w:sz w:val="24"/>
          <w:szCs w:val="24"/>
          <w:lang w:val="es-419"/>
        </w:rPr>
        <w:t>o</w:t>
      </w:r>
      <w:r w:rsidRPr="006B3196">
        <w:rPr>
          <w:rFonts w:cstheme="minorHAnsi"/>
          <w:sz w:val="24"/>
          <w:szCs w:val="24"/>
          <w:lang w:val="es-419"/>
        </w:rPr>
        <w:t xml:space="preserve">s bajo la Ley de Nutrición Infantil de 1966 están obligados a cooperar con el USDA y </w:t>
      </w:r>
      <w:r w:rsidR="00183C82">
        <w:rPr>
          <w:rFonts w:cstheme="minorHAnsi"/>
          <w:sz w:val="24"/>
          <w:szCs w:val="24"/>
          <w:lang w:val="es-419"/>
        </w:rPr>
        <w:t xml:space="preserve">sus </w:t>
      </w:r>
      <w:r w:rsidRPr="006B3196">
        <w:rPr>
          <w:rFonts w:cstheme="minorHAnsi"/>
          <w:sz w:val="24"/>
          <w:szCs w:val="24"/>
          <w:lang w:val="es-419"/>
        </w:rPr>
        <w:t xml:space="preserve">contratistas que </w:t>
      </w:r>
      <w:r w:rsidR="00863781">
        <w:rPr>
          <w:rFonts w:cstheme="minorHAnsi"/>
          <w:sz w:val="24"/>
          <w:szCs w:val="24"/>
          <w:lang w:val="es-419"/>
        </w:rPr>
        <w:t>llevan a cabo</w:t>
      </w:r>
      <w:r w:rsidRPr="006B3196">
        <w:rPr>
          <w:rFonts w:cstheme="minorHAnsi"/>
          <w:sz w:val="24"/>
          <w:szCs w:val="24"/>
          <w:lang w:val="es-419"/>
        </w:rPr>
        <w:t xml:space="preserve"> </w:t>
      </w:r>
      <w:r w:rsidRPr="006B3196" w:rsidR="0020422C">
        <w:rPr>
          <w:rFonts w:cstheme="minorHAnsi"/>
          <w:sz w:val="24"/>
          <w:szCs w:val="24"/>
          <w:lang w:val="es-419"/>
        </w:rPr>
        <w:t xml:space="preserve">estudios de </w:t>
      </w:r>
      <w:r w:rsidRPr="006B3196">
        <w:rPr>
          <w:rFonts w:cstheme="minorHAnsi"/>
          <w:sz w:val="24"/>
          <w:szCs w:val="24"/>
          <w:lang w:val="es-419"/>
        </w:rPr>
        <w:t xml:space="preserve">evaluación e investigación. Si decide participar, puede omitir </w:t>
      </w:r>
      <w:r w:rsidRPr="006B3196">
        <w:rPr>
          <w:rFonts w:cstheme="minorHAnsi"/>
          <w:sz w:val="24"/>
          <w:szCs w:val="24"/>
          <w:lang w:val="es-419"/>
        </w:rPr>
        <w:lastRenderedPageBreak/>
        <w:t xml:space="preserve">cualquier pregunta que no desee responder. </w:t>
      </w:r>
      <w:r w:rsidRPr="006E72FE" w:rsidR="006E72FE">
        <w:rPr>
          <w:rFonts w:cstheme="minorHAnsi"/>
          <w:sz w:val="24"/>
          <w:szCs w:val="24"/>
          <w:lang w:val="es-419"/>
        </w:rPr>
        <w:t xml:space="preserve">Si decide </w:t>
      </w:r>
      <w:r w:rsidRPr="006E72FE" w:rsidR="0086353E">
        <w:rPr>
          <w:rFonts w:cstheme="minorHAnsi"/>
          <w:sz w:val="24"/>
          <w:szCs w:val="24"/>
          <w:lang w:val="es-419"/>
        </w:rPr>
        <w:t xml:space="preserve">no </w:t>
      </w:r>
      <w:r w:rsidRPr="006E72FE">
        <w:rPr>
          <w:rFonts w:cstheme="minorHAnsi"/>
          <w:sz w:val="24"/>
          <w:szCs w:val="24"/>
          <w:lang w:val="es-419"/>
        </w:rPr>
        <w:t>participar no afectará ningún beneficio del USDA que recibe ahora o en</w:t>
      </w:r>
      <w:r w:rsidRPr="006B3196">
        <w:rPr>
          <w:rFonts w:cstheme="minorHAnsi"/>
          <w:sz w:val="24"/>
          <w:szCs w:val="24"/>
          <w:lang w:val="es-419"/>
        </w:rPr>
        <w:t xml:space="preserve"> el futuro. </w:t>
      </w:r>
    </w:p>
    <w:p w:rsidRPr="0096121D" w:rsidR="00121BE9" w:rsidP="006B3196" w:rsidRDefault="00121BE9" w14:paraId="4E9DC7F2" w14:textId="77777777">
      <w:pPr>
        <w:autoSpaceDE w:val="0"/>
        <w:autoSpaceDN w:val="0"/>
        <w:adjustRightInd w:val="0"/>
        <w:spacing w:after="0" w:line="240" w:lineRule="auto"/>
        <w:contextualSpacing/>
        <w:rPr>
          <w:rFonts w:cstheme="minorHAnsi"/>
          <w:color w:val="000000"/>
          <w:sz w:val="24"/>
          <w:szCs w:val="24"/>
          <w:lang w:val="es-419"/>
        </w:rPr>
      </w:pPr>
    </w:p>
    <w:p w:rsidRPr="006B3196" w:rsidR="00121BE9" w:rsidP="006B3196" w:rsidRDefault="00121BE9" w14:paraId="79915E90" w14:textId="59A5FEDB">
      <w:pPr>
        <w:tabs>
          <w:tab w:val="left" w:pos="5481"/>
        </w:tabs>
        <w:spacing w:line="240" w:lineRule="auto"/>
        <w:contextualSpacing/>
        <w:rPr>
          <w:rFonts w:cstheme="minorHAnsi"/>
          <w:b/>
          <w:sz w:val="24"/>
          <w:szCs w:val="24"/>
          <w:lang w:val="es-US"/>
        </w:rPr>
      </w:pPr>
      <w:r w:rsidRPr="006B3196">
        <w:rPr>
          <w:rFonts w:cstheme="minorHAnsi"/>
          <w:b/>
          <w:sz w:val="24"/>
          <w:szCs w:val="24"/>
          <w:lang w:val="es-US"/>
        </w:rPr>
        <w:t>¿En qué me beneficio?</w:t>
      </w:r>
    </w:p>
    <w:p w:rsidRPr="006B3196" w:rsidR="00121BE9" w:rsidP="006B3196" w:rsidRDefault="00121BE9" w14:paraId="08C1E21A" w14:textId="6CE781AF">
      <w:pPr>
        <w:tabs>
          <w:tab w:val="left" w:pos="5481"/>
        </w:tabs>
        <w:spacing w:line="240" w:lineRule="auto"/>
        <w:contextualSpacing/>
        <w:rPr>
          <w:rFonts w:cstheme="minorHAnsi"/>
          <w:sz w:val="24"/>
          <w:szCs w:val="24"/>
          <w:lang w:val="es-419"/>
        </w:rPr>
      </w:pPr>
      <w:r w:rsidRPr="006B3196">
        <w:rPr>
          <w:rFonts w:cstheme="minorHAnsi"/>
          <w:sz w:val="24"/>
          <w:szCs w:val="24"/>
          <w:lang w:val="es-419"/>
        </w:rPr>
        <w:t xml:space="preserve">Usted recibirá $40 después </w:t>
      </w:r>
      <w:r w:rsidR="00B4756A">
        <w:rPr>
          <w:rFonts w:cstheme="minorHAnsi"/>
          <w:sz w:val="24"/>
          <w:szCs w:val="24"/>
          <w:lang w:val="es-419"/>
        </w:rPr>
        <w:t xml:space="preserve">de </w:t>
      </w:r>
      <w:r w:rsidRPr="006B3196">
        <w:rPr>
          <w:rFonts w:cstheme="minorHAnsi"/>
          <w:sz w:val="24"/>
          <w:szCs w:val="24"/>
          <w:lang w:val="es-419"/>
        </w:rPr>
        <w:t xml:space="preserve">que </w:t>
      </w:r>
      <w:r w:rsidR="00863781">
        <w:rPr>
          <w:rFonts w:cstheme="minorHAnsi"/>
          <w:sz w:val="24"/>
          <w:szCs w:val="24"/>
          <w:lang w:val="es-419"/>
        </w:rPr>
        <w:t>hayamos recibido</w:t>
      </w:r>
      <w:r w:rsidRPr="006B3196">
        <w:rPr>
          <w:rFonts w:cstheme="minorHAnsi"/>
          <w:sz w:val="24"/>
          <w:szCs w:val="24"/>
          <w:lang w:val="es-419"/>
        </w:rPr>
        <w:t xml:space="preserve"> su encuesta. A la vez, su participación ayudar</w:t>
      </w:r>
      <w:r w:rsidR="00863781">
        <w:rPr>
          <w:rFonts w:cstheme="minorHAnsi"/>
          <w:sz w:val="24"/>
          <w:szCs w:val="24"/>
          <w:lang w:val="es-419"/>
        </w:rPr>
        <w:t>á</w:t>
      </w:r>
      <w:r w:rsidRPr="006B3196">
        <w:rPr>
          <w:rFonts w:cstheme="minorHAnsi"/>
          <w:sz w:val="24"/>
          <w:szCs w:val="24"/>
          <w:lang w:val="es-419"/>
        </w:rPr>
        <w:t xml:space="preserve"> a mejorar el Programa de Alimentos para proveedores de cuidado infantil familiar com</w:t>
      </w:r>
      <w:r w:rsidR="00495E28">
        <w:rPr>
          <w:rFonts w:cstheme="minorHAnsi"/>
          <w:sz w:val="24"/>
          <w:szCs w:val="24"/>
          <w:lang w:val="es-419"/>
        </w:rPr>
        <w:t>o</w:t>
      </w:r>
      <w:r w:rsidRPr="006B3196">
        <w:rPr>
          <w:rFonts w:cstheme="minorHAnsi"/>
          <w:sz w:val="24"/>
          <w:szCs w:val="24"/>
          <w:lang w:val="es-419"/>
        </w:rPr>
        <w:t xml:space="preserve"> usted </w:t>
      </w:r>
    </w:p>
    <w:p w:rsidRPr="0096121D" w:rsidR="007E4059" w:rsidP="006B3196" w:rsidRDefault="007E4059" w14:paraId="00BC1911" w14:textId="77777777">
      <w:pPr>
        <w:autoSpaceDE w:val="0"/>
        <w:autoSpaceDN w:val="0"/>
        <w:adjustRightInd w:val="0"/>
        <w:spacing w:after="100" w:line="240" w:lineRule="auto"/>
        <w:contextualSpacing/>
        <w:rPr>
          <w:rFonts w:cstheme="minorHAnsi"/>
          <w:b/>
          <w:bCs/>
          <w:color w:val="652C91"/>
          <w:sz w:val="24"/>
          <w:szCs w:val="24"/>
          <w:lang w:val="es-419"/>
        </w:rPr>
      </w:pPr>
    </w:p>
    <w:p w:rsidRPr="007E4059" w:rsidR="000802BB" w:rsidP="006B3196" w:rsidRDefault="000802BB" w14:paraId="2C336C04" w14:textId="4CD88999">
      <w:pPr>
        <w:spacing w:line="240" w:lineRule="auto"/>
        <w:contextualSpacing/>
        <w:rPr>
          <w:rFonts w:cstheme="minorHAnsi"/>
          <w:b/>
          <w:sz w:val="24"/>
          <w:szCs w:val="24"/>
          <w:lang w:val="es-419"/>
        </w:rPr>
      </w:pPr>
      <w:r w:rsidRPr="007E4059">
        <w:rPr>
          <w:rFonts w:cstheme="minorHAnsi"/>
          <w:b/>
          <w:sz w:val="24"/>
          <w:szCs w:val="24"/>
          <w:lang w:val="es-419"/>
        </w:rPr>
        <w:t>¿Cómo puedo acceder a la encuesta por el Internet?</w:t>
      </w:r>
    </w:p>
    <w:p w:rsidRPr="006B3196" w:rsidR="00121BE9" w:rsidP="006B3196" w:rsidRDefault="000802BB" w14:paraId="2A48C307" w14:textId="20031650">
      <w:pPr>
        <w:tabs>
          <w:tab w:val="left" w:pos="2914"/>
        </w:tabs>
        <w:spacing w:line="240" w:lineRule="auto"/>
        <w:contextualSpacing/>
        <w:rPr>
          <w:rFonts w:cstheme="minorHAnsi"/>
          <w:sz w:val="24"/>
          <w:szCs w:val="24"/>
          <w:lang w:val="es-419"/>
        </w:rPr>
      </w:pPr>
      <w:r w:rsidRPr="006B3196">
        <w:rPr>
          <w:rFonts w:cstheme="minorHAnsi"/>
          <w:sz w:val="24"/>
          <w:szCs w:val="24"/>
          <w:lang w:val="es-419"/>
        </w:rPr>
        <w:t xml:space="preserve">Visite la página web del estudio </w:t>
      </w:r>
      <w:r w:rsidR="00B4756A">
        <w:rPr>
          <w:rFonts w:cstheme="minorHAnsi"/>
          <w:sz w:val="24"/>
          <w:szCs w:val="24"/>
          <w:lang w:val="es-419"/>
        </w:rPr>
        <w:t>en</w:t>
      </w:r>
      <w:r w:rsidRPr="006B3196">
        <w:rPr>
          <w:rFonts w:cstheme="minorHAnsi"/>
          <w:sz w:val="24"/>
          <w:szCs w:val="24"/>
          <w:lang w:val="es-419"/>
        </w:rPr>
        <w:t xml:space="preserve"> </w:t>
      </w:r>
      <w:hyperlink w:history="1" r:id="rId8">
        <w:r w:rsidRPr="006B3196">
          <w:rPr>
            <w:rStyle w:val="Hyperlink"/>
            <w:rFonts w:cstheme="minorHAnsi"/>
            <w:sz w:val="24"/>
            <w:szCs w:val="24"/>
            <w:lang w:val="es-419"/>
          </w:rPr>
          <w:t>www.###.com</w:t>
        </w:r>
      </w:hyperlink>
      <w:r w:rsidRPr="006B3196">
        <w:rPr>
          <w:rFonts w:cstheme="minorHAnsi"/>
          <w:sz w:val="24"/>
          <w:szCs w:val="24"/>
          <w:lang w:val="es-419"/>
        </w:rPr>
        <w:t xml:space="preserve"> o escanee el código QR. Ponga </w:t>
      </w:r>
      <w:r w:rsidRPr="006B3196" w:rsidR="00A83066">
        <w:rPr>
          <w:rFonts w:cstheme="minorHAnsi"/>
          <w:sz w:val="24"/>
          <w:szCs w:val="24"/>
          <w:lang w:val="es-419"/>
        </w:rPr>
        <w:t>su contraseña única (PIN) que recibió en la carta de invitación.</w:t>
      </w:r>
    </w:p>
    <w:p w:rsidRPr="006B3196" w:rsidR="00A83066" w:rsidP="006B3196" w:rsidRDefault="00A83066" w14:paraId="77CD1F49" w14:textId="7D6519B4">
      <w:pPr>
        <w:tabs>
          <w:tab w:val="left" w:pos="2914"/>
        </w:tabs>
        <w:spacing w:line="240" w:lineRule="auto"/>
        <w:contextualSpacing/>
        <w:rPr>
          <w:rFonts w:cstheme="minorHAnsi"/>
          <w:sz w:val="24"/>
          <w:szCs w:val="24"/>
          <w:lang w:val="es-419"/>
        </w:rPr>
      </w:pPr>
      <w:r w:rsidRPr="006B3196">
        <w:rPr>
          <w:rFonts w:cstheme="minorHAnsi"/>
          <w:noProof/>
          <w:sz w:val="24"/>
          <w:szCs w:val="24"/>
        </w:rPr>
        <w:drawing>
          <wp:inline distT="0" distB="0" distL="0" distR="0" wp14:anchorId="0E8ED452" wp14:editId="10F0B53A">
            <wp:extent cx="623207" cy="605203"/>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114" cy="612882"/>
                    </a:xfrm>
                    <a:prstGeom prst="rect">
                      <a:avLst/>
                    </a:prstGeom>
                    <a:noFill/>
                    <a:ln>
                      <a:noFill/>
                    </a:ln>
                  </pic:spPr>
                </pic:pic>
              </a:graphicData>
            </a:graphic>
          </wp:inline>
        </w:drawing>
      </w:r>
    </w:p>
    <w:p w:rsidRPr="006B3196" w:rsidR="00A83066" w:rsidP="006B3196" w:rsidRDefault="00A83066" w14:paraId="784342BE" w14:textId="414866D2">
      <w:pPr>
        <w:tabs>
          <w:tab w:val="left" w:pos="2914"/>
        </w:tabs>
        <w:spacing w:line="240" w:lineRule="auto"/>
        <w:contextualSpacing/>
        <w:rPr>
          <w:rFonts w:cstheme="minorHAnsi"/>
          <w:b/>
          <w:sz w:val="24"/>
          <w:szCs w:val="24"/>
          <w:lang w:val="es-419"/>
        </w:rPr>
      </w:pPr>
      <w:r w:rsidRPr="006B3196">
        <w:rPr>
          <w:rFonts w:cstheme="minorHAnsi"/>
          <w:b/>
          <w:sz w:val="24"/>
          <w:szCs w:val="24"/>
          <w:lang w:val="es-419"/>
        </w:rPr>
        <w:t>¿Tiene alguna pregunta?</w:t>
      </w:r>
    </w:p>
    <w:p w:rsidRPr="006B3196" w:rsidR="00A83066" w:rsidP="006B3196" w:rsidRDefault="00A83066" w14:paraId="119D598A" w14:textId="285A9C06">
      <w:pPr>
        <w:tabs>
          <w:tab w:val="left" w:pos="2914"/>
        </w:tabs>
        <w:spacing w:line="240" w:lineRule="auto"/>
        <w:contextualSpacing/>
        <w:rPr>
          <w:rFonts w:cstheme="minorHAnsi"/>
          <w:sz w:val="24"/>
          <w:szCs w:val="24"/>
          <w:lang w:val="es-419"/>
        </w:rPr>
      </w:pPr>
      <w:r w:rsidRPr="006B3196">
        <w:rPr>
          <w:rFonts w:cstheme="minorHAnsi"/>
          <w:sz w:val="24"/>
          <w:szCs w:val="24"/>
          <w:lang w:val="es-419"/>
        </w:rPr>
        <w:t>Llámenos gratis a</w:t>
      </w:r>
      <w:r w:rsidR="00863781">
        <w:rPr>
          <w:rFonts w:cstheme="minorHAnsi"/>
          <w:sz w:val="24"/>
          <w:szCs w:val="24"/>
          <w:lang w:val="es-419"/>
        </w:rPr>
        <w:t>l</w:t>
      </w:r>
      <w:r w:rsidRPr="006B3196">
        <w:rPr>
          <w:rFonts w:cstheme="minorHAnsi"/>
          <w:sz w:val="24"/>
          <w:szCs w:val="24"/>
          <w:lang w:val="es-419"/>
        </w:rPr>
        <w:t xml:space="preserve"> 1-###-###-####, o envié un correo electrónico a </w:t>
      </w:r>
      <w:hyperlink w:history="1" r:id="rId10">
        <w:r w:rsidRPr="006B3196">
          <w:rPr>
            <w:rStyle w:val="Hyperlink"/>
            <w:rFonts w:cstheme="minorHAnsi"/>
            <w:sz w:val="24"/>
            <w:szCs w:val="24"/>
            <w:lang w:val="es-419"/>
          </w:rPr>
          <w:t>xxx@Westat.com</w:t>
        </w:r>
      </w:hyperlink>
      <w:r w:rsidRPr="006B3196">
        <w:rPr>
          <w:rFonts w:cstheme="minorHAnsi"/>
          <w:sz w:val="24"/>
          <w:szCs w:val="24"/>
          <w:lang w:val="es-419"/>
        </w:rPr>
        <w:t>. También puede visitar nuestra página web: xxx.###.com.</w:t>
      </w:r>
    </w:p>
    <w:p w:rsidRPr="006B3196" w:rsidR="00A83066" w:rsidP="006B3196" w:rsidRDefault="00A83066" w14:paraId="132EFB25" w14:textId="0C657EDB">
      <w:pPr>
        <w:spacing w:line="240" w:lineRule="auto"/>
        <w:contextualSpacing/>
        <w:rPr>
          <w:rFonts w:cstheme="minorHAnsi"/>
          <w:sz w:val="24"/>
          <w:szCs w:val="24"/>
          <w:lang w:val="es-419"/>
        </w:rPr>
      </w:pPr>
      <w:r w:rsidRPr="006B3196">
        <w:rPr>
          <w:rFonts w:cstheme="minorHAnsi"/>
          <w:sz w:val="24"/>
          <w:szCs w:val="24"/>
          <w:lang w:val="es-419"/>
        </w:rPr>
        <w:br w:type="page"/>
      </w:r>
    </w:p>
    <w:p w:rsidRPr="0096121D" w:rsidR="00A83066" w:rsidP="006B3196" w:rsidRDefault="00A83066" w14:paraId="3F52130B" w14:textId="5A9A3F8C">
      <w:pPr>
        <w:tabs>
          <w:tab w:val="left" w:pos="5481"/>
        </w:tabs>
        <w:spacing w:line="240" w:lineRule="auto"/>
        <w:contextualSpacing/>
        <w:jc w:val="center"/>
        <w:rPr>
          <w:rFonts w:cstheme="minorHAnsi"/>
          <w:b/>
          <w:sz w:val="24"/>
          <w:szCs w:val="24"/>
          <w:lang w:val="es-419"/>
        </w:rPr>
      </w:pPr>
      <w:proofErr w:type="spellStart"/>
      <w:r w:rsidRPr="0096121D">
        <w:rPr>
          <w:rFonts w:cstheme="minorHAnsi"/>
          <w:b/>
          <w:sz w:val="24"/>
          <w:szCs w:val="24"/>
          <w:lang w:val="es-419"/>
        </w:rPr>
        <w:lastRenderedPageBreak/>
        <w:t>Right</w:t>
      </w:r>
      <w:proofErr w:type="spellEnd"/>
      <w:r w:rsidRPr="0096121D">
        <w:rPr>
          <w:rFonts w:cstheme="minorHAnsi"/>
          <w:b/>
          <w:sz w:val="24"/>
          <w:szCs w:val="24"/>
          <w:lang w:val="es-419"/>
        </w:rPr>
        <w:t xml:space="preserve"> Panel – Page </w:t>
      </w:r>
      <w:r w:rsidRPr="0096121D" w:rsidR="007E4059">
        <w:rPr>
          <w:rFonts w:cstheme="minorHAnsi"/>
          <w:b/>
          <w:sz w:val="24"/>
          <w:szCs w:val="24"/>
          <w:lang w:val="es-419"/>
        </w:rPr>
        <w:t>1</w:t>
      </w:r>
    </w:p>
    <w:p w:rsidRPr="00495E28" w:rsidR="003D633D" w:rsidP="007E4059" w:rsidRDefault="003D633D" w14:paraId="6488E131" w14:textId="4B1A5C4B">
      <w:pPr>
        <w:tabs>
          <w:tab w:val="left" w:pos="2914"/>
        </w:tabs>
        <w:spacing w:line="240" w:lineRule="auto"/>
        <w:contextualSpacing/>
        <w:rPr>
          <w:rFonts w:cstheme="minorHAnsi"/>
          <w:b/>
          <w:color w:val="833C0B" w:themeColor="accent2" w:themeShade="80"/>
          <w:sz w:val="24"/>
          <w:szCs w:val="24"/>
        </w:rPr>
      </w:pPr>
      <w:r w:rsidRPr="00495E28">
        <w:rPr>
          <w:rFonts w:cstheme="minorHAnsi"/>
          <w:b/>
          <w:color w:val="833C0B" w:themeColor="accent2" w:themeShade="80"/>
          <w:sz w:val="24"/>
          <w:szCs w:val="24"/>
        </w:rPr>
        <w:t>Study Logo</w:t>
      </w:r>
    </w:p>
    <w:p w:rsidRPr="006B3196" w:rsidR="007E4059" w:rsidP="007E4059" w:rsidRDefault="007E4059" w14:paraId="4D538F26" w14:textId="77777777">
      <w:pPr>
        <w:tabs>
          <w:tab w:val="left" w:pos="2914"/>
        </w:tabs>
        <w:spacing w:line="240" w:lineRule="auto"/>
        <w:contextualSpacing/>
        <w:rPr>
          <w:rFonts w:cstheme="minorHAnsi"/>
          <w:sz w:val="24"/>
          <w:szCs w:val="24"/>
        </w:rPr>
      </w:pPr>
    </w:p>
    <w:p w:rsidR="007E4059" w:rsidP="007E4059" w:rsidRDefault="007E4059" w14:paraId="049CA7B3" w14:textId="0B8ABC62">
      <w:pPr>
        <w:pStyle w:val="Pa5"/>
        <w:spacing w:after="280" w:line="240" w:lineRule="auto"/>
        <w:contextualSpacing/>
        <w:rPr>
          <w:rFonts w:asciiTheme="minorHAnsi" w:hAnsiTheme="minorHAnsi" w:cstheme="minorHAnsi"/>
          <w:b/>
          <w:lang w:val="es-419"/>
        </w:rPr>
      </w:pPr>
      <w:r w:rsidRPr="007E4059">
        <w:rPr>
          <w:rFonts w:cstheme="minorHAnsi"/>
          <w:b/>
          <w:lang w:val="es-419"/>
        </w:rPr>
        <w:t>C</w:t>
      </w:r>
      <w:r w:rsidR="00495E28">
        <w:rPr>
          <w:rFonts w:asciiTheme="minorHAnsi" w:hAnsiTheme="minorHAnsi" w:cstheme="minorHAnsi"/>
          <w:b/>
          <w:lang w:val="es-419"/>
        </w:rPr>
        <w:t>omparta sus experiencias</w:t>
      </w:r>
    </w:p>
    <w:p w:rsidRPr="007E4059" w:rsidR="003D633D" w:rsidP="007E4059" w:rsidRDefault="003D633D" w14:paraId="11D20B77" w14:textId="3A131C77">
      <w:pPr>
        <w:pStyle w:val="Pa5"/>
        <w:spacing w:after="280" w:line="240" w:lineRule="auto"/>
        <w:contextualSpacing/>
        <w:rPr>
          <w:rFonts w:cstheme="minorHAnsi"/>
          <w:b/>
          <w:lang w:val="es-419"/>
        </w:rPr>
      </w:pPr>
      <w:r w:rsidRPr="007E4059">
        <w:rPr>
          <w:rFonts w:asciiTheme="minorHAnsi" w:hAnsiTheme="minorHAnsi" w:cstheme="minorHAnsi"/>
          <w:lang w:val="es-419"/>
        </w:rPr>
        <w:t>¿Cómo puede el Programa de Alimentos, también conocido como el Programa de Alimentos para el Cuidado de Niños y Adultos (CACFP</w:t>
      </w:r>
      <w:r w:rsidR="00B4756A">
        <w:rPr>
          <w:rFonts w:asciiTheme="minorHAnsi" w:hAnsiTheme="minorHAnsi" w:cstheme="minorHAnsi"/>
          <w:lang w:val="es-419"/>
        </w:rPr>
        <w:t>,</w:t>
      </w:r>
      <w:r w:rsidRPr="007E4059">
        <w:rPr>
          <w:rFonts w:asciiTheme="minorHAnsi" w:hAnsiTheme="minorHAnsi" w:cstheme="minorHAnsi"/>
          <w:lang w:val="es-419"/>
        </w:rPr>
        <w:t xml:space="preserve"> por sus siglas en inglés) apoyarlo mejor a usted y a otros proveedores de cuidado infantil como usted?</w:t>
      </w:r>
    </w:p>
    <w:p w:rsidRPr="007E4059" w:rsidR="007E4059" w:rsidP="006B3196" w:rsidRDefault="007E4059" w14:paraId="4B47673D" w14:textId="77777777">
      <w:pPr>
        <w:tabs>
          <w:tab w:val="left" w:pos="2914"/>
        </w:tabs>
        <w:spacing w:line="240" w:lineRule="auto"/>
        <w:contextualSpacing/>
        <w:rPr>
          <w:rFonts w:cstheme="minorHAnsi"/>
          <w:b/>
          <w:sz w:val="24"/>
          <w:szCs w:val="24"/>
          <w:lang w:val="es-419"/>
        </w:rPr>
      </w:pPr>
    </w:p>
    <w:p w:rsidRPr="00495E28" w:rsidR="00297393" w:rsidP="006B3196" w:rsidRDefault="003D633D" w14:paraId="20A8C24A" w14:textId="14914FBA">
      <w:pPr>
        <w:tabs>
          <w:tab w:val="left" w:pos="2914"/>
        </w:tabs>
        <w:spacing w:line="240" w:lineRule="auto"/>
        <w:contextualSpacing/>
        <w:rPr>
          <w:rFonts w:cstheme="minorHAnsi"/>
          <w:b/>
          <w:color w:val="833C0B" w:themeColor="accent2" w:themeShade="80"/>
          <w:sz w:val="24"/>
          <w:szCs w:val="24"/>
        </w:rPr>
      </w:pPr>
      <w:r w:rsidRPr="00495E28">
        <w:rPr>
          <w:rFonts w:cstheme="minorHAnsi"/>
          <w:b/>
          <w:color w:val="833C0B" w:themeColor="accent2" w:themeShade="80"/>
          <w:sz w:val="24"/>
          <w:szCs w:val="24"/>
        </w:rPr>
        <w:t>USDA Logo</w:t>
      </w:r>
    </w:p>
    <w:p w:rsidRPr="0096121D" w:rsidR="007E4059" w:rsidP="007E4059" w:rsidRDefault="007E4059" w14:paraId="25AC53FC" w14:textId="28850E54">
      <w:pPr>
        <w:tabs>
          <w:tab w:val="left" w:pos="2914"/>
        </w:tabs>
        <w:spacing w:line="240" w:lineRule="auto"/>
        <w:contextualSpacing/>
        <w:jc w:val="center"/>
        <w:rPr>
          <w:rFonts w:cstheme="minorHAnsi"/>
          <w:b/>
          <w:sz w:val="24"/>
          <w:szCs w:val="24"/>
        </w:rPr>
      </w:pPr>
      <w:r w:rsidRPr="0096121D">
        <w:rPr>
          <w:rFonts w:cstheme="minorHAnsi"/>
          <w:b/>
          <w:sz w:val="24"/>
          <w:szCs w:val="24"/>
        </w:rPr>
        <w:t>Right Panel – Page 2</w:t>
      </w:r>
    </w:p>
    <w:p w:rsidRPr="0096121D" w:rsidR="007E4059" w:rsidP="007E4059" w:rsidRDefault="007E4059" w14:paraId="13837EDD" w14:textId="77777777">
      <w:pPr>
        <w:tabs>
          <w:tab w:val="left" w:pos="2914"/>
        </w:tabs>
        <w:spacing w:line="240" w:lineRule="auto"/>
        <w:contextualSpacing/>
        <w:jc w:val="center"/>
        <w:rPr>
          <w:rFonts w:cstheme="minorHAnsi"/>
          <w:b/>
          <w:sz w:val="24"/>
          <w:szCs w:val="24"/>
        </w:rPr>
      </w:pPr>
    </w:p>
    <w:p w:rsidRPr="006B3196" w:rsidR="00297393" w:rsidP="006B3196" w:rsidRDefault="00297393" w14:paraId="321AC941" w14:textId="4EF9AAF1">
      <w:pPr>
        <w:tabs>
          <w:tab w:val="left" w:pos="2914"/>
        </w:tabs>
        <w:spacing w:line="240" w:lineRule="auto"/>
        <w:contextualSpacing/>
        <w:rPr>
          <w:rFonts w:cstheme="minorHAnsi"/>
          <w:b/>
          <w:sz w:val="24"/>
          <w:szCs w:val="24"/>
          <w:lang w:val="es-419"/>
        </w:rPr>
      </w:pPr>
      <w:r w:rsidRPr="006B3196">
        <w:rPr>
          <w:rFonts w:cstheme="minorHAnsi"/>
          <w:b/>
          <w:sz w:val="24"/>
          <w:szCs w:val="24"/>
          <w:lang w:val="es-419"/>
        </w:rPr>
        <w:t>¿</w:t>
      </w:r>
      <w:r w:rsidRPr="006B3196" w:rsidR="007630E9">
        <w:rPr>
          <w:rFonts w:cstheme="minorHAnsi"/>
          <w:b/>
          <w:sz w:val="24"/>
          <w:szCs w:val="24"/>
          <w:lang w:val="es-419"/>
        </w:rPr>
        <w:t>Qué</w:t>
      </w:r>
      <w:r w:rsidRPr="006B3196">
        <w:rPr>
          <w:rFonts w:cstheme="minorHAnsi"/>
          <w:b/>
          <w:sz w:val="24"/>
          <w:szCs w:val="24"/>
          <w:lang w:val="es-419"/>
        </w:rPr>
        <w:t xml:space="preserve"> </w:t>
      </w:r>
      <w:r w:rsidR="00863781">
        <w:rPr>
          <w:rFonts w:cstheme="minorHAnsi"/>
          <w:b/>
          <w:sz w:val="24"/>
          <w:szCs w:val="24"/>
          <w:lang w:val="es-419"/>
        </w:rPr>
        <w:t>sucede</w:t>
      </w:r>
      <w:r w:rsidRPr="006B3196">
        <w:rPr>
          <w:rFonts w:cstheme="minorHAnsi"/>
          <w:b/>
          <w:sz w:val="24"/>
          <w:szCs w:val="24"/>
          <w:lang w:val="es-419"/>
        </w:rPr>
        <w:t xml:space="preserve"> si pierdo la carta de invitación</w:t>
      </w:r>
      <w:r w:rsidRPr="006B3196" w:rsidR="007630E9">
        <w:rPr>
          <w:rFonts w:cstheme="minorHAnsi"/>
          <w:b/>
          <w:sz w:val="24"/>
          <w:szCs w:val="24"/>
          <w:lang w:val="es-419"/>
        </w:rPr>
        <w:t>?</w:t>
      </w:r>
    </w:p>
    <w:p w:rsidRPr="006B3196" w:rsidR="003D633D" w:rsidP="006B3196" w:rsidRDefault="00297393" w14:paraId="1387D1D9" w14:textId="6D5F88BF">
      <w:pPr>
        <w:tabs>
          <w:tab w:val="left" w:pos="2914"/>
        </w:tabs>
        <w:spacing w:line="240" w:lineRule="auto"/>
        <w:contextualSpacing/>
        <w:rPr>
          <w:rFonts w:cstheme="minorHAnsi"/>
          <w:color w:val="221E1F"/>
          <w:sz w:val="24"/>
          <w:szCs w:val="24"/>
          <w:lang w:val="es-419"/>
        </w:rPr>
      </w:pPr>
      <w:r w:rsidRPr="006B3196">
        <w:rPr>
          <w:rFonts w:cstheme="minorHAnsi"/>
          <w:sz w:val="24"/>
          <w:szCs w:val="24"/>
          <w:lang w:val="es-419"/>
        </w:rPr>
        <w:t>Comuníquese con el equipo del</w:t>
      </w:r>
      <w:r w:rsidRPr="006B3196" w:rsidR="007630E9">
        <w:rPr>
          <w:rFonts w:cstheme="minorHAnsi"/>
          <w:sz w:val="24"/>
          <w:szCs w:val="24"/>
          <w:lang w:val="es-419"/>
        </w:rPr>
        <w:t xml:space="preserve"> estudio de Westat para obtener su contraseña única (PIN) y obtener</w:t>
      </w:r>
      <w:r w:rsidR="00495E28">
        <w:rPr>
          <w:rFonts w:cstheme="minorHAnsi"/>
          <w:sz w:val="24"/>
          <w:szCs w:val="24"/>
          <w:lang w:val="es-419"/>
        </w:rPr>
        <w:t xml:space="preserve"> más</w:t>
      </w:r>
      <w:r w:rsidRPr="006B3196" w:rsidR="007630E9">
        <w:rPr>
          <w:rFonts w:cstheme="minorHAnsi"/>
          <w:sz w:val="24"/>
          <w:szCs w:val="24"/>
          <w:lang w:val="es-419"/>
        </w:rPr>
        <w:t xml:space="preserve"> información de la encuesta. </w:t>
      </w:r>
    </w:p>
    <w:p w:rsidRPr="00297393" w:rsidR="00297393" w:rsidP="006B3196" w:rsidRDefault="00297393" w14:paraId="3CE77C9C" w14:textId="77777777">
      <w:pPr>
        <w:autoSpaceDE w:val="0"/>
        <w:autoSpaceDN w:val="0"/>
        <w:adjustRightInd w:val="0"/>
        <w:spacing w:after="0" w:line="240" w:lineRule="auto"/>
        <w:contextualSpacing/>
        <w:rPr>
          <w:rFonts w:cstheme="minorHAnsi"/>
          <w:color w:val="000000"/>
          <w:sz w:val="24"/>
          <w:szCs w:val="24"/>
          <w:lang w:val="es-419"/>
        </w:rPr>
      </w:pPr>
    </w:p>
    <w:p w:rsidRPr="006B3196" w:rsidR="007630E9" w:rsidP="006B3196" w:rsidRDefault="007630E9" w14:paraId="40374AA2" w14:textId="72F5CDD4">
      <w:pPr>
        <w:tabs>
          <w:tab w:val="left" w:pos="2914"/>
        </w:tabs>
        <w:spacing w:line="240" w:lineRule="auto"/>
        <w:contextualSpacing/>
        <w:rPr>
          <w:rFonts w:cstheme="minorHAnsi"/>
          <w:b/>
          <w:sz w:val="24"/>
          <w:szCs w:val="24"/>
          <w:lang w:val="es-419"/>
        </w:rPr>
      </w:pPr>
      <w:r w:rsidRPr="006B3196">
        <w:rPr>
          <w:rFonts w:cstheme="minorHAnsi"/>
          <w:b/>
          <w:sz w:val="24"/>
          <w:szCs w:val="24"/>
          <w:lang w:val="es-419"/>
        </w:rPr>
        <w:t xml:space="preserve">¿Puedo </w:t>
      </w:r>
      <w:r w:rsidR="00183C82">
        <w:rPr>
          <w:rFonts w:cstheme="minorHAnsi"/>
          <w:b/>
          <w:sz w:val="24"/>
          <w:szCs w:val="24"/>
          <w:lang w:val="es-419"/>
        </w:rPr>
        <w:t>contestar</w:t>
      </w:r>
      <w:r w:rsidRPr="006B3196" w:rsidR="00183C82">
        <w:rPr>
          <w:rFonts w:cstheme="minorHAnsi"/>
          <w:b/>
          <w:sz w:val="24"/>
          <w:szCs w:val="24"/>
          <w:lang w:val="es-419"/>
        </w:rPr>
        <w:t xml:space="preserve"> </w:t>
      </w:r>
      <w:r w:rsidRPr="006B3196">
        <w:rPr>
          <w:rFonts w:cstheme="minorHAnsi"/>
          <w:b/>
          <w:sz w:val="24"/>
          <w:szCs w:val="24"/>
          <w:lang w:val="es-419"/>
        </w:rPr>
        <w:t xml:space="preserve">la encuesta </w:t>
      </w:r>
      <w:r w:rsidR="00863781">
        <w:rPr>
          <w:rFonts w:cstheme="minorHAnsi"/>
          <w:b/>
          <w:sz w:val="24"/>
          <w:szCs w:val="24"/>
          <w:lang w:val="es-419"/>
        </w:rPr>
        <w:t>e</w:t>
      </w:r>
      <w:r w:rsidRPr="006B3196">
        <w:rPr>
          <w:rFonts w:cstheme="minorHAnsi"/>
          <w:b/>
          <w:sz w:val="24"/>
          <w:szCs w:val="24"/>
          <w:lang w:val="es-419"/>
        </w:rPr>
        <w:t>n un idioma que no sea inglés?</w:t>
      </w:r>
    </w:p>
    <w:p w:rsidRPr="006B3196" w:rsidR="007630E9" w:rsidP="006B3196" w:rsidRDefault="007630E9" w14:paraId="50B5B4BD" w14:textId="4AEE3E8C">
      <w:pPr>
        <w:tabs>
          <w:tab w:val="left" w:pos="2914"/>
        </w:tabs>
        <w:spacing w:line="240" w:lineRule="auto"/>
        <w:contextualSpacing/>
        <w:rPr>
          <w:rFonts w:cstheme="minorHAnsi"/>
          <w:sz w:val="24"/>
          <w:szCs w:val="24"/>
          <w:lang w:val="es-419"/>
        </w:rPr>
      </w:pPr>
      <w:r w:rsidRPr="006B3196">
        <w:rPr>
          <w:rFonts w:cstheme="minorHAnsi"/>
          <w:sz w:val="24"/>
          <w:szCs w:val="24"/>
          <w:lang w:val="es-419"/>
        </w:rPr>
        <w:t xml:space="preserve">Si. Usted puede </w:t>
      </w:r>
      <w:r w:rsidR="00183C82">
        <w:rPr>
          <w:rFonts w:cstheme="minorHAnsi"/>
          <w:sz w:val="24"/>
          <w:szCs w:val="24"/>
          <w:lang w:val="es-419"/>
        </w:rPr>
        <w:t>contestar</w:t>
      </w:r>
      <w:r w:rsidRPr="006B3196" w:rsidR="00183C82">
        <w:rPr>
          <w:rFonts w:cstheme="minorHAnsi"/>
          <w:sz w:val="24"/>
          <w:szCs w:val="24"/>
          <w:lang w:val="es-419"/>
        </w:rPr>
        <w:t xml:space="preserve"> </w:t>
      </w:r>
      <w:r w:rsidRPr="006B3196">
        <w:rPr>
          <w:rFonts w:cstheme="minorHAnsi"/>
          <w:sz w:val="24"/>
          <w:szCs w:val="24"/>
          <w:lang w:val="es-419"/>
        </w:rPr>
        <w:t>la encuesta en inglés o en español.</w:t>
      </w:r>
    </w:p>
    <w:p w:rsidRPr="0096121D" w:rsidR="007E4059" w:rsidP="006B3196" w:rsidRDefault="007E4059" w14:paraId="2FE79F1A" w14:textId="77777777">
      <w:pPr>
        <w:autoSpaceDE w:val="0"/>
        <w:autoSpaceDN w:val="0"/>
        <w:adjustRightInd w:val="0"/>
        <w:spacing w:after="100" w:line="240" w:lineRule="auto"/>
        <w:contextualSpacing/>
        <w:rPr>
          <w:rFonts w:cstheme="minorHAnsi"/>
          <w:b/>
          <w:bCs/>
          <w:color w:val="652C91"/>
          <w:sz w:val="24"/>
          <w:szCs w:val="24"/>
          <w:lang w:val="es-419"/>
        </w:rPr>
      </w:pPr>
    </w:p>
    <w:p w:rsidRPr="006B3196" w:rsidR="00297393" w:rsidP="006B3196" w:rsidRDefault="007630E9" w14:paraId="1C43A137" w14:textId="69363FB4">
      <w:pPr>
        <w:tabs>
          <w:tab w:val="left" w:pos="2914"/>
        </w:tabs>
        <w:spacing w:line="240" w:lineRule="auto"/>
        <w:contextualSpacing/>
        <w:rPr>
          <w:rFonts w:cstheme="minorHAnsi"/>
          <w:b/>
          <w:sz w:val="24"/>
          <w:szCs w:val="24"/>
          <w:lang w:val="es-419"/>
        </w:rPr>
      </w:pPr>
      <w:r w:rsidRPr="006B3196">
        <w:rPr>
          <w:rFonts w:cstheme="minorHAnsi"/>
          <w:b/>
          <w:sz w:val="24"/>
          <w:szCs w:val="24"/>
          <w:lang w:val="es-419"/>
        </w:rPr>
        <w:t>¿Puedo compartir la invitación al estudio con otros proveedores de hogares de cuidado infantil familiar?</w:t>
      </w:r>
    </w:p>
    <w:p w:rsidRPr="006B3196" w:rsidR="007630E9" w:rsidP="006B3196" w:rsidRDefault="007630E9" w14:paraId="62CE35D7" w14:textId="199CE6D5">
      <w:pPr>
        <w:tabs>
          <w:tab w:val="left" w:pos="2914"/>
        </w:tabs>
        <w:spacing w:line="240" w:lineRule="auto"/>
        <w:contextualSpacing/>
        <w:rPr>
          <w:rFonts w:cstheme="minorHAnsi"/>
          <w:sz w:val="24"/>
          <w:szCs w:val="24"/>
          <w:lang w:val="es-419"/>
        </w:rPr>
      </w:pPr>
      <w:r w:rsidRPr="006B3196">
        <w:rPr>
          <w:rFonts w:cstheme="minorHAnsi"/>
          <w:sz w:val="24"/>
          <w:szCs w:val="24"/>
          <w:lang w:val="es-419"/>
        </w:rPr>
        <w:t xml:space="preserve">Esta oportunidad de participar en la encuesta es </w:t>
      </w:r>
      <w:r w:rsidR="00E36581">
        <w:rPr>
          <w:rFonts w:cstheme="minorHAnsi"/>
          <w:sz w:val="24"/>
          <w:szCs w:val="24"/>
          <w:lang w:val="es-419"/>
        </w:rPr>
        <w:t xml:space="preserve">solamente </w:t>
      </w:r>
      <w:r w:rsidRPr="006B3196">
        <w:rPr>
          <w:rFonts w:cstheme="minorHAnsi"/>
          <w:sz w:val="24"/>
          <w:szCs w:val="24"/>
          <w:lang w:val="es-419"/>
        </w:rPr>
        <w:t>por invitación. Por favor</w:t>
      </w:r>
      <w:r w:rsidR="00863781">
        <w:rPr>
          <w:rFonts w:cstheme="minorHAnsi"/>
          <w:sz w:val="24"/>
          <w:szCs w:val="24"/>
          <w:lang w:val="es-419"/>
        </w:rPr>
        <w:t>,</w:t>
      </w:r>
      <w:r w:rsidRPr="006B3196">
        <w:rPr>
          <w:rFonts w:cstheme="minorHAnsi"/>
          <w:sz w:val="24"/>
          <w:szCs w:val="24"/>
          <w:lang w:val="es-419"/>
        </w:rPr>
        <w:t xml:space="preserve"> no comparta la invitación con otros.</w:t>
      </w:r>
    </w:p>
    <w:sectPr w:rsidRPr="006B3196" w:rsidR="007630E9">
      <w:head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F74" w16cex:dateUtc="2022-05-19T22:12:00Z"/>
  <w16cex:commentExtensible w16cex:durableId="26376F75" w16cex:dateUtc="2022-05-23T16:22:00Z"/>
  <w16cex:commentExtensible w16cex:durableId="26377047" w16cex:dateUtc="2022-05-24T18:55:00Z"/>
  <w16cex:commentExtensible w16cex:durableId="26376F76" w16cex:dateUtc="2022-05-23T16:45:00Z"/>
  <w16cex:commentExtensible w16cex:durableId="26376F78" w16cex:dateUtc="2022-05-23T16:26:00Z"/>
  <w16cex:commentExtensible w16cex:durableId="263770D2" w16cex:dateUtc="2022-05-24T18:57:00Z"/>
  <w16cex:commentExtensible w16cex:durableId="26377199" w16cex:dateUtc="2022-05-24T19:00:00Z"/>
  <w16cex:commentExtensible w16cex:durableId="26376F79" w16cex:dateUtc="2022-05-20T00:28:00Z"/>
  <w16cex:commentExtensible w16cex:durableId="26376F7A" w16cex:dateUtc="2022-05-23T16:32:00Z"/>
  <w16cex:commentExtensible w16cex:durableId="26377253" w16cex:dateUtc="2022-05-24T19:03:00Z"/>
  <w16cex:commentExtensible w16cex:durableId="26376F7B" w16cex:dateUtc="2022-05-20T13:30:00Z"/>
  <w16cex:commentExtensible w16cex:durableId="26376F7C" w16cex:dateUtc="2022-05-23T16:31:00Z"/>
  <w16cex:commentExtensible w16cex:durableId="26376F7D" w16cex:dateUtc="2022-05-23T16:33:00Z"/>
  <w16cex:commentExtensible w16cex:durableId="26376F7F" w16cex:dateUtc="2022-05-23T16:36:00Z"/>
  <w16cex:commentExtensible w16cex:durableId="2637730B" w16cex:dateUtc="2022-05-24T19:06:00Z"/>
  <w16cex:commentExtensible w16cex:durableId="26377317" w16cex:dateUtc="2022-05-24T19:07:00Z"/>
  <w16cex:commentExtensible w16cex:durableId="26376F80" w16cex:dateUtc="2022-05-23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37C74" w16cid:durableId="26376F74"/>
  <w16cid:commentId w16cid:paraId="647677E0" w16cid:durableId="26376F75"/>
  <w16cid:commentId w16cid:paraId="4C102576" w16cid:durableId="26377047"/>
  <w16cid:commentId w16cid:paraId="631FC392" w16cid:durableId="26376F76"/>
  <w16cid:commentId w16cid:paraId="309AD2A2" w16cid:durableId="26376F78"/>
  <w16cid:commentId w16cid:paraId="745DF224" w16cid:durableId="263770D2"/>
  <w16cid:commentId w16cid:paraId="53C23CA9" w16cid:durableId="26377199"/>
  <w16cid:commentId w16cid:paraId="3D870A2E" w16cid:durableId="26376F79"/>
  <w16cid:commentId w16cid:paraId="11348990" w16cid:durableId="26376F7A"/>
  <w16cid:commentId w16cid:paraId="21E3B6CC" w16cid:durableId="26377253"/>
  <w16cid:commentId w16cid:paraId="357A6F14" w16cid:durableId="26376F7B"/>
  <w16cid:commentId w16cid:paraId="1BDC66FB" w16cid:durableId="26376F7C"/>
  <w16cid:commentId w16cid:paraId="21EB91E3" w16cid:durableId="26376F7D"/>
  <w16cid:commentId w16cid:paraId="705D5B2D" w16cid:durableId="26376F7F"/>
  <w16cid:commentId w16cid:paraId="5098234B" w16cid:durableId="2637730B"/>
  <w16cid:commentId w16cid:paraId="3277B4D7" w16cid:durableId="26377317"/>
  <w16cid:commentId w16cid:paraId="635B8623" w16cid:durableId="26376F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7E5ED" w14:textId="77777777" w:rsidR="00E60F5D" w:rsidRDefault="00E60F5D" w:rsidP="00E60F5D">
      <w:pPr>
        <w:spacing w:after="0" w:line="240" w:lineRule="auto"/>
      </w:pPr>
      <w:r>
        <w:separator/>
      </w:r>
    </w:p>
  </w:endnote>
  <w:endnote w:type="continuationSeparator" w:id="0">
    <w:p w14:paraId="04D9B8EE" w14:textId="77777777" w:rsidR="00E60F5D" w:rsidRDefault="00E60F5D" w:rsidP="00E6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1963C" w14:textId="77777777" w:rsidR="00E60F5D" w:rsidRDefault="00E60F5D" w:rsidP="00E60F5D">
      <w:pPr>
        <w:spacing w:after="0" w:line="240" w:lineRule="auto"/>
      </w:pPr>
      <w:r>
        <w:separator/>
      </w:r>
    </w:p>
  </w:footnote>
  <w:footnote w:type="continuationSeparator" w:id="0">
    <w:p w14:paraId="3A6A9D5B" w14:textId="77777777" w:rsidR="00E60F5D" w:rsidRDefault="00E60F5D" w:rsidP="00E6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DB3E" w14:textId="578411F9" w:rsidR="00E60F5D" w:rsidRPr="00E60F5D" w:rsidRDefault="00C705D8" w:rsidP="00E60F5D">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00B26E74" wp14:editId="7516FFC5">
              <wp:simplePos x="0" y="0"/>
              <wp:positionH relativeFrom="column">
                <wp:posOffset>4380931</wp:posOffset>
              </wp:positionH>
              <wp:positionV relativeFrom="paragraph">
                <wp:posOffset>-184245</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42A35B1E" w14:textId="77777777" w:rsidR="00C705D8" w:rsidRPr="001C0C7A" w:rsidRDefault="00C705D8" w:rsidP="00C705D8">
                          <w:pPr>
                            <w:contextualSpacing/>
                            <w:rPr>
                              <w:sz w:val="18"/>
                              <w:szCs w:val="18"/>
                              <w:lang w:val="es-US"/>
                            </w:rPr>
                          </w:pPr>
                          <w:r w:rsidRPr="001C0C7A">
                            <w:rPr>
                              <w:sz w:val="18"/>
                              <w:szCs w:val="18"/>
                              <w:lang w:val="es-US"/>
                            </w:rPr>
                            <w:t>Número de OMB: 0584-</w:t>
                          </w:r>
                          <w:r>
                            <w:rPr>
                              <w:sz w:val="18"/>
                              <w:szCs w:val="18"/>
                              <w:lang w:val="es-US"/>
                            </w:rPr>
                            <w:t>####</w:t>
                          </w:r>
                        </w:p>
                        <w:p w14:paraId="0FEB78C0" w14:textId="77777777" w:rsidR="00C705D8" w:rsidRPr="00177C28" w:rsidRDefault="00C705D8" w:rsidP="00C705D8">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26E74" id="_x0000_t202" coordsize="21600,21600" o:spt="202" path="m,l,21600r21600,l21600,xe">
              <v:stroke joinstyle="miter"/>
              <v:path gradientshapeok="t" o:connecttype="rect"/>
            </v:shapetype>
            <v:shape id="Text Box 1" o:spid="_x0000_s1026" type="#_x0000_t202" style="position:absolute;margin-left:344.95pt;margin-top:-14.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" fillcolor="white [3201]" strokeweight=".5pt">
              <v:textbox>
                <w:txbxContent>
                  <w:p w14:paraId="42A35B1E" w14:textId="77777777" w:rsidR="00C705D8" w:rsidRPr="001C0C7A" w:rsidRDefault="00C705D8" w:rsidP="00C705D8">
                    <w:pPr>
                      <w:contextualSpacing/>
                      <w:rPr>
                        <w:sz w:val="18"/>
                        <w:szCs w:val="18"/>
                        <w:lang w:val="es-US"/>
                      </w:rPr>
                    </w:pPr>
                    <w:r w:rsidRPr="001C0C7A">
                      <w:rPr>
                        <w:sz w:val="18"/>
                        <w:szCs w:val="18"/>
                        <w:lang w:val="es-US"/>
                      </w:rPr>
                      <w:t>Número de OMB: 0584-</w:t>
                    </w:r>
                    <w:r>
                      <w:rPr>
                        <w:sz w:val="18"/>
                        <w:szCs w:val="18"/>
                        <w:lang w:val="es-US"/>
                      </w:rPr>
                      <w:t>####</w:t>
                    </w:r>
                  </w:p>
                  <w:p w14:paraId="0FEB78C0" w14:textId="77777777" w:rsidR="00C705D8" w:rsidRPr="00177C28" w:rsidRDefault="00C705D8" w:rsidP="00C705D8">
                    <w:pPr>
                      <w:contextualSpacing/>
                      <w:rPr>
                        <w:sz w:val="18"/>
                        <w:szCs w:val="18"/>
                        <w:lang w:val="es-419"/>
                      </w:rPr>
                    </w:pPr>
                    <w:r>
                      <w:rPr>
                        <w:sz w:val="18"/>
                        <w:szCs w:val="18"/>
                        <w:lang w:val="es-419"/>
                      </w:rPr>
                      <w:t>Fecha de vencimiento: XX-XX-XXXX</w:t>
                    </w:r>
                  </w:p>
                </w:txbxContent>
              </v:textbox>
            </v:shape>
          </w:pict>
        </mc:Fallback>
      </mc:AlternateContent>
    </w:r>
    <w:r w:rsidR="00E60F5D" w:rsidRPr="00E60F5D">
      <w:rPr>
        <w:rFonts w:ascii="Garamond" w:eastAsia="Garamond" w:hAnsi="Garamond" w:cs="Garamond"/>
      </w:rPr>
      <w:t>B</w:t>
    </w:r>
    <w:r w:rsidR="00E60F5D">
      <w:rPr>
        <w:rFonts w:ascii="Garamond" w:eastAsia="Garamond" w:hAnsi="Garamond" w:cs="Garamond"/>
      </w:rPr>
      <w:t>15</w:t>
    </w:r>
    <w:r w:rsidR="00E60F5D" w:rsidRPr="00E60F5D">
      <w:rPr>
        <w:rFonts w:ascii="Garamond" w:eastAsia="Garamond" w:hAnsi="Garamond" w:cs="Garamond"/>
      </w:rPr>
      <w:t xml:space="preserve">b. </w:t>
    </w:r>
    <w:r w:rsidR="00E60F5D">
      <w:rPr>
        <w:rFonts w:ascii="Garamond" w:eastAsia="Garamond" w:hAnsi="Garamond" w:cs="Garamond"/>
      </w:rPr>
      <w:t xml:space="preserve">Study Brochure </w:t>
    </w:r>
    <w:r w:rsidR="00E60F5D" w:rsidRPr="00E60F5D">
      <w:rPr>
        <w:rFonts w:ascii="Garamond" w:eastAsia="Garamond" w:hAnsi="Garamond" w:cs="Garamond"/>
      </w:rPr>
      <w:t>--</w:t>
    </w:r>
    <w:r w:rsidR="00E60F5D">
      <w:rPr>
        <w:rFonts w:ascii="Garamond" w:eastAsia="Garamond" w:hAnsi="Garamond" w:cs="Garamond"/>
      </w:rPr>
      <w:t xml:space="preserve"> </w:t>
    </w:r>
    <w:r w:rsidR="00E60F5D" w:rsidRPr="00E60F5D">
      <w:rPr>
        <w:rFonts w:ascii="Garamond" w:eastAsia="Garamond" w:hAnsi="Garamond" w:cs="Garamond"/>
      </w:rPr>
      <w:t>Spanish</w:t>
    </w:r>
  </w:p>
  <w:p w14:paraId="2F4DD3F5" w14:textId="77777777" w:rsidR="00E60F5D" w:rsidRDefault="00E60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2692F0"/>
    <w:multiLevelType w:val="hybridMultilevel"/>
    <w:tmpl w:val="51F34B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017970"/>
    <w:multiLevelType w:val="hybridMultilevel"/>
    <w:tmpl w:val="068E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65B7F"/>
    <w:multiLevelType w:val="hybridMultilevel"/>
    <w:tmpl w:val="CAB4F6A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6" w:nlCheck="1" w:checkStyle="0"/>
  <w:activeWritingStyle w:appName="MSWord" w:lang="en-US" w:vendorID="64" w:dllVersion="6" w:nlCheck="1" w:checkStyle="1"/>
  <w:activeWritingStyle w:appName="MSWord" w:lang="es-ES" w:vendorID="64" w:dllVersion="6" w:nlCheck="1" w:checkStyle="0"/>
  <w:activeWritingStyle w:appName="MSWord" w:lang="es-U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US" w:vendorID="64" w:dllVersion="131078"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5D"/>
    <w:rsid w:val="000313F1"/>
    <w:rsid w:val="000802BB"/>
    <w:rsid w:val="00091592"/>
    <w:rsid w:val="00121BE9"/>
    <w:rsid w:val="00160651"/>
    <w:rsid w:val="00174050"/>
    <w:rsid w:val="00183C82"/>
    <w:rsid w:val="0019310F"/>
    <w:rsid w:val="00193B67"/>
    <w:rsid w:val="001B1C11"/>
    <w:rsid w:val="001F22B5"/>
    <w:rsid w:val="0020422C"/>
    <w:rsid w:val="00297393"/>
    <w:rsid w:val="002C24C0"/>
    <w:rsid w:val="003013BD"/>
    <w:rsid w:val="00370B0F"/>
    <w:rsid w:val="003D633D"/>
    <w:rsid w:val="00495E28"/>
    <w:rsid w:val="005339F1"/>
    <w:rsid w:val="00554EFB"/>
    <w:rsid w:val="005D0DF6"/>
    <w:rsid w:val="005D2B76"/>
    <w:rsid w:val="00626195"/>
    <w:rsid w:val="006B3196"/>
    <w:rsid w:val="006C1244"/>
    <w:rsid w:val="006E72FE"/>
    <w:rsid w:val="00710844"/>
    <w:rsid w:val="007630E9"/>
    <w:rsid w:val="00793326"/>
    <w:rsid w:val="007B11DF"/>
    <w:rsid w:val="007D606B"/>
    <w:rsid w:val="007E4059"/>
    <w:rsid w:val="007F3CBB"/>
    <w:rsid w:val="0081689D"/>
    <w:rsid w:val="008444CA"/>
    <w:rsid w:val="0086353E"/>
    <w:rsid w:val="00863781"/>
    <w:rsid w:val="008870B6"/>
    <w:rsid w:val="008A561E"/>
    <w:rsid w:val="0096121D"/>
    <w:rsid w:val="00A83066"/>
    <w:rsid w:val="00AC5BF2"/>
    <w:rsid w:val="00B4756A"/>
    <w:rsid w:val="00B84374"/>
    <w:rsid w:val="00BF21A2"/>
    <w:rsid w:val="00C705D8"/>
    <w:rsid w:val="00C82BD9"/>
    <w:rsid w:val="00CB36C9"/>
    <w:rsid w:val="00D002F6"/>
    <w:rsid w:val="00D620BF"/>
    <w:rsid w:val="00D82E33"/>
    <w:rsid w:val="00DA3263"/>
    <w:rsid w:val="00E36581"/>
    <w:rsid w:val="00E60F5D"/>
    <w:rsid w:val="00EA6067"/>
    <w:rsid w:val="00EF301B"/>
    <w:rsid w:val="00F47A9B"/>
    <w:rsid w:val="00F7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F498"/>
  <w15:chartTrackingRefBased/>
  <w15:docId w15:val="{7AE05802-E5FB-459D-A6E0-341D03F6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F5D"/>
  </w:style>
  <w:style w:type="paragraph" w:styleId="Footer">
    <w:name w:val="footer"/>
    <w:basedOn w:val="Normal"/>
    <w:link w:val="FooterChar"/>
    <w:uiPriority w:val="99"/>
    <w:unhideWhenUsed/>
    <w:rsid w:val="00E60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F5D"/>
  </w:style>
  <w:style w:type="paragraph" w:customStyle="1" w:styleId="Default">
    <w:name w:val="Default"/>
    <w:rsid w:val="001B1C11"/>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0313F1"/>
    <w:rPr>
      <w:sz w:val="16"/>
      <w:szCs w:val="16"/>
    </w:rPr>
  </w:style>
  <w:style w:type="paragraph" w:styleId="CommentText">
    <w:name w:val="annotation text"/>
    <w:basedOn w:val="Normal"/>
    <w:link w:val="CommentTextChar"/>
    <w:uiPriority w:val="99"/>
    <w:unhideWhenUsed/>
    <w:rsid w:val="000313F1"/>
    <w:pPr>
      <w:spacing w:line="240" w:lineRule="auto"/>
    </w:pPr>
    <w:rPr>
      <w:sz w:val="20"/>
      <w:szCs w:val="20"/>
    </w:rPr>
  </w:style>
  <w:style w:type="character" w:customStyle="1" w:styleId="CommentTextChar">
    <w:name w:val="Comment Text Char"/>
    <w:basedOn w:val="DefaultParagraphFont"/>
    <w:link w:val="CommentText"/>
    <w:uiPriority w:val="99"/>
    <w:rsid w:val="000313F1"/>
    <w:rPr>
      <w:sz w:val="20"/>
      <w:szCs w:val="20"/>
    </w:rPr>
  </w:style>
  <w:style w:type="paragraph" w:styleId="CommentSubject">
    <w:name w:val="annotation subject"/>
    <w:basedOn w:val="CommentText"/>
    <w:next w:val="CommentText"/>
    <w:link w:val="CommentSubjectChar"/>
    <w:uiPriority w:val="99"/>
    <w:semiHidden/>
    <w:unhideWhenUsed/>
    <w:rsid w:val="000313F1"/>
    <w:rPr>
      <w:b/>
      <w:bCs/>
    </w:rPr>
  </w:style>
  <w:style w:type="character" w:customStyle="1" w:styleId="CommentSubjectChar">
    <w:name w:val="Comment Subject Char"/>
    <w:basedOn w:val="CommentTextChar"/>
    <w:link w:val="CommentSubject"/>
    <w:uiPriority w:val="99"/>
    <w:semiHidden/>
    <w:rsid w:val="000313F1"/>
    <w:rPr>
      <w:b/>
      <w:bCs/>
      <w:sz w:val="20"/>
      <w:szCs w:val="20"/>
    </w:rPr>
  </w:style>
  <w:style w:type="paragraph" w:styleId="BalloonText">
    <w:name w:val="Balloon Text"/>
    <w:basedOn w:val="Normal"/>
    <w:link w:val="BalloonTextChar"/>
    <w:uiPriority w:val="99"/>
    <w:semiHidden/>
    <w:unhideWhenUsed/>
    <w:rsid w:val="0003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F1"/>
    <w:rPr>
      <w:rFonts w:ascii="Segoe UI" w:hAnsi="Segoe UI" w:cs="Segoe UI"/>
      <w:sz w:val="18"/>
      <w:szCs w:val="18"/>
    </w:rPr>
  </w:style>
  <w:style w:type="paragraph" w:styleId="ListParagraph">
    <w:name w:val="List Paragraph"/>
    <w:basedOn w:val="Normal"/>
    <w:uiPriority w:val="34"/>
    <w:qFormat/>
    <w:rsid w:val="00F47A9B"/>
    <w:pPr>
      <w:ind w:left="720"/>
      <w:contextualSpacing/>
    </w:pPr>
  </w:style>
  <w:style w:type="character" w:styleId="Hyperlink">
    <w:name w:val="Hyperlink"/>
    <w:basedOn w:val="DefaultParagraphFont"/>
    <w:uiPriority w:val="99"/>
    <w:unhideWhenUsed/>
    <w:rsid w:val="00193B67"/>
    <w:rPr>
      <w:color w:val="0563C1" w:themeColor="hyperlink"/>
      <w:u w:val="single"/>
    </w:rPr>
  </w:style>
  <w:style w:type="paragraph" w:customStyle="1" w:styleId="Pa5">
    <w:name w:val="Pa5"/>
    <w:basedOn w:val="Default"/>
    <w:next w:val="Default"/>
    <w:uiPriority w:val="99"/>
    <w:rsid w:val="003D633D"/>
    <w:pPr>
      <w:spacing w:line="241" w:lineRule="atLeast"/>
    </w:pPr>
    <w:rPr>
      <w:rFonts w:cstheme="minorBidi"/>
      <w:color w:val="auto"/>
    </w:rPr>
  </w:style>
  <w:style w:type="paragraph" w:styleId="Revision">
    <w:name w:val="Revision"/>
    <w:hidden/>
    <w:uiPriority w:val="99"/>
    <w:semiHidden/>
    <w:rsid w:val="008A561E"/>
    <w:pPr>
      <w:spacing w:after="0" w:line="240" w:lineRule="auto"/>
    </w:pPr>
  </w:style>
  <w:style w:type="character" w:customStyle="1" w:styleId="UnresolvedMention">
    <w:name w:val="Unresolved Mention"/>
    <w:basedOn w:val="DefaultParagraphFont"/>
    <w:uiPriority w:val="99"/>
    <w:semiHidden/>
    <w:unhideWhenUsed/>
    <w:rsid w:val="00DA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xxxx@Westat.com"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xxx@Westat.com"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Avison</dc:creator>
  <cp:keywords/>
  <dc:description/>
  <cp:lastModifiedBy>Alice Ann Gola</cp:lastModifiedBy>
  <cp:revision>8</cp:revision>
  <dcterms:created xsi:type="dcterms:W3CDTF">2022-05-24T18:52:00Z</dcterms:created>
  <dcterms:modified xsi:type="dcterms:W3CDTF">2022-05-27T15:50:00Z</dcterms:modified>
</cp:coreProperties>
</file>