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53B2" w:rsidR="00F210FA" w:rsidP="00FF5D33" w:rsidRDefault="00F210FA" w14:paraId="3C9C696C" w14:textId="77777777">
      <w:pPr>
        <w:pStyle w:val="ParagraphContinued"/>
        <w:spacing w:before="240" w:line="259" w:lineRule="auto"/>
        <w:rPr>
          <w:rFonts w:ascii="Garamond" w:hAnsi="Garamond" w:cs="Times New Roman"/>
          <w:b/>
          <w:bCs/>
          <w:szCs w:val="21"/>
        </w:rPr>
      </w:pPr>
      <w:r w:rsidRPr="00F153B2">
        <w:rPr>
          <w:rStyle w:val="Bold"/>
          <w:rFonts w:ascii="Garamond" w:hAnsi="Garamond" w:cs="Times New Roman"/>
          <w:b w:val="0"/>
          <w:bCs/>
          <w:szCs w:val="21"/>
        </w:rPr>
        <w:t>[Date]</w:t>
      </w:r>
    </w:p>
    <w:p w:rsidR="00457D66" w:rsidP="00FF5D33" w:rsidRDefault="00457D66" w14:paraId="1F65A7FA" w14:textId="20F4F864">
      <w:pPr>
        <w:pStyle w:val="Paragraph"/>
        <w:spacing w:line="259" w:lineRule="auto"/>
        <w:rPr>
          <w:rFonts w:ascii="Garamond" w:hAnsi="Garamond" w:cs="Times New Roman"/>
          <w:szCs w:val="21"/>
        </w:rPr>
      </w:pPr>
      <w:bookmarkStart w:name="City" w:id="0"/>
      <w:bookmarkStart w:name="State" w:id="1"/>
      <w:bookmarkStart w:name="Zip" w:id="2"/>
      <w:bookmarkEnd w:id="0"/>
      <w:bookmarkEnd w:id="1"/>
      <w:bookmarkEnd w:id="2"/>
      <w:r>
        <w:rPr>
          <w:noProof/>
        </w:rPr>
        <w:drawing>
          <wp:inline distT="0" distB="0" distL="0" distR="0" wp14:anchorId="3261DA61" wp14:editId="6F039CCB">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F153B2" w:rsidR="00F210FA" w:rsidP="00FF5D33" w:rsidRDefault="00F210FA" w14:paraId="57853A36" w14:textId="1401AD65">
      <w:pPr>
        <w:pStyle w:val="Paragraph"/>
        <w:spacing w:line="259" w:lineRule="auto"/>
        <w:rPr>
          <w:rFonts w:ascii="Garamond" w:hAnsi="Garamond" w:cs="Times New Roman"/>
          <w:szCs w:val="21"/>
        </w:rPr>
      </w:pPr>
      <w:r w:rsidRPr="00F153B2">
        <w:rPr>
          <w:rFonts w:ascii="Garamond" w:hAnsi="Garamond" w:cs="Times New Roman"/>
          <w:szCs w:val="21"/>
        </w:rPr>
        <w:t>Dear [Child Care Professional]:</w:t>
      </w:r>
    </w:p>
    <w:p w:rsidR="00936702" w:rsidP="00FF5D33" w:rsidRDefault="00F210FA" w14:paraId="002A836C" w14:textId="2D922BFC">
      <w:pPr>
        <w:pStyle w:val="NormalSS"/>
        <w:spacing w:after="120" w:line="259" w:lineRule="auto"/>
        <w:ind w:firstLine="0"/>
        <w:jc w:val="left"/>
        <w:rPr>
          <w:rFonts w:ascii="Garamond" w:hAnsi="Garamond"/>
          <w:sz w:val="22"/>
          <w:szCs w:val="21"/>
        </w:rPr>
      </w:pPr>
      <w:bookmarkStart w:name="StartingPoint" w:id="3"/>
      <w:bookmarkStart w:name="_Hlk58438888" w:id="4"/>
      <w:bookmarkEnd w:id="3"/>
      <w:r w:rsidRPr="00F153B2">
        <w:rPr>
          <w:rFonts w:ascii="Garamond" w:hAnsi="Garamond"/>
          <w:sz w:val="22"/>
          <w:szCs w:val="21"/>
        </w:rPr>
        <w:t xml:space="preserve">As you know, </w:t>
      </w:r>
      <w:r w:rsidR="00F153B2">
        <w:rPr>
          <w:rFonts w:ascii="Garamond" w:hAnsi="Garamond"/>
          <w:sz w:val="22"/>
          <w:szCs w:val="21"/>
        </w:rPr>
        <w:t>f</w:t>
      </w:r>
      <w:r w:rsidRPr="00F153B2">
        <w:rPr>
          <w:rFonts w:ascii="Garamond" w:hAnsi="Garamond"/>
          <w:sz w:val="22"/>
          <w:szCs w:val="21"/>
        </w:rPr>
        <w:t xml:space="preserve">amily </w:t>
      </w:r>
      <w:r w:rsidR="00F153B2">
        <w:rPr>
          <w:rFonts w:ascii="Garamond" w:hAnsi="Garamond"/>
          <w:sz w:val="22"/>
          <w:szCs w:val="21"/>
        </w:rPr>
        <w:t>c</w:t>
      </w:r>
      <w:r w:rsidRPr="00F153B2" w:rsidR="00A96703">
        <w:rPr>
          <w:rFonts w:ascii="Garamond" w:hAnsi="Garamond"/>
          <w:sz w:val="22"/>
          <w:szCs w:val="21"/>
        </w:rPr>
        <w:t xml:space="preserve">hild </w:t>
      </w:r>
      <w:r w:rsidR="00F153B2">
        <w:rPr>
          <w:rFonts w:ascii="Garamond" w:hAnsi="Garamond"/>
          <w:sz w:val="22"/>
          <w:szCs w:val="21"/>
        </w:rPr>
        <w:t>c</w:t>
      </w:r>
      <w:r w:rsidRPr="00F153B2">
        <w:rPr>
          <w:rFonts w:ascii="Garamond" w:hAnsi="Garamond"/>
          <w:sz w:val="22"/>
          <w:szCs w:val="21"/>
        </w:rPr>
        <w:t xml:space="preserve">are </w:t>
      </w:r>
      <w:r w:rsidR="00F153B2">
        <w:rPr>
          <w:rFonts w:ascii="Garamond" w:hAnsi="Garamond"/>
          <w:sz w:val="22"/>
          <w:szCs w:val="21"/>
        </w:rPr>
        <w:t>h</w:t>
      </w:r>
      <w:r w:rsidRPr="00F153B2">
        <w:rPr>
          <w:rFonts w:ascii="Garamond" w:hAnsi="Garamond"/>
          <w:sz w:val="22"/>
          <w:szCs w:val="21"/>
        </w:rPr>
        <w:t>omes serve a distinct role in the demanding child</w:t>
      </w:r>
      <w:r w:rsidR="000566CD">
        <w:rPr>
          <w:rFonts w:ascii="Garamond" w:hAnsi="Garamond"/>
          <w:sz w:val="22"/>
          <w:szCs w:val="21"/>
        </w:rPr>
        <w:t xml:space="preserve"> </w:t>
      </w:r>
      <w:r w:rsidRPr="00F153B2">
        <w:rPr>
          <w:rFonts w:ascii="Garamond" w:hAnsi="Garamond"/>
          <w:sz w:val="22"/>
          <w:szCs w:val="21"/>
        </w:rPr>
        <w:t>care market by offering flexible hours and serving smaller numbers of children and mixed ages</w:t>
      </w:r>
      <w:r w:rsidR="004935A8">
        <w:rPr>
          <w:rFonts w:ascii="Garamond" w:hAnsi="Garamond"/>
          <w:sz w:val="22"/>
          <w:szCs w:val="21"/>
        </w:rPr>
        <w:t>. They</w:t>
      </w:r>
      <w:r w:rsidRPr="00F153B2">
        <w:rPr>
          <w:rFonts w:ascii="Garamond" w:hAnsi="Garamond"/>
          <w:sz w:val="22"/>
          <w:szCs w:val="21"/>
        </w:rPr>
        <w:t xml:space="preserve"> are a</w:t>
      </w:r>
      <w:r w:rsidR="003522F0">
        <w:rPr>
          <w:rFonts w:ascii="Garamond" w:hAnsi="Garamond"/>
          <w:sz w:val="22"/>
          <w:szCs w:val="21"/>
        </w:rPr>
        <w:t>n</w:t>
      </w:r>
      <w:r w:rsidRPr="00F153B2">
        <w:rPr>
          <w:rFonts w:ascii="Garamond" w:hAnsi="Garamond"/>
          <w:sz w:val="22"/>
          <w:szCs w:val="21"/>
        </w:rPr>
        <w:t xml:space="preserve"> </w:t>
      </w:r>
      <w:r w:rsidR="004935A8">
        <w:rPr>
          <w:rFonts w:ascii="Garamond" w:hAnsi="Garamond"/>
          <w:sz w:val="22"/>
          <w:szCs w:val="21"/>
        </w:rPr>
        <w:t>integral</w:t>
      </w:r>
      <w:r w:rsidRPr="00F153B2" w:rsidR="004935A8">
        <w:rPr>
          <w:rFonts w:ascii="Garamond" w:hAnsi="Garamond"/>
          <w:sz w:val="22"/>
          <w:szCs w:val="21"/>
        </w:rPr>
        <w:t xml:space="preserve"> </w:t>
      </w:r>
      <w:r w:rsidRPr="00F153B2">
        <w:rPr>
          <w:rFonts w:ascii="Garamond" w:hAnsi="Garamond"/>
          <w:sz w:val="22"/>
          <w:szCs w:val="21"/>
        </w:rPr>
        <w:t>part of the child</w:t>
      </w:r>
      <w:r w:rsidR="000566CD">
        <w:rPr>
          <w:rFonts w:ascii="Garamond" w:hAnsi="Garamond"/>
          <w:sz w:val="22"/>
          <w:szCs w:val="21"/>
        </w:rPr>
        <w:t xml:space="preserve"> </w:t>
      </w:r>
      <w:r w:rsidRPr="00F153B2">
        <w:rPr>
          <w:rFonts w:ascii="Garamond" w:hAnsi="Garamond"/>
          <w:sz w:val="22"/>
          <w:szCs w:val="21"/>
        </w:rPr>
        <w:t xml:space="preserve">care environment. </w:t>
      </w:r>
      <w:r w:rsidR="007721C1">
        <w:rPr>
          <w:rFonts w:ascii="Garamond" w:hAnsi="Garamond"/>
          <w:sz w:val="22"/>
          <w:szCs w:val="21"/>
        </w:rPr>
        <w:t>The Food program, or t</w:t>
      </w:r>
      <w:r w:rsidRPr="00F153B2" w:rsidR="00AD6598">
        <w:rPr>
          <w:rFonts w:ascii="Garamond" w:hAnsi="Garamond"/>
          <w:sz w:val="22"/>
          <w:szCs w:val="21"/>
        </w:rPr>
        <w:t>he Child and Adult Care Food Program (CACFP)</w:t>
      </w:r>
      <w:r w:rsidR="007721C1">
        <w:rPr>
          <w:rFonts w:ascii="Garamond" w:hAnsi="Garamond"/>
          <w:sz w:val="22"/>
          <w:szCs w:val="21"/>
        </w:rPr>
        <w:t>,</w:t>
      </w:r>
      <w:r w:rsidRPr="00F153B2" w:rsidR="00AD6598">
        <w:rPr>
          <w:rFonts w:ascii="Garamond" w:hAnsi="Garamond"/>
          <w:sz w:val="22"/>
          <w:szCs w:val="21"/>
        </w:rPr>
        <w:t xml:space="preserve"> also plays a </w:t>
      </w:r>
      <w:r w:rsidRPr="00F153B2" w:rsidR="00384E55">
        <w:rPr>
          <w:rFonts w:ascii="Garamond" w:hAnsi="Garamond"/>
          <w:sz w:val="22"/>
          <w:szCs w:val="21"/>
        </w:rPr>
        <w:t>significant</w:t>
      </w:r>
      <w:r w:rsidRPr="00F153B2" w:rsidR="00AD6598">
        <w:rPr>
          <w:rFonts w:ascii="Garamond" w:hAnsi="Garamond"/>
          <w:sz w:val="22"/>
          <w:szCs w:val="21"/>
        </w:rPr>
        <w:t xml:space="preserve"> role in supporting the health and wellness of children by reimbursing providers for nutritious meals served to eligible children in their care. Prior studies have shown </w:t>
      </w:r>
      <w:bookmarkStart w:name="_GoBack" w:id="5"/>
      <w:bookmarkEnd w:id="5"/>
      <w:r w:rsidRPr="00F153B2" w:rsidR="00AD6598">
        <w:rPr>
          <w:rFonts w:ascii="Garamond" w:hAnsi="Garamond"/>
          <w:sz w:val="22"/>
          <w:szCs w:val="21"/>
        </w:rPr>
        <w:t xml:space="preserve">that </w:t>
      </w:r>
      <w:r w:rsidR="00F153B2">
        <w:rPr>
          <w:rFonts w:ascii="Garamond" w:hAnsi="Garamond"/>
          <w:sz w:val="22"/>
          <w:szCs w:val="21"/>
        </w:rPr>
        <w:t>family child care home</w:t>
      </w:r>
      <w:r w:rsidRPr="00F153B2" w:rsidR="00AD6598">
        <w:rPr>
          <w:rFonts w:ascii="Garamond" w:hAnsi="Garamond"/>
          <w:sz w:val="22"/>
          <w:szCs w:val="21"/>
        </w:rPr>
        <w:t xml:space="preserve"> participation in the </w:t>
      </w:r>
      <w:r w:rsidR="007721C1">
        <w:rPr>
          <w:rFonts w:ascii="Garamond" w:hAnsi="Garamond"/>
          <w:sz w:val="22"/>
          <w:szCs w:val="21"/>
        </w:rPr>
        <w:t>Food Program</w:t>
      </w:r>
      <w:r w:rsidRPr="00F153B2" w:rsidR="007721C1">
        <w:rPr>
          <w:rFonts w:ascii="Garamond" w:hAnsi="Garamond"/>
          <w:sz w:val="22"/>
          <w:szCs w:val="21"/>
        </w:rPr>
        <w:t xml:space="preserve"> </w:t>
      </w:r>
      <w:r w:rsidRPr="00F153B2" w:rsidR="00AD6598">
        <w:rPr>
          <w:rFonts w:ascii="Garamond" w:hAnsi="Garamond"/>
          <w:sz w:val="22"/>
          <w:szCs w:val="21"/>
        </w:rPr>
        <w:t xml:space="preserve">has been declining for over a decade. We want to understand </w:t>
      </w:r>
      <w:r w:rsidRPr="00F153B2" w:rsidR="007B265F">
        <w:rPr>
          <w:rFonts w:ascii="Garamond" w:hAnsi="Garamond"/>
          <w:sz w:val="22"/>
          <w:szCs w:val="21"/>
        </w:rPr>
        <w:t xml:space="preserve">why </w:t>
      </w:r>
      <w:r w:rsidR="00F153B2">
        <w:rPr>
          <w:rFonts w:ascii="Garamond" w:hAnsi="Garamond"/>
          <w:sz w:val="22"/>
          <w:szCs w:val="21"/>
        </w:rPr>
        <w:t>family child care home</w:t>
      </w:r>
      <w:r w:rsidRPr="00F153B2" w:rsidR="007B265F">
        <w:rPr>
          <w:rFonts w:ascii="Garamond" w:hAnsi="Garamond"/>
          <w:sz w:val="22"/>
          <w:szCs w:val="21"/>
        </w:rPr>
        <w:t xml:space="preserve"> providers are leaving the program and the challenges providers face in participating in the </w:t>
      </w:r>
      <w:r w:rsidR="007721C1">
        <w:rPr>
          <w:rFonts w:ascii="Garamond" w:hAnsi="Garamond"/>
          <w:sz w:val="22"/>
          <w:szCs w:val="21"/>
        </w:rPr>
        <w:t>Food Program</w:t>
      </w:r>
      <w:r w:rsidRPr="00F153B2" w:rsidR="007B265F">
        <w:rPr>
          <w:rFonts w:ascii="Garamond" w:hAnsi="Garamond"/>
          <w:sz w:val="22"/>
          <w:szCs w:val="21"/>
        </w:rPr>
        <w:t xml:space="preserve">. </w:t>
      </w:r>
    </w:p>
    <w:p w:rsidRPr="00F153B2" w:rsidR="00922D4D" w:rsidP="00FF5D33" w:rsidRDefault="00292702" w14:paraId="2D170BA0" w14:textId="051072FF">
      <w:pPr>
        <w:pStyle w:val="NormalSS"/>
        <w:spacing w:after="120" w:line="259" w:lineRule="auto"/>
        <w:ind w:firstLine="0"/>
        <w:jc w:val="left"/>
        <w:rPr>
          <w:rFonts w:ascii="Garamond" w:hAnsi="Garamond"/>
          <w:sz w:val="22"/>
          <w:szCs w:val="21"/>
        </w:rPr>
      </w:pPr>
      <w:r w:rsidRPr="00F153B2">
        <w:rPr>
          <w:rFonts w:ascii="Garamond" w:hAnsi="Garamond"/>
          <w:sz w:val="22"/>
          <w:szCs w:val="21"/>
        </w:rPr>
        <w:t xml:space="preserve">The </w:t>
      </w:r>
      <w:r w:rsidR="007721C1">
        <w:rPr>
          <w:rFonts w:ascii="Garamond" w:hAnsi="Garamond"/>
          <w:sz w:val="22"/>
          <w:szCs w:val="21"/>
        </w:rPr>
        <w:t>U.S. Department of Agriculture (</w:t>
      </w:r>
      <w:r w:rsidRPr="00F153B2" w:rsidR="007B265F">
        <w:rPr>
          <w:rFonts w:ascii="Garamond" w:hAnsi="Garamond"/>
          <w:sz w:val="22"/>
          <w:szCs w:val="21"/>
        </w:rPr>
        <w:t>USDA</w:t>
      </w:r>
      <w:r w:rsidR="007721C1">
        <w:rPr>
          <w:rFonts w:ascii="Garamond" w:hAnsi="Garamond"/>
          <w:sz w:val="22"/>
          <w:szCs w:val="21"/>
        </w:rPr>
        <w:t>)</w:t>
      </w:r>
      <w:r w:rsidRPr="00F153B2" w:rsidR="007B265F">
        <w:rPr>
          <w:rFonts w:ascii="Garamond" w:hAnsi="Garamond"/>
          <w:sz w:val="22"/>
          <w:szCs w:val="21"/>
        </w:rPr>
        <w:t xml:space="preserve"> has contracted with Westat to conduct the </w:t>
      </w:r>
      <w:r w:rsidRPr="00F153B2" w:rsidR="00F153B2">
        <w:rPr>
          <w:rFonts w:ascii="Garamond" w:hAnsi="Garamond"/>
          <w:i/>
          <w:sz w:val="22"/>
          <w:szCs w:val="21"/>
        </w:rPr>
        <w:t>Family Child Care Home (</w:t>
      </w:r>
      <w:r w:rsidRPr="00F153B2" w:rsidR="00922D4D">
        <w:rPr>
          <w:rFonts w:ascii="Garamond" w:hAnsi="Garamond"/>
          <w:i/>
          <w:sz w:val="22"/>
          <w:szCs w:val="21"/>
        </w:rPr>
        <w:t>F</w:t>
      </w:r>
      <w:r w:rsidRPr="00F153B2" w:rsidR="00A96703">
        <w:rPr>
          <w:rFonts w:ascii="Garamond" w:hAnsi="Garamond"/>
          <w:i/>
          <w:sz w:val="22"/>
          <w:szCs w:val="21"/>
        </w:rPr>
        <w:t>C</w:t>
      </w:r>
      <w:r w:rsidRPr="00F153B2" w:rsidR="00922D4D">
        <w:rPr>
          <w:rFonts w:ascii="Garamond" w:hAnsi="Garamond"/>
          <w:i/>
          <w:sz w:val="22"/>
          <w:szCs w:val="21"/>
        </w:rPr>
        <w:t>CH</w:t>
      </w:r>
      <w:r w:rsidR="00F153B2">
        <w:rPr>
          <w:rFonts w:ascii="Garamond" w:hAnsi="Garamond"/>
          <w:i/>
          <w:sz w:val="22"/>
          <w:szCs w:val="21"/>
        </w:rPr>
        <w:t>)</w:t>
      </w:r>
      <w:r w:rsidRPr="00F153B2" w:rsidR="00922D4D">
        <w:rPr>
          <w:rFonts w:ascii="Garamond" w:hAnsi="Garamond"/>
          <w:i/>
          <w:sz w:val="22"/>
          <w:szCs w:val="21"/>
        </w:rPr>
        <w:t xml:space="preserve"> Provider Experience Survey</w:t>
      </w:r>
      <w:r w:rsidRPr="00F153B2" w:rsidR="00922D4D">
        <w:rPr>
          <w:rFonts w:ascii="Garamond" w:hAnsi="Garamond"/>
          <w:sz w:val="22"/>
          <w:szCs w:val="21"/>
        </w:rPr>
        <w:t xml:space="preserve"> to </w:t>
      </w:r>
      <w:r w:rsidRPr="00F153B2" w:rsidR="007B265F">
        <w:rPr>
          <w:rFonts w:ascii="Garamond" w:hAnsi="Garamond"/>
          <w:sz w:val="22"/>
          <w:szCs w:val="21"/>
        </w:rPr>
        <w:t>examin</w:t>
      </w:r>
      <w:r w:rsidRPr="00F153B2" w:rsidR="00922D4D">
        <w:rPr>
          <w:rFonts w:ascii="Garamond" w:hAnsi="Garamond"/>
          <w:sz w:val="22"/>
          <w:szCs w:val="21"/>
        </w:rPr>
        <w:t>e</w:t>
      </w:r>
      <w:r w:rsidRPr="00F153B2" w:rsidR="007B265F">
        <w:rPr>
          <w:rFonts w:ascii="Garamond" w:hAnsi="Garamond"/>
          <w:sz w:val="22"/>
          <w:szCs w:val="21"/>
        </w:rPr>
        <w:t xml:space="preserve"> these questions</w:t>
      </w:r>
      <w:r w:rsidRPr="00F153B2" w:rsidR="00922D4D">
        <w:rPr>
          <w:rFonts w:ascii="Garamond" w:hAnsi="Garamond"/>
          <w:sz w:val="22"/>
          <w:szCs w:val="21"/>
        </w:rPr>
        <w:t xml:space="preserve"> among </w:t>
      </w:r>
      <w:r w:rsidR="00F153B2">
        <w:rPr>
          <w:rFonts w:ascii="Garamond" w:hAnsi="Garamond"/>
          <w:sz w:val="22"/>
          <w:szCs w:val="21"/>
        </w:rPr>
        <w:t>family child care home</w:t>
      </w:r>
      <w:r w:rsidRPr="00F153B2" w:rsidR="00922D4D">
        <w:rPr>
          <w:rFonts w:ascii="Garamond" w:hAnsi="Garamond"/>
          <w:sz w:val="22"/>
          <w:szCs w:val="21"/>
        </w:rPr>
        <w:t xml:space="preserve"> providers who are currently participating in the </w:t>
      </w:r>
      <w:r w:rsidR="007721C1">
        <w:rPr>
          <w:rFonts w:ascii="Garamond" w:hAnsi="Garamond"/>
          <w:sz w:val="22"/>
          <w:szCs w:val="21"/>
        </w:rPr>
        <w:t>Food Program</w:t>
      </w:r>
      <w:r w:rsidRPr="00F153B2" w:rsidR="007721C1">
        <w:rPr>
          <w:rFonts w:ascii="Garamond" w:hAnsi="Garamond"/>
          <w:sz w:val="22"/>
          <w:szCs w:val="21"/>
        </w:rPr>
        <w:t xml:space="preserve"> </w:t>
      </w:r>
      <w:r w:rsidRPr="00F153B2" w:rsidR="00922D4D">
        <w:rPr>
          <w:rFonts w:ascii="Garamond" w:hAnsi="Garamond"/>
          <w:sz w:val="22"/>
          <w:szCs w:val="21"/>
        </w:rPr>
        <w:t>and those who previously participated in the program</w:t>
      </w:r>
      <w:r w:rsidRPr="00F153B2" w:rsidR="007B265F">
        <w:rPr>
          <w:rFonts w:ascii="Garamond" w:hAnsi="Garamond"/>
          <w:sz w:val="22"/>
          <w:szCs w:val="21"/>
        </w:rPr>
        <w:t xml:space="preserve">. </w:t>
      </w:r>
    </w:p>
    <w:p w:rsidRPr="00F153B2" w:rsidR="00922D4D" w:rsidP="00FF5D33" w:rsidRDefault="00922D4D" w14:paraId="6825C314" w14:textId="77777777">
      <w:pPr>
        <w:pStyle w:val="NormalSS"/>
        <w:spacing w:after="120" w:line="259" w:lineRule="auto"/>
        <w:ind w:firstLine="0"/>
        <w:jc w:val="left"/>
        <w:rPr>
          <w:rFonts w:ascii="Garamond" w:hAnsi="Garamond"/>
          <w:sz w:val="22"/>
          <w:szCs w:val="21"/>
        </w:rPr>
      </w:pPr>
      <w:r w:rsidRPr="00F153B2">
        <w:rPr>
          <w:rFonts w:ascii="Garamond" w:hAnsi="Garamond"/>
          <w:sz w:val="22"/>
          <w:szCs w:val="21"/>
        </w:rPr>
        <w:t xml:space="preserve">The objectives of this survey are to: </w:t>
      </w:r>
    </w:p>
    <w:bookmarkEnd w:id="4"/>
    <w:p w:rsidRPr="00F153B2" w:rsidR="00F210FA" w:rsidP="00FF5D33" w:rsidRDefault="007B265F" w14:paraId="0BB9BAD3" w14:textId="2507EDEB">
      <w:pPr>
        <w:pStyle w:val="NormalSS"/>
        <w:numPr>
          <w:ilvl w:val="0"/>
          <w:numId w:val="4"/>
        </w:numPr>
        <w:spacing w:after="120" w:line="259" w:lineRule="auto"/>
        <w:jc w:val="left"/>
        <w:rPr>
          <w:rFonts w:ascii="Garamond" w:hAnsi="Garamond"/>
          <w:sz w:val="22"/>
          <w:szCs w:val="21"/>
        </w:rPr>
      </w:pPr>
      <w:r w:rsidRPr="00F153B2">
        <w:rPr>
          <w:rFonts w:ascii="Garamond" w:hAnsi="Garamond"/>
          <w:sz w:val="22"/>
          <w:szCs w:val="21"/>
        </w:rPr>
        <w:t xml:space="preserve">Identify and describe the reasons why </w:t>
      </w:r>
      <w:r w:rsidR="00F153B2">
        <w:rPr>
          <w:rFonts w:ascii="Garamond" w:hAnsi="Garamond"/>
          <w:sz w:val="22"/>
          <w:szCs w:val="21"/>
        </w:rPr>
        <w:t>family child care home</w:t>
      </w:r>
      <w:r w:rsidRPr="00F153B2">
        <w:rPr>
          <w:rFonts w:ascii="Garamond" w:hAnsi="Garamond"/>
          <w:sz w:val="22"/>
          <w:szCs w:val="21"/>
        </w:rPr>
        <w:t xml:space="preserve"> providers discontinue their participation in </w:t>
      </w:r>
      <w:r w:rsidR="007721C1">
        <w:rPr>
          <w:rFonts w:ascii="Garamond" w:hAnsi="Garamond"/>
          <w:sz w:val="22"/>
          <w:szCs w:val="21"/>
        </w:rPr>
        <w:t>the Food Program</w:t>
      </w:r>
      <w:r w:rsidRPr="00F153B2" w:rsidR="00922D4D">
        <w:rPr>
          <w:rFonts w:ascii="Garamond" w:hAnsi="Garamond"/>
          <w:sz w:val="22"/>
          <w:szCs w:val="21"/>
        </w:rPr>
        <w:t>;</w:t>
      </w:r>
      <w:r w:rsidRPr="00F153B2" w:rsidR="00F210FA">
        <w:rPr>
          <w:rFonts w:ascii="Garamond" w:hAnsi="Garamond"/>
          <w:sz w:val="22"/>
          <w:szCs w:val="21"/>
        </w:rPr>
        <w:t xml:space="preserve"> </w:t>
      </w:r>
    </w:p>
    <w:p w:rsidRPr="00F153B2" w:rsidR="00922D4D" w:rsidP="00FF5D33" w:rsidRDefault="007B265F" w14:paraId="6F40DAFC" w14:textId="3C3F2351">
      <w:pPr>
        <w:pStyle w:val="ListParagraph"/>
        <w:numPr>
          <w:ilvl w:val="0"/>
          <w:numId w:val="4"/>
        </w:numPr>
        <w:spacing w:line="259" w:lineRule="auto"/>
        <w:rPr>
          <w:rFonts w:ascii="Garamond" w:hAnsi="Garamond" w:cs="Times New Roman"/>
          <w:szCs w:val="21"/>
        </w:rPr>
      </w:pPr>
      <w:r w:rsidRPr="00F153B2">
        <w:rPr>
          <w:rFonts w:ascii="Garamond" w:hAnsi="Garamond" w:cs="Times New Roman"/>
          <w:szCs w:val="21"/>
        </w:rPr>
        <w:t xml:space="preserve">Determine and describe program statutory and regulatory requirements, operational and financial considerations, and Federal, State, and local specifics frequently cited as </w:t>
      </w:r>
      <w:r w:rsidRPr="00F153B2" w:rsidR="00922D4D">
        <w:rPr>
          <w:rFonts w:ascii="Garamond" w:hAnsi="Garamond" w:cs="Times New Roman"/>
          <w:szCs w:val="21"/>
        </w:rPr>
        <w:t>burdensome; and</w:t>
      </w:r>
    </w:p>
    <w:p w:rsidRPr="00F153B2" w:rsidR="00F210FA" w:rsidP="00FF5D33" w:rsidRDefault="007B265F" w14:paraId="261DE771" w14:textId="77777777">
      <w:pPr>
        <w:pStyle w:val="ListParagraph"/>
        <w:numPr>
          <w:ilvl w:val="0"/>
          <w:numId w:val="4"/>
        </w:numPr>
        <w:spacing w:line="259" w:lineRule="auto"/>
        <w:rPr>
          <w:rFonts w:ascii="Garamond" w:hAnsi="Garamond" w:cs="Times New Roman"/>
          <w:szCs w:val="21"/>
        </w:rPr>
      </w:pPr>
      <w:r w:rsidRPr="00F153B2">
        <w:rPr>
          <w:rFonts w:ascii="Garamond" w:hAnsi="Garamond" w:cs="Times New Roman"/>
          <w:szCs w:val="21"/>
        </w:rPr>
        <w:t xml:space="preserve">Gather and summarize recommendations from </w:t>
      </w:r>
      <w:r w:rsidR="00F153B2">
        <w:rPr>
          <w:rFonts w:ascii="Garamond" w:hAnsi="Garamond" w:cs="Times New Roman"/>
          <w:szCs w:val="21"/>
        </w:rPr>
        <w:t>family child care home</w:t>
      </w:r>
      <w:r w:rsidRPr="00F153B2">
        <w:rPr>
          <w:rFonts w:ascii="Garamond" w:hAnsi="Garamond" w:cs="Times New Roman"/>
          <w:szCs w:val="21"/>
        </w:rPr>
        <w:t xml:space="preserve"> providers on how to reduce barriers or challenges to participation. </w:t>
      </w:r>
    </w:p>
    <w:p w:rsidRPr="00F153B2" w:rsidR="00F210FA" w:rsidP="00FF5D33" w:rsidRDefault="00F210FA" w14:paraId="6444911F" w14:textId="7F786BFF">
      <w:pPr>
        <w:spacing w:after="120" w:line="259" w:lineRule="auto"/>
        <w:rPr>
          <w:rFonts w:ascii="Garamond" w:hAnsi="Garamond" w:eastAsia="Times New Roman" w:cs="Times New Roman"/>
          <w:szCs w:val="21"/>
        </w:rPr>
      </w:pPr>
      <w:r w:rsidRPr="00F153B2">
        <w:rPr>
          <w:rFonts w:ascii="Garamond" w:hAnsi="Garamond" w:eastAsia="Times New Roman" w:cs="Times New Roman"/>
          <w:szCs w:val="21"/>
        </w:rPr>
        <w:t xml:space="preserve">The </w:t>
      </w:r>
      <w:r w:rsidR="00A53A49">
        <w:rPr>
          <w:rFonts w:ascii="Garamond" w:hAnsi="Garamond" w:eastAsia="Times New Roman" w:cs="Times New Roman"/>
          <w:szCs w:val="21"/>
        </w:rPr>
        <w:t xml:space="preserve">survey will be sent to </w:t>
      </w:r>
      <w:r w:rsidRPr="00F153B2">
        <w:rPr>
          <w:rFonts w:ascii="Garamond" w:hAnsi="Garamond" w:eastAsia="Times New Roman" w:cs="Times New Roman"/>
          <w:szCs w:val="21"/>
        </w:rPr>
        <w:t xml:space="preserve">more than </w:t>
      </w:r>
      <w:r w:rsidRPr="00F153B2" w:rsidR="00A96703">
        <w:rPr>
          <w:rFonts w:ascii="Garamond" w:hAnsi="Garamond" w:eastAsia="Times New Roman" w:cs="Times New Roman"/>
          <w:szCs w:val="21"/>
        </w:rPr>
        <w:t>5</w:t>
      </w:r>
      <w:r w:rsidRPr="00F153B2">
        <w:rPr>
          <w:rFonts w:ascii="Garamond" w:hAnsi="Garamond" w:eastAsia="Times New Roman" w:cs="Times New Roman"/>
          <w:szCs w:val="21"/>
        </w:rPr>
        <w:t xml:space="preserve">,300 </w:t>
      </w:r>
      <w:r w:rsidR="00F153B2">
        <w:rPr>
          <w:rFonts w:ascii="Garamond" w:hAnsi="Garamond" w:eastAsia="Times New Roman" w:cs="Times New Roman"/>
          <w:szCs w:val="21"/>
        </w:rPr>
        <w:t>family child care homes</w:t>
      </w:r>
      <w:r w:rsidRPr="00F153B2">
        <w:rPr>
          <w:rFonts w:ascii="Garamond" w:hAnsi="Garamond" w:eastAsia="Times New Roman" w:cs="Times New Roman"/>
          <w:szCs w:val="21"/>
        </w:rPr>
        <w:t xml:space="preserve"> </w:t>
      </w:r>
      <w:r w:rsidRPr="00F153B2" w:rsidR="007B265F">
        <w:rPr>
          <w:rFonts w:ascii="Garamond" w:hAnsi="Garamond" w:eastAsia="Times New Roman" w:cs="Times New Roman"/>
          <w:szCs w:val="21"/>
        </w:rPr>
        <w:t xml:space="preserve">across the country. </w:t>
      </w:r>
      <w:r w:rsidRPr="00F153B2">
        <w:rPr>
          <w:rFonts w:ascii="Garamond" w:hAnsi="Garamond" w:eastAsia="Times New Roman" w:cs="Times New Roman"/>
          <w:szCs w:val="21"/>
        </w:rPr>
        <w:t xml:space="preserve">Data will be collected </w:t>
      </w:r>
      <w:r w:rsidRPr="00F153B2" w:rsidR="007B265F">
        <w:rPr>
          <w:rFonts w:ascii="Garamond" w:hAnsi="Garamond" w:eastAsia="Times New Roman" w:cs="Times New Roman"/>
          <w:szCs w:val="21"/>
        </w:rPr>
        <w:t>between February</w:t>
      </w:r>
      <w:r w:rsidRPr="00F153B2">
        <w:rPr>
          <w:rFonts w:ascii="Garamond" w:hAnsi="Garamond" w:eastAsia="Times New Roman" w:cs="Times New Roman"/>
          <w:szCs w:val="21"/>
        </w:rPr>
        <w:t xml:space="preserve"> and </w:t>
      </w:r>
      <w:r w:rsidR="004935A8">
        <w:rPr>
          <w:rFonts w:ascii="Garamond" w:hAnsi="Garamond" w:eastAsia="Times New Roman" w:cs="Times New Roman"/>
          <w:szCs w:val="21"/>
        </w:rPr>
        <w:t>June</w:t>
      </w:r>
      <w:r w:rsidRPr="00F153B2" w:rsidR="004935A8">
        <w:rPr>
          <w:rFonts w:ascii="Garamond" w:hAnsi="Garamond" w:eastAsia="Times New Roman" w:cs="Times New Roman"/>
          <w:szCs w:val="21"/>
        </w:rPr>
        <w:t xml:space="preserve"> </w:t>
      </w:r>
      <w:r w:rsidRPr="00F153B2">
        <w:rPr>
          <w:rFonts w:ascii="Garamond" w:hAnsi="Garamond" w:eastAsia="Times New Roman" w:cs="Times New Roman"/>
          <w:szCs w:val="21"/>
        </w:rPr>
        <w:t xml:space="preserve">2023. </w:t>
      </w:r>
    </w:p>
    <w:p w:rsidR="00936702" w:rsidP="00FF5D33" w:rsidRDefault="00A008DC" w14:paraId="0019037C" w14:textId="68C9A5AD">
      <w:pPr>
        <w:pStyle w:val="NormalSS"/>
        <w:spacing w:after="120" w:line="259" w:lineRule="auto"/>
        <w:ind w:firstLine="0"/>
        <w:rPr>
          <w:rFonts w:ascii="Garamond" w:hAnsi="Garamond"/>
          <w:sz w:val="22"/>
          <w:szCs w:val="21"/>
        </w:rPr>
      </w:pPr>
      <w:r w:rsidRPr="00A008DC">
        <w:rPr>
          <w:rFonts w:ascii="Garamond" w:hAnsi="Garamond"/>
          <w:sz w:val="22"/>
          <w:szCs w:val="22"/>
        </w:rPr>
        <w:t>S</w:t>
      </w:r>
      <w:r w:rsidRPr="00A008DC" w:rsidR="00F210FA">
        <w:rPr>
          <w:rFonts w:ascii="Garamond" w:hAnsi="Garamond"/>
          <w:sz w:val="22"/>
          <w:szCs w:val="22"/>
        </w:rPr>
        <w:t>ampled providers are strongly encouraged to participate per Section 28 of the National School Lunch Act</w:t>
      </w:r>
      <w:r w:rsidRPr="00A008DC">
        <w:rPr>
          <w:rFonts w:ascii="Garamond" w:hAnsi="Garamond"/>
          <w:sz w:val="22"/>
          <w:szCs w:val="22"/>
        </w:rPr>
        <w:t xml:space="preserve">, which states </w:t>
      </w:r>
      <w:r w:rsidRPr="001E2B27">
        <w:rPr>
          <w:rFonts w:ascii="Garamond" w:hAnsi="Garamond" w:cs="Arial"/>
          <w:sz w:val="22"/>
          <w:szCs w:val="22"/>
        </w:rPr>
        <w:t>institutions participating in the child nutrition programs authorized under the Child Nutrition Act of 1966 are required to cooperate with the USDA and its contractors conducting evaluation and research</w:t>
      </w:r>
      <w:r w:rsidRPr="00A008DC" w:rsidR="00F210FA">
        <w:rPr>
          <w:rFonts w:ascii="Garamond" w:hAnsi="Garamond"/>
          <w:sz w:val="22"/>
          <w:szCs w:val="22"/>
        </w:rPr>
        <w:t>.</w:t>
      </w:r>
      <w:r w:rsidRPr="002C5052" w:rsidR="00F210FA">
        <w:rPr>
          <w:rFonts w:ascii="Garamond" w:hAnsi="Garamond"/>
          <w:sz w:val="22"/>
          <w:szCs w:val="21"/>
        </w:rPr>
        <w:t xml:space="preserve"> </w:t>
      </w:r>
      <w:r w:rsidRPr="00F153B2" w:rsidR="00F210FA">
        <w:rPr>
          <w:rFonts w:ascii="Garamond" w:hAnsi="Garamond"/>
          <w:sz w:val="22"/>
          <w:szCs w:val="21"/>
        </w:rPr>
        <w:t xml:space="preserve">Your participation is critical to </w:t>
      </w:r>
      <w:r w:rsidR="004935A8">
        <w:rPr>
          <w:rFonts w:ascii="Garamond" w:hAnsi="Garamond"/>
          <w:sz w:val="22"/>
          <w:szCs w:val="21"/>
        </w:rPr>
        <w:t>the survey’s</w:t>
      </w:r>
      <w:r w:rsidRPr="00F153B2" w:rsidR="00F210FA">
        <w:rPr>
          <w:rFonts w:ascii="Garamond" w:hAnsi="Garamond"/>
          <w:sz w:val="22"/>
          <w:szCs w:val="21"/>
        </w:rPr>
        <w:t xml:space="preserve"> success. </w:t>
      </w:r>
    </w:p>
    <w:p w:rsidRPr="00F153B2" w:rsidR="00F210FA" w:rsidP="00FF5D33" w:rsidRDefault="00F210FA" w14:paraId="35803F82" w14:textId="7A007F1A">
      <w:pPr>
        <w:pStyle w:val="NormalSS"/>
        <w:spacing w:after="120" w:line="259" w:lineRule="auto"/>
        <w:ind w:firstLine="0"/>
        <w:rPr>
          <w:rFonts w:ascii="Garamond" w:hAnsi="Garamond"/>
          <w:sz w:val="22"/>
          <w:szCs w:val="21"/>
        </w:rPr>
      </w:pPr>
      <w:r w:rsidRPr="00F153B2">
        <w:rPr>
          <w:rFonts w:ascii="Garamond" w:hAnsi="Garamond"/>
          <w:sz w:val="22"/>
          <w:szCs w:val="21"/>
        </w:rPr>
        <w:t>If you have any questions about the</w:t>
      </w:r>
      <w:r w:rsidRPr="00F153B2" w:rsidR="007B265F">
        <w:rPr>
          <w:rFonts w:ascii="Garamond" w:hAnsi="Garamond"/>
          <w:sz w:val="22"/>
          <w:szCs w:val="21"/>
        </w:rPr>
        <w:t xml:space="preserve"> study</w:t>
      </w:r>
      <w:r w:rsidRPr="00F153B2">
        <w:rPr>
          <w:rFonts w:ascii="Garamond" w:hAnsi="Garamond"/>
          <w:sz w:val="22"/>
          <w:szCs w:val="21"/>
        </w:rPr>
        <w:t xml:space="preserve">, please contact the study team toll free at [study phone] or email [study email]. </w:t>
      </w:r>
    </w:p>
    <w:p w:rsidRPr="00F153B2" w:rsidR="00292702" w:rsidP="00FF5D33" w:rsidRDefault="00292702" w14:paraId="141131A0" w14:textId="77777777">
      <w:pPr>
        <w:pStyle w:val="Closing"/>
        <w:spacing w:after="0" w:line="259" w:lineRule="auto"/>
        <w:ind w:left="0"/>
        <w:rPr>
          <w:rFonts w:ascii="Garamond" w:hAnsi="Garamond" w:cs="Times New Roman"/>
          <w:szCs w:val="21"/>
        </w:rPr>
      </w:pPr>
    </w:p>
    <w:p w:rsidRPr="00F153B2" w:rsidR="00292702" w:rsidP="00FF5D33" w:rsidRDefault="00292702" w14:paraId="72A980F8" w14:textId="77777777">
      <w:pPr>
        <w:pStyle w:val="Closing"/>
        <w:spacing w:after="0" w:line="259" w:lineRule="auto"/>
        <w:ind w:left="0"/>
        <w:rPr>
          <w:rFonts w:ascii="Garamond" w:hAnsi="Garamond" w:cs="Times New Roman"/>
          <w:szCs w:val="21"/>
        </w:rPr>
      </w:pPr>
    </w:p>
    <w:p w:rsidRPr="00F153B2" w:rsidR="00F210FA" w:rsidP="00FF5D33" w:rsidRDefault="00F210FA" w14:paraId="6BC58C9F" w14:textId="77777777">
      <w:pPr>
        <w:pStyle w:val="Closing"/>
        <w:spacing w:after="0" w:line="259" w:lineRule="auto"/>
        <w:ind w:left="0"/>
        <w:rPr>
          <w:rFonts w:ascii="Garamond" w:hAnsi="Garamond" w:cs="Times New Roman"/>
          <w:szCs w:val="21"/>
        </w:rPr>
      </w:pPr>
      <w:r w:rsidRPr="00F153B2">
        <w:rPr>
          <w:rFonts w:ascii="Garamond" w:hAnsi="Garamond" w:cs="Times New Roman"/>
          <w:szCs w:val="21"/>
        </w:rPr>
        <w:t>Sincerely,</w:t>
      </w:r>
    </w:p>
    <w:p w:rsidRPr="00F153B2" w:rsidR="00F210FA" w:rsidP="00FF5D33" w:rsidRDefault="00F210FA" w14:paraId="14B0AA92" w14:textId="77777777">
      <w:pPr>
        <w:pStyle w:val="Closing"/>
        <w:spacing w:after="0" w:line="259" w:lineRule="auto"/>
        <w:ind w:left="0"/>
        <w:rPr>
          <w:rStyle w:val="Italic"/>
          <w:rFonts w:ascii="Garamond" w:hAnsi="Garamond" w:cs="Times New Roman"/>
          <w:szCs w:val="21"/>
        </w:rPr>
      </w:pPr>
      <w:r w:rsidRPr="00F153B2">
        <w:rPr>
          <w:rStyle w:val="Italic"/>
          <w:rFonts w:ascii="Garamond" w:hAnsi="Garamond" w:cs="Times New Roman"/>
          <w:szCs w:val="21"/>
        </w:rPr>
        <w:t>---insert signature image here---</w:t>
      </w:r>
    </w:p>
    <w:p w:rsidRPr="00F153B2" w:rsidR="00F210FA" w:rsidP="00FF5D33" w:rsidRDefault="00F210FA" w14:paraId="588C71CA" w14:textId="77777777">
      <w:pPr>
        <w:pStyle w:val="Closing"/>
        <w:spacing w:after="0" w:line="259" w:lineRule="auto"/>
        <w:rPr>
          <w:rFonts w:ascii="Garamond" w:hAnsi="Garamond" w:cs="Times New Roman"/>
          <w:szCs w:val="21"/>
        </w:rPr>
      </w:pPr>
    </w:p>
    <w:p w:rsidRPr="00F153B2" w:rsidR="00F210FA" w:rsidP="00FF5D33" w:rsidRDefault="00F210FA" w14:paraId="1EF6288D" w14:textId="77777777">
      <w:pPr>
        <w:pStyle w:val="Closing"/>
        <w:spacing w:after="0" w:line="259" w:lineRule="auto"/>
        <w:ind w:left="0"/>
        <w:rPr>
          <w:rFonts w:ascii="Garamond" w:hAnsi="Garamond" w:cs="Times New Roman"/>
          <w:szCs w:val="21"/>
        </w:rPr>
      </w:pPr>
      <w:r w:rsidRPr="00F153B2">
        <w:rPr>
          <w:rFonts w:ascii="Garamond" w:hAnsi="Garamond" w:cs="Times New Roman"/>
          <w:szCs w:val="21"/>
        </w:rPr>
        <w:t>[Name]</w:t>
      </w:r>
    </w:p>
    <w:p w:rsidRPr="00F153B2" w:rsidR="00F210FA" w:rsidP="00FF5D33" w:rsidRDefault="00F210FA" w14:paraId="647E7EB7" w14:textId="77777777">
      <w:pPr>
        <w:pStyle w:val="Closing"/>
        <w:spacing w:after="0" w:line="259" w:lineRule="auto"/>
        <w:ind w:left="0"/>
        <w:rPr>
          <w:rFonts w:ascii="Garamond" w:hAnsi="Garamond" w:cs="Times New Roman"/>
          <w:szCs w:val="21"/>
        </w:rPr>
      </w:pPr>
      <w:r w:rsidRPr="00F153B2">
        <w:rPr>
          <w:rFonts w:ascii="Garamond" w:hAnsi="Garamond" w:cs="Times New Roman"/>
          <w:szCs w:val="21"/>
        </w:rPr>
        <w:t>[Title]</w:t>
      </w:r>
    </w:p>
    <w:p w:rsidR="00457D66" w:rsidP="00A008DC" w:rsidRDefault="00457D66" w14:paraId="39C1A82F" w14:textId="51524757">
      <w:pPr>
        <w:spacing w:line="259" w:lineRule="auto"/>
        <w:rPr>
          <w:rFonts w:ascii="Garamond" w:hAnsi="Garamond" w:cs="Times New Roman"/>
          <w:szCs w:val="21"/>
        </w:rPr>
      </w:pPr>
      <w:r>
        <w:rPr>
          <w:rFonts w:ascii="Garamond" w:hAnsi="Garamond" w:cs="Times New Roman"/>
          <w:szCs w:val="21"/>
        </w:rPr>
        <w:br w:type="page"/>
      </w:r>
    </w:p>
    <w:p w:rsidRPr="00457D66" w:rsidR="00A008DC" w:rsidP="00A008DC" w:rsidRDefault="00A008DC" w14:paraId="5C87B1E4" w14:textId="15B6D72B">
      <w:pPr>
        <w:spacing w:line="259" w:lineRule="auto"/>
        <w:rPr>
          <w:rFonts w:ascii="Garamond" w:hAnsi="Garamond" w:eastAsia="Times New Roman" w:cs="Times New Roman"/>
          <w:sz w:val="20"/>
          <w:szCs w:val="20"/>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editId="220E3292" wp14:anchorId="0E50123B">
                <wp:simplePos x="0" y="0"/>
                <wp:positionH relativeFrom="margin">
                  <wp:posOffset>0</wp:posOffset>
                </wp:positionH>
                <wp:positionV relativeFrom="paragraph">
                  <wp:posOffset>0</wp:posOffset>
                </wp:positionV>
                <wp:extent cx="5923915" cy="2019935"/>
                <wp:effectExtent l="0" t="0" r="19685" b="18415"/>
                <wp:wrapNone/>
                <wp:docPr id="3" name="Text Box 3"/>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A008DC" w:rsidP="00A008DC" w:rsidRDefault="00A008DC" w14:paraId="30D8107D" w14:textId="7777777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0.0501 hours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A008DC" w:rsidP="00A008DC" w:rsidRDefault="00A008DC" w14:paraId="6BFD67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E50123B">
                <v:stroke joinstyle="miter"/>
                <v:path gradientshapeok="t" o:connecttype="rect"/>
              </v:shapetype>
              <v:shape id="Text Box 3"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">
                <v:textbox>
                  <w:txbxContent>
                    <w:p w:rsidR="00A008DC" w:rsidP="00A008DC" w:rsidRDefault="00A008DC" w14:paraId="30D8107D" w14:textId="77777777">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0.0501 hours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A008DC" w:rsidP="00A008DC" w:rsidRDefault="00A008DC" w14:paraId="6BFD67F2" w14:textId="77777777"/>
                  </w:txbxContent>
                </v:textbox>
                <w10:wrap anchorx="margin"/>
              </v:shape>
            </w:pict>
          </mc:Fallback>
        </mc:AlternateContent>
      </w:r>
    </w:p>
    <w:p w:rsidRPr="00F153B2" w:rsidR="002F3CC4" w:rsidP="00FF5D33" w:rsidRDefault="003522F0" w14:paraId="167E0EE9" w14:textId="77777777">
      <w:pPr>
        <w:spacing w:line="259" w:lineRule="auto"/>
        <w:rPr>
          <w:rFonts w:ascii="Garamond" w:hAnsi="Garamond" w:cs="Times New Roman"/>
          <w:szCs w:val="21"/>
        </w:rPr>
      </w:pPr>
    </w:p>
    <w:sectPr w:rsidRPr="00F153B2" w:rsidR="002F3CC4" w:rsidSect="00457D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F1877" w14:textId="77777777" w:rsidR="0048054F" w:rsidRDefault="0048054F" w:rsidP="00922D4D">
      <w:pPr>
        <w:spacing w:after="0" w:line="240" w:lineRule="auto"/>
      </w:pPr>
      <w:r>
        <w:separator/>
      </w:r>
    </w:p>
  </w:endnote>
  <w:endnote w:type="continuationSeparator" w:id="0">
    <w:p w14:paraId="5A868DD8" w14:textId="77777777" w:rsidR="0048054F" w:rsidRDefault="0048054F" w:rsidP="0092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53C1D" w14:textId="77777777" w:rsidR="00155EE0" w:rsidRDefault="00155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372F" w14:textId="77777777" w:rsidR="00155EE0" w:rsidRDefault="00155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858BF" w14:textId="77777777" w:rsidR="00155EE0" w:rsidRDefault="00155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0143" w14:textId="77777777" w:rsidR="0048054F" w:rsidRDefault="0048054F" w:rsidP="00922D4D">
      <w:pPr>
        <w:spacing w:after="0" w:line="240" w:lineRule="auto"/>
      </w:pPr>
      <w:r>
        <w:separator/>
      </w:r>
    </w:p>
  </w:footnote>
  <w:footnote w:type="continuationSeparator" w:id="0">
    <w:p w14:paraId="2B2C661F" w14:textId="77777777" w:rsidR="0048054F" w:rsidRDefault="0048054F" w:rsidP="0092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D69EB" w14:textId="77777777" w:rsidR="00155EE0" w:rsidRDefault="00155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146D" w14:textId="77777777" w:rsidR="00155EE0" w:rsidRDefault="00155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B27A" w14:textId="58E1EED2" w:rsidR="00457D66" w:rsidRPr="00384E55" w:rsidRDefault="00457D66" w:rsidP="00457D66">
    <w:pPr>
      <w:pStyle w:val="Header"/>
      <w:rPr>
        <w:rFonts w:ascii="Garamond" w:hAnsi="Garamond"/>
      </w:rPr>
    </w:pPr>
    <w:r>
      <w:rPr>
        <w:noProof/>
      </w:rPr>
      <mc:AlternateContent>
        <mc:Choice Requires="wps">
          <w:drawing>
            <wp:anchor distT="0" distB="0" distL="114300" distR="114300" simplePos="0" relativeHeight="251659264" behindDoc="0" locked="0" layoutInCell="1" allowOverlap="1" wp14:anchorId="600FB3F5" wp14:editId="7C3C95B7">
              <wp:simplePos x="0" y="0"/>
              <wp:positionH relativeFrom="column">
                <wp:posOffset>4476750</wp:posOffset>
              </wp:positionH>
              <wp:positionV relativeFrom="paragraph">
                <wp:posOffset>-247650</wp:posOffset>
              </wp:positionV>
              <wp:extent cx="1757045" cy="438150"/>
              <wp:effectExtent l="0" t="0" r="14605" b="19050"/>
              <wp:wrapNone/>
              <wp:docPr id="1" name="Text Box 1"/>
              <wp:cNvGraphicFramePr/>
              <a:graphic xmlns:a="http://schemas.openxmlformats.org/drawingml/2006/main">
                <a:graphicData uri="http://schemas.microsoft.com/office/word/2010/wordprocessingShape">
                  <wps:wsp>
                    <wps:cNvSpPr txBox="1"/>
                    <wps:spPr>
                      <a:xfrm>
                        <a:off x="0" y="0"/>
                        <a:ext cx="1757045" cy="438150"/>
                      </a:xfrm>
                      <a:prstGeom prst="rect">
                        <a:avLst/>
                      </a:prstGeom>
                      <a:solidFill>
                        <a:sysClr val="window" lastClr="FFFFFF"/>
                      </a:solidFill>
                      <a:ln w="6350">
                        <a:solidFill>
                          <a:prstClr val="black"/>
                        </a:solidFill>
                      </a:ln>
                    </wps:spPr>
                    <wps:txbx>
                      <w:txbxContent>
                        <w:p w14:paraId="104AE833" w14:textId="63F2F748" w:rsidR="00457D66" w:rsidRPr="006322D1" w:rsidRDefault="00457D66" w:rsidP="00155EE0">
                          <w:pPr>
                            <w:spacing w:after="0" w:line="240" w:lineRule="atLeast"/>
                            <w:rPr>
                              <w:sz w:val="20"/>
                            </w:rPr>
                          </w:pPr>
                          <w:r w:rsidRPr="00155EE0">
                            <w:rPr>
                              <w:rFonts w:ascii="Garamond" w:eastAsia="Times New Roman" w:hAnsi="Garamond" w:cs="Times New Roman"/>
                              <w:sz w:val="20"/>
                              <w:szCs w:val="20"/>
                            </w:rPr>
                            <w:t>OMB</w:t>
                          </w:r>
                          <w:r w:rsidRPr="006322D1">
                            <w:rPr>
                              <w:sz w:val="20"/>
                            </w:rPr>
                            <w:t xml:space="preserve"> #</w:t>
                          </w:r>
                          <w:r w:rsidR="00155EE0">
                            <w:rPr>
                              <w:sz w:val="20"/>
                            </w:rPr>
                            <w:t>: 0584-####</w:t>
                          </w:r>
                        </w:p>
                        <w:p w14:paraId="24BAA33A" w14:textId="11DEAA16" w:rsidR="00457D66" w:rsidRPr="006322D1" w:rsidRDefault="00457D66" w:rsidP="00457D66">
                          <w:pPr>
                            <w:rPr>
                              <w:sz w:val="20"/>
                            </w:rPr>
                          </w:pPr>
                          <w:r w:rsidRPr="006322D1">
                            <w:rPr>
                              <w:sz w:val="20"/>
                            </w:rPr>
                            <w:t>Expiration Date</w:t>
                          </w:r>
                          <w:r w:rsidR="00155EE0">
                            <w:rPr>
                              <w:sz w:val="20"/>
                            </w:rPr>
                            <w:t>: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0FB3F5" id="_x0000_t202" coordsize="21600,21600" o:spt="202" path="m,l,21600r21600,l21600,xe">
              <v:stroke joinstyle="miter"/>
              <v:path gradientshapeok="t" o:connecttype="rect"/>
            </v:shapetype>
            <v:shape id="Text Box 1" o:spid="_x0000_s1027" type="#_x0000_t202" style="position:absolute;margin-left:352.5pt;margin-top:-19.5pt;width:138.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" fillcolor="window" strokeweight=".5pt">
              <v:textbox>
                <w:txbxContent>
                  <w:p w14:paraId="104AE833" w14:textId="63F2F748" w:rsidR="00457D66" w:rsidRPr="006322D1" w:rsidRDefault="00457D66" w:rsidP="00155EE0">
                    <w:pPr>
                      <w:spacing w:after="0" w:line="240" w:lineRule="atLeast"/>
                      <w:rPr>
                        <w:sz w:val="20"/>
                      </w:rPr>
                    </w:pPr>
                    <w:r w:rsidRPr="00155EE0">
                      <w:rPr>
                        <w:rFonts w:ascii="Garamond" w:eastAsia="Times New Roman" w:hAnsi="Garamond" w:cs="Times New Roman"/>
                        <w:sz w:val="20"/>
                        <w:szCs w:val="20"/>
                      </w:rPr>
                      <w:t>OMB</w:t>
                    </w:r>
                    <w:r w:rsidRPr="006322D1">
                      <w:rPr>
                        <w:sz w:val="20"/>
                      </w:rPr>
                      <w:t xml:space="preserve"> #</w:t>
                    </w:r>
                    <w:r w:rsidR="00155EE0">
                      <w:rPr>
                        <w:sz w:val="20"/>
                      </w:rPr>
                      <w:t>: 0584-####</w:t>
                    </w:r>
                  </w:p>
                  <w:p w14:paraId="24BAA33A" w14:textId="11DEAA16" w:rsidR="00457D66" w:rsidRPr="006322D1" w:rsidRDefault="00457D66" w:rsidP="00457D66">
                    <w:pPr>
                      <w:rPr>
                        <w:sz w:val="20"/>
                      </w:rPr>
                    </w:pPr>
                    <w:r w:rsidRPr="006322D1">
                      <w:rPr>
                        <w:sz w:val="20"/>
                      </w:rPr>
                      <w:t>Expiration Date</w:t>
                    </w:r>
                    <w:r w:rsidR="00155EE0">
                      <w:rPr>
                        <w:sz w:val="20"/>
                      </w:rPr>
                      <w:t>: XX-XX-XXXX</w:t>
                    </w:r>
                  </w:p>
                </w:txbxContent>
              </v:textbox>
            </v:shape>
          </w:pict>
        </mc:Fallback>
      </mc:AlternateContent>
    </w:r>
    <w:r w:rsidR="007942EC">
      <w:rPr>
        <w:rFonts w:ascii="Garamond" w:hAnsi="Garamond"/>
      </w:rPr>
      <w:t>B</w:t>
    </w:r>
    <w:r w:rsidR="000566CD">
      <w:rPr>
        <w:rFonts w:ascii="Garamond" w:hAnsi="Garamond"/>
      </w:rPr>
      <w:t>16</w:t>
    </w:r>
    <w:r w:rsidR="00574ED9">
      <w:rPr>
        <w:rFonts w:ascii="Garamond" w:hAnsi="Garamond"/>
      </w:rPr>
      <w:t>a</w:t>
    </w:r>
    <w:r w:rsidRPr="00384E55">
      <w:rPr>
        <w:rFonts w:ascii="Garamond" w:hAnsi="Garamond"/>
      </w:rPr>
      <w:t>. USDA Endorsement Letter</w:t>
    </w:r>
    <w:r w:rsidR="00574ED9">
      <w:rPr>
        <w:rFonts w:ascii="Garamond" w:hAnsi="Garamond"/>
      </w:rPr>
      <w:t>--English</w:t>
    </w:r>
  </w:p>
  <w:p w14:paraId="15E3DE3E" w14:textId="77777777" w:rsidR="00457D66" w:rsidRDefault="00457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E3A"/>
    <w:multiLevelType w:val="hybridMultilevel"/>
    <w:tmpl w:val="AA4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44AA2"/>
    <w:multiLevelType w:val="hybridMultilevel"/>
    <w:tmpl w:val="3E8A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A63"/>
    <w:multiLevelType w:val="hybridMultilevel"/>
    <w:tmpl w:val="6D94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4534E"/>
    <w:multiLevelType w:val="hybridMultilevel"/>
    <w:tmpl w:val="4A1A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FA"/>
    <w:rsid w:val="000566CD"/>
    <w:rsid w:val="000E5039"/>
    <w:rsid w:val="00155EE0"/>
    <w:rsid w:val="00197A4B"/>
    <w:rsid w:val="001B6794"/>
    <w:rsid w:val="001E2B27"/>
    <w:rsid w:val="00292702"/>
    <w:rsid w:val="002C5052"/>
    <w:rsid w:val="003522F0"/>
    <w:rsid w:val="00384E55"/>
    <w:rsid w:val="00390399"/>
    <w:rsid w:val="00457D66"/>
    <w:rsid w:val="0048054F"/>
    <w:rsid w:val="004935A8"/>
    <w:rsid w:val="00551029"/>
    <w:rsid w:val="00574ED9"/>
    <w:rsid w:val="007721C1"/>
    <w:rsid w:val="007942EC"/>
    <w:rsid w:val="007B265F"/>
    <w:rsid w:val="007C0937"/>
    <w:rsid w:val="008112BA"/>
    <w:rsid w:val="00922D4D"/>
    <w:rsid w:val="00936702"/>
    <w:rsid w:val="00A008DC"/>
    <w:rsid w:val="00A33A98"/>
    <w:rsid w:val="00A53A49"/>
    <w:rsid w:val="00A96703"/>
    <w:rsid w:val="00AD6598"/>
    <w:rsid w:val="00B07CC9"/>
    <w:rsid w:val="00B33CC4"/>
    <w:rsid w:val="00BB3BB3"/>
    <w:rsid w:val="00BC528F"/>
    <w:rsid w:val="00D26F78"/>
    <w:rsid w:val="00E31BB9"/>
    <w:rsid w:val="00E73B6B"/>
    <w:rsid w:val="00F153B2"/>
    <w:rsid w:val="00F210FA"/>
    <w:rsid w:val="00FF5D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6192F"/>
  <w15:chartTrackingRefBased/>
  <w15:docId w15:val="{810A1094-4B8C-42A9-8B48-34F2D634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0FA"/>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F210FA"/>
  </w:style>
  <w:style w:type="paragraph" w:customStyle="1" w:styleId="ParagraphContinued">
    <w:name w:val="Paragraph Continued"/>
    <w:basedOn w:val="Paragraph"/>
    <w:next w:val="Paragraph"/>
    <w:qFormat/>
    <w:rsid w:val="00F210FA"/>
    <w:pPr>
      <w:spacing w:before="160"/>
    </w:pPr>
  </w:style>
  <w:style w:type="paragraph" w:styleId="Closing">
    <w:name w:val="Closing"/>
    <w:basedOn w:val="Normal"/>
    <w:link w:val="ClosingChar"/>
    <w:qFormat/>
    <w:rsid w:val="00F210FA"/>
    <w:pPr>
      <w:spacing w:after="240" w:line="240" w:lineRule="auto"/>
      <w:ind w:left="4320"/>
      <w:contextualSpacing/>
    </w:pPr>
  </w:style>
  <w:style w:type="character" w:customStyle="1" w:styleId="ClosingChar">
    <w:name w:val="Closing Char"/>
    <w:basedOn w:val="DefaultParagraphFont"/>
    <w:link w:val="Closing"/>
    <w:rsid w:val="00F210FA"/>
  </w:style>
  <w:style w:type="paragraph" w:styleId="ListParagraph">
    <w:name w:val="List Paragraph"/>
    <w:basedOn w:val="Normal"/>
    <w:qFormat/>
    <w:rsid w:val="00F210FA"/>
    <w:pPr>
      <w:ind w:left="1267" w:hanging="1267"/>
      <w:contextualSpacing/>
    </w:pPr>
  </w:style>
  <w:style w:type="character" w:customStyle="1" w:styleId="Bold">
    <w:name w:val="Bold"/>
    <w:basedOn w:val="DefaultParagraphFont"/>
    <w:qFormat/>
    <w:rsid w:val="00F210FA"/>
    <w:rPr>
      <w:b/>
    </w:rPr>
  </w:style>
  <w:style w:type="character" w:customStyle="1" w:styleId="Italic">
    <w:name w:val="Italic"/>
    <w:basedOn w:val="DefaultParagraphFont"/>
    <w:qFormat/>
    <w:rsid w:val="00F210FA"/>
    <w:rPr>
      <w:i/>
    </w:rPr>
  </w:style>
  <w:style w:type="paragraph" w:customStyle="1" w:styleId="NormalSS">
    <w:name w:val="NormalSS"/>
    <w:basedOn w:val="Normal"/>
    <w:semiHidden/>
    <w:qFormat/>
    <w:rsid w:val="00F210FA"/>
    <w:pPr>
      <w:tabs>
        <w:tab w:val="left" w:pos="432"/>
      </w:tabs>
      <w:spacing w:after="240" w:line="240" w:lineRule="auto"/>
      <w:ind w:firstLine="432"/>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D4D"/>
  </w:style>
  <w:style w:type="paragraph" w:styleId="Footer">
    <w:name w:val="footer"/>
    <w:basedOn w:val="Normal"/>
    <w:link w:val="FooterChar"/>
    <w:uiPriority w:val="99"/>
    <w:unhideWhenUsed/>
    <w:rsid w:val="0092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D4D"/>
  </w:style>
  <w:style w:type="paragraph" w:styleId="BalloonText">
    <w:name w:val="Balloon Text"/>
    <w:basedOn w:val="Normal"/>
    <w:link w:val="BalloonTextChar"/>
    <w:uiPriority w:val="99"/>
    <w:semiHidden/>
    <w:unhideWhenUsed/>
    <w:rsid w:val="00292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702"/>
    <w:rPr>
      <w:rFonts w:ascii="Segoe UI" w:hAnsi="Segoe UI" w:cs="Segoe UI"/>
      <w:sz w:val="18"/>
      <w:szCs w:val="18"/>
    </w:rPr>
  </w:style>
  <w:style w:type="character" w:styleId="CommentReference">
    <w:name w:val="annotation reference"/>
    <w:basedOn w:val="DefaultParagraphFont"/>
    <w:uiPriority w:val="99"/>
    <w:semiHidden/>
    <w:unhideWhenUsed/>
    <w:rsid w:val="00BB3BB3"/>
    <w:rPr>
      <w:sz w:val="16"/>
      <w:szCs w:val="16"/>
    </w:rPr>
  </w:style>
  <w:style w:type="paragraph" w:styleId="CommentText">
    <w:name w:val="annotation text"/>
    <w:basedOn w:val="Normal"/>
    <w:link w:val="CommentTextChar"/>
    <w:uiPriority w:val="99"/>
    <w:semiHidden/>
    <w:unhideWhenUsed/>
    <w:rsid w:val="00BB3BB3"/>
    <w:pPr>
      <w:spacing w:line="240" w:lineRule="auto"/>
    </w:pPr>
    <w:rPr>
      <w:sz w:val="20"/>
      <w:szCs w:val="20"/>
    </w:rPr>
  </w:style>
  <w:style w:type="character" w:customStyle="1" w:styleId="CommentTextChar">
    <w:name w:val="Comment Text Char"/>
    <w:basedOn w:val="DefaultParagraphFont"/>
    <w:link w:val="CommentText"/>
    <w:uiPriority w:val="99"/>
    <w:semiHidden/>
    <w:rsid w:val="00BB3BB3"/>
    <w:rPr>
      <w:sz w:val="20"/>
      <w:szCs w:val="20"/>
    </w:rPr>
  </w:style>
  <w:style w:type="paragraph" w:styleId="CommentSubject">
    <w:name w:val="annotation subject"/>
    <w:basedOn w:val="CommentText"/>
    <w:next w:val="CommentText"/>
    <w:link w:val="CommentSubjectChar"/>
    <w:uiPriority w:val="99"/>
    <w:semiHidden/>
    <w:unhideWhenUsed/>
    <w:rsid w:val="00BB3BB3"/>
    <w:rPr>
      <w:b/>
      <w:bCs/>
    </w:rPr>
  </w:style>
  <w:style w:type="character" w:customStyle="1" w:styleId="CommentSubjectChar">
    <w:name w:val="Comment Subject Char"/>
    <w:basedOn w:val="CommentTextChar"/>
    <w:link w:val="CommentSubject"/>
    <w:uiPriority w:val="99"/>
    <w:semiHidden/>
    <w:rsid w:val="00BB3B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4</cp:revision>
  <dcterms:created xsi:type="dcterms:W3CDTF">2022-03-25T13:49:00Z</dcterms:created>
  <dcterms:modified xsi:type="dcterms:W3CDTF">2022-05-11T18:44:00Z</dcterms:modified>
</cp:coreProperties>
</file>