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C7A" w:rsidP="0055373B" w:rsidRDefault="00364051" w14:paraId="2F0C2A37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FDA</w:t>
      </w:r>
      <w:r w:rsidR="002F5329">
        <w:rPr>
          <w:sz w:val="28"/>
        </w:rPr>
        <w:t xml:space="preserve"> </w:t>
      </w:r>
      <w:r w:rsidR="003F1C7A">
        <w:rPr>
          <w:sz w:val="28"/>
        </w:rPr>
        <w:t>DOCUMENTATION FOR THE GENERIC CLEARANCE</w:t>
      </w:r>
    </w:p>
    <w:p w:rsidRPr="00A63790" w:rsidR="00A63790" w:rsidP="0055373B" w:rsidRDefault="003F1C7A" w14:paraId="00BC5B3F" w14:textId="77777777">
      <w:pPr>
        <w:jc w:val="center"/>
        <w:rPr>
          <w:b/>
          <w:sz w:val="28"/>
        </w:rPr>
      </w:pPr>
      <w:r>
        <w:rPr>
          <w:b/>
          <w:sz w:val="28"/>
        </w:rPr>
        <w:t xml:space="preserve">OF </w:t>
      </w:r>
      <w:r w:rsidR="00C62019">
        <w:rPr>
          <w:b/>
          <w:sz w:val="28"/>
        </w:rPr>
        <w:t xml:space="preserve">REQUEST FOR </w:t>
      </w:r>
      <w:r w:rsidR="003D022B">
        <w:rPr>
          <w:b/>
          <w:sz w:val="28"/>
        </w:rPr>
        <w:t>DATA TO SUPPORT</w:t>
      </w:r>
      <w:r w:rsidR="00512E74">
        <w:rPr>
          <w:b/>
          <w:sz w:val="28"/>
        </w:rPr>
        <w:t xml:space="preserve"> SOCIAL AND BEHAVIORAL RESEARCH </w:t>
      </w:r>
      <w:r w:rsidR="003D022B">
        <w:rPr>
          <w:b/>
          <w:sz w:val="28"/>
        </w:rPr>
        <w:t>(0910-0847)</w:t>
      </w:r>
    </w:p>
    <w:p w:rsidRPr="00E54901" w:rsidR="00A63790" w:rsidP="0055373B" w:rsidRDefault="00791537" w14:paraId="55053C81" w14:textId="38D062F8">
      <w:r w:rsidRPr="00E5490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0138B35" wp14:anchorId="01D1C7C6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0,3.8pt" to="468pt,3.8pt" w14:anchorId="0AC09F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"/>
            </w:pict>
          </mc:Fallback>
        </mc:AlternateContent>
      </w:r>
    </w:p>
    <w:p w:rsidR="00E54901" w:rsidP="0055373B" w:rsidRDefault="00E54901" w14:paraId="5F142338" w14:textId="77777777"/>
    <w:p w:rsidRPr="005E4981" w:rsidR="003F1C7A" w:rsidP="0055373B" w:rsidRDefault="003F1C7A" w14:paraId="44EEF8AE" w14:textId="0E86A928">
      <w:r w:rsidRPr="00E54901">
        <w:rPr>
          <w:b/>
        </w:rPr>
        <w:t>TITLE OF INFORMATION COLLECTION:</w:t>
      </w:r>
      <w:r w:rsidR="003D022B">
        <w:t xml:space="preserve"> </w:t>
      </w:r>
      <w:r w:rsidR="00162644">
        <w:t xml:space="preserve">Improving the Quality and Representativeness of the Treatment Center Program Data: </w:t>
      </w:r>
      <w:r w:rsidR="0055650E">
        <w:t>Survey</w:t>
      </w:r>
      <w:r w:rsidR="150558CF">
        <w:t xml:space="preserve"> to</w:t>
      </w:r>
      <w:r w:rsidR="0055650E">
        <w:t xml:space="preserve"> </w:t>
      </w:r>
      <w:r w:rsidR="00162644">
        <w:t xml:space="preserve">Quantify the </w:t>
      </w:r>
      <w:r w:rsidR="0055650E">
        <w:t>M</w:t>
      </w:r>
      <w:r w:rsidR="00162644">
        <w:t xml:space="preserve">agnitude of </w:t>
      </w:r>
      <w:r w:rsidR="008704C6">
        <w:t>M</w:t>
      </w:r>
      <w:r w:rsidR="00162644">
        <w:t>isclassification</w:t>
      </w:r>
      <w:r w:rsidR="008704C6">
        <w:t xml:space="preserve"> of Opioid Product </w:t>
      </w:r>
      <w:r w:rsidR="007F4019">
        <w:t>Identification</w:t>
      </w:r>
    </w:p>
    <w:p w:rsidR="003F1C7A" w:rsidP="0055373B" w:rsidRDefault="003F1C7A" w14:paraId="1EC70C05" w14:textId="77777777"/>
    <w:p w:rsidR="003F1C7A" w:rsidP="0055373B" w:rsidRDefault="003F1C7A" w14:paraId="5524E95E" w14:textId="42AE6702">
      <w:r>
        <w:rPr>
          <w:b/>
        </w:rPr>
        <w:t>DESCRIPTION OF THIS SPECIFIC COLLECTION</w:t>
      </w:r>
      <w:r>
        <w:t xml:space="preserve"> </w:t>
      </w:r>
    </w:p>
    <w:p w:rsidR="00E54901" w:rsidP="0055373B" w:rsidRDefault="00E54901" w14:paraId="37B284AE" w14:textId="77777777"/>
    <w:p w:rsidR="00A50FC3" w:rsidP="0055373B" w:rsidRDefault="0049419A" w14:paraId="75E4CFF5" w14:textId="55720599">
      <w:pPr>
        <w:numPr>
          <w:ilvl w:val="0"/>
          <w:numId w:val="23"/>
        </w:numPr>
        <w:ind w:hanging="720"/>
        <w:jc w:val="both"/>
      </w:pPr>
      <w:r w:rsidRPr="00610686">
        <w:rPr>
          <w:b/>
        </w:rPr>
        <w:t xml:space="preserve">Statement of </w:t>
      </w:r>
      <w:r w:rsidR="00E54901">
        <w:rPr>
          <w:b/>
        </w:rPr>
        <w:t>N</w:t>
      </w:r>
      <w:r w:rsidRPr="00610686" w:rsidR="00F12AEE">
        <w:rPr>
          <w:b/>
        </w:rPr>
        <w:t>eed</w:t>
      </w:r>
      <w:r w:rsidRPr="00610686" w:rsidR="003F1C7A">
        <w:rPr>
          <w:b/>
        </w:rPr>
        <w:t>:</w:t>
      </w:r>
      <w:r w:rsidR="003D022B">
        <w:t xml:space="preserve"> </w:t>
      </w:r>
    </w:p>
    <w:p w:rsidR="00E54901" w:rsidP="0055373B" w:rsidRDefault="00E54901" w14:paraId="124DB040" w14:textId="77777777">
      <w:pPr>
        <w:ind w:left="720"/>
        <w:jc w:val="both"/>
      </w:pPr>
    </w:p>
    <w:p w:rsidR="00DD44B1" w:rsidP="0055373B" w:rsidRDefault="00DD44B1" w14:paraId="542A251E" w14:textId="3FA13071">
      <w:pPr>
        <w:ind w:left="720"/>
      </w:pPr>
      <w:r>
        <w:t xml:space="preserve">Data on the use and misuse of prescription opioids are frequently collected via self-report (Substance Abuse and Mental Health Services Administration, 2019). </w:t>
      </w:r>
      <w:r w:rsidR="00813EA0">
        <w:t xml:space="preserve"> </w:t>
      </w:r>
      <w:r>
        <w:t xml:space="preserve">However, </w:t>
      </w:r>
      <w:r w:rsidR="00B45E11">
        <w:t>data on the use of opioid products have often been grouped under the broader category of opioids or at the level of active pharmaceutical ingredient (e.g., hydrocodone), rather than</w:t>
      </w:r>
      <w:r w:rsidR="00813EA0">
        <w:t xml:space="preserve"> </w:t>
      </w:r>
      <w:r w:rsidR="00B45E11">
        <w:t>product</w:t>
      </w:r>
      <w:r w:rsidR="005B1877">
        <w:t>-</w:t>
      </w:r>
      <w:r w:rsidR="00B45E11">
        <w:t>specific</w:t>
      </w:r>
      <w:r w:rsidR="00813EA0">
        <w:t>ally</w:t>
      </w:r>
      <w:r w:rsidR="00B45E11">
        <w:t xml:space="preserve"> (e.g., Vicodin). </w:t>
      </w:r>
      <w:r w:rsidR="00813EA0">
        <w:t xml:space="preserve"> </w:t>
      </w:r>
      <w:r w:rsidR="00B45E11">
        <w:t xml:space="preserve">Having accurate product-specific information about opioid use </w:t>
      </w:r>
      <w:r w:rsidR="00EF7793">
        <w:t>is</w:t>
      </w:r>
      <w:r w:rsidR="00B45E11">
        <w:t xml:space="preserve"> helpful </w:t>
      </w:r>
      <w:r w:rsidR="004516EE">
        <w:t>to</w:t>
      </w:r>
      <w:r w:rsidR="005C7F33">
        <w:t xml:space="preserve"> the</w:t>
      </w:r>
      <w:r w:rsidR="004516EE">
        <w:t xml:space="preserve"> FDA</w:t>
      </w:r>
      <w:r w:rsidR="00B45E11">
        <w:t xml:space="preserve"> </w:t>
      </w:r>
      <w:r w:rsidR="00CE7B14">
        <w:t xml:space="preserve">for </w:t>
      </w:r>
      <w:r w:rsidR="00B45E11">
        <w:t>determining whether</w:t>
      </w:r>
      <w:r w:rsidR="005A1214">
        <w:t xml:space="preserve"> </w:t>
      </w:r>
      <w:r w:rsidR="00B45E11">
        <w:t>pharmaceutical interventions, such as abuse-deterrent formulations of prescription opioids, or other intervention efforts are effective in reducing the rates of abuse of specific products.</w:t>
      </w:r>
    </w:p>
    <w:p w:rsidR="00E54901" w:rsidP="0055373B" w:rsidRDefault="00E54901" w14:paraId="73070765" w14:textId="77777777">
      <w:pPr>
        <w:ind w:left="720"/>
      </w:pPr>
    </w:p>
    <w:p w:rsidR="00D57B35" w:rsidP="0055373B" w:rsidRDefault="00353943" w14:paraId="5E4F1E96" w14:textId="6C7F0B4C">
      <w:pPr>
        <w:ind w:left="720"/>
      </w:pPr>
      <w:r>
        <w:t xml:space="preserve">The </w:t>
      </w:r>
      <w:r w:rsidRPr="00854BC1">
        <w:rPr>
          <w:shd w:val="clear" w:color="auto" w:fill="FFFFFF"/>
        </w:rPr>
        <w:t>Researched Abuse, Diversion and Addiction-Related Surveillance (</w:t>
      </w:r>
      <w:r w:rsidRPr="00854BC1">
        <w:rPr>
          <w:rStyle w:val="Emphasis"/>
          <w:bCs/>
          <w:i w:val="0"/>
          <w:iCs w:val="0"/>
          <w:shd w:val="clear" w:color="auto" w:fill="FFFFFF"/>
        </w:rPr>
        <w:t>RADARS</w:t>
      </w:r>
      <w:r w:rsidRPr="00854BC1">
        <w:rPr>
          <w:shd w:val="clear" w:color="auto" w:fill="FFFFFF"/>
          <w:vertAlign w:val="superscript"/>
        </w:rPr>
        <w:t>®</w:t>
      </w:r>
      <w:r w:rsidRPr="00854BC1">
        <w:rPr>
          <w:shd w:val="clear" w:color="auto" w:fill="FFFFFF"/>
        </w:rPr>
        <w:t>)</w:t>
      </w:r>
      <w:r w:rsidR="00813EA0">
        <w:rPr>
          <w:shd w:val="clear" w:color="auto" w:fill="FFFFFF"/>
        </w:rPr>
        <w:t xml:space="preserve"> System</w:t>
      </w:r>
      <w:r>
        <w:rPr>
          <w:shd w:val="clear" w:color="auto" w:fill="FFFFFF"/>
        </w:rPr>
        <w:t xml:space="preserve"> </w:t>
      </w:r>
      <w:r w:rsidRPr="005C1B93" w:rsidR="005B1877">
        <w:rPr>
          <w:shd w:val="clear" w:color="auto" w:fill="FFFFFF"/>
        </w:rPr>
        <w:t xml:space="preserve">provides data reports </w:t>
      </w:r>
      <w:r w:rsidR="007A7555">
        <w:rPr>
          <w:shd w:val="clear" w:color="auto" w:fill="FFFFFF"/>
        </w:rPr>
        <w:t>from surveys</w:t>
      </w:r>
      <w:r w:rsidRPr="005C1B93" w:rsidDel="007A7555" w:rsidR="007A7555">
        <w:rPr>
          <w:shd w:val="clear" w:color="auto" w:fill="FFFFFF"/>
        </w:rPr>
        <w:t xml:space="preserve"> </w:t>
      </w:r>
      <w:r w:rsidRPr="005C1B93" w:rsidR="005B1877">
        <w:rPr>
          <w:shd w:val="clear" w:color="auto" w:fill="FFFFFF"/>
        </w:rPr>
        <w:t xml:space="preserve">on the </w:t>
      </w:r>
      <w:r w:rsidR="005B1877">
        <w:rPr>
          <w:shd w:val="clear" w:color="auto" w:fill="FFFFFF"/>
        </w:rPr>
        <w:t>non-medical use</w:t>
      </w:r>
      <w:r w:rsidRPr="005C1B93" w:rsidR="005B1877">
        <w:rPr>
          <w:shd w:val="clear" w:color="auto" w:fill="FFFFFF"/>
        </w:rPr>
        <w:t xml:space="preserve"> of </w:t>
      </w:r>
      <w:r w:rsidRPr="00C87C62" w:rsidR="005B1877">
        <w:rPr>
          <w:shd w:val="clear" w:color="auto" w:fill="FFFFFF"/>
        </w:rPr>
        <w:t xml:space="preserve">pharmaceutical products </w:t>
      </w:r>
      <w:r w:rsidR="007A7555">
        <w:rPr>
          <w:shd w:val="clear" w:color="auto" w:fill="FFFFFF"/>
        </w:rPr>
        <w:t xml:space="preserve">from </w:t>
      </w:r>
      <w:r w:rsidRPr="003376B7" w:rsidR="007A7555">
        <w:rPr>
          <w:shd w:val="clear" w:color="auto" w:fill="FFFFFF"/>
        </w:rPr>
        <w:t>Treatment Center Programs Combined</w:t>
      </w:r>
      <w:r w:rsidR="005B1877">
        <w:rPr>
          <w:shd w:val="clear" w:color="auto" w:fill="FFFFFF"/>
        </w:rPr>
        <w:t>.</w:t>
      </w:r>
      <w:r w:rsidR="005B1877">
        <w:t xml:space="preserve"> </w:t>
      </w:r>
      <w:r w:rsidR="005E67C0">
        <w:t xml:space="preserve"> </w:t>
      </w:r>
      <w:r w:rsidR="005B1877">
        <w:t>These reports are issued to pharmaceutical companies as well as regulatory agencies.</w:t>
      </w:r>
    </w:p>
    <w:p w:rsidR="00E54901" w:rsidP="0055373B" w:rsidRDefault="00E54901" w14:paraId="4D7BC526" w14:textId="77777777">
      <w:pPr>
        <w:ind w:left="720"/>
      </w:pPr>
    </w:p>
    <w:p w:rsidR="00161768" w:rsidP="0055373B" w:rsidRDefault="00610686" w14:paraId="786CEB85" w14:textId="2F90E21C">
      <w:pPr>
        <w:ind w:left="720"/>
      </w:pPr>
      <w:r w:rsidRPr="00610686">
        <w:t xml:space="preserve">The goal </w:t>
      </w:r>
      <w:r>
        <w:t xml:space="preserve">of </w:t>
      </w:r>
      <w:r w:rsidR="00A97BE0">
        <w:t>this project</w:t>
      </w:r>
      <w:r>
        <w:t xml:space="preserve"> </w:t>
      </w:r>
      <w:r w:rsidRPr="00610686">
        <w:t xml:space="preserve">is to </w:t>
      </w:r>
      <w:r w:rsidR="00312C5A">
        <w:t>examine</w:t>
      </w:r>
      <w:r w:rsidRPr="00610686" w:rsidR="00312C5A">
        <w:t xml:space="preserve"> </w:t>
      </w:r>
      <w:r w:rsidRPr="00610686">
        <w:t xml:space="preserve">sources of sampling bias </w:t>
      </w:r>
      <w:r>
        <w:t xml:space="preserve">and misclassification within </w:t>
      </w:r>
      <w:r w:rsidR="00826BE0">
        <w:t>these</w:t>
      </w:r>
      <w:r w:rsidR="003234D9">
        <w:t xml:space="preserve"> </w:t>
      </w:r>
      <w:r>
        <w:t>survey</w:t>
      </w:r>
      <w:r w:rsidR="00826BE0">
        <w:t>s</w:t>
      </w:r>
      <w:r>
        <w:t xml:space="preserve"> </w:t>
      </w:r>
      <w:r w:rsidRPr="00610686">
        <w:t xml:space="preserve">to improve the overall utility of these data </w:t>
      </w:r>
      <w:r w:rsidR="006A3887">
        <w:t>to address</w:t>
      </w:r>
      <w:r w:rsidRPr="00610686" w:rsidR="006A3887">
        <w:t xml:space="preserve"> </w:t>
      </w:r>
      <w:r w:rsidRPr="00610686">
        <w:t>FDA’s regulatory needs.</w:t>
      </w:r>
      <w:r>
        <w:t xml:space="preserve"> </w:t>
      </w:r>
    </w:p>
    <w:p w:rsidR="00E54901" w:rsidP="0055373B" w:rsidRDefault="00E54901" w14:paraId="643F06EA" w14:textId="77777777">
      <w:pPr>
        <w:ind w:left="720"/>
      </w:pPr>
    </w:p>
    <w:p w:rsidR="00835E60" w:rsidP="00D546B1" w:rsidRDefault="00610686" w14:paraId="2BFCADCF" w14:textId="087F3234">
      <w:pPr>
        <w:ind w:left="720"/>
      </w:pPr>
      <w:r>
        <w:t>Th</w:t>
      </w:r>
      <w:r w:rsidR="00FD5BAA">
        <w:t>is</w:t>
      </w:r>
      <w:r>
        <w:t xml:space="preserve"> survey </w:t>
      </w:r>
      <w:r w:rsidR="004312A6">
        <w:t xml:space="preserve">will identify sources of misclassification by inviting participants who endorsed </w:t>
      </w:r>
      <w:r w:rsidR="00E40D4C">
        <w:t xml:space="preserve">use of </w:t>
      </w:r>
      <w:r w:rsidR="004312A6">
        <w:t xml:space="preserve">specific opioid molecules in the </w:t>
      </w:r>
      <w:r w:rsidRPr="00D546B1" w:rsidR="00D546B1">
        <w:t>Survey of Non-Medical Use of Prescription Drugs</w:t>
      </w:r>
      <w:r w:rsidR="00D546B1">
        <w:t xml:space="preserve"> (</w:t>
      </w:r>
      <w:r w:rsidR="004312A6">
        <w:t>NMURx</w:t>
      </w:r>
      <w:r w:rsidR="00D546B1">
        <w:t>)</w:t>
      </w:r>
      <w:r w:rsidR="004312A6">
        <w:t xml:space="preserve">, another proprietary RADARS survey, to participate in </w:t>
      </w:r>
      <w:r w:rsidR="00E811EA">
        <w:t xml:space="preserve">this </w:t>
      </w:r>
      <w:r w:rsidR="004312A6">
        <w:t xml:space="preserve">follow-up survey. </w:t>
      </w:r>
      <w:r w:rsidR="00D546B1">
        <w:t xml:space="preserve"> </w:t>
      </w:r>
      <w:r w:rsidR="00FB7FE1">
        <w:t xml:space="preserve">We will use </w:t>
      </w:r>
      <w:r w:rsidR="00BD3368">
        <w:t xml:space="preserve">these </w:t>
      </w:r>
      <w:r w:rsidR="00FB7FE1">
        <w:t>r</w:t>
      </w:r>
      <w:r w:rsidR="004312A6">
        <w:t>esponses to obtain</w:t>
      </w:r>
      <w:r w:rsidRPr="00610686">
        <w:t xml:space="preserve"> national estimates of the number of individuals in the general population who report us</w:t>
      </w:r>
      <w:r w:rsidR="00BD3368">
        <w:t>e</w:t>
      </w:r>
      <w:r w:rsidRPr="00610686">
        <w:t xml:space="preserve"> </w:t>
      </w:r>
      <w:r w:rsidR="00BD3368">
        <w:t xml:space="preserve">of the </w:t>
      </w:r>
      <w:r w:rsidRPr="00610686">
        <w:t xml:space="preserve">products </w:t>
      </w:r>
      <w:r w:rsidR="00BD3368">
        <w:t xml:space="preserve">that are </w:t>
      </w:r>
      <w:r w:rsidRPr="00610686">
        <w:t xml:space="preserve">surveyed on the </w:t>
      </w:r>
      <w:r w:rsidR="00E811EA">
        <w:t>“</w:t>
      </w:r>
      <w:r w:rsidRPr="00610686">
        <w:t xml:space="preserve">Treatment Center Programs Combined </w:t>
      </w:r>
      <w:r w:rsidR="00E811EA">
        <w:t>Q</w:t>
      </w:r>
      <w:r w:rsidRPr="00610686" w:rsidR="00E811EA">
        <w:t>uestionnaire</w:t>
      </w:r>
      <w:r w:rsidR="00FB7FE1">
        <w:t>.</w:t>
      </w:r>
      <w:r w:rsidR="00E811EA">
        <w:t>”</w:t>
      </w:r>
      <w:r w:rsidR="004312A6">
        <w:t xml:space="preserve"> </w:t>
      </w:r>
      <w:r w:rsidR="00FB7FE1">
        <w:t xml:space="preserve"> </w:t>
      </w:r>
      <w:r w:rsidR="00BD3368">
        <w:t>In addition, the survey</w:t>
      </w:r>
      <w:r w:rsidR="00FB7FE1">
        <w:t xml:space="preserve"> will </w:t>
      </w:r>
      <w:r w:rsidR="004312A6">
        <w:t xml:space="preserve">reveal </w:t>
      </w:r>
      <w:r w:rsidR="00BD3368">
        <w:t>occurrences</w:t>
      </w:r>
      <w:r w:rsidR="004312A6">
        <w:t xml:space="preserve"> of misclassification</w:t>
      </w:r>
      <w:r w:rsidR="00BD3368">
        <w:t xml:space="preserve"> found in that questionnaire</w:t>
      </w:r>
      <w:r w:rsidRPr="00610686">
        <w:t xml:space="preserve">. </w:t>
      </w:r>
    </w:p>
    <w:p w:rsidR="00E54901" w:rsidP="0055373B" w:rsidRDefault="00E54901" w14:paraId="79962219" w14:textId="77777777">
      <w:pPr>
        <w:ind w:left="720"/>
      </w:pPr>
    </w:p>
    <w:p w:rsidRPr="00E54901" w:rsidR="00E54901" w:rsidP="0055373B" w:rsidRDefault="0049419A" w14:paraId="0BC61433" w14:textId="77777777">
      <w:pPr>
        <w:numPr>
          <w:ilvl w:val="0"/>
          <w:numId w:val="23"/>
        </w:numPr>
        <w:ind w:hanging="720"/>
      </w:pPr>
      <w:r>
        <w:rPr>
          <w:b/>
        </w:rPr>
        <w:t xml:space="preserve">Intended </w:t>
      </w:r>
      <w:r w:rsidR="00E54901">
        <w:rPr>
          <w:b/>
        </w:rPr>
        <w:t>U</w:t>
      </w:r>
      <w:r w:rsidR="00F12AEE">
        <w:rPr>
          <w:b/>
        </w:rPr>
        <w:t>se</w:t>
      </w:r>
      <w:r>
        <w:rPr>
          <w:b/>
        </w:rPr>
        <w:t xml:space="preserve"> of </w:t>
      </w:r>
      <w:r w:rsidR="00E54901">
        <w:rPr>
          <w:b/>
        </w:rPr>
        <w:t>I</w:t>
      </w:r>
      <w:r>
        <w:rPr>
          <w:b/>
        </w:rPr>
        <w:t>nformation</w:t>
      </w:r>
      <w:r w:rsidR="003F1C7A">
        <w:rPr>
          <w:b/>
        </w:rPr>
        <w:t>:</w:t>
      </w:r>
    </w:p>
    <w:p w:rsidR="00AE217A" w:rsidP="0055373B" w:rsidRDefault="00472F7D" w14:paraId="09EAC2DB" w14:textId="67B0FC25">
      <w:pPr>
        <w:ind w:left="720"/>
      </w:pPr>
      <w:r>
        <w:t xml:space="preserve"> </w:t>
      </w:r>
    </w:p>
    <w:p w:rsidR="00CB6A06" w:rsidP="0055373B" w:rsidRDefault="00FB7FE1" w14:paraId="1C65E6A1" w14:textId="14CAC19A">
      <w:pPr>
        <w:ind w:left="720"/>
      </w:pPr>
      <w:r>
        <w:t>We will use t</w:t>
      </w:r>
      <w:r w:rsidR="00CC43A1">
        <w:t xml:space="preserve">he data collected </w:t>
      </w:r>
      <w:r w:rsidR="0052028C">
        <w:t xml:space="preserve">through this specific survey </w:t>
      </w:r>
      <w:r w:rsidR="00CC43A1">
        <w:t xml:space="preserve">to </w:t>
      </w:r>
      <w:r w:rsidR="007D0AC9">
        <w:t>q</w:t>
      </w:r>
      <w:r w:rsidRPr="007D0AC9" w:rsidR="007D0AC9">
        <w:t xml:space="preserve">uantify misclassification in self-report responses of </w:t>
      </w:r>
      <w:r w:rsidR="00CB6A06">
        <w:t xml:space="preserve">drug </w:t>
      </w:r>
      <w:r w:rsidRPr="007D0AC9" w:rsidR="007D0AC9">
        <w:t xml:space="preserve">use </w:t>
      </w:r>
      <w:r>
        <w:t xml:space="preserve">by </w:t>
      </w:r>
      <w:r w:rsidRPr="007D0AC9" w:rsidR="007D0AC9">
        <w:t>using national utilization estimates</w:t>
      </w:r>
      <w:r w:rsidR="007D0AC9">
        <w:t xml:space="preserve"> to inform analyses for the FDA.</w:t>
      </w:r>
      <w:r w:rsidR="0052028C">
        <w:t xml:space="preserve"> </w:t>
      </w:r>
      <w:r w:rsidR="00D546B1">
        <w:t xml:space="preserve"> </w:t>
      </w:r>
      <w:r>
        <w:t>We can use q</w:t>
      </w:r>
      <w:r w:rsidR="00CB6A06">
        <w:t>uantif</w:t>
      </w:r>
      <w:r w:rsidR="00FF0649">
        <w:t>ication of</w:t>
      </w:r>
      <w:r w:rsidR="00CB6A06">
        <w:t xml:space="preserve"> differences between self-report surveys and actual product utilization </w:t>
      </w:r>
      <w:r w:rsidR="00E06A87">
        <w:t xml:space="preserve">to </w:t>
      </w:r>
      <w:r w:rsidR="001374C5">
        <w:t>adjust</w:t>
      </w:r>
      <w:r w:rsidR="00E06A87">
        <w:t xml:space="preserve"> </w:t>
      </w:r>
      <w:r w:rsidR="00CB6A06">
        <w:t xml:space="preserve">for existing measurement error. </w:t>
      </w:r>
      <w:r w:rsidR="00D546B1">
        <w:t xml:space="preserve"> </w:t>
      </w:r>
      <w:r w:rsidR="00CB6A06">
        <w:t>Analyses from previous task orders demonstrated that:</w:t>
      </w:r>
    </w:p>
    <w:p w:rsidR="00E54901" w:rsidP="0055373B" w:rsidRDefault="00E54901" w14:paraId="1F09A8D1" w14:textId="77777777">
      <w:pPr>
        <w:ind w:left="720"/>
      </w:pPr>
    </w:p>
    <w:p w:rsidR="004312A6" w:rsidP="0055373B" w:rsidRDefault="004312A6" w14:paraId="226FF952" w14:textId="320ECB0D">
      <w:pPr>
        <w:pStyle w:val="ListParagraph"/>
        <w:numPr>
          <w:ilvl w:val="0"/>
          <w:numId w:val="24"/>
        </w:numPr>
        <w:ind w:left="1440"/>
      </w:pPr>
      <w:r w:rsidRPr="00435618">
        <w:lastRenderedPageBreak/>
        <w:t>Respondents in the Treatment Center Programs Combined appear to show a preference for selecting familiar product names on surveys</w:t>
      </w:r>
      <w:r w:rsidR="00AE1E1F">
        <w:t>;</w:t>
      </w:r>
    </w:p>
    <w:p w:rsidR="004312A6" w:rsidP="0055373B" w:rsidRDefault="004312A6" w14:paraId="3CBC8D2A" w14:textId="3BBA43A0">
      <w:pPr>
        <w:pStyle w:val="ListParagraph"/>
        <w:numPr>
          <w:ilvl w:val="0"/>
          <w:numId w:val="24"/>
        </w:numPr>
        <w:ind w:left="1440"/>
      </w:pPr>
      <w:r w:rsidRPr="00435618">
        <w:t>A large proportion of low-volume product endorsements are false-positives</w:t>
      </w:r>
      <w:r w:rsidR="00AE1E1F">
        <w:t>; and</w:t>
      </w:r>
    </w:p>
    <w:p w:rsidRPr="00435618" w:rsidR="00E54901" w:rsidP="0055373B" w:rsidRDefault="00E54901" w14:paraId="73C12724" w14:textId="77777777">
      <w:pPr>
        <w:pStyle w:val="ListParagraph"/>
        <w:ind w:left="1440"/>
      </w:pPr>
    </w:p>
    <w:p w:rsidR="004312A6" w:rsidP="0055373B" w:rsidRDefault="004312A6" w14:paraId="28805DF3" w14:textId="6F308539">
      <w:pPr>
        <w:pStyle w:val="ListParagraph"/>
        <w:numPr>
          <w:ilvl w:val="0"/>
          <w:numId w:val="24"/>
        </w:numPr>
        <w:ind w:left="1440"/>
      </w:pPr>
      <w:r w:rsidRPr="00435618">
        <w:t xml:space="preserve">Respondents </w:t>
      </w:r>
      <w:r w:rsidR="00FB7FE1">
        <w:t>usually</w:t>
      </w:r>
      <w:r w:rsidRPr="00435618">
        <w:t xml:space="preserve"> select the first item presented on a survey and within an active pharmaceutical ingredient</w:t>
      </w:r>
      <w:r w:rsidR="00E06A87">
        <w:t>.</w:t>
      </w:r>
    </w:p>
    <w:p w:rsidRPr="00435618" w:rsidR="00BB3690" w:rsidP="0055373B" w:rsidRDefault="00BB3690" w14:paraId="3EBA38B5" w14:textId="77777777"/>
    <w:p w:rsidR="00AE217A" w:rsidP="0055373B" w:rsidRDefault="0049419A" w14:paraId="1485D215" w14:textId="5611944B">
      <w:pPr>
        <w:numPr>
          <w:ilvl w:val="0"/>
          <w:numId w:val="23"/>
        </w:numPr>
        <w:ind w:hanging="720"/>
      </w:pPr>
      <w:r>
        <w:rPr>
          <w:b/>
        </w:rPr>
        <w:t xml:space="preserve">Description of </w:t>
      </w:r>
      <w:r w:rsidR="00E54901">
        <w:rPr>
          <w:b/>
        </w:rPr>
        <w:t>R</w:t>
      </w:r>
      <w:r w:rsidR="00F12AEE">
        <w:rPr>
          <w:b/>
        </w:rPr>
        <w:t>espondents</w:t>
      </w:r>
      <w:r w:rsidRPr="00E26798" w:rsidR="003F1C7A">
        <w:rPr>
          <w:b/>
        </w:rPr>
        <w:t>:</w:t>
      </w:r>
      <w:r w:rsidR="003F1C7A">
        <w:t xml:space="preserve">  </w:t>
      </w:r>
    </w:p>
    <w:p w:rsidR="00E54901" w:rsidP="0055373B" w:rsidRDefault="00E54901" w14:paraId="7B72EC64" w14:textId="77777777">
      <w:pPr>
        <w:ind w:left="720"/>
      </w:pPr>
    </w:p>
    <w:p w:rsidR="003F1C7A" w:rsidP="0055373B" w:rsidRDefault="00FB7FE1" w14:paraId="13A7E4E2" w14:textId="5CC9DE2D">
      <w:pPr>
        <w:ind w:left="720"/>
      </w:pPr>
      <w:r>
        <w:t xml:space="preserve">We will invite </w:t>
      </w:r>
      <w:r w:rsidR="005D0785">
        <w:t>r</w:t>
      </w:r>
      <w:r w:rsidR="0090503B">
        <w:t>espondents who complete</w:t>
      </w:r>
      <w:r w:rsidR="00A67141">
        <w:t>d</w:t>
      </w:r>
      <w:r w:rsidR="0090503B">
        <w:t xml:space="preserve"> the </w:t>
      </w:r>
      <w:bookmarkStart w:name="_Hlk65155977" w:id="0"/>
      <w:r w:rsidRPr="00D546B1" w:rsidR="00D546B1">
        <w:t>NMURx</w:t>
      </w:r>
      <w:r w:rsidR="0090503B">
        <w:t xml:space="preserve"> </w:t>
      </w:r>
      <w:bookmarkEnd w:id="0"/>
      <w:r w:rsidR="0090503B">
        <w:t>pa</w:t>
      </w:r>
      <w:r w:rsidR="00886E98">
        <w:t>rent survey and endorse past 12-</w:t>
      </w:r>
      <w:r w:rsidR="0090503B">
        <w:t xml:space="preserve">month use of an opioid of interest to take the </w:t>
      </w:r>
      <w:r w:rsidR="0096194D">
        <w:t xml:space="preserve">computerized </w:t>
      </w:r>
      <w:r w:rsidR="0090503B">
        <w:t>NMURx Express follow-</w:t>
      </w:r>
      <w:bookmarkStart w:name="_GoBack" w:id="1"/>
      <w:bookmarkEnd w:id="1"/>
      <w:r w:rsidR="0090503B">
        <w:t xml:space="preserve">up survey. </w:t>
      </w:r>
      <w:r w:rsidR="00D546B1">
        <w:t xml:space="preserve"> </w:t>
      </w:r>
      <w:r w:rsidR="00276155">
        <w:t xml:space="preserve">This is an ongoing survey administered by RADARS. </w:t>
      </w:r>
      <w:r w:rsidR="00D546B1">
        <w:t xml:space="preserve"> </w:t>
      </w:r>
      <w:r w:rsidR="0090503B">
        <w:t xml:space="preserve">These respondents are adult volunteers from the general population </w:t>
      </w:r>
      <w:r w:rsidR="00D546B1">
        <w:t>who</w:t>
      </w:r>
      <w:r w:rsidR="0090503B">
        <w:t xml:space="preserve"> have opted to participate in a </w:t>
      </w:r>
      <w:r w:rsidR="003B380F">
        <w:t xml:space="preserve">commercial </w:t>
      </w:r>
      <w:r w:rsidR="0090503B">
        <w:t xml:space="preserve">survey panel. </w:t>
      </w:r>
      <w:r w:rsidR="00D546B1">
        <w:t xml:space="preserve"> </w:t>
      </w:r>
      <w:r w:rsidR="00886E98">
        <w:t xml:space="preserve">Demographics from the parent survey are shown below; respondents will be a subset of the next launch of this survey. </w:t>
      </w:r>
    </w:p>
    <w:p w:rsidR="00E54901" w:rsidP="0055373B" w:rsidRDefault="00E54901" w14:paraId="25553E25" w14:textId="77777777">
      <w:pPr>
        <w:ind w:left="720"/>
      </w:pPr>
    </w:p>
    <w:p w:rsidRPr="001A2FFA" w:rsidR="001A2FFA" w:rsidP="0055373B" w:rsidRDefault="001A2FFA" w14:paraId="63BC64CC" w14:textId="77777777">
      <w:pPr>
        <w:keepNext/>
        <w:keepLines/>
        <w:jc w:val="center"/>
        <w:rPr>
          <w:b/>
        </w:rPr>
      </w:pPr>
      <w:r w:rsidRPr="001A2FFA">
        <w:rPr>
          <w:b/>
        </w:rPr>
        <w:t>Table 1. Nationally Estimated Demographic Characteristics</w:t>
      </w:r>
    </w:p>
    <w:p w:rsidRPr="001A2FFA" w:rsidR="001A2FFA" w:rsidP="0055373B" w:rsidRDefault="001A2FFA" w14:paraId="4D73CC3C" w14:textId="77777777">
      <w:pPr>
        <w:keepNext/>
        <w:keepLines/>
        <w:jc w:val="center"/>
        <w:rPr>
          <w:b/>
        </w:rPr>
      </w:pPr>
      <w:r w:rsidRPr="001A2FFA">
        <w:rPr>
          <w:b/>
        </w:rPr>
        <w:t>RADARS® System Survey of Non-Medical Use of Prescription Drugs Program</w:t>
      </w:r>
    </w:p>
    <w:p w:rsidR="001A2FFA" w:rsidP="0055373B" w:rsidRDefault="001A2FFA" w14:paraId="6E6F09BD" w14:textId="2DB29331">
      <w:pPr>
        <w:keepNext/>
        <w:keepLines/>
        <w:jc w:val="center"/>
        <w:rPr>
          <w:b/>
        </w:rPr>
      </w:pPr>
      <w:r w:rsidRPr="001A2FFA">
        <w:rPr>
          <w:b/>
        </w:rPr>
        <w:t>3rd Quarter 2018 through 1st Quarter 2019</w:t>
      </w:r>
    </w:p>
    <w:p w:rsidRPr="001A2FFA" w:rsidR="000B6227" w:rsidP="0055373B" w:rsidRDefault="000B6227" w14:paraId="36C5920C" w14:textId="77777777">
      <w:pPr>
        <w:keepNext/>
        <w:keepLines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38"/>
        <w:gridCol w:w="5607"/>
      </w:tblGrid>
      <w:tr w:rsidRPr="00CD7545" w:rsidR="009709B9" w:rsidTr="000B6227" w14:paraId="6CFBA178" w14:textId="77777777">
        <w:trPr>
          <w:trHeight w:val="288"/>
          <w:tblHeader/>
          <w:jc w:val="center"/>
        </w:trPr>
        <w:tc>
          <w:tcPr>
            <w:tcW w:w="20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1C717A" w:rsidRDefault="009709B9" w14:paraId="34D57FBD" w14:textId="77777777">
            <w:pPr>
              <w:keepNext/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545">
              <w:rPr>
                <w:b/>
                <w:bCs/>
                <w:color w:val="000000"/>
                <w:sz w:val="20"/>
                <w:szCs w:val="20"/>
              </w:rPr>
              <w:t>Characteristics</w:t>
            </w:r>
          </w:p>
        </w:tc>
        <w:tc>
          <w:tcPr>
            <w:tcW w:w="3000" w:type="pct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1C717A" w:rsidRDefault="009709B9" w14:paraId="7D9234AC" w14:textId="77777777">
            <w:pPr>
              <w:keepNext/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545">
              <w:rPr>
                <w:b/>
                <w:bCs/>
                <w:color w:val="000000"/>
                <w:sz w:val="20"/>
                <w:szCs w:val="20"/>
              </w:rPr>
              <w:t>Overall</w:t>
            </w:r>
          </w:p>
        </w:tc>
      </w:tr>
      <w:tr w:rsidRPr="00CD7545" w:rsidR="009709B9" w:rsidTr="000B6227" w14:paraId="6DD967F7" w14:textId="77777777">
        <w:trPr>
          <w:trHeight w:val="48"/>
          <w:tblHeader/>
          <w:jc w:val="center"/>
        </w:trPr>
        <w:tc>
          <w:tcPr>
            <w:tcW w:w="2000" w:type="pct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1C717A" w:rsidRDefault="009709B9" w14:paraId="0C6E6385" w14:textId="77777777">
            <w:pPr>
              <w:keepNext/>
              <w:keepLines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1C717A" w:rsidRDefault="009709B9" w14:paraId="01ECA097" w14:textId="77777777">
            <w:pPr>
              <w:keepNext/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545">
              <w:rPr>
                <w:b/>
                <w:bCs/>
                <w:color w:val="000000"/>
                <w:sz w:val="20"/>
                <w:szCs w:val="20"/>
              </w:rPr>
              <w:t>% (95% CI)</w:t>
            </w:r>
          </w:p>
        </w:tc>
      </w:tr>
      <w:tr w:rsidRPr="00CD7545" w:rsidR="009709B9" w:rsidTr="001A2FFA" w14:paraId="017C7BA9" w14:textId="77777777">
        <w:trPr>
          <w:cantSplit/>
          <w:trHeight w:val="300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1C717A" w:rsidRDefault="009709B9" w14:paraId="487667E4" w14:textId="77777777">
            <w:pPr>
              <w:keepNext/>
              <w:keepLines/>
              <w:rPr>
                <w:b/>
                <w:bCs/>
                <w:color w:val="000000"/>
                <w:sz w:val="20"/>
                <w:szCs w:val="20"/>
              </w:rPr>
            </w:pPr>
            <w:r w:rsidRPr="00CD7545">
              <w:rPr>
                <w:b/>
                <w:bCs/>
                <w:color w:val="000000"/>
                <w:sz w:val="20"/>
                <w:szCs w:val="20"/>
              </w:rPr>
              <w:t>Sex</w:t>
            </w:r>
          </w:p>
        </w:tc>
      </w:tr>
      <w:tr w:rsidRPr="00CD7545" w:rsidR="009709B9" w:rsidTr="001A2FFA" w14:paraId="327C2DE3" w14:textId="77777777">
        <w:trPr>
          <w:cantSplit/>
          <w:trHeight w:val="288"/>
          <w:jc w:val="center"/>
        </w:trPr>
        <w:tc>
          <w:tcPr>
            <w:tcW w:w="20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1C717A" w:rsidRDefault="009709B9" w14:paraId="1FA0B01A" w14:textId="77777777">
            <w:pPr>
              <w:keepNext/>
              <w:keepLines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1C717A" w:rsidRDefault="009709B9" w14:paraId="7290A7A4" w14:textId="77777777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48.67</w:t>
            </w:r>
          </w:p>
        </w:tc>
      </w:tr>
      <w:tr w:rsidRPr="00CD7545" w:rsidR="009709B9" w:rsidTr="001A2FFA" w14:paraId="11E944BB" w14:textId="77777777">
        <w:trPr>
          <w:trHeight w:val="48"/>
          <w:jc w:val="center"/>
        </w:trPr>
        <w:tc>
          <w:tcPr>
            <w:tcW w:w="2000" w:type="pct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1C717A" w:rsidRDefault="009709B9" w14:paraId="60F91D87" w14:textId="77777777">
            <w:pPr>
              <w:keepNext/>
              <w:keepLines/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1C717A" w:rsidRDefault="009709B9" w14:paraId="4FEEA97F" w14:textId="77777777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(48.21, 49.13)</w:t>
            </w:r>
          </w:p>
        </w:tc>
      </w:tr>
      <w:tr w:rsidRPr="00CD7545" w:rsidR="009709B9" w:rsidTr="001A2FFA" w14:paraId="444B8866" w14:textId="77777777">
        <w:trPr>
          <w:cantSplit/>
          <w:trHeight w:val="288"/>
          <w:jc w:val="center"/>
        </w:trPr>
        <w:tc>
          <w:tcPr>
            <w:tcW w:w="20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1C717A" w:rsidRDefault="009709B9" w14:paraId="3CFE7A5F" w14:textId="77777777">
            <w:pPr>
              <w:keepNext/>
              <w:keepLines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1C717A" w:rsidRDefault="009709B9" w14:paraId="09A97072" w14:textId="77777777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51.33</w:t>
            </w:r>
          </w:p>
        </w:tc>
      </w:tr>
      <w:tr w:rsidRPr="00CD7545" w:rsidR="009709B9" w:rsidTr="001A2FFA" w14:paraId="20B99207" w14:textId="77777777">
        <w:trPr>
          <w:trHeight w:val="48"/>
          <w:jc w:val="center"/>
        </w:trPr>
        <w:tc>
          <w:tcPr>
            <w:tcW w:w="2000" w:type="pct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1C717A" w:rsidRDefault="009709B9" w14:paraId="20BC99BB" w14:textId="77777777">
            <w:pPr>
              <w:keepNext/>
              <w:keepLines/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1C717A" w:rsidRDefault="009709B9" w14:paraId="7E626B41" w14:textId="77777777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(50.87, 51.79)</w:t>
            </w:r>
          </w:p>
        </w:tc>
      </w:tr>
      <w:tr w:rsidRPr="00CD7545" w:rsidR="009709B9" w:rsidTr="001A2FFA" w14:paraId="1DAD4997" w14:textId="77777777">
        <w:trPr>
          <w:cantSplit/>
          <w:trHeight w:val="324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1C717A" w:rsidRDefault="009709B9" w14:paraId="0A23E24D" w14:textId="77777777">
            <w:pPr>
              <w:keepNext/>
              <w:keepLines/>
              <w:rPr>
                <w:b/>
                <w:bCs/>
                <w:color w:val="000000"/>
                <w:sz w:val="20"/>
                <w:szCs w:val="20"/>
              </w:rPr>
            </w:pPr>
            <w:r w:rsidRPr="00CD7545">
              <w:rPr>
                <w:b/>
                <w:bCs/>
                <w:color w:val="000000"/>
                <w:sz w:val="20"/>
                <w:szCs w:val="20"/>
              </w:rPr>
              <w:t>Age Categories (years)</w:t>
            </w:r>
          </w:p>
        </w:tc>
      </w:tr>
      <w:tr w:rsidRPr="00CD7545" w:rsidR="009709B9" w:rsidTr="001A2FFA" w14:paraId="6C84D355" w14:textId="77777777">
        <w:trPr>
          <w:cantSplit/>
          <w:trHeight w:val="288"/>
          <w:jc w:val="center"/>
        </w:trPr>
        <w:tc>
          <w:tcPr>
            <w:tcW w:w="20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1BECE061" w14:textId="77777777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69689764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12.23</w:t>
            </w:r>
          </w:p>
        </w:tc>
      </w:tr>
      <w:tr w:rsidRPr="00CD7545" w:rsidR="009709B9" w:rsidTr="001A2FFA" w14:paraId="0993E5A5" w14:textId="77777777">
        <w:trPr>
          <w:trHeight w:val="48"/>
          <w:jc w:val="center"/>
        </w:trPr>
        <w:tc>
          <w:tcPr>
            <w:tcW w:w="2000" w:type="pct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D70CD0" w:rsidRDefault="009709B9" w14:paraId="3EAC5552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745204ED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(11.85, 12.62)</w:t>
            </w:r>
          </w:p>
        </w:tc>
      </w:tr>
      <w:tr w:rsidRPr="00CD7545" w:rsidR="009709B9" w:rsidTr="001A2FFA" w14:paraId="0AD70E66" w14:textId="77777777">
        <w:trPr>
          <w:cantSplit/>
          <w:trHeight w:val="288"/>
          <w:jc w:val="center"/>
        </w:trPr>
        <w:tc>
          <w:tcPr>
            <w:tcW w:w="20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09DDB400" w14:textId="77777777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194F1B4D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17.8</w:t>
            </w:r>
          </w:p>
        </w:tc>
      </w:tr>
      <w:tr w:rsidRPr="00CD7545" w:rsidR="009709B9" w:rsidTr="001A2FFA" w14:paraId="0AA37732" w14:textId="77777777">
        <w:trPr>
          <w:trHeight w:val="48"/>
          <w:jc w:val="center"/>
        </w:trPr>
        <w:tc>
          <w:tcPr>
            <w:tcW w:w="2000" w:type="pct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D70CD0" w:rsidRDefault="009709B9" w14:paraId="77502615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58D1FB53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(17.43, 18.17)</w:t>
            </w:r>
          </w:p>
        </w:tc>
      </w:tr>
      <w:tr w:rsidRPr="00CD7545" w:rsidR="009709B9" w:rsidTr="001A2FFA" w14:paraId="141783B3" w14:textId="77777777">
        <w:trPr>
          <w:cantSplit/>
          <w:trHeight w:val="288"/>
          <w:jc w:val="center"/>
        </w:trPr>
        <w:tc>
          <w:tcPr>
            <w:tcW w:w="20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3C207D0D" w14:textId="77777777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456A24ED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16.39</w:t>
            </w:r>
          </w:p>
        </w:tc>
      </w:tr>
      <w:tr w:rsidRPr="00CD7545" w:rsidR="009709B9" w:rsidTr="001A2FFA" w14:paraId="421C3558" w14:textId="77777777">
        <w:trPr>
          <w:trHeight w:val="48"/>
          <w:jc w:val="center"/>
        </w:trPr>
        <w:tc>
          <w:tcPr>
            <w:tcW w:w="2000" w:type="pct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D70CD0" w:rsidRDefault="009709B9" w14:paraId="65241735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349B3A66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(16.05, 16.73)</w:t>
            </w:r>
          </w:p>
        </w:tc>
      </w:tr>
      <w:tr w:rsidRPr="00CD7545" w:rsidR="009709B9" w:rsidTr="001A2FFA" w14:paraId="12960D4B" w14:textId="77777777">
        <w:trPr>
          <w:cantSplit/>
          <w:trHeight w:val="288"/>
          <w:jc w:val="center"/>
        </w:trPr>
        <w:tc>
          <w:tcPr>
            <w:tcW w:w="20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4F374616" w14:textId="77777777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45-54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1688A105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16.77</w:t>
            </w:r>
          </w:p>
        </w:tc>
      </w:tr>
      <w:tr w:rsidRPr="00CD7545" w:rsidR="009709B9" w:rsidTr="001A2FFA" w14:paraId="6503C389" w14:textId="77777777">
        <w:trPr>
          <w:trHeight w:val="48"/>
          <w:jc w:val="center"/>
        </w:trPr>
        <w:tc>
          <w:tcPr>
            <w:tcW w:w="2000" w:type="pct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D70CD0" w:rsidRDefault="009709B9" w14:paraId="2188ACDF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135CAA73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(16.42, 17.12)</w:t>
            </w:r>
          </w:p>
        </w:tc>
      </w:tr>
      <w:tr w:rsidRPr="00CD7545" w:rsidR="009709B9" w:rsidTr="001A2FFA" w14:paraId="7B09EB57" w14:textId="77777777">
        <w:trPr>
          <w:cantSplit/>
          <w:trHeight w:val="288"/>
          <w:jc w:val="center"/>
        </w:trPr>
        <w:tc>
          <w:tcPr>
            <w:tcW w:w="20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5C713CBA" w14:textId="77777777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55-64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7F33A33A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16.66</w:t>
            </w:r>
          </w:p>
        </w:tc>
      </w:tr>
      <w:tr w:rsidRPr="00CD7545" w:rsidR="009709B9" w:rsidTr="001A2FFA" w14:paraId="3BC32D27" w14:textId="77777777">
        <w:trPr>
          <w:trHeight w:val="48"/>
          <w:jc w:val="center"/>
        </w:trPr>
        <w:tc>
          <w:tcPr>
            <w:tcW w:w="2000" w:type="pct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D70CD0" w:rsidRDefault="009709B9" w14:paraId="469671CD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14988F6E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(16.36, 16.97)</w:t>
            </w:r>
          </w:p>
        </w:tc>
      </w:tr>
      <w:tr w:rsidRPr="00CD7545" w:rsidR="009709B9" w:rsidTr="001A2FFA" w14:paraId="6DD534C8" w14:textId="77777777">
        <w:trPr>
          <w:cantSplit/>
          <w:trHeight w:val="288"/>
          <w:jc w:val="center"/>
        </w:trPr>
        <w:tc>
          <w:tcPr>
            <w:tcW w:w="20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49A801DE" w14:textId="77777777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65 or Older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4D5C6D2D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20.15</w:t>
            </w:r>
          </w:p>
        </w:tc>
      </w:tr>
      <w:tr w:rsidRPr="00CD7545" w:rsidR="009709B9" w:rsidTr="001A2FFA" w14:paraId="72A97B02" w14:textId="77777777">
        <w:trPr>
          <w:trHeight w:val="48"/>
          <w:jc w:val="center"/>
        </w:trPr>
        <w:tc>
          <w:tcPr>
            <w:tcW w:w="2000" w:type="pct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D70CD0" w:rsidRDefault="009709B9" w14:paraId="2756C9E7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478C7676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(19.83, 20.46)</w:t>
            </w:r>
          </w:p>
        </w:tc>
      </w:tr>
      <w:tr w:rsidRPr="00CD7545" w:rsidR="009709B9" w:rsidTr="001A2FFA" w14:paraId="543EEA6E" w14:textId="77777777">
        <w:trPr>
          <w:cantSplit/>
          <w:trHeight w:val="324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23455" w:rsidRDefault="009709B9" w14:paraId="6AE0FC60" w14:textId="5C24F4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7545">
              <w:rPr>
                <w:b/>
                <w:bCs/>
                <w:color w:val="000000"/>
                <w:sz w:val="20"/>
                <w:szCs w:val="20"/>
              </w:rPr>
              <w:t>Race/Ethnicity</w:t>
            </w:r>
            <w:r w:rsidRPr="00CD7545" w:rsidR="00B350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Pr="00CD7545" w:rsidR="009709B9" w:rsidTr="001A2FFA" w14:paraId="4576844F" w14:textId="77777777">
        <w:trPr>
          <w:cantSplit/>
          <w:trHeight w:val="288"/>
          <w:jc w:val="center"/>
        </w:trPr>
        <w:tc>
          <w:tcPr>
            <w:tcW w:w="20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0CB46C09" w14:textId="77777777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00A1423B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9.02</w:t>
            </w:r>
          </w:p>
        </w:tc>
      </w:tr>
      <w:tr w:rsidRPr="00CD7545" w:rsidR="009709B9" w:rsidTr="001A2FFA" w14:paraId="28B426E5" w14:textId="77777777">
        <w:trPr>
          <w:trHeight w:val="48"/>
          <w:jc w:val="center"/>
        </w:trPr>
        <w:tc>
          <w:tcPr>
            <w:tcW w:w="2000" w:type="pct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D70CD0" w:rsidRDefault="009709B9" w14:paraId="6EBEB15A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24A6A928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(8.73, 9.30)</w:t>
            </w:r>
          </w:p>
        </w:tc>
      </w:tr>
      <w:tr w:rsidRPr="00CD7545" w:rsidR="009709B9" w:rsidTr="001A2FFA" w14:paraId="1D83A9A1" w14:textId="77777777">
        <w:trPr>
          <w:cantSplit/>
          <w:trHeight w:val="48"/>
          <w:jc w:val="center"/>
        </w:trPr>
        <w:tc>
          <w:tcPr>
            <w:tcW w:w="20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2244DDFC" w14:textId="77777777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American Indian or Alaska Native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4704C844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1.73</w:t>
            </w:r>
          </w:p>
        </w:tc>
      </w:tr>
      <w:tr w:rsidRPr="00CD7545" w:rsidR="009709B9" w:rsidTr="001A2FFA" w14:paraId="7154082F" w14:textId="77777777">
        <w:trPr>
          <w:trHeight w:val="48"/>
          <w:jc w:val="center"/>
        </w:trPr>
        <w:tc>
          <w:tcPr>
            <w:tcW w:w="2000" w:type="pct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D70CD0" w:rsidRDefault="009709B9" w14:paraId="5F0F3F8E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67062205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(1.61, 1.85)</w:t>
            </w:r>
          </w:p>
        </w:tc>
      </w:tr>
      <w:tr w:rsidRPr="00CD7545" w:rsidR="009709B9" w:rsidTr="00524B28" w14:paraId="5E521570" w14:textId="77777777">
        <w:trPr>
          <w:cantSplit/>
          <w:trHeight w:val="187"/>
          <w:jc w:val="center"/>
        </w:trPr>
        <w:tc>
          <w:tcPr>
            <w:tcW w:w="20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3FCAE245" w14:textId="77777777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655739D2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5.45</w:t>
            </w:r>
          </w:p>
        </w:tc>
      </w:tr>
      <w:tr w:rsidRPr="00CD7545" w:rsidR="009709B9" w:rsidTr="00524B28" w14:paraId="257BFDFA" w14:textId="77777777">
        <w:trPr>
          <w:trHeight w:val="223"/>
          <w:jc w:val="center"/>
        </w:trPr>
        <w:tc>
          <w:tcPr>
            <w:tcW w:w="2000" w:type="pct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D70CD0" w:rsidRDefault="009709B9" w14:paraId="0E0D55F6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30A783E7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(5.22, 5.68)</w:t>
            </w:r>
          </w:p>
        </w:tc>
      </w:tr>
      <w:tr w:rsidRPr="00CD7545" w:rsidR="00870AF1" w:rsidTr="00524B28" w14:paraId="7CCAEFAE" w14:textId="77777777">
        <w:trPr>
          <w:cantSplit/>
          <w:trHeight w:val="233"/>
          <w:jc w:val="center"/>
        </w:trPr>
        <w:tc>
          <w:tcPr>
            <w:tcW w:w="2000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870AF1" w:rsidP="00D70CD0" w:rsidRDefault="00870AF1" w14:paraId="2311EE7D" w14:textId="07BFB579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lastRenderedPageBreak/>
              <w:t>Black or African American</w:t>
            </w:r>
          </w:p>
        </w:tc>
        <w:tc>
          <w:tcPr>
            <w:tcW w:w="3000" w:type="pc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870AF1" w:rsidP="00D70CD0" w:rsidRDefault="00870AF1" w14:paraId="01F706C2" w14:textId="725AAA88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10.29</w:t>
            </w:r>
          </w:p>
        </w:tc>
      </w:tr>
      <w:tr w:rsidRPr="00CD7545" w:rsidR="00870AF1" w:rsidTr="00524B28" w14:paraId="1ADBD08C" w14:textId="77777777">
        <w:trPr>
          <w:cantSplit/>
          <w:trHeight w:val="232"/>
          <w:jc w:val="center"/>
        </w:trPr>
        <w:tc>
          <w:tcPr>
            <w:tcW w:w="2000" w:type="pct"/>
            <w:vMerge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D7545" w:rsidR="00870AF1" w:rsidP="00D70CD0" w:rsidRDefault="00870AF1" w14:paraId="2D74F44B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D7545" w:rsidR="00870AF1" w:rsidP="00D70CD0" w:rsidRDefault="00870AF1" w14:paraId="7ACCB8D6" w14:textId="3DEAD95D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(9.99, 10.58)</w:t>
            </w:r>
          </w:p>
        </w:tc>
      </w:tr>
      <w:tr w:rsidRPr="00CD7545" w:rsidR="00870AF1" w:rsidTr="00524B28" w14:paraId="62255FB8" w14:textId="77777777">
        <w:trPr>
          <w:cantSplit/>
          <w:trHeight w:val="263"/>
          <w:jc w:val="center"/>
        </w:trPr>
        <w:tc>
          <w:tcPr>
            <w:tcW w:w="2000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000000" w:fill="FFFFFF"/>
            <w:vAlign w:val="center"/>
          </w:tcPr>
          <w:p w:rsidRPr="00CD7545" w:rsidR="00870AF1" w:rsidP="00D70CD0" w:rsidRDefault="00870AF1" w14:paraId="7990D390" w14:textId="55FB0C93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Native Hawaiian or Other Pacific Islander</w:t>
            </w: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D7545" w:rsidR="00870AF1" w:rsidP="00D70CD0" w:rsidRDefault="00870AF1" w14:paraId="44112E2D" w14:textId="1DAAB95D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0.38</w:t>
            </w:r>
          </w:p>
        </w:tc>
      </w:tr>
      <w:tr w:rsidRPr="00CD7545" w:rsidR="00870AF1" w:rsidTr="00524B28" w14:paraId="3AFDB6BB" w14:textId="77777777">
        <w:trPr>
          <w:cantSplit/>
          <w:trHeight w:val="262"/>
          <w:jc w:val="center"/>
        </w:trPr>
        <w:tc>
          <w:tcPr>
            <w:tcW w:w="2000" w:type="pct"/>
            <w:vMerge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D7545" w:rsidR="00870AF1" w:rsidP="00D70CD0" w:rsidRDefault="00870AF1" w14:paraId="6C57A0A7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D7545" w:rsidR="00870AF1" w:rsidP="00D70CD0" w:rsidRDefault="00870AF1" w14:paraId="78BB0D64" w14:textId="1A72D250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(0.32, 0.45)</w:t>
            </w:r>
          </w:p>
        </w:tc>
      </w:tr>
      <w:tr w:rsidRPr="00CD7545" w:rsidR="005B58C5" w:rsidTr="00524B28" w14:paraId="1E4B3C1B" w14:textId="77777777">
        <w:trPr>
          <w:trHeight w:val="332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5B58C5" w:rsidP="005B58C5" w:rsidRDefault="005B58C5" w14:paraId="60A7BEAF" w14:textId="791F2792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b/>
                <w:bCs/>
                <w:color w:val="000000"/>
                <w:sz w:val="20"/>
                <w:szCs w:val="20"/>
              </w:rPr>
              <w:t>Race/Ethnicity</w:t>
            </w:r>
          </w:p>
        </w:tc>
      </w:tr>
      <w:tr w:rsidRPr="00CD7545" w:rsidR="00524B28" w:rsidTr="00524B28" w14:paraId="725648A0" w14:textId="77777777">
        <w:trPr>
          <w:trHeight w:val="128"/>
          <w:jc w:val="center"/>
        </w:trPr>
        <w:tc>
          <w:tcPr>
            <w:tcW w:w="2000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:rsidRPr="00CD7545" w:rsidR="005B58C5" w:rsidP="00D70CD0" w:rsidRDefault="005B58C5" w14:paraId="36F388E8" w14:textId="487957B9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30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</w:tcPr>
          <w:p w:rsidRPr="00CD7545" w:rsidR="005B58C5" w:rsidP="00D70CD0" w:rsidRDefault="005B58C5" w14:paraId="37D7F171" w14:textId="7EA7005C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81.14</w:t>
            </w:r>
          </w:p>
        </w:tc>
      </w:tr>
      <w:tr w:rsidRPr="00CD7545" w:rsidR="005B58C5" w:rsidTr="00524B28" w14:paraId="3989043A" w14:textId="77777777">
        <w:trPr>
          <w:trHeight w:val="127"/>
          <w:jc w:val="center"/>
        </w:trPr>
        <w:tc>
          <w:tcPr>
            <w:tcW w:w="2000" w:type="pct"/>
            <w:vMerge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:rsidRPr="00CD7545" w:rsidR="005B58C5" w:rsidP="00D70CD0" w:rsidRDefault="005B58C5" w14:paraId="510560A4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</w:tcPr>
          <w:p w:rsidRPr="00CD7545" w:rsidR="005B58C5" w:rsidP="00D70CD0" w:rsidRDefault="005B58C5" w14:paraId="565943C0" w14:textId="16AA1136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(80.76, 81.52)</w:t>
            </w:r>
          </w:p>
        </w:tc>
      </w:tr>
      <w:tr w:rsidRPr="00CD7545" w:rsidR="009709B9" w:rsidTr="001A2FFA" w14:paraId="7AE2988C" w14:textId="77777777">
        <w:trPr>
          <w:cantSplit/>
          <w:trHeight w:val="288"/>
          <w:jc w:val="center"/>
        </w:trPr>
        <w:tc>
          <w:tcPr>
            <w:tcW w:w="20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474DAD4D" w14:textId="77777777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09FE467B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3.81</w:t>
            </w:r>
          </w:p>
        </w:tc>
      </w:tr>
      <w:tr w:rsidRPr="00CD7545" w:rsidR="009709B9" w:rsidTr="001A2FFA" w14:paraId="6C6DEADA" w14:textId="77777777">
        <w:trPr>
          <w:trHeight w:val="48"/>
          <w:jc w:val="center"/>
        </w:trPr>
        <w:tc>
          <w:tcPr>
            <w:tcW w:w="2000" w:type="pct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D70CD0" w:rsidRDefault="009709B9" w14:paraId="62033815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308B55F8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(3.62, 4.00)</w:t>
            </w:r>
          </w:p>
        </w:tc>
      </w:tr>
      <w:tr w:rsidRPr="00CD7545" w:rsidR="009709B9" w:rsidTr="00524B28" w14:paraId="1B2D6CF7" w14:textId="77777777">
        <w:trPr>
          <w:cantSplit/>
          <w:trHeight w:val="367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4FD78C47" w14:textId="77777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7545">
              <w:rPr>
                <w:b/>
                <w:bCs/>
                <w:color w:val="000000"/>
                <w:sz w:val="20"/>
                <w:szCs w:val="20"/>
              </w:rPr>
              <w:t>Household Income</w:t>
            </w:r>
          </w:p>
        </w:tc>
      </w:tr>
      <w:tr w:rsidRPr="00CD7545" w:rsidR="009709B9" w:rsidTr="001A2FFA" w14:paraId="17856015" w14:textId="77777777">
        <w:trPr>
          <w:cantSplit/>
          <w:trHeight w:val="48"/>
          <w:jc w:val="center"/>
        </w:trPr>
        <w:tc>
          <w:tcPr>
            <w:tcW w:w="20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38BA0C28" w14:textId="77777777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Less than $25,000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54713EDC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18.14</w:t>
            </w:r>
          </w:p>
        </w:tc>
      </w:tr>
      <w:tr w:rsidRPr="00CD7545" w:rsidR="009709B9" w:rsidTr="001A2FFA" w14:paraId="602810EA" w14:textId="77777777">
        <w:trPr>
          <w:trHeight w:val="48"/>
          <w:jc w:val="center"/>
        </w:trPr>
        <w:tc>
          <w:tcPr>
            <w:tcW w:w="2000" w:type="pct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D70CD0" w:rsidRDefault="009709B9" w14:paraId="72C3B727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595655D7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(17.78, 18.50)</w:t>
            </w:r>
          </w:p>
        </w:tc>
      </w:tr>
      <w:tr w:rsidRPr="00CD7545" w:rsidR="009709B9" w:rsidTr="001A2FFA" w14:paraId="29755B83" w14:textId="77777777">
        <w:trPr>
          <w:cantSplit/>
          <w:trHeight w:val="133"/>
          <w:jc w:val="center"/>
        </w:trPr>
        <w:tc>
          <w:tcPr>
            <w:tcW w:w="20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7C1DCBDA" w14:textId="77777777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Between $25,000 and $49,999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1E226B26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26.57</w:t>
            </w:r>
          </w:p>
        </w:tc>
      </w:tr>
      <w:tr w:rsidRPr="00CD7545" w:rsidR="009709B9" w:rsidTr="001A2FFA" w14:paraId="6890EFDD" w14:textId="77777777">
        <w:trPr>
          <w:trHeight w:val="48"/>
          <w:jc w:val="center"/>
        </w:trPr>
        <w:tc>
          <w:tcPr>
            <w:tcW w:w="2000" w:type="pct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D70CD0" w:rsidRDefault="009709B9" w14:paraId="164467BD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594C8B82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(26.17, 26.98)</w:t>
            </w:r>
          </w:p>
        </w:tc>
      </w:tr>
      <w:tr w:rsidRPr="00CD7545" w:rsidR="009709B9" w:rsidTr="001A2FFA" w14:paraId="6449E328" w14:textId="77777777">
        <w:trPr>
          <w:cantSplit/>
          <w:trHeight w:val="295"/>
          <w:jc w:val="center"/>
        </w:trPr>
        <w:tc>
          <w:tcPr>
            <w:tcW w:w="20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1B4ED1DF" w14:textId="77777777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Between $50,000 and $74,999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39D610A9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22.33</w:t>
            </w:r>
          </w:p>
        </w:tc>
      </w:tr>
      <w:tr w:rsidRPr="00CD7545" w:rsidR="009709B9" w:rsidTr="001A2FFA" w14:paraId="262D0736" w14:textId="77777777">
        <w:trPr>
          <w:trHeight w:val="48"/>
          <w:jc w:val="center"/>
        </w:trPr>
        <w:tc>
          <w:tcPr>
            <w:tcW w:w="2000" w:type="pct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D70CD0" w:rsidRDefault="009709B9" w14:paraId="019C657A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67EDBB08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(21.95, 22.72)</w:t>
            </w:r>
          </w:p>
        </w:tc>
      </w:tr>
      <w:tr w:rsidRPr="00CD7545" w:rsidR="009709B9" w:rsidTr="001A2FFA" w14:paraId="0CD996A1" w14:textId="77777777">
        <w:trPr>
          <w:cantSplit/>
          <w:trHeight w:val="48"/>
          <w:jc w:val="center"/>
        </w:trPr>
        <w:tc>
          <w:tcPr>
            <w:tcW w:w="20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287A77BD" w14:textId="77777777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Between $75,000 and $99,999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7D504E52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14.76</w:t>
            </w:r>
          </w:p>
        </w:tc>
      </w:tr>
      <w:tr w:rsidRPr="00CD7545" w:rsidR="009709B9" w:rsidTr="001A2FFA" w14:paraId="220F7600" w14:textId="77777777">
        <w:trPr>
          <w:trHeight w:val="48"/>
          <w:jc w:val="center"/>
        </w:trPr>
        <w:tc>
          <w:tcPr>
            <w:tcW w:w="2000" w:type="pct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D70CD0" w:rsidRDefault="009709B9" w14:paraId="12745544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13F7BCB7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(14.44, 15.09)</w:t>
            </w:r>
          </w:p>
        </w:tc>
      </w:tr>
      <w:tr w:rsidRPr="00CD7545" w:rsidR="009709B9" w:rsidTr="001A2FFA" w14:paraId="3DB2BA8E" w14:textId="77777777">
        <w:trPr>
          <w:cantSplit/>
          <w:trHeight w:val="288"/>
          <w:jc w:val="center"/>
        </w:trPr>
        <w:tc>
          <w:tcPr>
            <w:tcW w:w="20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462E9659" w14:textId="77777777">
            <w:pPr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$100,000 or More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044A9E97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18.19</w:t>
            </w:r>
          </w:p>
        </w:tc>
      </w:tr>
      <w:tr w:rsidRPr="00CD7545" w:rsidR="009709B9" w:rsidTr="001A2FFA" w14:paraId="463137DE" w14:textId="77777777">
        <w:trPr>
          <w:trHeight w:val="48"/>
          <w:jc w:val="center"/>
        </w:trPr>
        <w:tc>
          <w:tcPr>
            <w:tcW w:w="2000" w:type="pct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CD7545" w:rsidR="009709B9" w:rsidP="00D70CD0" w:rsidRDefault="009709B9" w14:paraId="0CABC02B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D7545" w:rsidR="009709B9" w:rsidP="00D70CD0" w:rsidRDefault="009709B9" w14:paraId="33F7D849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D7545">
              <w:rPr>
                <w:color w:val="000000"/>
                <w:sz w:val="20"/>
                <w:szCs w:val="20"/>
              </w:rPr>
              <w:t>(17.84, 18.54)</w:t>
            </w:r>
          </w:p>
        </w:tc>
      </w:tr>
    </w:tbl>
    <w:p w:rsidRPr="00337987" w:rsidR="00E215FA" w:rsidP="00337987" w:rsidRDefault="00E215FA" w14:paraId="69392732" w14:textId="77777777">
      <w:pPr>
        <w:ind w:left="720"/>
      </w:pPr>
    </w:p>
    <w:p w:rsidRPr="00337987" w:rsidR="000B6227" w:rsidP="00337987" w:rsidRDefault="000E7C99" w14:paraId="2CFA3989" w14:textId="5AEC8D39">
      <w:pPr>
        <w:numPr>
          <w:ilvl w:val="0"/>
          <w:numId w:val="23"/>
        </w:numPr>
        <w:ind w:hanging="720"/>
      </w:pPr>
      <w:r w:rsidRPr="00337987">
        <w:rPr>
          <w:b/>
        </w:rPr>
        <w:t xml:space="preserve">Date(s) </w:t>
      </w:r>
      <w:r w:rsidRPr="00337987" w:rsidR="00915E13">
        <w:rPr>
          <w:b/>
        </w:rPr>
        <w:t xml:space="preserve">to </w:t>
      </w:r>
      <w:r w:rsidRPr="00337987" w:rsidR="000B6227">
        <w:rPr>
          <w:b/>
        </w:rPr>
        <w:t>B</w:t>
      </w:r>
      <w:r w:rsidRPr="00337987" w:rsidR="00915E13">
        <w:rPr>
          <w:b/>
        </w:rPr>
        <w:t xml:space="preserve">e </w:t>
      </w:r>
      <w:r w:rsidRPr="00337987" w:rsidR="000B6227">
        <w:rPr>
          <w:b/>
        </w:rPr>
        <w:t>C</w:t>
      </w:r>
      <w:r w:rsidRPr="00337987">
        <w:rPr>
          <w:b/>
        </w:rPr>
        <w:t>onducted</w:t>
      </w:r>
      <w:r w:rsidRPr="00337987" w:rsidR="0049419A">
        <w:rPr>
          <w:b/>
        </w:rPr>
        <w:t>:</w:t>
      </w:r>
      <w:r w:rsidRPr="00337987" w:rsidR="007D0AC9">
        <w:rPr>
          <w:b/>
        </w:rPr>
        <w:t xml:space="preserve"> </w:t>
      </w:r>
    </w:p>
    <w:p w:rsidRPr="00337987" w:rsidR="000B6227" w:rsidP="00337987" w:rsidRDefault="000B6227" w14:paraId="6452B27D" w14:textId="77777777">
      <w:pPr>
        <w:ind w:left="720"/>
      </w:pPr>
    </w:p>
    <w:p w:rsidRPr="00337987" w:rsidR="009D3BC6" w:rsidP="00337987" w:rsidRDefault="007D0AC9" w14:paraId="65138B02" w14:textId="03DE5507">
      <w:pPr>
        <w:ind w:left="720"/>
      </w:pPr>
      <w:r w:rsidRPr="00337987">
        <w:t>As soon as OMB approval is obtained</w:t>
      </w:r>
      <w:r w:rsidRPr="00337987" w:rsidR="00A3674B">
        <w:t xml:space="preserve">. </w:t>
      </w:r>
      <w:r w:rsidRPr="00337987" w:rsidR="00C852B1">
        <w:t xml:space="preserve"> </w:t>
      </w:r>
      <w:r w:rsidRPr="00337987" w:rsidR="00B37290">
        <w:t>We will a</w:t>
      </w:r>
      <w:r w:rsidRPr="00337987" w:rsidR="00A3674B">
        <w:t>nticipate</w:t>
      </w:r>
      <w:r w:rsidRPr="00337987" w:rsidR="009B5479">
        <w:t xml:space="preserve"> </w:t>
      </w:r>
      <w:r w:rsidRPr="00337987" w:rsidR="00A3674B">
        <w:t>launch</w:t>
      </w:r>
      <w:r w:rsidRPr="00337987" w:rsidR="00B37290">
        <w:t>ing the survey</w:t>
      </w:r>
      <w:r w:rsidRPr="00337987" w:rsidR="00A3674B">
        <w:t xml:space="preserve"> during the </w:t>
      </w:r>
      <w:r w:rsidRPr="00337987" w:rsidR="00C852B1">
        <w:t xml:space="preserve">first </w:t>
      </w:r>
      <w:r w:rsidRPr="00337987" w:rsidR="00A3674B">
        <w:t xml:space="preserve">quarter of 2021, with a study period of under 3 months. </w:t>
      </w:r>
    </w:p>
    <w:p w:rsidRPr="00337987" w:rsidR="000B6227" w:rsidP="00337987" w:rsidRDefault="000B6227" w14:paraId="3312F25A" w14:textId="77777777">
      <w:pPr>
        <w:ind w:left="720"/>
      </w:pPr>
    </w:p>
    <w:p w:rsidRPr="00337987" w:rsidR="000B6227" w:rsidP="00337987" w:rsidRDefault="00346DEA" w14:paraId="2438F5FD" w14:textId="77777777">
      <w:pPr>
        <w:numPr>
          <w:ilvl w:val="0"/>
          <w:numId w:val="23"/>
        </w:numPr>
        <w:ind w:hanging="720"/>
      </w:pPr>
      <w:r w:rsidRPr="00337987">
        <w:rPr>
          <w:b/>
        </w:rPr>
        <w:t xml:space="preserve">How the </w:t>
      </w:r>
      <w:r w:rsidRPr="00337987" w:rsidR="000B6227">
        <w:rPr>
          <w:b/>
        </w:rPr>
        <w:t>I</w:t>
      </w:r>
      <w:r w:rsidRPr="00337987" w:rsidR="000E7C99">
        <w:rPr>
          <w:b/>
        </w:rPr>
        <w:t xml:space="preserve">nformation </w:t>
      </w:r>
      <w:r w:rsidRPr="00337987" w:rsidR="000B6227">
        <w:rPr>
          <w:b/>
        </w:rPr>
        <w:t>I</w:t>
      </w:r>
      <w:r w:rsidRPr="00337987" w:rsidR="000E7C99">
        <w:rPr>
          <w:b/>
        </w:rPr>
        <w:t xml:space="preserve">s </w:t>
      </w:r>
      <w:r w:rsidRPr="00337987" w:rsidR="000B6227">
        <w:rPr>
          <w:b/>
        </w:rPr>
        <w:t>B</w:t>
      </w:r>
      <w:r w:rsidRPr="00337987" w:rsidR="000E7C99">
        <w:rPr>
          <w:b/>
        </w:rPr>
        <w:t xml:space="preserve">eing </w:t>
      </w:r>
      <w:r w:rsidRPr="00337987" w:rsidR="000B6227">
        <w:rPr>
          <w:b/>
        </w:rPr>
        <w:t>C</w:t>
      </w:r>
      <w:r w:rsidRPr="00337987" w:rsidR="000E7C99">
        <w:rPr>
          <w:b/>
        </w:rPr>
        <w:t>ollected</w:t>
      </w:r>
      <w:r w:rsidRPr="00337987" w:rsidR="0049419A">
        <w:rPr>
          <w:b/>
        </w:rPr>
        <w:t>:</w:t>
      </w:r>
      <w:r w:rsidRPr="00337987" w:rsidR="007D0AC9">
        <w:rPr>
          <w:b/>
        </w:rPr>
        <w:t xml:space="preserve"> </w:t>
      </w:r>
    </w:p>
    <w:p w:rsidRPr="00337987" w:rsidR="000B6227" w:rsidP="00337987" w:rsidRDefault="000B6227" w14:paraId="49A23F69" w14:textId="77777777">
      <w:pPr>
        <w:ind w:left="720"/>
        <w:rPr>
          <w:b/>
        </w:rPr>
      </w:pPr>
    </w:p>
    <w:p w:rsidRPr="00337987" w:rsidR="00F967A7" w:rsidP="00337987" w:rsidRDefault="007D0AC9" w14:paraId="07002D9C" w14:textId="3841A6A1">
      <w:pPr>
        <w:ind w:left="720"/>
      </w:pPr>
      <w:r w:rsidRPr="00337987">
        <w:t>An online survey to the general adult population</w:t>
      </w:r>
      <w:r w:rsidRPr="00337987" w:rsidR="003B380F">
        <w:t xml:space="preserve"> through a commercial </w:t>
      </w:r>
      <w:r w:rsidRPr="00337987" w:rsidR="0090503B">
        <w:t>survey panel</w:t>
      </w:r>
      <w:r w:rsidRPr="00337987" w:rsidR="003B380F">
        <w:t>.</w:t>
      </w:r>
    </w:p>
    <w:p w:rsidRPr="00337987" w:rsidR="000B6227" w:rsidP="00337987" w:rsidRDefault="000B6227" w14:paraId="5B9C8E18" w14:textId="77777777">
      <w:pPr>
        <w:ind w:left="720"/>
      </w:pPr>
    </w:p>
    <w:p w:rsidRPr="00337987" w:rsidR="006F5F46" w:rsidP="00337987" w:rsidRDefault="00DD1CCA" w14:paraId="174600B6" w14:textId="1D98F481">
      <w:pPr>
        <w:pStyle w:val="ListParagraph"/>
        <w:numPr>
          <w:ilvl w:val="0"/>
          <w:numId w:val="23"/>
        </w:numPr>
        <w:ind w:hanging="720"/>
      </w:pPr>
      <w:r w:rsidRPr="00337987">
        <w:rPr>
          <w:b/>
        </w:rPr>
        <w:t xml:space="preserve">Confidentiality of </w:t>
      </w:r>
      <w:r w:rsidRPr="00337987" w:rsidR="00CF5A58">
        <w:rPr>
          <w:b/>
        </w:rPr>
        <w:t>R</w:t>
      </w:r>
      <w:r w:rsidRPr="00337987">
        <w:rPr>
          <w:b/>
        </w:rPr>
        <w:t>espondents</w:t>
      </w:r>
      <w:r w:rsidRPr="00337987" w:rsidR="0049419A">
        <w:rPr>
          <w:b/>
        </w:rPr>
        <w:t>:</w:t>
      </w:r>
      <w:r w:rsidRPr="00337987" w:rsidR="0090503B">
        <w:rPr>
          <w:b/>
        </w:rPr>
        <w:t xml:space="preserve"> </w:t>
      </w:r>
    </w:p>
    <w:p w:rsidRPr="00337987" w:rsidR="006F5F46" w:rsidP="00337987" w:rsidRDefault="006F5F46" w14:paraId="5B4A5140" w14:textId="77777777">
      <w:pPr>
        <w:pStyle w:val="ListParagraph"/>
        <w:rPr>
          <w:b/>
        </w:rPr>
      </w:pPr>
    </w:p>
    <w:p w:rsidRPr="00337987" w:rsidR="003F1C7A" w:rsidP="00337987" w:rsidRDefault="00A67141" w14:paraId="06317497" w14:textId="475D3AD1">
      <w:pPr>
        <w:pStyle w:val="ListParagraph"/>
      </w:pPr>
      <w:r>
        <w:t xml:space="preserve">The information collected will be kept secure to the extent permitted by law.  </w:t>
      </w:r>
      <w:r w:rsidRPr="00337987" w:rsidR="0090503B">
        <w:t xml:space="preserve">All responses will be completely anonymous. </w:t>
      </w:r>
      <w:r w:rsidRPr="00337987" w:rsidR="00720D68">
        <w:t xml:space="preserve"> </w:t>
      </w:r>
      <w:r w:rsidRPr="00337987" w:rsidR="0090503B">
        <w:t>There will not be any demographics</w:t>
      </w:r>
      <w:r w:rsidRPr="00337987" w:rsidR="0044450F">
        <w:t xml:space="preserve"> included within the survey</w:t>
      </w:r>
      <w:r>
        <w:t>;</w:t>
      </w:r>
      <w:r w:rsidRPr="00337987" w:rsidR="0044450F">
        <w:t xml:space="preserve"> nor will</w:t>
      </w:r>
      <w:r w:rsidRPr="00337987" w:rsidR="0090503B">
        <w:t xml:space="preserve"> </w:t>
      </w:r>
      <w:r w:rsidRPr="00337987" w:rsidR="00B37290">
        <w:t xml:space="preserve">we collect </w:t>
      </w:r>
      <w:r w:rsidRPr="00337987" w:rsidR="0090503B">
        <w:t>individual identifiers</w:t>
      </w:r>
      <w:r w:rsidRPr="00337987" w:rsidR="0044450F">
        <w:t>.</w:t>
      </w:r>
      <w:r w:rsidRPr="00337987" w:rsidR="00B95089">
        <w:t xml:space="preserve"> </w:t>
      </w:r>
      <w:r w:rsidRPr="00337987" w:rsidR="00720D68">
        <w:t xml:space="preserve"> </w:t>
      </w:r>
      <w:r w:rsidRPr="00337987" w:rsidR="00B95089">
        <w:t xml:space="preserve">At the completion of each survey, the data are downloaded from a secure hosting site and stored in their raw format on </w:t>
      </w:r>
      <w:r w:rsidRPr="00337987" w:rsidR="00D90F48">
        <w:t>the</w:t>
      </w:r>
      <w:r w:rsidRPr="00337987" w:rsidR="00720D68">
        <w:t xml:space="preserve"> Rocky Mountain Poison &amp; Drug Safety</w:t>
      </w:r>
      <w:r w:rsidRPr="00337987" w:rsidR="00D90F48">
        <w:t xml:space="preserve"> </w:t>
      </w:r>
      <w:r w:rsidRPr="00337987" w:rsidR="00720D68">
        <w:t>(</w:t>
      </w:r>
      <w:r w:rsidRPr="00337987" w:rsidR="00B95089">
        <w:t>RMPDS</w:t>
      </w:r>
      <w:r w:rsidRPr="00337987" w:rsidR="00720D68">
        <w:t>)</w:t>
      </w:r>
      <w:r w:rsidRPr="00337987" w:rsidR="00B95089">
        <w:t xml:space="preserve"> secure server. </w:t>
      </w:r>
      <w:r w:rsidRPr="00337987" w:rsidR="00720D68">
        <w:t xml:space="preserve"> </w:t>
      </w:r>
      <w:r w:rsidRPr="00337987" w:rsidR="00B95089">
        <w:t xml:space="preserve">After the raw data file has been downloaded to </w:t>
      </w:r>
      <w:r w:rsidRPr="00337987" w:rsidR="00D90F48">
        <w:t xml:space="preserve">the </w:t>
      </w:r>
      <w:r w:rsidRPr="00337987" w:rsidR="00B95089">
        <w:t>RMPDS secure server, a secondary analysis dataset is created from the raw dataset.</w:t>
      </w:r>
    </w:p>
    <w:p w:rsidRPr="00337987" w:rsidR="00D90F48" w:rsidP="00337987" w:rsidRDefault="00D90F48" w14:paraId="1B7162A1" w14:textId="77777777">
      <w:pPr>
        <w:pStyle w:val="ListParagraph"/>
      </w:pPr>
    </w:p>
    <w:p w:rsidRPr="00337987" w:rsidR="006F5F46" w:rsidP="00337987" w:rsidRDefault="00840740" w14:paraId="7BF85E35" w14:textId="5C8EB33C">
      <w:pPr>
        <w:pStyle w:val="ListParagraph"/>
        <w:numPr>
          <w:ilvl w:val="0"/>
          <w:numId w:val="23"/>
        </w:numPr>
        <w:ind w:hanging="720"/>
        <w:rPr>
          <w:b/>
        </w:rPr>
      </w:pPr>
      <w:r w:rsidRPr="00337987">
        <w:rPr>
          <w:b/>
        </w:rPr>
        <w:t xml:space="preserve">Amount and </w:t>
      </w:r>
      <w:r w:rsidRPr="00337987" w:rsidR="006F5F46">
        <w:rPr>
          <w:b/>
        </w:rPr>
        <w:t>J</w:t>
      </w:r>
      <w:r w:rsidRPr="00337987">
        <w:rPr>
          <w:b/>
        </w:rPr>
        <w:t xml:space="preserve">ustification for </w:t>
      </w:r>
      <w:r w:rsidRPr="00337987" w:rsidR="006F5F46">
        <w:rPr>
          <w:b/>
        </w:rPr>
        <w:t>A</w:t>
      </w:r>
      <w:r w:rsidRPr="00337987">
        <w:rPr>
          <w:b/>
        </w:rPr>
        <w:t xml:space="preserve">ny </w:t>
      </w:r>
      <w:r w:rsidRPr="00337987" w:rsidR="006F5F46">
        <w:rPr>
          <w:b/>
        </w:rPr>
        <w:t>P</w:t>
      </w:r>
      <w:r w:rsidRPr="00337987">
        <w:rPr>
          <w:b/>
        </w:rPr>
        <w:t xml:space="preserve">roposed </w:t>
      </w:r>
      <w:r w:rsidRPr="00337987" w:rsidR="006F5F46">
        <w:rPr>
          <w:b/>
        </w:rPr>
        <w:t>I</w:t>
      </w:r>
      <w:r w:rsidRPr="00337987">
        <w:rPr>
          <w:b/>
        </w:rPr>
        <w:t>ncentive:</w:t>
      </w:r>
      <w:r w:rsidRPr="00337987" w:rsidR="0090503B">
        <w:rPr>
          <w:b/>
        </w:rPr>
        <w:t xml:space="preserve"> </w:t>
      </w:r>
    </w:p>
    <w:p w:rsidRPr="00337987" w:rsidR="006F5F46" w:rsidP="00337987" w:rsidRDefault="006F5F46" w14:paraId="61E500E3" w14:textId="77777777">
      <w:pPr>
        <w:pStyle w:val="ListParagraph"/>
        <w:rPr>
          <w:b/>
        </w:rPr>
      </w:pPr>
    </w:p>
    <w:p w:rsidRPr="00337987" w:rsidR="00840740" w:rsidP="00337987" w:rsidRDefault="0090503B" w14:paraId="3B2D063B" w14:textId="2863337C">
      <w:pPr>
        <w:pStyle w:val="ListParagraph"/>
        <w:rPr>
          <w:b/>
        </w:rPr>
      </w:pPr>
      <w:r w:rsidRPr="00337987">
        <w:t xml:space="preserve">Compensation is approximately $1 USD for completing the survey. </w:t>
      </w:r>
      <w:r w:rsidRPr="00337987" w:rsidR="00720D68">
        <w:t xml:space="preserve"> </w:t>
      </w:r>
      <w:r w:rsidRPr="00337987">
        <w:t xml:space="preserve">Multiple panels </w:t>
      </w:r>
      <w:r w:rsidRPr="00337987" w:rsidR="003B380F">
        <w:t>are used to recruit</w:t>
      </w:r>
      <w:r w:rsidRPr="00337987">
        <w:t xml:space="preserve"> respondents into the survey</w:t>
      </w:r>
      <w:r w:rsidRPr="00337987" w:rsidR="00720D68">
        <w:t>,</w:t>
      </w:r>
      <w:r w:rsidRPr="00337987">
        <w:t xml:space="preserve"> and </w:t>
      </w:r>
      <w:r w:rsidRPr="00337987" w:rsidR="008019E3">
        <w:t xml:space="preserve">the </w:t>
      </w:r>
      <w:r w:rsidRPr="00337987">
        <w:t xml:space="preserve">compensation </w:t>
      </w:r>
      <w:r w:rsidRPr="00337987" w:rsidR="003B380F">
        <w:t xml:space="preserve">method </w:t>
      </w:r>
      <w:r w:rsidR="002175BE">
        <w:t xml:space="preserve">varies </w:t>
      </w:r>
      <w:r w:rsidRPr="00337987" w:rsidR="003B380F">
        <w:t xml:space="preserve">for each panel. </w:t>
      </w:r>
      <w:r w:rsidRPr="00337987" w:rsidR="00720D68">
        <w:t xml:space="preserve"> </w:t>
      </w:r>
      <w:r w:rsidRPr="00337987" w:rsidR="003B380F">
        <w:t xml:space="preserve">For example, panelists often earn points by completing surveys, which </w:t>
      </w:r>
      <w:r w:rsidRPr="00337987" w:rsidR="00B37290">
        <w:t xml:space="preserve">they </w:t>
      </w:r>
      <w:r w:rsidRPr="00337987" w:rsidR="003B380F">
        <w:t xml:space="preserve">can then </w:t>
      </w:r>
      <w:r w:rsidRPr="00337987">
        <w:t>redeem</w:t>
      </w:r>
      <w:r w:rsidRPr="00337987" w:rsidR="003B380F">
        <w:t xml:space="preserve"> for</w:t>
      </w:r>
      <w:r w:rsidRPr="00337987">
        <w:t xml:space="preserve"> a chance to enter sweepstakes or some other reward.</w:t>
      </w:r>
      <w:r w:rsidRPr="00337987" w:rsidR="003B380F">
        <w:t xml:space="preserve"> </w:t>
      </w:r>
      <w:r w:rsidRPr="00337987" w:rsidR="00720D68">
        <w:t xml:space="preserve"> </w:t>
      </w:r>
      <w:r w:rsidRPr="00337987" w:rsidR="003B380F">
        <w:t xml:space="preserve">This aligns with the </w:t>
      </w:r>
      <w:r w:rsidRPr="00337987" w:rsidR="003B380F">
        <w:lastRenderedPageBreak/>
        <w:t xml:space="preserve">compensation </w:t>
      </w:r>
      <w:r w:rsidRPr="00337987" w:rsidR="00922ECD">
        <w:t>from</w:t>
      </w:r>
      <w:r w:rsidRPr="00337987" w:rsidR="003B380F">
        <w:t xml:space="preserve"> other surveys the panelists are invited to complete</w:t>
      </w:r>
      <w:r w:rsidRPr="00337987" w:rsidR="00720D68">
        <w:t xml:space="preserve"> </w:t>
      </w:r>
      <w:r w:rsidRPr="00337987" w:rsidR="003B380F">
        <w:t>with comparable completion time</w:t>
      </w:r>
      <w:r w:rsidRPr="00337987" w:rsidR="00720D68">
        <w:t>s</w:t>
      </w:r>
      <w:r w:rsidRPr="00337987" w:rsidR="003B380F">
        <w:t>.</w:t>
      </w:r>
      <w:r w:rsidRPr="00337987" w:rsidR="003B380F">
        <w:rPr>
          <w:b/>
        </w:rPr>
        <w:t xml:space="preserve"> </w:t>
      </w:r>
    </w:p>
    <w:p w:rsidRPr="00337987" w:rsidR="006F5F46" w:rsidP="00337987" w:rsidRDefault="006F5F46" w14:paraId="42836CA5" w14:textId="77777777">
      <w:pPr>
        <w:pStyle w:val="ListParagraph"/>
        <w:rPr>
          <w:b/>
        </w:rPr>
      </w:pPr>
    </w:p>
    <w:p w:rsidRPr="00337987" w:rsidR="006F5F46" w:rsidP="00337987" w:rsidRDefault="003A2F10" w14:paraId="6220AA07" w14:textId="49844CB6">
      <w:pPr>
        <w:pStyle w:val="ListParagraph"/>
        <w:numPr>
          <w:ilvl w:val="0"/>
          <w:numId w:val="23"/>
        </w:numPr>
        <w:ind w:hanging="720"/>
      </w:pPr>
      <w:r w:rsidRPr="00337987">
        <w:rPr>
          <w:b/>
        </w:rPr>
        <w:t xml:space="preserve">Questions of a </w:t>
      </w:r>
      <w:r w:rsidRPr="00337987" w:rsidR="006F5F46">
        <w:rPr>
          <w:b/>
        </w:rPr>
        <w:t>S</w:t>
      </w:r>
      <w:r w:rsidRPr="00337987">
        <w:rPr>
          <w:b/>
        </w:rPr>
        <w:t xml:space="preserve">ensitive </w:t>
      </w:r>
      <w:r w:rsidRPr="00337987" w:rsidR="006F5F46">
        <w:rPr>
          <w:b/>
        </w:rPr>
        <w:t>N</w:t>
      </w:r>
      <w:r w:rsidRPr="00337987" w:rsidR="00DD1CCA">
        <w:rPr>
          <w:b/>
        </w:rPr>
        <w:t>ature</w:t>
      </w:r>
      <w:r w:rsidRPr="00337987">
        <w:rPr>
          <w:b/>
        </w:rPr>
        <w:t>:</w:t>
      </w:r>
      <w:r w:rsidRPr="00337987" w:rsidR="007D0AC9">
        <w:t xml:space="preserve"> </w:t>
      </w:r>
    </w:p>
    <w:p w:rsidRPr="00337987" w:rsidR="006F5F46" w:rsidP="00337987" w:rsidRDefault="006F5F46" w14:paraId="015C07C8" w14:textId="77777777">
      <w:pPr>
        <w:pStyle w:val="ListParagraph"/>
      </w:pPr>
    </w:p>
    <w:p w:rsidRPr="00337987" w:rsidR="006F5F46" w:rsidP="00337987" w:rsidRDefault="00A3674B" w14:paraId="089F1D8E" w14:textId="7F766DA4">
      <w:pPr>
        <w:pStyle w:val="ListParagraph"/>
      </w:pPr>
      <w:r w:rsidRPr="00337987">
        <w:t xml:space="preserve">This survey </w:t>
      </w:r>
      <w:r w:rsidRPr="00337987" w:rsidR="006460DC">
        <w:t>i</w:t>
      </w:r>
      <w:r w:rsidRPr="00337987">
        <w:t xml:space="preserve">nquires about the </w:t>
      </w:r>
      <w:r w:rsidRPr="00337987" w:rsidR="007D0AC9">
        <w:t>use</w:t>
      </w:r>
      <w:r w:rsidRPr="00337987" w:rsidR="0090503B">
        <w:t xml:space="preserve"> </w:t>
      </w:r>
      <w:r w:rsidRPr="00337987" w:rsidR="007D0AC9">
        <w:t xml:space="preserve">of prescription drugs. </w:t>
      </w:r>
      <w:r w:rsidRPr="00337987" w:rsidR="00720D68">
        <w:t xml:space="preserve"> </w:t>
      </w:r>
      <w:r w:rsidRPr="00337987" w:rsidR="0090503B">
        <w:t xml:space="preserve">The only sensitive question that relates to illegal behavior is related to </w:t>
      </w:r>
      <w:r w:rsidRPr="00337987" w:rsidR="00720D68">
        <w:t xml:space="preserve">the </w:t>
      </w:r>
      <w:r w:rsidRPr="00337987" w:rsidR="0090503B">
        <w:t xml:space="preserve">source of drug acquisition. </w:t>
      </w:r>
      <w:r w:rsidRPr="00337987" w:rsidR="00720D68">
        <w:t xml:space="preserve"> </w:t>
      </w:r>
      <w:r w:rsidRPr="00337987" w:rsidR="00B37290">
        <w:t>We do not collect</w:t>
      </w:r>
      <w:r w:rsidRPr="00337987" w:rsidR="007D0AC9">
        <w:t xml:space="preserve"> protected health information or information that could be used to identify the individual.</w:t>
      </w:r>
    </w:p>
    <w:p w:rsidRPr="00337987" w:rsidR="00DD1CCA" w:rsidP="00337987" w:rsidRDefault="007D0AC9" w14:paraId="574E5A61" w14:textId="737FCB17">
      <w:pPr>
        <w:pStyle w:val="ListParagraph"/>
      </w:pPr>
      <w:r w:rsidRPr="00337987">
        <w:t xml:space="preserve">  </w:t>
      </w:r>
    </w:p>
    <w:p w:rsidRPr="00337987" w:rsidR="006F5F46" w:rsidP="00337987" w:rsidRDefault="00DD1CCA" w14:paraId="094EAD14" w14:textId="6CC3305D">
      <w:pPr>
        <w:pStyle w:val="ListParagraph"/>
        <w:numPr>
          <w:ilvl w:val="0"/>
          <w:numId w:val="23"/>
        </w:numPr>
        <w:ind w:hanging="720"/>
      </w:pPr>
      <w:r w:rsidRPr="00337987">
        <w:rPr>
          <w:b/>
        </w:rPr>
        <w:t>Descripti</w:t>
      </w:r>
      <w:r w:rsidRPr="00337987" w:rsidR="003A2F10">
        <w:rPr>
          <w:b/>
        </w:rPr>
        <w:t xml:space="preserve">on of </w:t>
      </w:r>
      <w:r w:rsidRPr="00337987" w:rsidR="006F5F46">
        <w:rPr>
          <w:b/>
        </w:rPr>
        <w:t>S</w:t>
      </w:r>
      <w:r w:rsidRPr="00337987" w:rsidR="003A2F10">
        <w:rPr>
          <w:b/>
        </w:rPr>
        <w:t xml:space="preserve">tatistical </w:t>
      </w:r>
      <w:r w:rsidRPr="00337987" w:rsidR="006F5F46">
        <w:rPr>
          <w:b/>
        </w:rPr>
        <w:t>M</w:t>
      </w:r>
      <w:r w:rsidRPr="00337987">
        <w:rPr>
          <w:b/>
        </w:rPr>
        <w:t>ethods</w:t>
      </w:r>
      <w:r w:rsidRPr="00337987" w:rsidR="003A2F10">
        <w:rPr>
          <w:b/>
        </w:rPr>
        <w:t>:</w:t>
      </w:r>
      <w:r w:rsidRPr="00337987" w:rsidR="004219DF">
        <w:rPr>
          <w:b/>
        </w:rPr>
        <w:t xml:space="preserve"> </w:t>
      </w:r>
    </w:p>
    <w:p w:rsidRPr="00337987" w:rsidR="006F5F46" w:rsidP="00337987" w:rsidRDefault="006F5F46" w14:paraId="3B5D6E7B" w14:textId="77777777">
      <w:pPr>
        <w:pStyle w:val="ListParagraph"/>
        <w:rPr>
          <w:b/>
        </w:rPr>
      </w:pPr>
    </w:p>
    <w:p w:rsidRPr="00337987" w:rsidR="00DD1CCA" w:rsidP="00337987" w:rsidRDefault="00B37290" w14:paraId="0EE23AFE" w14:textId="51D179CC">
      <w:pPr>
        <w:pStyle w:val="ListParagraph"/>
      </w:pPr>
      <w:r w:rsidRPr="00337987">
        <w:t>To estimate self-report utilization values within the past year, we will use t</w:t>
      </w:r>
      <w:r w:rsidRPr="00337987" w:rsidR="00973EFE">
        <w:t>he responses obtained from 1,1</w:t>
      </w:r>
      <w:r w:rsidRPr="00337987" w:rsidR="004219DF">
        <w:t xml:space="preserve">00 NMURx Express survey respondents </w:t>
      </w:r>
      <w:r w:rsidRPr="00337987" w:rsidR="00B879D6">
        <w:t>who</w:t>
      </w:r>
      <w:r w:rsidRPr="00337987" w:rsidR="00BE0BAA">
        <w:t xml:space="preserve"> had endorsed past 12-month use of an opioid </w:t>
      </w:r>
      <w:r w:rsidRPr="00337987" w:rsidR="000F4DCF">
        <w:t>drug product</w:t>
      </w:r>
      <w:r w:rsidRPr="00337987" w:rsidR="00973EFE">
        <w:t xml:space="preserve">. </w:t>
      </w:r>
      <w:r w:rsidRPr="00337987" w:rsidR="00720D68">
        <w:t xml:space="preserve"> </w:t>
      </w:r>
      <w:r w:rsidRPr="00337987" w:rsidR="00973EFE">
        <w:t>The sample size of 1,1</w:t>
      </w:r>
      <w:r w:rsidRPr="00337987" w:rsidR="004219DF">
        <w:t>00 was calculated</w:t>
      </w:r>
      <w:r w:rsidRPr="00337987" w:rsidR="00720D68">
        <w:t>,</w:t>
      </w:r>
      <w:r w:rsidRPr="00337987" w:rsidR="004219DF">
        <w:t xml:space="preserve"> based on</w:t>
      </w:r>
      <w:r w:rsidRPr="00337987" w:rsidR="00720D68">
        <w:t xml:space="preserve"> </w:t>
      </w:r>
      <w:r w:rsidRPr="00337987" w:rsidR="00973EFE">
        <w:t>feasib</w:t>
      </w:r>
      <w:r w:rsidRPr="00337987" w:rsidR="00720D68">
        <w:t>ility,</w:t>
      </w:r>
      <w:r w:rsidRPr="00337987" w:rsidR="00973EFE">
        <w:t xml:space="preserve"> using a 10-</w:t>
      </w:r>
      <w:r w:rsidRPr="00337987" w:rsidR="004219DF">
        <w:t>15% response rate of individuals who used a prescription opioid</w:t>
      </w:r>
      <w:r w:rsidRPr="00337987" w:rsidR="007A50E8">
        <w:t xml:space="preserve"> product</w:t>
      </w:r>
      <w:r w:rsidRPr="00337987" w:rsidR="004219DF">
        <w:t xml:space="preserve"> in the past year in the NMURx 2019Q3 launch (n=7</w:t>
      </w:r>
      <w:r w:rsidRPr="00337987" w:rsidR="0090503B">
        <w:t>,</w:t>
      </w:r>
      <w:r w:rsidRPr="00337987" w:rsidR="004219DF">
        <w:t xml:space="preserve">692). </w:t>
      </w:r>
    </w:p>
    <w:p w:rsidRPr="00337987" w:rsidR="006F5F46" w:rsidP="00337987" w:rsidRDefault="006F5F46" w14:paraId="3F9147D6" w14:textId="77777777">
      <w:pPr>
        <w:pStyle w:val="ListParagraph"/>
      </w:pPr>
    </w:p>
    <w:p w:rsidRPr="00337987" w:rsidR="004219DF" w:rsidP="00337987" w:rsidRDefault="004219DF" w14:paraId="02E956CD" w14:textId="6886B47E">
      <w:pPr>
        <w:ind w:left="720"/>
      </w:pPr>
      <w:r w:rsidRPr="00337987">
        <w:t>The NMURx Program standard is to report national estimates for products with 5 or more endorsements</w:t>
      </w:r>
      <w:r w:rsidRPr="00337987" w:rsidR="00973EFE">
        <w:t xml:space="preserve">. </w:t>
      </w:r>
      <w:r w:rsidRPr="00337987" w:rsidR="00720D68">
        <w:t xml:space="preserve"> </w:t>
      </w:r>
      <w:r w:rsidRPr="00337987" w:rsidR="00973EFE">
        <w:t>With a follow</w:t>
      </w:r>
      <w:r w:rsidRPr="00337987" w:rsidR="00720D68">
        <w:t>-</w:t>
      </w:r>
      <w:r w:rsidRPr="00337987" w:rsidR="00973EFE">
        <w:t>up sample of 1,1</w:t>
      </w:r>
      <w:r w:rsidRPr="00337987">
        <w:t>00 individuals, we calculated a 95% probability of including approximately 5 cases for products with a past</w:t>
      </w:r>
      <w:r w:rsidR="005A5B99">
        <w:t xml:space="preserve"> </w:t>
      </w:r>
      <w:r w:rsidRPr="00337987">
        <w:t xml:space="preserve">year use prevalence of 1%. </w:t>
      </w:r>
      <w:r w:rsidRPr="00337987" w:rsidR="00720D68">
        <w:t xml:space="preserve"> </w:t>
      </w:r>
      <w:r w:rsidRPr="00337987">
        <w:t>This calculation is based on the hypergeome</w:t>
      </w:r>
      <w:r w:rsidRPr="00337987" w:rsidR="00973EFE">
        <w:t>tric distribution of sampling 1,1</w:t>
      </w:r>
      <w:r w:rsidRPr="00337987">
        <w:t>00 cases from 7</w:t>
      </w:r>
      <w:r w:rsidRPr="00337987" w:rsidR="00973EFE">
        <w:t>,</w:t>
      </w:r>
      <w:r w:rsidRPr="00337987">
        <w:t xml:space="preserve">500 respondents. </w:t>
      </w:r>
      <w:r w:rsidRPr="00337987" w:rsidR="00720D68">
        <w:t xml:space="preserve"> </w:t>
      </w:r>
      <w:r w:rsidRPr="00337987">
        <w:t>The 1% prevalence is among individuals who repor</w:t>
      </w:r>
      <w:r w:rsidRPr="00337987" w:rsidR="00973EFE">
        <w:t xml:space="preserve">t past year opioid </w:t>
      </w:r>
      <w:r w:rsidRPr="005A5B99" w:rsidR="00973EFE">
        <w:t>use</w:t>
      </w:r>
      <w:r w:rsidRPr="00337987" w:rsidR="00973EFE">
        <w:t xml:space="preserve">. </w:t>
      </w:r>
      <w:r w:rsidRPr="00337987" w:rsidR="00720D68">
        <w:t xml:space="preserve"> </w:t>
      </w:r>
      <w:r w:rsidRPr="00337987" w:rsidR="00973EFE">
        <w:t xml:space="preserve">This </w:t>
      </w:r>
      <w:r w:rsidRPr="00337987">
        <w:t>suggests a high probability of obtaining sufficient data to provide estimates on low volume molecules</w:t>
      </w:r>
      <w:r w:rsidRPr="00337987" w:rsidR="00720D68">
        <w:t>,</w:t>
      </w:r>
      <w:r w:rsidRPr="00337987">
        <w:t xml:space="preserve"> such as tapentadol and hydromorphone. </w:t>
      </w:r>
      <w:r w:rsidRPr="00337987" w:rsidR="00720D68">
        <w:t xml:space="preserve"> </w:t>
      </w:r>
      <w:r w:rsidRPr="00337987">
        <w:t>We estimate the relative standard error for products with very low prevalence to be a</w:t>
      </w:r>
      <w:r w:rsidRPr="00337987" w:rsidR="00B37290">
        <w:t>pproximately</w:t>
      </w:r>
      <w:r w:rsidRPr="00337987">
        <w:t xml:space="preserve"> 50%. </w:t>
      </w:r>
      <w:r w:rsidRPr="00337987" w:rsidR="00720D68">
        <w:t xml:space="preserve"> </w:t>
      </w:r>
      <w:r w:rsidRPr="00337987">
        <w:t xml:space="preserve">The relative standard error is below 30% for nearly 800,000 individuals who report past year use. </w:t>
      </w:r>
      <w:r w:rsidRPr="00337987" w:rsidR="00720D68">
        <w:t xml:space="preserve"> </w:t>
      </w:r>
      <w:r w:rsidRPr="00337987">
        <w:t xml:space="preserve">At 1.4 million individuals who have used in the past year, the relative standard error is less than 20%. </w:t>
      </w:r>
    </w:p>
    <w:p w:rsidRPr="00337987" w:rsidR="006F5F46" w:rsidP="00524B28" w:rsidRDefault="006F5F46" w14:paraId="35D4CBC7" w14:textId="3F9A6464">
      <w:pPr>
        <w:ind w:left="720"/>
      </w:pPr>
    </w:p>
    <w:p w:rsidRPr="00337987" w:rsidR="006F5F46" w:rsidP="00337987" w:rsidRDefault="006F5F46" w14:paraId="210A14AA" w14:textId="77777777">
      <w:pPr>
        <w:ind w:left="720"/>
      </w:pPr>
    </w:p>
    <w:p w:rsidRPr="00337987" w:rsidR="003F1C7A" w:rsidP="00337987" w:rsidRDefault="003F1C7A" w14:paraId="102243BB" w14:textId="64ACE404">
      <w:r w:rsidRPr="00337987">
        <w:rPr>
          <w:b/>
        </w:rPr>
        <w:t>BURDEN HOUR COMPUTATION</w:t>
      </w:r>
      <w:r w:rsidRPr="00337987" w:rsidR="007424EB">
        <w:t>:</w:t>
      </w:r>
      <w:r w:rsidRPr="00337987" w:rsidR="006F5F46">
        <w:t xml:space="preserve"> (</w:t>
      </w:r>
      <w:r w:rsidRPr="00337987" w:rsidR="006F5F46">
        <w:rPr>
          <w:i/>
        </w:rPr>
        <w:t>Number of responses (X) estimated response or participation time in minutes (/60) = annual burden hours):</w:t>
      </w:r>
    </w:p>
    <w:p w:rsidRPr="00337987" w:rsidR="007424EB" w:rsidP="00337987" w:rsidRDefault="007424EB" w14:paraId="0D8D0C97" w14:textId="292A57AE">
      <w:pPr>
        <w:rPr>
          <w:i/>
        </w:rPr>
      </w:pPr>
    </w:p>
    <w:p w:rsidRPr="00337987" w:rsidR="006F5F46" w:rsidP="00337987" w:rsidRDefault="006F5F46" w14:paraId="58727757" w14:textId="77777777">
      <w:pPr>
        <w:rPr>
          <w:i/>
        </w:rPr>
      </w:pPr>
    </w:p>
    <w:tbl>
      <w:tblPr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05"/>
        <w:gridCol w:w="1710"/>
        <w:gridCol w:w="2250"/>
        <w:gridCol w:w="1404"/>
      </w:tblGrid>
      <w:tr w:rsidRPr="00337987" w:rsidR="007424EB" w:rsidTr="002A315C" w14:paraId="3E38B4EB" w14:textId="77777777">
        <w:trPr>
          <w:trHeight w:val="274"/>
          <w:jc w:val="center"/>
        </w:trPr>
        <w:tc>
          <w:tcPr>
            <w:tcW w:w="3505" w:type="dxa"/>
            <w:shd w:val="clear" w:color="auto" w:fill="E0E0E0"/>
          </w:tcPr>
          <w:p w:rsidRPr="00337987" w:rsidR="003F1C7A" w:rsidP="00337987" w:rsidRDefault="00696B03" w14:paraId="7728C469" w14:textId="77777777">
            <w:pPr>
              <w:jc w:val="center"/>
              <w:rPr>
                <w:b/>
              </w:rPr>
            </w:pPr>
            <w:r w:rsidRPr="00337987">
              <w:rPr>
                <w:b/>
              </w:rPr>
              <w:t>Type/</w:t>
            </w:r>
            <w:r w:rsidRPr="00337987" w:rsidR="003F1C7A">
              <w:rPr>
                <w:b/>
              </w:rPr>
              <w:t>Category of Respondent</w:t>
            </w:r>
          </w:p>
        </w:tc>
        <w:tc>
          <w:tcPr>
            <w:tcW w:w="1710" w:type="dxa"/>
            <w:shd w:val="clear" w:color="auto" w:fill="E0E0E0"/>
          </w:tcPr>
          <w:p w:rsidRPr="00337987" w:rsidR="003F1C7A" w:rsidP="00337987" w:rsidRDefault="003F1C7A" w14:paraId="7203DBE4" w14:textId="77777777">
            <w:pPr>
              <w:jc w:val="center"/>
              <w:rPr>
                <w:b/>
              </w:rPr>
            </w:pPr>
            <w:r w:rsidRPr="00337987">
              <w:rPr>
                <w:b/>
              </w:rPr>
              <w:t>No. of Respondent</w:t>
            </w:r>
            <w:r w:rsidRPr="00337987" w:rsidR="00696B03">
              <w:rPr>
                <w:b/>
              </w:rPr>
              <w:t>s</w:t>
            </w:r>
          </w:p>
        </w:tc>
        <w:tc>
          <w:tcPr>
            <w:tcW w:w="2250" w:type="dxa"/>
            <w:shd w:val="clear" w:color="auto" w:fill="E0E0E0"/>
          </w:tcPr>
          <w:p w:rsidRPr="00337987" w:rsidR="003F1C7A" w:rsidP="00337987" w:rsidRDefault="003F1C7A" w14:paraId="19179B76" w14:textId="77777777">
            <w:pPr>
              <w:jc w:val="center"/>
              <w:rPr>
                <w:b/>
              </w:rPr>
            </w:pPr>
            <w:r w:rsidRPr="00337987">
              <w:rPr>
                <w:b/>
              </w:rPr>
              <w:t>Participation Time</w:t>
            </w:r>
            <w:r w:rsidRPr="00337987" w:rsidR="00696B03">
              <w:rPr>
                <w:b/>
              </w:rPr>
              <w:t xml:space="preserve"> (minutes)</w:t>
            </w:r>
          </w:p>
        </w:tc>
        <w:tc>
          <w:tcPr>
            <w:tcW w:w="1404" w:type="dxa"/>
            <w:shd w:val="clear" w:color="auto" w:fill="E0E0E0"/>
          </w:tcPr>
          <w:p w:rsidRPr="00337987" w:rsidR="003F1C7A" w:rsidP="00337987" w:rsidRDefault="003F1C7A" w14:paraId="39B3CB6B" w14:textId="77777777">
            <w:pPr>
              <w:rPr>
                <w:b/>
              </w:rPr>
            </w:pPr>
            <w:r w:rsidRPr="00337987">
              <w:rPr>
                <w:b/>
              </w:rPr>
              <w:t>Burden</w:t>
            </w:r>
          </w:p>
          <w:p w:rsidRPr="00337987" w:rsidR="00696B03" w:rsidP="00337987" w:rsidRDefault="00696B03" w14:paraId="418FA1A3" w14:textId="77777777">
            <w:pPr>
              <w:rPr>
                <w:b/>
              </w:rPr>
            </w:pPr>
            <w:r w:rsidRPr="00337987">
              <w:rPr>
                <w:b/>
              </w:rPr>
              <w:t>(hours)</w:t>
            </w:r>
          </w:p>
        </w:tc>
      </w:tr>
      <w:tr w:rsidRPr="00337987" w:rsidR="007424EB" w:rsidTr="002A315C" w14:paraId="56B6F2DD" w14:textId="77777777">
        <w:trPr>
          <w:trHeight w:val="274"/>
          <w:jc w:val="center"/>
        </w:trPr>
        <w:tc>
          <w:tcPr>
            <w:tcW w:w="3505" w:type="dxa"/>
          </w:tcPr>
          <w:p w:rsidRPr="00337987" w:rsidR="007424EB" w:rsidP="00337987" w:rsidRDefault="00B25248" w14:paraId="208178E2" w14:textId="4975AC79">
            <w:pPr>
              <w:jc w:val="center"/>
            </w:pPr>
            <w:r w:rsidRPr="00337987">
              <w:t>On</w:t>
            </w:r>
            <w:r w:rsidRPr="00337987" w:rsidR="00465143">
              <w:t>line Survey</w:t>
            </w:r>
          </w:p>
        </w:tc>
        <w:tc>
          <w:tcPr>
            <w:tcW w:w="1710" w:type="dxa"/>
          </w:tcPr>
          <w:p w:rsidRPr="00337987" w:rsidR="003F1C7A" w:rsidP="00337987" w:rsidRDefault="00973EFE" w14:paraId="220743F4" w14:textId="77777777">
            <w:r w:rsidRPr="00337987">
              <w:t>1,1</w:t>
            </w:r>
            <w:r w:rsidRPr="00337987" w:rsidR="00232E17">
              <w:t>00</w:t>
            </w:r>
          </w:p>
        </w:tc>
        <w:tc>
          <w:tcPr>
            <w:tcW w:w="2250" w:type="dxa"/>
          </w:tcPr>
          <w:p w:rsidRPr="00337987" w:rsidR="003F1C7A" w:rsidP="00337987" w:rsidRDefault="00AC1A6F" w14:paraId="0BC6B6EB" w14:textId="5570DB81">
            <w:r w:rsidRPr="00337987">
              <w:t>15</w:t>
            </w:r>
            <w:r w:rsidRPr="00337987" w:rsidR="003B380F">
              <w:t xml:space="preserve"> </w:t>
            </w:r>
            <w:r w:rsidRPr="00337987" w:rsidR="002A315C">
              <w:t>minutes</w:t>
            </w:r>
          </w:p>
        </w:tc>
        <w:tc>
          <w:tcPr>
            <w:tcW w:w="1404" w:type="dxa"/>
          </w:tcPr>
          <w:p w:rsidRPr="00337987" w:rsidR="003F1C7A" w:rsidP="00337987" w:rsidRDefault="00AC1A6F" w14:paraId="61640F97" w14:textId="4A0D953E">
            <w:r w:rsidRPr="00337987">
              <w:t>275</w:t>
            </w:r>
            <w:r w:rsidRPr="00337987" w:rsidR="002A315C">
              <w:t xml:space="preserve"> hours</w:t>
            </w:r>
          </w:p>
        </w:tc>
      </w:tr>
    </w:tbl>
    <w:p w:rsidRPr="00337987" w:rsidR="00AE2C02" w:rsidP="00337987" w:rsidRDefault="00AE2C02" w14:paraId="438FEE6A" w14:textId="40E2B99A"/>
    <w:p w:rsidRPr="00337987" w:rsidR="0055373B" w:rsidP="00337987" w:rsidRDefault="0055373B" w14:paraId="54F7190B" w14:textId="77777777"/>
    <w:p w:rsidRPr="00337987" w:rsidR="00E215FA" w:rsidP="00337987" w:rsidRDefault="003F1C7A" w14:paraId="03BA2217" w14:textId="45874999">
      <w:r w:rsidRPr="00337987">
        <w:rPr>
          <w:b/>
        </w:rPr>
        <w:t xml:space="preserve">REQUESTED APPROVAL DATE: </w:t>
      </w:r>
      <w:r w:rsidRPr="00337987" w:rsidR="00787AEE">
        <w:rPr>
          <w:b/>
        </w:rPr>
        <w:t xml:space="preserve"> </w:t>
      </w:r>
      <w:r w:rsidRPr="00337987" w:rsidR="00601045">
        <w:t>Ma</w:t>
      </w:r>
      <w:r w:rsidR="00A67141">
        <w:t>y</w:t>
      </w:r>
      <w:r w:rsidRPr="00337987" w:rsidR="00601045">
        <w:t xml:space="preserve"> 2021</w:t>
      </w:r>
      <w:r w:rsidRPr="00337987" w:rsidR="00787AEE">
        <w:t>.</w:t>
      </w:r>
    </w:p>
    <w:p w:rsidRPr="00337987" w:rsidR="003B7ADD" w:rsidP="00337987" w:rsidRDefault="003B7ADD" w14:paraId="16BA8E12" w14:textId="475D7DBD">
      <w:pPr>
        <w:rPr>
          <w:b/>
        </w:rPr>
      </w:pPr>
    </w:p>
    <w:p w:rsidRPr="00337987" w:rsidR="002A315C" w:rsidP="00337987" w:rsidRDefault="002A315C" w14:paraId="68AD8F81" w14:textId="77777777">
      <w:pPr>
        <w:rPr>
          <w:b/>
        </w:rPr>
      </w:pPr>
    </w:p>
    <w:p w:rsidRPr="00337987" w:rsidR="00B378CA" w:rsidP="00337987" w:rsidRDefault="00B378CA" w14:paraId="0DE9077B" w14:textId="77777777">
      <w:pPr>
        <w:rPr>
          <w:b/>
        </w:rPr>
      </w:pPr>
      <w:r w:rsidRPr="00337987">
        <w:rPr>
          <w:b/>
        </w:rPr>
        <w:t xml:space="preserve">NAME OF PRA ANALYST &amp; PROGRAM CONTACT: </w:t>
      </w:r>
    </w:p>
    <w:p w:rsidRPr="00337987" w:rsidR="00521F03" w:rsidP="00337987" w:rsidRDefault="00521F03" w14:paraId="46E2A949" w14:textId="71A87081">
      <w:r w:rsidRPr="00337987">
        <w:rPr>
          <w:b/>
        </w:rPr>
        <w:tab/>
      </w:r>
      <w:r w:rsidRPr="00337987">
        <w:rPr>
          <w:b/>
        </w:rPr>
        <w:tab/>
      </w:r>
      <w:r w:rsidRPr="00337987">
        <w:rPr>
          <w:b/>
        </w:rPr>
        <w:tab/>
      </w:r>
    </w:p>
    <w:p w:rsidRPr="00337987" w:rsidR="00886EE1" w:rsidP="00337987" w:rsidRDefault="00886EE1" w14:paraId="46F3DFBD" w14:textId="77777777">
      <w:pPr>
        <w:rPr>
          <w:bCs/>
        </w:rPr>
      </w:pPr>
      <w:r w:rsidRPr="00337987">
        <w:rPr>
          <w:bCs/>
        </w:rPr>
        <w:t>Ila S. Mizrachi</w:t>
      </w:r>
    </w:p>
    <w:p w:rsidRPr="00337987" w:rsidR="00886EE1" w:rsidP="00337987" w:rsidRDefault="00886EE1" w14:paraId="14DB2EC1" w14:textId="77777777">
      <w:pPr>
        <w:rPr>
          <w:bCs/>
        </w:rPr>
      </w:pPr>
      <w:r w:rsidRPr="00337987">
        <w:rPr>
          <w:bCs/>
        </w:rPr>
        <w:t>Paperwork Reduction Act Staff</w:t>
      </w:r>
    </w:p>
    <w:p w:rsidRPr="00337987" w:rsidR="00886EE1" w:rsidP="00337987" w:rsidRDefault="00FA7219" w14:paraId="379D5477" w14:textId="1BB9A704">
      <w:pPr>
        <w:rPr>
          <w:bCs/>
        </w:rPr>
      </w:pPr>
      <w:hyperlink w:history="1" r:id="rId11">
        <w:r w:rsidRPr="00337987" w:rsidR="0055373B">
          <w:rPr>
            <w:rStyle w:val="Hyperlink"/>
            <w:bCs/>
          </w:rPr>
          <w:t>Ila.Mizrachi@fda.hhs.gov</w:t>
        </w:r>
      </w:hyperlink>
    </w:p>
    <w:p w:rsidRPr="00337987" w:rsidR="00521F03" w:rsidP="00337987" w:rsidRDefault="00886EE1" w14:paraId="008536B5" w14:textId="36637F57">
      <w:r w:rsidRPr="00337987">
        <w:rPr>
          <w:bCs/>
        </w:rPr>
        <w:t>301-796-772</w:t>
      </w:r>
      <w:r w:rsidRPr="00337987" w:rsidR="0055373B">
        <w:rPr>
          <w:bCs/>
        </w:rPr>
        <w:t>6</w:t>
      </w:r>
    </w:p>
    <w:p w:rsidRPr="00337987" w:rsidR="00D700E1" w:rsidP="00337987" w:rsidRDefault="000857BB" w14:paraId="11769B3C" w14:textId="2218F4B0">
      <w:pPr>
        <w:rPr>
          <w:bCs/>
        </w:rPr>
      </w:pPr>
      <w:r w:rsidRPr="00337987">
        <w:rPr>
          <w:b/>
        </w:rPr>
        <w:lastRenderedPageBreak/>
        <w:br/>
      </w:r>
      <w:r w:rsidRPr="00337987" w:rsidR="00D700E1">
        <w:rPr>
          <w:bCs/>
        </w:rPr>
        <w:t>Gretchen Opper</w:t>
      </w:r>
    </w:p>
    <w:p w:rsidRPr="00337987" w:rsidR="00D700E1" w:rsidP="00337987" w:rsidRDefault="00D700E1" w14:paraId="0E2DFD6E" w14:textId="77777777">
      <w:pPr>
        <w:rPr>
          <w:bCs/>
        </w:rPr>
      </w:pPr>
      <w:r w:rsidRPr="00337987">
        <w:rPr>
          <w:bCs/>
        </w:rPr>
        <w:t>Office of Surveillance and Epidemiology</w:t>
      </w:r>
    </w:p>
    <w:p w:rsidRPr="00337987" w:rsidR="00D700E1" w:rsidP="00337987" w:rsidRDefault="00FA7219" w14:paraId="15601405" w14:textId="07A7AD88">
      <w:pPr>
        <w:rPr>
          <w:bCs/>
        </w:rPr>
      </w:pPr>
      <w:hyperlink w:history="1" r:id="rId12">
        <w:r w:rsidRPr="00337987" w:rsidR="0055373B">
          <w:rPr>
            <w:rStyle w:val="Hyperlink"/>
            <w:bCs/>
          </w:rPr>
          <w:t>Gretchen.Opper@fda.hhs.gov</w:t>
        </w:r>
      </w:hyperlink>
    </w:p>
    <w:p w:rsidRPr="00337987" w:rsidR="00521F03" w:rsidP="00337987" w:rsidRDefault="00D700E1" w14:paraId="1190616C" w14:textId="46B8EF75">
      <w:pPr>
        <w:rPr>
          <w:bCs/>
        </w:rPr>
      </w:pPr>
      <w:r w:rsidRPr="00337987">
        <w:rPr>
          <w:bCs/>
        </w:rPr>
        <w:t>240-402-8339</w:t>
      </w:r>
    </w:p>
    <w:p w:rsidRPr="00337987" w:rsidR="0055373B" w:rsidP="00337987" w:rsidRDefault="0055373B" w14:paraId="3FC7260F" w14:textId="560BDD06">
      <w:pPr>
        <w:rPr>
          <w:bCs/>
        </w:rPr>
      </w:pPr>
    </w:p>
    <w:p w:rsidRPr="00337987" w:rsidR="0055373B" w:rsidP="00337987" w:rsidRDefault="0055373B" w14:paraId="202B0546" w14:textId="77777777">
      <w:pPr>
        <w:rPr>
          <w:bCs/>
        </w:rPr>
      </w:pPr>
    </w:p>
    <w:p w:rsidRPr="00337987" w:rsidR="003F1C7A" w:rsidP="00337987" w:rsidRDefault="00B378CA" w14:paraId="6AF63164" w14:textId="36ECA355">
      <w:pPr>
        <w:tabs>
          <w:tab w:val="left" w:pos="5670"/>
        </w:tabs>
        <w:suppressAutoHyphens/>
      </w:pPr>
      <w:r w:rsidRPr="00337987">
        <w:rPr>
          <w:b/>
        </w:rPr>
        <w:t>FDA CENTER:</w:t>
      </w:r>
      <w:r w:rsidRPr="00337987" w:rsidR="00DE799C">
        <w:rPr>
          <w:b/>
        </w:rPr>
        <w:t xml:space="preserve"> </w:t>
      </w:r>
      <w:r w:rsidRPr="00337987" w:rsidR="00DE799C">
        <w:rPr>
          <w:bCs/>
        </w:rPr>
        <w:t>Center for Drug Evaluation and Research</w:t>
      </w:r>
    </w:p>
    <w:sectPr w:rsidRPr="00337987" w:rsidR="003F1C7A">
      <w:headerReference w:type="default" r:id="rId13"/>
      <w:footerReference w:type="defaul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FDB44" w14:textId="77777777" w:rsidR="004D5BD2" w:rsidRDefault="004D5BD2">
      <w:r>
        <w:separator/>
      </w:r>
    </w:p>
  </w:endnote>
  <w:endnote w:type="continuationSeparator" w:id="0">
    <w:p w14:paraId="6E383F5C" w14:textId="77777777" w:rsidR="004D5BD2" w:rsidRDefault="004D5BD2">
      <w:r>
        <w:continuationSeparator/>
      </w:r>
    </w:p>
  </w:endnote>
  <w:endnote w:type="continuationNotice" w:id="1">
    <w:p w14:paraId="7EC42EE8" w14:textId="77777777" w:rsidR="004D5BD2" w:rsidRDefault="004D5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EA59A" w14:textId="77777777" w:rsidR="00F12AEE" w:rsidRDefault="00F12AE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F227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78797" w14:textId="77777777" w:rsidR="004D5BD2" w:rsidRDefault="004D5BD2">
      <w:r>
        <w:separator/>
      </w:r>
    </w:p>
  </w:footnote>
  <w:footnote w:type="continuationSeparator" w:id="0">
    <w:p w14:paraId="471F3F4D" w14:textId="77777777" w:rsidR="004D5BD2" w:rsidRDefault="004D5BD2">
      <w:r>
        <w:continuationSeparator/>
      </w:r>
    </w:p>
  </w:footnote>
  <w:footnote w:type="continuationNotice" w:id="1">
    <w:p w14:paraId="79DCC137" w14:textId="77777777" w:rsidR="004D5BD2" w:rsidRDefault="004D5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33A4" w14:textId="77777777" w:rsidR="00524B28" w:rsidRDefault="00524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94472"/>
    <w:multiLevelType w:val="hybridMultilevel"/>
    <w:tmpl w:val="F84C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50A"/>
    <w:multiLevelType w:val="hybridMultilevel"/>
    <w:tmpl w:val="241A6F21"/>
    <w:lvl w:ilvl="0" w:tplc="575492AC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  <w:lvl w:ilvl="1" w:tplc="74CE5CDA">
      <w:numFmt w:val="decimal"/>
      <w:lvlText w:val=""/>
      <w:lvlJc w:val="left"/>
    </w:lvl>
    <w:lvl w:ilvl="2" w:tplc="7F30C164">
      <w:numFmt w:val="decimal"/>
      <w:lvlText w:val=""/>
      <w:lvlJc w:val="left"/>
    </w:lvl>
    <w:lvl w:ilvl="3" w:tplc="96387324">
      <w:numFmt w:val="decimal"/>
      <w:lvlText w:val=""/>
      <w:lvlJc w:val="left"/>
    </w:lvl>
    <w:lvl w:ilvl="4" w:tplc="A1C6BD34">
      <w:numFmt w:val="decimal"/>
      <w:lvlText w:val=""/>
      <w:lvlJc w:val="left"/>
    </w:lvl>
    <w:lvl w:ilvl="5" w:tplc="01A442F4">
      <w:numFmt w:val="decimal"/>
      <w:lvlText w:val=""/>
      <w:lvlJc w:val="left"/>
    </w:lvl>
    <w:lvl w:ilvl="6" w:tplc="102CA3C2">
      <w:numFmt w:val="decimal"/>
      <w:lvlText w:val=""/>
      <w:lvlJc w:val="left"/>
    </w:lvl>
    <w:lvl w:ilvl="7" w:tplc="D2DE2CA0">
      <w:numFmt w:val="decimal"/>
      <w:lvlText w:val=""/>
      <w:lvlJc w:val="left"/>
    </w:lvl>
    <w:lvl w:ilvl="8" w:tplc="7924FD68">
      <w:numFmt w:val="decimal"/>
      <w:lvlText w:val=""/>
      <w:lvlJc w:val="left"/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45C6B"/>
    <w:multiLevelType w:val="hybridMultilevel"/>
    <w:tmpl w:val="4DA19B50"/>
    <w:lvl w:ilvl="0" w:tplc="85BAD8FE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1" w:tplc="294E0284">
      <w:numFmt w:val="decimal"/>
      <w:lvlText w:val=""/>
      <w:lvlJc w:val="left"/>
    </w:lvl>
    <w:lvl w:ilvl="2" w:tplc="CF2EB380">
      <w:numFmt w:val="decimal"/>
      <w:lvlText w:val=""/>
      <w:lvlJc w:val="left"/>
    </w:lvl>
    <w:lvl w:ilvl="3" w:tplc="DEFC266E">
      <w:numFmt w:val="decimal"/>
      <w:lvlText w:val=""/>
      <w:lvlJc w:val="left"/>
    </w:lvl>
    <w:lvl w:ilvl="4" w:tplc="D4E85B0E">
      <w:numFmt w:val="decimal"/>
      <w:lvlText w:val=""/>
      <w:lvlJc w:val="left"/>
    </w:lvl>
    <w:lvl w:ilvl="5" w:tplc="9558BFE2">
      <w:numFmt w:val="decimal"/>
      <w:lvlText w:val=""/>
      <w:lvlJc w:val="left"/>
    </w:lvl>
    <w:lvl w:ilvl="6" w:tplc="C85AB8B8">
      <w:numFmt w:val="decimal"/>
      <w:lvlText w:val=""/>
      <w:lvlJc w:val="left"/>
    </w:lvl>
    <w:lvl w:ilvl="7" w:tplc="1AAA4EAA">
      <w:numFmt w:val="decimal"/>
      <w:lvlText w:val=""/>
      <w:lvlJc w:val="left"/>
    </w:lvl>
    <w:lvl w:ilvl="8" w:tplc="208C0EAA">
      <w:numFmt w:val="decimal"/>
      <w:lvlText w:val=""/>
      <w:lvlJc w:val="left"/>
    </w:lvl>
  </w:abstractNum>
  <w:abstractNum w:abstractNumId="10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BC17C8"/>
    <w:multiLevelType w:val="hybridMultilevel"/>
    <w:tmpl w:val="B678C750"/>
    <w:lvl w:ilvl="0" w:tplc="F88A5DB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C7A54F4"/>
    <w:multiLevelType w:val="hybridMultilevel"/>
    <w:tmpl w:val="936650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184AA0"/>
    <w:multiLevelType w:val="multilevel"/>
    <w:tmpl w:val="50A4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C0038"/>
    <w:multiLevelType w:val="hybridMultilevel"/>
    <w:tmpl w:val="13563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E9032D"/>
    <w:multiLevelType w:val="hybridMultilevel"/>
    <w:tmpl w:val="856286EE"/>
    <w:lvl w:ilvl="0" w:tplc="2E084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E3AEB"/>
    <w:multiLevelType w:val="hybridMultilevel"/>
    <w:tmpl w:val="26F29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024F46"/>
    <w:multiLevelType w:val="hybridMultilevel"/>
    <w:tmpl w:val="C8E45B46"/>
    <w:lvl w:ilvl="0" w:tplc="77903D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485764"/>
    <w:multiLevelType w:val="hybridMultilevel"/>
    <w:tmpl w:val="A18CEE12"/>
    <w:lvl w:ilvl="0" w:tplc="1466F5D6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66EA6"/>
    <w:multiLevelType w:val="hybridMultilevel"/>
    <w:tmpl w:val="2BA4B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6C0D07D9"/>
    <w:multiLevelType w:val="hybridMultilevel"/>
    <w:tmpl w:val="6450DA02"/>
    <w:lvl w:ilvl="0" w:tplc="2A66F2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6" w15:restartNumberingAfterBreak="0">
    <w:nsid w:val="722E26C1"/>
    <w:multiLevelType w:val="hybridMultilevel"/>
    <w:tmpl w:val="5BA67370"/>
    <w:lvl w:ilvl="0" w:tplc="EE8E5F82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385B3C"/>
    <w:multiLevelType w:val="hybridMultilevel"/>
    <w:tmpl w:val="A5BA7554"/>
    <w:lvl w:ilvl="0" w:tplc="36BACD92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  <w:lvl w:ilvl="1" w:tplc="0FD01CE0">
      <w:numFmt w:val="decimal"/>
      <w:lvlText w:val=""/>
      <w:lvlJc w:val="left"/>
    </w:lvl>
    <w:lvl w:ilvl="2" w:tplc="2EC6C0A0">
      <w:numFmt w:val="decimal"/>
      <w:lvlText w:val=""/>
      <w:lvlJc w:val="left"/>
    </w:lvl>
    <w:lvl w:ilvl="3" w:tplc="48149620">
      <w:numFmt w:val="decimal"/>
      <w:lvlText w:val=""/>
      <w:lvlJc w:val="left"/>
    </w:lvl>
    <w:lvl w:ilvl="4" w:tplc="CDDE7056">
      <w:numFmt w:val="decimal"/>
      <w:lvlText w:val=""/>
      <w:lvlJc w:val="left"/>
    </w:lvl>
    <w:lvl w:ilvl="5" w:tplc="FB967222">
      <w:numFmt w:val="decimal"/>
      <w:lvlText w:val=""/>
      <w:lvlJc w:val="left"/>
    </w:lvl>
    <w:lvl w:ilvl="6" w:tplc="26F6F548">
      <w:numFmt w:val="decimal"/>
      <w:lvlText w:val=""/>
      <w:lvlJc w:val="left"/>
    </w:lvl>
    <w:lvl w:ilvl="7" w:tplc="71845E8C">
      <w:numFmt w:val="decimal"/>
      <w:lvlText w:val=""/>
      <w:lvlJc w:val="left"/>
    </w:lvl>
    <w:lvl w:ilvl="8" w:tplc="AFCE26B0">
      <w:numFmt w:val="decimal"/>
      <w:lvlText w:val=""/>
      <w:lvlJc w:val="left"/>
    </w:lvl>
  </w:abstractNum>
  <w:abstractNum w:abstractNumId="28" w15:restartNumberingAfterBreak="0">
    <w:nsid w:val="7B8A28C0"/>
    <w:multiLevelType w:val="hybridMultilevel"/>
    <w:tmpl w:val="2A22CF7E"/>
    <w:lvl w:ilvl="0" w:tplc="2CB208D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  <w:lvl w:ilvl="1" w:tplc="653ACCCA">
      <w:numFmt w:val="decimal"/>
      <w:lvlText w:val=""/>
      <w:lvlJc w:val="left"/>
    </w:lvl>
    <w:lvl w:ilvl="2" w:tplc="1D2C92B0">
      <w:numFmt w:val="decimal"/>
      <w:lvlText w:val=""/>
      <w:lvlJc w:val="left"/>
    </w:lvl>
    <w:lvl w:ilvl="3" w:tplc="0C9CF6C6">
      <w:numFmt w:val="decimal"/>
      <w:lvlText w:val=""/>
      <w:lvlJc w:val="left"/>
    </w:lvl>
    <w:lvl w:ilvl="4" w:tplc="B266A266">
      <w:numFmt w:val="decimal"/>
      <w:lvlText w:val=""/>
      <w:lvlJc w:val="left"/>
    </w:lvl>
    <w:lvl w:ilvl="5" w:tplc="9F588DC4">
      <w:numFmt w:val="decimal"/>
      <w:lvlText w:val=""/>
      <w:lvlJc w:val="left"/>
    </w:lvl>
    <w:lvl w:ilvl="6" w:tplc="FEAE22AE">
      <w:numFmt w:val="decimal"/>
      <w:lvlText w:val=""/>
      <w:lvlJc w:val="left"/>
    </w:lvl>
    <w:lvl w:ilvl="7" w:tplc="BB122E40">
      <w:numFmt w:val="decimal"/>
      <w:lvlText w:val=""/>
      <w:lvlJc w:val="left"/>
    </w:lvl>
    <w:lvl w:ilvl="8" w:tplc="C95EB358">
      <w:numFmt w:val="decimal"/>
      <w:lvlText w:val=""/>
      <w:lvlJc w:val="left"/>
    </w:lvl>
  </w:abstractNum>
  <w:abstractNum w:abstractNumId="2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9"/>
  </w:num>
  <w:num w:numId="5">
    <w:abstractNumId w:val="5"/>
  </w:num>
  <w:num w:numId="6">
    <w:abstractNumId w:val="2"/>
  </w:num>
  <w:num w:numId="7">
    <w:abstractNumId w:val="12"/>
  </w:num>
  <w:num w:numId="8">
    <w:abstractNumId w:val="24"/>
  </w:num>
  <w:num w:numId="9">
    <w:abstractNumId w:val="15"/>
  </w:num>
  <w:num w:numId="10">
    <w:abstractNumId w:val="3"/>
  </w:num>
  <w:num w:numId="11">
    <w:abstractNumId w:val="6"/>
  </w:num>
  <w:num w:numId="12">
    <w:abstractNumId w:val="8"/>
  </w:num>
  <w:num w:numId="13">
    <w:abstractNumId w:val="1"/>
  </w:num>
  <w:num w:numId="14">
    <w:abstractNumId w:val="10"/>
  </w:num>
  <w:num w:numId="15">
    <w:abstractNumId w:val="25"/>
  </w:num>
  <w:num w:numId="16">
    <w:abstractNumId w:val="22"/>
  </w:num>
  <w:num w:numId="17">
    <w:abstractNumId w:val="0"/>
  </w:num>
  <w:num w:numId="18">
    <w:abstractNumId w:val="9"/>
  </w:num>
  <w:num w:numId="19">
    <w:abstractNumId w:val="7"/>
  </w:num>
  <w:num w:numId="20">
    <w:abstractNumId w:val="20"/>
  </w:num>
  <w:num w:numId="21">
    <w:abstractNumId w:val="17"/>
  </w:num>
  <w:num w:numId="22">
    <w:abstractNumId w:val="19"/>
  </w:num>
  <w:num w:numId="23">
    <w:abstractNumId w:val="18"/>
  </w:num>
  <w:num w:numId="24">
    <w:abstractNumId w:val="4"/>
  </w:num>
  <w:num w:numId="25">
    <w:abstractNumId w:val="21"/>
  </w:num>
  <w:num w:numId="26">
    <w:abstractNumId w:val="26"/>
  </w:num>
  <w:num w:numId="27">
    <w:abstractNumId w:val="11"/>
  </w:num>
  <w:num w:numId="28">
    <w:abstractNumId w:val="23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B"/>
    <w:rsid w:val="00001AAB"/>
    <w:rsid w:val="00001D53"/>
    <w:rsid w:val="00005D48"/>
    <w:rsid w:val="00005D4F"/>
    <w:rsid w:val="00012406"/>
    <w:rsid w:val="000165E4"/>
    <w:rsid w:val="00020F17"/>
    <w:rsid w:val="0003505F"/>
    <w:rsid w:val="00035B5C"/>
    <w:rsid w:val="000368A2"/>
    <w:rsid w:val="000439DA"/>
    <w:rsid w:val="0005634C"/>
    <w:rsid w:val="00056354"/>
    <w:rsid w:val="00064D75"/>
    <w:rsid w:val="00081392"/>
    <w:rsid w:val="00084EF1"/>
    <w:rsid w:val="000857BB"/>
    <w:rsid w:val="000860CC"/>
    <w:rsid w:val="00087A80"/>
    <w:rsid w:val="000903B9"/>
    <w:rsid w:val="000910AE"/>
    <w:rsid w:val="00091CF4"/>
    <w:rsid w:val="00093D32"/>
    <w:rsid w:val="0009729A"/>
    <w:rsid w:val="000A43BC"/>
    <w:rsid w:val="000A525C"/>
    <w:rsid w:val="000B1952"/>
    <w:rsid w:val="000B1FB3"/>
    <w:rsid w:val="000B34FC"/>
    <w:rsid w:val="000B6227"/>
    <w:rsid w:val="000C2607"/>
    <w:rsid w:val="000C2DC4"/>
    <w:rsid w:val="000C386B"/>
    <w:rsid w:val="000C46CA"/>
    <w:rsid w:val="000C5FC3"/>
    <w:rsid w:val="000E2A3E"/>
    <w:rsid w:val="000E2FAA"/>
    <w:rsid w:val="000E58F5"/>
    <w:rsid w:val="000E7A57"/>
    <w:rsid w:val="000E7C99"/>
    <w:rsid w:val="000E7D76"/>
    <w:rsid w:val="000F1CDA"/>
    <w:rsid w:val="000F4DCF"/>
    <w:rsid w:val="000F6B32"/>
    <w:rsid w:val="00110747"/>
    <w:rsid w:val="001223A3"/>
    <w:rsid w:val="00126D06"/>
    <w:rsid w:val="00132EF8"/>
    <w:rsid w:val="001356AA"/>
    <w:rsid w:val="00135B9C"/>
    <w:rsid w:val="001374C5"/>
    <w:rsid w:val="00140343"/>
    <w:rsid w:val="0014532C"/>
    <w:rsid w:val="00161768"/>
    <w:rsid w:val="00162644"/>
    <w:rsid w:val="00165D41"/>
    <w:rsid w:val="001677D9"/>
    <w:rsid w:val="00172A6E"/>
    <w:rsid w:val="0017724E"/>
    <w:rsid w:val="00181749"/>
    <w:rsid w:val="001825AF"/>
    <w:rsid w:val="001844BE"/>
    <w:rsid w:val="00190AA2"/>
    <w:rsid w:val="00190D79"/>
    <w:rsid w:val="001A2FFA"/>
    <w:rsid w:val="001A68F4"/>
    <w:rsid w:val="001A7E51"/>
    <w:rsid w:val="001B0DE5"/>
    <w:rsid w:val="001B6907"/>
    <w:rsid w:val="001C0117"/>
    <w:rsid w:val="001C717A"/>
    <w:rsid w:val="001D19B4"/>
    <w:rsid w:val="001D3144"/>
    <w:rsid w:val="001D6068"/>
    <w:rsid w:val="001E0E7C"/>
    <w:rsid w:val="001E198B"/>
    <w:rsid w:val="001E2934"/>
    <w:rsid w:val="001E4519"/>
    <w:rsid w:val="001E6D67"/>
    <w:rsid w:val="001F09C0"/>
    <w:rsid w:val="001F6716"/>
    <w:rsid w:val="0020194F"/>
    <w:rsid w:val="002051D3"/>
    <w:rsid w:val="002065B3"/>
    <w:rsid w:val="002121F4"/>
    <w:rsid w:val="002175BE"/>
    <w:rsid w:val="0023005B"/>
    <w:rsid w:val="00232E17"/>
    <w:rsid w:val="00252526"/>
    <w:rsid w:val="00255B16"/>
    <w:rsid w:val="00261565"/>
    <w:rsid w:val="00264C93"/>
    <w:rsid w:val="00270138"/>
    <w:rsid w:val="00270167"/>
    <w:rsid w:val="00272823"/>
    <w:rsid w:val="00274F0A"/>
    <w:rsid w:val="002758F1"/>
    <w:rsid w:val="00276155"/>
    <w:rsid w:val="00280997"/>
    <w:rsid w:val="00281A30"/>
    <w:rsid w:val="002821E4"/>
    <w:rsid w:val="00287724"/>
    <w:rsid w:val="002A315C"/>
    <w:rsid w:val="002A7043"/>
    <w:rsid w:val="002B6BCE"/>
    <w:rsid w:val="002C43D9"/>
    <w:rsid w:val="002C57A7"/>
    <w:rsid w:val="002F5329"/>
    <w:rsid w:val="002F5492"/>
    <w:rsid w:val="002F61FC"/>
    <w:rsid w:val="003027C9"/>
    <w:rsid w:val="003031FF"/>
    <w:rsid w:val="003073BF"/>
    <w:rsid w:val="00311170"/>
    <w:rsid w:val="00312C5A"/>
    <w:rsid w:val="003234D9"/>
    <w:rsid w:val="00326D90"/>
    <w:rsid w:val="00331C9C"/>
    <w:rsid w:val="00337987"/>
    <w:rsid w:val="00346DEA"/>
    <w:rsid w:val="00352DF7"/>
    <w:rsid w:val="0035310A"/>
    <w:rsid w:val="00353943"/>
    <w:rsid w:val="00364051"/>
    <w:rsid w:val="003762F7"/>
    <w:rsid w:val="00382580"/>
    <w:rsid w:val="00383F4E"/>
    <w:rsid w:val="003A2F10"/>
    <w:rsid w:val="003A6832"/>
    <w:rsid w:val="003B0F65"/>
    <w:rsid w:val="003B380F"/>
    <w:rsid w:val="003B58CD"/>
    <w:rsid w:val="003B7827"/>
    <w:rsid w:val="003B7ADD"/>
    <w:rsid w:val="003C0F6A"/>
    <w:rsid w:val="003C193B"/>
    <w:rsid w:val="003C79A5"/>
    <w:rsid w:val="003D022B"/>
    <w:rsid w:val="003D0EC1"/>
    <w:rsid w:val="003D332A"/>
    <w:rsid w:val="003D4026"/>
    <w:rsid w:val="003F117D"/>
    <w:rsid w:val="003F1C7A"/>
    <w:rsid w:val="003F2DD9"/>
    <w:rsid w:val="00402F6C"/>
    <w:rsid w:val="00403D7B"/>
    <w:rsid w:val="00411149"/>
    <w:rsid w:val="00415A18"/>
    <w:rsid w:val="004219DF"/>
    <w:rsid w:val="00423A24"/>
    <w:rsid w:val="004312A6"/>
    <w:rsid w:val="0043542C"/>
    <w:rsid w:val="00435618"/>
    <w:rsid w:val="0044450F"/>
    <w:rsid w:val="004516EE"/>
    <w:rsid w:val="00457D58"/>
    <w:rsid w:val="00465143"/>
    <w:rsid w:val="004711F9"/>
    <w:rsid w:val="00472F7D"/>
    <w:rsid w:val="0047638D"/>
    <w:rsid w:val="004821F3"/>
    <w:rsid w:val="00485924"/>
    <w:rsid w:val="0049419A"/>
    <w:rsid w:val="004A7797"/>
    <w:rsid w:val="004B694D"/>
    <w:rsid w:val="004D5BD2"/>
    <w:rsid w:val="004F6F72"/>
    <w:rsid w:val="00512C75"/>
    <w:rsid w:val="00512E74"/>
    <w:rsid w:val="00513C62"/>
    <w:rsid w:val="00517C0E"/>
    <w:rsid w:val="0052010F"/>
    <w:rsid w:val="0052028C"/>
    <w:rsid w:val="00521818"/>
    <w:rsid w:val="00521F03"/>
    <w:rsid w:val="00524B28"/>
    <w:rsid w:val="0052796B"/>
    <w:rsid w:val="00527DD8"/>
    <w:rsid w:val="00527F6C"/>
    <w:rsid w:val="005418B5"/>
    <w:rsid w:val="00543544"/>
    <w:rsid w:val="00545F15"/>
    <w:rsid w:val="0055202B"/>
    <w:rsid w:val="0055373B"/>
    <w:rsid w:val="005541B8"/>
    <w:rsid w:val="005541F6"/>
    <w:rsid w:val="00555460"/>
    <w:rsid w:val="0055576B"/>
    <w:rsid w:val="0055650E"/>
    <w:rsid w:val="005622A3"/>
    <w:rsid w:val="005679F2"/>
    <w:rsid w:val="005726F3"/>
    <w:rsid w:val="0057562C"/>
    <w:rsid w:val="005841D2"/>
    <w:rsid w:val="0059491F"/>
    <w:rsid w:val="00596742"/>
    <w:rsid w:val="005A1214"/>
    <w:rsid w:val="005A18A4"/>
    <w:rsid w:val="005A34D0"/>
    <w:rsid w:val="005A5B99"/>
    <w:rsid w:val="005A60BF"/>
    <w:rsid w:val="005B018D"/>
    <w:rsid w:val="005B1877"/>
    <w:rsid w:val="005B31D9"/>
    <w:rsid w:val="005B58C5"/>
    <w:rsid w:val="005C1B60"/>
    <w:rsid w:val="005C7F33"/>
    <w:rsid w:val="005D0440"/>
    <w:rsid w:val="005D0785"/>
    <w:rsid w:val="005E23BA"/>
    <w:rsid w:val="005E3386"/>
    <w:rsid w:val="005E4981"/>
    <w:rsid w:val="005E67C0"/>
    <w:rsid w:val="005F233D"/>
    <w:rsid w:val="005F55F7"/>
    <w:rsid w:val="005F7A7E"/>
    <w:rsid w:val="00601045"/>
    <w:rsid w:val="00602B5B"/>
    <w:rsid w:val="00602CB4"/>
    <w:rsid w:val="00607046"/>
    <w:rsid w:val="006073F7"/>
    <w:rsid w:val="00610686"/>
    <w:rsid w:val="00616164"/>
    <w:rsid w:val="00644197"/>
    <w:rsid w:val="006460DC"/>
    <w:rsid w:val="006462D9"/>
    <w:rsid w:val="006515A9"/>
    <w:rsid w:val="006529DD"/>
    <w:rsid w:val="00653B3C"/>
    <w:rsid w:val="0066077E"/>
    <w:rsid w:val="00663E56"/>
    <w:rsid w:val="00677811"/>
    <w:rsid w:val="00682641"/>
    <w:rsid w:val="0068714B"/>
    <w:rsid w:val="00695E3C"/>
    <w:rsid w:val="00696316"/>
    <w:rsid w:val="00696B03"/>
    <w:rsid w:val="006A3887"/>
    <w:rsid w:val="006C7519"/>
    <w:rsid w:val="006D3B31"/>
    <w:rsid w:val="006D7098"/>
    <w:rsid w:val="006E16D2"/>
    <w:rsid w:val="006F0F52"/>
    <w:rsid w:val="006F227D"/>
    <w:rsid w:val="006F5F46"/>
    <w:rsid w:val="00714693"/>
    <w:rsid w:val="00720D68"/>
    <w:rsid w:val="0072545C"/>
    <w:rsid w:val="00730EBF"/>
    <w:rsid w:val="007342FB"/>
    <w:rsid w:val="0073562F"/>
    <w:rsid w:val="00735BE7"/>
    <w:rsid w:val="00736332"/>
    <w:rsid w:val="007424EB"/>
    <w:rsid w:val="0074463A"/>
    <w:rsid w:val="00744F5B"/>
    <w:rsid w:val="0074607F"/>
    <w:rsid w:val="00750ECD"/>
    <w:rsid w:val="00750EF3"/>
    <w:rsid w:val="007517AC"/>
    <w:rsid w:val="00760A54"/>
    <w:rsid w:val="00761D61"/>
    <w:rsid w:val="007629BC"/>
    <w:rsid w:val="007713B3"/>
    <w:rsid w:val="00776440"/>
    <w:rsid w:val="00781109"/>
    <w:rsid w:val="00787AEE"/>
    <w:rsid w:val="00790079"/>
    <w:rsid w:val="00791537"/>
    <w:rsid w:val="00792EBB"/>
    <w:rsid w:val="007957EC"/>
    <w:rsid w:val="00795D96"/>
    <w:rsid w:val="00796760"/>
    <w:rsid w:val="007A1F37"/>
    <w:rsid w:val="007A4331"/>
    <w:rsid w:val="007A4EDD"/>
    <w:rsid w:val="007A50E8"/>
    <w:rsid w:val="007A7555"/>
    <w:rsid w:val="007B045B"/>
    <w:rsid w:val="007B5F94"/>
    <w:rsid w:val="007B777E"/>
    <w:rsid w:val="007C1AC7"/>
    <w:rsid w:val="007C2716"/>
    <w:rsid w:val="007D0AC9"/>
    <w:rsid w:val="007D272F"/>
    <w:rsid w:val="007F2A46"/>
    <w:rsid w:val="007F4019"/>
    <w:rsid w:val="007F7203"/>
    <w:rsid w:val="007F7888"/>
    <w:rsid w:val="008019E3"/>
    <w:rsid w:val="00804701"/>
    <w:rsid w:val="00813EA0"/>
    <w:rsid w:val="0081537B"/>
    <w:rsid w:val="00820418"/>
    <w:rsid w:val="0082168C"/>
    <w:rsid w:val="008225CC"/>
    <w:rsid w:val="00826BE0"/>
    <w:rsid w:val="00830839"/>
    <w:rsid w:val="00833C90"/>
    <w:rsid w:val="00834B2F"/>
    <w:rsid w:val="00835E60"/>
    <w:rsid w:val="00840740"/>
    <w:rsid w:val="00841391"/>
    <w:rsid w:val="00851586"/>
    <w:rsid w:val="008704C6"/>
    <w:rsid w:val="00870AF1"/>
    <w:rsid w:val="00874231"/>
    <w:rsid w:val="00882AE4"/>
    <w:rsid w:val="008863D0"/>
    <w:rsid w:val="00886E98"/>
    <w:rsid w:val="00886EE1"/>
    <w:rsid w:val="00887F2E"/>
    <w:rsid w:val="00890604"/>
    <w:rsid w:val="008A0BD0"/>
    <w:rsid w:val="008A3F85"/>
    <w:rsid w:val="008B1758"/>
    <w:rsid w:val="008B23F8"/>
    <w:rsid w:val="008B4DE4"/>
    <w:rsid w:val="008C5A3D"/>
    <w:rsid w:val="008C604A"/>
    <w:rsid w:val="008D4738"/>
    <w:rsid w:val="008D565E"/>
    <w:rsid w:val="008D6EB7"/>
    <w:rsid w:val="008E6145"/>
    <w:rsid w:val="008F0979"/>
    <w:rsid w:val="008F13A7"/>
    <w:rsid w:val="008F6E91"/>
    <w:rsid w:val="0090008B"/>
    <w:rsid w:val="0090503B"/>
    <w:rsid w:val="00905D64"/>
    <w:rsid w:val="0091368D"/>
    <w:rsid w:val="0091537E"/>
    <w:rsid w:val="00915E13"/>
    <w:rsid w:val="00921BB0"/>
    <w:rsid w:val="00922ECD"/>
    <w:rsid w:val="00923212"/>
    <w:rsid w:val="00927C03"/>
    <w:rsid w:val="009365D0"/>
    <w:rsid w:val="0094315E"/>
    <w:rsid w:val="0096101A"/>
    <w:rsid w:val="0096194D"/>
    <w:rsid w:val="0096489D"/>
    <w:rsid w:val="00965DF3"/>
    <w:rsid w:val="009709B9"/>
    <w:rsid w:val="0097212F"/>
    <w:rsid w:val="00973EFE"/>
    <w:rsid w:val="00974B1C"/>
    <w:rsid w:val="00980D2D"/>
    <w:rsid w:val="00983CE2"/>
    <w:rsid w:val="00985667"/>
    <w:rsid w:val="00985B7F"/>
    <w:rsid w:val="00986AEF"/>
    <w:rsid w:val="00991AFD"/>
    <w:rsid w:val="00991C67"/>
    <w:rsid w:val="009972AA"/>
    <w:rsid w:val="009A346D"/>
    <w:rsid w:val="009A3EB3"/>
    <w:rsid w:val="009B0C30"/>
    <w:rsid w:val="009B5479"/>
    <w:rsid w:val="009C3A82"/>
    <w:rsid w:val="009C5049"/>
    <w:rsid w:val="009D3BC6"/>
    <w:rsid w:val="009D6B7A"/>
    <w:rsid w:val="009E6FFF"/>
    <w:rsid w:val="00A04563"/>
    <w:rsid w:val="00A10B75"/>
    <w:rsid w:val="00A175DD"/>
    <w:rsid w:val="00A20EF3"/>
    <w:rsid w:val="00A22D50"/>
    <w:rsid w:val="00A25982"/>
    <w:rsid w:val="00A26BA5"/>
    <w:rsid w:val="00A27EAF"/>
    <w:rsid w:val="00A366BD"/>
    <w:rsid w:val="00A3674B"/>
    <w:rsid w:val="00A44BF9"/>
    <w:rsid w:val="00A46671"/>
    <w:rsid w:val="00A50FC3"/>
    <w:rsid w:val="00A53BA2"/>
    <w:rsid w:val="00A63790"/>
    <w:rsid w:val="00A67141"/>
    <w:rsid w:val="00A77790"/>
    <w:rsid w:val="00A82DCC"/>
    <w:rsid w:val="00A95F69"/>
    <w:rsid w:val="00A97BE0"/>
    <w:rsid w:val="00AA0314"/>
    <w:rsid w:val="00AA21FE"/>
    <w:rsid w:val="00AA6512"/>
    <w:rsid w:val="00AC1A6F"/>
    <w:rsid w:val="00AC4CEB"/>
    <w:rsid w:val="00AD578A"/>
    <w:rsid w:val="00AE1E1F"/>
    <w:rsid w:val="00AE217A"/>
    <w:rsid w:val="00AE2C02"/>
    <w:rsid w:val="00AE707F"/>
    <w:rsid w:val="00AF2BFD"/>
    <w:rsid w:val="00AF5E47"/>
    <w:rsid w:val="00B11F95"/>
    <w:rsid w:val="00B17F2E"/>
    <w:rsid w:val="00B2082D"/>
    <w:rsid w:val="00B242C2"/>
    <w:rsid w:val="00B25248"/>
    <w:rsid w:val="00B27E3D"/>
    <w:rsid w:val="00B330AE"/>
    <w:rsid w:val="00B335A0"/>
    <w:rsid w:val="00B3486A"/>
    <w:rsid w:val="00B34F27"/>
    <w:rsid w:val="00B3508F"/>
    <w:rsid w:val="00B37290"/>
    <w:rsid w:val="00B378CA"/>
    <w:rsid w:val="00B41016"/>
    <w:rsid w:val="00B412FF"/>
    <w:rsid w:val="00B45E11"/>
    <w:rsid w:val="00B461FA"/>
    <w:rsid w:val="00B540AB"/>
    <w:rsid w:val="00B57732"/>
    <w:rsid w:val="00B834E4"/>
    <w:rsid w:val="00B83DBA"/>
    <w:rsid w:val="00B855B0"/>
    <w:rsid w:val="00B86375"/>
    <w:rsid w:val="00B879D6"/>
    <w:rsid w:val="00B9344F"/>
    <w:rsid w:val="00B95089"/>
    <w:rsid w:val="00B976FE"/>
    <w:rsid w:val="00BA52A1"/>
    <w:rsid w:val="00BB3690"/>
    <w:rsid w:val="00BC3385"/>
    <w:rsid w:val="00BC3E02"/>
    <w:rsid w:val="00BD1BEE"/>
    <w:rsid w:val="00BD2A9F"/>
    <w:rsid w:val="00BD3368"/>
    <w:rsid w:val="00BE0BAA"/>
    <w:rsid w:val="00BF0967"/>
    <w:rsid w:val="00BF0C45"/>
    <w:rsid w:val="00BF37E7"/>
    <w:rsid w:val="00BF7AEF"/>
    <w:rsid w:val="00C0615D"/>
    <w:rsid w:val="00C13EA3"/>
    <w:rsid w:val="00C60C08"/>
    <w:rsid w:val="00C61E92"/>
    <w:rsid w:val="00C62019"/>
    <w:rsid w:val="00C6213F"/>
    <w:rsid w:val="00C6702F"/>
    <w:rsid w:val="00C75949"/>
    <w:rsid w:val="00C76209"/>
    <w:rsid w:val="00C852B1"/>
    <w:rsid w:val="00C91739"/>
    <w:rsid w:val="00C94E65"/>
    <w:rsid w:val="00CA7B3F"/>
    <w:rsid w:val="00CB46FD"/>
    <w:rsid w:val="00CB588F"/>
    <w:rsid w:val="00CB6A06"/>
    <w:rsid w:val="00CC43A1"/>
    <w:rsid w:val="00CD0FF8"/>
    <w:rsid w:val="00CD6F5B"/>
    <w:rsid w:val="00CD72F8"/>
    <w:rsid w:val="00CD7545"/>
    <w:rsid w:val="00CE55F1"/>
    <w:rsid w:val="00CE57C2"/>
    <w:rsid w:val="00CE7B14"/>
    <w:rsid w:val="00CF10F4"/>
    <w:rsid w:val="00CF5A58"/>
    <w:rsid w:val="00D00508"/>
    <w:rsid w:val="00D06A8C"/>
    <w:rsid w:val="00D10ADE"/>
    <w:rsid w:val="00D1230C"/>
    <w:rsid w:val="00D1326F"/>
    <w:rsid w:val="00D13844"/>
    <w:rsid w:val="00D23455"/>
    <w:rsid w:val="00D276A0"/>
    <w:rsid w:val="00D33DF1"/>
    <w:rsid w:val="00D340AB"/>
    <w:rsid w:val="00D542D4"/>
    <w:rsid w:val="00D546B1"/>
    <w:rsid w:val="00D55BCF"/>
    <w:rsid w:val="00D57B35"/>
    <w:rsid w:val="00D64CED"/>
    <w:rsid w:val="00D700E1"/>
    <w:rsid w:val="00D70CD0"/>
    <w:rsid w:val="00D77013"/>
    <w:rsid w:val="00D90C46"/>
    <w:rsid w:val="00D90F48"/>
    <w:rsid w:val="00D9438A"/>
    <w:rsid w:val="00DA1EEE"/>
    <w:rsid w:val="00DC3DDB"/>
    <w:rsid w:val="00DC4461"/>
    <w:rsid w:val="00DC5307"/>
    <w:rsid w:val="00DC76EE"/>
    <w:rsid w:val="00DD1669"/>
    <w:rsid w:val="00DD1CCA"/>
    <w:rsid w:val="00DD44B1"/>
    <w:rsid w:val="00DD5AF1"/>
    <w:rsid w:val="00DD6106"/>
    <w:rsid w:val="00DE598C"/>
    <w:rsid w:val="00DE799C"/>
    <w:rsid w:val="00DF1209"/>
    <w:rsid w:val="00DF2F71"/>
    <w:rsid w:val="00DF5AB3"/>
    <w:rsid w:val="00DF610B"/>
    <w:rsid w:val="00E00BFD"/>
    <w:rsid w:val="00E06A87"/>
    <w:rsid w:val="00E215FA"/>
    <w:rsid w:val="00E26798"/>
    <w:rsid w:val="00E358E1"/>
    <w:rsid w:val="00E40D4C"/>
    <w:rsid w:val="00E45BA0"/>
    <w:rsid w:val="00E505E0"/>
    <w:rsid w:val="00E513C7"/>
    <w:rsid w:val="00E54901"/>
    <w:rsid w:val="00E629FF"/>
    <w:rsid w:val="00E64301"/>
    <w:rsid w:val="00E74EC2"/>
    <w:rsid w:val="00E808D0"/>
    <w:rsid w:val="00E811EA"/>
    <w:rsid w:val="00E90EB0"/>
    <w:rsid w:val="00E951B4"/>
    <w:rsid w:val="00E962B3"/>
    <w:rsid w:val="00E96DD2"/>
    <w:rsid w:val="00EA0586"/>
    <w:rsid w:val="00EA7AE6"/>
    <w:rsid w:val="00EB28AB"/>
    <w:rsid w:val="00EB62D7"/>
    <w:rsid w:val="00EC19B4"/>
    <w:rsid w:val="00EC4BFD"/>
    <w:rsid w:val="00ED47A4"/>
    <w:rsid w:val="00EE0409"/>
    <w:rsid w:val="00EE23A2"/>
    <w:rsid w:val="00EE2769"/>
    <w:rsid w:val="00EE56F1"/>
    <w:rsid w:val="00EE679F"/>
    <w:rsid w:val="00EE7334"/>
    <w:rsid w:val="00EF4E5A"/>
    <w:rsid w:val="00EF5CD3"/>
    <w:rsid w:val="00EF7793"/>
    <w:rsid w:val="00F03E59"/>
    <w:rsid w:val="00F12AEE"/>
    <w:rsid w:val="00F17B07"/>
    <w:rsid w:val="00F30C34"/>
    <w:rsid w:val="00F3704A"/>
    <w:rsid w:val="00F4133E"/>
    <w:rsid w:val="00F62CDE"/>
    <w:rsid w:val="00F65DB6"/>
    <w:rsid w:val="00F67C4A"/>
    <w:rsid w:val="00F75927"/>
    <w:rsid w:val="00F83881"/>
    <w:rsid w:val="00F8611F"/>
    <w:rsid w:val="00F957CA"/>
    <w:rsid w:val="00F967A7"/>
    <w:rsid w:val="00FA2211"/>
    <w:rsid w:val="00FA7219"/>
    <w:rsid w:val="00FB1A72"/>
    <w:rsid w:val="00FB4D5C"/>
    <w:rsid w:val="00FB7FE1"/>
    <w:rsid w:val="00FC6D5C"/>
    <w:rsid w:val="00FD5BAA"/>
    <w:rsid w:val="00FD73E7"/>
    <w:rsid w:val="00FE45BF"/>
    <w:rsid w:val="00FF0649"/>
    <w:rsid w:val="00FF7F0F"/>
    <w:rsid w:val="150558CF"/>
    <w:rsid w:val="2DF2B0C4"/>
    <w:rsid w:val="5BB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2B8AF8"/>
  <w15:docId w15:val="{65A71DB5-6570-4644-A5E1-F92EC3F4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27E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E3D"/>
  </w:style>
  <w:style w:type="character" w:styleId="FootnoteReference">
    <w:name w:val="footnote reference"/>
    <w:uiPriority w:val="99"/>
    <w:semiHidden/>
    <w:unhideWhenUsed/>
    <w:rsid w:val="00B27E3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7D0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A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A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A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0AC9"/>
    <w:rPr>
      <w:b/>
      <w:bCs/>
    </w:rPr>
  </w:style>
  <w:style w:type="character" w:styleId="Emphasis">
    <w:name w:val="Emphasis"/>
    <w:uiPriority w:val="20"/>
    <w:qFormat/>
    <w:rsid w:val="00403D7B"/>
    <w:rPr>
      <w:i/>
      <w:iCs/>
    </w:rPr>
  </w:style>
  <w:style w:type="paragraph" w:customStyle="1" w:styleId="Default">
    <w:name w:val="Default"/>
    <w:rsid w:val="004312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373B"/>
    <w:rPr>
      <w:color w:val="605E5C"/>
      <w:shd w:val="clear" w:color="auto" w:fill="E1DFDD"/>
    </w:rPr>
  </w:style>
  <w:style w:type="paragraph" w:customStyle="1" w:styleId="balgo">
    <w:name w:val="b_algo"/>
    <w:basedOn w:val="Normal"/>
    <w:rsid w:val="00FB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etchen.Opper@fda.hh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a.Mizrachi@fda.hh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D8E8DBF0AE840AFD01F5ACDAEF2F2" ma:contentTypeVersion="4" ma:contentTypeDescription="Create a new document." ma:contentTypeScope="" ma:versionID="ee9e8355897442f98ed9cb64c5585ed3">
  <xsd:schema xmlns:xsd="http://www.w3.org/2001/XMLSchema" xmlns:xs="http://www.w3.org/2001/XMLSchema" xmlns:p="http://schemas.microsoft.com/office/2006/metadata/properties" xmlns:ns2="b40880c9-7b75-4396-9a91-79e0ef0ef70a" xmlns:ns3="b6a906ec-e300-4fa3-8460-f32a40c858c2" targetNamespace="http://schemas.microsoft.com/office/2006/metadata/properties" ma:root="true" ma:fieldsID="671d4d51f80e60d092d093e318af7a27" ns2:_="" ns3:_="">
    <xsd:import namespace="b40880c9-7b75-4396-9a91-79e0ef0ef70a"/>
    <xsd:import namespace="b6a906ec-e300-4fa3-8460-f32a40c8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880c9-7b75-4396-9a91-79e0ef0ef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06ec-e300-4fa3-8460-f32a40c8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0DB8-A58E-43F1-AB9F-425ADB7B8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B95C0-6790-4DD8-B8BD-C66BB81B99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EE7E79-5E01-4A14-AA2D-1197DE321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880c9-7b75-4396-9a91-79e0ef0ef70a"/>
    <ds:schemaRef ds:uri="b6a906ec-e300-4fa3-8460-f32a40c8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B5EC6E-7A05-446B-808B-EFA49DE3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1185</Words>
  <Characters>7038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StClair, Christopher</dc:creator>
  <cp:keywords>MERC OMB MEP</cp:keywords>
  <cp:lastModifiedBy>Mizrachi, Ila</cp:lastModifiedBy>
  <cp:revision>2</cp:revision>
  <cp:lastPrinted>2013-06-14T13:30:00Z</cp:lastPrinted>
  <dcterms:created xsi:type="dcterms:W3CDTF">2021-05-06T19:32:00Z</dcterms:created>
  <dcterms:modified xsi:type="dcterms:W3CDTF">2021-05-06T19:32:00Z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0x010100C5DD8E8DBF0AE840AFD01F5ACDAEF2F2</vt:lpwstr>
  </property>
</Properties>
</file>