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1E70" w:rsidR="00051E70" w:rsidP="00051E70" w:rsidRDefault="00051E70" w14:paraId="7E01C2ED" w14:textId="7BBDACAA">
      <w:pPr>
        <w:spacing w:after="0" w:line="240" w:lineRule="auto"/>
        <w:rPr>
          <w:rFonts w:ascii="Arial" w:hAnsi="Arial" w:cs="Arial"/>
          <w:bCs/>
          <w:sz w:val="20"/>
          <w:szCs w:val="20"/>
        </w:rPr>
      </w:pPr>
      <w:r w:rsidRPr="00051E70">
        <w:rPr>
          <w:rFonts w:ascii="Arial" w:hAnsi="Arial" w:cs="Arial"/>
          <w:bCs/>
          <w:sz w:val="20"/>
          <w:szCs w:val="20"/>
        </w:rPr>
        <w:t>OMB Control No.: 0910-0847</w:t>
      </w:r>
    </w:p>
    <w:p w:rsidRPr="00051E70" w:rsidR="00051E70" w:rsidP="00051E70" w:rsidRDefault="00051E70" w14:paraId="249FFF80" w14:textId="77777777">
      <w:pPr>
        <w:spacing w:after="0" w:line="240" w:lineRule="auto"/>
        <w:rPr>
          <w:rFonts w:ascii="Arial" w:hAnsi="Arial" w:cs="Arial"/>
          <w:bCs/>
          <w:sz w:val="20"/>
          <w:szCs w:val="20"/>
        </w:rPr>
      </w:pPr>
      <w:r w:rsidRPr="00051E70">
        <w:rPr>
          <w:rFonts w:ascii="Arial" w:hAnsi="Arial" w:cs="Arial"/>
          <w:bCs/>
          <w:sz w:val="20"/>
          <w:szCs w:val="20"/>
        </w:rPr>
        <w:t>Expiration Date: 12/31/2022</w:t>
      </w:r>
    </w:p>
    <w:p w:rsidRPr="00674FB5" w:rsidR="00447001" w:rsidP="00051E70" w:rsidRDefault="00447001" w14:paraId="4EF68430" w14:textId="29199FA7">
      <w:pPr>
        <w:spacing w:after="0"/>
        <w:rPr>
          <w:rFonts w:ascii="Arial" w:hAnsi="Arial" w:eastAsia="Times New Roman" w:cs="Arial"/>
          <w:b/>
          <w:bCs/>
          <w:sz w:val="20"/>
          <w:szCs w:val="20"/>
        </w:rPr>
      </w:pPr>
    </w:p>
    <w:p w:rsidR="00051E70" w:rsidP="00051E70" w:rsidRDefault="00051E70" w14:paraId="2F1321BB" w14:textId="77777777">
      <w:pPr>
        <w:spacing w:after="0" w:line="240" w:lineRule="auto"/>
        <w:rPr>
          <w:rFonts w:ascii="Arial" w:hAnsi="Arial" w:eastAsia="Times New Roman" w:cs="Arial"/>
          <w:sz w:val="20"/>
          <w:szCs w:val="20"/>
        </w:rPr>
      </w:pPr>
    </w:p>
    <w:p w:rsidRPr="009D1F71" w:rsidR="00447001" w:rsidP="009D1F71" w:rsidRDefault="00F67DE6" w14:paraId="69A38EB1" w14:textId="428D868A">
      <w:pPr>
        <w:spacing w:after="0" w:line="240" w:lineRule="auto"/>
        <w:jc w:val="center"/>
        <w:rPr>
          <w:rFonts w:ascii="Arial" w:hAnsi="Arial" w:eastAsia="Times New Roman" w:cs="Arial"/>
          <w:b/>
          <w:bCs/>
          <w:sz w:val="20"/>
          <w:szCs w:val="20"/>
        </w:rPr>
      </w:pPr>
      <w:r>
        <w:rPr>
          <w:rFonts w:ascii="Arial" w:hAnsi="Arial" w:eastAsia="Times New Roman" w:cs="Arial"/>
          <w:b/>
          <w:bCs/>
          <w:sz w:val="20"/>
          <w:szCs w:val="20"/>
        </w:rPr>
        <w:t>Improving the Quality and Representativeness of the Treatment Center Program Data: Survey to Quantify the Magnitude of Misclassification of Opioid Product Identification</w:t>
      </w:r>
    </w:p>
    <w:p w:rsidRPr="00051E70" w:rsidR="00447001" w:rsidP="009D1F71" w:rsidRDefault="00447001" w14:paraId="42A6014E" w14:textId="404CC609">
      <w:pPr>
        <w:spacing w:after="0" w:line="240" w:lineRule="auto"/>
        <w:rPr>
          <w:rFonts w:ascii="Arial" w:hAnsi="Arial" w:cs="Arial"/>
          <w:sz w:val="20"/>
          <w:szCs w:val="20"/>
        </w:rPr>
      </w:pPr>
      <w:bookmarkStart w:name="_GoBack" w:id="0"/>
      <w:bookmarkEnd w:id="0"/>
    </w:p>
    <w:p w:rsidRPr="00051E70" w:rsidR="00051E70" w:rsidP="00051E70" w:rsidRDefault="00051E70" w14:paraId="2F87A35A" w14:textId="77777777">
      <w:pPr>
        <w:spacing w:after="0" w:line="240" w:lineRule="auto"/>
        <w:rPr>
          <w:rFonts w:ascii="Arial" w:hAnsi="Arial" w:cs="Arial"/>
          <w:sz w:val="20"/>
          <w:szCs w:val="20"/>
        </w:rPr>
      </w:pPr>
    </w:p>
    <w:p w:rsidRPr="00051E70" w:rsidR="00051E70" w:rsidP="00051E70" w:rsidRDefault="00051E70" w14:paraId="16BFDA51" w14:textId="6B196E4D">
      <w:pPr>
        <w:spacing w:after="0" w:line="240" w:lineRule="auto"/>
        <w:rPr>
          <w:rFonts w:ascii="Arial" w:hAnsi="Arial" w:cs="Arial"/>
          <w:sz w:val="20"/>
          <w:szCs w:val="20"/>
        </w:rPr>
      </w:pPr>
      <w:r w:rsidRPr="00051E70">
        <w:rPr>
          <w:rFonts w:ascii="Arial" w:hAnsi="Arial" w:cs="Arial"/>
          <w:sz w:val="20"/>
          <w:szCs w:val="20"/>
        </w:rPr>
        <w:t xml:space="preserve">Paperwork Reduction Act Statement: According to the Paperwork Reduction Act of 1995, an agency may not </w:t>
      </w:r>
      <w:proofErr w:type="gramStart"/>
      <w:r w:rsidRPr="00051E70">
        <w:rPr>
          <w:rFonts w:ascii="Arial" w:hAnsi="Arial" w:cs="Arial"/>
          <w:sz w:val="20"/>
          <w:szCs w:val="20"/>
        </w:rPr>
        <w:t>conduct</w:t>
      </w:r>
      <w:proofErr w:type="gramEnd"/>
      <w:r w:rsidRPr="00051E70">
        <w:rPr>
          <w:rFonts w:ascii="Arial" w:hAnsi="Arial" w:cs="Arial"/>
          <w:sz w:val="20"/>
          <w:szCs w:val="20"/>
        </w:rPr>
        <w:t xml:space="preserve"> or sponsor and a person is not required to respond to a collection of information unless it displays a valid OMB control number.  The valid OMB control number for this information collection is 0910-0847, and the expiration date is 12/31/2022.  The time required to complete this information collection is estimated to average 15 minutes per response, including the time for reviewing instructions and completing and reviewing the collection of information.</w:t>
      </w:r>
    </w:p>
    <w:p w:rsidRPr="00051E70" w:rsidR="00051E70" w:rsidP="00051E70" w:rsidRDefault="00051E70" w14:paraId="5927042E" w14:textId="77777777">
      <w:pPr>
        <w:spacing w:after="0" w:line="240" w:lineRule="auto"/>
        <w:rPr>
          <w:rFonts w:ascii="Arial" w:hAnsi="Arial" w:cs="Arial"/>
          <w:sz w:val="20"/>
          <w:szCs w:val="20"/>
        </w:rPr>
      </w:pPr>
    </w:p>
    <w:p w:rsidRPr="00051E70" w:rsidR="00051E70" w:rsidP="00051E70" w:rsidRDefault="00051E70" w14:paraId="48D83FBD" w14:textId="77777777">
      <w:pPr>
        <w:spacing w:after="0" w:line="240" w:lineRule="auto"/>
        <w:rPr>
          <w:rFonts w:ascii="Arial" w:hAnsi="Arial" w:cs="Arial"/>
          <w:sz w:val="20"/>
          <w:szCs w:val="20"/>
        </w:rPr>
      </w:pPr>
      <w:r w:rsidRPr="00051E70">
        <w:rPr>
          <w:rFonts w:ascii="Arial" w:hAnsi="Arial" w:cs="Arial"/>
          <w:sz w:val="20"/>
          <w:szCs w:val="20"/>
        </w:rPr>
        <w:t xml:space="preserve">Send comments regarding this burden estimate or any other aspects of this collection of information, including suggestions for reducing burden, to </w:t>
      </w:r>
      <w:hyperlink w:history="1" r:id="rId11">
        <w:r w:rsidRPr="00051E70">
          <w:rPr>
            <w:rStyle w:val="Hyperlink"/>
            <w:rFonts w:ascii="Arial" w:hAnsi="Arial" w:cs="Arial"/>
            <w:sz w:val="20"/>
            <w:szCs w:val="20"/>
          </w:rPr>
          <w:t>PRAStaff@fda.hhs.gov</w:t>
        </w:r>
      </w:hyperlink>
      <w:r w:rsidRPr="00051E70">
        <w:rPr>
          <w:rFonts w:ascii="Arial" w:hAnsi="Arial" w:cs="Arial"/>
          <w:sz w:val="20"/>
          <w:szCs w:val="20"/>
        </w:rPr>
        <w:t>.</w:t>
      </w:r>
    </w:p>
    <w:p w:rsidRPr="00051E70" w:rsidR="00051E70" w:rsidP="00051E70" w:rsidRDefault="00051E70" w14:paraId="2B120622" w14:textId="77777777">
      <w:pPr>
        <w:spacing w:after="0" w:line="240" w:lineRule="auto"/>
        <w:rPr>
          <w:rFonts w:ascii="Arial" w:hAnsi="Arial" w:cs="Arial"/>
          <w:sz w:val="20"/>
          <w:szCs w:val="20"/>
        </w:rPr>
      </w:pPr>
    </w:p>
    <w:p w:rsidRPr="00051E70" w:rsidR="00051E70" w:rsidP="00051E70" w:rsidRDefault="00051E70" w14:paraId="6D822356" w14:textId="411DEF05">
      <w:pPr>
        <w:spacing w:after="0" w:line="240" w:lineRule="auto"/>
        <w:rPr>
          <w:rFonts w:ascii="Arial" w:hAnsi="Arial" w:cs="Arial"/>
          <w:sz w:val="20"/>
          <w:szCs w:val="20"/>
        </w:rPr>
      </w:pPr>
      <w:r w:rsidRPr="00051E70">
        <w:rPr>
          <w:rFonts w:ascii="Arial" w:hAnsi="Arial" w:cs="Arial"/>
          <w:sz w:val="20"/>
          <w:szCs w:val="20"/>
        </w:rPr>
        <w:t>This study is being conducted on behalf of the U.S. Food and Drug Administration by RADARS</w:t>
      </w:r>
      <w:r w:rsidRPr="00051E70">
        <w:rPr>
          <w:rFonts w:ascii="Arial" w:hAnsi="Arial" w:cs="Arial"/>
          <w:sz w:val="20"/>
          <w:szCs w:val="20"/>
          <w:vertAlign w:val="superscript"/>
        </w:rPr>
        <w:t>®</w:t>
      </w:r>
      <w:r w:rsidRPr="00051E70">
        <w:rPr>
          <w:rFonts w:ascii="Arial" w:hAnsi="Arial" w:cs="Arial"/>
          <w:sz w:val="20"/>
          <w:szCs w:val="20"/>
        </w:rPr>
        <w:t xml:space="preserve"> System, a division of Denver Health and Hospital Authority.</w:t>
      </w:r>
    </w:p>
    <w:p w:rsidRPr="00051E70" w:rsidR="00051E70" w:rsidP="009D1F71" w:rsidRDefault="00051E70" w14:paraId="5C560F6D" w14:textId="6C9A9F5D">
      <w:pPr>
        <w:spacing w:after="0" w:line="240" w:lineRule="auto"/>
        <w:rPr>
          <w:rFonts w:ascii="Arial" w:hAnsi="Arial" w:cs="Arial"/>
          <w:sz w:val="20"/>
          <w:szCs w:val="20"/>
        </w:rPr>
      </w:pPr>
    </w:p>
    <w:p w:rsidRPr="009D1F71" w:rsidR="00051E70" w:rsidP="009D1F71" w:rsidRDefault="00051E70" w14:paraId="5D74201A" w14:textId="77777777">
      <w:pPr>
        <w:spacing w:after="0" w:line="240" w:lineRule="auto"/>
        <w:rPr>
          <w:rFonts w:ascii="Arial" w:hAnsi="Arial" w:cs="Arial"/>
          <w:sz w:val="20"/>
          <w:szCs w:val="20"/>
        </w:rPr>
      </w:pPr>
    </w:p>
    <w:p w:rsidRPr="009D1F71" w:rsidR="00447001" w:rsidP="009D1F71" w:rsidRDefault="00447001" w14:paraId="1EA7C040" w14:textId="31721F0A">
      <w:pPr>
        <w:pStyle w:val="Heading1"/>
        <w:rPr>
          <w:rFonts w:cs="Arial"/>
          <w:szCs w:val="20"/>
          <w:u w:val="single"/>
        </w:rPr>
      </w:pPr>
      <w:r w:rsidRPr="009D1F71">
        <w:rPr>
          <w:rFonts w:cs="Arial"/>
          <w:szCs w:val="20"/>
          <w:u w:val="single"/>
        </w:rPr>
        <w:t>Implied Consent</w:t>
      </w:r>
    </w:p>
    <w:p w:rsidRPr="009D1F71" w:rsidR="00447001" w:rsidP="009D1F71" w:rsidRDefault="00447001" w14:paraId="772CADD4" w14:textId="77777777">
      <w:pPr>
        <w:pStyle w:val="BodyFull"/>
        <w:spacing w:after="0"/>
        <w:contextualSpacing/>
        <w:rPr>
          <w:szCs w:val="20"/>
        </w:rPr>
      </w:pPr>
    </w:p>
    <w:p w:rsidRPr="009D1F71" w:rsidR="00832EE5" w:rsidP="009D1F71" w:rsidRDefault="00832EE5" w14:paraId="0815A81D" w14:textId="5BB808BF">
      <w:pPr>
        <w:spacing w:after="0" w:line="240" w:lineRule="auto"/>
        <w:rPr>
          <w:rFonts w:ascii="Arial" w:hAnsi="Arial" w:eastAsia="MS Mincho" w:cs="Arial"/>
          <w:sz w:val="20"/>
          <w:szCs w:val="20"/>
        </w:rPr>
      </w:pPr>
      <w:r w:rsidRPr="009D1F71">
        <w:rPr>
          <w:rFonts w:ascii="Arial" w:hAnsi="Arial" w:eastAsia="MS Mincho" w:cs="Arial"/>
          <w:sz w:val="20"/>
          <w:szCs w:val="20"/>
        </w:rPr>
        <w:t xml:space="preserve">Within the last year, you completed a survey about your use of medications, tobacco, alcohol, drugs, and other health issues.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Your answers about these topics are important, and you are invited to participate in this research study that asks additional questions about your use of medications.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Policymakers and researchers can use information from this study to understand the ways people use medications and how they make decisions about ways to use medications. </w:t>
      </w:r>
      <w:r w:rsidRPr="009D1F71" w:rsidR="004A1556">
        <w:rPr>
          <w:rFonts w:ascii="Arial" w:hAnsi="Arial" w:eastAsia="MS Mincho" w:cs="Arial"/>
          <w:sz w:val="20"/>
          <w:szCs w:val="20"/>
        </w:rPr>
        <w:t xml:space="preserve"> </w:t>
      </w:r>
      <w:r w:rsidRPr="009D1F71">
        <w:rPr>
          <w:rFonts w:ascii="Arial" w:hAnsi="Arial" w:eastAsia="MS Mincho" w:cs="Arial"/>
          <w:sz w:val="20"/>
          <w:szCs w:val="20"/>
        </w:rPr>
        <w:t>This survey should take about 15 minutes to complete.</w:t>
      </w:r>
    </w:p>
    <w:p w:rsidRPr="009D1F71" w:rsidR="00832EE5" w:rsidP="009D1F71" w:rsidRDefault="00832EE5" w14:paraId="41DF0B05" w14:textId="77777777">
      <w:pPr>
        <w:spacing w:after="0" w:line="240" w:lineRule="auto"/>
        <w:rPr>
          <w:rFonts w:ascii="Arial" w:hAnsi="Arial" w:eastAsia="MS Mincho" w:cs="Arial"/>
          <w:sz w:val="20"/>
          <w:szCs w:val="20"/>
        </w:rPr>
      </w:pPr>
    </w:p>
    <w:p w:rsidRPr="009D1F71" w:rsidR="00832EE5" w:rsidP="009D1F71" w:rsidRDefault="00832EE5" w14:paraId="24B69848" w14:textId="45AB7744">
      <w:pPr>
        <w:spacing w:after="0" w:line="240" w:lineRule="auto"/>
        <w:rPr>
          <w:rFonts w:ascii="Arial" w:hAnsi="Arial" w:eastAsia="MS Mincho" w:cs="Arial"/>
          <w:sz w:val="20"/>
          <w:szCs w:val="20"/>
        </w:rPr>
      </w:pPr>
      <w:r w:rsidRPr="009D1F71">
        <w:rPr>
          <w:rFonts w:ascii="Arial" w:hAnsi="Arial" w:eastAsia="MS Mincho" w:cs="Arial"/>
          <w:sz w:val="20"/>
          <w:szCs w:val="20"/>
        </w:rPr>
        <w:t xml:space="preserve">Taking this survey is voluntary.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You do not have to take the survey.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If you start to take the survey and change your mind, you may stop.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We will only use information you choose to enter into the survey before stopping.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There will not be any penalty for not taking the survey or for stopping the survey.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You will </w:t>
      </w:r>
      <w:r w:rsidR="00266837">
        <w:rPr>
          <w:rFonts w:ascii="Arial" w:hAnsi="Arial" w:eastAsia="MS Mincho" w:cs="Arial"/>
          <w:sz w:val="20"/>
          <w:szCs w:val="20"/>
        </w:rPr>
        <w:t>receive a token of appreciation, a</w:t>
      </w:r>
      <w:r w:rsidRPr="009D1F71">
        <w:rPr>
          <w:rFonts w:ascii="Arial" w:hAnsi="Arial" w:eastAsia="MS Mincho" w:cs="Arial"/>
          <w:sz w:val="20"/>
          <w:szCs w:val="20"/>
        </w:rPr>
        <w:t xml:space="preserve">ccording to your panel’s policy.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We ask that you try to answer all questions.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Some questions and sections are designed so that you do not have to answer. </w:t>
      </w:r>
    </w:p>
    <w:p w:rsidRPr="009D1F71" w:rsidR="00832EE5" w:rsidP="009D1F71" w:rsidRDefault="00832EE5" w14:paraId="0BFCD75A" w14:textId="77777777">
      <w:pPr>
        <w:spacing w:after="0" w:line="240" w:lineRule="auto"/>
        <w:rPr>
          <w:rFonts w:ascii="Arial" w:hAnsi="Arial" w:eastAsia="MS Mincho" w:cs="Arial"/>
          <w:sz w:val="20"/>
          <w:szCs w:val="20"/>
        </w:rPr>
      </w:pPr>
    </w:p>
    <w:p w:rsidRPr="009D1F71" w:rsidR="00832EE5" w:rsidP="009D1F71" w:rsidRDefault="00832EE5" w14:paraId="7DDE5F53" w14:textId="6F66CEF6">
      <w:pPr>
        <w:spacing w:after="0" w:line="240" w:lineRule="auto"/>
        <w:rPr>
          <w:rFonts w:ascii="Arial" w:hAnsi="Arial" w:eastAsia="MS Mincho" w:cs="Arial"/>
          <w:sz w:val="20"/>
          <w:szCs w:val="20"/>
        </w:rPr>
      </w:pPr>
      <w:r w:rsidRPr="009D1F71">
        <w:rPr>
          <w:rFonts w:ascii="Arial" w:hAnsi="Arial" w:eastAsia="MS Mincho" w:cs="Arial"/>
          <w:sz w:val="20"/>
          <w:szCs w:val="20"/>
        </w:rPr>
        <w:t xml:space="preserve">Your answers will be </w:t>
      </w:r>
      <w:r w:rsidR="00266837">
        <w:rPr>
          <w:rFonts w:ascii="Arial" w:hAnsi="Arial" w:eastAsia="MS Mincho" w:cs="Arial"/>
          <w:sz w:val="20"/>
          <w:szCs w:val="20"/>
        </w:rPr>
        <w:t>kept secure to the extent permitted by law a</w:t>
      </w:r>
      <w:r w:rsidRPr="009D1F71">
        <w:rPr>
          <w:rFonts w:ascii="Arial" w:hAnsi="Arial" w:eastAsia="MS Mincho" w:cs="Arial"/>
          <w:sz w:val="20"/>
          <w:szCs w:val="20"/>
        </w:rPr>
        <w:t xml:space="preserve">nd are anonymous to the researchers.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The researchers will not receive any information that can identify you.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The survey panel that gives this survey will link a code to you so that the researchers can note if you have taken more than one </w:t>
      </w:r>
      <w:r w:rsidRPr="009D1F71" w:rsidR="00B66E57">
        <w:rPr>
          <w:rFonts w:ascii="Arial" w:hAnsi="Arial" w:eastAsia="MS Mincho" w:cs="Arial"/>
          <w:sz w:val="20"/>
          <w:szCs w:val="20"/>
        </w:rPr>
        <w:t>survey or</w:t>
      </w:r>
      <w:r w:rsidRPr="009D1F71">
        <w:rPr>
          <w:rFonts w:ascii="Arial" w:hAnsi="Arial" w:eastAsia="MS Mincho" w:cs="Arial"/>
          <w:sz w:val="20"/>
          <w:szCs w:val="20"/>
        </w:rPr>
        <w:t xml:space="preserve"> can ask your panel company to send you more surveys in the future. However, the researchers will never be able to identify you with this code. </w:t>
      </w:r>
    </w:p>
    <w:p w:rsidRPr="009D1F71" w:rsidR="00832EE5" w:rsidP="009D1F71" w:rsidRDefault="00832EE5" w14:paraId="56FBE5DE" w14:textId="77777777">
      <w:pPr>
        <w:spacing w:after="0" w:line="240" w:lineRule="auto"/>
        <w:rPr>
          <w:rFonts w:ascii="Arial" w:hAnsi="Arial" w:eastAsia="MS Mincho" w:cs="Arial"/>
          <w:sz w:val="20"/>
          <w:szCs w:val="20"/>
        </w:rPr>
      </w:pPr>
    </w:p>
    <w:p w:rsidRPr="009D1F71" w:rsidR="00447001" w:rsidP="009D1F71" w:rsidRDefault="00832EE5" w14:paraId="53D719C5" w14:textId="3E36E6BF">
      <w:pPr>
        <w:spacing w:after="0" w:line="240" w:lineRule="auto"/>
        <w:rPr>
          <w:rFonts w:ascii="Arial" w:hAnsi="Arial" w:eastAsia="MS Mincho" w:cs="Arial"/>
          <w:sz w:val="20"/>
          <w:szCs w:val="20"/>
        </w:rPr>
      </w:pPr>
      <w:r w:rsidRPr="009D1F71">
        <w:rPr>
          <w:rFonts w:ascii="Arial" w:hAnsi="Arial" w:eastAsia="MS Mincho" w:cs="Arial"/>
          <w:sz w:val="20"/>
          <w:szCs w:val="20"/>
        </w:rPr>
        <w:t xml:space="preserve">RADARS® System, a division of Denver Health and Hospital Authority, conducts this study. </w:t>
      </w:r>
      <w:r w:rsidRPr="009D1F71" w:rsidR="004A1556">
        <w:rPr>
          <w:rFonts w:ascii="Arial" w:hAnsi="Arial" w:eastAsia="MS Mincho" w:cs="Arial"/>
          <w:sz w:val="20"/>
          <w:szCs w:val="20"/>
        </w:rPr>
        <w:t xml:space="preserve"> </w:t>
      </w:r>
      <w:r w:rsidRPr="009D1F71">
        <w:rPr>
          <w:rFonts w:ascii="Arial" w:hAnsi="Arial" w:eastAsia="MS Mincho" w:cs="Arial"/>
          <w:sz w:val="20"/>
          <w:szCs w:val="20"/>
        </w:rPr>
        <w:t xml:space="preserve">For questions or concerns, you may call the research team at (303) 389-1610. </w:t>
      </w:r>
      <w:r w:rsidRPr="009D1F71" w:rsidR="004A1556">
        <w:rPr>
          <w:rFonts w:ascii="Arial" w:hAnsi="Arial" w:eastAsia="MS Mincho" w:cs="Arial"/>
          <w:sz w:val="20"/>
          <w:szCs w:val="20"/>
        </w:rPr>
        <w:t xml:space="preserve"> </w:t>
      </w:r>
      <w:r w:rsidRPr="009D1F71">
        <w:rPr>
          <w:rFonts w:ascii="Arial" w:hAnsi="Arial" w:eastAsia="MS Mincho" w:cs="Arial"/>
          <w:sz w:val="20"/>
          <w:szCs w:val="20"/>
        </w:rPr>
        <w:t>For questions about your rights as a research participant, you may call the Colorado Multiple IRB at (303) 724-1055.</w:t>
      </w:r>
    </w:p>
    <w:p w:rsidRPr="009D1F71" w:rsidR="00832EE5" w:rsidP="009D1F71" w:rsidRDefault="00832EE5" w14:paraId="7E047AD9" w14:textId="77777777">
      <w:pPr>
        <w:spacing w:after="0" w:line="240" w:lineRule="auto"/>
        <w:rPr>
          <w:rFonts w:ascii="Arial" w:hAnsi="Arial" w:cs="Arial"/>
          <w:sz w:val="20"/>
          <w:szCs w:val="20"/>
        </w:rPr>
      </w:pPr>
    </w:p>
    <w:p w:rsidRPr="009D1F71" w:rsidR="00447001" w:rsidP="009D1F71" w:rsidRDefault="00447001" w14:paraId="0CE9C056" w14:textId="0B567152">
      <w:pPr>
        <w:spacing w:after="0" w:line="240" w:lineRule="auto"/>
        <w:rPr>
          <w:rFonts w:ascii="Arial" w:hAnsi="Arial" w:cs="Arial"/>
          <w:sz w:val="20"/>
          <w:szCs w:val="20"/>
        </w:rPr>
      </w:pPr>
      <w:r w:rsidRPr="009D1F71">
        <w:rPr>
          <w:rFonts w:ascii="Arial" w:hAnsi="Arial" w:cs="Arial"/>
          <w:sz w:val="20"/>
          <w:szCs w:val="20"/>
        </w:rPr>
        <w:t>A1. I was provided with information about the survey</w:t>
      </w:r>
      <w:r w:rsidRPr="009D1F71" w:rsidR="004A1556">
        <w:rPr>
          <w:rFonts w:ascii="Arial" w:hAnsi="Arial" w:cs="Arial"/>
          <w:sz w:val="20"/>
          <w:szCs w:val="20"/>
        </w:rPr>
        <w:t>,</w:t>
      </w:r>
      <w:r w:rsidRPr="009D1F71">
        <w:rPr>
          <w:rFonts w:ascii="Arial" w:hAnsi="Arial" w:cs="Arial"/>
          <w:sz w:val="20"/>
          <w:szCs w:val="20"/>
        </w:rPr>
        <w:t xml:space="preserve"> and I was told that information I provide will be kept</w:t>
      </w:r>
      <w:r w:rsidR="00266837">
        <w:rPr>
          <w:rFonts w:ascii="Arial" w:hAnsi="Arial" w:cs="Arial"/>
          <w:sz w:val="20"/>
          <w:szCs w:val="20"/>
        </w:rPr>
        <w:t xml:space="preserve"> secure to the extent permitted by law.</w:t>
      </w:r>
      <w:r w:rsidRPr="009D1F71">
        <w:rPr>
          <w:rFonts w:ascii="Arial" w:hAnsi="Arial" w:cs="Arial"/>
          <w:sz w:val="20"/>
          <w:szCs w:val="20"/>
        </w:rPr>
        <w:t xml:space="preserve"> </w:t>
      </w:r>
      <w:r w:rsidRPr="009D1F71" w:rsidR="004A1556">
        <w:rPr>
          <w:rFonts w:ascii="Arial" w:hAnsi="Arial" w:cs="Arial"/>
          <w:sz w:val="20"/>
          <w:szCs w:val="20"/>
        </w:rPr>
        <w:t xml:space="preserve"> </w:t>
      </w:r>
      <w:r w:rsidRPr="009D1F71">
        <w:rPr>
          <w:rFonts w:ascii="Arial" w:hAnsi="Arial" w:cs="Arial"/>
          <w:sz w:val="20"/>
          <w:szCs w:val="20"/>
        </w:rPr>
        <w:t xml:space="preserve">I choose to take the survey. </w:t>
      </w:r>
      <w:r w:rsidRPr="009D1F71" w:rsidR="004A1556">
        <w:rPr>
          <w:rFonts w:ascii="Arial" w:hAnsi="Arial" w:cs="Arial"/>
          <w:sz w:val="20"/>
          <w:szCs w:val="20"/>
        </w:rPr>
        <w:t xml:space="preserve"> </w:t>
      </w:r>
      <w:r w:rsidRPr="009D1F71">
        <w:rPr>
          <w:rFonts w:ascii="Arial" w:hAnsi="Arial" w:cs="Arial"/>
          <w:sz w:val="20"/>
          <w:szCs w:val="20"/>
        </w:rPr>
        <w:t xml:space="preserve">Select one. </w:t>
      </w:r>
    </w:p>
    <w:p w:rsidRPr="009D1F71" w:rsidR="00447001" w:rsidP="009D1F71" w:rsidRDefault="00447001" w14:paraId="7E844D20" w14:textId="6BB59EB5">
      <w:pPr>
        <w:spacing w:after="0" w:line="240" w:lineRule="auto"/>
        <w:ind w:firstLine="720"/>
        <w:rPr>
          <w:rFonts w:ascii="Arial" w:hAnsi="Arial" w:cs="Arial"/>
          <w:sz w:val="20"/>
          <w:szCs w:val="20"/>
        </w:rPr>
      </w:pPr>
      <w:r w:rsidRPr="009D1F71">
        <w:rPr>
          <w:rFonts w:ascii="Arial" w:hAnsi="Arial" w:cs="Arial"/>
          <w:sz w:val="20"/>
          <w:szCs w:val="20"/>
        </w:rPr>
        <w:t>Yes</w:t>
      </w:r>
    </w:p>
    <w:p w:rsidR="003024C2" w:rsidP="009D1F71" w:rsidRDefault="00447001" w14:paraId="348FB312" w14:textId="492D1728">
      <w:pPr>
        <w:spacing w:after="0" w:line="240" w:lineRule="auto"/>
        <w:ind w:firstLine="720"/>
        <w:rPr>
          <w:rFonts w:ascii="Arial" w:hAnsi="Arial" w:cs="Arial"/>
          <w:sz w:val="20"/>
          <w:szCs w:val="20"/>
        </w:rPr>
      </w:pPr>
      <w:r w:rsidRPr="009D1F71">
        <w:rPr>
          <w:rFonts w:ascii="Arial" w:hAnsi="Arial" w:cs="Arial"/>
          <w:sz w:val="20"/>
          <w:szCs w:val="20"/>
        </w:rPr>
        <w:t>No</w:t>
      </w:r>
    </w:p>
    <w:p w:rsidRPr="009D1F71" w:rsidR="00447001" w:rsidP="009D1F71" w:rsidRDefault="003024C2" w14:paraId="6E842227" w14:textId="2268CC14">
      <w:pPr>
        <w:spacing w:after="0" w:line="240" w:lineRule="auto"/>
        <w:rPr>
          <w:rFonts w:ascii="Arial" w:hAnsi="Arial" w:cs="Arial"/>
          <w:sz w:val="20"/>
          <w:szCs w:val="20"/>
        </w:rPr>
      </w:pPr>
      <w:r>
        <w:rPr>
          <w:rFonts w:ascii="Arial" w:hAnsi="Arial" w:cs="Arial"/>
          <w:sz w:val="20"/>
          <w:szCs w:val="20"/>
        </w:rPr>
        <w:br w:type="page"/>
      </w:r>
    </w:p>
    <w:p w:rsidRPr="009D1F71" w:rsidR="00832EE5" w:rsidP="009D1F71" w:rsidRDefault="00832EE5" w14:paraId="6C5B0996" w14:textId="77777777">
      <w:pPr>
        <w:pStyle w:val="Heading1"/>
        <w:rPr>
          <w:rFonts w:cs="Arial"/>
          <w:szCs w:val="20"/>
          <w:u w:val="single"/>
        </w:rPr>
      </w:pPr>
      <w:r w:rsidRPr="009D1F71">
        <w:rPr>
          <w:rFonts w:cs="Arial"/>
          <w:szCs w:val="20"/>
          <w:u w:val="single"/>
        </w:rPr>
        <w:lastRenderedPageBreak/>
        <w:t>Prescription Medication</w:t>
      </w:r>
    </w:p>
    <w:p w:rsidRPr="009D1F71" w:rsidR="00832EE5" w:rsidP="009D1F71" w:rsidRDefault="00832EE5" w14:paraId="4419BE38" w14:textId="77777777">
      <w:pPr>
        <w:keepNext/>
        <w:spacing w:after="0" w:line="240" w:lineRule="auto"/>
        <w:jc w:val="center"/>
        <w:outlineLvl w:val="1"/>
        <w:rPr>
          <w:rFonts w:ascii="Arial" w:hAnsi="Arial" w:cs="Arial"/>
          <w:bCs/>
          <w:sz w:val="20"/>
          <w:szCs w:val="20"/>
          <w:u w:val="single"/>
        </w:rPr>
      </w:pPr>
      <w:r w:rsidRPr="009D1F71">
        <w:rPr>
          <w:rFonts w:ascii="Arial" w:hAnsi="Arial" w:cs="Arial"/>
          <w:bCs/>
          <w:sz w:val="20"/>
          <w:szCs w:val="20"/>
          <w:u w:val="single"/>
        </w:rPr>
        <w:t>12-Month Use</w:t>
      </w:r>
    </w:p>
    <w:p w:rsidRPr="009D1F71" w:rsidR="00832EE5" w:rsidP="009D1F71" w:rsidRDefault="00832EE5" w14:paraId="2AA33593" w14:textId="77777777">
      <w:pPr>
        <w:spacing w:after="0" w:line="240" w:lineRule="auto"/>
        <w:contextualSpacing/>
        <w:rPr>
          <w:rFonts w:ascii="Arial" w:hAnsi="Arial" w:cs="Arial"/>
          <w:sz w:val="20"/>
          <w:szCs w:val="20"/>
        </w:rPr>
      </w:pPr>
    </w:p>
    <w:p w:rsidRPr="009D1F71" w:rsidR="00044422" w:rsidP="009D1F71" w:rsidRDefault="00044422" w14:paraId="378DA8BB" w14:textId="4B2DBB5A">
      <w:pPr>
        <w:spacing w:after="0" w:line="240" w:lineRule="auto"/>
        <w:contextualSpacing/>
        <w:rPr>
          <w:rFonts w:ascii="Arial" w:hAnsi="Arial" w:cs="Arial"/>
          <w:sz w:val="20"/>
          <w:szCs w:val="20"/>
        </w:rPr>
      </w:pPr>
      <w:r w:rsidRPr="009D1F71">
        <w:rPr>
          <w:rFonts w:ascii="Arial" w:hAnsi="Arial" w:cs="Arial"/>
          <w:sz w:val="20"/>
          <w:szCs w:val="20"/>
        </w:rPr>
        <w:t>The question</w:t>
      </w:r>
      <w:r w:rsidR="00586F1E">
        <w:rPr>
          <w:rFonts w:ascii="Arial" w:hAnsi="Arial" w:cs="Arial"/>
          <w:sz w:val="20"/>
          <w:szCs w:val="20"/>
        </w:rPr>
        <w:t>s</w:t>
      </w:r>
      <w:r w:rsidRPr="009D1F71">
        <w:rPr>
          <w:rFonts w:ascii="Arial" w:hAnsi="Arial" w:cs="Arial"/>
          <w:sz w:val="20"/>
          <w:szCs w:val="20"/>
        </w:rPr>
        <w:t xml:space="preserve"> below </w:t>
      </w:r>
      <w:r w:rsidR="00586F1E">
        <w:rPr>
          <w:rFonts w:ascii="Arial" w:hAnsi="Arial" w:cs="Arial"/>
          <w:sz w:val="20"/>
          <w:szCs w:val="20"/>
        </w:rPr>
        <w:t>are</w:t>
      </w:r>
      <w:r w:rsidRPr="009D1F71">
        <w:rPr>
          <w:rFonts w:ascii="Arial" w:hAnsi="Arial" w:cs="Arial"/>
          <w:sz w:val="20"/>
          <w:szCs w:val="20"/>
        </w:rPr>
        <w:t xml:space="preserve"> about prescription pain relievers. </w:t>
      </w:r>
      <w:r w:rsidRPr="009D1F71" w:rsidR="004A1556">
        <w:rPr>
          <w:rFonts w:ascii="Arial" w:hAnsi="Arial" w:cs="Arial"/>
          <w:sz w:val="20"/>
          <w:szCs w:val="20"/>
        </w:rPr>
        <w:t xml:space="preserve"> </w:t>
      </w:r>
      <w:r w:rsidRPr="009D1F71">
        <w:rPr>
          <w:rFonts w:ascii="Arial" w:hAnsi="Arial" w:cs="Arial"/>
          <w:sz w:val="20"/>
          <w:szCs w:val="20"/>
        </w:rPr>
        <w:t xml:space="preserve">These medications are used to treat acute, chronic, and nerve pain. </w:t>
      </w:r>
      <w:r w:rsidRPr="009D1F71" w:rsidR="004A1556">
        <w:rPr>
          <w:rFonts w:ascii="Arial" w:hAnsi="Arial" w:cs="Arial"/>
          <w:sz w:val="20"/>
          <w:szCs w:val="20"/>
        </w:rPr>
        <w:t xml:space="preserve"> </w:t>
      </w:r>
      <w:r w:rsidRPr="009D1F71">
        <w:rPr>
          <w:rFonts w:ascii="Arial" w:hAnsi="Arial" w:cs="Arial"/>
          <w:sz w:val="20"/>
          <w:szCs w:val="20"/>
        </w:rPr>
        <w:t xml:space="preserve">Other uses include anesthesia, cough suppression, opioid replacement therapy, and digestion-related pain. </w:t>
      </w:r>
    </w:p>
    <w:p w:rsidRPr="009D1F71" w:rsidR="00044422" w:rsidP="009D1F71" w:rsidRDefault="00044422" w14:paraId="508ECCB9" w14:textId="77777777">
      <w:pPr>
        <w:spacing w:after="0" w:line="240" w:lineRule="auto"/>
        <w:contextualSpacing/>
        <w:rPr>
          <w:rFonts w:ascii="Arial" w:hAnsi="Arial" w:cs="Arial"/>
          <w:sz w:val="20"/>
          <w:szCs w:val="20"/>
        </w:rPr>
      </w:pPr>
    </w:p>
    <w:p w:rsidRPr="009D1F71" w:rsidR="00044422" w:rsidP="009D1F71" w:rsidRDefault="00044422" w14:paraId="1150B74B" w14:textId="42FC1D70">
      <w:pPr>
        <w:spacing w:after="0" w:line="240" w:lineRule="auto"/>
        <w:contextualSpacing/>
        <w:rPr>
          <w:rFonts w:ascii="Arial" w:hAnsi="Arial" w:cs="Arial"/>
          <w:sz w:val="20"/>
          <w:szCs w:val="20"/>
        </w:rPr>
      </w:pPr>
      <w:r w:rsidRPr="009D1F71">
        <w:rPr>
          <w:rFonts w:ascii="Arial" w:hAnsi="Arial" w:cs="Arial"/>
          <w:b/>
          <w:sz w:val="20"/>
          <w:szCs w:val="20"/>
        </w:rPr>
        <w:t>Some pain relievers are available without a prescription or are made illegally (not by a drug company).</w:t>
      </w:r>
      <w:r w:rsidRPr="009D1F71" w:rsidR="000F64FC">
        <w:rPr>
          <w:rFonts w:ascii="Arial" w:hAnsi="Arial" w:cs="Arial"/>
          <w:b/>
          <w:sz w:val="20"/>
          <w:szCs w:val="20"/>
        </w:rPr>
        <w:t xml:space="preserve"> </w:t>
      </w:r>
      <w:r w:rsidRPr="009D1F71" w:rsidR="004A1556">
        <w:rPr>
          <w:rFonts w:ascii="Arial" w:hAnsi="Arial" w:cs="Arial"/>
          <w:b/>
          <w:sz w:val="20"/>
          <w:szCs w:val="20"/>
        </w:rPr>
        <w:t xml:space="preserve"> </w:t>
      </w:r>
      <w:r w:rsidRPr="009D1F71">
        <w:rPr>
          <w:rFonts w:ascii="Arial" w:hAnsi="Arial" w:cs="Arial"/>
          <w:b/>
          <w:sz w:val="20"/>
          <w:szCs w:val="20"/>
        </w:rPr>
        <w:t>Do not include use of illegal</w:t>
      </w:r>
      <w:r w:rsidRPr="009D1F71" w:rsidR="001F63EE">
        <w:rPr>
          <w:rFonts w:ascii="Arial" w:hAnsi="Arial" w:cs="Arial"/>
          <w:b/>
          <w:sz w:val="20"/>
          <w:szCs w:val="20"/>
        </w:rPr>
        <w:t>ly made</w:t>
      </w:r>
      <w:r w:rsidRPr="009D1F71">
        <w:rPr>
          <w:rFonts w:ascii="Arial" w:hAnsi="Arial" w:cs="Arial"/>
          <w:b/>
          <w:sz w:val="20"/>
          <w:szCs w:val="20"/>
        </w:rPr>
        <w:t xml:space="preserve"> pain relievers in your answers below. </w:t>
      </w:r>
    </w:p>
    <w:p w:rsidRPr="009D1F71" w:rsidR="00044422" w:rsidP="009D1F71" w:rsidRDefault="00044422" w14:paraId="1EFBA8F6" w14:textId="77777777">
      <w:pPr>
        <w:spacing w:after="0" w:line="240" w:lineRule="auto"/>
        <w:rPr>
          <w:rFonts w:ascii="Arial" w:hAnsi="Arial" w:cs="Arial"/>
          <w:sz w:val="20"/>
          <w:szCs w:val="20"/>
        </w:rPr>
      </w:pPr>
    </w:p>
    <w:p w:rsidRPr="009D1F71" w:rsidR="00832EE5" w:rsidP="009D1F71" w:rsidRDefault="00832EE5" w14:paraId="524B09F7" w14:textId="5D022C46">
      <w:pPr>
        <w:spacing w:after="0" w:line="240" w:lineRule="auto"/>
        <w:rPr>
          <w:rFonts w:ascii="Arial" w:hAnsi="Arial" w:cs="Arial"/>
          <w:sz w:val="20"/>
          <w:szCs w:val="20"/>
        </w:rPr>
      </w:pPr>
      <w:r w:rsidRPr="009D1F71">
        <w:rPr>
          <w:rFonts w:ascii="Arial" w:hAnsi="Arial" w:cs="Arial"/>
          <w:sz w:val="20"/>
          <w:szCs w:val="20"/>
        </w:rPr>
        <w:t>B</w:t>
      </w:r>
      <w:r w:rsidRPr="009D1F71" w:rsidR="00E66628">
        <w:rPr>
          <w:rFonts w:ascii="Arial" w:hAnsi="Arial" w:cs="Arial"/>
          <w:sz w:val="20"/>
          <w:szCs w:val="20"/>
        </w:rPr>
        <w:t>1</w:t>
      </w:r>
      <w:r w:rsidRPr="009D1F71">
        <w:rPr>
          <w:rFonts w:ascii="Arial" w:hAnsi="Arial" w:cs="Arial"/>
          <w:sz w:val="20"/>
          <w:szCs w:val="20"/>
        </w:rPr>
        <w:t xml:space="preserve">.1. Have you used the prescription </w:t>
      </w:r>
      <w:r w:rsidRPr="009D1F71" w:rsidR="0B503D61">
        <w:rPr>
          <w:rFonts w:ascii="Arial" w:hAnsi="Arial" w:cs="Arial"/>
          <w:b/>
          <w:bCs/>
          <w:sz w:val="20"/>
          <w:szCs w:val="20"/>
        </w:rPr>
        <w:t>&lt;&lt;&lt;Select pain reliever&gt;&gt;&gt;</w:t>
      </w:r>
      <w:r w:rsidRPr="009D1F71">
        <w:rPr>
          <w:rFonts w:ascii="Arial" w:hAnsi="Arial" w:cs="Arial"/>
          <w:sz w:val="20"/>
          <w:szCs w:val="20"/>
        </w:rPr>
        <w:t xml:space="preserve"> below </w:t>
      </w:r>
      <w:r w:rsidRPr="009D1F71">
        <w:rPr>
          <w:rFonts w:ascii="Arial" w:hAnsi="Arial" w:cs="Arial"/>
          <w:b/>
          <w:bCs/>
          <w:sz w:val="20"/>
          <w:szCs w:val="20"/>
        </w:rPr>
        <w:t>in the last 12 months</w:t>
      </w:r>
      <w:r w:rsidRPr="009D1F71">
        <w:rPr>
          <w:rFonts w:ascii="Arial" w:hAnsi="Arial" w:cs="Arial"/>
          <w:sz w:val="20"/>
          <w:szCs w:val="20"/>
        </w:rPr>
        <w:t xml:space="preserve">? </w:t>
      </w:r>
      <w:r w:rsidRPr="009D1F71" w:rsidR="004A1556">
        <w:rPr>
          <w:rFonts w:ascii="Arial" w:hAnsi="Arial" w:cs="Arial"/>
          <w:sz w:val="20"/>
          <w:szCs w:val="20"/>
        </w:rPr>
        <w:t xml:space="preserve"> </w:t>
      </w:r>
      <w:r w:rsidRPr="009D1F71">
        <w:rPr>
          <w:rFonts w:ascii="Arial" w:hAnsi="Arial" w:cs="Arial"/>
          <w:sz w:val="20"/>
          <w:szCs w:val="20"/>
        </w:rPr>
        <w:t xml:space="preserve">Select yes or no. </w:t>
      </w:r>
    </w:p>
    <w:p w:rsidRPr="009D1F71" w:rsidR="00832EE5" w:rsidP="009D1F71" w:rsidRDefault="00832EE5" w14:paraId="23CA2019" w14:textId="092A1BB4">
      <w:pPr>
        <w:spacing w:after="0" w:line="240" w:lineRule="auto"/>
        <w:ind w:left="720"/>
        <w:contextualSpacing/>
        <w:rPr>
          <w:rFonts w:ascii="Arial" w:hAnsi="Arial" w:cs="Arial"/>
          <w:sz w:val="20"/>
          <w:szCs w:val="20"/>
        </w:rPr>
      </w:pPr>
      <w:r w:rsidRPr="009D1F71">
        <w:rPr>
          <w:rFonts w:ascii="Arial" w:hAnsi="Arial" w:cs="Arial"/>
          <w:sz w:val="20"/>
          <w:szCs w:val="20"/>
        </w:rPr>
        <w:t>Yes</w:t>
      </w:r>
    </w:p>
    <w:p w:rsidRPr="009D1F71" w:rsidR="00832EE5" w:rsidP="009D1F71" w:rsidRDefault="00832EE5" w14:paraId="1C3E30FB" w14:textId="2F7582C3">
      <w:pPr>
        <w:spacing w:after="0" w:line="240" w:lineRule="auto"/>
        <w:ind w:left="720"/>
        <w:contextualSpacing/>
        <w:rPr>
          <w:rFonts w:ascii="Arial" w:hAnsi="Arial" w:cs="Arial"/>
          <w:sz w:val="20"/>
          <w:szCs w:val="20"/>
        </w:rPr>
      </w:pPr>
      <w:r w:rsidRPr="009D1F71">
        <w:rPr>
          <w:rFonts w:ascii="Arial" w:hAnsi="Arial" w:cs="Arial"/>
          <w:sz w:val="20"/>
          <w:szCs w:val="20"/>
        </w:rPr>
        <w:t>No</w:t>
      </w:r>
    </w:p>
    <w:p w:rsidRPr="009D1F71" w:rsidR="00832EE5" w:rsidP="009D1F71" w:rsidRDefault="00832EE5" w14:paraId="18E9D51E" w14:textId="77777777">
      <w:pPr>
        <w:spacing w:after="0" w:line="240" w:lineRule="auto"/>
        <w:rPr>
          <w:rFonts w:ascii="Arial" w:hAnsi="Arial" w:cs="Arial"/>
          <w:sz w:val="20"/>
          <w:szCs w:val="20"/>
        </w:rPr>
      </w:pPr>
    </w:p>
    <w:p w:rsidRPr="009D1F71" w:rsidR="007234FF" w:rsidP="009D1F71" w:rsidRDefault="007234FF" w14:paraId="2A3C9500" w14:textId="2A6D4D8E">
      <w:pPr>
        <w:spacing w:after="0" w:line="240" w:lineRule="auto"/>
        <w:rPr>
          <w:rFonts w:ascii="Arial" w:hAnsi="Arial" w:cs="Arial"/>
          <w:color w:val="FF0000"/>
          <w:sz w:val="20"/>
          <w:szCs w:val="20"/>
        </w:rPr>
      </w:pPr>
      <w:r w:rsidRPr="009D1F71">
        <w:rPr>
          <w:rFonts w:ascii="Arial" w:hAnsi="Arial" w:cs="Arial"/>
          <w:color w:val="FF0000"/>
          <w:sz w:val="20"/>
          <w:szCs w:val="20"/>
        </w:rPr>
        <w:t xml:space="preserve">Note: </w:t>
      </w:r>
      <w:r w:rsidRPr="009D1F71" w:rsidR="007F1609">
        <w:rPr>
          <w:rFonts w:ascii="Arial" w:hAnsi="Arial" w:cs="Arial"/>
          <w:color w:val="FF0000"/>
          <w:sz w:val="20"/>
          <w:szCs w:val="20"/>
        </w:rPr>
        <w:t xml:space="preserve">Respondents will </w:t>
      </w:r>
      <w:r w:rsidRPr="009D1F71" w:rsidR="004A7914">
        <w:rPr>
          <w:rFonts w:ascii="Arial" w:hAnsi="Arial" w:cs="Arial"/>
          <w:color w:val="FF0000"/>
          <w:sz w:val="20"/>
          <w:szCs w:val="20"/>
        </w:rPr>
        <w:t xml:space="preserve">be </w:t>
      </w:r>
      <w:r w:rsidRPr="009D1F71" w:rsidR="007F1609">
        <w:rPr>
          <w:rFonts w:ascii="Arial" w:hAnsi="Arial" w:cs="Arial"/>
          <w:color w:val="FF0000"/>
          <w:sz w:val="20"/>
          <w:szCs w:val="20"/>
        </w:rPr>
        <w:t>asked the question</w:t>
      </w:r>
      <w:r w:rsidRPr="009D1F71" w:rsidR="00595481">
        <w:rPr>
          <w:rFonts w:ascii="Arial" w:hAnsi="Arial" w:cs="Arial"/>
          <w:color w:val="FF0000"/>
          <w:sz w:val="20"/>
          <w:szCs w:val="20"/>
        </w:rPr>
        <w:t xml:space="preserve"> </w:t>
      </w:r>
      <w:r w:rsidRPr="009D1F71">
        <w:rPr>
          <w:rFonts w:ascii="Arial" w:hAnsi="Arial" w:cs="Arial"/>
          <w:color w:val="FF0000"/>
          <w:sz w:val="20"/>
          <w:szCs w:val="20"/>
        </w:rPr>
        <w:t xml:space="preserve">for </w:t>
      </w:r>
      <w:r w:rsidRPr="009D1F71" w:rsidR="00595481">
        <w:rPr>
          <w:rFonts w:ascii="Arial" w:hAnsi="Arial" w:cs="Arial"/>
          <w:color w:val="FF0000"/>
          <w:sz w:val="20"/>
          <w:szCs w:val="20"/>
        </w:rPr>
        <w:t xml:space="preserve">each of </w:t>
      </w:r>
      <w:r w:rsidRPr="009D1F71" w:rsidR="008D70AD">
        <w:rPr>
          <w:rFonts w:ascii="Arial" w:hAnsi="Arial" w:cs="Arial"/>
          <w:color w:val="FF0000"/>
          <w:sz w:val="20"/>
          <w:szCs w:val="20"/>
        </w:rPr>
        <w:t xml:space="preserve">the following </w:t>
      </w:r>
      <w:r w:rsidRPr="009D1F71" w:rsidR="00864E29">
        <w:rPr>
          <w:rFonts w:ascii="Arial" w:hAnsi="Arial" w:cs="Arial"/>
          <w:color w:val="FF0000"/>
          <w:sz w:val="20"/>
          <w:szCs w:val="20"/>
        </w:rPr>
        <w:t xml:space="preserve">13 </w:t>
      </w:r>
      <w:r w:rsidRPr="009D1F71" w:rsidR="00CB3224">
        <w:rPr>
          <w:rFonts w:ascii="Arial" w:hAnsi="Arial" w:cs="Arial"/>
          <w:color w:val="FF0000"/>
          <w:sz w:val="20"/>
          <w:szCs w:val="20"/>
        </w:rPr>
        <w:t>pain relievers</w:t>
      </w:r>
      <w:r w:rsidRPr="009D1F71" w:rsidR="00595481">
        <w:rPr>
          <w:rFonts w:ascii="Arial" w:hAnsi="Arial" w:cs="Arial"/>
          <w:color w:val="FF0000"/>
          <w:sz w:val="20"/>
          <w:szCs w:val="20"/>
        </w:rPr>
        <w:t>:</w:t>
      </w:r>
      <w:r w:rsidRPr="009D1F71" w:rsidR="008D70AD">
        <w:rPr>
          <w:rFonts w:ascii="Arial" w:hAnsi="Arial" w:cs="Arial"/>
          <w:color w:val="FF0000"/>
          <w:sz w:val="20"/>
          <w:szCs w:val="20"/>
        </w:rPr>
        <w:t xml:space="preserve"> </w:t>
      </w:r>
      <w:r w:rsidRPr="009D1F71">
        <w:rPr>
          <w:rFonts w:ascii="Arial" w:hAnsi="Arial" w:cs="Arial"/>
          <w:color w:val="FF0000"/>
          <w:sz w:val="20"/>
          <w:szCs w:val="20"/>
        </w:rPr>
        <w:t xml:space="preserve">Buprenorphine, Codeine, Eluxadoline, Fentanyl made by a drug company, Hydrocodone, Hydromorphone, Methadone, Morphine, Oxycodone, Oxymorphone, Sufentanil, Tapentadol, </w:t>
      </w:r>
      <w:r w:rsidRPr="009D1F71" w:rsidR="00494E1E">
        <w:rPr>
          <w:rFonts w:ascii="Arial" w:hAnsi="Arial" w:cs="Arial"/>
          <w:color w:val="FF0000"/>
          <w:sz w:val="20"/>
          <w:szCs w:val="20"/>
        </w:rPr>
        <w:t xml:space="preserve">and </w:t>
      </w:r>
      <w:r w:rsidRPr="009D1F71">
        <w:rPr>
          <w:rFonts w:ascii="Arial" w:hAnsi="Arial" w:cs="Arial"/>
          <w:color w:val="FF0000"/>
          <w:sz w:val="20"/>
          <w:szCs w:val="20"/>
        </w:rPr>
        <w:t xml:space="preserve">Tramadol. </w:t>
      </w:r>
      <w:r w:rsidRPr="009D1F71" w:rsidR="004A1556">
        <w:rPr>
          <w:rFonts w:ascii="Arial" w:hAnsi="Arial" w:cs="Arial"/>
          <w:color w:val="FF0000"/>
          <w:sz w:val="20"/>
          <w:szCs w:val="20"/>
        </w:rPr>
        <w:t xml:space="preserve"> </w:t>
      </w:r>
      <w:r w:rsidRPr="009D1F71">
        <w:rPr>
          <w:rFonts w:ascii="Arial" w:hAnsi="Arial" w:cs="Arial"/>
          <w:color w:val="FF0000"/>
          <w:sz w:val="20"/>
          <w:szCs w:val="20"/>
        </w:rPr>
        <w:t xml:space="preserve">Order is randomized for each respondent; </w:t>
      </w:r>
      <w:r w:rsidRPr="009D1F71" w:rsidR="08C2BEF1">
        <w:rPr>
          <w:rFonts w:ascii="Arial" w:hAnsi="Arial" w:cs="Arial"/>
          <w:color w:val="FF0000"/>
          <w:sz w:val="20"/>
          <w:szCs w:val="20"/>
        </w:rPr>
        <w:t xml:space="preserve">the </w:t>
      </w:r>
      <w:r w:rsidRPr="009D1F71">
        <w:rPr>
          <w:rFonts w:ascii="Arial" w:hAnsi="Arial" w:cs="Arial"/>
          <w:color w:val="FF0000"/>
          <w:sz w:val="20"/>
          <w:szCs w:val="20"/>
        </w:rPr>
        <w:t xml:space="preserve">randomized order of </w:t>
      </w:r>
      <w:bookmarkStart w:name="_Hlk65243334" w:id="1"/>
      <w:r w:rsidRPr="009D1F71" w:rsidR="00CB3224">
        <w:rPr>
          <w:rFonts w:ascii="Arial" w:hAnsi="Arial" w:cs="Arial"/>
          <w:color w:val="FF0000"/>
          <w:sz w:val="20"/>
          <w:szCs w:val="20"/>
        </w:rPr>
        <w:t>pain relievers</w:t>
      </w:r>
      <w:bookmarkEnd w:id="1"/>
      <w:r w:rsidRPr="009D1F71">
        <w:rPr>
          <w:rFonts w:ascii="Arial" w:hAnsi="Arial" w:cs="Arial"/>
          <w:color w:val="FF0000"/>
          <w:sz w:val="20"/>
          <w:szCs w:val="20"/>
        </w:rPr>
        <w:t xml:space="preserve"> in this question </w:t>
      </w:r>
      <w:r w:rsidRPr="009D1F71" w:rsidR="00436F30">
        <w:rPr>
          <w:rFonts w:ascii="Arial" w:hAnsi="Arial" w:cs="Arial"/>
          <w:color w:val="FF0000"/>
          <w:sz w:val="20"/>
          <w:szCs w:val="20"/>
        </w:rPr>
        <w:t xml:space="preserve">is </w:t>
      </w:r>
      <w:r w:rsidRPr="009D1F71">
        <w:rPr>
          <w:rFonts w:ascii="Arial" w:hAnsi="Arial" w:cs="Arial"/>
          <w:color w:val="FF0000"/>
          <w:sz w:val="20"/>
          <w:szCs w:val="20"/>
        </w:rPr>
        <w:t xml:space="preserve">retained for order of follow-up questions. </w:t>
      </w:r>
    </w:p>
    <w:p w:rsidRPr="009D1F71" w:rsidR="00BF3229" w:rsidP="009D1F71" w:rsidRDefault="00BF3229" w14:paraId="4E7F4326" w14:textId="77777777">
      <w:pPr>
        <w:spacing w:after="0" w:line="240" w:lineRule="auto"/>
        <w:rPr>
          <w:rFonts w:ascii="Arial" w:hAnsi="Arial" w:cs="Arial"/>
          <w:color w:val="FF0000"/>
          <w:sz w:val="20"/>
          <w:szCs w:val="20"/>
        </w:rPr>
      </w:pPr>
    </w:p>
    <w:p w:rsidRPr="009D1F71" w:rsidR="007234FF" w:rsidP="009D1F71" w:rsidRDefault="007234FF" w14:paraId="11E2B615" w14:textId="587A0D1F">
      <w:pPr>
        <w:spacing w:after="0" w:line="240" w:lineRule="auto"/>
        <w:rPr>
          <w:rFonts w:ascii="Arial" w:hAnsi="Arial" w:cs="Arial"/>
          <w:bCs/>
          <w:sz w:val="20"/>
          <w:szCs w:val="20"/>
          <w:u w:val="single"/>
        </w:rPr>
      </w:pPr>
    </w:p>
    <w:p w:rsidRPr="009D1F71" w:rsidR="00D45262" w:rsidP="009D1F71" w:rsidRDefault="00D45262" w14:paraId="5103A714" w14:textId="4A700908">
      <w:pPr>
        <w:keepNext/>
        <w:spacing w:after="0" w:line="240" w:lineRule="auto"/>
        <w:jc w:val="center"/>
        <w:outlineLvl w:val="1"/>
        <w:rPr>
          <w:rFonts w:ascii="Arial" w:hAnsi="Arial" w:cs="Arial"/>
          <w:bCs/>
          <w:sz w:val="20"/>
          <w:szCs w:val="20"/>
          <w:u w:val="single"/>
        </w:rPr>
      </w:pPr>
      <w:r w:rsidRPr="009D1F71">
        <w:rPr>
          <w:rFonts w:ascii="Arial" w:hAnsi="Arial" w:cs="Arial"/>
          <w:bCs/>
          <w:sz w:val="20"/>
          <w:szCs w:val="20"/>
          <w:u w:val="single"/>
        </w:rPr>
        <w:t xml:space="preserve">Formulation &amp; Product </w:t>
      </w:r>
      <w:r w:rsidRPr="009D1F71" w:rsidR="007234FF">
        <w:rPr>
          <w:rFonts w:ascii="Arial" w:hAnsi="Arial" w:cs="Arial"/>
          <w:bCs/>
          <w:sz w:val="20"/>
          <w:szCs w:val="20"/>
          <w:u w:val="single"/>
        </w:rPr>
        <w:t>12-Month Use</w:t>
      </w:r>
    </w:p>
    <w:p w:rsidRPr="009D1F71" w:rsidR="00D45262" w:rsidP="009D1F71" w:rsidRDefault="00D45262" w14:paraId="142D7D24" w14:textId="77777777">
      <w:pPr>
        <w:spacing w:after="0" w:line="240" w:lineRule="auto"/>
        <w:rPr>
          <w:rFonts w:ascii="Arial" w:hAnsi="Arial" w:cs="Arial"/>
          <w:sz w:val="20"/>
          <w:szCs w:val="20"/>
        </w:rPr>
      </w:pPr>
    </w:p>
    <w:p w:rsidRPr="009D1F71" w:rsidR="007234FF" w:rsidP="009D1F71" w:rsidRDefault="007234FF" w14:paraId="511EF782" w14:textId="55474E81">
      <w:pPr>
        <w:spacing w:after="0" w:line="240" w:lineRule="auto"/>
        <w:rPr>
          <w:rFonts w:ascii="Arial" w:hAnsi="Arial" w:cs="Arial"/>
          <w:color w:val="FF0000"/>
          <w:sz w:val="20"/>
          <w:szCs w:val="20"/>
        </w:rPr>
      </w:pPr>
      <w:r w:rsidRPr="009D1F71">
        <w:rPr>
          <w:rFonts w:ascii="Arial" w:hAnsi="Arial" w:cs="Arial"/>
          <w:color w:val="FF0000"/>
          <w:sz w:val="20"/>
          <w:szCs w:val="20"/>
        </w:rPr>
        <w:t xml:space="preserve">Note: </w:t>
      </w:r>
      <w:r w:rsidRPr="009D1F71" w:rsidR="00105B34">
        <w:rPr>
          <w:rFonts w:ascii="Arial" w:hAnsi="Arial" w:cs="Arial"/>
          <w:color w:val="FF0000"/>
          <w:sz w:val="20"/>
          <w:szCs w:val="20"/>
        </w:rPr>
        <w:t xml:space="preserve">This is an example section. </w:t>
      </w:r>
      <w:r w:rsidRPr="009D1F71" w:rsidR="004A1556">
        <w:rPr>
          <w:rFonts w:ascii="Arial" w:hAnsi="Arial" w:cs="Arial"/>
          <w:color w:val="FF0000"/>
          <w:sz w:val="20"/>
          <w:szCs w:val="20"/>
        </w:rPr>
        <w:t xml:space="preserve"> </w:t>
      </w:r>
      <w:r w:rsidRPr="009D1F71" w:rsidR="002C050C">
        <w:rPr>
          <w:rFonts w:ascii="Arial" w:hAnsi="Arial" w:cs="Arial"/>
          <w:color w:val="FF0000"/>
          <w:sz w:val="20"/>
          <w:szCs w:val="20"/>
        </w:rPr>
        <w:t>T</w:t>
      </w:r>
      <w:r w:rsidRPr="009D1F71">
        <w:rPr>
          <w:rFonts w:ascii="Arial" w:hAnsi="Arial" w:cs="Arial"/>
          <w:color w:val="FF0000"/>
          <w:sz w:val="20"/>
          <w:szCs w:val="20"/>
        </w:rPr>
        <w:t xml:space="preserve">his section </w:t>
      </w:r>
      <w:r w:rsidRPr="009D1F71" w:rsidR="51D8D1B9">
        <w:rPr>
          <w:rFonts w:ascii="Arial" w:hAnsi="Arial" w:cs="Arial"/>
          <w:color w:val="FF0000"/>
          <w:sz w:val="20"/>
          <w:szCs w:val="20"/>
        </w:rPr>
        <w:t xml:space="preserve">is repeated </w:t>
      </w:r>
      <w:r w:rsidRPr="009D1F71">
        <w:rPr>
          <w:rFonts w:ascii="Arial" w:hAnsi="Arial" w:cs="Arial"/>
          <w:color w:val="FF0000"/>
          <w:sz w:val="20"/>
          <w:szCs w:val="20"/>
        </w:rPr>
        <w:t xml:space="preserve">for all </w:t>
      </w:r>
      <w:r w:rsidRPr="009D1F71" w:rsidR="00CB3224">
        <w:rPr>
          <w:rFonts w:ascii="Arial" w:hAnsi="Arial" w:cs="Arial"/>
          <w:color w:val="FF0000"/>
          <w:sz w:val="20"/>
          <w:szCs w:val="20"/>
        </w:rPr>
        <w:t>pain relievers</w:t>
      </w:r>
      <w:r w:rsidRPr="009D1F71">
        <w:rPr>
          <w:rFonts w:ascii="Arial" w:hAnsi="Arial" w:cs="Arial"/>
          <w:color w:val="FF0000"/>
          <w:sz w:val="20"/>
          <w:szCs w:val="20"/>
        </w:rPr>
        <w:t xml:space="preserve"> </w:t>
      </w:r>
      <w:r w:rsidRPr="009D1F71" w:rsidR="2E65AEA6">
        <w:rPr>
          <w:rFonts w:ascii="Arial" w:hAnsi="Arial" w:cs="Arial"/>
          <w:color w:val="FF0000"/>
          <w:sz w:val="20"/>
          <w:szCs w:val="20"/>
        </w:rPr>
        <w:t xml:space="preserve">the respondent </w:t>
      </w:r>
      <w:r w:rsidRPr="009D1F71">
        <w:rPr>
          <w:rFonts w:ascii="Arial" w:hAnsi="Arial" w:cs="Arial"/>
          <w:color w:val="FF0000"/>
          <w:sz w:val="20"/>
          <w:szCs w:val="20"/>
        </w:rPr>
        <w:t>selected in B1.1.</w:t>
      </w:r>
    </w:p>
    <w:p w:rsidRPr="009D1F71" w:rsidR="00D45262" w:rsidP="009D1F71" w:rsidRDefault="00D45262" w14:paraId="50B6C7B3" w14:textId="77777777">
      <w:pPr>
        <w:spacing w:after="0" w:line="240" w:lineRule="auto"/>
        <w:rPr>
          <w:rFonts w:ascii="Arial" w:hAnsi="Arial" w:cs="Arial"/>
          <w:sz w:val="20"/>
          <w:szCs w:val="20"/>
        </w:rPr>
      </w:pPr>
    </w:p>
    <w:p w:rsidRPr="009D1F71" w:rsidR="00D45262" w:rsidP="009D1F71" w:rsidRDefault="00D45262" w14:paraId="0F181085" w14:textId="1349FB22">
      <w:pPr>
        <w:spacing w:after="0" w:line="240" w:lineRule="auto"/>
        <w:rPr>
          <w:rFonts w:ascii="Arial" w:hAnsi="Arial" w:cs="Arial"/>
          <w:sz w:val="20"/>
          <w:szCs w:val="20"/>
        </w:rPr>
      </w:pPr>
      <w:r w:rsidRPr="009D1F71">
        <w:rPr>
          <w:rFonts w:ascii="Arial" w:hAnsi="Arial" w:cs="Arial"/>
          <w:sz w:val="20"/>
          <w:szCs w:val="20"/>
        </w:rPr>
        <w:t>B</w:t>
      </w:r>
      <w:r w:rsidRPr="009D1F71" w:rsidR="00E66628">
        <w:rPr>
          <w:rFonts w:ascii="Arial" w:hAnsi="Arial" w:cs="Arial"/>
          <w:sz w:val="20"/>
          <w:szCs w:val="20"/>
        </w:rPr>
        <w:t>2</w:t>
      </w:r>
      <w:r w:rsidRPr="009D1F71">
        <w:rPr>
          <w:rFonts w:ascii="Arial" w:hAnsi="Arial" w:cs="Arial"/>
          <w:sz w:val="20"/>
          <w:szCs w:val="20"/>
        </w:rPr>
        <w:t xml:space="preserve">.1. You said that you used prescription </w:t>
      </w:r>
      <w:r w:rsidRPr="009D1F71" w:rsidR="007234FF">
        <w:rPr>
          <w:rFonts w:ascii="Arial" w:hAnsi="Arial" w:cs="Arial"/>
          <w:b/>
          <w:sz w:val="20"/>
          <w:szCs w:val="20"/>
        </w:rPr>
        <w:t>[</w:t>
      </w:r>
      <w:bookmarkStart w:name="_Hlk65243406" w:id="2"/>
      <w:r w:rsidRPr="009D1F71" w:rsidR="00CB3224">
        <w:rPr>
          <w:rFonts w:ascii="Arial" w:hAnsi="Arial" w:cs="Arial"/>
          <w:b/>
          <w:sz w:val="20"/>
          <w:szCs w:val="20"/>
        </w:rPr>
        <w:t>pain reliever</w:t>
      </w:r>
      <w:bookmarkEnd w:id="2"/>
      <w:r w:rsidRPr="009D1F71" w:rsidR="007234FF">
        <w:rPr>
          <w:rFonts w:ascii="Arial" w:hAnsi="Arial" w:cs="Arial"/>
          <w:b/>
          <w:sz w:val="20"/>
          <w:szCs w:val="20"/>
        </w:rPr>
        <w:t xml:space="preserve"> selected in B1</w:t>
      </w:r>
      <w:r w:rsidRPr="009D1F71" w:rsidR="00105B34">
        <w:rPr>
          <w:rFonts w:ascii="Arial" w:hAnsi="Arial" w:cs="Arial"/>
          <w:b/>
          <w:sz w:val="20"/>
          <w:szCs w:val="20"/>
        </w:rPr>
        <w:t>.1</w:t>
      </w:r>
      <w:r w:rsidRPr="009D1F71" w:rsidR="007234FF">
        <w:rPr>
          <w:rFonts w:ascii="Arial" w:hAnsi="Arial" w:cs="Arial"/>
          <w:b/>
          <w:sz w:val="20"/>
          <w:szCs w:val="20"/>
        </w:rPr>
        <w:t>]</w:t>
      </w:r>
      <w:r w:rsidRPr="009D1F71">
        <w:rPr>
          <w:rFonts w:ascii="Arial" w:hAnsi="Arial" w:cs="Arial"/>
          <w:sz w:val="20"/>
          <w:szCs w:val="20"/>
        </w:rPr>
        <w:t xml:space="preserve">. </w:t>
      </w:r>
      <w:r w:rsidRPr="009D1F71" w:rsidR="004A1556">
        <w:rPr>
          <w:rFonts w:ascii="Arial" w:hAnsi="Arial" w:cs="Arial"/>
          <w:sz w:val="20"/>
          <w:szCs w:val="20"/>
        </w:rPr>
        <w:t xml:space="preserve"> </w:t>
      </w:r>
      <w:r w:rsidRPr="009D1F71">
        <w:rPr>
          <w:rFonts w:ascii="Arial" w:hAnsi="Arial" w:cs="Arial"/>
          <w:sz w:val="20"/>
          <w:szCs w:val="20"/>
        </w:rPr>
        <w:t xml:space="preserve">What </w:t>
      </w:r>
      <w:r w:rsidRPr="009D1F71">
        <w:rPr>
          <w:rFonts w:ascii="Arial" w:hAnsi="Arial" w:cs="Arial"/>
          <w:b/>
          <w:sz w:val="20"/>
          <w:szCs w:val="20"/>
        </w:rPr>
        <w:t>forms</w:t>
      </w:r>
      <w:r w:rsidRPr="009D1F71">
        <w:rPr>
          <w:rFonts w:ascii="Arial" w:hAnsi="Arial" w:cs="Arial"/>
          <w:sz w:val="20"/>
          <w:szCs w:val="20"/>
        </w:rPr>
        <w:t xml:space="preserve"> of prescription </w:t>
      </w:r>
      <w:r w:rsidRPr="009D1F71" w:rsidR="007234FF">
        <w:rPr>
          <w:rFonts w:ascii="Arial" w:hAnsi="Arial" w:cs="Arial"/>
          <w:sz w:val="20"/>
          <w:szCs w:val="20"/>
        </w:rPr>
        <w:t>[</w:t>
      </w:r>
      <w:r w:rsidRPr="009D1F71" w:rsidR="00CB3224">
        <w:rPr>
          <w:rFonts w:ascii="Arial" w:hAnsi="Arial" w:cs="Arial"/>
          <w:sz w:val="20"/>
          <w:szCs w:val="20"/>
        </w:rPr>
        <w:t>pain reliever</w:t>
      </w:r>
      <w:r w:rsidRPr="009D1F71" w:rsidR="00105B34">
        <w:rPr>
          <w:rFonts w:ascii="Arial" w:hAnsi="Arial" w:cs="Arial"/>
          <w:sz w:val="20"/>
          <w:szCs w:val="20"/>
        </w:rPr>
        <w:t xml:space="preserve"> selected in B1.1</w:t>
      </w:r>
      <w:r w:rsidRPr="009D1F71" w:rsidR="007234FF">
        <w:rPr>
          <w:rFonts w:ascii="Arial" w:hAnsi="Arial" w:cs="Arial"/>
          <w:sz w:val="20"/>
          <w:szCs w:val="20"/>
        </w:rPr>
        <w:t>]</w:t>
      </w:r>
      <w:r w:rsidRPr="009D1F71">
        <w:rPr>
          <w:rFonts w:ascii="Arial" w:hAnsi="Arial" w:cs="Arial"/>
          <w:sz w:val="20"/>
          <w:szCs w:val="20"/>
        </w:rPr>
        <w:t xml:space="preserve"> </w:t>
      </w:r>
      <w:r w:rsidRPr="009D1F71" w:rsidR="005945F1">
        <w:rPr>
          <w:rFonts w:ascii="Arial" w:hAnsi="Arial" w:cs="Arial"/>
          <w:sz w:val="20"/>
          <w:szCs w:val="20"/>
        </w:rPr>
        <w:t>have you used in the last 12 months</w:t>
      </w:r>
      <w:r w:rsidRPr="009D1F71">
        <w:rPr>
          <w:rFonts w:ascii="Arial" w:hAnsi="Arial" w:cs="Arial"/>
          <w:sz w:val="20"/>
          <w:szCs w:val="20"/>
        </w:rPr>
        <w:t xml:space="preserve">? </w:t>
      </w:r>
      <w:r w:rsidRPr="009D1F71" w:rsidR="004A1556">
        <w:rPr>
          <w:rFonts w:ascii="Arial" w:hAnsi="Arial" w:cs="Arial"/>
          <w:sz w:val="20"/>
          <w:szCs w:val="20"/>
        </w:rPr>
        <w:t xml:space="preserve"> </w:t>
      </w:r>
      <w:r w:rsidRPr="009D1F71">
        <w:rPr>
          <w:rFonts w:ascii="Arial" w:hAnsi="Arial" w:cs="Arial"/>
          <w:sz w:val="20"/>
          <w:szCs w:val="20"/>
        </w:rPr>
        <w:t xml:space="preserve">Select yes or no for each form. </w:t>
      </w:r>
    </w:p>
    <w:p w:rsidRPr="009D1F71" w:rsidR="00D45262" w:rsidP="009D1F71" w:rsidRDefault="00D45262" w14:paraId="293E86C6" w14:textId="3775C21F">
      <w:pPr>
        <w:spacing w:after="0" w:line="240" w:lineRule="auto"/>
        <w:ind w:firstLine="720"/>
        <w:rPr>
          <w:rFonts w:ascii="Arial" w:hAnsi="Arial" w:cs="Arial"/>
          <w:sz w:val="20"/>
          <w:szCs w:val="20"/>
        </w:rPr>
      </w:pPr>
      <w:r w:rsidRPr="009D1F71">
        <w:rPr>
          <w:rFonts w:ascii="Arial" w:hAnsi="Arial" w:cs="Arial"/>
          <w:sz w:val="20"/>
          <w:szCs w:val="20"/>
        </w:rPr>
        <w:t>Yes</w:t>
      </w:r>
    </w:p>
    <w:p w:rsidRPr="009D1F71" w:rsidR="00D45262" w:rsidP="009D1F71" w:rsidRDefault="00D45262" w14:paraId="5EC52635" w14:textId="3BA4E997">
      <w:pPr>
        <w:spacing w:after="0" w:line="240" w:lineRule="auto"/>
        <w:ind w:firstLine="720"/>
        <w:rPr>
          <w:rFonts w:ascii="Arial" w:hAnsi="Arial" w:cs="Arial"/>
          <w:sz w:val="20"/>
          <w:szCs w:val="20"/>
        </w:rPr>
      </w:pPr>
      <w:r w:rsidRPr="009D1F71">
        <w:rPr>
          <w:rFonts w:ascii="Arial" w:hAnsi="Arial" w:cs="Arial"/>
          <w:sz w:val="20"/>
          <w:szCs w:val="20"/>
        </w:rPr>
        <w:t>No</w:t>
      </w:r>
    </w:p>
    <w:p w:rsidRPr="009D1F71" w:rsidR="00D45262" w:rsidP="009D1F71" w:rsidRDefault="00D45262" w14:paraId="4C5795A5" w14:textId="77777777">
      <w:pPr>
        <w:spacing w:after="0" w:line="240" w:lineRule="auto"/>
        <w:rPr>
          <w:rFonts w:ascii="Arial" w:hAnsi="Arial" w:cs="Arial"/>
          <w:sz w:val="20"/>
          <w:szCs w:val="20"/>
        </w:rPr>
      </w:pPr>
    </w:p>
    <w:tbl>
      <w:tblPr>
        <w:tblStyle w:val="TableGrid1"/>
        <w:tblW w:w="0" w:type="auto"/>
        <w:jc w:val="center"/>
        <w:tblLook w:val="04A0" w:firstRow="1" w:lastRow="0" w:firstColumn="1" w:lastColumn="0" w:noHBand="0" w:noVBand="1"/>
      </w:tblPr>
      <w:tblGrid>
        <w:gridCol w:w="7920"/>
      </w:tblGrid>
      <w:tr w:rsidRPr="009D1F71" w:rsidR="007234FF" w:rsidTr="00D45262" w14:paraId="7A8F8FBD" w14:textId="77777777">
        <w:trPr>
          <w:jc w:val="center"/>
        </w:trPr>
        <w:tc>
          <w:tcPr>
            <w:tcW w:w="7920" w:type="dxa"/>
          </w:tcPr>
          <w:p w:rsidRPr="009D1F71" w:rsidR="007234FF" w:rsidP="009D1F71" w:rsidRDefault="007234FF" w14:paraId="5714C557" w14:textId="77777777">
            <w:pPr>
              <w:spacing w:after="0" w:line="240" w:lineRule="auto"/>
              <w:jc w:val="center"/>
              <w:rPr>
                <w:rFonts w:ascii="Arial" w:hAnsi="Arial" w:cs="Arial"/>
                <w:b/>
                <w:sz w:val="20"/>
                <w:szCs w:val="20"/>
              </w:rPr>
            </w:pPr>
            <w:r w:rsidRPr="009D1F71">
              <w:rPr>
                <w:rFonts w:ascii="Arial" w:hAnsi="Arial" w:cs="Arial"/>
                <w:b/>
                <w:sz w:val="20"/>
                <w:szCs w:val="20"/>
              </w:rPr>
              <w:t>Formulation</w:t>
            </w:r>
          </w:p>
        </w:tc>
      </w:tr>
      <w:tr w:rsidRPr="009D1F71" w:rsidR="007234FF" w:rsidTr="00D45262" w14:paraId="5884D46E" w14:textId="77777777">
        <w:trPr>
          <w:trHeight w:val="288"/>
          <w:jc w:val="center"/>
        </w:trPr>
        <w:tc>
          <w:tcPr>
            <w:tcW w:w="7920" w:type="dxa"/>
            <w:vAlign w:val="center"/>
          </w:tcPr>
          <w:p w:rsidRPr="009D1F71" w:rsidR="007234FF" w:rsidP="009D1F71" w:rsidRDefault="007234FF" w14:paraId="708A4051" w14:textId="34A638A7">
            <w:pPr>
              <w:spacing w:after="0" w:line="240" w:lineRule="auto"/>
              <w:rPr>
                <w:rFonts w:ascii="Arial" w:hAnsi="Arial" w:cs="Arial"/>
                <w:sz w:val="20"/>
                <w:szCs w:val="20"/>
              </w:rPr>
            </w:pPr>
            <w:r w:rsidRPr="009D1F71">
              <w:rPr>
                <w:rFonts w:ascii="Arial" w:hAnsi="Arial" w:cs="Arial"/>
                <w:b/>
                <w:sz w:val="20"/>
                <w:szCs w:val="20"/>
              </w:rPr>
              <w:t>Pill</w:t>
            </w:r>
            <w:r w:rsidRPr="009D1F71">
              <w:rPr>
                <w:rFonts w:ascii="Arial" w:hAnsi="Arial" w:cs="Arial"/>
                <w:sz w:val="20"/>
                <w:szCs w:val="20"/>
              </w:rPr>
              <w:t xml:space="preserve"> such as a tablet or capsule ([list of all branded </w:t>
            </w:r>
            <w:bookmarkStart w:name="_Hlk65243630" w:id="3"/>
            <w:r w:rsidRPr="009D1F71" w:rsidR="00CB3224">
              <w:rPr>
                <w:rFonts w:ascii="Arial" w:hAnsi="Arial" w:cs="Arial"/>
                <w:sz w:val="20"/>
                <w:szCs w:val="20"/>
              </w:rPr>
              <w:t>pain relievers</w:t>
            </w:r>
            <w:bookmarkEnd w:id="3"/>
            <w:r w:rsidRPr="009D1F71">
              <w:rPr>
                <w:rFonts w:ascii="Arial" w:hAnsi="Arial" w:cs="Arial"/>
                <w:sz w:val="20"/>
                <w:szCs w:val="20"/>
              </w:rPr>
              <w:t>] or other generics)</w:t>
            </w:r>
          </w:p>
        </w:tc>
      </w:tr>
      <w:tr w:rsidRPr="009D1F71" w:rsidR="007234FF" w:rsidTr="00D45262" w14:paraId="51B3378B" w14:textId="77777777">
        <w:trPr>
          <w:trHeight w:val="288"/>
          <w:jc w:val="center"/>
        </w:trPr>
        <w:tc>
          <w:tcPr>
            <w:tcW w:w="7920" w:type="dxa"/>
            <w:vAlign w:val="center"/>
          </w:tcPr>
          <w:p w:rsidRPr="009D1F71" w:rsidR="007234FF" w:rsidP="009D1F71" w:rsidRDefault="007234FF" w14:paraId="7AD65BAC" w14:textId="75EFC198">
            <w:pPr>
              <w:spacing w:after="0" w:line="240" w:lineRule="auto"/>
              <w:rPr>
                <w:rFonts w:ascii="Arial" w:hAnsi="Arial" w:cs="Arial"/>
                <w:b/>
                <w:sz w:val="20"/>
                <w:szCs w:val="20"/>
              </w:rPr>
            </w:pPr>
            <w:r w:rsidRPr="009D1F71">
              <w:rPr>
                <w:rFonts w:ascii="Arial" w:hAnsi="Arial" w:cs="Arial"/>
                <w:b/>
                <w:sz w:val="20"/>
                <w:szCs w:val="20"/>
              </w:rPr>
              <w:t>Patch</w:t>
            </w:r>
            <w:r w:rsidRPr="009D1F71">
              <w:rPr>
                <w:rFonts w:ascii="Arial" w:hAnsi="Arial" w:cs="Arial"/>
                <w:sz w:val="20"/>
                <w:szCs w:val="20"/>
              </w:rPr>
              <w:t xml:space="preserve"> ([list of all branded </w:t>
            </w:r>
            <w:r w:rsidRPr="009D1F71" w:rsidR="00CB3224">
              <w:rPr>
                <w:rFonts w:ascii="Arial" w:hAnsi="Arial" w:cs="Arial"/>
                <w:sz w:val="20"/>
                <w:szCs w:val="20"/>
              </w:rPr>
              <w:t>pain relievers</w:t>
            </w:r>
            <w:r w:rsidRPr="009D1F71">
              <w:rPr>
                <w:rFonts w:ascii="Arial" w:hAnsi="Arial" w:cs="Arial"/>
                <w:sz w:val="20"/>
                <w:szCs w:val="20"/>
              </w:rPr>
              <w:t>] or other generics)</w:t>
            </w:r>
          </w:p>
        </w:tc>
      </w:tr>
      <w:tr w:rsidRPr="009D1F71" w:rsidR="007234FF" w:rsidTr="00D45262" w14:paraId="3BD5326E" w14:textId="77777777">
        <w:trPr>
          <w:trHeight w:val="288"/>
          <w:jc w:val="center"/>
        </w:trPr>
        <w:tc>
          <w:tcPr>
            <w:tcW w:w="7920" w:type="dxa"/>
            <w:vAlign w:val="center"/>
          </w:tcPr>
          <w:p w:rsidRPr="009D1F71" w:rsidR="007234FF" w:rsidP="009D1F71" w:rsidRDefault="007234FF" w14:paraId="544D7D85" w14:textId="61A0AD27">
            <w:pPr>
              <w:spacing w:after="0" w:line="240" w:lineRule="auto"/>
              <w:rPr>
                <w:rFonts w:ascii="Arial" w:hAnsi="Arial" w:cs="Arial"/>
                <w:b/>
                <w:sz w:val="20"/>
                <w:szCs w:val="20"/>
              </w:rPr>
            </w:pPr>
            <w:r w:rsidRPr="009D1F71">
              <w:rPr>
                <w:rFonts w:ascii="Arial" w:hAnsi="Arial" w:cs="Arial"/>
                <w:b/>
                <w:sz w:val="20"/>
                <w:szCs w:val="20"/>
              </w:rPr>
              <w:t>Implant</w:t>
            </w:r>
            <w:r w:rsidRPr="009D1F71">
              <w:rPr>
                <w:rFonts w:ascii="Arial" w:hAnsi="Arial" w:cs="Arial"/>
                <w:sz w:val="20"/>
                <w:szCs w:val="20"/>
              </w:rPr>
              <w:t xml:space="preserve"> ([list of all branded </w:t>
            </w:r>
            <w:r w:rsidRPr="009D1F71" w:rsidR="00CB3224">
              <w:rPr>
                <w:rFonts w:ascii="Arial" w:hAnsi="Arial" w:cs="Arial"/>
                <w:sz w:val="20"/>
                <w:szCs w:val="20"/>
              </w:rPr>
              <w:t>pain relievers</w:t>
            </w:r>
            <w:r w:rsidRPr="009D1F71">
              <w:rPr>
                <w:rFonts w:ascii="Arial" w:hAnsi="Arial" w:cs="Arial"/>
                <w:sz w:val="20"/>
                <w:szCs w:val="20"/>
              </w:rPr>
              <w:t>] or other generics)</w:t>
            </w:r>
          </w:p>
        </w:tc>
      </w:tr>
      <w:tr w:rsidRPr="009D1F71" w:rsidR="007234FF" w:rsidTr="00D45262" w14:paraId="218D1324" w14:textId="77777777">
        <w:trPr>
          <w:trHeight w:val="288"/>
          <w:jc w:val="center"/>
        </w:trPr>
        <w:tc>
          <w:tcPr>
            <w:tcW w:w="7920" w:type="dxa"/>
            <w:vAlign w:val="center"/>
          </w:tcPr>
          <w:p w:rsidRPr="009D1F71" w:rsidR="007234FF" w:rsidP="009D1F71" w:rsidRDefault="007234FF" w14:paraId="6366B5D9" w14:textId="1679FFF9">
            <w:pPr>
              <w:spacing w:after="0" w:line="240" w:lineRule="auto"/>
              <w:rPr>
                <w:rFonts w:ascii="Arial" w:hAnsi="Arial" w:cs="Arial"/>
                <w:b/>
                <w:sz w:val="20"/>
                <w:szCs w:val="20"/>
              </w:rPr>
            </w:pPr>
            <w:r w:rsidRPr="009D1F71">
              <w:rPr>
                <w:rFonts w:ascii="Arial" w:hAnsi="Arial" w:cs="Arial"/>
                <w:b/>
                <w:sz w:val="20"/>
                <w:szCs w:val="20"/>
              </w:rPr>
              <w:t>Oral film</w:t>
            </w:r>
            <w:r w:rsidRPr="009D1F71">
              <w:rPr>
                <w:rFonts w:ascii="Arial" w:hAnsi="Arial" w:cs="Arial"/>
                <w:sz w:val="20"/>
                <w:szCs w:val="20"/>
              </w:rPr>
              <w:t xml:space="preserve"> ([list of all branded </w:t>
            </w:r>
            <w:r w:rsidRPr="009D1F71" w:rsidR="00CB3224">
              <w:rPr>
                <w:rFonts w:ascii="Arial" w:hAnsi="Arial" w:cs="Arial"/>
                <w:sz w:val="20"/>
                <w:szCs w:val="20"/>
              </w:rPr>
              <w:t>pain relievers</w:t>
            </w:r>
            <w:r w:rsidRPr="009D1F71">
              <w:rPr>
                <w:rFonts w:ascii="Arial" w:hAnsi="Arial" w:cs="Arial"/>
                <w:sz w:val="20"/>
                <w:szCs w:val="20"/>
              </w:rPr>
              <w:t>] or other generics)</w:t>
            </w:r>
          </w:p>
        </w:tc>
      </w:tr>
      <w:tr w:rsidRPr="009D1F71" w:rsidR="007234FF" w:rsidTr="00D45262" w14:paraId="70EB86FF" w14:textId="77777777">
        <w:trPr>
          <w:trHeight w:val="288"/>
          <w:jc w:val="center"/>
        </w:trPr>
        <w:tc>
          <w:tcPr>
            <w:tcW w:w="7920" w:type="dxa"/>
            <w:vAlign w:val="center"/>
          </w:tcPr>
          <w:p w:rsidRPr="009D1F71" w:rsidR="007234FF" w:rsidP="009D1F71" w:rsidRDefault="007234FF" w14:paraId="3C240C24" w14:textId="22CEE14A">
            <w:pPr>
              <w:spacing w:after="0" w:line="240" w:lineRule="auto"/>
              <w:rPr>
                <w:rFonts w:ascii="Arial" w:hAnsi="Arial" w:cs="Arial"/>
                <w:b/>
                <w:sz w:val="20"/>
                <w:szCs w:val="20"/>
              </w:rPr>
            </w:pPr>
            <w:r w:rsidRPr="009D1F71">
              <w:rPr>
                <w:rFonts w:ascii="Arial" w:hAnsi="Arial" w:cs="Arial"/>
                <w:b/>
                <w:sz w:val="20"/>
                <w:szCs w:val="20"/>
              </w:rPr>
              <w:t xml:space="preserve">Lollipop/lozenge </w:t>
            </w:r>
            <w:r w:rsidRPr="009D1F71">
              <w:rPr>
                <w:rFonts w:ascii="Arial" w:hAnsi="Arial" w:cs="Arial"/>
                <w:sz w:val="20"/>
                <w:szCs w:val="20"/>
              </w:rPr>
              <w:t xml:space="preserve">([list of all branded </w:t>
            </w:r>
            <w:r w:rsidRPr="009D1F71" w:rsidR="00CB3224">
              <w:rPr>
                <w:rFonts w:ascii="Arial" w:hAnsi="Arial" w:cs="Arial"/>
                <w:sz w:val="20"/>
                <w:szCs w:val="20"/>
              </w:rPr>
              <w:t>pain relievers</w:t>
            </w:r>
            <w:r w:rsidRPr="009D1F71">
              <w:rPr>
                <w:rFonts w:ascii="Arial" w:hAnsi="Arial" w:cs="Arial"/>
                <w:sz w:val="20"/>
                <w:szCs w:val="20"/>
              </w:rPr>
              <w:t>] or other generics)</w:t>
            </w:r>
          </w:p>
        </w:tc>
      </w:tr>
      <w:tr w:rsidRPr="009D1F71" w:rsidR="007234FF" w:rsidTr="00D45262" w14:paraId="3931C400" w14:textId="77777777">
        <w:trPr>
          <w:trHeight w:val="288"/>
          <w:jc w:val="center"/>
        </w:trPr>
        <w:tc>
          <w:tcPr>
            <w:tcW w:w="7920" w:type="dxa"/>
            <w:vAlign w:val="center"/>
          </w:tcPr>
          <w:p w:rsidRPr="009D1F71" w:rsidR="007234FF" w:rsidP="009D1F71" w:rsidRDefault="007234FF" w14:paraId="7EB32224" w14:textId="6BA8362F">
            <w:pPr>
              <w:spacing w:after="0" w:line="240" w:lineRule="auto"/>
              <w:rPr>
                <w:rFonts w:ascii="Arial" w:hAnsi="Arial" w:cs="Arial"/>
                <w:b/>
                <w:sz w:val="20"/>
                <w:szCs w:val="20"/>
              </w:rPr>
            </w:pPr>
            <w:r w:rsidRPr="009D1F71">
              <w:rPr>
                <w:rFonts w:ascii="Arial" w:hAnsi="Arial" w:cs="Arial"/>
                <w:b/>
                <w:sz w:val="20"/>
                <w:szCs w:val="20"/>
              </w:rPr>
              <w:t xml:space="preserve">Liquid </w:t>
            </w:r>
            <w:r w:rsidRPr="009D1F71">
              <w:rPr>
                <w:rFonts w:ascii="Arial" w:hAnsi="Arial" w:cs="Arial"/>
                <w:sz w:val="20"/>
                <w:szCs w:val="20"/>
              </w:rPr>
              <w:t xml:space="preserve">such as oral liquid, injection, spray, or drops ([list of all branded </w:t>
            </w:r>
            <w:r w:rsidRPr="009D1F71" w:rsidR="00CB3224">
              <w:rPr>
                <w:rFonts w:ascii="Arial" w:hAnsi="Arial" w:cs="Arial"/>
                <w:sz w:val="20"/>
                <w:szCs w:val="20"/>
              </w:rPr>
              <w:t>pain relievers</w:t>
            </w:r>
            <w:r w:rsidRPr="009D1F71">
              <w:rPr>
                <w:rFonts w:ascii="Arial" w:hAnsi="Arial" w:cs="Arial"/>
                <w:sz w:val="20"/>
                <w:szCs w:val="20"/>
              </w:rPr>
              <w:t>] or other generics)</w:t>
            </w:r>
          </w:p>
        </w:tc>
      </w:tr>
      <w:tr w:rsidRPr="009D1F71" w:rsidR="007234FF" w:rsidTr="00D45262" w14:paraId="3DFBBBC0" w14:textId="77777777">
        <w:trPr>
          <w:trHeight w:val="288"/>
          <w:jc w:val="center"/>
        </w:trPr>
        <w:tc>
          <w:tcPr>
            <w:tcW w:w="7920" w:type="dxa"/>
            <w:vAlign w:val="center"/>
          </w:tcPr>
          <w:p w:rsidRPr="009D1F71" w:rsidR="007234FF" w:rsidP="009D1F71" w:rsidRDefault="007234FF" w14:paraId="16A6CB71" w14:textId="6AAA2948">
            <w:pPr>
              <w:spacing w:after="0" w:line="240" w:lineRule="auto"/>
              <w:rPr>
                <w:rFonts w:ascii="Arial" w:hAnsi="Arial" w:cs="Arial"/>
                <w:b/>
                <w:sz w:val="20"/>
                <w:szCs w:val="20"/>
              </w:rPr>
            </w:pPr>
            <w:r w:rsidRPr="009D1F71">
              <w:rPr>
                <w:rFonts w:ascii="Arial" w:hAnsi="Arial" w:cs="Arial"/>
                <w:b/>
                <w:sz w:val="20"/>
                <w:szCs w:val="20"/>
              </w:rPr>
              <w:t xml:space="preserve">Wafer/disc </w:t>
            </w:r>
            <w:r w:rsidRPr="009D1F71">
              <w:rPr>
                <w:rFonts w:ascii="Arial" w:hAnsi="Arial" w:cs="Arial"/>
                <w:sz w:val="20"/>
                <w:szCs w:val="20"/>
              </w:rPr>
              <w:t xml:space="preserve">([list of all branded </w:t>
            </w:r>
            <w:r w:rsidRPr="009D1F71" w:rsidR="00CB3224">
              <w:rPr>
                <w:rFonts w:ascii="Arial" w:hAnsi="Arial" w:cs="Arial"/>
                <w:sz w:val="20"/>
                <w:szCs w:val="20"/>
              </w:rPr>
              <w:t>pain relievers</w:t>
            </w:r>
            <w:r w:rsidRPr="009D1F71">
              <w:rPr>
                <w:rFonts w:ascii="Arial" w:hAnsi="Arial" w:cs="Arial"/>
                <w:sz w:val="20"/>
                <w:szCs w:val="20"/>
              </w:rPr>
              <w:t>] or other generics)</w:t>
            </w:r>
          </w:p>
        </w:tc>
      </w:tr>
      <w:tr w:rsidRPr="009D1F71" w:rsidR="007234FF" w:rsidTr="00D45262" w14:paraId="27A31AC4" w14:textId="77777777">
        <w:trPr>
          <w:trHeight w:val="288"/>
          <w:jc w:val="center"/>
        </w:trPr>
        <w:tc>
          <w:tcPr>
            <w:tcW w:w="7920" w:type="dxa"/>
            <w:vAlign w:val="center"/>
          </w:tcPr>
          <w:p w:rsidRPr="009D1F71" w:rsidR="007234FF" w:rsidP="009D1F71" w:rsidRDefault="007234FF" w14:paraId="7D5E770F" w14:textId="4079B14B">
            <w:pPr>
              <w:spacing w:after="0" w:line="240" w:lineRule="auto"/>
              <w:rPr>
                <w:rFonts w:ascii="Arial" w:hAnsi="Arial" w:cs="Arial"/>
                <w:sz w:val="20"/>
                <w:szCs w:val="20"/>
              </w:rPr>
            </w:pPr>
            <w:r w:rsidRPr="009D1F71">
              <w:rPr>
                <w:rFonts w:ascii="Arial" w:hAnsi="Arial" w:cs="Arial"/>
                <w:b/>
                <w:sz w:val="20"/>
                <w:szCs w:val="20"/>
              </w:rPr>
              <w:t>Other or unknown</w:t>
            </w:r>
            <w:r w:rsidRPr="009D1F71">
              <w:rPr>
                <w:rFonts w:ascii="Arial" w:hAnsi="Arial" w:cs="Arial"/>
                <w:sz w:val="20"/>
                <w:szCs w:val="20"/>
              </w:rPr>
              <w:t xml:space="preserve"> form of [</w:t>
            </w:r>
            <w:r w:rsidRPr="009D1F71" w:rsidR="00CB3224">
              <w:rPr>
                <w:rFonts w:ascii="Arial" w:hAnsi="Arial" w:cs="Arial"/>
                <w:sz w:val="20"/>
                <w:szCs w:val="20"/>
              </w:rPr>
              <w:t>pain reliever</w:t>
            </w:r>
            <w:r w:rsidRPr="009D1F71" w:rsidR="00105B34">
              <w:rPr>
                <w:rFonts w:ascii="Arial" w:hAnsi="Arial" w:cs="Arial"/>
                <w:sz w:val="20"/>
                <w:szCs w:val="20"/>
              </w:rPr>
              <w:t xml:space="preserve"> selected in B1.1</w:t>
            </w:r>
            <w:r w:rsidRPr="009D1F71">
              <w:rPr>
                <w:rFonts w:ascii="Arial" w:hAnsi="Arial" w:cs="Arial"/>
                <w:sz w:val="20"/>
                <w:szCs w:val="20"/>
              </w:rPr>
              <w:t>]</w:t>
            </w:r>
          </w:p>
        </w:tc>
      </w:tr>
    </w:tbl>
    <w:p w:rsidRPr="009D1F71" w:rsidR="007234FF" w:rsidP="009D1F71" w:rsidRDefault="007234FF" w14:paraId="30B3563A" w14:textId="77777777">
      <w:pPr>
        <w:spacing w:after="0" w:line="240" w:lineRule="auto"/>
        <w:rPr>
          <w:rFonts w:ascii="Arial" w:hAnsi="Arial" w:cs="Arial"/>
          <w:color w:val="FF0000"/>
          <w:sz w:val="20"/>
          <w:szCs w:val="20"/>
        </w:rPr>
      </w:pPr>
    </w:p>
    <w:p w:rsidRPr="009D1F71" w:rsidR="007234FF" w:rsidP="009D1F71" w:rsidRDefault="007234FF" w14:paraId="784CADC5" w14:textId="62EED78D">
      <w:pPr>
        <w:spacing w:after="0" w:line="240" w:lineRule="auto"/>
        <w:rPr>
          <w:rFonts w:ascii="Arial" w:hAnsi="Arial" w:cs="Arial"/>
          <w:color w:val="FF0000"/>
          <w:sz w:val="20"/>
          <w:szCs w:val="20"/>
        </w:rPr>
      </w:pPr>
      <w:r w:rsidRPr="009D1F71">
        <w:rPr>
          <w:rFonts w:ascii="Arial" w:hAnsi="Arial" w:cs="Arial"/>
          <w:color w:val="FF0000"/>
          <w:sz w:val="20"/>
          <w:szCs w:val="20"/>
        </w:rPr>
        <w:t xml:space="preserve">Note: Only formulations and </w:t>
      </w:r>
      <w:r w:rsidRPr="009D1F71" w:rsidR="009A6501">
        <w:rPr>
          <w:rFonts w:ascii="Arial" w:hAnsi="Arial" w:cs="Arial"/>
          <w:color w:val="FF0000"/>
          <w:sz w:val="20"/>
          <w:szCs w:val="20"/>
        </w:rPr>
        <w:t>pain relievers</w:t>
      </w:r>
      <w:r w:rsidRPr="009D1F71">
        <w:rPr>
          <w:rFonts w:ascii="Arial" w:hAnsi="Arial" w:cs="Arial"/>
          <w:color w:val="FF0000"/>
          <w:sz w:val="20"/>
          <w:szCs w:val="20"/>
        </w:rPr>
        <w:t xml:space="preserve"> applicable to the </w:t>
      </w:r>
      <w:r w:rsidRPr="009D1F71" w:rsidR="009A6501">
        <w:rPr>
          <w:rFonts w:ascii="Arial" w:hAnsi="Arial" w:cs="Arial"/>
          <w:color w:val="FF0000"/>
          <w:sz w:val="20"/>
          <w:szCs w:val="20"/>
        </w:rPr>
        <w:t>pain reliever</w:t>
      </w:r>
      <w:r w:rsidRPr="009D1F71">
        <w:rPr>
          <w:rFonts w:ascii="Arial" w:hAnsi="Arial" w:cs="Arial"/>
          <w:color w:val="FF0000"/>
          <w:sz w:val="20"/>
          <w:szCs w:val="20"/>
        </w:rPr>
        <w:t xml:space="preserve"> are presented.</w:t>
      </w:r>
      <w:r w:rsidRPr="009D1F71" w:rsidR="00105B34">
        <w:rPr>
          <w:rFonts w:ascii="Arial" w:hAnsi="Arial" w:cs="Arial"/>
          <w:color w:val="FF0000"/>
          <w:sz w:val="20"/>
          <w:szCs w:val="20"/>
        </w:rPr>
        <w:t xml:space="preserve"> </w:t>
      </w:r>
      <w:r w:rsidRPr="009D1F71" w:rsidR="004A1556">
        <w:rPr>
          <w:rFonts w:ascii="Arial" w:hAnsi="Arial" w:cs="Arial"/>
          <w:color w:val="FF0000"/>
          <w:sz w:val="20"/>
          <w:szCs w:val="20"/>
        </w:rPr>
        <w:t xml:space="preserve"> </w:t>
      </w:r>
      <w:r w:rsidRPr="009D1F71" w:rsidR="00105B34">
        <w:rPr>
          <w:rFonts w:ascii="Arial" w:hAnsi="Arial" w:cs="Arial"/>
          <w:color w:val="FF0000"/>
          <w:sz w:val="20"/>
          <w:szCs w:val="20"/>
        </w:rPr>
        <w:t xml:space="preserve">Order is randomized for each respondent; randomized order of </w:t>
      </w:r>
      <w:r w:rsidRPr="009D1F71" w:rsidR="009A6501">
        <w:rPr>
          <w:rFonts w:ascii="Arial" w:hAnsi="Arial" w:cs="Arial"/>
          <w:color w:val="FF0000"/>
          <w:sz w:val="20"/>
          <w:szCs w:val="20"/>
        </w:rPr>
        <w:t>pain relievers</w:t>
      </w:r>
      <w:r w:rsidRPr="009D1F71" w:rsidR="00105B34">
        <w:rPr>
          <w:rFonts w:ascii="Arial" w:hAnsi="Arial" w:cs="Arial"/>
          <w:color w:val="FF0000"/>
          <w:sz w:val="20"/>
          <w:szCs w:val="20"/>
        </w:rPr>
        <w:t xml:space="preserve"> in this question </w:t>
      </w:r>
      <w:r w:rsidR="0066472A">
        <w:rPr>
          <w:rFonts w:ascii="Arial" w:hAnsi="Arial" w:cs="Arial"/>
          <w:color w:val="FF0000"/>
          <w:sz w:val="20"/>
          <w:szCs w:val="20"/>
        </w:rPr>
        <w:t>are</w:t>
      </w:r>
      <w:r w:rsidRPr="009D1F71" w:rsidR="00105B34">
        <w:rPr>
          <w:rFonts w:ascii="Arial" w:hAnsi="Arial" w:cs="Arial"/>
          <w:color w:val="FF0000"/>
          <w:sz w:val="20"/>
          <w:szCs w:val="20"/>
        </w:rPr>
        <w:t xml:space="preserve"> retained for order of follow-up questions. </w:t>
      </w:r>
      <w:r w:rsidRPr="009D1F71" w:rsidR="004A1556">
        <w:rPr>
          <w:rFonts w:ascii="Arial" w:hAnsi="Arial" w:cs="Arial"/>
          <w:color w:val="FF0000"/>
          <w:sz w:val="20"/>
          <w:szCs w:val="20"/>
        </w:rPr>
        <w:t xml:space="preserve"> </w:t>
      </w:r>
      <w:r w:rsidRPr="009D1F71">
        <w:rPr>
          <w:rFonts w:ascii="Arial" w:hAnsi="Arial" w:cs="Arial"/>
          <w:color w:val="FF0000"/>
          <w:sz w:val="20"/>
          <w:szCs w:val="20"/>
        </w:rPr>
        <w:t xml:space="preserve">All formulations are presented </w:t>
      </w:r>
      <w:r w:rsidRPr="009D1F71" w:rsidR="00105B34">
        <w:rPr>
          <w:rFonts w:ascii="Arial" w:hAnsi="Arial" w:cs="Arial"/>
          <w:color w:val="FF0000"/>
          <w:sz w:val="20"/>
          <w:szCs w:val="20"/>
        </w:rPr>
        <w:t xml:space="preserve">to the respondent on the same screen. </w:t>
      </w:r>
      <w:r w:rsidRPr="009D1F71" w:rsidR="004A1556">
        <w:rPr>
          <w:rFonts w:ascii="Arial" w:hAnsi="Arial" w:cs="Arial"/>
          <w:color w:val="FF0000"/>
          <w:sz w:val="20"/>
          <w:szCs w:val="20"/>
        </w:rPr>
        <w:t xml:space="preserve"> </w:t>
      </w:r>
      <w:r w:rsidRPr="009D1F71" w:rsidR="00105B34">
        <w:rPr>
          <w:rFonts w:ascii="Arial" w:hAnsi="Arial" w:cs="Arial"/>
          <w:color w:val="FF0000"/>
          <w:sz w:val="20"/>
          <w:szCs w:val="20"/>
        </w:rPr>
        <w:t>Only formulations that the respondent selects “Yes” for above are presented in B3.</w:t>
      </w:r>
      <w:r w:rsidR="00740B29">
        <w:rPr>
          <w:rFonts w:ascii="Arial" w:hAnsi="Arial" w:cs="Arial"/>
          <w:color w:val="FF0000"/>
          <w:sz w:val="20"/>
          <w:szCs w:val="20"/>
        </w:rPr>
        <w:t>1.</w:t>
      </w:r>
    </w:p>
    <w:p w:rsidRPr="009D1F71" w:rsidR="00D45262" w:rsidP="009D1F71" w:rsidRDefault="00D45262" w14:paraId="3F17CF21" w14:textId="77777777">
      <w:pPr>
        <w:spacing w:after="0" w:line="240" w:lineRule="auto"/>
        <w:rPr>
          <w:rFonts w:ascii="Arial" w:hAnsi="Arial" w:cs="Arial"/>
          <w:sz w:val="20"/>
          <w:szCs w:val="20"/>
        </w:rPr>
      </w:pPr>
    </w:p>
    <w:p w:rsidR="0044221B" w:rsidP="009D1F71" w:rsidRDefault="0044221B" w14:paraId="396F56A3" w14:textId="77777777">
      <w:pPr>
        <w:spacing w:after="0" w:line="240" w:lineRule="auto"/>
        <w:rPr>
          <w:rFonts w:ascii="Arial" w:hAnsi="Arial" w:cs="Arial"/>
          <w:sz w:val="20"/>
          <w:szCs w:val="20"/>
        </w:rPr>
      </w:pPr>
    </w:p>
    <w:p w:rsidRPr="009D1F71" w:rsidR="00D45262" w:rsidP="009D1F71" w:rsidRDefault="00D45262" w14:paraId="0F71EFD8" w14:textId="14E1E733">
      <w:pPr>
        <w:spacing w:after="0" w:line="240" w:lineRule="auto"/>
        <w:rPr>
          <w:rFonts w:ascii="Arial" w:hAnsi="Arial" w:cs="Arial"/>
          <w:sz w:val="20"/>
          <w:szCs w:val="20"/>
        </w:rPr>
      </w:pPr>
      <w:r w:rsidRPr="009D1F71">
        <w:rPr>
          <w:rFonts w:ascii="Arial" w:hAnsi="Arial" w:cs="Arial"/>
          <w:sz w:val="20"/>
          <w:szCs w:val="20"/>
        </w:rPr>
        <w:t>B</w:t>
      </w:r>
      <w:r w:rsidRPr="009D1F71" w:rsidR="00E66628">
        <w:rPr>
          <w:rFonts w:ascii="Arial" w:hAnsi="Arial" w:cs="Arial"/>
          <w:sz w:val="20"/>
          <w:szCs w:val="20"/>
        </w:rPr>
        <w:t>3</w:t>
      </w:r>
      <w:r w:rsidRPr="009D1F71">
        <w:rPr>
          <w:rFonts w:ascii="Arial" w:hAnsi="Arial" w:cs="Arial"/>
          <w:sz w:val="20"/>
          <w:szCs w:val="20"/>
        </w:rPr>
        <w:t xml:space="preserve">.1. Which of the following </w:t>
      </w:r>
      <w:r w:rsidRPr="009D1F71" w:rsidR="00105B34">
        <w:rPr>
          <w:rFonts w:ascii="Arial" w:hAnsi="Arial" w:cs="Arial"/>
          <w:sz w:val="20"/>
          <w:szCs w:val="20"/>
        </w:rPr>
        <w:t>[</w:t>
      </w:r>
      <w:r w:rsidRPr="009D1F71" w:rsidR="00A33300">
        <w:rPr>
          <w:rFonts w:ascii="Arial" w:hAnsi="Arial" w:cs="Arial"/>
          <w:sz w:val="20"/>
          <w:szCs w:val="20"/>
        </w:rPr>
        <w:t>pain reliever</w:t>
      </w:r>
      <w:r w:rsidRPr="009D1F71" w:rsidR="00105B34">
        <w:rPr>
          <w:rFonts w:ascii="Arial" w:hAnsi="Arial" w:cs="Arial"/>
          <w:sz w:val="20"/>
          <w:szCs w:val="20"/>
        </w:rPr>
        <w:t xml:space="preserve"> selected in B1.1]</w:t>
      </w:r>
      <w:r w:rsidRPr="009D1F71">
        <w:rPr>
          <w:rFonts w:ascii="Arial" w:hAnsi="Arial" w:cs="Arial"/>
          <w:sz w:val="20"/>
          <w:szCs w:val="20"/>
        </w:rPr>
        <w:t xml:space="preserve"> </w:t>
      </w:r>
      <w:r w:rsidRPr="009D1F71" w:rsidR="00A33300">
        <w:rPr>
          <w:rFonts w:ascii="Arial" w:hAnsi="Arial" w:cs="Arial"/>
          <w:b/>
          <w:sz w:val="20"/>
          <w:szCs w:val="20"/>
        </w:rPr>
        <w:t>pain relievers</w:t>
      </w:r>
      <w:r w:rsidRPr="009D1F71">
        <w:rPr>
          <w:rFonts w:ascii="Arial" w:hAnsi="Arial" w:cs="Arial"/>
          <w:sz w:val="20"/>
          <w:szCs w:val="20"/>
        </w:rPr>
        <w:t xml:space="preserve"> did you </w:t>
      </w:r>
      <w:r w:rsidRPr="009D1F71" w:rsidR="005945F1">
        <w:rPr>
          <w:rFonts w:ascii="Arial" w:hAnsi="Arial" w:cs="Arial"/>
          <w:sz w:val="20"/>
          <w:szCs w:val="20"/>
        </w:rPr>
        <w:t>use in the last 12 months</w:t>
      </w:r>
      <w:r w:rsidRPr="009D1F71">
        <w:rPr>
          <w:rFonts w:ascii="Arial" w:hAnsi="Arial" w:cs="Arial"/>
          <w:sz w:val="20"/>
          <w:szCs w:val="20"/>
        </w:rPr>
        <w:t xml:space="preserve">? </w:t>
      </w:r>
      <w:r w:rsidRPr="009D1F71" w:rsidR="004A1556">
        <w:rPr>
          <w:rFonts w:ascii="Arial" w:hAnsi="Arial" w:cs="Arial"/>
          <w:sz w:val="20"/>
          <w:szCs w:val="20"/>
        </w:rPr>
        <w:t xml:space="preserve"> </w:t>
      </w:r>
      <w:r w:rsidRPr="009D1F71">
        <w:rPr>
          <w:rFonts w:ascii="Arial" w:hAnsi="Arial" w:cs="Arial"/>
          <w:sz w:val="20"/>
          <w:szCs w:val="20"/>
        </w:rPr>
        <w:t xml:space="preserve">Select an answer for each </w:t>
      </w:r>
      <w:r w:rsidRPr="009D1F71" w:rsidR="00A33300">
        <w:rPr>
          <w:rFonts w:ascii="Arial" w:hAnsi="Arial" w:cs="Arial"/>
          <w:sz w:val="20"/>
          <w:szCs w:val="20"/>
        </w:rPr>
        <w:t>pain reliever</w:t>
      </w:r>
      <w:r w:rsidRPr="009D1F71">
        <w:rPr>
          <w:rFonts w:ascii="Arial" w:hAnsi="Arial" w:cs="Arial"/>
          <w:sz w:val="20"/>
          <w:szCs w:val="20"/>
        </w:rPr>
        <w:t xml:space="preserve">. </w:t>
      </w:r>
    </w:p>
    <w:p w:rsidRPr="009D1F71" w:rsidR="00D45262" w:rsidP="009D1F71" w:rsidRDefault="00D45262" w14:paraId="210AF68E" w14:textId="27BAB4EC">
      <w:pPr>
        <w:spacing w:after="0" w:line="240" w:lineRule="auto"/>
        <w:ind w:firstLine="720"/>
        <w:rPr>
          <w:rFonts w:ascii="Arial" w:hAnsi="Arial" w:cs="Arial"/>
          <w:sz w:val="20"/>
          <w:szCs w:val="20"/>
        </w:rPr>
      </w:pPr>
      <w:r w:rsidRPr="009D1F71">
        <w:rPr>
          <w:rFonts w:ascii="Arial" w:hAnsi="Arial" w:cs="Arial"/>
          <w:sz w:val="20"/>
          <w:szCs w:val="20"/>
        </w:rPr>
        <w:t>Yes</w:t>
      </w:r>
    </w:p>
    <w:p w:rsidRPr="009D1F71" w:rsidR="00D45262" w:rsidP="009D1F71" w:rsidRDefault="00D45262" w14:paraId="3CA16B32" w14:textId="40BB8F23">
      <w:pPr>
        <w:spacing w:after="0" w:line="240" w:lineRule="auto"/>
        <w:ind w:firstLine="720"/>
        <w:rPr>
          <w:rFonts w:ascii="Arial" w:hAnsi="Arial" w:cs="Arial"/>
          <w:sz w:val="20"/>
          <w:szCs w:val="20"/>
        </w:rPr>
      </w:pPr>
      <w:r w:rsidRPr="009D1F71">
        <w:rPr>
          <w:rFonts w:ascii="Arial" w:hAnsi="Arial" w:cs="Arial"/>
          <w:sz w:val="20"/>
          <w:szCs w:val="20"/>
        </w:rPr>
        <w:t>No</w:t>
      </w:r>
    </w:p>
    <w:p w:rsidRPr="009D1F71" w:rsidR="00D45262" w:rsidP="009D1F71" w:rsidRDefault="00D45262" w14:paraId="179A2D31" w14:textId="766EFD8A">
      <w:pPr>
        <w:spacing w:after="0" w:line="240" w:lineRule="auto"/>
        <w:ind w:left="720"/>
        <w:contextualSpacing/>
        <w:rPr>
          <w:rFonts w:ascii="Arial" w:hAnsi="Arial" w:cs="Arial"/>
          <w:sz w:val="20"/>
          <w:szCs w:val="20"/>
        </w:rPr>
      </w:pPr>
      <w:r w:rsidRPr="009D1F71">
        <w:rPr>
          <w:rFonts w:ascii="Arial" w:hAnsi="Arial" w:cs="Arial"/>
          <w:sz w:val="20"/>
          <w:szCs w:val="20"/>
        </w:rPr>
        <w:t>I am not sure</w:t>
      </w:r>
    </w:p>
    <w:p w:rsidRPr="009D1F71" w:rsidR="00D45262" w:rsidP="009D1F71" w:rsidRDefault="00D45262" w14:paraId="10C463FB" w14:textId="77777777">
      <w:pPr>
        <w:spacing w:after="0" w:line="240" w:lineRule="auto"/>
        <w:rPr>
          <w:rFonts w:ascii="Arial" w:hAnsi="Arial" w:cs="Arial"/>
          <w:sz w:val="20"/>
          <w:szCs w:val="20"/>
        </w:rPr>
      </w:pPr>
    </w:p>
    <w:tbl>
      <w:tblPr>
        <w:tblStyle w:val="TableGrid1"/>
        <w:tblW w:w="0" w:type="auto"/>
        <w:jc w:val="center"/>
        <w:tblLook w:val="04A0" w:firstRow="1" w:lastRow="0" w:firstColumn="1" w:lastColumn="0" w:noHBand="0" w:noVBand="1"/>
      </w:tblPr>
      <w:tblGrid>
        <w:gridCol w:w="7812"/>
      </w:tblGrid>
      <w:tr w:rsidRPr="009D1F71" w:rsidR="00105B34" w:rsidTr="00D45262" w14:paraId="05AE682E" w14:textId="77777777">
        <w:trPr>
          <w:trHeight w:val="288"/>
          <w:jc w:val="center"/>
        </w:trPr>
        <w:tc>
          <w:tcPr>
            <w:tcW w:w="7812" w:type="dxa"/>
            <w:noWrap/>
            <w:vAlign w:val="center"/>
            <w:hideMark/>
          </w:tcPr>
          <w:p w:rsidRPr="009D1F71" w:rsidR="00105B34" w:rsidP="009D1F71" w:rsidRDefault="00105B34" w14:paraId="593C49FB" w14:textId="77777777">
            <w:pPr>
              <w:spacing w:after="0" w:line="240" w:lineRule="auto"/>
              <w:jc w:val="center"/>
              <w:rPr>
                <w:rFonts w:ascii="Arial" w:hAnsi="Arial" w:cs="Arial"/>
                <w:b/>
                <w:bCs/>
                <w:sz w:val="20"/>
                <w:szCs w:val="20"/>
              </w:rPr>
            </w:pPr>
            <w:r w:rsidRPr="009D1F71">
              <w:rPr>
                <w:rFonts w:ascii="Arial" w:hAnsi="Arial" w:cs="Arial"/>
                <w:b/>
                <w:bCs/>
                <w:sz w:val="20"/>
                <w:szCs w:val="20"/>
              </w:rPr>
              <w:t>Product List</w:t>
            </w:r>
          </w:p>
        </w:tc>
      </w:tr>
      <w:tr w:rsidRPr="009D1F71" w:rsidR="00105B34" w:rsidTr="00D45262" w14:paraId="210A8290" w14:textId="77777777">
        <w:trPr>
          <w:trHeight w:val="288"/>
          <w:jc w:val="center"/>
        </w:trPr>
        <w:tc>
          <w:tcPr>
            <w:tcW w:w="7812" w:type="dxa"/>
            <w:shd w:val="clear" w:color="auto" w:fill="BFBFBF" w:themeFill="background1" w:themeFillShade="BF"/>
            <w:noWrap/>
            <w:vAlign w:val="center"/>
            <w:hideMark/>
          </w:tcPr>
          <w:p w:rsidRPr="009D1F71" w:rsidR="00105B34" w:rsidP="009D1F71" w:rsidRDefault="00105B34" w14:paraId="0EDF6031" w14:textId="77777777">
            <w:pPr>
              <w:spacing w:after="0" w:line="240" w:lineRule="auto"/>
              <w:rPr>
                <w:rFonts w:ascii="Arial" w:hAnsi="Arial" w:cs="Arial"/>
                <w:sz w:val="20"/>
                <w:szCs w:val="20"/>
              </w:rPr>
            </w:pPr>
            <w:r w:rsidRPr="009D1F71">
              <w:rPr>
                <w:rFonts w:ascii="Arial" w:hAnsi="Arial" w:cs="Arial"/>
                <w:sz w:val="20"/>
                <w:szCs w:val="20"/>
              </w:rPr>
              <w:t>Single ingredient pills</w:t>
            </w:r>
          </w:p>
        </w:tc>
      </w:tr>
      <w:tr w:rsidRPr="009D1F71" w:rsidR="00105B34" w:rsidTr="00D45262" w14:paraId="3D6B4171" w14:textId="77777777">
        <w:trPr>
          <w:trHeight w:val="288"/>
          <w:jc w:val="center"/>
        </w:trPr>
        <w:tc>
          <w:tcPr>
            <w:tcW w:w="7812" w:type="dxa"/>
            <w:noWrap/>
            <w:vAlign w:val="center"/>
            <w:hideMark/>
          </w:tcPr>
          <w:p w:rsidRPr="009D1F71" w:rsidR="00105B34" w:rsidP="009D1F71" w:rsidRDefault="00105B34" w14:paraId="2B3F9C8A" w14:textId="12D853D1">
            <w:pPr>
              <w:spacing w:after="0" w:line="240" w:lineRule="auto"/>
              <w:rPr>
                <w:rFonts w:ascii="Arial" w:hAnsi="Arial" w:cs="Arial"/>
                <w:sz w:val="20"/>
                <w:szCs w:val="20"/>
              </w:rPr>
            </w:pPr>
            <w:r w:rsidRPr="009D1F71">
              <w:rPr>
                <w:rFonts w:ascii="Arial" w:hAnsi="Arial" w:cs="Arial"/>
                <w:sz w:val="20"/>
                <w:szCs w:val="20"/>
              </w:rPr>
              <w:t>Generic [Brand name]® or generic single ingredient [</w:t>
            </w:r>
            <w:r w:rsidRPr="009D1F71" w:rsidR="00A33300">
              <w:rPr>
                <w:rFonts w:ascii="Arial" w:hAnsi="Arial" w:cs="Arial"/>
                <w:sz w:val="20"/>
                <w:szCs w:val="20"/>
              </w:rPr>
              <w:t>pain reliever</w:t>
            </w:r>
            <w:r w:rsidRPr="009D1F71">
              <w:rPr>
                <w:rFonts w:ascii="Arial" w:hAnsi="Arial" w:cs="Arial"/>
                <w:sz w:val="20"/>
                <w:szCs w:val="20"/>
              </w:rPr>
              <w:t>] pill</w:t>
            </w:r>
          </w:p>
        </w:tc>
      </w:tr>
      <w:tr w:rsidRPr="009D1F71" w:rsidR="00105B34" w:rsidTr="00D45262" w14:paraId="025EC29E" w14:textId="5FDD6FB5">
        <w:trPr>
          <w:trHeight w:val="288"/>
          <w:jc w:val="center"/>
        </w:trPr>
        <w:tc>
          <w:tcPr>
            <w:tcW w:w="7812" w:type="dxa"/>
            <w:noWrap/>
            <w:vAlign w:val="center"/>
            <w:hideMark/>
          </w:tcPr>
          <w:p w:rsidRPr="009D1F71" w:rsidR="00105B34" w:rsidP="009D1F71" w:rsidRDefault="00105B34" w14:paraId="56BA6CEF" w14:textId="3727E218">
            <w:pPr>
              <w:spacing w:after="0" w:line="240" w:lineRule="auto"/>
              <w:rPr>
                <w:rFonts w:ascii="Arial" w:hAnsi="Arial" w:cs="Arial"/>
                <w:sz w:val="20"/>
                <w:szCs w:val="20"/>
              </w:rPr>
            </w:pPr>
            <w:r w:rsidRPr="009D1F71">
              <w:rPr>
                <w:rFonts w:ascii="Arial" w:hAnsi="Arial" w:cs="Arial"/>
                <w:sz w:val="20"/>
                <w:szCs w:val="20"/>
              </w:rPr>
              <w:t>Other single ingredient [</w:t>
            </w:r>
            <w:r w:rsidRPr="009D1F71" w:rsidR="00A33300">
              <w:rPr>
                <w:rFonts w:ascii="Arial" w:hAnsi="Arial" w:cs="Arial"/>
                <w:sz w:val="20"/>
                <w:szCs w:val="20"/>
              </w:rPr>
              <w:t>pain reliever</w:t>
            </w:r>
            <w:r w:rsidRPr="009D1F71">
              <w:rPr>
                <w:rFonts w:ascii="Arial" w:hAnsi="Arial" w:cs="Arial"/>
                <w:sz w:val="20"/>
                <w:szCs w:val="20"/>
              </w:rPr>
              <w:t>] pill</w:t>
            </w:r>
          </w:p>
        </w:tc>
      </w:tr>
      <w:tr w:rsidRPr="009D1F71" w:rsidR="00105B34" w:rsidTr="00D45262" w14:paraId="45446148" w14:textId="77777777">
        <w:trPr>
          <w:trHeight w:val="288"/>
          <w:jc w:val="center"/>
        </w:trPr>
        <w:tc>
          <w:tcPr>
            <w:tcW w:w="7812" w:type="dxa"/>
            <w:noWrap/>
            <w:vAlign w:val="center"/>
            <w:hideMark/>
          </w:tcPr>
          <w:p w:rsidRPr="009D1F71" w:rsidR="00105B34" w:rsidP="009D1F71" w:rsidRDefault="00105B34" w14:paraId="085CCC1E" w14:textId="68A0F5EB">
            <w:pPr>
              <w:spacing w:after="0" w:line="240" w:lineRule="auto"/>
              <w:rPr>
                <w:rFonts w:ascii="Arial" w:hAnsi="Arial" w:cs="Arial"/>
                <w:sz w:val="20"/>
                <w:szCs w:val="20"/>
              </w:rPr>
            </w:pPr>
            <w:r w:rsidRPr="009D1F71">
              <w:rPr>
                <w:rFonts w:ascii="Arial" w:hAnsi="Arial" w:cs="Arial"/>
                <w:sz w:val="20"/>
                <w:szCs w:val="20"/>
              </w:rPr>
              <w:t>Unknown single ingredient [</w:t>
            </w:r>
            <w:r w:rsidRPr="009D1F71" w:rsidR="00A33300">
              <w:rPr>
                <w:rFonts w:ascii="Arial" w:hAnsi="Arial" w:cs="Arial"/>
                <w:sz w:val="20"/>
                <w:szCs w:val="20"/>
              </w:rPr>
              <w:t>pain reliever</w:t>
            </w:r>
            <w:r w:rsidRPr="009D1F71">
              <w:rPr>
                <w:rFonts w:ascii="Arial" w:hAnsi="Arial" w:cs="Arial"/>
                <w:sz w:val="20"/>
                <w:szCs w:val="20"/>
              </w:rPr>
              <w:t>] pill</w:t>
            </w:r>
          </w:p>
        </w:tc>
      </w:tr>
      <w:tr w:rsidRPr="009D1F71" w:rsidR="00105B34" w:rsidTr="00D45262" w14:paraId="22A4405E" w14:textId="77777777">
        <w:trPr>
          <w:trHeight w:val="288"/>
          <w:jc w:val="center"/>
        </w:trPr>
        <w:tc>
          <w:tcPr>
            <w:tcW w:w="7812" w:type="dxa"/>
            <w:shd w:val="clear" w:color="auto" w:fill="BFBFBF" w:themeFill="background1" w:themeFillShade="BF"/>
            <w:noWrap/>
            <w:vAlign w:val="center"/>
            <w:hideMark/>
          </w:tcPr>
          <w:p w:rsidRPr="009D1F71" w:rsidR="00105B34" w:rsidP="009D1F71" w:rsidRDefault="00105B34" w14:paraId="6B54E663" w14:textId="77777777">
            <w:pPr>
              <w:spacing w:after="0" w:line="240" w:lineRule="auto"/>
              <w:rPr>
                <w:rFonts w:ascii="Arial" w:hAnsi="Arial" w:cs="Arial"/>
                <w:sz w:val="20"/>
                <w:szCs w:val="20"/>
              </w:rPr>
            </w:pPr>
            <w:r w:rsidRPr="009D1F71">
              <w:rPr>
                <w:rFonts w:ascii="Arial" w:hAnsi="Arial" w:cs="Arial"/>
                <w:sz w:val="20"/>
                <w:szCs w:val="20"/>
              </w:rPr>
              <w:lastRenderedPageBreak/>
              <w:t>Combination ingredient pills</w:t>
            </w:r>
          </w:p>
        </w:tc>
      </w:tr>
      <w:tr w:rsidRPr="009D1F71" w:rsidR="00105B34" w:rsidTr="00D45262" w14:paraId="76348E8C" w14:textId="77777777">
        <w:trPr>
          <w:trHeight w:val="288"/>
          <w:jc w:val="center"/>
        </w:trPr>
        <w:tc>
          <w:tcPr>
            <w:tcW w:w="7812" w:type="dxa"/>
            <w:noWrap/>
            <w:vAlign w:val="center"/>
            <w:hideMark/>
          </w:tcPr>
          <w:p w:rsidRPr="009D1F71" w:rsidR="00105B34" w:rsidP="009D1F71" w:rsidRDefault="00105B34" w14:paraId="617EEB01" w14:textId="463E30C7">
            <w:pPr>
              <w:spacing w:after="0" w:line="240" w:lineRule="auto"/>
              <w:rPr>
                <w:rFonts w:ascii="Arial" w:hAnsi="Arial" w:cs="Arial"/>
                <w:sz w:val="20"/>
                <w:szCs w:val="20"/>
              </w:rPr>
            </w:pPr>
            <w:r w:rsidRPr="009D1F71">
              <w:rPr>
                <w:rFonts w:ascii="Arial" w:hAnsi="Arial" w:cs="Arial"/>
                <w:sz w:val="20"/>
                <w:szCs w:val="20"/>
              </w:rPr>
              <w:t>[Brand name]® pill</w:t>
            </w:r>
          </w:p>
        </w:tc>
      </w:tr>
      <w:tr w:rsidRPr="009D1F71" w:rsidR="00105B34" w:rsidTr="00D45262" w14:paraId="72B8CCFF" w14:textId="77777777">
        <w:trPr>
          <w:trHeight w:val="288"/>
          <w:jc w:val="center"/>
        </w:trPr>
        <w:tc>
          <w:tcPr>
            <w:tcW w:w="7812" w:type="dxa"/>
            <w:noWrap/>
            <w:vAlign w:val="center"/>
            <w:hideMark/>
          </w:tcPr>
          <w:p w:rsidRPr="009D1F71" w:rsidR="00105B34" w:rsidP="009D1F71" w:rsidRDefault="00105B34" w14:paraId="594D7543" w14:textId="692789D4">
            <w:pPr>
              <w:spacing w:after="0" w:line="240" w:lineRule="auto"/>
              <w:rPr>
                <w:rFonts w:ascii="Arial" w:hAnsi="Arial" w:cs="Arial"/>
                <w:sz w:val="20"/>
                <w:szCs w:val="20"/>
              </w:rPr>
            </w:pPr>
            <w:r w:rsidRPr="009D1F71">
              <w:rPr>
                <w:rFonts w:ascii="Arial" w:hAnsi="Arial" w:cs="Arial"/>
                <w:sz w:val="20"/>
                <w:szCs w:val="20"/>
              </w:rPr>
              <w:t>Generic [Brand name]® or generic combination ingredient [</w:t>
            </w:r>
            <w:r w:rsidRPr="009D1F71" w:rsidR="00A33300">
              <w:rPr>
                <w:rFonts w:ascii="Arial" w:hAnsi="Arial" w:cs="Arial"/>
                <w:sz w:val="20"/>
                <w:szCs w:val="20"/>
              </w:rPr>
              <w:t>pain reliever</w:t>
            </w:r>
            <w:r w:rsidRPr="009D1F71">
              <w:rPr>
                <w:rFonts w:ascii="Arial" w:hAnsi="Arial" w:cs="Arial"/>
                <w:sz w:val="20"/>
                <w:szCs w:val="20"/>
              </w:rPr>
              <w:t>] pill</w:t>
            </w:r>
          </w:p>
        </w:tc>
      </w:tr>
      <w:tr w:rsidRPr="009D1F71" w:rsidR="00105B34" w:rsidTr="00D45262" w14:paraId="3D62EA66" w14:textId="77777777">
        <w:trPr>
          <w:trHeight w:val="288"/>
          <w:jc w:val="center"/>
        </w:trPr>
        <w:tc>
          <w:tcPr>
            <w:tcW w:w="7812" w:type="dxa"/>
            <w:noWrap/>
            <w:vAlign w:val="center"/>
            <w:hideMark/>
          </w:tcPr>
          <w:p w:rsidRPr="009D1F71" w:rsidR="00105B34" w:rsidP="009D1F71" w:rsidRDefault="00105B34" w14:paraId="369D55B0" w14:textId="7F6427D0">
            <w:pPr>
              <w:spacing w:after="0" w:line="240" w:lineRule="auto"/>
              <w:rPr>
                <w:rFonts w:ascii="Arial" w:hAnsi="Arial" w:cs="Arial"/>
                <w:sz w:val="20"/>
                <w:szCs w:val="20"/>
              </w:rPr>
            </w:pPr>
            <w:r w:rsidRPr="009D1F71">
              <w:rPr>
                <w:rFonts w:ascii="Arial" w:hAnsi="Arial" w:cs="Arial"/>
                <w:sz w:val="20"/>
                <w:szCs w:val="20"/>
              </w:rPr>
              <w:t>Other combination ingredient [</w:t>
            </w:r>
            <w:r w:rsidRPr="009D1F71" w:rsidR="00A33300">
              <w:rPr>
                <w:rFonts w:ascii="Arial" w:hAnsi="Arial" w:cs="Arial"/>
                <w:sz w:val="20"/>
                <w:szCs w:val="20"/>
              </w:rPr>
              <w:t>pain reliever</w:t>
            </w:r>
            <w:r w:rsidRPr="009D1F71">
              <w:rPr>
                <w:rFonts w:ascii="Arial" w:hAnsi="Arial" w:cs="Arial"/>
                <w:sz w:val="20"/>
                <w:szCs w:val="20"/>
              </w:rPr>
              <w:t>] pill</w:t>
            </w:r>
          </w:p>
        </w:tc>
      </w:tr>
      <w:tr w:rsidRPr="009D1F71" w:rsidR="00105B34" w:rsidTr="00D45262" w14:paraId="20C84FDD" w14:textId="77777777">
        <w:trPr>
          <w:trHeight w:val="288"/>
          <w:jc w:val="center"/>
        </w:trPr>
        <w:tc>
          <w:tcPr>
            <w:tcW w:w="7812" w:type="dxa"/>
            <w:noWrap/>
            <w:vAlign w:val="center"/>
            <w:hideMark/>
          </w:tcPr>
          <w:p w:rsidRPr="009D1F71" w:rsidR="00105B34" w:rsidP="009D1F71" w:rsidRDefault="00105B34" w14:paraId="16C72366" w14:textId="554858E5">
            <w:pPr>
              <w:spacing w:after="0" w:line="240" w:lineRule="auto"/>
              <w:rPr>
                <w:rFonts w:ascii="Arial" w:hAnsi="Arial" w:cs="Arial"/>
                <w:sz w:val="20"/>
                <w:szCs w:val="20"/>
              </w:rPr>
            </w:pPr>
            <w:r w:rsidRPr="009D1F71">
              <w:rPr>
                <w:rFonts w:ascii="Arial" w:hAnsi="Arial" w:cs="Arial"/>
                <w:sz w:val="20"/>
                <w:szCs w:val="20"/>
              </w:rPr>
              <w:t>Unknown combination ingredient [</w:t>
            </w:r>
            <w:r w:rsidRPr="009D1F71" w:rsidR="00A33300">
              <w:rPr>
                <w:rFonts w:ascii="Arial" w:hAnsi="Arial" w:cs="Arial"/>
                <w:sz w:val="20"/>
                <w:szCs w:val="20"/>
              </w:rPr>
              <w:t>pain reliever</w:t>
            </w:r>
            <w:r w:rsidRPr="009D1F71">
              <w:rPr>
                <w:rFonts w:ascii="Arial" w:hAnsi="Arial" w:cs="Arial"/>
                <w:sz w:val="20"/>
                <w:szCs w:val="20"/>
              </w:rPr>
              <w:t>] pill</w:t>
            </w:r>
          </w:p>
        </w:tc>
      </w:tr>
      <w:tr w:rsidRPr="009D1F71" w:rsidR="00105B34" w:rsidTr="00D45262" w14:paraId="31C078C6" w14:textId="77777777">
        <w:trPr>
          <w:trHeight w:val="85"/>
          <w:jc w:val="center"/>
        </w:trPr>
        <w:tc>
          <w:tcPr>
            <w:tcW w:w="7812" w:type="dxa"/>
            <w:shd w:val="clear" w:color="auto" w:fill="BFBFBF" w:themeFill="background1" w:themeFillShade="BF"/>
            <w:noWrap/>
            <w:vAlign w:val="center"/>
            <w:hideMark/>
          </w:tcPr>
          <w:p w:rsidRPr="009D1F71" w:rsidR="00105B34" w:rsidP="009D1F71" w:rsidRDefault="00105B34" w14:paraId="3FAC9818" w14:textId="77777777">
            <w:pPr>
              <w:spacing w:after="0" w:line="240" w:lineRule="auto"/>
              <w:rPr>
                <w:rFonts w:ascii="Arial" w:hAnsi="Arial" w:cs="Arial"/>
                <w:sz w:val="20"/>
                <w:szCs w:val="20"/>
              </w:rPr>
            </w:pPr>
            <w:r w:rsidRPr="009D1F71">
              <w:rPr>
                <w:rFonts w:ascii="Arial" w:hAnsi="Arial" w:cs="Arial"/>
                <w:sz w:val="20"/>
                <w:szCs w:val="20"/>
              </w:rPr>
              <w:t>Patches</w:t>
            </w:r>
          </w:p>
        </w:tc>
      </w:tr>
      <w:tr w:rsidRPr="009D1F71" w:rsidR="00105B34" w:rsidTr="00D45262" w14:paraId="382B7F65" w14:textId="77777777">
        <w:trPr>
          <w:trHeight w:val="288"/>
          <w:jc w:val="center"/>
        </w:trPr>
        <w:tc>
          <w:tcPr>
            <w:tcW w:w="7812" w:type="dxa"/>
            <w:noWrap/>
            <w:vAlign w:val="center"/>
            <w:hideMark/>
          </w:tcPr>
          <w:p w:rsidRPr="009D1F71" w:rsidR="00105B34" w:rsidP="009D1F71" w:rsidRDefault="00105B34" w14:paraId="3FE5FFB9" w14:textId="5F76AF3C">
            <w:pPr>
              <w:spacing w:after="0" w:line="240" w:lineRule="auto"/>
              <w:rPr>
                <w:rFonts w:ascii="Arial" w:hAnsi="Arial" w:cs="Arial"/>
                <w:sz w:val="20"/>
                <w:szCs w:val="20"/>
              </w:rPr>
            </w:pPr>
            <w:r w:rsidRPr="009D1F71">
              <w:rPr>
                <w:rFonts w:ascii="Arial" w:hAnsi="Arial" w:cs="Arial"/>
                <w:sz w:val="20"/>
                <w:szCs w:val="20"/>
              </w:rPr>
              <w:t>[Brand name]® patch</w:t>
            </w:r>
          </w:p>
        </w:tc>
      </w:tr>
      <w:tr w:rsidRPr="009D1F71" w:rsidR="00105B34" w:rsidTr="00D45262" w14:paraId="5BF9630D" w14:textId="77777777">
        <w:trPr>
          <w:trHeight w:val="288"/>
          <w:jc w:val="center"/>
        </w:trPr>
        <w:tc>
          <w:tcPr>
            <w:tcW w:w="7812" w:type="dxa"/>
            <w:noWrap/>
            <w:vAlign w:val="center"/>
          </w:tcPr>
          <w:p w:rsidRPr="009D1F71" w:rsidR="00105B34" w:rsidP="009D1F71" w:rsidRDefault="00105B34" w14:paraId="77C31723" w14:textId="43EDB51C">
            <w:pPr>
              <w:spacing w:after="0" w:line="240" w:lineRule="auto"/>
              <w:rPr>
                <w:rFonts w:ascii="Arial" w:hAnsi="Arial" w:cs="Arial"/>
                <w:sz w:val="20"/>
                <w:szCs w:val="20"/>
              </w:rPr>
            </w:pPr>
            <w:r w:rsidRPr="009D1F71">
              <w:rPr>
                <w:rFonts w:ascii="Arial" w:hAnsi="Arial" w:cs="Arial"/>
                <w:sz w:val="20"/>
                <w:szCs w:val="20"/>
              </w:rPr>
              <w:t>Generic [Brand name]® generic [</w:t>
            </w:r>
            <w:r w:rsidRPr="009D1F71" w:rsidR="00A33300">
              <w:rPr>
                <w:rFonts w:ascii="Arial" w:hAnsi="Arial" w:cs="Arial"/>
                <w:sz w:val="20"/>
                <w:szCs w:val="20"/>
              </w:rPr>
              <w:t>pain reliever</w:t>
            </w:r>
            <w:r w:rsidRPr="009D1F71">
              <w:rPr>
                <w:rFonts w:ascii="Arial" w:hAnsi="Arial" w:cs="Arial"/>
                <w:sz w:val="20"/>
                <w:szCs w:val="20"/>
              </w:rPr>
              <w:t>] patch</w:t>
            </w:r>
          </w:p>
        </w:tc>
      </w:tr>
      <w:tr w:rsidRPr="009D1F71" w:rsidR="00105B34" w:rsidTr="00D45262" w14:paraId="587360CB" w14:textId="77777777">
        <w:trPr>
          <w:trHeight w:val="288"/>
          <w:jc w:val="center"/>
        </w:trPr>
        <w:tc>
          <w:tcPr>
            <w:tcW w:w="7812" w:type="dxa"/>
            <w:noWrap/>
            <w:vAlign w:val="center"/>
            <w:hideMark/>
          </w:tcPr>
          <w:p w:rsidRPr="009D1F71" w:rsidR="00105B34" w:rsidP="009D1F71" w:rsidRDefault="00105B34" w14:paraId="0959C24B" w14:textId="37EB2AA8">
            <w:pPr>
              <w:spacing w:after="0" w:line="240" w:lineRule="auto"/>
              <w:rPr>
                <w:rFonts w:ascii="Arial" w:hAnsi="Arial" w:cs="Arial"/>
                <w:sz w:val="20"/>
                <w:szCs w:val="20"/>
              </w:rPr>
            </w:pPr>
            <w:r w:rsidRPr="009D1F71">
              <w:rPr>
                <w:rFonts w:ascii="Arial" w:hAnsi="Arial" w:cs="Arial"/>
                <w:sz w:val="20"/>
                <w:szCs w:val="20"/>
              </w:rPr>
              <w:t>Other [</w:t>
            </w:r>
            <w:r w:rsidRPr="009D1F71" w:rsidR="00A33300">
              <w:rPr>
                <w:rFonts w:ascii="Arial" w:hAnsi="Arial" w:cs="Arial"/>
                <w:sz w:val="20"/>
                <w:szCs w:val="20"/>
              </w:rPr>
              <w:t>pain reliever</w:t>
            </w:r>
            <w:r w:rsidRPr="009D1F71">
              <w:rPr>
                <w:rFonts w:ascii="Arial" w:hAnsi="Arial" w:cs="Arial"/>
                <w:sz w:val="20"/>
                <w:szCs w:val="20"/>
              </w:rPr>
              <w:t>] patch</w:t>
            </w:r>
          </w:p>
        </w:tc>
      </w:tr>
      <w:tr w:rsidRPr="009D1F71" w:rsidR="00105B34" w:rsidTr="00D45262" w14:paraId="1E294FE9" w14:textId="77777777">
        <w:trPr>
          <w:trHeight w:val="288"/>
          <w:jc w:val="center"/>
        </w:trPr>
        <w:tc>
          <w:tcPr>
            <w:tcW w:w="7812" w:type="dxa"/>
            <w:noWrap/>
            <w:vAlign w:val="center"/>
            <w:hideMark/>
          </w:tcPr>
          <w:p w:rsidRPr="009D1F71" w:rsidR="00105B34" w:rsidP="009D1F71" w:rsidRDefault="00105B34" w14:paraId="5D5539F7" w14:textId="1D988090">
            <w:pPr>
              <w:spacing w:after="0" w:line="240" w:lineRule="auto"/>
              <w:rPr>
                <w:rFonts w:ascii="Arial" w:hAnsi="Arial" w:cs="Arial"/>
                <w:sz w:val="20"/>
                <w:szCs w:val="20"/>
              </w:rPr>
            </w:pPr>
            <w:r w:rsidRPr="009D1F71">
              <w:rPr>
                <w:rFonts w:ascii="Arial" w:hAnsi="Arial" w:cs="Arial"/>
                <w:sz w:val="20"/>
                <w:szCs w:val="20"/>
              </w:rPr>
              <w:t>Unknown [</w:t>
            </w:r>
            <w:r w:rsidRPr="009D1F71" w:rsidR="00A33300">
              <w:rPr>
                <w:rFonts w:ascii="Arial" w:hAnsi="Arial" w:cs="Arial"/>
                <w:sz w:val="20"/>
                <w:szCs w:val="20"/>
              </w:rPr>
              <w:t>pain reliever</w:t>
            </w:r>
            <w:r w:rsidRPr="009D1F71">
              <w:rPr>
                <w:rFonts w:ascii="Arial" w:hAnsi="Arial" w:cs="Arial"/>
                <w:sz w:val="20"/>
                <w:szCs w:val="20"/>
              </w:rPr>
              <w:t>] patch</w:t>
            </w:r>
          </w:p>
        </w:tc>
      </w:tr>
      <w:tr w:rsidRPr="009D1F71" w:rsidR="00105B34" w:rsidTr="00D45262" w14:paraId="5B64FF6C" w14:textId="77777777">
        <w:trPr>
          <w:trHeight w:val="288"/>
          <w:jc w:val="center"/>
        </w:trPr>
        <w:tc>
          <w:tcPr>
            <w:tcW w:w="7812" w:type="dxa"/>
            <w:shd w:val="clear" w:color="auto" w:fill="BFBFBF" w:themeFill="background1" w:themeFillShade="BF"/>
            <w:noWrap/>
            <w:vAlign w:val="center"/>
          </w:tcPr>
          <w:p w:rsidRPr="009D1F71" w:rsidR="00105B34" w:rsidP="009D1F71" w:rsidRDefault="00105B34" w14:paraId="31EB5EAF" w14:textId="77777777">
            <w:pPr>
              <w:spacing w:after="0" w:line="240" w:lineRule="auto"/>
              <w:rPr>
                <w:rFonts w:ascii="Arial" w:hAnsi="Arial" w:cs="Arial"/>
                <w:sz w:val="20"/>
                <w:szCs w:val="20"/>
              </w:rPr>
            </w:pPr>
            <w:r w:rsidRPr="009D1F71">
              <w:rPr>
                <w:rFonts w:ascii="Arial" w:hAnsi="Arial" w:cs="Arial"/>
                <w:sz w:val="20"/>
                <w:szCs w:val="20"/>
              </w:rPr>
              <w:t>Implants</w:t>
            </w:r>
          </w:p>
        </w:tc>
      </w:tr>
      <w:tr w:rsidRPr="009D1F71" w:rsidR="00105B34" w:rsidTr="00D45262" w14:paraId="162820C6" w14:textId="77777777">
        <w:trPr>
          <w:trHeight w:val="288"/>
          <w:jc w:val="center"/>
        </w:trPr>
        <w:tc>
          <w:tcPr>
            <w:tcW w:w="7812" w:type="dxa"/>
            <w:noWrap/>
            <w:vAlign w:val="center"/>
          </w:tcPr>
          <w:p w:rsidRPr="009D1F71" w:rsidR="00105B34" w:rsidP="009D1F71" w:rsidRDefault="00105B34" w14:paraId="4CA7BDE8" w14:textId="00D88CC7">
            <w:pPr>
              <w:spacing w:after="0" w:line="240" w:lineRule="auto"/>
              <w:rPr>
                <w:rFonts w:ascii="Arial" w:hAnsi="Arial" w:cs="Arial"/>
                <w:sz w:val="20"/>
                <w:szCs w:val="20"/>
              </w:rPr>
            </w:pPr>
            <w:r w:rsidRPr="009D1F71">
              <w:rPr>
                <w:rFonts w:ascii="Arial" w:hAnsi="Arial" w:cs="Arial"/>
                <w:sz w:val="20"/>
                <w:szCs w:val="20"/>
              </w:rPr>
              <w:t>[Brand name]® implant</w:t>
            </w:r>
          </w:p>
        </w:tc>
      </w:tr>
      <w:tr w:rsidRPr="009D1F71" w:rsidR="00105B34" w:rsidTr="00D45262" w14:paraId="0DF06A55" w14:textId="77777777">
        <w:trPr>
          <w:trHeight w:val="288"/>
          <w:jc w:val="center"/>
        </w:trPr>
        <w:tc>
          <w:tcPr>
            <w:tcW w:w="7812" w:type="dxa"/>
            <w:noWrap/>
            <w:vAlign w:val="center"/>
          </w:tcPr>
          <w:p w:rsidRPr="009D1F71" w:rsidR="00105B34" w:rsidP="009D1F71" w:rsidRDefault="00105B34" w14:paraId="1C7E003B" w14:textId="38555970">
            <w:pPr>
              <w:spacing w:after="0" w:line="240" w:lineRule="auto"/>
              <w:rPr>
                <w:rFonts w:ascii="Arial" w:hAnsi="Arial" w:cs="Arial"/>
                <w:sz w:val="20"/>
                <w:szCs w:val="20"/>
              </w:rPr>
            </w:pPr>
            <w:r w:rsidRPr="009D1F71">
              <w:rPr>
                <w:rFonts w:ascii="Arial" w:hAnsi="Arial" w:cs="Arial"/>
                <w:sz w:val="20"/>
                <w:szCs w:val="20"/>
              </w:rPr>
              <w:t>Other [</w:t>
            </w:r>
            <w:r w:rsidRPr="009D1F71" w:rsidR="00A33300">
              <w:rPr>
                <w:rFonts w:ascii="Arial" w:hAnsi="Arial" w:cs="Arial"/>
                <w:sz w:val="20"/>
                <w:szCs w:val="20"/>
              </w:rPr>
              <w:t>pain reliever</w:t>
            </w:r>
            <w:r w:rsidRPr="009D1F71">
              <w:rPr>
                <w:rFonts w:ascii="Arial" w:hAnsi="Arial" w:cs="Arial"/>
                <w:sz w:val="20"/>
                <w:szCs w:val="20"/>
              </w:rPr>
              <w:t>] implant</w:t>
            </w:r>
          </w:p>
        </w:tc>
      </w:tr>
      <w:tr w:rsidRPr="009D1F71" w:rsidR="00105B34" w:rsidTr="00D45262" w14:paraId="62A6A841" w14:textId="77777777">
        <w:trPr>
          <w:trHeight w:val="300"/>
          <w:jc w:val="center"/>
        </w:trPr>
        <w:tc>
          <w:tcPr>
            <w:tcW w:w="7812" w:type="dxa"/>
            <w:noWrap/>
            <w:vAlign w:val="center"/>
          </w:tcPr>
          <w:p w:rsidRPr="009D1F71" w:rsidR="00105B34" w:rsidP="009D1F71" w:rsidRDefault="00105B34" w14:paraId="5B2BEADC" w14:textId="1F066389">
            <w:pPr>
              <w:spacing w:after="0" w:line="240" w:lineRule="auto"/>
              <w:rPr>
                <w:rFonts w:ascii="Arial" w:hAnsi="Arial" w:cs="Arial"/>
                <w:sz w:val="20"/>
                <w:szCs w:val="20"/>
              </w:rPr>
            </w:pPr>
            <w:r w:rsidRPr="009D1F71">
              <w:rPr>
                <w:rFonts w:ascii="Arial" w:hAnsi="Arial" w:cs="Arial"/>
                <w:sz w:val="20"/>
                <w:szCs w:val="20"/>
              </w:rPr>
              <w:t>Unknown [</w:t>
            </w:r>
            <w:r w:rsidRPr="009D1F71" w:rsidR="00A33300">
              <w:rPr>
                <w:rFonts w:ascii="Arial" w:hAnsi="Arial" w:cs="Arial"/>
                <w:sz w:val="20"/>
                <w:szCs w:val="20"/>
              </w:rPr>
              <w:t>pain reliever</w:t>
            </w:r>
            <w:r w:rsidRPr="009D1F71">
              <w:rPr>
                <w:rFonts w:ascii="Arial" w:hAnsi="Arial" w:cs="Arial"/>
                <w:sz w:val="20"/>
                <w:szCs w:val="20"/>
              </w:rPr>
              <w:t>] implant</w:t>
            </w:r>
          </w:p>
        </w:tc>
      </w:tr>
      <w:tr w:rsidRPr="009D1F71" w:rsidR="00105B34" w:rsidTr="00D45262" w14:paraId="17EE049C" w14:textId="77777777">
        <w:trPr>
          <w:trHeight w:val="300"/>
          <w:jc w:val="center"/>
        </w:trPr>
        <w:tc>
          <w:tcPr>
            <w:tcW w:w="7812" w:type="dxa"/>
            <w:shd w:val="clear" w:color="auto" w:fill="BFBFBF" w:themeFill="background1" w:themeFillShade="BF"/>
            <w:noWrap/>
            <w:vAlign w:val="center"/>
          </w:tcPr>
          <w:p w:rsidRPr="009D1F71" w:rsidR="00105B34" w:rsidP="009D1F71" w:rsidRDefault="00105B34" w14:paraId="2E91BB1A" w14:textId="77777777">
            <w:pPr>
              <w:spacing w:after="0" w:line="240" w:lineRule="auto"/>
              <w:rPr>
                <w:rFonts w:ascii="Arial" w:hAnsi="Arial" w:cs="Arial"/>
                <w:sz w:val="20"/>
                <w:szCs w:val="20"/>
              </w:rPr>
            </w:pPr>
            <w:r w:rsidRPr="009D1F71">
              <w:rPr>
                <w:rFonts w:ascii="Arial" w:hAnsi="Arial" w:cs="Arial"/>
                <w:sz w:val="20"/>
                <w:szCs w:val="20"/>
              </w:rPr>
              <w:t>Single ingredient oral films</w:t>
            </w:r>
          </w:p>
        </w:tc>
      </w:tr>
      <w:tr w:rsidRPr="009D1F71" w:rsidR="00105B34" w:rsidTr="00D45262" w14:paraId="1B8433E0" w14:textId="77777777">
        <w:trPr>
          <w:trHeight w:val="300"/>
          <w:jc w:val="center"/>
        </w:trPr>
        <w:tc>
          <w:tcPr>
            <w:tcW w:w="7812" w:type="dxa"/>
            <w:noWrap/>
            <w:vAlign w:val="center"/>
          </w:tcPr>
          <w:p w:rsidRPr="009D1F71" w:rsidR="00105B34" w:rsidP="009D1F71" w:rsidRDefault="00105B34" w14:paraId="213393B0" w14:textId="48F89A81">
            <w:pPr>
              <w:spacing w:after="0" w:line="240" w:lineRule="auto"/>
              <w:rPr>
                <w:rFonts w:ascii="Arial" w:hAnsi="Arial" w:cs="Arial"/>
                <w:sz w:val="20"/>
                <w:szCs w:val="20"/>
              </w:rPr>
            </w:pPr>
            <w:r w:rsidRPr="009D1F71">
              <w:rPr>
                <w:rFonts w:ascii="Arial" w:hAnsi="Arial" w:cs="Arial"/>
                <w:sz w:val="20"/>
                <w:szCs w:val="20"/>
              </w:rPr>
              <w:t>[Brand name]® oral film</w:t>
            </w:r>
          </w:p>
        </w:tc>
      </w:tr>
      <w:tr w:rsidRPr="009D1F71" w:rsidR="00105B34" w:rsidTr="00D45262" w14:paraId="2F6527C7" w14:textId="77777777">
        <w:trPr>
          <w:trHeight w:val="300"/>
          <w:jc w:val="center"/>
        </w:trPr>
        <w:tc>
          <w:tcPr>
            <w:tcW w:w="7812" w:type="dxa"/>
            <w:noWrap/>
            <w:vAlign w:val="center"/>
          </w:tcPr>
          <w:p w:rsidRPr="009D1F71" w:rsidR="00105B34" w:rsidP="009D1F71" w:rsidRDefault="00105B34" w14:paraId="39C6D392" w14:textId="1C0EDBAC">
            <w:pPr>
              <w:spacing w:after="0" w:line="240" w:lineRule="auto"/>
              <w:rPr>
                <w:rFonts w:ascii="Arial" w:hAnsi="Arial" w:cs="Arial"/>
                <w:sz w:val="20"/>
                <w:szCs w:val="20"/>
              </w:rPr>
            </w:pPr>
            <w:r w:rsidRPr="009D1F71">
              <w:rPr>
                <w:rFonts w:ascii="Arial" w:hAnsi="Arial" w:cs="Arial"/>
                <w:sz w:val="20"/>
                <w:szCs w:val="20"/>
              </w:rPr>
              <w:t>Other single ingredient [</w:t>
            </w:r>
            <w:r w:rsidRPr="009D1F71" w:rsidR="00A33300">
              <w:rPr>
                <w:rFonts w:ascii="Arial" w:hAnsi="Arial" w:cs="Arial"/>
                <w:sz w:val="20"/>
                <w:szCs w:val="20"/>
              </w:rPr>
              <w:t>pain reliever</w:t>
            </w:r>
            <w:r w:rsidRPr="009D1F71">
              <w:rPr>
                <w:rFonts w:ascii="Arial" w:hAnsi="Arial" w:cs="Arial"/>
                <w:sz w:val="20"/>
                <w:szCs w:val="20"/>
              </w:rPr>
              <w:t>] oral film</w:t>
            </w:r>
          </w:p>
        </w:tc>
      </w:tr>
      <w:tr w:rsidRPr="009D1F71" w:rsidR="00105B34" w:rsidTr="00D45262" w14:paraId="616BB130" w14:textId="77777777">
        <w:trPr>
          <w:trHeight w:val="300"/>
          <w:jc w:val="center"/>
        </w:trPr>
        <w:tc>
          <w:tcPr>
            <w:tcW w:w="7812" w:type="dxa"/>
            <w:noWrap/>
            <w:vAlign w:val="center"/>
          </w:tcPr>
          <w:p w:rsidRPr="009D1F71" w:rsidR="00105B34" w:rsidP="009D1F71" w:rsidRDefault="00105B34" w14:paraId="56B3CBBE" w14:textId="1BADB08A">
            <w:pPr>
              <w:spacing w:after="0" w:line="240" w:lineRule="auto"/>
              <w:rPr>
                <w:rFonts w:ascii="Arial" w:hAnsi="Arial" w:cs="Arial"/>
                <w:sz w:val="20"/>
                <w:szCs w:val="20"/>
              </w:rPr>
            </w:pPr>
            <w:r w:rsidRPr="009D1F71">
              <w:rPr>
                <w:rFonts w:ascii="Arial" w:hAnsi="Arial" w:cs="Arial"/>
                <w:sz w:val="20"/>
                <w:szCs w:val="20"/>
              </w:rPr>
              <w:t>Unknown single ingredient [</w:t>
            </w:r>
            <w:r w:rsidRPr="009D1F71" w:rsidR="00A33300">
              <w:rPr>
                <w:rFonts w:ascii="Arial" w:hAnsi="Arial" w:cs="Arial"/>
                <w:sz w:val="20"/>
                <w:szCs w:val="20"/>
              </w:rPr>
              <w:t>pain reliever</w:t>
            </w:r>
            <w:r w:rsidRPr="009D1F71">
              <w:rPr>
                <w:rFonts w:ascii="Arial" w:hAnsi="Arial" w:cs="Arial"/>
                <w:sz w:val="20"/>
                <w:szCs w:val="20"/>
              </w:rPr>
              <w:t>] oral film</w:t>
            </w:r>
          </w:p>
        </w:tc>
      </w:tr>
      <w:tr w:rsidRPr="009D1F71" w:rsidR="00105B34" w:rsidTr="00D45262" w14:paraId="123B5DC8" w14:textId="77777777">
        <w:trPr>
          <w:trHeight w:val="300"/>
          <w:jc w:val="center"/>
        </w:trPr>
        <w:tc>
          <w:tcPr>
            <w:tcW w:w="7812" w:type="dxa"/>
            <w:shd w:val="clear" w:color="auto" w:fill="BFBFBF" w:themeFill="background1" w:themeFillShade="BF"/>
            <w:noWrap/>
            <w:vAlign w:val="center"/>
          </w:tcPr>
          <w:p w:rsidRPr="009D1F71" w:rsidR="00105B34" w:rsidP="009D1F71" w:rsidRDefault="00105B34" w14:paraId="7B796071" w14:textId="77777777">
            <w:pPr>
              <w:spacing w:after="0" w:line="240" w:lineRule="auto"/>
              <w:rPr>
                <w:rFonts w:ascii="Arial" w:hAnsi="Arial" w:cs="Arial"/>
                <w:sz w:val="20"/>
                <w:szCs w:val="20"/>
              </w:rPr>
            </w:pPr>
            <w:r w:rsidRPr="009D1F71">
              <w:rPr>
                <w:rFonts w:ascii="Arial" w:hAnsi="Arial" w:cs="Arial"/>
                <w:sz w:val="20"/>
                <w:szCs w:val="20"/>
              </w:rPr>
              <w:t>Combination ingredient oral films</w:t>
            </w:r>
          </w:p>
        </w:tc>
      </w:tr>
      <w:tr w:rsidRPr="009D1F71" w:rsidR="00105B34" w:rsidTr="00D45262" w14:paraId="15E609A2" w14:textId="77777777">
        <w:trPr>
          <w:trHeight w:val="300"/>
          <w:jc w:val="center"/>
        </w:trPr>
        <w:tc>
          <w:tcPr>
            <w:tcW w:w="7812" w:type="dxa"/>
            <w:shd w:val="clear" w:color="auto" w:fill="auto"/>
            <w:noWrap/>
            <w:vAlign w:val="center"/>
          </w:tcPr>
          <w:p w:rsidRPr="009D1F71" w:rsidR="00105B34" w:rsidP="009D1F71" w:rsidRDefault="00105B34" w14:paraId="0A89730A" w14:textId="770CA0E8">
            <w:pPr>
              <w:spacing w:after="0" w:line="240" w:lineRule="auto"/>
              <w:rPr>
                <w:rFonts w:ascii="Arial" w:hAnsi="Arial" w:cs="Arial"/>
                <w:sz w:val="20"/>
                <w:szCs w:val="20"/>
              </w:rPr>
            </w:pPr>
            <w:r w:rsidRPr="009D1F71">
              <w:rPr>
                <w:rFonts w:ascii="Arial" w:hAnsi="Arial" w:cs="Arial"/>
                <w:sz w:val="20"/>
                <w:szCs w:val="20"/>
              </w:rPr>
              <w:t>[Brand name]® oral film</w:t>
            </w:r>
          </w:p>
        </w:tc>
      </w:tr>
      <w:tr w:rsidRPr="009D1F71" w:rsidR="00105B34" w:rsidTr="00D45262" w14:paraId="648F0C19" w14:textId="77777777">
        <w:trPr>
          <w:trHeight w:val="300"/>
          <w:jc w:val="center"/>
        </w:trPr>
        <w:tc>
          <w:tcPr>
            <w:tcW w:w="7812" w:type="dxa"/>
            <w:shd w:val="clear" w:color="auto" w:fill="auto"/>
            <w:noWrap/>
            <w:vAlign w:val="center"/>
          </w:tcPr>
          <w:p w:rsidRPr="009D1F71" w:rsidR="00105B34" w:rsidP="009D1F71" w:rsidRDefault="00105B34" w14:paraId="350C4F96" w14:textId="3C5F0905">
            <w:pPr>
              <w:spacing w:after="0" w:line="240" w:lineRule="auto"/>
              <w:rPr>
                <w:rFonts w:ascii="Arial" w:hAnsi="Arial" w:cs="Arial"/>
                <w:sz w:val="20"/>
                <w:szCs w:val="20"/>
              </w:rPr>
            </w:pPr>
            <w:r w:rsidRPr="009D1F71">
              <w:rPr>
                <w:rFonts w:ascii="Arial" w:hAnsi="Arial" w:cs="Arial"/>
                <w:sz w:val="20"/>
                <w:szCs w:val="20"/>
              </w:rPr>
              <w:t>[Brand name]® oral film</w:t>
            </w:r>
          </w:p>
        </w:tc>
      </w:tr>
      <w:tr w:rsidRPr="009D1F71" w:rsidR="00105B34" w:rsidTr="00D45262" w14:paraId="35FAFC78" w14:textId="77777777">
        <w:trPr>
          <w:trHeight w:val="300"/>
          <w:jc w:val="center"/>
        </w:trPr>
        <w:tc>
          <w:tcPr>
            <w:tcW w:w="7812" w:type="dxa"/>
            <w:shd w:val="clear" w:color="auto" w:fill="auto"/>
            <w:noWrap/>
            <w:vAlign w:val="center"/>
          </w:tcPr>
          <w:p w:rsidRPr="009D1F71" w:rsidR="00105B34" w:rsidP="009D1F71" w:rsidRDefault="00105B34" w14:paraId="5ED0143D" w14:textId="3AFB859C">
            <w:pPr>
              <w:spacing w:after="0" w:line="240" w:lineRule="auto"/>
              <w:rPr>
                <w:rFonts w:ascii="Arial" w:hAnsi="Arial" w:cs="Arial"/>
                <w:sz w:val="20"/>
                <w:szCs w:val="20"/>
              </w:rPr>
            </w:pPr>
            <w:r w:rsidRPr="009D1F71">
              <w:rPr>
                <w:rFonts w:ascii="Arial" w:hAnsi="Arial" w:cs="Arial"/>
                <w:sz w:val="20"/>
                <w:szCs w:val="20"/>
              </w:rPr>
              <w:t>[Brand name]® oral film</w:t>
            </w:r>
          </w:p>
        </w:tc>
      </w:tr>
      <w:tr w:rsidRPr="009D1F71" w:rsidR="00105B34" w:rsidTr="00D45262" w14:paraId="6566AC6B" w14:textId="77777777">
        <w:trPr>
          <w:trHeight w:val="288"/>
          <w:jc w:val="center"/>
        </w:trPr>
        <w:tc>
          <w:tcPr>
            <w:tcW w:w="7812" w:type="dxa"/>
            <w:noWrap/>
            <w:vAlign w:val="center"/>
          </w:tcPr>
          <w:p w:rsidRPr="009D1F71" w:rsidR="00105B34" w:rsidP="009D1F71" w:rsidRDefault="00105B34" w14:paraId="78B4590A" w14:textId="512B6427">
            <w:pPr>
              <w:spacing w:after="0" w:line="240" w:lineRule="auto"/>
              <w:rPr>
                <w:rFonts w:ascii="Arial" w:hAnsi="Arial" w:cs="Arial"/>
                <w:sz w:val="20"/>
                <w:szCs w:val="20"/>
              </w:rPr>
            </w:pPr>
            <w:r w:rsidRPr="009D1F71">
              <w:rPr>
                <w:rFonts w:ascii="Arial" w:hAnsi="Arial" w:cs="Arial"/>
                <w:sz w:val="20"/>
                <w:szCs w:val="20"/>
              </w:rPr>
              <w:t>Generic [Brand name]® or generic combination ingredient [</w:t>
            </w:r>
            <w:r w:rsidRPr="009D1F71" w:rsidR="00A33300">
              <w:rPr>
                <w:rFonts w:ascii="Arial" w:hAnsi="Arial" w:cs="Arial"/>
                <w:sz w:val="20"/>
                <w:szCs w:val="20"/>
              </w:rPr>
              <w:t>pain reliever</w:t>
            </w:r>
            <w:r w:rsidRPr="009D1F71">
              <w:rPr>
                <w:rFonts w:ascii="Arial" w:hAnsi="Arial" w:cs="Arial"/>
                <w:sz w:val="20"/>
                <w:szCs w:val="20"/>
              </w:rPr>
              <w:t>] oral film</w:t>
            </w:r>
          </w:p>
        </w:tc>
      </w:tr>
      <w:tr w:rsidRPr="009D1F71" w:rsidR="00105B34" w:rsidTr="00D45262" w14:paraId="563507A6" w14:textId="77777777">
        <w:trPr>
          <w:trHeight w:val="288"/>
          <w:jc w:val="center"/>
        </w:trPr>
        <w:tc>
          <w:tcPr>
            <w:tcW w:w="7812" w:type="dxa"/>
            <w:noWrap/>
            <w:vAlign w:val="center"/>
          </w:tcPr>
          <w:p w:rsidRPr="009D1F71" w:rsidR="00105B34" w:rsidP="009D1F71" w:rsidRDefault="00105B34" w14:paraId="2EF183CD" w14:textId="51929806">
            <w:pPr>
              <w:spacing w:after="0" w:line="240" w:lineRule="auto"/>
              <w:rPr>
                <w:rFonts w:ascii="Arial" w:hAnsi="Arial" w:cs="Arial"/>
                <w:sz w:val="20"/>
                <w:szCs w:val="20"/>
              </w:rPr>
            </w:pPr>
            <w:r w:rsidRPr="009D1F71">
              <w:rPr>
                <w:rFonts w:ascii="Arial" w:hAnsi="Arial" w:cs="Arial"/>
                <w:sz w:val="20"/>
                <w:szCs w:val="20"/>
              </w:rPr>
              <w:t>Other combination ingredient [</w:t>
            </w:r>
            <w:r w:rsidRPr="009D1F71" w:rsidR="00A33300">
              <w:rPr>
                <w:rFonts w:ascii="Arial" w:hAnsi="Arial" w:cs="Arial"/>
                <w:sz w:val="20"/>
                <w:szCs w:val="20"/>
              </w:rPr>
              <w:t>pain reliever</w:t>
            </w:r>
            <w:r w:rsidRPr="009D1F71">
              <w:rPr>
                <w:rFonts w:ascii="Arial" w:hAnsi="Arial" w:cs="Arial"/>
                <w:sz w:val="20"/>
                <w:szCs w:val="20"/>
              </w:rPr>
              <w:t>] oral film</w:t>
            </w:r>
          </w:p>
        </w:tc>
      </w:tr>
      <w:tr w:rsidRPr="009D1F71" w:rsidR="00105B34" w:rsidTr="00D45262" w14:paraId="2B40227C" w14:textId="77777777">
        <w:trPr>
          <w:trHeight w:val="300"/>
          <w:jc w:val="center"/>
        </w:trPr>
        <w:tc>
          <w:tcPr>
            <w:tcW w:w="7812" w:type="dxa"/>
            <w:noWrap/>
            <w:vAlign w:val="center"/>
          </w:tcPr>
          <w:p w:rsidRPr="009D1F71" w:rsidR="00105B34" w:rsidP="009D1F71" w:rsidRDefault="00105B34" w14:paraId="4B735987" w14:textId="10FF1CA8">
            <w:pPr>
              <w:spacing w:after="0" w:line="240" w:lineRule="auto"/>
              <w:rPr>
                <w:rFonts w:ascii="Arial" w:hAnsi="Arial" w:cs="Arial"/>
                <w:sz w:val="20"/>
                <w:szCs w:val="20"/>
              </w:rPr>
            </w:pPr>
            <w:r w:rsidRPr="009D1F71">
              <w:rPr>
                <w:rFonts w:ascii="Arial" w:hAnsi="Arial" w:cs="Arial"/>
                <w:sz w:val="20"/>
                <w:szCs w:val="20"/>
              </w:rPr>
              <w:t>Unknown combination ingredient [</w:t>
            </w:r>
            <w:r w:rsidRPr="009D1F71" w:rsidR="00A33300">
              <w:rPr>
                <w:rFonts w:ascii="Arial" w:hAnsi="Arial" w:cs="Arial"/>
                <w:sz w:val="20"/>
                <w:szCs w:val="20"/>
              </w:rPr>
              <w:t>pain reliever</w:t>
            </w:r>
            <w:r w:rsidRPr="009D1F71">
              <w:rPr>
                <w:rFonts w:ascii="Arial" w:hAnsi="Arial" w:cs="Arial"/>
                <w:sz w:val="20"/>
                <w:szCs w:val="20"/>
              </w:rPr>
              <w:t>] oral film</w:t>
            </w:r>
          </w:p>
        </w:tc>
      </w:tr>
      <w:tr w:rsidRPr="009D1F71" w:rsidR="00105B34" w:rsidTr="00D45262" w14:paraId="21898118" w14:textId="77777777">
        <w:trPr>
          <w:trHeight w:val="300"/>
          <w:jc w:val="center"/>
        </w:trPr>
        <w:tc>
          <w:tcPr>
            <w:tcW w:w="7812" w:type="dxa"/>
            <w:shd w:val="clear" w:color="auto" w:fill="BFBFBF" w:themeFill="background1" w:themeFillShade="BF"/>
            <w:noWrap/>
            <w:vAlign w:val="center"/>
          </w:tcPr>
          <w:p w:rsidRPr="009D1F71" w:rsidR="00105B34" w:rsidP="009D1F71" w:rsidRDefault="00105B34" w14:paraId="5677B0E8" w14:textId="77777777">
            <w:pPr>
              <w:spacing w:after="0" w:line="240" w:lineRule="auto"/>
              <w:rPr>
                <w:rFonts w:ascii="Arial" w:hAnsi="Arial" w:cs="Arial"/>
                <w:sz w:val="20"/>
                <w:szCs w:val="20"/>
              </w:rPr>
            </w:pPr>
            <w:r w:rsidRPr="009D1F71">
              <w:rPr>
                <w:rFonts w:ascii="Arial" w:hAnsi="Arial" w:cs="Arial"/>
                <w:sz w:val="20"/>
                <w:szCs w:val="20"/>
              </w:rPr>
              <w:t>Immediate release liquids</w:t>
            </w:r>
          </w:p>
        </w:tc>
      </w:tr>
      <w:tr w:rsidRPr="009D1F71" w:rsidR="00105B34" w:rsidTr="00D45262" w14:paraId="0F3E0119" w14:textId="77777777">
        <w:trPr>
          <w:trHeight w:val="300"/>
          <w:jc w:val="center"/>
        </w:trPr>
        <w:tc>
          <w:tcPr>
            <w:tcW w:w="7812" w:type="dxa"/>
            <w:noWrap/>
            <w:vAlign w:val="center"/>
          </w:tcPr>
          <w:p w:rsidRPr="009D1F71" w:rsidR="00105B34" w:rsidP="009D1F71" w:rsidRDefault="00105B34" w14:paraId="332A3F26" w14:textId="4CC6A231">
            <w:pPr>
              <w:spacing w:after="0" w:line="240" w:lineRule="auto"/>
              <w:rPr>
                <w:rFonts w:ascii="Arial" w:hAnsi="Arial" w:cs="Arial"/>
                <w:sz w:val="20"/>
                <w:szCs w:val="20"/>
              </w:rPr>
            </w:pPr>
            <w:r w:rsidRPr="009D1F71">
              <w:rPr>
                <w:rFonts w:ascii="Arial" w:hAnsi="Arial" w:cs="Arial"/>
                <w:sz w:val="20"/>
                <w:szCs w:val="20"/>
              </w:rPr>
              <w:t>[Brand name]® injection</w:t>
            </w:r>
          </w:p>
        </w:tc>
      </w:tr>
      <w:tr w:rsidRPr="009D1F71" w:rsidR="00105B34" w:rsidTr="00D45262" w14:paraId="1D3837AA" w14:textId="77777777">
        <w:trPr>
          <w:trHeight w:val="288"/>
          <w:jc w:val="center"/>
        </w:trPr>
        <w:tc>
          <w:tcPr>
            <w:tcW w:w="7812" w:type="dxa"/>
            <w:noWrap/>
            <w:vAlign w:val="center"/>
          </w:tcPr>
          <w:p w:rsidRPr="009D1F71" w:rsidR="00105B34" w:rsidP="009D1F71" w:rsidRDefault="00105B34" w14:paraId="58BCE523" w14:textId="65596D21">
            <w:pPr>
              <w:spacing w:after="0" w:line="240" w:lineRule="auto"/>
              <w:rPr>
                <w:rFonts w:ascii="Arial" w:hAnsi="Arial" w:cs="Arial"/>
                <w:sz w:val="20"/>
                <w:szCs w:val="20"/>
              </w:rPr>
            </w:pPr>
            <w:r w:rsidRPr="009D1F71">
              <w:rPr>
                <w:rFonts w:ascii="Arial" w:hAnsi="Arial" w:cs="Arial"/>
                <w:sz w:val="20"/>
                <w:szCs w:val="20"/>
              </w:rPr>
              <w:t>Generic [Brand name]® or generic immediate release [</w:t>
            </w:r>
            <w:r w:rsidRPr="009D1F71" w:rsidR="00A33300">
              <w:rPr>
                <w:rFonts w:ascii="Arial" w:hAnsi="Arial" w:cs="Arial"/>
                <w:sz w:val="20"/>
                <w:szCs w:val="20"/>
              </w:rPr>
              <w:t>pain reliever</w:t>
            </w:r>
            <w:r w:rsidRPr="009D1F71">
              <w:rPr>
                <w:rFonts w:ascii="Arial" w:hAnsi="Arial" w:cs="Arial"/>
                <w:sz w:val="20"/>
                <w:szCs w:val="20"/>
              </w:rPr>
              <w:t>] injection</w:t>
            </w:r>
          </w:p>
        </w:tc>
      </w:tr>
      <w:tr w:rsidRPr="009D1F71" w:rsidR="00105B34" w:rsidTr="00D45262" w14:paraId="01D26573" w14:textId="77777777">
        <w:trPr>
          <w:trHeight w:val="300"/>
          <w:jc w:val="center"/>
        </w:trPr>
        <w:tc>
          <w:tcPr>
            <w:tcW w:w="7812" w:type="dxa"/>
            <w:noWrap/>
            <w:vAlign w:val="center"/>
          </w:tcPr>
          <w:p w:rsidRPr="009D1F71" w:rsidR="00105B34" w:rsidP="009D1F71" w:rsidRDefault="00105B34" w14:paraId="10BC3BCB" w14:textId="029DBB4E">
            <w:pPr>
              <w:spacing w:after="0" w:line="240" w:lineRule="auto"/>
              <w:rPr>
                <w:rFonts w:ascii="Arial" w:hAnsi="Arial" w:cs="Arial"/>
                <w:sz w:val="20"/>
                <w:szCs w:val="20"/>
              </w:rPr>
            </w:pPr>
            <w:r w:rsidRPr="009D1F71">
              <w:rPr>
                <w:rFonts w:ascii="Arial" w:hAnsi="Arial" w:cs="Arial"/>
                <w:sz w:val="20"/>
                <w:szCs w:val="20"/>
              </w:rPr>
              <w:t>Other immediate release [</w:t>
            </w:r>
            <w:r w:rsidRPr="009D1F71" w:rsidR="00A33300">
              <w:rPr>
                <w:rFonts w:ascii="Arial" w:hAnsi="Arial" w:cs="Arial"/>
                <w:sz w:val="20"/>
                <w:szCs w:val="20"/>
              </w:rPr>
              <w:t>pain reliever</w:t>
            </w:r>
            <w:r w:rsidRPr="009D1F71">
              <w:rPr>
                <w:rFonts w:ascii="Arial" w:hAnsi="Arial" w:cs="Arial"/>
                <w:sz w:val="20"/>
                <w:szCs w:val="20"/>
              </w:rPr>
              <w:t>] liquid</w:t>
            </w:r>
          </w:p>
        </w:tc>
      </w:tr>
      <w:tr w:rsidRPr="009D1F71" w:rsidR="00105B34" w:rsidTr="00D45262" w14:paraId="6E239235" w14:textId="77777777">
        <w:trPr>
          <w:trHeight w:val="300"/>
          <w:jc w:val="center"/>
        </w:trPr>
        <w:tc>
          <w:tcPr>
            <w:tcW w:w="7812" w:type="dxa"/>
            <w:noWrap/>
            <w:vAlign w:val="center"/>
          </w:tcPr>
          <w:p w:rsidRPr="009D1F71" w:rsidR="00105B34" w:rsidP="009D1F71" w:rsidRDefault="00105B34" w14:paraId="7F8AA9B1" w14:textId="196D3581">
            <w:pPr>
              <w:spacing w:after="0" w:line="240" w:lineRule="auto"/>
              <w:rPr>
                <w:rFonts w:ascii="Arial" w:hAnsi="Arial" w:cs="Arial"/>
                <w:sz w:val="20"/>
                <w:szCs w:val="20"/>
              </w:rPr>
            </w:pPr>
            <w:r w:rsidRPr="009D1F71">
              <w:rPr>
                <w:rFonts w:ascii="Arial" w:hAnsi="Arial" w:cs="Arial"/>
                <w:sz w:val="20"/>
                <w:szCs w:val="20"/>
              </w:rPr>
              <w:t>Unknown immediate release [</w:t>
            </w:r>
            <w:r w:rsidRPr="009D1F71" w:rsidR="00A33300">
              <w:rPr>
                <w:rFonts w:ascii="Arial" w:hAnsi="Arial" w:cs="Arial"/>
                <w:sz w:val="20"/>
                <w:szCs w:val="20"/>
              </w:rPr>
              <w:t>pain reliever</w:t>
            </w:r>
            <w:r w:rsidRPr="009D1F71">
              <w:rPr>
                <w:rFonts w:ascii="Arial" w:hAnsi="Arial" w:cs="Arial"/>
                <w:sz w:val="20"/>
                <w:szCs w:val="20"/>
              </w:rPr>
              <w:t>] liquid</w:t>
            </w:r>
          </w:p>
        </w:tc>
      </w:tr>
      <w:tr w:rsidRPr="009D1F71" w:rsidR="00105B34" w:rsidTr="00D45262" w14:paraId="45BB3996" w14:textId="77777777">
        <w:trPr>
          <w:trHeight w:val="300"/>
          <w:jc w:val="center"/>
        </w:trPr>
        <w:tc>
          <w:tcPr>
            <w:tcW w:w="7812" w:type="dxa"/>
            <w:shd w:val="clear" w:color="auto" w:fill="BFBFBF" w:themeFill="background1" w:themeFillShade="BF"/>
            <w:noWrap/>
            <w:vAlign w:val="center"/>
          </w:tcPr>
          <w:p w:rsidRPr="009D1F71" w:rsidR="00105B34" w:rsidP="009D1F71" w:rsidRDefault="00105B34" w14:paraId="65ACF695" w14:textId="77777777">
            <w:pPr>
              <w:spacing w:after="0" w:line="240" w:lineRule="auto"/>
              <w:rPr>
                <w:rFonts w:ascii="Arial" w:hAnsi="Arial" w:cs="Arial"/>
                <w:sz w:val="20"/>
                <w:szCs w:val="20"/>
              </w:rPr>
            </w:pPr>
            <w:r w:rsidRPr="009D1F71">
              <w:rPr>
                <w:rFonts w:ascii="Arial" w:hAnsi="Arial" w:cs="Arial"/>
                <w:sz w:val="20"/>
                <w:szCs w:val="20"/>
              </w:rPr>
              <w:t>Extended release liquids</w:t>
            </w:r>
          </w:p>
        </w:tc>
      </w:tr>
      <w:tr w:rsidRPr="009D1F71" w:rsidR="00105B34" w:rsidTr="00D45262" w14:paraId="50FB5E24" w14:textId="77777777">
        <w:trPr>
          <w:trHeight w:val="300"/>
          <w:jc w:val="center"/>
        </w:trPr>
        <w:tc>
          <w:tcPr>
            <w:tcW w:w="7812" w:type="dxa"/>
            <w:noWrap/>
            <w:vAlign w:val="center"/>
          </w:tcPr>
          <w:p w:rsidRPr="009D1F71" w:rsidR="00105B34" w:rsidP="009D1F71" w:rsidRDefault="00105B34" w14:paraId="3A9D037D" w14:textId="60AE761E">
            <w:pPr>
              <w:spacing w:after="0" w:line="240" w:lineRule="auto"/>
              <w:rPr>
                <w:rFonts w:ascii="Arial" w:hAnsi="Arial" w:cs="Arial"/>
                <w:sz w:val="20"/>
                <w:szCs w:val="20"/>
              </w:rPr>
            </w:pPr>
            <w:r w:rsidRPr="009D1F71">
              <w:rPr>
                <w:rFonts w:ascii="Arial" w:hAnsi="Arial" w:cs="Arial"/>
                <w:sz w:val="20"/>
                <w:szCs w:val="20"/>
              </w:rPr>
              <w:t>[Brand name]® injection under the skin</w:t>
            </w:r>
          </w:p>
        </w:tc>
      </w:tr>
      <w:tr w:rsidRPr="009D1F71" w:rsidR="00105B34" w:rsidTr="00D45262" w14:paraId="5135A1FE" w14:textId="77777777">
        <w:trPr>
          <w:trHeight w:val="300"/>
          <w:jc w:val="center"/>
        </w:trPr>
        <w:tc>
          <w:tcPr>
            <w:tcW w:w="7812" w:type="dxa"/>
            <w:noWrap/>
            <w:vAlign w:val="center"/>
          </w:tcPr>
          <w:p w:rsidRPr="009D1F71" w:rsidR="00105B34" w:rsidDel="005F0BDF" w:rsidP="009D1F71" w:rsidRDefault="00105B34" w14:paraId="56576272" w14:textId="46F89D24">
            <w:pPr>
              <w:spacing w:after="0" w:line="240" w:lineRule="auto"/>
              <w:rPr>
                <w:rFonts w:ascii="Arial" w:hAnsi="Arial" w:cs="Arial"/>
                <w:sz w:val="20"/>
                <w:szCs w:val="20"/>
              </w:rPr>
            </w:pPr>
            <w:r w:rsidRPr="009D1F71">
              <w:rPr>
                <w:rFonts w:ascii="Arial" w:hAnsi="Arial" w:cs="Arial"/>
                <w:sz w:val="20"/>
                <w:szCs w:val="20"/>
              </w:rPr>
              <w:t>Other extended release [</w:t>
            </w:r>
            <w:r w:rsidRPr="009D1F71" w:rsidR="00A33300">
              <w:rPr>
                <w:rFonts w:ascii="Arial" w:hAnsi="Arial" w:cs="Arial"/>
                <w:sz w:val="20"/>
                <w:szCs w:val="20"/>
              </w:rPr>
              <w:t>pain reliever</w:t>
            </w:r>
            <w:r w:rsidRPr="009D1F71">
              <w:rPr>
                <w:rFonts w:ascii="Arial" w:hAnsi="Arial" w:cs="Arial"/>
                <w:sz w:val="20"/>
                <w:szCs w:val="20"/>
              </w:rPr>
              <w:t>] liquid</w:t>
            </w:r>
          </w:p>
        </w:tc>
      </w:tr>
      <w:tr w:rsidRPr="009D1F71" w:rsidR="00105B34" w:rsidTr="00D45262" w14:paraId="67EC56A6" w14:textId="77777777">
        <w:trPr>
          <w:trHeight w:val="300"/>
          <w:jc w:val="center"/>
        </w:trPr>
        <w:tc>
          <w:tcPr>
            <w:tcW w:w="7812" w:type="dxa"/>
            <w:noWrap/>
            <w:vAlign w:val="center"/>
          </w:tcPr>
          <w:p w:rsidRPr="009D1F71" w:rsidR="00105B34" w:rsidP="009D1F71" w:rsidRDefault="00105B34" w14:paraId="11947580" w14:textId="2BE8DE1D">
            <w:pPr>
              <w:spacing w:after="0" w:line="240" w:lineRule="auto"/>
              <w:rPr>
                <w:rFonts w:ascii="Arial" w:hAnsi="Arial" w:cs="Arial"/>
                <w:sz w:val="20"/>
                <w:szCs w:val="20"/>
              </w:rPr>
            </w:pPr>
            <w:r w:rsidRPr="009D1F71">
              <w:rPr>
                <w:rFonts w:ascii="Arial" w:hAnsi="Arial" w:cs="Arial"/>
                <w:sz w:val="20"/>
                <w:szCs w:val="20"/>
              </w:rPr>
              <w:t>Unknown extended release [</w:t>
            </w:r>
            <w:r w:rsidRPr="009D1F71" w:rsidR="00A33300">
              <w:rPr>
                <w:rFonts w:ascii="Arial" w:hAnsi="Arial" w:cs="Arial"/>
                <w:sz w:val="20"/>
                <w:szCs w:val="20"/>
              </w:rPr>
              <w:t>pain reliever</w:t>
            </w:r>
            <w:r w:rsidRPr="009D1F71">
              <w:rPr>
                <w:rFonts w:ascii="Arial" w:hAnsi="Arial" w:cs="Arial"/>
                <w:sz w:val="20"/>
                <w:szCs w:val="20"/>
              </w:rPr>
              <w:t>] liquid</w:t>
            </w:r>
          </w:p>
        </w:tc>
      </w:tr>
    </w:tbl>
    <w:p w:rsidRPr="009D1F71" w:rsidR="002C050C" w:rsidP="009D1F71" w:rsidRDefault="002C050C" w14:paraId="2A77FF08" w14:textId="77777777">
      <w:pPr>
        <w:spacing w:after="0" w:line="240" w:lineRule="auto"/>
        <w:rPr>
          <w:rFonts w:ascii="Arial" w:hAnsi="Arial" w:cs="Arial"/>
          <w:color w:val="FF0000"/>
          <w:sz w:val="20"/>
          <w:szCs w:val="20"/>
        </w:rPr>
      </w:pPr>
    </w:p>
    <w:p w:rsidRPr="009D1F71" w:rsidR="00105B34" w:rsidP="009D1F71" w:rsidRDefault="00105B34" w14:paraId="4783B7F7" w14:textId="21CF253C">
      <w:pPr>
        <w:spacing w:after="0" w:line="240" w:lineRule="auto"/>
        <w:rPr>
          <w:rFonts w:ascii="Arial" w:hAnsi="Arial" w:cs="Arial"/>
          <w:color w:val="FF0000"/>
          <w:sz w:val="20"/>
          <w:szCs w:val="20"/>
        </w:rPr>
      </w:pPr>
      <w:r w:rsidRPr="009D1F71">
        <w:rPr>
          <w:rFonts w:ascii="Arial" w:hAnsi="Arial" w:cs="Arial"/>
          <w:color w:val="FF0000"/>
          <w:sz w:val="20"/>
          <w:szCs w:val="20"/>
        </w:rPr>
        <w:t xml:space="preserve">Note: Sub-categories are broken out by </w:t>
      </w:r>
      <w:r w:rsidRPr="009D1F71" w:rsidR="00EB3A1C">
        <w:rPr>
          <w:rFonts w:ascii="Arial" w:hAnsi="Arial" w:cs="Arial"/>
          <w:color w:val="FF0000"/>
          <w:sz w:val="20"/>
          <w:szCs w:val="20"/>
        </w:rPr>
        <w:t>i</w:t>
      </w:r>
      <w:r w:rsidRPr="009D1F71" w:rsidR="00226A0C">
        <w:rPr>
          <w:rFonts w:ascii="Arial" w:hAnsi="Arial" w:cs="Arial"/>
          <w:color w:val="FF0000"/>
          <w:sz w:val="20"/>
          <w:szCs w:val="20"/>
        </w:rPr>
        <w:t xml:space="preserve">mmediate </w:t>
      </w:r>
      <w:r w:rsidRPr="009D1F71" w:rsidR="00EB3A1C">
        <w:rPr>
          <w:rFonts w:ascii="Arial" w:hAnsi="Arial" w:cs="Arial"/>
          <w:color w:val="FF0000"/>
          <w:sz w:val="20"/>
          <w:szCs w:val="20"/>
        </w:rPr>
        <w:t>r</w:t>
      </w:r>
      <w:r w:rsidRPr="009D1F71" w:rsidR="00226A0C">
        <w:rPr>
          <w:rFonts w:ascii="Arial" w:hAnsi="Arial" w:cs="Arial"/>
          <w:color w:val="FF0000"/>
          <w:sz w:val="20"/>
          <w:szCs w:val="20"/>
        </w:rPr>
        <w:t>elease (</w:t>
      </w:r>
      <w:r w:rsidRPr="009D1F71">
        <w:rPr>
          <w:rFonts w:ascii="Arial" w:hAnsi="Arial" w:cs="Arial"/>
          <w:color w:val="FF0000"/>
          <w:sz w:val="20"/>
          <w:szCs w:val="20"/>
        </w:rPr>
        <w:t>IR</w:t>
      </w:r>
      <w:r w:rsidRPr="009D1F71" w:rsidR="00226A0C">
        <w:rPr>
          <w:rFonts w:ascii="Arial" w:hAnsi="Arial" w:cs="Arial"/>
          <w:color w:val="FF0000"/>
          <w:sz w:val="20"/>
          <w:szCs w:val="20"/>
        </w:rPr>
        <w:t>)</w:t>
      </w:r>
      <w:r w:rsidRPr="009D1F71">
        <w:rPr>
          <w:rFonts w:ascii="Arial" w:hAnsi="Arial" w:cs="Arial"/>
          <w:color w:val="FF0000"/>
          <w:sz w:val="20"/>
          <w:szCs w:val="20"/>
        </w:rPr>
        <w:t>/</w:t>
      </w:r>
      <w:r w:rsidRPr="009D1F71" w:rsidR="00EB3A1C">
        <w:rPr>
          <w:rFonts w:ascii="Arial" w:hAnsi="Arial" w:cs="Arial"/>
          <w:color w:val="FF0000"/>
          <w:sz w:val="20"/>
          <w:szCs w:val="20"/>
        </w:rPr>
        <w:t>e</w:t>
      </w:r>
      <w:r w:rsidRPr="009D1F71" w:rsidR="00226A0C">
        <w:rPr>
          <w:rFonts w:ascii="Arial" w:hAnsi="Arial" w:cs="Arial"/>
          <w:color w:val="FF0000"/>
          <w:sz w:val="20"/>
          <w:szCs w:val="20"/>
        </w:rPr>
        <w:t xml:space="preserve">xtended </w:t>
      </w:r>
      <w:r w:rsidRPr="009D1F71" w:rsidR="00EB3A1C">
        <w:rPr>
          <w:rFonts w:ascii="Arial" w:hAnsi="Arial" w:cs="Arial"/>
          <w:color w:val="FF0000"/>
          <w:sz w:val="20"/>
          <w:szCs w:val="20"/>
        </w:rPr>
        <w:t>r</w:t>
      </w:r>
      <w:r w:rsidRPr="009D1F71" w:rsidR="00226A0C">
        <w:rPr>
          <w:rFonts w:ascii="Arial" w:hAnsi="Arial" w:cs="Arial"/>
          <w:color w:val="FF0000"/>
          <w:sz w:val="20"/>
          <w:szCs w:val="20"/>
        </w:rPr>
        <w:t>elease (</w:t>
      </w:r>
      <w:r w:rsidRPr="009D1F71">
        <w:rPr>
          <w:rFonts w:ascii="Arial" w:hAnsi="Arial" w:cs="Arial"/>
          <w:color w:val="FF0000"/>
          <w:sz w:val="20"/>
          <w:szCs w:val="20"/>
        </w:rPr>
        <w:t>ER</w:t>
      </w:r>
      <w:r w:rsidRPr="009D1F71" w:rsidR="00226A0C">
        <w:rPr>
          <w:rFonts w:ascii="Arial" w:hAnsi="Arial" w:cs="Arial"/>
          <w:color w:val="FF0000"/>
          <w:sz w:val="20"/>
          <w:szCs w:val="20"/>
        </w:rPr>
        <w:t>)</w:t>
      </w:r>
      <w:r w:rsidRPr="009D1F71">
        <w:rPr>
          <w:rFonts w:ascii="Arial" w:hAnsi="Arial" w:cs="Arial"/>
          <w:color w:val="FF0000"/>
          <w:sz w:val="20"/>
          <w:szCs w:val="20"/>
        </w:rPr>
        <w:t xml:space="preserve"> and single/combination ingredient as is applicable for each </w:t>
      </w:r>
      <w:r w:rsidRPr="009D1F71" w:rsidR="00345926">
        <w:rPr>
          <w:rFonts w:ascii="Arial" w:hAnsi="Arial" w:cs="Arial"/>
          <w:color w:val="FF0000"/>
          <w:sz w:val="20"/>
          <w:szCs w:val="20"/>
        </w:rPr>
        <w:t>pain reliever</w:t>
      </w:r>
      <w:r w:rsidRPr="009D1F71">
        <w:rPr>
          <w:rFonts w:ascii="Arial" w:hAnsi="Arial" w:cs="Arial"/>
          <w:color w:val="FF0000"/>
          <w:sz w:val="20"/>
          <w:szCs w:val="20"/>
        </w:rPr>
        <w:t xml:space="preserve">. </w:t>
      </w:r>
      <w:r w:rsidRPr="009D1F71" w:rsidR="0084506C">
        <w:rPr>
          <w:rFonts w:ascii="Arial" w:hAnsi="Arial" w:cs="Arial"/>
          <w:color w:val="FF0000"/>
          <w:sz w:val="20"/>
          <w:szCs w:val="20"/>
        </w:rPr>
        <w:t xml:space="preserve"> </w:t>
      </w:r>
      <w:r w:rsidRPr="009D1F71">
        <w:rPr>
          <w:rFonts w:ascii="Arial" w:hAnsi="Arial" w:cs="Arial"/>
          <w:color w:val="FF0000"/>
          <w:sz w:val="20"/>
          <w:szCs w:val="20"/>
        </w:rPr>
        <w:t xml:space="preserve">Order of </w:t>
      </w:r>
      <w:r w:rsidRPr="009D1F71" w:rsidR="00345926">
        <w:rPr>
          <w:rFonts w:ascii="Arial" w:hAnsi="Arial" w:cs="Arial"/>
          <w:color w:val="FF0000"/>
          <w:sz w:val="20"/>
          <w:szCs w:val="20"/>
        </w:rPr>
        <w:t>pain relievers</w:t>
      </w:r>
      <w:r w:rsidRPr="009D1F71">
        <w:rPr>
          <w:rFonts w:ascii="Arial" w:hAnsi="Arial" w:cs="Arial"/>
          <w:color w:val="FF0000"/>
          <w:sz w:val="20"/>
          <w:szCs w:val="20"/>
        </w:rPr>
        <w:t xml:space="preserve"> and generics is randomized for each sub-category, while anchoring “Other” and “Unknown” categories at the end of each sub-category. </w:t>
      </w:r>
      <w:r w:rsidRPr="009D1F71" w:rsidR="0084506C">
        <w:rPr>
          <w:rFonts w:ascii="Arial" w:hAnsi="Arial" w:cs="Arial"/>
          <w:color w:val="FF0000"/>
          <w:sz w:val="20"/>
          <w:szCs w:val="20"/>
        </w:rPr>
        <w:t xml:space="preserve"> </w:t>
      </w:r>
      <w:r w:rsidRPr="009D1F71">
        <w:rPr>
          <w:rFonts w:ascii="Arial" w:hAnsi="Arial" w:cs="Arial"/>
          <w:color w:val="FF0000"/>
          <w:sz w:val="20"/>
          <w:szCs w:val="20"/>
        </w:rPr>
        <w:t xml:space="preserve">Apply the randomized order throughout the remainder of the survey. </w:t>
      </w:r>
      <w:r w:rsidRPr="009D1F71" w:rsidR="0084506C">
        <w:rPr>
          <w:rFonts w:ascii="Arial" w:hAnsi="Arial" w:cs="Arial"/>
          <w:color w:val="FF0000"/>
          <w:sz w:val="20"/>
          <w:szCs w:val="20"/>
        </w:rPr>
        <w:t xml:space="preserve"> </w:t>
      </w:r>
      <w:r w:rsidRPr="009D1F71">
        <w:rPr>
          <w:rFonts w:ascii="Arial" w:hAnsi="Arial" w:cs="Arial"/>
          <w:color w:val="FF0000"/>
          <w:sz w:val="20"/>
          <w:szCs w:val="20"/>
        </w:rPr>
        <w:t xml:space="preserve">All </w:t>
      </w:r>
      <w:r w:rsidRPr="009D1F71" w:rsidR="00345926">
        <w:rPr>
          <w:rFonts w:ascii="Arial" w:hAnsi="Arial" w:cs="Arial"/>
          <w:color w:val="FF0000"/>
          <w:sz w:val="20"/>
          <w:szCs w:val="20"/>
        </w:rPr>
        <w:t>pain relievers</w:t>
      </w:r>
      <w:r w:rsidRPr="009D1F71">
        <w:rPr>
          <w:rFonts w:ascii="Arial" w:hAnsi="Arial" w:cs="Arial"/>
          <w:color w:val="FF0000"/>
          <w:sz w:val="20"/>
          <w:szCs w:val="20"/>
        </w:rPr>
        <w:t xml:space="preserve">/sub-categories are presented to the respondent on the same screen. </w:t>
      </w:r>
      <w:r w:rsidRPr="009D1F71" w:rsidR="0084506C">
        <w:rPr>
          <w:rFonts w:ascii="Arial" w:hAnsi="Arial" w:cs="Arial"/>
          <w:color w:val="FF0000"/>
          <w:sz w:val="20"/>
          <w:szCs w:val="20"/>
        </w:rPr>
        <w:t xml:space="preserve"> </w:t>
      </w:r>
      <w:r w:rsidRPr="009D1F71">
        <w:rPr>
          <w:rFonts w:ascii="Arial" w:hAnsi="Arial" w:cs="Arial"/>
          <w:color w:val="FF0000"/>
          <w:sz w:val="20"/>
          <w:szCs w:val="20"/>
        </w:rPr>
        <w:t>Only formulations that the respondent selects “Yes” for above are presented in B3.</w:t>
      </w:r>
      <w:r w:rsidR="00FA18C1">
        <w:rPr>
          <w:rFonts w:ascii="Arial" w:hAnsi="Arial" w:cs="Arial"/>
          <w:color w:val="FF0000"/>
          <w:sz w:val="20"/>
          <w:szCs w:val="20"/>
        </w:rPr>
        <w:t>1.</w:t>
      </w:r>
      <w:r w:rsidRPr="009D1F71">
        <w:rPr>
          <w:rFonts w:ascii="Arial" w:hAnsi="Arial" w:cs="Arial"/>
          <w:color w:val="FF0000"/>
          <w:sz w:val="20"/>
          <w:szCs w:val="20"/>
        </w:rPr>
        <w:t xml:space="preserve"> </w:t>
      </w:r>
      <w:r w:rsidRPr="009D1F71" w:rsidR="0084506C">
        <w:rPr>
          <w:rFonts w:ascii="Arial" w:hAnsi="Arial" w:cs="Arial"/>
          <w:color w:val="FF0000"/>
          <w:sz w:val="20"/>
          <w:szCs w:val="20"/>
        </w:rPr>
        <w:t xml:space="preserve"> </w:t>
      </w:r>
      <w:r w:rsidRPr="009D1F71">
        <w:rPr>
          <w:rFonts w:ascii="Arial" w:hAnsi="Arial" w:cs="Arial"/>
          <w:color w:val="FF0000"/>
          <w:sz w:val="20"/>
          <w:szCs w:val="20"/>
        </w:rPr>
        <w:t>If the respondent selected “Yes” for a form in B2</w:t>
      </w:r>
      <w:r w:rsidR="00FA18C1">
        <w:rPr>
          <w:rFonts w:ascii="Arial" w:hAnsi="Arial" w:cs="Arial"/>
          <w:color w:val="FF0000"/>
          <w:sz w:val="20"/>
          <w:szCs w:val="20"/>
        </w:rPr>
        <w:t>.1</w:t>
      </w:r>
      <w:r w:rsidRPr="009D1F71">
        <w:rPr>
          <w:rFonts w:ascii="Arial" w:hAnsi="Arial" w:cs="Arial"/>
          <w:color w:val="FF0000"/>
          <w:sz w:val="20"/>
          <w:szCs w:val="20"/>
        </w:rPr>
        <w:t xml:space="preserve">, they must select a </w:t>
      </w:r>
      <w:r w:rsidRPr="009D1F71" w:rsidR="00345926">
        <w:rPr>
          <w:rFonts w:ascii="Arial" w:hAnsi="Arial" w:cs="Arial"/>
          <w:color w:val="FF0000"/>
          <w:sz w:val="20"/>
          <w:szCs w:val="20"/>
        </w:rPr>
        <w:t>pain reliever</w:t>
      </w:r>
      <w:r w:rsidRPr="009D1F71">
        <w:rPr>
          <w:rFonts w:ascii="Arial" w:hAnsi="Arial" w:cs="Arial"/>
          <w:color w:val="FF0000"/>
          <w:sz w:val="20"/>
          <w:szCs w:val="20"/>
        </w:rPr>
        <w:t xml:space="preserve"> in a corresponding subsection of the </w:t>
      </w:r>
      <w:r w:rsidRPr="009D1F71" w:rsidR="00345926">
        <w:rPr>
          <w:rFonts w:ascii="Arial" w:hAnsi="Arial" w:cs="Arial"/>
          <w:color w:val="FF0000"/>
          <w:sz w:val="20"/>
          <w:szCs w:val="20"/>
        </w:rPr>
        <w:t>pain reliever</w:t>
      </w:r>
      <w:r w:rsidRPr="009D1F71">
        <w:rPr>
          <w:rFonts w:ascii="Arial" w:hAnsi="Arial" w:cs="Arial"/>
          <w:color w:val="FF0000"/>
          <w:sz w:val="20"/>
          <w:szCs w:val="20"/>
        </w:rPr>
        <w:t xml:space="preserve"> table in B3.</w:t>
      </w:r>
      <w:r w:rsidR="00FA18C1">
        <w:rPr>
          <w:rFonts w:ascii="Arial" w:hAnsi="Arial" w:cs="Arial"/>
          <w:color w:val="FF0000"/>
          <w:sz w:val="20"/>
          <w:szCs w:val="20"/>
        </w:rPr>
        <w:t>1.</w:t>
      </w:r>
    </w:p>
    <w:p w:rsidRPr="009D1F71" w:rsidR="00105B34" w:rsidP="009D1F71" w:rsidRDefault="00105B34" w14:paraId="4D64469A" w14:textId="784BB68B">
      <w:pPr>
        <w:spacing w:after="0" w:line="240" w:lineRule="auto"/>
        <w:rPr>
          <w:rFonts w:ascii="Arial" w:hAnsi="Arial" w:cs="Arial"/>
          <w:bCs/>
          <w:sz w:val="20"/>
          <w:szCs w:val="20"/>
          <w:u w:val="single"/>
        </w:rPr>
      </w:pPr>
    </w:p>
    <w:p w:rsidR="0044221B" w:rsidP="009D1F71" w:rsidRDefault="0044221B" w14:paraId="3B6EAF68" w14:textId="77777777">
      <w:pPr>
        <w:keepNext/>
        <w:spacing w:after="0" w:line="240" w:lineRule="auto"/>
        <w:jc w:val="center"/>
        <w:outlineLvl w:val="1"/>
        <w:rPr>
          <w:rFonts w:ascii="Arial" w:hAnsi="Arial" w:cs="Arial"/>
          <w:bCs/>
          <w:sz w:val="20"/>
          <w:szCs w:val="20"/>
          <w:u w:val="single"/>
        </w:rPr>
      </w:pPr>
    </w:p>
    <w:p w:rsidRPr="009D1F71" w:rsidR="005945F1" w:rsidP="009D1F71" w:rsidRDefault="005945F1" w14:paraId="7223BB68" w14:textId="421F077A">
      <w:pPr>
        <w:keepNext/>
        <w:spacing w:after="0" w:line="240" w:lineRule="auto"/>
        <w:jc w:val="center"/>
        <w:outlineLvl w:val="1"/>
        <w:rPr>
          <w:rFonts w:ascii="Arial" w:hAnsi="Arial" w:cs="Arial"/>
          <w:bCs/>
          <w:sz w:val="20"/>
          <w:szCs w:val="20"/>
          <w:u w:val="single"/>
        </w:rPr>
      </w:pPr>
      <w:r w:rsidRPr="009D1F71">
        <w:rPr>
          <w:rFonts w:ascii="Arial" w:hAnsi="Arial" w:cs="Arial"/>
          <w:bCs/>
          <w:sz w:val="20"/>
          <w:szCs w:val="20"/>
          <w:u w:val="single"/>
        </w:rPr>
        <w:t>Source, Frequency of Rx Refills</w:t>
      </w:r>
    </w:p>
    <w:p w:rsidRPr="009D1F71" w:rsidR="00D45262" w:rsidP="009D1F71" w:rsidRDefault="00D45262" w14:paraId="5FD98475" w14:textId="77777777">
      <w:pPr>
        <w:spacing w:after="0" w:line="240" w:lineRule="auto"/>
        <w:rPr>
          <w:rFonts w:ascii="Arial" w:hAnsi="Arial" w:cs="Arial"/>
          <w:sz w:val="20"/>
          <w:szCs w:val="20"/>
        </w:rPr>
      </w:pPr>
    </w:p>
    <w:p w:rsidRPr="009D1F71" w:rsidR="005945F1" w:rsidP="009D1F71" w:rsidRDefault="005945F1" w14:paraId="4EE31D7F" w14:textId="4617FAB4">
      <w:pPr>
        <w:spacing w:after="0" w:line="240" w:lineRule="auto"/>
        <w:rPr>
          <w:rFonts w:ascii="Arial" w:hAnsi="Arial" w:cs="Arial"/>
          <w:sz w:val="20"/>
          <w:szCs w:val="20"/>
        </w:rPr>
      </w:pPr>
      <w:r w:rsidRPr="009D1F71">
        <w:rPr>
          <w:rFonts w:ascii="Arial" w:hAnsi="Arial" w:cs="Arial"/>
          <w:sz w:val="20"/>
          <w:szCs w:val="20"/>
        </w:rPr>
        <w:t xml:space="preserve">Next, we will ask </w:t>
      </w:r>
      <w:r w:rsidRPr="009D1F71" w:rsidR="00384693">
        <w:rPr>
          <w:rFonts w:ascii="Arial" w:hAnsi="Arial" w:cs="Arial"/>
          <w:b/>
          <w:sz w:val="20"/>
          <w:szCs w:val="20"/>
        </w:rPr>
        <w:t>where</w:t>
      </w:r>
      <w:r w:rsidRPr="009D1F71" w:rsidR="00384693">
        <w:rPr>
          <w:rFonts w:ascii="Arial" w:hAnsi="Arial" w:cs="Arial"/>
          <w:sz w:val="20"/>
          <w:szCs w:val="20"/>
        </w:rPr>
        <w:t xml:space="preserve"> you got each medication.</w:t>
      </w:r>
      <w:r w:rsidRPr="009D1F71" w:rsidR="000F64FC">
        <w:rPr>
          <w:rFonts w:ascii="Arial" w:hAnsi="Arial" w:cs="Arial"/>
          <w:sz w:val="20"/>
          <w:szCs w:val="20"/>
        </w:rPr>
        <w:t xml:space="preserve"> </w:t>
      </w:r>
    </w:p>
    <w:p w:rsidRPr="009D1F71" w:rsidR="00494E1E" w:rsidP="009D1F71" w:rsidRDefault="00494E1E" w14:paraId="1CCDBB10" w14:textId="77777777">
      <w:pPr>
        <w:spacing w:after="0" w:line="240" w:lineRule="auto"/>
        <w:rPr>
          <w:rFonts w:ascii="Arial" w:hAnsi="Arial" w:cs="Arial"/>
          <w:sz w:val="20"/>
          <w:szCs w:val="20"/>
        </w:rPr>
      </w:pPr>
    </w:p>
    <w:p w:rsidRPr="009D1F71" w:rsidR="00494E1E" w:rsidP="009D1F71" w:rsidRDefault="00494E1E" w14:paraId="356A7354" w14:textId="204C0BB0">
      <w:pPr>
        <w:spacing w:after="0" w:line="240" w:lineRule="auto"/>
        <w:rPr>
          <w:rFonts w:ascii="Arial" w:hAnsi="Arial" w:cs="Arial"/>
          <w:color w:val="FF0000"/>
          <w:sz w:val="20"/>
          <w:szCs w:val="20"/>
        </w:rPr>
      </w:pPr>
      <w:r w:rsidRPr="009D1F71">
        <w:rPr>
          <w:rFonts w:ascii="Arial" w:hAnsi="Arial" w:cs="Arial"/>
          <w:color w:val="FF0000"/>
          <w:sz w:val="20"/>
          <w:szCs w:val="20"/>
        </w:rPr>
        <w:t xml:space="preserve">Note: This is an example section. </w:t>
      </w:r>
      <w:r w:rsidRPr="009D1F71" w:rsidR="0084506C">
        <w:rPr>
          <w:rFonts w:ascii="Arial" w:hAnsi="Arial" w:cs="Arial"/>
          <w:color w:val="FF0000"/>
          <w:sz w:val="20"/>
          <w:szCs w:val="20"/>
        </w:rPr>
        <w:t xml:space="preserve"> </w:t>
      </w:r>
      <w:r w:rsidRPr="009D1F71">
        <w:rPr>
          <w:rFonts w:ascii="Arial" w:hAnsi="Arial" w:cs="Arial"/>
          <w:color w:val="FF0000"/>
          <w:sz w:val="20"/>
          <w:szCs w:val="20"/>
        </w:rPr>
        <w:t xml:space="preserve">Repeat this section for all </w:t>
      </w:r>
      <w:r w:rsidRPr="009D1F71" w:rsidR="00A46C2D">
        <w:rPr>
          <w:rFonts w:ascii="Arial" w:hAnsi="Arial" w:cs="Arial"/>
          <w:color w:val="FF0000"/>
          <w:sz w:val="20"/>
          <w:szCs w:val="20"/>
        </w:rPr>
        <w:t>pain relievers</w:t>
      </w:r>
      <w:r w:rsidRPr="009D1F71">
        <w:rPr>
          <w:rFonts w:ascii="Arial" w:hAnsi="Arial" w:cs="Arial"/>
          <w:color w:val="FF0000"/>
          <w:sz w:val="20"/>
          <w:szCs w:val="20"/>
        </w:rPr>
        <w:t xml:space="preserve"> selected in B3.</w:t>
      </w:r>
      <w:r w:rsidR="00FA18C1">
        <w:rPr>
          <w:rFonts w:ascii="Arial" w:hAnsi="Arial" w:cs="Arial"/>
          <w:color w:val="FF0000"/>
          <w:sz w:val="20"/>
          <w:szCs w:val="20"/>
        </w:rPr>
        <w:t>1.</w:t>
      </w:r>
    </w:p>
    <w:p w:rsidRPr="009D1F71" w:rsidR="00494E1E" w:rsidP="009D1F71" w:rsidRDefault="00494E1E" w14:paraId="4E8FE457" w14:textId="77777777">
      <w:pPr>
        <w:spacing w:after="0" w:line="240" w:lineRule="auto"/>
        <w:rPr>
          <w:rFonts w:ascii="Arial" w:hAnsi="Arial" w:cs="Arial"/>
          <w:color w:val="FF0000"/>
          <w:sz w:val="20"/>
          <w:szCs w:val="20"/>
        </w:rPr>
      </w:pPr>
    </w:p>
    <w:p w:rsidRPr="009D1F71" w:rsidR="005945F1" w:rsidP="009D1F71" w:rsidRDefault="005945F1" w14:paraId="76771A46" w14:textId="6A4FBFAA">
      <w:pPr>
        <w:spacing w:after="0" w:line="240" w:lineRule="auto"/>
        <w:rPr>
          <w:rFonts w:ascii="Arial" w:hAnsi="Arial" w:cs="Arial"/>
          <w:sz w:val="20"/>
          <w:szCs w:val="20"/>
        </w:rPr>
      </w:pPr>
      <w:r w:rsidRPr="009D1F71">
        <w:rPr>
          <w:rFonts w:ascii="Arial" w:hAnsi="Arial" w:cs="Arial"/>
          <w:color w:val="FF0000"/>
          <w:sz w:val="20"/>
          <w:szCs w:val="20"/>
        </w:rPr>
        <w:lastRenderedPageBreak/>
        <w:t xml:space="preserve">Header: </w:t>
      </w:r>
      <w:r w:rsidRPr="009D1F71" w:rsidR="00105B34">
        <w:rPr>
          <w:rFonts w:ascii="Arial" w:hAnsi="Arial" w:cs="Arial"/>
          <w:sz w:val="20"/>
          <w:szCs w:val="20"/>
        </w:rPr>
        <w:t>[</w:t>
      </w:r>
      <w:r w:rsidRPr="009D1F71" w:rsidR="00A46C2D">
        <w:rPr>
          <w:rFonts w:ascii="Arial" w:hAnsi="Arial" w:cs="Arial"/>
          <w:sz w:val="20"/>
          <w:szCs w:val="20"/>
        </w:rPr>
        <w:t>Pain reliever</w:t>
      </w:r>
      <w:r w:rsidRPr="009D1F71" w:rsidR="00105B34">
        <w:rPr>
          <w:rFonts w:ascii="Arial" w:hAnsi="Arial" w:cs="Arial"/>
          <w:sz w:val="20"/>
          <w:szCs w:val="20"/>
        </w:rPr>
        <w:t xml:space="preserve"> selected in B1.1]</w:t>
      </w:r>
    </w:p>
    <w:p w:rsidRPr="009D1F71" w:rsidR="005945F1" w:rsidP="009D1F71" w:rsidRDefault="005945F1" w14:paraId="5237E571" w14:textId="77777777">
      <w:pPr>
        <w:spacing w:after="0" w:line="240" w:lineRule="auto"/>
        <w:rPr>
          <w:rFonts w:ascii="Arial" w:hAnsi="Arial" w:cs="Arial"/>
          <w:sz w:val="20"/>
          <w:szCs w:val="20"/>
        </w:rPr>
      </w:pPr>
    </w:p>
    <w:p w:rsidRPr="009D1F71" w:rsidR="005945F1" w:rsidP="009D1F71" w:rsidRDefault="008637A6" w14:paraId="4569FD30" w14:textId="7E5B0B7B">
      <w:pPr>
        <w:spacing w:after="0" w:line="240" w:lineRule="auto"/>
        <w:rPr>
          <w:rFonts w:ascii="Arial" w:hAnsi="Arial" w:cs="Arial"/>
          <w:sz w:val="20"/>
          <w:szCs w:val="20"/>
        </w:rPr>
      </w:pPr>
      <w:r w:rsidRPr="009D1F71">
        <w:rPr>
          <w:rFonts w:ascii="Arial" w:hAnsi="Arial" w:cs="Arial"/>
          <w:sz w:val="20"/>
          <w:szCs w:val="20"/>
        </w:rPr>
        <w:t>B4</w:t>
      </w:r>
      <w:r w:rsidRPr="009D1F71" w:rsidR="005945F1">
        <w:rPr>
          <w:rFonts w:ascii="Arial" w:hAnsi="Arial" w:cs="Arial"/>
          <w:sz w:val="20"/>
          <w:szCs w:val="20"/>
        </w:rPr>
        <w:t>.1</w:t>
      </w:r>
      <w:r w:rsidRPr="009D1F71" w:rsidR="001803EB">
        <w:rPr>
          <w:rFonts w:ascii="Arial" w:hAnsi="Arial" w:cs="Arial"/>
          <w:sz w:val="20"/>
          <w:szCs w:val="20"/>
        </w:rPr>
        <w:t>.</w:t>
      </w:r>
      <w:r w:rsidRPr="009D1F71" w:rsidR="009C34AF">
        <w:rPr>
          <w:rFonts w:ascii="Arial" w:hAnsi="Arial" w:cs="Arial"/>
          <w:sz w:val="20"/>
          <w:szCs w:val="20"/>
        </w:rPr>
        <w:t xml:space="preserve"> When you used a</w:t>
      </w:r>
      <w:r w:rsidRPr="009D1F71" w:rsidR="005945F1">
        <w:rPr>
          <w:rFonts w:ascii="Arial" w:hAnsi="Arial" w:cs="Arial"/>
          <w:sz w:val="20"/>
          <w:szCs w:val="20"/>
        </w:rPr>
        <w:t xml:space="preserve"> </w:t>
      </w:r>
      <w:r w:rsidRPr="009D1F71" w:rsidR="00494E1E">
        <w:rPr>
          <w:rFonts w:ascii="Arial" w:hAnsi="Arial" w:cs="Arial"/>
          <w:b/>
          <w:sz w:val="20"/>
          <w:szCs w:val="20"/>
        </w:rPr>
        <w:t>[</w:t>
      </w:r>
      <w:r w:rsidRPr="009D1F71" w:rsidR="00A46C2D">
        <w:rPr>
          <w:rFonts w:ascii="Arial" w:hAnsi="Arial" w:cs="Arial"/>
          <w:b/>
          <w:sz w:val="20"/>
          <w:szCs w:val="20"/>
        </w:rPr>
        <w:t>pain reliever</w:t>
      </w:r>
      <w:r w:rsidRPr="009D1F71" w:rsidR="00494E1E">
        <w:rPr>
          <w:rFonts w:ascii="Arial" w:hAnsi="Arial" w:cs="Arial"/>
          <w:b/>
          <w:sz w:val="20"/>
          <w:szCs w:val="20"/>
        </w:rPr>
        <w:t xml:space="preserve"> selected in B3</w:t>
      </w:r>
      <w:r w:rsidR="00FA18C1">
        <w:rPr>
          <w:rFonts w:ascii="Arial" w:hAnsi="Arial" w:cs="Arial"/>
          <w:b/>
          <w:sz w:val="20"/>
          <w:szCs w:val="20"/>
        </w:rPr>
        <w:t>.1</w:t>
      </w:r>
      <w:r w:rsidRPr="009D1F71" w:rsidR="00494E1E">
        <w:rPr>
          <w:rFonts w:ascii="Arial" w:hAnsi="Arial" w:cs="Arial"/>
          <w:b/>
          <w:sz w:val="20"/>
          <w:szCs w:val="20"/>
        </w:rPr>
        <w:t>]</w:t>
      </w:r>
      <w:r w:rsidRPr="009D1F71" w:rsidR="005945F1">
        <w:rPr>
          <w:rFonts w:ascii="Arial" w:hAnsi="Arial" w:cs="Arial"/>
          <w:sz w:val="20"/>
          <w:szCs w:val="20"/>
        </w:rPr>
        <w:t xml:space="preserve"> in the last 12 months, wh</w:t>
      </w:r>
      <w:r w:rsidR="009F6A3F">
        <w:rPr>
          <w:rFonts w:ascii="Arial" w:hAnsi="Arial" w:cs="Arial"/>
          <w:sz w:val="20"/>
          <w:szCs w:val="20"/>
        </w:rPr>
        <w:t>ere</w:t>
      </w:r>
      <w:r w:rsidRPr="009D1F71" w:rsidR="005945F1">
        <w:rPr>
          <w:rFonts w:ascii="Arial" w:hAnsi="Arial" w:cs="Arial"/>
          <w:sz w:val="20"/>
          <w:szCs w:val="20"/>
        </w:rPr>
        <w:t xml:space="preserve"> are all of the places you got it from? </w:t>
      </w:r>
      <w:r w:rsidRPr="009D1F71" w:rsidR="0084506C">
        <w:rPr>
          <w:rFonts w:ascii="Arial" w:hAnsi="Arial" w:cs="Arial"/>
          <w:sz w:val="20"/>
          <w:szCs w:val="20"/>
        </w:rPr>
        <w:t xml:space="preserve"> </w:t>
      </w:r>
      <w:r w:rsidRPr="009D1F71" w:rsidR="005945F1">
        <w:rPr>
          <w:rFonts w:ascii="Arial" w:hAnsi="Arial" w:cs="Arial"/>
          <w:sz w:val="20"/>
          <w:szCs w:val="20"/>
        </w:rPr>
        <w:t>Select all that apply.</w:t>
      </w:r>
    </w:p>
    <w:p w:rsidRPr="009D1F71" w:rsidR="005945F1" w:rsidP="009D1F71" w:rsidRDefault="005945F1" w14:paraId="348305FA" w14:textId="77777777">
      <w:pPr>
        <w:spacing w:after="0" w:line="240" w:lineRule="auto"/>
        <w:contextualSpacing/>
        <w:rPr>
          <w:rFonts w:ascii="Arial" w:hAnsi="Arial" w:cs="Arial"/>
          <w:sz w:val="20"/>
          <w:szCs w:val="20"/>
        </w:rPr>
      </w:pPr>
    </w:p>
    <w:tbl>
      <w:tblPr>
        <w:tblStyle w:val="TableGrid2"/>
        <w:tblW w:w="0" w:type="auto"/>
        <w:jc w:val="center"/>
        <w:tblLayout w:type="fixed"/>
        <w:tblLook w:val="04A0" w:firstRow="1" w:lastRow="0" w:firstColumn="1" w:lastColumn="0" w:noHBand="0" w:noVBand="1"/>
      </w:tblPr>
      <w:tblGrid>
        <w:gridCol w:w="7200"/>
      </w:tblGrid>
      <w:tr w:rsidRPr="009D1F71" w:rsidR="00494E1E" w:rsidTr="006F4A72" w14:paraId="393AB64F" w14:textId="77777777">
        <w:trPr>
          <w:trHeight w:val="144"/>
          <w:jc w:val="center"/>
        </w:trPr>
        <w:tc>
          <w:tcPr>
            <w:tcW w:w="7200" w:type="dxa"/>
            <w:shd w:val="clear" w:color="auto" w:fill="FFFFFF" w:themeFill="background1"/>
            <w:vAlign w:val="center"/>
          </w:tcPr>
          <w:p w:rsidRPr="009D1F71" w:rsidR="00494E1E" w:rsidP="009D1F71" w:rsidRDefault="00494E1E" w14:paraId="21891214" w14:textId="77777777">
            <w:pPr>
              <w:spacing w:after="0" w:line="240" w:lineRule="auto"/>
              <w:jc w:val="center"/>
              <w:rPr>
                <w:rFonts w:ascii="Arial" w:hAnsi="Arial" w:cs="Arial"/>
                <w:b/>
                <w:sz w:val="20"/>
                <w:szCs w:val="20"/>
              </w:rPr>
            </w:pPr>
            <w:r w:rsidRPr="009D1F71">
              <w:rPr>
                <w:rFonts w:ascii="Arial" w:hAnsi="Arial" w:cs="Arial"/>
                <w:b/>
                <w:sz w:val="20"/>
                <w:szCs w:val="20"/>
              </w:rPr>
              <w:t xml:space="preserve">Sources </w:t>
            </w:r>
          </w:p>
        </w:tc>
      </w:tr>
      <w:tr w:rsidRPr="009D1F71" w:rsidR="00494E1E" w:rsidTr="006F4A72" w14:paraId="14CFDDED" w14:textId="77777777">
        <w:trPr>
          <w:trHeight w:val="144"/>
          <w:jc w:val="center"/>
        </w:trPr>
        <w:tc>
          <w:tcPr>
            <w:tcW w:w="7200" w:type="dxa"/>
            <w:shd w:val="clear" w:color="auto" w:fill="auto"/>
            <w:vAlign w:val="center"/>
          </w:tcPr>
          <w:p w:rsidRPr="009D1F71" w:rsidR="00494E1E" w:rsidP="009D1F71" w:rsidRDefault="00494E1E" w14:paraId="1C70C1BA" w14:textId="77777777">
            <w:pPr>
              <w:spacing w:after="0" w:line="240" w:lineRule="auto"/>
              <w:contextualSpacing/>
              <w:rPr>
                <w:rFonts w:ascii="Arial" w:hAnsi="Arial" w:cs="Arial"/>
                <w:sz w:val="20"/>
                <w:szCs w:val="20"/>
              </w:rPr>
            </w:pPr>
            <w:r w:rsidRPr="009D1F71">
              <w:rPr>
                <w:rFonts w:ascii="Arial" w:hAnsi="Arial" w:cs="Arial"/>
                <w:sz w:val="20"/>
                <w:szCs w:val="20"/>
              </w:rPr>
              <w:t xml:space="preserve">Healthcare provider or pharmacy with a prescription for you </w:t>
            </w:r>
          </w:p>
        </w:tc>
      </w:tr>
      <w:tr w:rsidRPr="009D1F71" w:rsidR="00494E1E" w:rsidTr="006F4A72" w14:paraId="18F5D1C4" w14:textId="77777777">
        <w:trPr>
          <w:trHeight w:val="144"/>
          <w:jc w:val="center"/>
        </w:trPr>
        <w:tc>
          <w:tcPr>
            <w:tcW w:w="7200" w:type="dxa"/>
            <w:shd w:val="clear" w:color="auto" w:fill="auto"/>
            <w:vAlign w:val="center"/>
          </w:tcPr>
          <w:p w:rsidRPr="009D1F71" w:rsidR="00494E1E" w:rsidP="009D1F71" w:rsidRDefault="00494E1E" w14:paraId="058181A0" w14:textId="77777777">
            <w:pPr>
              <w:spacing w:after="0" w:line="240" w:lineRule="auto"/>
              <w:rPr>
                <w:rFonts w:ascii="Arial" w:hAnsi="Arial" w:cs="Arial"/>
                <w:sz w:val="20"/>
                <w:szCs w:val="20"/>
              </w:rPr>
            </w:pPr>
            <w:r w:rsidRPr="009D1F71">
              <w:rPr>
                <w:rFonts w:ascii="Arial" w:hAnsi="Arial" w:cs="Arial"/>
                <w:sz w:val="20"/>
                <w:szCs w:val="20"/>
              </w:rPr>
              <w:t xml:space="preserve">Healthcare provider or pharmacy with a forged prescription </w:t>
            </w:r>
          </w:p>
        </w:tc>
      </w:tr>
      <w:tr w:rsidRPr="009D1F71" w:rsidR="00494E1E" w:rsidTr="006F4A72" w14:paraId="060396ED" w14:textId="77777777">
        <w:trPr>
          <w:trHeight w:val="144"/>
          <w:jc w:val="center"/>
        </w:trPr>
        <w:tc>
          <w:tcPr>
            <w:tcW w:w="7200" w:type="dxa"/>
            <w:shd w:val="clear" w:color="auto" w:fill="auto"/>
            <w:vAlign w:val="center"/>
          </w:tcPr>
          <w:p w:rsidRPr="009D1F71" w:rsidR="00494E1E" w:rsidP="009D1F71" w:rsidRDefault="00494E1E" w14:paraId="1544F7D6" w14:textId="52C1AB9B">
            <w:pPr>
              <w:spacing w:after="0" w:line="240" w:lineRule="auto"/>
              <w:rPr>
                <w:rFonts w:ascii="Arial" w:hAnsi="Arial" w:cs="Arial"/>
                <w:sz w:val="20"/>
                <w:szCs w:val="20"/>
              </w:rPr>
            </w:pPr>
            <w:r w:rsidRPr="009D1F71">
              <w:rPr>
                <w:rFonts w:ascii="Arial" w:hAnsi="Arial" w:cs="Arial"/>
                <w:sz w:val="20"/>
                <w:szCs w:val="20"/>
              </w:rPr>
              <w:t>Treatment center</w:t>
            </w:r>
          </w:p>
        </w:tc>
      </w:tr>
      <w:tr w:rsidRPr="009D1F71" w:rsidR="00494E1E" w:rsidTr="006F4A72" w14:paraId="3D2D99C9" w14:textId="77777777">
        <w:trPr>
          <w:trHeight w:val="144"/>
          <w:jc w:val="center"/>
        </w:trPr>
        <w:tc>
          <w:tcPr>
            <w:tcW w:w="7200" w:type="dxa"/>
            <w:shd w:val="clear" w:color="auto" w:fill="auto"/>
            <w:vAlign w:val="center"/>
          </w:tcPr>
          <w:p w:rsidRPr="009D1F71" w:rsidR="00494E1E" w:rsidP="009D1F71" w:rsidRDefault="00494E1E" w14:paraId="297CF950" w14:textId="77777777">
            <w:pPr>
              <w:spacing w:after="0" w:line="240" w:lineRule="auto"/>
              <w:rPr>
                <w:rFonts w:ascii="Arial" w:hAnsi="Arial" w:cs="Arial"/>
                <w:sz w:val="20"/>
                <w:szCs w:val="20"/>
              </w:rPr>
            </w:pPr>
            <w:r w:rsidRPr="009D1F71">
              <w:rPr>
                <w:rFonts w:ascii="Arial" w:hAnsi="Arial" w:cs="Arial"/>
                <w:sz w:val="20"/>
                <w:szCs w:val="20"/>
              </w:rPr>
              <w:t xml:space="preserve">Friend or family member </w:t>
            </w:r>
          </w:p>
        </w:tc>
      </w:tr>
      <w:tr w:rsidRPr="009D1F71" w:rsidR="00494E1E" w:rsidTr="006F4A72" w14:paraId="7E283A0A" w14:textId="77777777">
        <w:trPr>
          <w:trHeight w:val="144"/>
          <w:jc w:val="center"/>
        </w:trPr>
        <w:tc>
          <w:tcPr>
            <w:tcW w:w="7200" w:type="dxa"/>
            <w:shd w:val="clear" w:color="auto" w:fill="auto"/>
            <w:vAlign w:val="center"/>
          </w:tcPr>
          <w:p w:rsidRPr="009D1F71" w:rsidR="00494E1E" w:rsidP="009D1F71" w:rsidRDefault="00494E1E" w14:paraId="197188C4" w14:textId="77777777">
            <w:pPr>
              <w:spacing w:after="0" w:line="240" w:lineRule="auto"/>
              <w:rPr>
                <w:rFonts w:ascii="Arial" w:hAnsi="Arial" w:cs="Arial"/>
                <w:sz w:val="20"/>
                <w:szCs w:val="20"/>
              </w:rPr>
            </w:pPr>
            <w:r w:rsidRPr="009D1F71">
              <w:rPr>
                <w:rFonts w:ascii="Arial" w:hAnsi="Arial" w:cs="Arial"/>
                <w:sz w:val="20"/>
                <w:szCs w:val="20"/>
              </w:rPr>
              <w:t xml:space="preserve">Dealer </w:t>
            </w:r>
          </w:p>
        </w:tc>
      </w:tr>
      <w:tr w:rsidRPr="009D1F71" w:rsidR="00494E1E" w:rsidTr="006F4A72" w14:paraId="5C08140A" w14:textId="77777777">
        <w:trPr>
          <w:trHeight w:val="144"/>
          <w:jc w:val="center"/>
        </w:trPr>
        <w:tc>
          <w:tcPr>
            <w:tcW w:w="7200" w:type="dxa"/>
            <w:shd w:val="clear" w:color="auto" w:fill="auto"/>
            <w:vAlign w:val="center"/>
          </w:tcPr>
          <w:p w:rsidRPr="009D1F71" w:rsidR="00494E1E" w:rsidP="009D1F71" w:rsidRDefault="00494E1E" w14:paraId="6847931B" w14:textId="77777777">
            <w:pPr>
              <w:spacing w:after="0" w:line="240" w:lineRule="auto"/>
              <w:rPr>
                <w:rFonts w:ascii="Arial" w:hAnsi="Arial" w:cs="Arial"/>
                <w:sz w:val="20"/>
                <w:szCs w:val="20"/>
              </w:rPr>
            </w:pPr>
            <w:r w:rsidRPr="009D1F71">
              <w:rPr>
                <w:rFonts w:ascii="Arial" w:hAnsi="Arial" w:cs="Arial"/>
                <w:sz w:val="20"/>
                <w:szCs w:val="20"/>
              </w:rPr>
              <w:t xml:space="preserve">Taken from a pharmacy, clinic, or hospital without permission </w:t>
            </w:r>
          </w:p>
        </w:tc>
      </w:tr>
      <w:tr w:rsidRPr="009D1F71" w:rsidR="00494E1E" w:rsidTr="006F4A72" w14:paraId="3AF59188" w14:textId="77777777">
        <w:trPr>
          <w:trHeight w:val="144"/>
          <w:jc w:val="center"/>
        </w:trPr>
        <w:tc>
          <w:tcPr>
            <w:tcW w:w="7200" w:type="dxa"/>
            <w:shd w:val="clear" w:color="auto" w:fill="auto"/>
            <w:vAlign w:val="center"/>
          </w:tcPr>
          <w:p w:rsidRPr="009D1F71" w:rsidR="00494E1E" w:rsidP="009D1F71" w:rsidRDefault="00494E1E" w14:paraId="3CF5983A" w14:textId="77777777">
            <w:pPr>
              <w:spacing w:after="0" w:line="240" w:lineRule="auto"/>
              <w:rPr>
                <w:rFonts w:ascii="Arial" w:hAnsi="Arial" w:cs="Arial"/>
                <w:sz w:val="20"/>
                <w:szCs w:val="20"/>
              </w:rPr>
            </w:pPr>
            <w:r w:rsidRPr="009D1F71">
              <w:rPr>
                <w:rFonts w:ascii="Arial" w:hAnsi="Arial" w:cs="Arial"/>
                <w:sz w:val="20"/>
                <w:szCs w:val="20"/>
              </w:rPr>
              <w:t xml:space="preserve">Somewhere without a prescription while you were outside the U.S. </w:t>
            </w:r>
          </w:p>
        </w:tc>
      </w:tr>
      <w:tr w:rsidRPr="009D1F71" w:rsidR="00494E1E" w:rsidTr="006F4A72" w14:paraId="21AB4EA7" w14:textId="77777777">
        <w:trPr>
          <w:trHeight w:val="144"/>
          <w:jc w:val="center"/>
        </w:trPr>
        <w:tc>
          <w:tcPr>
            <w:tcW w:w="7200" w:type="dxa"/>
            <w:shd w:val="clear" w:color="auto" w:fill="auto"/>
            <w:vAlign w:val="center"/>
          </w:tcPr>
          <w:p w:rsidRPr="009D1F71" w:rsidR="00494E1E" w:rsidP="009D1F71" w:rsidRDefault="00494E1E" w14:paraId="79DCE8C4" w14:textId="77777777">
            <w:pPr>
              <w:spacing w:after="0" w:line="240" w:lineRule="auto"/>
              <w:rPr>
                <w:rFonts w:ascii="Arial" w:hAnsi="Arial" w:cs="Arial"/>
                <w:sz w:val="20"/>
                <w:szCs w:val="20"/>
              </w:rPr>
            </w:pPr>
            <w:r w:rsidRPr="009D1F71">
              <w:rPr>
                <w:rFonts w:ascii="Arial" w:hAnsi="Arial" w:cs="Arial"/>
                <w:sz w:val="20"/>
                <w:szCs w:val="20"/>
              </w:rPr>
              <w:t xml:space="preserve">Internet without a prescription </w:t>
            </w:r>
          </w:p>
        </w:tc>
      </w:tr>
      <w:tr w:rsidRPr="009D1F71" w:rsidR="00494E1E" w:rsidTr="006F4A72" w14:paraId="41575FE0" w14:textId="77777777">
        <w:trPr>
          <w:trHeight w:val="144"/>
          <w:jc w:val="center"/>
        </w:trPr>
        <w:tc>
          <w:tcPr>
            <w:tcW w:w="7200" w:type="dxa"/>
            <w:shd w:val="clear" w:color="auto" w:fill="auto"/>
            <w:vAlign w:val="center"/>
          </w:tcPr>
          <w:p w:rsidRPr="009D1F71" w:rsidR="00494E1E" w:rsidP="009D1F71" w:rsidRDefault="00494E1E" w14:paraId="43F50E1F" w14:textId="77777777">
            <w:pPr>
              <w:spacing w:after="0" w:line="240" w:lineRule="auto"/>
              <w:rPr>
                <w:rFonts w:ascii="Arial" w:hAnsi="Arial" w:cs="Arial"/>
                <w:sz w:val="20"/>
                <w:szCs w:val="20"/>
              </w:rPr>
            </w:pPr>
            <w:r w:rsidRPr="009D1F71">
              <w:rPr>
                <w:rFonts w:ascii="Arial" w:hAnsi="Arial" w:cs="Arial"/>
                <w:sz w:val="20"/>
                <w:szCs w:val="20"/>
              </w:rPr>
              <w:t xml:space="preserve">Some other place </w:t>
            </w:r>
          </w:p>
        </w:tc>
      </w:tr>
    </w:tbl>
    <w:p w:rsidRPr="009D1F71" w:rsidR="00494E1E" w:rsidP="009D1F71" w:rsidRDefault="00494E1E" w14:paraId="17C3602B" w14:textId="77777777">
      <w:pPr>
        <w:spacing w:after="0" w:line="240" w:lineRule="auto"/>
        <w:rPr>
          <w:rFonts w:ascii="Arial" w:hAnsi="Arial" w:cs="Arial"/>
          <w:color w:val="FF0000"/>
          <w:sz w:val="20"/>
          <w:szCs w:val="20"/>
        </w:rPr>
      </w:pPr>
    </w:p>
    <w:p w:rsidRPr="009D1F71" w:rsidR="005945F1" w:rsidP="009D1F71" w:rsidRDefault="00494E1E" w14:paraId="110EA8F2" w14:textId="40D6373B">
      <w:pPr>
        <w:spacing w:after="0" w:line="240" w:lineRule="auto"/>
        <w:rPr>
          <w:rFonts w:ascii="Arial" w:hAnsi="Arial" w:cs="Arial"/>
          <w:color w:val="FF0000"/>
          <w:sz w:val="20"/>
          <w:szCs w:val="20"/>
        </w:rPr>
      </w:pPr>
      <w:r w:rsidRPr="009D1F71">
        <w:rPr>
          <w:rFonts w:ascii="Arial" w:hAnsi="Arial" w:cs="Arial"/>
          <w:color w:val="FF0000"/>
          <w:sz w:val="20"/>
          <w:szCs w:val="20"/>
        </w:rPr>
        <w:t xml:space="preserve">Note: </w:t>
      </w:r>
      <w:r w:rsidRPr="009D1F71" w:rsidR="005945F1">
        <w:rPr>
          <w:rFonts w:ascii="Arial" w:hAnsi="Arial" w:cs="Arial"/>
          <w:color w:val="FF0000"/>
          <w:sz w:val="20"/>
          <w:szCs w:val="20"/>
        </w:rPr>
        <w:t>The sources above will be randomly presented to participants, keeping “some other place” always at the bottom. The order in which they are presented in the first instance will be the order they are presented throughout the questionnaire.</w:t>
      </w:r>
      <w:r w:rsidRPr="009D1F71">
        <w:rPr>
          <w:rFonts w:ascii="Arial" w:hAnsi="Arial" w:cs="Arial"/>
          <w:color w:val="FF0000"/>
          <w:sz w:val="20"/>
          <w:szCs w:val="20"/>
        </w:rPr>
        <w:t xml:space="preserve"> </w:t>
      </w:r>
      <w:r w:rsidRPr="009D1F71" w:rsidR="0084506C">
        <w:rPr>
          <w:rFonts w:ascii="Arial" w:hAnsi="Arial" w:cs="Arial"/>
          <w:color w:val="FF0000"/>
          <w:sz w:val="20"/>
          <w:szCs w:val="20"/>
        </w:rPr>
        <w:t xml:space="preserve"> </w:t>
      </w:r>
      <w:r w:rsidRPr="009D1F71">
        <w:rPr>
          <w:rFonts w:ascii="Arial" w:hAnsi="Arial" w:cs="Arial"/>
          <w:color w:val="FF0000"/>
          <w:sz w:val="20"/>
          <w:szCs w:val="20"/>
        </w:rPr>
        <w:t xml:space="preserve">“Treatment center” will only be displayed for buprenorphine and methadone </w:t>
      </w:r>
      <w:r w:rsidRPr="009D1F71" w:rsidR="00A46C2D">
        <w:rPr>
          <w:rFonts w:ascii="Arial" w:hAnsi="Arial" w:cs="Arial"/>
          <w:color w:val="FF0000"/>
          <w:sz w:val="20"/>
          <w:szCs w:val="20"/>
        </w:rPr>
        <w:t>pain relievers</w:t>
      </w:r>
      <w:r w:rsidRPr="009D1F71">
        <w:rPr>
          <w:rFonts w:ascii="Arial" w:hAnsi="Arial" w:cs="Arial"/>
          <w:color w:val="FF0000"/>
          <w:sz w:val="20"/>
          <w:szCs w:val="20"/>
        </w:rPr>
        <w:t xml:space="preserve">. </w:t>
      </w:r>
    </w:p>
    <w:p w:rsidRPr="009D1F71" w:rsidR="00494E1E" w:rsidP="009D1F71" w:rsidRDefault="00494E1E" w14:paraId="3D4D0399" w14:textId="77777777">
      <w:pPr>
        <w:spacing w:after="0" w:line="240" w:lineRule="auto"/>
        <w:rPr>
          <w:rFonts w:ascii="Arial" w:hAnsi="Arial" w:cs="Arial"/>
          <w:color w:val="FF0000"/>
          <w:sz w:val="20"/>
          <w:szCs w:val="20"/>
        </w:rPr>
      </w:pPr>
    </w:p>
    <w:p w:rsidRPr="009D1F71" w:rsidR="00494E1E" w:rsidP="009D1F71" w:rsidRDefault="00494E1E" w14:paraId="61BD7F7E" w14:textId="49520473">
      <w:pPr>
        <w:spacing w:after="0" w:line="240" w:lineRule="auto"/>
        <w:rPr>
          <w:rFonts w:ascii="Arial" w:hAnsi="Arial" w:cs="Arial"/>
          <w:sz w:val="20"/>
          <w:szCs w:val="20"/>
        </w:rPr>
      </w:pPr>
      <w:r w:rsidRPr="009D1F71">
        <w:rPr>
          <w:rFonts w:ascii="Arial" w:hAnsi="Arial" w:cs="Arial"/>
          <w:color w:val="FF0000"/>
          <w:sz w:val="20"/>
          <w:szCs w:val="20"/>
        </w:rPr>
        <w:t xml:space="preserve">Header: </w:t>
      </w:r>
      <w:r w:rsidRPr="009D1F71">
        <w:rPr>
          <w:rFonts w:ascii="Arial" w:hAnsi="Arial" w:cs="Arial"/>
          <w:sz w:val="20"/>
          <w:szCs w:val="20"/>
        </w:rPr>
        <w:t>[</w:t>
      </w:r>
      <w:r w:rsidRPr="009D1F71" w:rsidR="00A46C2D">
        <w:rPr>
          <w:rFonts w:ascii="Arial" w:hAnsi="Arial" w:cs="Arial"/>
          <w:sz w:val="20"/>
          <w:szCs w:val="20"/>
        </w:rPr>
        <w:t>pain reliever</w:t>
      </w:r>
      <w:r w:rsidRPr="009D1F71">
        <w:rPr>
          <w:rFonts w:ascii="Arial" w:hAnsi="Arial" w:cs="Arial"/>
          <w:sz w:val="20"/>
          <w:szCs w:val="20"/>
        </w:rPr>
        <w:t xml:space="preserve"> selected in B1.1]</w:t>
      </w:r>
    </w:p>
    <w:p w:rsidRPr="009D1F71" w:rsidR="00703F12" w:rsidP="009D1F71" w:rsidRDefault="00703F12" w14:paraId="0111D09B" w14:textId="77777777">
      <w:pPr>
        <w:spacing w:after="0" w:line="240" w:lineRule="auto"/>
        <w:rPr>
          <w:rFonts w:ascii="Arial" w:hAnsi="Arial" w:cs="Arial"/>
          <w:sz w:val="20"/>
          <w:szCs w:val="20"/>
          <w:highlight w:val="yellow"/>
        </w:rPr>
      </w:pPr>
    </w:p>
    <w:p w:rsidR="0044221B" w:rsidP="009D1F71" w:rsidRDefault="0044221B" w14:paraId="3930816C" w14:textId="77777777">
      <w:pPr>
        <w:spacing w:after="0" w:line="240" w:lineRule="auto"/>
        <w:rPr>
          <w:rFonts w:ascii="Arial" w:hAnsi="Arial" w:cs="Arial"/>
          <w:sz w:val="20"/>
          <w:szCs w:val="20"/>
        </w:rPr>
      </w:pPr>
    </w:p>
    <w:p w:rsidRPr="009D1F71" w:rsidR="00703F12" w:rsidP="009D1F71" w:rsidRDefault="008637A6" w14:paraId="237C7BEA" w14:textId="4110B65A">
      <w:pPr>
        <w:spacing w:after="0" w:line="240" w:lineRule="auto"/>
        <w:rPr>
          <w:rFonts w:ascii="Arial" w:hAnsi="Arial" w:cs="Arial"/>
          <w:sz w:val="20"/>
          <w:szCs w:val="20"/>
        </w:rPr>
      </w:pPr>
      <w:r w:rsidRPr="009D1F71">
        <w:rPr>
          <w:rFonts w:ascii="Arial" w:hAnsi="Arial" w:cs="Arial"/>
          <w:sz w:val="20"/>
          <w:szCs w:val="20"/>
        </w:rPr>
        <w:t>B5</w:t>
      </w:r>
      <w:r w:rsidRPr="009D1F71" w:rsidR="00703F12">
        <w:rPr>
          <w:rFonts w:ascii="Arial" w:hAnsi="Arial" w:cs="Arial"/>
          <w:sz w:val="20"/>
          <w:szCs w:val="20"/>
        </w:rPr>
        <w:t>.1</w:t>
      </w:r>
      <w:r w:rsidRPr="009D1F71" w:rsidR="001803EB">
        <w:rPr>
          <w:rFonts w:ascii="Arial" w:hAnsi="Arial" w:cs="Arial"/>
          <w:sz w:val="20"/>
          <w:szCs w:val="20"/>
        </w:rPr>
        <w:t>.</w:t>
      </w:r>
      <w:r w:rsidRPr="009D1F71" w:rsidR="00E03337">
        <w:rPr>
          <w:rFonts w:ascii="Arial" w:hAnsi="Arial" w:cs="Arial"/>
          <w:sz w:val="20"/>
          <w:szCs w:val="20"/>
        </w:rPr>
        <w:t xml:space="preserve"> </w:t>
      </w:r>
      <w:r w:rsidRPr="009D1F71" w:rsidR="00703F12">
        <w:rPr>
          <w:rFonts w:ascii="Arial" w:hAnsi="Arial" w:cs="Arial"/>
          <w:sz w:val="20"/>
          <w:szCs w:val="20"/>
        </w:rPr>
        <w:t xml:space="preserve">During the PAST 12 MONTHS, since [autofill date one year ago], how many times was a prescription for a </w:t>
      </w:r>
      <w:r w:rsidRPr="009D1F71" w:rsidR="00494E1E">
        <w:rPr>
          <w:rFonts w:ascii="Arial" w:hAnsi="Arial" w:cs="Arial"/>
          <w:b/>
          <w:bCs/>
          <w:sz w:val="20"/>
          <w:szCs w:val="20"/>
        </w:rPr>
        <w:t>[</w:t>
      </w:r>
      <w:r w:rsidRPr="009D1F71" w:rsidR="00A46C2D">
        <w:rPr>
          <w:rFonts w:ascii="Arial" w:hAnsi="Arial" w:cs="Arial"/>
          <w:b/>
          <w:sz w:val="20"/>
          <w:szCs w:val="20"/>
        </w:rPr>
        <w:t>pain reliever</w:t>
      </w:r>
      <w:r w:rsidRPr="009D1F71" w:rsidR="00494E1E">
        <w:rPr>
          <w:rFonts w:ascii="Arial" w:hAnsi="Arial" w:cs="Arial"/>
          <w:b/>
          <w:bCs/>
          <w:sz w:val="20"/>
          <w:szCs w:val="20"/>
        </w:rPr>
        <w:t xml:space="preserve"> selected in B3</w:t>
      </w:r>
      <w:r w:rsidR="00FA18C1">
        <w:rPr>
          <w:rFonts w:ascii="Arial" w:hAnsi="Arial" w:cs="Arial"/>
          <w:b/>
          <w:bCs/>
          <w:sz w:val="20"/>
          <w:szCs w:val="20"/>
        </w:rPr>
        <w:t>.1</w:t>
      </w:r>
      <w:r w:rsidRPr="009D1F71" w:rsidR="00494E1E">
        <w:rPr>
          <w:rFonts w:ascii="Arial" w:hAnsi="Arial" w:cs="Arial"/>
          <w:b/>
          <w:bCs/>
          <w:sz w:val="20"/>
          <w:szCs w:val="20"/>
        </w:rPr>
        <w:t>]</w:t>
      </w:r>
      <w:r w:rsidRPr="009D1F71" w:rsidR="00494E1E">
        <w:rPr>
          <w:rFonts w:ascii="Arial" w:hAnsi="Arial" w:cs="Arial"/>
          <w:sz w:val="20"/>
          <w:szCs w:val="20"/>
        </w:rPr>
        <w:t xml:space="preserve"> </w:t>
      </w:r>
      <w:r w:rsidRPr="009D1F71" w:rsidR="00703F12">
        <w:rPr>
          <w:rFonts w:ascii="Arial" w:hAnsi="Arial" w:cs="Arial"/>
          <w:sz w:val="20"/>
          <w:szCs w:val="20"/>
        </w:rPr>
        <w:t>filled for you at a pharmacy?</w:t>
      </w:r>
      <w:r w:rsidRPr="009D1F71" w:rsidR="000F64FC">
        <w:rPr>
          <w:rFonts w:ascii="Arial" w:hAnsi="Arial" w:cs="Arial"/>
          <w:sz w:val="20"/>
          <w:szCs w:val="20"/>
        </w:rPr>
        <w:t xml:space="preserve"> </w:t>
      </w:r>
      <w:r w:rsidRPr="009D1F71" w:rsidR="0084506C">
        <w:rPr>
          <w:rFonts w:ascii="Arial" w:hAnsi="Arial" w:cs="Arial"/>
          <w:sz w:val="20"/>
          <w:szCs w:val="20"/>
        </w:rPr>
        <w:t xml:space="preserve"> </w:t>
      </w:r>
      <w:r w:rsidRPr="009D1F71" w:rsidR="00703F12">
        <w:rPr>
          <w:rFonts w:ascii="Arial" w:hAnsi="Arial" w:cs="Arial"/>
          <w:sz w:val="20"/>
          <w:szCs w:val="20"/>
        </w:rPr>
        <w:t>This could be picked up by you or someone else, but it had to be prescribed to you.</w:t>
      </w:r>
      <w:r w:rsidRPr="009D1F71" w:rsidR="000F64FC">
        <w:rPr>
          <w:rFonts w:ascii="Arial" w:hAnsi="Arial" w:cs="Arial"/>
          <w:sz w:val="20"/>
          <w:szCs w:val="20"/>
        </w:rPr>
        <w:t xml:space="preserve"> </w:t>
      </w:r>
      <w:r w:rsidRPr="009D1F71" w:rsidR="00703F12">
        <w:rPr>
          <w:rFonts w:ascii="Arial" w:hAnsi="Arial" w:cs="Arial"/>
          <w:sz w:val="20"/>
          <w:szCs w:val="20"/>
        </w:rPr>
        <w:t xml:space="preserve"> Enter a whole number. </w:t>
      </w:r>
    </w:p>
    <w:p w:rsidRPr="009D1F71" w:rsidR="00703F12" w:rsidP="009D1F71" w:rsidRDefault="00703F12" w14:paraId="79AA7CEC" w14:textId="77777777">
      <w:pPr>
        <w:spacing w:after="0" w:line="240" w:lineRule="auto"/>
        <w:rPr>
          <w:rFonts w:ascii="Arial" w:hAnsi="Arial" w:cs="Arial"/>
          <w:sz w:val="20"/>
          <w:szCs w:val="20"/>
        </w:rPr>
      </w:pPr>
    </w:p>
    <w:p w:rsidRPr="009D1F71" w:rsidR="00703F12" w:rsidP="009D1F71" w:rsidRDefault="00703F12" w14:paraId="1C8768ED" w14:textId="2CADAF54">
      <w:pPr>
        <w:spacing w:after="0" w:line="240" w:lineRule="auto"/>
        <w:ind w:left="720"/>
        <w:rPr>
          <w:rFonts w:ascii="Arial" w:hAnsi="Arial" w:cs="Arial"/>
          <w:sz w:val="20"/>
          <w:szCs w:val="20"/>
        </w:rPr>
      </w:pPr>
      <w:r w:rsidRPr="009D1F71">
        <w:rPr>
          <w:rFonts w:ascii="Arial" w:hAnsi="Arial" w:cs="Arial"/>
          <w:sz w:val="20"/>
          <w:szCs w:val="20"/>
        </w:rPr>
        <w:t>[Text Box]</w:t>
      </w:r>
      <w:r w:rsidRPr="009D1F71" w:rsidR="000F64FC">
        <w:rPr>
          <w:rFonts w:ascii="Arial" w:hAnsi="Arial" w:cs="Arial"/>
          <w:sz w:val="20"/>
          <w:szCs w:val="20"/>
        </w:rPr>
        <w:t xml:space="preserve"> </w:t>
      </w:r>
      <w:r w:rsidRPr="009D1F71">
        <w:rPr>
          <w:rFonts w:ascii="Arial" w:hAnsi="Arial" w:cs="Arial"/>
          <w:sz w:val="20"/>
          <w:szCs w:val="20"/>
        </w:rPr>
        <w:t># of times</w:t>
      </w:r>
      <w:r w:rsidRPr="009D1F71" w:rsidR="000F64FC">
        <w:rPr>
          <w:rFonts w:ascii="Arial" w:hAnsi="Arial" w:cs="Arial"/>
          <w:sz w:val="20"/>
          <w:szCs w:val="20"/>
        </w:rPr>
        <w:t xml:space="preserve"> </w:t>
      </w:r>
    </w:p>
    <w:p w:rsidRPr="009D1F71" w:rsidR="006F4A72" w:rsidP="009D1F71" w:rsidRDefault="006F4A72" w14:paraId="4B2A5074" w14:textId="77777777">
      <w:pPr>
        <w:spacing w:after="0" w:line="240" w:lineRule="auto"/>
        <w:rPr>
          <w:rFonts w:ascii="Arial" w:hAnsi="Arial" w:cs="Arial"/>
          <w:color w:val="FF0000"/>
          <w:sz w:val="20"/>
          <w:szCs w:val="20"/>
        </w:rPr>
      </w:pPr>
    </w:p>
    <w:p w:rsidRPr="009D1F71" w:rsidR="00595481" w:rsidP="009D1F71" w:rsidRDefault="00595481" w14:paraId="708A1F48" w14:textId="77777777">
      <w:pPr>
        <w:spacing w:after="0" w:line="240" w:lineRule="auto"/>
        <w:rPr>
          <w:rFonts w:ascii="Arial" w:hAnsi="Arial" w:cs="Arial"/>
          <w:color w:val="FF0000"/>
          <w:sz w:val="20"/>
          <w:szCs w:val="20"/>
        </w:rPr>
      </w:pPr>
    </w:p>
    <w:p w:rsidRPr="009D1F71" w:rsidR="00CF2DA8" w:rsidP="009D1F71" w:rsidRDefault="00CF2DA8" w14:paraId="0C22F4C9" w14:textId="77777777">
      <w:pPr>
        <w:pStyle w:val="Heading1"/>
        <w:rPr>
          <w:rFonts w:cs="Arial"/>
          <w:szCs w:val="20"/>
          <w:u w:val="single"/>
        </w:rPr>
      </w:pPr>
      <w:r w:rsidRPr="009D1F71">
        <w:rPr>
          <w:rFonts w:cs="Arial"/>
          <w:szCs w:val="20"/>
          <w:u w:val="single"/>
        </w:rPr>
        <w:t>End of Survey Questions</w:t>
      </w:r>
    </w:p>
    <w:p w:rsidRPr="009D1F71" w:rsidR="00CF2DA8" w:rsidP="009D1F71" w:rsidRDefault="00CF2DA8" w14:paraId="30DC3D28" w14:textId="77777777">
      <w:pPr>
        <w:spacing w:after="0" w:line="240" w:lineRule="auto"/>
        <w:rPr>
          <w:rFonts w:ascii="Arial" w:hAnsi="Arial" w:cs="Arial"/>
          <w:sz w:val="20"/>
          <w:szCs w:val="20"/>
        </w:rPr>
      </w:pPr>
    </w:p>
    <w:p w:rsidRPr="009D1F71" w:rsidR="00C80CCE" w:rsidP="009D1F71" w:rsidRDefault="00144ADD" w14:paraId="3523DF53" w14:textId="2D6FF34B">
      <w:pPr>
        <w:spacing w:after="0" w:line="240" w:lineRule="auto"/>
        <w:rPr>
          <w:rFonts w:ascii="Arial" w:hAnsi="Arial" w:cs="Arial"/>
          <w:sz w:val="20"/>
          <w:szCs w:val="20"/>
        </w:rPr>
      </w:pPr>
      <w:r w:rsidRPr="009D1F71">
        <w:rPr>
          <w:rFonts w:ascii="Arial" w:hAnsi="Arial" w:cs="Arial"/>
          <w:sz w:val="20"/>
          <w:szCs w:val="20"/>
        </w:rPr>
        <w:t>C</w:t>
      </w:r>
      <w:r w:rsidRPr="009D1F71" w:rsidR="00C80CCE">
        <w:rPr>
          <w:rFonts w:ascii="Arial" w:hAnsi="Arial" w:cs="Arial"/>
          <w:sz w:val="20"/>
          <w:szCs w:val="20"/>
        </w:rPr>
        <w:t xml:space="preserve">1. In your honest opinion, should we use your answers in our study? </w:t>
      </w:r>
      <w:r w:rsidRPr="009D1F71" w:rsidR="0084506C">
        <w:rPr>
          <w:rFonts w:ascii="Arial" w:hAnsi="Arial" w:cs="Arial"/>
          <w:sz w:val="20"/>
          <w:szCs w:val="20"/>
        </w:rPr>
        <w:t xml:space="preserve"> </w:t>
      </w:r>
      <w:r w:rsidRPr="009D1F71" w:rsidR="00C80CCE">
        <w:rPr>
          <w:rFonts w:ascii="Arial" w:hAnsi="Arial" w:cs="Arial"/>
          <w:sz w:val="20"/>
          <w:szCs w:val="20"/>
        </w:rPr>
        <w:t>Your</w:t>
      </w:r>
      <w:r w:rsidR="00586F1E">
        <w:rPr>
          <w:rFonts w:ascii="Arial" w:hAnsi="Arial" w:cs="Arial"/>
          <w:sz w:val="20"/>
          <w:szCs w:val="20"/>
        </w:rPr>
        <w:t xml:space="preserve"> token of appreciation</w:t>
      </w:r>
      <w:r w:rsidRPr="009D1F71" w:rsidR="00C80CCE">
        <w:rPr>
          <w:rFonts w:ascii="Arial" w:hAnsi="Arial" w:cs="Arial"/>
          <w:sz w:val="20"/>
          <w:szCs w:val="20"/>
        </w:rPr>
        <w:t xml:space="preserve"> </w:t>
      </w:r>
      <w:r w:rsidR="00586F1E">
        <w:rPr>
          <w:rFonts w:ascii="Arial" w:hAnsi="Arial" w:cs="Arial"/>
          <w:sz w:val="20"/>
          <w:szCs w:val="20"/>
        </w:rPr>
        <w:t>f</w:t>
      </w:r>
      <w:r w:rsidRPr="009D1F71" w:rsidR="00C80CCE">
        <w:rPr>
          <w:rFonts w:ascii="Arial" w:hAnsi="Arial" w:cs="Arial"/>
          <w:sz w:val="20"/>
          <w:szCs w:val="20"/>
        </w:rPr>
        <w:t xml:space="preserve">or taking this survey will not be changed by your answer to this question. </w:t>
      </w:r>
      <w:r w:rsidRPr="009D1F71" w:rsidR="0084506C">
        <w:rPr>
          <w:rFonts w:ascii="Arial" w:hAnsi="Arial" w:cs="Arial"/>
          <w:sz w:val="20"/>
          <w:szCs w:val="20"/>
        </w:rPr>
        <w:t xml:space="preserve"> </w:t>
      </w:r>
      <w:r w:rsidRPr="009D1F71" w:rsidR="00C80CCE">
        <w:rPr>
          <w:rFonts w:ascii="Arial" w:hAnsi="Arial" w:cs="Arial"/>
          <w:sz w:val="20"/>
          <w:szCs w:val="20"/>
        </w:rPr>
        <w:t xml:space="preserve">Select one. </w:t>
      </w:r>
    </w:p>
    <w:p w:rsidRPr="009D1F71" w:rsidR="00C80CCE" w:rsidP="009D1F71" w:rsidRDefault="00C80CCE" w14:paraId="3C3B37F0" w14:textId="5C3642A2">
      <w:pPr>
        <w:pStyle w:val="ListParagraph"/>
        <w:spacing w:after="0" w:line="240" w:lineRule="auto"/>
        <w:rPr>
          <w:rFonts w:ascii="Arial" w:hAnsi="Arial" w:cs="Arial"/>
          <w:sz w:val="20"/>
          <w:szCs w:val="20"/>
        </w:rPr>
      </w:pPr>
      <w:r w:rsidRPr="009D1F71">
        <w:rPr>
          <w:rFonts w:ascii="Arial" w:hAnsi="Arial" w:cs="Arial"/>
          <w:sz w:val="20"/>
          <w:szCs w:val="20"/>
        </w:rPr>
        <w:t>Yes</w:t>
      </w:r>
    </w:p>
    <w:p w:rsidRPr="009D1F71" w:rsidR="00C80CCE" w:rsidP="009D1F71" w:rsidRDefault="00C80CCE" w14:paraId="46DDC249" w14:textId="28A73392">
      <w:pPr>
        <w:pStyle w:val="ListParagraph"/>
        <w:spacing w:after="0" w:line="240" w:lineRule="auto"/>
        <w:rPr>
          <w:rFonts w:ascii="Arial" w:hAnsi="Arial" w:cs="Arial"/>
          <w:sz w:val="20"/>
          <w:szCs w:val="20"/>
        </w:rPr>
      </w:pPr>
      <w:r w:rsidRPr="009D1F71">
        <w:rPr>
          <w:rFonts w:ascii="Arial" w:hAnsi="Arial" w:cs="Arial"/>
          <w:sz w:val="20"/>
          <w:szCs w:val="20"/>
        </w:rPr>
        <w:t>No</w:t>
      </w:r>
    </w:p>
    <w:p w:rsidRPr="009D1F71" w:rsidR="00C80CCE" w:rsidP="009D1F71" w:rsidRDefault="00C80CCE" w14:paraId="44734B07" w14:textId="77777777">
      <w:pPr>
        <w:spacing w:after="0" w:line="240" w:lineRule="auto"/>
        <w:ind w:left="720"/>
        <w:rPr>
          <w:rFonts w:ascii="Arial" w:hAnsi="Arial" w:cs="Arial"/>
          <w:sz w:val="20"/>
          <w:szCs w:val="20"/>
        </w:rPr>
      </w:pPr>
    </w:p>
    <w:p w:rsidRPr="009D1F71" w:rsidR="005945F1" w:rsidP="009D1F71" w:rsidRDefault="005945F1" w14:paraId="65A58218" w14:textId="3D926B1C">
      <w:pPr>
        <w:spacing w:after="0" w:line="240" w:lineRule="auto"/>
        <w:rPr>
          <w:rFonts w:ascii="Arial" w:hAnsi="Arial" w:cs="Arial"/>
          <w:sz w:val="20"/>
          <w:szCs w:val="20"/>
        </w:rPr>
      </w:pPr>
    </w:p>
    <w:p w:rsidRPr="009D1F71" w:rsidR="005945F1" w:rsidP="009D1F71" w:rsidRDefault="005945F1" w14:paraId="197CB88D" w14:textId="77777777">
      <w:pPr>
        <w:spacing w:after="0" w:line="240" w:lineRule="auto"/>
        <w:rPr>
          <w:rFonts w:ascii="Arial" w:hAnsi="Arial" w:cs="Arial"/>
          <w:sz w:val="20"/>
          <w:szCs w:val="20"/>
        </w:rPr>
      </w:pPr>
    </w:p>
    <w:p w:rsidRPr="009D1F71" w:rsidR="005945F1" w:rsidP="009D1F71" w:rsidRDefault="005945F1" w14:paraId="60C0A6ED" w14:textId="77777777">
      <w:pPr>
        <w:spacing w:after="0" w:line="240" w:lineRule="auto"/>
        <w:rPr>
          <w:rFonts w:ascii="Arial" w:hAnsi="Arial" w:cs="Arial"/>
          <w:sz w:val="20"/>
          <w:szCs w:val="20"/>
        </w:rPr>
      </w:pPr>
    </w:p>
    <w:p w:rsidRPr="009D1F71" w:rsidR="005945F1" w:rsidP="009D1F71" w:rsidRDefault="005945F1" w14:paraId="59D0CAA8" w14:textId="77777777">
      <w:pPr>
        <w:spacing w:after="0" w:line="240" w:lineRule="auto"/>
        <w:rPr>
          <w:rFonts w:ascii="Arial" w:hAnsi="Arial" w:cs="Arial"/>
          <w:sz w:val="20"/>
          <w:szCs w:val="20"/>
        </w:rPr>
      </w:pPr>
    </w:p>
    <w:sectPr w:rsidRPr="009D1F71" w:rsidR="005945F1" w:rsidSect="00D45262">
      <w:headerReference w:type="default" r:id="rId12"/>
      <w:footerReference w:type="default" r:id="rId13"/>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F565439" w16cex:dateUtc="2021-01-28T18:08:28.60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4DA34" w14:textId="77777777" w:rsidR="0040349E" w:rsidRDefault="0040349E" w:rsidP="00832EE5">
      <w:pPr>
        <w:spacing w:after="0" w:line="240" w:lineRule="auto"/>
      </w:pPr>
      <w:r>
        <w:separator/>
      </w:r>
    </w:p>
  </w:endnote>
  <w:endnote w:type="continuationSeparator" w:id="0">
    <w:p w14:paraId="7026FA13" w14:textId="77777777" w:rsidR="0040349E" w:rsidRDefault="0040349E" w:rsidP="00832EE5">
      <w:pPr>
        <w:spacing w:after="0" w:line="240" w:lineRule="auto"/>
      </w:pPr>
      <w:r>
        <w:continuationSeparator/>
      </w:r>
    </w:p>
  </w:endnote>
  <w:endnote w:type="continuationNotice" w:id="1">
    <w:p w14:paraId="21132C26" w14:textId="77777777" w:rsidR="0040349E" w:rsidRDefault="00403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1D13" w14:textId="77777777" w:rsidR="008507B7" w:rsidRDefault="00850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C1BB2" w14:textId="77777777" w:rsidR="0040349E" w:rsidRDefault="0040349E" w:rsidP="00832EE5">
      <w:pPr>
        <w:spacing w:after="0" w:line="240" w:lineRule="auto"/>
      </w:pPr>
      <w:r>
        <w:separator/>
      </w:r>
    </w:p>
  </w:footnote>
  <w:footnote w:type="continuationSeparator" w:id="0">
    <w:p w14:paraId="5C0948E2" w14:textId="77777777" w:rsidR="0040349E" w:rsidRDefault="0040349E" w:rsidP="00832EE5">
      <w:pPr>
        <w:spacing w:after="0" w:line="240" w:lineRule="auto"/>
      </w:pPr>
      <w:r>
        <w:continuationSeparator/>
      </w:r>
    </w:p>
  </w:footnote>
  <w:footnote w:type="continuationNotice" w:id="1">
    <w:p w14:paraId="42D2CF0C" w14:textId="77777777" w:rsidR="0040349E" w:rsidRDefault="004034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F136" w14:textId="77777777" w:rsidR="008507B7" w:rsidRDefault="0085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74F2A"/>
    <w:multiLevelType w:val="hybridMultilevel"/>
    <w:tmpl w:val="77C2D9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4E7226C"/>
    <w:multiLevelType w:val="hybridMultilevel"/>
    <w:tmpl w:val="88F0D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13579F"/>
    <w:multiLevelType w:val="hybridMultilevel"/>
    <w:tmpl w:val="1AB60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76C28"/>
    <w:multiLevelType w:val="hybridMultilevel"/>
    <w:tmpl w:val="1A5CBD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AE4023"/>
    <w:multiLevelType w:val="hybridMultilevel"/>
    <w:tmpl w:val="7DA0CBDA"/>
    <w:lvl w:ilvl="0" w:tplc="A860F4BC">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212EA"/>
    <w:multiLevelType w:val="hybridMultilevel"/>
    <w:tmpl w:val="BC64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BD7F5A"/>
    <w:multiLevelType w:val="hybridMultilevel"/>
    <w:tmpl w:val="D940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01"/>
    <w:rsid w:val="00024E6B"/>
    <w:rsid w:val="00037634"/>
    <w:rsid w:val="0004141F"/>
    <w:rsid w:val="00044422"/>
    <w:rsid w:val="00046E35"/>
    <w:rsid w:val="00047098"/>
    <w:rsid w:val="00051E70"/>
    <w:rsid w:val="000546E8"/>
    <w:rsid w:val="0008136D"/>
    <w:rsid w:val="000929B9"/>
    <w:rsid w:val="00092CA3"/>
    <w:rsid w:val="000A6512"/>
    <w:rsid w:val="000B24E2"/>
    <w:rsid w:val="000C6932"/>
    <w:rsid w:val="000E06B9"/>
    <w:rsid w:val="000F64FC"/>
    <w:rsid w:val="00105B34"/>
    <w:rsid w:val="001072FA"/>
    <w:rsid w:val="001242B8"/>
    <w:rsid w:val="00144ADD"/>
    <w:rsid w:val="00146C9D"/>
    <w:rsid w:val="00151C22"/>
    <w:rsid w:val="00154213"/>
    <w:rsid w:val="00175CF0"/>
    <w:rsid w:val="001803EB"/>
    <w:rsid w:val="00181BDC"/>
    <w:rsid w:val="00183F4D"/>
    <w:rsid w:val="00184DD8"/>
    <w:rsid w:val="00192E25"/>
    <w:rsid w:val="00197D4B"/>
    <w:rsid w:val="001A3695"/>
    <w:rsid w:val="001D4385"/>
    <w:rsid w:val="001E0105"/>
    <w:rsid w:val="001E3A2C"/>
    <w:rsid w:val="001E6020"/>
    <w:rsid w:val="001F3BE9"/>
    <w:rsid w:val="001F63EE"/>
    <w:rsid w:val="00202789"/>
    <w:rsid w:val="0020422C"/>
    <w:rsid w:val="00214E12"/>
    <w:rsid w:val="00226A0C"/>
    <w:rsid w:val="00257060"/>
    <w:rsid w:val="00266837"/>
    <w:rsid w:val="00272B93"/>
    <w:rsid w:val="00272EB0"/>
    <w:rsid w:val="00277294"/>
    <w:rsid w:val="002801F2"/>
    <w:rsid w:val="00282176"/>
    <w:rsid w:val="00287963"/>
    <w:rsid w:val="002971EC"/>
    <w:rsid w:val="002A1360"/>
    <w:rsid w:val="002B277B"/>
    <w:rsid w:val="002B690C"/>
    <w:rsid w:val="002C050C"/>
    <w:rsid w:val="002C42B3"/>
    <w:rsid w:val="002C495B"/>
    <w:rsid w:val="002D2D8E"/>
    <w:rsid w:val="002E3622"/>
    <w:rsid w:val="002E38A7"/>
    <w:rsid w:val="002E7540"/>
    <w:rsid w:val="002F1197"/>
    <w:rsid w:val="002F5087"/>
    <w:rsid w:val="00301D52"/>
    <w:rsid w:val="003024C2"/>
    <w:rsid w:val="00305EB2"/>
    <w:rsid w:val="0031266B"/>
    <w:rsid w:val="00313275"/>
    <w:rsid w:val="00317336"/>
    <w:rsid w:val="00330492"/>
    <w:rsid w:val="0033684B"/>
    <w:rsid w:val="0034133F"/>
    <w:rsid w:val="00342628"/>
    <w:rsid w:val="00345926"/>
    <w:rsid w:val="00345E3D"/>
    <w:rsid w:val="00350959"/>
    <w:rsid w:val="003553AD"/>
    <w:rsid w:val="00356FF8"/>
    <w:rsid w:val="00357AD7"/>
    <w:rsid w:val="00371769"/>
    <w:rsid w:val="00373D35"/>
    <w:rsid w:val="003813DA"/>
    <w:rsid w:val="00384693"/>
    <w:rsid w:val="00386452"/>
    <w:rsid w:val="00386969"/>
    <w:rsid w:val="00397425"/>
    <w:rsid w:val="003A09F5"/>
    <w:rsid w:val="003A65AB"/>
    <w:rsid w:val="003B6AD6"/>
    <w:rsid w:val="003B6D38"/>
    <w:rsid w:val="003D494C"/>
    <w:rsid w:val="003E24ED"/>
    <w:rsid w:val="003E5B7D"/>
    <w:rsid w:val="0040349E"/>
    <w:rsid w:val="0041401C"/>
    <w:rsid w:val="00426BE8"/>
    <w:rsid w:val="00430670"/>
    <w:rsid w:val="00432B4F"/>
    <w:rsid w:val="00434636"/>
    <w:rsid w:val="00436F30"/>
    <w:rsid w:val="00437494"/>
    <w:rsid w:val="004376E2"/>
    <w:rsid w:val="0044221B"/>
    <w:rsid w:val="00443317"/>
    <w:rsid w:val="00447001"/>
    <w:rsid w:val="004613CF"/>
    <w:rsid w:val="0046332B"/>
    <w:rsid w:val="004642A9"/>
    <w:rsid w:val="00476FF5"/>
    <w:rsid w:val="00494E1E"/>
    <w:rsid w:val="004A0CB8"/>
    <w:rsid w:val="004A0D22"/>
    <w:rsid w:val="004A1556"/>
    <w:rsid w:val="004A2EA6"/>
    <w:rsid w:val="004A7914"/>
    <w:rsid w:val="004B11A5"/>
    <w:rsid w:val="004C525B"/>
    <w:rsid w:val="004C54D4"/>
    <w:rsid w:val="004C5B6E"/>
    <w:rsid w:val="004D2FC2"/>
    <w:rsid w:val="004E3F46"/>
    <w:rsid w:val="004E61A3"/>
    <w:rsid w:val="00502959"/>
    <w:rsid w:val="00527338"/>
    <w:rsid w:val="00533D4B"/>
    <w:rsid w:val="00540A4B"/>
    <w:rsid w:val="00553AAE"/>
    <w:rsid w:val="005575BB"/>
    <w:rsid w:val="005638B4"/>
    <w:rsid w:val="00567B8D"/>
    <w:rsid w:val="005832BA"/>
    <w:rsid w:val="0058524F"/>
    <w:rsid w:val="00586A0B"/>
    <w:rsid w:val="00586F1E"/>
    <w:rsid w:val="00587D90"/>
    <w:rsid w:val="005942D9"/>
    <w:rsid w:val="005945F1"/>
    <w:rsid w:val="00595481"/>
    <w:rsid w:val="005957C6"/>
    <w:rsid w:val="005A7592"/>
    <w:rsid w:val="005D5459"/>
    <w:rsid w:val="005E0EC3"/>
    <w:rsid w:val="00602874"/>
    <w:rsid w:val="00604CC0"/>
    <w:rsid w:val="00612E7F"/>
    <w:rsid w:val="006173F4"/>
    <w:rsid w:val="00621369"/>
    <w:rsid w:val="006222A6"/>
    <w:rsid w:val="006557AA"/>
    <w:rsid w:val="00656A42"/>
    <w:rsid w:val="0066472A"/>
    <w:rsid w:val="00667577"/>
    <w:rsid w:val="00674FB5"/>
    <w:rsid w:val="00681DE5"/>
    <w:rsid w:val="00682555"/>
    <w:rsid w:val="006875A4"/>
    <w:rsid w:val="006A0580"/>
    <w:rsid w:val="006A1465"/>
    <w:rsid w:val="006A454C"/>
    <w:rsid w:val="006C3D2A"/>
    <w:rsid w:val="006D0C81"/>
    <w:rsid w:val="006D28E2"/>
    <w:rsid w:val="006D6EC8"/>
    <w:rsid w:val="006D7E62"/>
    <w:rsid w:val="006E3CE1"/>
    <w:rsid w:val="006F300D"/>
    <w:rsid w:val="006F4A72"/>
    <w:rsid w:val="00703F12"/>
    <w:rsid w:val="00712A3C"/>
    <w:rsid w:val="007224C7"/>
    <w:rsid w:val="007234FF"/>
    <w:rsid w:val="0073345A"/>
    <w:rsid w:val="00740B29"/>
    <w:rsid w:val="00742C70"/>
    <w:rsid w:val="007533F7"/>
    <w:rsid w:val="00757327"/>
    <w:rsid w:val="00765AE4"/>
    <w:rsid w:val="007A279E"/>
    <w:rsid w:val="007A2F0E"/>
    <w:rsid w:val="007A31CA"/>
    <w:rsid w:val="007B0223"/>
    <w:rsid w:val="007B0BA3"/>
    <w:rsid w:val="007C0D15"/>
    <w:rsid w:val="007C5685"/>
    <w:rsid w:val="007C723B"/>
    <w:rsid w:val="007D286C"/>
    <w:rsid w:val="007F0204"/>
    <w:rsid w:val="007F1609"/>
    <w:rsid w:val="00801CA9"/>
    <w:rsid w:val="00811579"/>
    <w:rsid w:val="0083091D"/>
    <w:rsid w:val="00832EE5"/>
    <w:rsid w:val="00840D6C"/>
    <w:rsid w:val="0084506C"/>
    <w:rsid w:val="008507B7"/>
    <w:rsid w:val="008576FF"/>
    <w:rsid w:val="00861338"/>
    <w:rsid w:val="0086144D"/>
    <w:rsid w:val="008637A6"/>
    <w:rsid w:val="00864E29"/>
    <w:rsid w:val="00866D2A"/>
    <w:rsid w:val="00876113"/>
    <w:rsid w:val="008843FF"/>
    <w:rsid w:val="0088511C"/>
    <w:rsid w:val="00887712"/>
    <w:rsid w:val="008957F5"/>
    <w:rsid w:val="008A006C"/>
    <w:rsid w:val="008A374B"/>
    <w:rsid w:val="008D70AD"/>
    <w:rsid w:val="008F4E1F"/>
    <w:rsid w:val="00906CBD"/>
    <w:rsid w:val="00910D24"/>
    <w:rsid w:val="00911621"/>
    <w:rsid w:val="00915728"/>
    <w:rsid w:val="00916F1B"/>
    <w:rsid w:val="0092361D"/>
    <w:rsid w:val="009252B3"/>
    <w:rsid w:val="0092604F"/>
    <w:rsid w:val="00940E92"/>
    <w:rsid w:val="009427D8"/>
    <w:rsid w:val="0094297A"/>
    <w:rsid w:val="0095762D"/>
    <w:rsid w:val="00960D5B"/>
    <w:rsid w:val="00971BDC"/>
    <w:rsid w:val="00974B83"/>
    <w:rsid w:val="009A6501"/>
    <w:rsid w:val="009A701A"/>
    <w:rsid w:val="009B13B0"/>
    <w:rsid w:val="009C34AF"/>
    <w:rsid w:val="009C482F"/>
    <w:rsid w:val="009D1F71"/>
    <w:rsid w:val="009D6057"/>
    <w:rsid w:val="009E1E71"/>
    <w:rsid w:val="009F6A3F"/>
    <w:rsid w:val="009F7510"/>
    <w:rsid w:val="009F7728"/>
    <w:rsid w:val="00A061AA"/>
    <w:rsid w:val="00A13CF4"/>
    <w:rsid w:val="00A2243D"/>
    <w:rsid w:val="00A33300"/>
    <w:rsid w:val="00A46C2D"/>
    <w:rsid w:val="00A56F1F"/>
    <w:rsid w:val="00A573C6"/>
    <w:rsid w:val="00A64CF6"/>
    <w:rsid w:val="00A67AA9"/>
    <w:rsid w:val="00A774F1"/>
    <w:rsid w:val="00A84E5B"/>
    <w:rsid w:val="00A8542F"/>
    <w:rsid w:val="00A9223A"/>
    <w:rsid w:val="00A962EC"/>
    <w:rsid w:val="00A977DE"/>
    <w:rsid w:val="00A97C6B"/>
    <w:rsid w:val="00AA3B9B"/>
    <w:rsid w:val="00AB17BE"/>
    <w:rsid w:val="00AC3F01"/>
    <w:rsid w:val="00AD7E36"/>
    <w:rsid w:val="00AE126A"/>
    <w:rsid w:val="00AE265A"/>
    <w:rsid w:val="00AF77D1"/>
    <w:rsid w:val="00AF7946"/>
    <w:rsid w:val="00B10209"/>
    <w:rsid w:val="00B22867"/>
    <w:rsid w:val="00B306F4"/>
    <w:rsid w:val="00B350B6"/>
    <w:rsid w:val="00B54509"/>
    <w:rsid w:val="00B66E57"/>
    <w:rsid w:val="00B70EE4"/>
    <w:rsid w:val="00B73424"/>
    <w:rsid w:val="00B83A54"/>
    <w:rsid w:val="00B86BB1"/>
    <w:rsid w:val="00B96D0B"/>
    <w:rsid w:val="00BC28A7"/>
    <w:rsid w:val="00BC5419"/>
    <w:rsid w:val="00BC59CF"/>
    <w:rsid w:val="00BD6F88"/>
    <w:rsid w:val="00BE34B1"/>
    <w:rsid w:val="00BE6FA5"/>
    <w:rsid w:val="00BF3229"/>
    <w:rsid w:val="00BF733D"/>
    <w:rsid w:val="00C00D2F"/>
    <w:rsid w:val="00C309F7"/>
    <w:rsid w:val="00C40B62"/>
    <w:rsid w:val="00C507EB"/>
    <w:rsid w:val="00C53411"/>
    <w:rsid w:val="00C54258"/>
    <w:rsid w:val="00C57DCC"/>
    <w:rsid w:val="00C60DAD"/>
    <w:rsid w:val="00C63D26"/>
    <w:rsid w:val="00C80CCE"/>
    <w:rsid w:val="00C82344"/>
    <w:rsid w:val="00C87F9B"/>
    <w:rsid w:val="00CB100E"/>
    <w:rsid w:val="00CB2429"/>
    <w:rsid w:val="00CB3224"/>
    <w:rsid w:val="00CB3A07"/>
    <w:rsid w:val="00CB7F3B"/>
    <w:rsid w:val="00CC4841"/>
    <w:rsid w:val="00CC5607"/>
    <w:rsid w:val="00CE1088"/>
    <w:rsid w:val="00CE34F7"/>
    <w:rsid w:val="00CE793E"/>
    <w:rsid w:val="00CF2DA8"/>
    <w:rsid w:val="00CF50C7"/>
    <w:rsid w:val="00D026F8"/>
    <w:rsid w:val="00D11D1D"/>
    <w:rsid w:val="00D16628"/>
    <w:rsid w:val="00D16756"/>
    <w:rsid w:val="00D27F5F"/>
    <w:rsid w:val="00D407FA"/>
    <w:rsid w:val="00D43140"/>
    <w:rsid w:val="00D45262"/>
    <w:rsid w:val="00D66C68"/>
    <w:rsid w:val="00D937F4"/>
    <w:rsid w:val="00D94D19"/>
    <w:rsid w:val="00DA0778"/>
    <w:rsid w:val="00DA16CE"/>
    <w:rsid w:val="00DA57A1"/>
    <w:rsid w:val="00DB7634"/>
    <w:rsid w:val="00DC0B0C"/>
    <w:rsid w:val="00DC23FB"/>
    <w:rsid w:val="00DC6836"/>
    <w:rsid w:val="00DD54CA"/>
    <w:rsid w:val="00DE2637"/>
    <w:rsid w:val="00DF03AE"/>
    <w:rsid w:val="00E03337"/>
    <w:rsid w:val="00E11CA5"/>
    <w:rsid w:val="00E12F9F"/>
    <w:rsid w:val="00E13456"/>
    <w:rsid w:val="00E13E8D"/>
    <w:rsid w:val="00E174A2"/>
    <w:rsid w:val="00E23A9A"/>
    <w:rsid w:val="00E24A6E"/>
    <w:rsid w:val="00E24C44"/>
    <w:rsid w:val="00E36861"/>
    <w:rsid w:val="00E52168"/>
    <w:rsid w:val="00E52F94"/>
    <w:rsid w:val="00E62313"/>
    <w:rsid w:val="00E66628"/>
    <w:rsid w:val="00E838CD"/>
    <w:rsid w:val="00E908D2"/>
    <w:rsid w:val="00E970EB"/>
    <w:rsid w:val="00EB3A1C"/>
    <w:rsid w:val="00EB42E4"/>
    <w:rsid w:val="00EC11D1"/>
    <w:rsid w:val="00EC387F"/>
    <w:rsid w:val="00ED6504"/>
    <w:rsid w:val="00EF54CC"/>
    <w:rsid w:val="00F0288B"/>
    <w:rsid w:val="00F03CC1"/>
    <w:rsid w:val="00F14770"/>
    <w:rsid w:val="00F202E3"/>
    <w:rsid w:val="00F21B03"/>
    <w:rsid w:val="00F30398"/>
    <w:rsid w:val="00F31165"/>
    <w:rsid w:val="00F351BF"/>
    <w:rsid w:val="00F37B44"/>
    <w:rsid w:val="00F445F9"/>
    <w:rsid w:val="00F54C4A"/>
    <w:rsid w:val="00F54D31"/>
    <w:rsid w:val="00F57007"/>
    <w:rsid w:val="00F630A9"/>
    <w:rsid w:val="00F67DE6"/>
    <w:rsid w:val="00F71DF4"/>
    <w:rsid w:val="00F8744C"/>
    <w:rsid w:val="00FA18C1"/>
    <w:rsid w:val="00FA28EC"/>
    <w:rsid w:val="00FA4A48"/>
    <w:rsid w:val="00FC08BC"/>
    <w:rsid w:val="00FC7028"/>
    <w:rsid w:val="00FC7957"/>
    <w:rsid w:val="00FD0B71"/>
    <w:rsid w:val="00FD76FA"/>
    <w:rsid w:val="00FE1291"/>
    <w:rsid w:val="00FE55FB"/>
    <w:rsid w:val="01AC5A66"/>
    <w:rsid w:val="08C2BEF1"/>
    <w:rsid w:val="0B503D61"/>
    <w:rsid w:val="0BFA5FB3"/>
    <w:rsid w:val="0E462B08"/>
    <w:rsid w:val="1333EC88"/>
    <w:rsid w:val="1335B429"/>
    <w:rsid w:val="1F5011C5"/>
    <w:rsid w:val="2D071A7F"/>
    <w:rsid w:val="2E65AEA6"/>
    <w:rsid w:val="2ED9EA1D"/>
    <w:rsid w:val="319F54F8"/>
    <w:rsid w:val="31AD3D70"/>
    <w:rsid w:val="33F20BA1"/>
    <w:rsid w:val="383FE504"/>
    <w:rsid w:val="3C8B0B90"/>
    <w:rsid w:val="3F2940AF"/>
    <w:rsid w:val="4C3B4A11"/>
    <w:rsid w:val="51D8D1B9"/>
    <w:rsid w:val="56723A09"/>
    <w:rsid w:val="58A6D91C"/>
    <w:rsid w:val="6BEB8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98223"/>
  <w15:docId w15:val="{54720284-8298-4F75-9096-9D7DB166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47001"/>
    <w:pPr>
      <w:keepNext/>
      <w:keepLines/>
      <w:spacing w:after="0" w:line="240" w:lineRule="auto"/>
      <w:jc w:val="center"/>
      <w:outlineLvl w:val="0"/>
    </w:pPr>
    <w:rPr>
      <w:rFonts w:ascii="Arial" w:eastAsia="Times New Roman" w:hAnsi="Arial"/>
      <w:b/>
      <w:bCs/>
      <w:sz w:val="20"/>
      <w:szCs w:val="28"/>
    </w:rPr>
  </w:style>
  <w:style w:type="paragraph" w:styleId="Heading2">
    <w:name w:val="heading 2"/>
    <w:basedOn w:val="Normal"/>
    <w:next w:val="Normal"/>
    <w:link w:val="Heading2Char"/>
    <w:unhideWhenUsed/>
    <w:qFormat/>
    <w:rsid w:val="0044700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D4526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4526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45262"/>
    <w:pPr>
      <w:keepNext/>
      <w:keepLines/>
      <w:spacing w:after="0" w:line="240" w:lineRule="auto"/>
      <w:jc w:val="center"/>
      <w:outlineLvl w:val="4"/>
    </w:pPr>
    <w:rPr>
      <w:rFonts w:ascii="Arial" w:eastAsiaTheme="majorEastAsia" w:hAnsi="Arial" w:cstheme="majorBidi"/>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001"/>
    <w:rPr>
      <w:rFonts w:ascii="Arial" w:eastAsia="Times New Roman" w:hAnsi="Arial"/>
      <w:b/>
      <w:bCs/>
      <w:szCs w:val="28"/>
    </w:rPr>
  </w:style>
  <w:style w:type="character" w:customStyle="1" w:styleId="Heading2Char">
    <w:name w:val="Heading 2 Char"/>
    <w:basedOn w:val="DefaultParagraphFont"/>
    <w:link w:val="Heading2"/>
    <w:rsid w:val="00447001"/>
    <w:rPr>
      <w:rFonts w:asciiTheme="majorHAnsi" w:eastAsiaTheme="majorEastAsia" w:hAnsiTheme="majorHAnsi" w:cstheme="majorBidi"/>
      <w:b/>
      <w:bCs/>
      <w:i/>
      <w:iCs/>
      <w:sz w:val="28"/>
      <w:szCs w:val="28"/>
    </w:rPr>
  </w:style>
  <w:style w:type="paragraph" w:customStyle="1" w:styleId="Instruction">
    <w:name w:val="Instruction"/>
    <w:basedOn w:val="Normal"/>
    <w:link w:val="InstructionChar"/>
    <w:rsid w:val="00447001"/>
    <w:pPr>
      <w:spacing w:after="120" w:line="288" w:lineRule="auto"/>
      <w:ind w:left="709"/>
    </w:pPr>
    <w:rPr>
      <w:rFonts w:ascii="Arial" w:hAnsi="Arial" w:cs="Arial"/>
      <w:i/>
      <w:iCs/>
      <w:color w:val="A6A6A6"/>
      <w:sz w:val="20"/>
      <w:szCs w:val="20"/>
    </w:rPr>
  </w:style>
  <w:style w:type="character" w:customStyle="1" w:styleId="InstructionChar">
    <w:name w:val="Instruction Char"/>
    <w:link w:val="Instruction"/>
    <w:locked/>
    <w:rsid w:val="00447001"/>
    <w:rPr>
      <w:rFonts w:ascii="Arial" w:hAnsi="Arial" w:cs="Arial"/>
      <w:i/>
      <w:iCs/>
      <w:color w:val="A6A6A6"/>
    </w:rPr>
  </w:style>
  <w:style w:type="paragraph" w:customStyle="1" w:styleId="BodyFull">
    <w:name w:val="Body Full"/>
    <w:basedOn w:val="Normal"/>
    <w:link w:val="BodyFullChar"/>
    <w:qFormat/>
    <w:rsid w:val="00447001"/>
    <w:pPr>
      <w:spacing w:after="240" w:line="240" w:lineRule="auto"/>
      <w:jc w:val="both"/>
    </w:pPr>
    <w:rPr>
      <w:rFonts w:ascii="Arial" w:eastAsia="MS Mincho" w:hAnsi="Arial" w:cs="Arial"/>
      <w:sz w:val="20"/>
    </w:rPr>
  </w:style>
  <w:style w:type="character" w:customStyle="1" w:styleId="BodyFullChar">
    <w:name w:val="Body Full Char"/>
    <w:link w:val="BodyFull"/>
    <w:rsid w:val="00447001"/>
    <w:rPr>
      <w:rFonts w:ascii="Arial" w:eastAsia="MS Mincho" w:hAnsi="Arial" w:cs="Arial"/>
      <w:szCs w:val="22"/>
    </w:rPr>
  </w:style>
  <w:style w:type="paragraph" w:styleId="ListParagraph">
    <w:name w:val="List Paragraph"/>
    <w:basedOn w:val="Normal"/>
    <w:uiPriority w:val="34"/>
    <w:qFormat/>
    <w:rsid w:val="00447001"/>
    <w:pPr>
      <w:ind w:left="720"/>
      <w:contextualSpacing/>
    </w:pPr>
  </w:style>
  <w:style w:type="table" w:styleId="TableGrid">
    <w:name w:val="Table Grid"/>
    <w:basedOn w:val="TableNormal"/>
    <w:uiPriority w:val="59"/>
    <w:rsid w:val="00447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text">
    <w:name w:val="Answer text"/>
    <w:basedOn w:val="NoSpacing"/>
    <w:rsid w:val="00447001"/>
    <w:pPr>
      <w:tabs>
        <w:tab w:val="right" w:leader="dot" w:pos="7088"/>
        <w:tab w:val="left" w:pos="7371"/>
      </w:tabs>
      <w:spacing w:line="288" w:lineRule="auto"/>
      <w:ind w:left="1135" w:hanging="284"/>
    </w:pPr>
    <w:rPr>
      <w:rFonts w:ascii="Arial" w:hAnsi="Arial" w:cs="Arial"/>
      <w:sz w:val="20"/>
      <w:szCs w:val="20"/>
      <w:lang w:val="en-GB" w:eastAsia="en-GB"/>
    </w:rPr>
  </w:style>
  <w:style w:type="paragraph" w:styleId="NoSpacing">
    <w:name w:val="No Spacing"/>
    <w:uiPriority w:val="1"/>
    <w:qFormat/>
    <w:rsid w:val="00447001"/>
    <w:rPr>
      <w:sz w:val="22"/>
      <w:szCs w:val="22"/>
    </w:rPr>
  </w:style>
  <w:style w:type="character" w:styleId="CommentReference">
    <w:name w:val="annotation reference"/>
    <w:basedOn w:val="DefaultParagraphFont"/>
    <w:uiPriority w:val="99"/>
    <w:semiHidden/>
    <w:unhideWhenUsed/>
    <w:rsid w:val="00447001"/>
    <w:rPr>
      <w:sz w:val="16"/>
      <w:szCs w:val="16"/>
    </w:rPr>
  </w:style>
  <w:style w:type="paragraph" w:styleId="CommentText">
    <w:name w:val="annotation text"/>
    <w:basedOn w:val="Normal"/>
    <w:link w:val="CommentTextChar"/>
    <w:uiPriority w:val="99"/>
    <w:unhideWhenUsed/>
    <w:rsid w:val="00447001"/>
    <w:rPr>
      <w:sz w:val="20"/>
      <w:szCs w:val="20"/>
    </w:rPr>
  </w:style>
  <w:style w:type="character" w:customStyle="1" w:styleId="CommentTextChar">
    <w:name w:val="Comment Text Char"/>
    <w:basedOn w:val="DefaultParagraphFont"/>
    <w:link w:val="CommentText"/>
    <w:uiPriority w:val="99"/>
    <w:rsid w:val="00447001"/>
  </w:style>
  <w:style w:type="paragraph" w:styleId="CommentSubject">
    <w:name w:val="annotation subject"/>
    <w:basedOn w:val="CommentText"/>
    <w:next w:val="CommentText"/>
    <w:link w:val="CommentSubjectChar"/>
    <w:uiPriority w:val="99"/>
    <w:semiHidden/>
    <w:unhideWhenUsed/>
    <w:rsid w:val="00447001"/>
    <w:rPr>
      <w:b/>
      <w:bCs/>
    </w:rPr>
  </w:style>
  <w:style w:type="character" w:customStyle="1" w:styleId="CommentSubjectChar">
    <w:name w:val="Comment Subject Char"/>
    <w:basedOn w:val="CommentTextChar"/>
    <w:link w:val="CommentSubject"/>
    <w:uiPriority w:val="99"/>
    <w:semiHidden/>
    <w:rsid w:val="00447001"/>
    <w:rPr>
      <w:b/>
      <w:bCs/>
    </w:rPr>
  </w:style>
  <w:style w:type="paragraph" w:styleId="BalloonText">
    <w:name w:val="Balloon Text"/>
    <w:basedOn w:val="Normal"/>
    <w:link w:val="BalloonTextChar"/>
    <w:uiPriority w:val="99"/>
    <w:semiHidden/>
    <w:unhideWhenUsed/>
    <w:rsid w:val="00447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001"/>
    <w:rPr>
      <w:rFonts w:ascii="Tahoma" w:hAnsi="Tahoma" w:cs="Tahoma"/>
      <w:sz w:val="16"/>
      <w:szCs w:val="16"/>
    </w:rPr>
  </w:style>
  <w:style w:type="paragraph" w:styleId="Header">
    <w:name w:val="header"/>
    <w:basedOn w:val="Normal"/>
    <w:link w:val="HeaderChar"/>
    <w:uiPriority w:val="99"/>
    <w:unhideWhenUsed/>
    <w:rsid w:val="0044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001"/>
    <w:rPr>
      <w:sz w:val="22"/>
      <w:szCs w:val="22"/>
    </w:rPr>
  </w:style>
  <w:style w:type="paragraph" w:styleId="Footer">
    <w:name w:val="footer"/>
    <w:basedOn w:val="Normal"/>
    <w:link w:val="FooterChar"/>
    <w:uiPriority w:val="99"/>
    <w:unhideWhenUsed/>
    <w:rsid w:val="0044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001"/>
    <w:rPr>
      <w:sz w:val="22"/>
      <w:szCs w:val="22"/>
    </w:rPr>
  </w:style>
  <w:style w:type="character" w:customStyle="1" w:styleId="Heading3Char">
    <w:name w:val="Heading 3 Char"/>
    <w:basedOn w:val="DefaultParagraphFont"/>
    <w:link w:val="Heading3"/>
    <w:uiPriority w:val="9"/>
    <w:rsid w:val="00D45262"/>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D45262"/>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D45262"/>
    <w:rPr>
      <w:rFonts w:ascii="Arial" w:eastAsiaTheme="majorEastAsia" w:hAnsi="Arial" w:cstheme="majorBidi"/>
      <w:szCs w:val="22"/>
      <w:u w:val="single"/>
    </w:rPr>
  </w:style>
  <w:style w:type="numbering" w:customStyle="1" w:styleId="NoList1">
    <w:name w:val="No List1"/>
    <w:next w:val="NoList"/>
    <w:uiPriority w:val="99"/>
    <w:semiHidden/>
    <w:unhideWhenUsed/>
    <w:rsid w:val="00D45262"/>
  </w:style>
  <w:style w:type="paragraph" w:styleId="Revision">
    <w:name w:val="Revision"/>
    <w:hidden/>
    <w:uiPriority w:val="99"/>
    <w:semiHidden/>
    <w:rsid w:val="00D45262"/>
    <w:rPr>
      <w:sz w:val="22"/>
      <w:szCs w:val="22"/>
    </w:rPr>
  </w:style>
  <w:style w:type="table" w:customStyle="1" w:styleId="TableGrid1">
    <w:name w:val="Table Grid1"/>
    <w:basedOn w:val="TableNormal"/>
    <w:next w:val="TableGrid"/>
    <w:uiPriority w:val="59"/>
    <w:rsid w:val="00D45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262"/>
    <w:rPr>
      <w:color w:val="0000FF"/>
      <w:u w:val="single"/>
    </w:rPr>
  </w:style>
  <w:style w:type="character" w:styleId="Emphasis">
    <w:name w:val="Emphasis"/>
    <w:basedOn w:val="DefaultParagraphFont"/>
    <w:uiPriority w:val="20"/>
    <w:qFormat/>
    <w:rsid w:val="00D45262"/>
    <w:rPr>
      <w:i/>
      <w:iCs/>
    </w:rPr>
  </w:style>
  <w:style w:type="character" w:styleId="FollowedHyperlink">
    <w:name w:val="FollowedHyperlink"/>
    <w:basedOn w:val="DefaultParagraphFont"/>
    <w:uiPriority w:val="99"/>
    <w:semiHidden/>
    <w:unhideWhenUsed/>
    <w:rsid w:val="00D45262"/>
    <w:rPr>
      <w:color w:val="FF00FF"/>
      <w:u w:val="single"/>
    </w:rPr>
  </w:style>
  <w:style w:type="paragraph" w:customStyle="1" w:styleId="xl65">
    <w:name w:val="xl65"/>
    <w:basedOn w:val="Normal"/>
    <w:rsid w:val="00D45262"/>
    <w:pPr>
      <w:spacing w:before="100" w:beforeAutospacing="1" w:after="100" w:afterAutospacing="1" w:line="240" w:lineRule="auto"/>
    </w:pPr>
    <w:rPr>
      <w:rFonts w:ascii="Times New Roman" w:eastAsia="Times New Roman" w:hAnsi="Times New Roman"/>
      <w:b/>
      <w:bCs/>
      <w:sz w:val="24"/>
      <w:szCs w:val="24"/>
    </w:rPr>
  </w:style>
  <w:style w:type="paragraph" w:customStyle="1" w:styleId="xl66">
    <w:name w:val="xl66"/>
    <w:basedOn w:val="Normal"/>
    <w:rsid w:val="00D45262"/>
    <w:pP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67">
    <w:name w:val="xl67"/>
    <w:basedOn w:val="Normal"/>
    <w:rsid w:val="00D45262"/>
    <w:pPr>
      <w:spacing w:before="100" w:beforeAutospacing="1" w:after="100" w:afterAutospacing="1" w:line="240" w:lineRule="auto"/>
      <w:jc w:val="center"/>
    </w:pPr>
    <w:rPr>
      <w:rFonts w:ascii="Times New Roman" w:eastAsia="Times New Roman" w:hAnsi="Times New Roman"/>
      <w:sz w:val="24"/>
      <w:szCs w:val="24"/>
    </w:rPr>
  </w:style>
  <w:style w:type="table" w:customStyle="1" w:styleId="TableGrid2">
    <w:name w:val="Table Grid2"/>
    <w:basedOn w:val="TableNormal"/>
    <w:next w:val="TableGrid"/>
    <w:uiPriority w:val="59"/>
    <w:rsid w:val="00594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670253">
      <w:bodyDiv w:val="1"/>
      <w:marLeft w:val="0"/>
      <w:marRight w:val="0"/>
      <w:marTop w:val="0"/>
      <w:marBottom w:val="0"/>
      <w:divBdr>
        <w:top w:val="none" w:sz="0" w:space="0" w:color="auto"/>
        <w:left w:val="none" w:sz="0" w:space="0" w:color="auto"/>
        <w:bottom w:val="none" w:sz="0" w:space="0" w:color="auto"/>
        <w:right w:val="none" w:sz="0" w:space="0" w:color="auto"/>
      </w:divBdr>
    </w:div>
    <w:div w:id="832258332">
      <w:bodyDiv w:val="1"/>
      <w:marLeft w:val="0"/>
      <w:marRight w:val="0"/>
      <w:marTop w:val="0"/>
      <w:marBottom w:val="0"/>
      <w:divBdr>
        <w:top w:val="none" w:sz="0" w:space="0" w:color="auto"/>
        <w:left w:val="none" w:sz="0" w:space="0" w:color="auto"/>
        <w:bottom w:val="none" w:sz="0" w:space="0" w:color="auto"/>
        <w:right w:val="none" w:sz="0" w:space="0" w:color="auto"/>
      </w:divBdr>
    </w:div>
    <w:div w:id="1316883067">
      <w:bodyDiv w:val="1"/>
      <w:marLeft w:val="0"/>
      <w:marRight w:val="0"/>
      <w:marTop w:val="0"/>
      <w:marBottom w:val="0"/>
      <w:divBdr>
        <w:top w:val="none" w:sz="0" w:space="0" w:color="auto"/>
        <w:left w:val="none" w:sz="0" w:space="0" w:color="auto"/>
        <w:bottom w:val="none" w:sz="0" w:space="0" w:color="auto"/>
        <w:right w:val="none" w:sz="0" w:space="0" w:color="auto"/>
      </w:divBdr>
    </w:div>
    <w:div w:id="18063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5" Type="http://schemas.openxmlformats.org/officeDocument/2006/relationships/numbering" Target="numbering.xml"/><Relationship Id="rId15" Type="http://schemas.openxmlformats.org/officeDocument/2006/relationships/theme" Target="theme/theme1.xml"/><Relationship Id="R2fef43e564d54f89"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DD8E8DBF0AE840AFD01F5ACDAEF2F2" ma:contentTypeVersion="4" ma:contentTypeDescription="Create a new document." ma:contentTypeScope="" ma:versionID="ee9e8355897442f98ed9cb64c5585ed3">
  <xsd:schema xmlns:xsd="http://www.w3.org/2001/XMLSchema" xmlns:xs="http://www.w3.org/2001/XMLSchema" xmlns:p="http://schemas.microsoft.com/office/2006/metadata/properties" xmlns:ns2="b40880c9-7b75-4396-9a91-79e0ef0ef70a" xmlns:ns3="b6a906ec-e300-4fa3-8460-f32a40c858c2" targetNamespace="http://schemas.microsoft.com/office/2006/metadata/properties" ma:root="true" ma:fieldsID="671d4d51f80e60d092d093e318af7a27" ns2:_="" ns3:_="">
    <xsd:import namespace="b40880c9-7b75-4396-9a91-79e0ef0ef70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880c9-7b75-4396-9a91-79e0ef0ef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D2E44-F9DD-47BB-B86E-7F384D904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7F807A-D2CB-44EB-95FB-523F66415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880c9-7b75-4396-9a91-79e0ef0ef70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2A617-941A-43FD-AC24-6656BCAA9E7A}">
  <ds:schemaRefs>
    <ds:schemaRef ds:uri="http://schemas.microsoft.com/sharepoint/v3/contenttype/forms"/>
  </ds:schemaRefs>
</ds:datastoreItem>
</file>

<file path=customXml/itemProps4.xml><?xml version="1.0" encoding="utf-8"?>
<ds:datastoreItem xmlns:ds="http://schemas.openxmlformats.org/officeDocument/2006/customXml" ds:itemID="{81B2CA53-434D-485A-9D82-C890850FA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Denver Health</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Haynes</dc:creator>
  <cp:keywords/>
  <cp:lastModifiedBy>Mizrachi, Ila</cp:lastModifiedBy>
  <cp:revision>2</cp:revision>
  <dcterms:created xsi:type="dcterms:W3CDTF">2021-04-20T17:21:00Z</dcterms:created>
  <dcterms:modified xsi:type="dcterms:W3CDTF">2021-04-20T17:21:00Z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0x010100C5DD8E8DBF0AE840AFD01F5ACDAEF2F2</vt:lpwstr>
  </property>
</Properties>
</file>