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7398" w:rsidP="008E2637" w:rsidRDefault="0018296D" w14:paraId="06CCC71B" w14:textId="67204649">
      <w:pPr>
        <w:pStyle w:val="Heading2"/>
        <w:spacing w:before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7F5728" w:rsidR="00BF7398">
        <w:rPr>
          <w:rFonts w:ascii="Cambria" w:hAnsi="Cambria"/>
          <w:sz w:val="24"/>
          <w:szCs w:val="24"/>
        </w:rPr>
        <w:t xml:space="preserve">Physician </w:t>
      </w:r>
      <w:r w:rsidRPr="007F5728" w:rsidR="002F1C11">
        <w:rPr>
          <w:rFonts w:ascii="Cambria" w:hAnsi="Cambria"/>
          <w:sz w:val="24"/>
          <w:szCs w:val="24"/>
        </w:rPr>
        <w:t xml:space="preserve">Experience </w:t>
      </w:r>
      <w:r w:rsidRPr="007F5728" w:rsidR="00BF7398">
        <w:rPr>
          <w:rFonts w:ascii="Cambria" w:hAnsi="Cambria"/>
          <w:sz w:val="24"/>
          <w:szCs w:val="24"/>
        </w:rPr>
        <w:t>Interview Guide: Alemtuzumab</w:t>
      </w:r>
    </w:p>
    <w:p w:rsidR="00CE1275" w:rsidP="000277CE" w:rsidRDefault="00CE1275" w14:paraId="5C354DDD" w14:textId="03F8EDFB"/>
    <w:p w:rsidR="000277CE" w:rsidP="0049221A" w:rsidRDefault="00CE1275" w14:paraId="3A33CA5C" w14:textId="77777777">
      <w:pPr>
        <w:rPr>
          <w:rFonts w:ascii="Cambria" w:hAnsi="Cambria"/>
          <w:sz w:val="20"/>
          <w:szCs w:val="20"/>
        </w:rPr>
      </w:pPr>
      <w:r w:rsidRPr="00054EC8">
        <w:rPr>
          <w:rFonts w:ascii="Cambria" w:hAnsi="Cambria"/>
          <w:sz w:val="20"/>
          <w:szCs w:val="20"/>
        </w:rPr>
        <w:t>OMB Control No. 0910-0847</w:t>
      </w:r>
      <w:r w:rsidRPr="00054EC8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ab/>
      </w:r>
      <w:r w:rsidRPr="00054EC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CE1275" w:rsidP="0049221A" w:rsidRDefault="00CE1275" w14:paraId="2DA11F98" w14:textId="3BA81C9D">
      <w:pPr>
        <w:rPr>
          <w:rFonts w:ascii="Cambria" w:hAnsi="Cambria"/>
          <w:sz w:val="20"/>
          <w:szCs w:val="20"/>
        </w:rPr>
      </w:pPr>
      <w:r w:rsidRPr="00054EC8">
        <w:rPr>
          <w:rFonts w:ascii="Cambria" w:hAnsi="Cambria"/>
          <w:sz w:val="20"/>
          <w:szCs w:val="20"/>
        </w:rPr>
        <w:t>Expiration Date: 12/31/2022</w:t>
      </w:r>
    </w:p>
    <w:p w:rsidR="00470621" w:rsidP="0049221A" w:rsidRDefault="00470621" w14:paraId="3B5E8921" w14:textId="34BF8584">
      <w:pPr>
        <w:rPr>
          <w:rFonts w:ascii="Cambria" w:hAnsi="Cambria"/>
          <w:sz w:val="20"/>
          <w:szCs w:val="20"/>
        </w:rPr>
      </w:pPr>
    </w:p>
    <w:p w:rsidRPr="00054EC8" w:rsidR="00470621" w:rsidP="0049221A" w:rsidRDefault="000D08D9" w14:paraId="3271DA38" w14:textId="1900C6F5">
      <w:pPr>
        <w:rPr>
          <w:rFonts w:ascii="Cambria" w:hAnsi="Cambria"/>
          <w:b/>
          <w:bCs/>
          <w:sz w:val="20"/>
          <w:szCs w:val="20"/>
          <w:shd w:val="clear" w:color="auto" w:fill="F8F8F8"/>
        </w:rPr>
      </w:pP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341DF0FA" wp14:editId="7BB26C93">
            <wp:extent cx="522369" cy="592019"/>
            <wp:effectExtent l="0" t="0" r="0" b="5080"/>
            <wp:docPr id="7" name="Picture 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A3C6892-CECC-DB41-B2A7-95EB7EA0B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DA3C6892-CECC-DB41-B2A7-95EB7EA0B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93" w:rsidR="009F04D4">
        <w:rPr>
          <w:rFonts w:asciiTheme="minorHAnsi" w:hAnsiTheme="minorHAnsi" w:cstheme="minorHAnsi"/>
          <w:b/>
          <w:noProof/>
        </w:rPr>
        <w:drawing>
          <wp:inline distT="0" distB="0" distL="0" distR="0" wp14:anchorId="7D69E5F7" wp14:editId="62A831C9">
            <wp:extent cx="494559" cy="579828"/>
            <wp:effectExtent l="0" t="0" r="1270" b="4445"/>
            <wp:docPr id="8" name="Picture 7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057ECC3-3D47-7E42-8DE7-94A9D29BE8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057ECC3-3D47-7E42-8DE7-94A9D29BE8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59" cy="5798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C39">
        <w:rPr>
          <w:rFonts w:ascii="Cambria" w:hAnsi="Cambria"/>
          <w:b/>
          <w:bCs/>
          <w:sz w:val="20"/>
          <w:szCs w:val="20"/>
          <w:shd w:val="clear" w:color="auto" w:fill="F8F8F8"/>
        </w:rPr>
        <w:tab/>
      </w:r>
      <w:r w:rsidR="007E3C39">
        <w:rPr>
          <w:rFonts w:ascii="Cambria" w:hAnsi="Cambria"/>
          <w:b/>
          <w:bCs/>
          <w:sz w:val="20"/>
          <w:szCs w:val="20"/>
          <w:shd w:val="clear" w:color="auto" w:fill="F8F8F8"/>
        </w:rPr>
        <w:tab/>
      </w:r>
      <w:r w:rsidR="007E3C39">
        <w:rPr>
          <w:rFonts w:ascii="Cambria" w:hAnsi="Cambria"/>
          <w:b/>
          <w:bCs/>
          <w:sz w:val="20"/>
          <w:szCs w:val="20"/>
          <w:shd w:val="clear" w:color="auto" w:fill="F8F8F8"/>
        </w:rPr>
        <w:tab/>
      </w:r>
      <w:r w:rsidR="007E3C39">
        <w:rPr>
          <w:rFonts w:ascii="Cambria" w:hAnsi="Cambria"/>
          <w:b/>
          <w:bCs/>
          <w:sz w:val="20"/>
          <w:szCs w:val="20"/>
          <w:shd w:val="clear" w:color="auto" w:fill="F8F8F8"/>
        </w:rPr>
        <w:tab/>
      </w:r>
      <w:r w:rsidR="007E3C39">
        <w:rPr>
          <w:rFonts w:ascii="Cambria" w:hAnsi="Cambria"/>
          <w:b/>
          <w:bCs/>
          <w:sz w:val="20"/>
          <w:szCs w:val="20"/>
          <w:shd w:val="clear" w:color="auto" w:fill="F8F8F8"/>
        </w:rPr>
        <w:tab/>
      </w:r>
      <w:r w:rsidR="007E3C39">
        <w:rPr>
          <w:rFonts w:ascii="Cambria" w:hAnsi="Cambria"/>
          <w:b/>
          <w:bCs/>
          <w:sz w:val="20"/>
          <w:szCs w:val="20"/>
          <w:shd w:val="clear" w:color="auto" w:fill="F8F8F8"/>
        </w:rPr>
        <w:tab/>
      </w:r>
      <w:r w:rsidR="007E3C39">
        <w:rPr>
          <w:rFonts w:ascii="Cambria" w:hAnsi="Cambria"/>
          <w:b/>
          <w:bCs/>
          <w:sz w:val="20"/>
          <w:szCs w:val="20"/>
          <w:shd w:val="clear" w:color="auto" w:fill="F8F8F8"/>
        </w:rPr>
        <w:tab/>
      </w:r>
      <w:r w:rsidR="007E3C39">
        <w:rPr>
          <w:rFonts w:ascii="Cambria" w:hAnsi="Cambria"/>
          <w:b/>
          <w:bCs/>
          <w:sz w:val="20"/>
          <w:szCs w:val="20"/>
          <w:shd w:val="clear" w:color="auto" w:fill="F8F8F8"/>
        </w:rPr>
        <w:tab/>
      </w:r>
      <w:r w:rsidR="007E3C39">
        <w:rPr>
          <w:rFonts w:ascii="Cambria" w:hAnsi="Cambria"/>
          <w:b/>
          <w:bCs/>
          <w:sz w:val="20"/>
          <w:szCs w:val="20"/>
          <w:shd w:val="clear" w:color="auto" w:fill="F8F8F8"/>
        </w:rPr>
        <w:tab/>
        <w:t xml:space="preserve">              </w:t>
      </w:r>
      <w:r w:rsidRPr="00AB3093" w:rsidR="007E3C39">
        <w:rPr>
          <w:rFonts w:asciiTheme="minorHAnsi" w:hAnsiTheme="minorHAnsi" w:cstheme="minorHAnsi"/>
          <w:b/>
          <w:noProof/>
        </w:rPr>
        <w:drawing>
          <wp:inline distT="0" distB="0" distL="0" distR="0" wp14:anchorId="053DFDCC" wp14:editId="363E3508">
            <wp:extent cx="522369" cy="592020"/>
            <wp:effectExtent l="0" t="0" r="0" b="5080"/>
            <wp:docPr id="4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5C438D-034C-2745-B3BF-46CF54F9E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305C438D-034C-2745-B3BF-46CF54F9E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7CE" w:rsidP="00CE1275" w:rsidRDefault="000277CE" w14:paraId="509994CF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</w:p>
    <w:p w:rsidRPr="00054EC8" w:rsidR="00CE1275" w:rsidP="00CE1275" w:rsidRDefault="00CE1275" w14:paraId="1945C8C9" w14:textId="05595EE1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 w:rsidRPr="00054EC8">
        <w:rPr>
          <w:rFonts w:ascii="Cambria" w:hAnsi="Cambria" w:eastAsia="Calibri" w:cs="Times New Roman"/>
          <w:sz w:val="20"/>
          <w:szCs w:val="20"/>
        </w:rPr>
        <w:t xml:space="preserve">Paperwork Reduction Act Statement: According to the Paperwork Reduction Act of 1995, an agency may not conduct or sponsor, and a person is not required to respond to a collection of information unless it displays a valid OMB control number.  The valid OMB control number for this information collection is 0910-0847. The time required to complete this portion of the information collection is estimated to average 2 minutes per response, including the time for reviewing instructions, searching existing data sources, gathering and maintaining the data needed, and completing and reviewing the collection of information.  </w:t>
      </w:r>
    </w:p>
    <w:p w:rsidRPr="00054EC8" w:rsidR="00CE1275" w:rsidP="00CE1275" w:rsidRDefault="00CE1275" w14:paraId="25349433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</w:p>
    <w:p w:rsidRPr="00054EC8" w:rsidR="00CE1275" w:rsidP="00CE1275" w:rsidRDefault="00CE1275" w14:paraId="6D261F73" w14:textId="77777777">
      <w:pPr>
        <w:tabs>
          <w:tab w:val="center" w:pos="4680"/>
          <w:tab w:val="right" w:pos="9360"/>
        </w:tabs>
        <w:rPr>
          <w:rFonts w:ascii="Cambria" w:hAnsi="Cambria"/>
          <w:b/>
          <w:bCs/>
          <w:sz w:val="20"/>
          <w:szCs w:val="20"/>
          <w:shd w:val="clear" w:color="auto" w:fill="F8F8F8"/>
        </w:rPr>
      </w:pPr>
      <w:r w:rsidRPr="00054EC8">
        <w:rPr>
          <w:rFonts w:ascii="Cambria" w:hAnsi="Cambria" w:eastAsia="Calibri" w:cs="Times New Roman"/>
          <w:sz w:val="20"/>
          <w:szCs w:val="20"/>
        </w:rPr>
        <w:t xml:space="preserve">Send comments regarding this burden estimate or any other aspects of this collection of information, including suggestions for reducing burden to </w:t>
      </w:r>
      <w:hyperlink w:history="1" r:id="rId14">
        <w:r w:rsidRPr="00054EC8">
          <w:rPr>
            <w:rFonts w:ascii="Cambria" w:hAnsi="Cambria" w:eastAsia="Calibri" w:cs="Times New Roman"/>
            <w:color w:val="0563C1" w:themeColor="hyperlink"/>
            <w:sz w:val="20"/>
            <w:szCs w:val="20"/>
            <w:u w:val="single"/>
          </w:rPr>
          <w:t>PRAStaff@fda.hhs.gov</w:t>
        </w:r>
      </w:hyperlink>
      <w:r w:rsidRPr="00054EC8">
        <w:rPr>
          <w:rFonts w:ascii="Cambria" w:hAnsi="Cambria" w:eastAsia="Calibri" w:cs="Times New Roman"/>
          <w:sz w:val="20"/>
          <w:szCs w:val="20"/>
        </w:rPr>
        <w:t xml:space="preserve">. </w:t>
      </w:r>
    </w:p>
    <w:p w:rsidR="007F5728" w:rsidP="00BF7398" w:rsidRDefault="007F5728" w14:paraId="2E581AA8" w14:textId="5B3C457D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</w:rPr>
      </w:pPr>
    </w:p>
    <w:p w:rsidR="00CE1275" w:rsidP="00BF7398" w:rsidRDefault="00CE1275" w14:paraId="3242A3B4" w14:textId="7777777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</w:rPr>
      </w:pPr>
    </w:p>
    <w:p w:rsidRPr="008D3CFC" w:rsidR="00BF7398" w:rsidP="00BF7398" w:rsidRDefault="00BF7398" w14:paraId="4F78E347" w14:textId="0F621A4B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Good </w:t>
      </w: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[morning/afternoon/evening]</w:t>
      </w: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. May I speak with </w:t>
      </w: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[Dr. X]</w:t>
      </w: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?  </w:t>
      </w:r>
      <w:r w:rsidR="004044F0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 </w:t>
      </w:r>
    </w:p>
    <w:p w:rsidRPr="008D3CFC" w:rsidR="00BF7398" w:rsidP="00BF7398" w:rsidRDefault="00BF7398" w14:paraId="6BB3EF76" w14:textId="7777777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</w:p>
    <w:p w:rsidRPr="008D3CFC" w:rsidR="00C431B0" w:rsidP="00C431B0" w:rsidRDefault="00BF7398" w14:paraId="2DF80280" w14:textId="027EED12">
      <w:pPr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</w:pP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Hi, my name is </w:t>
      </w: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[</w:t>
      </w:r>
      <w:r w:rsidRPr="008D3CFC" w:rsidR="00AE385C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Y</w:t>
      </w: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]</w:t>
      </w: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, and I am calling as part of </w:t>
      </w:r>
      <w:r w:rsidRPr="008D3CFC" w:rsidR="006B5981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a </w:t>
      </w:r>
      <w:r w:rsidRPr="008D3CFC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study </w:t>
      </w:r>
      <w:r w:rsidRPr="008D3CFC" w:rsidR="00C431B0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on physician experiences prescribing </w:t>
      </w:r>
      <w:r w:rsidRPr="008D3CFC" w:rsidR="007F5728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>alemtuzumab</w:t>
      </w:r>
      <w:r w:rsidRPr="008D3CFC" w:rsidR="00C431B0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, in which you agreed to take part. This research is being </w:t>
      </w:r>
      <w:r w:rsidRPr="008D3CFC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conducted by </w:t>
      </w:r>
      <w:r w:rsidR="000E3F38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contractors </w:t>
      </w:r>
      <w:r w:rsidRPr="008D3CFC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at Brigham and Women’s Hospital / Harvard Medical School </w:t>
      </w:r>
      <w:r w:rsidR="0018296D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on behalf of</w:t>
      </w:r>
      <w:r w:rsidRPr="008D3CFC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 the U</w:t>
      </w:r>
      <w:r w:rsidR="0093456C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.</w:t>
      </w:r>
      <w:r w:rsidRPr="008D3CFC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S</w:t>
      </w:r>
      <w:r w:rsidR="0093456C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.</w:t>
      </w:r>
      <w:r w:rsidRPr="008D3CFC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 Food and Drug Administration (FDA)</w:t>
      </w:r>
      <w:r w:rsidRPr="008D3CFC" w:rsidR="00CC7EFD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.</w:t>
      </w:r>
    </w:p>
    <w:p w:rsidRPr="008D3CFC" w:rsidR="00C431B0" w:rsidP="00BF7398" w:rsidRDefault="00C431B0" w14:paraId="039C4275" w14:textId="14F189C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</w:p>
    <w:p w:rsidRPr="008D3CFC" w:rsidR="00BF7398" w:rsidP="006B5981" w:rsidRDefault="00C431B0" w14:paraId="7CCDACE5" w14:textId="5B73520C">
      <w:pPr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</w:pPr>
      <w:r w:rsidRPr="008D3CFC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Your participation </w:t>
      </w:r>
      <w:r w:rsidRPr="008D3CFC" w:rsidR="00CC7EFD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in this interview </w:t>
      </w:r>
      <w:r w:rsidRPr="008D3CFC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is voluntary, and you may withdraw at any time. Your responses will be aggregated with other responses and analyzed in a de-identified manner. </w:t>
      </w:r>
      <w:r w:rsidRPr="008D3CFC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The entire interview will last approximately one hour. </w:t>
      </w:r>
      <w:r w:rsidRPr="008D3CFC" w:rsidR="00350707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>If you complete the full interview</w:t>
      </w:r>
      <w:r w:rsidRPr="008D3CFC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, we will send you a $100 Amazon gift </w:t>
      </w:r>
      <w:r w:rsidR="004A5DBB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>card</w:t>
      </w:r>
      <w:r w:rsidRPr="008D3CFC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 </w:t>
      </w:r>
      <w:r w:rsidR="00CE1275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as a token of appreciation </w:t>
      </w:r>
      <w:r w:rsidRPr="008D3CFC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for </w:t>
      </w:r>
      <w:r w:rsidR="00CE1275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participation </w:t>
      </w:r>
      <w:r w:rsidRPr="008D3CFC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or donate the money to a charity of your choice. Is this still a good time for us to talk? </w:t>
      </w:r>
      <w:r w:rsidRPr="008D3CFC" w:rsidR="00BF7398">
        <w:rPr>
          <w:rFonts w:ascii="Cambria" w:hAnsi="Cambria" w:cstheme="majorBidi"/>
          <w:i/>
          <w:iCs/>
          <w:color w:val="000000" w:themeColor="text1"/>
          <w:sz w:val="24"/>
          <w:szCs w:val="24"/>
          <w:highlight w:val="yellow"/>
        </w:rPr>
        <w:t>(</w:t>
      </w:r>
      <w:r w:rsidRPr="008D3CFC" w:rsidR="00BF7398">
        <w:rPr>
          <w:rFonts w:ascii="Cambria" w:hAnsi="Cambria" w:cstheme="majorBidi"/>
          <w:b/>
          <w:i/>
          <w:iCs/>
          <w:color w:val="000000" w:themeColor="text1"/>
          <w:sz w:val="24"/>
          <w:szCs w:val="24"/>
          <w:highlight w:val="yellow"/>
        </w:rPr>
        <w:t>IF NO</w:t>
      </w:r>
      <w:r w:rsidRPr="008D3CFC" w:rsidR="00BF7398">
        <w:rPr>
          <w:rFonts w:ascii="Cambria" w:hAnsi="Cambria" w:cstheme="majorBidi"/>
          <w:i/>
          <w:iCs/>
          <w:color w:val="000000" w:themeColor="text1"/>
          <w:sz w:val="24"/>
          <w:szCs w:val="24"/>
          <w:highlight w:val="yellow"/>
        </w:rPr>
        <w:t>: ARRANGE A TIME TO CALL BACK.)</w:t>
      </w:r>
    </w:p>
    <w:p w:rsidRPr="008D3CFC" w:rsidR="007F5728" w:rsidP="002D5FF4" w:rsidRDefault="007F5728" w14:paraId="2F89B317" w14:textId="77777777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</w:p>
    <w:p w:rsidR="008D3CFC" w:rsidRDefault="008D3CFC" w14:paraId="65505F18" w14:textId="77777777">
      <w:pPr>
        <w:spacing w:after="160" w:line="259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:rsidRPr="008D3CFC" w:rsidR="00186C9D" w:rsidP="002D5FF4" w:rsidRDefault="003510DE" w14:paraId="1DF347FB" w14:textId="1305EC8B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8D3CFC">
        <w:rPr>
          <w:rFonts w:ascii="Cambria" w:hAnsi="Cambria"/>
          <w:b/>
          <w:sz w:val="24"/>
          <w:szCs w:val="24"/>
        </w:rPr>
        <w:lastRenderedPageBreak/>
        <w:t xml:space="preserve">Section A: Prescribing and </w:t>
      </w:r>
      <w:r w:rsidRPr="008D3CFC" w:rsidR="007F5728">
        <w:rPr>
          <w:rFonts w:ascii="Cambria" w:hAnsi="Cambria"/>
          <w:b/>
          <w:sz w:val="24"/>
          <w:szCs w:val="24"/>
        </w:rPr>
        <w:t>Enrollment</w:t>
      </w:r>
      <w:r w:rsidRPr="008D3CFC">
        <w:rPr>
          <w:rFonts w:ascii="Cambria" w:hAnsi="Cambria"/>
          <w:b/>
          <w:sz w:val="24"/>
          <w:szCs w:val="24"/>
        </w:rPr>
        <w:t xml:space="preserve"> Requirements</w:t>
      </w:r>
      <w:r w:rsidRPr="008D3CFC" w:rsidR="00350707">
        <w:rPr>
          <w:rFonts w:ascii="Cambria" w:hAnsi="Cambria"/>
          <w:b/>
          <w:sz w:val="24"/>
          <w:szCs w:val="24"/>
        </w:rPr>
        <w:t xml:space="preserve"> </w:t>
      </w:r>
    </w:p>
    <w:p w:rsidRPr="008D3CFC" w:rsidR="003510DE" w:rsidP="002D5FF4" w:rsidRDefault="00350707" w14:paraId="29709CE4" w14:textId="76A7C9BD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8D3CFC">
        <w:rPr>
          <w:rFonts w:ascii="Cambria" w:hAnsi="Cambria"/>
          <w:b/>
          <w:sz w:val="24"/>
          <w:szCs w:val="24"/>
        </w:rPr>
        <w:t>(expect to spend about 1</w:t>
      </w:r>
      <w:r w:rsidRPr="008D3CFC" w:rsidR="00C530C0">
        <w:rPr>
          <w:rFonts w:ascii="Cambria" w:hAnsi="Cambria"/>
          <w:b/>
          <w:sz w:val="24"/>
          <w:szCs w:val="24"/>
        </w:rPr>
        <w:t>0</w:t>
      </w:r>
      <w:r w:rsidRPr="008D3CFC">
        <w:rPr>
          <w:rFonts w:ascii="Cambria" w:hAnsi="Cambria"/>
          <w:b/>
          <w:sz w:val="24"/>
          <w:szCs w:val="24"/>
        </w:rPr>
        <w:t xml:space="preserve"> minutes on this section)</w:t>
      </w:r>
    </w:p>
    <w:p w:rsidRPr="008D3CFC" w:rsidR="003510DE" w:rsidP="002D5FF4" w:rsidRDefault="003510DE" w14:paraId="603FA8F3" w14:textId="77777777">
      <w:pPr>
        <w:pStyle w:val="ListParagraph"/>
        <w:widowControl w:val="0"/>
        <w:spacing w:line="276" w:lineRule="auto"/>
        <w:rPr>
          <w:rFonts w:ascii="Cambria" w:hAnsi="Cambria"/>
          <w:sz w:val="24"/>
          <w:szCs w:val="24"/>
        </w:rPr>
      </w:pPr>
    </w:p>
    <w:p w:rsidRPr="008D3CFC" w:rsidR="00CC7EFD" w:rsidP="002D5FF4" w:rsidRDefault="00CC7EFD" w14:paraId="67CEC828" w14:textId="4D871CF2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Approximately when was the last time you prescribed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>?</w:t>
      </w:r>
    </w:p>
    <w:p w:rsidRPr="008D3CFC" w:rsidR="00CC7EFD" w:rsidP="00085DCE" w:rsidRDefault="00CC7EFD" w14:paraId="216A046B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8D3CFC" w:rsidR="00CC7EFD" w:rsidP="00085DCE" w:rsidRDefault="00CC7EFD" w14:paraId="52D9AF3F" w14:textId="49F35891">
      <w:pPr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Approximately how many of your patients have you prescribed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 xml:space="preserve"> to over the last 3 years?</w:t>
      </w:r>
    </w:p>
    <w:p w:rsidRPr="008D3CFC" w:rsidR="000F53A1" w:rsidP="00CC7EFD" w:rsidRDefault="000F53A1" w14:paraId="245CCDB9" w14:textId="7F917ECF">
      <w:pPr>
        <w:rPr>
          <w:rFonts w:ascii="Cambria" w:hAnsi="Cambria"/>
          <w:sz w:val="24"/>
          <w:szCs w:val="24"/>
        </w:rPr>
      </w:pPr>
    </w:p>
    <w:p w:rsidRPr="008D3CFC" w:rsidR="00CC7EFD" w:rsidP="660CBE69" w:rsidRDefault="00AE71CD" w14:paraId="16E66DEE" w14:textId="125C9E71">
      <w:pPr>
        <w:widowControl w:val="0"/>
        <w:rPr>
          <w:rFonts w:ascii="Cambria" w:hAnsi="Cambria" w:cstheme="minorBidi"/>
          <w:b/>
          <w:bCs/>
          <w:sz w:val="24"/>
          <w:szCs w:val="24"/>
        </w:rPr>
      </w:pPr>
      <w:r w:rsidRPr="00DC2289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As you know, the FDA requires a special safety program for </w:t>
      </w:r>
      <w:r w:rsidRPr="00DC2289" w:rsidR="007F5728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alemtuzumab</w:t>
      </w:r>
      <w:r w:rsidRPr="00DC2289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</w:t>
      </w:r>
      <w:r w:rsidRPr="00DC2289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 xml:space="preserve">called Risk Evaluation and Mitigation Strategies or REMS. The purpose of the REMS program is to ensure </w:t>
      </w:r>
      <w:r w:rsidRPr="00DC2289" w:rsidR="007F5728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alemtuzumab</w:t>
      </w:r>
      <w:r w:rsidRPr="00DC2289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 xml:space="preserve"> is used in a way that its benefits outweigh its risks.</w:t>
      </w:r>
      <w:r w:rsidRPr="00DC2289">
        <w:rPr>
          <w:rFonts w:ascii="Cambria" w:hAnsi="Cambria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C2289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As part of the REMS program,</w:t>
      </w:r>
      <w:r w:rsidRPr="00DC228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DC2289" w:rsidR="00CC7EFD">
        <w:rPr>
          <w:rFonts w:ascii="Cambria" w:hAnsi="Cambria" w:cstheme="minorBidi"/>
          <w:b/>
          <w:bCs/>
          <w:sz w:val="24"/>
          <w:szCs w:val="24"/>
        </w:rPr>
        <w:t>physicians must go through a</w:t>
      </w:r>
      <w:r w:rsidRPr="00DC2289" w:rsidR="007F5728">
        <w:rPr>
          <w:rFonts w:ascii="Cambria" w:hAnsi="Cambria" w:cstheme="minorBidi"/>
          <w:b/>
          <w:bCs/>
          <w:sz w:val="24"/>
          <w:szCs w:val="24"/>
        </w:rPr>
        <w:t>n</w:t>
      </w:r>
      <w:r w:rsidRPr="00DC2289" w:rsidR="00CC7EFD">
        <w:rPr>
          <w:rFonts w:ascii="Cambria" w:hAnsi="Cambria" w:cstheme="minorBidi"/>
          <w:b/>
          <w:bCs/>
          <w:sz w:val="24"/>
          <w:szCs w:val="24"/>
        </w:rPr>
        <w:t xml:space="preserve"> </w:t>
      </w:r>
      <w:r w:rsidRPr="00DC2289" w:rsidR="008E2637">
        <w:rPr>
          <w:rFonts w:ascii="Cambria" w:hAnsi="Cambria" w:cstheme="minorBidi"/>
          <w:b/>
          <w:bCs/>
          <w:sz w:val="24"/>
          <w:szCs w:val="24"/>
        </w:rPr>
        <w:t>enrollment</w:t>
      </w:r>
      <w:r w:rsidRPr="00DC2289" w:rsidR="00CC7EFD">
        <w:rPr>
          <w:rFonts w:ascii="Cambria" w:hAnsi="Cambria" w:cstheme="minorBidi"/>
          <w:b/>
          <w:bCs/>
          <w:sz w:val="24"/>
          <w:szCs w:val="24"/>
        </w:rPr>
        <w:t xml:space="preserve"> process administered by the manufacturer</w:t>
      </w:r>
      <w:r w:rsidRPr="00DC2289">
        <w:rPr>
          <w:rFonts w:ascii="Cambria" w:hAnsi="Cambria" w:cstheme="minorBidi"/>
          <w:b/>
          <w:bCs/>
          <w:sz w:val="24"/>
          <w:szCs w:val="24"/>
        </w:rPr>
        <w:t>, which</w:t>
      </w:r>
      <w:r w:rsidRPr="00DC2289" w:rsidR="00CC7EFD">
        <w:rPr>
          <w:rFonts w:ascii="Cambria" w:hAnsi="Cambria" w:cstheme="minorBidi"/>
          <w:b/>
          <w:bCs/>
          <w:sz w:val="24"/>
          <w:szCs w:val="24"/>
        </w:rPr>
        <w:t xml:space="preserve"> </w:t>
      </w:r>
      <w:r w:rsidRPr="00DC2289" w:rsidR="005E32FE">
        <w:rPr>
          <w:rFonts w:ascii="Cambria" w:hAnsi="Cambria" w:cstheme="minorBidi"/>
          <w:b/>
          <w:bCs/>
          <w:sz w:val="24"/>
          <w:szCs w:val="24"/>
        </w:rPr>
        <w:t xml:space="preserve">typically </w:t>
      </w:r>
      <w:r w:rsidRPr="00DC2289" w:rsidR="00CC7EFD">
        <w:rPr>
          <w:rFonts w:ascii="Cambria" w:hAnsi="Cambria" w:cstheme="minorBidi"/>
          <w:b/>
          <w:bCs/>
          <w:sz w:val="24"/>
          <w:szCs w:val="24"/>
        </w:rPr>
        <w:t xml:space="preserve">involves </w:t>
      </w:r>
      <w:r w:rsidRPr="00DC2289" w:rsidR="005E32FE">
        <w:rPr>
          <w:rFonts w:ascii="Cambria" w:hAnsi="Cambria" w:cstheme="minorBidi"/>
          <w:b/>
          <w:bCs/>
          <w:sz w:val="24"/>
          <w:szCs w:val="24"/>
        </w:rPr>
        <w:t xml:space="preserve">such </w:t>
      </w:r>
      <w:r w:rsidRPr="00DC2289" w:rsidR="00CC7EFD">
        <w:rPr>
          <w:rFonts w:ascii="Cambria" w:hAnsi="Cambria" w:cstheme="minorBidi"/>
          <w:b/>
          <w:bCs/>
          <w:sz w:val="24"/>
          <w:szCs w:val="24"/>
        </w:rPr>
        <w:t xml:space="preserve">activities as reviewing certain materials, training, </w:t>
      </w:r>
      <w:r w:rsidRPr="00DC2289" w:rsidR="007277DC">
        <w:rPr>
          <w:rFonts w:ascii="Cambria" w:hAnsi="Cambria" w:cstheme="minorBidi"/>
          <w:b/>
          <w:bCs/>
          <w:sz w:val="24"/>
          <w:szCs w:val="24"/>
        </w:rPr>
        <w:t xml:space="preserve">and </w:t>
      </w:r>
      <w:r w:rsidRPr="00DC2289" w:rsidR="00CC7EFD">
        <w:rPr>
          <w:rFonts w:ascii="Cambria" w:hAnsi="Cambria" w:cstheme="minorBidi"/>
          <w:b/>
          <w:bCs/>
          <w:sz w:val="24"/>
          <w:szCs w:val="24"/>
        </w:rPr>
        <w:t>filling out forms.</w:t>
      </w:r>
      <w:r w:rsidRPr="008D3CFC" w:rsidR="00CC7EFD">
        <w:rPr>
          <w:rFonts w:ascii="Cambria" w:hAnsi="Cambria" w:cstheme="minorBidi"/>
          <w:b/>
          <w:bCs/>
          <w:sz w:val="24"/>
          <w:szCs w:val="24"/>
        </w:rPr>
        <w:t xml:space="preserve"> </w:t>
      </w:r>
    </w:p>
    <w:p w:rsidRPr="008D3CFC" w:rsidR="00CC7EFD" w:rsidP="00CC7EFD" w:rsidRDefault="00CC7EFD" w14:paraId="652B44C6" w14:textId="47FA5F15">
      <w:pPr>
        <w:widowControl w:val="0"/>
        <w:rPr>
          <w:rFonts w:ascii="Cambria" w:hAnsi="Cambria" w:cstheme="minorHAnsi"/>
          <w:b/>
          <w:bCs/>
          <w:sz w:val="24"/>
          <w:szCs w:val="24"/>
        </w:rPr>
      </w:pPr>
    </w:p>
    <w:p w:rsidRPr="008D3CFC" w:rsidR="00CC7EFD" w:rsidP="00085DCE" w:rsidRDefault="00CC7EFD" w14:paraId="6B1E8BD5" w14:textId="0AA1F9F3">
      <w:pPr>
        <w:pStyle w:val="ListParagraph"/>
        <w:widowControl w:val="0"/>
        <w:numPr>
          <w:ilvl w:val="0"/>
          <w:numId w:val="24"/>
        </w:numPr>
        <w:rPr>
          <w:rFonts w:ascii="Cambria" w:hAnsi="Cambria" w:cstheme="minorHAnsi"/>
          <w:b/>
          <w:bCs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Approximately how many years ago did you </w:t>
      </w:r>
      <w:r w:rsidRPr="008D3CFC">
        <w:rPr>
          <w:rFonts w:ascii="Cambria" w:hAnsi="Cambria"/>
          <w:sz w:val="24"/>
          <w:szCs w:val="24"/>
          <w:u w:val="single"/>
        </w:rPr>
        <w:t>first</w:t>
      </w:r>
      <w:r w:rsidRPr="008D3CFC">
        <w:rPr>
          <w:rFonts w:ascii="Cambria" w:hAnsi="Cambria"/>
          <w:sz w:val="24"/>
          <w:szCs w:val="24"/>
        </w:rPr>
        <w:t xml:space="preserve"> complete the </w:t>
      </w:r>
      <w:r w:rsidRPr="008D3CFC" w:rsidR="007F5728">
        <w:rPr>
          <w:rFonts w:ascii="Cambria" w:hAnsi="Cambria"/>
          <w:sz w:val="24"/>
          <w:szCs w:val="24"/>
        </w:rPr>
        <w:t>enrollment</w:t>
      </w:r>
      <w:r w:rsidRPr="008D3CFC">
        <w:rPr>
          <w:rFonts w:ascii="Cambria" w:hAnsi="Cambria"/>
          <w:sz w:val="24"/>
          <w:szCs w:val="24"/>
        </w:rPr>
        <w:t xml:space="preserve"> process for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>?</w:t>
      </w:r>
    </w:p>
    <w:p w:rsidRPr="008D3CFC" w:rsidR="00CC7EFD" w:rsidP="00085DCE" w:rsidRDefault="00CC7EFD" w14:paraId="0BBAC363" w14:textId="77777777">
      <w:pPr>
        <w:rPr>
          <w:rFonts w:ascii="Cambria" w:hAnsi="Cambria"/>
          <w:sz w:val="24"/>
          <w:szCs w:val="24"/>
        </w:rPr>
      </w:pPr>
    </w:p>
    <w:p w:rsidRPr="008D3CFC" w:rsidR="00CC7EFD" w:rsidP="00423457" w:rsidRDefault="00CC7EFD" w14:paraId="72717D6C" w14:textId="02BA2694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What do you recall about </w:t>
      </w:r>
      <w:r w:rsidRPr="008D3CFC" w:rsidR="004D40C7">
        <w:rPr>
          <w:rFonts w:ascii="Cambria" w:hAnsi="Cambria"/>
          <w:sz w:val="24"/>
          <w:szCs w:val="24"/>
        </w:rPr>
        <w:t xml:space="preserve">the content, elements, and length of the </w:t>
      </w:r>
      <w:r w:rsidRPr="008D3CFC" w:rsidR="007F5728">
        <w:rPr>
          <w:rFonts w:ascii="Cambria" w:hAnsi="Cambria"/>
          <w:sz w:val="24"/>
          <w:szCs w:val="24"/>
        </w:rPr>
        <w:t>enrollment</w:t>
      </w:r>
      <w:r w:rsidRPr="008D3CFC">
        <w:rPr>
          <w:rFonts w:ascii="Cambria" w:hAnsi="Cambria"/>
          <w:sz w:val="24"/>
          <w:szCs w:val="24"/>
        </w:rPr>
        <w:t xml:space="preserve"> process?</w:t>
      </w:r>
    </w:p>
    <w:p w:rsidRPr="008D3CFC" w:rsidR="004D40C7" w:rsidP="007F5728" w:rsidRDefault="005E32FE" w14:paraId="1C264927" w14:textId="79E3B835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 xml:space="preserve">For what risks of </w:t>
      </w:r>
      <w:r w:rsidRPr="008D3CFC" w:rsidR="007F5728">
        <w:rPr>
          <w:rFonts w:ascii="Cambria" w:hAnsi="Cambria"/>
          <w:i/>
          <w:iCs/>
          <w:sz w:val="24"/>
          <w:szCs w:val="24"/>
        </w:rPr>
        <w:t>alemtuzumab</w:t>
      </w:r>
      <w:r w:rsidRPr="008D3CFC">
        <w:rPr>
          <w:rFonts w:ascii="Cambria" w:hAnsi="Cambria"/>
          <w:i/>
          <w:iCs/>
          <w:sz w:val="24"/>
          <w:szCs w:val="24"/>
        </w:rPr>
        <w:t xml:space="preserve"> was information provided</w:t>
      </w:r>
      <w:r w:rsidRPr="008D3CFC" w:rsidR="004D40C7">
        <w:rPr>
          <w:rFonts w:ascii="Cambria" w:hAnsi="Cambria"/>
          <w:i/>
          <w:iCs/>
          <w:sz w:val="24"/>
          <w:szCs w:val="24"/>
        </w:rPr>
        <w:t xml:space="preserve"> in the </w:t>
      </w:r>
      <w:r w:rsidRPr="008D3CFC" w:rsidR="007F5728">
        <w:rPr>
          <w:rFonts w:ascii="Cambria" w:hAnsi="Cambria"/>
          <w:i/>
          <w:iCs/>
          <w:sz w:val="24"/>
          <w:szCs w:val="24"/>
        </w:rPr>
        <w:t>enrollment</w:t>
      </w:r>
      <w:r w:rsidRPr="008D3CFC" w:rsidR="004D40C7">
        <w:rPr>
          <w:rFonts w:ascii="Cambria" w:hAnsi="Cambria"/>
          <w:i/>
          <w:iCs/>
          <w:sz w:val="24"/>
          <w:szCs w:val="24"/>
        </w:rPr>
        <w:t xml:space="preserve"> process</w:t>
      </w:r>
      <w:r w:rsidRPr="008D3CFC">
        <w:rPr>
          <w:rFonts w:ascii="Cambria" w:hAnsi="Cambria"/>
          <w:i/>
          <w:iCs/>
          <w:sz w:val="24"/>
          <w:szCs w:val="24"/>
        </w:rPr>
        <w:t>?</w:t>
      </w:r>
    </w:p>
    <w:p w:rsidRPr="008D3CFC" w:rsidR="004D40C7" w:rsidP="007F5728" w:rsidRDefault="004D40C7" w14:paraId="336E9412" w14:textId="04BE9F81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 xml:space="preserve">Was there a knowledge assessment included with the </w:t>
      </w:r>
      <w:r w:rsidRPr="008D3CFC" w:rsidR="007F5728">
        <w:rPr>
          <w:rFonts w:ascii="Cambria" w:hAnsi="Cambria"/>
          <w:i/>
          <w:iCs/>
          <w:sz w:val="24"/>
          <w:szCs w:val="24"/>
        </w:rPr>
        <w:t>enrollment</w:t>
      </w:r>
      <w:r w:rsidRPr="008D3CFC">
        <w:rPr>
          <w:rFonts w:ascii="Cambria" w:hAnsi="Cambria"/>
          <w:i/>
          <w:iCs/>
          <w:sz w:val="24"/>
          <w:szCs w:val="24"/>
        </w:rPr>
        <w:t xml:space="preserve"> process? </w:t>
      </w:r>
    </w:p>
    <w:p w:rsidRPr="008D3CFC" w:rsidR="00CC7EFD" w:rsidP="007F5728" w:rsidRDefault="009D06C5" w14:paraId="1C4E586B" w14:textId="68BF2D63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 xml:space="preserve">About </w:t>
      </w:r>
      <w:r w:rsidRPr="008D3CFC" w:rsidR="008F366B">
        <w:rPr>
          <w:rFonts w:ascii="Cambria" w:hAnsi="Cambria"/>
          <w:i/>
          <w:iCs/>
          <w:sz w:val="24"/>
          <w:szCs w:val="24"/>
        </w:rPr>
        <w:t xml:space="preserve">how </w:t>
      </w:r>
      <w:r w:rsidRPr="008D3CFC" w:rsidR="00CC7EFD">
        <w:rPr>
          <w:rFonts w:ascii="Cambria" w:hAnsi="Cambria"/>
          <w:i/>
          <w:iCs/>
          <w:sz w:val="24"/>
          <w:szCs w:val="24"/>
        </w:rPr>
        <w:t xml:space="preserve">long did the </w:t>
      </w:r>
      <w:r w:rsidRPr="008D3CFC" w:rsidR="007F5728">
        <w:rPr>
          <w:rFonts w:ascii="Cambria" w:hAnsi="Cambria"/>
          <w:i/>
          <w:iCs/>
          <w:sz w:val="24"/>
          <w:szCs w:val="24"/>
        </w:rPr>
        <w:t>enrollment</w:t>
      </w:r>
      <w:r w:rsidRPr="008D3CFC" w:rsidR="00CC7EFD">
        <w:rPr>
          <w:rFonts w:ascii="Cambria" w:hAnsi="Cambria"/>
          <w:i/>
          <w:iCs/>
          <w:sz w:val="24"/>
          <w:szCs w:val="24"/>
        </w:rPr>
        <w:t xml:space="preserve"> process take?</w:t>
      </w:r>
    </w:p>
    <w:p w:rsidRPr="008D3CFC" w:rsidR="00CC7EFD" w:rsidP="00085DCE" w:rsidRDefault="00CC7EFD" w14:paraId="06E59C69" w14:textId="77777777">
      <w:pPr>
        <w:rPr>
          <w:rFonts w:ascii="Cambria" w:hAnsi="Cambria"/>
          <w:sz w:val="24"/>
          <w:szCs w:val="24"/>
        </w:rPr>
      </w:pPr>
    </w:p>
    <w:p w:rsidRPr="008D3CFC" w:rsidR="00423457" w:rsidP="00423457" w:rsidRDefault="00CC7EFD" w14:paraId="7641DE4C" w14:textId="52E3E500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>Overall, what do you think about the</w:t>
      </w:r>
      <w:r w:rsidRPr="008D3CFC" w:rsidR="000F53A1">
        <w:rPr>
          <w:rFonts w:ascii="Cambria" w:hAnsi="Cambria"/>
          <w:sz w:val="24"/>
          <w:szCs w:val="24"/>
        </w:rPr>
        <w:t xml:space="preserve"> </w:t>
      </w:r>
      <w:r w:rsidRPr="008D3CFC" w:rsidR="007F5728">
        <w:rPr>
          <w:rFonts w:ascii="Cambria" w:hAnsi="Cambria"/>
          <w:sz w:val="24"/>
          <w:szCs w:val="24"/>
        </w:rPr>
        <w:t>enrollment</w:t>
      </w:r>
      <w:r w:rsidRPr="008D3CFC" w:rsidR="000F53A1">
        <w:rPr>
          <w:rFonts w:ascii="Cambria" w:hAnsi="Cambria"/>
          <w:sz w:val="24"/>
          <w:szCs w:val="24"/>
        </w:rPr>
        <w:t xml:space="preserve"> process</w:t>
      </w:r>
      <w:r w:rsidRPr="008D3CFC" w:rsidR="004D40C7">
        <w:rPr>
          <w:rFonts w:ascii="Cambria" w:hAnsi="Cambria"/>
          <w:sz w:val="24"/>
          <w:szCs w:val="24"/>
        </w:rPr>
        <w:t>?</w:t>
      </w:r>
    </w:p>
    <w:p w:rsidRPr="008D3CFC" w:rsidR="004D40C7" w:rsidP="007F5728" w:rsidRDefault="004D40C7" w14:paraId="283C242C" w14:textId="06B1AFEB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 xml:space="preserve">How useful was the </w:t>
      </w:r>
      <w:r w:rsidRPr="008D3CFC" w:rsidR="007F5728">
        <w:rPr>
          <w:rFonts w:ascii="Cambria" w:hAnsi="Cambria"/>
          <w:i/>
          <w:iCs/>
          <w:sz w:val="24"/>
          <w:szCs w:val="24"/>
        </w:rPr>
        <w:t>enrollment</w:t>
      </w:r>
      <w:r w:rsidRPr="008D3CFC">
        <w:rPr>
          <w:rFonts w:ascii="Cambria" w:hAnsi="Cambria"/>
          <w:i/>
          <w:iCs/>
          <w:sz w:val="24"/>
          <w:szCs w:val="24"/>
        </w:rPr>
        <w:t xml:space="preserve"> process to you?</w:t>
      </w:r>
    </w:p>
    <w:p w:rsidRPr="008D3CFC" w:rsidR="004D40C7" w:rsidP="007F5728" w:rsidRDefault="004D40C7" w14:paraId="53A852C3" w14:textId="1B796350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 xml:space="preserve">How easy was the </w:t>
      </w:r>
      <w:r w:rsidRPr="008D3CFC" w:rsidR="007F5728">
        <w:rPr>
          <w:rFonts w:ascii="Cambria" w:hAnsi="Cambria"/>
          <w:i/>
          <w:iCs/>
          <w:sz w:val="24"/>
          <w:szCs w:val="24"/>
        </w:rPr>
        <w:t>enrollment</w:t>
      </w:r>
      <w:r w:rsidRPr="008D3CFC">
        <w:rPr>
          <w:rFonts w:ascii="Cambria" w:hAnsi="Cambria"/>
          <w:i/>
          <w:iCs/>
          <w:sz w:val="24"/>
          <w:szCs w:val="24"/>
        </w:rPr>
        <w:t xml:space="preserve"> process</w:t>
      </w:r>
      <w:r w:rsidRPr="008D3CFC" w:rsidR="00175560">
        <w:rPr>
          <w:rFonts w:ascii="Cambria" w:hAnsi="Cambria"/>
          <w:i/>
          <w:iCs/>
          <w:sz w:val="24"/>
          <w:szCs w:val="24"/>
        </w:rPr>
        <w:t xml:space="preserve"> to complete?</w:t>
      </w:r>
    </w:p>
    <w:p w:rsidRPr="008D3CFC" w:rsidR="007F5728" w:rsidP="00E83B81" w:rsidRDefault="006F78B6" w14:paraId="18F9C2E4" w14:textId="312ED7D8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Do you think other physicians would</w:t>
      </w:r>
      <w:r w:rsidRPr="008D3CFC">
        <w:rPr>
          <w:rFonts w:ascii="Cambria" w:hAnsi="Cambria"/>
          <w:i/>
          <w:iCs/>
          <w:sz w:val="24"/>
          <w:szCs w:val="24"/>
        </w:rPr>
        <w:t xml:space="preserve"> be more likely to prescribe the drug without the </w:t>
      </w:r>
      <w:r>
        <w:rPr>
          <w:rFonts w:ascii="Cambria" w:hAnsi="Cambria"/>
          <w:i/>
          <w:iCs/>
          <w:sz w:val="24"/>
          <w:szCs w:val="24"/>
        </w:rPr>
        <w:t>enrollment</w:t>
      </w:r>
      <w:r w:rsidRPr="008D3CFC">
        <w:rPr>
          <w:rFonts w:ascii="Cambria" w:hAnsi="Cambria"/>
          <w:i/>
          <w:iCs/>
          <w:sz w:val="24"/>
          <w:szCs w:val="24"/>
        </w:rPr>
        <w:t xml:space="preserve"> process? Why</w:t>
      </w:r>
      <w:r w:rsidRPr="008D3CFC" w:rsidR="00E83B81">
        <w:rPr>
          <w:rFonts w:ascii="Cambria" w:hAnsi="Cambria"/>
          <w:i/>
          <w:iCs/>
          <w:sz w:val="24"/>
          <w:szCs w:val="24"/>
        </w:rPr>
        <w:t xml:space="preserve">? </w:t>
      </w:r>
    </w:p>
    <w:p w:rsidRPr="008D3CFC" w:rsidR="004D40C7" w:rsidP="007F5728" w:rsidRDefault="0002023A" w14:paraId="21622D0A" w14:textId="0E98A0BB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 xml:space="preserve">Do you think </w:t>
      </w:r>
      <w:r w:rsidRPr="008D3CFC" w:rsidR="00423457">
        <w:rPr>
          <w:rFonts w:ascii="Cambria" w:hAnsi="Cambria"/>
          <w:i/>
          <w:iCs/>
          <w:sz w:val="24"/>
          <w:szCs w:val="24"/>
        </w:rPr>
        <w:t xml:space="preserve">the </w:t>
      </w:r>
      <w:r w:rsidRPr="008D3CFC" w:rsidR="007F5728">
        <w:rPr>
          <w:rFonts w:ascii="Cambria" w:hAnsi="Cambria"/>
          <w:i/>
          <w:iCs/>
          <w:sz w:val="24"/>
          <w:szCs w:val="24"/>
        </w:rPr>
        <w:t>enrollment</w:t>
      </w:r>
      <w:r w:rsidRPr="008D3CFC">
        <w:rPr>
          <w:rFonts w:ascii="Cambria" w:hAnsi="Cambria"/>
          <w:i/>
          <w:iCs/>
          <w:sz w:val="24"/>
          <w:szCs w:val="24"/>
        </w:rPr>
        <w:t xml:space="preserve"> process for </w:t>
      </w:r>
      <w:r w:rsidRPr="008D3CFC" w:rsidR="007F5728">
        <w:rPr>
          <w:rFonts w:ascii="Cambria" w:hAnsi="Cambria"/>
          <w:i/>
          <w:iCs/>
          <w:sz w:val="24"/>
          <w:szCs w:val="24"/>
        </w:rPr>
        <w:t>alemtuzumab</w:t>
      </w:r>
      <w:r w:rsidRPr="008D3CFC" w:rsidR="00423457">
        <w:rPr>
          <w:rFonts w:ascii="Cambria" w:hAnsi="Cambria"/>
          <w:i/>
          <w:iCs/>
          <w:sz w:val="24"/>
          <w:szCs w:val="24"/>
        </w:rPr>
        <w:t xml:space="preserve"> </w:t>
      </w:r>
      <w:r w:rsidRPr="008D3CFC" w:rsidR="00E83B81">
        <w:rPr>
          <w:rFonts w:ascii="Cambria" w:hAnsi="Cambria"/>
          <w:i/>
          <w:iCs/>
          <w:sz w:val="24"/>
          <w:szCs w:val="24"/>
        </w:rPr>
        <w:t>should be</w:t>
      </w:r>
      <w:r w:rsidRPr="008D3CFC">
        <w:rPr>
          <w:rFonts w:ascii="Cambria" w:hAnsi="Cambria"/>
          <w:i/>
          <w:iCs/>
          <w:sz w:val="24"/>
          <w:szCs w:val="24"/>
        </w:rPr>
        <w:t xml:space="preserve"> necessary</w:t>
      </w:r>
      <w:r w:rsidRPr="008D3CFC" w:rsidR="00933C7E">
        <w:rPr>
          <w:rFonts w:ascii="Cambria" w:hAnsi="Cambria"/>
          <w:i/>
          <w:iCs/>
          <w:sz w:val="24"/>
          <w:szCs w:val="24"/>
        </w:rPr>
        <w:t xml:space="preserve"> </w:t>
      </w:r>
      <w:r w:rsidRPr="008D3CFC" w:rsidR="00A07DAD">
        <w:rPr>
          <w:rFonts w:ascii="Cambria" w:hAnsi="Cambria"/>
          <w:i/>
          <w:iCs/>
          <w:sz w:val="24"/>
          <w:szCs w:val="24"/>
        </w:rPr>
        <w:t>to prescribe the drug</w:t>
      </w:r>
      <w:r w:rsidRPr="008D3CFC">
        <w:rPr>
          <w:rFonts w:ascii="Cambria" w:hAnsi="Cambria"/>
          <w:i/>
          <w:iCs/>
          <w:sz w:val="24"/>
          <w:szCs w:val="24"/>
        </w:rPr>
        <w:t>?</w:t>
      </w:r>
      <w:r w:rsidRPr="008D3CFC" w:rsidR="00933C7E">
        <w:rPr>
          <w:rFonts w:ascii="Cambria" w:hAnsi="Cambria"/>
          <w:i/>
          <w:iCs/>
          <w:sz w:val="24"/>
          <w:szCs w:val="24"/>
        </w:rPr>
        <w:t xml:space="preserve"> </w:t>
      </w:r>
    </w:p>
    <w:p w:rsidRPr="008D3CFC" w:rsidR="007F5728" w:rsidP="008D3CFC" w:rsidRDefault="007F5728" w14:paraId="6E86541B" w14:textId="77777777">
      <w:pPr>
        <w:widowControl w:val="0"/>
        <w:spacing w:line="276" w:lineRule="auto"/>
        <w:rPr>
          <w:rFonts w:ascii="Cambria" w:hAnsi="Cambria"/>
          <w:i/>
          <w:iCs/>
          <w:sz w:val="24"/>
          <w:szCs w:val="24"/>
        </w:rPr>
      </w:pPr>
    </w:p>
    <w:p w:rsidRPr="00DC2289" w:rsidR="00AE71CD" w:rsidP="008E2637" w:rsidRDefault="00AE71CD" w14:paraId="58622513" w14:textId="56830B02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DC2289">
        <w:rPr>
          <w:rFonts w:ascii="Cambria" w:hAnsi="Cambria"/>
          <w:sz w:val="24"/>
          <w:szCs w:val="24"/>
        </w:rPr>
        <w:t xml:space="preserve">How can the </w:t>
      </w:r>
      <w:r w:rsidRPr="00DC2289" w:rsidR="007F5728">
        <w:rPr>
          <w:rFonts w:ascii="Cambria" w:hAnsi="Cambria"/>
          <w:sz w:val="24"/>
          <w:szCs w:val="24"/>
        </w:rPr>
        <w:t>enrollment</w:t>
      </w:r>
      <w:r w:rsidRPr="00DC2289">
        <w:rPr>
          <w:rFonts w:ascii="Cambria" w:hAnsi="Cambria"/>
          <w:sz w:val="24"/>
          <w:szCs w:val="24"/>
        </w:rPr>
        <w:t xml:space="preserve"> process be improved? </w:t>
      </w:r>
    </w:p>
    <w:p w:rsidRPr="00DC2289" w:rsidR="0002023A" w:rsidP="007F5728" w:rsidRDefault="004D40C7" w14:paraId="5FFB07EA" w14:textId="0761E32C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DC2289">
        <w:rPr>
          <w:rFonts w:ascii="Cambria" w:hAnsi="Cambria"/>
          <w:i/>
          <w:iCs/>
          <w:sz w:val="24"/>
          <w:szCs w:val="24"/>
        </w:rPr>
        <w:t xml:space="preserve">Should a knowledge assessment be required as part of the </w:t>
      </w:r>
      <w:r w:rsidRPr="00DC2289" w:rsidR="007F5728">
        <w:rPr>
          <w:rFonts w:ascii="Cambria" w:hAnsi="Cambria"/>
          <w:i/>
          <w:iCs/>
          <w:sz w:val="24"/>
          <w:szCs w:val="24"/>
        </w:rPr>
        <w:t>enrollment</w:t>
      </w:r>
      <w:r w:rsidRPr="00DC2289">
        <w:rPr>
          <w:rFonts w:ascii="Cambria" w:hAnsi="Cambria"/>
          <w:i/>
          <w:iCs/>
          <w:sz w:val="24"/>
          <w:szCs w:val="24"/>
        </w:rPr>
        <w:t xml:space="preserve"> process?</w:t>
      </w:r>
    </w:p>
    <w:p w:rsidRPr="00DC2289" w:rsidR="00E772C8" w:rsidP="007F5728" w:rsidRDefault="00CC630C" w14:paraId="6205B7C7" w14:textId="10065F52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DC2289">
        <w:rPr>
          <w:rFonts w:ascii="Cambria" w:hAnsi="Cambria"/>
          <w:i/>
          <w:iCs/>
          <w:sz w:val="24"/>
          <w:szCs w:val="24"/>
        </w:rPr>
        <w:t xml:space="preserve">Should prescribers have to </w:t>
      </w:r>
      <w:r w:rsidRPr="00DC2289" w:rsidR="006F78B6">
        <w:rPr>
          <w:rFonts w:ascii="Cambria" w:hAnsi="Cambria"/>
          <w:i/>
          <w:iCs/>
          <w:sz w:val="24"/>
          <w:szCs w:val="24"/>
        </w:rPr>
        <w:t>re</w:t>
      </w:r>
      <w:r w:rsidR="00CD3377">
        <w:rPr>
          <w:rFonts w:ascii="Cambria" w:hAnsi="Cambria"/>
          <w:i/>
          <w:iCs/>
          <w:sz w:val="24"/>
          <w:szCs w:val="24"/>
        </w:rPr>
        <w:t>-</w:t>
      </w:r>
      <w:r w:rsidRPr="00DC2289" w:rsidR="006F78B6">
        <w:rPr>
          <w:rFonts w:ascii="Cambria" w:hAnsi="Cambria"/>
          <w:i/>
          <w:iCs/>
          <w:sz w:val="24"/>
          <w:szCs w:val="24"/>
        </w:rPr>
        <w:t xml:space="preserve">enroll </w:t>
      </w:r>
      <w:r w:rsidRPr="00DC2289">
        <w:rPr>
          <w:rFonts w:ascii="Cambria" w:hAnsi="Cambria"/>
          <w:i/>
          <w:iCs/>
          <w:sz w:val="24"/>
          <w:szCs w:val="24"/>
        </w:rPr>
        <w:t xml:space="preserve">each year </w:t>
      </w:r>
      <w:r w:rsidRPr="00DC2289" w:rsidR="00AE71CD">
        <w:rPr>
          <w:rFonts w:ascii="Cambria" w:hAnsi="Cambria"/>
          <w:i/>
          <w:iCs/>
          <w:sz w:val="24"/>
          <w:szCs w:val="24"/>
        </w:rPr>
        <w:t>instead of once</w:t>
      </w:r>
      <w:r w:rsidRPr="00DC2289">
        <w:rPr>
          <w:rFonts w:ascii="Cambria" w:hAnsi="Cambria"/>
          <w:i/>
          <w:iCs/>
          <w:sz w:val="24"/>
          <w:szCs w:val="24"/>
        </w:rPr>
        <w:t xml:space="preserve">? </w:t>
      </w:r>
    </w:p>
    <w:p w:rsidRPr="00DC2289" w:rsidR="00D30786" w:rsidP="007F5728" w:rsidRDefault="00D30786" w14:paraId="5437CEA0" w14:textId="642AB7C4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DC2289">
        <w:rPr>
          <w:rFonts w:ascii="Cambria" w:hAnsi="Cambria"/>
          <w:i/>
          <w:iCs/>
          <w:sz w:val="24"/>
          <w:szCs w:val="24"/>
        </w:rPr>
        <w:t>Should prescribers be compensated for the time spen</w:t>
      </w:r>
      <w:r w:rsidRPr="00DC2289" w:rsidR="005E32FE">
        <w:rPr>
          <w:rFonts w:ascii="Cambria" w:hAnsi="Cambria"/>
          <w:i/>
          <w:iCs/>
          <w:sz w:val="24"/>
          <w:szCs w:val="24"/>
        </w:rPr>
        <w:t>t</w:t>
      </w:r>
      <w:r w:rsidRPr="00DC2289">
        <w:rPr>
          <w:rFonts w:ascii="Cambria" w:hAnsi="Cambria"/>
          <w:i/>
          <w:iCs/>
          <w:sz w:val="24"/>
          <w:szCs w:val="24"/>
        </w:rPr>
        <w:t xml:space="preserve"> on the </w:t>
      </w:r>
      <w:r w:rsidRPr="00DC2289" w:rsidR="007F5728">
        <w:rPr>
          <w:rFonts w:ascii="Cambria" w:hAnsi="Cambria"/>
          <w:i/>
          <w:iCs/>
          <w:sz w:val="24"/>
          <w:szCs w:val="24"/>
        </w:rPr>
        <w:t>enrollment</w:t>
      </w:r>
      <w:r w:rsidRPr="00DC2289">
        <w:rPr>
          <w:rFonts w:ascii="Cambria" w:hAnsi="Cambria"/>
          <w:i/>
          <w:iCs/>
          <w:sz w:val="24"/>
          <w:szCs w:val="24"/>
        </w:rPr>
        <w:t xml:space="preserve"> process?</w:t>
      </w:r>
    </w:p>
    <w:p w:rsidRPr="008D3CFC" w:rsidR="007F5728" w:rsidP="002D5FF4" w:rsidRDefault="007F5728" w14:paraId="1809AED6" w14:textId="77777777">
      <w:pPr>
        <w:widowControl w:val="0"/>
        <w:spacing w:line="276" w:lineRule="auto"/>
        <w:ind w:left="360" w:hanging="360"/>
        <w:rPr>
          <w:rFonts w:ascii="Cambria" w:hAnsi="Cambria"/>
          <w:sz w:val="24"/>
          <w:szCs w:val="24"/>
        </w:rPr>
      </w:pPr>
    </w:p>
    <w:p w:rsidR="008D3CFC" w:rsidRDefault="008D3CFC" w14:paraId="291AB8E9" w14:textId="77777777">
      <w:pPr>
        <w:spacing w:after="160" w:line="259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:rsidRPr="008D3CFC" w:rsidR="00186C9D" w:rsidP="002D5FF4" w:rsidRDefault="003510DE" w14:paraId="335207CF" w14:textId="575D15D0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8D3CFC">
        <w:rPr>
          <w:rFonts w:ascii="Cambria" w:hAnsi="Cambria"/>
          <w:b/>
          <w:sz w:val="24"/>
          <w:szCs w:val="24"/>
        </w:rPr>
        <w:lastRenderedPageBreak/>
        <w:t xml:space="preserve">Section B: Patient </w:t>
      </w:r>
      <w:r w:rsidRPr="008D3CFC" w:rsidR="00013F53">
        <w:rPr>
          <w:rFonts w:ascii="Cambria" w:hAnsi="Cambria"/>
          <w:b/>
          <w:sz w:val="24"/>
          <w:szCs w:val="24"/>
        </w:rPr>
        <w:t xml:space="preserve">Initiation </w:t>
      </w:r>
      <w:r w:rsidRPr="008D3CFC" w:rsidR="00085DCE">
        <w:rPr>
          <w:rFonts w:ascii="Cambria" w:hAnsi="Cambria"/>
          <w:b/>
          <w:sz w:val="24"/>
          <w:szCs w:val="24"/>
        </w:rPr>
        <w:t>and Monitoring</w:t>
      </w:r>
      <w:r w:rsidRPr="008D3CFC" w:rsidR="00350707">
        <w:rPr>
          <w:rFonts w:ascii="Cambria" w:hAnsi="Cambria"/>
          <w:b/>
          <w:sz w:val="24"/>
          <w:szCs w:val="24"/>
        </w:rPr>
        <w:t xml:space="preserve"> </w:t>
      </w:r>
    </w:p>
    <w:p w:rsidR="00DE0B54" w:rsidP="00DC2289" w:rsidRDefault="00350707" w14:paraId="6336135E" w14:textId="66C38B74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8D3CFC">
        <w:rPr>
          <w:rFonts w:ascii="Cambria" w:hAnsi="Cambria"/>
          <w:b/>
          <w:sz w:val="24"/>
          <w:szCs w:val="24"/>
        </w:rPr>
        <w:t>(expect to spend about 45 minutes on this section)</w:t>
      </w:r>
    </w:p>
    <w:p w:rsidRPr="008D3CFC" w:rsidR="00577C9E" w:rsidP="00DC2289" w:rsidRDefault="00577C9E" w14:paraId="76C9C2B2" w14:textId="77777777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</w:p>
    <w:p w:rsidRPr="008D3CFC" w:rsidR="00013F53" w:rsidP="00085DCE" w:rsidRDefault="00013F53" w14:paraId="42228F95" w14:textId="22C88B10">
      <w:pPr>
        <w:widowControl w:val="0"/>
        <w:rPr>
          <w:rFonts w:ascii="Cambria" w:hAnsi="Cambria" w:cstheme="minorHAnsi"/>
          <w:b/>
          <w:bCs/>
          <w:sz w:val="24"/>
          <w:szCs w:val="24"/>
        </w:rPr>
      </w:pPr>
      <w:r w:rsidRPr="008D3CFC">
        <w:rPr>
          <w:rFonts w:ascii="Cambria" w:hAnsi="Cambria" w:cstheme="minorHAnsi"/>
          <w:b/>
          <w:bCs/>
          <w:sz w:val="24"/>
          <w:szCs w:val="24"/>
        </w:rPr>
        <w:t xml:space="preserve">Now we’ll turn to your experiences prescribing </w:t>
      </w:r>
      <w:r w:rsidRPr="008D3CFC" w:rsidR="007F5728">
        <w:rPr>
          <w:rFonts w:ascii="Cambria" w:hAnsi="Cambria" w:cstheme="minorHAnsi"/>
          <w:b/>
          <w:bCs/>
          <w:sz w:val="24"/>
          <w:szCs w:val="24"/>
        </w:rPr>
        <w:t>alemtuzumab</w:t>
      </w:r>
      <w:r w:rsidRPr="008D3CFC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8D3CFC" w:rsidR="00350707">
        <w:rPr>
          <w:rFonts w:ascii="Cambria" w:hAnsi="Cambria" w:cstheme="minorHAnsi"/>
          <w:b/>
          <w:bCs/>
          <w:sz w:val="24"/>
          <w:szCs w:val="24"/>
        </w:rPr>
        <w:t>(expectation: 15 min)</w:t>
      </w:r>
    </w:p>
    <w:p w:rsidRPr="008D3CFC" w:rsidR="00013F53" w:rsidP="0061506A" w:rsidRDefault="00013F53" w14:paraId="02EAA2E1" w14:textId="77777777">
      <w:pPr>
        <w:widowControl w:val="0"/>
        <w:spacing w:line="276" w:lineRule="auto"/>
        <w:rPr>
          <w:rFonts w:ascii="Cambria" w:hAnsi="Cambria"/>
          <w:sz w:val="24"/>
          <w:szCs w:val="24"/>
        </w:rPr>
      </w:pPr>
    </w:p>
    <w:p w:rsidRPr="008D3CFC" w:rsidR="00085DCE" w:rsidP="002D5FF4" w:rsidRDefault="00175560" w14:paraId="110DA1D0" w14:textId="434F3EAC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>When was the</w:t>
      </w:r>
      <w:r w:rsidRPr="008D3CFC" w:rsidR="00E772C8">
        <w:rPr>
          <w:rFonts w:ascii="Cambria" w:hAnsi="Cambria"/>
          <w:sz w:val="24"/>
          <w:szCs w:val="24"/>
        </w:rPr>
        <w:t xml:space="preserve"> last time you started a patient on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 w:rsidR="00E772C8">
        <w:rPr>
          <w:rFonts w:ascii="Cambria" w:hAnsi="Cambria"/>
          <w:sz w:val="24"/>
          <w:szCs w:val="24"/>
        </w:rPr>
        <w:t xml:space="preserve">? </w:t>
      </w:r>
    </w:p>
    <w:p w:rsidRPr="008D3CFC" w:rsidR="007C01F7" w:rsidP="0061506A" w:rsidRDefault="007C01F7" w14:paraId="25C41180" w14:textId="6DE02933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8D3CFC" w:rsidR="00013F53" w:rsidP="00CC7EFD" w:rsidRDefault="007C01F7" w14:paraId="773F8C33" w14:textId="4EF9312C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Do you recall if any patients </w:t>
      </w:r>
      <w:r w:rsidRPr="008D3CFC" w:rsidR="00AE385C">
        <w:rPr>
          <w:rFonts w:ascii="Cambria" w:hAnsi="Cambria"/>
          <w:sz w:val="24"/>
          <w:szCs w:val="24"/>
        </w:rPr>
        <w:t xml:space="preserve">you started </w:t>
      </w:r>
      <w:r w:rsidRPr="008D3CFC">
        <w:rPr>
          <w:rFonts w:ascii="Cambria" w:hAnsi="Cambria"/>
          <w:sz w:val="24"/>
          <w:szCs w:val="24"/>
        </w:rPr>
        <w:t xml:space="preserve">on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 xml:space="preserve"> were referred to you by other physicians in your specialty</w:t>
      </w:r>
      <w:r w:rsidRPr="008D3CFC" w:rsidR="00AE385C">
        <w:rPr>
          <w:rFonts w:ascii="Cambria" w:hAnsi="Cambria"/>
          <w:sz w:val="24"/>
          <w:szCs w:val="24"/>
        </w:rPr>
        <w:t xml:space="preserve">? </w:t>
      </w:r>
      <w:r w:rsidRPr="008D3CFC" w:rsidR="00CC7EFD">
        <w:rPr>
          <w:rFonts w:ascii="Cambria" w:hAnsi="Cambria"/>
          <w:sz w:val="24"/>
          <w:szCs w:val="24"/>
        </w:rPr>
        <w:t>If YES, why?</w:t>
      </w:r>
    </w:p>
    <w:p w:rsidRPr="008D3CFC" w:rsidR="00013F53" w:rsidP="0061506A" w:rsidRDefault="00013F53" w14:paraId="56B010AA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8D3CFC" w:rsidR="00CC7EFD" w:rsidP="00CC7EFD" w:rsidRDefault="00013F53" w14:paraId="03B5A8FB" w14:textId="5FD3BF6F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>When you start patient</w:t>
      </w:r>
      <w:r w:rsidRPr="008D3CFC" w:rsidR="00A80432">
        <w:rPr>
          <w:rFonts w:ascii="Cambria" w:hAnsi="Cambria"/>
          <w:sz w:val="24"/>
          <w:szCs w:val="24"/>
        </w:rPr>
        <w:t>s</w:t>
      </w:r>
      <w:r w:rsidRPr="008D3CFC">
        <w:rPr>
          <w:rFonts w:ascii="Cambria" w:hAnsi="Cambria"/>
          <w:sz w:val="24"/>
          <w:szCs w:val="24"/>
        </w:rPr>
        <w:t xml:space="preserve"> on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>, what risks do you usually discuss with them</w:t>
      </w:r>
      <w:r w:rsidRPr="008D3CFC" w:rsidR="00A80432">
        <w:rPr>
          <w:rFonts w:ascii="Cambria" w:hAnsi="Cambria"/>
          <w:sz w:val="24"/>
          <w:szCs w:val="24"/>
        </w:rPr>
        <w:t>?</w:t>
      </w:r>
    </w:p>
    <w:p w:rsidRPr="008D3CFC" w:rsidR="00A80432" w:rsidP="0061506A" w:rsidRDefault="00A80432" w14:paraId="7AA5D829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8D3CFC" w:rsidR="00A80432" w:rsidP="00CC7EFD" w:rsidRDefault="00A80432" w14:paraId="20497DCD" w14:textId="674FC19C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Which risks of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 xml:space="preserve"> concern you most and why? </w:t>
      </w:r>
    </w:p>
    <w:p w:rsidRPr="008D3CFC" w:rsidR="007C01F7" w:rsidP="0061506A" w:rsidRDefault="007C01F7" w14:paraId="4B99713A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8D3CFC" w:rsidR="00182202" w:rsidP="00AE71CD" w:rsidRDefault="00182202" w14:paraId="52A9C9EA" w14:textId="583754C9">
      <w:pPr>
        <w:widowControl w:val="0"/>
        <w:spacing w:line="276" w:lineRule="auto"/>
        <w:rPr>
          <w:rFonts w:ascii="Cambria" w:hAnsi="Cambria" w:cstheme="minorHAnsi"/>
          <w:b/>
          <w:bCs/>
          <w:sz w:val="24"/>
          <w:szCs w:val="24"/>
        </w:rPr>
      </w:pPr>
      <w:r w:rsidRPr="008D3CFC">
        <w:rPr>
          <w:rFonts w:ascii="Cambria" w:hAnsi="Cambria" w:cstheme="minorHAnsi"/>
          <w:b/>
          <w:bCs/>
          <w:sz w:val="24"/>
          <w:szCs w:val="24"/>
        </w:rPr>
        <w:t xml:space="preserve">As </w:t>
      </w:r>
      <w:r w:rsidRPr="008D3CFC" w:rsidR="00AE71CD">
        <w:rPr>
          <w:rFonts w:ascii="Cambria" w:hAnsi="Cambria" w:cstheme="minorHAnsi"/>
          <w:b/>
          <w:bCs/>
          <w:sz w:val="24"/>
          <w:szCs w:val="24"/>
        </w:rPr>
        <w:t>part of the REMS program</w:t>
      </w:r>
      <w:r w:rsidRPr="008D3CFC">
        <w:rPr>
          <w:rFonts w:ascii="Cambria" w:hAnsi="Cambria" w:cstheme="minorHAnsi"/>
          <w:b/>
          <w:bCs/>
          <w:sz w:val="24"/>
          <w:szCs w:val="24"/>
        </w:rPr>
        <w:t>, patients are also required to follow certain “safe use requirements”</w:t>
      </w:r>
      <w:r w:rsidRPr="008D3CFC" w:rsidR="00AE71CD">
        <w:rPr>
          <w:rFonts w:ascii="Cambria" w:hAnsi="Cambria" w:cstheme="minorHAnsi"/>
          <w:b/>
          <w:bCs/>
          <w:sz w:val="24"/>
          <w:szCs w:val="24"/>
        </w:rPr>
        <w:t xml:space="preserve"> prior to and while taking </w:t>
      </w:r>
      <w:r w:rsidRPr="008D3CFC" w:rsidR="007F5728">
        <w:rPr>
          <w:rFonts w:ascii="Cambria" w:hAnsi="Cambria" w:cstheme="minorHAnsi"/>
          <w:b/>
          <w:bCs/>
          <w:sz w:val="24"/>
          <w:szCs w:val="24"/>
        </w:rPr>
        <w:t>alemtuzumab</w:t>
      </w:r>
      <w:r w:rsidRPr="008D3CFC">
        <w:rPr>
          <w:rFonts w:ascii="Cambria" w:hAnsi="Cambria" w:cstheme="minorHAnsi"/>
          <w:b/>
          <w:bCs/>
          <w:sz w:val="24"/>
          <w:szCs w:val="24"/>
        </w:rPr>
        <w:t>.</w:t>
      </w:r>
      <w:r w:rsidRPr="008D3CFC" w:rsidR="00350707">
        <w:rPr>
          <w:rFonts w:ascii="Cambria" w:hAnsi="Cambria" w:cstheme="minorHAnsi"/>
          <w:b/>
          <w:bCs/>
          <w:sz w:val="24"/>
          <w:szCs w:val="24"/>
        </w:rPr>
        <w:t xml:space="preserve"> (expectation: 30 min)</w:t>
      </w:r>
    </w:p>
    <w:p w:rsidRPr="008D3CFC" w:rsidR="00182202" w:rsidP="00182202" w:rsidRDefault="00182202" w14:paraId="521331D6" w14:textId="456BC53E">
      <w:pPr>
        <w:widowControl w:val="0"/>
        <w:spacing w:line="276" w:lineRule="auto"/>
        <w:rPr>
          <w:rFonts w:ascii="Cambria" w:hAnsi="Cambria" w:cstheme="minorHAnsi"/>
          <w:b/>
          <w:bCs/>
          <w:sz w:val="24"/>
          <w:szCs w:val="24"/>
        </w:rPr>
      </w:pPr>
    </w:p>
    <w:p w:rsidRPr="008D3CFC" w:rsidR="00182202" w:rsidP="0061506A" w:rsidRDefault="00182202" w14:paraId="527AC7F2" w14:textId="45EF952E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 w:cstheme="minorHAnsi"/>
          <w:sz w:val="24"/>
          <w:szCs w:val="24"/>
        </w:rPr>
      </w:pPr>
      <w:r w:rsidRPr="008D3CFC">
        <w:rPr>
          <w:rFonts w:ascii="Cambria" w:hAnsi="Cambria" w:cstheme="minorHAnsi"/>
          <w:sz w:val="24"/>
          <w:szCs w:val="24"/>
        </w:rPr>
        <w:t xml:space="preserve">To your knowledge, what are these safe use requirements? </w:t>
      </w:r>
    </w:p>
    <w:p w:rsidRPr="008D3CFC" w:rsidR="0067371D" w:rsidP="0061506A" w:rsidRDefault="0067371D" w14:paraId="778E175D" w14:textId="77777777">
      <w:pPr>
        <w:widowControl w:val="0"/>
        <w:spacing w:line="276" w:lineRule="auto"/>
        <w:ind w:left="720"/>
        <w:rPr>
          <w:rFonts w:ascii="Cambria" w:hAnsi="Cambria"/>
          <w:i/>
          <w:iCs/>
          <w:sz w:val="24"/>
          <w:szCs w:val="24"/>
        </w:rPr>
      </w:pPr>
    </w:p>
    <w:p w:rsidRPr="008D3CFC" w:rsidR="0067371D" w:rsidP="007F5728" w:rsidRDefault="008D3CFC" w14:paraId="5BBD034C" w14:textId="2359840C">
      <w:pPr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8D3CFC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 xml:space="preserve">Patients must </w:t>
      </w:r>
      <w:r w:rsidRPr="008D3CFC">
        <w:rPr>
          <w:rFonts w:ascii="Cambria" w:hAnsi="Cambria"/>
          <w:b/>
          <w:bCs/>
          <w:sz w:val="24"/>
          <w:szCs w:val="24"/>
        </w:rPr>
        <w:t>b</w:t>
      </w:r>
      <w:r w:rsidRPr="008D3CFC" w:rsidR="0061506A">
        <w:rPr>
          <w:rFonts w:ascii="Cambria" w:hAnsi="Cambria"/>
          <w:b/>
          <w:bCs/>
          <w:sz w:val="24"/>
          <w:szCs w:val="24"/>
        </w:rPr>
        <w:t xml:space="preserve">e </w:t>
      </w:r>
      <w:r w:rsidRPr="008D3CFC" w:rsidR="008958F7">
        <w:rPr>
          <w:rFonts w:ascii="Cambria" w:hAnsi="Cambria"/>
          <w:b/>
          <w:bCs/>
          <w:sz w:val="24"/>
          <w:szCs w:val="24"/>
        </w:rPr>
        <w:t xml:space="preserve">counseled on risks of autoimmune conditions, infusion reactions, strokes, and malignancies; be </w:t>
      </w:r>
      <w:r w:rsidRPr="008D3CFC" w:rsidR="0061506A">
        <w:rPr>
          <w:rFonts w:ascii="Cambria" w:hAnsi="Cambria"/>
          <w:b/>
          <w:bCs/>
          <w:sz w:val="24"/>
          <w:szCs w:val="24"/>
        </w:rPr>
        <w:t>monitored for infusion reactions after each infusion</w:t>
      </w:r>
      <w:r w:rsidRPr="008D3CFC" w:rsidR="00ED4269">
        <w:rPr>
          <w:rFonts w:ascii="Cambria" w:hAnsi="Cambria"/>
          <w:b/>
          <w:bCs/>
          <w:sz w:val="24"/>
          <w:szCs w:val="24"/>
        </w:rPr>
        <w:t>;</w:t>
      </w:r>
      <w:r w:rsidRPr="008D3CFC" w:rsidR="0061506A">
        <w:rPr>
          <w:rFonts w:ascii="Cambria" w:hAnsi="Cambria"/>
          <w:b/>
          <w:bCs/>
          <w:sz w:val="24"/>
          <w:szCs w:val="24"/>
        </w:rPr>
        <w:t xml:space="preserve"> </w:t>
      </w:r>
      <w:r w:rsidRPr="008D3CFC" w:rsidR="008958F7">
        <w:rPr>
          <w:rFonts w:ascii="Cambria" w:hAnsi="Cambria"/>
          <w:b/>
          <w:bCs/>
          <w:sz w:val="24"/>
          <w:szCs w:val="24"/>
        </w:rPr>
        <w:t>get complete blood count tests, urinalysis, and thyroid function tests prior to and while on treatment</w:t>
      </w:r>
      <w:r w:rsidRPr="008D3CFC" w:rsidR="00ED4269">
        <w:rPr>
          <w:rFonts w:ascii="Cambria" w:hAnsi="Cambria"/>
          <w:b/>
          <w:bCs/>
          <w:sz w:val="24"/>
          <w:szCs w:val="24"/>
        </w:rPr>
        <w:t xml:space="preserve">; </w:t>
      </w:r>
      <w:r w:rsidRPr="008D3CFC" w:rsidR="006B6628">
        <w:rPr>
          <w:rFonts w:ascii="Cambria" w:hAnsi="Cambria"/>
          <w:b/>
          <w:bCs/>
          <w:sz w:val="24"/>
          <w:szCs w:val="24"/>
        </w:rPr>
        <w:t xml:space="preserve">and </w:t>
      </w:r>
      <w:r w:rsidRPr="008D3CFC" w:rsidR="00ED4269">
        <w:rPr>
          <w:rFonts w:ascii="Cambria" w:hAnsi="Cambria"/>
          <w:b/>
          <w:bCs/>
          <w:sz w:val="24"/>
          <w:szCs w:val="24"/>
        </w:rPr>
        <w:t>g</w:t>
      </w:r>
      <w:r w:rsidRPr="008D3CFC" w:rsidR="0061506A">
        <w:rPr>
          <w:rFonts w:ascii="Cambria" w:hAnsi="Cambria"/>
          <w:b/>
          <w:bCs/>
          <w:sz w:val="24"/>
          <w:szCs w:val="24"/>
        </w:rPr>
        <w:t>et a skin exam</w:t>
      </w:r>
      <w:r w:rsidRPr="008D3CFC" w:rsidR="00F47BE6">
        <w:rPr>
          <w:rFonts w:ascii="Cambria" w:hAnsi="Cambria"/>
          <w:b/>
          <w:bCs/>
          <w:sz w:val="24"/>
          <w:szCs w:val="24"/>
        </w:rPr>
        <w:t xml:space="preserve"> annually</w:t>
      </w:r>
      <w:r w:rsidRPr="008D3CFC" w:rsidR="006B6628">
        <w:rPr>
          <w:rFonts w:ascii="Cambria" w:hAnsi="Cambria"/>
          <w:b/>
          <w:bCs/>
          <w:sz w:val="24"/>
          <w:szCs w:val="24"/>
        </w:rPr>
        <w:t>.</w:t>
      </w:r>
    </w:p>
    <w:p w:rsidRPr="008D3CFC" w:rsidR="00182202" w:rsidP="00182202" w:rsidRDefault="00182202" w14:paraId="394F848B" w14:textId="3A9C9F44">
      <w:pPr>
        <w:widowControl w:val="0"/>
        <w:spacing w:line="276" w:lineRule="auto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</w:p>
    <w:p w:rsidRPr="008D3CFC" w:rsidR="00182202" w:rsidP="00182202" w:rsidRDefault="00182202" w14:paraId="2596B438" w14:textId="2211E0FA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When you prescribe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 xml:space="preserve">, how </w:t>
      </w:r>
      <w:r w:rsidRPr="008D3CFC" w:rsidR="004E2F76">
        <w:rPr>
          <w:rFonts w:ascii="Cambria" w:hAnsi="Cambria"/>
          <w:sz w:val="24"/>
          <w:szCs w:val="24"/>
        </w:rPr>
        <w:t>much time</w:t>
      </w:r>
      <w:r w:rsidRPr="008D3CFC">
        <w:rPr>
          <w:rFonts w:ascii="Cambria" w:hAnsi="Cambria"/>
          <w:sz w:val="24"/>
          <w:szCs w:val="24"/>
        </w:rPr>
        <w:t xml:space="preserve"> on average, do you or someone on your team spend explaining to patients the safe use requirements related to the drug?</w:t>
      </w:r>
    </w:p>
    <w:p w:rsidRPr="008D3CFC" w:rsidR="00182202" w:rsidP="0061506A" w:rsidRDefault="00182202" w14:paraId="277FAB6A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8D3CFC" w:rsidR="00182202" w:rsidP="00182202" w:rsidRDefault="00182202" w14:paraId="1462657E" w14:textId="358C0B3C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>Who on your clinical team is primarily responsible for helping patients complete administrative paperwork or enrollment forms involved with the safe use requirements?</w:t>
      </w:r>
    </w:p>
    <w:p w:rsidRPr="008D3CFC" w:rsidR="0067371D" w:rsidP="0061506A" w:rsidRDefault="0067371D" w14:paraId="557F0C76" w14:textId="77777777">
      <w:pPr>
        <w:pStyle w:val="ListParagraph"/>
        <w:rPr>
          <w:rFonts w:ascii="Cambria" w:hAnsi="Cambria"/>
          <w:sz w:val="24"/>
          <w:szCs w:val="24"/>
        </w:rPr>
      </w:pPr>
    </w:p>
    <w:p w:rsidRPr="008D3CFC" w:rsidR="0067371D" w:rsidP="0067371D" w:rsidRDefault="00B36195" w14:paraId="074FB751" w14:textId="321B56FC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Other than the materials associated with the safe use requirements, </w:t>
      </w:r>
      <w:r w:rsidR="006F78B6">
        <w:rPr>
          <w:rFonts w:ascii="Cambria" w:hAnsi="Cambria"/>
          <w:sz w:val="24"/>
          <w:szCs w:val="24"/>
        </w:rPr>
        <w:t>d</w:t>
      </w:r>
      <w:r w:rsidRPr="008D3CFC" w:rsidR="0067371D">
        <w:rPr>
          <w:rFonts w:ascii="Cambria" w:hAnsi="Cambria"/>
          <w:sz w:val="24"/>
          <w:szCs w:val="24"/>
        </w:rPr>
        <w:t xml:space="preserve">o your patients receive from </w:t>
      </w:r>
      <w:bookmarkStart w:name="_Hlk69405358" w:id="0"/>
      <w:r w:rsidRPr="008D3CFC" w:rsidR="0067371D">
        <w:rPr>
          <w:rFonts w:ascii="Cambria" w:hAnsi="Cambria"/>
          <w:sz w:val="24"/>
          <w:szCs w:val="24"/>
        </w:rPr>
        <w:t xml:space="preserve">you or your team any other materials describing the </w:t>
      </w:r>
      <w:r w:rsidRPr="008D3CFC" w:rsidR="008F366B">
        <w:rPr>
          <w:rFonts w:ascii="Cambria" w:hAnsi="Cambria"/>
          <w:sz w:val="24"/>
          <w:szCs w:val="24"/>
        </w:rPr>
        <w:t xml:space="preserve">benefits or </w:t>
      </w:r>
      <w:r w:rsidRPr="008D3CFC" w:rsidR="0067371D">
        <w:rPr>
          <w:rFonts w:ascii="Cambria" w:hAnsi="Cambria"/>
          <w:sz w:val="24"/>
          <w:szCs w:val="24"/>
        </w:rPr>
        <w:t xml:space="preserve">risks of taking </w:t>
      </w:r>
      <w:bookmarkEnd w:id="0"/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 w:rsidR="0067371D">
        <w:rPr>
          <w:rFonts w:ascii="Cambria" w:hAnsi="Cambria"/>
          <w:sz w:val="24"/>
          <w:szCs w:val="24"/>
        </w:rPr>
        <w:t xml:space="preserve">? If YES, what materials? </w:t>
      </w:r>
    </w:p>
    <w:p w:rsidRPr="008D3CFC" w:rsidR="0067371D" w:rsidP="0061506A" w:rsidRDefault="0067371D" w14:paraId="2067B630" w14:textId="7B71899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>For example, published articles or stories, links to manufacturer or non-manufacturer websites, or pamphlets or brochures produced by the manufacturer, you, or your institution</w:t>
      </w:r>
      <w:r w:rsidRPr="008D3CFC">
        <w:rPr>
          <w:rFonts w:ascii="Cambria" w:hAnsi="Cambria" w:eastAsia="Wingdings 2" w:cs="Wingdings 2"/>
          <w:i/>
          <w:iCs/>
          <w:sz w:val="24"/>
          <w:szCs w:val="24"/>
        </w:rPr>
        <w:t>.</w:t>
      </w:r>
    </w:p>
    <w:p w:rsidRPr="008D3CFC" w:rsidR="00545FF8" w:rsidP="002D5FF4" w:rsidRDefault="00545FF8" w14:paraId="6D993331" w14:textId="77777777">
      <w:pPr>
        <w:widowControl w:val="0"/>
        <w:spacing w:line="276" w:lineRule="auto"/>
        <w:rPr>
          <w:rFonts w:ascii="Cambria" w:hAnsi="Cambria"/>
          <w:sz w:val="24"/>
          <w:szCs w:val="24"/>
        </w:rPr>
      </w:pPr>
    </w:p>
    <w:p w:rsidRPr="008D3CFC" w:rsidR="009740AC" w:rsidP="009740AC" w:rsidRDefault="001B5480" w14:paraId="6E2B0284" w14:textId="42DDA844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How do your patients </w:t>
      </w:r>
      <w:r w:rsidRPr="008D3CFC" w:rsidR="0067371D">
        <w:rPr>
          <w:rFonts w:ascii="Cambria" w:hAnsi="Cambria"/>
          <w:sz w:val="24"/>
          <w:szCs w:val="24"/>
        </w:rPr>
        <w:t xml:space="preserve">usually </w:t>
      </w:r>
      <w:r w:rsidRPr="008D3CFC">
        <w:rPr>
          <w:rFonts w:ascii="Cambria" w:hAnsi="Cambria"/>
          <w:sz w:val="24"/>
          <w:szCs w:val="24"/>
        </w:rPr>
        <w:t xml:space="preserve">react to the risks, and </w:t>
      </w:r>
      <w:r w:rsidRPr="008D3CFC" w:rsidR="0067371D">
        <w:rPr>
          <w:rFonts w:ascii="Cambria" w:hAnsi="Cambria"/>
          <w:sz w:val="24"/>
          <w:szCs w:val="24"/>
        </w:rPr>
        <w:t xml:space="preserve">safe use </w:t>
      </w:r>
      <w:r w:rsidRPr="008D3CFC">
        <w:rPr>
          <w:rFonts w:ascii="Cambria" w:hAnsi="Cambria"/>
          <w:sz w:val="24"/>
          <w:szCs w:val="24"/>
        </w:rPr>
        <w:t xml:space="preserve">requirements associated with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 xml:space="preserve">? </w:t>
      </w:r>
    </w:p>
    <w:p w:rsidRPr="008D3CFC" w:rsidR="00350707" w:rsidP="00186C9D" w:rsidRDefault="00350707" w14:paraId="13642CE2" w14:textId="58103EAB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lastRenderedPageBreak/>
        <w:t>Probe on how the interviewee handles these reactions</w:t>
      </w:r>
    </w:p>
    <w:p w:rsidRPr="008D3CFC" w:rsidR="009740AC" w:rsidP="009740AC" w:rsidRDefault="009740AC" w14:paraId="3877F660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8D3CFC" w:rsidR="007E146E" w:rsidP="009740AC" w:rsidRDefault="009D06C5" w14:paraId="6C387590" w14:textId="469BBFCD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>After talking with them about the risks and safe use requirements</w:t>
      </w:r>
      <w:r w:rsidRPr="008D3CFC" w:rsidR="008F366B">
        <w:rPr>
          <w:rFonts w:ascii="Cambria" w:hAnsi="Cambria"/>
          <w:sz w:val="24"/>
          <w:szCs w:val="24"/>
        </w:rPr>
        <w:t>,</w:t>
      </w:r>
      <w:r w:rsidRPr="008D3CFC">
        <w:rPr>
          <w:rFonts w:ascii="Cambria" w:hAnsi="Cambria"/>
          <w:sz w:val="24"/>
          <w:szCs w:val="24"/>
        </w:rPr>
        <w:t xml:space="preserve"> </w:t>
      </w:r>
      <w:r w:rsidRPr="008D3CFC" w:rsidR="008F366B">
        <w:rPr>
          <w:rFonts w:ascii="Cambria" w:hAnsi="Cambria"/>
          <w:sz w:val="24"/>
          <w:szCs w:val="24"/>
        </w:rPr>
        <w:t>h</w:t>
      </w:r>
      <w:r w:rsidRPr="008D3CFC" w:rsidR="001B5480">
        <w:rPr>
          <w:rFonts w:ascii="Cambria" w:hAnsi="Cambria"/>
          <w:sz w:val="24"/>
          <w:szCs w:val="24"/>
        </w:rPr>
        <w:t xml:space="preserve">ave you had patients seek another treatment option? </w:t>
      </w:r>
      <w:r w:rsidRPr="008D3CFC" w:rsidR="007309D3">
        <w:rPr>
          <w:rFonts w:ascii="Cambria" w:hAnsi="Cambria"/>
          <w:sz w:val="24"/>
          <w:szCs w:val="24"/>
        </w:rPr>
        <w:t>If so, how frequently does this happen?</w:t>
      </w:r>
      <w:r w:rsidRPr="008D3CFC" w:rsidR="005624BE">
        <w:rPr>
          <w:rFonts w:ascii="Cambria" w:hAnsi="Cambria"/>
          <w:sz w:val="24"/>
          <w:szCs w:val="24"/>
        </w:rPr>
        <w:t xml:space="preserve"> </w:t>
      </w:r>
      <w:r w:rsidRPr="008D3CFC" w:rsidR="5E69D06D">
        <w:rPr>
          <w:rFonts w:ascii="Cambria" w:hAnsi="Cambria"/>
          <w:sz w:val="24"/>
          <w:szCs w:val="24"/>
        </w:rPr>
        <w:t>Why</w:t>
      </w:r>
      <w:r w:rsidRPr="008D3CFC" w:rsidR="005624BE">
        <w:rPr>
          <w:rFonts w:ascii="Cambria" w:hAnsi="Cambria"/>
          <w:sz w:val="24"/>
          <w:szCs w:val="24"/>
        </w:rPr>
        <w:t>?</w:t>
      </w:r>
    </w:p>
    <w:p w:rsidRPr="008D3CFC" w:rsidR="00DE0B54" w:rsidP="00186C9D" w:rsidRDefault="00DE0B54" w14:paraId="29604C87" w14:textId="1C6244A4">
      <w:pPr>
        <w:widowControl w:val="0"/>
        <w:spacing w:line="276" w:lineRule="auto"/>
        <w:rPr>
          <w:rFonts w:ascii="Cambria" w:hAnsi="Cambria"/>
          <w:b/>
          <w:sz w:val="24"/>
          <w:szCs w:val="24"/>
        </w:rPr>
      </w:pPr>
    </w:p>
    <w:p w:rsidRPr="008D3CFC" w:rsidR="00DE0B54" w:rsidP="00DE0B54" w:rsidRDefault="00E83B81" w14:paraId="5EE72DF9" w14:textId="3E0D9004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b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In general, </w:t>
      </w:r>
      <w:r w:rsidRPr="008D3CFC" w:rsidR="008F366B">
        <w:rPr>
          <w:rFonts w:ascii="Cambria" w:hAnsi="Cambria"/>
          <w:sz w:val="24"/>
          <w:szCs w:val="24"/>
        </w:rPr>
        <w:t xml:space="preserve">what </w:t>
      </w:r>
      <w:r w:rsidRPr="008D3CFC" w:rsidR="00350707">
        <w:rPr>
          <w:rFonts w:ascii="Cambria" w:hAnsi="Cambria"/>
          <w:sz w:val="24"/>
          <w:szCs w:val="24"/>
        </w:rPr>
        <w:t>have you heard from your patients about their</w:t>
      </w:r>
      <w:r w:rsidRPr="008D3CFC" w:rsidR="00DE0B54">
        <w:rPr>
          <w:rFonts w:ascii="Cambria" w:hAnsi="Cambria"/>
          <w:sz w:val="24"/>
          <w:szCs w:val="24"/>
        </w:rPr>
        <w:t xml:space="preserve"> experience</w:t>
      </w:r>
      <w:r w:rsidRPr="008D3CFC" w:rsidR="00350707">
        <w:rPr>
          <w:rFonts w:ascii="Cambria" w:hAnsi="Cambria"/>
          <w:sz w:val="24"/>
          <w:szCs w:val="24"/>
        </w:rPr>
        <w:t>s in meeting</w:t>
      </w:r>
      <w:r w:rsidRPr="008D3CFC" w:rsidR="00DE0B54">
        <w:rPr>
          <w:rFonts w:ascii="Cambria" w:hAnsi="Cambria"/>
          <w:sz w:val="24"/>
          <w:szCs w:val="24"/>
        </w:rPr>
        <w:t xml:space="preserve"> the safe use requirements? </w:t>
      </w:r>
    </w:p>
    <w:p w:rsidRPr="008D3CFC" w:rsidR="009740AC" w:rsidP="00DE0B54" w:rsidRDefault="00DE0B54" w14:paraId="3D69C40F" w14:textId="39E106AF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>Follow-</w:t>
      </w:r>
      <w:r w:rsidRPr="008D3CFC" w:rsidR="009740AC">
        <w:rPr>
          <w:rFonts w:ascii="Cambria" w:hAnsi="Cambria"/>
          <w:i/>
          <w:iCs/>
          <w:sz w:val="24"/>
          <w:szCs w:val="24"/>
        </w:rPr>
        <w:t>u</w:t>
      </w:r>
      <w:r w:rsidRPr="008D3CFC">
        <w:rPr>
          <w:rFonts w:ascii="Cambria" w:hAnsi="Cambria"/>
          <w:i/>
          <w:iCs/>
          <w:sz w:val="24"/>
          <w:szCs w:val="24"/>
        </w:rPr>
        <w:t>p</w:t>
      </w:r>
      <w:r w:rsidRPr="008D3CFC" w:rsidR="009740AC">
        <w:rPr>
          <w:rFonts w:ascii="Cambria" w:hAnsi="Cambria"/>
          <w:i/>
          <w:iCs/>
          <w:sz w:val="24"/>
          <w:szCs w:val="24"/>
        </w:rPr>
        <w:t>s if needed</w:t>
      </w:r>
    </w:p>
    <w:p w:rsidRPr="008D3CFC" w:rsidR="00DE0B54" w:rsidP="009740AC" w:rsidRDefault="00DE0B54" w14:paraId="65DB8F48" w14:textId="5F838416">
      <w:pPr>
        <w:pStyle w:val="ListParagraph"/>
        <w:widowControl w:val="0"/>
        <w:numPr>
          <w:ilvl w:val="2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>Are you</w:t>
      </w:r>
      <w:r w:rsidR="00CD3377">
        <w:rPr>
          <w:rFonts w:ascii="Cambria" w:hAnsi="Cambria"/>
          <w:i/>
          <w:iCs/>
          <w:sz w:val="24"/>
          <w:szCs w:val="24"/>
        </w:rPr>
        <w:t>r</w:t>
      </w:r>
      <w:r w:rsidRPr="008D3CFC">
        <w:rPr>
          <w:rFonts w:ascii="Cambria" w:hAnsi="Cambria"/>
          <w:i/>
          <w:iCs/>
          <w:sz w:val="24"/>
          <w:szCs w:val="24"/>
        </w:rPr>
        <w:t xml:space="preserve"> patients generally able to fulfill the </w:t>
      </w:r>
      <w:r w:rsidRPr="008D3CFC" w:rsidR="009740AC">
        <w:rPr>
          <w:rFonts w:ascii="Cambria" w:hAnsi="Cambria"/>
          <w:i/>
          <w:iCs/>
          <w:sz w:val="24"/>
          <w:szCs w:val="24"/>
        </w:rPr>
        <w:t xml:space="preserve">safe use </w:t>
      </w:r>
      <w:r w:rsidRPr="008D3CFC">
        <w:rPr>
          <w:rFonts w:ascii="Cambria" w:hAnsi="Cambria"/>
          <w:i/>
          <w:iCs/>
          <w:sz w:val="24"/>
          <w:szCs w:val="24"/>
        </w:rPr>
        <w:t xml:space="preserve">requirements, and according to the </w:t>
      </w:r>
      <w:r w:rsidRPr="008D3CFC" w:rsidR="00350707">
        <w:rPr>
          <w:rFonts w:ascii="Cambria" w:hAnsi="Cambria"/>
          <w:i/>
          <w:iCs/>
          <w:sz w:val="24"/>
          <w:szCs w:val="24"/>
        </w:rPr>
        <w:t xml:space="preserve">recommended </w:t>
      </w:r>
      <w:r w:rsidRPr="008D3CFC">
        <w:rPr>
          <w:rFonts w:ascii="Cambria" w:hAnsi="Cambria"/>
          <w:i/>
          <w:iCs/>
          <w:sz w:val="24"/>
          <w:szCs w:val="24"/>
        </w:rPr>
        <w:t xml:space="preserve">schedule? </w:t>
      </w:r>
    </w:p>
    <w:p w:rsidRPr="008D3CFC" w:rsidR="00DE0B54" w:rsidP="009740AC" w:rsidRDefault="00DE0B54" w14:paraId="3314B797" w14:textId="3E801E68">
      <w:pPr>
        <w:pStyle w:val="ListParagraph"/>
        <w:widowControl w:val="0"/>
        <w:numPr>
          <w:ilvl w:val="2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 xml:space="preserve">Have patients reported any issues that affect their ability to fulfill the </w:t>
      </w:r>
      <w:r w:rsidRPr="008D3CFC" w:rsidR="009740AC">
        <w:rPr>
          <w:rFonts w:ascii="Cambria" w:hAnsi="Cambria"/>
          <w:i/>
          <w:iCs/>
          <w:sz w:val="24"/>
          <w:szCs w:val="24"/>
        </w:rPr>
        <w:t xml:space="preserve">safe use </w:t>
      </w:r>
      <w:r w:rsidRPr="008D3CFC">
        <w:rPr>
          <w:rFonts w:ascii="Cambria" w:hAnsi="Cambria"/>
          <w:i/>
          <w:iCs/>
          <w:sz w:val="24"/>
          <w:szCs w:val="24"/>
        </w:rPr>
        <w:t xml:space="preserve">requirements? If so, what are those issues, and have you been able to help your patients resolve them? </w:t>
      </w:r>
    </w:p>
    <w:p w:rsidRPr="008D3CFC" w:rsidR="00DE0B54" w:rsidP="009740AC" w:rsidRDefault="00DE0B54" w14:paraId="032FF9BC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i/>
          <w:iCs/>
          <w:sz w:val="24"/>
          <w:szCs w:val="24"/>
        </w:rPr>
      </w:pPr>
    </w:p>
    <w:p w:rsidRPr="008D3CFC" w:rsidR="00350707" w:rsidP="00DE0B54" w:rsidRDefault="00DE0B54" w14:paraId="0F7C43AC" w14:textId="118ADE39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Do you think </w:t>
      </w:r>
      <w:r w:rsidRPr="008D3CFC" w:rsidR="00E8121A">
        <w:rPr>
          <w:rFonts w:ascii="Cambria" w:hAnsi="Cambria"/>
          <w:sz w:val="24"/>
          <w:szCs w:val="24"/>
        </w:rPr>
        <w:t>the safe use requirements</w:t>
      </w:r>
      <w:r w:rsidRPr="008D3CFC">
        <w:rPr>
          <w:rFonts w:ascii="Cambria" w:hAnsi="Cambria"/>
          <w:sz w:val="24"/>
          <w:szCs w:val="24"/>
        </w:rPr>
        <w:t xml:space="preserve"> are necessary to ensure safe use of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>?</w:t>
      </w:r>
    </w:p>
    <w:p w:rsidR="00471140" w:rsidP="00186C9D" w:rsidRDefault="00350707" w14:paraId="6A6A2259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 xml:space="preserve">Probe: </w:t>
      </w:r>
      <w:r w:rsidRPr="008D3CFC" w:rsidR="00DE0B54">
        <w:rPr>
          <w:rFonts w:ascii="Cambria" w:hAnsi="Cambria"/>
          <w:i/>
          <w:iCs/>
          <w:sz w:val="24"/>
          <w:szCs w:val="24"/>
        </w:rPr>
        <w:t>If yes, why? If no, why not?</w:t>
      </w:r>
      <w:r w:rsidR="00471140">
        <w:rPr>
          <w:rFonts w:ascii="Cambria" w:hAnsi="Cambria"/>
          <w:i/>
          <w:iCs/>
          <w:sz w:val="24"/>
          <w:szCs w:val="24"/>
        </w:rPr>
        <w:t xml:space="preserve"> </w:t>
      </w:r>
    </w:p>
    <w:p w:rsidRPr="00DC2289" w:rsidR="00DE0B54" w:rsidP="00186C9D" w:rsidRDefault="00471140" w14:paraId="628C6481" w14:textId="5F66CA62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sz w:val="24"/>
          <w:szCs w:val="24"/>
        </w:rPr>
      </w:pPr>
      <w:r w:rsidRPr="00DC2289">
        <w:rPr>
          <w:rFonts w:ascii="Cambria" w:hAnsi="Cambria"/>
          <w:i/>
          <w:iCs/>
          <w:sz w:val="24"/>
          <w:szCs w:val="24"/>
        </w:rPr>
        <w:t>Probe: To what degree would safe use steps be performed in absence of REMS?</w:t>
      </w:r>
    </w:p>
    <w:p w:rsidRPr="008D3CFC" w:rsidR="00DE0B54" w:rsidP="00DE0B54" w:rsidRDefault="00DE0B54" w14:paraId="3EF8A672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8D3CFC" w:rsidR="00350707" w:rsidP="00DE0B54" w:rsidRDefault="00DE0B54" w14:paraId="3C24B0A7" w14:textId="721F761D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Would you be more likely to prescribe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 xml:space="preserve"> if it </w:t>
      </w:r>
      <w:r w:rsidR="00CD3377">
        <w:rPr>
          <w:rFonts w:ascii="Cambria" w:hAnsi="Cambria"/>
          <w:sz w:val="24"/>
          <w:szCs w:val="24"/>
        </w:rPr>
        <w:t>were</w:t>
      </w:r>
      <w:r w:rsidRPr="008D3CFC">
        <w:rPr>
          <w:rFonts w:ascii="Cambria" w:hAnsi="Cambria"/>
          <w:sz w:val="24"/>
          <w:szCs w:val="24"/>
        </w:rPr>
        <w:t xml:space="preserve"> not subject to safe use requirements?</w:t>
      </w:r>
    </w:p>
    <w:p w:rsidRPr="008D3CFC" w:rsidR="00DE0B54" w:rsidP="00186C9D" w:rsidRDefault="00DE0B54" w14:paraId="64163E60" w14:textId="09C959A9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i/>
          <w:iCs/>
          <w:sz w:val="24"/>
          <w:szCs w:val="24"/>
        </w:rPr>
        <w:t>Please elaborate</w:t>
      </w:r>
      <w:r w:rsidRPr="008D3CFC">
        <w:rPr>
          <w:rFonts w:ascii="Cambria" w:hAnsi="Cambria"/>
          <w:sz w:val="24"/>
          <w:szCs w:val="24"/>
        </w:rPr>
        <w:t xml:space="preserve">. </w:t>
      </w:r>
    </w:p>
    <w:p w:rsidRPr="008D3CFC" w:rsidR="00DE0B54" w:rsidP="00DE0B54" w:rsidRDefault="00DE0B54" w14:paraId="4463D658" w14:textId="77777777">
      <w:pPr>
        <w:widowControl w:val="0"/>
        <w:spacing w:line="276" w:lineRule="auto"/>
        <w:rPr>
          <w:rFonts w:ascii="Cambria" w:hAnsi="Cambria"/>
          <w:sz w:val="24"/>
          <w:szCs w:val="24"/>
        </w:rPr>
      </w:pPr>
    </w:p>
    <w:p w:rsidRPr="008D3CFC" w:rsidR="00350707" w:rsidP="00350707" w:rsidRDefault="00DE0B54" w14:paraId="20CB2746" w14:textId="4DFD7F3A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What recommendations do you have for improving the patient safe use requirements for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>?</w:t>
      </w:r>
    </w:p>
    <w:p w:rsidRPr="008D3CFC" w:rsidR="00350707" w:rsidP="00186C9D" w:rsidRDefault="00350707" w14:paraId="09D03C1B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8D3CFC" w:rsidR="00350707" w:rsidP="00186C9D" w:rsidRDefault="00350707" w14:paraId="45CA1158" w14:textId="4A4FFE0A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8D3CFC">
        <w:rPr>
          <w:rFonts w:ascii="Cambria" w:hAnsi="Cambria"/>
          <w:sz w:val="24"/>
          <w:szCs w:val="24"/>
        </w:rPr>
        <w:t xml:space="preserve">Finally, do you have any additional recommendations for improving safe prescribing and use of </w:t>
      </w:r>
      <w:r w:rsidRPr="008D3CFC" w:rsidR="007F5728">
        <w:rPr>
          <w:rFonts w:ascii="Cambria" w:hAnsi="Cambria"/>
          <w:sz w:val="24"/>
          <w:szCs w:val="24"/>
        </w:rPr>
        <w:t>alemtuzumab</w:t>
      </w:r>
      <w:r w:rsidRPr="008D3CFC">
        <w:rPr>
          <w:rFonts w:ascii="Cambria" w:hAnsi="Cambria"/>
          <w:sz w:val="24"/>
          <w:szCs w:val="24"/>
        </w:rPr>
        <w:t xml:space="preserve"> overall?</w:t>
      </w:r>
    </w:p>
    <w:p w:rsidRPr="008D3CFC" w:rsidR="00350707" w:rsidP="00350707" w:rsidRDefault="00350707" w14:paraId="371416FB" w14:textId="18C26584">
      <w:pPr>
        <w:rPr>
          <w:rFonts w:ascii="Cambria" w:hAnsi="Cambria"/>
          <w:sz w:val="24"/>
          <w:szCs w:val="24"/>
        </w:rPr>
      </w:pPr>
    </w:p>
    <w:p w:rsidRPr="008D3CFC" w:rsidR="006320C9" w:rsidP="00455769" w:rsidRDefault="006320C9" w14:paraId="3E57366D" w14:textId="40273A29">
      <w:pPr>
        <w:spacing w:after="160" w:line="259" w:lineRule="auto"/>
        <w:rPr>
          <w:rFonts w:ascii="Cambria" w:hAnsi="Cambria"/>
          <w:b/>
          <w:sz w:val="24"/>
          <w:szCs w:val="24"/>
        </w:rPr>
      </w:pPr>
      <w:r w:rsidRPr="008D3CFC">
        <w:rPr>
          <w:rFonts w:ascii="Cambria" w:hAnsi="Cambria"/>
          <w:b/>
          <w:sz w:val="24"/>
          <w:szCs w:val="24"/>
        </w:rPr>
        <w:t xml:space="preserve">Section C: Wrap-Up </w:t>
      </w:r>
    </w:p>
    <w:p w:rsidR="00350707" w:rsidRDefault="006320C9" w14:paraId="79436DB4" w14:textId="353F1389">
      <w:pPr>
        <w:widowControl w:val="0"/>
        <w:spacing w:line="276" w:lineRule="auto"/>
        <w:rPr>
          <w:rFonts w:ascii="Cambria" w:hAnsi="Cambria" w:cstheme="minorHAnsi"/>
          <w:b/>
          <w:bCs/>
          <w:sz w:val="24"/>
          <w:szCs w:val="24"/>
        </w:rPr>
      </w:pPr>
      <w:r w:rsidRPr="008D3CFC">
        <w:rPr>
          <w:rFonts w:ascii="Cambria" w:hAnsi="Cambria" w:cstheme="minorHAnsi"/>
          <w:b/>
          <w:bCs/>
          <w:sz w:val="24"/>
          <w:szCs w:val="24"/>
        </w:rPr>
        <w:t>(</w:t>
      </w:r>
      <w:r w:rsidRPr="008D3CFC">
        <w:rPr>
          <w:rFonts w:ascii="Cambria" w:hAnsi="Cambria"/>
          <w:b/>
          <w:sz w:val="24"/>
          <w:szCs w:val="24"/>
        </w:rPr>
        <w:t>expect to spend about 3-5 minutes on this section</w:t>
      </w:r>
      <w:r w:rsidRPr="008D3CFC">
        <w:rPr>
          <w:rFonts w:ascii="Cambria" w:hAnsi="Cambria" w:cstheme="minorHAnsi"/>
          <w:b/>
          <w:bCs/>
          <w:sz w:val="24"/>
          <w:szCs w:val="24"/>
        </w:rPr>
        <w:t>)</w:t>
      </w:r>
    </w:p>
    <w:p w:rsidRPr="00577C9E" w:rsidR="00577C9E" w:rsidRDefault="00577C9E" w14:paraId="431E0383" w14:textId="71799F04">
      <w:pPr>
        <w:widowControl w:val="0"/>
        <w:spacing w:line="276" w:lineRule="auto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</w:p>
    <w:p w:rsidRPr="00E02BCF" w:rsidR="00577C9E" w:rsidP="00577C9E" w:rsidRDefault="00577C9E" w14:paraId="1B184797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Is there anything I haven’t asked about that you would like to discuss?</w:t>
      </w:r>
    </w:p>
    <w:p w:rsidRPr="00E02BCF" w:rsidR="00577C9E" w:rsidP="00577C9E" w:rsidRDefault="00577C9E" w14:paraId="0D7F32E4" w14:textId="77777777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E02BCF" w:rsidR="00577C9E" w:rsidP="00577C9E" w:rsidRDefault="00577C9E" w14:paraId="19D3A967" w14:textId="5B57597D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 xml:space="preserve">To wrap up, I have a few demographic questions. </w:t>
      </w:r>
    </w:p>
    <w:p w:rsidRPr="00E02BCF" w:rsidR="00577C9E" w:rsidP="00577C9E" w:rsidRDefault="00577C9E" w14:paraId="68169946" w14:textId="2C9DAAE1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E02BCF" w:rsidR="00C470A1" w:rsidP="00577C9E" w:rsidRDefault="00C470A1" w14:paraId="37B13B00" w14:textId="253150DC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E02BCF" w:rsidR="00C470A1" w:rsidP="00577C9E" w:rsidRDefault="00C470A1" w14:paraId="6FF7C3F0" w14:textId="0F24BAFD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E02BCF" w:rsidR="00C470A1" w:rsidP="00577C9E" w:rsidRDefault="00C470A1" w14:paraId="0F262580" w14:textId="77777777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E02BCF" w:rsidR="00577C9E" w:rsidP="00577C9E" w:rsidRDefault="00577C9E" w14:paraId="46030FDC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What gender do you identify as? </w:t>
      </w:r>
    </w:p>
    <w:p w:rsidRPr="00E02BCF" w:rsidR="00577C9E" w:rsidP="00577C9E" w:rsidRDefault="00577C9E" w14:paraId="33B07A1E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Male</w:t>
      </w:r>
    </w:p>
    <w:p w:rsidRPr="00E02BCF" w:rsidR="00577C9E" w:rsidP="00577C9E" w:rsidRDefault="00577C9E" w14:paraId="14499144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Female</w:t>
      </w:r>
    </w:p>
    <w:p w:rsidRPr="00E02BCF" w:rsidR="00577C9E" w:rsidP="00577C9E" w:rsidRDefault="00577C9E" w14:paraId="6556924D" w14:textId="68381BB9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Prefer not to</w:t>
      </w:r>
      <w:r w:rsidRPr="00E02BCF" w:rsidR="00EA2872">
        <w:rPr>
          <w:rFonts w:ascii="Cambria" w:hAnsi="Cambria"/>
          <w:i/>
          <w:iCs/>
          <w:color w:val="000000" w:themeColor="text1"/>
          <w:sz w:val="24"/>
          <w:szCs w:val="24"/>
        </w:rPr>
        <w:t xml:space="preserve"> answer</w:t>
      </w:r>
    </w:p>
    <w:p w:rsidRPr="00E02BCF" w:rsidR="00577C9E" w:rsidP="00577C9E" w:rsidRDefault="00577C9E" w14:paraId="45378171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E02BCF" w:rsidR="00577C9E" w:rsidP="00577C9E" w:rsidRDefault="00577C9E" w14:paraId="7D6DB459" w14:textId="4B8C7AEC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Which of the following best describe</w:t>
      </w:r>
      <w:r w:rsidRPr="00E02BCF" w:rsidR="00996211">
        <w:rPr>
          <w:rFonts w:ascii="Cambria" w:hAnsi="Cambria"/>
          <w:color w:val="000000" w:themeColor="text1"/>
          <w:sz w:val="24"/>
          <w:szCs w:val="24"/>
        </w:rPr>
        <w:t>s</w:t>
      </w:r>
      <w:r w:rsidRPr="00E02BCF">
        <w:rPr>
          <w:rFonts w:ascii="Cambria" w:hAnsi="Cambria"/>
          <w:color w:val="000000" w:themeColor="text1"/>
          <w:sz w:val="24"/>
          <w:szCs w:val="24"/>
        </w:rPr>
        <w:t xml:space="preserve"> your race? </w:t>
      </w:r>
    </w:p>
    <w:p w:rsidRPr="00E02BCF" w:rsidR="00577C9E" w:rsidP="00577C9E" w:rsidRDefault="00577C9E" w14:paraId="74ACB48A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American Indian or Alaska Native</w:t>
      </w:r>
    </w:p>
    <w:p w:rsidRPr="00E02BCF" w:rsidR="00577C9E" w:rsidP="00577C9E" w:rsidRDefault="00577C9E" w14:paraId="2096F5DD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Asian</w:t>
      </w:r>
    </w:p>
    <w:p w:rsidRPr="00E02BCF" w:rsidR="00577C9E" w:rsidP="00577C9E" w:rsidRDefault="00577C9E" w14:paraId="5A62F022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Black or African-American</w:t>
      </w:r>
    </w:p>
    <w:p w:rsidRPr="00E02BCF" w:rsidR="00577C9E" w:rsidP="00577C9E" w:rsidRDefault="00577C9E" w14:paraId="20A321D1" w14:textId="31B5B7FF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 xml:space="preserve">Native Hawaiian or </w:t>
      </w:r>
      <w:r w:rsidRPr="00E02BCF" w:rsidR="00F962AA">
        <w:rPr>
          <w:rFonts w:ascii="Cambria" w:hAnsi="Cambria"/>
          <w:color w:val="000000" w:themeColor="text1"/>
          <w:sz w:val="24"/>
          <w:szCs w:val="24"/>
        </w:rPr>
        <w:t>O</w:t>
      </w:r>
      <w:r w:rsidRPr="00E02BCF">
        <w:rPr>
          <w:rFonts w:ascii="Cambria" w:hAnsi="Cambria"/>
          <w:color w:val="000000" w:themeColor="text1"/>
          <w:sz w:val="24"/>
          <w:szCs w:val="24"/>
        </w:rPr>
        <w:t xml:space="preserve">ther </w:t>
      </w:r>
      <w:r w:rsidRPr="00E02BCF" w:rsidR="00F962AA">
        <w:rPr>
          <w:rFonts w:ascii="Cambria" w:hAnsi="Cambria"/>
          <w:color w:val="000000" w:themeColor="text1"/>
          <w:sz w:val="24"/>
          <w:szCs w:val="24"/>
        </w:rPr>
        <w:t>P</w:t>
      </w:r>
      <w:r w:rsidRPr="00E02BCF">
        <w:rPr>
          <w:rFonts w:ascii="Cambria" w:hAnsi="Cambria"/>
          <w:color w:val="000000" w:themeColor="text1"/>
          <w:sz w:val="24"/>
          <w:szCs w:val="24"/>
        </w:rPr>
        <w:t xml:space="preserve">acific Islander </w:t>
      </w:r>
    </w:p>
    <w:p w:rsidRPr="00E02BCF" w:rsidR="00577C9E" w:rsidP="00577C9E" w:rsidRDefault="00577C9E" w14:paraId="2D55241F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White</w:t>
      </w:r>
    </w:p>
    <w:p w:rsidRPr="00E02BCF" w:rsidR="00577C9E" w:rsidP="00577C9E" w:rsidRDefault="00577C9E" w14:paraId="365780E5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Prefer not to answer</w:t>
      </w:r>
    </w:p>
    <w:p w:rsidRPr="00E02BCF" w:rsidR="00577C9E" w:rsidP="00577C9E" w:rsidRDefault="00577C9E" w14:paraId="55F89D8B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E02BCF" w:rsidR="00577C9E" w:rsidP="00577C9E" w:rsidRDefault="00577C9E" w14:paraId="3DC0BADB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Are you of Hispanic, Latino, or Spanish origin?</w:t>
      </w:r>
    </w:p>
    <w:p w:rsidRPr="00E02BCF" w:rsidR="00577C9E" w:rsidP="00577C9E" w:rsidRDefault="00577C9E" w14:paraId="25CD49D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Yes</w:t>
      </w:r>
    </w:p>
    <w:p w:rsidRPr="00E02BCF" w:rsidR="00577C9E" w:rsidP="00577C9E" w:rsidRDefault="00577C9E" w14:paraId="4F966E42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No</w:t>
      </w:r>
    </w:p>
    <w:p w:rsidRPr="00E02BCF" w:rsidR="00577C9E" w:rsidP="00577C9E" w:rsidRDefault="00577C9E" w14:paraId="5910B9CF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E02BCF" w:rsidR="00577C9E" w:rsidP="00577C9E" w:rsidRDefault="00577C9E" w14:paraId="71B52040" w14:textId="651A8B90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What year did you graduate fr</w:t>
      </w:r>
      <w:r w:rsidRPr="00E02BCF" w:rsidR="00833007">
        <w:rPr>
          <w:rFonts w:ascii="Cambria" w:hAnsi="Cambria"/>
          <w:color w:val="000000" w:themeColor="text1"/>
          <w:sz w:val="24"/>
          <w:szCs w:val="24"/>
        </w:rPr>
        <w:t>o</w:t>
      </w:r>
      <w:r w:rsidRPr="00E02BCF">
        <w:rPr>
          <w:rFonts w:ascii="Cambria" w:hAnsi="Cambria"/>
          <w:color w:val="000000" w:themeColor="text1"/>
          <w:sz w:val="24"/>
          <w:szCs w:val="24"/>
        </w:rPr>
        <w:t>m medical school?</w:t>
      </w:r>
    </w:p>
    <w:p w:rsidRPr="00E02BCF" w:rsidR="00455769" w:rsidP="00455769" w:rsidRDefault="00455769" w14:paraId="5F7875EA" w14:textId="0E1A3487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E02BCF" w:rsidR="00455769" w:rsidP="00455769" w:rsidRDefault="00455769" w14:paraId="439F27B6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 xml:space="preserve">What best describes your specialty? </w:t>
      </w:r>
    </w:p>
    <w:p w:rsidRPr="00E02BCF" w:rsidR="00455769" w:rsidP="00455769" w:rsidRDefault="00455769" w14:paraId="4BC33C0C" w14:textId="77777777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  <w:sectPr w:rsidRPr="00E02BCF" w:rsidR="00455769" w:rsidSect="00455769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E02BCF" w:rsidR="00455769" w:rsidP="00455769" w:rsidRDefault="00455769" w14:paraId="1BE37B6B" w14:textId="77777777">
      <w:pPr>
        <w:widowControl w:val="0"/>
        <w:spacing w:line="276" w:lineRule="auto"/>
        <w:ind w:right="-1624" w:firstLine="360"/>
        <w:rPr>
          <w:rFonts w:ascii="Cambria" w:hAnsi="Cambria" w:cstheme="minorHAnsi"/>
          <w:i/>
          <w:iCs/>
          <w:color w:val="000000" w:themeColor="text1"/>
        </w:rPr>
      </w:pPr>
      <w:r w:rsidRPr="00E02BCF">
        <w:rPr>
          <w:rFonts w:ascii="Cambria" w:hAnsi="Cambria" w:cstheme="minorHAnsi"/>
          <w:i/>
          <w:iCs/>
          <w:color w:val="000000" w:themeColor="text1"/>
        </w:rPr>
        <w:t>N</w:t>
      </w: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ot to be offered as possible answers</w:t>
      </w:r>
    </w:p>
    <w:p w:rsidRPr="00E02BCF" w:rsidR="00455769" w:rsidP="00455769" w:rsidRDefault="00455769" w14:paraId="0102704C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 w:cstheme="minorHAnsi"/>
          <w:i/>
          <w:iCs/>
          <w:color w:val="000000" w:themeColor="text1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Allergy</w:t>
      </w:r>
      <w:r w:rsidRPr="00E02BCF">
        <w:rPr>
          <w:rFonts w:ascii="Cambria" w:hAnsi="Cambria" w:cstheme="minorHAnsi"/>
          <w:i/>
          <w:iCs/>
          <w:color w:val="000000" w:themeColor="text1"/>
        </w:rPr>
        <w:t>/Immunology</w:t>
      </w:r>
    </w:p>
    <w:p w:rsidRPr="00E02BCF" w:rsidR="00455769" w:rsidP="00455769" w:rsidRDefault="00455769" w14:paraId="559ABE78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Anesthesiology</w:t>
      </w:r>
    </w:p>
    <w:p w:rsidRPr="00E02BCF" w:rsidR="00455769" w:rsidP="00455769" w:rsidRDefault="00455769" w14:paraId="2C89D78A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Cardiology</w:t>
      </w:r>
    </w:p>
    <w:p w:rsidRPr="00E02BCF" w:rsidR="00455769" w:rsidP="00455769" w:rsidRDefault="00455769" w14:paraId="3F1E952F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Dermatology</w:t>
      </w:r>
    </w:p>
    <w:p w:rsidRPr="00E02BCF" w:rsidR="00455769" w:rsidP="00455769" w:rsidRDefault="00455769" w14:paraId="134E13EE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Endocrinology</w:t>
      </w:r>
    </w:p>
    <w:p w:rsidRPr="00E02BCF" w:rsidR="00455769" w:rsidP="00455769" w:rsidRDefault="00455769" w14:paraId="355F3B7F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Emergency Medicine</w:t>
      </w:r>
    </w:p>
    <w:p w:rsidRPr="00E02BCF" w:rsidR="00455769" w:rsidP="00455769" w:rsidRDefault="00455769" w14:paraId="217A4D28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Family/General Practice</w:t>
      </w:r>
    </w:p>
    <w:p w:rsidRPr="00E02BCF" w:rsidR="00455769" w:rsidP="00455769" w:rsidRDefault="00455769" w14:paraId="6BEEBF1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Geriatrics</w:t>
      </w:r>
    </w:p>
    <w:p w:rsidRPr="00E02BCF" w:rsidR="00455769" w:rsidP="00455769" w:rsidRDefault="00455769" w14:paraId="41259ABD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Internal Medicine</w:t>
      </w:r>
    </w:p>
    <w:p w:rsidRPr="00E02BCF" w:rsidR="00455769" w:rsidP="00455769" w:rsidRDefault="00455769" w14:paraId="5AAE264A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Medical Genetics</w:t>
      </w:r>
    </w:p>
    <w:p w:rsidRPr="00E02BCF" w:rsidR="00455769" w:rsidP="00455769" w:rsidRDefault="00455769" w14:paraId="65FFD8B8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Neurological Surgery</w:t>
      </w:r>
    </w:p>
    <w:p w:rsidRPr="00E02BCF" w:rsidR="00455769" w:rsidP="00455769" w:rsidRDefault="00455769" w14:paraId="232A0401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Nephrology</w:t>
      </w:r>
    </w:p>
    <w:p w:rsidRPr="00E02BCF" w:rsidR="00455769" w:rsidP="00455769" w:rsidRDefault="00455769" w14:paraId="1DE86931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Neurology</w:t>
      </w:r>
    </w:p>
    <w:p w:rsidRPr="00E02BCF" w:rsidR="00455769" w:rsidP="00455769" w:rsidRDefault="00455769" w14:paraId="78183392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Obstetrics/Gynecology</w:t>
      </w:r>
    </w:p>
    <w:p w:rsidRPr="00E02BCF" w:rsidR="00455769" w:rsidP="00455769" w:rsidRDefault="00455769" w14:paraId="537F5FC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Oncology</w:t>
      </w:r>
    </w:p>
    <w:p w:rsidRPr="00E02BCF" w:rsidR="00455769" w:rsidP="00455769" w:rsidRDefault="00455769" w14:paraId="1EA2EB07" w14:textId="67D07949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Ophthalmology</w:t>
      </w:r>
    </w:p>
    <w:p w:rsidRPr="00E02BCF" w:rsidR="00455769" w:rsidP="00455769" w:rsidRDefault="00455769" w14:paraId="43C9C162" w14:textId="6BFDBC66">
      <w:pPr>
        <w:widowControl w:val="0"/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</w:p>
    <w:p w:rsidRPr="00E02BCF" w:rsidR="00455769" w:rsidP="00455769" w:rsidRDefault="00455769" w14:paraId="003180E1" w14:textId="0629F9E7">
      <w:pPr>
        <w:widowControl w:val="0"/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</w:p>
    <w:p w:rsidRPr="00E02BCF" w:rsidR="00455769" w:rsidP="00455769" w:rsidRDefault="00455769" w14:paraId="1364D54F" w14:textId="1E57F701">
      <w:pPr>
        <w:widowControl w:val="0"/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</w:p>
    <w:p w:rsidRPr="00E02BCF" w:rsidR="00455769" w:rsidP="00455769" w:rsidRDefault="00455769" w14:paraId="6B1F24B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Orthopedics</w:t>
      </w:r>
    </w:p>
    <w:p w:rsidRPr="00E02BCF" w:rsidR="00455769" w:rsidP="00455769" w:rsidRDefault="00455769" w14:paraId="24D04AA9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Otolaryngology</w:t>
      </w:r>
    </w:p>
    <w:p w:rsidRPr="00E02BCF" w:rsidR="00455769" w:rsidP="00455769" w:rsidRDefault="00455769" w14:paraId="65CD08A3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Pathology</w:t>
      </w:r>
    </w:p>
    <w:p w:rsidRPr="00E02BCF" w:rsidR="00455769" w:rsidP="00455769" w:rsidRDefault="00455769" w14:paraId="05D14DDA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Pediatrics</w:t>
      </w:r>
    </w:p>
    <w:p w:rsidRPr="00E02BCF" w:rsidR="00455769" w:rsidP="00455769" w:rsidRDefault="00455769" w14:paraId="49A4689B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Physical Medicine and Rehab</w:t>
      </w:r>
    </w:p>
    <w:p w:rsidRPr="00E02BCF" w:rsidR="00455769" w:rsidP="00455769" w:rsidRDefault="00455769" w14:paraId="434DD5EE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 xml:space="preserve">Plastic Surgery </w:t>
      </w:r>
    </w:p>
    <w:p w:rsidRPr="00E02BCF" w:rsidR="00455769" w:rsidP="00455769" w:rsidRDefault="00455769" w14:paraId="1C14DA37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Preventive Medicine</w:t>
      </w:r>
    </w:p>
    <w:p w:rsidRPr="00E02BCF" w:rsidR="00455769" w:rsidP="00455769" w:rsidRDefault="00455769" w14:paraId="67041FC8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Psychology</w:t>
      </w:r>
    </w:p>
    <w:p w:rsidRPr="00E02BCF" w:rsidR="00455769" w:rsidP="00455769" w:rsidRDefault="00455769" w14:paraId="24443784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Pulmonology</w:t>
      </w:r>
    </w:p>
    <w:p w:rsidRPr="00E02BCF" w:rsidR="00455769" w:rsidP="00455769" w:rsidRDefault="00455769" w14:paraId="68128018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Radiology</w:t>
      </w:r>
    </w:p>
    <w:p w:rsidRPr="00E02BCF" w:rsidR="00455769" w:rsidP="00455769" w:rsidRDefault="00455769" w14:paraId="28C8FAF4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Rheumatology</w:t>
      </w:r>
    </w:p>
    <w:p w:rsidRPr="00E02BCF" w:rsidR="00455769" w:rsidP="00455769" w:rsidRDefault="00455769" w14:paraId="41501B23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Sleep medicine</w:t>
      </w:r>
    </w:p>
    <w:p w:rsidRPr="00E02BCF" w:rsidR="00455769" w:rsidP="00455769" w:rsidRDefault="00455769" w14:paraId="392DE5E8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Surgery</w:t>
      </w:r>
    </w:p>
    <w:p w:rsidRPr="00E02BCF" w:rsidR="00455769" w:rsidP="00455769" w:rsidRDefault="00455769" w14:paraId="30D9C71B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Urology</w:t>
      </w:r>
    </w:p>
    <w:p w:rsidRPr="00E02BCF" w:rsidR="00455769" w:rsidP="00455769" w:rsidRDefault="00455769" w14:paraId="2DB817C6" w14:textId="42CC7DA6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  <w:sectPr w:rsidRPr="00E02BCF" w:rsidR="00455769" w:rsidSect="00F86CC3">
          <w:type w:val="continuous"/>
          <w:pgSz w:w="12240" w:h="15840"/>
          <w:pgMar w:top="1440" w:right="1440" w:bottom="1440" w:left="1440" w:header="720" w:footer="720" w:gutter="0"/>
          <w:cols w:space="18" w:num="2"/>
          <w:docGrid w:linePitch="360"/>
        </w:sectPr>
      </w:pPr>
      <w:r w:rsidRPr="00E02BCF">
        <w:rPr>
          <w:rFonts w:ascii="Cambria" w:hAnsi="Cambria"/>
          <w:i/>
          <w:iCs/>
          <w:color w:val="000000" w:themeColor="text1"/>
          <w:sz w:val="24"/>
          <w:szCs w:val="24"/>
        </w:rPr>
        <w:t>Other (Please specify</w:t>
      </w:r>
    </w:p>
    <w:p w:rsidRPr="00E02BCF" w:rsidR="00577C9E" w:rsidP="00455769" w:rsidRDefault="00577C9E" w14:paraId="5CAA82CF" w14:textId="26D4DE43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lastRenderedPageBreak/>
        <w:t>In what ZIP code is your practice located?</w:t>
      </w:r>
    </w:p>
    <w:p w:rsidRPr="00E02BCF" w:rsidR="00577C9E" w:rsidP="00577C9E" w:rsidRDefault="00577C9E" w14:paraId="146935F7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E02BCF" w:rsidR="00577C9E" w:rsidP="00455769" w:rsidRDefault="00577C9E" w14:paraId="2347F463" w14:textId="68D9A17B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 xml:space="preserve">In what clinical settings do you prescribe </w:t>
      </w:r>
      <w:r w:rsidRPr="00E02BCF" w:rsidR="00DB1F6A">
        <w:rPr>
          <w:rFonts w:ascii="Cambria" w:hAnsi="Cambria"/>
          <w:color w:val="000000" w:themeColor="text1"/>
          <w:sz w:val="24"/>
          <w:szCs w:val="24"/>
        </w:rPr>
        <w:t>alemtuzumab</w:t>
      </w:r>
      <w:r w:rsidRPr="00E02BCF">
        <w:rPr>
          <w:rFonts w:ascii="Cambria" w:hAnsi="Cambria"/>
          <w:color w:val="000000" w:themeColor="text1"/>
          <w:sz w:val="24"/>
          <w:szCs w:val="24"/>
        </w:rPr>
        <w:t>? You may select more than one.</w:t>
      </w:r>
    </w:p>
    <w:p w:rsidRPr="00E02BCF" w:rsidR="00577C9E" w:rsidP="00455769" w:rsidRDefault="00577C9E" w14:paraId="1A774186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Outpatient clinic (solo practice)</w:t>
      </w:r>
    </w:p>
    <w:p w:rsidRPr="00E02BCF" w:rsidR="00577C9E" w:rsidP="00455769" w:rsidRDefault="00577C9E" w14:paraId="6C197710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Outpatient clinic (group practice)</w:t>
      </w:r>
    </w:p>
    <w:p w:rsidRPr="00E02BCF" w:rsidR="00577C9E" w:rsidP="00455769" w:rsidRDefault="00577C9E" w14:paraId="27F9824C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Community hospital (non-military/VA)</w:t>
      </w:r>
    </w:p>
    <w:p w:rsidRPr="00E02BCF" w:rsidR="00577C9E" w:rsidP="00455769" w:rsidRDefault="00577C9E" w14:paraId="2A085D3A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Academic hospital (non-military/VA)</w:t>
      </w:r>
    </w:p>
    <w:p w:rsidRPr="00E02BCF" w:rsidR="00577C9E" w:rsidP="00455769" w:rsidRDefault="00577C9E" w14:paraId="1DED35B7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Military or VA hospital</w:t>
      </w:r>
    </w:p>
    <w:p w:rsidRPr="00E02BCF" w:rsidR="00577C9E" w:rsidP="00455769" w:rsidRDefault="00577C9E" w14:paraId="30327770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Other (Please specify)</w:t>
      </w:r>
    </w:p>
    <w:p w:rsidRPr="00E02BCF" w:rsidR="00577C9E" w:rsidP="00577C9E" w:rsidRDefault="00577C9E" w14:paraId="1B1CC1E1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color w:val="000000" w:themeColor="text1"/>
          <w:sz w:val="24"/>
          <w:szCs w:val="24"/>
        </w:rPr>
      </w:pPr>
    </w:p>
    <w:p w:rsidRPr="00E02BCF" w:rsidR="00577C9E" w:rsidP="00455769" w:rsidRDefault="00577C9E" w14:paraId="3946A570" w14:textId="7777777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What percentage of your professional time is spent in direct patient care?</w:t>
      </w:r>
    </w:p>
    <w:p w:rsidRPr="00E02BCF" w:rsidR="00577C9E" w:rsidP="00577C9E" w:rsidRDefault="00577C9E" w14:paraId="66458537" w14:textId="77777777">
      <w:pPr>
        <w:widowControl w:val="0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:rsidRPr="00E02BCF" w:rsidR="00577C9E" w:rsidP="00455769" w:rsidRDefault="00577C9E" w14:paraId="14146C6B" w14:textId="3BC74ADD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 xml:space="preserve">Have you received any of the following from a manufacturer of </w:t>
      </w:r>
      <w:r w:rsidRPr="00E02BCF" w:rsidR="00DB1F6A">
        <w:rPr>
          <w:rFonts w:ascii="Cambria" w:hAnsi="Cambria"/>
          <w:color w:val="000000" w:themeColor="text1"/>
          <w:sz w:val="24"/>
          <w:szCs w:val="24"/>
        </w:rPr>
        <w:t>alemtuzumab</w:t>
      </w:r>
      <w:r w:rsidRPr="00E02BCF">
        <w:rPr>
          <w:rFonts w:ascii="Cambria" w:hAnsi="Cambria"/>
          <w:color w:val="000000" w:themeColor="text1"/>
          <w:sz w:val="24"/>
          <w:szCs w:val="24"/>
        </w:rPr>
        <w:t xml:space="preserve"> over the past three years?</w:t>
      </w:r>
    </w:p>
    <w:p w:rsidRPr="00E02BCF" w:rsidR="00577C9E" w:rsidP="00455769" w:rsidRDefault="00577C9E" w14:paraId="6E900BC0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Speaker fees</w:t>
      </w:r>
    </w:p>
    <w:p w:rsidRPr="00E02BCF" w:rsidR="00577C9E" w:rsidP="00455769" w:rsidRDefault="00577C9E" w14:paraId="271FBE83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Payment for membership on an advisory board</w:t>
      </w:r>
    </w:p>
    <w:p w:rsidRPr="00E02BCF" w:rsidR="00577C9E" w:rsidP="00455769" w:rsidRDefault="00577C9E" w14:paraId="07DC6183" w14:textId="77777777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Research grants</w:t>
      </w:r>
    </w:p>
    <w:p w:rsidRPr="00E02BCF" w:rsidR="00577C9E" w:rsidP="00455769" w:rsidRDefault="00577C9E" w14:paraId="61D641E8" w14:textId="4C044852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E02BCF">
        <w:rPr>
          <w:rFonts w:ascii="Cambria" w:hAnsi="Cambria"/>
          <w:color w:val="000000" w:themeColor="text1"/>
          <w:sz w:val="24"/>
          <w:szCs w:val="24"/>
        </w:rPr>
        <w:t>Other benefits (Please specify)</w:t>
      </w:r>
    </w:p>
    <w:p w:rsidRPr="00E02BCF" w:rsidR="006320C9" w:rsidP="006320C9" w:rsidRDefault="006320C9" w14:paraId="33500613" w14:textId="77777777">
      <w:pPr>
        <w:widowControl w:val="0"/>
        <w:spacing w:line="276" w:lineRule="auto"/>
        <w:rPr>
          <w:rFonts w:ascii="Cambria" w:hAnsi="Cambria"/>
          <w:sz w:val="24"/>
          <w:szCs w:val="24"/>
        </w:rPr>
      </w:pPr>
    </w:p>
    <w:p w:rsidRPr="00E02BCF" w:rsidR="00186C9D" w:rsidP="00186C9D" w:rsidRDefault="00186C9D" w14:paraId="42B43FE7" w14:textId="45794BB5">
      <w:pPr>
        <w:rPr>
          <w:rFonts w:ascii="Cambria" w:hAnsi="Cambria"/>
          <w:sz w:val="24"/>
          <w:szCs w:val="24"/>
        </w:rPr>
      </w:pPr>
      <w:r w:rsidRPr="00E02BCF">
        <w:rPr>
          <w:rFonts w:ascii="Cambria" w:hAnsi="Cambria"/>
          <w:sz w:val="24"/>
          <w:szCs w:val="24"/>
        </w:rPr>
        <w:t xml:space="preserve">That is all the questions I have for you. Is there anything I haven’t asked about that you would like to discuss? </w:t>
      </w:r>
      <w:r w:rsidRPr="00E02BCF" w:rsidR="001B3FC5">
        <w:rPr>
          <w:rFonts w:ascii="Cambria" w:hAnsi="Cambria"/>
          <w:sz w:val="24"/>
          <w:szCs w:val="24"/>
        </w:rPr>
        <w:t>How</w:t>
      </w:r>
      <w:r w:rsidRPr="00E02BCF" w:rsidR="006320C9">
        <w:rPr>
          <w:rFonts w:ascii="Cambria" w:hAnsi="Cambria"/>
          <w:sz w:val="24"/>
          <w:szCs w:val="24"/>
        </w:rPr>
        <w:t xml:space="preserve"> should we </w:t>
      </w:r>
      <w:r w:rsidRPr="00E02BCF" w:rsidR="00FF41D6">
        <w:rPr>
          <w:rFonts w:ascii="Cambria" w:hAnsi="Cambria"/>
          <w:sz w:val="24"/>
          <w:szCs w:val="24"/>
        </w:rPr>
        <w:t>provide</w:t>
      </w:r>
      <w:r w:rsidRPr="00E02BCF" w:rsidR="001B3FC5">
        <w:rPr>
          <w:rFonts w:ascii="Cambria" w:hAnsi="Cambria"/>
          <w:sz w:val="24"/>
          <w:szCs w:val="24"/>
        </w:rPr>
        <w:t xml:space="preserve"> </w:t>
      </w:r>
      <w:r w:rsidRPr="00E02BCF" w:rsidR="006320C9">
        <w:rPr>
          <w:rFonts w:ascii="Cambria" w:hAnsi="Cambria"/>
          <w:sz w:val="24"/>
          <w:szCs w:val="24"/>
        </w:rPr>
        <w:t xml:space="preserve">the </w:t>
      </w:r>
      <w:r w:rsidRPr="00E02BCF" w:rsidR="00CA0DE5">
        <w:rPr>
          <w:rFonts w:ascii="Cambria" w:hAnsi="Cambria"/>
          <w:sz w:val="24"/>
          <w:szCs w:val="24"/>
        </w:rPr>
        <w:t>token of appreciation</w:t>
      </w:r>
      <w:r w:rsidRPr="00E02BCF" w:rsidR="006320C9">
        <w:rPr>
          <w:rFonts w:ascii="Cambria" w:hAnsi="Cambria"/>
          <w:sz w:val="24"/>
          <w:szCs w:val="24"/>
        </w:rPr>
        <w:t xml:space="preserve">? [If they would like it sent to them, ask for email address]. We will send it within the week.  </w:t>
      </w:r>
    </w:p>
    <w:p w:rsidRPr="00E02BCF" w:rsidR="006320C9" w:rsidP="006320C9" w:rsidRDefault="006320C9" w14:paraId="66859867" w14:textId="77777777">
      <w:pPr>
        <w:rPr>
          <w:rFonts w:ascii="Cambria" w:hAnsi="Cambria"/>
          <w:sz w:val="24"/>
          <w:szCs w:val="24"/>
        </w:rPr>
      </w:pPr>
    </w:p>
    <w:p w:rsidRPr="00E02BCF" w:rsidR="006320C9" w:rsidP="006320C9" w:rsidRDefault="006320C9" w14:paraId="5D02C85E" w14:textId="09DC6118">
      <w:pPr>
        <w:rPr>
          <w:rFonts w:ascii="Cambria" w:hAnsi="Cambria"/>
          <w:sz w:val="24"/>
          <w:szCs w:val="24"/>
        </w:rPr>
      </w:pPr>
      <w:r w:rsidRPr="00E02BCF">
        <w:rPr>
          <w:rFonts w:ascii="Cambria" w:hAnsi="Cambria"/>
          <w:sz w:val="24"/>
          <w:szCs w:val="24"/>
        </w:rPr>
        <w:t>If additional questions arise, please contact the study principal investigator, Dr. Ameet Sarpatwari at 617-525-8890.</w:t>
      </w:r>
    </w:p>
    <w:p w:rsidRPr="00E02BCF" w:rsidR="006320C9" w:rsidP="006320C9" w:rsidRDefault="006320C9" w14:paraId="4ECDACAB" w14:textId="77777777">
      <w:pPr>
        <w:rPr>
          <w:rFonts w:ascii="Cambria" w:hAnsi="Cambria"/>
          <w:sz w:val="24"/>
          <w:szCs w:val="24"/>
        </w:rPr>
      </w:pPr>
    </w:p>
    <w:p w:rsidRPr="008D3CFC" w:rsidR="003510DE" w:rsidP="006320C9" w:rsidRDefault="006320C9" w14:paraId="70FE0CF8" w14:textId="5390B260">
      <w:pPr>
        <w:rPr>
          <w:rFonts w:ascii="Cambria" w:hAnsi="Cambria"/>
          <w:sz w:val="24"/>
          <w:szCs w:val="24"/>
        </w:rPr>
      </w:pPr>
      <w:r w:rsidRPr="00E02BCF">
        <w:rPr>
          <w:rFonts w:ascii="Cambria" w:hAnsi="Cambria"/>
          <w:sz w:val="24"/>
          <w:szCs w:val="24"/>
        </w:rPr>
        <w:t>Thank you for your time and your insights. I appreciate your speaking with me.</w:t>
      </w:r>
    </w:p>
    <w:sectPr w:rsidRPr="008D3CFC" w:rsidR="003510DE" w:rsidSect="00897D2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9100F" w14:textId="77777777" w:rsidR="00073B9E" w:rsidRDefault="00073B9E" w:rsidP="0048773E">
      <w:r>
        <w:separator/>
      </w:r>
    </w:p>
  </w:endnote>
  <w:endnote w:type="continuationSeparator" w:id="0">
    <w:p w14:paraId="64360E03" w14:textId="77777777" w:rsidR="00073B9E" w:rsidRDefault="00073B9E" w:rsidP="0048773E">
      <w:r>
        <w:continuationSeparator/>
      </w:r>
    </w:p>
  </w:endnote>
  <w:endnote w:type="continuationNotice" w:id="1">
    <w:p w14:paraId="768BF726" w14:textId="77777777" w:rsidR="00073B9E" w:rsidRDefault="00073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7782152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0A74CCEB" w14:textId="77777777" w:rsidR="00455769" w:rsidRPr="0048773E" w:rsidRDefault="00455769">
        <w:pPr>
          <w:pStyle w:val="Footer"/>
          <w:jc w:val="center"/>
          <w:rPr>
            <w:rFonts w:ascii="Cambria" w:hAnsi="Cambria"/>
          </w:rPr>
        </w:pPr>
        <w:r w:rsidRPr="0048773E">
          <w:rPr>
            <w:rFonts w:ascii="Cambria" w:hAnsi="Cambria"/>
          </w:rPr>
          <w:fldChar w:fldCharType="begin"/>
        </w:r>
        <w:r w:rsidRPr="0048773E">
          <w:rPr>
            <w:rFonts w:ascii="Cambria" w:hAnsi="Cambria"/>
          </w:rPr>
          <w:instrText xml:space="preserve"> PAGE   \* MERGEFORMAT </w:instrText>
        </w:r>
        <w:r w:rsidRPr="0048773E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8</w:t>
        </w:r>
        <w:r w:rsidRPr="0048773E">
          <w:rPr>
            <w:rFonts w:ascii="Cambria" w:hAnsi="Cambria"/>
            <w:noProof/>
          </w:rPr>
          <w:fldChar w:fldCharType="end"/>
        </w:r>
      </w:p>
    </w:sdtContent>
  </w:sdt>
  <w:p w14:paraId="3DE5F983" w14:textId="77777777" w:rsidR="00455769" w:rsidRDefault="00455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1921249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203365AC" w14:textId="77777777" w:rsidR="0046795C" w:rsidRPr="0048773E" w:rsidRDefault="0046795C">
        <w:pPr>
          <w:pStyle w:val="Footer"/>
          <w:jc w:val="center"/>
          <w:rPr>
            <w:rFonts w:ascii="Cambria" w:hAnsi="Cambria"/>
          </w:rPr>
        </w:pPr>
        <w:r w:rsidRPr="0048773E">
          <w:rPr>
            <w:rFonts w:ascii="Cambria" w:hAnsi="Cambria"/>
          </w:rPr>
          <w:fldChar w:fldCharType="begin"/>
        </w:r>
        <w:r w:rsidRPr="0048773E">
          <w:rPr>
            <w:rFonts w:ascii="Cambria" w:hAnsi="Cambria"/>
          </w:rPr>
          <w:instrText xml:space="preserve"> PAGE   \* MERGEFORMAT </w:instrText>
        </w:r>
        <w:r w:rsidRPr="0048773E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8</w:t>
        </w:r>
        <w:r w:rsidRPr="0048773E">
          <w:rPr>
            <w:rFonts w:ascii="Cambria" w:hAnsi="Cambria"/>
            <w:noProof/>
          </w:rPr>
          <w:fldChar w:fldCharType="end"/>
        </w:r>
      </w:p>
    </w:sdtContent>
  </w:sdt>
  <w:p w14:paraId="6ED03479" w14:textId="77777777" w:rsidR="0046795C" w:rsidRDefault="0046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3A709" w14:textId="77777777" w:rsidR="00073B9E" w:rsidRDefault="00073B9E" w:rsidP="0048773E">
      <w:r>
        <w:separator/>
      </w:r>
    </w:p>
  </w:footnote>
  <w:footnote w:type="continuationSeparator" w:id="0">
    <w:p w14:paraId="4409B124" w14:textId="77777777" w:rsidR="00073B9E" w:rsidRDefault="00073B9E" w:rsidP="0048773E">
      <w:r>
        <w:continuationSeparator/>
      </w:r>
    </w:p>
  </w:footnote>
  <w:footnote w:type="continuationNotice" w:id="1">
    <w:p w14:paraId="4B0248E0" w14:textId="77777777" w:rsidR="00073B9E" w:rsidRDefault="00073B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EFD"/>
    <w:multiLevelType w:val="hybridMultilevel"/>
    <w:tmpl w:val="43941264"/>
    <w:lvl w:ilvl="0" w:tplc="DD4C6F40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65B1"/>
    <w:multiLevelType w:val="hybridMultilevel"/>
    <w:tmpl w:val="8EFE096C"/>
    <w:lvl w:ilvl="0" w:tplc="A9606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76DF7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A78A4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E5A32"/>
    <w:multiLevelType w:val="hybridMultilevel"/>
    <w:tmpl w:val="C6CADC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62DF"/>
    <w:multiLevelType w:val="hybridMultilevel"/>
    <w:tmpl w:val="31AABD00"/>
    <w:lvl w:ilvl="0" w:tplc="42F621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6165B14">
      <w:start w:val="1"/>
      <w:numFmt w:val="lowerLetter"/>
      <w:lvlText w:val="%2."/>
      <w:lvlJc w:val="left"/>
      <w:pPr>
        <w:ind w:left="1080" w:hanging="360"/>
      </w:pPr>
    </w:lvl>
    <w:lvl w:ilvl="2" w:tplc="8806C946">
      <w:start w:val="1"/>
      <w:numFmt w:val="lowerRoman"/>
      <w:lvlText w:val="%3."/>
      <w:lvlJc w:val="right"/>
      <w:pPr>
        <w:ind w:left="1800" w:hanging="180"/>
      </w:pPr>
    </w:lvl>
    <w:lvl w:ilvl="3" w:tplc="1D84B346">
      <w:start w:val="1"/>
      <w:numFmt w:val="decimal"/>
      <w:lvlText w:val="%4."/>
      <w:lvlJc w:val="left"/>
      <w:pPr>
        <w:ind w:left="2520" w:hanging="360"/>
      </w:pPr>
    </w:lvl>
    <w:lvl w:ilvl="4" w:tplc="2FB82FCE">
      <w:start w:val="1"/>
      <w:numFmt w:val="lowerLetter"/>
      <w:lvlText w:val="%5."/>
      <w:lvlJc w:val="left"/>
      <w:pPr>
        <w:ind w:left="3240" w:hanging="360"/>
      </w:pPr>
    </w:lvl>
    <w:lvl w:ilvl="5" w:tplc="5B76238A">
      <w:start w:val="1"/>
      <w:numFmt w:val="lowerRoman"/>
      <w:lvlText w:val="%6."/>
      <w:lvlJc w:val="right"/>
      <w:pPr>
        <w:ind w:left="3960" w:hanging="180"/>
      </w:pPr>
    </w:lvl>
    <w:lvl w:ilvl="6" w:tplc="ACC47B64">
      <w:start w:val="1"/>
      <w:numFmt w:val="decimal"/>
      <w:lvlText w:val="%7."/>
      <w:lvlJc w:val="left"/>
      <w:pPr>
        <w:ind w:left="4680" w:hanging="360"/>
      </w:pPr>
    </w:lvl>
    <w:lvl w:ilvl="7" w:tplc="520895EC">
      <w:start w:val="1"/>
      <w:numFmt w:val="lowerLetter"/>
      <w:lvlText w:val="%8."/>
      <w:lvlJc w:val="left"/>
      <w:pPr>
        <w:ind w:left="5400" w:hanging="360"/>
      </w:pPr>
    </w:lvl>
    <w:lvl w:ilvl="8" w:tplc="EDC434F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F0A61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292"/>
    <w:multiLevelType w:val="hybridMultilevel"/>
    <w:tmpl w:val="B5BEADF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F259DA"/>
    <w:multiLevelType w:val="hybridMultilevel"/>
    <w:tmpl w:val="9DF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07092"/>
    <w:multiLevelType w:val="hybridMultilevel"/>
    <w:tmpl w:val="E96C7F9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107"/>
    <w:multiLevelType w:val="hybridMultilevel"/>
    <w:tmpl w:val="D638B096"/>
    <w:lvl w:ilvl="0" w:tplc="F1E2F9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02EB0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62668"/>
    <w:multiLevelType w:val="hybridMultilevel"/>
    <w:tmpl w:val="85D250EC"/>
    <w:lvl w:ilvl="0" w:tplc="C556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47CAF"/>
    <w:multiLevelType w:val="hybridMultilevel"/>
    <w:tmpl w:val="AC50EDDC"/>
    <w:lvl w:ilvl="0" w:tplc="48E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D5558"/>
    <w:multiLevelType w:val="hybridMultilevel"/>
    <w:tmpl w:val="433CD43C"/>
    <w:lvl w:ilvl="0" w:tplc="D4A0B7E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80C5D"/>
    <w:multiLevelType w:val="hybridMultilevel"/>
    <w:tmpl w:val="059A4BF0"/>
    <w:lvl w:ilvl="0" w:tplc="7530214E">
      <w:start w:val="5"/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C8E5762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3266E"/>
    <w:multiLevelType w:val="hybridMultilevel"/>
    <w:tmpl w:val="105E3E6C"/>
    <w:lvl w:ilvl="0" w:tplc="AD46F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16763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641D0"/>
    <w:multiLevelType w:val="hybridMultilevel"/>
    <w:tmpl w:val="36FA87FE"/>
    <w:lvl w:ilvl="0" w:tplc="B2C49716">
      <w:start w:val="1"/>
      <w:numFmt w:val="upperLetter"/>
      <w:lvlText w:val="%1."/>
      <w:lvlJc w:val="left"/>
      <w:pPr>
        <w:ind w:left="120" w:hanging="721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B3BCC398">
      <w:numFmt w:val="bullet"/>
      <w:lvlText w:val="•"/>
      <w:lvlJc w:val="left"/>
      <w:pPr>
        <w:ind w:left="939" w:hanging="360"/>
      </w:pPr>
      <w:rPr>
        <w:rFonts w:hint="default"/>
        <w:w w:val="99"/>
        <w:sz w:val="22"/>
        <w:szCs w:val="22"/>
      </w:rPr>
    </w:lvl>
    <w:lvl w:ilvl="2" w:tplc="765C22A6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B3BCC398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C4428F76"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2FF63BD8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201666FE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A54E3688">
      <w:numFmt w:val="bullet"/>
      <w:lvlText w:val="•"/>
      <w:lvlJc w:val="left"/>
      <w:pPr>
        <w:ind w:left="7327" w:hanging="360"/>
      </w:pPr>
      <w:rPr>
        <w:rFonts w:hint="default"/>
      </w:rPr>
    </w:lvl>
    <w:lvl w:ilvl="8" w:tplc="5CE0664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0" w15:restartNumberingAfterBreak="0">
    <w:nsid w:val="4C477987"/>
    <w:multiLevelType w:val="hybridMultilevel"/>
    <w:tmpl w:val="0F9C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943FD"/>
    <w:multiLevelType w:val="hybridMultilevel"/>
    <w:tmpl w:val="F19EC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D6A70"/>
    <w:multiLevelType w:val="hybridMultilevel"/>
    <w:tmpl w:val="3D4CFA10"/>
    <w:lvl w:ilvl="0" w:tplc="87E837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13D45"/>
    <w:multiLevelType w:val="hybridMultilevel"/>
    <w:tmpl w:val="51B4BF72"/>
    <w:lvl w:ilvl="0" w:tplc="B71EAEC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A63D4"/>
    <w:multiLevelType w:val="hybridMultilevel"/>
    <w:tmpl w:val="255A4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B90CBB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AF549C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3D514A"/>
    <w:multiLevelType w:val="hybridMultilevel"/>
    <w:tmpl w:val="49B6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345F8"/>
    <w:multiLevelType w:val="hybridMultilevel"/>
    <w:tmpl w:val="64848A00"/>
    <w:lvl w:ilvl="0" w:tplc="A380C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DDCF30A">
      <w:start w:val="1"/>
      <w:numFmt w:val="lowerLetter"/>
      <w:lvlText w:val="%2."/>
      <w:lvlJc w:val="left"/>
      <w:pPr>
        <w:ind w:left="1800" w:hanging="360"/>
      </w:pPr>
    </w:lvl>
    <w:lvl w:ilvl="2" w:tplc="495CB4F6">
      <w:start w:val="1"/>
      <w:numFmt w:val="lowerRoman"/>
      <w:lvlText w:val="%3."/>
      <w:lvlJc w:val="right"/>
      <w:pPr>
        <w:ind w:left="2520" w:hanging="180"/>
      </w:pPr>
    </w:lvl>
    <w:lvl w:ilvl="3" w:tplc="F13050E2">
      <w:start w:val="1"/>
      <w:numFmt w:val="decimal"/>
      <w:lvlText w:val="%4."/>
      <w:lvlJc w:val="left"/>
      <w:pPr>
        <w:ind w:left="3240" w:hanging="360"/>
      </w:pPr>
    </w:lvl>
    <w:lvl w:ilvl="4" w:tplc="56567B74">
      <w:start w:val="1"/>
      <w:numFmt w:val="lowerLetter"/>
      <w:lvlText w:val="%5."/>
      <w:lvlJc w:val="left"/>
      <w:pPr>
        <w:ind w:left="3960" w:hanging="360"/>
      </w:pPr>
    </w:lvl>
    <w:lvl w:ilvl="5" w:tplc="87926E1E">
      <w:start w:val="1"/>
      <w:numFmt w:val="lowerRoman"/>
      <w:lvlText w:val="%6."/>
      <w:lvlJc w:val="right"/>
      <w:pPr>
        <w:ind w:left="4680" w:hanging="180"/>
      </w:pPr>
    </w:lvl>
    <w:lvl w:ilvl="6" w:tplc="D5D2802A">
      <w:start w:val="1"/>
      <w:numFmt w:val="decimal"/>
      <w:lvlText w:val="%7."/>
      <w:lvlJc w:val="left"/>
      <w:pPr>
        <w:ind w:left="5400" w:hanging="360"/>
      </w:pPr>
    </w:lvl>
    <w:lvl w:ilvl="7" w:tplc="593E1094">
      <w:start w:val="1"/>
      <w:numFmt w:val="lowerLetter"/>
      <w:lvlText w:val="%8."/>
      <w:lvlJc w:val="left"/>
      <w:pPr>
        <w:ind w:left="6120" w:hanging="360"/>
      </w:pPr>
    </w:lvl>
    <w:lvl w:ilvl="8" w:tplc="5F3CFC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22"/>
  </w:num>
  <w:num w:numId="5">
    <w:abstractNumId w:val="20"/>
  </w:num>
  <w:num w:numId="6">
    <w:abstractNumId w:val="8"/>
  </w:num>
  <w:num w:numId="7">
    <w:abstractNumId w:val="14"/>
  </w:num>
  <w:num w:numId="8">
    <w:abstractNumId w:val="4"/>
  </w:num>
  <w:num w:numId="9">
    <w:abstractNumId w:val="24"/>
  </w:num>
  <w:num w:numId="10">
    <w:abstractNumId w:val="23"/>
  </w:num>
  <w:num w:numId="11">
    <w:abstractNumId w:val="13"/>
  </w:num>
  <w:num w:numId="12">
    <w:abstractNumId w:val="19"/>
  </w:num>
  <w:num w:numId="13">
    <w:abstractNumId w:val="0"/>
  </w:num>
  <w:num w:numId="14">
    <w:abstractNumId w:val="16"/>
  </w:num>
  <w:num w:numId="15">
    <w:abstractNumId w:val="26"/>
  </w:num>
  <w:num w:numId="16">
    <w:abstractNumId w:val="12"/>
  </w:num>
  <w:num w:numId="17">
    <w:abstractNumId w:val="5"/>
  </w:num>
  <w:num w:numId="18">
    <w:abstractNumId w:val="28"/>
  </w:num>
  <w:num w:numId="19">
    <w:abstractNumId w:val="17"/>
  </w:num>
  <w:num w:numId="20">
    <w:abstractNumId w:val="10"/>
  </w:num>
  <w:num w:numId="21">
    <w:abstractNumId w:val="6"/>
  </w:num>
  <w:num w:numId="22">
    <w:abstractNumId w:val="27"/>
  </w:num>
  <w:num w:numId="23">
    <w:abstractNumId w:val="3"/>
  </w:num>
  <w:num w:numId="24">
    <w:abstractNumId w:val="11"/>
  </w:num>
  <w:num w:numId="25">
    <w:abstractNumId w:val="2"/>
  </w:num>
  <w:num w:numId="26">
    <w:abstractNumId w:val="21"/>
  </w:num>
  <w:num w:numId="27">
    <w:abstractNumId w:val="18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B7"/>
    <w:rsid w:val="00000B1F"/>
    <w:rsid w:val="000020AB"/>
    <w:rsid w:val="00003A55"/>
    <w:rsid w:val="00005A70"/>
    <w:rsid w:val="00007E65"/>
    <w:rsid w:val="0001239C"/>
    <w:rsid w:val="00013F53"/>
    <w:rsid w:val="00015ACD"/>
    <w:rsid w:val="00015EA8"/>
    <w:rsid w:val="0002023A"/>
    <w:rsid w:val="000221BC"/>
    <w:rsid w:val="000276CC"/>
    <w:rsid w:val="000277CE"/>
    <w:rsid w:val="0004253F"/>
    <w:rsid w:val="0006017D"/>
    <w:rsid w:val="00060BA8"/>
    <w:rsid w:val="00063BD1"/>
    <w:rsid w:val="000663E2"/>
    <w:rsid w:val="00070C78"/>
    <w:rsid w:val="0007216F"/>
    <w:rsid w:val="00073B9E"/>
    <w:rsid w:val="00074D13"/>
    <w:rsid w:val="0008182E"/>
    <w:rsid w:val="00085DCE"/>
    <w:rsid w:val="000876CC"/>
    <w:rsid w:val="00092349"/>
    <w:rsid w:val="000927D4"/>
    <w:rsid w:val="00094F51"/>
    <w:rsid w:val="0009758C"/>
    <w:rsid w:val="000A1A07"/>
    <w:rsid w:val="000A523F"/>
    <w:rsid w:val="000A5AB2"/>
    <w:rsid w:val="000B3287"/>
    <w:rsid w:val="000B3570"/>
    <w:rsid w:val="000B65AF"/>
    <w:rsid w:val="000C6095"/>
    <w:rsid w:val="000C6F8C"/>
    <w:rsid w:val="000D08D9"/>
    <w:rsid w:val="000D17E9"/>
    <w:rsid w:val="000D5764"/>
    <w:rsid w:val="000E09A9"/>
    <w:rsid w:val="000E2157"/>
    <w:rsid w:val="000E3F38"/>
    <w:rsid w:val="000F53A1"/>
    <w:rsid w:val="001048FD"/>
    <w:rsid w:val="00104CAC"/>
    <w:rsid w:val="00105819"/>
    <w:rsid w:val="00106291"/>
    <w:rsid w:val="00111F2F"/>
    <w:rsid w:val="001318B9"/>
    <w:rsid w:val="00131BE4"/>
    <w:rsid w:val="00132433"/>
    <w:rsid w:val="00136A2D"/>
    <w:rsid w:val="0013751A"/>
    <w:rsid w:val="001426A3"/>
    <w:rsid w:val="001435CA"/>
    <w:rsid w:val="00146DF3"/>
    <w:rsid w:val="001504B6"/>
    <w:rsid w:val="00154153"/>
    <w:rsid w:val="0015418B"/>
    <w:rsid w:val="001602F9"/>
    <w:rsid w:val="00160CF0"/>
    <w:rsid w:val="00161B77"/>
    <w:rsid w:val="0016441F"/>
    <w:rsid w:val="00166CD8"/>
    <w:rsid w:val="00175560"/>
    <w:rsid w:val="00176EDD"/>
    <w:rsid w:val="00180698"/>
    <w:rsid w:val="00181102"/>
    <w:rsid w:val="00182202"/>
    <w:rsid w:val="0018296D"/>
    <w:rsid w:val="00186C9D"/>
    <w:rsid w:val="00191DD4"/>
    <w:rsid w:val="00192435"/>
    <w:rsid w:val="0019360D"/>
    <w:rsid w:val="00193A69"/>
    <w:rsid w:val="00194E1D"/>
    <w:rsid w:val="00197CD4"/>
    <w:rsid w:val="001A1FBD"/>
    <w:rsid w:val="001A4A04"/>
    <w:rsid w:val="001A6C30"/>
    <w:rsid w:val="001B3FC5"/>
    <w:rsid w:val="001B5480"/>
    <w:rsid w:val="001B7B7A"/>
    <w:rsid w:val="001C7861"/>
    <w:rsid w:val="001D615E"/>
    <w:rsid w:val="001D6836"/>
    <w:rsid w:val="001F1FE8"/>
    <w:rsid w:val="001F340A"/>
    <w:rsid w:val="001F692A"/>
    <w:rsid w:val="001F6A78"/>
    <w:rsid w:val="002032FA"/>
    <w:rsid w:val="0020641E"/>
    <w:rsid w:val="00206A9B"/>
    <w:rsid w:val="00211100"/>
    <w:rsid w:val="00212620"/>
    <w:rsid w:val="0022194B"/>
    <w:rsid w:val="00221DD7"/>
    <w:rsid w:val="00227AED"/>
    <w:rsid w:val="00230FCC"/>
    <w:rsid w:val="00235046"/>
    <w:rsid w:val="0023732B"/>
    <w:rsid w:val="00242647"/>
    <w:rsid w:val="00247A35"/>
    <w:rsid w:val="00262EF7"/>
    <w:rsid w:val="0027384E"/>
    <w:rsid w:val="00274A57"/>
    <w:rsid w:val="0028735E"/>
    <w:rsid w:val="0029140D"/>
    <w:rsid w:val="002922C0"/>
    <w:rsid w:val="0029531C"/>
    <w:rsid w:val="00297188"/>
    <w:rsid w:val="00297897"/>
    <w:rsid w:val="002B61D8"/>
    <w:rsid w:val="002B6A0B"/>
    <w:rsid w:val="002C6095"/>
    <w:rsid w:val="002D0A9F"/>
    <w:rsid w:val="002D5FF4"/>
    <w:rsid w:val="002E1F67"/>
    <w:rsid w:val="002F1C11"/>
    <w:rsid w:val="002F4CB2"/>
    <w:rsid w:val="002F6E9F"/>
    <w:rsid w:val="00303754"/>
    <w:rsid w:val="0030618E"/>
    <w:rsid w:val="00314260"/>
    <w:rsid w:val="003351EB"/>
    <w:rsid w:val="00350707"/>
    <w:rsid w:val="003510DE"/>
    <w:rsid w:val="00360ACF"/>
    <w:rsid w:val="00361157"/>
    <w:rsid w:val="00361634"/>
    <w:rsid w:val="00371D18"/>
    <w:rsid w:val="0037692F"/>
    <w:rsid w:val="0038268C"/>
    <w:rsid w:val="00387B4B"/>
    <w:rsid w:val="0039172C"/>
    <w:rsid w:val="00391C98"/>
    <w:rsid w:val="0039215D"/>
    <w:rsid w:val="00392EB5"/>
    <w:rsid w:val="00397F69"/>
    <w:rsid w:val="003A0ECA"/>
    <w:rsid w:val="003A7F53"/>
    <w:rsid w:val="003B647E"/>
    <w:rsid w:val="003C1EEC"/>
    <w:rsid w:val="003D0B30"/>
    <w:rsid w:val="003D3D66"/>
    <w:rsid w:val="003E5612"/>
    <w:rsid w:val="003F5A89"/>
    <w:rsid w:val="003F7C48"/>
    <w:rsid w:val="00402E7D"/>
    <w:rsid w:val="00403D50"/>
    <w:rsid w:val="00404080"/>
    <w:rsid w:val="004044F0"/>
    <w:rsid w:val="004116D9"/>
    <w:rsid w:val="00411E7E"/>
    <w:rsid w:val="00422DCF"/>
    <w:rsid w:val="00423457"/>
    <w:rsid w:val="004317C3"/>
    <w:rsid w:val="00434AAB"/>
    <w:rsid w:val="00435AE5"/>
    <w:rsid w:val="00446FD6"/>
    <w:rsid w:val="0044779D"/>
    <w:rsid w:val="00451154"/>
    <w:rsid w:val="00455769"/>
    <w:rsid w:val="00457C8E"/>
    <w:rsid w:val="00462C17"/>
    <w:rsid w:val="00467336"/>
    <w:rsid w:val="0046795C"/>
    <w:rsid w:val="00470621"/>
    <w:rsid w:val="00471140"/>
    <w:rsid w:val="004764AF"/>
    <w:rsid w:val="00480EC1"/>
    <w:rsid w:val="0048773E"/>
    <w:rsid w:val="0049221A"/>
    <w:rsid w:val="00497037"/>
    <w:rsid w:val="00497C6F"/>
    <w:rsid w:val="004A0F06"/>
    <w:rsid w:val="004A206E"/>
    <w:rsid w:val="004A379E"/>
    <w:rsid w:val="004A5BA2"/>
    <w:rsid w:val="004A5DBB"/>
    <w:rsid w:val="004A70BE"/>
    <w:rsid w:val="004B0747"/>
    <w:rsid w:val="004B2010"/>
    <w:rsid w:val="004B5018"/>
    <w:rsid w:val="004C0743"/>
    <w:rsid w:val="004C72B0"/>
    <w:rsid w:val="004C756D"/>
    <w:rsid w:val="004D1B2B"/>
    <w:rsid w:val="004D40C7"/>
    <w:rsid w:val="004E2F76"/>
    <w:rsid w:val="004E55E9"/>
    <w:rsid w:val="004E62EE"/>
    <w:rsid w:val="004F2DC2"/>
    <w:rsid w:val="004F4B8C"/>
    <w:rsid w:val="004F63A6"/>
    <w:rsid w:val="004F7F52"/>
    <w:rsid w:val="00506A0A"/>
    <w:rsid w:val="0051194B"/>
    <w:rsid w:val="00514A87"/>
    <w:rsid w:val="00517B8C"/>
    <w:rsid w:val="005225D0"/>
    <w:rsid w:val="0053054E"/>
    <w:rsid w:val="005333FD"/>
    <w:rsid w:val="00536B57"/>
    <w:rsid w:val="00542653"/>
    <w:rsid w:val="00542657"/>
    <w:rsid w:val="0054542E"/>
    <w:rsid w:val="00545FF8"/>
    <w:rsid w:val="00550CBE"/>
    <w:rsid w:val="00551194"/>
    <w:rsid w:val="00551C65"/>
    <w:rsid w:val="0055326C"/>
    <w:rsid w:val="00555397"/>
    <w:rsid w:val="00557C3D"/>
    <w:rsid w:val="005624BE"/>
    <w:rsid w:val="00562F67"/>
    <w:rsid w:val="00564794"/>
    <w:rsid w:val="00577C9E"/>
    <w:rsid w:val="00585426"/>
    <w:rsid w:val="00590E56"/>
    <w:rsid w:val="00591793"/>
    <w:rsid w:val="005B64E2"/>
    <w:rsid w:val="005B6D11"/>
    <w:rsid w:val="005C6899"/>
    <w:rsid w:val="005D6182"/>
    <w:rsid w:val="005D6DE8"/>
    <w:rsid w:val="005D7650"/>
    <w:rsid w:val="005E093F"/>
    <w:rsid w:val="005E1641"/>
    <w:rsid w:val="005E32FE"/>
    <w:rsid w:val="005E39DD"/>
    <w:rsid w:val="005E7418"/>
    <w:rsid w:val="005F0DC8"/>
    <w:rsid w:val="006002CB"/>
    <w:rsid w:val="0060464F"/>
    <w:rsid w:val="00606452"/>
    <w:rsid w:val="00612B62"/>
    <w:rsid w:val="00614741"/>
    <w:rsid w:val="0061506A"/>
    <w:rsid w:val="00621DF9"/>
    <w:rsid w:val="00624391"/>
    <w:rsid w:val="00630530"/>
    <w:rsid w:val="006320C9"/>
    <w:rsid w:val="00636287"/>
    <w:rsid w:val="0064023B"/>
    <w:rsid w:val="006414D6"/>
    <w:rsid w:val="006417C0"/>
    <w:rsid w:val="0064186C"/>
    <w:rsid w:val="006524AA"/>
    <w:rsid w:val="00654B10"/>
    <w:rsid w:val="00660FBC"/>
    <w:rsid w:val="0067371D"/>
    <w:rsid w:val="00685954"/>
    <w:rsid w:val="00692151"/>
    <w:rsid w:val="006964E7"/>
    <w:rsid w:val="006A02AA"/>
    <w:rsid w:val="006A1C43"/>
    <w:rsid w:val="006A5ADF"/>
    <w:rsid w:val="006A5CCE"/>
    <w:rsid w:val="006A73EC"/>
    <w:rsid w:val="006B21AF"/>
    <w:rsid w:val="006B5981"/>
    <w:rsid w:val="006B6628"/>
    <w:rsid w:val="006B7FB4"/>
    <w:rsid w:val="006C0EE5"/>
    <w:rsid w:val="006C201F"/>
    <w:rsid w:val="006C36BE"/>
    <w:rsid w:val="006D0F8B"/>
    <w:rsid w:val="006E02CA"/>
    <w:rsid w:val="006E4499"/>
    <w:rsid w:val="006E7B76"/>
    <w:rsid w:val="006F78B6"/>
    <w:rsid w:val="00717D13"/>
    <w:rsid w:val="007235AC"/>
    <w:rsid w:val="007277DC"/>
    <w:rsid w:val="007309D3"/>
    <w:rsid w:val="00730D94"/>
    <w:rsid w:val="007371EB"/>
    <w:rsid w:val="007458AB"/>
    <w:rsid w:val="007561B4"/>
    <w:rsid w:val="007561C9"/>
    <w:rsid w:val="00757ECD"/>
    <w:rsid w:val="00760134"/>
    <w:rsid w:val="00761E1D"/>
    <w:rsid w:val="00771F13"/>
    <w:rsid w:val="007773FF"/>
    <w:rsid w:val="007864C5"/>
    <w:rsid w:val="00795F84"/>
    <w:rsid w:val="007A5B60"/>
    <w:rsid w:val="007A777F"/>
    <w:rsid w:val="007B4546"/>
    <w:rsid w:val="007B5D79"/>
    <w:rsid w:val="007C01F7"/>
    <w:rsid w:val="007C633D"/>
    <w:rsid w:val="007C727C"/>
    <w:rsid w:val="007D48A0"/>
    <w:rsid w:val="007D51C1"/>
    <w:rsid w:val="007D5BAA"/>
    <w:rsid w:val="007D77D0"/>
    <w:rsid w:val="007D7B1F"/>
    <w:rsid w:val="007E146E"/>
    <w:rsid w:val="007E3C39"/>
    <w:rsid w:val="007E43D8"/>
    <w:rsid w:val="007F0E28"/>
    <w:rsid w:val="007F5728"/>
    <w:rsid w:val="00806EF8"/>
    <w:rsid w:val="00807F7F"/>
    <w:rsid w:val="008127A1"/>
    <w:rsid w:val="0081595A"/>
    <w:rsid w:val="008177FA"/>
    <w:rsid w:val="008179A0"/>
    <w:rsid w:val="008202B2"/>
    <w:rsid w:val="0082737E"/>
    <w:rsid w:val="00827BF5"/>
    <w:rsid w:val="00830212"/>
    <w:rsid w:val="00831552"/>
    <w:rsid w:val="008323B0"/>
    <w:rsid w:val="00832A3E"/>
    <w:rsid w:val="00832A7E"/>
    <w:rsid w:val="00833007"/>
    <w:rsid w:val="00836F31"/>
    <w:rsid w:val="008413BA"/>
    <w:rsid w:val="00843D27"/>
    <w:rsid w:val="008456F0"/>
    <w:rsid w:val="00847E4C"/>
    <w:rsid w:val="008552D2"/>
    <w:rsid w:val="008556C1"/>
    <w:rsid w:val="0086621C"/>
    <w:rsid w:val="00871081"/>
    <w:rsid w:val="008753DE"/>
    <w:rsid w:val="00875DB7"/>
    <w:rsid w:val="0088061F"/>
    <w:rsid w:val="00880AB7"/>
    <w:rsid w:val="0088119A"/>
    <w:rsid w:val="0088423C"/>
    <w:rsid w:val="00891C7B"/>
    <w:rsid w:val="00892D7D"/>
    <w:rsid w:val="00893D09"/>
    <w:rsid w:val="008958F7"/>
    <w:rsid w:val="00897D20"/>
    <w:rsid w:val="008B784C"/>
    <w:rsid w:val="008B7A98"/>
    <w:rsid w:val="008C6C78"/>
    <w:rsid w:val="008D034D"/>
    <w:rsid w:val="008D208A"/>
    <w:rsid w:val="008D3CFC"/>
    <w:rsid w:val="008D77FE"/>
    <w:rsid w:val="008E2637"/>
    <w:rsid w:val="008E4117"/>
    <w:rsid w:val="008E4219"/>
    <w:rsid w:val="008F110D"/>
    <w:rsid w:val="008F366B"/>
    <w:rsid w:val="008F5415"/>
    <w:rsid w:val="00900979"/>
    <w:rsid w:val="009033E6"/>
    <w:rsid w:val="0090761E"/>
    <w:rsid w:val="00914D96"/>
    <w:rsid w:val="0093088A"/>
    <w:rsid w:val="00931F3A"/>
    <w:rsid w:val="00932FF2"/>
    <w:rsid w:val="009338A4"/>
    <w:rsid w:val="00933C7E"/>
    <w:rsid w:val="0093456C"/>
    <w:rsid w:val="009465EC"/>
    <w:rsid w:val="00946B35"/>
    <w:rsid w:val="00947DA0"/>
    <w:rsid w:val="0095568D"/>
    <w:rsid w:val="00957E24"/>
    <w:rsid w:val="00962EBB"/>
    <w:rsid w:val="009740AC"/>
    <w:rsid w:val="009817FE"/>
    <w:rsid w:val="009830AF"/>
    <w:rsid w:val="00983DE7"/>
    <w:rsid w:val="00993DF3"/>
    <w:rsid w:val="00996211"/>
    <w:rsid w:val="009A6C17"/>
    <w:rsid w:val="009B3F36"/>
    <w:rsid w:val="009C01FE"/>
    <w:rsid w:val="009C4D5E"/>
    <w:rsid w:val="009C654F"/>
    <w:rsid w:val="009D06C5"/>
    <w:rsid w:val="009D28FD"/>
    <w:rsid w:val="009D6F4B"/>
    <w:rsid w:val="009D71AF"/>
    <w:rsid w:val="009D783B"/>
    <w:rsid w:val="009E0C0A"/>
    <w:rsid w:val="009F0353"/>
    <w:rsid w:val="009F04D4"/>
    <w:rsid w:val="009F74C4"/>
    <w:rsid w:val="00A02B15"/>
    <w:rsid w:val="00A0728A"/>
    <w:rsid w:val="00A078FE"/>
    <w:rsid w:val="00A07DAD"/>
    <w:rsid w:val="00A117F5"/>
    <w:rsid w:val="00A15DAF"/>
    <w:rsid w:val="00A163C8"/>
    <w:rsid w:val="00A21D13"/>
    <w:rsid w:val="00A23E75"/>
    <w:rsid w:val="00A30773"/>
    <w:rsid w:val="00A31BC8"/>
    <w:rsid w:val="00A35AB3"/>
    <w:rsid w:val="00A36E2A"/>
    <w:rsid w:val="00A4111B"/>
    <w:rsid w:val="00A56418"/>
    <w:rsid w:val="00A60664"/>
    <w:rsid w:val="00A61FA3"/>
    <w:rsid w:val="00A646BB"/>
    <w:rsid w:val="00A71C87"/>
    <w:rsid w:val="00A74301"/>
    <w:rsid w:val="00A75369"/>
    <w:rsid w:val="00A76AAE"/>
    <w:rsid w:val="00A80432"/>
    <w:rsid w:val="00A83F3B"/>
    <w:rsid w:val="00A86836"/>
    <w:rsid w:val="00A933D4"/>
    <w:rsid w:val="00A979C3"/>
    <w:rsid w:val="00AA744B"/>
    <w:rsid w:val="00AB1B89"/>
    <w:rsid w:val="00AB3BCD"/>
    <w:rsid w:val="00AB4408"/>
    <w:rsid w:val="00AC7698"/>
    <w:rsid w:val="00AD1AC1"/>
    <w:rsid w:val="00AE1D29"/>
    <w:rsid w:val="00AE385C"/>
    <w:rsid w:val="00AE6EE4"/>
    <w:rsid w:val="00AE71CD"/>
    <w:rsid w:val="00AF15FC"/>
    <w:rsid w:val="00AF6273"/>
    <w:rsid w:val="00B00D7B"/>
    <w:rsid w:val="00B01EF0"/>
    <w:rsid w:val="00B02DD9"/>
    <w:rsid w:val="00B12AAA"/>
    <w:rsid w:val="00B15DD3"/>
    <w:rsid w:val="00B20610"/>
    <w:rsid w:val="00B21828"/>
    <w:rsid w:val="00B31928"/>
    <w:rsid w:val="00B3548A"/>
    <w:rsid w:val="00B35A37"/>
    <w:rsid w:val="00B36195"/>
    <w:rsid w:val="00B379A1"/>
    <w:rsid w:val="00B41591"/>
    <w:rsid w:val="00B43247"/>
    <w:rsid w:val="00B4370A"/>
    <w:rsid w:val="00B46433"/>
    <w:rsid w:val="00B47432"/>
    <w:rsid w:val="00B50E93"/>
    <w:rsid w:val="00B62B5E"/>
    <w:rsid w:val="00B649F6"/>
    <w:rsid w:val="00B724F5"/>
    <w:rsid w:val="00B72EB9"/>
    <w:rsid w:val="00B739EE"/>
    <w:rsid w:val="00B75C22"/>
    <w:rsid w:val="00B77EB4"/>
    <w:rsid w:val="00B80112"/>
    <w:rsid w:val="00B845F6"/>
    <w:rsid w:val="00B85F9D"/>
    <w:rsid w:val="00B92BC6"/>
    <w:rsid w:val="00B96D6B"/>
    <w:rsid w:val="00BA0886"/>
    <w:rsid w:val="00BA31B4"/>
    <w:rsid w:val="00BA4AEF"/>
    <w:rsid w:val="00BA7F2A"/>
    <w:rsid w:val="00BB2F73"/>
    <w:rsid w:val="00BB36AF"/>
    <w:rsid w:val="00BB3998"/>
    <w:rsid w:val="00BB3DE2"/>
    <w:rsid w:val="00BC08C0"/>
    <w:rsid w:val="00BC6A50"/>
    <w:rsid w:val="00BD463C"/>
    <w:rsid w:val="00BE02E9"/>
    <w:rsid w:val="00BE4F79"/>
    <w:rsid w:val="00BE5D42"/>
    <w:rsid w:val="00BF20ED"/>
    <w:rsid w:val="00BF27A9"/>
    <w:rsid w:val="00BF3397"/>
    <w:rsid w:val="00BF3975"/>
    <w:rsid w:val="00BF6B80"/>
    <w:rsid w:val="00BF6CD7"/>
    <w:rsid w:val="00BF7398"/>
    <w:rsid w:val="00BF75A0"/>
    <w:rsid w:val="00C00A33"/>
    <w:rsid w:val="00C064D1"/>
    <w:rsid w:val="00C126FE"/>
    <w:rsid w:val="00C13377"/>
    <w:rsid w:val="00C20546"/>
    <w:rsid w:val="00C250B3"/>
    <w:rsid w:val="00C27F77"/>
    <w:rsid w:val="00C33486"/>
    <w:rsid w:val="00C34AE7"/>
    <w:rsid w:val="00C34C76"/>
    <w:rsid w:val="00C405FF"/>
    <w:rsid w:val="00C42947"/>
    <w:rsid w:val="00C431B0"/>
    <w:rsid w:val="00C436E6"/>
    <w:rsid w:val="00C46313"/>
    <w:rsid w:val="00C470A1"/>
    <w:rsid w:val="00C5094D"/>
    <w:rsid w:val="00C5149B"/>
    <w:rsid w:val="00C530C0"/>
    <w:rsid w:val="00C54EC1"/>
    <w:rsid w:val="00C66FD0"/>
    <w:rsid w:val="00C70126"/>
    <w:rsid w:val="00C837D7"/>
    <w:rsid w:val="00C83CEA"/>
    <w:rsid w:val="00C90733"/>
    <w:rsid w:val="00C9365F"/>
    <w:rsid w:val="00C93E1A"/>
    <w:rsid w:val="00CA0DE5"/>
    <w:rsid w:val="00CA2C97"/>
    <w:rsid w:val="00CA37AD"/>
    <w:rsid w:val="00CB0504"/>
    <w:rsid w:val="00CC32F3"/>
    <w:rsid w:val="00CC4319"/>
    <w:rsid w:val="00CC52B0"/>
    <w:rsid w:val="00CC630C"/>
    <w:rsid w:val="00CC7EFD"/>
    <w:rsid w:val="00CD2C52"/>
    <w:rsid w:val="00CD3377"/>
    <w:rsid w:val="00CD7042"/>
    <w:rsid w:val="00CE0CA8"/>
    <w:rsid w:val="00CE1275"/>
    <w:rsid w:val="00CE13DA"/>
    <w:rsid w:val="00CE65A7"/>
    <w:rsid w:val="00CE6A62"/>
    <w:rsid w:val="00CF4D84"/>
    <w:rsid w:val="00CF5989"/>
    <w:rsid w:val="00D01439"/>
    <w:rsid w:val="00D12C6C"/>
    <w:rsid w:val="00D24E27"/>
    <w:rsid w:val="00D252FE"/>
    <w:rsid w:val="00D25302"/>
    <w:rsid w:val="00D30786"/>
    <w:rsid w:val="00D310E7"/>
    <w:rsid w:val="00D327CF"/>
    <w:rsid w:val="00D33582"/>
    <w:rsid w:val="00D35892"/>
    <w:rsid w:val="00D52DDC"/>
    <w:rsid w:val="00D629F2"/>
    <w:rsid w:val="00D67815"/>
    <w:rsid w:val="00D72701"/>
    <w:rsid w:val="00D75462"/>
    <w:rsid w:val="00D85D19"/>
    <w:rsid w:val="00D9297E"/>
    <w:rsid w:val="00DA523C"/>
    <w:rsid w:val="00DB1F6A"/>
    <w:rsid w:val="00DB4FF8"/>
    <w:rsid w:val="00DB58A3"/>
    <w:rsid w:val="00DB67F4"/>
    <w:rsid w:val="00DC2289"/>
    <w:rsid w:val="00DC3167"/>
    <w:rsid w:val="00DC7687"/>
    <w:rsid w:val="00DC7C0B"/>
    <w:rsid w:val="00DD760C"/>
    <w:rsid w:val="00DE0B54"/>
    <w:rsid w:val="00E00989"/>
    <w:rsid w:val="00E02BCF"/>
    <w:rsid w:val="00E02D8D"/>
    <w:rsid w:val="00E04382"/>
    <w:rsid w:val="00E244A4"/>
    <w:rsid w:val="00E31791"/>
    <w:rsid w:val="00E3454C"/>
    <w:rsid w:val="00E43035"/>
    <w:rsid w:val="00E43DD9"/>
    <w:rsid w:val="00E46A22"/>
    <w:rsid w:val="00E54197"/>
    <w:rsid w:val="00E56521"/>
    <w:rsid w:val="00E652CB"/>
    <w:rsid w:val="00E72800"/>
    <w:rsid w:val="00E735DA"/>
    <w:rsid w:val="00E73FF3"/>
    <w:rsid w:val="00E772C8"/>
    <w:rsid w:val="00E8121A"/>
    <w:rsid w:val="00E8159F"/>
    <w:rsid w:val="00E83B81"/>
    <w:rsid w:val="00E84539"/>
    <w:rsid w:val="00E9225D"/>
    <w:rsid w:val="00E950AA"/>
    <w:rsid w:val="00EA0043"/>
    <w:rsid w:val="00EA092B"/>
    <w:rsid w:val="00EA1809"/>
    <w:rsid w:val="00EA2872"/>
    <w:rsid w:val="00EB2ED7"/>
    <w:rsid w:val="00EB573D"/>
    <w:rsid w:val="00ED4269"/>
    <w:rsid w:val="00EF08C0"/>
    <w:rsid w:val="00F00E8A"/>
    <w:rsid w:val="00F02948"/>
    <w:rsid w:val="00F04498"/>
    <w:rsid w:val="00F13394"/>
    <w:rsid w:val="00F16FEC"/>
    <w:rsid w:val="00F23A57"/>
    <w:rsid w:val="00F341B4"/>
    <w:rsid w:val="00F37547"/>
    <w:rsid w:val="00F37DE5"/>
    <w:rsid w:val="00F44BE6"/>
    <w:rsid w:val="00F47BE6"/>
    <w:rsid w:val="00F50235"/>
    <w:rsid w:val="00F51967"/>
    <w:rsid w:val="00F56AB5"/>
    <w:rsid w:val="00F61A5D"/>
    <w:rsid w:val="00F65632"/>
    <w:rsid w:val="00F668F3"/>
    <w:rsid w:val="00F71B36"/>
    <w:rsid w:val="00F739EA"/>
    <w:rsid w:val="00F73F62"/>
    <w:rsid w:val="00F75AEF"/>
    <w:rsid w:val="00F75C26"/>
    <w:rsid w:val="00F76F65"/>
    <w:rsid w:val="00F76F96"/>
    <w:rsid w:val="00F8014A"/>
    <w:rsid w:val="00F93BC9"/>
    <w:rsid w:val="00F94AD5"/>
    <w:rsid w:val="00F962AA"/>
    <w:rsid w:val="00FA2A15"/>
    <w:rsid w:val="00FA6DEE"/>
    <w:rsid w:val="00FA70AE"/>
    <w:rsid w:val="00FB02E0"/>
    <w:rsid w:val="00FB1A58"/>
    <w:rsid w:val="00FB3BB0"/>
    <w:rsid w:val="00FB7246"/>
    <w:rsid w:val="00FC053A"/>
    <w:rsid w:val="00FC1F2E"/>
    <w:rsid w:val="00FC375F"/>
    <w:rsid w:val="00FC4753"/>
    <w:rsid w:val="00FE1F04"/>
    <w:rsid w:val="00FF41D6"/>
    <w:rsid w:val="00FF52F6"/>
    <w:rsid w:val="00FF6164"/>
    <w:rsid w:val="00FF6801"/>
    <w:rsid w:val="00FF7713"/>
    <w:rsid w:val="1A424148"/>
    <w:rsid w:val="1AA87FF0"/>
    <w:rsid w:val="1D87CB0B"/>
    <w:rsid w:val="20047D30"/>
    <w:rsid w:val="2D8789FA"/>
    <w:rsid w:val="350B685F"/>
    <w:rsid w:val="4D2520C2"/>
    <w:rsid w:val="4D525115"/>
    <w:rsid w:val="55F1709B"/>
    <w:rsid w:val="5653B5A3"/>
    <w:rsid w:val="5E69D06D"/>
    <w:rsid w:val="5ECFF1B0"/>
    <w:rsid w:val="660CBE69"/>
    <w:rsid w:val="6B4AC6C1"/>
    <w:rsid w:val="73B5F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9D49"/>
  <w15:docId w15:val="{4DBD27F9-099E-40D3-8F05-9792669D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B7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2BC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418"/>
    <w:pPr>
      <w:spacing w:after="20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418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18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92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73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3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9B"/>
    <w:pPr>
      <w:spacing w:after="0"/>
    </w:pPr>
    <w:rPr>
      <w:rFonts w:ascii="Arial" w:eastAsia="Times New Roman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9B"/>
    <w:rPr>
      <w:rFonts w:ascii="Arial" w:eastAsia="Times New Roman" w:hAnsi="Arial" w:cs="Arial"/>
      <w:b/>
      <w:bCs/>
      <w:sz w:val="20"/>
      <w:szCs w:val="20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B50E93"/>
    <w:pPr>
      <w:spacing w:after="0" w:line="240" w:lineRule="auto"/>
    </w:pPr>
    <w:rPr>
      <w:rFonts w:ascii="Calibri" w:eastAsia="Times New Roman" w:hAnsi="Calibri" w:cs="Kali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2FE"/>
    <w:pPr>
      <w:spacing w:after="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15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54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perQ">
    <w:name w:val="Paper Q"/>
    <w:basedOn w:val="Normal"/>
    <w:link w:val="PaperQChar"/>
    <w:qFormat/>
    <w:rsid w:val="0067371D"/>
    <w:pPr>
      <w:widowControl w:val="0"/>
      <w:tabs>
        <w:tab w:val="left" w:pos="432"/>
      </w:tabs>
    </w:pPr>
    <w:rPr>
      <w:rFonts w:asciiTheme="minorHAnsi" w:hAnsiTheme="minorHAnsi" w:cstheme="minorHAnsi"/>
      <w:b/>
      <w:bCs/>
    </w:rPr>
  </w:style>
  <w:style w:type="character" w:customStyle="1" w:styleId="PaperQChar">
    <w:name w:val="Paper Q Char"/>
    <w:basedOn w:val="DefaultParagraphFont"/>
    <w:link w:val="PaperQ"/>
    <w:rsid w:val="0067371D"/>
    <w:rPr>
      <w:rFonts w:eastAsia="Times New Roman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AStaff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6BE27-3CFB-4233-9068-E764F1045CAD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customXml/itemProps2.xml><?xml version="1.0" encoding="utf-8"?>
<ds:datastoreItem xmlns:ds="http://schemas.openxmlformats.org/officeDocument/2006/customXml" ds:itemID="{6BC5C3C0-2243-43D7-8E5D-30FD6C201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042AB-75C2-4277-98E8-5898AC720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9639A-F5EB-40E0-95CD-62BF8D6EB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Sarpatwari, Ameet,Ph.D.,J.D.</dc:creator>
  <cp:keywords/>
  <dc:description/>
  <cp:lastModifiedBy>Mizrachi, Ila</cp:lastModifiedBy>
  <cp:revision>3</cp:revision>
  <dcterms:created xsi:type="dcterms:W3CDTF">2021-12-14T00:00:00Z</dcterms:created>
  <dcterms:modified xsi:type="dcterms:W3CDTF">2021-12-15T13:52:00Z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