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598F" w:rsidR="0052645F" w:rsidP="0052645F" w:rsidRDefault="00B314B8" w14:paraId="0D21598C" w14:textId="5D0C5A43">
      <w:pPr>
        <w:pStyle w:val="NoSpacing"/>
      </w:pPr>
      <w:r>
        <w:t xml:space="preserve">June </w:t>
      </w:r>
      <w:r w:rsidR="003D740F">
        <w:t>28</w:t>
      </w:r>
      <w:r w:rsidRPr="0033598F" w:rsidR="004F04FF">
        <w:t>, 2021</w:t>
      </w:r>
    </w:p>
    <w:p w:rsidR="0052645F" w:rsidP="0052645F" w:rsidRDefault="0052645F" w14:paraId="53750A3A" w14:textId="77777777">
      <w:pPr>
        <w:pStyle w:val="NoSpacing"/>
        <w:rPr>
          <w:highlight w:val="yellow"/>
        </w:rPr>
      </w:pPr>
    </w:p>
    <w:p w:rsidRPr="00455A4B" w:rsidR="004179AD" w:rsidP="0052645F" w:rsidRDefault="003D740F" w14:paraId="4C164004" w14:textId="68A2A981">
      <w:pPr>
        <w:pStyle w:val="NoSpacing"/>
      </w:pPr>
      <w:r>
        <w:t>Mindy Scott</w:t>
      </w:r>
    </w:p>
    <w:p w:rsidRPr="00694DFD" w:rsidR="00650BAA" w:rsidP="00455A4B" w:rsidRDefault="00650BAA" w14:paraId="0CA2B757" w14:textId="77777777">
      <w:pPr>
        <w:pStyle w:val="NoSpacing"/>
      </w:pPr>
      <w:r w:rsidRPr="00694DFD">
        <w:t xml:space="preserve">Child Trends </w:t>
      </w:r>
    </w:p>
    <w:p w:rsidRPr="00694DFD" w:rsidR="00650BAA" w:rsidP="00455A4B" w:rsidRDefault="00650BAA" w14:paraId="59604EEF" w14:textId="77777777">
      <w:pPr>
        <w:pStyle w:val="NoSpacing"/>
      </w:pPr>
      <w:r w:rsidRPr="00694DFD">
        <w:t>7315 Wisconsin Ave, Suite 1200W</w:t>
      </w:r>
    </w:p>
    <w:p w:rsidRPr="00694DFD" w:rsidR="00650BAA" w:rsidP="00455A4B" w:rsidRDefault="00650BAA" w14:paraId="5EC107DB" w14:textId="77777777">
      <w:pPr>
        <w:pStyle w:val="NoSpacing"/>
      </w:pPr>
      <w:r w:rsidRPr="00694DFD">
        <w:t>Bethesda, MD 20814</w:t>
      </w:r>
    </w:p>
    <w:p w:rsidRPr="00FC117F" w:rsidR="00650BAA" w:rsidP="00455A4B" w:rsidRDefault="00650BAA" w14:paraId="2E573F04" w14:textId="77777777">
      <w:pPr>
        <w:pStyle w:val="NoSpacing"/>
      </w:pPr>
    </w:p>
    <w:p w:rsidRPr="00455A4B" w:rsidR="00650BAA" w:rsidP="00455A4B" w:rsidRDefault="00455A4B" w14:paraId="641949DA" w14:textId="6F82C30F">
      <w:r w:rsidRPr="00455A4B">
        <w:t xml:space="preserve">RE: </w:t>
      </w:r>
      <w:r w:rsidRPr="004B74D8" w:rsidR="00BE43A5">
        <w:rPr>
          <w:rFonts w:eastAsia="Times New Roman"/>
          <w:color w:val="000000" w:themeColor="text1"/>
        </w:rPr>
        <w:t>Human Subjects Research Determination</w:t>
      </w:r>
      <w:r w:rsidRPr="004B74D8">
        <w:rPr>
          <w:rFonts w:eastAsia="Times New Roman"/>
          <w:color w:val="000000" w:themeColor="text1"/>
        </w:rPr>
        <w:t xml:space="preserve"> for </w:t>
      </w:r>
      <w:r w:rsidRPr="004B74D8" w:rsidR="00BE43A5">
        <w:rPr>
          <w:rFonts w:eastAsia="Times New Roman"/>
          <w:color w:val="000000" w:themeColor="text1"/>
        </w:rPr>
        <w:t>“</w:t>
      </w:r>
      <w:r w:rsidRPr="004B74D8" w:rsidR="004B74D8">
        <w:rPr>
          <w:rFonts w:eastAsia="Times New Roman"/>
          <w:color w:val="000000" w:themeColor="text1"/>
        </w:rPr>
        <w:t>ACF Evidence Capacity Support – ORR Engagement” (1838.005)</w:t>
      </w:r>
    </w:p>
    <w:p w:rsidRPr="00455A4B" w:rsidR="00650BAA" w:rsidP="00455A4B" w:rsidRDefault="004F04FF" w14:paraId="39332263" w14:textId="2B9FB4EE">
      <w:r>
        <w:t xml:space="preserve">Dear </w:t>
      </w:r>
      <w:r w:rsidR="003D740F">
        <w:t>Ms</w:t>
      </w:r>
      <w:r>
        <w:t xml:space="preserve">. </w:t>
      </w:r>
      <w:r w:rsidR="003D740F">
        <w:t>Scott</w:t>
      </w:r>
      <w:r>
        <w:t>,</w:t>
      </w:r>
    </w:p>
    <w:p w:rsidR="003E3474" w:rsidP="003E3474" w:rsidRDefault="008B748D" w14:paraId="79BB02E8" w14:textId="0E489488">
      <w:r w:rsidRPr="00016AEF">
        <w:rPr>
          <w:rFonts w:eastAsia="Times New Roman" w:cs="Times New Roman"/>
        </w:rPr>
        <w:t xml:space="preserve">Thank you for submitting </w:t>
      </w:r>
      <w:r w:rsidR="00BE43A5">
        <w:rPr>
          <w:rFonts w:eastAsia="Times New Roman" w:cs="Times New Roman"/>
        </w:rPr>
        <w:t xml:space="preserve">a human subjects research determination </w:t>
      </w:r>
      <w:r w:rsidR="008C5C49">
        <w:rPr>
          <w:rFonts w:eastAsia="Times New Roman" w:cs="Times New Roman"/>
        </w:rPr>
        <w:t>request</w:t>
      </w:r>
      <w:r w:rsidRPr="00016AEF">
        <w:rPr>
          <w:rFonts w:eastAsia="Times New Roman" w:cs="Times New Roman"/>
        </w:rPr>
        <w:t xml:space="preserve"> for </w:t>
      </w:r>
      <w:r w:rsidR="00BE43A5">
        <w:rPr>
          <w:rFonts w:eastAsia="Times New Roman" w:cs="Times New Roman"/>
        </w:rPr>
        <w:t>“</w:t>
      </w:r>
      <w:r w:rsidRPr="004B74D8" w:rsidR="004B74D8">
        <w:rPr>
          <w:rFonts w:eastAsia="Times New Roman"/>
          <w:color w:val="000000" w:themeColor="text1"/>
        </w:rPr>
        <w:t>“ACF Evidence Capacity Support – ORR Engagement” (1838.005)</w:t>
      </w:r>
      <w:r w:rsidR="00BE43A5">
        <w:t>.</w:t>
      </w:r>
      <w:r w:rsidR="00650BAA">
        <w:t xml:space="preserve"> </w:t>
      </w:r>
      <w:r w:rsidR="0033598F">
        <w:rPr>
          <w:rFonts w:eastAsia="Times New Roman"/>
          <w:color w:val="000000" w:themeColor="text1"/>
        </w:rPr>
        <w:t>The IRB has</w:t>
      </w:r>
      <w:r w:rsidR="008C5C49">
        <w:rPr>
          <w:rFonts w:eastAsia="Times New Roman"/>
          <w:color w:val="000000" w:themeColor="text1"/>
        </w:rPr>
        <w:t xml:space="preserve"> reviewed your</w:t>
      </w:r>
      <w:r w:rsidRPr="00853B93" w:rsidR="008C5C49">
        <w:rPr>
          <w:rFonts w:eastAsia="Times New Roman"/>
          <w:color w:val="000000" w:themeColor="text1"/>
        </w:rPr>
        <w:t xml:space="preserve"> </w:t>
      </w:r>
      <w:r w:rsidR="008C5C49">
        <w:rPr>
          <w:rFonts w:eastAsia="Times New Roman"/>
          <w:color w:val="000000" w:themeColor="text1"/>
        </w:rPr>
        <w:t>request</w:t>
      </w:r>
      <w:r w:rsidRPr="00853B93" w:rsidR="008C5C49">
        <w:rPr>
          <w:rFonts w:eastAsia="Times New Roman"/>
          <w:color w:val="000000" w:themeColor="text1"/>
        </w:rPr>
        <w:t xml:space="preserve"> </w:t>
      </w:r>
      <w:r w:rsidR="0033598F">
        <w:rPr>
          <w:rFonts w:eastAsia="Times New Roman"/>
          <w:color w:val="000000" w:themeColor="text1"/>
        </w:rPr>
        <w:t>and determined that this study does not constitute human subject research</w:t>
      </w:r>
      <w:r w:rsidR="00A71BB0">
        <w:rPr>
          <w:rFonts w:eastAsia="Times New Roman"/>
          <w:color w:val="000000" w:themeColor="text1"/>
        </w:rPr>
        <w:t xml:space="preserve"> as the project </w:t>
      </w:r>
      <w:r w:rsidR="00D47B21">
        <w:rPr>
          <w:rFonts w:eastAsia="Times New Roman"/>
          <w:color w:val="000000" w:themeColor="text1"/>
        </w:rPr>
        <w:t xml:space="preserve">consists of </w:t>
      </w:r>
      <w:r w:rsidR="009E0BAB">
        <w:rPr>
          <w:rFonts w:eastAsia="Times New Roman"/>
          <w:color w:val="000000" w:themeColor="text1"/>
        </w:rPr>
        <w:t xml:space="preserve">providing guidance on how to revise </w:t>
      </w:r>
      <w:r w:rsidRPr="004B74D8" w:rsidR="004B74D8">
        <w:rPr>
          <w:rFonts w:eastAsia="Times New Roman"/>
          <w:color w:val="000000" w:themeColor="text1"/>
        </w:rPr>
        <w:t>performance data collection and internal performance measurement activities</w:t>
      </w:r>
      <w:r w:rsidR="009E0BAB">
        <w:rPr>
          <w:rFonts w:eastAsia="Times New Roman"/>
          <w:color w:val="000000" w:themeColor="text1"/>
        </w:rPr>
        <w:t xml:space="preserve"> for </w:t>
      </w:r>
      <w:r w:rsidRPr="009E0BAB" w:rsidR="009E0BAB">
        <w:rPr>
          <w:rFonts w:eastAsia="Times New Roman"/>
          <w:color w:val="000000" w:themeColor="text1"/>
        </w:rPr>
        <w:t>the Office of Refugee Resettlement</w:t>
      </w:r>
      <w:r w:rsidR="003D740F">
        <w:rPr>
          <w:rFonts w:eastAsia="Times New Roman"/>
          <w:color w:val="000000" w:themeColor="text1"/>
        </w:rPr>
        <w:t>, and will not contribute to generalizable knowledge</w:t>
      </w:r>
      <w:r w:rsidR="009E0BAB">
        <w:rPr>
          <w:rFonts w:eastAsia="Times New Roman"/>
          <w:color w:val="000000" w:themeColor="text1"/>
        </w:rPr>
        <w:t>.</w:t>
      </w:r>
      <w:r w:rsidR="008C5C49">
        <w:rPr>
          <w:rFonts w:eastAsia="Times New Roman"/>
          <w:color w:val="000000" w:themeColor="text1"/>
        </w:rPr>
        <w:t xml:space="preserve"> </w:t>
      </w:r>
      <w:r w:rsidR="008C5C49">
        <w:t xml:space="preserve">Therefore, you do not need to submit the study </w:t>
      </w:r>
      <w:r w:rsidR="00091922">
        <w:t xml:space="preserve">protocol </w:t>
      </w:r>
      <w:r w:rsidR="008C5C49">
        <w:t>for IRB review.</w:t>
      </w:r>
      <w:r w:rsidR="003E3474">
        <w:t xml:space="preserve"> </w:t>
      </w:r>
    </w:p>
    <w:p w:rsidRPr="001B4A07" w:rsidR="00DA5F0F" w:rsidP="00DA5F0F" w:rsidRDefault="00DA5F0F" w14:paraId="166B8169" w14:textId="77777777">
      <w:pPr>
        <w:spacing w:after="0" w:line="240" w:lineRule="auto"/>
        <w:rPr>
          <w:rFonts w:eastAsia="Times New Roman"/>
          <w:color w:val="000000"/>
        </w:rPr>
      </w:pPr>
      <w:r w:rsidRPr="001B4A07">
        <w:rPr>
          <w:rFonts w:eastAsia="Times New Roman" w:cs="Consolas"/>
          <w:color w:val="000000"/>
        </w:rPr>
        <w:t>Warm regards,</w:t>
      </w:r>
    </w:p>
    <w:p w:rsidR="009E0BAB" w:rsidP="009E0BAB" w:rsidRDefault="00DA5F0F" w14:paraId="47EECDDF" w14:textId="77777777">
      <w:pPr>
        <w:spacing w:after="0" w:line="240" w:lineRule="auto"/>
      </w:pPr>
      <w:r w:rsidRPr="001B4A07">
        <w:rPr>
          <w:rFonts w:ascii="Consolas" w:hAnsi="Consolas" w:eastAsia="Times New Roman" w:cs="Consolas"/>
          <w:color w:val="000000"/>
          <w:sz w:val="20"/>
          <w:szCs w:val="20"/>
        </w:rPr>
        <w:t> </w:t>
      </w:r>
      <w:r w:rsidR="009E0BAB">
        <w:rPr>
          <w:noProof/>
        </w:rPr>
        <w:drawing>
          <wp:inline distT="0" distB="0" distL="0" distR="0" wp14:anchorId="32F061E4" wp14:editId="4AE840C5">
            <wp:extent cx="1790700" cy="57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BAB" w:rsidP="009E0BAB" w:rsidRDefault="009E0BAB" w14:paraId="2F5CCC50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9E0BAB" w:rsidP="009E0BAB" w:rsidRDefault="009E0BAB" w14:paraId="1616ECE9" w14:textId="77777777">
      <w:pPr>
        <w:spacing w:after="0" w:line="240" w:lineRule="auto"/>
      </w:pPr>
      <w:r>
        <w:t>Deborah Temkin</w:t>
      </w:r>
      <w:r>
        <w:tab/>
      </w:r>
      <w:r>
        <w:tab/>
      </w:r>
      <w:r>
        <w:tab/>
      </w:r>
      <w:r>
        <w:tab/>
      </w:r>
    </w:p>
    <w:p w:rsidR="009E0BAB" w:rsidP="009E0BAB" w:rsidRDefault="009E0BAB" w14:paraId="088B63F1" w14:textId="77777777">
      <w:r>
        <w:t>Board Co-Chair</w:t>
      </w:r>
      <w:r>
        <w:tab/>
      </w:r>
    </w:p>
    <w:p w:rsidR="003E3474" w:rsidP="009E0BAB" w:rsidRDefault="003E3474" w14:paraId="6493E5BA" w14:textId="6685B7FD">
      <w:pPr>
        <w:spacing w:after="0" w:line="240" w:lineRule="auto"/>
      </w:pPr>
    </w:p>
    <w:p w:rsidR="003E3474" w:rsidP="003E3474" w:rsidRDefault="003E3474" w14:paraId="18E0FDE5" w14:textId="77777777"/>
    <w:p w:rsidRPr="001B4A07" w:rsidR="00DA5F0F" w:rsidP="00DA5F0F" w:rsidRDefault="00DA5F0F" w14:paraId="5093A431" w14:textId="77777777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sectPr w:rsidRPr="001B4A07" w:rsidR="00DA5F0F" w:rsidSect="00945D6E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3C88" w14:textId="77777777" w:rsidR="004F04FF" w:rsidRDefault="004F04FF" w:rsidP="00871C74">
      <w:pPr>
        <w:spacing w:after="0" w:line="240" w:lineRule="auto"/>
      </w:pPr>
      <w:r>
        <w:separator/>
      </w:r>
    </w:p>
  </w:endnote>
  <w:endnote w:type="continuationSeparator" w:id="0">
    <w:p w14:paraId="642F7DB9" w14:textId="77777777" w:rsidR="004F04FF" w:rsidRDefault="004F04FF" w:rsidP="0087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2D67" w14:textId="77777777" w:rsidR="004F04FF" w:rsidRDefault="004F04FF" w:rsidP="00871C74">
      <w:pPr>
        <w:spacing w:after="0" w:line="240" w:lineRule="auto"/>
      </w:pPr>
      <w:r>
        <w:separator/>
      </w:r>
    </w:p>
  </w:footnote>
  <w:footnote w:type="continuationSeparator" w:id="0">
    <w:p w14:paraId="76868953" w14:textId="77777777" w:rsidR="004F04FF" w:rsidRDefault="004F04FF" w:rsidP="0087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460"/>
      <w:gridCol w:w="4900"/>
    </w:tblGrid>
    <w:tr w:rsidR="00945D6E" w:rsidRPr="00FC117F" w14:paraId="59B5F34D" w14:textId="77777777" w:rsidTr="00101A78">
      <w:tc>
        <w:tcPr>
          <w:tcW w:w="5508" w:type="dxa"/>
        </w:tcPr>
        <w:p w14:paraId="7C974E5A" w14:textId="77777777" w:rsidR="00945D6E" w:rsidRPr="00FC117F" w:rsidRDefault="00945D6E" w:rsidP="00945D6E">
          <w:pPr>
            <w:pStyle w:val="NoSpacing"/>
            <w:ind w:left="-108"/>
            <w:rPr>
              <w:b/>
              <w:color w:val="365F91"/>
              <w:sz w:val="32"/>
            </w:rPr>
          </w:pPr>
          <w:r w:rsidRPr="00FC117F">
            <w:rPr>
              <w:b/>
              <w:color w:val="365F91"/>
              <w:sz w:val="32"/>
            </w:rPr>
            <w:t>Child Trends</w:t>
          </w:r>
        </w:p>
        <w:p w14:paraId="53A5D2E6" w14:textId="77777777" w:rsidR="00945D6E" w:rsidRPr="00FC117F" w:rsidRDefault="00945D6E" w:rsidP="00945D6E">
          <w:pPr>
            <w:spacing w:after="0" w:line="240" w:lineRule="auto"/>
            <w:ind w:left="-108"/>
            <w:rPr>
              <w:sz w:val="20"/>
            </w:rPr>
          </w:pPr>
          <w:r w:rsidRPr="00FC117F">
            <w:rPr>
              <w:sz w:val="20"/>
            </w:rPr>
            <w:t>Institutional Review Board</w:t>
          </w:r>
        </w:p>
        <w:p w14:paraId="1B98934E" w14:textId="77777777" w:rsidR="00945D6E" w:rsidRPr="00FC117F" w:rsidRDefault="00945D6E" w:rsidP="00945D6E">
          <w:pPr>
            <w:spacing w:after="0" w:line="240" w:lineRule="auto"/>
            <w:ind w:left="-108"/>
            <w:rPr>
              <w:sz w:val="20"/>
            </w:rPr>
          </w:pPr>
          <w:r>
            <w:rPr>
              <w:sz w:val="20"/>
            </w:rPr>
            <w:t>7315 Wisconsin Avenue, Suite 1200W</w:t>
          </w:r>
        </w:p>
        <w:p w14:paraId="4757D155" w14:textId="77777777" w:rsidR="00945D6E" w:rsidRPr="00FC117F" w:rsidRDefault="00945D6E" w:rsidP="00945D6E">
          <w:pPr>
            <w:spacing w:after="0" w:line="240" w:lineRule="auto"/>
            <w:ind w:left="-108"/>
            <w:rPr>
              <w:sz w:val="20"/>
            </w:rPr>
          </w:pPr>
          <w:r>
            <w:rPr>
              <w:sz w:val="20"/>
            </w:rPr>
            <w:t>Bethesda, MD 20814</w:t>
          </w:r>
        </w:p>
        <w:p w14:paraId="0F0673FC" w14:textId="77777777" w:rsidR="00945D6E" w:rsidRPr="00FC117F" w:rsidRDefault="0086314D" w:rsidP="00945D6E">
          <w:pPr>
            <w:spacing w:after="0" w:line="240" w:lineRule="auto"/>
            <w:ind w:left="-108"/>
          </w:pPr>
          <w:hyperlink r:id="rId1" w:history="1">
            <w:r w:rsidR="00945D6E" w:rsidRPr="00FC117F">
              <w:rPr>
                <w:rStyle w:val="Hyperlink"/>
              </w:rPr>
              <w:t>irbsubmission@childtrends.org</w:t>
            </w:r>
          </w:hyperlink>
          <w:r w:rsidR="00945D6E" w:rsidRPr="00FC117F">
            <w:t xml:space="preserve"> </w:t>
          </w:r>
        </w:p>
      </w:tc>
      <w:tc>
        <w:tcPr>
          <w:tcW w:w="5508" w:type="dxa"/>
          <w:vAlign w:val="center"/>
        </w:tcPr>
        <w:p w14:paraId="059C56AE" w14:textId="77777777" w:rsidR="00945D6E" w:rsidRPr="00FC117F" w:rsidRDefault="00945D6E" w:rsidP="00945D6E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060DC4C8" wp14:editId="5942E9A6">
                <wp:extent cx="2377440" cy="723265"/>
                <wp:effectExtent l="19050" t="0" r="3810" b="0"/>
                <wp:docPr id="3" name="Picture 0" descr="child_trend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hild_trends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43C39D" w14:textId="77777777" w:rsidR="00945D6E" w:rsidRDefault="00945D6E" w:rsidP="00945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7366F"/>
    <w:multiLevelType w:val="hybridMultilevel"/>
    <w:tmpl w:val="EC46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FF"/>
    <w:rsid w:val="00016AEF"/>
    <w:rsid w:val="00091922"/>
    <w:rsid w:val="00153B4B"/>
    <w:rsid w:val="001774FF"/>
    <w:rsid w:val="001D00EA"/>
    <w:rsid w:val="00303E41"/>
    <w:rsid w:val="0033598F"/>
    <w:rsid w:val="003D58C3"/>
    <w:rsid w:val="003D740F"/>
    <w:rsid w:val="003E3474"/>
    <w:rsid w:val="004179AD"/>
    <w:rsid w:val="00455A4B"/>
    <w:rsid w:val="004B74D8"/>
    <w:rsid w:val="004F04FF"/>
    <w:rsid w:val="00517267"/>
    <w:rsid w:val="0052645F"/>
    <w:rsid w:val="005633E4"/>
    <w:rsid w:val="00597BD1"/>
    <w:rsid w:val="006019B8"/>
    <w:rsid w:val="00605771"/>
    <w:rsid w:val="00650BAA"/>
    <w:rsid w:val="0066049F"/>
    <w:rsid w:val="006903D4"/>
    <w:rsid w:val="00783256"/>
    <w:rsid w:val="008378C3"/>
    <w:rsid w:val="00860FFD"/>
    <w:rsid w:val="0086314D"/>
    <w:rsid w:val="00871C74"/>
    <w:rsid w:val="00875A23"/>
    <w:rsid w:val="008B748D"/>
    <w:rsid w:val="008C5C49"/>
    <w:rsid w:val="00945D6E"/>
    <w:rsid w:val="009E0BAB"/>
    <w:rsid w:val="00A30A39"/>
    <w:rsid w:val="00A564BC"/>
    <w:rsid w:val="00A57C8D"/>
    <w:rsid w:val="00A71BB0"/>
    <w:rsid w:val="00A80CF9"/>
    <w:rsid w:val="00AE4314"/>
    <w:rsid w:val="00AE4CC1"/>
    <w:rsid w:val="00B314B8"/>
    <w:rsid w:val="00B81D45"/>
    <w:rsid w:val="00BB405A"/>
    <w:rsid w:val="00BC5E4B"/>
    <w:rsid w:val="00BE43A5"/>
    <w:rsid w:val="00C75E55"/>
    <w:rsid w:val="00C91E6F"/>
    <w:rsid w:val="00C93544"/>
    <w:rsid w:val="00D2183F"/>
    <w:rsid w:val="00D47B21"/>
    <w:rsid w:val="00D903A5"/>
    <w:rsid w:val="00DA1922"/>
    <w:rsid w:val="00DA5F0F"/>
    <w:rsid w:val="00DF0548"/>
    <w:rsid w:val="00DF597A"/>
    <w:rsid w:val="00E65241"/>
    <w:rsid w:val="00E8446B"/>
    <w:rsid w:val="00F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29AE"/>
  <w15:docId w15:val="{09049B83-2DDB-4088-B2E4-2EE06A4B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74"/>
  </w:style>
  <w:style w:type="paragraph" w:styleId="Footer">
    <w:name w:val="footer"/>
    <w:basedOn w:val="Normal"/>
    <w:link w:val="FooterChar"/>
    <w:uiPriority w:val="99"/>
    <w:unhideWhenUsed/>
    <w:rsid w:val="0087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74"/>
  </w:style>
  <w:style w:type="character" w:styleId="Hyperlink">
    <w:name w:val="Hyperlink"/>
    <w:basedOn w:val="DefaultParagraphFont"/>
    <w:uiPriority w:val="99"/>
    <w:unhideWhenUsed/>
    <w:rsid w:val="00871C7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71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71C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2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D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rbsubmission@childtre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8497e-2e17-43b2-af0d-95c0d4d5f2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14" ma:contentTypeDescription="Create a new document." ma:contentTypeScope="" ma:versionID="21f1649cc44128ed99425616b9fd11e2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86e0a5e94997bf79886f7bc4444e2770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3ABAF-C67E-4B30-BEF5-5D5F10B4A5AA}">
  <ds:schemaRefs>
    <ds:schemaRef ds:uri="http://schemas.openxmlformats.org/package/2006/metadata/core-properties"/>
    <ds:schemaRef ds:uri="5988497e-2e17-43b2-af0d-95c0d4d5f2d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3bdd3e4-e979-49cc-96da-aa3924f3c7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B8ADA6-9356-40BF-B92C-A87CE7C60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247AB-0002-4622-A5E5-1D3240B0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Shantai Peckoo</dc:creator>
  <cp:lastModifiedBy>Samantha Ciaravino</cp:lastModifiedBy>
  <cp:revision>2</cp:revision>
  <dcterms:created xsi:type="dcterms:W3CDTF">2022-02-15T19:47:00Z</dcterms:created>
  <dcterms:modified xsi:type="dcterms:W3CDTF">2022-02-15T19:47:00Z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Order">
    <vt:r8>102803500</vt:r8>
  </property>
</Properties>
</file>