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74BF" w:rsidR="00D70354" w:rsidP="00D70354" w:rsidRDefault="00D70354" w14:paraId="10D931EF" w14:textId="510D4CEB">
      <w:pPr>
        <w:spacing w:after="0" w:line="240" w:lineRule="auto"/>
        <w:jc w:val="right"/>
        <w:rPr>
          <w:rFonts w:cstheme="minorHAnsi"/>
          <w:sz w:val="16"/>
          <w:szCs w:val="16"/>
        </w:rPr>
      </w:pPr>
      <w:r w:rsidRPr="003874BF">
        <w:rPr>
          <w:rFonts w:cstheme="minorHAnsi"/>
          <w:sz w:val="16"/>
          <w:szCs w:val="16"/>
        </w:rPr>
        <w:t>OMB #: 0970-</w:t>
      </w:r>
      <w:r w:rsidR="00B00B01">
        <w:rPr>
          <w:rFonts w:cstheme="minorHAnsi"/>
          <w:sz w:val="16"/>
          <w:szCs w:val="16"/>
        </w:rPr>
        <w:t>0576</w:t>
      </w:r>
    </w:p>
    <w:p w:rsidRPr="003874BF" w:rsidR="00D70354" w:rsidP="00D70354" w:rsidRDefault="00D70354" w14:paraId="775D683A" w14:textId="77777777">
      <w:pPr>
        <w:spacing w:after="0" w:line="240" w:lineRule="auto"/>
        <w:jc w:val="right"/>
        <w:rPr>
          <w:rFonts w:cstheme="minorHAnsi"/>
          <w:sz w:val="16"/>
          <w:szCs w:val="16"/>
        </w:rPr>
      </w:pPr>
      <w:r w:rsidRPr="003874BF">
        <w:rPr>
          <w:rFonts w:cstheme="minorHAnsi"/>
          <w:sz w:val="16"/>
          <w:szCs w:val="16"/>
        </w:rPr>
        <w:t>Expiration Date: XX/XX/XXXX</w:t>
      </w:r>
    </w:p>
    <w:p w:rsidRPr="00D70354" w:rsidR="00D70354" w:rsidP="00073413" w:rsidRDefault="00D70354" w14:paraId="06D0BC6C" w14:textId="77777777">
      <w:pPr>
        <w:spacing w:line="240" w:lineRule="auto"/>
        <w:rPr>
          <w:sz w:val="16"/>
          <w:szCs w:val="16"/>
        </w:rPr>
      </w:pPr>
    </w:p>
    <w:p w:rsidRPr="00D70354" w:rsidR="00073413" w:rsidP="00073413" w:rsidRDefault="00073413" w14:paraId="1E92D2FC" w14:textId="7915F942">
      <w:pPr>
        <w:spacing w:line="240" w:lineRule="auto"/>
        <w:rPr>
          <w:rFonts w:cstheme="minorHAnsi"/>
          <w:sz w:val="16"/>
          <w:szCs w:val="16"/>
        </w:rPr>
      </w:pPr>
      <w:r w:rsidRPr="00D70354">
        <w:rPr>
          <w:sz w:val="16"/>
          <w:szCs w:val="16"/>
        </w:rPr>
        <w:t>PAPERWORK REDUCTION ACT OF 1995 (Pub. L. 104-13) STATEMENT OF PUBLIC BURDEN: This collection of information will be used to assess factors associated with outcomes of tailored services received by tribal child welfare staff from the Center for Tribes. Public reporting burden for this collection of information is estimated to average 60 minutes</w:t>
      </w:r>
      <w:r w:rsidRPr="00D70354" w:rsidR="00097662">
        <w:rPr>
          <w:sz w:val="16"/>
          <w:szCs w:val="16"/>
        </w:rPr>
        <w:t xml:space="preserve"> if this instrument is administered as an individual interview, or 90 minutes if administered as a focus group with multiple respondents</w:t>
      </w:r>
      <w:r w:rsidR="00175AA8">
        <w:rPr>
          <w:sz w:val="16"/>
          <w:szCs w:val="16"/>
        </w:rPr>
        <w:t>,</w:t>
      </w:r>
      <w:r w:rsidRPr="00DD048D" w:rsidR="00175AA8">
        <w:rPr>
          <w:sz w:val="16"/>
          <w:szCs w:val="16"/>
        </w:rPr>
        <w:t xml:space="preserve"> including the time for reviewing instructions</w:t>
      </w:r>
      <w:r w:rsidR="00175AA8">
        <w:rPr>
          <w:sz w:val="16"/>
          <w:szCs w:val="16"/>
        </w:rPr>
        <w:t xml:space="preserve">, </w:t>
      </w:r>
      <w:r w:rsidRPr="00DD048D" w:rsidR="00175AA8">
        <w:rPr>
          <w:sz w:val="16"/>
          <w:szCs w:val="16"/>
        </w:rPr>
        <w:t xml:space="preserve">gathering and maintaining the data needed, and reviewing the collection of information. </w:t>
      </w:r>
      <w:r w:rsidRPr="00DD048D" w:rsidR="00175AA8">
        <w:rPr>
          <w:sz w:val="16"/>
          <w:szCs w:val="16"/>
          <w:shd w:val="clear" w:color="auto" w:fill="FFFFFF"/>
        </w:rPr>
        <w:t xml:space="preserve">This is a voluntary collection of information. </w:t>
      </w:r>
      <w:r w:rsidRPr="00DD048D" w:rsidR="00175AA8">
        <w:rPr>
          <w:sz w:val="16"/>
          <w:szCs w:val="16"/>
        </w:rPr>
        <w:t>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w:t>
      </w:r>
      <w:r w:rsidR="00B00B01">
        <w:rPr>
          <w:sz w:val="16"/>
          <w:szCs w:val="16"/>
        </w:rPr>
        <w:t>0576</w:t>
      </w:r>
      <w:r w:rsidRPr="00DD048D" w:rsidR="00175AA8">
        <w:rPr>
          <w:sz w:val="16"/>
          <w:szCs w:val="16"/>
        </w:rPr>
        <w:t>, Exp: XX/XX/XXXX</w:t>
      </w:r>
      <w:r w:rsidR="00175AA8">
        <w:rPr>
          <w:sz w:val="16"/>
          <w:szCs w:val="16"/>
        </w:rPr>
        <w:t xml:space="preserve">. </w:t>
      </w:r>
      <w:r w:rsidRPr="00D70354">
        <w:rPr>
          <w:sz w:val="16"/>
          <w:szCs w:val="16"/>
        </w:rPr>
        <w:t xml:space="preserve"> If you have any comments on this collection of information, please contact Roshanda Shoulders, </w:t>
      </w:r>
      <w:r w:rsidRPr="00D70354">
        <w:rPr>
          <w:sz w:val="16"/>
          <w:szCs w:val="16"/>
          <w:shd w:val="clear" w:color="auto" w:fill="FFFFFF"/>
        </w:rPr>
        <w:t xml:space="preserve">ACF, </w:t>
      </w:r>
      <w:r w:rsidRPr="00D70354">
        <w:rPr>
          <w:rFonts w:cstheme="minorHAnsi"/>
          <w:sz w:val="16"/>
          <w:szCs w:val="16"/>
          <w:shd w:val="clear" w:color="auto" w:fill="FFFFFF"/>
        </w:rPr>
        <w:t>Administration on Children, Youth and Families by e-mail at </w:t>
      </w:r>
      <w:r w:rsidRPr="00D70354" w:rsidR="00097662">
        <w:rPr>
          <w:rFonts w:cstheme="minorHAnsi"/>
          <w:sz w:val="16"/>
          <w:szCs w:val="16"/>
        </w:rPr>
        <w:t>Roshanda.Shoulders@ACF.hhs.gov</w:t>
      </w:r>
      <w:r w:rsidRPr="00D70354">
        <w:rPr>
          <w:rFonts w:cstheme="minorHAnsi"/>
          <w:sz w:val="16"/>
          <w:szCs w:val="16"/>
        </w:rPr>
        <w:t>.</w:t>
      </w:r>
    </w:p>
    <w:p w:rsidRPr="007A6601" w:rsidR="005F4F08" w:rsidP="007A6601" w:rsidRDefault="231B255F" w14:paraId="597A02D8" w14:textId="3EBEA3D0">
      <w:pPr>
        <w:pStyle w:val="Heading1"/>
        <w:rPr>
          <w:rStyle w:val="HeaderChar"/>
          <w:rFonts w:asciiTheme="majorHAnsi" w:hAnsiTheme="majorHAnsi" w:eastAsiaTheme="majorEastAsia" w:cstheme="majorBidi"/>
        </w:rPr>
      </w:pPr>
      <w:r w:rsidRPr="007A6601">
        <w:rPr>
          <w:rStyle w:val="HeaderChar"/>
          <w:rFonts w:asciiTheme="majorHAnsi" w:hAnsiTheme="majorHAnsi" w:eastAsiaTheme="majorEastAsia" w:cstheme="majorBidi"/>
        </w:rPr>
        <w:t>Questions</w:t>
      </w:r>
      <w:r w:rsidRPr="007A6601" w:rsidR="57662EFE">
        <w:rPr>
          <w:rStyle w:val="HeaderChar"/>
          <w:rFonts w:asciiTheme="majorHAnsi" w:hAnsiTheme="majorHAnsi" w:eastAsiaTheme="majorEastAsia" w:cstheme="majorBidi"/>
        </w:rPr>
        <w:t xml:space="preserve"> </w:t>
      </w:r>
      <w:r w:rsidRPr="007A6601" w:rsidR="7FAFC7E7">
        <w:rPr>
          <w:rStyle w:val="HeaderChar"/>
          <w:rFonts w:asciiTheme="majorHAnsi" w:hAnsiTheme="majorHAnsi" w:eastAsiaTheme="majorEastAsia" w:cstheme="majorBidi"/>
        </w:rPr>
        <w:t xml:space="preserve">for </w:t>
      </w:r>
      <w:r w:rsidRPr="007A6601" w:rsidR="004D40D0">
        <w:rPr>
          <w:rStyle w:val="HeaderChar"/>
          <w:rFonts w:asciiTheme="majorHAnsi" w:hAnsiTheme="majorHAnsi" w:eastAsiaTheme="majorEastAsia" w:cstheme="majorBidi"/>
        </w:rPr>
        <w:t>Tribal Child Welfare Program Staff Involved in Tailored Services</w:t>
      </w:r>
    </w:p>
    <w:p w:rsidR="00073413" w:rsidP="00073413" w:rsidRDefault="00073413" w14:paraId="3928BFCD" w14:textId="77777777">
      <w:pPr>
        <w:rPr>
          <w:b/>
        </w:rPr>
      </w:pPr>
    </w:p>
    <w:p w:rsidRPr="002715C0" w:rsidR="00073413" w:rsidP="00073413" w:rsidRDefault="00073413" w14:paraId="3F0CDF63" w14:textId="1F77273B">
      <w:r>
        <w:rPr>
          <w:b/>
        </w:rPr>
        <w:t xml:space="preserve">Purpose: </w:t>
      </w:r>
      <w:r w:rsidRPr="002715C0">
        <w:t xml:space="preserve">The Tailored Services evaluation focuses on how the Center’s services are provided and seeks to better understand:  </w:t>
      </w:r>
    </w:p>
    <w:p w:rsidRPr="002715C0" w:rsidR="00073413" w:rsidP="00073413" w:rsidRDefault="00073413" w14:paraId="6BE2B892" w14:textId="77777777">
      <w:pPr>
        <w:pStyle w:val="ListParagraph"/>
        <w:numPr>
          <w:ilvl w:val="0"/>
          <w:numId w:val="26"/>
        </w:numPr>
      </w:pPr>
      <w:r>
        <w:t>W</w:t>
      </w:r>
      <w:r w:rsidRPr="002715C0">
        <w:t xml:space="preserve">hich strategies and contextual factors are associated with achievement of </w:t>
      </w:r>
      <w:r>
        <w:t>Tribal child welfare</w:t>
      </w:r>
      <w:r w:rsidRPr="002715C0">
        <w:t xml:space="preserve"> work plan goals, </w:t>
      </w:r>
    </w:p>
    <w:p w:rsidRPr="002715C0" w:rsidR="00073413" w:rsidP="00073413" w:rsidRDefault="00073413" w14:paraId="73CFB08C" w14:textId="77777777">
      <w:pPr>
        <w:pStyle w:val="ListParagraph"/>
        <w:numPr>
          <w:ilvl w:val="0"/>
          <w:numId w:val="26"/>
        </w:numPr>
      </w:pPr>
      <w:r>
        <w:t>H</w:t>
      </w:r>
      <w:r w:rsidRPr="002715C0">
        <w:t xml:space="preserve">ow to effectively build capacity of </w:t>
      </w:r>
      <w:r>
        <w:t>Tribal child welfare</w:t>
      </w:r>
      <w:r w:rsidRPr="002715C0">
        <w:t xml:space="preserve"> programs to use data to inform decision-making and conduct their own CQI and evaluation efforts, and </w:t>
      </w:r>
    </w:p>
    <w:p w:rsidR="00073413" w:rsidP="00073413" w:rsidRDefault="00073413" w14:paraId="01B4E047" w14:textId="77777777">
      <w:pPr>
        <w:pStyle w:val="ListParagraph"/>
        <w:numPr>
          <w:ilvl w:val="0"/>
          <w:numId w:val="26"/>
        </w:numPr>
      </w:pPr>
      <w:r>
        <w:t>W</w:t>
      </w:r>
      <w:r w:rsidRPr="002715C0">
        <w:t xml:space="preserve">hether </w:t>
      </w:r>
      <w:r>
        <w:t>Tribal child welfare</w:t>
      </w:r>
      <w:r w:rsidRPr="002715C0">
        <w:t xml:space="preserve"> programs experience increases in program capacity or changes in policies, practices, or programming as a result of Tailored Services.  </w:t>
      </w:r>
    </w:p>
    <w:p w:rsidR="00073413" w:rsidP="00073413" w:rsidRDefault="00073413" w14:paraId="130CA92F" w14:textId="27CF8F6E">
      <w:r>
        <w:t>Upon the completion of the work included in a Work Plan</w:t>
      </w:r>
      <w:r w:rsidRPr="00E94700">
        <w:t xml:space="preserve">, the </w:t>
      </w:r>
      <w:r>
        <w:t>Center for Tribes</w:t>
      </w:r>
      <w:r w:rsidR="005708F7">
        <w:t>’</w:t>
      </w:r>
      <w:r>
        <w:t xml:space="preserve"> </w:t>
      </w:r>
      <w:r w:rsidR="005708F7">
        <w:t>e</w:t>
      </w:r>
      <w:r w:rsidRPr="00E94700">
        <w:t xml:space="preserve">valuator will conduct </w:t>
      </w:r>
      <w:r>
        <w:t xml:space="preserve">interviews </w:t>
      </w:r>
      <w:r w:rsidRPr="00E94700">
        <w:t xml:space="preserve">or </w:t>
      </w:r>
      <w:r>
        <w:t>focus groups</w:t>
      </w:r>
      <w:r w:rsidRPr="00E94700">
        <w:t xml:space="preserve"> with the </w:t>
      </w:r>
      <w:r>
        <w:t>Tribal child welfare</w:t>
      </w:r>
      <w:r w:rsidRPr="002715C0">
        <w:t xml:space="preserve"> </w:t>
      </w:r>
      <w:r w:rsidRPr="00E94700">
        <w:t xml:space="preserve">Director and other key staff </w:t>
      </w:r>
      <w:r>
        <w:t xml:space="preserve">involved in the Tailored Services Project or Consultation. </w:t>
      </w:r>
    </w:p>
    <w:p w:rsidR="00073413" w:rsidP="00073413" w:rsidRDefault="00073413" w14:paraId="67C33C0D" w14:textId="77777777">
      <w:r>
        <w:t>The Capacity Building Center for Tribes will use the feedback gathered through these interviews/focus groups</w:t>
      </w:r>
      <w:r w:rsidRPr="00340DE4">
        <w:t xml:space="preserve"> to continue improving the quality of the services </w:t>
      </w:r>
      <w:r>
        <w:t>provided</w:t>
      </w:r>
      <w:r w:rsidRPr="00340DE4">
        <w:t xml:space="preserve"> for tribal child welfare programs.</w:t>
      </w:r>
    </w:p>
    <w:p w:rsidR="007A6601" w:rsidP="004D40D0" w:rsidRDefault="007A6601" w14:paraId="7B5741C3" w14:textId="77777777">
      <w:pPr>
        <w:rPr>
          <w:b/>
        </w:rPr>
      </w:pPr>
    </w:p>
    <w:p w:rsidR="007F05BE" w:rsidP="004D40D0" w:rsidRDefault="004D40D0" w14:paraId="78108200" w14:textId="29173BA0">
      <w:r>
        <w:rPr>
          <w:b/>
        </w:rPr>
        <w:t xml:space="preserve">Evaluator </w:t>
      </w:r>
      <w:r w:rsidRPr="004D40D0">
        <w:rPr>
          <w:b/>
        </w:rPr>
        <w:t>Instructions:</w:t>
      </w:r>
      <w:r>
        <w:t xml:space="preserve"> </w:t>
      </w:r>
    </w:p>
    <w:p w:rsidR="007F05BE" w:rsidP="007F05BE" w:rsidRDefault="00143A77" w14:paraId="38A82472" w14:textId="165F5509">
      <w:pPr>
        <w:pStyle w:val="ListParagraph"/>
        <w:numPr>
          <w:ilvl w:val="0"/>
          <w:numId w:val="19"/>
        </w:numPr>
      </w:pPr>
      <w:r>
        <w:t xml:space="preserve">These questions should be asked of TCWP staff after the completion of a Work Plan for Tailored Services (both Consultations and Projects). </w:t>
      </w:r>
    </w:p>
    <w:p w:rsidR="00603367" w:rsidP="007F05BE" w:rsidRDefault="00603367" w14:paraId="624E056C" w14:textId="5C23669E">
      <w:pPr>
        <w:pStyle w:val="ListParagraph"/>
        <w:numPr>
          <w:ilvl w:val="0"/>
          <w:numId w:val="19"/>
        </w:numPr>
      </w:pPr>
      <w:r>
        <w:t>The questions are listed in order of importance (most important questions first) and with attention to interview flow. Therefore, evaluator should ask them in that order as much as possible while remaining flexible and responsive to interviewee(s).</w:t>
      </w:r>
    </w:p>
    <w:p w:rsidR="007A6601" w:rsidP="007A6601" w:rsidRDefault="007A6601" w14:paraId="4D97CF7C" w14:textId="77777777">
      <w:pPr>
        <w:pStyle w:val="ListParagraph"/>
        <w:numPr>
          <w:ilvl w:val="0"/>
          <w:numId w:val="19"/>
        </w:numPr>
      </w:pPr>
      <w:r>
        <w:t>Evaluator should confirm interviewee(s) received the Information Sheet and ask whether they have any questions or concerns before beginning the interview/focus group.</w:t>
      </w:r>
    </w:p>
    <w:p w:rsidR="007F05BE" w:rsidP="007F05BE" w:rsidRDefault="004D40D0" w14:paraId="4C4EB85A" w14:textId="77777777">
      <w:pPr>
        <w:pStyle w:val="ListParagraph"/>
        <w:numPr>
          <w:ilvl w:val="0"/>
          <w:numId w:val="19"/>
        </w:numPr>
      </w:pPr>
      <w:r>
        <w:t xml:space="preserve">Evaluator should list below the goals, outcomes, and steps from Work Plan and review them with the interviewee(s) prior to conducting this interview or focus group. </w:t>
      </w:r>
    </w:p>
    <w:p w:rsidR="00494C5F" w:rsidP="007F05BE" w:rsidRDefault="007F05BE" w14:paraId="04245507" w14:textId="0F51CA46">
      <w:pPr>
        <w:pStyle w:val="ListParagraph"/>
        <w:numPr>
          <w:ilvl w:val="0"/>
          <w:numId w:val="19"/>
        </w:numPr>
      </w:pPr>
      <w:r>
        <w:t xml:space="preserve">The list of goals, outcomes, and steps from the Work Plan </w:t>
      </w:r>
      <w:r w:rsidR="004D40D0">
        <w:t xml:space="preserve">should also be included along with the interview questions </w:t>
      </w:r>
      <w:r w:rsidR="007A6601">
        <w:t xml:space="preserve">and Information Sheet </w:t>
      </w:r>
      <w:r w:rsidR="004D40D0">
        <w:t>that are sent to interviewees prior to the interview so they have a chance to prepare.</w:t>
      </w:r>
    </w:p>
    <w:p w:rsidR="002A4B37" w:rsidP="007A6601" w:rsidRDefault="002A4B37" w14:paraId="050AB02D" w14:textId="119349C7">
      <w:pPr>
        <w:pStyle w:val="Heading2"/>
      </w:pPr>
      <w:r w:rsidRPr="002A4B37">
        <w:lastRenderedPageBreak/>
        <w:t xml:space="preserve">Overview of </w:t>
      </w:r>
      <w:r w:rsidR="00FC0BEE">
        <w:t xml:space="preserve">[specific </w:t>
      </w:r>
      <w:r w:rsidR="00C02DB6">
        <w:t>Tribe</w:t>
      </w:r>
      <w:r w:rsidR="00FC0BEE">
        <w:t xml:space="preserve">] </w:t>
      </w:r>
      <w:r w:rsidRPr="002A4B37">
        <w:t>Project</w:t>
      </w:r>
    </w:p>
    <w:p w:rsidRPr="00C02DB6" w:rsidR="00C02DB6" w:rsidP="00C02DB6" w:rsidRDefault="00C02DB6" w14:paraId="54390989" w14:textId="77777777">
      <w:pPr>
        <w:spacing w:after="0"/>
      </w:pPr>
    </w:p>
    <w:p w:rsidR="000F2BDE" w:rsidP="004D40D0" w:rsidRDefault="000F2BDE" w14:paraId="152815AB" w14:textId="275BE2E1">
      <w:pPr>
        <w:pStyle w:val="ListParagraph"/>
        <w:numPr>
          <w:ilvl w:val="0"/>
          <w:numId w:val="18"/>
        </w:numPr>
      </w:pPr>
      <w:r w:rsidRPr="004D40D0">
        <w:rPr>
          <w:b/>
        </w:rPr>
        <w:t>Goal</w:t>
      </w:r>
      <w:r>
        <w:t xml:space="preserve">: </w:t>
      </w:r>
    </w:p>
    <w:p w:rsidR="000F2BDE" w:rsidP="004D40D0" w:rsidRDefault="000F2BDE" w14:paraId="1ECA2F68" w14:textId="513CDFA0">
      <w:pPr>
        <w:pStyle w:val="ListParagraph"/>
        <w:numPr>
          <w:ilvl w:val="0"/>
          <w:numId w:val="18"/>
        </w:numPr>
      </w:pPr>
      <w:r w:rsidRPr="004D40D0">
        <w:rPr>
          <w:b/>
        </w:rPr>
        <w:t>Short-Term Outcome</w:t>
      </w:r>
      <w:r>
        <w:t xml:space="preserve"> </w:t>
      </w:r>
    </w:p>
    <w:p w:rsidR="000F2BDE" w:rsidP="004D40D0" w:rsidRDefault="000F2BDE" w14:paraId="2B516E61" w14:textId="6185488B">
      <w:pPr>
        <w:pStyle w:val="ListParagraph"/>
        <w:numPr>
          <w:ilvl w:val="0"/>
          <w:numId w:val="18"/>
        </w:numPr>
      </w:pPr>
      <w:r w:rsidRPr="004D40D0">
        <w:rPr>
          <w:b/>
        </w:rPr>
        <w:t>Long-Term Outcome</w:t>
      </w:r>
      <w:r w:rsidRPr="000F2BDE">
        <w:t xml:space="preserve">: </w:t>
      </w:r>
    </w:p>
    <w:p w:rsidRPr="004D40D0" w:rsidR="000F2BDE" w:rsidP="004D40D0" w:rsidRDefault="000F2BDE" w14:paraId="37C0471A" w14:textId="12525868">
      <w:pPr>
        <w:pStyle w:val="ListParagraph"/>
        <w:numPr>
          <w:ilvl w:val="0"/>
          <w:numId w:val="18"/>
        </w:numPr>
        <w:rPr>
          <w:b/>
        </w:rPr>
      </w:pPr>
      <w:r w:rsidRPr="004D40D0">
        <w:rPr>
          <w:b/>
        </w:rPr>
        <w:t>Steps to achieve goal:</w:t>
      </w:r>
    </w:p>
    <w:p w:rsidRPr="005F4F08" w:rsidR="00D47EE0" w:rsidP="00D47EE0" w:rsidRDefault="004D40D0" w14:paraId="603FF3FA" w14:textId="709F3404">
      <w:r>
        <w:rPr>
          <w:b/>
        </w:rPr>
        <w:t xml:space="preserve">Evaluator </w:t>
      </w:r>
      <w:r w:rsidRPr="004D40D0">
        <w:rPr>
          <w:b/>
        </w:rPr>
        <w:t>Instructions:</w:t>
      </w:r>
      <w:r>
        <w:rPr>
          <w:b/>
        </w:rPr>
        <w:t xml:space="preserve"> </w:t>
      </w:r>
      <w:r w:rsidRPr="004D40D0">
        <w:t xml:space="preserve">When conducting virtual interviews/focus groups, remember to give participants the option to provide feedback via the chat. Evaluator should monitor and read chat comments aloud </w:t>
      </w:r>
      <w:r>
        <w:t xml:space="preserve">to the group </w:t>
      </w:r>
      <w:r w:rsidRPr="004D40D0">
        <w:t>when they are sent</w:t>
      </w:r>
      <w:r>
        <w:rPr>
          <w:b/>
        </w:rPr>
        <w:t>.</w:t>
      </w:r>
    </w:p>
    <w:p w:rsidR="00B01011" w:rsidP="007A6601" w:rsidRDefault="00143A77" w14:paraId="0893A937" w14:textId="520AD0C0">
      <w:pPr>
        <w:pStyle w:val="Heading2"/>
      </w:pPr>
      <w:r w:rsidRPr="007A6601">
        <w:t>Interview/Focus Group Questions</w:t>
      </w:r>
    </w:p>
    <w:p w:rsidRPr="00C02DB6" w:rsidR="00C02DB6" w:rsidP="00C02DB6" w:rsidRDefault="00C02DB6" w14:paraId="03F725ED" w14:textId="77777777">
      <w:pPr>
        <w:spacing w:after="0"/>
      </w:pPr>
    </w:p>
    <w:p w:rsidR="00734D57" w:rsidP="72520AC2" w:rsidRDefault="231B255F" w14:paraId="0A37501D" w14:textId="28675609">
      <w:pPr>
        <w:pStyle w:val="ListParagraph"/>
        <w:numPr>
          <w:ilvl w:val="0"/>
          <w:numId w:val="15"/>
        </w:numPr>
        <w:spacing w:after="0" w:line="360" w:lineRule="auto"/>
        <w:rPr>
          <w:rFonts w:asciiTheme="minorHAnsi" w:hAnsiTheme="minorHAnsi" w:eastAsiaTheme="minorEastAsia" w:cstheme="minorBidi"/>
        </w:rPr>
      </w:pPr>
      <w:r>
        <w:t>What</w:t>
      </w:r>
      <w:r w:rsidR="4DE5D88C">
        <w:t xml:space="preserve"> </w:t>
      </w:r>
      <w:r>
        <w:t>challenges or opportunities made you want to start or be involved in</w:t>
      </w:r>
      <w:r w:rsidR="57662EFE">
        <w:t xml:space="preserve"> the </w:t>
      </w:r>
      <w:r w:rsidR="1E75F030">
        <w:t>[specific project]</w:t>
      </w:r>
      <w:r>
        <w:t>?</w:t>
      </w:r>
    </w:p>
    <w:p w:rsidR="00492D17" w:rsidP="00DC4C6F" w:rsidRDefault="00492D17" w14:paraId="61EC7BC8" w14:textId="54134740">
      <w:pPr>
        <w:spacing w:after="0" w:line="360" w:lineRule="auto"/>
        <w:contextualSpacing/>
        <w:rPr>
          <w:rStyle w:val="HeaderChar"/>
          <w:bCs/>
        </w:rPr>
      </w:pPr>
    </w:p>
    <w:p w:rsidRPr="00143A77" w:rsidR="00492D17" w:rsidP="72520AC2" w:rsidRDefault="3A4DF3C8" w14:paraId="571CFBE7" w14:textId="3B639B0D">
      <w:pPr>
        <w:pStyle w:val="ListParagraph"/>
        <w:numPr>
          <w:ilvl w:val="0"/>
          <w:numId w:val="15"/>
        </w:numPr>
        <w:spacing w:line="360" w:lineRule="auto"/>
        <w:rPr>
          <w:rFonts w:asciiTheme="minorHAnsi" w:hAnsiTheme="minorHAnsi" w:eastAsiaTheme="minorEastAsia" w:cstheme="minorBidi"/>
        </w:rPr>
      </w:pPr>
      <w:bookmarkStart w:name="_Hlk63175418" w:id="0"/>
      <w:r>
        <w:t>What was your experience like working with the Center for Tribes on [specific project]?</w:t>
      </w:r>
    </w:p>
    <w:p w:rsidR="00143A77" w:rsidP="00143A77" w:rsidRDefault="00143A77" w14:paraId="77400980" w14:textId="2F162EB5">
      <w:pPr>
        <w:spacing w:after="0" w:line="240" w:lineRule="auto"/>
        <w:ind w:left="864" w:firstLine="288"/>
        <w:rPr>
          <w:i/>
        </w:rPr>
      </w:pPr>
      <w:r w:rsidRPr="00143A77">
        <w:rPr>
          <w:i/>
        </w:rPr>
        <w:t>Follow-up questions</w:t>
      </w:r>
      <w:r>
        <w:rPr>
          <w:i/>
        </w:rPr>
        <w:t xml:space="preserve"> if not addressed during initial response</w:t>
      </w:r>
      <w:r w:rsidRPr="00143A77">
        <w:rPr>
          <w:i/>
        </w:rPr>
        <w:t>:</w:t>
      </w:r>
    </w:p>
    <w:p w:rsidRPr="00143A77" w:rsidR="00143A77" w:rsidP="00C02DB6" w:rsidRDefault="00143A77" w14:paraId="0D36006B" w14:textId="77777777">
      <w:pPr>
        <w:spacing w:after="0"/>
      </w:pPr>
    </w:p>
    <w:p w:rsidRPr="00143A77" w:rsidR="00492D17" w:rsidP="00143A77" w:rsidRDefault="3A4DF3C8" w14:paraId="76E7424A" w14:textId="77777777">
      <w:pPr>
        <w:pStyle w:val="ListParagraph"/>
        <w:numPr>
          <w:ilvl w:val="1"/>
          <w:numId w:val="15"/>
        </w:numPr>
        <w:spacing w:line="360" w:lineRule="auto"/>
      </w:pPr>
      <w:r>
        <w:t>Was working with the Center for Tribes on [specific project] what you expected? How so?</w:t>
      </w:r>
    </w:p>
    <w:p w:rsidRPr="00143A77" w:rsidR="00492D17" w:rsidP="00143A77" w:rsidRDefault="3A4DF3C8" w14:paraId="23BB22CA" w14:textId="3A696354">
      <w:pPr>
        <w:pStyle w:val="ListParagraph"/>
        <w:numPr>
          <w:ilvl w:val="1"/>
          <w:numId w:val="15"/>
        </w:numPr>
        <w:spacing w:line="360" w:lineRule="auto"/>
      </w:pPr>
      <w:r>
        <w:t xml:space="preserve">Are there any stand-out moments when you reflect on working with the Center for Tribes on [specific project]? </w:t>
      </w:r>
    </w:p>
    <w:p w:rsidR="00492D17" w:rsidP="00143A77" w:rsidRDefault="231B255F" w14:paraId="4B379847" w14:textId="4EF863F5">
      <w:pPr>
        <w:pStyle w:val="ListParagraph"/>
        <w:numPr>
          <w:ilvl w:val="1"/>
          <w:numId w:val="15"/>
        </w:numPr>
        <w:spacing w:line="360" w:lineRule="auto"/>
      </w:pPr>
      <w:r>
        <w:t xml:space="preserve">What are you proud of </w:t>
      </w:r>
      <w:r w:rsidR="00C02DB6">
        <w:t xml:space="preserve">in </w:t>
      </w:r>
      <w:r w:rsidR="2A412911">
        <w:t xml:space="preserve">regards to the </w:t>
      </w:r>
      <w:r>
        <w:t>[specific project]?</w:t>
      </w:r>
    </w:p>
    <w:p w:rsidRPr="00143A77" w:rsidR="004D155E" w:rsidP="004D155E" w:rsidRDefault="004D155E" w14:paraId="06D519CE" w14:textId="2E596573">
      <w:r>
        <w:rPr>
          <w:b/>
        </w:rPr>
        <w:t xml:space="preserve">Evaluator Instructions: </w:t>
      </w:r>
      <w:r>
        <w:t xml:space="preserve">Mention to interviewee(s) that </w:t>
      </w:r>
      <w:r w:rsidR="00A80340">
        <w:t>they can respond to the</w:t>
      </w:r>
      <w:r>
        <w:t xml:space="preserve"> following question </w:t>
      </w:r>
      <w:r w:rsidR="00A80340">
        <w:t xml:space="preserve">at any point during the interview as they may think of additional responses </w:t>
      </w:r>
      <w:r w:rsidR="00C02DB6">
        <w:t xml:space="preserve">later on </w:t>
      </w:r>
      <w:r w:rsidR="00A80340">
        <w:t>as we cover other topics.</w:t>
      </w:r>
    </w:p>
    <w:p w:rsidRPr="00A80340" w:rsidR="002105D7" w:rsidP="00DC4C6F" w:rsidRDefault="7FBB6471" w14:paraId="6FE94FFF" w14:textId="469F12D3">
      <w:pPr>
        <w:pStyle w:val="ListParagraph"/>
        <w:numPr>
          <w:ilvl w:val="0"/>
          <w:numId w:val="15"/>
        </w:numPr>
        <w:spacing w:line="360" w:lineRule="auto"/>
      </w:pPr>
      <w:r w:rsidRPr="00A80340">
        <w:t>What can the Center for Tribes do better?</w:t>
      </w:r>
    </w:p>
    <w:p w:rsidRPr="00143A77" w:rsidR="002105D7" w:rsidP="72520AC2" w:rsidRDefault="7FBB6471" w14:paraId="7866851B" w14:textId="77777777">
      <w:pPr>
        <w:spacing w:after="0" w:line="240" w:lineRule="auto"/>
        <w:ind w:left="864" w:firstLine="288"/>
        <w:rPr>
          <w:i/>
        </w:rPr>
      </w:pPr>
      <w:r w:rsidRPr="00143A77">
        <w:rPr>
          <w:i/>
        </w:rPr>
        <w:t xml:space="preserve">Potential topics to expand upon: </w:t>
      </w:r>
    </w:p>
    <w:p w:rsidR="002105D7" w:rsidP="72520AC2" w:rsidRDefault="002105D7" w14:paraId="05CD9A6D" w14:textId="3C941F8C">
      <w:pPr>
        <w:spacing w:after="0" w:line="240" w:lineRule="auto"/>
        <w:ind w:left="864" w:firstLine="288"/>
        <w:rPr>
          <w:rFonts w:eastAsia="Gill Sans MT"/>
        </w:rPr>
      </w:pPr>
    </w:p>
    <w:p w:rsidRPr="00143A77" w:rsidR="002105D7" w:rsidP="00143A77" w:rsidRDefault="7FBB6471" w14:paraId="759FF8A9" w14:textId="77777777">
      <w:pPr>
        <w:pStyle w:val="ListParagraph"/>
        <w:numPr>
          <w:ilvl w:val="1"/>
          <w:numId w:val="15"/>
        </w:numPr>
        <w:spacing w:line="360" w:lineRule="auto"/>
      </w:pPr>
      <w:r w:rsidRPr="00143A77">
        <w:t>Build relationships</w:t>
      </w:r>
    </w:p>
    <w:p w:rsidRPr="00143A77" w:rsidR="002105D7" w:rsidP="00143A77" w:rsidRDefault="7FBB6471" w14:paraId="7E6DB240" w14:textId="2098A046">
      <w:pPr>
        <w:pStyle w:val="ListParagraph"/>
        <w:numPr>
          <w:ilvl w:val="1"/>
          <w:numId w:val="15"/>
        </w:numPr>
        <w:spacing w:line="360" w:lineRule="auto"/>
      </w:pPr>
      <w:r w:rsidRPr="00143A77">
        <w:t>Agency (feel</w:t>
      </w:r>
      <w:r w:rsidR="00C02DB6">
        <w:t>ing</w:t>
      </w:r>
      <w:r w:rsidRPr="00143A77">
        <w:t xml:space="preserve"> like the process was in your control or out of your hands)</w:t>
      </w:r>
    </w:p>
    <w:p w:rsidRPr="00143A77" w:rsidR="002105D7" w:rsidP="00143A77" w:rsidRDefault="7FBB6471" w14:paraId="583390B0" w14:textId="77777777">
      <w:pPr>
        <w:pStyle w:val="ListParagraph"/>
        <w:numPr>
          <w:ilvl w:val="1"/>
          <w:numId w:val="15"/>
        </w:numPr>
        <w:spacing w:line="360" w:lineRule="auto"/>
      </w:pPr>
      <w:r w:rsidRPr="00143A77">
        <w:t>Slow down, speed up, or clarify process</w:t>
      </w:r>
    </w:p>
    <w:p w:rsidRPr="00143A77" w:rsidR="002105D7" w:rsidP="00143A77" w:rsidRDefault="7FBB6471" w14:paraId="7DB2BDB1" w14:textId="77777777">
      <w:pPr>
        <w:pStyle w:val="ListParagraph"/>
        <w:numPr>
          <w:ilvl w:val="1"/>
          <w:numId w:val="15"/>
        </w:numPr>
        <w:spacing w:line="360" w:lineRule="auto"/>
      </w:pPr>
      <w:r w:rsidRPr="00143A77">
        <w:t>Scheduling</w:t>
      </w:r>
    </w:p>
    <w:p w:rsidRPr="00143A77" w:rsidR="002105D7" w:rsidP="00143A77" w:rsidRDefault="7FBB6471" w14:paraId="513F4ECA" w14:textId="77777777">
      <w:pPr>
        <w:pStyle w:val="ListParagraph"/>
        <w:numPr>
          <w:ilvl w:val="1"/>
          <w:numId w:val="15"/>
        </w:numPr>
        <w:spacing w:line="360" w:lineRule="auto"/>
      </w:pPr>
      <w:r w:rsidRPr="00143A77">
        <w:t>Accessibility of services</w:t>
      </w:r>
    </w:p>
    <w:p w:rsidRPr="00143A77" w:rsidR="002105D7" w:rsidP="00143A77" w:rsidRDefault="7FBB6471" w14:paraId="1751956C" w14:textId="596A6D1F">
      <w:pPr>
        <w:pStyle w:val="ListParagraph"/>
        <w:numPr>
          <w:ilvl w:val="1"/>
          <w:numId w:val="15"/>
        </w:numPr>
        <w:spacing w:line="360" w:lineRule="auto"/>
      </w:pPr>
      <w:r w:rsidRPr="00143A77">
        <w:t>Trauma-informed approach</w:t>
      </w:r>
    </w:p>
    <w:p w:rsidR="002105D7" w:rsidP="00143A77" w:rsidRDefault="7FBB6471" w14:paraId="7868FFFC" w14:textId="2E6A8944">
      <w:pPr>
        <w:pStyle w:val="ListParagraph"/>
        <w:numPr>
          <w:ilvl w:val="1"/>
          <w:numId w:val="15"/>
        </w:numPr>
        <w:spacing w:line="360" w:lineRule="auto"/>
      </w:pPr>
      <w:r w:rsidRPr="00143A77">
        <w:t>Strengths-based approach</w:t>
      </w:r>
    </w:p>
    <w:p w:rsidR="002105D7" w:rsidP="00143A77" w:rsidRDefault="7FBB6471" w14:paraId="20D7C15F" w14:textId="69652775">
      <w:pPr>
        <w:pStyle w:val="ListParagraph"/>
        <w:numPr>
          <w:ilvl w:val="1"/>
          <w:numId w:val="15"/>
        </w:numPr>
        <w:spacing w:line="360" w:lineRule="auto"/>
      </w:pPr>
      <w:r w:rsidRPr="00143A77">
        <w:t>Evaluation support</w:t>
      </w:r>
    </w:p>
    <w:p w:rsidRPr="00143A77" w:rsidR="00143A77" w:rsidP="007A6601" w:rsidRDefault="007A6601" w14:paraId="68A7ACF6" w14:textId="5F9C5FB2">
      <w:r>
        <w:rPr>
          <w:b/>
        </w:rPr>
        <w:t xml:space="preserve">Evaluator Instructions: </w:t>
      </w:r>
      <w:r w:rsidRPr="007A6601">
        <w:t>Pause here and inform interviewee(s) that the r</w:t>
      </w:r>
      <w:r w:rsidRPr="007A6601" w:rsidR="007F05BE">
        <w:t>esp</w:t>
      </w:r>
      <w:r>
        <w:t>onses to the following question</w:t>
      </w:r>
      <w:r w:rsidRPr="007A6601" w:rsidR="007F05BE">
        <w:t xml:space="preserve"> will be shared with the Cross-center Evaluator</w:t>
      </w:r>
      <w:r>
        <w:t xml:space="preserve"> as stated in the Information Sheet.</w:t>
      </w:r>
    </w:p>
    <w:p w:rsidRPr="00143A77" w:rsidR="002105D7" w:rsidP="3EF934A9" w:rsidRDefault="140C2F89" w14:paraId="44394CF4" w14:textId="73016EA7">
      <w:pPr>
        <w:pStyle w:val="ListParagraph"/>
        <w:numPr>
          <w:ilvl w:val="0"/>
          <w:numId w:val="15"/>
        </w:numPr>
        <w:spacing w:line="360" w:lineRule="auto"/>
      </w:pPr>
      <w:r>
        <w:t xml:space="preserve">What outcomes do you think were a result of [specific project]? </w:t>
      </w:r>
    </w:p>
    <w:p w:rsidRPr="00143A77" w:rsidR="00143A77" w:rsidP="00143A77" w:rsidRDefault="00143A77" w14:paraId="1351ABF2" w14:textId="147F0226">
      <w:pPr>
        <w:spacing w:after="0" w:line="240" w:lineRule="auto"/>
        <w:ind w:left="864" w:firstLine="288"/>
        <w:rPr>
          <w:i/>
        </w:rPr>
      </w:pPr>
      <w:r w:rsidRPr="00143A77">
        <w:rPr>
          <w:i/>
        </w:rPr>
        <w:t>Follow-up questions</w:t>
      </w:r>
    </w:p>
    <w:p w:rsidR="00143A77" w:rsidP="00C02DB6" w:rsidRDefault="00143A77" w14:paraId="18FEE280" w14:textId="77777777">
      <w:pPr>
        <w:spacing w:after="0"/>
      </w:pPr>
    </w:p>
    <w:p w:rsidRPr="00834E0A" w:rsidR="002105D7" w:rsidP="00C02DB6" w:rsidRDefault="140C2F89" w14:paraId="6289AA45" w14:textId="61DF3E7F">
      <w:pPr>
        <w:pStyle w:val="ListParagraph"/>
        <w:numPr>
          <w:ilvl w:val="1"/>
          <w:numId w:val="15"/>
        </w:numPr>
        <w:spacing w:line="360" w:lineRule="auto"/>
        <w:rPr>
          <w:bCs/>
        </w:rPr>
      </w:pPr>
      <w:r w:rsidRPr="00834E0A">
        <w:rPr>
          <w:bCs/>
        </w:rPr>
        <w:t xml:space="preserve">How has your TCWP’s capacity around [specific project] changed? </w:t>
      </w:r>
      <w:r w:rsidRPr="00834E0A" w:rsidR="00C02DB6">
        <w:rPr>
          <w:bCs/>
        </w:rPr>
        <w:t>H</w:t>
      </w:r>
      <w:r w:rsidRPr="00834E0A">
        <w:rPr>
          <w:bCs/>
        </w:rPr>
        <w:t>ow do you know?</w:t>
      </w:r>
    </w:p>
    <w:p w:rsidRPr="00834E0A" w:rsidR="002105D7" w:rsidP="00143A77" w:rsidRDefault="140C2F89" w14:paraId="750902E9" w14:textId="29D74399">
      <w:pPr>
        <w:pStyle w:val="ListParagraph"/>
        <w:numPr>
          <w:ilvl w:val="1"/>
          <w:numId w:val="15"/>
        </w:numPr>
        <w:spacing w:line="360" w:lineRule="auto"/>
        <w:rPr>
          <w:bCs/>
        </w:rPr>
      </w:pPr>
      <w:r w:rsidRPr="00834E0A">
        <w:rPr>
          <w:bCs/>
        </w:rPr>
        <w:t>To what extend would you say working with the Center for Tribes helped improve your TCWP’s capacity/practices)?</w:t>
      </w:r>
    </w:p>
    <w:p w:rsidRPr="00834E0A" w:rsidR="002105D7" w:rsidP="00143A77" w:rsidRDefault="140C2F89" w14:paraId="06729DCF" w14:textId="4521EBA2">
      <w:pPr>
        <w:pStyle w:val="ListParagraph"/>
        <w:numPr>
          <w:ilvl w:val="1"/>
          <w:numId w:val="15"/>
        </w:numPr>
        <w:spacing w:line="360" w:lineRule="auto"/>
        <w:rPr>
          <w:bCs/>
        </w:rPr>
      </w:pPr>
      <w:r w:rsidRPr="00834E0A">
        <w:rPr>
          <w:bCs/>
        </w:rPr>
        <w:t xml:space="preserve">What was it about working with the Center for Tribes that helped you improve organizational capacity (OR....that helped you change practices)? </w:t>
      </w:r>
    </w:p>
    <w:p w:rsidRPr="00143A77" w:rsidR="002105D7" w:rsidP="00143A77" w:rsidRDefault="140C2F89" w14:paraId="7E5E32EF" w14:textId="7A62AFB3">
      <w:pPr>
        <w:pStyle w:val="ListParagraph"/>
        <w:numPr>
          <w:ilvl w:val="1"/>
          <w:numId w:val="15"/>
        </w:numPr>
        <w:spacing w:line="360" w:lineRule="auto"/>
      </w:pPr>
      <w:r>
        <w:t xml:space="preserve">Aside from the Center for Tribes, what else do you think contributed to achieving these outcomes or practice changes? </w:t>
      </w:r>
    </w:p>
    <w:p w:rsidR="002105D7" w:rsidP="00143A77" w:rsidRDefault="140C2F89" w14:paraId="1E7465A3" w14:textId="76047F61">
      <w:pPr>
        <w:pStyle w:val="ListParagraph"/>
        <w:numPr>
          <w:ilvl w:val="1"/>
          <w:numId w:val="15"/>
        </w:numPr>
        <w:spacing w:line="360" w:lineRule="auto"/>
      </w:pPr>
      <w:r>
        <w:t xml:space="preserve">How have the process and the outcomes of [specific project] impacted you, your program, or community? </w:t>
      </w:r>
    </w:p>
    <w:p w:rsidRPr="00143A77" w:rsidR="00143A77" w:rsidP="00143A77" w:rsidRDefault="00143A77" w14:paraId="25979836" w14:textId="77777777">
      <w:pPr>
        <w:pStyle w:val="ListParagraph"/>
        <w:spacing w:line="360" w:lineRule="auto"/>
        <w:ind w:left="1440"/>
      </w:pPr>
    </w:p>
    <w:p w:rsidRPr="00143A77" w:rsidR="00C02DB6" w:rsidP="00C02DB6" w:rsidRDefault="00C02DB6" w14:paraId="4DC833FB" w14:textId="5FA60909">
      <w:pPr>
        <w:spacing w:after="0"/>
      </w:pPr>
      <w:r>
        <w:rPr>
          <w:b/>
        </w:rPr>
        <w:t xml:space="preserve">Evaluator Instructions: </w:t>
      </w:r>
      <w:r w:rsidRPr="007A6601">
        <w:t>Pause here and inform interviewee(s) that the resp</w:t>
      </w:r>
      <w:r>
        <w:t>onses to the remaining questions</w:t>
      </w:r>
      <w:r w:rsidRPr="007A6601">
        <w:t xml:space="preserve"> will</w:t>
      </w:r>
      <w:r>
        <w:t xml:space="preserve"> NOT</w:t>
      </w:r>
      <w:r w:rsidRPr="007A6601">
        <w:t xml:space="preserve"> be shared with the Cross-center Evaluator</w:t>
      </w:r>
      <w:r>
        <w:t>.</w:t>
      </w:r>
    </w:p>
    <w:p w:rsidR="00C02DB6" w:rsidP="00C02DB6" w:rsidRDefault="00C02DB6" w14:paraId="33AA6EB8" w14:textId="77777777">
      <w:pPr>
        <w:spacing w:after="0" w:line="360" w:lineRule="auto"/>
      </w:pPr>
    </w:p>
    <w:p w:rsidR="00603367" w:rsidP="00603367" w:rsidRDefault="00603367" w14:paraId="4C51E476" w14:textId="77777777">
      <w:pPr>
        <w:pStyle w:val="ListParagraph"/>
        <w:numPr>
          <w:ilvl w:val="0"/>
          <w:numId w:val="15"/>
        </w:numPr>
        <w:spacing w:line="360" w:lineRule="auto"/>
      </w:pPr>
      <w:r>
        <w:t>In what ways did the Center for Tribes promote the following when working with [specific Tribe]?</w:t>
      </w:r>
    </w:p>
    <w:p w:rsidR="00603367" w:rsidP="00603367" w:rsidRDefault="00603367" w14:paraId="7CB66159" w14:textId="77777777">
      <w:pPr>
        <w:pStyle w:val="ListParagraph"/>
        <w:numPr>
          <w:ilvl w:val="1"/>
          <w:numId w:val="20"/>
        </w:numPr>
        <w:spacing w:line="360" w:lineRule="auto"/>
      </w:pPr>
      <w:r w:rsidRPr="004D155E">
        <w:t xml:space="preserve">Respect for Tribal sovereignty </w:t>
      </w:r>
    </w:p>
    <w:p w:rsidR="00603367" w:rsidP="00603367" w:rsidRDefault="00603367" w14:paraId="7BC19567" w14:textId="77777777">
      <w:pPr>
        <w:pStyle w:val="ListParagraph"/>
        <w:numPr>
          <w:ilvl w:val="1"/>
          <w:numId w:val="20"/>
        </w:numPr>
        <w:spacing w:line="360" w:lineRule="auto"/>
      </w:pPr>
      <w:r w:rsidRPr="004D155E">
        <w:t>Building relationships</w:t>
      </w:r>
    </w:p>
    <w:p w:rsidR="00603367" w:rsidP="00603367" w:rsidRDefault="00603367" w14:paraId="4C8D9D35" w14:textId="77777777">
      <w:pPr>
        <w:pStyle w:val="ListParagraph"/>
        <w:numPr>
          <w:ilvl w:val="1"/>
          <w:numId w:val="20"/>
        </w:numPr>
        <w:spacing w:line="360" w:lineRule="auto"/>
      </w:pPr>
      <w:r w:rsidRPr="004D155E">
        <w:t>Collaboration and communication</w:t>
      </w:r>
    </w:p>
    <w:p w:rsidR="00603367" w:rsidP="00603367" w:rsidRDefault="00603367" w14:paraId="6FD4DFC7" w14:textId="77777777">
      <w:pPr>
        <w:pStyle w:val="ListParagraph"/>
        <w:numPr>
          <w:ilvl w:val="1"/>
          <w:numId w:val="20"/>
        </w:numPr>
        <w:spacing w:line="360" w:lineRule="auto"/>
      </w:pPr>
      <w:r w:rsidRPr="004D155E">
        <w:t>Understanding your community’s context</w:t>
      </w:r>
    </w:p>
    <w:p w:rsidRPr="004D155E" w:rsidR="00603367" w:rsidP="00603367" w:rsidRDefault="00603367" w14:paraId="5499DA37" w14:textId="77777777">
      <w:pPr>
        <w:pStyle w:val="ListParagraph"/>
        <w:numPr>
          <w:ilvl w:val="1"/>
          <w:numId w:val="20"/>
        </w:numPr>
        <w:spacing w:line="360" w:lineRule="auto"/>
      </w:pPr>
      <w:r w:rsidRPr="004D155E">
        <w:t xml:space="preserve">Using a trauma-informed approach? </w:t>
      </w:r>
    </w:p>
    <w:p w:rsidR="00603367" w:rsidP="00603367" w:rsidRDefault="00603367" w14:paraId="2D5552D0" w14:textId="3D56BF71">
      <w:pPr>
        <w:pStyle w:val="ListParagraph"/>
        <w:numPr>
          <w:ilvl w:val="1"/>
          <w:numId w:val="20"/>
        </w:numPr>
        <w:spacing w:line="360" w:lineRule="auto"/>
      </w:pPr>
      <w:r w:rsidRPr="004D155E">
        <w:t>Using a strengths-based approach?</w:t>
      </w:r>
    </w:p>
    <w:p w:rsidR="00603367" w:rsidP="00603367" w:rsidRDefault="00603367" w14:paraId="43FB2FA3" w14:textId="77777777">
      <w:pPr>
        <w:pStyle w:val="ListParagraph"/>
        <w:spacing w:line="360" w:lineRule="auto"/>
        <w:ind w:left="1440"/>
      </w:pPr>
    </w:p>
    <w:p w:rsidR="00603367" w:rsidP="00603367" w:rsidRDefault="00603367" w14:paraId="1BCB328D" w14:textId="77777777">
      <w:pPr>
        <w:pStyle w:val="ListParagraph"/>
        <w:numPr>
          <w:ilvl w:val="0"/>
          <w:numId w:val="15"/>
        </w:numPr>
        <w:spacing w:line="360" w:lineRule="auto"/>
      </w:pPr>
      <w:r>
        <w:t>What was easier to accomplish in the [specific project]? Why?</w:t>
      </w:r>
    </w:p>
    <w:p w:rsidR="00603367" w:rsidP="00603367" w:rsidRDefault="00603367" w14:paraId="5D5F12B4" w14:textId="77777777">
      <w:pPr>
        <w:spacing w:after="0" w:line="240" w:lineRule="auto"/>
        <w:ind w:left="864" w:firstLine="288"/>
        <w:rPr>
          <w:i/>
        </w:rPr>
      </w:pPr>
      <w:r w:rsidRPr="007A6601">
        <w:rPr>
          <w:i/>
        </w:rPr>
        <w:t xml:space="preserve">Potential topics to expand upon: </w:t>
      </w:r>
    </w:p>
    <w:p w:rsidRPr="007A6601" w:rsidR="00603367" w:rsidP="00603367" w:rsidRDefault="00603367" w14:paraId="235D682C" w14:textId="77777777">
      <w:pPr>
        <w:spacing w:after="0"/>
      </w:pPr>
    </w:p>
    <w:p w:rsidR="00603367" w:rsidP="00603367" w:rsidRDefault="00603367" w14:paraId="51721F39" w14:textId="77777777">
      <w:pPr>
        <w:pStyle w:val="ListParagraph"/>
        <w:numPr>
          <w:ilvl w:val="1"/>
          <w:numId w:val="20"/>
        </w:numPr>
        <w:spacing w:line="360" w:lineRule="auto"/>
      </w:pPr>
      <w:r w:rsidRPr="007A6601">
        <w:t>Relationships</w:t>
      </w:r>
      <w:r w:rsidRPr="72520AC2">
        <w:t>: internal, external</w:t>
      </w:r>
    </w:p>
    <w:p w:rsidR="00603367" w:rsidP="00603367" w:rsidRDefault="00603367" w14:paraId="2224B33D" w14:textId="77777777">
      <w:pPr>
        <w:pStyle w:val="ListParagraph"/>
        <w:numPr>
          <w:ilvl w:val="1"/>
          <w:numId w:val="20"/>
        </w:numPr>
        <w:spacing w:line="360" w:lineRule="auto"/>
      </w:pPr>
      <w:r w:rsidRPr="007A6601">
        <w:t>Levels</w:t>
      </w:r>
      <w:r w:rsidRPr="72520AC2">
        <w:t>: Intra-agency, interagency, CBCT, Tribal Leadership, Community, etc.</w:t>
      </w:r>
    </w:p>
    <w:p w:rsidRPr="00DC4C6F" w:rsidR="00603367" w:rsidP="00603367" w:rsidRDefault="00603367" w14:paraId="74FCE35A" w14:textId="77777777">
      <w:pPr>
        <w:pStyle w:val="ListParagraph"/>
        <w:numPr>
          <w:ilvl w:val="1"/>
          <w:numId w:val="20"/>
        </w:numPr>
        <w:spacing w:line="360" w:lineRule="auto"/>
      </w:pPr>
      <w:r w:rsidRPr="007A6601">
        <w:t>Factors</w:t>
      </w:r>
      <w:r w:rsidRPr="72520AC2">
        <w:t>: Communication, timeliness, workforce, funding, COVID, etc.</w:t>
      </w:r>
    </w:p>
    <w:p w:rsidR="00603367" w:rsidP="00603367" w:rsidRDefault="00603367" w14:paraId="24AAFCBE" w14:textId="77777777">
      <w:pPr>
        <w:pStyle w:val="ListParagraph"/>
        <w:spacing w:after="0" w:line="240" w:lineRule="auto"/>
        <w:ind w:left="1440"/>
        <w:rPr>
          <w:rFonts w:eastAsia="Gill Sans MT"/>
          <w:sz w:val="20"/>
          <w:szCs w:val="20"/>
        </w:rPr>
      </w:pPr>
      <w:r w:rsidRPr="72520AC2">
        <w:rPr>
          <w:rFonts w:eastAsia="Gill Sans MT"/>
          <w:sz w:val="20"/>
          <w:szCs w:val="20"/>
        </w:rPr>
        <w:t xml:space="preserve"> </w:t>
      </w:r>
    </w:p>
    <w:p w:rsidRPr="004D155E" w:rsidR="00603367" w:rsidP="00603367" w:rsidRDefault="00603367" w14:paraId="4EAEC10A" w14:textId="77777777">
      <w:pPr>
        <w:pStyle w:val="ListParagraph"/>
        <w:numPr>
          <w:ilvl w:val="0"/>
          <w:numId w:val="15"/>
        </w:numPr>
        <w:spacing w:line="360" w:lineRule="auto"/>
      </w:pPr>
      <w:r>
        <w:t>What challenges should the Center for Tribes be ready to assist TCWPs with to accomplish a project like the [specific project]?</w:t>
      </w:r>
    </w:p>
    <w:p w:rsidR="00603367" w:rsidP="00603367" w:rsidRDefault="00603367" w14:paraId="2130896E" w14:textId="77777777">
      <w:pPr>
        <w:spacing w:after="0" w:line="240" w:lineRule="auto"/>
        <w:ind w:left="864" w:firstLine="288"/>
        <w:rPr>
          <w:i/>
        </w:rPr>
      </w:pPr>
      <w:r w:rsidRPr="007A6601">
        <w:rPr>
          <w:i/>
        </w:rPr>
        <w:t xml:space="preserve">Potential topics to expand upon: </w:t>
      </w:r>
    </w:p>
    <w:p w:rsidRPr="007A6601" w:rsidR="00603367" w:rsidP="00603367" w:rsidRDefault="00603367" w14:paraId="5E1510E8" w14:textId="77777777">
      <w:pPr>
        <w:spacing w:after="0"/>
      </w:pPr>
    </w:p>
    <w:p w:rsidR="00603367" w:rsidP="00603367" w:rsidRDefault="00603367" w14:paraId="69368D37" w14:textId="77777777">
      <w:pPr>
        <w:pStyle w:val="ListParagraph"/>
        <w:numPr>
          <w:ilvl w:val="1"/>
          <w:numId w:val="20"/>
        </w:numPr>
        <w:spacing w:line="360" w:lineRule="auto"/>
      </w:pPr>
      <w:r w:rsidRPr="007A6601">
        <w:t>Relationships</w:t>
      </w:r>
      <w:r w:rsidRPr="72520AC2">
        <w:t>: internal, external</w:t>
      </w:r>
    </w:p>
    <w:p w:rsidR="00603367" w:rsidP="00603367" w:rsidRDefault="00603367" w14:paraId="6CD45743" w14:textId="77777777">
      <w:pPr>
        <w:pStyle w:val="ListParagraph"/>
        <w:numPr>
          <w:ilvl w:val="1"/>
          <w:numId w:val="20"/>
        </w:numPr>
        <w:spacing w:line="360" w:lineRule="auto"/>
      </w:pPr>
      <w:r w:rsidRPr="007A6601">
        <w:t>Levels</w:t>
      </w:r>
      <w:r w:rsidRPr="72520AC2">
        <w:t>: Intra-agency, interagency, CBCT, Tribal Leadership, Community, etc.</w:t>
      </w:r>
    </w:p>
    <w:p w:rsidR="00603367" w:rsidP="00603367" w:rsidRDefault="00603367" w14:paraId="29248ED7" w14:textId="22D82DE8">
      <w:pPr>
        <w:pStyle w:val="ListParagraph"/>
        <w:numPr>
          <w:ilvl w:val="1"/>
          <w:numId w:val="20"/>
        </w:numPr>
        <w:spacing w:line="360" w:lineRule="auto"/>
      </w:pPr>
      <w:r w:rsidRPr="007A6601">
        <w:t>Factors</w:t>
      </w:r>
      <w:r w:rsidRPr="72520AC2">
        <w:t>: Communication, timeliness, workforce, funding, COVID, etc.</w:t>
      </w:r>
    </w:p>
    <w:p w:rsidR="00603367" w:rsidP="00603367" w:rsidRDefault="00603367" w14:paraId="1EA47269" w14:textId="77777777">
      <w:pPr>
        <w:pStyle w:val="ListParagraph"/>
        <w:spacing w:line="360" w:lineRule="auto"/>
        <w:ind w:left="1440"/>
      </w:pPr>
    </w:p>
    <w:p w:rsidR="002105D7" w:rsidP="00603367" w:rsidRDefault="007A6601" w14:paraId="4B7C1EB7" w14:textId="0E0A13E8">
      <w:pPr>
        <w:pStyle w:val="ListParagraph"/>
        <w:numPr>
          <w:ilvl w:val="0"/>
          <w:numId w:val="15"/>
        </w:numPr>
        <w:spacing w:line="360" w:lineRule="auto"/>
      </w:pPr>
      <w:r>
        <w:t>Has</w:t>
      </w:r>
      <w:r w:rsidR="21E01EC7">
        <w:t xml:space="preserve"> [specific nation] </w:t>
      </w:r>
      <w:r>
        <w:t>been</w:t>
      </w:r>
      <w:r w:rsidR="21E01EC7">
        <w:t xml:space="preserve"> involved in other Center services</w:t>
      </w:r>
      <w:r>
        <w:t>? If so, h</w:t>
      </w:r>
      <w:r w:rsidR="21E01EC7">
        <w:t>ow has your involvement in [specific service] impacted your work in [specific project]?</w:t>
      </w:r>
    </w:p>
    <w:p w:rsidR="00603367" w:rsidP="00603367" w:rsidRDefault="00603367" w14:paraId="01E17E09" w14:textId="20FEBBEC">
      <w:r w:rsidRPr="00603367">
        <w:rPr>
          <w:b/>
        </w:rPr>
        <w:t xml:space="preserve">Evaluator Instructions: </w:t>
      </w:r>
      <w:r>
        <w:t>If running short on time, the following questions can be skipped.</w:t>
      </w:r>
    </w:p>
    <w:p w:rsidRPr="00143A77" w:rsidR="00603367" w:rsidP="00603367" w:rsidRDefault="00603367" w14:paraId="677C22D3" w14:textId="77777777">
      <w:pPr>
        <w:spacing w:after="0"/>
      </w:pPr>
    </w:p>
    <w:p w:rsidRPr="00433AD1" w:rsidR="00DC4C6F" w:rsidP="00603367" w:rsidRDefault="231B255F" w14:paraId="6C32E77E" w14:textId="4D6B9636">
      <w:pPr>
        <w:pStyle w:val="ListParagraph"/>
        <w:numPr>
          <w:ilvl w:val="0"/>
          <w:numId w:val="15"/>
        </w:numPr>
        <w:spacing w:line="360" w:lineRule="auto"/>
      </w:pPr>
      <w:r>
        <w:t>Are there other Center for Tribes services you would be interested in?</w:t>
      </w:r>
      <w:bookmarkEnd w:id="0"/>
    </w:p>
    <w:p w:rsidR="1D277669" w:rsidP="004D155E" w:rsidRDefault="1D277669" w14:paraId="7D08AC3E" w14:textId="77646EA0">
      <w:pPr>
        <w:spacing w:after="0" w:line="240" w:lineRule="auto"/>
        <w:ind w:left="864" w:firstLine="288"/>
        <w:rPr>
          <w:i/>
        </w:rPr>
      </w:pPr>
      <w:r w:rsidRPr="004D155E">
        <w:rPr>
          <w:i/>
        </w:rPr>
        <w:t>Examples:</w:t>
      </w:r>
    </w:p>
    <w:p w:rsidRPr="004D155E" w:rsidR="004D155E" w:rsidP="004D155E" w:rsidRDefault="004D155E" w14:paraId="62F4E7A2" w14:textId="77777777">
      <w:pPr>
        <w:spacing w:after="0"/>
      </w:pPr>
    </w:p>
    <w:p w:rsidR="1D277669" w:rsidP="00603367" w:rsidRDefault="1D277669" w14:paraId="1006DAFA" w14:textId="32A08DCF">
      <w:pPr>
        <w:pStyle w:val="ListParagraph"/>
        <w:numPr>
          <w:ilvl w:val="1"/>
          <w:numId w:val="20"/>
        </w:numPr>
        <w:spacing w:line="360" w:lineRule="auto"/>
      </w:pPr>
      <w:r w:rsidRPr="004D155E">
        <w:t>Tribal Child Welfare Leadership Academy</w:t>
      </w:r>
    </w:p>
    <w:p w:rsidR="1D277669" w:rsidP="00603367" w:rsidRDefault="1D277669" w14:paraId="28801B56" w14:textId="50E80BB2">
      <w:pPr>
        <w:pStyle w:val="ListParagraph"/>
        <w:numPr>
          <w:ilvl w:val="1"/>
          <w:numId w:val="20"/>
        </w:numPr>
        <w:spacing w:line="360" w:lineRule="auto"/>
      </w:pPr>
      <w:r w:rsidRPr="004D155E">
        <w:t xml:space="preserve">Tribal Child Welfare </w:t>
      </w:r>
      <w:r w:rsidRPr="004D155E" w:rsidR="004D155E">
        <w:t>Practice Paths</w:t>
      </w:r>
    </w:p>
    <w:p w:rsidR="1D277669" w:rsidP="00603367" w:rsidRDefault="1D277669" w14:paraId="642F6FE6" w14:textId="71157BAF">
      <w:pPr>
        <w:pStyle w:val="ListParagraph"/>
        <w:numPr>
          <w:ilvl w:val="1"/>
          <w:numId w:val="20"/>
        </w:numPr>
        <w:spacing w:line="360" w:lineRule="auto"/>
      </w:pPr>
      <w:r w:rsidRPr="004D155E">
        <w:t>Peer Groups</w:t>
      </w:r>
    </w:p>
    <w:p w:rsidR="1D277669" w:rsidP="00603367" w:rsidRDefault="1D277669" w14:paraId="66440BFE" w14:textId="2E356891">
      <w:pPr>
        <w:pStyle w:val="ListParagraph"/>
        <w:numPr>
          <w:ilvl w:val="1"/>
          <w:numId w:val="20"/>
        </w:numPr>
        <w:spacing w:line="360" w:lineRule="auto"/>
      </w:pPr>
      <w:r w:rsidRPr="004D155E">
        <w:t>Universal Services webinars, products, and tools</w:t>
      </w:r>
    </w:p>
    <w:p w:rsidR="004D155E" w:rsidP="004D155E" w:rsidRDefault="004D155E" w14:paraId="51F95CE4" w14:textId="77777777">
      <w:pPr>
        <w:pStyle w:val="ListParagraph"/>
        <w:spacing w:line="360" w:lineRule="auto"/>
        <w:ind w:left="1440"/>
      </w:pPr>
    </w:p>
    <w:p w:rsidR="00F104D1" w:rsidP="00603367" w:rsidRDefault="231B255F" w14:paraId="5D6E5616" w14:textId="7BD8EB39">
      <w:pPr>
        <w:pStyle w:val="ListParagraph"/>
        <w:numPr>
          <w:ilvl w:val="0"/>
          <w:numId w:val="15"/>
        </w:numPr>
        <w:spacing w:line="360" w:lineRule="auto"/>
      </w:pPr>
      <w:r>
        <w:t>Is there anything else you would like to share or clarify?</w:t>
      </w:r>
    </w:p>
    <w:p w:rsidR="00DC4C6F" w:rsidP="00DC4C6F" w:rsidRDefault="00DC4C6F" w14:paraId="4BC4E0B1" w14:textId="77777777">
      <w:pPr>
        <w:pStyle w:val="ListParagraph"/>
        <w:spacing w:line="360" w:lineRule="auto"/>
      </w:pPr>
    </w:p>
    <w:p w:rsidR="00417F29" w:rsidP="00603367" w:rsidRDefault="231B255F" w14:paraId="590C1F4F" w14:textId="63313B60">
      <w:pPr>
        <w:pStyle w:val="ListParagraph"/>
        <w:numPr>
          <w:ilvl w:val="0"/>
          <w:numId w:val="15"/>
        </w:numPr>
        <w:spacing w:line="360" w:lineRule="auto"/>
      </w:pPr>
      <w:r>
        <w:t>Do you have any ideas</w:t>
      </w:r>
      <w:r w:rsidR="004D155E">
        <w:t xml:space="preserve"> or suggestions</w:t>
      </w:r>
      <w:r>
        <w:t xml:space="preserve"> as to how we can</w:t>
      </w:r>
      <w:r w:rsidR="73FD5E17">
        <w:t xml:space="preserve"> share our results from these discussions </w:t>
      </w:r>
      <w:r w:rsidR="004D155E">
        <w:t xml:space="preserve">with [specific Tribe] </w:t>
      </w:r>
      <w:r w:rsidR="73FD5E17">
        <w:t>in a useful way?</w:t>
      </w:r>
      <w:r>
        <w:t xml:space="preserve"> </w:t>
      </w:r>
      <w:r w:rsidR="004D155E">
        <w:t xml:space="preserve">For example, </w:t>
      </w:r>
      <w:r>
        <w:t>briefs/reports, presentations, discussion of find</w:t>
      </w:r>
      <w:r w:rsidR="004D155E">
        <w:t>ings, sharing with others, etc.</w:t>
      </w:r>
    </w:p>
    <w:sectPr w:rsidR="00417F29" w:rsidSect="00550A7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A9580" w14:textId="77777777" w:rsidR="00662108" w:rsidRDefault="00662108" w:rsidP="00734D57">
      <w:pPr>
        <w:spacing w:after="0" w:line="240" w:lineRule="auto"/>
      </w:pPr>
      <w:r>
        <w:separator/>
      </w:r>
    </w:p>
  </w:endnote>
  <w:endnote w:type="continuationSeparator" w:id="0">
    <w:p w14:paraId="71E8E365" w14:textId="77777777" w:rsidR="00662108" w:rsidRDefault="00662108" w:rsidP="0073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64C5" w14:textId="743180BF" w:rsidR="002A23FE" w:rsidRDefault="002A23FE">
    <w:pPr>
      <w:pStyle w:val="Footer"/>
    </w:pPr>
    <w:r>
      <w:rPr>
        <w:noProof/>
        <w:color w:val="013B82"/>
        <w:sz w:val="28"/>
        <w:szCs w:val="28"/>
        <w:lang w:val="es-US" w:eastAsia="es-US"/>
      </w:rPr>
      <w:drawing>
        <wp:anchor distT="0" distB="0" distL="114300" distR="114300" simplePos="0" relativeHeight="251659264" behindDoc="1" locked="0" layoutInCell="1" allowOverlap="1" wp14:anchorId="2A250AE9" wp14:editId="2397ECF8">
          <wp:simplePos x="0" y="0"/>
          <wp:positionH relativeFrom="page">
            <wp:align>right</wp:align>
          </wp:positionH>
          <wp:positionV relativeFrom="paragraph">
            <wp:posOffset>-114300</wp:posOffset>
          </wp:positionV>
          <wp:extent cx="7772400" cy="715010"/>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ooter3@3x.png"/>
                  <pic:cNvPicPr/>
                </pic:nvPicPr>
                <pic:blipFill rotWithShape="1">
                  <a:blip r:embed="rId1">
                    <a:extLst>
                      <a:ext uri="{28A0092B-C50C-407E-A947-70E740481C1C}">
                        <a14:useLocalDpi xmlns:a14="http://schemas.microsoft.com/office/drawing/2010/main" val="0"/>
                      </a:ext>
                    </a:extLst>
                  </a:blip>
                  <a:srcRect l="1496" r="14957" b="6128"/>
                  <a:stretch/>
                </pic:blipFill>
                <pic:spPr bwMode="auto">
                  <a:xfrm>
                    <a:off x="0" y="0"/>
                    <a:ext cx="7772400" cy="715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4045" w14:textId="77777777" w:rsidR="00662108" w:rsidRDefault="00662108" w:rsidP="00734D57">
      <w:pPr>
        <w:spacing w:after="0" w:line="240" w:lineRule="auto"/>
      </w:pPr>
      <w:r>
        <w:separator/>
      </w:r>
    </w:p>
  </w:footnote>
  <w:footnote w:type="continuationSeparator" w:id="0">
    <w:p w14:paraId="1BB06F82" w14:textId="77777777" w:rsidR="00662108" w:rsidRDefault="00662108" w:rsidP="00734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71828ACC" w:rsidR="00734D57" w:rsidRPr="00670BAE" w:rsidRDefault="00670BAE" w:rsidP="00670BAE">
    <w:pPr>
      <w:pStyle w:val="Header"/>
      <w:tabs>
        <w:tab w:val="clear" w:pos="4680"/>
        <w:tab w:val="center" w:pos="0"/>
      </w:tabs>
      <w:rPr>
        <w:color w:val="0070C0"/>
      </w:rPr>
    </w:pPr>
    <w:r w:rsidRPr="00670BAE">
      <w:rPr>
        <w:color w:val="0070C0"/>
      </w:rPr>
      <w:t xml:space="preserve">Tribal Child Welfare Staff Interview/Focus Group </w:t>
    </w:r>
    <w:r w:rsidR="0002090B">
      <w:rPr>
        <w:color w:val="0070C0"/>
      </w:rPr>
      <w:t>Guide</w:t>
    </w:r>
    <w:r w:rsidRPr="00670BAE">
      <w:rPr>
        <w:color w:val="0070C0"/>
      </w:rPr>
      <w:t xml:space="preserve"> (Center for Tribes instrument)</w:t>
    </w:r>
  </w:p>
  <w:p w14:paraId="23892586" w14:textId="77777777" w:rsidR="004D155E" w:rsidRDefault="004D155E" w:rsidP="00B010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B4B"/>
    <w:multiLevelType w:val="hybridMultilevel"/>
    <w:tmpl w:val="76447CCE"/>
    <w:lvl w:ilvl="0" w:tplc="7110083A">
      <w:start w:val="1"/>
      <w:numFmt w:val="bullet"/>
      <w:suff w:val="space"/>
      <w:lvlText w:val=""/>
      <w:lvlJc w:val="left"/>
      <w:pPr>
        <w:ind w:left="288" w:hanging="144"/>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183D01F3"/>
    <w:multiLevelType w:val="hybridMultilevel"/>
    <w:tmpl w:val="011834CE"/>
    <w:lvl w:ilvl="0" w:tplc="64963AFC">
      <w:start w:val="1"/>
      <w:numFmt w:val="bullet"/>
      <w:suff w:val="space"/>
      <w:lvlText w:val=""/>
      <w:lvlJc w:val="left"/>
      <w:pPr>
        <w:ind w:left="360" w:hanging="72"/>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20A50D6F"/>
    <w:multiLevelType w:val="hybridMultilevel"/>
    <w:tmpl w:val="121E4E28"/>
    <w:lvl w:ilvl="0" w:tplc="ECAADE76">
      <w:start w:val="1"/>
      <w:numFmt w:val="bullet"/>
      <w:suff w:val="space"/>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44E67"/>
    <w:multiLevelType w:val="multilevel"/>
    <w:tmpl w:val="0AF6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45702E"/>
    <w:multiLevelType w:val="multilevel"/>
    <w:tmpl w:val="CF12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512FB9"/>
    <w:multiLevelType w:val="hybridMultilevel"/>
    <w:tmpl w:val="2810639C"/>
    <w:lvl w:ilvl="0" w:tplc="B008D018">
      <w:start w:val="1"/>
      <w:numFmt w:val="decimal"/>
      <w:lvlText w:val="%1."/>
      <w:lvlJc w:val="left"/>
      <w:pPr>
        <w:ind w:left="720" w:hanging="360"/>
      </w:pPr>
    </w:lvl>
    <w:lvl w:ilvl="1" w:tplc="9DAEBA0A">
      <w:start w:val="1"/>
      <w:numFmt w:val="lowerLetter"/>
      <w:lvlText w:val="%2."/>
      <w:lvlJc w:val="left"/>
      <w:pPr>
        <w:ind w:left="1440" w:hanging="360"/>
      </w:pPr>
    </w:lvl>
    <w:lvl w:ilvl="2" w:tplc="97FC22BA">
      <w:start w:val="1"/>
      <w:numFmt w:val="lowerRoman"/>
      <w:lvlText w:val="%3."/>
      <w:lvlJc w:val="right"/>
      <w:pPr>
        <w:ind w:left="2160" w:hanging="180"/>
      </w:pPr>
    </w:lvl>
    <w:lvl w:ilvl="3" w:tplc="87429700">
      <w:start w:val="1"/>
      <w:numFmt w:val="decimal"/>
      <w:lvlText w:val="%4."/>
      <w:lvlJc w:val="left"/>
      <w:pPr>
        <w:ind w:left="2880" w:hanging="360"/>
      </w:pPr>
    </w:lvl>
    <w:lvl w:ilvl="4" w:tplc="55C82AEC">
      <w:start w:val="1"/>
      <w:numFmt w:val="lowerLetter"/>
      <w:lvlText w:val="%5."/>
      <w:lvlJc w:val="left"/>
      <w:pPr>
        <w:ind w:left="3600" w:hanging="360"/>
      </w:pPr>
    </w:lvl>
    <w:lvl w:ilvl="5" w:tplc="2E34F75E">
      <w:start w:val="1"/>
      <w:numFmt w:val="lowerRoman"/>
      <w:lvlText w:val="%6."/>
      <w:lvlJc w:val="right"/>
      <w:pPr>
        <w:ind w:left="4320" w:hanging="180"/>
      </w:pPr>
    </w:lvl>
    <w:lvl w:ilvl="6" w:tplc="7EAAC0AA">
      <w:start w:val="1"/>
      <w:numFmt w:val="decimal"/>
      <w:lvlText w:val="%7."/>
      <w:lvlJc w:val="left"/>
      <w:pPr>
        <w:ind w:left="5040" w:hanging="360"/>
      </w:pPr>
    </w:lvl>
    <w:lvl w:ilvl="7" w:tplc="BA028AF0">
      <w:start w:val="1"/>
      <w:numFmt w:val="lowerLetter"/>
      <w:lvlText w:val="%8."/>
      <w:lvlJc w:val="left"/>
      <w:pPr>
        <w:ind w:left="5760" w:hanging="360"/>
      </w:pPr>
    </w:lvl>
    <w:lvl w:ilvl="8" w:tplc="A83A29DA">
      <w:start w:val="1"/>
      <w:numFmt w:val="lowerRoman"/>
      <w:lvlText w:val="%9."/>
      <w:lvlJc w:val="right"/>
      <w:pPr>
        <w:ind w:left="6480" w:hanging="180"/>
      </w:pPr>
    </w:lvl>
  </w:abstractNum>
  <w:abstractNum w:abstractNumId="6" w15:restartNumberingAfterBreak="0">
    <w:nsid w:val="38AF4CF3"/>
    <w:multiLevelType w:val="hybridMultilevel"/>
    <w:tmpl w:val="8F321CA0"/>
    <w:lvl w:ilvl="0" w:tplc="3AFC4124">
      <w:start w:val="1"/>
      <w:numFmt w:val="bullet"/>
      <w:suff w:val="space"/>
      <w:lvlText w:val=""/>
      <w:lvlJc w:val="left"/>
      <w:pPr>
        <w:ind w:left="144" w:firstLine="144"/>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3C071EFC"/>
    <w:multiLevelType w:val="hybridMultilevel"/>
    <w:tmpl w:val="B84CF3E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41B90D7D"/>
    <w:multiLevelType w:val="hybridMultilevel"/>
    <w:tmpl w:val="3132B5B4"/>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44106A36"/>
    <w:multiLevelType w:val="hybridMultilevel"/>
    <w:tmpl w:val="CD1E9D3E"/>
    <w:lvl w:ilvl="0" w:tplc="818C74A0">
      <w:start w:val="1"/>
      <w:numFmt w:val="bullet"/>
      <w:suff w:val="space"/>
      <w:lvlText w:val=""/>
      <w:lvlJc w:val="left"/>
      <w:pPr>
        <w:ind w:left="288" w:hanging="144"/>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4A416B8B"/>
    <w:multiLevelType w:val="hybridMultilevel"/>
    <w:tmpl w:val="DFF20B4A"/>
    <w:lvl w:ilvl="0" w:tplc="DB280CC8">
      <w:start w:val="1"/>
      <w:numFmt w:val="bullet"/>
      <w:suff w:val="space"/>
      <w:lvlText w:val=""/>
      <w:lvlJc w:val="left"/>
      <w:pPr>
        <w:ind w:left="288" w:firstLine="72"/>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4B787E13"/>
    <w:multiLevelType w:val="hybridMultilevel"/>
    <w:tmpl w:val="FD600F6E"/>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56804127"/>
    <w:multiLevelType w:val="hybridMultilevel"/>
    <w:tmpl w:val="8A3A35C0"/>
    <w:lvl w:ilvl="0" w:tplc="3D6A9D36">
      <w:start w:val="1"/>
      <w:numFmt w:val="bullet"/>
      <w:suff w:val="space"/>
      <w:lvlText w:val=""/>
      <w:lvlJc w:val="left"/>
      <w:pPr>
        <w:ind w:left="360" w:hanging="216"/>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56CA5753"/>
    <w:multiLevelType w:val="hybridMultilevel"/>
    <w:tmpl w:val="9E640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F542C3"/>
    <w:multiLevelType w:val="hybridMultilevel"/>
    <w:tmpl w:val="D796113A"/>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5A813DCA"/>
    <w:multiLevelType w:val="multilevel"/>
    <w:tmpl w:val="491C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313E90"/>
    <w:multiLevelType w:val="multilevel"/>
    <w:tmpl w:val="99E6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7A6BE0"/>
    <w:multiLevelType w:val="hybridMultilevel"/>
    <w:tmpl w:val="76D8D1BC"/>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D4D2E6A"/>
    <w:multiLevelType w:val="multilevel"/>
    <w:tmpl w:val="AA8E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6817EE"/>
    <w:multiLevelType w:val="hybridMultilevel"/>
    <w:tmpl w:val="889EA70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15:restartNumberingAfterBreak="0">
    <w:nsid w:val="735A16A9"/>
    <w:multiLevelType w:val="hybridMultilevel"/>
    <w:tmpl w:val="E7149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D4E23"/>
    <w:multiLevelType w:val="hybridMultilevel"/>
    <w:tmpl w:val="C7686290"/>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77C51638"/>
    <w:multiLevelType w:val="hybridMultilevel"/>
    <w:tmpl w:val="472A907A"/>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7A87662F"/>
    <w:multiLevelType w:val="hybridMultilevel"/>
    <w:tmpl w:val="2ED02CB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437EAD"/>
    <w:multiLevelType w:val="hybridMultilevel"/>
    <w:tmpl w:val="2A508E7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91E0D"/>
    <w:multiLevelType w:val="hybridMultilevel"/>
    <w:tmpl w:val="3D74F6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2"/>
  </w:num>
  <w:num w:numId="4">
    <w:abstractNumId w:val="10"/>
  </w:num>
  <w:num w:numId="5">
    <w:abstractNumId w:val="1"/>
  </w:num>
  <w:num w:numId="6">
    <w:abstractNumId w:val="6"/>
  </w:num>
  <w:num w:numId="7">
    <w:abstractNumId w:val="0"/>
  </w:num>
  <w:num w:numId="8">
    <w:abstractNumId w:val="11"/>
  </w:num>
  <w:num w:numId="9">
    <w:abstractNumId w:val="12"/>
  </w:num>
  <w:num w:numId="10">
    <w:abstractNumId w:val="21"/>
  </w:num>
  <w:num w:numId="11">
    <w:abstractNumId w:val="9"/>
  </w:num>
  <w:num w:numId="12">
    <w:abstractNumId w:val="25"/>
  </w:num>
  <w:num w:numId="13">
    <w:abstractNumId w:val="17"/>
  </w:num>
  <w:num w:numId="14">
    <w:abstractNumId w:val="14"/>
  </w:num>
  <w:num w:numId="15">
    <w:abstractNumId w:val="24"/>
  </w:num>
  <w:num w:numId="16">
    <w:abstractNumId w:val="20"/>
  </w:num>
  <w:num w:numId="17">
    <w:abstractNumId w:val="13"/>
  </w:num>
  <w:num w:numId="18">
    <w:abstractNumId w:val="7"/>
  </w:num>
  <w:num w:numId="19">
    <w:abstractNumId w:val="8"/>
  </w:num>
  <w:num w:numId="20">
    <w:abstractNumId w:val="23"/>
  </w:num>
  <w:num w:numId="21">
    <w:abstractNumId w:val="16"/>
  </w:num>
  <w:num w:numId="22">
    <w:abstractNumId w:val="18"/>
  </w:num>
  <w:num w:numId="23">
    <w:abstractNumId w:val="15"/>
  </w:num>
  <w:num w:numId="24">
    <w:abstractNumId w:val="3"/>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28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D57"/>
    <w:rsid w:val="00004BAE"/>
    <w:rsid w:val="0002090B"/>
    <w:rsid w:val="000310F2"/>
    <w:rsid w:val="00042C49"/>
    <w:rsid w:val="00051E91"/>
    <w:rsid w:val="000728CD"/>
    <w:rsid w:val="00073413"/>
    <w:rsid w:val="000734EE"/>
    <w:rsid w:val="00097662"/>
    <w:rsid w:val="000A079E"/>
    <w:rsid w:val="000A3386"/>
    <w:rsid w:val="000F2BDE"/>
    <w:rsid w:val="00102BD9"/>
    <w:rsid w:val="0011298A"/>
    <w:rsid w:val="00143A77"/>
    <w:rsid w:val="00166B5A"/>
    <w:rsid w:val="001759C8"/>
    <w:rsid w:val="00175AA8"/>
    <w:rsid w:val="001826FC"/>
    <w:rsid w:val="00184648"/>
    <w:rsid w:val="001B5B76"/>
    <w:rsid w:val="001D3395"/>
    <w:rsid w:val="002105D7"/>
    <w:rsid w:val="002242BE"/>
    <w:rsid w:val="002A1009"/>
    <w:rsid w:val="002A23FE"/>
    <w:rsid w:val="002A4B37"/>
    <w:rsid w:val="002E6930"/>
    <w:rsid w:val="00335B75"/>
    <w:rsid w:val="00353617"/>
    <w:rsid w:val="00383C9C"/>
    <w:rsid w:val="00390DCE"/>
    <w:rsid w:val="003B017C"/>
    <w:rsid w:val="00417F29"/>
    <w:rsid w:val="00433AD1"/>
    <w:rsid w:val="00453924"/>
    <w:rsid w:val="00492D17"/>
    <w:rsid w:val="00494C5F"/>
    <w:rsid w:val="004D155E"/>
    <w:rsid w:val="004D40D0"/>
    <w:rsid w:val="004E259F"/>
    <w:rsid w:val="004F2BCF"/>
    <w:rsid w:val="00553F1C"/>
    <w:rsid w:val="00556C9D"/>
    <w:rsid w:val="0056214E"/>
    <w:rsid w:val="005708F7"/>
    <w:rsid w:val="005A5627"/>
    <w:rsid w:val="005E48DF"/>
    <w:rsid w:val="005F4F08"/>
    <w:rsid w:val="00603367"/>
    <w:rsid w:val="00610489"/>
    <w:rsid w:val="00662108"/>
    <w:rsid w:val="00670BAE"/>
    <w:rsid w:val="00671233"/>
    <w:rsid w:val="00682D89"/>
    <w:rsid w:val="0068610C"/>
    <w:rsid w:val="006974FB"/>
    <w:rsid w:val="006A36C9"/>
    <w:rsid w:val="006D1D36"/>
    <w:rsid w:val="00734D57"/>
    <w:rsid w:val="007365A3"/>
    <w:rsid w:val="00760F00"/>
    <w:rsid w:val="00783CDC"/>
    <w:rsid w:val="00792763"/>
    <w:rsid w:val="007A6601"/>
    <w:rsid w:val="007B3261"/>
    <w:rsid w:val="007E7C98"/>
    <w:rsid w:val="007F05BE"/>
    <w:rsid w:val="00834E0A"/>
    <w:rsid w:val="00837F64"/>
    <w:rsid w:val="008A3F91"/>
    <w:rsid w:val="008A4EB5"/>
    <w:rsid w:val="008C0619"/>
    <w:rsid w:val="00900DA2"/>
    <w:rsid w:val="009C406D"/>
    <w:rsid w:val="009C7F32"/>
    <w:rsid w:val="00A433B3"/>
    <w:rsid w:val="00A45BAB"/>
    <w:rsid w:val="00A80340"/>
    <w:rsid w:val="00A85DC6"/>
    <w:rsid w:val="00AE5CA2"/>
    <w:rsid w:val="00B00B01"/>
    <w:rsid w:val="00B01011"/>
    <w:rsid w:val="00B85E0F"/>
    <w:rsid w:val="00BB779B"/>
    <w:rsid w:val="00BC8B3D"/>
    <w:rsid w:val="00BE51F2"/>
    <w:rsid w:val="00C02DB6"/>
    <w:rsid w:val="00C0520A"/>
    <w:rsid w:val="00C9208B"/>
    <w:rsid w:val="00CA4C41"/>
    <w:rsid w:val="00CA5A31"/>
    <w:rsid w:val="00CD29B1"/>
    <w:rsid w:val="00CF2B1B"/>
    <w:rsid w:val="00D00168"/>
    <w:rsid w:val="00D47EE0"/>
    <w:rsid w:val="00D55902"/>
    <w:rsid w:val="00D70354"/>
    <w:rsid w:val="00D7D327"/>
    <w:rsid w:val="00DB0FD3"/>
    <w:rsid w:val="00DC4C6F"/>
    <w:rsid w:val="00DF763F"/>
    <w:rsid w:val="00E4121F"/>
    <w:rsid w:val="00E50C63"/>
    <w:rsid w:val="00E651F9"/>
    <w:rsid w:val="00E7378B"/>
    <w:rsid w:val="00E91331"/>
    <w:rsid w:val="00EA040F"/>
    <w:rsid w:val="00EC3D4F"/>
    <w:rsid w:val="00ED3D09"/>
    <w:rsid w:val="00EE7CA6"/>
    <w:rsid w:val="00F104D1"/>
    <w:rsid w:val="00F44F0E"/>
    <w:rsid w:val="00F66579"/>
    <w:rsid w:val="00F96587"/>
    <w:rsid w:val="00FC0BEE"/>
    <w:rsid w:val="01BBFDD2"/>
    <w:rsid w:val="01DFE14E"/>
    <w:rsid w:val="02234DC9"/>
    <w:rsid w:val="028D9FCB"/>
    <w:rsid w:val="03D43EF3"/>
    <w:rsid w:val="051AFD78"/>
    <w:rsid w:val="06086148"/>
    <w:rsid w:val="069DA225"/>
    <w:rsid w:val="06A199A3"/>
    <w:rsid w:val="06B0DCF8"/>
    <w:rsid w:val="08B79486"/>
    <w:rsid w:val="0A144D4B"/>
    <w:rsid w:val="0A3A9522"/>
    <w:rsid w:val="0AB06893"/>
    <w:rsid w:val="0AEE8EC2"/>
    <w:rsid w:val="0CB47F93"/>
    <w:rsid w:val="0CCF0FF7"/>
    <w:rsid w:val="0D0E48C1"/>
    <w:rsid w:val="0D5D0C33"/>
    <w:rsid w:val="0D6BE84D"/>
    <w:rsid w:val="0D6C3FD4"/>
    <w:rsid w:val="0EA8B761"/>
    <w:rsid w:val="0FA6A1E1"/>
    <w:rsid w:val="10287063"/>
    <w:rsid w:val="11575EC3"/>
    <w:rsid w:val="11615C1B"/>
    <w:rsid w:val="11844365"/>
    <w:rsid w:val="129D4C23"/>
    <w:rsid w:val="138D7DE6"/>
    <w:rsid w:val="140C2F89"/>
    <w:rsid w:val="14D1D147"/>
    <w:rsid w:val="15294E47"/>
    <w:rsid w:val="1559A2A4"/>
    <w:rsid w:val="1578FFDB"/>
    <w:rsid w:val="15E0462D"/>
    <w:rsid w:val="169C02AA"/>
    <w:rsid w:val="18CA0E42"/>
    <w:rsid w:val="19E00C33"/>
    <w:rsid w:val="1A99D165"/>
    <w:rsid w:val="1AEE6C3D"/>
    <w:rsid w:val="1B6D981C"/>
    <w:rsid w:val="1BE2021D"/>
    <w:rsid w:val="1CA0DCA2"/>
    <w:rsid w:val="1CB70462"/>
    <w:rsid w:val="1CBA9776"/>
    <w:rsid w:val="1D277669"/>
    <w:rsid w:val="1D8D4486"/>
    <w:rsid w:val="1DEF6ED9"/>
    <w:rsid w:val="1E22E928"/>
    <w:rsid w:val="1E75F030"/>
    <w:rsid w:val="1E879082"/>
    <w:rsid w:val="1F8B3F3A"/>
    <w:rsid w:val="2072821B"/>
    <w:rsid w:val="20EF586F"/>
    <w:rsid w:val="20F55696"/>
    <w:rsid w:val="21646EB3"/>
    <w:rsid w:val="21E01EC7"/>
    <w:rsid w:val="223D5E67"/>
    <w:rsid w:val="22510CAA"/>
    <w:rsid w:val="2260B5A9"/>
    <w:rsid w:val="2265A584"/>
    <w:rsid w:val="228B438D"/>
    <w:rsid w:val="2309F33E"/>
    <w:rsid w:val="231B255F"/>
    <w:rsid w:val="234A4284"/>
    <w:rsid w:val="2706A1C5"/>
    <w:rsid w:val="27900278"/>
    <w:rsid w:val="2792B30E"/>
    <w:rsid w:val="28554490"/>
    <w:rsid w:val="2A412911"/>
    <w:rsid w:val="2A59A08B"/>
    <w:rsid w:val="2BFF13EC"/>
    <w:rsid w:val="2CFAF47C"/>
    <w:rsid w:val="2D759417"/>
    <w:rsid w:val="2E754BC7"/>
    <w:rsid w:val="2EF95596"/>
    <w:rsid w:val="2FF83AEE"/>
    <w:rsid w:val="302BB589"/>
    <w:rsid w:val="319BE902"/>
    <w:rsid w:val="31BF2306"/>
    <w:rsid w:val="325E8092"/>
    <w:rsid w:val="327EEC1C"/>
    <w:rsid w:val="33387320"/>
    <w:rsid w:val="33536BD5"/>
    <w:rsid w:val="33E75A74"/>
    <w:rsid w:val="346B2EE2"/>
    <w:rsid w:val="34B4099A"/>
    <w:rsid w:val="365C0CB1"/>
    <w:rsid w:val="36650B86"/>
    <w:rsid w:val="369913AF"/>
    <w:rsid w:val="3786614A"/>
    <w:rsid w:val="390601EA"/>
    <w:rsid w:val="390F7559"/>
    <w:rsid w:val="39A2C9B7"/>
    <w:rsid w:val="3A4DF3C8"/>
    <w:rsid w:val="3ACDC600"/>
    <w:rsid w:val="3B0A22C1"/>
    <w:rsid w:val="3C33E7BB"/>
    <w:rsid w:val="3D247999"/>
    <w:rsid w:val="3D87D0A6"/>
    <w:rsid w:val="3D9BD131"/>
    <w:rsid w:val="3E3442F2"/>
    <w:rsid w:val="3EDF7192"/>
    <w:rsid w:val="3EF934A9"/>
    <w:rsid w:val="3F3F0D27"/>
    <w:rsid w:val="3F4421A4"/>
    <w:rsid w:val="4032E1D1"/>
    <w:rsid w:val="40C74BF0"/>
    <w:rsid w:val="41862958"/>
    <w:rsid w:val="4223530F"/>
    <w:rsid w:val="42698BE3"/>
    <w:rsid w:val="4334BA64"/>
    <w:rsid w:val="43C62BB9"/>
    <w:rsid w:val="43D5D2F9"/>
    <w:rsid w:val="441792C7"/>
    <w:rsid w:val="47384364"/>
    <w:rsid w:val="481EED37"/>
    <w:rsid w:val="49ABCE50"/>
    <w:rsid w:val="4BD1ADD8"/>
    <w:rsid w:val="4C33870B"/>
    <w:rsid w:val="4C5445A8"/>
    <w:rsid w:val="4C90DFD2"/>
    <w:rsid w:val="4CD25E80"/>
    <w:rsid w:val="4DE5D88C"/>
    <w:rsid w:val="4E62D3F7"/>
    <w:rsid w:val="4EFA2EDF"/>
    <w:rsid w:val="4F95896A"/>
    <w:rsid w:val="4FC96D4C"/>
    <w:rsid w:val="506F753D"/>
    <w:rsid w:val="50E2C679"/>
    <w:rsid w:val="50FB126E"/>
    <w:rsid w:val="51F6DC7E"/>
    <w:rsid w:val="53A715FF"/>
    <w:rsid w:val="53C8AD53"/>
    <w:rsid w:val="5482C95A"/>
    <w:rsid w:val="54EDF5C8"/>
    <w:rsid w:val="55DEA836"/>
    <w:rsid w:val="56140BC8"/>
    <w:rsid w:val="56192780"/>
    <w:rsid w:val="571052F0"/>
    <w:rsid w:val="57662EFE"/>
    <w:rsid w:val="5AFAF64E"/>
    <w:rsid w:val="5BA89363"/>
    <w:rsid w:val="5BB20C35"/>
    <w:rsid w:val="5BD8C702"/>
    <w:rsid w:val="5DB21FD2"/>
    <w:rsid w:val="5E03FA19"/>
    <w:rsid w:val="5E0A8442"/>
    <w:rsid w:val="5E17D141"/>
    <w:rsid w:val="5E55321A"/>
    <w:rsid w:val="5F179191"/>
    <w:rsid w:val="5F99C39A"/>
    <w:rsid w:val="62EFC370"/>
    <w:rsid w:val="630891BE"/>
    <w:rsid w:val="63569326"/>
    <w:rsid w:val="642EE520"/>
    <w:rsid w:val="6476011D"/>
    <w:rsid w:val="64EFB3F1"/>
    <w:rsid w:val="66B1C14F"/>
    <w:rsid w:val="67C82316"/>
    <w:rsid w:val="67D73076"/>
    <w:rsid w:val="67D87557"/>
    <w:rsid w:val="67F66CA4"/>
    <w:rsid w:val="68EDCDDC"/>
    <w:rsid w:val="690E2E44"/>
    <w:rsid w:val="69D5CA55"/>
    <w:rsid w:val="69DF16E8"/>
    <w:rsid w:val="6A995D05"/>
    <w:rsid w:val="6AC251C5"/>
    <w:rsid w:val="6B0CDEE5"/>
    <w:rsid w:val="6C2F163B"/>
    <w:rsid w:val="6C5E2226"/>
    <w:rsid w:val="6D0D3846"/>
    <w:rsid w:val="6D2B9839"/>
    <w:rsid w:val="6D89DE3B"/>
    <w:rsid w:val="6F33BAAD"/>
    <w:rsid w:val="702B4271"/>
    <w:rsid w:val="70688BD3"/>
    <w:rsid w:val="711E8B8C"/>
    <w:rsid w:val="713BD2FB"/>
    <w:rsid w:val="71762591"/>
    <w:rsid w:val="72520AC2"/>
    <w:rsid w:val="7349552A"/>
    <w:rsid w:val="7387271D"/>
    <w:rsid w:val="73FD5E17"/>
    <w:rsid w:val="741A5973"/>
    <w:rsid w:val="767183F4"/>
    <w:rsid w:val="774B2EEC"/>
    <w:rsid w:val="77599CA4"/>
    <w:rsid w:val="779FCC56"/>
    <w:rsid w:val="782E43E8"/>
    <w:rsid w:val="78FC8781"/>
    <w:rsid w:val="79ECF2B9"/>
    <w:rsid w:val="7BCC3882"/>
    <w:rsid w:val="7BF5E82F"/>
    <w:rsid w:val="7C2130C0"/>
    <w:rsid w:val="7CC0F794"/>
    <w:rsid w:val="7CD2BE50"/>
    <w:rsid w:val="7EF56214"/>
    <w:rsid w:val="7FAFC7E7"/>
    <w:rsid w:val="7FBB6471"/>
    <w:rsid w:val="7FE7B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2FCE4"/>
  <w15:chartTrackingRefBased/>
  <w15:docId w15:val="{15CA0F1C-5425-42A6-9F8B-1688EA81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D57"/>
    <w:rPr>
      <w:rFonts w:ascii="Arial" w:eastAsiaTheme="minorHAnsi" w:hAnsi="Arial" w:cs="Arial"/>
    </w:rPr>
  </w:style>
  <w:style w:type="paragraph" w:styleId="Heading1">
    <w:name w:val="heading 1"/>
    <w:basedOn w:val="Normal"/>
    <w:next w:val="Normal"/>
    <w:link w:val="Heading1Char"/>
    <w:uiPriority w:val="9"/>
    <w:qFormat/>
    <w:rsid w:val="006A36C9"/>
    <w:pPr>
      <w:keepNext/>
      <w:keepLines/>
      <w:spacing w:before="400" w:after="40" w:line="240" w:lineRule="auto"/>
      <w:outlineLvl w:val="0"/>
    </w:pPr>
    <w:rPr>
      <w:rFonts w:asciiTheme="majorHAnsi" w:eastAsiaTheme="majorEastAsia" w:hAnsiTheme="majorHAnsi" w:cstheme="majorBidi"/>
      <w:color w:val="407B88" w:themeColor="accent1" w:themeShade="80"/>
      <w:sz w:val="36"/>
      <w:szCs w:val="36"/>
    </w:rPr>
  </w:style>
  <w:style w:type="paragraph" w:styleId="Heading2">
    <w:name w:val="heading 2"/>
    <w:basedOn w:val="Normal"/>
    <w:next w:val="Normal"/>
    <w:link w:val="Heading2Char"/>
    <w:uiPriority w:val="9"/>
    <w:unhideWhenUsed/>
    <w:qFormat/>
    <w:rsid w:val="007A6601"/>
    <w:pPr>
      <w:keepNext/>
      <w:keepLines/>
      <w:spacing w:before="40" w:after="0" w:line="240" w:lineRule="auto"/>
      <w:outlineLvl w:val="1"/>
    </w:pPr>
    <w:rPr>
      <w:rFonts w:asciiTheme="majorHAnsi" w:eastAsiaTheme="majorEastAsia" w:hAnsiTheme="majorHAnsi" w:cstheme="majorBidi"/>
      <w:color w:val="E16600"/>
      <w:sz w:val="32"/>
      <w:szCs w:val="32"/>
    </w:rPr>
  </w:style>
  <w:style w:type="paragraph" w:styleId="Heading3">
    <w:name w:val="heading 3"/>
    <w:basedOn w:val="Normal"/>
    <w:next w:val="Normal"/>
    <w:link w:val="Heading3Char"/>
    <w:uiPriority w:val="9"/>
    <w:semiHidden/>
    <w:unhideWhenUsed/>
    <w:qFormat/>
    <w:rsid w:val="006A36C9"/>
    <w:pPr>
      <w:keepNext/>
      <w:keepLines/>
      <w:spacing w:before="40" w:after="0" w:line="240" w:lineRule="auto"/>
      <w:outlineLvl w:val="2"/>
    </w:pPr>
    <w:rPr>
      <w:rFonts w:asciiTheme="majorHAnsi" w:eastAsiaTheme="majorEastAsia" w:hAnsiTheme="majorHAnsi" w:cstheme="majorBidi"/>
      <w:color w:val="70AEBB" w:themeColor="accent1" w:themeShade="BF"/>
      <w:sz w:val="28"/>
      <w:szCs w:val="28"/>
    </w:rPr>
  </w:style>
  <w:style w:type="paragraph" w:styleId="Heading4">
    <w:name w:val="heading 4"/>
    <w:basedOn w:val="Normal"/>
    <w:next w:val="Normal"/>
    <w:link w:val="Heading4Char"/>
    <w:uiPriority w:val="9"/>
    <w:unhideWhenUsed/>
    <w:qFormat/>
    <w:rsid w:val="006A36C9"/>
    <w:pPr>
      <w:keepNext/>
      <w:keepLines/>
      <w:spacing w:before="40" w:after="0"/>
      <w:outlineLvl w:val="3"/>
    </w:pPr>
    <w:rPr>
      <w:rFonts w:asciiTheme="majorHAnsi" w:eastAsiaTheme="majorEastAsia" w:hAnsiTheme="majorHAnsi" w:cstheme="majorBidi"/>
      <w:color w:val="70AEBB" w:themeColor="accent1" w:themeShade="BF"/>
      <w:sz w:val="24"/>
      <w:szCs w:val="24"/>
    </w:rPr>
  </w:style>
  <w:style w:type="paragraph" w:styleId="Heading5">
    <w:name w:val="heading 5"/>
    <w:basedOn w:val="Normal"/>
    <w:next w:val="Normal"/>
    <w:link w:val="Heading5Char"/>
    <w:uiPriority w:val="9"/>
    <w:semiHidden/>
    <w:unhideWhenUsed/>
    <w:qFormat/>
    <w:rsid w:val="006A36C9"/>
    <w:pPr>
      <w:keepNext/>
      <w:keepLines/>
      <w:spacing w:before="40" w:after="0"/>
      <w:outlineLvl w:val="4"/>
    </w:pPr>
    <w:rPr>
      <w:rFonts w:asciiTheme="majorHAnsi" w:eastAsiaTheme="majorEastAsia" w:hAnsiTheme="majorHAnsi" w:cstheme="majorBidi"/>
      <w:caps/>
      <w:color w:val="70AEBB" w:themeColor="accent1" w:themeShade="BF"/>
    </w:rPr>
  </w:style>
  <w:style w:type="paragraph" w:styleId="Heading6">
    <w:name w:val="heading 6"/>
    <w:basedOn w:val="Normal"/>
    <w:next w:val="Normal"/>
    <w:link w:val="Heading6Char"/>
    <w:uiPriority w:val="9"/>
    <w:semiHidden/>
    <w:unhideWhenUsed/>
    <w:qFormat/>
    <w:rsid w:val="006A36C9"/>
    <w:pPr>
      <w:keepNext/>
      <w:keepLines/>
      <w:spacing w:before="40" w:after="0"/>
      <w:outlineLvl w:val="5"/>
    </w:pPr>
    <w:rPr>
      <w:rFonts w:asciiTheme="majorHAnsi" w:eastAsiaTheme="majorEastAsia" w:hAnsiTheme="majorHAnsi" w:cstheme="majorBidi"/>
      <w:i/>
      <w:iCs/>
      <w:caps/>
      <w:color w:val="407B88" w:themeColor="accent1" w:themeShade="80"/>
    </w:rPr>
  </w:style>
  <w:style w:type="paragraph" w:styleId="Heading7">
    <w:name w:val="heading 7"/>
    <w:basedOn w:val="Normal"/>
    <w:next w:val="Normal"/>
    <w:link w:val="Heading7Char"/>
    <w:uiPriority w:val="9"/>
    <w:semiHidden/>
    <w:unhideWhenUsed/>
    <w:qFormat/>
    <w:rsid w:val="006A36C9"/>
    <w:pPr>
      <w:keepNext/>
      <w:keepLines/>
      <w:spacing w:before="40" w:after="0"/>
      <w:outlineLvl w:val="6"/>
    </w:pPr>
    <w:rPr>
      <w:rFonts w:asciiTheme="majorHAnsi" w:eastAsiaTheme="majorEastAsia" w:hAnsiTheme="majorHAnsi" w:cstheme="majorBidi"/>
      <w:b/>
      <w:bCs/>
      <w:color w:val="407B88" w:themeColor="accent1" w:themeShade="80"/>
    </w:rPr>
  </w:style>
  <w:style w:type="paragraph" w:styleId="Heading8">
    <w:name w:val="heading 8"/>
    <w:basedOn w:val="Normal"/>
    <w:next w:val="Normal"/>
    <w:link w:val="Heading8Char"/>
    <w:uiPriority w:val="9"/>
    <w:semiHidden/>
    <w:unhideWhenUsed/>
    <w:qFormat/>
    <w:rsid w:val="006A36C9"/>
    <w:pPr>
      <w:keepNext/>
      <w:keepLines/>
      <w:spacing w:before="40" w:after="0"/>
      <w:outlineLvl w:val="7"/>
    </w:pPr>
    <w:rPr>
      <w:rFonts w:asciiTheme="majorHAnsi" w:eastAsiaTheme="majorEastAsia" w:hAnsiTheme="majorHAnsi" w:cstheme="majorBidi"/>
      <w:b/>
      <w:bCs/>
      <w:i/>
      <w:iCs/>
      <w:color w:val="407B88" w:themeColor="accent1" w:themeShade="80"/>
    </w:rPr>
  </w:style>
  <w:style w:type="paragraph" w:styleId="Heading9">
    <w:name w:val="heading 9"/>
    <w:basedOn w:val="Normal"/>
    <w:next w:val="Normal"/>
    <w:link w:val="Heading9Char"/>
    <w:uiPriority w:val="9"/>
    <w:semiHidden/>
    <w:unhideWhenUsed/>
    <w:qFormat/>
    <w:rsid w:val="006A36C9"/>
    <w:pPr>
      <w:keepNext/>
      <w:keepLines/>
      <w:spacing w:before="40" w:after="0"/>
      <w:outlineLvl w:val="8"/>
    </w:pPr>
    <w:rPr>
      <w:rFonts w:asciiTheme="majorHAnsi" w:eastAsiaTheme="majorEastAsia" w:hAnsiTheme="majorHAnsi" w:cstheme="majorBidi"/>
      <w:i/>
      <w:iCs/>
      <w:color w:val="407B8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6C9"/>
    <w:rPr>
      <w:rFonts w:asciiTheme="majorHAnsi" w:eastAsiaTheme="majorEastAsia" w:hAnsiTheme="majorHAnsi" w:cstheme="majorBidi"/>
      <w:color w:val="407B88" w:themeColor="accent1" w:themeShade="80"/>
      <w:sz w:val="36"/>
      <w:szCs w:val="36"/>
    </w:rPr>
  </w:style>
  <w:style w:type="character" w:customStyle="1" w:styleId="Heading2Char">
    <w:name w:val="Heading 2 Char"/>
    <w:basedOn w:val="DefaultParagraphFont"/>
    <w:link w:val="Heading2"/>
    <w:uiPriority w:val="9"/>
    <w:rsid w:val="007A6601"/>
    <w:rPr>
      <w:rFonts w:asciiTheme="majorHAnsi" w:eastAsiaTheme="majorEastAsia" w:hAnsiTheme="majorHAnsi" w:cstheme="majorBidi"/>
      <w:color w:val="E16600"/>
      <w:sz w:val="32"/>
      <w:szCs w:val="32"/>
    </w:rPr>
  </w:style>
  <w:style w:type="character" w:customStyle="1" w:styleId="Heading3Char">
    <w:name w:val="Heading 3 Char"/>
    <w:basedOn w:val="DefaultParagraphFont"/>
    <w:link w:val="Heading3"/>
    <w:uiPriority w:val="9"/>
    <w:semiHidden/>
    <w:rsid w:val="006A36C9"/>
    <w:rPr>
      <w:rFonts w:asciiTheme="majorHAnsi" w:eastAsiaTheme="majorEastAsia" w:hAnsiTheme="majorHAnsi" w:cstheme="majorBidi"/>
      <w:color w:val="70AEBB" w:themeColor="accent1" w:themeShade="BF"/>
      <w:sz w:val="28"/>
      <w:szCs w:val="28"/>
    </w:rPr>
  </w:style>
  <w:style w:type="character" w:customStyle="1" w:styleId="Heading4Char">
    <w:name w:val="Heading 4 Char"/>
    <w:basedOn w:val="DefaultParagraphFont"/>
    <w:link w:val="Heading4"/>
    <w:uiPriority w:val="9"/>
    <w:rsid w:val="006A36C9"/>
    <w:rPr>
      <w:rFonts w:asciiTheme="majorHAnsi" w:eastAsiaTheme="majorEastAsia" w:hAnsiTheme="majorHAnsi" w:cstheme="majorBidi"/>
      <w:color w:val="70AEBB" w:themeColor="accent1" w:themeShade="BF"/>
      <w:sz w:val="24"/>
      <w:szCs w:val="24"/>
    </w:rPr>
  </w:style>
  <w:style w:type="character" w:customStyle="1" w:styleId="Heading5Char">
    <w:name w:val="Heading 5 Char"/>
    <w:basedOn w:val="DefaultParagraphFont"/>
    <w:link w:val="Heading5"/>
    <w:uiPriority w:val="9"/>
    <w:semiHidden/>
    <w:rsid w:val="006A36C9"/>
    <w:rPr>
      <w:rFonts w:asciiTheme="majorHAnsi" w:eastAsiaTheme="majorEastAsia" w:hAnsiTheme="majorHAnsi" w:cstheme="majorBidi"/>
      <w:caps/>
      <w:color w:val="70AEBB" w:themeColor="accent1" w:themeShade="BF"/>
    </w:rPr>
  </w:style>
  <w:style w:type="character" w:customStyle="1" w:styleId="Heading6Char">
    <w:name w:val="Heading 6 Char"/>
    <w:basedOn w:val="DefaultParagraphFont"/>
    <w:link w:val="Heading6"/>
    <w:uiPriority w:val="9"/>
    <w:semiHidden/>
    <w:rsid w:val="006A36C9"/>
    <w:rPr>
      <w:rFonts w:asciiTheme="majorHAnsi" w:eastAsiaTheme="majorEastAsia" w:hAnsiTheme="majorHAnsi" w:cstheme="majorBidi"/>
      <w:i/>
      <w:iCs/>
      <w:caps/>
      <w:color w:val="407B88" w:themeColor="accent1" w:themeShade="80"/>
    </w:rPr>
  </w:style>
  <w:style w:type="character" w:customStyle="1" w:styleId="Heading7Char">
    <w:name w:val="Heading 7 Char"/>
    <w:basedOn w:val="DefaultParagraphFont"/>
    <w:link w:val="Heading7"/>
    <w:uiPriority w:val="9"/>
    <w:semiHidden/>
    <w:rsid w:val="006A36C9"/>
    <w:rPr>
      <w:rFonts w:asciiTheme="majorHAnsi" w:eastAsiaTheme="majorEastAsia" w:hAnsiTheme="majorHAnsi" w:cstheme="majorBidi"/>
      <w:b/>
      <w:bCs/>
      <w:color w:val="407B88" w:themeColor="accent1" w:themeShade="80"/>
    </w:rPr>
  </w:style>
  <w:style w:type="character" w:customStyle="1" w:styleId="Heading8Char">
    <w:name w:val="Heading 8 Char"/>
    <w:basedOn w:val="DefaultParagraphFont"/>
    <w:link w:val="Heading8"/>
    <w:uiPriority w:val="9"/>
    <w:semiHidden/>
    <w:rsid w:val="006A36C9"/>
    <w:rPr>
      <w:rFonts w:asciiTheme="majorHAnsi" w:eastAsiaTheme="majorEastAsia" w:hAnsiTheme="majorHAnsi" w:cstheme="majorBidi"/>
      <w:b/>
      <w:bCs/>
      <w:i/>
      <w:iCs/>
      <w:color w:val="407B88" w:themeColor="accent1" w:themeShade="80"/>
    </w:rPr>
  </w:style>
  <w:style w:type="character" w:customStyle="1" w:styleId="Heading9Char">
    <w:name w:val="Heading 9 Char"/>
    <w:basedOn w:val="DefaultParagraphFont"/>
    <w:link w:val="Heading9"/>
    <w:uiPriority w:val="9"/>
    <w:semiHidden/>
    <w:rsid w:val="006A36C9"/>
    <w:rPr>
      <w:rFonts w:asciiTheme="majorHAnsi" w:eastAsiaTheme="majorEastAsia" w:hAnsiTheme="majorHAnsi" w:cstheme="majorBidi"/>
      <w:i/>
      <w:iCs/>
      <w:color w:val="407B88" w:themeColor="accent1" w:themeShade="80"/>
    </w:rPr>
  </w:style>
  <w:style w:type="paragraph" w:styleId="Caption">
    <w:name w:val="caption"/>
    <w:basedOn w:val="Normal"/>
    <w:next w:val="Normal"/>
    <w:uiPriority w:val="35"/>
    <w:semiHidden/>
    <w:unhideWhenUsed/>
    <w:qFormat/>
    <w:rsid w:val="006A36C9"/>
    <w:pPr>
      <w:spacing w:line="240" w:lineRule="auto"/>
    </w:pPr>
    <w:rPr>
      <w:rFonts w:asciiTheme="minorHAnsi" w:eastAsiaTheme="minorEastAsia" w:hAnsiTheme="minorHAnsi" w:cstheme="minorBidi"/>
      <w:b/>
      <w:bCs/>
      <w:smallCaps/>
      <w:color w:val="013B82" w:themeColor="text2"/>
    </w:rPr>
  </w:style>
  <w:style w:type="paragraph" w:styleId="Title">
    <w:name w:val="Title"/>
    <w:basedOn w:val="Normal"/>
    <w:next w:val="Normal"/>
    <w:link w:val="TitleChar"/>
    <w:uiPriority w:val="10"/>
    <w:qFormat/>
    <w:rsid w:val="006A36C9"/>
    <w:pPr>
      <w:spacing w:after="0" w:line="204" w:lineRule="auto"/>
      <w:contextualSpacing/>
    </w:pPr>
    <w:rPr>
      <w:rFonts w:asciiTheme="majorHAnsi" w:eastAsiaTheme="majorEastAsia" w:hAnsiTheme="majorHAnsi" w:cstheme="majorBidi"/>
      <w:caps/>
      <w:color w:val="013B82" w:themeColor="text2"/>
      <w:spacing w:val="-15"/>
      <w:sz w:val="72"/>
      <w:szCs w:val="72"/>
    </w:rPr>
  </w:style>
  <w:style w:type="character" w:customStyle="1" w:styleId="TitleChar">
    <w:name w:val="Title Char"/>
    <w:basedOn w:val="DefaultParagraphFont"/>
    <w:link w:val="Title"/>
    <w:uiPriority w:val="10"/>
    <w:rsid w:val="006A36C9"/>
    <w:rPr>
      <w:rFonts w:asciiTheme="majorHAnsi" w:eastAsiaTheme="majorEastAsia" w:hAnsiTheme="majorHAnsi" w:cstheme="majorBidi"/>
      <w:caps/>
      <w:color w:val="013B82" w:themeColor="text2"/>
      <w:spacing w:val="-15"/>
      <w:sz w:val="72"/>
      <w:szCs w:val="72"/>
    </w:rPr>
  </w:style>
  <w:style w:type="paragraph" w:styleId="Subtitle">
    <w:name w:val="Subtitle"/>
    <w:basedOn w:val="Normal"/>
    <w:next w:val="Normal"/>
    <w:link w:val="SubtitleChar"/>
    <w:uiPriority w:val="11"/>
    <w:qFormat/>
    <w:rsid w:val="006A36C9"/>
    <w:pPr>
      <w:numPr>
        <w:ilvl w:val="1"/>
      </w:numPr>
      <w:spacing w:after="240" w:line="240" w:lineRule="auto"/>
    </w:pPr>
    <w:rPr>
      <w:rFonts w:asciiTheme="majorHAnsi" w:eastAsiaTheme="majorEastAsia" w:hAnsiTheme="majorHAnsi" w:cstheme="majorBidi"/>
      <w:color w:val="B5D5DC" w:themeColor="accent1"/>
      <w:sz w:val="28"/>
      <w:szCs w:val="28"/>
    </w:rPr>
  </w:style>
  <w:style w:type="character" w:customStyle="1" w:styleId="SubtitleChar">
    <w:name w:val="Subtitle Char"/>
    <w:basedOn w:val="DefaultParagraphFont"/>
    <w:link w:val="Subtitle"/>
    <w:uiPriority w:val="11"/>
    <w:rsid w:val="006A36C9"/>
    <w:rPr>
      <w:rFonts w:asciiTheme="majorHAnsi" w:eastAsiaTheme="majorEastAsia" w:hAnsiTheme="majorHAnsi" w:cstheme="majorBidi"/>
      <w:color w:val="B5D5DC" w:themeColor="accent1"/>
      <w:sz w:val="28"/>
      <w:szCs w:val="28"/>
    </w:rPr>
  </w:style>
  <w:style w:type="character" w:styleId="Strong">
    <w:name w:val="Strong"/>
    <w:basedOn w:val="DefaultParagraphFont"/>
    <w:uiPriority w:val="22"/>
    <w:qFormat/>
    <w:rsid w:val="006A36C9"/>
    <w:rPr>
      <w:b/>
      <w:bCs/>
    </w:rPr>
  </w:style>
  <w:style w:type="character" w:styleId="Emphasis">
    <w:name w:val="Emphasis"/>
    <w:basedOn w:val="DefaultParagraphFont"/>
    <w:uiPriority w:val="20"/>
    <w:qFormat/>
    <w:rsid w:val="006A36C9"/>
    <w:rPr>
      <w:i/>
      <w:iCs/>
    </w:rPr>
  </w:style>
  <w:style w:type="paragraph" w:styleId="NoSpacing">
    <w:name w:val="No Spacing"/>
    <w:uiPriority w:val="1"/>
    <w:qFormat/>
    <w:rsid w:val="006A36C9"/>
    <w:pPr>
      <w:spacing w:after="0" w:line="240" w:lineRule="auto"/>
    </w:pPr>
  </w:style>
  <w:style w:type="paragraph" w:styleId="Quote">
    <w:name w:val="Quote"/>
    <w:basedOn w:val="Normal"/>
    <w:next w:val="Normal"/>
    <w:link w:val="QuoteChar"/>
    <w:uiPriority w:val="29"/>
    <w:qFormat/>
    <w:rsid w:val="006A36C9"/>
    <w:pPr>
      <w:spacing w:before="120" w:after="120"/>
      <w:ind w:left="720"/>
    </w:pPr>
    <w:rPr>
      <w:rFonts w:asciiTheme="minorHAnsi" w:eastAsiaTheme="minorEastAsia" w:hAnsiTheme="minorHAnsi" w:cstheme="minorBidi"/>
      <w:color w:val="013B82" w:themeColor="text2"/>
      <w:sz w:val="24"/>
      <w:szCs w:val="24"/>
    </w:rPr>
  </w:style>
  <w:style w:type="character" w:customStyle="1" w:styleId="QuoteChar">
    <w:name w:val="Quote Char"/>
    <w:basedOn w:val="DefaultParagraphFont"/>
    <w:link w:val="Quote"/>
    <w:uiPriority w:val="29"/>
    <w:rsid w:val="006A36C9"/>
    <w:rPr>
      <w:color w:val="013B82" w:themeColor="text2"/>
      <w:sz w:val="24"/>
      <w:szCs w:val="24"/>
    </w:rPr>
  </w:style>
  <w:style w:type="paragraph" w:styleId="IntenseQuote">
    <w:name w:val="Intense Quote"/>
    <w:basedOn w:val="Normal"/>
    <w:next w:val="Normal"/>
    <w:link w:val="IntenseQuoteChar"/>
    <w:uiPriority w:val="30"/>
    <w:qFormat/>
    <w:rsid w:val="006A36C9"/>
    <w:pPr>
      <w:spacing w:before="100" w:beforeAutospacing="1" w:after="240" w:line="240" w:lineRule="auto"/>
      <w:ind w:left="720"/>
      <w:jc w:val="center"/>
    </w:pPr>
    <w:rPr>
      <w:rFonts w:asciiTheme="majorHAnsi" w:eastAsiaTheme="majorEastAsia" w:hAnsiTheme="majorHAnsi" w:cstheme="majorBidi"/>
      <w:color w:val="013B82" w:themeColor="text2"/>
      <w:spacing w:val="-6"/>
      <w:sz w:val="32"/>
      <w:szCs w:val="32"/>
    </w:rPr>
  </w:style>
  <w:style w:type="character" w:customStyle="1" w:styleId="IntenseQuoteChar">
    <w:name w:val="Intense Quote Char"/>
    <w:basedOn w:val="DefaultParagraphFont"/>
    <w:link w:val="IntenseQuote"/>
    <w:uiPriority w:val="30"/>
    <w:rsid w:val="006A36C9"/>
    <w:rPr>
      <w:rFonts w:asciiTheme="majorHAnsi" w:eastAsiaTheme="majorEastAsia" w:hAnsiTheme="majorHAnsi" w:cstheme="majorBidi"/>
      <w:color w:val="013B82" w:themeColor="text2"/>
      <w:spacing w:val="-6"/>
      <w:sz w:val="32"/>
      <w:szCs w:val="32"/>
    </w:rPr>
  </w:style>
  <w:style w:type="character" w:styleId="SubtleEmphasis">
    <w:name w:val="Subtle Emphasis"/>
    <w:basedOn w:val="DefaultParagraphFont"/>
    <w:uiPriority w:val="19"/>
    <w:qFormat/>
    <w:rsid w:val="006A36C9"/>
    <w:rPr>
      <w:i/>
      <w:iCs/>
      <w:color w:val="948A8A" w:themeColor="text1" w:themeTint="A6"/>
    </w:rPr>
  </w:style>
  <w:style w:type="character" w:styleId="IntenseEmphasis">
    <w:name w:val="Intense Emphasis"/>
    <w:basedOn w:val="DefaultParagraphFont"/>
    <w:uiPriority w:val="21"/>
    <w:qFormat/>
    <w:rsid w:val="006A36C9"/>
    <w:rPr>
      <w:b/>
      <w:bCs/>
      <w:i/>
      <w:iCs/>
    </w:rPr>
  </w:style>
  <w:style w:type="character" w:styleId="SubtleReference">
    <w:name w:val="Subtle Reference"/>
    <w:basedOn w:val="DefaultParagraphFont"/>
    <w:uiPriority w:val="31"/>
    <w:qFormat/>
    <w:rsid w:val="006A36C9"/>
    <w:rPr>
      <w:smallCaps/>
      <w:color w:val="948A8A" w:themeColor="text1" w:themeTint="A6"/>
      <w:u w:val="none" w:color="ACA5A5" w:themeColor="text1" w:themeTint="80"/>
      <w:bdr w:val="none" w:sz="0" w:space="0" w:color="auto"/>
    </w:rPr>
  </w:style>
  <w:style w:type="character" w:styleId="IntenseReference">
    <w:name w:val="Intense Reference"/>
    <w:basedOn w:val="DefaultParagraphFont"/>
    <w:uiPriority w:val="32"/>
    <w:qFormat/>
    <w:rsid w:val="006A36C9"/>
    <w:rPr>
      <w:b/>
      <w:bCs/>
      <w:smallCaps/>
      <w:color w:val="013B82" w:themeColor="text2"/>
      <w:u w:val="single"/>
    </w:rPr>
  </w:style>
  <w:style w:type="character" w:styleId="BookTitle">
    <w:name w:val="Book Title"/>
    <w:basedOn w:val="DefaultParagraphFont"/>
    <w:uiPriority w:val="33"/>
    <w:qFormat/>
    <w:rsid w:val="006A36C9"/>
    <w:rPr>
      <w:b/>
      <w:bCs/>
      <w:smallCaps/>
      <w:spacing w:val="10"/>
    </w:rPr>
  </w:style>
  <w:style w:type="paragraph" w:styleId="TOCHeading">
    <w:name w:val="TOC Heading"/>
    <w:basedOn w:val="Heading1"/>
    <w:next w:val="Normal"/>
    <w:uiPriority w:val="39"/>
    <w:semiHidden/>
    <w:unhideWhenUsed/>
    <w:qFormat/>
    <w:rsid w:val="006A36C9"/>
    <w:pPr>
      <w:outlineLvl w:val="9"/>
    </w:pPr>
  </w:style>
  <w:style w:type="paragraph" w:styleId="Header">
    <w:name w:val="header"/>
    <w:basedOn w:val="Normal"/>
    <w:link w:val="HeaderChar"/>
    <w:uiPriority w:val="99"/>
    <w:unhideWhenUsed/>
    <w:rsid w:val="00734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D57"/>
    <w:rPr>
      <w:rFonts w:ascii="Arial" w:eastAsiaTheme="minorHAnsi" w:hAnsi="Arial" w:cs="Arial"/>
    </w:rPr>
  </w:style>
  <w:style w:type="paragraph" w:styleId="Footer">
    <w:name w:val="footer"/>
    <w:basedOn w:val="Normal"/>
    <w:link w:val="FooterChar"/>
    <w:uiPriority w:val="99"/>
    <w:unhideWhenUsed/>
    <w:rsid w:val="00734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D57"/>
    <w:rPr>
      <w:rFonts w:ascii="Arial" w:eastAsiaTheme="minorHAnsi" w:hAnsi="Arial" w:cs="Arial"/>
    </w:rPr>
  </w:style>
  <w:style w:type="character" w:styleId="Hyperlink">
    <w:name w:val="Hyperlink"/>
    <w:basedOn w:val="DefaultParagraphFont"/>
    <w:uiPriority w:val="99"/>
    <w:unhideWhenUsed/>
    <w:rsid w:val="00433AD1"/>
    <w:rPr>
      <w:color w:val="F7941E" w:themeColor="hyperlink"/>
      <w:u w:val="single"/>
    </w:rPr>
  </w:style>
  <w:style w:type="character" w:customStyle="1" w:styleId="UnresolvedMention1">
    <w:name w:val="Unresolved Mention1"/>
    <w:basedOn w:val="DefaultParagraphFont"/>
    <w:uiPriority w:val="99"/>
    <w:semiHidden/>
    <w:unhideWhenUsed/>
    <w:rsid w:val="00792763"/>
    <w:rPr>
      <w:color w:val="605E5C"/>
      <w:shd w:val="clear" w:color="auto" w:fill="E1DFDD"/>
    </w:rPr>
  </w:style>
  <w:style w:type="paragraph" w:styleId="ListParagraph">
    <w:name w:val="List Paragraph"/>
    <w:basedOn w:val="Normal"/>
    <w:uiPriority w:val="34"/>
    <w:qFormat/>
    <w:rsid w:val="00D5590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Theme="minorHAnsi"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0D0"/>
    <w:rPr>
      <w:rFonts w:ascii="Segoe UI" w:eastAsiaTheme="minorHAnsi" w:hAnsi="Segoe UI" w:cs="Segoe UI"/>
      <w:sz w:val="18"/>
      <w:szCs w:val="18"/>
    </w:rPr>
  </w:style>
  <w:style w:type="paragraph" w:styleId="Revision">
    <w:name w:val="Revision"/>
    <w:hidden/>
    <w:uiPriority w:val="99"/>
    <w:semiHidden/>
    <w:rsid w:val="00143A77"/>
    <w:pPr>
      <w:spacing w:after="0" w:line="240" w:lineRule="auto"/>
    </w:pPr>
    <w:rPr>
      <w:rFonts w:ascii="Arial" w:eastAsiaTheme="minorHAnsi" w:hAnsi="Arial" w:cs="Arial"/>
    </w:rPr>
  </w:style>
  <w:style w:type="paragraph" w:styleId="CommentSubject">
    <w:name w:val="annotation subject"/>
    <w:basedOn w:val="CommentText"/>
    <w:next w:val="CommentText"/>
    <w:link w:val="CommentSubjectChar"/>
    <w:uiPriority w:val="99"/>
    <w:semiHidden/>
    <w:unhideWhenUsed/>
    <w:rsid w:val="007A6601"/>
    <w:rPr>
      <w:b/>
      <w:bCs/>
    </w:rPr>
  </w:style>
  <w:style w:type="character" w:customStyle="1" w:styleId="CommentSubjectChar">
    <w:name w:val="Comment Subject Char"/>
    <w:basedOn w:val="CommentTextChar"/>
    <w:link w:val="CommentSubject"/>
    <w:uiPriority w:val="99"/>
    <w:semiHidden/>
    <w:rsid w:val="007A6601"/>
    <w:rPr>
      <w:rFonts w:ascii="Arial" w:eastAsiaTheme="minorHAnsi" w:hAnsi="Arial" w:cs="Arial"/>
      <w:b/>
      <w:bCs/>
      <w:sz w:val="20"/>
      <w:szCs w:val="20"/>
    </w:rPr>
  </w:style>
  <w:style w:type="paragraph" w:customStyle="1" w:styleId="paragraph">
    <w:name w:val="paragraph"/>
    <w:basedOn w:val="Normal"/>
    <w:rsid w:val="00610489"/>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character" w:customStyle="1" w:styleId="normaltextrun">
    <w:name w:val="normaltextrun"/>
    <w:basedOn w:val="DefaultParagraphFont"/>
    <w:rsid w:val="00610489"/>
  </w:style>
  <w:style w:type="character" w:customStyle="1" w:styleId="eop">
    <w:name w:val="eop"/>
    <w:basedOn w:val="DefaultParagraphFont"/>
    <w:rsid w:val="00610489"/>
  </w:style>
  <w:style w:type="character" w:styleId="UnresolvedMention">
    <w:name w:val="Unresolved Mention"/>
    <w:basedOn w:val="DefaultParagraphFont"/>
    <w:uiPriority w:val="99"/>
    <w:semiHidden/>
    <w:unhideWhenUsed/>
    <w:rsid w:val="00097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897299">
      <w:bodyDiv w:val="1"/>
      <w:marLeft w:val="0"/>
      <w:marRight w:val="0"/>
      <w:marTop w:val="0"/>
      <w:marBottom w:val="0"/>
      <w:divBdr>
        <w:top w:val="none" w:sz="0" w:space="0" w:color="auto"/>
        <w:left w:val="none" w:sz="0" w:space="0" w:color="auto"/>
        <w:bottom w:val="none" w:sz="0" w:space="0" w:color="auto"/>
        <w:right w:val="none" w:sz="0" w:space="0" w:color="auto"/>
      </w:divBdr>
      <w:divsChild>
        <w:div w:id="1526671611">
          <w:marLeft w:val="0"/>
          <w:marRight w:val="0"/>
          <w:marTop w:val="0"/>
          <w:marBottom w:val="0"/>
          <w:divBdr>
            <w:top w:val="none" w:sz="0" w:space="0" w:color="auto"/>
            <w:left w:val="none" w:sz="0" w:space="0" w:color="auto"/>
            <w:bottom w:val="none" w:sz="0" w:space="0" w:color="auto"/>
            <w:right w:val="none" w:sz="0" w:space="0" w:color="auto"/>
          </w:divBdr>
        </w:div>
        <w:div w:id="424694522">
          <w:marLeft w:val="0"/>
          <w:marRight w:val="0"/>
          <w:marTop w:val="0"/>
          <w:marBottom w:val="0"/>
          <w:divBdr>
            <w:top w:val="none" w:sz="0" w:space="0" w:color="auto"/>
            <w:left w:val="none" w:sz="0" w:space="0" w:color="auto"/>
            <w:bottom w:val="none" w:sz="0" w:space="0" w:color="auto"/>
            <w:right w:val="none" w:sz="0" w:space="0" w:color="auto"/>
          </w:divBdr>
          <w:divsChild>
            <w:div w:id="1042631024">
              <w:marLeft w:val="0"/>
              <w:marRight w:val="0"/>
              <w:marTop w:val="0"/>
              <w:marBottom w:val="0"/>
              <w:divBdr>
                <w:top w:val="none" w:sz="0" w:space="0" w:color="auto"/>
                <w:left w:val="none" w:sz="0" w:space="0" w:color="auto"/>
                <w:bottom w:val="none" w:sz="0" w:space="0" w:color="auto"/>
                <w:right w:val="none" w:sz="0" w:space="0" w:color="auto"/>
              </w:divBdr>
            </w:div>
            <w:div w:id="1736657624">
              <w:marLeft w:val="0"/>
              <w:marRight w:val="0"/>
              <w:marTop w:val="0"/>
              <w:marBottom w:val="0"/>
              <w:divBdr>
                <w:top w:val="none" w:sz="0" w:space="0" w:color="auto"/>
                <w:left w:val="none" w:sz="0" w:space="0" w:color="auto"/>
                <w:bottom w:val="none" w:sz="0" w:space="0" w:color="auto"/>
                <w:right w:val="none" w:sz="0" w:space="0" w:color="auto"/>
              </w:divBdr>
            </w:div>
            <w:div w:id="6031229">
              <w:marLeft w:val="0"/>
              <w:marRight w:val="0"/>
              <w:marTop w:val="0"/>
              <w:marBottom w:val="0"/>
              <w:divBdr>
                <w:top w:val="none" w:sz="0" w:space="0" w:color="auto"/>
                <w:left w:val="none" w:sz="0" w:space="0" w:color="auto"/>
                <w:bottom w:val="none" w:sz="0" w:space="0" w:color="auto"/>
                <w:right w:val="none" w:sz="0" w:space="0" w:color="auto"/>
              </w:divBdr>
            </w:div>
            <w:div w:id="1545824382">
              <w:marLeft w:val="0"/>
              <w:marRight w:val="0"/>
              <w:marTop w:val="0"/>
              <w:marBottom w:val="0"/>
              <w:divBdr>
                <w:top w:val="none" w:sz="0" w:space="0" w:color="auto"/>
                <w:left w:val="none" w:sz="0" w:space="0" w:color="auto"/>
                <w:bottom w:val="none" w:sz="0" w:space="0" w:color="auto"/>
                <w:right w:val="none" w:sz="0" w:space="0" w:color="auto"/>
              </w:divBdr>
            </w:div>
            <w:div w:id="1654218376">
              <w:marLeft w:val="0"/>
              <w:marRight w:val="0"/>
              <w:marTop w:val="0"/>
              <w:marBottom w:val="0"/>
              <w:divBdr>
                <w:top w:val="none" w:sz="0" w:space="0" w:color="auto"/>
                <w:left w:val="none" w:sz="0" w:space="0" w:color="auto"/>
                <w:bottom w:val="none" w:sz="0" w:space="0" w:color="auto"/>
                <w:right w:val="none" w:sz="0" w:space="0" w:color="auto"/>
              </w:divBdr>
            </w:div>
          </w:divsChild>
        </w:div>
        <w:div w:id="730541885">
          <w:marLeft w:val="0"/>
          <w:marRight w:val="0"/>
          <w:marTop w:val="0"/>
          <w:marBottom w:val="0"/>
          <w:divBdr>
            <w:top w:val="none" w:sz="0" w:space="0" w:color="auto"/>
            <w:left w:val="none" w:sz="0" w:space="0" w:color="auto"/>
            <w:bottom w:val="none" w:sz="0" w:space="0" w:color="auto"/>
            <w:right w:val="none" w:sz="0" w:space="0" w:color="auto"/>
          </w:divBdr>
          <w:divsChild>
            <w:div w:id="1981573272">
              <w:marLeft w:val="0"/>
              <w:marRight w:val="0"/>
              <w:marTop w:val="0"/>
              <w:marBottom w:val="0"/>
              <w:divBdr>
                <w:top w:val="none" w:sz="0" w:space="0" w:color="auto"/>
                <w:left w:val="none" w:sz="0" w:space="0" w:color="auto"/>
                <w:bottom w:val="none" w:sz="0" w:space="0" w:color="auto"/>
                <w:right w:val="none" w:sz="0" w:space="0" w:color="auto"/>
              </w:divBdr>
            </w:div>
            <w:div w:id="1106922982">
              <w:marLeft w:val="0"/>
              <w:marRight w:val="0"/>
              <w:marTop w:val="0"/>
              <w:marBottom w:val="0"/>
              <w:divBdr>
                <w:top w:val="none" w:sz="0" w:space="0" w:color="auto"/>
                <w:left w:val="none" w:sz="0" w:space="0" w:color="auto"/>
                <w:bottom w:val="none" w:sz="0" w:space="0" w:color="auto"/>
                <w:right w:val="none" w:sz="0" w:space="0" w:color="auto"/>
              </w:divBdr>
            </w:div>
            <w:div w:id="2117752215">
              <w:marLeft w:val="0"/>
              <w:marRight w:val="0"/>
              <w:marTop w:val="0"/>
              <w:marBottom w:val="0"/>
              <w:divBdr>
                <w:top w:val="none" w:sz="0" w:space="0" w:color="auto"/>
                <w:left w:val="none" w:sz="0" w:space="0" w:color="auto"/>
                <w:bottom w:val="none" w:sz="0" w:space="0" w:color="auto"/>
                <w:right w:val="none" w:sz="0" w:space="0" w:color="auto"/>
              </w:divBdr>
            </w:div>
            <w:div w:id="471563870">
              <w:marLeft w:val="0"/>
              <w:marRight w:val="0"/>
              <w:marTop w:val="0"/>
              <w:marBottom w:val="0"/>
              <w:divBdr>
                <w:top w:val="none" w:sz="0" w:space="0" w:color="auto"/>
                <w:left w:val="none" w:sz="0" w:space="0" w:color="auto"/>
                <w:bottom w:val="none" w:sz="0" w:space="0" w:color="auto"/>
                <w:right w:val="none" w:sz="0" w:space="0" w:color="auto"/>
              </w:divBdr>
            </w:div>
            <w:div w:id="32393382">
              <w:marLeft w:val="0"/>
              <w:marRight w:val="0"/>
              <w:marTop w:val="0"/>
              <w:marBottom w:val="0"/>
              <w:divBdr>
                <w:top w:val="none" w:sz="0" w:space="0" w:color="auto"/>
                <w:left w:val="none" w:sz="0" w:space="0" w:color="auto"/>
                <w:bottom w:val="none" w:sz="0" w:space="0" w:color="auto"/>
                <w:right w:val="none" w:sz="0" w:space="0" w:color="auto"/>
              </w:divBdr>
            </w:div>
          </w:divsChild>
        </w:div>
        <w:div w:id="2001690425">
          <w:marLeft w:val="0"/>
          <w:marRight w:val="0"/>
          <w:marTop w:val="0"/>
          <w:marBottom w:val="0"/>
          <w:divBdr>
            <w:top w:val="none" w:sz="0" w:space="0" w:color="auto"/>
            <w:left w:val="none" w:sz="0" w:space="0" w:color="auto"/>
            <w:bottom w:val="none" w:sz="0" w:space="0" w:color="auto"/>
            <w:right w:val="none" w:sz="0" w:space="0" w:color="auto"/>
          </w:divBdr>
          <w:divsChild>
            <w:div w:id="1167329255">
              <w:marLeft w:val="0"/>
              <w:marRight w:val="0"/>
              <w:marTop w:val="0"/>
              <w:marBottom w:val="0"/>
              <w:divBdr>
                <w:top w:val="none" w:sz="0" w:space="0" w:color="auto"/>
                <w:left w:val="none" w:sz="0" w:space="0" w:color="auto"/>
                <w:bottom w:val="none" w:sz="0" w:space="0" w:color="auto"/>
                <w:right w:val="none" w:sz="0" w:space="0" w:color="auto"/>
              </w:divBdr>
            </w:div>
            <w:div w:id="6093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vador.Armendariz\Downloads\CBC4T-BrandColors-WordDoc-Template%20(2).dotx" TargetMode="External"/></Relationships>
</file>

<file path=word/theme/theme1.xml><?xml version="1.0" encoding="utf-8"?>
<a:theme xmlns:a="http://schemas.openxmlformats.org/drawingml/2006/main" name="Dividend">
  <a:themeElements>
    <a:clrScheme name="CBCT Colors">
      <a:dk1>
        <a:srgbClr val="575050"/>
      </a:dk1>
      <a:lt1>
        <a:srgbClr val="EEEDED"/>
      </a:lt1>
      <a:dk2>
        <a:srgbClr val="013B82"/>
      </a:dk2>
      <a:lt2>
        <a:srgbClr val="E6E3E8"/>
      </a:lt2>
      <a:accent1>
        <a:srgbClr val="B5D5DC"/>
      </a:accent1>
      <a:accent2>
        <a:srgbClr val="08738B"/>
      </a:accent2>
      <a:accent3>
        <a:srgbClr val="80AC31"/>
      </a:accent3>
      <a:accent4>
        <a:srgbClr val="D9E6C1"/>
      </a:accent4>
      <a:accent5>
        <a:srgbClr val="CDCACA"/>
      </a:accent5>
      <a:accent6>
        <a:srgbClr val="B3C4DA"/>
      </a:accent6>
      <a:hlink>
        <a:srgbClr val="F7941E"/>
      </a:hlink>
      <a:folHlink>
        <a:srgbClr val="FAB96A"/>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CBC4T-BrandColors-WordDoc-Template (2)</Template>
  <TotalTime>12</TotalTime>
  <Pages>4</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Armendariz</dc:creator>
  <cp:keywords/>
  <dc:description/>
  <cp:lastModifiedBy>Heidi Melz</cp:lastModifiedBy>
  <cp:revision>14</cp:revision>
  <dcterms:created xsi:type="dcterms:W3CDTF">2021-11-20T23:40:00Z</dcterms:created>
  <dcterms:modified xsi:type="dcterms:W3CDTF">2022-03-29T13:08:00Z</dcterms:modified>
</cp:coreProperties>
</file>