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343EB7" w:rsidP="00343EB7" w:rsidRDefault="00DE227A" w14:paraId="236AC99E" w14:textId="3FE026F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486D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D14016" w:rsidR="00343EB7">
        <w:rPr>
          <w:color w:val="000000"/>
        </w:rPr>
        <w:t>Administration for Native Americans (</w:t>
      </w:r>
      <w:r w:rsidR="00343EB7">
        <w:t xml:space="preserve">ANA) </w:t>
      </w:r>
      <w:r w:rsidR="00584533">
        <w:t>Payment Management System</w:t>
      </w:r>
      <w:r w:rsidR="00343EB7">
        <w:t xml:space="preserve"> </w:t>
      </w:r>
      <w:r w:rsidR="00584533">
        <w:t xml:space="preserve">User </w:t>
      </w:r>
      <w:r w:rsidR="00343EB7">
        <w:t>Survey</w:t>
      </w:r>
    </w:p>
    <w:p w:rsidR="00340E84" w:rsidRDefault="00340E84" w14:paraId="5D046B21" w14:textId="77777777"/>
    <w:p w:rsidR="00343EB7" w:rsidP="00343EB7" w:rsidRDefault="00F15956" w14:paraId="6D7C6EB4" w14:textId="2786A36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bookmarkStart w:name="_Hlk76476735" w:id="0"/>
      <w:r w:rsidRPr="00D14016" w:rsidR="00343EB7">
        <w:rPr>
          <w:color w:val="000000"/>
        </w:rPr>
        <w:t xml:space="preserve">The Administration for Native Americans (ANA) </w:t>
      </w:r>
      <w:r w:rsidRPr="00D14016" w:rsidR="00343EB7">
        <w:rPr>
          <w:color w:val="333333"/>
          <w:lang w:val="en"/>
        </w:rPr>
        <w:t xml:space="preserve">would like to learn more about </w:t>
      </w:r>
      <w:r w:rsidR="00343EB7">
        <w:rPr>
          <w:color w:val="333333"/>
          <w:lang w:val="en"/>
        </w:rPr>
        <w:t xml:space="preserve">Grant Recipients’ experiences with </w:t>
      </w:r>
      <w:r w:rsidR="00A42095">
        <w:rPr>
          <w:color w:val="333333"/>
          <w:lang w:val="en"/>
        </w:rPr>
        <w:t>the Payment Management System (PMS)</w:t>
      </w:r>
      <w:r w:rsidRPr="00DF196A" w:rsidR="00343EB7">
        <w:rPr>
          <w:color w:val="333333"/>
          <w:lang w:val="en"/>
        </w:rPr>
        <w:t>.</w:t>
      </w:r>
      <w:r w:rsidR="00343EB7">
        <w:rPr>
          <w:color w:val="333333"/>
          <w:lang w:val="en"/>
        </w:rPr>
        <w:t xml:space="preserve"> </w:t>
      </w:r>
      <w:r w:rsidRPr="002D2196" w:rsidR="00343EB7">
        <w:t xml:space="preserve">Data collected from the proposed </w:t>
      </w:r>
      <w:r w:rsidR="00343EB7">
        <w:t>surveys</w:t>
      </w:r>
      <w:r w:rsidRPr="002D2196" w:rsidR="00343EB7">
        <w:t xml:space="preserve"> will be used to </w:t>
      </w:r>
      <w:r w:rsidR="00343EB7">
        <w:t xml:space="preserve">help ANA to identifying issues recipients find with the </w:t>
      </w:r>
      <w:r w:rsidR="00A42095">
        <w:t xml:space="preserve">PMS and assist ANA and the Office of Grants Management </w:t>
      </w:r>
      <w:r w:rsidR="00343EB7">
        <w:t xml:space="preserve">drive processes </w:t>
      </w:r>
      <w:r w:rsidR="00A42095">
        <w:t>improvements</w:t>
      </w:r>
      <w:r w:rsidR="00343EB7">
        <w:t xml:space="preserve"> to the </w:t>
      </w:r>
      <w:r w:rsidR="00A42095">
        <w:t>PMS process</w:t>
      </w:r>
      <w:r w:rsidR="00343EB7">
        <w:t>.</w:t>
      </w:r>
      <w:bookmarkEnd w:id="0"/>
    </w:p>
    <w:p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26329" w:rsidP="00341490" w:rsidRDefault="00434E33" w14:paraId="3EA850A4" w14:textId="76314E3F">
      <w:pPr>
        <w:pStyle w:val="Header"/>
        <w:tabs>
          <w:tab w:val="clear" w:pos="4320"/>
          <w:tab w:val="clear" w:pos="8640"/>
        </w:tabs>
        <w:rPr>
          <w:b/>
        </w:rPr>
      </w:pPr>
      <w:r w:rsidRPr="00434E33">
        <w:rPr>
          <w:b/>
        </w:rPr>
        <w:t>DESCRIPTION OF RESPONDENTS</w:t>
      </w:r>
      <w:r>
        <w:t xml:space="preserve">: </w:t>
      </w:r>
      <w:r w:rsidR="00341490">
        <w:t xml:space="preserve">Respondents will include </w:t>
      </w:r>
      <w:r w:rsidR="00A42095">
        <w:t>429</w:t>
      </w:r>
      <w:r w:rsidR="00341490">
        <w:t xml:space="preserve"> of ANA’s current grant</w:t>
      </w:r>
      <w:r w:rsidR="00A42095">
        <w:t xml:space="preserve"> recipients.</w:t>
      </w:r>
      <w:r w:rsidR="00341490">
        <w:t xml:space="preserve"> 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1D465E79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A13FD5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34D3B078">
      <w:r>
        <w:t>Name</w:t>
      </w:r>
      <w:r w:rsidR="00340E84">
        <w:t xml:space="preserve"> and affiliation</w:t>
      </w:r>
      <w:r>
        <w:t>:</w:t>
      </w:r>
      <w:r w:rsidRPr="00A13FD5" w:rsidR="00A13FD5">
        <w:rPr>
          <w:u w:val="single"/>
        </w:rPr>
        <w:t xml:space="preserve"> </w:t>
      </w:r>
      <w:r w:rsidR="00A13FD5">
        <w:rPr>
          <w:u w:val="single"/>
        </w:rPr>
        <w:tab/>
        <w:t>Amy Zukowski, ACF</w:t>
      </w:r>
      <w:r w:rsidRPr="009A2ECF" w:rsidR="00A13FD5">
        <w:rPr>
          <w:u w:val="single"/>
        </w:rPr>
        <w:t xml:space="preserve"> </w:t>
      </w:r>
      <w:r w:rsidRPr="009A2ECF" w:rsidR="00A13FD5">
        <w:rPr>
          <w:color w:val="000000"/>
          <w:u w:val="single"/>
        </w:rPr>
        <w:t>Administration for Native Americans</w:t>
      </w:r>
      <w:r w:rsidRPr="009A2ECF" w:rsidR="00A13FD5">
        <w:rPr>
          <w:u w:val="single"/>
        </w:rPr>
        <w:tab/>
      </w:r>
      <w:r w:rsidR="00A13FD5">
        <w:rPr>
          <w:u w:val="single"/>
        </w:rPr>
        <w:tab/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0A7AADC6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584533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584533">
        <w:t xml:space="preserve"> </w:t>
      </w:r>
      <w:r w:rsidR="009239AA">
        <w:t xml:space="preserve">]  No </w:t>
      </w:r>
    </w:p>
    <w:p w:rsidR="00C86E91" w:rsidP="00C86E91" w:rsidRDefault="009C13B9" w14:paraId="744BD79D" w14:textId="382D41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584533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9ADCBA2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A13FD5">
        <w:t>x</w:t>
      </w:r>
      <w:r>
        <w:t xml:space="preserve">] No  </w:t>
      </w:r>
    </w:p>
    <w:p w:rsidR="004D6E14" w:rsidRDefault="004D6E14" w14:paraId="1700CE24" w14:textId="7C77D991">
      <w:pPr>
        <w:rPr>
          <w:b/>
        </w:rPr>
      </w:pPr>
    </w:p>
    <w:p w:rsidR="00760DCC" w:rsidRDefault="00760DCC" w14:paraId="1CE29679" w14:textId="3BB3711B">
      <w:pPr>
        <w:rPr>
          <w:b/>
        </w:rPr>
      </w:pPr>
    </w:p>
    <w:p w:rsidR="00760DCC" w:rsidRDefault="00760DCC" w14:paraId="6E06E7C8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97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1710"/>
        <w:gridCol w:w="1530"/>
        <w:gridCol w:w="1710"/>
        <w:gridCol w:w="1260"/>
        <w:gridCol w:w="1170"/>
      </w:tblGrid>
      <w:tr w:rsidR="00340E84" w:rsidTr="001D5E7C" w14:paraId="14D0480D" w14:textId="77777777">
        <w:trPr>
          <w:trHeight w:val="274"/>
        </w:trPr>
        <w:tc>
          <w:tcPr>
            <w:tcW w:w="233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71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26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170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1D5E7C" w14:paraId="1F158995" w14:textId="77777777">
        <w:trPr>
          <w:trHeight w:val="274"/>
        </w:trPr>
        <w:tc>
          <w:tcPr>
            <w:tcW w:w="2335" w:type="dxa"/>
          </w:tcPr>
          <w:p w:rsidR="00340E84" w:rsidP="00843796" w:rsidRDefault="00584533" w14:paraId="585F12D8" w14:textId="0FC4F5D8">
            <w:r>
              <w:t>ANA Payment Management System User Survey</w:t>
            </w:r>
          </w:p>
        </w:tc>
        <w:tc>
          <w:tcPr>
            <w:tcW w:w="1710" w:type="dxa"/>
          </w:tcPr>
          <w:p w:rsidR="00340E84" w:rsidP="00843796" w:rsidRDefault="00A13FD5" w14:paraId="1568D5FE" w14:textId="6A67F68C">
            <w:r>
              <w:t>Private Sector</w:t>
            </w:r>
          </w:p>
        </w:tc>
        <w:tc>
          <w:tcPr>
            <w:tcW w:w="1530" w:type="dxa"/>
          </w:tcPr>
          <w:p w:rsidR="00340E84" w:rsidP="00843796" w:rsidRDefault="00A42095" w14:paraId="71E63EBF" w14:textId="500AE8CD">
            <w:r>
              <w:t>429</w:t>
            </w:r>
          </w:p>
        </w:tc>
        <w:tc>
          <w:tcPr>
            <w:tcW w:w="1710" w:type="dxa"/>
          </w:tcPr>
          <w:p w:rsidR="00340E84" w:rsidP="00843796" w:rsidRDefault="00A13FD5" w14:paraId="593F10F4" w14:textId="21B91DB5">
            <w:r>
              <w:t>1</w:t>
            </w:r>
          </w:p>
        </w:tc>
        <w:tc>
          <w:tcPr>
            <w:tcW w:w="1260" w:type="dxa"/>
          </w:tcPr>
          <w:p w:rsidR="00340E84" w:rsidP="00843796" w:rsidRDefault="00A13FD5" w14:paraId="29021E8C" w14:textId="2B54C4C0">
            <w:r>
              <w:t>2 minutes</w:t>
            </w:r>
          </w:p>
        </w:tc>
        <w:tc>
          <w:tcPr>
            <w:tcW w:w="1170" w:type="dxa"/>
          </w:tcPr>
          <w:p w:rsidR="001D5E7C" w:rsidP="00843796" w:rsidRDefault="00A42095" w14:paraId="37779CD2" w14:textId="77777777">
            <w:r>
              <w:t>14</w:t>
            </w:r>
          </w:p>
          <w:p w:rsidR="00340E84" w:rsidP="00843796" w:rsidRDefault="00A13FD5" w14:paraId="515AAFC2" w14:textId="3AED2A2C">
            <w:r>
              <w:t>Hours</w:t>
            </w:r>
          </w:p>
        </w:tc>
      </w:tr>
      <w:tr w:rsidR="00340E84" w:rsidTr="001D5E7C" w14:paraId="7DE107E6" w14:textId="77777777">
        <w:trPr>
          <w:trHeight w:val="289"/>
        </w:trPr>
        <w:tc>
          <w:tcPr>
            <w:tcW w:w="404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340E84" w:rsidP="00843796" w:rsidRDefault="00A42095" w14:paraId="55E12884" w14:textId="69BF86FE">
            <w:pPr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1710" w:type="dxa"/>
          </w:tcPr>
          <w:p w:rsidR="00340E84" w:rsidP="00843796" w:rsidRDefault="00A13FD5" w14:paraId="1DB2365D" w14:textId="0D8C8FE3">
            <w:r>
              <w:t>1</w:t>
            </w:r>
          </w:p>
        </w:tc>
        <w:tc>
          <w:tcPr>
            <w:tcW w:w="1260" w:type="dxa"/>
          </w:tcPr>
          <w:p w:rsidR="00340E84" w:rsidP="00843796" w:rsidRDefault="00A13FD5" w14:paraId="39DC28AB" w14:textId="6478AFA9">
            <w:r>
              <w:t>2</w:t>
            </w:r>
          </w:p>
        </w:tc>
        <w:tc>
          <w:tcPr>
            <w:tcW w:w="1170" w:type="dxa"/>
          </w:tcPr>
          <w:p w:rsidRPr="0001027E" w:rsidR="00340E84" w:rsidP="00843796" w:rsidRDefault="00A42095" w14:paraId="4E11045B" w14:textId="4D8F881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</w:tbl>
    <w:p w:rsidR="00F3170F" w:rsidP="00F3170F" w:rsidRDefault="00F3170F" w14:paraId="3CF8F186" w14:textId="77777777"/>
    <w:p w:rsidRPr="00AA364A" w:rsidR="00A13FD5" w:rsidP="00A13FD5" w:rsidRDefault="001C39F7" w14:paraId="09CF2B42" w14:textId="77777777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A13FD5">
        <w:t xml:space="preserve"> </w:t>
      </w:r>
      <w:r w:rsidR="00A13FD5">
        <w:rPr>
          <w:u w:val="single"/>
        </w:rPr>
        <w:tab/>
        <w:t>$160</w:t>
      </w:r>
      <w:r w:rsidR="00A13FD5">
        <w:rPr>
          <w:u w:val="single"/>
        </w:rPr>
        <w:tab/>
      </w:r>
      <w:r w:rsidR="00A13FD5">
        <w:rPr>
          <w:u w:val="single"/>
        </w:rPr>
        <w:tab/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4252C0AA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A13FD5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A403BB" w:rsidRDefault="00A13FD5" w14:paraId="794D6777" w14:textId="14EC9127">
      <w:r>
        <w:t xml:space="preserve">ANA defines the </w:t>
      </w:r>
      <w:r w:rsidR="00A42095">
        <w:t xml:space="preserve">targeted </w:t>
      </w:r>
      <w:r>
        <w:t xml:space="preserve">respondents as the </w:t>
      </w:r>
      <w:r w:rsidR="00A42095">
        <w:t>429</w:t>
      </w:r>
      <w:r>
        <w:t xml:space="preserve"> current grant recipients. 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1E3A580C">
      <w:pPr>
        <w:ind w:left="720"/>
      </w:pPr>
      <w:r>
        <w:t>[</w:t>
      </w:r>
      <w:r w:rsidR="00A13FD5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1118884E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A13FD5">
        <w:t>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RDefault="00CE5BCE" w14:paraId="66D211AF" w14:textId="7482E998">
      <w:pPr>
        <w:rPr>
          <w:b/>
          <w:bCs/>
          <w:sz w:val="28"/>
        </w:rPr>
      </w:pPr>
    </w:p>
    <w:p w:rsidR="005E714A" w:rsidP="004D46E9" w:rsidRDefault="005E714A" w14:paraId="52A67A55" w14:textId="7531DE51">
      <w:pPr>
        <w:ind w:left="360"/>
      </w:pP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7883C" w14:textId="77777777" w:rsidR="003D137A" w:rsidRDefault="003D137A">
      <w:r>
        <w:separator/>
      </w:r>
    </w:p>
  </w:endnote>
  <w:endnote w:type="continuationSeparator" w:id="0">
    <w:p w14:paraId="66266255" w14:textId="77777777" w:rsidR="003D137A" w:rsidRDefault="003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3F15" w14:textId="77777777" w:rsidR="003D137A" w:rsidRDefault="003D137A">
      <w:r>
        <w:separator/>
      </w:r>
    </w:p>
  </w:footnote>
  <w:footnote w:type="continuationSeparator" w:id="0">
    <w:p w14:paraId="3314244F" w14:textId="77777777" w:rsidR="003D137A" w:rsidRDefault="003D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1D5E7C"/>
    <w:rsid w:val="00237B48"/>
    <w:rsid w:val="0024521E"/>
    <w:rsid w:val="00263C3D"/>
    <w:rsid w:val="00274D0B"/>
    <w:rsid w:val="002B052D"/>
    <w:rsid w:val="002B34CD"/>
    <w:rsid w:val="002B3C95"/>
    <w:rsid w:val="002C52B6"/>
    <w:rsid w:val="002D0B92"/>
    <w:rsid w:val="00340E84"/>
    <w:rsid w:val="00341490"/>
    <w:rsid w:val="00343EB7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5009B0"/>
    <w:rsid w:val="00584533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60DCC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13FD5"/>
    <w:rsid w:val="00A403BB"/>
    <w:rsid w:val="00A42095"/>
    <w:rsid w:val="00A4421F"/>
    <w:rsid w:val="00A674DF"/>
    <w:rsid w:val="00A83AA6"/>
    <w:rsid w:val="00A934D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24698"/>
    <w:rsid w:val="00D6383F"/>
    <w:rsid w:val="00DB59D0"/>
    <w:rsid w:val="00DC33D3"/>
    <w:rsid w:val="00DE227A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83FD0-8DE4-42ED-84C2-84684522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2022-02-04T10:37:00Z</dcterms:created>
  <dcterms:modified xsi:type="dcterms:W3CDTF">2022-02-04T10:37:00Z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0x010100BED8E9F8A7DBE24F8532E928A7CF057A</vt:lpwstr>
  </property>
</Properties>
</file>