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343EB7" w:rsidP="00343EB7" w:rsidRDefault="00DE227A" w14:paraId="236AC99E" w14:textId="7715E80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486D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343EB7">
        <w:rPr>
          <w:color w:val="000000"/>
        </w:rPr>
        <w:t>Administration for Native Americans (</w:t>
      </w:r>
      <w:r w:rsidR="00343EB7">
        <w:t xml:space="preserve">ANA) </w:t>
      </w:r>
      <w:r w:rsidR="00E474B0">
        <w:t>2023 Notice of Funding Opportunity Focus Group</w:t>
      </w:r>
    </w:p>
    <w:p w:rsidR="00340E84" w:rsidRDefault="00340E84" w14:paraId="5D046B21" w14:textId="77777777"/>
    <w:p w:rsidR="00005CB2" w:rsidP="00343EB7" w:rsidRDefault="00F15956" w14:paraId="0BBED2EB" w14:textId="697DD482">
      <w:pPr>
        <w:rPr>
          <w:color w:val="333333"/>
          <w:lang w:val="en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bookmarkStart w:name="_Hlk76476735" w:id="0"/>
      <w:r w:rsidRPr="00D14016" w:rsidR="00343EB7">
        <w:rPr>
          <w:color w:val="000000"/>
        </w:rPr>
        <w:t xml:space="preserve">The Administration for Native Americans (ANA) </w:t>
      </w:r>
      <w:r w:rsidRPr="00D14016" w:rsidR="00343EB7">
        <w:rPr>
          <w:color w:val="333333"/>
          <w:lang w:val="en"/>
        </w:rPr>
        <w:t xml:space="preserve">would like to learn more about </w:t>
      </w:r>
      <w:r w:rsidR="00E474B0">
        <w:rPr>
          <w:color w:val="333333"/>
          <w:lang w:val="en"/>
        </w:rPr>
        <w:t xml:space="preserve">the public’s experience with applying for an ANA grant and </w:t>
      </w:r>
      <w:r w:rsidR="00005CB2">
        <w:rPr>
          <w:color w:val="333333"/>
          <w:lang w:val="en"/>
        </w:rPr>
        <w:t xml:space="preserve">gather feedback on </w:t>
      </w:r>
      <w:r w:rsidR="00E474B0">
        <w:rPr>
          <w:color w:val="333333"/>
          <w:lang w:val="en"/>
        </w:rPr>
        <w:t>the Notice of Funding Opportunity (NOFO)</w:t>
      </w:r>
      <w:r w:rsidRPr="00DF196A" w:rsidR="00343EB7">
        <w:rPr>
          <w:color w:val="333333"/>
          <w:lang w:val="en"/>
        </w:rPr>
        <w:t>.</w:t>
      </w:r>
      <w:r w:rsidR="00343EB7">
        <w:rPr>
          <w:color w:val="333333"/>
          <w:lang w:val="en"/>
        </w:rPr>
        <w:t xml:space="preserve"> </w:t>
      </w:r>
      <w:r w:rsidR="00005CB2">
        <w:rPr>
          <w:color w:val="333333"/>
          <w:lang w:val="en"/>
        </w:rPr>
        <w:t>To gather feedback, we propose to administer a short survey prior to a more in-depth focus group. The pre-survey will help ANA prepare for the focus groups. Following the focus group, we will ask some post-discussion questions to gather feedback on the experience of participants during the focus groups.</w:t>
      </w:r>
    </w:p>
    <w:p w:rsidR="00005CB2" w:rsidP="00343EB7" w:rsidRDefault="00005CB2" w14:paraId="62C91C80" w14:textId="77777777">
      <w:pPr>
        <w:rPr>
          <w:color w:val="333333"/>
          <w:lang w:val="en"/>
        </w:rPr>
      </w:pPr>
    </w:p>
    <w:p w:rsidR="00005CB2" w:rsidP="00343EB7" w:rsidRDefault="00343EB7" w14:paraId="78D86ACC" w14:textId="327BAE7B">
      <w:r w:rsidRPr="002D2196">
        <w:t xml:space="preserve">Data collected from the </w:t>
      </w:r>
      <w:r w:rsidR="00005CB2">
        <w:t xml:space="preserve">pre-survey will </w:t>
      </w:r>
      <w:r w:rsidR="005E6F6C">
        <w:t xml:space="preserve">help Focus Group facilitators plan the session and reduce the time needed to collect the information </w:t>
      </w:r>
      <w:r w:rsidR="00053737">
        <w:t>during the live session</w:t>
      </w:r>
      <w:r w:rsidR="005E6F6C">
        <w:t>.</w:t>
      </w:r>
    </w:p>
    <w:p w:rsidR="00005CB2" w:rsidP="00343EB7" w:rsidRDefault="00005CB2" w14:paraId="3041AD53" w14:textId="77777777"/>
    <w:p w:rsidR="00343EB7" w:rsidP="00343EB7" w:rsidRDefault="00005CB2" w14:paraId="6D7C6EB4" w14:textId="3810CDCF">
      <w:r>
        <w:t xml:space="preserve">Information collected during focus groups will be used by ANA </w:t>
      </w:r>
      <w:r w:rsidR="00343EB7">
        <w:t xml:space="preserve">to identify issues </w:t>
      </w:r>
      <w:r w:rsidR="00E474B0">
        <w:t>applica</w:t>
      </w:r>
      <w:r>
        <w:t>nts</w:t>
      </w:r>
      <w:r w:rsidR="00E474B0">
        <w:t xml:space="preserve"> or potential applicants </w:t>
      </w:r>
      <w:r w:rsidR="00343EB7">
        <w:t xml:space="preserve">find with the </w:t>
      </w:r>
      <w:r w:rsidR="00E474B0">
        <w:t xml:space="preserve">application process and </w:t>
      </w:r>
      <w:r>
        <w:t xml:space="preserve">information provided or requested in </w:t>
      </w:r>
      <w:r w:rsidR="00E474B0">
        <w:t>NOFOs</w:t>
      </w:r>
      <w:r>
        <w:t xml:space="preserve">. ANA will use this information to improve drafting of NOFOs and application processes. </w:t>
      </w:r>
      <w:r w:rsidR="00E474B0">
        <w:t xml:space="preserve"> </w:t>
      </w:r>
      <w:bookmarkEnd w:id="0"/>
    </w:p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341490" w:rsidRDefault="00434E33" w14:paraId="3EA850A4" w14:textId="4CD46A68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341490">
        <w:t xml:space="preserve">Respondents will include </w:t>
      </w:r>
      <w:r w:rsidR="00E474B0">
        <w:t>46</w:t>
      </w:r>
      <w:r w:rsidR="00341490">
        <w:t xml:space="preserve"> of ANA’s </w:t>
      </w:r>
      <w:r w:rsidR="00E474B0">
        <w:t>applicants and potential applicants who previously applied for ANAs NOFOs.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6A9434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474B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2E98A8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474B0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009C13B9" w14:paraId="42D693BA" w14:textId="34D3B078">
      <w:r>
        <w:t>Name</w:t>
      </w:r>
      <w:r w:rsidR="00340E84">
        <w:t xml:space="preserve"> and affiliation</w:t>
      </w:r>
      <w:r>
        <w:t>:</w:t>
      </w:r>
      <w:r w:rsidRPr="00A13FD5" w:rsidR="00A13FD5">
        <w:rPr>
          <w:u w:val="single"/>
        </w:rPr>
        <w:t xml:space="preserve"> </w:t>
      </w:r>
      <w:r w:rsidR="00A13FD5">
        <w:rPr>
          <w:u w:val="single"/>
        </w:rPr>
        <w:tab/>
        <w:t>Amy Zukowski, ACF</w:t>
      </w:r>
      <w:r w:rsidRPr="009A2ECF" w:rsidR="00A13FD5">
        <w:rPr>
          <w:u w:val="single"/>
        </w:rPr>
        <w:t xml:space="preserve"> </w:t>
      </w:r>
      <w:r w:rsidRPr="009A2ECF" w:rsidR="00A13FD5">
        <w:rPr>
          <w:color w:val="000000"/>
          <w:u w:val="single"/>
        </w:rPr>
        <w:t>Administration for Native Americans</w:t>
      </w:r>
      <w:r w:rsidRPr="009A2ECF" w:rsidR="00A13FD5">
        <w:rPr>
          <w:u w:val="single"/>
        </w:rPr>
        <w:tab/>
      </w:r>
      <w:r w:rsidR="00A13FD5">
        <w:rPr>
          <w:u w:val="single"/>
        </w:rPr>
        <w:tab/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6E107B6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F712A8">
        <w:t>x</w:t>
      </w:r>
      <w:r w:rsidR="009239AA">
        <w:t>] Yes  [</w:t>
      </w:r>
      <w:r w:rsidR="00F712A8">
        <w:t xml:space="preserve">  </w:t>
      </w:r>
      <w:r w:rsidR="009239AA">
        <w:t xml:space="preserve">]  No </w:t>
      </w:r>
    </w:p>
    <w:p w:rsidR="00C86E91" w:rsidP="00C86E91" w:rsidRDefault="009C13B9" w14:paraId="744BD79D" w14:textId="0CA83A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607DAE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1C9B9A99" w14:textId="48BB3556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607DAE">
        <w:t>x</w:t>
      </w:r>
      <w:r>
        <w:t>] No</w:t>
      </w:r>
    </w:p>
    <w:p w:rsidRPr="00607DAE" w:rsidR="00CF6542" w:rsidP="00C86E91" w:rsidRDefault="00CF6542" w14:paraId="18869D1A" w14:textId="50FA0F2A">
      <w:pPr>
        <w:pStyle w:val="ListParagraph"/>
        <w:ind w:left="0"/>
        <w:rPr>
          <w:bCs/>
        </w:rPr>
      </w:pPr>
    </w:p>
    <w:p w:rsidRPr="00607DAE" w:rsidR="00607DAE" w:rsidP="00C86E91" w:rsidRDefault="00607DAE" w14:paraId="24249FD1" w14:textId="7A3008E6">
      <w:pPr>
        <w:pStyle w:val="ListParagraph"/>
        <w:ind w:left="0"/>
        <w:rPr>
          <w:bCs/>
        </w:rPr>
      </w:pPr>
      <w:r w:rsidRPr="00607DAE">
        <w:rPr>
          <w:bCs/>
        </w:rPr>
        <w:t xml:space="preserve">ANA will collect name of the participant in the </w:t>
      </w:r>
      <w:r w:rsidRPr="00607DAE" w:rsidR="005E6F6C">
        <w:rPr>
          <w:bCs/>
        </w:rPr>
        <w:t>Pre-Focus</w:t>
      </w:r>
      <w:r w:rsidRPr="00607DAE">
        <w:rPr>
          <w:bCs/>
        </w:rPr>
        <w:t xml:space="preserve"> Group Survey to assist the facilitator in preparation for the Focus Group. This will reduce the time needed to gain this information at actual time of the Focus Group convening. </w:t>
      </w:r>
    </w:p>
    <w:p w:rsidR="00607DAE" w:rsidP="00C86E91" w:rsidRDefault="00607DAE" w14:paraId="63AE8B1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9ADCBA2">
      <w:r>
        <w:t>Is an incentive (e.g., money or reimbursement of expenses, token of appreciation) provided to participants?  [  ] Yes [</w:t>
      </w:r>
      <w:r w:rsidR="00A13FD5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440"/>
        <w:gridCol w:w="1530"/>
        <w:gridCol w:w="1710"/>
        <w:gridCol w:w="1350"/>
        <w:gridCol w:w="1363"/>
      </w:tblGrid>
      <w:tr w:rsidR="00340E84" w:rsidTr="005E6F6C" w14:paraId="14D0480D" w14:textId="77777777">
        <w:trPr>
          <w:trHeight w:val="274"/>
        </w:trPr>
        <w:tc>
          <w:tcPr>
            <w:tcW w:w="287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BA65D8" w:rsidTr="00C63F72" w14:paraId="41663911" w14:textId="77777777">
        <w:trPr>
          <w:trHeight w:val="274"/>
        </w:trPr>
        <w:tc>
          <w:tcPr>
            <w:tcW w:w="2875" w:type="dxa"/>
          </w:tcPr>
          <w:p w:rsidRPr="00D14016" w:rsidR="00BA65D8" w:rsidP="00BA65D8" w:rsidRDefault="00BA65D8" w14:paraId="608D25AB" w14:textId="20286112">
            <w:pPr>
              <w:rPr>
                <w:color w:val="000000"/>
              </w:rPr>
            </w:pPr>
            <w:r>
              <w:t>Pre-Focus Group Survey</w:t>
            </w:r>
          </w:p>
        </w:tc>
        <w:tc>
          <w:tcPr>
            <w:tcW w:w="1440" w:type="dxa"/>
          </w:tcPr>
          <w:p w:rsidR="00BA65D8" w:rsidP="00BA65D8" w:rsidRDefault="00BA65D8" w14:paraId="21EB05F0" w14:textId="4820B6F2">
            <w:r>
              <w:t>Private Sector</w:t>
            </w:r>
          </w:p>
        </w:tc>
        <w:tc>
          <w:tcPr>
            <w:tcW w:w="1530" w:type="dxa"/>
            <w:vAlign w:val="center"/>
          </w:tcPr>
          <w:p w:rsidR="00BA65D8" w:rsidP="00BA65D8" w:rsidRDefault="00BA65D8" w14:paraId="504F827B" w14:textId="2A173FBA">
            <w:pPr>
              <w:jc w:val="center"/>
            </w:pPr>
            <w:r>
              <w:t>46</w:t>
            </w:r>
          </w:p>
        </w:tc>
        <w:tc>
          <w:tcPr>
            <w:tcW w:w="1710" w:type="dxa"/>
            <w:vAlign w:val="center"/>
          </w:tcPr>
          <w:p w:rsidR="00BA65D8" w:rsidP="00BA65D8" w:rsidRDefault="00BA65D8" w14:paraId="154D8EAA" w14:textId="58F485EE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BA65D8" w:rsidP="00BA65D8" w:rsidRDefault="00BA65D8" w14:paraId="5B66CB66" w14:textId="37C2E09D">
            <w:pPr>
              <w:jc w:val="center"/>
            </w:pPr>
            <w:r>
              <w:t>5 minutes</w:t>
            </w:r>
          </w:p>
        </w:tc>
        <w:tc>
          <w:tcPr>
            <w:tcW w:w="1363" w:type="dxa"/>
            <w:vAlign w:val="center"/>
          </w:tcPr>
          <w:p w:rsidR="00BA65D8" w:rsidP="00BA65D8" w:rsidRDefault="00BA65D8" w14:paraId="1195F860" w14:textId="4A2FC91E">
            <w:pPr>
              <w:jc w:val="center"/>
            </w:pPr>
            <w:r>
              <w:t>4 Hours</w:t>
            </w:r>
          </w:p>
        </w:tc>
      </w:tr>
      <w:tr w:rsidR="00340E84" w:rsidTr="005E6F6C" w14:paraId="1F158995" w14:textId="77777777">
        <w:trPr>
          <w:trHeight w:val="274"/>
        </w:trPr>
        <w:tc>
          <w:tcPr>
            <w:tcW w:w="2875" w:type="dxa"/>
          </w:tcPr>
          <w:p w:rsidR="00340E84" w:rsidP="00843796" w:rsidRDefault="00E474B0" w14:paraId="585F12D8" w14:textId="29E35631">
            <w:bookmarkStart w:name="_Hlk99091168" w:id="1"/>
            <w:r w:rsidRPr="00D14016">
              <w:rPr>
                <w:color w:val="000000"/>
              </w:rPr>
              <w:t>Administration for Native Americans (</w:t>
            </w:r>
            <w:r>
              <w:t>ANA) 2023 Notice of Funding Opportunity Focus Group</w:t>
            </w:r>
            <w:bookmarkEnd w:id="1"/>
          </w:p>
        </w:tc>
        <w:tc>
          <w:tcPr>
            <w:tcW w:w="1440" w:type="dxa"/>
          </w:tcPr>
          <w:p w:rsidR="00340E84" w:rsidP="00843796" w:rsidRDefault="00A13FD5" w14:paraId="1568D5FE" w14:textId="6A67F68C">
            <w:r>
              <w:t>Private Sector</w:t>
            </w:r>
          </w:p>
        </w:tc>
        <w:tc>
          <w:tcPr>
            <w:tcW w:w="1530" w:type="dxa"/>
            <w:vAlign w:val="center"/>
          </w:tcPr>
          <w:p w:rsidR="00340E84" w:rsidP="005E6F6C" w:rsidRDefault="00E474B0" w14:paraId="71E63EBF" w14:textId="61623CED">
            <w:pPr>
              <w:jc w:val="center"/>
            </w:pPr>
            <w:r>
              <w:t>46</w:t>
            </w:r>
          </w:p>
        </w:tc>
        <w:tc>
          <w:tcPr>
            <w:tcW w:w="1710" w:type="dxa"/>
            <w:vAlign w:val="center"/>
          </w:tcPr>
          <w:p w:rsidR="00340E84" w:rsidP="005E6F6C" w:rsidRDefault="00A13FD5" w14:paraId="593F10F4" w14:textId="21B91DB5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5E6F6C" w:rsidRDefault="00E474B0" w14:paraId="29021E8C" w14:textId="3DD324D8">
            <w:pPr>
              <w:jc w:val="center"/>
            </w:pPr>
            <w:r>
              <w:t>2 hours</w:t>
            </w:r>
          </w:p>
        </w:tc>
        <w:tc>
          <w:tcPr>
            <w:tcW w:w="1363" w:type="dxa"/>
            <w:vAlign w:val="center"/>
          </w:tcPr>
          <w:p w:rsidR="00340E84" w:rsidP="005E6F6C" w:rsidRDefault="00E474B0" w14:paraId="515AAFC2" w14:textId="7C36CFC0">
            <w:pPr>
              <w:jc w:val="center"/>
            </w:pPr>
            <w:r>
              <w:t>9</w:t>
            </w:r>
            <w:r w:rsidR="00A13FD5">
              <w:t>2 Hours</w:t>
            </w:r>
          </w:p>
        </w:tc>
      </w:tr>
      <w:tr w:rsidR="00340E84" w:rsidTr="005E6F6C" w14:paraId="468A1D2D" w14:textId="77777777">
        <w:trPr>
          <w:trHeight w:val="274"/>
        </w:trPr>
        <w:tc>
          <w:tcPr>
            <w:tcW w:w="2875" w:type="dxa"/>
          </w:tcPr>
          <w:p w:rsidR="00340E84" w:rsidP="00843796" w:rsidRDefault="00A47137" w14:paraId="35C47455" w14:textId="1FD25100">
            <w:r>
              <w:t xml:space="preserve">Post-Focus Group </w:t>
            </w:r>
            <w:r w:rsidR="00005CB2">
              <w:t>Feedback</w:t>
            </w:r>
          </w:p>
        </w:tc>
        <w:tc>
          <w:tcPr>
            <w:tcW w:w="1440" w:type="dxa"/>
          </w:tcPr>
          <w:p w:rsidR="00340E84" w:rsidP="00843796" w:rsidRDefault="00A47137" w14:paraId="184BE662" w14:textId="1E9C3C1A">
            <w:r>
              <w:t>Private Sector</w:t>
            </w:r>
          </w:p>
        </w:tc>
        <w:tc>
          <w:tcPr>
            <w:tcW w:w="1530" w:type="dxa"/>
            <w:vAlign w:val="center"/>
          </w:tcPr>
          <w:p w:rsidR="00340E84" w:rsidP="005E6F6C" w:rsidRDefault="00A47137" w14:paraId="32D1FB7E" w14:textId="0EF49E6C">
            <w:pPr>
              <w:jc w:val="center"/>
            </w:pPr>
            <w:r>
              <w:t>46</w:t>
            </w:r>
          </w:p>
        </w:tc>
        <w:tc>
          <w:tcPr>
            <w:tcW w:w="1710" w:type="dxa"/>
            <w:vAlign w:val="center"/>
          </w:tcPr>
          <w:p w:rsidR="00340E84" w:rsidP="005E6F6C" w:rsidRDefault="00A47137" w14:paraId="62283D9B" w14:textId="596E52E6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5E6F6C" w:rsidRDefault="00A47137" w14:paraId="3CA9EBF6" w14:textId="1F92F77F">
            <w:pPr>
              <w:jc w:val="center"/>
            </w:pPr>
            <w:r>
              <w:t>5 minutes</w:t>
            </w:r>
          </w:p>
        </w:tc>
        <w:tc>
          <w:tcPr>
            <w:tcW w:w="1363" w:type="dxa"/>
            <w:vAlign w:val="center"/>
          </w:tcPr>
          <w:p w:rsidR="00340E84" w:rsidP="005E6F6C" w:rsidRDefault="00005CB2" w14:paraId="5DCE1861" w14:textId="03CE1FFA">
            <w:pPr>
              <w:jc w:val="center"/>
            </w:pPr>
            <w:r>
              <w:t>4</w:t>
            </w:r>
            <w:r w:rsidR="00257910">
              <w:t xml:space="preserve"> </w:t>
            </w:r>
            <w:r w:rsidR="00A47137">
              <w:t>Hours</w:t>
            </w:r>
          </w:p>
        </w:tc>
      </w:tr>
      <w:tr w:rsidR="00340E84" w:rsidTr="005E6F6C" w14:paraId="7DE107E6" w14:textId="77777777">
        <w:trPr>
          <w:trHeight w:val="289"/>
        </w:trPr>
        <w:tc>
          <w:tcPr>
            <w:tcW w:w="431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Pr="0001027E" w:rsidR="00340E84" w:rsidP="005E6F6C" w:rsidRDefault="00E474B0" w14:paraId="55E12884" w14:textId="631B2F3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710" w:type="dxa"/>
            <w:vAlign w:val="center"/>
          </w:tcPr>
          <w:p w:rsidR="00340E84" w:rsidP="005E6F6C" w:rsidRDefault="00C63F72" w14:paraId="1DB2365D" w14:textId="35AE6ECC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5E6F6C" w:rsidRDefault="00A13FD5" w14:paraId="39DC28AB" w14:textId="225A1CD1">
            <w:pPr>
              <w:jc w:val="center"/>
            </w:pPr>
            <w:r>
              <w:t>2</w:t>
            </w:r>
            <w:r w:rsidR="00A47137">
              <w:t>.</w:t>
            </w:r>
            <w:r w:rsidR="004363E1">
              <w:t>16</w:t>
            </w:r>
            <w:r w:rsidR="006374FC">
              <w:t>3</w:t>
            </w:r>
            <w:r w:rsidR="00E474B0">
              <w:t xml:space="preserve"> hours</w:t>
            </w:r>
          </w:p>
        </w:tc>
        <w:tc>
          <w:tcPr>
            <w:tcW w:w="1363" w:type="dxa"/>
            <w:vAlign w:val="center"/>
          </w:tcPr>
          <w:p w:rsidRPr="0001027E" w:rsidR="00340E84" w:rsidP="005E6F6C" w:rsidRDefault="00005CB2" w14:paraId="4E11045B" w14:textId="7FDD5CC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A47137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3CF8F186" w14:textId="77777777"/>
    <w:p w:rsidRPr="00AA364A" w:rsidR="00A13FD5" w:rsidP="00A13FD5" w:rsidRDefault="001C39F7" w14:paraId="09CF2B42" w14:textId="7777777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A13FD5">
        <w:t xml:space="preserve"> </w:t>
      </w:r>
      <w:r w:rsidR="00A13FD5">
        <w:rPr>
          <w:u w:val="single"/>
        </w:rPr>
        <w:tab/>
        <w:t>$160</w:t>
      </w:r>
      <w:r w:rsidR="00A13FD5">
        <w:rPr>
          <w:u w:val="single"/>
        </w:rPr>
        <w:tab/>
      </w:r>
      <w:r w:rsidR="00A13FD5">
        <w:rPr>
          <w:u w:val="single"/>
        </w:rPr>
        <w:tab/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4252C0A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13FD5">
        <w:t>x</w:t>
      </w:r>
      <w:r>
        <w:t>]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A403BB" w:rsidRDefault="00A13FD5" w14:paraId="794D6777" w14:textId="15F294EE">
      <w:r>
        <w:t xml:space="preserve">ANA </w:t>
      </w:r>
      <w:r w:rsidR="00E474B0">
        <w:t>intends to form focus groups from one of six categories: u</w:t>
      </w:r>
      <w:r w:rsidRPr="00E474B0" w:rsidR="00E474B0">
        <w:t>nsuccessful</w:t>
      </w:r>
      <w:r w:rsidR="00E474B0">
        <w:t xml:space="preserve"> applicants</w:t>
      </w:r>
      <w:r w:rsidRPr="00E474B0" w:rsidR="00E474B0">
        <w:t xml:space="preserve">, </w:t>
      </w:r>
      <w:r w:rsidR="00E474B0">
        <w:t xml:space="preserve">those applicants who </w:t>
      </w:r>
      <w:r w:rsidRPr="00E474B0" w:rsidR="00E474B0">
        <w:t>never submitted</w:t>
      </w:r>
      <w:r w:rsidR="00E474B0">
        <w:t xml:space="preserve"> an application but showed interest (by attending ANA’s pre-application or project planning and development trainings)</w:t>
      </w:r>
      <w:r w:rsidRPr="00E474B0" w:rsidR="00E474B0">
        <w:t>, successful</w:t>
      </w:r>
      <w:r w:rsidR="00E474B0">
        <w:t xml:space="preserve"> applicants</w:t>
      </w:r>
      <w:r w:rsidRPr="00E474B0" w:rsidR="00E474B0">
        <w:t xml:space="preserve">, </w:t>
      </w:r>
      <w:r w:rsidR="00E474B0">
        <w:t xml:space="preserve">those applicants who are </w:t>
      </w:r>
      <w:r w:rsidRPr="00E474B0" w:rsidR="00E474B0">
        <w:t xml:space="preserve">first time grantees, </w:t>
      </w:r>
      <w:r w:rsidR="00E474B0">
        <w:t xml:space="preserve">and ANA’s peer panel review </w:t>
      </w:r>
      <w:r w:rsidRPr="00E474B0" w:rsidR="00E474B0">
        <w:t>reviewer</w:t>
      </w:r>
      <w:r w:rsidR="00E474B0">
        <w:t>s</w:t>
      </w:r>
      <w:r w:rsidRPr="00E474B0" w:rsidR="00E474B0">
        <w:t xml:space="preserve"> and chairs</w:t>
      </w:r>
      <w:r w:rsidR="001F2C09">
        <w:t>.</w:t>
      </w:r>
      <w:r>
        <w:t xml:space="preserve"> 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35F8B530">
      <w:pPr>
        <w:ind w:left="720"/>
      </w:pPr>
      <w:r>
        <w:t>[</w:t>
      </w:r>
      <w:r w:rsidR="00E474B0">
        <w:t xml:space="preserve"> 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F43A177">
      <w:pPr>
        <w:ind w:left="720"/>
      </w:pPr>
      <w:r>
        <w:t>[</w:t>
      </w:r>
      <w:r w:rsidR="00A47137">
        <w:t xml:space="preserve">  </w:t>
      </w:r>
      <w:r>
        <w:t>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7F86B948">
      <w:pPr>
        <w:ind w:left="720"/>
      </w:pPr>
      <w:r>
        <w:t>[</w:t>
      </w:r>
      <w:r w:rsidR="00E474B0">
        <w:t>x</w:t>
      </w:r>
      <w:r>
        <w:t>] Other, Explain</w:t>
      </w:r>
      <w:r w:rsidR="00E474B0">
        <w:t xml:space="preserve">: As we are still struggling with COVID-19, ANA will conduct these focus groups live in a virtual environment. </w:t>
      </w:r>
    </w:p>
    <w:p w:rsidR="00340E84" w:rsidP="001B0AAA" w:rsidRDefault="00340E84" w14:paraId="3BC2CAC2" w14:textId="77777777">
      <w:pPr>
        <w:ind w:left="720"/>
      </w:pPr>
    </w:p>
    <w:p w:rsidR="005E714A" w:rsidP="00D2249F" w:rsidRDefault="00F24CFC" w14:paraId="52A67A55" w14:textId="53CE227F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E474B0">
        <w:t>x</w:t>
      </w:r>
      <w:r>
        <w:t>] Yes [</w:t>
      </w:r>
      <w:r w:rsidR="00E474B0">
        <w:t xml:space="preserve">  </w:t>
      </w:r>
      <w:r>
        <w:t>] No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883C" w14:textId="77777777" w:rsidR="003D137A" w:rsidRDefault="003D137A">
      <w:r>
        <w:separator/>
      </w:r>
    </w:p>
  </w:endnote>
  <w:endnote w:type="continuationSeparator" w:id="0">
    <w:p w14:paraId="66266255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43F15" w14:textId="77777777" w:rsidR="003D137A" w:rsidRDefault="003D137A">
      <w:r>
        <w:separator/>
      </w:r>
    </w:p>
  </w:footnote>
  <w:footnote w:type="continuationSeparator" w:id="0">
    <w:p w14:paraId="3314244F" w14:textId="77777777" w:rsidR="003D137A" w:rsidRDefault="003D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CB2"/>
    <w:rsid w:val="0001027E"/>
    <w:rsid w:val="00023A57"/>
    <w:rsid w:val="00047A64"/>
    <w:rsid w:val="00053737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2C09"/>
    <w:rsid w:val="00237B48"/>
    <w:rsid w:val="0024521E"/>
    <w:rsid w:val="00257910"/>
    <w:rsid w:val="00263C3D"/>
    <w:rsid w:val="00274D0B"/>
    <w:rsid w:val="002B052D"/>
    <w:rsid w:val="002B34CD"/>
    <w:rsid w:val="002B3C95"/>
    <w:rsid w:val="002C52B6"/>
    <w:rsid w:val="002D0B92"/>
    <w:rsid w:val="00340E84"/>
    <w:rsid w:val="00341490"/>
    <w:rsid w:val="00343EB7"/>
    <w:rsid w:val="003D137A"/>
    <w:rsid w:val="003D5BBE"/>
    <w:rsid w:val="003E3C61"/>
    <w:rsid w:val="003F1C5B"/>
    <w:rsid w:val="00434E33"/>
    <w:rsid w:val="004363E1"/>
    <w:rsid w:val="00441434"/>
    <w:rsid w:val="0045264C"/>
    <w:rsid w:val="004876EC"/>
    <w:rsid w:val="004D46E9"/>
    <w:rsid w:val="004D6E14"/>
    <w:rsid w:val="005009B0"/>
    <w:rsid w:val="005A1006"/>
    <w:rsid w:val="005E6F6C"/>
    <w:rsid w:val="005E714A"/>
    <w:rsid w:val="005F693D"/>
    <w:rsid w:val="00607DAE"/>
    <w:rsid w:val="006140A0"/>
    <w:rsid w:val="00636621"/>
    <w:rsid w:val="006374FC"/>
    <w:rsid w:val="00642B49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3FD5"/>
    <w:rsid w:val="00A403BB"/>
    <w:rsid w:val="00A4421F"/>
    <w:rsid w:val="00A47137"/>
    <w:rsid w:val="00A674DF"/>
    <w:rsid w:val="00A83AA6"/>
    <w:rsid w:val="00A934D6"/>
    <w:rsid w:val="00AE1809"/>
    <w:rsid w:val="00B80D76"/>
    <w:rsid w:val="00BA2105"/>
    <w:rsid w:val="00BA65D8"/>
    <w:rsid w:val="00BA7E06"/>
    <w:rsid w:val="00BB43B5"/>
    <w:rsid w:val="00BB6219"/>
    <w:rsid w:val="00BD290F"/>
    <w:rsid w:val="00C14CC4"/>
    <w:rsid w:val="00C33C52"/>
    <w:rsid w:val="00C40D8B"/>
    <w:rsid w:val="00C63F72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A68B5"/>
    <w:rsid w:val="00DB59D0"/>
    <w:rsid w:val="00DC33D3"/>
    <w:rsid w:val="00DE227A"/>
    <w:rsid w:val="00E26329"/>
    <w:rsid w:val="00E40B50"/>
    <w:rsid w:val="00E43ADF"/>
    <w:rsid w:val="00E474B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712A8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83FD0-8DE4-42ED-84C2-846845222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5</cp:revision>
  <cp:lastPrinted>2010-10-04T15:59:00Z</cp:lastPrinted>
  <dcterms:created xsi:type="dcterms:W3CDTF">2022-03-25T16:10:00Z</dcterms:created>
  <dcterms:modified xsi:type="dcterms:W3CDTF">2022-03-28T10:42:00Z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