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8FC" w:rsidRDefault="009027FE">
      <w:r w:rsidRPr="009027FE">
        <w:t>The</w:t>
      </w:r>
      <w:r>
        <w:t xml:space="preserve">re were </w:t>
      </w:r>
      <w:r w:rsidR="007E09DC">
        <w:t xml:space="preserve">11 public </w:t>
      </w:r>
      <w:r w:rsidRPr="009027FE">
        <w:t xml:space="preserve">comments </w:t>
      </w:r>
      <w:r w:rsidR="007E09DC">
        <w:t xml:space="preserve">received during the 30-day public comment period, the comments </w:t>
      </w:r>
      <w:r w:rsidRPr="009027FE">
        <w:t xml:space="preserve">were on two topics: </w:t>
      </w:r>
      <w:r w:rsidR="007E09DC">
        <w:t>three</w:t>
      </w:r>
      <w:r w:rsidRPr="009027FE">
        <w:t xml:space="preserve"> on malnutrition and </w:t>
      </w:r>
      <w:r w:rsidR="007E09DC">
        <w:t>seven on transgender (with one</w:t>
      </w:r>
      <w:r w:rsidRPr="009027FE">
        <w:t xml:space="preserve"> unknown). </w:t>
      </w:r>
      <w:r w:rsidR="007E09DC">
        <w:t xml:space="preserve">ACL </w:t>
      </w:r>
      <w:r w:rsidRPr="009027FE" w:rsidR="007E09DC">
        <w:t>drafted</w:t>
      </w:r>
      <w:r w:rsidRPr="009027FE">
        <w:t xml:space="preserve"> the following </w:t>
      </w:r>
      <w:bookmarkStart w:name="_GoBack" w:id="0"/>
      <w:bookmarkEnd w:id="0"/>
      <w:r w:rsidRPr="009027FE" w:rsidR="007E09DC">
        <w:t>two</w:t>
      </w:r>
      <w:r w:rsidR="007E09DC">
        <w:t xml:space="preserve"> </w:t>
      </w:r>
      <w:r w:rsidRPr="009027FE" w:rsidR="007E09DC">
        <w:t>response</w:t>
      </w:r>
      <w:r w:rsidR="007E09DC">
        <w:t xml:space="preserve"> summaries</w:t>
      </w:r>
      <w:r w:rsidRPr="009027FE">
        <w:t xml:space="preserve"> (see below).</w:t>
      </w:r>
    </w:p>
    <w:p w:rsidR="009027FE" w:rsidRDefault="009027FE"/>
    <w:p w:rsidRPr="009027FE" w:rsidR="009027FE" w:rsidP="009027FE" w:rsidRDefault="009027FE">
      <w:r w:rsidRPr="009027FE">
        <w:rPr>
          <w:b/>
          <w:bCs/>
        </w:rPr>
        <w:t>Malnutrition:</w:t>
      </w:r>
      <w:r w:rsidRPr="009027FE">
        <w:t xml:space="preserve">  In late 2020/early 2021, a nutrition advisory group </w:t>
      </w:r>
      <w:proofErr w:type="gramStart"/>
      <w:r w:rsidRPr="009027FE">
        <w:t>was called upon</w:t>
      </w:r>
      <w:proofErr w:type="gramEnd"/>
      <w:r w:rsidRPr="009027FE">
        <w:t xml:space="preserve"> to help ACL construct nutrition questions for the rotating module on COVID-19 that has been added to the 2021 NSOAAP. We will call upon that advisory group again, as well as other experts in the field, to review all the nutrition questions in the NSOAAP beginning in Nov/Dec 2021. The recommendations of the advisory group will feed into the survey redesign that </w:t>
      </w:r>
      <w:proofErr w:type="gramStart"/>
      <w:r w:rsidRPr="009027FE">
        <w:t>is scheduled</w:t>
      </w:r>
      <w:proofErr w:type="gramEnd"/>
      <w:r w:rsidRPr="009027FE">
        <w:t xml:space="preserve"> to take place for the 2023 NSOAAP.</w:t>
      </w:r>
    </w:p>
    <w:p w:rsidRPr="009027FE" w:rsidR="009027FE" w:rsidP="009027FE" w:rsidRDefault="009027FE"/>
    <w:p w:rsidRPr="009027FE" w:rsidR="009027FE" w:rsidP="009027FE" w:rsidRDefault="009027FE">
      <w:r w:rsidRPr="009027FE">
        <w:rPr>
          <w:b/>
          <w:bCs/>
        </w:rPr>
        <w:t>Transgender</w:t>
      </w:r>
      <w:r w:rsidRPr="009027FE">
        <w:rPr>
          <w:b/>
          <w:bCs/>
          <w:i/>
          <w:iCs/>
        </w:rPr>
        <w:t>:</w:t>
      </w:r>
      <w:r w:rsidRPr="009027FE">
        <w:rPr>
          <w:i/>
          <w:iCs/>
        </w:rPr>
        <w:t xml:space="preserve"> </w:t>
      </w:r>
      <w:r w:rsidRPr="009027FE">
        <w:t xml:space="preserve">ACL plans </w:t>
      </w:r>
      <w:proofErr w:type="gramStart"/>
      <w:r w:rsidRPr="009027FE">
        <w:t>on following</w:t>
      </w:r>
      <w:proofErr w:type="gramEnd"/>
      <w:r w:rsidRPr="009027FE">
        <w:t xml:space="preserve"> guidelines from a forthcoming consensus report on Measuring Sex, Gender Identity, and Sexual Orientation for the National Institutes of Health produced by an ad hoc panel of the National Academies of Sciences, Engineering, and Medicine (NASEM). The NASEM ad hoc panel is in the process of reviewing current measures and the methodological issues related to measuring sex as a non-binary construct, gender identity, and sexual orientation. The consensus report </w:t>
      </w:r>
      <w:proofErr w:type="gramStart"/>
      <w:r w:rsidRPr="009027FE">
        <w:t>is expected</w:t>
      </w:r>
      <w:proofErr w:type="gramEnd"/>
      <w:r w:rsidRPr="009027FE">
        <w:t xml:space="preserve"> in December 2021 allowing us to begin testing the questions in early 2022. </w:t>
      </w:r>
    </w:p>
    <w:p w:rsidR="009027FE" w:rsidRDefault="009027FE"/>
    <w:sectPr w:rsidR="0090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FE"/>
    <w:rsid w:val="007E09DC"/>
    <w:rsid w:val="009027FE"/>
    <w:rsid w:val="00F2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6648"/>
  <w15:chartTrackingRefBased/>
  <w15:docId w15:val="{636DDD13-5838-4FC4-B309-B685FDF0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1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Tomakie (ACL)</dc:creator>
  <cp:keywords/>
  <dc:description/>
  <cp:lastModifiedBy>Washington, Tomakie (ACL)</cp:lastModifiedBy>
  <cp:revision>1</cp:revision>
  <dcterms:created xsi:type="dcterms:W3CDTF">2021-05-24T15:18:00Z</dcterms:created>
  <dcterms:modified xsi:type="dcterms:W3CDTF">2021-05-24T15:32:00Z</dcterms:modified>
</cp:coreProperties>
</file>