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5B88" w:rsidR="009E22EF" w:rsidP="001D5B88" w:rsidRDefault="001D5B88" w14:paraId="053840D3" w14:textId="1EFCAE97">
      <w:pPr>
        <w:jc w:val="center"/>
        <w:rPr>
          <w:b/>
          <w:bCs/>
        </w:rPr>
      </w:pPr>
      <w:r w:rsidRPr="001D5B88">
        <w:rPr>
          <w:b/>
          <w:bCs/>
        </w:rPr>
        <w:t>Emergency Rental Assistance Program (ERA 1)</w:t>
      </w:r>
    </w:p>
    <w:p w:rsidRPr="001D5B88" w:rsidR="001D5B88" w:rsidP="001D5B88" w:rsidRDefault="001D5B88" w14:paraId="5EC2A4C8" w14:textId="7BE3CC74">
      <w:pPr>
        <w:jc w:val="center"/>
        <w:rPr>
          <w:b/>
          <w:bCs/>
        </w:rPr>
      </w:pPr>
      <w:r w:rsidRPr="001D5B88">
        <w:rPr>
          <w:b/>
          <w:bCs/>
        </w:rPr>
        <w:t>1505-0266</w:t>
      </w:r>
    </w:p>
    <w:p w:rsidRPr="001D5B88" w:rsidR="001D5B88" w:rsidP="001D5B88" w:rsidRDefault="001D5B88" w14:paraId="66B2C053" w14:textId="448E2625">
      <w:pPr>
        <w:jc w:val="center"/>
        <w:rPr>
          <w:b/>
          <w:bCs/>
        </w:rPr>
      </w:pPr>
      <w:r w:rsidRPr="001D5B88">
        <w:rPr>
          <w:b/>
          <w:bCs/>
        </w:rPr>
        <w:t xml:space="preserve">Change Request: Online Portal Version of Request for Reallocated Funds </w:t>
      </w:r>
    </w:p>
    <w:p w:rsidR="001D5B88" w:rsidP="001D5B88" w:rsidRDefault="001D5B88" w14:paraId="101E9B29" w14:textId="01331BB0">
      <w:pPr>
        <w:jc w:val="center"/>
      </w:pPr>
    </w:p>
    <w:p w:rsidR="001D5B88" w:rsidP="001D5B88" w:rsidRDefault="001D5B88" w14:paraId="20B9CD5C" w14:textId="21E20674">
      <w:r w:rsidRPr="001D5B88">
        <w:t>Treasury has developed a standard form for eligible grantees to utilize when requesting an award of additional funds from those Treasury has determined to be excess among those initially allocated for use in other jurisdictions.  Per the statutory requirements, excess funds may only be reallocated to grantees who (</w:t>
      </w:r>
      <w:proofErr w:type="spellStart"/>
      <w:r w:rsidRPr="001D5B88">
        <w:t>i</w:t>
      </w:r>
      <w:proofErr w:type="spellEnd"/>
      <w:r w:rsidRPr="001D5B88">
        <w:t>) have obligated at least 65% of their own initial awards and (ii) operate in areas with a demonstrated need for ERA1 assistance.  The form allow</w:t>
      </w:r>
      <w:r>
        <w:t>s</w:t>
      </w:r>
      <w:r w:rsidRPr="001D5B88">
        <w:t xml:space="preserve"> Treasury to collect the information needed to confirm that a requesting eligible grantee meets both these requirements.  </w:t>
      </w:r>
      <w:r>
        <w:t xml:space="preserve">A paper/PDF version of this form has previously been </w:t>
      </w:r>
      <w:proofErr w:type="gramStart"/>
      <w:r>
        <w:t>approved,</w:t>
      </w:r>
      <w:proofErr w:type="gramEnd"/>
      <w:r>
        <w:t xml:space="preserve"> however Treasury is currently requesting a non-substantive change</w:t>
      </w:r>
      <w:r w:rsidR="00246EB3">
        <w:t xml:space="preserve"> to 1505-0266</w:t>
      </w:r>
      <w:r>
        <w:t xml:space="preserve"> in order to launch a </w:t>
      </w:r>
      <w:r w:rsidR="00246EB3">
        <w:t>fully electronic version via an online portal.</w:t>
      </w:r>
    </w:p>
    <w:p w:rsidR="00246EB3" w:rsidP="001D5B88" w:rsidRDefault="00246EB3" w14:paraId="771E4962" w14:textId="4A7046CD">
      <w:r>
        <w:t>There are no changes to the form other than creation of the online format. This change is not expected to materially impact the previously approved burden estimates.</w:t>
      </w:r>
    </w:p>
    <w:sectPr w:rsidR="00246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88"/>
    <w:rsid w:val="001D5B88"/>
    <w:rsid w:val="00246EB3"/>
    <w:rsid w:val="00A8620A"/>
    <w:rsid w:val="00E1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323E"/>
  <w15:chartTrackingRefBased/>
  <w15:docId w15:val="{561175A9-2313-43B3-9A99-0726EEFB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the Treasury</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Spencer</dc:creator>
  <cp:keywords/>
  <dc:description/>
  <cp:lastModifiedBy>Clark, Spencer</cp:lastModifiedBy>
  <cp:revision>1</cp:revision>
  <dcterms:created xsi:type="dcterms:W3CDTF">2022-05-18T20:33:00Z</dcterms:created>
  <dcterms:modified xsi:type="dcterms:W3CDTF">2022-05-18T20:47:00Z</dcterms:modified>
</cp:coreProperties>
</file>