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5B27" w:rsidR="00B27061" w:rsidRDefault="00B27061" w14:paraId="4265638C" w14:textId="77777777">
      <w:pPr>
        <w:jc w:val="center"/>
        <w:rPr>
          <w:rFonts w:ascii="Times New Roman" w:hAnsi="Times New Roman"/>
          <w:b/>
          <w:bCs/>
        </w:rPr>
      </w:pPr>
      <w:r w:rsidRPr="00A05B27">
        <w:rPr>
          <w:rFonts w:ascii="Times New Roman" w:hAnsi="Times New Roman"/>
          <w:b/>
          <w:bCs/>
        </w:rPr>
        <w:t xml:space="preserve">SUPPORTING STATEMENT FOR </w:t>
      </w:r>
    </w:p>
    <w:p w:rsidRPr="0000344B" w:rsidR="007312F9" w:rsidRDefault="0000344B" w14:paraId="46A8B9A4" w14:textId="77777777">
      <w:pPr>
        <w:jc w:val="center"/>
        <w:rPr>
          <w:rFonts w:ascii="Times New Roman" w:hAnsi="Times New Roman"/>
          <w:b/>
          <w:bCs/>
        </w:rPr>
      </w:pPr>
      <w:r w:rsidRPr="0000344B">
        <w:rPr>
          <w:rFonts w:ascii="Times New Roman" w:hAnsi="Times New Roman"/>
          <w:b/>
        </w:rPr>
        <w:t>Application to Replace Permanent Resident Card</w:t>
      </w:r>
    </w:p>
    <w:p w:rsidRPr="0000344B" w:rsidR="00DE08FF" w:rsidRDefault="00DE08FF" w14:paraId="51E6A2DE" w14:textId="77777777">
      <w:pPr>
        <w:jc w:val="center"/>
        <w:rPr>
          <w:rFonts w:ascii="Times New Roman" w:hAnsi="Times New Roman"/>
          <w:b/>
          <w:bCs/>
        </w:rPr>
      </w:pPr>
      <w:r w:rsidRPr="0000344B">
        <w:rPr>
          <w:rFonts w:ascii="Times New Roman" w:hAnsi="Times New Roman"/>
          <w:b/>
          <w:bCs/>
        </w:rPr>
        <w:t xml:space="preserve">OMB Control No.: </w:t>
      </w:r>
      <w:r w:rsidRPr="0000344B" w:rsidR="00A05B27">
        <w:rPr>
          <w:rFonts w:ascii="Times New Roman" w:hAnsi="Times New Roman"/>
          <w:b/>
          <w:bCs/>
        </w:rPr>
        <w:t>1615-</w:t>
      </w:r>
      <w:r w:rsidRPr="0000344B" w:rsidR="0000344B">
        <w:rPr>
          <w:rFonts w:ascii="Times New Roman" w:hAnsi="Times New Roman"/>
          <w:b/>
          <w:bCs/>
        </w:rPr>
        <w:t>0082</w:t>
      </w:r>
    </w:p>
    <w:p w:rsidRPr="0000344B" w:rsidR="00DE08FF" w:rsidRDefault="00DE08FF" w14:paraId="1802F3C5" w14:textId="77777777">
      <w:pPr>
        <w:jc w:val="center"/>
        <w:rPr>
          <w:rFonts w:ascii="Times New Roman" w:hAnsi="Times New Roman"/>
          <w:b/>
          <w:bCs/>
        </w:rPr>
      </w:pPr>
      <w:r w:rsidRPr="0000344B">
        <w:rPr>
          <w:rFonts w:ascii="Times New Roman" w:hAnsi="Times New Roman"/>
          <w:b/>
          <w:bCs/>
        </w:rPr>
        <w:t xml:space="preserve">COLLECTION INSTRUMENT(S): </w:t>
      </w:r>
      <w:r w:rsidRPr="0000344B" w:rsidR="0000344B">
        <w:rPr>
          <w:rFonts w:ascii="Times New Roman" w:hAnsi="Times New Roman"/>
          <w:b/>
          <w:bCs/>
        </w:rPr>
        <w:t>I-90</w:t>
      </w:r>
    </w:p>
    <w:p w:rsidR="002A4A73" w:rsidRDefault="007312F9" w14:paraId="444E8D3B" w14:textId="77777777">
      <w:pPr>
        <w:jc w:val="center"/>
        <w:rPr>
          <w:rFonts w:ascii="Times New Roman" w:hAnsi="Times New Roman"/>
          <w:b/>
          <w:bCs/>
        </w:rPr>
      </w:pPr>
      <w:r>
        <w:rPr>
          <w:rFonts w:ascii="Times New Roman" w:hAnsi="Times New Roman"/>
          <w:b/>
          <w:bCs/>
        </w:rPr>
        <w:t xml:space="preserve"> </w:t>
      </w:r>
    </w:p>
    <w:p w:rsidRPr="00B1471A" w:rsidR="00B27061" w:rsidP="00303F04" w:rsidRDefault="00B27061" w14:paraId="148CE0E9" w14:textId="77777777">
      <w:pPr>
        <w:rPr>
          <w:rFonts w:ascii="Times New Roman" w:hAnsi="Times New Roman"/>
        </w:rPr>
      </w:pPr>
      <w:r w:rsidRPr="00B1471A">
        <w:rPr>
          <w:rFonts w:ascii="Times New Roman" w:hAnsi="Times New Roman"/>
          <w:b/>
          <w:bCs/>
        </w:rPr>
        <w:t>A</w:t>
      </w:r>
      <w:r w:rsidR="00D03FB0">
        <w:rPr>
          <w:rFonts w:ascii="Times New Roman" w:hAnsi="Times New Roman"/>
          <w:b/>
          <w:bCs/>
        </w:rPr>
        <w:t xml:space="preserve">. </w:t>
      </w:r>
      <w:r w:rsidRPr="00B1471A">
        <w:rPr>
          <w:rFonts w:ascii="Times New Roman" w:hAnsi="Times New Roman"/>
          <w:b/>
          <w:bCs/>
        </w:rPr>
        <w:t>Justification</w:t>
      </w:r>
    </w:p>
    <w:p w:rsidRPr="000B00D2" w:rsidR="00B27061" w:rsidP="00303F04" w:rsidRDefault="00B27061" w14:paraId="7B9D0144" w14:textId="77777777">
      <w:pPr>
        <w:rPr>
          <w:rFonts w:ascii="Times New Roman" w:hAnsi="Times New Roman"/>
        </w:rPr>
      </w:pPr>
    </w:p>
    <w:p w:rsidRPr="00303F04" w:rsidR="00807BA2" w:rsidP="00303F04" w:rsidRDefault="00B27061" w14:paraId="51467780" w14:textId="77777777">
      <w:pPr>
        <w:tabs>
          <w:tab w:val="left" w:pos="-1440"/>
        </w:tabs>
        <w:ind w:left="720" w:hanging="720"/>
        <w:rPr>
          <w:rFonts w:ascii="Times New Roman" w:hAnsi="Times New Roman"/>
          <w:b/>
        </w:rPr>
      </w:pPr>
      <w:r w:rsidRPr="002F5B3E">
        <w:rPr>
          <w:rFonts w:ascii="Times New Roman" w:hAnsi="Times New Roman"/>
          <w:b/>
        </w:rPr>
        <w:t>1.</w:t>
      </w:r>
      <w:r w:rsidRPr="002F5B3E">
        <w:rPr>
          <w:rFonts w:ascii="Times New Roman" w:hAnsi="Times New Roman"/>
          <w:b/>
        </w:rPr>
        <w:tab/>
        <w:t>Explain the circumstances that make the collection of information necessary</w:t>
      </w:r>
      <w:r w:rsidR="00D03FB0">
        <w:rPr>
          <w:rFonts w:ascii="Times New Roman" w:hAnsi="Times New Roman"/>
          <w:b/>
        </w:rPr>
        <w:t xml:space="preserve">. </w:t>
      </w:r>
      <w:r w:rsidRPr="002F5B3E">
        <w:rPr>
          <w:rFonts w:ascii="Times New Roman" w:hAnsi="Times New Roman"/>
          <w:b/>
        </w:rPr>
        <w:t>Identify any legal or administrative requirements that n</w:t>
      </w:r>
      <w:r w:rsidRPr="00303F04">
        <w:rPr>
          <w:rFonts w:ascii="Times New Roman" w:hAnsi="Times New Roman"/>
          <w:b/>
        </w:rPr>
        <w:t>ecessitate the collection</w:t>
      </w:r>
      <w:r w:rsidR="00D03FB0">
        <w:rPr>
          <w:rFonts w:ascii="Times New Roman" w:hAnsi="Times New Roman"/>
          <w:b/>
        </w:rPr>
        <w:t xml:space="preserve">. </w:t>
      </w:r>
      <w:r w:rsidRPr="00303F04">
        <w:rPr>
          <w:rFonts w:ascii="Times New Roman" w:hAnsi="Times New Roman"/>
          <w:b/>
        </w:rPr>
        <w:t>Attach a copy of the appropriate section of each statute and regulation mandating or authorizing the collection of information.</w:t>
      </w:r>
    </w:p>
    <w:p w:rsidR="007312F9" w:rsidP="00303F04" w:rsidRDefault="007312F9" w14:paraId="176355A0" w14:textId="77777777">
      <w:pPr>
        <w:tabs>
          <w:tab w:val="left" w:pos="-1440"/>
        </w:tabs>
        <w:ind w:left="720"/>
        <w:rPr>
          <w:rFonts w:ascii="Times New Roman" w:hAnsi="Times New Roman"/>
        </w:rPr>
      </w:pPr>
    </w:p>
    <w:p w:rsidRPr="00556D31" w:rsidR="00556D31" w:rsidP="00303F04" w:rsidRDefault="00556D31" w14:paraId="58D892B8" w14:textId="77777777">
      <w:pPr>
        <w:tabs>
          <w:tab w:val="left" w:pos="-1440"/>
        </w:tabs>
        <w:ind w:left="720"/>
        <w:rPr>
          <w:rFonts w:ascii="Times New Roman" w:hAnsi="Times New Roman"/>
        </w:rPr>
      </w:pPr>
      <w:r w:rsidRPr="00556D31">
        <w:rPr>
          <w:rFonts w:ascii="Times New Roman" w:hAnsi="Times New Roman"/>
        </w:rPr>
        <w:t>Authorizing statute:</w:t>
      </w:r>
      <w:r>
        <w:rPr>
          <w:rFonts w:ascii="Times New Roman" w:hAnsi="Times New Roman"/>
        </w:rPr>
        <w:t xml:space="preserve">  </w:t>
      </w:r>
      <w:r w:rsidRPr="00B44073">
        <w:rPr>
          <w:rFonts w:ascii="Times New Roman" w:hAnsi="Times New Roman"/>
        </w:rPr>
        <w:t>8 USC 1304.</w:t>
      </w:r>
    </w:p>
    <w:p w:rsidRPr="001456DE" w:rsidR="001456DE" w:rsidP="00C47492" w:rsidRDefault="001456DE" w14:paraId="07819482" w14:textId="77777777">
      <w:pPr>
        <w:widowControl/>
        <w:autoSpaceDE/>
        <w:autoSpaceDN/>
        <w:adjustRightInd/>
        <w:ind w:left="720"/>
        <w:rPr>
          <w:rFonts w:ascii="Times New Roman" w:hAnsi="Times New Roman"/>
          <w:szCs w:val="20"/>
        </w:rPr>
      </w:pPr>
      <w:r w:rsidRPr="001456DE">
        <w:rPr>
          <w:rFonts w:ascii="Times New Roman" w:hAnsi="Times New Roman"/>
          <w:szCs w:val="20"/>
        </w:rPr>
        <w:t xml:space="preserve">According to 8 CFR 264.5, a permanent resident is required to replace a </w:t>
      </w:r>
      <w:r w:rsidR="004D2F3F">
        <w:rPr>
          <w:rFonts w:ascii="Times New Roman" w:hAnsi="Times New Roman"/>
          <w:szCs w:val="20"/>
        </w:rPr>
        <w:t>P</w:t>
      </w:r>
      <w:r w:rsidRPr="001456DE">
        <w:rPr>
          <w:rFonts w:ascii="Times New Roman" w:hAnsi="Times New Roman"/>
          <w:szCs w:val="20"/>
        </w:rPr>
        <w:t xml:space="preserve">ermanent </w:t>
      </w:r>
      <w:r w:rsidR="004D2F3F">
        <w:rPr>
          <w:rFonts w:ascii="Times New Roman" w:hAnsi="Times New Roman"/>
          <w:szCs w:val="20"/>
        </w:rPr>
        <w:t>R</w:t>
      </w:r>
      <w:r w:rsidRPr="001456DE">
        <w:rPr>
          <w:rFonts w:ascii="Times New Roman" w:hAnsi="Times New Roman"/>
          <w:szCs w:val="20"/>
        </w:rPr>
        <w:t xml:space="preserve">esident </w:t>
      </w:r>
      <w:r w:rsidR="004D2F3F">
        <w:rPr>
          <w:rFonts w:ascii="Times New Roman" w:hAnsi="Times New Roman"/>
          <w:szCs w:val="20"/>
        </w:rPr>
        <w:t>C</w:t>
      </w:r>
      <w:r w:rsidRPr="001456DE">
        <w:rPr>
          <w:rFonts w:ascii="Times New Roman" w:hAnsi="Times New Roman"/>
          <w:szCs w:val="20"/>
        </w:rPr>
        <w:t>ard using Form I-90 when:</w:t>
      </w:r>
    </w:p>
    <w:p w:rsidRPr="001456DE" w:rsidR="001456DE" w:rsidP="00C47492" w:rsidRDefault="001456DE" w14:paraId="112AF5C7" w14:textId="77777777">
      <w:pPr>
        <w:widowControl/>
        <w:autoSpaceDE/>
        <w:autoSpaceDN/>
        <w:adjustRightInd/>
        <w:ind w:left="720"/>
        <w:rPr>
          <w:rFonts w:ascii="Times New Roman" w:hAnsi="Times New Roman"/>
          <w:szCs w:val="20"/>
        </w:rPr>
      </w:pPr>
      <w:r w:rsidRPr="001456DE">
        <w:rPr>
          <w:rFonts w:ascii="Times New Roman" w:hAnsi="Times New Roman"/>
          <w:szCs w:val="20"/>
        </w:rPr>
        <w:t>(1) The previous card has been lost, stolen, or destroyed;</w:t>
      </w:r>
    </w:p>
    <w:p w:rsidRPr="001456DE" w:rsidR="001456DE" w:rsidP="00C47492" w:rsidRDefault="001456DE" w14:paraId="38238FC3" w14:textId="77777777">
      <w:pPr>
        <w:widowControl/>
        <w:autoSpaceDE/>
        <w:autoSpaceDN/>
        <w:adjustRightInd/>
        <w:ind w:left="720"/>
        <w:rPr>
          <w:rFonts w:ascii="Times New Roman" w:hAnsi="Times New Roman"/>
          <w:szCs w:val="20"/>
        </w:rPr>
      </w:pPr>
      <w:r w:rsidRPr="001456DE">
        <w:rPr>
          <w:rFonts w:ascii="Times New Roman" w:hAnsi="Times New Roman"/>
          <w:szCs w:val="20"/>
        </w:rPr>
        <w:t>(2) The existing card will be expiring within six months;</w:t>
      </w:r>
    </w:p>
    <w:p w:rsidRPr="001456DE" w:rsidR="001456DE" w:rsidP="00C47492" w:rsidRDefault="001456DE" w14:paraId="474EF5B8" w14:textId="77777777">
      <w:pPr>
        <w:widowControl/>
        <w:autoSpaceDE/>
        <w:autoSpaceDN/>
        <w:adjustRightInd/>
        <w:ind w:left="720"/>
        <w:rPr>
          <w:rFonts w:ascii="Times New Roman" w:hAnsi="Times New Roman"/>
          <w:szCs w:val="20"/>
        </w:rPr>
      </w:pPr>
      <w:r w:rsidRPr="001456DE">
        <w:rPr>
          <w:rFonts w:ascii="Times New Roman" w:hAnsi="Times New Roman"/>
          <w:szCs w:val="20"/>
        </w:rPr>
        <w:t>(3) The existing card has been mutilated;</w:t>
      </w:r>
    </w:p>
    <w:p w:rsidRPr="001456DE" w:rsidR="001456DE" w:rsidP="00C47492" w:rsidRDefault="001456DE" w14:paraId="3B35716E" w14:textId="77777777">
      <w:pPr>
        <w:widowControl/>
        <w:autoSpaceDE/>
        <w:autoSpaceDN/>
        <w:adjustRightInd/>
        <w:ind w:left="720"/>
        <w:rPr>
          <w:rFonts w:ascii="Times New Roman" w:hAnsi="Times New Roman"/>
          <w:szCs w:val="20"/>
        </w:rPr>
      </w:pPr>
      <w:r w:rsidRPr="001456DE">
        <w:rPr>
          <w:rFonts w:ascii="Times New Roman" w:hAnsi="Times New Roman"/>
          <w:szCs w:val="20"/>
        </w:rPr>
        <w:t>(4) The bearer's name or other biographic information has been legally changed since issuance of the existing card;</w:t>
      </w:r>
    </w:p>
    <w:p w:rsidRPr="001456DE" w:rsidR="001456DE" w:rsidP="00C47492" w:rsidRDefault="001456DE" w14:paraId="0C4D5DC9" w14:textId="77777777">
      <w:pPr>
        <w:widowControl/>
        <w:autoSpaceDE/>
        <w:autoSpaceDN/>
        <w:adjustRightInd/>
        <w:ind w:left="720"/>
        <w:rPr>
          <w:rFonts w:ascii="Times New Roman" w:hAnsi="Times New Roman"/>
          <w:szCs w:val="20"/>
        </w:rPr>
      </w:pPr>
      <w:r w:rsidRPr="001456DE">
        <w:rPr>
          <w:rFonts w:ascii="Times New Roman" w:hAnsi="Times New Roman"/>
          <w:szCs w:val="20"/>
        </w:rPr>
        <w:t>(5) The applicant is taking up actual residence in the United States after having been a commuter, or is a permanent resident taking up commuter status;</w:t>
      </w:r>
    </w:p>
    <w:p w:rsidRPr="001456DE" w:rsidR="001456DE" w:rsidP="00C47492" w:rsidRDefault="001456DE" w14:paraId="0F138CD0" w14:textId="77777777">
      <w:pPr>
        <w:widowControl/>
        <w:autoSpaceDE/>
        <w:autoSpaceDN/>
        <w:adjustRightInd/>
        <w:ind w:left="720"/>
        <w:rPr>
          <w:rFonts w:ascii="Times New Roman" w:hAnsi="Times New Roman"/>
          <w:szCs w:val="20"/>
        </w:rPr>
      </w:pPr>
      <w:r w:rsidRPr="001456DE">
        <w:rPr>
          <w:rFonts w:ascii="Times New Roman" w:hAnsi="Times New Roman"/>
          <w:szCs w:val="20"/>
        </w:rPr>
        <w:t>(6) The applicant has been automatically converted to permanent resident status;</w:t>
      </w:r>
    </w:p>
    <w:p w:rsidRPr="001456DE" w:rsidR="001456DE" w:rsidP="00C47492" w:rsidRDefault="001456DE" w14:paraId="7C0DC227" w14:textId="77777777">
      <w:pPr>
        <w:widowControl/>
        <w:autoSpaceDE/>
        <w:autoSpaceDN/>
        <w:adjustRightInd/>
        <w:ind w:left="720"/>
        <w:rPr>
          <w:rFonts w:ascii="Times New Roman" w:hAnsi="Times New Roman"/>
          <w:szCs w:val="20"/>
        </w:rPr>
      </w:pPr>
      <w:r w:rsidRPr="001456DE">
        <w:rPr>
          <w:rFonts w:ascii="Times New Roman" w:hAnsi="Times New Roman"/>
          <w:szCs w:val="20"/>
        </w:rPr>
        <w:t>(7) The previous card was issued but never received;</w:t>
      </w:r>
    </w:p>
    <w:p w:rsidRPr="001456DE" w:rsidR="001456DE" w:rsidP="00C47492" w:rsidRDefault="001456DE" w14:paraId="36DE5405" w14:textId="77777777">
      <w:pPr>
        <w:widowControl/>
        <w:autoSpaceDE/>
        <w:autoSpaceDN/>
        <w:adjustRightInd/>
        <w:ind w:left="720"/>
        <w:rPr>
          <w:rFonts w:ascii="Times New Roman" w:hAnsi="Times New Roman"/>
          <w:szCs w:val="20"/>
        </w:rPr>
      </w:pPr>
      <w:r w:rsidRPr="001456DE">
        <w:rPr>
          <w:rFonts w:ascii="Times New Roman" w:hAnsi="Times New Roman"/>
          <w:szCs w:val="20"/>
        </w:rPr>
        <w:t>(8) The bearer of the card reaches the age of 14 years, unless the existing card will expire prior to the bearer's 16th birthday; or when</w:t>
      </w:r>
    </w:p>
    <w:p w:rsidRPr="001456DE" w:rsidR="001456DE" w:rsidP="00C47492" w:rsidRDefault="001456DE" w14:paraId="0A4A156B" w14:textId="77777777">
      <w:pPr>
        <w:widowControl/>
        <w:autoSpaceDE/>
        <w:autoSpaceDN/>
        <w:adjustRightInd/>
        <w:ind w:left="720"/>
        <w:rPr>
          <w:rFonts w:ascii="Times New Roman" w:hAnsi="Times New Roman"/>
          <w:szCs w:val="20"/>
        </w:rPr>
      </w:pPr>
      <w:r w:rsidRPr="001456DE">
        <w:rPr>
          <w:rFonts w:ascii="Times New Roman" w:hAnsi="Times New Roman"/>
          <w:szCs w:val="20"/>
        </w:rPr>
        <w:t xml:space="preserve">(9) The existing card bears incorrect data on account of U.S. Citizenship and Immigration Services (USCIS) error. </w:t>
      </w:r>
    </w:p>
    <w:p w:rsidRPr="00303F04" w:rsidR="00A3466A" w:rsidP="00303F04" w:rsidRDefault="00A3466A" w14:paraId="572455EE" w14:textId="77777777">
      <w:pPr>
        <w:tabs>
          <w:tab w:val="left" w:pos="-1440"/>
        </w:tabs>
        <w:ind w:left="720"/>
        <w:rPr>
          <w:rFonts w:ascii="Times New Roman" w:hAnsi="Times New Roman"/>
        </w:rPr>
      </w:pPr>
    </w:p>
    <w:p w:rsidRPr="00303F04" w:rsidR="00B27061" w:rsidP="001C5834" w:rsidRDefault="00B27061" w14:paraId="28015DCF" w14:textId="77777777">
      <w:pPr>
        <w:tabs>
          <w:tab w:val="left" w:pos="-1440"/>
        </w:tabs>
        <w:ind w:left="720" w:hanging="720"/>
        <w:jc w:val="both"/>
        <w:rPr>
          <w:rFonts w:ascii="Times New Roman" w:hAnsi="Times New Roman"/>
          <w:b/>
        </w:rPr>
      </w:pPr>
      <w:r w:rsidRPr="00303F04">
        <w:rPr>
          <w:rFonts w:ascii="Times New Roman" w:hAnsi="Times New Roman"/>
          <w:b/>
        </w:rPr>
        <w:t>2.</w:t>
      </w:r>
      <w:r w:rsidRPr="00303F04">
        <w:rPr>
          <w:rFonts w:ascii="Times New Roman" w:hAnsi="Times New Roman"/>
          <w:b/>
        </w:rPr>
        <w:tab/>
        <w:t>Indicate how, by whom, and for what purpose the information is to be used</w:t>
      </w:r>
      <w:r w:rsidR="00D03FB0">
        <w:rPr>
          <w:rFonts w:ascii="Times New Roman" w:hAnsi="Times New Roman"/>
          <w:b/>
        </w:rPr>
        <w:t xml:space="preserve">. </w:t>
      </w:r>
      <w:r w:rsidRPr="00303F04">
        <w:rPr>
          <w:rFonts w:ascii="Times New Roman" w:hAnsi="Times New Roman"/>
          <w:b/>
        </w:rPr>
        <w:t>Except for a new collection, indicate the actual use the agency has made of the information received from the current collection.</w:t>
      </w:r>
    </w:p>
    <w:p w:rsidRPr="00303F04" w:rsidR="00B27061" w:rsidP="001C5834" w:rsidRDefault="00B27061" w14:paraId="57789993" w14:textId="77777777">
      <w:pPr>
        <w:ind w:left="720"/>
        <w:jc w:val="both"/>
        <w:rPr>
          <w:rFonts w:ascii="Times New Roman" w:hAnsi="Times New Roman"/>
        </w:rPr>
      </w:pPr>
    </w:p>
    <w:p w:rsidRPr="001456DE" w:rsidR="001456DE" w:rsidP="00C47492" w:rsidRDefault="001456DE" w14:paraId="48A89244" w14:textId="77777777">
      <w:pPr>
        <w:widowControl/>
        <w:autoSpaceDE/>
        <w:autoSpaceDN/>
        <w:adjustRightInd/>
        <w:ind w:left="720"/>
        <w:rPr>
          <w:rFonts w:ascii="Times New Roman" w:hAnsi="Times New Roman"/>
          <w:szCs w:val="20"/>
        </w:rPr>
      </w:pPr>
      <w:r w:rsidRPr="001456DE">
        <w:rPr>
          <w:rFonts w:ascii="Times New Roman" w:hAnsi="Times New Roman"/>
          <w:szCs w:val="20"/>
        </w:rPr>
        <w:t>The information collected will be used by USCIS to determine eligibility for a Permanent Resident Card</w:t>
      </w:r>
      <w:r w:rsidR="00D03FB0">
        <w:rPr>
          <w:rFonts w:ascii="Times New Roman" w:hAnsi="Times New Roman"/>
          <w:szCs w:val="20"/>
        </w:rPr>
        <w:t xml:space="preserve"> and collect biometric information. </w:t>
      </w:r>
      <w:r w:rsidRPr="001456DE">
        <w:rPr>
          <w:rFonts w:ascii="Times New Roman" w:hAnsi="Times New Roman"/>
          <w:szCs w:val="20"/>
        </w:rPr>
        <w:t>The form serves the purpose of standardizing requests for the benefit and ensuring that basic information required to</w:t>
      </w:r>
      <w:r w:rsidR="0030654B">
        <w:rPr>
          <w:rFonts w:ascii="Times New Roman" w:hAnsi="Times New Roman"/>
          <w:szCs w:val="20"/>
        </w:rPr>
        <w:t xml:space="preserve"> </w:t>
      </w:r>
      <w:r w:rsidRPr="001456DE">
        <w:rPr>
          <w:rFonts w:ascii="Times New Roman" w:hAnsi="Times New Roman"/>
          <w:szCs w:val="20"/>
        </w:rPr>
        <w:t>assess eligibility</w:t>
      </w:r>
      <w:r w:rsidR="00D03FB0">
        <w:rPr>
          <w:rFonts w:ascii="Times New Roman" w:hAnsi="Times New Roman"/>
          <w:szCs w:val="20"/>
        </w:rPr>
        <w:t xml:space="preserve"> and </w:t>
      </w:r>
      <w:r w:rsidR="00530FC7">
        <w:rPr>
          <w:rFonts w:ascii="Times New Roman" w:hAnsi="Times New Roman"/>
          <w:szCs w:val="20"/>
        </w:rPr>
        <w:t xml:space="preserve">the </w:t>
      </w:r>
      <w:r w:rsidR="00D03FB0">
        <w:rPr>
          <w:rFonts w:ascii="Times New Roman" w:hAnsi="Times New Roman"/>
          <w:szCs w:val="20"/>
        </w:rPr>
        <w:t>biometrics information required for card production</w:t>
      </w:r>
      <w:r w:rsidRPr="001456DE">
        <w:rPr>
          <w:rFonts w:ascii="Times New Roman" w:hAnsi="Times New Roman"/>
          <w:szCs w:val="20"/>
        </w:rPr>
        <w:t xml:space="preserve"> </w:t>
      </w:r>
      <w:r w:rsidR="00D03FB0">
        <w:rPr>
          <w:rFonts w:ascii="Times New Roman" w:hAnsi="Times New Roman"/>
          <w:szCs w:val="20"/>
        </w:rPr>
        <w:t>are</w:t>
      </w:r>
      <w:r w:rsidRPr="001456DE" w:rsidR="00D03FB0">
        <w:rPr>
          <w:rFonts w:ascii="Times New Roman" w:hAnsi="Times New Roman"/>
          <w:szCs w:val="20"/>
        </w:rPr>
        <w:t xml:space="preserve"> </w:t>
      </w:r>
      <w:r w:rsidRPr="001456DE">
        <w:rPr>
          <w:rFonts w:ascii="Times New Roman" w:hAnsi="Times New Roman"/>
          <w:szCs w:val="20"/>
        </w:rPr>
        <w:t>provided by the applicants. This form has been revised (see table of changes).</w:t>
      </w:r>
    </w:p>
    <w:p w:rsidRPr="00303F04" w:rsidR="00590B61" w:rsidP="00303F04" w:rsidRDefault="00590B61" w14:paraId="060009D5" w14:textId="77777777">
      <w:pPr>
        <w:ind w:left="720"/>
        <w:rPr>
          <w:rFonts w:ascii="Times New Roman" w:hAnsi="Times New Roman"/>
        </w:rPr>
      </w:pPr>
    </w:p>
    <w:p w:rsidRPr="00303F04" w:rsidR="00B27061" w:rsidP="001C5834" w:rsidRDefault="00B27061" w14:paraId="4A85DCA9" w14:textId="77777777">
      <w:pPr>
        <w:tabs>
          <w:tab w:val="left" w:pos="-1440"/>
        </w:tabs>
        <w:ind w:left="720" w:hanging="720"/>
        <w:rPr>
          <w:rFonts w:ascii="Times New Roman" w:hAnsi="Times New Roman"/>
          <w:b/>
        </w:rPr>
      </w:pPr>
      <w:r w:rsidRPr="00303F04">
        <w:rPr>
          <w:rFonts w:ascii="Times New Roman" w:hAnsi="Times New Roman"/>
          <w:b/>
        </w:rPr>
        <w:t>3.</w:t>
      </w:r>
      <w:r w:rsidRPr="00303F04">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D03FB0">
        <w:rPr>
          <w:rFonts w:ascii="Times New Roman" w:hAnsi="Times New Roman"/>
          <w:b/>
        </w:rPr>
        <w:t xml:space="preserve">. </w:t>
      </w:r>
      <w:r w:rsidRPr="00303F04">
        <w:rPr>
          <w:rFonts w:ascii="Times New Roman" w:hAnsi="Times New Roman"/>
          <w:b/>
        </w:rPr>
        <w:t>Also describe any consideration of using information technology to reduce burden.</w:t>
      </w:r>
    </w:p>
    <w:p w:rsidRPr="00303F04" w:rsidR="007312F9" w:rsidP="00303F04" w:rsidRDefault="007312F9" w14:paraId="0C6F26A6" w14:textId="77777777">
      <w:pPr>
        <w:tabs>
          <w:tab w:val="left" w:pos="-1440"/>
        </w:tabs>
        <w:ind w:left="720"/>
        <w:rPr>
          <w:rFonts w:ascii="Times New Roman" w:hAnsi="Times New Roman"/>
        </w:rPr>
      </w:pPr>
    </w:p>
    <w:p w:rsidRPr="001456DE" w:rsidR="001456DE" w:rsidP="001456DE" w:rsidRDefault="001456DE" w14:paraId="1F2A6D52" w14:textId="77777777">
      <w:pPr>
        <w:widowControl/>
        <w:autoSpaceDE/>
        <w:autoSpaceDN/>
        <w:adjustRightInd/>
        <w:ind w:left="810"/>
        <w:jc w:val="both"/>
        <w:rPr>
          <w:rFonts w:ascii="Times New Roman" w:hAnsi="Times New Roman"/>
          <w:szCs w:val="20"/>
        </w:rPr>
      </w:pPr>
      <w:r w:rsidRPr="001456DE">
        <w:rPr>
          <w:rFonts w:ascii="Times New Roman" w:hAnsi="Times New Roman"/>
          <w:szCs w:val="20"/>
        </w:rPr>
        <w:lastRenderedPageBreak/>
        <w:t xml:space="preserve">The </w:t>
      </w:r>
      <w:r w:rsidR="00987618">
        <w:rPr>
          <w:rFonts w:ascii="Times New Roman" w:hAnsi="Times New Roman"/>
          <w:szCs w:val="20"/>
        </w:rPr>
        <w:t xml:space="preserve">paper version of the </w:t>
      </w:r>
      <w:r w:rsidRPr="001456DE">
        <w:rPr>
          <w:rFonts w:ascii="Times New Roman" w:hAnsi="Times New Roman"/>
          <w:szCs w:val="20"/>
        </w:rPr>
        <w:t>form I-90 is available electronically at:</w:t>
      </w:r>
    </w:p>
    <w:p w:rsidR="001456DE" w:rsidP="001C5834" w:rsidRDefault="001456DE" w14:paraId="39B0B36A" w14:textId="77777777">
      <w:pPr>
        <w:widowControl/>
        <w:autoSpaceDE/>
        <w:autoSpaceDN/>
        <w:adjustRightInd/>
        <w:ind w:left="810"/>
        <w:rPr>
          <w:rFonts w:ascii="Times New Roman" w:hAnsi="Times New Roman"/>
          <w:szCs w:val="20"/>
        </w:rPr>
      </w:pPr>
      <w:r w:rsidRPr="001456DE">
        <w:rPr>
          <w:rFonts w:ascii="Times New Roman" w:hAnsi="Times New Roman"/>
          <w:szCs w:val="20"/>
        </w:rPr>
        <w:tab/>
      </w:r>
      <w:r w:rsidRPr="006F1150" w:rsidR="006F1150">
        <w:rPr>
          <w:rFonts w:ascii="Times New Roman" w:hAnsi="Times New Roman"/>
          <w:color w:val="0000FF"/>
          <w:szCs w:val="20"/>
          <w:u w:val="single"/>
        </w:rPr>
        <w:t>https://www.uscis.gov/i-90</w:t>
      </w:r>
    </w:p>
    <w:p w:rsidR="001456DE" w:rsidP="001C5834" w:rsidRDefault="001456DE" w14:paraId="4ADFAE11" w14:textId="77777777">
      <w:pPr>
        <w:widowControl/>
        <w:autoSpaceDE/>
        <w:autoSpaceDN/>
        <w:adjustRightInd/>
        <w:ind w:left="810"/>
        <w:rPr>
          <w:rFonts w:ascii="Times New Roman" w:hAnsi="Times New Roman"/>
          <w:szCs w:val="20"/>
        </w:rPr>
      </w:pPr>
    </w:p>
    <w:p w:rsidR="00043B5B" w:rsidP="001116D8" w:rsidRDefault="001456DE" w14:paraId="0225A3BD" w14:textId="77777777">
      <w:pPr>
        <w:widowControl/>
        <w:autoSpaceDE/>
        <w:autoSpaceDN/>
        <w:adjustRightInd/>
        <w:ind w:left="810"/>
        <w:jc w:val="both"/>
        <w:rPr>
          <w:rFonts w:ascii="Times New Roman" w:hAnsi="Times New Roman"/>
          <w:szCs w:val="20"/>
        </w:rPr>
      </w:pPr>
      <w:r w:rsidRPr="001456DE">
        <w:rPr>
          <w:rFonts w:ascii="Times New Roman" w:hAnsi="Times New Roman"/>
          <w:szCs w:val="20"/>
        </w:rPr>
        <w:t>This form can be electronically filed at url:</w:t>
      </w:r>
    </w:p>
    <w:p w:rsidR="00043B5B" w:rsidP="001C5834" w:rsidRDefault="00043B5B" w14:paraId="790729CD" w14:textId="77777777">
      <w:pPr>
        <w:widowControl/>
        <w:autoSpaceDE/>
        <w:autoSpaceDN/>
        <w:adjustRightInd/>
        <w:ind w:left="1440"/>
        <w:rPr>
          <w:rFonts w:ascii="Times New Roman" w:hAnsi="Times New Roman"/>
          <w:szCs w:val="20"/>
        </w:rPr>
      </w:pPr>
      <w:r w:rsidRPr="006F1150">
        <w:rPr>
          <w:rStyle w:val="Hyperlink"/>
          <w:rFonts w:ascii="Times New Roman" w:hAnsi="Times New Roman"/>
          <w:szCs w:val="20"/>
        </w:rPr>
        <w:t>h</w:t>
      </w:r>
      <w:r w:rsidR="008F4268">
        <w:rPr>
          <w:rStyle w:val="Hyperlink"/>
          <w:rFonts w:ascii="Times New Roman" w:hAnsi="Times New Roman"/>
          <w:szCs w:val="20"/>
        </w:rPr>
        <w:t>https://myaccount.uscis.gov</w:t>
      </w:r>
    </w:p>
    <w:p w:rsidRPr="001456DE" w:rsidR="001456DE" w:rsidP="001C5834" w:rsidRDefault="001456DE" w14:paraId="22DB9AC2" w14:textId="77777777">
      <w:pPr>
        <w:widowControl/>
        <w:autoSpaceDE/>
        <w:autoSpaceDN/>
        <w:adjustRightInd/>
        <w:ind w:left="1440"/>
        <w:rPr>
          <w:rFonts w:ascii="Times New Roman" w:hAnsi="Times New Roman"/>
          <w:szCs w:val="20"/>
        </w:rPr>
      </w:pPr>
      <w:r w:rsidRPr="001456DE">
        <w:rPr>
          <w:rFonts w:ascii="Times New Roman" w:hAnsi="Times New Roman"/>
          <w:szCs w:val="20"/>
        </w:rPr>
        <w:tab/>
      </w:r>
    </w:p>
    <w:p w:rsidR="00B31559" w:rsidP="00303F04" w:rsidRDefault="00B31559" w14:paraId="5DCCC3A4" w14:textId="77777777">
      <w:pPr>
        <w:tabs>
          <w:tab w:val="left" w:pos="-1440"/>
        </w:tabs>
        <w:ind w:left="720"/>
        <w:rPr>
          <w:rFonts w:ascii="Times New Roman" w:hAnsi="Times New Roman"/>
        </w:rPr>
      </w:pPr>
      <w:r>
        <w:rPr>
          <w:rFonts w:ascii="Times New Roman" w:hAnsi="Times New Roman"/>
        </w:rPr>
        <w:t xml:space="preserve">Currently, the I-90 is also available to respondents via the USCIS e-file webpage accessed through the USCIS Forms homepage.  This method of completing the information collection process will no longer be available once the approval to collect the data via </w:t>
      </w:r>
      <w:r w:rsidR="004D2F3F">
        <w:rPr>
          <w:rFonts w:ascii="Times New Roman" w:hAnsi="Times New Roman"/>
        </w:rPr>
        <w:t>USCIS’ Electronic Immigration System (USCIS ELIS)</w:t>
      </w:r>
      <w:r>
        <w:rPr>
          <w:rFonts w:ascii="Times New Roman" w:hAnsi="Times New Roman"/>
        </w:rPr>
        <w:t xml:space="preserve"> is approved as this will be the new e-filing option for the form.</w:t>
      </w:r>
    </w:p>
    <w:p w:rsidRPr="00303F04" w:rsidR="00B31559" w:rsidP="00303F04" w:rsidRDefault="00B31559" w14:paraId="137A4924" w14:textId="77777777">
      <w:pPr>
        <w:tabs>
          <w:tab w:val="left" w:pos="-1440"/>
        </w:tabs>
        <w:ind w:left="720"/>
        <w:rPr>
          <w:rFonts w:ascii="Times New Roman" w:hAnsi="Times New Roman"/>
        </w:rPr>
      </w:pPr>
    </w:p>
    <w:p w:rsidRPr="00303F04" w:rsidR="00B27061" w:rsidP="00303F04" w:rsidRDefault="00B27061" w14:paraId="5554A665" w14:textId="77777777">
      <w:pPr>
        <w:tabs>
          <w:tab w:val="left" w:pos="-1440"/>
        </w:tabs>
        <w:ind w:left="720" w:hanging="720"/>
        <w:rPr>
          <w:rFonts w:ascii="Times New Roman" w:hAnsi="Times New Roman"/>
          <w:b/>
        </w:rPr>
      </w:pPr>
      <w:r w:rsidRPr="00303F04">
        <w:rPr>
          <w:rFonts w:ascii="Times New Roman" w:hAnsi="Times New Roman"/>
          <w:b/>
        </w:rPr>
        <w:t>4.</w:t>
      </w:r>
      <w:r w:rsidRPr="00303F04">
        <w:rPr>
          <w:rFonts w:ascii="Times New Roman" w:hAnsi="Times New Roman"/>
          <w:b/>
        </w:rPr>
        <w:tab/>
        <w:t>Describe efforts to identify duplication</w:t>
      </w:r>
      <w:r w:rsidR="00D03FB0">
        <w:rPr>
          <w:rFonts w:ascii="Times New Roman" w:hAnsi="Times New Roman"/>
          <w:b/>
        </w:rPr>
        <w:t xml:space="preserve">. </w:t>
      </w:r>
      <w:r w:rsidRPr="00303F04">
        <w:rPr>
          <w:rFonts w:ascii="Times New Roman" w:hAnsi="Times New Roman"/>
          <w:b/>
        </w:rPr>
        <w:t>Show specifically why any similar information already available cannot be used or modified for use for the purposes described in Item 2 above.</w:t>
      </w:r>
    </w:p>
    <w:p w:rsidRPr="00303F04" w:rsidR="007312F9" w:rsidP="00303F04" w:rsidRDefault="007312F9" w14:paraId="2B805300" w14:textId="77777777">
      <w:pPr>
        <w:tabs>
          <w:tab w:val="left" w:pos="-1440"/>
        </w:tabs>
        <w:ind w:left="720"/>
        <w:rPr>
          <w:rFonts w:ascii="Times New Roman" w:hAnsi="Times New Roman"/>
        </w:rPr>
      </w:pPr>
    </w:p>
    <w:p w:rsidRPr="00F03490" w:rsidR="001456DE" w:rsidP="001456DE" w:rsidRDefault="001456DE" w14:paraId="74FCE676" w14:textId="77777777">
      <w:pPr>
        <w:ind w:left="720"/>
        <w:jc w:val="both"/>
        <w:rPr>
          <w:rFonts w:ascii="Times New Roman" w:hAnsi="Times New Roman"/>
          <w:szCs w:val="20"/>
        </w:rPr>
      </w:pPr>
      <w:r w:rsidRPr="00F03490">
        <w:rPr>
          <w:rFonts w:ascii="Times New Roman" w:hAnsi="Times New Roman"/>
          <w:szCs w:val="20"/>
        </w:rPr>
        <w:t>A review of the USCIS forms inventory report revealed no duplication of effort, and there is no other similar information currently available that can be used for this purpose.</w:t>
      </w:r>
    </w:p>
    <w:p w:rsidRPr="00303F04" w:rsidR="00494557" w:rsidP="00303F04" w:rsidRDefault="00494557" w14:paraId="2522374D" w14:textId="77777777">
      <w:pPr>
        <w:tabs>
          <w:tab w:val="left" w:pos="-1440"/>
        </w:tabs>
        <w:ind w:left="720"/>
        <w:rPr>
          <w:rFonts w:ascii="Times New Roman" w:hAnsi="Times New Roman"/>
          <w:color w:val="FF0000"/>
        </w:rPr>
      </w:pPr>
    </w:p>
    <w:p w:rsidRPr="00303F04" w:rsidR="00B27061" w:rsidP="00303F04" w:rsidRDefault="00B27061" w14:paraId="2CB05752" w14:textId="77777777">
      <w:pPr>
        <w:tabs>
          <w:tab w:val="left" w:pos="-1440"/>
        </w:tabs>
        <w:ind w:left="720" w:hanging="720"/>
        <w:rPr>
          <w:rFonts w:ascii="Times New Roman" w:hAnsi="Times New Roman"/>
          <w:b/>
        </w:rPr>
      </w:pPr>
      <w:r w:rsidRPr="00303F04">
        <w:rPr>
          <w:rFonts w:ascii="Times New Roman" w:hAnsi="Times New Roman"/>
          <w:b/>
        </w:rPr>
        <w:t>5.</w:t>
      </w:r>
      <w:r w:rsidRPr="00303F04">
        <w:rPr>
          <w:rFonts w:ascii="Times New Roman" w:hAnsi="Times New Roman"/>
          <w:b/>
        </w:rPr>
        <w:tab/>
        <w:t>If the collection of information impacts small businesses or other small entities (Item 5 of OMB Form 83-I), describe any methods used to minimize burden.</w:t>
      </w:r>
    </w:p>
    <w:p w:rsidRPr="00303F04" w:rsidR="007312F9" w:rsidP="00303F04" w:rsidRDefault="007312F9" w14:paraId="0412B02C" w14:textId="77777777">
      <w:pPr>
        <w:tabs>
          <w:tab w:val="left" w:pos="-1440"/>
        </w:tabs>
        <w:ind w:left="720"/>
        <w:rPr>
          <w:rFonts w:ascii="Times New Roman" w:hAnsi="Times New Roman"/>
        </w:rPr>
      </w:pPr>
    </w:p>
    <w:p w:rsidRPr="001456DE" w:rsidR="001456DE" w:rsidP="00303F04" w:rsidRDefault="001456DE" w14:paraId="5BFD311E" w14:textId="77777777">
      <w:pPr>
        <w:tabs>
          <w:tab w:val="left" w:pos="-1440"/>
        </w:tabs>
        <w:ind w:left="720"/>
        <w:rPr>
          <w:rFonts w:ascii="Times New Roman" w:hAnsi="Times New Roman"/>
        </w:rPr>
      </w:pPr>
      <w:r w:rsidRPr="001456DE">
        <w:rPr>
          <w:rFonts w:ascii="Times New Roman" w:hAnsi="Times New Roman"/>
        </w:rPr>
        <w:t>This collection of information does not have an impact on small businesses or other small entities.</w:t>
      </w:r>
    </w:p>
    <w:p w:rsidRPr="00303F04" w:rsidR="007312F9" w:rsidP="00303F04" w:rsidRDefault="007312F9" w14:paraId="1B524163" w14:textId="77777777">
      <w:pPr>
        <w:tabs>
          <w:tab w:val="left" w:pos="-1440"/>
        </w:tabs>
        <w:ind w:left="720"/>
        <w:rPr>
          <w:rFonts w:ascii="Times New Roman" w:hAnsi="Times New Roman"/>
        </w:rPr>
      </w:pPr>
      <w:r w:rsidRPr="00303F04">
        <w:rPr>
          <w:rFonts w:ascii="Times New Roman" w:hAnsi="Times New Roman"/>
        </w:rPr>
        <w:tab/>
      </w:r>
    </w:p>
    <w:p w:rsidRPr="00303F04" w:rsidR="00B27061" w:rsidP="00303F04" w:rsidRDefault="00B27061" w14:paraId="3DA3459C" w14:textId="77777777">
      <w:pPr>
        <w:tabs>
          <w:tab w:val="left" w:pos="-1440"/>
        </w:tabs>
        <w:ind w:left="720" w:hanging="720"/>
        <w:rPr>
          <w:rFonts w:ascii="Times New Roman" w:hAnsi="Times New Roman"/>
          <w:b/>
        </w:rPr>
      </w:pPr>
      <w:r w:rsidRPr="00303F04">
        <w:rPr>
          <w:rFonts w:ascii="Times New Roman" w:hAnsi="Times New Roman"/>
          <w:b/>
        </w:rPr>
        <w:t>6.</w:t>
      </w:r>
      <w:r w:rsidRPr="00303F04">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1456DE" w:rsidR="007312F9" w:rsidP="00303F04" w:rsidRDefault="007312F9" w14:paraId="3BB258EC" w14:textId="77777777">
      <w:pPr>
        <w:tabs>
          <w:tab w:val="left" w:pos="-1440"/>
        </w:tabs>
        <w:ind w:left="720"/>
        <w:rPr>
          <w:rFonts w:ascii="Times New Roman" w:hAnsi="Times New Roman"/>
        </w:rPr>
      </w:pPr>
    </w:p>
    <w:p w:rsidRPr="001456DE" w:rsidR="00494557" w:rsidP="00303F04" w:rsidRDefault="001456DE" w14:paraId="440A3B1D" w14:textId="77777777">
      <w:pPr>
        <w:tabs>
          <w:tab w:val="left" w:pos="-1440"/>
        </w:tabs>
        <w:ind w:left="720"/>
        <w:rPr>
          <w:rFonts w:ascii="Times New Roman" w:hAnsi="Times New Roman"/>
        </w:rPr>
      </w:pPr>
      <w:r w:rsidRPr="001456DE">
        <w:rPr>
          <w:rFonts w:ascii="Times New Roman" w:hAnsi="Times New Roman"/>
        </w:rPr>
        <w:t>If we do not collect this information, a lawful permanent resident will not be able to replace his or her Permanent Resident Card.</w:t>
      </w:r>
    </w:p>
    <w:p w:rsidRPr="00303F04" w:rsidR="001456DE" w:rsidP="00303F04" w:rsidRDefault="001456DE" w14:paraId="578A9828" w14:textId="77777777">
      <w:pPr>
        <w:tabs>
          <w:tab w:val="left" w:pos="-1440"/>
        </w:tabs>
        <w:ind w:left="720"/>
        <w:rPr>
          <w:rFonts w:ascii="Times New Roman" w:hAnsi="Times New Roman"/>
        </w:rPr>
      </w:pPr>
    </w:p>
    <w:p w:rsidRPr="00B1471A" w:rsidR="00B27061" w:rsidP="00303F04" w:rsidRDefault="00B27061" w14:paraId="7AFC2173" w14:textId="77777777">
      <w:pPr>
        <w:tabs>
          <w:tab w:val="left" w:pos="-1440"/>
        </w:tabs>
        <w:ind w:left="720" w:hanging="720"/>
        <w:rPr>
          <w:rFonts w:ascii="Times New Roman" w:hAnsi="Times New Roman"/>
          <w:b/>
        </w:rPr>
      </w:pPr>
      <w:r w:rsidRPr="00303F04">
        <w:rPr>
          <w:rFonts w:ascii="Times New Roman" w:hAnsi="Times New Roman"/>
          <w:b/>
        </w:rPr>
        <w:t>7.</w:t>
      </w:r>
      <w:r w:rsidRPr="00303F04">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303F04" w:rsidRDefault="006049A7" w14:paraId="359C40B3" w14:textId="77777777">
      <w:pPr>
        <w:tabs>
          <w:tab w:val="left" w:pos="-1440"/>
        </w:tabs>
        <w:ind w:left="720"/>
        <w:rPr>
          <w:rFonts w:ascii="Times New Roman" w:hAnsi="Times New Roman"/>
          <w:b/>
        </w:rPr>
      </w:pPr>
    </w:p>
    <w:p w:rsidRPr="000B00D2" w:rsidR="00B27061" w:rsidP="00303F04" w:rsidRDefault="00B27061" w14:paraId="466AD9A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2F5B3E" w:rsidR="00494557" w:rsidP="00303F04" w:rsidRDefault="00494557" w14:paraId="0C2DF36E" w14:textId="77777777">
      <w:pPr>
        <w:tabs>
          <w:tab w:val="left" w:pos="-1440"/>
          <w:tab w:val="left" w:pos="1080"/>
        </w:tabs>
        <w:ind w:left="1080" w:hanging="360"/>
        <w:rPr>
          <w:rFonts w:ascii="Times New Roman" w:hAnsi="Times New Roman"/>
          <w:b/>
        </w:rPr>
      </w:pPr>
    </w:p>
    <w:p w:rsidRPr="00B1471A" w:rsidR="00B27061" w:rsidP="00303F04" w:rsidRDefault="00B27061" w14:paraId="59E0892B" w14:textId="77777777">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303F04" w:rsidRDefault="00494557" w14:paraId="15FB1808" w14:textId="77777777">
      <w:pPr>
        <w:tabs>
          <w:tab w:val="left" w:pos="-1440"/>
          <w:tab w:val="left" w:pos="1080"/>
        </w:tabs>
        <w:ind w:left="1080" w:hanging="360"/>
        <w:rPr>
          <w:rFonts w:ascii="Times New Roman" w:hAnsi="Times New Roman"/>
          <w:b/>
        </w:rPr>
      </w:pPr>
    </w:p>
    <w:p w:rsidRPr="00B1471A" w:rsidR="00B27061" w:rsidP="00303F04" w:rsidRDefault="00B27061" w14:paraId="5CD5A37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303F04" w:rsidRDefault="007312F9" w14:paraId="0AED5E7C" w14:textId="77777777">
      <w:pPr>
        <w:tabs>
          <w:tab w:val="left" w:pos="-1440"/>
          <w:tab w:val="left" w:pos="1080"/>
        </w:tabs>
        <w:ind w:left="1080" w:hanging="360"/>
        <w:rPr>
          <w:rFonts w:ascii="Times New Roman" w:hAnsi="Times New Roman"/>
          <w:b/>
        </w:rPr>
      </w:pPr>
    </w:p>
    <w:p w:rsidRPr="00B1471A" w:rsidR="00B27061" w:rsidP="00303F04" w:rsidRDefault="00B27061" w14:paraId="4F4E626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w:t>
      </w:r>
      <w:r w:rsidRPr="00B1471A">
        <w:rPr>
          <w:rFonts w:ascii="Times New Roman" w:hAnsi="Times New Roman"/>
          <w:b/>
        </w:rPr>
        <w:lastRenderedPageBreak/>
        <w:t>contract, grant-in-aid, or tax records for more than three years;</w:t>
      </w:r>
    </w:p>
    <w:p w:rsidRPr="00B1471A" w:rsidR="00494557" w:rsidP="00303F04" w:rsidRDefault="00494557" w14:paraId="0D21314E" w14:textId="77777777">
      <w:pPr>
        <w:tabs>
          <w:tab w:val="left" w:pos="-1440"/>
          <w:tab w:val="left" w:pos="1080"/>
        </w:tabs>
        <w:ind w:left="1080" w:hanging="360"/>
        <w:rPr>
          <w:rFonts w:ascii="Times New Roman" w:hAnsi="Times New Roman"/>
          <w:b/>
        </w:rPr>
      </w:pPr>
    </w:p>
    <w:p w:rsidRPr="00303F04" w:rsidR="00B27061" w:rsidP="00303F04" w:rsidRDefault="00B27061" w14:paraId="4D6D3FCC"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2F5B3E">
        <w:rPr>
          <w:rFonts w:ascii="Times New Roman" w:hAnsi="Times New Roman"/>
          <w:b/>
        </w:rPr>
        <w:t xml:space="preserve"> connection</w:t>
      </w:r>
      <w:r w:rsidRPr="00303F04">
        <w:rPr>
          <w:rFonts w:ascii="Times New Roman" w:hAnsi="Times New Roman"/>
          <w:b/>
        </w:rPr>
        <w:t xml:space="preserve"> with a statistical survey, that is not designed to produce valid and reliable results that can be generalized to the universe of study;</w:t>
      </w:r>
    </w:p>
    <w:p w:rsidRPr="00303F04" w:rsidR="00494557" w:rsidP="00303F04" w:rsidRDefault="00494557" w14:paraId="7335535E" w14:textId="77777777">
      <w:pPr>
        <w:tabs>
          <w:tab w:val="left" w:pos="-1440"/>
          <w:tab w:val="left" w:pos="1080"/>
        </w:tabs>
        <w:ind w:left="1080" w:hanging="360"/>
        <w:rPr>
          <w:rFonts w:ascii="Times New Roman" w:hAnsi="Times New Roman"/>
          <w:b/>
        </w:rPr>
      </w:pPr>
    </w:p>
    <w:p w:rsidRPr="00B1471A" w:rsidR="00B27061" w:rsidP="00303F04" w:rsidRDefault="00B27061" w14:paraId="5FCC2A51" w14:textId="77777777">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303F04" w:rsidRDefault="00494557" w14:paraId="3680584B" w14:textId="77777777">
      <w:pPr>
        <w:tabs>
          <w:tab w:val="left" w:pos="-1440"/>
          <w:tab w:val="left" w:pos="1080"/>
        </w:tabs>
        <w:ind w:left="1080" w:hanging="360"/>
        <w:rPr>
          <w:rFonts w:ascii="Times New Roman" w:hAnsi="Times New Roman"/>
          <w:b/>
        </w:rPr>
      </w:pPr>
    </w:p>
    <w:p w:rsidRPr="00B1471A" w:rsidR="00B27061" w:rsidP="00303F04" w:rsidRDefault="00B27061" w14:paraId="74C7FA2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303F04" w:rsidRDefault="00494557" w14:paraId="36D594BF" w14:textId="77777777">
      <w:pPr>
        <w:tabs>
          <w:tab w:val="left" w:pos="-1440"/>
          <w:tab w:val="left" w:pos="1080"/>
        </w:tabs>
        <w:ind w:left="1080" w:hanging="360"/>
        <w:rPr>
          <w:rFonts w:ascii="Times New Roman" w:hAnsi="Times New Roman"/>
          <w:b/>
        </w:rPr>
      </w:pPr>
    </w:p>
    <w:p w:rsidRPr="00B1471A" w:rsidR="00B27061" w:rsidP="00303F04" w:rsidRDefault="00B27061" w14:paraId="3AB83BBA" w14:textId="77777777">
      <w:pPr>
        <w:tabs>
          <w:tab w:val="left" w:pos="-1440"/>
          <w:tab w:val="left" w:pos="1080"/>
        </w:tabs>
        <w:ind w:left="1080" w:hanging="360"/>
        <w:rPr>
          <w:rFonts w:ascii="Times New Roman" w:hAnsi="Times New Roman"/>
          <w:b/>
        </w:rPr>
      </w:pPr>
      <w:r w:rsidRPr="002F5B3E">
        <w:rPr>
          <w:rFonts w:ascii="Times New Roman" w:hAnsi="Times New Roman"/>
          <w:b/>
        </w:rPr>
        <w:t>•</w:t>
      </w:r>
      <w:r w:rsidRPr="002F5B3E">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303F04" w:rsidRDefault="007312F9" w14:paraId="48D82E54" w14:textId="77777777">
      <w:pPr>
        <w:tabs>
          <w:tab w:val="left" w:pos="-1440"/>
        </w:tabs>
        <w:ind w:left="1440" w:hanging="720"/>
        <w:rPr>
          <w:rFonts w:ascii="Times New Roman" w:hAnsi="Times New Roman"/>
        </w:rPr>
      </w:pPr>
    </w:p>
    <w:p w:rsidRPr="000B00D2" w:rsidR="00921351" w:rsidP="001C5834" w:rsidRDefault="00921351" w14:paraId="28762B9A"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2F5B3E" w:rsidR="00494557" w:rsidP="001C5834" w:rsidRDefault="00494557" w14:paraId="587379AD" w14:textId="77777777">
      <w:pPr>
        <w:ind w:left="720"/>
        <w:rPr>
          <w:rFonts w:ascii="Times New Roman" w:hAnsi="Times New Roman"/>
          <w:bCs/>
        </w:rPr>
      </w:pPr>
    </w:p>
    <w:p w:rsidRPr="002F5B3E" w:rsidR="00494557" w:rsidP="00303F04" w:rsidRDefault="00B27061" w14:paraId="610FCDAB" w14:textId="77777777">
      <w:pPr>
        <w:tabs>
          <w:tab w:val="left" w:pos="-1440"/>
        </w:tabs>
        <w:ind w:left="720" w:hanging="720"/>
        <w:rPr>
          <w:rFonts w:ascii="Times New Roman" w:hAnsi="Times New Roman"/>
          <w:b/>
        </w:rPr>
      </w:pPr>
      <w:r w:rsidRPr="00303F04">
        <w:rPr>
          <w:rFonts w:ascii="Times New Roman" w:hAnsi="Times New Roman"/>
          <w:b/>
        </w:rPr>
        <w:t>8.</w:t>
      </w:r>
      <w:r w:rsidRPr="00303F04">
        <w:rPr>
          <w:rFonts w:ascii="Times New Roman" w:hAnsi="Times New Roman"/>
          <w:b/>
        </w:rPr>
        <w:tab/>
        <w:t>If applicable, provide a copy and identify the data and page number of publication in the Federal Register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D03FB0">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D03FB0">
        <w:rPr>
          <w:rFonts w:ascii="Times New Roman" w:hAnsi="Times New Roman"/>
          <w:b/>
        </w:rPr>
        <w:t xml:space="preserve">. </w:t>
      </w:r>
      <w:r w:rsidRPr="000B00D2">
        <w:rPr>
          <w:rFonts w:ascii="Times New Roman" w:hAnsi="Times New Roman"/>
          <w:b/>
        </w:rPr>
        <w:t>Specifically address comments received on cost and hour burden.</w:t>
      </w:r>
    </w:p>
    <w:p w:rsidRPr="001C5834" w:rsidR="006049A7" w:rsidP="00303F04" w:rsidRDefault="006049A7" w14:paraId="36520192" w14:textId="77777777">
      <w:pPr>
        <w:tabs>
          <w:tab w:val="left" w:pos="-1440"/>
        </w:tabs>
        <w:ind w:left="720"/>
        <w:rPr>
          <w:rFonts w:ascii="Times New Roman" w:hAnsi="Times New Roman"/>
          <w:b/>
        </w:rPr>
      </w:pPr>
    </w:p>
    <w:p w:rsidRPr="00E07F7C" w:rsidR="00622C11" w:rsidP="00622C11" w:rsidRDefault="00622C11" w14:paraId="731DE8EC" w14:textId="38395CD1">
      <w:pPr>
        <w:tabs>
          <w:tab w:val="left" w:pos="-1440"/>
        </w:tabs>
        <w:ind w:left="720"/>
        <w:rPr>
          <w:rFonts w:ascii="Times New Roman" w:hAnsi="Times New Roman"/>
        </w:rPr>
      </w:pPr>
      <w:r w:rsidRPr="00E07F7C">
        <w:rPr>
          <w:rFonts w:ascii="Times New Roman" w:hAnsi="Times New Roman"/>
        </w:rPr>
        <w:t xml:space="preserve">On </w:t>
      </w:r>
      <w:r>
        <w:rPr>
          <w:rFonts w:ascii="Times New Roman" w:hAnsi="Times New Roman"/>
        </w:rPr>
        <w:t xml:space="preserve">November </w:t>
      </w:r>
      <w:r w:rsidR="00AE69B8">
        <w:rPr>
          <w:rFonts w:ascii="Times New Roman" w:hAnsi="Times New Roman"/>
        </w:rPr>
        <w:t>30</w:t>
      </w:r>
      <w:r w:rsidRPr="00E07F7C">
        <w:rPr>
          <w:rFonts w:ascii="Times New Roman" w:hAnsi="Times New Roman"/>
        </w:rPr>
        <w:t xml:space="preserve">, </w:t>
      </w:r>
      <w:r w:rsidRPr="00E07F7C" w:rsidR="00AE69B8">
        <w:rPr>
          <w:rFonts w:ascii="Times New Roman" w:hAnsi="Times New Roman"/>
        </w:rPr>
        <w:t>20</w:t>
      </w:r>
      <w:r w:rsidR="00AE69B8">
        <w:rPr>
          <w:rFonts w:ascii="Times New Roman" w:hAnsi="Times New Roman"/>
        </w:rPr>
        <w:t>21,</w:t>
      </w:r>
      <w:r w:rsidRPr="00E07F7C">
        <w:rPr>
          <w:rFonts w:ascii="Times New Roman" w:hAnsi="Times New Roman"/>
        </w:rPr>
        <w:t xml:space="preserve"> USCIS published a 60-day notice in the Federal Register at 8</w:t>
      </w:r>
      <w:r>
        <w:rPr>
          <w:rFonts w:ascii="Times New Roman" w:hAnsi="Times New Roman"/>
        </w:rPr>
        <w:t>6</w:t>
      </w:r>
      <w:r w:rsidRPr="00E07F7C">
        <w:rPr>
          <w:rFonts w:ascii="Times New Roman" w:hAnsi="Times New Roman"/>
        </w:rPr>
        <w:t xml:space="preserve"> FR </w:t>
      </w:r>
      <w:r w:rsidR="00AE69B8">
        <w:rPr>
          <w:rFonts w:ascii="Times New Roman" w:hAnsi="Times New Roman"/>
        </w:rPr>
        <w:t>67965</w:t>
      </w:r>
      <w:r w:rsidRPr="00E07F7C">
        <w:rPr>
          <w:rFonts w:ascii="Times New Roman" w:hAnsi="Times New Roman"/>
        </w:rPr>
        <w:t>. USCIS did</w:t>
      </w:r>
      <w:r>
        <w:rPr>
          <w:rFonts w:ascii="Times New Roman" w:hAnsi="Times New Roman"/>
        </w:rPr>
        <w:t xml:space="preserve"> </w:t>
      </w:r>
      <w:r w:rsidRPr="00E07F7C">
        <w:rPr>
          <w:rFonts w:ascii="Times New Roman" w:hAnsi="Times New Roman"/>
        </w:rPr>
        <w:t xml:space="preserve">receive </w:t>
      </w:r>
      <w:r w:rsidR="00AE69B8">
        <w:rPr>
          <w:rFonts w:ascii="Times New Roman" w:hAnsi="Times New Roman"/>
        </w:rPr>
        <w:t xml:space="preserve">2 </w:t>
      </w:r>
      <w:r w:rsidRPr="00E07F7C">
        <w:rPr>
          <w:rFonts w:ascii="Times New Roman" w:hAnsi="Times New Roman"/>
        </w:rPr>
        <w:t xml:space="preserve">comments after publishing that notice. </w:t>
      </w:r>
      <w:r w:rsidR="00AE69B8">
        <w:rPr>
          <w:rFonts w:ascii="Times New Roman" w:hAnsi="Times New Roman"/>
        </w:rPr>
        <w:t>The comments were not germane to the information collection.</w:t>
      </w:r>
    </w:p>
    <w:p w:rsidR="00622C11" w:rsidP="00622C11" w:rsidRDefault="00622C11" w14:paraId="5D7D8DE2" w14:textId="77777777">
      <w:pPr>
        <w:tabs>
          <w:tab w:val="left" w:pos="-1440"/>
        </w:tabs>
        <w:ind w:left="720"/>
        <w:rPr>
          <w:rFonts w:ascii="Times New Roman" w:hAnsi="Times New Roman"/>
        </w:rPr>
      </w:pPr>
    </w:p>
    <w:p w:rsidRPr="00F77A1E" w:rsidR="00622C11" w:rsidP="00B60E43" w:rsidRDefault="00622C11" w14:paraId="34B90386" w14:textId="6D16407B">
      <w:pPr>
        <w:tabs>
          <w:tab w:val="left" w:pos="-1440"/>
        </w:tabs>
        <w:ind w:left="720"/>
        <w:rPr>
          <w:rFonts w:ascii="Times New Roman" w:hAnsi="Times New Roman"/>
        </w:rPr>
      </w:pPr>
      <w:r w:rsidRPr="00F77A1E">
        <w:rPr>
          <w:rFonts w:ascii="Times New Roman" w:hAnsi="Times New Roman"/>
        </w:rPr>
        <w:t xml:space="preserve">On </w:t>
      </w:r>
      <w:r w:rsidR="00B60E43">
        <w:rPr>
          <w:rFonts w:ascii="Times New Roman" w:hAnsi="Times New Roman"/>
        </w:rPr>
        <w:t>March 30</w:t>
      </w:r>
      <w:r w:rsidRPr="00F77A1E">
        <w:rPr>
          <w:rFonts w:ascii="Times New Roman" w:hAnsi="Times New Roman"/>
        </w:rPr>
        <w:t>, 20</w:t>
      </w:r>
      <w:r>
        <w:rPr>
          <w:rFonts w:ascii="Times New Roman" w:hAnsi="Times New Roman"/>
        </w:rPr>
        <w:t>22</w:t>
      </w:r>
      <w:r w:rsidRPr="00F77A1E">
        <w:rPr>
          <w:rFonts w:ascii="Times New Roman" w:hAnsi="Times New Roman"/>
        </w:rPr>
        <w:t>, USCIS published a 30-day notice in the Federal Register at 8</w:t>
      </w:r>
      <w:r>
        <w:rPr>
          <w:rFonts w:ascii="Times New Roman" w:hAnsi="Times New Roman"/>
        </w:rPr>
        <w:t>7</w:t>
      </w:r>
      <w:r w:rsidRPr="00F77A1E">
        <w:rPr>
          <w:rFonts w:ascii="Times New Roman" w:hAnsi="Times New Roman"/>
        </w:rPr>
        <w:t xml:space="preserve"> FR </w:t>
      </w:r>
      <w:r w:rsidR="00B60E43">
        <w:rPr>
          <w:rFonts w:ascii="Times New Roman" w:hAnsi="Times New Roman"/>
        </w:rPr>
        <w:t>18377</w:t>
      </w:r>
      <w:r w:rsidRPr="00F77A1E">
        <w:rPr>
          <w:rFonts w:ascii="Times New Roman" w:hAnsi="Times New Roman"/>
        </w:rPr>
        <w:t xml:space="preserve">. USCIS </w:t>
      </w:r>
      <w:r w:rsidR="00B60E43">
        <w:rPr>
          <w:rFonts w:ascii="Times New Roman" w:hAnsi="Times New Roman"/>
        </w:rPr>
        <w:t xml:space="preserve">received one comment. </w:t>
      </w:r>
      <w:r w:rsidR="00B60E43">
        <w:rPr>
          <w:rFonts w:ascii="Times New Roman" w:hAnsi="Times New Roman"/>
        </w:rPr>
        <w:t>The comment w</w:t>
      </w:r>
      <w:r w:rsidR="00B60E43">
        <w:rPr>
          <w:rFonts w:ascii="Times New Roman" w:hAnsi="Times New Roman"/>
        </w:rPr>
        <w:t xml:space="preserve">as </w:t>
      </w:r>
      <w:r w:rsidR="00B60E43">
        <w:rPr>
          <w:rFonts w:ascii="Times New Roman" w:hAnsi="Times New Roman"/>
        </w:rPr>
        <w:t>not germane to the information collection.</w:t>
      </w:r>
      <w:r w:rsidR="00B60E43">
        <w:rPr>
          <w:rFonts w:ascii="Times New Roman" w:hAnsi="Times New Roman"/>
        </w:rPr>
        <w:t xml:space="preserve"> </w:t>
      </w:r>
    </w:p>
    <w:p w:rsidR="00F300AC" w:rsidP="00303F04" w:rsidRDefault="00F300AC" w14:paraId="6840C77D" w14:textId="77777777">
      <w:pPr>
        <w:tabs>
          <w:tab w:val="left" w:pos="-1440"/>
        </w:tabs>
        <w:ind w:left="720"/>
        <w:rPr>
          <w:rFonts w:ascii="Times New Roman" w:hAnsi="Times New Roman"/>
        </w:rPr>
      </w:pPr>
    </w:p>
    <w:p w:rsidRPr="00303F04" w:rsidR="00B27061" w:rsidP="00303F04" w:rsidRDefault="00B27061" w14:paraId="1831F9CD" w14:textId="77777777">
      <w:pPr>
        <w:tabs>
          <w:tab w:val="left" w:pos="-1440"/>
        </w:tabs>
        <w:ind w:left="720" w:hanging="720"/>
        <w:rPr>
          <w:rFonts w:ascii="Times New Roman" w:hAnsi="Times New Roman"/>
          <w:b/>
        </w:rPr>
      </w:pPr>
      <w:r w:rsidRPr="00303F04">
        <w:rPr>
          <w:rFonts w:ascii="Times New Roman" w:hAnsi="Times New Roman"/>
          <w:b/>
        </w:rPr>
        <w:t>9.</w:t>
      </w:r>
      <w:r w:rsidRPr="00303F04">
        <w:rPr>
          <w:rFonts w:ascii="Times New Roman" w:hAnsi="Times New Roman"/>
          <w:b/>
        </w:rPr>
        <w:tab/>
        <w:t>Explain any decision to provide any payment or gift to respondents</w:t>
      </w:r>
      <w:r w:rsidRPr="00303F04" w:rsidR="007F5988">
        <w:rPr>
          <w:rFonts w:ascii="Times New Roman" w:hAnsi="Times New Roman"/>
          <w:b/>
        </w:rPr>
        <w:t>, other</w:t>
      </w:r>
      <w:r w:rsidRPr="00303F04">
        <w:rPr>
          <w:rFonts w:ascii="Times New Roman" w:hAnsi="Times New Roman"/>
          <w:b/>
        </w:rPr>
        <w:t xml:space="preserve"> than </w:t>
      </w:r>
      <w:r w:rsidRPr="00303F04" w:rsidR="007F5988">
        <w:rPr>
          <w:rFonts w:ascii="Times New Roman" w:hAnsi="Times New Roman"/>
          <w:b/>
        </w:rPr>
        <w:t>remuneration</w:t>
      </w:r>
      <w:r w:rsidRPr="00303F04">
        <w:rPr>
          <w:rFonts w:ascii="Times New Roman" w:hAnsi="Times New Roman"/>
          <w:b/>
        </w:rPr>
        <w:t xml:space="preserve"> of contractors or grantees.</w:t>
      </w:r>
    </w:p>
    <w:p w:rsidRPr="00303F04" w:rsidR="00B27061" w:rsidP="00303F04" w:rsidRDefault="00B27061" w14:paraId="5048FCD2" w14:textId="77777777">
      <w:pPr>
        <w:ind w:left="720"/>
        <w:rPr>
          <w:rFonts w:ascii="Times New Roman" w:hAnsi="Times New Roman"/>
        </w:rPr>
      </w:pPr>
    </w:p>
    <w:p w:rsidRPr="00303F04" w:rsidR="009F15D0" w:rsidP="00303F04" w:rsidRDefault="00921351" w14:paraId="1B17EBD8" w14:textId="77777777">
      <w:pPr>
        <w:ind w:left="720"/>
        <w:rPr>
          <w:rFonts w:ascii="Times New Roman" w:hAnsi="Times New Roman"/>
        </w:rPr>
      </w:pPr>
      <w:r w:rsidRPr="00303F04">
        <w:rPr>
          <w:rFonts w:ascii="Times New Roman" w:hAnsi="Times New Roman"/>
        </w:rPr>
        <w:t>USCIS does not provide any payment for benefit sought.</w:t>
      </w:r>
    </w:p>
    <w:p w:rsidRPr="00303F04" w:rsidR="00921351" w:rsidP="00303F04" w:rsidRDefault="00921351" w14:paraId="7FBF71FD" w14:textId="77777777">
      <w:pPr>
        <w:ind w:left="720"/>
        <w:rPr>
          <w:rFonts w:ascii="Times New Roman" w:hAnsi="Times New Roman"/>
        </w:rPr>
      </w:pPr>
    </w:p>
    <w:p w:rsidR="00792B9D" w:rsidP="00303F04" w:rsidRDefault="00792B9D" w14:paraId="6E8503C6" w14:textId="77777777">
      <w:pPr>
        <w:tabs>
          <w:tab w:val="left" w:pos="-1440"/>
        </w:tabs>
        <w:ind w:left="720" w:hanging="720"/>
        <w:rPr>
          <w:rFonts w:ascii="Times New Roman" w:hAnsi="Times New Roman"/>
          <w:b/>
        </w:rPr>
      </w:pPr>
      <w:r w:rsidRPr="00303F04">
        <w:rPr>
          <w:rFonts w:ascii="Times New Roman" w:hAnsi="Times New Roman"/>
          <w:b/>
        </w:rPr>
        <w:t>10.</w:t>
      </w:r>
      <w:r w:rsidRPr="00303F04">
        <w:rPr>
          <w:rFonts w:ascii="Times New Roman" w:hAnsi="Times New Roman"/>
          <w:b/>
        </w:rPr>
        <w:tab/>
        <w:t>Describe any assurance of confidentiality provided to respondents and the basis for the assurance in statute, regulation or agency policy.</w:t>
      </w:r>
    </w:p>
    <w:p w:rsidR="004559AD" w:rsidP="00303F04" w:rsidRDefault="004559AD" w14:paraId="7FEEAF59" w14:textId="77777777">
      <w:pPr>
        <w:tabs>
          <w:tab w:val="left" w:pos="-1440"/>
        </w:tabs>
        <w:ind w:left="720" w:hanging="720"/>
        <w:rPr>
          <w:rFonts w:ascii="Times New Roman" w:hAnsi="Times New Roman"/>
          <w:b/>
        </w:rPr>
      </w:pPr>
    </w:p>
    <w:p w:rsidR="004559AD" w:rsidP="00303F04" w:rsidRDefault="004559AD" w14:paraId="02C9E33F" w14:textId="77777777">
      <w:pPr>
        <w:tabs>
          <w:tab w:val="left" w:pos="-1440"/>
        </w:tabs>
        <w:ind w:left="720" w:hanging="720"/>
        <w:rPr>
          <w:rFonts w:ascii="Times New Roman" w:hAnsi="Times New Roman"/>
          <w:b/>
        </w:rPr>
      </w:pPr>
    </w:p>
    <w:p w:rsidR="004559AD" w:rsidP="00303F04" w:rsidRDefault="004559AD" w14:paraId="161F8962" w14:textId="77777777">
      <w:pPr>
        <w:tabs>
          <w:tab w:val="left" w:pos="-1440"/>
        </w:tabs>
        <w:ind w:left="720" w:hanging="720"/>
        <w:rPr>
          <w:rFonts w:ascii="Times New Roman" w:hAnsi="Times New Roman"/>
          <w:b/>
        </w:rPr>
      </w:pPr>
    </w:p>
    <w:p w:rsidRPr="00303F04" w:rsidR="004559AD" w:rsidP="00303F04" w:rsidRDefault="004559AD" w14:paraId="52E62F7F" w14:textId="77777777">
      <w:pPr>
        <w:tabs>
          <w:tab w:val="left" w:pos="-1440"/>
        </w:tabs>
        <w:ind w:left="720" w:hanging="720"/>
        <w:rPr>
          <w:rFonts w:ascii="Times New Roman" w:hAnsi="Times New Roman"/>
          <w:b/>
        </w:rPr>
      </w:pPr>
    </w:p>
    <w:p w:rsidRPr="00303F04" w:rsidR="001A595D" w:rsidP="00303F04" w:rsidRDefault="001A595D" w14:paraId="63B90323" w14:textId="77777777">
      <w:pPr>
        <w:tabs>
          <w:tab w:val="left" w:pos="-1440"/>
        </w:tabs>
        <w:ind w:left="720"/>
        <w:rPr>
          <w:rFonts w:ascii="Times New Roman" w:hAnsi="Times New Roman"/>
        </w:rPr>
      </w:pPr>
    </w:p>
    <w:p w:rsidR="009F3899" w:rsidP="00E173BB" w:rsidRDefault="00EA3EB6" w14:paraId="4BBA340D" w14:textId="77777777">
      <w:pPr>
        <w:tabs>
          <w:tab w:val="left" w:pos="-1440"/>
        </w:tabs>
        <w:ind w:left="720"/>
        <w:rPr>
          <w:rFonts w:ascii="Times New Roman" w:hAnsi="Times New Roman"/>
        </w:rPr>
      </w:pPr>
      <w:r w:rsidRPr="00E173BB">
        <w:rPr>
          <w:rFonts w:ascii="Times New Roman" w:hAnsi="Times New Roman"/>
        </w:rPr>
        <w:t>There is no assurance of confidentiality. The System of Records Notices associated with this information collection are</w:t>
      </w:r>
      <w:r w:rsidR="009F3899">
        <w:rPr>
          <w:rFonts w:ascii="Times New Roman" w:hAnsi="Times New Roman"/>
        </w:rPr>
        <w:t>:</w:t>
      </w:r>
    </w:p>
    <w:p w:rsidR="007E1BE4" w:rsidP="00E173BB" w:rsidRDefault="007E1BE4" w14:paraId="416BA480" w14:textId="77777777">
      <w:pPr>
        <w:tabs>
          <w:tab w:val="left" w:pos="-1440"/>
        </w:tabs>
        <w:ind w:left="720"/>
        <w:rPr>
          <w:rFonts w:ascii="Times New Roman" w:hAnsi="Times New Roman"/>
        </w:rPr>
      </w:pPr>
    </w:p>
    <w:p w:rsidR="007E1BE4" w:rsidP="007E1BE4" w:rsidRDefault="007E1BE4" w14:paraId="59928ACE" w14:textId="77777777">
      <w:pPr>
        <w:pStyle w:val="Default"/>
        <w:numPr>
          <w:ilvl w:val="0"/>
          <w:numId w:val="11"/>
        </w:numPr>
        <w:tabs>
          <w:tab w:val="left" w:pos="3600"/>
        </w:tabs>
      </w:pPr>
      <w:r w:rsidRPr="009F3899">
        <w:t>DHS/USCIS/ICE/CBP-001 Alien Tracking, Index, an</w:t>
      </w:r>
      <w:r>
        <w:t>d National File Tracking System</w:t>
      </w:r>
      <w:r w:rsidRPr="009F3899">
        <w:t xml:space="preserve"> </w:t>
      </w:r>
    </w:p>
    <w:p w:rsidR="007E1BE4" w:rsidP="007E1BE4" w:rsidRDefault="007E1BE4" w14:paraId="65E3E58A" w14:textId="77777777">
      <w:pPr>
        <w:pStyle w:val="Default"/>
        <w:numPr>
          <w:ilvl w:val="0"/>
          <w:numId w:val="11"/>
        </w:numPr>
        <w:tabs>
          <w:tab w:val="left" w:pos="3600"/>
        </w:tabs>
      </w:pPr>
      <w:r w:rsidRPr="009F3899">
        <w:t>DHS/USCIS-0</w:t>
      </w:r>
      <w:r>
        <w:t>07 Benefits Information System</w:t>
      </w:r>
    </w:p>
    <w:p w:rsidR="007E1BE4" w:rsidP="007E1BE4" w:rsidRDefault="007E1BE4" w14:paraId="72E9BDC4" w14:textId="77777777">
      <w:pPr>
        <w:pStyle w:val="Default"/>
        <w:numPr>
          <w:ilvl w:val="0"/>
          <w:numId w:val="11"/>
        </w:numPr>
        <w:tabs>
          <w:tab w:val="left" w:pos="3600"/>
        </w:tabs>
      </w:pPr>
      <w:r w:rsidRPr="009F3899">
        <w:t>DHS/USCIS-018 Immigration Biometric and Background Check (IBBC) System of Records</w:t>
      </w:r>
    </w:p>
    <w:p w:rsidR="007E1BE4" w:rsidP="00E173BB" w:rsidRDefault="007E1BE4" w14:paraId="0C21F1DB" w14:textId="77777777">
      <w:pPr>
        <w:tabs>
          <w:tab w:val="left" w:pos="-1440"/>
        </w:tabs>
        <w:ind w:left="720"/>
        <w:rPr>
          <w:rFonts w:ascii="Times New Roman" w:hAnsi="Times New Roman"/>
        </w:rPr>
      </w:pPr>
    </w:p>
    <w:p w:rsidR="007E1BE4" w:rsidP="007E1BE4" w:rsidRDefault="007E1BE4" w14:paraId="0D481689" w14:textId="77777777">
      <w:pPr>
        <w:tabs>
          <w:tab w:val="left" w:pos="-1440"/>
        </w:tabs>
        <w:ind w:left="720"/>
        <w:rPr>
          <w:rFonts w:ascii="Times New Roman" w:hAnsi="Times New Roman"/>
        </w:rPr>
      </w:pPr>
      <w:r w:rsidRPr="00E173BB">
        <w:rPr>
          <w:rFonts w:ascii="Times New Roman" w:hAnsi="Times New Roman"/>
        </w:rPr>
        <w:t>The associate</w:t>
      </w:r>
      <w:r>
        <w:rPr>
          <w:rFonts w:ascii="Times New Roman" w:hAnsi="Times New Roman"/>
        </w:rPr>
        <w:t>d Privacy Impact Assessment are:</w:t>
      </w:r>
    </w:p>
    <w:p w:rsidR="009F3899" w:rsidP="00E173BB" w:rsidRDefault="009F3899" w14:paraId="21952D2F" w14:textId="77777777">
      <w:pPr>
        <w:tabs>
          <w:tab w:val="left" w:pos="-1440"/>
        </w:tabs>
        <w:ind w:left="720"/>
        <w:rPr>
          <w:rFonts w:ascii="Times New Roman" w:hAnsi="Times New Roman"/>
        </w:rPr>
      </w:pPr>
    </w:p>
    <w:p w:rsidR="00B35017" w:rsidP="009F3899" w:rsidRDefault="00B35017" w14:paraId="72F32C61" w14:textId="77777777">
      <w:pPr>
        <w:pStyle w:val="ListParagraph"/>
        <w:numPr>
          <w:ilvl w:val="0"/>
          <w:numId w:val="11"/>
        </w:numPr>
        <w:tabs>
          <w:tab w:val="left" w:pos="-1440"/>
        </w:tabs>
        <w:rPr>
          <w:rFonts w:ascii="Times New Roman" w:hAnsi="Times New Roman"/>
        </w:rPr>
      </w:pPr>
      <w:r>
        <w:rPr>
          <w:rFonts w:ascii="Times New Roman" w:hAnsi="Times New Roman"/>
        </w:rPr>
        <w:t>DHS/USCIS/PIA-056 USCIS ELIS</w:t>
      </w:r>
    </w:p>
    <w:p w:rsidRPr="009F3899" w:rsidR="000D4983" w:rsidP="009F3899" w:rsidRDefault="009F3899" w14:paraId="75FA69F0" w14:textId="77777777">
      <w:pPr>
        <w:pStyle w:val="ListParagraph"/>
        <w:numPr>
          <w:ilvl w:val="0"/>
          <w:numId w:val="11"/>
        </w:numPr>
        <w:tabs>
          <w:tab w:val="left" w:pos="-1440"/>
        </w:tabs>
        <w:rPr>
          <w:rFonts w:ascii="Times New Roman" w:hAnsi="Times New Roman"/>
        </w:rPr>
      </w:pPr>
      <w:r w:rsidRPr="009F3899">
        <w:rPr>
          <w:rFonts w:ascii="Times New Roman" w:hAnsi="Times New Roman"/>
        </w:rPr>
        <w:t xml:space="preserve">DHS/USCIS/PIA-071 </w:t>
      </w:r>
      <w:proofErr w:type="spellStart"/>
      <w:r w:rsidRPr="009F3899">
        <w:rPr>
          <w:rFonts w:ascii="Times New Roman" w:hAnsi="Times New Roman"/>
        </w:rPr>
        <w:t>myUSCIS</w:t>
      </w:r>
      <w:proofErr w:type="spellEnd"/>
      <w:r w:rsidRPr="009F3899">
        <w:rPr>
          <w:rFonts w:ascii="Times New Roman" w:hAnsi="Times New Roman"/>
        </w:rPr>
        <w:t xml:space="preserve"> Account Experience</w:t>
      </w:r>
    </w:p>
    <w:p w:rsidR="009F3899" w:rsidP="007E1BE4" w:rsidRDefault="009F3899" w14:paraId="22BF2130" w14:textId="77777777">
      <w:pPr>
        <w:tabs>
          <w:tab w:val="left" w:pos="-1440"/>
        </w:tabs>
        <w:rPr>
          <w:rFonts w:ascii="Times New Roman" w:hAnsi="Times New Roman"/>
        </w:rPr>
      </w:pPr>
    </w:p>
    <w:p w:rsidR="009F3899" w:rsidP="0093225E" w:rsidRDefault="009F3899" w14:paraId="1968F1CD" w14:textId="77777777">
      <w:pPr>
        <w:pStyle w:val="Default"/>
        <w:tabs>
          <w:tab w:val="left" w:pos="3600"/>
        </w:tabs>
      </w:pPr>
    </w:p>
    <w:p w:rsidRPr="00B1471A" w:rsidR="00B27061" w:rsidP="00303F04" w:rsidRDefault="00B27061" w14:paraId="6A110443" w14:textId="77777777">
      <w:pPr>
        <w:tabs>
          <w:tab w:val="left" w:pos="-1440"/>
        </w:tabs>
        <w:ind w:left="720" w:hanging="720"/>
        <w:rPr>
          <w:rFonts w:ascii="Times New Roman" w:hAnsi="Times New Roman"/>
          <w:b/>
        </w:rPr>
      </w:pPr>
      <w:r w:rsidRPr="00303F04">
        <w:rPr>
          <w:rFonts w:ascii="Times New Roman" w:hAnsi="Times New Roman"/>
          <w:b/>
        </w:rPr>
        <w:t>11.</w:t>
      </w:r>
      <w:r w:rsidRPr="00303F04" w:rsidR="007E6F17">
        <w:rPr>
          <w:rFonts w:ascii="Times New Roman" w:hAnsi="Times New Roman"/>
          <w:b/>
        </w:rPr>
        <w:tab/>
      </w:r>
      <w:r w:rsidRPr="00303F04">
        <w:rPr>
          <w:rFonts w:ascii="Times New Roman" w:hAnsi="Times New Roman"/>
          <w:b/>
        </w:rPr>
        <w:t>Provide additional justification for any questions of a sensitive nature, such as sexual behavior and attitudes, religious beliefs, and other matters that are commonly considered private</w:t>
      </w:r>
      <w:r w:rsidR="00D03FB0">
        <w:rPr>
          <w:rFonts w:ascii="Times New Roman" w:hAnsi="Times New Roman"/>
          <w:b/>
        </w:rPr>
        <w:t xml:space="preserve">. </w:t>
      </w:r>
      <w:r w:rsidRPr="00303F04">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303F04" w:rsidRDefault="001A595D" w14:paraId="29DD606C" w14:textId="77777777">
      <w:pPr>
        <w:tabs>
          <w:tab w:val="left" w:pos="-1440"/>
        </w:tabs>
        <w:ind w:left="720"/>
        <w:rPr>
          <w:rFonts w:ascii="Times New Roman" w:hAnsi="Times New Roman"/>
        </w:rPr>
      </w:pPr>
      <w:r w:rsidRPr="000B00D2">
        <w:rPr>
          <w:rFonts w:ascii="Times New Roman" w:hAnsi="Times New Roman"/>
        </w:rPr>
        <w:tab/>
      </w:r>
    </w:p>
    <w:p w:rsidRPr="001B64C9" w:rsidR="00494557" w:rsidP="00303F04" w:rsidRDefault="001B64C9" w14:paraId="2CC8E029" w14:textId="77777777">
      <w:pPr>
        <w:tabs>
          <w:tab w:val="left" w:pos="-1440"/>
        </w:tabs>
        <w:ind w:left="720"/>
        <w:rPr>
          <w:rFonts w:ascii="Times New Roman" w:hAnsi="Times New Roman"/>
        </w:rPr>
      </w:pPr>
      <w:r w:rsidRPr="001B64C9">
        <w:rPr>
          <w:rFonts w:ascii="Times New Roman" w:hAnsi="Times New Roman"/>
        </w:rPr>
        <w:t>There are no questions of a sensitive nature.</w:t>
      </w:r>
    </w:p>
    <w:p w:rsidRPr="00303F04" w:rsidR="001B64C9" w:rsidP="00303F04" w:rsidRDefault="001B64C9" w14:paraId="314C3EF7" w14:textId="77777777">
      <w:pPr>
        <w:tabs>
          <w:tab w:val="left" w:pos="-1440"/>
        </w:tabs>
        <w:ind w:left="720"/>
        <w:rPr>
          <w:rFonts w:ascii="Times New Roman" w:hAnsi="Times New Roman"/>
        </w:rPr>
      </w:pPr>
    </w:p>
    <w:p w:rsidRPr="00303F04" w:rsidR="00B27061" w:rsidP="00303F04" w:rsidRDefault="00B27061" w14:paraId="55185ACD" w14:textId="77777777">
      <w:pPr>
        <w:tabs>
          <w:tab w:val="left" w:pos="-1440"/>
        </w:tabs>
        <w:ind w:left="720" w:hanging="720"/>
        <w:rPr>
          <w:rFonts w:ascii="Times New Roman" w:hAnsi="Times New Roman"/>
          <w:b/>
        </w:rPr>
      </w:pPr>
      <w:r w:rsidRPr="00303F04">
        <w:rPr>
          <w:rFonts w:ascii="Times New Roman" w:hAnsi="Times New Roman"/>
          <w:b/>
        </w:rPr>
        <w:t>12.</w:t>
      </w:r>
      <w:r w:rsidRPr="00303F04">
        <w:rPr>
          <w:rFonts w:ascii="Times New Roman" w:hAnsi="Times New Roman"/>
          <w:b/>
        </w:rPr>
        <w:tab/>
        <w:t>Provide estimates of the hour burden of the collection of information</w:t>
      </w:r>
      <w:r w:rsidR="00D03FB0">
        <w:rPr>
          <w:rFonts w:ascii="Times New Roman" w:hAnsi="Times New Roman"/>
          <w:b/>
        </w:rPr>
        <w:t xml:space="preserve">. </w:t>
      </w:r>
      <w:r w:rsidRPr="00303F04">
        <w:rPr>
          <w:rFonts w:ascii="Times New Roman" w:hAnsi="Times New Roman"/>
          <w:b/>
        </w:rPr>
        <w:t>The statement should:</w:t>
      </w:r>
    </w:p>
    <w:p w:rsidRPr="00303F04" w:rsidR="006C79B6" w:rsidP="00303F04" w:rsidRDefault="006C79B6" w14:paraId="226058D8" w14:textId="77777777">
      <w:pPr>
        <w:tabs>
          <w:tab w:val="left" w:pos="-1440"/>
        </w:tabs>
        <w:ind w:left="1440" w:hanging="720"/>
        <w:rPr>
          <w:rFonts w:ascii="Times New Roman" w:hAnsi="Times New Roman"/>
          <w:b/>
        </w:rPr>
      </w:pPr>
    </w:p>
    <w:p w:rsidRPr="00303F04" w:rsidR="00B27061" w:rsidP="00303F04" w:rsidRDefault="00B27061" w14:paraId="653D1F4C" w14:textId="77777777">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D03FB0">
        <w:rPr>
          <w:rFonts w:ascii="Times New Roman" w:hAnsi="Times New Roman"/>
          <w:b/>
        </w:rPr>
        <w:t xml:space="preserve">. </w:t>
      </w:r>
      <w:r w:rsidRPr="00303F04">
        <w:rPr>
          <w:rFonts w:ascii="Times New Roman" w:hAnsi="Times New Roman"/>
          <w:b/>
        </w:rPr>
        <w:t>Consultation with a sample (fewer than 10) of potential respondents is desirable</w:t>
      </w:r>
      <w:r w:rsidR="00D03FB0">
        <w:rPr>
          <w:rFonts w:ascii="Times New Roman" w:hAnsi="Times New Roman"/>
          <w:b/>
        </w:rPr>
        <w:t xml:space="preserve">. </w:t>
      </w:r>
      <w:r w:rsidRPr="00303F04">
        <w:rPr>
          <w:rFonts w:ascii="Times New Roman" w:hAnsi="Times New Roman"/>
          <w:b/>
        </w:rPr>
        <w:t>If the hour burden on respondents is expected to vary widely because of differences in activity, size, or complexity, show the range of estimated hour burden, and explain the reasons for the variance</w:t>
      </w:r>
      <w:r w:rsidR="00D03FB0">
        <w:rPr>
          <w:rFonts w:ascii="Times New Roman" w:hAnsi="Times New Roman"/>
          <w:b/>
        </w:rPr>
        <w:t xml:space="preserve">. </w:t>
      </w:r>
      <w:r w:rsidRPr="00303F04">
        <w:rPr>
          <w:rFonts w:ascii="Times New Roman" w:hAnsi="Times New Roman"/>
          <w:b/>
        </w:rPr>
        <w:t>Generally, estimates should not include burden hours for customary and usual business practices.</w:t>
      </w:r>
    </w:p>
    <w:p w:rsidRPr="00303F04" w:rsidR="00B27061" w:rsidP="00303F04" w:rsidRDefault="00B27061" w14:paraId="74E695BA" w14:textId="77777777">
      <w:pPr>
        <w:tabs>
          <w:tab w:val="left" w:pos="1080"/>
        </w:tabs>
        <w:ind w:left="1080" w:hanging="360"/>
        <w:rPr>
          <w:rFonts w:ascii="Times New Roman" w:hAnsi="Times New Roman"/>
          <w:b/>
        </w:rPr>
      </w:pPr>
    </w:p>
    <w:p w:rsidRPr="00303F04" w:rsidR="00B27061" w:rsidP="00303F04" w:rsidRDefault="00B27061" w14:paraId="4D0AE8B8" w14:textId="77777777">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If this request for approval covers more than one form, provide separate hour burden estimates for each form and aggregate the hour burdens in Item 13 of OMB Form 83-I.</w:t>
      </w:r>
    </w:p>
    <w:p w:rsidRPr="00303F04" w:rsidR="00B27061" w:rsidP="00303F04" w:rsidRDefault="00B27061" w14:paraId="368EC744" w14:textId="77777777">
      <w:pPr>
        <w:tabs>
          <w:tab w:val="left" w:pos="1080"/>
        </w:tabs>
        <w:ind w:left="1080" w:hanging="360"/>
        <w:rPr>
          <w:rFonts w:ascii="Times New Roman" w:hAnsi="Times New Roman"/>
          <w:b/>
        </w:rPr>
      </w:pPr>
    </w:p>
    <w:p w:rsidR="00B27061" w:rsidP="00303F04" w:rsidRDefault="00B27061" w14:paraId="1E7F4F2D" w14:textId="77777777">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 xml:space="preserve">Provide estimates of annualized cost to respondents for the hour burdens for </w:t>
      </w:r>
      <w:r w:rsidRPr="00303F04">
        <w:rPr>
          <w:rFonts w:ascii="Times New Roman" w:hAnsi="Times New Roman"/>
          <w:b/>
        </w:rPr>
        <w:lastRenderedPageBreak/>
        <w:t>collections of information, identifying and using appropriate wage rate categories. The cost of contracting out or paying outside parties for information collection activities should not be included here</w:t>
      </w:r>
      <w:r w:rsidR="00D03FB0">
        <w:rPr>
          <w:rFonts w:ascii="Times New Roman" w:hAnsi="Times New Roman"/>
          <w:b/>
        </w:rPr>
        <w:t xml:space="preserve">. </w:t>
      </w:r>
      <w:r w:rsidRPr="00303F04">
        <w:rPr>
          <w:rFonts w:ascii="Times New Roman" w:hAnsi="Times New Roman"/>
          <w:b/>
        </w:rPr>
        <w:t>Instead, this cost should be included</w:t>
      </w:r>
      <w:r w:rsidRPr="00303F04" w:rsidR="006049A7">
        <w:rPr>
          <w:rFonts w:ascii="Times New Roman" w:hAnsi="Times New Roman"/>
          <w:b/>
        </w:rPr>
        <w:t xml:space="preserve"> in Item 14.</w:t>
      </w:r>
    </w:p>
    <w:p w:rsidR="00296FC6" w:rsidP="004631C4" w:rsidRDefault="00296FC6" w14:paraId="150D322A" w14:textId="77777777">
      <w:pPr>
        <w:tabs>
          <w:tab w:val="left" w:pos="-1440"/>
        </w:tabs>
        <w:rPr>
          <w:rFonts w:ascii="Times New Roman" w:hAnsi="Times New Roman"/>
        </w:rPr>
      </w:pPr>
    </w:p>
    <w:p w:rsidR="00296FC6" w:rsidP="00303F04" w:rsidRDefault="00296FC6" w14:paraId="364A2D4E" w14:textId="77777777">
      <w:pPr>
        <w:tabs>
          <w:tab w:val="left" w:pos="-1440"/>
        </w:tabs>
        <w:ind w:left="1440" w:hanging="720"/>
        <w:rPr>
          <w:rFonts w:ascii="Times New Roman" w:hAnsi="Times New Roman"/>
        </w:rPr>
      </w:pPr>
    </w:p>
    <w:tbl>
      <w:tblPr>
        <w:tblW w:w="10199" w:type="dxa"/>
        <w:tblInd w:w="93" w:type="dxa"/>
        <w:tblLook w:val="04A0" w:firstRow="1" w:lastRow="0" w:firstColumn="1" w:lastColumn="0" w:noHBand="0" w:noVBand="1"/>
      </w:tblPr>
      <w:tblGrid>
        <w:gridCol w:w="1180"/>
        <w:gridCol w:w="1416"/>
        <w:gridCol w:w="1239"/>
        <w:gridCol w:w="1180"/>
        <w:gridCol w:w="1061"/>
        <w:gridCol w:w="983"/>
        <w:gridCol w:w="1016"/>
        <w:gridCol w:w="960"/>
        <w:gridCol w:w="1220"/>
      </w:tblGrid>
      <w:tr w:rsidRPr="00E77B24" w:rsidR="00296FC6" w:rsidTr="00E35A79" w14:paraId="73F70F83"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296FC6" w:rsidP="00F41BF7" w:rsidRDefault="00296FC6" w14:paraId="56B8DE1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416" w:type="dxa"/>
            <w:tcBorders>
              <w:top w:val="single" w:color="auto" w:sz="8" w:space="0"/>
              <w:left w:val="nil"/>
              <w:bottom w:val="single" w:color="auto" w:sz="8" w:space="0"/>
              <w:right w:val="single" w:color="auto" w:sz="8" w:space="0"/>
            </w:tcBorders>
            <w:shd w:val="clear" w:color="auto" w:fill="auto"/>
            <w:noWrap/>
            <w:vAlign w:val="center"/>
            <w:hideMark/>
          </w:tcPr>
          <w:p w:rsidRPr="00E77B24" w:rsidR="00296FC6" w:rsidP="00F41BF7" w:rsidRDefault="00296FC6" w14:paraId="0D2C8F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91667" w:rsidR="00296FC6" w:rsidP="00F41BF7" w:rsidRDefault="00296FC6" w14:paraId="019603A5"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91667" w:rsidR="00296FC6" w:rsidP="00F41BF7" w:rsidRDefault="00296FC6" w14:paraId="731685B0"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91667" w:rsidR="00296FC6" w:rsidP="00F41BF7" w:rsidRDefault="00296FC6" w14:paraId="4213AC59"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C (=</w:t>
            </w:r>
            <w:proofErr w:type="spellStart"/>
            <w:r w:rsidRPr="00E91667">
              <w:rPr>
                <w:rFonts w:ascii="Times New Roman" w:hAnsi="Times New Roman"/>
                <w:b/>
                <w:color w:val="000000"/>
                <w:sz w:val="20"/>
                <w:szCs w:val="22"/>
              </w:rPr>
              <w:t>AxB</w:t>
            </w:r>
            <w:proofErr w:type="spellEnd"/>
            <w:r w:rsidRPr="00E91667">
              <w:rPr>
                <w:rFonts w:ascii="Times New Roman" w:hAnsi="Times New Roman"/>
                <w:b/>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91667" w:rsidR="00296FC6" w:rsidP="00F41BF7" w:rsidRDefault="00296FC6" w14:paraId="07C797A5"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91667" w:rsidR="00296FC6" w:rsidP="00F41BF7" w:rsidRDefault="00296FC6" w14:paraId="0F114918"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E (=</w:t>
            </w:r>
            <w:proofErr w:type="spellStart"/>
            <w:r w:rsidRPr="00E91667">
              <w:rPr>
                <w:rFonts w:ascii="Times New Roman" w:hAnsi="Times New Roman"/>
                <w:b/>
                <w:color w:val="000000"/>
                <w:sz w:val="20"/>
                <w:szCs w:val="22"/>
              </w:rPr>
              <w:t>CxD</w:t>
            </w:r>
            <w:proofErr w:type="spellEnd"/>
            <w:r w:rsidRPr="00E91667">
              <w:rPr>
                <w:rFonts w:ascii="Times New Roman" w:hAnsi="Times New Roman"/>
                <w:b/>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91667" w:rsidR="00296FC6" w:rsidP="00F41BF7" w:rsidRDefault="00296FC6" w14:paraId="252DE162"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91667" w:rsidR="00296FC6" w:rsidP="00F41BF7" w:rsidRDefault="00296FC6" w14:paraId="6C2C20E6" w14:textId="77777777">
            <w:pPr>
              <w:widowControl/>
              <w:autoSpaceDE/>
              <w:autoSpaceDN/>
              <w:adjustRightInd/>
              <w:jc w:val="center"/>
              <w:rPr>
                <w:rFonts w:ascii="Times New Roman" w:hAnsi="Times New Roman"/>
                <w:b/>
                <w:color w:val="000000"/>
                <w:sz w:val="20"/>
                <w:szCs w:val="20"/>
              </w:rPr>
            </w:pPr>
            <w:r w:rsidRPr="00E91667">
              <w:rPr>
                <w:rFonts w:ascii="Times New Roman" w:hAnsi="Times New Roman"/>
                <w:b/>
                <w:color w:val="000000"/>
                <w:sz w:val="20"/>
                <w:szCs w:val="22"/>
              </w:rPr>
              <w:t>(=</w:t>
            </w:r>
            <w:proofErr w:type="spellStart"/>
            <w:r w:rsidRPr="00E91667">
              <w:rPr>
                <w:rFonts w:ascii="Times New Roman" w:hAnsi="Times New Roman"/>
                <w:b/>
                <w:color w:val="000000"/>
                <w:sz w:val="20"/>
                <w:szCs w:val="22"/>
              </w:rPr>
              <w:t>ExF</w:t>
            </w:r>
            <w:proofErr w:type="spellEnd"/>
            <w:r w:rsidRPr="00E91667">
              <w:rPr>
                <w:rFonts w:ascii="Times New Roman" w:hAnsi="Times New Roman"/>
                <w:b/>
                <w:color w:val="000000"/>
                <w:sz w:val="20"/>
                <w:szCs w:val="22"/>
              </w:rPr>
              <w:t>)</w:t>
            </w:r>
          </w:p>
        </w:tc>
      </w:tr>
      <w:tr w:rsidRPr="00E77B24" w:rsidR="00296FC6" w:rsidTr="00E35A79" w14:paraId="25E1A302"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35A79" w:rsidR="00296FC6" w:rsidP="00F41BF7" w:rsidRDefault="00296FC6" w14:paraId="681B0D72"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Type of Respondent</w:t>
            </w:r>
          </w:p>
        </w:tc>
        <w:tc>
          <w:tcPr>
            <w:tcW w:w="1416" w:type="dxa"/>
            <w:tcBorders>
              <w:top w:val="nil"/>
              <w:left w:val="nil"/>
              <w:bottom w:val="single" w:color="auto" w:sz="8" w:space="0"/>
              <w:right w:val="single" w:color="auto" w:sz="8" w:space="0"/>
            </w:tcBorders>
            <w:shd w:val="clear" w:color="auto" w:fill="auto"/>
            <w:vAlign w:val="center"/>
            <w:hideMark/>
          </w:tcPr>
          <w:p w:rsidRPr="00E35A79" w:rsidR="00296FC6" w:rsidP="00F41BF7" w:rsidRDefault="00296FC6" w14:paraId="70DFCE2A"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35A79" w:rsidR="00296FC6" w:rsidP="00F41BF7" w:rsidRDefault="00296FC6" w14:paraId="54F515D8"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35A79" w:rsidR="00296FC6" w:rsidP="00F41BF7" w:rsidRDefault="00296FC6" w14:paraId="5953F195"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35A79" w:rsidR="00296FC6" w:rsidP="00F41BF7" w:rsidRDefault="00296FC6" w14:paraId="0467D379"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35A79" w:rsidR="00296FC6" w:rsidP="00F41BF7" w:rsidRDefault="00296FC6" w14:paraId="1E28837A"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35A79" w:rsidR="00296FC6" w:rsidP="00F41BF7" w:rsidRDefault="00296FC6" w14:paraId="1348B3D8"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35A79" w:rsidR="00296FC6" w:rsidP="00F41BF7" w:rsidRDefault="00296FC6" w14:paraId="672814BF"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35A79" w:rsidR="00296FC6" w:rsidP="00F41BF7" w:rsidRDefault="00296FC6" w14:paraId="07B0D4D5"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Total Annual Respondent Cost</w:t>
            </w:r>
          </w:p>
        </w:tc>
      </w:tr>
      <w:tr w:rsidRPr="00E77B24" w:rsidR="002C2DD0" w:rsidTr="002C2DD0" w14:paraId="247FF9F4"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35A79" w:rsidR="002C2DD0" w:rsidP="002C2DD0" w:rsidRDefault="002C2DD0" w14:paraId="5C373CF8"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w:t>
            </w:r>
            <w:r w:rsidRPr="00E35A79">
              <w:rPr>
                <w:rFonts w:ascii="Times New Roman" w:hAnsi="Times New Roman"/>
                <w:bCs/>
                <w:color w:val="000000"/>
                <w:sz w:val="20"/>
                <w:szCs w:val="20"/>
              </w:rPr>
              <w:t>Individual or households </w:t>
            </w:r>
          </w:p>
        </w:tc>
        <w:tc>
          <w:tcPr>
            <w:tcW w:w="1416" w:type="dxa"/>
            <w:tcBorders>
              <w:top w:val="nil"/>
              <w:left w:val="nil"/>
              <w:bottom w:val="single" w:color="auto" w:sz="8" w:space="0"/>
              <w:right w:val="single" w:color="auto" w:sz="8" w:space="0"/>
            </w:tcBorders>
            <w:shd w:val="clear" w:color="auto" w:fill="auto"/>
            <w:vAlign w:val="center"/>
            <w:hideMark/>
          </w:tcPr>
          <w:p w:rsidRPr="00E35A79" w:rsidR="002C2DD0" w:rsidP="002C2DD0" w:rsidRDefault="002C2DD0" w14:paraId="4E2AED9B"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bCs/>
                <w:color w:val="000000"/>
                <w:sz w:val="20"/>
                <w:szCs w:val="20"/>
              </w:rPr>
              <w:t xml:space="preserve">Application to Replace Permanent Resident </w:t>
            </w:r>
            <w:r w:rsidR="00361859">
              <w:rPr>
                <w:rFonts w:ascii="Times New Roman" w:hAnsi="Times New Roman"/>
                <w:bCs/>
                <w:color w:val="000000"/>
                <w:sz w:val="20"/>
                <w:szCs w:val="20"/>
              </w:rPr>
              <w:t>Card / I-90 (paper</w:t>
            </w:r>
            <w:r w:rsidRPr="00E35A79">
              <w:rPr>
                <w:rFonts w:ascii="Times New Roman" w:hAnsi="Times New Roman"/>
                <w:bCs/>
                <w:color w:val="000000"/>
                <w:sz w:val="20"/>
                <w:szCs w:val="20"/>
              </w:rPr>
              <w:t>)</w:t>
            </w:r>
          </w:p>
        </w:tc>
        <w:tc>
          <w:tcPr>
            <w:tcW w:w="1239" w:type="dxa"/>
            <w:tcBorders>
              <w:top w:val="nil"/>
              <w:left w:val="nil"/>
              <w:bottom w:val="single" w:color="auto" w:sz="8" w:space="0"/>
              <w:right w:val="single" w:color="auto" w:sz="8" w:space="0"/>
            </w:tcBorders>
            <w:shd w:val="clear" w:color="auto" w:fill="auto"/>
            <w:vAlign w:val="center"/>
            <w:hideMark/>
          </w:tcPr>
          <w:p w:rsidRPr="00B84B0F" w:rsidR="002C2DD0" w:rsidP="002C2DD0" w:rsidRDefault="002C2DD0" w14:paraId="5FEA2248"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444,601</w:t>
            </w:r>
          </w:p>
        </w:tc>
        <w:tc>
          <w:tcPr>
            <w:tcW w:w="1180" w:type="dxa"/>
            <w:tcBorders>
              <w:top w:val="nil"/>
              <w:left w:val="nil"/>
              <w:bottom w:val="single" w:color="auto" w:sz="8" w:space="0"/>
              <w:right w:val="single" w:color="auto" w:sz="8" w:space="0"/>
            </w:tcBorders>
            <w:shd w:val="clear" w:color="auto" w:fill="auto"/>
            <w:vAlign w:val="center"/>
            <w:hideMark/>
          </w:tcPr>
          <w:p w:rsidRPr="00B84B0F" w:rsidR="002C2DD0" w:rsidP="002C2DD0" w:rsidRDefault="002C2DD0" w14:paraId="34320F3B" w14:textId="77777777">
            <w:pPr>
              <w:widowControl/>
              <w:autoSpaceDE/>
              <w:autoSpaceDN/>
              <w:adjustRightInd/>
              <w:jc w:val="center"/>
              <w:rPr>
                <w:rFonts w:ascii="Times New Roman" w:hAnsi="Times New Roman"/>
                <w:color w:val="000000"/>
                <w:sz w:val="20"/>
                <w:szCs w:val="20"/>
              </w:rPr>
            </w:pPr>
            <w:r w:rsidRPr="00B84B0F">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B84B0F" w:rsidR="002C2DD0" w:rsidP="002C2DD0" w:rsidRDefault="002C2DD0" w14:paraId="7F7F138F"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444,601</w:t>
            </w:r>
          </w:p>
        </w:tc>
        <w:tc>
          <w:tcPr>
            <w:tcW w:w="983" w:type="dxa"/>
            <w:tcBorders>
              <w:top w:val="nil"/>
              <w:left w:val="nil"/>
              <w:bottom w:val="single" w:color="auto" w:sz="8" w:space="0"/>
              <w:right w:val="single" w:color="auto" w:sz="8" w:space="0"/>
            </w:tcBorders>
            <w:shd w:val="clear" w:color="auto" w:fill="auto"/>
            <w:vAlign w:val="center"/>
            <w:hideMark/>
          </w:tcPr>
          <w:p w:rsidRPr="00B84B0F" w:rsidR="002C2DD0" w:rsidP="002C2DD0" w:rsidRDefault="00532805" w14:paraId="491E5FF1" w14:textId="77777777">
            <w:pPr>
              <w:widowControl/>
              <w:autoSpaceDE/>
              <w:autoSpaceDN/>
              <w:adjustRightInd/>
              <w:jc w:val="center"/>
              <w:rPr>
                <w:rFonts w:ascii="Times New Roman" w:hAnsi="Times New Roman"/>
                <w:sz w:val="20"/>
                <w:szCs w:val="20"/>
              </w:rPr>
            </w:pPr>
            <w:r>
              <w:rPr>
                <w:rFonts w:ascii="Times New Roman" w:hAnsi="Times New Roman"/>
                <w:bCs/>
                <w:sz w:val="20"/>
                <w:szCs w:val="20"/>
              </w:rPr>
              <w:t>2</w:t>
            </w:r>
          </w:p>
        </w:tc>
        <w:tc>
          <w:tcPr>
            <w:tcW w:w="960" w:type="dxa"/>
            <w:tcBorders>
              <w:top w:val="nil"/>
              <w:left w:val="nil"/>
              <w:bottom w:val="single" w:color="auto" w:sz="8" w:space="0"/>
              <w:right w:val="single" w:color="auto" w:sz="8" w:space="0"/>
            </w:tcBorders>
            <w:shd w:val="clear" w:color="auto" w:fill="auto"/>
            <w:vAlign w:val="center"/>
            <w:hideMark/>
          </w:tcPr>
          <w:p w:rsidRPr="00B84B0F" w:rsidR="002C2DD0" w:rsidP="002C2DD0" w:rsidRDefault="0078337D" w14:paraId="2D53784B"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889,202</w:t>
            </w:r>
          </w:p>
        </w:tc>
        <w:tc>
          <w:tcPr>
            <w:tcW w:w="960" w:type="dxa"/>
            <w:tcBorders>
              <w:top w:val="nil"/>
              <w:left w:val="nil"/>
              <w:bottom w:val="single" w:color="auto" w:sz="8" w:space="0"/>
              <w:right w:val="single" w:color="auto" w:sz="8" w:space="0"/>
            </w:tcBorders>
            <w:shd w:val="clear" w:color="auto" w:fill="auto"/>
            <w:vAlign w:val="center"/>
            <w:hideMark/>
          </w:tcPr>
          <w:p w:rsidRPr="00B84B0F" w:rsidR="002C2DD0" w:rsidP="002C2DD0" w:rsidRDefault="002C2DD0" w14:paraId="763AA39E" w14:textId="77777777">
            <w:pPr>
              <w:widowControl/>
              <w:autoSpaceDE/>
              <w:autoSpaceDN/>
              <w:adjustRightInd/>
              <w:jc w:val="center"/>
              <w:rPr>
                <w:rFonts w:ascii="Times New Roman" w:hAnsi="Times New Roman"/>
                <w:color w:val="FF0000"/>
                <w:sz w:val="20"/>
                <w:szCs w:val="20"/>
              </w:rPr>
            </w:pPr>
            <w:r>
              <w:rPr>
                <w:rFonts w:ascii="Times New Roman" w:hAnsi="Times New Roman"/>
                <w:sz w:val="20"/>
                <w:szCs w:val="20"/>
              </w:rPr>
              <w:t>$35.78</w:t>
            </w:r>
          </w:p>
        </w:tc>
        <w:tc>
          <w:tcPr>
            <w:tcW w:w="1220" w:type="dxa"/>
            <w:tcBorders>
              <w:top w:val="nil"/>
              <w:left w:val="nil"/>
              <w:bottom w:val="single" w:color="auto" w:sz="8" w:space="0"/>
              <w:right w:val="single" w:color="auto" w:sz="8" w:space="0"/>
            </w:tcBorders>
            <w:shd w:val="clear" w:color="auto" w:fill="auto"/>
            <w:vAlign w:val="center"/>
            <w:hideMark/>
          </w:tcPr>
          <w:p w:rsidRPr="00B84B0F" w:rsidR="002C2DD0" w:rsidP="002C2DD0" w:rsidRDefault="0078337D" w14:paraId="42A3E473"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31,815,648</w:t>
            </w:r>
          </w:p>
        </w:tc>
      </w:tr>
      <w:tr w:rsidRPr="00E77B24" w:rsidR="002C2DD0" w:rsidTr="00E35A79" w14:paraId="72D1C230"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E35A79" w:rsidR="002C2DD0" w:rsidP="002C2DD0" w:rsidRDefault="002C2DD0" w14:paraId="5CA4C7E0" w14:textId="77777777">
            <w:pPr>
              <w:widowControl/>
              <w:autoSpaceDE/>
              <w:autoSpaceDN/>
              <w:adjustRightInd/>
              <w:jc w:val="center"/>
              <w:rPr>
                <w:rFonts w:ascii="Times New Roman" w:hAnsi="Times New Roman"/>
                <w:color w:val="000000"/>
                <w:sz w:val="20"/>
                <w:szCs w:val="20"/>
              </w:rPr>
            </w:pPr>
          </w:p>
          <w:p w:rsidRPr="00E35A79" w:rsidR="002C2DD0" w:rsidP="002C2DD0" w:rsidRDefault="002C2DD0" w14:paraId="3894CC18"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bCs/>
                <w:color w:val="000000"/>
                <w:sz w:val="20"/>
                <w:szCs w:val="20"/>
              </w:rPr>
              <w:t>Individual or households </w:t>
            </w:r>
          </w:p>
          <w:p w:rsidRPr="00E35A79" w:rsidR="002C2DD0" w:rsidP="002C2DD0" w:rsidRDefault="002C2DD0" w14:paraId="3F6687E4" w14:textId="77777777">
            <w:pPr>
              <w:widowControl/>
              <w:autoSpaceDE/>
              <w:autoSpaceDN/>
              <w:adjustRightInd/>
              <w:jc w:val="center"/>
              <w:rPr>
                <w:rFonts w:ascii="Times New Roman" w:hAnsi="Times New Roman"/>
                <w:color w:val="000000"/>
                <w:sz w:val="20"/>
                <w:szCs w:val="20"/>
              </w:rPr>
            </w:pPr>
          </w:p>
        </w:tc>
        <w:tc>
          <w:tcPr>
            <w:tcW w:w="1416" w:type="dxa"/>
            <w:tcBorders>
              <w:top w:val="nil"/>
              <w:left w:val="nil"/>
              <w:bottom w:val="single" w:color="auto" w:sz="8" w:space="0"/>
              <w:right w:val="single" w:color="auto" w:sz="8" w:space="0"/>
            </w:tcBorders>
            <w:shd w:val="clear" w:color="auto" w:fill="auto"/>
            <w:vAlign w:val="center"/>
          </w:tcPr>
          <w:p w:rsidRPr="00E35A79" w:rsidR="002C2DD0" w:rsidP="002C2DD0" w:rsidRDefault="002C2DD0" w14:paraId="5B780121" w14:textId="77777777">
            <w:pPr>
              <w:widowControl/>
              <w:autoSpaceDE/>
              <w:autoSpaceDN/>
              <w:adjustRightInd/>
              <w:jc w:val="center"/>
              <w:rPr>
                <w:rFonts w:ascii="Times New Roman" w:hAnsi="Times New Roman"/>
                <w:bCs/>
                <w:sz w:val="20"/>
                <w:szCs w:val="20"/>
              </w:rPr>
            </w:pPr>
            <w:r w:rsidRPr="00E35A79">
              <w:rPr>
                <w:rFonts w:ascii="Times New Roman" w:hAnsi="Times New Roman"/>
                <w:bCs/>
                <w:color w:val="000000"/>
                <w:sz w:val="20"/>
                <w:szCs w:val="20"/>
              </w:rPr>
              <w:t>Application to Replace Perm</w:t>
            </w:r>
            <w:r w:rsidR="00361859">
              <w:rPr>
                <w:rFonts w:ascii="Times New Roman" w:hAnsi="Times New Roman"/>
                <w:bCs/>
                <w:color w:val="000000"/>
                <w:sz w:val="20"/>
                <w:szCs w:val="20"/>
              </w:rPr>
              <w:t>anent Resident Card / I-90 (</w:t>
            </w:r>
            <w:r w:rsidR="00922A82">
              <w:rPr>
                <w:rFonts w:ascii="Times New Roman" w:hAnsi="Times New Roman"/>
                <w:bCs/>
                <w:color w:val="000000"/>
                <w:sz w:val="20"/>
                <w:szCs w:val="20"/>
              </w:rPr>
              <w:t>electronic</w:t>
            </w:r>
            <w:r w:rsidRPr="00E35A79">
              <w:rPr>
                <w:rFonts w:ascii="Times New Roman" w:hAnsi="Times New Roman"/>
                <w:bCs/>
                <w:color w:val="000000"/>
                <w:sz w:val="20"/>
                <w:szCs w:val="20"/>
              </w:rPr>
              <w:t>)</w:t>
            </w:r>
          </w:p>
        </w:tc>
        <w:tc>
          <w:tcPr>
            <w:tcW w:w="1239" w:type="dxa"/>
            <w:tcBorders>
              <w:top w:val="nil"/>
              <w:left w:val="nil"/>
              <w:bottom w:val="single" w:color="auto" w:sz="8" w:space="0"/>
              <w:right w:val="single" w:color="auto" w:sz="8" w:space="0"/>
            </w:tcBorders>
            <w:shd w:val="clear" w:color="auto" w:fill="auto"/>
            <w:vAlign w:val="center"/>
          </w:tcPr>
          <w:p w:rsidRPr="00B84B0F" w:rsidR="002C2DD0" w:rsidP="002C2DD0" w:rsidRDefault="002C2DD0" w14:paraId="25D03DE2"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296</w:t>
            </w:r>
            <w:r w:rsidR="00511C64">
              <w:rPr>
                <w:rFonts w:ascii="Times New Roman" w:hAnsi="Times New Roman"/>
                <w:color w:val="000000"/>
                <w:sz w:val="20"/>
                <w:szCs w:val="20"/>
              </w:rPr>
              <w:t>,</w:t>
            </w:r>
            <w:r>
              <w:rPr>
                <w:rFonts w:ascii="Times New Roman" w:hAnsi="Times New Roman"/>
                <w:color w:val="000000"/>
                <w:sz w:val="20"/>
                <w:szCs w:val="20"/>
              </w:rPr>
              <w:t>400</w:t>
            </w:r>
          </w:p>
        </w:tc>
        <w:tc>
          <w:tcPr>
            <w:tcW w:w="1180" w:type="dxa"/>
            <w:tcBorders>
              <w:top w:val="nil"/>
              <w:left w:val="nil"/>
              <w:bottom w:val="single" w:color="auto" w:sz="8" w:space="0"/>
              <w:right w:val="single" w:color="auto" w:sz="8" w:space="0"/>
            </w:tcBorders>
            <w:shd w:val="clear" w:color="auto" w:fill="auto"/>
            <w:vAlign w:val="center"/>
          </w:tcPr>
          <w:p w:rsidRPr="00B84B0F" w:rsidR="002C2DD0" w:rsidP="002C2DD0" w:rsidRDefault="002C2DD0" w14:paraId="40E2DA59" w14:textId="77777777">
            <w:pPr>
              <w:widowControl/>
              <w:autoSpaceDE/>
              <w:autoSpaceDN/>
              <w:adjustRightInd/>
              <w:jc w:val="center"/>
              <w:rPr>
                <w:rFonts w:ascii="Times New Roman" w:hAnsi="Times New Roman"/>
                <w:color w:val="000000"/>
                <w:sz w:val="20"/>
                <w:szCs w:val="20"/>
              </w:rPr>
            </w:pPr>
            <w:r w:rsidRPr="00B84B0F">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B84B0F" w:rsidR="002C2DD0" w:rsidP="002C2DD0" w:rsidRDefault="002C2DD0" w14:paraId="59DF5A9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296</w:t>
            </w:r>
            <w:r w:rsidR="00263294">
              <w:rPr>
                <w:rFonts w:ascii="Times New Roman" w:hAnsi="Times New Roman"/>
                <w:color w:val="000000"/>
                <w:sz w:val="20"/>
                <w:szCs w:val="20"/>
              </w:rPr>
              <w:t>,</w:t>
            </w:r>
            <w:r>
              <w:rPr>
                <w:rFonts w:ascii="Times New Roman" w:hAnsi="Times New Roman"/>
                <w:color w:val="000000"/>
                <w:sz w:val="20"/>
                <w:szCs w:val="20"/>
              </w:rPr>
              <w:t>400</w:t>
            </w:r>
          </w:p>
        </w:tc>
        <w:tc>
          <w:tcPr>
            <w:tcW w:w="983" w:type="dxa"/>
            <w:tcBorders>
              <w:top w:val="nil"/>
              <w:left w:val="nil"/>
              <w:bottom w:val="single" w:color="auto" w:sz="8" w:space="0"/>
              <w:right w:val="single" w:color="auto" w:sz="8" w:space="0"/>
            </w:tcBorders>
            <w:shd w:val="clear" w:color="auto" w:fill="auto"/>
            <w:vAlign w:val="center"/>
          </w:tcPr>
          <w:p w:rsidRPr="00B84B0F" w:rsidR="002C2DD0" w:rsidP="002C2DD0" w:rsidRDefault="00786D2C" w14:paraId="68A3B0B7" w14:textId="7777777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1.59</w:t>
            </w:r>
          </w:p>
        </w:tc>
        <w:tc>
          <w:tcPr>
            <w:tcW w:w="960" w:type="dxa"/>
            <w:tcBorders>
              <w:top w:val="nil"/>
              <w:left w:val="nil"/>
              <w:bottom w:val="single" w:color="auto" w:sz="8" w:space="0"/>
              <w:right w:val="single" w:color="auto" w:sz="8" w:space="0"/>
            </w:tcBorders>
            <w:shd w:val="clear" w:color="auto" w:fill="auto"/>
            <w:vAlign w:val="center"/>
          </w:tcPr>
          <w:p w:rsidRPr="00B84B0F" w:rsidR="002C2DD0" w:rsidP="002C2DD0" w:rsidRDefault="0078337D" w14:paraId="6ABF5676"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471,276</w:t>
            </w:r>
          </w:p>
        </w:tc>
        <w:tc>
          <w:tcPr>
            <w:tcW w:w="960" w:type="dxa"/>
            <w:tcBorders>
              <w:top w:val="nil"/>
              <w:left w:val="nil"/>
              <w:bottom w:val="single" w:color="auto" w:sz="8" w:space="0"/>
              <w:right w:val="single" w:color="auto" w:sz="8" w:space="0"/>
            </w:tcBorders>
            <w:shd w:val="clear" w:color="auto" w:fill="auto"/>
            <w:vAlign w:val="center"/>
          </w:tcPr>
          <w:p w:rsidRPr="00B84B0F" w:rsidR="002C2DD0" w:rsidP="002C2DD0" w:rsidRDefault="0025088C" w14:paraId="4964E1FB" w14:textId="77777777">
            <w:pPr>
              <w:widowControl/>
              <w:autoSpaceDE/>
              <w:autoSpaceDN/>
              <w:adjustRightInd/>
              <w:jc w:val="center"/>
              <w:rPr>
                <w:rFonts w:ascii="Times New Roman" w:hAnsi="Times New Roman"/>
                <w:sz w:val="20"/>
                <w:szCs w:val="20"/>
              </w:rPr>
            </w:pPr>
            <w:r>
              <w:rPr>
                <w:rFonts w:ascii="Times New Roman" w:hAnsi="Times New Roman"/>
                <w:sz w:val="20"/>
                <w:szCs w:val="20"/>
              </w:rPr>
              <w:t>$35.78</w:t>
            </w:r>
          </w:p>
        </w:tc>
        <w:tc>
          <w:tcPr>
            <w:tcW w:w="1220" w:type="dxa"/>
            <w:tcBorders>
              <w:top w:val="nil"/>
              <w:left w:val="nil"/>
              <w:bottom w:val="single" w:color="auto" w:sz="8" w:space="0"/>
              <w:right w:val="single" w:color="auto" w:sz="8" w:space="0"/>
            </w:tcBorders>
            <w:shd w:val="clear" w:color="auto" w:fill="auto"/>
            <w:vAlign w:val="center"/>
          </w:tcPr>
          <w:p w:rsidRPr="00B84B0F" w:rsidR="002C2DD0" w:rsidP="002C2DD0" w:rsidRDefault="0078337D" w14:paraId="3E3E305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16,862,255</w:t>
            </w:r>
          </w:p>
        </w:tc>
      </w:tr>
      <w:tr w:rsidRPr="00E77B24" w:rsidR="002C2DD0" w:rsidTr="00E35A79" w14:paraId="4DE74698"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E35A79" w:rsidR="002C2DD0" w:rsidP="002C2DD0" w:rsidRDefault="002C2DD0" w14:paraId="74138EF0"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bCs/>
                <w:color w:val="000000"/>
                <w:sz w:val="20"/>
                <w:szCs w:val="20"/>
              </w:rPr>
              <w:t>Individual or households </w:t>
            </w:r>
          </w:p>
        </w:tc>
        <w:tc>
          <w:tcPr>
            <w:tcW w:w="1416" w:type="dxa"/>
            <w:tcBorders>
              <w:top w:val="nil"/>
              <w:left w:val="nil"/>
              <w:bottom w:val="single" w:color="auto" w:sz="8" w:space="0"/>
              <w:right w:val="single" w:color="auto" w:sz="8" w:space="0"/>
            </w:tcBorders>
            <w:shd w:val="clear" w:color="auto" w:fill="auto"/>
            <w:vAlign w:val="center"/>
          </w:tcPr>
          <w:p w:rsidRPr="00E35A79" w:rsidR="002C2DD0" w:rsidP="002C2DD0" w:rsidRDefault="002C2DD0" w14:paraId="2D5F95C9" w14:textId="77777777">
            <w:pPr>
              <w:widowControl/>
              <w:autoSpaceDE/>
              <w:autoSpaceDN/>
              <w:adjustRightInd/>
              <w:jc w:val="center"/>
              <w:rPr>
                <w:rFonts w:ascii="Times New Roman" w:hAnsi="Times New Roman"/>
                <w:bCs/>
                <w:sz w:val="20"/>
                <w:szCs w:val="20"/>
              </w:rPr>
            </w:pPr>
            <w:r w:rsidRPr="00E35A79">
              <w:rPr>
                <w:rFonts w:ascii="Times New Roman" w:hAnsi="Times New Roman"/>
                <w:bCs/>
                <w:color w:val="000000"/>
                <w:sz w:val="20"/>
                <w:szCs w:val="20"/>
              </w:rPr>
              <w:t>Biometric Processing</w:t>
            </w:r>
          </w:p>
        </w:tc>
        <w:tc>
          <w:tcPr>
            <w:tcW w:w="1239" w:type="dxa"/>
            <w:tcBorders>
              <w:top w:val="nil"/>
              <w:left w:val="nil"/>
              <w:bottom w:val="single" w:color="auto" w:sz="8" w:space="0"/>
              <w:right w:val="single" w:color="auto" w:sz="8" w:space="0"/>
            </w:tcBorders>
            <w:shd w:val="clear" w:color="auto" w:fill="auto"/>
            <w:vAlign w:val="center"/>
          </w:tcPr>
          <w:p w:rsidRPr="00B84B0F" w:rsidR="002C2DD0" w:rsidP="002C2DD0" w:rsidRDefault="002C2DD0" w14:paraId="4701F897"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741,001</w:t>
            </w:r>
          </w:p>
        </w:tc>
        <w:tc>
          <w:tcPr>
            <w:tcW w:w="1180" w:type="dxa"/>
            <w:tcBorders>
              <w:top w:val="nil"/>
              <w:left w:val="nil"/>
              <w:bottom w:val="single" w:color="auto" w:sz="8" w:space="0"/>
              <w:right w:val="single" w:color="auto" w:sz="8" w:space="0"/>
            </w:tcBorders>
            <w:shd w:val="clear" w:color="auto" w:fill="auto"/>
            <w:vAlign w:val="center"/>
          </w:tcPr>
          <w:p w:rsidRPr="00B84B0F" w:rsidR="002C2DD0" w:rsidP="002C2DD0" w:rsidRDefault="002C2DD0" w14:paraId="31AA9804" w14:textId="77777777">
            <w:pPr>
              <w:widowControl/>
              <w:autoSpaceDE/>
              <w:autoSpaceDN/>
              <w:adjustRightInd/>
              <w:jc w:val="center"/>
              <w:rPr>
                <w:rFonts w:ascii="Times New Roman" w:hAnsi="Times New Roman"/>
                <w:color w:val="000000"/>
                <w:sz w:val="20"/>
                <w:szCs w:val="20"/>
              </w:rPr>
            </w:pPr>
            <w:r w:rsidRPr="00B84B0F">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B84B0F" w:rsidR="002C2DD0" w:rsidP="002C2DD0" w:rsidRDefault="002C2DD0" w14:paraId="78969F27"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741,001</w:t>
            </w:r>
          </w:p>
        </w:tc>
        <w:tc>
          <w:tcPr>
            <w:tcW w:w="983" w:type="dxa"/>
            <w:tcBorders>
              <w:top w:val="nil"/>
              <w:left w:val="nil"/>
              <w:bottom w:val="single" w:color="auto" w:sz="8" w:space="0"/>
              <w:right w:val="single" w:color="auto" w:sz="8" w:space="0"/>
            </w:tcBorders>
            <w:shd w:val="clear" w:color="auto" w:fill="auto"/>
            <w:vAlign w:val="center"/>
          </w:tcPr>
          <w:p w:rsidRPr="00B84B0F" w:rsidR="002C2DD0" w:rsidP="002C2DD0" w:rsidRDefault="002C2DD0" w14:paraId="456482DE" w14:textId="77777777">
            <w:pPr>
              <w:widowControl/>
              <w:autoSpaceDE/>
              <w:autoSpaceDN/>
              <w:adjustRightInd/>
              <w:jc w:val="center"/>
              <w:rPr>
                <w:rFonts w:ascii="Times New Roman" w:hAnsi="Times New Roman"/>
                <w:bCs/>
                <w:color w:val="000000"/>
                <w:sz w:val="20"/>
                <w:szCs w:val="20"/>
              </w:rPr>
            </w:pPr>
            <w:r w:rsidRPr="00B84B0F">
              <w:rPr>
                <w:rFonts w:ascii="Times New Roman" w:hAnsi="Times New Roman"/>
                <w:bCs/>
                <w:color w:val="000000"/>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B84B0F" w:rsidR="002C2DD0" w:rsidP="002C2DD0" w:rsidRDefault="00263294" w14:paraId="3BFD6779"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866,971</w:t>
            </w:r>
          </w:p>
        </w:tc>
        <w:tc>
          <w:tcPr>
            <w:tcW w:w="960" w:type="dxa"/>
            <w:tcBorders>
              <w:top w:val="nil"/>
              <w:left w:val="nil"/>
              <w:bottom w:val="single" w:color="auto" w:sz="8" w:space="0"/>
              <w:right w:val="single" w:color="auto" w:sz="8" w:space="0"/>
            </w:tcBorders>
            <w:shd w:val="clear" w:color="auto" w:fill="auto"/>
            <w:vAlign w:val="center"/>
          </w:tcPr>
          <w:p w:rsidRPr="00B84B0F" w:rsidR="002C2DD0" w:rsidP="002C2DD0" w:rsidRDefault="00263294" w14:paraId="03776B39" w14:textId="77777777">
            <w:pPr>
              <w:widowControl/>
              <w:autoSpaceDE/>
              <w:autoSpaceDN/>
              <w:adjustRightInd/>
              <w:jc w:val="center"/>
              <w:rPr>
                <w:rFonts w:ascii="Times New Roman" w:hAnsi="Times New Roman"/>
                <w:sz w:val="20"/>
                <w:szCs w:val="20"/>
              </w:rPr>
            </w:pPr>
            <w:r>
              <w:rPr>
                <w:rFonts w:ascii="Times New Roman" w:hAnsi="Times New Roman"/>
                <w:sz w:val="20"/>
                <w:szCs w:val="20"/>
              </w:rPr>
              <w:t>$35.78</w:t>
            </w:r>
          </w:p>
        </w:tc>
        <w:tc>
          <w:tcPr>
            <w:tcW w:w="1220" w:type="dxa"/>
            <w:tcBorders>
              <w:top w:val="nil"/>
              <w:left w:val="nil"/>
              <w:bottom w:val="single" w:color="auto" w:sz="8" w:space="0"/>
              <w:right w:val="single" w:color="auto" w:sz="8" w:space="0"/>
            </w:tcBorders>
            <w:shd w:val="clear" w:color="auto" w:fill="auto"/>
            <w:vAlign w:val="center"/>
          </w:tcPr>
          <w:p w:rsidRPr="00B84B0F" w:rsidR="002C2DD0" w:rsidP="002C2DD0" w:rsidRDefault="00263294" w14:paraId="17590A27"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31,020,222</w:t>
            </w:r>
          </w:p>
        </w:tc>
      </w:tr>
      <w:tr w:rsidRPr="00E77B24" w:rsidR="00296FC6" w:rsidTr="00E35A79" w14:paraId="4B8B698F"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35A79" w:rsidR="00296FC6" w:rsidP="00F41BF7" w:rsidRDefault="00296FC6" w14:paraId="3C8C198C"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Total</w:t>
            </w:r>
          </w:p>
        </w:tc>
        <w:tc>
          <w:tcPr>
            <w:tcW w:w="1416" w:type="dxa"/>
            <w:tcBorders>
              <w:top w:val="nil"/>
              <w:left w:val="nil"/>
              <w:bottom w:val="single" w:color="auto" w:sz="8" w:space="0"/>
              <w:right w:val="single" w:color="auto" w:sz="8" w:space="0"/>
            </w:tcBorders>
            <w:shd w:val="clear" w:color="000000" w:fill="000000"/>
            <w:vAlign w:val="center"/>
            <w:hideMark/>
          </w:tcPr>
          <w:p w:rsidRPr="00E35A79" w:rsidR="00296FC6" w:rsidP="00F41BF7" w:rsidRDefault="00296FC6" w14:paraId="65BCF203"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35A79" w:rsidR="00296FC6" w:rsidP="00F41BF7" w:rsidRDefault="00296FC6" w14:paraId="1C9D5B59"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35A79" w:rsidR="00296FC6" w:rsidP="00F41BF7" w:rsidRDefault="00296FC6" w14:paraId="5BC61B47" w14:textId="77777777">
            <w:pPr>
              <w:widowControl/>
              <w:autoSpaceDE/>
              <w:autoSpaceDN/>
              <w:adjustRightInd/>
              <w:jc w:val="center"/>
              <w:rPr>
                <w:rFonts w:ascii="Times New Roman" w:hAnsi="Times New Roman"/>
                <w:color w:val="000000"/>
                <w:sz w:val="20"/>
                <w:szCs w:val="20"/>
              </w:rPr>
            </w:pPr>
            <w:r w:rsidRPr="00E35A79">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35A79" w:rsidR="00296FC6" w:rsidP="00263294" w:rsidRDefault="00986659" w14:paraId="5A116A9A"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741,001</w:t>
            </w:r>
          </w:p>
        </w:tc>
        <w:tc>
          <w:tcPr>
            <w:tcW w:w="983" w:type="dxa"/>
            <w:tcBorders>
              <w:top w:val="nil"/>
              <w:left w:val="nil"/>
              <w:bottom w:val="single" w:color="auto" w:sz="8" w:space="0"/>
              <w:right w:val="single" w:color="auto" w:sz="8" w:space="0"/>
            </w:tcBorders>
            <w:shd w:val="clear" w:color="000000" w:fill="000000"/>
            <w:vAlign w:val="center"/>
            <w:hideMark/>
          </w:tcPr>
          <w:p w:rsidRPr="00E35A79" w:rsidR="00296FC6" w:rsidP="00263294" w:rsidRDefault="00296FC6" w14:paraId="693380CA" w14:textId="77777777">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E35A79" w:rsidR="00296FC6" w:rsidP="00263294" w:rsidRDefault="00130CF4" w14:paraId="77E0C655"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2,227,449</w:t>
            </w:r>
          </w:p>
        </w:tc>
        <w:tc>
          <w:tcPr>
            <w:tcW w:w="960" w:type="dxa"/>
            <w:tcBorders>
              <w:top w:val="nil"/>
              <w:left w:val="nil"/>
              <w:bottom w:val="single" w:color="auto" w:sz="8" w:space="0"/>
              <w:right w:val="single" w:color="auto" w:sz="8" w:space="0"/>
            </w:tcBorders>
            <w:shd w:val="clear" w:color="000000" w:fill="000000"/>
            <w:vAlign w:val="center"/>
            <w:hideMark/>
          </w:tcPr>
          <w:p w:rsidRPr="00E35A79" w:rsidR="00296FC6" w:rsidP="00263294" w:rsidRDefault="00296FC6" w14:paraId="05259BE0" w14:textId="77777777">
            <w:pPr>
              <w:widowControl/>
              <w:autoSpaceDE/>
              <w:autoSpaceDN/>
              <w:adjustRightInd/>
              <w:jc w:val="center"/>
              <w:rPr>
                <w:rFonts w:ascii="Times New Roman" w:hAnsi="Times New Roman"/>
                <w:color w:val="000000"/>
                <w:sz w:val="20"/>
                <w:szCs w:val="20"/>
              </w:rPr>
            </w:pPr>
          </w:p>
        </w:tc>
        <w:tc>
          <w:tcPr>
            <w:tcW w:w="1220" w:type="dxa"/>
            <w:tcBorders>
              <w:top w:val="nil"/>
              <w:left w:val="nil"/>
              <w:bottom w:val="single" w:color="auto" w:sz="8" w:space="0"/>
              <w:right w:val="single" w:color="auto" w:sz="8" w:space="0"/>
            </w:tcBorders>
            <w:shd w:val="clear" w:color="auto" w:fill="auto"/>
            <w:vAlign w:val="center"/>
            <w:hideMark/>
          </w:tcPr>
          <w:p w:rsidRPr="00E35A79" w:rsidR="00296FC6" w:rsidP="00263294" w:rsidRDefault="00130CF4" w14:paraId="0ED9908F"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79,698,125</w:t>
            </w:r>
          </w:p>
        </w:tc>
      </w:tr>
    </w:tbl>
    <w:p w:rsidR="00296FC6" w:rsidP="00296FC6" w:rsidRDefault="00296FC6" w14:paraId="3E5D61D9" w14:textId="77777777">
      <w:pPr>
        <w:rPr>
          <w:rFonts w:ascii="Times New Roman" w:hAnsi="Times New Roman"/>
          <w:i/>
          <w:iCs/>
          <w:sz w:val="20"/>
          <w:szCs w:val="20"/>
        </w:rPr>
      </w:pPr>
    </w:p>
    <w:p w:rsidR="00296FC6" w:rsidP="00296FC6" w:rsidRDefault="00296FC6" w14:paraId="1F7FA5F0" w14:textId="77777777">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w:t>
      </w:r>
      <w:r w:rsidR="002C2DD0">
        <w:rPr>
          <w:rFonts w:ascii="Times New Roman" w:hAnsi="Times New Roman"/>
          <w:i/>
          <w:iCs/>
          <w:sz w:val="20"/>
          <w:szCs w:val="20"/>
        </w:rPr>
        <w:t xml:space="preserve"> rate benefit multiplier of 1.47</w:t>
      </w:r>
      <w:r w:rsidRPr="000B6845">
        <w:rPr>
          <w:rFonts w:ascii="Times New Roman" w:hAnsi="Times New Roman"/>
          <w:i/>
          <w:iCs/>
          <w:sz w:val="20"/>
          <w:szCs w:val="20"/>
        </w:rPr>
        <w:t xml:space="preserve"> (to account for be</w:t>
      </w:r>
      <w:r w:rsidR="002C2DD0">
        <w:rPr>
          <w:rFonts w:ascii="Times New Roman" w:hAnsi="Times New Roman"/>
          <w:i/>
          <w:iCs/>
          <w:sz w:val="20"/>
          <w:szCs w:val="20"/>
        </w:rPr>
        <w:t>nefits provided) equaling $35.78</w:t>
      </w:r>
      <w:r w:rsidRPr="000B6845">
        <w:rPr>
          <w:rFonts w:ascii="Times New Roman" w:hAnsi="Times New Roman"/>
          <w:i/>
          <w:iCs/>
          <w:sz w:val="20"/>
          <w:szCs w:val="20"/>
        </w:rPr>
        <w:t>.  The selection of “All Occupations” was chosen as the expected respondents for this collection could be expected to be from any occupation.</w:t>
      </w:r>
    </w:p>
    <w:p w:rsidR="00AA7BCF" w:rsidP="00296FC6" w:rsidRDefault="00AA7BCF" w14:paraId="7F0DB56F" w14:textId="77777777">
      <w:pPr>
        <w:ind w:left="720"/>
        <w:jc w:val="both"/>
        <w:rPr>
          <w:rFonts w:ascii="Times New Roman" w:hAnsi="Times New Roman"/>
          <w:i/>
          <w:iCs/>
          <w:sz w:val="20"/>
          <w:szCs w:val="20"/>
        </w:rPr>
      </w:pPr>
    </w:p>
    <w:p w:rsidR="00AA7BCF" w:rsidP="00AA7BCF" w:rsidRDefault="00AA7BCF" w14:paraId="4BF66DF1" w14:textId="77777777">
      <w:pPr>
        <w:tabs>
          <w:tab w:val="left" w:pos="-1440"/>
        </w:tabs>
        <w:ind w:left="720"/>
        <w:rPr>
          <w:rFonts w:ascii="Times New Roman" w:hAnsi="Times New Roman"/>
          <w:b/>
          <w:i/>
          <w:iCs/>
        </w:rPr>
      </w:pPr>
      <w:r w:rsidRPr="00CF5D1F">
        <w:rPr>
          <w:rFonts w:ascii="Times New Roman" w:hAnsi="Times New Roman"/>
          <w:b/>
          <w:i/>
          <w:iCs/>
        </w:rPr>
        <w:t>NOTES ON BURDEN:</w:t>
      </w:r>
    </w:p>
    <w:p w:rsidR="00AA7BCF" w:rsidP="00AA7BCF" w:rsidRDefault="00AA7BCF" w14:paraId="47E491E3" w14:textId="77777777">
      <w:pPr>
        <w:tabs>
          <w:tab w:val="left" w:pos="-1440"/>
        </w:tabs>
        <w:ind w:left="720"/>
        <w:rPr>
          <w:rFonts w:ascii="Times New Roman" w:hAnsi="Times New Roman"/>
          <w:b/>
          <w:i/>
          <w:iCs/>
        </w:rPr>
      </w:pPr>
    </w:p>
    <w:p w:rsidR="00AA7BCF" w:rsidP="00AA7BCF" w:rsidRDefault="00AA7BCF" w14:paraId="26BD9B6A" w14:textId="77777777">
      <w:pPr>
        <w:tabs>
          <w:tab w:val="left" w:pos="-1440"/>
        </w:tabs>
        <w:ind w:left="720"/>
        <w:rPr>
          <w:rFonts w:ascii="Times New Roman" w:hAnsi="Times New Roman"/>
          <w:iCs/>
        </w:rPr>
      </w:pPr>
      <w:r>
        <w:rPr>
          <w:rFonts w:ascii="Times New Roman" w:hAnsi="Times New Roman"/>
          <w:iCs/>
        </w:rPr>
        <w:t>The above estimated burden per response for the paper version of the I-90 includes the time necessary to read all instructions for the form, gather all documents required to complete the collection of information, obtain translated documents if necessary, obtain the services of a preparer if necessary, and complete the form.</w:t>
      </w:r>
    </w:p>
    <w:p w:rsidR="00AA7BCF" w:rsidP="00AA7BCF" w:rsidRDefault="00AA7BCF" w14:paraId="53000534" w14:textId="77777777">
      <w:pPr>
        <w:tabs>
          <w:tab w:val="left" w:pos="-1440"/>
        </w:tabs>
        <w:ind w:left="720"/>
        <w:rPr>
          <w:rFonts w:ascii="Times New Roman" w:hAnsi="Times New Roman"/>
          <w:iCs/>
        </w:rPr>
      </w:pPr>
    </w:p>
    <w:p w:rsidRPr="000C4260" w:rsidR="00AA7BCF" w:rsidP="00AA7BCF" w:rsidRDefault="00AA7BCF" w14:paraId="42D4719C" w14:textId="77777777">
      <w:pPr>
        <w:tabs>
          <w:tab w:val="left" w:pos="-1440"/>
        </w:tabs>
        <w:ind w:left="720"/>
        <w:rPr>
          <w:rFonts w:ascii="Times New Roman" w:hAnsi="Times New Roman"/>
        </w:rPr>
      </w:pPr>
      <w:r>
        <w:rPr>
          <w:rFonts w:ascii="Times New Roman" w:hAnsi="Times New Roman"/>
          <w:iCs/>
        </w:rPr>
        <w:t xml:space="preserve">The above estimated burden per response for the ELIS electronic version of the I-90 includes the time necessary to read all instructions for the form, gather all documents required to complete the collection of information, obtain translated documents if necessary, obtain the services of a preparer if necessary, and complete, in the electronic version of the form, only those questions related to the program functionality of the information collection and not the biographical questions such as name, address, etc.  The burden per response for the biographical questions answered via the ELIS electronic </w:t>
      </w:r>
      <w:r>
        <w:rPr>
          <w:rFonts w:ascii="Times New Roman" w:hAnsi="Times New Roman"/>
          <w:iCs/>
        </w:rPr>
        <w:lastRenderedPageBreak/>
        <w:t>submission process is reported in OMB Control Number 1615-0122.</w:t>
      </w:r>
    </w:p>
    <w:p w:rsidR="00AA7BCF" w:rsidP="00296FC6" w:rsidRDefault="00AA7BCF" w14:paraId="6B173FB7" w14:textId="77777777">
      <w:pPr>
        <w:ind w:left="720"/>
        <w:jc w:val="both"/>
        <w:rPr>
          <w:rFonts w:ascii="Times New Roman" w:hAnsi="Times New Roman"/>
          <w:i/>
          <w:iCs/>
          <w:sz w:val="20"/>
          <w:szCs w:val="20"/>
        </w:rPr>
      </w:pPr>
    </w:p>
    <w:p w:rsidRPr="000C4260" w:rsidR="000C4260" w:rsidP="00986659" w:rsidRDefault="000C4260" w14:paraId="75F44BB5" w14:textId="77777777">
      <w:pPr>
        <w:tabs>
          <w:tab w:val="left" w:pos="-1440"/>
        </w:tabs>
        <w:rPr>
          <w:rFonts w:ascii="Times New Roman" w:hAnsi="Times New Roman"/>
        </w:rPr>
      </w:pPr>
    </w:p>
    <w:p w:rsidR="000C4260" w:rsidP="001116D8" w:rsidRDefault="000C4260" w14:paraId="38096540" w14:textId="77777777">
      <w:pPr>
        <w:tabs>
          <w:tab w:val="left" w:pos="-1440"/>
        </w:tabs>
        <w:ind w:left="720"/>
        <w:jc w:val="both"/>
        <w:rPr>
          <w:rFonts w:ascii="Times New Roman" w:hAnsi="Times New Roman"/>
        </w:rPr>
      </w:pPr>
    </w:p>
    <w:p w:rsidRPr="000B00D2" w:rsidR="00B27061" w:rsidP="00303F04" w:rsidRDefault="00B27061" w14:paraId="5B7E23E3"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D03FB0">
        <w:rPr>
          <w:rFonts w:ascii="Times New Roman" w:hAnsi="Times New Roman"/>
          <w:b/>
        </w:rPr>
        <w:t xml:space="preserve">. </w:t>
      </w:r>
      <w:r w:rsidRPr="000B00D2">
        <w:rPr>
          <w:rFonts w:ascii="Times New Roman" w:hAnsi="Times New Roman"/>
          <w:b/>
        </w:rPr>
        <w:t>(Do not include the cost of any hour burden shown in Items 12 and 14).</w:t>
      </w:r>
    </w:p>
    <w:p w:rsidRPr="002F5B3E" w:rsidR="00B27061" w:rsidP="00303F04" w:rsidRDefault="00B27061" w14:paraId="11339AED" w14:textId="77777777">
      <w:pPr>
        <w:ind w:left="720"/>
        <w:rPr>
          <w:rFonts w:ascii="Times New Roman" w:hAnsi="Times New Roman"/>
          <w:b/>
        </w:rPr>
      </w:pPr>
    </w:p>
    <w:p w:rsidRPr="00303F04" w:rsidR="00B27061" w:rsidP="00303F04" w:rsidRDefault="00B27061" w14:paraId="03CB3950" w14:textId="77777777">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w:t>
      </w:r>
      <w:r w:rsidR="00D03FB0">
        <w:rPr>
          <w:rFonts w:ascii="Times New Roman" w:hAnsi="Times New Roman"/>
          <w:b/>
        </w:rPr>
        <w:t xml:space="preserve">. </w:t>
      </w:r>
      <w:r w:rsidRPr="00303F04">
        <w:rPr>
          <w:rFonts w:ascii="Times New Roman" w:hAnsi="Times New Roman"/>
          <w:b/>
        </w:rPr>
        <w:t>The estimates should take into account costs associated with generating, maintaining, and disclosing or providing the information</w:t>
      </w:r>
      <w:r w:rsidR="00D03FB0">
        <w:rPr>
          <w:rFonts w:ascii="Times New Roman" w:hAnsi="Times New Roman"/>
          <w:b/>
        </w:rPr>
        <w:t xml:space="preserve">. </w:t>
      </w:r>
      <w:r w:rsidRPr="00303F04">
        <w:rPr>
          <w:rFonts w:ascii="Times New Roman" w:hAnsi="Times New Roman"/>
          <w:b/>
        </w:rPr>
        <w:t>Include descriptions of methods used to estimate major cost factors including system and technology acquisition, expected useful life of capital equipment, the discount rate(s), and the time period over which costs will be incurred</w:t>
      </w:r>
      <w:r w:rsidR="00D03FB0">
        <w:rPr>
          <w:rFonts w:ascii="Times New Roman" w:hAnsi="Times New Roman"/>
          <w:b/>
        </w:rPr>
        <w:t xml:space="preserve">. </w:t>
      </w:r>
      <w:r w:rsidRPr="00303F04">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rsidRPr="00303F04" w:rsidR="00B27061" w:rsidP="00303F04" w:rsidRDefault="00B27061" w14:paraId="266262EB" w14:textId="77777777">
      <w:pPr>
        <w:tabs>
          <w:tab w:val="left" w:pos="1080"/>
        </w:tabs>
        <w:ind w:left="1080" w:hanging="360"/>
        <w:rPr>
          <w:rFonts w:ascii="Times New Roman" w:hAnsi="Times New Roman"/>
          <w:b/>
        </w:rPr>
      </w:pPr>
    </w:p>
    <w:p w:rsidRPr="00303F04" w:rsidR="00B27061" w:rsidP="00303F04" w:rsidRDefault="00B27061" w14:paraId="27799555" w14:textId="77777777">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If cost estimates are expected to vary widely, agencies should present ranges of cost burdens and explain the reasons for the variance</w:t>
      </w:r>
      <w:r w:rsidR="00D03FB0">
        <w:rPr>
          <w:rFonts w:ascii="Times New Roman" w:hAnsi="Times New Roman"/>
          <w:b/>
        </w:rPr>
        <w:t xml:space="preserve">. </w:t>
      </w:r>
      <w:r w:rsidRPr="00303F04">
        <w:rPr>
          <w:rFonts w:ascii="Times New Roman" w:hAnsi="Times New Roman"/>
          <w:b/>
        </w:rPr>
        <w:t>The cost of purchasing or contracting out information collection services should be a part of this cost burden estimate</w:t>
      </w:r>
      <w:r w:rsidR="00D03FB0">
        <w:rPr>
          <w:rFonts w:ascii="Times New Roman" w:hAnsi="Times New Roman"/>
          <w:b/>
        </w:rPr>
        <w:t xml:space="preserve">. </w:t>
      </w:r>
      <w:r w:rsidRPr="00303F04">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303F04" w:rsidR="00B27061" w:rsidP="00303F04" w:rsidRDefault="00B27061" w14:paraId="7E62AE0C" w14:textId="77777777">
      <w:pPr>
        <w:tabs>
          <w:tab w:val="left" w:pos="1080"/>
        </w:tabs>
        <w:ind w:left="1080" w:hanging="360"/>
        <w:rPr>
          <w:rFonts w:ascii="Times New Roman" w:hAnsi="Times New Roman"/>
          <w:b/>
        </w:rPr>
      </w:pPr>
    </w:p>
    <w:p w:rsidRPr="00B1471A" w:rsidR="00B27061" w:rsidP="00303F04" w:rsidRDefault="00B27061" w14:paraId="2ABC1033" w14:textId="77777777">
      <w:pPr>
        <w:tabs>
          <w:tab w:val="left" w:pos="-1440"/>
          <w:tab w:val="left" w:pos="1080"/>
        </w:tabs>
        <w:ind w:left="1080" w:hanging="360"/>
        <w:rPr>
          <w:rFonts w:ascii="Times New Roman" w:hAnsi="Times New Roman"/>
          <w:b/>
        </w:rPr>
      </w:pPr>
      <w:r w:rsidRPr="00303F04">
        <w:rPr>
          <w:rFonts w:ascii="Times New Roman" w:hAnsi="Times New Roman"/>
          <w:b/>
        </w:rPr>
        <w:t>•</w:t>
      </w:r>
      <w:r w:rsidRPr="00303F04">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303F04" w:rsidRDefault="001A595D" w14:paraId="0BC64887" w14:textId="77777777">
      <w:pPr>
        <w:tabs>
          <w:tab w:val="left" w:pos="-1440"/>
        </w:tabs>
        <w:ind w:left="1440" w:hanging="720"/>
        <w:rPr>
          <w:rFonts w:ascii="Times New Roman" w:hAnsi="Times New Roman"/>
        </w:rPr>
      </w:pPr>
    </w:p>
    <w:p w:rsidRPr="00B1471A" w:rsidR="00963208" w:rsidP="00746E86" w:rsidRDefault="00963208" w14:paraId="50D907E8" w14:textId="77777777">
      <w:pPr>
        <w:tabs>
          <w:tab w:val="left" w:pos="-1440"/>
        </w:tabs>
        <w:rPr>
          <w:rFonts w:ascii="Times New Roman" w:hAnsi="Times New Roman"/>
        </w:rPr>
      </w:pPr>
    </w:p>
    <w:p w:rsidRPr="000D6A0C" w:rsidR="00BB7B88" w:rsidP="00BB7B88" w:rsidRDefault="00BB7B88" w14:paraId="31113735" w14:textId="77777777">
      <w:pPr>
        <w:tabs>
          <w:tab w:val="left" w:pos="-1440"/>
          <w:tab w:val="left" w:pos="108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information.  For informational purposes onl</w:t>
      </w:r>
      <w:r>
        <w:rPr>
          <w:rFonts w:ascii="Times New Roman" w:hAnsi="Times New Roman"/>
        </w:rPr>
        <w:t>y, the filing fee for Form I-90</w:t>
      </w:r>
      <w:r w:rsidR="00963208">
        <w:rPr>
          <w:rFonts w:ascii="Times New Roman" w:hAnsi="Times New Roman"/>
        </w:rPr>
        <w:t xml:space="preserve"> is $455 plus a biometrics service fee of $85, for a total of $540.</w:t>
      </w:r>
      <w:r w:rsidRPr="000D6A0C">
        <w:rPr>
          <w:rFonts w:ascii="Times New Roman" w:hAnsi="Times New Roman"/>
        </w:rPr>
        <w:t xml:space="preserve"> </w:t>
      </w:r>
    </w:p>
    <w:p w:rsidR="00963208" w:rsidP="00BB7B88" w:rsidRDefault="00963208" w14:paraId="7C7FC39E" w14:textId="77777777">
      <w:pPr>
        <w:tabs>
          <w:tab w:val="left" w:pos="-1440"/>
        </w:tabs>
        <w:rPr>
          <w:rFonts w:ascii="Times New Roman" w:hAnsi="Times New Roman"/>
        </w:rPr>
      </w:pPr>
    </w:p>
    <w:p w:rsidRPr="004503E7" w:rsidR="00963208" w:rsidP="00E87900" w:rsidRDefault="004503E7" w14:paraId="4C807CA8" w14:textId="77777777">
      <w:pPr>
        <w:tabs>
          <w:tab w:val="left" w:pos="-1440"/>
        </w:tabs>
        <w:ind w:left="720"/>
        <w:rPr>
          <w:rFonts w:ascii="Times New Roman" w:hAnsi="Times New Roman"/>
        </w:rPr>
      </w:pPr>
      <w:r>
        <w:rPr>
          <w:rFonts w:ascii="Times New Roman" w:hAnsi="Times New Roman"/>
        </w:rPr>
        <w:t>USCIS estimates that Form I-90 respondents will incur some out of pocket costs as a result of responding to this collection of information. Costs may include payments for document translation and preparation services, attorney and legal fees,</w:t>
      </w:r>
      <w:r w:rsidR="004C29EC">
        <w:rPr>
          <w:rFonts w:ascii="Times New Roman" w:hAnsi="Times New Roman"/>
        </w:rPr>
        <w:t xml:space="preserve"> postage,</w:t>
      </w:r>
      <w:r>
        <w:rPr>
          <w:rFonts w:ascii="Times New Roman" w:hAnsi="Times New Roman"/>
        </w:rPr>
        <w:t xml:space="preserve"> and costs associated with gathering documentation. USCIS estimates the average cost of this information collection may vary widely, from as little as $20 to $1,000 per respondent.   </w:t>
      </w:r>
      <w:r>
        <w:rPr>
          <w:rFonts w:ascii="Times New Roman" w:hAnsi="Times New Roman"/>
        </w:rPr>
        <w:lastRenderedPageBreak/>
        <w:t>USCIS estimates that the average c</w:t>
      </w:r>
      <w:r w:rsidR="007D041B">
        <w:rPr>
          <w:rFonts w:ascii="Times New Roman" w:hAnsi="Times New Roman"/>
        </w:rPr>
        <w:t>ost for these activities is $343</w:t>
      </w:r>
      <w:r>
        <w:rPr>
          <w:rFonts w:ascii="Times New Roman" w:hAnsi="Times New Roman"/>
        </w:rPr>
        <w:t xml:space="preserve"> and that approximately </w:t>
      </w:r>
      <w:r w:rsidR="007D041B">
        <w:rPr>
          <w:rFonts w:ascii="Times New Roman" w:hAnsi="Times New Roman"/>
        </w:rPr>
        <w:t>100</w:t>
      </w:r>
      <w:r w:rsidRPr="004503E7">
        <w:rPr>
          <w:rFonts w:ascii="Times New Roman" w:hAnsi="Times New Roman"/>
        </w:rPr>
        <w:t xml:space="preserve"> percent of the total respondent population may incur this cost. The estimated out of pocket cost to respondents is </w:t>
      </w:r>
      <w:r w:rsidRPr="004503E7">
        <w:rPr>
          <w:rFonts w:ascii="Times New Roman" w:hAnsi="Times New Roman"/>
          <w:bCs/>
          <w:color w:val="000000"/>
        </w:rPr>
        <w:t>741,001</w:t>
      </w:r>
      <w:r w:rsidR="007D041B">
        <w:rPr>
          <w:rFonts w:ascii="Times New Roman" w:hAnsi="Times New Roman"/>
        </w:rPr>
        <w:t xml:space="preserve"> multiplied by 100 percent multiplied by $343</w:t>
      </w:r>
      <w:r w:rsidRPr="004503E7">
        <w:rPr>
          <w:rFonts w:ascii="Times New Roman" w:hAnsi="Times New Roman"/>
        </w:rPr>
        <w:t>, which equals $</w:t>
      </w:r>
      <w:r w:rsidR="004C29EC">
        <w:rPr>
          <w:rFonts w:ascii="Times New Roman" w:hAnsi="Times New Roman"/>
        </w:rPr>
        <w:t>254,163,343</w:t>
      </w:r>
      <w:r w:rsidRPr="004503E7">
        <w:rPr>
          <w:rFonts w:ascii="Times New Roman" w:hAnsi="Times New Roman"/>
        </w:rPr>
        <w:t>.</w:t>
      </w:r>
    </w:p>
    <w:p w:rsidR="00B27061" w:rsidP="0003034B" w:rsidRDefault="00B27061" w14:paraId="783B2766" w14:textId="77777777">
      <w:pPr>
        <w:rPr>
          <w:rFonts w:ascii="Times New Roman" w:hAnsi="Times New Roman"/>
          <w:color w:val="FF0000"/>
        </w:rPr>
      </w:pPr>
    </w:p>
    <w:p w:rsidRPr="002F5B3E" w:rsidR="00DF477F" w:rsidP="00DF477F" w:rsidRDefault="00DF477F" w14:paraId="10636340" w14:textId="77777777">
      <w:pPr>
        <w:ind w:left="1080"/>
        <w:rPr>
          <w:rFonts w:ascii="Times New Roman" w:hAnsi="Times New Roman"/>
        </w:rPr>
      </w:pPr>
    </w:p>
    <w:p w:rsidR="006049A7" w:rsidP="00303F04" w:rsidRDefault="00B27061" w14:paraId="4FE35701" w14:textId="77777777">
      <w:pPr>
        <w:tabs>
          <w:tab w:val="left" w:pos="-1440"/>
        </w:tabs>
        <w:ind w:left="720" w:hanging="720"/>
        <w:rPr>
          <w:rFonts w:ascii="Times New Roman" w:hAnsi="Times New Roman"/>
          <w:b/>
        </w:rPr>
      </w:pPr>
      <w:r w:rsidRPr="00303F04">
        <w:rPr>
          <w:rFonts w:ascii="Times New Roman" w:hAnsi="Times New Roman"/>
          <w:b/>
        </w:rPr>
        <w:t>14.</w:t>
      </w:r>
      <w:r w:rsidRPr="00303F04">
        <w:rPr>
          <w:rFonts w:ascii="Times New Roman" w:hAnsi="Times New Roman"/>
          <w:b/>
        </w:rPr>
        <w:tab/>
        <w:t>Provide estimates of annualized cost to the Federal government</w:t>
      </w:r>
      <w:r w:rsidR="00D03FB0">
        <w:rPr>
          <w:rFonts w:ascii="Times New Roman" w:hAnsi="Times New Roman"/>
          <w:b/>
        </w:rPr>
        <w:t xml:space="preserve">. </w:t>
      </w:r>
      <w:r w:rsidRPr="00303F0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D03FB0">
        <w:rPr>
          <w:rFonts w:ascii="Times New Roman" w:hAnsi="Times New Roman"/>
          <w:b/>
        </w:rPr>
        <w:t xml:space="preserve">. </w:t>
      </w:r>
      <w:r w:rsidRPr="00303F04">
        <w:rPr>
          <w:rFonts w:ascii="Times New Roman" w:hAnsi="Times New Roman"/>
          <w:b/>
        </w:rPr>
        <w:t>Agencies also may aggregate cost estimates from Items 12, 13, and 14 in a single table.</w:t>
      </w:r>
    </w:p>
    <w:p w:rsidR="001151C4" w:rsidP="00303F04" w:rsidRDefault="001151C4" w14:paraId="5F8DA983" w14:textId="77777777">
      <w:pPr>
        <w:tabs>
          <w:tab w:val="left" w:pos="-1440"/>
        </w:tabs>
        <w:ind w:left="720" w:hanging="720"/>
        <w:rPr>
          <w:rFonts w:ascii="Times New Roman" w:hAnsi="Times New Roman"/>
        </w:rPr>
      </w:pPr>
    </w:p>
    <w:p w:rsidR="00746E86" w:rsidP="004631C4" w:rsidRDefault="001151C4" w14:paraId="58ACF2DC"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the agency. The filing fee for Form I-90 is $455, which is paid by all regular I-90 applicants. A biometric services fee of $85 is also paid by all regular I-90 applicants. The total estimated cost to the Federal government is calculated by multiplying $455 by the estimated total number of respondents (</w:t>
      </w:r>
      <w:r w:rsidRPr="004503E7">
        <w:rPr>
          <w:rFonts w:ascii="Times New Roman" w:hAnsi="Times New Roman"/>
          <w:bCs/>
          <w:color w:val="000000"/>
        </w:rPr>
        <w:t>741,001</w:t>
      </w:r>
      <w:r>
        <w:rPr>
          <w:rFonts w:ascii="Times New Roman" w:hAnsi="Times New Roman"/>
        </w:rPr>
        <w:t>), which equals $337,155,455 and adding that product to the $85 biometric services fee multiplied by the estimated number of respondents who will pay that fee (</w:t>
      </w:r>
      <w:r w:rsidRPr="004503E7">
        <w:rPr>
          <w:rFonts w:ascii="Times New Roman" w:hAnsi="Times New Roman"/>
          <w:bCs/>
          <w:color w:val="000000"/>
        </w:rPr>
        <w:t>741,001</w:t>
      </w:r>
      <w:r>
        <w:rPr>
          <w:rFonts w:ascii="Times New Roman" w:hAnsi="Times New Roman"/>
        </w:rPr>
        <w:t>), which equals $62,985,085. The total estimated cost to the Federal government is $400,140,540.</w:t>
      </w:r>
    </w:p>
    <w:p w:rsidRPr="00303F04" w:rsidR="00C47492" w:rsidP="004631C4" w:rsidRDefault="00C47492" w14:paraId="7DEDCDD1" w14:textId="77777777">
      <w:pPr>
        <w:tabs>
          <w:tab w:val="left" w:pos="-1440"/>
        </w:tabs>
        <w:rPr>
          <w:rFonts w:ascii="Times New Roman" w:hAnsi="Times New Roman"/>
        </w:rPr>
      </w:pPr>
    </w:p>
    <w:p w:rsidR="00B27061" w:rsidP="00303F04" w:rsidRDefault="00B27061" w14:paraId="26FDBA59" w14:textId="77777777">
      <w:pPr>
        <w:tabs>
          <w:tab w:val="left" w:pos="-1440"/>
        </w:tabs>
        <w:ind w:left="720" w:hanging="720"/>
        <w:rPr>
          <w:rFonts w:ascii="Times New Roman" w:hAnsi="Times New Roman"/>
          <w:b/>
        </w:rPr>
      </w:pPr>
      <w:r w:rsidRPr="00303F04">
        <w:rPr>
          <w:rFonts w:ascii="Times New Roman" w:hAnsi="Times New Roman"/>
          <w:b/>
        </w:rPr>
        <w:t>15.</w:t>
      </w:r>
      <w:r w:rsidRPr="00303F04">
        <w:rPr>
          <w:rFonts w:ascii="Times New Roman" w:hAnsi="Times New Roman"/>
          <w:b/>
        </w:rPr>
        <w:tab/>
        <w:t>Explain the reasons for any program changes or adjustments reporting in Items 13 or 14 of the OMB Form 83-I.</w:t>
      </w:r>
    </w:p>
    <w:p w:rsidR="00FA0032" w:rsidP="00622C11" w:rsidRDefault="00FA0032" w14:paraId="07159F26" w14:textId="77777777">
      <w:pPr>
        <w:tabs>
          <w:tab w:val="left" w:pos="-1440"/>
        </w:tabs>
        <w:rPr>
          <w:rFonts w:ascii="Times New Roman" w:hAnsi="Times New Roman"/>
          <w:b/>
        </w:rPr>
      </w:pPr>
    </w:p>
    <w:p w:rsidRPr="00AF3B64" w:rsidR="00622C11" w:rsidP="00622C11" w:rsidRDefault="00622C11" w14:paraId="7D5934A0" w14:textId="77777777">
      <w:pPr>
        <w:tabs>
          <w:tab w:val="left" w:pos="-1440"/>
        </w:tabs>
        <w:ind w:left="720"/>
        <w:rPr>
          <w:rFonts w:ascii="Times New Roman" w:hAnsi="Times New Roman"/>
        </w:rPr>
      </w:pPr>
      <w:r w:rsidRPr="00983211">
        <w:rPr>
          <w:rFonts w:ascii="Times New Roman" w:hAnsi="Times New Roman"/>
        </w:rPr>
        <w:t>There are no changes to the time burden reported for this collection.  There are no changes to the form/instructions.</w:t>
      </w:r>
    </w:p>
    <w:p w:rsidRPr="00FF35F4" w:rsidR="00A25E95" w:rsidP="00622C11" w:rsidRDefault="00A25E95" w14:paraId="3EAF74DD" w14:textId="77777777">
      <w:pPr>
        <w:rPr>
          <w:rFonts w:ascii="Times New Roman" w:hAnsi="Times New Roman"/>
        </w:rPr>
      </w:pPr>
    </w:p>
    <w:p w:rsidRPr="00FF35F4" w:rsidR="00B27061" w:rsidP="00303F04" w:rsidRDefault="00B27061" w14:paraId="6C231DB2" w14:textId="77777777">
      <w:pPr>
        <w:tabs>
          <w:tab w:val="left" w:pos="-1440"/>
        </w:tabs>
        <w:ind w:left="720" w:hanging="720"/>
        <w:rPr>
          <w:rFonts w:ascii="Times New Roman" w:hAnsi="Times New Roman"/>
          <w:b/>
        </w:rPr>
      </w:pPr>
      <w:r w:rsidRPr="00FF35F4">
        <w:rPr>
          <w:rFonts w:ascii="Times New Roman" w:hAnsi="Times New Roman"/>
          <w:b/>
        </w:rPr>
        <w:t>16.</w:t>
      </w:r>
      <w:r w:rsidRPr="00FF35F4">
        <w:rPr>
          <w:rFonts w:ascii="Times New Roman" w:hAnsi="Times New Roman"/>
          <w:b/>
        </w:rPr>
        <w:tab/>
        <w:t>For collections of information whose results will be published, outline plans for tabulation, and publication</w:t>
      </w:r>
      <w:r w:rsidRPr="00FF35F4" w:rsidR="00D03FB0">
        <w:rPr>
          <w:rFonts w:ascii="Times New Roman" w:hAnsi="Times New Roman"/>
          <w:b/>
        </w:rPr>
        <w:t xml:space="preserve">. </w:t>
      </w:r>
      <w:r w:rsidRPr="00FF35F4">
        <w:rPr>
          <w:rFonts w:ascii="Times New Roman" w:hAnsi="Times New Roman"/>
          <w:b/>
        </w:rPr>
        <w:t>Address any complex analytical techniques that will be used</w:t>
      </w:r>
      <w:r w:rsidRPr="00FF35F4" w:rsidR="00D03FB0">
        <w:rPr>
          <w:rFonts w:ascii="Times New Roman" w:hAnsi="Times New Roman"/>
          <w:b/>
        </w:rPr>
        <w:t xml:space="preserve">. </w:t>
      </w:r>
      <w:r w:rsidRPr="00FF35F4">
        <w:rPr>
          <w:rFonts w:ascii="Times New Roman" w:hAnsi="Times New Roman"/>
          <w:b/>
        </w:rPr>
        <w:t>Provide the time schedule for the entire project, including beginning and ending dates of the collection of information, completion of report, publication dates, and other actions.</w:t>
      </w:r>
    </w:p>
    <w:p w:rsidRPr="00FF35F4" w:rsidR="001A595D" w:rsidP="00303F04" w:rsidRDefault="001A595D" w14:paraId="1A372695" w14:textId="77777777">
      <w:pPr>
        <w:tabs>
          <w:tab w:val="left" w:pos="-1440"/>
        </w:tabs>
        <w:ind w:left="720"/>
        <w:rPr>
          <w:rFonts w:ascii="Times New Roman" w:hAnsi="Times New Roman"/>
        </w:rPr>
      </w:pPr>
    </w:p>
    <w:p w:rsidRPr="00FF35F4" w:rsidR="006C79B6" w:rsidP="00303F04" w:rsidRDefault="00A3466A" w14:paraId="50CFF1C7" w14:textId="77777777">
      <w:pPr>
        <w:tabs>
          <w:tab w:val="left" w:pos="-1440"/>
        </w:tabs>
        <w:ind w:left="720"/>
        <w:rPr>
          <w:rFonts w:ascii="Times New Roman" w:hAnsi="Times New Roman"/>
        </w:rPr>
      </w:pPr>
      <w:r w:rsidRPr="00FF35F4">
        <w:rPr>
          <w:rFonts w:ascii="Times New Roman" w:hAnsi="Times New Roman"/>
        </w:rPr>
        <w:t>This information collection will not be published for statistical purposes.</w:t>
      </w:r>
    </w:p>
    <w:p w:rsidRPr="00FF35F4" w:rsidR="00B27061" w:rsidP="00303F04" w:rsidRDefault="00B27061" w14:paraId="547B3C5A" w14:textId="77777777">
      <w:pPr>
        <w:ind w:left="720"/>
        <w:rPr>
          <w:rFonts w:ascii="Times New Roman" w:hAnsi="Times New Roman"/>
        </w:rPr>
      </w:pPr>
    </w:p>
    <w:p w:rsidRPr="00FF35F4" w:rsidR="00B27061" w:rsidP="00303F04" w:rsidRDefault="00B27061" w14:paraId="16C73977" w14:textId="77777777">
      <w:pPr>
        <w:tabs>
          <w:tab w:val="left" w:pos="-1440"/>
        </w:tabs>
        <w:ind w:left="720" w:hanging="720"/>
        <w:rPr>
          <w:rFonts w:ascii="Times New Roman" w:hAnsi="Times New Roman"/>
          <w:b/>
        </w:rPr>
      </w:pPr>
      <w:r w:rsidRPr="00FF35F4">
        <w:rPr>
          <w:rFonts w:ascii="Times New Roman" w:hAnsi="Times New Roman"/>
          <w:b/>
        </w:rPr>
        <w:t>17.</w:t>
      </w:r>
      <w:r w:rsidRPr="00FF35F4">
        <w:rPr>
          <w:rFonts w:ascii="Times New Roman" w:hAnsi="Times New Roman"/>
          <w:b/>
        </w:rPr>
        <w:tab/>
        <w:t>If seeking approval to not display the expiration date for OMB approval of the information collection, explain the reasons that display would be inappropriate.</w:t>
      </w:r>
    </w:p>
    <w:p w:rsidRPr="00303F04" w:rsidR="006C79B6" w:rsidP="00303F04" w:rsidRDefault="006C79B6" w14:paraId="73F44BDD" w14:textId="77777777">
      <w:pPr>
        <w:tabs>
          <w:tab w:val="left" w:pos="-1440"/>
        </w:tabs>
        <w:ind w:left="720"/>
        <w:rPr>
          <w:rFonts w:ascii="Times New Roman" w:hAnsi="Times New Roman"/>
        </w:rPr>
      </w:pPr>
    </w:p>
    <w:p w:rsidRPr="00B1471A" w:rsidR="001A595D" w:rsidP="00303F04" w:rsidRDefault="00A3466A" w14:paraId="7E0F61FB" w14:textId="77777777">
      <w:pPr>
        <w:tabs>
          <w:tab w:val="left" w:pos="-1440"/>
        </w:tabs>
        <w:ind w:left="720"/>
        <w:rPr>
          <w:rFonts w:ascii="Times New Roman" w:hAnsi="Times New Roman"/>
        </w:rPr>
      </w:pPr>
      <w:r w:rsidRPr="00303F04">
        <w:rPr>
          <w:rFonts w:ascii="Times New Roman" w:hAnsi="Times New Roman"/>
          <w:color w:val="000000"/>
        </w:rPr>
        <w:t>USCIS will display the expiration date for OMB approval of this information collection.</w:t>
      </w:r>
    </w:p>
    <w:p w:rsidRPr="000B00D2" w:rsidR="00B27061" w:rsidP="00303F04" w:rsidRDefault="00B27061" w14:paraId="2F2ECE66" w14:textId="77777777">
      <w:pPr>
        <w:ind w:left="720"/>
        <w:rPr>
          <w:rFonts w:ascii="Times New Roman" w:hAnsi="Times New Roman"/>
        </w:rPr>
      </w:pPr>
    </w:p>
    <w:p w:rsidRPr="00B1471A" w:rsidR="00B27061" w:rsidP="00303F04" w:rsidRDefault="006C79B6" w14:paraId="31B0EE68" w14:textId="77777777">
      <w:pPr>
        <w:numPr>
          <w:ilvl w:val="0"/>
          <w:numId w:val="6"/>
        </w:numPr>
        <w:tabs>
          <w:tab w:val="clear" w:pos="1080"/>
          <w:tab w:val="left" w:pos="-1440"/>
          <w:tab w:val="num" w:pos="0"/>
        </w:tabs>
        <w:ind w:left="720" w:hanging="720"/>
        <w:rPr>
          <w:rFonts w:ascii="Times New Roman" w:hAnsi="Times New Roman"/>
          <w:b/>
        </w:rPr>
      </w:pPr>
      <w:r w:rsidRPr="002F5B3E">
        <w:rPr>
          <w:rFonts w:ascii="Times New Roman" w:hAnsi="Times New Roman"/>
          <w:b/>
        </w:rPr>
        <w:t>Exp</w:t>
      </w:r>
      <w:r w:rsidRPr="00303F04" w:rsidR="00B27061">
        <w:rPr>
          <w:rFonts w:ascii="Times New Roman" w:hAnsi="Times New Roman"/>
          <w:b/>
        </w:rPr>
        <w:t>lain each exception to the certification statement identified</w:t>
      </w:r>
      <w:r w:rsidRPr="00303F04">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303F04" w:rsidRDefault="006C79B6" w14:paraId="6BB6CCF7" w14:textId="77777777">
      <w:pPr>
        <w:tabs>
          <w:tab w:val="left" w:pos="-1440"/>
        </w:tabs>
        <w:ind w:left="720"/>
        <w:rPr>
          <w:rFonts w:ascii="Times New Roman" w:hAnsi="Times New Roman"/>
        </w:rPr>
      </w:pPr>
    </w:p>
    <w:p w:rsidRPr="00B1471A" w:rsidR="00B27061" w:rsidP="00303F04" w:rsidRDefault="00A3466A" w14:paraId="5EE220FB" w14:textId="77777777">
      <w:pPr>
        <w:ind w:left="720"/>
        <w:rPr>
          <w:rFonts w:ascii="Times New Roman" w:hAnsi="Times New Roman"/>
        </w:rPr>
      </w:pPr>
      <w:r w:rsidRPr="00303F04">
        <w:rPr>
          <w:rFonts w:ascii="Times New Roman" w:hAnsi="Times New Roman"/>
        </w:rPr>
        <w:t>USCIS does not request an exception to the certification of this information collection.</w:t>
      </w:r>
    </w:p>
    <w:p w:rsidRPr="000B00D2" w:rsidR="006C79B6" w:rsidP="00303F04" w:rsidRDefault="006C79B6" w14:paraId="241823C3" w14:textId="77777777">
      <w:pPr>
        <w:ind w:left="720"/>
        <w:rPr>
          <w:rFonts w:ascii="Times New Roman" w:hAnsi="Times New Roman"/>
        </w:rPr>
      </w:pPr>
    </w:p>
    <w:p w:rsidRPr="00303F04" w:rsidR="00792B9D" w:rsidP="00B1471A" w:rsidRDefault="00792B9D" w14:paraId="4D20BCDE" w14:textId="77777777">
      <w:pPr>
        <w:widowControl/>
        <w:tabs>
          <w:tab w:val="left" w:pos="-720"/>
        </w:tabs>
        <w:suppressAutoHyphens/>
        <w:autoSpaceDE/>
        <w:autoSpaceDN/>
        <w:adjustRightInd/>
        <w:ind w:left="720" w:hanging="720"/>
        <w:rPr>
          <w:rFonts w:ascii="Times New Roman" w:hAnsi="Times New Roman"/>
          <w:b/>
        </w:rPr>
      </w:pPr>
      <w:r w:rsidRPr="00303F04">
        <w:rPr>
          <w:rFonts w:ascii="Times New Roman" w:hAnsi="Times New Roman"/>
          <w:b/>
        </w:rPr>
        <w:t>B</w:t>
      </w:r>
      <w:r w:rsidR="00D03FB0">
        <w:rPr>
          <w:rFonts w:ascii="Times New Roman" w:hAnsi="Times New Roman"/>
          <w:b/>
        </w:rPr>
        <w:t xml:space="preserve">. </w:t>
      </w:r>
      <w:r w:rsidR="00FE2B4E">
        <w:rPr>
          <w:rFonts w:ascii="Times New Roman" w:hAnsi="Times New Roman"/>
          <w:b/>
        </w:rPr>
        <w:tab/>
      </w:r>
      <w:r w:rsidRPr="00303F04">
        <w:rPr>
          <w:rFonts w:ascii="Times New Roman" w:hAnsi="Times New Roman"/>
          <w:b/>
        </w:rPr>
        <w:t>Collections of Information Employing Statistical Methods.</w:t>
      </w:r>
    </w:p>
    <w:p w:rsidRPr="00303F04" w:rsidR="00792B9D" w:rsidP="00B1471A" w:rsidRDefault="00792B9D" w14:paraId="7BFA5FFF" w14:textId="77777777">
      <w:pPr>
        <w:widowControl/>
        <w:tabs>
          <w:tab w:val="left" w:pos="-720"/>
        </w:tabs>
        <w:suppressAutoHyphens/>
        <w:autoSpaceDE/>
        <w:autoSpaceDN/>
        <w:adjustRightInd/>
        <w:ind w:left="720"/>
        <w:rPr>
          <w:rFonts w:ascii="Arial" w:hAnsi="Arial" w:cs="Arial"/>
        </w:rPr>
      </w:pPr>
    </w:p>
    <w:p w:rsidRPr="00303F04" w:rsidR="00792B9D" w:rsidP="000B00D2" w:rsidRDefault="00792B9D" w14:paraId="4F41A130" w14:textId="77777777">
      <w:pPr>
        <w:widowControl/>
        <w:tabs>
          <w:tab w:val="left" w:pos="-720"/>
        </w:tabs>
        <w:suppressAutoHyphens/>
        <w:autoSpaceDE/>
        <w:autoSpaceDN/>
        <w:adjustRightInd/>
        <w:ind w:left="720"/>
        <w:rPr>
          <w:rFonts w:ascii="Times New Roman" w:hAnsi="Times New Roman"/>
        </w:rPr>
      </w:pPr>
      <w:r w:rsidRPr="00303F04">
        <w:rPr>
          <w:rFonts w:ascii="Times New Roman" w:hAnsi="Times New Roman"/>
        </w:rPr>
        <w:t>There is no statistical methodology involved with this collection.</w:t>
      </w:r>
    </w:p>
    <w:p w:rsidR="00E91139" w:rsidP="006049A7" w:rsidRDefault="00E91139" w14:paraId="23D1897A" w14:textId="77777777">
      <w:pPr>
        <w:tabs>
          <w:tab w:val="left" w:pos="-1440"/>
        </w:tabs>
        <w:ind w:left="720"/>
        <w:jc w:val="both"/>
      </w:pPr>
    </w:p>
    <w:p w:rsidR="004474D5" w:rsidP="006049A7" w:rsidRDefault="004474D5" w14:paraId="3893DB65" w14:textId="77777777">
      <w:pPr>
        <w:tabs>
          <w:tab w:val="left" w:pos="-1440"/>
        </w:tabs>
        <w:ind w:left="720"/>
        <w:jc w:val="both"/>
      </w:pPr>
    </w:p>
    <w:p w:rsidR="004474D5" w:rsidP="006049A7" w:rsidRDefault="004474D5" w14:paraId="1B5495E0" w14:textId="77777777">
      <w:pPr>
        <w:tabs>
          <w:tab w:val="left" w:pos="-1440"/>
        </w:tabs>
        <w:ind w:left="720"/>
        <w:jc w:val="both"/>
      </w:pPr>
    </w:p>
    <w:p w:rsidR="004474D5" w:rsidP="006049A7" w:rsidRDefault="004474D5" w14:paraId="1706603C" w14:textId="77777777">
      <w:pPr>
        <w:tabs>
          <w:tab w:val="left" w:pos="-1440"/>
        </w:tabs>
        <w:ind w:left="720"/>
        <w:jc w:val="both"/>
      </w:pPr>
    </w:p>
    <w:sectPr w:rsidR="004474D5" w:rsidSect="006049A7">
      <w:footerReference w:type="even" r:id="rId8"/>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ABDD8" w14:textId="77777777" w:rsidR="00BB443E" w:rsidRDefault="00BB443E">
      <w:r>
        <w:separator/>
      </w:r>
    </w:p>
  </w:endnote>
  <w:endnote w:type="continuationSeparator" w:id="0">
    <w:p w14:paraId="104D250F" w14:textId="77777777" w:rsidR="00BB443E" w:rsidRDefault="00BB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9878" w14:textId="77777777" w:rsidR="00DF477F" w:rsidRDefault="00DF477F"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55EBDE" w14:textId="77777777" w:rsidR="00DF477F" w:rsidRDefault="00DF477F"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BD03" w14:textId="77777777" w:rsidR="00DF477F" w:rsidRDefault="00DF477F">
    <w:pPr>
      <w:spacing w:line="240" w:lineRule="exact"/>
    </w:pPr>
  </w:p>
  <w:p w14:paraId="174ADBEE" w14:textId="77777777" w:rsidR="00DF477F" w:rsidRPr="000712DA" w:rsidRDefault="00DF477F"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F12095">
      <w:rPr>
        <w:rFonts w:ascii="Times New Roman" w:hAnsi="Times New Roman"/>
        <w:noProof/>
      </w:rPr>
      <w:t>1</w:t>
    </w:r>
    <w:r w:rsidRPr="000712DA">
      <w:rPr>
        <w:rFonts w:ascii="Times New Roman" w:hAnsi="Times New Roman"/>
      </w:rPr>
      <w:fldChar w:fldCharType="end"/>
    </w:r>
  </w:p>
  <w:p w14:paraId="2DE40A03" w14:textId="77777777" w:rsidR="00DF477F" w:rsidRDefault="00DF477F"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9790" w14:textId="77777777" w:rsidR="00BB443E" w:rsidRDefault="00BB443E">
      <w:r>
        <w:separator/>
      </w:r>
    </w:p>
  </w:footnote>
  <w:footnote w:type="continuationSeparator" w:id="0">
    <w:p w14:paraId="7C3209A6" w14:textId="77777777" w:rsidR="00BB443E" w:rsidRDefault="00BB4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0D1"/>
    <w:multiLevelType w:val="hybridMultilevel"/>
    <w:tmpl w:val="700A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D10CD0"/>
    <w:multiLevelType w:val="hybridMultilevel"/>
    <w:tmpl w:val="63CC1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E17B54"/>
    <w:multiLevelType w:val="singleLevel"/>
    <w:tmpl w:val="33E6730C"/>
    <w:lvl w:ilvl="0">
      <w:start w:val="1"/>
      <w:numFmt w:val="lowerLetter"/>
      <w:lvlText w:val="%1."/>
      <w:lvlJc w:val="left"/>
      <w:pPr>
        <w:tabs>
          <w:tab w:val="num" w:pos="1440"/>
        </w:tabs>
        <w:ind w:left="1440" w:hanging="720"/>
      </w:pPr>
      <w:rPr>
        <w:rFonts w:hint="default"/>
      </w:r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FA24E6"/>
    <w:multiLevelType w:val="hybridMultilevel"/>
    <w:tmpl w:val="E3C6E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95C012C"/>
    <w:multiLevelType w:val="singleLevel"/>
    <w:tmpl w:val="AEAC7AF4"/>
    <w:lvl w:ilvl="0">
      <w:start w:val="4"/>
      <w:numFmt w:val="decimal"/>
      <w:lvlText w:val="%1."/>
      <w:lvlJc w:val="left"/>
      <w:pPr>
        <w:tabs>
          <w:tab w:val="num" w:pos="360"/>
        </w:tabs>
        <w:ind w:left="360" w:hanging="360"/>
      </w:pPr>
      <w:rPr>
        <w:rFonts w:hint="default"/>
        <w:i w:val="0"/>
      </w:rPr>
    </w:lvl>
  </w:abstractNum>
  <w:num w:numId="1">
    <w:abstractNumId w:val="7"/>
  </w:num>
  <w:num w:numId="2">
    <w:abstractNumId w:val="1"/>
  </w:num>
  <w:num w:numId="3">
    <w:abstractNumId w:val="5"/>
  </w:num>
  <w:num w:numId="4">
    <w:abstractNumId w:val="9"/>
  </w:num>
  <w:num w:numId="5">
    <w:abstractNumId w:val="2"/>
  </w:num>
  <w:num w:numId="6">
    <w:abstractNumId w:val="4"/>
  </w:num>
  <w:num w:numId="7">
    <w:abstractNumId w:val="3"/>
  </w:num>
  <w:num w:numId="8">
    <w:abstractNumId w:val="8"/>
  </w:num>
  <w:num w:numId="9">
    <w:abstractNumId w:val="11"/>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44B"/>
    <w:rsid w:val="000127E8"/>
    <w:rsid w:val="00016942"/>
    <w:rsid w:val="00021530"/>
    <w:rsid w:val="0003034B"/>
    <w:rsid w:val="00036E96"/>
    <w:rsid w:val="00043B5B"/>
    <w:rsid w:val="000462CE"/>
    <w:rsid w:val="00052A20"/>
    <w:rsid w:val="00057693"/>
    <w:rsid w:val="000712DA"/>
    <w:rsid w:val="00080CE0"/>
    <w:rsid w:val="000828A7"/>
    <w:rsid w:val="00085D4A"/>
    <w:rsid w:val="00085D75"/>
    <w:rsid w:val="000904B7"/>
    <w:rsid w:val="000A42FA"/>
    <w:rsid w:val="000B00D2"/>
    <w:rsid w:val="000B1242"/>
    <w:rsid w:val="000B334E"/>
    <w:rsid w:val="000B7F43"/>
    <w:rsid w:val="000C3575"/>
    <w:rsid w:val="000C4260"/>
    <w:rsid w:val="000C5021"/>
    <w:rsid w:val="000C6FA3"/>
    <w:rsid w:val="000D48BE"/>
    <w:rsid w:val="000D4983"/>
    <w:rsid w:val="000D51B5"/>
    <w:rsid w:val="000E0A7B"/>
    <w:rsid w:val="00101134"/>
    <w:rsid w:val="0010769F"/>
    <w:rsid w:val="00110097"/>
    <w:rsid w:val="001116D8"/>
    <w:rsid w:val="001151C4"/>
    <w:rsid w:val="00121861"/>
    <w:rsid w:val="00130CF4"/>
    <w:rsid w:val="00136267"/>
    <w:rsid w:val="00137658"/>
    <w:rsid w:val="0013796B"/>
    <w:rsid w:val="00141C77"/>
    <w:rsid w:val="001456DE"/>
    <w:rsid w:val="00146E9C"/>
    <w:rsid w:val="00157A28"/>
    <w:rsid w:val="0017476F"/>
    <w:rsid w:val="001747B0"/>
    <w:rsid w:val="00176C07"/>
    <w:rsid w:val="001A595D"/>
    <w:rsid w:val="001B06DA"/>
    <w:rsid w:val="001B32F7"/>
    <w:rsid w:val="001B392B"/>
    <w:rsid w:val="001B64C9"/>
    <w:rsid w:val="001C5834"/>
    <w:rsid w:val="001D6A40"/>
    <w:rsid w:val="001E065B"/>
    <w:rsid w:val="001E2B79"/>
    <w:rsid w:val="001F1174"/>
    <w:rsid w:val="002128DB"/>
    <w:rsid w:val="0025088C"/>
    <w:rsid w:val="00252C8E"/>
    <w:rsid w:val="002603C6"/>
    <w:rsid w:val="00260461"/>
    <w:rsid w:val="002615B2"/>
    <w:rsid w:val="00263294"/>
    <w:rsid w:val="00284587"/>
    <w:rsid w:val="00293870"/>
    <w:rsid w:val="002951B0"/>
    <w:rsid w:val="00296FC6"/>
    <w:rsid w:val="002A4A73"/>
    <w:rsid w:val="002B2314"/>
    <w:rsid w:val="002B4C18"/>
    <w:rsid w:val="002C2DD0"/>
    <w:rsid w:val="002D52E5"/>
    <w:rsid w:val="002D54AD"/>
    <w:rsid w:val="002E199D"/>
    <w:rsid w:val="002E54D8"/>
    <w:rsid w:val="002F5B3E"/>
    <w:rsid w:val="002F6BC5"/>
    <w:rsid w:val="003008B1"/>
    <w:rsid w:val="00303F04"/>
    <w:rsid w:val="0030654B"/>
    <w:rsid w:val="00310FCC"/>
    <w:rsid w:val="00313E73"/>
    <w:rsid w:val="003245D3"/>
    <w:rsid w:val="00325307"/>
    <w:rsid w:val="00340C4F"/>
    <w:rsid w:val="00361859"/>
    <w:rsid w:val="003A0F52"/>
    <w:rsid w:val="003B5177"/>
    <w:rsid w:val="003F2B1A"/>
    <w:rsid w:val="00401154"/>
    <w:rsid w:val="004071D2"/>
    <w:rsid w:val="00421B20"/>
    <w:rsid w:val="00433199"/>
    <w:rsid w:val="004371EE"/>
    <w:rsid w:val="00441E08"/>
    <w:rsid w:val="00443B47"/>
    <w:rsid w:val="00444CB4"/>
    <w:rsid w:val="004474D5"/>
    <w:rsid w:val="004503E7"/>
    <w:rsid w:val="004559AD"/>
    <w:rsid w:val="004631C4"/>
    <w:rsid w:val="00471C32"/>
    <w:rsid w:val="00485CCB"/>
    <w:rsid w:val="00494557"/>
    <w:rsid w:val="004A0B96"/>
    <w:rsid w:val="004C29EC"/>
    <w:rsid w:val="004D2F3F"/>
    <w:rsid w:val="004D7990"/>
    <w:rsid w:val="004E67BC"/>
    <w:rsid w:val="00511C64"/>
    <w:rsid w:val="0051734B"/>
    <w:rsid w:val="00525E40"/>
    <w:rsid w:val="00530FB2"/>
    <w:rsid w:val="00530FC7"/>
    <w:rsid w:val="00532805"/>
    <w:rsid w:val="0054585A"/>
    <w:rsid w:val="005543AD"/>
    <w:rsid w:val="00556D31"/>
    <w:rsid w:val="00557939"/>
    <w:rsid w:val="00590B61"/>
    <w:rsid w:val="00595BB2"/>
    <w:rsid w:val="005A6B1F"/>
    <w:rsid w:val="005A7795"/>
    <w:rsid w:val="005A7C09"/>
    <w:rsid w:val="005C0DF1"/>
    <w:rsid w:val="005C2363"/>
    <w:rsid w:val="005C3DD7"/>
    <w:rsid w:val="005D7D27"/>
    <w:rsid w:val="005F12D5"/>
    <w:rsid w:val="006034E3"/>
    <w:rsid w:val="00603702"/>
    <w:rsid w:val="00604301"/>
    <w:rsid w:val="006049A7"/>
    <w:rsid w:val="0060540F"/>
    <w:rsid w:val="00622C11"/>
    <w:rsid w:val="00625B0E"/>
    <w:rsid w:val="00652DB7"/>
    <w:rsid w:val="00662A7B"/>
    <w:rsid w:val="00683B52"/>
    <w:rsid w:val="006914CE"/>
    <w:rsid w:val="006946CA"/>
    <w:rsid w:val="006A0CC6"/>
    <w:rsid w:val="006A6738"/>
    <w:rsid w:val="006B0B31"/>
    <w:rsid w:val="006B38F6"/>
    <w:rsid w:val="006C79B6"/>
    <w:rsid w:val="006E606E"/>
    <w:rsid w:val="006F00CA"/>
    <w:rsid w:val="006F1150"/>
    <w:rsid w:val="006F2748"/>
    <w:rsid w:val="00703B09"/>
    <w:rsid w:val="00715970"/>
    <w:rsid w:val="007312F9"/>
    <w:rsid w:val="0074443A"/>
    <w:rsid w:val="00746E86"/>
    <w:rsid w:val="00751C5C"/>
    <w:rsid w:val="00756E92"/>
    <w:rsid w:val="00762D79"/>
    <w:rsid w:val="0076527C"/>
    <w:rsid w:val="00765E88"/>
    <w:rsid w:val="00766CB8"/>
    <w:rsid w:val="00767FFD"/>
    <w:rsid w:val="007779E3"/>
    <w:rsid w:val="00777E73"/>
    <w:rsid w:val="00781FFF"/>
    <w:rsid w:val="0078337D"/>
    <w:rsid w:val="00786D2C"/>
    <w:rsid w:val="00790883"/>
    <w:rsid w:val="00790DDB"/>
    <w:rsid w:val="00792B9D"/>
    <w:rsid w:val="007A0412"/>
    <w:rsid w:val="007A3CE7"/>
    <w:rsid w:val="007B15A6"/>
    <w:rsid w:val="007B20C1"/>
    <w:rsid w:val="007B32A5"/>
    <w:rsid w:val="007D041B"/>
    <w:rsid w:val="007E1BE4"/>
    <w:rsid w:val="007E24B6"/>
    <w:rsid w:val="007E6F17"/>
    <w:rsid w:val="007F5988"/>
    <w:rsid w:val="00807BA2"/>
    <w:rsid w:val="0082531E"/>
    <w:rsid w:val="00825C93"/>
    <w:rsid w:val="00831077"/>
    <w:rsid w:val="008312F1"/>
    <w:rsid w:val="00833B6C"/>
    <w:rsid w:val="00837DF3"/>
    <w:rsid w:val="00841E9F"/>
    <w:rsid w:val="00842953"/>
    <w:rsid w:val="00845E9E"/>
    <w:rsid w:val="008634C6"/>
    <w:rsid w:val="008A3AD6"/>
    <w:rsid w:val="008D4415"/>
    <w:rsid w:val="008D5104"/>
    <w:rsid w:val="008D7291"/>
    <w:rsid w:val="008E0160"/>
    <w:rsid w:val="008E25E6"/>
    <w:rsid w:val="008E6201"/>
    <w:rsid w:val="008F2FFF"/>
    <w:rsid w:val="008F4268"/>
    <w:rsid w:val="008F74F4"/>
    <w:rsid w:val="0090285A"/>
    <w:rsid w:val="00903330"/>
    <w:rsid w:val="009147A2"/>
    <w:rsid w:val="00921351"/>
    <w:rsid w:val="00922A82"/>
    <w:rsid w:val="009260D7"/>
    <w:rsid w:val="00931D57"/>
    <w:rsid w:val="0093225E"/>
    <w:rsid w:val="00942D8C"/>
    <w:rsid w:val="00944EDA"/>
    <w:rsid w:val="00963208"/>
    <w:rsid w:val="00970AE7"/>
    <w:rsid w:val="00973918"/>
    <w:rsid w:val="00974223"/>
    <w:rsid w:val="00974AC7"/>
    <w:rsid w:val="00986659"/>
    <w:rsid w:val="00987618"/>
    <w:rsid w:val="00990433"/>
    <w:rsid w:val="009D1DF6"/>
    <w:rsid w:val="009D5D2B"/>
    <w:rsid w:val="009D6CC0"/>
    <w:rsid w:val="009E6359"/>
    <w:rsid w:val="009E67AD"/>
    <w:rsid w:val="009F15D0"/>
    <w:rsid w:val="009F3899"/>
    <w:rsid w:val="009F4ACE"/>
    <w:rsid w:val="009F5A55"/>
    <w:rsid w:val="00A05B27"/>
    <w:rsid w:val="00A12ADA"/>
    <w:rsid w:val="00A25E95"/>
    <w:rsid w:val="00A305C8"/>
    <w:rsid w:val="00A3466A"/>
    <w:rsid w:val="00A41C4C"/>
    <w:rsid w:val="00A50D38"/>
    <w:rsid w:val="00A51599"/>
    <w:rsid w:val="00A5237F"/>
    <w:rsid w:val="00A6382A"/>
    <w:rsid w:val="00A823C4"/>
    <w:rsid w:val="00A85998"/>
    <w:rsid w:val="00A86FDE"/>
    <w:rsid w:val="00AA07AD"/>
    <w:rsid w:val="00AA1184"/>
    <w:rsid w:val="00AA7BCF"/>
    <w:rsid w:val="00AB0DD1"/>
    <w:rsid w:val="00AD6194"/>
    <w:rsid w:val="00AE16B3"/>
    <w:rsid w:val="00AE3A93"/>
    <w:rsid w:val="00AE4EE1"/>
    <w:rsid w:val="00AE69B8"/>
    <w:rsid w:val="00AF2817"/>
    <w:rsid w:val="00B0571D"/>
    <w:rsid w:val="00B14701"/>
    <w:rsid w:val="00B1471A"/>
    <w:rsid w:val="00B27061"/>
    <w:rsid w:val="00B31559"/>
    <w:rsid w:val="00B35017"/>
    <w:rsid w:val="00B434E8"/>
    <w:rsid w:val="00B44073"/>
    <w:rsid w:val="00B56B99"/>
    <w:rsid w:val="00B60E43"/>
    <w:rsid w:val="00B7349D"/>
    <w:rsid w:val="00B84B0F"/>
    <w:rsid w:val="00B86724"/>
    <w:rsid w:val="00B92502"/>
    <w:rsid w:val="00B97D80"/>
    <w:rsid w:val="00BB1E1B"/>
    <w:rsid w:val="00BB443E"/>
    <w:rsid w:val="00BB7B88"/>
    <w:rsid w:val="00BC115F"/>
    <w:rsid w:val="00BD3260"/>
    <w:rsid w:val="00BD6019"/>
    <w:rsid w:val="00BE2DA5"/>
    <w:rsid w:val="00BE3C63"/>
    <w:rsid w:val="00C12D42"/>
    <w:rsid w:val="00C17BBF"/>
    <w:rsid w:val="00C47492"/>
    <w:rsid w:val="00C62A1F"/>
    <w:rsid w:val="00C64E30"/>
    <w:rsid w:val="00C656BC"/>
    <w:rsid w:val="00C8664A"/>
    <w:rsid w:val="00C9224C"/>
    <w:rsid w:val="00C9439B"/>
    <w:rsid w:val="00CC01BD"/>
    <w:rsid w:val="00CD37FA"/>
    <w:rsid w:val="00CD6D53"/>
    <w:rsid w:val="00CE00BB"/>
    <w:rsid w:val="00CE0615"/>
    <w:rsid w:val="00CE558B"/>
    <w:rsid w:val="00CF27EA"/>
    <w:rsid w:val="00D03FB0"/>
    <w:rsid w:val="00D07A6D"/>
    <w:rsid w:val="00D14638"/>
    <w:rsid w:val="00D17A87"/>
    <w:rsid w:val="00D2382E"/>
    <w:rsid w:val="00D2516F"/>
    <w:rsid w:val="00D42526"/>
    <w:rsid w:val="00D46CD7"/>
    <w:rsid w:val="00D65D53"/>
    <w:rsid w:val="00D83910"/>
    <w:rsid w:val="00D84984"/>
    <w:rsid w:val="00DA2D6B"/>
    <w:rsid w:val="00DB481B"/>
    <w:rsid w:val="00DD00EC"/>
    <w:rsid w:val="00DD0BF2"/>
    <w:rsid w:val="00DD44A5"/>
    <w:rsid w:val="00DE08FF"/>
    <w:rsid w:val="00DF477F"/>
    <w:rsid w:val="00E11D74"/>
    <w:rsid w:val="00E143F4"/>
    <w:rsid w:val="00E173BB"/>
    <w:rsid w:val="00E25EA5"/>
    <w:rsid w:val="00E35A79"/>
    <w:rsid w:val="00E416FE"/>
    <w:rsid w:val="00E512AB"/>
    <w:rsid w:val="00E61E1B"/>
    <w:rsid w:val="00E6400A"/>
    <w:rsid w:val="00E643CF"/>
    <w:rsid w:val="00E80B80"/>
    <w:rsid w:val="00E8179C"/>
    <w:rsid w:val="00E817F4"/>
    <w:rsid w:val="00E830DE"/>
    <w:rsid w:val="00E85D6D"/>
    <w:rsid w:val="00E87900"/>
    <w:rsid w:val="00E91139"/>
    <w:rsid w:val="00EA1FB2"/>
    <w:rsid w:val="00EA3EB6"/>
    <w:rsid w:val="00EB0803"/>
    <w:rsid w:val="00EC3504"/>
    <w:rsid w:val="00EC48C1"/>
    <w:rsid w:val="00ED07D1"/>
    <w:rsid w:val="00ED5E03"/>
    <w:rsid w:val="00F02FE4"/>
    <w:rsid w:val="00F04E63"/>
    <w:rsid w:val="00F11153"/>
    <w:rsid w:val="00F12095"/>
    <w:rsid w:val="00F15053"/>
    <w:rsid w:val="00F300AC"/>
    <w:rsid w:val="00F33212"/>
    <w:rsid w:val="00F43643"/>
    <w:rsid w:val="00F54B4A"/>
    <w:rsid w:val="00F619AF"/>
    <w:rsid w:val="00F66F1C"/>
    <w:rsid w:val="00F8440D"/>
    <w:rsid w:val="00F92167"/>
    <w:rsid w:val="00FA0032"/>
    <w:rsid w:val="00FB0F93"/>
    <w:rsid w:val="00FE2B4E"/>
    <w:rsid w:val="00FF2E45"/>
    <w:rsid w:val="00FF35F4"/>
    <w:rsid w:val="00FF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6D83B9CE"/>
  <w15:docId w15:val="{50F22291-82EC-46B5-9B62-1882C1CE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BodyTextIndent3">
    <w:name w:val="Body Text Indent 3"/>
    <w:basedOn w:val="Normal"/>
    <w:link w:val="BodyTextIndent3Char"/>
    <w:rsid w:val="001456DE"/>
    <w:pPr>
      <w:spacing w:after="120"/>
      <w:ind w:left="360"/>
    </w:pPr>
    <w:rPr>
      <w:sz w:val="16"/>
      <w:szCs w:val="16"/>
    </w:rPr>
  </w:style>
  <w:style w:type="character" w:customStyle="1" w:styleId="BodyTextIndent3Char">
    <w:name w:val="Body Text Indent 3 Char"/>
    <w:link w:val="BodyTextIndent3"/>
    <w:rsid w:val="001456DE"/>
    <w:rPr>
      <w:rFonts w:ascii="Courier" w:hAnsi="Courier"/>
      <w:sz w:val="16"/>
      <w:szCs w:val="16"/>
    </w:rPr>
  </w:style>
  <w:style w:type="character" w:styleId="CommentReference">
    <w:name w:val="annotation reference"/>
    <w:uiPriority w:val="99"/>
    <w:rsid w:val="001F1174"/>
    <w:rPr>
      <w:sz w:val="16"/>
      <w:szCs w:val="16"/>
    </w:rPr>
  </w:style>
  <w:style w:type="paragraph" w:styleId="CommentText">
    <w:name w:val="annotation text"/>
    <w:basedOn w:val="Normal"/>
    <w:link w:val="CommentTextChar"/>
    <w:uiPriority w:val="99"/>
    <w:rsid w:val="001F1174"/>
    <w:rPr>
      <w:sz w:val="20"/>
      <w:szCs w:val="20"/>
    </w:rPr>
  </w:style>
  <w:style w:type="character" w:customStyle="1" w:styleId="CommentTextChar">
    <w:name w:val="Comment Text Char"/>
    <w:link w:val="CommentText"/>
    <w:uiPriority w:val="99"/>
    <w:rsid w:val="001F1174"/>
    <w:rPr>
      <w:rFonts w:ascii="Courier" w:hAnsi="Courier"/>
    </w:rPr>
  </w:style>
  <w:style w:type="paragraph" w:styleId="CommentSubject">
    <w:name w:val="annotation subject"/>
    <w:basedOn w:val="CommentText"/>
    <w:next w:val="CommentText"/>
    <w:link w:val="CommentSubjectChar"/>
    <w:rsid w:val="001F1174"/>
    <w:rPr>
      <w:b/>
      <w:bCs/>
    </w:rPr>
  </w:style>
  <w:style w:type="character" w:customStyle="1" w:styleId="CommentSubjectChar">
    <w:name w:val="Comment Subject Char"/>
    <w:link w:val="CommentSubject"/>
    <w:rsid w:val="001F1174"/>
    <w:rPr>
      <w:rFonts w:ascii="Courier" w:hAnsi="Courier"/>
      <w:b/>
      <w:bCs/>
    </w:rPr>
  </w:style>
  <w:style w:type="paragraph" w:styleId="Revision">
    <w:name w:val="Revision"/>
    <w:hidden/>
    <w:uiPriority w:val="99"/>
    <w:semiHidden/>
    <w:rsid w:val="001F1174"/>
    <w:rPr>
      <w:rFonts w:ascii="Courier" w:hAnsi="Courier"/>
      <w:sz w:val="24"/>
      <w:szCs w:val="24"/>
    </w:rPr>
  </w:style>
  <w:style w:type="paragraph" w:customStyle="1" w:styleId="Default">
    <w:name w:val="Default"/>
    <w:rsid w:val="002F6BC5"/>
    <w:pPr>
      <w:autoSpaceDE w:val="0"/>
      <w:autoSpaceDN w:val="0"/>
      <w:adjustRightInd w:val="0"/>
    </w:pPr>
    <w:rPr>
      <w:color w:val="000000"/>
      <w:sz w:val="24"/>
      <w:szCs w:val="24"/>
    </w:rPr>
  </w:style>
  <w:style w:type="character" w:styleId="FollowedHyperlink">
    <w:name w:val="FollowedHyperlink"/>
    <w:basedOn w:val="DefaultParagraphFont"/>
    <w:rsid w:val="006F1150"/>
    <w:rPr>
      <w:color w:val="954F72" w:themeColor="followedHyperlink"/>
      <w:u w:val="single"/>
    </w:rPr>
  </w:style>
  <w:style w:type="paragraph" w:styleId="ListParagraph">
    <w:name w:val="List Paragraph"/>
    <w:basedOn w:val="Normal"/>
    <w:uiPriority w:val="34"/>
    <w:qFormat/>
    <w:rsid w:val="009F3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7402">
      <w:bodyDiv w:val="1"/>
      <w:marLeft w:val="0"/>
      <w:marRight w:val="0"/>
      <w:marTop w:val="0"/>
      <w:marBottom w:val="0"/>
      <w:divBdr>
        <w:top w:val="none" w:sz="0" w:space="0" w:color="auto"/>
        <w:left w:val="none" w:sz="0" w:space="0" w:color="auto"/>
        <w:bottom w:val="none" w:sz="0" w:space="0" w:color="auto"/>
        <w:right w:val="none" w:sz="0" w:space="0" w:color="auto"/>
      </w:divBdr>
    </w:div>
    <w:div w:id="193008651">
      <w:bodyDiv w:val="1"/>
      <w:marLeft w:val="0"/>
      <w:marRight w:val="0"/>
      <w:marTop w:val="0"/>
      <w:marBottom w:val="0"/>
      <w:divBdr>
        <w:top w:val="none" w:sz="0" w:space="0" w:color="auto"/>
        <w:left w:val="none" w:sz="0" w:space="0" w:color="auto"/>
        <w:bottom w:val="none" w:sz="0" w:space="0" w:color="auto"/>
        <w:right w:val="none" w:sz="0" w:space="0" w:color="auto"/>
      </w:divBdr>
    </w:div>
    <w:div w:id="418068206">
      <w:bodyDiv w:val="1"/>
      <w:marLeft w:val="0"/>
      <w:marRight w:val="0"/>
      <w:marTop w:val="0"/>
      <w:marBottom w:val="0"/>
      <w:divBdr>
        <w:top w:val="none" w:sz="0" w:space="0" w:color="auto"/>
        <w:left w:val="none" w:sz="0" w:space="0" w:color="auto"/>
        <w:bottom w:val="none" w:sz="0" w:space="0" w:color="auto"/>
        <w:right w:val="none" w:sz="0" w:space="0" w:color="auto"/>
      </w:divBdr>
    </w:div>
    <w:div w:id="497579891">
      <w:bodyDiv w:val="1"/>
      <w:marLeft w:val="0"/>
      <w:marRight w:val="0"/>
      <w:marTop w:val="0"/>
      <w:marBottom w:val="0"/>
      <w:divBdr>
        <w:top w:val="none" w:sz="0" w:space="0" w:color="auto"/>
        <w:left w:val="none" w:sz="0" w:space="0" w:color="auto"/>
        <w:bottom w:val="none" w:sz="0" w:space="0" w:color="auto"/>
        <w:right w:val="none" w:sz="0" w:space="0" w:color="auto"/>
      </w:divBdr>
    </w:div>
    <w:div w:id="551648799">
      <w:bodyDiv w:val="1"/>
      <w:marLeft w:val="0"/>
      <w:marRight w:val="0"/>
      <w:marTop w:val="0"/>
      <w:marBottom w:val="0"/>
      <w:divBdr>
        <w:top w:val="none" w:sz="0" w:space="0" w:color="auto"/>
        <w:left w:val="none" w:sz="0" w:space="0" w:color="auto"/>
        <w:bottom w:val="none" w:sz="0" w:space="0" w:color="auto"/>
        <w:right w:val="none" w:sz="0" w:space="0" w:color="auto"/>
      </w:divBdr>
    </w:div>
    <w:div w:id="1218668270">
      <w:bodyDiv w:val="1"/>
      <w:marLeft w:val="0"/>
      <w:marRight w:val="0"/>
      <w:marTop w:val="0"/>
      <w:marBottom w:val="0"/>
      <w:divBdr>
        <w:top w:val="none" w:sz="0" w:space="0" w:color="auto"/>
        <w:left w:val="none" w:sz="0" w:space="0" w:color="auto"/>
        <w:bottom w:val="none" w:sz="0" w:space="0" w:color="auto"/>
        <w:right w:val="none" w:sz="0" w:space="0" w:color="auto"/>
      </w:divBdr>
    </w:div>
    <w:div w:id="1446079340">
      <w:bodyDiv w:val="1"/>
      <w:marLeft w:val="0"/>
      <w:marRight w:val="0"/>
      <w:marTop w:val="0"/>
      <w:marBottom w:val="0"/>
      <w:divBdr>
        <w:top w:val="none" w:sz="0" w:space="0" w:color="auto"/>
        <w:left w:val="none" w:sz="0" w:space="0" w:color="auto"/>
        <w:bottom w:val="none" w:sz="0" w:space="0" w:color="auto"/>
        <w:right w:val="none" w:sz="0" w:space="0" w:color="auto"/>
      </w:divBdr>
    </w:div>
    <w:div w:id="1696150600">
      <w:bodyDiv w:val="1"/>
      <w:marLeft w:val="0"/>
      <w:marRight w:val="0"/>
      <w:marTop w:val="0"/>
      <w:marBottom w:val="0"/>
      <w:divBdr>
        <w:top w:val="none" w:sz="0" w:space="0" w:color="auto"/>
        <w:left w:val="none" w:sz="0" w:space="0" w:color="auto"/>
        <w:bottom w:val="none" w:sz="0" w:space="0" w:color="auto"/>
        <w:right w:val="none" w:sz="0" w:space="0" w:color="auto"/>
      </w:divBdr>
    </w:div>
    <w:div w:id="192703160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8119723">
      <w:bodyDiv w:val="1"/>
      <w:marLeft w:val="0"/>
      <w:marRight w:val="0"/>
      <w:marTop w:val="0"/>
      <w:marBottom w:val="0"/>
      <w:divBdr>
        <w:top w:val="none" w:sz="0" w:space="0" w:color="auto"/>
        <w:left w:val="none" w:sz="0" w:space="0" w:color="auto"/>
        <w:bottom w:val="none" w:sz="0" w:space="0" w:color="auto"/>
        <w:right w:val="none" w:sz="0" w:space="0" w:color="auto"/>
      </w:divBdr>
    </w:div>
    <w:div w:id="2026058775">
      <w:bodyDiv w:val="1"/>
      <w:marLeft w:val="0"/>
      <w:marRight w:val="0"/>
      <w:marTop w:val="0"/>
      <w:marBottom w:val="0"/>
      <w:divBdr>
        <w:top w:val="none" w:sz="0" w:space="0" w:color="auto"/>
        <w:left w:val="none" w:sz="0" w:space="0" w:color="auto"/>
        <w:bottom w:val="none" w:sz="0" w:space="0" w:color="auto"/>
        <w:right w:val="none" w:sz="0" w:space="0" w:color="auto"/>
      </w:divBdr>
    </w:div>
    <w:div w:id="2047099857">
      <w:bodyDiv w:val="1"/>
      <w:marLeft w:val="0"/>
      <w:marRight w:val="0"/>
      <w:marTop w:val="0"/>
      <w:marBottom w:val="0"/>
      <w:divBdr>
        <w:top w:val="none" w:sz="0" w:space="0" w:color="auto"/>
        <w:left w:val="none" w:sz="0" w:space="0" w:color="auto"/>
        <w:bottom w:val="none" w:sz="0" w:space="0" w:color="auto"/>
        <w:right w:val="none" w:sz="0" w:space="0" w:color="auto"/>
      </w:divBdr>
    </w:div>
    <w:div w:id="207712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79856-B6B3-4271-874B-B08AFBAA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2512</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16800</CharactersWithSpaces>
  <SharedDoc>false</SharedDoc>
  <HLinks>
    <vt:vector size="18" baseType="variant">
      <vt:variant>
        <vt:i4>6553676</vt:i4>
      </vt:variant>
      <vt:variant>
        <vt:i4>6</vt:i4>
      </vt:variant>
      <vt:variant>
        <vt:i4>0</vt:i4>
      </vt:variant>
      <vt:variant>
        <vt:i4>5</vt:i4>
      </vt:variant>
      <vt:variant>
        <vt:lpwstr>http://www.bls.gov/oes/2013/may/oes_nat.htm</vt:lpwstr>
      </vt:variant>
      <vt:variant>
        <vt:lpwstr>00-0000</vt:lpwstr>
      </vt:variant>
      <vt:variant>
        <vt:i4>2687083</vt:i4>
      </vt:variant>
      <vt:variant>
        <vt:i4>3</vt:i4>
      </vt:variant>
      <vt:variant>
        <vt:i4>0</vt:i4>
      </vt:variant>
      <vt:variant>
        <vt:i4>5</vt:i4>
      </vt:variant>
      <vt:variant>
        <vt:lpwstr>http://www.uscis.gov/portal/site/uscis/menuitem.eb1d4c2a3e5b9ac89243c6a7543f6d1a/?vgnextoid=b1659e415d116310VgnVCM100000082ca60aRCRD&amp;vgnextchannel=b1659e415d116310VgnVCM100000082ca60aRCRD</vt:lpwstr>
      </vt:variant>
      <vt:variant>
        <vt:lpwstr/>
      </vt:variant>
      <vt:variant>
        <vt:i4>2424935</vt:i4>
      </vt:variant>
      <vt:variant>
        <vt:i4>0</vt:i4>
      </vt:variant>
      <vt:variant>
        <vt:i4>0</vt:i4>
      </vt:variant>
      <vt:variant>
        <vt:i4>5</vt:i4>
      </vt:variant>
      <vt:variant>
        <vt:lpwstr>http://www.uscis.gov/portal/site/uscis/menuitem.5af9bb95919f35e66f614176543f6d1a/?vgnextoid=b3f7ab0a43b5d010VgnVCM10000048f3d6a1RCRD&amp;vgnextchannel=db029c7755cb9010VgnVCM10000045f3d6a1RCRD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Avendano, Manuel A</cp:lastModifiedBy>
  <cp:revision>5</cp:revision>
  <cp:lastPrinted>2015-11-03T17:09:00Z</cp:lastPrinted>
  <dcterms:created xsi:type="dcterms:W3CDTF">2019-07-31T15:50:00Z</dcterms:created>
  <dcterms:modified xsi:type="dcterms:W3CDTF">2022-05-16T14:40:00Z</dcterms:modified>
</cp:coreProperties>
</file>