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3F9F" w:rsidR="006F339D" w:rsidP="006F339D" w:rsidRDefault="006F339D" w14:paraId="1A321706" w14:textId="77777777">
      <w:pPr>
        <w:rPr>
          <w:rFonts w:ascii="Arial" w:hAnsi="Arial" w:cs="Arial"/>
          <w:b/>
          <w:u w:val="single"/>
        </w:rPr>
      </w:pPr>
      <w:r w:rsidRPr="00223F9F">
        <w:rPr>
          <w:rFonts w:ascii="Arial" w:hAnsi="Arial" w:cs="Arial"/>
          <w:b/>
          <w:u w:val="single"/>
        </w:rPr>
        <w:t>Summary of Changes:</w:t>
      </w:r>
    </w:p>
    <w:p w:rsidR="006F339D" w:rsidP="006F339D" w:rsidRDefault="006F339D" w14:paraId="0EA9FB1A" w14:textId="09C4CE4A">
      <w:pPr>
        <w:shd w:val="clear" w:color="auto" w:fill="FFFFFF"/>
        <w:spacing w:after="120" w:line="240" w:lineRule="auto"/>
        <w:rPr>
          <w:rFonts w:ascii="Arial" w:hAnsi="Arial" w:eastAsia="Times New Roman" w:cs="Arial"/>
          <w:szCs w:val="24"/>
        </w:rPr>
      </w:pPr>
      <w:r w:rsidRPr="00F40AC2">
        <w:rPr>
          <w:rFonts w:ascii="Arial" w:hAnsi="Arial" w:eastAsia="Times New Roman" w:cs="Arial"/>
          <w:szCs w:val="24"/>
        </w:rPr>
        <w:t xml:space="preserve">The existing </w:t>
      </w:r>
      <w:r>
        <w:rPr>
          <w:rFonts w:ascii="Arial" w:hAnsi="Arial" w:eastAsia="Times New Roman" w:cs="Arial"/>
          <w:szCs w:val="24"/>
        </w:rPr>
        <w:t xml:space="preserve">information </w:t>
      </w:r>
      <w:r w:rsidRPr="00F40AC2">
        <w:rPr>
          <w:rFonts w:ascii="Arial" w:hAnsi="Arial" w:eastAsia="Times New Roman" w:cs="Arial"/>
          <w:szCs w:val="24"/>
        </w:rPr>
        <w:t>collection</w:t>
      </w:r>
      <w:r>
        <w:rPr>
          <w:rFonts w:ascii="Arial" w:hAnsi="Arial" w:eastAsia="Times New Roman" w:cs="Arial"/>
          <w:szCs w:val="24"/>
        </w:rPr>
        <w:t xml:space="preserve"> (IC) for 14 CFR part 147</w:t>
      </w:r>
      <w:r w:rsidRPr="00F40AC2">
        <w:rPr>
          <w:rFonts w:ascii="Arial" w:hAnsi="Arial" w:eastAsia="Times New Roman" w:cs="Arial"/>
          <w:szCs w:val="24"/>
        </w:rPr>
        <w:t xml:space="preserve"> is being revised as a result of a congressional mandate in Public Law 116-260, effective December 27, 2020. The law </w:t>
      </w:r>
      <w:r>
        <w:rPr>
          <w:rFonts w:ascii="Arial" w:hAnsi="Arial" w:eastAsia="Times New Roman" w:cs="Arial"/>
          <w:szCs w:val="24"/>
        </w:rPr>
        <w:t>mandates</w:t>
      </w:r>
      <w:r w:rsidRPr="00F40AC2">
        <w:rPr>
          <w:rFonts w:ascii="Arial" w:hAnsi="Arial" w:eastAsia="Times New Roman" w:cs="Arial"/>
          <w:szCs w:val="24"/>
        </w:rPr>
        <w:t xml:space="preserve"> publication of a</w:t>
      </w:r>
      <w:r>
        <w:rPr>
          <w:rFonts w:ascii="Arial" w:hAnsi="Arial" w:eastAsia="Times New Roman" w:cs="Arial"/>
          <w:szCs w:val="24"/>
        </w:rPr>
        <w:t xml:space="preserve"> </w:t>
      </w:r>
      <w:r w:rsidRPr="00F40AC2">
        <w:rPr>
          <w:rFonts w:ascii="Arial" w:hAnsi="Arial" w:eastAsia="Times New Roman" w:cs="Arial"/>
          <w:szCs w:val="24"/>
        </w:rPr>
        <w:t>14 CFR part 147 interim final rule</w:t>
      </w:r>
      <w:r w:rsidR="00C41D4E">
        <w:rPr>
          <w:rFonts w:ascii="Arial" w:hAnsi="Arial" w:eastAsia="Times New Roman" w:cs="Arial"/>
          <w:szCs w:val="24"/>
        </w:rPr>
        <w:t>,</w:t>
      </w:r>
      <w:r>
        <w:rPr>
          <w:rFonts w:ascii="Arial" w:hAnsi="Arial" w:eastAsia="Times New Roman" w:cs="Arial"/>
          <w:szCs w:val="24"/>
        </w:rPr>
        <w:t xml:space="preserve"> which results in removed, </w:t>
      </w:r>
      <w:r w:rsidRPr="00F40AC2">
        <w:rPr>
          <w:rFonts w:ascii="Arial" w:hAnsi="Arial" w:eastAsia="Times New Roman" w:cs="Arial"/>
          <w:szCs w:val="24"/>
        </w:rPr>
        <w:t>changed</w:t>
      </w:r>
      <w:r>
        <w:rPr>
          <w:rFonts w:ascii="Arial" w:hAnsi="Arial" w:eastAsia="Times New Roman" w:cs="Arial"/>
          <w:szCs w:val="24"/>
        </w:rPr>
        <w:t>, and new</w:t>
      </w:r>
      <w:r w:rsidRPr="00F40AC2">
        <w:rPr>
          <w:rFonts w:ascii="Arial" w:hAnsi="Arial" w:eastAsia="Times New Roman" w:cs="Arial"/>
          <w:szCs w:val="24"/>
        </w:rPr>
        <w:t xml:space="preserve"> </w:t>
      </w:r>
      <w:r>
        <w:rPr>
          <w:rFonts w:ascii="Arial" w:hAnsi="Arial" w:eastAsia="Times New Roman" w:cs="Arial"/>
          <w:szCs w:val="24"/>
        </w:rPr>
        <w:t>burdens from that reported in the last IC</w:t>
      </w:r>
      <w:r w:rsidRPr="00F40AC2">
        <w:rPr>
          <w:rFonts w:ascii="Arial" w:hAnsi="Arial" w:eastAsia="Times New Roman" w:cs="Arial"/>
          <w:szCs w:val="24"/>
        </w:rPr>
        <w:t xml:space="preserve">. </w:t>
      </w:r>
      <w:r>
        <w:rPr>
          <w:rFonts w:ascii="Arial" w:hAnsi="Arial" w:eastAsia="Times New Roman" w:cs="Arial"/>
          <w:szCs w:val="24"/>
        </w:rPr>
        <w:t>Overall, t</w:t>
      </w:r>
      <w:r w:rsidRPr="00F40AC2">
        <w:rPr>
          <w:rFonts w:ascii="Arial" w:hAnsi="Arial" w:eastAsia="Times New Roman" w:cs="Arial"/>
          <w:szCs w:val="24"/>
        </w:rPr>
        <w:t>here is a decrease in the burden to the public as a result of these changes.</w:t>
      </w:r>
    </w:p>
    <w:p w:rsidRPr="00F40AC2" w:rsidR="00823121" w:rsidP="006F339D" w:rsidRDefault="00823121" w14:paraId="5E2AB3C3" w14:textId="12400971">
      <w:pPr>
        <w:shd w:val="clear" w:color="auto" w:fill="FFFFFF"/>
        <w:spacing w:after="120" w:line="240" w:lineRule="auto"/>
        <w:rPr>
          <w:rFonts w:ascii="Arial" w:hAnsi="Arial" w:eastAsia="Times New Roman" w:cs="Arial"/>
          <w:szCs w:val="24"/>
        </w:rPr>
      </w:pPr>
      <w:r>
        <w:rPr>
          <w:rFonts w:ascii="Arial" w:hAnsi="Arial" w:eastAsia="Times New Roman" w:cs="Arial"/>
          <w:szCs w:val="24"/>
        </w:rPr>
        <w:t>On May 24, 2022, the FAA published the part 147 interim final rule in the Federal Register (87 FR 31391). The new part 147 regulations will be effective on September 21, 2022.</w:t>
      </w:r>
      <w:r w:rsidR="001927A0">
        <w:rPr>
          <w:rFonts w:ascii="Arial" w:hAnsi="Arial" w:eastAsia="Times New Roman" w:cs="Arial"/>
          <w:szCs w:val="24"/>
        </w:rPr>
        <w:t xml:space="preserve"> Approval of this revised ICR by 9/21/2022 is requested to ensure the effectiveness of the new regulations.</w:t>
      </w:r>
    </w:p>
    <w:p w:rsidRPr="00F40AC2" w:rsidR="006F339D" w:rsidP="006F339D" w:rsidRDefault="006F339D" w14:paraId="2A12D795" w14:textId="77777777">
      <w:pPr>
        <w:shd w:val="clear" w:color="auto" w:fill="FFFFFF"/>
        <w:spacing w:before="100" w:beforeAutospacing="1" w:after="120" w:line="240" w:lineRule="auto"/>
        <w:rPr>
          <w:rFonts w:ascii="Arial" w:hAnsi="Arial" w:eastAsia="Times New Roman" w:cs="Arial"/>
          <w:sz w:val="24"/>
          <w:szCs w:val="24"/>
        </w:rPr>
      </w:pPr>
      <w:r w:rsidRPr="00F40AC2">
        <w:rPr>
          <w:rFonts w:ascii="Arial" w:hAnsi="Arial" w:eastAsia="Times New Roman" w:cs="Arial"/>
          <w:szCs w:val="24"/>
        </w:rPr>
        <w:t>The collection instrument</w:t>
      </w:r>
      <w:r>
        <w:rPr>
          <w:rFonts w:ascii="Arial" w:hAnsi="Arial" w:eastAsia="Times New Roman" w:cs="Arial"/>
          <w:szCs w:val="24"/>
        </w:rPr>
        <w:t>,</w:t>
      </w:r>
      <w:r w:rsidRPr="00F40AC2">
        <w:rPr>
          <w:rFonts w:ascii="Arial" w:hAnsi="Arial" w:eastAsia="Times New Roman" w:cs="Arial"/>
          <w:szCs w:val="24"/>
        </w:rPr>
        <w:t xml:space="preserve"> FAA Form 8310-6, Aviation Maintenance Technician School Certificate and Ratings Application, is also revised to reflect</w:t>
      </w:r>
      <w:r>
        <w:rPr>
          <w:rFonts w:ascii="Arial" w:hAnsi="Arial" w:eastAsia="Times New Roman" w:cs="Arial"/>
          <w:szCs w:val="24"/>
        </w:rPr>
        <w:t xml:space="preserve"> the</w:t>
      </w:r>
      <w:r w:rsidRPr="00F40AC2">
        <w:rPr>
          <w:rFonts w:ascii="Arial" w:hAnsi="Arial" w:eastAsia="Times New Roman" w:cs="Arial"/>
          <w:szCs w:val="24"/>
        </w:rPr>
        <w:t xml:space="preserve"> new and changed requirements under 14 CFR part 147.</w:t>
      </w:r>
    </w:p>
    <w:p w:rsidRPr="00F40AC2" w:rsidR="006F339D" w:rsidP="006F339D" w:rsidRDefault="006F339D" w14:paraId="2FE53F61" w14:textId="255FB5B7">
      <w:pPr>
        <w:shd w:val="clear" w:color="auto" w:fill="FFFFFF"/>
        <w:spacing w:before="100" w:beforeAutospacing="1" w:after="120" w:line="240" w:lineRule="auto"/>
        <w:rPr>
          <w:rFonts w:ascii="Arial" w:hAnsi="Arial" w:eastAsia="Times New Roman" w:cs="Arial"/>
          <w:sz w:val="24"/>
          <w:szCs w:val="24"/>
        </w:rPr>
      </w:pPr>
      <w:r w:rsidRPr="00F40AC2">
        <w:rPr>
          <w:rFonts w:ascii="Arial" w:hAnsi="Arial" w:eastAsia="Times New Roman" w:cs="Arial"/>
          <w:b/>
          <w:bCs/>
          <w:sz w:val="24"/>
          <w:szCs w:val="24"/>
        </w:rPr>
        <w:t xml:space="preserve">1. </w:t>
      </w:r>
      <w:r w:rsidR="0034748F">
        <w:rPr>
          <w:rFonts w:ascii="Arial" w:hAnsi="Arial" w:eastAsia="Times New Roman" w:cs="Arial"/>
          <w:b/>
          <w:bCs/>
          <w:sz w:val="24"/>
          <w:szCs w:val="24"/>
        </w:rPr>
        <w:t>C</w:t>
      </w:r>
      <w:r w:rsidRPr="00F40AC2">
        <w:rPr>
          <w:rFonts w:ascii="Arial" w:hAnsi="Arial" w:eastAsia="Times New Roman" w:cs="Arial"/>
          <w:b/>
          <w:bCs/>
          <w:sz w:val="24"/>
          <w:szCs w:val="24"/>
        </w:rPr>
        <w:t xml:space="preserve">ircumstances that make the collection of information necessary. </w:t>
      </w:r>
    </w:p>
    <w:p w:rsidRPr="00F40AC2" w:rsidR="006F339D" w:rsidP="006F339D" w:rsidRDefault="006F339D" w14:paraId="08BD3453" w14:textId="77777777">
      <w:pPr>
        <w:shd w:val="clear" w:color="auto" w:fill="FFFFFF" w:themeFill="background1"/>
        <w:spacing w:before="120" w:after="120" w:line="240" w:lineRule="auto"/>
        <w:rPr>
          <w:rStyle w:val="normaltextrun"/>
          <w:rFonts w:ascii="Arial" w:hAnsi="Arial" w:cs="Arial"/>
          <w:bdr w:val="none" w:color="auto" w:sz="0" w:space="0" w:frame="1"/>
        </w:rPr>
      </w:pPr>
      <w:r>
        <w:rPr>
          <w:rStyle w:val="normaltextrun"/>
          <w:rFonts w:ascii="Arial" w:hAnsi="Arial" w:cs="Arial"/>
          <w:b/>
          <w:bdr w:val="none" w:color="auto" w:sz="0" w:space="0" w:frame="1"/>
        </w:rPr>
        <w:t xml:space="preserve">49 </w:t>
      </w:r>
      <w:r w:rsidRPr="03079013">
        <w:rPr>
          <w:rStyle w:val="normaltextrun"/>
          <w:rFonts w:ascii="Arial" w:hAnsi="Arial" w:cs="Arial"/>
          <w:b/>
          <w:bCs/>
          <w:bdr w:val="none" w:color="auto" w:sz="0" w:space="0" w:frame="1"/>
        </w:rPr>
        <w:t>U.S.C.</w:t>
      </w:r>
      <w:r w:rsidRPr="00F40AC2">
        <w:rPr>
          <w:rStyle w:val="normaltextrun"/>
          <w:rFonts w:ascii="Arial" w:hAnsi="Arial" w:cs="Arial"/>
          <w:b/>
          <w:bdr w:val="none" w:color="auto" w:sz="0" w:space="0" w:frame="1"/>
        </w:rPr>
        <w:t xml:space="preserve"> 44701</w:t>
      </w:r>
      <w:r w:rsidRPr="00B0740D">
        <w:rPr>
          <w:rFonts w:ascii="Arial" w:hAnsi="Arial" w:eastAsia="Times New Roman" w:cs="Arial"/>
          <w:b/>
        </w:rPr>
        <w:t>,</w:t>
      </w:r>
      <w:r>
        <w:rPr>
          <w:rFonts w:ascii="Arial" w:hAnsi="Arial" w:eastAsia="Times New Roman" w:cs="Arial"/>
        </w:rPr>
        <w:t xml:space="preserve"> </w:t>
      </w:r>
      <w:r w:rsidRPr="00880F8A">
        <w:rPr>
          <w:rFonts w:ascii="Arial" w:hAnsi="Arial" w:eastAsia="Times New Roman" w:cs="Arial"/>
          <w:i/>
        </w:rPr>
        <w:t>General requirements</w:t>
      </w:r>
      <w:r>
        <w:rPr>
          <w:rFonts w:ascii="Arial" w:hAnsi="Arial" w:eastAsia="Times New Roman" w:cs="Arial"/>
        </w:rPr>
        <w:t>,</w:t>
      </w:r>
      <w:r w:rsidRPr="00F40AC2">
        <w:rPr>
          <w:rFonts w:ascii="Arial" w:hAnsi="Arial" w:eastAsia="Times New Roman" w:cs="Arial"/>
        </w:rPr>
        <w:t xml:space="preserve"> </w:t>
      </w:r>
      <w:r w:rsidRPr="00F40AC2">
        <w:rPr>
          <w:rStyle w:val="normaltextrun"/>
          <w:rFonts w:ascii="Arial" w:hAnsi="Arial" w:cs="Arial"/>
          <w:bdr w:val="none" w:color="auto" w:sz="0" w:space="0" w:frame="1"/>
        </w:rPr>
        <w:t xml:space="preserve">provides the general authority of the Administrator to prescribe regulations and minimum standards in the interest of safety for inspecting, servicing, and overhauling aircraft, engines, propellers, and appliances, including for other practices, methods, and procedures necessary for safety in air commerce. </w:t>
      </w:r>
    </w:p>
    <w:p w:rsidRPr="00F40AC2" w:rsidR="006F339D" w:rsidP="006F339D" w:rsidRDefault="006F339D" w14:paraId="5D8CFD96" w14:textId="77777777">
      <w:pPr>
        <w:shd w:val="clear" w:color="auto" w:fill="FFFFFF" w:themeFill="background1"/>
        <w:spacing w:before="120" w:after="120" w:line="240" w:lineRule="auto"/>
        <w:rPr>
          <w:rStyle w:val="normaltextrun"/>
          <w:rFonts w:ascii="Arial" w:hAnsi="Arial" w:cs="Arial"/>
          <w:bdr w:val="none" w:color="auto" w:sz="0" w:space="0" w:frame="1"/>
        </w:rPr>
      </w:pPr>
      <w:r>
        <w:rPr>
          <w:rStyle w:val="normaltextrun"/>
          <w:rFonts w:ascii="Arial" w:hAnsi="Arial" w:cs="Arial"/>
          <w:b/>
          <w:bdr w:val="none" w:color="auto" w:sz="0" w:space="0" w:frame="1"/>
        </w:rPr>
        <w:t xml:space="preserve">49 </w:t>
      </w:r>
      <w:r w:rsidRPr="03079013">
        <w:rPr>
          <w:rStyle w:val="normaltextrun"/>
          <w:rFonts w:ascii="Arial" w:hAnsi="Arial" w:cs="Arial"/>
          <w:b/>
          <w:bCs/>
          <w:bdr w:val="none" w:color="auto" w:sz="0" w:space="0" w:frame="1"/>
        </w:rPr>
        <w:t>U.S.C.</w:t>
      </w:r>
      <w:r>
        <w:rPr>
          <w:rStyle w:val="normaltextrun"/>
          <w:rFonts w:ascii="Arial" w:hAnsi="Arial" w:cs="Arial"/>
          <w:b/>
          <w:bdr w:val="none" w:color="auto" w:sz="0" w:space="0" w:frame="1"/>
        </w:rPr>
        <w:t xml:space="preserve"> </w:t>
      </w:r>
      <w:r w:rsidRPr="00F40AC2">
        <w:rPr>
          <w:rStyle w:val="normaltextrun"/>
          <w:rFonts w:ascii="Arial" w:hAnsi="Arial" w:cs="Arial"/>
          <w:b/>
          <w:bdr w:val="none" w:color="auto" w:sz="0" w:space="0" w:frame="1"/>
        </w:rPr>
        <w:t>4470</w:t>
      </w:r>
      <w:r w:rsidRPr="00B0740D">
        <w:rPr>
          <w:rStyle w:val="normaltextrun"/>
          <w:rFonts w:ascii="Arial" w:hAnsi="Arial" w:cs="Arial"/>
          <w:b/>
          <w:bdr w:val="none" w:color="auto" w:sz="0" w:space="0" w:frame="1"/>
        </w:rPr>
        <w:t>2,</w:t>
      </w:r>
      <w:r>
        <w:rPr>
          <w:rStyle w:val="normaltextrun"/>
          <w:rFonts w:ascii="Arial" w:hAnsi="Arial" w:cs="Arial"/>
          <w:bdr w:val="none" w:color="auto" w:sz="0" w:space="0" w:frame="1"/>
        </w:rPr>
        <w:t xml:space="preserve"> </w:t>
      </w:r>
      <w:r w:rsidRPr="00880F8A">
        <w:rPr>
          <w:rStyle w:val="normaltextrun"/>
          <w:rFonts w:ascii="Arial" w:hAnsi="Arial" w:cs="Arial"/>
          <w:i/>
          <w:bdr w:val="none" w:color="auto" w:sz="0" w:space="0" w:frame="1"/>
        </w:rPr>
        <w:t>Issuance of certificates</w:t>
      </w:r>
      <w:r>
        <w:rPr>
          <w:rStyle w:val="normaltextrun"/>
          <w:rFonts w:ascii="Arial" w:hAnsi="Arial" w:cs="Arial"/>
          <w:bdr w:val="none" w:color="auto" w:sz="0" w:space="0" w:frame="1"/>
        </w:rPr>
        <w:t xml:space="preserve">, </w:t>
      </w:r>
      <w:r w:rsidRPr="00F40AC2">
        <w:rPr>
          <w:rStyle w:val="normaltextrun"/>
          <w:rFonts w:ascii="Arial" w:hAnsi="Arial" w:cs="Arial"/>
          <w:bdr w:val="none" w:color="auto" w:sz="0" w:space="0" w:frame="1"/>
        </w:rPr>
        <w:t>provides the authority of the Administrator to issue air agency certificates.</w:t>
      </w:r>
    </w:p>
    <w:p w:rsidRPr="00F40AC2" w:rsidR="006F339D" w:rsidP="006F339D" w:rsidRDefault="006F339D" w14:paraId="04E94E7E" w14:textId="77777777">
      <w:pPr>
        <w:shd w:val="clear" w:color="auto" w:fill="FFFFFF" w:themeFill="background1"/>
        <w:spacing w:before="120" w:after="120" w:line="240" w:lineRule="auto"/>
        <w:rPr>
          <w:rFonts w:ascii="Arial" w:hAnsi="Arial" w:eastAsia="Times New Roman" w:cs="Arial"/>
        </w:rPr>
      </w:pPr>
      <w:r>
        <w:rPr>
          <w:rFonts w:ascii="Arial" w:hAnsi="Arial" w:eastAsia="Times New Roman" w:cs="Arial"/>
          <w:b/>
        </w:rPr>
        <w:t xml:space="preserve">49 </w:t>
      </w:r>
      <w:r w:rsidRPr="03079013">
        <w:rPr>
          <w:rFonts w:ascii="Arial" w:hAnsi="Arial" w:eastAsia="Times New Roman" w:cs="Arial"/>
          <w:b/>
          <w:bCs/>
        </w:rPr>
        <w:t>U.S.C.</w:t>
      </w:r>
      <w:r>
        <w:rPr>
          <w:rFonts w:ascii="Arial" w:hAnsi="Arial" w:eastAsia="Times New Roman" w:cs="Arial"/>
          <w:b/>
        </w:rPr>
        <w:t xml:space="preserve"> </w:t>
      </w:r>
      <w:r w:rsidRPr="00F40AC2">
        <w:rPr>
          <w:rFonts w:ascii="Arial" w:hAnsi="Arial" w:eastAsia="Times New Roman" w:cs="Arial"/>
          <w:b/>
        </w:rPr>
        <w:t>44707</w:t>
      </w:r>
      <w:r w:rsidRPr="00B0740D">
        <w:rPr>
          <w:rFonts w:ascii="Arial" w:hAnsi="Arial" w:eastAsia="Times New Roman" w:cs="Arial"/>
          <w:b/>
        </w:rPr>
        <w:t>,</w:t>
      </w:r>
      <w:r>
        <w:rPr>
          <w:rFonts w:ascii="Arial" w:hAnsi="Arial" w:eastAsia="Times New Roman" w:cs="Arial"/>
        </w:rPr>
        <w:t xml:space="preserve"> </w:t>
      </w:r>
      <w:r w:rsidRPr="00880F8A">
        <w:rPr>
          <w:rFonts w:ascii="Arial" w:hAnsi="Arial" w:eastAsia="Times New Roman" w:cs="Arial"/>
          <w:i/>
        </w:rPr>
        <w:t>Examining and rating air agencies</w:t>
      </w:r>
      <w:r>
        <w:rPr>
          <w:rFonts w:ascii="Arial" w:hAnsi="Arial" w:eastAsia="Times New Roman" w:cs="Arial"/>
        </w:rPr>
        <w:t xml:space="preserve">, </w:t>
      </w:r>
      <w:r w:rsidRPr="00F40AC2">
        <w:rPr>
          <w:rFonts w:ascii="Arial" w:hAnsi="Arial" w:eastAsia="Times New Roman" w:cs="Arial"/>
        </w:rPr>
        <w:t>empowers the Administrator of the Federal Aviation Administration (FAA) to examine and rate air agencies.</w:t>
      </w:r>
    </w:p>
    <w:p w:rsidRPr="00F40AC2" w:rsidR="006F339D" w:rsidP="006F339D" w:rsidRDefault="006F339D" w14:paraId="0574F9F0" w14:textId="07937555">
      <w:pPr>
        <w:shd w:val="clear" w:color="auto" w:fill="FFFFFF" w:themeFill="background1"/>
        <w:spacing w:before="120" w:after="120" w:line="240" w:lineRule="auto"/>
        <w:rPr>
          <w:rFonts w:ascii="Arial" w:hAnsi="Arial" w:eastAsia="Times New Roman" w:cs="Arial"/>
        </w:rPr>
      </w:pPr>
      <w:r w:rsidRPr="00F40AC2">
        <w:rPr>
          <w:rStyle w:val="normaltextrun"/>
          <w:rFonts w:ascii="Arial" w:hAnsi="Arial" w:cs="Arial"/>
          <w:b/>
          <w:shd w:val="clear" w:color="auto" w:fill="FFFFFF"/>
        </w:rPr>
        <w:t>Section 135</w:t>
      </w:r>
      <w:r w:rsidRPr="00F40AC2">
        <w:rPr>
          <w:rStyle w:val="normaltextrun"/>
          <w:rFonts w:ascii="Arial" w:hAnsi="Arial" w:cs="Arial"/>
          <w:shd w:val="clear" w:color="auto" w:fill="FFFFFF"/>
        </w:rPr>
        <w:t> </w:t>
      </w:r>
      <w:r w:rsidRPr="00F40AC2">
        <w:rPr>
          <w:rStyle w:val="normaltextrun"/>
          <w:rFonts w:ascii="Arial" w:hAnsi="Arial" w:cs="Arial"/>
          <w:b/>
          <w:shd w:val="clear" w:color="auto" w:fill="FFFFFF"/>
        </w:rPr>
        <w:t>of the Aircraft Certification, Safety, and Accountability Act (the Act),</w:t>
      </w:r>
      <w:r w:rsidRPr="00F40AC2">
        <w:rPr>
          <w:rStyle w:val="normaltextrun"/>
          <w:rFonts w:ascii="Arial" w:hAnsi="Arial" w:cs="Arial"/>
          <w:shd w:val="clear" w:color="auto" w:fill="FFFFFF"/>
        </w:rPr>
        <w:t xml:space="preserve"> in Pub. L. 116-260, the Consolidated Appropriations Act, 2021</w:t>
      </w:r>
      <w:r>
        <w:rPr>
          <w:rStyle w:val="normaltextrun"/>
          <w:rFonts w:ascii="Arial" w:hAnsi="Arial" w:cs="Arial"/>
          <w:shd w:val="clear" w:color="auto" w:fill="FFFFFF"/>
        </w:rPr>
        <w:t xml:space="preserve"> (134 Stat</w:t>
      </w:r>
      <w:r w:rsidR="00C41D4E">
        <w:rPr>
          <w:rStyle w:val="normaltextrun"/>
          <w:rFonts w:ascii="Arial" w:hAnsi="Arial" w:cs="Arial"/>
          <w:shd w:val="clear" w:color="auto" w:fill="FFFFFF"/>
        </w:rPr>
        <w:t>.</w:t>
      </w:r>
      <w:r>
        <w:rPr>
          <w:rStyle w:val="normaltextrun"/>
          <w:rFonts w:ascii="Arial" w:hAnsi="Arial" w:cs="Arial"/>
          <w:shd w:val="clear" w:color="auto" w:fill="FFFFFF"/>
        </w:rPr>
        <w:t xml:space="preserve"> 1182)</w:t>
      </w:r>
      <w:r w:rsidRPr="00F40AC2">
        <w:rPr>
          <w:rStyle w:val="normaltextrun"/>
          <w:rFonts w:ascii="Arial" w:hAnsi="Arial" w:cs="Arial"/>
          <w:shd w:val="clear" w:color="auto" w:fill="FFFFFF"/>
        </w:rPr>
        <w:t>. Section 135, </w:t>
      </w:r>
      <w:r w:rsidRPr="00C41D4E">
        <w:rPr>
          <w:rStyle w:val="normaltextrun"/>
          <w:rFonts w:ascii="Arial" w:hAnsi="Arial" w:cs="Arial"/>
          <w:i/>
          <w:shd w:val="clear" w:color="auto" w:fill="FFFFFF"/>
        </w:rPr>
        <w:t>Promoting Aviation Regulations for Technical Training</w:t>
      </w:r>
      <w:r w:rsidRPr="00F40AC2">
        <w:rPr>
          <w:rStyle w:val="normaltextrun"/>
          <w:rFonts w:ascii="Arial" w:hAnsi="Arial" w:cs="Arial"/>
          <w:shd w:val="clear" w:color="auto" w:fill="FFFFFF"/>
        </w:rPr>
        <w:t>, provides the requirements and terms of 14 CFR part 147. </w:t>
      </w:r>
    </w:p>
    <w:p w:rsidRPr="00F40AC2" w:rsidR="006F339D" w:rsidP="006F339D" w:rsidRDefault="006F339D" w14:paraId="73A52E92" w14:textId="0681E503">
      <w:pPr>
        <w:shd w:val="clear" w:color="auto" w:fill="FFFFFF"/>
        <w:spacing w:before="120" w:after="120" w:line="240" w:lineRule="auto"/>
        <w:rPr>
          <w:rFonts w:ascii="Arial" w:hAnsi="Arial" w:eastAsia="Times New Roman" w:cs="Arial"/>
        </w:rPr>
      </w:pPr>
      <w:r w:rsidRPr="00F40AC2">
        <w:rPr>
          <w:rFonts w:ascii="Arial" w:hAnsi="Arial" w:eastAsia="Times New Roman" w:cs="Arial"/>
          <w:b/>
        </w:rPr>
        <w:t>14 CFR part 147</w:t>
      </w:r>
      <w:r>
        <w:rPr>
          <w:rFonts w:ascii="Arial" w:hAnsi="Arial" w:eastAsia="Times New Roman" w:cs="Arial"/>
          <w:b/>
        </w:rPr>
        <w:t xml:space="preserve">, </w:t>
      </w:r>
      <w:r w:rsidRPr="00B0740D">
        <w:rPr>
          <w:rFonts w:ascii="Arial" w:hAnsi="Arial" w:eastAsia="Times New Roman" w:cs="Arial"/>
          <w:i/>
        </w:rPr>
        <w:t>Aviation Maintenance Technician Schools,</w:t>
      </w:r>
      <w:r>
        <w:rPr>
          <w:rFonts w:ascii="Arial" w:hAnsi="Arial" w:eastAsia="Times New Roman" w:cs="Arial"/>
          <w:b/>
        </w:rPr>
        <w:t xml:space="preserve"> </w:t>
      </w:r>
      <w:r w:rsidRPr="00F40AC2">
        <w:rPr>
          <w:rFonts w:ascii="Arial" w:hAnsi="Arial" w:eastAsia="Times New Roman" w:cs="Arial"/>
        </w:rPr>
        <w:t xml:space="preserve">implements the provisions of the sections of the </w:t>
      </w:r>
      <w:r w:rsidR="001E3687">
        <w:rPr>
          <w:rFonts w:ascii="Arial" w:hAnsi="Arial" w:eastAsia="Times New Roman" w:cs="Arial"/>
        </w:rPr>
        <w:t>Act</w:t>
      </w:r>
      <w:r w:rsidRPr="00F40AC2">
        <w:rPr>
          <w:rFonts w:ascii="Arial" w:hAnsi="Arial" w:eastAsia="Times New Roman" w:cs="Arial"/>
        </w:rPr>
        <w:t xml:space="preserve"> referenced above by prescribing the requirements for issuing aviation maintenance technician school</w:t>
      </w:r>
      <w:r>
        <w:rPr>
          <w:rFonts w:ascii="Arial" w:hAnsi="Arial" w:eastAsia="Times New Roman" w:cs="Arial"/>
        </w:rPr>
        <w:t xml:space="preserve"> (AMTS)</w:t>
      </w:r>
      <w:r w:rsidRPr="00F40AC2">
        <w:rPr>
          <w:rFonts w:ascii="Arial" w:hAnsi="Arial" w:eastAsia="Times New Roman" w:cs="Arial"/>
        </w:rPr>
        <w:t xml:space="preserve"> certificates and associated ratings and the general operating rules for the holders of those certificates and ratings. Specifically, part 147 imposes information collection burden on the public in the following sections:</w:t>
      </w:r>
    </w:p>
    <w:p w:rsidRPr="0040540B" w:rsidR="006F339D" w:rsidP="006F339D" w:rsidRDefault="006F339D" w14:paraId="22F894B2" w14:textId="77777777">
      <w:pPr>
        <w:shd w:val="clear" w:color="auto" w:fill="FFFFFF" w:themeFill="background1"/>
        <w:spacing w:before="120" w:after="120" w:line="240" w:lineRule="auto"/>
        <w:ind w:left="360"/>
        <w:rPr>
          <w:rFonts w:ascii="Arial" w:hAnsi="Arial" w:eastAsia="Times New Roman" w:cs="Arial"/>
        </w:rPr>
      </w:pPr>
      <w:r w:rsidRPr="7BCB1068">
        <w:rPr>
          <w:rFonts w:ascii="Arial" w:hAnsi="Arial" w:eastAsia="Times New Roman" w:cs="Arial"/>
          <w:u w:val="single"/>
        </w:rPr>
        <w:t>Section</w:t>
      </w:r>
      <w:r w:rsidRPr="0040540B">
        <w:rPr>
          <w:rFonts w:ascii="Arial" w:hAnsi="Arial" w:eastAsia="Times New Roman" w:cs="Arial"/>
          <w:u w:val="single"/>
        </w:rPr>
        <w:t xml:space="preserve"> 147.5, Application </w:t>
      </w:r>
      <w:r w:rsidRPr="4CE1A288">
        <w:rPr>
          <w:rFonts w:ascii="Arial" w:hAnsi="Arial" w:eastAsia="Times New Roman" w:cs="Arial"/>
          <w:u w:val="single"/>
        </w:rPr>
        <w:t>requirements</w:t>
      </w:r>
      <w:r w:rsidRPr="0040540B">
        <w:rPr>
          <w:rFonts w:ascii="Arial" w:hAnsi="Arial" w:eastAsia="Times New Roman" w:cs="Arial"/>
          <w:u w:val="single"/>
        </w:rPr>
        <w:t xml:space="preserve">. </w:t>
      </w:r>
      <w:r w:rsidRPr="0040540B">
        <w:rPr>
          <w:rFonts w:ascii="Arial" w:hAnsi="Arial" w:eastAsia="Times New Roman" w:cs="Arial"/>
        </w:rPr>
        <w:t>Applicants for a part 147 air agency certificate must complete an application form and provide the FAA with evidence of meeting all of the requirements of part 147</w:t>
      </w:r>
      <w:r>
        <w:rPr>
          <w:rFonts w:ascii="Arial" w:hAnsi="Arial" w:eastAsia="Times New Roman" w:cs="Arial"/>
        </w:rPr>
        <w:t xml:space="preserve">. Application is made using </w:t>
      </w:r>
      <w:r w:rsidRPr="006B72E0">
        <w:rPr>
          <w:rFonts w:ascii="Arial" w:hAnsi="Arial" w:eastAsia="Times New Roman" w:cs="Arial"/>
          <w:b/>
        </w:rPr>
        <w:t xml:space="preserve">FAA Form 8310-6, </w:t>
      </w:r>
      <w:r w:rsidRPr="00F965DA">
        <w:rPr>
          <w:rFonts w:ascii="Arial" w:hAnsi="Arial" w:cs="Arial"/>
          <w:b/>
          <w:bCs/>
          <w:i/>
        </w:rPr>
        <w:t>Aviation Maintenance Technician School Certificate and Ratings Application</w:t>
      </w:r>
      <w:r>
        <w:rPr>
          <w:rFonts w:ascii="Arial" w:hAnsi="Arial" w:eastAsia="Times New Roman" w:cs="Arial"/>
        </w:rPr>
        <w:t>. Application requirements</w:t>
      </w:r>
      <w:r w:rsidRPr="0040540B">
        <w:rPr>
          <w:rFonts w:ascii="Arial" w:hAnsi="Arial" w:eastAsia="Times New Roman" w:cs="Arial"/>
        </w:rPr>
        <w:t xml:space="preserve"> include:</w:t>
      </w:r>
    </w:p>
    <w:p w:rsidRPr="0040540B" w:rsidR="006F339D" w:rsidP="006F339D" w:rsidRDefault="006F339D" w14:paraId="356D3BAB" w14:textId="403B55EB">
      <w:pPr>
        <w:pStyle w:val="ListParagraph"/>
        <w:numPr>
          <w:ilvl w:val="0"/>
          <w:numId w:val="4"/>
        </w:numPr>
        <w:shd w:val="clear" w:color="auto" w:fill="FFFFFF" w:themeFill="background1"/>
        <w:spacing w:before="120" w:after="120"/>
        <w:ind w:left="720"/>
        <w:rPr>
          <w:rFonts w:ascii="Arial" w:hAnsi="Arial" w:cs="Arial"/>
          <w:sz w:val="22"/>
          <w:szCs w:val="22"/>
        </w:rPr>
      </w:pPr>
      <w:r w:rsidRPr="7BCB1068">
        <w:rPr>
          <w:rFonts w:ascii="Arial" w:hAnsi="Arial" w:cs="Arial"/>
          <w:sz w:val="22"/>
          <w:szCs w:val="22"/>
        </w:rPr>
        <w:t>Section</w:t>
      </w:r>
      <w:r w:rsidRPr="0040540B">
        <w:rPr>
          <w:rFonts w:ascii="Arial" w:hAnsi="Arial" w:cs="Arial"/>
          <w:sz w:val="22"/>
          <w:szCs w:val="22"/>
        </w:rPr>
        <w:t xml:space="preserve"> 147.5 (b)(1) through (b)(3) requirements for descriptions of the facilities, equipment</w:t>
      </w:r>
      <w:r>
        <w:rPr>
          <w:rFonts w:ascii="Arial" w:hAnsi="Arial" w:cs="Arial"/>
          <w:sz w:val="22"/>
          <w:szCs w:val="22"/>
        </w:rPr>
        <w:t>,</w:t>
      </w:r>
      <w:r w:rsidRPr="0040540B">
        <w:rPr>
          <w:rFonts w:ascii="Arial" w:hAnsi="Arial" w:cs="Arial"/>
          <w:sz w:val="22"/>
          <w:szCs w:val="22"/>
        </w:rPr>
        <w:t xml:space="preserve"> and materials used at each location, basis of curriculum, and instructor requirements; </w:t>
      </w:r>
    </w:p>
    <w:p w:rsidRPr="0040540B" w:rsidR="006F339D" w:rsidP="006F339D" w:rsidRDefault="006F339D" w14:paraId="3A96E224" w14:textId="77777777">
      <w:pPr>
        <w:pStyle w:val="ListParagraph"/>
        <w:numPr>
          <w:ilvl w:val="0"/>
          <w:numId w:val="4"/>
        </w:numPr>
        <w:shd w:val="clear" w:color="auto" w:fill="FFFFFF" w:themeFill="background1"/>
        <w:spacing w:before="100" w:beforeAutospacing="1" w:after="120"/>
        <w:ind w:left="720"/>
        <w:rPr>
          <w:rFonts w:ascii="Arial" w:hAnsi="Arial" w:cs="Arial"/>
          <w:sz w:val="22"/>
          <w:szCs w:val="22"/>
        </w:rPr>
      </w:pPr>
      <w:r w:rsidRPr="7BCB1068">
        <w:rPr>
          <w:rFonts w:ascii="Arial" w:hAnsi="Arial" w:cs="Arial"/>
          <w:sz w:val="22"/>
          <w:szCs w:val="22"/>
        </w:rPr>
        <w:t>Section</w:t>
      </w:r>
      <w:r w:rsidRPr="0040540B">
        <w:rPr>
          <w:rFonts w:ascii="Arial" w:hAnsi="Arial" w:cs="Arial"/>
          <w:sz w:val="22"/>
          <w:szCs w:val="22"/>
        </w:rPr>
        <w:t xml:space="preserve"> 147.5 (b)(4) requirement to submit any additional information necessary to demonstrate compliance with the requirements of part 147, which include:</w:t>
      </w:r>
    </w:p>
    <w:p w:rsidRPr="0040540B" w:rsidR="006F339D" w:rsidP="006F339D" w:rsidRDefault="006F339D" w14:paraId="496E62CF" w14:textId="4C42535B">
      <w:pPr>
        <w:pStyle w:val="ListParagraph"/>
        <w:numPr>
          <w:ilvl w:val="0"/>
          <w:numId w:val="12"/>
        </w:numPr>
        <w:shd w:val="clear" w:color="auto" w:fill="FFFFFF" w:themeFill="background1"/>
        <w:spacing w:before="100" w:beforeAutospacing="1" w:after="120"/>
        <w:rPr>
          <w:rFonts w:ascii="Arial" w:hAnsi="Arial" w:cs="Arial"/>
          <w:sz w:val="22"/>
          <w:szCs w:val="22"/>
        </w:rPr>
      </w:pPr>
      <w:r w:rsidRPr="7BCB1068">
        <w:rPr>
          <w:rFonts w:ascii="Arial" w:hAnsi="Arial" w:cs="Arial"/>
          <w:sz w:val="22"/>
          <w:szCs w:val="22"/>
        </w:rPr>
        <w:t>Section</w:t>
      </w:r>
      <w:r w:rsidRPr="0040540B">
        <w:rPr>
          <w:rFonts w:ascii="Arial" w:hAnsi="Arial" w:cs="Arial"/>
          <w:sz w:val="22"/>
          <w:szCs w:val="22"/>
        </w:rPr>
        <w:t xml:space="preserve"> 147.17 Training requirements, requires the school to establish a curriculum</w:t>
      </w:r>
      <w:r w:rsidR="003D2880">
        <w:rPr>
          <w:rFonts w:ascii="Arial" w:hAnsi="Arial" w:cs="Arial"/>
          <w:sz w:val="22"/>
          <w:szCs w:val="22"/>
        </w:rPr>
        <w:t xml:space="preserve"> aligned with the mechanic airman certification standards that meets the passing rate </w:t>
      </w:r>
      <w:r w:rsidR="003D2880">
        <w:rPr>
          <w:rFonts w:ascii="Arial" w:hAnsi="Arial" w:cs="Arial"/>
          <w:sz w:val="22"/>
          <w:szCs w:val="22"/>
        </w:rPr>
        <w:lastRenderedPageBreak/>
        <w:t>requirements and ensures students are prepared to take the requisite tests for a mechanic certificate and rating(s)</w:t>
      </w:r>
      <w:r w:rsidRPr="0040540B">
        <w:rPr>
          <w:rFonts w:ascii="Arial" w:hAnsi="Arial" w:cs="Arial"/>
          <w:sz w:val="22"/>
          <w:szCs w:val="22"/>
        </w:rPr>
        <w:t>;</w:t>
      </w:r>
    </w:p>
    <w:p w:rsidRPr="0040540B" w:rsidR="006F339D" w:rsidP="006F339D" w:rsidRDefault="006F339D" w14:paraId="2AD16FF9" w14:textId="77777777">
      <w:pPr>
        <w:pStyle w:val="ListParagraph"/>
        <w:numPr>
          <w:ilvl w:val="0"/>
          <w:numId w:val="12"/>
        </w:numPr>
        <w:shd w:val="clear" w:color="auto" w:fill="FFFFFF" w:themeFill="background1"/>
        <w:spacing w:before="100" w:beforeAutospacing="1" w:after="120"/>
        <w:rPr>
          <w:rFonts w:ascii="Arial" w:hAnsi="Arial" w:cs="Arial"/>
          <w:sz w:val="22"/>
          <w:szCs w:val="22"/>
        </w:rPr>
      </w:pPr>
      <w:r w:rsidRPr="7BCB1068">
        <w:rPr>
          <w:rFonts w:ascii="Arial" w:hAnsi="Arial" w:cs="Arial"/>
          <w:sz w:val="22"/>
          <w:szCs w:val="22"/>
        </w:rPr>
        <w:t>Section</w:t>
      </w:r>
      <w:r w:rsidRPr="0040540B">
        <w:rPr>
          <w:rFonts w:ascii="Arial" w:hAnsi="Arial" w:cs="Arial"/>
          <w:sz w:val="22"/>
          <w:szCs w:val="22"/>
        </w:rPr>
        <w:t xml:space="preserve"> 147.19 Instructor requirements, requires the school to have instructors who are either FAA-certificated mechanics, or are otherwise </w:t>
      </w:r>
      <w:r>
        <w:rPr>
          <w:rFonts w:ascii="Arial" w:hAnsi="Arial" w:cs="Arial"/>
          <w:sz w:val="22"/>
          <w:szCs w:val="22"/>
        </w:rPr>
        <w:t>specifically</w:t>
      </w:r>
      <w:r w:rsidRPr="0040540B">
        <w:rPr>
          <w:rFonts w:ascii="Arial" w:hAnsi="Arial" w:cs="Arial"/>
          <w:sz w:val="22"/>
          <w:szCs w:val="22"/>
        </w:rPr>
        <w:t xml:space="preserve"> qualified; </w:t>
      </w:r>
    </w:p>
    <w:p w:rsidRPr="0040540B" w:rsidR="006F339D" w:rsidP="006F339D" w:rsidRDefault="006F339D" w14:paraId="3FC175F4" w14:textId="77777777">
      <w:pPr>
        <w:pStyle w:val="ListParagraph"/>
        <w:numPr>
          <w:ilvl w:val="0"/>
          <w:numId w:val="12"/>
        </w:numPr>
        <w:shd w:val="clear" w:color="auto" w:fill="FFFFFF" w:themeFill="background1"/>
        <w:spacing w:before="100" w:beforeAutospacing="1" w:after="120"/>
        <w:rPr>
          <w:rFonts w:ascii="Arial" w:hAnsi="Arial" w:cs="Arial"/>
          <w:sz w:val="22"/>
          <w:szCs w:val="22"/>
        </w:rPr>
      </w:pPr>
      <w:r w:rsidRPr="193F457E">
        <w:rPr>
          <w:rFonts w:ascii="Arial" w:hAnsi="Arial" w:cs="Arial"/>
          <w:sz w:val="22"/>
          <w:szCs w:val="22"/>
        </w:rPr>
        <w:t>Section</w:t>
      </w:r>
      <w:r w:rsidRPr="0040540B">
        <w:rPr>
          <w:rFonts w:ascii="Arial" w:hAnsi="Arial" w:cs="Arial"/>
          <w:sz w:val="22"/>
          <w:szCs w:val="22"/>
        </w:rPr>
        <w:t xml:space="preserve"> 147.23 Quality </w:t>
      </w:r>
      <w:r>
        <w:rPr>
          <w:rFonts w:ascii="Arial" w:hAnsi="Arial" w:cs="Arial"/>
          <w:sz w:val="22"/>
          <w:szCs w:val="22"/>
        </w:rPr>
        <w:t>c</w:t>
      </w:r>
      <w:r w:rsidRPr="0040540B">
        <w:rPr>
          <w:rFonts w:ascii="Arial" w:hAnsi="Arial" w:cs="Arial"/>
          <w:sz w:val="22"/>
          <w:szCs w:val="22"/>
        </w:rPr>
        <w:t xml:space="preserve">ontrol </w:t>
      </w:r>
      <w:r>
        <w:rPr>
          <w:rFonts w:ascii="Arial" w:hAnsi="Arial" w:cs="Arial"/>
          <w:sz w:val="22"/>
          <w:szCs w:val="22"/>
        </w:rPr>
        <w:t>s</w:t>
      </w:r>
      <w:r w:rsidRPr="0040540B">
        <w:rPr>
          <w:rFonts w:ascii="Arial" w:hAnsi="Arial" w:cs="Arial"/>
          <w:sz w:val="22"/>
          <w:szCs w:val="22"/>
        </w:rPr>
        <w:t xml:space="preserve">ystem, requires the school to either be accredited within the meaning of </w:t>
      </w:r>
      <w:r w:rsidRPr="0040540B">
        <w:rPr>
          <w:rFonts w:ascii="Arial" w:hAnsi="Arial" w:cs="Arial"/>
          <w:b/>
          <w:sz w:val="22"/>
          <w:szCs w:val="22"/>
        </w:rPr>
        <w:t>20 U.S.C. §1001(a)(5),</w:t>
      </w:r>
      <w:r w:rsidRPr="0040540B">
        <w:rPr>
          <w:rFonts w:ascii="Arial" w:hAnsi="Arial" w:cs="Arial"/>
          <w:sz w:val="22"/>
          <w:szCs w:val="22"/>
        </w:rPr>
        <w:t xml:space="preserve"> or have a quality control</w:t>
      </w:r>
      <w:r>
        <w:rPr>
          <w:rFonts w:ascii="Arial" w:hAnsi="Arial" w:cs="Arial"/>
          <w:sz w:val="22"/>
          <w:szCs w:val="22"/>
        </w:rPr>
        <w:t xml:space="preserve"> (QC)</w:t>
      </w:r>
      <w:r w:rsidRPr="0040540B">
        <w:rPr>
          <w:rFonts w:ascii="Arial" w:hAnsi="Arial" w:cs="Arial"/>
          <w:sz w:val="22"/>
          <w:szCs w:val="22"/>
        </w:rPr>
        <w:t xml:space="preserve"> system approved by the FAA.</w:t>
      </w:r>
    </w:p>
    <w:p w:rsidRPr="0040540B" w:rsidR="006F339D" w:rsidP="006F339D" w:rsidRDefault="006F339D" w14:paraId="7BD6EAF4" w14:textId="71515833">
      <w:pPr>
        <w:shd w:val="clear" w:color="auto" w:fill="FFFFFF" w:themeFill="background1"/>
        <w:spacing w:before="120" w:after="120" w:line="240" w:lineRule="auto"/>
        <w:ind w:left="360"/>
        <w:rPr>
          <w:rFonts w:ascii="Arial" w:hAnsi="Arial" w:eastAsia="Times New Roman" w:cs="Arial"/>
        </w:rPr>
      </w:pPr>
      <w:r w:rsidRPr="1A5BC43D">
        <w:rPr>
          <w:rFonts w:ascii="Arial" w:hAnsi="Arial" w:eastAsia="Times New Roman" w:cs="Arial"/>
          <w:u w:val="single"/>
        </w:rPr>
        <w:t>Section</w:t>
      </w:r>
      <w:r w:rsidRPr="0040540B">
        <w:rPr>
          <w:rFonts w:ascii="Arial" w:hAnsi="Arial" w:eastAsia="Times New Roman" w:cs="Arial"/>
          <w:u w:val="single"/>
        </w:rPr>
        <w:t xml:space="preserve"> 147.15, Training provided at another location.</w:t>
      </w:r>
      <w:r w:rsidRPr="0040540B">
        <w:rPr>
          <w:rFonts w:ascii="Arial" w:hAnsi="Arial" w:eastAsia="Times New Roman" w:cs="Arial"/>
        </w:rPr>
        <w:t xml:space="preserve"> The AMTS must notify the FAA of locations </w:t>
      </w:r>
      <w:r w:rsidR="002B75D8">
        <w:rPr>
          <w:rFonts w:ascii="Arial" w:hAnsi="Arial" w:eastAsia="Times New Roman" w:cs="Arial"/>
        </w:rPr>
        <w:t xml:space="preserve">that </w:t>
      </w:r>
      <w:r w:rsidRPr="0040540B">
        <w:rPr>
          <w:rFonts w:ascii="Arial" w:hAnsi="Arial" w:eastAsia="Times New Roman" w:cs="Arial"/>
        </w:rPr>
        <w:t xml:space="preserve">the school will conduct training, in addition to the school’s primary location. </w:t>
      </w:r>
    </w:p>
    <w:p w:rsidRPr="0040540B" w:rsidR="006F339D" w:rsidP="006F339D" w:rsidRDefault="006F339D" w14:paraId="7F008042" w14:textId="77777777">
      <w:pPr>
        <w:shd w:val="clear" w:color="auto" w:fill="FFFFFF" w:themeFill="background1"/>
        <w:spacing w:before="120" w:after="120" w:line="240" w:lineRule="auto"/>
        <w:ind w:left="360"/>
        <w:rPr>
          <w:rFonts w:ascii="Arial" w:hAnsi="Arial" w:cs="Arial"/>
        </w:rPr>
      </w:pPr>
      <w:r w:rsidRPr="1A5BC43D">
        <w:rPr>
          <w:rFonts w:ascii="Arial" w:hAnsi="Arial" w:eastAsia="Times New Roman" w:cs="Arial"/>
          <w:u w:val="single"/>
        </w:rPr>
        <w:t>Section</w:t>
      </w:r>
      <w:r w:rsidRPr="0040540B">
        <w:rPr>
          <w:rFonts w:ascii="Arial" w:hAnsi="Arial" w:eastAsia="Times New Roman" w:cs="Arial"/>
          <w:u w:val="single"/>
        </w:rPr>
        <w:t xml:space="preserve"> 147.17, Training requirements.</w:t>
      </w:r>
      <w:r w:rsidRPr="0040540B">
        <w:rPr>
          <w:rFonts w:ascii="Arial" w:hAnsi="Arial" w:eastAsia="Times New Roman" w:cs="Arial"/>
        </w:rPr>
        <w:t xml:space="preserve"> </w:t>
      </w:r>
      <w:r w:rsidRPr="0040540B">
        <w:rPr>
          <w:rFonts w:ascii="Arial" w:hAnsi="Arial" w:cs="Arial"/>
        </w:rPr>
        <w:t>The AMTS must establish, maintain</w:t>
      </w:r>
      <w:r>
        <w:rPr>
          <w:rFonts w:ascii="Arial" w:hAnsi="Arial" w:cs="Arial"/>
        </w:rPr>
        <w:t>,</w:t>
      </w:r>
      <w:r w:rsidRPr="0040540B">
        <w:rPr>
          <w:rFonts w:ascii="Arial" w:hAnsi="Arial" w:cs="Arial"/>
        </w:rPr>
        <w:t xml:space="preserve"> and utilize a curriculum designed to continually align with mechanic airman certification standards as appropriate for the ratings held.</w:t>
      </w:r>
    </w:p>
    <w:p w:rsidRPr="0040540B" w:rsidR="006F339D" w:rsidP="006F339D" w:rsidRDefault="006F339D" w14:paraId="51455A4A" w14:textId="77777777">
      <w:pPr>
        <w:shd w:val="clear" w:color="auto" w:fill="FFFFFF" w:themeFill="background1"/>
        <w:spacing w:before="120" w:after="120" w:line="240" w:lineRule="auto"/>
        <w:ind w:left="360"/>
        <w:rPr>
          <w:rFonts w:ascii="Arial" w:hAnsi="Arial" w:eastAsia="Times New Roman" w:cs="Arial"/>
        </w:rPr>
      </w:pPr>
      <w:r w:rsidRPr="1A5BC43D">
        <w:rPr>
          <w:rFonts w:ascii="Arial" w:hAnsi="Arial" w:eastAsia="Times New Roman" w:cs="Arial"/>
          <w:u w:val="single"/>
        </w:rPr>
        <w:t>Section</w:t>
      </w:r>
      <w:r w:rsidRPr="0040540B">
        <w:rPr>
          <w:rFonts w:ascii="Arial" w:hAnsi="Arial" w:eastAsia="Times New Roman" w:cs="Arial"/>
          <w:u w:val="single"/>
        </w:rPr>
        <w:t xml:space="preserve"> 147.21, Certificate of </w:t>
      </w:r>
      <w:r w:rsidRPr="725A136F">
        <w:rPr>
          <w:rFonts w:ascii="Arial" w:hAnsi="Arial" w:eastAsia="Times New Roman" w:cs="Arial"/>
          <w:u w:val="single"/>
        </w:rPr>
        <w:t>c</w:t>
      </w:r>
      <w:r w:rsidRPr="0040540B">
        <w:rPr>
          <w:rFonts w:ascii="Arial" w:hAnsi="Arial" w:eastAsia="Times New Roman" w:cs="Arial"/>
          <w:u w:val="single"/>
        </w:rPr>
        <w:t>ompletion.</w:t>
      </w:r>
      <w:r w:rsidRPr="0040540B">
        <w:rPr>
          <w:rFonts w:ascii="Arial" w:hAnsi="Arial" w:eastAsia="Times New Roman" w:cs="Arial"/>
        </w:rPr>
        <w:t xml:space="preserve"> The AMTS must issue documentation that shows when a student graduated from the curriculum required by § 147.17.</w:t>
      </w:r>
    </w:p>
    <w:p w:rsidRPr="0040540B" w:rsidR="006F339D" w:rsidP="006F339D" w:rsidRDefault="006F339D" w14:paraId="6CA59B87" w14:textId="2DFB6C7E">
      <w:pPr>
        <w:shd w:val="clear" w:color="auto" w:fill="FFFFFF" w:themeFill="background1"/>
        <w:spacing w:before="120" w:after="120" w:line="240" w:lineRule="auto"/>
        <w:ind w:left="360"/>
        <w:rPr>
          <w:rFonts w:ascii="Arial" w:hAnsi="Arial" w:eastAsia="Times New Roman" w:cs="Arial"/>
        </w:rPr>
      </w:pPr>
      <w:r w:rsidRPr="1A5BC43D">
        <w:rPr>
          <w:rFonts w:ascii="Arial" w:hAnsi="Arial" w:eastAsia="Times New Roman" w:cs="Arial"/>
          <w:u w:val="single"/>
        </w:rPr>
        <w:t>Section</w:t>
      </w:r>
      <w:r w:rsidRPr="0040540B">
        <w:rPr>
          <w:rFonts w:ascii="Arial" w:hAnsi="Arial" w:eastAsia="Times New Roman" w:cs="Arial"/>
          <w:u w:val="single"/>
        </w:rPr>
        <w:t xml:space="preserve"> 147.23, Quality </w:t>
      </w:r>
      <w:r w:rsidRPr="725A136F">
        <w:rPr>
          <w:rFonts w:ascii="Arial" w:hAnsi="Arial" w:eastAsia="Times New Roman" w:cs="Arial"/>
          <w:u w:val="single"/>
        </w:rPr>
        <w:t>control s</w:t>
      </w:r>
      <w:r w:rsidRPr="0040540B">
        <w:rPr>
          <w:rFonts w:ascii="Arial" w:hAnsi="Arial" w:eastAsia="Times New Roman" w:cs="Arial"/>
          <w:u w:val="single"/>
        </w:rPr>
        <w:t>ystem.</w:t>
      </w:r>
      <w:r w:rsidRPr="0040540B">
        <w:rPr>
          <w:rFonts w:ascii="Arial" w:hAnsi="Arial" w:eastAsia="Times New Roman" w:cs="Arial"/>
        </w:rPr>
        <w:t xml:space="preserve"> </w:t>
      </w:r>
      <w:r w:rsidR="002B75D8">
        <w:rPr>
          <w:rFonts w:ascii="Arial" w:hAnsi="Arial" w:eastAsia="Times New Roman" w:cs="Arial"/>
        </w:rPr>
        <w:t>An AMTS must either be accredited within the meaning of 20 U.S.C. 1001(a)(5) or</w:t>
      </w:r>
      <w:r w:rsidRPr="0040540B">
        <w:rPr>
          <w:rFonts w:ascii="Arial" w:hAnsi="Arial" w:eastAsia="Times New Roman" w:cs="Arial"/>
        </w:rPr>
        <w:t xml:space="preserve"> have a quality control system approved by the FAA</w:t>
      </w:r>
      <w:r>
        <w:rPr>
          <w:rFonts w:ascii="Arial" w:hAnsi="Arial" w:eastAsia="Times New Roman" w:cs="Arial"/>
        </w:rPr>
        <w:t xml:space="preserve"> that provide</w:t>
      </w:r>
      <w:r w:rsidR="002B75D8">
        <w:rPr>
          <w:rFonts w:ascii="Arial" w:hAnsi="Arial" w:eastAsia="Times New Roman" w:cs="Arial"/>
        </w:rPr>
        <w:t>s</w:t>
      </w:r>
      <w:r>
        <w:rPr>
          <w:rFonts w:ascii="Arial" w:hAnsi="Arial" w:eastAsia="Times New Roman" w:cs="Arial"/>
        </w:rPr>
        <w:t xml:space="preserve"> for certain procedures listed in paragraph (b) of </w:t>
      </w:r>
      <w:r w:rsidR="002B75D8">
        <w:rPr>
          <w:rFonts w:ascii="Arial" w:hAnsi="Arial" w:eastAsia="Times New Roman" w:cs="Arial"/>
        </w:rPr>
        <w:t>the</w:t>
      </w:r>
      <w:r>
        <w:rPr>
          <w:rFonts w:ascii="Arial" w:hAnsi="Arial" w:eastAsia="Times New Roman" w:cs="Arial"/>
        </w:rPr>
        <w:t xml:space="preserve"> section</w:t>
      </w:r>
      <w:r w:rsidRPr="0040540B">
        <w:rPr>
          <w:rFonts w:ascii="Arial" w:hAnsi="Arial" w:eastAsia="Times New Roman" w:cs="Arial"/>
        </w:rPr>
        <w:t>.</w:t>
      </w:r>
    </w:p>
    <w:p w:rsidRPr="0040540B" w:rsidR="006F339D" w:rsidP="006F339D" w:rsidRDefault="006F339D" w14:paraId="284C714C" w14:textId="3D4202DF">
      <w:pPr>
        <w:shd w:val="clear" w:color="auto" w:fill="FFFFFF" w:themeFill="background1"/>
        <w:spacing w:before="120" w:after="120" w:line="240" w:lineRule="auto"/>
        <w:ind w:left="360"/>
        <w:rPr>
          <w:rFonts w:ascii="Arial" w:hAnsi="Arial" w:eastAsia="Times New Roman" w:cs="Arial"/>
        </w:rPr>
      </w:pPr>
      <w:r w:rsidRPr="1A5BC43D">
        <w:rPr>
          <w:rFonts w:ascii="Arial" w:hAnsi="Arial" w:eastAsia="Times New Roman" w:cs="Arial"/>
          <w:u w:val="single"/>
        </w:rPr>
        <w:t>Section</w:t>
      </w:r>
      <w:r w:rsidRPr="0040540B">
        <w:rPr>
          <w:rFonts w:ascii="Arial" w:hAnsi="Arial" w:eastAsia="Times New Roman" w:cs="Arial"/>
          <w:u w:val="single"/>
        </w:rPr>
        <w:t xml:space="preserve"> 147.31, Early </w:t>
      </w:r>
      <w:r w:rsidRPr="725A136F">
        <w:rPr>
          <w:rFonts w:ascii="Arial" w:hAnsi="Arial" w:eastAsia="Times New Roman" w:cs="Arial"/>
          <w:u w:val="single"/>
        </w:rPr>
        <w:t>t</w:t>
      </w:r>
      <w:r w:rsidRPr="0040540B">
        <w:rPr>
          <w:rFonts w:ascii="Arial" w:hAnsi="Arial" w:eastAsia="Times New Roman" w:cs="Arial"/>
          <w:u w:val="single"/>
        </w:rPr>
        <w:t>esting.</w:t>
      </w:r>
      <w:r w:rsidRPr="0040540B">
        <w:rPr>
          <w:rFonts w:ascii="Arial" w:hAnsi="Arial" w:eastAsia="Times New Roman" w:cs="Arial"/>
        </w:rPr>
        <w:t xml:space="preserve"> An AMTS may issue an authenticated document when a student satisfactorily completes only the </w:t>
      </w:r>
      <w:r w:rsidR="002B75D8">
        <w:rPr>
          <w:rFonts w:ascii="Arial" w:hAnsi="Arial" w:eastAsia="Times New Roman" w:cs="Arial"/>
        </w:rPr>
        <w:t>General</w:t>
      </w:r>
      <w:r w:rsidRPr="0040540B">
        <w:rPr>
          <w:rFonts w:ascii="Arial" w:hAnsi="Arial" w:eastAsia="Times New Roman" w:cs="Arial"/>
        </w:rPr>
        <w:t xml:space="preserve"> course content of a school’s curriculum. </w:t>
      </w:r>
    </w:p>
    <w:p w:rsidRPr="00F40AC2" w:rsidR="006F339D" w:rsidP="006F339D" w:rsidRDefault="006F339D" w14:paraId="17A32FC7" w14:textId="7D4314A8">
      <w:pPr>
        <w:shd w:val="clear" w:color="auto" w:fill="FFFFFF"/>
        <w:spacing w:before="100" w:beforeAutospacing="1" w:after="120" w:line="240" w:lineRule="auto"/>
        <w:rPr>
          <w:rFonts w:ascii="Arial" w:hAnsi="Arial" w:eastAsia="Times New Roman" w:cs="Arial"/>
          <w:sz w:val="24"/>
          <w:szCs w:val="24"/>
        </w:rPr>
      </w:pPr>
      <w:r w:rsidRPr="00F40AC2">
        <w:rPr>
          <w:rFonts w:ascii="Arial" w:hAnsi="Arial" w:eastAsia="Times New Roman" w:cs="Arial"/>
          <w:b/>
          <w:bCs/>
          <w:sz w:val="24"/>
          <w:szCs w:val="24"/>
        </w:rPr>
        <w:t>2.</w:t>
      </w:r>
      <w:r w:rsidRPr="0034748F">
        <w:rPr>
          <w:rFonts w:ascii="Arial" w:hAnsi="Arial" w:eastAsia="Times New Roman" w:cs="Arial"/>
          <w:b/>
          <w:bCs/>
          <w:sz w:val="24"/>
          <w:szCs w:val="24"/>
        </w:rPr>
        <w:t xml:space="preserve"> </w:t>
      </w:r>
      <w:r w:rsidRPr="0034748F" w:rsidR="0034748F">
        <w:rPr>
          <w:rFonts w:ascii="Arial" w:hAnsi="Arial" w:eastAsia="Times New Roman" w:cs="Arial"/>
          <w:b/>
          <w:bCs/>
          <w:sz w:val="24"/>
          <w:szCs w:val="24"/>
        </w:rPr>
        <w:t>How, by whom, and for what purpose the information is to be used.</w:t>
      </w:r>
    </w:p>
    <w:p w:rsidRPr="007344AC" w:rsidR="006F339D" w:rsidP="006F339D" w:rsidRDefault="006F339D" w14:paraId="6A6C9D7D" w14:textId="7DE3045C">
      <w:pPr>
        <w:shd w:val="clear" w:color="auto" w:fill="FFFFFF"/>
        <w:spacing w:after="120" w:line="240" w:lineRule="auto"/>
        <w:rPr>
          <w:rFonts w:ascii="Arial" w:hAnsi="Arial" w:eastAsia="Times New Roman" w:cs="Arial"/>
        </w:rPr>
      </w:pPr>
      <w:r w:rsidRPr="007344AC">
        <w:rPr>
          <w:rFonts w:ascii="Arial" w:hAnsi="Arial" w:eastAsia="Times New Roman" w:cs="Arial"/>
        </w:rPr>
        <w:t xml:space="preserve">The respondents to this collection are </w:t>
      </w:r>
      <w:r w:rsidR="0028782A">
        <w:rPr>
          <w:rFonts w:ascii="Arial" w:hAnsi="Arial" w:eastAsia="Times New Roman" w:cs="Arial"/>
        </w:rPr>
        <w:t>current part 147</w:t>
      </w:r>
      <w:r w:rsidR="00E620C1">
        <w:rPr>
          <w:rFonts w:ascii="Arial" w:hAnsi="Arial" w:eastAsia="Times New Roman" w:cs="Arial"/>
        </w:rPr>
        <w:t xml:space="preserve"> certificated </w:t>
      </w:r>
      <w:r>
        <w:rPr>
          <w:rFonts w:ascii="Arial" w:hAnsi="Arial" w:eastAsia="Times New Roman" w:cs="Arial"/>
        </w:rPr>
        <w:t xml:space="preserve">AMTSs </w:t>
      </w:r>
      <w:r w:rsidR="00E620C1">
        <w:rPr>
          <w:rFonts w:ascii="Arial" w:hAnsi="Arial" w:eastAsia="Times New Roman" w:cs="Arial"/>
        </w:rPr>
        <w:t>a</w:t>
      </w:r>
      <w:r w:rsidRPr="007344AC">
        <w:rPr>
          <w:rFonts w:ascii="Arial" w:hAnsi="Arial" w:eastAsia="Times New Roman" w:cs="Arial"/>
        </w:rPr>
        <w:t xml:space="preserve">nd </w:t>
      </w:r>
      <w:r w:rsidR="00E620C1">
        <w:rPr>
          <w:rFonts w:ascii="Arial" w:hAnsi="Arial" w:eastAsia="Times New Roman" w:cs="Arial"/>
        </w:rPr>
        <w:t>applicants for</w:t>
      </w:r>
      <w:r w:rsidRPr="007344AC">
        <w:rPr>
          <w:rFonts w:ascii="Arial" w:hAnsi="Arial" w:eastAsia="Times New Roman" w:cs="Arial"/>
        </w:rPr>
        <w:t xml:space="preserve"> a part 147 air agency certificate.</w:t>
      </w:r>
      <w:r>
        <w:rPr>
          <w:rFonts w:ascii="Arial" w:hAnsi="Arial" w:eastAsia="Times New Roman" w:cs="Arial"/>
        </w:rPr>
        <w:t xml:space="preserve"> </w:t>
      </w:r>
      <w:r w:rsidRPr="007344AC">
        <w:rPr>
          <w:rFonts w:ascii="Arial" w:hAnsi="Arial" w:eastAsia="Times New Roman" w:cs="Arial"/>
        </w:rPr>
        <w:t>Responding to the collection is required to obtain and/or retain a benefit</w:t>
      </w:r>
      <w:r>
        <w:rPr>
          <w:rFonts w:ascii="Arial" w:hAnsi="Arial" w:eastAsia="Times New Roman" w:cs="Arial"/>
        </w:rPr>
        <w:t>.</w:t>
      </w:r>
    </w:p>
    <w:p w:rsidRPr="007344AC" w:rsidR="006F339D" w:rsidP="006F339D" w:rsidRDefault="006F339D" w14:paraId="63E2A717" w14:textId="77777777">
      <w:pPr>
        <w:shd w:val="clear" w:color="auto" w:fill="FFFFFF"/>
        <w:spacing w:before="100" w:beforeAutospacing="1" w:after="120" w:line="240" w:lineRule="auto"/>
        <w:rPr>
          <w:rFonts w:ascii="Arial" w:hAnsi="Arial" w:eastAsia="Times New Roman" w:cs="Arial"/>
        </w:rPr>
      </w:pPr>
      <w:r w:rsidRPr="007344AC">
        <w:rPr>
          <w:rFonts w:ascii="Arial" w:hAnsi="Arial" w:eastAsia="Times New Roman" w:cs="Arial"/>
        </w:rPr>
        <w:t xml:space="preserve">The collection includes both reporting and recordkeeping requirements. </w:t>
      </w:r>
    </w:p>
    <w:p w:rsidRPr="007344AC" w:rsidR="006F339D" w:rsidP="006F339D" w:rsidRDefault="006F339D" w14:paraId="0930FFAA" w14:textId="3C0CBA7A">
      <w:pPr>
        <w:pStyle w:val="ListParagraph"/>
        <w:numPr>
          <w:ilvl w:val="0"/>
          <w:numId w:val="4"/>
        </w:numPr>
        <w:shd w:val="clear" w:color="auto" w:fill="FFFFFF"/>
        <w:spacing w:after="120"/>
        <w:ind w:left="540"/>
        <w:rPr>
          <w:rFonts w:ascii="Arial" w:hAnsi="Arial" w:cs="Arial"/>
          <w:sz w:val="22"/>
          <w:szCs w:val="22"/>
        </w:rPr>
      </w:pPr>
      <w:r w:rsidRPr="007344AC">
        <w:rPr>
          <w:rFonts w:ascii="Arial" w:hAnsi="Arial" w:cs="Arial"/>
          <w:sz w:val="22"/>
          <w:szCs w:val="22"/>
        </w:rPr>
        <w:t xml:space="preserve">Certain </w:t>
      </w:r>
      <w:r>
        <w:rPr>
          <w:rFonts w:ascii="Arial" w:hAnsi="Arial" w:cs="Arial"/>
          <w:sz w:val="22"/>
          <w:szCs w:val="22"/>
        </w:rPr>
        <w:t xml:space="preserve">part 147 </w:t>
      </w:r>
      <w:r w:rsidRPr="007344AC">
        <w:rPr>
          <w:rFonts w:ascii="Arial" w:hAnsi="Arial" w:cs="Arial"/>
          <w:sz w:val="22"/>
          <w:szCs w:val="22"/>
        </w:rPr>
        <w:t xml:space="preserve">requirements </w:t>
      </w:r>
      <w:r>
        <w:rPr>
          <w:rFonts w:ascii="Arial" w:hAnsi="Arial" w:cs="Arial"/>
          <w:sz w:val="22"/>
          <w:szCs w:val="22"/>
        </w:rPr>
        <w:t>involve</w:t>
      </w:r>
      <w:r w:rsidRPr="007344AC">
        <w:rPr>
          <w:rFonts w:ascii="Arial" w:hAnsi="Arial" w:cs="Arial"/>
          <w:sz w:val="22"/>
          <w:szCs w:val="22"/>
        </w:rPr>
        <w:t xml:space="preserve"> reporting to the FAA at the time of application for an FAA air agency certificate. </w:t>
      </w:r>
      <w:r>
        <w:rPr>
          <w:rFonts w:ascii="Arial" w:hAnsi="Arial" w:cs="Arial"/>
          <w:sz w:val="22"/>
          <w:szCs w:val="22"/>
        </w:rPr>
        <w:t>Other</w:t>
      </w:r>
      <w:r w:rsidRPr="007344AC">
        <w:rPr>
          <w:rFonts w:ascii="Arial" w:hAnsi="Arial" w:cs="Arial"/>
          <w:sz w:val="22"/>
          <w:szCs w:val="22"/>
        </w:rPr>
        <w:t xml:space="preserve"> reporting requirements occur occasionally after certification,</w:t>
      </w:r>
      <w:r w:rsidR="000E46F8">
        <w:rPr>
          <w:rFonts w:ascii="Arial" w:hAnsi="Arial" w:cs="Arial"/>
          <w:sz w:val="22"/>
          <w:szCs w:val="22"/>
        </w:rPr>
        <w:t xml:space="preserve"> for example,</w:t>
      </w:r>
      <w:r w:rsidRPr="007344AC">
        <w:rPr>
          <w:rFonts w:ascii="Arial" w:hAnsi="Arial" w:cs="Arial"/>
          <w:sz w:val="22"/>
          <w:szCs w:val="22"/>
        </w:rPr>
        <w:t xml:space="preserve"> when the certificate holder</w:t>
      </w:r>
      <w:r>
        <w:rPr>
          <w:rFonts w:ascii="Arial" w:hAnsi="Arial" w:cs="Arial"/>
          <w:sz w:val="22"/>
          <w:szCs w:val="22"/>
        </w:rPr>
        <w:t>’</w:t>
      </w:r>
      <w:r w:rsidRPr="007344AC">
        <w:rPr>
          <w:rFonts w:ascii="Arial" w:hAnsi="Arial" w:cs="Arial"/>
          <w:sz w:val="22"/>
          <w:szCs w:val="22"/>
        </w:rPr>
        <w:t>s operations change.</w:t>
      </w:r>
      <w:r>
        <w:rPr>
          <w:rFonts w:ascii="Arial" w:hAnsi="Arial" w:cs="Arial"/>
          <w:sz w:val="22"/>
          <w:szCs w:val="22"/>
        </w:rPr>
        <w:t xml:space="preserve"> Schools must issue graduation and/or completion documentation based on the graduation or curriculum completion schedule of the school.</w:t>
      </w:r>
    </w:p>
    <w:p w:rsidRPr="007344AC" w:rsidR="006F339D" w:rsidP="006F339D" w:rsidRDefault="006F339D" w14:paraId="37CCDC39" w14:textId="01E1B108">
      <w:pPr>
        <w:pStyle w:val="ListParagraph"/>
        <w:numPr>
          <w:ilvl w:val="0"/>
          <w:numId w:val="4"/>
        </w:numPr>
        <w:shd w:val="clear" w:color="auto" w:fill="FFFFFF"/>
        <w:spacing w:before="100" w:beforeAutospacing="1" w:after="120"/>
        <w:ind w:left="540"/>
        <w:rPr>
          <w:rFonts w:ascii="Arial" w:hAnsi="Arial" w:cs="Arial"/>
          <w:sz w:val="22"/>
          <w:szCs w:val="22"/>
        </w:rPr>
      </w:pPr>
      <w:r w:rsidRPr="007344AC">
        <w:rPr>
          <w:rFonts w:ascii="Arial" w:hAnsi="Arial" w:cs="Arial"/>
          <w:sz w:val="22"/>
          <w:szCs w:val="22"/>
        </w:rPr>
        <w:t>AMTS who are not accredited</w:t>
      </w:r>
      <w:r>
        <w:rPr>
          <w:rFonts w:ascii="Arial" w:hAnsi="Arial" w:cs="Arial"/>
          <w:sz w:val="22"/>
          <w:szCs w:val="22"/>
        </w:rPr>
        <w:t xml:space="preserve"> by an accrediting </w:t>
      </w:r>
      <w:r w:rsidR="00707367">
        <w:rPr>
          <w:rFonts w:ascii="Arial" w:hAnsi="Arial" w:cs="Arial"/>
          <w:sz w:val="22"/>
          <w:szCs w:val="22"/>
        </w:rPr>
        <w:t>agency</w:t>
      </w:r>
      <w:r>
        <w:rPr>
          <w:rFonts w:ascii="Arial" w:hAnsi="Arial" w:cs="Arial"/>
          <w:sz w:val="22"/>
          <w:szCs w:val="22"/>
        </w:rPr>
        <w:t xml:space="preserve"> recognized by the Department of Education </w:t>
      </w:r>
      <w:r w:rsidRPr="007344AC">
        <w:rPr>
          <w:rFonts w:ascii="Arial" w:hAnsi="Arial" w:cs="Arial"/>
          <w:sz w:val="22"/>
          <w:szCs w:val="22"/>
        </w:rPr>
        <w:t xml:space="preserve">have recordkeeping requirements related to </w:t>
      </w:r>
      <w:r w:rsidR="00DC5322">
        <w:rPr>
          <w:rFonts w:ascii="Arial" w:hAnsi="Arial" w:cs="Arial"/>
          <w:sz w:val="22"/>
          <w:szCs w:val="22"/>
        </w:rPr>
        <w:t>an</w:t>
      </w:r>
      <w:r w:rsidRPr="007344AC">
        <w:rPr>
          <w:rFonts w:ascii="Arial" w:hAnsi="Arial" w:cs="Arial"/>
          <w:sz w:val="22"/>
          <w:szCs w:val="22"/>
        </w:rPr>
        <w:t xml:space="preserve"> FAA-approved </w:t>
      </w:r>
      <w:r>
        <w:rPr>
          <w:rFonts w:ascii="Arial" w:hAnsi="Arial" w:cs="Arial"/>
          <w:sz w:val="22"/>
          <w:szCs w:val="22"/>
        </w:rPr>
        <w:t>QC</w:t>
      </w:r>
      <w:r w:rsidRPr="007344AC">
        <w:rPr>
          <w:rFonts w:ascii="Arial" w:hAnsi="Arial" w:cs="Arial"/>
          <w:sz w:val="22"/>
          <w:szCs w:val="22"/>
        </w:rPr>
        <w:t xml:space="preserve"> system. </w:t>
      </w:r>
    </w:p>
    <w:p w:rsidR="006F339D" w:rsidP="006F339D" w:rsidRDefault="006F339D" w14:paraId="49294AC7" w14:textId="08FD6C8B">
      <w:pPr>
        <w:shd w:val="clear" w:color="auto" w:fill="FFFFFF"/>
        <w:spacing w:before="100" w:beforeAutospacing="1" w:after="120" w:line="240" w:lineRule="auto"/>
        <w:rPr>
          <w:rFonts w:ascii="Arial" w:hAnsi="Arial" w:eastAsia="Times New Roman" w:cs="Arial"/>
        </w:rPr>
      </w:pPr>
      <w:r w:rsidRPr="007344AC">
        <w:rPr>
          <w:rFonts w:ascii="Arial" w:hAnsi="Arial" w:eastAsia="Times New Roman" w:cs="Arial"/>
        </w:rPr>
        <w:t>The information</w:t>
      </w:r>
      <w:r>
        <w:rPr>
          <w:rFonts w:ascii="Arial" w:hAnsi="Arial" w:eastAsia="Times New Roman" w:cs="Arial"/>
        </w:rPr>
        <w:t xml:space="preserve"> collected</w:t>
      </w:r>
      <w:r w:rsidRPr="007344AC">
        <w:rPr>
          <w:rFonts w:ascii="Arial" w:hAnsi="Arial" w:eastAsia="Times New Roman" w:cs="Arial"/>
        </w:rPr>
        <w:t xml:space="preserve"> is provided to the certificate holder/applicant’s appropriate FAA </w:t>
      </w:r>
      <w:r>
        <w:rPr>
          <w:rFonts w:ascii="Arial" w:hAnsi="Arial" w:eastAsia="Times New Roman" w:cs="Arial"/>
        </w:rPr>
        <w:t xml:space="preserve">Flight Standards </w:t>
      </w:r>
      <w:r w:rsidRPr="007344AC">
        <w:rPr>
          <w:rFonts w:ascii="Arial" w:hAnsi="Arial" w:eastAsia="Times New Roman" w:cs="Arial"/>
        </w:rPr>
        <w:t xml:space="preserve">office in order </w:t>
      </w:r>
      <w:r w:rsidR="00AA58AB">
        <w:rPr>
          <w:rFonts w:ascii="Arial" w:hAnsi="Arial" w:eastAsia="Times New Roman" w:cs="Arial"/>
        </w:rPr>
        <w:t>for</w:t>
      </w:r>
      <w:r w:rsidRPr="007344AC">
        <w:rPr>
          <w:rFonts w:ascii="Arial" w:hAnsi="Arial" w:eastAsia="Times New Roman" w:cs="Arial"/>
        </w:rPr>
        <w:t xml:space="preserve"> the FAA to determine compliance with </w:t>
      </w:r>
      <w:r>
        <w:rPr>
          <w:rFonts w:ascii="Arial" w:hAnsi="Arial" w:eastAsia="Times New Roman" w:cs="Arial"/>
        </w:rPr>
        <w:t xml:space="preserve">the </w:t>
      </w:r>
      <w:r w:rsidRPr="007344AC">
        <w:rPr>
          <w:rFonts w:ascii="Arial" w:hAnsi="Arial" w:eastAsia="Times New Roman" w:cs="Arial"/>
        </w:rPr>
        <w:t xml:space="preserve">part 147 requirements </w:t>
      </w:r>
      <w:r>
        <w:rPr>
          <w:rFonts w:ascii="Arial" w:hAnsi="Arial" w:eastAsia="Times New Roman" w:cs="Arial"/>
        </w:rPr>
        <w:t xml:space="preserve">for </w:t>
      </w:r>
      <w:r w:rsidRPr="007344AC">
        <w:rPr>
          <w:rFonts w:ascii="Arial" w:hAnsi="Arial" w:eastAsia="Times New Roman" w:cs="Arial"/>
        </w:rPr>
        <w:t>obtain</w:t>
      </w:r>
      <w:r>
        <w:rPr>
          <w:rFonts w:ascii="Arial" w:hAnsi="Arial" w:eastAsia="Times New Roman" w:cs="Arial"/>
        </w:rPr>
        <w:t>ing</w:t>
      </w:r>
      <w:r w:rsidRPr="007344AC">
        <w:rPr>
          <w:rFonts w:ascii="Arial" w:hAnsi="Arial" w:eastAsia="Times New Roman" w:cs="Arial"/>
        </w:rPr>
        <w:t xml:space="preserve"> and/or retain</w:t>
      </w:r>
      <w:r>
        <w:rPr>
          <w:rFonts w:ascii="Arial" w:hAnsi="Arial" w:eastAsia="Times New Roman" w:cs="Arial"/>
        </w:rPr>
        <w:t>ing</w:t>
      </w:r>
      <w:r w:rsidRPr="007344AC">
        <w:rPr>
          <w:rFonts w:ascii="Arial" w:hAnsi="Arial" w:eastAsia="Times New Roman" w:cs="Arial"/>
        </w:rPr>
        <w:t xml:space="preserve"> </w:t>
      </w:r>
      <w:r>
        <w:rPr>
          <w:rFonts w:ascii="Arial" w:hAnsi="Arial" w:eastAsia="Times New Roman" w:cs="Arial"/>
        </w:rPr>
        <w:t>an</w:t>
      </w:r>
      <w:r w:rsidRPr="007344AC">
        <w:rPr>
          <w:rFonts w:ascii="Arial" w:hAnsi="Arial" w:eastAsia="Times New Roman" w:cs="Arial"/>
        </w:rPr>
        <w:t xml:space="preserve"> FAA air agency certificate.</w:t>
      </w:r>
      <w:r w:rsidRPr="007344AC">
        <w:rPr>
          <w:rFonts w:ascii="Arial" w:hAnsi="Arial" w:cs="Arial"/>
        </w:rPr>
        <w:t xml:space="preserve"> </w:t>
      </w:r>
      <w:r w:rsidRPr="007344AC">
        <w:rPr>
          <w:rFonts w:ascii="Arial" w:hAnsi="Arial" w:eastAsia="Times New Roman" w:cs="Arial"/>
        </w:rPr>
        <w:t xml:space="preserve">For part 147 applicants, when all part 147 requirements have been met, an </w:t>
      </w:r>
      <w:r w:rsidR="00AA58AB">
        <w:rPr>
          <w:rFonts w:ascii="Arial" w:hAnsi="Arial" w:eastAsia="Times New Roman" w:cs="Arial"/>
        </w:rPr>
        <w:t xml:space="preserve">FAA air agency certificate </w:t>
      </w:r>
      <w:r w:rsidRPr="007344AC">
        <w:rPr>
          <w:rFonts w:ascii="Arial" w:hAnsi="Arial" w:eastAsia="Times New Roman" w:cs="Arial"/>
        </w:rPr>
        <w:t>with the appropriate ratings is issued. For certificated part 147 certificate holders, the FAA uses the information collected to</w:t>
      </w:r>
      <w:r>
        <w:rPr>
          <w:rFonts w:ascii="Arial" w:hAnsi="Arial" w:eastAsia="Times New Roman" w:cs="Arial"/>
        </w:rPr>
        <w:t xml:space="preserve"> (1) verify that </w:t>
      </w:r>
      <w:r w:rsidR="00AA58AB">
        <w:rPr>
          <w:rFonts w:ascii="Arial" w:hAnsi="Arial" w:eastAsia="Times New Roman" w:cs="Arial"/>
        </w:rPr>
        <w:t>the</w:t>
      </w:r>
      <w:r>
        <w:rPr>
          <w:rFonts w:ascii="Arial" w:hAnsi="Arial" w:eastAsia="Times New Roman" w:cs="Arial"/>
        </w:rPr>
        <w:t xml:space="preserve"> AMTS operates in accordance with their certificate and operations specifications, as required by § 147.3, (2)</w:t>
      </w:r>
      <w:r w:rsidRPr="007344AC">
        <w:rPr>
          <w:rFonts w:ascii="Arial" w:hAnsi="Arial" w:eastAsia="Times New Roman" w:cs="Arial"/>
        </w:rPr>
        <w:t xml:space="preserve"> determine if </w:t>
      </w:r>
      <w:r>
        <w:rPr>
          <w:rFonts w:ascii="Arial" w:hAnsi="Arial" w:eastAsia="Times New Roman" w:cs="Arial"/>
        </w:rPr>
        <w:t xml:space="preserve">the </w:t>
      </w:r>
      <w:r w:rsidRPr="007344AC">
        <w:rPr>
          <w:rFonts w:ascii="Arial" w:hAnsi="Arial" w:eastAsia="Times New Roman" w:cs="Arial"/>
        </w:rPr>
        <w:t xml:space="preserve">AMTS provides appropriate training as required by part 147, and </w:t>
      </w:r>
      <w:r>
        <w:rPr>
          <w:rFonts w:ascii="Arial" w:hAnsi="Arial" w:eastAsia="Times New Roman" w:cs="Arial"/>
        </w:rPr>
        <w:t xml:space="preserve">(3) ensure </w:t>
      </w:r>
      <w:r w:rsidRPr="007344AC">
        <w:rPr>
          <w:rFonts w:ascii="Arial" w:hAnsi="Arial" w:eastAsia="Times New Roman" w:cs="Arial"/>
        </w:rPr>
        <w:t xml:space="preserve">that AMTS graduates receive appropriate documentation showing </w:t>
      </w:r>
      <w:r>
        <w:rPr>
          <w:rFonts w:ascii="Arial" w:hAnsi="Arial" w:eastAsia="Times New Roman" w:cs="Arial"/>
        </w:rPr>
        <w:t>the</w:t>
      </w:r>
      <w:r w:rsidRPr="007344AC">
        <w:rPr>
          <w:rFonts w:ascii="Arial" w:hAnsi="Arial" w:eastAsia="Times New Roman" w:cs="Arial"/>
        </w:rPr>
        <w:t xml:space="preserve"> graduate </w:t>
      </w:r>
      <w:r>
        <w:rPr>
          <w:rFonts w:ascii="Arial" w:hAnsi="Arial" w:eastAsia="Times New Roman" w:cs="Arial"/>
        </w:rPr>
        <w:t>is eligible</w:t>
      </w:r>
      <w:r w:rsidRPr="007344AC">
        <w:rPr>
          <w:rFonts w:ascii="Arial" w:hAnsi="Arial" w:eastAsia="Times New Roman" w:cs="Arial"/>
        </w:rPr>
        <w:t xml:space="preserve"> to take the FAA tests required to obtain a mechanic certificate</w:t>
      </w:r>
      <w:r w:rsidR="00AA58AB">
        <w:rPr>
          <w:rFonts w:ascii="Arial" w:hAnsi="Arial" w:eastAsia="Times New Roman" w:cs="Arial"/>
        </w:rPr>
        <w:t>, pursuant to part 65</w:t>
      </w:r>
      <w:r w:rsidRPr="007344AC">
        <w:rPr>
          <w:rFonts w:ascii="Arial" w:hAnsi="Arial" w:eastAsia="Times New Roman" w:cs="Arial"/>
        </w:rPr>
        <w:t>.</w:t>
      </w:r>
    </w:p>
    <w:p w:rsidRPr="00F40AC2" w:rsidR="006F339D" w:rsidP="006F339D" w:rsidRDefault="006F339D" w14:paraId="5026867D" w14:textId="419BF4A3">
      <w:pPr>
        <w:shd w:val="clear" w:color="auto" w:fill="FFFFFF"/>
        <w:spacing w:before="100" w:beforeAutospacing="1" w:after="120" w:line="240" w:lineRule="auto"/>
        <w:rPr>
          <w:rFonts w:ascii="Arial" w:hAnsi="Arial" w:eastAsia="Times New Roman" w:cs="Arial"/>
          <w:sz w:val="24"/>
          <w:szCs w:val="24"/>
        </w:rPr>
      </w:pPr>
      <w:r w:rsidRPr="00F40AC2">
        <w:rPr>
          <w:rFonts w:ascii="Arial" w:hAnsi="Arial" w:eastAsia="Times New Roman" w:cs="Arial"/>
          <w:b/>
          <w:bCs/>
          <w:sz w:val="24"/>
          <w:szCs w:val="24"/>
        </w:rPr>
        <w:lastRenderedPageBreak/>
        <w:t xml:space="preserve">3. </w:t>
      </w:r>
      <w:r w:rsidR="0034748F">
        <w:rPr>
          <w:rFonts w:ascii="Arial" w:hAnsi="Arial" w:eastAsia="Times New Roman" w:cs="Arial"/>
          <w:b/>
          <w:bCs/>
          <w:sz w:val="24"/>
          <w:szCs w:val="24"/>
        </w:rPr>
        <w:t xml:space="preserve">Extent </w:t>
      </w:r>
      <w:r w:rsidRPr="00F40AC2">
        <w:rPr>
          <w:rFonts w:ascii="Arial" w:hAnsi="Arial" w:eastAsia="Times New Roman" w:cs="Arial"/>
          <w:b/>
          <w:bCs/>
          <w:sz w:val="24"/>
          <w:szCs w:val="24"/>
        </w:rPr>
        <w:t>of automated</w:t>
      </w:r>
      <w:r w:rsidR="0034748F">
        <w:rPr>
          <w:rFonts w:ascii="Arial" w:hAnsi="Arial" w:eastAsia="Times New Roman" w:cs="Arial"/>
          <w:b/>
          <w:bCs/>
          <w:sz w:val="24"/>
          <w:szCs w:val="24"/>
        </w:rPr>
        <w:t xml:space="preserve"> information collection</w:t>
      </w:r>
      <w:r w:rsidRPr="00F40AC2">
        <w:rPr>
          <w:rFonts w:ascii="Arial" w:hAnsi="Arial" w:eastAsia="Times New Roman" w:cs="Arial"/>
          <w:b/>
          <w:bCs/>
          <w:sz w:val="24"/>
          <w:szCs w:val="24"/>
        </w:rPr>
        <w:t>.</w:t>
      </w:r>
    </w:p>
    <w:p w:rsidRPr="00F40AC2" w:rsidR="006F339D" w:rsidP="006F339D" w:rsidRDefault="006F339D" w14:paraId="71024D36" w14:textId="17F9F30C">
      <w:pPr>
        <w:shd w:val="clear" w:color="auto" w:fill="FFFFFF"/>
        <w:spacing w:after="120" w:line="240" w:lineRule="auto"/>
        <w:rPr>
          <w:rFonts w:ascii="Arial" w:hAnsi="Arial" w:cs="Arial"/>
        </w:rPr>
      </w:pPr>
      <w:r>
        <w:rPr>
          <w:rFonts w:ascii="Arial" w:hAnsi="Arial" w:cs="Arial"/>
        </w:rPr>
        <w:t>AMTS applicants initiate the part 147 certification process through an FAA form.</w:t>
      </w:r>
      <w:r w:rsidRPr="00F40AC2">
        <w:rPr>
          <w:rFonts w:ascii="Arial" w:hAnsi="Arial" w:cs="Arial"/>
        </w:rPr>
        <w:t xml:space="preserve"> </w:t>
      </w:r>
      <w:r w:rsidRPr="00F40AC2">
        <w:rPr>
          <w:rFonts w:ascii="Arial" w:hAnsi="Arial" w:eastAsia="Times New Roman" w:cs="Arial"/>
        </w:rPr>
        <w:t xml:space="preserve">AMTS certificate holders and/or applicants may submit the information described in this collection, </w:t>
      </w:r>
      <w:r>
        <w:rPr>
          <w:rFonts w:ascii="Arial" w:hAnsi="Arial" w:eastAsia="Times New Roman" w:cs="Arial"/>
        </w:rPr>
        <w:t>including</w:t>
      </w:r>
      <w:r w:rsidRPr="00F40AC2">
        <w:rPr>
          <w:rFonts w:ascii="Arial" w:hAnsi="Arial" w:eastAsia="Times New Roman" w:cs="Arial"/>
        </w:rPr>
        <w:t xml:space="preserve"> </w:t>
      </w:r>
      <w:r w:rsidRPr="00F965DA">
        <w:rPr>
          <w:rFonts w:ascii="Arial" w:hAnsi="Arial" w:eastAsia="Times New Roman" w:cs="Arial"/>
        </w:rPr>
        <w:t xml:space="preserve">FAA </w:t>
      </w:r>
      <w:r>
        <w:rPr>
          <w:rFonts w:ascii="Arial" w:hAnsi="Arial" w:eastAsia="Times New Roman" w:cs="Arial"/>
        </w:rPr>
        <w:t>F</w:t>
      </w:r>
      <w:r w:rsidRPr="00F965DA">
        <w:rPr>
          <w:rFonts w:ascii="Arial" w:hAnsi="Arial" w:eastAsia="Times New Roman" w:cs="Arial"/>
        </w:rPr>
        <w:t>orm 8310-6</w:t>
      </w:r>
      <w:r>
        <w:rPr>
          <w:rFonts w:ascii="Arial" w:hAnsi="Arial" w:eastAsia="Times New Roman" w:cs="Arial"/>
        </w:rPr>
        <w:t>,</w:t>
      </w:r>
      <w:r w:rsidRPr="00F965DA">
        <w:rPr>
          <w:rFonts w:ascii="Arial" w:hAnsi="Arial" w:eastAsia="Times New Roman" w:cs="Arial"/>
          <w:i/>
        </w:rPr>
        <w:t xml:space="preserve"> Aviation Maintenance Technician School Certificate and Ratings Application</w:t>
      </w:r>
      <w:r w:rsidRPr="00F40AC2">
        <w:rPr>
          <w:rFonts w:ascii="Arial" w:hAnsi="Arial" w:eastAsia="Times New Roman" w:cs="Arial"/>
        </w:rPr>
        <w:t xml:space="preserve">, either </w:t>
      </w:r>
      <w:r>
        <w:rPr>
          <w:rFonts w:ascii="Arial" w:hAnsi="Arial" w:eastAsia="Times New Roman" w:cs="Arial"/>
        </w:rPr>
        <w:t>electronically via e</w:t>
      </w:r>
      <w:r w:rsidR="00A14EE4">
        <w:rPr>
          <w:rFonts w:ascii="Arial" w:hAnsi="Arial" w:eastAsia="Times New Roman" w:cs="Arial"/>
        </w:rPr>
        <w:t xml:space="preserve">-mail </w:t>
      </w:r>
      <w:r>
        <w:rPr>
          <w:rFonts w:ascii="Arial" w:hAnsi="Arial" w:eastAsia="Times New Roman" w:cs="Arial"/>
        </w:rPr>
        <w:t xml:space="preserve">or through a </w:t>
      </w:r>
      <w:r w:rsidRPr="00F40AC2">
        <w:rPr>
          <w:rFonts w:ascii="Arial" w:hAnsi="Arial" w:eastAsia="Times New Roman" w:cs="Arial"/>
        </w:rPr>
        <w:t>paper submission.</w:t>
      </w:r>
      <w:r w:rsidR="00A14EE4">
        <w:rPr>
          <w:rFonts w:ascii="Arial" w:hAnsi="Arial" w:eastAsia="Times New Roman" w:cs="Arial"/>
        </w:rPr>
        <w:t xml:space="preserve"> </w:t>
      </w:r>
      <w:r>
        <w:rPr>
          <w:rFonts w:ascii="Arial" w:hAnsi="Arial" w:cs="Arial"/>
        </w:rPr>
        <w:t>R</w:t>
      </w:r>
      <w:r w:rsidRPr="00F40AC2">
        <w:rPr>
          <w:rFonts w:ascii="Arial" w:hAnsi="Arial" w:cs="Arial"/>
        </w:rPr>
        <w:t>equired</w:t>
      </w:r>
      <w:r>
        <w:rPr>
          <w:rFonts w:ascii="Arial" w:hAnsi="Arial" w:cs="Arial"/>
        </w:rPr>
        <w:t xml:space="preserve"> application attachments may also be submitted </w:t>
      </w:r>
      <w:r w:rsidRPr="00F40AC2">
        <w:rPr>
          <w:rFonts w:ascii="Arial" w:hAnsi="Arial" w:cs="Arial"/>
        </w:rPr>
        <w:t>electronically</w:t>
      </w:r>
      <w:r w:rsidR="00A14EE4">
        <w:rPr>
          <w:rFonts w:ascii="Arial" w:hAnsi="Arial" w:cs="Arial"/>
        </w:rPr>
        <w:t xml:space="preserve"> or using paper submissions,</w:t>
      </w:r>
      <w:r w:rsidRPr="00F40AC2">
        <w:rPr>
          <w:rFonts w:ascii="Arial" w:hAnsi="Arial" w:cs="Arial"/>
        </w:rPr>
        <w:t xml:space="preserve"> depending o</w:t>
      </w:r>
      <w:r w:rsidR="00A14EE4">
        <w:rPr>
          <w:rFonts w:ascii="Arial" w:hAnsi="Arial" w:cs="Arial"/>
        </w:rPr>
        <w:t>n the applicant’s capabilities.</w:t>
      </w:r>
      <w:r w:rsidRPr="00F40AC2">
        <w:rPr>
          <w:rFonts w:ascii="Arial" w:hAnsi="Arial" w:cs="Arial"/>
        </w:rPr>
        <w:t xml:space="preserve"> A certificated AMTS typically uses pap</w:t>
      </w:r>
      <w:r>
        <w:rPr>
          <w:rFonts w:ascii="Arial" w:hAnsi="Arial" w:cs="Arial"/>
        </w:rPr>
        <w:t>er and/or electronic submissions</w:t>
      </w:r>
      <w:r w:rsidRPr="00F40AC2">
        <w:rPr>
          <w:rFonts w:ascii="Arial" w:hAnsi="Arial" w:cs="Arial"/>
        </w:rPr>
        <w:t xml:space="preserve"> at their discretion.</w:t>
      </w:r>
    </w:p>
    <w:p w:rsidRPr="00F40AC2" w:rsidR="006F339D" w:rsidP="006F339D" w:rsidRDefault="006F339D" w14:paraId="00590EBA" w14:textId="2FE435E9">
      <w:pPr>
        <w:shd w:val="clear" w:color="auto" w:fill="FFFFFF"/>
        <w:spacing w:before="100" w:beforeAutospacing="1" w:after="120" w:line="240" w:lineRule="auto"/>
        <w:rPr>
          <w:rFonts w:ascii="Arial" w:hAnsi="Arial" w:eastAsia="Times New Roman" w:cs="Arial"/>
        </w:rPr>
      </w:pPr>
      <w:r w:rsidRPr="00893143">
        <w:rPr>
          <w:rFonts w:ascii="Arial" w:hAnsi="Arial" w:eastAsia="Times New Roman" w:cs="Arial"/>
        </w:rPr>
        <w:t>FAA Form 8310-6 is</w:t>
      </w:r>
      <w:r>
        <w:rPr>
          <w:rFonts w:ascii="Arial" w:hAnsi="Arial" w:eastAsia="Times New Roman" w:cs="Arial"/>
        </w:rPr>
        <w:t xml:space="preserve"> available in electronic format from www.faa.gov/forms, and may be filled and signed electronically</w:t>
      </w:r>
      <w:r w:rsidR="00A14EE4">
        <w:rPr>
          <w:rFonts w:ascii="Arial" w:hAnsi="Arial" w:eastAsia="Times New Roman" w:cs="Arial"/>
        </w:rPr>
        <w:t>,</w:t>
      </w:r>
      <w:r>
        <w:rPr>
          <w:rFonts w:ascii="Arial" w:hAnsi="Arial" w:eastAsia="Times New Roman" w:cs="Arial"/>
        </w:rPr>
        <w:t xml:space="preserve"> as well as </w:t>
      </w:r>
      <w:r w:rsidRPr="00893143">
        <w:rPr>
          <w:rFonts w:ascii="Arial" w:hAnsi="Arial" w:eastAsia="Times New Roman" w:cs="Arial"/>
        </w:rPr>
        <w:t>downloaded</w:t>
      </w:r>
      <w:r w:rsidR="00E02908">
        <w:rPr>
          <w:rFonts w:ascii="Arial" w:hAnsi="Arial" w:eastAsia="Times New Roman" w:cs="Arial"/>
        </w:rPr>
        <w:t xml:space="preserve"> and printed, and filled and signed with pen-and-ink.</w:t>
      </w:r>
    </w:p>
    <w:p w:rsidRPr="00F40AC2" w:rsidR="006F339D" w:rsidP="006F339D" w:rsidRDefault="006F339D" w14:paraId="73969DA7" w14:textId="7CA4045D">
      <w:pPr>
        <w:shd w:val="clear" w:color="auto" w:fill="FFFFFF"/>
        <w:spacing w:before="100" w:beforeAutospacing="1" w:after="120" w:line="240" w:lineRule="auto"/>
        <w:rPr>
          <w:rFonts w:ascii="Arial" w:hAnsi="Arial" w:eastAsia="Times New Roman" w:cs="Arial"/>
        </w:rPr>
      </w:pPr>
      <w:r w:rsidRPr="00F40AC2">
        <w:rPr>
          <w:rFonts w:ascii="Arial" w:hAnsi="Arial" w:eastAsia="Times New Roman" w:cs="Arial"/>
        </w:rPr>
        <w:t>The results of the information collection will not be made avail</w:t>
      </w:r>
      <w:r w:rsidR="00E02908">
        <w:rPr>
          <w:rFonts w:ascii="Arial" w:hAnsi="Arial" w:eastAsia="Times New Roman" w:cs="Arial"/>
        </w:rPr>
        <w:t>able to the public over the i</w:t>
      </w:r>
      <w:r w:rsidRPr="00F40AC2">
        <w:rPr>
          <w:rFonts w:ascii="Arial" w:hAnsi="Arial" w:eastAsia="Times New Roman" w:cs="Arial"/>
        </w:rPr>
        <w:t>nternet.</w:t>
      </w:r>
    </w:p>
    <w:p w:rsidRPr="00F40AC2" w:rsidR="006F339D" w:rsidP="006F339D" w:rsidRDefault="006F339D" w14:paraId="742B16B0" w14:textId="5CE04B9E">
      <w:pPr>
        <w:shd w:val="clear" w:color="auto" w:fill="FFFFFF"/>
        <w:spacing w:before="100" w:beforeAutospacing="1" w:after="120" w:line="240" w:lineRule="auto"/>
        <w:rPr>
          <w:rFonts w:ascii="Arial" w:hAnsi="Arial" w:eastAsia="Times New Roman" w:cs="Arial"/>
          <w:sz w:val="24"/>
          <w:szCs w:val="24"/>
        </w:rPr>
      </w:pPr>
      <w:r w:rsidRPr="00F40AC2">
        <w:rPr>
          <w:rFonts w:ascii="Arial" w:hAnsi="Arial" w:eastAsia="Times New Roman" w:cs="Arial"/>
          <w:b/>
          <w:bCs/>
          <w:sz w:val="24"/>
          <w:szCs w:val="24"/>
        </w:rPr>
        <w:t xml:space="preserve">4. </w:t>
      </w:r>
      <w:r w:rsidR="0034748F">
        <w:rPr>
          <w:rFonts w:ascii="Arial" w:hAnsi="Arial" w:eastAsia="Times New Roman" w:cs="Arial"/>
          <w:b/>
          <w:bCs/>
          <w:sz w:val="24"/>
          <w:szCs w:val="24"/>
        </w:rPr>
        <w:t>E</w:t>
      </w:r>
      <w:r w:rsidRPr="00F40AC2">
        <w:rPr>
          <w:rFonts w:ascii="Arial" w:hAnsi="Arial" w:eastAsia="Times New Roman" w:cs="Arial"/>
          <w:b/>
          <w:bCs/>
          <w:sz w:val="24"/>
          <w:szCs w:val="24"/>
        </w:rPr>
        <w:t xml:space="preserve">fforts to identify duplication. </w:t>
      </w:r>
    </w:p>
    <w:p w:rsidRPr="00235D2A" w:rsidR="006F339D" w:rsidP="006F339D" w:rsidRDefault="006F339D" w14:paraId="3412524D" w14:textId="77777777">
      <w:pPr>
        <w:shd w:val="clear" w:color="auto" w:fill="FFFFFF"/>
        <w:spacing w:after="120" w:line="240" w:lineRule="auto"/>
        <w:rPr>
          <w:rFonts w:ascii="Arial" w:hAnsi="Arial" w:eastAsia="Times New Roman" w:cs="Arial"/>
        </w:rPr>
      </w:pPr>
      <w:r w:rsidRPr="00F40AC2">
        <w:rPr>
          <w:rFonts w:ascii="Arial" w:hAnsi="Arial" w:eastAsia="Times New Roman" w:cs="Arial"/>
        </w:rPr>
        <w:t xml:space="preserve">We have reviewed the other FAA public use reports and </w:t>
      </w:r>
      <w:r w:rsidRPr="00235D2A">
        <w:rPr>
          <w:rFonts w:ascii="Arial" w:hAnsi="Arial" w:eastAsia="Times New Roman" w:cs="Arial"/>
        </w:rPr>
        <w:t xml:space="preserve">find no duplication. </w:t>
      </w:r>
      <w:r w:rsidRPr="00A853B3">
        <w:rPr>
          <w:rFonts w:ascii="Arial" w:hAnsi="Arial" w:cs="Arial"/>
        </w:rPr>
        <w:t xml:space="preserve">We know of no other agency collecting information about </w:t>
      </w:r>
      <w:r>
        <w:rPr>
          <w:rFonts w:ascii="Arial" w:hAnsi="Arial" w:cs="Arial"/>
        </w:rPr>
        <w:t xml:space="preserve">part 147 or </w:t>
      </w:r>
      <w:r w:rsidRPr="00A853B3">
        <w:rPr>
          <w:rFonts w:ascii="Arial" w:hAnsi="Arial" w:cs="Arial"/>
        </w:rPr>
        <w:t>AMTS.</w:t>
      </w:r>
    </w:p>
    <w:p w:rsidRPr="00F40AC2" w:rsidR="006F339D" w:rsidP="006F339D" w:rsidRDefault="006F339D" w14:paraId="3DEC3142" w14:textId="2E38647A">
      <w:pPr>
        <w:shd w:val="clear" w:color="auto" w:fill="FFFFFF"/>
        <w:spacing w:before="100" w:beforeAutospacing="1" w:after="120" w:line="240" w:lineRule="auto"/>
        <w:rPr>
          <w:rFonts w:ascii="Arial" w:hAnsi="Arial" w:eastAsia="Times New Roman" w:cs="Arial"/>
          <w:sz w:val="24"/>
          <w:szCs w:val="24"/>
        </w:rPr>
      </w:pPr>
      <w:r w:rsidRPr="00F40AC2">
        <w:rPr>
          <w:rFonts w:ascii="Arial" w:hAnsi="Arial" w:eastAsia="Times New Roman" w:cs="Arial"/>
          <w:b/>
          <w:bCs/>
          <w:sz w:val="24"/>
          <w:szCs w:val="24"/>
        </w:rPr>
        <w:t xml:space="preserve">5. </w:t>
      </w:r>
      <w:r w:rsidR="0034748F">
        <w:rPr>
          <w:rFonts w:ascii="Arial" w:hAnsi="Arial" w:eastAsia="Times New Roman" w:cs="Arial"/>
          <w:b/>
          <w:bCs/>
          <w:sz w:val="24"/>
          <w:szCs w:val="24"/>
        </w:rPr>
        <w:t>M</w:t>
      </w:r>
      <w:r w:rsidRPr="00F40AC2">
        <w:rPr>
          <w:rFonts w:ascii="Arial" w:hAnsi="Arial" w:eastAsia="Times New Roman" w:cs="Arial"/>
          <w:b/>
          <w:bCs/>
          <w:sz w:val="24"/>
          <w:szCs w:val="24"/>
        </w:rPr>
        <w:t>ethods used to minimize burden</w:t>
      </w:r>
      <w:r w:rsidR="00B22EFA">
        <w:rPr>
          <w:rFonts w:ascii="Arial" w:hAnsi="Arial" w:eastAsia="Times New Roman" w:cs="Arial"/>
          <w:b/>
          <w:bCs/>
          <w:sz w:val="24"/>
          <w:szCs w:val="24"/>
        </w:rPr>
        <w:t xml:space="preserve"> to small businesses</w:t>
      </w:r>
      <w:r w:rsidRPr="00F40AC2">
        <w:rPr>
          <w:rFonts w:ascii="Arial" w:hAnsi="Arial" w:eastAsia="Times New Roman" w:cs="Arial"/>
          <w:b/>
          <w:bCs/>
          <w:sz w:val="24"/>
          <w:szCs w:val="24"/>
        </w:rPr>
        <w:t>.</w:t>
      </w:r>
    </w:p>
    <w:p w:rsidRPr="00F40AC2" w:rsidR="006F339D" w:rsidP="006F339D" w:rsidRDefault="006F339D" w14:paraId="292A9049" w14:textId="1022EA69">
      <w:pPr>
        <w:shd w:val="clear" w:color="auto" w:fill="FFFFFF"/>
        <w:spacing w:after="120" w:line="240" w:lineRule="auto"/>
        <w:rPr>
          <w:rFonts w:ascii="Arial" w:hAnsi="Arial" w:eastAsia="Times New Roman" w:cs="Arial"/>
          <w:szCs w:val="24"/>
        </w:rPr>
      </w:pPr>
      <w:r w:rsidRPr="00F40AC2">
        <w:rPr>
          <w:rFonts w:ascii="Arial" w:hAnsi="Arial" w:eastAsia="Times New Roman" w:cs="Arial"/>
          <w:szCs w:val="24"/>
        </w:rPr>
        <w:t>The reporting and recordkeeping requirements described in this collection are the minimum necessary to ensure effective compliance with part 147. Most AMTS would be considered a small business/entity</w:t>
      </w:r>
      <w:r>
        <w:rPr>
          <w:rFonts w:ascii="Arial" w:hAnsi="Arial" w:eastAsia="Times New Roman" w:cs="Arial"/>
          <w:szCs w:val="24"/>
        </w:rPr>
        <w:t xml:space="preserve"> and m</w:t>
      </w:r>
      <w:r w:rsidRPr="00F40AC2">
        <w:rPr>
          <w:rFonts w:ascii="Arial" w:hAnsi="Arial" w:eastAsia="Times New Roman" w:cs="Arial"/>
          <w:szCs w:val="24"/>
        </w:rPr>
        <w:t>ost reporting requirements would not vary based on a schools s</w:t>
      </w:r>
      <w:r>
        <w:rPr>
          <w:rFonts w:ascii="Arial" w:hAnsi="Arial" w:eastAsia="Times New Roman" w:cs="Arial"/>
          <w:szCs w:val="24"/>
        </w:rPr>
        <w:t>ize</w:t>
      </w:r>
      <w:r w:rsidRPr="00F40AC2">
        <w:rPr>
          <w:rFonts w:ascii="Arial" w:hAnsi="Arial" w:eastAsia="Times New Roman" w:cs="Arial"/>
          <w:szCs w:val="24"/>
        </w:rPr>
        <w:t>. Burden could vary in the following areas related to a schools size:</w:t>
      </w:r>
    </w:p>
    <w:p w:rsidRPr="00F40AC2" w:rsidR="006F339D" w:rsidP="006F339D" w:rsidRDefault="006F339D" w14:paraId="60EE1C28" w14:textId="35D6AA28">
      <w:pPr>
        <w:pStyle w:val="ListParagraph"/>
        <w:numPr>
          <w:ilvl w:val="0"/>
          <w:numId w:val="6"/>
        </w:numPr>
        <w:shd w:val="clear" w:color="auto" w:fill="FFFFFF"/>
        <w:spacing w:before="120" w:after="120"/>
        <w:ind w:left="540"/>
        <w:contextualSpacing w:val="0"/>
        <w:rPr>
          <w:rFonts w:ascii="Arial" w:hAnsi="Arial" w:cs="Arial"/>
          <w:sz w:val="22"/>
          <w:szCs w:val="22"/>
        </w:rPr>
      </w:pPr>
      <w:r>
        <w:rPr>
          <w:rFonts w:ascii="Arial" w:hAnsi="Arial" w:cs="Arial"/>
          <w:sz w:val="22"/>
          <w:szCs w:val="22"/>
        </w:rPr>
        <w:t>Section</w:t>
      </w:r>
      <w:r w:rsidRPr="00F40AC2">
        <w:rPr>
          <w:rFonts w:ascii="Arial" w:hAnsi="Arial" w:cs="Arial"/>
          <w:sz w:val="22"/>
          <w:szCs w:val="22"/>
        </w:rPr>
        <w:t xml:space="preserve"> 147.15, Training provided at another location. Adding training locations</w:t>
      </w:r>
      <w:r w:rsidR="003C7032">
        <w:rPr>
          <w:rFonts w:ascii="Arial" w:hAnsi="Arial" w:cs="Arial"/>
          <w:sz w:val="22"/>
          <w:szCs w:val="22"/>
        </w:rPr>
        <w:t>,</w:t>
      </w:r>
      <w:r w:rsidRPr="00F40AC2">
        <w:rPr>
          <w:rFonts w:ascii="Arial" w:hAnsi="Arial" w:cs="Arial"/>
          <w:sz w:val="22"/>
          <w:szCs w:val="22"/>
        </w:rPr>
        <w:t xml:space="preserve"> in addition to the school primary location</w:t>
      </w:r>
      <w:r w:rsidR="003C7032">
        <w:rPr>
          <w:rFonts w:ascii="Arial" w:hAnsi="Arial" w:cs="Arial"/>
          <w:sz w:val="22"/>
          <w:szCs w:val="22"/>
        </w:rPr>
        <w:t>,</w:t>
      </w:r>
      <w:r w:rsidRPr="00F40AC2">
        <w:rPr>
          <w:rFonts w:ascii="Arial" w:hAnsi="Arial" w:cs="Arial"/>
          <w:sz w:val="22"/>
          <w:szCs w:val="22"/>
        </w:rPr>
        <w:t xml:space="preserve"> is optional. However, all additional locations must be listed in the schools operations specifications, thus resulting in a reporting burden proportional to the number of additional locations being requested.</w:t>
      </w:r>
    </w:p>
    <w:p w:rsidRPr="00F40AC2" w:rsidR="006F339D" w:rsidP="006F339D" w:rsidRDefault="006F339D" w14:paraId="29BB09FE" w14:textId="11B75235">
      <w:pPr>
        <w:pStyle w:val="ListParagraph"/>
        <w:numPr>
          <w:ilvl w:val="0"/>
          <w:numId w:val="6"/>
        </w:numPr>
        <w:shd w:val="clear" w:color="auto" w:fill="FFFFFF"/>
        <w:spacing w:before="120" w:after="120"/>
        <w:ind w:left="540"/>
        <w:contextualSpacing w:val="0"/>
        <w:rPr>
          <w:rFonts w:ascii="Arial" w:hAnsi="Arial" w:cs="Arial"/>
          <w:sz w:val="22"/>
          <w:szCs w:val="22"/>
        </w:rPr>
      </w:pPr>
      <w:r>
        <w:rPr>
          <w:rFonts w:ascii="Arial" w:hAnsi="Arial" w:cs="Arial"/>
          <w:sz w:val="22"/>
          <w:szCs w:val="22"/>
        </w:rPr>
        <w:t>Section</w:t>
      </w:r>
      <w:r w:rsidRPr="00F40AC2">
        <w:rPr>
          <w:rFonts w:ascii="Arial" w:hAnsi="Arial" w:cs="Arial"/>
          <w:sz w:val="22"/>
          <w:szCs w:val="22"/>
        </w:rPr>
        <w:t xml:space="preserve"> 147.17, Training requirements. </w:t>
      </w:r>
      <w:r w:rsidRPr="00CC7E33">
        <w:rPr>
          <w:rFonts w:ascii="Arial" w:hAnsi="Arial" w:cs="Arial"/>
          <w:sz w:val="22"/>
          <w:szCs w:val="22"/>
        </w:rPr>
        <w:t>The AMTS must establish, maintain</w:t>
      </w:r>
      <w:r w:rsidR="003C7032">
        <w:rPr>
          <w:rFonts w:ascii="Arial" w:hAnsi="Arial" w:cs="Arial"/>
          <w:sz w:val="22"/>
          <w:szCs w:val="22"/>
        </w:rPr>
        <w:t>,</w:t>
      </w:r>
      <w:r w:rsidRPr="00CC7E33">
        <w:rPr>
          <w:rFonts w:ascii="Arial" w:hAnsi="Arial" w:cs="Arial"/>
          <w:sz w:val="22"/>
          <w:szCs w:val="22"/>
        </w:rPr>
        <w:t xml:space="preserve"> and utilize a curriculum designed to continually align with mechanic airman certification standards as appropriate for the ratings held. Some schools may choose to implement additional curriculum content and/or </w:t>
      </w:r>
      <w:r w:rsidR="00EA3A09">
        <w:rPr>
          <w:rFonts w:ascii="Arial" w:hAnsi="Arial" w:cs="Arial"/>
          <w:sz w:val="22"/>
          <w:szCs w:val="22"/>
        </w:rPr>
        <w:t xml:space="preserve">school-specific </w:t>
      </w:r>
      <w:r w:rsidRPr="00CC7E33">
        <w:rPr>
          <w:rFonts w:ascii="Arial" w:hAnsi="Arial" w:cs="Arial"/>
          <w:sz w:val="22"/>
          <w:szCs w:val="22"/>
        </w:rPr>
        <w:t>requirements</w:t>
      </w:r>
      <w:r w:rsidR="00EA3A09">
        <w:rPr>
          <w:rFonts w:ascii="Arial" w:hAnsi="Arial" w:cs="Arial"/>
          <w:sz w:val="22"/>
          <w:szCs w:val="22"/>
        </w:rPr>
        <w:t xml:space="preserve"> that are not necessarily required by the mechanic airman certification standards. These additions may be</w:t>
      </w:r>
      <w:r>
        <w:rPr>
          <w:rFonts w:ascii="Arial" w:hAnsi="Arial" w:cs="Arial"/>
          <w:sz w:val="22"/>
          <w:szCs w:val="22"/>
        </w:rPr>
        <w:t xml:space="preserve"> proportional to the size of the school and/or number of additional locations</w:t>
      </w:r>
      <w:r w:rsidRPr="00F40AC2">
        <w:rPr>
          <w:rFonts w:ascii="Arial" w:hAnsi="Arial" w:cs="Arial"/>
          <w:sz w:val="22"/>
          <w:szCs w:val="22"/>
        </w:rPr>
        <w:t xml:space="preserve">, </w:t>
      </w:r>
      <w:r w:rsidR="00EA3A09">
        <w:rPr>
          <w:rFonts w:ascii="Arial" w:hAnsi="Arial" w:cs="Arial"/>
          <w:sz w:val="22"/>
          <w:szCs w:val="22"/>
        </w:rPr>
        <w:t>and may</w:t>
      </w:r>
      <w:r w:rsidRPr="00F40AC2">
        <w:rPr>
          <w:rFonts w:ascii="Arial" w:hAnsi="Arial" w:cs="Arial"/>
          <w:sz w:val="22"/>
          <w:szCs w:val="22"/>
        </w:rPr>
        <w:t xml:space="preserve"> </w:t>
      </w:r>
      <w:r w:rsidR="00EA3A09">
        <w:rPr>
          <w:rFonts w:ascii="Arial" w:hAnsi="Arial" w:cs="Arial"/>
          <w:sz w:val="22"/>
          <w:szCs w:val="22"/>
        </w:rPr>
        <w:t>cause</w:t>
      </w:r>
      <w:r w:rsidRPr="00F40AC2">
        <w:rPr>
          <w:rFonts w:ascii="Arial" w:hAnsi="Arial" w:cs="Arial"/>
          <w:sz w:val="22"/>
          <w:szCs w:val="22"/>
        </w:rPr>
        <w:t xml:space="preserve"> additional burden</w:t>
      </w:r>
      <w:r w:rsidR="00EA3A09">
        <w:rPr>
          <w:rFonts w:ascii="Arial" w:hAnsi="Arial" w:cs="Arial"/>
          <w:sz w:val="22"/>
          <w:szCs w:val="22"/>
        </w:rPr>
        <w:t>, albeit,</w:t>
      </w:r>
      <w:r w:rsidRPr="00F40AC2">
        <w:rPr>
          <w:rFonts w:ascii="Arial" w:hAnsi="Arial" w:cs="Arial"/>
          <w:sz w:val="22"/>
          <w:szCs w:val="22"/>
        </w:rPr>
        <w:t xml:space="preserve"> not </w:t>
      </w:r>
      <w:r w:rsidR="00EA3A09">
        <w:rPr>
          <w:rFonts w:ascii="Arial" w:hAnsi="Arial" w:cs="Arial"/>
          <w:sz w:val="22"/>
          <w:szCs w:val="22"/>
        </w:rPr>
        <w:t>required</w:t>
      </w:r>
      <w:r w:rsidRPr="00F40AC2">
        <w:rPr>
          <w:rFonts w:ascii="Arial" w:hAnsi="Arial" w:cs="Arial"/>
          <w:sz w:val="22"/>
          <w:szCs w:val="22"/>
        </w:rPr>
        <w:t xml:space="preserve"> by the FAA.</w:t>
      </w:r>
    </w:p>
    <w:p w:rsidR="006F339D" w:rsidP="006F339D" w:rsidRDefault="006F339D" w14:paraId="077B187D" w14:textId="69EE205B">
      <w:pPr>
        <w:pStyle w:val="ListParagraph"/>
        <w:numPr>
          <w:ilvl w:val="0"/>
          <w:numId w:val="6"/>
        </w:numPr>
        <w:shd w:val="clear" w:color="auto" w:fill="FFFFFF"/>
        <w:spacing w:before="120" w:after="120"/>
        <w:ind w:left="540"/>
        <w:contextualSpacing w:val="0"/>
        <w:rPr>
          <w:rFonts w:ascii="Arial" w:hAnsi="Arial" w:cs="Arial"/>
          <w:sz w:val="22"/>
          <w:szCs w:val="22"/>
        </w:rPr>
      </w:pPr>
      <w:r>
        <w:rPr>
          <w:rFonts w:ascii="Arial" w:hAnsi="Arial" w:cs="Arial"/>
          <w:sz w:val="22"/>
          <w:szCs w:val="22"/>
        </w:rPr>
        <w:t>Section</w:t>
      </w:r>
      <w:r w:rsidRPr="00F40AC2">
        <w:rPr>
          <w:rFonts w:ascii="Arial" w:hAnsi="Arial" w:cs="Arial"/>
          <w:sz w:val="22"/>
          <w:szCs w:val="22"/>
        </w:rPr>
        <w:t xml:space="preserve"> 147.21, Certificate of </w:t>
      </w:r>
      <w:r>
        <w:rPr>
          <w:rFonts w:ascii="Arial" w:hAnsi="Arial" w:cs="Arial"/>
          <w:sz w:val="22"/>
          <w:szCs w:val="22"/>
        </w:rPr>
        <w:t>c</w:t>
      </w:r>
      <w:r w:rsidRPr="00F40AC2">
        <w:rPr>
          <w:rFonts w:ascii="Arial" w:hAnsi="Arial" w:cs="Arial"/>
          <w:sz w:val="22"/>
          <w:szCs w:val="22"/>
        </w:rPr>
        <w:t xml:space="preserve">ompletion. The AMTS must issue documentation that shows when a student graduated from the </w:t>
      </w:r>
      <w:r>
        <w:rPr>
          <w:rFonts w:ascii="Arial" w:hAnsi="Arial" w:cs="Arial"/>
          <w:sz w:val="22"/>
          <w:szCs w:val="22"/>
        </w:rPr>
        <w:t>part 147</w:t>
      </w:r>
      <w:r w:rsidRPr="00F40AC2">
        <w:rPr>
          <w:rFonts w:ascii="Arial" w:hAnsi="Arial" w:cs="Arial"/>
          <w:sz w:val="22"/>
          <w:szCs w:val="22"/>
        </w:rPr>
        <w:t xml:space="preserve">. Schools with less graduates would have a proportionally smaller </w:t>
      </w:r>
      <w:r w:rsidR="000C2B6A">
        <w:rPr>
          <w:rFonts w:ascii="Arial" w:hAnsi="Arial" w:cs="Arial"/>
          <w:sz w:val="22"/>
          <w:szCs w:val="22"/>
        </w:rPr>
        <w:t>documentation</w:t>
      </w:r>
      <w:r w:rsidRPr="00F40AC2">
        <w:rPr>
          <w:rFonts w:ascii="Arial" w:hAnsi="Arial" w:cs="Arial"/>
          <w:sz w:val="22"/>
          <w:szCs w:val="22"/>
        </w:rPr>
        <w:t xml:space="preserve"> requirement than schools with more graduates.</w:t>
      </w:r>
    </w:p>
    <w:p w:rsidR="00223F9F" w:rsidRDefault="00223F9F" w14:paraId="6F5C2D14" w14:textId="3E3A594B">
      <w:pPr>
        <w:rPr>
          <w:rFonts w:ascii="Arial" w:hAnsi="Arial" w:eastAsia="Times New Roman" w:cs="Arial"/>
        </w:rPr>
      </w:pPr>
      <w:r>
        <w:rPr>
          <w:rFonts w:ascii="Arial" w:hAnsi="Arial" w:cs="Arial"/>
        </w:rPr>
        <w:br w:type="page"/>
      </w:r>
    </w:p>
    <w:p w:rsidRPr="00F40AC2" w:rsidR="00223F9F" w:rsidP="00223F9F" w:rsidRDefault="00223F9F" w14:paraId="5F8063FE" w14:textId="77777777">
      <w:pPr>
        <w:pStyle w:val="ListParagraph"/>
        <w:shd w:val="clear" w:color="auto" w:fill="FFFFFF"/>
        <w:spacing w:before="120" w:after="120"/>
        <w:ind w:left="540"/>
        <w:contextualSpacing w:val="0"/>
        <w:rPr>
          <w:rFonts w:ascii="Arial" w:hAnsi="Arial" w:cs="Arial"/>
          <w:sz w:val="22"/>
          <w:szCs w:val="22"/>
        </w:rPr>
      </w:pPr>
    </w:p>
    <w:p w:rsidRPr="00F40AC2" w:rsidR="006F339D" w:rsidP="006F339D" w:rsidRDefault="006F339D" w14:paraId="18672444" w14:textId="2081546A">
      <w:pPr>
        <w:pStyle w:val="ListParagraph"/>
        <w:numPr>
          <w:ilvl w:val="0"/>
          <w:numId w:val="6"/>
        </w:numPr>
        <w:shd w:val="clear" w:color="auto" w:fill="FFFFFF"/>
        <w:spacing w:before="120" w:after="120"/>
        <w:ind w:left="540"/>
        <w:contextualSpacing w:val="0"/>
        <w:rPr>
          <w:rFonts w:ascii="Arial" w:hAnsi="Arial" w:cs="Arial"/>
          <w:sz w:val="22"/>
          <w:szCs w:val="22"/>
        </w:rPr>
      </w:pPr>
      <w:r>
        <w:rPr>
          <w:rFonts w:ascii="Arial" w:hAnsi="Arial" w:cs="Arial"/>
          <w:sz w:val="22"/>
          <w:szCs w:val="22"/>
        </w:rPr>
        <w:t>Section</w:t>
      </w:r>
      <w:r w:rsidRPr="00F40AC2">
        <w:rPr>
          <w:rFonts w:ascii="Arial" w:hAnsi="Arial" w:cs="Arial"/>
          <w:sz w:val="22"/>
          <w:szCs w:val="22"/>
        </w:rPr>
        <w:t xml:space="preserve"> 147.23, Quality </w:t>
      </w:r>
      <w:r>
        <w:rPr>
          <w:rFonts w:ascii="Arial" w:hAnsi="Arial" w:cs="Arial"/>
          <w:sz w:val="22"/>
          <w:szCs w:val="22"/>
        </w:rPr>
        <w:t>c</w:t>
      </w:r>
      <w:r w:rsidRPr="00F40AC2">
        <w:rPr>
          <w:rFonts w:ascii="Arial" w:hAnsi="Arial" w:cs="Arial"/>
          <w:sz w:val="22"/>
          <w:szCs w:val="22"/>
        </w:rPr>
        <w:t xml:space="preserve">ontrol </w:t>
      </w:r>
      <w:r>
        <w:rPr>
          <w:rFonts w:ascii="Arial" w:hAnsi="Arial" w:cs="Arial"/>
          <w:sz w:val="22"/>
          <w:szCs w:val="22"/>
        </w:rPr>
        <w:t>s</w:t>
      </w:r>
      <w:r w:rsidRPr="00F40AC2">
        <w:rPr>
          <w:rFonts w:ascii="Arial" w:hAnsi="Arial" w:cs="Arial"/>
          <w:sz w:val="22"/>
          <w:szCs w:val="22"/>
        </w:rPr>
        <w:t xml:space="preserve">ystem. </w:t>
      </w:r>
      <w:r>
        <w:rPr>
          <w:rFonts w:ascii="Arial" w:hAnsi="Arial" w:cs="Arial"/>
          <w:sz w:val="22"/>
          <w:szCs w:val="22"/>
        </w:rPr>
        <w:t>An AMTS</w:t>
      </w:r>
      <w:r w:rsidRPr="00F40AC2">
        <w:rPr>
          <w:rFonts w:ascii="Arial" w:hAnsi="Arial" w:cs="Arial"/>
          <w:sz w:val="22"/>
          <w:szCs w:val="22"/>
        </w:rPr>
        <w:t>, regardless of its size, has the</w:t>
      </w:r>
      <w:r w:rsidR="000C2B6A">
        <w:rPr>
          <w:rFonts w:ascii="Arial" w:hAnsi="Arial" w:cs="Arial"/>
          <w:sz w:val="22"/>
          <w:szCs w:val="22"/>
        </w:rPr>
        <w:t xml:space="preserve"> option to either be accredited</w:t>
      </w:r>
      <w:r w:rsidRPr="00F40AC2">
        <w:rPr>
          <w:rFonts w:ascii="Arial" w:hAnsi="Arial" w:cs="Arial"/>
          <w:sz w:val="22"/>
          <w:szCs w:val="22"/>
        </w:rPr>
        <w:t xml:space="preserve"> or to have a quality control system approved by the FAA.</w:t>
      </w:r>
      <w:r>
        <w:rPr>
          <w:rFonts w:ascii="Arial" w:hAnsi="Arial" w:cs="Arial"/>
          <w:sz w:val="22"/>
          <w:szCs w:val="22"/>
        </w:rPr>
        <w:t xml:space="preserve"> Schools who choose to implement a quality control system in lieu of accreditation may encounter a reporting burden that is proportio</w:t>
      </w:r>
      <w:r w:rsidR="000C2B6A">
        <w:rPr>
          <w:rFonts w:ascii="Arial" w:hAnsi="Arial" w:cs="Arial"/>
          <w:sz w:val="22"/>
          <w:szCs w:val="22"/>
        </w:rPr>
        <w:t>nal to the size of their school. F</w:t>
      </w:r>
      <w:r>
        <w:rPr>
          <w:rFonts w:ascii="Arial" w:hAnsi="Arial" w:cs="Arial"/>
          <w:sz w:val="22"/>
          <w:szCs w:val="22"/>
        </w:rPr>
        <w:t>or example, schools with larger student populations may require more reportable procedures for recordkeeping or graduation documentation.</w:t>
      </w:r>
    </w:p>
    <w:p w:rsidRPr="00F40AC2" w:rsidR="006F339D" w:rsidP="006F339D" w:rsidRDefault="006F339D" w14:paraId="47E708AA" w14:textId="1CC1BB49">
      <w:pPr>
        <w:pStyle w:val="ListParagraph"/>
        <w:numPr>
          <w:ilvl w:val="0"/>
          <w:numId w:val="6"/>
        </w:numPr>
        <w:shd w:val="clear" w:color="auto" w:fill="FFFFFF"/>
        <w:spacing w:before="120" w:after="120"/>
        <w:ind w:left="540"/>
        <w:contextualSpacing w:val="0"/>
        <w:rPr>
          <w:rFonts w:ascii="Arial" w:hAnsi="Arial" w:cs="Arial"/>
          <w:sz w:val="22"/>
          <w:szCs w:val="22"/>
        </w:rPr>
      </w:pPr>
      <w:r>
        <w:rPr>
          <w:rFonts w:ascii="Arial" w:hAnsi="Arial" w:cs="Arial"/>
          <w:sz w:val="22"/>
          <w:szCs w:val="22"/>
        </w:rPr>
        <w:t>Section</w:t>
      </w:r>
      <w:r w:rsidRPr="00F40AC2">
        <w:rPr>
          <w:rFonts w:ascii="Arial" w:hAnsi="Arial" w:cs="Arial"/>
          <w:sz w:val="22"/>
          <w:szCs w:val="22"/>
        </w:rPr>
        <w:t xml:space="preserve"> 147.31, Early </w:t>
      </w:r>
      <w:r>
        <w:rPr>
          <w:rFonts w:ascii="Arial" w:hAnsi="Arial" w:cs="Arial"/>
          <w:sz w:val="22"/>
          <w:szCs w:val="22"/>
        </w:rPr>
        <w:t>t</w:t>
      </w:r>
      <w:r w:rsidRPr="00F40AC2">
        <w:rPr>
          <w:rFonts w:ascii="Arial" w:hAnsi="Arial" w:cs="Arial"/>
          <w:sz w:val="22"/>
          <w:szCs w:val="22"/>
        </w:rPr>
        <w:t xml:space="preserve">esting. An AMTS may issue an authenticated document when a student satisfactorily completes only the </w:t>
      </w:r>
      <w:r w:rsidR="00147EC1">
        <w:rPr>
          <w:rFonts w:ascii="Arial" w:hAnsi="Arial" w:cs="Arial"/>
          <w:sz w:val="22"/>
          <w:szCs w:val="22"/>
        </w:rPr>
        <w:t xml:space="preserve">General </w:t>
      </w:r>
      <w:r w:rsidRPr="00F40AC2">
        <w:rPr>
          <w:rFonts w:ascii="Arial" w:hAnsi="Arial" w:cs="Arial"/>
          <w:sz w:val="22"/>
          <w:szCs w:val="22"/>
        </w:rPr>
        <w:t>course content of a school’s curriculum. Schools are not requ</w:t>
      </w:r>
      <w:r w:rsidR="00147EC1">
        <w:rPr>
          <w:rFonts w:ascii="Arial" w:hAnsi="Arial" w:cs="Arial"/>
          <w:sz w:val="22"/>
          <w:szCs w:val="22"/>
        </w:rPr>
        <w:t>ired to issue the documentation;</w:t>
      </w:r>
      <w:r w:rsidRPr="00F40AC2">
        <w:rPr>
          <w:rFonts w:ascii="Arial" w:hAnsi="Arial" w:cs="Arial"/>
          <w:sz w:val="22"/>
          <w:szCs w:val="22"/>
        </w:rPr>
        <w:t xml:space="preserve"> however, if not issued, the school’s students cannot exercise the early testing provision of § 65.77.</w:t>
      </w:r>
    </w:p>
    <w:p w:rsidRPr="00F40AC2" w:rsidR="006F339D" w:rsidP="006F339D" w:rsidRDefault="006F339D" w14:paraId="054431EF" w14:textId="5342913C">
      <w:pPr>
        <w:shd w:val="clear" w:color="auto" w:fill="FFFFFF"/>
        <w:spacing w:before="100" w:beforeAutospacing="1" w:after="120" w:line="240" w:lineRule="auto"/>
        <w:rPr>
          <w:rFonts w:ascii="Arial" w:hAnsi="Arial" w:eastAsia="Times New Roman" w:cs="Arial"/>
          <w:sz w:val="24"/>
          <w:szCs w:val="24"/>
        </w:rPr>
      </w:pPr>
      <w:r w:rsidRPr="00F40AC2">
        <w:rPr>
          <w:rFonts w:ascii="Arial" w:hAnsi="Arial" w:eastAsia="Times New Roman" w:cs="Arial"/>
          <w:b/>
          <w:bCs/>
          <w:sz w:val="24"/>
          <w:szCs w:val="24"/>
        </w:rPr>
        <w:t xml:space="preserve">6. </w:t>
      </w:r>
      <w:r w:rsidR="0034748F">
        <w:rPr>
          <w:rFonts w:ascii="Arial" w:hAnsi="Arial" w:eastAsia="Times New Roman" w:cs="Arial"/>
          <w:b/>
          <w:bCs/>
          <w:sz w:val="24"/>
          <w:szCs w:val="24"/>
        </w:rPr>
        <w:t>Impact of no</w:t>
      </w:r>
      <w:r w:rsidR="007958FD">
        <w:rPr>
          <w:rFonts w:ascii="Arial" w:hAnsi="Arial" w:eastAsia="Times New Roman" w:cs="Arial"/>
          <w:b/>
          <w:bCs/>
          <w:sz w:val="24"/>
          <w:szCs w:val="24"/>
        </w:rPr>
        <w:t>,</w:t>
      </w:r>
      <w:r w:rsidR="0034748F">
        <w:rPr>
          <w:rFonts w:ascii="Arial" w:hAnsi="Arial" w:eastAsia="Times New Roman" w:cs="Arial"/>
          <w:b/>
          <w:bCs/>
          <w:sz w:val="24"/>
          <w:szCs w:val="24"/>
        </w:rPr>
        <w:t xml:space="preserve"> or less frequent</w:t>
      </w:r>
      <w:r w:rsidR="007958FD">
        <w:rPr>
          <w:rFonts w:ascii="Arial" w:hAnsi="Arial" w:eastAsia="Times New Roman" w:cs="Arial"/>
          <w:b/>
          <w:bCs/>
          <w:sz w:val="24"/>
          <w:szCs w:val="24"/>
        </w:rPr>
        <w:t>,</w:t>
      </w:r>
      <w:r w:rsidR="0034748F">
        <w:rPr>
          <w:rFonts w:ascii="Arial" w:hAnsi="Arial" w:eastAsia="Times New Roman" w:cs="Arial"/>
          <w:b/>
          <w:bCs/>
          <w:sz w:val="24"/>
          <w:szCs w:val="24"/>
        </w:rPr>
        <w:t xml:space="preserve"> collection. </w:t>
      </w:r>
    </w:p>
    <w:p w:rsidRPr="00F40AC2" w:rsidR="006F339D" w:rsidP="006F339D" w:rsidRDefault="006F339D" w14:paraId="243C5EF0" w14:textId="00B856F3">
      <w:pPr>
        <w:shd w:val="clear" w:color="auto" w:fill="FFFFFF"/>
        <w:spacing w:after="120" w:line="240" w:lineRule="auto"/>
        <w:rPr>
          <w:rFonts w:ascii="Arial" w:hAnsi="Arial" w:eastAsia="Times New Roman" w:cs="Arial"/>
        </w:rPr>
      </w:pPr>
      <w:r w:rsidRPr="00F40AC2">
        <w:rPr>
          <w:rFonts w:ascii="Arial" w:hAnsi="Arial" w:eastAsia="Times New Roman" w:cs="Arial"/>
        </w:rPr>
        <w:t>If the information</w:t>
      </w:r>
      <w:r>
        <w:rPr>
          <w:rFonts w:ascii="Arial" w:hAnsi="Arial" w:eastAsia="Times New Roman" w:cs="Arial"/>
        </w:rPr>
        <w:t xml:space="preserve"> described in this collection</w:t>
      </w:r>
      <w:r w:rsidRPr="00F40AC2">
        <w:rPr>
          <w:rFonts w:ascii="Arial" w:hAnsi="Arial" w:eastAsia="Times New Roman" w:cs="Arial"/>
        </w:rPr>
        <w:t xml:space="preserve"> is not collected, the FAA would not be able to ensure that applicants or certificate holders meet the requirements of 14 CFR part 147</w:t>
      </w:r>
      <w:r w:rsidR="00A664B6">
        <w:rPr>
          <w:rFonts w:ascii="Arial" w:hAnsi="Arial" w:eastAsia="Times New Roman" w:cs="Arial"/>
        </w:rPr>
        <w:t xml:space="preserve">, which enables the FAA to </w:t>
      </w:r>
      <w:r>
        <w:rPr>
          <w:rFonts w:ascii="Arial" w:hAnsi="Arial" w:eastAsia="Times New Roman" w:cs="Arial"/>
        </w:rPr>
        <w:t xml:space="preserve">issue an </w:t>
      </w:r>
      <w:r w:rsidR="00A664B6">
        <w:rPr>
          <w:rFonts w:ascii="Arial" w:hAnsi="Arial" w:eastAsia="Times New Roman" w:cs="Arial"/>
        </w:rPr>
        <w:t xml:space="preserve">air agency certificate, </w:t>
      </w:r>
      <w:r>
        <w:rPr>
          <w:rFonts w:ascii="Arial" w:hAnsi="Arial" w:eastAsia="Times New Roman" w:cs="Arial"/>
        </w:rPr>
        <w:t>and to verify continued compliance with part 147 after issuance</w:t>
      </w:r>
      <w:r w:rsidRPr="00F40AC2">
        <w:rPr>
          <w:rFonts w:ascii="Arial" w:hAnsi="Arial" w:eastAsia="Times New Roman" w:cs="Arial"/>
        </w:rPr>
        <w:t xml:space="preserve">. Part 147 ensures that graduates from AMTS certificated under part 147 have the knowledge and skills necessary to be </w:t>
      </w:r>
      <w:r>
        <w:rPr>
          <w:rFonts w:ascii="Arial" w:hAnsi="Arial" w:eastAsia="Times New Roman" w:cs="Arial"/>
        </w:rPr>
        <w:t xml:space="preserve">prepared </w:t>
      </w:r>
      <w:r w:rsidRPr="00F40AC2">
        <w:rPr>
          <w:rFonts w:ascii="Arial" w:hAnsi="Arial" w:eastAsia="Times New Roman" w:cs="Arial"/>
        </w:rPr>
        <w:t xml:space="preserve">to test for a mechanic certificate under part 65. </w:t>
      </w:r>
      <w:r>
        <w:rPr>
          <w:rFonts w:ascii="Arial" w:hAnsi="Arial" w:eastAsia="Times New Roman" w:cs="Arial"/>
        </w:rPr>
        <w:t>I</w:t>
      </w:r>
      <w:r w:rsidRPr="00F40AC2">
        <w:rPr>
          <w:rFonts w:ascii="Arial" w:hAnsi="Arial" w:eastAsia="Times New Roman" w:cs="Arial"/>
        </w:rPr>
        <w:t>f certificate holders did not meet part 147 requirements, then mechanic applicants may be testing for a mechanic certificate when they do not have the appropriate knowledge and skills.</w:t>
      </w:r>
    </w:p>
    <w:p w:rsidRPr="00F40AC2" w:rsidR="006F339D" w:rsidP="006F339D" w:rsidRDefault="006F339D" w14:paraId="3B12F11C" w14:textId="54B1A7CC">
      <w:pPr>
        <w:shd w:val="clear" w:color="auto" w:fill="FFFFFF"/>
        <w:spacing w:before="100" w:beforeAutospacing="1" w:after="120" w:line="240" w:lineRule="auto"/>
        <w:rPr>
          <w:rFonts w:ascii="Arial" w:hAnsi="Arial" w:eastAsia="Times New Roman" w:cs="Arial"/>
        </w:rPr>
      </w:pPr>
      <w:r w:rsidRPr="00F40AC2">
        <w:rPr>
          <w:rFonts w:ascii="Arial" w:hAnsi="Arial" w:eastAsia="Times New Roman" w:cs="Arial"/>
        </w:rPr>
        <w:t>The reporting information is only collected during application</w:t>
      </w:r>
      <w:r>
        <w:rPr>
          <w:rFonts w:ascii="Arial" w:hAnsi="Arial" w:eastAsia="Times New Roman" w:cs="Arial"/>
        </w:rPr>
        <w:t xml:space="preserve"> and if/</w:t>
      </w:r>
      <w:r w:rsidRPr="00F40AC2">
        <w:rPr>
          <w:rFonts w:ascii="Arial" w:hAnsi="Arial" w:eastAsia="Times New Roman" w:cs="Arial"/>
        </w:rPr>
        <w:t>when the certificate holder changes certain information that is re</w:t>
      </w:r>
      <w:r w:rsidR="00A664B6">
        <w:rPr>
          <w:rFonts w:ascii="Arial" w:hAnsi="Arial" w:eastAsia="Times New Roman" w:cs="Arial"/>
        </w:rPr>
        <w:t>quired to be in the school’s FAA-</w:t>
      </w:r>
      <w:r w:rsidRPr="00F40AC2">
        <w:rPr>
          <w:rFonts w:ascii="Arial" w:hAnsi="Arial" w:eastAsia="Times New Roman" w:cs="Arial"/>
        </w:rPr>
        <w:t>iss</w:t>
      </w:r>
      <w:r w:rsidR="00A664B6">
        <w:rPr>
          <w:rFonts w:ascii="Arial" w:hAnsi="Arial" w:eastAsia="Times New Roman" w:cs="Arial"/>
        </w:rPr>
        <w:t xml:space="preserve">ued operations specifications, as an AMTS is required to operate in compliance with their operations specifications, pursuant to § 147.3. </w:t>
      </w:r>
      <w:r w:rsidRPr="00F40AC2">
        <w:rPr>
          <w:rFonts w:ascii="Arial" w:hAnsi="Arial" w:eastAsia="Times New Roman" w:cs="Arial"/>
        </w:rPr>
        <w:t>If the information is collected less frequently, the FAA would not be able to ensure that applicants or certificate hold</w:t>
      </w:r>
      <w:r w:rsidR="00A664B6">
        <w:rPr>
          <w:rFonts w:ascii="Arial" w:hAnsi="Arial" w:eastAsia="Times New Roman" w:cs="Arial"/>
        </w:rPr>
        <w:t xml:space="preserve">ers meet the requirements of </w:t>
      </w:r>
      <w:r w:rsidRPr="00F40AC2">
        <w:rPr>
          <w:rFonts w:ascii="Arial" w:hAnsi="Arial" w:eastAsia="Times New Roman" w:cs="Arial"/>
        </w:rPr>
        <w:t>part 147 init</w:t>
      </w:r>
      <w:r w:rsidR="00A664B6">
        <w:rPr>
          <w:rFonts w:ascii="Arial" w:hAnsi="Arial" w:eastAsia="Times New Roman" w:cs="Arial"/>
        </w:rPr>
        <w:t>ially</w:t>
      </w:r>
      <w:r w:rsidRPr="00F40AC2">
        <w:rPr>
          <w:rFonts w:ascii="Arial" w:hAnsi="Arial" w:eastAsia="Times New Roman" w:cs="Arial"/>
        </w:rPr>
        <w:t xml:space="preserve"> </w:t>
      </w:r>
      <w:r w:rsidR="00A664B6">
        <w:rPr>
          <w:rFonts w:ascii="Arial" w:hAnsi="Arial" w:eastAsia="Times New Roman" w:cs="Arial"/>
        </w:rPr>
        <w:t>and when certain changes occur, relevant to the</w:t>
      </w:r>
      <w:r w:rsidRPr="00F40AC2">
        <w:rPr>
          <w:rFonts w:ascii="Arial" w:hAnsi="Arial" w:eastAsia="Times New Roman" w:cs="Arial"/>
        </w:rPr>
        <w:t xml:space="preserve"> school</w:t>
      </w:r>
      <w:r w:rsidR="00A664B6">
        <w:rPr>
          <w:rFonts w:ascii="Arial" w:hAnsi="Arial" w:eastAsia="Times New Roman" w:cs="Arial"/>
        </w:rPr>
        <w:t>’</w:t>
      </w:r>
      <w:r w:rsidRPr="00F40AC2">
        <w:rPr>
          <w:rFonts w:ascii="Arial" w:hAnsi="Arial" w:eastAsia="Times New Roman" w:cs="Arial"/>
        </w:rPr>
        <w:t>s operations specifications.</w:t>
      </w:r>
    </w:p>
    <w:p w:rsidRPr="00F40AC2" w:rsidR="006F339D" w:rsidP="006F339D" w:rsidRDefault="006F339D" w14:paraId="60B8836E" w14:textId="7A2D126F">
      <w:pPr>
        <w:shd w:val="clear" w:color="auto" w:fill="FFFFFF"/>
        <w:spacing w:before="100" w:beforeAutospacing="1" w:after="120" w:line="240" w:lineRule="auto"/>
        <w:rPr>
          <w:rFonts w:ascii="Arial" w:hAnsi="Arial" w:eastAsia="Times New Roman" w:cs="Arial"/>
        </w:rPr>
      </w:pPr>
      <w:r>
        <w:rPr>
          <w:rFonts w:ascii="Arial" w:hAnsi="Arial" w:eastAsia="Times New Roman" w:cs="Arial"/>
        </w:rPr>
        <w:t xml:space="preserve">Part 147 requires an AMTS to either be accredited by </w:t>
      </w:r>
      <w:r w:rsidR="00A664B6">
        <w:rPr>
          <w:rFonts w:ascii="Arial" w:hAnsi="Arial" w:eastAsia="Times New Roman" w:cs="Arial"/>
        </w:rPr>
        <w:t>pursuant to 20 U.S.C. 1001(a)(5)</w:t>
      </w:r>
      <w:r>
        <w:rPr>
          <w:rFonts w:ascii="Arial" w:hAnsi="Arial" w:eastAsia="Times New Roman" w:cs="Arial"/>
        </w:rPr>
        <w:t xml:space="preserve"> or establish and maintain a quality control system. </w:t>
      </w:r>
      <w:r w:rsidR="0033153E">
        <w:rPr>
          <w:rFonts w:ascii="Arial" w:hAnsi="Arial" w:eastAsia="Times New Roman" w:cs="Arial"/>
        </w:rPr>
        <w:t xml:space="preserve">Should an AMTS comply with this provision by accreditation, the FAA must collect such information to ensure continual accreditation. </w:t>
      </w:r>
      <w:r>
        <w:rPr>
          <w:rFonts w:ascii="Arial" w:hAnsi="Arial" w:eastAsia="Times New Roman" w:cs="Arial"/>
        </w:rPr>
        <w:t>Should an AMTS choose to establish and maintain a quality control system, th</w:t>
      </w:r>
      <w:r w:rsidR="00752845">
        <w:rPr>
          <w:rFonts w:ascii="Arial" w:hAnsi="Arial" w:eastAsia="Times New Roman" w:cs="Arial"/>
        </w:rPr>
        <w:t xml:space="preserve">e QC </w:t>
      </w:r>
      <w:r>
        <w:rPr>
          <w:rFonts w:ascii="Arial" w:hAnsi="Arial" w:eastAsia="Times New Roman" w:cs="Arial"/>
        </w:rPr>
        <w:t>system must provide procedures for recordkeeping. H</w:t>
      </w:r>
      <w:r w:rsidRPr="00F40AC2">
        <w:rPr>
          <w:rFonts w:ascii="Arial" w:hAnsi="Arial" w:eastAsia="Times New Roman" w:cs="Arial"/>
        </w:rPr>
        <w:t>owever</w:t>
      </w:r>
      <w:r>
        <w:rPr>
          <w:rFonts w:ascii="Arial" w:hAnsi="Arial" w:eastAsia="Times New Roman" w:cs="Arial"/>
        </w:rPr>
        <w:t>,</w:t>
      </w:r>
      <w:r w:rsidRPr="00F40AC2">
        <w:rPr>
          <w:rFonts w:ascii="Arial" w:hAnsi="Arial" w:eastAsia="Times New Roman" w:cs="Arial"/>
        </w:rPr>
        <w:t xml:space="preserve"> the FAA does not impose specific recordkeeping</w:t>
      </w:r>
      <w:r>
        <w:rPr>
          <w:rFonts w:ascii="Arial" w:hAnsi="Arial" w:eastAsia="Times New Roman" w:cs="Arial"/>
        </w:rPr>
        <w:t xml:space="preserve"> methods or practices for such a quality control system. While an AMTS is free to </w:t>
      </w:r>
      <w:r w:rsidR="00752845">
        <w:rPr>
          <w:rFonts w:ascii="Arial" w:hAnsi="Arial" w:eastAsia="Times New Roman" w:cs="Arial"/>
        </w:rPr>
        <w:t>define</w:t>
      </w:r>
      <w:r>
        <w:rPr>
          <w:rFonts w:ascii="Arial" w:hAnsi="Arial" w:eastAsia="Times New Roman" w:cs="Arial"/>
        </w:rPr>
        <w:t xml:space="preserve"> recordkeeping procedures </w:t>
      </w:r>
      <w:r w:rsidR="00752845">
        <w:rPr>
          <w:rFonts w:ascii="Arial" w:hAnsi="Arial" w:eastAsia="Times New Roman" w:cs="Arial"/>
        </w:rPr>
        <w:t xml:space="preserve">that </w:t>
      </w:r>
      <w:r>
        <w:rPr>
          <w:rFonts w:ascii="Arial" w:hAnsi="Arial" w:eastAsia="Times New Roman" w:cs="Arial"/>
        </w:rPr>
        <w:t>work for the AMTS, t</w:t>
      </w:r>
      <w:r w:rsidRPr="00F40AC2">
        <w:rPr>
          <w:rFonts w:ascii="Arial" w:hAnsi="Arial" w:eastAsia="Times New Roman" w:cs="Arial"/>
        </w:rPr>
        <w:t xml:space="preserve">he applicant/certificate holder </w:t>
      </w:r>
      <w:r>
        <w:rPr>
          <w:rFonts w:ascii="Arial" w:hAnsi="Arial" w:eastAsia="Times New Roman" w:cs="Arial"/>
        </w:rPr>
        <w:t xml:space="preserve">must </w:t>
      </w:r>
      <w:r w:rsidRPr="00F40AC2">
        <w:rPr>
          <w:rFonts w:ascii="Arial" w:hAnsi="Arial" w:eastAsia="Times New Roman" w:cs="Arial"/>
        </w:rPr>
        <w:t xml:space="preserve">describe its recordkeeping procedures in </w:t>
      </w:r>
      <w:r>
        <w:rPr>
          <w:rFonts w:ascii="Arial" w:hAnsi="Arial" w:eastAsia="Times New Roman" w:cs="Arial"/>
        </w:rPr>
        <w:t>the</w:t>
      </w:r>
      <w:r w:rsidRPr="00F40AC2">
        <w:rPr>
          <w:rFonts w:ascii="Arial" w:hAnsi="Arial" w:eastAsia="Times New Roman" w:cs="Arial"/>
        </w:rPr>
        <w:t xml:space="preserve"> quality control system. If </w:t>
      </w:r>
      <w:r w:rsidR="00A664B6">
        <w:rPr>
          <w:rFonts w:ascii="Arial" w:hAnsi="Arial" w:eastAsia="Times New Roman" w:cs="Arial"/>
        </w:rPr>
        <w:t>a school</w:t>
      </w:r>
      <w:r>
        <w:rPr>
          <w:rFonts w:ascii="Arial" w:hAnsi="Arial" w:eastAsia="Times New Roman" w:cs="Arial"/>
        </w:rPr>
        <w:t xml:space="preserve"> did not describe </w:t>
      </w:r>
      <w:r w:rsidR="00A664B6">
        <w:rPr>
          <w:rFonts w:ascii="Arial" w:hAnsi="Arial" w:eastAsia="Times New Roman" w:cs="Arial"/>
        </w:rPr>
        <w:t>its</w:t>
      </w:r>
      <w:r w:rsidRPr="00F40AC2">
        <w:rPr>
          <w:rFonts w:ascii="Arial" w:hAnsi="Arial" w:eastAsia="Times New Roman" w:cs="Arial"/>
        </w:rPr>
        <w:t xml:space="preserve"> recordkeeping </w:t>
      </w:r>
      <w:r>
        <w:rPr>
          <w:rFonts w:ascii="Arial" w:hAnsi="Arial" w:eastAsia="Times New Roman" w:cs="Arial"/>
        </w:rPr>
        <w:t xml:space="preserve">procedures, the school would </w:t>
      </w:r>
      <w:r w:rsidRPr="00F40AC2">
        <w:rPr>
          <w:rFonts w:ascii="Arial" w:hAnsi="Arial" w:eastAsia="Times New Roman" w:cs="Arial"/>
        </w:rPr>
        <w:t xml:space="preserve">not be maintaining evidence that graduates of the school completed the curriculum requirements </w:t>
      </w:r>
      <w:r>
        <w:rPr>
          <w:rFonts w:ascii="Arial" w:hAnsi="Arial" w:eastAsia="Times New Roman" w:cs="Arial"/>
        </w:rPr>
        <w:t xml:space="preserve">and were thereby eligible to test for a </w:t>
      </w:r>
      <w:r w:rsidRPr="00F40AC2">
        <w:rPr>
          <w:rFonts w:ascii="Arial" w:hAnsi="Arial" w:eastAsia="Times New Roman" w:cs="Arial"/>
        </w:rPr>
        <w:t xml:space="preserve">mechanic certificate under part 65. </w:t>
      </w:r>
    </w:p>
    <w:p w:rsidRPr="0040540B" w:rsidR="006F339D" w:rsidP="0085358E" w:rsidRDefault="006F339D" w14:paraId="2D1251BE" w14:textId="16893524">
      <w:pPr>
        <w:shd w:val="clear" w:color="auto" w:fill="FFFFFF"/>
        <w:spacing w:before="240" w:after="0" w:line="240" w:lineRule="auto"/>
        <w:rPr>
          <w:rFonts w:ascii="Arial" w:hAnsi="Arial" w:eastAsia="Times New Roman" w:cs="Arial"/>
          <w:sz w:val="16"/>
          <w:szCs w:val="16"/>
        </w:rPr>
      </w:pPr>
      <w:r w:rsidRPr="00F40AC2">
        <w:rPr>
          <w:rFonts w:ascii="Arial" w:hAnsi="Arial" w:eastAsia="Times New Roman" w:cs="Arial"/>
          <w:b/>
          <w:bCs/>
          <w:sz w:val="24"/>
          <w:szCs w:val="24"/>
        </w:rPr>
        <w:t xml:space="preserve">7. </w:t>
      </w:r>
      <w:r w:rsidR="0034748F">
        <w:rPr>
          <w:rFonts w:ascii="Arial" w:hAnsi="Arial" w:eastAsia="Times New Roman" w:cs="Arial"/>
          <w:b/>
          <w:bCs/>
          <w:sz w:val="24"/>
          <w:szCs w:val="24"/>
        </w:rPr>
        <w:t>S</w:t>
      </w:r>
      <w:r w:rsidRPr="00F40AC2">
        <w:rPr>
          <w:rFonts w:ascii="Arial" w:hAnsi="Arial" w:eastAsia="Times New Roman" w:cs="Arial"/>
          <w:b/>
          <w:bCs/>
          <w:sz w:val="24"/>
          <w:szCs w:val="24"/>
        </w:rPr>
        <w:t>pecial circumstances</w:t>
      </w:r>
      <w:r w:rsidR="0085358E">
        <w:rPr>
          <w:rFonts w:ascii="Arial" w:hAnsi="Arial" w:eastAsia="Times New Roman" w:cs="Arial"/>
          <w:b/>
          <w:bCs/>
          <w:sz w:val="24"/>
          <w:szCs w:val="24"/>
        </w:rPr>
        <w:t>.</w:t>
      </w:r>
      <w:r w:rsidRPr="00F40AC2">
        <w:rPr>
          <w:rFonts w:ascii="Arial" w:hAnsi="Arial" w:eastAsia="Times New Roman" w:cs="Arial"/>
          <w:b/>
          <w:bCs/>
          <w:sz w:val="24"/>
          <w:szCs w:val="24"/>
        </w:rPr>
        <w:t xml:space="preserve"> </w:t>
      </w:r>
    </w:p>
    <w:p w:rsidRPr="00F40AC2" w:rsidR="006F339D" w:rsidP="006F339D" w:rsidRDefault="006F339D" w14:paraId="32D6A198" w14:textId="77777777">
      <w:pPr>
        <w:shd w:val="clear" w:color="auto" w:fill="FFFFFF"/>
        <w:spacing w:before="120" w:after="120" w:line="240" w:lineRule="auto"/>
        <w:rPr>
          <w:rFonts w:ascii="Arial" w:hAnsi="Arial" w:cs="Arial"/>
        </w:rPr>
      </w:pPr>
      <w:r w:rsidRPr="00F40AC2">
        <w:rPr>
          <w:rFonts w:ascii="Arial" w:hAnsi="Arial" w:cs="Arial"/>
        </w:rPr>
        <w:t xml:space="preserve">There are no special circumstances related to this information collection. </w:t>
      </w:r>
    </w:p>
    <w:p w:rsidRPr="00F40AC2" w:rsidR="006F339D" w:rsidP="006F339D" w:rsidRDefault="006F339D" w14:paraId="6F020734" w14:textId="71A39B21">
      <w:pPr>
        <w:shd w:val="clear" w:color="auto" w:fill="FFFFFF"/>
        <w:spacing w:after="120" w:line="240" w:lineRule="auto"/>
        <w:rPr>
          <w:rFonts w:ascii="Arial" w:hAnsi="Arial" w:cs="Arial"/>
        </w:rPr>
      </w:pPr>
      <w:r w:rsidRPr="00F40AC2">
        <w:rPr>
          <w:rFonts w:ascii="Arial" w:hAnsi="Arial" w:cs="Arial"/>
        </w:rPr>
        <w:t>The information collection is conducted in a manner consistent with the guidelines in 5 CFR 1320.5(d)(2)(i)-(viii).</w:t>
      </w:r>
    </w:p>
    <w:p w:rsidRPr="00F40AC2" w:rsidR="006F339D" w:rsidP="006F339D" w:rsidRDefault="006F339D" w14:paraId="3BDB3E91" w14:textId="71BD7A06">
      <w:pPr>
        <w:shd w:val="clear" w:color="auto" w:fill="FFFFFF"/>
        <w:spacing w:before="100" w:beforeAutospacing="1" w:after="120" w:line="240" w:lineRule="auto"/>
        <w:rPr>
          <w:rFonts w:ascii="Arial" w:hAnsi="Arial" w:eastAsia="Times New Roman" w:cs="Arial"/>
          <w:sz w:val="24"/>
          <w:szCs w:val="24"/>
        </w:rPr>
      </w:pPr>
      <w:r w:rsidRPr="00F40AC2">
        <w:rPr>
          <w:rFonts w:ascii="Arial" w:hAnsi="Arial" w:eastAsia="Times New Roman" w:cs="Arial"/>
          <w:b/>
          <w:bCs/>
          <w:sz w:val="24"/>
          <w:szCs w:val="24"/>
        </w:rPr>
        <w:lastRenderedPageBreak/>
        <w:t xml:space="preserve">8. </w:t>
      </w:r>
      <w:r w:rsidR="0085358E">
        <w:rPr>
          <w:rFonts w:ascii="Arial" w:hAnsi="Arial" w:eastAsia="Times New Roman" w:cs="Arial"/>
          <w:b/>
          <w:bCs/>
          <w:sz w:val="24"/>
          <w:szCs w:val="24"/>
        </w:rPr>
        <w:t>I</w:t>
      </w:r>
      <w:r w:rsidRPr="00F40AC2">
        <w:rPr>
          <w:rFonts w:ascii="Arial" w:hAnsi="Arial" w:eastAsia="Times New Roman" w:cs="Arial"/>
          <w:b/>
          <w:bCs/>
          <w:sz w:val="24"/>
          <w:szCs w:val="24"/>
        </w:rPr>
        <w:t>nformation on t</w:t>
      </w:r>
      <w:r w:rsidR="0085358E">
        <w:rPr>
          <w:rFonts w:ascii="Arial" w:hAnsi="Arial" w:eastAsia="Times New Roman" w:cs="Arial"/>
          <w:b/>
          <w:bCs/>
          <w:sz w:val="24"/>
          <w:szCs w:val="24"/>
        </w:rPr>
        <w:t>he PRA Federal Register Notice and public comments</w:t>
      </w:r>
      <w:r w:rsidRPr="00F40AC2">
        <w:rPr>
          <w:rFonts w:ascii="Arial" w:hAnsi="Arial" w:eastAsia="Times New Roman" w:cs="Arial"/>
          <w:b/>
          <w:bCs/>
          <w:sz w:val="24"/>
          <w:szCs w:val="24"/>
        </w:rPr>
        <w:t>.</w:t>
      </w:r>
    </w:p>
    <w:p w:rsidR="006F339D" w:rsidP="006F339D" w:rsidRDefault="007958FD" w14:paraId="3527DBEC" w14:textId="23826940">
      <w:pPr>
        <w:shd w:val="clear" w:color="auto" w:fill="FFFFFF"/>
        <w:spacing w:after="120" w:line="240" w:lineRule="auto"/>
        <w:rPr>
          <w:rFonts w:ascii="Arial" w:hAnsi="Arial" w:eastAsia="Times New Roman" w:cs="Arial"/>
        </w:rPr>
      </w:pPr>
      <w:r>
        <w:rPr>
          <w:rFonts w:ascii="Arial" w:hAnsi="Arial" w:eastAsia="Times New Roman" w:cs="Arial"/>
        </w:rPr>
        <w:t>A 60-day Federal Register Notice was published in the Federal Register on March 15, 2022 (87 FR 14610). Comments were due by May 16, 2022. No comments were received.</w:t>
      </w:r>
    </w:p>
    <w:p w:rsidR="007958FD" w:rsidP="006F339D" w:rsidRDefault="007958FD" w14:paraId="1C638065" w14:textId="6ABB01D4">
      <w:pPr>
        <w:shd w:val="clear" w:color="auto" w:fill="FFFFFF"/>
        <w:spacing w:after="120" w:line="240" w:lineRule="auto"/>
        <w:rPr>
          <w:rFonts w:ascii="Arial" w:hAnsi="Arial" w:eastAsia="Times New Roman" w:cs="Arial"/>
        </w:rPr>
      </w:pPr>
      <w:r>
        <w:rPr>
          <w:rFonts w:ascii="Arial" w:hAnsi="Arial" w:eastAsia="Times New Roman" w:cs="Arial"/>
        </w:rPr>
        <w:t>A 30-day Federal Register Notice was published in the Federal Register on May 24, 2022 (87 FR 31604). Comments are due by June 23, 2022.</w:t>
      </w:r>
    </w:p>
    <w:p w:rsidR="007958FD" w:rsidP="00D30D2F" w:rsidRDefault="007958FD" w14:paraId="455435D7" w14:textId="0E53D9D0">
      <w:pPr>
        <w:autoSpaceDE w:val="0"/>
        <w:autoSpaceDN w:val="0"/>
        <w:adjustRightInd w:val="0"/>
        <w:spacing w:after="0" w:line="240" w:lineRule="auto"/>
        <w:rPr>
          <w:rFonts w:ascii="Arial" w:hAnsi="Arial" w:eastAsia="Times New Roman" w:cs="Arial"/>
        </w:rPr>
      </w:pPr>
      <w:r w:rsidRPr="00D30D2F">
        <w:rPr>
          <w:rFonts w:ascii="Arial" w:hAnsi="Arial" w:eastAsia="Times New Roman" w:cs="Arial"/>
        </w:rPr>
        <w:t xml:space="preserve">Additionally, the part 147 interim final rule was published in the Federal Register on May 24, 2022 (87 FR 31391). </w:t>
      </w:r>
      <w:r w:rsidRPr="00D30D2F" w:rsidR="00D30D2F">
        <w:rPr>
          <w:rFonts w:ascii="Arial" w:hAnsi="Arial" w:eastAsia="Times New Roman" w:cs="Arial"/>
        </w:rPr>
        <w:t xml:space="preserve">In the interim final rule, </w:t>
      </w:r>
      <w:r w:rsidR="00D30D2F">
        <w:rPr>
          <w:rFonts w:ascii="Arial" w:hAnsi="Arial" w:cs="Arial"/>
        </w:rPr>
        <w:t>t</w:t>
      </w:r>
      <w:r w:rsidRPr="00D30D2F" w:rsidR="00D30D2F">
        <w:rPr>
          <w:rFonts w:ascii="Arial" w:hAnsi="Arial" w:cs="Arial"/>
        </w:rPr>
        <w:t xml:space="preserve">he FAA encourages persons to </w:t>
      </w:r>
      <w:r w:rsidR="00D30D2F">
        <w:rPr>
          <w:rFonts w:ascii="Arial" w:hAnsi="Arial" w:cs="Arial"/>
        </w:rPr>
        <w:t>submit</w:t>
      </w:r>
      <w:r w:rsidRPr="00D30D2F" w:rsidR="00D30D2F">
        <w:rPr>
          <w:rFonts w:ascii="Arial" w:hAnsi="Arial" w:cs="Arial"/>
        </w:rPr>
        <w:t xml:space="preserve"> written comments containing relevant information, data, or views. The FAA also invites comments relating to the economic, environmental, energy, or federalism impacts that might result from adopting this final rule.</w:t>
      </w:r>
      <w:r w:rsidR="00D30D2F">
        <w:rPr>
          <w:rFonts w:ascii="Arial" w:hAnsi="Arial" w:cs="Arial"/>
        </w:rPr>
        <w:t xml:space="preserve"> Section IV, paragraph E. Paperwork Reduction Act, of the interim final rule, describes the paperwork burden to AMTS applicants and certificate holders as a result of the changed regulations.  Comments are due by June 23, 2022.</w:t>
      </w:r>
    </w:p>
    <w:p w:rsidRPr="00F40AC2" w:rsidR="006F339D" w:rsidP="006F339D" w:rsidRDefault="0085358E" w14:paraId="552CB44A" w14:textId="2EC4DD5E">
      <w:pPr>
        <w:shd w:val="clear" w:color="auto" w:fill="FFFFFF"/>
        <w:spacing w:before="100" w:beforeAutospacing="1" w:after="120" w:line="240" w:lineRule="auto"/>
        <w:rPr>
          <w:rFonts w:ascii="Arial" w:hAnsi="Arial" w:eastAsia="Times New Roman" w:cs="Arial"/>
          <w:sz w:val="24"/>
          <w:szCs w:val="24"/>
        </w:rPr>
      </w:pPr>
      <w:r>
        <w:rPr>
          <w:rFonts w:ascii="Arial" w:hAnsi="Arial" w:eastAsia="Times New Roman" w:cs="Arial"/>
          <w:b/>
          <w:bCs/>
          <w:sz w:val="24"/>
          <w:szCs w:val="24"/>
        </w:rPr>
        <w:t>9. P</w:t>
      </w:r>
      <w:r w:rsidRPr="00F40AC2" w:rsidR="006F339D">
        <w:rPr>
          <w:rFonts w:ascii="Arial" w:hAnsi="Arial" w:eastAsia="Times New Roman" w:cs="Arial"/>
          <w:b/>
          <w:bCs/>
          <w:sz w:val="24"/>
          <w:szCs w:val="24"/>
        </w:rPr>
        <w:t xml:space="preserve">ayments or gifts to </w:t>
      </w:r>
      <w:r>
        <w:rPr>
          <w:rFonts w:ascii="Arial" w:hAnsi="Arial" w:eastAsia="Times New Roman" w:cs="Arial"/>
          <w:b/>
          <w:bCs/>
          <w:sz w:val="24"/>
          <w:szCs w:val="24"/>
        </w:rPr>
        <w:t>respondents.</w:t>
      </w:r>
    </w:p>
    <w:p w:rsidRPr="00F40AC2" w:rsidR="006F339D" w:rsidP="006F339D" w:rsidRDefault="006F339D" w14:paraId="2F0D66A2" w14:textId="77777777">
      <w:pPr>
        <w:shd w:val="clear" w:color="auto" w:fill="FFFFFF"/>
        <w:spacing w:after="120" w:line="240" w:lineRule="auto"/>
        <w:rPr>
          <w:rFonts w:ascii="Arial" w:hAnsi="Arial" w:eastAsia="Times New Roman" w:cs="Arial"/>
          <w:szCs w:val="24"/>
        </w:rPr>
      </w:pPr>
      <w:r w:rsidRPr="00F40AC2">
        <w:rPr>
          <w:rFonts w:ascii="Arial" w:hAnsi="Arial" w:eastAsia="Times New Roman" w:cs="Arial"/>
          <w:szCs w:val="24"/>
        </w:rPr>
        <w:t>No gifts or payments are provided to respondents.</w:t>
      </w:r>
    </w:p>
    <w:p w:rsidRPr="00F40AC2" w:rsidR="006F339D" w:rsidP="006F339D" w:rsidRDefault="006F339D" w14:paraId="30270FF9" w14:textId="479D5B62">
      <w:pPr>
        <w:shd w:val="clear" w:color="auto" w:fill="FFFFFF"/>
        <w:spacing w:before="100" w:beforeAutospacing="1" w:after="120" w:line="240" w:lineRule="auto"/>
        <w:rPr>
          <w:rFonts w:ascii="Arial" w:hAnsi="Arial" w:eastAsia="Times New Roman" w:cs="Arial"/>
          <w:sz w:val="24"/>
          <w:szCs w:val="24"/>
        </w:rPr>
      </w:pPr>
      <w:r w:rsidRPr="00F40AC2">
        <w:rPr>
          <w:rFonts w:ascii="Arial" w:hAnsi="Arial" w:eastAsia="Times New Roman" w:cs="Arial"/>
          <w:b/>
          <w:bCs/>
          <w:sz w:val="24"/>
          <w:szCs w:val="24"/>
        </w:rPr>
        <w:t xml:space="preserve">10. </w:t>
      </w:r>
      <w:r w:rsidR="0085358E">
        <w:rPr>
          <w:rFonts w:ascii="Arial" w:hAnsi="Arial" w:eastAsia="Times New Roman" w:cs="Arial"/>
          <w:b/>
          <w:bCs/>
          <w:sz w:val="24"/>
          <w:szCs w:val="24"/>
        </w:rPr>
        <w:t>A</w:t>
      </w:r>
      <w:r w:rsidRPr="00F40AC2">
        <w:rPr>
          <w:rFonts w:ascii="Arial" w:hAnsi="Arial" w:eastAsia="Times New Roman" w:cs="Arial"/>
          <w:b/>
          <w:bCs/>
          <w:sz w:val="24"/>
          <w:szCs w:val="24"/>
        </w:rPr>
        <w:t>ssurance of confidentiality.</w:t>
      </w:r>
    </w:p>
    <w:p w:rsidRPr="00F40AC2" w:rsidR="006F339D" w:rsidP="006F339D" w:rsidRDefault="006F339D" w14:paraId="659C82FF" w14:textId="77777777">
      <w:pPr>
        <w:shd w:val="clear" w:color="auto" w:fill="FFFFFF"/>
        <w:spacing w:after="120" w:line="240" w:lineRule="auto"/>
        <w:rPr>
          <w:rFonts w:ascii="Arial" w:hAnsi="Arial" w:eastAsia="Times New Roman" w:cs="Arial"/>
          <w:szCs w:val="24"/>
        </w:rPr>
      </w:pPr>
      <w:r w:rsidRPr="00F40AC2">
        <w:rPr>
          <w:rFonts w:ascii="Arial" w:hAnsi="Arial" w:eastAsia="Times New Roman" w:cs="Arial"/>
          <w:szCs w:val="24"/>
        </w:rPr>
        <w:t>Respondents are not given an assurance of confidentiality.</w:t>
      </w:r>
    </w:p>
    <w:p w:rsidRPr="00F40AC2" w:rsidR="006F339D" w:rsidP="006F339D" w:rsidRDefault="006F339D" w14:paraId="405A4BAD" w14:textId="6830434E">
      <w:pPr>
        <w:shd w:val="clear" w:color="auto" w:fill="FFFFFF"/>
        <w:spacing w:before="100" w:beforeAutospacing="1" w:after="120" w:line="240" w:lineRule="auto"/>
        <w:rPr>
          <w:rFonts w:ascii="Arial" w:hAnsi="Arial" w:eastAsia="Times New Roman" w:cs="Arial"/>
          <w:sz w:val="24"/>
          <w:szCs w:val="24"/>
        </w:rPr>
      </w:pPr>
      <w:r w:rsidRPr="00F40AC2">
        <w:rPr>
          <w:rFonts w:ascii="Arial" w:hAnsi="Arial" w:eastAsia="Times New Roman" w:cs="Arial"/>
          <w:b/>
          <w:bCs/>
          <w:sz w:val="24"/>
          <w:szCs w:val="24"/>
        </w:rPr>
        <w:t xml:space="preserve">11. </w:t>
      </w:r>
      <w:r w:rsidR="0034748F">
        <w:rPr>
          <w:rFonts w:ascii="Arial" w:hAnsi="Arial" w:eastAsia="Times New Roman" w:cs="Arial"/>
          <w:b/>
          <w:bCs/>
          <w:sz w:val="24"/>
          <w:szCs w:val="24"/>
        </w:rPr>
        <w:t>J</w:t>
      </w:r>
      <w:r w:rsidRPr="00F40AC2">
        <w:rPr>
          <w:rFonts w:ascii="Arial" w:hAnsi="Arial" w:eastAsia="Times New Roman" w:cs="Arial"/>
          <w:b/>
          <w:bCs/>
          <w:sz w:val="24"/>
          <w:szCs w:val="24"/>
        </w:rPr>
        <w:t xml:space="preserve">ustification for </w:t>
      </w:r>
      <w:r w:rsidR="0034748F">
        <w:rPr>
          <w:rFonts w:ascii="Arial" w:hAnsi="Arial" w:eastAsia="Times New Roman" w:cs="Arial"/>
          <w:b/>
          <w:bCs/>
          <w:sz w:val="24"/>
          <w:szCs w:val="24"/>
        </w:rPr>
        <w:t>collection of sensitive information</w:t>
      </w:r>
      <w:r w:rsidR="00B22EFA">
        <w:rPr>
          <w:rFonts w:ascii="Arial" w:hAnsi="Arial" w:eastAsia="Times New Roman" w:cs="Arial"/>
          <w:b/>
          <w:bCs/>
          <w:sz w:val="24"/>
          <w:szCs w:val="24"/>
        </w:rPr>
        <w:t>.</w:t>
      </w:r>
    </w:p>
    <w:p w:rsidRPr="00F40AC2" w:rsidR="006F339D" w:rsidP="006F339D" w:rsidRDefault="006F339D" w14:paraId="71730339" w14:textId="147809C4">
      <w:pPr>
        <w:shd w:val="clear" w:color="auto" w:fill="FFFFFF"/>
        <w:spacing w:after="120" w:line="240" w:lineRule="auto"/>
        <w:rPr>
          <w:rFonts w:ascii="Arial" w:hAnsi="Arial" w:eastAsia="Times New Roman" w:cs="Arial"/>
          <w:szCs w:val="24"/>
        </w:rPr>
      </w:pPr>
      <w:r w:rsidRPr="00F40AC2">
        <w:rPr>
          <w:rFonts w:ascii="Arial" w:hAnsi="Arial" w:eastAsia="Times New Roman" w:cs="Arial"/>
          <w:szCs w:val="24"/>
        </w:rPr>
        <w:t>This information collection does not collect information of a sensitive nature.</w:t>
      </w:r>
    </w:p>
    <w:p w:rsidRPr="00F40AC2" w:rsidR="006F339D" w:rsidP="006F339D" w:rsidRDefault="006F339D" w14:paraId="644FA834" w14:textId="498D0A0B">
      <w:pPr>
        <w:shd w:val="clear" w:color="auto" w:fill="FFFFFF"/>
        <w:spacing w:before="100" w:beforeAutospacing="1" w:after="120" w:line="240" w:lineRule="auto"/>
        <w:rPr>
          <w:rFonts w:ascii="Arial" w:hAnsi="Arial" w:eastAsia="Times New Roman" w:cs="Arial"/>
          <w:sz w:val="24"/>
          <w:szCs w:val="24"/>
        </w:rPr>
      </w:pPr>
      <w:r w:rsidRPr="00F40AC2">
        <w:rPr>
          <w:rFonts w:ascii="Arial" w:hAnsi="Arial" w:eastAsia="Times New Roman" w:cs="Arial"/>
          <w:b/>
          <w:bCs/>
          <w:sz w:val="24"/>
          <w:szCs w:val="24"/>
        </w:rPr>
        <w:t xml:space="preserve">12. </w:t>
      </w:r>
      <w:r w:rsidR="00B22EFA">
        <w:rPr>
          <w:rFonts w:ascii="Arial" w:hAnsi="Arial" w:eastAsia="Times New Roman" w:cs="Arial"/>
          <w:b/>
          <w:bCs/>
          <w:sz w:val="24"/>
          <w:szCs w:val="24"/>
        </w:rPr>
        <w:t>E</w:t>
      </w:r>
      <w:r w:rsidRPr="00F40AC2">
        <w:rPr>
          <w:rFonts w:ascii="Arial" w:hAnsi="Arial" w:eastAsia="Times New Roman" w:cs="Arial"/>
          <w:b/>
          <w:bCs/>
          <w:sz w:val="24"/>
          <w:szCs w:val="24"/>
        </w:rPr>
        <w:t xml:space="preserve">stimates of the hour burden of the collection of information. </w:t>
      </w:r>
    </w:p>
    <w:p w:rsidRPr="0042026F" w:rsidR="006F339D" w:rsidP="006F339D" w:rsidRDefault="006F339D" w14:paraId="5EF4AE87" w14:textId="77777777">
      <w:pPr>
        <w:shd w:val="clear" w:color="auto" w:fill="FFFFFF"/>
        <w:spacing w:before="120" w:after="0" w:line="240" w:lineRule="auto"/>
        <w:rPr>
          <w:rFonts w:ascii="Arial" w:hAnsi="Arial" w:cs="Arial"/>
          <w:szCs w:val="24"/>
        </w:rPr>
      </w:pPr>
      <w:r w:rsidRPr="0042026F">
        <w:rPr>
          <w:rFonts w:ascii="Arial" w:hAnsi="Arial" w:cs="Arial"/>
          <w:szCs w:val="24"/>
        </w:rPr>
        <w:t xml:space="preserve">The new part 147 regulations results in the following: </w:t>
      </w:r>
    </w:p>
    <w:p w:rsidRPr="0042026F" w:rsidR="006F339D" w:rsidP="006F339D" w:rsidRDefault="006F339D" w14:paraId="6BD85080" w14:textId="77777777">
      <w:pPr>
        <w:pStyle w:val="ListParagraph"/>
        <w:numPr>
          <w:ilvl w:val="0"/>
          <w:numId w:val="9"/>
        </w:numPr>
        <w:shd w:val="clear" w:color="auto" w:fill="FFFFFF"/>
        <w:spacing w:after="120"/>
        <w:ind w:left="540"/>
        <w:rPr>
          <w:rFonts w:ascii="Arial" w:hAnsi="Arial" w:cs="Arial"/>
          <w:sz w:val="22"/>
          <w:szCs w:val="24"/>
        </w:rPr>
      </w:pPr>
      <w:r w:rsidRPr="0042026F">
        <w:rPr>
          <w:rFonts w:ascii="Arial" w:hAnsi="Arial" w:cs="Arial"/>
          <w:sz w:val="22"/>
          <w:szCs w:val="24"/>
        </w:rPr>
        <w:t>relocation of certain existing burden to new regulations within part 147,</w:t>
      </w:r>
    </w:p>
    <w:p w:rsidRPr="0042026F" w:rsidR="006F339D" w:rsidP="006F339D" w:rsidRDefault="006F339D" w14:paraId="64952812" w14:textId="77777777">
      <w:pPr>
        <w:pStyle w:val="ListParagraph"/>
        <w:numPr>
          <w:ilvl w:val="0"/>
          <w:numId w:val="9"/>
        </w:numPr>
        <w:shd w:val="clear" w:color="auto" w:fill="FFFFFF"/>
        <w:spacing w:before="100" w:beforeAutospacing="1" w:after="120"/>
        <w:ind w:left="540"/>
        <w:rPr>
          <w:rFonts w:ascii="Arial" w:hAnsi="Arial" w:cs="Arial"/>
          <w:sz w:val="22"/>
          <w:szCs w:val="24"/>
        </w:rPr>
      </w:pPr>
      <w:r w:rsidRPr="0042026F">
        <w:rPr>
          <w:rFonts w:ascii="Arial" w:hAnsi="Arial" w:cs="Arial"/>
          <w:sz w:val="22"/>
          <w:szCs w:val="24"/>
        </w:rPr>
        <w:t xml:space="preserve">removal of some previously existing burden, and </w:t>
      </w:r>
    </w:p>
    <w:p w:rsidRPr="0042026F" w:rsidR="006F339D" w:rsidP="006F339D" w:rsidRDefault="006F339D" w14:paraId="492F3832" w14:textId="77777777">
      <w:pPr>
        <w:pStyle w:val="ListParagraph"/>
        <w:numPr>
          <w:ilvl w:val="0"/>
          <w:numId w:val="9"/>
        </w:numPr>
        <w:shd w:val="clear" w:color="auto" w:fill="FFFFFF"/>
        <w:spacing w:before="100" w:beforeAutospacing="1" w:after="120"/>
        <w:ind w:left="540"/>
        <w:rPr>
          <w:rFonts w:ascii="Arial" w:hAnsi="Arial" w:cs="Arial"/>
          <w:sz w:val="22"/>
          <w:szCs w:val="24"/>
        </w:rPr>
      </w:pPr>
      <w:r w:rsidRPr="0042026F">
        <w:rPr>
          <w:rFonts w:ascii="Arial" w:hAnsi="Arial" w:cs="Arial"/>
          <w:sz w:val="22"/>
          <w:szCs w:val="24"/>
        </w:rPr>
        <w:t>new burden.</w:t>
      </w:r>
    </w:p>
    <w:p w:rsidRPr="0042026F" w:rsidR="006F339D" w:rsidP="006F339D" w:rsidRDefault="006F339D" w14:paraId="338BA118" w14:textId="3B15FBB0">
      <w:pPr>
        <w:shd w:val="clear" w:color="auto" w:fill="FFFFFF"/>
        <w:spacing w:before="120" w:after="120" w:line="240" w:lineRule="auto"/>
        <w:rPr>
          <w:rFonts w:ascii="Arial" w:hAnsi="Arial" w:cs="Arial"/>
          <w:szCs w:val="24"/>
        </w:rPr>
      </w:pPr>
      <w:r w:rsidRPr="0042026F">
        <w:rPr>
          <w:rFonts w:ascii="Arial" w:hAnsi="Arial" w:cs="Arial"/>
          <w:szCs w:val="24"/>
        </w:rPr>
        <w:t xml:space="preserve">In most cases, the burden of the new part 147 cannot be directly compared with the burden estimated under the previous part 147 requirements because the regulatory requirements changed overall. However, where </w:t>
      </w:r>
      <w:r w:rsidR="00096E10">
        <w:rPr>
          <w:rFonts w:ascii="Arial" w:hAnsi="Arial" w:cs="Arial"/>
          <w:szCs w:val="24"/>
        </w:rPr>
        <w:t>applicable</w:t>
      </w:r>
      <w:r w:rsidRPr="0042026F">
        <w:rPr>
          <w:rFonts w:ascii="Arial" w:hAnsi="Arial" w:cs="Arial"/>
          <w:szCs w:val="24"/>
        </w:rPr>
        <w:t>, discussion relative to changes from the previously reported burden is included in Question 15. Ultimately, respondent burden is decreased under the new regulatory requirements.</w:t>
      </w:r>
    </w:p>
    <w:p w:rsidR="0034748F" w:rsidP="006F339D" w:rsidRDefault="006F339D" w14:paraId="40D0D15C" w14:textId="321850D2">
      <w:pPr>
        <w:shd w:val="clear" w:color="auto" w:fill="FFFFFF"/>
        <w:spacing w:before="120" w:after="120" w:line="240" w:lineRule="auto"/>
        <w:rPr>
          <w:rFonts w:ascii="Arial" w:hAnsi="Arial" w:cs="Arial"/>
          <w:szCs w:val="24"/>
        </w:rPr>
      </w:pPr>
      <w:r w:rsidRPr="0042026F">
        <w:rPr>
          <w:rFonts w:ascii="Arial" w:hAnsi="Arial" w:cs="Arial"/>
          <w:szCs w:val="24"/>
        </w:rPr>
        <w:t xml:space="preserve">The part 147 interim final </w:t>
      </w:r>
      <w:r>
        <w:rPr>
          <w:rFonts w:ascii="Arial" w:hAnsi="Arial" w:cs="Arial"/>
          <w:szCs w:val="24"/>
        </w:rPr>
        <w:t>rule</w:t>
      </w:r>
      <w:r w:rsidRPr="0042026F">
        <w:rPr>
          <w:rFonts w:ascii="Arial" w:hAnsi="Arial" w:cs="Arial"/>
          <w:szCs w:val="24"/>
        </w:rPr>
        <w:t xml:space="preserve"> result</w:t>
      </w:r>
      <w:r>
        <w:rPr>
          <w:rFonts w:ascii="Arial" w:hAnsi="Arial" w:cs="Arial"/>
          <w:szCs w:val="24"/>
        </w:rPr>
        <w:t>s</w:t>
      </w:r>
      <w:r w:rsidRPr="0042026F">
        <w:rPr>
          <w:rFonts w:ascii="Arial" w:hAnsi="Arial" w:cs="Arial"/>
          <w:szCs w:val="24"/>
        </w:rPr>
        <w:t xml:space="preserve"> in a total</w:t>
      </w:r>
      <w:r>
        <w:rPr>
          <w:rFonts w:ascii="Arial" w:hAnsi="Arial" w:cs="Arial"/>
          <w:szCs w:val="24"/>
        </w:rPr>
        <w:t xml:space="preserve"> </w:t>
      </w:r>
      <w:r w:rsidRPr="003F74EC">
        <w:rPr>
          <w:rFonts w:ascii="Arial" w:hAnsi="Arial" w:cs="Arial"/>
          <w:szCs w:val="24"/>
        </w:rPr>
        <w:t xml:space="preserve">annual burden to respondents of </w:t>
      </w:r>
      <w:r>
        <w:rPr>
          <w:rFonts w:ascii="Arial" w:hAnsi="Arial" w:cs="Arial"/>
          <w:b/>
          <w:szCs w:val="24"/>
        </w:rPr>
        <w:t>11,</w:t>
      </w:r>
      <w:r w:rsidR="003B714B">
        <w:rPr>
          <w:rFonts w:ascii="Arial" w:hAnsi="Arial" w:cs="Arial"/>
          <w:b/>
          <w:szCs w:val="24"/>
        </w:rPr>
        <w:t>4</w:t>
      </w:r>
      <w:r w:rsidR="003B714B">
        <w:rPr>
          <w:rFonts w:ascii="Arial" w:hAnsi="Arial" w:cs="Arial"/>
          <w:b/>
          <w:szCs w:val="24"/>
        </w:rPr>
        <w:t>2</w:t>
      </w:r>
      <w:r w:rsidR="003B714B">
        <w:rPr>
          <w:rFonts w:ascii="Arial" w:hAnsi="Arial" w:cs="Arial"/>
          <w:b/>
          <w:szCs w:val="24"/>
        </w:rPr>
        <w:t xml:space="preserve">8 </w:t>
      </w:r>
      <w:r w:rsidRPr="003F74EC">
        <w:rPr>
          <w:rFonts w:ascii="Arial" w:hAnsi="Arial" w:cs="Arial"/>
          <w:szCs w:val="24"/>
        </w:rPr>
        <w:t xml:space="preserve">hours and </w:t>
      </w:r>
      <w:r w:rsidRPr="00D62066">
        <w:rPr>
          <w:rFonts w:ascii="Arial" w:hAnsi="Arial" w:cs="Arial"/>
          <w:b/>
          <w:szCs w:val="24"/>
        </w:rPr>
        <w:t>$</w:t>
      </w:r>
      <w:r w:rsidR="003B714B">
        <w:rPr>
          <w:rFonts w:ascii="Arial" w:hAnsi="Arial" w:cs="Arial"/>
          <w:b/>
          <w:szCs w:val="24"/>
        </w:rPr>
        <w:t>70</w:t>
      </w:r>
      <w:r w:rsidR="003B714B">
        <w:rPr>
          <w:rFonts w:ascii="Arial" w:hAnsi="Arial" w:cs="Arial"/>
          <w:b/>
          <w:szCs w:val="24"/>
        </w:rPr>
        <w:t>8</w:t>
      </w:r>
      <w:r w:rsidR="00BD2526">
        <w:rPr>
          <w:rFonts w:ascii="Arial" w:hAnsi="Arial" w:cs="Arial"/>
          <w:b/>
          <w:szCs w:val="24"/>
        </w:rPr>
        <w:t>,</w:t>
      </w:r>
      <w:r w:rsidR="003B714B">
        <w:rPr>
          <w:rFonts w:ascii="Arial" w:hAnsi="Arial" w:cs="Arial"/>
          <w:b/>
          <w:szCs w:val="24"/>
        </w:rPr>
        <w:t>347</w:t>
      </w:r>
      <w:r w:rsidRPr="003F74EC">
        <w:rPr>
          <w:rFonts w:ascii="Arial" w:hAnsi="Arial" w:cs="Arial"/>
          <w:szCs w:val="24"/>
        </w:rPr>
        <w:t xml:space="preserve">. </w:t>
      </w:r>
      <w:r w:rsidR="0034748F">
        <w:rPr>
          <w:rFonts w:ascii="Arial" w:hAnsi="Arial" w:cs="Arial"/>
          <w:szCs w:val="24"/>
        </w:rPr>
        <w:t>The FAA e</w:t>
      </w:r>
      <w:r w:rsidRPr="0034748F" w:rsidR="0034748F">
        <w:rPr>
          <w:rFonts w:ascii="Arial" w:hAnsi="Arial" w:cs="Arial"/>
          <w:szCs w:val="24"/>
        </w:rPr>
        <w:t>stimates that 59</w:t>
      </w:r>
      <w:r w:rsidR="00C74DF2">
        <w:rPr>
          <w:rFonts w:ascii="Arial" w:hAnsi="Arial" w:cs="Arial"/>
          <w:szCs w:val="24"/>
        </w:rPr>
        <w:t xml:space="preserve">6 </w:t>
      </w:r>
      <w:r w:rsidRPr="0034748F" w:rsidR="0034748F">
        <w:rPr>
          <w:rFonts w:ascii="Arial" w:hAnsi="Arial" w:cs="Arial"/>
          <w:szCs w:val="24"/>
        </w:rPr>
        <w:t>responses are made annually resulting in an average time per response of 19 hours.</w:t>
      </w:r>
    </w:p>
    <w:tbl>
      <w:tblPr>
        <w:tblW w:w="9350" w:type="dxa"/>
        <w:tblLook w:val="04A0" w:firstRow="1" w:lastRow="0" w:firstColumn="1" w:lastColumn="0" w:noHBand="0" w:noVBand="1"/>
      </w:tblPr>
      <w:tblGrid>
        <w:gridCol w:w="2200"/>
        <w:gridCol w:w="1795"/>
        <w:gridCol w:w="2655"/>
        <w:gridCol w:w="2700"/>
      </w:tblGrid>
      <w:tr w:rsidRPr="003F74EC" w:rsidR="0085358E" w:rsidTr="00D30D2F" w14:paraId="451E9F8C" w14:textId="77777777">
        <w:trPr>
          <w:trHeight w:val="368"/>
        </w:trPr>
        <w:tc>
          <w:tcPr>
            <w:tcW w:w="2200" w:type="dxa"/>
            <w:tcBorders>
              <w:top w:val="single" w:color="auto" w:sz="4" w:space="0"/>
              <w:left w:val="single" w:color="auto" w:sz="4" w:space="0"/>
              <w:bottom w:val="single" w:color="000000" w:sz="4" w:space="0"/>
              <w:right w:val="single" w:color="auto" w:sz="4" w:space="0"/>
            </w:tcBorders>
            <w:shd w:val="clear" w:color="auto" w:fill="BFBFBF" w:themeFill="background1" w:themeFillShade="BF"/>
            <w:vAlign w:val="center"/>
            <w:hideMark/>
          </w:tcPr>
          <w:p w:rsidRPr="003F74EC" w:rsidR="0085358E" w:rsidP="000949EB" w:rsidRDefault="0085358E" w14:paraId="0C752A6C" w14:textId="77777777">
            <w:pPr>
              <w:spacing w:after="0" w:line="240" w:lineRule="auto"/>
              <w:jc w:val="center"/>
              <w:rPr>
                <w:rFonts w:ascii="Arial" w:hAnsi="Arial" w:eastAsia="Times New Roman" w:cs="Arial"/>
                <w:b/>
                <w:bCs/>
              </w:rPr>
            </w:pPr>
            <w:r>
              <w:rPr>
                <w:rFonts w:ascii="Arial" w:hAnsi="Arial" w:eastAsia="Times New Roman" w:cs="Arial"/>
                <w:b/>
                <w:bCs/>
              </w:rPr>
              <w:t>Total Part 147</w:t>
            </w:r>
          </w:p>
        </w:tc>
        <w:tc>
          <w:tcPr>
            <w:tcW w:w="1795" w:type="dxa"/>
            <w:tcBorders>
              <w:top w:val="single" w:color="auto" w:sz="4" w:space="0"/>
              <w:left w:val="nil"/>
              <w:bottom w:val="single" w:color="auto" w:sz="4" w:space="0"/>
              <w:right w:val="single" w:color="auto" w:sz="4" w:space="0"/>
            </w:tcBorders>
            <w:shd w:val="clear" w:color="auto" w:fill="BFBFBF" w:themeFill="background1" w:themeFillShade="BF"/>
            <w:vAlign w:val="center"/>
          </w:tcPr>
          <w:p w:rsidRPr="003F74EC" w:rsidR="0085358E" w:rsidP="000949EB" w:rsidRDefault="0085358E" w14:paraId="769A6177" w14:textId="651BBCE9">
            <w:pPr>
              <w:spacing w:after="0" w:line="240" w:lineRule="auto"/>
              <w:jc w:val="center"/>
              <w:rPr>
                <w:rFonts w:ascii="Calibri" w:hAnsi="Calibri" w:eastAsia="Times New Roman" w:cs="Calibri"/>
                <w:b/>
                <w:bCs/>
              </w:rPr>
            </w:pPr>
            <w:r>
              <w:rPr>
                <w:rFonts w:ascii="Calibri" w:hAnsi="Calibri" w:eastAsia="Times New Roman" w:cs="Calibri"/>
                <w:b/>
                <w:bCs/>
              </w:rPr>
              <w:t>Responses</w:t>
            </w:r>
          </w:p>
        </w:tc>
        <w:tc>
          <w:tcPr>
            <w:tcW w:w="265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3F74EC" w:rsidR="0085358E" w:rsidP="000949EB" w:rsidRDefault="0085358E" w14:paraId="05E91B46" w14:textId="544F05B2">
            <w:pPr>
              <w:spacing w:after="0" w:line="240" w:lineRule="auto"/>
              <w:jc w:val="center"/>
              <w:rPr>
                <w:rFonts w:ascii="Calibri" w:hAnsi="Calibri" w:eastAsia="Times New Roman" w:cs="Calibri"/>
                <w:b/>
                <w:bCs/>
              </w:rPr>
            </w:pPr>
            <w:r w:rsidRPr="003F74EC">
              <w:rPr>
                <w:rFonts w:ascii="Calibri" w:hAnsi="Calibri" w:eastAsia="Times New Roman" w:cs="Calibri"/>
                <w:b/>
                <w:bCs/>
              </w:rPr>
              <w:t>Hour Burden</w:t>
            </w:r>
            <w:r>
              <w:rPr>
                <w:rFonts w:ascii="Calibri" w:hAnsi="Calibri" w:eastAsia="Times New Roman" w:cs="Calibri"/>
                <w:b/>
                <w:bCs/>
              </w:rPr>
              <w:t xml:space="preserve"> (hours)</w:t>
            </w:r>
          </w:p>
        </w:tc>
        <w:tc>
          <w:tcPr>
            <w:tcW w:w="2700" w:type="dxa"/>
            <w:tcBorders>
              <w:top w:val="single" w:color="auto" w:sz="4" w:space="0"/>
              <w:left w:val="nil"/>
              <w:bottom w:val="single" w:color="auto" w:sz="4" w:space="0"/>
              <w:right w:val="single" w:color="000000" w:sz="4" w:space="0"/>
            </w:tcBorders>
            <w:shd w:val="clear" w:color="auto" w:fill="BFBFBF" w:themeFill="background1" w:themeFillShade="BF"/>
            <w:vAlign w:val="center"/>
          </w:tcPr>
          <w:p w:rsidRPr="003F74EC" w:rsidR="0085358E" w:rsidP="000949EB" w:rsidRDefault="0085358E" w14:paraId="5AC7FC15" w14:textId="77777777">
            <w:pPr>
              <w:spacing w:after="0" w:line="240" w:lineRule="auto"/>
              <w:jc w:val="center"/>
              <w:rPr>
                <w:rFonts w:ascii="Calibri" w:hAnsi="Calibri" w:eastAsia="Times New Roman" w:cs="Calibri"/>
                <w:b/>
                <w:bCs/>
                <w:color w:val="000000"/>
              </w:rPr>
            </w:pPr>
            <w:r w:rsidRPr="003F74EC">
              <w:rPr>
                <w:rFonts w:ascii="Calibri" w:hAnsi="Calibri" w:eastAsia="Times New Roman" w:cs="Calibri"/>
                <w:b/>
                <w:bCs/>
                <w:color w:val="000000"/>
              </w:rPr>
              <w:t>Cost Burden</w:t>
            </w:r>
          </w:p>
        </w:tc>
      </w:tr>
      <w:tr w:rsidRPr="003F74EC" w:rsidR="0085358E" w:rsidTr="00D30D2F" w14:paraId="33C2EA8F" w14:textId="77777777">
        <w:trPr>
          <w:trHeight w:val="332"/>
        </w:trPr>
        <w:tc>
          <w:tcPr>
            <w:tcW w:w="2200" w:type="dxa"/>
            <w:tcBorders>
              <w:top w:val="nil"/>
              <w:left w:val="single" w:color="auto" w:sz="4" w:space="0"/>
              <w:bottom w:val="single" w:color="auto" w:sz="4" w:space="0"/>
              <w:right w:val="single" w:color="auto" w:sz="4" w:space="0"/>
            </w:tcBorders>
            <w:shd w:val="clear" w:color="auto" w:fill="auto"/>
            <w:vAlign w:val="center"/>
            <w:hideMark/>
          </w:tcPr>
          <w:p w:rsidRPr="003F74EC" w:rsidR="0085358E" w:rsidP="000949EB" w:rsidRDefault="0085358E" w14:paraId="42DBA99B" w14:textId="77777777">
            <w:pPr>
              <w:spacing w:after="0" w:line="240" w:lineRule="auto"/>
              <w:jc w:val="center"/>
              <w:rPr>
                <w:rFonts w:ascii="Arial" w:hAnsi="Arial" w:eastAsia="Times New Roman" w:cs="Arial"/>
                <w:sz w:val="20"/>
                <w:szCs w:val="20"/>
              </w:rPr>
            </w:pPr>
            <w:r w:rsidRPr="003F74EC">
              <w:rPr>
                <w:rFonts w:ascii="Arial" w:hAnsi="Arial" w:eastAsia="Times New Roman" w:cs="Arial"/>
                <w:sz w:val="20"/>
                <w:szCs w:val="20"/>
              </w:rPr>
              <w:t>Reporting</w:t>
            </w:r>
          </w:p>
        </w:tc>
        <w:tc>
          <w:tcPr>
            <w:tcW w:w="1795" w:type="dxa"/>
            <w:tcBorders>
              <w:top w:val="single" w:color="auto" w:sz="4" w:space="0"/>
              <w:left w:val="nil"/>
              <w:bottom w:val="single" w:color="auto" w:sz="4" w:space="0"/>
              <w:right w:val="single" w:color="auto" w:sz="4" w:space="0"/>
            </w:tcBorders>
            <w:vAlign w:val="center"/>
          </w:tcPr>
          <w:p w:rsidR="0085358E" w:rsidP="003B714B" w:rsidRDefault="0085358E" w14:paraId="3600F3FC" w14:textId="6D86E2F1">
            <w:pPr>
              <w:spacing w:after="0" w:line="240" w:lineRule="auto"/>
              <w:jc w:val="center"/>
              <w:rPr>
                <w:rFonts w:ascii="Calibri" w:hAnsi="Calibri" w:eastAsia="Times New Roman" w:cs="Calibri"/>
              </w:rPr>
            </w:pPr>
            <w:r>
              <w:rPr>
                <w:rFonts w:ascii="Calibri" w:hAnsi="Calibri" w:eastAsia="Times New Roman" w:cs="Calibri"/>
              </w:rPr>
              <w:t>59</w:t>
            </w:r>
            <w:r w:rsidR="00C74DF2">
              <w:rPr>
                <w:rFonts w:ascii="Calibri" w:hAnsi="Calibri" w:eastAsia="Times New Roman" w:cs="Calibri"/>
              </w:rPr>
              <w:t>5</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F74EC" w:rsidR="0085358E" w:rsidP="00397089" w:rsidRDefault="0085358E" w14:paraId="000680CB" w14:textId="1D8943F6">
            <w:pPr>
              <w:spacing w:after="0" w:line="240" w:lineRule="auto"/>
              <w:jc w:val="center"/>
              <w:rPr>
                <w:rFonts w:ascii="Calibri" w:hAnsi="Calibri" w:eastAsia="Times New Roman" w:cs="Calibri"/>
              </w:rPr>
            </w:pPr>
            <w:r>
              <w:rPr>
                <w:rFonts w:ascii="Calibri" w:hAnsi="Calibri" w:eastAsia="Times New Roman" w:cs="Calibri"/>
              </w:rPr>
              <w:t>11,118</w:t>
            </w:r>
          </w:p>
        </w:tc>
        <w:tc>
          <w:tcPr>
            <w:tcW w:w="2700" w:type="dxa"/>
            <w:tcBorders>
              <w:top w:val="nil"/>
              <w:left w:val="nil"/>
              <w:bottom w:val="single" w:color="auto" w:sz="4" w:space="0"/>
              <w:right w:val="single" w:color="auto" w:sz="4" w:space="0"/>
            </w:tcBorders>
            <w:shd w:val="clear" w:color="auto" w:fill="auto"/>
            <w:noWrap/>
            <w:vAlign w:val="center"/>
            <w:hideMark/>
          </w:tcPr>
          <w:p w:rsidRPr="003F74EC" w:rsidR="0085358E" w:rsidP="003B714B" w:rsidRDefault="0085358E" w14:paraId="1487AB4A" w14:textId="17616D46">
            <w:pPr>
              <w:spacing w:after="0" w:line="240" w:lineRule="auto"/>
              <w:jc w:val="center"/>
              <w:rPr>
                <w:rFonts w:ascii="Calibri" w:hAnsi="Calibri" w:eastAsia="Times New Roman" w:cs="Calibri"/>
                <w:color w:val="000000"/>
              </w:rPr>
            </w:pPr>
            <w:r w:rsidRPr="003F74EC">
              <w:rPr>
                <w:rFonts w:ascii="Calibri" w:hAnsi="Calibri" w:eastAsia="Times New Roman" w:cs="Calibri"/>
                <w:color w:val="000000"/>
              </w:rPr>
              <w:t>$</w:t>
            </w:r>
            <w:r>
              <w:rPr>
                <w:rFonts w:ascii="Calibri" w:hAnsi="Calibri" w:eastAsia="Times New Roman" w:cs="Calibri"/>
                <w:color w:val="000000"/>
              </w:rPr>
              <w:t>696,</w:t>
            </w:r>
            <w:r w:rsidR="003B714B">
              <w:rPr>
                <w:rFonts w:ascii="Calibri" w:hAnsi="Calibri" w:eastAsia="Times New Roman" w:cs="Calibri"/>
                <w:color w:val="000000"/>
              </w:rPr>
              <w:t>043</w:t>
            </w:r>
          </w:p>
        </w:tc>
      </w:tr>
      <w:tr w:rsidRPr="003F74EC" w:rsidR="0085358E" w:rsidTr="00D30D2F" w14:paraId="0F68CB32" w14:textId="77777777">
        <w:trPr>
          <w:trHeight w:val="350"/>
        </w:trPr>
        <w:tc>
          <w:tcPr>
            <w:tcW w:w="2200" w:type="dxa"/>
            <w:tcBorders>
              <w:top w:val="nil"/>
              <w:left w:val="single" w:color="auto" w:sz="4" w:space="0"/>
              <w:bottom w:val="single" w:color="auto" w:sz="4" w:space="0"/>
              <w:right w:val="single" w:color="auto" w:sz="4" w:space="0"/>
            </w:tcBorders>
            <w:shd w:val="clear" w:color="auto" w:fill="auto"/>
            <w:noWrap/>
            <w:vAlign w:val="center"/>
            <w:hideMark/>
          </w:tcPr>
          <w:p w:rsidRPr="003F74EC" w:rsidR="0085358E" w:rsidP="000949EB" w:rsidRDefault="0085358E" w14:paraId="57AD4BAE" w14:textId="77777777">
            <w:pPr>
              <w:spacing w:after="0" w:line="240" w:lineRule="auto"/>
              <w:jc w:val="center"/>
              <w:rPr>
                <w:rFonts w:ascii="Arial" w:hAnsi="Arial" w:eastAsia="Times New Roman" w:cs="Arial"/>
                <w:sz w:val="20"/>
                <w:szCs w:val="20"/>
              </w:rPr>
            </w:pPr>
            <w:r w:rsidRPr="003F74EC">
              <w:rPr>
                <w:rFonts w:ascii="Arial" w:hAnsi="Arial" w:eastAsia="Times New Roman" w:cs="Arial"/>
                <w:sz w:val="20"/>
                <w:szCs w:val="20"/>
              </w:rPr>
              <w:t>Recordkeeping</w:t>
            </w:r>
          </w:p>
        </w:tc>
        <w:tc>
          <w:tcPr>
            <w:tcW w:w="1795" w:type="dxa"/>
            <w:tcBorders>
              <w:top w:val="single" w:color="auto" w:sz="4" w:space="0"/>
              <w:left w:val="nil"/>
              <w:bottom w:val="single" w:color="auto" w:sz="4" w:space="0"/>
              <w:right w:val="single" w:color="auto" w:sz="4" w:space="0"/>
            </w:tcBorders>
            <w:vAlign w:val="center"/>
          </w:tcPr>
          <w:p w:rsidRPr="003F74EC" w:rsidR="0085358E" w:rsidP="000949EB" w:rsidRDefault="00C74DF2" w14:paraId="7040A9FF" w14:textId="7B083150">
            <w:pPr>
              <w:spacing w:after="0" w:line="240" w:lineRule="auto"/>
              <w:jc w:val="center"/>
              <w:rPr>
                <w:rFonts w:ascii="Calibri" w:hAnsi="Calibri" w:eastAsia="Times New Roman" w:cs="Calibri"/>
              </w:rPr>
            </w:pPr>
            <w:r>
              <w:rPr>
                <w:rFonts w:ascii="Calibri" w:hAnsi="Calibri" w:eastAsia="Times New Roman" w:cs="Calibri"/>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F74EC" w:rsidR="0085358E" w:rsidP="003B714B" w:rsidRDefault="003B714B" w14:paraId="2E3D30C6" w14:textId="1B631DC9">
            <w:pPr>
              <w:spacing w:after="0" w:line="240" w:lineRule="auto"/>
              <w:jc w:val="center"/>
              <w:rPr>
                <w:rFonts w:ascii="Calibri" w:hAnsi="Calibri" w:eastAsia="Times New Roman" w:cs="Calibri"/>
              </w:rPr>
            </w:pPr>
            <w:r w:rsidRPr="003F74EC">
              <w:rPr>
                <w:rFonts w:ascii="Calibri" w:hAnsi="Calibri" w:eastAsia="Times New Roman" w:cs="Calibri"/>
              </w:rPr>
              <w:t>3</w:t>
            </w:r>
            <w:r>
              <w:rPr>
                <w:rFonts w:ascii="Calibri" w:hAnsi="Calibri" w:eastAsia="Times New Roman" w:cs="Calibri"/>
              </w:rPr>
              <w:t>1</w:t>
            </w:r>
            <w:r w:rsidRPr="003F74EC">
              <w:rPr>
                <w:rFonts w:ascii="Calibri" w:hAnsi="Calibri" w:eastAsia="Times New Roman" w:cs="Calibri"/>
              </w:rPr>
              <w:t>0</w:t>
            </w:r>
          </w:p>
        </w:tc>
        <w:tc>
          <w:tcPr>
            <w:tcW w:w="2700" w:type="dxa"/>
            <w:tcBorders>
              <w:top w:val="nil"/>
              <w:left w:val="nil"/>
              <w:bottom w:val="single" w:color="auto" w:sz="4" w:space="0"/>
              <w:right w:val="single" w:color="auto" w:sz="4" w:space="0"/>
            </w:tcBorders>
            <w:shd w:val="clear" w:color="auto" w:fill="auto"/>
            <w:noWrap/>
            <w:vAlign w:val="center"/>
            <w:hideMark/>
          </w:tcPr>
          <w:p w:rsidRPr="003F74EC" w:rsidR="0085358E" w:rsidP="000949EB" w:rsidRDefault="0085358E" w14:paraId="7C84D83E" w14:textId="77777777">
            <w:pPr>
              <w:spacing w:after="0" w:line="240" w:lineRule="auto"/>
              <w:jc w:val="center"/>
              <w:rPr>
                <w:rFonts w:ascii="Calibri" w:hAnsi="Calibri" w:eastAsia="Times New Roman" w:cs="Calibri"/>
                <w:color w:val="000000"/>
              </w:rPr>
            </w:pPr>
            <w:r>
              <w:rPr>
                <w:rFonts w:ascii="Calibri" w:hAnsi="Calibri" w:eastAsia="Times New Roman" w:cs="Calibri"/>
                <w:color w:val="000000"/>
              </w:rPr>
              <w:t>$</w:t>
            </w:r>
            <w:r w:rsidRPr="003F74EC">
              <w:rPr>
                <w:rFonts w:ascii="Calibri" w:hAnsi="Calibri" w:eastAsia="Times New Roman" w:cs="Calibri"/>
                <w:color w:val="000000"/>
              </w:rPr>
              <w:t>12,304</w:t>
            </w:r>
          </w:p>
        </w:tc>
      </w:tr>
      <w:tr w:rsidRPr="003F74EC" w:rsidR="0085358E" w:rsidTr="00D30D2F" w14:paraId="6C732F3E" w14:textId="77777777">
        <w:trPr>
          <w:trHeight w:val="350"/>
        </w:trPr>
        <w:tc>
          <w:tcPr>
            <w:tcW w:w="2200" w:type="dxa"/>
            <w:tcBorders>
              <w:top w:val="nil"/>
              <w:left w:val="single" w:color="auto" w:sz="4" w:space="0"/>
              <w:bottom w:val="single" w:color="auto" w:sz="4" w:space="0"/>
              <w:right w:val="single" w:color="auto" w:sz="4" w:space="0"/>
            </w:tcBorders>
            <w:shd w:val="clear" w:color="auto" w:fill="auto"/>
            <w:noWrap/>
            <w:vAlign w:val="center"/>
            <w:hideMark/>
          </w:tcPr>
          <w:p w:rsidRPr="00223F9F" w:rsidR="0085358E" w:rsidP="000949EB" w:rsidRDefault="0085358E" w14:paraId="4247FCA1" w14:textId="77777777">
            <w:pPr>
              <w:spacing w:after="0" w:line="240" w:lineRule="auto"/>
              <w:jc w:val="center"/>
              <w:rPr>
                <w:rFonts w:ascii="Arial" w:hAnsi="Arial" w:eastAsia="Times New Roman" w:cs="Arial"/>
                <w:b/>
                <w:sz w:val="24"/>
                <w:szCs w:val="20"/>
              </w:rPr>
            </w:pPr>
            <w:r w:rsidRPr="00223F9F">
              <w:rPr>
                <w:rFonts w:ascii="Arial" w:hAnsi="Arial" w:eastAsia="Times New Roman" w:cs="Arial"/>
                <w:b/>
                <w:sz w:val="24"/>
                <w:szCs w:val="20"/>
              </w:rPr>
              <w:t>Total</w:t>
            </w:r>
          </w:p>
        </w:tc>
        <w:tc>
          <w:tcPr>
            <w:tcW w:w="1795" w:type="dxa"/>
            <w:tcBorders>
              <w:top w:val="single" w:color="auto" w:sz="4" w:space="0"/>
              <w:left w:val="nil"/>
              <w:bottom w:val="single" w:color="auto" w:sz="4" w:space="0"/>
              <w:right w:val="single" w:color="auto" w:sz="4" w:space="0"/>
            </w:tcBorders>
            <w:vAlign w:val="center"/>
          </w:tcPr>
          <w:p w:rsidRPr="00223F9F" w:rsidR="0085358E" w:rsidP="00C74DF2" w:rsidRDefault="0085358E" w14:paraId="47C157E6" w14:textId="15ECCFE5">
            <w:pPr>
              <w:spacing w:after="0" w:line="240" w:lineRule="auto"/>
              <w:jc w:val="center"/>
              <w:rPr>
                <w:rFonts w:ascii="Calibri" w:hAnsi="Calibri" w:eastAsia="Times New Roman" w:cs="Calibri"/>
                <w:b/>
                <w:sz w:val="24"/>
              </w:rPr>
            </w:pPr>
            <w:r w:rsidRPr="00223F9F">
              <w:rPr>
                <w:rFonts w:ascii="Calibri" w:hAnsi="Calibri" w:eastAsia="Times New Roman" w:cs="Calibri"/>
                <w:b/>
                <w:sz w:val="24"/>
              </w:rPr>
              <w:t>59</w:t>
            </w:r>
            <w:r w:rsidRPr="00223F9F" w:rsidR="00C74DF2">
              <w:rPr>
                <w:rFonts w:ascii="Calibri" w:hAnsi="Calibri" w:eastAsia="Times New Roman" w:cs="Calibri"/>
                <w:b/>
                <w:sz w:val="24"/>
              </w:rPr>
              <w:t>6</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23F9F" w:rsidR="0085358E" w:rsidP="003B714B" w:rsidRDefault="0085358E" w14:paraId="5EB3808E" w14:textId="77787D8E">
            <w:pPr>
              <w:spacing w:after="0" w:line="240" w:lineRule="auto"/>
              <w:jc w:val="center"/>
              <w:rPr>
                <w:rFonts w:ascii="Calibri" w:hAnsi="Calibri" w:eastAsia="Times New Roman" w:cs="Calibri"/>
                <w:b/>
                <w:sz w:val="24"/>
              </w:rPr>
            </w:pPr>
            <w:r w:rsidRPr="00223F9F">
              <w:rPr>
                <w:rFonts w:ascii="Calibri" w:hAnsi="Calibri" w:eastAsia="Times New Roman" w:cs="Calibri"/>
                <w:b/>
                <w:sz w:val="24"/>
              </w:rPr>
              <w:t>11,</w:t>
            </w:r>
            <w:r w:rsidRPr="00223F9F" w:rsidR="003B714B">
              <w:rPr>
                <w:rFonts w:ascii="Calibri" w:hAnsi="Calibri" w:eastAsia="Times New Roman" w:cs="Calibri"/>
                <w:b/>
                <w:sz w:val="24"/>
              </w:rPr>
              <w:t>4</w:t>
            </w:r>
            <w:r w:rsidR="003B714B">
              <w:rPr>
                <w:rFonts w:ascii="Calibri" w:hAnsi="Calibri" w:eastAsia="Times New Roman" w:cs="Calibri"/>
                <w:b/>
                <w:sz w:val="24"/>
              </w:rPr>
              <w:t>2</w:t>
            </w:r>
            <w:r w:rsidRPr="00223F9F" w:rsidR="003B714B">
              <w:rPr>
                <w:rFonts w:ascii="Calibri" w:hAnsi="Calibri" w:eastAsia="Times New Roman" w:cs="Calibri"/>
                <w:b/>
                <w:sz w:val="24"/>
              </w:rPr>
              <w:t>8</w:t>
            </w:r>
          </w:p>
        </w:tc>
        <w:tc>
          <w:tcPr>
            <w:tcW w:w="2700" w:type="dxa"/>
            <w:tcBorders>
              <w:top w:val="nil"/>
              <w:left w:val="nil"/>
              <w:bottom w:val="single" w:color="auto" w:sz="4" w:space="0"/>
              <w:right w:val="single" w:color="auto" w:sz="4" w:space="0"/>
            </w:tcBorders>
            <w:shd w:val="clear" w:color="auto" w:fill="auto"/>
            <w:noWrap/>
            <w:vAlign w:val="center"/>
            <w:hideMark/>
          </w:tcPr>
          <w:p w:rsidRPr="00223F9F" w:rsidR="0085358E" w:rsidP="003B714B" w:rsidRDefault="0085358E" w14:paraId="2757C026" w14:textId="64373692">
            <w:pPr>
              <w:spacing w:after="0" w:line="240" w:lineRule="auto"/>
              <w:jc w:val="center"/>
              <w:rPr>
                <w:rFonts w:ascii="Calibri" w:hAnsi="Calibri" w:eastAsia="Times New Roman" w:cs="Calibri"/>
                <w:b/>
                <w:color w:val="000000"/>
                <w:sz w:val="24"/>
              </w:rPr>
            </w:pPr>
            <w:r w:rsidRPr="00223F9F">
              <w:rPr>
                <w:rFonts w:ascii="Calibri" w:hAnsi="Calibri" w:eastAsia="Times New Roman" w:cs="Calibri"/>
                <w:b/>
                <w:color w:val="000000"/>
                <w:sz w:val="24"/>
              </w:rPr>
              <w:t>$</w:t>
            </w:r>
            <w:r w:rsidR="003B714B">
              <w:rPr>
                <w:rFonts w:ascii="Calibri" w:hAnsi="Calibri" w:eastAsia="Times New Roman" w:cs="Calibri"/>
                <w:b/>
                <w:color w:val="000000"/>
                <w:sz w:val="24"/>
              </w:rPr>
              <w:t>708,347</w:t>
            </w:r>
          </w:p>
        </w:tc>
      </w:tr>
    </w:tbl>
    <w:p w:rsidR="00223F9F" w:rsidRDefault="00223F9F" w14:paraId="158E8ACF" w14:textId="77777777">
      <w:pPr>
        <w:rPr>
          <w:rFonts w:ascii="Arial" w:hAnsi="Arial" w:cs="Arial"/>
          <w:b/>
          <w:u w:val="single"/>
        </w:rPr>
      </w:pPr>
      <w:r>
        <w:rPr>
          <w:rFonts w:ascii="Arial" w:hAnsi="Arial" w:cs="Arial"/>
          <w:b/>
          <w:u w:val="single"/>
        </w:rPr>
        <w:br w:type="page"/>
      </w:r>
    </w:p>
    <w:p w:rsidRPr="0042026F" w:rsidR="006F339D" w:rsidP="006F339D" w:rsidRDefault="006F339D" w14:paraId="19E85BA1" w14:textId="4210B222">
      <w:pPr>
        <w:spacing w:before="100" w:beforeAutospacing="1" w:after="120" w:line="240" w:lineRule="auto"/>
        <w:rPr>
          <w:rFonts w:ascii="Arial" w:hAnsi="Arial" w:cs="Arial"/>
          <w:b/>
          <w:u w:val="single"/>
        </w:rPr>
      </w:pPr>
      <w:r w:rsidRPr="725A136F">
        <w:rPr>
          <w:rFonts w:ascii="Arial" w:hAnsi="Arial" w:cs="Arial"/>
          <w:b/>
          <w:u w:val="single"/>
        </w:rPr>
        <w:lastRenderedPageBreak/>
        <w:t xml:space="preserve">Application </w:t>
      </w:r>
      <w:r w:rsidR="00CC19B9">
        <w:rPr>
          <w:rFonts w:ascii="Arial" w:hAnsi="Arial" w:cs="Arial"/>
          <w:b/>
          <w:bCs/>
          <w:u w:val="single"/>
        </w:rPr>
        <w:t>(§147.5)</w:t>
      </w:r>
      <w:r w:rsidRPr="71680B5A">
        <w:rPr>
          <w:rFonts w:ascii="Arial" w:hAnsi="Arial" w:cs="Arial"/>
          <w:b/>
          <w:bCs/>
          <w:u w:val="single"/>
        </w:rPr>
        <w:t xml:space="preserve"> </w:t>
      </w:r>
      <w:r w:rsidR="00CC19B9">
        <w:rPr>
          <w:rFonts w:ascii="Arial" w:hAnsi="Arial" w:cs="Arial"/>
          <w:b/>
          <w:u w:val="single"/>
        </w:rPr>
        <w:t>Reporting Burden</w:t>
      </w:r>
    </w:p>
    <w:p w:rsidRPr="0042026F" w:rsidR="006F339D" w:rsidP="006F339D" w:rsidRDefault="006F339D" w14:paraId="020FFDF1" w14:textId="0AA459C3">
      <w:pPr>
        <w:spacing w:before="100" w:beforeAutospacing="1" w:after="120" w:line="240" w:lineRule="auto"/>
        <w:rPr>
          <w:rFonts w:ascii="Arial" w:hAnsi="Arial" w:cs="Arial"/>
          <w:szCs w:val="24"/>
        </w:rPr>
      </w:pPr>
      <w:r w:rsidRPr="0042026F">
        <w:rPr>
          <w:rFonts w:ascii="Arial" w:hAnsi="Arial" w:cs="Arial"/>
          <w:szCs w:val="24"/>
        </w:rPr>
        <w:t xml:space="preserve">Under </w:t>
      </w:r>
      <w:r>
        <w:rPr>
          <w:rFonts w:ascii="Arial" w:hAnsi="Arial" w:cs="Arial"/>
          <w:szCs w:val="24"/>
        </w:rPr>
        <w:t xml:space="preserve">§ </w:t>
      </w:r>
      <w:r w:rsidRPr="0042026F">
        <w:rPr>
          <w:rFonts w:ascii="Arial" w:hAnsi="Arial" w:cs="Arial"/>
          <w:szCs w:val="24"/>
        </w:rPr>
        <w:t>147.5,</w:t>
      </w:r>
      <w:r>
        <w:rPr>
          <w:rFonts w:ascii="Arial" w:hAnsi="Arial" w:cs="Arial"/>
          <w:szCs w:val="24"/>
        </w:rPr>
        <w:t xml:space="preserve"> Application requirements,</w:t>
      </w:r>
      <w:r w:rsidRPr="0042026F">
        <w:rPr>
          <w:rFonts w:ascii="Arial" w:hAnsi="Arial" w:cs="Arial"/>
          <w:szCs w:val="24"/>
        </w:rPr>
        <w:t xml:space="preserve"> an AMTS applicant must make application to the FAA on FAA Form 8310-6. </w:t>
      </w:r>
      <w:r w:rsidRPr="001D6399">
        <w:rPr>
          <w:rFonts w:ascii="Arial" w:hAnsi="Arial" w:cs="Arial"/>
        </w:rPr>
        <w:t>See attachment</w:t>
      </w:r>
      <w:r>
        <w:rPr>
          <w:rFonts w:ascii="Arial" w:hAnsi="Arial" w:cs="Arial"/>
        </w:rPr>
        <w:t>,</w:t>
      </w:r>
      <w:r w:rsidRPr="001D6399">
        <w:rPr>
          <w:rFonts w:ascii="Arial" w:hAnsi="Arial" w:cs="Arial"/>
        </w:rPr>
        <w:t xml:space="preserve"> “</w:t>
      </w:r>
      <w:r w:rsidRPr="001D6399">
        <w:rPr>
          <w:rFonts w:ascii="Arial" w:hAnsi="Arial" w:cs="Arial"/>
          <w:b/>
        </w:rPr>
        <w:t>Form 8310-6 Details of IC</w:t>
      </w:r>
      <w:r>
        <w:rPr>
          <w:rFonts w:ascii="Arial" w:hAnsi="Arial" w:cs="Arial"/>
          <w:b/>
        </w:rPr>
        <w:t>,</w:t>
      </w:r>
      <w:r w:rsidRPr="001D6399">
        <w:rPr>
          <w:rFonts w:ascii="Arial" w:hAnsi="Arial" w:cs="Arial"/>
        </w:rPr>
        <w:t xml:space="preserve">” for details on the specific data collected on the form.  </w:t>
      </w:r>
      <w:r w:rsidRPr="0042026F">
        <w:rPr>
          <w:rFonts w:ascii="Arial" w:hAnsi="Arial" w:cs="Arial"/>
          <w:szCs w:val="24"/>
        </w:rPr>
        <w:t>Additionally, an applicant must provide the following descriptions for inclusion in the AMTS operations specifications:</w:t>
      </w:r>
    </w:p>
    <w:p w:rsidRPr="0042026F" w:rsidR="006F339D" w:rsidP="006F339D" w:rsidRDefault="006F339D" w14:paraId="3A8DC0D8" w14:textId="77777777">
      <w:pPr>
        <w:pStyle w:val="ListParagraph"/>
        <w:numPr>
          <w:ilvl w:val="0"/>
          <w:numId w:val="8"/>
        </w:numPr>
        <w:spacing w:after="120"/>
        <w:ind w:left="540"/>
        <w:rPr>
          <w:rFonts w:ascii="Arial" w:hAnsi="Arial" w:cs="Arial"/>
          <w:sz w:val="22"/>
          <w:szCs w:val="24"/>
        </w:rPr>
      </w:pPr>
      <w:r w:rsidRPr="0042026F">
        <w:rPr>
          <w:rFonts w:ascii="Arial" w:hAnsi="Arial" w:cs="Arial"/>
          <w:sz w:val="22"/>
          <w:szCs w:val="24"/>
        </w:rPr>
        <w:t xml:space="preserve">Under </w:t>
      </w:r>
      <w:r>
        <w:rPr>
          <w:rFonts w:ascii="Arial" w:hAnsi="Arial" w:cs="Arial"/>
          <w:sz w:val="22"/>
          <w:szCs w:val="24"/>
        </w:rPr>
        <w:t xml:space="preserve">§ </w:t>
      </w:r>
      <w:r w:rsidRPr="0042026F">
        <w:rPr>
          <w:rFonts w:ascii="Arial" w:hAnsi="Arial" w:cs="Arial"/>
          <w:sz w:val="22"/>
          <w:szCs w:val="24"/>
        </w:rPr>
        <w:t>147.5(b)(1), a school must describe its facilities, including the physical address of the applicant’s primary location for operation of the school and any additional fixed training locations, and the equipment and materials to be used at each location;</w:t>
      </w:r>
    </w:p>
    <w:p w:rsidRPr="0042026F" w:rsidR="006F339D" w:rsidP="006F339D" w:rsidRDefault="006F339D" w14:paraId="6B2C0472" w14:textId="2767D065">
      <w:pPr>
        <w:pStyle w:val="ListParagraph"/>
        <w:numPr>
          <w:ilvl w:val="0"/>
          <w:numId w:val="8"/>
        </w:numPr>
        <w:spacing w:before="100" w:beforeAutospacing="1" w:after="120"/>
        <w:ind w:left="540"/>
        <w:rPr>
          <w:rFonts w:ascii="Arial" w:hAnsi="Arial" w:cs="Arial"/>
          <w:sz w:val="22"/>
          <w:szCs w:val="24"/>
        </w:rPr>
      </w:pPr>
      <w:r w:rsidRPr="0042026F">
        <w:rPr>
          <w:rFonts w:ascii="Arial" w:hAnsi="Arial" w:cs="Arial"/>
          <w:sz w:val="22"/>
          <w:szCs w:val="24"/>
        </w:rPr>
        <w:t xml:space="preserve">Under </w:t>
      </w:r>
      <w:r>
        <w:rPr>
          <w:rFonts w:ascii="Arial" w:hAnsi="Arial" w:cs="Arial"/>
          <w:sz w:val="22"/>
          <w:szCs w:val="24"/>
        </w:rPr>
        <w:t xml:space="preserve">§ </w:t>
      </w:r>
      <w:r w:rsidRPr="0042026F">
        <w:rPr>
          <w:rFonts w:ascii="Arial" w:hAnsi="Arial" w:cs="Arial"/>
          <w:sz w:val="22"/>
          <w:szCs w:val="24"/>
        </w:rPr>
        <w:t>147.5(b)(2), a school must describe the manner in which the school’s curriculum will ensure the student has the knowledge and skills necessary for attaining a mechanic certificate and associated rati</w:t>
      </w:r>
      <w:r w:rsidR="00300E84">
        <w:rPr>
          <w:rFonts w:ascii="Arial" w:hAnsi="Arial" w:cs="Arial"/>
          <w:sz w:val="22"/>
          <w:szCs w:val="24"/>
        </w:rPr>
        <w:t>ngs under subpart D of part 65.</w:t>
      </w:r>
      <w:r w:rsidRPr="0042026F">
        <w:rPr>
          <w:rFonts w:ascii="Arial" w:hAnsi="Arial" w:cs="Arial"/>
          <w:sz w:val="22"/>
          <w:szCs w:val="24"/>
        </w:rPr>
        <w:t xml:space="preserve"> When the school revises the description</w:t>
      </w:r>
      <w:r w:rsidR="00300E84">
        <w:rPr>
          <w:rFonts w:ascii="Arial" w:hAnsi="Arial" w:cs="Arial"/>
          <w:sz w:val="22"/>
          <w:szCs w:val="24"/>
        </w:rPr>
        <w:t>,</w:t>
      </w:r>
      <w:r w:rsidRPr="0042026F">
        <w:rPr>
          <w:rFonts w:ascii="Arial" w:hAnsi="Arial" w:cs="Arial"/>
          <w:sz w:val="22"/>
          <w:szCs w:val="24"/>
        </w:rPr>
        <w:t xml:space="preserve"> it must provide the changed information to the FAA for inclusion in the AMTS operations specifications;</w:t>
      </w:r>
    </w:p>
    <w:p w:rsidR="006F339D" w:rsidP="006F339D" w:rsidRDefault="006F339D" w14:paraId="12B3826D" w14:textId="77777777">
      <w:pPr>
        <w:pStyle w:val="ListParagraph"/>
        <w:numPr>
          <w:ilvl w:val="0"/>
          <w:numId w:val="8"/>
        </w:numPr>
        <w:spacing w:before="100" w:beforeAutospacing="1" w:after="120"/>
        <w:ind w:left="540"/>
        <w:rPr>
          <w:rFonts w:ascii="Arial" w:hAnsi="Arial" w:cs="Arial"/>
          <w:sz w:val="22"/>
          <w:szCs w:val="24"/>
        </w:rPr>
      </w:pPr>
      <w:r w:rsidRPr="0042026F">
        <w:rPr>
          <w:rFonts w:ascii="Arial" w:hAnsi="Arial" w:cs="Arial"/>
          <w:sz w:val="22"/>
          <w:szCs w:val="24"/>
        </w:rPr>
        <w:t xml:space="preserve">Under </w:t>
      </w:r>
      <w:r>
        <w:rPr>
          <w:rFonts w:ascii="Arial" w:hAnsi="Arial" w:cs="Arial"/>
          <w:sz w:val="22"/>
          <w:szCs w:val="24"/>
        </w:rPr>
        <w:t xml:space="preserve">§ </w:t>
      </w:r>
      <w:r w:rsidRPr="0042026F">
        <w:rPr>
          <w:rFonts w:ascii="Arial" w:hAnsi="Arial" w:cs="Arial"/>
          <w:sz w:val="22"/>
          <w:szCs w:val="24"/>
        </w:rPr>
        <w:t>147.5(b)(3), a school must describe the manner in which the school will ensure it provides the necessary qualified instructors to meet the requirements of § 147.19.</w:t>
      </w:r>
    </w:p>
    <w:p w:rsidRPr="0042026F" w:rsidR="006F339D" w:rsidP="006F339D" w:rsidRDefault="006F339D" w14:paraId="0B9F5090" w14:textId="77777777">
      <w:pPr>
        <w:pStyle w:val="ListParagraph"/>
        <w:numPr>
          <w:ilvl w:val="0"/>
          <w:numId w:val="8"/>
        </w:numPr>
        <w:spacing w:before="100" w:beforeAutospacing="1" w:after="120"/>
        <w:ind w:left="540"/>
        <w:rPr>
          <w:rFonts w:ascii="Arial" w:hAnsi="Arial" w:cs="Arial"/>
          <w:sz w:val="22"/>
          <w:szCs w:val="24"/>
        </w:rPr>
      </w:pPr>
      <w:r>
        <w:rPr>
          <w:rFonts w:ascii="Arial" w:hAnsi="Arial" w:cs="Arial"/>
          <w:sz w:val="22"/>
          <w:szCs w:val="24"/>
        </w:rPr>
        <w:t>Under § 147.5(b)(4), a school must provide any additional information necessary to demonstrate compliance with the requirements of part 147.</w:t>
      </w:r>
    </w:p>
    <w:p w:rsidR="006F339D" w:rsidP="006F339D" w:rsidRDefault="006F339D" w14:paraId="79E26A4B" w14:textId="367F1D4B">
      <w:pPr>
        <w:spacing w:before="100" w:beforeAutospacing="1" w:after="120" w:line="240" w:lineRule="auto"/>
        <w:rPr>
          <w:rFonts w:ascii="Arial" w:hAnsi="Arial" w:cs="Arial"/>
          <w:szCs w:val="24"/>
        </w:rPr>
      </w:pPr>
      <w:r w:rsidRPr="0042026F">
        <w:rPr>
          <w:rFonts w:ascii="Arial" w:hAnsi="Arial" w:cs="Arial"/>
          <w:szCs w:val="24"/>
        </w:rPr>
        <w:t>Following certification, if the certificated AMTS makes changes to the descriptions it provided during certification, the school must provide those descriptions to the FAA to update the AMTS operations specifications.</w:t>
      </w:r>
      <w:r w:rsidRPr="0042026F">
        <w:rPr>
          <w:rStyle w:val="FootnoteReference"/>
          <w:rFonts w:ascii="Arial" w:hAnsi="Arial" w:cs="Arial"/>
          <w:szCs w:val="24"/>
        </w:rPr>
        <w:footnoteReference w:id="2"/>
      </w:r>
      <w:r w:rsidRPr="0042026F">
        <w:rPr>
          <w:rFonts w:ascii="Arial" w:hAnsi="Arial" w:cs="Arial"/>
          <w:szCs w:val="24"/>
        </w:rPr>
        <w:t xml:space="preserve"> During application, there are additional attachments that would need to be submitted to the FAA, as required by § 147.5(b)(4)</w:t>
      </w:r>
      <w:r>
        <w:rPr>
          <w:rFonts w:ascii="Arial" w:hAnsi="Arial" w:cs="Arial"/>
          <w:szCs w:val="24"/>
        </w:rPr>
        <w:t xml:space="preserve"> (e.</w:t>
      </w:r>
      <w:r w:rsidR="00300E84">
        <w:rPr>
          <w:rFonts w:ascii="Arial" w:hAnsi="Arial" w:cs="Arial"/>
          <w:szCs w:val="24"/>
        </w:rPr>
        <w:t xml:space="preserve">g., accreditation documentation or </w:t>
      </w:r>
      <w:r>
        <w:rPr>
          <w:rFonts w:ascii="Arial" w:hAnsi="Arial" w:cs="Arial"/>
          <w:szCs w:val="24"/>
        </w:rPr>
        <w:t>qualit</w:t>
      </w:r>
      <w:r w:rsidR="00300E84">
        <w:rPr>
          <w:rFonts w:ascii="Arial" w:hAnsi="Arial" w:cs="Arial"/>
          <w:szCs w:val="24"/>
        </w:rPr>
        <w:t>y control system information);</w:t>
      </w:r>
      <w:r w:rsidRPr="0042026F">
        <w:rPr>
          <w:rFonts w:ascii="Arial" w:hAnsi="Arial" w:cs="Arial"/>
          <w:szCs w:val="24"/>
        </w:rPr>
        <w:t xml:space="preserve"> however</w:t>
      </w:r>
      <w:r>
        <w:rPr>
          <w:rFonts w:ascii="Arial" w:hAnsi="Arial" w:cs="Arial"/>
          <w:szCs w:val="24"/>
        </w:rPr>
        <w:t>,</w:t>
      </w:r>
      <w:r w:rsidRPr="0042026F">
        <w:rPr>
          <w:rFonts w:ascii="Arial" w:hAnsi="Arial" w:cs="Arial"/>
          <w:szCs w:val="24"/>
        </w:rPr>
        <w:t xml:space="preserve"> the burden estimates for those items, to include burden at initial application, are calculated under the applicable regulatory requirement in the additional tables below.</w:t>
      </w:r>
    </w:p>
    <w:p w:rsidRPr="00300E84" w:rsidR="006F339D" w:rsidP="006F339D" w:rsidRDefault="006F339D" w14:paraId="7E14B21C" w14:textId="33F25696">
      <w:pPr>
        <w:spacing w:before="100" w:beforeAutospacing="1" w:after="120" w:line="240" w:lineRule="auto"/>
        <w:rPr>
          <w:rFonts w:ascii="Arial" w:hAnsi="Arial" w:cs="Arial"/>
          <w:szCs w:val="24"/>
        </w:rPr>
      </w:pPr>
      <w:r w:rsidRPr="001E0B10">
        <w:rPr>
          <w:rFonts w:ascii="Arial" w:hAnsi="Arial" w:cs="Arial"/>
          <w:szCs w:val="24"/>
        </w:rPr>
        <w:t xml:space="preserve">The FAA estimates that time to fill out the application </w:t>
      </w:r>
      <w:r w:rsidRPr="00300E84">
        <w:rPr>
          <w:rFonts w:ascii="Arial" w:hAnsi="Arial" w:cs="Arial"/>
          <w:szCs w:val="24"/>
        </w:rPr>
        <w:t>takes approximately 1 hour. Additionally, the FAA estimates that the time to gather and/or develop the application attachments</w:t>
      </w:r>
      <w:r w:rsidR="00300E84">
        <w:rPr>
          <w:rFonts w:ascii="Arial" w:hAnsi="Arial" w:cs="Arial"/>
          <w:szCs w:val="24"/>
        </w:rPr>
        <w:t xml:space="preserve"> will take each applicant between 20 and 80 hours, depending on the purpose of the application.</w:t>
      </w:r>
      <w:r w:rsidRPr="00300E84">
        <w:rPr>
          <w:rFonts w:ascii="Arial" w:hAnsi="Arial" w:cs="Arial"/>
          <w:szCs w:val="24"/>
        </w:rPr>
        <w:t xml:space="preserve"> </w:t>
      </w:r>
    </w:p>
    <w:p w:rsidR="00223F9F" w:rsidRDefault="00223F9F" w14:paraId="27605AB2" w14:textId="77777777">
      <w:pPr>
        <w:rPr>
          <w:rFonts w:ascii="Arial" w:hAnsi="Arial" w:cs="Arial"/>
          <w:szCs w:val="24"/>
        </w:rPr>
      </w:pPr>
      <w:r>
        <w:rPr>
          <w:rFonts w:ascii="Arial" w:hAnsi="Arial" w:cs="Arial"/>
          <w:szCs w:val="24"/>
        </w:rPr>
        <w:br w:type="page"/>
      </w:r>
    </w:p>
    <w:p w:rsidRPr="0042026F" w:rsidR="006F339D" w:rsidP="006F339D" w:rsidRDefault="006F339D" w14:paraId="7B01C78A" w14:textId="68EF426E">
      <w:pPr>
        <w:spacing w:before="100" w:beforeAutospacing="1" w:after="120" w:line="240" w:lineRule="auto"/>
        <w:rPr>
          <w:rFonts w:ascii="Arial" w:hAnsi="Arial" w:cs="Arial"/>
          <w:szCs w:val="24"/>
        </w:rPr>
      </w:pPr>
      <w:r w:rsidRPr="00300E84">
        <w:rPr>
          <w:rFonts w:ascii="Arial" w:hAnsi="Arial" w:cs="Arial"/>
          <w:szCs w:val="24"/>
        </w:rPr>
        <w:lastRenderedPageBreak/>
        <w:t>The FAA estimates the respondent burden related to the</w:t>
      </w:r>
      <w:r w:rsidRPr="0042026F">
        <w:rPr>
          <w:rFonts w:ascii="Arial" w:hAnsi="Arial" w:cs="Arial"/>
          <w:szCs w:val="24"/>
        </w:rPr>
        <w:t xml:space="preserve"> new </w:t>
      </w:r>
      <w:r>
        <w:rPr>
          <w:rFonts w:ascii="Arial" w:hAnsi="Arial" w:cs="Arial"/>
          <w:szCs w:val="24"/>
        </w:rPr>
        <w:t xml:space="preserve">§ </w:t>
      </w:r>
      <w:r w:rsidRPr="0042026F">
        <w:rPr>
          <w:rFonts w:ascii="Arial" w:hAnsi="Arial" w:cs="Arial"/>
          <w:szCs w:val="24"/>
        </w:rPr>
        <w:t xml:space="preserve">147.5 requirements to be </w:t>
      </w:r>
      <w:r w:rsidR="00583F04">
        <w:rPr>
          <w:rFonts w:ascii="Arial" w:hAnsi="Arial" w:cs="Arial"/>
          <w:b/>
          <w:szCs w:val="24"/>
        </w:rPr>
        <w:t>2</w:t>
      </w:r>
      <w:r w:rsidR="00583F04">
        <w:rPr>
          <w:rFonts w:ascii="Arial" w:hAnsi="Arial" w:cs="Arial"/>
          <w:b/>
          <w:szCs w:val="24"/>
        </w:rPr>
        <w:t>10</w:t>
      </w:r>
      <w:r w:rsidRPr="004B1FCB" w:rsidR="00583F04">
        <w:rPr>
          <w:rFonts w:ascii="Arial" w:hAnsi="Arial" w:cs="Arial"/>
          <w:szCs w:val="24"/>
        </w:rPr>
        <w:t xml:space="preserve"> </w:t>
      </w:r>
      <w:r w:rsidRPr="004B1FCB">
        <w:rPr>
          <w:rFonts w:ascii="Arial" w:hAnsi="Arial" w:cs="Arial"/>
          <w:szCs w:val="24"/>
        </w:rPr>
        <w:t xml:space="preserve">hours and </w:t>
      </w:r>
      <w:r w:rsidRPr="001B30DF">
        <w:rPr>
          <w:rFonts w:ascii="Arial" w:hAnsi="Arial" w:cs="Arial"/>
          <w:b/>
          <w:szCs w:val="24"/>
        </w:rPr>
        <w:t>$</w:t>
      </w:r>
      <w:r w:rsidR="00583F04">
        <w:rPr>
          <w:rFonts w:ascii="Arial" w:hAnsi="Arial" w:cs="Arial"/>
          <w:b/>
          <w:szCs w:val="24"/>
        </w:rPr>
        <w:t>1</w:t>
      </w:r>
      <w:r w:rsidR="00583F04">
        <w:rPr>
          <w:rFonts w:ascii="Arial" w:hAnsi="Arial" w:cs="Arial"/>
          <w:b/>
          <w:szCs w:val="24"/>
        </w:rPr>
        <w:t>6</w:t>
      </w:r>
      <w:r>
        <w:rPr>
          <w:rFonts w:ascii="Arial" w:hAnsi="Arial" w:cs="Arial"/>
          <w:b/>
          <w:szCs w:val="24"/>
        </w:rPr>
        <w:t>,</w:t>
      </w:r>
      <w:r w:rsidR="00583F04">
        <w:rPr>
          <w:rFonts w:ascii="Arial" w:hAnsi="Arial" w:cs="Arial"/>
          <w:b/>
          <w:szCs w:val="24"/>
        </w:rPr>
        <w:t>884</w:t>
      </w:r>
      <w:r w:rsidRPr="004B1FCB">
        <w:rPr>
          <w:rFonts w:ascii="Arial" w:hAnsi="Arial" w:cs="Arial"/>
          <w:szCs w:val="24"/>
        </w:rPr>
        <w:t>.</w:t>
      </w:r>
    </w:p>
    <w:tbl>
      <w:tblPr>
        <w:tblW w:w="9355" w:type="dxa"/>
        <w:tblCellMar>
          <w:left w:w="58" w:type="dxa"/>
          <w:right w:w="58" w:type="dxa"/>
        </w:tblCellMar>
        <w:tblLook w:val="04A0" w:firstRow="1" w:lastRow="0" w:firstColumn="1" w:lastColumn="0" w:noHBand="0" w:noVBand="1"/>
      </w:tblPr>
      <w:tblGrid>
        <w:gridCol w:w="2296"/>
        <w:gridCol w:w="1798"/>
        <w:gridCol w:w="1931"/>
        <w:gridCol w:w="1161"/>
        <w:gridCol w:w="1269"/>
        <w:gridCol w:w="900"/>
      </w:tblGrid>
      <w:tr w:rsidRPr="003358A7" w:rsidR="006F339D" w:rsidTr="00752845" w14:paraId="6ACA3E14" w14:textId="77777777">
        <w:trPr>
          <w:trHeight w:val="432"/>
        </w:trPr>
        <w:tc>
          <w:tcPr>
            <w:tcW w:w="2296"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71268C" w:rsidR="006F339D" w:rsidP="000949EB" w:rsidRDefault="006F339D" w14:paraId="0E510494" w14:textId="77777777">
            <w:pPr>
              <w:jc w:val="center"/>
              <w:rPr>
                <w:rFonts w:ascii="Times New Roman" w:hAnsi="Times New Roman" w:eastAsia="Times New Roman" w:cs="Times New Roman"/>
                <w:b/>
                <w:bCs/>
                <w:color w:val="000000"/>
                <w:sz w:val="20"/>
                <w:szCs w:val="20"/>
              </w:rPr>
            </w:pPr>
            <w:r w:rsidRPr="0071268C">
              <w:rPr>
                <w:rFonts w:ascii="Times New Roman" w:hAnsi="Times New Roman" w:eastAsia="Times New Roman" w:cs="Times New Roman"/>
                <w:b/>
                <w:bCs/>
                <w:color w:val="000000"/>
                <w:sz w:val="20"/>
                <w:szCs w:val="20"/>
              </w:rPr>
              <w:t>147.5</w:t>
            </w:r>
          </w:p>
        </w:tc>
        <w:tc>
          <w:tcPr>
            <w:tcW w:w="1798"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71268C" w:rsidR="006F339D" w:rsidP="000949EB" w:rsidRDefault="006F339D" w14:paraId="55295697" w14:textId="77777777">
            <w:pPr>
              <w:spacing w:after="0" w:line="240" w:lineRule="auto"/>
              <w:jc w:val="center"/>
              <w:rPr>
                <w:rFonts w:ascii="Times New Roman" w:hAnsi="Times New Roman" w:eastAsia="Times New Roman" w:cs="Times New Roman"/>
                <w:b/>
                <w:bCs/>
                <w:color w:val="000000"/>
                <w:sz w:val="20"/>
                <w:szCs w:val="20"/>
              </w:rPr>
            </w:pPr>
            <w:r w:rsidRPr="0071268C">
              <w:rPr>
                <w:rFonts w:ascii="Times New Roman" w:hAnsi="Times New Roman" w:eastAsia="Times New Roman" w:cs="Times New Roman"/>
                <w:b/>
                <w:bCs/>
                <w:color w:val="000000"/>
                <w:sz w:val="20"/>
                <w:szCs w:val="20"/>
              </w:rPr>
              <w:t>147.5 Initial/Revise application</w:t>
            </w:r>
            <w:r w:rsidRPr="0071268C">
              <w:rPr>
                <w:rFonts w:ascii="Times New Roman" w:hAnsi="Times New Roman" w:eastAsia="Times New Roman" w:cs="Times New Roman"/>
                <w:b/>
                <w:bCs/>
                <w:color w:val="000000"/>
                <w:sz w:val="20"/>
                <w:szCs w:val="20"/>
              </w:rPr>
              <w:br/>
              <w:t>FAA Form 8310-6</w:t>
            </w:r>
          </w:p>
        </w:tc>
        <w:tc>
          <w:tcPr>
            <w:tcW w:w="1931"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71268C" w:rsidR="006F339D" w:rsidP="00752845" w:rsidRDefault="006F339D" w14:paraId="2DEBBADE" w14:textId="736B2FA7">
            <w:pPr>
              <w:spacing w:after="0" w:line="240" w:lineRule="auto"/>
              <w:jc w:val="center"/>
              <w:rPr>
                <w:rFonts w:ascii="Times New Roman" w:hAnsi="Times New Roman" w:eastAsia="Times New Roman" w:cs="Times New Roman"/>
                <w:b/>
                <w:bCs/>
                <w:color w:val="000000"/>
                <w:sz w:val="20"/>
                <w:szCs w:val="20"/>
              </w:rPr>
            </w:pPr>
            <w:r w:rsidRPr="0071268C">
              <w:rPr>
                <w:rFonts w:ascii="Times New Roman" w:hAnsi="Times New Roman" w:eastAsia="Times New Roman" w:cs="Times New Roman"/>
                <w:b/>
                <w:bCs/>
                <w:color w:val="000000"/>
                <w:sz w:val="20"/>
                <w:szCs w:val="20"/>
              </w:rPr>
              <w:t xml:space="preserve">147.5(b)(1) Facilities, Equipment, </w:t>
            </w:r>
            <w:r w:rsidR="00752845">
              <w:rPr>
                <w:rFonts w:ascii="Times New Roman" w:hAnsi="Times New Roman" w:eastAsia="Times New Roman" w:cs="Times New Roman"/>
                <w:b/>
                <w:bCs/>
                <w:color w:val="000000"/>
                <w:sz w:val="20"/>
                <w:szCs w:val="20"/>
              </w:rPr>
              <w:t>M</w:t>
            </w:r>
            <w:r w:rsidRPr="0071268C">
              <w:rPr>
                <w:rFonts w:ascii="Times New Roman" w:hAnsi="Times New Roman" w:eastAsia="Times New Roman" w:cs="Times New Roman"/>
                <w:b/>
                <w:bCs/>
                <w:color w:val="000000"/>
                <w:sz w:val="20"/>
                <w:szCs w:val="20"/>
              </w:rPr>
              <w:t>aterials</w:t>
            </w:r>
          </w:p>
        </w:tc>
        <w:tc>
          <w:tcPr>
            <w:tcW w:w="1161"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71268C" w:rsidR="006F339D" w:rsidP="000949EB" w:rsidRDefault="006F339D" w14:paraId="476CB296" w14:textId="77777777">
            <w:pPr>
              <w:spacing w:after="0" w:line="240" w:lineRule="auto"/>
              <w:jc w:val="center"/>
              <w:rPr>
                <w:rFonts w:ascii="Times New Roman" w:hAnsi="Times New Roman" w:eastAsia="Times New Roman" w:cs="Times New Roman"/>
                <w:b/>
                <w:bCs/>
                <w:color w:val="000000"/>
                <w:sz w:val="20"/>
                <w:szCs w:val="20"/>
              </w:rPr>
            </w:pPr>
            <w:r w:rsidRPr="0071268C">
              <w:rPr>
                <w:rFonts w:ascii="Times New Roman" w:hAnsi="Times New Roman" w:eastAsia="Times New Roman" w:cs="Times New Roman"/>
                <w:b/>
                <w:bCs/>
                <w:color w:val="000000"/>
                <w:sz w:val="20"/>
                <w:szCs w:val="20"/>
              </w:rPr>
              <w:t>147.5(b)(2) Curriculum basis</w:t>
            </w:r>
          </w:p>
        </w:tc>
        <w:tc>
          <w:tcPr>
            <w:tcW w:w="1269"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71268C" w:rsidR="006F339D" w:rsidP="000949EB" w:rsidRDefault="006F339D" w14:paraId="300BF976" w14:textId="77777777">
            <w:pPr>
              <w:spacing w:after="0" w:line="240" w:lineRule="auto"/>
              <w:jc w:val="center"/>
              <w:rPr>
                <w:rFonts w:ascii="Times New Roman" w:hAnsi="Times New Roman" w:eastAsia="Times New Roman" w:cs="Times New Roman"/>
                <w:b/>
                <w:bCs/>
                <w:color w:val="000000"/>
                <w:sz w:val="20"/>
                <w:szCs w:val="20"/>
              </w:rPr>
            </w:pPr>
            <w:r w:rsidRPr="0071268C">
              <w:rPr>
                <w:rFonts w:ascii="Times New Roman" w:hAnsi="Times New Roman" w:eastAsia="Times New Roman" w:cs="Times New Roman"/>
                <w:b/>
                <w:bCs/>
                <w:color w:val="000000"/>
                <w:sz w:val="20"/>
                <w:szCs w:val="20"/>
              </w:rPr>
              <w:t xml:space="preserve">147.5 (b)(3) </w:t>
            </w:r>
          </w:p>
          <w:p w:rsidRPr="0071268C" w:rsidR="006F339D" w:rsidP="000949EB" w:rsidRDefault="006F339D" w14:paraId="566DFCF5" w14:textId="77777777">
            <w:pPr>
              <w:spacing w:after="0" w:line="240" w:lineRule="auto"/>
              <w:jc w:val="center"/>
              <w:rPr>
                <w:rFonts w:ascii="Times New Roman" w:hAnsi="Times New Roman" w:eastAsia="Times New Roman" w:cs="Times New Roman"/>
                <w:b/>
                <w:bCs/>
                <w:color w:val="000000"/>
                <w:sz w:val="20"/>
                <w:szCs w:val="20"/>
              </w:rPr>
            </w:pPr>
            <w:r w:rsidRPr="0071268C">
              <w:rPr>
                <w:rFonts w:ascii="Times New Roman" w:hAnsi="Times New Roman" w:eastAsia="Times New Roman" w:cs="Times New Roman"/>
                <w:b/>
                <w:bCs/>
                <w:color w:val="000000"/>
                <w:sz w:val="20"/>
                <w:szCs w:val="20"/>
              </w:rPr>
              <w:t>Instructor requirements</w:t>
            </w:r>
          </w:p>
        </w:tc>
        <w:tc>
          <w:tcPr>
            <w:tcW w:w="900"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71268C" w:rsidR="006F339D" w:rsidP="000949EB" w:rsidRDefault="006F339D" w14:paraId="548E1BB8" w14:textId="77777777">
            <w:pPr>
              <w:spacing w:after="0" w:line="240" w:lineRule="auto"/>
              <w:jc w:val="center"/>
              <w:rPr>
                <w:rFonts w:ascii="Times New Roman" w:hAnsi="Times New Roman" w:eastAsia="Times New Roman" w:cs="Times New Roman"/>
                <w:b/>
                <w:bCs/>
                <w:color w:val="000000"/>
                <w:sz w:val="20"/>
                <w:szCs w:val="20"/>
              </w:rPr>
            </w:pPr>
            <w:r w:rsidRPr="0071268C">
              <w:rPr>
                <w:rFonts w:ascii="Times New Roman" w:hAnsi="Times New Roman" w:eastAsia="Times New Roman" w:cs="Times New Roman"/>
                <w:b/>
                <w:bCs/>
                <w:color w:val="000000"/>
                <w:sz w:val="20"/>
                <w:szCs w:val="20"/>
              </w:rPr>
              <w:t>Total</w:t>
            </w:r>
          </w:p>
        </w:tc>
      </w:tr>
      <w:tr w:rsidRPr="003358A7" w:rsidR="006F339D" w:rsidTr="00752845" w14:paraId="5CD50E7B" w14:textId="77777777">
        <w:trPr>
          <w:trHeight w:val="432"/>
        </w:trPr>
        <w:tc>
          <w:tcPr>
            <w:tcW w:w="2296" w:type="dxa"/>
            <w:tcBorders>
              <w:top w:val="nil"/>
              <w:left w:val="single" w:color="auto" w:sz="4" w:space="0"/>
              <w:bottom w:val="single" w:color="auto" w:sz="4" w:space="0"/>
              <w:right w:val="single" w:color="auto" w:sz="4" w:space="0"/>
            </w:tcBorders>
            <w:shd w:val="clear" w:color="auto" w:fill="auto"/>
            <w:vAlign w:val="center"/>
            <w:hideMark/>
          </w:tcPr>
          <w:p w:rsidRPr="0071268C" w:rsidR="006F339D" w:rsidP="000949EB" w:rsidRDefault="006F339D" w14:paraId="6BBC761B" w14:textId="77777777">
            <w:pPr>
              <w:spacing w:after="0" w:line="240" w:lineRule="auto"/>
              <w:jc w:val="center"/>
              <w:rPr>
                <w:rFonts w:ascii="Times New Roman" w:hAnsi="Times New Roman" w:eastAsia="Times New Roman" w:cs="Times New Roman"/>
                <w:color w:val="000000"/>
                <w:sz w:val="20"/>
                <w:szCs w:val="20"/>
              </w:rPr>
            </w:pPr>
            <w:r w:rsidRPr="0071268C">
              <w:rPr>
                <w:rFonts w:ascii="Times New Roman" w:hAnsi="Times New Roman" w:eastAsia="Times New Roman" w:cs="Times New Roman"/>
                <w:color w:val="000000"/>
                <w:sz w:val="20"/>
                <w:szCs w:val="20"/>
              </w:rPr>
              <w:t># of Respondents</w:t>
            </w:r>
          </w:p>
        </w:tc>
        <w:tc>
          <w:tcPr>
            <w:tcW w:w="6159" w:type="dxa"/>
            <w:gridSpan w:val="4"/>
            <w:tcBorders>
              <w:top w:val="nil"/>
              <w:left w:val="nil"/>
              <w:bottom w:val="single" w:color="auto" w:sz="4" w:space="0"/>
              <w:right w:val="single" w:color="auto" w:sz="4" w:space="0"/>
            </w:tcBorders>
            <w:shd w:val="clear" w:color="auto" w:fill="auto"/>
            <w:vAlign w:val="center"/>
            <w:hideMark/>
          </w:tcPr>
          <w:p w:rsidRPr="0071268C" w:rsidR="006F339D" w:rsidP="00752845" w:rsidRDefault="006F339D" w14:paraId="40032152" w14:textId="4A28402A">
            <w:pPr>
              <w:spacing w:after="0" w:line="240" w:lineRule="auto"/>
              <w:jc w:val="center"/>
              <w:rPr>
                <w:rFonts w:ascii="Times New Roman" w:hAnsi="Times New Roman" w:eastAsia="Times New Roman" w:cs="Times New Roman"/>
                <w:color w:val="000000"/>
                <w:sz w:val="20"/>
                <w:szCs w:val="20"/>
              </w:rPr>
            </w:pPr>
            <w:r w:rsidRPr="0071268C">
              <w:rPr>
                <w:rFonts w:ascii="Times New Roman" w:hAnsi="Times New Roman" w:eastAsia="Times New Roman" w:cs="Times New Roman"/>
                <w:color w:val="000000"/>
                <w:sz w:val="20"/>
                <w:szCs w:val="20"/>
              </w:rPr>
              <w:t>15</w:t>
            </w:r>
          </w:p>
        </w:tc>
        <w:tc>
          <w:tcPr>
            <w:tcW w:w="90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53221038" w14:textId="65B73098">
            <w:pPr>
              <w:spacing w:after="0" w:line="240" w:lineRule="auto"/>
              <w:jc w:val="center"/>
              <w:rPr>
                <w:rFonts w:ascii="Times New Roman" w:hAnsi="Times New Roman" w:eastAsia="Times New Roman" w:cs="Times New Roman"/>
                <w:bCs/>
                <w:color w:val="000000"/>
                <w:sz w:val="20"/>
                <w:szCs w:val="20"/>
              </w:rPr>
            </w:pPr>
            <w:r>
              <w:rPr>
                <w:rFonts w:ascii="Times New Roman" w:hAnsi="Times New Roman" w:eastAsia="Times New Roman" w:cs="Times New Roman"/>
                <w:bCs/>
                <w:color w:val="000000"/>
                <w:sz w:val="20"/>
                <w:szCs w:val="20"/>
              </w:rPr>
              <w:t>15</w:t>
            </w:r>
          </w:p>
        </w:tc>
      </w:tr>
      <w:tr w:rsidRPr="003358A7" w:rsidR="006F339D" w:rsidTr="00752845" w14:paraId="082A7A54" w14:textId="77777777">
        <w:trPr>
          <w:trHeight w:val="432"/>
        </w:trPr>
        <w:tc>
          <w:tcPr>
            <w:tcW w:w="2296" w:type="dxa"/>
            <w:tcBorders>
              <w:top w:val="nil"/>
              <w:left w:val="single" w:color="auto" w:sz="4" w:space="0"/>
              <w:bottom w:val="single" w:color="auto" w:sz="4" w:space="0"/>
              <w:right w:val="single" w:color="auto" w:sz="4" w:space="0"/>
            </w:tcBorders>
            <w:shd w:val="clear" w:color="auto" w:fill="auto"/>
            <w:vAlign w:val="center"/>
            <w:hideMark/>
          </w:tcPr>
          <w:p w:rsidRPr="0071268C" w:rsidR="006F339D" w:rsidP="000949EB" w:rsidRDefault="006F339D" w14:paraId="7499723A" w14:textId="77777777">
            <w:pPr>
              <w:spacing w:after="0" w:line="240" w:lineRule="auto"/>
              <w:jc w:val="center"/>
              <w:rPr>
                <w:rFonts w:ascii="Times New Roman" w:hAnsi="Times New Roman" w:eastAsia="Times New Roman" w:cs="Times New Roman"/>
                <w:color w:val="000000"/>
                <w:sz w:val="20"/>
                <w:szCs w:val="20"/>
              </w:rPr>
            </w:pPr>
            <w:r w:rsidRPr="0071268C">
              <w:rPr>
                <w:rFonts w:ascii="Times New Roman" w:hAnsi="Times New Roman" w:eastAsia="Times New Roman" w:cs="Times New Roman"/>
                <w:color w:val="000000"/>
                <w:sz w:val="20"/>
                <w:szCs w:val="20"/>
              </w:rPr>
              <w:t>Responses per respondent</w:t>
            </w:r>
          </w:p>
        </w:tc>
        <w:tc>
          <w:tcPr>
            <w:tcW w:w="1798"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3DC00A57" w14:textId="77777777">
            <w:pPr>
              <w:spacing w:after="0" w:line="240" w:lineRule="auto"/>
              <w:jc w:val="center"/>
              <w:rPr>
                <w:rFonts w:ascii="Times New Roman" w:hAnsi="Times New Roman" w:eastAsia="Times New Roman" w:cs="Times New Roman"/>
                <w:color w:val="000000"/>
                <w:sz w:val="20"/>
                <w:szCs w:val="20"/>
              </w:rPr>
            </w:pPr>
            <w:r w:rsidRPr="0071268C">
              <w:rPr>
                <w:rFonts w:ascii="Times New Roman" w:hAnsi="Times New Roman" w:eastAsia="Times New Roman" w:cs="Times New Roman"/>
                <w:color w:val="000000"/>
                <w:sz w:val="20"/>
                <w:szCs w:val="20"/>
              </w:rPr>
              <w:t>1</w:t>
            </w:r>
          </w:p>
        </w:tc>
        <w:tc>
          <w:tcPr>
            <w:tcW w:w="1931"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0B597B68" w14:textId="77777777">
            <w:pPr>
              <w:spacing w:after="0" w:line="240" w:lineRule="auto"/>
              <w:jc w:val="center"/>
              <w:rPr>
                <w:rFonts w:ascii="Times New Roman" w:hAnsi="Times New Roman" w:eastAsia="Times New Roman" w:cs="Times New Roman"/>
                <w:color w:val="000000"/>
                <w:sz w:val="20"/>
                <w:szCs w:val="20"/>
              </w:rPr>
            </w:pPr>
            <w:r w:rsidRPr="0071268C">
              <w:rPr>
                <w:rFonts w:ascii="Times New Roman" w:hAnsi="Times New Roman" w:eastAsia="Times New Roman" w:cs="Times New Roman"/>
                <w:color w:val="000000"/>
                <w:sz w:val="20"/>
                <w:szCs w:val="20"/>
              </w:rPr>
              <w:t>1</w:t>
            </w:r>
          </w:p>
        </w:tc>
        <w:tc>
          <w:tcPr>
            <w:tcW w:w="1161"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02E0096B" w14:textId="77777777">
            <w:pPr>
              <w:spacing w:after="0" w:line="240" w:lineRule="auto"/>
              <w:jc w:val="center"/>
              <w:rPr>
                <w:rFonts w:ascii="Times New Roman" w:hAnsi="Times New Roman" w:eastAsia="Times New Roman" w:cs="Times New Roman"/>
                <w:color w:val="000000"/>
                <w:sz w:val="20"/>
                <w:szCs w:val="20"/>
              </w:rPr>
            </w:pPr>
            <w:r w:rsidRPr="0071268C">
              <w:rPr>
                <w:rFonts w:ascii="Times New Roman" w:hAnsi="Times New Roman" w:eastAsia="Times New Roman" w:cs="Times New Roman"/>
                <w:color w:val="000000"/>
                <w:sz w:val="20"/>
                <w:szCs w:val="20"/>
              </w:rPr>
              <w:t>1</w:t>
            </w:r>
          </w:p>
        </w:tc>
        <w:tc>
          <w:tcPr>
            <w:tcW w:w="1269"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67D61008" w14:textId="77777777">
            <w:pPr>
              <w:spacing w:after="0" w:line="240" w:lineRule="auto"/>
              <w:jc w:val="center"/>
              <w:rPr>
                <w:rFonts w:ascii="Times New Roman" w:hAnsi="Times New Roman" w:eastAsia="Times New Roman" w:cs="Times New Roman"/>
                <w:color w:val="000000"/>
                <w:sz w:val="20"/>
                <w:szCs w:val="20"/>
              </w:rPr>
            </w:pPr>
            <w:r w:rsidRPr="0071268C">
              <w:rPr>
                <w:rFonts w:ascii="Times New Roman" w:hAnsi="Times New Roman" w:eastAsia="Times New Roman" w:cs="Times New Roman"/>
                <w:color w:val="000000"/>
                <w:sz w:val="20"/>
                <w:szCs w:val="20"/>
              </w:rPr>
              <w:t>1</w:t>
            </w:r>
          </w:p>
        </w:tc>
        <w:tc>
          <w:tcPr>
            <w:tcW w:w="90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1A31EBA9" w14:textId="77777777">
            <w:pPr>
              <w:spacing w:after="0" w:line="240" w:lineRule="auto"/>
              <w:jc w:val="center"/>
              <w:rPr>
                <w:rFonts w:ascii="Times New Roman" w:hAnsi="Times New Roman" w:eastAsia="Times New Roman" w:cs="Times New Roman"/>
                <w:color w:val="000000"/>
                <w:sz w:val="20"/>
                <w:szCs w:val="20"/>
              </w:rPr>
            </w:pPr>
            <w:r w:rsidRPr="004B1FCB">
              <w:rPr>
                <w:rFonts w:ascii="Times New Roman" w:hAnsi="Times New Roman" w:eastAsia="Times New Roman" w:cs="Times New Roman"/>
                <w:color w:val="000000"/>
                <w:sz w:val="20"/>
                <w:szCs w:val="20"/>
              </w:rPr>
              <w:t>--</w:t>
            </w:r>
          </w:p>
        </w:tc>
      </w:tr>
      <w:tr w:rsidRPr="003358A7" w:rsidR="006F339D" w:rsidTr="00752845" w14:paraId="0B887DE2" w14:textId="77777777">
        <w:trPr>
          <w:trHeight w:val="432"/>
        </w:trPr>
        <w:tc>
          <w:tcPr>
            <w:tcW w:w="2296" w:type="dxa"/>
            <w:tcBorders>
              <w:top w:val="nil"/>
              <w:left w:val="single" w:color="auto" w:sz="4" w:space="0"/>
              <w:bottom w:val="single" w:color="auto" w:sz="4" w:space="0"/>
              <w:right w:val="single" w:color="auto" w:sz="4" w:space="0"/>
            </w:tcBorders>
            <w:shd w:val="clear" w:color="auto" w:fill="auto"/>
            <w:vAlign w:val="center"/>
            <w:hideMark/>
          </w:tcPr>
          <w:p w:rsidRPr="0071268C" w:rsidR="006F339D" w:rsidP="000949EB" w:rsidRDefault="006F339D" w14:paraId="60A3AA60" w14:textId="77777777">
            <w:pPr>
              <w:spacing w:after="0" w:line="240" w:lineRule="auto"/>
              <w:jc w:val="center"/>
              <w:rPr>
                <w:rFonts w:ascii="Times New Roman" w:hAnsi="Times New Roman" w:eastAsia="Times New Roman" w:cs="Times New Roman"/>
                <w:color w:val="000000"/>
                <w:sz w:val="20"/>
                <w:szCs w:val="20"/>
              </w:rPr>
            </w:pPr>
            <w:r w:rsidRPr="0071268C">
              <w:rPr>
                <w:rFonts w:ascii="Times New Roman" w:hAnsi="Times New Roman" w:eastAsia="Times New Roman" w:cs="Times New Roman"/>
                <w:color w:val="000000"/>
                <w:sz w:val="20"/>
                <w:szCs w:val="20"/>
              </w:rPr>
              <w:t>Total # of Responses</w:t>
            </w:r>
          </w:p>
        </w:tc>
        <w:tc>
          <w:tcPr>
            <w:tcW w:w="6159" w:type="dxa"/>
            <w:gridSpan w:val="4"/>
            <w:tcBorders>
              <w:top w:val="nil"/>
              <w:left w:val="nil"/>
              <w:bottom w:val="single" w:color="auto" w:sz="4" w:space="0"/>
              <w:right w:val="single" w:color="auto" w:sz="4" w:space="0"/>
            </w:tcBorders>
            <w:shd w:val="clear" w:color="auto" w:fill="auto"/>
            <w:vAlign w:val="center"/>
            <w:hideMark/>
          </w:tcPr>
          <w:p w:rsidRPr="0071268C" w:rsidR="006F339D" w:rsidP="00752845" w:rsidRDefault="006F339D" w14:paraId="210B78EB" w14:textId="480F2BC6">
            <w:pPr>
              <w:spacing w:after="0" w:line="240" w:lineRule="auto"/>
              <w:jc w:val="center"/>
              <w:rPr>
                <w:rFonts w:ascii="Times New Roman" w:hAnsi="Times New Roman" w:eastAsia="Times New Roman" w:cs="Times New Roman"/>
                <w:color w:val="000000"/>
                <w:sz w:val="20"/>
                <w:szCs w:val="20"/>
              </w:rPr>
            </w:pPr>
            <w:r w:rsidRPr="0071268C">
              <w:rPr>
                <w:rFonts w:ascii="Times New Roman" w:hAnsi="Times New Roman" w:eastAsia="Times New Roman" w:cs="Times New Roman"/>
                <w:color w:val="000000"/>
                <w:sz w:val="20"/>
                <w:szCs w:val="20"/>
              </w:rPr>
              <w:t>15</w:t>
            </w:r>
          </w:p>
        </w:tc>
        <w:tc>
          <w:tcPr>
            <w:tcW w:w="900" w:type="dxa"/>
            <w:tcBorders>
              <w:top w:val="nil"/>
              <w:left w:val="nil"/>
              <w:bottom w:val="single" w:color="auto" w:sz="4" w:space="0"/>
              <w:right w:val="single" w:color="auto" w:sz="4" w:space="0"/>
            </w:tcBorders>
            <w:shd w:val="clear" w:color="auto" w:fill="auto"/>
            <w:vAlign w:val="center"/>
            <w:hideMark/>
          </w:tcPr>
          <w:p w:rsidRPr="00D47AAB" w:rsidR="006F339D" w:rsidP="000949EB" w:rsidRDefault="006F339D" w14:paraId="502A8DA3" w14:textId="6F03160F">
            <w:pPr>
              <w:spacing w:after="0" w:line="240" w:lineRule="auto"/>
              <w:jc w:val="center"/>
              <w:rPr>
                <w:rFonts w:ascii="Times New Roman" w:hAnsi="Times New Roman" w:eastAsia="Times New Roman" w:cs="Times New Roman"/>
                <w:b/>
                <w:bCs/>
                <w:color w:val="000000"/>
                <w:sz w:val="20"/>
                <w:szCs w:val="20"/>
              </w:rPr>
            </w:pPr>
            <w:r w:rsidRPr="00D47AAB">
              <w:rPr>
                <w:rFonts w:ascii="Times New Roman" w:hAnsi="Times New Roman" w:eastAsia="Times New Roman" w:cs="Times New Roman"/>
                <w:b/>
                <w:bCs/>
                <w:color w:val="000000"/>
                <w:sz w:val="20"/>
                <w:szCs w:val="20"/>
              </w:rPr>
              <w:t>15</w:t>
            </w:r>
          </w:p>
        </w:tc>
      </w:tr>
      <w:tr w:rsidRPr="003358A7" w:rsidR="006F339D" w:rsidTr="00752845" w14:paraId="332CB9FD" w14:textId="77777777">
        <w:trPr>
          <w:trHeight w:val="432"/>
        </w:trPr>
        <w:tc>
          <w:tcPr>
            <w:tcW w:w="2296" w:type="dxa"/>
            <w:tcBorders>
              <w:top w:val="nil"/>
              <w:left w:val="single" w:color="auto" w:sz="4" w:space="0"/>
              <w:bottom w:val="single" w:color="auto" w:sz="4" w:space="0"/>
              <w:right w:val="single" w:color="auto" w:sz="4" w:space="0"/>
            </w:tcBorders>
            <w:shd w:val="clear" w:color="auto" w:fill="auto"/>
            <w:vAlign w:val="center"/>
            <w:hideMark/>
          </w:tcPr>
          <w:p w:rsidRPr="0071268C" w:rsidR="006F339D" w:rsidP="000949EB" w:rsidRDefault="006F339D" w14:paraId="0E520E83" w14:textId="77777777">
            <w:pPr>
              <w:spacing w:after="0" w:line="240" w:lineRule="auto"/>
              <w:jc w:val="center"/>
              <w:rPr>
                <w:rFonts w:ascii="Times New Roman" w:hAnsi="Times New Roman" w:eastAsia="Times New Roman" w:cs="Times New Roman"/>
                <w:color w:val="000000"/>
                <w:sz w:val="20"/>
                <w:szCs w:val="20"/>
              </w:rPr>
            </w:pPr>
            <w:r w:rsidRPr="0071268C">
              <w:rPr>
                <w:rFonts w:ascii="Times New Roman" w:hAnsi="Times New Roman" w:eastAsia="Times New Roman" w:cs="Times New Roman"/>
                <w:color w:val="000000"/>
                <w:sz w:val="20"/>
                <w:szCs w:val="20"/>
              </w:rPr>
              <w:t>Time per Response</w:t>
            </w:r>
          </w:p>
        </w:tc>
        <w:tc>
          <w:tcPr>
            <w:tcW w:w="1798"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7D036F09" w14:textId="77777777">
            <w:pPr>
              <w:spacing w:after="0" w:line="240" w:lineRule="auto"/>
              <w:jc w:val="center"/>
              <w:rPr>
                <w:rFonts w:ascii="Times New Roman" w:hAnsi="Times New Roman" w:eastAsia="Times New Roman" w:cs="Times New Roman"/>
                <w:color w:val="000000"/>
                <w:sz w:val="20"/>
                <w:szCs w:val="20"/>
              </w:rPr>
            </w:pPr>
            <w:r w:rsidRPr="0071268C">
              <w:rPr>
                <w:rFonts w:ascii="Times New Roman" w:hAnsi="Times New Roman" w:eastAsia="Times New Roman" w:cs="Times New Roman"/>
                <w:color w:val="000000"/>
                <w:sz w:val="20"/>
                <w:szCs w:val="20"/>
              </w:rPr>
              <w:t>1</w:t>
            </w:r>
          </w:p>
        </w:tc>
        <w:tc>
          <w:tcPr>
            <w:tcW w:w="1931"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07C795FF" w14:textId="77777777">
            <w:pPr>
              <w:spacing w:after="0" w:line="240" w:lineRule="auto"/>
              <w:jc w:val="center"/>
              <w:rPr>
                <w:rFonts w:ascii="Times New Roman" w:hAnsi="Times New Roman" w:eastAsia="Times New Roman" w:cs="Times New Roman"/>
                <w:color w:val="000000"/>
                <w:sz w:val="20"/>
                <w:szCs w:val="20"/>
              </w:rPr>
            </w:pPr>
            <w:r w:rsidRPr="0071268C">
              <w:rPr>
                <w:rFonts w:ascii="Times New Roman" w:hAnsi="Times New Roman" w:eastAsia="Times New Roman" w:cs="Times New Roman"/>
                <w:color w:val="000000"/>
                <w:sz w:val="20"/>
                <w:szCs w:val="20"/>
              </w:rPr>
              <w:t>6</w:t>
            </w:r>
          </w:p>
        </w:tc>
        <w:tc>
          <w:tcPr>
            <w:tcW w:w="1161"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0ED21681" w14:textId="647236F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w:t>
            </w:r>
          </w:p>
        </w:tc>
        <w:tc>
          <w:tcPr>
            <w:tcW w:w="1269"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2CB6158D" w14:textId="0CB42D01">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
        </w:tc>
        <w:tc>
          <w:tcPr>
            <w:tcW w:w="90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125CBA" w14:paraId="60658F06" w14:textId="3DD45A4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w:t>
            </w:r>
          </w:p>
        </w:tc>
      </w:tr>
      <w:tr w:rsidRPr="003358A7" w:rsidR="006F339D" w:rsidTr="00752845" w14:paraId="6C0B39AA" w14:textId="77777777">
        <w:trPr>
          <w:trHeight w:val="432"/>
        </w:trPr>
        <w:tc>
          <w:tcPr>
            <w:tcW w:w="2296" w:type="dxa"/>
            <w:tcBorders>
              <w:top w:val="nil"/>
              <w:left w:val="single" w:color="auto" w:sz="4" w:space="0"/>
              <w:bottom w:val="single" w:color="auto" w:sz="4" w:space="0"/>
              <w:right w:val="single" w:color="auto" w:sz="4" w:space="0"/>
            </w:tcBorders>
            <w:shd w:val="clear" w:color="auto" w:fill="auto"/>
            <w:vAlign w:val="center"/>
            <w:hideMark/>
          </w:tcPr>
          <w:p w:rsidRPr="0071268C" w:rsidR="006F339D" w:rsidP="000949EB" w:rsidRDefault="006F339D" w14:paraId="55E7EC76" w14:textId="77777777">
            <w:pPr>
              <w:spacing w:after="0" w:line="240" w:lineRule="auto"/>
              <w:jc w:val="center"/>
              <w:rPr>
                <w:rFonts w:ascii="Times New Roman" w:hAnsi="Times New Roman" w:eastAsia="Times New Roman" w:cs="Times New Roman"/>
                <w:color w:val="000000"/>
                <w:sz w:val="20"/>
                <w:szCs w:val="20"/>
              </w:rPr>
            </w:pPr>
            <w:r w:rsidRPr="0071268C">
              <w:rPr>
                <w:rFonts w:ascii="Times New Roman" w:hAnsi="Times New Roman" w:eastAsia="Times New Roman" w:cs="Times New Roman"/>
                <w:color w:val="000000"/>
                <w:sz w:val="20"/>
                <w:szCs w:val="20"/>
              </w:rPr>
              <w:t>Hour Burden (hours)</w:t>
            </w:r>
          </w:p>
        </w:tc>
        <w:tc>
          <w:tcPr>
            <w:tcW w:w="1798"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3D6744A2" w14:textId="017495AF">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w:t>
            </w:r>
          </w:p>
        </w:tc>
        <w:tc>
          <w:tcPr>
            <w:tcW w:w="1931"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3DC0C58E" w14:textId="77777777">
            <w:pPr>
              <w:spacing w:after="0" w:line="240" w:lineRule="auto"/>
              <w:jc w:val="center"/>
              <w:rPr>
                <w:rFonts w:ascii="Times New Roman" w:hAnsi="Times New Roman" w:eastAsia="Times New Roman" w:cs="Times New Roman"/>
                <w:color w:val="000000"/>
                <w:sz w:val="20"/>
                <w:szCs w:val="20"/>
              </w:rPr>
            </w:pPr>
            <w:r w:rsidRPr="0071268C">
              <w:rPr>
                <w:rFonts w:ascii="Times New Roman" w:hAnsi="Times New Roman" w:eastAsia="Times New Roman" w:cs="Times New Roman"/>
                <w:color w:val="000000"/>
                <w:sz w:val="20"/>
                <w:szCs w:val="20"/>
              </w:rPr>
              <w:t>90</w:t>
            </w:r>
          </w:p>
        </w:tc>
        <w:tc>
          <w:tcPr>
            <w:tcW w:w="1161"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2767B619" w14:textId="709EF88B">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1269"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125CBA" w14:paraId="50C1AAEF" w14:textId="050980D6">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r w:rsidR="006F339D">
              <w:rPr>
                <w:rFonts w:ascii="Times New Roman" w:hAnsi="Times New Roman" w:eastAsia="Times New Roman" w:cs="Times New Roman"/>
                <w:color w:val="000000"/>
                <w:sz w:val="20"/>
                <w:szCs w:val="20"/>
              </w:rPr>
              <w:t>5</w:t>
            </w:r>
          </w:p>
        </w:tc>
        <w:tc>
          <w:tcPr>
            <w:tcW w:w="900" w:type="dxa"/>
            <w:tcBorders>
              <w:top w:val="nil"/>
              <w:left w:val="nil"/>
              <w:bottom w:val="single" w:color="auto" w:sz="4" w:space="0"/>
              <w:right w:val="single" w:color="auto" w:sz="4" w:space="0"/>
            </w:tcBorders>
            <w:shd w:val="clear" w:color="auto" w:fill="auto"/>
            <w:vAlign w:val="center"/>
            <w:hideMark/>
          </w:tcPr>
          <w:p w:rsidRPr="0071268C" w:rsidR="006F339D" w:rsidP="00125CBA" w:rsidRDefault="00125CBA" w14:paraId="30C76219" w14:textId="1698AB0B">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2</w:t>
            </w:r>
            <w:r>
              <w:rPr>
                <w:rFonts w:ascii="Times New Roman" w:hAnsi="Times New Roman" w:eastAsia="Times New Roman" w:cs="Times New Roman"/>
                <w:b/>
                <w:bCs/>
                <w:color w:val="000000"/>
                <w:sz w:val="20"/>
                <w:szCs w:val="20"/>
              </w:rPr>
              <w:t>1</w:t>
            </w:r>
            <w:r>
              <w:rPr>
                <w:rFonts w:ascii="Times New Roman" w:hAnsi="Times New Roman" w:eastAsia="Times New Roman" w:cs="Times New Roman"/>
                <w:b/>
                <w:bCs/>
                <w:color w:val="000000"/>
                <w:sz w:val="20"/>
                <w:szCs w:val="20"/>
              </w:rPr>
              <w:t>0</w:t>
            </w:r>
          </w:p>
        </w:tc>
      </w:tr>
      <w:tr w:rsidRPr="003358A7" w:rsidR="006F339D" w:rsidTr="00752845" w14:paraId="5114F9D8" w14:textId="77777777">
        <w:trPr>
          <w:trHeight w:val="432"/>
        </w:trPr>
        <w:tc>
          <w:tcPr>
            <w:tcW w:w="2296" w:type="dxa"/>
            <w:tcBorders>
              <w:top w:val="nil"/>
              <w:left w:val="single" w:color="auto" w:sz="4" w:space="0"/>
              <w:bottom w:val="single" w:color="auto" w:sz="4" w:space="0"/>
              <w:right w:val="single" w:color="auto" w:sz="4" w:space="0"/>
            </w:tcBorders>
            <w:shd w:val="clear" w:color="auto" w:fill="auto"/>
            <w:vAlign w:val="center"/>
            <w:hideMark/>
          </w:tcPr>
          <w:p w:rsidRPr="0071268C" w:rsidR="006F339D" w:rsidP="000949EB" w:rsidRDefault="006F339D" w14:paraId="05B00DC5" w14:textId="77777777">
            <w:pPr>
              <w:spacing w:after="0" w:line="240" w:lineRule="auto"/>
              <w:jc w:val="center"/>
              <w:rPr>
                <w:rFonts w:ascii="Times New Roman" w:hAnsi="Times New Roman" w:eastAsia="Times New Roman" w:cs="Times New Roman"/>
                <w:color w:val="000000"/>
                <w:sz w:val="20"/>
                <w:szCs w:val="20"/>
              </w:rPr>
            </w:pPr>
            <w:r w:rsidRPr="0071268C">
              <w:rPr>
                <w:rFonts w:ascii="Times New Roman" w:hAnsi="Times New Roman" w:eastAsia="Times New Roman" w:cs="Times New Roman"/>
                <w:color w:val="000000"/>
                <w:sz w:val="20"/>
                <w:szCs w:val="20"/>
              </w:rPr>
              <w:t>Cost/Hour</w:t>
            </w:r>
          </w:p>
        </w:tc>
        <w:tc>
          <w:tcPr>
            <w:tcW w:w="1798"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4E0CFE54" w14:textId="77777777">
            <w:pPr>
              <w:spacing w:after="0" w:line="240" w:lineRule="auto"/>
              <w:jc w:val="center"/>
              <w:rPr>
                <w:rFonts w:ascii="Times New Roman" w:hAnsi="Times New Roman" w:eastAsia="Times New Roman" w:cs="Times New Roman"/>
                <w:color w:val="000000"/>
                <w:sz w:val="20"/>
                <w:szCs w:val="20"/>
              </w:rPr>
            </w:pPr>
            <w:r w:rsidRPr="0071268C">
              <w:rPr>
                <w:rFonts w:ascii="Times New Roman" w:hAnsi="Times New Roman" w:eastAsia="Times New Roman" w:cs="Times New Roman"/>
                <w:bCs/>
                <w:sz w:val="20"/>
                <w:szCs w:val="20"/>
              </w:rPr>
              <w:t>80.</w:t>
            </w:r>
            <w:r>
              <w:rPr>
                <w:rFonts w:ascii="Times New Roman" w:hAnsi="Times New Roman" w:eastAsia="Times New Roman" w:cs="Times New Roman"/>
                <w:bCs/>
                <w:sz w:val="20"/>
                <w:szCs w:val="20"/>
              </w:rPr>
              <w:t>40</w:t>
            </w:r>
          </w:p>
        </w:tc>
        <w:tc>
          <w:tcPr>
            <w:tcW w:w="1931"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6385CC75" w14:textId="77777777">
            <w:pPr>
              <w:spacing w:after="0" w:line="240" w:lineRule="auto"/>
              <w:jc w:val="center"/>
              <w:rPr>
                <w:rFonts w:ascii="Times New Roman" w:hAnsi="Times New Roman" w:eastAsia="Times New Roman" w:cs="Times New Roman"/>
                <w:color w:val="000000"/>
                <w:sz w:val="20"/>
                <w:szCs w:val="20"/>
              </w:rPr>
            </w:pPr>
            <w:r w:rsidRPr="0071268C">
              <w:rPr>
                <w:rFonts w:ascii="Times New Roman" w:hAnsi="Times New Roman" w:eastAsia="Times New Roman" w:cs="Times New Roman"/>
                <w:bCs/>
                <w:sz w:val="20"/>
                <w:szCs w:val="20"/>
              </w:rPr>
              <w:t>80.</w:t>
            </w:r>
            <w:r>
              <w:rPr>
                <w:rFonts w:ascii="Times New Roman" w:hAnsi="Times New Roman" w:eastAsia="Times New Roman" w:cs="Times New Roman"/>
                <w:bCs/>
                <w:sz w:val="20"/>
                <w:szCs w:val="20"/>
              </w:rPr>
              <w:t>40</w:t>
            </w:r>
          </w:p>
        </w:tc>
        <w:tc>
          <w:tcPr>
            <w:tcW w:w="1161"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1F018C95" w14:textId="77777777">
            <w:pPr>
              <w:spacing w:after="0" w:line="240" w:lineRule="auto"/>
              <w:jc w:val="center"/>
              <w:rPr>
                <w:rFonts w:ascii="Times New Roman" w:hAnsi="Times New Roman" w:eastAsia="Times New Roman" w:cs="Times New Roman"/>
                <w:color w:val="000000"/>
                <w:sz w:val="20"/>
                <w:szCs w:val="20"/>
              </w:rPr>
            </w:pPr>
            <w:r w:rsidRPr="0071268C">
              <w:rPr>
                <w:rFonts w:ascii="Times New Roman" w:hAnsi="Times New Roman" w:eastAsia="Times New Roman" w:cs="Times New Roman"/>
                <w:bCs/>
                <w:sz w:val="20"/>
                <w:szCs w:val="20"/>
              </w:rPr>
              <w:t>80.</w:t>
            </w:r>
            <w:r>
              <w:rPr>
                <w:rFonts w:ascii="Times New Roman" w:hAnsi="Times New Roman" w:eastAsia="Times New Roman" w:cs="Times New Roman"/>
                <w:bCs/>
                <w:sz w:val="20"/>
                <w:szCs w:val="20"/>
              </w:rPr>
              <w:t>40</w:t>
            </w:r>
          </w:p>
        </w:tc>
        <w:tc>
          <w:tcPr>
            <w:tcW w:w="1269"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197AEF12" w14:textId="77777777">
            <w:pPr>
              <w:spacing w:after="0" w:line="240" w:lineRule="auto"/>
              <w:jc w:val="center"/>
              <w:rPr>
                <w:rFonts w:ascii="Times New Roman" w:hAnsi="Times New Roman" w:eastAsia="Times New Roman" w:cs="Times New Roman"/>
                <w:color w:val="000000"/>
                <w:sz w:val="20"/>
                <w:szCs w:val="20"/>
              </w:rPr>
            </w:pPr>
            <w:r w:rsidRPr="0071268C">
              <w:rPr>
                <w:rFonts w:ascii="Times New Roman" w:hAnsi="Times New Roman" w:eastAsia="Times New Roman" w:cs="Times New Roman"/>
                <w:bCs/>
                <w:sz w:val="20"/>
                <w:szCs w:val="20"/>
              </w:rPr>
              <w:t>80.</w:t>
            </w:r>
            <w:r>
              <w:rPr>
                <w:rFonts w:ascii="Times New Roman" w:hAnsi="Times New Roman" w:eastAsia="Times New Roman" w:cs="Times New Roman"/>
                <w:bCs/>
                <w:sz w:val="20"/>
                <w:szCs w:val="20"/>
              </w:rPr>
              <w:t>40</w:t>
            </w:r>
          </w:p>
        </w:tc>
        <w:tc>
          <w:tcPr>
            <w:tcW w:w="900"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1C324F32" w14:textId="77777777">
            <w:pPr>
              <w:spacing w:after="0" w:line="240" w:lineRule="auto"/>
              <w:jc w:val="center"/>
              <w:rPr>
                <w:rFonts w:ascii="Times New Roman" w:hAnsi="Times New Roman" w:eastAsia="Times New Roman" w:cs="Times New Roman"/>
                <w:color w:val="000000"/>
                <w:sz w:val="20"/>
                <w:szCs w:val="20"/>
              </w:rPr>
            </w:pPr>
            <w:r w:rsidRPr="0071268C">
              <w:rPr>
                <w:rFonts w:ascii="Times New Roman" w:hAnsi="Times New Roman" w:eastAsia="Times New Roman" w:cs="Times New Roman"/>
                <w:color w:val="000000"/>
                <w:sz w:val="20"/>
                <w:szCs w:val="20"/>
              </w:rPr>
              <w:t>--</w:t>
            </w:r>
          </w:p>
        </w:tc>
      </w:tr>
      <w:tr w:rsidRPr="003358A7" w:rsidR="006F339D" w:rsidTr="00752845" w14:paraId="0389B41A" w14:textId="77777777">
        <w:trPr>
          <w:trHeight w:val="432"/>
        </w:trPr>
        <w:tc>
          <w:tcPr>
            <w:tcW w:w="2296" w:type="dxa"/>
            <w:tcBorders>
              <w:top w:val="nil"/>
              <w:left w:val="single" w:color="auto" w:sz="4" w:space="0"/>
              <w:bottom w:val="single" w:color="auto" w:sz="4" w:space="0"/>
              <w:right w:val="single" w:color="auto" w:sz="4" w:space="0"/>
            </w:tcBorders>
            <w:shd w:val="clear" w:color="auto" w:fill="auto"/>
            <w:vAlign w:val="center"/>
            <w:hideMark/>
          </w:tcPr>
          <w:p w:rsidRPr="0071268C" w:rsidR="006F339D" w:rsidP="000949EB" w:rsidRDefault="006F339D" w14:paraId="2CC1B4A7" w14:textId="77777777">
            <w:pPr>
              <w:spacing w:after="0" w:line="240" w:lineRule="auto"/>
              <w:jc w:val="center"/>
              <w:rPr>
                <w:rFonts w:ascii="Times New Roman" w:hAnsi="Times New Roman" w:eastAsia="Times New Roman" w:cs="Times New Roman"/>
                <w:color w:val="000000"/>
                <w:sz w:val="20"/>
                <w:szCs w:val="20"/>
              </w:rPr>
            </w:pPr>
            <w:r w:rsidRPr="0071268C">
              <w:rPr>
                <w:rFonts w:ascii="Times New Roman" w:hAnsi="Times New Roman" w:eastAsia="Times New Roman" w:cs="Times New Roman"/>
                <w:color w:val="000000"/>
                <w:sz w:val="20"/>
                <w:szCs w:val="20"/>
              </w:rPr>
              <w:t>Cost Burden ($)</w:t>
            </w:r>
          </w:p>
        </w:tc>
        <w:tc>
          <w:tcPr>
            <w:tcW w:w="1798" w:type="dxa"/>
            <w:tcBorders>
              <w:top w:val="nil"/>
              <w:left w:val="nil"/>
              <w:bottom w:val="single" w:color="auto" w:sz="4" w:space="0"/>
              <w:right w:val="single" w:color="auto" w:sz="4" w:space="0"/>
            </w:tcBorders>
            <w:shd w:val="clear" w:color="auto" w:fill="auto"/>
            <w:vAlign w:val="center"/>
            <w:hideMark/>
          </w:tcPr>
          <w:p w:rsidRPr="008A2F9D" w:rsidR="006F339D" w:rsidP="000949EB" w:rsidRDefault="006F339D" w14:paraId="1E3C34B3" w14:textId="0CEB656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r w:rsidR="003F33C1">
              <w:rPr>
                <w:rFonts w:ascii="Times New Roman" w:hAnsi="Times New Roman" w:eastAsia="Times New Roman" w:cs="Times New Roman"/>
                <w:color w:val="000000"/>
                <w:sz w:val="20"/>
                <w:szCs w:val="20"/>
              </w:rPr>
              <w:t>,</w:t>
            </w:r>
            <w:r>
              <w:rPr>
                <w:rFonts w:ascii="Times New Roman" w:hAnsi="Times New Roman" w:eastAsia="Times New Roman" w:cs="Times New Roman"/>
                <w:color w:val="000000"/>
                <w:sz w:val="20"/>
                <w:szCs w:val="20"/>
              </w:rPr>
              <w:t>206</w:t>
            </w:r>
          </w:p>
        </w:tc>
        <w:tc>
          <w:tcPr>
            <w:tcW w:w="1931" w:type="dxa"/>
            <w:tcBorders>
              <w:top w:val="nil"/>
              <w:left w:val="nil"/>
              <w:bottom w:val="single" w:color="auto" w:sz="4" w:space="0"/>
              <w:right w:val="single" w:color="auto" w:sz="4" w:space="0"/>
            </w:tcBorders>
            <w:shd w:val="clear" w:color="auto" w:fill="auto"/>
            <w:vAlign w:val="center"/>
            <w:hideMark/>
          </w:tcPr>
          <w:p w:rsidRPr="008A2F9D" w:rsidR="006F339D" w:rsidP="000949EB" w:rsidRDefault="006F339D" w14:paraId="06BE7C31" w14:textId="77777777">
            <w:pPr>
              <w:spacing w:after="0" w:line="240" w:lineRule="auto"/>
              <w:jc w:val="center"/>
              <w:rPr>
                <w:rFonts w:ascii="Times New Roman" w:hAnsi="Times New Roman" w:eastAsia="Times New Roman" w:cs="Times New Roman"/>
                <w:bCs/>
                <w:color w:val="000000"/>
                <w:sz w:val="20"/>
                <w:szCs w:val="20"/>
              </w:rPr>
            </w:pPr>
            <w:r w:rsidRPr="008A2F9D">
              <w:rPr>
                <w:rFonts w:ascii="Times New Roman" w:hAnsi="Times New Roman" w:eastAsia="Times New Roman" w:cs="Times New Roman"/>
                <w:bCs/>
                <w:color w:val="000000"/>
                <w:sz w:val="20"/>
                <w:szCs w:val="20"/>
              </w:rPr>
              <w:t>7</w:t>
            </w:r>
            <w:r>
              <w:rPr>
                <w:rFonts w:ascii="Times New Roman" w:hAnsi="Times New Roman" w:eastAsia="Times New Roman" w:cs="Times New Roman"/>
                <w:bCs/>
                <w:color w:val="000000"/>
                <w:sz w:val="20"/>
                <w:szCs w:val="20"/>
              </w:rPr>
              <w:t>,</w:t>
            </w:r>
            <w:r w:rsidRPr="008A2F9D">
              <w:rPr>
                <w:rFonts w:ascii="Times New Roman" w:hAnsi="Times New Roman" w:eastAsia="Times New Roman" w:cs="Times New Roman"/>
                <w:bCs/>
                <w:color w:val="000000"/>
                <w:sz w:val="20"/>
                <w:szCs w:val="20"/>
              </w:rPr>
              <w:t>2</w:t>
            </w:r>
            <w:r>
              <w:rPr>
                <w:rFonts w:ascii="Times New Roman" w:hAnsi="Times New Roman" w:eastAsia="Times New Roman" w:cs="Times New Roman"/>
                <w:bCs/>
                <w:color w:val="000000"/>
                <w:sz w:val="20"/>
                <w:szCs w:val="20"/>
              </w:rPr>
              <w:t>36</w:t>
            </w:r>
          </w:p>
        </w:tc>
        <w:tc>
          <w:tcPr>
            <w:tcW w:w="1161" w:type="dxa"/>
            <w:tcBorders>
              <w:top w:val="nil"/>
              <w:left w:val="nil"/>
              <w:bottom w:val="single" w:color="auto" w:sz="4" w:space="0"/>
              <w:right w:val="single" w:color="auto" w:sz="4" w:space="0"/>
            </w:tcBorders>
            <w:shd w:val="clear" w:color="auto" w:fill="auto"/>
            <w:vAlign w:val="center"/>
            <w:hideMark/>
          </w:tcPr>
          <w:p w:rsidRPr="008A2F9D" w:rsidR="006F339D" w:rsidP="000949EB" w:rsidRDefault="006F339D" w14:paraId="54AF0A03" w14:textId="74C1B9D5">
            <w:pPr>
              <w:spacing w:after="0" w:line="240" w:lineRule="auto"/>
              <w:jc w:val="center"/>
              <w:rPr>
                <w:rFonts w:ascii="Times New Roman" w:hAnsi="Times New Roman" w:eastAsia="Times New Roman" w:cs="Times New Roman"/>
                <w:bCs/>
                <w:color w:val="000000"/>
                <w:sz w:val="20"/>
                <w:szCs w:val="20"/>
              </w:rPr>
            </w:pPr>
            <w:r>
              <w:rPr>
                <w:rFonts w:ascii="Times New Roman" w:hAnsi="Times New Roman" w:eastAsia="Times New Roman" w:cs="Times New Roman"/>
                <w:bCs/>
                <w:color w:val="000000"/>
                <w:sz w:val="20"/>
                <w:szCs w:val="20"/>
              </w:rPr>
              <w:t>7</w:t>
            </w:r>
            <w:r w:rsidR="003F33C1">
              <w:rPr>
                <w:rFonts w:ascii="Times New Roman" w:hAnsi="Times New Roman" w:eastAsia="Times New Roman" w:cs="Times New Roman"/>
                <w:bCs/>
                <w:color w:val="000000"/>
                <w:sz w:val="20"/>
                <w:szCs w:val="20"/>
              </w:rPr>
              <w:t>,</w:t>
            </w:r>
            <w:r>
              <w:rPr>
                <w:rFonts w:ascii="Times New Roman" w:hAnsi="Times New Roman" w:eastAsia="Times New Roman" w:cs="Times New Roman"/>
                <w:bCs/>
                <w:color w:val="000000"/>
                <w:sz w:val="20"/>
                <w:szCs w:val="20"/>
              </w:rPr>
              <w:t>236</w:t>
            </w:r>
          </w:p>
        </w:tc>
        <w:tc>
          <w:tcPr>
            <w:tcW w:w="1269" w:type="dxa"/>
            <w:tcBorders>
              <w:top w:val="nil"/>
              <w:left w:val="nil"/>
              <w:bottom w:val="single" w:color="auto" w:sz="4" w:space="0"/>
              <w:right w:val="single" w:color="auto" w:sz="4" w:space="0"/>
            </w:tcBorders>
            <w:shd w:val="clear" w:color="auto" w:fill="auto"/>
            <w:vAlign w:val="center"/>
            <w:hideMark/>
          </w:tcPr>
          <w:p w:rsidRPr="008A2F9D" w:rsidR="006F339D" w:rsidP="000949EB" w:rsidRDefault="00125CBA" w14:paraId="5A20075B" w14:textId="3EDAB7B9">
            <w:pPr>
              <w:spacing w:after="0" w:line="240" w:lineRule="auto"/>
              <w:jc w:val="center"/>
              <w:rPr>
                <w:rFonts w:ascii="Times New Roman" w:hAnsi="Times New Roman" w:eastAsia="Times New Roman" w:cs="Times New Roman"/>
                <w:bCs/>
                <w:color w:val="000000"/>
                <w:sz w:val="20"/>
                <w:szCs w:val="20"/>
              </w:rPr>
            </w:pPr>
            <w:r>
              <w:rPr>
                <w:rFonts w:ascii="Times New Roman" w:hAnsi="Times New Roman" w:eastAsia="Times New Roman" w:cs="Times New Roman"/>
                <w:bCs/>
                <w:color w:val="000000"/>
                <w:sz w:val="20"/>
                <w:szCs w:val="20"/>
              </w:rPr>
              <w:t>1,206</w:t>
            </w:r>
          </w:p>
        </w:tc>
        <w:tc>
          <w:tcPr>
            <w:tcW w:w="900"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125CBA" w14:paraId="19C707FA" w14:textId="57F8980C">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16,884</w:t>
            </w:r>
          </w:p>
        </w:tc>
      </w:tr>
    </w:tbl>
    <w:p w:rsidRPr="0042026F" w:rsidR="006F339D" w:rsidP="006F339D" w:rsidRDefault="006F339D" w14:paraId="54CEF859" w14:textId="0066AA39">
      <w:pPr>
        <w:spacing w:before="360" w:after="120" w:line="240" w:lineRule="auto"/>
        <w:rPr>
          <w:rFonts w:ascii="Arial" w:hAnsi="Arial" w:cs="Arial"/>
          <w:b/>
          <w:u w:val="single"/>
        </w:rPr>
      </w:pPr>
      <w:r w:rsidRPr="725A136F">
        <w:rPr>
          <w:rFonts w:ascii="Arial" w:hAnsi="Arial" w:cs="Arial"/>
          <w:b/>
          <w:bCs/>
          <w:u w:val="single"/>
        </w:rPr>
        <w:t>Training provided at another location</w:t>
      </w:r>
      <w:r w:rsidR="00CC19B9">
        <w:rPr>
          <w:rFonts w:ascii="Arial" w:hAnsi="Arial" w:cs="Arial"/>
          <w:b/>
          <w:bCs/>
          <w:u w:val="single"/>
        </w:rPr>
        <w:t xml:space="preserve"> (§147.15)</w:t>
      </w:r>
      <w:r w:rsidRPr="725A136F">
        <w:rPr>
          <w:rFonts w:ascii="Arial" w:hAnsi="Arial" w:cs="Arial"/>
          <w:b/>
          <w:bCs/>
          <w:u w:val="single"/>
        </w:rPr>
        <w:t xml:space="preserve"> </w:t>
      </w:r>
      <w:r w:rsidR="00CC19B9">
        <w:rPr>
          <w:rFonts w:ascii="Arial" w:hAnsi="Arial" w:cs="Arial"/>
          <w:b/>
          <w:u w:val="single"/>
        </w:rPr>
        <w:t>Reporting Burden</w:t>
      </w:r>
    </w:p>
    <w:p w:rsidRPr="0042026F" w:rsidR="006F339D" w:rsidP="006F339D" w:rsidRDefault="006F339D" w14:paraId="231A634C" w14:textId="45AD0BC3">
      <w:pPr>
        <w:spacing w:after="120" w:line="240" w:lineRule="auto"/>
        <w:rPr>
          <w:rFonts w:ascii="Arial" w:hAnsi="Arial" w:cs="Arial"/>
          <w:szCs w:val="24"/>
        </w:rPr>
      </w:pPr>
      <w:r w:rsidRPr="0042026F">
        <w:rPr>
          <w:rFonts w:ascii="Arial" w:hAnsi="Arial" w:cs="Arial"/>
          <w:szCs w:val="24"/>
        </w:rPr>
        <w:t xml:space="preserve">In addition to </w:t>
      </w:r>
      <w:r w:rsidR="00300E84">
        <w:rPr>
          <w:rFonts w:ascii="Arial" w:hAnsi="Arial" w:cs="Arial"/>
          <w:szCs w:val="24"/>
        </w:rPr>
        <w:t>a</w:t>
      </w:r>
      <w:r w:rsidRPr="0042026F">
        <w:rPr>
          <w:rFonts w:ascii="Arial" w:hAnsi="Arial" w:cs="Arial"/>
          <w:szCs w:val="24"/>
        </w:rPr>
        <w:t xml:space="preserve"> school</w:t>
      </w:r>
      <w:r w:rsidR="00300E84">
        <w:rPr>
          <w:rFonts w:ascii="Arial" w:hAnsi="Arial" w:cs="Arial"/>
          <w:szCs w:val="24"/>
        </w:rPr>
        <w:t>’</w:t>
      </w:r>
      <w:r w:rsidRPr="0042026F">
        <w:rPr>
          <w:rFonts w:ascii="Arial" w:hAnsi="Arial" w:cs="Arial"/>
          <w:szCs w:val="24"/>
        </w:rPr>
        <w:t xml:space="preserve">s primary location, </w:t>
      </w:r>
      <w:r w:rsidR="00300E84">
        <w:rPr>
          <w:rFonts w:ascii="Arial" w:hAnsi="Arial" w:cs="Arial"/>
          <w:szCs w:val="24"/>
        </w:rPr>
        <w:t xml:space="preserve">an </w:t>
      </w:r>
      <w:r w:rsidRPr="0042026F">
        <w:rPr>
          <w:rFonts w:ascii="Arial" w:hAnsi="Arial" w:cs="Arial"/>
          <w:szCs w:val="24"/>
        </w:rPr>
        <w:t xml:space="preserve">AMTS </w:t>
      </w:r>
      <w:r w:rsidR="00300E84">
        <w:rPr>
          <w:rFonts w:ascii="Arial" w:hAnsi="Arial" w:cs="Arial"/>
          <w:szCs w:val="24"/>
        </w:rPr>
        <w:t>has</w:t>
      </w:r>
      <w:r w:rsidRPr="0042026F">
        <w:rPr>
          <w:rFonts w:ascii="Arial" w:hAnsi="Arial" w:cs="Arial"/>
          <w:szCs w:val="24"/>
        </w:rPr>
        <w:t xml:space="preserve"> the option of </w:t>
      </w:r>
      <w:r>
        <w:rPr>
          <w:rFonts w:ascii="Arial" w:hAnsi="Arial" w:cs="Arial"/>
          <w:szCs w:val="24"/>
        </w:rPr>
        <w:t>providing</w:t>
      </w:r>
      <w:r w:rsidRPr="0042026F">
        <w:rPr>
          <w:rFonts w:ascii="Arial" w:hAnsi="Arial" w:cs="Arial"/>
          <w:szCs w:val="24"/>
        </w:rPr>
        <w:t xml:space="preserve"> training </w:t>
      </w:r>
      <w:r>
        <w:rPr>
          <w:rFonts w:ascii="Arial" w:hAnsi="Arial" w:cs="Arial"/>
          <w:szCs w:val="24"/>
        </w:rPr>
        <w:t xml:space="preserve">at fixed locations other than the school’s primary location. </w:t>
      </w:r>
      <w:r w:rsidRPr="0042026F">
        <w:rPr>
          <w:rFonts w:ascii="Arial" w:hAnsi="Arial" w:cs="Arial"/>
          <w:szCs w:val="24"/>
        </w:rPr>
        <w:t xml:space="preserve">Schools must notify the FAA </w:t>
      </w:r>
      <w:r w:rsidR="00300E84">
        <w:rPr>
          <w:rFonts w:ascii="Arial" w:hAnsi="Arial" w:cs="Arial"/>
          <w:szCs w:val="24"/>
        </w:rPr>
        <w:t>in order to have the additional location provided in the oper</w:t>
      </w:r>
      <w:r w:rsidRPr="0042026F">
        <w:rPr>
          <w:rFonts w:ascii="Arial" w:hAnsi="Arial" w:cs="Arial"/>
          <w:szCs w:val="24"/>
        </w:rPr>
        <w:t>ations specifications</w:t>
      </w:r>
      <w:r w:rsidR="00300E84">
        <w:rPr>
          <w:rFonts w:ascii="Arial" w:hAnsi="Arial" w:cs="Arial"/>
          <w:szCs w:val="24"/>
        </w:rPr>
        <w:t xml:space="preserve">. </w:t>
      </w:r>
      <w:r w:rsidRPr="0042026F">
        <w:rPr>
          <w:rFonts w:ascii="Arial" w:hAnsi="Arial" w:cs="Arial"/>
          <w:szCs w:val="24"/>
        </w:rPr>
        <w:t xml:space="preserve">The option to add additional training locations </w:t>
      </w:r>
      <w:r>
        <w:rPr>
          <w:rFonts w:ascii="Arial" w:hAnsi="Arial" w:cs="Arial"/>
          <w:szCs w:val="24"/>
        </w:rPr>
        <w:t xml:space="preserve">is a new provision </w:t>
      </w:r>
      <w:r w:rsidR="00300E84">
        <w:rPr>
          <w:rFonts w:ascii="Arial" w:hAnsi="Arial" w:cs="Arial"/>
          <w:szCs w:val="24"/>
        </w:rPr>
        <w:t>implemented by</w:t>
      </w:r>
      <w:r>
        <w:rPr>
          <w:rFonts w:ascii="Arial" w:hAnsi="Arial" w:cs="Arial"/>
          <w:szCs w:val="24"/>
        </w:rPr>
        <w:t xml:space="preserve"> the interim final rule</w:t>
      </w:r>
      <w:r w:rsidRPr="0042026F">
        <w:rPr>
          <w:rFonts w:ascii="Arial" w:hAnsi="Arial" w:cs="Arial"/>
          <w:szCs w:val="24"/>
        </w:rPr>
        <w:t xml:space="preserve">. </w:t>
      </w:r>
    </w:p>
    <w:p w:rsidR="006F339D" w:rsidP="006F339D" w:rsidRDefault="006F339D" w14:paraId="466022D7" w14:textId="06E43A42">
      <w:pPr>
        <w:spacing w:after="120" w:line="240" w:lineRule="auto"/>
        <w:rPr>
          <w:rFonts w:ascii="Arial" w:hAnsi="Arial" w:cs="Arial"/>
          <w:szCs w:val="24"/>
        </w:rPr>
      </w:pPr>
      <w:r w:rsidRPr="0042026F">
        <w:rPr>
          <w:rFonts w:ascii="Arial" w:hAnsi="Arial" w:cs="Arial"/>
          <w:szCs w:val="24"/>
        </w:rPr>
        <w:t xml:space="preserve">The FAA estimates the new § 147.15 provision will result in an annual burden to schools of </w:t>
      </w:r>
      <w:r w:rsidRPr="004B1FCB">
        <w:rPr>
          <w:rFonts w:ascii="Arial" w:hAnsi="Arial" w:cs="Arial"/>
          <w:b/>
          <w:szCs w:val="24"/>
        </w:rPr>
        <w:t>250</w:t>
      </w:r>
      <w:r w:rsidRPr="0042026F">
        <w:rPr>
          <w:rFonts w:ascii="Arial" w:hAnsi="Arial" w:cs="Arial"/>
          <w:szCs w:val="24"/>
        </w:rPr>
        <w:t xml:space="preserve"> hours and an annual cost of $</w:t>
      </w:r>
      <w:r w:rsidRPr="004B1FCB">
        <w:rPr>
          <w:rFonts w:ascii="Arial" w:hAnsi="Arial" w:cs="Arial"/>
          <w:b/>
          <w:szCs w:val="24"/>
        </w:rPr>
        <w:t>17,</w:t>
      </w:r>
      <w:r>
        <w:rPr>
          <w:rFonts w:ascii="Arial" w:hAnsi="Arial" w:cs="Arial"/>
          <w:b/>
          <w:szCs w:val="24"/>
        </w:rPr>
        <w:t>334</w:t>
      </w:r>
      <w:r w:rsidRPr="0042026F">
        <w:rPr>
          <w:rFonts w:ascii="Arial" w:hAnsi="Arial" w:cs="Arial"/>
          <w:szCs w:val="24"/>
        </w:rPr>
        <w:t xml:space="preserve">.  </w:t>
      </w:r>
    </w:p>
    <w:p w:rsidRPr="0042026F" w:rsidR="003F33C1" w:rsidP="006F339D" w:rsidRDefault="003F33C1" w14:paraId="7C9BB750" w14:textId="77777777">
      <w:pPr>
        <w:spacing w:after="120" w:line="240" w:lineRule="auto"/>
        <w:rPr>
          <w:rFonts w:ascii="Arial" w:hAnsi="Arial" w:cs="Arial"/>
          <w:b/>
          <w:szCs w:val="24"/>
          <w:u w:val="single"/>
        </w:rPr>
      </w:pPr>
    </w:p>
    <w:tbl>
      <w:tblPr>
        <w:tblW w:w="9350" w:type="dxa"/>
        <w:tblLook w:val="04A0" w:firstRow="1" w:lastRow="0" w:firstColumn="1" w:lastColumn="0" w:noHBand="0" w:noVBand="1"/>
      </w:tblPr>
      <w:tblGrid>
        <w:gridCol w:w="4940"/>
        <w:gridCol w:w="1440"/>
        <w:gridCol w:w="1260"/>
        <w:gridCol w:w="1710"/>
      </w:tblGrid>
      <w:tr w:rsidRPr="00D437C7" w:rsidR="006F339D" w:rsidTr="00752845" w14:paraId="6AC86063" w14:textId="77777777">
        <w:trPr>
          <w:trHeight w:val="432"/>
        </w:trPr>
        <w:tc>
          <w:tcPr>
            <w:tcW w:w="4940" w:type="dxa"/>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hideMark/>
          </w:tcPr>
          <w:p w:rsidRPr="00D437C7" w:rsidR="006F339D" w:rsidP="000949EB" w:rsidRDefault="006F339D" w14:paraId="71256FD7" w14:textId="77777777">
            <w:pPr>
              <w:spacing w:after="0" w:line="240" w:lineRule="auto"/>
              <w:jc w:val="center"/>
              <w:rPr>
                <w:rFonts w:ascii="Times New Roman" w:hAnsi="Times New Roman" w:eastAsia="Times New Roman" w:cs="Times New Roman"/>
                <w:b/>
                <w:bCs/>
                <w:sz w:val="20"/>
                <w:szCs w:val="20"/>
              </w:rPr>
            </w:pPr>
            <w:r w:rsidRPr="00D437C7">
              <w:rPr>
                <w:rFonts w:ascii="Times New Roman" w:hAnsi="Times New Roman" w:eastAsia="Times New Roman" w:cs="Times New Roman"/>
                <w:b/>
                <w:bCs/>
                <w:sz w:val="20"/>
                <w:szCs w:val="20"/>
              </w:rPr>
              <w:t>§ 147.15 Training at Another Location</w:t>
            </w:r>
          </w:p>
        </w:tc>
        <w:tc>
          <w:tcPr>
            <w:tcW w:w="1440" w:type="dxa"/>
            <w:tcBorders>
              <w:top w:val="single" w:color="auto" w:sz="8" w:space="0"/>
              <w:left w:val="nil"/>
              <w:bottom w:val="single" w:color="auto" w:sz="8" w:space="0"/>
              <w:right w:val="single" w:color="000000" w:sz="8" w:space="0"/>
            </w:tcBorders>
            <w:shd w:val="clear" w:color="auto" w:fill="BFBFBF" w:themeFill="background1" w:themeFillShade="BF"/>
            <w:vAlign w:val="center"/>
            <w:hideMark/>
          </w:tcPr>
          <w:p w:rsidRPr="00D437C7" w:rsidR="006F339D" w:rsidP="000949EB" w:rsidRDefault="006F339D" w14:paraId="44406DDC" w14:textId="77777777">
            <w:pPr>
              <w:spacing w:after="0" w:line="240" w:lineRule="auto"/>
              <w:jc w:val="center"/>
              <w:rPr>
                <w:rFonts w:ascii="Times New Roman" w:hAnsi="Times New Roman" w:eastAsia="Times New Roman" w:cs="Times New Roman"/>
                <w:b/>
                <w:bCs/>
                <w:sz w:val="20"/>
                <w:szCs w:val="20"/>
              </w:rPr>
            </w:pPr>
            <w:r w:rsidRPr="00D437C7">
              <w:rPr>
                <w:rFonts w:ascii="Times New Roman" w:hAnsi="Times New Roman" w:eastAsia="Times New Roman" w:cs="Times New Roman"/>
                <w:b/>
                <w:bCs/>
                <w:sz w:val="20"/>
                <w:szCs w:val="20"/>
              </w:rPr>
              <w:t>Director</w:t>
            </w:r>
          </w:p>
        </w:tc>
        <w:tc>
          <w:tcPr>
            <w:tcW w:w="1260" w:type="dxa"/>
            <w:tcBorders>
              <w:top w:val="single" w:color="auto" w:sz="8" w:space="0"/>
              <w:left w:val="nil"/>
              <w:bottom w:val="single" w:color="auto" w:sz="8" w:space="0"/>
              <w:right w:val="single" w:color="000000" w:sz="8" w:space="0"/>
            </w:tcBorders>
            <w:shd w:val="clear" w:color="auto" w:fill="BFBFBF" w:themeFill="background1" w:themeFillShade="BF"/>
            <w:vAlign w:val="center"/>
          </w:tcPr>
          <w:p w:rsidRPr="00D437C7" w:rsidR="006F339D" w:rsidP="000949EB" w:rsidRDefault="006F339D" w14:paraId="76C37A58" w14:textId="77777777">
            <w:pPr>
              <w:spacing w:after="0" w:line="240" w:lineRule="auto"/>
              <w:jc w:val="center"/>
              <w:rPr>
                <w:rFonts w:ascii="Times New Roman" w:hAnsi="Times New Roman" w:eastAsia="Times New Roman" w:cs="Times New Roman"/>
                <w:b/>
                <w:bCs/>
                <w:sz w:val="20"/>
                <w:szCs w:val="20"/>
              </w:rPr>
            </w:pPr>
            <w:r w:rsidRPr="00D437C7">
              <w:rPr>
                <w:rFonts w:ascii="Times New Roman" w:hAnsi="Times New Roman" w:eastAsia="Times New Roman" w:cs="Times New Roman"/>
                <w:b/>
                <w:bCs/>
                <w:sz w:val="20"/>
                <w:szCs w:val="20"/>
              </w:rPr>
              <w:t>Admin</w:t>
            </w:r>
          </w:p>
        </w:tc>
        <w:tc>
          <w:tcPr>
            <w:tcW w:w="1710" w:type="dxa"/>
            <w:tcBorders>
              <w:top w:val="single" w:color="auto" w:sz="8" w:space="0"/>
              <w:left w:val="nil"/>
              <w:bottom w:val="single" w:color="auto" w:sz="8" w:space="0"/>
              <w:right w:val="single" w:color="auto" w:sz="8" w:space="0"/>
            </w:tcBorders>
            <w:shd w:val="clear" w:color="auto" w:fill="BFBFBF" w:themeFill="background1" w:themeFillShade="BF"/>
            <w:vAlign w:val="center"/>
            <w:hideMark/>
          </w:tcPr>
          <w:p w:rsidRPr="00D437C7" w:rsidR="006F339D" w:rsidP="000949EB" w:rsidRDefault="006F339D" w14:paraId="4439719D" w14:textId="77777777">
            <w:pPr>
              <w:spacing w:after="0" w:line="240" w:lineRule="auto"/>
              <w:jc w:val="center"/>
              <w:rPr>
                <w:rFonts w:ascii="Times New Roman" w:hAnsi="Times New Roman" w:eastAsia="Times New Roman" w:cs="Times New Roman"/>
                <w:b/>
                <w:bCs/>
                <w:sz w:val="20"/>
                <w:szCs w:val="20"/>
              </w:rPr>
            </w:pPr>
            <w:r w:rsidRPr="00D437C7">
              <w:rPr>
                <w:rFonts w:ascii="Times New Roman" w:hAnsi="Times New Roman" w:eastAsia="Times New Roman" w:cs="Times New Roman"/>
                <w:b/>
                <w:bCs/>
                <w:sz w:val="20"/>
                <w:szCs w:val="20"/>
              </w:rPr>
              <w:t>Totals</w:t>
            </w:r>
          </w:p>
        </w:tc>
      </w:tr>
      <w:tr w:rsidRPr="00D437C7" w:rsidR="006F339D" w:rsidTr="00752845" w14:paraId="51A08816" w14:textId="77777777">
        <w:trPr>
          <w:trHeight w:val="432"/>
        </w:trPr>
        <w:tc>
          <w:tcPr>
            <w:tcW w:w="4940" w:type="dxa"/>
            <w:tcBorders>
              <w:top w:val="single" w:color="auto" w:sz="8" w:space="0"/>
              <w:left w:val="single" w:color="auto" w:sz="8" w:space="0"/>
              <w:bottom w:val="single" w:color="auto" w:sz="4" w:space="0"/>
              <w:right w:val="single" w:color="auto" w:sz="8" w:space="0"/>
            </w:tcBorders>
            <w:shd w:val="clear" w:color="auto" w:fill="auto"/>
            <w:vAlign w:val="center"/>
            <w:hideMark/>
          </w:tcPr>
          <w:p w:rsidRPr="00D437C7" w:rsidR="006F339D" w:rsidP="000949EB" w:rsidRDefault="006F339D" w14:paraId="24269354" w14:textId="77777777">
            <w:pPr>
              <w:spacing w:after="0" w:line="240" w:lineRule="auto"/>
              <w:jc w:val="center"/>
              <w:rPr>
                <w:rFonts w:ascii="Times New Roman" w:hAnsi="Times New Roman" w:eastAsia="Times New Roman" w:cs="Times New Roman"/>
                <w:sz w:val="20"/>
                <w:szCs w:val="20"/>
              </w:rPr>
            </w:pPr>
            <w:r w:rsidRPr="00D437C7">
              <w:rPr>
                <w:rFonts w:ascii="Times New Roman" w:hAnsi="Times New Roman" w:eastAsia="Times New Roman" w:cs="Times New Roman"/>
                <w:sz w:val="20"/>
                <w:szCs w:val="20"/>
              </w:rPr>
              <w:t># of Respondents</w:t>
            </w:r>
            <w:r>
              <w:rPr>
                <w:rFonts w:ascii="Times New Roman" w:hAnsi="Times New Roman" w:eastAsia="Times New Roman" w:cs="Times New Roman"/>
                <w:sz w:val="20"/>
                <w:szCs w:val="20"/>
              </w:rPr>
              <w:t xml:space="preserve"> </w:t>
            </w:r>
            <w:r w:rsidRPr="00D437C7">
              <w:rPr>
                <w:rFonts w:ascii="Times New Roman" w:hAnsi="Times New Roman" w:eastAsia="Times New Roman" w:cs="Times New Roman"/>
                <w:sz w:val="20"/>
                <w:szCs w:val="20"/>
              </w:rPr>
              <w:t>(annually)</w:t>
            </w:r>
          </w:p>
        </w:tc>
        <w:tc>
          <w:tcPr>
            <w:tcW w:w="2700" w:type="dxa"/>
            <w:gridSpan w:val="2"/>
            <w:tcBorders>
              <w:top w:val="single" w:color="auto" w:sz="8" w:space="0"/>
              <w:left w:val="nil"/>
              <w:bottom w:val="single" w:color="auto" w:sz="4" w:space="0"/>
              <w:right w:val="single" w:color="auto" w:sz="4" w:space="0"/>
            </w:tcBorders>
            <w:shd w:val="clear" w:color="auto" w:fill="auto"/>
            <w:vAlign w:val="center"/>
            <w:hideMark/>
          </w:tcPr>
          <w:p w:rsidRPr="004B1FCB" w:rsidR="006F339D" w:rsidP="000949EB" w:rsidRDefault="006F339D" w14:paraId="76EEBD94" w14:textId="77777777">
            <w:pPr>
              <w:spacing w:after="0" w:line="240" w:lineRule="auto"/>
              <w:jc w:val="center"/>
              <w:rPr>
                <w:rFonts w:ascii="Times New Roman" w:hAnsi="Times New Roman" w:eastAsia="Times New Roman" w:cs="Times New Roman"/>
                <w:bCs/>
                <w:sz w:val="20"/>
                <w:szCs w:val="20"/>
              </w:rPr>
            </w:pPr>
            <w:r w:rsidRPr="004B1FCB">
              <w:rPr>
                <w:rFonts w:ascii="Times New Roman" w:hAnsi="Times New Roman" w:eastAsia="Times New Roman" w:cs="Times New Roman"/>
                <w:bCs/>
                <w:sz w:val="20"/>
                <w:szCs w:val="20"/>
              </w:rPr>
              <w:t>25</w:t>
            </w:r>
          </w:p>
        </w:tc>
        <w:tc>
          <w:tcPr>
            <w:tcW w:w="1710" w:type="dxa"/>
            <w:tcBorders>
              <w:top w:val="single" w:color="auto" w:sz="8" w:space="0"/>
              <w:left w:val="single" w:color="auto" w:sz="8" w:space="0"/>
              <w:bottom w:val="single" w:color="auto" w:sz="4" w:space="0"/>
              <w:right w:val="single" w:color="auto" w:sz="8" w:space="0"/>
            </w:tcBorders>
            <w:shd w:val="clear" w:color="000000" w:fill="FFFFFF"/>
            <w:vAlign w:val="center"/>
            <w:hideMark/>
          </w:tcPr>
          <w:p w:rsidRPr="004B1FCB" w:rsidR="006F339D" w:rsidP="000949EB" w:rsidRDefault="006F339D" w14:paraId="3FEBBC38" w14:textId="77777777">
            <w:pPr>
              <w:spacing w:after="0" w:line="240" w:lineRule="auto"/>
              <w:jc w:val="center"/>
              <w:rPr>
                <w:rFonts w:ascii="Times New Roman" w:hAnsi="Times New Roman" w:eastAsia="Times New Roman" w:cs="Times New Roman"/>
                <w:bCs/>
                <w:sz w:val="20"/>
                <w:szCs w:val="20"/>
              </w:rPr>
            </w:pPr>
            <w:r w:rsidRPr="004B1FCB">
              <w:rPr>
                <w:rFonts w:ascii="Times New Roman" w:hAnsi="Times New Roman" w:eastAsia="Times New Roman" w:cs="Times New Roman"/>
                <w:bCs/>
                <w:sz w:val="20"/>
                <w:szCs w:val="20"/>
              </w:rPr>
              <w:t>25</w:t>
            </w:r>
          </w:p>
        </w:tc>
      </w:tr>
      <w:tr w:rsidRPr="00D437C7" w:rsidR="006F339D" w:rsidTr="00752845" w14:paraId="67C679BC" w14:textId="77777777">
        <w:trPr>
          <w:trHeight w:val="432"/>
        </w:trPr>
        <w:tc>
          <w:tcPr>
            <w:tcW w:w="4940" w:type="dxa"/>
            <w:tcBorders>
              <w:top w:val="nil"/>
              <w:left w:val="single" w:color="auto" w:sz="8" w:space="0"/>
              <w:bottom w:val="single" w:color="auto" w:sz="4" w:space="0"/>
              <w:right w:val="single" w:color="auto" w:sz="8" w:space="0"/>
            </w:tcBorders>
            <w:shd w:val="clear" w:color="auto" w:fill="auto"/>
            <w:vAlign w:val="center"/>
            <w:hideMark/>
          </w:tcPr>
          <w:p w:rsidRPr="00D437C7" w:rsidR="006F339D" w:rsidP="000949EB" w:rsidRDefault="006F339D" w14:paraId="1691825F" w14:textId="77777777">
            <w:pPr>
              <w:spacing w:after="0" w:line="240" w:lineRule="auto"/>
              <w:jc w:val="center"/>
              <w:rPr>
                <w:rFonts w:ascii="Times New Roman" w:hAnsi="Times New Roman" w:eastAsia="Times New Roman" w:cs="Times New Roman"/>
                <w:sz w:val="20"/>
                <w:szCs w:val="20"/>
              </w:rPr>
            </w:pPr>
            <w:r w:rsidRPr="00D437C7">
              <w:rPr>
                <w:rFonts w:ascii="Times New Roman" w:hAnsi="Times New Roman" w:eastAsia="Times New Roman" w:cs="Times New Roman"/>
                <w:sz w:val="20"/>
                <w:szCs w:val="20"/>
              </w:rPr>
              <w:t>Responses per respondent</w:t>
            </w:r>
            <w:r>
              <w:rPr>
                <w:rFonts w:ascii="Times New Roman" w:hAnsi="Times New Roman" w:eastAsia="Times New Roman" w:cs="Times New Roman"/>
                <w:sz w:val="20"/>
                <w:szCs w:val="20"/>
              </w:rPr>
              <w:t xml:space="preserve"> </w:t>
            </w:r>
            <w:r w:rsidRPr="00D437C7">
              <w:rPr>
                <w:rFonts w:ascii="Times New Roman" w:hAnsi="Times New Roman" w:eastAsia="Times New Roman" w:cs="Times New Roman"/>
                <w:sz w:val="20"/>
                <w:szCs w:val="20"/>
              </w:rPr>
              <w:t>(annually)</w:t>
            </w:r>
          </w:p>
        </w:tc>
        <w:tc>
          <w:tcPr>
            <w:tcW w:w="2700" w:type="dxa"/>
            <w:gridSpan w:val="2"/>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674329D6" w14:textId="77777777">
            <w:pPr>
              <w:spacing w:after="0" w:line="240" w:lineRule="auto"/>
              <w:jc w:val="center"/>
              <w:rPr>
                <w:rFonts w:ascii="Times New Roman" w:hAnsi="Times New Roman" w:eastAsia="Times New Roman" w:cs="Times New Roman"/>
                <w:bCs/>
                <w:sz w:val="20"/>
                <w:szCs w:val="20"/>
              </w:rPr>
            </w:pPr>
            <w:r w:rsidRPr="004B1FCB">
              <w:rPr>
                <w:rFonts w:ascii="Times New Roman" w:hAnsi="Times New Roman" w:eastAsia="Times New Roman" w:cs="Times New Roman"/>
                <w:bCs/>
                <w:sz w:val="20"/>
                <w:szCs w:val="20"/>
              </w:rPr>
              <w:t>1</w:t>
            </w:r>
          </w:p>
        </w:tc>
        <w:tc>
          <w:tcPr>
            <w:tcW w:w="1710" w:type="dxa"/>
            <w:tcBorders>
              <w:top w:val="nil"/>
              <w:left w:val="single" w:color="auto" w:sz="8" w:space="0"/>
              <w:bottom w:val="single" w:color="auto" w:sz="4" w:space="0"/>
              <w:right w:val="single" w:color="auto" w:sz="8" w:space="0"/>
            </w:tcBorders>
            <w:shd w:val="clear" w:color="000000" w:fill="FFFFFF"/>
            <w:vAlign w:val="center"/>
            <w:hideMark/>
          </w:tcPr>
          <w:p w:rsidRPr="004B1FCB" w:rsidR="006F339D" w:rsidP="000949EB" w:rsidRDefault="006F339D" w14:paraId="16A8E0D8" w14:textId="77777777">
            <w:pPr>
              <w:spacing w:after="0" w:line="240" w:lineRule="auto"/>
              <w:jc w:val="center"/>
              <w:rPr>
                <w:rFonts w:ascii="Times New Roman" w:hAnsi="Times New Roman" w:eastAsia="Times New Roman" w:cs="Times New Roman"/>
                <w:bCs/>
                <w:sz w:val="20"/>
                <w:szCs w:val="20"/>
              </w:rPr>
            </w:pPr>
            <w:r w:rsidRPr="004B1FCB">
              <w:rPr>
                <w:rFonts w:ascii="Times New Roman" w:hAnsi="Times New Roman" w:eastAsia="Times New Roman" w:cs="Times New Roman"/>
                <w:bCs/>
                <w:sz w:val="20"/>
                <w:szCs w:val="20"/>
              </w:rPr>
              <w:t>--</w:t>
            </w:r>
          </w:p>
        </w:tc>
      </w:tr>
      <w:tr w:rsidRPr="00D437C7" w:rsidR="006F339D" w:rsidTr="00752845" w14:paraId="49C731A5" w14:textId="77777777">
        <w:trPr>
          <w:trHeight w:val="432"/>
        </w:trPr>
        <w:tc>
          <w:tcPr>
            <w:tcW w:w="4940" w:type="dxa"/>
            <w:tcBorders>
              <w:top w:val="nil"/>
              <w:left w:val="single" w:color="auto" w:sz="8" w:space="0"/>
              <w:bottom w:val="single" w:color="auto" w:sz="4" w:space="0"/>
              <w:right w:val="single" w:color="auto" w:sz="8" w:space="0"/>
            </w:tcBorders>
            <w:shd w:val="clear" w:color="auto" w:fill="auto"/>
            <w:vAlign w:val="center"/>
            <w:hideMark/>
          </w:tcPr>
          <w:p w:rsidRPr="00D437C7" w:rsidR="006F339D" w:rsidP="000949EB" w:rsidRDefault="006F339D" w14:paraId="44391523" w14:textId="77777777">
            <w:pPr>
              <w:spacing w:after="0" w:line="240" w:lineRule="auto"/>
              <w:jc w:val="center"/>
              <w:rPr>
                <w:rFonts w:ascii="Times New Roman" w:hAnsi="Times New Roman" w:eastAsia="Times New Roman" w:cs="Times New Roman"/>
                <w:sz w:val="20"/>
                <w:szCs w:val="20"/>
              </w:rPr>
            </w:pPr>
            <w:r w:rsidRPr="00D437C7">
              <w:rPr>
                <w:rFonts w:ascii="Times New Roman" w:hAnsi="Times New Roman" w:eastAsia="Times New Roman" w:cs="Times New Roman"/>
                <w:sz w:val="20"/>
                <w:szCs w:val="20"/>
              </w:rPr>
              <w:t>Total # of Responses</w:t>
            </w:r>
            <w:r>
              <w:rPr>
                <w:rFonts w:ascii="Times New Roman" w:hAnsi="Times New Roman" w:eastAsia="Times New Roman" w:cs="Times New Roman"/>
                <w:sz w:val="20"/>
                <w:szCs w:val="20"/>
              </w:rPr>
              <w:t xml:space="preserve"> </w:t>
            </w:r>
            <w:r w:rsidRPr="00D437C7">
              <w:rPr>
                <w:rFonts w:ascii="Times New Roman" w:hAnsi="Times New Roman" w:eastAsia="Times New Roman" w:cs="Times New Roman"/>
                <w:sz w:val="20"/>
                <w:szCs w:val="20"/>
              </w:rPr>
              <w:t>(Annually)</w:t>
            </w:r>
          </w:p>
        </w:tc>
        <w:tc>
          <w:tcPr>
            <w:tcW w:w="2700" w:type="dxa"/>
            <w:gridSpan w:val="2"/>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5CECB282" w14:textId="77777777">
            <w:pPr>
              <w:spacing w:after="0" w:line="240" w:lineRule="auto"/>
              <w:jc w:val="center"/>
              <w:rPr>
                <w:rFonts w:ascii="Times New Roman" w:hAnsi="Times New Roman" w:eastAsia="Times New Roman" w:cs="Times New Roman"/>
                <w:bCs/>
                <w:sz w:val="20"/>
                <w:szCs w:val="20"/>
              </w:rPr>
            </w:pPr>
            <w:r w:rsidRPr="004B1FCB">
              <w:rPr>
                <w:rFonts w:ascii="Times New Roman" w:hAnsi="Times New Roman" w:eastAsia="Times New Roman" w:cs="Times New Roman"/>
                <w:bCs/>
                <w:sz w:val="20"/>
                <w:szCs w:val="20"/>
              </w:rPr>
              <w:t>25</w:t>
            </w:r>
          </w:p>
        </w:tc>
        <w:tc>
          <w:tcPr>
            <w:tcW w:w="1710" w:type="dxa"/>
            <w:tcBorders>
              <w:top w:val="nil"/>
              <w:left w:val="single" w:color="auto" w:sz="8" w:space="0"/>
              <w:bottom w:val="single" w:color="auto" w:sz="4" w:space="0"/>
              <w:right w:val="single" w:color="auto" w:sz="8" w:space="0"/>
            </w:tcBorders>
            <w:shd w:val="clear" w:color="000000" w:fill="FFFFFF"/>
            <w:vAlign w:val="center"/>
            <w:hideMark/>
          </w:tcPr>
          <w:p w:rsidRPr="00752845" w:rsidR="006F339D" w:rsidP="000949EB" w:rsidRDefault="006F339D" w14:paraId="7F891A69" w14:textId="77777777">
            <w:pPr>
              <w:spacing w:after="0" w:line="240" w:lineRule="auto"/>
              <w:jc w:val="center"/>
              <w:rPr>
                <w:rFonts w:ascii="Times New Roman" w:hAnsi="Times New Roman" w:eastAsia="Times New Roman" w:cs="Times New Roman"/>
                <w:b/>
                <w:bCs/>
                <w:sz w:val="20"/>
                <w:szCs w:val="20"/>
              </w:rPr>
            </w:pPr>
            <w:r w:rsidRPr="00752845">
              <w:rPr>
                <w:rFonts w:ascii="Times New Roman" w:hAnsi="Times New Roman" w:eastAsia="Times New Roman" w:cs="Times New Roman"/>
                <w:b/>
                <w:bCs/>
                <w:sz w:val="20"/>
                <w:szCs w:val="20"/>
              </w:rPr>
              <w:t>25</w:t>
            </w:r>
          </w:p>
        </w:tc>
      </w:tr>
      <w:tr w:rsidRPr="00D437C7" w:rsidR="006F339D" w:rsidTr="00752845" w14:paraId="5F0A646E" w14:textId="77777777">
        <w:trPr>
          <w:trHeight w:val="432"/>
        </w:trPr>
        <w:tc>
          <w:tcPr>
            <w:tcW w:w="4940" w:type="dxa"/>
            <w:tcBorders>
              <w:top w:val="nil"/>
              <w:left w:val="single" w:color="auto" w:sz="8" w:space="0"/>
              <w:bottom w:val="single" w:color="auto" w:sz="4" w:space="0"/>
              <w:right w:val="single" w:color="auto" w:sz="8" w:space="0"/>
            </w:tcBorders>
            <w:shd w:val="clear" w:color="auto" w:fill="auto"/>
            <w:vAlign w:val="center"/>
            <w:hideMark/>
          </w:tcPr>
          <w:p w:rsidRPr="00D437C7" w:rsidR="006F339D" w:rsidP="000949EB" w:rsidRDefault="006F339D" w14:paraId="79C85863" w14:textId="77777777">
            <w:pPr>
              <w:spacing w:after="0" w:line="240" w:lineRule="auto"/>
              <w:jc w:val="center"/>
              <w:rPr>
                <w:rFonts w:ascii="Times New Roman" w:hAnsi="Times New Roman" w:eastAsia="Times New Roman" w:cs="Times New Roman"/>
                <w:sz w:val="20"/>
                <w:szCs w:val="20"/>
              </w:rPr>
            </w:pPr>
            <w:r w:rsidRPr="00D437C7">
              <w:rPr>
                <w:rFonts w:ascii="Times New Roman" w:hAnsi="Times New Roman" w:eastAsia="Times New Roman" w:cs="Times New Roman"/>
                <w:sz w:val="20"/>
                <w:szCs w:val="20"/>
              </w:rPr>
              <w:t>Time per Response</w:t>
            </w:r>
            <w:r>
              <w:rPr>
                <w:rFonts w:ascii="Times New Roman" w:hAnsi="Times New Roman" w:eastAsia="Times New Roman" w:cs="Times New Roman"/>
                <w:sz w:val="20"/>
                <w:szCs w:val="20"/>
              </w:rPr>
              <w:t xml:space="preserve"> </w:t>
            </w:r>
            <w:r w:rsidRPr="00D437C7">
              <w:rPr>
                <w:rFonts w:ascii="Times New Roman" w:hAnsi="Times New Roman" w:eastAsia="Times New Roman" w:cs="Times New Roman"/>
                <w:sz w:val="20"/>
                <w:szCs w:val="20"/>
              </w:rPr>
              <w:t>(hours)</w:t>
            </w:r>
          </w:p>
        </w:tc>
        <w:tc>
          <w:tcPr>
            <w:tcW w:w="144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15F3B8D1" w14:textId="77777777">
            <w:pPr>
              <w:spacing w:after="0" w:line="240" w:lineRule="auto"/>
              <w:jc w:val="center"/>
              <w:rPr>
                <w:rFonts w:ascii="Times New Roman" w:hAnsi="Times New Roman" w:eastAsia="Times New Roman" w:cs="Times New Roman"/>
                <w:bCs/>
                <w:sz w:val="20"/>
                <w:szCs w:val="20"/>
              </w:rPr>
            </w:pPr>
            <w:r w:rsidRPr="004B1FCB">
              <w:rPr>
                <w:rFonts w:ascii="Times New Roman" w:hAnsi="Times New Roman" w:eastAsia="Times New Roman" w:cs="Times New Roman"/>
                <w:bCs/>
                <w:sz w:val="20"/>
                <w:szCs w:val="20"/>
              </w:rPr>
              <w:t>8</w:t>
            </w:r>
          </w:p>
        </w:tc>
        <w:tc>
          <w:tcPr>
            <w:tcW w:w="1260" w:type="dxa"/>
            <w:tcBorders>
              <w:top w:val="nil"/>
              <w:left w:val="nil"/>
              <w:bottom w:val="single" w:color="auto" w:sz="4" w:space="0"/>
              <w:right w:val="nil"/>
            </w:tcBorders>
            <w:shd w:val="clear" w:color="auto" w:fill="auto"/>
            <w:vAlign w:val="center"/>
            <w:hideMark/>
          </w:tcPr>
          <w:p w:rsidRPr="004B1FCB" w:rsidR="006F339D" w:rsidP="000949EB" w:rsidRDefault="006F339D" w14:paraId="4205DE4D" w14:textId="77777777">
            <w:pPr>
              <w:spacing w:after="0" w:line="240" w:lineRule="auto"/>
              <w:jc w:val="center"/>
              <w:rPr>
                <w:rFonts w:ascii="Times New Roman" w:hAnsi="Times New Roman" w:eastAsia="Times New Roman" w:cs="Times New Roman"/>
                <w:bCs/>
                <w:sz w:val="20"/>
                <w:szCs w:val="20"/>
              </w:rPr>
            </w:pPr>
            <w:r w:rsidRPr="004B1FCB">
              <w:rPr>
                <w:rFonts w:ascii="Times New Roman" w:hAnsi="Times New Roman" w:eastAsia="Times New Roman" w:cs="Times New Roman"/>
                <w:bCs/>
                <w:sz w:val="20"/>
                <w:szCs w:val="20"/>
              </w:rPr>
              <w:t>2</w:t>
            </w:r>
          </w:p>
        </w:tc>
        <w:tc>
          <w:tcPr>
            <w:tcW w:w="1710" w:type="dxa"/>
            <w:tcBorders>
              <w:top w:val="nil"/>
              <w:left w:val="single" w:color="auto" w:sz="8" w:space="0"/>
              <w:bottom w:val="single" w:color="auto" w:sz="4" w:space="0"/>
              <w:right w:val="single" w:color="auto" w:sz="8" w:space="0"/>
            </w:tcBorders>
            <w:shd w:val="clear" w:color="000000" w:fill="FFFFFF"/>
            <w:vAlign w:val="center"/>
            <w:hideMark/>
          </w:tcPr>
          <w:p w:rsidRPr="004B1FCB" w:rsidR="006F339D" w:rsidP="000949EB" w:rsidRDefault="006F339D" w14:paraId="762E0889" w14:textId="77777777">
            <w:pPr>
              <w:spacing w:after="0" w:line="240" w:lineRule="auto"/>
              <w:jc w:val="center"/>
              <w:rPr>
                <w:rFonts w:ascii="Times New Roman" w:hAnsi="Times New Roman" w:eastAsia="Times New Roman" w:cs="Times New Roman"/>
                <w:bCs/>
                <w:sz w:val="20"/>
                <w:szCs w:val="20"/>
              </w:rPr>
            </w:pPr>
            <w:r w:rsidRPr="004B1FCB">
              <w:rPr>
                <w:rFonts w:ascii="Times New Roman" w:hAnsi="Times New Roman" w:eastAsia="Times New Roman" w:cs="Times New Roman"/>
                <w:bCs/>
                <w:sz w:val="20"/>
                <w:szCs w:val="20"/>
              </w:rPr>
              <w:t>10</w:t>
            </w:r>
          </w:p>
        </w:tc>
      </w:tr>
      <w:tr w:rsidRPr="00D437C7" w:rsidR="006F339D" w:rsidTr="00752845" w14:paraId="519B124D" w14:textId="77777777">
        <w:trPr>
          <w:trHeight w:val="432"/>
        </w:trPr>
        <w:tc>
          <w:tcPr>
            <w:tcW w:w="4940" w:type="dxa"/>
            <w:tcBorders>
              <w:top w:val="nil"/>
              <w:left w:val="single" w:color="auto" w:sz="8" w:space="0"/>
              <w:bottom w:val="single" w:color="auto" w:sz="4" w:space="0"/>
              <w:right w:val="single" w:color="auto" w:sz="8" w:space="0"/>
            </w:tcBorders>
            <w:shd w:val="clear" w:color="auto" w:fill="auto"/>
            <w:vAlign w:val="center"/>
            <w:hideMark/>
          </w:tcPr>
          <w:p w:rsidRPr="00D437C7" w:rsidR="006F339D" w:rsidP="000949EB" w:rsidRDefault="006F339D" w14:paraId="2CBBC91F" w14:textId="77777777">
            <w:pPr>
              <w:spacing w:after="0" w:line="240" w:lineRule="auto"/>
              <w:jc w:val="center"/>
              <w:rPr>
                <w:rFonts w:ascii="Times New Roman" w:hAnsi="Times New Roman" w:eastAsia="Times New Roman" w:cs="Times New Roman"/>
                <w:b/>
                <w:bCs/>
                <w:sz w:val="20"/>
                <w:szCs w:val="20"/>
              </w:rPr>
            </w:pPr>
            <w:r w:rsidRPr="00D437C7">
              <w:rPr>
                <w:rFonts w:ascii="Times New Roman" w:hAnsi="Times New Roman" w:eastAsia="Times New Roman" w:cs="Times New Roman"/>
                <w:b/>
                <w:bCs/>
                <w:sz w:val="20"/>
                <w:szCs w:val="20"/>
              </w:rPr>
              <w:t>Hour Burden (hours)</w:t>
            </w:r>
          </w:p>
        </w:tc>
        <w:tc>
          <w:tcPr>
            <w:tcW w:w="144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3B1F7916" w14:textId="77777777">
            <w:pPr>
              <w:spacing w:after="0" w:line="240" w:lineRule="auto"/>
              <w:jc w:val="center"/>
              <w:rPr>
                <w:rFonts w:ascii="Times New Roman" w:hAnsi="Times New Roman" w:eastAsia="Times New Roman" w:cs="Times New Roman"/>
                <w:bCs/>
                <w:sz w:val="20"/>
                <w:szCs w:val="20"/>
              </w:rPr>
            </w:pPr>
            <w:r w:rsidRPr="004B1FCB">
              <w:rPr>
                <w:rFonts w:ascii="Times New Roman" w:hAnsi="Times New Roman" w:eastAsia="Times New Roman" w:cs="Times New Roman"/>
                <w:bCs/>
                <w:sz w:val="20"/>
                <w:szCs w:val="20"/>
              </w:rPr>
              <w:t>200</w:t>
            </w:r>
          </w:p>
        </w:tc>
        <w:tc>
          <w:tcPr>
            <w:tcW w:w="1260" w:type="dxa"/>
            <w:tcBorders>
              <w:top w:val="nil"/>
              <w:left w:val="nil"/>
              <w:bottom w:val="single" w:color="auto" w:sz="4" w:space="0"/>
              <w:right w:val="nil"/>
            </w:tcBorders>
            <w:shd w:val="clear" w:color="auto" w:fill="auto"/>
            <w:vAlign w:val="center"/>
            <w:hideMark/>
          </w:tcPr>
          <w:p w:rsidRPr="004B1FCB" w:rsidR="006F339D" w:rsidP="000949EB" w:rsidRDefault="006F339D" w14:paraId="41751E21" w14:textId="77777777">
            <w:pPr>
              <w:spacing w:after="0" w:line="240" w:lineRule="auto"/>
              <w:jc w:val="center"/>
              <w:rPr>
                <w:rFonts w:ascii="Times New Roman" w:hAnsi="Times New Roman" w:eastAsia="Times New Roman" w:cs="Times New Roman"/>
                <w:bCs/>
                <w:sz w:val="20"/>
                <w:szCs w:val="20"/>
              </w:rPr>
            </w:pPr>
            <w:r w:rsidRPr="004B1FCB">
              <w:rPr>
                <w:rFonts w:ascii="Times New Roman" w:hAnsi="Times New Roman" w:eastAsia="Times New Roman" w:cs="Times New Roman"/>
                <w:bCs/>
                <w:sz w:val="20"/>
                <w:szCs w:val="20"/>
              </w:rPr>
              <w:t>50</w:t>
            </w:r>
          </w:p>
        </w:tc>
        <w:tc>
          <w:tcPr>
            <w:tcW w:w="1710" w:type="dxa"/>
            <w:tcBorders>
              <w:top w:val="nil"/>
              <w:left w:val="single" w:color="auto" w:sz="8" w:space="0"/>
              <w:bottom w:val="single" w:color="auto" w:sz="4" w:space="0"/>
              <w:right w:val="single" w:color="auto" w:sz="8" w:space="0"/>
            </w:tcBorders>
            <w:shd w:val="clear" w:color="auto" w:fill="auto"/>
            <w:vAlign w:val="center"/>
            <w:hideMark/>
          </w:tcPr>
          <w:p w:rsidRPr="00D437C7" w:rsidR="006F339D" w:rsidP="000949EB" w:rsidRDefault="006F339D" w14:paraId="4511A95C" w14:textId="77777777">
            <w:pPr>
              <w:spacing w:after="0" w:line="240" w:lineRule="auto"/>
              <w:jc w:val="center"/>
              <w:rPr>
                <w:rFonts w:ascii="Times New Roman" w:hAnsi="Times New Roman" w:eastAsia="Times New Roman" w:cs="Times New Roman"/>
                <w:b/>
                <w:bCs/>
                <w:sz w:val="20"/>
                <w:szCs w:val="20"/>
              </w:rPr>
            </w:pPr>
            <w:r w:rsidRPr="00D437C7">
              <w:rPr>
                <w:rFonts w:ascii="Times New Roman" w:hAnsi="Times New Roman" w:eastAsia="Times New Roman" w:cs="Times New Roman"/>
                <w:b/>
                <w:bCs/>
                <w:sz w:val="20"/>
                <w:szCs w:val="20"/>
              </w:rPr>
              <w:t>250</w:t>
            </w:r>
          </w:p>
        </w:tc>
      </w:tr>
      <w:tr w:rsidRPr="00D437C7" w:rsidR="006F339D" w:rsidTr="00752845" w14:paraId="4A04D47F" w14:textId="77777777">
        <w:trPr>
          <w:trHeight w:val="432"/>
        </w:trPr>
        <w:tc>
          <w:tcPr>
            <w:tcW w:w="4940" w:type="dxa"/>
            <w:tcBorders>
              <w:top w:val="nil"/>
              <w:left w:val="single" w:color="auto" w:sz="8" w:space="0"/>
              <w:bottom w:val="single" w:color="auto" w:sz="4" w:space="0"/>
              <w:right w:val="single" w:color="auto" w:sz="8" w:space="0"/>
            </w:tcBorders>
            <w:shd w:val="clear" w:color="auto" w:fill="auto"/>
            <w:vAlign w:val="center"/>
            <w:hideMark/>
          </w:tcPr>
          <w:p w:rsidRPr="00D437C7" w:rsidR="006F339D" w:rsidP="000949EB" w:rsidRDefault="006F339D" w14:paraId="4519F2AF" w14:textId="77777777">
            <w:pPr>
              <w:spacing w:after="0" w:line="240" w:lineRule="auto"/>
              <w:jc w:val="center"/>
              <w:rPr>
                <w:rFonts w:ascii="Times New Roman" w:hAnsi="Times New Roman" w:eastAsia="Times New Roman" w:cs="Times New Roman"/>
                <w:sz w:val="20"/>
                <w:szCs w:val="20"/>
              </w:rPr>
            </w:pPr>
            <w:r w:rsidRPr="00D437C7">
              <w:rPr>
                <w:rFonts w:ascii="Times New Roman" w:hAnsi="Times New Roman" w:eastAsia="Times New Roman" w:cs="Times New Roman"/>
                <w:sz w:val="20"/>
                <w:szCs w:val="20"/>
              </w:rPr>
              <w:t>Cost/Hour</w:t>
            </w:r>
            <w:r>
              <w:rPr>
                <w:rFonts w:ascii="Times New Roman" w:hAnsi="Times New Roman" w:eastAsia="Times New Roman" w:cs="Times New Roman"/>
                <w:sz w:val="20"/>
                <w:szCs w:val="20"/>
              </w:rPr>
              <w:t xml:space="preserve"> ($)</w:t>
            </w:r>
          </w:p>
        </w:tc>
        <w:tc>
          <w:tcPr>
            <w:tcW w:w="144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0F7FEDD5" w14:textId="77777777">
            <w:pPr>
              <w:spacing w:after="0" w:line="240" w:lineRule="auto"/>
              <w:jc w:val="center"/>
              <w:rPr>
                <w:rFonts w:ascii="Times New Roman" w:hAnsi="Times New Roman" w:eastAsia="Times New Roman" w:cs="Times New Roman"/>
                <w:bCs/>
                <w:sz w:val="20"/>
                <w:szCs w:val="20"/>
              </w:rPr>
            </w:pPr>
            <w:r w:rsidRPr="004B1FCB">
              <w:rPr>
                <w:rFonts w:ascii="Times New Roman" w:hAnsi="Times New Roman" w:eastAsia="Times New Roman" w:cs="Times New Roman"/>
                <w:bCs/>
                <w:sz w:val="20"/>
                <w:szCs w:val="20"/>
              </w:rPr>
              <w:t>80.40</w:t>
            </w:r>
          </w:p>
        </w:tc>
        <w:tc>
          <w:tcPr>
            <w:tcW w:w="1260" w:type="dxa"/>
            <w:tcBorders>
              <w:top w:val="nil"/>
              <w:left w:val="nil"/>
              <w:bottom w:val="single" w:color="auto" w:sz="4" w:space="0"/>
              <w:right w:val="nil"/>
            </w:tcBorders>
            <w:shd w:val="clear" w:color="auto" w:fill="auto"/>
            <w:vAlign w:val="center"/>
            <w:hideMark/>
          </w:tcPr>
          <w:p w:rsidRPr="004B1FCB" w:rsidR="006F339D" w:rsidP="000949EB" w:rsidRDefault="006F339D" w14:paraId="39D3B815" w14:textId="77777777">
            <w:pPr>
              <w:spacing w:after="0" w:line="240" w:lineRule="auto"/>
              <w:jc w:val="center"/>
              <w:rPr>
                <w:rFonts w:ascii="Times New Roman" w:hAnsi="Times New Roman" w:eastAsia="Times New Roman" w:cs="Times New Roman"/>
                <w:bCs/>
                <w:sz w:val="20"/>
                <w:szCs w:val="20"/>
              </w:rPr>
            </w:pPr>
            <w:r w:rsidRPr="004B1FCB">
              <w:rPr>
                <w:rFonts w:ascii="Times New Roman" w:hAnsi="Times New Roman" w:eastAsia="Times New Roman" w:cs="Times New Roman"/>
                <w:bCs/>
                <w:sz w:val="20"/>
                <w:szCs w:val="20"/>
              </w:rPr>
              <w:t>25.10</w:t>
            </w:r>
          </w:p>
        </w:tc>
        <w:tc>
          <w:tcPr>
            <w:tcW w:w="1710" w:type="dxa"/>
            <w:tcBorders>
              <w:top w:val="nil"/>
              <w:left w:val="single" w:color="auto" w:sz="8" w:space="0"/>
              <w:bottom w:val="single" w:color="auto" w:sz="4" w:space="0"/>
              <w:right w:val="single" w:color="auto" w:sz="8" w:space="0"/>
            </w:tcBorders>
            <w:shd w:val="clear" w:color="auto" w:fill="auto"/>
            <w:vAlign w:val="center"/>
            <w:hideMark/>
          </w:tcPr>
          <w:p w:rsidRPr="004B1FCB" w:rsidR="006F339D" w:rsidP="000949EB" w:rsidRDefault="006F339D" w14:paraId="0A49BDD9" w14:textId="77777777">
            <w:pPr>
              <w:spacing w:after="0" w:line="240" w:lineRule="auto"/>
              <w:jc w:val="center"/>
              <w:rPr>
                <w:rFonts w:ascii="Times New Roman" w:hAnsi="Times New Roman" w:eastAsia="Times New Roman" w:cs="Times New Roman"/>
                <w:bCs/>
                <w:sz w:val="20"/>
                <w:szCs w:val="20"/>
              </w:rPr>
            </w:pPr>
            <w:r w:rsidRPr="004B1FCB">
              <w:rPr>
                <w:rFonts w:ascii="Times New Roman" w:hAnsi="Times New Roman" w:eastAsia="Times New Roman" w:cs="Times New Roman"/>
                <w:bCs/>
                <w:sz w:val="20"/>
                <w:szCs w:val="20"/>
              </w:rPr>
              <w:t>--</w:t>
            </w:r>
          </w:p>
        </w:tc>
      </w:tr>
      <w:tr w:rsidRPr="00D437C7" w:rsidR="006F339D" w:rsidTr="00752845" w14:paraId="4FB9DE24" w14:textId="77777777">
        <w:trPr>
          <w:trHeight w:val="432"/>
        </w:trPr>
        <w:tc>
          <w:tcPr>
            <w:tcW w:w="4940" w:type="dxa"/>
            <w:tcBorders>
              <w:top w:val="nil"/>
              <w:left w:val="single" w:color="auto" w:sz="8" w:space="0"/>
              <w:bottom w:val="single" w:color="auto" w:sz="8" w:space="0"/>
              <w:right w:val="single" w:color="auto" w:sz="8" w:space="0"/>
            </w:tcBorders>
            <w:shd w:val="clear" w:color="auto" w:fill="auto"/>
            <w:vAlign w:val="center"/>
            <w:hideMark/>
          </w:tcPr>
          <w:p w:rsidRPr="00D437C7" w:rsidR="006F339D" w:rsidP="000949EB" w:rsidRDefault="006F339D" w14:paraId="3658DB7D" w14:textId="77777777">
            <w:pPr>
              <w:spacing w:after="0" w:line="240" w:lineRule="auto"/>
              <w:jc w:val="center"/>
              <w:rPr>
                <w:rFonts w:ascii="Times New Roman" w:hAnsi="Times New Roman" w:eastAsia="Times New Roman" w:cs="Times New Roman"/>
                <w:b/>
                <w:bCs/>
                <w:sz w:val="20"/>
                <w:szCs w:val="20"/>
              </w:rPr>
            </w:pPr>
            <w:r w:rsidRPr="00D437C7">
              <w:rPr>
                <w:rFonts w:ascii="Times New Roman" w:hAnsi="Times New Roman" w:eastAsia="Times New Roman" w:cs="Times New Roman"/>
                <w:b/>
                <w:bCs/>
                <w:sz w:val="20"/>
                <w:szCs w:val="20"/>
              </w:rPr>
              <w:t>Cost Burden</w:t>
            </w:r>
            <w:r>
              <w:rPr>
                <w:rFonts w:ascii="Times New Roman" w:hAnsi="Times New Roman" w:eastAsia="Times New Roman" w:cs="Times New Roman"/>
                <w:b/>
                <w:bCs/>
                <w:sz w:val="20"/>
                <w:szCs w:val="20"/>
              </w:rPr>
              <w:t xml:space="preserve"> ($)</w:t>
            </w:r>
          </w:p>
        </w:tc>
        <w:tc>
          <w:tcPr>
            <w:tcW w:w="1440" w:type="dxa"/>
            <w:tcBorders>
              <w:top w:val="nil"/>
              <w:left w:val="nil"/>
              <w:bottom w:val="single" w:color="auto" w:sz="8" w:space="0"/>
              <w:right w:val="single" w:color="auto" w:sz="4" w:space="0"/>
            </w:tcBorders>
            <w:shd w:val="clear" w:color="auto" w:fill="auto"/>
            <w:vAlign w:val="center"/>
            <w:hideMark/>
          </w:tcPr>
          <w:p w:rsidRPr="004B1FCB" w:rsidR="006F339D" w:rsidP="000949EB" w:rsidRDefault="006F339D" w14:paraId="09E90B9A" w14:textId="77777777">
            <w:pPr>
              <w:spacing w:after="0" w:line="240" w:lineRule="auto"/>
              <w:jc w:val="center"/>
              <w:rPr>
                <w:rFonts w:ascii="Times New Roman" w:hAnsi="Times New Roman" w:eastAsia="Times New Roman" w:cs="Times New Roman"/>
                <w:bCs/>
                <w:sz w:val="20"/>
                <w:szCs w:val="20"/>
              </w:rPr>
            </w:pPr>
            <w:r w:rsidRPr="004B1FCB">
              <w:rPr>
                <w:rFonts w:ascii="Times New Roman" w:hAnsi="Times New Roman" w:eastAsia="Times New Roman" w:cs="Times New Roman"/>
                <w:bCs/>
                <w:sz w:val="20"/>
                <w:szCs w:val="20"/>
              </w:rPr>
              <w:t>16,</w:t>
            </w:r>
            <w:r>
              <w:rPr>
                <w:rFonts w:ascii="Times New Roman" w:hAnsi="Times New Roman" w:eastAsia="Times New Roman" w:cs="Times New Roman"/>
                <w:bCs/>
                <w:sz w:val="20"/>
                <w:szCs w:val="20"/>
              </w:rPr>
              <w:t>079</w:t>
            </w:r>
          </w:p>
        </w:tc>
        <w:tc>
          <w:tcPr>
            <w:tcW w:w="1260" w:type="dxa"/>
            <w:tcBorders>
              <w:top w:val="nil"/>
              <w:left w:val="nil"/>
              <w:bottom w:val="single" w:color="auto" w:sz="8" w:space="0"/>
              <w:right w:val="nil"/>
            </w:tcBorders>
            <w:shd w:val="clear" w:color="auto" w:fill="auto"/>
            <w:vAlign w:val="center"/>
            <w:hideMark/>
          </w:tcPr>
          <w:p w:rsidRPr="004B1FCB" w:rsidR="006F339D" w:rsidP="000949EB" w:rsidRDefault="006F339D" w14:paraId="4C6EC778" w14:textId="77777777">
            <w:pPr>
              <w:spacing w:after="0" w:line="240" w:lineRule="auto"/>
              <w:jc w:val="center"/>
              <w:rPr>
                <w:rFonts w:ascii="Times New Roman" w:hAnsi="Times New Roman" w:eastAsia="Times New Roman" w:cs="Times New Roman"/>
                <w:bCs/>
                <w:sz w:val="20"/>
                <w:szCs w:val="20"/>
              </w:rPr>
            </w:pPr>
            <w:r w:rsidRPr="004B1FCB">
              <w:rPr>
                <w:rFonts w:ascii="Times New Roman" w:hAnsi="Times New Roman" w:eastAsia="Times New Roman" w:cs="Times New Roman"/>
                <w:bCs/>
                <w:sz w:val="20"/>
                <w:szCs w:val="20"/>
              </w:rPr>
              <w:t>1,255</w:t>
            </w:r>
          </w:p>
        </w:tc>
        <w:tc>
          <w:tcPr>
            <w:tcW w:w="1710" w:type="dxa"/>
            <w:tcBorders>
              <w:top w:val="nil"/>
              <w:left w:val="single" w:color="auto" w:sz="8" w:space="0"/>
              <w:bottom w:val="single" w:color="auto" w:sz="8" w:space="0"/>
              <w:right w:val="single" w:color="auto" w:sz="8" w:space="0"/>
            </w:tcBorders>
            <w:shd w:val="clear" w:color="auto" w:fill="auto"/>
            <w:vAlign w:val="center"/>
            <w:hideMark/>
          </w:tcPr>
          <w:p w:rsidRPr="00D437C7" w:rsidR="006F339D" w:rsidP="000949EB" w:rsidRDefault="006F339D" w14:paraId="50E72D18" w14:textId="77777777">
            <w:pPr>
              <w:spacing w:after="0" w:line="240" w:lineRule="auto"/>
              <w:jc w:val="center"/>
              <w:rPr>
                <w:rFonts w:ascii="Times New Roman" w:hAnsi="Times New Roman" w:eastAsia="Times New Roman" w:cs="Times New Roman"/>
                <w:b/>
                <w:bCs/>
                <w:sz w:val="20"/>
                <w:szCs w:val="20"/>
              </w:rPr>
            </w:pPr>
            <w:r w:rsidRPr="00D437C7">
              <w:rPr>
                <w:rFonts w:ascii="Times New Roman" w:hAnsi="Times New Roman" w:eastAsia="Times New Roman" w:cs="Times New Roman"/>
                <w:b/>
                <w:bCs/>
                <w:sz w:val="20"/>
                <w:szCs w:val="20"/>
              </w:rPr>
              <w:t>17,</w:t>
            </w:r>
            <w:r>
              <w:rPr>
                <w:rFonts w:ascii="Times New Roman" w:hAnsi="Times New Roman" w:eastAsia="Times New Roman" w:cs="Times New Roman"/>
                <w:b/>
                <w:bCs/>
                <w:sz w:val="20"/>
                <w:szCs w:val="20"/>
              </w:rPr>
              <w:t>334</w:t>
            </w:r>
          </w:p>
        </w:tc>
      </w:tr>
    </w:tbl>
    <w:p w:rsidR="00223F9F" w:rsidP="006F339D" w:rsidRDefault="00223F9F" w14:paraId="056DAD19" w14:textId="77777777">
      <w:pPr>
        <w:spacing w:before="360" w:after="120" w:line="240" w:lineRule="auto"/>
        <w:rPr>
          <w:rFonts w:ascii="Arial" w:hAnsi="Arial" w:cs="Arial"/>
          <w:b/>
          <w:u w:val="single"/>
        </w:rPr>
      </w:pPr>
    </w:p>
    <w:p w:rsidR="00223F9F" w:rsidRDefault="00223F9F" w14:paraId="2DE95520" w14:textId="77777777">
      <w:pPr>
        <w:rPr>
          <w:rFonts w:ascii="Arial" w:hAnsi="Arial" w:cs="Arial"/>
          <w:b/>
          <w:u w:val="single"/>
        </w:rPr>
      </w:pPr>
      <w:r>
        <w:rPr>
          <w:rFonts w:ascii="Arial" w:hAnsi="Arial" w:cs="Arial"/>
          <w:b/>
          <w:u w:val="single"/>
        </w:rPr>
        <w:br w:type="page"/>
      </w:r>
    </w:p>
    <w:p w:rsidRPr="0042026F" w:rsidR="006F339D" w:rsidP="006F339D" w:rsidRDefault="006F339D" w14:paraId="288BDE8D" w14:textId="5B963E85">
      <w:pPr>
        <w:spacing w:before="360" w:after="120" w:line="240" w:lineRule="auto"/>
        <w:rPr>
          <w:rFonts w:ascii="Arial" w:hAnsi="Arial" w:cs="Arial"/>
          <w:b/>
          <w:u w:val="single"/>
        </w:rPr>
      </w:pPr>
      <w:r w:rsidRPr="0042026F">
        <w:rPr>
          <w:rFonts w:ascii="Arial" w:hAnsi="Arial" w:cs="Arial"/>
          <w:b/>
          <w:u w:val="single"/>
        </w:rPr>
        <w:lastRenderedPageBreak/>
        <w:t xml:space="preserve">Training </w:t>
      </w:r>
      <w:r w:rsidRPr="725A136F">
        <w:rPr>
          <w:rFonts w:ascii="Arial" w:hAnsi="Arial" w:cs="Arial"/>
          <w:b/>
          <w:bCs/>
          <w:u w:val="single"/>
        </w:rPr>
        <w:t>r</w:t>
      </w:r>
      <w:r w:rsidRPr="0042026F">
        <w:rPr>
          <w:rFonts w:ascii="Arial" w:hAnsi="Arial" w:cs="Arial"/>
          <w:b/>
          <w:u w:val="single"/>
        </w:rPr>
        <w:t>equirements</w:t>
      </w:r>
      <w:r w:rsidR="00CC19B9">
        <w:rPr>
          <w:rFonts w:ascii="Arial" w:hAnsi="Arial" w:cs="Arial"/>
          <w:b/>
          <w:u w:val="single"/>
        </w:rPr>
        <w:t xml:space="preserve"> (§ 147.17) Reporting Burden</w:t>
      </w:r>
    </w:p>
    <w:p w:rsidR="006F339D" w:rsidP="006F339D" w:rsidRDefault="006F339D" w14:paraId="18E5880A" w14:textId="0CBE144D">
      <w:pPr>
        <w:spacing w:after="120" w:line="240" w:lineRule="auto"/>
        <w:rPr>
          <w:rFonts w:ascii="Arial" w:hAnsi="Arial" w:cs="Arial"/>
        </w:rPr>
      </w:pPr>
      <w:r w:rsidRPr="0042026F">
        <w:rPr>
          <w:rFonts w:ascii="Arial" w:hAnsi="Arial" w:cs="Arial"/>
        </w:rPr>
        <w:t xml:space="preserve">AMTS must </w:t>
      </w:r>
      <w:r w:rsidR="00300E84">
        <w:rPr>
          <w:rFonts w:ascii="Arial" w:hAnsi="Arial" w:cs="Arial"/>
        </w:rPr>
        <w:t>establish</w:t>
      </w:r>
      <w:r w:rsidRPr="0042026F">
        <w:rPr>
          <w:rFonts w:ascii="Arial" w:hAnsi="Arial" w:cs="Arial"/>
        </w:rPr>
        <w:t xml:space="preserve">, </w:t>
      </w:r>
      <w:r w:rsidR="00300E84">
        <w:rPr>
          <w:rFonts w:ascii="Arial" w:hAnsi="Arial" w:cs="Arial"/>
        </w:rPr>
        <w:t>utilize</w:t>
      </w:r>
      <w:r w:rsidRPr="0042026F">
        <w:rPr>
          <w:rFonts w:ascii="Arial" w:hAnsi="Arial" w:cs="Arial"/>
        </w:rPr>
        <w:t xml:space="preserve">, and maintain a curriculum </w:t>
      </w:r>
      <w:r>
        <w:rPr>
          <w:rFonts w:ascii="Arial" w:hAnsi="Arial" w:cs="Arial"/>
        </w:rPr>
        <w:t>that</w:t>
      </w:r>
      <w:r w:rsidRPr="0042026F">
        <w:rPr>
          <w:rFonts w:ascii="Arial" w:hAnsi="Arial" w:cs="Arial"/>
        </w:rPr>
        <w:t xml:space="preserve"> is designed to continually align with the </w:t>
      </w:r>
      <w:r>
        <w:rPr>
          <w:rFonts w:ascii="Arial" w:hAnsi="Arial" w:cs="Arial"/>
        </w:rPr>
        <w:t>M</w:t>
      </w:r>
      <w:r w:rsidRPr="0042026F">
        <w:rPr>
          <w:rFonts w:ascii="Arial" w:hAnsi="Arial" w:cs="Arial"/>
        </w:rPr>
        <w:t xml:space="preserve">echanic </w:t>
      </w:r>
      <w:r>
        <w:rPr>
          <w:rFonts w:ascii="Arial" w:hAnsi="Arial" w:cs="Arial"/>
        </w:rPr>
        <w:t>A</w:t>
      </w:r>
      <w:r w:rsidRPr="0042026F">
        <w:rPr>
          <w:rFonts w:ascii="Arial" w:hAnsi="Arial" w:cs="Arial"/>
        </w:rPr>
        <w:t xml:space="preserve">irman </w:t>
      </w:r>
      <w:r>
        <w:rPr>
          <w:rFonts w:ascii="Arial" w:hAnsi="Arial" w:cs="Arial"/>
        </w:rPr>
        <w:t>C</w:t>
      </w:r>
      <w:r w:rsidRPr="0042026F">
        <w:rPr>
          <w:rFonts w:ascii="Arial" w:hAnsi="Arial" w:cs="Arial"/>
        </w:rPr>
        <w:t xml:space="preserve">ertification </w:t>
      </w:r>
      <w:r>
        <w:rPr>
          <w:rFonts w:ascii="Arial" w:hAnsi="Arial" w:cs="Arial"/>
        </w:rPr>
        <w:t>S</w:t>
      </w:r>
      <w:r w:rsidRPr="0042026F">
        <w:rPr>
          <w:rFonts w:ascii="Arial" w:hAnsi="Arial" w:cs="Arial"/>
        </w:rPr>
        <w:t>tandards</w:t>
      </w:r>
      <w:r>
        <w:rPr>
          <w:rFonts w:ascii="Arial" w:hAnsi="Arial" w:cs="Arial"/>
        </w:rPr>
        <w:t xml:space="preserve"> (ACS)</w:t>
      </w:r>
      <w:r w:rsidRPr="0042026F">
        <w:rPr>
          <w:rFonts w:ascii="Arial" w:hAnsi="Arial" w:cs="Arial"/>
        </w:rPr>
        <w:t>. The school must develop an initial curriculum during the certification process</w:t>
      </w:r>
      <w:r>
        <w:rPr>
          <w:rFonts w:ascii="Arial" w:hAnsi="Arial" w:cs="Arial"/>
        </w:rPr>
        <w:t>. The FAA estimates 10 initial certification projects occur each year</w:t>
      </w:r>
      <w:r w:rsidRPr="0042026F">
        <w:rPr>
          <w:rFonts w:ascii="Arial" w:hAnsi="Arial" w:cs="Arial"/>
        </w:rPr>
        <w:t xml:space="preserve">. After certification, the school must revise the curriculum to ensure it continually aligns with the </w:t>
      </w:r>
      <w:r>
        <w:rPr>
          <w:rFonts w:ascii="Arial" w:hAnsi="Arial" w:cs="Arial"/>
        </w:rPr>
        <w:t>Mechanic ACS</w:t>
      </w:r>
      <w:r w:rsidRPr="0042026F">
        <w:rPr>
          <w:rFonts w:ascii="Arial" w:hAnsi="Arial" w:cs="Arial"/>
        </w:rPr>
        <w:t>.</w:t>
      </w:r>
      <w:r>
        <w:rPr>
          <w:rFonts w:ascii="Arial" w:hAnsi="Arial" w:cs="Arial"/>
        </w:rPr>
        <w:t xml:space="preserve"> The FAA expects the ACS to be revised once every 3 years, therefore, on an annual basis, there will be 61 curriculum revisions.</w:t>
      </w:r>
    </w:p>
    <w:p w:rsidRPr="0042026F" w:rsidR="006F339D" w:rsidP="006F339D" w:rsidRDefault="006F339D" w14:paraId="38A09FAE" w14:textId="4BDF82C3">
      <w:pPr>
        <w:spacing w:after="120" w:line="240" w:lineRule="auto"/>
        <w:rPr>
          <w:rFonts w:ascii="Arial" w:hAnsi="Arial" w:cs="Arial"/>
          <w:b/>
          <w:szCs w:val="24"/>
          <w:u w:val="single"/>
        </w:rPr>
      </w:pPr>
      <w:r w:rsidRPr="0042026F">
        <w:rPr>
          <w:rFonts w:ascii="Arial" w:hAnsi="Arial" w:cs="Arial"/>
          <w:szCs w:val="24"/>
        </w:rPr>
        <w:t>The FAA estimates the new § 147.1</w:t>
      </w:r>
      <w:r>
        <w:rPr>
          <w:rFonts w:ascii="Arial" w:hAnsi="Arial" w:cs="Arial"/>
          <w:szCs w:val="24"/>
        </w:rPr>
        <w:t>7</w:t>
      </w:r>
      <w:r w:rsidRPr="0042026F">
        <w:rPr>
          <w:rFonts w:ascii="Arial" w:hAnsi="Arial" w:cs="Arial"/>
          <w:szCs w:val="24"/>
        </w:rPr>
        <w:t xml:space="preserve"> provision will result in an annual burden to schools of </w:t>
      </w:r>
      <w:r>
        <w:rPr>
          <w:rFonts w:ascii="Arial" w:hAnsi="Arial" w:cs="Arial"/>
          <w:b/>
          <w:szCs w:val="24"/>
        </w:rPr>
        <w:t>3,232</w:t>
      </w:r>
      <w:r w:rsidRPr="0042026F">
        <w:rPr>
          <w:rFonts w:ascii="Arial" w:hAnsi="Arial" w:cs="Arial"/>
          <w:szCs w:val="24"/>
        </w:rPr>
        <w:t xml:space="preserve"> hours and an annual cost of </w:t>
      </w:r>
      <w:r w:rsidRPr="001B30DF">
        <w:rPr>
          <w:rFonts w:ascii="Arial" w:hAnsi="Arial" w:cs="Arial"/>
          <w:b/>
          <w:szCs w:val="24"/>
        </w:rPr>
        <w:t>$</w:t>
      </w:r>
      <w:r>
        <w:rPr>
          <w:rFonts w:ascii="Arial" w:hAnsi="Arial" w:cs="Arial"/>
          <w:b/>
          <w:szCs w:val="24"/>
        </w:rPr>
        <w:t>200,596</w:t>
      </w:r>
      <w:r w:rsidRPr="0042026F">
        <w:rPr>
          <w:rFonts w:ascii="Arial" w:hAnsi="Arial" w:cs="Arial"/>
          <w:szCs w:val="24"/>
        </w:rPr>
        <w:t xml:space="preserve">.  </w:t>
      </w:r>
    </w:p>
    <w:tbl>
      <w:tblPr>
        <w:tblW w:w="9080" w:type="dxa"/>
        <w:tblLayout w:type="fixed"/>
        <w:tblLook w:val="04A0" w:firstRow="1" w:lastRow="0" w:firstColumn="1" w:lastColumn="0" w:noHBand="0" w:noVBand="1"/>
      </w:tblPr>
      <w:tblGrid>
        <w:gridCol w:w="2510"/>
        <w:gridCol w:w="900"/>
        <w:gridCol w:w="1080"/>
        <w:gridCol w:w="810"/>
        <w:gridCol w:w="900"/>
        <w:gridCol w:w="1080"/>
        <w:gridCol w:w="810"/>
        <w:gridCol w:w="990"/>
      </w:tblGrid>
      <w:tr w:rsidRPr="00D23946" w:rsidR="006F339D" w:rsidTr="000949EB" w14:paraId="594D214B" w14:textId="77777777">
        <w:trPr>
          <w:trHeight w:val="457"/>
        </w:trPr>
        <w:tc>
          <w:tcPr>
            <w:tcW w:w="2510" w:type="dxa"/>
            <w:tcBorders>
              <w:top w:val="single" w:color="auto" w:sz="8" w:space="0"/>
              <w:left w:val="single" w:color="auto" w:sz="8" w:space="0"/>
              <w:bottom w:val="nil"/>
              <w:right w:val="single" w:color="auto" w:sz="8" w:space="0"/>
            </w:tcBorders>
            <w:shd w:val="clear" w:color="auto" w:fill="BFBFBF" w:themeFill="background1" w:themeFillShade="BF"/>
            <w:vAlign w:val="center"/>
            <w:hideMark/>
          </w:tcPr>
          <w:p w:rsidRPr="00D23946" w:rsidR="006F339D" w:rsidP="000949EB" w:rsidRDefault="006F339D" w14:paraId="051AAAF5" w14:textId="77777777">
            <w:pPr>
              <w:spacing w:after="0" w:line="240" w:lineRule="auto"/>
              <w:jc w:val="center"/>
              <w:rPr>
                <w:rFonts w:ascii="Times New Roman" w:hAnsi="Times New Roman" w:eastAsia="Times New Roman" w:cs="Times New Roman"/>
                <w:b/>
                <w:bCs/>
                <w:sz w:val="20"/>
                <w:szCs w:val="20"/>
              </w:rPr>
            </w:pPr>
            <w:r w:rsidRPr="00D23946">
              <w:rPr>
                <w:rFonts w:ascii="Times New Roman" w:hAnsi="Times New Roman" w:eastAsia="Times New Roman" w:cs="Times New Roman"/>
                <w:b/>
                <w:bCs/>
                <w:sz w:val="20"/>
                <w:szCs w:val="20"/>
              </w:rPr>
              <w:t>147.17</w:t>
            </w:r>
            <w:r w:rsidRPr="00D23946">
              <w:rPr>
                <w:rFonts w:ascii="Times New Roman" w:hAnsi="Times New Roman" w:eastAsia="Times New Roman" w:cs="Times New Roman"/>
                <w:b/>
                <w:bCs/>
                <w:sz w:val="20"/>
                <w:szCs w:val="20"/>
              </w:rPr>
              <w:br/>
              <w:t>Curriculum</w:t>
            </w:r>
          </w:p>
        </w:tc>
        <w:tc>
          <w:tcPr>
            <w:tcW w:w="2790" w:type="dxa"/>
            <w:gridSpan w:val="3"/>
            <w:tcBorders>
              <w:top w:val="single" w:color="auto" w:sz="8" w:space="0"/>
              <w:left w:val="nil"/>
              <w:bottom w:val="single" w:color="auto" w:sz="4" w:space="0"/>
              <w:right w:val="single" w:color="auto" w:sz="4" w:space="0"/>
            </w:tcBorders>
            <w:shd w:val="clear" w:color="auto" w:fill="BFBFBF" w:themeFill="background1" w:themeFillShade="BF"/>
            <w:vAlign w:val="center"/>
            <w:hideMark/>
          </w:tcPr>
          <w:p w:rsidRPr="00D23946" w:rsidR="006F339D" w:rsidP="000949EB" w:rsidRDefault="006F339D" w14:paraId="6B1D3D30" w14:textId="77777777">
            <w:pPr>
              <w:spacing w:after="0" w:line="240" w:lineRule="auto"/>
              <w:jc w:val="center"/>
              <w:rPr>
                <w:rFonts w:ascii="Times New Roman" w:hAnsi="Times New Roman" w:eastAsia="Times New Roman" w:cs="Times New Roman"/>
                <w:b/>
                <w:bCs/>
                <w:sz w:val="20"/>
                <w:szCs w:val="20"/>
              </w:rPr>
            </w:pPr>
            <w:r w:rsidRPr="00D23946">
              <w:rPr>
                <w:rFonts w:ascii="Times New Roman" w:hAnsi="Times New Roman" w:eastAsia="Times New Roman" w:cs="Times New Roman"/>
                <w:b/>
                <w:bCs/>
                <w:sz w:val="20"/>
                <w:szCs w:val="20"/>
              </w:rPr>
              <w:t>Initial Curriculum</w:t>
            </w:r>
          </w:p>
        </w:tc>
        <w:tc>
          <w:tcPr>
            <w:tcW w:w="2790" w:type="dxa"/>
            <w:gridSpan w:val="3"/>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D23946" w:rsidR="006F339D" w:rsidP="000949EB" w:rsidRDefault="006F339D" w14:paraId="5BC13F84" w14:textId="77777777">
            <w:pPr>
              <w:spacing w:after="0" w:line="240" w:lineRule="auto"/>
              <w:jc w:val="center"/>
              <w:rPr>
                <w:rFonts w:ascii="Times New Roman" w:hAnsi="Times New Roman" w:eastAsia="Times New Roman" w:cs="Times New Roman"/>
                <w:b/>
                <w:bCs/>
                <w:sz w:val="20"/>
                <w:szCs w:val="20"/>
              </w:rPr>
            </w:pPr>
            <w:r w:rsidRPr="00D23946">
              <w:rPr>
                <w:rFonts w:ascii="Times New Roman" w:hAnsi="Times New Roman" w:eastAsia="Times New Roman" w:cs="Times New Roman"/>
                <w:b/>
                <w:bCs/>
                <w:sz w:val="20"/>
                <w:szCs w:val="20"/>
              </w:rPr>
              <w:t>Curriculum Revision</w:t>
            </w:r>
          </w:p>
        </w:tc>
        <w:tc>
          <w:tcPr>
            <w:tcW w:w="990" w:type="dxa"/>
            <w:vMerge w:val="restart"/>
            <w:tcBorders>
              <w:top w:val="single" w:color="auto" w:sz="4" w:space="0"/>
              <w:left w:val="single" w:color="auto" w:sz="4" w:space="0"/>
              <w:right w:val="single" w:color="auto" w:sz="4" w:space="0"/>
            </w:tcBorders>
            <w:shd w:val="clear" w:color="auto" w:fill="BFBFBF" w:themeFill="background1" w:themeFillShade="BF"/>
            <w:vAlign w:val="center"/>
            <w:hideMark/>
          </w:tcPr>
          <w:p w:rsidR="006F339D" w:rsidP="000949EB" w:rsidRDefault="006F339D" w14:paraId="1FAE8625" w14:textId="77777777">
            <w:pPr>
              <w:spacing w:after="0" w:line="240" w:lineRule="auto"/>
              <w:jc w:val="center"/>
              <w:rPr>
                <w:rFonts w:ascii="Times New Roman" w:hAnsi="Times New Roman" w:eastAsia="Times New Roman" w:cs="Times New Roman"/>
                <w:b/>
                <w:bCs/>
                <w:sz w:val="20"/>
                <w:szCs w:val="20"/>
              </w:rPr>
            </w:pPr>
            <w:r w:rsidRPr="00C1389E">
              <w:rPr>
                <w:rFonts w:ascii="Times New Roman" w:hAnsi="Times New Roman" w:eastAsia="Times New Roman" w:cs="Times New Roman"/>
                <w:b/>
                <w:bCs/>
                <w:sz w:val="20"/>
                <w:szCs w:val="20"/>
              </w:rPr>
              <w:t>Total</w:t>
            </w:r>
          </w:p>
          <w:p w:rsidRPr="00D23946" w:rsidR="006F339D" w:rsidP="000949EB" w:rsidRDefault="006F339D" w14:paraId="055CEF18" w14:textId="77777777">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Burden</w:t>
            </w:r>
          </w:p>
        </w:tc>
      </w:tr>
      <w:tr w:rsidRPr="00D23946" w:rsidR="006F339D" w:rsidTr="000949EB" w14:paraId="4AA417A6" w14:textId="77777777">
        <w:trPr>
          <w:trHeight w:val="300"/>
        </w:trPr>
        <w:tc>
          <w:tcPr>
            <w:tcW w:w="251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D23946" w:rsidR="006F339D" w:rsidP="000949EB" w:rsidRDefault="006F339D" w14:paraId="7F030F36" w14:textId="77777777">
            <w:pPr>
              <w:spacing w:after="0" w:line="240" w:lineRule="auto"/>
              <w:jc w:val="center"/>
              <w:rPr>
                <w:rFonts w:ascii="Times New Roman" w:hAnsi="Times New Roman" w:eastAsia="Times New Roman" w:cs="Times New Roman"/>
                <w:bCs/>
                <w:sz w:val="20"/>
                <w:szCs w:val="20"/>
              </w:rPr>
            </w:pPr>
            <w:r w:rsidRPr="00D23946">
              <w:rPr>
                <w:rFonts w:ascii="Times New Roman" w:hAnsi="Times New Roman" w:eastAsia="Times New Roman" w:cs="Times New Roman"/>
                <w:bCs/>
                <w:sz w:val="20"/>
                <w:szCs w:val="20"/>
              </w:rPr>
              <w:t> </w:t>
            </w:r>
            <w:r w:rsidRPr="00C1389E">
              <w:rPr>
                <w:rFonts w:ascii="Times New Roman" w:hAnsi="Times New Roman" w:eastAsia="Times New Roman" w:cs="Times New Roman"/>
                <w:bCs/>
                <w:sz w:val="20"/>
                <w:szCs w:val="20"/>
              </w:rPr>
              <w:t>Job Classification</w:t>
            </w:r>
          </w:p>
        </w:tc>
        <w:tc>
          <w:tcPr>
            <w:tcW w:w="900" w:type="dxa"/>
            <w:tcBorders>
              <w:top w:val="nil"/>
              <w:left w:val="nil"/>
              <w:bottom w:val="single" w:color="auto" w:sz="4" w:space="0"/>
              <w:right w:val="single" w:color="auto" w:sz="4" w:space="0"/>
            </w:tcBorders>
            <w:shd w:val="clear" w:color="auto" w:fill="BFBFBF" w:themeFill="background1" w:themeFillShade="BF"/>
            <w:vAlign w:val="center"/>
            <w:hideMark/>
          </w:tcPr>
          <w:p w:rsidRPr="0071268C" w:rsidR="006F339D" w:rsidP="000949EB" w:rsidRDefault="006F339D" w14:paraId="336B8A12"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Director</w:t>
            </w:r>
          </w:p>
        </w:tc>
        <w:tc>
          <w:tcPr>
            <w:tcW w:w="1080" w:type="dxa"/>
            <w:tcBorders>
              <w:top w:val="nil"/>
              <w:left w:val="nil"/>
              <w:bottom w:val="single" w:color="auto" w:sz="4" w:space="0"/>
              <w:right w:val="single" w:color="auto" w:sz="4" w:space="0"/>
            </w:tcBorders>
            <w:shd w:val="clear" w:color="auto" w:fill="BFBFBF" w:themeFill="background1" w:themeFillShade="BF"/>
            <w:vAlign w:val="center"/>
            <w:hideMark/>
          </w:tcPr>
          <w:p w:rsidRPr="0071268C" w:rsidR="006F339D" w:rsidP="000949EB" w:rsidRDefault="006F339D" w14:paraId="3F9CAD54"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Instructor</w:t>
            </w:r>
          </w:p>
        </w:tc>
        <w:tc>
          <w:tcPr>
            <w:tcW w:w="810" w:type="dxa"/>
            <w:tcBorders>
              <w:top w:val="nil"/>
              <w:left w:val="nil"/>
              <w:bottom w:val="single" w:color="auto" w:sz="4" w:space="0"/>
              <w:right w:val="single" w:color="auto" w:sz="4" w:space="0"/>
            </w:tcBorders>
            <w:shd w:val="clear" w:color="auto" w:fill="BFBFBF" w:themeFill="background1" w:themeFillShade="BF"/>
            <w:vAlign w:val="center"/>
            <w:hideMark/>
          </w:tcPr>
          <w:p w:rsidRPr="0071268C" w:rsidR="006F339D" w:rsidP="000949EB" w:rsidRDefault="006F339D" w14:paraId="78B252B8"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Admin</w:t>
            </w:r>
          </w:p>
        </w:tc>
        <w:tc>
          <w:tcPr>
            <w:tcW w:w="900"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71268C" w:rsidR="006F339D" w:rsidP="000949EB" w:rsidRDefault="006F339D" w14:paraId="6C1C4990"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Director</w:t>
            </w:r>
          </w:p>
        </w:tc>
        <w:tc>
          <w:tcPr>
            <w:tcW w:w="1080"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71268C" w:rsidR="006F339D" w:rsidP="000949EB" w:rsidRDefault="006F339D" w14:paraId="143F08BC"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Instructor</w:t>
            </w:r>
          </w:p>
        </w:tc>
        <w:tc>
          <w:tcPr>
            <w:tcW w:w="810" w:type="dxa"/>
            <w:tcBorders>
              <w:top w:val="single" w:color="auto" w:sz="4" w:space="0"/>
              <w:left w:val="nil"/>
              <w:bottom w:val="single" w:color="auto" w:sz="4" w:space="0"/>
              <w:right w:val="single" w:color="auto" w:sz="4" w:space="0"/>
            </w:tcBorders>
            <w:shd w:val="clear" w:color="auto" w:fill="BFBFBF" w:themeFill="background1" w:themeFillShade="BF"/>
            <w:vAlign w:val="center"/>
            <w:hideMark/>
          </w:tcPr>
          <w:p w:rsidRPr="0071268C" w:rsidR="006F339D" w:rsidP="000949EB" w:rsidRDefault="006F339D" w14:paraId="513ECBAB"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Admin</w:t>
            </w:r>
          </w:p>
        </w:tc>
        <w:tc>
          <w:tcPr>
            <w:tcW w:w="990" w:type="dxa"/>
            <w:vMerge/>
            <w:tcBorders>
              <w:left w:val="single" w:color="auto" w:sz="4" w:space="0"/>
              <w:bottom w:val="single" w:color="auto" w:sz="4" w:space="0"/>
              <w:right w:val="single" w:color="auto" w:sz="4" w:space="0"/>
            </w:tcBorders>
            <w:shd w:val="clear" w:color="auto" w:fill="BFBFBF" w:themeFill="background1" w:themeFillShade="BF"/>
            <w:vAlign w:val="center"/>
            <w:hideMark/>
          </w:tcPr>
          <w:p w:rsidRPr="0071268C" w:rsidR="006F339D" w:rsidP="000949EB" w:rsidRDefault="006F339D" w14:paraId="711841E0" w14:textId="77777777">
            <w:pPr>
              <w:spacing w:after="0" w:line="240" w:lineRule="auto"/>
              <w:jc w:val="center"/>
              <w:rPr>
                <w:rFonts w:ascii="Times New Roman" w:hAnsi="Times New Roman" w:eastAsia="Times New Roman" w:cs="Times New Roman"/>
                <w:bCs/>
                <w:sz w:val="20"/>
                <w:szCs w:val="20"/>
              </w:rPr>
            </w:pPr>
          </w:p>
        </w:tc>
      </w:tr>
      <w:tr w:rsidRPr="00D23946" w:rsidR="006F339D" w:rsidTr="000949EB" w14:paraId="428F81E4" w14:textId="77777777">
        <w:trPr>
          <w:trHeight w:val="260"/>
        </w:trPr>
        <w:tc>
          <w:tcPr>
            <w:tcW w:w="2510"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D23946" w:rsidR="006F339D" w:rsidP="000949EB" w:rsidRDefault="006F339D" w14:paraId="142C1D17" w14:textId="77777777">
            <w:pPr>
              <w:spacing w:after="0" w:line="240" w:lineRule="auto"/>
              <w:jc w:val="center"/>
              <w:rPr>
                <w:rFonts w:ascii="Times New Roman" w:hAnsi="Times New Roman" w:eastAsia="Times New Roman" w:cs="Times New Roman"/>
                <w:sz w:val="20"/>
                <w:szCs w:val="20"/>
              </w:rPr>
            </w:pPr>
            <w:r w:rsidRPr="00D23946">
              <w:rPr>
                <w:rFonts w:ascii="Times New Roman" w:hAnsi="Times New Roman" w:eastAsia="Times New Roman" w:cs="Times New Roman"/>
                <w:sz w:val="20"/>
                <w:szCs w:val="20"/>
              </w:rPr>
              <w:t># of Respondents</w:t>
            </w:r>
            <w:r>
              <w:rPr>
                <w:rFonts w:ascii="Times New Roman" w:hAnsi="Times New Roman" w:eastAsia="Times New Roman" w:cs="Times New Roman"/>
                <w:sz w:val="20"/>
                <w:szCs w:val="20"/>
              </w:rPr>
              <w:t xml:space="preserve"> </w:t>
            </w:r>
            <w:r w:rsidRPr="00D23946">
              <w:rPr>
                <w:rFonts w:ascii="Times New Roman" w:hAnsi="Times New Roman" w:eastAsia="Times New Roman" w:cs="Times New Roman"/>
                <w:sz w:val="20"/>
                <w:szCs w:val="20"/>
              </w:rPr>
              <w:t>(annually)</w:t>
            </w:r>
          </w:p>
        </w:tc>
        <w:tc>
          <w:tcPr>
            <w:tcW w:w="2790" w:type="dxa"/>
            <w:gridSpan w:val="3"/>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7B64B067" w14:textId="58A853DF">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10</w:t>
            </w:r>
          </w:p>
        </w:tc>
        <w:tc>
          <w:tcPr>
            <w:tcW w:w="2790" w:type="dxa"/>
            <w:gridSpan w:val="3"/>
            <w:tcBorders>
              <w:top w:val="nil"/>
              <w:left w:val="nil"/>
              <w:bottom w:val="single" w:color="auto" w:sz="4" w:space="0"/>
              <w:right w:val="single" w:color="auto" w:sz="4" w:space="0"/>
            </w:tcBorders>
            <w:shd w:val="clear" w:color="auto" w:fill="FFFFFF" w:themeFill="background1"/>
            <w:vAlign w:val="center"/>
            <w:hideMark/>
          </w:tcPr>
          <w:p w:rsidRPr="0071268C" w:rsidR="006F339D" w:rsidP="000949EB" w:rsidRDefault="006F339D" w14:paraId="60D05055" w14:textId="4CA67478">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61</w:t>
            </w:r>
          </w:p>
        </w:tc>
        <w:tc>
          <w:tcPr>
            <w:tcW w:w="990"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32A6C2E4" w14:textId="28CEECFF">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71</w:t>
            </w:r>
          </w:p>
        </w:tc>
      </w:tr>
      <w:tr w:rsidRPr="00D23946" w:rsidR="006F339D" w:rsidTr="000949EB" w14:paraId="09A10A4B" w14:textId="77777777">
        <w:trPr>
          <w:trHeight w:val="431"/>
        </w:trPr>
        <w:tc>
          <w:tcPr>
            <w:tcW w:w="2510"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D23946" w:rsidR="006F339D" w:rsidP="000949EB" w:rsidRDefault="006F339D" w14:paraId="1676D23C" w14:textId="77777777">
            <w:pPr>
              <w:spacing w:after="0" w:line="240" w:lineRule="auto"/>
              <w:jc w:val="center"/>
              <w:rPr>
                <w:rFonts w:ascii="Times New Roman" w:hAnsi="Times New Roman" w:eastAsia="Times New Roman" w:cs="Times New Roman"/>
                <w:sz w:val="20"/>
                <w:szCs w:val="20"/>
              </w:rPr>
            </w:pPr>
            <w:r w:rsidRPr="00D23946">
              <w:rPr>
                <w:rFonts w:ascii="Times New Roman" w:hAnsi="Times New Roman" w:eastAsia="Times New Roman" w:cs="Times New Roman"/>
                <w:sz w:val="20"/>
                <w:szCs w:val="20"/>
              </w:rPr>
              <w:t>Responses per respondent</w:t>
            </w:r>
            <w:r>
              <w:rPr>
                <w:rFonts w:ascii="Times New Roman" w:hAnsi="Times New Roman" w:eastAsia="Times New Roman" w:cs="Times New Roman"/>
                <w:sz w:val="20"/>
                <w:szCs w:val="20"/>
              </w:rPr>
              <w:t xml:space="preserve"> </w:t>
            </w:r>
            <w:r w:rsidRPr="00D23946">
              <w:rPr>
                <w:rFonts w:ascii="Times New Roman" w:hAnsi="Times New Roman" w:eastAsia="Times New Roman" w:cs="Times New Roman"/>
                <w:sz w:val="20"/>
                <w:szCs w:val="20"/>
              </w:rPr>
              <w:t>(annually)</w:t>
            </w:r>
          </w:p>
        </w:tc>
        <w:tc>
          <w:tcPr>
            <w:tcW w:w="2790" w:type="dxa"/>
            <w:gridSpan w:val="3"/>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676C096F" w14:textId="2566BE77">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1</w:t>
            </w:r>
          </w:p>
        </w:tc>
        <w:tc>
          <w:tcPr>
            <w:tcW w:w="2790" w:type="dxa"/>
            <w:gridSpan w:val="3"/>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36B2C5A9" w14:textId="77777777">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1</w:t>
            </w:r>
          </w:p>
        </w:tc>
        <w:tc>
          <w:tcPr>
            <w:tcW w:w="990"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0355B22D" w14:textId="71A5AE2C">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1</w:t>
            </w:r>
          </w:p>
        </w:tc>
      </w:tr>
      <w:tr w:rsidRPr="00D23946" w:rsidR="006F339D" w:rsidTr="000949EB" w14:paraId="6A57DB67" w14:textId="77777777">
        <w:trPr>
          <w:trHeight w:val="440"/>
        </w:trPr>
        <w:tc>
          <w:tcPr>
            <w:tcW w:w="2510"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D23946" w:rsidR="006F339D" w:rsidP="000949EB" w:rsidRDefault="006F339D" w14:paraId="02149D97" w14:textId="77777777">
            <w:pPr>
              <w:spacing w:after="0" w:line="240" w:lineRule="auto"/>
              <w:jc w:val="center"/>
              <w:rPr>
                <w:rFonts w:ascii="Times New Roman" w:hAnsi="Times New Roman" w:eastAsia="Times New Roman" w:cs="Times New Roman"/>
                <w:sz w:val="20"/>
                <w:szCs w:val="20"/>
              </w:rPr>
            </w:pPr>
            <w:r w:rsidRPr="00D23946">
              <w:rPr>
                <w:rFonts w:ascii="Times New Roman" w:hAnsi="Times New Roman" w:eastAsia="Times New Roman" w:cs="Times New Roman"/>
                <w:sz w:val="20"/>
                <w:szCs w:val="20"/>
              </w:rPr>
              <w:t>Total # of Responses</w:t>
            </w:r>
            <w:r>
              <w:rPr>
                <w:rFonts w:ascii="Times New Roman" w:hAnsi="Times New Roman" w:eastAsia="Times New Roman" w:cs="Times New Roman"/>
                <w:sz w:val="20"/>
                <w:szCs w:val="20"/>
              </w:rPr>
              <w:t xml:space="preserve"> </w:t>
            </w:r>
            <w:r w:rsidRPr="00D23946">
              <w:rPr>
                <w:rFonts w:ascii="Times New Roman" w:hAnsi="Times New Roman" w:eastAsia="Times New Roman" w:cs="Times New Roman"/>
                <w:sz w:val="20"/>
                <w:szCs w:val="20"/>
              </w:rPr>
              <w:t>(Annually)</w:t>
            </w:r>
          </w:p>
        </w:tc>
        <w:tc>
          <w:tcPr>
            <w:tcW w:w="2790" w:type="dxa"/>
            <w:gridSpan w:val="3"/>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6BEE6220" w14:textId="7C17D11B">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10</w:t>
            </w:r>
          </w:p>
        </w:tc>
        <w:tc>
          <w:tcPr>
            <w:tcW w:w="2790" w:type="dxa"/>
            <w:gridSpan w:val="3"/>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33374F47" w14:textId="38BDF437">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61</w:t>
            </w:r>
          </w:p>
        </w:tc>
        <w:tc>
          <w:tcPr>
            <w:tcW w:w="990" w:type="dxa"/>
            <w:tcBorders>
              <w:top w:val="nil"/>
              <w:left w:val="nil"/>
              <w:bottom w:val="single" w:color="auto" w:sz="4" w:space="0"/>
              <w:right w:val="single" w:color="auto" w:sz="4" w:space="0"/>
            </w:tcBorders>
            <w:shd w:val="clear" w:color="auto" w:fill="auto"/>
            <w:vAlign w:val="center"/>
            <w:hideMark/>
          </w:tcPr>
          <w:p w:rsidRPr="00D47AAB" w:rsidR="006F339D" w:rsidP="000949EB" w:rsidRDefault="006F339D" w14:paraId="6BE925B1" w14:textId="6A4EC21C">
            <w:pPr>
              <w:spacing w:after="0" w:line="240" w:lineRule="auto"/>
              <w:jc w:val="center"/>
              <w:rPr>
                <w:rFonts w:ascii="Times New Roman" w:hAnsi="Times New Roman" w:eastAsia="Times New Roman" w:cs="Times New Roman"/>
                <w:b/>
                <w:bCs/>
                <w:sz w:val="20"/>
                <w:szCs w:val="20"/>
              </w:rPr>
            </w:pPr>
            <w:r w:rsidRPr="00D47AAB">
              <w:rPr>
                <w:rFonts w:ascii="Times New Roman" w:hAnsi="Times New Roman" w:eastAsia="Times New Roman" w:cs="Times New Roman"/>
                <w:b/>
                <w:bCs/>
                <w:sz w:val="20"/>
                <w:szCs w:val="20"/>
              </w:rPr>
              <w:t>71</w:t>
            </w:r>
          </w:p>
        </w:tc>
      </w:tr>
      <w:tr w:rsidRPr="00D23946" w:rsidR="006F339D" w:rsidTr="000949EB" w14:paraId="13BF834B" w14:textId="77777777">
        <w:trPr>
          <w:trHeight w:val="440"/>
        </w:trPr>
        <w:tc>
          <w:tcPr>
            <w:tcW w:w="2510"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D23946" w:rsidR="006F339D" w:rsidP="000949EB" w:rsidRDefault="006F339D" w14:paraId="4788F208" w14:textId="77777777">
            <w:pPr>
              <w:spacing w:after="0" w:line="240" w:lineRule="auto"/>
              <w:jc w:val="center"/>
              <w:rPr>
                <w:rFonts w:ascii="Times New Roman" w:hAnsi="Times New Roman" w:eastAsia="Times New Roman" w:cs="Times New Roman"/>
                <w:sz w:val="20"/>
                <w:szCs w:val="20"/>
              </w:rPr>
            </w:pPr>
            <w:r w:rsidRPr="00D23946">
              <w:rPr>
                <w:rFonts w:ascii="Times New Roman" w:hAnsi="Times New Roman" w:eastAsia="Times New Roman" w:cs="Times New Roman"/>
                <w:sz w:val="20"/>
                <w:szCs w:val="20"/>
              </w:rPr>
              <w:t>Time per Response</w:t>
            </w:r>
            <w:r w:rsidRPr="00D23946">
              <w:rPr>
                <w:rFonts w:ascii="Times New Roman" w:hAnsi="Times New Roman" w:eastAsia="Times New Roman" w:cs="Times New Roman"/>
                <w:sz w:val="20"/>
                <w:szCs w:val="20"/>
              </w:rPr>
              <w:br/>
              <w:t>(hours)</w:t>
            </w:r>
          </w:p>
        </w:tc>
        <w:tc>
          <w:tcPr>
            <w:tcW w:w="90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6BBA0128" w14:textId="6A79AE18">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90</w:t>
            </w:r>
          </w:p>
        </w:tc>
        <w:tc>
          <w:tcPr>
            <w:tcW w:w="108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59CB5D15" w14:textId="5918CD92">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75</w:t>
            </w:r>
          </w:p>
        </w:tc>
        <w:tc>
          <w:tcPr>
            <w:tcW w:w="81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69BECAB7" w14:textId="279347BC">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24</w:t>
            </w:r>
          </w:p>
        </w:tc>
        <w:tc>
          <w:tcPr>
            <w:tcW w:w="90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5773B162" w14:textId="5833CE23">
            <w:pPr>
              <w:spacing w:after="0" w:line="240" w:lineRule="auto"/>
              <w:jc w:val="center"/>
              <w:rPr>
                <w:rFonts w:ascii="Times New Roman" w:hAnsi="Times New Roman" w:eastAsia="Times New Roman" w:cs="Times New Roman"/>
                <w:bCs/>
                <w:sz w:val="20"/>
                <w:szCs w:val="20"/>
              </w:rPr>
            </w:pPr>
            <w:r w:rsidRPr="004B1FCB">
              <w:rPr>
                <w:rFonts w:ascii="Times New Roman" w:hAnsi="Times New Roman" w:eastAsia="Times New Roman" w:cs="Times New Roman"/>
                <w:bCs/>
                <w:sz w:val="20"/>
                <w:szCs w:val="20"/>
              </w:rPr>
              <w:t>1</w:t>
            </w:r>
            <w:r>
              <w:rPr>
                <w:rFonts w:ascii="Times New Roman" w:hAnsi="Times New Roman" w:eastAsia="Times New Roman" w:cs="Times New Roman"/>
                <w:bCs/>
                <w:sz w:val="20"/>
                <w:szCs w:val="20"/>
              </w:rPr>
              <w:t>6</w:t>
            </w:r>
          </w:p>
        </w:tc>
        <w:tc>
          <w:tcPr>
            <w:tcW w:w="108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0C68F3D1" w14:textId="77777777">
            <w:pPr>
              <w:spacing w:after="0" w:line="240" w:lineRule="auto"/>
              <w:jc w:val="center"/>
              <w:rPr>
                <w:rFonts w:ascii="Times New Roman" w:hAnsi="Times New Roman" w:eastAsia="Times New Roman" w:cs="Times New Roman"/>
                <w:bCs/>
                <w:sz w:val="20"/>
                <w:szCs w:val="20"/>
              </w:rPr>
            </w:pPr>
            <w:r w:rsidRPr="004B1FCB">
              <w:rPr>
                <w:rFonts w:ascii="Times New Roman" w:hAnsi="Times New Roman" w:eastAsia="Times New Roman" w:cs="Times New Roman"/>
                <w:bCs/>
                <w:sz w:val="20"/>
                <w:szCs w:val="20"/>
              </w:rPr>
              <w:t>4</w:t>
            </w:r>
          </w:p>
        </w:tc>
        <w:tc>
          <w:tcPr>
            <w:tcW w:w="81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315E4C07" w14:textId="77777777">
            <w:pPr>
              <w:spacing w:after="0" w:line="240" w:lineRule="auto"/>
              <w:jc w:val="center"/>
              <w:rPr>
                <w:rFonts w:ascii="Times New Roman" w:hAnsi="Times New Roman" w:eastAsia="Times New Roman" w:cs="Times New Roman"/>
                <w:bCs/>
                <w:sz w:val="20"/>
                <w:szCs w:val="20"/>
              </w:rPr>
            </w:pPr>
            <w:r w:rsidRPr="004B1FCB">
              <w:rPr>
                <w:rFonts w:ascii="Times New Roman" w:hAnsi="Times New Roman" w:eastAsia="Times New Roman" w:cs="Times New Roman"/>
                <w:bCs/>
                <w:sz w:val="20"/>
                <w:szCs w:val="20"/>
              </w:rPr>
              <w:t>2</w:t>
            </w:r>
          </w:p>
        </w:tc>
        <w:tc>
          <w:tcPr>
            <w:tcW w:w="990"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09977DBD" w14:textId="5678028F">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45.5</w:t>
            </w:r>
          </w:p>
        </w:tc>
      </w:tr>
      <w:tr w:rsidRPr="00D23946" w:rsidR="006F339D" w:rsidTr="000949EB" w14:paraId="19978CDB" w14:textId="77777777">
        <w:trPr>
          <w:trHeight w:val="300"/>
        </w:trPr>
        <w:tc>
          <w:tcPr>
            <w:tcW w:w="2510"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D23946" w:rsidR="006F339D" w:rsidP="000949EB" w:rsidRDefault="006F339D" w14:paraId="351CA099" w14:textId="77777777">
            <w:pPr>
              <w:spacing w:after="0" w:line="240" w:lineRule="auto"/>
              <w:jc w:val="center"/>
              <w:rPr>
                <w:rFonts w:ascii="Times New Roman" w:hAnsi="Times New Roman" w:eastAsia="Times New Roman" w:cs="Times New Roman"/>
                <w:b/>
                <w:bCs/>
                <w:sz w:val="20"/>
                <w:szCs w:val="20"/>
              </w:rPr>
            </w:pPr>
            <w:r w:rsidRPr="00D23946">
              <w:rPr>
                <w:rFonts w:ascii="Times New Roman" w:hAnsi="Times New Roman" w:eastAsia="Times New Roman" w:cs="Times New Roman"/>
                <w:b/>
                <w:bCs/>
                <w:sz w:val="20"/>
                <w:szCs w:val="20"/>
              </w:rPr>
              <w:t>Hour Burden (hours)</w:t>
            </w:r>
          </w:p>
        </w:tc>
        <w:tc>
          <w:tcPr>
            <w:tcW w:w="90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2649EAF2" w14:textId="77777777">
            <w:pPr>
              <w:spacing w:after="0" w:line="240" w:lineRule="auto"/>
              <w:jc w:val="center"/>
              <w:rPr>
                <w:rFonts w:ascii="Times New Roman" w:hAnsi="Times New Roman" w:eastAsia="Times New Roman" w:cs="Times New Roman"/>
                <w:bCs/>
                <w:sz w:val="20"/>
                <w:szCs w:val="20"/>
              </w:rPr>
            </w:pPr>
            <w:r w:rsidRPr="004B1FCB">
              <w:rPr>
                <w:rFonts w:ascii="Times New Roman" w:hAnsi="Times New Roman" w:eastAsia="Times New Roman" w:cs="Times New Roman"/>
                <w:bCs/>
                <w:sz w:val="20"/>
                <w:szCs w:val="20"/>
              </w:rPr>
              <w:t>900</w:t>
            </w:r>
          </w:p>
        </w:tc>
        <w:tc>
          <w:tcPr>
            <w:tcW w:w="108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7CC705D3" w14:textId="77777777">
            <w:pPr>
              <w:spacing w:after="0" w:line="240" w:lineRule="auto"/>
              <w:jc w:val="center"/>
              <w:rPr>
                <w:rFonts w:ascii="Times New Roman" w:hAnsi="Times New Roman" w:eastAsia="Times New Roman" w:cs="Times New Roman"/>
                <w:bCs/>
                <w:sz w:val="20"/>
                <w:szCs w:val="20"/>
              </w:rPr>
            </w:pPr>
            <w:r w:rsidRPr="004B1FCB">
              <w:rPr>
                <w:rFonts w:ascii="Times New Roman" w:hAnsi="Times New Roman" w:eastAsia="Times New Roman" w:cs="Times New Roman"/>
                <w:bCs/>
                <w:sz w:val="20"/>
                <w:szCs w:val="20"/>
              </w:rPr>
              <w:t>750</w:t>
            </w:r>
          </w:p>
        </w:tc>
        <w:tc>
          <w:tcPr>
            <w:tcW w:w="81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7A376D87" w14:textId="77777777">
            <w:pPr>
              <w:spacing w:after="0" w:line="240" w:lineRule="auto"/>
              <w:jc w:val="center"/>
              <w:rPr>
                <w:rFonts w:ascii="Times New Roman" w:hAnsi="Times New Roman" w:eastAsia="Times New Roman" w:cs="Times New Roman"/>
                <w:bCs/>
                <w:sz w:val="20"/>
                <w:szCs w:val="20"/>
              </w:rPr>
            </w:pPr>
            <w:r w:rsidRPr="004B1FCB">
              <w:rPr>
                <w:rFonts w:ascii="Times New Roman" w:hAnsi="Times New Roman" w:eastAsia="Times New Roman" w:cs="Times New Roman"/>
                <w:bCs/>
                <w:sz w:val="20"/>
                <w:szCs w:val="20"/>
              </w:rPr>
              <w:t>240</w:t>
            </w:r>
          </w:p>
        </w:tc>
        <w:tc>
          <w:tcPr>
            <w:tcW w:w="90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3B71DA3D" w14:textId="55070CBA">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976</w:t>
            </w:r>
          </w:p>
        </w:tc>
        <w:tc>
          <w:tcPr>
            <w:tcW w:w="108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19CE3C4A" w14:textId="0A80212D">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244</w:t>
            </w:r>
          </w:p>
        </w:tc>
        <w:tc>
          <w:tcPr>
            <w:tcW w:w="81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17EBAC77" w14:textId="70857A82">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122</w:t>
            </w:r>
          </w:p>
        </w:tc>
        <w:tc>
          <w:tcPr>
            <w:tcW w:w="990" w:type="dxa"/>
            <w:tcBorders>
              <w:top w:val="nil"/>
              <w:left w:val="nil"/>
              <w:bottom w:val="single" w:color="auto" w:sz="4" w:space="0"/>
              <w:right w:val="single" w:color="auto" w:sz="4" w:space="0"/>
            </w:tcBorders>
            <w:shd w:val="clear" w:color="auto" w:fill="auto"/>
            <w:vAlign w:val="center"/>
            <w:hideMark/>
          </w:tcPr>
          <w:p w:rsidRPr="00D23946" w:rsidR="006F339D" w:rsidP="000949EB" w:rsidRDefault="006F339D" w14:paraId="474412F1" w14:textId="4BB9D226">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3232</w:t>
            </w:r>
          </w:p>
        </w:tc>
      </w:tr>
      <w:tr w:rsidRPr="00D23946" w:rsidR="006F339D" w:rsidTr="000949EB" w14:paraId="5FFA634F" w14:textId="77777777">
        <w:trPr>
          <w:trHeight w:val="305"/>
        </w:trPr>
        <w:tc>
          <w:tcPr>
            <w:tcW w:w="2510"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D23946" w:rsidR="006F339D" w:rsidP="000949EB" w:rsidRDefault="006F339D" w14:paraId="66037736" w14:textId="77777777">
            <w:pPr>
              <w:spacing w:after="0" w:line="240" w:lineRule="auto"/>
              <w:jc w:val="center"/>
              <w:rPr>
                <w:rFonts w:ascii="Times New Roman" w:hAnsi="Times New Roman" w:eastAsia="Times New Roman" w:cs="Times New Roman"/>
                <w:sz w:val="20"/>
                <w:szCs w:val="20"/>
              </w:rPr>
            </w:pPr>
            <w:r w:rsidRPr="00D23946">
              <w:rPr>
                <w:rFonts w:ascii="Times New Roman" w:hAnsi="Times New Roman" w:eastAsia="Times New Roman" w:cs="Times New Roman"/>
                <w:sz w:val="20"/>
                <w:szCs w:val="20"/>
              </w:rPr>
              <w:t>Cost/Hour</w:t>
            </w:r>
            <w:r>
              <w:rPr>
                <w:rFonts w:ascii="Times New Roman" w:hAnsi="Times New Roman" w:eastAsia="Times New Roman" w:cs="Times New Roman"/>
                <w:sz w:val="20"/>
                <w:szCs w:val="20"/>
              </w:rPr>
              <w:t xml:space="preserve"> </w:t>
            </w:r>
            <w:r w:rsidRPr="00D23946">
              <w:rPr>
                <w:rFonts w:ascii="Times New Roman" w:hAnsi="Times New Roman" w:eastAsia="Times New Roman" w:cs="Times New Roman"/>
                <w:sz w:val="20"/>
                <w:szCs w:val="20"/>
              </w:rPr>
              <w:t>($)</w:t>
            </w:r>
          </w:p>
        </w:tc>
        <w:tc>
          <w:tcPr>
            <w:tcW w:w="90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2E0141AA" w14:textId="77777777">
            <w:pPr>
              <w:spacing w:after="0" w:line="240" w:lineRule="auto"/>
              <w:jc w:val="center"/>
              <w:rPr>
                <w:rFonts w:ascii="Times New Roman" w:hAnsi="Times New Roman" w:eastAsia="Times New Roman" w:cs="Times New Roman"/>
                <w:bCs/>
                <w:sz w:val="20"/>
                <w:szCs w:val="20"/>
              </w:rPr>
            </w:pPr>
            <w:r w:rsidRPr="004B1FCB">
              <w:rPr>
                <w:rFonts w:ascii="Times New Roman" w:hAnsi="Times New Roman" w:eastAsia="Times New Roman" w:cs="Times New Roman"/>
                <w:bCs/>
                <w:sz w:val="20"/>
                <w:szCs w:val="20"/>
              </w:rPr>
              <w:t>80.40</w:t>
            </w:r>
          </w:p>
        </w:tc>
        <w:tc>
          <w:tcPr>
            <w:tcW w:w="108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0140D195" w14:textId="77777777">
            <w:pPr>
              <w:spacing w:after="0" w:line="240" w:lineRule="auto"/>
              <w:jc w:val="center"/>
              <w:rPr>
                <w:rFonts w:ascii="Times New Roman" w:hAnsi="Times New Roman" w:eastAsia="Times New Roman" w:cs="Times New Roman"/>
                <w:bCs/>
                <w:sz w:val="20"/>
                <w:szCs w:val="20"/>
              </w:rPr>
            </w:pPr>
            <w:r w:rsidRPr="004B1FCB">
              <w:rPr>
                <w:rFonts w:ascii="Times New Roman" w:hAnsi="Times New Roman" w:eastAsia="Times New Roman" w:cs="Times New Roman"/>
                <w:bCs/>
                <w:sz w:val="20"/>
                <w:szCs w:val="20"/>
              </w:rPr>
              <w:t>40.93</w:t>
            </w:r>
          </w:p>
        </w:tc>
        <w:tc>
          <w:tcPr>
            <w:tcW w:w="81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2EB4E4CC" w14:textId="77777777">
            <w:pPr>
              <w:spacing w:after="0" w:line="240" w:lineRule="auto"/>
              <w:jc w:val="center"/>
              <w:rPr>
                <w:rFonts w:ascii="Times New Roman" w:hAnsi="Times New Roman" w:eastAsia="Times New Roman" w:cs="Times New Roman"/>
                <w:bCs/>
                <w:sz w:val="20"/>
                <w:szCs w:val="20"/>
              </w:rPr>
            </w:pPr>
            <w:r w:rsidRPr="004B1FCB">
              <w:rPr>
                <w:rFonts w:ascii="Times New Roman" w:hAnsi="Times New Roman" w:eastAsia="Times New Roman" w:cs="Times New Roman"/>
                <w:bCs/>
                <w:sz w:val="20"/>
                <w:szCs w:val="20"/>
              </w:rPr>
              <w:t>25.10</w:t>
            </w:r>
          </w:p>
        </w:tc>
        <w:tc>
          <w:tcPr>
            <w:tcW w:w="90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6CBA2B44" w14:textId="77777777">
            <w:pPr>
              <w:spacing w:after="0" w:line="240" w:lineRule="auto"/>
              <w:jc w:val="center"/>
              <w:rPr>
                <w:rFonts w:ascii="Times New Roman" w:hAnsi="Times New Roman" w:eastAsia="Times New Roman" w:cs="Times New Roman"/>
                <w:bCs/>
                <w:sz w:val="20"/>
                <w:szCs w:val="20"/>
              </w:rPr>
            </w:pPr>
            <w:r w:rsidRPr="004B1FCB">
              <w:rPr>
                <w:rFonts w:ascii="Times New Roman" w:hAnsi="Times New Roman" w:eastAsia="Times New Roman" w:cs="Times New Roman"/>
                <w:bCs/>
                <w:sz w:val="20"/>
                <w:szCs w:val="20"/>
              </w:rPr>
              <w:t>80.40</w:t>
            </w:r>
          </w:p>
        </w:tc>
        <w:tc>
          <w:tcPr>
            <w:tcW w:w="108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3D1ACE25" w14:textId="77777777">
            <w:pPr>
              <w:spacing w:after="0" w:line="240" w:lineRule="auto"/>
              <w:jc w:val="center"/>
              <w:rPr>
                <w:rFonts w:ascii="Times New Roman" w:hAnsi="Times New Roman" w:eastAsia="Times New Roman" w:cs="Times New Roman"/>
                <w:bCs/>
                <w:sz w:val="20"/>
                <w:szCs w:val="20"/>
              </w:rPr>
            </w:pPr>
            <w:r w:rsidRPr="004B1FCB">
              <w:rPr>
                <w:rFonts w:ascii="Times New Roman" w:hAnsi="Times New Roman" w:eastAsia="Times New Roman" w:cs="Times New Roman"/>
                <w:bCs/>
                <w:sz w:val="20"/>
                <w:szCs w:val="20"/>
              </w:rPr>
              <w:t>40.93</w:t>
            </w:r>
          </w:p>
        </w:tc>
        <w:tc>
          <w:tcPr>
            <w:tcW w:w="81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48633C08" w14:textId="77777777">
            <w:pPr>
              <w:spacing w:after="0" w:line="240" w:lineRule="auto"/>
              <w:jc w:val="center"/>
              <w:rPr>
                <w:rFonts w:ascii="Times New Roman" w:hAnsi="Times New Roman" w:eastAsia="Times New Roman" w:cs="Times New Roman"/>
                <w:bCs/>
                <w:sz w:val="20"/>
                <w:szCs w:val="20"/>
              </w:rPr>
            </w:pPr>
            <w:r w:rsidRPr="004B1FCB">
              <w:rPr>
                <w:rFonts w:ascii="Times New Roman" w:hAnsi="Times New Roman" w:eastAsia="Times New Roman" w:cs="Times New Roman"/>
                <w:bCs/>
                <w:sz w:val="20"/>
                <w:szCs w:val="20"/>
              </w:rPr>
              <w:t>25.10</w:t>
            </w:r>
          </w:p>
        </w:tc>
        <w:tc>
          <w:tcPr>
            <w:tcW w:w="990"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2202C989"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w:t>
            </w:r>
          </w:p>
        </w:tc>
      </w:tr>
      <w:tr w:rsidRPr="00D23946" w:rsidR="006F339D" w:rsidTr="000949EB" w14:paraId="283BE9EE" w14:textId="77777777">
        <w:trPr>
          <w:trHeight w:val="300"/>
        </w:trPr>
        <w:tc>
          <w:tcPr>
            <w:tcW w:w="2510" w:type="dxa"/>
            <w:tcBorders>
              <w:top w:val="single" w:color="auto" w:sz="4" w:space="0"/>
              <w:left w:val="single" w:color="auto" w:sz="4" w:space="0"/>
              <w:bottom w:val="single" w:color="auto" w:sz="4" w:space="0"/>
              <w:right w:val="single" w:color="auto" w:sz="4" w:space="0"/>
            </w:tcBorders>
            <w:shd w:val="clear" w:color="000000" w:fill="auto"/>
            <w:vAlign w:val="center"/>
            <w:hideMark/>
          </w:tcPr>
          <w:p w:rsidRPr="00D23946" w:rsidR="006F339D" w:rsidP="000949EB" w:rsidRDefault="006F339D" w14:paraId="23C0C609" w14:textId="77777777">
            <w:pPr>
              <w:spacing w:after="0" w:line="240" w:lineRule="auto"/>
              <w:jc w:val="center"/>
              <w:rPr>
                <w:rFonts w:ascii="Times New Roman" w:hAnsi="Times New Roman" w:eastAsia="Times New Roman" w:cs="Times New Roman"/>
                <w:b/>
                <w:bCs/>
                <w:sz w:val="20"/>
                <w:szCs w:val="20"/>
              </w:rPr>
            </w:pPr>
            <w:r w:rsidRPr="00D23946">
              <w:rPr>
                <w:rFonts w:ascii="Times New Roman" w:hAnsi="Times New Roman" w:eastAsia="Times New Roman" w:cs="Times New Roman"/>
                <w:b/>
                <w:bCs/>
                <w:sz w:val="20"/>
                <w:szCs w:val="20"/>
              </w:rPr>
              <w:t>Cost Burden ($)</w:t>
            </w:r>
          </w:p>
        </w:tc>
        <w:tc>
          <w:tcPr>
            <w:tcW w:w="90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357A162C" w14:textId="77777777">
            <w:pPr>
              <w:spacing w:after="0" w:line="240" w:lineRule="auto"/>
              <w:jc w:val="center"/>
              <w:rPr>
                <w:rFonts w:ascii="Times New Roman" w:hAnsi="Times New Roman" w:eastAsia="Times New Roman" w:cs="Times New Roman"/>
                <w:bCs/>
                <w:sz w:val="16"/>
                <w:szCs w:val="20"/>
              </w:rPr>
            </w:pPr>
            <w:r w:rsidRPr="004B1FCB">
              <w:rPr>
                <w:rFonts w:ascii="Times New Roman" w:hAnsi="Times New Roman" w:eastAsia="Times New Roman" w:cs="Times New Roman"/>
                <w:bCs/>
                <w:sz w:val="16"/>
                <w:szCs w:val="20"/>
              </w:rPr>
              <w:t>72,</w:t>
            </w:r>
            <w:r>
              <w:rPr>
                <w:rFonts w:ascii="Times New Roman" w:hAnsi="Times New Roman" w:eastAsia="Times New Roman" w:cs="Times New Roman"/>
                <w:bCs/>
                <w:sz w:val="16"/>
                <w:szCs w:val="20"/>
              </w:rPr>
              <w:t>357</w:t>
            </w:r>
          </w:p>
        </w:tc>
        <w:tc>
          <w:tcPr>
            <w:tcW w:w="108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27B153BA" w14:textId="77777777">
            <w:pPr>
              <w:spacing w:after="0" w:line="240" w:lineRule="auto"/>
              <w:jc w:val="center"/>
              <w:rPr>
                <w:rFonts w:ascii="Times New Roman" w:hAnsi="Times New Roman" w:eastAsia="Times New Roman" w:cs="Times New Roman"/>
                <w:bCs/>
                <w:sz w:val="16"/>
                <w:szCs w:val="20"/>
              </w:rPr>
            </w:pPr>
            <w:r w:rsidRPr="004B1FCB">
              <w:rPr>
                <w:rFonts w:ascii="Times New Roman" w:hAnsi="Times New Roman" w:eastAsia="Times New Roman" w:cs="Times New Roman"/>
                <w:bCs/>
                <w:sz w:val="16"/>
                <w:szCs w:val="20"/>
              </w:rPr>
              <w:t>30,698</w:t>
            </w:r>
          </w:p>
        </w:tc>
        <w:tc>
          <w:tcPr>
            <w:tcW w:w="81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58E5D3D2" w14:textId="77777777">
            <w:pPr>
              <w:spacing w:after="0" w:line="240" w:lineRule="auto"/>
              <w:jc w:val="center"/>
              <w:rPr>
                <w:rFonts w:ascii="Times New Roman" w:hAnsi="Times New Roman" w:eastAsia="Times New Roman" w:cs="Times New Roman"/>
                <w:bCs/>
                <w:sz w:val="16"/>
                <w:szCs w:val="20"/>
              </w:rPr>
            </w:pPr>
            <w:r w:rsidRPr="004B1FCB">
              <w:rPr>
                <w:rFonts w:ascii="Times New Roman" w:hAnsi="Times New Roman" w:eastAsia="Times New Roman" w:cs="Times New Roman"/>
                <w:bCs/>
                <w:sz w:val="16"/>
                <w:szCs w:val="20"/>
              </w:rPr>
              <w:t>6,024</w:t>
            </w:r>
          </w:p>
        </w:tc>
        <w:tc>
          <w:tcPr>
            <w:tcW w:w="90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03FC038C" w14:textId="32BFDEA3">
            <w:pPr>
              <w:spacing w:after="0" w:line="240" w:lineRule="auto"/>
              <w:jc w:val="center"/>
              <w:rPr>
                <w:rFonts w:ascii="Times New Roman" w:hAnsi="Times New Roman" w:eastAsia="Times New Roman" w:cs="Times New Roman"/>
                <w:bCs/>
                <w:sz w:val="16"/>
                <w:szCs w:val="20"/>
              </w:rPr>
            </w:pPr>
            <w:r>
              <w:rPr>
                <w:rFonts w:ascii="Times New Roman" w:hAnsi="Times New Roman" w:eastAsia="Times New Roman" w:cs="Times New Roman"/>
                <w:bCs/>
                <w:sz w:val="16"/>
                <w:szCs w:val="20"/>
              </w:rPr>
              <w:t>78,468</w:t>
            </w:r>
          </w:p>
        </w:tc>
        <w:tc>
          <w:tcPr>
            <w:tcW w:w="108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7620C6AE" w14:textId="05CCDD19">
            <w:pPr>
              <w:spacing w:after="0" w:line="240" w:lineRule="auto"/>
              <w:jc w:val="center"/>
              <w:rPr>
                <w:rFonts w:ascii="Times New Roman" w:hAnsi="Times New Roman" w:eastAsia="Times New Roman" w:cs="Times New Roman"/>
                <w:bCs/>
                <w:sz w:val="16"/>
                <w:szCs w:val="20"/>
              </w:rPr>
            </w:pPr>
            <w:r>
              <w:rPr>
                <w:rFonts w:ascii="Times New Roman" w:hAnsi="Times New Roman" w:eastAsia="Times New Roman" w:cs="Times New Roman"/>
                <w:bCs/>
                <w:sz w:val="16"/>
                <w:szCs w:val="20"/>
              </w:rPr>
              <w:t>9,987</w:t>
            </w:r>
          </w:p>
        </w:tc>
        <w:tc>
          <w:tcPr>
            <w:tcW w:w="810" w:type="dxa"/>
            <w:tcBorders>
              <w:top w:val="nil"/>
              <w:left w:val="nil"/>
              <w:bottom w:val="single" w:color="auto" w:sz="4" w:space="0"/>
              <w:right w:val="single" w:color="auto" w:sz="4" w:space="0"/>
            </w:tcBorders>
            <w:shd w:val="clear" w:color="auto" w:fill="auto"/>
            <w:vAlign w:val="center"/>
            <w:hideMark/>
          </w:tcPr>
          <w:p w:rsidRPr="004B1FCB" w:rsidR="006F339D" w:rsidP="000949EB" w:rsidRDefault="006F339D" w14:paraId="62730396" w14:textId="1F4ABF4E">
            <w:pPr>
              <w:spacing w:after="0" w:line="240" w:lineRule="auto"/>
              <w:jc w:val="center"/>
              <w:rPr>
                <w:rFonts w:ascii="Times New Roman" w:hAnsi="Times New Roman" w:eastAsia="Times New Roman" w:cs="Times New Roman"/>
                <w:bCs/>
                <w:sz w:val="16"/>
                <w:szCs w:val="20"/>
              </w:rPr>
            </w:pPr>
            <w:r>
              <w:rPr>
                <w:rFonts w:ascii="Times New Roman" w:hAnsi="Times New Roman" w:eastAsia="Times New Roman" w:cs="Times New Roman"/>
                <w:bCs/>
                <w:sz w:val="16"/>
                <w:szCs w:val="20"/>
              </w:rPr>
              <w:t>3,062</w:t>
            </w:r>
          </w:p>
        </w:tc>
        <w:tc>
          <w:tcPr>
            <w:tcW w:w="990" w:type="dxa"/>
            <w:tcBorders>
              <w:top w:val="nil"/>
              <w:left w:val="nil"/>
              <w:bottom w:val="single" w:color="auto" w:sz="4" w:space="0"/>
              <w:right w:val="single" w:color="auto" w:sz="4" w:space="0"/>
            </w:tcBorders>
            <w:shd w:val="clear" w:color="auto" w:fill="auto"/>
            <w:vAlign w:val="center"/>
            <w:hideMark/>
          </w:tcPr>
          <w:p w:rsidRPr="00D23946" w:rsidR="006F339D" w:rsidP="000949EB" w:rsidRDefault="006F339D" w14:paraId="715D6D6D" w14:textId="1199E828">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200,596</w:t>
            </w:r>
          </w:p>
        </w:tc>
      </w:tr>
    </w:tbl>
    <w:p w:rsidRPr="0042026F" w:rsidR="006F339D" w:rsidP="006F339D" w:rsidRDefault="003800A5" w14:paraId="1D8A28B4" w14:textId="2C0CC371">
      <w:pPr>
        <w:spacing w:before="360" w:after="120" w:line="240" w:lineRule="auto"/>
        <w:rPr>
          <w:rFonts w:ascii="Arial" w:hAnsi="Arial" w:cs="Arial"/>
          <w:b/>
          <w:u w:val="single"/>
        </w:rPr>
      </w:pPr>
      <w:r>
        <w:rPr>
          <w:rFonts w:ascii="Arial" w:hAnsi="Arial" w:cs="Arial"/>
          <w:b/>
          <w:u w:val="single"/>
        </w:rPr>
        <w:t>Graduation/Completion Documentation</w:t>
      </w:r>
      <w:r w:rsidRPr="0042026F" w:rsidR="006F339D">
        <w:rPr>
          <w:rFonts w:ascii="Arial" w:hAnsi="Arial" w:cs="Arial"/>
          <w:b/>
          <w:u w:val="single"/>
        </w:rPr>
        <w:t xml:space="preserve"> </w:t>
      </w:r>
      <w:r w:rsidR="00CC19B9">
        <w:rPr>
          <w:rFonts w:ascii="Arial" w:hAnsi="Arial" w:cs="Arial"/>
          <w:b/>
          <w:u w:val="single"/>
        </w:rPr>
        <w:t xml:space="preserve">(§ 147.21) </w:t>
      </w:r>
      <w:r w:rsidRPr="0042026F" w:rsidR="006F339D">
        <w:rPr>
          <w:rFonts w:ascii="Arial" w:hAnsi="Arial" w:cs="Arial"/>
          <w:b/>
          <w:u w:val="single"/>
        </w:rPr>
        <w:t>(Reporting Burden)</w:t>
      </w:r>
    </w:p>
    <w:p w:rsidRPr="0042026F" w:rsidR="006F339D" w:rsidP="006F339D" w:rsidRDefault="006F339D" w14:paraId="584841AE" w14:textId="77777777">
      <w:pPr>
        <w:spacing w:after="120" w:line="240" w:lineRule="auto"/>
        <w:rPr>
          <w:rFonts w:ascii="Arial" w:hAnsi="Arial" w:cs="Arial"/>
        </w:rPr>
      </w:pPr>
      <w:r w:rsidRPr="0042026F">
        <w:rPr>
          <w:rFonts w:ascii="Arial" w:hAnsi="Arial" w:cs="Arial"/>
        </w:rPr>
        <w:t>Under § 147.21, each AMTS must provide an authenticated document to each graduating student.</w:t>
      </w:r>
    </w:p>
    <w:p w:rsidRPr="0042026F" w:rsidR="006F339D" w:rsidP="006F339D" w:rsidRDefault="006F339D" w14:paraId="670C8434" w14:textId="5FCF3B78">
      <w:pPr>
        <w:spacing w:after="120" w:line="240" w:lineRule="auto"/>
        <w:rPr>
          <w:rFonts w:ascii="Arial" w:hAnsi="Arial" w:cs="Arial"/>
        </w:rPr>
      </w:pPr>
      <w:r w:rsidRPr="0042026F">
        <w:rPr>
          <w:rFonts w:ascii="Arial" w:hAnsi="Arial" w:cs="Arial"/>
        </w:rPr>
        <w:t>The FAA estimates that each school spend</w:t>
      </w:r>
      <w:r>
        <w:rPr>
          <w:rFonts w:ascii="Arial" w:hAnsi="Arial" w:cs="Arial"/>
        </w:rPr>
        <w:t>s</w:t>
      </w:r>
      <w:r w:rsidRPr="0042026F">
        <w:rPr>
          <w:rFonts w:ascii="Arial" w:hAnsi="Arial" w:cs="Arial"/>
        </w:rPr>
        <w:t xml:space="preserve"> 24 hours issuing graduation certificates, each year. This results in a total respondent burden of </w:t>
      </w:r>
      <w:r w:rsidRPr="004B08F0">
        <w:rPr>
          <w:rFonts w:ascii="Arial" w:hAnsi="Arial" w:cs="Arial"/>
          <w:b/>
        </w:rPr>
        <w:t>4</w:t>
      </w:r>
      <w:r w:rsidR="00BF3266">
        <w:rPr>
          <w:rFonts w:ascii="Arial" w:hAnsi="Arial" w:cs="Arial"/>
          <w:b/>
        </w:rPr>
        <w:t>,</w:t>
      </w:r>
      <w:r w:rsidRPr="004B08F0">
        <w:rPr>
          <w:rFonts w:ascii="Arial" w:hAnsi="Arial" w:cs="Arial"/>
          <w:b/>
        </w:rPr>
        <w:t xml:space="preserve">368 </w:t>
      </w:r>
      <w:r w:rsidRPr="0042026F">
        <w:rPr>
          <w:rFonts w:ascii="Arial" w:hAnsi="Arial" w:cs="Arial"/>
        </w:rPr>
        <w:t>hours and $</w:t>
      </w:r>
      <w:r w:rsidRPr="004B08F0">
        <w:rPr>
          <w:rFonts w:ascii="Arial" w:hAnsi="Arial" w:cs="Arial"/>
          <w:b/>
        </w:rPr>
        <w:t>270,</w:t>
      </w:r>
      <w:r w:rsidRPr="004B08F0" w:rsidR="00583F04">
        <w:rPr>
          <w:rFonts w:ascii="Arial" w:hAnsi="Arial" w:cs="Arial"/>
          <w:b/>
        </w:rPr>
        <w:t>6</w:t>
      </w:r>
      <w:r w:rsidR="00583F04">
        <w:rPr>
          <w:rFonts w:ascii="Arial" w:hAnsi="Arial" w:cs="Arial"/>
          <w:b/>
        </w:rPr>
        <w:t>71</w:t>
      </w:r>
      <w:r w:rsidRPr="0042026F">
        <w:rPr>
          <w:rFonts w:ascii="Arial" w:hAnsi="Arial" w:cs="Arial"/>
        </w:rPr>
        <w:t>.</w:t>
      </w:r>
    </w:p>
    <w:tbl>
      <w:tblPr>
        <w:tblW w:w="9080" w:type="dxa"/>
        <w:tblLook w:val="04A0" w:firstRow="1" w:lastRow="0" w:firstColumn="1" w:lastColumn="0" w:noHBand="0" w:noVBand="1"/>
      </w:tblPr>
      <w:tblGrid>
        <w:gridCol w:w="3770"/>
        <w:gridCol w:w="1710"/>
        <w:gridCol w:w="1980"/>
        <w:gridCol w:w="1620"/>
      </w:tblGrid>
      <w:tr w:rsidRPr="00865A21" w:rsidR="006F339D" w:rsidTr="000949EB" w14:paraId="0C06EC57" w14:textId="77777777">
        <w:trPr>
          <w:trHeight w:val="376"/>
        </w:trPr>
        <w:tc>
          <w:tcPr>
            <w:tcW w:w="3770" w:type="dxa"/>
            <w:tcBorders>
              <w:top w:val="single" w:color="auto" w:sz="8" w:space="0"/>
              <w:left w:val="single" w:color="auto" w:sz="8" w:space="0"/>
              <w:bottom w:val="nil"/>
              <w:right w:val="single" w:color="auto" w:sz="8" w:space="0"/>
            </w:tcBorders>
            <w:shd w:val="clear" w:color="auto" w:fill="BFBFBF" w:themeFill="background1" w:themeFillShade="BF"/>
            <w:vAlign w:val="center"/>
            <w:hideMark/>
          </w:tcPr>
          <w:p w:rsidRPr="00865A21" w:rsidR="006F339D" w:rsidP="000949EB" w:rsidRDefault="006F339D" w14:paraId="6638B07B" w14:textId="77777777">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New 147.21 Graduation Documentation</w:t>
            </w:r>
          </w:p>
        </w:tc>
        <w:tc>
          <w:tcPr>
            <w:tcW w:w="3690" w:type="dxa"/>
            <w:gridSpan w:val="2"/>
            <w:tcBorders>
              <w:top w:val="single" w:color="auto" w:sz="8" w:space="0"/>
              <w:left w:val="nil"/>
              <w:bottom w:val="single" w:color="auto" w:sz="4" w:space="0"/>
              <w:right w:val="single" w:color="000000" w:sz="8" w:space="0"/>
            </w:tcBorders>
            <w:shd w:val="clear" w:color="auto" w:fill="BFBFBF" w:themeFill="background1" w:themeFillShade="BF"/>
            <w:vAlign w:val="center"/>
            <w:hideMark/>
          </w:tcPr>
          <w:p w:rsidRPr="00865A21" w:rsidR="006F339D" w:rsidP="000949EB" w:rsidRDefault="006F339D" w14:paraId="27D7469C" w14:textId="77777777">
            <w:pPr>
              <w:spacing w:after="0" w:line="240" w:lineRule="auto"/>
              <w:jc w:val="center"/>
              <w:rPr>
                <w:rFonts w:ascii="Times New Roman" w:hAnsi="Times New Roman" w:eastAsia="Times New Roman" w:cs="Times New Roman"/>
                <w:b/>
                <w:bCs/>
                <w:sz w:val="20"/>
                <w:szCs w:val="20"/>
              </w:rPr>
            </w:pPr>
            <w:r w:rsidRPr="00865A21">
              <w:rPr>
                <w:rFonts w:ascii="Times New Roman" w:hAnsi="Times New Roman" w:eastAsia="Times New Roman" w:cs="Times New Roman"/>
                <w:b/>
                <w:bCs/>
                <w:sz w:val="20"/>
                <w:szCs w:val="20"/>
              </w:rPr>
              <w:t xml:space="preserve">Graduation </w:t>
            </w:r>
            <w:r>
              <w:rPr>
                <w:rFonts w:ascii="Times New Roman" w:hAnsi="Times New Roman" w:eastAsia="Times New Roman" w:cs="Times New Roman"/>
                <w:b/>
                <w:bCs/>
                <w:sz w:val="20"/>
                <w:szCs w:val="20"/>
              </w:rPr>
              <w:t>Documentation</w:t>
            </w:r>
          </w:p>
        </w:tc>
        <w:tc>
          <w:tcPr>
            <w:tcW w:w="1620" w:type="dxa"/>
            <w:vMerge w:val="restart"/>
            <w:tcBorders>
              <w:top w:val="single" w:color="auto" w:sz="8" w:space="0"/>
              <w:left w:val="nil"/>
              <w:right w:val="single" w:color="auto" w:sz="8" w:space="0"/>
            </w:tcBorders>
            <w:shd w:val="clear" w:color="auto" w:fill="BFBFBF" w:themeFill="background1" w:themeFillShade="BF"/>
            <w:vAlign w:val="center"/>
            <w:hideMark/>
          </w:tcPr>
          <w:p w:rsidRPr="00865A21" w:rsidR="006F339D" w:rsidP="000949EB" w:rsidRDefault="006F339D" w14:paraId="08BCA60B" w14:textId="77777777">
            <w:pPr>
              <w:spacing w:after="0" w:line="240" w:lineRule="auto"/>
              <w:jc w:val="center"/>
              <w:rPr>
                <w:rFonts w:ascii="Times New Roman" w:hAnsi="Times New Roman" w:eastAsia="Times New Roman" w:cs="Times New Roman"/>
                <w:b/>
                <w:bCs/>
                <w:sz w:val="20"/>
                <w:szCs w:val="20"/>
              </w:rPr>
            </w:pPr>
            <w:r w:rsidRPr="00C1389E">
              <w:rPr>
                <w:rFonts w:ascii="Times New Roman" w:hAnsi="Times New Roman" w:eastAsia="Times New Roman" w:cs="Times New Roman"/>
                <w:b/>
                <w:bCs/>
                <w:sz w:val="20"/>
                <w:szCs w:val="20"/>
              </w:rPr>
              <w:t>Total</w:t>
            </w:r>
            <w:r>
              <w:rPr>
                <w:rFonts w:ascii="Times New Roman" w:hAnsi="Times New Roman" w:eastAsia="Times New Roman" w:cs="Times New Roman"/>
                <w:b/>
                <w:bCs/>
                <w:sz w:val="20"/>
                <w:szCs w:val="20"/>
              </w:rPr>
              <w:t xml:space="preserve"> Burden</w:t>
            </w:r>
          </w:p>
          <w:p w:rsidRPr="00865A21" w:rsidR="006F339D" w:rsidP="000949EB" w:rsidRDefault="006F339D" w14:paraId="483A9F87" w14:textId="77777777">
            <w:pPr>
              <w:spacing w:after="0" w:line="240" w:lineRule="auto"/>
              <w:jc w:val="center"/>
              <w:rPr>
                <w:rFonts w:ascii="Times New Roman" w:hAnsi="Times New Roman" w:eastAsia="Times New Roman" w:cs="Times New Roman"/>
                <w:b/>
                <w:bCs/>
                <w:sz w:val="20"/>
                <w:szCs w:val="20"/>
              </w:rPr>
            </w:pPr>
            <w:r w:rsidRPr="0071268C">
              <w:rPr>
                <w:rFonts w:ascii="Times New Roman" w:hAnsi="Times New Roman" w:eastAsia="Times New Roman" w:cs="Times New Roman"/>
                <w:bCs/>
                <w:sz w:val="20"/>
                <w:szCs w:val="20"/>
              </w:rPr>
              <w:t> </w:t>
            </w:r>
          </w:p>
        </w:tc>
      </w:tr>
      <w:tr w:rsidRPr="00865A21" w:rsidR="006F339D" w:rsidTr="000949EB" w14:paraId="5A9CEEFA" w14:textId="77777777">
        <w:trPr>
          <w:trHeight w:val="80"/>
        </w:trPr>
        <w:tc>
          <w:tcPr>
            <w:tcW w:w="377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865A21" w:rsidR="006F339D" w:rsidP="000949EB" w:rsidRDefault="006F339D" w14:paraId="00A58779" w14:textId="77777777">
            <w:pPr>
              <w:spacing w:after="0" w:line="240" w:lineRule="auto"/>
              <w:jc w:val="center"/>
              <w:rPr>
                <w:rFonts w:ascii="Times New Roman" w:hAnsi="Times New Roman" w:eastAsia="Times New Roman" w:cs="Times New Roman"/>
                <w:b/>
                <w:bCs/>
                <w:sz w:val="20"/>
                <w:szCs w:val="20"/>
              </w:rPr>
            </w:pPr>
            <w:r w:rsidRPr="00865A21">
              <w:rPr>
                <w:rFonts w:ascii="Times New Roman" w:hAnsi="Times New Roman" w:eastAsia="Times New Roman" w:cs="Times New Roman"/>
                <w:b/>
                <w:bCs/>
                <w:sz w:val="20"/>
                <w:szCs w:val="20"/>
              </w:rPr>
              <w:t> </w:t>
            </w:r>
            <w:r w:rsidRPr="00865A21">
              <w:rPr>
                <w:rFonts w:ascii="Times New Roman" w:hAnsi="Times New Roman" w:eastAsia="Times New Roman" w:cs="Times New Roman"/>
                <w:bCs/>
                <w:sz w:val="20"/>
                <w:szCs w:val="20"/>
              </w:rPr>
              <w:t> Job Classification</w:t>
            </w:r>
          </w:p>
        </w:tc>
        <w:tc>
          <w:tcPr>
            <w:tcW w:w="1710" w:type="dxa"/>
            <w:tcBorders>
              <w:top w:val="nil"/>
              <w:left w:val="nil"/>
              <w:bottom w:val="single" w:color="auto" w:sz="4" w:space="0"/>
              <w:right w:val="single" w:color="auto" w:sz="4" w:space="0"/>
            </w:tcBorders>
            <w:shd w:val="clear" w:color="auto" w:fill="BFBFBF" w:themeFill="background1" w:themeFillShade="BF"/>
            <w:vAlign w:val="center"/>
            <w:hideMark/>
          </w:tcPr>
          <w:p w:rsidRPr="0071268C" w:rsidR="006F339D" w:rsidP="000949EB" w:rsidRDefault="006F339D" w14:paraId="694AD378"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Director</w:t>
            </w:r>
          </w:p>
        </w:tc>
        <w:tc>
          <w:tcPr>
            <w:tcW w:w="1980" w:type="dxa"/>
            <w:tcBorders>
              <w:top w:val="nil"/>
              <w:left w:val="nil"/>
              <w:bottom w:val="single" w:color="auto" w:sz="4" w:space="0"/>
              <w:right w:val="single" w:color="auto" w:sz="4" w:space="0"/>
            </w:tcBorders>
            <w:shd w:val="clear" w:color="auto" w:fill="BFBFBF" w:themeFill="background1" w:themeFillShade="BF"/>
            <w:vAlign w:val="center"/>
            <w:hideMark/>
          </w:tcPr>
          <w:p w:rsidRPr="0071268C" w:rsidR="006F339D" w:rsidP="000949EB" w:rsidRDefault="006F339D" w14:paraId="769F8A5E"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Admin</w:t>
            </w:r>
          </w:p>
        </w:tc>
        <w:tc>
          <w:tcPr>
            <w:tcW w:w="1620" w:type="dxa"/>
            <w:vMerge/>
            <w:tcBorders>
              <w:left w:val="nil"/>
              <w:bottom w:val="single" w:color="auto" w:sz="4" w:space="0"/>
              <w:right w:val="single" w:color="auto" w:sz="8" w:space="0"/>
            </w:tcBorders>
            <w:shd w:val="clear" w:color="auto" w:fill="BFBFBF" w:themeFill="background1" w:themeFillShade="BF"/>
            <w:vAlign w:val="center"/>
            <w:hideMark/>
          </w:tcPr>
          <w:p w:rsidRPr="0071268C" w:rsidR="006F339D" w:rsidP="000949EB" w:rsidRDefault="006F339D" w14:paraId="618C3367" w14:textId="77777777">
            <w:pPr>
              <w:spacing w:after="0" w:line="240" w:lineRule="auto"/>
              <w:jc w:val="center"/>
              <w:rPr>
                <w:rFonts w:ascii="Times New Roman" w:hAnsi="Times New Roman" w:eastAsia="Times New Roman" w:cs="Times New Roman"/>
                <w:bCs/>
                <w:sz w:val="20"/>
                <w:szCs w:val="20"/>
              </w:rPr>
            </w:pPr>
          </w:p>
        </w:tc>
      </w:tr>
      <w:tr w:rsidRPr="00865A21" w:rsidR="006F339D" w:rsidTr="000949EB" w14:paraId="28FDCFDF" w14:textId="77777777">
        <w:trPr>
          <w:trHeight w:val="287"/>
        </w:trPr>
        <w:tc>
          <w:tcPr>
            <w:tcW w:w="3770" w:type="dxa"/>
            <w:tcBorders>
              <w:top w:val="nil"/>
              <w:left w:val="single" w:color="auto" w:sz="4" w:space="0"/>
              <w:bottom w:val="single" w:color="auto" w:sz="4" w:space="0"/>
              <w:right w:val="single" w:color="auto" w:sz="4" w:space="0"/>
            </w:tcBorders>
            <w:shd w:val="clear" w:color="auto" w:fill="auto"/>
            <w:vAlign w:val="center"/>
            <w:hideMark/>
          </w:tcPr>
          <w:p w:rsidRPr="00865A21" w:rsidR="006F339D" w:rsidP="000949EB" w:rsidRDefault="006F339D" w14:paraId="5188D0A0" w14:textId="77777777">
            <w:pPr>
              <w:spacing w:after="0" w:line="240" w:lineRule="auto"/>
              <w:jc w:val="center"/>
              <w:rPr>
                <w:rFonts w:ascii="Times New Roman" w:hAnsi="Times New Roman" w:eastAsia="Times New Roman" w:cs="Times New Roman"/>
                <w:sz w:val="20"/>
                <w:szCs w:val="20"/>
              </w:rPr>
            </w:pPr>
            <w:r w:rsidRPr="00865A21">
              <w:rPr>
                <w:rFonts w:ascii="Times New Roman" w:hAnsi="Times New Roman" w:eastAsia="Times New Roman" w:cs="Times New Roman"/>
                <w:sz w:val="20"/>
                <w:szCs w:val="20"/>
              </w:rPr>
              <w:t># of Respondents</w:t>
            </w:r>
            <w:r>
              <w:rPr>
                <w:rFonts w:ascii="Times New Roman" w:hAnsi="Times New Roman" w:eastAsia="Times New Roman" w:cs="Times New Roman"/>
                <w:sz w:val="20"/>
                <w:szCs w:val="20"/>
              </w:rPr>
              <w:t xml:space="preserve"> </w:t>
            </w:r>
            <w:r w:rsidRPr="00865A21">
              <w:rPr>
                <w:rFonts w:ascii="Times New Roman" w:hAnsi="Times New Roman" w:eastAsia="Times New Roman" w:cs="Times New Roman"/>
                <w:sz w:val="20"/>
                <w:szCs w:val="20"/>
              </w:rPr>
              <w:t>(annually)</w:t>
            </w:r>
          </w:p>
        </w:tc>
        <w:tc>
          <w:tcPr>
            <w:tcW w:w="3690" w:type="dxa"/>
            <w:gridSpan w:val="2"/>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08B861DF"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182</w:t>
            </w:r>
          </w:p>
        </w:tc>
        <w:tc>
          <w:tcPr>
            <w:tcW w:w="1620"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248F5007"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182</w:t>
            </w:r>
          </w:p>
        </w:tc>
      </w:tr>
      <w:tr w:rsidRPr="00865A21" w:rsidR="006F339D" w:rsidTr="000949EB" w14:paraId="241B770B" w14:textId="77777777">
        <w:trPr>
          <w:trHeight w:val="251"/>
        </w:trPr>
        <w:tc>
          <w:tcPr>
            <w:tcW w:w="3770" w:type="dxa"/>
            <w:tcBorders>
              <w:top w:val="nil"/>
              <w:left w:val="single" w:color="auto" w:sz="4" w:space="0"/>
              <w:bottom w:val="single" w:color="auto" w:sz="4" w:space="0"/>
              <w:right w:val="single" w:color="auto" w:sz="4" w:space="0"/>
            </w:tcBorders>
            <w:shd w:val="clear" w:color="auto" w:fill="auto"/>
            <w:vAlign w:val="center"/>
            <w:hideMark/>
          </w:tcPr>
          <w:p w:rsidRPr="00865A21" w:rsidR="006F339D" w:rsidP="000949EB" w:rsidRDefault="006F339D" w14:paraId="2C1C61C0" w14:textId="77777777">
            <w:pPr>
              <w:spacing w:after="0" w:line="240" w:lineRule="auto"/>
              <w:jc w:val="center"/>
              <w:rPr>
                <w:rFonts w:ascii="Times New Roman" w:hAnsi="Times New Roman" w:eastAsia="Times New Roman" w:cs="Times New Roman"/>
                <w:sz w:val="20"/>
                <w:szCs w:val="20"/>
              </w:rPr>
            </w:pPr>
            <w:r w:rsidRPr="00865A21">
              <w:rPr>
                <w:rFonts w:ascii="Times New Roman" w:hAnsi="Times New Roman" w:eastAsia="Times New Roman" w:cs="Times New Roman"/>
                <w:sz w:val="20"/>
                <w:szCs w:val="20"/>
              </w:rPr>
              <w:t>Responses per respondent</w:t>
            </w:r>
            <w:r>
              <w:rPr>
                <w:rFonts w:ascii="Times New Roman" w:hAnsi="Times New Roman" w:eastAsia="Times New Roman" w:cs="Times New Roman"/>
                <w:sz w:val="20"/>
                <w:szCs w:val="20"/>
              </w:rPr>
              <w:t xml:space="preserve"> </w:t>
            </w:r>
            <w:r w:rsidRPr="00865A21">
              <w:rPr>
                <w:rFonts w:ascii="Times New Roman" w:hAnsi="Times New Roman" w:eastAsia="Times New Roman" w:cs="Times New Roman"/>
                <w:sz w:val="20"/>
                <w:szCs w:val="20"/>
              </w:rPr>
              <w:t>(annually)</w:t>
            </w:r>
          </w:p>
        </w:tc>
        <w:tc>
          <w:tcPr>
            <w:tcW w:w="3690" w:type="dxa"/>
            <w:gridSpan w:val="2"/>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57DEBE04"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1</w:t>
            </w:r>
          </w:p>
        </w:tc>
        <w:tc>
          <w:tcPr>
            <w:tcW w:w="1620"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172C934C"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w:t>
            </w:r>
          </w:p>
        </w:tc>
      </w:tr>
      <w:tr w:rsidRPr="00865A21" w:rsidR="006F339D" w:rsidTr="000949EB" w14:paraId="19320420" w14:textId="77777777">
        <w:trPr>
          <w:trHeight w:val="269"/>
        </w:trPr>
        <w:tc>
          <w:tcPr>
            <w:tcW w:w="3770" w:type="dxa"/>
            <w:tcBorders>
              <w:top w:val="nil"/>
              <w:left w:val="single" w:color="auto" w:sz="4" w:space="0"/>
              <w:bottom w:val="single" w:color="auto" w:sz="4" w:space="0"/>
              <w:right w:val="single" w:color="auto" w:sz="4" w:space="0"/>
            </w:tcBorders>
            <w:shd w:val="clear" w:color="auto" w:fill="auto"/>
            <w:vAlign w:val="center"/>
            <w:hideMark/>
          </w:tcPr>
          <w:p w:rsidRPr="00865A21" w:rsidR="006F339D" w:rsidP="000949EB" w:rsidRDefault="006F339D" w14:paraId="4CB2AFD2" w14:textId="77777777">
            <w:pPr>
              <w:spacing w:after="0" w:line="240" w:lineRule="auto"/>
              <w:jc w:val="center"/>
              <w:rPr>
                <w:rFonts w:ascii="Times New Roman" w:hAnsi="Times New Roman" w:eastAsia="Times New Roman" w:cs="Times New Roman"/>
                <w:sz w:val="20"/>
                <w:szCs w:val="20"/>
              </w:rPr>
            </w:pPr>
            <w:r w:rsidRPr="00865A21">
              <w:rPr>
                <w:rFonts w:ascii="Times New Roman" w:hAnsi="Times New Roman" w:eastAsia="Times New Roman" w:cs="Times New Roman"/>
                <w:sz w:val="20"/>
                <w:szCs w:val="20"/>
              </w:rPr>
              <w:t>Total # of Responses</w:t>
            </w:r>
            <w:r>
              <w:rPr>
                <w:rFonts w:ascii="Times New Roman" w:hAnsi="Times New Roman" w:eastAsia="Times New Roman" w:cs="Times New Roman"/>
                <w:sz w:val="20"/>
                <w:szCs w:val="20"/>
              </w:rPr>
              <w:t xml:space="preserve"> </w:t>
            </w:r>
            <w:r w:rsidRPr="00865A21">
              <w:rPr>
                <w:rFonts w:ascii="Times New Roman" w:hAnsi="Times New Roman" w:eastAsia="Times New Roman" w:cs="Times New Roman"/>
                <w:sz w:val="20"/>
                <w:szCs w:val="20"/>
              </w:rPr>
              <w:t>(Annually)</w:t>
            </w:r>
          </w:p>
        </w:tc>
        <w:tc>
          <w:tcPr>
            <w:tcW w:w="3690" w:type="dxa"/>
            <w:gridSpan w:val="2"/>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7E0FE86C"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182</w:t>
            </w:r>
          </w:p>
        </w:tc>
        <w:tc>
          <w:tcPr>
            <w:tcW w:w="1620" w:type="dxa"/>
            <w:tcBorders>
              <w:top w:val="nil"/>
              <w:left w:val="nil"/>
              <w:bottom w:val="single" w:color="auto" w:sz="4" w:space="0"/>
              <w:right w:val="single" w:color="auto" w:sz="4" w:space="0"/>
            </w:tcBorders>
            <w:shd w:val="clear" w:color="auto" w:fill="auto"/>
            <w:vAlign w:val="center"/>
            <w:hideMark/>
          </w:tcPr>
          <w:p w:rsidRPr="00752845" w:rsidR="006F339D" w:rsidP="000949EB" w:rsidRDefault="006F339D" w14:paraId="43546EF8" w14:textId="77777777">
            <w:pPr>
              <w:spacing w:after="0" w:line="240" w:lineRule="auto"/>
              <w:jc w:val="center"/>
              <w:rPr>
                <w:rFonts w:ascii="Times New Roman" w:hAnsi="Times New Roman" w:eastAsia="Times New Roman" w:cs="Times New Roman"/>
                <w:b/>
                <w:bCs/>
                <w:sz w:val="20"/>
                <w:szCs w:val="20"/>
              </w:rPr>
            </w:pPr>
            <w:r w:rsidRPr="00752845">
              <w:rPr>
                <w:rFonts w:ascii="Times New Roman" w:hAnsi="Times New Roman" w:eastAsia="Times New Roman" w:cs="Times New Roman"/>
                <w:b/>
                <w:bCs/>
                <w:sz w:val="20"/>
                <w:szCs w:val="20"/>
              </w:rPr>
              <w:t>182</w:t>
            </w:r>
          </w:p>
        </w:tc>
      </w:tr>
      <w:tr w:rsidRPr="00865A21" w:rsidR="006F339D" w:rsidTr="000949EB" w14:paraId="69F1668A" w14:textId="77777777">
        <w:trPr>
          <w:trHeight w:val="269"/>
        </w:trPr>
        <w:tc>
          <w:tcPr>
            <w:tcW w:w="3770" w:type="dxa"/>
            <w:tcBorders>
              <w:top w:val="nil"/>
              <w:left w:val="single" w:color="auto" w:sz="4" w:space="0"/>
              <w:bottom w:val="single" w:color="auto" w:sz="4" w:space="0"/>
              <w:right w:val="single" w:color="auto" w:sz="4" w:space="0"/>
            </w:tcBorders>
            <w:shd w:val="clear" w:color="auto" w:fill="auto"/>
            <w:vAlign w:val="center"/>
            <w:hideMark/>
          </w:tcPr>
          <w:p w:rsidRPr="00865A21" w:rsidR="006F339D" w:rsidP="000949EB" w:rsidRDefault="006F339D" w14:paraId="2ED505E9" w14:textId="77777777">
            <w:pPr>
              <w:spacing w:after="0" w:line="240" w:lineRule="auto"/>
              <w:jc w:val="center"/>
              <w:rPr>
                <w:rFonts w:ascii="Times New Roman" w:hAnsi="Times New Roman" w:eastAsia="Times New Roman" w:cs="Times New Roman"/>
                <w:sz w:val="20"/>
                <w:szCs w:val="20"/>
              </w:rPr>
            </w:pPr>
            <w:r w:rsidRPr="00865A21">
              <w:rPr>
                <w:rFonts w:ascii="Times New Roman" w:hAnsi="Times New Roman" w:eastAsia="Times New Roman" w:cs="Times New Roman"/>
                <w:sz w:val="20"/>
                <w:szCs w:val="20"/>
              </w:rPr>
              <w:t>Time per Response</w:t>
            </w:r>
            <w:r>
              <w:rPr>
                <w:rFonts w:ascii="Times New Roman" w:hAnsi="Times New Roman" w:eastAsia="Times New Roman" w:cs="Times New Roman"/>
                <w:sz w:val="20"/>
                <w:szCs w:val="20"/>
              </w:rPr>
              <w:t xml:space="preserve"> </w:t>
            </w:r>
            <w:r w:rsidRPr="00865A21">
              <w:rPr>
                <w:rFonts w:ascii="Times New Roman" w:hAnsi="Times New Roman" w:eastAsia="Times New Roman" w:cs="Times New Roman"/>
                <w:sz w:val="20"/>
                <w:szCs w:val="20"/>
              </w:rPr>
              <w:t>(hours)</w:t>
            </w:r>
          </w:p>
        </w:tc>
        <w:tc>
          <w:tcPr>
            <w:tcW w:w="1710"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3D507DA8"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16</w:t>
            </w:r>
          </w:p>
        </w:tc>
        <w:tc>
          <w:tcPr>
            <w:tcW w:w="1980"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53F170D8"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8</w:t>
            </w:r>
          </w:p>
        </w:tc>
        <w:tc>
          <w:tcPr>
            <w:tcW w:w="1620"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7082EE00"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24</w:t>
            </w:r>
          </w:p>
        </w:tc>
      </w:tr>
      <w:tr w:rsidRPr="00865A21" w:rsidR="006F339D" w:rsidTr="000949EB" w14:paraId="1E615617" w14:textId="77777777">
        <w:trPr>
          <w:trHeight w:val="300"/>
        </w:trPr>
        <w:tc>
          <w:tcPr>
            <w:tcW w:w="3770" w:type="dxa"/>
            <w:tcBorders>
              <w:top w:val="nil"/>
              <w:left w:val="single" w:color="auto" w:sz="4" w:space="0"/>
              <w:bottom w:val="single" w:color="auto" w:sz="4" w:space="0"/>
              <w:right w:val="single" w:color="auto" w:sz="4" w:space="0"/>
            </w:tcBorders>
            <w:shd w:val="clear" w:color="auto" w:fill="auto"/>
            <w:vAlign w:val="center"/>
            <w:hideMark/>
          </w:tcPr>
          <w:p w:rsidRPr="00865A21" w:rsidR="006F339D" w:rsidP="000949EB" w:rsidRDefault="006F339D" w14:paraId="6CF7B5BD" w14:textId="77777777">
            <w:pPr>
              <w:spacing w:after="0" w:line="240" w:lineRule="auto"/>
              <w:jc w:val="center"/>
              <w:rPr>
                <w:rFonts w:ascii="Times New Roman" w:hAnsi="Times New Roman" w:eastAsia="Times New Roman" w:cs="Times New Roman"/>
                <w:b/>
                <w:bCs/>
                <w:sz w:val="20"/>
                <w:szCs w:val="20"/>
              </w:rPr>
            </w:pPr>
            <w:r w:rsidRPr="00865A21">
              <w:rPr>
                <w:rFonts w:ascii="Times New Roman" w:hAnsi="Times New Roman" w:eastAsia="Times New Roman" w:cs="Times New Roman"/>
                <w:b/>
                <w:bCs/>
                <w:sz w:val="20"/>
                <w:szCs w:val="20"/>
              </w:rPr>
              <w:t>Hour Burden (hours)</w:t>
            </w:r>
          </w:p>
        </w:tc>
        <w:tc>
          <w:tcPr>
            <w:tcW w:w="1710" w:type="dxa"/>
            <w:tcBorders>
              <w:top w:val="nil"/>
              <w:left w:val="nil"/>
              <w:bottom w:val="single" w:color="auto" w:sz="4" w:space="0"/>
              <w:right w:val="single" w:color="auto" w:sz="4" w:space="0"/>
            </w:tcBorders>
            <w:shd w:val="clear" w:color="auto" w:fill="auto"/>
            <w:vAlign w:val="center"/>
            <w:hideMark/>
          </w:tcPr>
          <w:p w:rsidRPr="004B08F0" w:rsidR="006F339D" w:rsidP="000949EB" w:rsidRDefault="006F339D" w14:paraId="76040C4B" w14:textId="77777777">
            <w:pPr>
              <w:spacing w:after="0" w:line="240" w:lineRule="auto"/>
              <w:jc w:val="center"/>
              <w:rPr>
                <w:rFonts w:ascii="Times New Roman" w:hAnsi="Times New Roman" w:eastAsia="Times New Roman" w:cs="Times New Roman"/>
                <w:bCs/>
                <w:sz w:val="20"/>
                <w:szCs w:val="20"/>
              </w:rPr>
            </w:pPr>
            <w:r w:rsidRPr="004B08F0">
              <w:rPr>
                <w:rFonts w:ascii="Times New Roman" w:hAnsi="Times New Roman" w:eastAsia="Times New Roman" w:cs="Times New Roman"/>
                <w:bCs/>
                <w:sz w:val="20"/>
                <w:szCs w:val="20"/>
              </w:rPr>
              <w:t>2912</w:t>
            </w:r>
          </w:p>
        </w:tc>
        <w:tc>
          <w:tcPr>
            <w:tcW w:w="1980" w:type="dxa"/>
            <w:tcBorders>
              <w:top w:val="nil"/>
              <w:left w:val="nil"/>
              <w:bottom w:val="single" w:color="auto" w:sz="4" w:space="0"/>
              <w:right w:val="single" w:color="auto" w:sz="4" w:space="0"/>
            </w:tcBorders>
            <w:shd w:val="clear" w:color="auto" w:fill="auto"/>
            <w:vAlign w:val="center"/>
            <w:hideMark/>
          </w:tcPr>
          <w:p w:rsidRPr="004B08F0" w:rsidR="006F339D" w:rsidP="000949EB" w:rsidRDefault="006F339D" w14:paraId="1458842C" w14:textId="77777777">
            <w:pPr>
              <w:spacing w:after="0" w:line="240" w:lineRule="auto"/>
              <w:jc w:val="center"/>
              <w:rPr>
                <w:rFonts w:ascii="Times New Roman" w:hAnsi="Times New Roman" w:eastAsia="Times New Roman" w:cs="Times New Roman"/>
                <w:bCs/>
                <w:sz w:val="20"/>
                <w:szCs w:val="20"/>
              </w:rPr>
            </w:pPr>
            <w:r w:rsidRPr="004B08F0">
              <w:rPr>
                <w:rFonts w:ascii="Times New Roman" w:hAnsi="Times New Roman" w:eastAsia="Times New Roman" w:cs="Times New Roman"/>
                <w:bCs/>
                <w:sz w:val="20"/>
                <w:szCs w:val="20"/>
              </w:rPr>
              <w:t>1456</w:t>
            </w:r>
          </w:p>
        </w:tc>
        <w:tc>
          <w:tcPr>
            <w:tcW w:w="1620" w:type="dxa"/>
            <w:tcBorders>
              <w:top w:val="nil"/>
              <w:left w:val="nil"/>
              <w:bottom w:val="single" w:color="auto" w:sz="4" w:space="0"/>
              <w:right w:val="single" w:color="auto" w:sz="4" w:space="0"/>
            </w:tcBorders>
            <w:shd w:val="clear" w:color="auto" w:fill="auto"/>
            <w:vAlign w:val="center"/>
            <w:hideMark/>
          </w:tcPr>
          <w:p w:rsidRPr="00865A21" w:rsidR="006F339D" w:rsidP="000949EB" w:rsidRDefault="006F339D" w14:paraId="22D34741" w14:textId="77777777">
            <w:pPr>
              <w:spacing w:after="0" w:line="240" w:lineRule="auto"/>
              <w:jc w:val="center"/>
              <w:rPr>
                <w:rFonts w:ascii="Times New Roman" w:hAnsi="Times New Roman" w:eastAsia="Times New Roman" w:cs="Times New Roman"/>
                <w:b/>
                <w:bCs/>
                <w:sz w:val="20"/>
                <w:szCs w:val="20"/>
              </w:rPr>
            </w:pPr>
            <w:r w:rsidRPr="00865A21">
              <w:rPr>
                <w:rFonts w:ascii="Times New Roman" w:hAnsi="Times New Roman" w:eastAsia="Times New Roman" w:cs="Times New Roman"/>
                <w:b/>
                <w:bCs/>
                <w:sz w:val="20"/>
                <w:szCs w:val="20"/>
              </w:rPr>
              <w:t>4368</w:t>
            </w:r>
          </w:p>
        </w:tc>
      </w:tr>
      <w:tr w:rsidRPr="00865A21" w:rsidR="006F339D" w:rsidTr="000949EB" w14:paraId="36C02AFC" w14:textId="77777777">
        <w:trPr>
          <w:trHeight w:val="233"/>
        </w:trPr>
        <w:tc>
          <w:tcPr>
            <w:tcW w:w="3770" w:type="dxa"/>
            <w:tcBorders>
              <w:top w:val="nil"/>
              <w:left w:val="single" w:color="auto" w:sz="4" w:space="0"/>
              <w:bottom w:val="single" w:color="auto" w:sz="4" w:space="0"/>
              <w:right w:val="single" w:color="auto" w:sz="4" w:space="0"/>
            </w:tcBorders>
            <w:shd w:val="clear" w:color="auto" w:fill="auto"/>
            <w:vAlign w:val="center"/>
            <w:hideMark/>
          </w:tcPr>
          <w:p w:rsidRPr="00865A21" w:rsidR="006F339D" w:rsidP="000949EB" w:rsidRDefault="006F339D" w14:paraId="17308327" w14:textId="77777777">
            <w:pPr>
              <w:spacing w:after="0" w:line="240" w:lineRule="auto"/>
              <w:jc w:val="center"/>
              <w:rPr>
                <w:rFonts w:ascii="Times New Roman" w:hAnsi="Times New Roman" w:eastAsia="Times New Roman" w:cs="Times New Roman"/>
                <w:sz w:val="20"/>
                <w:szCs w:val="20"/>
              </w:rPr>
            </w:pPr>
            <w:r w:rsidRPr="00865A21">
              <w:rPr>
                <w:rFonts w:ascii="Times New Roman" w:hAnsi="Times New Roman" w:eastAsia="Times New Roman" w:cs="Times New Roman"/>
                <w:sz w:val="20"/>
                <w:szCs w:val="20"/>
              </w:rPr>
              <w:t>Cost/Hour</w:t>
            </w:r>
            <w:r>
              <w:rPr>
                <w:rFonts w:ascii="Times New Roman" w:hAnsi="Times New Roman" w:eastAsia="Times New Roman" w:cs="Times New Roman"/>
                <w:sz w:val="20"/>
                <w:szCs w:val="20"/>
              </w:rPr>
              <w:t xml:space="preserve"> </w:t>
            </w:r>
            <w:r w:rsidRPr="00865A21">
              <w:rPr>
                <w:rFonts w:ascii="Times New Roman" w:hAnsi="Times New Roman" w:eastAsia="Times New Roman" w:cs="Times New Roman"/>
                <w:sz w:val="20"/>
                <w:szCs w:val="20"/>
              </w:rPr>
              <w:t>($)</w:t>
            </w:r>
          </w:p>
        </w:tc>
        <w:tc>
          <w:tcPr>
            <w:tcW w:w="1710" w:type="dxa"/>
            <w:tcBorders>
              <w:top w:val="nil"/>
              <w:left w:val="nil"/>
              <w:bottom w:val="single" w:color="auto" w:sz="4" w:space="0"/>
              <w:right w:val="single" w:color="auto" w:sz="4" w:space="0"/>
            </w:tcBorders>
            <w:shd w:val="clear" w:color="auto" w:fill="auto"/>
            <w:vAlign w:val="center"/>
            <w:hideMark/>
          </w:tcPr>
          <w:p w:rsidRPr="004B08F0" w:rsidR="006F339D" w:rsidP="000949EB" w:rsidRDefault="006F339D" w14:paraId="3B243DFE" w14:textId="77777777">
            <w:pPr>
              <w:spacing w:after="0" w:line="240" w:lineRule="auto"/>
              <w:jc w:val="center"/>
              <w:rPr>
                <w:rFonts w:ascii="Times New Roman" w:hAnsi="Times New Roman" w:eastAsia="Times New Roman" w:cs="Times New Roman"/>
                <w:bCs/>
                <w:sz w:val="20"/>
                <w:szCs w:val="20"/>
              </w:rPr>
            </w:pPr>
            <w:r w:rsidRPr="004B08F0">
              <w:rPr>
                <w:rFonts w:ascii="Times New Roman" w:hAnsi="Times New Roman" w:eastAsia="Times New Roman" w:cs="Times New Roman"/>
                <w:bCs/>
                <w:sz w:val="20"/>
                <w:szCs w:val="20"/>
              </w:rPr>
              <w:t>80.40</w:t>
            </w:r>
          </w:p>
        </w:tc>
        <w:tc>
          <w:tcPr>
            <w:tcW w:w="1980" w:type="dxa"/>
            <w:tcBorders>
              <w:top w:val="nil"/>
              <w:left w:val="nil"/>
              <w:bottom w:val="single" w:color="auto" w:sz="4" w:space="0"/>
              <w:right w:val="single" w:color="auto" w:sz="4" w:space="0"/>
            </w:tcBorders>
            <w:shd w:val="clear" w:color="auto" w:fill="auto"/>
            <w:vAlign w:val="center"/>
            <w:hideMark/>
          </w:tcPr>
          <w:p w:rsidRPr="004B08F0" w:rsidR="006F339D" w:rsidP="000949EB" w:rsidRDefault="006F339D" w14:paraId="786B1668" w14:textId="77777777">
            <w:pPr>
              <w:spacing w:after="0" w:line="240" w:lineRule="auto"/>
              <w:jc w:val="center"/>
              <w:rPr>
                <w:rFonts w:ascii="Times New Roman" w:hAnsi="Times New Roman" w:eastAsia="Times New Roman" w:cs="Times New Roman"/>
                <w:bCs/>
                <w:sz w:val="20"/>
                <w:szCs w:val="20"/>
              </w:rPr>
            </w:pPr>
            <w:r w:rsidRPr="004B08F0">
              <w:rPr>
                <w:rFonts w:ascii="Times New Roman" w:hAnsi="Times New Roman" w:eastAsia="Times New Roman" w:cs="Times New Roman"/>
                <w:bCs/>
                <w:sz w:val="20"/>
                <w:szCs w:val="20"/>
              </w:rPr>
              <w:t>25.10</w:t>
            </w:r>
          </w:p>
        </w:tc>
        <w:tc>
          <w:tcPr>
            <w:tcW w:w="1620"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3F478B84"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w:t>
            </w:r>
          </w:p>
        </w:tc>
      </w:tr>
      <w:tr w:rsidRPr="00865A21" w:rsidR="006F339D" w:rsidTr="000949EB" w14:paraId="709CF036" w14:textId="77777777">
        <w:trPr>
          <w:trHeight w:val="300"/>
        </w:trPr>
        <w:tc>
          <w:tcPr>
            <w:tcW w:w="3770" w:type="dxa"/>
            <w:tcBorders>
              <w:top w:val="nil"/>
              <w:left w:val="single" w:color="auto" w:sz="4" w:space="0"/>
              <w:bottom w:val="single" w:color="auto" w:sz="4" w:space="0"/>
              <w:right w:val="single" w:color="auto" w:sz="4" w:space="0"/>
            </w:tcBorders>
            <w:shd w:val="clear" w:color="auto" w:fill="auto"/>
            <w:vAlign w:val="center"/>
            <w:hideMark/>
          </w:tcPr>
          <w:p w:rsidRPr="00865A21" w:rsidR="006F339D" w:rsidP="000949EB" w:rsidRDefault="006F339D" w14:paraId="053DCBD5" w14:textId="77777777">
            <w:pPr>
              <w:spacing w:after="0" w:line="240" w:lineRule="auto"/>
              <w:jc w:val="center"/>
              <w:rPr>
                <w:rFonts w:ascii="Times New Roman" w:hAnsi="Times New Roman" w:eastAsia="Times New Roman" w:cs="Times New Roman"/>
                <w:b/>
                <w:bCs/>
                <w:sz w:val="20"/>
                <w:szCs w:val="20"/>
              </w:rPr>
            </w:pPr>
            <w:r w:rsidRPr="00865A21">
              <w:rPr>
                <w:rFonts w:ascii="Times New Roman" w:hAnsi="Times New Roman" w:eastAsia="Times New Roman" w:cs="Times New Roman"/>
                <w:b/>
                <w:bCs/>
                <w:sz w:val="20"/>
                <w:szCs w:val="20"/>
              </w:rPr>
              <w:t>Cost Burden ($)</w:t>
            </w:r>
          </w:p>
        </w:tc>
        <w:tc>
          <w:tcPr>
            <w:tcW w:w="1710" w:type="dxa"/>
            <w:tcBorders>
              <w:top w:val="nil"/>
              <w:left w:val="nil"/>
              <w:bottom w:val="single" w:color="auto" w:sz="4" w:space="0"/>
              <w:right w:val="single" w:color="auto" w:sz="4" w:space="0"/>
            </w:tcBorders>
            <w:shd w:val="clear" w:color="auto" w:fill="auto"/>
            <w:vAlign w:val="center"/>
            <w:hideMark/>
          </w:tcPr>
          <w:p w:rsidRPr="004B08F0" w:rsidR="006F339D" w:rsidP="00125CBA" w:rsidRDefault="006F339D" w14:paraId="2EC16C64" w14:textId="2C29652E">
            <w:pPr>
              <w:spacing w:after="0" w:line="240" w:lineRule="auto"/>
              <w:jc w:val="center"/>
              <w:rPr>
                <w:rFonts w:ascii="Times New Roman" w:hAnsi="Times New Roman" w:eastAsia="Times New Roman" w:cs="Times New Roman"/>
                <w:bCs/>
                <w:sz w:val="20"/>
                <w:szCs w:val="20"/>
              </w:rPr>
            </w:pPr>
            <w:r w:rsidRPr="004B08F0">
              <w:rPr>
                <w:rFonts w:ascii="Times New Roman" w:hAnsi="Times New Roman" w:eastAsia="Times New Roman" w:cs="Times New Roman"/>
                <w:bCs/>
                <w:sz w:val="20"/>
                <w:szCs w:val="20"/>
              </w:rPr>
              <w:t>234,</w:t>
            </w:r>
            <w:r w:rsidR="00125CBA">
              <w:rPr>
                <w:rFonts w:ascii="Times New Roman" w:hAnsi="Times New Roman" w:eastAsia="Times New Roman" w:cs="Times New Roman"/>
                <w:bCs/>
                <w:sz w:val="20"/>
                <w:szCs w:val="20"/>
              </w:rPr>
              <w:t>1</w:t>
            </w:r>
            <w:r w:rsidR="00125CBA">
              <w:rPr>
                <w:rFonts w:ascii="Times New Roman" w:hAnsi="Times New Roman" w:eastAsia="Times New Roman" w:cs="Times New Roman"/>
                <w:bCs/>
                <w:sz w:val="20"/>
                <w:szCs w:val="20"/>
              </w:rPr>
              <w:t>25</w:t>
            </w:r>
          </w:p>
        </w:tc>
        <w:tc>
          <w:tcPr>
            <w:tcW w:w="1980" w:type="dxa"/>
            <w:tcBorders>
              <w:top w:val="nil"/>
              <w:left w:val="nil"/>
              <w:bottom w:val="single" w:color="auto" w:sz="4" w:space="0"/>
              <w:right w:val="single" w:color="auto" w:sz="4" w:space="0"/>
            </w:tcBorders>
            <w:shd w:val="clear" w:color="auto" w:fill="auto"/>
            <w:vAlign w:val="center"/>
            <w:hideMark/>
          </w:tcPr>
          <w:p w:rsidRPr="004B08F0" w:rsidR="006F339D" w:rsidP="00125CBA" w:rsidRDefault="006F339D" w14:paraId="4D681324" w14:textId="4B1B4F7B">
            <w:pPr>
              <w:spacing w:after="0" w:line="240" w:lineRule="auto"/>
              <w:jc w:val="center"/>
              <w:rPr>
                <w:rFonts w:ascii="Times New Roman" w:hAnsi="Times New Roman" w:eastAsia="Times New Roman" w:cs="Times New Roman"/>
                <w:bCs/>
                <w:sz w:val="20"/>
                <w:szCs w:val="20"/>
              </w:rPr>
            </w:pPr>
            <w:r w:rsidRPr="004B08F0">
              <w:rPr>
                <w:rFonts w:ascii="Times New Roman" w:hAnsi="Times New Roman" w:eastAsia="Times New Roman" w:cs="Times New Roman"/>
                <w:bCs/>
                <w:sz w:val="20"/>
                <w:szCs w:val="20"/>
              </w:rPr>
              <w:t>3</w:t>
            </w:r>
            <w:r>
              <w:rPr>
                <w:rFonts w:ascii="Times New Roman" w:hAnsi="Times New Roman" w:eastAsia="Times New Roman" w:cs="Times New Roman"/>
                <w:bCs/>
                <w:sz w:val="20"/>
                <w:szCs w:val="20"/>
              </w:rPr>
              <w:t>6,</w:t>
            </w:r>
            <w:r w:rsidR="00125CBA">
              <w:rPr>
                <w:rFonts w:ascii="Times New Roman" w:hAnsi="Times New Roman" w:eastAsia="Times New Roman" w:cs="Times New Roman"/>
                <w:bCs/>
                <w:sz w:val="20"/>
                <w:szCs w:val="20"/>
              </w:rPr>
              <w:t>54</w:t>
            </w:r>
            <w:r w:rsidR="00125CBA">
              <w:rPr>
                <w:rFonts w:ascii="Times New Roman" w:hAnsi="Times New Roman" w:eastAsia="Times New Roman" w:cs="Times New Roman"/>
                <w:bCs/>
                <w:sz w:val="20"/>
                <w:szCs w:val="20"/>
              </w:rPr>
              <w:t>6</w:t>
            </w:r>
          </w:p>
        </w:tc>
        <w:tc>
          <w:tcPr>
            <w:tcW w:w="1620" w:type="dxa"/>
            <w:tcBorders>
              <w:top w:val="nil"/>
              <w:left w:val="nil"/>
              <w:bottom w:val="single" w:color="auto" w:sz="4" w:space="0"/>
              <w:right w:val="single" w:color="auto" w:sz="4" w:space="0"/>
            </w:tcBorders>
            <w:shd w:val="clear" w:color="auto" w:fill="auto"/>
            <w:vAlign w:val="center"/>
            <w:hideMark/>
          </w:tcPr>
          <w:p w:rsidRPr="00865A21" w:rsidR="006F339D" w:rsidP="00125CBA" w:rsidRDefault="006F339D" w14:paraId="2CB32B9D" w14:textId="71C4FD3E">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270,</w:t>
            </w:r>
            <w:r w:rsidR="00125CBA">
              <w:rPr>
                <w:rFonts w:ascii="Times New Roman" w:hAnsi="Times New Roman" w:eastAsia="Times New Roman" w:cs="Times New Roman"/>
                <w:b/>
                <w:bCs/>
                <w:sz w:val="20"/>
                <w:szCs w:val="20"/>
              </w:rPr>
              <w:t>6</w:t>
            </w:r>
            <w:r w:rsidR="00125CBA">
              <w:rPr>
                <w:rFonts w:ascii="Times New Roman" w:hAnsi="Times New Roman" w:eastAsia="Times New Roman" w:cs="Times New Roman"/>
                <w:b/>
                <w:bCs/>
                <w:sz w:val="20"/>
                <w:szCs w:val="20"/>
              </w:rPr>
              <w:t>71</w:t>
            </w:r>
          </w:p>
        </w:tc>
      </w:tr>
    </w:tbl>
    <w:p w:rsidR="00223F9F" w:rsidP="006F339D" w:rsidRDefault="00223F9F" w14:paraId="4822EA1D" w14:textId="77777777">
      <w:pPr>
        <w:spacing w:before="360" w:after="120" w:line="240" w:lineRule="auto"/>
        <w:rPr>
          <w:rFonts w:ascii="Arial" w:hAnsi="Arial" w:cs="Arial"/>
          <w:b/>
          <w:u w:val="single"/>
        </w:rPr>
      </w:pPr>
    </w:p>
    <w:p w:rsidR="00223F9F" w:rsidRDefault="00223F9F" w14:paraId="7BB33269" w14:textId="77777777">
      <w:pPr>
        <w:rPr>
          <w:rFonts w:ascii="Arial" w:hAnsi="Arial" w:cs="Arial"/>
          <w:b/>
          <w:u w:val="single"/>
        </w:rPr>
      </w:pPr>
      <w:r>
        <w:rPr>
          <w:rFonts w:ascii="Arial" w:hAnsi="Arial" w:cs="Arial"/>
          <w:b/>
          <w:u w:val="single"/>
        </w:rPr>
        <w:br w:type="page"/>
      </w:r>
    </w:p>
    <w:p w:rsidRPr="0042026F" w:rsidR="006F339D" w:rsidP="006F339D" w:rsidRDefault="00826A8A" w14:paraId="6AA560AC" w14:textId="7E7C2563">
      <w:pPr>
        <w:spacing w:before="360" w:after="120" w:line="240" w:lineRule="auto"/>
        <w:rPr>
          <w:rFonts w:ascii="Arial" w:hAnsi="Arial" w:cs="Arial"/>
          <w:b/>
          <w:u w:val="single"/>
        </w:rPr>
      </w:pPr>
      <w:r>
        <w:rPr>
          <w:rFonts w:ascii="Arial" w:hAnsi="Arial" w:cs="Arial"/>
          <w:b/>
          <w:u w:val="single"/>
        </w:rPr>
        <w:lastRenderedPageBreak/>
        <w:t>QC</w:t>
      </w:r>
      <w:r w:rsidR="003800A5">
        <w:rPr>
          <w:rFonts w:ascii="Arial" w:hAnsi="Arial" w:cs="Arial"/>
          <w:b/>
          <w:bCs/>
          <w:u w:val="single"/>
        </w:rPr>
        <w:t xml:space="preserve"> S</w:t>
      </w:r>
      <w:r w:rsidRPr="0042026F" w:rsidR="006F339D">
        <w:rPr>
          <w:rFonts w:ascii="Arial" w:hAnsi="Arial" w:cs="Arial"/>
          <w:b/>
          <w:u w:val="single"/>
        </w:rPr>
        <w:t>ystem</w:t>
      </w:r>
      <w:r w:rsidR="00CC19B9">
        <w:rPr>
          <w:rFonts w:ascii="Arial" w:hAnsi="Arial" w:cs="Arial"/>
          <w:b/>
          <w:u w:val="single"/>
        </w:rPr>
        <w:t xml:space="preserve"> </w:t>
      </w:r>
      <w:r>
        <w:rPr>
          <w:rFonts w:ascii="Arial" w:hAnsi="Arial" w:cs="Arial"/>
          <w:b/>
          <w:u w:val="single"/>
        </w:rPr>
        <w:t xml:space="preserve">– Accreditation </w:t>
      </w:r>
      <w:r w:rsidR="00CC19B9">
        <w:rPr>
          <w:rFonts w:ascii="Arial" w:hAnsi="Arial" w:cs="Arial"/>
          <w:b/>
          <w:u w:val="single"/>
        </w:rPr>
        <w:t>(§ 147.23)</w:t>
      </w:r>
    </w:p>
    <w:p w:rsidR="00826A8A" w:rsidP="006F339D" w:rsidRDefault="006F339D" w14:paraId="20290DF1" w14:textId="374D6A05">
      <w:pPr>
        <w:spacing w:after="120" w:line="240" w:lineRule="auto"/>
        <w:rPr>
          <w:rFonts w:ascii="Arial" w:hAnsi="Arial" w:cs="Arial"/>
        </w:rPr>
      </w:pPr>
      <w:r w:rsidRPr="0042026F">
        <w:rPr>
          <w:rFonts w:ascii="Arial" w:hAnsi="Arial" w:cs="Arial"/>
        </w:rPr>
        <w:t xml:space="preserve">Under the new part § 147.23 </w:t>
      </w:r>
      <w:r>
        <w:rPr>
          <w:rFonts w:ascii="Arial" w:hAnsi="Arial" w:cs="Arial"/>
        </w:rPr>
        <w:t>q</w:t>
      </w:r>
      <w:r w:rsidRPr="0042026F">
        <w:rPr>
          <w:rFonts w:ascii="Arial" w:hAnsi="Arial" w:cs="Arial"/>
        </w:rPr>
        <w:t xml:space="preserve">uality </w:t>
      </w:r>
      <w:r>
        <w:rPr>
          <w:rFonts w:ascii="Arial" w:hAnsi="Arial" w:cs="Arial"/>
        </w:rPr>
        <w:t>c</w:t>
      </w:r>
      <w:r w:rsidRPr="0042026F">
        <w:rPr>
          <w:rFonts w:ascii="Arial" w:hAnsi="Arial" w:cs="Arial"/>
        </w:rPr>
        <w:t xml:space="preserve">ontrol </w:t>
      </w:r>
      <w:r>
        <w:rPr>
          <w:rFonts w:ascii="Arial" w:hAnsi="Arial" w:cs="Arial"/>
        </w:rPr>
        <w:t>(QC) s</w:t>
      </w:r>
      <w:r w:rsidRPr="0042026F">
        <w:rPr>
          <w:rFonts w:ascii="Arial" w:hAnsi="Arial" w:cs="Arial"/>
        </w:rPr>
        <w:t xml:space="preserve">ystem requirements, AMTS who are accredited by an accrediting agency recognized by the Department of Education, have no </w:t>
      </w:r>
      <w:r w:rsidR="00D47AAB">
        <w:rPr>
          <w:rFonts w:ascii="Arial" w:hAnsi="Arial" w:cs="Arial"/>
        </w:rPr>
        <w:t xml:space="preserve">additional </w:t>
      </w:r>
      <w:r w:rsidRPr="0042026F">
        <w:rPr>
          <w:rFonts w:ascii="Arial" w:hAnsi="Arial" w:cs="Arial"/>
        </w:rPr>
        <w:t>quality control system r</w:t>
      </w:r>
      <w:r w:rsidR="00D47AAB">
        <w:rPr>
          <w:rFonts w:ascii="Arial" w:hAnsi="Arial" w:cs="Arial"/>
        </w:rPr>
        <w:t>equirements imposed by the FAA, other than being able to demonstrate the school is appropriately accredited.</w:t>
      </w:r>
    </w:p>
    <w:p w:rsidR="00826A8A" w:rsidP="00E53FAE" w:rsidRDefault="00826A8A" w14:paraId="3A44665D" w14:textId="45E8EA13">
      <w:pPr>
        <w:spacing w:before="100" w:beforeAutospacing="1" w:after="120" w:line="240" w:lineRule="auto"/>
        <w:rPr>
          <w:rFonts w:ascii="Arial" w:hAnsi="Arial" w:cs="Arial"/>
        </w:rPr>
      </w:pPr>
      <w:r w:rsidRPr="006C7DEA">
        <w:rPr>
          <w:rFonts w:ascii="Arial" w:hAnsi="Arial" w:cs="Arial"/>
        </w:rPr>
        <w:t xml:space="preserve">The FAA estimates that </w:t>
      </w:r>
      <w:r>
        <w:rPr>
          <w:rFonts w:ascii="Arial" w:hAnsi="Arial" w:cs="Arial"/>
        </w:rPr>
        <w:t>18</w:t>
      </w:r>
      <w:r w:rsidRPr="006C7DEA">
        <w:rPr>
          <w:rFonts w:ascii="Arial" w:hAnsi="Arial" w:cs="Arial"/>
        </w:rPr>
        <w:t xml:space="preserve">1 AMTS </w:t>
      </w:r>
      <w:r>
        <w:rPr>
          <w:rFonts w:ascii="Arial" w:hAnsi="Arial" w:cs="Arial"/>
        </w:rPr>
        <w:t>will submit evidence of accreditation at initial certification a</w:t>
      </w:r>
      <w:r w:rsidR="00381CA2">
        <w:rPr>
          <w:rFonts w:ascii="Arial" w:hAnsi="Arial" w:cs="Arial"/>
        </w:rPr>
        <w:t xml:space="preserve">nd annually after certification resulting in a burden of </w:t>
      </w:r>
      <w:r w:rsidRPr="003D559B" w:rsidR="00381CA2">
        <w:rPr>
          <w:rFonts w:ascii="Arial" w:hAnsi="Arial" w:cs="Arial"/>
          <w:b/>
        </w:rPr>
        <w:t>18</w:t>
      </w:r>
      <w:r w:rsidR="00381CA2">
        <w:rPr>
          <w:rFonts w:ascii="Arial" w:hAnsi="Arial" w:cs="Arial"/>
        </w:rPr>
        <w:t xml:space="preserve"> hours and $</w:t>
      </w:r>
      <w:r w:rsidRPr="003D559B" w:rsidR="00381CA2">
        <w:rPr>
          <w:rFonts w:ascii="Arial" w:hAnsi="Arial" w:cs="Arial"/>
          <w:b/>
        </w:rPr>
        <w:t>1,447</w:t>
      </w:r>
      <w:r w:rsidR="00381CA2">
        <w:rPr>
          <w:rFonts w:ascii="Arial" w:hAnsi="Arial" w:cs="Arial"/>
        </w:rPr>
        <w:t>.</w:t>
      </w:r>
    </w:p>
    <w:tbl>
      <w:tblPr>
        <w:tblW w:w="7640" w:type="dxa"/>
        <w:tblLayout w:type="fixed"/>
        <w:tblLook w:val="04A0" w:firstRow="1" w:lastRow="0" w:firstColumn="1" w:lastColumn="0" w:noHBand="0" w:noVBand="1"/>
      </w:tblPr>
      <w:tblGrid>
        <w:gridCol w:w="3950"/>
        <w:gridCol w:w="3690"/>
      </w:tblGrid>
      <w:tr w:rsidRPr="00F47125" w:rsidR="002F010A" w:rsidTr="002F010A" w14:paraId="381DE17A" w14:textId="77777777">
        <w:trPr>
          <w:trHeight w:val="300"/>
        </w:trPr>
        <w:tc>
          <w:tcPr>
            <w:tcW w:w="3950" w:type="dxa"/>
            <w:tcBorders>
              <w:top w:val="single" w:color="auto" w:sz="8" w:space="0"/>
              <w:left w:val="single" w:color="auto" w:sz="8" w:space="0"/>
              <w:bottom w:val="nil"/>
              <w:right w:val="single" w:color="auto" w:sz="8" w:space="0"/>
            </w:tcBorders>
            <w:shd w:val="clear" w:color="auto" w:fill="BFBFBF" w:themeFill="background1" w:themeFillShade="BF"/>
            <w:vAlign w:val="center"/>
            <w:hideMark/>
          </w:tcPr>
          <w:p w:rsidRPr="007C4104" w:rsidR="002F010A" w:rsidP="002F010A" w:rsidRDefault="002F010A" w14:paraId="1B46F05E" w14:textId="77777777">
            <w:pPr>
              <w:spacing w:after="0" w:line="240" w:lineRule="auto"/>
              <w:jc w:val="center"/>
              <w:rPr>
                <w:rFonts w:ascii="Times New Roman" w:hAnsi="Times New Roman" w:eastAsia="Times New Roman" w:cs="Times New Roman"/>
                <w:b/>
                <w:bCs/>
                <w:sz w:val="20"/>
                <w:szCs w:val="20"/>
              </w:rPr>
            </w:pPr>
            <w:r w:rsidRPr="007C4104">
              <w:rPr>
                <w:rFonts w:ascii="Times New Roman" w:hAnsi="Times New Roman" w:eastAsia="Times New Roman" w:cs="Times New Roman"/>
                <w:b/>
                <w:bCs/>
                <w:sz w:val="20"/>
                <w:szCs w:val="20"/>
              </w:rPr>
              <w:t>147.23 - QC System</w:t>
            </w:r>
          </w:p>
        </w:tc>
        <w:tc>
          <w:tcPr>
            <w:tcW w:w="3690" w:type="dxa"/>
            <w:tcBorders>
              <w:top w:val="single" w:color="auto" w:sz="8" w:space="0"/>
              <w:left w:val="nil"/>
              <w:bottom w:val="single" w:color="auto" w:sz="8" w:space="0"/>
              <w:right w:val="single" w:color="auto" w:sz="8" w:space="0"/>
            </w:tcBorders>
            <w:shd w:val="clear" w:color="auto" w:fill="BFBFBF" w:themeFill="background1" w:themeFillShade="BF"/>
            <w:vAlign w:val="center"/>
            <w:hideMark/>
          </w:tcPr>
          <w:p w:rsidR="002F010A" w:rsidP="002F010A" w:rsidRDefault="002F010A" w14:paraId="4B75144F" w14:textId="77777777">
            <w:pPr>
              <w:spacing w:after="0" w:line="240" w:lineRule="auto"/>
              <w:jc w:val="center"/>
              <w:rPr>
                <w:rFonts w:ascii="Times New Roman" w:hAnsi="Times New Roman" w:eastAsia="Times New Roman" w:cs="Times New Roman"/>
                <w:b/>
                <w:bCs/>
                <w:sz w:val="20"/>
                <w:szCs w:val="20"/>
              </w:rPr>
            </w:pPr>
            <w:r w:rsidRPr="0071268C">
              <w:rPr>
                <w:rFonts w:ascii="Times New Roman" w:hAnsi="Times New Roman" w:eastAsia="Times New Roman" w:cs="Times New Roman"/>
                <w:bCs/>
                <w:sz w:val="20"/>
                <w:szCs w:val="20"/>
              </w:rPr>
              <w:t> </w:t>
            </w:r>
            <w:r>
              <w:rPr>
                <w:rFonts w:ascii="Times New Roman" w:hAnsi="Times New Roman" w:eastAsia="Times New Roman" w:cs="Times New Roman"/>
                <w:b/>
                <w:bCs/>
                <w:sz w:val="20"/>
                <w:szCs w:val="20"/>
              </w:rPr>
              <w:t>Accreditation Evidence</w:t>
            </w:r>
          </w:p>
        </w:tc>
      </w:tr>
      <w:tr w:rsidRPr="00F47125" w:rsidR="002F010A" w:rsidTr="002F010A" w14:paraId="5F54D650" w14:textId="77777777">
        <w:trPr>
          <w:trHeight w:val="203"/>
        </w:trPr>
        <w:tc>
          <w:tcPr>
            <w:tcW w:w="395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7C4104" w:rsidR="002F010A" w:rsidP="002F010A" w:rsidRDefault="002F010A" w14:paraId="6D5FE141" w14:textId="77777777">
            <w:pPr>
              <w:spacing w:after="0" w:line="240" w:lineRule="auto"/>
              <w:jc w:val="center"/>
              <w:rPr>
                <w:rFonts w:ascii="Times New Roman" w:hAnsi="Times New Roman" w:eastAsia="Times New Roman" w:cs="Times New Roman"/>
                <w:b/>
                <w:bCs/>
                <w:sz w:val="20"/>
                <w:szCs w:val="20"/>
              </w:rPr>
            </w:pPr>
            <w:r w:rsidRPr="007C4104">
              <w:rPr>
                <w:rFonts w:ascii="Times New Roman" w:hAnsi="Times New Roman" w:eastAsia="Times New Roman" w:cs="Times New Roman"/>
                <w:b/>
                <w:bCs/>
                <w:sz w:val="20"/>
                <w:szCs w:val="20"/>
              </w:rPr>
              <w:t> </w:t>
            </w:r>
            <w:r w:rsidRPr="00C1389E">
              <w:rPr>
                <w:rFonts w:ascii="Times New Roman" w:hAnsi="Times New Roman" w:eastAsia="Times New Roman" w:cs="Times New Roman"/>
                <w:bCs/>
                <w:sz w:val="20"/>
                <w:szCs w:val="20"/>
              </w:rPr>
              <w:t>Job Classification</w:t>
            </w:r>
          </w:p>
        </w:tc>
        <w:tc>
          <w:tcPr>
            <w:tcW w:w="3690" w:type="dxa"/>
            <w:tcBorders>
              <w:top w:val="single" w:color="auto" w:sz="8" w:space="0"/>
              <w:left w:val="nil"/>
              <w:bottom w:val="single" w:color="auto" w:sz="8" w:space="0"/>
              <w:right w:val="single" w:color="auto" w:sz="8" w:space="0"/>
            </w:tcBorders>
            <w:shd w:val="clear" w:color="auto" w:fill="BFBFBF" w:themeFill="background1" w:themeFillShade="BF"/>
            <w:vAlign w:val="center"/>
            <w:hideMark/>
          </w:tcPr>
          <w:p w:rsidRPr="0071268C" w:rsidR="002F010A" w:rsidP="002F010A" w:rsidRDefault="002F010A" w14:paraId="66276048" w14:textId="77777777">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Director</w:t>
            </w:r>
          </w:p>
        </w:tc>
      </w:tr>
      <w:tr w:rsidRPr="00F47125" w:rsidR="002F010A" w:rsidTr="002F010A" w14:paraId="5E690D1C" w14:textId="77777777">
        <w:trPr>
          <w:trHeight w:val="275"/>
        </w:trPr>
        <w:tc>
          <w:tcPr>
            <w:tcW w:w="3950" w:type="dxa"/>
            <w:tcBorders>
              <w:top w:val="nil"/>
              <w:left w:val="single" w:color="auto" w:sz="4" w:space="0"/>
              <w:bottom w:val="single" w:color="auto" w:sz="4" w:space="0"/>
              <w:right w:val="single" w:color="auto" w:sz="4" w:space="0"/>
            </w:tcBorders>
            <w:shd w:val="clear" w:color="auto" w:fill="auto"/>
            <w:vAlign w:val="center"/>
            <w:hideMark/>
          </w:tcPr>
          <w:p w:rsidRPr="007C4104" w:rsidR="002F010A" w:rsidP="002F010A" w:rsidRDefault="002F010A" w14:paraId="54AE926E" w14:textId="77777777">
            <w:pPr>
              <w:spacing w:after="0" w:line="240" w:lineRule="auto"/>
              <w:jc w:val="center"/>
              <w:rPr>
                <w:rFonts w:ascii="Times New Roman" w:hAnsi="Times New Roman" w:eastAsia="Times New Roman" w:cs="Times New Roman"/>
                <w:sz w:val="20"/>
                <w:szCs w:val="20"/>
              </w:rPr>
            </w:pPr>
            <w:r w:rsidRPr="007C4104">
              <w:rPr>
                <w:rFonts w:ascii="Times New Roman" w:hAnsi="Times New Roman" w:eastAsia="Times New Roman" w:cs="Times New Roman"/>
                <w:sz w:val="20"/>
                <w:szCs w:val="20"/>
              </w:rPr>
              <w:t># of Respondents</w:t>
            </w:r>
            <w:r>
              <w:rPr>
                <w:rFonts w:ascii="Times New Roman" w:hAnsi="Times New Roman" w:eastAsia="Times New Roman" w:cs="Times New Roman"/>
                <w:sz w:val="20"/>
                <w:szCs w:val="20"/>
              </w:rPr>
              <w:t xml:space="preserve"> </w:t>
            </w:r>
            <w:r w:rsidRPr="007C4104">
              <w:rPr>
                <w:rFonts w:ascii="Times New Roman" w:hAnsi="Times New Roman" w:eastAsia="Times New Roman" w:cs="Times New Roman"/>
                <w:sz w:val="20"/>
                <w:szCs w:val="20"/>
              </w:rPr>
              <w:t>(annually)</w:t>
            </w:r>
          </w:p>
        </w:tc>
        <w:tc>
          <w:tcPr>
            <w:tcW w:w="3690" w:type="dxa"/>
            <w:tcBorders>
              <w:top w:val="single" w:color="auto" w:sz="8" w:space="0"/>
              <w:left w:val="nil"/>
              <w:bottom w:val="single" w:color="auto" w:sz="8" w:space="0"/>
              <w:right w:val="single" w:color="auto" w:sz="8" w:space="0"/>
            </w:tcBorders>
            <w:shd w:val="clear" w:color="auto" w:fill="auto"/>
            <w:vAlign w:val="center"/>
          </w:tcPr>
          <w:p w:rsidRPr="0071268C" w:rsidR="002F010A" w:rsidP="002F010A" w:rsidRDefault="002F010A" w14:paraId="1B1B5ADB" w14:textId="77777777">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181</w:t>
            </w:r>
          </w:p>
        </w:tc>
      </w:tr>
      <w:tr w:rsidRPr="00F47125" w:rsidR="002F010A" w:rsidTr="002F010A" w14:paraId="129DD5EF" w14:textId="77777777">
        <w:trPr>
          <w:trHeight w:val="257"/>
        </w:trPr>
        <w:tc>
          <w:tcPr>
            <w:tcW w:w="3950" w:type="dxa"/>
            <w:tcBorders>
              <w:top w:val="nil"/>
              <w:left w:val="single" w:color="auto" w:sz="4" w:space="0"/>
              <w:bottom w:val="single" w:color="auto" w:sz="4" w:space="0"/>
              <w:right w:val="single" w:color="auto" w:sz="4" w:space="0"/>
            </w:tcBorders>
            <w:shd w:val="clear" w:color="auto" w:fill="auto"/>
            <w:vAlign w:val="center"/>
            <w:hideMark/>
          </w:tcPr>
          <w:p w:rsidRPr="007C4104" w:rsidR="002F010A" w:rsidP="002F010A" w:rsidRDefault="002F010A" w14:paraId="7F28D2F2" w14:textId="77777777">
            <w:pPr>
              <w:spacing w:after="0" w:line="240" w:lineRule="auto"/>
              <w:jc w:val="center"/>
              <w:rPr>
                <w:rFonts w:ascii="Times New Roman" w:hAnsi="Times New Roman" w:eastAsia="Times New Roman" w:cs="Times New Roman"/>
                <w:sz w:val="20"/>
                <w:szCs w:val="20"/>
              </w:rPr>
            </w:pPr>
            <w:r w:rsidRPr="007C4104">
              <w:rPr>
                <w:rFonts w:ascii="Times New Roman" w:hAnsi="Times New Roman" w:eastAsia="Times New Roman" w:cs="Times New Roman"/>
                <w:sz w:val="20"/>
                <w:szCs w:val="20"/>
              </w:rPr>
              <w:t>Responses per respondent</w:t>
            </w:r>
            <w:r>
              <w:rPr>
                <w:rFonts w:ascii="Times New Roman" w:hAnsi="Times New Roman" w:eastAsia="Times New Roman" w:cs="Times New Roman"/>
                <w:sz w:val="20"/>
                <w:szCs w:val="20"/>
              </w:rPr>
              <w:t xml:space="preserve"> </w:t>
            </w:r>
            <w:r w:rsidRPr="007C4104">
              <w:rPr>
                <w:rFonts w:ascii="Times New Roman" w:hAnsi="Times New Roman" w:eastAsia="Times New Roman" w:cs="Times New Roman"/>
                <w:sz w:val="20"/>
                <w:szCs w:val="20"/>
              </w:rPr>
              <w:t>(annually)</w:t>
            </w:r>
          </w:p>
        </w:tc>
        <w:tc>
          <w:tcPr>
            <w:tcW w:w="3690" w:type="dxa"/>
            <w:tcBorders>
              <w:top w:val="single" w:color="auto" w:sz="8" w:space="0"/>
              <w:left w:val="nil"/>
              <w:bottom w:val="single" w:color="auto" w:sz="8" w:space="0"/>
              <w:right w:val="single" w:color="auto" w:sz="8" w:space="0"/>
            </w:tcBorders>
            <w:shd w:val="clear" w:color="auto" w:fill="auto"/>
            <w:vAlign w:val="center"/>
          </w:tcPr>
          <w:p w:rsidRPr="0071268C" w:rsidR="002F010A" w:rsidP="002F010A" w:rsidRDefault="002F010A" w14:paraId="71B062E4" w14:textId="77777777">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1</w:t>
            </w:r>
          </w:p>
        </w:tc>
      </w:tr>
      <w:tr w:rsidRPr="00F47125" w:rsidR="002F010A" w:rsidTr="002F010A" w14:paraId="7CE06560" w14:textId="77777777">
        <w:trPr>
          <w:trHeight w:val="257"/>
        </w:trPr>
        <w:tc>
          <w:tcPr>
            <w:tcW w:w="3950" w:type="dxa"/>
            <w:tcBorders>
              <w:top w:val="nil"/>
              <w:left w:val="single" w:color="auto" w:sz="4" w:space="0"/>
              <w:bottom w:val="single" w:color="auto" w:sz="4" w:space="0"/>
              <w:right w:val="single" w:color="auto" w:sz="4" w:space="0"/>
            </w:tcBorders>
            <w:shd w:val="clear" w:color="auto" w:fill="auto"/>
            <w:vAlign w:val="center"/>
            <w:hideMark/>
          </w:tcPr>
          <w:p w:rsidRPr="007C4104" w:rsidR="002F010A" w:rsidP="002F010A" w:rsidRDefault="002F010A" w14:paraId="4C24E91F" w14:textId="77777777">
            <w:pPr>
              <w:spacing w:after="0" w:line="240" w:lineRule="auto"/>
              <w:jc w:val="center"/>
              <w:rPr>
                <w:rFonts w:ascii="Times New Roman" w:hAnsi="Times New Roman" w:eastAsia="Times New Roman" w:cs="Times New Roman"/>
                <w:sz w:val="20"/>
                <w:szCs w:val="20"/>
              </w:rPr>
            </w:pPr>
            <w:r w:rsidRPr="007C4104">
              <w:rPr>
                <w:rFonts w:ascii="Times New Roman" w:hAnsi="Times New Roman" w:eastAsia="Times New Roman" w:cs="Times New Roman"/>
                <w:sz w:val="20"/>
                <w:szCs w:val="20"/>
              </w:rPr>
              <w:t>Total # of Responses</w:t>
            </w:r>
            <w:r>
              <w:rPr>
                <w:rFonts w:ascii="Times New Roman" w:hAnsi="Times New Roman" w:eastAsia="Times New Roman" w:cs="Times New Roman"/>
                <w:sz w:val="20"/>
                <w:szCs w:val="20"/>
              </w:rPr>
              <w:t xml:space="preserve"> (a</w:t>
            </w:r>
            <w:r w:rsidRPr="007C4104">
              <w:rPr>
                <w:rFonts w:ascii="Times New Roman" w:hAnsi="Times New Roman" w:eastAsia="Times New Roman" w:cs="Times New Roman"/>
                <w:sz w:val="20"/>
                <w:szCs w:val="20"/>
              </w:rPr>
              <w:t>nnually)</w:t>
            </w:r>
            <w:r>
              <w:rPr>
                <w:rFonts w:ascii="Times New Roman" w:hAnsi="Times New Roman" w:eastAsia="Times New Roman" w:cs="Times New Roman"/>
                <w:sz w:val="20"/>
                <w:szCs w:val="20"/>
              </w:rPr>
              <w:t xml:space="preserve"> </w:t>
            </w:r>
          </w:p>
        </w:tc>
        <w:tc>
          <w:tcPr>
            <w:tcW w:w="3690" w:type="dxa"/>
            <w:tcBorders>
              <w:top w:val="single" w:color="auto" w:sz="8" w:space="0"/>
              <w:left w:val="nil"/>
              <w:bottom w:val="single" w:color="auto" w:sz="8" w:space="0"/>
              <w:right w:val="single" w:color="auto" w:sz="8" w:space="0"/>
            </w:tcBorders>
            <w:shd w:val="clear" w:color="auto" w:fill="auto"/>
            <w:vAlign w:val="center"/>
          </w:tcPr>
          <w:p w:rsidRPr="00752845" w:rsidR="002F010A" w:rsidP="002F010A" w:rsidRDefault="002F010A" w14:paraId="699087C1" w14:textId="77777777">
            <w:pPr>
              <w:spacing w:after="0" w:line="240" w:lineRule="auto"/>
              <w:jc w:val="center"/>
              <w:rPr>
                <w:rFonts w:ascii="Times New Roman" w:hAnsi="Times New Roman" w:eastAsia="Times New Roman" w:cs="Times New Roman"/>
                <w:b/>
                <w:bCs/>
                <w:sz w:val="20"/>
                <w:szCs w:val="20"/>
              </w:rPr>
            </w:pPr>
            <w:r w:rsidRPr="00752845">
              <w:rPr>
                <w:rFonts w:ascii="Times New Roman" w:hAnsi="Times New Roman" w:eastAsia="Times New Roman" w:cs="Times New Roman"/>
                <w:b/>
                <w:bCs/>
                <w:sz w:val="20"/>
                <w:szCs w:val="20"/>
              </w:rPr>
              <w:t>181</w:t>
            </w:r>
          </w:p>
        </w:tc>
      </w:tr>
      <w:tr w:rsidRPr="007C4104" w:rsidR="002F010A" w:rsidTr="002F010A" w14:paraId="43DA7E75" w14:textId="77777777">
        <w:trPr>
          <w:trHeight w:val="257"/>
        </w:trPr>
        <w:tc>
          <w:tcPr>
            <w:tcW w:w="3950" w:type="dxa"/>
            <w:tcBorders>
              <w:top w:val="nil"/>
              <w:left w:val="single" w:color="auto" w:sz="4" w:space="0"/>
              <w:bottom w:val="single" w:color="auto" w:sz="4" w:space="0"/>
              <w:right w:val="single" w:color="auto" w:sz="4" w:space="0"/>
            </w:tcBorders>
            <w:shd w:val="clear" w:color="auto" w:fill="auto"/>
            <w:vAlign w:val="center"/>
            <w:hideMark/>
          </w:tcPr>
          <w:p w:rsidRPr="007C4104" w:rsidR="002F010A" w:rsidP="002F010A" w:rsidRDefault="002F010A" w14:paraId="479E1D85" w14:textId="77777777">
            <w:pPr>
              <w:spacing w:after="0" w:line="240" w:lineRule="auto"/>
              <w:jc w:val="center"/>
              <w:rPr>
                <w:rFonts w:ascii="Times New Roman" w:hAnsi="Times New Roman" w:eastAsia="Times New Roman" w:cs="Times New Roman"/>
                <w:sz w:val="20"/>
                <w:szCs w:val="20"/>
              </w:rPr>
            </w:pPr>
            <w:r w:rsidRPr="007C4104">
              <w:rPr>
                <w:rFonts w:ascii="Times New Roman" w:hAnsi="Times New Roman" w:eastAsia="Times New Roman" w:cs="Times New Roman"/>
                <w:sz w:val="20"/>
                <w:szCs w:val="20"/>
              </w:rPr>
              <w:t>Time per Response</w:t>
            </w:r>
            <w:r>
              <w:rPr>
                <w:rFonts w:ascii="Times New Roman" w:hAnsi="Times New Roman" w:eastAsia="Times New Roman" w:cs="Times New Roman"/>
                <w:sz w:val="20"/>
                <w:szCs w:val="20"/>
              </w:rPr>
              <w:t xml:space="preserve"> </w:t>
            </w:r>
            <w:r w:rsidRPr="007C4104">
              <w:rPr>
                <w:rFonts w:ascii="Times New Roman" w:hAnsi="Times New Roman" w:eastAsia="Times New Roman" w:cs="Times New Roman"/>
                <w:sz w:val="20"/>
                <w:szCs w:val="20"/>
              </w:rPr>
              <w:t>(hours)</w:t>
            </w:r>
          </w:p>
        </w:tc>
        <w:tc>
          <w:tcPr>
            <w:tcW w:w="3690" w:type="dxa"/>
            <w:tcBorders>
              <w:top w:val="single" w:color="auto" w:sz="8" w:space="0"/>
              <w:left w:val="nil"/>
              <w:bottom w:val="single" w:color="auto" w:sz="8" w:space="0"/>
              <w:right w:val="single" w:color="auto" w:sz="8" w:space="0"/>
            </w:tcBorders>
            <w:shd w:val="clear" w:color="auto" w:fill="auto"/>
            <w:vAlign w:val="center"/>
          </w:tcPr>
          <w:p w:rsidRPr="0071268C" w:rsidR="002F010A" w:rsidP="002F010A" w:rsidRDefault="002F010A" w14:paraId="656D0FCC" w14:textId="1BDD89A2">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0.1 (approx.5 minutes)</w:t>
            </w:r>
          </w:p>
        </w:tc>
      </w:tr>
      <w:tr w:rsidRPr="007C4104" w:rsidR="002F010A" w:rsidTr="002F010A" w14:paraId="59DE3FCA" w14:textId="77777777">
        <w:trPr>
          <w:trHeight w:val="300"/>
        </w:trPr>
        <w:tc>
          <w:tcPr>
            <w:tcW w:w="3950" w:type="dxa"/>
            <w:tcBorders>
              <w:top w:val="nil"/>
              <w:left w:val="single" w:color="auto" w:sz="4" w:space="0"/>
              <w:bottom w:val="single" w:color="auto" w:sz="4" w:space="0"/>
              <w:right w:val="single" w:color="auto" w:sz="4" w:space="0"/>
            </w:tcBorders>
            <w:shd w:val="clear" w:color="auto" w:fill="auto"/>
            <w:vAlign w:val="center"/>
            <w:hideMark/>
          </w:tcPr>
          <w:p w:rsidRPr="007C4104" w:rsidR="002F010A" w:rsidP="002F010A" w:rsidRDefault="002F010A" w14:paraId="30322BB7" w14:textId="77777777">
            <w:pPr>
              <w:spacing w:after="0" w:line="240" w:lineRule="auto"/>
              <w:jc w:val="center"/>
              <w:rPr>
                <w:rFonts w:ascii="Times New Roman" w:hAnsi="Times New Roman" w:eastAsia="Times New Roman" w:cs="Times New Roman"/>
                <w:b/>
                <w:bCs/>
                <w:sz w:val="20"/>
                <w:szCs w:val="20"/>
              </w:rPr>
            </w:pPr>
            <w:r w:rsidRPr="00F47125">
              <w:rPr>
                <w:rFonts w:ascii="Times New Roman" w:hAnsi="Times New Roman" w:eastAsia="Times New Roman" w:cs="Times New Roman"/>
                <w:b/>
                <w:bCs/>
                <w:sz w:val="20"/>
                <w:szCs w:val="20"/>
              </w:rPr>
              <w:t xml:space="preserve">Reporting </w:t>
            </w:r>
            <w:r w:rsidRPr="007C4104">
              <w:rPr>
                <w:rFonts w:ascii="Times New Roman" w:hAnsi="Times New Roman" w:eastAsia="Times New Roman" w:cs="Times New Roman"/>
                <w:b/>
                <w:bCs/>
                <w:sz w:val="20"/>
                <w:szCs w:val="20"/>
              </w:rPr>
              <w:t>Burden (hours)</w:t>
            </w:r>
          </w:p>
        </w:tc>
        <w:tc>
          <w:tcPr>
            <w:tcW w:w="3690" w:type="dxa"/>
            <w:tcBorders>
              <w:top w:val="nil"/>
              <w:left w:val="nil"/>
              <w:bottom w:val="single" w:color="auto" w:sz="4" w:space="0"/>
              <w:right w:val="single" w:color="auto" w:sz="4" w:space="0"/>
            </w:tcBorders>
            <w:shd w:val="clear" w:color="auto" w:fill="auto"/>
            <w:vAlign w:val="center"/>
          </w:tcPr>
          <w:p w:rsidRPr="007C4104" w:rsidR="002F010A" w:rsidP="002F010A" w:rsidRDefault="002F010A" w14:paraId="48C88225" w14:textId="77777777">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18</w:t>
            </w:r>
          </w:p>
        </w:tc>
      </w:tr>
      <w:tr w:rsidRPr="007C4104" w:rsidR="002F010A" w:rsidTr="002F010A" w14:paraId="6C4B0021" w14:textId="77777777">
        <w:trPr>
          <w:trHeight w:val="215"/>
        </w:trPr>
        <w:tc>
          <w:tcPr>
            <w:tcW w:w="3950" w:type="dxa"/>
            <w:tcBorders>
              <w:top w:val="nil"/>
              <w:left w:val="single" w:color="auto" w:sz="4" w:space="0"/>
              <w:bottom w:val="single" w:color="auto" w:sz="4" w:space="0"/>
              <w:right w:val="single" w:color="auto" w:sz="4" w:space="0"/>
            </w:tcBorders>
            <w:shd w:val="clear" w:color="auto" w:fill="auto"/>
            <w:vAlign w:val="center"/>
            <w:hideMark/>
          </w:tcPr>
          <w:p w:rsidRPr="007C4104" w:rsidR="002F010A" w:rsidP="002F010A" w:rsidRDefault="002F010A" w14:paraId="3E420A2A" w14:textId="77777777">
            <w:pPr>
              <w:spacing w:after="0" w:line="240" w:lineRule="auto"/>
              <w:jc w:val="center"/>
              <w:rPr>
                <w:rFonts w:ascii="Times New Roman" w:hAnsi="Times New Roman" w:eastAsia="Times New Roman" w:cs="Times New Roman"/>
                <w:sz w:val="20"/>
                <w:szCs w:val="20"/>
              </w:rPr>
            </w:pPr>
            <w:r w:rsidRPr="007C4104">
              <w:rPr>
                <w:rFonts w:ascii="Times New Roman" w:hAnsi="Times New Roman" w:eastAsia="Times New Roman" w:cs="Times New Roman"/>
                <w:sz w:val="20"/>
                <w:szCs w:val="20"/>
              </w:rPr>
              <w:t>Cost/Hour</w:t>
            </w:r>
            <w:r>
              <w:rPr>
                <w:rFonts w:ascii="Times New Roman" w:hAnsi="Times New Roman" w:eastAsia="Times New Roman" w:cs="Times New Roman"/>
                <w:sz w:val="20"/>
                <w:szCs w:val="20"/>
              </w:rPr>
              <w:t xml:space="preserve"> </w:t>
            </w:r>
            <w:r w:rsidRPr="007C4104">
              <w:rPr>
                <w:rFonts w:ascii="Times New Roman" w:hAnsi="Times New Roman" w:eastAsia="Times New Roman" w:cs="Times New Roman"/>
                <w:sz w:val="20"/>
                <w:szCs w:val="20"/>
              </w:rPr>
              <w:t>($)</w:t>
            </w:r>
          </w:p>
        </w:tc>
        <w:tc>
          <w:tcPr>
            <w:tcW w:w="3690" w:type="dxa"/>
            <w:tcBorders>
              <w:top w:val="nil"/>
              <w:left w:val="nil"/>
              <w:bottom w:val="single" w:color="auto" w:sz="4" w:space="0"/>
              <w:right w:val="single" w:color="auto" w:sz="4" w:space="0"/>
            </w:tcBorders>
            <w:shd w:val="clear" w:color="auto" w:fill="auto"/>
            <w:vAlign w:val="center"/>
          </w:tcPr>
          <w:p w:rsidRPr="0071268C" w:rsidR="002F010A" w:rsidP="002F010A" w:rsidRDefault="002F010A" w14:paraId="7D563B58"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80.</w:t>
            </w:r>
            <w:r>
              <w:rPr>
                <w:rFonts w:ascii="Times New Roman" w:hAnsi="Times New Roman" w:eastAsia="Times New Roman" w:cs="Times New Roman"/>
                <w:bCs/>
                <w:sz w:val="20"/>
                <w:szCs w:val="20"/>
              </w:rPr>
              <w:t>40</w:t>
            </w:r>
          </w:p>
        </w:tc>
      </w:tr>
      <w:tr w:rsidRPr="007C4104" w:rsidR="002F010A" w:rsidTr="002F010A" w14:paraId="1CB30969" w14:textId="77777777">
        <w:trPr>
          <w:trHeight w:val="300"/>
        </w:trPr>
        <w:tc>
          <w:tcPr>
            <w:tcW w:w="3950" w:type="dxa"/>
            <w:tcBorders>
              <w:top w:val="nil"/>
              <w:left w:val="single" w:color="auto" w:sz="4" w:space="0"/>
              <w:bottom w:val="single" w:color="auto" w:sz="4" w:space="0"/>
              <w:right w:val="single" w:color="auto" w:sz="4" w:space="0"/>
            </w:tcBorders>
            <w:shd w:val="clear" w:color="auto" w:fill="auto"/>
            <w:vAlign w:val="center"/>
            <w:hideMark/>
          </w:tcPr>
          <w:p w:rsidRPr="007C4104" w:rsidR="002F010A" w:rsidP="002F010A" w:rsidRDefault="002F010A" w14:paraId="1450D6C5" w14:textId="77777777">
            <w:pPr>
              <w:spacing w:after="0" w:line="240" w:lineRule="auto"/>
              <w:jc w:val="center"/>
              <w:rPr>
                <w:rFonts w:ascii="Times New Roman" w:hAnsi="Times New Roman" w:eastAsia="Times New Roman" w:cs="Times New Roman"/>
                <w:b/>
                <w:bCs/>
                <w:sz w:val="20"/>
                <w:szCs w:val="20"/>
              </w:rPr>
            </w:pPr>
            <w:r w:rsidRPr="00F47125">
              <w:rPr>
                <w:rFonts w:ascii="Times New Roman" w:hAnsi="Times New Roman" w:eastAsia="Times New Roman" w:cs="Times New Roman"/>
                <w:b/>
                <w:bCs/>
                <w:sz w:val="20"/>
                <w:szCs w:val="20"/>
              </w:rPr>
              <w:t xml:space="preserve">Reporting </w:t>
            </w:r>
            <w:r w:rsidRPr="007C4104">
              <w:rPr>
                <w:rFonts w:ascii="Times New Roman" w:hAnsi="Times New Roman" w:eastAsia="Times New Roman" w:cs="Times New Roman"/>
                <w:b/>
                <w:bCs/>
                <w:sz w:val="20"/>
                <w:szCs w:val="20"/>
              </w:rPr>
              <w:t>Cost Burden ($)</w:t>
            </w:r>
          </w:p>
        </w:tc>
        <w:tc>
          <w:tcPr>
            <w:tcW w:w="3690" w:type="dxa"/>
            <w:tcBorders>
              <w:top w:val="nil"/>
              <w:left w:val="nil"/>
              <w:bottom w:val="single" w:color="auto" w:sz="4" w:space="0"/>
              <w:right w:val="single" w:color="auto" w:sz="4" w:space="0"/>
            </w:tcBorders>
            <w:shd w:val="clear" w:color="auto" w:fill="auto"/>
            <w:vAlign w:val="center"/>
          </w:tcPr>
          <w:p w:rsidRPr="007C4104" w:rsidR="002F010A" w:rsidP="002F010A" w:rsidRDefault="002F010A" w14:paraId="47D426DA" w14:textId="38158B27">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1,447</w:t>
            </w:r>
          </w:p>
        </w:tc>
      </w:tr>
    </w:tbl>
    <w:p w:rsidRPr="00826A8A" w:rsidR="00826A8A" w:rsidP="00826A8A" w:rsidRDefault="00826A8A" w14:paraId="282ECFAC" w14:textId="4A32EADB">
      <w:pPr>
        <w:spacing w:before="100" w:beforeAutospacing="1" w:after="120" w:line="240" w:lineRule="auto"/>
        <w:rPr>
          <w:rFonts w:ascii="Arial" w:hAnsi="Arial" w:cs="Arial"/>
          <w:b/>
          <w:u w:val="single"/>
        </w:rPr>
      </w:pPr>
      <w:r w:rsidRPr="00826A8A">
        <w:rPr>
          <w:rFonts w:ascii="Arial" w:hAnsi="Arial" w:cs="Arial"/>
          <w:b/>
          <w:u w:val="single"/>
        </w:rPr>
        <w:t>QC System – FAA Approved QC System (§147.23)</w:t>
      </w:r>
      <w:r w:rsidR="00D47AAB">
        <w:rPr>
          <w:rFonts w:ascii="Arial" w:hAnsi="Arial" w:cs="Arial"/>
          <w:b/>
          <w:u w:val="single"/>
        </w:rPr>
        <w:t xml:space="preserve"> – Reporting &amp; Recordkeeping</w:t>
      </w:r>
    </w:p>
    <w:p w:rsidR="00826A8A" w:rsidP="00D47AAB" w:rsidRDefault="00826A8A" w14:paraId="5E047EE7" w14:textId="003069D8">
      <w:pPr>
        <w:spacing w:before="120" w:after="120" w:line="240" w:lineRule="auto"/>
        <w:rPr>
          <w:rFonts w:ascii="Arial" w:hAnsi="Arial" w:cs="Arial"/>
        </w:rPr>
      </w:pPr>
      <w:r w:rsidRPr="0042026F">
        <w:rPr>
          <w:rFonts w:ascii="Arial" w:hAnsi="Arial" w:cs="Arial"/>
        </w:rPr>
        <w:t xml:space="preserve">Under the new part § 147.23 </w:t>
      </w:r>
      <w:r>
        <w:rPr>
          <w:rFonts w:ascii="Arial" w:hAnsi="Arial" w:cs="Arial"/>
        </w:rPr>
        <w:t>q</w:t>
      </w:r>
      <w:r w:rsidRPr="0042026F">
        <w:rPr>
          <w:rFonts w:ascii="Arial" w:hAnsi="Arial" w:cs="Arial"/>
        </w:rPr>
        <w:t xml:space="preserve">uality </w:t>
      </w:r>
      <w:r>
        <w:rPr>
          <w:rFonts w:ascii="Arial" w:hAnsi="Arial" w:cs="Arial"/>
        </w:rPr>
        <w:t>c</w:t>
      </w:r>
      <w:r w:rsidRPr="0042026F">
        <w:rPr>
          <w:rFonts w:ascii="Arial" w:hAnsi="Arial" w:cs="Arial"/>
        </w:rPr>
        <w:t xml:space="preserve">ontrol </w:t>
      </w:r>
      <w:r>
        <w:rPr>
          <w:rFonts w:ascii="Arial" w:hAnsi="Arial" w:cs="Arial"/>
        </w:rPr>
        <w:t>(QC) s</w:t>
      </w:r>
      <w:r w:rsidRPr="0042026F">
        <w:rPr>
          <w:rFonts w:ascii="Arial" w:hAnsi="Arial" w:cs="Arial"/>
        </w:rPr>
        <w:t>ystem requirements,</w:t>
      </w:r>
      <w:r>
        <w:rPr>
          <w:rFonts w:ascii="Arial" w:hAnsi="Arial" w:cs="Arial"/>
        </w:rPr>
        <w:t xml:space="preserve"> </w:t>
      </w:r>
      <w:r w:rsidRPr="0042026F">
        <w:rPr>
          <w:rFonts w:ascii="Arial" w:hAnsi="Arial" w:cs="Arial"/>
        </w:rPr>
        <w:t xml:space="preserve">AMTS who are not </w:t>
      </w:r>
      <w:r>
        <w:rPr>
          <w:rFonts w:ascii="Arial" w:hAnsi="Arial" w:cs="Arial"/>
        </w:rPr>
        <w:t>accredited as described in § </w:t>
      </w:r>
      <w:r w:rsidRPr="0042026F">
        <w:rPr>
          <w:rFonts w:ascii="Arial" w:hAnsi="Arial" w:cs="Arial"/>
        </w:rPr>
        <w:t>147.2</w:t>
      </w:r>
      <w:r w:rsidR="00D47AAB">
        <w:rPr>
          <w:rFonts w:ascii="Arial" w:hAnsi="Arial" w:cs="Arial"/>
        </w:rPr>
        <w:t>3 must obtain FAA approval of the AMTS QC</w:t>
      </w:r>
      <w:r w:rsidRPr="0042026F">
        <w:rPr>
          <w:rFonts w:ascii="Arial" w:hAnsi="Arial" w:cs="Arial"/>
        </w:rPr>
        <w:t xml:space="preserve"> system. The QC system must include procedures on recordkeeping</w:t>
      </w:r>
      <w:r w:rsidR="00D47AAB">
        <w:rPr>
          <w:rFonts w:ascii="Arial" w:hAnsi="Arial" w:cs="Arial"/>
        </w:rPr>
        <w:t>, among other requirements</w:t>
      </w:r>
      <w:r w:rsidRPr="0042026F">
        <w:rPr>
          <w:rFonts w:ascii="Arial" w:hAnsi="Arial" w:cs="Arial"/>
        </w:rPr>
        <w:t>. Thus,</w:t>
      </w:r>
      <w:r>
        <w:rPr>
          <w:rFonts w:ascii="Arial" w:hAnsi="Arial" w:cs="Arial"/>
        </w:rPr>
        <w:t xml:space="preserve"> the requirements of new part § </w:t>
      </w:r>
      <w:r w:rsidRPr="0042026F">
        <w:rPr>
          <w:rFonts w:ascii="Arial" w:hAnsi="Arial" w:cs="Arial"/>
        </w:rPr>
        <w:t>147.23 impose both a reporting burden and a recordkeeping burden on the small number of AMTS applicants who are not accredited institutions.</w:t>
      </w:r>
    </w:p>
    <w:p w:rsidR="00826A8A" w:rsidP="00826A8A" w:rsidRDefault="00826A8A" w14:paraId="693B7F68" w14:textId="747C6926">
      <w:pPr>
        <w:spacing w:after="120" w:line="240" w:lineRule="auto"/>
        <w:rPr>
          <w:rFonts w:ascii="Arial" w:hAnsi="Arial" w:cs="Arial"/>
        </w:rPr>
      </w:pPr>
      <w:r w:rsidRPr="0042026F">
        <w:rPr>
          <w:rFonts w:ascii="Arial" w:hAnsi="Arial" w:cs="Arial"/>
        </w:rPr>
        <w:t xml:space="preserve">The FAA estimates that only </w:t>
      </w:r>
      <w:r>
        <w:rPr>
          <w:rFonts w:ascii="Arial" w:hAnsi="Arial" w:cs="Arial"/>
        </w:rPr>
        <w:t>one</w:t>
      </w:r>
      <w:r w:rsidRPr="0042026F">
        <w:rPr>
          <w:rFonts w:ascii="Arial" w:hAnsi="Arial" w:cs="Arial"/>
        </w:rPr>
        <w:t xml:space="preserve"> of the current</w:t>
      </w:r>
      <w:r>
        <w:rPr>
          <w:rFonts w:ascii="Arial" w:hAnsi="Arial" w:cs="Arial"/>
        </w:rPr>
        <w:t>ly certificated</w:t>
      </w:r>
      <w:r w:rsidRPr="0042026F">
        <w:rPr>
          <w:rFonts w:ascii="Arial" w:hAnsi="Arial" w:cs="Arial"/>
        </w:rPr>
        <w:t xml:space="preserve"> 182 AMTS are not accredited and must request approval of its quality control system from the FAA</w:t>
      </w:r>
      <w:r w:rsidR="00381CA2">
        <w:rPr>
          <w:rFonts w:ascii="Arial" w:hAnsi="Arial" w:cs="Arial"/>
        </w:rPr>
        <w:t>. Overall burden (reporting and recordkeeping) on these respondents is 470 hours and $22,942 annually.</w:t>
      </w:r>
    </w:p>
    <w:p w:rsidRPr="00826A8A" w:rsidR="00826A8A" w:rsidP="00223F9F" w:rsidRDefault="00B041B4" w14:paraId="47AFB388" w14:textId="02D1C09E">
      <w:pPr>
        <w:spacing w:before="120" w:after="120" w:line="240" w:lineRule="auto"/>
        <w:ind w:left="720"/>
        <w:rPr>
          <w:rFonts w:ascii="Arial" w:hAnsi="Arial" w:cs="Arial"/>
          <w:b/>
          <w:u w:val="single"/>
        </w:rPr>
      </w:pPr>
      <w:r>
        <w:rPr>
          <w:rFonts w:ascii="Arial" w:hAnsi="Arial" w:cs="Arial"/>
          <w:b/>
          <w:u w:val="single"/>
        </w:rPr>
        <w:t xml:space="preserve">FAA-Approved </w:t>
      </w:r>
      <w:r w:rsidRPr="00826A8A" w:rsidR="00CC19B9">
        <w:rPr>
          <w:rFonts w:ascii="Arial" w:hAnsi="Arial" w:cs="Arial"/>
          <w:b/>
          <w:u w:val="single"/>
        </w:rPr>
        <w:t>QC System Reporting Burden</w:t>
      </w:r>
    </w:p>
    <w:p w:rsidR="00BD3774" w:rsidP="00752845" w:rsidRDefault="006F339D" w14:paraId="7AB61F62" w14:textId="1368BA70">
      <w:pPr>
        <w:spacing w:before="120" w:after="120" w:line="240" w:lineRule="auto"/>
        <w:ind w:left="720"/>
        <w:rPr>
          <w:rFonts w:ascii="Arial" w:hAnsi="Arial" w:cs="Arial"/>
        </w:rPr>
      </w:pPr>
      <w:r w:rsidRPr="006C7DEA">
        <w:rPr>
          <w:rFonts w:ascii="Arial" w:hAnsi="Arial" w:cs="Arial"/>
        </w:rPr>
        <w:t xml:space="preserve">The FAA estimates that annually, </w:t>
      </w:r>
      <w:r w:rsidR="00D47AAB">
        <w:rPr>
          <w:rFonts w:ascii="Arial" w:hAnsi="Arial" w:cs="Arial"/>
        </w:rPr>
        <w:t>1</w:t>
      </w:r>
      <w:r w:rsidRPr="006C7DEA">
        <w:rPr>
          <w:rFonts w:ascii="Arial" w:hAnsi="Arial" w:cs="Arial"/>
        </w:rPr>
        <w:t xml:space="preserve"> AMTS must develop a QC system for FAA approval, and that </w:t>
      </w:r>
      <w:r w:rsidR="00381CA2">
        <w:rPr>
          <w:rFonts w:ascii="Arial" w:hAnsi="Arial" w:cs="Arial"/>
        </w:rPr>
        <w:t>once</w:t>
      </w:r>
      <w:r w:rsidRPr="006C7DEA">
        <w:rPr>
          <w:rFonts w:ascii="Arial" w:hAnsi="Arial" w:cs="Arial"/>
        </w:rPr>
        <w:t xml:space="preserve"> per year </w:t>
      </w:r>
      <w:r w:rsidR="00381CA2">
        <w:rPr>
          <w:rFonts w:ascii="Arial" w:hAnsi="Arial" w:cs="Arial"/>
        </w:rPr>
        <w:t xml:space="preserve">the AMTS </w:t>
      </w:r>
      <w:r w:rsidRPr="006C7DEA">
        <w:rPr>
          <w:rFonts w:ascii="Arial" w:hAnsi="Arial" w:cs="Arial"/>
        </w:rPr>
        <w:t xml:space="preserve">will revise its QC system procedures, resulting in 2 </w:t>
      </w:r>
      <w:r>
        <w:rPr>
          <w:rFonts w:ascii="Arial" w:hAnsi="Arial" w:cs="Arial"/>
        </w:rPr>
        <w:t xml:space="preserve">responses </w:t>
      </w:r>
      <w:r w:rsidRPr="006C7DEA">
        <w:rPr>
          <w:rFonts w:ascii="Arial" w:hAnsi="Arial" w:cs="Arial"/>
        </w:rPr>
        <w:t>per year.</w:t>
      </w:r>
    </w:p>
    <w:p w:rsidR="00381CA2" w:rsidP="00223F9F" w:rsidRDefault="00381CA2" w14:paraId="33C524DE" w14:textId="467D7AA5">
      <w:pPr>
        <w:spacing w:before="120" w:after="120" w:line="240" w:lineRule="auto"/>
        <w:ind w:left="720"/>
        <w:rPr>
          <w:rFonts w:ascii="Arial" w:hAnsi="Arial" w:cs="Arial"/>
        </w:rPr>
      </w:pPr>
      <w:r>
        <w:rPr>
          <w:rFonts w:ascii="Arial" w:hAnsi="Arial" w:cs="Arial"/>
        </w:rPr>
        <w:t xml:space="preserve">The FAA estimates the reporting burden to respondents in obtaining and maintaining a FAA-approved QC system is </w:t>
      </w:r>
      <w:r w:rsidRPr="00381CA2">
        <w:rPr>
          <w:rFonts w:ascii="Arial" w:hAnsi="Arial" w:cs="Arial"/>
          <w:b/>
        </w:rPr>
        <w:t>150 hours</w:t>
      </w:r>
      <w:r>
        <w:rPr>
          <w:rFonts w:ascii="Arial" w:hAnsi="Arial" w:cs="Arial"/>
        </w:rPr>
        <w:t xml:space="preserve"> and </w:t>
      </w:r>
      <w:r w:rsidRPr="00381CA2">
        <w:rPr>
          <w:rFonts w:ascii="Arial" w:hAnsi="Arial" w:cs="Arial"/>
          <w:b/>
        </w:rPr>
        <w:t>$10,</w:t>
      </w:r>
      <w:r w:rsidRPr="00381CA2" w:rsidR="00583F04">
        <w:rPr>
          <w:rFonts w:ascii="Arial" w:hAnsi="Arial" w:cs="Arial"/>
          <w:b/>
        </w:rPr>
        <w:t>6</w:t>
      </w:r>
      <w:r w:rsidR="00583F04">
        <w:rPr>
          <w:rFonts w:ascii="Arial" w:hAnsi="Arial" w:cs="Arial"/>
          <w:b/>
        </w:rPr>
        <w:t>54</w:t>
      </w:r>
      <w:r w:rsidR="00583F04">
        <w:rPr>
          <w:rFonts w:ascii="Arial" w:hAnsi="Arial" w:cs="Arial"/>
        </w:rPr>
        <w:t xml:space="preserve"> </w:t>
      </w:r>
      <w:r>
        <w:rPr>
          <w:rFonts w:ascii="Arial" w:hAnsi="Arial" w:cs="Arial"/>
        </w:rPr>
        <w:t>annually.</w:t>
      </w:r>
    </w:p>
    <w:tbl>
      <w:tblPr>
        <w:tblW w:w="8550" w:type="dxa"/>
        <w:tblInd w:w="710" w:type="dxa"/>
        <w:tblLayout w:type="fixed"/>
        <w:tblLook w:val="04A0" w:firstRow="1" w:lastRow="0" w:firstColumn="1" w:lastColumn="0" w:noHBand="0" w:noVBand="1"/>
      </w:tblPr>
      <w:tblGrid>
        <w:gridCol w:w="3780"/>
        <w:gridCol w:w="1080"/>
        <w:gridCol w:w="1260"/>
        <w:gridCol w:w="990"/>
        <w:gridCol w:w="1440"/>
      </w:tblGrid>
      <w:tr w:rsidRPr="00F47125" w:rsidR="00826A8A" w:rsidTr="002F010A" w14:paraId="582D08B3" w14:textId="77777777">
        <w:trPr>
          <w:trHeight w:val="300"/>
        </w:trPr>
        <w:tc>
          <w:tcPr>
            <w:tcW w:w="3780" w:type="dxa"/>
            <w:tcBorders>
              <w:top w:val="single" w:color="auto" w:sz="8" w:space="0"/>
              <w:left w:val="single" w:color="auto" w:sz="8" w:space="0"/>
              <w:bottom w:val="nil"/>
              <w:right w:val="single" w:color="auto" w:sz="8" w:space="0"/>
            </w:tcBorders>
            <w:shd w:val="clear" w:color="auto" w:fill="BFBFBF" w:themeFill="background1" w:themeFillShade="BF"/>
            <w:vAlign w:val="center"/>
            <w:hideMark/>
          </w:tcPr>
          <w:p w:rsidRPr="007C4104" w:rsidR="00826A8A" w:rsidP="002F010A" w:rsidRDefault="002F010A" w14:paraId="704FB78D" w14:textId="16EF4C68">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FAA-Approved </w:t>
            </w:r>
            <w:r w:rsidRPr="007C4104" w:rsidR="00826A8A">
              <w:rPr>
                <w:rFonts w:ascii="Times New Roman" w:hAnsi="Times New Roman" w:eastAsia="Times New Roman" w:cs="Times New Roman"/>
                <w:b/>
                <w:bCs/>
                <w:sz w:val="20"/>
                <w:szCs w:val="20"/>
              </w:rPr>
              <w:t>QC System</w:t>
            </w:r>
            <w:r>
              <w:rPr>
                <w:rFonts w:ascii="Times New Roman" w:hAnsi="Times New Roman" w:eastAsia="Times New Roman" w:cs="Times New Roman"/>
                <w:b/>
                <w:bCs/>
                <w:sz w:val="20"/>
                <w:szCs w:val="20"/>
              </w:rPr>
              <w:t>- Reporting</w:t>
            </w:r>
          </w:p>
        </w:tc>
        <w:tc>
          <w:tcPr>
            <w:tcW w:w="3330" w:type="dxa"/>
            <w:gridSpan w:val="3"/>
            <w:tcBorders>
              <w:top w:val="single" w:color="auto" w:sz="8" w:space="0"/>
              <w:left w:val="nil"/>
              <w:bottom w:val="single" w:color="auto" w:sz="4" w:space="0"/>
              <w:right w:val="single" w:color="000000" w:sz="8" w:space="0"/>
            </w:tcBorders>
            <w:shd w:val="clear" w:color="auto" w:fill="BFBFBF" w:themeFill="background1" w:themeFillShade="BF"/>
            <w:vAlign w:val="center"/>
            <w:hideMark/>
          </w:tcPr>
          <w:p w:rsidRPr="007C4104" w:rsidR="00826A8A" w:rsidP="00826A8A" w:rsidRDefault="00826A8A" w14:paraId="3D418BDE" w14:textId="77777777">
            <w:pPr>
              <w:spacing w:after="0" w:line="240" w:lineRule="auto"/>
              <w:jc w:val="center"/>
              <w:rPr>
                <w:rFonts w:ascii="Times New Roman" w:hAnsi="Times New Roman" w:eastAsia="Times New Roman" w:cs="Times New Roman"/>
                <w:b/>
                <w:bCs/>
                <w:sz w:val="20"/>
                <w:szCs w:val="20"/>
              </w:rPr>
            </w:pPr>
            <w:r w:rsidRPr="007C4104">
              <w:rPr>
                <w:rFonts w:ascii="Times New Roman" w:hAnsi="Times New Roman" w:eastAsia="Times New Roman" w:cs="Times New Roman"/>
                <w:b/>
                <w:bCs/>
                <w:sz w:val="20"/>
                <w:szCs w:val="20"/>
              </w:rPr>
              <w:t>Initial</w:t>
            </w:r>
            <w:r>
              <w:rPr>
                <w:rFonts w:ascii="Times New Roman" w:hAnsi="Times New Roman" w:eastAsia="Times New Roman" w:cs="Times New Roman"/>
                <w:b/>
                <w:bCs/>
                <w:sz w:val="20"/>
                <w:szCs w:val="20"/>
              </w:rPr>
              <w:t>/Revised</w:t>
            </w:r>
            <w:r w:rsidRPr="007C4104">
              <w:rPr>
                <w:rFonts w:ascii="Times New Roman" w:hAnsi="Times New Roman" w:eastAsia="Times New Roman" w:cs="Times New Roman"/>
                <w:b/>
                <w:bCs/>
                <w:sz w:val="20"/>
                <w:szCs w:val="20"/>
              </w:rPr>
              <w:t xml:space="preserve"> QC System</w:t>
            </w:r>
          </w:p>
        </w:tc>
        <w:tc>
          <w:tcPr>
            <w:tcW w:w="1440" w:type="dxa"/>
            <w:vMerge w:val="restart"/>
            <w:tcBorders>
              <w:top w:val="single" w:color="auto" w:sz="8" w:space="0"/>
              <w:left w:val="single" w:color="auto" w:sz="8" w:space="0"/>
              <w:right w:val="single" w:color="auto" w:sz="8" w:space="0"/>
            </w:tcBorders>
            <w:shd w:val="clear" w:color="auto" w:fill="BFBFBF" w:themeFill="background1" w:themeFillShade="BF"/>
            <w:vAlign w:val="center"/>
          </w:tcPr>
          <w:p w:rsidRPr="007C4104" w:rsidR="00826A8A" w:rsidP="00826A8A" w:rsidRDefault="00826A8A" w14:paraId="02642D5D" w14:textId="77777777">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Total Burden</w:t>
            </w:r>
          </w:p>
        </w:tc>
      </w:tr>
      <w:tr w:rsidRPr="00F47125" w:rsidR="00826A8A" w:rsidTr="002F010A" w14:paraId="52C5E96A" w14:textId="77777777">
        <w:trPr>
          <w:trHeight w:val="203"/>
        </w:trPr>
        <w:tc>
          <w:tcPr>
            <w:tcW w:w="378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7C4104" w:rsidR="00826A8A" w:rsidP="00826A8A" w:rsidRDefault="00826A8A" w14:paraId="52B3928C" w14:textId="77777777">
            <w:pPr>
              <w:spacing w:after="0" w:line="240" w:lineRule="auto"/>
              <w:jc w:val="center"/>
              <w:rPr>
                <w:rFonts w:ascii="Times New Roman" w:hAnsi="Times New Roman" w:eastAsia="Times New Roman" w:cs="Times New Roman"/>
                <w:b/>
                <w:bCs/>
                <w:sz w:val="20"/>
                <w:szCs w:val="20"/>
              </w:rPr>
            </w:pPr>
            <w:r w:rsidRPr="007C4104">
              <w:rPr>
                <w:rFonts w:ascii="Times New Roman" w:hAnsi="Times New Roman" w:eastAsia="Times New Roman" w:cs="Times New Roman"/>
                <w:b/>
                <w:bCs/>
                <w:sz w:val="20"/>
                <w:szCs w:val="20"/>
              </w:rPr>
              <w:t> </w:t>
            </w:r>
            <w:r w:rsidRPr="00C1389E">
              <w:rPr>
                <w:rFonts w:ascii="Times New Roman" w:hAnsi="Times New Roman" w:eastAsia="Times New Roman" w:cs="Times New Roman"/>
                <w:bCs/>
                <w:sz w:val="20"/>
                <w:szCs w:val="20"/>
              </w:rPr>
              <w:t>Job Classification</w:t>
            </w:r>
          </w:p>
        </w:tc>
        <w:tc>
          <w:tcPr>
            <w:tcW w:w="1080" w:type="dxa"/>
            <w:tcBorders>
              <w:top w:val="nil"/>
              <w:left w:val="nil"/>
              <w:bottom w:val="single" w:color="auto" w:sz="4" w:space="0"/>
              <w:right w:val="single" w:color="auto" w:sz="4" w:space="0"/>
            </w:tcBorders>
            <w:shd w:val="clear" w:color="auto" w:fill="BFBFBF" w:themeFill="background1" w:themeFillShade="BF"/>
            <w:vAlign w:val="center"/>
            <w:hideMark/>
          </w:tcPr>
          <w:p w:rsidRPr="0071268C" w:rsidR="00826A8A" w:rsidP="00826A8A" w:rsidRDefault="00826A8A" w14:paraId="4E09D555"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Director</w:t>
            </w:r>
          </w:p>
        </w:tc>
        <w:tc>
          <w:tcPr>
            <w:tcW w:w="1260" w:type="dxa"/>
            <w:tcBorders>
              <w:top w:val="nil"/>
              <w:left w:val="nil"/>
              <w:bottom w:val="single" w:color="auto" w:sz="4" w:space="0"/>
              <w:right w:val="single" w:color="auto" w:sz="4" w:space="0"/>
            </w:tcBorders>
            <w:shd w:val="clear" w:color="auto" w:fill="BFBFBF" w:themeFill="background1" w:themeFillShade="BF"/>
            <w:vAlign w:val="center"/>
            <w:hideMark/>
          </w:tcPr>
          <w:p w:rsidRPr="0071268C" w:rsidR="00826A8A" w:rsidP="00826A8A" w:rsidRDefault="00826A8A" w14:paraId="6A49FADD"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Instructor</w:t>
            </w:r>
          </w:p>
        </w:tc>
        <w:tc>
          <w:tcPr>
            <w:tcW w:w="990" w:type="dxa"/>
            <w:tcBorders>
              <w:top w:val="nil"/>
              <w:left w:val="nil"/>
              <w:bottom w:val="single" w:color="auto" w:sz="4" w:space="0"/>
              <w:right w:val="single" w:color="auto" w:sz="4" w:space="0"/>
            </w:tcBorders>
            <w:shd w:val="clear" w:color="auto" w:fill="BFBFBF" w:themeFill="background1" w:themeFillShade="BF"/>
            <w:vAlign w:val="center"/>
            <w:hideMark/>
          </w:tcPr>
          <w:p w:rsidRPr="0071268C" w:rsidR="00826A8A" w:rsidP="00826A8A" w:rsidRDefault="00826A8A" w14:paraId="3329DA16"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Admin</w:t>
            </w:r>
          </w:p>
        </w:tc>
        <w:tc>
          <w:tcPr>
            <w:tcW w:w="1440" w:type="dxa"/>
            <w:vMerge/>
            <w:tcBorders>
              <w:left w:val="single" w:color="auto" w:sz="8" w:space="0"/>
              <w:bottom w:val="single" w:color="auto" w:sz="8" w:space="0"/>
              <w:right w:val="single" w:color="auto" w:sz="8" w:space="0"/>
            </w:tcBorders>
            <w:shd w:val="clear" w:color="auto" w:fill="BFBFBF" w:themeFill="background1" w:themeFillShade="BF"/>
            <w:vAlign w:val="center"/>
          </w:tcPr>
          <w:p w:rsidRPr="0071268C" w:rsidR="00826A8A" w:rsidP="00826A8A" w:rsidRDefault="00826A8A" w14:paraId="0A53FAB7" w14:textId="77777777">
            <w:pPr>
              <w:spacing w:after="0" w:line="240" w:lineRule="auto"/>
              <w:jc w:val="center"/>
              <w:rPr>
                <w:rFonts w:ascii="Times New Roman" w:hAnsi="Times New Roman" w:eastAsia="Times New Roman" w:cs="Times New Roman"/>
                <w:bCs/>
                <w:sz w:val="20"/>
                <w:szCs w:val="20"/>
              </w:rPr>
            </w:pPr>
          </w:p>
        </w:tc>
      </w:tr>
      <w:tr w:rsidRPr="00F47125" w:rsidR="00826A8A" w:rsidTr="002F010A" w14:paraId="4849157D" w14:textId="77777777">
        <w:trPr>
          <w:trHeight w:val="275"/>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7C4104" w:rsidR="00826A8A" w:rsidP="00826A8A" w:rsidRDefault="00826A8A" w14:paraId="0D98646C" w14:textId="77777777">
            <w:pPr>
              <w:spacing w:after="0" w:line="240" w:lineRule="auto"/>
              <w:jc w:val="center"/>
              <w:rPr>
                <w:rFonts w:ascii="Times New Roman" w:hAnsi="Times New Roman" w:eastAsia="Times New Roman" w:cs="Times New Roman"/>
                <w:sz w:val="20"/>
                <w:szCs w:val="20"/>
              </w:rPr>
            </w:pPr>
            <w:r w:rsidRPr="007C4104">
              <w:rPr>
                <w:rFonts w:ascii="Times New Roman" w:hAnsi="Times New Roman" w:eastAsia="Times New Roman" w:cs="Times New Roman"/>
                <w:sz w:val="20"/>
                <w:szCs w:val="20"/>
              </w:rPr>
              <w:t># of Respondents</w:t>
            </w:r>
            <w:r>
              <w:rPr>
                <w:rFonts w:ascii="Times New Roman" w:hAnsi="Times New Roman" w:eastAsia="Times New Roman" w:cs="Times New Roman"/>
                <w:sz w:val="20"/>
                <w:szCs w:val="20"/>
              </w:rPr>
              <w:t xml:space="preserve"> </w:t>
            </w:r>
            <w:r w:rsidRPr="007C4104">
              <w:rPr>
                <w:rFonts w:ascii="Times New Roman" w:hAnsi="Times New Roman" w:eastAsia="Times New Roman" w:cs="Times New Roman"/>
                <w:sz w:val="20"/>
                <w:szCs w:val="20"/>
              </w:rPr>
              <w:t>(annually)</w:t>
            </w:r>
          </w:p>
        </w:tc>
        <w:tc>
          <w:tcPr>
            <w:tcW w:w="3330" w:type="dxa"/>
            <w:gridSpan w:val="3"/>
            <w:tcBorders>
              <w:top w:val="nil"/>
              <w:left w:val="nil"/>
              <w:bottom w:val="single" w:color="auto" w:sz="4" w:space="0"/>
              <w:right w:val="single" w:color="auto" w:sz="4" w:space="0"/>
            </w:tcBorders>
            <w:shd w:val="clear" w:color="auto" w:fill="auto"/>
            <w:vAlign w:val="center"/>
            <w:hideMark/>
          </w:tcPr>
          <w:p w:rsidRPr="0071268C" w:rsidR="00826A8A" w:rsidP="00826A8A" w:rsidRDefault="00826A8A" w14:paraId="2A513FB4" w14:textId="22828B66">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1</w:t>
            </w:r>
          </w:p>
        </w:tc>
        <w:tc>
          <w:tcPr>
            <w:tcW w:w="1440" w:type="dxa"/>
            <w:tcBorders>
              <w:top w:val="single" w:color="auto" w:sz="8" w:space="0"/>
              <w:left w:val="single" w:color="auto" w:sz="8" w:space="0"/>
              <w:bottom w:val="single" w:color="auto" w:sz="8" w:space="0"/>
              <w:right w:val="single" w:color="auto" w:sz="4" w:space="0"/>
            </w:tcBorders>
            <w:vAlign w:val="center"/>
          </w:tcPr>
          <w:p w:rsidRPr="0071268C" w:rsidR="00826A8A" w:rsidDel="00376211" w:rsidP="00826A8A" w:rsidRDefault="00E83E2F" w14:paraId="15C882A8" w14:textId="64DE42F5">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1</w:t>
            </w:r>
          </w:p>
        </w:tc>
      </w:tr>
      <w:tr w:rsidRPr="00F47125" w:rsidR="00826A8A" w:rsidTr="002F010A" w14:paraId="0C1974A1" w14:textId="77777777">
        <w:trPr>
          <w:trHeight w:val="257"/>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7C4104" w:rsidR="00826A8A" w:rsidP="00826A8A" w:rsidRDefault="00826A8A" w14:paraId="36CA2790" w14:textId="77777777">
            <w:pPr>
              <w:spacing w:after="0" w:line="240" w:lineRule="auto"/>
              <w:jc w:val="center"/>
              <w:rPr>
                <w:rFonts w:ascii="Times New Roman" w:hAnsi="Times New Roman" w:eastAsia="Times New Roman" w:cs="Times New Roman"/>
                <w:sz w:val="20"/>
                <w:szCs w:val="20"/>
              </w:rPr>
            </w:pPr>
            <w:r w:rsidRPr="007C4104">
              <w:rPr>
                <w:rFonts w:ascii="Times New Roman" w:hAnsi="Times New Roman" w:eastAsia="Times New Roman" w:cs="Times New Roman"/>
                <w:sz w:val="20"/>
                <w:szCs w:val="20"/>
              </w:rPr>
              <w:t>Responses per respondent</w:t>
            </w:r>
            <w:r>
              <w:rPr>
                <w:rFonts w:ascii="Times New Roman" w:hAnsi="Times New Roman" w:eastAsia="Times New Roman" w:cs="Times New Roman"/>
                <w:sz w:val="20"/>
                <w:szCs w:val="20"/>
              </w:rPr>
              <w:t xml:space="preserve"> </w:t>
            </w:r>
            <w:r w:rsidRPr="007C4104">
              <w:rPr>
                <w:rFonts w:ascii="Times New Roman" w:hAnsi="Times New Roman" w:eastAsia="Times New Roman" w:cs="Times New Roman"/>
                <w:sz w:val="20"/>
                <w:szCs w:val="20"/>
              </w:rPr>
              <w:t>(annually)</w:t>
            </w:r>
          </w:p>
        </w:tc>
        <w:tc>
          <w:tcPr>
            <w:tcW w:w="3330" w:type="dxa"/>
            <w:gridSpan w:val="3"/>
            <w:tcBorders>
              <w:top w:val="nil"/>
              <w:left w:val="nil"/>
              <w:bottom w:val="single" w:color="auto" w:sz="4" w:space="0"/>
              <w:right w:val="single" w:color="auto" w:sz="4" w:space="0"/>
            </w:tcBorders>
            <w:shd w:val="clear" w:color="auto" w:fill="auto"/>
            <w:vAlign w:val="center"/>
            <w:hideMark/>
          </w:tcPr>
          <w:p w:rsidRPr="0071268C" w:rsidR="00826A8A" w:rsidP="00826A8A" w:rsidRDefault="00826A8A" w14:paraId="045CA046" w14:textId="052A9C94">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2</w:t>
            </w:r>
          </w:p>
        </w:tc>
        <w:tc>
          <w:tcPr>
            <w:tcW w:w="1440" w:type="dxa"/>
            <w:tcBorders>
              <w:top w:val="single" w:color="auto" w:sz="8" w:space="0"/>
              <w:left w:val="single" w:color="auto" w:sz="8" w:space="0"/>
              <w:bottom w:val="single" w:color="auto" w:sz="8" w:space="0"/>
              <w:right w:val="single" w:color="auto" w:sz="4" w:space="0"/>
            </w:tcBorders>
            <w:vAlign w:val="center"/>
          </w:tcPr>
          <w:p w:rsidRPr="0071268C" w:rsidR="00826A8A" w:rsidDel="00376211" w:rsidP="00826A8A" w:rsidRDefault="00E83E2F" w14:paraId="12D4E31C" w14:textId="4C69495D">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2</w:t>
            </w:r>
          </w:p>
        </w:tc>
      </w:tr>
      <w:tr w:rsidRPr="00F47125" w:rsidR="00826A8A" w:rsidTr="002F010A" w14:paraId="4F8844BF" w14:textId="77777777">
        <w:trPr>
          <w:trHeight w:val="257"/>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7C4104" w:rsidR="00826A8A" w:rsidP="00826A8A" w:rsidRDefault="00826A8A" w14:paraId="479BF498" w14:textId="09272EAB">
            <w:pPr>
              <w:spacing w:after="0" w:line="240" w:lineRule="auto"/>
              <w:jc w:val="center"/>
              <w:rPr>
                <w:rFonts w:ascii="Times New Roman" w:hAnsi="Times New Roman" w:eastAsia="Times New Roman" w:cs="Times New Roman"/>
                <w:sz w:val="20"/>
                <w:szCs w:val="20"/>
              </w:rPr>
            </w:pPr>
            <w:r w:rsidRPr="007C4104">
              <w:rPr>
                <w:rFonts w:ascii="Times New Roman" w:hAnsi="Times New Roman" w:eastAsia="Times New Roman" w:cs="Times New Roman"/>
                <w:sz w:val="20"/>
                <w:szCs w:val="20"/>
              </w:rPr>
              <w:t>Total # of Responses</w:t>
            </w:r>
            <w:r>
              <w:rPr>
                <w:rFonts w:ascii="Times New Roman" w:hAnsi="Times New Roman" w:eastAsia="Times New Roman" w:cs="Times New Roman"/>
                <w:sz w:val="20"/>
                <w:szCs w:val="20"/>
              </w:rPr>
              <w:t xml:space="preserve"> (a</w:t>
            </w:r>
            <w:r w:rsidRPr="007C4104">
              <w:rPr>
                <w:rFonts w:ascii="Times New Roman" w:hAnsi="Times New Roman" w:eastAsia="Times New Roman" w:cs="Times New Roman"/>
                <w:sz w:val="20"/>
                <w:szCs w:val="20"/>
              </w:rPr>
              <w:t>nnually)</w:t>
            </w:r>
            <w:r>
              <w:rPr>
                <w:rFonts w:ascii="Times New Roman" w:hAnsi="Times New Roman" w:eastAsia="Times New Roman" w:cs="Times New Roman"/>
                <w:sz w:val="20"/>
                <w:szCs w:val="20"/>
              </w:rPr>
              <w:t xml:space="preserve"> </w:t>
            </w:r>
          </w:p>
        </w:tc>
        <w:tc>
          <w:tcPr>
            <w:tcW w:w="3330" w:type="dxa"/>
            <w:gridSpan w:val="3"/>
            <w:tcBorders>
              <w:top w:val="nil"/>
              <w:left w:val="nil"/>
              <w:bottom w:val="single" w:color="auto" w:sz="4" w:space="0"/>
              <w:right w:val="single" w:color="auto" w:sz="4" w:space="0"/>
            </w:tcBorders>
            <w:shd w:val="clear" w:color="auto" w:fill="auto"/>
            <w:vAlign w:val="center"/>
            <w:hideMark/>
          </w:tcPr>
          <w:p w:rsidRPr="0071268C" w:rsidR="00826A8A" w:rsidP="00826A8A" w:rsidRDefault="00826A8A" w14:paraId="45033639"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2</w:t>
            </w:r>
          </w:p>
        </w:tc>
        <w:tc>
          <w:tcPr>
            <w:tcW w:w="1440" w:type="dxa"/>
            <w:tcBorders>
              <w:top w:val="single" w:color="auto" w:sz="8" w:space="0"/>
              <w:left w:val="single" w:color="auto" w:sz="8" w:space="0"/>
              <w:bottom w:val="single" w:color="auto" w:sz="8" w:space="0"/>
              <w:right w:val="single" w:color="auto" w:sz="4" w:space="0"/>
            </w:tcBorders>
            <w:vAlign w:val="center"/>
          </w:tcPr>
          <w:p w:rsidRPr="00752845" w:rsidR="00826A8A" w:rsidP="00826A8A" w:rsidRDefault="00826A8A" w14:paraId="761CF24C" w14:textId="0003F3D3">
            <w:pPr>
              <w:spacing w:after="0" w:line="240" w:lineRule="auto"/>
              <w:jc w:val="center"/>
              <w:rPr>
                <w:rFonts w:ascii="Times New Roman" w:hAnsi="Times New Roman" w:eastAsia="Times New Roman" w:cs="Times New Roman"/>
                <w:b/>
                <w:bCs/>
                <w:sz w:val="20"/>
                <w:szCs w:val="20"/>
              </w:rPr>
            </w:pPr>
            <w:r w:rsidRPr="00752845">
              <w:rPr>
                <w:rFonts w:ascii="Times New Roman" w:hAnsi="Times New Roman" w:eastAsia="Times New Roman" w:cs="Times New Roman"/>
                <w:b/>
                <w:bCs/>
                <w:sz w:val="20"/>
                <w:szCs w:val="20"/>
              </w:rPr>
              <w:t>2</w:t>
            </w:r>
          </w:p>
        </w:tc>
      </w:tr>
      <w:tr w:rsidRPr="007C4104" w:rsidR="00826A8A" w:rsidTr="002F010A" w14:paraId="23E563F4" w14:textId="77777777">
        <w:trPr>
          <w:trHeight w:val="257"/>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7C4104" w:rsidR="00826A8A" w:rsidP="00826A8A" w:rsidRDefault="00826A8A" w14:paraId="39C22609" w14:textId="77777777">
            <w:pPr>
              <w:spacing w:after="0" w:line="240" w:lineRule="auto"/>
              <w:jc w:val="center"/>
              <w:rPr>
                <w:rFonts w:ascii="Times New Roman" w:hAnsi="Times New Roman" w:eastAsia="Times New Roman" w:cs="Times New Roman"/>
                <w:sz w:val="20"/>
                <w:szCs w:val="20"/>
              </w:rPr>
            </w:pPr>
            <w:r w:rsidRPr="007C4104">
              <w:rPr>
                <w:rFonts w:ascii="Times New Roman" w:hAnsi="Times New Roman" w:eastAsia="Times New Roman" w:cs="Times New Roman"/>
                <w:sz w:val="20"/>
                <w:szCs w:val="20"/>
              </w:rPr>
              <w:t>Time per Response</w:t>
            </w:r>
            <w:r>
              <w:rPr>
                <w:rFonts w:ascii="Times New Roman" w:hAnsi="Times New Roman" w:eastAsia="Times New Roman" w:cs="Times New Roman"/>
                <w:sz w:val="20"/>
                <w:szCs w:val="20"/>
              </w:rPr>
              <w:t xml:space="preserve"> </w:t>
            </w:r>
            <w:r w:rsidRPr="007C4104">
              <w:rPr>
                <w:rFonts w:ascii="Times New Roman" w:hAnsi="Times New Roman" w:eastAsia="Times New Roman" w:cs="Times New Roman"/>
                <w:sz w:val="20"/>
                <w:szCs w:val="20"/>
              </w:rPr>
              <w:t>(hours)</w:t>
            </w:r>
          </w:p>
        </w:tc>
        <w:tc>
          <w:tcPr>
            <w:tcW w:w="1080" w:type="dxa"/>
            <w:tcBorders>
              <w:top w:val="nil"/>
              <w:left w:val="nil"/>
              <w:bottom w:val="single" w:color="auto" w:sz="4" w:space="0"/>
              <w:right w:val="single" w:color="auto" w:sz="4" w:space="0"/>
            </w:tcBorders>
            <w:shd w:val="clear" w:color="auto" w:fill="auto"/>
            <w:vAlign w:val="center"/>
            <w:hideMark/>
          </w:tcPr>
          <w:p w:rsidRPr="0071268C" w:rsidR="00826A8A" w:rsidP="00826A8A" w:rsidRDefault="00E83E2F" w14:paraId="6839E828" w14:textId="7F0BBF61">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60</w:t>
            </w:r>
          </w:p>
        </w:tc>
        <w:tc>
          <w:tcPr>
            <w:tcW w:w="1260" w:type="dxa"/>
            <w:tcBorders>
              <w:top w:val="nil"/>
              <w:left w:val="nil"/>
              <w:bottom w:val="single" w:color="auto" w:sz="4" w:space="0"/>
              <w:right w:val="single" w:color="auto" w:sz="4" w:space="0"/>
            </w:tcBorders>
            <w:shd w:val="clear" w:color="auto" w:fill="auto"/>
            <w:vAlign w:val="center"/>
            <w:hideMark/>
          </w:tcPr>
          <w:p w:rsidRPr="0071268C" w:rsidR="00826A8A" w:rsidP="00826A8A" w:rsidRDefault="00E83E2F" w14:paraId="108C2BEA" w14:textId="759F9497">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8</w:t>
            </w:r>
          </w:p>
        </w:tc>
        <w:tc>
          <w:tcPr>
            <w:tcW w:w="990" w:type="dxa"/>
            <w:tcBorders>
              <w:top w:val="nil"/>
              <w:left w:val="nil"/>
              <w:bottom w:val="single" w:color="auto" w:sz="4" w:space="0"/>
              <w:right w:val="single" w:color="auto" w:sz="4" w:space="0"/>
            </w:tcBorders>
            <w:shd w:val="clear" w:color="auto" w:fill="auto"/>
            <w:vAlign w:val="center"/>
            <w:hideMark/>
          </w:tcPr>
          <w:p w:rsidRPr="0071268C" w:rsidR="00826A8A" w:rsidP="00826A8A" w:rsidRDefault="00E83E2F" w14:paraId="6C7D5A44" w14:textId="5716F1ED">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7</w:t>
            </w:r>
          </w:p>
        </w:tc>
        <w:tc>
          <w:tcPr>
            <w:tcW w:w="1440" w:type="dxa"/>
            <w:tcBorders>
              <w:top w:val="single" w:color="auto" w:sz="8" w:space="0"/>
              <w:left w:val="single" w:color="auto" w:sz="8" w:space="0"/>
              <w:bottom w:val="single" w:color="auto" w:sz="8" w:space="0"/>
              <w:right w:val="single" w:color="auto" w:sz="4" w:space="0"/>
            </w:tcBorders>
            <w:vAlign w:val="center"/>
          </w:tcPr>
          <w:p w:rsidRPr="0071268C" w:rsidR="00826A8A" w:rsidP="00826A8A" w:rsidRDefault="00E83E2F" w14:paraId="406954C2" w14:textId="7A8F9147">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75</w:t>
            </w:r>
          </w:p>
        </w:tc>
      </w:tr>
      <w:tr w:rsidRPr="007C4104" w:rsidR="00826A8A" w:rsidTr="002F010A" w14:paraId="59D0EEBD" w14:textId="77777777">
        <w:trPr>
          <w:trHeight w:val="300"/>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7C4104" w:rsidR="00826A8A" w:rsidP="00826A8A" w:rsidRDefault="00826A8A" w14:paraId="32385A70" w14:textId="77777777">
            <w:pPr>
              <w:spacing w:after="0" w:line="240" w:lineRule="auto"/>
              <w:jc w:val="center"/>
              <w:rPr>
                <w:rFonts w:ascii="Times New Roman" w:hAnsi="Times New Roman" w:eastAsia="Times New Roman" w:cs="Times New Roman"/>
                <w:b/>
                <w:bCs/>
                <w:sz w:val="20"/>
                <w:szCs w:val="20"/>
              </w:rPr>
            </w:pPr>
            <w:r w:rsidRPr="00F47125">
              <w:rPr>
                <w:rFonts w:ascii="Times New Roman" w:hAnsi="Times New Roman" w:eastAsia="Times New Roman" w:cs="Times New Roman"/>
                <w:b/>
                <w:bCs/>
                <w:sz w:val="20"/>
                <w:szCs w:val="20"/>
              </w:rPr>
              <w:t xml:space="preserve">Reporting </w:t>
            </w:r>
            <w:r w:rsidRPr="007C4104">
              <w:rPr>
                <w:rFonts w:ascii="Times New Roman" w:hAnsi="Times New Roman" w:eastAsia="Times New Roman" w:cs="Times New Roman"/>
                <w:b/>
                <w:bCs/>
                <w:sz w:val="20"/>
                <w:szCs w:val="20"/>
              </w:rPr>
              <w:t>Burden (hours)</w:t>
            </w:r>
          </w:p>
        </w:tc>
        <w:tc>
          <w:tcPr>
            <w:tcW w:w="1080" w:type="dxa"/>
            <w:tcBorders>
              <w:top w:val="nil"/>
              <w:left w:val="nil"/>
              <w:bottom w:val="single" w:color="auto" w:sz="4" w:space="0"/>
              <w:right w:val="single" w:color="auto" w:sz="4" w:space="0"/>
            </w:tcBorders>
            <w:shd w:val="clear" w:color="auto" w:fill="auto"/>
            <w:vAlign w:val="center"/>
            <w:hideMark/>
          </w:tcPr>
          <w:p w:rsidRPr="007C4104" w:rsidR="00826A8A" w:rsidP="00826A8A" w:rsidRDefault="00826A8A" w14:paraId="36F24983" w14:textId="77777777">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120</w:t>
            </w:r>
          </w:p>
        </w:tc>
        <w:tc>
          <w:tcPr>
            <w:tcW w:w="1260" w:type="dxa"/>
            <w:tcBorders>
              <w:top w:val="nil"/>
              <w:left w:val="nil"/>
              <w:bottom w:val="single" w:color="auto" w:sz="4" w:space="0"/>
              <w:right w:val="single" w:color="auto" w:sz="4" w:space="0"/>
            </w:tcBorders>
            <w:shd w:val="clear" w:color="auto" w:fill="auto"/>
            <w:vAlign w:val="center"/>
            <w:hideMark/>
          </w:tcPr>
          <w:p w:rsidRPr="007C4104" w:rsidR="00826A8A" w:rsidP="00125CBA" w:rsidRDefault="00125CBA" w14:paraId="07FB03BB" w14:textId="0DD2547A">
            <w:pPr>
              <w:spacing w:after="0" w:line="240" w:lineRule="auto"/>
              <w:jc w:val="center"/>
              <w:rPr>
                <w:rFonts w:ascii="Times New Roman" w:hAnsi="Times New Roman" w:eastAsia="Times New Roman" w:cs="Times New Roman"/>
                <w:b/>
                <w:bCs/>
                <w:sz w:val="20"/>
                <w:szCs w:val="20"/>
              </w:rPr>
            </w:pPr>
            <w:r w:rsidRPr="007C4104">
              <w:rPr>
                <w:rFonts w:ascii="Times New Roman" w:hAnsi="Times New Roman" w:eastAsia="Times New Roman" w:cs="Times New Roman"/>
                <w:b/>
                <w:bCs/>
                <w:sz w:val="20"/>
                <w:szCs w:val="20"/>
              </w:rPr>
              <w:t>1</w:t>
            </w:r>
            <w:r>
              <w:rPr>
                <w:rFonts w:ascii="Times New Roman" w:hAnsi="Times New Roman" w:eastAsia="Times New Roman" w:cs="Times New Roman"/>
                <w:b/>
                <w:bCs/>
                <w:sz w:val="20"/>
                <w:szCs w:val="20"/>
              </w:rPr>
              <w:t>6</w:t>
            </w:r>
          </w:p>
        </w:tc>
        <w:tc>
          <w:tcPr>
            <w:tcW w:w="990" w:type="dxa"/>
            <w:tcBorders>
              <w:top w:val="nil"/>
              <w:left w:val="nil"/>
              <w:bottom w:val="single" w:color="auto" w:sz="4" w:space="0"/>
              <w:right w:val="single" w:color="auto" w:sz="4" w:space="0"/>
            </w:tcBorders>
            <w:shd w:val="clear" w:color="auto" w:fill="auto"/>
            <w:vAlign w:val="center"/>
            <w:hideMark/>
          </w:tcPr>
          <w:p w:rsidRPr="007C4104" w:rsidR="00826A8A" w:rsidP="00125CBA" w:rsidRDefault="00125CBA" w14:paraId="43CAC7F1" w14:textId="5E889340">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14</w:t>
            </w:r>
          </w:p>
        </w:tc>
        <w:tc>
          <w:tcPr>
            <w:tcW w:w="1440" w:type="dxa"/>
            <w:tcBorders>
              <w:top w:val="single" w:color="auto" w:sz="8" w:space="0"/>
              <w:left w:val="single" w:color="auto" w:sz="8" w:space="0"/>
              <w:bottom w:val="single" w:color="auto" w:sz="8" w:space="0"/>
              <w:right w:val="single" w:color="auto" w:sz="4" w:space="0"/>
            </w:tcBorders>
            <w:vAlign w:val="center"/>
          </w:tcPr>
          <w:p w:rsidRPr="007C4104" w:rsidR="00826A8A" w:rsidP="00826A8A" w:rsidRDefault="00E83E2F" w14:paraId="2A31F6AC" w14:textId="58A10E05">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150</w:t>
            </w:r>
          </w:p>
        </w:tc>
      </w:tr>
      <w:tr w:rsidRPr="007C4104" w:rsidR="00826A8A" w:rsidTr="002F010A" w14:paraId="2E542736" w14:textId="77777777">
        <w:trPr>
          <w:trHeight w:val="215"/>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7C4104" w:rsidR="00826A8A" w:rsidP="00826A8A" w:rsidRDefault="00826A8A" w14:paraId="3F63A2B9" w14:textId="77777777">
            <w:pPr>
              <w:spacing w:after="0" w:line="240" w:lineRule="auto"/>
              <w:jc w:val="center"/>
              <w:rPr>
                <w:rFonts w:ascii="Times New Roman" w:hAnsi="Times New Roman" w:eastAsia="Times New Roman" w:cs="Times New Roman"/>
                <w:sz w:val="20"/>
                <w:szCs w:val="20"/>
              </w:rPr>
            </w:pPr>
            <w:r w:rsidRPr="007C4104">
              <w:rPr>
                <w:rFonts w:ascii="Times New Roman" w:hAnsi="Times New Roman" w:eastAsia="Times New Roman" w:cs="Times New Roman"/>
                <w:sz w:val="20"/>
                <w:szCs w:val="20"/>
              </w:rPr>
              <w:t>Cost/Hour</w:t>
            </w:r>
            <w:r>
              <w:rPr>
                <w:rFonts w:ascii="Times New Roman" w:hAnsi="Times New Roman" w:eastAsia="Times New Roman" w:cs="Times New Roman"/>
                <w:sz w:val="20"/>
                <w:szCs w:val="20"/>
              </w:rPr>
              <w:t xml:space="preserve"> </w:t>
            </w:r>
            <w:r w:rsidRPr="007C4104">
              <w:rPr>
                <w:rFonts w:ascii="Times New Roman" w:hAnsi="Times New Roman" w:eastAsia="Times New Roman" w:cs="Times New Roman"/>
                <w:sz w:val="20"/>
                <w:szCs w:val="20"/>
              </w:rPr>
              <w:t>($)</w:t>
            </w:r>
          </w:p>
        </w:tc>
        <w:tc>
          <w:tcPr>
            <w:tcW w:w="1080" w:type="dxa"/>
            <w:tcBorders>
              <w:top w:val="nil"/>
              <w:left w:val="nil"/>
              <w:bottom w:val="single" w:color="auto" w:sz="4" w:space="0"/>
              <w:right w:val="single" w:color="auto" w:sz="4" w:space="0"/>
            </w:tcBorders>
            <w:shd w:val="clear" w:color="auto" w:fill="auto"/>
            <w:vAlign w:val="center"/>
            <w:hideMark/>
          </w:tcPr>
          <w:p w:rsidRPr="0071268C" w:rsidR="00826A8A" w:rsidP="00826A8A" w:rsidRDefault="00826A8A" w14:paraId="6C6679C8"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80.</w:t>
            </w:r>
            <w:r>
              <w:rPr>
                <w:rFonts w:ascii="Times New Roman" w:hAnsi="Times New Roman" w:eastAsia="Times New Roman" w:cs="Times New Roman"/>
                <w:bCs/>
                <w:sz w:val="20"/>
                <w:szCs w:val="20"/>
              </w:rPr>
              <w:t>40</w:t>
            </w:r>
          </w:p>
        </w:tc>
        <w:tc>
          <w:tcPr>
            <w:tcW w:w="1260" w:type="dxa"/>
            <w:tcBorders>
              <w:top w:val="nil"/>
              <w:left w:val="nil"/>
              <w:bottom w:val="single" w:color="auto" w:sz="4" w:space="0"/>
              <w:right w:val="single" w:color="auto" w:sz="4" w:space="0"/>
            </w:tcBorders>
            <w:shd w:val="clear" w:color="auto" w:fill="auto"/>
            <w:vAlign w:val="center"/>
            <w:hideMark/>
          </w:tcPr>
          <w:p w:rsidRPr="0071268C" w:rsidR="00826A8A" w:rsidP="00826A8A" w:rsidRDefault="00826A8A" w14:paraId="325AE10C"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40.</w:t>
            </w:r>
            <w:r>
              <w:rPr>
                <w:rFonts w:ascii="Times New Roman" w:hAnsi="Times New Roman" w:eastAsia="Times New Roman" w:cs="Times New Roman"/>
                <w:bCs/>
                <w:sz w:val="20"/>
                <w:szCs w:val="20"/>
              </w:rPr>
              <w:t>93</w:t>
            </w:r>
          </w:p>
        </w:tc>
        <w:tc>
          <w:tcPr>
            <w:tcW w:w="990" w:type="dxa"/>
            <w:tcBorders>
              <w:top w:val="nil"/>
              <w:left w:val="nil"/>
              <w:bottom w:val="single" w:color="auto" w:sz="4" w:space="0"/>
              <w:right w:val="single" w:color="auto" w:sz="4" w:space="0"/>
            </w:tcBorders>
            <w:shd w:val="clear" w:color="auto" w:fill="auto"/>
            <w:vAlign w:val="center"/>
            <w:hideMark/>
          </w:tcPr>
          <w:p w:rsidRPr="0071268C" w:rsidR="00826A8A" w:rsidP="00826A8A" w:rsidRDefault="00826A8A" w14:paraId="637858B5"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25.</w:t>
            </w:r>
            <w:r>
              <w:rPr>
                <w:rFonts w:ascii="Times New Roman" w:hAnsi="Times New Roman" w:eastAsia="Times New Roman" w:cs="Times New Roman"/>
                <w:bCs/>
                <w:sz w:val="20"/>
                <w:szCs w:val="20"/>
              </w:rPr>
              <w:t>10</w:t>
            </w:r>
          </w:p>
        </w:tc>
        <w:tc>
          <w:tcPr>
            <w:tcW w:w="1440" w:type="dxa"/>
            <w:tcBorders>
              <w:top w:val="single" w:color="auto" w:sz="8" w:space="0"/>
              <w:left w:val="single" w:color="auto" w:sz="8" w:space="0"/>
              <w:bottom w:val="single" w:color="auto" w:sz="8" w:space="0"/>
              <w:right w:val="single" w:color="auto" w:sz="4" w:space="0"/>
            </w:tcBorders>
            <w:vAlign w:val="center"/>
          </w:tcPr>
          <w:p w:rsidRPr="0071268C" w:rsidR="00826A8A" w:rsidP="00826A8A" w:rsidRDefault="00826A8A" w14:paraId="04222E3A" w14:textId="77777777">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w:t>
            </w:r>
          </w:p>
        </w:tc>
      </w:tr>
      <w:tr w:rsidRPr="007C4104" w:rsidR="00826A8A" w:rsidTr="002F010A" w14:paraId="67A265A1" w14:textId="77777777">
        <w:trPr>
          <w:trHeight w:val="300"/>
        </w:trPr>
        <w:tc>
          <w:tcPr>
            <w:tcW w:w="3780" w:type="dxa"/>
            <w:tcBorders>
              <w:top w:val="nil"/>
              <w:left w:val="single" w:color="auto" w:sz="4" w:space="0"/>
              <w:bottom w:val="single" w:color="auto" w:sz="4" w:space="0"/>
              <w:right w:val="single" w:color="auto" w:sz="4" w:space="0"/>
            </w:tcBorders>
            <w:shd w:val="clear" w:color="auto" w:fill="auto"/>
            <w:vAlign w:val="center"/>
            <w:hideMark/>
          </w:tcPr>
          <w:p w:rsidRPr="007C4104" w:rsidR="00826A8A" w:rsidP="00826A8A" w:rsidRDefault="00826A8A" w14:paraId="6D7108AC" w14:textId="77777777">
            <w:pPr>
              <w:spacing w:after="0" w:line="240" w:lineRule="auto"/>
              <w:jc w:val="center"/>
              <w:rPr>
                <w:rFonts w:ascii="Times New Roman" w:hAnsi="Times New Roman" w:eastAsia="Times New Roman" w:cs="Times New Roman"/>
                <w:b/>
                <w:bCs/>
                <w:sz w:val="20"/>
                <w:szCs w:val="20"/>
              </w:rPr>
            </w:pPr>
            <w:r w:rsidRPr="00F47125">
              <w:rPr>
                <w:rFonts w:ascii="Times New Roman" w:hAnsi="Times New Roman" w:eastAsia="Times New Roman" w:cs="Times New Roman"/>
                <w:b/>
                <w:bCs/>
                <w:sz w:val="20"/>
                <w:szCs w:val="20"/>
              </w:rPr>
              <w:t xml:space="preserve">Reporting </w:t>
            </w:r>
            <w:r w:rsidRPr="007C4104">
              <w:rPr>
                <w:rFonts w:ascii="Times New Roman" w:hAnsi="Times New Roman" w:eastAsia="Times New Roman" w:cs="Times New Roman"/>
                <w:b/>
                <w:bCs/>
                <w:sz w:val="20"/>
                <w:szCs w:val="20"/>
              </w:rPr>
              <w:t>Cost Burden ($)</w:t>
            </w:r>
          </w:p>
        </w:tc>
        <w:tc>
          <w:tcPr>
            <w:tcW w:w="1080" w:type="dxa"/>
            <w:tcBorders>
              <w:top w:val="nil"/>
              <w:left w:val="nil"/>
              <w:bottom w:val="single" w:color="auto" w:sz="4" w:space="0"/>
              <w:right w:val="single" w:color="auto" w:sz="4" w:space="0"/>
            </w:tcBorders>
            <w:shd w:val="clear" w:color="auto" w:fill="auto"/>
            <w:vAlign w:val="center"/>
            <w:hideMark/>
          </w:tcPr>
          <w:p w:rsidRPr="007C4104" w:rsidR="00826A8A" w:rsidP="00826A8A" w:rsidRDefault="00826A8A" w14:paraId="2466A852" w14:textId="77777777">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9648</w:t>
            </w:r>
          </w:p>
        </w:tc>
        <w:tc>
          <w:tcPr>
            <w:tcW w:w="1260" w:type="dxa"/>
            <w:tcBorders>
              <w:top w:val="nil"/>
              <w:left w:val="nil"/>
              <w:bottom w:val="single" w:color="auto" w:sz="4" w:space="0"/>
              <w:right w:val="single" w:color="auto" w:sz="4" w:space="0"/>
            </w:tcBorders>
            <w:shd w:val="clear" w:color="auto" w:fill="auto"/>
            <w:vAlign w:val="center"/>
            <w:hideMark/>
          </w:tcPr>
          <w:p w:rsidRPr="007C4104" w:rsidR="00826A8A" w:rsidP="00125CBA" w:rsidRDefault="00125CBA" w14:paraId="115412C1" w14:textId="3885F589">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6</w:t>
            </w:r>
            <w:r>
              <w:rPr>
                <w:rFonts w:ascii="Times New Roman" w:hAnsi="Times New Roman" w:eastAsia="Times New Roman" w:cs="Times New Roman"/>
                <w:b/>
                <w:bCs/>
                <w:sz w:val="20"/>
                <w:szCs w:val="20"/>
              </w:rPr>
              <w:t>55</w:t>
            </w:r>
          </w:p>
        </w:tc>
        <w:tc>
          <w:tcPr>
            <w:tcW w:w="990" w:type="dxa"/>
            <w:tcBorders>
              <w:top w:val="nil"/>
              <w:left w:val="nil"/>
              <w:bottom w:val="single" w:color="auto" w:sz="4" w:space="0"/>
              <w:right w:val="single" w:color="auto" w:sz="4" w:space="0"/>
            </w:tcBorders>
            <w:shd w:val="clear" w:color="auto" w:fill="auto"/>
            <w:vAlign w:val="center"/>
            <w:hideMark/>
          </w:tcPr>
          <w:p w:rsidRPr="007C4104" w:rsidR="00826A8A" w:rsidP="00125CBA" w:rsidRDefault="00125CBA" w14:paraId="61603C18" w14:textId="06296935">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3</w:t>
            </w:r>
            <w:r>
              <w:rPr>
                <w:rFonts w:ascii="Times New Roman" w:hAnsi="Times New Roman" w:eastAsia="Times New Roman" w:cs="Times New Roman"/>
                <w:b/>
                <w:bCs/>
                <w:sz w:val="20"/>
                <w:szCs w:val="20"/>
              </w:rPr>
              <w:t>51</w:t>
            </w:r>
          </w:p>
        </w:tc>
        <w:tc>
          <w:tcPr>
            <w:tcW w:w="1440" w:type="dxa"/>
            <w:tcBorders>
              <w:top w:val="single" w:color="auto" w:sz="8" w:space="0"/>
              <w:left w:val="single" w:color="auto" w:sz="8" w:space="0"/>
              <w:bottom w:val="single" w:color="auto" w:sz="4" w:space="0"/>
              <w:right w:val="single" w:color="auto" w:sz="4" w:space="0"/>
            </w:tcBorders>
            <w:vAlign w:val="center"/>
          </w:tcPr>
          <w:p w:rsidRPr="00F47125" w:rsidR="00826A8A" w:rsidP="00125CBA" w:rsidRDefault="002F010A" w14:paraId="29A2DA6E" w14:textId="7DB5C0F6">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10,</w:t>
            </w:r>
            <w:r w:rsidR="00125CBA">
              <w:rPr>
                <w:rFonts w:ascii="Times New Roman" w:hAnsi="Times New Roman" w:eastAsia="Times New Roman" w:cs="Times New Roman"/>
                <w:b/>
                <w:bCs/>
                <w:sz w:val="20"/>
                <w:szCs w:val="20"/>
              </w:rPr>
              <w:t>6</w:t>
            </w:r>
            <w:r w:rsidR="00125CBA">
              <w:rPr>
                <w:rFonts w:ascii="Times New Roman" w:hAnsi="Times New Roman" w:eastAsia="Times New Roman" w:cs="Times New Roman"/>
                <w:b/>
                <w:bCs/>
                <w:sz w:val="20"/>
                <w:szCs w:val="20"/>
              </w:rPr>
              <w:t>54</w:t>
            </w:r>
          </w:p>
        </w:tc>
      </w:tr>
    </w:tbl>
    <w:p w:rsidRPr="006C7DEA" w:rsidR="006F339D" w:rsidP="00826A8A" w:rsidRDefault="00B041B4" w14:paraId="2F0CE892" w14:textId="35B42537">
      <w:pPr>
        <w:spacing w:before="360" w:line="240" w:lineRule="auto"/>
        <w:ind w:left="720"/>
        <w:rPr>
          <w:rFonts w:ascii="Arial" w:hAnsi="Arial" w:cs="Arial"/>
          <w:b/>
          <w:u w:val="single"/>
        </w:rPr>
      </w:pPr>
      <w:r>
        <w:rPr>
          <w:rFonts w:ascii="Arial" w:hAnsi="Arial" w:cs="Arial"/>
          <w:b/>
          <w:u w:val="single"/>
        </w:rPr>
        <w:lastRenderedPageBreak/>
        <w:t xml:space="preserve">FAA-Approved </w:t>
      </w:r>
      <w:r w:rsidR="00CC19B9">
        <w:rPr>
          <w:rFonts w:ascii="Arial" w:hAnsi="Arial" w:cs="Arial"/>
          <w:b/>
          <w:u w:val="single"/>
        </w:rPr>
        <w:t>QC</w:t>
      </w:r>
      <w:r w:rsidRPr="4CE1A288" w:rsidR="006F339D">
        <w:rPr>
          <w:rFonts w:ascii="Arial" w:hAnsi="Arial" w:cs="Arial"/>
          <w:b/>
          <w:bCs/>
          <w:u w:val="single"/>
        </w:rPr>
        <w:t xml:space="preserve"> </w:t>
      </w:r>
      <w:r w:rsidR="00CC19B9">
        <w:rPr>
          <w:rFonts w:ascii="Arial" w:hAnsi="Arial" w:cs="Arial"/>
          <w:b/>
          <w:bCs/>
          <w:u w:val="single"/>
        </w:rPr>
        <w:t>S</w:t>
      </w:r>
      <w:r w:rsidR="00CC19B9">
        <w:rPr>
          <w:rFonts w:ascii="Arial" w:hAnsi="Arial" w:cs="Arial"/>
          <w:b/>
          <w:u w:val="single"/>
        </w:rPr>
        <w:t>ystem Recordkeeping Burden</w:t>
      </w:r>
    </w:p>
    <w:p w:rsidRPr="006C7DEA" w:rsidR="006F339D" w:rsidP="00826A8A" w:rsidRDefault="006F339D" w14:paraId="1D42F6AB" w14:textId="77777777">
      <w:pPr>
        <w:spacing w:after="120" w:line="240" w:lineRule="auto"/>
        <w:ind w:left="720"/>
        <w:rPr>
          <w:rFonts w:ascii="Arial" w:hAnsi="Arial" w:cs="Arial"/>
        </w:rPr>
      </w:pPr>
      <w:r w:rsidRPr="006C7DEA">
        <w:rPr>
          <w:rFonts w:ascii="Arial" w:hAnsi="Arial" w:cs="Arial"/>
        </w:rPr>
        <w:t>The FAA estimates that</w:t>
      </w:r>
      <w:r>
        <w:rPr>
          <w:rFonts w:ascii="Arial" w:hAnsi="Arial" w:cs="Arial"/>
        </w:rPr>
        <w:t xml:space="preserve"> one</w:t>
      </w:r>
      <w:r w:rsidRPr="006C7DEA">
        <w:rPr>
          <w:rFonts w:ascii="Arial" w:hAnsi="Arial" w:cs="Arial"/>
        </w:rPr>
        <w:t xml:space="preserve"> AMTS will have recordkeeping burden related to its FAA-approved </w:t>
      </w:r>
      <w:r>
        <w:rPr>
          <w:rFonts w:ascii="Arial" w:hAnsi="Arial" w:cs="Arial"/>
        </w:rPr>
        <w:t>QC</w:t>
      </w:r>
      <w:r w:rsidRPr="006C7DEA">
        <w:rPr>
          <w:rFonts w:ascii="Arial" w:hAnsi="Arial" w:cs="Arial"/>
        </w:rPr>
        <w:t xml:space="preserve"> system</w:t>
      </w:r>
      <w:r>
        <w:rPr>
          <w:rFonts w:ascii="Arial" w:hAnsi="Arial" w:cs="Arial"/>
        </w:rPr>
        <w:t>, annually</w:t>
      </w:r>
      <w:r w:rsidRPr="006C7DEA">
        <w:rPr>
          <w:rFonts w:ascii="Arial" w:hAnsi="Arial" w:cs="Arial"/>
        </w:rPr>
        <w:t>.</w:t>
      </w:r>
    </w:p>
    <w:p w:rsidRPr="006C7DEA" w:rsidR="006F339D" w:rsidP="00826A8A" w:rsidRDefault="006F339D" w14:paraId="2CFDB87E" w14:textId="432D5456">
      <w:pPr>
        <w:spacing w:after="120" w:line="240" w:lineRule="auto"/>
        <w:ind w:left="720"/>
        <w:rPr>
          <w:rFonts w:ascii="Arial" w:hAnsi="Arial" w:cs="Arial"/>
        </w:rPr>
      </w:pPr>
      <w:r w:rsidRPr="006C7DEA">
        <w:rPr>
          <w:rFonts w:ascii="Arial" w:hAnsi="Arial" w:cs="Arial"/>
        </w:rPr>
        <w:t xml:space="preserve">The FAA estimates the recordkeeping burden to respondents </w:t>
      </w:r>
      <w:r w:rsidR="00381CA2">
        <w:rPr>
          <w:rFonts w:ascii="Arial" w:hAnsi="Arial" w:cs="Arial"/>
        </w:rPr>
        <w:t>for recordkeeping requirements prescribed by the FAA-Approved QC system</w:t>
      </w:r>
      <w:r w:rsidRPr="006C7DEA">
        <w:rPr>
          <w:rFonts w:ascii="Arial" w:hAnsi="Arial" w:cs="Arial"/>
        </w:rPr>
        <w:t xml:space="preserve"> is </w:t>
      </w:r>
      <w:r w:rsidRPr="00C30334">
        <w:rPr>
          <w:rFonts w:ascii="Arial" w:hAnsi="Arial" w:cs="Arial"/>
          <w:b/>
        </w:rPr>
        <w:t>320 hours</w:t>
      </w:r>
      <w:r w:rsidRPr="008A267D">
        <w:rPr>
          <w:rFonts w:ascii="Arial" w:hAnsi="Arial" w:cs="Arial"/>
        </w:rPr>
        <w:t xml:space="preserve"> and </w:t>
      </w:r>
      <w:r w:rsidRPr="00C30334">
        <w:rPr>
          <w:rFonts w:ascii="Arial" w:hAnsi="Arial" w:cs="Arial"/>
          <w:b/>
        </w:rPr>
        <w:t>$12,304.</w:t>
      </w:r>
    </w:p>
    <w:tbl>
      <w:tblPr>
        <w:tblW w:w="8720" w:type="dxa"/>
        <w:tblInd w:w="710" w:type="dxa"/>
        <w:tblLook w:val="04A0" w:firstRow="1" w:lastRow="0" w:firstColumn="1" w:lastColumn="0" w:noHBand="0" w:noVBand="1"/>
      </w:tblPr>
      <w:tblGrid>
        <w:gridCol w:w="4230"/>
        <w:gridCol w:w="1350"/>
        <w:gridCol w:w="1080"/>
        <w:gridCol w:w="998"/>
        <w:gridCol w:w="1062"/>
      </w:tblGrid>
      <w:tr w:rsidRPr="007C4104" w:rsidR="006F339D" w:rsidTr="00752845" w14:paraId="1CD7BE66" w14:textId="77777777">
        <w:trPr>
          <w:trHeight w:val="432"/>
        </w:trPr>
        <w:tc>
          <w:tcPr>
            <w:tcW w:w="4230" w:type="dxa"/>
            <w:tcBorders>
              <w:top w:val="single" w:color="auto" w:sz="8" w:space="0"/>
              <w:left w:val="single" w:color="auto" w:sz="8" w:space="0"/>
              <w:bottom w:val="nil"/>
              <w:right w:val="single" w:color="auto" w:sz="8" w:space="0"/>
            </w:tcBorders>
            <w:shd w:val="clear" w:color="auto" w:fill="BFBFBF" w:themeFill="background1" w:themeFillShade="BF"/>
            <w:vAlign w:val="center"/>
            <w:hideMark/>
          </w:tcPr>
          <w:p w:rsidRPr="007C4104" w:rsidR="006F339D" w:rsidP="007C5EA7" w:rsidRDefault="002F010A" w14:paraId="1C9B805C" w14:textId="40F14C42">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FAA-Approved QC System - </w:t>
            </w:r>
            <w:r w:rsidRPr="007C4104" w:rsidR="006F339D">
              <w:rPr>
                <w:rFonts w:ascii="Times New Roman" w:hAnsi="Times New Roman" w:eastAsia="Times New Roman" w:cs="Times New Roman"/>
                <w:b/>
                <w:bCs/>
                <w:sz w:val="20"/>
                <w:szCs w:val="20"/>
              </w:rPr>
              <w:t xml:space="preserve"> </w:t>
            </w:r>
            <w:r w:rsidR="007C5EA7">
              <w:rPr>
                <w:rFonts w:ascii="Times New Roman" w:hAnsi="Times New Roman" w:eastAsia="Times New Roman" w:cs="Times New Roman"/>
                <w:b/>
                <w:bCs/>
                <w:sz w:val="20"/>
                <w:szCs w:val="20"/>
              </w:rPr>
              <w:t>R</w:t>
            </w:r>
            <w:r w:rsidRPr="007C4104" w:rsidR="006F339D">
              <w:rPr>
                <w:rFonts w:ascii="Times New Roman" w:hAnsi="Times New Roman" w:eastAsia="Times New Roman" w:cs="Times New Roman"/>
                <w:b/>
                <w:bCs/>
                <w:sz w:val="20"/>
                <w:szCs w:val="20"/>
              </w:rPr>
              <w:t>ecordkeeping</w:t>
            </w:r>
          </w:p>
        </w:tc>
        <w:tc>
          <w:tcPr>
            <w:tcW w:w="1350" w:type="dxa"/>
            <w:tcBorders>
              <w:top w:val="single" w:color="auto" w:sz="8" w:space="0"/>
              <w:left w:val="nil"/>
              <w:bottom w:val="single" w:color="auto" w:sz="4" w:space="0"/>
              <w:right w:val="single" w:color="000000" w:sz="8" w:space="0"/>
            </w:tcBorders>
            <w:shd w:val="clear" w:color="auto" w:fill="BFBFBF" w:themeFill="background1" w:themeFillShade="BF"/>
            <w:vAlign w:val="center"/>
            <w:hideMark/>
          </w:tcPr>
          <w:p w:rsidRPr="007C4104" w:rsidR="006F339D" w:rsidP="000949EB" w:rsidRDefault="006F339D" w14:paraId="149800F2" w14:textId="77777777">
            <w:pPr>
              <w:spacing w:after="0" w:line="240" w:lineRule="auto"/>
              <w:jc w:val="center"/>
              <w:rPr>
                <w:rFonts w:ascii="Times New Roman" w:hAnsi="Times New Roman" w:eastAsia="Times New Roman" w:cs="Times New Roman"/>
                <w:b/>
                <w:bCs/>
                <w:sz w:val="20"/>
                <w:szCs w:val="20"/>
              </w:rPr>
            </w:pPr>
            <w:r w:rsidRPr="007C4104">
              <w:rPr>
                <w:rFonts w:ascii="Times New Roman" w:hAnsi="Times New Roman" w:eastAsia="Times New Roman" w:cs="Times New Roman"/>
                <w:b/>
                <w:bCs/>
                <w:sz w:val="20"/>
                <w:szCs w:val="20"/>
              </w:rPr>
              <w:t>School Records</w:t>
            </w:r>
          </w:p>
        </w:tc>
        <w:tc>
          <w:tcPr>
            <w:tcW w:w="0" w:type="auto"/>
            <w:gridSpan w:val="2"/>
            <w:tcBorders>
              <w:top w:val="single" w:color="auto" w:sz="8" w:space="0"/>
              <w:left w:val="nil"/>
              <w:bottom w:val="single" w:color="auto" w:sz="4" w:space="0"/>
              <w:right w:val="single" w:color="000000" w:sz="8" w:space="0"/>
            </w:tcBorders>
            <w:shd w:val="clear" w:color="auto" w:fill="BFBFBF" w:themeFill="background1" w:themeFillShade="BF"/>
            <w:vAlign w:val="center"/>
          </w:tcPr>
          <w:p w:rsidRPr="00313F67" w:rsidR="006F339D" w:rsidP="000949EB" w:rsidRDefault="006F339D" w14:paraId="26690E3F" w14:textId="77777777">
            <w:pPr>
              <w:spacing w:after="0" w:line="240" w:lineRule="auto"/>
              <w:jc w:val="center"/>
              <w:rPr>
                <w:rFonts w:ascii="Times New Roman" w:hAnsi="Times New Roman" w:eastAsia="Times New Roman" w:cs="Times New Roman"/>
                <w:b/>
                <w:bCs/>
                <w:sz w:val="20"/>
                <w:szCs w:val="20"/>
              </w:rPr>
            </w:pPr>
            <w:r w:rsidRPr="007C4104">
              <w:rPr>
                <w:rFonts w:ascii="Times New Roman" w:hAnsi="Times New Roman" w:eastAsia="Times New Roman" w:cs="Times New Roman"/>
                <w:b/>
                <w:bCs/>
                <w:sz w:val="20"/>
                <w:szCs w:val="20"/>
              </w:rPr>
              <w:t>Student Records</w:t>
            </w:r>
          </w:p>
        </w:tc>
        <w:tc>
          <w:tcPr>
            <w:tcW w:w="1062" w:type="dxa"/>
            <w:vMerge w:val="restart"/>
            <w:tcBorders>
              <w:top w:val="single" w:color="auto" w:sz="8" w:space="0"/>
              <w:left w:val="nil"/>
              <w:right w:val="single" w:color="auto" w:sz="8" w:space="0"/>
            </w:tcBorders>
            <w:shd w:val="clear" w:color="auto" w:fill="BFBFBF" w:themeFill="background1" w:themeFillShade="BF"/>
            <w:vAlign w:val="center"/>
            <w:hideMark/>
          </w:tcPr>
          <w:p w:rsidRPr="00313F67" w:rsidR="006F339D" w:rsidP="00752845" w:rsidRDefault="006F339D" w14:paraId="6663C70A" w14:textId="14D964DD">
            <w:pPr>
              <w:spacing w:after="0" w:line="240" w:lineRule="auto"/>
              <w:jc w:val="center"/>
              <w:rPr>
                <w:rFonts w:ascii="Times New Roman" w:hAnsi="Times New Roman" w:eastAsia="Times New Roman" w:cs="Times New Roman"/>
                <w:b/>
                <w:bCs/>
                <w:sz w:val="20"/>
                <w:szCs w:val="20"/>
              </w:rPr>
            </w:pPr>
            <w:r w:rsidRPr="007C4104">
              <w:rPr>
                <w:rFonts w:ascii="Times New Roman" w:hAnsi="Times New Roman" w:eastAsia="Times New Roman" w:cs="Times New Roman"/>
                <w:b/>
                <w:bCs/>
                <w:sz w:val="20"/>
                <w:szCs w:val="20"/>
              </w:rPr>
              <w:t>Total Burden</w:t>
            </w:r>
            <w:r w:rsidRPr="00313F67">
              <w:rPr>
                <w:rFonts w:ascii="Times New Roman" w:hAnsi="Times New Roman" w:eastAsia="Times New Roman" w:cs="Times New Roman"/>
                <w:b/>
                <w:bCs/>
                <w:sz w:val="20"/>
                <w:szCs w:val="20"/>
              </w:rPr>
              <w:t> </w:t>
            </w:r>
            <w:r w:rsidRPr="0071268C">
              <w:rPr>
                <w:rFonts w:ascii="Times New Roman" w:hAnsi="Times New Roman" w:eastAsia="Times New Roman" w:cs="Times New Roman"/>
                <w:bCs/>
                <w:sz w:val="20"/>
                <w:szCs w:val="20"/>
              </w:rPr>
              <w:t> </w:t>
            </w:r>
          </w:p>
        </w:tc>
      </w:tr>
      <w:tr w:rsidRPr="007C4104" w:rsidR="006F339D" w:rsidTr="00752845" w14:paraId="6B6D1D80" w14:textId="77777777">
        <w:trPr>
          <w:trHeight w:val="360"/>
        </w:trPr>
        <w:tc>
          <w:tcPr>
            <w:tcW w:w="42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313F67" w:rsidR="006F339D" w:rsidP="000949EB" w:rsidRDefault="006F339D" w14:paraId="1BB01AE2" w14:textId="5DFB0A0F">
            <w:pPr>
              <w:spacing w:after="0" w:line="240" w:lineRule="auto"/>
              <w:jc w:val="center"/>
              <w:rPr>
                <w:rFonts w:ascii="Times New Roman" w:hAnsi="Times New Roman" w:eastAsia="Times New Roman" w:cs="Times New Roman"/>
                <w:bCs/>
                <w:sz w:val="20"/>
                <w:szCs w:val="20"/>
              </w:rPr>
            </w:pPr>
            <w:r w:rsidRPr="007C4104">
              <w:rPr>
                <w:rFonts w:ascii="Times New Roman" w:hAnsi="Times New Roman" w:eastAsia="Times New Roman" w:cs="Times New Roman"/>
                <w:bCs/>
                <w:sz w:val="20"/>
                <w:szCs w:val="20"/>
              </w:rPr>
              <w:t>Job classification</w:t>
            </w:r>
          </w:p>
        </w:tc>
        <w:tc>
          <w:tcPr>
            <w:tcW w:w="1350" w:type="dxa"/>
            <w:tcBorders>
              <w:top w:val="nil"/>
              <w:left w:val="nil"/>
              <w:bottom w:val="single" w:color="auto" w:sz="4" w:space="0"/>
              <w:right w:val="single" w:color="auto" w:sz="4" w:space="0"/>
            </w:tcBorders>
            <w:shd w:val="clear" w:color="auto" w:fill="BFBFBF" w:themeFill="background1" w:themeFillShade="BF"/>
            <w:vAlign w:val="center"/>
            <w:hideMark/>
          </w:tcPr>
          <w:p w:rsidRPr="0071268C" w:rsidR="006F339D" w:rsidP="000949EB" w:rsidRDefault="006F339D" w14:paraId="4E04230C"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Director</w:t>
            </w:r>
          </w:p>
        </w:tc>
        <w:tc>
          <w:tcPr>
            <w:tcW w:w="0" w:type="auto"/>
            <w:tcBorders>
              <w:top w:val="nil"/>
              <w:left w:val="nil"/>
              <w:bottom w:val="single" w:color="auto" w:sz="4" w:space="0"/>
              <w:right w:val="single" w:color="auto" w:sz="4" w:space="0"/>
            </w:tcBorders>
            <w:shd w:val="clear" w:color="auto" w:fill="BFBFBF" w:themeFill="background1" w:themeFillShade="BF"/>
            <w:vAlign w:val="center"/>
            <w:hideMark/>
          </w:tcPr>
          <w:p w:rsidRPr="0071268C" w:rsidR="006F339D" w:rsidP="000949EB" w:rsidRDefault="006F339D" w14:paraId="0FC16020"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Instructor</w:t>
            </w:r>
          </w:p>
        </w:tc>
        <w:tc>
          <w:tcPr>
            <w:tcW w:w="0" w:type="auto"/>
            <w:tcBorders>
              <w:top w:val="nil"/>
              <w:left w:val="nil"/>
              <w:bottom w:val="single" w:color="auto" w:sz="4" w:space="0"/>
              <w:right w:val="single" w:color="auto" w:sz="4" w:space="0"/>
            </w:tcBorders>
            <w:shd w:val="clear" w:color="auto" w:fill="BFBFBF" w:themeFill="background1" w:themeFillShade="BF"/>
            <w:vAlign w:val="center"/>
            <w:hideMark/>
          </w:tcPr>
          <w:p w:rsidRPr="0071268C" w:rsidR="006F339D" w:rsidP="000949EB" w:rsidRDefault="006F339D" w14:paraId="08915A29"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Admin</w:t>
            </w:r>
          </w:p>
        </w:tc>
        <w:tc>
          <w:tcPr>
            <w:tcW w:w="1062" w:type="dxa"/>
            <w:vMerge/>
            <w:tcBorders>
              <w:left w:val="nil"/>
              <w:bottom w:val="single" w:color="auto" w:sz="4" w:space="0"/>
              <w:right w:val="single" w:color="auto" w:sz="8" w:space="0"/>
            </w:tcBorders>
            <w:shd w:val="clear" w:color="auto" w:fill="BFBFBF" w:themeFill="background1" w:themeFillShade="BF"/>
            <w:vAlign w:val="center"/>
            <w:hideMark/>
          </w:tcPr>
          <w:p w:rsidRPr="0071268C" w:rsidR="006F339D" w:rsidP="000949EB" w:rsidRDefault="006F339D" w14:paraId="4B3C82A7" w14:textId="77777777">
            <w:pPr>
              <w:spacing w:after="0" w:line="240" w:lineRule="auto"/>
              <w:jc w:val="center"/>
              <w:rPr>
                <w:rFonts w:ascii="Times New Roman" w:hAnsi="Times New Roman" w:eastAsia="Times New Roman" w:cs="Times New Roman"/>
                <w:bCs/>
                <w:sz w:val="20"/>
                <w:szCs w:val="20"/>
              </w:rPr>
            </w:pPr>
          </w:p>
        </w:tc>
      </w:tr>
      <w:tr w:rsidRPr="007C4104" w:rsidR="006F339D" w:rsidTr="00752845" w14:paraId="4DC40C05" w14:textId="77777777">
        <w:trPr>
          <w:trHeight w:val="360"/>
        </w:trPr>
        <w:tc>
          <w:tcPr>
            <w:tcW w:w="4230" w:type="dxa"/>
            <w:tcBorders>
              <w:top w:val="nil"/>
              <w:left w:val="single" w:color="auto" w:sz="4" w:space="0"/>
              <w:bottom w:val="single" w:color="auto" w:sz="4" w:space="0"/>
              <w:right w:val="single" w:color="auto" w:sz="4" w:space="0"/>
            </w:tcBorders>
            <w:shd w:val="clear" w:color="auto" w:fill="auto"/>
            <w:vAlign w:val="center"/>
            <w:hideMark/>
          </w:tcPr>
          <w:p w:rsidRPr="00313F67" w:rsidR="006F339D" w:rsidP="007C5EA7" w:rsidRDefault="006F339D" w14:paraId="5411B9B9" w14:textId="77777777">
            <w:pPr>
              <w:spacing w:after="0" w:line="240" w:lineRule="auto"/>
              <w:rPr>
                <w:rFonts w:ascii="Times New Roman" w:hAnsi="Times New Roman" w:eastAsia="Times New Roman" w:cs="Times New Roman"/>
                <w:sz w:val="20"/>
                <w:szCs w:val="20"/>
              </w:rPr>
            </w:pPr>
            <w:r w:rsidRPr="00313F67">
              <w:rPr>
                <w:rFonts w:ascii="Times New Roman" w:hAnsi="Times New Roman" w:eastAsia="Times New Roman" w:cs="Times New Roman"/>
                <w:sz w:val="20"/>
                <w:szCs w:val="20"/>
              </w:rPr>
              <w:t># of Respondents</w:t>
            </w:r>
            <w:r>
              <w:rPr>
                <w:rFonts w:ascii="Times New Roman" w:hAnsi="Times New Roman" w:eastAsia="Times New Roman" w:cs="Times New Roman"/>
                <w:sz w:val="20"/>
                <w:szCs w:val="20"/>
              </w:rPr>
              <w:t xml:space="preserve"> </w:t>
            </w:r>
            <w:r w:rsidRPr="00313F67">
              <w:rPr>
                <w:rFonts w:ascii="Times New Roman" w:hAnsi="Times New Roman" w:eastAsia="Times New Roman" w:cs="Times New Roman"/>
                <w:sz w:val="20"/>
                <w:szCs w:val="20"/>
              </w:rPr>
              <w:t>(annually)</w:t>
            </w:r>
          </w:p>
        </w:tc>
        <w:tc>
          <w:tcPr>
            <w:tcW w:w="1350"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470EE2B8"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1</w:t>
            </w:r>
          </w:p>
        </w:tc>
        <w:tc>
          <w:tcPr>
            <w:tcW w:w="2078" w:type="dxa"/>
            <w:gridSpan w:val="2"/>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211C97FE"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1</w:t>
            </w:r>
          </w:p>
        </w:tc>
        <w:tc>
          <w:tcPr>
            <w:tcW w:w="1062"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60FFBB5F"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1</w:t>
            </w:r>
          </w:p>
        </w:tc>
      </w:tr>
      <w:tr w:rsidRPr="007C4104" w:rsidR="006F339D" w:rsidTr="00752845" w14:paraId="550917C7" w14:textId="77777777">
        <w:trPr>
          <w:trHeight w:val="360"/>
        </w:trPr>
        <w:tc>
          <w:tcPr>
            <w:tcW w:w="4230" w:type="dxa"/>
            <w:tcBorders>
              <w:top w:val="nil"/>
              <w:left w:val="single" w:color="auto" w:sz="4" w:space="0"/>
              <w:bottom w:val="single" w:color="auto" w:sz="4" w:space="0"/>
              <w:right w:val="single" w:color="auto" w:sz="4" w:space="0"/>
            </w:tcBorders>
            <w:shd w:val="clear" w:color="auto" w:fill="auto"/>
            <w:vAlign w:val="center"/>
            <w:hideMark/>
          </w:tcPr>
          <w:p w:rsidRPr="00313F67" w:rsidR="006F339D" w:rsidP="007C5EA7" w:rsidRDefault="006F339D" w14:paraId="750DF3DB" w14:textId="77777777">
            <w:pPr>
              <w:spacing w:after="0" w:line="240" w:lineRule="auto"/>
              <w:rPr>
                <w:rFonts w:ascii="Times New Roman" w:hAnsi="Times New Roman" w:eastAsia="Times New Roman" w:cs="Times New Roman"/>
                <w:sz w:val="20"/>
                <w:szCs w:val="20"/>
              </w:rPr>
            </w:pPr>
            <w:r w:rsidRPr="00313F67">
              <w:rPr>
                <w:rFonts w:ascii="Times New Roman" w:hAnsi="Times New Roman" w:eastAsia="Times New Roman" w:cs="Times New Roman"/>
                <w:sz w:val="20"/>
                <w:szCs w:val="20"/>
              </w:rPr>
              <w:t>Responses per respondent</w:t>
            </w:r>
            <w:r>
              <w:rPr>
                <w:rFonts w:ascii="Times New Roman" w:hAnsi="Times New Roman" w:eastAsia="Times New Roman" w:cs="Times New Roman"/>
                <w:sz w:val="20"/>
                <w:szCs w:val="20"/>
              </w:rPr>
              <w:t xml:space="preserve"> </w:t>
            </w:r>
            <w:r w:rsidRPr="00313F67">
              <w:rPr>
                <w:rFonts w:ascii="Times New Roman" w:hAnsi="Times New Roman" w:eastAsia="Times New Roman" w:cs="Times New Roman"/>
                <w:sz w:val="20"/>
                <w:szCs w:val="20"/>
              </w:rPr>
              <w:t>(annually)</w:t>
            </w:r>
          </w:p>
        </w:tc>
        <w:tc>
          <w:tcPr>
            <w:tcW w:w="1350"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335102CF"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1</w:t>
            </w:r>
          </w:p>
        </w:tc>
        <w:tc>
          <w:tcPr>
            <w:tcW w:w="2078" w:type="dxa"/>
            <w:gridSpan w:val="2"/>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45E5888E"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1</w:t>
            </w:r>
          </w:p>
        </w:tc>
        <w:tc>
          <w:tcPr>
            <w:tcW w:w="1062"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11B482C2"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1</w:t>
            </w:r>
          </w:p>
        </w:tc>
      </w:tr>
      <w:tr w:rsidRPr="007C4104" w:rsidR="006F339D" w:rsidTr="00752845" w14:paraId="0D8CF5E3" w14:textId="77777777">
        <w:trPr>
          <w:trHeight w:val="360"/>
        </w:trPr>
        <w:tc>
          <w:tcPr>
            <w:tcW w:w="4230" w:type="dxa"/>
            <w:tcBorders>
              <w:top w:val="nil"/>
              <w:left w:val="single" w:color="auto" w:sz="4" w:space="0"/>
              <w:bottom w:val="single" w:color="auto" w:sz="4" w:space="0"/>
              <w:right w:val="single" w:color="auto" w:sz="4" w:space="0"/>
            </w:tcBorders>
            <w:shd w:val="clear" w:color="auto" w:fill="auto"/>
            <w:vAlign w:val="center"/>
            <w:hideMark/>
          </w:tcPr>
          <w:p w:rsidRPr="00313F67" w:rsidR="006F339D" w:rsidP="007C5EA7" w:rsidRDefault="006F339D" w14:paraId="58E21C30" w14:textId="77777777">
            <w:pPr>
              <w:spacing w:after="0" w:line="240" w:lineRule="auto"/>
              <w:rPr>
                <w:rFonts w:ascii="Times New Roman" w:hAnsi="Times New Roman" w:eastAsia="Times New Roman" w:cs="Times New Roman"/>
                <w:sz w:val="20"/>
                <w:szCs w:val="20"/>
              </w:rPr>
            </w:pPr>
            <w:r w:rsidRPr="00313F67">
              <w:rPr>
                <w:rFonts w:ascii="Times New Roman" w:hAnsi="Times New Roman" w:eastAsia="Times New Roman" w:cs="Times New Roman"/>
                <w:sz w:val="20"/>
                <w:szCs w:val="20"/>
              </w:rPr>
              <w:t>Total # of Responses</w:t>
            </w:r>
            <w:r>
              <w:rPr>
                <w:rFonts w:ascii="Times New Roman" w:hAnsi="Times New Roman" w:eastAsia="Times New Roman" w:cs="Times New Roman"/>
                <w:sz w:val="20"/>
                <w:szCs w:val="20"/>
              </w:rPr>
              <w:t xml:space="preserve"> </w:t>
            </w:r>
            <w:r w:rsidRPr="00313F67">
              <w:rPr>
                <w:rFonts w:ascii="Times New Roman" w:hAnsi="Times New Roman" w:eastAsia="Times New Roman" w:cs="Times New Roman"/>
                <w:sz w:val="20"/>
                <w:szCs w:val="20"/>
              </w:rPr>
              <w:t>(Annually)</w:t>
            </w:r>
          </w:p>
        </w:tc>
        <w:tc>
          <w:tcPr>
            <w:tcW w:w="1350"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756030AE"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1</w:t>
            </w:r>
          </w:p>
        </w:tc>
        <w:tc>
          <w:tcPr>
            <w:tcW w:w="2078" w:type="dxa"/>
            <w:gridSpan w:val="2"/>
            <w:tcBorders>
              <w:top w:val="nil"/>
              <w:left w:val="nil"/>
              <w:bottom w:val="single" w:color="auto" w:sz="4" w:space="0"/>
              <w:right w:val="single" w:color="auto" w:sz="4" w:space="0"/>
            </w:tcBorders>
            <w:shd w:val="clear" w:color="auto" w:fill="auto"/>
            <w:vAlign w:val="center"/>
          </w:tcPr>
          <w:p w:rsidRPr="0071268C" w:rsidR="006F339D" w:rsidP="000949EB" w:rsidRDefault="006F339D" w14:paraId="06387BD9"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1</w:t>
            </w:r>
          </w:p>
        </w:tc>
        <w:tc>
          <w:tcPr>
            <w:tcW w:w="1062"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3FF3F864"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1</w:t>
            </w:r>
          </w:p>
        </w:tc>
      </w:tr>
      <w:tr w:rsidRPr="007C4104" w:rsidR="006F339D" w:rsidTr="00752845" w14:paraId="740FF464" w14:textId="77777777">
        <w:trPr>
          <w:trHeight w:val="360"/>
        </w:trPr>
        <w:tc>
          <w:tcPr>
            <w:tcW w:w="4230" w:type="dxa"/>
            <w:tcBorders>
              <w:top w:val="nil"/>
              <w:left w:val="single" w:color="auto" w:sz="4" w:space="0"/>
              <w:bottom w:val="single" w:color="auto" w:sz="4" w:space="0"/>
              <w:right w:val="single" w:color="auto" w:sz="4" w:space="0"/>
            </w:tcBorders>
            <w:shd w:val="clear" w:color="auto" w:fill="auto"/>
            <w:vAlign w:val="center"/>
            <w:hideMark/>
          </w:tcPr>
          <w:p w:rsidRPr="00313F67" w:rsidR="006F339D" w:rsidP="007C5EA7" w:rsidRDefault="006F339D" w14:paraId="73C1CBF8" w14:textId="77777777">
            <w:pPr>
              <w:spacing w:after="0" w:line="240" w:lineRule="auto"/>
              <w:rPr>
                <w:rFonts w:ascii="Times New Roman" w:hAnsi="Times New Roman" w:eastAsia="Times New Roman" w:cs="Times New Roman"/>
                <w:sz w:val="20"/>
                <w:szCs w:val="20"/>
              </w:rPr>
            </w:pPr>
            <w:r w:rsidRPr="00313F67">
              <w:rPr>
                <w:rFonts w:ascii="Times New Roman" w:hAnsi="Times New Roman" w:eastAsia="Times New Roman" w:cs="Times New Roman"/>
                <w:sz w:val="20"/>
                <w:szCs w:val="20"/>
              </w:rPr>
              <w:t>Time per Response</w:t>
            </w:r>
            <w:r>
              <w:rPr>
                <w:rFonts w:ascii="Times New Roman" w:hAnsi="Times New Roman" w:eastAsia="Times New Roman" w:cs="Times New Roman"/>
                <w:sz w:val="20"/>
                <w:szCs w:val="20"/>
              </w:rPr>
              <w:t xml:space="preserve"> </w:t>
            </w:r>
            <w:r w:rsidRPr="00313F67">
              <w:rPr>
                <w:rFonts w:ascii="Times New Roman" w:hAnsi="Times New Roman" w:eastAsia="Times New Roman" w:cs="Times New Roman"/>
                <w:sz w:val="20"/>
                <w:szCs w:val="20"/>
              </w:rPr>
              <w:t>(hours)</w:t>
            </w:r>
          </w:p>
        </w:tc>
        <w:tc>
          <w:tcPr>
            <w:tcW w:w="1350"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6CBAE65F"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20</w:t>
            </w:r>
          </w:p>
        </w:tc>
        <w:tc>
          <w:tcPr>
            <w:tcW w:w="1080"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5924BF53"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200</w:t>
            </w:r>
          </w:p>
        </w:tc>
        <w:tc>
          <w:tcPr>
            <w:tcW w:w="998"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71CCB3E2" w14:textId="77777777">
            <w:pPr>
              <w:spacing w:after="0" w:line="240" w:lineRule="auto"/>
              <w:jc w:val="center"/>
              <w:rPr>
                <w:rFonts w:ascii="Times New Roman" w:hAnsi="Times New Roman" w:eastAsia="Times New Roman" w:cs="Times New Roman"/>
                <w:bCs/>
                <w:sz w:val="20"/>
                <w:szCs w:val="20"/>
              </w:rPr>
            </w:pPr>
            <w:r>
              <w:rPr>
                <w:rFonts w:ascii="Times New Roman" w:hAnsi="Times New Roman" w:eastAsia="Times New Roman" w:cs="Times New Roman"/>
                <w:bCs/>
                <w:sz w:val="20"/>
                <w:szCs w:val="20"/>
              </w:rPr>
              <w:t>100</w:t>
            </w:r>
          </w:p>
        </w:tc>
        <w:tc>
          <w:tcPr>
            <w:tcW w:w="1062"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551DD20C"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320</w:t>
            </w:r>
          </w:p>
        </w:tc>
      </w:tr>
      <w:tr w:rsidRPr="007C4104" w:rsidR="006F339D" w:rsidTr="00752845" w14:paraId="5CD5A49D" w14:textId="77777777">
        <w:trPr>
          <w:trHeight w:val="360"/>
        </w:trPr>
        <w:tc>
          <w:tcPr>
            <w:tcW w:w="4230" w:type="dxa"/>
            <w:tcBorders>
              <w:top w:val="nil"/>
              <w:left w:val="single" w:color="auto" w:sz="4" w:space="0"/>
              <w:bottom w:val="single" w:color="auto" w:sz="4" w:space="0"/>
              <w:right w:val="single" w:color="auto" w:sz="4" w:space="0"/>
            </w:tcBorders>
            <w:shd w:val="clear" w:color="auto" w:fill="auto"/>
            <w:vAlign w:val="center"/>
            <w:hideMark/>
          </w:tcPr>
          <w:p w:rsidRPr="00313F67" w:rsidR="006F339D" w:rsidP="007C5EA7" w:rsidRDefault="006F339D" w14:paraId="231F9EF6" w14:textId="77777777">
            <w:pPr>
              <w:spacing w:after="0" w:line="240" w:lineRule="auto"/>
              <w:rPr>
                <w:rFonts w:ascii="Times New Roman" w:hAnsi="Times New Roman" w:eastAsia="Times New Roman" w:cs="Times New Roman"/>
                <w:b/>
                <w:bCs/>
                <w:sz w:val="20"/>
                <w:szCs w:val="20"/>
              </w:rPr>
            </w:pPr>
            <w:r w:rsidRPr="00313F67">
              <w:rPr>
                <w:rFonts w:ascii="Times New Roman" w:hAnsi="Times New Roman" w:eastAsia="Times New Roman" w:cs="Times New Roman"/>
                <w:b/>
                <w:bCs/>
                <w:sz w:val="20"/>
                <w:szCs w:val="20"/>
              </w:rPr>
              <w:t>Hour Burden (hours)</w:t>
            </w:r>
          </w:p>
        </w:tc>
        <w:tc>
          <w:tcPr>
            <w:tcW w:w="1350" w:type="dxa"/>
            <w:tcBorders>
              <w:top w:val="nil"/>
              <w:left w:val="nil"/>
              <w:bottom w:val="single" w:color="auto" w:sz="4" w:space="0"/>
              <w:right w:val="single" w:color="auto" w:sz="4" w:space="0"/>
            </w:tcBorders>
            <w:shd w:val="clear" w:color="auto" w:fill="auto"/>
            <w:vAlign w:val="center"/>
            <w:hideMark/>
          </w:tcPr>
          <w:p w:rsidRPr="00313F67" w:rsidR="006F339D" w:rsidP="000949EB" w:rsidRDefault="006F339D" w14:paraId="0F21F5F2" w14:textId="77777777">
            <w:pPr>
              <w:spacing w:after="0" w:line="240" w:lineRule="auto"/>
              <w:jc w:val="center"/>
              <w:rPr>
                <w:rFonts w:ascii="Times New Roman" w:hAnsi="Times New Roman" w:eastAsia="Times New Roman" w:cs="Times New Roman"/>
                <w:b/>
                <w:bCs/>
                <w:sz w:val="20"/>
                <w:szCs w:val="20"/>
              </w:rPr>
            </w:pPr>
            <w:r w:rsidRPr="007C4104">
              <w:rPr>
                <w:rFonts w:ascii="Times New Roman" w:hAnsi="Times New Roman" w:eastAsia="Times New Roman" w:cs="Times New Roman"/>
                <w:b/>
                <w:bCs/>
                <w:sz w:val="20"/>
                <w:szCs w:val="20"/>
              </w:rPr>
              <w:t>20</w:t>
            </w:r>
          </w:p>
        </w:tc>
        <w:tc>
          <w:tcPr>
            <w:tcW w:w="1080" w:type="dxa"/>
            <w:tcBorders>
              <w:top w:val="nil"/>
              <w:left w:val="nil"/>
              <w:bottom w:val="single" w:color="auto" w:sz="4" w:space="0"/>
              <w:right w:val="single" w:color="auto" w:sz="4" w:space="0"/>
            </w:tcBorders>
            <w:shd w:val="clear" w:color="auto" w:fill="auto"/>
            <w:vAlign w:val="center"/>
            <w:hideMark/>
          </w:tcPr>
          <w:p w:rsidRPr="00313F67" w:rsidR="006F339D" w:rsidP="000949EB" w:rsidRDefault="006F339D" w14:paraId="24E50FB2" w14:textId="77777777">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200</w:t>
            </w:r>
          </w:p>
        </w:tc>
        <w:tc>
          <w:tcPr>
            <w:tcW w:w="998" w:type="dxa"/>
            <w:tcBorders>
              <w:top w:val="nil"/>
              <w:left w:val="nil"/>
              <w:bottom w:val="single" w:color="auto" w:sz="4" w:space="0"/>
              <w:right w:val="single" w:color="auto" w:sz="4" w:space="0"/>
            </w:tcBorders>
            <w:shd w:val="clear" w:color="auto" w:fill="auto"/>
            <w:vAlign w:val="center"/>
            <w:hideMark/>
          </w:tcPr>
          <w:p w:rsidRPr="00313F67" w:rsidR="006F339D" w:rsidP="000949EB" w:rsidRDefault="006F339D" w14:paraId="0297DDC9" w14:textId="77777777">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100</w:t>
            </w:r>
          </w:p>
        </w:tc>
        <w:tc>
          <w:tcPr>
            <w:tcW w:w="1062" w:type="dxa"/>
            <w:tcBorders>
              <w:top w:val="nil"/>
              <w:left w:val="nil"/>
              <w:bottom w:val="single" w:color="auto" w:sz="4" w:space="0"/>
              <w:right w:val="single" w:color="auto" w:sz="4" w:space="0"/>
            </w:tcBorders>
            <w:shd w:val="clear" w:color="auto" w:fill="auto"/>
            <w:vAlign w:val="center"/>
            <w:hideMark/>
          </w:tcPr>
          <w:p w:rsidRPr="00313F67" w:rsidR="006F339D" w:rsidP="000949EB" w:rsidRDefault="006F339D" w14:paraId="17240B63" w14:textId="77777777">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320</w:t>
            </w:r>
          </w:p>
        </w:tc>
      </w:tr>
      <w:tr w:rsidRPr="007C4104" w:rsidR="006F339D" w:rsidTr="00752845" w14:paraId="435AA1A2" w14:textId="77777777">
        <w:trPr>
          <w:trHeight w:val="360"/>
        </w:trPr>
        <w:tc>
          <w:tcPr>
            <w:tcW w:w="4230" w:type="dxa"/>
            <w:tcBorders>
              <w:top w:val="nil"/>
              <w:left w:val="single" w:color="auto" w:sz="4" w:space="0"/>
              <w:bottom w:val="single" w:color="auto" w:sz="4" w:space="0"/>
              <w:right w:val="single" w:color="auto" w:sz="4" w:space="0"/>
            </w:tcBorders>
            <w:shd w:val="clear" w:color="auto" w:fill="auto"/>
            <w:vAlign w:val="center"/>
            <w:hideMark/>
          </w:tcPr>
          <w:p w:rsidRPr="00313F67" w:rsidR="006F339D" w:rsidP="007C5EA7" w:rsidRDefault="006F339D" w14:paraId="0B190F1A" w14:textId="77777777">
            <w:pPr>
              <w:spacing w:after="0" w:line="240" w:lineRule="auto"/>
              <w:rPr>
                <w:rFonts w:ascii="Times New Roman" w:hAnsi="Times New Roman" w:eastAsia="Times New Roman" w:cs="Times New Roman"/>
                <w:sz w:val="20"/>
                <w:szCs w:val="20"/>
              </w:rPr>
            </w:pPr>
            <w:r w:rsidRPr="00313F67">
              <w:rPr>
                <w:rFonts w:ascii="Times New Roman" w:hAnsi="Times New Roman" w:eastAsia="Times New Roman" w:cs="Times New Roman"/>
                <w:sz w:val="20"/>
                <w:szCs w:val="20"/>
              </w:rPr>
              <w:t>Cost/Hour</w:t>
            </w:r>
            <w:r>
              <w:rPr>
                <w:rFonts w:ascii="Times New Roman" w:hAnsi="Times New Roman" w:eastAsia="Times New Roman" w:cs="Times New Roman"/>
                <w:sz w:val="20"/>
                <w:szCs w:val="20"/>
              </w:rPr>
              <w:t xml:space="preserve"> </w:t>
            </w:r>
            <w:r w:rsidRPr="00313F67">
              <w:rPr>
                <w:rFonts w:ascii="Times New Roman" w:hAnsi="Times New Roman" w:eastAsia="Times New Roman" w:cs="Times New Roman"/>
                <w:sz w:val="20"/>
                <w:szCs w:val="20"/>
              </w:rPr>
              <w:t>($)</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268C" w:rsidR="006F339D" w:rsidP="000949EB" w:rsidRDefault="006F339D" w14:paraId="5B6519C8"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80.</w:t>
            </w:r>
            <w:r>
              <w:rPr>
                <w:rFonts w:ascii="Times New Roman" w:hAnsi="Times New Roman" w:eastAsia="Times New Roman" w:cs="Times New Roman"/>
                <w:bCs/>
                <w:sz w:val="20"/>
                <w:szCs w:val="20"/>
              </w:rPr>
              <w:t>40</w:t>
            </w:r>
          </w:p>
        </w:tc>
        <w:tc>
          <w:tcPr>
            <w:tcW w:w="1080"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509AF67B"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40.</w:t>
            </w:r>
            <w:r>
              <w:rPr>
                <w:rFonts w:ascii="Times New Roman" w:hAnsi="Times New Roman" w:eastAsia="Times New Roman" w:cs="Times New Roman"/>
                <w:bCs/>
                <w:sz w:val="20"/>
                <w:szCs w:val="20"/>
              </w:rPr>
              <w:t>93</w:t>
            </w:r>
          </w:p>
        </w:tc>
        <w:tc>
          <w:tcPr>
            <w:tcW w:w="998"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63EEAAF1"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25.</w:t>
            </w:r>
            <w:r>
              <w:rPr>
                <w:rFonts w:ascii="Times New Roman" w:hAnsi="Times New Roman" w:eastAsia="Times New Roman" w:cs="Times New Roman"/>
                <w:bCs/>
                <w:sz w:val="20"/>
                <w:szCs w:val="20"/>
              </w:rPr>
              <w:t>10</w:t>
            </w:r>
          </w:p>
        </w:tc>
        <w:tc>
          <w:tcPr>
            <w:tcW w:w="1062" w:type="dxa"/>
            <w:tcBorders>
              <w:top w:val="nil"/>
              <w:left w:val="nil"/>
              <w:bottom w:val="single" w:color="auto" w:sz="4" w:space="0"/>
              <w:right w:val="single" w:color="auto" w:sz="4" w:space="0"/>
            </w:tcBorders>
            <w:shd w:val="clear" w:color="auto" w:fill="auto"/>
            <w:vAlign w:val="center"/>
            <w:hideMark/>
          </w:tcPr>
          <w:p w:rsidRPr="00313F67" w:rsidR="006F339D" w:rsidP="000949EB" w:rsidRDefault="006F339D" w14:paraId="5620CCB8" w14:textId="77777777">
            <w:pPr>
              <w:spacing w:after="0" w:line="240" w:lineRule="auto"/>
              <w:jc w:val="center"/>
              <w:rPr>
                <w:rFonts w:ascii="Times New Roman" w:hAnsi="Times New Roman" w:eastAsia="Times New Roman" w:cs="Times New Roman"/>
                <w:b/>
                <w:bCs/>
                <w:sz w:val="20"/>
                <w:szCs w:val="20"/>
              </w:rPr>
            </w:pPr>
            <w:r w:rsidRPr="00313F67">
              <w:rPr>
                <w:rFonts w:ascii="Times New Roman" w:hAnsi="Times New Roman" w:eastAsia="Times New Roman" w:cs="Times New Roman"/>
                <w:b/>
                <w:bCs/>
                <w:sz w:val="20"/>
                <w:szCs w:val="20"/>
              </w:rPr>
              <w:t>--</w:t>
            </w:r>
          </w:p>
        </w:tc>
      </w:tr>
      <w:tr w:rsidRPr="007C4104" w:rsidR="006F339D" w:rsidTr="00752845" w14:paraId="5FA184D8" w14:textId="77777777">
        <w:trPr>
          <w:trHeight w:val="360"/>
        </w:trPr>
        <w:tc>
          <w:tcPr>
            <w:tcW w:w="4230" w:type="dxa"/>
            <w:tcBorders>
              <w:top w:val="nil"/>
              <w:left w:val="single" w:color="auto" w:sz="4" w:space="0"/>
              <w:bottom w:val="single" w:color="auto" w:sz="4" w:space="0"/>
              <w:right w:val="single" w:color="auto" w:sz="4" w:space="0"/>
            </w:tcBorders>
            <w:shd w:val="clear" w:color="auto" w:fill="auto"/>
            <w:vAlign w:val="center"/>
            <w:hideMark/>
          </w:tcPr>
          <w:p w:rsidRPr="00313F67" w:rsidR="006F339D" w:rsidP="007C5EA7" w:rsidRDefault="006F339D" w14:paraId="06F7A82F" w14:textId="77777777">
            <w:pPr>
              <w:spacing w:after="0" w:line="240" w:lineRule="auto"/>
              <w:rPr>
                <w:rFonts w:ascii="Times New Roman" w:hAnsi="Times New Roman" w:eastAsia="Times New Roman" w:cs="Times New Roman"/>
                <w:b/>
                <w:bCs/>
                <w:sz w:val="20"/>
                <w:szCs w:val="20"/>
              </w:rPr>
            </w:pPr>
            <w:r w:rsidRPr="00313F67">
              <w:rPr>
                <w:rFonts w:ascii="Times New Roman" w:hAnsi="Times New Roman" w:eastAsia="Times New Roman" w:cs="Times New Roman"/>
                <w:b/>
                <w:bCs/>
                <w:sz w:val="20"/>
                <w:szCs w:val="20"/>
              </w:rPr>
              <w:t>Cost Burden ($)</w:t>
            </w:r>
          </w:p>
        </w:tc>
        <w:tc>
          <w:tcPr>
            <w:tcW w:w="1350" w:type="dxa"/>
            <w:tcBorders>
              <w:top w:val="nil"/>
              <w:left w:val="single" w:color="auto" w:sz="4" w:space="0"/>
              <w:bottom w:val="single" w:color="auto" w:sz="4" w:space="0"/>
              <w:right w:val="single" w:color="auto" w:sz="4" w:space="0"/>
            </w:tcBorders>
            <w:shd w:val="clear" w:color="auto" w:fill="auto"/>
            <w:vAlign w:val="center"/>
            <w:hideMark/>
          </w:tcPr>
          <w:p w:rsidRPr="00313F67" w:rsidR="006F339D" w:rsidP="000949EB" w:rsidRDefault="006F339D" w14:paraId="65FBCEDD" w14:textId="77777777">
            <w:pPr>
              <w:spacing w:after="0" w:line="240" w:lineRule="auto"/>
              <w:jc w:val="center"/>
              <w:rPr>
                <w:rFonts w:ascii="Times New Roman" w:hAnsi="Times New Roman" w:eastAsia="Times New Roman" w:cs="Times New Roman"/>
                <w:b/>
                <w:bCs/>
                <w:sz w:val="20"/>
                <w:szCs w:val="20"/>
              </w:rPr>
            </w:pPr>
            <w:r w:rsidRPr="007C4104">
              <w:rPr>
                <w:rFonts w:ascii="Times New Roman" w:hAnsi="Times New Roman" w:cs="Times New Roman"/>
                <w:b/>
                <w:bCs/>
                <w:sz w:val="20"/>
                <w:szCs w:val="20"/>
              </w:rPr>
              <w:t>1,6</w:t>
            </w:r>
            <w:r>
              <w:rPr>
                <w:rFonts w:ascii="Times New Roman" w:hAnsi="Times New Roman" w:cs="Times New Roman"/>
                <w:b/>
                <w:bCs/>
                <w:sz w:val="20"/>
                <w:szCs w:val="20"/>
              </w:rPr>
              <w:t>08</w:t>
            </w:r>
          </w:p>
        </w:tc>
        <w:tc>
          <w:tcPr>
            <w:tcW w:w="1080" w:type="dxa"/>
            <w:tcBorders>
              <w:top w:val="nil"/>
              <w:left w:val="nil"/>
              <w:bottom w:val="single" w:color="auto" w:sz="4" w:space="0"/>
              <w:right w:val="single" w:color="auto" w:sz="4" w:space="0"/>
            </w:tcBorders>
            <w:shd w:val="clear" w:color="auto" w:fill="auto"/>
            <w:vAlign w:val="center"/>
            <w:hideMark/>
          </w:tcPr>
          <w:p w:rsidRPr="00313F67" w:rsidR="006F339D" w:rsidP="000949EB" w:rsidRDefault="006F339D" w14:paraId="083BF28B" w14:textId="77777777">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8,186</w:t>
            </w:r>
          </w:p>
        </w:tc>
        <w:tc>
          <w:tcPr>
            <w:tcW w:w="998" w:type="dxa"/>
            <w:tcBorders>
              <w:top w:val="nil"/>
              <w:left w:val="nil"/>
              <w:bottom w:val="single" w:color="auto" w:sz="4" w:space="0"/>
              <w:right w:val="single" w:color="auto" w:sz="4" w:space="0"/>
            </w:tcBorders>
            <w:shd w:val="clear" w:color="auto" w:fill="auto"/>
            <w:vAlign w:val="center"/>
            <w:hideMark/>
          </w:tcPr>
          <w:p w:rsidRPr="00313F67" w:rsidR="006F339D" w:rsidP="000949EB" w:rsidRDefault="006F339D" w14:paraId="7ED47471" w14:textId="77777777">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2,510</w:t>
            </w:r>
          </w:p>
        </w:tc>
        <w:tc>
          <w:tcPr>
            <w:tcW w:w="1062" w:type="dxa"/>
            <w:tcBorders>
              <w:top w:val="nil"/>
              <w:left w:val="nil"/>
              <w:bottom w:val="single" w:color="auto" w:sz="4" w:space="0"/>
              <w:right w:val="single" w:color="auto" w:sz="4" w:space="0"/>
            </w:tcBorders>
            <w:shd w:val="clear" w:color="auto" w:fill="auto"/>
            <w:vAlign w:val="center"/>
            <w:hideMark/>
          </w:tcPr>
          <w:p w:rsidRPr="00313F67" w:rsidR="006F339D" w:rsidP="000949EB" w:rsidRDefault="006F339D" w14:paraId="37840ADD" w14:textId="77777777">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12,304</w:t>
            </w:r>
          </w:p>
        </w:tc>
      </w:tr>
    </w:tbl>
    <w:p w:rsidRPr="006C7DEA" w:rsidR="006F339D" w:rsidP="006F339D" w:rsidRDefault="006F339D" w14:paraId="52723406" w14:textId="5D36F464">
      <w:pPr>
        <w:spacing w:before="240" w:after="120" w:line="240" w:lineRule="auto"/>
        <w:rPr>
          <w:rFonts w:ascii="Arial" w:hAnsi="Arial" w:cs="Arial"/>
          <w:b/>
          <w:u w:val="single"/>
        </w:rPr>
      </w:pPr>
      <w:r w:rsidRPr="006C7DEA">
        <w:rPr>
          <w:rFonts w:ascii="Arial" w:hAnsi="Arial" w:cs="Arial"/>
          <w:b/>
          <w:u w:val="single"/>
        </w:rPr>
        <w:t xml:space="preserve">Early </w:t>
      </w:r>
      <w:r w:rsidRPr="4CE1A288">
        <w:rPr>
          <w:rFonts w:ascii="Arial" w:hAnsi="Arial" w:cs="Arial"/>
          <w:b/>
          <w:bCs/>
          <w:u w:val="single"/>
        </w:rPr>
        <w:t>testing</w:t>
      </w:r>
      <w:r w:rsidR="00CC19B9">
        <w:rPr>
          <w:rFonts w:ascii="Arial" w:hAnsi="Arial" w:cs="Arial"/>
          <w:b/>
          <w:bCs/>
          <w:u w:val="single"/>
        </w:rPr>
        <w:t xml:space="preserve"> (§ 147.31) </w:t>
      </w:r>
      <w:r w:rsidR="00CC19B9">
        <w:rPr>
          <w:rFonts w:ascii="Arial" w:hAnsi="Arial" w:cs="Arial"/>
          <w:b/>
          <w:u w:val="single"/>
        </w:rPr>
        <w:t>Reporting Burden</w:t>
      </w:r>
    </w:p>
    <w:p w:rsidRPr="006C7DEA" w:rsidR="006F339D" w:rsidP="006F339D" w:rsidRDefault="006F339D" w14:paraId="0242B70E" w14:textId="6EB311C4">
      <w:pPr>
        <w:spacing w:after="120" w:line="240" w:lineRule="auto"/>
        <w:rPr>
          <w:rFonts w:ascii="Arial" w:hAnsi="Arial" w:cs="Arial"/>
        </w:rPr>
      </w:pPr>
      <w:r w:rsidRPr="006C7DEA">
        <w:rPr>
          <w:rFonts w:ascii="Arial" w:hAnsi="Arial" w:cs="Arial"/>
        </w:rPr>
        <w:t xml:space="preserve">The FAA estimates </w:t>
      </w:r>
      <w:r>
        <w:rPr>
          <w:rFonts w:ascii="Arial" w:hAnsi="Arial" w:cs="Arial"/>
        </w:rPr>
        <w:t>that</w:t>
      </w:r>
      <w:r w:rsidRPr="006C7DEA">
        <w:rPr>
          <w:rFonts w:ascii="Arial" w:hAnsi="Arial" w:cs="Arial"/>
        </w:rPr>
        <w:t xml:space="preserve"> 120 of the</w:t>
      </w:r>
      <w:r>
        <w:rPr>
          <w:rFonts w:ascii="Arial" w:hAnsi="Arial" w:cs="Arial"/>
        </w:rPr>
        <w:t xml:space="preserve"> currently certificated</w:t>
      </w:r>
      <w:r w:rsidRPr="006C7DEA">
        <w:rPr>
          <w:rFonts w:ascii="Arial" w:hAnsi="Arial" w:cs="Arial"/>
        </w:rPr>
        <w:t xml:space="preserve"> 182 schools will use the option to issue documentation to stud</w:t>
      </w:r>
      <w:r w:rsidR="00DA772C">
        <w:rPr>
          <w:rFonts w:ascii="Arial" w:hAnsi="Arial" w:cs="Arial"/>
        </w:rPr>
        <w:t>ents showing completion of the G</w:t>
      </w:r>
      <w:r w:rsidRPr="006C7DEA">
        <w:rPr>
          <w:rFonts w:ascii="Arial" w:hAnsi="Arial" w:cs="Arial"/>
        </w:rPr>
        <w:t>eneral curriculum</w:t>
      </w:r>
      <w:r>
        <w:rPr>
          <w:rFonts w:ascii="Arial" w:hAnsi="Arial" w:cs="Arial"/>
        </w:rPr>
        <w:t>, as permitted by § 147.31</w:t>
      </w:r>
      <w:r w:rsidRPr="006C7DEA">
        <w:rPr>
          <w:rFonts w:ascii="Arial" w:hAnsi="Arial" w:cs="Arial"/>
        </w:rPr>
        <w:t>. Similar to graduation certificates issued under § 147.21, the FAA estimates each school will spend 24 hours</w:t>
      </w:r>
      <w:r>
        <w:rPr>
          <w:rFonts w:ascii="Arial" w:hAnsi="Arial" w:cs="Arial"/>
        </w:rPr>
        <w:t xml:space="preserve"> annually</w:t>
      </w:r>
      <w:r w:rsidRPr="006C7DEA">
        <w:rPr>
          <w:rFonts w:ascii="Arial" w:hAnsi="Arial" w:cs="Arial"/>
        </w:rPr>
        <w:t xml:space="preserve"> issuing the required documentation, resulting in a burden of </w:t>
      </w:r>
      <w:r w:rsidRPr="003F74EC">
        <w:rPr>
          <w:rFonts w:ascii="Arial" w:hAnsi="Arial" w:cs="Arial"/>
          <w:b/>
        </w:rPr>
        <w:t>2880</w:t>
      </w:r>
      <w:r w:rsidRPr="006C7DEA">
        <w:rPr>
          <w:rFonts w:ascii="Arial" w:hAnsi="Arial" w:cs="Arial"/>
        </w:rPr>
        <w:t xml:space="preserve"> </w:t>
      </w:r>
      <w:r w:rsidRPr="008A267D">
        <w:rPr>
          <w:rFonts w:ascii="Arial" w:hAnsi="Arial" w:cs="Arial"/>
        </w:rPr>
        <w:t>hours and $</w:t>
      </w:r>
      <w:r w:rsidRPr="008A267D">
        <w:rPr>
          <w:rFonts w:ascii="Arial" w:hAnsi="Arial" w:cs="Arial"/>
          <w:b/>
        </w:rPr>
        <w:t>178,457</w:t>
      </w:r>
      <w:r w:rsidRPr="008A267D">
        <w:rPr>
          <w:rFonts w:ascii="Arial" w:hAnsi="Arial" w:cs="Arial"/>
        </w:rPr>
        <w:t>.</w:t>
      </w:r>
    </w:p>
    <w:tbl>
      <w:tblPr>
        <w:tblW w:w="9260" w:type="dxa"/>
        <w:tblLook w:val="04A0" w:firstRow="1" w:lastRow="0" w:firstColumn="1" w:lastColumn="0" w:noHBand="0" w:noVBand="1"/>
      </w:tblPr>
      <w:tblGrid>
        <w:gridCol w:w="3590"/>
        <w:gridCol w:w="3060"/>
        <w:gridCol w:w="1620"/>
        <w:gridCol w:w="990"/>
      </w:tblGrid>
      <w:tr w:rsidRPr="006C4861" w:rsidR="006F339D" w:rsidTr="00752845" w14:paraId="39CED84E" w14:textId="77777777">
        <w:trPr>
          <w:trHeight w:val="432"/>
        </w:trPr>
        <w:tc>
          <w:tcPr>
            <w:tcW w:w="3590" w:type="dxa"/>
            <w:tcBorders>
              <w:top w:val="single" w:color="auto" w:sz="8" w:space="0"/>
              <w:left w:val="single" w:color="auto" w:sz="8" w:space="0"/>
              <w:bottom w:val="nil"/>
              <w:right w:val="single" w:color="auto" w:sz="8" w:space="0"/>
            </w:tcBorders>
            <w:shd w:val="clear" w:color="auto" w:fill="BFBFBF" w:themeFill="background1" w:themeFillShade="BF"/>
            <w:vAlign w:val="center"/>
            <w:hideMark/>
          </w:tcPr>
          <w:p w:rsidRPr="006C4861" w:rsidR="006F339D" w:rsidP="007C5EA7" w:rsidRDefault="006F339D" w14:paraId="31D71608" w14:textId="7BCC3B51">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Section</w:t>
            </w:r>
            <w:r w:rsidR="007C5EA7">
              <w:rPr>
                <w:rFonts w:ascii="Times New Roman" w:hAnsi="Times New Roman" w:eastAsia="Times New Roman" w:cs="Times New Roman"/>
                <w:b/>
                <w:bCs/>
                <w:sz w:val="20"/>
                <w:szCs w:val="20"/>
              </w:rPr>
              <w:t xml:space="preserve"> 147.31, </w:t>
            </w:r>
            <w:r>
              <w:rPr>
                <w:rFonts w:ascii="Times New Roman" w:hAnsi="Times New Roman" w:eastAsia="Times New Roman" w:cs="Times New Roman"/>
                <w:b/>
                <w:bCs/>
                <w:sz w:val="20"/>
                <w:szCs w:val="20"/>
              </w:rPr>
              <w:t>E</w:t>
            </w:r>
            <w:r w:rsidRPr="006C4861">
              <w:rPr>
                <w:rFonts w:ascii="Times New Roman" w:hAnsi="Times New Roman" w:eastAsia="Times New Roman" w:cs="Times New Roman"/>
                <w:b/>
                <w:bCs/>
                <w:sz w:val="20"/>
                <w:szCs w:val="20"/>
              </w:rPr>
              <w:t>arly testing certificate</w:t>
            </w:r>
          </w:p>
        </w:tc>
        <w:tc>
          <w:tcPr>
            <w:tcW w:w="4680" w:type="dxa"/>
            <w:gridSpan w:val="2"/>
            <w:tcBorders>
              <w:top w:val="single" w:color="auto" w:sz="8" w:space="0"/>
              <w:left w:val="nil"/>
              <w:bottom w:val="single" w:color="auto" w:sz="4" w:space="0"/>
              <w:right w:val="single" w:color="000000" w:sz="8" w:space="0"/>
            </w:tcBorders>
            <w:shd w:val="clear" w:color="auto" w:fill="BFBFBF" w:themeFill="background1" w:themeFillShade="BF"/>
            <w:vAlign w:val="center"/>
            <w:hideMark/>
          </w:tcPr>
          <w:p w:rsidRPr="006C4861" w:rsidR="006F339D" w:rsidP="007C5EA7" w:rsidRDefault="006F339D" w14:paraId="23750235" w14:textId="1E30A318">
            <w:pPr>
              <w:spacing w:after="0" w:line="240" w:lineRule="auto"/>
              <w:jc w:val="center"/>
              <w:rPr>
                <w:rFonts w:ascii="Times New Roman" w:hAnsi="Times New Roman" w:eastAsia="Times New Roman" w:cs="Times New Roman"/>
                <w:b/>
                <w:bCs/>
                <w:sz w:val="20"/>
                <w:szCs w:val="20"/>
              </w:rPr>
            </w:pPr>
            <w:r w:rsidRPr="006C4861">
              <w:rPr>
                <w:rFonts w:ascii="Times New Roman" w:hAnsi="Times New Roman" w:eastAsia="Times New Roman" w:cs="Times New Roman"/>
                <w:b/>
                <w:bCs/>
                <w:sz w:val="20"/>
                <w:szCs w:val="20"/>
              </w:rPr>
              <w:t xml:space="preserve">Issue </w:t>
            </w:r>
            <w:r w:rsidR="007C5EA7">
              <w:rPr>
                <w:rFonts w:ascii="Times New Roman" w:hAnsi="Times New Roman" w:eastAsia="Times New Roman" w:cs="Times New Roman"/>
                <w:b/>
                <w:bCs/>
                <w:sz w:val="20"/>
                <w:szCs w:val="20"/>
              </w:rPr>
              <w:t xml:space="preserve">completion </w:t>
            </w:r>
            <w:r w:rsidRPr="006C4861">
              <w:rPr>
                <w:rFonts w:ascii="Times New Roman" w:hAnsi="Times New Roman" w:eastAsia="Times New Roman" w:cs="Times New Roman"/>
                <w:b/>
                <w:bCs/>
                <w:sz w:val="20"/>
                <w:szCs w:val="20"/>
              </w:rPr>
              <w:t>docum</w:t>
            </w:r>
            <w:r w:rsidR="00DA772C">
              <w:rPr>
                <w:rFonts w:ascii="Times New Roman" w:hAnsi="Times New Roman" w:eastAsia="Times New Roman" w:cs="Times New Roman"/>
                <w:b/>
                <w:bCs/>
                <w:sz w:val="20"/>
                <w:szCs w:val="20"/>
              </w:rPr>
              <w:t xml:space="preserve">ent </w:t>
            </w:r>
            <w:r w:rsidR="007C5EA7">
              <w:rPr>
                <w:rFonts w:ascii="Times New Roman" w:hAnsi="Times New Roman" w:eastAsia="Times New Roman" w:cs="Times New Roman"/>
                <w:b/>
                <w:bCs/>
                <w:sz w:val="20"/>
                <w:szCs w:val="20"/>
              </w:rPr>
              <w:t xml:space="preserve">for </w:t>
            </w:r>
            <w:r w:rsidR="00DA772C">
              <w:rPr>
                <w:rFonts w:ascii="Times New Roman" w:hAnsi="Times New Roman" w:eastAsia="Times New Roman" w:cs="Times New Roman"/>
                <w:b/>
                <w:bCs/>
                <w:sz w:val="20"/>
                <w:szCs w:val="20"/>
              </w:rPr>
              <w:t>G</w:t>
            </w:r>
            <w:r w:rsidRPr="006C4861">
              <w:rPr>
                <w:rFonts w:ascii="Times New Roman" w:hAnsi="Times New Roman" w:eastAsia="Times New Roman" w:cs="Times New Roman"/>
                <w:b/>
                <w:bCs/>
                <w:sz w:val="20"/>
                <w:szCs w:val="20"/>
              </w:rPr>
              <w:t xml:space="preserve">eneral </w:t>
            </w:r>
            <w:r w:rsidR="007C5EA7">
              <w:rPr>
                <w:rFonts w:ascii="Times New Roman" w:hAnsi="Times New Roman" w:eastAsia="Times New Roman" w:cs="Times New Roman"/>
                <w:b/>
                <w:bCs/>
                <w:sz w:val="20"/>
                <w:szCs w:val="20"/>
              </w:rPr>
              <w:t>c</w:t>
            </w:r>
            <w:r w:rsidRPr="006C4861">
              <w:rPr>
                <w:rFonts w:ascii="Times New Roman" w:hAnsi="Times New Roman" w:eastAsia="Times New Roman" w:cs="Times New Roman"/>
                <w:b/>
                <w:bCs/>
                <w:sz w:val="20"/>
                <w:szCs w:val="20"/>
              </w:rPr>
              <w:t>urriculum</w:t>
            </w:r>
          </w:p>
        </w:tc>
        <w:tc>
          <w:tcPr>
            <w:tcW w:w="990" w:type="dxa"/>
            <w:vMerge w:val="restart"/>
            <w:tcBorders>
              <w:top w:val="single" w:color="auto" w:sz="8" w:space="0"/>
              <w:left w:val="nil"/>
              <w:right w:val="single" w:color="auto" w:sz="8" w:space="0"/>
            </w:tcBorders>
            <w:shd w:val="clear" w:color="auto" w:fill="BFBFBF" w:themeFill="background1" w:themeFillShade="BF"/>
            <w:vAlign w:val="center"/>
            <w:hideMark/>
          </w:tcPr>
          <w:p w:rsidRPr="006C4861" w:rsidR="006F339D" w:rsidP="000949EB" w:rsidRDefault="006F339D" w14:paraId="5AE261CD" w14:textId="77777777">
            <w:pPr>
              <w:spacing w:after="0" w:line="240" w:lineRule="auto"/>
              <w:jc w:val="center"/>
              <w:rPr>
                <w:rFonts w:ascii="Times New Roman" w:hAnsi="Times New Roman" w:eastAsia="Times New Roman" w:cs="Times New Roman"/>
                <w:b/>
                <w:bCs/>
                <w:sz w:val="20"/>
                <w:szCs w:val="20"/>
              </w:rPr>
            </w:pPr>
            <w:r w:rsidRPr="006C4861">
              <w:rPr>
                <w:rFonts w:ascii="Times New Roman" w:hAnsi="Times New Roman" w:eastAsia="Times New Roman" w:cs="Times New Roman"/>
                <w:b/>
                <w:bCs/>
                <w:sz w:val="20"/>
                <w:szCs w:val="20"/>
              </w:rPr>
              <w:t>Total Burden</w:t>
            </w:r>
          </w:p>
        </w:tc>
      </w:tr>
      <w:tr w:rsidRPr="006C4861" w:rsidR="006F339D" w:rsidTr="00752845" w14:paraId="6A5FFED6" w14:textId="77777777">
        <w:trPr>
          <w:trHeight w:val="360"/>
        </w:trPr>
        <w:tc>
          <w:tcPr>
            <w:tcW w:w="359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6C4861" w:rsidR="006F339D" w:rsidP="000949EB" w:rsidRDefault="006F339D" w14:paraId="4F4CF237" w14:textId="77777777">
            <w:pPr>
              <w:spacing w:after="0" w:line="240" w:lineRule="auto"/>
              <w:jc w:val="center"/>
              <w:rPr>
                <w:rFonts w:ascii="Times New Roman" w:hAnsi="Times New Roman" w:eastAsia="Times New Roman" w:cs="Times New Roman"/>
                <w:b/>
                <w:bCs/>
                <w:sz w:val="20"/>
                <w:szCs w:val="20"/>
              </w:rPr>
            </w:pPr>
            <w:r w:rsidRPr="006C4861">
              <w:rPr>
                <w:rFonts w:ascii="Times New Roman" w:hAnsi="Times New Roman" w:eastAsia="Times New Roman" w:cs="Times New Roman"/>
                <w:b/>
                <w:bCs/>
                <w:sz w:val="20"/>
                <w:szCs w:val="20"/>
              </w:rPr>
              <w:t> </w:t>
            </w:r>
            <w:r w:rsidRPr="007C4104">
              <w:rPr>
                <w:rFonts w:ascii="Times New Roman" w:hAnsi="Times New Roman" w:eastAsia="Times New Roman" w:cs="Times New Roman"/>
                <w:bCs/>
                <w:sz w:val="20"/>
                <w:szCs w:val="20"/>
              </w:rPr>
              <w:t>Job classification</w:t>
            </w:r>
            <w:r w:rsidRPr="00313F67">
              <w:rPr>
                <w:rFonts w:ascii="Times New Roman" w:hAnsi="Times New Roman" w:eastAsia="Times New Roman" w:cs="Times New Roman"/>
                <w:bCs/>
                <w:sz w:val="20"/>
                <w:szCs w:val="20"/>
              </w:rPr>
              <w:t> </w:t>
            </w:r>
          </w:p>
        </w:tc>
        <w:tc>
          <w:tcPr>
            <w:tcW w:w="3060" w:type="dxa"/>
            <w:tcBorders>
              <w:top w:val="nil"/>
              <w:left w:val="nil"/>
              <w:bottom w:val="single" w:color="auto" w:sz="4" w:space="0"/>
              <w:right w:val="single" w:color="auto" w:sz="4" w:space="0"/>
            </w:tcBorders>
            <w:shd w:val="clear" w:color="auto" w:fill="BFBFBF" w:themeFill="background1" w:themeFillShade="BF"/>
            <w:vAlign w:val="center"/>
            <w:hideMark/>
          </w:tcPr>
          <w:p w:rsidRPr="0071268C" w:rsidR="006F339D" w:rsidP="000949EB" w:rsidRDefault="006F339D" w14:paraId="55F50591"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Director</w:t>
            </w:r>
          </w:p>
        </w:tc>
        <w:tc>
          <w:tcPr>
            <w:tcW w:w="1620" w:type="dxa"/>
            <w:tcBorders>
              <w:top w:val="nil"/>
              <w:left w:val="nil"/>
              <w:bottom w:val="single" w:color="auto" w:sz="4" w:space="0"/>
              <w:right w:val="single" w:color="auto" w:sz="4" w:space="0"/>
            </w:tcBorders>
            <w:shd w:val="clear" w:color="auto" w:fill="BFBFBF" w:themeFill="background1" w:themeFillShade="BF"/>
            <w:vAlign w:val="center"/>
            <w:hideMark/>
          </w:tcPr>
          <w:p w:rsidRPr="0071268C" w:rsidR="006F339D" w:rsidP="000949EB" w:rsidRDefault="006F339D" w14:paraId="33E3607F"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Admin</w:t>
            </w:r>
          </w:p>
        </w:tc>
        <w:tc>
          <w:tcPr>
            <w:tcW w:w="990" w:type="dxa"/>
            <w:vMerge/>
            <w:tcBorders>
              <w:left w:val="nil"/>
              <w:bottom w:val="single" w:color="auto" w:sz="4" w:space="0"/>
              <w:right w:val="single" w:color="auto" w:sz="8" w:space="0"/>
            </w:tcBorders>
            <w:shd w:val="clear" w:color="auto" w:fill="BFBFBF" w:themeFill="background1" w:themeFillShade="BF"/>
            <w:vAlign w:val="center"/>
            <w:hideMark/>
          </w:tcPr>
          <w:p w:rsidRPr="0071268C" w:rsidR="006F339D" w:rsidP="000949EB" w:rsidRDefault="006F339D" w14:paraId="34F9B34A" w14:textId="77777777">
            <w:pPr>
              <w:spacing w:after="0" w:line="240" w:lineRule="auto"/>
              <w:jc w:val="center"/>
              <w:rPr>
                <w:rFonts w:ascii="Times New Roman" w:hAnsi="Times New Roman" w:eastAsia="Times New Roman" w:cs="Times New Roman"/>
                <w:bCs/>
                <w:sz w:val="20"/>
                <w:szCs w:val="20"/>
              </w:rPr>
            </w:pPr>
          </w:p>
        </w:tc>
      </w:tr>
      <w:tr w:rsidRPr="006C4861" w:rsidR="006F339D" w:rsidTr="00752845" w14:paraId="36A8E7CA" w14:textId="77777777">
        <w:trPr>
          <w:trHeight w:val="360"/>
        </w:trPr>
        <w:tc>
          <w:tcPr>
            <w:tcW w:w="3590" w:type="dxa"/>
            <w:tcBorders>
              <w:top w:val="nil"/>
              <w:left w:val="single" w:color="auto" w:sz="4" w:space="0"/>
              <w:bottom w:val="single" w:color="auto" w:sz="4" w:space="0"/>
              <w:right w:val="single" w:color="auto" w:sz="4" w:space="0"/>
            </w:tcBorders>
            <w:shd w:val="clear" w:color="auto" w:fill="auto"/>
            <w:vAlign w:val="center"/>
            <w:hideMark/>
          </w:tcPr>
          <w:p w:rsidRPr="006C4861" w:rsidR="006F339D" w:rsidP="007C5EA7" w:rsidRDefault="006F339D" w14:paraId="7FC05997" w14:textId="77777777">
            <w:pPr>
              <w:spacing w:after="0" w:line="240" w:lineRule="auto"/>
              <w:rPr>
                <w:rFonts w:ascii="Times New Roman" w:hAnsi="Times New Roman" w:eastAsia="Times New Roman" w:cs="Times New Roman"/>
                <w:sz w:val="20"/>
                <w:szCs w:val="20"/>
              </w:rPr>
            </w:pPr>
            <w:r w:rsidRPr="006C4861">
              <w:rPr>
                <w:rFonts w:ascii="Times New Roman" w:hAnsi="Times New Roman" w:eastAsia="Times New Roman" w:cs="Times New Roman"/>
                <w:sz w:val="20"/>
                <w:szCs w:val="20"/>
              </w:rPr>
              <w:t># of Respondents</w:t>
            </w:r>
            <w:r>
              <w:rPr>
                <w:rFonts w:ascii="Times New Roman" w:hAnsi="Times New Roman" w:eastAsia="Times New Roman" w:cs="Times New Roman"/>
                <w:sz w:val="20"/>
                <w:szCs w:val="20"/>
              </w:rPr>
              <w:t xml:space="preserve"> </w:t>
            </w:r>
            <w:r w:rsidRPr="006C4861">
              <w:rPr>
                <w:rFonts w:ascii="Times New Roman" w:hAnsi="Times New Roman" w:eastAsia="Times New Roman" w:cs="Times New Roman"/>
                <w:sz w:val="20"/>
                <w:szCs w:val="20"/>
              </w:rPr>
              <w:t>(annually)</w:t>
            </w:r>
          </w:p>
        </w:tc>
        <w:tc>
          <w:tcPr>
            <w:tcW w:w="4680" w:type="dxa"/>
            <w:gridSpan w:val="2"/>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1139EDBE"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120</w:t>
            </w:r>
          </w:p>
        </w:tc>
        <w:tc>
          <w:tcPr>
            <w:tcW w:w="990"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76625D79"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120</w:t>
            </w:r>
          </w:p>
        </w:tc>
      </w:tr>
      <w:tr w:rsidRPr="006C4861" w:rsidR="006F339D" w:rsidTr="00752845" w14:paraId="64CC8EF8" w14:textId="77777777">
        <w:trPr>
          <w:trHeight w:val="360"/>
        </w:trPr>
        <w:tc>
          <w:tcPr>
            <w:tcW w:w="3590" w:type="dxa"/>
            <w:tcBorders>
              <w:top w:val="nil"/>
              <w:left w:val="single" w:color="auto" w:sz="4" w:space="0"/>
              <w:bottom w:val="single" w:color="auto" w:sz="4" w:space="0"/>
              <w:right w:val="single" w:color="auto" w:sz="4" w:space="0"/>
            </w:tcBorders>
            <w:shd w:val="clear" w:color="auto" w:fill="auto"/>
            <w:vAlign w:val="center"/>
            <w:hideMark/>
          </w:tcPr>
          <w:p w:rsidRPr="006C4861" w:rsidR="006F339D" w:rsidP="007C5EA7" w:rsidRDefault="006F339D" w14:paraId="08D0FB8A" w14:textId="77777777">
            <w:pPr>
              <w:spacing w:after="0" w:line="240" w:lineRule="auto"/>
              <w:rPr>
                <w:rFonts w:ascii="Times New Roman" w:hAnsi="Times New Roman" w:eastAsia="Times New Roman" w:cs="Times New Roman"/>
                <w:sz w:val="20"/>
                <w:szCs w:val="20"/>
              </w:rPr>
            </w:pPr>
            <w:r w:rsidRPr="006C4861">
              <w:rPr>
                <w:rFonts w:ascii="Times New Roman" w:hAnsi="Times New Roman" w:eastAsia="Times New Roman" w:cs="Times New Roman"/>
                <w:sz w:val="20"/>
                <w:szCs w:val="20"/>
              </w:rPr>
              <w:t>Responses per respondent</w:t>
            </w:r>
            <w:r>
              <w:rPr>
                <w:rFonts w:ascii="Times New Roman" w:hAnsi="Times New Roman" w:eastAsia="Times New Roman" w:cs="Times New Roman"/>
                <w:sz w:val="20"/>
                <w:szCs w:val="20"/>
              </w:rPr>
              <w:t xml:space="preserve"> </w:t>
            </w:r>
            <w:r w:rsidRPr="006C4861">
              <w:rPr>
                <w:rFonts w:ascii="Times New Roman" w:hAnsi="Times New Roman" w:eastAsia="Times New Roman" w:cs="Times New Roman"/>
                <w:sz w:val="20"/>
                <w:szCs w:val="20"/>
              </w:rPr>
              <w:t>(annually)</w:t>
            </w:r>
          </w:p>
        </w:tc>
        <w:tc>
          <w:tcPr>
            <w:tcW w:w="4680" w:type="dxa"/>
            <w:gridSpan w:val="2"/>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544E97BA"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1</w:t>
            </w:r>
          </w:p>
        </w:tc>
        <w:tc>
          <w:tcPr>
            <w:tcW w:w="990"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661F960E"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1</w:t>
            </w:r>
          </w:p>
        </w:tc>
      </w:tr>
      <w:tr w:rsidRPr="006C4861" w:rsidR="006F339D" w:rsidTr="00752845" w14:paraId="5ABD3627" w14:textId="77777777">
        <w:trPr>
          <w:trHeight w:val="360"/>
        </w:trPr>
        <w:tc>
          <w:tcPr>
            <w:tcW w:w="3590" w:type="dxa"/>
            <w:tcBorders>
              <w:top w:val="nil"/>
              <w:left w:val="single" w:color="auto" w:sz="4" w:space="0"/>
              <w:bottom w:val="single" w:color="auto" w:sz="4" w:space="0"/>
              <w:right w:val="single" w:color="auto" w:sz="4" w:space="0"/>
            </w:tcBorders>
            <w:shd w:val="clear" w:color="auto" w:fill="auto"/>
            <w:vAlign w:val="center"/>
            <w:hideMark/>
          </w:tcPr>
          <w:p w:rsidRPr="006C4861" w:rsidR="006F339D" w:rsidP="007C5EA7" w:rsidRDefault="006F339D" w14:paraId="1695B1EA" w14:textId="77777777">
            <w:pPr>
              <w:spacing w:after="0" w:line="240" w:lineRule="auto"/>
              <w:rPr>
                <w:rFonts w:ascii="Times New Roman" w:hAnsi="Times New Roman" w:eastAsia="Times New Roman" w:cs="Times New Roman"/>
                <w:sz w:val="20"/>
                <w:szCs w:val="20"/>
              </w:rPr>
            </w:pPr>
            <w:r w:rsidRPr="006C4861">
              <w:rPr>
                <w:rFonts w:ascii="Times New Roman" w:hAnsi="Times New Roman" w:eastAsia="Times New Roman" w:cs="Times New Roman"/>
                <w:sz w:val="20"/>
                <w:szCs w:val="20"/>
              </w:rPr>
              <w:t>Total # of Responses</w:t>
            </w:r>
            <w:r>
              <w:rPr>
                <w:rFonts w:ascii="Times New Roman" w:hAnsi="Times New Roman" w:eastAsia="Times New Roman" w:cs="Times New Roman"/>
                <w:sz w:val="20"/>
                <w:szCs w:val="20"/>
              </w:rPr>
              <w:t xml:space="preserve"> </w:t>
            </w:r>
            <w:r w:rsidRPr="006C4861">
              <w:rPr>
                <w:rFonts w:ascii="Times New Roman" w:hAnsi="Times New Roman" w:eastAsia="Times New Roman" w:cs="Times New Roman"/>
                <w:sz w:val="20"/>
                <w:szCs w:val="20"/>
              </w:rPr>
              <w:t>(Annually)</w:t>
            </w:r>
          </w:p>
        </w:tc>
        <w:tc>
          <w:tcPr>
            <w:tcW w:w="4680" w:type="dxa"/>
            <w:gridSpan w:val="2"/>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07D70E1E"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120</w:t>
            </w:r>
          </w:p>
        </w:tc>
        <w:tc>
          <w:tcPr>
            <w:tcW w:w="990"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60453989"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120</w:t>
            </w:r>
          </w:p>
        </w:tc>
      </w:tr>
      <w:tr w:rsidRPr="006C4861" w:rsidR="006F339D" w:rsidTr="00752845" w14:paraId="453B5AE9" w14:textId="77777777">
        <w:trPr>
          <w:trHeight w:val="360"/>
        </w:trPr>
        <w:tc>
          <w:tcPr>
            <w:tcW w:w="3590" w:type="dxa"/>
            <w:tcBorders>
              <w:top w:val="nil"/>
              <w:left w:val="single" w:color="auto" w:sz="4" w:space="0"/>
              <w:bottom w:val="single" w:color="auto" w:sz="4" w:space="0"/>
              <w:right w:val="single" w:color="auto" w:sz="4" w:space="0"/>
            </w:tcBorders>
            <w:shd w:val="clear" w:color="auto" w:fill="auto"/>
            <w:vAlign w:val="center"/>
            <w:hideMark/>
          </w:tcPr>
          <w:p w:rsidRPr="006C4861" w:rsidR="006F339D" w:rsidP="007C5EA7" w:rsidRDefault="006F339D" w14:paraId="27D359E6" w14:textId="77777777">
            <w:pPr>
              <w:spacing w:after="0" w:line="240" w:lineRule="auto"/>
              <w:rPr>
                <w:rFonts w:ascii="Times New Roman" w:hAnsi="Times New Roman" w:eastAsia="Times New Roman" w:cs="Times New Roman"/>
                <w:sz w:val="20"/>
                <w:szCs w:val="20"/>
              </w:rPr>
            </w:pPr>
            <w:r w:rsidRPr="006C4861">
              <w:rPr>
                <w:rFonts w:ascii="Times New Roman" w:hAnsi="Times New Roman" w:eastAsia="Times New Roman" w:cs="Times New Roman"/>
                <w:sz w:val="20"/>
                <w:szCs w:val="20"/>
              </w:rPr>
              <w:t>Time per Response</w:t>
            </w:r>
            <w:r>
              <w:rPr>
                <w:rFonts w:ascii="Times New Roman" w:hAnsi="Times New Roman" w:eastAsia="Times New Roman" w:cs="Times New Roman"/>
                <w:sz w:val="20"/>
                <w:szCs w:val="20"/>
              </w:rPr>
              <w:t xml:space="preserve"> </w:t>
            </w:r>
            <w:r w:rsidRPr="006C4861">
              <w:rPr>
                <w:rFonts w:ascii="Times New Roman" w:hAnsi="Times New Roman" w:eastAsia="Times New Roman" w:cs="Times New Roman"/>
                <w:sz w:val="20"/>
                <w:szCs w:val="20"/>
              </w:rPr>
              <w:t>(hours)</w:t>
            </w:r>
          </w:p>
        </w:tc>
        <w:tc>
          <w:tcPr>
            <w:tcW w:w="3060"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722C9D53"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16</w:t>
            </w:r>
          </w:p>
        </w:tc>
        <w:tc>
          <w:tcPr>
            <w:tcW w:w="1620"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349C7203"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8</w:t>
            </w:r>
          </w:p>
        </w:tc>
        <w:tc>
          <w:tcPr>
            <w:tcW w:w="990" w:type="dxa"/>
            <w:tcBorders>
              <w:top w:val="nil"/>
              <w:left w:val="nil"/>
              <w:bottom w:val="single" w:color="auto" w:sz="4" w:space="0"/>
              <w:right w:val="single" w:color="auto" w:sz="4" w:space="0"/>
            </w:tcBorders>
            <w:shd w:val="clear" w:color="auto" w:fill="auto"/>
            <w:vAlign w:val="center"/>
            <w:hideMark/>
          </w:tcPr>
          <w:p w:rsidRPr="0071268C" w:rsidR="006F339D" w:rsidP="000949EB" w:rsidRDefault="006F339D" w14:paraId="70CEB67A" w14:textId="77777777">
            <w:pPr>
              <w:spacing w:after="0" w:line="240" w:lineRule="auto"/>
              <w:jc w:val="center"/>
              <w:rPr>
                <w:rFonts w:ascii="Times New Roman" w:hAnsi="Times New Roman" w:eastAsia="Times New Roman" w:cs="Times New Roman"/>
                <w:bCs/>
                <w:sz w:val="20"/>
                <w:szCs w:val="20"/>
              </w:rPr>
            </w:pPr>
            <w:r w:rsidRPr="0071268C">
              <w:rPr>
                <w:rFonts w:ascii="Times New Roman" w:hAnsi="Times New Roman" w:eastAsia="Times New Roman" w:cs="Times New Roman"/>
                <w:bCs/>
                <w:sz w:val="20"/>
                <w:szCs w:val="20"/>
              </w:rPr>
              <w:t>24</w:t>
            </w:r>
          </w:p>
        </w:tc>
      </w:tr>
      <w:tr w:rsidRPr="006C4861" w:rsidR="006F339D" w:rsidTr="00752845" w14:paraId="73CDC48F" w14:textId="77777777">
        <w:trPr>
          <w:trHeight w:val="360"/>
        </w:trPr>
        <w:tc>
          <w:tcPr>
            <w:tcW w:w="3590" w:type="dxa"/>
            <w:tcBorders>
              <w:top w:val="nil"/>
              <w:left w:val="single" w:color="auto" w:sz="4" w:space="0"/>
              <w:bottom w:val="single" w:color="auto" w:sz="4" w:space="0"/>
              <w:right w:val="single" w:color="auto" w:sz="4" w:space="0"/>
            </w:tcBorders>
            <w:shd w:val="clear" w:color="auto" w:fill="auto"/>
            <w:vAlign w:val="center"/>
            <w:hideMark/>
          </w:tcPr>
          <w:p w:rsidRPr="006C4861" w:rsidR="006F339D" w:rsidP="007C5EA7" w:rsidRDefault="006F339D" w14:paraId="111B6866" w14:textId="77777777">
            <w:pPr>
              <w:spacing w:after="0" w:line="240" w:lineRule="auto"/>
              <w:rPr>
                <w:rFonts w:ascii="Times New Roman" w:hAnsi="Times New Roman" w:eastAsia="Times New Roman" w:cs="Times New Roman"/>
                <w:b/>
                <w:bCs/>
                <w:sz w:val="20"/>
                <w:szCs w:val="20"/>
              </w:rPr>
            </w:pPr>
            <w:r w:rsidRPr="006C4861">
              <w:rPr>
                <w:rFonts w:ascii="Times New Roman" w:hAnsi="Times New Roman" w:eastAsia="Times New Roman" w:cs="Times New Roman"/>
                <w:b/>
                <w:bCs/>
                <w:sz w:val="20"/>
                <w:szCs w:val="20"/>
              </w:rPr>
              <w:t>Hour Burden (hours)</w:t>
            </w:r>
          </w:p>
        </w:tc>
        <w:tc>
          <w:tcPr>
            <w:tcW w:w="3060" w:type="dxa"/>
            <w:tcBorders>
              <w:top w:val="nil"/>
              <w:left w:val="nil"/>
              <w:bottom w:val="single" w:color="auto" w:sz="4" w:space="0"/>
              <w:right w:val="single" w:color="auto" w:sz="4" w:space="0"/>
            </w:tcBorders>
            <w:shd w:val="clear" w:color="auto" w:fill="auto"/>
            <w:vAlign w:val="center"/>
            <w:hideMark/>
          </w:tcPr>
          <w:p w:rsidRPr="003F74EC" w:rsidR="006F339D" w:rsidP="000949EB" w:rsidRDefault="006F339D" w14:paraId="6380DD08" w14:textId="77777777">
            <w:pPr>
              <w:spacing w:after="0" w:line="240" w:lineRule="auto"/>
              <w:jc w:val="center"/>
              <w:rPr>
                <w:rFonts w:ascii="Times New Roman" w:hAnsi="Times New Roman" w:eastAsia="Times New Roman" w:cs="Times New Roman"/>
                <w:bCs/>
                <w:sz w:val="20"/>
                <w:szCs w:val="20"/>
              </w:rPr>
            </w:pPr>
            <w:r w:rsidRPr="003F74EC">
              <w:rPr>
                <w:rFonts w:ascii="Times New Roman" w:hAnsi="Times New Roman" w:eastAsia="Times New Roman" w:cs="Times New Roman"/>
                <w:bCs/>
                <w:sz w:val="20"/>
                <w:szCs w:val="20"/>
              </w:rPr>
              <w:t>1920</w:t>
            </w:r>
          </w:p>
        </w:tc>
        <w:tc>
          <w:tcPr>
            <w:tcW w:w="1620" w:type="dxa"/>
            <w:tcBorders>
              <w:top w:val="nil"/>
              <w:left w:val="nil"/>
              <w:bottom w:val="single" w:color="auto" w:sz="4" w:space="0"/>
              <w:right w:val="single" w:color="auto" w:sz="4" w:space="0"/>
            </w:tcBorders>
            <w:shd w:val="clear" w:color="auto" w:fill="auto"/>
            <w:vAlign w:val="center"/>
            <w:hideMark/>
          </w:tcPr>
          <w:p w:rsidRPr="003F74EC" w:rsidR="006F339D" w:rsidP="000949EB" w:rsidRDefault="006F339D" w14:paraId="61AC5CC9" w14:textId="77777777">
            <w:pPr>
              <w:spacing w:after="0" w:line="240" w:lineRule="auto"/>
              <w:jc w:val="center"/>
              <w:rPr>
                <w:rFonts w:ascii="Times New Roman" w:hAnsi="Times New Roman" w:eastAsia="Times New Roman" w:cs="Times New Roman"/>
                <w:bCs/>
                <w:sz w:val="20"/>
                <w:szCs w:val="20"/>
              </w:rPr>
            </w:pPr>
            <w:r w:rsidRPr="003F74EC">
              <w:rPr>
                <w:rFonts w:ascii="Times New Roman" w:hAnsi="Times New Roman" w:eastAsia="Times New Roman" w:cs="Times New Roman"/>
                <w:bCs/>
                <w:sz w:val="20"/>
                <w:szCs w:val="20"/>
              </w:rPr>
              <w:t>960</w:t>
            </w:r>
          </w:p>
        </w:tc>
        <w:tc>
          <w:tcPr>
            <w:tcW w:w="990" w:type="dxa"/>
            <w:tcBorders>
              <w:top w:val="nil"/>
              <w:left w:val="nil"/>
              <w:bottom w:val="single" w:color="auto" w:sz="4" w:space="0"/>
              <w:right w:val="single" w:color="auto" w:sz="4" w:space="0"/>
            </w:tcBorders>
            <w:shd w:val="clear" w:color="auto" w:fill="auto"/>
            <w:vAlign w:val="center"/>
            <w:hideMark/>
          </w:tcPr>
          <w:p w:rsidRPr="006C4861" w:rsidR="006F339D" w:rsidP="000949EB" w:rsidRDefault="006F339D" w14:paraId="2C7085E7" w14:textId="77777777">
            <w:pPr>
              <w:spacing w:after="0" w:line="240" w:lineRule="auto"/>
              <w:jc w:val="center"/>
              <w:rPr>
                <w:rFonts w:ascii="Times New Roman" w:hAnsi="Times New Roman" w:eastAsia="Times New Roman" w:cs="Times New Roman"/>
                <w:b/>
                <w:bCs/>
                <w:sz w:val="20"/>
                <w:szCs w:val="20"/>
              </w:rPr>
            </w:pPr>
            <w:r w:rsidRPr="006C4861">
              <w:rPr>
                <w:rFonts w:ascii="Times New Roman" w:hAnsi="Times New Roman" w:eastAsia="Times New Roman" w:cs="Times New Roman"/>
                <w:b/>
                <w:bCs/>
                <w:sz w:val="20"/>
                <w:szCs w:val="20"/>
              </w:rPr>
              <w:t>2880</w:t>
            </w:r>
          </w:p>
        </w:tc>
      </w:tr>
      <w:tr w:rsidRPr="006C4861" w:rsidR="006F339D" w:rsidTr="00752845" w14:paraId="18634641" w14:textId="77777777">
        <w:trPr>
          <w:trHeight w:val="360"/>
        </w:trPr>
        <w:tc>
          <w:tcPr>
            <w:tcW w:w="3590" w:type="dxa"/>
            <w:tcBorders>
              <w:top w:val="nil"/>
              <w:left w:val="single" w:color="auto" w:sz="4" w:space="0"/>
              <w:bottom w:val="single" w:color="auto" w:sz="4" w:space="0"/>
              <w:right w:val="single" w:color="auto" w:sz="4" w:space="0"/>
            </w:tcBorders>
            <w:shd w:val="clear" w:color="auto" w:fill="auto"/>
            <w:vAlign w:val="center"/>
            <w:hideMark/>
          </w:tcPr>
          <w:p w:rsidRPr="006C4861" w:rsidR="006F339D" w:rsidP="000949EB" w:rsidRDefault="006F339D" w14:paraId="37FA9364" w14:textId="77777777">
            <w:pPr>
              <w:spacing w:after="0" w:line="240" w:lineRule="auto"/>
              <w:jc w:val="center"/>
              <w:rPr>
                <w:rFonts w:ascii="Times New Roman" w:hAnsi="Times New Roman" w:eastAsia="Times New Roman" w:cs="Times New Roman"/>
                <w:sz w:val="20"/>
                <w:szCs w:val="20"/>
              </w:rPr>
            </w:pPr>
            <w:r w:rsidRPr="006C4861">
              <w:rPr>
                <w:rFonts w:ascii="Times New Roman" w:hAnsi="Times New Roman" w:eastAsia="Times New Roman" w:cs="Times New Roman"/>
                <w:sz w:val="20"/>
                <w:szCs w:val="20"/>
              </w:rPr>
              <w:t>Cost/Hour</w:t>
            </w:r>
            <w:r>
              <w:rPr>
                <w:rFonts w:ascii="Times New Roman" w:hAnsi="Times New Roman" w:eastAsia="Times New Roman" w:cs="Times New Roman"/>
                <w:sz w:val="20"/>
                <w:szCs w:val="20"/>
              </w:rPr>
              <w:t xml:space="preserve"> </w:t>
            </w:r>
            <w:r w:rsidRPr="006C4861">
              <w:rPr>
                <w:rFonts w:ascii="Times New Roman" w:hAnsi="Times New Roman" w:eastAsia="Times New Roman" w:cs="Times New Roman"/>
                <w:sz w:val="20"/>
                <w:szCs w:val="20"/>
              </w:rPr>
              <w:t>($)</w:t>
            </w:r>
          </w:p>
        </w:tc>
        <w:tc>
          <w:tcPr>
            <w:tcW w:w="3060" w:type="dxa"/>
            <w:tcBorders>
              <w:top w:val="nil"/>
              <w:left w:val="nil"/>
              <w:bottom w:val="single" w:color="auto" w:sz="4" w:space="0"/>
              <w:right w:val="single" w:color="auto" w:sz="4" w:space="0"/>
            </w:tcBorders>
            <w:shd w:val="clear" w:color="auto" w:fill="auto"/>
            <w:vAlign w:val="center"/>
            <w:hideMark/>
          </w:tcPr>
          <w:p w:rsidRPr="003F74EC" w:rsidR="006F339D" w:rsidP="000949EB" w:rsidRDefault="006F339D" w14:paraId="22F53D78" w14:textId="77777777">
            <w:pPr>
              <w:spacing w:after="0" w:line="240" w:lineRule="auto"/>
              <w:jc w:val="center"/>
              <w:rPr>
                <w:rFonts w:ascii="Times New Roman" w:hAnsi="Times New Roman" w:eastAsia="Times New Roman" w:cs="Times New Roman"/>
                <w:bCs/>
                <w:sz w:val="20"/>
                <w:szCs w:val="20"/>
              </w:rPr>
            </w:pPr>
            <w:r w:rsidRPr="003F74EC">
              <w:rPr>
                <w:rFonts w:ascii="Times New Roman" w:hAnsi="Times New Roman" w:eastAsia="Times New Roman" w:cs="Times New Roman"/>
                <w:bCs/>
                <w:sz w:val="20"/>
                <w:szCs w:val="20"/>
              </w:rPr>
              <w:t>80.40</w:t>
            </w:r>
          </w:p>
        </w:tc>
        <w:tc>
          <w:tcPr>
            <w:tcW w:w="1620" w:type="dxa"/>
            <w:tcBorders>
              <w:top w:val="nil"/>
              <w:left w:val="nil"/>
              <w:bottom w:val="single" w:color="auto" w:sz="4" w:space="0"/>
              <w:right w:val="single" w:color="auto" w:sz="4" w:space="0"/>
            </w:tcBorders>
            <w:shd w:val="clear" w:color="auto" w:fill="auto"/>
            <w:vAlign w:val="center"/>
            <w:hideMark/>
          </w:tcPr>
          <w:p w:rsidRPr="003F74EC" w:rsidR="006F339D" w:rsidP="000949EB" w:rsidRDefault="006F339D" w14:paraId="3543EBC7" w14:textId="77777777">
            <w:pPr>
              <w:spacing w:after="0" w:line="240" w:lineRule="auto"/>
              <w:jc w:val="center"/>
              <w:rPr>
                <w:rFonts w:ascii="Times New Roman" w:hAnsi="Times New Roman" w:eastAsia="Times New Roman" w:cs="Times New Roman"/>
                <w:bCs/>
                <w:sz w:val="20"/>
                <w:szCs w:val="20"/>
              </w:rPr>
            </w:pPr>
            <w:r w:rsidRPr="003F74EC">
              <w:rPr>
                <w:rFonts w:ascii="Times New Roman" w:hAnsi="Times New Roman" w:eastAsia="Times New Roman" w:cs="Times New Roman"/>
                <w:bCs/>
                <w:sz w:val="20"/>
                <w:szCs w:val="20"/>
              </w:rPr>
              <w:t>25.10</w:t>
            </w:r>
          </w:p>
        </w:tc>
        <w:tc>
          <w:tcPr>
            <w:tcW w:w="990" w:type="dxa"/>
            <w:tcBorders>
              <w:top w:val="nil"/>
              <w:left w:val="nil"/>
              <w:bottom w:val="single" w:color="auto" w:sz="4" w:space="0"/>
              <w:right w:val="single" w:color="auto" w:sz="4" w:space="0"/>
            </w:tcBorders>
            <w:shd w:val="clear" w:color="auto" w:fill="auto"/>
            <w:vAlign w:val="center"/>
            <w:hideMark/>
          </w:tcPr>
          <w:p w:rsidRPr="006C4861" w:rsidR="006F339D" w:rsidP="000949EB" w:rsidRDefault="006F339D" w14:paraId="09B8FA34" w14:textId="77777777">
            <w:pPr>
              <w:spacing w:after="0" w:line="240" w:lineRule="auto"/>
              <w:jc w:val="center"/>
              <w:rPr>
                <w:rFonts w:ascii="Times New Roman" w:hAnsi="Times New Roman" w:eastAsia="Times New Roman" w:cs="Times New Roman"/>
                <w:b/>
                <w:bCs/>
                <w:sz w:val="20"/>
                <w:szCs w:val="20"/>
              </w:rPr>
            </w:pPr>
            <w:r w:rsidRPr="006C4861">
              <w:rPr>
                <w:rFonts w:ascii="Times New Roman" w:hAnsi="Times New Roman" w:eastAsia="Times New Roman" w:cs="Times New Roman"/>
                <w:b/>
                <w:bCs/>
                <w:sz w:val="20"/>
                <w:szCs w:val="20"/>
              </w:rPr>
              <w:t>--</w:t>
            </w:r>
          </w:p>
        </w:tc>
      </w:tr>
      <w:tr w:rsidRPr="006C4861" w:rsidR="006F339D" w:rsidTr="00752845" w14:paraId="304BFB88" w14:textId="77777777">
        <w:trPr>
          <w:trHeight w:val="360"/>
        </w:trPr>
        <w:tc>
          <w:tcPr>
            <w:tcW w:w="3590" w:type="dxa"/>
            <w:tcBorders>
              <w:top w:val="nil"/>
              <w:left w:val="single" w:color="auto" w:sz="4" w:space="0"/>
              <w:bottom w:val="single" w:color="auto" w:sz="4" w:space="0"/>
              <w:right w:val="single" w:color="auto" w:sz="4" w:space="0"/>
            </w:tcBorders>
            <w:shd w:val="clear" w:color="auto" w:fill="auto"/>
            <w:vAlign w:val="center"/>
            <w:hideMark/>
          </w:tcPr>
          <w:p w:rsidRPr="006C4861" w:rsidR="006F339D" w:rsidP="000949EB" w:rsidRDefault="006F339D" w14:paraId="338AE948" w14:textId="77777777">
            <w:pPr>
              <w:spacing w:after="0" w:line="240" w:lineRule="auto"/>
              <w:jc w:val="center"/>
              <w:rPr>
                <w:rFonts w:ascii="Times New Roman" w:hAnsi="Times New Roman" w:eastAsia="Times New Roman" w:cs="Times New Roman"/>
                <w:b/>
                <w:bCs/>
                <w:sz w:val="20"/>
                <w:szCs w:val="20"/>
              </w:rPr>
            </w:pPr>
            <w:r w:rsidRPr="006C4861">
              <w:rPr>
                <w:rFonts w:ascii="Times New Roman" w:hAnsi="Times New Roman" w:eastAsia="Times New Roman" w:cs="Times New Roman"/>
                <w:b/>
                <w:bCs/>
                <w:sz w:val="20"/>
                <w:szCs w:val="20"/>
              </w:rPr>
              <w:t>Cost Burden ($)</w:t>
            </w:r>
          </w:p>
        </w:tc>
        <w:tc>
          <w:tcPr>
            <w:tcW w:w="3060" w:type="dxa"/>
            <w:tcBorders>
              <w:top w:val="nil"/>
              <w:left w:val="nil"/>
              <w:bottom w:val="single" w:color="auto" w:sz="4" w:space="0"/>
              <w:right w:val="single" w:color="auto" w:sz="4" w:space="0"/>
            </w:tcBorders>
            <w:shd w:val="clear" w:color="auto" w:fill="auto"/>
            <w:vAlign w:val="center"/>
            <w:hideMark/>
          </w:tcPr>
          <w:p w:rsidRPr="003F74EC" w:rsidR="006F339D" w:rsidP="000949EB" w:rsidRDefault="006F339D" w14:paraId="73243570" w14:textId="77777777">
            <w:pPr>
              <w:spacing w:after="0" w:line="240" w:lineRule="auto"/>
              <w:jc w:val="center"/>
              <w:rPr>
                <w:rFonts w:ascii="Times New Roman" w:hAnsi="Times New Roman" w:eastAsia="Times New Roman" w:cs="Times New Roman"/>
                <w:bCs/>
                <w:sz w:val="20"/>
                <w:szCs w:val="20"/>
              </w:rPr>
            </w:pPr>
            <w:r w:rsidRPr="003F74EC">
              <w:rPr>
                <w:rFonts w:ascii="Times New Roman" w:hAnsi="Times New Roman" w:eastAsia="Times New Roman" w:cs="Times New Roman"/>
                <w:bCs/>
                <w:sz w:val="20"/>
                <w:szCs w:val="20"/>
              </w:rPr>
              <w:t>154,</w:t>
            </w:r>
            <w:r>
              <w:rPr>
                <w:rFonts w:ascii="Times New Roman" w:hAnsi="Times New Roman" w:eastAsia="Times New Roman" w:cs="Times New Roman"/>
                <w:bCs/>
                <w:sz w:val="20"/>
                <w:szCs w:val="20"/>
              </w:rPr>
              <w:t>363</w:t>
            </w:r>
          </w:p>
        </w:tc>
        <w:tc>
          <w:tcPr>
            <w:tcW w:w="1620" w:type="dxa"/>
            <w:tcBorders>
              <w:top w:val="nil"/>
              <w:left w:val="nil"/>
              <w:bottom w:val="single" w:color="auto" w:sz="4" w:space="0"/>
              <w:right w:val="single" w:color="auto" w:sz="4" w:space="0"/>
            </w:tcBorders>
            <w:shd w:val="clear" w:color="auto" w:fill="auto"/>
            <w:vAlign w:val="center"/>
            <w:hideMark/>
          </w:tcPr>
          <w:p w:rsidRPr="003F74EC" w:rsidR="006F339D" w:rsidP="000949EB" w:rsidRDefault="006F339D" w14:paraId="4F22F210" w14:textId="77777777">
            <w:pPr>
              <w:spacing w:after="0" w:line="240" w:lineRule="auto"/>
              <w:jc w:val="center"/>
              <w:rPr>
                <w:rFonts w:ascii="Times New Roman" w:hAnsi="Times New Roman" w:eastAsia="Times New Roman" w:cs="Times New Roman"/>
                <w:bCs/>
                <w:sz w:val="20"/>
                <w:szCs w:val="20"/>
              </w:rPr>
            </w:pPr>
            <w:r w:rsidRPr="003F74EC">
              <w:rPr>
                <w:rFonts w:ascii="Times New Roman" w:hAnsi="Times New Roman" w:eastAsia="Times New Roman" w:cs="Times New Roman"/>
                <w:bCs/>
                <w:sz w:val="20"/>
                <w:szCs w:val="20"/>
              </w:rPr>
              <w:t>24,</w:t>
            </w:r>
            <w:r>
              <w:rPr>
                <w:rFonts w:ascii="Times New Roman" w:hAnsi="Times New Roman" w:eastAsia="Times New Roman" w:cs="Times New Roman"/>
                <w:bCs/>
                <w:sz w:val="20"/>
                <w:szCs w:val="20"/>
              </w:rPr>
              <w:t>095</w:t>
            </w:r>
          </w:p>
        </w:tc>
        <w:tc>
          <w:tcPr>
            <w:tcW w:w="990" w:type="dxa"/>
            <w:tcBorders>
              <w:top w:val="nil"/>
              <w:left w:val="nil"/>
              <w:bottom w:val="single" w:color="auto" w:sz="4" w:space="0"/>
              <w:right w:val="single" w:color="auto" w:sz="4" w:space="0"/>
            </w:tcBorders>
            <w:shd w:val="clear" w:color="auto" w:fill="auto"/>
            <w:vAlign w:val="center"/>
            <w:hideMark/>
          </w:tcPr>
          <w:p w:rsidRPr="006C4861" w:rsidR="006F339D" w:rsidP="000949EB" w:rsidRDefault="006F339D" w14:paraId="0AAD2AB4" w14:textId="77777777">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178,457</w:t>
            </w:r>
          </w:p>
        </w:tc>
      </w:tr>
    </w:tbl>
    <w:p w:rsidR="00223F9F" w:rsidP="006F339D" w:rsidRDefault="00223F9F" w14:paraId="2FEFFCD5" w14:textId="77777777">
      <w:pPr>
        <w:pStyle w:val="Footer"/>
        <w:tabs>
          <w:tab w:val="clear" w:pos="4320"/>
          <w:tab w:val="clear" w:pos="8640"/>
        </w:tabs>
        <w:spacing w:before="100" w:beforeAutospacing="1" w:after="120"/>
        <w:rPr>
          <w:rFonts w:ascii="Arial" w:hAnsi="Arial" w:cs="Arial"/>
          <w:b/>
          <w:sz w:val="22"/>
          <w:szCs w:val="22"/>
          <w:u w:val="single"/>
        </w:rPr>
      </w:pPr>
    </w:p>
    <w:p w:rsidR="00223F9F" w:rsidRDefault="00223F9F" w14:paraId="706F2CC9" w14:textId="77777777">
      <w:pPr>
        <w:rPr>
          <w:rFonts w:ascii="Arial" w:hAnsi="Arial" w:eastAsia="Times New Roman" w:cs="Arial"/>
          <w:b/>
          <w:u w:val="single"/>
        </w:rPr>
      </w:pPr>
      <w:r>
        <w:rPr>
          <w:rFonts w:ascii="Arial" w:hAnsi="Arial" w:cs="Arial"/>
          <w:b/>
          <w:u w:val="single"/>
        </w:rPr>
        <w:br w:type="page"/>
      </w:r>
    </w:p>
    <w:p w:rsidRPr="006C7DEA" w:rsidR="006F339D" w:rsidP="006F339D" w:rsidRDefault="006F339D" w14:paraId="6DFD5676" w14:textId="24C33905">
      <w:pPr>
        <w:pStyle w:val="Footer"/>
        <w:tabs>
          <w:tab w:val="clear" w:pos="4320"/>
          <w:tab w:val="clear" w:pos="8640"/>
        </w:tabs>
        <w:spacing w:before="100" w:beforeAutospacing="1" w:after="120"/>
        <w:rPr>
          <w:rFonts w:ascii="Arial" w:hAnsi="Arial" w:cs="Arial"/>
          <w:b/>
          <w:sz w:val="22"/>
          <w:szCs w:val="22"/>
          <w:u w:val="single"/>
        </w:rPr>
      </w:pPr>
      <w:r w:rsidRPr="00652D33">
        <w:rPr>
          <w:rFonts w:ascii="Arial" w:hAnsi="Arial" w:cs="Arial"/>
          <w:b/>
          <w:sz w:val="22"/>
          <w:szCs w:val="22"/>
          <w:u w:val="single"/>
        </w:rPr>
        <w:lastRenderedPageBreak/>
        <w:t>AMTS Labor Cost Estimates</w:t>
      </w:r>
    </w:p>
    <w:p w:rsidRPr="006C7DEA" w:rsidR="006F339D" w:rsidP="006F339D" w:rsidRDefault="006F339D" w14:paraId="2AEAE6B4" w14:textId="77777777">
      <w:pPr>
        <w:shd w:val="clear" w:color="auto" w:fill="FFFFFF"/>
        <w:spacing w:after="120" w:line="240" w:lineRule="auto"/>
        <w:rPr>
          <w:rFonts w:ascii="Arial" w:hAnsi="Arial" w:cs="Arial"/>
        </w:rPr>
      </w:pPr>
      <w:r w:rsidRPr="006C7DEA">
        <w:rPr>
          <w:rFonts w:ascii="Arial" w:hAnsi="Arial" w:cs="Arial"/>
        </w:rPr>
        <w:t>Businesses affected by this rule would be classified using the 2020 North American Industry Classification System under NAICS code</w:t>
      </w:r>
      <w:r w:rsidRPr="006C7DEA">
        <w:rPr>
          <w:rStyle w:val="FootnoteReference"/>
          <w:rFonts w:ascii="Arial" w:hAnsi="Arial" w:cs="Arial"/>
        </w:rPr>
        <w:footnoteReference w:id="3"/>
      </w:r>
      <w:r w:rsidRPr="006C7DEA">
        <w:rPr>
          <w:rFonts w:ascii="Arial" w:hAnsi="Arial" w:cs="Arial"/>
        </w:rPr>
        <w:t xml:space="preserve"> 611500 “Technical and Trade Schools”.</w:t>
      </w:r>
      <w:r w:rsidRPr="006C7DEA">
        <w:rPr>
          <w:rFonts w:ascii="Arial" w:hAnsi="Arial" w:cs="Arial"/>
          <w:vertAlign w:val="superscript"/>
        </w:rPr>
        <w:footnoteReference w:id="4"/>
      </w:r>
      <w:r w:rsidRPr="006C7DEA">
        <w:rPr>
          <w:rFonts w:ascii="Arial" w:hAnsi="Arial" w:cs="Arial"/>
        </w:rPr>
        <w:t xml:space="preserve">  </w:t>
      </w:r>
      <w:r w:rsidRPr="006C7DEA">
        <w:rPr>
          <w:rFonts w:ascii="Arial" w:hAnsi="Arial" w:eastAsia="Calibri" w:cs="Arial"/>
        </w:rPr>
        <w:t xml:space="preserve">This U.S. industry comprises establishments primarily engaged in offering job or career vocational or technical courses. </w:t>
      </w:r>
      <w:r w:rsidRPr="006C7DEA">
        <w:rPr>
          <w:rFonts w:ascii="Arial" w:hAnsi="Arial" w:cs="Arial"/>
        </w:rPr>
        <w:t>The major occupation codes for AMTS directors, instructors, and administrative assistant under the 611500 NAICS code are 11-1000</w:t>
      </w:r>
      <w:r>
        <w:rPr>
          <w:rFonts w:ascii="Arial" w:hAnsi="Arial" w:cs="Arial"/>
        </w:rPr>
        <w:t>,</w:t>
      </w:r>
      <w:r w:rsidRPr="006C7DEA">
        <w:rPr>
          <w:rFonts w:ascii="Arial" w:hAnsi="Arial" w:cs="Arial"/>
        </w:rPr>
        <w:t xml:space="preserve"> 25-1194, and 43-6014, respectively. The FAA believes that these occupation codes are the appropriate codes to estimate the salaries of AMTS employees. The BLS survey lists an annual mean wage for each of these occupation codes.</w:t>
      </w:r>
    </w:p>
    <w:tbl>
      <w:tblPr>
        <w:tblW w:w="7655" w:type="dxa"/>
        <w:jc w:val="center"/>
        <w:tblLook w:val="04A0" w:firstRow="1" w:lastRow="0" w:firstColumn="1" w:lastColumn="0" w:noHBand="0" w:noVBand="1"/>
      </w:tblPr>
      <w:tblGrid>
        <w:gridCol w:w="3215"/>
        <w:gridCol w:w="2180"/>
        <w:gridCol w:w="2260"/>
      </w:tblGrid>
      <w:tr w:rsidRPr="00AC1981" w:rsidR="006F339D" w:rsidTr="000949EB" w14:paraId="1661910B" w14:textId="77777777">
        <w:trPr>
          <w:trHeight w:val="297"/>
          <w:jc w:val="center"/>
        </w:trPr>
        <w:tc>
          <w:tcPr>
            <w:tcW w:w="7655" w:type="dxa"/>
            <w:gridSpan w:val="3"/>
            <w:tcBorders>
              <w:top w:val="double" w:color="auto" w:sz="6" w:space="0"/>
              <w:left w:val="double" w:color="auto" w:sz="6" w:space="0"/>
              <w:bottom w:val="single" w:color="auto" w:sz="4" w:space="0"/>
              <w:right w:val="double" w:color="auto" w:sz="6" w:space="0"/>
            </w:tcBorders>
            <w:shd w:val="clear" w:color="auto" w:fill="auto"/>
            <w:noWrap/>
            <w:vAlign w:val="center"/>
          </w:tcPr>
          <w:p w:rsidRPr="00AC1981" w:rsidR="006F339D" w:rsidP="000949EB" w:rsidRDefault="006F339D" w14:paraId="10A1485B" w14:textId="77777777">
            <w:pPr>
              <w:spacing w:after="0"/>
              <w:jc w:val="center"/>
              <w:rPr>
                <w:rFonts w:ascii="Times New Roman" w:hAnsi="Times New Roman" w:cs="Times New Roman"/>
                <w:b/>
                <w:color w:val="000000"/>
                <w:sz w:val="20"/>
              </w:rPr>
            </w:pPr>
            <w:r w:rsidRPr="00AC1981">
              <w:rPr>
                <w:rFonts w:ascii="Times New Roman" w:hAnsi="Times New Roman" w:cs="Times New Roman"/>
                <w:b/>
                <w:color w:val="000000"/>
                <w:sz w:val="20"/>
              </w:rPr>
              <w:t>AMTS Base Salaries</w:t>
            </w:r>
          </w:p>
        </w:tc>
      </w:tr>
      <w:tr w:rsidRPr="00AC1981" w:rsidR="006F339D" w:rsidTr="000949EB" w14:paraId="72A587AF" w14:textId="77777777">
        <w:trPr>
          <w:trHeight w:val="312"/>
          <w:jc w:val="center"/>
        </w:trPr>
        <w:tc>
          <w:tcPr>
            <w:tcW w:w="3215" w:type="dxa"/>
            <w:tcBorders>
              <w:top w:val="single" w:color="auto" w:sz="4" w:space="0"/>
              <w:left w:val="double" w:color="auto" w:sz="6" w:space="0"/>
              <w:bottom w:val="single" w:color="auto" w:sz="4" w:space="0"/>
              <w:right w:val="double" w:color="auto" w:sz="6" w:space="0"/>
            </w:tcBorders>
            <w:shd w:val="clear" w:color="auto" w:fill="auto"/>
            <w:noWrap/>
            <w:vAlign w:val="center"/>
            <w:hideMark/>
          </w:tcPr>
          <w:p w:rsidRPr="00AC1981" w:rsidR="006F339D" w:rsidP="000949EB" w:rsidRDefault="006F339D" w14:paraId="38061F80" w14:textId="77777777">
            <w:pPr>
              <w:spacing w:after="0"/>
              <w:rPr>
                <w:rFonts w:ascii="Times New Roman" w:hAnsi="Times New Roman" w:cs="Times New Roman"/>
                <w:color w:val="000000"/>
                <w:sz w:val="20"/>
              </w:rPr>
            </w:pPr>
            <w:r w:rsidRPr="00AC1981">
              <w:rPr>
                <w:rFonts w:ascii="Times New Roman" w:hAnsi="Times New Roman" w:cs="Times New Roman"/>
                <w:color w:val="000000"/>
                <w:sz w:val="20"/>
              </w:rPr>
              <w:t>Job Category</w:t>
            </w:r>
          </w:p>
        </w:tc>
        <w:tc>
          <w:tcPr>
            <w:tcW w:w="2180" w:type="dxa"/>
            <w:tcBorders>
              <w:top w:val="single" w:color="auto" w:sz="4" w:space="0"/>
              <w:left w:val="nil"/>
              <w:bottom w:val="single" w:color="auto" w:sz="4" w:space="0"/>
              <w:right w:val="double" w:color="auto" w:sz="6" w:space="0"/>
            </w:tcBorders>
            <w:shd w:val="clear" w:color="auto" w:fill="auto"/>
            <w:noWrap/>
            <w:vAlign w:val="center"/>
            <w:hideMark/>
          </w:tcPr>
          <w:p w:rsidRPr="00AC1981" w:rsidR="006F339D" w:rsidP="000949EB" w:rsidRDefault="006F339D" w14:paraId="5DF3366F" w14:textId="77777777">
            <w:pPr>
              <w:spacing w:after="0"/>
              <w:jc w:val="center"/>
              <w:rPr>
                <w:rFonts w:ascii="Times New Roman" w:hAnsi="Times New Roman" w:cs="Times New Roman"/>
                <w:color w:val="000000"/>
                <w:sz w:val="20"/>
              </w:rPr>
            </w:pPr>
            <w:r w:rsidRPr="00AC1981">
              <w:rPr>
                <w:rFonts w:ascii="Times New Roman" w:hAnsi="Times New Roman" w:cs="Times New Roman"/>
                <w:color w:val="000000"/>
                <w:sz w:val="20"/>
              </w:rPr>
              <w:t>Occupation Code</w:t>
            </w:r>
          </w:p>
        </w:tc>
        <w:tc>
          <w:tcPr>
            <w:tcW w:w="2260" w:type="dxa"/>
            <w:tcBorders>
              <w:top w:val="single" w:color="auto" w:sz="4" w:space="0"/>
              <w:left w:val="nil"/>
              <w:bottom w:val="single" w:color="auto" w:sz="4" w:space="0"/>
              <w:right w:val="double" w:color="auto" w:sz="6" w:space="0"/>
            </w:tcBorders>
            <w:shd w:val="clear" w:color="auto" w:fill="auto"/>
            <w:vAlign w:val="center"/>
            <w:hideMark/>
          </w:tcPr>
          <w:p w:rsidRPr="00AC1981" w:rsidR="006F339D" w:rsidP="000949EB" w:rsidRDefault="006F339D" w14:paraId="567C1E5C" w14:textId="77777777">
            <w:pPr>
              <w:spacing w:after="0"/>
              <w:jc w:val="center"/>
              <w:rPr>
                <w:rFonts w:ascii="Times New Roman" w:hAnsi="Times New Roman" w:cs="Times New Roman"/>
                <w:color w:val="000000"/>
                <w:sz w:val="20"/>
              </w:rPr>
            </w:pPr>
            <w:r w:rsidRPr="00AC1981">
              <w:rPr>
                <w:rFonts w:ascii="Times New Roman" w:hAnsi="Times New Roman" w:cs="Times New Roman"/>
                <w:color w:val="000000"/>
                <w:sz w:val="20"/>
              </w:rPr>
              <w:t>Annual Mean Wage</w:t>
            </w:r>
          </w:p>
        </w:tc>
      </w:tr>
      <w:tr w:rsidRPr="00AC1981" w:rsidR="006F339D" w:rsidTr="000949EB" w14:paraId="48A8128A" w14:textId="77777777">
        <w:trPr>
          <w:trHeight w:val="300"/>
          <w:jc w:val="center"/>
        </w:trPr>
        <w:tc>
          <w:tcPr>
            <w:tcW w:w="3215" w:type="dxa"/>
            <w:tcBorders>
              <w:top w:val="single" w:color="auto" w:sz="4" w:space="0"/>
              <w:left w:val="double" w:color="auto" w:sz="6" w:space="0"/>
              <w:bottom w:val="single" w:color="auto" w:sz="4" w:space="0"/>
              <w:right w:val="nil"/>
            </w:tcBorders>
            <w:shd w:val="clear" w:color="auto" w:fill="auto"/>
            <w:noWrap/>
            <w:vAlign w:val="center"/>
            <w:hideMark/>
          </w:tcPr>
          <w:p w:rsidRPr="00AC1981" w:rsidR="006F339D" w:rsidP="000949EB" w:rsidRDefault="006F339D" w14:paraId="535343BA" w14:textId="77777777">
            <w:pPr>
              <w:spacing w:after="0"/>
              <w:rPr>
                <w:rFonts w:ascii="Times New Roman" w:hAnsi="Times New Roman" w:cs="Times New Roman"/>
                <w:color w:val="000000"/>
                <w:sz w:val="20"/>
              </w:rPr>
            </w:pPr>
            <w:r w:rsidRPr="00AC1981">
              <w:rPr>
                <w:rFonts w:ascii="Times New Roman" w:hAnsi="Times New Roman" w:cs="Times New Roman"/>
                <w:color w:val="000000"/>
                <w:sz w:val="20"/>
              </w:rPr>
              <w:t>Director</w:t>
            </w:r>
          </w:p>
        </w:tc>
        <w:tc>
          <w:tcPr>
            <w:tcW w:w="2180" w:type="dxa"/>
            <w:tcBorders>
              <w:top w:val="single" w:color="auto" w:sz="4" w:space="0"/>
              <w:left w:val="double" w:color="auto" w:sz="6" w:space="0"/>
              <w:bottom w:val="single" w:color="auto" w:sz="4" w:space="0"/>
              <w:right w:val="double" w:color="auto" w:sz="6" w:space="0"/>
            </w:tcBorders>
            <w:shd w:val="clear" w:color="auto" w:fill="auto"/>
            <w:noWrap/>
            <w:vAlign w:val="center"/>
            <w:hideMark/>
          </w:tcPr>
          <w:p w:rsidRPr="00AC1981" w:rsidR="006F339D" w:rsidP="000949EB" w:rsidRDefault="006F339D" w14:paraId="3C5A19DA" w14:textId="77777777">
            <w:pPr>
              <w:spacing w:after="0"/>
              <w:jc w:val="center"/>
              <w:rPr>
                <w:rFonts w:ascii="Times New Roman" w:hAnsi="Times New Roman" w:cs="Times New Roman"/>
                <w:color w:val="000000"/>
                <w:sz w:val="20"/>
              </w:rPr>
            </w:pPr>
            <w:r w:rsidRPr="00AC1981">
              <w:rPr>
                <w:rFonts w:ascii="Times New Roman" w:hAnsi="Times New Roman" w:cs="Times New Roman"/>
                <w:color w:val="000000"/>
                <w:sz w:val="20"/>
              </w:rPr>
              <w:t>11-1000</w:t>
            </w:r>
          </w:p>
        </w:tc>
        <w:tc>
          <w:tcPr>
            <w:tcW w:w="2260" w:type="dxa"/>
            <w:tcBorders>
              <w:top w:val="single" w:color="auto" w:sz="4" w:space="0"/>
              <w:left w:val="nil"/>
              <w:bottom w:val="single" w:color="auto" w:sz="4" w:space="0"/>
              <w:right w:val="double" w:color="auto" w:sz="6" w:space="0"/>
            </w:tcBorders>
            <w:shd w:val="clear" w:color="000000" w:fill="FFFFFF"/>
            <w:noWrap/>
            <w:vAlign w:val="center"/>
            <w:hideMark/>
          </w:tcPr>
          <w:p w:rsidRPr="00AC1981" w:rsidR="006F339D" w:rsidP="000949EB" w:rsidRDefault="006F339D" w14:paraId="679E8D85" w14:textId="77777777">
            <w:pPr>
              <w:spacing w:after="0"/>
              <w:jc w:val="right"/>
              <w:rPr>
                <w:rFonts w:ascii="Times New Roman" w:hAnsi="Times New Roman" w:cs="Times New Roman"/>
                <w:sz w:val="20"/>
              </w:rPr>
            </w:pPr>
            <w:r w:rsidRPr="00AC1981">
              <w:rPr>
                <w:rFonts w:ascii="Times New Roman" w:hAnsi="Times New Roman" w:cs="Times New Roman"/>
                <w:sz w:val="20"/>
              </w:rPr>
              <w:t xml:space="preserve">$117,560 </w:t>
            </w:r>
          </w:p>
        </w:tc>
      </w:tr>
      <w:tr w:rsidRPr="00AC1981" w:rsidR="006F339D" w:rsidTr="000949EB" w14:paraId="04BA65E9" w14:textId="77777777">
        <w:trPr>
          <w:trHeight w:val="288"/>
          <w:jc w:val="center"/>
        </w:trPr>
        <w:tc>
          <w:tcPr>
            <w:tcW w:w="3215" w:type="dxa"/>
            <w:tcBorders>
              <w:top w:val="single" w:color="auto" w:sz="4" w:space="0"/>
              <w:left w:val="double" w:color="auto" w:sz="6" w:space="0"/>
              <w:bottom w:val="single" w:color="auto" w:sz="4" w:space="0"/>
              <w:right w:val="nil"/>
            </w:tcBorders>
            <w:shd w:val="clear" w:color="auto" w:fill="auto"/>
            <w:vAlign w:val="center"/>
            <w:hideMark/>
          </w:tcPr>
          <w:p w:rsidRPr="00AC1981" w:rsidR="006F339D" w:rsidP="000949EB" w:rsidRDefault="006F339D" w14:paraId="72DC0F32" w14:textId="77777777">
            <w:pPr>
              <w:spacing w:after="0"/>
              <w:rPr>
                <w:rFonts w:ascii="Times New Roman" w:hAnsi="Times New Roman" w:cs="Times New Roman"/>
                <w:color w:val="000000"/>
                <w:sz w:val="20"/>
              </w:rPr>
            </w:pPr>
            <w:r w:rsidRPr="00AC1981">
              <w:rPr>
                <w:rFonts w:ascii="Times New Roman" w:hAnsi="Times New Roman" w:cs="Times New Roman"/>
                <w:color w:val="000000"/>
                <w:sz w:val="20"/>
              </w:rPr>
              <w:t>Instructor</w:t>
            </w:r>
          </w:p>
        </w:tc>
        <w:tc>
          <w:tcPr>
            <w:tcW w:w="2180" w:type="dxa"/>
            <w:tcBorders>
              <w:top w:val="single" w:color="auto" w:sz="4" w:space="0"/>
              <w:left w:val="double" w:color="auto" w:sz="6" w:space="0"/>
              <w:bottom w:val="single" w:color="auto" w:sz="4" w:space="0"/>
              <w:right w:val="double" w:color="auto" w:sz="6" w:space="0"/>
            </w:tcBorders>
            <w:shd w:val="clear" w:color="auto" w:fill="auto"/>
            <w:noWrap/>
            <w:vAlign w:val="bottom"/>
            <w:hideMark/>
          </w:tcPr>
          <w:p w:rsidRPr="00AC1981" w:rsidR="006F339D" w:rsidP="000949EB" w:rsidRDefault="006F339D" w14:paraId="7F3FF3E9" w14:textId="77777777">
            <w:pPr>
              <w:spacing w:after="0"/>
              <w:jc w:val="center"/>
              <w:rPr>
                <w:rFonts w:ascii="Times New Roman" w:hAnsi="Times New Roman" w:cs="Times New Roman"/>
                <w:color w:val="000000"/>
                <w:sz w:val="20"/>
              </w:rPr>
            </w:pPr>
            <w:r w:rsidRPr="00AC1981">
              <w:rPr>
                <w:rFonts w:ascii="Times New Roman" w:hAnsi="Times New Roman" w:cs="Times New Roman"/>
                <w:color w:val="000000"/>
                <w:sz w:val="20"/>
              </w:rPr>
              <w:t>25-1194</w:t>
            </w:r>
          </w:p>
        </w:tc>
        <w:tc>
          <w:tcPr>
            <w:tcW w:w="2260" w:type="dxa"/>
            <w:tcBorders>
              <w:top w:val="single" w:color="auto" w:sz="4" w:space="0"/>
              <w:left w:val="nil"/>
              <w:bottom w:val="single" w:color="auto" w:sz="4" w:space="0"/>
              <w:right w:val="double" w:color="auto" w:sz="6" w:space="0"/>
            </w:tcBorders>
            <w:shd w:val="clear" w:color="000000" w:fill="FFFFFF"/>
            <w:noWrap/>
            <w:vAlign w:val="center"/>
            <w:hideMark/>
          </w:tcPr>
          <w:p w:rsidRPr="00AC1981" w:rsidR="006F339D" w:rsidP="000949EB" w:rsidRDefault="006F339D" w14:paraId="537D307F" w14:textId="77777777">
            <w:pPr>
              <w:spacing w:after="0"/>
              <w:jc w:val="right"/>
              <w:rPr>
                <w:rFonts w:ascii="Times New Roman" w:hAnsi="Times New Roman" w:cs="Times New Roman"/>
                <w:sz w:val="20"/>
              </w:rPr>
            </w:pPr>
            <w:r w:rsidRPr="00AC1981">
              <w:rPr>
                <w:rFonts w:ascii="Times New Roman" w:hAnsi="Times New Roman" w:cs="Times New Roman"/>
                <w:sz w:val="20"/>
              </w:rPr>
              <w:t xml:space="preserve">$59,850 </w:t>
            </w:r>
          </w:p>
        </w:tc>
      </w:tr>
      <w:tr w:rsidRPr="00AC1981" w:rsidR="006F339D" w:rsidTr="000949EB" w14:paraId="02CF79D4" w14:textId="77777777">
        <w:trPr>
          <w:trHeight w:val="300"/>
          <w:jc w:val="center"/>
        </w:trPr>
        <w:tc>
          <w:tcPr>
            <w:tcW w:w="3215" w:type="dxa"/>
            <w:tcBorders>
              <w:top w:val="single" w:color="auto" w:sz="4" w:space="0"/>
              <w:left w:val="double" w:color="auto" w:sz="6" w:space="0"/>
              <w:bottom w:val="single" w:color="auto" w:sz="4" w:space="0"/>
              <w:right w:val="nil"/>
            </w:tcBorders>
            <w:shd w:val="clear" w:color="auto" w:fill="auto"/>
            <w:vAlign w:val="center"/>
            <w:hideMark/>
          </w:tcPr>
          <w:p w:rsidRPr="00AC1981" w:rsidR="006F339D" w:rsidP="000949EB" w:rsidRDefault="006F339D" w14:paraId="7DE45317" w14:textId="77777777">
            <w:pPr>
              <w:spacing w:after="0"/>
              <w:rPr>
                <w:rFonts w:ascii="Times New Roman" w:hAnsi="Times New Roman" w:cs="Times New Roman"/>
                <w:color w:val="000000"/>
                <w:sz w:val="20"/>
              </w:rPr>
            </w:pPr>
            <w:r w:rsidRPr="00AC1981">
              <w:rPr>
                <w:rFonts w:ascii="Times New Roman" w:hAnsi="Times New Roman" w:cs="Times New Roman"/>
                <w:color w:val="000000"/>
                <w:sz w:val="20"/>
              </w:rPr>
              <w:t>Administrative Assistant</w:t>
            </w:r>
          </w:p>
        </w:tc>
        <w:tc>
          <w:tcPr>
            <w:tcW w:w="2180" w:type="dxa"/>
            <w:tcBorders>
              <w:top w:val="single" w:color="auto" w:sz="4" w:space="0"/>
              <w:left w:val="double" w:color="auto" w:sz="6" w:space="0"/>
              <w:bottom w:val="single" w:color="auto" w:sz="4" w:space="0"/>
              <w:right w:val="double" w:color="auto" w:sz="6" w:space="0"/>
            </w:tcBorders>
            <w:shd w:val="clear" w:color="auto" w:fill="auto"/>
            <w:noWrap/>
            <w:vAlign w:val="center"/>
            <w:hideMark/>
          </w:tcPr>
          <w:p w:rsidRPr="00AC1981" w:rsidR="006F339D" w:rsidP="000949EB" w:rsidRDefault="006F339D" w14:paraId="3B548314" w14:textId="77777777">
            <w:pPr>
              <w:spacing w:after="0"/>
              <w:jc w:val="center"/>
              <w:rPr>
                <w:rFonts w:ascii="Times New Roman" w:hAnsi="Times New Roman" w:cs="Times New Roman"/>
                <w:color w:val="000000"/>
                <w:sz w:val="20"/>
              </w:rPr>
            </w:pPr>
            <w:r w:rsidRPr="00AC1981">
              <w:rPr>
                <w:rFonts w:ascii="Times New Roman" w:hAnsi="Times New Roman" w:cs="Times New Roman"/>
                <w:color w:val="000000"/>
                <w:sz w:val="20"/>
              </w:rPr>
              <w:t>43-6014</w:t>
            </w:r>
          </w:p>
        </w:tc>
        <w:tc>
          <w:tcPr>
            <w:tcW w:w="2260" w:type="dxa"/>
            <w:tcBorders>
              <w:top w:val="single" w:color="auto" w:sz="4" w:space="0"/>
              <w:left w:val="nil"/>
              <w:bottom w:val="single" w:color="auto" w:sz="4" w:space="0"/>
              <w:right w:val="double" w:color="auto" w:sz="6" w:space="0"/>
            </w:tcBorders>
            <w:shd w:val="clear" w:color="000000" w:fill="FFFFFF"/>
            <w:noWrap/>
            <w:vAlign w:val="center"/>
            <w:hideMark/>
          </w:tcPr>
          <w:p w:rsidRPr="00AC1981" w:rsidR="006F339D" w:rsidP="000949EB" w:rsidRDefault="006F339D" w14:paraId="34357B7F" w14:textId="77777777">
            <w:pPr>
              <w:spacing w:after="0"/>
              <w:jc w:val="right"/>
              <w:rPr>
                <w:rFonts w:ascii="Times New Roman" w:hAnsi="Times New Roman" w:cs="Times New Roman"/>
                <w:sz w:val="20"/>
              </w:rPr>
            </w:pPr>
            <w:r w:rsidRPr="00AC1981">
              <w:rPr>
                <w:rFonts w:ascii="Times New Roman" w:hAnsi="Times New Roman" w:cs="Times New Roman"/>
                <w:sz w:val="20"/>
              </w:rPr>
              <w:t xml:space="preserve">$36,700 </w:t>
            </w:r>
          </w:p>
        </w:tc>
      </w:tr>
      <w:tr w:rsidRPr="00AC1981" w:rsidR="006F339D" w:rsidTr="000949EB" w14:paraId="486FA8E8" w14:textId="77777777">
        <w:trPr>
          <w:trHeight w:val="665"/>
          <w:jc w:val="center"/>
        </w:trPr>
        <w:tc>
          <w:tcPr>
            <w:tcW w:w="7655" w:type="dxa"/>
            <w:gridSpan w:val="3"/>
            <w:tcBorders>
              <w:top w:val="single" w:color="auto" w:sz="4" w:space="0"/>
              <w:left w:val="double" w:color="auto" w:sz="6" w:space="0"/>
              <w:bottom w:val="double" w:color="auto" w:sz="6" w:space="0"/>
              <w:right w:val="double" w:color="auto" w:sz="6" w:space="0"/>
            </w:tcBorders>
            <w:shd w:val="clear" w:color="auto" w:fill="auto"/>
            <w:vAlign w:val="center"/>
            <w:hideMark/>
          </w:tcPr>
          <w:p w:rsidRPr="00AC1981" w:rsidR="006F339D" w:rsidP="000949EB" w:rsidRDefault="006F339D" w14:paraId="6C816074" w14:textId="77777777">
            <w:pPr>
              <w:spacing w:before="100" w:beforeAutospacing="1" w:after="0"/>
              <w:outlineLvl w:val="1"/>
              <w:rPr>
                <w:rFonts w:ascii="Times New Roman" w:hAnsi="Times New Roman" w:cs="Times New Roman"/>
                <w:kern w:val="36"/>
                <w:sz w:val="20"/>
              </w:rPr>
            </w:pPr>
            <w:r w:rsidRPr="00AC1981">
              <w:rPr>
                <w:rFonts w:ascii="Times New Roman" w:hAnsi="Times New Roman" w:cs="Times New Roman"/>
                <w:sz w:val="20"/>
              </w:rPr>
              <w:t xml:space="preserve">Source: </w:t>
            </w:r>
            <w:r w:rsidRPr="00AC1981">
              <w:rPr>
                <w:rFonts w:ascii="Times New Roman" w:hAnsi="Times New Roman" w:cs="Times New Roman"/>
                <w:kern w:val="36"/>
                <w:sz w:val="20"/>
              </w:rPr>
              <w:t>May 2020 National Industry-Specific Occupational Employment and Wage Estimates. NAICS 611500 - Technical and Trade Schools.</w:t>
            </w:r>
          </w:p>
          <w:p w:rsidRPr="00AC1981" w:rsidR="006F339D" w:rsidP="000949EB" w:rsidRDefault="003B714B" w14:paraId="3A5E22F3" w14:textId="77777777">
            <w:pPr>
              <w:spacing w:after="0"/>
              <w:rPr>
                <w:rFonts w:ascii="Times New Roman" w:hAnsi="Times New Roman" w:cs="Times New Roman"/>
                <w:color w:val="000000"/>
                <w:sz w:val="20"/>
              </w:rPr>
            </w:pPr>
            <w:hyperlink w:history="1" r:id="rId11">
              <w:r w:rsidRPr="00AC1981" w:rsidR="006F339D">
                <w:rPr>
                  <w:rStyle w:val="Hyperlink"/>
                  <w:rFonts w:ascii="Times New Roman" w:hAnsi="Times New Roman" w:cs="Times New Roman"/>
                  <w:sz w:val="20"/>
                </w:rPr>
                <w:t>https://www.bls.gov/oes/current/naics4_611500.htm</w:t>
              </w:r>
            </w:hyperlink>
            <w:r w:rsidRPr="00AC1981" w:rsidR="006F339D">
              <w:rPr>
                <w:rFonts w:ascii="Times New Roman" w:hAnsi="Times New Roman" w:cs="Times New Roman"/>
                <w:color w:val="000000"/>
                <w:sz w:val="20"/>
              </w:rPr>
              <w:t xml:space="preserve"> </w:t>
            </w:r>
          </w:p>
        </w:tc>
      </w:tr>
    </w:tbl>
    <w:p w:rsidRPr="006C7DEA" w:rsidR="006F339D" w:rsidP="006F339D" w:rsidRDefault="006F339D" w14:paraId="333168AF" w14:textId="1E304C71">
      <w:pPr>
        <w:spacing w:before="240" w:after="120" w:line="240" w:lineRule="auto"/>
        <w:rPr>
          <w:rFonts w:ascii="Arial" w:hAnsi="Arial" w:cs="Arial"/>
        </w:rPr>
      </w:pPr>
      <w:r w:rsidRPr="006C7DEA">
        <w:rPr>
          <w:rFonts w:ascii="Arial" w:hAnsi="Arial" w:cs="Arial"/>
        </w:rPr>
        <w:t>The FAA starts with the base salaries for the director, instructor, and administrative assistant. The FAA then applies the appropriate multipliers for overhead (this includes health benefits, vacation, sick time, etc.). For private positions</w:t>
      </w:r>
      <w:r>
        <w:rPr>
          <w:rFonts w:ascii="Arial" w:hAnsi="Arial" w:cs="Arial"/>
        </w:rPr>
        <w:t>,</w:t>
      </w:r>
      <w:r w:rsidRPr="006C7DEA">
        <w:rPr>
          <w:rFonts w:ascii="Arial" w:hAnsi="Arial" w:cs="Arial"/>
        </w:rPr>
        <w:t xml:space="preserve"> we add a benefit overhead of 42.25%, which is based on the percent of total compensation for transportation employees.</w:t>
      </w:r>
      <w:r w:rsidRPr="006C7DEA">
        <w:rPr>
          <w:rStyle w:val="FootnoteReference"/>
          <w:rFonts w:ascii="Arial" w:hAnsi="Arial" w:cs="Arial"/>
        </w:rPr>
        <w:footnoteReference w:id="5"/>
      </w:r>
      <w:r w:rsidRPr="006C7DEA">
        <w:rPr>
          <w:rFonts w:ascii="Arial" w:hAnsi="Arial" w:cs="Arial"/>
        </w:rPr>
        <w:t xml:space="preserve">     </w:t>
      </w:r>
    </w:p>
    <w:tbl>
      <w:tblPr>
        <w:tblW w:w="7447" w:type="dxa"/>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ook w:val="04A0" w:firstRow="1" w:lastRow="0" w:firstColumn="1" w:lastColumn="0" w:noHBand="0" w:noVBand="1"/>
      </w:tblPr>
      <w:tblGrid>
        <w:gridCol w:w="2560"/>
        <w:gridCol w:w="1520"/>
        <w:gridCol w:w="1520"/>
        <w:gridCol w:w="1847"/>
      </w:tblGrid>
      <w:tr w:rsidRPr="00AC1981" w:rsidR="006F339D" w:rsidTr="000949EB" w14:paraId="094E7C33" w14:textId="77777777">
        <w:trPr>
          <w:cantSplit/>
          <w:trHeight w:val="530"/>
          <w:jc w:val="center"/>
        </w:trPr>
        <w:tc>
          <w:tcPr>
            <w:tcW w:w="7447" w:type="dxa"/>
            <w:gridSpan w:val="4"/>
            <w:shd w:val="clear" w:color="auto" w:fill="auto"/>
            <w:noWrap/>
            <w:vAlign w:val="center"/>
          </w:tcPr>
          <w:p w:rsidRPr="00AC1981" w:rsidR="006F339D" w:rsidP="000949EB" w:rsidRDefault="006F339D" w14:paraId="0989DF77" w14:textId="77777777">
            <w:pPr>
              <w:spacing w:after="0"/>
              <w:jc w:val="center"/>
              <w:rPr>
                <w:rFonts w:ascii="Times New Roman" w:hAnsi="Times New Roman" w:cs="Times New Roman"/>
                <w:b/>
                <w:color w:val="000000"/>
                <w:sz w:val="20"/>
              </w:rPr>
            </w:pPr>
            <w:r w:rsidRPr="00AC1981">
              <w:rPr>
                <w:rFonts w:ascii="Times New Roman" w:hAnsi="Times New Roman" w:cs="Times New Roman"/>
                <w:b/>
                <w:sz w:val="20"/>
              </w:rPr>
              <w:t>AMTS Salaries including Overhead</w:t>
            </w:r>
          </w:p>
        </w:tc>
      </w:tr>
      <w:tr w:rsidRPr="00AC1981" w:rsidR="006F339D" w:rsidTr="000949EB" w14:paraId="09021DF1" w14:textId="77777777">
        <w:trPr>
          <w:cantSplit/>
          <w:trHeight w:val="530"/>
          <w:jc w:val="center"/>
        </w:trPr>
        <w:tc>
          <w:tcPr>
            <w:tcW w:w="2560" w:type="dxa"/>
            <w:shd w:val="clear" w:color="auto" w:fill="auto"/>
            <w:noWrap/>
            <w:vAlign w:val="center"/>
            <w:hideMark/>
          </w:tcPr>
          <w:p w:rsidRPr="00AC1981" w:rsidR="006F339D" w:rsidP="000949EB" w:rsidRDefault="006F339D" w14:paraId="22FF6B33" w14:textId="77777777">
            <w:pPr>
              <w:spacing w:after="0"/>
              <w:rPr>
                <w:rFonts w:ascii="Times New Roman" w:hAnsi="Times New Roman" w:cs="Times New Roman"/>
                <w:color w:val="000000"/>
                <w:sz w:val="20"/>
              </w:rPr>
            </w:pPr>
            <w:r w:rsidRPr="00AC1981">
              <w:rPr>
                <w:rFonts w:ascii="Times New Roman" w:hAnsi="Times New Roman" w:cs="Times New Roman"/>
                <w:color w:val="000000"/>
                <w:sz w:val="20"/>
              </w:rPr>
              <w:t>Job Category</w:t>
            </w:r>
          </w:p>
        </w:tc>
        <w:tc>
          <w:tcPr>
            <w:tcW w:w="1520" w:type="dxa"/>
            <w:shd w:val="clear" w:color="000000" w:fill="FFFFFF"/>
            <w:vAlign w:val="center"/>
            <w:hideMark/>
          </w:tcPr>
          <w:p w:rsidRPr="00AC1981" w:rsidR="006F339D" w:rsidP="000949EB" w:rsidRDefault="006F339D" w14:paraId="3BC03F9F" w14:textId="77777777">
            <w:pPr>
              <w:spacing w:after="0"/>
              <w:jc w:val="center"/>
              <w:rPr>
                <w:rFonts w:ascii="Times New Roman" w:hAnsi="Times New Roman" w:cs="Times New Roman"/>
                <w:color w:val="000000"/>
                <w:sz w:val="20"/>
              </w:rPr>
            </w:pPr>
            <w:r w:rsidRPr="00AC1981">
              <w:rPr>
                <w:rFonts w:ascii="Times New Roman" w:hAnsi="Times New Roman" w:cs="Times New Roman"/>
                <w:color w:val="000000"/>
                <w:sz w:val="20"/>
              </w:rPr>
              <w:t>Director</w:t>
            </w:r>
          </w:p>
        </w:tc>
        <w:tc>
          <w:tcPr>
            <w:tcW w:w="1520" w:type="dxa"/>
            <w:shd w:val="clear" w:color="000000" w:fill="FFFFFF"/>
            <w:noWrap/>
            <w:vAlign w:val="center"/>
            <w:hideMark/>
          </w:tcPr>
          <w:p w:rsidRPr="00AC1981" w:rsidR="006F339D" w:rsidP="000949EB" w:rsidRDefault="006F339D" w14:paraId="59558429" w14:textId="77777777">
            <w:pPr>
              <w:spacing w:after="0"/>
              <w:jc w:val="center"/>
              <w:rPr>
                <w:rFonts w:ascii="Times New Roman" w:hAnsi="Times New Roman" w:cs="Times New Roman"/>
                <w:color w:val="000000"/>
                <w:sz w:val="20"/>
              </w:rPr>
            </w:pPr>
            <w:r w:rsidRPr="00AC1981">
              <w:rPr>
                <w:rFonts w:ascii="Times New Roman" w:hAnsi="Times New Roman" w:cs="Times New Roman"/>
                <w:color w:val="000000"/>
                <w:sz w:val="20"/>
              </w:rPr>
              <w:t>Instructor</w:t>
            </w:r>
          </w:p>
        </w:tc>
        <w:tc>
          <w:tcPr>
            <w:tcW w:w="1847" w:type="dxa"/>
            <w:shd w:val="clear" w:color="000000" w:fill="FFFFFF"/>
            <w:vAlign w:val="bottom"/>
            <w:hideMark/>
          </w:tcPr>
          <w:p w:rsidRPr="00AC1981" w:rsidR="006F339D" w:rsidP="000949EB" w:rsidRDefault="006F339D" w14:paraId="40BC0B16" w14:textId="77777777">
            <w:pPr>
              <w:spacing w:after="0"/>
              <w:jc w:val="center"/>
              <w:rPr>
                <w:rFonts w:ascii="Times New Roman" w:hAnsi="Times New Roman" w:cs="Times New Roman"/>
                <w:color w:val="000000"/>
                <w:sz w:val="20"/>
              </w:rPr>
            </w:pPr>
            <w:r w:rsidRPr="00AC1981">
              <w:rPr>
                <w:rFonts w:ascii="Times New Roman" w:hAnsi="Times New Roman" w:cs="Times New Roman"/>
                <w:color w:val="000000"/>
                <w:sz w:val="20"/>
              </w:rPr>
              <w:t>Administrative Assistant</w:t>
            </w:r>
          </w:p>
        </w:tc>
      </w:tr>
      <w:tr w:rsidRPr="00AC1981" w:rsidR="006F339D" w:rsidTr="000949EB" w14:paraId="606A7D30" w14:textId="77777777">
        <w:trPr>
          <w:cantSplit/>
          <w:trHeight w:val="280"/>
          <w:jc w:val="center"/>
        </w:trPr>
        <w:tc>
          <w:tcPr>
            <w:tcW w:w="2560" w:type="dxa"/>
            <w:shd w:val="clear" w:color="auto" w:fill="auto"/>
            <w:noWrap/>
            <w:vAlign w:val="bottom"/>
            <w:hideMark/>
          </w:tcPr>
          <w:p w:rsidRPr="00AC1981" w:rsidR="006F339D" w:rsidP="000949EB" w:rsidRDefault="006F339D" w14:paraId="31435CF3" w14:textId="77777777">
            <w:pPr>
              <w:spacing w:after="0"/>
              <w:rPr>
                <w:rFonts w:ascii="Times New Roman" w:hAnsi="Times New Roman" w:cs="Times New Roman"/>
                <w:color w:val="000000"/>
                <w:sz w:val="20"/>
              </w:rPr>
            </w:pPr>
            <w:r w:rsidRPr="00AC1981">
              <w:rPr>
                <w:rFonts w:ascii="Times New Roman" w:hAnsi="Times New Roman" w:cs="Times New Roman"/>
                <w:color w:val="000000"/>
                <w:sz w:val="20"/>
              </w:rPr>
              <w:t>Annual Base salary</w:t>
            </w:r>
          </w:p>
        </w:tc>
        <w:tc>
          <w:tcPr>
            <w:tcW w:w="1520" w:type="dxa"/>
            <w:shd w:val="clear" w:color="auto" w:fill="auto"/>
            <w:noWrap/>
            <w:vAlign w:val="bottom"/>
            <w:hideMark/>
          </w:tcPr>
          <w:p w:rsidRPr="00AC1981" w:rsidR="006F339D" w:rsidP="000949EB" w:rsidRDefault="006F339D" w14:paraId="0051AB2D" w14:textId="77777777">
            <w:pPr>
              <w:spacing w:after="0"/>
              <w:jc w:val="center"/>
              <w:rPr>
                <w:rFonts w:ascii="Times New Roman" w:hAnsi="Times New Roman" w:cs="Times New Roman"/>
                <w:sz w:val="20"/>
              </w:rPr>
            </w:pPr>
            <w:r w:rsidRPr="00AC1981">
              <w:rPr>
                <w:rFonts w:ascii="Times New Roman" w:hAnsi="Times New Roman" w:cs="Times New Roman"/>
                <w:sz w:val="20"/>
              </w:rPr>
              <w:t>$117,560</w:t>
            </w:r>
          </w:p>
        </w:tc>
        <w:tc>
          <w:tcPr>
            <w:tcW w:w="1520" w:type="dxa"/>
            <w:shd w:val="clear" w:color="auto" w:fill="auto"/>
            <w:noWrap/>
            <w:vAlign w:val="bottom"/>
            <w:hideMark/>
          </w:tcPr>
          <w:p w:rsidRPr="00AC1981" w:rsidR="006F339D" w:rsidP="000949EB" w:rsidRDefault="006F339D" w14:paraId="5820891B" w14:textId="77777777">
            <w:pPr>
              <w:spacing w:after="0"/>
              <w:jc w:val="center"/>
              <w:rPr>
                <w:rFonts w:ascii="Times New Roman" w:hAnsi="Times New Roman" w:cs="Times New Roman"/>
                <w:sz w:val="20"/>
              </w:rPr>
            </w:pPr>
            <w:r w:rsidRPr="00AC1981">
              <w:rPr>
                <w:rFonts w:ascii="Times New Roman" w:hAnsi="Times New Roman" w:cs="Times New Roman"/>
                <w:sz w:val="20"/>
              </w:rPr>
              <w:t>$59,850</w:t>
            </w:r>
          </w:p>
        </w:tc>
        <w:tc>
          <w:tcPr>
            <w:tcW w:w="1847" w:type="dxa"/>
            <w:shd w:val="clear" w:color="auto" w:fill="auto"/>
            <w:noWrap/>
            <w:vAlign w:val="bottom"/>
            <w:hideMark/>
          </w:tcPr>
          <w:p w:rsidRPr="00AC1981" w:rsidR="006F339D" w:rsidP="000949EB" w:rsidRDefault="006F339D" w14:paraId="7338ADA5" w14:textId="77777777">
            <w:pPr>
              <w:spacing w:after="0"/>
              <w:jc w:val="center"/>
              <w:rPr>
                <w:rFonts w:ascii="Times New Roman" w:hAnsi="Times New Roman" w:cs="Times New Roman"/>
                <w:sz w:val="20"/>
              </w:rPr>
            </w:pPr>
            <w:r w:rsidRPr="00AC1981">
              <w:rPr>
                <w:rFonts w:ascii="Times New Roman" w:hAnsi="Times New Roman" w:cs="Times New Roman"/>
                <w:sz w:val="20"/>
              </w:rPr>
              <w:t>$36,700</w:t>
            </w:r>
          </w:p>
        </w:tc>
      </w:tr>
      <w:tr w:rsidRPr="00AC1981" w:rsidR="006F339D" w:rsidTr="000949EB" w14:paraId="58FF6031" w14:textId="77777777">
        <w:trPr>
          <w:cantSplit/>
          <w:trHeight w:val="290"/>
          <w:jc w:val="center"/>
        </w:trPr>
        <w:tc>
          <w:tcPr>
            <w:tcW w:w="2560" w:type="dxa"/>
            <w:shd w:val="clear" w:color="auto" w:fill="auto"/>
            <w:noWrap/>
            <w:vAlign w:val="bottom"/>
            <w:hideMark/>
          </w:tcPr>
          <w:p w:rsidRPr="00AC1981" w:rsidR="006F339D" w:rsidP="000949EB" w:rsidRDefault="006F339D" w14:paraId="70518A27" w14:textId="77777777">
            <w:pPr>
              <w:spacing w:after="0"/>
              <w:rPr>
                <w:rFonts w:ascii="Times New Roman" w:hAnsi="Times New Roman" w:cs="Times New Roman"/>
                <w:color w:val="000000"/>
                <w:sz w:val="20"/>
              </w:rPr>
            </w:pPr>
            <w:r w:rsidRPr="00AC1981">
              <w:rPr>
                <w:rFonts w:ascii="Times New Roman" w:hAnsi="Times New Roman" w:cs="Times New Roman"/>
                <w:color w:val="000000"/>
                <w:sz w:val="20"/>
              </w:rPr>
              <w:t xml:space="preserve">Overhead benefit multiplier </w:t>
            </w:r>
          </w:p>
        </w:tc>
        <w:tc>
          <w:tcPr>
            <w:tcW w:w="1520" w:type="dxa"/>
            <w:shd w:val="clear" w:color="auto" w:fill="auto"/>
            <w:noWrap/>
            <w:vAlign w:val="bottom"/>
            <w:hideMark/>
          </w:tcPr>
          <w:p w:rsidRPr="00AC1981" w:rsidR="006F339D" w:rsidP="000949EB" w:rsidRDefault="006F339D" w14:paraId="032DF3B5" w14:textId="77777777">
            <w:pPr>
              <w:spacing w:after="0"/>
              <w:jc w:val="center"/>
              <w:rPr>
                <w:rFonts w:ascii="Times New Roman" w:hAnsi="Times New Roman" w:cs="Times New Roman"/>
                <w:color w:val="000000"/>
                <w:sz w:val="20"/>
              </w:rPr>
            </w:pPr>
            <w:r w:rsidRPr="00AC1981">
              <w:rPr>
                <w:rFonts w:ascii="Times New Roman" w:hAnsi="Times New Roman" w:cs="Times New Roman"/>
                <w:color w:val="000000"/>
                <w:sz w:val="20"/>
              </w:rPr>
              <w:t>1.4225</w:t>
            </w:r>
          </w:p>
        </w:tc>
        <w:tc>
          <w:tcPr>
            <w:tcW w:w="1520" w:type="dxa"/>
            <w:shd w:val="clear" w:color="auto" w:fill="auto"/>
            <w:noWrap/>
            <w:vAlign w:val="bottom"/>
            <w:hideMark/>
          </w:tcPr>
          <w:p w:rsidRPr="00AC1981" w:rsidR="006F339D" w:rsidP="000949EB" w:rsidRDefault="006F339D" w14:paraId="14EB0BD9" w14:textId="77777777">
            <w:pPr>
              <w:spacing w:after="0"/>
              <w:jc w:val="center"/>
              <w:rPr>
                <w:rFonts w:ascii="Times New Roman" w:hAnsi="Times New Roman" w:cs="Times New Roman"/>
                <w:color w:val="000000"/>
                <w:sz w:val="20"/>
              </w:rPr>
            </w:pPr>
            <w:r w:rsidRPr="00AC1981">
              <w:rPr>
                <w:rFonts w:ascii="Times New Roman" w:hAnsi="Times New Roman" w:cs="Times New Roman"/>
                <w:color w:val="000000"/>
                <w:sz w:val="20"/>
              </w:rPr>
              <w:t>1.4225</w:t>
            </w:r>
          </w:p>
        </w:tc>
        <w:tc>
          <w:tcPr>
            <w:tcW w:w="1847" w:type="dxa"/>
            <w:shd w:val="clear" w:color="auto" w:fill="auto"/>
            <w:noWrap/>
            <w:vAlign w:val="bottom"/>
            <w:hideMark/>
          </w:tcPr>
          <w:p w:rsidRPr="00AC1981" w:rsidR="006F339D" w:rsidP="000949EB" w:rsidRDefault="006F339D" w14:paraId="183233F1" w14:textId="77777777">
            <w:pPr>
              <w:spacing w:after="0"/>
              <w:jc w:val="center"/>
              <w:rPr>
                <w:rFonts w:ascii="Times New Roman" w:hAnsi="Times New Roman" w:cs="Times New Roman"/>
                <w:color w:val="000000"/>
                <w:sz w:val="20"/>
              </w:rPr>
            </w:pPr>
            <w:r w:rsidRPr="00AC1981">
              <w:rPr>
                <w:rFonts w:ascii="Times New Roman" w:hAnsi="Times New Roman" w:cs="Times New Roman"/>
                <w:color w:val="000000"/>
                <w:sz w:val="20"/>
              </w:rPr>
              <w:t>1.4225</w:t>
            </w:r>
          </w:p>
        </w:tc>
      </w:tr>
      <w:tr w:rsidRPr="00AC1981" w:rsidR="006F339D" w:rsidTr="000949EB" w14:paraId="35B4F429" w14:textId="77777777">
        <w:trPr>
          <w:cantSplit/>
          <w:trHeight w:val="300"/>
          <w:jc w:val="center"/>
        </w:trPr>
        <w:tc>
          <w:tcPr>
            <w:tcW w:w="2560" w:type="dxa"/>
            <w:shd w:val="clear" w:color="auto" w:fill="auto"/>
            <w:noWrap/>
            <w:vAlign w:val="bottom"/>
            <w:hideMark/>
          </w:tcPr>
          <w:p w:rsidRPr="00AC1981" w:rsidR="006F339D" w:rsidP="000949EB" w:rsidRDefault="006F339D" w14:paraId="581A281E" w14:textId="77777777">
            <w:pPr>
              <w:spacing w:after="0"/>
              <w:rPr>
                <w:rFonts w:ascii="Times New Roman" w:hAnsi="Times New Roman" w:cs="Times New Roman"/>
                <w:color w:val="000000"/>
                <w:sz w:val="20"/>
              </w:rPr>
            </w:pPr>
            <w:r w:rsidRPr="00AC1981">
              <w:rPr>
                <w:rFonts w:ascii="Times New Roman" w:hAnsi="Times New Roman" w:cs="Times New Roman"/>
                <w:color w:val="000000"/>
                <w:sz w:val="20"/>
              </w:rPr>
              <w:t>Salary including overhead</w:t>
            </w:r>
          </w:p>
        </w:tc>
        <w:tc>
          <w:tcPr>
            <w:tcW w:w="1520" w:type="dxa"/>
            <w:shd w:val="clear" w:color="auto" w:fill="auto"/>
            <w:noWrap/>
            <w:vAlign w:val="bottom"/>
            <w:hideMark/>
          </w:tcPr>
          <w:p w:rsidRPr="00AC1981" w:rsidR="006F339D" w:rsidP="000949EB" w:rsidRDefault="006F339D" w14:paraId="7E81EB73" w14:textId="77777777">
            <w:pPr>
              <w:spacing w:after="0"/>
              <w:jc w:val="center"/>
              <w:rPr>
                <w:rFonts w:ascii="Times New Roman" w:hAnsi="Times New Roman" w:cs="Times New Roman"/>
                <w:color w:val="000000"/>
                <w:sz w:val="20"/>
              </w:rPr>
            </w:pPr>
            <w:r w:rsidRPr="00AC1981">
              <w:rPr>
                <w:rFonts w:ascii="Times New Roman" w:hAnsi="Times New Roman" w:cs="Times New Roman"/>
                <w:color w:val="000000"/>
                <w:sz w:val="20"/>
              </w:rPr>
              <w:t>$167,226</w:t>
            </w:r>
          </w:p>
        </w:tc>
        <w:tc>
          <w:tcPr>
            <w:tcW w:w="1520" w:type="dxa"/>
            <w:shd w:val="clear" w:color="auto" w:fill="auto"/>
            <w:noWrap/>
            <w:vAlign w:val="bottom"/>
            <w:hideMark/>
          </w:tcPr>
          <w:p w:rsidRPr="00AC1981" w:rsidR="006F339D" w:rsidP="000949EB" w:rsidRDefault="006F339D" w14:paraId="593291D6" w14:textId="77777777">
            <w:pPr>
              <w:spacing w:after="0"/>
              <w:jc w:val="center"/>
              <w:rPr>
                <w:rFonts w:ascii="Times New Roman" w:hAnsi="Times New Roman" w:cs="Times New Roman"/>
                <w:color w:val="000000"/>
                <w:sz w:val="20"/>
              </w:rPr>
            </w:pPr>
            <w:r w:rsidRPr="00AC1981">
              <w:rPr>
                <w:rFonts w:ascii="Times New Roman" w:hAnsi="Times New Roman" w:cs="Times New Roman"/>
                <w:color w:val="000000"/>
                <w:sz w:val="20"/>
              </w:rPr>
              <w:t>$85,135</w:t>
            </w:r>
          </w:p>
        </w:tc>
        <w:tc>
          <w:tcPr>
            <w:tcW w:w="1847" w:type="dxa"/>
            <w:shd w:val="clear" w:color="auto" w:fill="auto"/>
            <w:noWrap/>
            <w:vAlign w:val="bottom"/>
            <w:hideMark/>
          </w:tcPr>
          <w:p w:rsidRPr="00AC1981" w:rsidR="006F339D" w:rsidP="000949EB" w:rsidRDefault="006F339D" w14:paraId="0411B0B6" w14:textId="77777777">
            <w:pPr>
              <w:spacing w:after="0"/>
              <w:jc w:val="center"/>
              <w:rPr>
                <w:rFonts w:ascii="Times New Roman" w:hAnsi="Times New Roman" w:cs="Times New Roman"/>
                <w:color w:val="000000"/>
                <w:sz w:val="20"/>
              </w:rPr>
            </w:pPr>
            <w:r w:rsidRPr="00AC1981">
              <w:rPr>
                <w:rFonts w:ascii="Times New Roman" w:hAnsi="Times New Roman" w:cs="Times New Roman"/>
                <w:color w:val="000000"/>
                <w:sz w:val="20"/>
              </w:rPr>
              <w:t>$52,205</w:t>
            </w:r>
          </w:p>
        </w:tc>
      </w:tr>
      <w:tr w:rsidRPr="00AC1981" w:rsidR="006F339D" w:rsidTr="000949EB" w14:paraId="0B938451" w14:textId="77777777">
        <w:trPr>
          <w:cantSplit/>
          <w:trHeight w:val="300"/>
          <w:jc w:val="center"/>
        </w:trPr>
        <w:tc>
          <w:tcPr>
            <w:tcW w:w="2560" w:type="dxa"/>
            <w:shd w:val="clear" w:color="auto" w:fill="auto"/>
            <w:noWrap/>
            <w:vAlign w:val="bottom"/>
          </w:tcPr>
          <w:p w:rsidRPr="00AC1981" w:rsidR="006F339D" w:rsidP="000949EB" w:rsidRDefault="006F339D" w14:paraId="7A078BA7" w14:textId="77777777">
            <w:pPr>
              <w:spacing w:after="0"/>
              <w:rPr>
                <w:rFonts w:ascii="Times New Roman" w:hAnsi="Times New Roman" w:cs="Times New Roman"/>
                <w:color w:val="000000"/>
                <w:sz w:val="20"/>
              </w:rPr>
            </w:pPr>
            <w:r>
              <w:rPr>
                <w:rFonts w:ascii="Times New Roman" w:hAnsi="Times New Roman" w:cs="Times New Roman"/>
                <w:color w:val="000000"/>
                <w:sz w:val="20"/>
              </w:rPr>
              <w:t>Hourly Wage</w:t>
            </w:r>
          </w:p>
        </w:tc>
        <w:tc>
          <w:tcPr>
            <w:tcW w:w="1520" w:type="dxa"/>
            <w:shd w:val="clear" w:color="auto" w:fill="auto"/>
            <w:noWrap/>
            <w:vAlign w:val="bottom"/>
          </w:tcPr>
          <w:p w:rsidRPr="00884322" w:rsidR="006F339D" w:rsidP="000949EB" w:rsidRDefault="006F339D" w14:paraId="0E857FCE" w14:textId="77777777">
            <w:pPr>
              <w:spacing w:after="0"/>
              <w:jc w:val="center"/>
              <w:rPr>
                <w:rFonts w:ascii="Times New Roman" w:hAnsi="Times New Roman" w:cs="Times New Roman"/>
                <w:b/>
                <w:color w:val="000000"/>
                <w:sz w:val="20"/>
              </w:rPr>
            </w:pPr>
            <w:r w:rsidRPr="00884322">
              <w:rPr>
                <w:rFonts w:ascii="Times New Roman" w:hAnsi="Times New Roman" w:cs="Times New Roman"/>
                <w:b/>
                <w:color w:val="000000"/>
                <w:sz w:val="20"/>
              </w:rPr>
              <w:t>$80.40</w:t>
            </w:r>
          </w:p>
        </w:tc>
        <w:tc>
          <w:tcPr>
            <w:tcW w:w="1520" w:type="dxa"/>
            <w:shd w:val="clear" w:color="auto" w:fill="auto"/>
            <w:noWrap/>
            <w:vAlign w:val="bottom"/>
          </w:tcPr>
          <w:p w:rsidRPr="00884322" w:rsidR="006F339D" w:rsidP="000949EB" w:rsidRDefault="006F339D" w14:paraId="3284B84F" w14:textId="77777777">
            <w:pPr>
              <w:spacing w:after="0"/>
              <w:jc w:val="center"/>
              <w:rPr>
                <w:rFonts w:ascii="Times New Roman" w:hAnsi="Times New Roman" w:cs="Times New Roman"/>
                <w:b/>
                <w:color w:val="000000"/>
                <w:sz w:val="20"/>
              </w:rPr>
            </w:pPr>
            <w:r w:rsidRPr="00884322">
              <w:rPr>
                <w:rFonts w:ascii="Times New Roman" w:hAnsi="Times New Roman" w:cs="Times New Roman"/>
                <w:b/>
                <w:color w:val="000000"/>
                <w:sz w:val="20"/>
              </w:rPr>
              <w:t>$40.93</w:t>
            </w:r>
          </w:p>
        </w:tc>
        <w:tc>
          <w:tcPr>
            <w:tcW w:w="1847" w:type="dxa"/>
            <w:shd w:val="clear" w:color="auto" w:fill="auto"/>
            <w:noWrap/>
            <w:vAlign w:val="bottom"/>
          </w:tcPr>
          <w:p w:rsidRPr="00884322" w:rsidR="006F339D" w:rsidP="000949EB" w:rsidRDefault="006F339D" w14:paraId="289F8A90" w14:textId="77777777">
            <w:pPr>
              <w:spacing w:after="0"/>
              <w:jc w:val="center"/>
              <w:rPr>
                <w:rFonts w:ascii="Times New Roman" w:hAnsi="Times New Roman" w:cs="Times New Roman"/>
                <w:b/>
                <w:color w:val="000000"/>
                <w:sz w:val="20"/>
              </w:rPr>
            </w:pPr>
            <w:r w:rsidRPr="00884322">
              <w:rPr>
                <w:rFonts w:ascii="Times New Roman" w:hAnsi="Times New Roman" w:cs="Times New Roman"/>
                <w:b/>
                <w:color w:val="000000"/>
                <w:sz w:val="20"/>
              </w:rPr>
              <w:t>$25.10</w:t>
            </w:r>
          </w:p>
        </w:tc>
      </w:tr>
    </w:tbl>
    <w:p w:rsidRPr="00F40AC2" w:rsidR="006F339D" w:rsidP="00223F9F" w:rsidRDefault="006F339D" w14:paraId="3547CE46" w14:textId="5BFF57F4">
      <w:pPr>
        <w:shd w:val="clear" w:color="auto" w:fill="FFFFFF"/>
        <w:spacing w:before="360" w:after="120" w:line="240" w:lineRule="auto"/>
        <w:rPr>
          <w:rFonts w:ascii="Arial" w:hAnsi="Arial" w:eastAsia="Times New Roman" w:cs="Arial"/>
          <w:sz w:val="24"/>
          <w:szCs w:val="24"/>
        </w:rPr>
      </w:pPr>
      <w:r w:rsidRPr="00F40AC2">
        <w:rPr>
          <w:rFonts w:ascii="Arial" w:hAnsi="Arial" w:eastAsia="Times New Roman" w:cs="Arial"/>
          <w:b/>
          <w:bCs/>
          <w:sz w:val="24"/>
          <w:szCs w:val="24"/>
        </w:rPr>
        <w:t xml:space="preserve">13. </w:t>
      </w:r>
      <w:r w:rsidR="00B22EFA">
        <w:rPr>
          <w:rFonts w:ascii="Arial" w:hAnsi="Arial" w:eastAsia="Times New Roman" w:cs="Arial"/>
          <w:b/>
          <w:bCs/>
          <w:sz w:val="24"/>
          <w:szCs w:val="24"/>
        </w:rPr>
        <w:t>Estimate of</w:t>
      </w:r>
      <w:r w:rsidRPr="00F40AC2">
        <w:rPr>
          <w:rFonts w:ascii="Arial" w:hAnsi="Arial" w:eastAsia="Times New Roman" w:cs="Arial"/>
          <w:b/>
          <w:bCs/>
          <w:sz w:val="24"/>
          <w:szCs w:val="24"/>
        </w:rPr>
        <w:t xml:space="preserve"> the total annual cost burden to respondents or record keepers resulting from the collection of information.</w:t>
      </w:r>
    </w:p>
    <w:p w:rsidRPr="00D063D1" w:rsidR="006F339D" w:rsidP="006F339D" w:rsidRDefault="006F339D" w14:paraId="1EC12BC6" w14:textId="77777777">
      <w:pPr>
        <w:shd w:val="clear" w:color="auto" w:fill="FFFFFF"/>
        <w:spacing w:before="120" w:after="120"/>
        <w:rPr>
          <w:rFonts w:ascii="Arial" w:hAnsi="Arial" w:eastAsia="Times New Roman" w:cs="Arial"/>
          <w:szCs w:val="24"/>
        </w:rPr>
      </w:pPr>
      <w:r w:rsidRPr="00D063D1">
        <w:rPr>
          <w:rFonts w:ascii="Arial" w:hAnsi="Arial" w:eastAsia="Times New Roman" w:cs="Arial"/>
          <w:szCs w:val="24"/>
        </w:rPr>
        <w:t>There are no additional startup costs not already covered in question 12.</w:t>
      </w:r>
    </w:p>
    <w:p w:rsidR="00223F9F" w:rsidRDefault="00223F9F" w14:paraId="13CCEFC8" w14:textId="77777777">
      <w:pPr>
        <w:rPr>
          <w:rFonts w:ascii="Arial" w:hAnsi="Arial" w:eastAsia="Times New Roman" w:cs="Arial"/>
          <w:b/>
          <w:bCs/>
          <w:sz w:val="24"/>
          <w:szCs w:val="24"/>
        </w:rPr>
      </w:pPr>
      <w:r>
        <w:rPr>
          <w:rFonts w:ascii="Arial" w:hAnsi="Arial" w:eastAsia="Times New Roman" w:cs="Arial"/>
          <w:b/>
          <w:bCs/>
          <w:sz w:val="24"/>
          <w:szCs w:val="24"/>
        </w:rPr>
        <w:br w:type="page"/>
      </w:r>
    </w:p>
    <w:p w:rsidR="006F339D" w:rsidP="006F339D" w:rsidRDefault="006F339D" w14:paraId="73B90452" w14:textId="70AC0F1E">
      <w:pPr>
        <w:shd w:val="clear" w:color="auto" w:fill="FFFFFF"/>
        <w:spacing w:before="100" w:beforeAutospacing="1" w:after="120" w:line="240" w:lineRule="auto"/>
        <w:rPr>
          <w:rFonts w:ascii="Arial" w:hAnsi="Arial" w:eastAsia="Times New Roman" w:cs="Arial"/>
          <w:b/>
          <w:bCs/>
          <w:sz w:val="24"/>
          <w:szCs w:val="24"/>
        </w:rPr>
      </w:pPr>
      <w:r w:rsidRPr="00F40AC2">
        <w:rPr>
          <w:rFonts w:ascii="Arial" w:hAnsi="Arial" w:eastAsia="Times New Roman" w:cs="Arial"/>
          <w:b/>
          <w:bCs/>
          <w:sz w:val="24"/>
          <w:szCs w:val="24"/>
        </w:rPr>
        <w:lastRenderedPageBreak/>
        <w:t xml:space="preserve">14. </w:t>
      </w:r>
      <w:r w:rsidR="00B22EFA">
        <w:rPr>
          <w:rFonts w:ascii="Arial" w:hAnsi="Arial" w:eastAsia="Times New Roman" w:cs="Arial"/>
          <w:b/>
          <w:bCs/>
          <w:sz w:val="24"/>
          <w:szCs w:val="24"/>
        </w:rPr>
        <w:t>E</w:t>
      </w:r>
      <w:r w:rsidRPr="00F40AC2">
        <w:rPr>
          <w:rFonts w:ascii="Arial" w:hAnsi="Arial" w:eastAsia="Times New Roman" w:cs="Arial"/>
          <w:b/>
          <w:bCs/>
          <w:sz w:val="24"/>
          <w:szCs w:val="24"/>
        </w:rPr>
        <w:t>stimates of annualized costs to the Federal government.</w:t>
      </w:r>
    </w:p>
    <w:p w:rsidRPr="002F5B5E" w:rsidR="006F339D" w:rsidP="006F339D" w:rsidRDefault="006F339D" w14:paraId="1BE7C33D" w14:textId="26EAB0DD">
      <w:pPr>
        <w:shd w:val="clear" w:color="auto" w:fill="FFFFFF"/>
        <w:spacing w:after="120" w:line="240" w:lineRule="auto"/>
        <w:rPr>
          <w:rFonts w:ascii="Arial" w:hAnsi="Arial" w:eastAsia="Times New Roman" w:cs="Arial"/>
          <w:bCs/>
        </w:rPr>
      </w:pPr>
      <w:r w:rsidRPr="002F5B5E">
        <w:rPr>
          <w:rFonts w:ascii="Arial" w:hAnsi="Arial" w:eastAsia="Times New Roman" w:cs="Arial"/>
          <w:bCs/>
        </w:rPr>
        <w:t xml:space="preserve">The estimated annual burden on the FAA </w:t>
      </w:r>
      <w:r w:rsidRPr="006F17DE">
        <w:rPr>
          <w:rFonts w:ascii="Arial" w:hAnsi="Arial" w:eastAsia="Times New Roman" w:cs="Arial"/>
          <w:bCs/>
        </w:rPr>
        <w:t xml:space="preserve">is </w:t>
      </w:r>
      <w:r w:rsidR="00F474F1">
        <w:rPr>
          <w:rFonts w:ascii="Arial" w:hAnsi="Arial" w:eastAsia="Times New Roman" w:cs="Arial"/>
          <w:b/>
          <w:bCs/>
        </w:rPr>
        <w:t>2,</w:t>
      </w:r>
      <w:r w:rsidR="0018472A">
        <w:rPr>
          <w:rFonts w:ascii="Arial" w:hAnsi="Arial" w:eastAsia="Times New Roman" w:cs="Arial"/>
          <w:b/>
          <w:bCs/>
        </w:rPr>
        <w:t>360</w:t>
      </w:r>
      <w:r w:rsidRPr="00C30334" w:rsidR="0018472A">
        <w:rPr>
          <w:rFonts w:ascii="Arial" w:hAnsi="Arial" w:eastAsia="Times New Roman" w:cs="Arial"/>
          <w:b/>
          <w:bCs/>
        </w:rPr>
        <w:t xml:space="preserve"> </w:t>
      </w:r>
      <w:r w:rsidRPr="00C30334">
        <w:rPr>
          <w:rFonts w:ascii="Arial" w:hAnsi="Arial" w:eastAsia="Times New Roman" w:cs="Arial"/>
          <w:b/>
          <w:bCs/>
        </w:rPr>
        <w:t>hours</w:t>
      </w:r>
      <w:r w:rsidRPr="006F17DE">
        <w:rPr>
          <w:rFonts w:ascii="Arial" w:hAnsi="Arial" w:eastAsia="Times New Roman" w:cs="Arial"/>
          <w:bCs/>
        </w:rPr>
        <w:t xml:space="preserve"> and </w:t>
      </w:r>
      <w:r w:rsidRPr="00C30334">
        <w:rPr>
          <w:rFonts w:ascii="Arial" w:hAnsi="Arial" w:eastAsia="Times New Roman" w:cs="Arial"/>
          <w:b/>
          <w:bCs/>
        </w:rPr>
        <w:t>$</w:t>
      </w:r>
      <w:r w:rsidR="00F474F1">
        <w:rPr>
          <w:rFonts w:ascii="Arial" w:hAnsi="Arial" w:eastAsia="Times New Roman" w:cs="Arial"/>
          <w:b/>
          <w:bCs/>
        </w:rPr>
        <w:t>1</w:t>
      </w:r>
      <w:r w:rsidR="0018472A">
        <w:rPr>
          <w:rFonts w:ascii="Arial" w:hAnsi="Arial" w:eastAsia="Times New Roman" w:cs="Arial"/>
          <w:b/>
          <w:bCs/>
        </w:rPr>
        <w:t>93</w:t>
      </w:r>
      <w:r w:rsidR="00F474F1">
        <w:rPr>
          <w:rFonts w:ascii="Arial" w:hAnsi="Arial" w:eastAsia="Times New Roman" w:cs="Arial"/>
          <w:b/>
          <w:bCs/>
        </w:rPr>
        <w:t>,</w:t>
      </w:r>
      <w:r w:rsidR="0018472A">
        <w:rPr>
          <w:rFonts w:ascii="Arial" w:hAnsi="Arial" w:eastAsia="Times New Roman" w:cs="Arial"/>
          <w:b/>
          <w:bCs/>
        </w:rPr>
        <w:t>713</w:t>
      </w:r>
      <w:r w:rsidRPr="006F17DE">
        <w:rPr>
          <w:rFonts w:ascii="Arial" w:hAnsi="Arial" w:eastAsia="Times New Roman" w:cs="Arial"/>
          <w:bCs/>
        </w:rPr>
        <w:t>.</w:t>
      </w:r>
    </w:p>
    <w:tbl>
      <w:tblPr>
        <w:tblW w:w="9450" w:type="dxa"/>
        <w:tblInd w:w="-5" w:type="dxa"/>
        <w:tblLayout w:type="fixed"/>
        <w:tblLook w:val="04A0" w:firstRow="1" w:lastRow="0" w:firstColumn="1" w:lastColumn="0" w:noHBand="0" w:noVBand="1"/>
      </w:tblPr>
      <w:tblGrid>
        <w:gridCol w:w="3052"/>
        <w:gridCol w:w="1217"/>
        <w:gridCol w:w="1164"/>
        <w:gridCol w:w="1257"/>
        <w:gridCol w:w="890"/>
        <w:gridCol w:w="970"/>
        <w:gridCol w:w="900"/>
      </w:tblGrid>
      <w:tr w:rsidRPr="0056086A" w:rsidR="006F339D" w:rsidTr="000949EB" w14:paraId="03F5B8C8" w14:textId="77777777">
        <w:trPr>
          <w:trHeight w:val="630"/>
        </w:trPr>
        <w:tc>
          <w:tcPr>
            <w:tcW w:w="3052" w:type="dxa"/>
            <w:tcBorders>
              <w:top w:val="single" w:color="auto" w:sz="4" w:space="0"/>
              <w:left w:val="single" w:color="auto" w:sz="4" w:space="0"/>
              <w:bottom w:val="single" w:color="auto" w:sz="4" w:space="0"/>
              <w:right w:val="single" w:color="auto" w:sz="4" w:space="0"/>
            </w:tcBorders>
            <w:shd w:val="clear" w:color="000000" w:fill="BFBFBF" w:themeFill="background1" w:themeFillShade="BF"/>
            <w:vAlign w:val="center"/>
            <w:hideMark/>
          </w:tcPr>
          <w:p w:rsidRPr="00E60695" w:rsidR="006F339D" w:rsidP="000949EB" w:rsidRDefault="006F339D" w14:paraId="2539C1F8" w14:textId="77777777">
            <w:pPr>
              <w:spacing w:after="0" w:line="240" w:lineRule="auto"/>
              <w:jc w:val="center"/>
              <w:rPr>
                <w:rFonts w:ascii="Times New Roman" w:hAnsi="Times New Roman" w:eastAsia="Times New Roman" w:cs="Times New Roman"/>
                <w:b/>
                <w:bCs/>
                <w:color w:val="000000"/>
                <w:sz w:val="20"/>
                <w:szCs w:val="20"/>
              </w:rPr>
            </w:pPr>
            <w:r w:rsidRPr="00E60695">
              <w:rPr>
                <w:rFonts w:ascii="Times New Roman" w:hAnsi="Times New Roman" w:eastAsia="Times New Roman" w:cs="Times New Roman"/>
                <w:b/>
                <w:bCs/>
                <w:color w:val="000000"/>
                <w:sz w:val="20"/>
                <w:szCs w:val="20"/>
              </w:rPr>
              <w:t>FAA Burden</w:t>
            </w:r>
          </w:p>
        </w:tc>
        <w:tc>
          <w:tcPr>
            <w:tcW w:w="1217" w:type="dxa"/>
            <w:tcBorders>
              <w:top w:val="single" w:color="auto" w:sz="4" w:space="0"/>
              <w:left w:val="nil"/>
              <w:bottom w:val="single" w:color="auto" w:sz="4" w:space="0"/>
              <w:right w:val="single" w:color="auto" w:sz="4" w:space="0"/>
            </w:tcBorders>
            <w:shd w:val="clear" w:color="000000" w:fill="BFBFBF" w:themeFill="background1" w:themeFillShade="BF"/>
            <w:vAlign w:val="center"/>
            <w:hideMark/>
          </w:tcPr>
          <w:p w:rsidRPr="00E60695" w:rsidR="006F339D" w:rsidP="000949EB" w:rsidRDefault="006F339D" w14:paraId="33D31386" w14:textId="77777777">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 </w:t>
            </w:r>
            <w:r w:rsidRPr="00E60695">
              <w:rPr>
                <w:rFonts w:ascii="Times New Roman" w:hAnsi="Times New Roman" w:eastAsia="Times New Roman" w:cs="Times New Roman"/>
                <w:b/>
                <w:bCs/>
                <w:color w:val="000000"/>
                <w:sz w:val="20"/>
                <w:szCs w:val="20"/>
              </w:rPr>
              <w:t>147.5 Application</w:t>
            </w:r>
          </w:p>
        </w:tc>
        <w:tc>
          <w:tcPr>
            <w:tcW w:w="1164" w:type="dxa"/>
            <w:tcBorders>
              <w:top w:val="single" w:color="auto" w:sz="4" w:space="0"/>
              <w:left w:val="nil"/>
              <w:bottom w:val="single" w:color="auto" w:sz="4" w:space="0"/>
              <w:right w:val="single" w:color="auto" w:sz="4" w:space="0"/>
            </w:tcBorders>
            <w:shd w:val="clear" w:color="000000" w:fill="BFBFBF" w:themeFill="background1" w:themeFillShade="BF"/>
            <w:vAlign w:val="center"/>
            <w:hideMark/>
          </w:tcPr>
          <w:p w:rsidRPr="00E60695" w:rsidR="006F339D" w:rsidP="000949EB" w:rsidRDefault="006F339D" w14:paraId="43A0B9A5" w14:textId="77777777">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 </w:t>
            </w:r>
            <w:r w:rsidRPr="00E60695">
              <w:rPr>
                <w:rFonts w:ascii="Times New Roman" w:hAnsi="Times New Roman" w:eastAsia="Times New Roman" w:cs="Times New Roman"/>
                <w:b/>
                <w:bCs/>
                <w:color w:val="000000"/>
                <w:sz w:val="20"/>
                <w:szCs w:val="20"/>
              </w:rPr>
              <w:t xml:space="preserve">147.15 </w:t>
            </w:r>
            <w:r w:rsidRPr="00E60695">
              <w:rPr>
                <w:rFonts w:ascii="Times New Roman" w:hAnsi="Times New Roman" w:eastAsia="Times New Roman" w:cs="Times New Roman"/>
                <w:b/>
                <w:bCs/>
                <w:color w:val="000000"/>
                <w:sz w:val="20"/>
                <w:szCs w:val="20"/>
              </w:rPr>
              <w:br/>
              <w:t>Additional Locations</w:t>
            </w:r>
          </w:p>
        </w:tc>
        <w:tc>
          <w:tcPr>
            <w:tcW w:w="1257" w:type="dxa"/>
            <w:tcBorders>
              <w:top w:val="single" w:color="auto" w:sz="4" w:space="0"/>
              <w:left w:val="nil"/>
              <w:bottom w:val="single" w:color="auto" w:sz="4" w:space="0"/>
              <w:right w:val="single" w:color="auto" w:sz="4" w:space="0"/>
            </w:tcBorders>
            <w:shd w:val="clear" w:color="000000" w:fill="BFBFBF" w:themeFill="background1" w:themeFillShade="BF"/>
            <w:vAlign w:val="center"/>
            <w:hideMark/>
          </w:tcPr>
          <w:p w:rsidR="006F339D" w:rsidP="000949EB" w:rsidRDefault="006F339D" w14:paraId="07FED11A" w14:textId="77777777">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 </w:t>
            </w:r>
            <w:r w:rsidRPr="00E60695">
              <w:rPr>
                <w:rFonts w:ascii="Times New Roman" w:hAnsi="Times New Roman" w:eastAsia="Times New Roman" w:cs="Times New Roman"/>
                <w:b/>
                <w:bCs/>
                <w:color w:val="000000"/>
                <w:sz w:val="20"/>
                <w:szCs w:val="20"/>
              </w:rPr>
              <w:t xml:space="preserve">147.17 </w:t>
            </w:r>
          </w:p>
          <w:p w:rsidRPr="00E60695" w:rsidR="006F339D" w:rsidP="000949EB" w:rsidRDefault="006F339D" w14:paraId="55A883F9" w14:textId="77777777">
            <w:pPr>
              <w:spacing w:after="0" w:line="240" w:lineRule="auto"/>
              <w:jc w:val="center"/>
              <w:rPr>
                <w:rFonts w:ascii="Times New Roman" w:hAnsi="Times New Roman" w:eastAsia="Times New Roman" w:cs="Times New Roman"/>
                <w:b/>
                <w:bCs/>
                <w:color w:val="000000"/>
                <w:sz w:val="20"/>
                <w:szCs w:val="20"/>
              </w:rPr>
            </w:pPr>
            <w:r w:rsidRPr="00E60695">
              <w:rPr>
                <w:rFonts w:ascii="Times New Roman" w:hAnsi="Times New Roman" w:eastAsia="Times New Roman" w:cs="Times New Roman"/>
                <w:b/>
                <w:bCs/>
                <w:color w:val="000000"/>
                <w:sz w:val="20"/>
                <w:szCs w:val="20"/>
              </w:rPr>
              <w:t>Training/ Curriculum</w:t>
            </w:r>
          </w:p>
        </w:tc>
        <w:tc>
          <w:tcPr>
            <w:tcW w:w="890" w:type="dxa"/>
            <w:tcBorders>
              <w:top w:val="single" w:color="auto" w:sz="4" w:space="0"/>
              <w:left w:val="nil"/>
              <w:bottom w:val="single" w:color="auto" w:sz="4" w:space="0"/>
              <w:right w:val="single" w:color="auto" w:sz="4" w:space="0"/>
            </w:tcBorders>
            <w:shd w:val="clear" w:color="000000" w:fill="BFBFBF" w:themeFill="background1" w:themeFillShade="BF"/>
            <w:vAlign w:val="center"/>
            <w:hideMark/>
          </w:tcPr>
          <w:p w:rsidRPr="00E60695" w:rsidR="006F339D" w:rsidP="000949EB" w:rsidRDefault="006F339D" w14:paraId="3CDBC3C5" w14:textId="77777777">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w:t>
            </w:r>
            <w:r w:rsidRPr="00E60695">
              <w:rPr>
                <w:rFonts w:ascii="Times New Roman" w:hAnsi="Times New Roman" w:eastAsia="Times New Roman" w:cs="Times New Roman"/>
                <w:b/>
                <w:bCs/>
                <w:color w:val="000000"/>
                <w:sz w:val="20"/>
                <w:szCs w:val="20"/>
              </w:rPr>
              <w:t xml:space="preserve">147.23 </w:t>
            </w:r>
            <w:r w:rsidRPr="00E60695">
              <w:rPr>
                <w:rFonts w:ascii="Times New Roman" w:hAnsi="Times New Roman" w:eastAsia="Times New Roman" w:cs="Times New Roman"/>
                <w:b/>
                <w:bCs/>
                <w:color w:val="000000"/>
                <w:sz w:val="20"/>
                <w:szCs w:val="20"/>
              </w:rPr>
              <w:br/>
              <w:t>QC System</w:t>
            </w:r>
          </w:p>
        </w:tc>
        <w:tc>
          <w:tcPr>
            <w:tcW w:w="970" w:type="dxa"/>
            <w:tcBorders>
              <w:top w:val="single" w:color="auto" w:sz="4" w:space="0"/>
              <w:left w:val="nil"/>
              <w:bottom w:val="single" w:color="auto" w:sz="4" w:space="0"/>
              <w:right w:val="single" w:color="auto" w:sz="4" w:space="0"/>
            </w:tcBorders>
            <w:shd w:val="clear" w:color="000000" w:fill="BFBFBF" w:themeFill="background1" w:themeFillShade="BF"/>
            <w:vAlign w:val="center"/>
            <w:hideMark/>
          </w:tcPr>
          <w:p w:rsidRPr="00E60695" w:rsidR="006F339D" w:rsidP="000949EB" w:rsidRDefault="006F339D" w14:paraId="55F22E03" w14:textId="77777777">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 </w:t>
            </w:r>
            <w:r w:rsidRPr="00E60695">
              <w:rPr>
                <w:rFonts w:ascii="Times New Roman" w:hAnsi="Times New Roman" w:eastAsia="Times New Roman" w:cs="Times New Roman"/>
                <w:b/>
                <w:bCs/>
                <w:color w:val="000000"/>
                <w:sz w:val="20"/>
                <w:szCs w:val="20"/>
              </w:rPr>
              <w:t>147.25 Passage Rate</w:t>
            </w:r>
          </w:p>
        </w:tc>
        <w:tc>
          <w:tcPr>
            <w:tcW w:w="900" w:type="dxa"/>
            <w:tcBorders>
              <w:top w:val="single" w:color="auto" w:sz="4" w:space="0"/>
              <w:left w:val="nil"/>
              <w:bottom w:val="single" w:color="auto" w:sz="4" w:space="0"/>
              <w:right w:val="single" w:color="auto" w:sz="4" w:space="0"/>
            </w:tcBorders>
            <w:shd w:val="clear" w:color="000000" w:fill="BFBFBF" w:themeFill="background1" w:themeFillShade="BF"/>
            <w:vAlign w:val="center"/>
            <w:hideMark/>
          </w:tcPr>
          <w:p w:rsidRPr="00E60695" w:rsidR="006F339D" w:rsidP="000949EB" w:rsidRDefault="006F339D" w14:paraId="46DC13F0" w14:textId="77777777">
            <w:pPr>
              <w:spacing w:after="0" w:line="240" w:lineRule="auto"/>
              <w:jc w:val="center"/>
              <w:rPr>
                <w:rFonts w:ascii="Times New Roman" w:hAnsi="Times New Roman" w:eastAsia="Times New Roman" w:cs="Times New Roman"/>
                <w:b/>
                <w:bCs/>
                <w:color w:val="000000"/>
                <w:sz w:val="20"/>
                <w:szCs w:val="20"/>
              </w:rPr>
            </w:pPr>
            <w:r w:rsidRPr="00E60695">
              <w:rPr>
                <w:rFonts w:ascii="Times New Roman" w:hAnsi="Times New Roman" w:eastAsia="Times New Roman" w:cs="Times New Roman"/>
                <w:b/>
                <w:bCs/>
                <w:color w:val="000000"/>
                <w:sz w:val="20"/>
                <w:szCs w:val="20"/>
              </w:rPr>
              <w:t>Total FAA Burden</w:t>
            </w:r>
          </w:p>
        </w:tc>
      </w:tr>
      <w:tr w:rsidRPr="0056086A" w:rsidR="006F339D" w:rsidTr="00752845" w14:paraId="05E962CF" w14:textId="77777777">
        <w:trPr>
          <w:trHeight w:val="360"/>
        </w:trPr>
        <w:tc>
          <w:tcPr>
            <w:tcW w:w="3052" w:type="dxa"/>
            <w:tcBorders>
              <w:top w:val="nil"/>
              <w:left w:val="single" w:color="auto" w:sz="4" w:space="0"/>
              <w:bottom w:val="single" w:color="auto" w:sz="4" w:space="0"/>
              <w:right w:val="single" w:color="auto" w:sz="4" w:space="0"/>
            </w:tcBorders>
            <w:shd w:val="clear" w:color="auto" w:fill="auto"/>
            <w:vAlign w:val="center"/>
            <w:hideMark/>
          </w:tcPr>
          <w:p w:rsidRPr="00E60695" w:rsidR="006F339D" w:rsidP="000949EB" w:rsidRDefault="006F339D" w14:paraId="04BE74ED" w14:textId="77777777">
            <w:pPr>
              <w:spacing w:after="0" w:line="240" w:lineRule="auto"/>
              <w:jc w:val="center"/>
              <w:rPr>
                <w:rFonts w:ascii="Times New Roman" w:hAnsi="Times New Roman" w:eastAsia="Times New Roman" w:cs="Times New Roman"/>
                <w:color w:val="000000"/>
                <w:sz w:val="20"/>
                <w:szCs w:val="20"/>
              </w:rPr>
            </w:pPr>
            <w:r w:rsidRPr="00E60695">
              <w:rPr>
                <w:rFonts w:ascii="Times New Roman" w:hAnsi="Times New Roman" w:eastAsia="Times New Roman" w:cs="Times New Roman"/>
                <w:color w:val="000000"/>
                <w:sz w:val="20"/>
                <w:szCs w:val="20"/>
              </w:rPr>
              <w:t># of Respondents (annually)</w:t>
            </w:r>
          </w:p>
        </w:tc>
        <w:tc>
          <w:tcPr>
            <w:tcW w:w="1217" w:type="dxa"/>
            <w:tcBorders>
              <w:top w:val="nil"/>
              <w:left w:val="nil"/>
              <w:bottom w:val="single" w:color="auto" w:sz="4" w:space="0"/>
              <w:right w:val="single" w:color="auto" w:sz="4" w:space="0"/>
            </w:tcBorders>
            <w:shd w:val="clear" w:color="auto" w:fill="auto"/>
            <w:vAlign w:val="center"/>
            <w:hideMark/>
          </w:tcPr>
          <w:p w:rsidRPr="00E60695" w:rsidR="006F339D" w:rsidP="000949EB" w:rsidRDefault="006F339D" w14:paraId="19985847" w14:textId="3E6241D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w:t>
            </w:r>
          </w:p>
        </w:tc>
        <w:tc>
          <w:tcPr>
            <w:tcW w:w="1164" w:type="dxa"/>
            <w:tcBorders>
              <w:top w:val="nil"/>
              <w:left w:val="nil"/>
              <w:bottom w:val="single" w:color="auto" w:sz="4" w:space="0"/>
              <w:right w:val="single" w:color="auto" w:sz="4" w:space="0"/>
            </w:tcBorders>
            <w:shd w:val="clear" w:color="auto" w:fill="auto"/>
            <w:vAlign w:val="center"/>
            <w:hideMark/>
          </w:tcPr>
          <w:p w:rsidRPr="00E60695" w:rsidR="006F339D" w:rsidP="000949EB" w:rsidRDefault="006F339D" w14:paraId="047F6DC5" w14:textId="77777777">
            <w:pPr>
              <w:spacing w:after="0" w:line="240" w:lineRule="auto"/>
              <w:jc w:val="center"/>
              <w:rPr>
                <w:rFonts w:ascii="Times New Roman" w:hAnsi="Times New Roman" w:eastAsia="Times New Roman" w:cs="Times New Roman"/>
                <w:color w:val="000000"/>
                <w:sz w:val="20"/>
                <w:szCs w:val="20"/>
              </w:rPr>
            </w:pPr>
            <w:r w:rsidRPr="00E60695">
              <w:rPr>
                <w:rFonts w:ascii="Times New Roman" w:hAnsi="Times New Roman" w:eastAsia="Times New Roman" w:cs="Times New Roman"/>
                <w:color w:val="000000"/>
                <w:sz w:val="20"/>
                <w:szCs w:val="20"/>
              </w:rPr>
              <w:t>25</w:t>
            </w:r>
          </w:p>
        </w:tc>
        <w:tc>
          <w:tcPr>
            <w:tcW w:w="1257" w:type="dxa"/>
            <w:tcBorders>
              <w:top w:val="nil"/>
              <w:left w:val="nil"/>
              <w:bottom w:val="single" w:color="auto" w:sz="4" w:space="0"/>
              <w:right w:val="single" w:color="auto" w:sz="4" w:space="0"/>
            </w:tcBorders>
            <w:shd w:val="clear" w:color="auto" w:fill="auto"/>
            <w:vAlign w:val="center"/>
            <w:hideMark/>
          </w:tcPr>
          <w:p w:rsidRPr="004A2F5F" w:rsidR="006F339D" w:rsidP="000949EB" w:rsidRDefault="00F474F1" w14:paraId="27A2C71B" w14:textId="42BD6127">
            <w:pPr>
              <w:spacing w:after="0" w:line="240" w:lineRule="auto"/>
              <w:jc w:val="center"/>
              <w:rPr>
                <w:rFonts w:ascii="Times New Roman" w:hAnsi="Times New Roman" w:eastAsia="Times New Roman" w:cs="Times New Roman"/>
                <w:color w:val="000000"/>
                <w:sz w:val="20"/>
                <w:szCs w:val="20"/>
              </w:rPr>
            </w:pPr>
            <w:r w:rsidRPr="004A2F5F">
              <w:rPr>
                <w:rFonts w:ascii="Times New Roman" w:hAnsi="Times New Roman" w:eastAsia="Times New Roman" w:cs="Times New Roman"/>
                <w:color w:val="000000"/>
                <w:sz w:val="20"/>
                <w:szCs w:val="20"/>
              </w:rPr>
              <w:t>71</w:t>
            </w:r>
          </w:p>
        </w:tc>
        <w:tc>
          <w:tcPr>
            <w:tcW w:w="890" w:type="dxa"/>
            <w:tcBorders>
              <w:top w:val="nil"/>
              <w:left w:val="nil"/>
              <w:bottom w:val="single" w:color="auto" w:sz="4" w:space="0"/>
              <w:right w:val="single" w:color="auto" w:sz="4" w:space="0"/>
            </w:tcBorders>
            <w:shd w:val="clear" w:color="auto" w:fill="auto"/>
            <w:vAlign w:val="center"/>
            <w:hideMark/>
          </w:tcPr>
          <w:p w:rsidRPr="004A2F5F" w:rsidR="006F339D" w:rsidP="000949EB" w:rsidRDefault="00BD2526" w14:paraId="2ABD148D" w14:textId="5A850962">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182</w:t>
            </w:r>
          </w:p>
        </w:tc>
        <w:tc>
          <w:tcPr>
            <w:tcW w:w="970" w:type="dxa"/>
            <w:tcBorders>
              <w:top w:val="nil"/>
              <w:left w:val="nil"/>
              <w:bottom w:val="single" w:color="auto" w:sz="4" w:space="0"/>
              <w:right w:val="single" w:color="auto" w:sz="4" w:space="0"/>
            </w:tcBorders>
            <w:shd w:val="clear" w:color="auto" w:fill="auto"/>
            <w:vAlign w:val="center"/>
            <w:hideMark/>
          </w:tcPr>
          <w:p w:rsidRPr="004A2F5F" w:rsidR="006F339D" w:rsidP="000949EB" w:rsidRDefault="006F339D" w14:paraId="32CA327A" w14:textId="77777777">
            <w:pPr>
              <w:spacing w:after="0" w:line="240" w:lineRule="auto"/>
              <w:jc w:val="center"/>
              <w:rPr>
                <w:rFonts w:ascii="Times New Roman" w:hAnsi="Times New Roman" w:eastAsia="Times New Roman" w:cs="Times New Roman"/>
                <w:color w:val="000000"/>
                <w:sz w:val="20"/>
                <w:szCs w:val="20"/>
              </w:rPr>
            </w:pPr>
            <w:r w:rsidRPr="004A2F5F">
              <w:rPr>
                <w:rFonts w:ascii="Times New Roman" w:hAnsi="Times New Roman" w:eastAsia="Times New Roman" w:cs="Times New Roman"/>
                <w:color w:val="000000"/>
                <w:sz w:val="20"/>
                <w:szCs w:val="20"/>
              </w:rPr>
              <w:t>1</w:t>
            </w:r>
          </w:p>
        </w:tc>
        <w:tc>
          <w:tcPr>
            <w:tcW w:w="900" w:type="dxa"/>
            <w:tcBorders>
              <w:top w:val="nil"/>
              <w:left w:val="nil"/>
              <w:bottom w:val="single" w:color="auto" w:sz="4" w:space="0"/>
              <w:right w:val="single" w:color="auto" w:sz="4" w:space="0"/>
            </w:tcBorders>
            <w:shd w:val="clear" w:color="auto" w:fill="auto"/>
            <w:vAlign w:val="center"/>
            <w:hideMark/>
          </w:tcPr>
          <w:p w:rsidRPr="004A2F5F" w:rsidR="006F339D" w:rsidP="000949EB" w:rsidRDefault="00F474F1" w14:paraId="11FF3037" w14:textId="33A638F6">
            <w:pPr>
              <w:spacing w:after="0" w:line="240" w:lineRule="auto"/>
              <w:jc w:val="center"/>
              <w:rPr>
                <w:rFonts w:ascii="Times New Roman" w:hAnsi="Times New Roman" w:eastAsia="Times New Roman" w:cs="Times New Roman"/>
                <w:color w:val="000000"/>
                <w:sz w:val="20"/>
                <w:szCs w:val="20"/>
              </w:rPr>
            </w:pPr>
            <w:r w:rsidRPr="004A2F5F">
              <w:rPr>
                <w:rFonts w:ascii="Times New Roman" w:hAnsi="Times New Roman" w:eastAsia="Times New Roman" w:cs="Times New Roman"/>
                <w:color w:val="000000"/>
                <w:sz w:val="20"/>
                <w:szCs w:val="20"/>
              </w:rPr>
              <w:t>114</w:t>
            </w:r>
          </w:p>
        </w:tc>
      </w:tr>
      <w:tr w:rsidRPr="0056086A" w:rsidR="006F339D" w:rsidTr="00752845" w14:paraId="5340EF5E" w14:textId="77777777">
        <w:trPr>
          <w:trHeight w:val="360"/>
        </w:trPr>
        <w:tc>
          <w:tcPr>
            <w:tcW w:w="3052" w:type="dxa"/>
            <w:tcBorders>
              <w:top w:val="nil"/>
              <w:left w:val="single" w:color="auto" w:sz="4" w:space="0"/>
              <w:bottom w:val="single" w:color="auto" w:sz="4" w:space="0"/>
              <w:right w:val="single" w:color="auto" w:sz="4" w:space="0"/>
            </w:tcBorders>
            <w:shd w:val="clear" w:color="auto" w:fill="auto"/>
            <w:vAlign w:val="center"/>
            <w:hideMark/>
          </w:tcPr>
          <w:p w:rsidRPr="00E60695" w:rsidR="006F339D" w:rsidP="000949EB" w:rsidRDefault="006F339D" w14:paraId="658054D9" w14:textId="77777777">
            <w:pPr>
              <w:spacing w:after="0" w:line="240" w:lineRule="auto"/>
              <w:jc w:val="center"/>
              <w:rPr>
                <w:rFonts w:ascii="Times New Roman" w:hAnsi="Times New Roman" w:eastAsia="Times New Roman" w:cs="Times New Roman"/>
                <w:color w:val="000000"/>
                <w:sz w:val="20"/>
                <w:szCs w:val="20"/>
              </w:rPr>
            </w:pPr>
            <w:r w:rsidRPr="00E60695">
              <w:rPr>
                <w:rFonts w:ascii="Times New Roman" w:hAnsi="Times New Roman" w:eastAsia="Times New Roman" w:cs="Times New Roman"/>
                <w:color w:val="000000"/>
                <w:sz w:val="20"/>
                <w:szCs w:val="20"/>
              </w:rPr>
              <w:t xml:space="preserve">Responses per respondent </w:t>
            </w:r>
            <w:r w:rsidRPr="00E60695">
              <w:rPr>
                <w:rFonts w:ascii="Times New Roman" w:hAnsi="Times New Roman" w:eastAsia="Times New Roman" w:cs="Times New Roman"/>
                <w:color w:val="000000"/>
                <w:sz w:val="16"/>
                <w:szCs w:val="20"/>
              </w:rPr>
              <w:t>(annually)</w:t>
            </w:r>
          </w:p>
        </w:tc>
        <w:tc>
          <w:tcPr>
            <w:tcW w:w="1217" w:type="dxa"/>
            <w:tcBorders>
              <w:top w:val="nil"/>
              <w:left w:val="nil"/>
              <w:bottom w:val="single" w:color="auto" w:sz="4" w:space="0"/>
              <w:right w:val="single" w:color="auto" w:sz="4" w:space="0"/>
            </w:tcBorders>
            <w:shd w:val="clear" w:color="auto" w:fill="auto"/>
            <w:vAlign w:val="center"/>
            <w:hideMark/>
          </w:tcPr>
          <w:p w:rsidRPr="00E60695" w:rsidR="006F339D" w:rsidP="000949EB" w:rsidRDefault="006F339D" w14:paraId="0743E4C6" w14:textId="77777777">
            <w:pPr>
              <w:spacing w:after="0" w:line="240" w:lineRule="auto"/>
              <w:jc w:val="center"/>
              <w:rPr>
                <w:rFonts w:ascii="Times New Roman" w:hAnsi="Times New Roman" w:eastAsia="Times New Roman" w:cs="Times New Roman"/>
                <w:color w:val="000000"/>
                <w:sz w:val="20"/>
                <w:szCs w:val="20"/>
              </w:rPr>
            </w:pPr>
            <w:r w:rsidRPr="00E60695">
              <w:rPr>
                <w:rFonts w:ascii="Times New Roman" w:hAnsi="Times New Roman" w:eastAsia="Times New Roman" w:cs="Times New Roman"/>
                <w:color w:val="000000"/>
                <w:sz w:val="20"/>
                <w:szCs w:val="20"/>
              </w:rPr>
              <w:t>1</w:t>
            </w:r>
          </w:p>
        </w:tc>
        <w:tc>
          <w:tcPr>
            <w:tcW w:w="1164" w:type="dxa"/>
            <w:tcBorders>
              <w:top w:val="nil"/>
              <w:left w:val="nil"/>
              <w:bottom w:val="single" w:color="auto" w:sz="4" w:space="0"/>
              <w:right w:val="single" w:color="auto" w:sz="4" w:space="0"/>
            </w:tcBorders>
            <w:shd w:val="clear" w:color="auto" w:fill="auto"/>
            <w:vAlign w:val="center"/>
            <w:hideMark/>
          </w:tcPr>
          <w:p w:rsidRPr="00E60695" w:rsidR="006F339D" w:rsidP="000949EB" w:rsidRDefault="006F339D" w14:paraId="52AC2E89" w14:textId="77777777">
            <w:pPr>
              <w:spacing w:after="0" w:line="240" w:lineRule="auto"/>
              <w:jc w:val="center"/>
              <w:rPr>
                <w:rFonts w:ascii="Times New Roman" w:hAnsi="Times New Roman" w:eastAsia="Times New Roman" w:cs="Times New Roman"/>
                <w:color w:val="000000"/>
                <w:sz w:val="20"/>
                <w:szCs w:val="20"/>
              </w:rPr>
            </w:pPr>
            <w:r w:rsidRPr="00E60695">
              <w:rPr>
                <w:rFonts w:ascii="Times New Roman" w:hAnsi="Times New Roman" w:eastAsia="Times New Roman" w:cs="Times New Roman"/>
                <w:color w:val="000000"/>
                <w:sz w:val="20"/>
                <w:szCs w:val="20"/>
              </w:rPr>
              <w:t>1</w:t>
            </w:r>
          </w:p>
        </w:tc>
        <w:tc>
          <w:tcPr>
            <w:tcW w:w="1257" w:type="dxa"/>
            <w:tcBorders>
              <w:top w:val="nil"/>
              <w:left w:val="nil"/>
              <w:bottom w:val="single" w:color="auto" w:sz="4" w:space="0"/>
              <w:right w:val="single" w:color="auto" w:sz="4" w:space="0"/>
            </w:tcBorders>
            <w:shd w:val="clear" w:color="auto" w:fill="auto"/>
            <w:vAlign w:val="center"/>
            <w:hideMark/>
          </w:tcPr>
          <w:p w:rsidRPr="004A2F5F" w:rsidR="006F339D" w:rsidP="000949EB" w:rsidRDefault="006F339D" w14:paraId="328216DC" w14:textId="77777777">
            <w:pPr>
              <w:spacing w:after="0" w:line="240" w:lineRule="auto"/>
              <w:jc w:val="center"/>
              <w:rPr>
                <w:rFonts w:ascii="Times New Roman" w:hAnsi="Times New Roman" w:eastAsia="Times New Roman" w:cs="Times New Roman"/>
                <w:color w:val="000000"/>
                <w:sz w:val="20"/>
                <w:szCs w:val="20"/>
              </w:rPr>
            </w:pPr>
            <w:r w:rsidRPr="004A2F5F">
              <w:rPr>
                <w:rFonts w:ascii="Times New Roman" w:hAnsi="Times New Roman" w:eastAsia="Times New Roman" w:cs="Times New Roman"/>
                <w:color w:val="000000"/>
                <w:sz w:val="20"/>
                <w:szCs w:val="20"/>
              </w:rPr>
              <w:t>1</w:t>
            </w:r>
          </w:p>
        </w:tc>
        <w:tc>
          <w:tcPr>
            <w:tcW w:w="890" w:type="dxa"/>
            <w:tcBorders>
              <w:top w:val="nil"/>
              <w:left w:val="nil"/>
              <w:bottom w:val="single" w:color="auto" w:sz="4" w:space="0"/>
              <w:right w:val="single" w:color="auto" w:sz="4" w:space="0"/>
            </w:tcBorders>
            <w:shd w:val="clear" w:color="auto" w:fill="auto"/>
            <w:vAlign w:val="center"/>
            <w:hideMark/>
          </w:tcPr>
          <w:p w:rsidRPr="004A2F5F" w:rsidR="006F339D" w:rsidP="000949EB" w:rsidRDefault="006F339D" w14:paraId="43B3CEA3" w14:textId="77777777">
            <w:pPr>
              <w:spacing w:after="0" w:line="240" w:lineRule="auto"/>
              <w:jc w:val="center"/>
              <w:rPr>
                <w:rFonts w:ascii="Times New Roman" w:hAnsi="Times New Roman" w:eastAsia="Times New Roman" w:cs="Times New Roman"/>
                <w:color w:val="000000"/>
                <w:sz w:val="20"/>
                <w:szCs w:val="20"/>
              </w:rPr>
            </w:pPr>
            <w:r w:rsidRPr="004A2F5F">
              <w:rPr>
                <w:rFonts w:ascii="Times New Roman" w:hAnsi="Times New Roman" w:eastAsia="Times New Roman" w:cs="Times New Roman"/>
                <w:color w:val="000000"/>
                <w:sz w:val="20"/>
                <w:szCs w:val="20"/>
              </w:rPr>
              <w:t>1</w:t>
            </w:r>
          </w:p>
        </w:tc>
        <w:tc>
          <w:tcPr>
            <w:tcW w:w="970" w:type="dxa"/>
            <w:tcBorders>
              <w:top w:val="nil"/>
              <w:left w:val="nil"/>
              <w:bottom w:val="single" w:color="auto" w:sz="4" w:space="0"/>
              <w:right w:val="single" w:color="auto" w:sz="4" w:space="0"/>
            </w:tcBorders>
            <w:shd w:val="clear" w:color="auto" w:fill="auto"/>
            <w:vAlign w:val="center"/>
            <w:hideMark/>
          </w:tcPr>
          <w:p w:rsidRPr="004A2F5F" w:rsidR="006F339D" w:rsidP="000949EB" w:rsidRDefault="006F339D" w14:paraId="640B1F73" w14:textId="77777777">
            <w:pPr>
              <w:spacing w:after="0" w:line="240" w:lineRule="auto"/>
              <w:jc w:val="center"/>
              <w:rPr>
                <w:rFonts w:ascii="Times New Roman" w:hAnsi="Times New Roman" w:eastAsia="Times New Roman" w:cs="Times New Roman"/>
                <w:color w:val="000000"/>
                <w:sz w:val="20"/>
                <w:szCs w:val="20"/>
              </w:rPr>
            </w:pPr>
            <w:r w:rsidRPr="004A2F5F">
              <w:rPr>
                <w:rFonts w:ascii="Times New Roman" w:hAnsi="Times New Roman" w:eastAsia="Times New Roman" w:cs="Times New Roman"/>
                <w:color w:val="000000"/>
                <w:sz w:val="20"/>
                <w:szCs w:val="20"/>
              </w:rPr>
              <w:t>4</w:t>
            </w:r>
          </w:p>
        </w:tc>
        <w:tc>
          <w:tcPr>
            <w:tcW w:w="900" w:type="dxa"/>
            <w:tcBorders>
              <w:top w:val="nil"/>
              <w:left w:val="nil"/>
              <w:bottom w:val="single" w:color="auto" w:sz="4" w:space="0"/>
              <w:right w:val="single" w:color="auto" w:sz="4" w:space="0"/>
            </w:tcBorders>
            <w:shd w:val="clear" w:color="auto" w:fill="auto"/>
            <w:vAlign w:val="center"/>
            <w:hideMark/>
          </w:tcPr>
          <w:p w:rsidRPr="004A2F5F" w:rsidR="006F339D" w:rsidP="000949EB" w:rsidRDefault="006F339D" w14:paraId="19C26F9F" w14:textId="77777777">
            <w:pPr>
              <w:spacing w:after="0" w:line="240" w:lineRule="auto"/>
              <w:jc w:val="center"/>
              <w:rPr>
                <w:rFonts w:ascii="Times New Roman" w:hAnsi="Times New Roman" w:eastAsia="Times New Roman" w:cs="Times New Roman"/>
                <w:color w:val="000000"/>
                <w:sz w:val="20"/>
                <w:szCs w:val="20"/>
              </w:rPr>
            </w:pPr>
            <w:r w:rsidRPr="004A2F5F">
              <w:rPr>
                <w:rFonts w:ascii="Times New Roman" w:hAnsi="Times New Roman" w:eastAsia="Times New Roman" w:cs="Times New Roman"/>
                <w:color w:val="000000"/>
                <w:sz w:val="20"/>
                <w:szCs w:val="20"/>
              </w:rPr>
              <w:t>--</w:t>
            </w:r>
          </w:p>
        </w:tc>
      </w:tr>
      <w:tr w:rsidRPr="0056086A" w:rsidR="006F339D" w:rsidTr="00752845" w14:paraId="69808316" w14:textId="77777777">
        <w:trPr>
          <w:trHeight w:val="360"/>
        </w:trPr>
        <w:tc>
          <w:tcPr>
            <w:tcW w:w="3052" w:type="dxa"/>
            <w:tcBorders>
              <w:top w:val="nil"/>
              <w:left w:val="single" w:color="auto" w:sz="4" w:space="0"/>
              <w:bottom w:val="single" w:color="auto" w:sz="4" w:space="0"/>
              <w:right w:val="single" w:color="auto" w:sz="4" w:space="0"/>
            </w:tcBorders>
            <w:shd w:val="clear" w:color="auto" w:fill="auto"/>
            <w:vAlign w:val="center"/>
            <w:hideMark/>
          </w:tcPr>
          <w:p w:rsidRPr="00E60695" w:rsidR="006F339D" w:rsidP="000949EB" w:rsidRDefault="006F339D" w14:paraId="7D2BC35C" w14:textId="77777777">
            <w:pPr>
              <w:spacing w:after="0" w:line="240" w:lineRule="auto"/>
              <w:jc w:val="center"/>
              <w:rPr>
                <w:rFonts w:ascii="Times New Roman" w:hAnsi="Times New Roman" w:eastAsia="Times New Roman" w:cs="Times New Roman"/>
                <w:color w:val="000000"/>
                <w:sz w:val="20"/>
                <w:szCs w:val="20"/>
              </w:rPr>
            </w:pPr>
            <w:r w:rsidRPr="00E60695">
              <w:rPr>
                <w:rFonts w:ascii="Times New Roman" w:hAnsi="Times New Roman" w:eastAsia="Times New Roman" w:cs="Times New Roman"/>
                <w:color w:val="000000"/>
                <w:sz w:val="20"/>
                <w:szCs w:val="20"/>
              </w:rPr>
              <w:t>Total # of responses (annually)</w:t>
            </w:r>
          </w:p>
        </w:tc>
        <w:tc>
          <w:tcPr>
            <w:tcW w:w="1217" w:type="dxa"/>
            <w:tcBorders>
              <w:top w:val="nil"/>
              <w:left w:val="nil"/>
              <w:bottom w:val="single" w:color="auto" w:sz="4" w:space="0"/>
              <w:right w:val="single" w:color="auto" w:sz="4" w:space="0"/>
            </w:tcBorders>
            <w:shd w:val="clear" w:color="auto" w:fill="auto"/>
            <w:vAlign w:val="center"/>
            <w:hideMark/>
          </w:tcPr>
          <w:p w:rsidRPr="00E60695" w:rsidR="006F339D" w:rsidP="000949EB" w:rsidRDefault="006F339D" w14:paraId="12F294F0" w14:textId="371F1480">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w:t>
            </w:r>
          </w:p>
        </w:tc>
        <w:tc>
          <w:tcPr>
            <w:tcW w:w="1164" w:type="dxa"/>
            <w:tcBorders>
              <w:top w:val="nil"/>
              <w:left w:val="nil"/>
              <w:bottom w:val="single" w:color="auto" w:sz="4" w:space="0"/>
              <w:right w:val="single" w:color="auto" w:sz="4" w:space="0"/>
            </w:tcBorders>
            <w:shd w:val="clear" w:color="auto" w:fill="auto"/>
            <w:vAlign w:val="center"/>
            <w:hideMark/>
          </w:tcPr>
          <w:p w:rsidRPr="00E60695" w:rsidR="006F339D" w:rsidP="000949EB" w:rsidRDefault="006F339D" w14:paraId="7F48800B" w14:textId="77777777">
            <w:pPr>
              <w:spacing w:after="0" w:line="240" w:lineRule="auto"/>
              <w:jc w:val="center"/>
              <w:rPr>
                <w:rFonts w:ascii="Times New Roman" w:hAnsi="Times New Roman" w:eastAsia="Times New Roman" w:cs="Times New Roman"/>
                <w:color w:val="000000"/>
                <w:sz w:val="20"/>
                <w:szCs w:val="20"/>
              </w:rPr>
            </w:pPr>
            <w:r w:rsidRPr="00E60695">
              <w:rPr>
                <w:rFonts w:ascii="Times New Roman" w:hAnsi="Times New Roman" w:eastAsia="Times New Roman" w:cs="Times New Roman"/>
                <w:color w:val="000000"/>
                <w:sz w:val="20"/>
                <w:szCs w:val="20"/>
              </w:rPr>
              <w:t>25</w:t>
            </w:r>
          </w:p>
        </w:tc>
        <w:tc>
          <w:tcPr>
            <w:tcW w:w="1257" w:type="dxa"/>
            <w:tcBorders>
              <w:top w:val="nil"/>
              <w:left w:val="nil"/>
              <w:bottom w:val="single" w:color="auto" w:sz="4" w:space="0"/>
              <w:right w:val="single" w:color="auto" w:sz="4" w:space="0"/>
            </w:tcBorders>
            <w:shd w:val="clear" w:color="auto" w:fill="auto"/>
            <w:vAlign w:val="center"/>
            <w:hideMark/>
          </w:tcPr>
          <w:p w:rsidRPr="004A2F5F" w:rsidR="006F339D" w:rsidP="000949EB" w:rsidRDefault="00F474F1" w14:paraId="1B65236E" w14:textId="1F397651">
            <w:pPr>
              <w:spacing w:after="0" w:line="240" w:lineRule="auto"/>
              <w:jc w:val="center"/>
              <w:rPr>
                <w:rFonts w:ascii="Times New Roman" w:hAnsi="Times New Roman" w:eastAsia="Times New Roman" w:cs="Times New Roman"/>
                <w:color w:val="000000"/>
                <w:sz w:val="20"/>
                <w:szCs w:val="20"/>
              </w:rPr>
            </w:pPr>
            <w:r w:rsidRPr="004A2F5F">
              <w:rPr>
                <w:rFonts w:ascii="Times New Roman" w:hAnsi="Times New Roman" w:eastAsia="Times New Roman" w:cs="Times New Roman"/>
                <w:color w:val="000000"/>
                <w:sz w:val="20"/>
                <w:szCs w:val="20"/>
              </w:rPr>
              <w:t>71</w:t>
            </w:r>
          </w:p>
        </w:tc>
        <w:tc>
          <w:tcPr>
            <w:tcW w:w="890" w:type="dxa"/>
            <w:tcBorders>
              <w:top w:val="nil"/>
              <w:left w:val="nil"/>
              <w:bottom w:val="single" w:color="auto" w:sz="4" w:space="0"/>
              <w:right w:val="single" w:color="auto" w:sz="4" w:space="0"/>
            </w:tcBorders>
            <w:shd w:val="clear" w:color="auto" w:fill="auto"/>
            <w:vAlign w:val="center"/>
            <w:hideMark/>
          </w:tcPr>
          <w:p w:rsidRPr="004A2F5F" w:rsidR="006F339D" w:rsidP="000949EB" w:rsidRDefault="00BD2526" w14:paraId="120CE923" w14:textId="3CC5CF7D">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182</w:t>
            </w:r>
          </w:p>
        </w:tc>
        <w:tc>
          <w:tcPr>
            <w:tcW w:w="970" w:type="dxa"/>
            <w:tcBorders>
              <w:top w:val="nil"/>
              <w:left w:val="nil"/>
              <w:bottom w:val="single" w:color="auto" w:sz="4" w:space="0"/>
              <w:right w:val="single" w:color="auto" w:sz="4" w:space="0"/>
            </w:tcBorders>
            <w:shd w:val="clear" w:color="auto" w:fill="auto"/>
            <w:vAlign w:val="center"/>
            <w:hideMark/>
          </w:tcPr>
          <w:p w:rsidRPr="004A2F5F" w:rsidR="006F339D" w:rsidP="000949EB" w:rsidRDefault="006F339D" w14:paraId="1458A3B5" w14:textId="77777777">
            <w:pPr>
              <w:spacing w:after="0" w:line="240" w:lineRule="auto"/>
              <w:jc w:val="center"/>
              <w:rPr>
                <w:rFonts w:ascii="Times New Roman" w:hAnsi="Times New Roman" w:eastAsia="Times New Roman" w:cs="Times New Roman"/>
                <w:color w:val="000000"/>
                <w:sz w:val="20"/>
                <w:szCs w:val="20"/>
              </w:rPr>
            </w:pPr>
            <w:r w:rsidRPr="004A2F5F">
              <w:rPr>
                <w:rFonts w:ascii="Times New Roman" w:hAnsi="Times New Roman" w:eastAsia="Times New Roman" w:cs="Times New Roman"/>
                <w:color w:val="000000"/>
                <w:sz w:val="20"/>
                <w:szCs w:val="20"/>
              </w:rPr>
              <w:t>4</w:t>
            </w:r>
          </w:p>
        </w:tc>
        <w:tc>
          <w:tcPr>
            <w:tcW w:w="900" w:type="dxa"/>
            <w:tcBorders>
              <w:top w:val="nil"/>
              <w:left w:val="nil"/>
              <w:bottom w:val="single" w:color="auto" w:sz="4" w:space="0"/>
              <w:right w:val="single" w:color="auto" w:sz="4" w:space="0"/>
            </w:tcBorders>
            <w:shd w:val="clear" w:color="auto" w:fill="auto"/>
            <w:vAlign w:val="center"/>
            <w:hideMark/>
          </w:tcPr>
          <w:p w:rsidRPr="004A2F5F" w:rsidR="006F339D" w:rsidP="000949EB" w:rsidRDefault="00F474F1" w14:paraId="278D0EE1" w14:textId="54BAE98E">
            <w:pPr>
              <w:spacing w:after="0" w:line="240" w:lineRule="auto"/>
              <w:jc w:val="center"/>
              <w:rPr>
                <w:rFonts w:ascii="Times New Roman" w:hAnsi="Times New Roman" w:eastAsia="Times New Roman" w:cs="Times New Roman"/>
                <w:color w:val="000000"/>
                <w:sz w:val="20"/>
                <w:szCs w:val="20"/>
              </w:rPr>
            </w:pPr>
            <w:r w:rsidRPr="004A2F5F">
              <w:rPr>
                <w:rFonts w:ascii="Times New Roman" w:hAnsi="Times New Roman" w:eastAsia="Times New Roman" w:cs="Times New Roman"/>
                <w:color w:val="000000"/>
                <w:sz w:val="20"/>
                <w:szCs w:val="20"/>
              </w:rPr>
              <w:t>117</w:t>
            </w:r>
          </w:p>
        </w:tc>
      </w:tr>
      <w:tr w:rsidRPr="0056086A" w:rsidR="006F339D" w:rsidTr="00752845" w14:paraId="1DF6273E" w14:textId="77777777">
        <w:trPr>
          <w:trHeight w:val="360"/>
        </w:trPr>
        <w:tc>
          <w:tcPr>
            <w:tcW w:w="3052" w:type="dxa"/>
            <w:tcBorders>
              <w:top w:val="nil"/>
              <w:left w:val="single" w:color="auto" w:sz="4" w:space="0"/>
              <w:bottom w:val="single" w:color="auto" w:sz="4" w:space="0"/>
              <w:right w:val="single" w:color="auto" w:sz="4" w:space="0"/>
            </w:tcBorders>
            <w:shd w:val="clear" w:color="auto" w:fill="auto"/>
            <w:vAlign w:val="center"/>
            <w:hideMark/>
          </w:tcPr>
          <w:p w:rsidRPr="00E60695" w:rsidR="006F339D" w:rsidP="000949EB" w:rsidRDefault="006F339D" w14:paraId="0231C96C" w14:textId="77777777">
            <w:pPr>
              <w:spacing w:after="0" w:line="240" w:lineRule="auto"/>
              <w:jc w:val="center"/>
              <w:rPr>
                <w:rFonts w:ascii="Times New Roman" w:hAnsi="Times New Roman" w:eastAsia="Times New Roman" w:cs="Times New Roman"/>
                <w:color w:val="000000"/>
                <w:sz w:val="20"/>
                <w:szCs w:val="20"/>
              </w:rPr>
            </w:pPr>
            <w:r w:rsidRPr="00E60695">
              <w:rPr>
                <w:rFonts w:ascii="Times New Roman" w:hAnsi="Times New Roman" w:eastAsia="Times New Roman" w:cs="Times New Roman"/>
                <w:color w:val="000000"/>
                <w:sz w:val="20"/>
                <w:szCs w:val="20"/>
              </w:rPr>
              <w:t xml:space="preserve">Time per Response (hours) </w:t>
            </w:r>
          </w:p>
        </w:tc>
        <w:tc>
          <w:tcPr>
            <w:tcW w:w="1217" w:type="dxa"/>
            <w:tcBorders>
              <w:top w:val="nil"/>
              <w:left w:val="nil"/>
              <w:bottom w:val="single" w:color="auto" w:sz="4" w:space="0"/>
              <w:right w:val="single" w:color="auto" w:sz="4" w:space="0"/>
            </w:tcBorders>
            <w:shd w:val="clear" w:color="auto" w:fill="auto"/>
            <w:vAlign w:val="center"/>
            <w:hideMark/>
          </w:tcPr>
          <w:p w:rsidRPr="00E60695" w:rsidR="006F339D" w:rsidP="000949EB" w:rsidRDefault="006F339D" w14:paraId="4B08F353" w14:textId="77777777">
            <w:pPr>
              <w:spacing w:after="0" w:line="240" w:lineRule="auto"/>
              <w:jc w:val="center"/>
              <w:rPr>
                <w:rFonts w:ascii="Times New Roman" w:hAnsi="Times New Roman" w:eastAsia="Times New Roman" w:cs="Times New Roman"/>
                <w:color w:val="000000"/>
                <w:sz w:val="20"/>
                <w:szCs w:val="20"/>
              </w:rPr>
            </w:pPr>
            <w:r w:rsidRPr="00E60695">
              <w:rPr>
                <w:rFonts w:ascii="Times New Roman" w:hAnsi="Times New Roman" w:eastAsia="Times New Roman" w:cs="Times New Roman"/>
                <w:color w:val="000000"/>
                <w:sz w:val="20"/>
                <w:szCs w:val="20"/>
              </w:rPr>
              <w:t>8</w:t>
            </w:r>
          </w:p>
        </w:tc>
        <w:tc>
          <w:tcPr>
            <w:tcW w:w="1164" w:type="dxa"/>
            <w:tcBorders>
              <w:top w:val="nil"/>
              <w:left w:val="nil"/>
              <w:bottom w:val="single" w:color="auto" w:sz="4" w:space="0"/>
              <w:right w:val="single" w:color="auto" w:sz="4" w:space="0"/>
            </w:tcBorders>
            <w:shd w:val="clear" w:color="auto" w:fill="auto"/>
            <w:vAlign w:val="center"/>
            <w:hideMark/>
          </w:tcPr>
          <w:p w:rsidRPr="00E60695" w:rsidR="006F339D" w:rsidP="000949EB" w:rsidRDefault="006F339D" w14:paraId="316B8EBF" w14:textId="77777777">
            <w:pPr>
              <w:spacing w:after="0" w:line="240" w:lineRule="auto"/>
              <w:jc w:val="center"/>
              <w:rPr>
                <w:rFonts w:ascii="Times New Roman" w:hAnsi="Times New Roman" w:eastAsia="Times New Roman" w:cs="Times New Roman"/>
                <w:color w:val="000000"/>
                <w:sz w:val="20"/>
                <w:szCs w:val="20"/>
              </w:rPr>
            </w:pPr>
            <w:r w:rsidRPr="00E60695">
              <w:rPr>
                <w:rFonts w:ascii="Times New Roman" w:hAnsi="Times New Roman" w:eastAsia="Times New Roman" w:cs="Times New Roman"/>
                <w:color w:val="000000"/>
                <w:sz w:val="20"/>
                <w:szCs w:val="20"/>
              </w:rPr>
              <w:t>4</w:t>
            </w:r>
          </w:p>
        </w:tc>
        <w:tc>
          <w:tcPr>
            <w:tcW w:w="1257" w:type="dxa"/>
            <w:tcBorders>
              <w:top w:val="nil"/>
              <w:left w:val="nil"/>
              <w:bottom w:val="single" w:color="auto" w:sz="4" w:space="0"/>
              <w:right w:val="single" w:color="auto" w:sz="4" w:space="0"/>
            </w:tcBorders>
            <w:shd w:val="clear" w:color="auto" w:fill="auto"/>
            <w:vAlign w:val="center"/>
            <w:hideMark/>
          </w:tcPr>
          <w:p w:rsidRPr="004A2F5F" w:rsidR="006F339D" w:rsidP="000949EB" w:rsidRDefault="006F339D" w14:paraId="06500CD5" w14:textId="77777777">
            <w:pPr>
              <w:spacing w:after="0" w:line="240" w:lineRule="auto"/>
              <w:jc w:val="center"/>
              <w:rPr>
                <w:rFonts w:ascii="Times New Roman" w:hAnsi="Times New Roman" w:eastAsia="Times New Roman" w:cs="Times New Roman"/>
                <w:color w:val="000000"/>
                <w:sz w:val="20"/>
                <w:szCs w:val="20"/>
              </w:rPr>
            </w:pPr>
            <w:r w:rsidRPr="004A2F5F">
              <w:rPr>
                <w:rFonts w:ascii="Times New Roman" w:hAnsi="Times New Roman" w:eastAsia="Times New Roman" w:cs="Times New Roman"/>
                <w:color w:val="000000"/>
                <w:sz w:val="20"/>
                <w:szCs w:val="20"/>
              </w:rPr>
              <w:t>16</w:t>
            </w:r>
          </w:p>
        </w:tc>
        <w:tc>
          <w:tcPr>
            <w:tcW w:w="890" w:type="dxa"/>
            <w:tcBorders>
              <w:top w:val="nil"/>
              <w:left w:val="nil"/>
              <w:bottom w:val="single" w:color="auto" w:sz="4" w:space="0"/>
              <w:right w:val="single" w:color="auto" w:sz="4" w:space="0"/>
            </w:tcBorders>
            <w:shd w:val="clear" w:color="auto" w:fill="auto"/>
            <w:vAlign w:val="center"/>
            <w:hideMark/>
          </w:tcPr>
          <w:p w:rsidRPr="004A2F5F" w:rsidR="006F339D" w:rsidP="000949EB" w:rsidRDefault="00BD2526" w14:paraId="4808F9E1" w14:textId="0BB5D4E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w:t>
            </w:r>
          </w:p>
        </w:tc>
        <w:tc>
          <w:tcPr>
            <w:tcW w:w="970" w:type="dxa"/>
            <w:tcBorders>
              <w:top w:val="nil"/>
              <w:left w:val="nil"/>
              <w:bottom w:val="single" w:color="auto" w:sz="4" w:space="0"/>
              <w:right w:val="single" w:color="auto" w:sz="4" w:space="0"/>
            </w:tcBorders>
            <w:shd w:val="clear" w:color="auto" w:fill="auto"/>
            <w:vAlign w:val="center"/>
            <w:hideMark/>
          </w:tcPr>
          <w:p w:rsidRPr="004A2F5F" w:rsidR="006F339D" w:rsidP="000949EB" w:rsidRDefault="006F339D" w14:paraId="1B6716EA" w14:textId="77777777">
            <w:pPr>
              <w:spacing w:after="0" w:line="240" w:lineRule="auto"/>
              <w:jc w:val="center"/>
              <w:rPr>
                <w:rFonts w:ascii="Times New Roman" w:hAnsi="Times New Roman" w:eastAsia="Times New Roman" w:cs="Times New Roman"/>
                <w:color w:val="000000"/>
                <w:sz w:val="20"/>
                <w:szCs w:val="20"/>
              </w:rPr>
            </w:pPr>
            <w:r w:rsidRPr="004A2F5F">
              <w:rPr>
                <w:rFonts w:ascii="Times New Roman" w:hAnsi="Times New Roman" w:eastAsia="Times New Roman" w:cs="Times New Roman"/>
                <w:color w:val="000000"/>
                <w:sz w:val="20"/>
                <w:szCs w:val="20"/>
              </w:rPr>
              <w:t>160</w:t>
            </w:r>
          </w:p>
        </w:tc>
        <w:tc>
          <w:tcPr>
            <w:tcW w:w="900" w:type="dxa"/>
            <w:tcBorders>
              <w:top w:val="nil"/>
              <w:left w:val="nil"/>
              <w:bottom w:val="single" w:color="auto" w:sz="4" w:space="0"/>
              <w:right w:val="single" w:color="auto" w:sz="4" w:space="0"/>
            </w:tcBorders>
            <w:shd w:val="clear" w:color="auto" w:fill="auto"/>
            <w:vAlign w:val="center"/>
            <w:hideMark/>
          </w:tcPr>
          <w:p w:rsidRPr="004A2F5F" w:rsidR="006F339D" w:rsidP="000949EB" w:rsidRDefault="006F339D" w14:paraId="5CE6D13E" w14:textId="77777777">
            <w:pPr>
              <w:spacing w:after="0" w:line="240" w:lineRule="auto"/>
              <w:jc w:val="center"/>
              <w:rPr>
                <w:rFonts w:ascii="Times New Roman" w:hAnsi="Times New Roman" w:eastAsia="Times New Roman" w:cs="Times New Roman"/>
                <w:color w:val="000000"/>
                <w:sz w:val="20"/>
                <w:szCs w:val="20"/>
              </w:rPr>
            </w:pPr>
            <w:r w:rsidRPr="004A2F5F">
              <w:rPr>
                <w:rFonts w:ascii="Times New Roman" w:hAnsi="Times New Roman" w:eastAsia="Times New Roman" w:cs="Times New Roman"/>
                <w:color w:val="000000"/>
                <w:sz w:val="20"/>
                <w:szCs w:val="20"/>
              </w:rPr>
              <w:t> --</w:t>
            </w:r>
          </w:p>
        </w:tc>
      </w:tr>
      <w:tr w:rsidRPr="0056086A" w:rsidR="006F339D" w:rsidTr="00752845" w14:paraId="7ABD44E0" w14:textId="77777777">
        <w:trPr>
          <w:trHeight w:val="360"/>
        </w:trPr>
        <w:tc>
          <w:tcPr>
            <w:tcW w:w="3052" w:type="dxa"/>
            <w:tcBorders>
              <w:top w:val="nil"/>
              <w:left w:val="single" w:color="auto" w:sz="4" w:space="0"/>
              <w:bottom w:val="single" w:color="auto" w:sz="4" w:space="0"/>
              <w:right w:val="single" w:color="auto" w:sz="4" w:space="0"/>
            </w:tcBorders>
            <w:shd w:val="clear" w:color="auto" w:fill="auto"/>
            <w:vAlign w:val="center"/>
            <w:hideMark/>
          </w:tcPr>
          <w:p w:rsidRPr="00E60695" w:rsidR="006F339D" w:rsidP="000949EB" w:rsidRDefault="006F339D" w14:paraId="074C48B3" w14:textId="77777777">
            <w:pPr>
              <w:spacing w:after="0" w:line="240" w:lineRule="auto"/>
              <w:jc w:val="center"/>
              <w:rPr>
                <w:rFonts w:ascii="Times New Roman" w:hAnsi="Times New Roman" w:eastAsia="Times New Roman" w:cs="Times New Roman"/>
                <w:b/>
                <w:bCs/>
                <w:color w:val="000000"/>
                <w:sz w:val="20"/>
                <w:szCs w:val="20"/>
              </w:rPr>
            </w:pPr>
            <w:r w:rsidRPr="00E60695">
              <w:rPr>
                <w:rFonts w:ascii="Times New Roman" w:hAnsi="Times New Roman" w:eastAsia="Times New Roman" w:cs="Times New Roman"/>
                <w:b/>
                <w:bCs/>
                <w:color w:val="000000"/>
                <w:sz w:val="20"/>
                <w:szCs w:val="20"/>
              </w:rPr>
              <w:t>Hour Burden (hours)</w:t>
            </w:r>
          </w:p>
        </w:tc>
        <w:tc>
          <w:tcPr>
            <w:tcW w:w="1217" w:type="dxa"/>
            <w:tcBorders>
              <w:top w:val="nil"/>
              <w:left w:val="nil"/>
              <w:bottom w:val="single" w:color="auto" w:sz="4" w:space="0"/>
              <w:right w:val="single" w:color="auto" w:sz="4" w:space="0"/>
            </w:tcBorders>
            <w:shd w:val="clear" w:color="auto" w:fill="auto"/>
            <w:vAlign w:val="center"/>
            <w:hideMark/>
          </w:tcPr>
          <w:p w:rsidRPr="00E60695" w:rsidR="006F339D" w:rsidP="000949EB" w:rsidRDefault="006F339D" w14:paraId="148D9FF8" w14:textId="6B36F9EE">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120</w:t>
            </w:r>
          </w:p>
        </w:tc>
        <w:tc>
          <w:tcPr>
            <w:tcW w:w="1164" w:type="dxa"/>
            <w:tcBorders>
              <w:top w:val="nil"/>
              <w:left w:val="nil"/>
              <w:bottom w:val="single" w:color="auto" w:sz="4" w:space="0"/>
              <w:right w:val="single" w:color="auto" w:sz="4" w:space="0"/>
            </w:tcBorders>
            <w:shd w:val="clear" w:color="auto" w:fill="auto"/>
            <w:vAlign w:val="center"/>
            <w:hideMark/>
          </w:tcPr>
          <w:p w:rsidRPr="00E60695" w:rsidR="006F339D" w:rsidP="000949EB" w:rsidRDefault="006F339D" w14:paraId="183EB5A1" w14:textId="77777777">
            <w:pPr>
              <w:spacing w:after="0" w:line="240" w:lineRule="auto"/>
              <w:jc w:val="center"/>
              <w:rPr>
                <w:rFonts w:ascii="Times New Roman" w:hAnsi="Times New Roman" w:eastAsia="Times New Roman" w:cs="Times New Roman"/>
                <w:b/>
                <w:bCs/>
                <w:color w:val="000000"/>
                <w:sz w:val="20"/>
                <w:szCs w:val="20"/>
              </w:rPr>
            </w:pPr>
            <w:r w:rsidRPr="00E60695">
              <w:rPr>
                <w:rFonts w:ascii="Times New Roman" w:hAnsi="Times New Roman" w:eastAsia="Times New Roman" w:cs="Times New Roman"/>
                <w:b/>
                <w:bCs/>
                <w:color w:val="000000"/>
                <w:sz w:val="20"/>
                <w:szCs w:val="20"/>
              </w:rPr>
              <w:t>100</w:t>
            </w:r>
          </w:p>
        </w:tc>
        <w:tc>
          <w:tcPr>
            <w:tcW w:w="1257" w:type="dxa"/>
            <w:tcBorders>
              <w:top w:val="nil"/>
              <w:left w:val="nil"/>
              <w:bottom w:val="single" w:color="auto" w:sz="4" w:space="0"/>
              <w:right w:val="single" w:color="auto" w:sz="4" w:space="0"/>
            </w:tcBorders>
            <w:shd w:val="clear" w:color="auto" w:fill="auto"/>
            <w:vAlign w:val="center"/>
            <w:hideMark/>
          </w:tcPr>
          <w:p w:rsidRPr="004A2F5F" w:rsidR="006F339D" w:rsidP="000949EB" w:rsidRDefault="00F474F1" w14:paraId="38CA8E5F" w14:textId="6A44A369">
            <w:pPr>
              <w:spacing w:after="0" w:line="240" w:lineRule="auto"/>
              <w:jc w:val="center"/>
              <w:rPr>
                <w:rFonts w:ascii="Times New Roman" w:hAnsi="Times New Roman" w:eastAsia="Times New Roman" w:cs="Times New Roman"/>
                <w:b/>
                <w:bCs/>
                <w:color w:val="000000"/>
                <w:sz w:val="20"/>
                <w:szCs w:val="20"/>
              </w:rPr>
            </w:pPr>
            <w:r w:rsidRPr="004A2F5F">
              <w:rPr>
                <w:rFonts w:ascii="Times New Roman" w:hAnsi="Times New Roman" w:eastAsia="Times New Roman" w:cs="Times New Roman"/>
                <w:b/>
                <w:bCs/>
                <w:color w:val="000000"/>
                <w:sz w:val="20"/>
                <w:szCs w:val="20"/>
              </w:rPr>
              <w:t>1136</w:t>
            </w:r>
          </w:p>
        </w:tc>
        <w:tc>
          <w:tcPr>
            <w:tcW w:w="890" w:type="dxa"/>
            <w:tcBorders>
              <w:top w:val="nil"/>
              <w:left w:val="nil"/>
              <w:bottom w:val="single" w:color="auto" w:sz="4" w:space="0"/>
              <w:right w:val="single" w:color="auto" w:sz="4" w:space="0"/>
            </w:tcBorders>
            <w:shd w:val="clear" w:color="auto" w:fill="auto"/>
            <w:vAlign w:val="center"/>
            <w:hideMark/>
          </w:tcPr>
          <w:p w:rsidRPr="004A2F5F" w:rsidR="006F339D" w:rsidP="000949EB" w:rsidRDefault="00BD2526" w14:paraId="4DC4A4C8" w14:textId="59B5DB11">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364</w:t>
            </w:r>
          </w:p>
        </w:tc>
        <w:tc>
          <w:tcPr>
            <w:tcW w:w="970" w:type="dxa"/>
            <w:tcBorders>
              <w:top w:val="nil"/>
              <w:left w:val="nil"/>
              <w:bottom w:val="single" w:color="auto" w:sz="4" w:space="0"/>
              <w:right w:val="single" w:color="auto" w:sz="4" w:space="0"/>
            </w:tcBorders>
            <w:shd w:val="clear" w:color="auto" w:fill="auto"/>
            <w:vAlign w:val="center"/>
            <w:hideMark/>
          </w:tcPr>
          <w:p w:rsidRPr="004A2F5F" w:rsidR="006F339D" w:rsidP="000949EB" w:rsidRDefault="006F339D" w14:paraId="0BF2776F" w14:textId="77777777">
            <w:pPr>
              <w:spacing w:after="0" w:line="240" w:lineRule="auto"/>
              <w:jc w:val="center"/>
              <w:rPr>
                <w:rFonts w:ascii="Times New Roman" w:hAnsi="Times New Roman" w:eastAsia="Times New Roman" w:cs="Times New Roman"/>
                <w:b/>
                <w:bCs/>
                <w:color w:val="000000"/>
                <w:sz w:val="20"/>
                <w:szCs w:val="20"/>
              </w:rPr>
            </w:pPr>
            <w:r w:rsidRPr="004A2F5F">
              <w:rPr>
                <w:rFonts w:ascii="Times New Roman" w:hAnsi="Times New Roman" w:eastAsia="Times New Roman" w:cs="Times New Roman"/>
                <w:b/>
                <w:bCs/>
                <w:color w:val="000000"/>
                <w:sz w:val="20"/>
                <w:szCs w:val="20"/>
              </w:rPr>
              <w:t>640</w:t>
            </w:r>
          </w:p>
        </w:tc>
        <w:tc>
          <w:tcPr>
            <w:tcW w:w="900" w:type="dxa"/>
            <w:tcBorders>
              <w:top w:val="nil"/>
              <w:left w:val="nil"/>
              <w:bottom w:val="single" w:color="auto" w:sz="4" w:space="0"/>
              <w:right w:val="single" w:color="auto" w:sz="4" w:space="0"/>
            </w:tcBorders>
            <w:shd w:val="clear" w:color="auto" w:fill="auto"/>
            <w:vAlign w:val="center"/>
            <w:hideMark/>
          </w:tcPr>
          <w:p w:rsidRPr="004A2F5F" w:rsidR="006F339D" w:rsidP="00F474F1" w:rsidRDefault="00BD2526" w14:paraId="6FDC8A94" w14:textId="4F4D171E">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2360</w:t>
            </w:r>
          </w:p>
        </w:tc>
      </w:tr>
      <w:tr w:rsidRPr="0056086A" w:rsidR="006F339D" w:rsidTr="00752845" w14:paraId="603AE264" w14:textId="77777777">
        <w:trPr>
          <w:trHeight w:val="360"/>
        </w:trPr>
        <w:tc>
          <w:tcPr>
            <w:tcW w:w="3052" w:type="dxa"/>
            <w:tcBorders>
              <w:top w:val="nil"/>
              <w:left w:val="single" w:color="auto" w:sz="4" w:space="0"/>
              <w:bottom w:val="single" w:color="auto" w:sz="4" w:space="0"/>
              <w:right w:val="single" w:color="auto" w:sz="4" w:space="0"/>
            </w:tcBorders>
            <w:shd w:val="clear" w:color="auto" w:fill="auto"/>
            <w:vAlign w:val="center"/>
            <w:hideMark/>
          </w:tcPr>
          <w:p w:rsidRPr="00E60695" w:rsidR="006F339D" w:rsidP="000949EB" w:rsidRDefault="006F339D" w14:paraId="4A0841FB" w14:textId="77777777">
            <w:pPr>
              <w:spacing w:after="0" w:line="240" w:lineRule="auto"/>
              <w:jc w:val="center"/>
              <w:rPr>
                <w:rFonts w:ascii="Times New Roman" w:hAnsi="Times New Roman" w:eastAsia="Times New Roman" w:cs="Times New Roman"/>
                <w:color w:val="000000"/>
                <w:sz w:val="20"/>
                <w:szCs w:val="20"/>
              </w:rPr>
            </w:pPr>
            <w:r w:rsidRPr="00E60695">
              <w:rPr>
                <w:rFonts w:ascii="Times New Roman" w:hAnsi="Times New Roman" w:eastAsia="Times New Roman" w:cs="Times New Roman"/>
                <w:color w:val="000000"/>
                <w:sz w:val="20"/>
                <w:szCs w:val="20"/>
              </w:rPr>
              <w:t>Cost/Hour ($)</w:t>
            </w:r>
          </w:p>
        </w:tc>
        <w:tc>
          <w:tcPr>
            <w:tcW w:w="1217" w:type="dxa"/>
            <w:tcBorders>
              <w:top w:val="nil"/>
              <w:left w:val="nil"/>
              <w:bottom w:val="single" w:color="auto" w:sz="4" w:space="0"/>
              <w:right w:val="single" w:color="auto" w:sz="4" w:space="0"/>
            </w:tcBorders>
            <w:shd w:val="clear" w:color="auto" w:fill="auto"/>
            <w:vAlign w:val="center"/>
            <w:hideMark/>
          </w:tcPr>
          <w:p w:rsidRPr="00E60695" w:rsidR="006F339D" w:rsidP="000949EB" w:rsidRDefault="006F339D" w14:paraId="39D816B9" w14:textId="77777777">
            <w:pPr>
              <w:spacing w:after="0" w:line="240" w:lineRule="auto"/>
              <w:jc w:val="center"/>
              <w:rPr>
                <w:rFonts w:ascii="Times New Roman" w:hAnsi="Times New Roman" w:eastAsia="Times New Roman" w:cs="Times New Roman"/>
                <w:color w:val="000000"/>
                <w:sz w:val="20"/>
                <w:szCs w:val="20"/>
              </w:rPr>
            </w:pPr>
            <w:r w:rsidRPr="00E60695">
              <w:rPr>
                <w:rFonts w:ascii="Times New Roman" w:hAnsi="Times New Roman" w:eastAsia="Times New Roman" w:cs="Times New Roman"/>
                <w:color w:val="000000"/>
                <w:sz w:val="20"/>
                <w:szCs w:val="20"/>
              </w:rPr>
              <w:t xml:space="preserve">90.06 </w:t>
            </w:r>
          </w:p>
        </w:tc>
        <w:tc>
          <w:tcPr>
            <w:tcW w:w="1164" w:type="dxa"/>
            <w:tcBorders>
              <w:top w:val="nil"/>
              <w:left w:val="nil"/>
              <w:bottom w:val="single" w:color="auto" w:sz="4" w:space="0"/>
              <w:right w:val="single" w:color="auto" w:sz="4" w:space="0"/>
            </w:tcBorders>
            <w:shd w:val="clear" w:color="auto" w:fill="auto"/>
            <w:vAlign w:val="center"/>
            <w:hideMark/>
          </w:tcPr>
          <w:p w:rsidRPr="00E60695" w:rsidR="006F339D" w:rsidP="000949EB" w:rsidRDefault="006F339D" w14:paraId="31EC7732" w14:textId="77777777">
            <w:pPr>
              <w:spacing w:after="0" w:line="240" w:lineRule="auto"/>
              <w:jc w:val="center"/>
              <w:rPr>
                <w:rFonts w:ascii="Times New Roman" w:hAnsi="Times New Roman" w:eastAsia="Times New Roman" w:cs="Times New Roman"/>
                <w:color w:val="000000"/>
                <w:sz w:val="20"/>
                <w:szCs w:val="20"/>
              </w:rPr>
            </w:pPr>
            <w:r w:rsidRPr="00E60695">
              <w:rPr>
                <w:rFonts w:ascii="Times New Roman" w:hAnsi="Times New Roman" w:eastAsia="Times New Roman" w:cs="Times New Roman"/>
                <w:color w:val="000000"/>
                <w:sz w:val="20"/>
                <w:szCs w:val="20"/>
              </w:rPr>
              <w:t>90.06</w:t>
            </w:r>
          </w:p>
        </w:tc>
        <w:tc>
          <w:tcPr>
            <w:tcW w:w="1257" w:type="dxa"/>
            <w:tcBorders>
              <w:top w:val="nil"/>
              <w:left w:val="nil"/>
              <w:bottom w:val="single" w:color="auto" w:sz="4" w:space="0"/>
              <w:right w:val="single" w:color="auto" w:sz="4" w:space="0"/>
            </w:tcBorders>
            <w:shd w:val="clear" w:color="auto" w:fill="auto"/>
            <w:vAlign w:val="center"/>
            <w:hideMark/>
          </w:tcPr>
          <w:p w:rsidRPr="00E60695" w:rsidR="006F339D" w:rsidP="000949EB" w:rsidRDefault="006F339D" w14:paraId="57A597A6" w14:textId="77777777">
            <w:pPr>
              <w:spacing w:after="0" w:line="240" w:lineRule="auto"/>
              <w:jc w:val="center"/>
              <w:rPr>
                <w:rFonts w:ascii="Times New Roman" w:hAnsi="Times New Roman" w:eastAsia="Times New Roman" w:cs="Times New Roman"/>
                <w:color w:val="000000"/>
                <w:sz w:val="20"/>
                <w:szCs w:val="20"/>
              </w:rPr>
            </w:pPr>
            <w:r w:rsidRPr="00E60695">
              <w:rPr>
                <w:rFonts w:ascii="Times New Roman" w:hAnsi="Times New Roman" w:eastAsia="Times New Roman" w:cs="Times New Roman"/>
                <w:color w:val="000000"/>
                <w:sz w:val="20"/>
                <w:szCs w:val="20"/>
              </w:rPr>
              <w:t xml:space="preserve">90.06 </w:t>
            </w:r>
          </w:p>
        </w:tc>
        <w:tc>
          <w:tcPr>
            <w:tcW w:w="890" w:type="dxa"/>
            <w:tcBorders>
              <w:top w:val="nil"/>
              <w:left w:val="nil"/>
              <w:bottom w:val="single" w:color="auto" w:sz="4" w:space="0"/>
              <w:right w:val="single" w:color="auto" w:sz="4" w:space="0"/>
            </w:tcBorders>
            <w:shd w:val="clear" w:color="auto" w:fill="auto"/>
            <w:vAlign w:val="center"/>
            <w:hideMark/>
          </w:tcPr>
          <w:p w:rsidRPr="00E60695" w:rsidR="006F339D" w:rsidP="000949EB" w:rsidRDefault="006F339D" w14:paraId="06B79705" w14:textId="77777777">
            <w:pPr>
              <w:spacing w:after="0" w:line="240" w:lineRule="auto"/>
              <w:jc w:val="center"/>
              <w:rPr>
                <w:rFonts w:ascii="Times New Roman" w:hAnsi="Times New Roman" w:eastAsia="Times New Roman" w:cs="Times New Roman"/>
                <w:color w:val="000000"/>
                <w:sz w:val="20"/>
                <w:szCs w:val="20"/>
              </w:rPr>
            </w:pPr>
            <w:r w:rsidRPr="00E60695">
              <w:rPr>
                <w:rFonts w:ascii="Times New Roman" w:hAnsi="Times New Roman" w:eastAsia="Times New Roman" w:cs="Times New Roman"/>
                <w:color w:val="000000"/>
                <w:sz w:val="20"/>
                <w:szCs w:val="20"/>
              </w:rPr>
              <w:t>90.06</w:t>
            </w:r>
          </w:p>
        </w:tc>
        <w:tc>
          <w:tcPr>
            <w:tcW w:w="970" w:type="dxa"/>
            <w:tcBorders>
              <w:top w:val="nil"/>
              <w:left w:val="nil"/>
              <w:bottom w:val="single" w:color="auto" w:sz="4" w:space="0"/>
              <w:right w:val="single" w:color="auto" w:sz="4" w:space="0"/>
            </w:tcBorders>
            <w:shd w:val="clear" w:color="auto" w:fill="auto"/>
            <w:vAlign w:val="center"/>
            <w:hideMark/>
          </w:tcPr>
          <w:p w:rsidRPr="00E60695" w:rsidR="006F339D" w:rsidP="000949EB" w:rsidRDefault="006F339D" w14:paraId="4C295AE1" w14:textId="77777777">
            <w:pPr>
              <w:spacing w:after="0" w:line="240" w:lineRule="auto"/>
              <w:jc w:val="center"/>
              <w:rPr>
                <w:rFonts w:ascii="Times New Roman" w:hAnsi="Times New Roman" w:eastAsia="Times New Roman" w:cs="Times New Roman"/>
                <w:color w:val="000000"/>
                <w:sz w:val="20"/>
                <w:szCs w:val="20"/>
              </w:rPr>
            </w:pPr>
            <w:r w:rsidRPr="00E60695">
              <w:rPr>
                <w:rFonts w:ascii="Times New Roman" w:hAnsi="Times New Roman" w:eastAsia="Times New Roman" w:cs="Times New Roman"/>
                <w:color w:val="000000"/>
                <w:sz w:val="20"/>
                <w:szCs w:val="20"/>
              </w:rPr>
              <w:t>60.64</w:t>
            </w:r>
          </w:p>
        </w:tc>
        <w:tc>
          <w:tcPr>
            <w:tcW w:w="900" w:type="dxa"/>
            <w:tcBorders>
              <w:top w:val="nil"/>
              <w:left w:val="nil"/>
              <w:bottom w:val="single" w:color="auto" w:sz="4" w:space="0"/>
              <w:right w:val="single" w:color="auto" w:sz="4" w:space="0"/>
            </w:tcBorders>
            <w:shd w:val="clear" w:color="auto" w:fill="auto"/>
            <w:vAlign w:val="center"/>
            <w:hideMark/>
          </w:tcPr>
          <w:p w:rsidRPr="00E60695" w:rsidR="006F339D" w:rsidP="000949EB" w:rsidRDefault="00752845" w14:paraId="69904F30" w14:textId="5E39CB59">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w:t>
            </w:r>
          </w:p>
        </w:tc>
      </w:tr>
      <w:tr w:rsidRPr="0056086A" w:rsidR="006F339D" w:rsidTr="00752845" w14:paraId="256C51E9" w14:textId="77777777">
        <w:trPr>
          <w:trHeight w:val="360"/>
        </w:trPr>
        <w:tc>
          <w:tcPr>
            <w:tcW w:w="3052" w:type="dxa"/>
            <w:tcBorders>
              <w:top w:val="nil"/>
              <w:left w:val="single" w:color="auto" w:sz="4" w:space="0"/>
              <w:bottom w:val="single" w:color="auto" w:sz="4" w:space="0"/>
              <w:right w:val="single" w:color="auto" w:sz="4" w:space="0"/>
            </w:tcBorders>
            <w:shd w:val="clear" w:color="auto" w:fill="auto"/>
            <w:vAlign w:val="center"/>
            <w:hideMark/>
          </w:tcPr>
          <w:p w:rsidRPr="00E60695" w:rsidR="006F339D" w:rsidP="000949EB" w:rsidRDefault="006F339D" w14:paraId="4E0BFD21" w14:textId="77777777">
            <w:pPr>
              <w:spacing w:after="0" w:line="240" w:lineRule="auto"/>
              <w:jc w:val="center"/>
              <w:rPr>
                <w:rFonts w:ascii="Times New Roman" w:hAnsi="Times New Roman" w:eastAsia="Times New Roman" w:cs="Times New Roman"/>
                <w:b/>
                <w:bCs/>
                <w:color w:val="000000"/>
                <w:sz w:val="20"/>
                <w:szCs w:val="20"/>
              </w:rPr>
            </w:pPr>
            <w:r w:rsidRPr="00E60695">
              <w:rPr>
                <w:rFonts w:ascii="Times New Roman" w:hAnsi="Times New Roman" w:eastAsia="Times New Roman" w:cs="Times New Roman"/>
                <w:b/>
                <w:bCs/>
                <w:color w:val="000000"/>
                <w:sz w:val="20"/>
                <w:szCs w:val="20"/>
              </w:rPr>
              <w:t>Cost Burden ($)</w:t>
            </w:r>
          </w:p>
        </w:tc>
        <w:tc>
          <w:tcPr>
            <w:tcW w:w="1217" w:type="dxa"/>
            <w:tcBorders>
              <w:top w:val="nil"/>
              <w:left w:val="nil"/>
              <w:bottom w:val="single" w:color="auto" w:sz="4" w:space="0"/>
              <w:right w:val="single" w:color="auto" w:sz="4" w:space="0"/>
            </w:tcBorders>
            <w:shd w:val="clear" w:color="auto" w:fill="auto"/>
            <w:vAlign w:val="center"/>
            <w:hideMark/>
          </w:tcPr>
          <w:p w:rsidRPr="00E60695" w:rsidR="006F339D" w:rsidP="000949EB" w:rsidRDefault="006F339D" w14:paraId="3CFABCEC" w14:textId="148FC9A2">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10,807</w:t>
            </w:r>
          </w:p>
        </w:tc>
        <w:tc>
          <w:tcPr>
            <w:tcW w:w="1164" w:type="dxa"/>
            <w:tcBorders>
              <w:top w:val="nil"/>
              <w:left w:val="nil"/>
              <w:bottom w:val="single" w:color="auto" w:sz="4" w:space="0"/>
              <w:right w:val="single" w:color="auto" w:sz="4" w:space="0"/>
            </w:tcBorders>
            <w:shd w:val="clear" w:color="auto" w:fill="auto"/>
            <w:vAlign w:val="center"/>
            <w:hideMark/>
          </w:tcPr>
          <w:p w:rsidRPr="00E60695" w:rsidR="006F339D" w:rsidP="000949EB" w:rsidRDefault="006F339D" w14:paraId="7A2E6CB8" w14:textId="77777777">
            <w:pPr>
              <w:spacing w:after="0" w:line="240" w:lineRule="auto"/>
              <w:jc w:val="center"/>
              <w:rPr>
                <w:rFonts w:ascii="Times New Roman" w:hAnsi="Times New Roman" w:eastAsia="Times New Roman" w:cs="Times New Roman"/>
                <w:b/>
                <w:bCs/>
                <w:color w:val="000000"/>
                <w:sz w:val="20"/>
                <w:szCs w:val="20"/>
              </w:rPr>
            </w:pPr>
            <w:r w:rsidRPr="00E60695">
              <w:rPr>
                <w:rFonts w:ascii="Times New Roman" w:hAnsi="Times New Roman" w:eastAsia="Times New Roman" w:cs="Times New Roman"/>
                <w:b/>
                <w:bCs/>
                <w:color w:val="000000"/>
                <w:sz w:val="20"/>
                <w:szCs w:val="20"/>
              </w:rPr>
              <w:t>9,006</w:t>
            </w:r>
          </w:p>
        </w:tc>
        <w:tc>
          <w:tcPr>
            <w:tcW w:w="1257" w:type="dxa"/>
            <w:tcBorders>
              <w:top w:val="nil"/>
              <w:left w:val="nil"/>
              <w:bottom w:val="single" w:color="auto" w:sz="4" w:space="0"/>
              <w:right w:val="single" w:color="auto" w:sz="4" w:space="0"/>
            </w:tcBorders>
            <w:shd w:val="clear" w:color="auto" w:fill="auto"/>
            <w:vAlign w:val="center"/>
            <w:hideMark/>
          </w:tcPr>
          <w:p w:rsidRPr="00E60695" w:rsidR="006F339D" w:rsidP="000949EB" w:rsidRDefault="00F474F1" w14:paraId="620DB784" w14:textId="6FE19298">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102,306</w:t>
            </w:r>
          </w:p>
        </w:tc>
        <w:tc>
          <w:tcPr>
            <w:tcW w:w="890" w:type="dxa"/>
            <w:tcBorders>
              <w:top w:val="nil"/>
              <w:left w:val="nil"/>
              <w:bottom w:val="single" w:color="auto" w:sz="4" w:space="0"/>
              <w:right w:val="single" w:color="auto" w:sz="4" w:space="0"/>
            </w:tcBorders>
            <w:shd w:val="clear" w:color="auto" w:fill="auto"/>
            <w:vAlign w:val="center"/>
            <w:hideMark/>
          </w:tcPr>
          <w:p w:rsidRPr="00E60695" w:rsidR="006F339D" w:rsidP="000949EB" w:rsidRDefault="00BD2526" w14:paraId="434639B7" w14:textId="5B7CB84F">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32,781</w:t>
            </w:r>
            <w:r w:rsidRPr="00E60695" w:rsidR="006F339D">
              <w:rPr>
                <w:rFonts w:ascii="Times New Roman" w:hAnsi="Times New Roman" w:eastAsia="Times New Roman" w:cs="Times New Roman"/>
                <w:b/>
                <w:bCs/>
                <w:color w:val="000000"/>
                <w:sz w:val="20"/>
                <w:szCs w:val="20"/>
              </w:rPr>
              <w:t xml:space="preserve"> </w:t>
            </w:r>
          </w:p>
        </w:tc>
        <w:tc>
          <w:tcPr>
            <w:tcW w:w="970" w:type="dxa"/>
            <w:tcBorders>
              <w:top w:val="nil"/>
              <w:left w:val="nil"/>
              <w:bottom w:val="single" w:color="auto" w:sz="4" w:space="0"/>
              <w:right w:val="single" w:color="auto" w:sz="4" w:space="0"/>
            </w:tcBorders>
            <w:shd w:val="clear" w:color="auto" w:fill="auto"/>
            <w:vAlign w:val="center"/>
            <w:hideMark/>
          </w:tcPr>
          <w:p w:rsidRPr="00E60695" w:rsidR="006F339D" w:rsidP="000949EB" w:rsidRDefault="006F339D" w14:paraId="7820F77F" w14:textId="77777777">
            <w:pPr>
              <w:spacing w:after="0" w:line="240" w:lineRule="auto"/>
              <w:jc w:val="center"/>
              <w:rPr>
                <w:rFonts w:ascii="Times New Roman" w:hAnsi="Times New Roman" w:eastAsia="Times New Roman" w:cs="Times New Roman"/>
                <w:b/>
                <w:bCs/>
                <w:color w:val="000000"/>
                <w:sz w:val="20"/>
                <w:szCs w:val="20"/>
              </w:rPr>
            </w:pPr>
            <w:r w:rsidRPr="00E60695">
              <w:rPr>
                <w:rFonts w:ascii="Times New Roman" w:hAnsi="Times New Roman" w:eastAsia="Times New Roman" w:cs="Times New Roman"/>
                <w:b/>
                <w:bCs/>
                <w:color w:val="000000"/>
                <w:sz w:val="20"/>
                <w:szCs w:val="20"/>
              </w:rPr>
              <w:t xml:space="preserve">38,813 </w:t>
            </w:r>
          </w:p>
        </w:tc>
        <w:tc>
          <w:tcPr>
            <w:tcW w:w="900" w:type="dxa"/>
            <w:tcBorders>
              <w:top w:val="nil"/>
              <w:left w:val="nil"/>
              <w:bottom w:val="single" w:color="auto" w:sz="4" w:space="0"/>
              <w:right w:val="single" w:color="auto" w:sz="4" w:space="0"/>
            </w:tcBorders>
            <w:shd w:val="clear" w:color="auto" w:fill="auto"/>
            <w:vAlign w:val="center"/>
            <w:hideMark/>
          </w:tcPr>
          <w:p w:rsidRPr="00E60695" w:rsidR="006F339D" w:rsidP="00F474F1" w:rsidRDefault="0018472A" w14:paraId="23C3B10F" w14:textId="4D3A7099">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193,713</w:t>
            </w:r>
          </w:p>
        </w:tc>
      </w:tr>
    </w:tbl>
    <w:p w:rsidRPr="006C7DEA" w:rsidR="006F339D" w:rsidP="003837AF" w:rsidRDefault="006F339D" w14:paraId="478F19BB" w14:textId="636EB46E">
      <w:pPr>
        <w:shd w:val="clear" w:color="auto" w:fill="FFFFFF" w:themeFill="background1"/>
        <w:spacing w:before="240" w:after="120" w:line="240" w:lineRule="auto"/>
        <w:rPr>
          <w:rFonts w:ascii="Arial" w:hAnsi="Arial" w:eastAsia="Times New Roman" w:cs="Arial"/>
          <w:b/>
        </w:rPr>
      </w:pPr>
      <w:r w:rsidRPr="4CE1A288">
        <w:rPr>
          <w:rFonts w:ascii="Arial" w:hAnsi="Arial" w:eastAsia="Times New Roman" w:cs="Arial"/>
          <w:b/>
          <w:bCs/>
        </w:rPr>
        <w:t>Application requirements</w:t>
      </w:r>
      <w:r w:rsidR="00CC19B9">
        <w:rPr>
          <w:rFonts w:ascii="Arial" w:hAnsi="Arial" w:eastAsia="Times New Roman" w:cs="Arial"/>
          <w:b/>
          <w:bCs/>
        </w:rPr>
        <w:t xml:space="preserve"> (§ 147.5)</w:t>
      </w:r>
    </w:p>
    <w:p w:rsidRPr="006C7DEA" w:rsidR="006F339D" w:rsidP="003837AF" w:rsidRDefault="006F339D" w14:paraId="57DAFCB7" w14:textId="5CDE7338">
      <w:pPr>
        <w:shd w:val="clear" w:color="auto" w:fill="FFFFFF"/>
        <w:spacing w:before="120" w:after="120" w:line="240" w:lineRule="auto"/>
        <w:rPr>
          <w:rFonts w:ascii="Arial" w:hAnsi="Arial" w:eastAsia="Times New Roman" w:cs="Arial"/>
        </w:rPr>
      </w:pPr>
      <w:r w:rsidRPr="006C7DEA">
        <w:rPr>
          <w:rFonts w:ascii="Arial" w:hAnsi="Arial" w:eastAsia="Times New Roman" w:cs="Arial"/>
        </w:rPr>
        <w:t xml:space="preserve">The FAA estimates that it reviews </w:t>
      </w:r>
      <w:r>
        <w:rPr>
          <w:rFonts w:ascii="Arial" w:hAnsi="Arial" w:eastAsia="Times New Roman" w:cs="Arial"/>
        </w:rPr>
        <w:t>15</w:t>
      </w:r>
      <w:r w:rsidRPr="006C7DEA">
        <w:rPr>
          <w:rFonts w:ascii="Arial" w:hAnsi="Arial" w:eastAsia="Times New Roman" w:cs="Arial"/>
        </w:rPr>
        <w:t xml:space="preserve"> initial and amended applications annually, spending an average of 8 hours per review. This results in an estimated burden of </w:t>
      </w:r>
      <w:r>
        <w:rPr>
          <w:rFonts w:ascii="Arial" w:hAnsi="Arial" w:eastAsia="Times New Roman" w:cs="Arial"/>
        </w:rPr>
        <w:t>120</w:t>
      </w:r>
      <w:r w:rsidRPr="006C7DEA">
        <w:rPr>
          <w:rFonts w:ascii="Arial" w:hAnsi="Arial" w:eastAsia="Times New Roman" w:cs="Arial"/>
        </w:rPr>
        <w:t xml:space="preserve"> hours and $</w:t>
      </w:r>
      <w:r>
        <w:rPr>
          <w:rFonts w:ascii="Arial" w:hAnsi="Arial" w:eastAsia="Times New Roman" w:cs="Arial"/>
        </w:rPr>
        <w:t>10,807</w:t>
      </w:r>
      <w:r w:rsidRPr="006C7DEA">
        <w:rPr>
          <w:rFonts w:ascii="Arial" w:hAnsi="Arial" w:eastAsia="Times New Roman" w:cs="Arial"/>
        </w:rPr>
        <w:t xml:space="preserve"> annually. Under § 147.5, an FAA inspector must:</w:t>
      </w:r>
    </w:p>
    <w:p w:rsidRPr="006C7DEA" w:rsidR="006F339D" w:rsidP="006F339D" w:rsidRDefault="006F339D" w14:paraId="071DD3E6" w14:textId="77777777">
      <w:pPr>
        <w:pStyle w:val="ListParagraph"/>
        <w:numPr>
          <w:ilvl w:val="0"/>
          <w:numId w:val="10"/>
        </w:numPr>
        <w:shd w:val="clear" w:color="auto" w:fill="FFFFFF"/>
        <w:spacing w:after="120"/>
        <w:rPr>
          <w:rFonts w:ascii="Arial" w:hAnsi="Arial" w:cs="Arial"/>
          <w:sz w:val="22"/>
          <w:szCs w:val="22"/>
        </w:rPr>
      </w:pPr>
      <w:r w:rsidRPr="006C7DEA">
        <w:rPr>
          <w:rFonts w:ascii="Arial" w:hAnsi="Arial" w:cs="Arial"/>
          <w:sz w:val="22"/>
          <w:szCs w:val="22"/>
        </w:rPr>
        <w:t xml:space="preserve">Review each applicant’s application form, FAA Form 8310-6, whether submitted for initial certification or for amendment of a certificate; </w:t>
      </w:r>
    </w:p>
    <w:p w:rsidRPr="006C7DEA" w:rsidR="006F339D" w:rsidP="006F339D" w:rsidRDefault="006F339D" w14:paraId="1E56C2BF" w14:textId="77777777">
      <w:pPr>
        <w:pStyle w:val="ListParagraph"/>
        <w:numPr>
          <w:ilvl w:val="0"/>
          <w:numId w:val="10"/>
        </w:numPr>
        <w:shd w:val="clear" w:color="auto" w:fill="FFFFFF"/>
        <w:spacing w:before="120" w:after="120"/>
        <w:rPr>
          <w:rFonts w:ascii="Arial" w:hAnsi="Arial" w:cs="Arial"/>
          <w:sz w:val="22"/>
          <w:szCs w:val="22"/>
        </w:rPr>
      </w:pPr>
      <w:r w:rsidRPr="006C7DEA">
        <w:rPr>
          <w:rFonts w:ascii="Arial" w:hAnsi="Arial" w:cs="Arial"/>
          <w:sz w:val="22"/>
          <w:szCs w:val="22"/>
        </w:rPr>
        <w:t>Review and enter the required descriptions for facilities, equipment, materials, curriculum basis, and instructor requirements into the AMTS operations specifications;</w:t>
      </w:r>
    </w:p>
    <w:p w:rsidRPr="006C7DEA" w:rsidR="006F339D" w:rsidP="006F339D" w:rsidRDefault="006F339D" w14:paraId="0179E8F7" w14:textId="77777777">
      <w:pPr>
        <w:pStyle w:val="ListParagraph"/>
        <w:numPr>
          <w:ilvl w:val="0"/>
          <w:numId w:val="10"/>
        </w:numPr>
        <w:shd w:val="clear" w:color="auto" w:fill="FFFFFF"/>
        <w:spacing w:before="120" w:after="120"/>
        <w:rPr>
          <w:rFonts w:ascii="Arial" w:hAnsi="Arial" w:cs="Arial"/>
          <w:sz w:val="22"/>
          <w:szCs w:val="22"/>
        </w:rPr>
      </w:pPr>
      <w:r w:rsidRPr="006C7DEA">
        <w:rPr>
          <w:rFonts w:ascii="Arial" w:hAnsi="Arial" w:cs="Arial"/>
          <w:sz w:val="22"/>
          <w:szCs w:val="22"/>
        </w:rPr>
        <w:t>Review the attachments to the application to ensure the applicant demonstrates compliance with part 147 requirements.</w:t>
      </w:r>
    </w:p>
    <w:p w:rsidRPr="006C7DEA" w:rsidR="006F339D" w:rsidP="003837AF" w:rsidRDefault="006F339D" w14:paraId="3CEAFB76" w14:textId="5E00E56F">
      <w:pPr>
        <w:shd w:val="clear" w:color="auto" w:fill="FFFFFF" w:themeFill="background1"/>
        <w:spacing w:before="240" w:after="120"/>
        <w:rPr>
          <w:rFonts w:ascii="Arial" w:hAnsi="Arial" w:eastAsia="Times New Roman" w:cs="Arial"/>
          <w:b/>
        </w:rPr>
      </w:pPr>
      <w:r w:rsidRPr="4CE1A288">
        <w:rPr>
          <w:rFonts w:ascii="Arial" w:hAnsi="Arial" w:eastAsia="Times New Roman" w:cs="Arial"/>
          <w:b/>
          <w:bCs/>
        </w:rPr>
        <w:t>Training provided at another location</w:t>
      </w:r>
      <w:r w:rsidR="00CC19B9">
        <w:rPr>
          <w:rFonts w:ascii="Arial" w:hAnsi="Arial" w:eastAsia="Times New Roman" w:cs="Arial"/>
          <w:b/>
          <w:bCs/>
        </w:rPr>
        <w:t xml:space="preserve"> (§ 147.15)</w:t>
      </w:r>
    </w:p>
    <w:p w:rsidRPr="006F17DE" w:rsidR="006F339D" w:rsidP="003837AF" w:rsidRDefault="006F339D" w14:paraId="1DBDAC65" w14:textId="77777777">
      <w:pPr>
        <w:shd w:val="clear" w:color="auto" w:fill="FFFFFF"/>
        <w:spacing w:before="120" w:after="120"/>
        <w:rPr>
          <w:rFonts w:ascii="Arial" w:hAnsi="Arial" w:eastAsia="Times New Roman" w:cs="Arial"/>
        </w:rPr>
      </w:pPr>
      <w:r w:rsidRPr="006C7DEA">
        <w:rPr>
          <w:rFonts w:ascii="Arial" w:hAnsi="Arial" w:eastAsia="Times New Roman" w:cs="Arial"/>
        </w:rPr>
        <w:t>Under § 147.15, the FAA estimates a burden of 100 hours and $</w:t>
      </w:r>
      <w:r>
        <w:rPr>
          <w:rFonts w:ascii="Arial" w:hAnsi="Arial" w:eastAsia="Times New Roman" w:cs="Arial"/>
        </w:rPr>
        <w:t>9,006</w:t>
      </w:r>
      <w:r w:rsidRPr="006C7DEA">
        <w:rPr>
          <w:rFonts w:ascii="Arial" w:hAnsi="Arial" w:eastAsia="Times New Roman" w:cs="Arial"/>
        </w:rPr>
        <w:t xml:space="preserve"> annually. The FAA estimates that it will receive 25 requests each year for additional training locations and spend </w:t>
      </w:r>
      <w:r>
        <w:rPr>
          <w:rFonts w:ascii="Arial" w:hAnsi="Arial" w:eastAsia="Times New Roman" w:cs="Arial"/>
        </w:rPr>
        <w:t>4</w:t>
      </w:r>
      <w:r w:rsidRPr="006C7DEA">
        <w:rPr>
          <w:rFonts w:ascii="Arial" w:hAnsi="Arial" w:eastAsia="Times New Roman" w:cs="Arial"/>
        </w:rPr>
        <w:t xml:space="preserve"> hours reviewing each request. </w:t>
      </w:r>
      <w:r>
        <w:rPr>
          <w:rFonts w:ascii="Arial" w:hAnsi="Arial" w:eastAsia="Times New Roman" w:cs="Arial"/>
        </w:rPr>
        <w:t xml:space="preserve">Upon AMTS notification of an additional </w:t>
      </w:r>
      <w:r w:rsidRPr="006F17DE">
        <w:rPr>
          <w:rFonts w:ascii="Arial" w:hAnsi="Arial" w:eastAsia="Times New Roman" w:cs="Arial"/>
        </w:rPr>
        <w:t xml:space="preserve">training location, the FAA must determine the location meets part 147 requirements, and then an FAA inspector must enter the AMTS additional training locations into AMTS operations specifications. </w:t>
      </w:r>
    </w:p>
    <w:p w:rsidRPr="006F17DE" w:rsidR="006F339D" w:rsidP="003837AF" w:rsidRDefault="006F339D" w14:paraId="108B6B6C" w14:textId="05E930C7">
      <w:pPr>
        <w:shd w:val="clear" w:color="auto" w:fill="FFFFFF" w:themeFill="background1"/>
        <w:spacing w:before="240" w:after="120"/>
        <w:rPr>
          <w:rFonts w:ascii="Arial" w:hAnsi="Arial" w:eastAsia="Times New Roman" w:cs="Arial"/>
          <w:b/>
        </w:rPr>
      </w:pPr>
      <w:r w:rsidRPr="006F17DE">
        <w:rPr>
          <w:rFonts w:ascii="Arial" w:hAnsi="Arial" w:eastAsia="Times New Roman" w:cs="Arial"/>
          <w:b/>
        </w:rPr>
        <w:t xml:space="preserve">Training </w:t>
      </w:r>
      <w:r w:rsidRPr="4CE1A288">
        <w:rPr>
          <w:rFonts w:ascii="Arial" w:hAnsi="Arial" w:eastAsia="Times New Roman" w:cs="Arial"/>
          <w:b/>
          <w:bCs/>
        </w:rPr>
        <w:t>r</w:t>
      </w:r>
      <w:r w:rsidRPr="006F17DE">
        <w:rPr>
          <w:rFonts w:ascii="Arial" w:hAnsi="Arial" w:eastAsia="Times New Roman" w:cs="Arial"/>
          <w:b/>
        </w:rPr>
        <w:t>equirements</w:t>
      </w:r>
      <w:r w:rsidR="00CC19B9">
        <w:rPr>
          <w:rFonts w:ascii="Arial" w:hAnsi="Arial" w:eastAsia="Times New Roman" w:cs="Arial"/>
          <w:b/>
        </w:rPr>
        <w:t xml:space="preserve"> (§ 147.17)</w:t>
      </w:r>
    </w:p>
    <w:p w:rsidRPr="006C7DEA" w:rsidR="006F339D" w:rsidP="003837AF" w:rsidRDefault="006F339D" w14:paraId="4FA4C1B6" w14:textId="01B3612C">
      <w:pPr>
        <w:shd w:val="clear" w:color="auto" w:fill="FFFFFF"/>
        <w:spacing w:before="120" w:after="120"/>
        <w:rPr>
          <w:rFonts w:ascii="Arial" w:hAnsi="Arial" w:eastAsia="Times New Roman" w:cs="Arial"/>
        </w:rPr>
      </w:pPr>
      <w:r w:rsidRPr="006F17DE">
        <w:rPr>
          <w:rFonts w:ascii="Arial" w:hAnsi="Arial" w:eastAsia="Times New Roman" w:cs="Arial"/>
        </w:rPr>
        <w:t xml:space="preserve">Under § 147.17, the FAA estimates a burden of </w:t>
      </w:r>
      <w:r w:rsidR="004A2F5F">
        <w:rPr>
          <w:rFonts w:ascii="Arial" w:hAnsi="Arial" w:eastAsia="Times New Roman" w:cs="Arial"/>
        </w:rPr>
        <w:t xml:space="preserve">1136 </w:t>
      </w:r>
      <w:r w:rsidRPr="006F17DE">
        <w:rPr>
          <w:rFonts w:ascii="Arial" w:hAnsi="Arial" w:eastAsia="Times New Roman" w:cs="Arial"/>
        </w:rPr>
        <w:t>hours and $</w:t>
      </w:r>
      <w:r w:rsidR="004A2F5F">
        <w:rPr>
          <w:rFonts w:ascii="Arial" w:hAnsi="Arial" w:eastAsia="Times New Roman" w:cs="Arial"/>
        </w:rPr>
        <w:t>102,306</w:t>
      </w:r>
      <w:r w:rsidRPr="006F17DE">
        <w:rPr>
          <w:rFonts w:ascii="Arial" w:hAnsi="Arial" w:eastAsia="Times New Roman" w:cs="Arial"/>
        </w:rPr>
        <w:t xml:space="preserve"> annually. The FAA estimates that each certificated AMTS would revise its curriculum every 3 years to align with the revision schedule of the </w:t>
      </w:r>
      <w:r>
        <w:rPr>
          <w:rFonts w:ascii="Arial" w:hAnsi="Arial" w:eastAsia="Times New Roman" w:cs="Arial"/>
        </w:rPr>
        <w:t>Mechanic ACS.</w:t>
      </w:r>
      <w:r w:rsidRPr="006F17DE">
        <w:rPr>
          <w:rFonts w:ascii="Arial" w:hAnsi="Arial" w:eastAsia="Times New Roman" w:cs="Arial"/>
        </w:rPr>
        <w:t xml:space="preserve"> The FAA must review the AMTS curriculum during certification to ensure it aligns with the </w:t>
      </w:r>
      <w:r>
        <w:rPr>
          <w:rFonts w:ascii="Arial" w:hAnsi="Arial" w:eastAsia="Times New Roman" w:cs="Arial"/>
        </w:rPr>
        <w:t>M</w:t>
      </w:r>
      <w:r w:rsidRPr="006F17DE">
        <w:rPr>
          <w:rFonts w:ascii="Arial" w:hAnsi="Arial" w:eastAsia="Times New Roman" w:cs="Arial"/>
        </w:rPr>
        <w:t>echanic ACS as required by 147.17(a), at an estimated 16 hours per review. These</w:t>
      </w:r>
      <w:r w:rsidRPr="006C7DEA">
        <w:rPr>
          <w:rFonts w:ascii="Arial" w:hAnsi="Arial" w:eastAsia="Times New Roman" w:cs="Arial"/>
        </w:rPr>
        <w:t xml:space="preserve"> reviews are conducted by an FAA inspector.</w:t>
      </w:r>
    </w:p>
    <w:p w:rsidR="00D30D2F" w:rsidRDefault="00D30D2F" w14:paraId="0981E810" w14:textId="77777777">
      <w:pPr>
        <w:rPr>
          <w:rFonts w:ascii="Arial" w:hAnsi="Arial" w:eastAsia="Times New Roman" w:cs="Arial"/>
          <w:b/>
        </w:rPr>
      </w:pPr>
      <w:r>
        <w:rPr>
          <w:rFonts w:ascii="Arial" w:hAnsi="Arial" w:eastAsia="Times New Roman" w:cs="Arial"/>
          <w:b/>
        </w:rPr>
        <w:br w:type="page"/>
      </w:r>
    </w:p>
    <w:p w:rsidRPr="006C7DEA" w:rsidR="006F339D" w:rsidP="00127045" w:rsidRDefault="006F339D" w14:paraId="7EA834C9" w14:textId="41D7A92D">
      <w:pPr>
        <w:shd w:val="clear" w:color="auto" w:fill="FFFFFF" w:themeFill="background1"/>
        <w:spacing w:before="240" w:after="120"/>
        <w:rPr>
          <w:rFonts w:ascii="Arial" w:hAnsi="Arial" w:eastAsia="Times New Roman" w:cs="Arial"/>
          <w:b/>
        </w:rPr>
      </w:pPr>
      <w:r w:rsidRPr="006C7DEA">
        <w:rPr>
          <w:rFonts w:ascii="Arial" w:hAnsi="Arial" w:eastAsia="Times New Roman" w:cs="Arial"/>
          <w:b/>
        </w:rPr>
        <w:lastRenderedPageBreak/>
        <w:t xml:space="preserve">Quality </w:t>
      </w:r>
      <w:r w:rsidRPr="4CE1A288">
        <w:rPr>
          <w:rFonts w:ascii="Arial" w:hAnsi="Arial" w:eastAsia="Times New Roman" w:cs="Arial"/>
          <w:b/>
          <w:bCs/>
        </w:rPr>
        <w:t>control s</w:t>
      </w:r>
      <w:r w:rsidRPr="006C7DEA">
        <w:rPr>
          <w:rFonts w:ascii="Arial" w:hAnsi="Arial" w:eastAsia="Times New Roman" w:cs="Arial"/>
          <w:b/>
        </w:rPr>
        <w:t>ystem</w:t>
      </w:r>
      <w:r w:rsidR="00CC19B9">
        <w:rPr>
          <w:rFonts w:ascii="Arial" w:hAnsi="Arial" w:eastAsia="Times New Roman" w:cs="Arial"/>
          <w:b/>
        </w:rPr>
        <w:t xml:space="preserve"> (§ 147.23)</w:t>
      </w:r>
    </w:p>
    <w:p w:rsidRPr="006C7DEA" w:rsidR="006F339D" w:rsidP="00127045" w:rsidRDefault="006F339D" w14:paraId="15FE02C6" w14:textId="04478042">
      <w:pPr>
        <w:shd w:val="clear" w:color="auto" w:fill="FFFFFF"/>
        <w:spacing w:before="120" w:after="120"/>
        <w:rPr>
          <w:rFonts w:ascii="Arial" w:hAnsi="Arial" w:eastAsia="Times New Roman" w:cs="Arial"/>
        </w:rPr>
      </w:pPr>
      <w:r w:rsidRPr="006C7DEA">
        <w:rPr>
          <w:rFonts w:ascii="Arial" w:hAnsi="Arial" w:eastAsia="Times New Roman" w:cs="Arial"/>
        </w:rPr>
        <w:t xml:space="preserve">Under § 147.23, the FAA estimates a burden of </w:t>
      </w:r>
      <w:r w:rsidR="0018472A">
        <w:rPr>
          <w:rFonts w:ascii="Arial" w:hAnsi="Arial" w:eastAsia="Times New Roman" w:cs="Arial"/>
        </w:rPr>
        <w:t>364</w:t>
      </w:r>
      <w:r w:rsidRPr="006C7DEA" w:rsidR="0018472A">
        <w:rPr>
          <w:rFonts w:ascii="Arial" w:hAnsi="Arial" w:eastAsia="Times New Roman" w:cs="Arial"/>
        </w:rPr>
        <w:t xml:space="preserve"> </w:t>
      </w:r>
      <w:r w:rsidRPr="006C7DEA">
        <w:rPr>
          <w:rFonts w:ascii="Arial" w:hAnsi="Arial" w:eastAsia="Times New Roman" w:cs="Arial"/>
        </w:rPr>
        <w:t>hours and $</w:t>
      </w:r>
      <w:r w:rsidR="0018472A">
        <w:rPr>
          <w:rFonts w:ascii="Arial" w:hAnsi="Arial" w:eastAsia="Times New Roman" w:cs="Arial"/>
        </w:rPr>
        <w:t xml:space="preserve">32,718 </w:t>
      </w:r>
      <w:r w:rsidRPr="006C7DEA">
        <w:rPr>
          <w:rFonts w:ascii="Arial" w:hAnsi="Arial" w:eastAsia="Times New Roman" w:cs="Arial"/>
        </w:rPr>
        <w:t>annually. The FAA must review and approve each non-accredited school’s quality control system.</w:t>
      </w:r>
      <w:r>
        <w:rPr>
          <w:rFonts w:ascii="Arial" w:hAnsi="Arial" w:eastAsia="Times New Roman" w:cs="Arial"/>
        </w:rPr>
        <w:t xml:space="preserve"> </w:t>
      </w:r>
      <w:r w:rsidRPr="006C7DEA">
        <w:rPr>
          <w:rFonts w:ascii="Arial" w:hAnsi="Arial" w:eastAsia="Times New Roman" w:cs="Arial"/>
        </w:rPr>
        <w:t>The FAA estimates that there will be only 2 instance</w:t>
      </w:r>
      <w:r>
        <w:rPr>
          <w:rFonts w:ascii="Arial" w:hAnsi="Arial" w:eastAsia="Times New Roman" w:cs="Arial"/>
        </w:rPr>
        <w:t>s</w:t>
      </w:r>
      <w:r w:rsidRPr="006C7DEA">
        <w:rPr>
          <w:rFonts w:ascii="Arial" w:hAnsi="Arial" w:eastAsia="Times New Roman" w:cs="Arial"/>
        </w:rPr>
        <w:t xml:space="preserve"> of either QC system initial approval review or revision review each year</w:t>
      </w:r>
      <w:r>
        <w:rPr>
          <w:rFonts w:ascii="Arial" w:hAnsi="Arial" w:eastAsia="Times New Roman" w:cs="Arial"/>
        </w:rPr>
        <w:t>, taking 24 hours per review</w:t>
      </w:r>
      <w:r w:rsidRPr="006C7DEA">
        <w:rPr>
          <w:rFonts w:ascii="Arial" w:hAnsi="Arial" w:eastAsia="Times New Roman" w:cs="Arial"/>
        </w:rPr>
        <w:t xml:space="preserve">. </w:t>
      </w:r>
      <w:r w:rsidR="0018472A">
        <w:rPr>
          <w:rFonts w:ascii="Arial" w:hAnsi="Arial" w:eastAsia="Times New Roman" w:cs="Arial"/>
        </w:rPr>
        <w:t xml:space="preserve">Additionally, the FAA must verify each of the remaining 181 schools evidence of accreditation. The FAA estimates this will take 1 hour per school. Therefore, the average time spend reviewing AMTS requirements under § 147.23 is 2 hours per school. </w:t>
      </w:r>
      <w:r w:rsidRPr="006C7DEA">
        <w:rPr>
          <w:rFonts w:ascii="Arial" w:hAnsi="Arial" w:eastAsia="Times New Roman" w:cs="Arial"/>
        </w:rPr>
        <w:t>These tasks are completed by an FAA inspector.</w:t>
      </w:r>
    </w:p>
    <w:p w:rsidRPr="006C7DEA" w:rsidR="006F339D" w:rsidP="00127045" w:rsidRDefault="006F339D" w14:paraId="4CBD343B" w14:textId="02808E8F">
      <w:pPr>
        <w:shd w:val="clear" w:color="auto" w:fill="FFFFFF"/>
        <w:spacing w:before="240" w:after="120"/>
        <w:rPr>
          <w:rFonts w:ascii="Arial" w:hAnsi="Arial" w:eastAsia="Times New Roman" w:cs="Arial"/>
          <w:b/>
        </w:rPr>
      </w:pPr>
      <w:r w:rsidRPr="006C7DEA">
        <w:rPr>
          <w:rFonts w:ascii="Arial" w:hAnsi="Arial" w:eastAsia="Times New Roman" w:cs="Arial"/>
          <w:b/>
        </w:rPr>
        <w:t>Minimum passage rate</w:t>
      </w:r>
      <w:r w:rsidR="00CC19B9">
        <w:rPr>
          <w:rFonts w:ascii="Arial" w:hAnsi="Arial" w:eastAsia="Times New Roman" w:cs="Arial"/>
          <w:b/>
        </w:rPr>
        <w:t xml:space="preserve"> (§ 147.25)</w:t>
      </w:r>
    </w:p>
    <w:p w:rsidRPr="006C7DEA" w:rsidR="006F339D" w:rsidP="00DE24FE" w:rsidRDefault="006F339D" w14:paraId="11898E28" w14:textId="77777777">
      <w:pPr>
        <w:shd w:val="clear" w:color="auto" w:fill="FFFFFF"/>
        <w:spacing w:before="120" w:after="120"/>
        <w:rPr>
          <w:rFonts w:ascii="Arial" w:hAnsi="Arial" w:eastAsia="Times New Roman" w:cs="Arial"/>
        </w:rPr>
      </w:pPr>
      <w:r w:rsidRPr="006C7DEA">
        <w:rPr>
          <w:rFonts w:ascii="Arial" w:hAnsi="Arial" w:eastAsia="Times New Roman" w:cs="Arial"/>
        </w:rPr>
        <w:t>Under § 147.25, the FAA estimates a burden of 640 hours and $</w:t>
      </w:r>
      <w:r>
        <w:rPr>
          <w:rFonts w:ascii="Arial" w:hAnsi="Arial" w:eastAsia="Times New Roman" w:cs="Arial"/>
        </w:rPr>
        <w:t>38,813</w:t>
      </w:r>
      <w:r w:rsidRPr="006C7DEA">
        <w:rPr>
          <w:rFonts w:ascii="Arial" w:hAnsi="Arial" w:eastAsia="Times New Roman" w:cs="Arial"/>
        </w:rPr>
        <w:t xml:space="preserve"> annually. The FAA expects that 4 times per year i</w:t>
      </w:r>
      <w:r>
        <w:rPr>
          <w:rFonts w:ascii="Arial" w:hAnsi="Arial" w:eastAsia="Times New Roman" w:cs="Arial"/>
        </w:rPr>
        <w:t>t</w:t>
      </w:r>
      <w:r w:rsidRPr="006C7DEA">
        <w:rPr>
          <w:rFonts w:ascii="Arial" w:hAnsi="Arial" w:eastAsia="Times New Roman" w:cs="Arial"/>
        </w:rPr>
        <w:t xml:space="preserve"> will produce a report on the minimum passage rate for each school. Time spent developing each report is estimated at 160 hours per report. The FAA must collect test results from the FAA mechanic written, oral</w:t>
      </w:r>
      <w:r>
        <w:rPr>
          <w:rFonts w:ascii="Arial" w:hAnsi="Arial" w:eastAsia="Times New Roman" w:cs="Arial"/>
        </w:rPr>
        <w:t>,</w:t>
      </w:r>
      <w:r w:rsidRPr="006C7DEA">
        <w:rPr>
          <w:rFonts w:ascii="Arial" w:hAnsi="Arial" w:eastAsia="Times New Roman" w:cs="Arial"/>
        </w:rPr>
        <w:t xml:space="preserve"> and practical tests, and then produce a report on those test results. The FAA must review each schools pass rate indicated on the report to ensure each schools compliance with the pass rate metric described in § 147.25. The collection and reporting are conducted by an FAA statistician.</w:t>
      </w:r>
    </w:p>
    <w:p w:rsidRPr="006C7DEA" w:rsidR="006F339D" w:rsidP="00DE24FE" w:rsidRDefault="006F339D" w14:paraId="651F5C63" w14:textId="77777777">
      <w:pPr>
        <w:shd w:val="clear" w:color="auto" w:fill="FFFFFF"/>
        <w:spacing w:before="120" w:after="120"/>
        <w:rPr>
          <w:rFonts w:ascii="Arial" w:hAnsi="Arial" w:eastAsia="Times New Roman" w:cs="Arial"/>
        </w:rPr>
      </w:pPr>
      <w:r w:rsidRPr="006C7DEA">
        <w:rPr>
          <w:rFonts w:ascii="Arial" w:hAnsi="Arial" w:eastAsia="Times New Roman" w:cs="Arial"/>
        </w:rPr>
        <w:t xml:space="preserve">For an explanation of changes in FAA burden from the previously reported IC, refer to question 15. </w:t>
      </w:r>
    </w:p>
    <w:p w:rsidRPr="006C7DEA" w:rsidR="006F339D" w:rsidP="006F339D" w:rsidRDefault="006F339D" w14:paraId="7F282338" w14:textId="77777777">
      <w:pPr>
        <w:shd w:val="clear" w:color="auto" w:fill="FFFFFF"/>
        <w:spacing w:before="100" w:beforeAutospacing="1" w:after="120"/>
        <w:rPr>
          <w:rFonts w:ascii="Arial" w:hAnsi="Arial" w:eastAsia="Times New Roman" w:cs="Arial"/>
          <w:b/>
          <w:u w:val="single"/>
        </w:rPr>
      </w:pPr>
      <w:r w:rsidRPr="00652D33">
        <w:rPr>
          <w:rFonts w:ascii="Arial" w:hAnsi="Arial" w:eastAsia="Times New Roman" w:cs="Arial"/>
          <w:b/>
          <w:u w:val="single"/>
        </w:rPr>
        <w:t>FAA Labor Cost Estimates</w:t>
      </w:r>
    </w:p>
    <w:p w:rsidRPr="006C7DEA" w:rsidR="006F339D" w:rsidP="006F339D" w:rsidRDefault="006F339D" w14:paraId="41DC12B4" w14:textId="77777777">
      <w:pPr>
        <w:spacing w:before="120" w:after="240" w:line="240" w:lineRule="auto"/>
        <w:rPr>
          <w:rFonts w:ascii="Arial" w:hAnsi="Arial" w:eastAsia="Times New Roman" w:cs="Arial"/>
        </w:rPr>
      </w:pPr>
      <w:r w:rsidRPr="00AC1981">
        <w:rPr>
          <w:rFonts w:ascii="Arial" w:hAnsi="Arial" w:eastAsia="Times New Roman" w:cs="Arial"/>
        </w:rPr>
        <w:t xml:space="preserve">The FAA obtained the salary rates for FAA employees from the 2020 Core Compensation Plan Pay Bands (Excluding Locality Pay), effective January 5, 2020. The pay bands for principal inspectors and statisticians are shown in </w:t>
      </w:r>
      <w:r w:rsidRPr="006C7DEA">
        <w:rPr>
          <w:rFonts w:ascii="Arial" w:hAnsi="Arial" w:eastAsia="Times New Roman" w:cs="Arial"/>
        </w:rPr>
        <w:t xml:space="preserve">the table </w:t>
      </w:r>
      <w:r w:rsidRPr="00AC1981">
        <w:rPr>
          <w:rFonts w:ascii="Arial" w:hAnsi="Arial" w:eastAsia="Times New Roman" w:cs="Arial"/>
        </w:rPr>
        <w:t>below. The FAA uses the mid-range salary for each of these positions.</w:t>
      </w:r>
    </w:p>
    <w:tbl>
      <w:tblPr>
        <w:tblW w:w="6997" w:type="dxa"/>
        <w:jc w:val="center"/>
        <w:tblBorders>
          <w:top w:val="double" w:color="auto" w:sz="6" w:space="0"/>
          <w:left w:val="double" w:color="auto" w:sz="6" w:space="0"/>
          <w:bottom w:val="double" w:color="000000" w:sz="6" w:space="0"/>
          <w:right w:val="double" w:color="auto" w:sz="6" w:space="0"/>
          <w:insideH w:val="single" w:color="auto" w:sz="4" w:space="0"/>
          <w:insideV w:val="double" w:color="auto" w:sz="6" w:space="0"/>
        </w:tblBorders>
        <w:tblLayout w:type="fixed"/>
        <w:tblLook w:val="04A0" w:firstRow="1" w:lastRow="0" w:firstColumn="1" w:lastColumn="0" w:noHBand="0" w:noVBand="1"/>
      </w:tblPr>
      <w:tblGrid>
        <w:gridCol w:w="2497"/>
        <w:gridCol w:w="2160"/>
        <w:gridCol w:w="2340"/>
      </w:tblGrid>
      <w:tr w:rsidRPr="00AC1981" w:rsidR="006F339D" w:rsidTr="000949EB" w14:paraId="00FE9A93" w14:textId="77777777">
        <w:trPr>
          <w:cantSplit/>
          <w:trHeight w:val="312"/>
          <w:jc w:val="center"/>
        </w:trPr>
        <w:tc>
          <w:tcPr>
            <w:tcW w:w="6997" w:type="dxa"/>
            <w:gridSpan w:val="3"/>
            <w:shd w:val="clear" w:color="auto" w:fill="auto"/>
            <w:noWrap/>
            <w:vAlign w:val="center"/>
          </w:tcPr>
          <w:p w:rsidRPr="00AC1981" w:rsidR="006F339D" w:rsidP="000949EB" w:rsidRDefault="006F339D" w14:paraId="32C66ADE" w14:textId="77777777">
            <w:pPr>
              <w:spacing w:after="0" w:line="240" w:lineRule="auto"/>
              <w:jc w:val="center"/>
              <w:rPr>
                <w:rFonts w:ascii="Times New Roman" w:hAnsi="Times New Roman" w:eastAsia="Times New Roman" w:cs="Times New Roman"/>
                <w:color w:val="000000"/>
                <w:sz w:val="20"/>
                <w:szCs w:val="20"/>
              </w:rPr>
            </w:pPr>
            <w:r w:rsidRPr="00AC1981">
              <w:rPr>
                <w:rFonts w:ascii="Times New Roman" w:hAnsi="Times New Roman" w:eastAsia="Times New Roman" w:cs="Times New Roman"/>
                <w:b/>
                <w:bCs/>
                <w:kern w:val="28"/>
                <w:sz w:val="24"/>
                <w:szCs w:val="24"/>
              </w:rPr>
              <w:t>FAA Base Salaries</w:t>
            </w:r>
          </w:p>
        </w:tc>
      </w:tr>
      <w:tr w:rsidRPr="00AC1981" w:rsidR="006F339D" w:rsidTr="000949EB" w14:paraId="5EFCF5CF" w14:textId="77777777">
        <w:trPr>
          <w:cantSplit/>
          <w:trHeight w:val="312"/>
          <w:jc w:val="center"/>
        </w:trPr>
        <w:tc>
          <w:tcPr>
            <w:tcW w:w="2497" w:type="dxa"/>
            <w:shd w:val="clear" w:color="auto" w:fill="auto"/>
            <w:noWrap/>
            <w:vAlign w:val="center"/>
            <w:hideMark/>
          </w:tcPr>
          <w:p w:rsidRPr="00AC1981" w:rsidR="006F339D" w:rsidP="000949EB" w:rsidRDefault="006F339D" w14:paraId="427C974D" w14:textId="77777777">
            <w:pPr>
              <w:spacing w:after="0" w:line="240" w:lineRule="auto"/>
              <w:rPr>
                <w:rFonts w:ascii="Times New Roman" w:hAnsi="Times New Roman" w:eastAsia="Times New Roman" w:cs="Times New Roman"/>
                <w:color w:val="000000"/>
                <w:sz w:val="20"/>
                <w:szCs w:val="20"/>
              </w:rPr>
            </w:pPr>
            <w:r w:rsidRPr="00AC1981">
              <w:rPr>
                <w:rFonts w:ascii="Times New Roman" w:hAnsi="Times New Roman" w:eastAsia="Times New Roman" w:cs="Times New Roman"/>
                <w:color w:val="000000"/>
                <w:sz w:val="20"/>
                <w:szCs w:val="20"/>
              </w:rPr>
              <w:t>Job Category</w:t>
            </w:r>
          </w:p>
        </w:tc>
        <w:tc>
          <w:tcPr>
            <w:tcW w:w="2160" w:type="dxa"/>
            <w:shd w:val="clear" w:color="auto" w:fill="auto"/>
            <w:vAlign w:val="center"/>
            <w:hideMark/>
          </w:tcPr>
          <w:p w:rsidRPr="00AC1981" w:rsidR="006F339D" w:rsidP="000949EB" w:rsidRDefault="006F339D" w14:paraId="40C52AA8" w14:textId="77777777">
            <w:pPr>
              <w:spacing w:after="0" w:line="240" w:lineRule="auto"/>
              <w:jc w:val="center"/>
              <w:rPr>
                <w:rFonts w:ascii="Times New Roman" w:hAnsi="Times New Roman" w:eastAsia="Times New Roman" w:cs="Times New Roman"/>
                <w:color w:val="000000"/>
                <w:sz w:val="20"/>
                <w:szCs w:val="20"/>
              </w:rPr>
            </w:pPr>
            <w:r w:rsidRPr="00AC1981">
              <w:rPr>
                <w:rFonts w:ascii="Times New Roman" w:hAnsi="Times New Roman" w:eastAsia="Times New Roman" w:cs="Times New Roman"/>
                <w:color w:val="000000"/>
                <w:sz w:val="20"/>
                <w:szCs w:val="20"/>
              </w:rPr>
              <w:t>Pay Band</w:t>
            </w:r>
          </w:p>
        </w:tc>
        <w:tc>
          <w:tcPr>
            <w:tcW w:w="2340" w:type="dxa"/>
            <w:shd w:val="clear" w:color="auto" w:fill="auto"/>
            <w:vAlign w:val="center"/>
            <w:hideMark/>
          </w:tcPr>
          <w:p w:rsidRPr="00AC1981" w:rsidR="006F339D" w:rsidP="000949EB" w:rsidRDefault="006F339D" w14:paraId="6702517C" w14:textId="77777777">
            <w:pPr>
              <w:spacing w:after="0" w:line="240" w:lineRule="auto"/>
              <w:jc w:val="center"/>
              <w:rPr>
                <w:rFonts w:ascii="Times New Roman" w:hAnsi="Times New Roman" w:eastAsia="Times New Roman" w:cs="Times New Roman"/>
                <w:color w:val="000000"/>
                <w:sz w:val="20"/>
                <w:szCs w:val="20"/>
              </w:rPr>
            </w:pPr>
            <w:r w:rsidRPr="00AC1981">
              <w:rPr>
                <w:rFonts w:ascii="Times New Roman" w:hAnsi="Times New Roman" w:eastAsia="Times New Roman" w:cs="Times New Roman"/>
                <w:color w:val="000000"/>
                <w:sz w:val="20"/>
                <w:szCs w:val="20"/>
              </w:rPr>
              <w:t>Annual Mean Wage</w:t>
            </w:r>
          </w:p>
        </w:tc>
      </w:tr>
      <w:tr w:rsidRPr="00AC1981" w:rsidR="006F339D" w:rsidTr="000949EB" w14:paraId="147F3DB3" w14:textId="77777777">
        <w:trPr>
          <w:cantSplit/>
          <w:trHeight w:val="288"/>
          <w:jc w:val="center"/>
        </w:trPr>
        <w:tc>
          <w:tcPr>
            <w:tcW w:w="2497" w:type="dxa"/>
            <w:shd w:val="clear" w:color="auto" w:fill="auto"/>
            <w:noWrap/>
            <w:vAlign w:val="center"/>
            <w:hideMark/>
          </w:tcPr>
          <w:p w:rsidRPr="00AC1981" w:rsidR="006F339D" w:rsidP="000949EB" w:rsidRDefault="006F339D" w14:paraId="296EF864" w14:textId="77777777">
            <w:pPr>
              <w:spacing w:after="0" w:line="240" w:lineRule="auto"/>
              <w:rPr>
                <w:rFonts w:ascii="Times New Roman" w:hAnsi="Times New Roman" w:eastAsia="Times New Roman" w:cs="Times New Roman"/>
                <w:color w:val="000000"/>
                <w:sz w:val="20"/>
                <w:szCs w:val="20"/>
              </w:rPr>
            </w:pPr>
            <w:r w:rsidRPr="00AC1981">
              <w:rPr>
                <w:rFonts w:ascii="Times New Roman" w:hAnsi="Times New Roman" w:eastAsia="Times New Roman" w:cs="Times New Roman"/>
                <w:color w:val="000000"/>
                <w:sz w:val="20"/>
                <w:szCs w:val="20"/>
              </w:rPr>
              <w:t>Principal inspector</w:t>
            </w:r>
          </w:p>
        </w:tc>
        <w:tc>
          <w:tcPr>
            <w:tcW w:w="2160" w:type="dxa"/>
            <w:shd w:val="clear" w:color="auto" w:fill="auto"/>
            <w:noWrap/>
            <w:vAlign w:val="center"/>
            <w:hideMark/>
          </w:tcPr>
          <w:p w:rsidRPr="00AC1981" w:rsidR="006F339D" w:rsidP="000949EB" w:rsidRDefault="006F339D" w14:paraId="213BE747" w14:textId="77777777">
            <w:pPr>
              <w:spacing w:after="0" w:line="240" w:lineRule="auto"/>
              <w:jc w:val="center"/>
              <w:rPr>
                <w:rFonts w:ascii="Times New Roman" w:hAnsi="Times New Roman" w:eastAsia="Times New Roman" w:cs="Times New Roman"/>
                <w:color w:val="000000"/>
                <w:sz w:val="20"/>
                <w:szCs w:val="20"/>
              </w:rPr>
            </w:pPr>
            <w:r w:rsidRPr="00AC1981">
              <w:rPr>
                <w:rFonts w:ascii="Times New Roman" w:hAnsi="Times New Roman" w:eastAsia="Times New Roman" w:cs="Times New Roman"/>
                <w:color w:val="000000"/>
                <w:sz w:val="20"/>
                <w:szCs w:val="20"/>
              </w:rPr>
              <w:t>J</w:t>
            </w:r>
          </w:p>
        </w:tc>
        <w:tc>
          <w:tcPr>
            <w:tcW w:w="2340" w:type="dxa"/>
            <w:shd w:val="clear" w:color="000000" w:fill="FFFFFF"/>
            <w:noWrap/>
            <w:vAlign w:val="center"/>
            <w:hideMark/>
          </w:tcPr>
          <w:p w:rsidRPr="00AC1981" w:rsidR="006F339D" w:rsidP="000949EB" w:rsidRDefault="006F339D" w14:paraId="12244532" w14:textId="77777777">
            <w:pPr>
              <w:spacing w:after="0" w:line="240" w:lineRule="auto"/>
              <w:jc w:val="center"/>
              <w:rPr>
                <w:rFonts w:ascii="Times New Roman" w:hAnsi="Times New Roman" w:eastAsia="Times New Roman" w:cs="Times New Roman"/>
                <w:sz w:val="20"/>
                <w:szCs w:val="20"/>
              </w:rPr>
            </w:pPr>
            <w:r w:rsidRPr="00AC1981">
              <w:rPr>
                <w:rFonts w:ascii="Times New Roman" w:hAnsi="Times New Roman" w:eastAsia="Times New Roman" w:cs="Times New Roman"/>
                <w:sz w:val="20"/>
                <w:szCs w:val="20"/>
              </w:rPr>
              <w:t>$105,368</w:t>
            </w:r>
          </w:p>
        </w:tc>
      </w:tr>
      <w:tr w:rsidRPr="00AC1981" w:rsidR="006F339D" w:rsidTr="000949EB" w14:paraId="61150C1B" w14:textId="77777777">
        <w:trPr>
          <w:cantSplit/>
          <w:trHeight w:val="288"/>
          <w:jc w:val="center"/>
        </w:trPr>
        <w:tc>
          <w:tcPr>
            <w:tcW w:w="2497" w:type="dxa"/>
            <w:shd w:val="clear" w:color="auto" w:fill="auto"/>
            <w:noWrap/>
            <w:vAlign w:val="center"/>
            <w:hideMark/>
          </w:tcPr>
          <w:p w:rsidRPr="00AC1981" w:rsidR="006F339D" w:rsidP="000949EB" w:rsidRDefault="006F339D" w14:paraId="706EA7C8" w14:textId="77777777">
            <w:pPr>
              <w:spacing w:after="0" w:line="240" w:lineRule="auto"/>
              <w:rPr>
                <w:rFonts w:ascii="Times New Roman" w:hAnsi="Times New Roman" w:eastAsia="Times New Roman" w:cs="Times New Roman"/>
                <w:color w:val="000000"/>
                <w:sz w:val="20"/>
                <w:szCs w:val="20"/>
              </w:rPr>
            </w:pPr>
            <w:r w:rsidRPr="00AC1981">
              <w:rPr>
                <w:rFonts w:ascii="Times New Roman" w:hAnsi="Times New Roman" w:eastAsia="Times New Roman" w:cs="Times New Roman"/>
                <w:color w:val="000000"/>
                <w:sz w:val="20"/>
                <w:szCs w:val="20"/>
              </w:rPr>
              <w:t>Statistician</w:t>
            </w:r>
          </w:p>
        </w:tc>
        <w:tc>
          <w:tcPr>
            <w:tcW w:w="2160" w:type="dxa"/>
            <w:shd w:val="clear" w:color="auto" w:fill="auto"/>
            <w:noWrap/>
            <w:vAlign w:val="center"/>
            <w:hideMark/>
          </w:tcPr>
          <w:p w:rsidRPr="00AC1981" w:rsidR="006F339D" w:rsidP="000949EB" w:rsidRDefault="006F339D" w14:paraId="6027A6DB" w14:textId="77777777">
            <w:pPr>
              <w:spacing w:after="0" w:line="240" w:lineRule="auto"/>
              <w:jc w:val="center"/>
              <w:rPr>
                <w:rFonts w:ascii="Times New Roman" w:hAnsi="Times New Roman" w:eastAsia="Times New Roman" w:cs="Times New Roman"/>
                <w:color w:val="000000"/>
                <w:sz w:val="20"/>
                <w:szCs w:val="20"/>
              </w:rPr>
            </w:pPr>
            <w:r w:rsidRPr="00AC1981">
              <w:rPr>
                <w:rFonts w:ascii="Times New Roman" w:hAnsi="Times New Roman" w:eastAsia="Times New Roman" w:cs="Times New Roman"/>
                <w:color w:val="000000"/>
                <w:sz w:val="20"/>
                <w:szCs w:val="20"/>
              </w:rPr>
              <w:t>H</w:t>
            </w:r>
          </w:p>
        </w:tc>
        <w:tc>
          <w:tcPr>
            <w:tcW w:w="2340" w:type="dxa"/>
            <w:shd w:val="clear" w:color="auto" w:fill="auto"/>
            <w:noWrap/>
            <w:vAlign w:val="center"/>
            <w:hideMark/>
          </w:tcPr>
          <w:p w:rsidRPr="00AC1981" w:rsidR="006F339D" w:rsidP="000949EB" w:rsidRDefault="006F339D" w14:paraId="6C38FB7E" w14:textId="77777777">
            <w:pPr>
              <w:spacing w:after="0" w:line="240" w:lineRule="auto"/>
              <w:jc w:val="center"/>
              <w:rPr>
                <w:rFonts w:ascii="Times New Roman" w:hAnsi="Times New Roman" w:eastAsia="Times New Roman" w:cs="Times New Roman"/>
                <w:sz w:val="20"/>
                <w:szCs w:val="20"/>
              </w:rPr>
            </w:pPr>
            <w:r w:rsidRPr="00AC1981">
              <w:rPr>
                <w:rFonts w:ascii="Times New Roman" w:hAnsi="Times New Roman" w:eastAsia="Times New Roman" w:cs="Times New Roman"/>
                <w:sz w:val="20"/>
                <w:szCs w:val="20"/>
              </w:rPr>
              <w:t>$70,954</w:t>
            </w:r>
          </w:p>
        </w:tc>
      </w:tr>
      <w:tr w:rsidRPr="00AC1981" w:rsidR="006F339D" w:rsidTr="000949EB" w14:paraId="6D14573B" w14:textId="77777777">
        <w:trPr>
          <w:cantSplit/>
          <w:trHeight w:val="800"/>
          <w:jc w:val="center"/>
        </w:trPr>
        <w:tc>
          <w:tcPr>
            <w:tcW w:w="6997" w:type="dxa"/>
            <w:gridSpan w:val="3"/>
            <w:shd w:val="clear" w:color="auto" w:fill="auto"/>
          </w:tcPr>
          <w:p w:rsidRPr="00AC1981" w:rsidR="006F339D" w:rsidP="000949EB" w:rsidRDefault="006F339D" w14:paraId="7F7E410B" w14:textId="77777777">
            <w:pPr>
              <w:spacing w:after="0" w:line="240" w:lineRule="auto"/>
              <w:rPr>
                <w:rFonts w:ascii="Times New Roman" w:hAnsi="Times New Roman" w:eastAsia="Times New Roman" w:cs="Times New Roman"/>
                <w:color w:val="000000"/>
                <w:sz w:val="20"/>
                <w:szCs w:val="20"/>
              </w:rPr>
            </w:pPr>
            <w:r w:rsidRPr="00AC1981">
              <w:rPr>
                <w:rFonts w:ascii="Times New Roman" w:hAnsi="Times New Roman" w:eastAsia="Times New Roman" w:cs="Times New Roman"/>
                <w:color w:val="000000"/>
                <w:sz w:val="20"/>
                <w:szCs w:val="20"/>
              </w:rPr>
              <w:t>Source: Core Compensation Plan Pay Bands, effective January 5, 2020.</w:t>
            </w:r>
          </w:p>
          <w:p w:rsidRPr="00AC1981" w:rsidR="006F339D" w:rsidP="000949EB" w:rsidRDefault="003B714B" w14:paraId="29925003" w14:textId="77777777">
            <w:pPr>
              <w:spacing w:after="0" w:line="240" w:lineRule="auto"/>
              <w:rPr>
                <w:rFonts w:ascii="Times New Roman" w:hAnsi="Times New Roman" w:eastAsia="Times New Roman" w:cs="Times New Roman"/>
                <w:color w:val="000000"/>
                <w:sz w:val="20"/>
                <w:szCs w:val="20"/>
              </w:rPr>
            </w:pPr>
            <w:hyperlink w:history="1" r:id="rId12">
              <w:r w:rsidRPr="00AC1981" w:rsidR="006F339D">
                <w:rPr>
                  <w:rFonts w:ascii="Times New Roman" w:hAnsi="Times New Roman" w:eastAsia="Times New Roman" w:cs="Times New Roman"/>
                  <w:color w:val="0000FF"/>
                  <w:sz w:val="20"/>
                  <w:szCs w:val="20"/>
                  <w:u w:val="single"/>
                </w:rPr>
                <w:t>https://employees.faa.gov/org/staffoffices/ahr/program_policies/policy_guidance/hr_policies/hrpm/comp/comp_ref/2020payadjustment/</w:t>
              </w:r>
            </w:hyperlink>
          </w:p>
        </w:tc>
      </w:tr>
    </w:tbl>
    <w:p w:rsidRPr="00AC1981" w:rsidR="006F339D" w:rsidP="006F339D" w:rsidRDefault="006F339D" w14:paraId="406371F6" w14:textId="77777777">
      <w:pPr>
        <w:spacing w:before="240" w:after="0" w:line="240" w:lineRule="auto"/>
        <w:rPr>
          <w:rFonts w:ascii="Arial" w:hAnsi="Arial" w:eastAsia="Times New Roman" w:cs="Arial"/>
        </w:rPr>
      </w:pPr>
      <w:r w:rsidRPr="00AC1981">
        <w:rPr>
          <w:rFonts w:ascii="Arial" w:hAnsi="Arial" w:eastAsia="Times New Roman" w:cs="Arial"/>
        </w:rPr>
        <w:t>The FAA starts with the base salaries for FAA principal inspectors and statisticians. Next, the FAA multiplies the base salaries by a locality multiplier. For instance</w:t>
      </w:r>
      <w:r>
        <w:rPr>
          <w:rFonts w:ascii="Arial" w:hAnsi="Arial" w:eastAsia="Times New Roman" w:cs="Arial"/>
        </w:rPr>
        <w:t>,</w:t>
      </w:r>
      <w:r w:rsidRPr="00AC1981">
        <w:rPr>
          <w:rFonts w:ascii="Arial" w:hAnsi="Arial" w:eastAsia="Times New Roman" w:cs="Arial"/>
        </w:rPr>
        <w:t xml:space="preserve"> for the principal inspector and the statistician</w:t>
      </w:r>
      <w:r>
        <w:rPr>
          <w:rFonts w:ascii="Arial" w:hAnsi="Arial" w:eastAsia="Times New Roman" w:cs="Arial"/>
        </w:rPr>
        <w:t>,</w:t>
      </w:r>
      <w:r w:rsidRPr="00AC1981">
        <w:rPr>
          <w:rFonts w:ascii="Arial" w:hAnsi="Arial" w:eastAsia="Times New Roman" w:cs="Arial"/>
        </w:rPr>
        <w:t xml:space="preserve"> the FAA assumes the affected position is in Washington</w:t>
      </w:r>
      <w:r>
        <w:rPr>
          <w:rFonts w:ascii="Arial" w:hAnsi="Arial" w:eastAsia="Times New Roman" w:cs="Arial"/>
        </w:rPr>
        <w:t>,</w:t>
      </w:r>
      <w:r w:rsidRPr="00AC1981">
        <w:rPr>
          <w:rFonts w:ascii="Arial" w:hAnsi="Arial" w:eastAsia="Times New Roman" w:cs="Arial"/>
        </w:rPr>
        <w:t xml:space="preserve"> D</w:t>
      </w:r>
      <w:r>
        <w:rPr>
          <w:rFonts w:ascii="Arial" w:hAnsi="Arial" w:eastAsia="Times New Roman" w:cs="Arial"/>
        </w:rPr>
        <w:t>.</w:t>
      </w:r>
      <w:r w:rsidRPr="00AC1981">
        <w:rPr>
          <w:rFonts w:ascii="Arial" w:hAnsi="Arial" w:eastAsia="Times New Roman" w:cs="Arial"/>
        </w:rPr>
        <w:t>C.  Therefore, the FAA uses the multiplier of 1.3048.</w:t>
      </w:r>
      <w:r w:rsidRPr="006C7DEA">
        <w:rPr>
          <w:rFonts w:ascii="Arial" w:hAnsi="Arial" w:eastAsia="Times New Roman" w:cs="Arial"/>
          <w:vertAlign w:val="superscript"/>
        </w:rPr>
        <w:footnoteReference w:id="6"/>
      </w:r>
      <w:r w:rsidRPr="00AC1981">
        <w:rPr>
          <w:rFonts w:ascii="Arial" w:hAnsi="Arial" w:eastAsia="Times New Roman" w:cs="Arial"/>
        </w:rPr>
        <w:t xml:space="preserve"> The FAA then applies the appropriate multipliers for overhead (this includes health benefits, vacation, sick time, etc.). For federal positions, the standard is 36.25%.</w:t>
      </w:r>
      <w:r w:rsidRPr="006C7DEA">
        <w:rPr>
          <w:rFonts w:ascii="Arial" w:hAnsi="Arial" w:eastAsia="Times New Roman" w:cs="Arial"/>
          <w:vertAlign w:val="superscript"/>
        </w:rPr>
        <w:footnoteReference w:id="7"/>
      </w:r>
    </w:p>
    <w:tbl>
      <w:tblPr>
        <w:tblW w:w="6390" w:type="dxa"/>
        <w:jc w:val="center"/>
        <w:tblLook w:val="04A0" w:firstRow="1" w:lastRow="0" w:firstColumn="1" w:lastColumn="0" w:noHBand="0" w:noVBand="1"/>
      </w:tblPr>
      <w:tblGrid>
        <w:gridCol w:w="2857"/>
        <w:gridCol w:w="1800"/>
        <w:gridCol w:w="1733"/>
      </w:tblGrid>
      <w:tr w:rsidRPr="00AC1981" w:rsidR="006F339D" w:rsidTr="000949EB" w14:paraId="25B4EC95" w14:textId="77777777">
        <w:trPr>
          <w:trHeight w:val="396"/>
          <w:jc w:val="center"/>
        </w:trPr>
        <w:tc>
          <w:tcPr>
            <w:tcW w:w="6390" w:type="dxa"/>
            <w:gridSpan w:val="3"/>
            <w:tcBorders>
              <w:top w:val="double" w:color="auto" w:sz="6" w:space="0"/>
              <w:left w:val="double" w:color="auto" w:sz="6" w:space="0"/>
              <w:bottom w:val="single" w:color="auto" w:sz="4" w:space="0"/>
              <w:right w:val="double" w:color="auto" w:sz="6" w:space="0"/>
            </w:tcBorders>
            <w:shd w:val="clear" w:color="auto" w:fill="auto"/>
            <w:noWrap/>
            <w:vAlign w:val="center"/>
          </w:tcPr>
          <w:p w:rsidRPr="00AC1981" w:rsidR="006F339D" w:rsidP="000949EB" w:rsidRDefault="006F339D" w14:paraId="4217CA33" w14:textId="77777777">
            <w:pPr>
              <w:spacing w:after="0" w:line="240" w:lineRule="auto"/>
              <w:jc w:val="center"/>
              <w:rPr>
                <w:rFonts w:ascii="Times New Roman" w:hAnsi="Times New Roman" w:eastAsia="Times New Roman" w:cs="Times New Roman"/>
                <w:color w:val="000000"/>
                <w:sz w:val="20"/>
                <w:szCs w:val="24"/>
              </w:rPr>
            </w:pPr>
            <w:r w:rsidRPr="00AC1981">
              <w:rPr>
                <w:rFonts w:ascii="Times New Roman" w:hAnsi="Times New Roman" w:eastAsia="Times New Roman" w:cs="Times New Roman"/>
                <w:b/>
                <w:bCs/>
                <w:kern w:val="28"/>
                <w:sz w:val="24"/>
                <w:szCs w:val="24"/>
              </w:rPr>
              <w:lastRenderedPageBreak/>
              <w:t>FAA Salaries including Overhead</w:t>
            </w:r>
          </w:p>
        </w:tc>
      </w:tr>
      <w:tr w:rsidRPr="00AC1981" w:rsidR="006F339D" w:rsidTr="000949EB" w14:paraId="726E6EA9" w14:textId="77777777">
        <w:trPr>
          <w:trHeight w:val="153"/>
          <w:jc w:val="center"/>
        </w:trPr>
        <w:tc>
          <w:tcPr>
            <w:tcW w:w="2857" w:type="dxa"/>
            <w:tcBorders>
              <w:top w:val="double" w:color="auto" w:sz="6" w:space="0"/>
              <w:left w:val="double" w:color="auto" w:sz="6" w:space="0"/>
              <w:bottom w:val="single" w:color="auto" w:sz="4" w:space="0"/>
              <w:right w:val="single" w:color="auto" w:sz="4" w:space="0"/>
            </w:tcBorders>
            <w:shd w:val="clear" w:color="auto" w:fill="auto"/>
            <w:noWrap/>
            <w:vAlign w:val="center"/>
            <w:hideMark/>
          </w:tcPr>
          <w:p w:rsidRPr="00AC1981" w:rsidR="006F339D" w:rsidP="000949EB" w:rsidRDefault="006F339D" w14:paraId="28E4D2BE" w14:textId="77777777">
            <w:pPr>
              <w:spacing w:before="120" w:after="0" w:line="240" w:lineRule="auto"/>
              <w:rPr>
                <w:rFonts w:ascii="Times New Roman" w:hAnsi="Times New Roman" w:eastAsia="Times New Roman" w:cs="Times New Roman"/>
                <w:color w:val="000000"/>
                <w:sz w:val="20"/>
                <w:szCs w:val="24"/>
              </w:rPr>
            </w:pPr>
            <w:r w:rsidRPr="00AC1981">
              <w:rPr>
                <w:rFonts w:ascii="Times New Roman" w:hAnsi="Times New Roman" w:eastAsia="Times New Roman" w:cs="Times New Roman"/>
                <w:color w:val="000000"/>
                <w:sz w:val="20"/>
                <w:szCs w:val="24"/>
              </w:rPr>
              <w:t>Job Category</w:t>
            </w:r>
          </w:p>
        </w:tc>
        <w:tc>
          <w:tcPr>
            <w:tcW w:w="1800" w:type="dxa"/>
            <w:tcBorders>
              <w:top w:val="double" w:color="auto" w:sz="6" w:space="0"/>
              <w:left w:val="nil"/>
              <w:bottom w:val="single" w:color="auto" w:sz="4" w:space="0"/>
              <w:right w:val="nil"/>
            </w:tcBorders>
            <w:shd w:val="clear" w:color="000000" w:fill="FFFFFF"/>
            <w:vAlign w:val="center"/>
            <w:hideMark/>
          </w:tcPr>
          <w:p w:rsidRPr="00AC1981" w:rsidR="006F339D" w:rsidP="000949EB" w:rsidRDefault="006F339D" w14:paraId="6D7588DB" w14:textId="77777777">
            <w:pPr>
              <w:spacing w:before="120" w:after="0" w:line="240" w:lineRule="auto"/>
              <w:jc w:val="center"/>
              <w:rPr>
                <w:rFonts w:ascii="Times New Roman" w:hAnsi="Times New Roman" w:eastAsia="Times New Roman" w:cs="Times New Roman"/>
                <w:color w:val="000000"/>
                <w:sz w:val="20"/>
                <w:szCs w:val="24"/>
              </w:rPr>
            </w:pPr>
            <w:r w:rsidRPr="00AC1981">
              <w:rPr>
                <w:rFonts w:ascii="Times New Roman" w:hAnsi="Times New Roman" w:eastAsia="Times New Roman" w:cs="Times New Roman"/>
                <w:color w:val="000000"/>
                <w:sz w:val="20"/>
                <w:szCs w:val="24"/>
              </w:rPr>
              <w:t>Principal Inspector</w:t>
            </w:r>
          </w:p>
        </w:tc>
        <w:tc>
          <w:tcPr>
            <w:tcW w:w="1733" w:type="dxa"/>
            <w:tcBorders>
              <w:top w:val="double" w:color="auto" w:sz="6" w:space="0"/>
              <w:left w:val="nil"/>
              <w:bottom w:val="single" w:color="auto" w:sz="4" w:space="0"/>
              <w:right w:val="double" w:color="auto" w:sz="6" w:space="0"/>
            </w:tcBorders>
            <w:shd w:val="clear" w:color="000000" w:fill="FFFFFF"/>
            <w:vAlign w:val="center"/>
            <w:hideMark/>
          </w:tcPr>
          <w:p w:rsidRPr="00AC1981" w:rsidR="006F339D" w:rsidP="000949EB" w:rsidRDefault="006F339D" w14:paraId="51101E7C" w14:textId="77777777">
            <w:pPr>
              <w:spacing w:before="120" w:after="0" w:line="240" w:lineRule="auto"/>
              <w:jc w:val="center"/>
              <w:rPr>
                <w:rFonts w:ascii="Times New Roman" w:hAnsi="Times New Roman" w:eastAsia="Times New Roman" w:cs="Times New Roman"/>
                <w:color w:val="000000"/>
                <w:sz w:val="20"/>
                <w:szCs w:val="24"/>
              </w:rPr>
            </w:pPr>
            <w:r w:rsidRPr="00AC1981">
              <w:rPr>
                <w:rFonts w:ascii="Times New Roman" w:hAnsi="Times New Roman" w:eastAsia="Times New Roman" w:cs="Times New Roman"/>
                <w:color w:val="000000"/>
                <w:sz w:val="20"/>
                <w:szCs w:val="24"/>
              </w:rPr>
              <w:t>Statistician</w:t>
            </w:r>
          </w:p>
        </w:tc>
      </w:tr>
      <w:tr w:rsidRPr="00AC1981" w:rsidR="006F339D" w:rsidTr="000949EB" w14:paraId="0B1D2BBE" w14:textId="77777777">
        <w:trPr>
          <w:trHeight w:val="280"/>
          <w:jc w:val="center"/>
        </w:trPr>
        <w:tc>
          <w:tcPr>
            <w:tcW w:w="2857" w:type="dxa"/>
            <w:tcBorders>
              <w:top w:val="nil"/>
              <w:left w:val="double" w:color="auto" w:sz="6" w:space="0"/>
              <w:bottom w:val="nil"/>
              <w:right w:val="single" w:color="auto" w:sz="4" w:space="0"/>
            </w:tcBorders>
            <w:shd w:val="clear" w:color="auto" w:fill="auto"/>
            <w:noWrap/>
            <w:vAlign w:val="center"/>
            <w:hideMark/>
          </w:tcPr>
          <w:p w:rsidRPr="00AC1981" w:rsidR="006F339D" w:rsidP="000949EB" w:rsidRDefault="006F339D" w14:paraId="11982DA7" w14:textId="77777777">
            <w:pPr>
              <w:spacing w:before="120" w:after="0" w:line="240" w:lineRule="auto"/>
              <w:rPr>
                <w:rFonts w:ascii="Times New Roman" w:hAnsi="Times New Roman" w:eastAsia="Times New Roman" w:cs="Times New Roman"/>
                <w:color w:val="000000"/>
                <w:sz w:val="20"/>
                <w:szCs w:val="24"/>
              </w:rPr>
            </w:pPr>
            <w:r w:rsidRPr="00AC1981">
              <w:rPr>
                <w:rFonts w:ascii="Times New Roman" w:hAnsi="Times New Roman" w:eastAsia="Times New Roman" w:cs="Times New Roman"/>
                <w:color w:val="000000"/>
                <w:sz w:val="20"/>
                <w:szCs w:val="24"/>
              </w:rPr>
              <w:t>Pay band</w:t>
            </w:r>
          </w:p>
        </w:tc>
        <w:tc>
          <w:tcPr>
            <w:tcW w:w="1800" w:type="dxa"/>
            <w:tcBorders>
              <w:top w:val="nil"/>
              <w:left w:val="nil"/>
              <w:bottom w:val="nil"/>
              <w:right w:val="nil"/>
            </w:tcBorders>
            <w:shd w:val="clear" w:color="auto" w:fill="auto"/>
            <w:vAlign w:val="bottom"/>
            <w:hideMark/>
          </w:tcPr>
          <w:p w:rsidRPr="00AC1981" w:rsidR="006F339D" w:rsidP="000949EB" w:rsidRDefault="006F339D" w14:paraId="161C14A5" w14:textId="77777777">
            <w:pPr>
              <w:spacing w:before="120" w:after="0" w:line="240" w:lineRule="auto"/>
              <w:jc w:val="center"/>
              <w:rPr>
                <w:rFonts w:ascii="Times New Roman" w:hAnsi="Times New Roman" w:eastAsia="Times New Roman" w:cs="Times New Roman"/>
                <w:color w:val="000000"/>
                <w:sz w:val="20"/>
                <w:szCs w:val="24"/>
              </w:rPr>
            </w:pPr>
            <w:r w:rsidRPr="00AC1981">
              <w:rPr>
                <w:rFonts w:ascii="Times New Roman" w:hAnsi="Times New Roman" w:eastAsia="Times New Roman" w:cs="Times New Roman"/>
                <w:color w:val="000000"/>
                <w:sz w:val="20"/>
                <w:szCs w:val="24"/>
              </w:rPr>
              <w:t>J</w:t>
            </w:r>
          </w:p>
        </w:tc>
        <w:tc>
          <w:tcPr>
            <w:tcW w:w="1733" w:type="dxa"/>
            <w:tcBorders>
              <w:top w:val="nil"/>
              <w:left w:val="nil"/>
              <w:bottom w:val="nil"/>
              <w:right w:val="double" w:color="auto" w:sz="6" w:space="0"/>
            </w:tcBorders>
            <w:shd w:val="clear" w:color="auto" w:fill="auto"/>
            <w:vAlign w:val="bottom"/>
            <w:hideMark/>
          </w:tcPr>
          <w:p w:rsidRPr="00AC1981" w:rsidR="006F339D" w:rsidP="000949EB" w:rsidRDefault="006F339D" w14:paraId="4E50C187" w14:textId="77777777">
            <w:pPr>
              <w:spacing w:before="120" w:after="0" w:line="240" w:lineRule="auto"/>
              <w:jc w:val="center"/>
              <w:rPr>
                <w:rFonts w:ascii="Times New Roman" w:hAnsi="Times New Roman" w:eastAsia="Times New Roman" w:cs="Times New Roman"/>
                <w:color w:val="000000"/>
                <w:sz w:val="20"/>
                <w:szCs w:val="24"/>
              </w:rPr>
            </w:pPr>
            <w:r w:rsidRPr="00AC1981">
              <w:rPr>
                <w:rFonts w:ascii="Times New Roman" w:hAnsi="Times New Roman" w:eastAsia="Times New Roman" w:cs="Times New Roman"/>
                <w:color w:val="000000"/>
                <w:sz w:val="20"/>
                <w:szCs w:val="24"/>
              </w:rPr>
              <w:t>H</w:t>
            </w:r>
          </w:p>
        </w:tc>
      </w:tr>
      <w:tr w:rsidRPr="00AC1981" w:rsidR="006F339D" w:rsidTr="000949EB" w14:paraId="2FF9D9E5" w14:textId="77777777">
        <w:trPr>
          <w:trHeight w:val="280"/>
          <w:jc w:val="center"/>
        </w:trPr>
        <w:tc>
          <w:tcPr>
            <w:tcW w:w="2857" w:type="dxa"/>
            <w:tcBorders>
              <w:top w:val="nil"/>
              <w:left w:val="double" w:color="auto" w:sz="6" w:space="0"/>
              <w:bottom w:val="nil"/>
              <w:right w:val="single" w:color="auto" w:sz="4" w:space="0"/>
            </w:tcBorders>
            <w:shd w:val="clear" w:color="auto" w:fill="auto"/>
            <w:noWrap/>
            <w:vAlign w:val="bottom"/>
            <w:hideMark/>
          </w:tcPr>
          <w:p w:rsidRPr="00AC1981" w:rsidR="006F339D" w:rsidP="000949EB" w:rsidRDefault="006F339D" w14:paraId="7923C760" w14:textId="77777777">
            <w:pPr>
              <w:spacing w:before="120" w:after="0" w:line="240" w:lineRule="auto"/>
              <w:rPr>
                <w:rFonts w:ascii="Times New Roman" w:hAnsi="Times New Roman" w:eastAsia="Times New Roman" w:cs="Times New Roman"/>
                <w:color w:val="000000"/>
                <w:sz w:val="20"/>
                <w:szCs w:val="24"/>
              </w:rPr>
            </w:pPr>
            <w:r w:rsidRPr="00AC1981">
              <w:rPr>
                <w:rFonts w:ascii="Times New Roman" w:hAnsi="Times New Roman" w:eastAsia="Times New Roman" w:cs="Times New Roman"/>
                <w:color w:val="000000"/>
                <w:sz w:val="20"/>
                <w:szCs w:val="24"/>
              </w:rPr>
              <w:t>Annual Base salary</w:t>
            </w:r>
          </w:p>
        </w:tc>
        <w:tc>
          <w:tcPr>
            <w:tcW w:w="1800" w:type="dxa"/>
            <w:tcBorders>
              <w:top w:val="nil"/>
              <w:left w:val="nil"/>
              <w:bottom w:val="nil"/>
              <w:right w:val="nil"/>
            </w:tcBorders>
            <w:shd w:val="clear" w:color="auto" w:fill="auto"/>
            <w:noWrap/>
            <w:vAlign w:val="bottom"/>
            <w:hideMark/>
          </w:tcPr>
          <w:p w:rsidRPr="00AC1981" w:rsidR="006F339D" w:rsidP="000949EB" w:rsidRDefault="006F339D" w14:paraId="6CA4A648" w14:textId="77777777">
            <w:pPr>
              <w:spacing w:before="120" w:after="0" w:line="240" w:lineRule="auto"/>
              <w:jc w:val="center"/>
              <w:rPr>
                <w:rFonts w:ascii="Times New Roman" w:hAnsi="Times New Roman" w:eastAsia="Times New Roman" w:cs="Times New Roman"/>
                <w:sz w:val="20"/>
                <w:szCs w:val="24"/>
              </w:rPr>
            </w:pPr>
            <w:r w:rsidRPr="00AC1981">
              <w:rPr>
                <w:rFonts w:ascii="Times New Roman" w:hAnsi="Times New Roman" w:eastAsia="Times New Roman" w:cs="Times New Roman"/>
                <w:sz w:val="20"/>
                <w:szCs w:val="24"/>
              </w:rPr>
              <w:t>$105,368</w:t>
            </w:r>
          </w:p>
        </w:tc>
        <w:tc>
          <w:tcPr>
            <w:tcW w:w="1733" w:type="dxa"/>
            <w:tcBorders>
              <w:top w:val="nil"/>
              <w:left w:val="nil"/>
              <w:bottom w:val="nil"/>
              <w:right w:val="double" w:color="auto" w:sz="6" w:space="0"/>
            </w:tcBorders>
            <w:shd w:val="clear" w:color="auto" w:fill="auto"/>
            <w:noWrap/>
            <w:vAlign w:val="bottom"/>
            <w:hideMark/>
          </w:tcPr>
          <w:p w:rsidRPr="00AC1981" w:rsidR="006F339D" w:rsidP="000949EB" w:rsidRDefault="006F339D" w14:paraId="038C1477" w14:textId="77777777">
            <w:pPr>
              <w:spacing w:before="120" w:after="0" w:line="240" w:lineRule="auto"/>
              <w:jc w:val="center"/>
              <w:rPr>
                <w:rFonts w:ascii="Times New Roman" w:hAnsi="Times New Roman" w:eastAsia="Times New Roman" w:cs="Times New Roman"/>
                <w:sz w:val="20"/>
                <w:szCs w:val="24"/>
              </w:rPr>
            </w:pPr>
            <w:r w:rsidRPr="00AC1981">
              <w:rPr>
                <w:rFonts w:ascii="Times New Roman" w:hAnsi="Times New Roman" w:eastAsia="Times New Roman" w:cs="Times New Roman"/>
                <w:sz w:val="20"/>
                <w:szCs w:val="24"/>
              </w:rPr>
              <w:t>$70,954</w:t>
            </w:r>
          </w:p>
        </w:tc>
      </w:tr>
      <w:tr w:rsidRPr="00AC1981" w:rsidR="006F339D" w:rsidTr="000949EB" w14:paraId="44555269" w14:textId="77777777">
        <w:trPr>
          <w:trHeight w:val="280"/>
          <w:jc w:val="center"/>
        </w:trPr>
        <w:tc>
          <w:tcPr>
            <w:tcW w:w="2857" w:type="dxa"/>
            <w:tcBorders>
              <w:top w:val="nil"/>
              <w:left w:val="double" w:color="auto" w:sz="6" w:space="0"/>
              <w:bottom w:val="nil"/>
              <w:right w:val="single" w:color="auto" w:sz="4" w:space="0"/>
            </w:tcBorders>
            <w:shd w:val="clear" w:color="auto" w:fill="auto"/>
            <w:noWrap/>
            <w:vAlign w:val="bottom"/>
            <w:hideMark/>
          </w:tcPr>
          <w:p w:rsidRPr="00AC1981" w:rsidR="006F339D" w:rsidP="000949EB" w:rsidRDefault="006F339D" w14:paraId="1F28F6AB" w14:textId="77777777">
            <w:pPr>
              <w:spacing w:before="120" w:after="0" w:line="240" w:lineRule="auto"/>
              <w:rPr>
                <w:rFonts w:ascii="Times New Roman" w:hAnsi="Times New Roman" w:eastAsia="Times New Roman" w:cs="Times New Roman"/>
                <w:color w:val="000000"/>
                <w:sz w:val="20"/>
                <w:szCs w:val="24"/>
              </w:rPr>
            </w:pPr>
            <w:r w:rsidRPr="00AC1981">
              <w:rPr>
                <w:rFonts w:ascii="Times New Roman" w:hAnsi="Times New Roman" w:eastAsia="Times New Roman" w:cs="Times New Roman"/>
                <w:color w:val="000000"/>
                <w:sz w:val="20"/>
                <w:szCs w:val="24"/>
              </w:rPr>
              <w:t>Locality pay multiplier</w:t>
            </w:r>
          </w:p>
        </w:tc>
        <w:tc>
          <w:tcPr>
            <w:tcW w:w="1800" w:type="dxa"/>
            <w:tcBorders>
              <w:top w:val="nil"/>
              <w:left w:val="nil"/>
              <w:bottom w:val="nil"/>
              <w:right w:val="nil"/>
            </w:tcBorders>
            <w:shd w:val="clear" w:color="auto" w:fill="auto"/>
            <w:noWrap/>
            <w:vAlign w:val="bottom"/>
            <w:hideMark/>
          </w:tcPr>
          <w:p w:rsidRPr="00AC1981" w:rsidR="006F339D" w:rsidP="000949EB" w:rsidRDefault="006F339D" w14:paraId="018BB4BF" w14:textId="77777777">
            <w:pPr>
              <w:spacing w:before="120" w:after="0" w:line="240" w:lineRule="auto"/>
              <w:jc w:val="center"/>
              <w:rPr>
                <w:rFonts w:ascii="Times New Roman" w:hAnsi="Times New Roman" w:eastAsia="Times New Roman" w:cs="Times New Roman"/>
                <w:color w:val="000000"/>
                <w:sz w:val="20"/>
                <w:szCs w:val="24"/>
              </w:rPr>
            </w:pPr>
            <w:r w:rsidRPr="00AC1981">
              <w:rPr>
                <w:rFonts w:ascii="Times New Roman" w:hAnsi="Times New Roman" w:eastAsia="Times New Roman" w:cs="Times New Roman"/>
                <w:color w:val="000000"/>
                <w:sz w:val="20"/>
                <w:szCs w:val="24"/>
              </w:rPr>
              <w:t>1.3048</w:t>
            </w:r>
          </w:p>
        </w:tc>
        <w:tc>
          <w:tcPr>
            <w:tcW w:w="1733" w:type="dxa"/>
            <w:tcBorders>
              <w:top w:val="nil"/>
              <w:left w:val="nil"/>
              <w:bottom w:val="nil"/>
              <w:right w:val="double" w:color="auto" w:sz="6" w:space="0"/>
            </w:tcBorders>
            <w:shd w:val="clear" w:color="auto" w:fill="auto"/>
            <w:noWrap/>
            <w:vAlign w:val="bottom"/>
            <w:hideMark/>
          </w:tcPr>
          <w:p w:rsidRPr="00AC1981" w:rsidR="006F339D" w:rsidP="000949EB" w:rsidRDefault="006F339D" w14:paraId="67A1C6D2" w14:textId="77777777">
            <w:pPr>
              <w:spacing w:before="120" w:after="0" w:line="240" w:lineRule="auto"/>
              <w:jc w:val="center"/>
              <w:rPr>
                <w:rFonts w:ascii="Times New Roman" w:hAnsi="Times New Roman" w:eastAsia="Times New Roman" w:cs="Times New Roman"/>
                <w:color w:val="000000"/>
                <w:sz w:val="20"/>
                <w:szCs w:val="24"/>
              </w:rPr>
            </w:pPr>
            <w:r w:rsidRPr="00AC1981">
              <w:rPr>
                <w:rFonts w:ascii="Times New Roman" w:hAnsi="Times New Roman" w:eastAsia="Times New Roman" w:cs="Times New Roman"/>
                <w:color w:val="000000"/>
                <w:sz w:val="20"/>
                <w:szCs w:val="24"/>
              </w:rPr>
              <w:t>1.3048</w:t>
            </w:r>
          </w:p>
        </w:tc>
      </w:tr>
      <w:tr w:rsidRPr="00AC1981" w:rsidR="006F339D" w:rsidTr="000949EB" w14:paraId="2D4425B3" w14:textId="77777777">
        <w:trPr>
          <w:trHeight w:val="280"/>
          <w:jc w:val="center"/>
        </w:trPr>
        <w:tc>
          <w:tcPr>
            <w:tcW w:w="2857" w:type="dxa"/>
            <w:tcBorders>
              <w:top w:val="nil"/>
              <w:left w:val="double" w:color="auto" w:sz="6" w:space="0"/>
              <w:bottom w:val="nil"/>
              <w:right w:val="single" w:color="auto" w:sz="4" w:space="0"/>
            </w:tcBorders>
            <w:shd w:val="clear" w:color="auto" w:fill="auto"/>
            <w:noWrap/>
            <w:vAlign w:val="bottom"/>
            <w:hideMark/>
          </w:tcPr>
          <w:p w:rsidRPr="00AC1981" w:rsidR="006F339D" w:rsidP="000949EB" w:rsidRDefault="006F339D" w14:paraId="18476F92" w14:textId="77777777">
            <w:pPr>
              <w:spacing w:before="120" w:after="0" w:line="240" w:lineRule="auto"/>
              <w:rPr>
                <w:rFonts w:ascii="Times New Roman" w:hAnsi="Times New Roman" w:eastAsia="Times New Roman" w:cs="Times New Roman"/>
                <w:color w:val="000000"/>
                <w:sz w:val="20"/>
                <w:szCs w:val="24"/>
              </w:rPr>
            </w:pPr>
            <w:r w:rsidRPr="00AC1981">
              <w:rPr>
                <w:rFonts w:ascii="Times New Roman" w:hAnsi="Times New Roman" w:eastAsia="Times New Roman" w:cs="Times New Roman"/>
                <w:color w:val="000000"/>
                <w:sz w:val="20"/>
                <w:szCs w:val="24"/>
              </w:rPr>
              <w:t>Salary adjusted by locality pay</w:t>
            </w:r>
          </w:p>
        </w:tc>
        <w:tc>
          <w:tcPr>
            <w:tcW w:w="1800" w:type="dxa"/>
            <w:tcBorders>
              <w:top w:val="nil"/>
              <w:left w:val="nil"/>
              <w:bottom w:val="nil"/>
              <w:right w:val="nil"/>
            </w:tcBorders>
            <w:shd w:val="clear" w:color="auto" w:fill="auto"/>
            <w:noWrap/>
            <w:vAlign w:val="bottom"/>
            <w:hideMark/>
          </w:tcPr>
          <w:p w:rsidRPr="00AC1981" w:rsidR="006F339D" w:rsidP="000949EB" w:rsidRDefault="006F339D" w14:paraId="078FFD53" w14:textId="77777777">
            <w:pPr>
              <w:spacing w:before="120" w:after="0" w:line="240" w:lineRule="auto"/>
              <w:jc w:val="center"/>
              <w:rPr>
                <w:rFonts w:ascii="Times New Roman" w:hAnsi="Times New Roman" w:eastAsia="Times New Roman" w:cs="Times New Roman"/>
                <w:color w:val="000000"/>
                <w:sz w:val="20"/>
                <w:szCs w:val="24"/>
              </w:rPr>
            </w:pPr>
            <w:r w:rsidRPr="00AC1981">
              <w:rPr>
                <w:rFonts w:ascii="Times New Roman" w:hAnsi="Times New Roman" w:eastAsia="Times New Roman" w:cs="Times New Roman"/>
                <w:color w:val="000000"/>
                <w:sz w:val="20"/>
                <w:szCs w:val="24"/>
              </w:rPr>
              <w:t>$137,484</w:t>
            </w:r>
          </w:p>
        </w:tc>
        <w:tc>
          <w:tcPr>
            <w:tcW w:w="1733" w:type="dxa"/>
            <w:tcBorders>
              <w:top w:val="nil"/>
              <w:left w:val="nil"/>
              <w:bottom w:val="nil"/>
              <w:right w:val="double" w:color="auto" w:sz="6" w:space="0"/>
            </w:tcBorders>
            <w:shd w:val="clear" w:color="auto" w:fill="auto"/>
            <w:noWrap/>
            <w:vAlign w:val="bottom"/>
            <w:hideMark/>
          </w:tcPr>
          <w:p w:rsidRPr="00AC1981" w:rsidR="006F339D" w:rsidP="000949EB" w:rsidRDefault="006F339D" w14:paraId="39F5FEFE" w14:textId="77777777">
            <w:pPr>
              <w:spacing w:before="120" w:after="0" w:line="240" w:lineRule="auto"/>
              <w:jc w:val="center"/>
              <w:rPr>
                <w:rFonts w:ascii="Times New Roman" w:hAnsi="Times New Roman" w:eastAsia="Times New Roman" w:cs="Times New Roman"/>
                <w:color w:val="000000"/>
                <w:sz w:val="20"/>
                <w:szCs w:val="24"/>
              </w:rPr>
            </w:pPr>
            <w:r w:rsidRPr="00AC1981">
              <w:rPr>
                <w:rFonts w:ascii="Times New Roman" w:hAnsi="Times New Roman" w:eastAsia="Times New Roman" w:cs="Times New Roman"/>
                <w:color w:val="000000"/>
                <w:sz w:val="20"/>
                <w:szCs w:val="24"/>
              </w:rPr>
              <w:t>$92,581</w:t>
            </w:r>
          </w:p>
        </w:tc>
      </w:tr>
      <w:tr w:rsidRPr="00AC1981" w:rsidR="006F339D" w:rsidTr="000949EB" w14:paraId="35265116" w14:textId="77777777">
        <w:trPr>
          <w:trHeight w:val="290"/>
          <w:jc w:val="center"/>
        </w:trPr>
        <w:tc>
          <w:tcPr>
            <w:tcW w:w="2857" w:type="dxa"/>
            <w:tcBorders>
              <w:top w:val="nil"/>
              <w:left w:val="double" w:color="auto" w:sz="6" w:space="0"/>
              <w:bottom w:val="double" w:color="auto" w:sz="6" w:space="0"/>
              <w:right w:val="single" w:color="auto" w:sz="4" w:space="0"/>
            </w:tcBorders>
            <w:shd w:val="clear" w:color="auto" w:fill="auto"/>
            <w:noWrap/>
            <w:vAlign w:val="bottom"/>
            <w:hideMark/>
          </w:tcPr>
          <w:p w:rsidRPr="00AC1981" w:rsidR="006F339D" w:rsidP="000949EB" w:rsidRDefault="006F339D" w14:paraId="2A670C2F" w14:textId="77777777">
            <w:pPr>
              <w:spacing w:before="120" w:after="0" w:line="240" w:lineRule="auto"/>
              <w:rPr>
                <w:rFonts w:ascii="Times New Roman" w:hAnsi="Times New Roman" w:eastAsia="Times New Roman" w:cs="Times New Roman"/>
                <w:color w:val="000000"/>
                <w:sz w:val="20"/>
                <w:szCs w:val="24"/>
              </w:rPr>
            </w:pPr>
            <w:r w:rsidRPr="00AC1981">
              <w:rPr>
                <w:rFonts w:ascii="Times New Roman" w:hAnsi="Times New Roman" w:eastAsia="Times New Roman" w:cs="Times New Roman"/>
                <w:color w:val="000000"/>
                <w:sz w:val="20"/>
                <w:szCs w:val="24"/>
              </w:rPr>
              <w:t xml:space="preserve">Overhead benefit multiplier </w:t>
            </w:r>
          </w:p>
        </w:tc>
        <w:tc>
          <w:tcPr>
            <w:tcW w:w="1800" w:type="dxa"/>
            <w:tcBorders>
              <w:top w:val="nil"/>
              <w:left w:val="nil"/>
              <w:bottom w:val="double" w:color="auto" w:sz="6" w:space="0"/>
              <w:right w:val="nil"/>
            </w:tcBorders>
            <w:shd w:val="clear" w:color="auto" w:fill="auto"/>
            <w:noWrap/>
            <w:vAlign w:val="bottom"/>
            <w:hideMark/>
          </w:tcPr>
          <w:p w:rsidRPr="00AC1981" w:rsidR="006F339D" w:rsidP="000949EB" w:rsidRDefault="006F339D" w14:paraId="4E4B3DD7" w14:textId="77777777">
            <w:pPr>
              <w:spacing w:before="120" w:after="0" w:line="240" w:lineRule="auto"/>
              <w:jc w:val="center"/>
              <w:rPr>
                <w:rFonts w:ascii="Times New Roman" w:hAnsi="Times New Roman" w:eastAsia="Times New Roman" w:cs="Times New Roman"/>
                <w:color w:val="000000"/>
                <w:sz w:val="20"/>
                <w:szCs w:val="24"/>
              </w:rPr>
            </w:pPr>
            <w:r w:rsidRPr="00AC1981">
              <w:rPr>
                <w:rFonts w:ascii="Times New Roman" w:hAnsi="Times New Roman" w:eastAsia="Times New Roman" w:cs="Times New Roman"/>
                <w:color w:val="000000"/>
                <w:sz w:val="20"/>
                <w:szCs w:val="24"/>
              </w:rPr>
              <w:t>1.3625</w:t>
            </w:r>
          </w:p>
        </w:tc>
        <w:tc>
          <w:tcPr>
            <w:tcW w:w="1733" w:type="dxa"/>
            <w:tcBorders>
              <w:top w:val="nil"/>
              <w:left w:val="nil"/>
              <w:bottom w:val="double" w:color="auto" w:sz="6" w:space="0"/>
              <w:right w:val="double" w:color="auto" w:sz="6" w:space="0"/>
            </w:tcBorders>
            <w:shd w:val="clear" w:color="auto" w:fill="auto"/>
            <w:noWrap/>
            <w:vAlign w:val="bottom"/>
            <w:hideMark/>
          </w:tcPr>
          <w:p w:rsidRPr="00AC1981" w:rsidR="006F339D" w:rsidP="000949EB" w:rsidRDefault="006F339D" w14:paraId="379047FC" w14:textId="77777777">
            <w:pPr>
              <w:spacing w:before="120" w:after="0" w:line="240" w:lineRule="auto"/>
              <w:jc w:val="center"/>
              <w:rPr>
                <w:rFonts w:ascii="Times New Roman" w:hAnsi="Times New Roman" w:eastAsia="Times New Roman" w:cs="Times New Roman"/>
                <w:color w:val="000000"/>
                <w:sz w:val="20"/>
                <w:szCs w:val="24"/>
              </w:rPr>
            </w:pPr>
            <w:r w:rsidRPr="00AC1981">
              <w:rPr>
                <w:rFonts w:ascii="Times New Roman" w:hAnsi="Times New Roman" w:eastAsia="Times New Roman" w:cs="Times New Roman"/>
                <w:color w:val="000000"/>
                <w:sz w:val="20"/>
                <w:szCs w:val="24"/>
              </w:rPr>
              <w:t>1.3625</w:t>
            </w:r>
          </w:p>
        </w:tc>
      </w:tr>
      <w:tr w:rsidRPr="00AC1981" w:rsidR="006F339D" w:rsidTr="000949EB" w14:paraId="7129B8C3" w14:textId="77777777">
        <w:trPr>
          <w:trHeight w:val="300"/>
          <w:jc w:val="center"/>
        </w:trPr>
        <w:tc>
          <w:tcPr>
            <w:tcW w:w="2857" w:type="dxa"/>
            <w:tcBorders>
              <w:top w:val="nil"/>
              <w:left w:val="double" w:color="auto" w:sz="6" w:space="0"/>
              <w:bottom w:val="nil"/>
              <w:right w:val="single" w:color="auto" w:sz="4" w:space="0"/>
            </w:tcBorders>
            <w:shd w:val="clear" w:color="auto" w:fill="auto"/>
            <w:noWrap/>
            <w:vAlign w:val="bottom"/>
            <w:hideMark/>
          </w:tcPr>
          <w:p w:rsidRPr="00AC1981" w:rsidR="006F339D" w:rsidP="000949EB" w:rsidRDefault="006F339D" w14:paraId="1A0177DC" w14:textId="77777777">
            <w:pPr>
              <w:spacing w:before="120" w:after="0" w:line="240" w:lineRule="auto"/>
              <w:rPr>
                <w:rFonts w:ascii="Times New Roman" w:hAnsi="Times New Roman" w:eastAsia="Times New Roman" w:cs="Times New Roman"/>
                <w:color w:val="000000"/>
                <w:sz w:val="20"/>
                <w:szCs w:val="24"/>
              </w:rPr>
            </w:pPr>
            <w:r w:rsidRPr="00AC1981">
              <w:rPr>
                <w:rFonts w:ascii="Times New Roman" w:hAnsi="Times New Roman" w:eastAsia="Times New Roman" w:cs="Times New Roman"/>
                <w:color w:val="000000"/>
                <w:sz w:val="20"/>
                <w:szCs w:val="24"/>
              </w:rPr>
              <w:t>Salary including overhead</w:t>
            </w:r>
          </w:p>
        </w:tc>
        <w:tc>
          <w:tcPr>
            <w:tcW w:w="1800" w:type="dxa"/>
            <w:tcBorders>
              <w:top w:val="nil"/>
              <w:left w:val="nil"/>
              <w:bottom w:val="nil"/>
              <w:right w:val="nil"/>
            </w:tcBorders>
            <w:shd w:val="clear" w:color="auto" w:fill="auto"/>
            <w:noWrap/>
            <w:vAlign w:val="bottom"/>
            <w:hideMark/>
          </w:tcPr>
          <w:p w:rsidRPr="00AC1981" w:rsidR="006F339D" w:rsidP="000949EB" w:rsidRDefault="006F339D" w14:paraId="455FF59C" w14:textId="77777777">
            <w:pPr>
              <w:spacing w:before="120" w:after="0" w:line="240" w:lineRule="auto"/>
              <w:jc w:val="center"/>
              <w:rPr>
                <w:rFonts w:ascii="Times New Roman" w:hAnsi="Times New Roman" w:eastAsia="Times New Roman" w:cs="Times New Roman"/>
                <w:color w:val="000000"/>
                <w:sz w:val="20"/>
                <w:szCs w:val="24"/>
              </w:rPr>
            </w:pPr>
            <w:r w:rsidRPr="00AC1981">
              <w:rPr>
                <w:rFonts w:ascii="Times New Roman" w:hAnsi="Times New Roman" w:eastAsia="Times New Roman" w:cs="Times New Roman"/>
                <w:color w:val="000000"/>
                <w:sz w:val="20"/>
                <w:szCs w:val="24"/>
              </w:rPr>
              <w:t>$187,321</w:t>
            </w:r>
          </w:p>
        </w:tc>
        <w:tc>
          <w:tcPr>
            <w:tcW w:w="1733" w:type="dxa"/>
            <w:tcBorders>
              <w:top w:val="nil"/>
              <w:left w:val="nil"/>
              <w:bottom w:val="nil"/>
              <w:right w:val="double" w:color="auto" w:sz="6" w:space="0"/>
            </w:tcBorders>
            <w:shd w:val="clear" w:color="auto" w:fill="auto"/>
            <w:noWrap/>
            <w:vAlign w:val="bottom"/>
            <w:hideMark/>
          </w:tcPr>
          <w:p w:rsidRPr="00AC1981" w:rsidR="006F339D" w:rsidP="000949EB" w:rsidRDefault="006F339D" w14:paraId="0D5E2E7A" w14:textId="77777777">
            <w:pPr>
              <w:spacing w:before="120" w:after="0" w:line="240" w:lineRule="auto"/>
              <w:jc w:val="center"/>
              <w:rPr>
                <w:rFonts w:ascii="Times New Roman" w:hAnsi="Times New Roman" w:eastAsia="Times New Roman" w:cs="Times New Roman"/>
                <w:color w:val="000000"/>
                <w:sz w:val="20"/>
                <w:szCs w:val="24"/>
              </w:rPr>
            </w:pPr>
            <w:r w:rsidRPr="00AC1981">
              <w:rPr>
                <w:rFonts w:ascii="Times New Roman" w:hAnsi="Times New Roman" w:eastAsia="Times New Roman" w:cs="Times New Roman"/>
                <w:color w:val="000000"/>
                <w:sz w:val="20"/>
                <w:szCs w:val="24"/>
              </w:rPr>
              <w:t>$126,141</w:t>
            </w:r>
          </w:p>
        </w:tc>
      </w:tr>
      <w:tr w:rsidRPr="00AC1981" w:rsidR="006F339D" w:rsidTr="000949EB" w14:paraId="601C3173" w14:textId="77777777">
        <w:trPr>
          <w:trHeight w:val="300"/>
          <w:jc w:val="center"/>
        </w:trPr>
        <w:tc>
          <w:tcPr>
            <w:tcW w:w="2857" w:type="dxa"/>
            <w:tcBorders>
              <w:top w:val="nil"/>
              <w:left w:val="double" w:color="auto" w:sz="6" w:space="0"/>
              <w:bottom w:val="double" w:color="auto" w:sz="6" w:space="0"/>
              <w:right w:val="single" w:color="auto" w:sz="4" w:space="0"/>
            </w:tcBorders>
            <w:shd w:val="clear" w:color="auto" w:fill="auto"/>
            <w:noWrap/>
            <w:vAlign w:val="bottom"/>
          </w:tcPr>
          <w:p w:rsidRPr="00AC1981" w:rsidR="006F339D" w:rsidP="000949EB" w:rsidRDefault="006F339D" w14:paraId="68A204C0" w14:textId="77777777">
            <w:pPr>
              <w:spacing w:before="120" w:after="0" w:line="240" w:lineRule="auto"/>
              <w:rPr>
                <w:rFonts w:ascii="Times New Roman" w:hAnsi="Times New Roman" w:eastAsia="Times New Roman" w:cs="Times New Roman"/>
                <w:color w:val="000000"/>
                <w:sz w:val="20"/>
                <w:szCs w:val="24"/>
              </w:rPr>
            </w:pPr>
            <w:r>
              <w:rPr>
                <w:rFonts w:ascii="Times New Roman" w:hAnsi="Times New Roman" w:eastAsia="Times New Roman" w:cs="Times New Roman"/>
                <w:color w:val="000000"/>
                <w:sz w:val="20"/>
                <w:szCs w:val="24"/>
              </w:rPr>
              <w:t>Hourly wage rate</w:t>
            </w:r>
          </w:p>
        </w:tc>
        <w:tc>
          <w:tcPr>
            <w:tcW w:w="1800" w:type="dxa"/>
            <w:tcBorders>
              <w:top w:val="nil"/>
              <w:left w:val="nil"/>
              <w:bottom w:val="double" w:color="auto" w:sz="6" w:space="0"/>
              <w:right w:val="nil"/>
            </w:tcBorders>
            <w:shd w:val="clear" w:color="auto" w:fill="auto"/>
            <w:noWrap/>
            <w:vAlign w:val="bottom"/>
          </w:tcPr>
          <w:p w:rsidRPr="00AC1981" w:rsidR="006F339D" w:rsidP="000949EB" w:rsidRDefault="006F339D" w14:paraId="2A9D39F4" w14:textId="77777777">
            <w:pPr>
              <w:spacing w:before="120" w:after="0" w:line="240" w:lineRule="auto"/>
              <w:jc w:val="center"/>
              <w:rPr>
                <w:rFonts w:ascii="Times New Roman" w:hAnsi="Times New Roman" w:eastAsia="Times New Roman" w:cs="Times New Roman"/>
                <w:color w:val="000000"/>
                <w:sz w:val="20"/>
                <w:szCs w:val="24"/>
              </w:rPr>
            </w:pPr>
            <w:r>
              <w:rPr>
                <w:rFonts w:ascii="Times New Roman" w:hAnsi="Times New Roman" w:eastAsia="Times New Roman" w:cs="Times New Roman"/>
                <w:color w:val="000000"/>
                <w:sz w:val="20"/>
                <w:szCs w:val="24"/>
              </w:rPr>
              <w:t>$90.06</w:t>
            </w:r>
          </w:p>
        </w:tc>
        <w:tc>
          <w:tcPr>
            <w:tcW w:w="1733" w:type="dxa"/>
            <w:tcBorders>
              <w:top w:val="nil"/>
              <w:left w:val="nil"/>
              <w:bottom w:val="double" w:color="auto" w:sz="6" w:space="0"/>
              <w:right w:val="double" w:color="auto" w:sz="6" w:space="0"/>
            </w:tcBorders>
            <w:shd w:val="clear" w:color="auto" w:fill="auto"/>
            <w:noWrap/>
            <w:vAlign w:val="bottom"/>
          </w:tcPr>
          <w:p w:rsidRPr="00AC1981" w:rsidR="006F339D" w:rsidP="000949EB" w:rsidRDefault="006F339D" w14:paraId="6CC5174F" w14:textId="77777777">
            <w:pPr>
              <w:spacing w:before="120" w:after="0" w:line="240" w:lineRule="auto"/>
              <w:jc w:val="center"/>
              <w:rPr>
                <w:rFonts w:ascii="Times New Roman" w:hAnsi="Times New Roman" w:eastAsia="Times New Roman" w:cs="Times New Roman"/>
                <w:color w:val="000000"/>
                <w:sz w:val="20"/>
                <w:szCs w:val="24"/>
              </w:rPr>
            </w:pPr>
            <w:r>
              <w:rPr>
                <w:rFonts w:ascii="Times New Roman" w:hAnsi="Times New Roman" w:eastAsia="Times New Roman" w:cs="Times New Roman"/>
                <w:color w:val="000000"/>
                <w:sz w:val="20"/>
                <w:szCs w:val="24"/>
              </w:rPr>
              <w:t>$60.64</w:t>
            </w:r>
          </w:p>
        </w:tc>
      </w:tr>
    </w:tbl>
    <w:p w:rsidRPr="00F40AC2" w:rsidR="006F339D" w:rsidP="006F339D" w:rsidRDefault="006F339D" w14:paraId="0D9835CA" w14:textId="253CCE7C">
      <w:pPr>
        <w:shd w:val="clear" w:color="auto" w:fill="FFFFFF"/>
        <w:spacing w:before="100" w:beforeAutospacing="1" w:after="120" w:line="240" w:lineRule="auto"/>
        <w:rPr>
          <w:rFonts w:ascii="Arial" w:hAnsi="Arial" w:eastAsia="Times New Roman" w:cs="Arial"/>
          <w:sz w:val="24"/>
          <w:szCs w:val="24"/>
        </w:rPr>
      </w:pPr>
      <w:r w:rsidRPr="00F40AC2">
        <w:rPr>
          <w:rFonts w:ascii="Arial" w:hAnsi="Arial" w:eastAsia="Times New Roman" w:cs="Arial"/>
          <w:b/>
          <w:bCs/>
          <w:sz w:val="24"/>
          <w:szCs w:val="24"/>
        </w:rPr>
        <w:t xml:space="preserve">15. </w:t>
      </w:r>
      <w:r w:rsidR="00B22EFA">
        <w:rPr>
          <w:rFonts w:ascii="Arial" w:hAnsi="Arial" w:eastAsia="Times New Roman" w:cs="Arial"/>
          <w:b/>
          <w:bCs/>
          <w:sz w:val="24"/>
          <w:szCs w:val="24"/>
        </w:rPr>
        <w:t>R</w:t>
      </w:r>
      <w:r w:rsidRPr="00F40AC2">
        <w:rPr>
          <w:rFonts w:ascii="Arial" w:hAnsi="Arial" w:eastAsia="Times New Roman" w:cs="Arial"/>
          <w:b/>
          <w:bCs/>
          <w:sz w:val="24"/>
          <w:szCs w:val="24"/>
        </w:rPr>
        <w:t>easons for any program changes or adjustments.</w:t>
      </w:r>
    </w:p>
    <w:tbl>
      <w:tblPr>
        <w:tblW w:w="9265" w:type="dxa"/>
        <w:tblLook w:val="04A0" w:firstRow="1" w:lastRow="0" w:firstColumn="1" w:lastColumn="0" w:noHBand="0" w:noVBand="1"/>
      </w:tblPr>
      <w:tblGrid>
        <w:gridCol w:w="2695"/>
        <w:gridCol w:w="1710"/>
        <w:gridCol w:w="2790"/>
        <w:gridCol w:w="2070"/>
      </w:tblGrid>
      <w:tr w:rsidRPr="006F2AAD" w:rsidR="00CA3B72" w:rsidTr="007958FD" w14:paraId="784D29A0" w14:textId="77777777">
        <w:trPr>
          <w:trHeight w:val="305"/>
        </w:trPr>
        <w:tc>
          <w:tcPr>
            <w:tcW w:w="269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A3B72" w:rsidR="00CA3B72" w:rsidP="007958FD" w:rsidRDefault="00CA3B72" w14:paraId="48A42E0D" w14:textId="77777777">
            <w:pPr>
              <w:spacing w:after="0" w:line="240" w:lineRule="auto"/>
              <w:jc w:val="center"/>
              <w:rPr>
                <w:rFonts w:ascii="Times New Roman" w:hAnsi="Times New Roman" w:eastAsia="Times New Roman" w:cs="Times New Roman"/>
                <w:b/>
                <w:sz w:val="20"/>
                <w:szCs w:val="20"/>
              </w:rPr>
            </w:pPr>
            <w:r w:rsidRPr="00CA3B72">
              <w:rPr>
                <w:rFonts w:ascii="Times New Roman" w:hAnsi="Times New Roman" w:eastAsia="Times New Roman" w:cs="Times New Roman"/>
                <w:b/>
                <w:sz w:val="20"/>
                <w:szCs w:val="20"/>
              </w:rPr>
              <w:t>Change Summary</w:t>
            </w:r>
          </w:p>
        </w:tc>
        <w:tc>
          <w:tcPr>
            <w:tcW w:w="171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CA3B72" w:rsidR="00CA3B72" w:rsidP="007958FD" w:rsidRDefault="00CA3B72" w14:paraId="5D878303" w14:textId="77777777">
            <w:pPr>
              <w:spacing w:after="0" w:line="240" w:lineRule="auto"/>
              <w:jc w:val="center"/>
              <w:rPr>
                <w:rFonts w:ascii="Times New Roman" w:hAnsi="Times New Roman" w:eastAsia="Times New Roman" w:cs="Times New Roman"/>
                <w:b/>
                <w:sz w:val="20"/>
                <w:szCs w:val="20"/>
              </w:rPr>
            </w:pPr>
            <w:r w:rsidRPr="00CA3B72">
              <w:rPr>
                <w:rFonts w:ascii="Times New Roman" w:hAnsi="Times New Roman" w:eastAsia="Times New Roman" w:cs="Times New Roman"/>
                <w:b/>
                <w:sz w:val="20"/>
                <w:szCs w:val="20"/>
              </w:rPr>
              <w:t>Current IC</w:t>
            </w:r>
          </w:p>
        </w:tc>
        <w:tc>
          <w:tcPr>
            <w:tcW w:w="2790"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CA3B72" w:rsidR="00CA3B72" w:rsidP="007958FD" w:rsidRDefault="00CA3B72" w14:paraId="32B9DF36" w14:textId="77777777">
            <w:pPr>
              <w:spacing w:after="0" w:line="240" w:lineRule="auto"/>
              <w:jc w:val="center"/>
              <w:rPr>
                <w:rFonts w:ascii="Times New Roman" w:hAnsi="Times New Roman" w:eastAsia="Times New Roman" w:cs="Times New Roman"/>
                <w:b/>
                <w:color w:val="000000" w:themeColor="text1"/>
                <w:sz w:val="20"/>
                <w:szCs w:val="20"/>
              </w:rPr>
            </w:pPr>
            <w:r w:rsidRPr="00CA3B72">
              <w:rPr>
                <w:rFonts w:ascii="Times New Roman" w:hAnsi="Times New Roman" w:eastAsia="Times New Roman" w:cs="Times New Roman"/>
                <w:b/>
                <w:color w:val="000000" w:themeColor="text1"/>
                <w:sz w:val="20"/>
                <w:szCs w:val="20"/>
              </w:rPr>
              <w:t>Previously Approved (2022)</w:t>
            </w:r>
          </w:p>
        </w:tc>
        <w:tc>
          <w:tcPr>
            <w:tcW w:w="2070"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CA3B72" w:rsidR="00CA3B72" w:rsidP="007958FD" w:rsidRDefault="00CA3B72" w14:paraId="1FB4DB48" w14:textId="77777777">
            <w:pPr>
              <w:spacing w:after="0" w:line="240" w:lineRule="auto"/>
              <w:jc w:val="center"/>
              <w:rPr>
                <w:rFonts w:ascii="Times New Roman" w:hAnsi="Times New Roman" w:eastAsia="Times New Roman" w:cs="Times New Roman"/>
                <w:b/>
                <w:color w:val="000000" w:themeColor="text1"/>
                <w:sz w:val="20"/>
                <w:szCs w:val="20"/>
              </w:rPr>
            </w:pPr>
            <w:r w:rsidRPr="00CA3B72">
              <w:rPr>
                <w:rFonts w:ascii="Times New Roman" w:hAnsi="Times New Roman" w:eastAsia="Times New Roman" w:cs="Times New Roman"/>
                <w:b/>
                <w:color w:val="000000" w:themeColor="text1"/>
                <w:sz w:val="20"/>
                <w:szCs w:val="20"/>
              </w:rPr>
              <w:t>Change</w:t>
            </w:r>
          </w:p>
        </w:tc>
      </w:tr>
      <w:tr w:rsidRPr="00A25B9D" w:rsidR="00CA3B72" w:rsidTr="007958FD" w14:paraId="7FF713F9" w14:textId="77777777">
        <w:trPr>
          <w:trHeight w:val="300"/>
        </w:trPr>
        <w:tc>
          <w:tcPr>
            <w:tcW w:w="269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CA3B72" w:rsidR="00CA3B72" w:rsidP="007958FD" w:rsidRDefault="00CA3B72" w14:paraId="4342E279" w14:textId="77777777">
            <w:pPr>
              <w:spacing w:after="0" w:line="240" w:lineRule="auto"/>
              <w:jc w:val="center"/>
              <w:rPr>
                <w:rFonts w:ascii="Times New Roman" w:hAnsi="Times New Roman" w:eastAsia="Times New Roman" w:cs="Times New Roman"/>
                <w:sz w:val="20"/>
                <w:szCs w:val="20"/>
              </w:rPr>
            </w:pPr>
            <w:r w:rsidRPr="00CA3B72">
              <w:rPr>
                <w:rFonts w:ascii="Times New Roman" w:hAnsi="Times New Roman" w:eastAsia="Times New Roman" w:cs="Times New Roman"/>
                <w:sz w:val="20"/>
                <w:szCs w:val="20"/>
              </w:rPr>
              <w:t>Annual Time Burden (hours)</w:t>
            </w:r>
          </w:p>
        </w:tc>
        <w:tc>
          <w:tcPr>
            <w:tcW w:w="1710" w:type="dxa"/>
            <w:tcBorders>
              <w:top w:val="single" w:color="auto" w:sz="4" w:space="0"/>
              <w:left w:val="nil"/>
              <w:bottom w:val="single" w:color="auto" w:sz="4" w:space="0"/>
              <w:right w:val="single" w:color="auto" w:sz="4" w:space="0"/>
            </w:tcBorders>
            <w:shd w:val="clear" w:color="auto" w:fill="auto"/>
            <w:vAlign w:val="center"/>
          </w:tcPr>
          <w:p w:rsidRPr="00CA3B72" w:rsidR="00CA3B72" w:rsidP="003B714B" w:rsidRDefault="00CA3B72" w14:paraId="77F725D4" w14:textId="542796E7">
            <w:pPr>
              <w:spacing w:after="0" w:line="240" w:lineRule="auto"/>
              <w:jc w:val="center"/>
              <w:rPr>
                <w:rFonts w:ascii="Times New Roman" w:hAnsi="Times New Roman" w:eastAsia="Times New Roman" w:cs="Times New Roman"/>
                <w:sz w:val="20"/>
                <w:szCs w:val="20"/>
              </w:rPr>
            </w:pPr>
            <w:r w:rsidRPr="00CA3B72">
              <w:rPr>
                <w:rFonts w:ascii="Times New Roman" w:hAnsi="Times New Roman" w:eastAsia="Times New Roman" w:cs="Times New Roman"/>
                <w:sz w:val="20"/>
                <w:szCs w:val="20"/>
              </w:rPr>
              <w:t>11,</w:t>
            </w:r>
            <w:r w:rsidRPr="00CA3B72" w:rsidR="003B714B">
              <w:rPr>
                <w:rFonts w:ascii="Times New Roman" w:hAnsi="Times New Roman" w:eastAsia="Times New Roman" w:cs="Times New Roman"/>
                <w:sz w:val="20"/>
                <w:szCs w:val="20"/>
              </w:rPr>
              <w:t>4</w:t>
            </w:r>
            <w:r w:rsidR="003B714B">
              <w:rPr>
                <w:rFonts w:ascii="Times New Roman" w:hAnsi="Times New Roman" w:eastAsia="Times New Roman" w:cs="Times New Roman"/>
                <w:sz w:val="20"/>
                <w:szCs w:val="20"/>
              </w:rPr>
              <w:t>2</w:t>
            </w:r>
            <w:r w:rsidRPr="00CA3B72" w:rsidR="003B714B">
              <w:rPr>
                <w:rFonts w:ascii="Times New Roman" w:hAnsi="Times New Roman" w:eastAsia="Times New Roman" w:cs="Times New Roman"/>
                <w:sz w:val="20"/>
                <w:szCs w:val="20"/>
              </w:rPr>
              <w:t>8</w:t>
            </w:r>
          </w:p>
        </w:tc>
        <w:tc>
          <w:tcPr>
            <w:tcW w:w="2790" w:type="dxa"/>
            <w:tcBorders>
              <w:top w:val="single" w:color="auto" w:sz="4" w:space="0"/>
              <w:left w:val="nil"/>
              <w:bottom w:val="single" w:color="auto" w:sz="4" w:space="0"/>
              <w:right w:val="single" w:color="auto" w:sz="4" w:space="0"/>
            </w:tcBorders>
            <w:shd w:val="clear" w:color="auto" w:fill="auto"/>
            <w:noWrap/>
            <w:vAlign w:val="center"/>
          </w:tcPr>
          <w:p w:rsidRPr="00CA3B72" w:rsidR="00CA3B72" w:rsidP="007958FD" w:rsidRDefault="00CA3B72" w14:paraId="5F73291B" w14:textId="3AB12C4E">
            <w:pPr>
              <w:spacing w:after="0" w:line="240" w:lineRule="auto"/>
              <w:jc w:val="center"/>
              <w:rPr>
                <w:rFonts w:ascii="Times New Roman" w:hAnsi="Times New Roman" w:eastAsia="Times New Roman" w:cs="Times New Roman"/>
                <w:color w:val="000000" w:themeColor="text1"/>
                <w:sz w:val="20"/>
                <w:szCs w:val="20"/>
              </w:rPr>
            </w:pPr>
            <w:r w:rsidRPr="00CA3B72">
              <w:rPr>
                <w:rFonts w:ascii="Times New Roman" w:hAnsi="Times New Roman" w:eastAsia="Times New Roman" w:cs="Times New Roman"/>
                <w:color w:val="000000" w:themeColor="text1"/>
                <w:sz w:val="20"/>
                <w:szCs w:val="20"/>
              </w:rPr>
              <w:t>64,025</w:t>
            </w:r>
          </w:p>
        </w:tc>
        <w:tc>
          <w:tcPr>
            <w:tcW w:w="2070" w:type="dxa"/>
            <w:tcBorders>
              <w:top w:val="single" w:color="auto" w:sz="4" w:space="0"/>
              <w:left w:val="nil"/>
              <w:bottom w:val="single" w:color="auto" w:sz="4" w:space="0"/>
              <w:right w:val="single" w:color="auto" w:sz="4" w:space="0"/>
            </w:tcBorders>
            <w:shd w:val="clear" w:color="auto" w:fill="auto"/>
            <w:noWrap/>
            <w:vAlign w:val="center"/>
          </w:tcPr>
          <w:p w:rsidRPr="00CA3B72" w:rsidR="00CA3B72" w:rsidP="003B714B" w:rsidRDefault="00CA3B72" w14:paraId="5FFCCAA5" w14:textId="2A5C687F">
            <w:pPr>
              <w:spacing w:after="0" w:line="240" w:lineRule="auto"/>
              <w:jc w:val="center"/>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-52,</w:t>
            </w:r>
            <w:r w:rsidR="003B714B">
              <w:rPr>
                <w:rFonts w:ascii="Times New Roman" w:hAnsi="Times New Roman" w:eastAsia="Times New Roman" w:cs="Times New Roman"/>
                <w:color w:val="000000" w:themeColor="text1"/>
                <w:sz w:val="20"/>
                <w:szCs w:val="20"/>
              </w:rPr>
              <w:t>5</w:t>
            </w:r>
            <w:r w:rsidR="003B714B">
              <w:rPr>
                <w:rFonts w:ascii="Times New Roman" w:hAnsi="Times New Roman" w:eastAsia="Times New Roman" w:cs="Times New Roman"/>
                <w:color w:val="000000" w:themeColor="text1"/>
                <w:sz w:val="20"/>
                <w:szCs w:val="20"/>
              </w:rPr>
              <w:t>9</w:t>
            </w:r>
            <w:r w:rsidR="003B714B">
              <w:rPr>
                <w:rFonts w:ascii="Times New Roman" w:hAnsi="Times New Roman" w:eastAsia="Times New Roman" w:cs="Times New Roman"/>
                <w:color w:val="000000" w:themeColor="text1"/>
                <w:sz w:val="20"/>
                <w:szCs w:val="20"/>
              </w:rPr>
              <w:t xml:space="preserve">7 </w:t>
            </w:r>
            <w:r>
              <w:rPr>
                <w:rFonts w:ascii="Times New Roman" w:hAnsi="Times New Roman" w:eastAsia="Times New Roman" w:cs="Times New Roman"/>
                <w:color w:val="000000" w:themeColor="text1"/>
                <w:sz w:val="20"/>
                <w:szCs w:val="20"/>
              </w:rPr>
              <w:t>hours</w:t>
            </w:r>
          </w:p>
        </w:tc>
      </w:tr>
      <w:tr w:rsidRPr="00A25B9D" w:rsidR="00CA3B72" w:rsidTr="007958FD" w14:paraId="03B419AB" w14:textId="77777777">
        <w:trPr>
          <w:trHeight w:val="300"/>
        </w:trPr>
        <w:tc>
          <w:tcPr>
            <w:tcW w:w="269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CA3B72" w:rsidR="00CA3B72" w:rsidP="007958FD" w:rsidRDefault="00CA3B72" w14:paraId="44C63736" w14:textId="77777777">
            <w:pPr>
              <w:spacing w:after="0" w:line="240" w:lineRule="auto"/>
              <w:jc w:val="center"/>
              <w:rPr>
                <w:rFonts w:ascii="Times New Roman" w:hAnsi="Times New Roman" w:eastAsia="Times New Roman" w:cs="Times New Roman"/>
                <w:color w:val="000000"/>
                <w:sz w:val="20"/>
                <w:szCs w:val="20"/>
              </w:rPr>
            </w:pPr>
            <w:r w:rsidRPr="00CA3B72">
              <w:rPr>
                <w:rFonts w:ascii="Times New Roman" w:hAnsi="Times New Roman" w:eastAsia="Times New Roman" w:cs="Times New Roman"/>
                <w:color w:val="000000"/>
                <w:sz w:val="20"/>
                <w:szCs w:val="20"/>
              </w:rPr>
              <w:t>Cost</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CA3B72" w:rsidR="00CA3B72" w:rsidP="003B714B" w:rsidRDefault="00CA3B72" w14:paraId="0340E0EC" w14:textId="6926E457">
            <w:pPr>
              <w:spacing w:after="0" w:line="240" w:lineRule="auto"/>
              <w:jc w:val="center"/>
              <w:rPr>
                <w:rFonts w:ascii="Times New Roman" w:hAnsi="Times New Roman" w:eastAsia="Times New Roman" w:cs="Times New Roman"/>
                <w:color w:val="000000" w:themeColor="text1"/>
                <w:sz w:val="20"/>
                <w:szCs w:val="20"/>
              </w:rPr>
            </w:pPr>
            <w:r w:rsidRPr="00CA3B72">
              <w:rPr>
                <w:rFonts w:ascii="Times New Roman" w:hAnsi="Times New Roman" w:eastAsia="Times New Roman" w:cs="Times New Roman"/>
                <w:color w:val="000000"/>
                <w:sz w:val="20"/>
                <w:szCs w:val="20"/>
              </w:rPr>
              <w:t>$</w:t>
            </w:r>
            <w:r w:rsidR="003B714B">
              <w:rPr>
                <w:rFonts w:ascii="Times New Roman" w:hAnsi="Times New Roman" w:eastAsia="Times New Roman" w:cs="Times New Roman"/>
                <w:color w:val="000000"/>
                <w:sz w:val="20"/>
                <w:szCs w:val="20"/>
              </w:rPr>
              <w:t>708,347</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CA3B72" w:rsidR="00CA3B72" w:rsidP="007958FD" w:rsidRDefault="00CA3B72" w14:paraId="6B016A17" w14:textId="31F13300">
            <w:pPr>
              <w:spacing w:after="0" w:line="240" w:lineRule="auto"/>
              <w:jc w:val="center"/>
              <w:rPr>
                <w:rFonts w:ascii="Times New Roman" w:hAnsi="Times New Roman" w:eastAsia="Times New Roman" w:cs="Times New Roman"/>
                <w:color w:val="000000" w:themeColor="text1"/>
                <w:sz w:val="20"/>
                <w:szCs w:val="20"/>
              </w:rPr>
            </w:pPr>
            <w:r w:rsidRPr="00CA3B72">
              <w:rPr>
                <w:rFonts w:ascii="Times New Roman" w:hAnsi="Times New Roman" w:eastAsia="Times New Roman" w:cs="Times New Roman"/>
                <w:bCs/>
                <w:sz w:val="20"/>
                <w:szCs w:val="20"/>
              </w:rPr>
              <w:t>$2,532,123</w:t>
            </w:r>
          </w:p>
        </w:tc>
        <w:tc>
          <w:tcPr>
            <w:tcW w:w="20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CA3B72" w:rsidR="00CA3B72" w:rsidP="003B714B" w:rsidRDefault="00CA3B72" w14:paraId="304FE294" w14:textId="0AE84AD0">
            <w:pPr>
              <w:spacing w:after="0" w:line="240" w:lineRule="auto"/>
              <w:jc w:val="center"/>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-$1,</w:t>
            </w:r>
            <w:r w:rsidR="003B714B">
              <w:rPr>
                <w:rFonts w:ascii="Times New Roman" w:hAnsi="Times New Roman" w:eastAsia="Times New Roman" w:cs="Times New Roman"/>
                <w:color w:val="000000" w:themeColor="text1"/>
                <w:sz w:val="20"/>
                <w:szCs w:val="20"/>
              </w:rPr>
              <w:t>82</w:t>
            </w:r>
            <w:r w:rsidR="003B714B">
              <w:rPr>
                <w:rFonts w:ascii="Times New Roman" w:hAnsi="Times New Roman" w:eastAsia="Times New Roman" w:cs="Times New Roman"/>
                <w:color w:val="000000" w:themeColor="text1"/>
                <w:sz w:val="20"/>
                <w:szCs w:val="20"/>
              </w:rPr>
              <w:t>6</w:t>
            </w:r>
            <w:r>
              <w:rPr>
                <w:rFonts w:ascii="Times New Roman" w:hAnsi="Times New Roman" w:eastAsia="Times New Roman" w:cs="Times New Roman"/>
                <w:color w:val="000000" w:themeColor="text1"/>
                <w:sz w:val="20"/>
                <w:szCs w:val="20"/>
              </w:rPr>
              <w:t>,</w:t>
            </w:r>
            <w:r w:rsidR="003B714B">
              <w:rPr>
                <w:rFonts w:ascii="Times New Roman" w:hAnsi="Times New Roman" w:eastAsia="Times New Roman" w:cs="Times New Roman"/>
                <w:color w:val="000000" w:themeColor="text1"/>
                <w:sz w:val="20"/>
                <w:szCs w:val="20"/>
              </w:rPr>
              <w:t>776</w:t>
            </w:r>
          </w:p>
        </w:tc>
      </w:tr>
    </w:tbl>
    <w:p w:rsidRPr="00017161" w:rsidR="006F339D" w:rsidP="00CA3B72" w:rsidRDefault="00017161" w14:paraId="725911CA" w14:textId="4483142B">
      <w:pPr>
        <w:shd w:val="clear" w:color="auto" w:fill="FFFFFF"/>
        <w:spacing w:before="120" w:after="120" w:line="240" w:lineRule="auto"/>
        <w:rPr>
          <w:rFonts w:ascii="Arial" w:hAnsi="Arial" w:eastAsia="Times New Roman" w:cs="Arial"/>
        </w:rPr>
      </w:pPr>
      <w:r w:rsidRPr="00017161">
        <w:rPr>
          <w:rFonts w:ascii="Arial" w:hAnsi="Arial" w:eastAsia="Times New Roman" w:cs="Arial"/>
        </w:rPr>
        <w:t>The following program changes were made:</w:t>
      </w:r>
    </w:p>
    <w:p w:rsidRPr="00017161" w:rsidR="006F339D" w:rsidP="00017161" w:rsidRDefault="006F339D" w14:paraId="5E0C59C8" w14:textId="0F491A3A">
      <w:pPr>
        <w:pStyle w:val="ListParagraph"/>
        <w:numPr>
          <w:ilvl w:val="0"/>
          <w:numId w:val="16"/>
        </w:numPr>
        <w:shd w:val="clear" w:color="auto" w:fill="FFFFFF"/>
        <w:spacing w:after="120"/>
        <w:rPr>
          <w:rFonts w:ascii="Arial" w:hAnsi="Arial" w:cs="Arial"/>
          <w:sz w:val="22"/>
          <w:szCs w:val="22"/>
        </w:rPr>
      </w:pPr>
      <w:r w:rsidRPr="00017161">
        <w:rPr>
          <w:rFonts w:ascii="Arial" w:hAnsi="Arial" w:cs="Arial"/>
          <w:sz w:val="22"/>
          <w:szCs w:val="22"/>
        </w:rPr>
        <w:t xml:space="preserve">The current information collection request for 14 CFR part 147 is revised as a result of a congressional mandate in Public Law 116-260, effective December 27, 2020. The law mandates publication of a 14 CFR part 147 interim final rule which results in removed, changed, and new burdens from that reported in the last IC. </w:t>
      </w:r>
      <w:bookmarkStart w:name="_GoBack" w:id="0"/>
      <w:bookmarkEnd w:id="0"/>
    </w:p>
    <w:p w:rsidRPr="00BE6CD0" w:rsidR="00BE6CD0" w:rsidP="00017161" w:rsidRDefault="006F339D" w14:paraId="1E6B047D" w14:textId="77777777">
      <w:pPr>
        <w:pStyle w:val="ListParagraph"/>
        <w:numPr>
          <w:ilvl w:val="0"/>
          <w:numId w:val="16"/>
        </w:numPr>
        <w:shd w:val="clear" w:color="auto" w:fill="FFFFFF"/>
        <w:spacing w:after="120"/>
        <w:rPr>
          <w:rFonts w:ascii="Arial" w:hAnsi="Arial" w:cs="Arial"/>
        </w:rPr>
      </w:pPr>
      <w:r w:rsidRPr="00017161">
        <w:rPr>
          <w:rFonts w:ascii="Arial" w:hAnsi="Arial" w:cs="Arial"/>
          <w:sz w:val="22"/>
          <w:szCs w:val="22"/>
        </w:rPr>
        <w:t xml:space="preserve">The interim final rule reorganized and renamed provisions of part 147 to the extent that new information collection </w:t>
      </w:r>
      <w:r w:rsidR="00017161">
        <w:rPr>
          <w:rFonts w:ascii="Arial" w:hAnsi="Arial" w:cs="Arial"/>
          <w:sz w:val="22"/>
          <w:szCs w:val="22"/>
        </w:rPr>
        <w:t>instruments</w:t>
      </w:r>
      <w:r w:rsidRPr="00017161">
        <w:rPr>
          <w:rFonts w:ascii="Arial" w:hAnsi="Arial" w:cs="Arial"/>
          <w:sz w:val="22"/>
          <w:szCs w:val="22"/>
        </w:rPr>
        <w:t xml:space="preserve"> cannot accurately be compared </w:t>
      </w:r>
      <w:r w:rsidR="00017161">
        <w:rPr>
          <w:rFonts w:ascii="Arial" w:hAnsi="Arial" w:cs="Arial"/>
          <w:sz w:val="22"/>
          <w:szCs w:val="22"/>
        </w:rPr>
        <w:t xml:space="preserve">directly </w:t>
      </w:r>
      <w:r w:rsidRPr="00017161">
        <w:rPr>
          <w:rFonts w:ascii="Arial" w:hAnsi="Arial" w:cs="Arial"/>
          <w:sz w:val="22"/>
          <w:szCs w:val="22"/>
        </w:rPr>
        <w:t xml:space="preserve">to previous information collection </w:t>
      </w:r>
      <w:r w:rsidR="00017161">
        <w:rPr>
          <w:rFonts w:ascii="Arial" w:hAnsi="Arial" w:cs="Arial"/>
          <w:sz w:val="22"/>
          <w:szCs w:val="22"/>
        </w:rPr>
        <w:t>instruments.</w:t>
      </w:r>
      <w:r w:rsidRPr="00017161">
        <w:rPr>
          <w:rFonts w:ascii="Arial" w:hAnsi="Arial" w:cs="Arial"/>
          <w:sz w:val="22"/>
          <w:szCs w:val="22"/>
        </w:rPr>
        <w:t xml:space="preserve"> </w:t>
      </w:r>
    </w:p>
    <w:p w:rsidR="00017161" w:rsidP="006F339D" w:rsidRDefault="00017161" w14:paraId="1E8D28BB" w14:textId="6CDFDD7E">
      <w:pPr>
        <w:shd w:val="clear" w:color="auto" w:fill="FFFFFF"/>
        <w:spacing w:after="120" w:line="240" w:lineRule="auto"/>
        <w:rPr>
          <w:rFonts w:ascii="Arial" w:hAnsi="Arial" w:eastAsia="Times New Roman" w:cs="Arial"/>
        </w:rPr>
      </w:pPr>
      <w:r>
        <w:rPr>
          <w:rFonts w:ascii="Arial" w:hAnsi="Arial" w:eastAsia="Times New Roman" w:cs="Arial"/>
        </w:rPr>
        <w:t>Overall, t</w:t>
      </w:r>
      <w:r w:rsidRPr="006C7DEA">
        <w:rPr>
          <w:rFonts w:ascii="Arial" w:hAnsi="Arial" w:eastAsia="Times New Roman" w:cs="Arial"/>
        </w:rPr>
        <w:t xml:space="preserve">he FAA estimates there </w:t>
      </w:r>
      <w:r w:rsidRPr="00E60695">
        <w:rPr>
          <w:rFonts w:ascii="Arial" w:hAnsi="Arial" w:eastAsia="Times New Roman" w:cs="Arial"/>
        </w:rPr>
        <w:t>is a</w:t>
      </w:r>
      <w:r>
        <w:rPr>
          <w:rFonts w:ascii="Arial" w:hAnsi="Arial" w:eastAsia="Times New Roman" w:cs="Arial"/>
        </w:rPr>
        <w:t>n</w:t>
      </w:r>
      <w:r w:rsidRPr="00E60695">
        <w:rPr>
          <w:rFonts w:ascii="Arial" w:hAnsi="Arial" w:eastAsia="Times New Roman" w:cs="Arial"/>
        </w:rPr>
        <w:t xml:space="preserve"> hours reduction, and a cost</w:t>
      </w:r>
      <w:r w:rsidRPr="006C7DEA">
        <w:rPr>
          <w:rFonts w:ascii="Arial" w:hAnsi="Arial" w:eastAsia="Times New Roman" w:cs="Arial"/>
        </w:rPr>
        <w:t xml:space="preserve"> savings as a result of the new regulation</w:t>
      </w:r>
      <w:r>
        <w:rPr>
          <w:rFonts w:ascii="Arial" w:hAnsi="Arial" w:eastAsia="Times New Roman" w:cs="Arial"/>
        </w:rPr>
        <w:t xml:space="preserve"> when compared to the previous IC request</w:t>
      </w:r>
      <w:r w:rsidRPr="006C7DEA">
        <w:rPr>
          <w:rFonts w:ascii="Arial" w:hAnsi="Arial" w:eastAsia="Times New Roman" w:cs="Arial"/>
        </w:rPr>
        <w:t>.</w:t>
      </w:r>
    </w:p>
    <w:p w:rsidRPr="000F6499" w:rsidR="000F6499" w:rsidP="000F6499" w:rsidRDefault="000F6499" w14:paraId="27285D0D" w14:textId="77777777">
      <w:pPr>
        <w:pStyle w:val="ListParagraph"/>
        <w:numPr>
          <w:ilvl w:val="0"/>
          <w:numId w:val="16"/>
        </w:numPr>
        <w:shd w:val="clear" w:color="auto" w:fill="FFFFFF"/>
        <w:spacing w:after="120"/>
        <w:rPr>
          <w:rFonts w:ascii="Arial" w:hAnsi="Arial" w:cs="Arial"/>
        </w:rPr>
      </w:pPr>
      <w:r>
        <w:rPr>
          <w:rFonts w:ascii="Arial" w:hAnsi="Arial" w:cs="Arial"/>
          <w:sz w:val="22"/>
          <w:szCs w:val="22"/>
        </w:rPr>
        <w:t>The FAA estimates that only one AMTS will have FAA mandated recordkeeping costs, compared to all schools under the previous approval. This is the largest impact on overall paperwork burden reduction estimates for respondents.</w:t>
      </w:r>
      <w:r>
        <w:rPr>
          <w:rStyle w:val="FootnoteReference"/>
          <w:rFonts w:ascii="Arial" w:hAnsi="Arial" w:cs="Arial"/>
          <w:sz w:val="22"/>
          <w:szCs w:val="22"/>
        </w:rPr>
        <w:footnoteReference w:id="8"/>
      </w:r>
    </w:p>
    <w:p w:rsidRPr="00CA2C62" w:rsidR="00CA636E" w:rsidP="00CA2C62" w:rsidRDefault="000F6499" w14:paraId="49274E77" w14:textId="45473EFB">
      <w:pPr>
        <w:pStyle w:val="ListParagraph"/>
        <w:numPr>
          <w:ilvl w:val="0"/>
          <w:numId w:val="16"/>
        </w:numPr>
        <w:shd w:val="clear" w:color="auto" w:fill="FFFFFF"/>
        <w:spacing w:after="120"/>
        <w:rPr>
          <w:rFonts w:ascii="Arial" w:hAnsi="Arial" w:cs="Arial"/>
        </w:rPr>
      </w:pPr>
      <w:r>
        <w:rPr>
          <w:rFonts w:ascii="Arial" w:hAnsi="Arial" w:cs="Arial"/>
          <w:sz w:val="22"/>
          <w:szCs w:val="22"/>
        </w:rPr>
        <w:t>Reporting requirements</w:t>
      </w:r>
      <w:r w:rsidR="00C60CA5">
        <w:rPr>
          <w:rFonts w:ascii="Arial" w:hAnsi="Arial" w:cs="Arial"/>
          <w:sz w:val="22"/>
          <w:szCs w:val="22"/>
        </w:rPr>
        <w:t xml:space="preserve"> (i.e. number of responses)</w:t>
      </w:r>
      <w:r>
        <w:rPr>
          <w:rFonts w:ascii="Arial" w:hAnsi="Arial" w:cs="Arial"/>
          <w:sz w:val="22"/>
          <w:szCs w:val="22"/>
        </w:rPr>
        <w:t xml:space="preserve"> have increased primarily due to new provisions in part 147 such as additional training locations (§ 147.15) and early testing (§ 147.31), and the curriculum revision requirements of § 147.17.</w:t>
      </w:r>
    </w:p>
    <w:p w:rsidR="00D30D2F" w:rsidRDefault="00D30D2F" w14:paraId="212514D5" w14:textId="77777777">
      <w:pPr>
        <w:rPr>
          <w:rFonts w:ascii="Arial" w:hAnsi="Arial" w:cs="Arial"/>
        </w:rPr>
      </w:pPr>
      <w:r>
        <w:rPr>
          <w:rFonts w:ascii="Arial" w:hAnsi="Arial" w:cs="Arial"/>
        </w:rPr>
        <w:br w:type="page"/>
      </w:r>
    </w:p>
    <w:p w:rsidRPr="00510F18" w:rsidR="006F339D" w:rsidP="00BE47BB" w:rsidRDefault="0018472A" w14:paraId="0BC4226E" w14:textId="6004545B">
      <w:pPr>
        <w:spacing w:before="240" w:after="120"/>
        <w:rPr>
          <w:rFonts w:ascii="Arial" w:hAnsi="Arial" w:cs="Arial"/>
        </w:rPr>
      </w:pPr>
      <w:r>
        <w:rPr>
          <w:rFonts w:ascii="Arial" w:hAnsi="Arial" w:cs="Arial"/>
        </w:rPr>
        <w:lastRenderedPageBreak/>
        <w:t>T</w:t>
      </w:r>
      <w:r w:rsidRPr="00510F18" w:rsidR="006F339D">
        <w:rPr>
          <w:rFonts w:ascii="Arial" w:hAnsi="Arial" w:cs="Arial"/>
        </w:rPr>
        <w:t xml:space="preserve">he collection instrument, FAA Form 8310-6, </w:t>
      </w:r>
      <w:r w:rsidRPr="00510F18" w:rsidR="006F339D">
        <w:rPr>
          <w:rFonts w:ascii="Arial" w:hAnsi="Arial" w:cs="Arial"/>
          <w:i/>
        </w:rPr>
        <w:t>Aviation Maintenance Technician School Certificate and Ratings Application</w:t>
      </w:r>
      <w:r w:rsidRPr="00510F18" w:rsidR="006F339D">
        <w:rPr>
          <w:rFonts w:ascii="Arial" w:hAnsi="Arial" w:cs="Arial"/>
        </w:rPr>
        <w:t xml:space="preserve">, is revised to reflect the new and changed requirements under 14 CFR part 147. The burden associated with this application is reflected in § 147.5 burden estimates. </w:t>
      </w:r>
    </w:p>
    <w:p w:rsidRPr="00510F18" w:rsidR="006F339D" w:rsidP="006F339D" w:rsidRDefault="006F339D" w14:paraId="344E4264" w14:textId="1B87E94C">
      <w:pPr>
        <w:pStyle w:val="ListParagraph"/>
        <w:numPr>
          <w:ilvl w:val="0"/>
          <w:numId w:val="15"/>
        </w:numPr>
        <w:spacing w:after="120"/>
        <w:rPr>
          <w:rFonts w:ascii="Arial" w:hAnsi="Arial" w:cs="Arial"/>
        </w:rPr>
      </w:pPr>
      <w:r w:rsidRPr="00510F18">
        <w:rPr>
          <w:rFonts w:ascii="Arial" w:hAnsi="Arial" w:cs="Arial"/>
          <w:sz w:val="22"/>
          <w:szCs w:val="22"/>
        </w:rPr>
        <w:t xml:space="preserve">Both initial applications and applications for an amended certificate are made on FAA Form 8310-6. </w:t>
      </w:r>
    </w:p>
    <w:p w:rsidRPr="00510F18" w:rsidR="006F339D" w:rsidP="006F339D" w:rsidRDefault="006F339D" w14:paraId="3955CD78" w14:textId="77777777">
      <w:pPr>
        <w:pStyle w:val="ListParagraph"/>
        <w:numPr>
          <w:ilvl w:val="0"/>
          <w:numId w:val="15"/>
        </w:numPr>
        <w:spacing w:after="120"/>
        <w:rPr>
          <w:rFonts w:ascii="Arial" w:hAnsi="Arial" w:cs="Arial"/>
        </w:rPr>
      </w:pPr>
      <w:r w:rsidRPr="00510F18">
        <w:rPr>
          <w:rFonts w:ascii="Arial" w:hAnsi="Arial" w:cs="Arial"/>
          <w:sz w:val="22"/>
          <w:szCs w:val="22"/>
        </w:rPr>
        <w:t>See attachment “</w:t>
      </w:r>
      <w:r w:rsidRPr="00510F18">
        <w:rPr>
          <w:rFonts w:ascii="Arial" w:hAnsi="Arial" w:cs="Arial"/>
          <w:b/>
          <w:sz w:val="22"/>
          <w:szCs w:val="22"/>
        </w:rPr>
        <w:t>Part 147 Form 8310-6 Details of IC</w:t>
      </w:r>
      <w:r w:rsidRPr="00510F18">
        <w:rPr>
          <w:rFonts w:ascii="Arial" w:hAnsi="Arial" w:cs="Arial"/>
          <w:sz w:val="22"/>
          <w:szCs w:val="22"/>
        </w:rPr>
        <w:t xml:space="preserve">” for details on the specific data collected on the form.  </w:t>
      </w:r>
    </w:p>
    <w:p w:rsidRPr="00510F18" w:rsidR="006F339D" w:rsidP="006F339D" w:rsidRDefault="006F339D" w14:paraId="2BB857F3" w14:textId="480DBAF6">
      <w:pPr>
        <w:pStyle w:val="ListParagraph"/>
        <w:numPr>
          <w:ilvl w:val="0"/>
          <w:numId w:val="15"/>
        </w:numPr>
        <w:spacing w:after="120"/>
        <w:rPr>
          <w:rFonts w:ascii="Arial" w:hAnsi="Arial" w:cs="Arial"/>
        </w:rPr>
      </w:pPr>
      <w:r w:rsidRPr="00510F18">
        <w:rPr>
          <w:rFonts w:ascii="Arial" w:hAnsi="Arial" w:cs="Arial"/>
          <w:sz w:val="22"/>
          <w:szCs w:val="22"/>
        </w:rPr>
        <w:t>The estimated time spent completing this form has been revised from 40-80 hours to 15-80 hours. This estimate is based on the time it would take an applicant to complete the form and all required application attachments, to include curriculum development if applicable, that may be required to be submitted with the form. Required attachments can vary greatly depending on whether it is an initial application or an application for an amended certificate, and depend on the complexity of the applicant’s operations.</w:t>
      </w:r>
    </w:p>
    <w:p w:rsidRPr="006C7DEA" w:rsidR="006F339D" w:rsidP="006F339D" w:rsidRDefault="006F339D" w14:paraId="40577688" w14:textId="77777777">
      <w:pPr>
        <w:shd w:val="clear" w:color="auto" w:fill="FFFFFF"/>
        <w:spacing w:before="240" w:after="120" w:line="240" w:lineRule="auto"/>
        <w:rPr>
          <w:rFonts w:ascii="Arial" w:hAnsi="Arial" w:eastAsia="Times New Roman" w:cs="Arial"/>
          <w:b/>
          <w:bCs/>
          <w:u w:val="single"/>
        </w:rPr>
      </w:pPr>
      <w:r w:rsidRPr="006C7DEA">
        <w:rPr>
          <w:rFonts w:ascii="Arial" w:hAnsi="Arial" w:eastAsia="Times New Roman" w:cs="Arial"/>
          <w:b/>
          <w:bCs/>
          <w:u w:val="single"/>
        </w:rPr>
        <w:t>Changes to FAA Burden</w:t>
      </w:r>
    </w:p>
    <w:p w:rsidR="006F339D" w:rsidP="00BE47BB" w:rsidRDefault="006F339D" w14:paraId="067AAEA4" w14:textId="04E3363F">
      <w:pPr>
        <w:spacing w:after="0" w:line="240" w:lineRule="auto"/>
        <w:rPr>
          <w:rFonts w:ascii="Arial" w:hAnsi="Arial" w:cs="Arial"/>
        </w:rPr>
      </w:pPr>
      <w:r>
        <w:rPr>
          <w:rFonts w:ascii="Arial" w:hAnsi="Arial" w:cs="Arial"/>
        </w:rPr>
        <w:t>The FAA estimates it</w:t>
      </w:r>
      <w:r w:rsidRPr="006C7DEA">
        <w:rPr>
          <w:rFonts w:ascii="Arial" w:hAnsi="Arial" w:cs="Arial"/>
        </w:rPr>
        <w:t xml:space="preserve"> will </w:t>
      </w:r>
      <w:r w:rsidRPr="00E85AC9">
        <w:rPr>
          <w:rFonts w:ascii="Arial" w:hAnsi="Arial" w:cs="Arial"/>
        </w:rPr>
        <w:t xml:space="preserve">spend </w:t>
      </w:r>
      <w:r w:rsidRPr="008C2671" w:rsidR="00EA38D0">
        <w:rPr>
          <w:rFonts w:ascii="Arial" w:hAnsi="Arial" w:cs="Arial"/>
        </w:rPr>
        <w:t xml:space="preserve">approximately </w:t>
      </w:r>
      <w:r w:rsidR="00CA3B72">
        <w:rPr>
          <w:rFonts w:ascii="Arial" w:hAnsi="Arial" w:cs="Arial"/>
          <w:b/>
        </w:rPr>
        <w:t>342</w:t>
      </w:r>
      <w:r w:rsidRPr="00E85AC9">
        <w:rPr>
          <w:rFonts w:ascii="Arial" w:hAnsi="Arial" w:cs="Arial"/>
          <w:b/>
        </w:rPr>
        <w:t xml:space="preserve"> hours</w:t>
      </w:r>
      <w:r w:rsidRPr="00E85AC9">
        <w:rPr>
          <w:rFonts w:ascii="Arial" w:hAnsi="Arial" w:cs="Arial"/>
        </w:rPr>
        <w:t xml:space="preserve"> more and </w:t>
      </w:r>
      <w:r w:rsidRPr="00E85AC9">
        <w:rPr>
          <w:rFonts w:ascii="Arial" w:hAnsi="Arial" w:cs="Arial"/>
          <w:b/>
        </w:rPr>
        <w:t>$</w:t>
      </w:r>
      <w:r w:rsidR="00CA3B72">
        <w:rPr>
          <w:rFonts w:ascii="Arial" w:hAnsi="Arial" w:cs="Arial"/>
          <w:b/>
        </w:rPr>
        <w:t>21</w:t>
      </w:r>
      <w:r w:rsidR="00EA38D0">
        <w:rPr>
          <w:rFonts w:ascii="Arial" w:hAnsi="Arial" w:cs="Arial"/>
          <w:b/>
        </w:rPr>
        <w:t>,</w:t>
      </w:r>
      <w:r w:rsidR="00CA3B72">
        <w:rPr>
          <w:rFonts w:ascii="Arial" w:hAnsi="Arial" w:cs="Arial"/>
          <w:b/>
        </w:rPr>
        <w:t>388</w:t>
      </w:r>
      <w:r>
        <w:rPr>
          <w:rFonts w:ascii="Arial" w:hAnsi="Arial" w:cs="Arial"/>
          <w:b/>
        </w:rPr>
        <w:t xml:space="preserve"> </w:t>
      </w:r>
      <w:r w:rsidRPr="00E85AC9">
        <w:rPr>
          <w:rFonts w:ascii="Arial" w:hAnsi="Arial" w:cs="Arial"/>
        </w:rPr>
        <w:t>more in paperwork</w:t>
      </w:r>
      <w:r w:rsidRPr="006C7DEA">
        <w:rPr>
          <w:rFonts w:ascii="Arial" w:hAnsi="Arial" w:cs="Arial"/>
        </w:rPr>
        <w:t xml:space="preserve"> burden as a result of the new part 147 requirements. The</w:t>
      </w:r>
      <w:r>
        <w:rPr>
          <w:rFonts w:ascii="Arial" w:hAnsi="Arial" w:cs="Arial"/>
        </w:rPr>
        <w:t xml:space="preserve"> following</w:t>
      </w:r>
      <w:r w:rsidRPr="006C7DEA">
        <w:rPr>
          <w:rFonts w:ascii="Arial" w:hAnsi="Arial" w:cs="Arial"/>
        </w:rPr>
        <w:t xml:space="preserve"> tables reflects the CHANGES in hours and cost burden from what was estimated in the previously approved IC.</w:t>
      </w:r>
    </w:p>
    <w:p w:rsidR="00BE47BB" w:rsidP="00BE47BB" w:rsidRDefault="00BE47BB" w14:paraId="04EFFA1E" w14:textId="05BE26C0">
      <w:pPr>
        <w:spacing w:after="0" w:line="240" w:lineRule="auto"/>
        <w:rPr>
          <w:rFonts w:ascii="Arial" w:hAnsi="Arial" w:cs="Arial"/>
        </w:rPr>
      </w:pPr>
    </w:p>
    <w:tbl>
      <w:tblPr>
        <w:tblW w:w="9265" w:type="dxa"/>
        <w:tblLook w:val="04A0" w:firstRow="1" w:lastRow="0" w:firstColumn="1" w:lastColumn="0" w:noHBand="0" w:noVBand="1"/>
      </w:tblPr>
      <w:tblGrid>
        <w:gridCol w:w="2695"/>
        <w:gridCol w:w="1710"/>
        <w:gridCol w:w="2790"/>
        <w:gridCol w:w="2070"/>
      </w:tblGrid>
      <w:tr w:rsidRPr="006F2AAD" w:rsidR="006F339D" w:rsidTr="000949EB" w14:paraId="45C2314C" w14:textId="77777777">
        <w:trPr>
          <w:trHeight w:val="305"/>
        </w:trPr>
        <w:tc>
          <w:tcPr>
            <w:tcW w:w="269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6D42A4" w:rsidR="006F339D" w:rsidP="000949EB" w:rsidRDefault="006F339D" w14:paraId="2B8A6CDF" w14:textId="77777777">
            <w:pPr>
              <w:spacing w:after="0" w:line="240" w:lineRule="auto"/>
              <w:jc w:val="center"/>
              <w:rPr>
                <w:rFonts w:ascii="Times New Roman" w:hAnsi="Times New Roman" w:eastAsia="Times New Roman" w:cs="Times New Roman"/>
                <w:b/>
                <w:sz w:val="20"/>
                <w:szCs w:val="20"/>
              </w:rPr>
            </w:pPr>
            <w:r w:rsidRPr="006D42A4">
              <w:rPr>
                <w:rFonts w:ascii="Times New Roman" w:hAnsi="Times New Roman" w:eastAsia="Times New Roman" w:cs="Times New Roman"/>
                <w:b/>
                <w:sz w:val="20"/>
                <w:szCs w:val="20"/>
              </w:rPr>
              <w:t>Change Summary</w:t>
            </w:r>
          </w:p>
        </w:tc>
        <w:tc>
          <w:tcPr>
            <w:tcW w:w="171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6D42A4" w:rsidR="006F339D" w:rsidP="000949EB" w:rsidRDefault="006F339D" w14:paraId="787F6FB0" w14:textId="77777777">
            <w:pPr>
              <w:spacing w:after="0" w:line="240" w:lineRule="auto"/>
              <w:jc w:val="center"/>
              <w:rPr>
                <w:rFonts w:ascii="Times New Roman" w:hAnsi="Times New Roman" w:eastAsia="Times New Roman" w:cs="Times New Roman"/>
                <w:b/>
                <w:sz w:val="20"/>
                <w:szCs w:val="20"/>
              </w:rPr>
            </w:pPr>
            <w:r w:rsidRPr="006D42A4">
              <w:rPr>
                <w:rFonts w:ascii="Times New Roman" w:hAnsi="Times New Roman" w:eastAsia="Times New Roman" w:cs="Times New Roman"/>
                <w:b/>
                <w:sz w:val="20"/>
                <w:szCs w:val="20"/>
              </w:rPr>
              <w:t>Current IC</w:t>
            </w:r>
          </w:p>
        </w:tc>
        <w:tc>
          <w:tcPr>
            <w:tcW w:w="2790"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6D42A4" w:rsidR="006F339D" w:rsidP="00CA3B72" w:rsidRDefault="006F339D" w14:paraId="4BECBA7B" w14:textId="4DD35745">
            <w:pPr>
              <w:spacing w:after="0" w:line="240" w:lineRule="auto"/>
              <w:jc w:val="center"/>
              <w:rPr>
                <w:rFonts w:ascii="Times New Roman" w:hAnsi="Times New Roman" w:eastAsia="Times New Roman" w:cs="Times New Roman"/>
                <w:b/>
                <w:color w:val="000000" w:themeColor="text1"/>
                <w:sz w:val="20"/>
                <w:szCs w:val="20"/>
              </w:rPr>
            </w:pPr>
            <w:r w:rsidRPr="006D42A4">
              <w:rPr>
                <w:rFonts w:ascii="Times New Roman" w:hAnsi="Times New Roman" w:eastAsia="Times New Roman" w:cs="Times New Roman"/>
                <w:b/>
                <w:color w:val="000000" w:themeColor="text1"/>
                <w:sz w:val="20"/>
                <w:szCs w:val="20"/>
              </w:rPr>
              <w:t>Previously Approved (20</w:t>
            </w:r>
            <w:r w:rsidR="00CA3B72">
              <w:rPr>
                <w:rFonts w:ascii="Times New Roman" w:hAnsi="Times New Roman" w:eastAsia="Times New Roman" w:cs="Times New Roman"/>
                <w:b/>
                <w:color w:val="000000" w:themeColor="text1"/>
                <w:sz w:val="20"/>
                <w:szCs w:val="20"/>
              </w:rPr>
              <w:t>22</w:t>
            </w:r>
            <w:r w:rsidRPr="006D42A4">
              <w:rPr>
                <w:rFonts w:ascii="Times New Roman" w:hAnsi="Times New Roman" w:eastAsia="Times New Roman" w:cs="Times New Roman"/>
                <w:b/>
                <w:color w:val="000000" w:themeColor="text1"/>
                <w:sz w:val="20"/>
                <w:szCs w:val="20"/>
              </w:rPr>
              <w:t>)</w:t>
            </w:r>
          </w:p>
        </w:tc>
        <w:tc>
          <w:tcPr>
            <w:tcW w:w="2070" w:type="dxa"/>
            <w:tcBorders>
              <w:top w:val="single" w:color="auto" w:sz="4" w:space="0"/>
              <w:left w:val="nil"/>
              <w:bottom w:val="single" w:color="auto" w:sz="4" w:space="0"/>
              <w:right w:val="single" w:color="auto" w:sz="4" w:space="0"/>
            </w:tcBorders>
            <w:shd w:val="clear" w:color="auto" w:fill="D9D9D9" w:themeFill="background1" w:themeFillShade="D9"/>
            <w:noWrap/>
            <w:vAlign w:val="center"/>
          </w:tcPr>
          <w:p w:rsidRPr="006D42A4" w:rsidR="006F339D" w:rsidP="000949EB" w:rsidRDefault="006F339D" w14:paraId="53BAF126" w14:textId="77777777">
            <w:pPr>
              <w:spacing w:after="0" w:line="240" w:lineRule="auto"/>
              <w:jc w:val="center"/>
              <w:rPr>
                <w:rFonts w:ascii="Times New Roman" w:hAnsi="Times New Roman" w:eastAsia="Times New Roman" w:cs="Times New Roman"/>
                <w:b/>
                <w:color w:val="000000" w:themeColor="text1"/>
                <w:sz w:val="20"/>
                <w:szCs w:val="20"/>
              </w:rPr>
            </w:pPr>
            <w:r w:rsidRPr="006D42A4">
              <w:rPr>
                <w:rFonts w:ascii="Times New Roman" w:hAnsi="Times New Roman" w:eastAsia="Times New Roman" w:cs="Times New Roman"/>
                <w:b/>
                <w:color w:val="000000" w:themeColor="text1"/>
                <w:sz w:val="20"/>
                <w:szCs w:val="20"/>
              </w:rPr>
              <w:t>Change</w:t>
            </w:r>
          </w:p>
        </w:tc>
      </w:tr>
      <w:tr w:rsidRPr="00A25B9D" w:rsidR="006F339D" w:rsidTr="000949EB" w14:paraId="2CB7EDFB" w14:textId="77777777">
        <w:trPr>
          <w:trHeight w:val="300"/>
        </w:trPr>
        <w:tc>
          <w:tcPr>
            <w:tcW w:w="269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F2AAD" w:rsidR="006F339D" w:rsidP="000949EB" w:rsidRDefault="006F339D" w14:paraId="45E9F911" w14:textId="7777777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Annual Time Burden (hours)</w:t>
            </w:r>
          </w:p>
        </w:tc>
        <w:tc>
          <w:tcPr>
            <w:tcW w:w="1710" w:type="dxa"/>
            <w:tcBorders>
              <w:top w:val="single" w:color="auto" w:sz="4" w:space="0"/>
              <w:left w:val="nil"/>
              <w:bottom w:val="single" w:color="auto" w:sz="4" w:space="0"/>
              <w:right w:val="single" w:color="auto" w:sz="4" w:space="0"/>
            </w:tcBorders>
            <w:shd w:val="clear" w:color="auto" w:fill="auto"/>
            <w:vAlign w:val="center"/>
          </w:tcPr>
          <w:p w:rsidRPr="00EA38D0" w:rsidR="006F339D" w:rsidP="00CA3B72" w:rsidRDefault="00CA3B72" w14:paraId="3C04CD74" w14:textId="44F2832F">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2,360</w:t>
            </w:r>
          </w:p>
        </w:tc>
        <w:tc>
          <w:tcPr>
            <w:tcW w:w="2790" w:type="dxa"/>
            <w:tcBorders>
              <w:top w:val="single" w:color="auto" w:sz="4" w:space="0"/>
              <w:left w:val="nil"/>
              <w:bottom w:val="single" w:color="auto" w:sz="4" w:space="0"/>
              <w:right w:val="single" w:color="auto" w:sz="4" w:space="0"/>
            </w:tcBorders>
            <w:shd w:val="clear" w:color="auto" w:fill="auto"/>
            <w:noWrap/>
            <w:vAlign w:val="center"/>
          </w:tcPr>
          <w:p w:rsidRPr="003F0DCC" w:rsidR="006F339D" w:rsidP="000949EB" w:rsidRDefault="00CA3B72" w14:paraId="1F4AB189" w14:textId="3661FBAA">
            <w:pPr>
              <w:spacing w:after="0" w:line="240" w:lineRule="auto"/>
              <w:jc w:val="center"/>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2,018</w:t>
            </w:r>
          </w:p>
        </w:tc>
        <w:tc>
          <w:tcPr>
            <w:tcW w:w="2070" w:type="dxa"/>
            <w:tcBorders>
              <w:top w:val="single" w:color="auto" w:sz="4" w:space="0"/>
              <w:left w:val="nil"/>
              <w:bottom w:val="single" w:color="auto" w:sz="4" w:space="0"/>
              <w:right w:val="single" w:color="auto" w:sz="4" w:space="0"/>
            </w:tcBorders>
            <w:shd w:val="clear" w:color="auto" w:fill="auto"/>
            <w:noWrap/>
            <w:vAlign w:val="center"/>
          </w:tcPr>
          <w:p w:rsidRPr="00A25B9D" w:rsidR="006F339D" w:rsidP="00CA3B72" w:rsidRDefault="00EA38D0" w14:paraId="0F8998CF" w14:textId="6B4C2EC8">
            <w:pPr>
              <w:spacing w:after="0" w:line="240" w:lineRule="auto"/>
              <w:jc w:val="center"/>
              <w:rPr>
                <w:rFonts w:ascii="Times New Roman" w:hAnsi="Times New Roman" w:eastAsia="Times New Roman" w:cs="Times New Roman"/>
                <w:color w:val="000000" w:themeColor="text1"/>
                <w:sz w:val="20"/>
                <w:szCs w:val="20"/>
              </w:rPr>
            </w:pPr>
            <w:r w:rsidRPr="00A25B9D">
              <w:rPr>
                <w:rFonts w:ascii="Times New Roman" w:hAnsi="Times New Roman" w:eastAsia="Times New Roman" w:cs="Times New Roman"/>
                <w:color w:val="000000" w:themeColor="text1"/>
                <w:sz w:val="20"/>
                <w:szCs w:val="20"/>
              </w:rPr>
              <w:t>3</w:t>
            </w:r>
            <w:r w:rsidR="00CA3B72">
              <w:rPr>
                <w:rFonts w:ascii="Times New Roman" w:hAnsi="Times New Roman" w:eastAsia="Times New Roman" w:cs="Times New Roman"/>
                <w:color w:val="000000" w:themeColor="text1"/>
                <w:sz w:val="20"/>
                <w:szCs w:val="20"/>
              </w:rPr>
              <w:t>42</w:t>
            </w:r>
          </w:p>
        </w:tc>
      </w:tr>
      <w:tr w:rsidRPr="00A25B9D" w:rsidR="006F339D" w:rsidTr="000949EB" w14:paraId="2C99689C" w14:textId="77777777">
        <w:trPr>
          <w:trHeight w:val="300"/>
        </w:trPr>
        <w:tc>
          <w:tcPr>
            <w:tcW w:w="269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F2AAD" w:rsidR="006F339D" w:rsidP="000949EB" w:rsidRDefault="006F339D" w14:paraId="2731732D"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Cost</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A38D0" w:rsidR="006F339D" w:rsidP="00CA3B72" w:rsidRDefault="006F339D" w14:paraId="2F1C59A5" w14:textId="3EE4FE39">
            <w:pPr>
              <w:spacing w:after="0" w:line="240" w:lineRule="auto"/>
              <w:jc w:val="center"/>
              <w:rPr>
                <w:rFonts w:ascii="Times New Roman" w:hAnsi="Times New Roman" w:eastAsia="Times New Roman" w:cs="Times New Roman"/>
                <w:color w:val="000000" w:themeColor="text1"/>
                <w:sz w:val="20"/>
                <w:szCs w:val="20"/>
              </w:rPr>
            </w:pPr>
            <w:r w:rsidRPr="00EA38D0">
              <w:rPr>
                <w:rFonts w:ascii="Times New Roman" w:hAnsi="Times New Roman" w:eastAsia="Times New Roman" w:cs="Times New Roman"/>
                <w:color w:val="000000" w:themeColor="text1"/>
                <w:sz w:val="20"/>
                <w:szCs w:val="20"/>
              </w:rPr>
              <w:t>$</w:t>
            </w:r>
            <w:r w:rsidR="00CA3B72">
              <w:rPr>
                <w:rFonts w:ascii="Times New Roman" w:hAnsi="Times New Roman" w:eastAsia="Times New Roman" w:cs="Times New Roman"/>
                <w:color w:val="000000" w:themeColor="text1"/>
                <w:sz w:val="20"/>
                <w:szCs w:val="20"/>
              </w:rPr>
              <w:t>193,713</w:t>
            </w:r>
          </w:p>
        </w:tc>
        <w:tc>
          <w:tcPr>
            <w:tcW w:w="2790" w:type="dxa"/>
            <w:tcBorders>
              <w:top w:val="single" w:color="auto" w:sz="4" w:space="0"/>
              <w:left w:val="single" w:color="auto" w:sz="4" w:space="0"/>
              <w:bottom w:val="single" w:color="auto" w:sz="4" w:space="0"/>
              <w:right w:val="single" w:color="auto" w:sz="4" w:space="0"/>
            </w:tcBorders>
            <w:shd w:val="clear" w:color="auto" w:fill="auto"/>
            <w:vAlign w:val="center"/>
          </w:tcPr>
          <w:p w:rsidRPr="003F0DCC" w:rsidR="006F339D" w:rsidP="00CA3B72" w:rsidRDefault="006F339D" w14:paraId="6DA7CFAD" w14:textId="7BB213A5">
            <w:pPr>
              <w:spacing w:after="0" w:line="240" w:lineRule="auto"/>
              <w:jc w:val="center"/>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w:t>
            </w:r>
            <w:r w:rsidR="00CA3B72">
              <w:rPr>
                <w:rFonts w:ascii="Times New Roman" w:hAnsi="Times New Roman" w:eastAsia="Times New Roman" w:cs="Times New Roman"/>
                <w:color w:val="000000" w:themeColor="text1"/>
                <w:sz w:val="20"/>
                <w:szCs w:val="20"/>
              </w:rPr>
              <w:t>172,325</w:t>
            </w:r>
          </w:p>
        </w:tc>
        <w:tc>
          <w:tcPr>
            <w:tcW w:w="20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A25B9D" w:rsidR="006F339D" w:rsidP="00CA3B72" w:rsidRDefault="006F339D" w14:paraId="59D71DA7" w14:textId="17E19026">
            <w:pPr>
              <w:spacing w:after="0" w:line="240" w:lineRule="auto"/>
              <w:jc w:val="center"/>
              <w:rPr>
                <w:rFonts w:ascii="Times New Roman" w:hAnsi="Times New Roman" w:eastAsia="Times New Roman" w:cs="Times New Roman"/>
                <w:color w:val="000000" w:themeColor="text1"/>
                <w:sz w:val="20"/>
                <w:szCs w:val="20"/>
              </w:rPr>
            </w:pPr>
            <w:r w:rsidRPr="00A25B9D">
              <w:rPr>
                <w:rFonts w:ascii="Times New Roman" w:hAnsi="Times New Roman" w:eastAsia="Times New Roman" w:cs="Times New Roman"/>
                <w:color w:val="000000" w:themeColor="text1"/>
                <w:sz w:val="20"/>
                <w:szCs w:val="20"/>
              </w:rPr>
              <w:t>$</w:t>
            </w:r>
            <w:r w:rsidR="00CA3B72">
              <w:rPr>
                <w:rFonts w:ascii="Times New Roman" w:hAnsi="Times New Roman" w:eastAsia="Times New Roman" w:cs="Times New Roman"/>
                <w:color w:val="000000" w:themeColor="text1"/>
                <w:sz w:val="20"/>
                <w:szCs w:val="20"/>
              </w:rPr>
              <w:t>21,388</w:t>
            </w:r>
          </w:p>
        </w:tc>
      </w:tr>
    </w:tbl>
    <w:p w:rsidRPr="00DF6032" w:rsidR="006F339D" w:rsidP="00BE47BB" w:rsidRDefault="00BE6CD0" w14:paraId="4DD4833D" w14:textId="616358D6">
      <w:pPr>
        <w:spacing w:before="120" w:after="120" w:line="240" w:lineRule="auto"/>
        <w:rPr>
          <w:rFonts w:ascii="Arial" w:hAnsi="Arial" w:eastAsia="Times New Roman" w:cs="Arial"/>
        </w:rPr>
      </w:pPr>
      <w:r>
        <w:rPr>
          <w:rFonts w:ascii="Arial" w:hAnsi="Arial" w:eastAsia="Times New Roman" w:cs="Arial"/>
        </w:rPr>
        <w:t>C</w:t>
      </w:r>
      <w:r w:rsidRPr="00DF6032" w:rsidR="006F339D">
        <w:rPr>
          <w:rFonts w:ascii="Arial" w:hAnsi="Arial" w:eastAsia="Times New Roman" w:cs="Arial"/>
        </w:rPr>
        <w:t>hanges to FAA burden as a result of the interim final rule include:</w:t>
      </w:r>
    </w:p>
    <w:p w:rsidRPr="00DF6032" w:rsidR="006F339D" w:rsidP="006F339D" w:rsidRDefault="006F339D" w14:paraId="6D8EED31" w14:textId="77777777">
      <w:pPr>
        <w:pStyle w:val="ListParagraph"/>
        <w:numPr>
          <w:ilvl w:val="0"/>
          <w:numId w:val="13"/>
        </w:numPr>
        <w:spacing w:after="120"/>
        <w:contextualSpacing w:val="0"/>
        <w:rPr>
          <w:rFonts w:ascii="Arial" w:hAnsi="Arial" w:cs="Arial"/>
        </w:rPr>
      </w:pPr>
      <w:r w:rsidRPr="00DF6032">
        <w:rPr>
          <w:rFonts w:ascii="Arial" w:hAnsi="Arial" w:cs="Arial"/>
          <w:sz w:val="22"/>
          <w:szCs w:val="22"/>
        </w:rPr>
        <w:t>Section 147.5 Application</w:t>
      </w:r>
      <w:r w:rsidRPr="00DF6032">
        <w:rPr>
          <w:rFonts w:ascii="Arial" w:hAnsi="Arial" w:cs="Arial"/>
          <w:bCs/>
          <w:sz w:val="22"/>
          <w:szCs w:val="22"/>
        </w:rPr>
        <w:t xml:space="preserve"> requirements. </w:t>
      </w:r>
      <w:r w:rsidRPr="00DF6032">
        <w:rPr>
          <w:rFonts w:ascii="Arial" w:hAnsi="Arial" w:cs="Arial"/>
          <w:sz w:val="22"/>
          <w:szCs w:val="22"/>
        </w:rPr>
        <w:t>Under new § 147.5, applicants have less information to submit to the FAA resulting in less FAA time spent reviewing initial and amended applications and attachments.</w:t>
      </w:r>
    </w:p>
    <w:p w:rsidRPr="003D6941" w:rsidR="006F339D" w:rsidP="006F339D" w:rsidRDefault="006F339D" w14:paraId="1F2E597A" w14:textId="03CB902F">
      <w:pPr>
        <w:pStyle w:val="ListParagraph"/>
        <w:numPr>
          <w:ilvl w:val="0"/>
          <w:numId w:val="13"/>
        </w:numPr>
        <w:spacing w:after="120"/>
        <w:contextualSpacing w:val="0"/>
        <w:rPr>
          <w:rFonts w:ascii="Arial" w:hAnsi="Arial" w:cs="Arial"/>
          <w:sz w:val="22"/>
          <w:szCs w:val="22"/>
        </w:rPr>
      </w:pPr>
      <w:r w:rsidRPr="00DF6032">
        <w:rPr>
          <w:rFonts w:ascii="Arial" w:hAnsi="Arial" w:cs="Arial"/>
          <w:sz w:val="22"/>
          <w:szCs w:val="22"/>
        </w:rPr>
        <w:t>Section 147.</w:t>
      </w:r>
      <w:r w:rsidRPr="003D6941">
        <w:rPr>
          <w:rFonts w:ascii="Arial" w:hAnsi="Arial" w:cs="Arial"/>
          <w:sz w:val="22"/>
          <w:szCs w:val="22"/>
        </w:rPr>
        <w:t xml:space="preserve">15 </w:t>
      </w:r>
      <w:r w:rsidRPr="003D6941">
        <w:rPr>
          <w:rFonts w:ascii="Arial" w:hAnsi="Arial" w:cs="Arial"/>
          <w:bCs/>
          <w:sz w:val="22"/>
          <w:szCs w:val="22"/>
        </w:rPr>
        <w:t xml:space="preserve">Training provided at another location. </w:t>
      </w:r>
      <w:r w:rsidRPr="003D6941" w:rsidR="003D6941">
        <w:rPr>
          <w:rFonts w:ascii="Arial" w:hAnsi="Arial" w:cs="Arial"/>
          <w:sz w:val="22"/>
          <w:szCs w:val="22"/>
        </w:rPr>
        <w:t>Because this is a new regulation in the</w:t>
      </w:r>
      <w:r w:rsidRPr="003D6941">
        <w:rPr>
          <w:rFonts w:ascii="Arial" w:hAnsi="Arial" w:cs="Arial"/>
          <w:sz w:val="22"/>
          <w:szCs w:val="22"/>
        </w:rPr>
        <w:t xml:space="preserve"> in part 147</w:t>
      </w:r>
      <w:r w:rsidRPr="003D6941" w:rsidR="003D6941">
        <w:rPr>
          <w:rFonts w:ascii="Arial" w:hAnsi="Arial" w:cs="Arial"/>
          <w:sz w:val="22"/>
          <w:szCs w:val="22"/>
        </w:rPr>
        <w:t xml:space="preserve"> interim final rule</w:t>
      </w:r>
      <w:r w:rsidRPr="003D6941">
        <w:rPr>
          <w:rFonts w:ascii="Arial" w:hAnsi="Arial" w:cs="Arial"/>
          <w:sz w:val="22"/>
          <w:szCs w:val="22"/>
        </w:rPr>
        <w:t xml:space="preserve">, </w:t>
      </w:r>
      <w:r w:rsidRPr="003D6941" w:rsidR="003D6941">
        <w:rPr>
          <w:rFonts w:ascii="Arial" w:hAnsi="Arial" w:cs="Arial"/>
          <w:sz w:val="22"/>
          <w:szCs w:val="22"/>
        </w:rPr>
        <w:t>burden related to</w:t>
      </w:r>
      <w:r w:rsidRPr="003D6941">
        <w:rPr>
          <w:rFonts w:ascii="Arial" w:hAnsi="Arial" w:cs="Arial"/>
          <w:sz w:val="22"/>
          <w:szCs w:val="22"/>
        </w:rPr>
        <w:t xml:space="preserve"> additional training locations has increased FAA burden estimates.</w:t>
      </w:r>
    </w:p>
    <w:p w:rsidRPr="003D6941" w:rsidR="006F339D" w:rsidP="006F339D" w:rsidRDefault="006F339D" w14:paraId="2D1D01DD" w14:textId="5225D90F">
      <w:pPr>
        <w:pStyle w:val="ListParagraph"/>
        <w:numPr>
          <w:ilvl w:val="0"/>
          <w:numId w:val="13"/>
        </w:numPr>
        <w:spacing w:after="120"/>
        <w:contextualSpacing w:val="0"/>
        <w:rPr>
          <w:rFonts w:ascii="Arial" w:hAnsi="Arial" w:cs="Arial"/>
          <w:sz w:val="22"/>
          <w:szCs w:val="22"/>
        </w:rPr>
      </w:pPr>
      <w:r w:rsidRPr="003D6941">
        <w:rPr>
          <w:rFonts w:ascii="Arial" w:hAnsi="Arial" w:cs="Arial"/>
          <w:sz w:val="22"/>
          <w:szCs w:val="22"/>
        </w:rPr>
        <w:t>Section 147.17 Training</w:t>
      </w:r>
      <w:r w:rsidRPr="003D6941">
        <w:rPr>
          <w:rFonts w:ascii="Arial" w:hAnsi="Arial" w:cs="Arial"/>
          <w:bCs/>
          <w:sz w:val="22"/>
          <w:szCs w:val="22"/>
        </w:rPr>
        <w:t xml:space="preserve"> requirements. </w:t>
      </w:r>
      <w:r w:rsidRPr="003D6941">
        <w:rPr>
          <w:rFonts w:ascii="Arial" w:hAnsi="Arial" w:cs="Arial"/>
          <w:sz w:val="22"/>
          <w:szCs w:val="22"/>
        </w:rPr>
        <w:t xml:space="preserve">Under new § 147.17, the FAA will spend more time reviewing AMTS curriculum to ensure their alignment with the Mechanic ACS, which is estimated to be revised approximately every 3 years. </w:t>
      </w:r>
      <w:r w:rsidR="00DA772C">
        <w:rPr>
          <w:rFonts w:ascii="Arial" w:hAnsi="Arial" w:cs="Arial"/>
          <w:sz w:val="22"/>
          <w:szCs w:val="22"/>
        </w:rPr>
        <w:t>Prior to the interim final rule</w:t>
      </w:r>
      <w:r w:rsidRPr="003D6941">
        <w:rPr>
          <w:rFonts w:ascii="Arial" w:hAnsi="Arial" w:cs="Arial"/>
          <w:sz w:val="22"/>
          <w:szCs w:val="22"/>
        </w:rPr>
        <w:t xml:space="preserve">, an AMTS’s curriculum was revised at the discretion of the AMTS. </w:t>
      </w:r>
    </w:p>
    <w:p w:rsidRPr="003D6941" w:rsidR="006F339D" w:rsidP="006F339D" w:rsidRDefault="006F339D" w14:paraId="5F5A1DDA" w14:textId="20710A7B">
      <w:pPr>
        <w:pStyle w:val="ListParagraph"/>
        <w:numPr>
          <w:ilvl w:val="0"/>
          <w:numId w:val="13"/>
        </w:numPr>
        <w:spacing w:after="120"/>
        <w:contextualSpacing w:val="0"/>
        <w:rPr>
          <w:rFonts w:ascii="Arial" w:hAnsi="Arial" w:cs="Arial"/>
          <w:sz w:val="22"/>
          <w:szCs w:val="22"/>
        </w:rPr>
      </w:pPr>
      <w:r w:rsidRPr="003D6941">
        <w:rPr>
          <w:rFonts w:ascii="Arial" w:hAnsi="Arial" w:cs="Arial"/>
          <w:sz w:val="22"/>
          <w:szCs w:val="22"/>
        </w:rPr>
        <w:t xml:space="preserve">Section 147.23 </w:t>
      </w:r>
      <w:r w:rsidRPr="003D6941">
        <w:rPr>
          <w:rFonts w:ascii="Arial" w:hAnsi="Arial" w:cs="Arial"/>
          <w:bCs/>
          <w:sz w:val="22"/>
          <w:szCs w:val="22"/>
        </w:rPr>
        <w:t xml:space="preserve">Quality control system. </w:t>
      </w:r>
      <w:r w:rsidRPr="003D6941">
        <w:rPr>
          <w:rFonts w:ascii="Arial" w:hAnsi="Arial" w:cs="Arial"/>
          <w:sz w:val="22"/>
          <w:szCs w:val="22"/>
        </w:rPr>
        <w:t xml:space="preserve">Under the requirements of the new rule, more FAA time will be spent reviewing </w:t>
      </w:r>
      <w:r w:rsidRPr="003D6941" w:rsidR="00EA38D0">
        <w:rPr>
          <w:rFonts w:ascii="Arial" w:hAnsi="Arial" w:cs="Arial"/>
          <w:sz w:val="22"/>
          <w:szCs w:val="22"/>
        </w:rPr>
        <w:t>an</w:t>
      </w:r>
      <w:r w:rsidRPr="003D6941" w:rsidR="006F4155">
        <w:rPr>
          <w:rFonts w:ascii="Arial" w:hAnsi="Arial" w:cs="Arial"/>
          <w:sz w:val="22"/>
          <w:szCs w:val="22"/>
        </w:rPr>
        <w:t xml:space="preserve"> AMTS QC system, h</w:t>
      </w:r>
      <w:r w:rsidRPr="003D6941">
        <w:rPr>
          <w:rFonts w:ascii="Arial" w:hAnsi="Arial" w:cs="Arial"/>
          <w:sz w:val="22"/>
          <w:szCs w:val="22"/>
        </w:rPr>
        <w:t xml:space="preserve">owever, only AMTS who are not accredited must submit a quality control </w:t>
      </w:r>
      <w:r w:rsidRPr="003D6941" w:rsidR="006F4155">
        <w:rPr>
          <w:rFonts w:ascii="Arial" w:hAnsi="Arial" w:cs="Arial"/>
          <w:sz w:val="22"/>
          <w:szCs w:val="22"/>
        </w:rPr>
        <w:t xml:space="preserve">system for FAA approval. </w:t>
      </w:r>
      <w:r w:rsidRPr="003D6941" w:rsidR="00EA38D0">
        <w:rPr>
          <w:rFonts w:ascii="Arial" w:hAnsi="Arial" w:cs="Arial"/>
          <w:sz w:val="22"/>
          <w:szCs w:val="22"/>
        </w:rPr>
        <w:t>T</w:t>
      </w:r>
      <w:r w:rsidRPr="003D6941" w:rsidR="006F4155">
        <w:rPr>
          <w:rFonts w:ascii="Arial" w:hAnsi="Arial" w:cs="Arial"/>
          <w:sz w:val="22"/>
          <w:szCs w:val="22"/>
        </w:rPr>
        <w:t xml:space="preserve">herefore, </w:t>
      </w:r>
      <w:r w:rsidRPr="003D6941" w:rsidR="00EA38D0">
        <w:rPr>
          <w:rFonts w:ascii="Arial" w:hAnsi="Arial" w:cs="Arial"/>
          <w:sz w:val="22"/>
          <w:szCs w:val="22"/>
        </w:rPr>
        <w:t xml:space="preserve">the estimates show less </w:t>
      </w:r>
      <w:r w:rsidR="00ED7CFB">
        <w:rPr>
          <w:rFonts w:ascii="Arial" w:hAnsi="Arial" w:cs="Arial"/>
          <w:sz w:val="22"/>
          <w:szCs w:val="22"/>
        </w:rPr>
        <w:t xml:space="preserve">overall </w:t>
      </w:r>
      <w:r w:rsidRPr="003D6941" w:rsidR="00EA38D0">
        <w:rPr>
          <w:rFonts w:ascii="Arial" w:hAnsi="Arial" w:cs="Arial"/>
          <w:sz w:val="22"/>
          <w:szCs w:val="22"/>
        </w:rPr>
        <w:t xml:space="preserve">FAA time spent reviewing </w:t>
      </w:r>
      <w:r w:rsidRPr="003D6941" w:rsidR="006F4155">
        <w:rPr>
          <w:rFonts w:ascii="Arial" w:hAnsi="Arial" w:cs="Arial"/>
          <w:sz w:val="22"/>
          <w:szCs w:val="22"/>
        </w:rPr>
        <w:t xml:space="preserve">AMTS </w:t>
      </w:r>
      <w:r w:rsidRPr="003D6941" w:rsidR="00EA38D0">
        <w:rPr>
          <w:rFonts w:ascii="Arial" w:hAnsi="Arial" w:cs="Arial"/>
          <w:sz w:val="22"/>
          <w:szCs w:val="22"/>
        </w:rPr>
        <w:t xml:space="preserve">procedures </w:t>
      </w:r>
      <w:r w:rsidRPr="003D6941" w:rsidR="006F4155">
        <w:rPr>
          <w:rFonts w:ascii="Arial" w:hAnsi="Arial" w:cs="Arial"/>
          <w:sz w:val="22"/>
          <w:szCs w:val="22"/>
        </w:rPr>
        <w:t>compared to the</w:t>
      </w:r>
      <w:r w:rsidRPr="003D6941" w:rsidR="00EA38D0">
        <w:rPr>
          <w:rFonts w:ascii="Arial" w:hAnsi="Arial" w:cs="Arial"/>
          <w:sz w:val="22"/>
          <w:szCs w:val="22"/>
        </w:rPr>
        <w:t xml:space="preserve"> previous approval.</w:t>
      </w:r>
    </w:p>
    <w:p w:rsidRPr="00DF6032" w:rsidR="006F339D" w:rsidP="006F339D" w:rsidRDefault="006F339D" w14:paraId="45A473C0" w14:textId="3ED36440">
      <w:pPr>
        <w:pStyle w:val="ListParagraph"/>
        <w:numPr>
          <w:ilvl w:val="0"/>
          <w:numId w:val="13"/>
        </w:numPr>
        <w:spacing w:after="120"/>
        <w:contextualSpacing w:val="0"/>
        <w:rPr>
          <w:rFonts w:ascii="Arial" w:hAnsi="Arial" w:cs="Arial"/>
          <w:sz w:val="22"/>
          <w:szCs w:val="22"/>
        </w:rPr>
      </w:pPr>
      <w:r w:rsidRPr="003D6941">
        <w:rPr>
          <w:rFonts w:ascii="Arial" w:hAnsi="Arial" w:cs="Arial"/>
          <w:sz w:val="22"/>
          <w:szCs w:val="22"/>
        </w:rPr>
        <w:t>Section 147.25 Minimum passage rate. The FAA will spend more time collecting and reporting data for the new part 147 pass rate metric, as the metric includes data from all FAA mechanic tests (written, oral, and practical</w:t>
      </w:r>
      <w:r w:rsidR="00DA772C">
        <w:rPr>
          <w:rFonts w:ascii="Arial" w:hAnsi="Arial" w:cs="Arial"/>
          <w:sz w:val="22"/>
          <w:szCs w:val="22"/>
        </w:rPr>
        <w:t xml:space="preserve">). Prior to the interim final rule </w:t>
      </w:r>
      <w:r w:rsidRPr="00DF6032">
        <w:rPr>
          <w:rFonts w:ascii="Arial" w:hAnsi="Arial" w:cs="Arial"/>
          <w:sz w:val="22"/>
          <w:szCs w:val="22"/>
        </w:rPr>
        <w:t xml:space="preserve">part 147, the quality of instruction report only included written test data. </w:t>
      </w:r>
    </w:p>
    <w:p w:rsidRPr="00F40AC2" w:rsidR="006F339D" w:rsidP="006F339D" w:rsidRDefault="006F339D" w14:paraId="50F967CA" w14:textId="41F500D7">
      <w:pPr>
        <w:spacing w:before="240" w:after="120" w:line="240" w:lineRule="auto"/>
        <w:rPr>
          <w:rFonts w:ascii="Arial" w:hAnsi="Arial" w:eastAsia="Times New Roman" w:cs="Arial"/>
          <w:sz w:val="24"/>
          <w:szCs w:val="24"/>
        </w:rPr>
      </w:pPr>
      <w:r w:rsidRPr="00F40AC2">
        <w:rPr>
          <w:rFonts w:ascii="Arial" w:hAnsi="Arial" w:eastAsia="Times New Roman" w:cs="Arial"/>
          <w:b/>
          <w:bCs/>
          <w:sz w:val="24"/>
          <w:szCs w:val="24"/>
        </w:rPr>
        <w:lastRenderedPageBreak/>
        <w:t>16. For collections of information whose results will be published, outline plans for tabulation and publication.</w:t>
      </w:r>
    </w:p>
    <w:p w:rsidRPr="000B2C5D" w:rsidR="006F339D" w:rsidP="006F339D" w:rsidRDefault="006F339D" w14:paraId="0B0F7E76" w14:textId="77777777">
      <w:pPr>
        <w:shd w:val="clear" w:color="auto" w:fill="FFFFFF"/>
        <w:spacing w:after="120" w:line="240" w:lineRule="auto"/>
        <w:rPr>
          <w:rFonts w:ascii="Arial" w:hAnsi="Arial" w:eastAsia="Times New Roman" w:cs="Arial"/>
          <w:szCs w:val="24"/>
        </w:rPr>
      </w:pPr>
      <w:r>
        <w:rPr>
          <w:rFonts w:ascii="Arial" w:hAnsi="Arial" w:eastAsia="Times New Roman" w:cs="Arial"/>
          <w:szCs w:val="24"/>
        </w:rPr>
        <w:t>No information collected from respondents is published.</w:t>
      </w:r>
    </w:p>
    <w:p w:rsidR="006F339D" w:rsidP="006F339D" w:rsidRDefault="006F339D" w14:paraId="6C7332AE" w14:textId="77777777">
      <w:pPr>
        <w:shd w:val="clear" w:color="auto" w:fill="FFFFFF"/>
        <w:spacing w:after="120" w:line="240" w:lineRule="auto"/>
        <w:rPr>
          <w:rFonts w:ascii="Arial" w:hAnsi="Arial" w:eastAsia="Times New Roman" w:cs="Arial"/>
          <w:szCs w:val="24"/>
        </w:rPr>
      </w:pPr>
      <w:r>
        <w:rPr>
          <w:rFonts w:ascii="Arial" w:hAnsi="Arial" w:eastAsia="Times New Roman" w:cs="Arial"/>
          <w:szCs w:val="24"/>
        </w:rPr>
        <w:t xml:space="preserve">The FAA collection of data related to minimum pass rates of each AMTS will be published quarterly on </w:t>
      </w:r>
      <w:hyperlink w:history="1" r:id="rId13">
        <w:r w:rsidRPr="003523AA">
          <w:rPr>
            <w:rStyle w:val="Hyperlink"/>
            <w:rFonts w:ascii="Arial" w:hAnsi="Arial" w:eastAsia="Times New Roman" w:cs="Arial"/>
            <w:szCs w:val="24"/>
          </w:rPr>
          <w:t>www.faa.gov</w:t>
        </w:r>
      </w:hyperlink>
      <w:r>
        <w:rPr>
          <w:rFonts w:ascii="Arial" w:hAnsi="Arial" w:eastAsia="Times New Roman" w:cs="Arial"/>
          <w:szCs w:val="24"/>
        </w:rPr>
        <w:t xml:space="preserve">. </w:t>
      </w:r>
    </w:p>
    <w:p w:rsidRPr="00F40AC2" w:rsidR="006F339D" w:rsidP="006F339D" w:rsidRDefault="006F339D" w14:paraId="1A6C37CC" w14:textId="77777777">
      <w:pPr>
        <w:shd w:val="clear" w:color="auto" w:fill="FFFFFF"/>
        <w:spacing w:before="240" w:after="120" w:line="240" w:lineRule="auto"/>
        <w:rPr>
          <w:rFonts w:ascii="Arial" w:hAnsi="Arial" w:eastAsia="Times New Roman" w:cs="Arial"/>
          <w:sz w:val="24"/>
          <w:szCs w:val="24"/>
        </w:rPr>
      </w:pPr>
      <w:r w:rsidRPr="00F40AC2">
        <w:rPr>
          <w:rFonts w:ascii="Arial" w:hAnsi="Arial" w:eastAsia="Times New Roman" w:cs="Arial"/>
          <w:b/>
          <w:bCs/>
          <w:sz w:val="24"/>
          <w:szCs w:val="24"/>
        </w:rPr>
        <w:t>17. If seeking approval to not display the expiration date for OMB approval of the information collection, explain the reasons why display would be inappropriate.</w:t>
      </w:r>
    </w:p>
    <w:p w:rsidR="006F339D" w:rsidP="006F339D" w:rsidRDefault="006F339D" w14:paraId="44A546E1" w14:textId="77777777">
      <w:pPr>
        <w:shd w:val="clear" w:color="auto" w:fill="FFFFFF"/>
        <w:spacing w:after="120" w:line="240" w:lineRule="auto"/>
        <w:rPr>
          <w:rFonts w:ascii="Arial" w:hAnsi="Arial" w:eastAsia="Times New Roman" w:cs="Arial"/>
          <w:sz w:val="24"/>
          <w:szCs w:val="24"/>
        </w:rPr>
      </w:pPr>
      <w:r w:rsidRPr="000B2C5D">
        <w:rPr>
          <w:rFonts w:ascii="Arial" w:hAnsi="Arial" w:eastAsia="Times New Roman" w:cs="Arial"/>
          <w:szCs w:val="24"/>
        </w:rPr>
        <w:t>The FAA is not seeking approval to not display the date of expiration of this information collection.</w:t>
      </w:r>
    </w:p>
    <w:p w:rsidRPr="00F40AC2" w:rsidR="006F339D" w:rsidP="006F339D" w:rsidRDefault="006F339D" w14:paraId="139D014E" w14:textId="77777777">
      <w:pPr>
        <w:shd w:val="clear" w:color="auto" w:fill="FFFFFF"/>
        <w:spacing w:before="240" w:after="120" w:line="240" w:lineRule="auto"/>
        <w:rPr>
          <w:rFonts w:ascii="Arial" w:hAnsi="Arial" w:eastAsia="Times New Roman" w:cs="Arial"/>
          <w:sz w:val="24"/>
          <w:szCs w:val="24"/>
        </w:rPr>
      </w:pPr>
      <w:r w:rsidRPr="00F40AC2">
        <w:rPr>
          <w:rFonts w:ascii="Arial" w:hAnsi="Arial" w:eastAsia="Times New Roman" w:cs="Arial"/>
          <w:b/>
          <w:bCs/>
          <w:sz w:val="24"/>
          <w:szCs w:val="24"/>
        </w:rPr>
        <w:t>18. Explain each exception to the topics of the certification statement identified in “Certification for Paperwork Reduction Act Submissions.”</w:t>
      </w:r>
    </w:p>
    <w:p w:rsidRPr="006F339D" w:rsidR="005B4EB0" w:rsidP="006F4155" w:rsidRDefault="006F339D" w14:paraId="5AFC95D8" w14:textId="111F4F6F">
      <w:pPr>
        <w:shd w:val="clear" w:color="auto" w:fill="FFFFFF"/>
        <w:spacing w:after="120" w:line="240" w:lineRule="auto"/>
      </w:pPr>
      <w:r w:rsidRPr="000B2C5D">
        <w:rPr>
          <w:rFonts w:ascii="Arial" w:hAnsi="Arial" w:eastAsia="Times New Roman" w:cs="Arial"/>
          <w:szCs w:val="24"/>
        </w:rPr>
        <w:t>There are no exceptions to the certification statement for this information collection.</w:t>
      </w:r>
    </w:p>
    <w:sectPr w:rsidRPr="006F339D" w:rsidR="005B4EB0" w:rsidSect="00223F9F">
      <w:headerReference w:type="default" r:id="rId14"/>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7296D" w14:textId="77777777" w:rsidR="00941688" w:rsidRDefault="00941688" w:rsidP="00A16F3B">
      <w:pPr>
        <w:spacing w:after="0" w:line="240" w:lineRule="auto"/>
      </w:pPr>
      <w:r>
        <w:separator/>
      </w:r>
    </w:p>
  </w:endnote>
  <w:endnote w:type="continuationSeparator" w:id="0">
    <w:p w14:paraId="65081216" w14:textId="77777777" w:rsidR="00941688" w:rsidRDefault="00941688" w:rsidP="00A16F3B">
      <w:pPr>
        <w:spacing w:after="0" w:line="240" w:lineRule="auto"/>
      </w:pPr>
      <w:r>
        <w:continuationSeparator/>
      </w:r>
    </w:p>
  </w:endnote>
  <w:endnote w:type="continuationNotice" w:id="1">
    <w:p w14:paraId="11A8D0AF" w14:textId="77777777" w:rsidR="00941688" w:rsidRDefault="009416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 Gothic 12cp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A5C4E" w14:textId="77777777" w:rsidR="00941688" w:rsidRDefault="00941688" w:rsidP="00A16F3B">
      <w:pPr>
        <w:spacing w:after="0" w:line="240" w:lineRule="auto"/>
      </w:pPr>
      <w:r>
        <w:separator/>
      </w:r>
    </w:p>
  </w:footnote>
  <w:footnote w:type="continuationSeparator" w:id="0">
    <w:p w14:paraId="1A21D302" w14:textId="77777777" w:rsidR="00941688" w:rsidRDefault="00941688" w:rsidP="00A16F3B">
      <w:pPr>
        <w:spacing w:after="0" w:line="240" w:lineRule="auto"/>
      </w:pPr>
      <w:r>
        <w:continuationSeparator/>
      </w:r>
    </w:p>
  </w:footnote>
  <w:footnote w:type="continuationNotice" w:id="1">
    <w:p w14:paraId="4B39987D" w14:textId="77777777" w:rsidR="00941688" w:rsidRDefault="00941688">
      <w:pPr>
        <w:spacing w:after="0" w:line="240" w:lineRule="auto"/>
      </w:pPr>
    </w:p>
  </w:footnote>
  <w:footnote w:id="2">
    <w:p w14:paraId="6C918140" w14:textId="7E954393" w:rsidR="00941688" w:rsidRDefault="00941688" w:rsidP="006F339D">
      <w:pPr>
        <w:pStyle w:val="FootnoteText"/>
      </w:pPr>
      <w:r>
        <w:rPr>
          <w:rStyle w:val="FootnoteReference"/>
        </w:rPr>
        <w:footnoteRef/>
      </w:r>
      <w:r>
        <w:t xml:space="preserve"> Section 147.3 states that no person may operate an AMTS without, or in violation of, the issued AMTS certificate and the operations specifications. The FAA provides an AMTS with operations specifications based on their application and any subsequent amendments. Therefore, the AMTS must provide any changes to the FAA to update an AMTS’s operations specifications and ensure compliance with § 147.3. </w:t>
      </w:r>
    </w:p>
  </w:footnote>
  <w:footnote w:id="3">
    <w:p w14:paraId="251870C8" w14:textId="77777777" w:rsidR="00941688" w:rsidRPr="00AC1981" w:rsidRDefault="00941688" w:rsidP="006F339D">
      <w:pPr>
        <w:pStyle w:val="FootnoteText"/>
        <w:rPr>
          <w:rFonts w:ascii="Times New Roman" w:hAnsi="Times New Roman" w:cs="Times New Roman"/>
        </w:rPr>
      </w:pPr>
      <w:r w:rsidRPr="00AC1981">
        <w:rPr>
          <w:rStyle w:val="FootnoteReference"/>
          <w:rFonts w:ascii="Times New Roman" w:hAnsi="Times New Roman" w:cs="Times New Roman"/>
        </w:rPr>
        <w:footnoteRef/>
      </w:r>
      <w:r w:rsidRPr="00AC1981">
        <w:rPr>
          <w:rFonts w:ascii="Times New Roman" w:hAnsi="Times New Roman" w:cs="Times New Roman"/>
        </w:rPr>
        <w:t xml:space="preserve"> The NAICS code is the standard used by Federal statistical agencies in classifying business establishments for the purpose of collecting, analyzing, and publishing statistical data related to the U.S. business economy.</w:t>
      </w:r>
    </w:p>
  </w:footnote>
  <w:footnote w:id="4">
    <w:p w14:paraId="35AB7E4D" w14:textId="77777777" w:rsidR="00941688" w:rsidRPr="00AC1981" w:rsidRDefault="00941688" w:rsidP="006F339D">
      <w:pPr>
        <w:pStyle w:val="FootnoteText"/>
        <w:rPr>
          <w:rFonts w:ascii="Times New Roman" w:hAnsi="Times New Roman" w:cs="Times New Roman"/>
        </w:rPr>
      </w:pPr>
      <w:r w:rsidRPr="00AC1981">
        <w:rPr>
          <w:rStyle w:val="FootnoteReference"/>
          <w:rFonts w:ascii="Times New Roman" w:hAnsi="Times New Roman" w:cs="Times New Roman"/>
        </w:rPr>
        <w:footnoteRef/>
      </w:r>
      <w:r w:rsidRPr="00AC1981">
        <w:rPr>
          <w:rFonts w:ascii="Times New Roman" w:hAnsi="Times New Roman" w:cs="Times New Roman"/>
        </w:rPr>
        <w:t xml:space="preserve"> </w:t>
      </w:r>
      <w:r w:rsidRPr="00AC1981">
        <w:rPr>
          <w:rFonts w:ascii="Times New Roman" w:hAnsi="Times New Roman" w:cs="Times New Roman"/>
          <w:bCs/>
        </w:rPr>
        <w:t>U.S. Bureau of Labor Statistics,</w:t>
      </w:r>
      <w:r w:rsidRPr="00AC1981">
        <w:rPr>
          <w:rFonts w:ascii="Times New Roman" w:hAnsi="Times New Roman" w:cs="Times New Roman"/>
          <w:b/>
          <w:bCs/>
        </w:rPr>
        <w:t xml:space="preserve"> </w:t>
      </w:r>
      <w:r w:rsidRPr="00AC1981">
        <w:rPr>
          <w:rFonts w:ascii="Times New Roman" w:hAnsi="Times New Roman" w:cs="Times New Roman"/>
          <w:kern w:val="36"/>
        </w:rPr>
        <w:t>NAICS 611500 - Technical and Trade Schools</w:t>
      </w:r>
      <w:r w:rsidRPr="00AC1981">
        <w:rPr>
          <w:rFonts w:ascii="Times New Roman" w:hAnsi="Times New Roman" w:cs="Times New Roman"/>
        </w:rPr>
        <w:t xml:space="preserve"> </w:t>
      </w:r>
      <w:hyperlink r:id="rId1" w:history="1">
        <w:r w:rsidRPr="00AC1981">
          <w:rPr>
            <w:rStyle w:val="Hyperlink"/>
            <w:rFonts w:ascii="Times New Roman" w:hAnsi="Times New Roman" w:cs="Times New Roman"/>
          </w:rPr>
          <w:t>https://www.bls.gov/oes/current/naics4_611500.htm</w:t>
        </w:r>
      </w:hyperlink>
      <w:r w:rsidRPr="00AC1981">
        <w:rPr>
          <w:rFonts w:ascii="Times New Roman" w:hAnsi="Times New Roman" w:cs="Times New Roman"/>
        </w:rPr>
        <w:t xml:space="preserve">.    </w:t>
      </w:r>
    </w:p>
  </w:footnote>
  <w:footnote w:id="5">
    <w:p w14:paraId="0F191B0E" w14:textId="77777777" w:rsidR="00941688" w:rsidRPr="00AC1981" w:rsidRDefault="00941688" w:rsidP="006F339D">
      <w:pPr>
        <w:pStyle w:val="FootnoteText"/>
        <w:rPr>
          <w:rFonts w:ascii="Times New Roman" w:hAnsi="Times New Roman" w:cs="Times New Roman"/>
        </w:rPr>
      </w:pPr>
      <w:r w:rsidRPr="00AC1981">
        <w:rPr>
          <w:rStyle w:val="FootnoteReference"/>
          <w:rFonts w:ascii="Times New Roman" w:hAnsi="Times New Roman" w:cs="Times New Roman"/>
        </w:rPr>
        <w:footnoteRef/>
      </w:r>
      <w:r w:rsidRPr="00AC1981">
        <w:rPr>
          <w:rFonts w:ascii="Times New Roman" w:hAnsi="Times New Roman" w:cs="Times New Roman"/>
        </w:rPr>
        <w:t xml:space="preserve"> Percent of total compensation = 29.7%.  Source: </w:t>
      </w:r>
      <w:hyperlink r:id="rId2" w:history="1">
        <w:r w:rsidRPr="00AC1981">
          <w:rPr>
            <w:rStyle w:val="Hyperlink"/>
            <w:rFonts w:ascii="Times New Roman" w:hAnsi="Times New Roman" w:cs="Times New Roman"/>
          </w:rPr>
          <w:t>https://www.bls.gov/news.release/pdf/ecec.pdf</w:t>
        </w:r>
      </w:hyperlink>
      <w:r w:rsidRPr="00AC1981">
        <w:rPr>
          <w:rFonts w:ascii="Times New Roman" w:hAnsi="Times New Roman" w:cs="Times New Roman"/>
        </w:rPr>
        <w:t xml:space="preserve">.  </w:t>
      </w:r>
    </w:p>
  </w:footnote>
  <w:footnote w:id="6">
    <w:p w14:paraId="512F9BB6" w14:textId="77777777" w:rsidR="00941688" w:rsidRDefault="00941688" w:rsidP="006F339D">
      <w:pPr>
        <w:pStyle w:val="FootnoteText"/>
      </w:pPr>
      <w:r>
        <w:rPr>
          <w:rStyle w:val="FootnoteReference"/>
        </w:rPr>
        <w:footnoteRef/>
      </w:r>
      <w:hyperlink r:id="rId3" w:history="1">
        <w:r w:rsidRPr="00894F50">
          <w:rPr>
            <w:rStyle w:val="Hyperlink"/>
          </w:rPr>
          <w:t>https://employees.faa.gov/org/staffoffices/ahr/program_policies/policy_guidance/hr_policies/hrpm/comp/comp_ref/media/locality_pay_percentages.pdf</w:t>
        </w:r>
      </w:hyperlink>
    </w:p>
  </w:footnote>
  <w:footnote w:id="7">
    <w:p w14:paraId="2A7574BA" w14:textId="77777777" w:rsidR="00941688" w:rsidRDefault="00941688" w:rsidP="006F339D">
      <w:pPr>
        <w:pStyle w:val="FootnoteText"/>
      </w:pPr>
      <w:r>
        <w:rPr>
          <w:rStyle w:val="FootnoteReference"/>
        </w:rPr>
        <w:footnoteRef/>
      </w:r>
      <w:r>
        <w:t xml:space="preserve"> </w:t>
      </w:r>
      <w:hyperlink r:id="rId4" w:history="1">
        <w:r w:rsidRPr="005E0DD8">
          <w:rPr>
            <w:rStyle w:val="Hyperlink"/>
          </w:rPr>
          <w:t>https://www.whitehouse.gov/sites/whitehouse.gov/files/omb/memoranda/2008/m08-13.pdf</w:t>
        </w:r>
      </w:hyperlink>
    </w:p>
  </w:footnote>
  <w:footnote w:id="8">
    <w:p w14:paraId="518A670E" w14:textId="77777777" w:rsidR="00941688" w:rsidRDefault="00941688" w:rsidP="000F6499">
      <w:pPr>
        <w:pStyle w:val="FootnoteText"/>
      </w:pPr>
      <w:r>
        <w:rPr>
          <w:rStyle w:val="FootnoteReference"/>
        </w:rPr>
        <w:footnoteRef/>
      </w:r>
      <w:r>
        <w:t xml:space="preserve"> Although part 147 does not impose recordkeeping requirements on AMTS other than through an FAA-approved QC system, an accredited school’s accrediting organization may impose recordkeeping, or other requirements, on the school that are not mandated by the regulation/FAA. Burden that is not mandated by the FAA is not included in these estimates.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0BF23" w14:textId="77777777" w:rsidR="00941688" w:rsidRPr="00F40AC2" w:rsidRDefault="00941688" w:rsidP="0040540B">
    <w:pPr>
      <w:shd w:val="clear" w:color="auto" w:fill="FFFFFF"/>
      <w:spacing w:after="120" w:line="240" w:lineRule="auto"/>
      <w:jc w:val="center"/>
      <w:rPr>
        <w:rFonts w:ascii="Arial" w:eastAsia="Times New Roman" w:hAnsi="Arial" w:cs="Arial"/>
        <w:sz w:val="24"/>
        <w:szCs w:val="24"/>
      </w:rPr>
    </w:pPr>
    <w:r w:rsidRPr="00F40AC2">
      <w:rPr>
        <w:rFonts w:ascii="Arial" w:eastAsia="Times New Roman" w:hAnsi="Arial" w:cs="Arial"/>
        <w:b/>
        <w:bCs/>
        <w:sz w:val="24"/>
        <w:szCs w:val="24"/>
      </w:rPr>
      <w:t>Supporting Statement A</w:t>
    </w:r>
  </w:p>
  <w:p w14:paraId="1A316D18" w14:textId="77777777" w:rsidR="00941688" w:rsidRPr="00F40AC2" w:rsidRDefault="00941688" w:rsidP="0040540B">
    <w:pPr>
      <w:shd w:val="clear" w:color="auto" w:fill="FFFFFF"/>
      <w:spacing w:after="120" w:line="240" w:lineRule="auto"/>
      <w:jc w:val="center"/>
      <w:rPr>
        <w:rFonts w:ascii="Arial" w:eastAsia="Times New Roman" w:hAnsi="Arial" w:cs="Arial"/>
        <w:b/>
        <w:bCs/>
        <w:sz w:val="24"/>
        <w:szCs w:val="24"/>
      </w:rPr>
    </w:pPr>
    <w:r w:rsidRPr="00F40AC2">
      <w:rPr>
        <w:rFonts w:ascii="Arial" w:eastAsia="Times New Roman" w:hAnsi="Arial" w:cs="Arial"/>
        <w:b/>
        <w:bCs/>
        <w:sz w:val="24"/>
        <w:szCs w:val="24"/>
      </w:rPr>
      <w:t>Aviation Maintenance Technician Schools</w:t>
    </w:r>
  </w:p>
  <w:p w14:paraId="75330137" w14:textId="77777777" w:rsidR="00941688" w:rsidRPr="00F40AC2" w:rsidRDefault="00941688" w:rsidP="0040540B">
    <w:pPr>
      <w:shd w:val="clear" w:color="auto" w:fill="FFFFFF"/>
      <w:spacing w:after="120" w:line="240" w:lineRule="auto"/>
      <w:jc w:val="center"/>
      <w:rPr>
        <w:rFonts w:ascii="Arial" w:eastAsia="Times New Roman" w:hAnsi="Arial" w:cs="Arial"/>
        <w:b/>
        <w:bCs/>
        <w:sz w:val="24"/>
        <w:szCs w:val="24"/>
      </w:rPr>
    </w:pPr>
    <w:r w:rsidRPr="00F40AC2">
      <w:rPr>
        <w:rFonts w:ascii="Arial" w:eastAsia="Times New Roman" w:hAnsi="Arial" w:cs="Arial"/>
        <w:b/>
        <w:bCs/>
        <w:sz w:val="24"/>
        <w:szCs w:val="24"/>
      </w:rPr>
      <w:t>OMB 2120-0040</w:t>
    </w:r>
  </w:p>
  <w:p w14:paraId="08581F67" w14:textId="77777777" w:rsidR="00941688" w:rsidRDefault="00941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E84"/>
    <w:multiLevelType w:val="hybridMultilevel"/>
    <w:tmpl w:val="CA7C8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858C2"/>
    <w:multiLevelType w:val="hybridMultilevel"/>
    <w:tmpl w:val="389C3A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2D11B0"/>
    <w:multiLevelType w:val="hybridMultilevel"/>
    <w:tmpl w:val="70ACD0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0B23AA"/>
    <w:multiLevelType w:val="hybridMultilevel"/>
    <w:tmpl w:val="F024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E108A5"/>
    <w:multiLevelType w:val="hybridMultilevel"/>
    <w:tmpl w:val="C58AF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37210"/>
    <w:multiLevelType w:val="hybridMultilevel"/>
    <w:tmpl w:val="F2CE8976"/>
    <w:lvl w:ilvl="0" w:tplc="20E66472">
      <w:start w:val="1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B1144"/>
    <w:multiLevelType w:val="hybridMultilevel"/>
    <w:tmpl w:val="446A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106FD5"/>
    <w:multiLevelType w:val="hybridMultilevel"/>
    <w:tmpl w:val="1E6A4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EC91DCB"/>
    <w:multiLevelType w:val="hybridMultilevel"/>
    <w:tmpl w:val="76B0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157524"/>
    <w:multiLevelType w:val="hybridMultilevel"/>
    <w:tmpl w:val="8F00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AB0011"/>
    <w:multiLevelType w:val="hybridMultilevel"/>
    <w:tmpl w:val="663EC3D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A92684"/>
    <w:multiLevelType w:val="hybridMultilevel"/>
    <w:tmpl w:val="C4AA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354A3C"/>
    <w:multiLevelType w:val="hybridMultilevel"/>
    <w:tmpl w:val="226C1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3"/>
  </w:num>
  <w:num w:numId="4">
    <w:abstractNumId w:val="1"/>
  </w:num>
  <w:num w:numId="5">
    <w:abstractNumId w:val="11"/>
  </w:num>
  <w:num w:numId="6">
    <w:abstractNumId w:val="8"/>
  </w:num>
  <w:num w:numId="7">
    <w:abstractNumId w:val="10"/>
  </w:num>
  <w:num w:numId="8">
    <w:abstractNumId w:val="9"/>
  </w:num>
  <w:num w:numId="9">
    <w:abstractNumId w:val="15"/>
  </w:num>
  <w:num w:numId="10">
    <w:abstractNumId w:val="14"/>
  </w:num>
  <w:num w:numId="11">
    <w:abstractNumId w:val="6"/>
  </w:num>
  <w:num w:numId="12">
    <w:abstractNumId w:val="2"/>
  </w:num>
  <w:num w:numId="13">
    <w:abstractNumId w:val="3"/>
  </w:num>
  <w:num w:numId="14">
    <w:abstractNumId w:val="7"/>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12DB2"/>
    <w:rsid w:val="000137F0"/>
    <w:rsid w:val="00017161"/>
    <w:rsid w:val="00023D6D"/>
    <w:rsid w:val="00026EB1"/>
    <w:rsid w:val="00031858"/>
    <w:rsid w:val="0003584F"/>
    <w:rsid w:val="000454EC"/>
    <w:rsid w:val="00050A8A"/>
    <w:rsid w:val="00055E25"/>
    <w:rsid w:val="00063177"/>
    <w:rsid w:val="000652B9"/>
    <w:rsid w:val="000656FB"/>
    <w:rsid w:val="000949EB"/>
    <w:rsid w:val="00096E10"/>
    <w:rsid w:val="000979A1"/>
    <w:rsid w:val="000A5415"/>
    <w:rsid w:val="000B257D"/>
    <w:rsid w:val="000B2C5D"/>
    <w:rsid w:val="000B316B"/>
    <w:rsid w:val="000B470A"/>
    <w:rsid w:val="000C1400"/>
    <w:rsid w:val="000C1630"/>
    <w:rsid w:val="000C1C60"/>
    <w:rsid w:val="000C2B6A"/>
    <w:rsid w:val="000D2325"/>
    <w:rsid w:val="000D4885"/>
    <w:rsid w:val="000D7B6C"/>
    <w:rsid w:val="000E46F8"/>
    <w:rsid w:val="000E55D4"/>
    <w:rsid w:val="000F6499"/>
    <w:rsid w:val="00101E57"/>
    <w:rsid w:val="001032E6"/>
    <w:rsid w:val="00103617"/>
    <w:rsid w:val="00104482"/>
    <w:rsid w:val="00110831"/>
    <w:rsid w:val="00110B28"/>
    <w:rsid w:val="00111E69"/>
    <w:rsid w:val="00113D60"/>
    <w:rsid w:val="00120D86"/>
    <w:rsid w:val="00125CBA"/>
    <w:rsid w:val="00127045"/>
    <w:rsid w:val="00130F22"/>
    <w:rsid w:val="00132386"/>
    <w:rsid w:val="00143B45"/>
    <w:rsid w:val="0014645A"/>
    <w:rsid w:val="00147EC1"/>
    <w:rsid w:val="0017386B"/>
    <w:rsid w:val="00176A85"/>
    <w:rsid w:val="0018472A"/>
    <w:rsid w:val="00186F30"/>
    <w:rsid w:val="001927A0"/>
    <w:rsid w:val="00196D48"/>
    <w:rsid w:val="001A27D8"/>
    <w:rsid w:val="001A2990"/>
    <w:rsid w:val="001A3BED"/>
    <w:rsid w:val="001B16C2"/>
    <w:rsid w:val="001B1AF2"/>
    <w:rsid w:val="001B2E68"/>
    <w:rsid w:val="001B30DF"/>
    <w:rsid w:val="001C5C4F"/>
    <w:rsid w:val="001D2738"/>
    <w:rsid w:val="001D6399"/>
    <w:rsid w:val="001E0B10"/>
    <w:rsid w:val="001E3687"/>
    <w:rsid w:val="001E48AA"/>
    <w:rsid w:val="001F0724"/>
    <w:rsid w:val="001F4D2A"/>
    <w:rsid w:val="00200347"/>
    <w:rsid w:val="00203082"/>
    <w:rsid w:val="002134CD"/>
    <w:rsid w:val="0022074D"/>
    <w:rsid w:val="002228B9"/>
    <w:rsid w:val="00223F9F"/>
    <w:rsid w:val="00227C65"/>
    <w:rsid w:val="002331CB"/>
    <w:rsid w:val="00234FBF"/>
    <w:rsid w:val="00235D2A"/>
    <w:rsid w:val="002402BD"/>
    <w:rsid w:val="002460E6"/>
    <w:rsid w:val="0025189B"/>
    <w:rsid w:val="00252D6C"/>
    <w:rsid w:val="00263CE8"/>
    <w:rsid w:val="00265569"/>
    <w:rsid w:val="002661D3"/>
    <w:rsid w:val="00273C7B"/>
    <w:rsid w:val="0028778F"/>
    <w:rsid w:val="0028782A"/>
    <w:rsid w:val="00287BEB"/>
    <w:rsid w:val="002977E7"/>
    <w:rsid w:val="002A499E"/>
    <w:rsid w:val="002A535A"/>
    <w:rsid w:val="002A67E1"/>
    <w:rsid w:val="002B6059"/>
    <w:rsid w:val="002B75D8"/>
    <w:rsid w:val="002B7E0D"/>
    <w:rsid w:val="002D7EC6"/>
    <w:rsid w:val="002E0277"/>
    <w:rsid w:val="002E2508"/>
    <w:rsid w:val="002E464A"/>
    <w:rsid w:val="002E5266"/>
    <w:rsid w:val="002F010A"/>
    <w:rsid w:val="002F2C83"/>
    <w:rsid w:val="002F5B5E"/>
    <w:rsid w:val="002F6F77"/>
    <w:rsid w:val="00300E84"/>
    <w:rsid w:val="00306F6D"/>
    <w:rsid w:val="00313F67"/>
    <w:rsid w:val="00314117"/>
    <w:rsid w:val="00316AEF"/>
    <w:rsid w:val="00320D33"/>
    <w:rsid w:val="003310FC"/>
    <w:rsid w:val="0033153E"/>
    <w:rsid w:val="003358A7"/>
    <w:rsid w:val="00337F2E"/>
    <w:rsid w:val="0034353C"/>
    <w:rsid w:val="00346304"/>
    <w:rsid w:val="0034748F"/>
    <w:rsid w:val="003504E7"/>
    <w:rsid w:val="00361F89"/>
    <w:rsid w:val="00362A7C"/>
    <w:rsid w:val="003666E4"/>
    <w:rsid w:val="00366F6B"/>
    <w:rsid w:val="003728E1"/>
    <w:rsid w:val="003800A5"/>
    <w:rsid w:val="003811EB"/>
    <w:rsid w:val="00381CA2"/>
    <w:rsid w:val="003837AF"/>
    <w:rsid w:val="003839DC"/>
    <w:rsid w:val="00385032"/>
    <w:rsid w:val="0039263F"/>
    <w:rsid w:val="00397089"/>
    <w:rsid w:val="003A31C7"/>
    <w:rsid w:val="003A45DD"/>
    <w:rsid w:val="003A72D8"/>
    <w:rsid w:val="003B0522"/>
    <w:rsid w:val="003B714B"/>
    <w:rsid w:val="003C3538"/>
    <w:rsid w:val="003C37BB"/>
    <w:rsid w:val="003C7032"/>
    <w:rsid w:val="003D2880"/>
    <w:rsid w:val="003D4096"/>
    <w:rsid w:val="003D559B"/>
    <w:rsid w:val="003D5B43"/>
    <w:rsid w:val="003D5C07"/>
    <w:rsid w:val="003D6941"/>
    <w:rsid w:val="003E5B97"/>
    <w:rsid w:val="003F0DCC"/>
    <w:rsid w:val="003F33C1"/>
    <w:rsid w:val="003F6FF1"/>
    <w:rsid w:val="003F74EC"/>
    <w:rsid w:val="00404014"/>
    <w:rsid w:val="004051B9"/>
    <w:rsid w:val="0040540B"/>
    <w:rsid w:val="0042026F"/>
    <w:rsid w:val="00436794"/>
    <w:rsid w:val="00442633"/>
    <w:rsid w:val="004432B8"/>
    <w:rsid w:val="0044411F"/>
    <w:rsid w:val="004442FA"/>
    <w:rsid w:val="0044676A"/>
    <w:rsid w:val="00447B1D"/>
    <w:rsid w:val="004518B0"/>
    <w:rsid w:val="0045371B"/>
    <w:rsid w:val="00453CBB"/>
    <w:rsid w:val="0045520F"/>
    <w:rsid w:val="004606EB"/>
    <w:rsid w:val="00463C28"/>
    <w:rsid w:val="00472454"/>
    <w:rsid w:val="00472CCC"/>
    <w:rsid w:val="004775B1"/>
    <w:rsid w:val="00490CB9"/>
    <w:rsid w:val="004A2F5F"/>
    <w:rsid w:val="004A5ECB"/>
    <w:rsid w:val="004B08F0"/>
    <w:rsid w:val="004B1FCB"/>
    <w:rsid w:val="004C15A4"/>
    <w:rsid w:val="004D442A"/>
    <w:rsid w:val="004D732A"/>
    <w:rsid w:val="004E0C52"/>
    <w:rsid w:val="004E1A78"/>
    <w:rsid w:val="004E41D0"/>
    <w:rsid w:val="004E76A7"/>
    <w:rsid w:val="004F1906"/>
    <w:rsid w:val="004F5A6E"/>
    <w:rsid w:val="005061EF"/>
    <w:rsid w:val="00506E20"/>
    <w:rsid w:val="005102E5"/>
    <w:rsid w:val="005239EB"/>
    <w:rsid w:val="00525836"/>
    <w:rsid w:val="005379CF"/>
    <w:rsid w:val="00541B53"/>
    <w:rsid w:val="00546427"/>
    <w:rsid w:val="00547D40"/>
    <w:rsid w:val="0055252B"/>
    <w:rsid w:val="0056086A"/>
    <w:rsid w:val="00561E3C"/>
    <w:rsid w:val="005663C4"/>
    <w:rsid w:val="0057348F"/>
    <w:rsid w:val="00580D4A"/>
    <w:rsid w:val="0058261C"/>
    <w:rsid w:val="00583F04"/>
    <w:rsid w:val="0058544C"/>
    <w:rsid w:val="00596919"/>
    <w:rsid w:val="005A32F4"/>
    <w:rsid w:val="005B10A6"/>
    <w:rsid w:val="005B4EB0"/>
    <w:rsid w:val="005C266F"/>
    <w:rsid w:val="005D3190"/>
    <w:rsid w:val="005E0D69"/>
    <w:rsid w:val="005E28EE"/>
    <w:rsid w:val="005E38D4"/>
    <w:rsid w:val="005E51CD"/>
    <w:rsid w:val="005E6775"/>
    <w:rsid w:val="005F5A4A"/>
    <w:rsid w:val="00601F83"/>
    <w:rsid w:val="00610712"/>
    <w:rsid w:val="00614615"/>
    <w:rsid w:val="00621875"/>
    <w:rsid w:val="006321DC"/>
    <w:rsid w:val="0063572C"/>
    <w:rsid w:val="00635EAC"/>
    <w:rsid w:val="00640142"/>
    <w:rsid w:val="00645E61"/>
    <w:rsid w:val="00650531"/>
    <w:rsid w:val="00650FD1"/>
    <w:rsid w:val="00652D33"/>
    <w:rsid w:val="0065424F"/>
    <w:rsid w:val="006552DB"/>
    <w:rsid w:val="00656335"/>
    <w:rsid w:val="00662171"/>
    <w:rsid w:val="00674A8C"/>
    <w:rsid w:val="00675A85"/>
    <w:rsid w:val="00677153"/>
    <w:rsid w:val="006827E9"/>
    <w:rsid w:val="00682941"/>
    <w:rsid w:val="006A401C"/>
    <w:rsid w:val="006A6377"/>
    <w:rsid w:val="006A6C65"/>
    <w:rsid w:val="006A6EA5"/>
    <w:rsid w:val="006B1F1E"/>
    <w:rsid w:val="006B72E0"/>
    <w:rsid w:val="006C020E"/>
    <w:rsid w:val="006C0CB2"/>
    <w:rsid w:val="006C3112"/>
    <w:rsid w:val="006C4861"/>
    <w:rsid w:val="006C7DEA"/>
    <w:rsid w:val="006D50B0"/>
    <w:rsid w:val="006D72F6"/>
    <w:rsid w:val="006D7EEF"/>
    <w:rsid w:val="006E7128"/>
    <w:rsid w:val="006F17C7"/>
    <w:rsid w:val="006F17DE"/>
    <w:rsid w:val="006F2AAD"/>
    <w:rsid w:val="006F339D"/>
    <w:rsid w:val="006F4155"/>
    <w:rsid w:val="006F66EF"/>
    <w:rsid w:val="006F7899"/>
    <w:rsid w:val="00707367"/>
    <w:rsid w:val="0071265E"/>
    <w:rsid w:val="0071268C"/>
    <w:rsid w:val="007242FB"/>
    <w:rsid w:val="00731798"/>
    <w:rsid w:val="007344AC"/>
    <w:rsid w:val="00734DEC"/>
    <w:rsid w:val="0074069A"/>
    <w:rsid w:val="00751313"/>
    <w:rsid w:val="00752845"/>
    <w:rsid w:val="007645EE"/>
    <w:rsid w:val="0076657F"/>
    <w:rsid w:val="00771C53"/>
    <w:rsid w:val="0077554E"/>
    <w:rsid w:val="00777493"/>
    <w:rsid w:val="00782460"/>
    <w:rsid w:val="00782ABB"/>
    <w:rsid w:val="00787A6A"/>
    <w:rsid w:val="00793059"/>
    <w:rsid w:val="007958FD"/>
    <w:rsid w:val="00797951"/>
    <w:rsid w:val="007A04AA"/>
    <w:rsid w:val="007B0970"/>
    <w:rsid w:val="007B471A"/>
    <w:rsid w:val="007B60FA"/>
    <w:rsid w:val="007B7ED3"/>
    <w:rsid w:val="007C4104"/>
    <w:rsid w:val="007C5095"/>
    <w:rsid w:val="007C552C"/>
    <w:rsid w:val="007C5EA7"/>
    <w:rsid w:val="007C7604"/>
    <w:rsid w:val="007D1388"/>
    <w:rsid w:val="007D2EDC"/>
    <w:rsid w:val="007D2FB5"/>
    <w:rsid w:val="007E2634"/>
    <w:rsid w:val="007E3749"/>
    <w:rsid w:val="007F6112"/>
    <w:rsid w:val="007F623E"/>
    <w:rsid w:val="00807BA5"/>
    <w:rsid w:val="0081009F"/>
    <w:rsid w:val="0081345F"/>
    <w:rsid w:val="0081784A"/>
    <w:rsid w:val="00820662"/>
    <w:rsid w:val="00823121"/>
    <w:rsid w:val="00826A8A"/>
    <w:rsid w:val="008327B2"/>
    <w:rsid w:val="00833F67"/>
    <w:rsid w:val="008351CE"/>
    <w:rsid w:val="00851DCC"/>
    <w:rsid w:val="0085358E"/>
    <w:rsid w:val="008643C2"/>
    <w:rsid w:val="00865A21"/>
    <w:rsid w:val="0087476D"/>
    <w:rsid w:val="008760E4"/>
    <w:rsid w:val="00880F8A"/>
    <w:rsid w:val="00883626"/>
    <w:rsid w:val="00884322"/>
    <w:rsid w:val="0088491A"/>
    <w:rsid w:val="00885D98"/>
    <w:rsid w:val="00893143"/>
    <w:rsid w:val="00893EBB"/>
    <w:rsid w:val="008A1DE9"/>
    <w:rsid w:val="008A2645"/>
    <w:rsid w:val="008A267D"/>
    <w:rsid w:val="008A2F9D"/>
    <w:rsid w:val="008B49BF"/>
    <w:rsid w:val="008B75E4"/>
    <w:rsid w:val="008B79A7"/>
    <w:rsid w:val="008B79E6"/>
    <w:rsid w:val="008B7D11"/>
    <w:rsid w:val="008C0023"/>
    <w:rsid w:val="008C2671"/>
    <w:rsid w:val="008C3E2B"/>
    <w:rsid w:val="008C40CE"/>
    <w:rsid w:val="008D09E2"/>
    <w:rsid w:val="008D1529"/>
    <w:rsid w:val="008E27EC"/>
    <w:rsid w:val="008E4459"/>
    <w:rsid w:val="008E4CA4"/>
    <w:rsid w:val="008F3E5E"/>
    <w:rsid w:val="008F587E"/>
    <w:rsid w:val="00904185"/>
    <w:rsid w:val="00906CA9"/>
    <w:rsid w:val="009115A7"/>
    <w:rsid w:val="00911C30"/>
    <w:rsid w:val="009162D9"/>
    <w:rsid w:val="00924061"/>
    <w:rsid w:val="009332F9"/>
    <w:rsid w:val="00935511"/>
    <w:rsid w:val="00941688"/>
    <w:rsid w:val="00945553"/>
    <w:rsid w:val="00951386"/>
    <w:rsid w:val="00956646"/>
    <w:rsid w:val="00957C42"/>
    <w:rsid w:val="00966C27"/>
    <w:rsid w:val="00970734"/>
    <w:rsid w:val="00972A29"/>
    <w:rsid w:val="009770C7"/>
    <w:rsid w:val="00994AC3"/>
    <w:rsid w:val="009A365D"/>
    <w:rsid w:val="009B47EE"/>
    <w:rsid w:val="009D1947"/>
    <w:rsid w:val="009D2A67"/>
    <w:rsid w:val="009D56EA"/>
    <w:rsid w:val="009D6A0C"/>
    <w:rsid w:val="009E13D1"/>
    <w:rsid w:val="009F3105"/>
    <w:rsid w:val="009F3CF5"/>
    <w:rsid w:val="009F5272"/>
    <w:rsid w:val="00A01098"/>
    <w:rsid w:val="00A04878"/>
    <w:rsid w:val="00A14EE4"/>
    <w:rsid w:val="00A16F3B"/>
    <w:rsid w:val="00A17A86"/>
    <w:rsid w:val="00A21434"/>
    <w:rsid w:val="00A25B9D"/>
    <w:rsid w:val="00A3606F"/>
    <w:rsid w:val="00A40A10"/>
    <w:rsid w:val="00A54C52"/>
    <w:rsid w:val="00A6310B"/>
    <w:rsid w:val="00A6564F"/>
    <w:rsid w:val="00A664B6"/>
    <w:rsid w:val="00A7175D"/>
    <w:rsid w:val="00A8023A"/>
    <w:rsid w:val="00A8023F"/>
    <w:rsid w:val="00A80C49"/>
    <w:rsid w:val="00A853B3"/>
    <w:rsid w:val="00A90EB0"/>
    <w:rsid w:val="00A9607C"/>
    <w:rsid w:val="00A97F99"/>
    <w:rsid w:val="00AA48B3"/>
    <w:rsid w:val="00AA58AB"/>
    <w:rsid w:val="00AA62EB"/>
    <w:rsid w:val="00AB0EC3"/>
    <w:rsid w:val="00AB19B8"/>
    <w:rsid w:val="00AB2C5F"/>
    <w:rsid w:val="00AB58D5"/>
    <w:rsid w:val="00AC1981"/>
    <w:rsid w:val="00AD2968"/>
    <w:rsid w:val="00AD4783"/>
    <w:rsid w:val="00AD6EFC"/>
    <w:rsid w:val="00AE70B1"/>
    <w:rsid w:val="00B00AF9"/>
    <w:rsid w:val="00B00C0A"/>
    <w:rsid w:val="00B03AF9"/>
    <w:rsid w:val="00B041B4"/>
    <w:rsid w:val="00B05CAC"/>
    <w:rsid w:val="00B0740D"/>
    <w:rsid w:val="00B10A48"/>
    <w:rsid w:val="00B17705"/>
    <w:rsid w:val="00B21FA5"/>
    <w:rsid w:val="00B22D65"/>
    <w:rsid w:val="00B22EFA"/>
    <w:rsid w:val="00B24479"/>
    <w:rsid w:val="00B270F8"/>
    <w:rsid w:val="00B30D25"/>
    <w:rsid w:val="00B32BB5"/>
    <w:rsid w:val="00B3553E"/>
    <w:rsid w:val="00B40ED6"/>
    <w:rsid w:val="00B575CE"/>
    <w:rsid w:val="00B61F55"/>
    <w:rsid w:val="00B63D98"/>
    <w:rsid w:val="00B66774"/>
    <w:rsid w:val="00B846A3"/>
    <w:rsid w:val="00B90E84"/>
    <w:rsid w:val="00B94097"/>
    <w:rsid w:val="00BB0CA7"/>
    <w:rsid w:val="00BB20F1"/>
    <w:rsid w:val="00BB328B"/>
    <w:rsid w:val="00BC410B"/>
    <w:rsid w:val="00BC4298"/>
    <w:rsid w:val="00BD0906"/>
    <w:rsid w:val="00BD2526"/>
    <w:rsid w:val="00BD3774"/>
    <w:rsid w:val="00BD4BAB"/>
    <w:rsid w:val="00BD6E08"/>
    <w:rsid w:val="00BE355E"/>
    <w:rsid w:val="00BE4222"/>
    <w:rsid w:val="00BE47BB"/>
    <w:rsid w:val="00BE6CD0"/>
    <w:rsid w:val="00BE7373"/>
    <w:rsid w:val="00BF2F81"/>
    <w:rsid w:val="00BF3266"/>
    <w:rsid w:val="00BF6B87"/>
    <w:rsid w:val="00C1389E"/>
    <w:rsid w:val="00C153B0"/>
    <w:rsid w:val="00C167E9"/>
    <w:rsid w:val="00C213D6"/>
    <w:rsid w:val="00C2337F"/>
    <w:rsid w:val="00C237D9"/>
    <w:rsid w:val="00C30334"/>
    <w:rsid w:val="00C36ACA"/>
    <w:rsid w:val="00C37EF8"/>
    <w:rsid w:val="00C41B27"/>
    <w:rsid w:val="00C41D4E"/>
    <w:rsid w:val="00C4391D"/>
    <w:rsid w:val="00C44AD6"/>
    <w:rsid w:val="00C473FB"/>
    <w:rsid w:val="00C60CA5"/>
    <w:rsid w:val="00C63CCE"/>
    <w:rsid w:val="00C64707"/>
    <w:rsid w:val="00C64B5A"/>
    <w:rsid w:val="00C74DF2"/>
    <w:rsid w:val="00C758D5"/>
    <w:rsid w:val="00C87A5C"/>
    <w:rsid w:val="00C910D5"/>
    <w:rsid w:val="00C92C40"/>
    <w:rsid w:val="00C9401F"/>
    <w:rsid w:val="00C9550D"/>
    <w:rsid w:val="00CA2C62"/>
    <w:rsid w:val="00CA39DC"/>
    <w:rsid w:val="00CA3B72"/>
    <w:rsid w:val="00CA5A0A"/>
    <w:rsid w:val="00CA636E"/>
    <w:rsid w:val="00CA6AA9"/>
    <w:rsid w:val="00CB7949"/>
    <w:rsid w:val="00CC19B9"/>
    <w:rsid w:val="00CC684E"/>
    <w:rsid w:val="00CC7E33"/>
    <w:rsid w:val="00CD0393"/>
    <w:rsid w:val="00CD3C5D"/>
    <w:rsid w:val="00CD58BD"/>
    <w:rsid w:val="00CD6204"/>
    <w:rsid w:val="00CD704B"/>
    <w:rsid w:val="00CD7A1E"/>
    <w:rsid w:val="00CE4701"/>
    <w:rsid w:val="00CF29E6"/>
    <w:rsid w:val="00CF7E1D"/>
    <w:rsid w:val="00D055CC"/>
    <w:rsid w:val="00D063D1"/>
    <w:rsid w:val="00D14AD5"/>
    <w:rsid w:val="00D15B94"/>
    <w:rsid w:val="00D17AB9"/>
    <w:rsid w:val="00D20607"/>
    <w:rsid w:val="00D23946"/>
    <w:rsid w:val="00D2595B"/>
    <w:rsid w:val="00D2754E"/>
    <w:rsid w:val="00D30D2F"/>
    <w:rsid w:val="00D32288"/>
    <w:rsid w:val="00D34DA6"/>
    <w:rsid w:val="00D420CD"/>
    <w:rsid w:val="00D47AAB"/>
    <w:rsid w:val="00D51C5D"/>
    <w:rsid w:val="00D62066"/>
    <w:rsid w:val="00D674E2"/>
    <w:rsid w:val="00D76DAB"/>
    <w:rsid w:val="00D866F9"/>
    <w:rsid w:val="00D918AC"/>
    <w:rsid w:val="00D92975"/>
    <w:rsid w:val="00DA1DDD"/>
    <w:rsid w:val="00DA3E67"/>
    <w:rsid w:val="00DA772C"/>
    <w:rsid w:val="00DB50FD"/>
    <w:rsid w:val="00DC5322"/>
    <w:rsid w:val="00DD28E7"/>
    <w:rsid w:val="00DD5573"/>
    <w:rsid w:val="00DE24FE"/>
    <w:rsid w:val="00DF4DA7"/>
    <w:rsid w:val="00DF6032"/>
    <w:rsid w:val="00E01D0A"/>
    <w:rsid w:val="00E02908"/>
    <w:rsid w:val="00E15DFE"/>
    <w:rsid w:val="00E235ED"/>
    <w:rsid w:val="00E272F9"/>
    <w:rsid w:val="00E27D9E"/>
    <w:rsid w:val="00E353C6"/>
    <w:rsid w:val="00E3567F"/>
    <w:rsid w:val="00E36227"/>
    <w:rsid w:val="00E42EE4"/>
    <w:rsid w:val="00E4358A"/>
    <w:rsid w:val="00E45679"/>
    <w:rsid w:val="00E53FAE"/>
    <w:rsid w:val="00E54EE0"/>
    <w:rsid w:val="00E60695"/>
    <w:rsid w:val="00E61BBB"/>
    <w:rsid w:val="00E620C1"/>
    <w:rsid w:val="00E62766"/>
    <w:rsid w:val="00E63128"/>
    <w:rsid w:val="00E64BD5"/>
    <w:rsid w:val="00E74370"/>
    <w:rsid w:val="00E83E2F"/>
    <w:rsid w:val="00E855B2"/>
    <w:rsid w:val="00E859C2"/>
    <w:rsid w:val="00E85AC9"/>
    <w:rsid w:val="00E91805"/>
    <w:rsid w:val="00EA38D0"/>
    <w:rsid w:val="00EA3A09"/>
    <w:rsid w:val="00EA503F"/>
    <w:rsid w:val="00EB3A1E"/>
    <w:rsid w:val="00EB3A44"/>
    <w:rsid w:val="00EC07F4"/>
    <w:rsid w:val="00EC2D59"/>
    <w:rsid w:val="00EC3C79"/>
    <w:rsid w:val="00ED5105"/>
    <w:rsid w:val="00ED75CC"/>
    <w:rsid w:val="00ED7CFB"/>
    <w:rsid w:val="00EE106F"/>
    <w:rsid w:val="00EE6173"/>
    <w:rsid w:val="00F016AA"/>
    <w:rsid w:val="00F118A1"/>
    <w:rsid w:val="00F15F51"/>
    <w:rsid w:val="00F1611C"/>
    <w:rsid w:val="00F2067E"/>
    <w:rsid w:val="00F22CDC"/>
    <w:rsid w:val="00F3263B"/>
    <w:rsid w:val="00F34B1A"/>
    <w:rsid w:val="00F40AC2"/>
    <w:rsid w:val="00F40C7C"/>
    <w:rsid w:val="00F41272"/>
    <w:rsid w:val="00F43955"/>
    <w:rsid w:val="00F44471"/>
    <w:rsid w:val="00F44B67"/>
    <w:rsid w:val="00F47125"/>
    <w:rsid w:val="00F474F1"/>
    <w:rsid w:val="00F47DAC"/>
    <w:rsid w:val="00F51133"/>
    <w:rsid w:val="00F6059F"/>
    <w:rsid w:val="00F63C1E"/>
    <w:rsid w:val="00F6556A"/>
    <w:rsid w:val="00F66A9F"/>
    <w:rsid w:val="00F70FB2"/>
    <w:rsid w:val="00F85427"/>
    <w:rsid w:val="00F86AF8"/>
    <w:rsid w:val="00F906DE"/>
    <w:rsid w:val="00F9083A"/>
    <w:rsid w:val="00F94B6D"/>
    <w:rsid w:val="00F965DA"/>
    <w:rsid w:val="00FA1B4D"/>
    <w:rsid w:val="00FA6E06"/>
    <w:rsid w:val="00FB736B"/>
    <w:rsid w:val="00FC5D59"/>
    <w:rsid w:val="00FC6851"/>
    <w:rsid w:val="00FC69F5"/>
    <w:rsid w:val="00FE169A"/>
    <w:rsid w:val="00FE2D4F"/>
    <w:rsid w:val="00FE714F"/>
    <w:rsid w:val="00FE7988"/>
    <w:rsid w:val="02ED07AD"/>
    <w:rsid w:val="03079013"/>
    <w:rsid w:val="03425A62"/>
    <w:rsid w:val="084812B0"/>
    <w:rsid w:val="09562773"/>
    <w:rsid w:val="0FE18E86"/>
    <w:rsid w:val="1165D1D4"/>
    <w:rsid w:val="121655C2"/>
    <w:rsid w:val="131B1761"/>
    <w:rsid w:val="147B5715"/>
    <w:rsid w:val="163942F7"/>
    <w:rsid w:val="193F457E"/>
    <w:rsid w:val="1970E3B9"/>
    <w:rsid w:val="1A5BC43D"/>
    <w:rsid w:val="1D067DD3"/>
    <w:rsid w:val="2076F7D4"/>
    <w:rsid w:val="21537BD2"/>
    <w:rsid w:val="22FD14A7"/>
    <w:rsid w:val="23136187"/>
    <w:rsid w:val="26217700"/>
    <w:rsid w:val="272A7732"/>
    <w:rsid w:val="290D7826"/>
    <w:rsid w:val="298EF509"/>
    <w:rsid w:val="2D6C4559"/>
    <w:rsid w:val="2FA2C1C5"/>
    <w:rsid w:val="2FE50E30"/>
    <w:rsid w:val="307BC0CF"/>
    <w:rsid w:val="30DE375C"/>
    <w:rsid w:val="32CA5D13"/>
    <w:rsid w:val="357CED94"/>
    <w:rsid w:val="38C7886C"/>
    <w:rsid w:val="3D313DE1"/>
    <w:rsid w:val="3D6D7E7E"/>
    <w:rsid w:val="3DFEF331"/>
    <w:rsid w:val="3F63E2B9"/>
    <w:rsid w:val="42E490C5"/>
    <w:rsid w:val="4304B520"/>
    <w:rsid w:val="44ABD5F4"/>
    <w:rsid w:val="45A10233"/>
    <w:rsid w:val="49C2AA8E"/>
    <w:rsid w:val="4A8E3A36"/>
    <w:rsid w:val="4B220AEE"/>
    <w:rsid w:val="4BDC958A"/>
    <w:rsid w:val="4C187F37"/>
    <w:rsid w:val="4CE1A288"/>
    <w:rsid w:val="4D4CC060"/>
    <w:rsid w:val="5001D5CE"/>
    <w:rsid w:val="52B82463"/>
    <w:rsid w:val="556E610E"/>
    <w:rsid w:val="55D600F6"/>
    <w:rsid w:val="5860D5C3"/>
    <w:rsid w:val="5A58A034"/>
    <w:rsid w:val="5CB60B6F"/>
    <w:rsid w:val="62BC7AA0"/>
    <w:rsid w:val="6575DE4E"/>
    <w:rsid w:val="66D521D8"/>
    <w:rsid w:val="67DAAABA"/>
    <w:rsid w:val="68859200"/>
    <w:rsid w:val="6A974E9D"/>
    <w:rsid w:val="6E5EA982"/>
    <w:rsid w:val="71413BE4"/>
    <w:rsid w:val="71680B5A"/>
    <w:rsid w:val="719330D2"/>
    <w:rsid w:val="725A136F"/>
    <w:rsid w:val="72795A36"/>
    <w:rsid w:val="7676504A"/>
    <w:rsid w:val="78DFCC9B"/>
    <w:rsid w:val="79BDF61C"/>
    <w:rsid w:val="7BCB1068"/>
    <w:rsid w:val="7C4218DD"/>
    <w:rsid w:val="7EE2047D"/>
    <w:rsid w:val="7FC10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94E9"/>
  <w15:chartTrackingRefBased/>
  <w15:docId w15:val="{DA57334F-6205-4F52-9038-BAE1B83F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C5C4F"/>
    <w:rPr>
      <w:b/>
      <w:bCs/>
    </w:rPr>
  </w:style>
  <w:style w:type="character" w:customStyle="1" w:styleId="CommentSubjectChar">
    <w:name w:val="Comment Subject Char"/>
    <w:basedOn w:val="CommentTextChar"/>
    <w:link w:val="CommentSubject"/>
    <w:uiPriority w:val="99"/>
    <w:semiHidden/>
    <w:rsid w:val="001C5C4F"/>
    <w:rPr>
      <w:b/>
      <w:bCs/>
      <w:sz w:val="20"/>
      <w:szCs w:val="20"/>
    </w:rPr>
  </w:style>
  <w:style w:type="paragraph" w:styleId="ListParagraph">
    <w:name w:val="List Paragraph"/>
    <w:basedOn w:val="Normal"/>
    <w:uiPriority w:val="34"/>
    <w:qFormat/>
    <w:rsid w:val="001C5C4F"/>
    <w:pPr>
      <w:widowControl w:val="0"/>
      <w:autoSpaceDE w:val="0"/>
      <w:autoSpaceDN w:val="0"/>
      <w:adjustRightInd w:val="0"/>
      <w:spacing w:after="0" w:line="240" w:lineRule="auto"/>
      <w:ind w:left="720"/>
      <w:contextualSpacing/>
    </w:pPr>
    <w:rPr>
      <w:rFonts w:ascii="Letter Gothic 12cpi" w:eastAsia="Times New Roman" w:hAnsi="Letter Gothic 12cpi" w:cs="Times New Roman"/>
      <w:sz w:val="20"/>
      <w:szCs w:val="20"/>
    </w:rPr>
  </w:style>
  <w:style w:type="character" w:customStyle="1" w:styleId="normaltextrun">
    <w:name w:val="normaltextrun"/>
    <w:basedOn w:val="DefaultParagraphFont"/>
    <w:rsid w:val="001C5C4F"/>
  </w:style>
  <w:style w:type="paragraph" w:styleId="Footer">
    <w:name w:val="footer"/>
    <w:basedOn w:val="Normal"/>
    <w:link w:val="FooterChar"/>
    <w:uiPriority w:val="99"/>
    <w:rsid w:val="000B2C5D"/>
    <w:pPr>
      <w:widowControl w:val="0"/>
      <w:tabs>
        <w:tab w:val="center" w:pos="4320"/>
        <w:tab w:val="right" w:pos="8640"/>
      </w:tabs>
      <w:autoSpaceDE w:val="0"/>
      <w:autoSpaceDN w:val="0"/>
      <w:adjustRightInd w:val="0"/>
      <w:spacing w:after="0" w:line="240" w:lineRule="auto"/>
    </w:pPr>
    <w:rPr>
      <w:rFonts w:ascii="Letter Gothic 12cpi" w:eastAsia="Times New Roman" w:hAnsi="Letter Gothic 12cpi" w:cs="Times New Roman"/>
      <w:sz w:val="20"/>
      <w:szCs w:val="20"/>
    </w:rPr>
  </w:style>
  <w:style w:type="character" w:customStyle="1" w:styleId="FooterChar">
    <w:name w:val="Footer Char"/>
    <w:basedOn w:val="DefaultParagraphFont"/>
    <w:link w:val="Footer"/>
    <w:uiPriority w:val="99"/>
    <w:rsid w:val="000B2C5D"/>
    <w:rPr>
      <w:rFonts w:ascii="Letter Gothic 12cpi" w:eastAsia="Times New Roman" w:hAnsi="Letter Gothic 12cpi" w:cs="Times New Roman"/>
      <w:sz w:val="20"/>
      <w:szCs w:val="20"/>
    </w:rPr>
  </w:style>
  <w:style w:type="table" w:styleId="TableGrid">
    <w:name w:val="Table Grid"/>
    <w:basedOn w:val="TableNormal"/>
    <w:uiPriority w:val="39"/>
    <w:rsid w:val="00A36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Char"/>
    <w:basedOn w:val="Normal"/>
    <w:link w:val="FootnoteTextChar"/>
    <w:uiPriority w:val="99"/>
    <w:unhideWhenUsed/>
    <w:rsid w:val="00A16F3B"/>
    <w:pPr>
      <w:spacing w:after="0" w:line="240" w:lineRule="auto"/>
    </w:pPr>
    <w:rPr>
      <w:sz w:val="20"/>
      <w:szCs w:val="20"/>
    </w:rPr>
  </w:style>
  <w:style w:type="character" w:customStyle="1" w:styleId="FootnoteTextChar">
    <w:name w:val="Footnote Text Char"/>
    <w:aliases w:val=" Char Char,Char Char"/>
    <w:basedOn w:val="DefaultParagraphFont"/>
    <w:link w:val="FootnoteText"/>
    <w:uiPriority w:val="99"/>
    <w:rsid w:val="00A16F3B"/>
    <w:rPr>
      <w:sz w:val="20"/>
      <w:szCs w:val="20"/>
    </w:rPr>
  </w:style>
  <w:style w:type="character" w:styleId="FootnoteReference">
    <w:name w:val="footnote reference"/>
    <w:basedOn w:val="DefaultParagraphFont"/>
    <w:uiPriority w:val="99"/>
    <w:unhideWhenUsed/>
    <w:rsid w:val="00A16F3B"/>
    <w:rPr>
      <w:vertAlign w:val="superscript"/>
    </w:rPr>
  </w:style>
  <w:style w:type="character" w:styleId="Hyperlink">
    <w:name w:val="Hyperlink"/>
    <w:basedOn w:val="DefaultParagraphFont"/>
    <w:uiPriority w:val="99"/>
    <w:unhideWhenUsed/>
    <w:rsid w:val="001A27D8"/>
    <w:rPr>
      <w:color w:val="0563C1" w:themeColor="hyperlink"/>
      <w:u w:val="single"/>
    </w:rPr>
  </w:style>
  <w:style w:type="paragraph" w:styleId="Title">
    <w:name w:val="Title"/>
    <w:basedOn w:val="Normal"/>
    <w:next w:val="Normal"/>
    <w:link w:val="TitleChar"/>
    <w:qFormat/>
    <w:rsid w:val="002D7EC6"/>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2D7EC6"/>
    <w:rPr>
      <w:rFonts w:ascii="Cambria" w:eastAsia="Times New Roman" w:hAnsi="Cambria" w:cs="Times New Roman"/>
      <w:b/>
      <w:bCs/>
      <w:kern w:val="28"/>
      <w:sz w:val="32"/>
      <w:szCs w:val="32"/>
    </w:rPr>
  </w:style>
  <w:style w:type="paragraph" w:styleId="Header">
    <w:name w:val="header"/>
    <w:basedOn w:val="Normal"/>
    <w:link w:val="HeaderChar"/>
    <w:uiPriority w:val="99"/>
    <w:unhideWhenUsed/>
    <w:rsid w:val="00405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40B"/>
  </w:style>
  <w:style w:type="paragraph" w:styleId="Revision">
    <w:name w:val="Revision"/>
    <w:hidden/>
    <w:uiPriority w:val="99"/>
    <w:semiHidden/>
    <w:rsid w:val="006F33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7500">
      <w:bodyDiv w:val="1"/>
      <w:marLeft w:val="0"/>
      <w:marRight w:val="0"/>
      <w:marTop w:val="0"/>
      <w:marBottom w:val="0"/>
      <w:divBdr>
        <w:top w:val="none" w:sz="0" w:space="0" w:color="auto"/>
        <w:left w:val="none" w:sz="0" w:space="0" w:color="auto"/>
        <w:bottom w:val="none" w:sz="0" w:space="0" w:color="auto"/>
        <w:right w:val="none" w:sz="0" w:space="0" w:color="auto"/>
      </w:divBdr>
    </w:div>
    <w:div w:id="39328533">
      <w:bodyDiv w:val="1"/>
      <w:marLeft w:val="0"/>
      <w:marRight w:val="0"/>
      <w:marTop w:val="0"/>
      <w:marBottom w:val="0"/>
      <w:divBdr>
        <w:top w:val="none" w:sz="0" w:space="0" w:color="auto"/>
        <w:left w:val="none" w:sz="0" w:space="0" w:color="auto"/>
        <w:bottom w:val="none" w:sz="0" w:space="0" w:color="auto"/>
        <w:right w:val="none" w:sz="0" w:space="0" w:color="auto"/>
      </w:divBdr>
    </w:div>
    <w:div w:id="67920885">
      <w:bodyDiv w:val="1"/>
      <w:marLeft w:val="0"/>
      <w:marRight w:val="0"/>
      <w:marTop w:val="0"/>
      <w:marBottom w:val="0"/>
      <w:divBdr>
        <w:top w:val="none" w:sz="0" w:space="0" w:color="auto"/>
        <w:left w:val="none" w:sz="0" w:space="0" w:color="auto"/>
        <w:bottom w:val="none" w:sz="0" w:space="0" w:color="auto"/>
        <w:right w:val="none" w:sz="0" w:space="0" w:color="auto"/>
      </w:divBdr>
    </w:div>
    <w:div w:id="194928712">
      <w:bodyDiv w:val="1"/>
      <w:marLeft w:val="0"/>
      <w:marRight w:val="0"/>
      <w:marTop w:val="0"/>
      <w:marBottom w:val="0"/>
      <w:divBdr>
        <w:top w:val="none" w:sz="0" w:space="0" w:color="auto"/>
        <w:left w:val="none" w:sz="0" w:space="0" w:color="auto"/>
        <w:bottom w:val="none" w:sz="0" w:space="0" w:color="auto"/>
        <w:right w:val="none" w:sz="0" w:space="0" w:color="auto"/>
      </w:divBdr>
    </w:div>
    <w:div w:id="228928040">
      <w:bodyDiv w:val="1"/>
      <w:marLeft w:val="0"/>
      <w:marRight w:val="0"/>
      <w:marTop w:val="0"/>
      <w:marBottom w:val="0"/>
      <w:divBdr>
        <w:top w:val="none" w:sz="0" w:space="0" w:color="auto"/>
        <w:left w:val="none" w:sz="0" w:space="0" w:color="auto"/>
        <w:bottom w:val="none" w:sz="0" w:space="0" w:color="auto"/>
        <w:right w:val="none" w:sz="0" w:space="0" w:color="auto"/>
      </w:divBdr>
    </w:div>
    <w:div w:id="268894239">
      <w:bodyDiv w:val="1"/>
      <w:marLeft w:val="0"/>
      <w:marRight w:val="0"/>
      <w:marTop w:val="0"/>
      <w:marBottom w:val="0"/>
      <w:divBdr>
        <w:top w:val="none" w:sz="0" w:space="0" w:color="auto"/>
        <w:left w:val="none" w:sz="0" w:space="0" w:color="auto"/>
        <w:bottom w:val="none" w:sz="0" w:space="0" w:color="auto"/>
        <w:right w:val="none" w:sz="0" w:space="0" w:color="auto"/>
      </w:divBdr>
    </w:div>
    <w:div w:id="350305257">
      <w:bodyDiv w:val="1"/>
      <w:marLeft w:val="0"/>
      <w:marRight w:val="0"/>
      <w:marTop w:val="0"/>
      <w:marBottom w:val="0"/>
      <w:divBdr>
        <w:top w:val="none" w:sz="0" w:space="0" w:color="auto"/>
        <w:left w:val="none" w:sz="0" w:space="0" w:color="auto"/>
        <w:bottom w:val="none" w:sz="0" w:space="0" w:color="auto"/>
        <w:right w:val="none" w:sz="0" w:space="0" w:color="auto"/>
      </w:divBdr>
    </w:div>
    <w:div w:id="451024867">
      <w:bodyDiv w:val="1"/>
      <w:marLeft w:val="0"/>
      <w:marRight w:val="0"/>
      <w:marTop w:val="0"/>
      <w:marBottom w:val="0"/>
      <w:divBdr>
        <w:top w:val="none" w:sz="0" w:space="0" w:color="auto"/>
        <w:left w:val="none" w:sz="0" w:space="0" w:color="auto"/>
        <w:bottom w:val="none" w:sz="0" w:space="0" w:color="auto"/>
        <w:right w:val="none" w:sz="0" w:space="0" w:color="auto"/>
      </w:divBdr>
    </w:div>
    <w:div w:id="487867745">
      <w:bodyDiv w:val="1"/>
      <w:marLeft w:val="0"/>
      <w:marRight w:val="0"/>
      <w:marTop w:val="0"/>
      <w:marBottom w:val="0"/>
      <w:divBdr>
        <w:top w:val="none" w:sz="0" w:space="0" w:color="auto"/>
        <w:left w:val="none" w:sz="0" w:space="0" w:color="auto"/>
        <w:bottom w:val="none" w:sz="0" w:space="0" w:color="auto"/>
        <w:right w:val="none" w:sz="0" w:space="0" w:color="auto"/>
      </w:divBdr>
    </w:div>
    <w:div w:id="507252701">
      <w:bodyDiv w:val="1"/>
      <w:marLeft w:val="0"/>
      <w:marRight w:val="0"/>
      <w:marTop w:val="0"/>
      <w:marBottom w:val="0"/>
      <w:divBdr>
        <w:top w:val="none" w:sz="0" w:space="0" w:color="auto"/>
        <w:left w:val="none" w:sz="0" w:space="0" w:color="auto"/>
        <w:bottom w:val="none" w:sz="0" w:space="0" w:color="auto"/>
        <w:right w:val="none" w:sz="0" w:space="0" w:color="auto"/>
      </w:divBdr>
    </w:div>
    <w:div w:id="530189795">
      <w:bodyDiv w:val="1"/>
      <w:marLeft w:val="0"/>
      <w:marRight w:val="0"/>
      <w:marTop w:val="0"/>
      <w:marBottom w:val="0"/>
      <w:divBdr>
        <w:top w:val="none" w:sz="0" w:space="0" w:color="auto"/>
        <w:left w:val="none" w:sz="0" w:space="0" w:color="auto"/>
        <w:bottom w:val="none" w:sz="0" w:space="0" w:color="auto"/>
        <w:right w:val="none" w:sz="0" w:space="0" w:color="auto"/>
      </w:divBdr>
    </w:div>
    <w:div w:id="770315698">
      <w:bodyDiv w:val="1"/>
      <w:marLeft w:val="0"/>
      <w:marRight w:val="0"/>
      <w:marTop w:val="0"/>
      <w:marBottom w:val="0"/>
      <w:divBdr>
        <w:top w:val="none" w:sz="0" w:space="0" w:color="auto"/>
        <w:left w:val="none" w:sz="0" w:space="0" w:color="auto"/>
        <w:bottom w:val="none" w:sz="0" w:space="0" w:color="auto"/>
        <w:right w:val="none" w:sz="0" w:space="0" w:color="auto"/>
      </w:divBdr>
    </w:div>
    <w:div w:id="794833436">
      <w:bodyDiv w:val="1"/>
      <w:marLeft w:val="0"/>
      <w:marRight w:val="0"/>
      <w:marTop w:val="0"/>
      <w:marBottom w:val="0"/>
      <w:divBdr>
        <w:top w:val="none" w:sz="0" w:space="0" w:color="auto"/>
        <w:left w:val="none" w:sz="0" w:space="0" w:color="auto"/>
        <w:bottom w:val="none" w:sz="0" w:space="0" w:color="auto"/>
        <w:right w:val="none" w:sz="0" w:space="0" w:color="auto"/>
      </w:divBdr>
    </w:div>
    <w:div w:id="801852711">
      <w:bodyDiv w:val="1"/>
      <w:marLeft w:val="0"/>
      <w:marRight w:val="0"/>
      <w:marTop w:val="0"/>
      <w:marBottom w:val="0"/>
      <w:divBdr>
        <w:top w:val="none" w:sz="0" w:space="0" w:color="auto"/>
        <w:left w:val="none" w:sz="0" w:space="0" w:color="auto"/>
        <w:bottom w:val="none" w:sz="0" w:space="0" w:color="auto"/>
        <w:right w:val="none" w:sz="0" w:space="0" w:color="auto"/>
      </w:divBdr>
    </w:div>
    <w:div w:id="945113511">
      <w:bodyDiv w:val="1"/>
      <w:marLeft w:val="0"/>
      <w:marRight w:val="0"/>
      <w:marTop w:val="0"/>
      <w:marBottom w:val="0"/>
      <w:divBdr>
        <w:top w:val="none" w:sz="0" w:space="0" w:color="auto"/>
        <w:left w:val="none" w:sz="0" w:space="0" w:color="auto"/>
        <w:bottom w:val="none" w:sz="0" w:space="0" w:color="auto"/>
        <w:right w:val="none" w:sz="0" w:space="0" w:color="auto"/>
      </w:divBdr>
    </w:div>
    <w:div w:id="971980114">
      <w:bodyDiv w:val="1"/>
      <w:marLeft w:val="0"/>
      <w:marRight w:val="0"/>
      <w:marTop w:val="0"/>
      <w:marBottom w:val="0"/>
      <w:divBdr>
        <w:top w:val="none" w:sz="0" w:space="0" w:color="auto"/>
        <w:left w:val="none" w:sz="0" w:space="0" w:color="auto"/>
        <w:bottom w:val="none" w:sz="0" w:space="0" w:color="auto"/>
        <w:right w:val="none" w:sz="0" w:space="0" w:color="auto"/>
      </w:divBdr>
    </w:div>
    <w:div w:id="1020007011">
      <w:bodyDiv w:val="1"/>
      <w:marLeft w:val="0"/>
      <w:marRight w:val="0"/>
      <w:marTop w:val="0"/>
      <w:marBottom w:val="0"/>
      <w:divBdr>
        <w:top w:val="none" w:sz="0" w:space="0" w:color="auto"/>
        <w:left w:val="none" w:sz="0" w:space="0" w:color="auto"/>
        <w:bottom w:val="none" w:sz="0" w:space="0" w:color="auto"/>
        <w:right w:val="none" w:sz="0" w:space="0" w:color="auto"/>
      </w:divBdr>
    </w:div>
    <w:div w:id="1082489176">
      <w:bodyDiv w:val="1"/>
      <w:marLeft w:val="0"/>
      <w:marRight w:val="0"/>
      <w:marTop w:val="0"/>
      <w:marBottom w:val="0"/>
      <w:divBdr>
        <w:top w:val="none" w:sz="0" w:space="0" w:color="auto"/>
        <w:left w:val="none" w:sz="0" w:space="0" w:color="auto"/>
        <w:bottom w:val="none" w:sz="0" w:space="0" w:color="auto"/>
        <w:right w:val="none" w:sz="0" w:space="0" w:color="auto"/>
      </w:divBdr>
    </w:div>
    <w:div w:id="1287155721">
      <w:bodyDiv w:val="1"/>
      <w:marLeft w:val="0"/>
      <w:marRight w:val="0"/>
      <w:marTop w:val="0"/>
      <w:marBottom w:val="0"/>
      <w:divBdr>
        <w:top w:val="none" w:sz="0" w:space="0" w:color="auto"/>
        <w:left w:val="none" w:sz="0" w:space="0" w:color="auto"/>
        <w:bottom w:val="none" w:sz="0" w:space="0" w:color="auto"/>
        <w:right w:val="none" w:sz="0" w:space="0" w:color="auto"/>
      </w:divBdr>
    </w:div>
    <w:div w:id="1338651287">
      <w:bodyDiv w:val="1"/>
      <w:marLeft w:val="0"/>
      <w:marRight w:val="0"/>
      <w:marTop w:val="0"/>
      <w:marBottom w:val="0"/>
      <w:divBdr>
        <w:top w:val="none" w:sz="0" w:space="0" w:color="auto"/>
        <w:left w:val="none" w:sz="0" w:space="0" w:color="auto"/>
        <w:bottom w:val="none" w:sz="0" w:space="0" w:color="auto"/>
        <w:right w:val="none" w:sz="0" w:space="0" w:color="auto"/>
      </w:divBdr>
    </w:div>
    <w:div w:id="1488932963">
      <w:bodyDiv w:val="1"/>
      <w:marLeft w:val="0"/>
      <w:marRight w:val="0"/>
      <w:marTop w:val="0"/>
      <w:marBottom w:val="0"/>
      <w:divBdr>
        <w:top w:val="none" w:sz="0" w:space="0" w:color="auto"/>
        <w:left w:val="none" w:sz="0" w:space="0" w:color="auto"/>
        <w:bottom w:val="none" w:sz="0" w:space="0" w:color="auto"/>
        <w:right w:val="none" w:sz="0" w:space="0" w:color="auto"/>
      </w:divBdr>
    </w:div>
    <w:div w:id="1501577506">
      <w:bodyDiv w:val="1"/>
      <w:marLeft w:val="0"/>
      <w:marRight w:val="0"/>
      <w:marTop w:val="0"/>
      <w:marBottom w:val="0"/>
      <w:divBdr>
        <w:top w:val="none" w:sz="0" w:space="0" w:color="auto"/>
        <w:left w:val="none" w:sz="0" w:space="0" w:color="auto"/>
        <w:bottom w:val="none" w:sz="0" w:space="0" w:color="auto"/>
        <w:right w:val="none" w:sz="0" w:space="0" w:color="auto"/>
      </w:divBdr>
    </w:div>
    <w:div w:id="1612125820">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7761274">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781489147">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sChild>
    </w:div>
    <w:div w:id="1660428742">
      <w:bodyDiv w:val="1"/>
      <w:marLeft w:val="0"/>
      <w:marRight w:val="0"/>
      <w:marTop w:val="0"/>
      <w:marBottom w:val="0"/>
      <w:divBdr>
        <w:top w:val="none" w:sz="0" w:space="0" w:color="auto"/>
        <w:left w:val="none" w:sz="0" w:space="0" w:color="auto"/>
        <w:bottom w:val="none" w:sz="0" w:space="0" w:color="auto"/>
        <w:right w:val="none" w:sz="0" w:space="0" w:color="auto"/>
      </w:divBdr>
    </w:div>
    <w:div w:id="1695617411">
      <w:bodyDiv w:val="1"/>
      <w:marLeft w:val="0"/>
      <w:marRight w:val="0"/>
      <w:marTop w:val="0"/>
      <w:marBottom w:val="0"/>
      <w:divBdr>
        <w:top w:val="none" w:sz="0" w:space="0" w:color="auto"/>
        <w:left w:val="none" w:sz="0" w:space="0" w:color="auto"/>
        <w:bottom w:val="none" w:sz="0" w:space="0" w:color="auto"/>
        <w:right w:val="none" w:sz="0" w:space="0" w:color="auto"/>
      </w:divBdr>
    </w:div>
    <w:div w:id="1695692053">
      <w:bodyDiv w:val="1"/>
      <w:marLeft w:val="0"/>
      <w:marRight w:val="0"/>
      <w:marTop w:val="0"/>
      <w:marBottom w:val="0"/>
      <w:divBdr>
        <w:top w:val="none" w:sz="0" w:space="0" w:color="auto"/>
        <w:left w:val="none" w:sz="0" w:space="0" w:color="auto"/>
        <w:bottom w:val="none" w:sz="0" w:space="0" w:color="auto"/>
        <w:right w:val="none" w:sz="0" w:space="0" w:color="auto"/>
      </w:divBdr>
    </w:div>
    <w:div w:id="1721855104">
      <w:bodyDiv w:val="1"/>
      <w:marLeft w:val="0"/>
      <w:marRight w:val="0"/>
      <w:marTop w:val="0"/>
      <w:marBottom w:val="0"/>
      <w:divBdr>
        <w:top w:val="none" w:sz="0" w:space="0" w:color="auto"/>
        <w:left w:val="none" w:sz="0" w:space="0" w:color="auto"/>
        <w:bottom w:val="none" w:sz="0" w:space="0" w:color="auto"/>
        <w:right w:val="none" w:sz="0" w:space="0" w:color="auto"/>
      </w:divBdr>
    </w:div>
    <w:div w:id="1758944942">
      <w:bodyDiv w:val="1"/>
      <w:marLeft w:val="0"/>
      <w:marRight w:val="0"/>
      <w:marTop w:val="0"/>
      <w:marBottom w:val="0"/>
      <w:divBdr>
        <w:top w:val="none" w:sz="0" w:space="0" w:color="auto"/>
        <w:left w:val="none" w:sz="0" w:space="0" w:color="auto"/>
        <w:bottom w:val="none" w:sz="0" w:space="0" w:color="auto"/>
        <w:right w:val="none" w:sz="0" w:space="0" w:color="auto"/>
      </w:divBdr>
    </w:div>
    <w:div w:id="1777863458">
      <w:bodyDiv w:val="1"/>
      <w:marLeft w:val="0"/>
      <w:marRight w:val="0"/>
      <w:marTop w:val="0"/>
      <w:marBottom w:val="0"/>
      <w:divBdr>
        <w:top w:val="none" w:sz="0" w:space="0" w:color="auto"/>
        <w:left w:val="none" w:sz="0" w:space="0" w:color="auto"/>
        <w:bottom w:val="none" w:sz="0" w:space="0" w:color="auto"/>
        <w:right w:val="none" w:sz="0" w:space="0" w:color="auto"/>
      </w:divBdr>
    </w:div>
    <w:div w:id="1974097704">
      <w:bodyDiv w:val="1"/>
      <w:marLeft w:val="0"/>
      <w:marRight w:val="0"/>
      <w:marTop w:val="0"/>
      <w:marBottom w:val="0"/>
      <w:divBdr>
        <w:top w:val="none" w:sz="0" w:space="0" w:color="auto"/>
        <w:left w:val="none" w:sz="0" w:space="0" w:color="auto"/>
        <w:bottom w:val="none" w:sz="0" w:space="0" w:color="auto"/>
        <w:right w:val="none" w:sz="0" w:space="0" w:color="auto"/>
      </w:divBdr>
    </w:div>
    <w:div w:id="2115585911">
      <w:bodyDiv w:val="1"/>
      <w:marLeft w:val="0"/>
      <w:marRight w:val="0"/>
      <w:marTop w:val="0"/>
      <w:marBottom w:val="0"/>
      <w:divBdr>
        <w:top w:val="none" w:sz="0" w:space="0" w:color="auto"/>
        <w:left w:val="none" w:sz="0" w:space="0" w:color="auto"/>
        <w:bottom w:val="none" w:sz="0" w:space="0" w:color="auto"/>
        <w:right w:val="none" w:sz="0" w:space="0" w:color="auto"/>
      </w:divBdr>
    </w:div>
    <w:div w:id="212345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mployees.faa.gov/org/staffoffices/ahr/program_policies/policy_guidance/hr_policies/hrpm/comp/comp_ref/2020payadjust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naics4_611500.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mployees.faa.gov/org/staffoffices/ahr/program_policies/policy_guidance/hr_policies/hrpm/comp/comp_ref/media/locality_pay_percentages.pdf" TargetMode="External"/><Relationship Id="rId2" Type="http://schemas.openxmlformats.org/officeDocument/2006/relationships/hyperlink" Target="https://www.bls.gov/news.release/pdf/ecec.pdf" TargetMode="External"/><Relationship Id="rId1" Type="http://schemas.openxmlformats.org/officeDocument/2006/relationships/hyperlink" Target="https://www.bls.gov/oes/current/naics4_611500.htm" TargetMode="External"/><Relationship Id="rId4" Type="http://schemas.openxmlformats.org/officeDocument/2006/relationships/hyperlink" Target="https://www.whitehouse.gov/sites/whitehouse.gov/files/omb/memoranda/2008/m08-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4" ma:contentTypeDescription="Create a new document." ma:contentTypeScope="" ma:versionID="1001771c8b1e2e4b577b25691523b1a1">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280a98157badc609624154835c785355"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9F807-C16C-4349-A0A3-DF57B7AB0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5D2BF-FCAB-4795-B066-6BE8587A56EB}">
  <ds:schemaRefs>
    <ds:schemaRef ds:uri="http://schemas.microsoft.com/sharepoint/v3/contenttype/forms"/>
  </ds:schemaRefs>
</ds:datastoreItem>
</file>

<file path=customXml/itemProps3.xml><?xml version="1.0" encoding="utf-8"?>
<ds:datastoreItem xmlns:ds="http://schemas.openxmlformats.org/officeDocument/2006/customXml" ds:itemID="{598470BC-05A9-452E-97FF-A877A347A858}">
  <ds:schemaRefs>
    <ds:schemaRef ds:uri="http://purl.org/dc/terms/"/>
    <ds:schemaRef ds:uri="71f32d46-6d44-42df-9bf9-b69fba183449"/>
    <ds:schemaRef ds:uri="http://schemas.microsoft.com/office/2006/documentManagement/types"/>
    <ds:schemaRef ds:uri="http://purl.org/dc/elements/1.1/"/>
    <ds:schemaRef ds:uri="http://schemas.microsoft.com/office/2006/metadata/properties"/>
    <ds:schemaRef ds:uri="e4df6fb9-7f5d-4876-9a99-8ab4fa680755"/>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7E8B31F-A1E9-4FAF-BCBF-6ED92BC51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5457</Words>
  <Characters>31110</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Glines, Tanya (FAA)</cp:lastModifiedBy>
  <cp:revision>3</cp:revision>
  <dcterms:created xsi:type="dcterms:W3CDTF">2022-06-07T20:47:00Z</dcterms:created>
  <dcterms:modified xsi:type="dcterms:W3CDTF">2022-06-07T20:59:00Z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y fmtid="{D5CDD505-2E9C-101B-9397-08002B2CF9AE}" pid="3" name="_dlc_DocIdItemGuid">
    <vt:lpwstr>6a3822de-c574-4d1b-ba8c-9dcfa9feb0ea</vt:lpwstr>
  </property>
</Properties>
</file>