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32CE3" w:rsidR="004104D5" w:rsidRDefault="00484D79" w14:paraId="00000003" w14:textId="77777777">
      <w:pPr>
        <w:spacing w:line="240" w:lineRule="auto"/>
        <w:jc w:val="center"/>
        <w:rPr>
          <w:rFonts w:ascii="Courier New" w:hAnsi="Courier New" w:eastAsia="Courier New" w:cs="Courier New"/>
          <w:b/>
          <w:sz w:val="24"/>
          <w:szCs w:val="24"/>
        </w:rPr>
      </w:pPr>
      <w:r w:rsidRPr="00B32CE3">
        <w:rPr>
          <w:rFonts w:ascii="Courier New" w:hAnsi="Courier New" w:eastAsia="Courier New" w:cs="Courier New"/>
          <w:b/>
          <w:sz w:val="24"/>
          <w:szCs w:val="24"/>
        </w:rPr>
        <w:t>SUPPORTING STATEMENT</w:t>
      </w:r>
    </w:p>
    <w:p w:rsidRPr="00B32CE3" w:rsidR="004104D5" w:rsidRDefault="00484D79" w14:paraId="00000004" w14:textId="77777777">
      <w:pPr>
        <w:spacing w:line="240" w:lineRule="auto"/>
        <w:jc w:val="center"/>
        <w:rPr>
          <w:rFonts w:ascii="Courier New" w:hAnsi="Courier New" w:eastAsia="Courier New" w:cs="Courier New"/>
          <w:b/>
          <w:sz w:val="24"/>
          <w:szCs w:val="24"/>
        </w:rPr>
      </w:pPr>
      <w:r w:rsidRPr="00B32CE3">
        <w:rPr>
          <w:rFonts w:ascii="Courier New" w:hAnsi="Courier New" w:eastAsia="Courier New" w:cs="Courier New"/>
          <w:b/>
          <w:sz w:val="24"/>
          <w:szCs w:val="24"/>
        </w:rPr>
        <w:t>FOR PAPERWORK REDUCTION ACT SUBMISSION</w:t>
      </w:r>
    </w:p>
    <w:p w:rsidRPr="00B32CE3" w:rsidR="004104D5" w:rsidP="00EF023C" w:rsidRDefault="00484D79" w14:paraId="00000005" w14:textId="1335E079">
      <w:pPr>
        <w:pStyle w:val="Title"/>
      </w:pPr>
      <w:bookmarkStart w:name="_Hlk95310093" w:id="0"/>
      <w:r w:rsidRPr="00B32CE3">
        <w:t>OMB CONTROL NO. 9000-</w:t>
      </w:r>
      <w:r w:rsidRPr="00B32CE3" w:rsidR="003F3CDB">
        <w:t>0107</w:t>
      </w:r>
    </w:p>
    <w:p w:rsidRPr="00B32CE3" w:rsidR="004104D5" w:rsidP="003F3CDB" w:rsidRDefault="003F3CDB" w14:paraId="00000007" w14:textId="2CF556A9">
      <w:pPr>
        <w:jc w:val="center"/>
        <w:rPr>
          <w:rFonts w:ascii="Courier New" w:hAnsi="Courier New" w:eastAsia="Courier New" w:cs="Courier New"/>
          <w:b/>
          <w:sz w:val="24"/>
          <w:szCs w:val="24"/>
        </w:rPr>
      </w:pPr>
      <w:r w:rsidRPr="00B32CE3">
        <w:rPr>
          <w:rFonts w:ascii="Courier New" w:hAnsi="Courier New" w:eastAsia="Courier New" w:cs="Courier New"/>
          <w:b/>
          <w:sz w:val="24"/>
          <w:szCs w:val="24"/>
        </w:rPr>
        <w:t>Federal Acquisition Regulation Part 23 Requirements</w:t>
      </w:r>
    </w:p>
    <w:bookmarkEnd w:id="0"/>
    <w:p w:rsidRPr="00B32CE3" w:rsidR="003F3CDB" w:rsidRDefault="003F3CDB" w14:paraId="5B0A6BCB" w14:textId="77777777">
      <w:pPr>
        <w:rPr>
          <w:rFonts w:ascii="Courier New" w:hAnsi="Courier New" w:eastAsia="Courier New" w:cs="Courier New"/>
          <w:b/>
          <w:sz w:val="24"/>
          <w:szCs w:val="24"/>
        </w:rPr>
      </w:pPr>
    </w:p>
    <w:p w:rsidRPr="00B32CE3" w:rsidR="004104D5" w:rsidRDefault="00484D79" w14:paraId="00000008" w14:textId="0ED59E0E">
      <w:pPr>
        <w:rPr>
          <w:rFonts w:ascii="Courier New" w:hAnsi="Courier New" w:eastAsia="Courier New" w:cs="Courier New"/>
          <w:sz w:val="24"/>
          <w:szCs w:val="24"/>
        </w:rPr>
      </w:pPr>
      <w:r w:rsidRPr="00B32CE3">
        <w:rPr>
          <w:rFonts w:ascii="Courier New" w:hAnsi="Courier New" w:eastAsia="Courier New" w:cs="Courier New"/>
          <w:b/>
          <w:sz w:val="24"/>
          <w:szCs w:val="24"/>
        </w:rPr>
        <w:t xml:space="preserve">FAR sections affected: </w:t>
      </w:r>
      <w:r w:rsidRPr="00B32CE3" w:rsidR="003F3CDB">
        <w:rPr>
          <w:rFonts w:ascii="Courier New" w:hAnsi="Courier New" w:eastAsia="Courier New" w:cs="Courier New"/>
          <w:b/>
          <w:sz w:val="24"/>
          <w:szCs w:val="24"/>
        </w:rPr>
        <w:t>52.223-2, 52.223-5, 52.223-6, 52.223-7, 52.223-9, 52.223-11, 52.223-12, and 52.223-22</w:t>
      </w:r>
    </w:p>
    <w:p w:rsidRPr="00B32CE3" w:rsidR="004104D5" w:rsidRDefault="004104D5" w14:paraId="00000009" w14:textId="77777777">
      <w:pPr>
        <w:rPr>
          <w:rFonts w:ascii="Courier New" w:hAnsi="Courier New" w:eastAsia="Courier New" w:cs="Courier New"/>
          <w:b/>
          <w:sz w:val="24"/>
          <w:szCs w:val="24"/>
        </w:rPr>
      </w:pPr>
    </w:p>
    <w:p w:rsidRPr="00B32CE3" w:rsidR="004104D5" w:rsidP="00EF023C" w:rsidRDefault="00484D79" w14:paraId="0000000A" w14:textId="77777777">
      <w:pPr>
        <w:pStyle w:val="Heading1"/>
      </w:pPr>
      <w:r w:rsidRPr="00B32CE3">
        <w:t>A. Justification.</w:t>
      </w:r>
    </w:p>
    <w:p w:rsidRPr="00B32CE3" w:rsidR="004104D5" w:rsidRDefault="004104D5" w14:paraId="0000000B" w14:textId="77777777">
      <w:pPr>
        <w:rPr>
          <w:rFonts w:ascii="Courier New" w:hAnsi="Courier New" w:eastAsia="Courier New" w:cs="Courier New"/>
          <w:b/>
          <w:sz w:val="24"/>
          <w:szCs w:val="24"/>
        </w:rPr>
      </w:pPr>
    </w:p>
    <w:p w:rsidRPr="00B32CE3" w:rsidR="004104D5" w:rsidP="00EF023C" w:rsidRDefault="00484D79" w14:paraId="0000000C" w14:textId="77777777">
      <w:pPr>
        <w:pStyle w:val="Heading2"/>
      </w:pPr>
      <w:r w:rsidRPr="00B32CE3">
        <w:t xml:space="preserve">1.  Administrative requirements. </w:t>
      </w:r>
    </w:p>
    <w:p w:rsidRPr="00B32CE3" w:rsidR="003F3CDB" w:rsidRDefault="003F3CDB" w14:paraId="05BE07F0" w14:textId="77777777">
      <w:pPr>
        <w:rPr>
          <w:rFonts w:ascii="Courier New" w:hAnsi="Courier New" w:eastAsia="Courier New" w:cs="Courier New"/>
          <w:b/>
          <w:color w:val="0000FF"/>
          <w:sz w:val="24"/>
          <w:szCs w:val="24"/>
          <w:u w:val="single"/>
        </w:rPr>
      </w:pPr>
    </w:p>
    <w:p w:rsidRPr="00B32CE3" w:rsidR="004104D5" w:rsidRDefault="00484D79" w14:paraId="0000000E" w14:textId="53391883">
      <w:pPr>
        <w:rPr>
          <w:rFonts w:ascii="Courier New" w:hAnsi="Courier New" w:eastAsia="Courier New" w:cs="Courier New"/>
          <w:sz w:val="24"/>
          <w:szCs w:val="24"/>
        </w:rPr>
      </w:pPr>
      <w:r w:rsidRPr="00B32CE3">
        <w:rPr>
          <w:rFonts w:ascii="Courier New" w:hAnsi="Courier New" w:eastAsia="Courier New" w:cs="Courier New"/>
          <w:sz w:val="24"/>
          <w:szCs w:val="24"/>
        </w:rPr>
        <w:tab/>
        <w:t>This clearance covers the information that offerors</w:t>
      </w:r>
      <w:r w:rsidRPr="00B32CE3" w:rsidR="00EF023C">
        <w:rPr>
          <w:rFonts w:ascii="Courier New" w:hAnsi="Courier New" w:eastAsia="Courier New" w:cs="Courier New"/>
          <w:sz w:val="24"/>
          <w:szCs w:val="24"/>
        </w:rPr>
        <w:t xml:space="preserve"> and </w:t>
      </w:r>
      <w:r w:rsidRPr="00B32CE3">
        <w:rPr>
          <w:rFonts w:ascii="Courier New" w:hAnsi="Courier New" w:eastAsia="Courier New" w:cs="Courier New"/>
          <w:sz w:val="24"/>
          <w:szCs w:val="24"/>
        </w:rPr>
        <w:t>contractors must submit to comply with the following Federal Acquisition Regulation (FAR)</w:t>
      </w:r>
      <w:r w:rsidR="00AD5497">
        <w:rPr>
          <w:rFonts w:ascii="Courier New" w:hAnsi="Courier New" w:eastAsia="Courier New" w:cs="Courier New"/>
          <w:sz w:val="24"/>
          <w:szCs w:val="24"/>
        </w:rPr>
        <w:t xml:space="preserve"> </w:t>
      </w:r>
      <w:r w:rsidR="000545C0">
        <w:rPr>
          <w:rFonts w:ascii="Courier New" w:hAnsi="Courier New" w:eastAsia="Courier New" w:cs="Courier New"/>
          <w:sz w:val="24"/>
          <w:szCs w:val="24"/>
        </w:rPr>
        <w:t>p</w:t>
      </w:r>
      <w:r w:rsidR="00AD5497">
        <w:rPr>
          <w:rFonts w:ascii="Courier New" w:hAnsi="Courier New" w:eastAsia="Courier New" w:cs="Courier New"/>
          <w:sz w:val="24"/>
          <w:szCs w:val="24"/>
        </w:rPr>
        <w:t>art 23</w:t>
      </w:r>
      <w:r w:rsidRPr="00B32CE3">
        <w:rPr>
          <w:rFonts w:ascii="Courier New" w:hAnsi="Courier New" w:eastAsia="Courier New" w:cs="Courier New"/>
          <w:sz w:val="24"/>
          <w:szCs w:val="24"/>
        </w:rPr>
        <w:t xml:space="preserve"> requirements:</w:t>
      </w:r>
    </w:p>
    <w:p w:rsidRPr="00B32CE3" w:rsidR="003F3CDB" w:rsidRDefault="003F3CDB" w14:paraId="3C3AA340" w14:textId="78A63FAF">
      <w:pPr>
        <w:rPr>
          <w:rFonts w:ascii="Courier New" w:hAnsi="Courier New" w:eastAsia="Courier New" w:cs="Courier New"/>
          <w:color w:val="0000FF"/>
          <w:sz w:val="24"/>
          <w:szCs w:val="24"/>
        </w:rPr>
      </w:pPr>
    </w:p>
    <w:p w:rsidRPr="00B32CE3" w:rsidR="00417C83" w:rsidP="00417C83" w:rsidRDefault="007C33A3" w14:paraId="76211CCF" w14:textId="6C9C44C0">
      <w:pPr>
        <w:pStyle w:val="Heading3"/>
        <w:rPr>
          <w:b w:val="0"/>
          <w:bCs w:val="0"/>
        </w:rPr>
      </w:pPr>
      <w:r w:rsidRPr="00B32CE3">
        <w:t xml:space="preserve">FAR </w:t>
      </w:r>
      <w:r w:rsidRPr="00B32CE3" w:rsidR="00417C83">
        <w:t xml:space="preserve">52.223-2, Affirmative Procurement of Biobased Products Under Service and Construction Contracts. </w:t>
      </w:r>
      <w:r w:rsidRPr="00B32CE3" w:rsidR="00417C83">
        <w:rPr>
          <w:b w:val="0"/>
          <w:bCs w:val="0"/>
        </w:rPr>
        <w:t xml:space="preserve">This clause requires the contractor to report </w:t>
      </w:r>
      <w:r w:rsidR="00AD5497">
        <w:rPr>
          <w:b w:val="0"/>
          <w:bCs w:val="0"/>
        </w:rPr>
        <w:t>annually</w:t>
      </w:r>
      <w:r w:rsidRPr="00B32CE3" w:rsidR="00417C83">
        <w:rPr>
          <w:b w:val="0"/>
          <w:bCs w:val="0"/>
        </w:rPr>
        <w:t xml:space="preserve"> the product types and dollar value of any </w:t>
      </w:r>
      <w:r w:rsidRPr="000545C0" w:rsidR="000545C0">
        <w:rPr>
          <w:b w:val="0"/>
          <w:bCs w:val="0"/>
        </w:rPr>
        <w:t>United States Department of Agriculture (USDA)</w:t>
      </w:r>
      <w:r w:rsidRPr="00B32CE3" w:rsidR="00417C83">
        <w:rPr>
          <w:b w:val="0"/>
          <w:bCs w:val="0"/>
        </w:rPr>
        <w:t xml:space="preserve">-designated biobased products purchased by the </w:t>
      </w:r>
      <w:r w:rsidR="000545C0">
        <w:rPr>
          <w:b w:val="0"/>
          <w:bCs w:val="0"/>
        </w:rPr>
        <w:t>c</w:t>
      </w:r>
      <w:r w:rsidRPr="00B32CE3" w:rsidR="00417C83">
        <w:rPr>
          <w:b w:val="0"/>
          <w:bCs w:val="0"/>
        </w:rPr>
        <w:t>ontractor during the previous Government fiscal year.</w:t>
      </w:r>
    </w:p>
    <w:p w:rsidR="00C35B34" w:rsidP="00C35B34" w:rsidRDefault="00C35B34" w14:paraId="6FB25D5B" w14:textId="77777777"/>
    <w:p w:rsidR="00C35B34" w:rsidP="005D09C9" w:rsidRDefault="00C35B34" w14:paraId="28B4667F" w14:textId="0D140FA6">
      <w:pPr>
        <w:pStyle w:val="Heading3"/>
      </w:pPr>
      <w:r w:rsidRPr="00B32CE3">
        <w:t>FAR 52.223-5, Pollution Prevention and Right-to-Know Information</w:t>
      </w:r>
      <w:r>
        <w:t xml:space="preserve">. </w:t>
      </w:r>
      <w:r w:rsidR="003B1D63">
        <w:rPr>
          <w:b w:val="0"/>
          <w:bCs w:val="0"/>
        </w:rPr>
        <w:t>T</w:t>
      </w:r>
      <w:r w:rsidRPr="003B1D63">
        <w:rPr>
          <w:b w:val="0"/>
          <w:bCs w:val="0"/>
        </w:rPr>
        <w:t>his clause require</w:t>
      </w:r>
      <w:r w:rsidR="003B1D63">
        <w:rPr>
          <w:b w:val="0"/>
          <w:bCs w:val="0"/>
        </w:rPr>
        <w:t>s</w:t>
      </w:r>
      <w:r w:rsidRPr="003B1D63">
        <w:rPr>
          <w:b w:val="0"/>
          <w:bCs w:val="0"/>
        </w:rPr>
        <w:t xml:space="preserve"> </w:t>
      </w:r>
      <w:r w:rsidRPr="003B1D63" w:rsidR="00CD0B42">
        <w:rPr>
          <w:b w:val="0"/>
          <w:bCs w:val="0"/>
        </w:rPr>
        <w:t>a</w:t>
      </w:r>
      <w:r w:rsidRPr="003B1D63">
        <w:rPr>
          <w:b w:val="0"/>
          <w:bCs w:val="0"/>
        </w:rPr>
        <w:t xml:space="preserve"> contractor </w:t>
      </w:r>
      <w:r w:rsidRPr="003B1D63" w:rsidR="00CD0B42">
        <w:rPr>
          <w:b w:val="0"/>
          <w:bCs w:val="0"/>
        </w:rPr>
        <w:t xml:space="preserve">that is </w:t>
      </w:r>
      <w:r w:rsidRPr="003B1D63">
        <w:rPr>
          <w:b w:val="0"/>
          <w:bCs w:val="0"/>
        </w:rPr>
        <w:t xml:space="preserve">performing at a federal facility to provide all information needed by the </w:t>
      </w:r>
      <w:r w:rsidRPr="003B1D63" w:rsidR="00CD0B42">
        <w:rPr>
          <w:b w:val="0"/>
          <w:bCs w:val="0"/>
        </w:rPr>
        <w:t>f</w:t>
      </w:r>
      <w:r w:rsidRPr="003B1D63">
        <w:rPr>
          <w:b w:val="0"/>
          <w:bCs w:val="0"/>
        </w:rPr>
        <w:t xml:space="preserve">ederal facility to comply </w:t>
      </w:r>
      <w:r w:rsidRPr="003B1D63" w:rsidR="00CD0B42">
        <w:rPr>
          <w:b w:val="0"/>
          <w:bCs w:val="0"/>
        </w:rPr>
        <w:t>with</w:t>
      </w:r>
      <w:r w:rsidRPr="003B1D63">
        <w:rPr>
          <w:b w:val="0"/>
          <w:bCs w:val="0"/>
        </w:rPr>
        <w:t xml:space="preserve"> Emergency Planning and Community Right-to-Know Act of 1986 </w:t>
      </w:r>
      <w:r w:rsidRPr="003B1D63" w:rsidR="00CD0B42">
        <w:rPr>
          <w:b w:val="0"/>
          <w:bCs w:val="0"/>
        </w:rPr>
        <w:t xml:space="preserve">(EPCRA) </w:t>
      </w:r>
      <w:r w:rsidRPr="003B1D63">
        <w:rPr>
          <w:b w:val="0"/>
          <w:bCs w:val="0"/>
        </w:rPr>
        <w:t>(42 U.S.C. 11001-11050)</w:t>
      </w:r>
      <w:r w:rsidR="003B1D63">
        <w:rPr>
          <w:b w:val="0"/>
          <w:bCs w:val="0"/>
        </w:rPr>
        <w:t xml:space="preserve"> </w:t>
      </w:r>
      <w:r w:rsidR="001457F5">
        <w:rPr>
          <w:b w:val="0"/>
          <w:bCs w:val="0"/>
        </w:rPr>
        <w:t xml:space="preserve">and the </w:t>
      </w:r>
      <w:r w:rsidRPr="001457F5" w:rsidR="001457F5">
        <w:rPr>
          <w:b w:val="0"/>
          <w:bCs w:val="0"/>
        </w:rPr>
        <w:t>Pollution Prevention Act of</w:t>
      </w:r>
      <w:r w:rsidR="001457F5">
        <w:rPr>
          <w:b w:val="0"/>
          <w:bCs w:val="0"/>
        </w:rPr>
        <w:t xml:space="preserve"> </w:t>
      </w:r>
      <w:r w:rsidRPr="001457F5" w:rsidR="001457F5">
        <w:rPr>
          <w:b w:val="0"/>
          <w:bCs w:val="0"/>
        </w:rPr>
        <w:t>1990</w:t>
      </w:r>
      <w:r w:rsidR="001457F5">
        <w:rPr>
          <w:b w:val="0"/>
          <w:bCs w:val="0"/>
        </w:rPr>
        <w:t xml:space="preserve"> (</w:t>
      </w:r>
      <w:r w:rsidRPr="001457F5" w:rsidR="001457F5">
        <w:rPr>
          <w:b w:val="0"/>
          <w:bCs w:val="0"/>
        </w:rPr>
        <w:t>42 U.S.C.13101-13109</w:t>
      </w:r>
      <w:r w:rsidR="001457F5">
        <w:rPr>
          <w:b w:val="0"/>
          <w:bCs w:val="0"/>
        </w:rPr>
        <w:t xml:space="preserve">). Contractors report information related to </w:t>
      </w:r>
      <w:r w:rsidR="003B1D63">
        <w:rPr>
          <w:b w:val="0"/>
          <w:bCs w:val="0"/>
        </w:rPr>
        <w:t>emergency planning and hazardous chemicals</w:t>
      </w:r>
      <w:r w:rsidR="001457F5">
        <w:rPr>
          <w:b w:val="0"/>
          <w:bCs w:val="0"/>
        </w:rPr>
        <w:t xml:space="preserve"> reporting, toxic chemical release,</w:t>
      </w:r>
      <w:r w:rsidRPr="001457F5" w:rsidR="001457F5">
        <w:rPr>
          <w:b w:val="0"/>
          <w:bCs w:val="0"/>
        </w:rPr>
        <w:t xml:space="preserve"> </w:t>
      </w:r>
      <w:r w:rsidR="001457F5">
        <w:rPr>
          <w:b w:val="0"/>
          <w:bCs w:val="0"/>
        </w:rPr>
        <w:t>its environmental management system (</w:t>
      </w:r>
      <w:r w:rsidRPr="00192071" w:rsidR="001457F5">
        <w:rPr>
          <w:b w:val="0"/>
          <w:bCs w:val="0"/>
        </w:rPr>
        <w:t>EMS)</w:t>
      </w:r>
      <w:r w:rsidR="001457F5">
        <w:rPr>
          <w:b w:val="0"/>
          <w:bCs w:val="0"/>
        </w:rPr>
        <w:t>,</w:t>
      </w:r>
      <w:r w:rsidRPr="00192071" w:rsidR="001457F5">
        <w:rPr>
          <w:b w:val="0"/>
          <w:bCs w:val="0"/>
        </w:rPr>
        <w:t xml:space="preserve"> and </w:t>
      </w:r>
      <w:r w:rsidR="001457F5">
        <w:rPr>
          <w:b w:val="0"/>
          <w:bCs w:val="0"/>
        </w:rPr>
        <w:t>a facility compliance audi</w:t>
      </w:r>
      <w:r w:rsidR="005D09C9">
        <w:rPr>
          <w:b w:val="0"/>
          <w:bCs w:val="0"/>
        </w:rPr>
        <w:t>t (</w:t>
      </w:r>
      <w:r w:rsidR="000545C0">
        <w:rPr>
          <w:b w:val="0"/>
          <w:bCs w:val="0"/>
        </w:rPr>
        <w:t>FCA</w:t>
      </w:r>
      <w:r w:rsidR="005D09C9">
        <w:rPr>
          <w:b w:val="0"/>
          <w:bCs w:val="0"/>
        </w:rPr>
        <w:t>)</w:t>
      </w:r>
      <w:r w:rsidR="001457F5">
        <w:rPr>
          <w:b w:val="0"/>
          <w:bCs w:val="0"/>
        </w:rPr>
        <w:t xml:space="preserve"> or </w:t>
      </w:r>
      <w:r w:rsidRPr="00192071" w:rsidR="001457F5">
        <w:rPr>
          <w:b w:val="0"/>
          <w:bCs w:val="0"/>
        </w:rPr>
        <w:t>EMS audit</w:t>
      </w:r>
      <w:r w:rsidRPr="003B1D63">
        <w:rPr>
          <w:b w:val="0"/>
          <w:bCs w:val="0"/>
        </w:rPr>
        <w:t>.</w:t>
      </w:r>
      <w:r w:rsidR="00AD5497">
        <w:rPr>
          <w:rStyle w:val="FootnoteReference"/>
          <w:b w:val="0"/>
          <w:bCs w:val="0"/>
        </w:rPr>
        <w:footnoteReference w:id="1"/>
      </w:r>
      <w:r w:rsidR="003B1D63">
        <w:rPr>
          <w:b w:val="0"/>
          <w:bCs w:val="0"/>
        </w:rPr>
        <w:t xml:space="preserve"> </w:t>
      </w:r>
    </w:p>
    <w:p w:rsidR="003B1D63" w:rsidP="003B1D63" w:rsidRDefault="003B1D63" w14:paraId="3E8AA2A9" w14:textId="77777777"/>
    <w:p w:rsidRPr="00B32CE3" w:rsidR="00417C83" w:rsidP="00417C83" w:rsidRDefault="007C33A3" w14:paraId="7EF2A83E" w14:textId="6B302CC1">
      <w:pPr>
        <w:pStyle w:val="Heading3"/>
        <w:rPr>
          <w:b w:val="0"/>
          <w:bCs w:val="0"/>
        </w:rPr>
      </w:pPr>
      <w:r w:rsidRPr="00B32CE3">
        <w:t xml:space="preserve">FAR </w:t>
      </w:r>
      <w:r w:rsidRPr="00B32CE3" w:rsidR="00417C83">
        <w:t xml:space="preserve">52.223-6, Drug-Free Workplace. </w:t>
      </w:r>
      <w:r w:rsidRPr="00B32CE3" w:rsidR="00417C83">
        <w:rPr>
          <w:b w:val="0"/>
          <w:bCs w:val="0"/>
        </w:rPr>
        <w:t xml:space="preserve">This clause requires a contractor to require its employees to notify </w:t>
      </w:r>
      <w:r w:rsidR="007713ED">
        <w:rPr>
          <w:b w:val="0"/>
          <w:bCs w:val="0"/>
        </w:rPr>
        <w:t>it</w:t>
      </w:r>
      <w:r w:rsidRPr="00B32CE3" w:rsidR="00417C83">
        <w:rPr>
          <w:b w:val="0"/>
          <w:bCs w:val="0"/>
        </w:rPr>
        <w:t xml:space="preserve"> of any criminal drug statute conviction for a violation occurring in the workplace no later than </w:t>
      </w:r>
      <w:r w:rsidR="007713ED">
        <w:rPr>
          <w:b w:val="0"/>
          <w:bCs w:val="0"/>
        </w:rPr>
        <w:t>five</w:t>
      </w:r>
      <w:r w:rsidRPr="00B32CE3" w:rsidR="00417C83">
        <w:rPr>
          <w:b w:val="0"/>
          <w:bCs w:val="0"/>
        </w:rPr>
        <w:t xml:space="preserve"> days after such conviction. The contractor is further required to notify the contracting officer in writing within </w:t>
      </w:r>
      <w:r w:rsidR="007713ED">
        <w:rPr>
          <w:b w:val="0"/>
          <w:bCs w:val="0"/>
        </w:rPr>
        <w:t>ten</w:t>
      </w:r>
      <w:r w:rsidRPr="00B32CE3" w:rsidR="00417C83">
        <w:rPr>
          <w:b w:val="0"/>
          <w:bCs w:val="0"/>
        </w:rPr>
        <w:t xml:space="preserve"> days after receiving notice of an employee conviction. </w:t>
      </w:r>
    </w:p>
    <w:p w:rsidRPr="00B32CE3" w:rsidR="00417C83" w:rsidP="00417C83" w:rsidRDefault="00417C83" w14:paraId="3E2D410B" w14:textId="77777777">
      <w:pPr>
        <w:pStyle w:val="ListParagraph"/>
        <w:rPr>
          <w:rFonts w:ascii="Courier New" w:hAnsi="Courier New" w:eastAsia="Courier New" w:cs="Courier New"/>
          <w:sz w:val="24"/>
          <w:szCs w:val="24"/>
        </w:rPr>
      </w:pPr>
    </w:p>
    <w:p w:rsidRPr="00B32CE3" w:rsidR="00417C83" w:rsidP="00417C83" w:rsidRDefault="007C33A3" w14:paraId="692519D6" w14:textId="7C3B531E">
      <w:pPr>
        <w:pStyle w:val="Heading3"/>
        <w:rPr>
          <w:b w:val="0"/>
          <w:bCs w:val="0"/>
        </w:rPr>
      </w:pPr>
      <w:r w:rsidRPr="00B32CE3">
        <w:t xml:space="preserve">FAR </w:t>
      </w:r>
      <w:r w:rsidRPr="00B32CE3" w:rsidR="00417C83">
        <w:t xml:space="preserve">52.223-7, Notice of Radioactive Material. </w:t>
      </w:r>
      <w:r w:rsidRPr="00B32CE3" w:rsidR="00417C83">
        <w:rPr>
          <w:b w:val="0"/>
          <w:bCs w:val="0"/>
        </w:rPr>
        <w:t>This clause requires the contractor to notify the contracting officer or a designee in writing prior to the delivery of, or prior to completion of any servicing required by th</w:t>
      </w:r>
      <w:r w:rsidR="000545C0">
        <w:rPr>
          <w:b w:val="0"/>
          <w:bCs w:val="0"/>
        </w:rPr>
        <w:t>e</w:t>
      </w:r>
      <w:r w:rsidRPr="00B32CE3" w:rsidR="00417C83">
        <w:rPr>
          <w:b w:val="0"/>
          <w:bCs w:val="0"/>
        </w:rPr>
        <w:t xml:space="preserve"> contract of, items containing certain radioactive material. The notice shall specify the part or parts of the items which contain radioactive materials</w:t>
      </w:r>
      <w:r w:rsidRPr="00373D5B" w:rsidR="00373D5B">
        <w:rPr>
          <w:b w:val="0"/>
          <w:bCs w:val="0"/>
        </w:rPr>
        <w:t>, the name and activity of the isotope, the manufacturer of the materials, and any other information known to the contractor which will put users of the items on notice as to the hazards involved</w:t>
      </w:r>
      <w:r w:rsidRPr="00373D5B" w:rsidR="00417C83">
        <w:rPr>
          <w:b w:val="0"/>
          <w:bCs w:val="0"/>
        </w:rPr>
        <w:t>.</w:t>
      </w:r>
      <w:r w:rsidRPr="00B32CE3" w:rsidR="00417C83">
        <w:rPr>
          <w:b w:val="0"/>
          <w:bCs w:val="0"/>
        </w:rPr>
        <w:t xml:space="preserve"> If there has been no change affecting the quantity of activity, or the characteristics and composition of the radioactive material from deliveries under th</w:t>
      </w:r>
      <w:r w:rsidR="000545C0">
        <w:rPr>
          <w:b w:val="0"/>
          <w:bCs w:val="0"/>
        </w:rPr>
        <w:t>e</w:t>
      </w:r>
      <w:r w:rsidRPr="00B32CE3" w:rsidR="00417C83">
        <w:rPr>
          <w:b w:val="0"/>
          <w:bCs w:val="0"/>
        </w:rPr>
        <w:t xml:space="preserve"> contract or prior contracts, then the contractor may request in writing that the contracting officer or designee waive this notice requirement. </w:t>
      </w:r>
    </w:p>
    <w:p w:rsidRPr="00B32CE3" w:rsidR="00417C83" w:rsidP="00417C83" w:rsidRDefault="00417C83" w14:paraId="4F5D1496" w14:textId="77777777">
      <w:pPr>
        <w:rPr>
          <w:rFonts w:ascii="Courier New" w:hAnsi="Courier New" w:cs="Courier New"/>
          <w:sz w:val="24"/>
          <w:szCs w:val="24"/>
        </w:rPr>
      </w:pPr>
    </w:p>
    <w:p w:rsidRPr="00B32CE3" w:rsidR="00417C83" w:rsidP="00417C83" w:rsidRDefault="007C33A3" w14:paraId="40EBA345" w14:textId="47286961">
      <w:pPr>
        <w:pStyle w:val="Heading3"/>
        <w:rPr>
          <w:b w:val="0"/>
          <w:bCs w:val="0"/>
        </w:rPr>
      </w:pPr>
      <w:r w:rsidRPr="00B32CE3">
        <w:t xml:space="preserve">FAR </w:t>
      </w:r>
      <w:r w:rsidRPr="00B32CE3" w:rsidR="00417C83">
        <w:t xml:space="preserve">52.223-9, Estimate of Percentage of Recovered Material Content for EPA-Designated Items. </w:t>
      </w:r>
      <w:r w:rsidRPr="00B32CE3" w:rsidR="00417C83">
        <w:rPr>
          <w:b w:val="0"/>
          <w:bCs w:val="0"/>
        </w:rPr>
        <w:t>This clause requires the contractor, upon completion of the contract, to submit to the Government an estimate of</w:t>
      </w:r>
      <w:r w:rsidRPr="00B32CE3" w:rsidR="00417C83">
        <w:t xml:space="preserve"> </w:t>
      </w:r>
      <w:r w:rsidRPr="00B32CE3" w:rsidR="00417C83">
        <w:rPr>
          <w:b w:val="0"/>
          <w:bCs w:val="0"/>
        </w:rPr>
        <w:t xml:space="preserve">the percentage of the total recovered material content </w:t>
      </w:r>
      <w:r w:rsidRPr="000545C0" w:rsidR="00417C83">
        <w:rPr>
          <w:b w:val="0"/>
          <w:bCs w:val="0"/>
        </w:rPr>
        <w:t xml:space="preserve">for </w:t>
      </w:r>
      <w:r w:rsidRPr="000545C0" w:rsidR="000545C0">
        <w:rPr>
          <w:b w:val="0"/>
          <w:bCs w:val="0"/>
          <w:color w:val="000000"/>
        </w:rPr>
        <w:t>Environmental Protection Agency (EPA)</w:t>
      </w:r>
      <w:r w:rsidRPr="000545C0" w:rsidR="00417C83">
        <w:rPr>
          <w:b w:val="0"/>
          <w:bCs w:val="0"/>
        </w:rPr>
        <w:t>-designated item(s) delivered</w:t>
      </w:r>
      <w:r w:rsidRPr="00B32CE3" w:rsidR="00417C83">
        <w:rPr>
          <w:b w:val="0"/>
          <w:bCs w:val="0"/>
        </w:rPr>
        <w:t xml:space="preserve"> and/or used in contract performance, including, if applicable, the percentage of post-consumer material content. For contracts where the estimates can be verified, the contractor shall instead provide the certification required by the Resource Conservation and Recovery Act of 1976 (42 U.S.C. 6962(</w:t>
      </w:r>
      <w:proofErr w:type="spellStart"/>
      <w:r w:rsidRPr="00B32CE3" w:rsidR="00417C83">
        <w:rPr>
          <w:b w:val="0"/>
          <w:bCs w:val="0"/>
        </w:rPr>
        <w:t>i</w:t>
      </w:r>
      <w:proofErr w:type="spellEnd"/>
      <w:r w:rsidRPr="00B32CE3" w:rsidR="00417C83">
        <w:rPr>
          <w:b w:val="0"/>
          <w:bCs w:val="0"/>
        </w:rPr>
        <w:t xml:space="preserve">)(2)(C)) that the percentage of recovered material </w:t>
      </w:r>
      <w:r w:rsidRPr="00B32CE3" w:rsidR="00417C83">
        <w:rPr>
          <w:b w:val="0"/>
          <w:bCs w:val="0"/>
        </w:rPr>
        <w:lastRenderedPageBreak/>
        <w:t>content for EPA-designated items met the requirements of the contract.</w:t>
      </w:r>
    </w:p>
    <w:p w:rsidRPr="00B32CE3" w:rsidR="00417C83" w:rsidP="00417C83" w:rsidRDefault="00417C83" w14:paraId="2AE373AC" w14:textId="77777777">
      <w:pPr>
        <w:pStyle w:val="ListParagraph"/>
        <w:rPr>
          <w:rFonts w:ascii="Courier New" w:hAnsi="Courier New" w:eastAsia="Courier New" w:cs="Courier New"/>
          <w:b/>
          <w:bCs/>
          <w:sz w:val="24"/>
          <w:szCs w:val="24"/>
        </w:rPr>
      </w:pPr>
    </w:p>
    <w:p w:rsidRPr="00683C73" w:rsidR="00B32CE3" w:rsidP="00417C83" w:rsidRDefault="007C33A3" w14:paraId="7D815FA6" w14:textId="54AB3D8B">
      <w:pPr>
        <w:pStyle w:val="Heading3"/>
        <w:rPr>
          <w:b w:val="0"/>
          <w:bCs w:val="0"/>
        </w:rPr>
      </w:pPr>
      <w:r w:rsidRPr="00B32CE3">
        <w:t xml:space="preserve">FAR </w:t>
      </w:r>
      <w:r w:rsidRPr="00B32CE3" w:rsidR="00417C83">
        <w:t>52.223-11, Ozone-Depleting Substances and High Global Warming Potential Hydrofluorocarbons</w:t>
      </w:r>
      <w:r w:rsidR="00B32CE3">
        <w:t xml:space="preserve">. </w:t>
      </w:r>
      <w:bookmarkStart w:name="_Hlk95328747" w:id="1"/>
      <w:r w:rsidRPr="00683C73" w:rsidR="00683C73">
        <w:rPr>
          <w:b w:val="0"/>
          <w:bCs w:val="0"/>
        </w:rPr>
        <w:t>This clause requires the contractor to report annually and at the end of contract performance the amount in pounds of any hydrofluorocarbons (or refrigerant blends containing hydrofluorocarbons) added or taken out of any equipment or appliances to be delivered under the contract</w:t>
      </w:r>
      <w:r w:rsidR="000545C0">
        <w:rPr>
          <w:b w:val="0"/>
          <w:bCs w:val="0"/>
        </w:rPr>
        <w:t>.</w:t>
      </w:r>
      <w:r w:rsidRPr="00683C73" w:rsidR="00683C73">
        <w:rPr>
          <w:b w:val="0"/>
          <w:bCs w:val="0"/>
        </w:rPr>
        <w:t xml:space="preserve"> The reporting requirement applies to equipment that normally each contain 50 or more pounds of hydrofluorocarbons or refrigerant blends containing hydrofluorocarbons.</w:t>
      </w:r>
      <w:bookmarkEnd w:id="1"/>
    </w:p>
    <w:p w:rsidRPr="00B32CE3" w:rsidR="00B32CE3" w:rsidP="00B32CE3" w:rsidRDefault="00B32CE3" w14:paraId="53925941" w14:textId="77777777"/>
    <w:p w:rsidR="00417C83" w:rsidP="00683C73" w:rsidRDefault="00B32CE3" w14:paraId="155E5ADE" w14:textId="15133BE5">
      <w:pPr>
        <w:pStyle w:val="Heading3"/>
        <w:rPr>
          <w:b w:val="0"/>
          <w:bCs w:val="0"/>
        </w:rPr>
      </w:pPr>
      <w:r>
        <w:t xml:space="preserve">FAR </w:t>
      </w:r>
      <w:r w:rsidRPr="00B32CE3" w:rsidR="00417C83">
        <w:t xml:space="preserve">52.223-12, Maintenance, Service, Repair, or Disposal of Refrigeration Equipment and Air Conditioners. </w:t>
      </w:r>
      <w:r w:rsidRPr="00683C73" w:rsidR="00683C73">
        <w:rPr>
          <w:b w:val="0"/>
          <w:bCs w:val="0"/>
        </w:rPr>
        <w:t xml:space="preserve">This clause requires the contractor to report annually and at the end of contract performance the amount in pounds of any hydrofluorocarbons (or refrigerant blends containing hydrofluorocarbons) added or taken out of </w:t>
      </w:r>
      <w:r w:rsidR="00683C73">
        <w:rPr>
          <w:b w:val="0"/>
          <w:bCs w:val="0"/>
        </w:rPr>
        <w:t>refrigeration or air conditioning</w:t>
      </w:r>
      <w:r w:rsidRPr="00683C73" w:rsidR="00683C73">
        <w:rPr>
          <w:b w:val="0"/>
          <w:bCs w:val="0"/>
        </w:rPr>
        <w:t xml:space="preserve"> equipment to be </w:t>
      </w:r>
      <w:r w:rsidR="00683C73">
        <w:rPr>
          <w:b w:val="0"/>
          <w:bCs w:val="0"/>
        </w:rPr>
        <w:t>maintained, serviced, repaired, or disposed of</w:t>
      </w:r>
      <w:r w:rsidRPr="00683C73" w:rsidR="00683C73">
        <w:rPr>
          <w:b w:val="0"/>
          <w:bCs w:val="0"/>
        </w:rPr>
        <w:t xml:space="preserve"> under the contract</w:t>
      </w:r>
      <w:r w:rsidR="00683C73">
        <w:rPr>
          <w:b w:val="0"/>
          <w:bCs w:val="0"/>
        </w:rPr>
        <w:t>. The reporting requirement applies to equipment</w:t>
      </w:r>
      <w:r w:rsidRPr="00683C73" w:rsidR="00683C73">
        <w:rPr>
          <w:b w:val="0"/>
          <w:bCs w:val="0"/>
        </w:rPr>
        <w:t xml:space="preserve"> that normally each contain 50 or more pounds of hydrofluorocarbons or refrigerant blends containing hydrofluorocarbons.</w:t>
      </w:r>
    </w:p>
    <w:p w:rsidRPr="00683C73" w:rsidR="00683C73" w:rsidP="00683C73" w:rsidRDefault="00683C73" w14:paraId="3F1FD33F" w14:textId="77777777"/>
    <w:p w:rsidRPr="00B32CE3" w:rsidR="00417C83" w:rsidP="00417C83" w:rsidRDefault="007C33A3" w14:paraId="5FD0B31D" w14:textId="4864D35D">
      <w:pPr>
        <w:pStyle w:val="Heading3"/>
      </w:pPr>
      <w:r w:rsidRPr="00B32CE3">
        <w:t xml:space="preserve">FAR </w:t>
      </w:r>
      <w:r w:rsidRPr="00B32CE3" w:rsidR="00417C83">
        <w:t>52.223-22, Public Disclosure of Greenhouse Gas Emissions and Reduction Goals—Representation.</w:t>
      </w:r>
      <w:r w:rsidRPr="00B32CE3" w:rsidR="00417C83">
        <w:rPr>
          <w:b w:val="0"/>
          <w:bCs w:val="0"/>
        </w:rPr>
        <w:t xml:space="preserve"> This provision requires offeror</w:t>
      </w:r>
      <w:r w:rsidR="000545C0">
        <w:rPr>
          <w:b w:val="0"/>
          <w:bCs w:val="0"/>
        </w:rPr>
        <w:t>s</w:t>
      </w:r>
      <w:r w:rsidRPr="00B32CE3" w:rsidR="00417C83">
        <w:rPr>
          <w:b w:val="0"/>
          <w:bCs w:val="0"/>
        </w:rPr>
        <w:t xml:space="preserve"> </w:t>
      </w:r>
      <w:r w:rsidR="00441AC7">
        <w:rPr>
          <w:b w:val="0"/>
          <w:bCs w:val="0"/>
        </w:rPr>
        <w:t xml:space="preserve">that received </w:t>
      </w:r>
      <w:r w:rsidRPr="00441AC7" w:rsidR="00441AC7">
        <w:rPr>
          <w:b w:val="0"/>
          <w:bCs w:val="0"/>
        </w:rPr>
        <w:t>$7.5 million or more in total contract awards during the previous Federal fiscal yea</w:t>
      </w:r>
      <w:r w:rsidR="00441AC7">
        <w:rPr>
          <w:b w:val="0"/>
          <w:bCs w:val="0"/>
        </w:rPr>
        <w:t xml:space="preserve">r </w:t>
      </w:r>
      <w:r w:rsidRPr="00B32CE3" w:rsidR="00417C83">
        <w:rPr>
          <w:b w:val="0"/>
          <w:bCs w:val="0"/>
        </w:rPr>
        <w:t>to represent whether it publicly discloses (itself or through its immediate or highest-level owner) its greenhouse gas emissions and a quantitative greenhouse gas reduction goal. If the offeror publicly disclos</w:t>
      </w:r>
      <w:r w:rsidR="00373D5B">
        <w:rPr>
          <w:b w:val="0"/>
          <w:bCs w:val="0"/>
        </w:rPr>
        <w:t>es</w:t>
      </w:r>
      <w:r w:rsidRPr="00B32CE3" w:rsidR="00417C83">
        <w:rPr>
          <w:b w:val="0"/>
          <w:bCs w:val="0"/>
        </w:rPr>
        <w:t xml:space="preserve"> such information, the offeror is required to provide the website(s) where the information is made publicly available. </w:t>
      </w:r>
      <w:r w:rsidR="00441AC7">
        <w:rPr>
          <w:b w:val="0"/>
          <w:bCs w:val="0"/>
        </w:rPr>
        <w:t>The representation is voluntary for offerors below the threshold.</w:t>
      </w:r>
    </w:p>
    <w:p w:rsidRPr="00B32CE3" w:rsidR="00417C83" w:rsidP="00417C83" w:rsidRDefault="00417C83" w14:paraId="64744FC7" w14:textId="77777777">
      <w:pPr>
        <w:rPr>
          <w:rFonts w:ascii="Courier New" w:hAnsi="Courier New" w:eastAsia="Courier New" w:cs="Courier New"/>
          <w:sz w:val="24"/>
          <w:szCs w:val="24"/>
        </w:rPr>
      </w:pPr>
    </w:p>
    <w:p w:rsidRPr="00B32CE3" w:rsidR="004104D5" w:rsidP="006135B5" w:rsidRDefault="00484D79" w14:paraId="00000011" w14:textId="3888D0A6">
      <w:pPr>
        <w:pStyle w:val="Heading2"/>
      </w:pPr>
      <w:r w:rsidRPr="00B32CE3">
        <w:t xml:space="preserve">2.  Uses of information. </w:t>
      </w:r>
    </w:p>
    <w:p w:rsidRPr="00B32CE3" w:rsidR="006135B5" w:rsidP="006135B5" w:rsidRDefault="006135B5" w14:paraId="73B94C04" w14:textId="6374443A">
      <w:pPr>
        <w:rPr>
          <w:rFonts w:ascii="Courier New" w:hAnsi="Courier New" w:cs="Courier New"/>
          <w:sz w:val="24"/>
          <w:szCs w:val="24"/>
        </w:rPr>
      </w:pPr>
    </w:p>
    <w:p w:rsidRPr="00B32CE3" w:rsidR="00417C83" w:rsidP="00417C83" w:rsidRDefault="007C33A3" w14:paraId="50605B42" w14:textId="6C4D3C6B">
      <w:pPr>
        <w:pStyle w:val="Heading3"/>
        <w:rPr>
          <w:b w:val="0"/>
          <w:bCs w:val="0"/>
        </w:rPr>
      </w:pPr>
      <w:r w:rsidRPr="00B32CE3">
        <w:lastRenderedPageBreak/>
        <w:t xml:space="preserve">FAR </w:t>
      </w:r>
      <w:r w:rsidRPr="00B32CE3" w:rsidR="00417C83">
        <w:t xml:space="preserve">52.223-2, Affirmative Procurement of Biobased Products Under Service and Construction Contracts. </w:t>
      </w:r>
      <w:bookmarkStart w:name="_Hlk95718830" w:id="2"/>
      <w:r w:rsidRPr="00B32CE3" w:rsidR="00417C83">
        <w:rPr>
          <w:b w:val="0"/>
          <w:bCs w:val="0"/>
        </w:rPr>
        <w:t>The Government uses this information to</w:t>
      </w:r>
      <w:r w:rsidR="00373D5B">
        <w:rPr>
          <w:b w:val="0"/>
          <w:bCs w:val="0"/>
        </w:rPr>
        <w:t xml:space="preserve"> </w:t>
      </w:r>
      <w:r w:rsidRPr="00373D5B" w:rsidR="00373D5B">
        <w:rPr>
          <w:b w:val="0"/>
          <w:bCs w:val="0"/>
        </w:rPr>
        <w:t>assess compliance, and measure progress, in carrying out the preference for USDA-designated biobased products</w:t>
      </w:r>
      <w:r w:rsidRPr="00B32CE3" w:rsidR="00417C83">
        <w:rPr>
          <w:b w:val="0"/>
          <w:bCs w:val="0"/>
        </w:rPr>
        <w:t>.</w:t>
      </w:r>
    </w:p>
    <w:bookmarkEnd w:id="2"/>
    <w:p w:rsidRPr="00B32CE3" w:rsidR="00417C83" w:rsidP="00417C83" w:rsidRDefault="00417C83" w14:paraId="1B99E1CC" w14:textId="77777777">
      <w:pPr>
        <w:pStyle w:val="ListParagraph"/>
        <w:rPr>
          <w:rFonts w:ascii="Courier New" w:hAnsi="Courier New" w:eastAsia="Courier New" w:cs="Courier New"/>
          <w:sz w:val="24"/>
          <w:szCs w:val="24"/>
        </w:rPr>
      </w:pPr>
    </w:p>
    <w:p w:rsidRPr="0047105D" w:rsidR="003B1D63" w:rsidP="00DE339A" w:rsidRDefault="007C33A3" w14:paraId="7DC729C1" w14:textId="5F0D76C4">
      <w:pPr>
        <w:pStyle w:val="Heading3"/>
        <w:rPr>
          <w:b w:val="0"/>
          <w:bCs w:val="0"/>
        </w:rPr>
      </w:pPr>
      <w:r w:rsidRPr="00B32CE3">
        <w:t xml:space="preserve">FAR </w:t>
      </w:r>
      <w:r w:rsidRPr="00B32CE3" w:rsidR="00417C83">
        <w:t>52.223-5, Pollution Prevention and Right-to-Know Information</w:t>
      </w:r>
      <w:r w:rsidRPr="00B32CE3" w:rsidR="00D5443D">
        <w:t xml:space="preserve"> (</w:t>
      </w:r>
      <w:r w:rsidR="00192071">
        <w:t xml:space="preserve">Emergency Planning and </w:t>
      </w:r>
      <w:r w:rsidR="003B1D63">
        <w:t>Hazardous Chemicals</w:t>
      </w:r>
      <w:r w:rsidR="00683C73">
        <w:t>)</w:t>
      </w:r>
      <w:r w:rsidR="003F54C3">
        <w:t>.</w:t>
      </w:r>
      <w:r w:rsidRPr="003F54C3" w:rsidR="003F54C3">
        <w:t xml:space="preserve"> </w:t>
      </w:r>
      <w:bookmarkStart w:name="_Hlk95718841" w:id="3"/>
      <w:r w:rsidRPr="0047105D" w:rsidR="003F54C3">
        <w:rPr>
          <w:b w:val="0"/>
          <w:bCs w:val="0"/>
        </w:rPr>
        <w:t>Government</w:t>
      </w:r>
      <w:r w:rsidRPr="0047105D" w:rsidR="003B142A">
        <w:rPr>
          <w:b w:val="0"/>
          <w:bCs w:val="0"/>
        </w:rPr>
        <w:t xml:space="preserve"> facility managers</w:t>
      </w:r>
      <w:r w:rsidRPr="0047105D" w:rsidR="003F54C3">
        <w:rPr>
          <w:b w:val="0"/>
          <w:bCs w:val="0"/>
        </w:rPr>
        <w:t xml:space="preserve"> use this informat</w:t>
      </w:r>
      <w:r w:rsidRPr="0047105D" w:rsidR="005D09C9">
        <w:rPr>
          <w:b w:val="0"/>
          <w:bCs w:val="0"/>
        </w:rPr>
        <w:t>ion to ensure the facility is able to comply with the following statutory or other requirements:</w:t>
      </w:r>
      <w:r w:rsidRPr="0047105D" w:rsidR="00115F45">
        <w:rPr>
          <w:b w:val="0"/>
          <w:bCs w:val="0"/>
        </w:rPr>
        <w:t xml:space="preserve"> </w:t>
      </w:r>
      <w:r w:rsidRPr="0047105D" w:rsidR="005D09C9">
        <w:rPr>
          <w:b w:val="0"/>
          <w:bCs w:val="0"/>
        </w:rPr>
        <w:t xml:space="preserve">prepare the annual inventory of hazardous chemicals and </w:t>
      </w:r>
      <w:r w:rsidRPr="0047105D" w:rsidR="003B1D63">
        <w:rPr>
          <w:b w:val="0"/>
          <w:bCs w:val="0"/>
        </w:rPr>
        <w:t xml:space="preserve">submit </w:t>
      </w:r>
      <w:r w:rsidRPr="0047105D" w:rsidR="005D09C9">
        <w:rPr>
          <w:b w:val="0"/>
          <w:bCs w:val="0"/>
        </w:rPr>
        <w:t xml:space="preserve">safety data sheets on hazardous chemicals used or stored in the facility </w:t>
      </w:r>
      <w:r w:rsidRPr="0047105D" w:rsidR="003B1D63">
        <w:rPr>
          <w:b w:val="0"/>
          <w:bCs w:val="0"/>
        </w:rPr>
        <w:t>to their State Emergency Response Commission (SERC), Local Emergency Planning Committee (LEPC), and local fire department</w:t>
      </w:r>
      <w:r w:rsidRPr="0047105D" w:rsidR="005D09C9">
        <w:rPr>
          <w:b w:val="0"/>
          <w:bCs w:val="0"/>
        </w:rPr>
        <w:t>; report toxic chemical release information to the EPA Toxic Release Inventory Program; implement an EMS and conduct EMS self-assessments; undergo a facility compliance audit</w:t>
      </w:r>
      <w:r w:rsidRPr="0047105D" w:rsidR="003B1D63">
        <w:rPr>
          <w:b w:val="0"/>
          <w:bCs w:val="0"/>
        </w:rPr>
        <w:t>.</w:t>
      </w:r>
      <w:bookmarkEnd w:id="3"/>
    </w:p>
    <w:p w:rsidRPr="00B32CE3" w:rsidR="0099489A" w:rsidP="0099489A" w:rsidRDefault="0099489A" w14:paraId="5FF24BE3" w14:textId="77777777">
      <w:pPr>
        <w:pStyle w:val="ListParagraph"/>
        <w:rPr>
          <w:rFonts w:ascii="Courier New" w:hAnsi="Courier New" w:eastAsia="Courier New" w:cs="Courier New"/>
          <w:sz w:val="24"/>
          <w:szCs w:val="24"/>
        </w:rPr>
      </w:pPr>
    </w:p>
    <w:p w:rsidRPr="00373D5B" w:rsidR="00417C83" w:rsidP="00373D5B" w:rsidRDefault="007C33A3" w14:paraId="3FEC3C88" w14:textId="04DCF37F">
      <w:pPr>
        <w:pStyle w:val="Heading3"/>
        <w:rPr>
          <w:b w:val="0"/>
          <w:bCs w:val="0"/>
        </w:rPr>
      </w:pPr>
      <w:r w:rsidRPr="00B32CE3">
        <w:t xml:space="preserve">FAR </w:t>
      </w:r>
      <w:r w:rsidRPr="00B32CE3" w:rsidR="00417C83">
        <w:t xml:space="preserve">52.223-6, Drug-Free Workplace. </w:t>
      </w:r>
      <w:bookmarkStart w:name="_Hlk95718857" w:id="4"/>
      <w:bookmarkStart w:name="_Hlk95718881" w:id="5"/>
      <w:r w:rsidRPr="00B32CE3" w:rsidR="00417C83">
        <w:rPr>
          <w:b w:val="0"/>
          <w:bCs w:val="0"/>
        </w:rPr>
        <w:t>The Government uses this information to</w:t>
      </w:r>
      <w:r w:rsidR="00373D5B">
        <w:rPr>
          <w:b w:val="0"/>
          <w:bCs w:val="0"/>
        </w:rPr>
        <w:t xml:space="preserve"> ensure contractor compliance with </w:t>
      </w:r>
      <w:r w:rsidRPr="00373D5B" w:rsidR="00373D5B">
        <w:rPr>
          <w:b w:val="0"/>
          <w:bCs w:val="0"/>
        </w:rPr>
        <w:t>the statutory requirements to maintain a drug-free workplace</w:t>
      </w:r>
      <w:r w:rsidRPr="00B32CE3" w:rsidR="00417C83">
        <w:rPr>
          <w:b w:val="0"/>
          <w:bCs w:val="0"/>
        </w:rPr>
        <w:t xml:space="preserve">. </w:t>
      </w:r>
      <w:r w:rsidR="00373D5B">
        <w:rPr>
          <w:b w:val="0"/>
          <w:bCs w:val="0"/>
        </w:rPr>
        <w:t>The information is also used by the contracting officer to understand any impacts on contract performance.</w:t>
      </w:r>
      <w:r w:rsidRPr="00373D5B" w:rsidR="00373D5B">
        <w:rPr>
          <w:b w:val="0"/>
          <w:bCs w:val="0"/>
        </w:rPr>
        <w:t xml:space="preserve"> </w:t>
      </w:r>
      <w:bookmarkEnd w:id="4"/>
    </w:p>
    <w:bookmarkEnd w:id="5"/>
    <w:p w:rsidRPr="00B32CE3" w:rsidR="00417C83" w:rsidP="00417C83" w:rsidRDefault="00417C83" w14:paraId="64DB0B84" w14:textId="77777777">
      <w:pPr>
        <w:pStyle w:val="ListParagraph"/>
        <w:rPr>
          <w:rFonts w:ascii="Courier New" w:hAnsi="Courier New" w:eastAsia="Courier New" w:cs="Courier New"/>
          <w:sz w:val="24"/>
          <w:szCs w:val="24"/>
        </w:rPr>
      </w:pPr>
    </w:p>
    <w:p w:rsidRPr="00B32CE3" w:rsidR="00417C83" w:rsidP="00417C83" w:rsidRDefault="007C33A3" w14:paraId="4255A630" w14:textId="76AD7ECF">
      <w:pPr>
        <w:pStyle w:val="Heading3"/>
        <w:rPr>
          <w:b w:val="0"/>
          <w:bCs w:val="0"/>
        </w:rPr>
      </w:pPr>
      <w:r w:rsidRPr="00B32CE3">
        <w:t xml:space="preserve">FAR </w:t>
      </w:r>
      <w:r w:rsidRPr="00B32CE3" w:rsidR="00417C83">
        <w:t xml:space="preserve">52.223-7, Notice of Radioactive Material. </w:t>
      </w:r>
      <w:bookmarkStart w:name="_Hlk95718873" w:id="6"/>
      <w:r w:rsidRPr="00B32CE3" w:rsidR="00417C83">
        <w:rPr>
          <w:b w:val="0"/>
          <w:bCs w:val="0"/>
        </w:rPr>
        <w:t>The Government uses this information to</w:t>
      </w:r>
      <w:r w:rsidR="00373D5B">
        <w:rPr>
          <w:b w:val="0"/>
          <w:bCs w:val="0"/>
        </w:rPr>
        <w:t xml:space="preserve"> </w:t>
      </w:r>
      <w:r w:rsidR="003B142A">
        <w:rPr>
          <w:b w:val="0"/>
          <w:bCs w:val="0"/>
        </w:rPr>
        <w:t>en</w:t>
      </w:r>
      <w:r w:rsidRPr="00373D5B" w:rsidR="00373D5B">
        <w:rPr>
          <w:b w:val="0"/>
          <w:bCs w:val="0"/>
        </w:rPr>
        <w:t xml:space="preserve">sures that required licenses are obtained and appropriate personnel are </w:t>
      </w:r>
      <w:r w:rsidR="003B142A">
        <w:rPr>
          <w:b w:val="0"/>
          <w:bCs w:val="0"/>
        </w:rPr>
        <w:t xml:space="preserve">provided adequate </w:t>
      </w:r>
      <w:r w:rsidRPr="00373D5B" w:rsidR="00373D5B">
        <w:rPr>
          <w:b w:val="0"/>
          <w:bCs w:val="0"/>
        </w:rPr>
        <w:t>notifi</w:t>
      </w:r>
      <w:r w:rsidR="003B142A">
        <w:rPr>
          <w:b w:val="0"/>
          <w:bCs w:val="0"/>
        </w:rPr>
        <w:t>cation</w:t>
      </w:r>
      <w:r w:rsidRPr="00373D5B" w:rsidR="00373D5B">
        <w:rPr>
          <w:b w:val="0"/>
          <w:bCs w:val="0"/>
        </w:rPr>
        <w:t xml:space="preserve"> to institute any necessary safety and health precautions</w:t>
      </w:r>
      <w:r w:rsidR="003B142A">
        <w:rPr>
          <w:b w:val="0"/>
          <w:bCs w:val="0"/>
        </w:rPr>
        <w:t xml:space="preserve"> in handling the items with radioactive materials</w:t>
      </w:r>
      <w:r w:rsidRPr="00B32CE3" w:rsidR="00417C83">
        <w:rPr>
          <w:b w:val="0"/>
          <w:bCs w:val="0"/>
        </w:rPr>
        <w:t xml:space="preserve">. </w:t>
      </w:r>
    </w:p>
    <w:bookmarkEnd w:id="6"/>
    <w:p w:rsidRPr="00B32CE3" w:rsidR="00417C83" w:rsidP="00417C83" w:rsidRDefault="00417C83" w14:paraId="6AD5541B" w14:textId="77777777">
      <w:pPr>
        <w:rPr>
          <w:rFonts w:ascii="Courier New" w:hAnsi="Courier New" w:cs="Courier New"/>
          <w:sz w:val="24"/>
          <w:szCs w:val="24"/>
        </w:rPr>
      </w:pPr>
    </w:p>
    <w:p w:rsidRPr="00B32CE3" w:rsidR="00417C83" w:rsidP="00417C83" w:rsidRDefault="007C33A3" w14:paraId="15087364" w14:textId="78E6B31F">
      <w:pPr>
        <w:pStyle w:val="Heading3"/>
        <w:rPr>
          <w:b w:val="0"/>
          <w:bCs w:val="0"/>
        </w:rPr>
      </w:pPr>
      <w:r w:rsidRPr="00B32CE3">
        <w:t xml:space="preserve">FAR </w:t>
      </w:r>
      <w:r w:rsidRPr="00B32CE3" w:rsidR="00417C83">
        <w:t xml:space="preserve">52.223-9, Estimate of Percentage of Recovered Material Content for EPA-Designated Items. </w:t>
      </w:r>
      <w:bookmarkStart w:name="_Hlk95718901" w:id="7"/>
      <w:r w:rsidRPr="00B32CE3" w:rsidR="00417C83">
        <w:rPr>
          <w:b w:val="0"/>
          <w:bCs w:val="0"/>
        </w:rPr>
        <w:t xml:space="preserve">The </w:t>
      </w:r>
      <w:r w:rsidR="00373D5B">
        <w:rPr>
          <w:b w:val="0"/>
          <w:bCs w:val="0"/>
        </w:rPr>
        <w:t>contracting officer</w:t>
      </w:r>
      <w:r w:rsidRPr="00B32CE3" w:rsidR="00417C83">
        <w:rPr>
          <w:b w:val="0"/>
          <w:bCs w:val="0"/>
        </w:rPr>
        <w:t xml:space="preserve"> uses this information </w:t>
      </w:r>
      <w:r w:rsidR="00373D5B">
        <w:rPr>
          <w:b w:val="0"/>
          <w:bCs w:val="0"/>
        </w:rPr>
        <w:t>to</w:t>
      </w:r>
      <w:r w:rsidRPr="00373D5B" w:rsidR="00373D5B">
        <w:rPr>
          <w:b w:val="0"/>
          <w:bCs w:val="0"/>
        </w:rPr>
        <w:t xml:space="preserve"> verify contractor compliance with contract requirements regarding the use of recovered materials.  Additionally, agencies will use the information in the annual review and monitoring of the effectiveness of the</w:t>
      </w:r>
      <w:r w:rsidR="00373D5B">
        <w:rPr>
          <w:b w:val="0"/>
          <w:bCs w:val="0"/>
        </w:rPr>
        <w:t>ir</w:t>
      </w:r>
      <w:r w:rsidRPr="00373D5B" w:rsidR="00373D5B">
        <w:rPr>
          <w:b w:val="0"/>
          <w:bCs w:val="0"/>
        </w:rPr>
        <w:t xml:space="preserve"> affirmative procurement programs</w:t>
      </w:r>
      <w:r w:rsidRPr="00B32CE3" w:rsidR="00417C83">
        <w:rPr>
          <w:b w:val="0"/>
          <w:bCs w:val="0"/>
        </w:rPr>
        <w:t>.</w:t>
      </w:r>
    </w:p>
    <w:bookmarkEnd w:id="7"/>
    <w:p w:rsidRPr="00B32CE3" w:rsidR="00417C83" w:rsidP="00417C83" w:rsidRDefault="00417C83" w14:paraId="003F863E" w14:textId="77777777">
      <w:pPr>
        <w:pStyle w:val="ListParagraph"/>
        <w:rPr>
          <w:rFonts w:ascii="Courier New" w:hAnsi="Courier New" w:eastAsia="Courier New" w:cs="Courier New"/>
          <w:b/>
          <w:bCs/>
          <w:sz w:val="24"/>
          <w:szCs w:val="24"/>
        </w:rPr>
      </w:pPr>
    </w:p>
    <w:p w:rsidRPr="00683C73" w:rsidR="00683C73" w:rsidP="00417C83" w:rsidRDefault="007C33A3" w14:paraId="012FF53E" w14:textId="19042776">
      <w:pPr>
        <w:pStyle w:val="Heading3"/>
        <w:rPr>
          <w:b w:val="0"/>
          <w:bCs w:val="0"/>
        </w:rPr>
      </w:pPr>
      <w:r w:rsidRPr="00B32CE3">
        <w:lastRenderedPageBreak/>
        <w:t xml:space="preserve">FAR </w:t>
      </w:r>
      <w:r w:rsidRPr="00B32CE3" w:rsidR="00417C83">
        <w:t>52.223-11, Ozone-Depleting Substances and High Global Warming Potential Hydrofluorocarbons</w:t>
      </w:r>
      <w:r w:rsidR="00683C73">
        <w:t xml:space="preserve">. </w:t>
      </w:r>
      <w:bookmarkStart w:name="_Hlk95718910" w:id="8"/>
      <w:r w:rsidRPr="00683C73" w:rsidR="00683C73">
        <w:rPr>
          <w:b w:val="0"/>
          <w:bCs w:val="0"/>
        </w:rPr>
        <w:t xml:space="preserve">The Government </w:t>
      </w:r>
      <w:r w:rsidR="003B142A">
        <w:rPr>
          <w:b w:val="0"/>
          <w:bCs w:val="0"/>
        </w:rPr>
        <w:t xml:space="preserve">gathers this information to identify the </w:t>
      </w:r>
      <w:proofErr w:type="gramStart"/>
      <w:r w:rsidR="003B142A">
        <w:rPr>
          <w:b w:val="0"/>
          <w:bCs w:val="0"/>
        </w:rPr>
        <w:t>amount</w:t>
      </w:r>
      <w:proofErr w:type="gramEnd"/>
      <w:r w:rsidR="003B142A">
        <w:rPr>
          <w:b w:val="0"/>
          <w:bCs w:val="0"/>
        </w:rPr>
        <w:t xml:space="preserve"> of ozone-depleting substances and </w:t>
      </w:r>
      <w:r w:rsidRPr="003B142A" w:rsidR="003B142A">
        <w:rPr>
          <w:b w:val="0"/>
          <w:bCs w:val="0"/>
        </w:rPr>
        <w:t>High Global Warming Potential Hydrofluorocarbons</w:t>
      </w:r>
      <w:r w:rsidR="003B142A">
        <w:rPr>
          <w:b w:val="0"/>
          <w:bCs w:val="0"/>
        </w:rPr>
        <w:t xml:space="preserve"> </w:t>
      </w:r>
      <w:r w:rsidR="000545C0">
        <w:rPr>
          <w:b w:val="0"/>
          <w:bCs w:val="0"/>
        </w:rPr>
        <w:t xml:space="preserve">that </w:t>
      </w:r>
      <w:r w:rsidR="003B142A">
        <w:rPr>
          <w:b w:val="0"/>
          <w:bCs w:val="0"/>
        </w:rPr>
        <w:t>are contained in certain equipment purchased by the Government</w:t>
      </w:r>
      <w:r w:rsidRPr="00683C73" w:rsidR="00683C73">
        <w:rPr>
          <w:b w:val="0"/>
          <w:bCs w:val="0"/>
        </w:rPr>
        <w:t xml:space="preserve">. </w:t>
      </w:r>
    </w:p>
    <w:bookmarkEnd w:id="8"/>
    <w:p w:rsidRPr="003F54C3" w:rsidR="00683C73" w:rsidP="003F54C3" w:rsidRDefault="00683C73" w14:paraId="57D62E35" w14:textId="77777777">
      <w:pPr>
        <w:pStyle w:val="ListParagraph"/>
        <w:rPr>
          <w:rFonts w:ascii="Courier New" w:hAnsi="Courier New" w:eastAsia="Courier New" w:cs="Courier New"/>
          <w:b/>
          <w:bCs/>
          <w:sz w:val="24"/>
          <w:szCs w:val="24"/>
        </w:rPr>
      </w:pPr>
    </w:p>
    <w:p w:rsidRPr="003B142A" w:rsidR="003B142A" w:rsidP="003B142A" w:rsidRDefault="00683C73" w14:paraId="1CF370DC" w14:textId="69D8FE2D">
      <w:pPr>
        <w:pStyle w:val="Heading3"/>
        <w:rPr>
          <w:b w:val="0"/>
          <w:bCs w:val="0"/>
        </w:rPr>
      </w:pPr>
      <w:r>
        <w:t xml:space="preserve">FAR </w:t>
      </w:r>
      <w:r w:rsidRPr="003B142A" w:rsidR="00417C83">
        <w:t xml:space="preserve">52.223-12, Maintenance, Service, Repair, or Disposal of Refrigeration Equipment and Air Conditioners. </w:t>
      </w:r>
      <w:bookmarkStart w:name="_Hlk95718924" w:id="9"/>
      <w:r w:rsidRPr="003B142A" w:rsidR="003B142A">
        <w:rPr>
          <w:b w:val="0"/>
          <w:bCs w:val="0"/>
        </w:rPr>
        <w:t xml:space="preserve">The Government gathers this information to identify the amount of ozone-depleting substances and High Global Warming Potential Hydrofluorocarbons are contained in certain equipment </w:t>
      </w:r>
      <w:r w:rsidR="003B142A">
        <w:rPr>
          <w:b w:val="0"/>
          <w:bCs w:val="0"/>
        </w:rPr>
        <w:t>maintained</w:t>
      </w:r>
      <w:r w:rsidRPr="003B142A" w:rsidR="003B142A">
        <w:rPr>
          <w:b w:val="0"/>
          <w:bCs w:val="0"/>
        </w:rPr>
        <w:t xml:space="preserve"> by the Government. </w:t>
      </w:r>
    </w:p>
    <w:bookmarkEnd w:id="9"/>
    <w:p w:rsidRPr="003B142A" w:rsidR="00417C83" w:rsidP="00297307" w:rsidRDefault="00417C83" w14:paraId="48BA2018" w14:textId="423D7ADE">
      <w:pPr>
        <w:pStyle w:val="ListParagraph"/>
      </w:pPr>
    </w:p>
    <w:p w:rsidRPr="00B32CE3" w:rsidR="00417C83" w:rsidP="00417C83" w:rsidRDefault="007C33A3" w14:paraId="276E15C8" w14:textId="327BB810">
      <w:pPr>
        <w:pStyle w:val="Heading3"/>
      </w:pPr>
      <w:r w:rsidRPr="00B32CE3">
        <w:t xml:space="preserve">FAR </w:t>
      </w:r>
      <w:r w:rsidRPr="00B32CE3" w:rsidR="00417C83">
        <w:t>52.223-22, Public Disclosure of Greenhouse Gas Emissions and Reduction Goals—Representation.</w:t>
      </w:r>
      <w:r w:rsidRPr="00B32CE3" w:rsidR="00417C83">
        <w:rPr>
          <w:b w:val="0"/>
          <w:bCs w:val="0"/>
        </w:rPr>
        <w:t xml:space="preserve"> </w:t>
      </w:r>
      <w:bookmarkStart w:name="_Hlk95718932" w:id="10"/>
      <w:r w:rsidRPr="00B32CE3" w:rsidR="00417C83">
        <w:rPr>
          <w:b w:val="0"/>
          <w:bCs w:val="0"/>
        </w:rPr>
        <w:t>The Government uses this information to</w:t>
      </w:r>
      <w:r w:rsidRPr="00373D5B" w:rsidR="00373D5B">
        <w:t xml:space="preserve"> </w:t>
      </w:r>
      <w:r w:rsidRPr="00373D5B" w:rsidR="00373D5B">
        <w:rPr>
          <w:b w:val="0"/>
          <w:bCs w:val="0"/>
        </w:rPr>
        <w:t xml:space="preserve">assess supplier greenhouse gas management practices and </w:t>
      </w:r>
      <w:r w:rsidR="00373D5B">
        <w:rPr>
          <w:b w:val="0"/>
          <w:bCs w:val="0"/>
        </w:rPr>
        <w:t xml:space="preserve">to </w:t>
      </w:r>
      <w:r w:rsidRPr="00373D5B" w:rsidR="00373D5B">
        <w:rPr>
          <w:b w:val="0"/>
          <w:bCs w:val="0"/>
        </w:rPr>
        <w:t>assist agencies in developing strategies to engage with contractors to reduce supply chain emissions</w:t>
      </w:r>
      <w:r w:rsidRPr="00B32CE3" w:rsidR="00417C83">
        <w:rPr>
          <w:b w:val="0"/>
          <w:bCs w:val="0"/>
        </w:rPr>
        <w:t xml:space="preserve">. </w:t>
      </w:r>
    </w:p>
    <w:bookmarkEnd w:id="10"/>
    <w:p w:rsidRPr="00B32CE3" w:rsidR="00417C83" w:rsidP="006135B5" w:rsidRDefault="00417C83" w14:paraId="7E6A5589" w14:textId="77777777">
      <w:pPr>
        <w:rPr>
          <w:rFonts w:ascii="Courier New" w:hAnsi="Courier New" w:cs="Courier New"/>
          <w:sz w:val="24"/>
          <w:szCs w:val="24"/>
        </w:rPr>
      </w:pPr>
    </w:p>
    <w:p w:rsidRPr="00B32CE3" w:rsidR="004104D5" w:rsidP="00417C83" w:rsidRDefault="00484D79" w14:paraId="00000013" w14:textId="77777777">
      <w:pPr>
        <w:pStyle w:val="Heading2"/>
        <w:rPr>
          <w:b w:val="0"/>
          <w:bCs/>
        </w:rPr>
      </w:pPr>
      <w:r w:rsidRPr="00B32CE3">
        <w:t xml:space="preserve">3.  Consideration of information technology. </w:t>
      </w:r>
      <w:r w:rsidRPr="00B32CE3">
        <w:rPr>
          <w:b w:val="0"/>
          <w:bCs/>
        </w:rPr>
        <w:t>Federal agencies use information technology to the maximum extent practicable. Where both the Government agency and contractors are capable of electronic interchange, the contractors may submit this information collection requirement electronically.</w:t>
      </w:r>
    </w:p>
    <w:p w:rsidRPr="00B32CE3" w:rsidR="00417C83" w:rsidP="00417C83" w:rsidRDefault="00417C83" w14:paraId="3D87071A" w14:textId="77777777">
      <w:pPr>
        <w:rPr>
          <w:rFonts w:ascii="Courier New" w:hAnsi="Courier New" w:cs="Courier New"/>
          <w:sz w:val="24"/>
          <w:szCs w:val="24"/>
        </w:rPr>
      </w:pPr>
    </w:p>
    <w:p w:rsidRPr="00B32CE3" w:rsidR="004104D5" w:rsidP="00417C83" w:rsidRDefault="00484D79" w14:paraId="00000014" w14:textId="7E4F268E">
      <w:pPr>
        <w:pStyle w:val="Heading2"/>
        <w:rPr>
          <w:color w:val="FF0000"/>
        </w:rPr>
      </w:pPr>
      <w:r w:rsidRPr="00B32CE3">
        <w:t xml:space="preserve">4.  Efforts to identify duplication.  </w:t>
      </w:r>
      <w:r w:rsidRPr="00B32CE3">
        <w:rPr>
          <w:b w:val="0"/>
          <w:bCs/>
        </w:rPr>
        <w:t>These requirements are issued under the FAR, which has been developed to standardize Federal procurement practices and eliminate unnecessary duplication.</w:t>
      </w:r>
      <w:r w:rsidRPr="00B32CE3">
        <w:rPr>
          <w:color w:val="FF0000"/>
        </w:rPr>
        <w:br/>
      </w:r>
    </w:p>
    <w:p w:rsidRPr="00B32CE3" w:rsidR="004104D5" w:rsidP="00417C83" w:rsidRDefault="00484D79" w14:paraId="00000015" w14:textId="77777777">
      <w:pPr>
        <w:pStyle w:val="Heading2"/>
      </w:pPr>
      <w:r w:rsidRPr="00B32CE3">
        <w:t xml:space="preserve">5.  If the collection of information impacts small businesses, describe methods used to minimize burden.  </w:t>
      </w:r>
      <w:r w:rsidRPr="00B32CE3">
        <w:rPr>
          <w:b w:val="0"/>
          <w:bCs/>
        </w:rPr>
        <w:t>The burden applied to small businesses is the minimum consistent with applicable laws, Executive orders, regulations, and prudent business practices.</w:t>
      </w:r>
    </w:p>
    <w:p w:rsidRPr="00B32CE3" w:rsidR="004104D5" w:rsidRDefault="004104D5" w14:paraId="00000016" w14:textId="77777777">
      <w:pPr>
        <w:rPr>
          <w:rFonts w:ascii="Courier New" w:hAnsi="Courier New" w:eastAsia="Courier New" w:cs="Courier New"/>
          <w:sz w:val="24"/>
          <w:szCs w:val="24"/>
        </w:rPr>
      </w:pPr>
    </w:p>
    <w:p w:rsidRPr="00B32CE3" w:rsidR="004104D5" w:rsidP="00417C83" w:rsidRDefault="00484D79" w14:paraId="00000017" w14:textId="56F8C32F">
      <w:pPr>
        <w:pStyle w:val="Heading2"/>
        <w:rPr>
          <w:b w:val="0"/>
          <w:bCs/>
        </w:rPr>
      </w:pPr>
      <w:r w:rsidRPr="00B32CE3">
        <w:t xml:space="preserve">6.  Describe consequence to Federal program or policy activities if the collection is not conducted or is conducted less frequently.  </w:t>
      </w:r>
      <w:r w:rsidRPr="00B32CE3">
        <w:rPr>
          <w:b w:val="0"/>
          <w:bCs/>
        </w:rPr>
        <w:t xml:space="preserve">Collection of information on a basis other than </w:t>
      </w:r>
      <w:r w:rsidRPr="00B32CE3">
        <w:rPr>
          <w:b w:val="0"/>
          <w:bCs/>
        </w:rPr>
        <w:lastRenderedPageBreak/>
        <w:t>solicitation-by-solicitation/contract-by-contract is not practical</w:t>
      </w:r>
      <w:r w:rsidRPr="00B32CE3" w:rsidR="006135B5">
        <w:rPr>
          <w:b w:val="0"/>
          <w:bCs/>
        </w:rPr>
        <w:t>.</w:t>
      </w:r>
    </w:p>
    <w:p w:rsidRPr="00B32CE3" w:rsidR="004104D5" w:rsidRDefault="004104D5" w14:paraId="00000018" w14:textId="77777777">
      <w:pPr>
        <w:rPr>
          <w:rFonts w:ascii="Courier New" w:hAnsi="Courier New" w:eastAsia="Courier New" w:cs="Courier New"/>
          <w:sz w:val="24"/>
          <w:szCs w:val="24"/>
        </w:rPr>
      </w:pPr>
    </w:p>
    <w:p w:rsidRPr="00B32CE3" w:rsidR="004104D5" w:rsidP="00417C83" w:rsidRDefault="00484D79" w14:paraId="00000019" w14:textId="77777777">
      <w:pPr>
        <w:pStyle w:val="Heading2"/>
      </w:pPr>
      <w:r w:rsidRPr="00B32CE3">
        <w:t xml:space="preserve">7.  Special circumstances for collection.  </w:t>
      </w:r>
      <w:r w:rsidRPr="00B32CE3">
        <w:rPr>
          <w:b w:val="0"/>
          <w:bCs/>
        </w:rPr>
        <w:t>Collection is consistent with guidelines in 5 CFR 1320.5(d)(2).</w:t>
      </w:r>
      <w:r w:rsidRPr="00B32CE3">
        <w:t xml:space="preserve"> </w:t>
      </w:r>
    </w:p>
    <w:p w:rsidRPr="00B32CE3" w:rsidR="004104D5" w:rsidRDefault="004104D5" w14:paraId="0000001A" w14:textId="77777777">
      <w:pPr>
        <w:rPr>
          <w:rFonts w:ascii="Courier New" w:hAnsi="Courier New" w:eastAsia="Courier New" w:cs="Courier New"/>
          <w:sz w:val="24"/>
          <w:szCs w:val="24"/>
        </w:rPr>
      </w:pPr>
    </w:p>
    <w:p w:rsidR="004104D5" w:rsidP="00417C83" w:rsidRDefault="00484D79" w14:paraId="0000001B" w14:textId="74CA8980">
      <w:pPr>
        <w:pStyle w:val="Heading2"/>
      </w:pPr>
      <w:r w:rsidRPr="00B32CE3">
        <w:t xml:space="preserve">8.  Efforts to consult with persons outside the agency.  </w:t>
      </w:r>
    </w:p>
    <w:p w:rsidRPr="000545C0" w:rsidR="000545C0" w:rsidP="000545C0" w:rsidRDefault="000545C0" w14:paraId="1909E671" w14:textId="77777777"/>
    <w:p w:rsidRPr="000F5BCE" w:rsidR="000545C0" w:rsidP="000545C0" w:rsidRDefault="00484D79" w14:paraId="63696F6D" w14:textId="31B9C703">
      <w:pPr>
        <w:pStyle w:val="Heading3"/>
        <w:numPr>
          <w:ilvl w:val="0"/>
          <w:numId w:val="4"/>
        </w:numPr>
        <w:rPr>
          <w:b w:val="0"/>
          <w:bCs w:val="0"/>
        </w:rPr>
      </w:pPr>
      <w:r w:rsidRPr="00B32CE3">
        <w:rPr>
          <w:b w:val="0"/>
          <w:bCs w:val="0"/>
        </w:rPr>
        <w:t xml:space="preserve">A 60-day notice was published in the </w:t>
      </w:r>
      <w:r w:rsidRPr="000545C0">
        <w:rPr>
          <w:b w:val="0"/>
          <w:bCs w:val="0"/>
          <w:i/>
        </w:rPr>
        <w:t>Federal Register</w:t>
      </w:r>
      <w:r w:rsidRPr="00B32CE3">
        <w:rPr>
          <w:b w:val="0"/>
          <w:bCs w:val="0"/>
        </w:rPr>
        <w:t xml:space="preserve"> at </w:t>
      </w:r>
      <w:r w:rsidRPr="000F5BCE" w:rsidR="000F5BCE">
        <w:rPr>
          <w:b w:val="0"/>
          <w:bCs w:val="0"/>
        </w:rPr>
        <w:t>87 FR 10214</w:t>
      </w:r>
      <w:r w:rsidRPr="000F5BCE">
        <w:rPr>
          <w:b w:val="0"/>
          <w:bCs w:val="0"/>
        </w:rPr>
        <w:t>,</w:t>
      </w:r>
      <w:r w:rsidRPr="00B32CE3">
        <w:rPr>
          <w:b w:val="0"/>
          <w:bCs w:val="0"/>
        </w:rPr>
        <w:t xml:space="preserve"> on </w:t>
      </w:r>
      <w:r w:rsidRPr="000F5BCE" w:rsidR="000F5BCE">
        <w:rPr>
          <w:b w:val="0"/>
          <w:bCs w:val="0"/>
        </w:rPr>
        <w:t>February 23, 2022</w:t>
      </w:r>
      <w:r w:rsidRPr="000F5BCE">
        <w:rPr>
          <w:b w:val="0"/>
          <w:bCs w:val="0"/>
        </w:rPr>
        <w:t>.</w:t>
      </w:r>
      <w:r w:rsidRPr="000F5BCE" w:rsidR="00417C83">
        <w:rPr>
          <w:b w:val="0"/>
          <w:bCs w:val="0"/>
        </w:rPr>
        <w:t xml:space="preserve"> </w:t>
      </w:r>
    </w:p>
    <w:p w:rsidRPr="000545C0" w:rsidR="000545C0" w:rsidP="000545C0" w:rsidRDefault="000545C0" w14:paraId="4E74E037" w14:textId="77777777"/>
    <w:p w:rsidRPr="00150CDF" w:rsidR="004104D5" w:rsidP="00417C83" w:rsidRDefault="00484D79" w14:paraId="0000001E" w14:textId="17A99CAB">
      <w:pPr>
        <w:pStyle w:val="Heading3"/>
        <w:rPr>
          <w:b w:val="0"/>
          <w:bCs w:val="0"/>
        </w:rPr>
      </w:pPr>
      <w:r w:rsidRPr="00B32CE3">
        <w:rPr>
          <w:b w:val="0"/>
          <w:bCs w:val="0"/>
        </w:rPr>
        <w:t xml:space="preserve">A 30-day notice was published in the </w:t>
      </w:r>
      <w:r w:rsidRPr="00B32CE3">
        <w:rPr>
          <w:b w:val="0"/>
          <w:bCs w:val="0"/>
          <w:i/>
        </w:rPr>
        <w:t>Federal Register</w:t>
      </w:r>
      <w:r w:rsidRPr="00B32CE3">
        <w:rPr>
          <w:b w:val="0"/>
          <w:bCs w:val="0"/>
        </w:rPr>
        <w:t xml:space="preserve"> </w:t>
      </w:r>
      <w:r w:rsidRPr="00150CDF">
        <w:rPr>
          <w:b w:val="0"/>
          <w:bCs w:val="0"/>
        </w:rPr>
        <w:t xml:space="preserve">at </w:t>
      </w:r>
      <w:r w:rsidRPr="00150CDF" w:rsidR="00150CDF">
        <w:rPr>
          <w:b w:val="0"/>
          <w:bCs w:val="0"/>
        </w:rPr>
        <w:t>87</w:t>
      </w:r>
      <w:r w:rsidRPr="00150CDF">
        <w:rPr>
          <w:b w:val="0"/>
          <w:bCs w:val="0"/>
        </w:rPr>
        <w:t xml:space="preserve"> FR </w:t>
      </w:r>
      <w:r w:rsidRPr="00150CDF" w:rsidR="00150CDF">
        <w:rPr>
          <w:b w:val="0"/>
          <w:bCs w:val="0"/>
        </w:rPr>
        <w:t>25637</w:t>
      </w:r>
      <w:r w:rsidRPr="00150CDF">
        <w:rPr>
          <w:b w:val="0"/>
          <w:bCs w:val="0"/>
        </w:rPr>
        <w:t xml:space="preserve">, on </w:t>
      </w:r>
      <w:r w:rsidRPr="00150CDF" w:rsidR="00150CDF">
        <w:rPr>
          <w:b w:val="0"/>
          <w:bCs w:val="0"/>
        </w:rPr>
        <w:t>May 2, 2022</w:t>
      </w:r>
      <w:r w:rsidRPr="00150CDF">
        <w:rPr>
          <w:b w:val="0"/>
          <w:bCs w:val="0"/>
        </w:rPr>
        <w:t>.</w:t>
      </w:r>
    </w:p>
    <w:p w:rsidRPr="00B32CE3" w:rsidR="004104D5" w:rsidRDefault="004104D5" w14:paraId="0000001F" w14:textId="77777777">
      <w:pPr>
        <w:rPr>
          <w:rFonts w:ascii="Courier New" w:hAnsi="Courier New" w:eastAsia="Courier New" w:cs="Courier New"/>
          <w:sz w:val="24"/>
          <w:szCs w:val="24"/>
        </w:rPr>
      </w:pPr>
    </w:p>
    <w:p w:rsidRPr="00B32CE3" w:rsidR="004104D5" w:rsidP="00417C83" w:rsidRDefault="00484D79" w14:paraId="00000020" w14:textId="77777777">
      <w:pPr>
        <w:pStyle w:val="Heading2"/>
      </w:pPr>
      <w:r w:rsidRPr="00B32CE3">
        <w:t xml:space="preserve">9.  Explanation of any decision to provide any payment or gift to respondents, other than remuneration of contractors or grantees.  </w:t>
      </w:r>
      <w:r w:rsidRPr="00B32CE3">
        <w:rPr>
          <w:b w:val="0"/>
          <w:bCs/>
        </w:rPr>
        <w:t>Not applicable.</w:t>
      </w:r>
    </w:p>
    <w:p w:rsidRPr="00B32CE3" w:rsidR="004104D5" w:rsidRDefault="00484D79" w14:paraId="00000021" w14:textId="77777777">
      <w:pPr>
        <w:rPr>
          <w:rFonts w:ascii="Courier New" w:hAnsi="Courier New" w:eastAsia="Courier New" w:cs="Courier New"/>
          <w:color w:val="FF0000"/>
          <w:sz w:val="24"/>
          <w:szCs w:val="24"/>
        </w:rPr>
      </w:pPr>
      <w:r w:rsidRPr="00B32CE3">
        <w:rPr>
          <w:rFonts w:ascii="Courier New" w:hAnsi="Courier New" w:eastAsia="Courier New" w:cs="Courier New"/>
          <w:color w:val="FF0000"/>
          <w:sz w:val="24"/>
          <w:szCs w:val="24"/>
        </w:rPr>
        <w:t xml:space="preserve"> </w:t>
      </w:r>
    </w:p>
    <w:p w:rsidRPr="00B32CE3" w:rsidR="004104D5" w:rsidP="00417C83" w:rsidRDefault="00484D79" w14:paraId="00000022" w14:textId="77777777">
      <w:pPr>
        <w:pStyle w:val="Heading2"/>
        <w:rPr>
          <w:b w:val="0"/>
          <w:bCs/>
        </w:rPr>
      </w:pPr>
      <w:r w:rsidRPr="00B32CE3">
        <w:t xml:space="preserve">10.  Describe assurance of confidentiality provided to respondents.  </w:t>
      </w:r>
      <w:r w:rsidRPr="00B32CE3">
        <w:rPr>
          <w:b w:val="0"/>
          <w:bCs/>
        </w:rPr>
        <w:t>This information is disclosed only to the extent consistent with prudent business practices, current regulations, and statutory requirements.</w:t>
      </w:r>
    </w:p>
    <w:p w:rsidRPr="00B32CE3" w:rsidR="004104D5" w:rsidRDefault="00484D79" w14:paraId="00000023" w14:textId="77777777">
      <w:pPr>
        <w:rPr>
          <w:rFonts w:ascii="Courier New" w:hAnsi="Courier New" w:eastAsia="Courier New" w:cs="Courier New"/>
          <w:sz w:val="24"/>
          <w:szCs w:val="24"/>
        </w:rPr>
      </w:pPr>
      <w:r w:rsidRPr="00B32CE3">
        <w:rPr>
          <w:rFonts w:ascii="Courier New" w:hAnsi="Courier New" w:eastAsia="Courier New" w:cs="Courier New"/>
          <w:sz w:val="24"/>
          <w:szCs w:val="24"/>
        </w:rPr>
        <w:t xml:space="preserve"> </w:t>
      </w:r>
    </w:p>
    <w:p w:rsidRPr="00B32CE3" w:rsidR="004104D5" w:rsidP="00417C83" w:rsidRDefault="00484D79" w14:paraId="00000024" w14:textId="77777777">
      <w:pPr>
        <w:pStyle w:val="Heading2"/>
        <w:rPr>
          <w:b w:val="0"/>
          <w:bCs/>
        </w:rPr>
      </w:pPr>
      <w:r w:rsidRPr="00B32CE3">
        <w:t xml:space="preserve">11.  Additional justification for questions of a sensitive nature.  </w:t>
      </w:r>
      <w:r w:rsidRPr="00B32CE3">
        <w:rPr>
          <w:b w:val="0"/>
          <w:bCs/>
        </w:rPr>
        <w:t>No sensitive questions are involved.</w:t>
      </w:r>
    </w:p>
    <w:p w:rsidRPr="00B32CE3" w:rsidR="004104D5" w:rsidRDefault="004104D5" w14:paraId="00000025" w14:textId="77777777">
      <w:pPr>
        <w:rPr>
          <w:rFonts w:ascii="Courier New" w:hAnsi="Courier New" w:eastAsia="Courier New" w:cs="Courier New"/>
          <w:sz w:val="24"/>
          <w:szCs w:val="24"/>
        </w:rPr>
      </w:pPr>
    </w:p>
    <w:p w:rsidRPr="00B32CE3" w:rsidR="004104D5" w:rsidP="00417C83" w:rsidRDefault="00484D79" w14:paraId="00000028" w14:textId="2BDA491B">
      <w:pPr>
        <w:pStyle w:val="Heading2"/>
        <w:rPr>
          <w:b w:val="0"/>
          <w:bCs/>
        </w:rPr>
      </w:pPr>
      <w:r w:rsidRPr="00B32CE3">
        <w:t xml:space="preserve">12 &amp; 13.  Estimated total annual public hour and cost burden. </w:t>
      </w:r>
      <w:r w:rsidRPr="00B32CE3" w:rsidR="00417C83">
        <w:rPr>
          <w:b w:val="0"/>
          <w:bCs/>
        </w:rPr>
        <w:t xml:space="preserve">The following estimates are based on </w:t>
      </w:r>
      <w:r w:rsidR="000A4B5E">
        <w:rPr>
          <w:b w:val="0"/>
          <w:bCs/>
        </w:rPr>
        <w:t xml:space="preserve">averages of </w:t>
      </w:r>
      <w:r w:rsidRPr="00B32CE3" w:rsidR="00417C83">
        <w:rPr>
          <w:b w:val="0"/>
          <w:bCs/>
        </w:rPr>
        <w:t>historical award data available in the Federal Procurement Data System (FPDS) for fiscal years 2019 through 2021</w:t>
      </w:r>
      <w:r w:rsidR="00B30F06">
        <w:rPr>
          <w:b w:val="0"/>
          <w:bCs/>
        </w:rPr>
        <w:t>, unless otherwise specified</w:t>
      </w:r>
      <w:r w:rsidRPr="00B32CE3" w:rsidR="00417C83">
        <w:rPr>
          <w:b w:val="0"/>
          <w:bCs/>
        </w:rPr>
        <w:t xml:space="preserve">. The hourly rate of pay is based on the hourly rates of pay from the Office of Personnel Management (OPM) 2022 General Schedule (GS) Salary Table for the Rest of the United States, effective January 2022 (available at </w:t>
      </w:r>
      <w:hyperlink w:history="1" r:id="rId8">
        <w:r w:rsidRPr="00B32CE3" w:rsidR="008D75AD">
          <w:rPr>
            <w:rStyle w:val="Hyperlink"/>
            <w:b w:val="0"/>
            <w:bCs/>
          </w:rPr>
          <w:t>https://www.opm.gov/</w:t>
        </w:r>
      </w:hyperlink>
      <w:r w:rsidRPr="00B32CE3" w:rsidR="00417C83">
        <w:rPr>
          <w:b w:val="0"/>
          <w:bCs/>
        </w:rPr>
        <w:t xml:space="preserve">), plus a 36.25 percent fringe factor mandated by Office of Management and Budget (OMB) memorandum M-08-13 for use in public-private competition (see </w:t>
      </w:r>
      <w:hyperlink w:history="1" r:id="rId9">
        <w:r w:rsidRPr="00B32CE3" w:rsidR="008D75AD">
          <w:rPr>
            <w:rStyle w:val="Hyperlink"/>
            <w:b w:val="0"/>
            <w:bCs/>
          </w:rPr>
          <w:t>https://www.whitehouse.gov/sites/whitehouse.gov/files/omb/memoranda/2008/m08-13.pdf</w:t>
        </w:r>
      </w:hyperlink>
      <w:r w:rsidRPr="00B32CE3" w:rsidR="00417C83">
        <w:rPr>
          <w:b w:val="0"/>
          <w:bCs/>
        </w:rPr>
        <w:t xml:space="preserve">) and rounded to the nearest whole dollar.    </w:t>
      </w:r>
    </w:p>
    <w:p w:rsidRPr="00B32CE3" w:rsidR="004104D5" w:rsidRDefault="004104D5" w14:paraId="00000030" w14:textId="0B9266A7">
      <w:pPr>
        <w:spacing w:line="240" w:lineRule="auto"/>
        <w:rPr>
          <w:rFonts w:ascii="Courier New" w:hAnsi="Courier New" w:eastAsia="Courier New" w:cs="Courier New"/>
          <w:sz w:val="24"/>
          <w:szCs w:val="24"/>
        </w:rPr>
      </w:pPr>
    </w:p>
    <w:p w:rsidRPr="00B32CE3" w:rsidR="008D75AD" w:rsidP="008D75AD" w:rsidRDefault="007C33A3" w14:paraId="5ABB1878" w14:textId="470EC632">
      <w:pPr>
        <w:pStyle w:val="Heading3"/>
        <w:rPr>
          <w:b w:val="0"/>
          <w:bCs w:val="0"/>
        </w:rPr>
      </w:pPr>
      <w:r w:rsidRPr="00B32CE3">
        <w:lastRenderedPageBreak/>
        <w:t xml:space="preserve">FAR </w:t>
      </w:r>
      <w:r w:rsidRPr="00B32CE3" w:rsidR="008D75AD">
        <w:t xml:space="preserve">52.223-2, Affirmative Procurement of Biobased Products Under Service and Construction Contracts. </w:t>
      </w:r>
      <w:r w:rsidRPr="00B32CE3" w:rsidR="008D75AD">
        <w:rPr>
          <w:b w:val="0"/>
          <w:bCs w:val="0"/>
        </w:rPr>
        <w:t xml:space="preserve">This clause is prescribed </w:t>
      </w:r>
      <w:r w:rsidRPr="00B32CE3">
        <w:rPr>
          <w:b w:val="0"/>
          <w:bCs w:val="0"/>
        </w:rPr>
        <w:t xml:space="preserve">in FAR 23.406(b) </w:t>
      </w:r>
      <w:r w:rsidRPr="00B32CE3" w:rsidR="008D75AD">
        <w:rPr>
          <w:b w:val="0"/>
          <w:bCs w:val="0"/>
        </w:rPr>
        <w:t>for use in</w:t>
      </w:r>
      <w:r w:rsidRPr="00B32CE3" w:rsidR="009238DC">
        <w:rPr>
          <w:b w:val="0"/>
          <w:bCs w:val="0"/>
        </w:rPr>
        <w:t xml:space="preserve"> service or construction </w:t>
      </w:r>
      <w:r w:rsidRPr="00B32CE3">
        <w:rPr>
          <w:b w:val="0"/>
          <w:bCs w:val="0"/>
        </w:rPr>
        <w:t>contracts unless</w:t>
      </w:r>
      <w:r w:rsidRPr="00B32CE3" w:rsidR="009238DC">
        <w:rPr>
          <w:b w:val="0"/>
          <w:bCs w:val="0"/>
        </w:rPr>
        <w:t xml:space="preserve"> the contract will not involve the use of USDA-designated items</w:t>
      </w:r>
      <w:r w:rsidRPr="00B32CE3" w:rsidR="008D75AD">
        <w:rPr>
          <w:b w:val="0"/>
          <w:bCs w:val="0"/>
        </w:rPr>
        <w:t>.</w:t>
      </w:r>
      <w:r w:rsidR="00192071">
        <w:rPr>
          <w:b w:val="0"/>
          <w:bCs w:val="0"/>
        </w:rPr>
        <w:t xml:space="preserve"> On average per year </w:t>
      </w:r>
      <w:r w:rsidR="006F6D31">
        <w:rPr>
          <w:b w:val="0"/>
          <w:bCs w:val="0"/>
        </w:rPr>
        <w:t xml:space="preserve">the Government awards </w:t>
      </w:r>
      <w:r w:rsidR="000A4B5E">
        <w:rPr>
          <w:b w:val="0"/>
          <w:bCs w:val="0"/>
        </w:rPr>
        <w:t>77,827</w:t>
      </w:r>
      <w:r w:rsidR="00192071">
        <w:rPr>
          <w:b w:val="0"/>
          <w:bCs w:val="0"/>
        </w:rPr>
        <w:t xml:space="preserve"> contracts </w:t>
      </w:r>
      <w:r w:rsidR="006F6D31">
        <w:rPr>
          <w:b w:val="0"/>
          <w:bCs w:val="0"/>
        </w:rPr>
        <w:t>for service and construction contracts that are likely to involved USD</w:t>
      </w:r>
      <w:r w:rsidR="00F14224">
        <w:rPr>
          <w:b w:val="0"/>
          <w:bCs w:val="0"/>
        </w:rPr>
        <w:t>A</w:t>
      </w:r>
      <w:r w:rsidR="006F6D31">
        <w:rPr>
          <w:b w:val="0"/>
          <w:bCs w:val="0"/>
        </w:rPr>
        <w:t>-designated items</w:t>
      </w:r>
      <w:r w:rsidRPr="000A4B5E" w:rsidR="000A4B5E">
        <w:rPr>
          <w:b w:val="0"/>
          <w:bCs w:val="0"/>
        </w:rPr>
        <w:t xml:space="preserve"> </w:t>
      </w:r>
      <w:r w:rsidR="000A4B5E">
        <w:rPr>
          <w:b w:val="0"/>
          <w:bCs w:val="0"/>
        </w:rPr>
        <w:t xml:space="preserve">to 22,899 unique </w:t>
      </w:r>
      <w:r w:rsidR="00662671">
        <w:rPr>
          <w:b w:val="0"/>
          <w:bCs w:val="0"/>
        </w:rPr>
        <w:t>awardees</w:t>
      </w:r>
      <w:r w:rsidR="00E57DDD">
        <w:rPr>
          <w:b w:val="0"/>
          <w:bCs w:val="0"/>
        </w:rPr>
        <w:t>, approximately</w:t>
      </w:r>
      <w:r w:rsidRPr="0044381E" w:rsidR="00E57DDD">
        <w:rPr>
          <w:b w:val="0"/>
          <w:bCs w:val="0"/>
        </w:rPr>
        <w:t xml:space="preserve"> </w:t>
      </w:r>
      <w:r w:rsidR="000A4B5E">
        <w:rPr>
          <w:b w:val="0"/>
          <w:bCs w:val="0"/>
        </w:rPr>
        <w:t>three</w:t>
      </w:r>
      <w:r w:rsidRPr="0044381E" w:rsidR="00E57DDD">
        <w:rPr>
          <w:b w:val="0"/>
          <w:bCs w:val="0"/>
        </w:rPr>
        <w:t xml:space="preserve"> contracts</w:t>
      </w:r>
      <w:r w:rsidR="000A4B5E">
        <w:rPr>
          <w:b w:val="0"/>
          <w:bCs w:val="0"/>
        </w:rPr>
        <w:t xml:space="preserve"> </w:t>
      </w:r>
      <w:r w:rsidRPr="0044381E" w:rsidR="00E57DDD">
        <w:rPr>
          <w:b w:val="0"/>
          <w:bCs w:val="0"/>
        </w:rPr>
        <w:t>per contractor</w:t>
      </w:r>
      <w:r w:rsidR="00E57DDD">
        <w:rPr>
          <w:b w:val="0"/>
          <w:bCs w:val="0"/>
        </w:rPr>
        <w:t xml:space="preserve"> (</w:t>
      </w:r>
      <w:r w:rsidR="000A4B5E">
        <w:rPr>
          <w:b w:val="0"/>
          <w:bCs w:val="0"/>
        </w:rPr>
        <w:t xml:space="preserve">77,827 </w:t>
      </w:r>
      <w:r w:rsidR="00E57DDD">
        <w:rPr>
          <w:b w:val="0"/>
          <w:bCs w:val="0"/>
        </w:rPr>
        <w:t>awards/</w:t>
      </w:r>
      <w:r w:rsidR="000A4B5E">
        <w:rPr>
          <w:b w:val="0"/>
          <w:bCs w:val="0"/>
        </w:rPr>
        <w:t>22,899</w:t>
      </w:r>
      <w:r w:rsidR="00E57DDD">
        <w:rPr>
          <w:b w:val="0"/>
          <w:bCs w:val="0"/>
        </w:rPr>
        <w:t xml:space="preserve"> unique awardees, rounded to the nearest whole number)</w:t>
      </w:r>
      <w:r w:rsidR="006F6D31">
        <w:rPr>
          <w:b w:val="0"/>
          <w:bCs w:val="0"/>
        </w:rPr>
        <w:t>.</w:t>
      </w:r>
      <w:r w:rsidR="006F6D31">
        <w:rPr>
          <w:rStyle w:val="FootnoteReference"/>
          <w:b w:val="0"/>
          <w:bCs w:val="0"/>
        </w:rPr>
        <w:footnoteReference w:id="2"/>
      </w:r>
      <w:r w:rsidR="006F6D31">
        <w:rPr>
          <w:b w:val="0"/>
          <w:bCs w:val="0"/>
        </w:rPr>
        <w:t xml:space="preserve"> </w:t>
      </w:r>
      <w:r w:rsidR="000E7458">
        <w:rPr>
          <w:b w:val="0"/>
          <w:bCs w:val="0"/>
        </w:rPr>
        <w:t>The Government</w:t>
      </w:r>
      <w:r w:rsidR="006F6D31">
        <w:rPr>
          <w:b w:val="0"/>
          <w:bCs w:val="0"/>
        </w:rPr>
        <w:t xml:space="preserve"> estimate</w:t>
      </w:r>
      <w:r w:rsidR="000E7458">
        <w:rPr>
          <w:b w:val="0"/>
          <w:bCs w:val="0"/>
        </w:rPr>
        <w:t>s</w:t>
      </w:r>
      <w:r w:rsidR="006F6D31">
        <w:rPr>
          <w:b w:val="0"/>
          <w:bCs w:val="0"/>
        </w:rPr>
        <w:t xml:space="preserve"> that, on average, each contractor will submit </w:t>
      </w:r>
      <w:r w:rsidR="005D09C9">
        <w:rPr>
          <w:b w:val="0"/>
          <w:bCs w:val="0"/>
        </w:rPr>
        <w:t xml:space="preserve">two </w:t>
      </w:r>
      <w:r w:rsidR="006F6D31">
        <w:rPr>
          <w:b w:val="0"/>
          <w:bCs w:val="0"/>
        </w:rPr>
        <w:t xml:space="preserve">responses </w:t>
      </w:r>
      <w:r w:rsidR="005D09C9">
        <w:rPr>
          <w:b w:val="0"/>
          <w:bCs w:val="0"/>
        </w:rPr>
        <w:t xml:space="preserve">per contract </w:t>
      </w:r>
      <w:r w:rsidR="000A4B5E">
        <w:rPr>
          <w:b w:val="0"/>
          <w:bCs w:val="0"/>
        </w:rPr>
        <w:t xml:space="preserve">(six total responses per year) </w:t>
      </w:r>
      <w:r w:rsidR="006F6D31">
        <w:rPr>
          <w:b w:val="0"/>
          <w:bCs w:val="0"/>
        </w:rPr>
        <w:t xml:space="preserve">and that it takes five hours to prepare </w:t>
      </w:r>
      <w:r w:rsidR="00297307">
        <w:rPr>
          <w:b w:val="0"/>
          <w:bCs w:val="0"/>
        </w:rPr>
        <w:t>a</w:t>
      </w:r>
      <w:r w:rsidR="006F6D31">
        <w:rPr>
          <w:b w:val="0"/>
          <w:bCs w:val="0"/>
        </w:rPr>
        <w:t xml:space="preserve"> response. </w:t>
      </w:r>
      <w:r w:rsidRPr="006F6D31" w:rsidR="006F6D31">
        <w:rPr>
          <w:b w:val="0"/>
          <w:bCs w:val="0"/>
        </w:rPr>
        <w:t>The estimate includes time required by contractors who will need to develop and/or implement a system to track the product types and dollar value of the purchased USDA-designated biobased products</w:t>
      </w:r>
      <w:r w:rsidR="00817B9D">
        <w:rPr>
          <w:b w:val="0"/>
          <w:bCs w:val="0"/>
        </w:rPr>
        <w:t>.</w:t>
      </w:r>
    </w:p>
    <w:p w:rsidRPr="00B32CE3" w:rsidR="008D75AD" w:rsidP="008D75AD" w:rsidRDefault="008D75AD" w14:paraId="6D019696" w14:textId="70FADE64">
      <w:pPr>
        <w:ind w:left="720"/>
        <w:rPr>
          <w:rFonts w:ascii="Courier New" w:hAnsi="Courier New" w:cs="Courier New"/>
          <w:sz w:val="24"/>
          <w:szCs w:val="24"/>
        </w:rPr>
      </w:pPr>
    </w:p>
    <w:p w:rsidRPr="00B32CE3" w:rsidR="008D75AD" w:rsidP="008D75AD" w:rsidRDefault="008D75AD" w14:paraId="56549D2D" w14:textId="0EF1C573">
      <w:pPr>
        <w:ind w:left="720"/>
        <w:rPr>
          <w:rFonts w:ascii="Courier New" w:hAnsi="Courier New" w:cs="Courier New"/>
          <w:sz w:val="24"/>
          <w:szCs w:val="24"/>
        </w:rPr>
      </w:pPr>
      <w:r w:rsidRPr="00B32CE3">
        <w:rPr>
          <w:rFonts w:ascii="Courier New" w:hAnsi="Courier New" w:cs="Courier New"/>
          <w:sz w:val="24"/>
          <w:szCs w:val="24"/>
        </w:rPr>
        <w:t>Estimated respondents/year................</w:t>
      </w:r>
      <w:r w:rsidR="00192071">
        <w:rPr>
          <w:rFonts w:ascii="Courier New" w:hAnsi="Courier New" w:cs="Courier New"/>
          <w:sz w:val="24"/>
          <w:szCs w:val="24"/>
        </w:rPr>
        <w:t>.</w:t>
      </w:r>
      <w:r w:rsidRPr="00B32CE3">
        <w:rPr>
          <w:rFonts w:ascii="Courier New" w:hAnsi="Courier New" w:cs="Courier New"/>
          <w:sz w:val="24"/>
          <w:szCs w:val="24"/>
        </w:rPr>
        <w:t>....</w:t>
      </w:r>
      <w:r w:rsidR="006D522D">
        <w:rPr>
          <w:rFonts w:ascii="Courier New" w:hAnsi="Courier New" w:cs="Courier New"/>
          <w:sz w:val="24"/>
          <w:szCs w:val="24"/>
        </w:rPr>
        <w:t xml:space="preserve">     </w:t>
      </w:r>
      <w:r w:rsidRPr="00B32CE3">
        <w:rPr>
          <w:rFonts w:ascii="Courier New" w:hAnsi="Courier New" w:cs="Courier New"/>
          <w:sz w:val="24"/>
          <w:szCs w:val="24"/>
        </w:rPr>
        <w:t xml:space="preserve"> </w:t>
      </w:r>
      <w:r w:rsidR="006D522D">
        <w:rPr>
          <w:rFonts w:ascii="Courier New" w:hAnsi="Courier New" w:cs="Courier New"/>
          <w:sz w:val="24"/>
          <w:szCs w:val="24"/>
        </w:rPr>
        <w:t>22,899</w:t>
      </w:r>
      <w:r w:rsidRPr="00B32CE3">
        <w:rPr>
          <w:rFonts w:ascii="Courier New" w:hAnsi="Courier New" w:cs="Courier New"/>
          <w:sz w:val="24"/>
          <w:szCs w:val="24"/>
        </w:rPr>
        <w:t xml:space="preserve"> </w:t>
      </w:r>
    </w:p>
    <w:p w:rsidRPr="00B32CE3" w:rsidR="008D75AD" w:rsidP="008D75AD" w:rsidRDefault="008D75AD" w14:paraId="071EAF0D" w14:textId="4D8E178A">
      <w:pPr>
        <w:ind w:left="720"/>
        <w:rPr>
          <w:rFonts w:ascii="Courier New" w:hAnsi="Courier New" w:cs="Courier New"/>
          <w:sz w:val="24"/>
          <w:szCs w:val="24"/>
        </w:rPr>
      </w:pPr>
      <w:r w:rsidRPr="00B32CE3">
        <w:rPr>
          <w:rFonts w:ascii="Courier New" w:hAnsi="Courier New" w:cs="Courier New"/>
          <w:sz w:val="24"/>
          <w:szCs w:val="24"/>
        </w:rPr>
        <w:t>Responses/respondent annually............</w:t>
      </w:r>
      <w:r w:rsidR="00192071">
        <w:rPr>
          <w:rFonts w:ascii="Courier New" w:hAnsi="Courier New" w:cs="Courier New"/>
          <w:sz w:val="24"/>
          <w:szCs w:val="24"/>
        </w:rPr>
        <w:t>.</w:t>
      </w:r>
      <w:r w:rsidRPr="00B32CE3">
        <w:rPr>
          <w:rFonts w:ascii="Courier New" w:hAnsi="Courier New" w:cs="Courier New"/>
          <w:sz w:val="24"/>
          <w:szCs w:val="24"/>
        </w:rPr>
        <w:t>.....</w:t>
      </w:r>
      <w:r w:rsidR="006D522D">
        <w:rPr>
          <w:rFonts w:ascii="Courier New" w:hAnsi="Courier New" w:cs="Courier New"/>
          <w:sz w:val="24"/>
          <w:szCs w:val="24"/>
        </w:rPr>
        <w:t xml:space="preserve"> </w:t>
      </w:r>
      <w:r w:rsidRPr="006D522D">
        <w:rPr>
          <w:rFonts w:ascii="Courier New" w:hAnsi="Courier New" w:cs="Courier New"/>
          <w:sz w:val="24"/>
          <w:szCs w:val="24"/>
          <w:u w:val="single"/>
        </w:rPr>
        <w:t>x</w:t>
      </w:r>
      <w:r w:rsidRPr="006D522D" w:rsidR="006D522D">
        <w:rPr>
          <w:rFonts w:ascii="Courier New" w:hAnsi="Courier New" w:cs="Courier New"/>
          <w:sz w:val="24"/>
          <w:szCs w:val="24"/>
          <w:u w:val="single"/>
        </w:rPr>
        <w:t xml:space="preserve">         6</w:t>
      </w:r>
      <w:r w:rsidRPr="00B32CE3">
        <w:rPr>
          <w:rFonts w:ascii="Courier New" w:hAnsi="Courier New" w:cs="Courier New"/>
          <w:sz w:val="24"/>
          <w:szCs w:val="24"/>
        </w:rPr>
        <w:t xml:space="preserve"> </w:t>
      </w:r>
    </w:p>
    <w:p w:rsidRPr="00B32CE3" w:rsidR="008D75AD" w:rsidP="008D75AD" w:rsidRDefault="008D75AD" w14:paraId="3F2E482F" w14:textId="6BCD702D">
      <w:pPr>
        <w:ind w:left="720"/>
        <w:rPr>
          <w:rFonts w:ascii="Courier New" w:hAnsi="Courier New" w:cs="Courier New"/>
          <w:sz w:val="24"/>
          <w:szCs w:val="24"/>
        </w:rPr>
      </w:pPr>
      <w:r w:rsidRPr="00B32CE3">
        <w:rPr>
          <w:rFonts w:ascii="Courier New" w:hAnsi="Courier New" w:cs="Courier New"/>
          <w:sz w:val="24"/>
          <w:szCs w:val="24"/>
        </w:rPr>
        <w:t>Total annual responses..................</w:t>
      </w:r>
      <w:r w:rsidR="00192071">
        <w:rPr>
          <w:rFonts w:ascii="Courier New" w:hAnsi="Courier New" w:cs="Courier New"/>
          <w:sz w:val="24"/>
          <w:szCs w:val="24"/>
        </w:rPr>
        <w:t>.</w:t>
      </w:r>
      <w:r w:rsidRPr="00B32CE3">
        <w:rPr>
          <w:rFonts w:ascii="Courier New" w:hAnsi="Courier New" w:cs="Courier New"/>
          <w:sz w:val="24"/>
          <w:szCs w:val="24"/>
        </w:rPr>
        <w:t>......</w:t>
      </w:r>
      <w:r w:rsidR="006D522D">
        <w:rPr>
          <w:rFonts w:ascii="Courier New" w:hAnsi="Courier New" w:cs="Courier New"/>
          <w:sz w:val="24"/>
          <w:szCs w:val="24"/>
        </w:rPr>
        <w:t xml:space="preserve">     137,394</w:t>
      </w:r>
    </w:p>
    <w:p w:rsidRPr="00B32CE3" w:rsidR="008D75AD" w:rsidP="008D75AD" w:rsidRDefault="008D75AD" w14:paraId="6D941155" w14:textId="2450DF2A">
      <w:pPr>
        <w:ind w:left="720"/>
        <w:rPr>
          <w:rFonts w:ascii="Courier New" w:hAnsi="Courier New" w:cs="Courier New"/>
          <w:sz w:val="24"/>
          <w:szCs w:val="24"/>
        </w:rPr>
      </w:pPr>
      <w:r w:rsidRPr="00B32CE3">
        <w:rPr>
          <w:rFonts w:ascii="Courier New" w:hAnsi="Courier New" w:cs="Courier New"/>
          <w:sz w:val="24"/>
          <w:szCs w:val="24"/>
        </w:rPr>
        <w:t>Estimated hours/response...............</w:t>
      </w:r>
      <w:r w:rsidR="00192071">
        <w:rPr>
          <w:rFonts w:ascii="Courier New" w:hAnsi="Courier New" w:cs="Courier New"/>
          <w:sz w:val="24"/>
          <w:szCs w:val="24"/>
        </w:rPr>
        <w:t>.</w:t>
      </w:r>
      <w:r w:rsidRPr="00B32CE3">
        <w:rPr>
          <w:rFonts w:ascii="Courier New" w:hAnsi="Courier New" w:cs="Courier New"/>
          <w:sz w:val="24"/>
          <w:szCs w:val="24"/>
        </w:rPr>
        <w:t xml:space="preserve">....... </w:t>
      </w:r>
      <w:r w:rsidRPr="006D522D">
        <w:rPr>
          <w:rFonts w:ascii="Courier New" w:hAnsi="Courier New" w:cs="Courier New"/>
          <w:sz w:val="24"/>
          <w:szCs w:val="24"/>
          <w:u w:val="single"/>
        </w:rPr>
        <w:t>x</w:t>
      </w:r>
      <w:r w:rsidRPr="006D522D" w:rsidR="006D522D">
        <w:rPr>
          <w:rFonts w:ascii="Courier New" w:hAnsi="Courier New" w:cs="Courier New"/>
          <w:sz w:val="24"/>
          <w:szCs w:val="24"/>
          <w:u w:val="single"/>
        </w:rPr>
        <w:t xml:space="preserve">    </w:t>
      </w:r>
      <w:r w:rsidRPr="006D522D">
        <w:rPr>
          <w:rFonts w:ascii="Courier New" w:hAnsi="Courier New" w:cs="Courier New"/>
          <w:sz w:val="24"/>
          <w:szCs w:val="24"/>
          <w:u w:val="single"/>
        </w:rPr>
        <w:t xml:space="preserve"> </w:t>
      </w:r>
      <w:r w:rsidRPr="006D522D" w:rsidR="006D522D">
        <w:rPr>
          <w:rFonts w:ascii="Courier New" w:hAnsi="Courier New" w:cs="Courier New"/>
          <w:sz w:val="24"/>
          <w:szCs w:val="24"/>
          <w:u w:val="single"/>
        </w:rPr>
        <w:t xml:space="preserve">    5</w:t>
      </w:r>
      <w:r w:rsidRPr="00B32CE3">
        <w:rPr>
          <w:rFonts w:ascii="Courier New" w:hAnsi="Courier New" w:cs="Courier New"/>
          <w:sz w:val="24"/>
          <w:szCs w:val="24"/>
        </w:rPr>
        <w:t xml:space="preserve"> </w:t>
      </w:r>
    </w:p>
    <w:p w:rsidRPr="00B32CE3" w:rsidR="008D75AD" w:rsidP="008D75AD" w:rsidRDefault="008D75AD" w14:paraId="6469D70C" w14:textId="4B4B56E1">
      <w:pPr>
        <w:ind w:left="720"/>
        <w:rPr>
          <w:rFonts w:ascii="Courier New" w:hAnsi="Courier New" w:cs="Courier New"/>
          <w:sz w:val="24"/>
          <w:szCs w:val="24"/>
        </w:rPr>
      </w:pPr>
      <w:r w:rsidRPr="00B32CE3">
        <w:rPr>
          <w:rFonts w:ascii="Courier New" w:hAnsi="Courier New" w:cs="Courier New"/>
          <w:sz w:val="24"/>
          <w:szCs w:val="24"/>
        </w:rPr>
        <w:t>Estimated total burden hours..........</w:t>
      </w:r>
      <w:r w:rsidR="00192071">
        <w:rPr>
          <w:rFonts w:ascii="Courier New" w:hAnsi="Courier New" w:cs="Courier New"/>
          <w:sz w:val="24"/>
          <w:szCs w:val="24"/>
        </w:rPr>
        <w:t>.</w:t>
      </w:r>
      <w:r w:rsidRPr="00B32CE3">
        <w:rPr>
          <w:rFonts w:ascii="Courier New" w:hAnsi="Courier New" w:cs="Courier New"/>
          <w:sz w:val="24"/>
          <w:szCs w:val="24"/>
        </w:rPr>
        <w:t>........</w:t>
      </w:r>
      <w:r w:rsidR="006D522D">
        <w:rPr>
          <w:rFonts w:ascii="Courier New" w:hAnsi="Courier New" w:cs="Courier New"/>
          <w:sz w:val="24"/>
          <w:szCs w:val="24"/>
        </w:rPr>
        <w:t xml:space="preserve">     686,970</w:t>
      </w:r>
      <w:r w:rsidRPr="00B32CE3">
        <w:rPr>
          <w:rFonts w:ascii="Courier New" w:hAnsi="Courier New" w:cs="Courier New"/>
          <w:sz w:val="24"/>
          <w:szCs w:val="24"/>
        </w:rPr>
        <w:t xml:space="preserve"> </w:t>
      </w:r>
    </w:p>
    <w:p w:rsidRPr="00B32CE3" w:rsidR="008D75AD" w:rsidP="008D75AD" w:rsidRDefault="008D75AD" w14:paraId="4B6BDA39" w14:textId="7BE8FE01">
      <w:pPr>
        <w:ind w:left="720"/>
        <w:rPr>
          <w:rFonts w:ascii="Courier New" w:hAnsi="Courier New" w:cs="Courier New"/>
          <w:sz w:val="24"/>
          <w:szCs w:val="24"/>
        </w:rPr>
      </w:pPr>
      <w:r w:rsidRPr="00B32CE3">
        <w:rPr>
          <w:rFonts w:ascii="Courier New" w:hAnsi="Courier New" w:cs="Courier New"/>
          <w:sz w:val="24"/>
          <w:szCs w:val="24"/>
        </w:rPr>
        <w:t>Hourly rate</w:t>
      </w:r>
      <w:r w:rsidRPr="00B32CE3" w:rsidR="00B32CE3">
        <w:rPr>
          <w:rFonts w:ascii="Courier New" w:hAnsi="Courier New" w:cs="Courier New"/>
          <w:sz w:val="24"/>
          <w:szCs w:val="24"/>
        </w:rPr>
        <w:t xml:space="preserve"> (GS-</w:t>
      </w:r>
      <w:r w:rsidR="00192071">
        <w:rPr>
          <w:rFonts w:ascii="Courier New" w:hAnsi="Courier New" w:cs="Courier New"/>
          <w:sz w:val="24"/>
          <w:szCs w:val="24"/>
        </w:rPr>
        <w:t>13</w:t>
      </w:r>
      <w:r w:rsidRPr="00B32CE3" w:rsidR="00B32CE3">
        <w:rPr>
          <w:rFonts w:ascii="Courier New" w:hAnsi="Courier New" w:cs="Courier New"/>
          <w:sz w:val="24"/>
          <w:szCs w:val="24"/>
        </w:rPr>
        <w:t>/Step 5 + 36.25</w:t>
      </w:r>
      <w:proofErr w:type="gramStart"/>
      <w:r w:rsidRPr="00B32CE3" w:rsidR="00B32CE3">
        <w:rPr>
          <w:rFonts w:ascii="Courier New" w:hAnsi="Courier New" w:cs="Courier New"/>
          <w:sz w:val="24"/>
          <w:szCs w:val="24"/>
        </w:rPr>
        <w:t>%).</w:t>
      </w:r>
      <w:r w:rsidRPr="00B32CE3">
        <w:rPr>
          <w:rFonts w:ascii="Courier New" w:hAnsi="Courier New" w:cs="Courier New"/>
          <w:sz w:val="24"/>
          <w:szCs w:val="24"/>
        </w:rPr>
        <w:t>...........</w:t>
      </w:r>
      <w:proofErr w:type="gramEnd"/>
      <w:r w:rsidRPr="00B32CE3">
        <w:rPr>
          <w:rFonts w:ascii="Courier New" w:hAnsi="Courier New" w:cs="Courier New"/>
          <w:sz w:val="24"/>
          <w:szCs w:val="24"/>
        </w:rPr>
        <w:t xml:space="preserve"> </w:t>
      </w:r>
      <w:r w:rsidRPr="006D522D">
        <w:rPr>
          <w:rFonts w:ascii="Courier New" w:hAnsi="Courier New" w:cs="Courier New"/>
          <w:sz w:val="24"/>
          <w:szCs w:val="24"/>
          <w:u w:val="single"/>
        </w:rPr>
        <w:t>x</w:t>
      </w:r>
      <w:r w:rsidRPr="006D522D" w:rsidR="006D522D">
        <w:rPr>
          <w:rFonts w:ascii="Courier New" w:hAnsi="Courier New" w:cs="Courier New"/>
          <w:sz w:val="24"/>
          <w:szCs w:val="24"/>
          <w:u w:val="single"/>
        </w:rPr>
        <w:t xml:space="preserve">       </w:t>
      </w:r>
      <w:r w:rsidR="000545C0">
        <w:rPr>
          <w:rFonts w:ascii="Courier New" w:hAnsi="Courier New" w:cs="Courier New"/>
          <w:sz w:val="24"/>
          <w:szCs w:val="24"/>
          <w:u w:val="single"/>
        </w:rPr>
        <w:t>$</w:t>
      </w:r>
      <w:r w:rsidRPr="006D522D" w:rsidR="006D522D">
        <w:rPr>
          <w:rFonts w:ascii="Courier New" w:hAnsi="Courier New" w:cs="Courier New"/>
          <w:sz w:val="24"/>
          <w:szCs w:val="24"/>
          <w:u w:val="single"/>
        </w:rPr>
        <w:t>70</w:t>
      </w:r>
      <w:r w:rsidRPr="00B32CE3">
        <w:rPr>
          <w:rFonts w:ascii="Courier New" w:hAnsi="Courier New" w:cs="Courier New"/>
          <w:sz w:val="24"/>
          <w:szCs w:val="24"/>
        </w:rPr>
        <w:t xml:space="preserve"> </w:t>
      </w:r>
    </w:p>
    <w:p w:rsidRPr="00B32CE3" w:rsidR="00B32CE3" w:rsidP="00B32CE3" w:rsidRDefault="008D75AD" w14:paraId="3F3ABC06" w14:textId="7344A454">
      <w:pPr>
        <w:ind w:left="720"/>
        <w:rPr>
          <w:rFonts w:ascii="Courier New" w:hAnsi="Courier New" w:cs="Courier New"/>
          <w:sz w:val="24"/>
          <w:szCs w:val="24"/>
        </w:rPr>
      </w:pPr>
      <w:r w:rsidRPr="00B32CE3">
        <w:rPr>
          <w:rFonts w:ascii="Courier New" w:hAnsi="Courier New" w:cs="Courier New"/>
          <w:sz w:val="24"/>
          <w:szCs w:val="24"/>
        </w:rPr>
        <w:t>Estimated cost to public...................</w:t>
      </w:r>
      <w:r w:rsidR="00192071">
        <w:rPr>
          <w:rFonts w:ascii="Courier New" w:hAnsi="Courier New" w:cs="Courier New"/>
          <w:sz w:val="24"/>
          <w:szCs w:val="24"/>
        </w:rPr>
        <w:t>.</w:t>
      </w:r>
      <w:r w:rsidRPr="00B32CE3">
        <w:rPr>
          <w:rFonts w:ascii="Courier New" w:hAnsi="Courier New" w:cs="Courier New"/>
          <w:sz w:val="24"/>
          <w:szCs w:val="24"/>
        </w:rPr>
        <w:t xml:space="preserve">... </w:t>
      </w:r>
      <w:r w:rsidR="006D522D">
        <w:rPr>
          <w:rFonts w:ascii="Courier New" w:hAnsi="Courier New" w:cs="Courier New"/>
          <w:sz w:val="24"/>
          <w:szCs w:val="24"/>
        </w:rPr>
        <w:t>$48,087,900</w:t>
      </w:r>
    </w:p>
    <w:p w:rsidRPr="00B32CE3" w:rsidR="00B32CE3" w:rsidP="008D75AD" w:rsidRDefault="00B32CE3" w14:paraId="3AD7F19B" w14:textId="77777777">
      <w:pPr>
        <w:pStyle w:val="ListParagraph"/>
        <w:rPr>
          <w:rFonts w:ascii="Courier New" w:hAnsi="Courier New" w:eastAsia="Courier New" w:cs="Courier New"/>
          <w:sz w:val="24"/>
          <w:szCs w:val="24"/>
        </w:rPr>
      </w:pPr>
    </w:p>
    <w:p w:rsidRPr="005D09C9" w:rsidR="005D09C9" w:rsidP="00E278E3" w:rsidRDefault="00E278E3" w14:paraId="46980CCB" w14:textId="77777777">
      <w:pPr>
        <w:pStyle w:val="Heading3"/>
        <w:rPr>
          <w:b w:val="0"/>
          <w:bCs w:val="0"/>
        </w:rPr>
      </w:pPr>
      <w:r w:rsidRPr="00B32CE3">
        <w:t xml:space="preserve">FAR 52.223-5, Pollution Prevention and Right-to-Know Information. </w:t>
      </w:r>
    </w:p>
    <w:p w:rsidRPr="005D09C9" w:rsidR="005D09C9" w:rsidP="005D09C9" w:rsidRDefault="005D09C9" w14:paraId="075F944A" w14:textId="77777777">
      <w:pPr>
        <w:ind w:left="720"/>
        <w:rPr>
          <w:rFonts w:ascii="Courier New" w:hAnsi="Courier New" w:cs="Courier New"/>
          <w:sz w:val="24"/>
          <w:szCs w:val="24"/>
        </w:rPr>
      </w:pPr>
    </w:p>
    <w:p w:rsidRPr="00B32CE3" w:rsidR="00E278E3" w:rsidP="005D09C9" w:rsidRDefault="005D09C9" w14:paraId="0513E26B" w14:textId="731B1460">
      <w:pPr>
        <w:pStyle w:val="Heading4"/>
      </w:pPr>
      <w:r w:rsidRPr="005D09C9">
        <w:t>Emergency Planning and Hazardous Chemicals</w:t>
      </w:r>
      <w:r w:rsidRPr="005D09C9">
        <w:rPr>
          <w:u w:val="none"/>
        </w:rPr>
        <w:t xml:space="preserve">. </w:t>
      </w:r>
      <w:r w:rsidRPr="005D09C9" w:rsidR="004126A3">
        <w:rPr>
          <w:u w:val="none"/>
        </w:rPr>
        <w:t xml:space="preserve">According to data available from EPA, there are at least 174 </w:t>
      </w:r>
      <w:r w:rsidR="00355920">
        <w:rPr>
          <w:u w:val="none"/>
        </w:rPr>
        <w:t xml:space="preserve">facilities </w:t>
      </w:r>
      <w:r w:rsidRPr="005D09C9" w:rsidR="004126A3">
        <w:rPr>
          <w:u w:val="none"/>
        </w:rPr>
        <w:t>that use toxic or hazardous chemicals subject to EPCRA reporting and emergency planning requirements.</w:t>
      </w:r>
      <w:r w:rsidRPr="005D09C9" w:rsidR="004126A3">
        <w:rPr>
          <w:rStyle w:val="FootnoteReference"/>
          <w:b/>
          <w:bCs/>
          <w:u w:val="none"/>
        </w:rPr>
        <w:footnoteReference w:id="3"/>
      </w:r>
      <w:r w:rsidRPr="005D09C9" w:rsidR="004126A3">
        <w:rPr>
          <w:u w:val="none"/>
        </w:rPr>
        <w:t xml:space="preserve"> </w:t>
      </w:r>
      <w:r w:rsidRPr="005D09C9" w:rsidR="000E7458">
        <w:rPr>
          <w:u w:val="none"/>
        </w:rPr>
        <w:t>The Government</w:t>
      </w:r>
      <w:r w:rsidRPr="005D09C9" w:rsidR="004126A3">
        <w:rPr>
          <w:u w:val="none"/>
        </w:rPr>
        <w:t xml:space="preserve"> estimate</w:t>
      </w:r>
      <w:r w:rsidRPr="005D09C9" w:rsidR="000E7458">
        <w:rPr>
          <w:u w:val="none"/>
        </w:rPr>
        <w:t>s</w:t>
      </w:r>
      <w:r w:rsidRPr="005D09C9" w:rsidR="004126A3">
        <w:rPr>
          <w:u w:val="none"/>
        </w:rPr>
        <w:t xml:space="preserve"> that each of these facilities has three contractors that may be requested to submit reports </w:t>
      </w:r>
      <w:r w:rsidRPr="005D09C9" w:rsidR="004126A3">
        <w:rPr>
          <w:u w:val="none"/>
        </w:rPr>
        <w:lastRenderedPageBreak/>
        <w:t xml:space="preserve">each year. Given that the contractor </w:t>
      </w:r>
      <w:r w:rsidR="0047105D">
        <w:rPr>
          <w:u w:val="none"/>
        </w:rPr>
        <w:t xml:space="preserve">is simply </w:t>
      </w:r>
      <w:r w:rsidRPr="005D09C9" w:rsidR="004126A3">
        <w:rPr>
          <w:u w:val="none"/>
        </w:rPr>
        <w:t>providing records it is already required to maintain by law, the estimated time per response is 30 minutes.</w:t>
      </w:r>
      <w:r w:rsidR="004126A3">
        <w:t xml:space="preserve"> </w:t>
      </w:r>
    </w:p>
    <w:p w:rsidRPr="00B32CE3" w:rsidR="00E278E3" w:rsidP="00E278E3" w:rsidRDefault="00E278E3" w14:paraId="66E1C603" w14:textId="77777777">
      <w:pPr>
        <w:ind w:left="720"/>
        <w:rPr>
          <w:rFonts w:ascii="Courier New" w:hAnsi="Courier New" w:cs="Courier New"/>
          <w:sz w:val="24"/>
          <w:szCs w:val="24"/>
        </w:rPr>
      </w:pPr>
    </w:p>
    <w:p w:rsidRPr="00B32CE3" w:rsidR="00E278E3" w:rsidP="00E278E3" w:rsidRDefault="00E278E3" w14:paraId="7E764232" w14:textId="710DDA18">
      <w:pPr>
        <w:ind w:left="720"/>
        <w:rPr>
          <w:rFonts w:ascii="Courier New" w:hAnsi="Courier New" w:cs="Courier New"/>
          <w:sz w:val="24"/>
          <w:szCs w:val="24"/>
        </w:rPr>
      </w:pPr>
      <w:r w:rsidRPr="00B32CE3">
        <w:rPr>
          <w:rFonts w:ascii="Courier New" w:hAnsi="Courier New" w:cs="Courier New"/>
          <w:sz w:val="24"/>
          <w:szCs w:val="24"/>
        </w:rPr>
        <w:t>Estimated respondents/year......................</w:t>
      </w:r>
      <w:r w:rsidR="00B30F06">
        <w:rPr>
          <w:rFonts w:ascii="Courier New" w:hAnsi="Courier New" w:cs="Courier New"/>
          <w:sz w:val="24"/>
          <w:szCs w:val="24"/>
        </w:rPr>
        <w:t xml:space="preserve">...  </w:t>
      </w:r>
      <w:r w:rsidRPr="00B32CE3">
        <w:rPr>
          <w:rFonts w:ascii="Courier New" w:hAnsi="Courier New" w:cs="Courier New"/>
          <w:sz w:val="24"/>
          <w:szCs w:val="24"/>
        </w:rPr>
        <w:t xml:space="preserve">   </w:t>
      </w:r>
      <w:r w:rsidR="00B30F06">
        <w:rPr>
          <w:rFonts w:ascii="Courier New" w:hAnsi="Courier New" w:cs="Courier New"/>
          <w:sz w:val="24"/>
          <w:szCs w:val="24"/>
        </w:rPr>
        <w:t>174</w:t>
      </w:r>
    </w:p>
    <w:p w:rsidRPr="00B32CE3" w:rsidR="00E278E3" w:rsidP="00E278E3" w:rsidRDefault="00E278E3" w14:paraId="19D66197" w14:textId="2190DC95">
      <w:pPr>
        <w:ind w:left="720"/>
        <w:rPr>
          <w:rFonts w:ascii="Courier New" w:hAnsi="Courier New" w:cs="Courier New"/>
          <w:sz w:val="24"/>
          <w:szCs w:val="24"/>
        </w:rPr>
      </w:pPr>
      <w:r w:rsidRPr="00B32CE3">
        <w:rPr>
          <w:rFonts w:ascii="Courier New" w:hAnsi="Courier New" w:cs="Courier New"/>
          <w:sz w:val="24"/>
          <w:szCs w:val="24"/>
        </w:rPr>
        <w:t>Responses/respondent annually...................</w:t>
      </w:r>
      <w:r w:rsidR="00B30F06">
        <w:rPr>
          <w:rFonts w:ascii="Courier New" w:hAnsi="Courier New" w:cs="Courier New"/>
          <w:sz w:val="24"/>
          <w:szCs w:val="24"/>
        </w:rPr>
        <w:t>...</w:t>
      </w:r>
      <w:r w:rsidRPr="00B32CE3">
        <w:rPr>
          <w:rFonts w:ascii="Courier New" w:hAnsi="Courier New" w:cs="Courier New"/>
          <w:sz w:val="24"/>
          <w:szCs w:val="24"/>
        </w:rPr>
        <w:t xml:space="preserve"> </w:t>
      </w:r>
      <w:r w:rsidRPr="00B30F06">
        <w:rPr>
          <w:rFonts w:ascii="Courier New" w:hAnsi="Courier New" w:cs="Courier New"/>
          <w:sz w:val="24"/>
          <w:szCs w:val="24"/>
          <w:u w:val="single"/>
        </w:rPr>
        <w:t>x</w:t>
      </w:r>
      <w:r w:rsidRPr="00B30F06" w:rsidR="00B30F06">
        <w:rPr>
          <w:rFonts w:ascii="Courier New" w:hAnsi="Courier New" w:cs="Courier New"/>
          <w:sz w:val="24"/>
          <w:szCs w:val="24"/>
          <w:u w:val="single"/>
        </w:rPr>
        <w:t xml:space="preserve"> </w:t>
      </w:r>
      <w:r w:rsidRPr="00B30F06">
        <w:rPr>
          <w:rFonts w:ascii="Courier New" w:hAnsi="Courier New" w:cs="Courier New"/>
          <w:sz w:val="24"/>
          <w:szCs w:val="24"/>
          <w:u w:val="single"/>
        </w:rPr>
        <w:t xml:space="preserve">    </w:t>
      </w:r>
      <w:r w:rsidRPr="00B30F06" w:rsidR="00B30F06">
        <w:rPr>
          <w:rFonts w:ascii="Courier New" w:hAnsi="Courier New" w:cs="Courier New"/>
          <w:sz w:val="24"/>
          <w:szCs w:val="24"/>
          <w:u w:val="single"/>
        </w:rPr>
        <w:t>3</w:t>
      </w:r>
      <w:r w:rsidRPr="00B32CE3">
        <w:rPr>
          <w:rFonts w:ascii="Courier New" w:hAnsi="Courier New" w:cs="Courier New"/>
          <w:sz w:val="24"/>
          <w:szCs w:val="24"/>
        </w:rPr>
        <w:t xml:space="preserve"> </w:t>
      </w:r>
    </w:p>
    <w:p w:rsidRPr="00B32CE3" w:rsidR="00E278E3" w:rsidP="00E278E3" w:rsidRDefault="00E278E3" w14:paraId="506AA736" w14:textId="1CCDCFE7">
      <w:pPr>
        <w:ind w:left="720"/>
        <w:rPr>
          <w:rFonts w:ascii="Courier New" w:hAnsi="Courier New" w:cs="Courier New"/>
          <w:sz w:val="24"/>
          <w:szCs w:val="24"/>
        </w:rPr>
      </w:pPr>
      <w:r w:rsidRPr="00B32CE3">
        <w:rPr>
          <w:rFonts w:ascii="Courier New" w:hAnsi="Courier New" w:cs="Courier New"/>
          <w:sz w:val="24"/>
          <w:szCs w:val="24"/>
        </w:rPr>
        <w:t>Total annual responses..........................</w:t>
      </w:r>
      <w:r w:rsidR="00B30F06">
        <w:rPr>
          <w:rFonts w:ascii="Courier New" w:hAnsi="Courier New" w:cs="Courier New"/>
          <w:sz w:val="24"/>
          <w:szCs w:val="24"/>
        </w:rPr>
        <w:t>...</w:t>
      </w:r>
      <w:r w:rsidRPr="00B32CE3">
        <w:rPr>
          <w:rFonts w:ascii="Courier New" w:hAnsi="Courier New" w:cs="Courier New"/>
          <w:sz w:val="24"/>
          <w:szCs w:val="24"/>
        </w:rPr>
        <w:t xml:space="preserve">     </w:t>
      </w:r>
      <w:r w:rsidR="00B30F06">
        <w:rPr>
          <w:rFonts w:ascii="Courier New" w:hAnsi="Courier New" w:cs="Courier New"/>
          <w:sz w:val="24"/>
          <w:szCs w:val="24"/>
        </w:rPr>
        <w:t>522</w:t>
      </w:r>
    </w:p>
    <w:p w:rsidRPr="00B32CE3" w:rsidR="00E278E3" w:rsidP="00E278E3" w:rsidRDefault="00E278E3" w14:paraId="269D95CA" w14:textId="462DB75B">
      <w:pPr>
        <w:ind w:left="720"/>
        <w:rPr>
          <w:rFonts w:ascii="Courier New" w:hAnsi="Courier New" w:cs="Courier New"/>
          <w:sz w:val="24"/>
          <w:szCs w:val="24"/>
        </w:rPr>
      </w:pPr>
      <w:r w:rsidRPr="00B32CE3">
        <w:rPr>
          <w:rFonts w:ascii="Courier New" w:hAnsi="Courier New" w:cs="Courier New"/>
          <w:sz w:val="24"/>
          <w:szCs w:val="24"/>
        </w:rPr>
        <w:t>Estimated hours/response........................</w:t>
      </w:r>
      <w:r w:rsidR="00B30F06">
        <w:rPr>
          <w:rFonts w:ascii="Courier New" w:hAnsi="Courier New" w:cs="Courier New"/>
          <w:sz w:val="24"/>
          <w:szCs w:val="24"/>
        </w:rPr>
        <w:t>...</w:t>
      </w:r>
      <w:r w:rsidRPr="00B32CE3">
        <w:rPr>
          <w:rFonts w:ascii="Courier New" w:hAnsi="Courier New" w:cs="Courier New"/>
          <w:sz w:val="24"/>
          <w:szCs w:val="24"/>
        </w:rPr>
        <w:t xml:space="preserve"> </w:t>
      </w:r>
      <w:r w:rsidRPr="00B30F06">
        <w:rPr>
          <w:rFonts w:ascii="Courier New" w:hAnsi="Courier New" w:cs="Courier New"/>
          <w:sz w:val="24"/>
          <w:szCs w:val="24"/>
          <w:u w:val="single"/>
        </w:rPr>
        <w:t xml:space="preserve">x   </w:t>
      </w:r>
      <w:r w:rsidRPr="00B30F06" w:rsidR="00B30F06">
        <w:rPr>
          <w:rFonts w:ascii="Courier New" w:hAnsi="Courier New" w:cs="Courier New"/>
          <w:sz w:val="24"/>
          <w:szCs w:val="24"/>
          <w:u w:val="single"/>
        </w:rPr>
        <w:t>0.5</w:t>
      </w:r>
      <w:r w:rsidRPr="00B32CE3">
        <w:rPr>
          <w:rFonts w:ascii="Courier New" w:hAnsi="Courier New" w:cs="Courier New"/>
          <w:sz w:val="24"/>
          <w:szCs w:val="24"/>
        </w:rPr>
        <w:t xml:space="preserve">   </w:t>
      </w:r>
    </w:p>
    <w:p w:rsidRPr="00B32CE3" w:rsidR="00E278E3" w:rsidP="00E278E3" w:rsidRDefault="00E278E3" w14:paraId="068831B1" w14:textId="55D3B8E0">
      <w:pPr>
        <w:ind w:left="720"/>
        <w:rPr>
          <w:rFonts w:ascii="Courier New" w:hAnsi="Courier New" w:cs="Courier New"/>
          <w:sz w:val="24"/>
          <w:szCs w:val="24"/>
        </w:rPr>
      </w:pPr>
      <w:r w:rsidRPr="00B32CE3">
        <w:rPr>
          <w:rFonts w:ascii="Courier New" w:hAnsi="Courier New" w:cs="Courier New"/>
          <w:sz w:val="24"/>
          <w:szCs w:val="24"/>
        </w:rPr>
        <w:t>Estimated total burden hours....................</w:t>
      </w:r>
      <w:r w:rsidR="00B30F06">
        <w:rPr>
          <w:rFonts w:ascii="Courier New" w:hAnsi="Courier New" w:cs="Courier New"/>
          <w:sz w:val="24"/>
          <w:szCs w:val="24"/>
        </w:rPr>
        <w:t xml:space="preserve">...    </w:t>
      </w:r>
      <w:r w:rsidRPr="00B32CE3">
        <w:rPr>
          <w:rFonts w:ascii="Courier New" w:hAnsi="Courier New" w:cs="Courier New"/>
          <w:sz w:val="24"/>
          <w:szCs w:val="24"/>
        </w:rPr>
        <w:t xml:space="preserve"> </w:t>
      </w:r>
      <w:r w:rsidR="00B30F06">
        <w:rPr>
          <w:rFonts w:ascii="Courier New" w:hAnsi="Courier New" w:cs="Courier New"/>
          <w:sz w:val="24"/>
          <w:szCs w:val="24"/>
        </w:rPr>
        <w:t>261</w:t>
      </w:r>
    </w:p>
    <w:p w:rsidRPr="00B32CE3" w:rsidR="00E278E3" w:rsidP="00E278E3" w:rsidRDefault="00E278E3" w14:paraId="31E6F578" w14:textId="49014F47">
      <w:pPr>
        <w:ind w:left="720"/>
        <w:rPr>
          <w:rFonts w:ascii="Courier New" w:hAnsi="Courier New" w:cs="Courier New"/>
          <w:sz w:val="24"/>
          <w:szCs w:val="24"/>
        </w:rPr>
      </w:pPr>
      <w:r w:rsidRPr="00B32CE3">
        <w:rPr>
          <w:rFonts w:ascii="Courier New" w:hAnsi="Courier New" w:cs="Courier New"/>
          <w:sz w:val="24"/>
          <w:szCs w:val="24"/>
        </w:rPr>
        <w:t>Hourly rate (GS-</w:t>
      </w:r>
      <w:r w:rsidR="00B30F06">
        <w:rPr>
          <w:rFonts w:ascii="Courier New" w:hAnsi="Courier New" w:cs="Courier New"/>
          <w:sz w:val="24"/>
          <w:szCs w:val="24"/>
        </w:rPr>
        <w:t>12</w:t>
      </w:r>
      <w:r w:rsidRPr="00B32CE3">
        <w:rPr>
          <w:rFonts w:ascii="Courier New" w:hAnsi="Courier New" w:cs="Courier New"/>
          <w:sz w:val="24"/>
          <w:szCs w:val="24"/>
        </w:rPr>
        <w:t>/Step 5 + 36.25</w:t>
      </w:r>
      <w:proofErr w:type="gramStart"/>
      <w:r w:rsidRPr="00B32CE3">
        <w:rPr>
          <w:rFonts w:ascii="Courier New" w:hAnsi="Courier New" w:cs="Courier New"/>
          <w:sz w:val="24"/>
          <w:szCs w:val="24"/>
        </w:rPr>
        <w:t>%)..............</w:t>
      </w:r>
      <w:r w:rsidR="00B30F06">
        <w:rPr>
          <w:rFonts w:ascii="Courier New" w:hAnsi="Courier New" w:cs="Courier New"/>
          <w:sz w:val="24"/>
          <w:szCs w:val="24"/>
        </w:rPr>
        <w:t>..</w:t>
      </w:r>
      <w:proofErr w:type="gramEnd"/>
      <w:r w:rsidRPr="00B32CE3">
        <w:rPr>
          <w:rFonts w:ascii="Courier New" w:hAnsi="Courier New" w:cs="Courier New"/>
          <w:sz w:val="24"/>
          <w:szCs w:val="24"/>
        </w:rPr>
        <w:t xml:space="preserve"> </w:t>
      </w:r>
      <w:r w:rsidRPr="00B30F06">
        <w:rPr>
          <w:rFonts w:ascii="Courier New" w:hAnsi="Courier New" w:cs="Courier New"/>
          <w:sz w:val="24"/>
          <w:szCs w:val="24"/>
          <w:u w:val="single"/>
        </w:rPr>
        <w:t xml:space="preserve">x   </w:t>
      </w:r>
      <w:r w:rsidRPr="00B30F06" w:rsidR="00B30F06">
        <w:rPr>
          <w:rFonts w:ascii="Courier New" w:hAnsi="Courier New" w:cs="Courier New"/>
          <w:sz w:val="24"/>
          <w:szCs w:val="24"/>
          <w:u w:val="single"/>
        </w:rPr>
        <w:t>$</w:t>
      </w:r>
      <w:r w:rsidR="006D522D">
        <w:rPr>
          <w:rFonts w:ascii="Courier New" w:hAnsi="Courier New" w:cs="Courier New"/>
          <w:sz w:val="24"/>
          <w:szCs w:val="24"/>
          <w:u w:val="single"/>
        </w:rPr>
        <w:t>59</w:t>
      </w:r>
      <w:r w:rsidRPr="00B32CE3">
        <w:rPr>
          <w:rFonts w:ascii="Courier New" w:hAnsi="Courier New" w:cs="Courier New"/>
          <w:sz w:val="24"/>
          <w:szCs w:val="24"/>
        </w:rPr>
        <w:t xml:space="preserve"> </w:t>
      </w:r>
    </w:p>
    <w:p w:rsidR="00E278E3" w:rsidP="00E278E3" w:rsidRDefault="00E278E3" w14:paraId="0463CFD8" w14:textId="323B4283">
      <w:pPr>
        <w:ind w:left="720"/>
        <w:rPr>
          <w:rFonts w:ascii="Courier New" w:hAnsi="Courier New" w:cs="Courier New"/>
          <w:sz w:val="24"/>
          <w:szCs w:val="24"/>
        </w:rPr>
      </w:pPr>
      <w:r w:rsidRPr="00B32CE3">
        <w:rPr>
          <w:rFonts w:ascii="Courier New" w:hAnsi="Courier New" w:cs="Courier New"/>
          <w:sz w:val="24"/>
          <w:szCs w:val="24"/>
        </w:rPr>
        <w:t>Estimated cost to public........................</w:t>
      </w:r>
      <w:r w:rsidR="00B30F06">
        <w:rPr>
          <w:rFonts w:ascii="Courier New" w:hAnsi="Courier New" w:cs="Courier New"/>
          <w:sz w:val="24"/>
          <w:szCs w:val="24"/>
        </w:rPr>
        <w:t>...</w:t>
      </w:r>
      <w:r w:rsidRPr="00B32CE3">
        <w:rPr>
          <w:rFonts w:ascii="Courier New" w:hAnsi="Courier New" w:cs="Courier New"/>
          <w:sz w:val="24"/>
          <w:szCs w:val="24"/>
        </w:rPr>
        <w:t xml:space="preserve"> </w:t>
      </w:r>
      <w:r w:rsidR="00B30F06">
        <w:rPr>
          <w:rFonts w:ascii="Courier New" w:hAnsi="Courier New" w:cs="Courier New"/>
          <w:sz w:val="24"/>
          <w:szCs w:val="24"/>
        </w:rPr>
        <w:t>$15,399</w:t>
      </w:r>
    </w:p>
    <w:p w:rsidR="0099489A" w:rsidP="00E278E3" w:rsidRDefault="0099489A" w14:paraId="553FF948" w14:textId="77777777">
      <w:pPr>
        <w:ind w:left="720"/>
        <w:rPr>
          <w:rFonts w:ascii="Courier New" w:hAnsi="Courier New" w:cs="Courier New"/>
          <w:sz w:val="24"/>
          <w:szCs w:val="24"/>
        </w:rPr>
      </w:pPr>
    </w:p>
    <w:p w:rsidRPr="00B32CE3" w:rsidR="0099489A" w:rsidP="005D09C9" w:rsidRDefault="0099489A" w14:paraId="058F6A57" w14:textId="7E11F404">
      <w:pPr>
        <w:pStyle w:val="Heading4"/>
        <w:rPr>
          <w:b/>
          <w:bCs/>
        </w:rPr>
      </w:pPr>
      <w:r>
        <w:t xml:space="preserve">Toxic </w:t>
      </w:r>
      <w:r w:rsidR="00297307">
        <w:t xml:space="preserve">Chemical </w:t>
      </w:r>
      <w:r>
        <w:t>Release</w:t>
      </w:r>
      <w:r w:rsidRPr="005D09C9">
        <w:rPr>
          <w:u w:val="none"/>
        </w:rPr>
        <w:t>.</w:t>
      </w:r>
      <w:r w:rsidRPr="005D09C9" w:rsidR="00EF66EC">
        <w:rPr>
          <w:u w:val="none"/>
        </w:rPr>
        <w:t xml:space="preserve"> According to </w:t>
      </w:r>
      <w:r w:rsidRPr="005D09C9" w:rsidR="004126A3">
        <w:rPr>
          <w:u w:val="none"/>
        </w:rPr>
        <w:t xml:space="preserve">data available from </w:t>
      </w:r>
      <w:r w:rsidRPr="005D09C9" w:rsidR="00EF66EC">
        <w:rPr>
          <w:u w:val="none"/>
        </w:rPr>
        <w:t>EPA 441 federal facilities reported to the Toxic Release Inventory (TRI)</w:t>
      </w:r>
      <w:r w:rsidRPr="005D09C9" w:rsidR="004126A3">
        <w:rPr>
          <w:u w:val="none"/>
        </w:rPr>
        <w:t xml:space="preserve"> in 2019</w:t>
      </w:r>
      <w:r w:rsidRPr="005D09C9" w:rsidR="00EF66EC">
        <w:rPr>
          <w:u w:val="none"/>
        </w:rPr>
        <w:t>.</w:t>
      </w:r>
      <w:r w:rsidRPr="005D09C9" w:rsidR="004126A3">
        <w:rPr>
          <w:rStyle w:val="FootnoteReference"/>
          <w:u w:val="none"/>
        </w:rPr>
        <w:footnoteReference w:id="4"/>
      </w:r>
      <w:r w:rsidRPr="005D09C9" w:rsidR="00EF66EC">
        <w:rPr>
          <w:u w:val="none"/>
        </w:rPr>
        <w:t xml:space="preserve"> </w:t>
      </w:r>
      <w:r w:rsidRPr="005D09C9" w:rsidR="000E7458">
        <w:rPr>
          <w:u w:val="none"/>
        </w:rPr>
        <w:t>The Government</w:t>
      </w:r>
      <w:r w:rsidRPr="005D09C9" w:rsidR="00EF66EC">
        <w:rPr>
          <w:u w:val="none"/>
        </w:rPr>
        <w:t xml:space="preserve"> estimate</w:t>
      </w:r>
      <w:r w:rsidRPr="005D09C9" w:rsidR="000E7458">
        <w:rPr>
          <w:u w:val="none"/>
        </w:rPr>
        <w:t>s</w:t>
      </w:r>
      <w:r w:rsidRPr="005D09C9" w:rsidR="00EF66EC">
        <w:rPr>
          <w:u w:val="none"/>
        </w:rPr>
        <w:t xml:space="preserve"> that </w:t>
      </w:r>
      <w:r w:rsidRPr="005D09C9" w:rsidR="00F37FDF">
        <w:rPr>
          <w:u w:val="none"/>
        </w:rPr>
        <w:t>132</w:t>
      </w:r>
      <w:r w:rsidRPr="005D09C9" w:rsidR="00EF66EC">
        <w:rPr>
          <w:u w:val="none"/>
        </w:rPr>
        <w:t xml:space="preserve"> of these facilities </w:t>
      </w:r>
      <w:r w:rsidRPr="005D09C9" w:rsidR="00F37FDF">
        <w:rPr>
          <w:u w:val="none"/>
        </w:rPr>
        <w:t xml:space="preserve">(30 percent) </w:t>
      </w:r>
      <w:r w:rsidRPr="005D09C9" w:rsidR="00EF66EC">
        <w:rPr>
          <w:u w:val="none"/>
        </w:rPr>
        <w:t xml:space="preserve">use contractors and that there is an average of eight contractors per facility that may use substances for which reports would be required for the TRI. It is further estimated that it takes four hours to prepare the response for the TRI. </w:t>
      </w:r>
    </w:p>
    <w:p w:rsidRPr="00B32CE3" w:rsidR="0099489A" w:rsidP="0099489A" w:rsidRDefault="0099489A" w14:paraId="69EF3A6F" w14:textId="77777777">
      <w:pPr>
        <w:ind w:left="720"/>
        <w:rPr>
          <w:rFonts w:ascii="Courier New" w:hAnsi="Courier New" w:cs="Courier New"/>
          <w:sz w:val="24"/>
          <w:szCs w:val="24"/>
        </w:rPr>
      </w:pPr>
    </w:p>
    <w:p w:rsidRPr="00B32CE3" w:rsidR="0099489A" w:rsidP="0099489A" w:rsidRDefault="0099489A" w14:paraId="19A1A252" w14:textId="331DF384">
      <w:pPr>
        <w:ind w:left="720"/>
        <w:rPr>
          <w:rFonts w:ascii="Courier New" w:hAnsi="Courier New" w:cs="Courier New"/>
          <w:sz w:val="24"/>
          <w:szCs w:val="24"/>
        </w:rPr>
      </w:pPr>
      <w:r w:rsidRPr="00B32CE3">
        <w:rPr>
          <w:rFonts w:ascii="Courier New" w:hAnsi="Courier New" w:cs="Courier New"/>
          <w:sz w:val="24"/>
          <w:szCs w:val="24"/>
        </w:rPr>
        <w:t>Estimated respondents/year....................</w:t>
      </w:r>
      <w:r w:rsidR="004126A3">
        <w:rPr>
          <w:rFonts w:ascii="Courier New" w:hAnsi="Courier New" w:cs="Courier New"/>
          <w:sz w:val="24"/>
          <w:szCs w:val="24"/>
        </w:rPr>
        <w:t>.</w:t>
      </w:r>
      <w:r w:rsidR="00E54B06">
        <w:rPr>
          <w:rFonts w:ascii="Courier New" w:hAnsi="Courier New" w:cs="Courier New"/>
          <w:sz w:val="24"/>
          <w:szCs w:val="24"/>
        </w:rPr>
        <w:t>.</w:t>
      </w:r>
      <w:r w:rsidRPr="00B32CE3">
        <w:rPr>
          <w:rFonts w:ascii="Courier New" w:hAnsi="Courier New" w:cs="Courier New"/>
          <w:sz w:val="24"/>
          <w:szCs w:val="24"/>
        </w:rPr>
        <w:t xml:space="preserve">..   </w:t>
      </w:r>
      <w:r w:rsidR="00E54B06">
        <w:rPr>
          <w:rFonts w:ascii="Courier New" w:hAnsi="Courier New" w:cs="Courier New"/>
          <w:sz w:val="24"/>
          <w:szCs w:val="24"/>
        </w:rPr>
        <w:t xml:space="preserve">   </w:t>
      </w:r>
      <w:r w:rsidR="00EF66EC">
        <w:rPr>
          <w:rFonts w:ascii="Courier New" w:hAnsi="Courier New" w:cs="Courier New"/>
          <w:sz w:val="24"/>
          <w:szCs w:val="24"/>
        </w:rPr>
        <w:t>132</w:t>
      </w:r>
    </w:p>
    <w:p w:rsidRPr="00B32CE3" w:rsidR="0099489A" w:rsidP="0099489A" w:rsidRDefault="0099489A" w14:paraId="68DCF024" w14:textId="407712ED">
      <w:pPr>
        <w:ind w:left="720"/>
        <w:rPr>
          <w:rFonts w:ascii="Courier New" w:hAnsi="Courier New" w:cs="Courier New"/>
          <w:sz w:val="24"/>
          <w:szCs w:val="24"/>
        </w:rPr>
      </w:pPr>
      <w:r w:rsidRPr="00B32CE3">
        <w:rPr>
          <w:rFonts w:ascii="Courier New" w:hAnsi="Courier New" w:cs="Courier New"/>
          <w:sz w:val="24"/>
          <w:szCs w:val="24"/>
        </w:rPr>
        <w:t>Responses/respondent annually................</w:t>
      </w:r>
      <w:r w:rsidR="004126A3">
        <w:rPr>
          <w:rFonts w:ascii="Courier New" w:hAnsi="Courier New" w:cs="Courier New"/>
          <w:sz w:val="24"/>
          <w:szCs w:val="24"/>
        </w:rPr>
        <w:t>.</w:t>
      </w:r>
      <w:r w:rsidR="00E54B06">
        <w:rPr>
          <w:rFonts w:ascii="Courier New" w:hAnsi="Courier New" w:cs="Courier New"/>
          <w:sz w:val="24"/>
          <w:szCs w:val="24"/>
        </w:rPr>
        <w:t>.</w:t>
      </w:r>
      <w:r w:rsidRPr="00B32CE3">
        <w:rPr>
          <w:rFonts w:ascii="Courier New" w:hAnsi="Courier New" w:cs="Courier New"/>
          <w:sz w:val="24"/>
          <w:szCs w:val="24"/>
        </w:rPr>
        <w:t xml:space="preserve">... </w:t>
      </w:r>
      <w:r w:rsidRPr="00E54B06">
        <w:rPr>
          <w:rFonts w:ascii="Courier New" w:hAnsi="Courier New" w:cs="Courier New"/>
          <w:sz w:val="24"/>
          <w:szCs w:val="24"/>
          <w:u w:val="single"/>
        </w:rPr>
        <w:t xml:space="preserve">x </w:t>
      </w:r>
      <w:r w:rsidRPr="00E54B06" w:rsidR="00EF66EC">
        <w:rPr>
          <w:rFonts w:ascii="Courier New" w:hAnsi="Courier New" w:cs="Courier New"/>
          <w:sz w:val="24"/>
          <w:szCs w:val="24"/>
          <w:u w:val="single"/>
        </w:rPr>
        <w:t xml:space="preserve"> </w:t>
      </w:r>
      <w:r w:rsidR="00E54B06">
        <w:rPr>
          <w:rFonts w:ascii="Courier New" w:hAnsi="Courier New" w:cs="Courier New"/>
          <w:sz w:val="24"/>
          <w:szCs w:val="24"/>
          <w:u w:val="single"/>
        </w:rPr>
        <w:t xml:space="preserve">   </w:t>
      </w:r>
      <w:r w:rsidRPr="00E54B06" w:rsidR="00EF66EC">
        <w:rPr>
          <w:rFonts w:ascii="Courier New" w:hAnsi="Courier New" w:cs="Courier New"/>
          <w:sz w:val="24"/>
          <w:szCs w:val="24"/>
          <w:u w:val="single"/>
        </w:rPr>
        <w:t xml:space="preserve"> 8</w:t>
      </w:r>
      <w:r w:rsidRPr="00B32CE3">
        <w:rPr>
          <w:rFonts w:ascii="Courier New" w:hAnsi="Courier New" w:cs="Courier New"/>
          <w:sz w:val="24"/>
          <w:szCs w:val="24"/>
        </w:rPr>
        <w:t xml:space="preserve">       </w:t>
      </w:r>
    </w:p>
    <w:p w:rsidRPr="00B32CE3" w:rsidR="0099489A" w:rsidP="0099489A" w:rsidRDefault="0099489A" w14:paraId="7EF5726F" w14:textId="01F21E0A">
      <w:pPr>
        <w:ind w:left="720"/>
        <w:rPr>
          <w:rFonts w:ascii="Courier New" w:hAnsi="Courier New" w:cs="Courier New"/>
          <w:sz w:val="24"/>
          <w:szCs w:val="24"/>
        </w:rPr>
      </w:pPr>
      <w:r w:rsidRPr="00B32CE3">
        <w:rPr>
          <w:rFonts w:ascii="Courier New" w:hAnsi="Courier New" w:cs="Courier New"/>
          <w:sz w:val="24"/>
          <w:szCs w:val="24"/>
        </w:rPr>
        <w:t>Total annual responses......................</w:t>
      </w:r>
      <w:r w:rsidR="004126A3">
        <w:rPr>
          <w:rFonts w:ascii="Courier New" w:hAnsi="Courier New" w:cs="Courier New"/>
          <w:sz w:val="24"/>
          <w:szCs w:val="24"/>
        </w:rPr>
        <w:t>.</w:t>
      </w:r>
      <w:r w:rsidR="00E54B06">
        <w:rPr>
          <w:rFonts w:ascii="Courier New" w:hAnsi="Courier New" w:cs="Courier New"/>
          <w:sz w:val="24"/>
          <w:szCs w:val="24"/>
        </w:rPr>
        <w:t>.</w:t>
      </w:r>
      <w:r w:rsidRPr="00B32CE3">
        <w:rPr>
          <w:rFonts w:ascii="Courier New" w:hAnsi="Courier New" w:cs="Courier New"/>
          <w:sz w:val="24"/>
          <w:szCs w:val="24"/>
        </w:rPr>
        <w:t xml:space="preserve">.... </w:t>
      </w:r>
      <w:r w:rsidR="00E54B06">
        <w:rPr>
          <w:rFonts w:ascii="Courier New" w:hAnsi="Courier New" w:cs="Courier New"/>
          <w:sz w:val="24"/>
          <w:szCs w:val="24"/>
        </w:rPr>
        <w:t xml:space="preserve">   </w:t>
      </w:r>
      <w:r w:rsidR="00EF66EC">
        <w:rPr>
          <w:rFonts w:ascii="Courier New" w:hAnsi="Courier New" w:cs="Courier New"/>
          <w:sz w:val="24"/>
          <w:szCs w:val="24"/>
        </w:rPr>
        <w:t>1,056</w:t>
      </w:r>
    </w:p>
    <w:p w:rsidRPr="00B32CE3" w:rsidR="0099489A" w:rsidP="0099489A" w:rsidRDefault="0099489A" w14:paraId="293418F7" w14:textId="09D89819">
      <w:pPr>
        <w:ind w:left="720"/>
        <w:rPr>
          <w:rFonts w:ascii="Courier New" w:hAnsi="Courier New" w:cs="Courier New"/>
          <w:sz w:val="24"/>
          <w:szCs w:val="24"/>
        </w:rPr>
      </w:pPr>
      <w:r w:rsidRPr="00B32CE3">
        <w:rPr>
          <w:rFonts w:ascii="Courier New" w:hAnsi="Courier New" w:cs="Courier New"/>
          <w:sz w:val="24"/>
          <w:szCs w:val="24"/>
        </w:rPr>
        <w:t>Estimated hours/response...................</w:t>
      </w:r>
      <w:r w:rsidR="004126A3">
        <w:rPr>
          <w:rFonts w:ascii="Courier New" w:hAnsi="Courier New" w:cs="Courier New"/>
          <w:sz w:val="24"/>
          <w:szCs w:val="24"/>
        </w:rPr>
        <w:t>.</w:t>
      </w:r>
      <w:r w:rsidR="00E54B06">
        <w:rPr>
          <w:rFonts w:ascii="Courier New" w:hAnsi="Courier New" w:cs="Courier New"/>
          <w:sz w:val="24"/>
          <w:szCs w:val="24"/>
        </w:rPr>
        <w:t>.</w:t>
      </w:r>
      <w:r w:rsidRPr="00B32CE3">
        <w:rPr>
          <w:rFonts w:ascii="Courier New" w:hAnsi="Courier New" w:cs="Courier New"/>
          <w:sz w:val="24"/>
          <w:szCs w:val="24"/>
        </w:rPr>
        <w:t xml:space="preserve">..... </w:t>
      </w:r>
      <w:r w:rsidRPr="00E54B06">
        <w:rPr>
          <w:rFonts w:ascii="Courier New" w:hAnsi="Courier New" w:cs="Courier New"/>
          <w:sz w:val="24"/>
          <w:szCs w:val="24"/>
          <w:u w:val="single"/>
        </w:rPr>
        <w:t xml:space="preserve">x </w:t>
      </w:r>
      <w:r w:rsidR="00E54B06">
        <w:rPr>
          <w:rFonts w:ascii="Courier New" w:hAnsi="Courier New" w:cs="Courier New"/>
          <w:sz w:val="24"/>
          <w:szCs w:val="24"/>
          <w:u w:val="single"/>
        </w:rPr>
        <w:t xml:space="preserve">   </w:t>
      </w:r>
      <w:r w:rsidRPr="00E54B06" w:rsidR="00EF66EC">
        <w:rPr>
          <w:rFonts w:ascii="Courier New" w:hAnsi="Courier New" w:cs="Courier New"/>
          <w:sz w:val="24"/>
          <w:szCs w:val="24"/>
          <w:u w:val="single"/>
        </w:rPr>
        <w:t xml:space="preserve">  4</w:t>
      </w:r>
      <w:r w:rsidRPr="00B32CE3">
        <w:rPr>
          <w:rFonts w:ascii="Courier New" w:hAnsi="Courier New" w:cs="Courier New"/>
          <w:sz w:val="24"/>
          <w:szCs w:val="24"/>
        </w:rPr>
        <w:t xml:space="preserve">     </w:t>
      </w:r>
    </w:p>
    <w:p w:rsidRPr="00B32CE3" w:rsidR="0099489A" w:rsidP="0099489A" w:rsidRDefault="0099489A" w14:paraId="4EAE9352" w14:textId="6E7E99A1">
      <w:pPr>
        <w:ind w:left="720"/>
        <w:rPr>
          <w:rFonts w:ascii="Courier New" w:hAnsi="Courier New" w:cs="Courier New"/>
          <w:sz w:val="24"/>
          <w:szCs w:val="24"/>
        </w:rPr>
      </w:pPr>
      <w:r w:rsidRPr="00B32CE3">
        <w:rPr>
          <w:rFonts w:ascii="Courier New" w:hAnsi="Courier New" w:cs="Courier New"/>
          <w:sz w:val="24"/>
          <w:szCs w:val="24"/>
        </w:rPr>
        <w:t>Estimated total burden hours..............</w:t>
      </w:r>
      <w:r w:rsidR="004126A3">
        <w:rPr>
          <w:rFonts w:ascii="Courier New" w:hAnsi="Courier New" w:cs="Courier New"/>
          <w:sz w:val="24"/>
          <w:szCs w:val="24"/>
        </w:rPr>
        <w:t>.</w:t>
      </w:r>
      <w:r w:rsidRPr="00B32CE3">
        <w:rPr>
          <w:rFonts w:ascii="Courier New" w:hAnsi="Courier New" w:cs="Courier New"/>
          <w:sz w:val="24"/>
          <w:szCs w:val="24"/>
        </w:rPr>
        <w:t>......</w:t>
      </w:r>
      <w:r w:rsidR="00E54B06">
        <w:rPr>
          <w:rFonts w:ascii="Courier New" w:hAnsi="Courier New" w:cs="Courier New"/>
          <w:sz w:val="24"/>
          <w:szCs w:val="24"/>
        </w:rPr>
        <w:t>.</w:t>
      </w:r>
      <w:r w:rsidRPr="00B32CE3">
        <w:rPr>
          <w:rFonts w:ascii="Courier New" w:hAnsi="Courier New" w:cs="Courier New"/>
          <w:sz w:val="24"/>
          <w:szCs w:val="24"/>
        </w:rPr>
        <w:t xml:space="preserve"> </w:t>
      </w:r>
      <w:r w:rsidR="00E54B06">
        <w:rPr>
          <w:rFonts w:ascii="Courier New" w:hAnsi="Courier New" w:cs="Courier New"/>
          <w:sz w:val="24"/>
          <w:szCs w:val="24"/>
        </w:rPr>
        <w:t xml:space="preserve">   4,224</w:t>
      </w:r>
    </w:p>
    <w:p w:rsidRPr="00B32CE3" w:rsidR="0099489A" w:rsidP="0099489A" w:rsidRDefault="0099489A" w14:paraId="1A569798" w14:textId="27FEA14C">
      <w:pPr>
        <w:ind w:left="720"/>
        <w:rPr>
          <w:rFonts w:ascii="Courier New" w:hAnsi="Courier New" w:cs="Courier New"/>
          <w:sz w:val="24"/>
          <w:szCs w:val="24"/>
        </w:rPr>
      </w:pPr>
      <w:r w:rsidRPr="00B32CE3">
        <w:rPr>
          <w:rFonts w:ascii="Courier New" w:hAnsi="Courier New" w:cs="Courier New"/>
          <w:sz w:val="24"/>
          <w:szCs w:val="24"/>
        </w:rPr>
        <w:t>Hourly rate (GS-</w:t>
      </w:r>
      <w:r w:rsidR="00E54B06">
        <w:rPr>
          <w:rFonts w:ascii="Courier New" w:hAnsi="Courier New" w:cs="Courier New"/>
          <w:sz w:val="24"/>
          <w:szCs w:val="24"/>
        </w:rPr>
        <w:t>12</w:t>
      </w:r>
      <w:r w:rsidRPr="00B32CE3">
        <w:rPr>
          <w:rFonts w:ascii="Courier New" w:hAnsi="Courier New" w:cs="Courier New"/>
          <w:sz w:val="24"/>
          <w:szCs w:val="24"/>
        </w:rPr>
        <w:t>/Step 5 + 36.25</w:t>
      </w:r>
      <w:proofErr w:type="gramStart"/>
      <w:r w:rsidRPr="00B32CE3">
        <w:rPr>
          <w:rFonts w:ascii="Courier New" w:hAnsi="Courier New" w:cs="Courier New"/>
          <w:sz w:val="24"/>
          <w:szCs w:val="24"/>
        </w:rPr>
        <w:t>%)......</w:t>
      </w:r>
      <w:r w:rsidR="004126A3">
        <w:rPr>
          <w:rFonts w:ascii="Courier New" w:hAnsi="Courier New" w:cs="Courier New"/>
          <w:sz w:val="24"/>
          <w:szCs w:val="24"/>
        </w:rPr>
        <w:t>.</w:t>
      </w:r>
      <w:r w:rsidRPr="00B32CE3">
        <w:rPr>
          <w:rFonts w:ascii="Courier New" w:hAnsi="Courier New" w:cs="Courier New"/>
          <w:sz w:val="24"/>
          <w:szCs w:val="24"/>
        </w:rPr>
        <w:t>........</w:t>
      </w:r>
      <w:proofErr w:type="gramEnd"/>
      <w:r w:rsidRPr="00B32CE3">
        <w:rPr>
          <w:rFonts w:ascii="Courier New" w:hAnsi="Courier New" w:cs="Courier New"/>
          <w:sz w:val="24"/>
          <w:szCs w:val="24"/>
        </w:rPr>
        <w:t xml:space="preserve"> </w:t>
      </w:r>
      <w:r w:rsidRPr="00E54B06">
        <w:rPr>
          <w:rFonts w:ascii="Courier New" w:hAnsi="Courier New" w:cs="Courier New"/>
          <w:sz w:val="24"/>
          <w:szCs w:val="24"/>
          <w:u w:val="single"/>
        </w:rPr>
        <w:t>x</w:t>
      </w:r>
      <w:r w:rsidR="00E54B06">
        <w:rPr>
          <w:rFonts w:ascii="Courier New" w:hAnsi="Courier New" w:cs="Courier New"/>
          <w:sz w:val="24"/>
          <w:szCs w:val="24"/>
          <w:u w:val="single"/>
        </w:rPr>
        <w:t xml:space="preserve">    $59</w:t>
      </w:r>
      <w:r w:rsidRPr="00E54B06">
        <w:rPr>
          <w:rFonts w:ascii="Courier New" w:hAnsi="Courier New" w:cs="Courier New"/>
          <w:sz w:val="24"/>
          <w:szCs w:val="24"/>
          <w:u w:val="single"/>
        </w:rPr>
        <w:t xml:space="preserve"> </w:t>
      </w:r>
    </w:p>
    <w:p w:rsidR="0099489A" w:rsidP="0099489A" w:rsidRDefault="0099489A" w14:paraId="07025DCA" w14:textId="288240DA">
      <w:pPr>
        <w:ind w:left="720"/>
        <w:rPr>
          <w:rFonts w:ascii="Courier New" w:hAnsi="Courier New" w:cs="Courier New"/>
          <w:sz w:val="24"/>
          <w:szCs w:val="24"/>
        </w:rPr>
      </w:pPr>
      <w:r w:rsidRPr="00B32CE3">
        <w:rPr>
          <w:rFonts w:ascii="Courier New" w:hAnsi="Courier New" w:cs="Courier New"/>
          <w:sz w:val="24"/>
          <w:szCs w:val="24"/>
        </w:rPr>
        <w:t>Estimated cost to public................</w:t>
      </w:r>
      <w:r w:rsidR="004126A3">
        <w:rPr>
          <w:rFonts w:ascii="Courier New" w:hAnsi="Courier New" w:cs="Courier New"/>
          <w:sz w:val="24"/>
          <w:szCs w:val="24"/>
        </w:rPr>
        <w:t>.</w:t>
      </w:r>
      <w:r w:rsidRPr="00B32CE3">
        <w:rPr>
          <w:rFonts w:ascii="Courier New" w:hAnsi="Courier New" w:cs="Courier New"/>
          <w:sz w:val="24"/>
          <w:szCs w:val="24"/>
        </w:rPr>
        <w:t>.......</w:t>
      </w:r>
      <w:r w:rsidR="00E54B06">
        <w:rPr>
          <w:rFonts w:ascii="Courier New" w:hAnsi="Courier New" w:cs="Courier New"/>
          <w:sz w:val="24"/>
          <w:szCs w:val="24"/>
        </w:rPr>
        <w:t>.</w:t>
      </w:r>
      <w:r w:rsidRPr="00B32CE3">
        <w:rPr>
          <w:rFonts w:ascii="Courier New" w:hAnsi="Courier New" w:cs="Courier New"/>
          <w:sz w:val="24"/>
          <w:szCs w:val="24"/>
        </w:rPr>
        <w:t xml:space="preserve">. </w:t>
      </w:r>
      <w:r w:rsidR="00E54B06">
        <w:rPr>
          <w:rFonts w:ascii="Courier New" w:hAnsi="Courier New" w:cs="Courier New"/>
          <w:sz w:val="24"/>
          <w:szCs w:val="24"/>
        </w:rPr>
        <w:t>$249,216</w:t>
      </w:r>
    </w:p>
    <w:p w:rsidRPr="00B32CE3" w:rsidR="00E278E3" w:rsidP="00E278E3" w:rsidRDefault="00E278E3" w14:paraId="04293D61" w14:textId="77777777">
      <w:pPr>
        <w:ind w:left="720"/>
        <w:rPr>
          <w:rFonts w:ascii="Courier New" w:hAnsi="Courier New" w:cs="Courier New"/>
          <w:sz w:val="24"/>
          <w:szCs w:val="24"/>
        </w:rPr>
      </w:pPr>
    </w:p>
    <w:p w:rsidRPr="005D09C9" w:rsidR="00E278E3" w:rsidP="005D09C9" w:rsidRDefault="00297307" w14:paraId="7B0F710C" w14:textId="3C626F48">
      <w:pPr>
        <w:pStyle w:val="Heading4"/>
        <w:rPr>
          <w:u w:val="none"/>
        </w:rPr>
      </w:pPr>
      <w:r w:rsidRPr="005D09C9">
        <w:t>Environmental Management System</w:t>
      </w:r>
      <w:r w:rsidRPr="005D09C9" w:rsidR="00E278E3">
        <w:rPr>
          <w:u w:val="none"/>
        </w:rPr>
        <w:t xml:space="preserve">. </w:t>
      </w:r>
      <w:r w:rsidRPr="005D09C9" w:rsidR="006C235C">
        <w:rPr>
          <w:u w:val="none"/>
        </w:rPr>
        <w:t>A</w:t>
      </w:r>
      <w:r w:rsidRPr="005D09C9" w:rsidR="00C35B34">
        <w:rPr>
          <w:u w:val="none"/>
        </w:rPr>
        <w:t>lternate</w:t>
      </w:r>
      <w:r w:rsidRPr="005D09C9" w:rsidR="006C235C">
        <w:rPr>
          <w:u w:val="none"/>
        </w:rPr>
        <w:t>s</w:t>
      </w:r>
      <w:r w:rsidRPr="005D09C9" w:rsidR="00C35B34">
        <w:rPr>
          <w:u w:val="none"/>
        </w:rPr>
        <w:t xml:space="preserve"> </w:t>
      </w:r>
      <w:r w:rsidRPr="005D09C9" w:rsidR="006C235C">
        <w:rPr>
          <w:u w:val="none"/>
        </w:rPr>
        <w:t>I and II to the basic clause are</w:t>
      </w:r>
      <w:r w:rsidRPr="005D09C9" w:rsidR="00C35B34">
        <w:rPr>
          <w:u w:val="none"/>
        </w:rPr>
        <w:t xml:space="preserve"> prescribed in FAR 23.1005 for use with the basic</w:t>
      </w:r>
      <w:r w:rsidRPr="005D09C9" w:rsidR="00E278E3">
        <w:rPr>
          <w:u w:val="none"/>
        </w:rPr>
        <w:t xml:space="preserve"> clause </w:t>
      </w:r>
      <w:r w:rsidRPr="005D09C9" w:rsidR="00C35B34">
        <w:rPr>
          <w:u w:val="none"/>
        </w:rPr>
        <w:t xml:space="preserve">if the contract provides for contractor activities on or operations or maintenance of a </w:t>
      </w:r>
      <w:r w:rsidRPr="005D09C9" w:rsidR="00E54B06">
        <w:rPr>
          <w:u w:val="none"/>
        </w:rPr>
        <w:t>f</w:t>
      </w:r>
      <w:r w:rsidRPr="005D09C9" w:rsidR="00C35B34">
        <w:rPr>
          <w:u w:val="none"/>
        </w:rPr>
        <w:t>ederal facility where the agency has implemented or plans to implement an environmental management system</w:t>
      </w:r>
      <w:r w:rsidRPr="005D09C9" w:rsidR="006C235C">
        <w:rPr>
          <w:u w:val="none"/>
        </w:rPr>
        <w:t xml:space="preserve"> and contractor activities should be included in an EMS audit</w:t>
      </w:r>
      <w:r w:rsidRPr="005D09C9" w:rsidR="00E278E3">
        <w:rPr>
          <w:u w:val="none"/>
        </w:rPr>
        <w:t xml:space="preserve">. </w:t>
      </w:r>
      <w:r w:rsidRPr="005D09C9" w:rsidR="000E7458">
        <w:rPr>
          <w:u w:val="none"/>
        </w:rPr>
        <w:t xml:space="preserve">The Government </w:t>
      </w:r>
      <w:r w:rsidRPr="005D09C9" w:rsidR="00B30F06">
        <w:rPr>
          <w:u w:val="none"/>
        </w:rPr>
        <w:t>estimate</w:t>
      </w:r>
      <w:r w:rsidRPr="005D09C9" w:rsidR="000E7458">
        <w:rPr>
          <w:u w:val="none"/>
        </w:rPr>
        <w:t>s</w:t>
      </w:r>
      <w:r w:rsidRPr="005D09C9" w:rsidR="00B30F06">
        <w:rPr>
          <w:u w:val="none"/>
        </w:rPr>
        <w:t xml:space="preserve"> that 2,373 </w:t>
      </w:r>
      <w:r w:rsidRPr="005D09C9" w:rsidR="006C235C">
        <w:rPr>
          <w:u w:val="none"/>
        </w:rPr>
        <w:t>f</w:t>
      </w:r>
      <w:r w:rsidRPr="005D09C9" w:rsidR="00B30F06">
        <w:rPr>
          <w:u w:val="none"/>
        </w:rPr>
        <w:t xml:space="preserve">ederal facilities </w:t>
      </w:r>
      <w:r w:rsidRPr="005D09C9" w:rsidR="006C235C">
        <w:rPr>
          <w:u w:val="none"/>
        </w:rPr>
        <w:t>are</w:t>
      </w:r>
      <w:r w:rsidRPr="005D09C9" w:rsidR="00B30F06">
        <w:rPr>
          <w:u w:val="none"/>
        </w:rPr>
        <w:t xml:space="preserve"> likely to</w:t>
      </w:r>
      <w:r w:rsidRPr="005D09C9" w:rsidR="006C235C">
        <w:rPr>
          <w:u w:val="none"/>
        </w:rPr>
        <w:t xml:space="preserve"> have an EMS and</w:t>
      </w:r>
      <w:r w:rsidRPr="005D09C9" w:rsidR="00B30F06">
        <w:rPr>
          <w:u w:val="none"/>
        </w:rPr>
        <w:t xml:space="preserve"> collect</w:t>
      </w:r>
      <w:r w:rsidRPr="005D09C9" w:rsidR="006C235C">
        <w:rPr>
          <w:u w:val="none"/>
        </w:rPr>
        <w:t xml:space="preserve"> </w:t>
      </w:r>
      <w:r w:rsidRPr="005D09C9" w:rsidR="00B30F06">
        <w:rPr>
          <w:u w:val="none"/>
        </w:rPr>
        <w:t xml:space="preserve">information for EMS self-assessments and that 1,305 of these facilities (55 percent) </w:t>
      </w:r>
      <w:r w:rsidRPr="005D09C9" w:rsidR="00B30F06">
        <w:rPr>
          <w:u w:val="none"/>
        </w:rPr>
        <w:lastRenderedPageBreak/>
        <w:t>may have one contractor subject to the reporting requirements each year.</w:t>
      </w:r>
      <w:r w:rsidRPr="005D09C9" w:rsidR="006C235C">
        <w:rPr>
          <w:rStyle w:val="FootnoteReference"/>
          <w:b/>
          <w:bCs/>
          <w:u w:val="none"/>
        </w:rPr>
        <w:footnoteReference w:id="5"/>
      </w:r>
      <w:r w:rsidRPr="005D09C9" w:rsidR="00B30F06">
        <w:rPr>
          <w:u w:val="none"/>
        </w:rPr>
        <w:t xml:space="preserve"> It is further estimate</w:t>
      </w:r>
      <w:r w:rsidRPr="005D09C9" w:rsidR="006C235C">
        <w:rPr>
          <w:u w:val="none"/>
        </w:rPr>
        <w:t>d</w:t>
      </w:r>
      <w:r w:rsidRPr="005D09C9" w:rsidR="00B30F06">
        <w:rPr>
          <w:u w:val="none"/>
        </w:rPr>
        <w:t xml:space="preserve"> that it takes five hours to prepare a response. </w:t>
      </w:r>
    </w:p>
    <w:p w:rsidRPr="00B32CE3" w:rsidR="00E278E3" w:rsidP="00E278E3" w:rsidRDefault="00E278E3" w14:paraId="1A70C196" w14:textId="77777777">
      <w:pPr>
        <w:ind w:left="720"/>
        <w:rPr>
          <w:rFonts w:ascii="Courier New" w:hAnsi="Courier New" w:cs="Courier New"/>
          <w:sz w:val="24"/>
          <w:szCs w:val="24"/>
        </w:rPr>
      </w:pPr>
    </w:p>
    <w:p w:rsidRPr="00B32CE3" w:rsidR="00E278E3" w:rsidP="00E278E3" w:rsidRDefault="00E278E3" w14:paraId="72BF6471" w14:textId="2C0C0086">
      <w:pPr>
        <w:ind w:left="720"/>
        <w:rPr>
          <w:rFonts w:ascii="Courier New" w:hAnsi="Courier New" w:cs="Courier New"/>
          <w:sz w:val="24"/>
          <w:szCs w:val="24"/>
        </w:rPr>
      </w:pPr>
      <w:r w:rsidRPr="00B32CE3">
        <w:rPr>
          <w:rFonts w:ascii="Courier New" w:hAnsi="Courier New" w:cs="Courier New"/>
          <w:sz w:val="24"/>
          <w:szCs w:val="24"/>
        </w:rPr>
        <w:t>Estimated respondents/year......................</w:t>
      </w:r>
      <w:r w:rsidR="00B30F06">
        <w:rPr>
          <w:rFonts w:ascii="Courier New" w:hAnsi="Courier New" w:cs="Courier New"/>
          <w:sz w:val="24"/>
          <w:szCs w:val="24"/>
        </w:rPr>
        <w:t>..</w:t>
      </w:r>
      <w:r w:rsidRPr="00B32CE3">
        <w:rPr>
          <w:rFonts w:ascii="Courier New" w:hAnsi="Courier New" w:cs="Courier New"/>
          <w:sz w:val="24"/>
          <w:szCs w:val="24"/>
        </w:rPr>
        <w:t xml:space="preserve">    </w:t>
      </w:r>
      <w:r w:rsidR="00B30F06">
        <w:rPr>
          <w:rFonts w:ascii="Courier New" w:hAnsi="Courier New" w:cs="Courier New"/>
          <w:sz w:val="24"/>
          <w:szCs w:val="24"/>
        </w:rPr>
        <w:t>1,305</w:t>
      </w:r>
      <w:r w:rsidRPr="00B32CE3">
        <w:rPr>
          <w:rFonts w:ascii="Courier New" w:hAnsi="Courier New" w:cs="Courier New"/>
          <w:sz w:val="24"/>
          <w:szCs w:val="24"/>
        </w:rPr>
        <w:t xml:space="preserve">  </w:t>
      </w:r>
    </w:p>
    <w:p w:rsidRPr="00B32CE3" w:rsidR="00E278E3" w:rsidP="00E278E3" w:rsidRDefault="00E278E3" w14:paraId="337D31CC" w14:textId="2B68785E">
      <w:pPr>
        <w:ind w:left="720"/>
        <w:rPr>
          <w:rFonts w:ascii="Courier New" w:hAnsi="Courier New" w:cs="Courier New"/>
          <w:sz w:val="24"/>
          <w:szCs w:val="24"/>
        </w:rPr>
      </w:pPr>
      <w:r w:rsidRPr="00B32CE3">
        <w:rPr>
          <w:rFonts w:ascii="Courier New" w:hAnsi="Courier New" w:cs="Courier New"/>
          <w:sz w:val="24"/>
          <w:szCs w:val="24"/>
        </w:rPr>
        <w:t>Responses/respondent annually...................</w:t>
      </w:r>
      <w:r w:rsidR="00B30F06">
        <w:rPr>
          <w:rFonts w:ascii="Courier New" w:hAnsi="Courier New" w:cs="Courier New"/>
          <w:sz w:val="24"/>
          <w:szCs w:val="24"/>
        </w:rPr>
        <w:t>..</w:t>
      </w:r>
      <w:r w:rsidRPr="00B32CE3">
        <w:rPr>
          <w:rFonts w:ascii="Courier New" w:hAnsi="Courier New" w:cs="Courier New"/>
          <w:sz w:val="24"/>
          <w:szCs w:val="24"/>
        </w:rPr>
        <w:t xml:space="preserve"> </w:t>
      </w:r>
      <w:r w:rsidRPr="00B30F06">
        <w:rPr>
          <w:rFonts w:ascii="Courier New" w:hAnsi="Courier New" w:cs="Courier New"/>
          <w:sz w:val="24"/>
          <w:szCs w:val="24"/>
          <w:u w:val="single"/>
        </w:rPr>
        <w:t xml:space="preserve">x     </w:t>
      </w:r>
      <w:r w:rsidRPr="00B30F06" w:rsidR="00B30F06">
        <w:rPr>
          <w:rFonts w:ascii="Courier New" w:hAnsi="Courier New" w:cs="Courier New"/>
          <w:sz w:val="24"/>
          <w:szCs w:val="24"/>
          <w:u w:val="single"/>
        </w:rPr>
        <w:t xml:space="preserve"> 1</w:t>
      </w:r>
    </w:p>
    <w:p w:rsidRPr="00B32CE3" w:rsidR="00E278E3" w:rsidP="00E278E3" w:rsidRDefault="00E278E3" w14:paraId="64EC2491" w14:textId="17A35311">
      <w:pPr>
        <w:ind w:left="720"/>
        <w:rPr>
          <w:rFonts w:ascii="Courier New" w:hAnsi="Courier New" w:cs="Courier New"/>
          <w:sz w:val="24"/>
          <w:szCs w:val="24"/>
        </w:rPr>
      </w:pPr>
      <w:r w:rsidRPr="00B32CE3">
        <w:rPr>
          <w:rFonts w:ascii="Courier New" w:hAnsi="Courier New" w:cs="Courier New"/>
          <w:sz w:val="24"/>
          <w:szCs w:val="24"/>
        </w:rPr>
        <w:t>Total annual responses..........................</w:t>
      </w:r>
      <w:r w:rsidR="00B30F06">
        <w:rPr>
          <w:rFonts w:ascii="Courier New" w:hAnsi="Courier New" w:cs="Courier New"/>
          <w:sz w:val="24"/>
          <w:szCs w:val="24"/>
        </w:rPr>
        <w:t>..</w:t>
      </w:r>
      <w:r w:rsidRPr="00B32CE3">
        <w:rPr>
          <w:rFonts w:ascii="Courier New" w:hAnsi="Courier New" w:cs="Courier New"/>
          <w:sz w:val="24"/>
          <w:szCs w:val="24"/>
        </w:rPr>
        <w:t xml:space="preserve">    </w:t>
      </w:r>
      <w:r w:rsidR="00B30F06">
        <w:rPr>
          <w:rFonts w:ascii="Courier New" w:hAnsi="Courier New" w:cs="Courier New"/>
          <w:sz w:val="24"/>
          <w:szCs w:val="24"/>
        </w:rPr>
        <w:t>1,305</w:t>
      </w:r>
    </w:p>
    <w:p w:rsidRPr="00B32CE3" w:rsidR="00E278E3" w:rsidP="00E278E3" w:rsidRDefault="00E278E3" w14:paraId="5243B720" w14:textId="74F2E918">
      <w:pPr>
        <w:ind w:left="720"/>
        <w:rPr>
          <w:rFonts w:ascii="Courier New" w:hAnsi="Courier New" w:cs="Courier New"/>
          <w:sz w:val="24"/>
          <w:szCs w:val="24"/>
        </w:rPr>
      </w:pPr>
      <w:r w:rsidRPr="00B32CE3">
        <w:rPr>
          <w:rFonts w:ascii="Courier New" w:hAnsi="Courier New" w:cs="Courier New"/>
          <w:sz w:val="24"/>
          <w:szCs w:val="24"/>
        </w:rPr>
        <w:t>Estimated hours/response........................</w:t>
      </w:r>
      <w:r w:rsidR="00B30F06">
        <w:rPr>
          <w:rFonts w:ascii="Courier New" w:hAnsi="Courier New" w:cs="Courier New"/>
          <w:sz w:val="24"/>
          <w:szCs w:val="24"/>
        </w:rPr>
        <w:t>..</w:t>
      </w:r>
      <w:r w:rsidRPr="00B32CE3">
        <w:rPr>
          <w:rFonts w:ascii="Courier New" w:hAnsi="Courier New" w:cs="Courier New"/>
          <w:sz w:val="24"/>
          <w:szCs w:val="24"/>
        </w:rPr>
        <w:t xml:space="preserve"> </w:t>
      </w:r>
      <w:r w:rsidRPr="00B30F06">
        <w:rPr>
          <w:rFonts w:ascii="Courier New" w:hAnsi="Courier New" w:cs="Courier New"/>
          <w:sz w:val="24"/>
          <w:szCs w:val="24"/>
          <w:u w:val="single"/>
        </w:rPr>
        <w:t>x</w:t>
      </w:r>
      <w:r w:rsidRPr="00B30F06" w:rsidR="00B30F06">
        <w:rPr>
          <w:rFonts w:ascii="Courier New" w:hAnsi="Courier New" w:cs="Courier New"/>
          <w:sz w:val="24"/>
          <w:szCs w:val="24"/>
          <w:u w:val="single"/>
        </w:rPr>
        <w:t xml:space="preserve"> </w:t>
      </w:r>
      <w:r w:rsidRPr="00B30F06">
        <w:rPr>
          <w:rFonts w:ascii="Courier New" w:hAnsi="Courier New" w:cs="Courier New"/>
          <w:sz w:val="24"/>
          <w:szCs w:val="24"/>
          <w:u w:val="single"/>
        </w:rPr>
        <w:t xml:space="preserve">     </w:t>
      </w:r>
      <w:r w:rsidRPr="00B30F06" w:rsidR="00B30F06">
        <w:rPr>
          <w:rFonts w:ascii="Courier New" w:hAnsi="Courier New" w:cs="Courier New"/>
          <w:sz w:val="24"/>
          <w:szCs w:val="24"/>
          <w:u w:val="single"/>
        </w:rPr>
        <w:t>5</w:t>
      </w:r>
    </w:p>
    <w:p w:rsidRPr="00B32CE3" w:rsidR="00E278E3" w:rsidP="00E278E3" w:rsidRDefault="00E278E3" w14:paraId="0AD52869" w14:textId="29473E36">
      <w:pPr>
        <w:ind w:left="720"/>
        <w:rPr>
          <w:rFonts w:ascii="Courier New" w:hAnsi="Courier New" w:cs="Courier New"/>
          <w:sz w:val="24"/>
          <w:szCs w:val="24"/>
        </w:rPr>
      </w:pPr>
      <w:r w:rsidRPr="00B32CE3">
        <w:rPr>
          <w:rFonts w:ascii="Courier New" w:hAnsi="Courier New" w:cs="Courier New"/>
          <w:sz w:val="24"/>
          <w:szCs w:val="24"/>
        </w:rPr>
        <w:t>Estimated total burden hours....................</w:t>
      </w:r>
      <w:r w:rsidR="00B30F06">
        <w:rPr>
          <w:rFonts w:ascii="Courier New" w:hAnsi="Courier New" w:cs="Courier New"/>
          <w:sz w:val="24"/>
          <w:szCs w:val="24"/>
        </w:rPr>
        <w:t>..</w:t>
      </w:r>
      <w:r w:rsidRPr="00B32CE3">
        <w:rPr>
          <w:rFonts w:ascii="Courier New" w:hAnsi="Courier New" w:cs="Courier New"/>
          <w:sz w:val="24"/>
          <w:szCs w:val="24"/>
        </w:rPr>
        <w:t xml:space="preserve">    </w:t>
      </w:r>
      <w:r w:rsidR="00B30F06">
        <w:rPr>
          <w:rFonts w:ascii="Courier New" w:hAnsi="Courier New" w:cs="Courier New"/>
          <w:sz w:val="24"/>
          <w:szCs w:val="24"/>
        </w:rPr>
        <w:t>6,525</w:t>
      </w:r>
    </w:p>
    <w:p w:rsidRPr="00B32CE3" w:rsidR="00E278E3" w:rsidP="00E278E3" w:rsidRDefault="00E278E3" w14:paraId="2E7BF932" w14:textId="45BE30B4">
      <w:pPr>
        <w:ind w:left="720"/>
        <w:rPr>
          <w:rFonts w:ascii="Courier New" w:hAnsi="Courier New" w:cs="Courier New"/>
          <w:sz w:val="24"/>
          <w:szCs w:val="24"/>
        </w:rPr>
      </w:pPr>
      <w:r w:rsidRPr="00B32CE3">
        <w:rPr>
          <w:rFonts w:ascii="Courier New" w:hAnsi="Courier New" w:cs="Courier New"/>
          <w:sz w:val="24"/>
          <w:szCs w:val="24"/>
        </w:rPr>
        <w:t>Hourly rate (GS-</w:t>
      </w:r>
      <w:r w:rsidR="00B30F06">
        <w:rPr>
          <w:rFonts w:ascii="Courier New" w:hAnsi="Courier New" w:cs="Courier New"/>
          <w:sz w:val="24"/>
          <w:szCs w:val="24"/>
        </w:rPr>
        <w:t>12</w:t>
      </w:r>
      <w:r w:rsidRPr="00B32CE3">
        <w:rPr>
          <w:rFonts w:ascii="Courier New" w:hAnsi="Courier New" w:cs="Courier New"/>
          <w:sz w:val="24"/>
          <w:szCs w:val="24"/>
        </w:rPr>
        <w:t>/Step 5 + 36.25</w:t>
      </w:r>
      <w:proofErr w:type="gramStart"/>
      <w:r w:rsidRPr="00B32CE3">
        <w:rPr>
          <w:rFonts w:ascii="Courier New" w:hAnsi="Courier New" w:cs="Courier New"/>
          <w:sz w:val="24"/>
          <w:szCs w:val="24"/>
        </w:rPr>
        <w:t>%)..............</w:t>
      </w:r>
      <w:r w:rsidR="00B30F06">
        <w:rPr>
          <w:rFonts w:ascii="Courier New" w:hAnsi="Courier New" w:cs="Courier New"/>
          <w:sz w:val="24"/>
          <w:szCs w:val="24"/>
        </w:rPr>
        <w:t>.</w:t>
      </w:r>
      <w:proofErr w:type="gramEnd"/>
      <w:r w:rsidRPr="00B32CE3">
        <w:rPr>
          <w:rFonts w:ascii="Courier New" w:hAnsi="Courier New" w:cs="Courier New"/>
          <w:sz w:val="24"/>
          <w:szCs w:val="24"/>
        </w:rPr>
        <w:t xml:space="preserve"> </w:t>
      </w:r>
      <w:r w:rsidRPr="00B30F06">
        <w:rPr>
          <w:rFonts w:ascii="Courier New" w:hAnsi="Courier New" w:cs="Courier New"/>
          <w:sz w:val="24"/>
          <w:szCs w:val="24"/>
          <w:u w:val="single"/>
        </w:rPr>
        <w:t xml:space="preserve">x    </w:t>
      </w:r>
      <w:r w:rsidRPr="00B30F06" w:rsidR="00B30F06">
        <w:rPr>
          <w:rFonts w:ascii="Courier New" w:hAnsi="Courier New" w:cs="Courier New"/>
          <w:sz w:val="24"/>
          <w:szCs w:val="24"/>
          <w:u w:val="single"/>
        </w:rPr>
        <w:t>$59</w:t>
      </w:r>
    </w:p>
    <w:p w:rsidR="00E278E3" w:rsidP="00E278E3" w:rsidRDefault="00E278E3" w14:paraId="6513BDB7" w14:textId="0F486361">
      <w:pPr>
        <w:ind w:left="720"/>
        <w:rPr>
          <w:rFonts w:ascii="Courier New" w:hAnsi="Courier New" w:cs="Courier New"/>
          <w:sz w:val="24"/>
          <w:szCs w:val="24"/>
        </w:rPr>
      </w:pPr>
      <w:r w:rsidRPr="00B32CE3">
        <w:rPr>
          <w:rFonts w:ascii="Courier New" w:hAnsi="Courier New" w:cs="Courier New"/>
          <w:sz w:val="24"/>
          <w:szCs w:val="24"/>
        </w:rPr>
        <w:t>Estimated cost to public.......................</w:t>
      </w:r>
      <w:r w:rsidR="00B30F06">
        <w:rPr>
          <w:rFonts w:ascii="Courier New" w:hAnsi="Courier New" w:cs="Courier New"/>
          <w:sz w:val="24"/>
          <w:szCs w:val="24"/>
        </w:rPr>
        <w:t>..</w:t>
      </w:r>
      <w:r w:rsidRPr="00B32CE3">
        <w:rPr>
          <w:rFonts w:ascii="Courier New" w:hAnsi="Courier New" w:cs="Courier New"/>
          <w:sz w:val="24"/>
          <w:szCs w:val="24"/>
        </w:rPr>
        <w:t xml:space="preserve">. </w:t>
      </w:r>
      <w:r w:rsidR="00B30F06">
        <w:rPr>
          <w:rFonts w:ascii="Courier New" w:hAnsi="Courier New" w:cs="Courier New"/>
          <w:sz w:val="24"/>
          <w:szCs w:val="24"/>
        </w:rPr>
        <w:t>$384,975</w:t>
      </w:r>
    </w:p>
    <w:p w:rsidRPr="00B32CE3" w:rsidR="00E278E3" w:rsidP="007C33A3" w:rsidRDefault="00E278E3" w14:paraId="350BCAEA" w14:textId="77777777">
      <w:pPr>
        <w:ind w:left="720"/>
        <w:rPr>
          <w:rFonts w:ascii="Courier New" w:hAnsi="Courier New" w:cs="Courier New"/>
          <w:sz w:val="24"/>
          <w:szCs w:val="24"/>
        </w:rPr>
      </w:pPr>
    </w:p>
    <w:p w:rsidRPr="00C35B34" w:rsidR="00E278E3" w:rsidP="005D09C9" w:rsidRDefault="00297307" w14:paraId="5258F124" w14:textId="57C4EE03">
      <w:pPr>
        <w:pStyle w:val="Heading4"/>
      </w:pPr>
      <w:r w:rsidRPr="005D09C9">
        <w:t>Facility Compliance Audit</w:t>
      </w:r>
      <w:r w:rsidRPr="005D09C9" w:rsidR="00E278E3">
        <w:rPr>
          <w:u w:val="none"/>
        </w:rPr>
        <w:t xml:space="preserve">. </w:t>
      </w:r>
      <w:r w:rsidRPr="005D09C9" w:rsidR="006C235C">
        <w:rPr>
          <w:u w:val="none"/>
        </w:rPr>
        <w:t>A</w:t>
      </w:r>
      <w:r w:rsidRPr="005D09C9" w:rsidR="00C35B34">
        <w:rPr>
          <w:u w:val="none"/>
        </w:rPr>
        <w:t>lternate</w:t>
      </w:r>
      <w:r w:rsidRPr="005D09C9" w:rsidR="006C235C">
        <w:rPr>
          <w:u w:val="none"/>
        </w:rPr>
        <w:t xml:space="preserve"> II</w:t>
      </w:r>
      <w:r w:rsidRPr="005D09C9" w:rsidR="00C35B34">
        <w:rPr>
          <w:u w:val="none"/>
        </w:rPr>
        <w:t xml:space="preserve"> is prescribed in FAR 23.1005 for use with the basic clause if the contract provides for contractor activities on a </w:t>
      </w:r>
      <w:r w:rsidRPr="005D09C9" w:rsidR="00E57DDD">
        <w:rPr>
          <w:u w:val="none"/>
        </w:rPr>
        <w:t>f</w:t>
      </w:r>
      <w:r w:rsidRPr="005D09C9" w:rsidR="00C35B34">
        <w:rPr>
          <w:u w:val="none"/>
        </w:rPr>
        <w:t xml:space="preserve">ederal facility and the agency has determined that the contractor activities should be included within the facility compliance audit. </w:t>
      </w:r>
      <w:r w:rsidRPr="005D09C9" w:rsidR="000E7458">
        <w:rPr>
          <w:u w:val="none"/>
        </w:rPr>
        <w:t>The Government</w:t>
      </w:r>
      <w:r w:rsidRPr="005D09C9" w:rsidR="00D20F74">
        <w:rPr>
          <w:u w:val="none"/>
        </w:rPr>
        <w:t xml:space="preserve"> estimate</w:t>
      </w:r>
      <w:r w:rsidRPr="005D09C9" w:rsidR="000E7458">
        <w:rPr>
          <w:u w:val="none"/>
        </w:rPr>
        <w:t>s</w:t>
      </w:r>
      <w:r w:rsidRPr="005D09C9" w:rsidR="00D20F74">
        <w:rPr>
          <w:u w:val="none"/>
        </w:rPr>
        <w:t xml:space="preserve"> that</w:t>
      </w:r>
      <w:r w:rsidRPr="005D09C9" w:rsidR="00D36CD3">
        <w:rPr>
          <w:u w:val="none"/>
        </w:rPr>
        <w:t xml:space="preserve"> 6,123 </w:t>
      </w:r>
      <w:r w:rsidRPr="005D09C9" w:rsidR="00D20F74">
        <w:rPr>
          <w:u w:val="none"/>
        </w:rPr>
        <w:t>f</w:t>
      </w:r>
      <w:r w:rsidRPr="005D09C9" w:rsidR="00D36CD3">
        <w:rPr>
          <w:u w:val="none"/>
        </w:rPr>
        <w:t xml:space="preserve">ederal facilities </w:t>
      </w:r>
      <w:r w:rsidRPr="005D09C9" w:rsidR="00D20F74">
        <w:rPr>
          <w:u w:val="none"/>
        </w:rPr>
        <w:t>are</w:t>
      </w:r>
      <w:r w:rsidRPr="005D09C9" w:rsidR="00D36CD3">
        <w:rPr>
          <w:u w:val="none"/>
        </w:rPr>
        <w:t xml:space="preserve"> likely to collect information for FCAs.</w:t>
      </w:r>
      <w:r w:rsidRPr="005D09C9" w:rsidR="00D36CD3">
        <w:rPr>
          <w:rStyle w:val="FootnoteReference"/>
          <w:b/>
          <w:bCs/>
          <w:u w:val="none"/>
        </w:rPr>
        <w:footnoteReference w:id="6"/>
      </w:r>
      <w:r w:rsidRPr="005D09C9" w:rsidR="00D36CD3">
        <w:rPr>
          <w:u w:val="none"/>
        </w:rPr>
        <w:t xml:space="preserve"> Most agencies have a three-year audit cycle; therefore, </w:t>
      </w:r>
      <w:r w:rsidRPr="005D09C9" w:rsidR="00D20F74">
        <w:rPr>
          <w:u w:val="none"/>
        </w:rPr>
        <w:t xml:space="preserve">each year </w:t>
      </w:r>
      <w:r w:rsidRPr="005D09C9" w:rsidR="00D36CD3">
        <w:rPr>
          <w:u w:val="none"/>
        </w:rPr>
        <w:t xml:space="preserve">approximately 2,041 audits are performed. It is </w:t>
      </w:r>
      <w:r w:rsidRPr="005D09C9" w:rsidR="00D20F74">
        <w:rPr>
          <w:u w:val="none"/>
        </w:rPr>
        <w:t xml:space="preserve">further </w:t>
      </w:r>
      <w:r w:rsidRPr="005D09C9" w:rsidR="00D36CD3">
        <w:rPr>
          <w:u w:val="none"/>
        </w:rPr>
        <w:t>estimated that 1,531 of these facilities (75 percent) have one contract that will be subject to this reporting requirement</w:t>
      </w:r>
      <w:r w:rsidRPr="005D09C9" w:rsidR="00D20F74">
        <w:rPr>
          <w:u w:val="none"/>
        </w:rPr>
        <w:t xml:space="preserve"> each year and that</w:t>
      </w:r>
      <w:r w:rsidRPr="005D09C9" w:rsidR="00D36CD3">
        <w:rPr>
          <w:u w:val="none"/>
        </w:rPr>
        <w:t xml:space="preserve"> </w:t>
      </w:r>
      <w:r w:rsidRPr="005D09C9" w:rsidR="00D20F74">
        <w:rPr>
          <w:u w:val="none"/>
        </w:rPr>
        <w:t xml:space="preserve">it takes five </w:t>
      </w:r>
      <w:r w:rsidRPr="005D09C9" w:rsidR="00D36CD3">
        <w:rPr>
          <w:u w:val="none"/>
        </w:rPr>
        <w:t xml:space="preserve">hours </w:t>
      </w:r>
      <w:r w:rsidRPr="005D09C9" w:rsidR="00D20F74">
        <w:rPr>
          <w:u w:val="none"/>
        </w:rPr>
        <w:t>to prepare the response.</w:t>
      </w:r>
    </w:p>
    <w:p w:rsidRPr="00B32CE3" w:rsidR="00E278E3" w:rsidP="00E278E3" w:rsidRDefault="00E278E3" w14:paraId="3927E5D8" w14:textId="77777777">
      <w:pPr>
        <w:ind w:left="720"/>
        <w:rPr>
          <w:rFonts w:ascii="Courier New" w:hAnsi="Courier New" w:cs="Courier New"/>
          <w:sz w:val="24"/>
          <w:szCs w:val="24"/>
        </w:rPr>
      </w:pPr>
    </w:p>
    <w:p w:rsidRPr="00B32CE3" w:rsidR="00E278E3" w:rsidP="00E278E3" w:rsidRDefault="00E278E3" w14:paraId="4AA95B4C" w14:textId="377F1211">
      <w:pPr>
        <w:ind w:left="720"/>
        <w:rPr>
          <w:rFonts w:ascii="Courier New" w:hAnsi="Courier New" w:cs="Courier New"/>
          <w:sz w:val="24"/>
          <w:szCs w:val="24"/>
        </w:rPr>
      </w:pPr>
      <w:r w:rsidRPr="00B32CE3">
        <w:rPr>
          <w:rFonts w:ascii="Courier New" w:hAnsi="Courier New" w:cs="Courier New"/>
          <w:sz w:val="24"/>
          <w:szCs w:val="24"/>
        </w:rPr>
        <w:t>Estimated respondents/year......................</w:t>
      </w:r>
      <w:r w:rsidR="00D20F74">
        <w:rPr>
          <w:rFonts w:ascii="Courier New" w:hAnsi="Courier New" w:cs="Courier New"/>
          <w:sz w:val="24"/>
          <w:szCs w:val="24"/>
        </w:rPr>
        <w:t>..    1,531</w:t>
      </w:r>
    </w:p>
    <w:p w:rsidRPr="00B32CE3" w:rsidR="00E278E3" w:rsidP="00E278E3" w:rsidRDefault="00E278E3" w14:paraId="5E20458E" w14:textId="0C1574BB">
      <w:pPr>
        <w:ind w:left="720"/>
        <w:rPr>
          <w:rFonts w:ascii="Courier New" w:hAnsi="Courier New" w:cs="Courier New"/>
          <w:sz w:val="24"/>
          <w:szCs w:val="24"/>
        </w:rPr>
      </w:pPr>
      <w:r w:rsidRPr="00B32CE3">
        <w:rPr>
          <w:rFonts w:ascii="Courier New" w:hAnsi="Courier New" w:cs="Courier New"/>
          <w:sz w:val="24"/>
          <w:szCs w:val="24"/>
        </w:rPr>
        <w:t>Responses/respondent annually...................</w:t>
      </w:r>
      <w:r w:rsidR="00D20F74">
        <w:rPr>
          <w:rFonts w:ascii="Courier New" w:hAnsi="Courier New" w:cs="Courier New"/>
          <w:sz w:val="24"/>
          <w:szCs w:val="24"/>
        </w:rPr>
        <w:t>..</w:t>
      </w:r>
      <w:r w:rsidRPr="00B32CE3">
        <w:rPr>
          <w:rFonts w:ascii="Courier New" w:hAnsi="Courier New" w:cs="Courier New"/>
          <w:sz w:val="24"/>
          <w:szCs w:val="24"/>
        </w:rPr>
        <w:t xml:space="preserve"> </w:t>
      </w:r>
      <w:r w:rsidRPr="00D20F74">
        <w:rPr>
          <w:rFonts w:ascii="Courier New" w:hAnsi="Courier New" w:cs="Courier New"/>
          <w:sz w:val="24"/>
          <w:szCs w:val="24"/>
          <w:u w:val="single"/>
        </w:rPr>
        <w:t>x</w:t>
      </w:r>
      <w:r w:rsidRPr="00D20F74" w:rsidR="00D20F74">
        <w:rPr>
          <w:rFonts w:ascii="Courier New" w:hAnsi="Courier New" w:cs="Courier New"/>
          <w:sz w:val="24"/>
          <w:szCs w:val="24"/>
          <w:u w:val="single"/>
        </w:rPr>
        <w:t xml:space="preserve">   </w:t>
      </w:r>
      <w:r w:rsidRPr="00D20F74">
        <w:rPr>
          <w:rFonts w:ascii="Courier New" w:hAnsi="Courier New" w:cs="Courier New"/>
          <w:sz w:val="24"/>
          <w:szCs w:val="24"/>
          <w:u w:val="single"/>
        </w:rPr>
        <w:t xml:space="preserve"> </w:t>
      </w:r>
      <w:r w:rsidRPr="00D20F74" w:rsidR="00D20F74">
        <w:rPr>
          <w:rFonts w:ascii="Courier New" w:hAnsi="Courier New" w:cs="Courier New"/>
          <w:sz w:val="24"/>
          <w:szCs w:val="24"/>
          <w:u w:val="single"/>
        </w:rPr>
        <w:t xml:space="preserve">  1</w:t>
      </w:r>
    </w:p>
    <w:p w:rsidRPr="00B32CE3" w:rsidR="00E278E3" w:rsidP="00E278E3" w:rsidRDefault="00E278E3" w14:paraId="1719355A" w14:textId="490983C0">
      <w:pPr>
        <w:ind w:left="720"/>
        <w:rPr>
          <w:rFonts w:ascii="Courier New" w:hAnsi="Courier New" w:cs="Courier New"/>
          <w:sz w:val="24"/>
          <w:szCs w:val="24"/>
        </w:rPr>
      </w:pPr>
      <w:r w:rsidRPr="00B32CE3">
        <w:rPr>
          <w:rFonts w:ascii="Courier New" w:hAnsi="Courier New" w:cs="Courier New"/>
          <w:sz w:val="24"/>
          <w:szCs w:val="24"/>
        </w:rPr>
        <w:t>Total annual responses..........................</w:t>
      </w:r>
      <w:r w:rsidR="00D20F74">
        <w:rPr>
          <w:rFonts w:ascii="Courier New" w:hAnsi="Courier New" w:cs="Courier New"/>
          <w:sz w:val="24"/>
          <w:szCs w:val="24"/>
        </w:rPr>
        <w:t>..</w:t>
      </w:r>
      <w:r w:rsidRPr="00B32CE3">
        <w:rPr>
          <w:rFonts w:ascii="Courier New" w:hAnsi="Courier New" w:cs="Courier New"/>
          <w:sz w:val="24"/>
          <w:szCs w:val="24"/>
        </w:rPr>
        <w:t xml:space="preserve"> </w:t>
      </w:r>
      <w:r w:rsidR="00D20F74">
        <w:rPr>
          <w:rFonts w:ascii="Courier New" w:hAnsi="Courier New" w:cs="Courier New"/>
          <w:sz w:val="24"/>
          <w:szCs w:val="24"/>
        </w:rPr>
        <w:t xml:space="preserve">   1,531</w:t>
      </w:r>
    </w:p>
    <w:p w:rsidRPr="00B32CE3" w:rsidR="00E278E3" w:rsidP="00E278E3" w:rsidRDefault="00E278E3" w14:paraId="3D206C3A" w14:textId="5D49B118">
      <w:pPr>
        <w:ind w:left="720"/>
        <w:rPr>
          <w:rFonts w:ascii="Courier New" w:hAnsi="Courier New" w:cs="Courier New"/>
          <w:sz w:val="24"/>
          <w:szCs w:val="24"/>
        </w:rPr>
      </w:pPr>
      <w:r w:rsidRPr="00B32CE3">
        <w:rPr>
          <w:rFonts w:ascii="Courier New" w:hAnsi="Courier New" w:cs="Courier New"/>
          <w:sz w:val="24"/>
          <w:szCs w:val="24"/>
        </w:rPr>
        <w:t>Estimated hours/response........................</w:t>
      </w:r>
      <w:r w:rsidR="00D20F74">
        <w:rPr>
          <w:rFonts w:ascii="Courier New" w:hAnsi="Courier New" w:cs="Courier New"/>
          <w:sz w:val="24"/>
          <w:szCs w:val="24"/>
        </w:rPr>
        <w:t>..</w:t>
      </w:r>
      <w:r w:rsidRPr="00B32CE3">
        <w:rPr>
          <w:rFonts w:ascii="Courier New" w:hAnsi="Courier New" w:cs="Courier New"/>
          <w:sz w:val="24"/>
          <w:szCs w:val="24"/>
        </w:rPr>
        <w:t xml:space="preserve"> </w:t>
      </w:r>
      <w:r w:rsidRPr="00D20F74">
        <w:rPr>
          <w:rFonts w:ascii="Courier New" w:hAnsi="Courier New" w:cs="Courier New"/>
          <w:sz w:val="24"/>
          <w:szCs w:val="24"/>
          <w:u w:val="single"/>
        </w:rPr>
        <w:t>x</w:t>
      </w:r>
      <w:r w:rsidRPr="00D20F74" w:rsidR="00D20F74">
        <w:rPr>
          <w:rFonts w:ascii="Courier New" w:hAnsi="Courier New" w:cs="Courier New"/>
          <w:sz w:val="24"/>
          <w:szCs w:val="24"/>
          <w:u w:val="single"/>
        </w:rPr>
        <w:t xml:space="preserve">   </w:t>
      </w:r>
      <w:r w:rsidRPr="00D20F74">
        <w:rPr>
          <w:rFonts w:ascii="Courier New" w:hAnsi="Courier New" w:cs="Courier New"/>
          <w:sz w:val="24"/>
          <w:szCs w:val="24"/>
          <w:u w:val="single"/>
        </w:rPr>
        <w:t xml:space="preserve"> </w:t>
      </w:r>
      <w:r w:rsidRPr="00D20F74" w:rsidR="00D20F74">
        <w:rPr>
          <w:rFonts w:ascii="Courier New" w:hAnsi="Courier New" w:cs="Courier New"/>
          <w:sz w:val="24"/>
          <w:szCs w:val="24"/>
          <w:u w:val="single"/>
        </w:rPr>
        <w:t xml:space="preserve">  5</w:t>
      </w:r>
    </w:p>
    <w:p w:rsidRPr="00B32CE3" w:rsidR="00E278E3" w:rsidP="00E278E3" w:rsidRDefault="00E278E3" w14:paraId="1FE4BF32" w14:textId="0103393F">
      <w:pPr>
        <w:ind w:left="720"/>
        <w:rPr>
          <w:rFonts w:ascii="Courier New" w:hAnsi="Courier New" w:cs="Courier New"/>
          <w:sz w:val="24"/>
          <w:szCs w:val="24"/>
        </w:rPr>
      </w:pPr>
      <w:r w:rsidRPr="00B32CE3">
        <w:rPr>
          <w:rFonts w:ascii="Courier New" w:hAnsi="Courier New" w:cs="Courier New"/>
          <w:sz w:val="24"/>
          <w:szCs w:val="24"/>
        </w:rPr>
        <w:t>Estimated total burden hours....................</w:t>
      </w:r>
      <w:r w:rsidR="00D20F74">
        <w:rPr>
          <w:rFonts w:ascii="Courier New" w:hAnsi="Courier New" w:cs="Courier New"/>
          <w:sz w:val="24"/>
          <w:szCs w:val="24"/>
        </w:rPr>
        <w:t>..</w:t>
      </w:r>
      <w:r w:rsidRPr="00B32CE3">
        <w:rPr>
          <w:rFonts w:ascii="Courier New" w:hAnsi="Courier New" w:cs="Courier New"/>
          <w:sz w:val="24"/>
          <w:szCs w:val="24"/>
        </w:rPr>
        <w:t xml:space="preserve"> </w:t>
      </w:r>
      <w:r w:rsidR="00D20F74">
        <w:rPr>
          <w:rFonts w:ascii="Courier New" w:hAnsi="Courier New" w:cs="Courier New"/>
          <w:sz w:val="24"/>
          <w:szCs w:val="24"/>
        </w:rPr>
        <w:t xml:space="preserve">   7,655</w:t>
      </w:r>
    </w:p>
    <w:p w:rsidRPr="00B32CE3" w:rsidR="00E278E3" w:rsidP="00E278E3" w:rsidRDefault="00E278E3" w14:paraId="258797A4" w14:textId="51E12BEC">
      <w:pPr>
        <w:ind w:left="720"/>
        <w:rPr>
          <w:rFonts w:ascii="Courier New" w:hAnsi="Courier New" w:cs="Courier New"/>
          <w:sz w:val="24"/>
          <w:szCs w:val="24"/>
        </w:rPr>
      </w:pPr>
      <w:r w:rsidRPr="00B32CE3">
        <w:rPr>
          <w:rFonts w:ascii="Courier New" w:hAnsi="Courier New" w:cs="Courier New"/>
          <w:sz w:val="24"/>
          <w:szCs w:val="24"/>
        </w:rPr>
        <w:t>Hourly rate (GS-</w:t>
      </w:r>
      <w:r w:rsidR="00697284">
        <w:rPr>
          <w:rFonts w:ascii="Courier New" w:hAnsi="Courier New" w:cs="Courier New"/>
          <w:sz w:val="24"/>
          <w:szCs w:val="24"/>
        </w:rPr>
        <w:t>12</w:t>
      </w:r>
      <w:r w:rsidRPr="00B32CE3">
        <w:rPr>
          <w:rFonts w:ascii="Courier New" w:hAnsi="Courier New" w:cs="Courier New"/>
          <w:sz w:val="24"/>
          <w:szCs w:val="24"/>
        </w:rPr>
        <w:t>/Step 5 + 36.25</w:t>
      </w:r>
      <w:proofErr w:type="gramStart"/>
      <w:r w:rsidRPr="00B32CE3">
        <w:rPr>
          <w:rFonts w:ascii="Courier New" w:hAnsi="Courier New" w:cs="Courier New"/>
          <w:sz w:val="24"/>
          <w:szCs w:val="24"/>
        </w:rPr>
        <w:t>%).............</w:t>
      </w:r>
      <w:r w:rsidR="00D20F74">
        <w:rPr>
          <w:rFonts w:ascii="Courier New" w:hAnsi="Courier New" w:cs="Courier New"/>
          <w:sz w:val="24"/>
          <w:szCs w:val="24"/>
        </w:rPr>
        <w:t>..</w:t>
      </w:r>
      <w:proofErr w:type="gramEnd"/>
      <w:r w:rsidRPr="00B32CE3">
        <w:rPr>
          <w:rFonts w:ascii="Courier New" w:hAnsi="Courier New" w:cs="Courier New"/>
          <w:sz w:val="24"/>
          <w:szCs w:val="24"/>
        </w:rPr>
        <w:t xml:space="preserve"> </w:t>
      </w:r>
      <w:r w:rsidRPr="00D20F74">
        <w:rPr>
          <w:rFonts w:ascii="Courier New" w:hAnsi="Courier New" w:cs="Courier New"/>
          <w:sz w:val="24"/>
          <w:szCs w:val="24"/>
          <w:u w:val="single"/>
        </w:rPr>
        <w:t>x</w:t>
      </w:r>
      <w:r w:rsidRPr="00D20F74" w:rsidR="00D20F74">
        <w:rPr>
          <w:rFonts w:ascii="Courier New" w:hAnsi="Courier New" w:cs="Courier New"/>
          <w:sz w:val="24"/>
          <w:szCs w:val="24"/>
          <w:u w:val="single"/>
        </w:rPr>
        <w:t xml:space="preserve">  </w:t>
      </w:r>
      <w:r w:rsidRPr="00D20F74">
        <w:rPr>
          <w:rFonts w:ascii="Courier New" w:hAnsi="Courier New" w:cs="Courier New"/>
          <w:sz w:val="24"/>
          <w:szCs w:val="24"/>
          <w:u w:val="single"/>
        </w:rPr>
        <w:t xml:space="preserve">  </w:t>
      </w:r>
      <w:r w:rsidRPr="00D20F74" w:rsidR="00D20F74">
        <w:rPr>
          <w:rFonts w:ascii="Courier New" w:hAnsi="Courier New" w:cs="Courier New"/>
          <w:sz w:val="24"/>
          <w:szCs w:val="24"/>
          <w:u w:val="single"/>
        </w:rPr>
        <w:t>$59</w:t>
      </w:r>
    </w:p>
    <w:p w:rsidR="007C33A3" w:rsidP="00E278E3" w:rsidRDefault="00E278E3" w14:paraId="666BFD04" w14:textId="45F17189">
      <w:pPr>
        <w:pStyle w:val="ListParagraph"/>
        <w:rPr>
          <w:rFonts w:ascii="Courier New" w:hAnsi="Courier New" w:cs="Courier New"/>
          <w:sz w:val="24"/>
          <w:szCs w:val="24"/>
        </w:rPr>
      </w:pPr>
      <w:r w:rsidRPr="00B32CE3">
        <w:rPr>
          <w:rFonts w:ascii="Courier New" w:hAnsi="Courier New" w:cs="Courier New"/>
          <w:sz w:val="24"/>
          <w:szCs w:val="24"/>
        </w:rPr>
        <w:t>Estimated cost to public........................</w:t>
      </w:r>
      <w:r w:rsidR="00D20F74">
        <w:rPr>
          <w:rFonts w:ascii="Courier New" w:hAnsi="Courier New" w:cs="Courier New"/>
          <w:sz w:val="24"/>
          <w:szCs w:val="24"/>
        </w:rPr>
        <w:t>.. $</w:t>
      </w:r>
      <w:r w:rsidR="00697284">
        <w:rPr>
          <w:rFonts w:ascii="Courier New" w:hAnsi="Courier New" w:cs="Courier New"/>
          <w:sz w:val="24"/>
          <w:szCs w:val="24"/>
        </w:rPr>
        <w:t>451,645</w:t>
      </w:r>
    </w:p>
    <w:p w:rsidRPr="00B32CE3" w:rsidR="00E278E3" w:rsidP="00E278E3" w:rsidRDefault="00E278E3" w14:paraId="287B7518" w14:textId="77777777">
      <w:pPr>
        <w:pStyle w:val="ListParagraph"/>
        <w:rPr>
          <w:rFonts w:ascii="Courier New" w:hAnsi="Courier New" w:eastAsia="Courier New" w:cs="Courier New"/>
          <w:sz w:val="24"/>
          <w:szCs w:val="24"/>
        </w:rPr>
      </w:pPr>
    </w:p>
    <w:p w:rsidR="007F69CE" w:rsidP="007F69CE" w:rsidRDefault="007C33A3" w14:paraId="105C7333" w14:textId="70E99039">
      <w:pPr>
        <w:pStyle w:val="Heading3"/>
        <w:rPr>
          <w:b w:val="0"/>
          <w:bCs w:val="0"/>
        </w:rPr>
      </w:pPr>
      <w:r w:rsidRPr="00B32CE3">
        <w:t xml:space="preserve">FAR </w:t>
      </w:r>
      <w:r w:rsidRPr="00B32CE3" w:rsidR="008D75AD">
        <w:t xml:space="preserve">52.223-6, Drug-Free Workplace. </w:t>
      </w:r>
      <w:r w:rsidRPr="00B32CE3" w:rsidR="008D75AD">
        <w:rPr>
          <w:b w:val="0"/>
          <w:bCs w:val="0"/>
        </w:rPr>
        <w:t xml:space="preserve">This clause is prescribed </w:t>
      </w:r>
      <w:r w:rsidRPr="00B32CE3">
        <w:rPr>
          <w:b w:val="0"/>
          <w:bCs w:val="0"/>
        </w:rPr>
        <w:t xml:space="preserve">in FAR 23.505 </w:t>
      </w:r>
      <w:r w:rsidRPr="00B32CE3" w:rsidR="008D75AD">
        <w:rPr>
          <w:b w:val="0"/>
          <w:bCs w:val="0"/>
        </w:rPr>
        <w:t>for use in</w:t>
      </w:r>
      <w:r w:rsidRPr="00B32CE3" w:rsidR="00D5443D">
        <w:rPr>
          <w:b w:val="0"/>
          <w:bCs w:val="0"/>
        </w:rPr>
        <w:t xml:space="preserve"> all contracts except </w:t>
      </w:r>
      <w:r w:rsidRPr="00B32CE3">
        <w:rPr>
          <w:b w:val="0"/>
          <w:bCs w:val="0"/>
        </w:rPr>
        <w:lastRenderedPageBreak/>
        <w:t>those</w:t>
      </w:r>
      <w:r w:rsidRPr="00B32CE3" w:rsidR="00D5443D">
        <w:rPr>
          <w:b w:val="0"/>
          <w:bCs w:val="0"/>
        </w:rPr>
        <w:t xml:space="preserve"> </w:t>
      </w:r>
      <w:r w:rsidRPr="00B32CE3">
        <w:rPr>
          <w:b w:val="0"/>
          <w:bCs w:val="0"/>
        </w:rPr>
        <w:t xml:space="preserve">that are: </w:t>
      </w:r>
      <w:r w:rsidRPr="00B32CE3" w:rsidR="00D5443D">
        <w:rPr>
          <w:b w:val="0"/>
          <w:bCs w:val="0"/>
        </w:rPr>
        <w:t>valued at or below the simplified acquisition threshold (unless the contract is with an individual)</w:t>
      </w:r>
      <w:r w:rsidRPr="00B32CE3">
        <w:rPr>
          <w:b w:val="0"/>
          <w:bCs w:val="0"/>
        </w:rPr>
        <w:t>;</w:t>
      </w:r>
      <w:r w:rsidRPr="00B32CE3" w:rsidR="00D5443D">
        <w:rPr>
          <w:b w:val="0"/>
          <w:bCs w:val="0"/>
        </w:rPr>
        <w:t xml:space="preserve"> for the acquisition of commercial products and commercial services</w:t>
      </w:r>
      <w:r w:rsidRPr="00B32CE3">
        <w:rPr>
          <w:b w:val="0"/>
          <w:bCs w:val="0"/>
        </w:rPr>
        <w:t>;</w:t>
      </w:r>
      <w:r w:rsidRPr="00B32CE3" w:rsidR="00D5443D">
        <w:rPr>
          <w:b w:val="0"/>
          <w:bCs w:val="0"/>
        </w:rPr>
        <w:t xml:space="preserve"> performed outside the United States and its outlying areas</w:t>
      </w:r>
      <w:r w:rsidRPr="00B32CE3">
        <w:rPr>
          <w:b w:val="0"/>
          <w:bCs w:val="0"/>
        </w:rPr>
        <w:t>; or, b</w:t>
      </w:r>
      <w:r w:rsidRPr="00B32CE3" w:rsidR="00D5443D">
        <w:rPr>
          <w:b w:val="0"/>
          <w:bCs w:val="0"/>
        </w:rPr>
        <w:t>y law enforcement agencies, if application would be inappropriate in connection with the agency’s undercover operations</w:t>
      </w:r>
      <w:r w:rsidRPr="00B32CE3">
        <w:rPr>
          <w:b w:val="0"/>
          <w:bCs w:val="0"/>
        </w:rPr>
        <w:t>.</w:t>
      </w:r>
      <w:r w:rsidRPr="007F69CE" w:rsidR="007713ED">
        <w:t xml:space="preserve"> </w:t>
      </w:r>
      <w:r w:rsidRPr="00FB0D12" w:rsidR="007F69CE">
        <w:rPr>
          <w:b w:val="0"/>
          <w:bCs w:val="0"/>
        </w:rPr>
        <w:t xml:space="preserve">On average per year, the Government awards </w:t>
      </w:r>
      <w:r w:rsidR="000A4B5E">
        <w:rPr>
          <w:b w:val="0"/>
          <w:bCs w:val="0"/>
        </w:rPr>
        <w:t>21,352</w:t>
      </w:r>
      <w:r w:rsidRPr="00FB0D12" w:rsidR="007F69CE">
        <w:rPr>
          <w:b w:val="0"/>
          <w:bCs w:val="0"/>
        </w:rPr>
        <w:t xml:space="preserve"> </w:t>
      </w:r>
      <w:r w:rsidR="007F69CE">
        <w:rPr>
          <w:b w:val="0"/>
          <w:bCs w:val="0"/>
        </w:rPr>
        <w:t xml:space="preserve">non-commercial </w:t>
      </w:r>
      <w:r w:rsidRPr="00FB0D12" w:rsidR="007F69CE">
        <w:rPr>
          <w:b w:val="0"/>
          <w:bCs w:val="0"/>
        </w:rPr>
        <w:t>contracts</w:t>
      </w:r>
      <w:r w:rsidR="007F69CE">
        <w:rPr>
          <w:b w:val="0"/>
          <w:bCs w:val="0"/>
        </w:rPr>
        <w:t xml:space="preserve"> valued at greater than the simplified acquisition threshold </w:t>
      </w:r>
      <w:r w:rsidR="000A4B5E">
        <w:rPr>
          <w:b w:val="0"/>
          <w:bCs w:val="0"/>
        </w:rPr>
        <w:t>with</w:t>
      </w:r>
      <w:r w:rsidR="007F69CE">
        <w:rPr>
          <w:b w:val="0"/>
          <w:bCs w:val="0"/>
        </w:rPr>
        <w:t xml:space="preserve"> perform</w:t>
      </w:r>
      <w:r w:rsidR="000A4B5E">
        <w:rPr>
          <w:b w:val="0"/>
          <w:bCs w:val="0"/>
        </w:rPr>
        <w:t>ance</w:t>
      </w:r>
      <w:r w:rsidR="007F69CE">
        <w:rPr>
          <w:b w:val="0"/>
          <w:bCs w:val="0"/>
        </w:rPr>
        <w:t xml:space="preserve"> inside the United States</w:t>
      </w:r>
      <w:r w:rsidRPr="00FB0D12" w:rsidR="007F69CE">
        <w:rPr>
          <w:b w:val="0"/>
          <w:bCs w:val="0"/>
        </w:rPr>
        <w:t xml:space="preserve"> to </w:t>
      </w:r>
      <w:r w:rsidR="000A4B5E">
        <w:rPr>
          <w:b w:val="0"/>
          <w:bCs w:val="0"/>
        </w:rPr>
        <w:t>7,444</w:t>
      </w:r>
      <w:r w:rsidRPr="00FB0D12" w:rsidR="007F69CE">
        <w:rPr>
          <w:b w:val="0"/>
          <w:bCs w:val="0"/>
        </w:rPr>
        <w:t xml:space="preserve"> unique </w:t>
      </w:r>
      <w:r w:rsidR="00662671">
        <w:rPr>
          <w:b w:val="0"/>
          <w:bCs w:val="0"/>
        </w:rPr>
        <w:t>awardees</w:t>
      </w:r>
      <w:r w:rsidRPr="00FB0D12" w:rsidR="007F69CE">
        <w:rPr>
          <w:b w:val="0"/>
          <w:bCs w:val="0"/>
        </w:rPr>
        <w:t xml:space="preserve">. </w:t>
      </w:r>
      <w:r w:rsidR="000E7458">
        <w:rPr>
          <w:b w:val="0"/>
          <w:bCs w:val="0"/>
        </w:rPr>
        <w:t>The Government</w:t>
      </w:r>
      <w:r w:rsidR="00D20F74">
        <w:rPr>
          <w:b w:val="0"/>
          <w:bCs w:val="0"/>
        </w:rPr>
        <w:t xml:space="preserve"> estimate</w:t>
      </w:r>
      <w:r w:rsidR="000E7458">
        <w:rPr>
          <w:b w:val="0"/>
          <w:bCs w:val="0"/>
        </w:rPr>
        <w:t>s</w:t>
      </w:r>
      <w:r w:rsidR="002644CF">
        <w:rPr>
          <w:b w:val="0"/>
          <w:bCs w:val="0"/>
        </w:rPr>
        <w:t xml:space="preserve"> that</w:t>
      </w:r>
      <w:r w:rsidR="00D20F74">
        <w:rPr>
          <w:b w:val="0"/>
          <w:bCs w:val="0"/>
        </w:rPr>
        <w:t xml:space="preserve"> </w:t>
      </w:r>
      <w:r w:rsidR="00305E40">
        <w:rPr>
          <w:b w:val="0"/>
          <w:bCs w:val="0"/>
        </w:rPr>
        <w:t xml:space="preserve">252 </w:t>
      </w:r>
      <w:r w:rsidR="002644CF">
        <w:rPr>
          <w:b w:val="0"/>
          <w:bCs w:val="0"/>
        </w:rPr>
        <w:t xml:space="preserve">of these contractors </w:t>
      </w:r>
      <w:r w:rsidR="00305E40">
        <w:rPr>
          <w:b w:val="0"/>
          <w:bCs w:val="0"/>
        </w:rPr>
        <w:t xml:space="preserve">(~3.4 percent) </w:t>
      </w:r>
      <w:r w:rsidR="002644CF">
        <w:rPr>
          <w:b w:val="0"/>
          <w:bCs w:val="0"/>
        </w:rPr>
        <w:t xml:space="preserve">may </w:t>
      </w:r>
      <w:r w:rsidR="00305E40">
        <w:rPr>
          <w:b w:val="0"/>
          <w:bCs w:val="0"/>
        </w:rPr>
        <w:t>have employees</w:t>
      </w:r>
      <w:r w:rsidR="002644CF">
        <w:rPr>
          <w:b w:val="0"/>
          <w:bCs w:val="0"/>
        </w:rPr>
        <w:t xml:space="preserve"> </w:t>
      </w:r>
      <w:r w:rsidR="00305E40">
        <w:rPr>
          <w:b w:val="0"/>
          <w:bCs w:val="0"/>
        </w:rPr>
        <w:t>that fall under this statistic</w:t>
      </w:r>
      <w:r w:rsidR="000E4E30">
        <w:rPr>
          <w:b w:val="0"/>
          <w:bCs w:val="0"/>
        </w:rPr>
        <w:t>.</w:t>
      </w:r>
      <w:r w:rsidR="002644CF">
        <w:rPr>
          <w:rStyle w:val="FootnoteReference"/>
          <w:b w:val="0"/>
          <w:bCs w:val="0"/>
        </w:rPr>
        <w:footnoteReference w:id="7"/>
      </w:r>
      <w:r w:rsidR="008E7F65">
        <w:rPr>
          <w:b w:val="0"/>
          <w:bCs w:val="0"/>
        </w:rPr>
        <w:t xml:space="preserve"> </w:t>
      </w:r>
      <w:r w:rsidR="00305E40">
        <w:rPr>
          <w:b w:val="0"/>
          <w:bCs w:val="0"/>
        </w:rPr>
        <w:t xml:space="preserve"> </w:t>
      </w:r>
      <w:r w:rsidR="000E4E30">
        <w:rPr>
          <w:b w:val="0"/>
          <w:bCs w:val="0"/>
        </w:rPr>
        <w:t xml:space="preserve">The Government further estimates that 228 of these contractors (90 percent) may receive notice of an employee drug conviction and that </w:t>
      </w:r>
      <w:r w:rsidR="00305E40">
        <w:rPr>
          <w:b w:val="0"/>
          <w:bCs w:val="0"/>
        </w:rPr>
        <w:t xml:space="preserve">it </w:t>
      </w:r>
      <w:r w:rsidRPr="00FB0D12" w:rsidR="00B2218A">
        <w:rPr>
          <w:b w:val="0"/>
          <w:bCs w:val="0"/>
        </w:rPr>
        <w:t xml:space="preserve">takes </w:t>
      </w:r>
      <w:r w:rsidR="00B2218A">
        <w:rPr>
          <w:b w:val="0"/>
          <w:bCs w:val="0"/>
        </w:rPr>
        <w:t xml:space="preserve">thirty minutes to </w:t>
      </w:r>
      <w:r w:rsidRPr="00FB0D12" w:rsidR="00B2218A">
        <w:rPr>
          <w:b w:val="0"/>
          <w:bCs w:val="0"/>
        </w:rPr>
        <w:t xml:space="preserve">prepare </w:t>
      </w:r>
      <w:r w:rsidR="00B2218A">
        <w:rPr>
          <w:b w:val="0"/>
          <w:bCs w:val="0"/>
        </w:rPr>
        <w:t>the</w:t>
      </w:r>
      <w:r w:rsidRPr="00FB0D12" w:rsidR="00B2218A">
        <w:rPr>
          <w:b w:val="0"/>
          <w:bCs w:val="0"/>
        </w:rPr>
        <w:t xml:space="preserve"> </w:t>
      </w:r>
      <w:r w:rsidR="000A4B5E">
        <w:rPr>
          <w:b w:val="0"/>
          <w:bCs w:val="0"/>
        </w:rPr>
        <w:t>notice</w:t>
      </w:r>
      <w:r w:rsidR="00B2218A">
        <w:rPr>
          <w:b w:val="0"/>
          <w:bCs w:val="0"/>
        </w:rPr>
        <w:t>.</w:t>
      </w:r>
    </w:p>
    <w:p w:rsidRPr="00441AC7" w:rsidR="008D75AD" w:rsidP="00441AC7" w:rsidRDefault="008D75AD" w14:paraId="4AB36E13" w14:textId="45BC36E8">
      <w:pPr>
        <w:pStyle w:val="ListParagraph"/>
        <w:rPr>
          <w:rFonts w:ascii="Courier New" w:hAnsi="Courier New" w:eastAsia="Courier New" w:cs="Courier New"/>
          <w:sz w:val="24"/>
          <w:szCs w:val="24"/>
        </w:rPr>
      </w:pPr>
    </w:p>
    <w:p w:rsidRPr="00B32CE3" w:rsidR="008D75AD" w:rsidP="008D75AD" w:rsidRDefault="008D75AD" w14:paraId="609299FB" w14:textId="1247AC5A">
      <w:pPr>
        <w:ind w:left="720"/>
        <w:rPr>
          <w:rFonts w:ascii="Courier New" w:hAnsi="Courier New" w:cs="Courier New"/>
          <w:sz w:val="24"/>
          <w:szCs w:val="24"/>
        </w:rPr>
      </w:pPr>
      <w:r w:rsidRPr="00B32CE3">
        <w:rPr>
          <w:rFonts w:ascii="Courier New" w:hAnsi="Courier New" w:cs="Courier New"/>
          <w:sz w:val="24"/>
          <w:szCs w:val="24"/>
        </w:rPr>
        <w:t>Estimated respondents/year.....................</w:t>
      </w:r>
      <w:r w:rsidR="000A4B5E">
        <w:rPr>
          <w:rFonts w:ascii="Courier New" w:hAnsi="Courier New" w:cs="Courier New"/>
          <w:sz w:val="24"/>
          <w:szCs w:val="24"/>
        </w:rPr>
        <w:t>..</w:t>
      </w:r>
      <w:r w:rsidR="00305E40">
        <w:rPr>
          <w:rFonts w:ascii="Courier New" w:hAnsi="Courier New" w:cs="Courier New"/>
          <w:sz w:val="24"/>
          <w:szCs w:val="24"/>
        </w:rPr>
        <w:t>...</w:t>
      </w:r>
      <w:r w:rsidR="000A4B5E">
        <w:rPr>
          <w:rFonts w:ascii="Courier New" w:hAnsi="Courier New" w:cs="Courier New"/>
          <w:sz w:val="24"/>
          <w:szCs w:val="24"/>
        </w:rPr>
        <w:t xml:space="preserve">    </w:t>
      </w:r>
      <w:r w:rsidR="00305E40">
        <w:rPr>
          <w:rFonts w:ascii="Courier New" w:hAnsi="Courier New" w:cs="Courier New"/>
          <w:sz w:val="24"/>
          <w:szCs w:val="24"/>
        </w:rPr>
        <w:t>2</w:t>
      </w:r>
      <w:r w:rsidR="000E4E30">
        <w:rPr>
          <w:rFonts w:ascii="Courier New" w:hAnsi="Courier New" w:cs="Courier New"/>
          <w:sz w:val="24"/>
          <w:szCs w:val="24"/>
        </w:rPr>
        <w:t>28</w:t>
      </w:r>
    </w:p>
    <w:p w:rsidRPr="00B32CE3" w:rsidR="008D75AD" w:rsidP="008D75AD" w:rsidRDefault="008D75AD" w14:paraId="732A0C2B" w14:textId="482E7727">
      <w:pPr>
        <w:ind w:left="720"/>
        <w:rPr>
          <w:rFonts w:ascii="Courier New" w:hAnsi="Courier New" w:cs="Courier New"/>
          <w:sz w:val="24"/>
          <w:szCs w:val="24"/>
        </w:rPr>
      </w:pPr>
      <w:r w:rsidRPr="00B32CE3">
        <w:rPr>
          <w:rFonts w:ascii="Courier New" w:hAnsi="Courier New" w:cs="Courier New"/>
          <w:sz w:val="24"/>
          <w:szCs w:val="24"/>
        </w:rPr>
        <w:t>Responses/respondent annually...................</w:t>
      </w:r>
      <w:r w:rsidR="00305E40">
        <w:rPr>
          <w:rFonts w:ascii="Courier New" w:hAnsi="Courier New" w:cs="Courier New"/>
          <w:sz w:val="24"/>
          <w:szCs w:val="24"/>
        </w:rPr>
        <w:t>....</w:t>
      </w:r>
      <w:r w:rsidRPr="00B32CE3">
        <w:rPr>
          <w:rFonts w:ascii="Courier New" w:hAnsi="Courier New" w:cs="Courier New"/>
          <w:sz w:val="24"/>
          <w:szCs w:val="24"/>
        </w:rPr>
        <w:t xml:space="preserve"> </w:t>
      </w:r>
      <w:r w:rsidRPr="00305E40">
        <w:rPr>
          <w:rFonts w:ascii="Courier New" w:hAnsi="Courier New" w:cs="Courier New"/>
          <w:sz w:val="24"/>
          <w:szCs w:val="24"/>
          <w:u w:val="single"/>
        </w:rPr>
        <w:t>x</w:t>
      </w:r>
      <w:r w:rsidRPr="00305E40" w:rsidR="00305E40">
        <w:rPr>
          <w:rFonts w:ascii="Courier New" w:hAnsi="Courier New" w:cs="Courier New"/>
          <w:sz w:val="24"/>
          <w:szCs w:val="24"/>
          <w:u w:val="single"/>
        </w:rPr>
        <w:t xml:space="preserve"> </w:t>
      </w:r>
      <w:r w:rsidRPr="00305E40">
        <w:rPr>
          <w:rFonts w:ascii="Courier New" w:hAnsi="Courier New" w:cs="Courier New"/>
          <w:sz w:val="24"/>
          <w:szCs w:val="24"/>
          <w:u w:val="single"/>
        </w:rPr>
        <w:t xml:space="preserve">   </w:t>
      </w:r>
      <w:r w:rsidRPr="00305E40" w:rsidR="000A4B5E">
        <w:rPr>
          <w:rFonts w:ascii="Courier New" w:hAnsi="Courier New" w:cs="Courier New"/>
          <w:sz w:val="24"/>
          <w:szCs w:val="24"/>
          <w:u w:val="single"/>
        </w:rPr>
        <w:t>1</w:t>
      </w:r>
    </w:p>
    <w:p w:rsidRPr="00B32CE3" w:rsidR="008D75AD" w:rsidP="008D75AD" w:rsidRDefault="008D75AD" w14:paraId="2F21D398" w14:textId="1CBAE280">
      <w:pPr>
        <w:ind w:left="720"/>
        <w:rPr>
          <w:rFonts w:ascii="Courier New" w:hAnsi="Courier New" w:cs="Courier New"/>
          <w:sz w:val="24"/>
          <w:szCs w:val="24"/>
        </w:rPr>
      </w:pPr>
      <w:r w:rsidRPr="00B32CE3">
        <w:rPr>
          <w:rFonts w:ascii="Courier New" w:hAnsi="Courier New" w:cs="Courier New"/>
          <w:sz w:val="24"/>
          <w:szCs w:val="24"/>
        </w:rPr>
        <w:t>Total annual responses..........................</w:t>
      </w:r>
      <w:r w:rsidR="00305E40">
        <w:rPr>
          <w:rFonts w:ascii="Courier New" w:hAnsi="Courier New" w:cs="Courier New"/>
          <w:sz w:val="24"/>
          <w:szCs w:val="24"/>
        </w:rPr>
        <w:t>....</w:t>
      </w:r>
      <w:r w:rsidRPr="00B32CE3">
        <w:rPr>
          <w:rFonts w:ascii="Courier New" w:hAnsi="Courier New" w:cs="Courier New"/>
          <w:sz w:val="24"/>
          <w:szCs w:val="24"/>
        </w:rPr>
        <w:t xml:space="preserve">    </w:t>
      </w:r>
      <w:r w:rsidR="00305E40">
        <w:rPr>
          <w:rFonts w:ascii="Courier New" w:hAnsi="Courier New" w:cs="Courier New"/>
          <w:sz w:val="24"/>
          <w:szCs w:val="24"/>
        </w:rPr>
        <w:t>2</w:t>
      </w:r>
      <w:r w:rsidR="000E4E30">
        <w:rPr>
          <w:rFonts w:ascii="Courier New" w:hAnsi="Courier New" w:cs="Courier New"/>
          <w:sz w:val="24"/>
          <w:szCs w:val="24"/>
        </w:rPr>
        <w:t>28</w:t>
      </w:r>
    </w:p>
    <w:p w:rsidRPr="00B32CE3" w:rsidR="008D75AD" w:rsidP="008D75AD" w:rsidRDefault="008D75AD" w14:paraId="3FBF3F5E" w14:textId="22EB9C48">
      <w:pPr>
        <w:ind w:left="720"/>
        <w:rPr>
          <w:rFonts w:ascii="Courier New" w:hAnsi="Courier New" w:cs="Courier New"/>
          <w:sz w:val="24"/>
          <w:szCs w:val="24"/>
        </w:rPr>
      </w:pPr>
      <w:r w:rsidRPr="00B32CE3">
        <w:rPr>
          <w:rFonts w:ascii="Courier New" w:hAnsi="Courier New" w:cs="Courier New"/>
          <w:sz w:val="24"/>
          <w:szCs w:val="24"/>
        </w:rPr>
        <w:t>Estimated hours/response........................</w:t>
      </w:r>
      <w:r w:rsidR="00305E40">
        <w:rPr>
          <w:rFonts w:ascii="Courier New" w:hAnsi="Courier New" w:cs="Courier New"/>
          <w:sz w:val="24"/>
          <w:szCs w:val="24"/>
        </w:rPr>
        <w:t>....</w:t>
      </w:r>
      <w:r w:rsidRPr="00B32CE3">
        <w:rPr>
          <w:rFonts w:ascii="Courier New" w:hAnsi="Courier New" w:cs="Courier New"/>
          <w:sz w:val="24"/>
          <w:szCs w:val="24"/>
        </w:rPr>
        <w:t xml:space="preserve"> </w:t>
      </w:r>
      <w:proofErr w:type="gramStart"/>
      <w:r w:rsidRPr="00305E40">
        <w:rPr>
          <w:rFonts w:ascii="Courier New" w:hAnsi="Courier New" w:cs="Courier New"/>
          <w:sz w:val="24"/>
          <w:szCs w:val="24"/>
          <w:u w:val="single"/>
        </w:rPr>
        <w:t xml:space="preserve">x  </w:t>
      </w:r>
      <w:r w:rsidRPr="00305E40" w:rsidR="00305E40">
        <w:rPr>
          <w:rFonts w:ascii="Courier New" w:hAnsi="Courier New" w:cs="Courier New"/>
          <w:sz w:val="24"/>
          <w:szCs w:val="24"/>
          <w:u w:val="single"/>
        </w:rPr>
        <w:t>0.5</w:t>
      </w:r>
      <w:proofErr w:type="gramEnd"/>
    </w:p>
    <w:p w:rsidRPr="00B32CE3" w:rsidR="008D75AD" w:rsidP="008D75AD" w:rsidRDefault="008D75AD" w14:paraId="26EEC820" w14:textId="45537F23">
      <w:pPr>
        <w:ind w:left="720"/>
        <w:rPr>
          <w:rFonts w:ascii="Courier New" w:hAnsi="Courier New" w:cs="Courier New"/>
          <w:sz w:val="24"/>
          <w:szCs w:val="24"/>
        </w:rPr>
      </w:pPr>
      <w:r w:rsidRPr="00B32CE3">
        <w:rPr>
          <w:rFonts w:ascii="Courier New" w:hAnsi="Courier New" w:cs="Courier New"/>
          <w:sz w:val="24"/>
          <w:szCs w:val="24"/>
        </w:rPr>
        <w:t>Estimated total burden hours....................</w:t>
      </w:r>
      <w:r w:rsidR="00305E40">
        <w:rPr>
          <w:rFonts w:ascii="Courier New" w:hAnsi="Courier New" w:cs="Courier New"/>
          <w:sz w:val="24"/>
          <w:szCs w:val="24"/>
        </w:rPr>
        <w:t>....</w:t>
      </w:r>
      <w:r w:rsidRPr="00B32CE3">
        <w:rPr>
          <w:rFonts w:ascii="Courier New" w:hAnsi="Courier New" w:cs="Courier New"/>
          <w:sz w:val="24"/>
          <w:szCs w:val="24"/>
        </w:rPr>
        <w:t xml:space="preserve">    </w:t>
      </w:r>
      <w:r w:rsidR="00305E40">
        <w:rPr>
          <w:rFonts w:ascii="Courier New" w:hAnsi="Courier New" w:cs="Courier New"/>
          <w:sz w:val="24"/>
          <w:szCs w:val="24"/>
        </w:rPr>
        <w:t>1</w:t>
      </w:r>
      <w:r w:rsidR="000E4E30">
        <w:rPr>
          <w:rFonts w:ascii="Courier New" w:hAnsi="Courier New" w:cs="Courier New"/>
          <w:sz w:val="24"/>
          <w:szCs w:val="24"/>
        </w:rPr>
        <w:t>14</w:t>
      </w:r>
    </w:p>
    <w:p w:rsidRPr="00B32CE3" w:rsidR="00B32CE3" w:rsidP="00B32CE3" w:rsidRDefault="00B32CE3" w14:paraId="619F61BE" w14:textId="50F3FEEF">
      <w:pPr>
        <w:ind w:left="720"/>
        <w:rPr>
          <w:rFonts w:ascii="Courier New" w:hAnsi="Courier New" w:cs="Courier New"/>
          <w:sz w:val="24"/>
          <w:szCs w:val="24"/>
        </w:rPr>
      </w:pPr>
      <w:r w:rsidRPr="00B32CE3">
        <w:rPr>
          <w:rFonts w:ascii="Courier New" w:hAnsi="Courier New" w:cs="Courier New"/>
          <w:sz w:val="24"/>
          <w:szCs w:val="24"/>
        </w:rPr>
        <w:t>Hourly rate (GS-9/Step 5 + 36.25</w:t>
      </w:r>
      <w:proofErr w:type="gramStart"/>
      <w:r w:rsidRPr="00B32CE3">
        <w:rPr>
          <w:rFonts w:ascii="Courier New" w:hAnsi="Courier New" w:cs="Courier New"/>
          <w:sz w:val="24"/>
          <w:szCs w:val="24"/>
        </w:rPr>
        <w:t>%)..............</w:t>
      </w:r>
      <w:r w:rsidR="00305E40">
        <w:rPr>
          <w:rFonts w:ascii="Courier New" w:hAnsi="Courier New" w:cs="Courier New"/>
          <w:sz w:val="24"/>
          <w:szCs w:val="24"/>
        </w:rPr>
        <w:t>....</w:t>
      </w:r>
      <w:proofErr w:type="gramEnd"/>
      <w:r w:rsidR="00305E40">
        <w:rPr>
          <w:rFonts w:ascii="Courier New" w:hAnsi="Courier New" w:cs="Courier New"/>
          <w:sz w:val="24"/>
          <w:szCs w:val="24"/>
        </w:rPr>
        <w:t xml:space="preserve"> </w:t>
      </w:r>
      <w:r w:rsidRPr="00305E40" w:rsidR="00305E40">
        <w:rPr>
          <w:rFonts w:ascii="Courier New" w:hAnsi="Courier New" w:cs="Courier New"/>
          <w:sz w:val="24"/>
          <w:szCs w:val="24"/>
          <w:u w:val="single"/>
        </w:rPr>
        <w:t xml:space="preserve">x </w:t>
      </w:r>
      <w:r w:rsidRPr="00305E40">
        <w:rPr>
          <w:rFonts w:ascii="Courier New" w:hAnsi="Courier New" w:cs="Courier New"/>
          <w:sz w:val="24"/>
          <w:szCs w:val="24"/>
          <w:u w:val="single"/>
        </w:rPr>
        <w:t xml:space="preserve"> </w:t>
      </w:r>
      <w:r w:rsidRPr="00305E40" w:rsidR="00305E40">
        <w:rPr>
          <w:rFonts w:ascii="Courier New" w:hAnsi="Courier New" w:cs="Courier New"/>
          <w:sz w:val="24"/>
          <w:szCs w:val="24"/>
          <w:u w:val="single"/>
        </w:rPr>
        <w:t>$41</w:t>
      </w:r>
    </w:p>
    <w:p w:rsidRPr="00B32CE3" w:rsidR="008D75AD" w:rsidP="008D75AD" w:rsidRDefault="008D75AD" w14:paraId="1EFE0460" w14:textId="41C126D4">
      <w:pPr>
        <w:ind w:left="720"/>
        <w:rPr>
          <w:rFonts w:ascii="Courier New" w:hAnsi="Courier New" w:cs="Courier New"/>
          <w:sz w:val="24"/>
          <w:szCs w:val="24"/>
        </w:rPr>
      </w:pPr>
      <w:r w:rsidRPr="00B32CE3">
        <w:rPr>
          <w:rFonts w:ascii="Courier New" w:hAnsi="Courier New" w:cs="Courier New"/>
          <w:sz w:val="24"/>
          <w:szCs w:val="24"/>
        </w:rPr>
        <w:t>Estimated cost to public.......................</w:t>
      </w:r>
      <w:r w:rsidR="00305E40">
        <w:rPr>
          <w:rFonts w:ascii="Courier New" w:hAnsi="Courier New" w:cs="Courier New"/>
          <w:sz w:val="24"/>
          <w:szCs w:val="24"/>
        </w:rPr>
        <w:t>....</w:t>
      </w:r>
      <w:r w:rsidRPr="00B32CE3">
        <w:rPr>
          <w:rFonts w:ascii="Courier New" w:hAnsi="Courier New" w:cs="Courier New"/>
          <w:sz w:val="24"/>
          <w:szCs w:val="24"/>
        </w:rPr>
        <w:t xml:space="preserve">. </w:t>
      </w:r>
      <w:r w:rsidR="00305E40">
        <w:rPr>
          <w:rFonts w:ascii="Courier New" w:hAnsi="Courier New" w:cs="Courier New"/>
          <w:sz w:val="24"/>
          <w:szCs w:val="24"/>
        </w:rPr>
        <w:t>$</w:t>
      </w:r>
      <w:r w:rsidR="000E4E30">
        <w:rPr>
          <w:rFonts w:ascii="Courier New" w:hAnsi="Courier New" w:cs="Courier New"/>
          <w:sz w:val="24"/>
          <w:szCs w:val="24"/>
        </w:rPr>
        <w:t>4,674</w:t>
      </w:r>
    </w:p>
    <w:p w:rsidRPr="00B32CE3" w:rsidR="008D75AD" w:rsidP="008D75AD" w:rsidRDefault="008D75AD" w14:paraId="11FA9525" w14:textId="77777777">
      <w:pPr>
        <w:pStyle w:val="ListParagraph"/>
        <w:rPr>
          <w:rFonts w:ascii="Courier New" w:hAnsi="Courier New" w:eastAsia="Courier New" w:cs="Courier New"/>
          <w:sz w:val="24"/>
          <w:szCs w:val="24"/>
        </w:rPr>
      </w:pPr>
    </w:p>
    <w:p w:rsidR="00D039EF" w:rsidP="002626DC" w:rsidRDefault="007C33A3" w14:paraId="37851B67" w14:textId="3582EF99">
      <w:pPr>
        <w:pStyle w:val="Heading3"/>
        <w:rPr>
          <w:b w:val="0"/>
          <w:bCs w:val="0"/>
        </w:rPr>
      </w:pPr>
      <w:r w:rsidRPr="00B32CE3">
        <w:t xml:space="preserve">FAR </w:t>
      </w:r>
      <w:r w:rsidRPr="00B32CE3" w:rsidR="008D75AD">
        <w:t xml:space="preserve">52.223-7, Notice of Radioactive Material. </w:t>
      </w:r>
      <w:r w:rsidRPr="00FB0D12" w:rsidR="008D75AD">
        <w:rPr>
          <w:b w:val="0"/>
          <w:bCs w:val="0"/>
        </w:rPr>
        <w:t xml:space="preserve">This clause is prescribed </w:t>
      </w:r>
      <w:r w:rsidRPr="00FB0D12">
        <w:rPr>
          <w:b w:val="0"/>
          <w:bCs w:val="0"/>
        </w:rPr>
        <w:t xml:space="preserve">in FAR 23.602 </w:t>
      </w:r>
      <w:r w:rsidRPr="00FB0D12" w:rsidR="008D75AD">
        <w:rPr>
          <w:b w:val="0"/>
          <w:bCs w:val="0"/>
        </w:rPr>
        <w:t>for use in</w:t>
      </w:r>
      <w:r w:rsidRPr="00FB0D12">
        <w:rPr>
          <w:b w:val="0"/>
          <w:bCs w:val="0"/>
        </w:rPr>
        <w:t xml:space="preserve"> contracts for supplies which are, or which contain certain radioactive material</w:t>
      </w:r>
      <w:r w:rsidRPr="00FB0D12" w:rsidR="00D039EF">
        <w:rPr>
          <w:b w:val="0"/>
          <w:bCs w:val="0"/>
        </w:rPr>
        <w:t xml:space="preserve">, </w:t>
      </w:r>
      <w:r w:rsidR="007713ED">
        <w:rPr>
          <w:b w:val="0"/>
          <w:bCs w:val="0"/>
        </w:rPr>
        <w:t>including</w:t>
      </w:r>
      <w:r w:rsidRPr="00FB0D12" w:rsidR="00D039EF">
        <w:rPr>
          <w:b w:val="0"/>
          <w:bCs w:val="0"/>
        </w:rPr>
        <w:t xml:space="preserve"> </w:t>
      </w:r>
      <w:r w:rsidRPr="00FB0D12">
        <w:rPr>
          <w:b w:val="0"/>
          <w:bCs w:val="0"/>
        </w:rPr>
        <w:t>aircraft, ammunition, missiles, vehicles, electronic tubes, instrument panel gauges, compasses</w:t>
      </w:r>
      <w:r w:rsidRPr="00FB0D12" w:rsidR="00D039EF">
        <w:rPr>
          <w:b w:val="0"/>
          <w:bCs w:val="0"/>
        </w:rPr>
        <w:t>,</w:t>
      </w:r>
      <w:r w:rsidRPr="00FB0D12">
        <w:rPr>
          <w:b w:val="0"/>
          <w:bCs w:val="0"/>
        </w:rPr>
        <w:t xml:space="preserve"> and identification markers</w:t>
      </w:r>
      <w:r w:rsidRPr="00FB0D12" w:rsidR="008D75AD">
        <w:rPr>
          <w:b w:val="0"/>
          <w:bCs w:val="0"/>
        </w:rPr>
        <w:t>.</w:t>
      </w:r>
      <w:r w:rsidRPr="00FB0D12" w:rsidR="00D039EF">
        <w:rPr>
          <w:b w:val="0"/>
          <w:bCs w:val="0"/>
        </w:rPr>
        <w:t xml:space="preserve"> On average per year</w:t>
      </w:r>
      <w:r w:rsidRPr="00FB0D12" w:rsidR="00FB0D12">
        <w:rPr>
          <w:b w:val="0"/>
          <w:bCs w:val="0"/>
        </w:rPr>
        <w:t>,</w:t>
      </w:r>
      <w:r w:rsidRPr="00FB0D12" w:rsidR="00D039EF">
        <w:rPr>
          <w:b w:val="0"/>
          <w:bCs w:val="0"/>
        </w:rPr>
        <w:t xml:space="preserve"> the Government awards </w:t>
      </w:r>
      <w:r w:rsidR="00305E40">
        <w:rPr>
          <w:b w:val="0"/>
          <w:bCs w:val="0"/>
        </w:rPr>
        <w:t>13,313</w:t>
      </w:r>
      <w:r w:rsidRPr="00FB0D12" w:rsidR="00D039EF">
        <w:rPr>
          <w:b w:val="0"/>
          <w:bCs w:val="0"/>
        </w:rPr>
        <w:t xml:space="preserve"> contracts </w:t>
      </w:r>
      <w:r w:rsidRPr="00FB0D12" w:rsidR="00305E40">
        <w:rPr>
          <w:b w:val="0"/>
          <w:bCs w:val="0"/>
        </w:rPr>
        <w:t xml:space="preserve">for these types of supplies </w:t>
      </w:r>
      <w:r w:rsidRPr="00FB0D12" w:rsidR="00D039EF">
        <w:rPr>
          <w:b w:val="0"/>
          <w:bCs w:val="0"/>
        </w:rPr>
        <w:t xml:space="preserve">to </w:t>
      </w:r>
      <w:r w:rsidR="00305E40">
        <w:rPr>
          <w:b w:val="0"/>
          <w:bCs w:val="0"/>
        </w:rPr>
        <w:t>2,328</w:t>
      </w:r>
      <w:r w:rsidRPr="00FB0D12" w:rsidR="00D039EF">
        <w:rPr>
          <w:b w:val="0"/>
          <w:bCs w:val="0"/>
        </w:rPr>
        <w:t xml:space="preserve"> unique </w:t>
      </w:r>
      <w:r w:rsidR="00662671">
        <w:rPr>
          <w:b w:val="0"/>
          <w:bCs w:val="0"/>
        </w:rPr>
        <w:t>awardees</w:t>
      </w:r>
      <w:r w:rsidRPr="00FB0D12" w:rsidR="00D039EF">
        <w:rPr>
          <w:b w:val="0"/>
          <w:bCs w:val="0"/>
        </w:rPr>
        <w:t xml:space="preserve">, approximately </w:t>
      </w:r>
      <w:r w:rsidR="00662671">
        <w:rPr>
          <w:b w:val="0"/>
          <w:bCs w:val="0"/>
        </w:rPr>
        <w:t>six</w:t>
      </w:r>
      <w:r w:rsidRPr="00FB0D12" w:rsidR="00D039EF">
        <w:rPr>
          <w:b w:val="0"/>
          <w:bCs w:val="0"/>
        </w:rPr>
        <w:t xml:space="preserve"> contracts per contractor (</w:t>
      </w:r>
      <w:r w:rsidR="00662671">
        <w:rPr>
          <w:b w:val="0"/>
          <w:bCs w:val="0"/>
        </w:rPr>
        <w:t>13,313</w:t>
      </w:r>
      <w:r w:rsidRPr="00FB0D12" w:rsidR="00D039EF">
        <w:rPr>
          <w:b w:val="0"/>
          <w:bCs w:val="0"/>
        </w:rPr>
        <w:t xml:space="preserve"> awards/</w:t>
      </w:r>
      <w:r w:rsidR="00662671">
        <w:rPr>
          <w:b w:val="0"/>
          <w:bCs w:val="0"/>
        </w:rPr>
        <w:t>2,328</w:t>
      </w:r>
      <w:r w:rsidRPr="00FB0D12" w:rsidR="00D039EF">
        <w:rPr>
          <w:b w:val="0"/>
          <w:bCs w:val="0"/>
        </w:rPr>
        <w:t xml:space="preserve"> unique </w:t>
      </w:r>
      <w:r w:rsidRPr="00FB0D12" w:rsidR="00D039EF">
        <w:rPr>
          <w:b w:val="0"/>
          <w:bCs w:val="0"/>
        </w:rPr>
        <w:lastRenderedPageBreak/>
        <w:t>awardees, rounded to the nearest whole number).</w:t>
      </w:r>
      <w:r w:rsidR="00FB0D12">
        <w:rPr>
          <w:rStyle w:val="FootnoteReference"/>
          <w:b w:val="0"/>
          <w:bCs w:val="0"/>
        </w:rPr>
        <w:footnoteReference w:id="8"/>
      </w:r>
      <w:r w:rsidRPr="00FB0D12" w:rsidR="00D039EF">
        <w:rPr>
          <w:b w:val="0"/>
          <w:bCs w:val="0"/>
        </w:rPr>
        <w:t xml:space="preserve">  </w:t>
      </w:r>
      <w:r w:rsidR="00662671">
        <w:rPr>
          <w:b w:val="0"/>
          <w:bCs w:val="0"/>
        </w:rPr>
        <w:t xml:space="preserve">The Government estimates that one </w:t>
      </w:r>
      <w:r w:rsidR="0047105D">
        <w:rPr>
          <w:b w:val="0"/>
          <w:bCs w:val="0"/>
        </w:rPr>
        <w:t xml:space="preserve">out </w:t>
      </w:r>
      <w:r w:rsidR="00662671">
        <w:rPr>
          <w:b w:val="0"/>
          <w:bCs w:val="0"/>
        </w:rPr>
        <w:t>of the six contracts may involve radioactive material and that on average e</w:t>
      </w:r>
      <w:r w:rsidRPr="00FB0D12" w:rsidR="00D039EF">
        <w:rPr>
          <w:b w:val="0"/>
          <w:bCs w:val="0"/>
        </w:rPr>
        <w:t>ach contractor submit</w:t>
      </w:r>
      <w:r w:rsidR="00662671">
        <w:rPr>
          <w:b w:val="0"/>
          <w:bCs w:val="0"/>
        </w:rPr>
        <w:t>s</w:t>
      </w:r>
      <w:r w:rsidRPr="00FB0D12" w:rsidR="00FB0D12">
        <w:rPr>
          <w:b w:val="0"/>
          <w:bCs w:val="0"/>
        </w:rPr>
        <w:t xml:space="preserve"> </w:t>
      </w:r>
      <w:r w:rsidR="00662671">
        <w:rPr>
          <w:b w:val="0"/>
          <w:bCs w:val="0"/>
        </w:rPr>
        <w:t>five</w:t>
      </w:r>
      <w:r w:rsidRPr="00FB0D12" w:rsidR="00FB0D12">
        <w:rPr>
          <w:b w:val="0"/>
          <w:bCs w:val="0"/>
        </w:rPr>
        <w:t xml:space="preserve"> response</w:t>
      </w:r>
      <w:r w:rsidR="00FB0D12">
        <w:rPr>
          <w:b w:val="0"/>
          <w:bCs w:val="0"/>
        </w:rPr>
        <w:t>s</w:t>
      </w:r>
      <w:r w:rsidRPr="00FB0D12" w:rsidR="00FB0D12">
        <w:rPr>
          <w:b w:val="0"/>
          <w:bCs w:val="0"/>
        </w:rPr>
        <w:t xml:space="preserve"> per contract</w:t>
      </w:r>
      <w:r w:rsidR="00662671">
        <w:rPr>
          <w:b w:val="0"/>
          <w:bCs w:val="0"/>
        </w:rPr>
        <w:t>, that each take one</w:t>
      </w:r>
      <w:r w:rsidRPr="00FB0D12" w:rsidR="00FB0D12">
        <w:rPr>
          <w:b w:val="0"/>
          <w:bCs w:val="0"/>
        </w:rPr>
        <w:t xml:space="preserve"> hour</w:t>
      </w:r>
      <w:r w:rsidRPr="00FB0D12" w:rsidR="00D039EF">
        <w:rPr>
          <w:b w:val="0"/>
          <w:bCs w:val="0"/>
        </w:rPr>
        <w:t xml:space="preserve"> to prepare. </w:t>
      </w:r>
    </w:p>
    <w:p w:rsidRPr="00B32CE3" w:rsidR="00E278E3" w:rsidP="00E278E3" w:rsidRDefault="00E278E3" w14:paraId="02462F20" w14:textId="77777777">
      <w:pPr>
        <w:ind w:left="720"/>
        <w:rPr>
          <w:rFonts w:ascii="Courier New" w:hAnsi="Courier New" w:cs="Courier New"/>
          <w:sz w:val="24"/>
          <w:szCs w:val="24"/>
        </w:rPr>
      </w:pPr>
    </w:p>
    <w:p w:rsidRPr="00B32CE3" w:rsidR="00E278E3" w:rsidP="00E278E3" w:rsidRDefault="00E278E3" w14:paraId="598A9A1E" w14:textId="6845380A">
      <w:pPr>
        <w:ind w:left="720"/>
        <w:rPr>
          <w:rFonts w:ascii="Courier New" w:hAnsi="Courier New" w:cs="Courier New"/>
          <w:sz w:val="24"/>
          <w:szCs w:val="24"/>
        </w:rPr>
      </w:pPr>
      <w:r w:rsidRPr="00B32CE3">
        <w:rPr>
          <w:rFonts w:ascii="Courier New" w:hAnsi="Courier New" w:cs="Courier New"/>
          <w:sz w:val="24"/>
          <w:szCs w:val="24"/>
        </w:rPr>
        <w:t>Estimated respondents/year......................</w:t>
      </w:r>
      <w:r w:rsidR="00662671">
        <w:rPr>
          <w:rFonts w:ascii="Courier New" w:hAnsi="Courier New" w:cs="Courier New"/>
          <w:sz w:val="24"/>
          <w:szCs w:val="24"/>
        </w:rPr>
        <w:t xml:space="preserve">..   </w:t>
      </w:r>
      <w:r w:rsidRPr="00B32CE3">
        <w:rPr>
          <w:rFonts w:ascii="Courier New" w:hAnsi="Courier New" w:cs="Courier New"/>
          <w:sz w:val="24"/>
          <w:szCs w:val="24"/>
        </w:rPr>
        <w:t xml:space="preserve"> </w:t>
      </w:r>
      <w:r w:rsidR="00662671">
        <w:rPr>
          <w:rFonts w:ascii="Courier New" w:hAnsi="Courier New" w:cs="Courier New"/>
          <w:sz w:val="24"/>
          <w:szCs w:val="24"/>
        </w:rPr>
        <w:t>2,328</w:t>
      </w:r>
      <w:r w:rsidRPr="00B32CE3">
        <w:rPr>
          <w:rFonts w:ascii="Courier New" w:hAnsi="Courier New" w:cs="Courier New"/>
          <w:sz w:val="24"/>
          <w:szCs w:val="24"/>
        </w:rPr>
        <w:t xml:space="preserve"> </w:t>
      </w:r>
    </w:p>
    <w:p w:rsidRPr="00B32CE3" w:rsidR="00E278E3" w:rsidP="00E278E3" w:rsidRDefault="00E278E3" w14:paraId="35475348" w14:textId="25C65FB0">
      <w:pPr>
        <w:ind w:left="720"/>
        <w:rPr>
          <w:rFonts w:ascii="Courier New" w:hAnsi="Courier New" w:cs="Courier New"/>
          <w:sz w:val="24"/>
          <w:szCs w:val="24"/>
        </w:rPr>
      </w:pPr>
      <w:r w:rsidRPr="00B32CE3">
        <w:rPr>
          <w:rFonts w:ascii="Courier New" w:hAnsi="Courier New" w:cs="Courier New"/>
          <w:sz w:val="24"/>
          <w:szCs w:val="24"/>
        </w:rPr>
        <w:t>Responses/respondent annually...................</w:t>
      </w:r>
      <w:r w:rsidR="00662671">
        <w:rPr>
          <w:rFonts w:ascii="Courier New" w:hAnsi="Courier New" w:cs="Courier New"/>
          <w:sz w:val="24"/>
          <w:szCs w:val="24"/>
        </w:rPr>
        <w:t>..</w:t>
      </w:r>
      <w:r w:rsidRPr="00B32CE3">
        <w:rPr>
          <w:rFonts w:ascii="Courier New" w:hAnsi="Courier New" w:cs="Courier New"/>
          <w:sz w:val="24"/>
          <w:szCs w:val="24"/>
        </w:rPr>
        <w:t xml:space="preserve"> </w:t>
      </w:r>
      <w:r w:rsidRPr="00662671">
        <w:rPr>
          <w:rFonts w:ascii="Courier New" w:hAnsi="Courier New" w:cs="Courier New"/>
          <w:sz w:val="24"/>
          <w:szCs w:val="24"/>
          <w:u w:val="single"/>
        </w:rPr>
        <w:t>x</w:t>
      </w:r>
      <w:r w:rsidRPr="00662671" w:rsidR="00662671">
        <w:rPr>
          <w:rFonts w:ascii="Courier New" w:hAnsi="Courier New" w:cs="Courier New"/>
          <w:sz w:val="24"/>
          <w:szCs w:val="24"/>
          <w:u w:val="single"/>
        </w:rPr>
        <w:t xml:space="preserve">  </w:t>
      </w:r>
      <w:r w:rsidRPr="00662671">
        <w:rPr>
          <w:rFonts w:ascii="Courier New" w:hAnsi="Courier New" w:cs="Courier New"/>
          <w:sz w:val="24"/>
          <w:szCs w:val="24"/>
          <w:u w:val="single"/>
        </w:rPr>
        <w:t xml:space="preserve">    </w:t>
      </w:r>
      <w:r w:rsidR="0047105D">
        <w:rPr>
          <w:rFonts w:ascii="Courier New" w:hAnsi="Courier New" w:cs="Courier New"/>
          <w:sz w:val="24"/>
          <w:szCs w:val="24"/>
          <w:u w:val="single"/>
        </w:rPr>
        <w:t>5</w:t>
      </w:r>
      <w:r w:rsidRPr="00B32CE3">
        <w:rPr>
          <w:rFonts w:ascii="Courier New" w:hAnsi="Courier New" w:cs="Courier New"/>
          <w:sz w:val="24"/>
          <w:szCs w:val="24"/>
        </w:rPr>
        <w:t xml:space="preserve">    </w:t>
      </w:r>
    </w:p>
    <w:p w:rsidRPr="00B32CE3" w:rsidR="00E278E3" w:rsidP="00E278E3" w:rsidRDefault="00E278E3" w14:paraId="0C52CE98" w14:textId="6C95400B">
      <w:pPr>
        <w:ind w:left="720"/>
        <w:rPr>
          <w:rFonts w:ascii="Courier New" w:hAnsi="Courier New" w:cs="Courier New"/>
          <w:sz w:val="24"/>
          <w:szCs w:val="24"/>
        </w:rPr>
      </w:pPr>
      <w:r w:rsidRPr="00B32CE3">
        <w:rPr>
          <w:rFonts w:ascii="Courier New" w:hAnsi="Courier New" w:cs="Courier New"/>
          <w:sz w:val="24"/>
          <w:szCs w:val="24"/>
        </w:rPr>
        <w:t>Total annual responses..........................</w:t>
      </w:r>
      <w:r w:rsidR="00662671">
        <w:rPr>
          <w:rFonts w:ascii="Courier New" w:hAnsi="Courier New" w:cs="Courier New"/>
          <w:sz w:val="24"/>
          <w:szCs w:val="24"/>
        </w:rPr>
        <w:t>..</w:t>
      </w:r>
      <w:r w:rsidRPr="00B32CE3">
        <w:rPr>
          <w:rFonts w:ascii="Courier New" w:hAnsi="Courier New" w:cs="Courier New"/>
          <w:sz w:val="24"/>
          <w:szCs w:val="24"/>
        </w:rPr>
        <w:t xml:space="preserve">   </w:t>
      </w:r>
      <w:r w:rsidR="00662671">
        <w:rPr>
          <w:rFonts w:ascii="Courier New" w:hAnsi="Courier New" w:cs="Courier New"/>
          <w:sz w:val="24"/>
          <w:szCs w:val="24"/>
        </w:rPr>
        <w:t>11,640</w:t>
      </w:r>
    </w:p>
    <w:p w:rsidRPr="00B32CE3" w:rsidR="00E278E3" w:rsidP="00E278E3" w:rsidRDefault="00E278E3" w14:paraId="5FCC6419" w14:textId="63217720">
      <w:pPr>
        <w:ind w:left="720"/>
        <w:rPr>
          <w:rFonts w:ascii="Courier New" w:hAnsi="Courier New" w:cs="Courier New"/>
          <w:sz w:val="24"/>
          <w:szCs w:val="24"/>
        </w:rPr>
      </w:pPr>
      <w:r w:rsidRPr="00B32CE3">
        <w:rPr>
          <w:rFonts w:ascii="Courier New" w:hAnsi="Courier New" w:cs="Courier New"/>
          <w:sz w:val="24"/>
          <w:szCs w:val="24"/>
        </w:rPr>
        <w:t>Estimated hours/response........................</w:t>
      </w:r>
      <w:r w:rsidR="00662671">
        <w:rPr>
          <w:rFonts w:ascii="Courier New" w:hAnsi="Courier New" w:cs="Courier New"/>
          <w:sz w:val="24"/>
          <w:szCs w:val="24"/>
        </w:rPr>
        <w:t>..</w:t>
      </w:r>
      <w:r w:rsidRPr="00B32CE3">
        <w:rPr>
          <w:rFonts w:ascii="Courier New" w:hAnsi="Courier New" w:cs="Courier New"/>
          <w:sz w:val="24"/>
          <w:szCs w:val="24"/>
        </w:rPr>
        <w:t xml:space="preserve"> </w:t>
      </w:r>
      <w:r w:rsidRPr="00662671">
        <w:rPr>
          <w:rFonts w:ascii="Courier New" w:hAnsi="Courier New" w:cs="Courier New"/>
          <w:sz w:val="24"/>
          <w:szCs w:val="24"/>
          <w:u w:val="single"/>
        </w:rPr>
        <w:t>x</w:t>
      </w:r>
      <w:r w:rsidRPr="00662671" w:rsidR="00662671">
        <w:rPr>
          <w:rFonts w:ascii="Courier New" w:hAnsi="Courier New" w:cs="Courier New"/>
          <w:sz w:val="24"/>
          <w:szCs w:val="24"/>
          <w:u w:val="single"/>
        </w:rPr>
        <w:t xml:space="preserve">    </w:t>
      </w:r>
      <w:r w:rsidRPr="00662671">
        <w:rPr>
          <w:rFonts w:ascii="Courier New" w:hAnsi="Courier New" w:cs="Courier New"/>
          <w:sz w:val="24"/>
          <w:szCs w:val="24"/>
          <w:u w:val="single"/>
        </w:rPr>
        <w:t xml:space="preserve">  </w:t>
      </w:r>
      <w:r w:rsidRPr="00662671" w:rsidR="00662671">
        <w:rPr>
          <w:rFonts w:ascii="Courier New" w:hAnsi="Courier New" w:cs="Courier New"/>
          <w:sz w:val="24"/>
          <w:szCs w:val="24"/>
          <w:u w:val="single"/>
        </w:rPr>
        <w:t>1</w:t>
      </w:r>
      <w:r w:rsidRPr="00B32CE3">
        <w:rPr>
          <w:rFonts w:ascii="Courier New" w:hAnsi="Courier New" w:cs="Courier New"/>
          <w:sz w:val="24"/>
          <w:szCs w:val="24"/>
        </w:rPr>
        <w:t xml:space="preserve">    </w:t>
      </w:r>
    </w:p>
    <w:p w:rsidRPr="00B32CE3" w:rsidR="00E278E3" w:rsidP="00E278E3" w:rsidRDefault="00E278E3" w14:paraId="3F290CD7" w14:textId="79AE17CC">
      <w:pPr>
        <w:ind w:left="720"/>
        <w:rPr>
          <w:rFonts w:ascii="Courier New" w:hAnsi="Courier New" w:cs="Courier New"/>
          <w:sz w:val="24"/>
          <w:szCs w:val="24"/>
        </w:rPr>
      </w:pPr>
      <w:r w:rsidRPr="00B32CE3">
        <w:rPr>
          <w:rFonts w:ascii="Courier New" w:hAnsi="Courier New" w:cs="Courier New"/>
          <w:sz w:val="24"/>
          <w:szCs w:val="24"/>
        </w:rPr>
        <w:t>Estimated total burden hours....................</w:t>
      </w:r>
      <w:r w:rsidR="00662671">
        <w:rPr>
          <w:rFonts w:ascii="Courier New" w:hAnsi="Courier New" w:cs="Courier New"/>
          <w:sz w:val="24"/>
          <w:szCs w:val="24"/>
        </w:rPr>
        <w:t>..</w:t>
      </w:r>
      <w:r w:rsidRPr="00B32CE3">
        <w:rPr>
          <w:rFonts w:ascii="Courier New" w:hAnsi="Courier New" w:cs="Courier New"/>
          <w:sz w:val="24"/>
          <w:szCs w:val="24"/>
        </w:rPr>
        <w:t xml:space="preserve">   </w:t>
      </w:r>
      <w:r w:rsidR="00662671">
        <w:rPr>
          <w:rFonts w:ascii="Courier New" w:hAnsi="Courier New" w:cs="Courier New"/>
          <w:sz w:val="24"/>
          <w:szCs w:val="24"/>
        </w:rPr>
        <w:t>11,640</w:t>
      </w:r>
      <w:r w:rsidRPr="00B32CE3">
        <w:rPr>
          <w:rFonts w:ascii="Courier New" w:hAnsi="Courier New" w:cs="Courier New"/>
          <w:sz w:val="24"/>
          <w:szCs w:val="24"/>
        </w:rPr>
        <w:t xml:space="preserve"> </w:t>
      </w:r>
    </w:p>
    <w:p w:rsidRPr="00B32CE3" w:rsidR="00E278E3" w:rsidP="00E278E3" w:rsidRDefault="00E278E3" w14:paraId="24DE7451" w14:textId="31769701">
      <w:pPr>
        <w:ind w:left="720"/>
        <w:rPr>
          <w:rFonts w:ascii="Courier New" w:hAnsi="Courier New" w:cs="Courier New"/>
          <w:sz w:val="24"/>
          <w:szCs w:val="24"/>
        </w:rPr>
      </w:pPr>
      <w:r w:rsidRPr="00B32CE3">
        <w:rPr>
          <w:rFonts w:ascii="Courier New" w:hAnsi="Courier New" w:cs="Courier New"/>
          <w:sz w:val="24"/>
          <w:szCs w:val="24"/>
        </w:rPr>
        <w:t>Hourly rate (GS-9/Step 5 + 36.25</w:t>
      </w:r>
      <w:proofErr w:type="gramStart"/>
      <w:r w:rsidRPr="00B32CE3">
        <w:rPr>
          <w:rFonts w:ascii="Courier New" w:hAnsi="Courier New" w:cs="Courier New"/>
          <w:sz w:val="24"/>
          <w:szCs w:val="24"/>
        </w:rPr>
        <w:t>%)..............</w:t>
      </w:r>
      <w:r w:rsidR="00662671">
        <w:rPr>
          <w:rFonts w:ascii="Courier New" w:hAnsi="Courier New" w:cs="Courier New"/>
          <w:sz w:val="24"/>
          <w:szCs w:val="24"/>
        </w:rPr>
        <w:t>..</w:t>
      </w:r>
      <w:proofErr w:type="gramEnd"/>
      <w:r w:rsidRPr="00B32CE3">
        <w:rPr>
          <w:rFonts w:ascii="Courier New" w:hAnsi="Courier New" w:cs="Courier New"/>
          <w:sz w:val="24"/>
          <w:szCs w:val="24"/>
        </w:rPr>
        <w:t xml:space="preserve"> </w:t>
      </w:r>
      <w:r w:rsidRPr="00662671">
        <w:rPr>
          <w:rFonts w:ascii="Courier New" w:hAnsi="Courier New" w:cs="Courier New"/>
          <w:sz w:val="24"/>
          <w:szCs w:val="24"/>
          <w:u w:val="single"/>
        </w:rPr>
        <w:t xml:space="preserve">x    </w:t>
      </w:r>
      <w:r w:rsidR="00C21BF1">
        <w:rPr>
          <w:rFonts w:ascii="Courier New" w:hAnsi="Courier New" w:cs="Courier New"/>
          <w:sz w:val="24"/>
          <w:szCs w:val="24"/>
          <w:u w:val="single"/>
        </w:rPr>
        <w:t>$</w:t>
      </w:r>
      <w:r w:rsidRPr="00662671" w:rsidR="00662671">
        <w:rPr>
          <w:rFonts w:ascii="Courier New" w:hAnsi="Courier New" w:cs="Courier New"/>
          <w:sz w:val="24"/>
          <w:szCs w:val="24"/>
          <w:u w:val="single"/>
        </w:rPr>
        <w:t>41</w:t>
      </w:r>
      <w:r w:rsidRPr="00B32CE3">
        <w:rPr>
          <w:rFonts w:ascii="Courier New" w:hAnsi="Courier New" w:cs="Courier New"/>
          <w:sz w:val="24"/>
          <w:szCs w:val="24"/>
        </w:rPr>
        <w:t xml:space="preserve"> </w:t>
      </w:r>
    </w:p>
    <w:p w:rsidRPr="00B32CE3" w:rsidR="00E278E3" w:rsidP="00E278E3" w:rsidRDefault="00E278E3" w14:paraId="05210399" w14:textId="1EC7E126">
      <w:pPr>
        <w:ind w:left="720"/>
        <w:rPr>
          <w:rFonts w:ascii="Courier New" w:hAnsi="Courier New" w:cs="Courier New"/>
          <w:sz w:val="24"/>
          <w:szCs w:val="24"/>
        </w:rPr>
      </w:pPr>
      <w:r w:rsidRPr="00B32CE3">
        <w:rPr>
          <w:rFonts w:ascii="Courier New" w:hAnsi="Courier New" w:cs="Courier New"/>
          <w:sz w:val="24"/>
          <w:szCs w:val="24"/>
        </w:rPr>
        <w:t>Estimated cost to public........................</w:t>
      </w:r>
      <w:r w:rsidR="00662671">
        <w:rPr>
          <w:rFonts w:ascii="Courier New" w:hAnsi="Courier New" w:cs="Courier New"/>
          <w:sz w:val="24"/>
          <w:szCs w:val="24"/>
        </w:rPr>
        <w:t>..</w:t>
      </w:r>
      <w:r w:rsidRPr="00B32CE3">
        <w:rPr>
          <w:rFonts w:ascii="Courier New" w:hAnsi="Courier New" w:cs="Courier New"/>
          <w:sz w:val="24"/>
          <w:szCs w:val="24"/>
        </w:rPr>
        <w:t xml:space="preserve"> </w:t>
      </w:r>
      <w:r w:rsidR="00662671">
        <w:rPr>
          <w:rFonts w:ascii="Courier New" w:hAnsi="Courier New" w:cs="Courier New"/>
          <w:sz w:val="24"/>
          <w:szCs w:val="24"/>
        </w:rPr>
        <w:t>$477,240</w:t>
      </w:r>
    </w:p>
    <w:p w:rsidRPr="00B32CE3" w:rsidR="00E278E3" w:rsidP="00E278E3" w:rsidRDefault="00E278E3" w14:paraId="5E93B296" w14:textId="77777777">
      <w:pPr>
        <w:pStyle w:val="ListParagraph"/>
        <w:rPr>
          <w:rFonts w:ascii="Courier New" w:hAnsi="Courier New" w:eastAsia="Courier New" w:cs="Courier New"/>
          <w:sz w:val="24"/>
          <w:szCs w:val="24"/>
        </w:rPr>
      </w:pPr>
    </w:p>
    <w:p w:rsidR="00E278E3" w:rsidP="0050571A" w:rsidRDefault="007C33A3" w14:paraId="6337128F" w14:textId="3FF88DA4">
      <w:pPr>
        <w:pStyle w:val="Heading3"/>
        <w:rPr>
          <w:b w:val="0"/>
          <w:bCs w:val="0"/>
        </w:rPr>
      </w:pPr>
      <w:r w:rsidRPr="00B32CE3">
        <w:t xml:space="preserve">FAR </w:t>
      </w:r>
      <w:r w:rsidRPr="00B32CE3" w:rsidR="008D75AD">
        <w:t xml:space="preserve">52.223-9, Estimate of Percentage of Recovered Material Content for EPA-Designated Items. </w:t>
      </w:r>
      <w:r w:rsidRPr="00B32CE3">
        <w:rPr>
          <w:b w:val="0"/>
          <w:bCs w:val="0"/>
        </w:rPr>
        <w:t xml:space="preserve">This clause is prescribed </w:t>
      </w:r>
      <w:r w:rsidR="002D5133">
        <w:rPr>
          <w:b w:val="0"/>
          <w:bCs w:val="0"/>
        </w:rPr>
        <w:t xml:space="preserve">in FAR 23.406(d) </w:t>
      </w:r>
      <w:r w:rsidRPr="00B32CE3">
        <w:rPr>
          <w:b w:val="0"/>
          <w:bCs w:val="0"/>
        </w:rPr>
        <w:t xml:space="preserve">for use in contracts exceeding $150,000 that are for, or specify the use of, EPA-designated items containing recovered materials, except those for commercially available off-the-shelf (COTS) items. </w:t>
      </w:r>
      <w:r w:rsidR="006F6D31">
        <w:rPr>
          <w:b w:val="0"/>
          <w:bCs w:val="0"/>
        </w:rPr>
        <w:t xml:space="preserve">On average per year the Government awards </w:t>
      </w:r>
      <w:r w:rsidR="00305E40">
        <w:rPr>
          <w:b w:val="0"/>
          <w:bCs w:val="0"/>
        </w:rPr>
        <w:t>1,808</w:t>
      </w:r>
      <w:r w:rsidR="006F6D31">
        <w:rPr>
          <w:b w:val="0"/>
          <w:bCs w:val="0"/>
        </w:rPr>
        <w:t xml:space="preserve"> contracts that contain the clause at </w:t>
      </w:r>
      <w:r w:rsidR="00662671">
        <w:rPr>
          <w:b w:val="0"/>
          <w:bCs w:val="0"/>
        </w:rPr>
        <w:t xml:space="preserve">FAR </w:t>
      </w:r>
      <w:r w:rsidR="006F6D31">
        <w:rPr>
          <w:b w:val="0"/>
          <w:bCs w:val="0"/>
        </w:rPr>
        <w:t xml:space="preserve">52.223-9 to </w:t>
      </w:r>
      <w:r w:rsidR="00662671">
        <w:rPr>
          <w:b w:val="0"/>
          <w:bCs w:val="0"/>
        </w:rPr>
        <w:t>994</w:t>
      </w:r>
      <w:r w:rsidR="006F6D31">
        <w:rPr>
          <w:b w:val="0"/>
          <w:bCs w:val="0"/>
        </w:rPr>
        <w:t xml:space="preserve"> unique </w:t>
      </w:r>
      <w:r w:rsidR="00662671">
        <w:rPr>
          <w:b w:val="0"/>
          <w:bCs w:val="0"/>
        </w:rPr>
        <w:t>awardees</w:t>
      </w:r>
      <w:r w:rsidR="006F6D31">
        <w:rPr>
          <w:b w:val="0"/>
          <w:bCs w:val="0"/>
        </w:rPr>
        <w:t>, approximately</w:t>
      </w:r>
      <w:r w:rsidRPr="0044381E" w:rsidR="006F6D31">
        <w:rPr>
          <w:b w:val="0"/>
          <w:bCs w:val="0"/>
        </w:rPr>
        <w:t xml:space="preserve"> </w:t>
      </w:r>
      <w:r w:rsidR="00662671">
        <w:rPr>
          <w:b w:val="0"/>
          <w:bCs w:val="0"/>
        </w:rPr>
        <w:t>two</w:t>
      </w:r>
      <w:r w:rsidRPr="0044381E" w:rsidR="006F6D31">
        <w:rPr>
          <w:b w:val="0"/>
          <w:bCs w:val="0"/>
        </w:rPr>
        <w:t xml:space="preserve"> contracts per contractor</w:t>
      </w:r>
      <w:r w:rsidR="006F6D31">
        <w:rPr>
          <w:b w:val="0"/>
          <w:bCs w:val="0"/>
        </w:rPr>
        <w:t xml:space="preserve"> (</w:t>
      </w:r>
      <w:r w:rsidR="00662671">
        <w:rPr>
          <w:b w:val="0"/>
          <w:bCs w:val="0"/>
        </w:rPr>
        <w:t>1,808</w:t>
      </w:r>
      <w:r w:rsidR="006F6D31">
        <w:rPr>
          <w:b w:val="0"/>
          <w:bCs w:val="0"/>
        </w:rPr>
        <w:t xml:space="preserve"> awards/</w:t>
      </w:r>
      <w:r w:rsidR="00662671">
        <w:rPr>
          <w:b w:val="0"/>
          <w:bCs w:val="0"/>
        </w:rPr>
        <w:t>994</w:t>
      </w:r>
      <w:r w:rsidR="006F6D31">
        <w:rPr>
          <w:b w:val="0"/>
          <w:bCs w:val="0"/>
        </w:rPr>
        <w:t xml:space="preserve"> unique awardees, rounded to the nearest whole number). The Government estimates </w:t>
      </w:r>
      <w:r w:rsidR="00662671">
        <w:rPr>
          <w:b w:val="0"/>
          <w:bCs w:val="0"/>
        </w:rPr>
        <w:t xml:space="preserve">that each contractor will submit </w:t>
      </w:r>
      <w:r w:rsidR="006F6D31">
        <w:rPr>
          <w:b w:val="0"/>
          <w:bCs w:val="0"/>
        </w:rPr>
        <w:t xml:space="preserve">one response per contract and that it will take the contractor thirty minutes to prepare the response. </w:t>
      </w:r>
    </w:p>
    <w:p w:rsidRPr="006F6D31" w:rsidR="006F6D31" w:rsidP="006F6D31" w:rsidRDefault="006F6D31" w14:paraId="10A47764" w14:textId="77777777"/>
    <w:p w:rsidRPr="00B32CE3" w:rsidR="00E278E3" w:rsidP="00E278E3" w:rsidRDefault="00E278E3" w14:paraId="52CFF1A2" w14:textId="342E0CAD">
      <w:pPr>
        <w:ind w:left="720"/>
        <w:rPr>
          <w:rFonts w:ascii="Courier New" w:hAnsi="Courier New" w:cs="Courier New"/>
          <w:sz w:val="24"/>
          <w:szCs w:val="24"/>
        </w:rPr>
      </w:pPr>
      <w:r w:rsidRPr="00B32CE3">
        <w:rPr>
          <w:rFonts w:ascii="Courier New" w:hAnsi="Courier New" w:cs="Courier New"/>
          <w:sz w:val="24"/>
          <w:szCs w:val="24"/>
        </w:rPr>
        <w:t>Estimated respondents/year.....................</w:t>
      </w:r>
      <w:r w:rsidR="00662671">
        <w:rPr>
          <w:rFonts w:ascii="Courier New" w:hAnsi="Courier New" w:cs="Courier New"/>
          <w:sz w:val="24"/>
          <w:szCs w:val="24"/>
        </w:rPr>
        <w:t>....</w:t>
      </w:r>
      <w:r w:rsidRPr="00B32CE3">
        <w:rPr>
          <w:rFonts w:ascii="Courier New" w:hAnsi="Courier New" w:cs="Courier New"/>
          <w:sz w:val="24"/>
          <w:szCs w:val="24"/>
        </w:rPr>
        <w:t xml:space="preserve">  </w:t>
      </w:r>
      <w:r w:rsidR="0047105D">
        <w:rPr>
          <w:rFonts w:ascii="Courier New" w:hAnsi="Courier New" w:cs="Courier New"/>
          <w:sz w:val="24"/>
          <w:szCs w:val="24"/>
        </w:rPr>
        <w:t xml:space="preserve"> </w:t>
      </w:r>
      <w:r w:rsidRPr="00B32CE3">
        <w:rPr>
          <w:rFonts w:ascii="Courier New" w:hAnsi="Courier New" w:cs="Courier New"/>
          <w:sz w:val="24"/>
          <w:szCs w:val="24"/>
        </w:rPr>
        <w:t xml:space="preserve">  </w:t>
      </w:r>
      <w:r w:rsidR="00662671">
        <w:rPr>
          <w:rFonts w:ascii="Courier New" w:hAnsi="Courier New" w:cs="Courier New"/>
          <w:sz w:val="24"/>
          <w:szCs w:val="24"/>
        </w:rPr>
        <w:t>994</w:t>
      </w:r>
      <w:r w:rsidRPr="00B32CE3">
        <w:rPr>
          <w:rFonts w:ascii="Courier New" w:hAnsi="Courier New" w:cs="Courier New"/>
          <w:sz w:val="24"/>
          <w:szCs w:val="24"/>
        </w:rPr>
        <w:t xml:space="preserve">  </w:t>
      </w:r>
    </w:p>
    <w:p w:rsidRPr="00B32CE3" w:rsidR="00E278E3" w:rsidP="00E278E3" w:rsidRDefault="00E278E3" w14:paraId="0E75AD18" w14:textId="65A91A4B">
      <w:pPr>
        <w:ind w:left="720"/>
        <w:rPr>
          <w:rFonts w:ascii="Courier New" w:hAnsi="Courier New" w:cs="Courier New"/>
          <w:sz w:val="24"/>
          <w:szCs w:val="24"/>
        </w:rPr>
      </w:pPr>
      <w:r w:rsidRPr="00B32CE3">
        <w:rPr>
          <w:rFonts w:ascii="Courier New" w:hAnsi="Courier New" w:cs="Courier New"/>
          <w:sz w:val="24"/>
          <w:szCs w:val="24"/>
        </w:rPr>
        <w:t>Responses/respondent annually..................</w:t>
      </w:r>
      <w:r w:rsidR="00662671">
        <w:rPr>
          <w:rFonts w:ascii="Courier New" w:hAnsi="Courier New" w:cs="Courier New"/>
          <w:sz w:val="24"/>
          <w:szCs w:val="24"/>
        </w:rPr>
        <w:t>....</w:t>
      </w:r>
      <w:r w:rsidRPr="00B32CE3">
        <w:rPr>
          <w:rFonts w:ascii="Courier New" w:hAnsi="Courier New" w:cs="Courier New"/>
          <w:sz w:val="24"/>
          <w:szCs w:val="24"/>
        </w:rPr>
        <w:t xml:space="preserve"> </w:t>
      </w:r>
      <w:r w:rsidRPr="00662671">
        <w:rPr>
          <w:rFonts w:ascii="Courier New" w:hAnsi="Courier New" w:cs="Courier New"/>
          <w:sz w:val="24"/>
          <w:szCs w:val="24"/>
          <w:u w:val="single"/>
        </w:rPr>
        <w:t>x</w:t>
      </w:r>
      <w:r w:rsidRPr="00662671" w:rsidR="00662671">
        <w:rPr>
          <w:rFonts w:ascii="Courier New" w:hAnsi="Courier New" w:cs="Courier New"/>
          <w:sz w:val="24"/>
          <w:szCs w:val="24"/>
          <w:u w:val="single"/>
        </w:rPr>
        <w:t xml:space="preserve"> </w:t>
      </w:r>
      <w:r w:rsidR="0047105D">
        <w:rPr>
          <w:rFonts w:ascii="Courier New" w:hAnsi="Courier New" w:cs="Courier New"/>
          <w:sz w:val="24"/>
          <w:szCs w:val="24"/>
          <w:u w:val="single"/>
        </w:rPr>
        <w:t xml:space="preserve"> </w:t>
      </w:r>
      <w:r w:rsidRPr="00662671">
        <w:rPr>
          <w:rFonts w:ascii="Courier New" w:hAnsi="Courier New" w:cs="Courier New"/>
          <w:sz w:val="24"/>
          <w:szCs w:val="24"/>
          <w:u w:val="single"/>
        </w:rPr>
        <w:t xml:space="preserve">   </w:t>
      </w:r>
      <w:r w:rsidRPr="00662671" w:rsidR="00662671">
        <w:rPr>
          <w:rFonts w:ascii="Courier New" w:hAnsi="Courier New" w:cs="Courier New"/>
          <w:sz w:val="24"/>
          <w:szCs w:val="24"/>
          <w:u w:val="single"/>
        </w:rPr>
        <w:t>2</w:t>
      </w:r>
      <w:r w:rsidRPr="00B32CE3">
        <w:rPr>
          <w:rFonts w:ascii="Courier New" w:hAnsi="Courier New" w:cs="Courier New"/>
          <w:sz w:val="24"/>
          <w:szCs w:val="24"/>
        </w:rPr>
        <w:t xml:space="preserve">   </w:t>
      </w:r>
    </w:p>
    <w:p w:rsidRPr="00B32CE3" w:rsidR="00E278E3" w:rsidP="00E278E3" w:rsidRDefault="00E278E3" w14:paraId="537E3202" w14:textId="5B415254">
      <w:pPr>
        <w:ind w:left="720"/>
        <w:rPr>
          <w:rFonts w:ascii="Courier New" w:hAnsi="Courier New" w:cs="Courier New"/>
          <w:sz w:val="24"/>
          <w:szCs w:val="24"/>
        </w:rPr>
      </w:pPr>
      <w:r w:rsidRPr="00B32CE3">
        <w:rPr>
          <w:rFonts w:ascii="Courier New" w:hAnsi="Courier New" w:cs="Courier New"/>
          <w:sz w:val="24"/>
          <w:szCs w:val="24"/>
        </w:rPr>
        <w:t>Total annual responses..........................</w:t>
      </w:r>
      <w:r w:rsidR="00662671">
        <w:rPr>
          <w:rFonts w:ascii="Courier New" w:hAnsi="Courier New" w:cs="Courier New"/>
          <w:sz w:val="24"/>
          <w:szCs w:val="24"/>
        </w:rPr>
        <w:t>...</w:t>
      </w:r>
      <w:r w:rsidRPr="00B32CE3">
        <w:rPr>
          <w:rFonts w:ascii="Courier New" w:hAnsi="Courier New" w:cs="Courier New"/>
          <w:sz w:val="24"/>
          <w:szCs w:val="24"/>
        </w:rPr>
        <w:t xml:space="preserve">  </w:t>
      </w:r>
      <w:r w:rsidR="0047105D">
        <w:rPr>
          <w:rFonts w:ascii="Courier New" w:hAnsi="Courier New" w:cs="Courier New"/>
          <w:sz w:val="24"/>
          <w:szCs w:val="24"/>
        </w:rPr>
        <w:t xml:space="preserve"> </w:t>
      </w:r>
      <w:r w:rsidR="00662671">
        <w:rPr>
          <w:rFonts w:ascii="Courier New" w:hAnsi="Courier New" w:cs="Courier New"/>
          <w:sz w:val="24"/>
          <w:szCs w:val="24"/>
        </w:rPr>
        <w:t>1,988</w:t>
      </w:r>
    </w:p>
    <w:p w:rsidRPr="00B32CE3" w:rsidR="00E278E3" w:rsidP="00E278E3" w:rsidRDefault="00E278E3" w14:paraId="2B514AB9" w14:textId="7400370E">
      <w:pPr>
        <w:ind w:left="720"/>
        <w:rPr>
          <w:rFonts w:ascii="Courier New" w:hAnsi="Courier New" w:cs="Courier New"/>
          <w:sz w:val="24"/>
          <w:szCs w:val="24"/>
        </w:rPr>
      </w:pPr>
      <w:r w:rsidRPr="00B32CE3">
        <w:rPr>
          <w:rFonts w:ascii="Courier New" w:hAnsi="Courier New" w:cs="Courier New"/>
          <w:sz w:val="24"/>
          <w:szCs w:val="24"/>
        </w:rPr>
        <w:t>Estimated hours/response........................</w:t>
      </w:r>
      <w:r w:rsidR="00662671">
        <w:rPr>
          <w:rFonts w:ascii="Courier New" w:hAnsi="Courier New" w:cs="Courier New"/>
          <w:sz w:val="24"/>
          <w:szCs w:val="24"/>
        </w:rPr>
        <w:t>...</w:t>
      </w:r>
      <w:r w:rsidRPr="00B32CE3">
        <w:rPr>
          <w:rFonts w:ascii="Courier New" w:hAnsi="Courier New" w:cs="Courier New"/>
          <w:sz w:val="24"/>
          <w:szCs w:val="24"/>
        </w:rPr>
        <w:t xml:space="preserve"> </w:t>
      </w:r>
      <w:r w:rsidRPr="00662671">
        <w:rPr>
          <w:rFonts w:ascii="Courier New" w:hAnsi="Courier New" w:cs="Courier New"/>
          <w:sz w:val="24"/>
          <w:szCs w:val="24"/>
          <w:u w:val="single"/>
        </w:rPr>
        <w:t xml:space="preserve">x </w:t>
      </w:r>
      <w:r w:rsidR="0047105D">
        <w:rPr>
          <w:rFonts w:ascii="Courier New" w:hAnsi="Courier New" w:cs="Courier New"/>
          <w:sz w:val="24"/>
          <w:szCs w:val="24"/>
          <w:u w:val="single"/>
        </w:rPr>
        <w:t xml:space="preserve"> </w:t>
      </w:r>
      <w:r w:rsidRPr="00662671">
        <w:rPr>
          <w:rFonts w:ascii="Courier New" w:hAnsi="Courier New" w:cs="Courier New"/>
          <w:sz w:val="24"/>
          <w:szCs w:val="24"/>
          <w:u w:val="single"/>
        </w:rPr>
        <w:t xml:space="preserve"> </w:t>
      </w:r>
      <w:r w:rsidRPr="00662671" w:rsidR="00662671">
        <w:rPr>
          <w:rFonts w:ascii="Courier New" w:hAnsi="Courier New" w:cs="Courier New"/>
          <w:sz w:val="24"/>
          <w:szCs w:val="24"/>
          <w:u w:val="single"/>
        </w:rPr>
        <w:t>0.5</w:t>
      </w:r>
    </w:p>
    <w:p w:rsidRPr="00B32CE3" w:rsidR="00E278E3" w:rsidP="00E278E3" w:rsidRDefault="00E278E3" w14:paraId="68AC666F" w14:textId="474D0C6C">
      <w:pPr>
        <w:ind w:left="720"/>
        <w:rPr>
          <w:rFonts w:ascii="Courier New" w:hAnsi="Courier New" w:cs="Courier New"/>
          <w:sz w:val="24"/>
          <w:szCs w:val="24"/>
        </w:rPr>
      </w:pPr>
      <w:r w:rsidRPr="00B32CE3">
        <w:rPr>
          <w:rFonts w:ascii="Courier New" w:hAnsi="Courier New" w:cs="Courier New"/>
          <w:sz w:val="24"/>
          <w:szCs w:val="24"/>
        </w:rPr>
        <w:t>Estimated total burden hours...................</w:t>
      </w:r>
      <w:r w:rsidR="00662671">
        <w:rPr>
          <w:rFonts w:ascii="Courier New" w:hAnsi="Courier New" w:cs="Courier New"/>
          <w:sz w:val="24"/>
          <w:szCs w:val="24"/>
        </w:rPr>
        <w:t>...</w:t>
      </w:r>
      <w:r w:rsidRPr="00B32CE3">
        <w:rPr>
          <w:rFonts w:ascii="Courier New" w:hAnsi="Courier New" w:cs="Courier New"/>
          <w:sz w:val="24"/>
          <w:szCs w:val="24"/>
        </w:rPr>
        <w:t xml:space="preserve">.    </w:t>
      </w:r>
      <w:r w:rsidR="0047105D">
        <w:rPr>
          <w:rFonts w:ascii="Courier New" w:hAnsi="Courier New" w:cs="Courier New"/>
          <w:sz w:val="24"/>
          <w:szCs w:val="24"/>
        </w:rPr>
        <w:t xml:space="preserve"> </w:t>
      </w:r>
      <w:r w:rsidR="00662671">
        <w:rPr>
          <w:rFonts w:ascii="Courier New" w:hAnsi="Courier New" w:cs="Courier New"/>
          <w:sz w:val="24"/>
          <w:szCs w:val="24"/>
        </w:rPr>
        <w:t>994</w:t>
      </w:r>
    </w:p>
    <w:p w:rsidRPr="00B32CE3" w:rsidR="00E278E3" w:rsidP="00E278E3" w:rsidRDefault="00E278E3" w14:paraId="38E29840" w14:textId="71E25A48">
      <w:pPr>
        <w:ind w:left="720"/>
        <w:rPr>
          <w:rFonts w:ascii="Courier New" w:hAnsi="Courier New" w:cs="Courier New"/>
          <w:sz w:val="24"/>
          <w:szCs w:val="24"/>
        </w:rPr>
      </w:pPr>
      <w:r w:rsidRPr="00B32CE3">
        <w:rPr>
          <w:rFonts w:ascii="Courier New" w:hAnsi="Courier New" w:cs="Courier New"/>
          <w:sz w:val="24"/>
          <w:szCs w:val="24"/>
        </w:rPr>
        <w:t>Hourly rate (GS-</w:t>
      </w:r>
      <w:r w:rsidR="00E57DDD">
        <w:rPr>
          <w:rFonts w:ascii="Courier New" w:hAnsi="Courier New" w:cs="Courier New"/>
          <w:sz w:val="24"/>
          <w:szCs w:val="24"/>
        </w:rPr>
        <w:t>13</w:t>
      </w:r>
      <w:r w:rsidRPr="00B32CE3">
        <w:rPr>
          <w:rFonts w:ascii="Courier New" w:hAnsi="Courier New" w:cs="Courier New"/>
          <w:sz w:val="24"/>
          <w:szCs w:val="24"/>
        </w:rPr>
        <w:t>/Step 5 + 36.25</w:t>
      </w:r>
      <w:proofErr w:type="gramStart"/>
      <w:r w:rsidRPr="00B32CE3">
        <w:rPr>
          <w:rFonts w:ascii="Courier New" w:hAnsi="Courier New" w:cs="Courier New"/>
          <w:sz w:val="24"/>
          <w:szCs w:val="24"/>
        </w:rPr>
        <w:t>%).............</w:t>
      </w:r>
      <w:r w:rsidR="00662671">
        <w:rPr>
          <w:rFonts w:ascii="Courier New" w:hAnsi="Courier New" w:cs="Courier New"/>
          <w:sz w:val="24"/>
          <w:szCs w:val="24"/>
        </w:rPr>
        <w:t>...</w:t>
      </w:r>
      <w:proofErr w:type="gramEnd"/>
      <w:r w:rsidRPr="00B32CE3">
        <w:rPr>
          <w:rFonts w:ascii="Courier New" w:hAnsi="Courier New" w:cs="Courier New"/>
          <w:sz w:val="24"/>
          <w:szCs w:val="24"/>
        </w:rPr>
        <w:t xml:space="preserve"> </w:t>
      </w:r>
      <w:r w:rsidRPr="00662671">
        <w:rPr>
          <w:rFonts w:ascii="Courier New" w:hAnsi="Courier New" w:cs="Courier New"/>
          <w:sz w:val="24"/>
          <w:szCs w:val="24"/>
          <w:u w:val="single"/>
        </w:rPr>
        <w:t>x</w:t>
      </w:r>
      <w:r w:rsidRPr="00662671" w:rsidR="00662671">
        <w:rPr>
          <w:rFonts w:ascii="Courier New" w:hAnsi="Courier New" w:cs="Courier New"/>
          <w:sz w:val="24"/>
          <w:szCs w:val="24"/>
          <w:u w:val="single"/>
        </w:rPr>
        <w:t xml:space="preserve"> </w:t>
      </w:r>
      <w:r w:rsidRPr="00662671">
        <w:rPr>
          <w:rFonts w:ascii="Courier New" w:hAnsi="Courier New" w:cs="Courier New"/>
          <w:sz w:val="24"/>
          <w:szCs w:val="24"/>
          <w:u w:val="single"/>
        </w:rPr>
        <w:t xml:space="preserve"> </w:t>
      </w:r>
      <w:r w:rsidR="0047105D">
        <w:rPr>
          <w:rFonts w:ascii="Courier New" w:hAnsi="Courier New" w:cs="Courier New"/>
          <w:sz w:val="24"/>
          <w:szCs w:val="24"/>
          <w:u w:val="single"/>
        </w:rPr>
        <w:t xml:space="preserve"> </w:t>
      </w:r>
      <w:r w:rsidR="00C21BF1">
        <w:rPr>
          <w:rFonts w:ascii="Courier New" w:hAnsi="Courier New" w:cs="Courier New"/>
          <w:sz w:val="24"/>
          <w:szCs w:val="24"/>
          <w:u w:val="single"/>
        </w:rPr>
        <w:t>$</w:t>
      </w:r>
      <w:r w:rsidRPr="00662671" w:rsidR="00662671">
        <w:rPr>
          <w:rFonts w:ascii="Courier New" w:hAnsi="Courier New" w:cs="Courier New"/>
          <w:sz w:val="24"/>
          <w:szCs w:val="24"/>
          <w:u w:val="single"/>
        </w:rPr>
        <w:t>70</w:t>
      </w:r>
    </w:p>
    <w:p w:rsidRPr="00B32CE3" w:rsidR="00E278E3" w:rsidP="00E278E3" w:rsidRDefault="00E278E3" w14:paraId="67F7A69D" w14:textId="4009948A">
      <w:pPr>
        <w:ind w:left="720"/>
        <w:rPr>
          <w:rFonts w:ascii="Courier New" w:hAnsi="Courier New" w:cs="Courier New"/>
          <w:sz w:val="24"/>
          <w:szCs w:val="24"/>
        </w:rPr>
      </w:pPr>
      <w:r w:rsidRPr="00B32CE3">
        <w:rPr>
          <w:rFonts w:ascii="Courier New" w:hAnsi="Courier New" w:cs="Courier New"/>
          <w:sz w:val="24"/>
          <w:szCs w:val="24"/>
        </w:rPr>
        <w:t>Estimated cost to public........................</w:t>
      </w:r>
      <w:r w:rsidR="00662671">
        <w:rPr>
          <w:rFonts w:ascii="Courier New" w:hAnsi="Courier New" w:cs="Courier New"/>
          <w:sz w:val="24"/>
          <w:szCs w:val="24"/>
        </w:rPr>
        <w:t>...</w:t>
      </w:r>
      <w:r w:rsidRPr="00B32CE3">
        <w:rPr>
          <w:rFonts w:ascii="Courier New" w:hAnsi="Courier New" w:cs="Courier New"/>
          <w:sz w:val="24"/>
          <w:szCs w:val="24"/>
        </w:rPr>
        <w:t xml:space="preserve"> </w:t>
      </w:r>
      <w:r w:rsidR="00662671">
        <w:rPr>
          <w:rFonts w:ascii="Courier New" w:hAnsi="Courier New" w:cs="Courier New"/>
          <w:sz w:val="24"/>
          <w:szCs w:val="24"/>
        </w:rPr>
        <w:t>$</w:t>
      </w:r>
      <w:r w:rsidR="0047105D">
        <w:rPr>
          <w:rFonts w:ascii="Courier New" w:hAnsi="Courier New" w:cs="Courier New"/>
          <w:sz w:val="24"/>
          <w:szCs w:val="24"/>
        </w:rPr>
        <w:t>6</w:t>
      </w:r>
      <w:r w:rsidR="00662671">
        <w:rPr>
          <w:rFonts w:ascii="Courier New" w:hAnsi="Courier New" w:cs="Courier New"/>
          <w:sz w:val="24"/>
          <w:szCs w:val="24"/>
        </w:rPr>
        <w:t>9,580</w:t>
      </w:r>
    </w:p>
    <w:p w:rsidRPr="00B32CE3" w:rsidR="00E278E3" w:rsidP="00E278E3" w:rsidRDefault="00E278E3" w14:paraId="67D8CB80" w14:textId="77777777">
      <w:pPr>
        <w:pStyle w:val="ListParagraph"/>
        <w:rPr>
          <w:rFonts w:ascii="Courier New" w:hAnsi="Courier New" w:eastAsia="Courier New" w:cs="Courier New"/>
          <w:sz w:val="24"/>
          <w:szCs w:val="24"/>
        </w:rPr>
      </w:pPr>
    </w:p>
    <w:p w:rsidR="00817B9D" w:rsidP="009D4DF6" w:rsidRDefault="007C33A3" w14:paraId="5C7A5C4D" w14:textId="6EAEB3EE">
      <w:pPr>
        <w:pStyle w:val="Heading3"/>
        <w:rPr>
          <w:b w:val="0"/>
          <w:bCs w:val="0"/>
        </w:rPr>
      </w:pPr>
      <w:r w:rsidRPr="00B32CE3">
        <w:t xml:space="preserve">FAR </w:t>
      </w:r>
      <w:r w:rsidRPr="00B32CE3" w:rsidR="008D75AD">
        <w:t>52.223-11, Ozone-Depleting Substances and High Global Warming Potential Hydrofluorocarbons</w:t>
      </w:r>
      <w:r w:rsidRPr="00817B9D" w:rsidR="003F54C3">
        <w:rPr>
          <w:b w:val="0"/>
          <w:bCs w:val="0"/>
        </w:rPr>
        <w:t xml:space="preserve">. This clause is prescribed </w:t>
      </w:r>
      <w:r w:rsidRPr="00817B9D" w:rsidR="00817B9D">
        <w:rPr>
          <w:b w:val="0"/>
          <w:bCs w:val="0"/>
        </w:rPr>
        <w:t xml:space="preserve">in FAR 23.804(a)(1) </w:t>
      </w:r>
      <w:r w:rsidRPr="00817B9D" w:rsidR="003F54C3">
        <w:rPr>
          <w:b w:val="0"/>
          <w:bCs w:val="0"/>
        </w:rPr>
        <w:t xml:space="preserve">for use in contracts for </w:t>
      </w:r>
      <w:r w:rsidRPr="00817B9D" w:rsidR="00817B9D">
        <w:rPr>
          <w:b w:val="0"/>
          <w:bCs w:val="0"/>
        </w:rPr>
        <w:t xml:space="preserve">refrigeration </w:t>
      </w:r>
      <w:r w:rsidR="00144E54">
        <w:rPr>
          <w:b w:val="0"/>
          <w:bCs w:val="0"/>
        </w:rPr>
        <w:t>and</w:t>
      </w:r>
      <w:r w:rsidRPr="00817B9D" w:rsidR="00817B9D">
        <w:rPr>
          <w:b w:val="0"/>
          <w:bCs w:val="0"/>
        </w:rPr>
        <w:t xml:space="preserve"> air conditioning equipment</w:t>
      </w:r>
      <w:r w:rsidR="00817B9D">
        <w:rPr>
          <w:b w:val="0"/>
          <w:bCs w:val="0"/>
        </w:rPr>
        <w:t>;</w:t>
      </w:r>
      <w:r w:rsidRPr="00817B9D" w:rsidR="00817B9D">
        <w:rPr>
          <w:b w:val="0"/>
          <w:bCs w:val="0"/>
        </w:rPr>
        <w:t xml:space="preserve"> clean agent fire suppression systems; bulk refrigerants and fire suppressants; solvents, dusters, freezing compounds, mold release agents; corrosion prevention compounds, foam sealants, aerosol mold release agents; fluorocarbon lubricants (primarily aerosols); and any other chemicals, materials, or manufactured end products that may contain or be manufactured with ozone-depleting substances or high global warming potential hydrofluorocarbons.</w:t>
      </w:r>
      <w:r w:rsidR="00817B9D">
        <w:t xml:space="preserve"> </w:t>
      </w:r>
      <w:r w:rsidRPr="00F23E41" w:rsidR="00F23E41">
        <w:rPr>
          <w:b w:val="0"/>
          <w:bCs w:val="0"/>
        </w:rPr>
        <w:t>Contracts for supplies that will be delivered outside the United States and its outlying areas are excluded.</w:t>
      </w:r>
      <w:r w:rsidR="00F23E41">
        <w:t xml:space="preserve"> </w:t>
      </w:r>
      <w:r w:rsidRPr="00817B9D" w:rsidR="00817B9D">
        <w:rPr>
          <w:b w:val="0"/>
          <w:bCs w:val="0"/>
        </w:rPr>
        <w:t xml:space="preserve">On average per year the Government awards </w:t>
      </w:r>
      <w:r w:rsidR="00662671">
        <w:rPr>
          <w:b w:val="0"/>
          <w:bCs w:val="0"/>
        </w:rPr>
        <w:t>7,339</w:t>
      </w:r>
      <w:r w:rsidRPr="00817B9D" w:rsidR="00817B9D">
        <w:rPr>
          <w:b w:val="0"/>
          <w:bCs w:val="0"/>
        </w:rPr>
        <w:t xml:space="preserve"> contracts </w:t>
      </w:r>
      <w:r w:rsidR="00662671">
        <w:rPr>
          <w:b w:val="0"/>
          <w:bCs w:val="0"/>
        </w:rPr>
        <w:t xml:space="preserve">that include these </w:t>
      </w:r>
      <w:r w:rsidR="00C21BF1">
        <w:rPr>
          <w:b w:val="0"/>
          <w:bCs w:val="0"/>
        </w:rPr>
        <w:t xml:space="preserve">types of </w:t>
      </w:r>
      <w:r w:rsidR="00662671">
        <w:rPr>
          <w:b w:val="0"/>
          <w:bCs w:val="0"/>
        </w:rPr>
        <w:t>items</w:t>
      </w:r>
      <w:r w:rsidRPr="00817B9D" w:rsidR="00662671">
        <w:rPr>
          <w:b w:val="0"/>
          <w:bCs w:val="0"/>
        </w:rPr>
        <w:t xml:space="preserve"> </w:t>
      </w:r>
      <w:r w:rsidRPr="00817B9D" w:rsidR="00817B9D">
        <w:rPr>
          <w:b w:val="0"/>
          <w:bCs w:val="0"/>
        </w:rPr>
        <w:t xml:space="preserve">to </w:t>
      </w:r>
      <w:r w:rsidR="00662671">
        <w:rPr>
          <w:b w:val="0"/>
          <w:bCs w:val="0"/>
        </w:rPr>
        <w:t>1,305</w:t>
      </w:r>
      <w:r w:rsidRPr="00817B9D" w:rsidR="00817B9D">
        <w:rPr>
          <w:b w:val="0"/>
          <w:bCs w:val="0"/>
        </w:rPr>
        <w:t xml:space="preserve"> unique </w:t>
      </w:r>
      <w:r w:rsidR="00662671">
        <w:rPr>
          <w:b w:val="0"/>
          <w:bCs w:val="0"/>
        </w:rPr>
        <w:t>awardees</w:t>
      </w:r>
      <w:r w:rsidRPr="00817B9D" w:rsidR="00817B9D">
        <w:rPr>
          <w:b w:val="0"/>
          <w:bCs w:val="0"/>
        </w:rPr>
        <w:t>.</w:t>
      </w:r>
      <w:r w:rsidR="00817B9D">
        <w:rPr>
          <w:rStyle w:val="FootnoteReference"/>
          <w:b w:val="0"/>
          <w:bCs w:val="0"/>
        </w:rPr>
        <w:footnoteReference w:id="9"/>
      </w:r>
      <w:r w:rsidRPr="00817B9D" w:rsidR="00817B9D">
        <w:rPr>
          <w:b w:val="0"/>
          <w:bCs w:val="0"/>
        </w:rPr>
        <w:t xml:space="preserve">  </w:t>
      </w:r>
      <w:r w:rsidR="00610CB1">
        <w:rPr>
          <w:b w:val="0"/>
          <w:bCs w:val="0"/>
        </w:rPr>
        <w:t xml:space="preserve">Each contractor submits one report per year to </w:t>
      </w:r>
      <w:hyperlink w:history="1" r:id="rId10">
        <w:r w:rsidRPr="005231A3" w:rsidR="00C21BF1">
          <w:rPr>
            <w:rStyle w:val="Hyperlink"/>
            <w:b w:val="0"/>
            <w:bCs w:val="0"/>
          </w:rPr>
          <w:t>www.sam.gov</w:t>
        </w:r>
      </w:hyperlink>
      <w:r w:rsidR="00C21BF1">
        <w:rPr>
          <w:b w:val="0"/>
          <w:bCs w:val="0"/>
        </w:rPr>
        <w:t xml:space="preserve"> </w:t>
      </w:r>
      <w:r w:rsidR="00610CB1">
        <w:rPr>
          <w:b w:val="0"/>
          <w:bCs w:val="0"/>
        </w:rPr>
        <w:t>and it is estimated that</w:t>
      </w:r>
      <w:r w:rsidR="00811BC5">
        <w:rPr>
          <w:b w:val="0"/>
          <w:bCs w:val="0"/>
        </w:rPr>
        <w:t xml:space="preserve"> it takes the contractor eight hours to prepare the response</w:t>
      </w:r>
      <w:r w:rsidR="00817B9D">
        <w:rPr>
          <w:b w:val="0"/>
          <w:bCs w:val="0"/>
        </w:rPr>
        <w:t>.</w:t>
      </w:r>
    </w:p>
    <w:p w:rsidRPr="00B32CE3" w:rsidR="00610CB1" w:rsidP="00610CB1" w:rsidRDefault="00610CB1" w14:paraId="0A0799EE" w14:textId="77777777">
      <w:pPr>
        <w:ind w:left="720"/>
        <w:rPr>
          <w:rFonts w:ascii="Courier New" w:hAnsi="Courier New" w:cs="Courier New"/>
          <w:sz w:val="24"/>
          <w:szCs w:val="24"/>
        </w:rPr>
      </w:pPr>
    </w:p>
    <w:p w:rsidRPr="00B32CE3" w:rsidR="00610CB1" w:rsidP="00610CB1" w:rsidRDefault="00610CB1" w14:paraId="60A8F51C" w14:textId="6ADEEF65">
      <w:pPr>
        <w:ind w:left="720"/>
        <w:rPr>
          <w:rFonts w:ascii="Courier New" w:hAnsi="Courier New" w:cs="Courier New"/>
          <w:sz w:val="24"/>
          <w:szCs w:val="24"/>
        </w:rPr>
      </w:pPr>
      <w:r w:rsidRPr="00B32CE3">
        <w:rPr>
          <w:rFonts w:ascii="Courier New" w:hAnsi="Courier New" w:cs="Courier New"/>
          <w:sz w:val="24"/>
          <w:szCs w:val="24"/>
        </w:rPr>
        <w:t>Estimated respondents/year................</w:t>
      </w:r>
      <w:r>
        <w:rPr>
          <w:rFonts w:ascii="Courier New" w:hAnsi="Courier New" w:cs="Courier New"/>
          <w:sz w:val="24"/>
          <w:szCs w:val="24"/>
        </w:rPr>
        <w:t>.</w:t>
      </w:r>
      <w:r w:rsidRPr="00B32CE3">
        <w:rPr>
          <w:rFonts w:ascii="Courier New" w:hAnsi="Courier New" w:cs="Courier New"/>
          <w:sz w:val="24"/>
          <w:szCs w:val="24"/>
        </w:rPr>
        <w:t>.....</w:t>
      </w:r>
      <w:r w:rsidR="00C21BF1">
        <w:rPr>
          <w:rFonts w:ascii="Courier New" w:hAnsi="Courier New" w:cs="Courier New"/>
          <w:sz w:val="24"/>
          <w:szCs w:val="24"/>
        </w:rPr>
        <w:t>.</w:t>
      </w:r>
      <w:r w:rsidRPr="00B32CE3">
        <w:rPr>
          <w:rFonts w:ascii="Courier New" w:hAnsi="Courier New" w:cs="Courier New"/>
          <w:sz w:val="24"/>
          <w:szCs w:val="24"/>
        </w:rPr>
        <w:t>.</w:t>
      </w:r>
      <w:r w:rsidR="00811BC5">
        <w:rPr>
          <w:rFonts w:ascii="Courier New" w:hAnsi="Courier New" w:cs="Courier New"/>
          <w:sz w:val="24"/>
          <w:szCs w:val="24"/>
        </w:rPr>
        <w:t xml:space="preserve"> </w:t>
      </w:r>
      <w:r w:rsidR="00C21BF1">
        <w:rPr>
          <w:rFonts w:ascii="Courier New" w:hAnsi="Courier New" w:cs="Courier New"/>
          <w:sz w:val="24"/>
          <w:szCs w:val="24"/>
        </w:rPr>
        <w:t xml:space="preserve">   1,305</w:t>
      </w:r>
    </w:p>
    <w:p w:rsidRPr="00B32CE3" w:rsidR="00610CB1" w:rsidP="00610CB1" w:rsidRDefault="00610CB1" w14:paraId="4CD00F1C" w14:textId="37DF1C36">
      <w:pPr>
        <w:ind w:left="720"/>
        <w:rPr>
          <w:rFonts w:ascii="Courier New" w:hAnsi="Courier New" w:cs="Courier New"/>
          <w:sz w:val="24"/>
          <w:szCs w:val="24"/>
        </w:rPr>
      </w:pPr>
      <w:r w:rsidRPr="00B32CE3">
        <w:rPr>
          <w:rFonts w:ascii="Courier New" w:hAnsi="Courier New" w:cs="Courier New"/>
          <w:sz w:val="24"/>
          <w:szCs w:val="24"/>
        </w:rPr>
        <w:t>Responses/respondent annually..............</w:t>
      </w:r>
      <w:r>
        <w:rPr>
          <w:rFonts w:ascii="Courier New" w:hAnsi="Courier New" w:cs="Courier New"/>
          <w:sz w:val="24"/>
          <w:szCs w:val="24"/>
        </w:rPr>
        <w:t>.</w:t>
      </w:r>
      <w:r w:rsidRPr="00B32CE3">
        <w:rPr>
          <w:rFonts w:ascii="Courier New" w:hAnsi="Courier New" w:cs="Courier New"/>
          <w:sz w:val="24"/>
          <w:szCs w:val="24"/>
        </w:rPr>
        <w:t>.....</w:t>
      </w:r>
      <w:r w:rsidR="00C21BF1">
        <w:rPr>
          <w:rFonts w:ascii="Courier New" w:hAnsi="Courier New" w:cs="Courier New"/>
          <w:sz w:val="24"/>
          <w:szCs w:val="24"/>
        </w:rPr>
        <w:t>.</w:t>
      </w:r>
      <w:r w:rsidRPr="00B32CE3">
        <w:rPr>
          <w:rFonts w:ascii="Courier New" w:hAnsi="Courier New" w:cs="Courier New"/>
          <w:sz w:val="24"/>
          <w:szCs w:val="24"/>
        </w:rPr>
        <w:t xml:space="preserve"> </w:t>
      </w:r>
      <w:r w:rsidRPr="00C21BF1">
        <w:rPr>
          <w:rFonts w:ascii="Courier New" w:hAnsi="Courier New" w:cs="Courier New"/>
          <w:sz w:val="24"/>
          <w:szCs w:val="24"/>
          <w:u w:val="single"/>
        </w:rPr>
        <w:t>x</w:t>
      </w:r>
      <w:r w:rsidRPr="00C21BF1" w:rsidR="00811BC5">
        <w:rPr>
          <w:rFonts w:ascii="Courier New" w:hAnsi="Courier New" w:cs="Courier New"/>
          <w:sz w:val="24"/>
          <w:szCs w:val="24"/>
          <w:u w:val="single"/>
        </w:rPr>
        <w:t xml:space="preserve">  </w:t>
      </w:r>
      <w:r w:rsidRPr="00C21BF1" w:rsidR="00C21BF1">
        <w:rPr>
          <w:rFonts w:ascii="Courier New" w:hAnsi="Courier New" w:cs="Courier New"/>
          <w:sz w:val="24"/>
          <w:szCs w:val="24"/>
          <w:u w:val="single"/>
        </w:rPr>
        <w:t xml:space="preserve">   </w:t>
      </w:r>
      <w:r w:rsidRPr="00C21BF1" w:rsidR="00811BC5">
        <w:rPr>
          <w:rFonts w:ascii="Courier New" w:hAnsi="Courier New" w:cs="Courier New"/>
          <w:sz w:val="24"/>
          <w:szCs w:val="24"/>
          <w:u w:val="single"/>
        </w:rPr>
        <w:t xml:space="preserve"> 1</w:t>
      </w:r>
      <w:r w:rsidRPr="00B32CE3">
        <w:rPr>
          <w:rFonts w:ascii="Courier New" w:hAnsi="Courier New" w:cs="Courier New"/>
          <w:sz w:val="24"/>
          <w:szCs w:val="24"/>
        </w:rPr>
        <w:t xml:space="preserve"> </w:t>
      </w:r>
    </w:p>
    <w:p w:rsidRPr="00B32CE3" w:rsidR="00610CB1" w:rsidP="00610CB1" w:rsidRDefault="00610CB1" w14:paraId="64E07A23" w14:textId="4916D7B8">
      <w:pPr>
        <w:ind w:left="720"/>
        <w:rPr>
          <w:rFonts w:ascii="Courier New" w:hAnsi="Courier New" w:cs="Courier New"/>
          <w:sz w:val="24"/>
          <w:szCs w:val="24"/>
        </w:rPr>
      </w:pPr>
      <w:r w:rsidRPr="00B32CE3">
        <w:rPr>
          <w:rFonts w:ascii="Courier New" w:hAnsi="Courier New" w:cs="Courier New"/>
          <w:sz w:val="24"/>
          <w:szCs w:val="24"/>
        </w:rPr>
        <w:t>Total annual responses......................</w:t>
      </w:r>
      <w:r>
        <w:rPr>
          <w:rFonts w:ascii="Courier New" w:hAnsi="Courier New" w:cs="Courier New"/>
          <w:sz w:val="24"/>
          <w:szCs w:val="24"/>
        </w:rPr>
        <w:t>.</w:t>
      </w:r>
      <w:r w:rsidR="00C21BF1">
        <w:rPr>
          <w:rFonts w:ascii="Courier New" w:hAnsi="Courier New" w:cs="Courier New"/>
          <w:sz w:val="24"/>
          <w:szCs w:val="24"/>
        </w:rPr>
        <w:t>.</w:t>
      </w:r>
      <w:r w:rsidRPr="00B32CE3">
        <w:rPr>
          <w:rFonts w:ascii="Courier New" w:hAnsi="Courier New" w:cs="Courier New"/>
          <w:sz w:val="24"/>
          <w:szCs w:val="24"/>
        </w:rPr>
        <w:t xml:space="preserve">....    </w:t>
      </w:r>
      <w:r w:rsidR="00C21BF1">
        <w:rPr>
          <w:rFonts w:ascii="Courier New" w:hAnsi="Courier New" w:cs="Courier New"/>
          <w:sz w:val="24"/>
          <w:szCs w:val="24"/>
        </w:rPr>
        <w:t>1,305</w:t>
      </w:r>
    </w:p>
    <w:p w:rsidRPr="00B32CE3" w:rsidR="00610CB1" w:rsidP="00610CB1" w:rsidRDefault="00610CB1" w14:paraId="12BA902C" w14:textId="3A18D631">
      <w:pPr>
        <w:ind w:left="720"/>
        <w:rPr>
          <w:rFonts w:ascii="Courier New" w:hAnsi="Courier New" w:cs="Courier New"/>
          <w:sz w:val="24"/>
          <w:szCs w:val="24"/>
        </w:rPr>
      </w:pPr>
      <w:r w:rsidRPr="00B32CE3">
        <w:rPr>
          <w:rFonts w:ascii="Courier New" w:hAnsi="Courier New" w:cs="Courier New"/>
          <w:sz w:val="24"/>
          <w:szCs w:val="24"/>
        </w:rPr>
        <w:t>Estimated hours/response....................</w:t>
      </w:r>
      <w:r>
        <w:rPr>
          <w:rFonts w:ascii="Courier New" w:hAnsi="Courier New" w:cs="Courier New"/>
          <w:sz w:val="24"/>
          <w:szCs w:val="24"/>
        </w:rPr>
        <w:t>..</w:t>
      </w:r>
      <w:r w:rsidRPr="00B32CE3">
        <w:rPr>
          <w:rFonts w:ascii="Courier New" w:hAnsi="Courier New" w:cs="Courier New"/>
          <w:sz w:val="24"/>
          <w:szCs w:val="24"/>
        </w:rPr>
        <w:t>...</w:t>
      </w:r>
      <w:r w:rsidR="00C21BF1">
        <w:rPr>
          <w:rFonts w:ascii="Courier New" w:hAnsi="Courier New" w:cs="Courier New"/>
          <w:sz w:val="24"/>
          <w:szCs w:val="24"/>
        </w:rPr>
        <w:t>.</w:t>
      </w:r>
      <w:r w:rsidRPr="00B32CE3">
        <w:rPr>
          <w:rFonts w:ascii="Courier New" w:hAnsi="Courier New" w:cs="Courier New"/>
          <w:sz w:val="24"/>
          <w:szCs w:val="24"/>
        </w:rPr>
        <w:t xml:space="preserve"> </w:t>
      </w:r>
      <w:r w:rsidRPr="00C21BF1">
        <w:rPr>
          <w:rFonts w:ascii="Courier New" w:hAnsi="Courier New" w:cs="Courier New"/>
          <w:sz w:val="24"/>
          <w:szCs w:val="24"/>
          <w:u w:val="single"/>
        </w:rPr>
        <w:t>x</w:t>
      </w:r>
      <w:r w:rsidRPr="00C21BF1" w:rsidR="00C21BF1">
        <w:rPr>
          <w:rFonts w:ascii="Courier New" w:hAnsi="Courier New" w:cs="Courier New"/>
          <w:sz w:val="24"/>
          <w:szCs w:val="24"/>
          <w:u w:val="single"/>
        </w:rPr>
        <w:t xml:space="preserve">    </w:t>
      </w:r>
      <w:r w:rsidRPr="00C21BF1">
        <w:rPr>
          <w:rFonts w:ascii="Courier New" w:hAnsi="Courier New" w:cs="Courier New"/>
          <w:sz w:val="24"/>
          <w:szCs w:val="24"/>
          <w:u w:val="single"/>
        </w:rPr>
        <w:t xml:space="preserve"> </w:t>
      </w:r>
      <w:r w:rsidRPr="00C21BF1" w:rsidR="00811BC5">
        <w:rPr>
          <w:rFonts w:ascii="Courier New" w:hAnsi="Courier New" w:cs="Courier New"/>
          <w:sz w:val="24"/>
          <w:szCs w:val="24"/>
          <w:u w:val="single"/>
        </w:rPr>
        <w:t xml:space="preserve"> 8</w:t>
      </w:r>
      <w:r w:rsidRPr="00B32CE3">
        <w:rPr>
          <w:rFonts w:ascii="Courier New" w:hAnsi="Courier New" w:cs="Courier New"/>
          <w:sz w:val="24"/>
          <w:szCs w:val="24"/>
        </w:rPr>
        <w:t xml:space="preserve">    </w:t>
      </w:r>
    </w:p>
    <w:p w:rsidRPr="00B32CE3" w:rsidR="00610CB1" w:rsidP="00610CB1" w:rsidRDefault="00610CB1" w14:paraId="1A399A57" w14:textId="0E05BAD7">
      <w:pPr>
        <w:ind w:left="720"/>
        <w:rPr>
          <w:rFonts w:ascii="Courier New" w:hAnsi="Courier New" w:cs="Courier New"/>
          <w:sz w:val="24"/>
          <w:szCs w:val="24"/>
        </w:rPr>
      </w:pPr>
      <w:r w:rsidRPr="00B32CE3">
        <w:rPr>
          <w:rFonts w:ascii="Courier New" w:hAnsi="Courier New" w:cs="Courier New"/>
          <w:sz w:val="24"/>
          <w:szCs w:val="24"/>
        </w:rPr>
        <w:t>Estimated total burden hours...................</w:t>
      </w:r>
      <w:r>
        <w:rPr>
          <w:rFonts w:ascii="Courier New" w:hAnsi="Courier New" w:cs="Courier New"/>
          <w:sz w:val="24"/>
          <w:szCs w:val="24"/>
        </w:rPr>
        <w:t>.</w:t>
      </w:r>
      <w:r w:rsidRPr="00B32CE3">
        <w:rPr>
          <w:rFonts w:ascii="Courier New" w:hAnsi="Courier New" w:cs="Courier New"/>
          <w:sz w:val="24"/>
          <w:szCs w:val="24"/>
        </w:rPr>
        <w:t>.</w:t>
      </w:r>
      <w:r w:rsidR="00C21BF1">
        <w:rPr>
          <w:rFonts w:ascii="Courier New" w:hAnsi="Courier New" w:cs="Courier New"/>
          <w:sz w:val="24"/>
          <w:szCs w:val="24"/>
        </w:rPr>
        <w:t>.</w:t>
      </w:r>
      <w:r w:rsidRPr="00B32CE3">
        <w:rPr>
          <w:rFonts w:ascii="Courier New" w:hAnsi="Courier New" w:cs="Courier New"/>
          <w:sz w:val="24"/>
          <w:szCs w:val="24"/>
        </w:rPr>
        <w:t xml:space="preserve">   </w:t>
      </w:r>
      <w:r w:rsidR="00C21BF1">
        <w:rPr>
          <w:rFonts w:ascii="Courier New" w:hAnsi="Courier New" w:cs="Courier New"/>
          <w:sz w:val="24"/>
          <w:szCs w:val="24"/>
        </w:rPr>
        <w:t>10,440</w:t>
      </w:r>
    </w:p>
    <w:p w:rsidRPr="00B32CE3" w:rsidR="00610CB1" w:rsidP="00610CB1" w:rsidRDefault="00610CB1" w14:paraId="2EE2B17B" w14:textId="6527DF12">
      <w:pPr>
        <w:ind w:left="720"/>
        <w:rPr>
          <w:rFonts w:ascii="Courier New" w:hAnsi="Courier New" w:cs="Courier New"/>
          <w:sz w:val="24"/>
          <w:szCs w:val="24"/>
        </w:rPr>
      </w:pPr>
      <w:r w:rsidRPr="00B32CE3">
        <w:rPr>
          <w:rFonts w:ascii="Courier New" w:hAnsi="Courier New" w:cs="Courier New"/>
          <w:sz w:val="24"/>
          <w:szCs w:val="24"/>
        </w:rPr>
        <w:t>Hourly rate (GS-</w:t>
      </w:r>
      <w:r>
        <w:rPr>
          <w:rFonts w:ascii="Courier New" w:hAnsi="Courier New" w:cs="Courier New"/>
          <w:sz w:val="24"/>
          <w:szCs w:val="24"/>
        </w:rPr>
        <w:t>12</w:t>
      </w:r>
      <w:r w:rsidRPr="00B32CE3">
        <w:rPr>
          <w:rFonts w:ascii="Courier New" w:hAnsi="Courier New" w:cs="Courier New"/>
          <w:sz w:val="24"/>
          <w:szCs w:val="24"/>
        </w:rPr>
        <w:t>/Step 5 + 36.25</w:t>
      </w:r>
      <w:proofErr w:type="gramStart"/>
      <w:r w:rsidRPr="00B32CE3">
        <w:rPr>
          <w:rFonts w:ascii="Courier New" w:hAnsi="Courier New" w:cs="Courier New"/>
          <w:sz w:val="24"/>
          <w:szCs w:val="24"/>
        </w:rPr>
        <w:t>%)..............</w:t>
      </w:r>
      <w:r w:rsidR="00C21BF1">
        <w:rPr>
          <w:rFonts w:ascii="Courier New" w:hAnsi="Courier New" w:cs="Courier New"/>
          <w:sz w:val="24"/>
          <w:szCs w:val="24"/>
        </w:rPr>
        <w:t>.</w:t>
      </w:r>
      <w:proofErr w:type="gramEnd"/>
      <w:r w:rsidRPr="00B32CE3">
        <w:rPr>
          <w:rFonts w:ascii="Courier New" w:hAnsi="Courier New" w:cs="Courier New"/>
          <w:sz w:val="24"/>
          <w:szCs w:val="24"/>
        </w:rPr>
        <w:t xml:space="preserve"> </w:t>
      </w:r>
      <w:r w:rsidRPr="00C21BF1">
        <w:rPr>
          <w:rFonts w:ascii="Courier New" w:hAnsi="Courier New" w:cs="Courier New"/>
          <w:sz w:val="24"/>
          <w:szCs w:val="24"/>
          <w:u w:val="single"/>
        </w:rPr>
        <w:t>x</w:t>
      </w:r>
      <w:r w:rsidRPr="00C21BF1" w:rsidR="00C21BF1">
        <w:rPr>
          <w:rFonts w:ascii="Courier New" w:hAnsi="Courier New" w:cs="Courier New"/>
          <w:sz w:val="24"/>
          <w:szCs w:val="24"/>
          <w:u w:val="single"/>
        </w:rPr>
        <w:t xml:space="preserve">   </w:t>
      </w:r>
      <w:r w:rsidRPr="00C21BF1">
        <w:rPr>
          <w:rFonts w:ascii="Courier New" w:hAnsi="Courier New" w:cs="Courier New"/>
          <w:sz w:val="24"/>
          <w:szCs w:val="24"/>
          <w:u w:val="single"/>
        </w:rPr>
        <w:t xml:space="preserve"> </w:t>
      </w:r>
      <w:r w:rsidRPr="00C21BF1" w:rsidR="00C21BF1">
        <w:rPr>
          <w:rFonts w:ascii="Courier New" w:hAnsi="Courier New" w:cs="Courier New"/>
          <w:sz w:val="24"/>
          <w:szCs w:val="24"/>
          <w:u w:val="single"/>
        </w:rPr>
        <w:t>$</w:t>
      </w:r>
      <w:r w:rsidRPr="00C21BF1" w:rsidR="00811BC5">
        <w:rPr>
          <w:rFonts w:ascii="Courier New" w:hAnsi="Courier New" w:cs="Courier New"/>
          <w:sz w:val="24"/>
          <w:szCs w:val="24"/>
          <w:u w:val="single"/>
        </w:rPr>
        <w:t>59</w:t>
      </w:r>
      <w:r w:rsidRPr="00B32CE3">
        <w:rPr>
          <w:rFonts w:ascii="Courier New" w:hAnsi="Courier New" w:cs="Courier New"/>
          <w:sz w:val="24"/>
          <w:szCs w:val="24"/>
        </w:rPr>
        <w:t xml:space="preserve">    </w:t>
      </w:r>
    </w:p>
    <w:p w:rsidRPr="00B32CE3" w:rsidR="00610CB1" w:rsidP="00610CB1" w:rsidRDefault="00610CB1" w14:paraId="49BF8629" w14:textId="0DF868BC">
      <w:pPr>
        <w:ind w:left="720"/>
        <w:rPr>
          <w:rFonts w:ascii="Courier New" w:hAnsi="Courier New" w:cs="Courier New"/>
          <w:sz w:val="24"/>
          <w:szCs w:val="24"/>
        </w:rPr>
      </w:pPr>
      <w:r w:rsidRPr="00B32CE3">
        <w:rPr>
          <w:rFonts w:ascii="Courier New" w:hAnsi="Courier New" w:cs="Courier New"/>
          <w:sz w:val="24"/>
          <w:szCs w:val="24"/>
        </w:rPr>
        <w:t>Estimated cost to public........................</w:t>
      </w:r>
      <w:r>
        <w:rPr>
          <w:rFonts w:ascii="Courier New" w:hAnsi="Courier New" w:cs="Courier New"/>
          <w:sz w:val="24"/>
          <w:szCs w:val="24"/>
        </w:rPr>
        <w:t>.</w:t>
      </w:r>
      <w:r w:rsidR="00C21BF1">
        <w:rPr>
          <w:rFonts w:ascii="Courier New" w:hAnsi="Courier New" w:cs="Courier New"/>
          <w:sz w:val="24"/>
          <w:szCs w:val="24"/>
        </w:rPr>
        <w:t>.</w:t>
      </w:r>
      <w:r w:rsidRPr="00B32CE3">
        <w:rPr>
          <w:rFonts w:ascii="Courier New" w:hAnsi="Courier New" w:cs="Courier New"/>
          <w:sz w:val="24"/>
          <w:szCs w:val="24"/>
        </w:rPr>
        <w:t xml:space="preserve"> </w:t>
      </w:r>
      <w:r w:rsidR="00C21BF1">
        <w:rPr>
          <w:rFonts w:ascii="Courier New" w:hAnsi="Courier New" w:cs="Courier New"/>
          <w:sz w:val="24"/>
          <w:szCs w:val="24"/>
        </w:rPr>
        <w:t>$615,960</w:t>
      </w:r>
    </w:p>
    <w:p w:rsidRPr="003F54C3" w:rsidR="00610CB1" w:rsidP="00610CB1" w:rsidRDefault="00610CB1" w14:paraId="538AC1DD" w14:textId="77777777"/>
    <w:p w:rsidR="00EF66EC" w:rsidP="00842D02" w:rsidRDefault="00817B9D" w14:paraId="5E775390" w14:textId="563B8FB8">
      <w:pPr>
        <w:pStyle w:val="Heading3"/>
        <w:rPr>
          <w:b w:val="0"/>
          <w:bCs w:val="0"/>
        </w:rPr>
      </w:pPr>
      <w:r>
        <w:t xml:space="preserve">FAR </w:t>
      </w:r>
      <w:r w:rsidRPr="00817B9D">
        <w:t>52.223-12, Maintenance, Service, Repair, or Disposal of Refrigeration Equipment and Air Conditioners</w:t>
      </w:r>
      <w:r w:rsidR="00811BC5">
        <w:t>.</w:t>
      </w:r>
      <w:r w:rsidRPr="00817B9D">
        <w:t xml:space="preserve"> </w:t>
      </w:r>
      <w:r w:rsidRPr="00811BC5" w:rsidR="00811BC5">
        <w:rPr>
          <w:b w:val="0"/>
          <w:bCs w:val="0"/>
        </w:rPr>
        <w:t>This clause is prescribed in FAR 23.804(a)(</w:t>
      </w:r>
      <w:r w:rsidR="00811BC5">
        <w:rPr>
          <w:b w:val="0"/>
          <w:bCs w:val="0"/>
        </w:rPr>
        <w:t>2</w:t>
      </w:r>
      <w:r w:rsidRPr="00811BC5" w:rsidR="00811BC5">
        <w:rPr>
          <w:b w:val="0"/>
          <w:bCs w:val="0"/>
        </w:rPr>
        <w:t xml:space="preserve">) for use </w:t>
      </w:r>
      <w:r w:rsidR="00F23E41">
        <w:rPr>
          <w:b w:val="0"/>
          <w:bCs w:val="0"/>
        </w:rPr>
        <w:t>in contracts that include the maintenance, services, repair, of disposal of refrigeration equipment or air conditioners</w:t>
      </w:r>
      <w:r w:rsidRPr="00811BC5" w:rsidR="00811BC5">
        <w:rPr>
          <w:b w:val="0"/>
          <w:bCs w:val="0"/>
        </w:rPr>
        <w:t xml:space="preserve">. </w:t>
      </w:r>
      <w:r w:rsidRPr="00F23E41" w:rsidR="00F23E41">
        <w:rPr>
          <w:b w:val="0"/>
          <w:bCs w:val="0"/>
        </w:rPr>
        <w:t xml:space="preserve">Contracts for </w:t>
      </w:r>
      <w:r w:rsidR="00F23E41">
        <w:rPr>
          <w:b w:val="0"/>
          <w:bCs w:val="0"/>
        </w:rPr>
        <w:t>services</w:t>
      </w:r>
      <w:r w:rsidRPr="00F23E41" w:rsidR="00F23E41">
        <w:rPr>
          <w:b w:val="0"/>
          <w:bCs w:val="0"/>
        </w:rPr>
        <w:t xml:space="preserve"> that will be </w:t>
      </w:r>
      <w:r w:rsidR="00F23E41">
        <w:rPr>
          <w:b w:val="0"/>
          <w:bCs w:val="0"/>
        </w:rPr>
        <w:t>performed</w:t>
      </w:r>
      <w:r w:rsidRPr="00F23E41" w:rsidR="00F23E41">
        <w:rPr>
          <w:b w:val="0"/>
          <w:bCs w:val="0"/>
        </w:rPr>
        <w:t xml:space="preserve"> outside the United States and its outlying areas are excluded.</w:t>
      </w:r>
      <w:r w:rsidR="00F23E41">
        <w:rPr>
          <w:b w:val="0"/>
          <w:bCs w:val="0"/>
        </w:rPr>
        <w:t xml:space="preserve"> </w:t>
      </w:r>
      <w:r w:rsidRPr="00811BC5" w:rsidR="00811BC5">
        <w:rPr>
          <w:b w:val="0"/>
          <w:bCs w:val="0"/>
        </w:rPr>
        <w:t xml:space="preserve">On average per year </w:t>
      </w:r>
      <w:r w:rsidRPr="00811BC5" w:rsidR="00811BC5">
        <w:rPr>
          <w:b w:val="0"/>
          <w:bCs w:val="0"/>
        </w:rPr>
        <w:lastRenderedPageBreak/>
        <w:t xml:space="preserve">the Government awards </w:t>
      </w:r>
      <w:r w:rsidR="00C21BF1">
        <w:rPr>
          <w:b w:val="0"/>
          <w:bCs w:val="0"/>
        </w:rPr>
        <w:t>1,214</w:t>
      </w:r>
      <w:r w:rsidRPr="00811BC5" w:rsidR="00811BC5">
        <w:rPr>
          <w:b w:val="0"/>
          <w:bCs w:val="0"/>
        </w:rPr>
        <w:t xml:space="preserve"> contracts </w:t>
      </w:r>
      <w:r w:rsidRPr="00811BC5" w:rsidR="00C21BF1">
        <w:rPr>
          <w:b w:val="0"/>
          <w:bCs w:val="0"/>
        </w:rPr>
        <w:t xml:space="preserve">that </w:t>
      </w:r>
      <w:r w:rsidR="00C21BF1">
        <w:rPr>
          <w:b w:val="0"/>
          <w:bCs w:val="0"/>
        </w:rPr>
        <w:t>include these types of services</w:t>
      </w:r>
      <w:r w:rsidRPr="00811BC5" w:rsidR="00C21BF1">
        <w:rPr>
          <w:b w:val="0"/>
          <w:bCs w:val="0"/>
        </w:rPr>
        <w:t xml:space="preserve"> </w:t>
      </w:r>
      <w:r w:rsidRPr="00811BC5" w:rsidR="00811BC5">
        <w:rPr>
          <w:b w:val="0"/>
          <w:bCs w:val="0"/>
        </w:rPr>
        <w:t xml:space="preserve">to </w:t>
      </w:r>
      <w:r w:rsidR="00C21BF1">
        <w:rPr>
          <w:b w:val="0"/>
          <w:bCs w:val="0"/>
        </w:rPr>
        <w:t>601</w:t>
      </w:r>
      <w:r w:rsidRPr="00811BC5" w:rsidR="00811BC5">
        <w:rPr>
          <w:b w:val="0"/>
          <w:bCs w:val="0"/>
        </w:rPr>
        <w:t xml:space="preserve"> unique </w:t>
      </w:r>
      <w:r w:rsidR="00C21BF1">
        <w:rPr>
          <w:b w:val="0"/>
          <w:bCs w:val="0"/>
        </w:rPr>
        <w:t>awardees</w:t>
      </w:r>
      <w:r w:rsidRPr="00811BC5" w:rsidR="00811BC5">
        <w:rPr>
          <w:b w:val="0"/>
          <w:bCs w:val="0"/>
        </w:rPr>
        <w:t>.</w:t>
      </w:r>
      <w:r w:rsidR="00F23E41">
        <w:rPr>
          <w:rStyle w:val="FootnoteReference"/>
          <w:b w:val="0"/>
          <w:bCs w:val="0"/>
        </w:rPr>
        <w:footnoteReference w:id="10"/>
      </w:r>
      <w:r w:rsidRPr="00811BC5" w:rsidR="00811BC5">
        <w:rPr>
          <w:b w:val="0"/>
          <w:bCs w:val="0"/>
        </w:rPr>
        <w:t xml:space="preserve"> Each contractor submits one report per year to </w:t>
      </w:r>
      <w:hyperlink w:history="1" r:id="rId11">
        <w:r w:rsidRPr="005231A3" w:rsidR="00C21BF1">
          <w:rPr>
            <w:rStyle w:val="Hyperlink"/>
            <w:b w:val="0"/>
            <w:bCs w:val="0"/>
          </w:rPr>
          <w:t>www.sam.gov</w:t>
        </w:r>
      </w:hyperlink>
      <w:r w:rsidR="00C21BF1">
        <w:rPr>
          <w:b w:val="0"/>
          <w:bCs w:val="0"/>
        </w:rPr>
        <w:t xml:space="preserve"> </w:t>
      </w:r>
      <w:r w:rsidRPr="00811BC5" w:rsidR="00811BC5">
        <w:rPr>
          <w:b w:val="0"/>
          <w:bCs w:val="0"/>
        </w:rPr>
        <w:t>and it is estimated that it takes the contractor eight hours to prepare the response.</w:t>
      </w:r>
    </w:p>
    <w:p w:rsidRPr="00B32CE3" w:rsidR="00C21BF1" w:rsidP="00C21BF1" w:rsidRDefault="00C21BF1" w14:paraId="7197F773" w14:textId="77777777">
      <w:pPr>
        <w:ind w:left="720"/>
        <w:rPr>
          <w:rFonts w:ascii="Courier New" w:hAnsi="Courier New" w:cs="Courier New"/>
          <w:sz w:val="24"/>
          <w:szCs w:val="24"/>
        </w:rPr>
      </w:pPr>
    </w:p>
    <w:p w:rsidRPr="00B32CE3" w:rsidR="00C21BF1" w:rsidP="00C21BF1" w:rsidRDefault="00C21BF1" w14:paraId="6DFCDC3A" w14:textId="3445BDA0">
      <w:pPr>
        <w:ind w:left="720"/>
        <w:rPr>
          <w:rFonts w:ascii="Courier New" w:hAnsi="Courier New" w:cs="Courier New"/>
          <w:sz w:val="24"/>
          <w:szCs w:val="24"/>
        </w:rPr>
      </w:pPr>
      <w:r w:rsidRPr="00B32CE3">
        <w:rPr>
          <w:rFonts w:ascii="Courier New" w:hAnsi="Courier New" w:cs="Courier New"/>
          <w:sz w:val="24"/>
          <w:szCs w:val="24"/>
        </w:rPr>
        <w:t>Estimated respondents/year................</w:t>
      </w:r>
      <w:r>
        <w:rPr>
          <w:rFonts w:ascii="Courier New" w:hAnsi="Courier New" w:cs="Courier New"/>
          <w:sz w:val="24"/>
          <w:szCs w:val="24"/>
        </w:rPr>
        <w:t>.</w:t>
      </w:r>
      <w:r w:rsidRPr="00B32CE3">
        <w:rPr>
          <w:rFonts w:ascii="Courier New" w:hAnsi="Courier New" w:cs="Courier New"/>
          <w:sz w:val="24"/>
          <w:szCs w:val="24"/>
        </w:rPr>
        <w:t>.....</w:t>
      </w:r>
      <w:r>
        <w:rPr>
          <w:rFonts w:ascii="Courier New" w:hAnsi="Courier New" w:cs="Courier New"/>
          <w:sz w:val="24"/>
          <w:szCs w:val="24"/>
        </w:rPr>
        <w:t>.</w:t>
      </w:r>
      <w:r w:rsidRPr="00B32CE3">
        <w:rPr>
          <w:rFonts w:ascii="Courier New" w:hAnsi="Courier New" w:cs="Courier New"/>
          <w:sz w:val="24"/>
          <w:szCs w:val="24"/>
        </w:rPr>
        <w:t>.</w:t>
      </w:r>
      <w:r>
        <w:rPr>
          <w:rFonts w:ascii="Courier New" w:hAnsi="Courier New" w:cs="Courier New"/>
          <w:sz w:val="24"/>
          <w:szCs w:val="24"/>
        </w:rPr>
        <w:t xml:space="preserve">      601</w:t>
      </w:r>
    </w:p>
    <w:p w:rsidRPr="00B32CE3" w:rsidR="00C21BF1" w:rsidP="00C21BF1" w:rsidRDefault="00C21BF1" w14:paraId="18999B2D" w14:textId="77777777">
      <w:pPr>
        <w:ind w:left="720"/>
        <w:rPr>
          <w:rFonts w:ascii="Courier New" w:hAnsi="Courier New" w:cs="Courier New"/>
          <w:sz w:val="24"/>
          <w:szCs w:val="24"/>
        </w:rPr>
      </w:pPr>
      <w:r w:rsidRPr="00B32CE3">
        <w:rPr>
          <w:rFonts w:ascii="Courier New" w:hAnsi="Courier New" w:cs="Courier New"/>
          <w:sz w:val="24"/>
          <w:szCs w:val="24"/>
        </w:rPr>
        <w:t>Responses/respondent annually..............</w:t>
      </w:r>
      <w:r>
        <w:rPr>
          <w:rFonts w:ascii="Courier New" w:hAnsi="Courier New" w:cs="Courier New"/>
          <w:sz w:val="24"/>
          <w:szCs w:val="24"/>
        </w:rPr>
        <w:t>.</w:t>
      </w:r>
      <w:r w:rsidRPr="00B32CE3">
        <w:rPr>
          <w:rFonts w:ascii="Courier New" w:hAnsi="Courier New" w:cs="Courier New"/>
          <w:sz w:val="24"/>
          <w:szCs w:val="24"/>
        </w:rPr>
        <w:t>.....</w:t>
      </w:r>
      <w:r>
        <w:rPr>
          <w:rFonts w:ascii="Courier New" w:hAnsi="Courier New" w:cs="Courier New"/>
          <w:sz w:val="24"/>
          <w:szCs w:val="24"/>
        </w:rPr>
        <w:t>.</w:t>
      </w:r>
      <w:r w:rsidRPr="00B32CE3">
        <w:rPr>
          <w:rFonts w:ascii="Courier New" w:hAnsi="Courier New" w:cs="Courier New"/>
          <w:sz w:val="24"/>
          <w:szCs w:val="24"/>
        </w:rPr>
        <w:t xml:space="preserve"> </w:t>
      </w:r>
      <w:r w:rsidRPr="00C21BF1">
        <w:rPr>
          <w:rFonts w:ascii="Courier New" w:hAnsi="Courier New" w:cs="Courier New"/>
          <w:sz w:val="24"/>
          <w:szCs w:val="24"/>
          <w:u w:val="single"/>
        </w:rPr>
        <w:t>x      1</w:t>
      </w:r>
      <w:r w:rsidRPr="00B32CE3">
        <w:rPr>
          <w:rFonts w:ascii="Courier New" w:hAnsi="Courier New" w:cs="Courier New"/>
          <w:sz w:val="24"/>
          <w:szCs w:val="24"/>
        </w:rPr>
        <w:t xml:space="preserve"> </w:t>
      </w:r>
    </w:p>
    <w:p w:rsidRPr="00B32CE3" w:rsidR="00C21BF1" w:rsidP="00C21BF1" w:rsidRDefault="00C21BF1" w14:paraId="57E2DBCC" w14:textId="34553C73">
      <w:pPr>
        <w:ind w:left="720"/>
        <w:rPr>
          <w:rFonts w:ascii="Courier New" w:hAnsi="Courier New" w:cs="Courier New"/>
          <w:sz w:val="24"/>
          <w:szCs w:val="24"/>
        </w:rPr>
      </w:pPr>
      <w:r w:rsidRPr="00B32CE3">
        <w:rPr>
          <w:rFonts w:ascii="Courier New" w:hAnsi="Courier New" w:cs="Courier New"/>
          <w:sz w:val="24"/>
          <w:szCs w:val="24"/>
        </w:rPr>
        <w:t>Total annual responses......................</w:t>
      </w:r>
      <w:r>
        <w:rPr>
          <w:rFonts w:ascii="Courier New" w:hAnsi="Courier New" w:cs="Courier New"/>
          <w:sz w:val="24"/>
          <w:szCs w:val="24"/>
        </w:rPr>
        <w:t>..</w:t>
      </w:r>
      <w:r w:rsidRPr="00B32CE3">
        <w:rPr>
          <w:rFonts w:ascii="Courier New" w:hAnsi="Courier New" w:cs="Courier New"/>
          <w:sz w:val="24"/>
          <w:szCs w:val="24"/>
        </w:rPr>
        <w:t xml:space="preserve">....    </w:t>
      </w:r>
      <w:r>
        <w:rPr>
          <w:rFonts w:ascii="Courier New" w:hAnsi="Courier New" w:cs="Courier New"/>
          <w:sz w:val="24"/>
          <w:szCs w:val="24"/>
        </w:rPr>
        <w:t xml:space="preserve">  601</w:t>
      </w:r>
    </w:p>
    <w:p w:rsidRPr="00B32CE3" w:rsidR="00C21BF1" w:rsidP="00C21BF1" w:rsidRDefault="00C21BF1" w14:paraId="351701C5" w14:textId="77777777">
      <w:pPr>
        <w:ind w:left="720"/>
        <w:rPr>
          <w:rFonts w:ascii="Courier New" w:hAnsi="Courier New" w:cs="Courier New"/>
          <w:sz w:val="24"/>
          <w:szCs w:val="24"/>
        </w:rPr>
      </w:pPr>
      <w:r w:rsidRPr="00B32CE3">
        <w:rPr>
          <w:rFonts w:ascii="Courier New" w:hAnsi="Courier New" w:cs="Courier New"/>
          <w:sz w:val="24"/>
          <w:szCs w:val="24"/>
        </w:rPr>
        <w:t>Estimated hours/response....................</w:t>
      </w:r>
      <w:r>
        <w:rPr>
          <w:rFonts w:ascii="Courier New" w:hAnsi="Courier New" w:cs="Courier New"/>
          <w:sz w:val="24"/>
          <w:szCs w:val="24"/>
        </w:rPr>
        <w:t>..</w:t>
      </w:r>
      <w:r w:rsidRPr="00B32CE3">
        <w:rPr>
          <w:rFonts w:ascii="Courier New" w:hAnsi="Courier New" w:cs="Courier New"/>
          <w:sz w:val="24"/>
          <w:szCs w:val="24"/>
        </w:rPr>
        <w:t>...</w:t>
      </w:r>
      <w:r>
        <w:rPr>
          <w:rFonts w:ascii="Courier New" w:hAnsi="Courier New" w:cs="Courier New"/>
          <w:sz w:val="24"/>
          <w:szCs w:val="24"/>
        </w:rPr>
        <w:t>.</w:t>
      </w:r>
      <w:r w:rsidRPr="00B32CE3">
        <w:rPr>
          <w:rFonts w:ascii="Courier New" w:hAnsi="Courier New" w:cs="Courier New"/>
          <w:sz w:val="24"/>
          <w:szCs w:val="24"/>
        </w:rPr>
        <w:t xml:space="preserve"> </w:t>
      </w:r>
      <w:r w:rsidRPr="00C21BF1">
        <w:rPr>
          <w:rFonts w:ascii="Courier New" w:hAnsi="Courier New" w:cs="Courier New"/>
          <w:sz w:val="24"/>
          <w:szCs w:val="24"/>
          <w:u w:val="single"/>
        </w:rPr>
        <w:t>x      8</w:t>
      </w:r>
      <w:r w:rsidRPr="00B32CE3">
        <w:rPr>
          <w:rFonts w:ascii="Courier New" w:hAnsi="Courier New" w:cs="Courier New"/>
          <w:sz w:val="24"/>
          <w:szCs w:val="24"/>
        </w:rPr>
        <w:t xml:space="preserve">    </w:t>
      </w:r>
    </w:p>
    <w:p w:rsidRPr="00B32CE3" w:rsidR="00C21BF1" w:rsidP="00C21BF1" w:rsidRDefault="00C21BF1" w14:paraId="4EABA22E" w14:textId="04413843">
      <w:pPr>
        <w:ind w:left="720"/>
        <w:rPr>
          <w:rFonts w:ascii="Courier New" w:hAnsi="Courier New" w:cs="Courier New"/>
          <w:sz w:val="24"/>
          <w:szCs w:val="24"/>
        </w:rPr>
      </w:pPr>
      <w:r w:rsidRPr="00B32CE3">
        <w:rPr>
          <w:rFonts w:ascii="Courier New" w:hAnsi="Courier New" w:cs="Courier New"/>
          <w:sz w:val="24"/>
          <w:szCs w:val="24"/>
        </w:rPr>
        <w:t>Estimated total burden hours...................</w:t>
      </w:r>
      <w:r>
        <w:rPr>
          <w:rFonts w:ascii="Courier New" w:hAnsi="Courier New" w:cs="Courier New"/>
          <w:sz w:val="24"/>
          <w:szCs w:val="24"/>
        </w:rPr>
        <w:t>.</w:t>
      </w:r>
      <w:r w:rsidRPr="00B32CE3">
        <w:rPr>
          <w:rFonts w:ascii="Courier New" w:hAnsi="Courier New" w:cs="Courier New"/>
          <w:sz w:val="24"/>
          <w:szCs w:val="24"/>
        </w:rPr>
        <w:t>.</w:t>
      </w:r>
      <w:r>
        <w:rPr>
          <w:rFonts w:ascii="Courier New" w:hAnsi="Courier New" w:cs="Courier New"/>
          <w:sz w:val="24"/>
          <w:szCs w:val="24"/>
        </w:rPr>
        <w:t>.</w:t>
      </w:r>
      <w:r w:rsidRPr="00B32CE3">
        <w:rPr>
          <w:rFonts w:ascii="Courier New" w:hAnsi="Courier New" w:cs="Courier New"/>
          <w:sz w:val="24"/>
          <w:szCs w:val="24"/>
        </w:rPr>
        <w:t xml:space="preserve">   </w:t>
      </w:r>
      <w:r>
        <w:rPr>
          <w:rFonts w:ascii="Courier New" w:hAnsi="Courier New" w:cs="Courier New"/>
          <w:sz w:val="24"/>
          <w:szCs w:val="24"/>
        </w:rPr>
        <w:t xml:space="preserve"> 4,808</w:t>
      </w:r>
    </w:p>
    <w:p w:rsidRPr="00B32CE3" w:rsidR="00C21BF1" w:rsidP="00C21BF1" w:rsidRDefault="00C21BF1" w14:paraId="2979A0B8" w14:textId="77777777">
      <w:pPr>
        <w:ind w:left="720"/>
        <w:rPr>
          <w:rFonts w:ascii="Courier New" w:hAnsi="Courier New" w:cs="Courier New"/>
          <w:sz w:val="24"/>
          <w:szCs w:val="24"/>
        </w:rPr>
      </w:pPr>
      <w:r w:rsidRPr="00B32CE3">
        <w:rPr>
          <w:rFonts w:ascii="Courier New" w:hAnsi="Courier New" w:cs="Courier New"/>
          <w:sz w:val="24"/>
          <w:szCs w:val="24"/>
        </w:rPr>
        <w:t>Hourly rate (GS-</w:t>
      </w:r>
      <w:r>
        <w:rPr>
          <w:rFonts w:ascii="Courier New" w:hAnsi="Courier New" w:cs="Courier New"/>
          <w:sz w:val="24"/>
          <w:szCs w:val="24"/>
        </w:rPr>
        <w:t>12</w:t>
      </w:r>
      <w:r w:rsidRPr="00B32CE3">
        <w:rPr>
          <w:rFonts w:ascii="Courier New" w:hAnsi="Courier New" w:cs="Courier New"/>
          <w:sz w:val="24"/>
          <w:szCs w:val="24"/>
        </w:rPr>
        <w:t>/Step 5 + 36.25</w:t>
      </w:r>
      <w:proofErr w:type="gramStart"/>
      <w:r w:rsidRPr="00B32CE3">
        <w:rPr>
          <w:rFonts w:ascii="Courier New" w:hAnsi="Courier New" w:cs="Courier New"/>
          <w:sz w:val="24"/>
          <w:szCs w:val="24"/>
        </w:rPr>
        <w:t>%)..............</w:t>
      </w:r>
      <w:r>
        <w:rPr>
          <w:rFonts w:ascii="Courier New" w:hAnsi="Courier New" w:cs="Courier New"/>
          <w:sz w:val="24"/>
          <w:szCs w:val="24"/>
        </w:rPr>
        <w:t>.</w:t>
      </w:r>
      <w:proofErr w:type="gramEnd"/>
      <w:r w:rsidRPr="00B32CE3">
        <w:rPr>
          <w:rFonts w:ascii="Courier New" w:hAnsi="Courier New" w:cs="Courier New"/>
          <w:sz w:val="24"/>
          <w:szCs w:val="24"/>
        </w:rPr>
        <w:t xml:space="preserve"> </w:t>
      </w:r>
      <w:r w:rsidRPr="00C21BF1">
        <w:rPr>
          <w:rFonts w:ascii="Courier New" w:hAnsi="Courier New" w:cs="Courier New"/>
          <w:sz w:val="24"/>
          <w:szCs w:val="24"/>
          <w:u w:val="single"/>
        </w:rPr>
        <w:t>x    $59</w:t>
      </w:r>
      <w:r w:rsidRPr="00B32CE3">
        <w:rPr>
          <w:rFonts w:ascii="Courier New" w:hAnsi="Courier New" w:cs="Courier New"/>
          <w:sz w:val="24"/>
          <w:szCs w:val="24"/>
        </w:rPr>
        <w:t xml:space="preserve">    </w:t>
      </w:r>
    </w:p>
    <w:p w:rsidRPr="00B32CE3" w:rsidR="00C21BF1" w:rsidP="00C21BF1" w:rsidRDefault="00C21BF1" w14:paraId="3A177CCC" w14:textId="64E3EB1E">
      <w:pPr>
        <w:ind w:left="720"/>
        <w:rPr>
          <w:rFonts w:ascii="Courier New" w:hAnsi="Courier New" w:cs="Courier New"/>
          <w:sz w:val="24"/>
          <w:szCs w:val="24"/>
        </w:rPr>
      </w:pPr>
      <w:r w:rsidRPr="00B32CE3">
        <w:rPr>
          <w:rFonts w:ascii="Courier New" w:hAnsi="Courier New" w:cs="Courier New"/>
          <w:sz w:val="24"/>
          <w:szCs w:val="24"/>
        </w:rPr>
        <w:t>Estimated cost to public........................</w:t>
      </w:r>
      <w:r>
        <w:rPr>
          <w:rFonts w:ascii="Courier New" w:hAnsi="Courier New" w:cs="Courier New"/>
          <w:sz w:val="24"/>
          <w:szCs w:val="24"/>
        </w:rPr>
        <w:t>..</w:t>
      </w:r>
      <w:r w:rsidRPr="00B32CE3">
        <w:rPr>
          <w:rFonts w:ascii="Courier New" w:hAnsi="Courier New" w:cs="Courier New"/>
          <w:sz w:val="24"/>
          <w:szCs w:val="24"/>
        </w:rPr>
        <w:t xml:space="preserve"> </w:t>
      </w:r>
      <w:r>
        <w:rPr>
          <w:rFonts w:ascii="Courier New" w:hAnsi="Courier New" w:cs="Courier New"/>
          <w:sz w:val="24"/>
          <w:szCs w:val="24"/>
        </w:rPr>
        <w:t>$283,672</w:t>
      </w:r>
    </w:p>
    <w:p w:rsidRPr="003F54C3" w:rsidR="00C21BF1" w:rsidP="00C21BF1" w:rsidRDefault="00C21BF1" w14:paraId="321B82AA" w14:textId="77777777"/>
    <w:p w:rsidRPr="00B32CE3" w:rsidR="008D75AD" w:rsidP="008D75AD" w:rsidRDefault="007C33A3" w14:paraId="0D70FF80" w14:textId="331CDBDC">
      <w:pPr>
        <w:pStyle w:val="Heading3"/>
      </w:pPr>
      <w:r w:rsidRPr="00B32CE3">
        <w:t xml:space="preserve">FAR </w:t>
      </w:r>
      <w:r w:rsidRPr="00B32CE3" w:rsidR="008D75AD">
        <w:t>52.223-22, Public Disclosure of Greenhouse Gas Emissions and Reduction Goals—Representation.</w:t>
      </w:r>
      <w:r w:rsidRPr="00B32CE3" w:rsidR="008D75AD">
        <w:rPr>
          <w:b w:val="0"/>
          <w:bCs w:val="0"/>
        </w:rPr>
        <w:t xml:space="preserve"> This </w:t>
      </w:r>
      <w:r w:rsidRPr="00B32CE3" w:rsidR="009C5355">
        <w:rPr>
          <w:b w:val="0"/>
          <w:bCs w:val="0"/>
        </w:rPr>
        <w:t>provision</w:t>
      </w:r>
      <w:r w:rsidRPr="00B32CE3" w:rsidR="008D75AD">
        <w:rPr>
          <w:b w:val="0"/>
          <w:bCs w:val="0"/>
        </w:rPr>
        <w:t xml:space="preserve"> is prescribed for use in</w:t>
      </w:r>
      <w:r w:rsidRPr="00B32CE3" w:rsidR="009C5355">
        <w:rPr>
          <w:b w:val="0"/>
          <w:bCs w:val="0"/>
        </w:rPr>
        <w:t xml:space="preserve"> solicitations where offerors are required to be registered in System for Award Management (see </w:t>
      </w:r>
      <w:r w:rsidR="00355920">
        <w:rPr>
          <w:b w:val="0"/>
          <w:bCs w:val="0"/>
        </w:rPr>
        <w:t xml:space="preserve">FAR </w:t>
      </w:r>
      <w:r w:rsidRPr="00B32CE3" w:rsidR="009C5355">
        <w:rPr>
          <w:b w:val="0"/>
          <w:bCs w:val="0"/>
        </w:rPr>
        <w:t>52.204-7).</w:t>
      </w:r>
      <w:r w:rsidR="00441AC7">
        <w:rPr>
          <w:b w:val="0"/>
          <w:bCs w:val="0"/>
        </w:rPr>
        <w:t xml:space="preserve"> The Government estimates approximately 8,000 respondents are likely to complete this representation each year and it will take fifteen minutes to </w:t>
      </w:r>
      <w:r w:rsidR="00F37FDF">
        <w:rPr>
          <w:b w:val="0"/>
          <w:bCs w:val="0"/>
        </w:rPr>
        <w:t>enter</w:t>
      </w:r>
      <w:r w:rsidR="00441AC7">
        <w:rPr>
          <w:b w:val="0"/>
          <w:bCs w:val="0"/>
        </w:rPr>
        <w:t xml:space="preserve"> the information in </w:t>
      </w:r>
      <w:hyperlink w:history="1" r:id="rId12">
        <w:r w:rsidRPr="005231A3" w:rsidR="00C21BF1">
          <w:rPr>
            <w:rStyle w:val="Hyperlink"/>
            <w:b w:val="0"/>
            <w:bCs w:val="0"/>
          </w:rPr>
          <w:t>www.sam.gov</w:t>
        </w:r>
      </w:hyperlink>
      <w:r w:rsidR="00441AC7">
        <w:rPr>
          <w:b w:val="0"/>
          <w:bCs w:val="0"/>
        </w:rPr>
        <w:t>.</w:t>
      </w:r>
    </w:p>
    <w:p w:rsidRPr="00B32CE3" w:rsidR="00EF66EC" w:rsidP="00EF66EC" w:rsidRDefault="00EF66EC" w14:paraId="5D1C0759" w14:textId="77777777">
      <w:pPr>
        <w:ind w:left="720"/>
        <w:rPr>
          <w:rFonts w:ascii="Courier New" w:hAnsi="Courier New" w:cs="Courier New"/>
          <w:sz w:val="24"/>
          <w:szCs w:val="24"/>
        </w:rPr>
      </w:pPr>
    </w:p>
    <w:p w:rsidRPr="00B32CE3" w:rsidR="00EF66EC" w:rsidP="00EF66EC" w:rsidRDefault="00EF66EC" w14:paraId="1752C3CA" w14:textId="0FF2CBDB">
      <w:pPr>
        <w:ind w:left="720"/>
        <w:rPr>
          <w:rFonts w:ascii="Courier New" w:hAnsi="Courier New" w:cs="Courier New"/>
          <w:sz w:val="24"/>
          <w:szCs w:val="24"/>
        </w:rPr>
      </w:pPr>
      <w:r w:rsidRPr="00B32CE3">
        <w:rPr>
          <w:rFonts w:ascii="Courier New" w:hAnsi="Courier New" w:cs="Courier New"/>
          <w:sz w:val="24"/>
          <w:szCs w:val="24"/>
        </w:rPr>
        <w:t>Estimated respondents/year..........</w:t>
      </w:r>
      <w:r w:rsidR="00F37FDF">
        <w:rPr>
          <w:rFonts w:ascii="Courier New" w:hAnsi="Courier New" w:cs="Courier New"/>
          <w:sz w:val="24"/>
          <w:szCs w:val="24"/>
        </w:rPr>
        <w:t>...</w:t>
      </w:r>
      <w:r w:rsidRPr="00B32CE3">
        <w:rPr>
          <w:rFonts w:ascii="Courier New" w:hAnsi="Courier New" w:cs="Courier New"/>
          <w:sz w:val="24"/>
          <w:szCs w:val="24"/>
        </w:rPr>
        <w:t xml:space="preserve">........... </w:t>
      </w:r>
      <w:r w:rsidR="00F37FDF">
        <w:rPr>
          <w:rFonts w:ascii="Courier New" w:hAnsi="Courier New" w:cs="Courier New"/>
          <w:sz w:val="24"/>
          <w:szCs w:val="24"/>
        </w:rPr>
        <w:t xml:space="preserve"> </w:t>
      </w:r>
      <w:r w:rsidR="00697284">
        <w:rPr>
          <w:rFonts w:ascii="Courier New" w:hAnsi="Courier New" w:cs="Courier New"/>
          <w:sz w:val="24"/>
          <w:szCs w:val="24"/>
        </w:rPr>
        <w:t xml:space="preserve"> </w:t>
      </w:r>
      <w:r w:rsidR="00F37FDF">
        <w:rPr>
          <w:rFonts w:ascii="Courier New" w:hAnsi="Courier New" w:cs="Courier New"/>
          <w:sz w:val="24"/>
          <w:szCs w:val="24"/>
        </w:rPr>
        <w:t xml:space="preserve"> 8,000</w:t>
      </w:r>
      <w:r w:rsidRPr="00B32CE3">
        <w:rPr>
          <w:rFonts w:ascii="Courier New" w:hAnsi="Courier New" w:cs="Courier New"/>
          <w:sz w:val="24"/>
          <w:szCs w:val="24"/>
        </w:rPr>
        <w:t xml:space="preserve"> </w:t>
      </w:r>
    </w:p>
    <w:p w:rsidRPr="00B32CE3" w:rsidR="00EF66EC" w:rsidP="00EF66EC" w:rsidRDefault="00EF66EC" w14:paraId="5D2DE9C8" w14:textId="70835BA2">
      <w:pPr>
        <w:ind w:left="720"/>
        <w:rPr>
          <w:rFonts w:ascii="Courier New" w:hAnsi="Courier New" w:cs="Courier New"/>
          <w:sz w:val="24"/>
          <w:szCs w:val="24"/>
        </w:rPr>
      </w:pPr>
      <w:r w:rsidRPr="00B32CE3">
        <w:rPr>
          <w:rFonts w:ascii="Courier New" w:hAnsi="Courier New" w:cs="Courier New"/>
          <w:sz w:val="24"/>
          <w:szCs w:val="24"/>
        </w:rPr>
        <w:t>Responses/respondent annually..........</w:t>
      </w:r>
      <w:r w:rsidR="00F37FDF">
        <w:rPr>
          <w:rFonts w:ascii="Courier New" w:hAnsi="Courier New" w:cs="Courier New"/>
          <w:sz w:val="24"/>
          <w:szCs w:val="24"/>
        </w:rPr>
        <w:t>....</w:t>
      </w:r>
      <w:r w:rsidRPr="00B32CE3">
        <w:rPr>
          <w:rFonts w:ascii="Courier New" w:hAnsi="Courier New" w:cs="Courier New"/>
          <w:sz w:val="24"/>
          <w:szCs w:val="24"/>
        </w:rPr>
        <w:t xml:space="preserve">....... </w:t>
      </w:r>
      <w:r w:rsidRPr="00F37FDF">
        <w:rPr>
          <w:rFonts w:ascii="Courier New" w:hAnsi="Courier New" w:cs="Courier New"/>
          <w:sz w:val="24"/>
          <w:szCs w:val="24"/>
          <w:u w:val="single"/>
        </w:rPr>
        <w:t>x</w:t>
      </w:r>
      <w:r w:rsidRPr="00F37FDF" w:rsidR="00F37FDF">
        <w:rPr>
          <w:rFonts w:ascii="Courier New" w:hAnsi="Courier New" w:cs="Courier New"/>
          <w:sz w:val="24"/>
          <w:szCs w:val="24"/>
          <w:u w:val="single"/>
        </w:rPr>
        <w:t xml:space="preserve"> </w:t>
      </w:r>
      <w:r w:rsidR="00697284">
        <w:rPr>
          <w:rFonts w:ascii="Courier New" w:hAnsi="Courier New" w:cs="Courier New"/>
          <w:sz w:val="24"/>
          <w:szCs w:val="24"/>
          <w:u w:val="single"/>
        </w:rPr>
        <w:t xml:space="preserve"> </w:t>
      </w:r>
      <w:r w:rsidR="00F37FDF">
        <w:rPr>
          <w:rFonts w:ascii="Courier New" w:hAnsi="Courier New" w:cs="Courier New"/>
          <w:sz w:val="24"/>
          <w:szCs w:val="24"/>
          <w:u w:val="single"/>
        </w:rPr>
        <w:t xml:space="preserve"> </w:t>
      </w:r>
      <w:r w:rsidRPr="00F37FDF">
        <w:rPr>
          <w:rFonts w:ascii="Courier New" w:hAnsi="Courier New" w:cs="Courier New"/>
          <w:sz w:val="24"/>
          <w:szCs w:val="24"/>
          <w:u w:val="single"/>
        </w:rPr>
        <w:t xml:space="preserve">   </w:t>
      </w:r>
      <w:r w:rsidRPr="00F37FDF" w:rsidR="00F37FDF">
        <w:rPr>
          <w:rFonts w:ascii="Courier New" w:hAnsi="Courier New" w:cs="Courier New"/>
          <w:sz w:val="24"/>
          <w:szCs w:val="24"/>
          <w:u w:val="single"/>
        </w:rPr>
        <w:t>1</w:t>
      </w:r>
    </w:p>
    <w:p w:rsidRPr="00B32CE3" w:rsidR="00EF66EC" w:rsidP="00EF66EC" w:rsidRDefault="00EF66EC" w14:paraId="456E8FD9" w14:textId="7A5F5633">
      <w:pPr>
        <w:ind w:left="720"/>
        <w:rPr>
          <w:rFonts w:ascii="Courier New" w:hAnsi="Courier New" w:cs="Courier New"/>
          <w:sz w:val="24"/>
          <w:szCs w:val="24"/>
        </w:rPr>
      </w:pPr>
      <w:r w:rsidRPr="00B32CE3">
        <w:rPr>
          <w:rFonts w:ascii="Courier New" w:hAnsi="Courier New" w:cs="Courier New"/>
          <w:sz w:val="24"/>
          <w:szCs w:val="24"/>
        </w:rPr>
        <w:t>Total annual responses..........</w:t>
      </w:r>
      <w:r w:rsidR="00F37FDF">
        <w:rPr>
          <w:rFonts w:ascii="Courier New" w:hAnsi="Courier New" w:cs="Courier New"/>
          <w:sz w:val="24"/>
          <w:szCs w:val="24"/>
        </w:rPr>
        <w:t>...</w:t>
      </w:r>
      <w:r w:rsidRPr="00B32CE3">
        <w:rPr>
          <w:rFonts w:ascii="Courier New" w:hAnsi="Courier New" w:cs="Courier New"/>
          <w:sz w:val="24"/>
          <w:szCs w:val="24"/>
        </w:rPr>
        <w:t xml:space="preserve">............... </w:t>
      </w:r>
      <w:r w:rsidR="00F37FDF">
        <w:rPr>
          <w:rFonts w:ascii="Courier New" w:hAnsi="Courier New" w:cs="Courier New"/>
          <w:sz w:val="24"/>
          <w:szCs w:val="24"/>
        </w:rPr>
        <w:t xml:space="preserve"> </w:t>
      </w:r>
      <w:r w:rsidR="00697284">
        <w:rPr>
          <w:rFonts w:ascii="Courier New" w:hAnsi="Courier New" w:cs="Courier New"/>
          <w:sz w:val="24"/>
          <w:szCs w:val="24"/>
        </w:rPr>
        <w:t xml:space="preserve"> </w:t>
      </w:r>
      <w:r w:rsidR="00F37FDF">
        <w:rPr>
          <w:rFonts w:ascii="Courier New" w:hAnsi="Courier New" w:cs="Courier New"/>
          <w:sz w:val="24"/>
          <w:szCs w:val="24"/>
        </w:rPr>
        <w:t xml:space="preserve"> 8,000</w:t>
      </w:r>
    </w:p>
    <w:p w:rsidRPr="00B32CE3" w:rsidR="00EF66EC" w:rsidP="00EF66EC" w:rsidRDefault="00EF66EC" w14:paraId="3D914AC7" w14:textId="367AE893">
      <w:pPr>
        <w:ind w:left="720"/>
        <w:rPr>
          <w:rFonts w:ascii="Courier New" w:hAnsi="Courier New" w:cs="Courier New"/>
          <w:sz w:val="24"/>
          <w:szCs w:val="24"/>
        </w:rPr>
      </w:pPr>
      <w:r w:rsidRPr="00B32CE3">
        <w:rPr>
          <w:rFonts w:ascii="Courier New" w:hAnsi="Courier New" w:cs="Courier New"/>
          <w:sz w:val="24"/>
          <w:szCs w:val="24"/>
        </w:rPr>
        <w:t>Estimated hours/response...........</w:t>
      </w:r>
      <w:r w:rsidR="00F37FDF">
        <w:rPr>
          <w:rFonts w:ascii="Courier New" w:hAnsi="Courier New" w:cs="Courier New"/>
          <w:sz w:val="24"/>
          <w:szCs w:val="24"/>
        </w:rPr>
        <w:t>....</w:t>
      </w:r>
      <w:r w:rsidRPr="00B32CE3">
        <w:rPr>
          <w:rFonts w:ascii="Courier New" w:hAnsi="Courier New" w:cs="Courier New"/>
          <w:sz w:val="24"/>
          <w:szCs w:val="24"/>
        </w:rPr>
        <w:t xml:space="preserve">........... </w:t>
      </w:r>
      <w:r w:rsidRPr="00F37FDF">
        <w:rPr>
          <w:rFonts w:ascii="Courier New" w:hAnsi="Courier New" w:cs="Courier New"/>
          <w:sz w:val="24"/>
          <w:szCs w:val="24"/>
          <w:u w:val="single"/>
        </w:rPr>
        <w:t>x</w:t>
      </w:r>
      <w:r w:rsidRPr="00F37FDF" w:rsidR="00F37FDF">
        <w:rPr>
          <w:rFonts w:ascii="Courier New" w:hAnsi="Courier New" w:cs="Courier New"/>
          <w:sz w:val="24"/>
          <w:szCs w:val="24"/>
          <w:u w:val="single"/>
        </w:rPr>
        <w:t xml:space="preserve"> </w:t>
      </w:r>
      <w:r w:rsidR="00697284">
        <w:rPr>
          <w:rFonts w:ascii="Courier New" w:hAnsi="Courier New" w:cs="Courier New"/>
          <w:sz w:val="24"/>
          <w:szCs w:val="24"/>
          <w:u w:val="single"/>
        </w:rPr>
        <w:t xml:space="preserve"> </w:t>
      </w:r>
      <w:r w:rsidR="00F37FDF">
        <w:rPr>
          <w:rFonts w:ascii="Courier New" w:hAnsi="Courier New" w:cs="Courier New"/>
          <w:sz w:val="24"/>
          <w:szCs w:val="24"/>
          <w:u w:val="single"/>
        </w:rPr>
        <w:t xml:space="preserve"> </w:t>
      </w:r>
      <w:r w:rsidRPr="00F37FDF" w:rsidR="00F37FDF">
        <w:rPr>
          <w:rFonts w:ascii="Courier New" w:hAnsi="Courier New" w:cs="Courier New"/>
          <w:sz w:val="24"/>
          <w:szCs w:val="24"/>
          <w:u w:val="single"/>
        </w:rPr>
        <w:t>0.25</w:t>
      </w:r>
    </w:p>
    <w:p w:rsidRPr="00B32CE3" w:rsidR="00EF66EC" w:rsidP="00EF66EC" w:rsidRDefault="00EF66EC" w14:paraId="09EE910F" w14:textId="24392798">
      <w:pPr>
        <w:ind w:left="720"/>
        <w:rPr>
          <w:rFonts w:ascii="Courier New" w:hAnsi="Courier New" w:cs="Courier New"/>
          <w:sz w:val="24"/>
          <w:szCs w:val="24"/>
        </w:rPr>
      </w:pPr>
      <w:r w:rsidRPr="00B32CE3">
        <w:rPr>
          <w:rFonts w:ascii="Courier New" w:hAnsi="Courier New" w:cs="Courier New"/>
          <w:sz w:val="24"/>
          <w:szCs w:val="24"/>
        </w:rPr>
        <w:t>Estimated total burden hours...........</w:t>
      </w:r>
      <w:r w:rsidR="00F37FDF">
        <w:rPr>
          <w:rFonts w:ascii="Courier New" w:hAnsi="Courier New" w:cs="Courier New"/>
          <w:sz w:val="24"/>
          <w:szCs w:val="24"/>
        </w:rPr>
        <w:t>...</w:t>
      </w:r>
      <w:r w:rsidRPr="00B32CE3">
        <w:rPr>
          <w:rFonts w:ascii="Courier New" w:hAnsi="Courier New" w:cs="Courier New"/>
          <w:sz w:val="24"/>
          <w:szCs w:val="24"/>
        </w:rPr>
        <w:t xml:space="preserve">........ </w:t>
      </w:r>
      <w:r w:rsidR="00F37FDF">
        <w:rPr>
          <w:rFonts w:ascii="Courier New" w:hAnsi="Courier New" w:cs="Courier New"/>
          <w:sz w:val="24"/>
          <w:szCs w:val="24"/>
        </w:rPr>
        <w:t xml:space="preserve">  </w:t>
      </w:r>
      <w:r w:rsidR="00697284">
        <w:rPr>
          <w:rFonts w:ascii="Courier New" w:hAnsi="Courier New" w:cs="Courier New"/>
          <w:sz w:val="24"/>
          <w:szCs w:val="24"/>
        </w:rPr>
        <w:t xml:space="preserve"> </w:t>
      </w:r>
      <w:r w:rsidR="00F37FDF">
        <w:rPr>
          <w:rFonts w:ascii="Courier New" w:hAnsi="Courier New" w:cs="Courier New"/>
          <w:sz w:val="24"/>
          <w:szCs w:val="24"/>
        </w:rPr>
        <w:t>2,000</w:t>
      </w:r>
      <w:r w:rsidRPr="00B32CE3">
        <w:rPr>
          <w:rFonts w:ascii="Courier New" w:hAnsi="Courier New" w:cs="Courier New"/>
          <w:sz w:val="24"/>
          <w:szCs w:val="24"/>
        </w:rPr>
        <w:t xml:space="preserve"> </w:t>
      </w:r>
    </w:p>
    <w:p w:rsidRPr="00B32CE3" w:rsidR="00EF66EC" w:rsidP="00EF66EC" w:rsidRDefault="00EF66EC" w14:paraId="203F9AFB" w14:textId="3FB0C40A">
      <w:pPr>
        <w:ind w:left="720"/>
        <w:rPr>
          <w:rFonts w:ascii="Courier New" w:hAnsi="Courier New" w:cs="Courier New"/>
          <w:sz w:val="24"/>
          <w:szCs w:val="24"/>
        </w:rPr>
      </w:pPr>
      <w:r w:rsidRPr="00B32CE3">
        <w:rPr>
          <w:rFonts w:ascii="Courier New" w:hAnsi="Courier New" w:cs="Courier New"/>
          <w:sz w:val="24"/>
          <w:szCs w:val="24"/>
        </w:rPr>
        <w:t>Hourly rate (GS</w:t>
      </w:r>
      <w:r w:rsidR="00697284">
        <w:rPr>
          <w:rFonts w:ascii="Courier New" w:hAnsi="Courier New" w:cs="Courier New"/>
          <w:sz w:val="24"/>
          <w:szCs w:val="24"/>
        </w:rPr>
        <w:t>-12</w:t>
      </w:r>
      <w:r w:rsidRPr="00B32CE3">
        <w:rPr>
          <w:rFonts w:ascii="Courier New" w:hAnsi="Courier New" w:cs="Courier New"/>
          <w:sz w:val="24"/>
          <w:szCs w:val="24"/>
        </w:rPr>
        <w:t>/Step 5 + 36.25</w:t>
      </w:r>
      <w:proofErr w:type="gramStart"/>
      <w:r w:rsidRPr="00B32CE3">
        <w:rPr>
          <w:rFonts w:ascii="Courier New" w:hAnsi="Courier New" w:cs="Courier New"/>
          <w:sz w:val="24"/>
          <w:szCs w:val="24"/>
        </w:rPr>
        <w:t>%).......</w:t>
      </w:r>
      <w:r w:rsidR="00F37FDF">
        <w:rPr>
          <w:rFonts w:ascii="Courier New" w:hAnsi="Courier New" w:cs="Courier New"/>
          <w:sz w:val="24"/>
          <w:szCs w:val="24"/>
        </w:rPr>
        <w:t>....</w:t>
      </w:r>
      <w:r w:rsidRPr="00B32CE3">
        <w:rPr>
          <w:rFonts w:ascii="Courier New" w:hAnsi="Courier New" w:cs="Courier New"/>
          <w:sz w:val="24"/>
          <w:szCs w:val="24"/>
        </w:rPr>
        <w:t>....</w:t>
      </w:r>
      <w:proofErr w:type="gramEnd"/>
      <w:r w:rsidRPr="00B32CE3">
        <w:rPr>
          <w:rFonts w:ascii="Courier New" w:hAnsi="Courier New" w:cs="Courier New"/>
          <w:sz w:val="24"/>
          <w:szCs w:val="24"/>
        </w:rPr>
        <w:t xml:space="preserve"> </w:t>
      </w:r>
      <w:r w:rsidRPr="00F37FDF">
        <w:rPr>
          <w:rFonts w:ascii="Courier New" w:hAnsi="Courier New" w:cs="Courier New"/>
          <w:sz w:val="24"/>
          <w:szCs w:val="24"/>
          <w:u w:val="single"/>
        </w:rPr>
        <w:t>x</w:t>
      </w:r>
      <w:r w:rsidR="00F37FDF">
        <w:rPr>
          <w:rFonts w:ascii="Courier New" w:hAnsi="Courier New" w:cs="Courier New"/>
          <w:sz w:val="24"/>
          <w:szCs w:val="24"/>
          <w:u w:val="single"/>
        </w:rPr>
        <w:t xml:space="preserve"> </w:t>
      </w:r>
      <w:r w:rsidR="00697284">
        <w:rPr>
          <w:rFonts w:ascii="Courier New" w:hAnsi="Courier New" w:cs="Courier New"/>
          <w:sz w:val="24"/>
          <w:szCs w:val="24"/>
          <w:u w:val="single"/>
        </w:rPr>
        <w:t xml:space="preserve"> </w:t>
      </w:r>
      <w:r w:rsidRPr="00F37FDF" w:rsidR="00F37FDF">
        <w:rPr>
          <w:rFonts w:ascii="Courier New" w:hAnsi="Courier New" w:cs="Courier New"/>
          <w:sz w:val="24"/>
          <w:szCs w:val="24"/>
          <w:u w:val="single"/>
        </w:rPr>
        <w:t xml:space="preserve">  </w:t>
      </w:r>
      <w:r w:rsidR="00F37FDF">
        <w:rPr>
          <w:rFonts w:ascii="Courier New" w:hAnsi="Courier New" w:cs="Courier New"/>
          <w:sz w:val="24"/>
          <w:szCs w:val="24"/>
          <w:u w:val="single"/>
        </w:rPr>
        <w:t>$</w:t>
      </w:r>
      <w:r w:rsidR="00697284">
        <w:rPr>
          <w:rFonts w:ascii="Courier New" w:hAnsi="Courier New" w:cs="Courier New"/>
          <w:sz w:val="24"/>
          <w:szCs w:val="24"/>
          <w:u w:val="single"/>
        </w:rPr>
        <w:t>59</w:t>
      </w:r>
      <w:r w:rsidRPr="00B32CE3">
        <w:rPr>
          <w:rFonts w:ascii="Courier New" w:hAnsi="Courier New" w:cs="Courier New"/>
          <w:sz w:val="24"/>
          <w:szCs w:val="24"/>
        </w:rPr>
        <w:t xml:space="preserve"> </w:t>
      </w:r>
    </w:p>
    <w:p w:rsidRPr="00B32CE3" w:rsidR="00EF66EC" w:rsidP="00EF66EC" w:rsidRDefault="00EF66EC" w14:paraId="4329614E" w14:textId="4BDD96E9">
      <w:pPr>
        <w:ind w:left="720"/>
        <w:rPr>
          <w:rFonts w:ascii="Courier New" w:hAnsi="Courier New" w:cs="Courier New"/>
          <w:sz w:val="24"/>
          <w:szCs w:val="24"/>
        </w:rPr>
      </w:pPr>
      <w:r w:rsidRPr="00B32CE3">
        <w:rPr>
          <w:rFonts w:ascii="Courier New" w:hAnsi="Courier New" w:cs="Courier New"/>
          <w:sz w:val="24"/>
          <w:szCs w:val="24"/>
        </w:rPr>
        <w:t>Estimated cost to public......................</w:t>
      </w:r>
      <w:r w:rsidR="00F37FDF">
        <w:rPr>
          <w:rFonts w:ascii="Courier New" w:hAnsi="Courier New" w:cs="Courier New"/>
          <w:sz w:val="24"/>
          <w:szCs w:val="24"/>
        </w:rPr>
        <w:t>....</w:t>
      </w:r>
      <w:r w:rsidRPr="00B32CE3">
        <w:rPr>
          <w:rFonts w:ascii="Courier New" w:hAnsi="Courier New" w:cs="Courier New"/>
          <w:sz w:val="24"/>
          <w:szCs w:val="24"/>
        </w:rPr>
        <w:t xml:space="preserve"> </w:t>
      </w:r>
      <w:r w:rsidR="00F37FDF">
        <w:rPr>
          <w:rFonts w:ascii="Courier New" w:hAnsi="Courier New" w:cs="Courier New"/>
          <w:sz w:val="24"/>
          <w:szCs w:val="24"/>
        </w:rPr>
        <w:t>$</w:t>
      </w:r>
      <w:r w:rsidR="00697284">
        <w:rPr>
          <w:rFonts w:ascii="Courier New" w:hAnsi="Courier New" w:cs="Courier New"/>
          <w:sz w:val="24"/>
          <w:szCs w:val="24"/>
        </w:rPr>
        <w:t>118,000</w:t>
      </w:r>
    </w:p>
    <w:p w:rsidRPr="00B32CE3" w:rsidR="00EF66EC" w:rsidP="00EF66EC" w:rsidRDefault="00EF66EC" w14:paraId="2586CA2D" w14:textId="77777777">
      <w:pPr>
        <w:pStyle w:val="ListParagraph"/>
        <w:rPr>
          <w:rFonts w:ascii="Courier New" w:hAnsi="Courier New" w:eastAsia="Courier New" w:cs="Courier New"/>
          <w:sz w:val="24"/>
          <w:szCs w:val="24"/>
        </w:rPr>
      </w:pPr>
    </w:p>
    <w:p w:rsidRPr="00B32CE3" w:rsidR="008D75AD" w:rsidP="008D75AD" w:rsidRDefault="008D75AD" w14:paraId="2AA12123" w14:textId="3C5D7717">
      <w:pPr>
        <w:pStyle w:val="Heading3"/>
        <w:numPr>
          <w:ilvl w:val="0"/>
          <w:numId w:val="5"/>
        </w:numPr>
        <w:rPr>
          <w:b w:val="0"/>
          <w:bCs w:val="0"/>
        </w:rPr>
      </w:pPr>
      <w:r w:rsidRPr="00B32CE3">
        <w:t>Total Public Burden.</w:t>
      </w:r>
      <w:r w:rsidRPr="00B32CE3">
        <w:rPr>
          <w:b w:val="0"/>
          <w:bCs w:val="0"/>
        </w:rPr>
        <w:t xml:space="preserve"> The following is a summary of the total estimated public burden associated with these FAR part 23 requirements:</w:t>
      </w:r>
    </w:p>
    <w:p w:rsidRPr="00B32CE3" w:rsidR="008D75AD" w:rsidP="008D75AD" w:rsidRDefault="008D75AD" w14:paraId="3432E968" w14:textId="77777777">
      <w:pPr>
        <w:rPr>
          <w:rFonts w:ascii="Courier New" w:hAnsi="Courier New" w:cs="Courier New"/>
          <w:sz w:val="24"/>
          <w:szCs w:val="24"/>
        </w:rPr>
      </w:pPr>
    </w:p>
    <w:tbl>
      <w:tblPr>
        <w:tblW w:w="8820" w:type="dxa"/>
        <w:tblInd w:w="630" w:type="dxa"/>
        <w:tblBorders>
          <w:top w:val="nil"/>
          <w:left w:val="nil"/>
          <w:bottom w:val="nil"/>
          <w:right w:val="nil"/>
          <w:insideH w:val="nil"/>
          <w:insideV w:val="nil"/>
        </w:tblBorders>
        <w:tblLayout w:type="fixed"/>
        <w:tblLook w:val="0400" w:firstRow="0" w:lastRow="0" w:firstColumn="0" w:lastColumn="0" w:noHBand="0" w:noVBand="1"/>
      </w:tblPr>
      <w:tblGrid>
        <w:gridCol w:w="2610"/>
        <w:gridCol w:w="360"/>
        <w:gridCol w:w="1350"/>
        <w:gridCol w:w="1446"/>
        <w:gridCol w:w="1254"/>
        <w:gridCol w:w="1800"/>
      </w:tblGrid>
      <w:tr w:rsidRPr="00B32CE3" w:rsidR="008D75AD" w:rsidTr="0047105D" w14:paraId="70F153FD" w14:textId="77777777">
        <w:trPr>
          <w:trHeight w:val="360"/>
        </w:trPr>
        <w:tc>
          <w:tcPr>
            <w:tcW w:w="2610" w:type="dxa"/>
            <w:tcBorders>
              <w:top w:val="nil"/>
              <w:left w:val="nil"/>
              <w:bottom w:val="single" w:color="auto" w:sz="4" w:space="0"/>
              <w:right w:val="nil"/>
            </w:tcBorders>
            <w:vAlign w:val="center"/>
          </w:tcPr>
          <w:p w:rsidRPr="00B32CE3" w:rsidR="008D75AD" w:rsidP="00C47C22" w:rsidRDefault="008D75AD" w14:paraId="02810A2B" w14:textId="77777777">
            <w:pPr>
              <w:ind w:right="-102"/>
              <w:rPr>
                <w:rFonts w:ascii="Courier New" w:hAnsi="Courier New" w:eastAsia="Courier New" w:cs="Courier New"/>
              </w:rPr>
            </w:pPr>
            <w:r w:rsidRPr="00B32CE3">
              <w:rPr>
                <w:rFonts w:ascii="Courier New" w:hAnsi="Courier New" w:eastAsia="Courier New" w:cs="Courier New"/>
              </w:rPr>
              <w:t>Requirement</w:t>
            </w:r>
          </w:p>
        </w:tc>
        <w:tc>
          <w:tcPr>
            <w:tcW w:w="1710" w:type="dxa"/>
            <w:gridSpan w:val="2"/>
            <w:tcBorders>
              <w:top w:val="nil"/>
              <w:left w:val="nil"/>
              <w:bottom w:val="single" w:color="auto" w:sz="4" w:space="0"/>
              <w:right w:val="nil"/>
            </w:tcBorders>
            <w:vAlign w:val="center"/>
          </w:tcPr>
          <w:p w:rsidRPr="00B32CE3" w:rsidR="008D75AD" w:rsidP="00C21BF1" w:rsidRDefault="00C21BF1" w14:paraId="2B6FCDEB" w14:textId="208AE5E3">
            <w:pPr>
              <w:ind w:left="-460"/>
              <w:jc w:val="right"/>
              <w:rPr>
                <w:rFonts w:ascii="Courier New" w:hAnsi="Courier New" w:eastAsia="Courier New" w:cs="Courier New"/>
              </w:rPr>
            </w:pPr>
            <w:r>
              <w:rPr>
                <w:rFonts w:ascii="Courier New" w:hAnsi="Courier New" w:eastAsia="Courier New" w:cs="Courier New"/>
              </w:rPr>
              <w:t>Respondent</w:t>
            </w:r>
          </w:p>
        </w:tc>
        <w:tc>
          <w:tcPr>
            <w:tcW w:w="1446" w:type="dxa"/>
            <w:tcBorders>
              <w:top w:val="nil"/>
              <w:left w:val="nil"/>
              <w:bottom w:val="single" w:color="auto" w:sz="4" w:space="0"/>
              <w:right w:val="nil"/>
            </w:tcBorders>
            <w:vAlign w:val="center"/>
          </w:tcPr>
          <w:p w:rsidRPr="00B32CE3" w:rsidR="008D75AD" w:rsidP="00C21BF1" w:rsidRDefault="008D75AD" w14:paraId="7B3B6FFC" w14:textId="77777777">
            <w:pPr>
              <w:jc w:val="right"/>
              <w:rPr>
                <w:rFonts w:ascii="Courier New" w:hAnsi="Courier New" w:eastAsia="Courier New" w:cs="Courier New"/>
              </w:rPr>
            </w:pPr>
            <w:r w:rsidRPr="00B32CE3">
              <w:rPr>
                <w:rFonts w:ascii="Courier New" w:hAnsi="Courier New" w:eastAsia="Courier New" w:cs="Courier New"/>
              </w:rPr>
              <w:t>Responses</w:t>
            </w:r>
          </w:p>
        </w:tc>
        <w:tc>
          <w:tcPr>
            <w:tcW w:w="1254" w:type="dxa"/>
            <w:tcBorders>
              <w:top w:val="nil"/>
              <w:left w:val="nil"/>
              <w:bottom w:val="single" w:color="auto" w:sz="4" w:space="0"/>
              <w:right w:val="nil"/>
            </w:tcBorders>
            <w:vAlign w:val="center"/>
          </w:tcPr>
          <w:p w:rsidRPr="00B32CE3" w:rsidR="008D75AD" w:rsidP="00C21BF1" w:rsidRDefault="008D75AD" w14:paraId="32440F8F" w14:textId="77777777">
            <w:pPr>
              <w:jc w:val="right"/>
              <w:rPr>
                <w:rFonts w:ascii="Courier New" w:hAnsi="Courier New" w:eastAsia="Courier New" w:cs="Courier New"/>
              </w:rPr>
            </w:pPr>
            <w:r w:rsidRPr="00B32CE3">
              <w:rPr>
                <w:rFonts w:ascii="Courier New" w:hAnsi="Courier New" w:eastAsia="Courier New" w:cs="Courier New"/>
              </w:rPr>
              <w:t>Hours</w:t>
            </w:r>
          </w:p>
        </w:tc>
        <w:tc>
          <w:tcPr>
            <w:tcW w:w="1800" w:type="dxa"/>
            <w:tcBorders>
              <w:top w:val="nil"/>
              <w:left w:val="nil"/>
              <w:bottom w:val="single" w:color="auto" w:sz="4" w:space="0"/>
              <w:right w:val="nil"/>
            </w:tcBorders>
            <w:vAlign w:val="center"/>
          </w:tcPr>
          <w:p w:rsidRPr="00B32CE3" w:rsidR="008D75AD" w:rsidP="00C21BF1" w:rsidRDefault="008D75AD" w14:paraId="7815A1E9" w14:textId="77777777">
            <w:pPr>
              <w:jc w:val="right"/>
              <w:rPr>
                <w:rFonts w:ascii="Courier New" w:hAnsi="Courier New" w:eastAsia="Courier New" w:cs="Courier New"/>
              </w:rPr>
            </w:pPr>
            <w:r w:rsidRPr="00B32CE3">
              <w:rPr>
                <w:rFonts w:ascii="Courier New" w:hAnsi="Courier New" w:eastAsia="Courier New" w:cs="Courier New"/>
              </w:rPr>
              <w:t>Cost</w:t>
            </w:r>
          </w:p>
        </w:tc>
      </w:tr>
      <w:tr w:rsidRPr="00B32CE3" w:rsidR="008D75AD" w:rsidTr="0047105D" w14:paraId="69C240E3" w14:textId="77777777">
        <w:trPr>
          <w:trHeight w:val="360"/>
        </w:trPr>
        <w:tc>
          <w:tcPr>
            <w:tcW w:w="2970" w:type="dxa"/>
            <w:gridSpan w:val="2"/>
            <w:tcBorders>
              <w:top w:val="single" w:color="auto" w:sz="4" w:space="0"/>
              <w:left w:val="nil"/>
              <w:bottom w:val="dotted" w:color="auto" w:sz="4" w:space="0"/>
              <w:right w:val="nil"/>
            </w:tcBorders>
            <w:vAlign w:val="center"/>
          </w:tcPr>
          <w:p w:rsidRPr="00B32CE3" w:rsidR="008D75AD" w:rsidP="00C47C22" w:rsidRDefault="008D75AD" w14:paraId="753003EC" w14:textId="6A2AD336">
            <w:pPr>
              <w:ind w:right="-102"/>
              <w:rPr>
                <w:rFonts w:ascii="Courier New" w:hAnsi="Courier New" w:eastAsia="Courier New" w:cs="Courier New"/>
              </w:rPr>
            </w:pPr>
            <w:r w:rsidRPr="00B32CE3">
              <w:rPr>
                <w:rFonts w:ascii="Courier New" w:hAnsi="Courier New" w:eastAsia="Courier New" w:cs="Courier New"/>
              </w:rPr>
              <w:t xml:space="preserve">FAR 52.223-2 </w:t>
            </w:r>
          </w:p>
        </w:tc>
        <w:tc>
          <w:tcPr>
            <w:tcW w:w="1350" w:type="dxa"/>
            <w:tcBorders>
              <w:top w:val="single" w:color="auto" w:sz="4" w:space="0"/>
              <w:left w:val="nil"/>
              <w:bottom w:val="dotted" w:color="auto" w:sz="4" w:space="0"/>
              <w:right w:val="nil"/>
            </w:tcBorders>
            <w:shd w:val="clear" w:color="auto" w:fill="auto"/>
            <w:vAlign w:val="center"/>
          </w:tcPr>
          <w:p w:rsidRPr="00B32CE3" w:rsidR="008D75AD" w:rsidP="00F37FDF" w:rsidRDefault="00C21BF1" w14:paraId="4E136E0B" w14:textId="27AB0FE0">
            <w:pPr>
              <w:ind w:left="-109"/>
              <w:jc w:val="right"/>
              <w:rPr>
                <w:rFonts w:ascii="Courier New" w:hAnsi="Courier New" w:eastAsia="Courier New" w:cs="Courier New"/>
              </w:rPr>
            </w:pPr>
            <w:r>
              <w:rPr>
                <w:rFonts w:ascii="Courier New" w:hAnsi="Courier New" w:eastAsia="Courier New" w:cs="Courier New"/>
              </w:rPr>
              <w:t>22,899</w:t>
            </w:r>
          </w:p>
        </w:tc>
        <w:tc>
          <w:tcPr>
            <w:tcW w:w="1446" w:type="dxa"/>
            <w:tcBorders>
              <w:top w:val="single" w:color="auto" w:sz="4" w:space="0"/>
              <w:left w:val="nil"/>
              <w:bottom w:val="dotted" w:color="auto" w:sz="4" w:space="0"/>
              <w:right w:val="nil"/>
            </w:tcBorders>
            <w:shd w:val="clear" w:color="auto" w:fill="auto"/>
            <w:vAlign w:val="center"/>
          </w:tcPr>
          <w:p w:rsidRPr="00B32CE3" w:rsidR="008D75AD" w:rsidP="00C47C22" w:rsidRDefault="00C21BF1" w14:paraId="5A7178D5" w14:textId="6CA7B9A4">
            <w:pPr>
              <w:jc w:val="right"/>
              <w:rPr>
                <w:rFonts w:ascii="Courier New" w:hAnsi="Courier New" w:eastAsia="Courier New" w:cs="Courier New"/>
              </w:rPr>
            </w:pPr>
            <w:r>
              <w:rPr>
                <w:rFonts w:ascii="Courier New" w:hAnsi="Courier New" w:eastAsia="Courier New" w:cs="Courier New"/>
              </w:rPr>
              <w:t>137,394</w:t>
            </w:r>
          </w:p>
        </w:tc>
        <w:tc>
          <w:tcPr>
            <w:tcW w:w="1254" w:type="dxa"/>
            <w:tcBorders>
              <w:top w:val="single" w:color="auto" w:sz="4" w:space="0"/>
              <w:left w:val="nil"/>
              <w:bottom w:val="dotted" w:color="auto" w:sz="4" w:space="0"/>
              <w:right w:val="nil"/>
            </w:tcBorders>
            <w:shd w:val="clear" w:color="auto" w:fill="auto"/>
            <w:vAlign w:val="center"/>
          </w:tcPr>
          <w:p w:rsidRPr="00B32CE3" w:rsidR="008D75AD" w:rsidP="00C47C22" w:rsidRDefault="00C21BF1" w14:paraId="4E355F3E" w14:textId="672B1D73">
            <w:pPr>
              <w:jc w:val="right"/>
              <w:rPr>
                <w:rFonts w:ascii="Courier New" w:hAnsi="Courier New" w:eastAsia="Courier New" w:cs="Courier New"/>
              </w:rPr>
            </w:pPr>
            <w:r>
              <w:rPr>
                <w:rFonts w:ascii="Courier New" w:hAnsi="Courier New" w:eastAsia="Courier New" w:cs="Courier New"/>
              </w:rPr>
              <w:t>686,970</w:t>
            </w:r>
          </w:p>
        </w:tc>
        <w:tc>
          <w:tcPr>
            <w:tcW w:w="1800" w:type="dxa"/>
            <w:tcBorders>
              <w:top w:val="single" w:color="auto" w:sz="4" w:space="0"/>
              <w:left w:val="nil"/>
              <w:bottom w:val="dotted" w:color="auto" w:sz="4" w:space="0"/>
              <w:right w:val="nil"/>
            </w:tcBorders>
            <w:shd w:val="clear" w:color="auto" w:fill="auto"/>
            <w:vAlign w:val="center"/>
          </w:tcPr>
          <w:p w:rsidRPr="00B32CE3" w:rsidR="008D75AD" w:rsidP="00C47C22" w:rsidRDefault="00C21BF1" w14:paraId="70939B85" w14:textId="3BE57AFA">
            <w:pPr>
              <w:jc w:val="right"/>
              <w:rPr>
                <w:rFonts w:ascii="Courier New" w:hAnsi="Courier New" w:eastAsia="Courier New" w:cs="Courier New"/>
              </w:rPr>
            </w:pPr>
            <w:r>
              <w:rPr>
                <w:rFonts w:ascii="Courier New" w:hAnsi="Courier New" w:eastAsia="Courier New" w:cs="Courier New"/>
              </w:rPr>
              <w:t>$48,087,900</w:t>
            </w:r>
          </w:p>
        </w:tc>
      </w:tr>
      <w:tr w:rsidRPr="00B32CE3" w:rsidR="00EF66EC" w:rsidTr="0047105D" w14:paraId="6685E12F" w14:textId="77777777">
        <w:trPr>
          <w:trHeight w:val="360"/>
        </w:trPr>
        <w:tc>
          <w:tcPr>
            <w:tcW w:w="2970" w:type="dxa"/>
            <w:gridSpan w:val="2"/>
            <w:tcBorders>
              <w:top w:val="dotted" w:color="auto" w:sz="4" w:space="0"/>
              <w:left w:val="nil"/>
              <w:bottom w:val="dotted" w:color="auto" w:sz="4" w:space="0"/>
              <w:right w:val="nil"/>
            </w:tcBorders>
            <w:vAlign w:val="center"/>
          </w:tcPr>
          <w:p w:rsidRPr="00B32CE3" w:rsidR="00EF66EC" w:rsidP="00EF66EC" w:rsidRDefault="00EF66EC" w14:paraId="5C40432B" w14:textId="45134187">
            <w:pPr>
              <w:ind w:right="-102"/>
              <w:rPr>
                <w:rFonts w:ascii="Courier New" w:hAnsi="Courier New" w:eastAsia="Courier New" w:cs="Courier New"/>
              </w:rPr>
            </w:pPr>
            <w:r>
              <w:rPr>
                <w:rFonts w:ascii="Courier New" w:hAnsi="Courier New" w:eastAsia="Courier New" w:cs="Courier New"/>
              </w:rPr>
              <w:lastRenderedPageBreak/>
              <w:t>FAR 52.223-5</w:t>
            </w:r>
            <w:r w:rsidR="007713ED">
              <w:rPr>
                <w:rFonts w:ascii="Courier New" w:hAnsi="Courier New" w:eastAsia="Courier New" w:cs="Courier New"/>
              </w:rPr>
              <w:t xml:space="preserve"> Haz</w:t>
            </w:r>
            <w:r w:rsidR="00C21BF1">
              <w:rPr>
                <w:rFonts w:ascii="Courier New" w:hAnsi="Courier New" w:eastAsia="Courier New" w:cs="Courier New"/>
              </w:rPr>
              <w:t>/</w:t>
            </w:r>
            <w:r w:rsidR="007713ED">
              <w:rPr>
                <w:rFonts w:ascii="Courier New" w:hAnsi="Courier New" w:eastAsia="Courier New" w:cs="Courier New"/>
              </w:rPr>
              <w:t>Chem</w:t>
            </w:r>
          </w:p>
        </w:tc>
        <w:tc>
          <w:tcPr>
            <w:tcW w:w="1350" w:type="dxa"/>
            <w:tcBorders>
              <w:top w:val="dotted" w:color="auto" w:sz="4" w:space="0"/>
              <w:left w:val="nil"/>
              <w:bottom w:val="dotted" w:color="auto" w:sz="4" w:space="0"/>
              <w:right w:val="nil"/>
            </w:tcBorders>
            <w:shd w:val="clear" w:color="auto" w:fill="auto"/>
            <w:vAlign w:val="center"/>
          </w:tcPr>
          <w:p w:rsidRPr="00B32CE3" w:rsidR="00EF66EC" w:rsidP="00F37FDF" w:rsidRDefault="00B30F06" w14:paraId="285DA862" w14:textId="6F1336F5">
            <w:pPr>
              <w:ind w:left="-109"/>
              <w:jc w:val="right"/>
              <w:rPr>
                <w:rFonts w:ascii="Courier New" w:hAnsi="Courier New" w:eastAsia="Courier New" w:cs="Courier New"/>
              </w:rPr>
            </w:pPr>
            <w:r>
              <w:rPr>
                <w:rFonts w:ascii="Courier New" w:hAnsi="Courier New" w:eastAsia="Courier New" w:cs="Courier New"/>
              </w:rPr>
              <w:t>174</w:t>
            </w:r>
          </w:p>
        </w:tc>
        <w:tc>
          <w:tcPr>
            <w:tcW w:w="1446" w:type="dxa"/>
            <w:tcBorders>
              <w:top w:val="dotted" w:color="auto" w:sz="4" w:space="0"/>
              <w:left w:val="nil"/>
              <w:bottom w:val="dotted" w:color="auto" w:sz="4" w:space="0"/>
              <w:right w:val="nil"/>
            </w:tcBorders>
            <w:shd w:val="clear" w:color="auto" w:fill="auto"/>
            <w:vAlign w:val="center"/>
          </w:tcPr>
          <w:p w:rsidRPr="00B32CE3" w:rsidR="00EF66EC" w:rsidP="00EF66EC" w:rsidRDefault="00B30F06" w14:paraId="2C117053" w14:textId="0327C534">
            <w:pPr>
              <w:jc w:val="right"/>
              <w:rPr>
                <w:rFonts w:ascii="Courier New" w:hAnsi="Courier New" w:eastAsia="Courier New" w:cs="Courier New"/>
              </w:rPr>
            </w:pPr>
            <w:r>
              <w:rPr>
                <w:rFonts w:ascii="Courier New" w:hAnsi="Courier New" w:eastAsia="Courier New" w:cs="Courier New"/>
              </w:rPr>
              <w:t>522</w:t>
            </w:r>
          </w:p>
        </w:tc>
        <w:tc>
          <w:tcPr>
            <w:tcW w:w="1254" w:type="dxa"/>
            <w:tcBorders>
              <w:top w:val="dotted" w:color="auto" w:sz="4" w:space="0"/>
              <w:left w:val="nil"/>
              <w:bottom w:val="dotted" w:color="auto" w:sz="4" w:space="0"/>
              <w:right w:val="nil"/>
            </w:tcBorders>
            <w:shd w:val="clear" w:color="auto" w:fill="auto"/>
            <w:vAlign w:val="center"/>
          </w:tcPr>
          <w:p w:rsidRPr="00B32CE3" w:rsidR="00EF66EC" w:rsidP="00EF66EC" w:rsidRDefault="00B30F06" w14:paraId="340EE6E3" w14:textId="72F8D294">
            <w:pPr>
              <w:jc w:val="right"/>
              <w:rPr>
                <w:rFonts w:ascii="Courier New" w:hAnsi="Courier New" w:eastAsia="Courier New" w:cs="Courier New"/>
              </w:rPr>
            </w:pPr>
            <w:r>
              <w:rPr>
                <w:rFonts w:ascii="Courier New" w:hAnsi="Courier New" w:eastAsia="Courier New" w:cs="Courier New"/>
              </w:rPr>
              <w:t>261</w:t>
            </w:r>
          </w:p>
        </w:tc>
        <w:tc>
          <w:tcPr>
            <w:tcW w:w="1800" w:type="dxa"/>
            <w:tcBorders>
              <w:top w:val="dotted" w:color="auto" w:sz="4" w:space="0"/>
              <w:left w:val="nil"/>
              <w:bottom w:val="dotted" w:color="auto" w:sz="4" w:space="0"/>
              <w:right w:val="nil"/>
            </w:tcBorders>
            <w:shd w:val="clear" w:color="auto" w:fill="auto"/>
            <w:vAlign w:val="center"/>
          </w:tcPr>
          <w:p w:rsidRPr="00B32CE3" w:rsidR="00EF66EC" w:rsidP="00EF66EC" w:rsidRDefault="00B30F06" w14:paraId="3ABC57ED" w14:textId="05F5A918">
            <w:pPr>
              <w:jc w:val="right"/>
              <w:rPr>
                <w:rFonts w:ascii="Courier New" w:hAnsi="Courier New" w:eastAsia="Courier New" w:cs="Courier New"/>
              </w:rPr>
            </w:pPr>
            <w:r>
              <w:rPr>
                <w:rFonts w:ascii="Courier New" w:hAnsi="Courier New" w:eastAsia="Courier New" w:cs="Courier New"/>
              </w:rPr>
              <w:t>$15,399</w:t>
            </w:r>
          </w:p>
        </w:tc>
      </w:tr>
      <w:tr w:rsidRPr="00B32CE3" w:rsidR="00EF66EC" w:rsidTr="0047105D" w14:paraId="5C682504" w14:textId="77777777">
        <w:trPr>
          <w:trHeight w:val="360"/>
        </w:trPr>
        <w:tc>
          <w:tcPr>
            <w:tcW w:w="2970" w:type="dxa"/>
            <w:gridSpan w:val="2"/>
            <w:tcBorders>
              <w:top w:val="dotted" w:color="auto" w:sz="4" w:space="0"/>
              <w:left w:val="nil"/>
              <w:bottom w:val="dotted" w:color="auto" w:sz="4" w:space="0"/>
              <w:right w:val="nil"/>
            </w:tcBorders>
            <w:vAlign w:val="center"/>
          </w:tcPr>
          <w:p w:rsidRPr="00B32CE3" w:rsidR="00EF66EC" w:rsidP="00EF66EC" w:rsidRDefault="00EF66EC" w14:paraId="5FA20375" w14:textId="7FB650D6">
            <w:pPr>
              <w:ind w:right="-102"/>
              <w:rPr>
                <w:rFonts w:ascii="Courier New" w:hAnsi="Courier New" w:eastAsia="Courier New" w:cs="Courier New"/>
              </w:rPr>
            </w:pPr>
            <w:r>
              <w:rPr>
                <w:rFonts w:ascii="Courier New" w:hAnsi="Courier New" w:eastAsia="Courier New" w:cs="Courier New"/>
              </w:rPr>
              <w:t>FAR 52.223-5</w:t>
            </w:r>
            <w:r w:rsidR="007713ED">
              <w:rPr>
                <w:rFonts w:ascii="Courier New" w:hAnsi="Courier New" w:eastAsia="Courier New" w:cs="Courier New"/>
              </w:rPr>
              <w:t xml:space="preserve"> Toxic </w:t>
            </w:r>
          </w:p>
        </w:tc>
        <w:tc>
          <w:tcPr>
            <w:tcW w:w="1350" w:type="dxa"/>
            <w:tcBorders>
              <w:top w:val="dotted" w:color="auto" w:sz="4" w:space="0"/>
              <w:left w:val="nil"/>
              <w:bottom w:val="dotted" w:color="auto" w:sz="4" w:space="0"/>
              <w:right w:val="nil"/>
            </w:tcBorders>
            <w:shd w:val="clear" w:color="auto" w:fill="auto"/>
            <w:vAlign w:val="center"/>
          </w:tcPr>
          <w:p w:rsidRPr="00B32CE3" w:rsidR="00EF66EC" w:rsidP="00F37FDF" w:rsidRDefault="004126A3" w14:paraId="656B79A4" w14:textId="62A2721A">
            <w:pPr>
              <w:ind w:left="-109"/>
              <w:jc w:val="right"/>
              <w:rPr>
                <w:rFonts w:ascii="Courier New" w:hAnsi="Courier New" w:eastAsia="Courier New" w:cs="Courier New"/>
              </w:rPr>
            </w:pPr>
            <w:r>
              <w:rPr>
                <w:rFonts w:ascii="Courier New" w:hAnsi="Courier New" w:eastAsia="Courier New" w:cs="Courier New"/>
              </w:rPr>
              <w:t>132</w:t>
            </w:r>
          </w:p>
        </w:tc>
        <w:tc>
          <w:tcPr>
            <w:tcW w:w="1446" w:type="dxa"/>
            <w:tcBorders>
              <w:top w:val="dotted" w:color="auto" w:sz="4" w:space="0"/>
              <w:left w:val="nil"/>
              <w:bottom w:val="dotted" w:color="auto" w:sz="4" w:space="0"/>
              <w:right w:val="nil"/>
            </w:tcBorders>
            <w:shd w:val="clear" w:color="auto" w:fill="auto"/>
            <w:vAlign w:val="center"/>
          </w:tcPr>
          <w:p w:rsidRPr="00B32CE3" w:rsidR="00EF66EC" w:rsidP="00EF66EC" w:rsidRDefault="004126A3" w14:paraId="6726761F" w14:textId="54515B0E">
            <w:pPr>
              <w:jc w:val="right"/>
              <w:rPr>
                <w:rFonts w:ascii="Courier New" w:hAnsi="Courier New" w:eastAsia="Courier New" w:cs="Courier New"/>
              </w:rPr>
            </w:pPr>
            <w:r>
              <w:rPr>
                <w:rFonts w:ascii="Courier New" w:hAnsi="Courier New" w:eastAsia="Courier New" w:cs="Courier New"/>
              </w:rPr>
              <w:t>1,056</w:t>
            </w:r>
          </w:p>
        </w:tc>
        <w:tc>
          <w:tcPr>
            <w:tcW w:w="1254" w:type="dxa"/>
            <w:tcBorders>
              <w:top w:val="dotted" w:color="auto" w:sz="4" w:space="0"/>
              <w:left w:val="nil"/>
              <w:bottom w:val="dotted" w:color="auto" w:sz="4" w:space="0"/>
              <w:right w:val="nil"/>
            </w:tcBorders>
            <w:shd w:val="clear" w:color="auto" w:fill="auto"/>
            <w:vAlign w:val="center"/>
          </w:tcPr>
          <w:p w:rsidRPr="00B32CE3" w:rsidR="00EF66EC" w:rsidP="00EF66EC" w:rsidRDefault="004126A3" w14:paraId="498E7288" w14:textId="697F253C">
            <w:pPr>
              <w:jc w:val="right"/>
              <w:rPr>
                <w:rFonts w:ascii="Courier New" w:hAnsi="Courier New" w:eastAsia="Courier New" w:cs="Courier New"/>
              </w:rPr>
            </w:pPr>
            <w:r>
              <w:rPr>
                <w:rFonts w:ascii="Courier New" w:hAnsi="Courier New" w:eastAsia="Courier New" w:cs="Courier New"/>
              </w:rPr>
              <w:t>4,224</w:t>
            </w:r>
          </w:p>
        </w:tc>
        <w:tc>
          <w:tcPr>
            <w:tcW w:w="1800" w:type="dxa"/>
            <w:tcBorders>
              <w:top w:val="dotted" w:color="auto" w:sz="4" w:space="0"/>
              <w:left w:val="nil"/>
              <w:bottom w:val="dotted" w:color="auto" w:sz="4" w:space="0"/>
              <w:right w:val="nil"/>
            </w:tcBorders>
            <w:shd w:val="clear" w:color="auto" w:fill="auto"/>
            <w:vAlign w:val="center"/>
          </w:tcPr>
          <w:p w:rsidRPr="00B32CE3" w:rsidR="00EF66EC" w:rsidP="00EF66EC" w:rsidRDefault="004126A3" w14:paraId="78CC9B20" w14:textId="5DD99155">
            <w:pPr>
              <w:jc w:val="right"/>
              <w:rPr>
                <w:rFonts w:ascii="Courier New" w:hAnsi="Courier New" w:eastAsia="Courier New" w:cs="Courier New"/>
              </w:rPr>
            </w:pPr>
            <w:r>
              <w:rPr>
                <w:rFonts w:ascii="Courier New" w:hAnsi="Courier New" w:eastAsia="Courier New" w:cs="Courier New"/>
              </w:rPr>
              <w:t>$</w:t>
            </w:r>
            <w:r w:rsidRPr="004126A3">
              <w:rPr>
                <w:rFonts w:ascii="Courier New" w:hAnsi="Courier New" w:eastAsia="Courier New" w:cs="Courier New"/>
              </w:rPr>
              <w:t>249,216</w:t>
            </w:r>
          </w:p>
        </w:tc>
      </w:tr>
      <w:tr w:rsidRPr="00B32CE3" w:rsidR="00EF66EC" w:rsidTr="0047105D" w14:paraId="7A376911" w14:textId="77777777">
        <w:trPr>
          <w:trHeight w:val="360"/>
        </w:trPr>
        <w:tc>
          <w:tcPr>
            <w:tcW w:w="2970" w:type="dxa"/>
            <w:gridSpan w:val="2"/>
            <w:tcBorders>
              <w:top w:val="dotted" w:color="auto" w:sz="4" w:space="0"/>
              <w:left w:val="nil"/>
              <w:bottom w:val="dotted" w:color="auto" w:sz="4" w:space="0"/>
              <w:right w:val="nil"/>
            </w:tcBorders>
            <w:vAlign w:val="center"/>
          </w:tcPr>
          <w:p w:rsidRPr="00B32CE3" w:rsidR="00EF66EC" w:rsidP="00EF66EC" w:rsidRDefault="00EF66EC" w14:paraId="41A0A8C1" w14:textId="4F39D897">
            <w:pPr>
              <w:ind w:right="-102"/>
              <w:rPr>
                <w:rFonts w:ascii="Courier New" w:hAnsi="Courier New" w:eastAsia="Courier New" w:cs="Courier New"/>
              </w:rPr>
            </w:pPr>
            <w:r>
              <w:rPr>
                <w:rFonts w:ascii="Courier New" w:hAnsi="Courier New" w:eastAsia="Courier New" w:cs="Courier New"/>
              </w:rPr>
              <w:t>FAR 52.223-5</w:t>
            </w:r>
            <w:r w:rsidR="007713ED">
              <w:rPr>
                <w:rFonts w:ascii="Courier New" w:hAnsi="Courier New" w:eastAsia="Courier New" w:cs="Courier New"/>
              </w:rPr>
              <w:t xml:space="preserve"> EMS</w:t>
            </w:r>
          </w:p>
        </w:tc>
        <w:tc>
          <w:tcPr>
            <w:tcW w:w="1350" w:type="dxa"/>
            <w:tcBorders>
              <w:top w:val="dotted" w:color="auto" w:sz="4" w:space="0"/>
              <w:left w:val="nil"/>
              <w:bottom w:val="dotted" w:color="auto" w:sz="4" w:space="0"/>
              <w:right w:val="nil"/>
            </w:tcBorders>
            <w:shd w:val="clear" w:color="auto" w:fill="auto"/>
            <w:vAlign w:val="center"/>
          </w:tcPr>
          <w:p w:rsidRPr="00B32CE3" w:rsidR="00EF66EC" w:rsidP="00F37FDF" w:rsidRDefault="00B30F06" w14:paraId="4B76BAB2" w14:textId="5AFFFE22">
            <w:pPr>
              <w:ind w:left="-109"/>
              <w:jc w:val="right"/>
              <w:rPr>
                <w:rFonts w:ascii="Courier New" w:hAnsi="Courier New" w:eastAsia="Courier New" w:cs="Courier New"/>
              </w:rPr>
            </w:pPr>
            <w:r>
              <w:rPr>
                <w:rFonts w:ascii="Courier New" w:hAnsi="Courier New" w:eastAsia="Courier New" w:cs="Courier New"/>
              </w:rPr>
              <w:t>1,305</w:t>
            </w:r>
          </w:p>
        </w:tc>
        <w:tc>
          <w:tcPr>
            <w:tcW w:w="1446" w:type="dxa"/>
            <w:tcBorders>
              <w:top w:val="dotted" w:color="auto" w:sz="4" w:space="0"/>
              <w:left w:val="nil"/>
              <w:bottom w:val="dotted" w:color="auto" w:sz="4" w:space="0"/>
              <w:right w:val="nil"/>
            </w:tcBorders>
            <w:shd w:val="clear" w:color="auto" w:fill="auto"/>
            <w:vAlign w:val="center"/>
          </w:tcPr>
          <w:p w:rsidRPr="00B32CE3" w:rsidR="00EF66EC" w:rsidP="00EF66EC" w:rsidRDefault="00B30F06" w14:paraId="24E51C8D" w14:textId="036CD241">
            <w:pPr>
              <w:jc w:val="right"/>
              <w:rPr>
                <w:rFonts w:ascii="Courier New" w:hAnsi="Courier New" w:eastAsia="Courier New" w:cs="Courier New"/>
              </w:rPr>
            </w:pPr>
            <w:r>
              <w:rPr>
                <w:rFonts w:ascii="Courier New" w:hAnsi="Courier New" w:eastAsia="Courier New" w:cs="Courier New"/>
              </w:rPr>
              <w:t>1,305</w:t>
            </w:r>
          </w:p>
        </w:tc>
        <w:tc>
          <w:tcPr>
            <w:tcW w:w="1254" w:type="dxa"/>
            <w:tcBorders>
              <w:top w:val="dotted" w:color="auto" w:sz="4" w:space="0"/>
              <w:left w:val="nil"/>
              <w:bottom w:val="dotted" w:color="auto" w:sz="4" w:space="0"/>
              <w:right w:val="nil"/>
            </w:tcBorders>
            <w:shd w:val="clear" w:color="auto" w:fill="auto"/>
            <w:vAlign w:val="center"/>
          </w:tcPr>
          <w:p w:rsidRPr="00B32CE3" w:rsidR="00EF66EC" w:rsidP="00EF66EC" w:rsidRDefault="00B30F06" w14:paraId="0485178E" w14:textId="1B1FEDA0">
            <w:pPr>
              <w:jc w:val="right"/>
              <w:rPr>
                <w:rFonts w:ascii="Courier New" w:hAnsi="Courier New" w:eastAsia="Courier New" w:cs="Courier New"/>
              </w:rPr>
            </w:pPr>
            <w:r>
              <w:rPr>
                <w:rFonts w:ascii="Courier New" w:hAnsi="Courier New" w:eastAsia="Courier New" w:cs="Courier New"/>
              </w:rPr>
              <w:t>6,525</w:t>
            </w:r>
          </w:p>
        </w:tc>
        <w:tc>
          <w:tcPr>
            <w:tcW w:w="1800" w:type="dxa"/>
            <w:tcBorders>
              <w:top w:val="dotted" w:color="auto" w:sz="4" w:space="0"/>
              <w:left w:val="nil"/>
              <w:bottom w:val="dotted" w:color="auto" w:sz="4" w:space="0"/>
              <w:right w:val="nil"/>
            </w:tcBorders>
            <w:shd w:val="clear" w:color="auto" w:fill="auto"/>
            <w:vAlign w:val="center"/>
          </w:tcPr>
          <w:p w:rsidRPr="00B32CE3" w:rsidR="00EF66EC" w:rsidP="00EF66EC" w:rsidRDefault="00B30F06" w14:paraId="00E55D42" w14:textId="2413C91F">
            <w:pPr>
              <w:jc w:val="right"/>
              <w:rPr>
                <w:rFonts w:ascii="Courier New" w:hAnsi="Courier New" w:eastAsia="Courier New" w:cs="Courier New"/>
              </w:rPr>
            </w:pPr>
            <w:r>
              <w:rPr>
                <w:rFonts w:ascii="Courier New" w:hAnsi="Courier New" w:eastAsia="Courier New" w:cs="Courier New"/>
              </w:rPr>
              <w:t>$384,975</w:t>
            </w:r>
          </w:p>
        </w:tc>
      </w:tr>
      <w:tr w:rsidRPr="00B32CE3" w:rsidR="00EF66EC" w:rsidTr="0047105D" w14:paraId="1C018F24" w14:textId="77777777">
        <w:trPr>
          <w:trHeight w:val="360"/>
        </w:trPr>
        <w:tc>
          <w:tcPr>
            <w:tcW w:w="2970" w:type="dxa"/>
            <w:gridSpan w:val="2"/>
            <w:tcBorders>
              <w:top w:val="dotted" w:color="auto" w:sz="4" w:space="0"/>
              <w:left w:val="nil"/>
              <w:bottom w:val="dotted" w:color="auto" w:sz="4" w:space="0"/>
              <w:right w:val="nil"/>
            </w:tcBorders>
            <w:vAlign w:val="center"/>
          </w:tcPr>
          <w:p w:rsidRPr="00B32CE3" w:rsidR="00EF66EC" w:rsidP="00EF66EC" w:rsidRDefault="00EF66EC" w14:paraId="501F3F50" w14:textId="7C0EF2CF">
            <w:pPr>
              <w:ind w:right="-102"/>
              <w:rPr>
                <w:rFonts w:ascii="Courier New" w:hAnsi="Courier New" w:eastAsia="Courier New" w:cs="Courier New"/>
              </w:rPr>
            </w:pPr>
            <w:r>
              <w:rPr>
                <w:rFonts w:ascii="Courier New" w:hAnsi="Courier New" w:eastAsia="Courier New" w:cs="Courier New"/>
              </w:rPr>
              <w:t>FAR 52.223-5</w:t>
            </w:r>
            <w:r w:rsidR="007713ED">
              <w:rPr>
                <w:rFonts w:ascii="Courier New" w:hAnsi="Courier New" w:eastAsia="Courier New" w:cs="Courier New"/>
              </w:rPr>
              <w:t xml:space="preserve"> FCA</w:t>
            </w:r>
          </w:p>
        </w:tc>
        <w:tc>
          <w:tcPr>
            <w:tcW w:w="1350" w:type="dxa"/>
            <w:tcBorders>
              <w:top w:val="dotted" w:color="auto" w:sz="4" w:space="0"/>
              <w:left w:val="nil"/>
              <w:bottom w:val="dotted" w:color="auto" w:sz="4" w:space="0"/>
              <w:right w:val="nil"/>
            </w:tcBorders>
            <w:shd w:val="clear" w:color="auto" w:fill="auto"/>
            <w:vAlign w:val="center"/>
          </w:tcPr>
          <w:p w:rsidRPr="00B32CE3" w:rsidR="00EF66EC" w:rsidP="00F37FDF" w:rsidRDefault="00D20F74" w14:paraId="59CCB3FB" w14:textId="3A3761F8">
            <w:pPr>
              <w:ind w:left="-109"/>
              <w:jc w:val="right"/>
              <w:rPr>
                <w:rFonts w:ascii="Courier New" w:hAnsi="Courier New" w:eastAsia="Courier New" w:cs="Courier New"/>
              </w:rPr>
            </w:pPr>
            <w:r>
              <w:rPr>
                <w:rFonts w:ascii="Courier New" w:hAnsi="Courier New" w:eastAsia="Courier New" w:cs="Courier New"/>
              </w:rPr>
              <w:t>1,531</w:t>
            </w:r>
          </w:p>
        </w:tc>
        <w:tc>
          <w:tcPr>
            <w:tcW w:w="1446" w:type="dxa"/>
            <w:tcBorders>
              <w:top w:val="dotted" w:color="auto" w:sz="4" w:space="0"/>
              <w:left w:val="nil"/>
              <w:bottom w:val="dotted" w:color="auto" w:sz="4" w:space="0"/>
              <w:right w:val="nil"/>
            </w:tcBorders>
            <w:shd w:val="clear" w:color="auto" w:fill="auto"/>
            <w:vAlign w:val="center"/>
          </w:tcPr>
          <w:p w:rsidRPr="00B32CE3" w:rsidR="00EF66EC" w:rsidP="00EF66EC" w:rsidRDefault="00D20F74" w14:paraId="1D218ECF" w14:textId="5506DBFE">
            <w:pPr>
              <w:jc w:val="right"/>
              <w:rPr>
                <w:rFonts w:ascii="Courier New" w:hAnsi="Courier New" w:eastAsia="Courier New" w:cs="Courier New"/>
              </w:rPr>
            </w:pPr>
            <w:r>
              <w:rPr>
                <w:rFonts w:ascii="Courier New" w:hAnsi="Courier New" w:eastAsia="Courier New" w:cs="Courier New"/>
              </w:rPr>
              <w:t>1,531</w:t>
            </w:r>
          </w:p>
        </w:tc>
        <w:tc>
          <w:tcPr>
            <w:tcW w:w="1254" w:type="dxa"/>
            <w:tcBorders>
              <w:top w:val="dotted" w:color="auto" w:sz="4" w:space="0"/>
              <w:left w:val="nil"/>
              <w:bottom w:val="dotted" w:color="auto" w:sz="4" w:space="0"/>
              <w:right w:val="nil"/>
            </w:tcBorders>
            <w:shd w:val="clear" w:color="auto" w:fill="auto"/>
            <w:vAlign w:val="center"/>
          </w:tcPr>
          <w:p w:rsidRPr="00B32CE3" w:rsidR="00EF66EC" w:rsidP="00EF66EC" w:rsidRDefault="00D20F74" w14:paraId="2B7060E2" w14:textId="2F0B7ACF">
            <w:pPr>
              <w:jc w:val="right"/>
              <w:rPr>
                <w:rFonts w:ascii="Courier New" w:hAnsi="Courier New" w:eastAsia="Courier New" w:cs="Courier New"/>
              </w:rPr>
            </w:pPr>
            <w:r>
              <w:rPr>
                <w:rFonts w:ascii="Courier New" w:hAnsi="Courier New" w:eastAsia="Courier New" w:cs="Courier New"/>
              </w:rPr>
              <w:t>7,655</w:t>
            </w:r>
          </w:p>
        </w:tc>
        <w:tc>
          <w:tcPr>
            <w:tcW w:w="1800" w:type="dxa"/>
            <w:tcBorders>
              <w:top w:val="dotted" w:color="auto" w:sz="4" w:space="0"/>
              <w:left w:val="nil"/>
              <w:bottom w:val="dotted" w:color="auto" w:sz="4" w:space="0"/>
              <w:right w:val="nil"/>
            </w:tcBorders>
            <w:shd w:val="clear" w:color="auto" w:fill="auto"/>
            <w:vAlign w:val="center"/>
          </w:tcPr>
          <w:p w:rsidRPr="00B32CE3" w:rsidR="00EF66EC" w:rsidP="00EF66EC" w:rsidRDefault="00D20F74" w14:paraId="11419519" w14:textId="763CBB09">
            <w:pPr>
              <w:jc w:val="right"/>
              <w:rPr>
                <w:rFonts w:ascii="Courier New" w:hAnsi="Courier New" w:eastAsia="Courier New" w:cs="Courier New"/>
              </w:rPr>
            </w:pPr>
            <w:r w:rsidRPr="00D20F74">
              <w:rPr>
                <w:rFonts w:ascii="Courier New" w:hAnsi="Courier New" w:eastAsia="Courier New" w:cs="Courier New"/>
              </w:rPr>
              <w:t>$4</w:t>
            </w:r>
            <w:r w:rsidR="0047105D">
              <w:rPr>
                <w:rFonts w:ascii="Courier New" w:hAnsi="Courier New" w:eastAsia="Courier New" w:cs="Courier New"/>
              </w:rPr>
              <w:t>51,645</w:t>
            </w:r>
          </w:p>
        </w:tc>
      </w:tr>
      <w:tr w:rsidRPr="00B32CE3" w:rsidR="008D75AD" w:rsidTr="0047105D" w14:paraId="352966B9" w14:textId="77777777">
        <w:trPr>
          <w:trHeight w:val="360"/>
        </w:trPr>
        <w:tc>
          <w:tcPr>
            <w:tcW w:w="2970" w:type="dxa"/>
            <w:gridSpan w:val="2"/>
            <w:tcBorders>
              <w:top w:val="dotted" w:color="auto" w:sz="4" w:space="0"/>
              <w:left w:val="nil"/>
              <w:bottom w:val="dotted" w:color="auto" w:sz="4" w:space="0"/>
              <w:right w:val="nil"/>
            </w:tcBorders>
            <w:vAlign w:val="center"/>
          </w:tcPr>
          <w:p w:rsidRPr="00B32CE3" w:rsidR="008D75AD" w:rsidP="00C47C22" w:rsidRDefault="008D75AD" w14:paraId="391CA9DB" w14:textId="02394E74">
            <w:pPr>
              <w:ind w:right="-102"/>
              <w:rPr>
                <w:rFonts w:ascii="Courier New" w:hAnsi="Courier New" w:eastAsia="Courier New" w:cs="Courier New"/>
              </w:rPr>
            </w:pPr>
            <w:r w:rsidRPr="00B32CE3">
              <w:rPr>
                <w:rFonts w:ascii="Courier New" w:hAnsi="Courier New" w:eastAsia="Courier New" w:cs="Courier New"/>
              </w:rPr>
              <w:t>FAR 52.223-6</w:t>
            </w:r>
          </w:p>
        </w:tc>
        <w:tc>
          <w:tcPr>
            <w:tcW w:w="1350" w:type="dxa"/>
            <w:tcBorders>
              <w:top w:val="dotted" w:color="auto" w:sz="4" w:space="0"/>
              <w:left w:val="nil"/>
              <w:bottom w:val="dotted" w:color="auto" w:sz="4" w:space="0"/>
              <w:right w:val="nil"/>
            </w:tcBorders>
            <w:shd w:val="clear" w:color="auto" w:fill="auto"/>
            <w:vAlign w:val="center"/>
          </w:tcPr>
          <w:p w:rsidRPr="00B32CE3" w:rsidR="008D75AD" w:rsidP="00F37FDF" w:rsidRDefault="00C21BF1" w14:paraId="1BAD11F9" w14:textId="2AD408C0">
            <w:pPr>
              <w:ind w:left="-109"/>
              <w:jc w:val="right"/>
              <w:rPr>
                <w:rFonts w:ascii="Courier New" w:hAnsi="Courier New" w:eastAsia="Courier New" w:cs="Courier New"/>
              </w:rPr>
            </w:pPr>
            <w:r>
              <w:rPr>
                <w:rFonts w:ascii="Courier New" w:hAnsi="Courier New" w:eastAsia="Courier New" w:cs="Courier New"/>
              </w:rPr>
              <w:t>2</w:t>
            </w:r>
            <w:r w:rsidR="000E4E30">
              <w:rPr>
                <w:rFonts w:ascii="Courier New" w:hAnsi="Courier New" w:eastAsia="Courier New" w:cs="Courier New"/>
              </w:rPr>
              <w:t>28</w:t>
            </w:r>
          </w:p>
        </w:tc>
        <w:tc>
          <w:tcPr>
            <w:tcW w:w="1446" w:type="dxa"/>
            <w:tcBorders>
              <w:top w:val="dotted" w:color="auto" w:sz="4" w:space="0"/>
              <w:left w:val="nil"/>
              <w:bottom w:val="dotted" w:color="auto" w:sz="4" w:space="0"/>
              <w:right w:val="nil"/>
            </w:tcBorders>
            <w:shd w:val="clear" w:color="auto" w:fill="auto"/>
            <w:vAlign w:val="center"/>
          </w:tcPr>
          <w:p w:rsidRPr="00B32CE3" w:rsidR="008D75AD" w:rsidP="00C47C22" w:rsidRDefault="0047105D" w14:paraId="59974802" w14:textId="701240FC">
            <w:pPr>
              <w:jc w:val="right"/>
              <w:rPr>
                <w:rFonts w:ascii="Courier New" w:hAnsi="Courier New" w:eastAsia="Courier New" w:cs="Courier New"/>
              </w:rPr>
            </w:pPr>
            <w:r>
              <w:rPr>
                <w:rFonts w:ascii="Courier New" w:hAnsi="Courier New" w:eastAsia="Courier New" w:cs="Courier New"/>
              </w:rPr>
              <w:t>2</w:t>
            </w:r>
            <w:r w:rsidR="000E4E30">
              <w:rPr>
                <w:rFonts w:ascii="Courier New" w:hAnsi="Courier New" w:eastAsia="Courier New" w:cs="Courier New"/>
              </w:rPr>
              <w:t>28</w:t>
            </w:r>
          </w:p>
        </w:tc>
        <w:tc>
          <w:tcPr>
            <w:tcW w:w="1254" w:type="dxa"/>
            <w:tcBorders>
              <w:top w:val="dotted" w:color="auto" w:sz="4" w:space="0"/>
              <w:left w:val="nil"/>
              <w:bottom w:val="dotted" w:color="auto" w:sz="4" w:space="0"/>
              <w:right w:val="nil"/>
            </w:tcBorders>
            <w:shd w:val="clear" w:color="auto" w:fill="auto"/>
            <w:vAlign w:val="center"/>
          </w:tcPr>
          <w:p w:rsidRPr="00B32CE3" w:rsidR="008D75AD" w:rsidP="00C47C22" w:rsidRDefault="0047105D" w14:paraId="1BB26AAB" w14:textId="3C448360">
            <w:pPr>
              <w:jc w:val="right"/>
              <w:rPr>
                <w:rFonts w:ascii="Courier New" w:hAnsi="Courier New" w:eastAsia="Courier New" w:cs="Courier New"/>
              </w:rPr>
            </w:pPr>
            <w:r>
              <w:rPr>
                <w:rFonts w:ascii="Courier New" w:hAnsi="Courier New" w:eastAsia="Courier New" w:cs="Courier New"/>
              </w:rPr>
              <w:t>1</w:t>
            </w:r>
            <w:r w:rsidR="000E4E30">
              <w:rPr>
                <w:rFonts w:ascii="Courier New" w:hAnsi="Courier New" w:eastAsia="Courier New" w:cs="Courier New"/>
              </w:rPr>
              <w:t>14</w:t>
            </w:r>
          </w:p>
        </w:tc>
        <w:tc>
          <w:tcPr>
            <w:tcW w:w="1800" w:type="dxa"/>
            <w:tcBorders>
              <w:top w:val="dotted" w:color="auto" w:sz="4" w:space="0"/>
              <w:left w:val="nil"/>
              <w:bottom w:val="dotted" w:color="auto" w:sz="4" w:space="0"/>
              <w:right w:val="nil"/>
            </w:tcBorders>
            <w:shd w:val="clear" w:color="auto" w:fill="auto"/>
            <w:vAlign w:val="center"/>
          </w:tcPr>
          <w:p w:rsidRPr="00B32CE3" w:rsidR="008D75AD" w:rsidP="00C47C22" w:rsidRDefault="0047105D" w14:paraId="26B2D1DA" w14:textId="53CBD78E">
            <w:pPr>
              <w:jc w:val="right"/>
              <w:rPr>
                <w:rFonts w:ascii="Courier New" w:hAnsi="Courier New" w:eastAsia="Courier New" w:cs="Courier New"/>
              </w:rPr>
            </w:pPr>
            <w:r>
              <w:rPr>
                <w:rFonts w:ascii="Courier New" w:hAnsi="Courier New" w:eastAsia="Courier New" w:cs="Courier New"/>
              </w:rPr>
              <w:t>$</w:t>
            </w:r>
            <w:r w:rsidR="000E4E30">
              <w:rPr>
                <w:rFonts w:ascii="Courier New" w:hAnsi="Courier New" w:eastAsia="Courier New" w:cs="Courier New"/>
              </w:rPr>
              <w:t>4,674</w:t>
            </w:r>
          </w:p>
        </w:tc>
      </w:tr>
      <w:tr w:rsidRPr="00B32CE3" w:rsidR="008D75AD" w:rsidTr="0047105D" w14:paraId="5AF623CD" w14:textId="77777777">
        <w:trPr>
          <w:trHeight w:val="360"/>
        </w:trPr>
        <w:tc>
          <w:tcPr>
            <w:tcW w:w="2970" w:type="dxa"/>
            <w:gridSpan w:val="2"/>
            <w:tcBorders>
              <w:top w:val="dotted" w:color="auto" w:sz="4" w:space="0"/>
              <w:left w:val="nil"/>
              <w:bottom w:val="dotted" w:color="auto" w:sz="4" w:space="0"/>
              <w:right w:val="nil"/>
            </w:tcBorders>
            <w:vAlign w:val="center"/>
          </w:tcPr>
          <w:p w:rsidRPr="00B32CE3" w:rsidR="008D75AD" w:rsidP="00C47C22" w:rsidRDefault="008D75AD" w14:paraId="10568879" w14:textId="464C3EA3">
            <w:pPr>
              <w:ind w:right="-102"/>
              <w:rPr>
                <w:rFonts w:ascii="Courier New" w:hAnsi="Courier New" w:eastAsia="Courier New" w:cs="Courier New"/>
              </w:rPr>
            </w:pPr>
            <w:r w:rsidRPr="00B32CE3">
              <w:rPr>
                <w:rFonts w:ascii="Courier New" w:hAnsi="Courier New" w:eastAsia="Courier New" w:cs="Courier New"/>
              </w:rPr>
              <w:t>FAR 52.223-7</w:t>
            </w:r>
          </w:p>
        </w:tc>
        <w:tc>
          <w:tcPr>
            <w:tcW w:w="1350" w:type="dxa"/>
            <w:tcBorders>
              <w:top w:val="dotted" w:color="auto" w:sz="4" w:space="0"/>
              <w:left w:val="nil"/>
              <w:bottom w:val="dotted" w:color="auto" w:sz="4" w:space="0"/>
              <w:right w:val="nil"/>
            </w:tcBorders>
            <w:shd w:val="clear" w:color="auto" w:fill="auto"/>
            <w:vAlign w:val="center"/>
          </w:tcPr>
          <w:p w:rsidRPr="00B32CE3" w:rsidR="008D75AD" w:rsidP="00F37FDF" w:rsidRDefault="00C21BF1" w14:paraId="62BE4573" w14:textId="2486119B">
            <w:pPr>
              <w:ind w:left="-109"/>
              <w:jc w:val="right"/>
              <w:rPr>
                <w:rFonts w:ascii="Courier New" w:hAnsi="Courier New" w:eastAsia="Courier New" w:cs="Courier New"/>
              </w:rPr>
            </w:pPr>
            <w:r>
              <w:rPr>
                <w:rFonts w:ascii="Courier New" w:hAnsi="Courier New" w:eastAsia="Courier New" w:cs="Courier New"/>
              </w:rPr>
              <w:t>2,328</w:t>
            </w:r>
          </w:p>
        </w:tc>
        <w:tc>
          <w:tcPr>
            <w:tcW w:w="1446" w:type="dxa"/>
            <w:tcBorders>
              <w:top w:val="dotted" w:color="auto" w:sz="4" w:space="0"/>
              <w:left w:val="nil"/>
              <w:bottom w:val="dotted" w:color="auto" w:sz="4" w:space="0"/>
              <w:right w:val="nil"/>
            </w:tcBorders>
            <w:shd w:val="clear" w:color="auto" w:fill="auto"/>
            <w:vAlign w:val="center"/>
          </w:tcPr>
          <w:p w:rsidRPr="00B32CE3" w:rsidR="008D75AD" w:rsidP="00C47C22" w:rsidRDefault="0047105D" w14:paraId="387B2F29" w14:textId="5670E877">
            <w:pPr>
              <w:jc w:val="right"/>
              <w:rPr>
                <w:rFonts w:ascii="Courier New" w:hAnsi="Courier New" w:eastAsia="Courier New" w:cs="Courier New"/>
              </w:rPr>
            </w:pPr>
            <w:r>
              <w:rPr>
                <w:rFonts w:ascii="Courier New" w:hAnsi="Courier New" w:eastAsia="Courier New" w:cs="Courier New"/>
              </w:rPr>
              <w:t>11,640</w:t>
            </w:r>
          </w:p>
        </w:tc>
        <w:tc>
          <w:tcPr>
            <w:tcW w:w="1254" w:type="dxa"/>
            <w:tcBorders>
              <w:top w:val="dotted" w:color="auto" w:sz="4" w:space="0"/>
              <w:left w:val="nil"/>
              <w:bottom w:val="dotted" w:color="auto" w:sz="4" w:space="0"/>
              <w:right w:val="nil"/>
            </w:tcBorders>
            <w:shd w:val="clear" w:color="auto" w:fill="auto"/>
            <w:vAlign w:val="center"/>
          </w:tcPr>
          <w:p w:rsidRPr="00B32CE3" w:rsidR="008D75AD" w:rsidP="00C47C22" w:rsidRDefault="0047105D" w14:paraId="68CCFE53" w14:textId="3517318F">
            <w:pPr>
              <w:jc w:val="right"/>
              <w:rPr>
                <w:rFonts w:ascii="Courier New" w:hAnsi="Courier New" w:eastAsia="Courier New" w:cs="Courier New"/>
              </w:rPr>
            </w:pPr>
            <w:r>
              <w:rPr>
                <w:rFonts w:ascii="Courier New" w:hAnsi="Courier New" w:eastAsia="Courier New" w:cs="Courier New"/>
              </w:rPr>
              <w:t>11,640</w:t>
            </w:r>
          </w:p>
        </w:tc>
        <w:tc>
          <w:tcPr>
            <w:tcW w:w="1800" w:type="dxa"/>
            <w:tcBorders>
              <w:top w:val="dotted" w:color="auto" w:sz="4" w:space="0"/>
              <w:left w:val="nil"/>
              <w:bottom w:val="dotted" w:color="auto" w:sz="4" w:space="0"/>
              <w:right w:val="nil"/>
            </w:tcBorders>
            <w:shd w:val="clear" w:color="auto" w:fill="auto"/>
            <w:vAlign w:val="center"/>
          </w:tcPr>
          <w:p w:rsidRPr="00B32CE3" w:rsidR="008D75AD" w:rsidP="00C47C22" w:rsidRDefault="0047105D" w14:paraId="1B45AC77" w14:textId="471B5C93">
            <w:pPr>
              <w:jc w:val="right"/>
              <w:rPr>
                <w:rFonts w:ascii="Courier New" w:hAnsi="Courier New" w:eastAsia="Courier New" w:cs="Courier New"/>
              </w:rPr>
            </w:pPr>
            <w:r>
              <w:rPr>
                <w:rFonts w:ascii="Courier New" w:hAnsi="Courier New" w:eastAsia="Courier New" w:cs="Courier New"/>
              </w:rPr>
              <w:t>$477,240</w:t>
            </w:r>
          </w:p>
        </w:tc>
      </w:tr>
      <w:tr w:rsidRPr="00B32CE3" w:rsidR="008D75AD" w:rsidTr="0047105D" w14:paraId="26590E06" w14:textId="77777777">
        <w:trPr>
          <w:trHeight w:val="360"/>
        </w:trPr>
        <w:tc>
          <w:tcPr>
            <w:tcW w:w="2970" w:type="dxa"/>
            <w:gridSpan w:val="2"/>
            <w:tcBorders>
              <w:top w:val="dotted" w:color="auto" w:sz="4" w:space="0"/>
              <w:left w:val="nil"/>
              <w:bottom w:val="dotted" w:color="auto" w:sz="4" w:space="0"/>
              <w:right w:val="nil"/>
            </w:tcBorders>
            <w:vAlign w:val="center"/>
          </w:tcPr>
          <w:p w:rsidRPr="00B32CE3" w:rsidR="008D75AD" w:rsidP="00C47C22" w:rsidRDefault="008D75AD" w14:paraId="2FC84FC2" w14:textId="42673BC6">
            <w:pPr>
              <w:ind w:right="-102"/>
              <w:rPr>
                <w:rFonts w:ascii="Courier New" w:hAnsi="Courier New" w:eastAsia="Courier New" w:cs="Courier New"/>
              </w:rPr>
            </w:pPr>
            <w:r w:rsidRPr="00B32CE3">
              <w:rPr>
                <w:rFonts w:ascii="Courier New" w:hAnsi="Courier New" w:eastAsia="Courier New" w:cs="Courier New"/>
              </w:rPr>
              <w:t>FAR 52.223-9</w:t>
            </w:r>
          </w:p>
        </w:tc>
        <w:tc>
          <w:tcPr>
            <w:tcW w:w="1350" w:type="dxa"/>
            <w:tcBorders>
              <w:top w:val="dotted" w:color="auto" w:sz="4" w:space="0"/>
              <w:left w:val="nil"/>
              <w:bottom w:val="dotted" w:color="auto" w:sz="4" w:space="0"/>
              <w:right w:val="nil"/>
            </w:tcBorders>
            <w:shd w:val="clear" w:color="auto" w:fill="auto"/>
            <w:vAlign w:val="center"/>
          </w:tcPr>
          <w:p w:rsidRPr="00B32CE3" w:rsidR="008D75AD" w:rsidP="00F37FDF" w:rsidRDefault="00C21BF1" w14:paraId="32A8889D" w14:textId="3DF0CC6A">
            <w:pPr>
              <w:ind w:left="-109"/>
              <w:jc w:val="right"/>
              <w:rPr>
                <w:rFonts w:ascii="Courier New" w:hAnsi="Courier New" w:eastAsia="Courier New" w:cs="Courier New"/>
              </w:rPr>
            </w:pPr>
            <w:r>
              <w:rPr>
                <w:rFonts w:ascii="Courier New" w:hAnsi="Courier New" w:eastAsia="Courier New" w:cs="Courier New"/>
              </w:rPr>
              <w:t>994</w:t>
            </w:r>
          </w:p>
        </w:tc>
        <w:tc>
          <w:tcPr>
            <w:tcW w:w="1446" w:type="dxa"/>
            <w:tcBorders>
              <w:top w:val="dotted" w:color="auto" w:sz="4" w:space="0"/>
              <w:left w:val="nil"/>
              <w:bottom w:val="dotted" w:color="auto" w:sz="4" w:space="0"/>
              <w:right w:val="nil"/>
            </w:tcBorders>
            <w:shd w:val="clear" w:color="auto" w:fill="auto"/>
            <w:vAlign w:val="center"/>
          </w:tcPr>
          <w:p w:rsidRPr="00B32CE3" w:rsidR="008D75AD" w:rsidP="00C47C22" w:rsidRDefault="0047105D" w14:paraId="068DBF4A" w14:textId="683DE1DD">
            <w:pPr>
              <w:jc w:val="right"/>
              <w:rPr>
                <w:rFonts w:ascii="Courier New" w:hAnsi="Courier New" w:eastAsia="Courier New" w:cs="Courier New"/>
              </w:rPr>
            </w:pPr>
            <w:r>
              <w:rPr>
                <w:rFonts w:ascii="Courier New" w:hAnsi="Courier New" w:eastAsia="Courier New" w:cs="Courier New"/>
              </w:rPr>
              <w:t>1,988</w:t>
            </w:r>
          </w:p>
        </w:tc>
        <w:tc>
          <w:tcPr>
            <w:tcW w:w="1254" w:type="dxa"/>
            <w:tcBorders>
              <w:top w:val="dotted" w:color="auto" w:sz="4" w:space="0"/>
              <w:left w:val="nil"/>
              <w:bottom w:val="dotted" w:color="auto" w:sz="4" w:space="0"/>
              <w:right w:val="nil"/>
            </w:tcBorders>
            <w:shd w:val="clear" w:color="auto" w:fill="auto"/>
            <w:vAlign w:val="center"/>
          </w:tcPr>
          <w:p w:rsidRPr="00B32CE3" w:rsidR="008D75AD" w:rsidP="00C47C22" w:rsidRDefault="0047105D" w14:paraId="06F01B9B" w14:textId="185E0AB9">
            <w:pPr>
              <w:jc w:val="right"/>
              <w:rPr>
                <w:rFonts w:ascii="Courier New" w:hAnsi="Courier New" w:eastAsia="Courier New" w:cs="Courier New"/>
              </w:rPr>
            </w:pPr>
            <w:r>
              <w:rPr>
                <w:rFonts w:ascii="Courier New" w:hAnsi="Courier New" w:eastAsia="Courier New" w:cs="Courier New"/>
              </w:rPr>
              <w:t>994</w:t>
            </w:r>
          </w:p>
        </w:tc>
        <w:tc>
          <w:tcPr>
            <w:tcW w:w="1800" w:type="dxa"/>
            <w:tcBorders>
              <w:top w:val="dotted" w:color="auto" w:sz="4" w:space="0"/>
              <w:left w:val="nil"/>
              <w:bottom w:val="dotted" w:color="auto" w:sz="4" w:space="0"/>
              <w:right w:val="nil"/>
            </w:tcBorders>
            <w:shd w:val="clear" w:color="auto" w:fill="auto"/>
            <w:vAlign w:val="center"/>
          </w:tcPr>
          <w:p w:rsidRPr="00B32CE3" w:rsidR="008D75AD" w:rsidP="00C47C22" w:rsidRDefault="0047105D" w14:paraId="445FB2BE" w14:textId="2D95F393">
            <w:pPr>
              <w:jc w:val="right"/>
              <w:rPr>
                <w:rFonts w:ascii="Courier New" w:hAnsi="Courier New" w:eastAsia="Courier New" w:cs="Courier New"/>
              </w:rPr>
            </w:pPr>
            <w:r>
              <w:rPr>
                <w:rFonts w:ascii="Courier New" w:hAnsi="Courier New" w:eastAsia="Courier New" w:cs="Courier New"/>
              </w:rPr>
              <w:t>$69,580</w:t>
            </w:r>
          </w:p>
        </w:tc>
      </w:tr>
      <w:tr w:rsidRPr="00B32CE3" w:rsidR="008D75AD" w:rsidTr="0047105D" w14:paraId="4C582D46" w14:textId="77777777">
        <w:trPr>
          <w:trHeight w:val="360"/>
        </w:trPr>
        <w:tc>
          <w:tcPr>
            <w:tcW w:w="2970" w:type="dxa"/>
            <w:gridSpan w:val="2"/>
            <w:tcBorders>
              <w:top w:val="dotted" w:color="auto" w:sz="4" w:space="0"/>
              <w:left w:val="nil"/>
              <w:bottom w:val="dotted" w:color="auto" w:sz="4" w:space="0"/>
              <w:right w:val="nil"/>
            </w:tcBorders>
            <w:vAlign w:val="center"/>
          </w:tcPr>
          <w:p w:rsidRPr="00B32CE3" w:rsidR="008D75AD" w:rsidP="00C47C22" w:rsidRDefault="008D75AD" w14:paraId="417BBE57" w14:textId="3521F3C2">
            <w:pPr>
              <w:ind w:right="-102"/>
              <w:rPr>
                <w:rFonts w:ascii="Courier New" w:hAnsi="Courier New" w:eastAsia="Courier New" w:cs="Courier New"/>
              </w:rPr>
            </w:pPr>
            <w:r w:rsidRPr="00B32CE3">
              <w:rPr>
                <w:rFonts w:ascii="Courier New" w:hAnsi="Courier New" w:eastAsia="Courier New" w:cs="Courier New"/>
              </w:rPr>
              <w:t>FAR 52.223-11</w:t>
            </w:r>
          </w:p>
        </w:tc>
        <w:tc>
          <w:tcPr>
            <w:tcW w:w="1350" w:type="dxa"/>
            <w:tcBorders>
              <w:top w:val="dotted" w:color="auto" w:sz="4" w:space="0"/>
              <w:left w:val="nil"/>
              <w:bottom w:val="dotted" w:color="auto" w:sz="4" w:space="0"/>
              <w:right w:val="nil"/>
            </w:tcBorders>
            <w:shd w:val="clear" w:color="auto" w:fill="auto"/>
            <w:vAlign w:val="center"/>
          </w:tcPr>
          <w:p w:rsidRPr="00B32CE3" w:rsidR="008D75AD" w:rsidP="00F37FDF" w:rsidRDefault="00C21BF1" w14:paraId="4341F85B" w14:textId="035665A5">
            <w:pPr>
              <w:ind w:left="-109"/>
              <w:jc w:val="right"/>
              <w:rPr>
                <w:rFonts w:ascii="Courier New" w:hAnsi="Courier New" w:eastAsia="Courier New" w:cs="Courier New"/>
              </w:rPr>
            </w:pPr>
            <w:r>
              <w:rPr>
                <w:rFonts w:ascii="Courier New" w:hAnsi="Courier New" w:eastAsia="Courier New" w:cs="Courier New"/>
              </w:rPr>
              <w:t>1,305</w:t>
            </w:r>
          </w:p>
        </w:tc>
        <w:tc>
          <w:tcPr>
            <w:tcW w:w="1446" w:type="dxa"/>
            <w:tcBorders>
              <w:top w:val="dotted" w:color="auto" w:sz="4" w:space="0"/>
              <w:left w:val="nil"/>
              <w:bottom w:val="dotted" w:color="auto" w:sz="4" w:space="0"/>
              <w:right w:val="nil"/>
            </w:tcBorders>
            <w:shd w:val="clear" w:color="auto" w:fill="auto"/>
            <w:vAlign w:val="center"/>
          </w:tcPr>
          <w:p w:rsidRPr="00B32CE3" w:rsidR="008D75AD" w:rsidP="00C47C22" w:rsidRDefault="0047105D" w14:paraId="54E19259" w14:textId="33691787">
            <w:pPr>
              <w:jc w:val="right"/>
              <w:rPr>
                <w:rFonts w:ascii="Courier New" w:hAnsi="Courier New" w:eastAsia="Courier New" w:cs="Courier New"/>
              </w:rPr>
            </w:pPr>
            <w:r>
              <w:rPr>
                <w:rFonts w:ascii="Courier New" w:hAnsi="Courier New" w:eastAsia="Courier New" w:cs="Courier New"/>
              </w:rPr>
              <w:t>1,305</w:t>
            </w:r>
          </w:p>
        </w:tc>
        <w:tc>
          <w:tcPr>
            <w:tcW w:w="1254" w:type="dxa"/>
            <w:tcBorders>
              <w:top w:val="dotted" w:color="auto" w:sz="4" w:space="0"/>
              <w:left w:val="nil"/>
              <w:bottom w:val="dotted" w:color="auto" w:sz="4" w:space="0"/>
              <w:right w:val="nil"/>
            </w:tcBorders>
            <w:shd w:val="clear" w:color="auto" w:fill="auto"/>
            <w:vAlign w:val="center"/>
          </w:tcPr>
          <w:p w:rsidRPr="00B32CE3" w:rsidR="008D75AD" w:rsidP="00C47C22" w:rsidRDefault="0047105D" w14:paraId="6CB8519F" w14:textId="6FBF3CC3">
            <w:pPr>
              <w:jc w:val="right"/>
              <w:rPr>
                <w:rFonts w:ascii="Courier New" w:hAnsi="Courier New" w:eastAsia="Courier New" w:cs="Courier New"/>
              </w:rPr>
            </w:pPr>
            <w:r>
              <w:rPr>
                <w:rFonts w:ascii="Courier New" w:hAnsi="Courier New" w:eastAsia="Courier New" w:cs="Courier New"/>
              </w:rPr>
              <w:t>10,440</w:t>
            </w:r>
          </w:p>
        </w:tc>
        <w:tc>
          <w:tcPr>
            <w:tcW w:w="1800" w:type="dxa"/>
            <w:tcBorders>
              <w:top w:val="dotted" w:color="auto" w:sz="4" w:space="0"/>
              <w:left w:val="nil"/>
              <w:bottom w:val="dotted" w:color="auto" w:sz="4" w:space="0"/>
              <w:right w:val="nil"/>
            </w:tcBorders>
            <w:shd w:val="clear" w:color="auto" w:fill="auto"/>
            <w:vAlign w:val="center"/>
          </w:tcPr>
          <w:p w:rsidRPr="00B32CE3" w:rsidR="008D75AD" w:rsidP="00C47C22" w:rsidRDefault="0047105D" w14:paraId="7620332D" w14:textId="185824ED">
            <w:pPr>
              <w:jc w:val="right"/>
              <w:rPr>
                <w:rFonts w:ascii="Courier New" w:hAnsi="Courier New" w:eastAsia="Courier New" w:cs="Courier New"/>
              </w:rPr>
            </w:pPr>
            <w:r>
              <w:rPr>
                <w:rFonts w:ascii="Courier New" w:hAnsi="Courier New" w:eastAsia="Courier New" w:cs="Courier New"/>
              </w:rPr>
              <w:t>$615,960</w:t>
            </w:r>
          </w:p>
        </w:tc>
      </w:tr>
      <w:tr w:rsidRPr="00B32CE3" w:rsidR="00EF66EC" w:rsidTr="0047105D" w14:paraId="6DB55310" w14:textId="77777777">
        <w:trPr>
          <w:trHeight w:val="360"/>
        </w:trPr>
        <w:tc>
          <w:tcPr>
            <w:tcW w:w="2970" w:type="dxa"/>
            <w:gridSpan w:val="2"/>
            <w:tcBorders>
              <w:top w:val="dotted" w:color="auto" w:sz="4" w:space="0"/>
              <w:left w:val="nil"/>
              <w:bottom w:val="dotted" w:color="auto" w:sz="4" w:space="0"/>
              <w:right w:val="nil"/>
            </w:tcBorders>
            <w:vAlign w:val="center"/>
          </w:tcPr>
          <w:p w:rsidRPr="00B32CE3" w:rsidR="00EF66EC" w:rsidP="00C47C22" w:rsidRDefault="00EF66EC" w14:paraId="6D1D1EB6" w14:textId="760A7086">
            <w:pPr>
              <w:ind w:right="-102"/>
              <w:rPr>
                <w:rFonts w:ascii="Courier New" w:hAnsi="Courier New" w:eastAsia="Courier New" w:cs="Courier New"/>
              </w:rPr>
            </w:pPr>
            <w:r>
              <w:rPr>
                <w:rFonts w:ascii="Courier New" w:hAnsi="Courier New" w:eastAsia="Courier New" w:cs="Courier New"/>
              </w:rPr>
              <w:t>FAR 52.223-12</w:t>
            </w:r>
          </w:p>
        </w:tc>
        <w:tc>
          <w:tcPr>
            <w:tcW w:w="1350" w:type="dxa"/>
            <w:tcBorders>
              <w:top w:val="dotted" w:color="auto" w:sz="4" w:space="0"/>
              <w:left w:val="nil"/>
              <w:bottom w:val="dotted" w:color="auto" w:sz="4" w:space="0"/>
              <w:right w:val="nil"/>
            </w:tcBorders>
            <w:shd w:val="clear" w:color="auto" w:fill="auto"/>
            <w:vAlign w:val="center"/>
          </w:tcPr>
          <w:p w:rsidRPr="00B32CE3" w:rsidR="00EF66EC" w:rsidP="00F37FDF" w:rsidRDefault="00C21BF1" w14:paraId="11302C3F" w14:textId="1E176A51">
            <w:pPr>
              <w:ind w:left="-109"/>
              <w:jc w:val="right"/>
              <w:rPr>
                <w:rFonts w:ascii="Courier New" w:hAnsi="Courier New" w:eastAsia="Courier New" w:cs="Courier New"/>
              </w:rPr>
            </w:pPr>
            <w:r>
              <w:rPr>
                <w:rFonts w:ascii="Courier New" w:hAnsi="Courier New" w:eastAsia="Courier New" w:cs="Courier New"/>
              </w:rPr>
              <w:t>601</w:t>
            </w:r>
          </w:p>
        </w:tc>
        <w:tc>
          <w:tcPr>
            <w:tcW w:w="1446" w:type="dxa"/>
            <w:tcBorders>
              <w:top w:val="dotted" w:color="auto" w:sz="4" w:space="0"/>
              <w:left w:val="nil"/>
              <w:bottom w:val="dotted" w:color="auto" w:sz="4" w:space="0"/>
              <w:right w:val="nil"/>
            </w:tcBorders>
            <w:shd w:val="clear" w:color="auto" w:fill="auto"/>
            <w:vAlign w:val="center"/>
          </w:tcPr>
          <w:p w:rsidRPr="00B32CE3" w:rsidR="00EF66EC" w:rsidP="00C47C22" w:rsidRDefault="0047105D" w14:paraId="001E37BF" w14:textId="1BB7210B">
            <w:pPr>
              <w:jc w:val="right"/>
              <w:rPr>
                <w:rFonts w:ascii="Courier New" w:hAnsi="Courier New" w:eastAsia="Courier New" w:cs="Courier New"/>
              </w:rPr>
            </w:pPr>
            <w:r>
              <w:rPr>
                <w:rFonts w:ascii="Courier New" w:hAnsi="Courier New" w:eastAsia="Courier New" w:cs="Courier New"/>
              </w:rPr>
              <w:t>601</w:t>
            </w:r>
          </w:p>
        </w:tc>
        <w:tc>
          <w:tcPr>
            <w:tcW w:w="1254" w:type="dxa"/>
            <w:tcBorders>
              <w:top w:val="dotted" w:color="auto" w:sz="4" w:space="0"/>
              <w:left w:val="nil"/>
              <w:bottom w:val="dotted" w:color="auto" w:sz="4" w:space="0"/>
              <w:right w:val="nil"/>
            </w:tcBorders>
            <w:shd w:val="clear" w:color="auto" w:fill="auto"/>
            <w:vAlign w:val="center"/>
          </w:tcPr>
          <w:p w:rsidRPr="00B32CE3" w:rsidR="00EF66EC" w:rsidP="00C47C22" w:rsidRDefault="0047105D" w14:paraId="224D391C" w14:textId="01FA6F17">
            <w:pPr>
              <w:jc w:val="right"/>
              <w:rPr>
                <w:rFonts w:ascii="Courier New" w:hAnsi="Courier New" w:eastAsia="Courier New" w:cs="Courier New"/>
              </w:rPr>
            </w:pPr>
            <w:r>
              <w:rPr>
                <w:rFonts w:ascii="Courier New" w:hAnsi="Courier New" w:eastAsia="Courier New" w:cs="Courier New"/>
              </w:rPr>
              <w:t>4,808</w:t>
            </w:r>
          </w:p>
        </w:tc>
        <w:tc>
          <w:tcPr>
            <w:tcW w:w="1800" w:type="dxa"/>
            <w:tcBorders>
              <w:top w:val="dotted" w:color="auto" w:sz="4" w:space="0"/>
              <w:left w:val="nil"/>
              <w:bottom w:val="dotted" w:color="auto" w:sz="4" w:space="0"/>
              <w:right w:val="nil"/>
            </w:tcBorders>
            <w:shd w:val="clear" w:color="auto" w:fill="auto"/>
            <w:vAlign w:val="center"/>
          </w:tcPr>
          <w:p w:rsidRPr="00B32CE3" w:rsidR="00EF66EC" w:rsidP="00C47C22" w:rsidRDefault="0047105D" w14:paraId="0794ACC9" w14:textId="7CA91553">
            <w:pPr>
              <w:jc w:val="right"/>
              <w:rPr>
                <w:rFonts w:ascii="Courier New" w:hAnsi="Courier New" w:eastAsia="Courier New" w:cs="Courier New"/>
              </w:rPr>
            </w:pPr>
            <w:r>
              <w:rPr>
                <w:rFonts w:ascii="Courier New" w:hAnsi="Courier New" w:eastAsia="Courier New" w:cs="Courier New"/>
              </w:rPr>
              <w:t>$283,672</w:t>
            </w:r>
          </w:p>
        </w:tc>
      </w:tr>
      <w:tr w:rsidRPr="00B32CE3" w:rsidR="008D75AD" w:rsidTr="0047105D" w14:paraId="5FF6D406" w14:textId="77777777">
        <w:trPr>
          <w:trHeight w:val="360"/>
        </w:trPr>
        <w:tc>
          <w:tcPr>
            <w:tcW w:w="2970" w:type="dxa"/>
            <w:gridSpan w:val="2"/>
            <w:tcBorders>
              <w:top w:val="dotted" w:color="auto" w:sz="4" w:space="0"/>
              <w:left w:val="nil"/>
              <w:bottom w:val="single" w:color="auto" w:sz="4" w:space="0"/>
              <w:right w:val="nil"/>
            </w:tcBorders>
            <w:vAlign w:val="center"/>
          </w:tcPr>
          <w:p w:rsidRPr="00B32CE3" w:rsidR="008D75AD" w:rsidP="00C47C22" w:rsidRDefault="008D75AD" w14:paraId="6DCDADDE" w14:textId="29B001D6">
            <w:pPr>
              <w:ind w:right="-102"/>
              <w:rPr>
                <w:rFonts w:ascii="Courier New" w:hAnsi="Courier New" w:eastAsia="Courier New" w:cs="Courier New"/>
              </w:rPr>
            </w:pPr>
            <w:r w:rsidRPr="00B32CE3">
              <w:rPr>
                <w:rFonts w:ascii="Courier New" w:hAnsi="Courier New" w:eastAsia="Courier New" w:cs="Courier New"/>
              </w:rPr>
              <w:t>FAR 52.223-22</w:t>
            </w:r>
          </w:p>
        </w:tc>
        <w:tc>
          <w:tcPr>
            <w:tcW w:w="1350" w:type="dxa"/>
            <w:tcBorders>
              <w:top w:val="dotted" w:color="auto" w:sz="4" w:space="0"/>
              <w:left w:val="nil"/>
              <w:bottom w:val="single" w:color="auto" w:sz="4" w:space="0"/>
              <w:right w:val="nil"/>
            </w:tcBorders>
            <w:shd w:val="clear" w:color="auto" w:fill="auto"/>
            <w:vAlign w:val="center"/>
          </w:tcPr>
          <w:p w:rsidRPr="00B32CE3" w:rsidR="008D75AD" w:rsidP="00F37FDF" w:rsidRDefault="00F37FDF" w14:paraId="06941CE1" w14:textId="64855726">
            <w:pPr>
              <w:ind w:left="-109"/>
              <w:jc w:val="right"/>
              <w:rPr>
                <w:rFonts w:ascii="Courier New" w:hAnsi="Courier New" w:eastAsia="Courier New" w:cs="Courier New"/>
              </w:rPr>
            </w:pPr>
            <w:r>
              <w:rPr>
                <w:rFonts w:ascii="Courier New" w:hAnsi="Courier New" w:eastAsia="Courier New" w:cs="Courier New"/>
              </w:rPr>
              <w:t>8,000</w:t>
            </w:r>
          </w:p>
        </w:tc>
        <w:tc>
          <w:tcPr>
            <w:tcW w:w="1446" w:type="dxa"/>
            <w:tcBorders>
              <w:top w:val="dotted" w:color="auto" w:sz="4" w:space="0"/>
              <w:left w:val="nil"/>
              <w:bottom w:val="single" w:color="auto" w:sz="4" w:space="0"/>
              <w:right w:val="nil"/>
            </w:tcBorders>
            <w:shd w:val="clear" w:color="auto" w:fill="auto"/>
            <w:vAlign w:val="center"/>
          </w:tcPr>
          <w:p w:rsidRPr="00B32CE3" w:rsidR="008D75AD" w:rsidP="00C47C22" w:rsidRDefault="00F37FDF" w14:paraId="7B24A7B2" w14:textId="787FF662">
            <w:pPr>
              <w:jc w:val="right"/>
              <w:rPr>
                <w:rFonts w:ascii="Courier New" w:hAnsi="Courier New" w:eastAsia="Courier New" w:cs="Courier New"/>
              </w:rPr>
            </w:pPr>
            <w:r>
              <w:rPr>
                <w:rFonts w:ascii="Courier New" w:hAnsi="Courier New" w:eastAsia="Courier New" w:cs="Courier New"/>
              </w:rPr>
              <w:t>8,000</w:t>
            </w:r>
          </w:p>
        </w:tc>
        <w:tc>
          <w:tcPr>
            <w:tcW w:w="1254" w:type="dxa"/>
            <w:tcBorders>
              <w:top w:val="dotted" w:color="auto" w:sz="4" w:space="0"/>
              <w:left w:val="nil"/>
              <w:bottom w:val="single" w:color="auto" w:sz="4" w:space="0"/>
              <w:right w:val="nil"/>
            </w:tcBorders>
            <w:shd w:val="clear" w:color="auto" w:fill="auto"/>
            <w:vAlign w:val="center"/>
          </w:tcPr>
          <w:p w:rsidRPr="00B32CE3" w:rsidR="008D75AD" w:rsidP="00C47C22" w:rsidRDefault="00F37FDF" w14:paraId="48424E33" w14:textId="71B5FDED">
            <w:pPr>
              <w:jc w:val="right"/>
              <w:rPr>
                <w:rFonts w:ascii="Courier New" w:hAnsi="Courier New" w:eastAsia="Courier New" w:cs="Courier New"/>
              </w:rPr>
            </w:pPr>
            <w:r>
              <w:rPr>
                <w:rFonts w:ascii="Courier New" w:hAnsi="Courier New" w:eastAsia="Courier New" w:cs="Courier New"/>
              </w:rPr>
              <w:t>2,000</w:t>
            </w:r>
          </w:p>
        </w:tc>
        <w:tc>
          <w:tcPr>
            <w:tcW w:w="1800" w:type="dxa"/>
            <w:tcBorders>
              <w:top w:val="dotted" w:color="auto" w:sz="4" w:space="0"/>
              <w:left w:val="nil"/>
              <w:bottom w:val="single" w:color="auto" w:sz="4" w:space="0"/>
              <w:right w:val="nil"/>
            </w:tcBorders>
            <w:shd w:val="clear" w:color="auto" w:fill="auto"/>
            <w:vAlign w:val="center"/>
          </w:tcPr>
          <w:p w:rsidRPr="00B32CE3" w:rsidR="008D75AD" w:rsidP="00C47C22" w:rsidRDefault="00F37FDF" w14:paraId="32BEE228" w14:textId="44E4BFAF">
            <w:pPr>
              <w:jc w:val="right"/>
              <w:rPr>
                <w:rFonts w:ascii="Courier New" w:hAnsi="Courier New" w:eastAsia="Courier New" w:cs="Courier New"/>
              </w:rPr>
            </w:pPr>
            <w:r>
              <w:rPr>
                <w:rFonts w:ascii="Courier New" w:hAnsi="Courier New" w:eastAsia="Courier New" w:cs="Courier New"/>
              </w:rPr>
              <w:t>$</w:t>
            </w:r>
            <w:r w:rsidR="00697284">
              <w:rPr>
                <w:rFonts w:ascii="Courier New" w:hAnsi="Courier New" w:eastAsia="Courier New" w:cs="Courier New"/>
              </w:rPr>
              <w:t>118</w:t>
            </w:r>
            <w:r>
              <w:rPr>
                <w:rFonts w:ascii="Courier New" w:hAnsi="Courier New" w:eastAsia="Courier New" w:cs="Courier New"/>
              </w:rPr>
              <w:t>,000</w:t>
            </w:r>
          </w:p>
        </w:tc>
      </w:tr>
      <w:tr w:rsidRPr="00B32CE3" w:rsidR="008D75AD" w:rsidTr="0047105D" w14:paraId="1764E4F8" w14:textId="77777777">
        <w:trPr>
          <w:trHeight w:val="360"/>
        </w:trPr>
        <w:tc>
          <w:tcPr>
            <w:tcW w:w="2970" w:type="dxa"/>
            <w:gridSpan w:val="2"/>
            <w:tcBorders>
              <w:top w:val="single" w:color="auto" w:sz="4" w:space="0"/>
              <w:left w:val="nil"/>
              <w:bottom w:val="nil"/>
              <w:right w:val="nil"/>
            </w:tcBorders>
            <w:vAlign w:val="center"/>
          </w:tcPr>
          <w:p w:rsidRPr="00B32CE3" w:rsidR="008D75AD" w:rsidP="00C47C22" w:rsidRDefault="008D75AD" w14:paraId="1B30CC90" w14:textId="77777777">
            <w:pPr>
              <w:ind w:right="-102"/>
              <w:rPr>
                <w:rFonts w:ascii="Courier New" w:hAnsi="Courier New" w:eastAsia="Courier New" w:cs="Courier New"/>
              </w:rPr>
            </w:pPr>
            <w:r w:rsidRPr="00B32CE3">
              <w:rPr>
                <w:rFonts w:ascii="Courier New" w:hAnsi="Courier New" w:eastAsia="Courier New" w:cs="Courier New"/>
              </w:rPr>
              <w:t>TOTAL</w:t>
            </w:r>
          </w:p>
        </w:tc>
        <w:tc>
          <w:tcPr>
            <w:tcW w:w="1350" w:type="dxa"/>
            <w:tcBorders>
              <w:top w:val="single" w:color="auto" w:sz="4" w:space="0"/>
              <w:left w:val="nil"/>
              <w:bottom w:val="nil"/>
              <w:right w:val="nil"/>
            </w:tcBorders>
            <w:shd w:val="clear" w:color="auto" w:fill="auto"/>
            <w:vAlign w:val="center"/>
          </w:tcPr>
          <w:p w:rsidRPr="00B32CE3" w:rsidR="008D75AD" w:rsidP="00F37FDF" w:rsidRDefault="000E4E30" w14:paraId="3A2476BF" w14:textId="360295C0">
            <w:pPr>
              <w:ind w:left="-109"/>
              <w:jc w:val="right"/>
              <w:rPr>
                <w:rFonts w:ascii="Courier New" w:hAnsi="Courier New" w:eastAsia="Courier New" w:cs="Courier New"/>
              </w:rPr>
            </w:pPr>
            <w:r>
              <w:rPr>
                <w:rFonts w:ascii="Courier New" w:hAnsi="Courier New" w:eastAsia="Courier New" w:cs="Courier New"/>
              </w:rPr>
              <w:t>39,497</w:t>
            </w:r>
          </w:p>
        </w:tc>
        <w:tc>
          <w:tcPr>
            <w:tcW w:w="1446" w:type="dxa"/>
            <w:tcBorders>
              <w:top w:val="single" w:color="auto" w:sz="4" w:space="0"/>
              <w:left w:val="nil"/>
              <w:bottom w:val="nil"/>
              <w:right w:val="nil"/>
            </w:tcBorders>
            <w:shd w:val="clear" w:color="auto" w:fill="auto"/>
            <w:vAlign w:val="center"/>
          </w:tcPr>
          <w:p w:rsidRPr="00B32CE3" w:rsidR="008D75AD" w:rsidP="00C47C22" w:rsidRDefault="0047105D" w14:paraId="23EC4D56" w14:textId="4EBFFF74">
            <w:pPr>
              <w:jc w:val="right"/>
              <w:rPr>
                <w:rFonts w:ascii="Courier New" w:hAnsi="Courier New" w:eastAsia="Courier New" w:cs="Courier New"/>
              </w:rPr>
            </w:pPr>
            <w:r>
              <w:rPr>
                <w:rFonts w:ascii="Courier New" w:hAnsi="Courier New" w:eastAsia="Courier New" w:cs="Courier New"/>
              </w:rPr>
              <w:t>165,</w:t>
            </w:r>
            <w:r w:rsidR="000E4E30">
              <w:rPr>
                <w:rFonts w:ascii="Courier New" w:hAnsi="Courier New" w:eastAsia="Courier New" w:cs="Courier New"/>
              </w:rPr>
              <w:t>570</w:t>
            </w:r>
          </w:p>
        </w:tc>
        <w:tc>
          <w:tcPr>
            <w:tcW w:w="1254" w:type="dxa"/>
            <w:tcBorders>
              <w:top w:val="single" w:color="auto" w:sz="4" w:space="0"/>
              <w:left w:val="nil"/>
              <w:bottom w:val="nil"/>
              <w:right w:val="nil"/>
            </w:tcBorders>
            <w:shd w:val="clear" w:color="auto" w:fill="auto"/>
            <w:vAlign w:val="center"/>
          </w:tcPr>
          <w:p w:rsidRPr="00B32CE3" w:rsidR="008D75AD" w:rsidP="00C47C22" w:rsidRDefault="0047105D" w14:paraId="3B5FAED0" w14:textId="2065E078">
            <w:pPr>
              <w:jc w:val="right"/>
              <w:rPr>
                <w:rFonts w:ascii="Courier New" w:hAnsi="Courier New" w:eastAsia="Courier New" w:cs="Courier New"/>
              </w:rPr>
            </w:pPr>
            <w:r>
              <w:rPr>
                <w:rFonts w:ascii="Courier New" w:hAnsi="Courier New" w:eastAsia="Courier New" w:cs="Courier New"/>
              </w:rPr>
              <w:t>735,6</w:t>
            </w:r>
            <w:r w:rsidR="000E4E30">
              <w:rPr>
                <w:rFonts w:ascii="Courier New" w:hAnsi="Courier New" w:eastAsia="Courier New" w:cs="Courier New"/>
              </w:rPr>
              <w:t>31</w:t>
            </w:r>
          </w:p>
        </w:tc>
        <w:tc>
          <w:tcPr>
            <w:tcW w:w="1800" w:type="dxa"/>
            <w:tcBorders>
              <w:top w:val="single" w:color="auto" w:sz="4" w:space="0"/>
              <w:left w:val="nil"/>
              <w:bottom w:val="nil"/>
              <w:right w:val="nil"/>
            </w:tcBorders>
            <w:shd w:val="clear" w:color="auto" w:fill="auto"/>
            <w:vAlign w:val="center"/>
          </w:tcPr>
          <w:p w:rsidRPr="00B32CE3" w:rsidR="008D75AD" w:rsidP="00C47C22" w:rsidRDefault="0047105D" w14:paraId="60C241D8" w14:textId="616F9DFE">
            <w:pPr>
              <w:jc w:val="right"/>
              <w:rPr>
                <w:rFonts w:ascii="Courier New" w:hAnsi="Courier New" w:eastAsia="Courier New" w:cs="Courier New"/>
              </w:rPr>
            </w:pPr>
            <w:r>
              <w:rPr>
                <w:rFonts w:ascii="Courier New" w:hAnsi="Courier New" w:eastAsia="Courier New" w:cs="Courier New"/>
              </w:rPr>
              <w:t>$50,758,</w:t>
            </w:r>
            <w:r w:rsidR="000E4E30">
              <w:rPr>
                <w:rFonts w:ascii="Courier New" w:hAnsi="Courier New" w:eastAsia="Courier New" w:cs="Courier New"/>
              </w:rPr>
              <w:t>261</w:t>
            </w:r>
          </w:p>
        </w:tc>
      </w:tr>
    </w:tbl>
    <w:p w:rsidRPr="00B32CE3" w:rsidR="008D75AD" w:rsidP="008D75AD" w:rsidRDefault="008D75AD" w14:paraId="4B0277BC" w14:textId="77777777">
      <w:pPr>
        <w:pStyle w:val="ListParagraph"/>
        <w:rPr>
          <w:rFonts w:ascii="Courier New" w:hAnsi="Courier New" w:eastAsia="Courier New" w:cs="Courier New"/>
          <w:sz w:val="24"/>
          <w:szCs w:val="24"/>
        </w:rPr>
      </w:pPr>
    </w:p>
    <w:p w:rsidRPr="00B32CE3" w:rsidR="004104D5" w:rsidP="00B32CE3" w:rsidRDefault="00484D79" w14:paraId="00000041" w14:textId="769CD589">
      <w:pPr>
        <w:pStyle w:val="Heading2"/>
      </w:pPr>
      <w:r w:rsidRPr="00B32CE3">
        <w:t xml:space="preserve">14.  Estimated cost to the Government. </w:t>
      </w:r>
    </w:p>
    <w:p w:rsidRPr="00B32CE3" w:rsidR="00B32CE3" w:rsidRDefault="00B32CE3" w14:paraId="79B8EBF7" w14:textId="77777777">
      <w:pPr>
        <w:rPr>
          <w:rFonts w:ascii="Courier New" w:hAnsi="Courier New" w:eastAsia="Courier New" w:cs="Courier New"/>
          <w:sz w:val="24"/>
          <w:szCs w:val="24"/>
          <w:highlight w:val="yellow"/>
        </w:rPr>
      </w:pPr>
    </w:p>
    <w:p w:rsidRPr="00B32CE3" w:rsidR="00B32CE3" w:rsidP="00B32CE3" w:rsidRDefault="00B32CE3" w14:paraId="640B4044" w14:textId="17BCB7E1">
      <w:pPr>
        <w:pStyle w:val="Heading3"/>
        <w:rPr>
          <w:b w:val="0"/>
          <w:bCs w:val="0"/>
        </w:rPr>
      </w:pPr>
      <w:r w:rsidRPr="00B32CE3">
        <w:t xml:space="preserve">FAR 52.223-2, Affirmative Procurement of Biobased Products Under Service and Construction Contracts. </w:t>
      </w:r>
      <w:bookmarkStart w:name="_Hlk95328061" w:id="11"/>
      <w:r w:rsidRPr="00B32CE3">
        <w:rPr>
          <w:b w:val="0"/>
          <w:bCs w:val="0"/>
        </w:rPr>
        <w:t>It is estimated that it takes the Government</w:t>
      </w:r>
      <w:r w:rsidR="00664258">
        <w:rPr>
          <w:b w:val="0"/>
          <w:bCs w:val="0"/>
        </w:rPr>
        <w:t xml:space="preserve"> one and a half hours</w:t>
      </w:r>
      <w:r w:rsidRPr="00B32CE3">
        <w:rPr>
          <w:b w:val="0"/>
          <w:bCs w:val="0"/>
        </w:rPr>
        <w:t xml:space="preserve"> to review the information provided by the contractor.</w:t>
      </w:r>
    </w:p>
    <w:bookmarkEnd w:id="11"/>
    <w:p w:rsidRPr="00B32CE3" w:rsidR="00B32CE3" w:rsidP="00B32CE3" w:rsidRDefault="00B32CE3" w14:paraId="0C278935" w14:textId="77777777">
      <w:pPr>
        <w:rPr>
          <w:rFonts w:ascii="Courier New" w:hAnsi="Courier New" w:cs="Courier New"/>
          <w:sz w:val="24"/>
          <w:szCs w:val="24"/>
        </w:rPr>
      </w:pPr>
    </w:p>
    <w:p w:rsidRPr="00B32CE3" w:rsidR="00B32CE3" w:rsidP="00B32CE3" w:rsidRDefault="00B32CE3" w14:paraId="42E63D16" w14:textId="6C168D62">
      <w:pPr>
        <w:pBdr>
          <w:top w:val="nil"/>
          <w:left w:val="nil"/>
          <w:bottom w:val="nil"/>
          <w:right w:val="nil"/>
          <w:between w:val="nil"/>
        </w:pBdr>
        <w:tabs>
          <w:tab w:val="left" w:pos="720"/>
          <w:tab w:val="left" w:pos="1080"/>
          <w:tab w:val="left" w:pos="1440"/>
          <w:tab w:val="left" w:pos="1800"/>
        </w:tabs>
        <w:ind w:left="720"/>
        <w:rPr>
          <w:rFonts w:ascii="Courier New" w:hAnsi="Courier New" w:eastAsia="Courier New" w:cs="Courier New"/>
          <w:color w:val="000000"/>
          <w:sz w:val="24"/>
          <w:szCs w:val="24"/>
        </w:rPr>
      </w:pPr>
      <w:r w:rsidRPr="00B32CE3">
        <w:rPr>
          <w:rFonts w:ascii="Courier New" w:hAnsi="Courier New" w:eastAsia="Courier New" w:cs="Courier New"/>
          <w:color w:val="000000"/>
          <w:sz w:val="24"/>
          <w:szCs w:val="24"/>
        </w:rPr>
        <w:t xml:space="preserve">Total annual responses.........................     </w:t>
      </w:r>
      <w:r w:rsidR="00664258">
        <w:rPr>
          <w:rFonts w:ascii="Courier New" w:hAnsi="Courier New" w:eastAsia="Courier New" w:cs="Courier New"/>
          <w:color w:val="000000"/>
          <w:sz w:val="24"/>
          <w:szCs w:val="24"/>
        </w:rPr>
        <w:t>137,394</w:t>
      </w:r>
    </w:p>
    <w:p w:rsidRPr="00B32CE3" w:rsidR="00B32CE3" w:rsidP="00B32CE3" w:rsidRDefault="00B32CE3" w14:paraId="15C25FD8" w14:textId="726B203C">
      <w:pPr>
        <w:pBdr>
          <w:top w:val="nil"/>
          <w:left w:val="nil"/>
          <w:bottom w:val="nil"/>
          <w:right w:val="nil"/>
          <w:between w:val="nil"/>
        </w:pBdr>
        <w:ind w:left="720"/>
        <w:rPr>
          <w:rFonts w:ascii="Courier New" w:hAnsi="Courier New" w:eastAsia="Courier New" w:cs="Courier New"/>
          <w:color w:val="000000"/>
          <w:sz w:val="24"/>
          <w:szCs w:val="24"/>
        </w:rPr>
      </w:pPr>
      <w:r w:rsidRPr="00B32CE3">
        <w:rPr>
          <w:rFonts w:ascii="Courier New" w:hAnsi="Courier New" w:eastAsia="Courier New" w:cs="Courier New"/>
          <w:color w:val="000000"/>
          <w:sz w:val="24"/>
          <w:szCs w:val="24"/>
        </w:rPr>
        <w:t xml:space="preserve">Review time/response (hours)................... </w:t>
      </w:r>
      <w:r w:rsidRPr="00B32CE3">
        <w:rPr>
          <w:rFonts w:ascii="Courier New" w:hAnsi="Courier New" w:eastAsia="Courier New" w:cs="Courier New"/>
          <w:color w:val="000000"/>
          <w:sz w:val="24"/>
          <w:szCs w:val="24"/>
          <w:u w:val="single"/>
        </w:rPr>
        <w:t>x</w:t>
      </w:r>
      <w:r w:rsidR="00664258">
        <w:rPr>
          <w:rFonts w:ascii="Courier New" w:hAnsi="Courier New" w:eastAsia="Courier New" w:cs="Courier New"/>
          <w:color w:val="000000"/>
          <w:sz w:val="24"/>
          <w:szCs w:val="24"/>
          <w:u w:val="single"/>
        </w:rPr>
        <w:t xml:space="preserve">       1.5</w:t>
      </w:r>
    </w:p>
    <w:p w:rsidRPr="00B32CE3" w:rsidR="00B32CE3" w:rsidP="00B32CE3" w:rsidRDefault="00B32CE3" w14:paraId="5CE395B1" w14:textId="12900127">
      <w:pPr>
        <w:pBdr>
          <w:top w:val="nil"/>
          <w:left w:val="nil"/>
          <w:bottom w:val="nil"/>
          <w:right w:val="nil"/>
          <w:between w:val="nil"/>
        </w:pBdr>
        <w:ind w:left="720"/>
        <w:rPr>
          <w:rFonts w:ascii="Courier New" w:hAnsi="Courier New" w:eastAsia="Courier New" w:cs="Courier New"/>
          <w:color w:val="000000"/>
          <w:sz w:val="24"/>
          <w:szCs w:val="24"/>
        </w:rPr>
      </w:pPr>
      <w:r w:rsidRPr="00B32CE3">
        <w:rPr>
          <w:rFonts w:ascii="Courier New" w:hAnsi="Courier New" w:eastAsia="Courier New" w:cs="Courier New"/>
          <w:color w:val="000000"/>
          <w:sz w:val="24"/>
          <w:szCs w:val="24"/>
        </w:rPr>
        <w:t>Review time/year (hours).......................</w:t>
      </w:r>
      <w:r w:rsidR="00664258">
        <w:rPr>
          <w:rFonts w:ascii="Courier New" w:hAnsi="Courier New" w:eastAsia="Courier New" w:cs="Courier New"/>
          <w:color w:val="000000"/>
          <w:sz w:val="24"/>
          <w:szCs w:val="24"/>
        </w:rPr>
        <w:t xml:space="preserve">     206,091</w:t>
      </w:r>
    </w:p>
    <w:p w:rsidRPr="00B32CE3" w:rsidR="00B32CE3" w:rsidP="00B32CE3" w:rsidRDefault="00B32CE3" w14:paraId="5563EEAD" w14:textId="25C3DB51">
      <w:pPr>
        <w:ind w:left="720"/>
        <w:rPr>
          <w:rFonts w:ascii="Courier New" w:hAnsi="Courier New" w:cs="Courier New"/>
          <w:sz w:val="24"/>
          <w:szCs w:val="24"/>
        </w:rPr>
      </w:pPr>
      <w:r w:rsidRPr="00B32CE3">
        <w:rPr>
          <w:rFonts w:ascii="Courier New" w:hAnsi="Courier New" w:cs="Courier New"/>
          <w:sz w:val="24"/>
          <w:szCs w:val="24"/>
        </w:rPr>
        <w:t>Hourly rate (GS-</w:t>
      </w:r>
      <w:r w:rsidR="00355920">
        <w:rPr>
          <w:rFonts w:ascii="Courier New" w:hAnsi="Courier New" w:cs="Courier New"/>
          <w:sz w:val="24"/>
          <w:szCs w:val="24"/>
        </w:rPr>
        <w:t>13</w:t>
      </w:r>
      <w:r w:rsidRPr="00B32CE3">
        <w:rPr>
          <w:rFonts w:ascii="Courier New" w:hAnsi="Courier New" w:cs="Courier New"/>
          <w:sz w:val="24"/>
          <w:szCs w:val="24"/>
        </w:rPr>
        <w:t>/Step 5 + 36.25</w:t>
      </w:r>
      <w:proofErr w:type="gramStart"/>
      <w:r w:rsidRPr="00B32CE3">
        <w:rPr>
          <w:rFonts w:ascii="Courier New" w:hAnsi="Courier New" w:cs="Courier New"/>
          <w:sz w:val="24"/>
          <w:szCs w:val="24"/>
        </w:rPr>
        <w:t>%)............</w:t>
      </w:r>
      <w:proofErr w:type="gramEnd"/>
      <w:r w:rsidRPr="00B32CE3">
        <w:rPr>
          <w:rFonts w:ascii="Courier New" w:hAnsi="Courier New" w:cs="Courier New"/>
          <w:sz w:val="24"/>
          <w:szCs w:val="24"/>
        </w:rPr>
        <w:t xml:space="preserve"> </w:t>
      </w:r>
      <w:r w:rsidRPr="00664258">
        <w:rPr>
          <w:rFonts w:ascii="Courier New" w:hAnsi="Courier New" w:cs="Courier New"/>
          <w:sz w:val="24"/>
          <w:szCs w:val="24"/>
          <w:u w:val="single"/>
        </w:rPr>
        <w:t xml:space="preserve">x      </w:t>
      </w:r>
      <w:r w:rsidRPr="00664258" w:rsidR="00664258">
        <w:rPr>
          <w:rFonts w:ascii="Courier New" w:hAnsi="Courier New" w:cs="Courier New"/>
          <w:sz w:val="24"/>
          <w:szCs w:val="24"/>
          <w:u w:val="single"/>
        </w:rPr>
        <w:t xml:space="preserve"> $70</w:t>
      </w:r>
    </w:p>
    <w:p w:rsidRPr="00B32CE3" w:rsidR="00B32CE3" w:rsidP="00B32CE3" w:rsidRDefault="00B32CE3" w14:paraId="72C94BC9" w14:textId="1ABFC796">
      <w:pPr>
        <w:pBdr>
          <w:top w:val="nil"/>
          <w:left w:val="nil"/>
          <w:bottom w:val="nil"/>
          <w:right w:val="nil"/>
          <w:between w:val="nil"/>
        </w:pBdr>
        <w:ind w:left="720"/>
        <w:rPr>
          <w:rFonts w:ascii="Courier New" w:hAnsi="Courier New" w:eastAsia="Courier New" w:cs="Courier New"/>
          <w:color w:val="000000"/>
          <w:sz w:val="24"/>
          <w:szCs w:val="24"/>
        </w:rPr>
      </w:pPr>
      <w:r w:rsidRPr="00B32CE3">
        <w:rPr>
          <w:rFonts w:ascii="Courier New" w:hAnsi="Courier New" w:eastAsia="Courier New" w:cs="Courier New"/>
          <w:color w:val="000000"/>
          <w:sz w:val="24"/>
          <w:szCs w:val="24"/>
        </w:rPr>
        <w:t>Estimated cost to Government................... $</w:t>
      </w:r>
      <w:r w:rsidR="00664258">
        <w:rPr>
          <w:rFonts w:ascii="Courier New" w:hAnsi="Courier New" w:eastAsia="Courier New" w:cs="Courier New"/>
          <w:color w:val="000000"/>
          <w:sz w:val="24"/>
          <w:szCs w:val="24"/>
        </w:rPr>
        <w:t>14,426,370</w:t>
      </w:r>
    </w:p>
    <w:p w:rsidRPr="00B32CE3" w:rsidR="00B32CE3" w:rsidP="00B32CE3" w:rsidRDefault="00B32CE3" w14:paraId="1C2497F4" w14:textId="77777777">
      <w:pPr>
        <w:ind w:left="360"/>
        <w:rPr>
          <w:rFonts w:ascii="Courier New" w:hAnsi="Courier New" w:eastAsia="Courier New" w:cs="Courier New"/>
          <w:sz w:val="24"/>
          <w:szCs w:val="24"/>
        </w:rPr>
      </w:pPr>
    </w:p>
    <w:p w:rsidRPr="0047105D" w:rsidR="0047105D" w:rsidP="00B32CE3" w:rsidRDefault="00B32CE3" w14:paraId="1CD1D05F" w14:textId="77777777">
      <w:pPr>
        <w:pStyle w:val="Heading3"/>
        <w:rPr>
          <w:b w:val="0"/>
          <w:bCs w:val="0"/>
        </w:rPr>
      </w:pPr>
      <w:r w:rsidRPr="00B32CE3">
        <w:t xml:space="preserve">FAR 52.223-5, Pollution Prevention and Right-to-Know Information. </w:t>
      </w:r>
    </w:p>
    <w:p w:rsidRPr="0047105D" w:rsidR="0047105D" w:rsidP="0047105D" w:rsidRDefault="0047105D" w14:paraId="2EE0CF1F" w14:textId="77777777">
      <w:pPr>
        <w:ind w:left="360"/>
      </w:pPr>
    </w:p>
    <w:p w:rsidRPr="00B32CE3" w:rsidR="00B32CE3" w:rsidP="0047105D" w:rsidRDefault="0047105D" w14:paraId="7BEBA751" w14:textId="21C61A48">
      <w:pPr>
        <w:pStyle w:val="Heading4"/>
        <w:rPr>
          <w:b/>
          <w:bCs/>
        </w:rPr>
      </w:pPr>
      <w:r>
        <w:t>Emergency Planning and Hazardous Chemicals</w:t>
      </w:r>
      <w:r w:rsidRPr="0047105D">
        <w:rPr>
          <w:u w:val="none"/>
        </w:rPr>
        <w:t xml:space="preserve">. </w:t>
      </w:r>
      <w:r w:rsidRPr="0047105D" w:rsidR="00B32CE3">
        <w:rPr>
          <w:u w:val="none"/>
        </w:rPr>
        <w:t xml:space="preserve">It is estimated that it takes the </w:t>
      </w:r>
      <w:r w:rsidRPr="0047105D" w:rsidR="00664258">
        <w:rPr>
          <w:u w:val="none"/>
        </w:rPr>
        <w:t>Government</w:t>
      </w:r>
      <w:r w:rsidR="00664258">
        <w:rPr>
          <w:u w:val="none"/>
        </w:rPr>
        <w:t xml:space="preserve"> facility manager</w:t>
      </w:r>
      <w:r w:rsidRPr="0047105D" w:rsidR="00664258">
        <w:rPr>
          <w:u w:val="none"/>
        </w:rPr>
        <w:t xml:space="preserve"> </w:t>
      </w:r>
      <w:r w:rsidR="00664258">
        <w:rPr>
          <w:u w:val="none"/>
        </w:rPr>
        <w:t>one hour</w:t>
      </w:r>
      <w:r w:rsidRPr="0047105D" w:rsidR="00B32CE3">
        <w:rPr>
          <w:u w:val="none"/>
        </w:rPr>
        <w:t xml:space="preserve"> to review the information provided by the contractor.</w:t>
      </w:r>
      <w:r w:rsidRPr="00B32CE3" w:rsidR="00B32CE3">
        <w:t xml:space="preserve"> </w:t>
      </w:r>
    </w:p>
    <w:p w:rsidRPr="00B32CE3" w:rsidR="00B32CE3" w:rsidP="00B32CE3" w:rsidRDefault="00B32CE3" w14:paraId="76CDF58C" w14:textId="77777777">
      <w:pPr>
        <w:rPr>
          <w:rFonts w:ascii="Courier New" w:hAnsi="Courier New" w:cs="Courier New"/>
          <w:sz w:val="24"/>
          <w:szCs w:val="24"/>
        </w:rPr>
      </w:pPr>
    </w:p>
    <w:p w:rsidRPr="00B32CE3" w:rsidR="00B32CE3" w:rsidP="00B32CE3" w:rsidRDefault="00B32CE3" w14:paraId="5651FF35" w14:textId="390F521C">
      <w:pPr>
        <w:pBdr>
          <w:top w:val="nil"/>
          <w:left w:val="nil"/>
          <w:bottom w:val="nil"/>
          <w:right w:val="nil"/>
          <w:between w:val="nil"/>
        </w:pBdr>
        <w:tabs>
          <w:tab w:val="left" w:pos="720"/>
          <w:tab w:val="left" w:pos="1080"/>
          <w:tab w:val="left" w:pos="1440"/>
          <w:tab w:val="left" w:pos="1800"/>
        </w:tabs>
        <w:ind w:left="720"/>
        <w:rPr>
          <w:rFonts w:ascii="Courier New" w:hAnsi="Courier New" w:eastAsia="Courier New" w:cs="Courier New"/>
          <w:color w:val="000000"/>
          <w:sz w:val="24"/>
          <w:szCs w:val="24"/>
        </w:rPr>
      </w:pPr>
      <w:r w:rsidRPr="00B32CE3">
        <w:rPr>
          <w:rFonts w:ascii="Courier New" w:hAnsi="Courier New" w:eastAsia="Courier New" w:cs="Courier New"/>
          <w:color w:val="000000"/>
          <w:sz w:val="24"/>
          <w:szCs w:val="24"/>
        </w:rPr>
        <w:t xml:space="preserve">Total annual responses.............................     </w:t>
      </w:r>
      <w:r w:rsidR="00664258">
        <w:rPr>
          <w:rFonts w:ascii="Courier New" w:hAnsi="Courier New" w:eastAsia="Courier New" w:cs="Courier New"/>
          <w:color w:val="000000"/>
          <w:sz w:val="24"/>
          <w:szCs w:val="24"/>
        </w:rPr>
        <w:t>522</w:t>
      </w:r>
    </w:p>
    <w:p w:rsidRPr="00B32CE3" w:rsidR="00B32CE3" w:rsidP="00B32CE3" w:rsidRDefault="00B32CE3" w14:paraId="22B87E21" w14:textId="08D28DD3">
      <w:pPr>
        <w:pBdr>
          <w:top w:val="nil"/>
          <w:left w:val="nil"/>
          <w:bottom w:val="nil"/>
          <w:right w:val="nil"/>
          <w:between w:val="nil"/>
        </w:pBdr>
        <w:ind w:left="720"/>
        <w:rPr>
          <w:rFonts w:ascii="Courier New" w:hAnsi="Courier New" w:eastAsia="Courier New" w:cs="Courier New"/>
          <w:color w:val="000000"/>
          <w:sz w:val="24"/>
          <w:szCs w:val="24"/>
        </w:rPr>
      </w:pPr>
      <w:r w:rsidRPr="00B32CE3">
        <w:rPr>
          <w:rFonts w:ascii="Courier New" w:hAnsi="Courier New" w:eastAsia="Courier New" w:cs="Courier New"/>
          <w:color w:val="000000"/>
          <w:sz w:val="24"/>
          <w:szCs w:val="24"/>
        </w:rPr>
        <w:t xml:space="preserve">Review time/response (hours)....................... </w:t>
      </w:r>
      <w:r w:rsidRPr="00B32CE3">
        <w:rPr>
          <w:rFonts w:ascii="Courier New" w:hAnsi="Courier New" w:eastAsia="Courier New" w:cs="Courier New"/>
          <w:color w:val="000000"/>
          <w:sz w:val="24"/>
          <w:szCs w:val="24"/>
          <w:u w:val="single"/>
        </w:rPr>
        <w:t>x</w:t>
      </w:r>
      <w:r w:rsidR="00664258">
        <w:rPr>
          <w:rFonts w:ascii="Courier New" w:hAnsi="Courier New" w:eastAsia="Courier New" w:cs="Courier New"/>
          <w:color w:val="000000"/>
          <w:sz w:val="24"/>
          <w:szCs w:val="24"/>
          <w:u w:val="single"/>
        </w:rPr>
        <w:t xml:space="preserve">     1</w:t>
      </w:r>
    </w:p>
    <w:p w:rsidRPr="00B32CE3" w:rsidR="00B32CE3" w:rsidP="00B32CE3" w:rsidRDefault="00B32CE3" w14:paraId="1ACB84B8" w14:textId="1B041054">
      <w:pPr>
        <w:pBdr>
          <w:top w:val="nil"/>
          <w:left w:val="nil"/>
          <w:bottom w:val="nil"/>
          <w:right w:val="nil"/>
          <w:between w:val="nil"/>
        </w:pBdr>
        <w:ind w:left="720"/>
        <w:rPr>
          <w:rFonts w:ascii="Courier New" w:hAnsi="Courier New" w:eastAsia="Courier New" w:cs="Courier New"/>
          <w:color w:val="000000"/>
          <w:sz w:val="24"/>
          <w:szCs w:val="24"/>
        </w:rPr>
      </w:pPr>
      <w:r w:rsidRPr="00B32CE3">
        <w:rPr>
          <w:rFonts w:ascii="Courier New" w:hAnsi="Courier New" w:eastAsia="Courier New" w:cs="Courier New"/>
          <w:color w:val="000000"/>
          <w:sz w:val="24"/>
          <w:szCs w:val="24"/>
        </w:rPr>
        <w:t xml:space="preserve">Review time/year (hours)........................... </w:t>
      </w:r>
      <w:r w:rsidR="00664258">
        <w:rPr>
          <w:rFonts w:ascii="Courier New" w:hAnsi="Courier New" w:eastAsia="Courier New" w:cs="Courier New"/>
          <w:color w:val="000000"/>
          <w:sz w:val="24"/>
          <w:szCs w:val="24"/>
        </w:rPr>
        <w:t xml:space="preserve">    522</w:t>
      </w:r>
    </w:p>
    <w:p w:rsidRPr="00B32CE3" w:rsidR="00B32CE3" w:rsidP="00B32CE3" w:rsidRDefault="00B32CE3" w14:paraId="1E1D79FE" w14:textId="2299249D">
      <w:pPr>
        <w:ind w:left="720"/>
        <w:rPr>
          <w:rFonts w:ascii="Courier New" w:hAnsi="Courier New" w:cs="Courier New"/>
          <w:sz w:val="24"/>
          <w:szCs w:val="24"/>
        </w:rPr>
      </w:pPr>
      <w:r w:rsidRPr="00B32CE3">
        <w:rPr>
          <w:rFonts w:ascii="Courier New" w:hAnsi="Courier New" w:cs="Courier New"/>
          <w:sz w:val="24"/>
          <w:szCs w:val="24"/>
        </w:rPr>
        <w:t>Hourly rate (GS-</w:t>
      </w:r>
      <w:r w:rsidR="00664258">
        <w:rPr>
          <w:rFonts w:ascii="Courier New" w:hAnsi="Courier New" w:cs="Courier New"/>
          <w:sz w:val="24"/>
          <w:szCs w:val="24"/>
        </w:rPr>
        <w:t>12</w:t>
      </w:r>
      <w:r w:rsidRPr="00B32CE3">
        <w:rPr>
          <w:rFonts w:ascii="Courier New" w:hAnsi="Courier New" w:cs="Courier New"/>
          <w:sz w:val="24"/>
          <w:szCs w:val="24"/>
        </w:rPr>
        <w:t>/Step 5 + 36.25</w:t>
      </w:r>
      <w:proofErr w:type="gramStart"/>
      <w:r w:rsidRPr="00B32CE3">
        <w:rPr>
          <w:rFonts w:ascii="Courier New" w:hAnsi="Courier New" w:cs="Courier New"/>
          <w:sz w:val="24"/>
          <w:szCs w:val="24"/>
        </w:rPr>
        <w:t>%).............</w:t>
      </w:r>
      <w:r>
        <w:rPr>
          <w:rFonts w:ascii="Courier New" w:hAnsi="Courier New" w:cs="Courier New"/>
          <w:sz w:val="24"/>
          <w:szCs w:val="24"/>
        </w:rPr>
        <w:t>..</w:t>
      </w:r>
      <w:r w:rsidRPr="00B32CE3">
        <w:rPr>
          <w:rFonts w:ascii="Courier New" w:hAnsi="Courier New" w:cs="Courier New"/>
          <w:sz w:val="24"/>
          <w:szCs w:val="24"/>
        </w:rPr>
        <w:t>.</w:t>
      </w:r>
      <w:proofErr w:type="gramEnd"/>
      <w:r w:rsidRPr="00B32CE3">
        <w:rPr>
          <w:rFonts w:ascii="Courier New" w:hAnsi="Courier New" w:cs="Courier New"/>
          <w:sz w:val="24"/>
          <w:szCs w:val="24"/>
        </w:rPr>
        <w:t xml:space="preserve"> </w:t>
      </w:r>
      <w:r w:rsidRPr="00664258">
        <w:rPr>
          <w:rFonts w:ascii="Courier New" w:hAnsi="Courier New" w:cs="Courier New"/>
          <w:sz w:val="24"/>
          <w:szCs w:val="24"/>
          <w:u w:val="single"/>
        </w:rPr>
        <w:t xml:space="preserve">x   </w:t>
      </w:r>
      <w:r w:rsidRPr="00664258" w:rsidR="00664258">
        <w:rPr>
          <w:rFonts w:ascii="Courier New" w:hAnsi="Courier New" w:cs="Courier New"/>
          <w:sz w:val="24"/>
          <w:szCs w:val="24"/>
          <w:u w:val="single"/>
        </w:rPr>
        <w:t>$59</w:t>
      </w:r>
    </w:p>
    <w:p w:rsidRPr="00B32CE3" w:rsidR="00B32CE3" w:rsidP="00B32CE3" w:rsidRDefault="00B32CE3" w14:paraId="395D2D76" w14:textId="4DA7CFE1">
      <w:pPr>
        <w:pBdr>
          <w:top w:val="nil"/>
          <w:left w:val="nil"/>
          <w:bottom w:val="nil"/>
          <w:right w:val="nil"/>
          <w:between w:val="nil"/>
        </w:pBdr>
        <w:ind w:left="720"/>
        <w:rPr>
          <w:rFonts w:ascii="Courier New" w:hAnsi="Courier New" w:eastAsia="Courier New" w:cs="Courier New"/>
          <w:color w:val="000000"/>
          <w:sz w:val="24"/>
          <w:szCs w:val="24"/>
        </w:rPr>
      </w:pPr>
      <w:r w:rsidRPr="00B32CE3">
        <w:rPr>
          <w:rFonts w:ascii="Courier New" w:hAnsi="Courier New" w:eastAsia="Courier New" w:cs="Courier New"/>
          <w:color w:val="000000"/>
          <w:sz w:val="24"/>
          <w:szCs w:val="24"/>
        </w:rPr>
        <w:t>Estimated cost to Government....................... $</w:t>
      </w:r>
      <w:r w:rsidR="00664258">
        <w:rPr>
          <w:rFonts w:ascii="Courier New" w:hAnsi="Courier New" w:eastAsia="Courier New" w:cs="Courier New"/>
          <w:color w:val="000000"/>
          <w:sz w:val="24"/>
          <w:szCs w:val="24"/>
        </w:rPr>
        <w:t>30,798</w:t>
      </w:r>
    </w:p>
    <w:p w:rsidRPr="0047105D" w:rsidR="00664258" w:rsidP="00664258" w:rsidRDefault="00664258" w14:paraId="4A89A07E" w14:textId="77777777">
      <w:pPr>
        <w:ind w:left="360"/>
      </w:pPr>
    </w:p>
    <w:p w:rsidRPr="00B32CE3" w:rsidR="00664258" w:rsidP="00664258" w:rsidRDefault="00664258" w14:paraId="1CDEF012" w14:textId="382B11F6">
      <w:pPr>
        <w:pStyle w:val="Heading4"/>
        <w:rPr>
          <w:b/>
          <w:bCs/>
        </w:rPr>
      </w:pPr>
      <w:r>
        <w:lastRenderedPageBreak/>
        <w:t>Toxic Chemical Release</w:t>
      </w:r>
      <w:r w:rsidRPr="0047105D">
        <w:rPr>
          <w:u w:val="none"/>
        </w:rPr>
        <w:t>. It is estimated that it takes the Government</w:t>
      </w:r>
      <w:r>
        <w:rPr>
          <w:u w:val="none"/>
        </w:rPr>
        <w:t xml:space="preserve"> facility manager</w:t>
      </w:r>
      <w:r w:rsidRPr="0047105D">
        <w:rPr>
          <w:u w:val="none"/>
        </w:rPr>
        <w:t xml:space="preserve"> </w:t>
      </w:r>
      <w:r>
        <w:rPr>
          <w:u w:val="none"/>
        </w:rPr>
        <w:t>three hours</w:t>
      </w:r>
      <w:r w:rsidRPr="0047105D">
        <w:rPr>
          <w:u w:val="none"/>
        </w:rPr>
        <w:t xml:space="preserve"> to review the information provided by the contractor.</w:t>
      </w:r>
      <w:r w:rsidRPr="00B32CE3">
        <w:t xml:space="preserve"> </w:t>
      </w:r>
    </w:p>
    <w:p w:rsidRPr="00B32CE3" w:rsidR="00664258" w:rsidP="00664258" w:rsidRDefault="00664258" w14:paraId="2FACA467" w14:textId="77777777">
      <w:pPr>
        <w:rPr>
          <w:rFonts w:ascii="Courier New" w:hAnsi="Courier New" w:cs="Courier New"/>
          <w:sz w:val="24"/>
          <w:szCs w:val="24"/>
        </w:rPr>
      </w:pPr>
    </w:p>
    <w:p w:rsidRPr="00B32CE3" w:rsidR="00664258" w:rsidP="00664258" w:rsidRDefault="00664258" w14:paraId="0D2BD04C" w14:textId="0D86E9E7">
      <w:pPr>
        <w:pBdr>
          <w:top w:val="nil"/>
          <w:left w:val="nil"/>
          <w:bottom w:val="nil"/>
          <w:right w:val="nil"/>
          <w:between w:val="nil"/>
        </w:pBdr>
        <w:tabs>
          <w:tab w:val="left" w:pos="720"/>
          <w:tab w:val="left" w:pos="1080"/>
          <w:tab w:val="left" w:pos="1440"/>
          <w:tab w:val="left" w:pos="1800"/>
        </w:tabs>
        <w:ind w:left="720"/>
        <w:rPr>
          <w:rFonts w:ascii="Courier New" w:hAnsi="Courier New" w:eastAsia="Courier New" w:cs="Courier New"/>
          <w:color w:val="000000"/>
          <w:sz w:val="24"/>
          <w:szCs w:val="24"/>
        </w:rPr>
      </w:pPr>
      <w:r w:rsidRPr="00B32CE3">
        <w:rPr>
          <w:rFonts w:ascii="Courier New" w:hAnsi="Courier New" w:eastAsia="Courier New" w:cs="Courier New"/>
          <w:color w:val="000000"/>
          <w:sz w:val="24"/>
          <w:szCs w:val="24"/>
        </w:rPr>
        <w:t>Total annual responses...........................</w:t>
      </w:r>
      <w:r>
        <w:rPr>
          <w:rFonts w:ascii="Courier New" w:hAnsi="Courier New" w:eastAsia="Courier New" w:cs="Courier New"/>
          <w:color w:val="000000"/>
          <w:sz w:val="24"/>
          <w:szCs w:val="24"/>
        </w:rPr>
        <w:t>.    1,056</w:t>
      </w:r>
    </w:p>
    <w:p w:rsidRPr="00B32CE3" w:rsidR="00664258" w:rsidP="00664258" w:rsidRDefault="00664258" w14:paraId="64E2B505" w14:textId="47CBB3FE">
      <w:pPr>
        <w:pBdr>
          <w:top w:val="nil"/>
          <w:left w:val="nil"/>
          <w:bottom w:val="nil"/>
          <w:right w:val="nil"/>
          <w:between w:val="nil"/>
        </w:pBdr>
        <w:ind w:left="720"/>
        <w:rPr>
          <w:rFonts w:ascii="Courier New" w:hAnsi="Courier New" w:eastAsia="Courier New" w:cs="Courier New"/>
          <w:color w:val="000000"/>
          <w:sz w:val="24"/>
          <w:szCs w:val="24"/>
        </w:rPr>
      </w:pPr>
      <w:r w:rsidRPr="00B32CE3">
        <w:rPr>
          <w:rFonts w:ascii="Courier New" w:hAnsi="Courier New" w:eastAsia="Courier New" w:cs="Courier New"/>
          <w:color w:val="000000"/>
          <w:sz w:val="24"/>
          <w:szCs w:val="24"/>
        </w:rPr>
        <w:t xml:space="preserve">Review time/response (hours)...................... </w:t>
      </w:r>
      <w:r w:rsidRPr="00B32CE3">
        <w:rPr>
          <w:rFonts w:ascii="Courier New" w:hAnsi="Courier New" w:eastAsia="Courier New" w:cs="Courier New"/>
          <w:color w:val="000000"/>
          <w:sz w:val="24"/>
          <w:szCs w:val="24"/>
          <w:u w:val="single"/>
        </w:rPr>
        <w:t>x</w:t>
      </w:r>
      <w:r>
        <w:rPr>
          <w:rFonts w:ascii="Courier New" w:hAnsi="Courier New" w:eastAsia="Courier New" w:cs="Courier New"/>
          <w:color w:val="000000"/>
          <w:sz w:val="24"/>
          <w:szCs w:val="24"/>
          <w:u w:val="single"/>
        </w:rPr>
        <w:t xml:space="preserve">      3</w:t>
      </w:r>
    </w:p>
    <w:p w:rsidRPr="00B32CE3" w:rsidR="00664258" w:rsidP="00664258" w:rsidRDefault="00664258" w14:paraId="6847709B" w14:textId="4316F6CF">
      <w:pPr>
        <w:pBdr>
          <w:top w:val="nil"/>
          <w:left w:val="nil"/>
          <w:bottom w:val="nil"/>
          <w:right w:val="nil"/>
          <w:between w:val="nil"/>
        </w:pBdr>
        <w:ind w:left="720"/>
        <w:rPr>
          <w:rFonts w:ascii="Courier New" w:hAnsi="Courier New" w:eastAsia="Courier New" w:cs="Courier New"/>
          <w:color w:val="000000"/>
          <w:sz w:val="24"/>
          <w:szCs w:val="24"/>
        </w:rPr>
      </w:pPr>
      <w:r w:rsidRPr="00B32CE3">
        <w:rPr>
          <w:rFonts w:ascii="Courier New" w:hAnsi="Courier New" w:eastAsia="Courier New" w:cs="Courier New"/>
          <w:color w:val="000000"/>
          <w:sz w:val="24"/>
          <w:szCs w:val="24"/>
        </w:rPr>
        <w:t xml:space="preserve">Review time/year (hours).......................... </w:t>
      </w:r>
      <w:r>
        <w:rPr>
          <w:rFonts w:ascii="Courier New" w:hAnsi="Courier New" w:eastAsia="Courier New" w:cs="Courier New"/>
          <w:color w:val="000000"/>
          <w:sz w:val="24"/>
          <w:szCs w:val="24"/>
        </w:rPr>
        <w:t xml:space="preserve">   3,168</w:t>
      </w:r>
    </w:p>
    <w:p w:rsidRPr="00B32CE3" w:rsidR="00664258" w:rsidP="00664258" w:rsidRDefault="00664258" w14:paraId="17B7EAD0" w14:textId="75DA64BF">
      <w:pPr>
        <w:ind w:left="720"/>
        <w:rPr>
          <w:rFonts w:ascii="Courier New" w:hAnsi="Courier New" w:cs="Courier New"/>
          <w:sz w:val="24"/>
          <w:szCs w:val="24"/>
        </w:rPr>
      </w:pPr>
      <w:r w:rsidRPr="00B32CE3">
        <w:rPr>
          <w:rFonts w:ascii="Courier New" w:hAnsi="Courier New" w:cs="Courier New"/>
          <w:sz w:val="24"/>
          <w:szCs w:val="24"/>
        </w:rPr>
        <w:t>Hourly rate (GS-</w:t>
      </w:r>
      <w:r>
        <w:rPr>
          <w:rFonts w:ascii="Courier New" w:hAnsi="Courier New" w:cs="Courier New"/>
          <w:sz w:val="24"/>
          <w:szCs w:val="24"/>
        </w:rPr>
        <w:t>12</w:t>
      </w:r>
      <w:r w:rsidRPr="00B32CE3">
        <w:rPr>
          <w:rFonts w:ascii="Courier New" w:hAnsi="Courier New" w:cs="Courier New"/>
          <w:sz w:val="24"/>
          <w:szCs w:val="24"/>
        </w:rPr>
        <w:t>/Step 5 + 36.25</w:t>
      </w:r>
      <w:proofErr w:type="gramStart"/>
      <w:r w:rsidRPr="00B32CE3">
        <w:rPr>
          <w:rFonts w:ascii="Courier New" w:hAnsi="Courier New" w:cs="Courier New"/>
          <w:sz w:val="24"/>
          <w:szCs w:val="24"/>
        </w:rPr>
        <w:t>%).............</w:t>
      </w:r>
      <w:r>
        <w:rPr>
          <w:rFonts w:ascii="Courier New" w:hAnsi="Courier New" w:cs="Courier New"/>
          <w:sz w:val="24"/>
          <w:szCs w:val="24"/>
        </w:rPr>
        <w:t>.</w:t>
      </w:r>
      <w:r w:rsidRPr="00B32CE3">
        <w:rPr>
          <w:rFonts w:ascii="Courier New" w:hAnsi="Courier New" w:cs="Courier New"/>
          <w:sz w:val="24"/>
          <w:szCs w:val="24"/>
        </w:rPr>
        <w:t>.</w:t>
      </w:r>
      <w:proofErr w:type="gramEnd"/>
      <w:r w:rsidRPr="00B32CE3">
        <w:rPr>
          <w:rFonts w:ascii="Courier New" w:hAnsi="Courier New" w:cs="Courier New"/>
          <w:sz w:val="24"/>
          <w:szCs w:val="24"/>
        </w:rPr>
        <w:t xml:space="preserve"> </w:t>
      </w:r>
      <w:r w:rsidRPr="00664258">
        <w:rPr>
          <w:rFonts w:ascii="Courier New" w:hAnsi="Courier New" w:cs="Courier New"/>
          <w:sz w:val="24"/>
          <w:szCs w:val="24"/>
          <w:u w:val="single"/>
        </w:rPr>
        <w:t>x    $59</w:t>
      </w:r>
    </w:p>
    <w:p w:rsidRPr="00B32CE3" w:rsidR="00664258" w:rsidP="00664258" w:rsidRDefault="00664258" w14:paraId="05B7F4C0" w14:textId="72B999BF">
      <w:pPr>
        <w:pBdr>
          <w:top w:val="nil"/>
          <w:left w:val="nil"/>
          <w:bottom w:val="nil"/>
          <w:right w:val="nil"/>
          <w:between w:val="nil"/>
        </w:pBdr>
        <w:ind w:left="720"/>
        <w:rPr>
          <w:rFonts w:ascii="Courier New" w:hAnsi="Courier New" w:eastAsia="Courier New" w:cs="Courier New"/>
          <w:color w:val="000000"/>
          <w:sz w:val="24"/>
          <w:szCs w:val="24"/>
        </w:rPr>
      </w:pPr>
      <w:r w:rsidRPr="00B32CE3">
        <w:rPr>
          <w:rFonts w:ascii="Courier New" w:hAnsi="Courier New" w:eastAsia="Courier New" w:cs="Courier New"/>
          <w:color w:val="000000"/>
          <w:sz w:val="24"/>
          <w:szCs w:val="24"/>
        </w:rPr>
        <w:t>Estimated cost to Government...................... $</w:t>
      </w:r>
      <w:r>
        <w:rPr>
          <w:rFonts w:ascii="Courier New" w:hAnsi="Courier New" w:eastAsia="Courier New" w:cs="Courier New"/>
          <w:color w:val="000000"/>
          <w:sz w:val="24"/>
          <w:szCs w:val="24"/>
        </w:rPr>
        <w:t>186,912</w:t>
      </w:r>
    </w:p>
    <w:p w:rsidRPr="0047105D" w:rsidR="00664258" w:rsidP="00664258" w:rsidRDefault="00664258" w14:paraId="7D350C4A" w14:textId="77777777">
      <w:pPr>
        <w:ind w:left="360"/>
      </w:pPr>
    </w:p>
    <w:p w:rsidRPr="00B32CE3" w:rsidR="00664258" w:rsidP="00664258" w:rsidRDefault="00664258" w14:paraId="772568F7" w14:textId="6C968C5C">
      <w:pPr>
        <w:pStyle w:val="Heading4"/>
        <w:rPr>
          <w:b/>
          <w:bCs/>
        </w:rPr>
      </w:pPr>
      <w:r>
        <w:t>Emergency Management System</w:t>
      </w:r>
      <w:r w:rsidRPr="0047105D">
        <w:rPr>
          <w:u w:val="none"/>
        </w:rPr>
        <w:t>. It is estimated that it takes the Government</w:t>
      </w:r>
      <w:r>
        <w:rPr>
          <w:u w:val="none"/>
        </w:rPr>
        <w:t xml:space="preserve"> facility manager</w:t>
      </w:r>
      <w:r w:rsidRPr="0047105D">
        <w:rPr>
          <w:u w:val="none"/>
        </w:rPr>
        <w:t xml:space="preserve"> </w:t>
      </w:r>
      <w:r>
        <w:rPr>
          <w:u w:val="none"/>
        </w:rPr>
        <w:t>one hour</w:t>
      </w:r>
      <w:r w:rsidRPr="0047105D">
        <w:rPr>
          <w:u w:val="none"/>
        </w:rPr>
        <w:t xml:space="preserve"> to review the information provided by the contractor.</w:t>
      </w:r>
      <w:r w:rsidRPr="00B32CE3">
        <w:t xml:space="preserve"> </w:t>
      </w:r>
    </w:p>
    <w:p w:rsidRPr="00B32CE3" w:rsidR="00664258" w:rsidP="00664258" w:rsidRDefault="00664258" w14:paraId="7138D61F" w14:textId="77777777">
      <w:pPr>
        <w:rPr>
          <w:rFonts w:ascii="Courier New" w:hAnsi="Courier New" w:cs="Courier New"/>
          <w:sz w:val="24"/>
          <w:szCs w:val="24"/>
        </w:rPr>
      </w:pPr>
    </w:p>
    <w:p w:rsidRPr="00B32CE3" w:rsidR="00664258" w:rsidP="00664258" w:rsidRDefault="00664258" w14:paraId="2C7B4FFC" w14:textId="5E168574">
      <w:pPr>
        <w:pBdr>
          <w:top w:val="nil"/>
          <w:left w:val="nil"/>
          <w:bottom w:val="nil"/>
          <w:right w:val="nil"/>
          <w:between w:val="nil"/>
        </w:pBdr>
        <w:tabs>
          <w:tab w:val="left" w:pos="720"/>
          <w:tab w:val="left" w:pos="1080"/>
          <w:tab w:val="left" w:pos="1440"/>
          <w:tab w:val="left" w:pos="1800"/>
        </w:tabs>
        <w:ind w:left="720"/>
        <w:rPr>
          <w:rFonts w:ascii="Courier New" w:hAnsi="Courier New" w:eastAsia="Courier New" w:cs="Courier New"/>
          <w:color w:val="000000"/>
          <w:sz w:val="24"/>
          <w:szCs w:val="24"/>
        </w:rPr>
      </w:pPr>
      <w:r w:rsidRPr="00B32CE3">
        <w:rPr>
          <w:rFonts w:ascii="Courier New" w:hAnsi="Courier New" w:eastAsia="Courier New" w:cs="Courier New"/>
          <w:color w:val="000000"/>
          <w:sz w:val="24"/>
          <w:szCs w:val="24"/>
        </w:rPr>
        <w:t xml:space="preserve">Total annual responses.............................   </w:t>
      </w:r>
      <w:r>
        <w:rPr>
          <w:rFonts w:ascii="Courier New" w:hAnsi="Courier New" w:eastAsia="Courier New" w:cs="Courier New"/>
          <w:color w:val="000000"/>
          <w:sz w:val="24"/>
          <w:szCs w:val="24"/>
        </w:rPr>
        <w:t>1,305</w:t>
      </w:r>
      <w:r w:rsidRPr="00B32CE3">
        <w:rPr>
          <w:rFonts w:ascii="Courier New" w:hAnsi="Courier New" w:eastAsia="Courier New" w:cs="Courier New"/>
          <w:color w:val="000000"/>
          <w:sz w:val="24"/>
          <w:szCs w:val="24"/>
        </w:rPr>
        <w:t xml:space="preserve"> </w:t>
      </w:r>
    </w:p>
    <w:p w:rsidRPr="00B32CE3" w:rsidR="00664258" w:rsidP="00664258" w:rsidRDefault="00664258" w14:paraId="11B83F9B" w14:textId="4D6627FC">
      <w:pPr>
        <w:pBdr>
          <w:top w:val="nil"/>
          <w:left w:val="nil"/>
          <w:bottom w:val="nil"/>
          <w:right w:val="nil"/>
          <w:between w:val="nil"/>
        </w:pBdr>
        <w:ind w:left="720"/>
        <w:rPr>
          <w:rFonts w:ascii="Courier New" w:hAnsi="Courier New" w:eastAsia="Courier New" w:cs="Courier New"/>
          <w:color w:val="000000"/>
          <w:sz w:val="24"/>
          <w:szCs w:val="24"/>
        </w:rPr>
      </w:pPr>
      <w:r w:rsidRPr="00B32CE3">
        <w:rPr>
          <w:rFonts w:ascii="Courier New" w:hAnsi="Courier New" w:eastAsia="Courier New" w:cs="Courier New"/>
          <w:color w:val="000000"/>
          <w:sz w:val="24"/>
          <w:szCs w:val="24"/>
        </w:rPr>
        <w:t xml:space="preserve">Review time/response (hours)....................... </w:t>
      </w:r>
      <w:r w:rsidRPr="00B32CE3">
        <w:rPr>
          <w:rFonts w:ascii="Courier New" w:hAnsi="Courier New" w:eastAsia="Courier New" w:cs="Courier New"/>
          <w:color w:val="000000"/>
          <w:sz w:val="24"/>
          <w:szCs w:val="24"/>
          <w:u w:val="single"/>
        </w:rPr>
        <w:t>x</w:t>
      </w:r>
      <w:r>
        <w:rPr>
          <w:rFonts w:ascii="Courier New" w:hAnsi="Courier New" w:eastAsia="Courier New" w:cs="Courier New"/>
          <w:color w:val="000000"/>
          <w:sz w:val="24"/>
          <w:szCs w:val="24"/>
          <w:u w:val="single"/>
        </w:rPr>
        <w:t xml:space="preserve">     1</w:t>
      </w:r>
    </w:p>
    <w:p w:rsidRPr="00B32CE3" w:rsidR="00664258" w:rsidP="00664258" w:rsidRDefault="00664258" w14:paraId="646CD49B" w14:textId="617E7A54">
      <w:pPr>
        <w:pBdr>
          <w:top w:val="nil"/>
          <w:left w:val="nil"/>
          <w:bottom w:val="nil"/>
          <w:right w:val="nil"/>
          <w:between w:val="nil"/>
        </w:pBdr>
        <w:ind w:left="720"/>
        <w:rPr>
          <w:rFonts w:ascii="Courier New" w:hAnsi="Courier New" w:eastAsia="Courier New" w:cs="Courier New"/>
          <w:color w:val="000000"/>
          <w:sz w:val="24"/>
          <w:szCs w:val="24"/>
        </w:rPr>
      </w:pPr>
      <w:r w:rsidRPr="00B32CE3">
        <w:rPr>
          <w:rFonts w:ascii="Courier New" w:hAnsi="Courier New" w:eastAsia="Courier New" w:cs="Courier New"/>
          <w:color w:val="000000"/>
          <w:sz w:val="24"/>
          <w:szCs w:val="24"/>
        </w:rPr>
        <w:t xml:space="preserve">Review time/year (hours)........................... </w:t>
      </w:r>
      <w:r>
        <w:rPr>
          <w:rFonts w:ascii="Courier New" w:hAnsi="Courier New" w:eastAsia="Courier New" w:cs="Courier New"/>
          <w:color w:val="000000"/>
          <w:sz w:val="24"/>
          <w:szCs w:val="24"/>
        </w:rPr>
        <w:t xml:space="preserve">  1,305</w:t>
      </w:r>
    </w:p>
    <w:p w:rsidRPr="00B32CE3" w:rsidR="00664258" w:rsidP="00664258" w:rsidRDefault="00664258" w14:paraId="3E251A19" w14:textId="3200A714">
      <w:pPr>
        <w:ind w:left="720"/>
        <w:rPr>
          <w:rFonts w:ascii="Courier New" w:hAnsi="Courier New" w:cs="Courier New"/>
          <w:sz w:val="24"/>
          <w:szCs w:val="24"/>
        </w:rPr>
      </w:pPr>
      <w:r w:rsidRPr="00B32CE3">
        <w:rPr>
          <w:rFonts w:ascii="Courier New" w:hAnsi="Courier New" w:cs="Courier New"/>
          <w:sz w:val="24"/>
          <w:szCs w:val="24"/>
        </w:rPr>
        <w:t>Hourly rate (GS-</w:t>
      </w:r>
      <w:r>
        <w:rPr>
          <w:rFonts w:ascii="Courier New" w:hAnsi="Courier New" w:cs="Courier New"/>
          <w:sz w:val="24"/>
          <w:szCs w:val="24"/>
        </w:rPr>
        <w:t>12/</w:t>
      </w:r>
      <w:r w:rsidRPr="00B32CE3">
        <w:rPr>
          <w:rFonts w:ascii="Courier New" w:hAnsi="Courier New" w:cs="Courier New"/>
          <w:sz w:val="24"/>
          <w:szCs w:val="24"/>
        </w:rPr>
        <w:t>Step 5 + 36.25</w:t>
      </w:r>
      <w:proofErr w:type="gramStart"/>
      <w:r w:rsidRPr="00B32CE3">
        <w:rPr>
          <w:rFonts w:ascii="Courier New" w:hAnsi="Courier New" w:cs="Courier New"/>
          <w:sz w:val="24"/>
          <w:szCs w:val="24"/>
        </w:rPr>
        <w:t>%).............</w:t>
      </w:r>
      <w:r>
        <w:rPr>
          <w:rFonts w:ascii="Courier New" w:hAnsi="Courier New" w:cs="Courier New"/>
          <w:sz w:val="24"/>
          <w:szCs w:val="24"/>
        </w:rPr>
        <w:t>...</w:t>
      </w:r>
      <w:proofErr w:type="gramEnd"/>
      <w:r w:rsidRPr="00B32CE3">
        <w:rPr>
          <w:rFonts w:ascii="Courier New" w:hAnsi="Courier New" w:cs="Courier New"/>
          <w:sz w:val="24"/>
          <w:szCs w:val="24"/>
        </w:rPr>
        <w:t xml:space="preserve"> </w:t>
      </w:r>
      <w:r w:rsidRPr="00664258">
        <w:rPr>
          <w:rFonts w:ascii="Courier New" w:hAnsi="Courier New" w:cs="Courier New"/>
          <w:sz w:val="24"/>
          <w:szCs w:val="24"/>
          <w:u w:val="single"/>
        </w:rPr>
        <w:t>x   $59</w:t>
      </w:r>
      <w:r w:rsidRPr="00B32CE3">
        <w:rPr>
          <w:rFonts w:ascii="Courier New" w:hAnsi="Courier New" w:cs="Courier New"/>
          <w:sz w:val="24"/>
          <w:szCs w:val="24"/>
        </w:rPr>
        <w:t xml:space="preserve"> </w:t>
      </w:r>
    </w:p>
    <w:p w:rsidRPr="00B32CE3" w:rsidR="00664258" w:rsidP="00664258" w:rsidRDefault="00664258" w14:paraId="3066F81E" w14:textId="0AEC9AF0">
      <w:pPr>
        <w:pBdr>
          <w:top w:val="nil"/>
          <w:left w:val="nil"/>
          <w:bottom w:val="nil"/>
          <w:right w:val="nil"/>
          <w:between w:val="nil"/>
        </w:pBdr>
        <w:ind w:left="720"/>
        <w:rPr>
          <w:rFonts w:ascii="Courier New" w:hAnsi="Courier New" w:eastAsia="Courier New" w:cs="Courier New"/>
          <w:color w:val="000000"/>
          <w:sz w:val="24"/>
          <w:szCs w:val="24"/>
        </w:rPr>
      </w:pPr>
      <w:r w:rsidRPr="00B32CE3">
        <w:rPr>
          <w:rFonts w:ascii="Courier New" w:hAnsi="Courier New" w:eastAsia="Courier New" w:cs="Courier New"/>
          <w:color w:val="000000"/>
          <w:sz w:val="24"/>
          <w:szCs w:val="24"/>
        </w:rPr>
        <w:t>Estimated cost to Government....................... $</w:t>
      </w:r>
      <w:r>
        <w:rPr>
          <w:rFonts w:ascii="Courier New" w:hAnsi="Courier New" w:eastAsia="Courier New" w:cs="Courier New"/>
          <w:color w:val="000000"/>
          <w:sz w:val="24"/>
          <w:szCs w:val="24"/>
        </w:rPr>
        <w:t>76,995</w:t>
      </w:r>
    </w:p>
    <w:p w:rsidRPr="0047105D" w:rsidR="00664258" w:rsidP="00664258" w:rsidRDefault="00664258" w14:paraId="794951DD" w14:textId="77777777">
      <w:pPr>
        <w:ind w:left="360"/>
      </w:pPr>
    </w:p>
    <w:p w:rsidRPr="00B32CE3" w:rsidR="00664258" w:rsidP="00664258" w:rsidRDefault="00664258" w14:paraId="0CD6899E" w14:textId="471815F6">
      <w:pPr>
        <w:pStyle w:val="Heading4"/>
        <w:rPr>
          <w:b/>
          <w:bCs/>
        </w:rPr>
      </w:pPr>
      <w:r>
        <w:t>Facility Compliance Audit</w:t>
      </w:r>
      <w:r w:rsidRPr="0047105D">
        <w:rPr>
          <w:u w:val="none"/>
        </w:rPr>
        <w:t>. It is estimated that it takes the Government</w:t>
      </w:r>
      <w:r>
        <w:rPr>
          <w:u w:val="none"/>
        </w:rPr>
        <w:t xml:space="preserve"> facility manager</w:t>
      </w:r>
      <w:r w:rsidRPr="0047105D">
        <w:rPr>
          <w:u w:val="none"/>
        </w:rPr>
        <w:t xml:space="preserve"> </w:t>
      </w:r>
      <w:r>
        <w:rPr>
          <w:u w:val="none"/>
        </w:rPr>
        <w:t>one hour</w:t>
      </w:r>
      <w:r w:rsidRPr="0047105D">
        <w:rPr>
          <w:u w:val="none"/>
        </w:rPr>
        <w:t xml:space="preserve"> to review the information provided by the contractor.</w:t>
      </w:r>
      <w:r w:rsidRPr="00B32CE3">
        <w:t xml:space="preserve"> </w:t>
      </w:r>
    </w:p>
    <w:p w:rsidRPr="00B32CE3" w:rsidR="00664258" w:rsidP="00664258" w:rsidRDefault="00664258" w14:paraId="476FFE28" w14:textId="77777777">
      <w:pPr>
        <w:rPr>
          <w:rFonts w:ascii="Courier New" w:hAnsi="Courier New" w:cs="Courier New"/>
          <w:sz w:val="24"/>
          <w:szCs w:val="24"/>
        </w:rPr>
      </w:pPr>
    </w:p>
    <w:p w:rsidRPr="00B32CE3" w:rsidR="00664258" w:rsidP="00664258" w:rsidRDefault="00664258" w14:paraId="2E7630CE" w14:textId="68C6A1F2">
      <w:pPr>
        <w:pBdr>
          <w:top w:val="nil"/>
          <w:left w:val="nil"/>
          <w:bottom w:val="nil"/>
          <w:right w:val="nil"/>
          <w:between w:val="nil"/>
        </w:pBdr>
        <w:tabs>
          <w:tab w:val="left" w:pos="720"/>
          <w:tab w:val="left" w:pos="1080"/>
          <w:tab w:val="left" w:pos="1440"/>
          <w:tab w:val="left" w:pos="1800"/>
        </w:tabs>
        <w:ind w:left="720"/>
        <w:rPr>
          <w:rFonts w:ascii="Courier New" w:hAnsi="Courier New" w:eastAsia="Courier New" w:cs="Courier New"/>
          <w:color w:val="000000"/>
          <w:sz w:val="24"/>
          <w:szCs w:val="24"/>
        </w:rPr>
      </w:pPr>
      <w:r w:rsidRPr="00B32CE3">
        <w:rPr>
          <w:rFonts w:ascii="Courier New" w:hAnsi="Courier New" w:eastAsia="Courier New" w:cs="Courier New"/>
          <w:color w:val="000000"/>
          <w:sz w:val="24"/>
          <w:szCs w:val="24"/>
        </w:rPr>
        <w:t xml:space="preserve">Total annual responses.............................   </w:t>
      </w:r>
      <w:r>
        <w:rPr>
          <w:rFonts w:ascii="Courier New" w:hAnsi="Courier New" w:eastAsia="Courier New" w:cs="Courier New"/>
          <w:color w:val="000000"/>
          <w:sz w:val="24"/>
          <w:szCs w:val="24"/>
        </w:rPr>
        <w:t>1,531</w:t>
      </w:r>
      <w:r w:rsidRPr="00B32CE3">
        <w:rPr>
          <w:rFonts w:ascii="Courier New" w:hAnsi="Courier New" w:eastAsia="Courier New" w:cs="Courier New"/>
          <w:color w:val="000000"/>
          <w:sz w:val="24"/>
          <w:szCs w:val="24"/>
        </w:rPr>
        <w:t xml:space="preserve"> </w:t>
      </w:r>
    </w:p>
    <w:p w:rsidRPr="00B32CE3" w:rsidR="00664258" w:rsidP="00664258" w:rsidRDefault="00664258" w14:paraId="073B2B60" w14:textId="77777777">
      <w:pPr>
        <w:pBdr>
          <w:top w:val="nil"/>
          <w:left w:val="nil"/>
          <w:bottom w:val="nil"/>
          <w:right w:val="nil"/>
          <w:between w:val="nil"/>
        </w:pBdr>
        <w:ind w:left="720"/>
        <w:rPr>
          <w:rFonts w:ascii="Courier New" w:hAnsi="Courier New" w:eastAsia="Courier New" w:cs="Courier New"/>
          <w:color w:val="000000"/>
          <w:sz w:val="24"/>
          <w:szCs w:val="24"/>
        </w:rPr>
      </w:pPr>
      <w:r w:rsidRPr="00B32CE3">
        <w:rPr>
          <w:rFonts w:ascii="Courier New" w:hAnsi="Courier New" w:eastAsia="Courier New" w:cs="Courier New"/>
          <w:color w:val="000000"/>
          <w:sz w:val="24"/>
          <w:szCs w:val="24"/>
        </w:rPr>
        <w:t xml:space="preserve">Review time/response (hours)....................... </w:t>
      </w:r>
      <w:r w:rsidRPr="00B32CE3">
        <w:rPr>
          <w:rFonts w:ascii="Courier New" w:hAnsi="Courier New" w:eastAsia="Courier New" w:cs="Courier New"/>
          <w:color w:val="000000"/>
          <w:sz w:val="24"/>
          <w:szCs w:val="24"/>
          <w:u w:val="single"/>
        </w:rPr>
        <w:t>x</w:t>
      </w:r>
      <w:r>
        <w:rPr>
          <w:rFonts w:ascii="Courier New" w:hAnsi="Courier New" w:eastAsia="Courier New" w:cs="Courier New"/>
          <w:color w:val="000000"/>
          <w:sz w:val="24"/>
          <w:szCs w:val="24"/>
          <w:u w:val="single"/>
        </w:rPr>
        <w:t xml:space="preserve">     1</w:t>
      </w:r>
    </w:p>
    <w:p w:rsidRPr="00B32CE3" w:rsidR="00664258" w:rsidP="00664258" w:rsidRDefault="00664258" w14:paraId="03FBC1DE" w14:textId="23C22652">
      <w:pPr>
        <w:pBdr>
          <w:top w:val="nil"/>
          <w:left w:val="nil"/>
          <w:bottom w:val="nil"/>
          <w:right w:val="nil"/>
          <w:between w:val="nil"/>
        </w:pBdr>
        <w:ind w:left="720"/>
        <w:rPr>
          <w:rFonts w:ascii="Courier New" w:hAnsi="Courier New" w:eastAsia="Courier New" w:cs="Courier New"/>
          <w:color w:val="000000"/>
          <w:sz w:val="24"/>
          <w:szCs w:val="24"/>
        </w:rPr>
      </w:pPr>
      <w:r w:rsidRPr="00B32CE3">
        <w:rPr>
          <w:rFonts w:ascii="Courier New" w:hAnsi="Courier New" w:eastAsia="Courier New" w:cs="Courier New"/>
          <w:color w:val="000000"/>
          <w:sz w:val="24"/>
          <w:szCs w:val="24"/>
        </w:rPr>
        <w:t xml:space="preserve">Review time/year (hours)........................... </w:t>
      </w:r>
      <w:r>
        <w:rPr>
          <w:rFonts w:ascii="Courier New" w:hAnsi="Courier New" w:eastAsia="Courier New" w:cs="Courier New"/>
          <w:color w:val="000000"/>
          <w:sz w:val="24"/>
          <w:szCs w:val="24"/>
        </w:rPr>
        <w:t xml:space="preserve">  1,531</w:t>
      </w:r>
    </w:p>
    <w:p w:rsidRPr="00B32CE3" w:rsidR="00664258" w:rsidP="00664258" w:rsidRDefault="00664258" w14:paraId="6C4919C4" w14:textId="77777777">
      <w:pPr>
        <w:ind w:left="720"/>
        <w:rPr>
          <w:rFonts w:ascii="Courier New" w:hAnsi="Courier New" w:cs="Courier New"/>
          <w:sz w:val="24"/>
          <w:szCs w:val="24"/>
        </w:rPr>
      </w:pPr>
      <w:r w:rsidRPr="00B32CE3">
        <w:rPr>
          <w:rFonts w:ascii="Courier New" w:hAnsi="Courier New" w:cs="Courier New"/>
          <w:sz w:val="24"/>
          <w:szCs w:val="24"/>
        </w:rPr>
        <w:t>Hourly rate (GS-</w:t>
      </w:r>
      <w:r>
        <w:rPr>
          <w:rFonts w:ascii="Courier New" w:hAnsi="Courier New" w:cs="Courier New"/>
          <w:sz w:val="24"/>
          <w:szCs w:val="24"/>
        </w:rPr>
        <w:t>12/</w:t>
      </w:r>
      <w:r w:rsidRPr="00B32CE3">
        <w:rPr>
          <w:rFonts w:ascii="Courier New" w:hAnsi="Courier New" w:cs="Courier New"/>
          <w:sz w:val="24"/>
          <w:szCs w:val="24"/>
        </w:rPr>
        <w:t>Step 5 + 36.25</w:t>
      </w:r>
      <w:proofErr w:type="gramStart"/>
      <w:r w:rsidRPr="00B32CE3">
        <w:rPr>
          <w:rFonts w:ascii="Courier New" w:hAnsi="Courier New" w:cs="Courier New"/>
          <w:sz w:val="24"/>
          <w:szCs w:val="24"/>
        </w:rPr>
        <w:t>%).............</w:t>
      </w:r>
      <w:r>
        <w:rPr>
          <w:rFonts w:ascii="Courier New" w:hAnsi="Courier New" w:cs="Courier New"/>
          <w:sz w:val="24"/>
          <w:szCs w:val="24"/>
        </w:rPr>
        <w:t>...</w:t>
      </w:r>
      <w:proofErr w:type="gramEnd"/>
      <w:r w:rsidRPr="00B32CE3">
        <w:rPr>
          <w:rFonts w:ascii="Courier New" w:hAnsi="Courier New" w:cs="Courier New"/>
          <w:sz w:val="24"/>
          <w:szCs w:val="24"/>
        </w:rPr>
        <w:t xml:space="preserve"> </w:t>
      </w:r>
      <w:r w:rsidRPr="00664258">
        <w:rPr>
          <w:rFonts w:ascii="Courier New" w:hAnsi="Courier New" w:cs="Courier New"/>
          <w:sz w:val="24"/>
          <w:szCs w:val="24"/>
          <w:u w:val="single"/>
        </w:rPr>
        <w:t>x   $59</w:t>
      </w:r>
      <w:r w:rsidRPr="00B32CE3">
        <w:rPr>
          <w:rFonts w:ascii="Courier New" w:hAnsi="Courier New" w:cs="Courier New"/>
          <w:sz w:val="24"/>
          <w:szCs w:val="24"/>
        </w:rPr>
        <w:t xml:space="preserve"> </w:t>
      </w:r>
    </w:p>
    <w:p w:rsidRPr="00B32CE3" w:rsidR="00664258" w:rsidP="00664258" w:rsidRDefault="00664258" w14:paraId="4B6E7647" w14:textId="57AECADC">
      <w:pPr>
        <w:pBdr>
          <w:top w:val="nil"/>
          <w:left w:val="nil"/>
          <w:bottom w:val="nil"/>
          <w:right w:val="nil"/>
          <w:between w:val="nil"/>
        </w:pBdr>
        <w:ind w:left="720"/>
        <w:rPr>
          <w:rFonts w:ascii="Courier New" w:hAnsi="Courier New" w:eastAsia="Courier New" w:cs="Courier New"/>
          <w:color w:val="000000"/>
          <w:sz w:val="24"/>
          <w:szCs w:val="24"/>
        </w:rPr>
      </w:pPr>
      <w:r w:rsidRPr="00B32CE3">
        <w:rPr>
          <w:rFonts w:ascii="Courier New" w:hAnsi="Courier New" w:eastAsia="Courier New" w:cs="Courier New"/>
          <w:color w:val="000000"/>
          <w:sz w:val="24"/>
          <w:szCs w:val="24"/>
        </w:rPr>
        <w:t>Estimated cost to Government....................... $</w:t>
      </w:r>
      <w:r>
        <w:rPr>
          <w:rFonts w:ascii="Courier New" w:hAnsi="Courier New" w:eastAsia="Courier New" w:cs="Courier New"/>
          <w:color w:val="000000"/>
          <w:sz w:val="24"/>
          <w:szCs w:val="24"/>
        </w:rPr>
        <w:t>90,329</w:t>
      </w:r>
    </w:p>
    <w:p w:rsidRPr="0047105D" w:rsidR="00664258" w:rsidP="00664258" w:rsidRDefault="00664258" w14:paraId="67BC6838" w14:textId="77777777">
      <w:pPr>
        <w:ind w:left="360"/>
      </w:pPr>
    </w:p>
    <w:p w:rsidRPr="00B32CE3" w:rsidR="00B32CE3" w:rsidP="00B32CE3" w:rsidRDefault="00B32CE3" w14:paraId="0C14DBE5" w14:textId="5A6F54B7">
      <w:pPr>
        <w:pStyle w:val="Heading3"/>
        <w:rPr>
          <w:b w:val="0"/>
          <w:bCs w:val="0"/>
        </w:rPr>
      </w:pPr>
      <w:r w:rsidRPr="00B32CE3">
        <w:t xml:space="preserve">FAR 52.223-6, Drug-Free Workplace. </w:t>
      </w:r>
      <w:r w:rsidRPr="00B32CE3">
        <w:rPr>
          <w:b w:val="0"/>
          <w:bCs w:val="0"/>
        </w:rPr>
        <w:t xml:space="preserve">It is estimated that it takes the </w:t>
      </w:r>
      <w:r w:rsidR="00664258">
        <w:rPr>
          <w:b w:val="0"/>
          <w:bCs w:val="0"/>
        </w:rPr>
        <w:t>contracting officer</w:t>
      </w:r>
      <w:r w:rsidRPr="00B32CE3">
        <w:rPr>
          <w:b w:val="0"/>
          <w:bCs w:val="0"/>
        </w:rPr>
        <w:t xml:space="preserve"> </w:t>
      </w:r>
      <w:r w:rsidR="00664258">
        <w:rPr>
          <w:b w:val="0"/>
          <w:bCs w:val="0"/>
        </w:rPr>
        <w:t>thirty minutes</w:t>
      </w:r>
      <w:r w:rsidRPr="00B32CE3">
        <w:rPr>
          <w:b w:val="0"/>
          <w:bCs w:val="0"/>
        </w:rPr>
        <w:t xml:space="preserve"> to review the information provided by the contractor. </w:t>
      </w:r>
    </w:p>
    <w:p w:rsidRPr="00B32CE3" w:rsidR="00B32CE3" w:rsidP="00B32CE3" w:rsidRDefault="00B32CE3" w14:paraId="40252AEB" w14:textId="77777777">
      <w:pPr>
        <w:rPr>
          <w:rFonts w:ascii="Courier New" w:hAnsi="Courier New" w:cs="Courier New"/>
          <w:sz w:val="24"/>
          <w:szCs w:val="24"/>
        </w:rPr>
      </w:pPr>
    </w:p>
    <w:p w:rsidRPr="00B32CE3" w:rsidR="00B32CE3" w:rsidP="00B32CE3" w:rsidRDefault="00B32CE3" w14:paraId="6CEC5A40" w14:textId="0B799E93">
      <w:pPr>
        <w:pBdr>
          <w:top w:val="nil"/>
          <w:left w:val="nil"/>
          <w:bottom w:val="nil"/>
          <w:right w:val="nil"/>
          <w:between w:val="nil"/>
        </w:pBdr>
        <w:tabs>
          <w:tab w:val="left" w:pos="720"/>
          <w:tab w:val="left" w:pos="1080"/>
          <w:tab w:val="left" w:pos="1440"/>
          <w:tab w:val="left" w:pos="1800"/>
        </w:tabs>
        <w:ind w:left="720"/>
        <w:rPr>
          <w:rFonts w:ascii="Courier New" w:hAnsi="Courier New" w:eastAsia="Courier New" w:cs="Courier New"/>
          <w:color w:val="000000"/>
          <w:sz w:val="24"/>
          <w:szCs w:val="24"/>
        </w:rPr>
      </w:pPr>
      <w:r w:rsidRPr="00B32CE3">
        <w:rPr>
          <w:rFonts w:ascii="Courier New" w:hAnsi="Courier New" w:eastAsia="Courier New" w:cs="Courier New"/>
          <w:color w:val="000000"/>
          <w:sz w:val="24"/>
          <w:szCs w:val="24"/>
        </w:rPr>
        <w:t>Total annual responses.............................</w:t>
      </w:r>
      <w:r w:rsidR="009B1345">
        <w:rPr>
          <w:rFonts w:ascii="Courier New" w:hAnsi="Courier New" w:eastAsia="Courier New" w:cs="Courier New"/>
          <w:color w:val="000000"/>
          <w:sz w:val="24"/>
          <w:szCs w:val="24"/>
        </w:rPr>
        <w:t>.</w:t>
      </w:r>
      <w:r w:rsidRPr="00B32CE3">
        <w:rPr>
          <w:rFonts w:ascii="Courier New" w:hAnsi="Courier New" w:eastAsia="Courier New" w:cs="Courier New"/>
          <w:color w:val="000000"/>
          <w:sz w:val="24"/>
          <w:szCs w:val="24"/>
        </w:rPr>
        <w:t xml:space="preserve">    </w:t>
      </w:r>
      <w:r w:rsidR="000E4E30">
        <w:rPr>
          <w:rFonts w:ascii="Courier New" w:hAnsi="Courier New" w:eastAsia="Courier New" w:cs="Courier New"/>
          <w:color w:val="000000"/>
          <w:sz w:val="24"/>
          <w:szCs w:val="24"/>
        </w:rPr>
        <w:t>228</w:t>
      </w:r>
    </w:p>
    <w:p w:rsidRPr="00B32CE3" w:rsidR="00B32CE3" w:rsidP="00B32CE3" w:rsidRDefault="00B32CE3" w14:paraId="424F4422" w14:textId="1A127C2F">
      <w:pPr>
        <w:pBdr>
          <w:top w:val="nil"/>
          <w:left w:val="nil"/>
          <w:bottom w:val="nil"/>
          <w:right w:val="nil"/>
          <w:between w:val="nil"/>
        </w:pBdr>
        <w:ind w:left="720"/>
        <w:rPr>
          <w:rFonts w:ascii="Courier New" w:hAnsi="Courier New" w:eastAsia="Courier New" w:cs="Courier New"/>
          <w:color w:val="000000"/>
          <w:sz w:val="24"/>
          <w:szCs w:val="24"/>
        </w:rPr>
      </w:pPr>
      <w:r w:rsidRPr="00B32CE3">
        <w:rPr>
          <w:rFonts w:ascii="Courier New" w:hAnsi="Courier New" w:eastAsia="Courier New" w:cs="Courier New"/>
          <w:color w:val="000000"/>
          <w:sz w:val="24"/>
          <w:szCs w:val="24"/>
        </w:rPr>
        <w:t>Review time/response (hours).......................</w:t>
      </w:r>
      <w:r w:rsidR="009B1345">
        <w:rPr>
          <w:rFonts w:ascii="Courier New" w:hAnsi="Courier New" w:eastAsia="Courier New" w:cs="Courier New"/>
          <w:color w:val="000000"/>
          <w:sz w:val="24"/>
          <w:szCs w:val="24"/>
        </w:rPr>
        <w:t>.</w:t>
      </w:r>
      <w:r w:rsidRPr="00B32CE3">
        <w:rPr>
          <w:rFonts w:ascii="Courier New" w:hAnsi="Courier New" w:eastAsia="Courier New" w:cs="Courier New"/>
          <w:color w:val="000000"/>
          <w:sz w:val="24"/>
          <w:szCs w:val="24"/>
        </w:rPr>
        <w:t xml:space="preserve"> </w:t>
      </w:r>
      <w:proofErr w:type="gramStart"/>
      <w:r w:rsidRPr="00B32CE3">
        <w:rPr>
          <w:rFonts w:ascii="Courier New" w:hAnsi="Courier New" w:eastAsia="Courier New" w:cs="Courier New"/>
          <w:color w:val="000000"/>
          <w:sz w:val="24"/>
          <w:szCs w:val="24"/>
          <w:u w:val="single"/>
        </w:rPr>
        <w:t>x</w:t>
      </w:r>
      <w:r w:rsidR="009B1345">
        <w:rPr>
          <w:rFonts w:ascii="Courier New" w:hAnsi="Courier New" w:eastAsia="Courier New" w:cs="Courier New"/>
          <w:color w:val="000000"/>
          <w:sz w:val="24"/>
          <w:szCs w:val="24"/>
          <w:u w:val="single"/>
        </w:rPr>
        <w:t xml:space="preserve"> </w:t>
      </w:r>
      <w:r w:rsidR="00664258">
        <w:rPr>
          <w:rFonts w:ascii="Courier New" w:hAnsi="Courier New" w:eastAsia="Courier New" w:cs="Courier New"/>
          <w:color w:val="000000"/>
          <w:sz w:val="24"/>
          <w:szCs w:val="24"/>
          <w:u w:val="single"/>
        </w:rPr>
        <w:t xml:space="preserve"> 0.5</w:t>
      </w:r>
      <w:proofErr w:type="gramEnd"/>
    </w:p>
    <w:p w:rsidRPr="00B32CE3" w:rsidR="00B32CE3" w:rsidP="00B32CE3" w:rsidRDefault="00B32CE3" w14:paraId="75F5A1FE" w14:textId="2BC2C76A">
      <w:pPr>
        <w:pBdr>
          <w:top w:val="nil"/>
          <w:left w:val="nil"/>
          <w:bottom w:val="nil"/>
          <w:right w:val="nil"/>
          <w:between w:val="nil"/>
        </w:pBdr>
        <w:ind w:left="720"/>
        <w:rPr>
          <w:rFonts w:ascii="Courier New" w:hAnsi="Courier New" w:eastAsia="Courier New" w:cs="Courier New"/>
          <w:color w:val="000000"/>
          <w:sz w:val="24"/>
          <w:szCs w:val="24"/>
        </w:rPr>
      </w:pPr>
      <w:r w:rsidRPr="00B32CE3">
        <w:rPr>
          <w:rFonts w:ascii="Courier New" w:hAnsi="Courier New" w:eastAsia="Courier New" w:cs="Courier New"/>
          <w:color w:val="000000"/>
          <w:sz w:val="24"/>
          <w:szCs w:val="24"/>
        </w:rPr>
        <w:t>Review time/year (hours)...........................</w:t>
      </w:r>
      <w:r w:rsidR="00664258">
        <w:rPr>
          <w:rFonts w:ascii="Courier New" w:hAnsi="Courier New" w:eastAsia="Courier New" w:cs="Courier New"/>
          <w:color w:val="000000"/>
          <w:sz w:val="24"/>
          <w:szCs w:val="24"/>
        </w:rPr>
        <w:t>.</w:t>
      </w:r>
      <w:r w:rsidRPr="00B32CE3">
        <w:rPr>
          <w:rFonts w:ascii="Courier New" w:hAnsi="Courier New" w:eastAsia="Courier New" w:cs="Courier New"/>
          <w:color w:val="000000"/>
          <w:sz w:val="24"/>
          <w:szCs w:val="24"/>
        </w:rPr>
        <w:t xml:space="preserve"> </w:t>
      </w:r>
      <w:r w:rsidR="009B1345">
        <w:rPr>
          <w:rFonts w:ascii="Courier New" w:hAnsi="Courier New" w:eastAsia="Courier New" w:cs="Courier New"/>
          <w:color w:val="000000"/>
          <w:sz w:val="24"/>
          <w:szCs w:val="24"/>
        </w:rPr>
        <w:t xml:space="preserve">   </w:t>
      </w:r>
      <w:r w:rsidR="000E4E30">
        <w:rPr>
          <w:rFonts w:ascii="Courier New" w:hAnsi="Courier New" w:eastAsia="Courier New" w:cs="Courier New"/>
          <w:color w:val="000000"/>
          <w:sz w:val="24"/>
          <w:szCs w:val="24"/>
        </w:rPr>
        <w:t>114</w:t>
      </w:r>
    </w:p>
    <w:p w:rsidRPr="00B32CE3" w:rsidR="00B32CE3" w:rsidP="00B32CE3" w:rsidRDefault="00B32CE3" w14:paraId="6BDDB826" w14:textId="773D2837">
      <w:pPr>
        <w:ind w:left="720"/>
        <w:rPr>
          <w:rFonts w:ascii="Courier New" w:hAnsi="Courier New" w:cs="Courier New"/>
          <w:sz w:val="24"/>
          <w:szCs w:val="24"/>
        </w:rPr>
      </w:pPr>
      <w:r w:rsidRPr="00B32CE3">
        <w:rPr>
          <w:rFonts w:ascii="Courier New" w:hAnsi="Courier New" w:cs="Courier New"/>
          <w:sz w:val="24"/>
          <w:szCs w:val="24"/>
        </w:rPr>
        <w:t>Hourly rate (GS-</w:t>
      </w:r>
      <w:r w:rsidR="00664258">
        <w:rPr>
          <w:rFonts w:ascii="Courier New" w:hAnsi="Courier New" w:cs="Courier New"/>
          <w:sz w:val="24"/>
          <w:szCs w:val="24"/>
        </w:rPr>
        <w:t>1</w:t>
      </w:r>
      <w:r w:rsidR="009B1345">
        <w:rPr>
          <w:rFonts w:ascii="Courier New" w:hAnsi="Courier New" w:cs="Courier New"/>
          <w:sz w:val="24"/>
          <w:szCs w:val="24"/>
        </w:rPr>
        <w:t>3</w:t>
      </w:r>
      <w:r w:rsidRPr="00B32CE3">
        <w:rPr>
          <w:rFonts w:ascii="Courier New" w:hAnsi="Courier New" w:cs="Courier New"/>
          <w:sz w:val="24"/>
          <w:szCs w:val="24"/>
        </w:rPr>
        <w:t>/Step 5 + 36.25</w:t>
      </w:r>
      <w:proofErr w:type="gramStart"/>
      <w:r w:rsidRPr="00B32CE3">
        <w:rPr>
          <w:rFonts w:ascii="Courier New" w:hAnsi="Courier New" w:cs="Courier New"/>
          <w:sz w:val="24"/>
          <w:szCs w:val="24"/>
        </w:rPr>
        <w:t>%)..............</w:t>
      </w:r>
      <w:r w:rsidR="007713ED">
        <w:rPr>
          <w:rFonts w:ascii="Courier New" w:hAnsi="Courier New" w:cs="Courier New"/>
          <w:sz w:val="24"/>
          <w:szCs w:val="24"/>
        </w:rPr>
        <w:t>...</w:t>
      </w:r>
      <w:proofErr w:type="gramEnd"/>
      <w:r w:rsidRPr="00B32CE3">
        <w:rPr>
          <w:rFonts w:ascii="Courier New" w:hAnsi="Courier New" w:cs="Courier New"/>
          <w:sz w:val="24"/>
          <w:szCs w:val="24"/>
        </w:rPr>
        <w:t xml:space="preserve"> </w:t>
      </w:r>
      <w:proofErr w:type="gramStart"/>
      <w:r w:rsidRPr="009B1345">
        <w:rPr>
          <w:rFonts w:ascii="Courier New" w:hAnsi="Courier New" w:cs="Courier New"/>
          <w:sz w:val="24"/>
          <w:szCs w:val="24"/>
          <w:u w:val="single"/>
        </w:rPr>
        <w:t xml:space="preserve">x  </w:t>
      </w:r>
      <w:r w:rsidRPr="009B1345" w:rsidR="00664258">
        <w:rPr>
          <w:rFonts w:ascii="Courier New" w:hAnsi="Courier New" w:cs="Courier New"/>
          <w:sz w:val="24"/>
          <w:szCs w:val="24"/>
          <w:u w:val="single"/>
        </w:rPr>
        <w:t>$</w:t>
      </w:r>
      <w:proofErr w:type="gramEnd"/>
      <w:r w:rsidRPr="009B1345" w:rsidR="00664258">
        <w:rPr>
          <w:rFonts w:ascii="Courier New" w:hAnsi="Courier New" w:cs="Courier New"/>
          <w:sz w:val="24"/>
          <w:szCs w:val="24"/>
          <w:u w:val="single"/>
        </w:rPr>
        <w:t>70</w:t>
      </w:r>
    </w:p>
    <w:p w:rsidRPr="00B32CE3" w:rsidR="00B32CE3" w:rsidP="00B32CE3" w:rsidRDefault="00B32CE3" w14:paraId="238E0C9F" w14:textId="4090ABE3">
      <w:pPr>
        <w:pBdr>
          <w:top w:val="nil"/>
          <w:left w:val="nil"/>
          <w:bottom w:val="nil"/>
          <w:right w:val="nil"/>
          <w:between w:val="nil"/>
        </w:pBdr>
        <w:ind w:left="720"/>
        <w:rPr>
          <w:rFonts w:ascii="Courier New" w:hAnsi="Courier New" w:eastAsia="Courier New" w:cs="Courier New"/>
          <w:color w:val="000000"/>
          <w:sz w:val="24"/>
          <w:szCs w:val="24"/>
        </w:rPr>
      </w:pPr>
      <w:r w:rsidRPr="00B32CE3">
        <w:rPr>
          <w:rFonts w:ascii="Courier New" w:hAnsi="Courier New" w:eastAsia="Courier New" w:cs="Courier New"/>
          <w:color w:val="000000"/>
          <w:sz w:val="24"/>
          <w:szCs w:val="24"/>
        </w:rPr>
        <w:t>Estimated cost to Government.......................</w:t>
      </w:r>
      <w:r w:rsidR="00664258">
        <w:rPr>
          <w:rFonts w:ascii="Courier New" w:hAnsi="Courier New" w:eastAsia="Courier New" w:cs="Courier New"/>
          <w:color w:val="000000"/>
          <w:sz w:val="24"/>
          <w:szCs w:val="24"/>
        </w:rPr>
        <w:t>.</w:t>
      </w:r>
      <w:r w:rsidRPr="00B32CE3">
        <w:rPr>
          <w:rFonts w:ascii="Courier New" w:hAnsi="Courier New" w:eastAsia="Courier New" w:cs="Courier New"/>
          <w:color w:val="000000"/>
          <w:sz w:val="24"/>
          <w:szCs w:val="24"/>
        </w:rPr>
        <w:t xml:space="preserve"> $</w:t>
      </w:r>
      <w:r w:rsidR="000E4E30">
        <w:rPr>
          <w:rFonts w:ascii="Courier New" w:hAnsi="Courier New" w:eastAsia="Courier New" w:cs="Courier New"/>
          <w:color w:val="000000"/>
          <w:sz w:val="24"/>
          <w:szCs w:val="24"/>
        </w:rPr>
        <w:t>7,980</w:t>
      </w:r>
    </w:p>
    <w:p w:rsidRPr="00B32CE3" w:rsidR="00B32CE3" w:rsidP="00B32CE3" w:rsidRDefault="00B32CE3" w14:paraId="1F19E9A5" w14:textId="77777777">
      <w:pPr>
        <w:pStyle w:val="ListParagraph"/>
        <w:rPr>
          <w:rFonts w:ascii="Courier New" w:hAnsi="Courier New" w:eastAsia="Courier New" w:cs="Courier New"/>
          <w:sz w:val="24"/>
          <w:szCs w:val="24"/>
        </w:rPr>
      </w:pPr>
    </w:p>
    <w:p w:rsidRPr="00B32CE3" w:rsidR="00B32CE3" w:rsidP="00B32CE3" w:rsidRDefault="00B32CE3" w14:paraId="3FBED7D1" w14:textId="12B15CB3">
      <w:pPr>
        <w:pStyle w:val="Heading3"/>
        <w:rPr>
          <w:b w:val="0"/>
          <w:bCs w:val="0"/>
        </w:rPr>
      </w:pPr>
      <w:r w:rsidRPr="00B32CE3">
        <w:lastRenderedPageBreak/>
        <w:t xml:space="preserve">FAR 52.223-7, Notice of Radioactive Material. </w:t>
      </w:r>
      <w:r w:rsidRPr="00B32CE3">
        <w:rPr>
          <w:b w:val="0"/>
          <w:bCs w:val="0"/>
        </w:rPr>
        <w:t>It is estimated that it takes Government</w:t>
      </w:r>
      <w:r w:rsidR="009B1345">
        <w:rPr>
          <w:b w:val="0"/>
          <w:bCs w:val="0"/>
        </w:rPr>
        <w:t xml:space="preserve"> personnel</w:t>
      </w:r>
      <w:r w:rsidRPr="00B32CE3">
        <w:rPr>
          <w:b w:val="0"/>
          <w:bCs w:val="0"/>
        </w:rPr>
        <w:t xml:space="preserve"> </w:t>
      </w:r>
      <w:r w:rsidR="009B1345">
        <w:rPr>
          <w:b w:val="0"/>
          <w:bCs w:val="0"/>
        </w:rPr>
        <w:t>one hour</w:t>
      </w:r>
      <w:r w:rsidRPr="00B32CE3">
        <w:rPr>
          <w:b w:val="0"/>
          <w:bCs w:val="0"/>
        </w:rPr>
        <w:t xml:space="preserve"> to review the information provided by the contractor. </w:t>
      </w:r>
    </w:p>
    <w:p w:rsidRPr="00B32CE3" w:rsidR="00B32CE3" w:rsidP="00B32CE3" w:rsidRDefault="00B32CE3" w14:paraId="4F510952" w14:textId="77777777">
      <w:pPr>
        <w:rPr>
          <w:rFonts w:ascii="Courier New" w:hAnsi="Courier New" w:cs="Courier New"/>
          <w:sz w:val="24"/>
          <w:szCs w:val="24"/>
        </w:rPr>
      </w:pPr>
    </w:p>
    <w:p w:rsidRPr="00B32CE3" w:rsidR="00B32CE3" w:rsidP="00B32CE3" w:rsidRDefault="00B32CE3" w14:paraId="72DF77E9" w14:textId="218AEBF8">
      <w:pPr>
        <w:pBdr>
          <w:top w:val="nil"/>
          <w:left w:val="nil"/>
          <w:bottom w:val="nil"/>
          <w:right w:val="nil"/>
          <w:between w:val="nil"/>
        </w:pBdr>
        <w:tabs>
          <w:tab w:val="left" w:pos="720"/>
          <w:tab w:val="left" w:pos="1080"/>
          <w:tab w:val="left" w:pos="1440"/>
          <w:tab w:val="left" w:pos="1800"/>
        </w:tabs>
        <w:ind w:left="720"/>
        <w:rPr>
          <w:rFonts w:ascii="Courier New" w:hAnsi="Courier New" w:eastAsia="Courier New" w:cs="Courier New"/>
          <w:color w:val="000000"/>
          <w:sz w:val="24"/>
          <w:szCs w:val="24"/>
        </w:rPr>
      </w:pPr>
      <w:r w:rsidRPr="00B32CE3">
        <w:rPr>
          <w:rFonts w:ascii="Courier New" w:hAnsi="Courier New" w:eastAsia="Courier New" w:cs="Courier New"/>
          <w:color w:val="000000"/>
          <w:sz w:val="24"/>
          <w:szCs w:val="24"/>
        </w:rPr>
        <w:t xml:space="preserve">Total annual responses............................ </w:t>
      </w:r>
      <w:r w:rsidR="009B1345">
        <w:rPr>
          <w:rFonts w:ascii="Courier New" w:hAnsi="Courier New" w:eastAsia="Courier New" w:cs="Courier New"/>
          <w:color w:val="000000"/>
          <w:sz w:val="24"/>
          <w:szCs w:val="24"/>
        </w:rPr>
        <w:t xml:space="preserve">  11,640</w:t>
      </w:r>
      <w:r w:rsidRPr="00B32CE3">
        <w:rPr>
          <w:rFonts w:ascii="Courier New" w:hAnsi="Courier New" w:eastAsia="Courier New" w:cs="Courier New"/>
          <w:color w:val="000000"/>
          <w:sz w:val="24"/>
          <w:szCs w:val="24"/>
        </w:rPr>
        <w:t xml:space="preserve">    </w:t>
      </w:r>
    </w:p>
    <w:p w:rsidRPr="00B32CE3" w:rsidR="00B32CE3" w:rsidP="00B32CE3" w:rsidRDefault="00B32CE3" w14:paraId="02081FC8" w14:textId="3E18DF5B">
      <w:pPr>
        <w:pBdr>
          <w:top w:val="nil"/>
          <w:left w:val="nil"/>
          <w:bottom w:val="nil"/>
          <w:right w:val="nil"/>
          <w:between w:val="nil"/>
        </w:pBdr>
        <w:ind w:left="720"/>
        <w:rPr>
          <w:rFonts w:ascii="Courier New" w:hAnsi="Courier New" w:eastAsia="Courier New" w:cs="Courier New"/>
          <w:color w:val="000000"/>
          <w:sz w:val="24"/>
          <w:szCs w:val="24"/>
        </w:rPr>
      </w:pPr>
      <w:r w:rsidRPr="00B32CE3">
        <w:rPr>
          <w:rFonts w:ascii="Courier New" w:hAnsi="Courier New" w:eastAsia="Courier New" w:cs="Courier New"/>
          <w:color w:val="000000"/>
          <w:sz w:val="24"/>
          <w:szCs w:val="24"/>
        </w:rPr>
        <w:t xml:space="preserve">Review time/response (hours)...................... </w:t>
      </w:r>
      <w:r w:rsidRPr="00B32CE3">
        <w:rPr>
          <w:rFonts w:ascii="Courier New" w:hAnsi="Courier New" w:eastAsia="Courier New" w:cs="Courier New"/>
          <w:color w:val="000000"/>
          <w:sz w:val="24"/>
          <w:szCs w:val="24"/>
          <w:u w:val="single"/>
        </w:rPr>
        <w:t>x</w:t>
      </w:r>
      <w:r w:rsidR="009B1345">
        <w:rPr>
          <w:rFonts w:ascii="Courier New" w:hAnsi="Courier New" w:eastAsia="Courier New" w:cs="Courier New"/>
          <w:color w:val="000000"/>
          <w:sz w:val="24"/>
          <w:szCs w:val="24"/>
          <w:u w:val="single"/>
        </w:rPr>
        <w:t xml:space="preserve">    </w:t>
      </w:r>
      <w:r w:rsidR="0047105D">
        <w:rPr>
          <w:rFonts w:ascii="Courier New" w:hAnsi="Courier New" w:eastAsia="Courier New" w:cs="Courier New"/>
          <w:color w:val="000000"/>
          <w:sz w:val="24"/>
          <w:szCs w:val="24"/>
          <w:u w:val="single"/>
        </w:rPr>
        <w:t xml:space="preserve">  1</w:t>
      </w:r>
    </w:p>
    <w:p w:rsidRPr="00B32CE3" w:rsidR="00B32CE3" w:rsidP="00B32CE3" w:rsidRDefault="00B32CE3" w14:paraId="0CB7F222" w14:textId="4CB4AC73">
      <w:pPr>
        <w:pBdr>
          <w:top w:val="nil"/>
          <w:left w:val="nil"/>
          <w:bottom w:val="nil"/>
          <w:right w:val="nil"/>
          <w:between w:val="nil"/>
        </w:pBdr>
        <w:ind w:left="720"/>
        <w:rPr>
          <w:rFonts w:ascii="Courier New" w:hAnsi="Courier New" w:eastAsia="Courier New" w:cs="Courier New"/>
          <w:color w:val="000000"/>
          <w:sz w:val="24"/>
          <w:szCs w:val="24"/>
        </w:rPr>
      </w:pPr>
      <w:r w:rsidRPr="00B32CE3">
        <w:rPr>
          <w:rFonts w:ascii="Courier New" w:hAnsi="Courier New" w:eastAsia="Courier New" w:cs="Courier New"/>
          <w:color w:val="000000"/>
          <w:sz w:val="24"/>
          <w:szCs w:val="24"/>
        </w:rPr>
        <w:t xml:space="preserve">Review time/year (hours).......................... </w:t>
      </w:r>
      <w:r w:rsidR="009B1345">
        <w:rPr>
          <w:rFonts w:ascii="Courier New" w:hAnsi="Courier New" w:eastAsia="Courier New" w:cs="Courier New"/>
          <w:color w:val="000000"/>
          <w:sz w:val="24"/>
          <w:szCs w:val="24"/>
        </w:rPr>
        <w:t xml:space="preserve">  11,640</w:t>
      </w:r>
    </w:p>
    <w:p w:rsidRPr="00B32CE3" w:rsidR="00B32CE3" w:rsidP="00B32CE3" w:rsidRDefault="00B32CE3" w14:paraId="33EE7075" w14:textId="3DDDAE5C">
      <w:pPr>
        <w:ind w:left="720"/>
        <w:rPr>
          <w:rFonts w:ascii="Courier New" w:hAnsi="Courier New" w:cs="Courier New"/>
          <w:sz w:val="24"/>
          <w:szCs w:val="24"/>
        </w:rPr>
      </w:pPr>
      <w:r w:rsidRPr="00B32CE3">
        <w:rPr>
          <w:rFonts w:ascii="Courier New" w:hAnsi="Courier New" w:cs="Courier New"/>
          <w:sz w:val="24"/>
          <w:szCs w:val="24"/>
        </w:rPr>
        <w:t>Hourly rate (GS-</w:t>
      </w:r>
      <w:r w:rsidR="00664258">
        <w:rPr>
          <w:rFonts w:ascii="Courier New" w:hAnsi="Courier New" w:cs="Courier New"/>
          <w:sz w:val="24"/>
          <w:szCs w:val="24"/>
        </w:rPr>
        <w:t>1</w:t>
      </w:r>
      <w:r w:rsidR="009B1345">
        <w:rPr>
          <w:rFonts w:ascii="Courier New" w:hAnsi="Courier New" w:cs="Courier New"/>
          <w:sz w:val="24"/>
          <w:szCs w:val="24"/>
        </w:rPr>
        <w:t>3</w:t>
      </w:r>
      <w:r w:rsidRPr="00B32CE3">
        <w:rPr>
          <w:rFonts w:ascii="Courier New" w:hAnsi="Courier New" w:cs="Courier New"/>
          <w:sz w:val="24"/>
          <w:szCs w:val="24"/>
        </w:rPr>
        <w:t>/Step 5 + 36.25</w:t>
      </w:r>
      <w:proofErr w:type="gramStart"/>
      <w:r w:rsidRPr="00B32CE3">
        <w:rPr>
          <w:rFonts w:ascii="Courier New" w:hAnsi="Courier New" w:cs="Courier New"/>
          <w:sz w:val="24"/>
          <w:szCs w:val="24"/>
        </w:rPr>
        <w:t>%)............</w:t>
      </w:r>
      <w:r>
        <w:rPr>
          <w:rFonts w:ascii="Courier New" w:hAnsi="Courier New" w:cs="Courier New"/>
          <w:sz w:val="24"/>
          <w:szCs w:val="24"/>
        </w:rPr>
        <w:t>...</w:t>
      </w:r>
      <w:proofErr w:type="gramEnd"/>
      <w:r w:rsidRPr="00B32CE3">
        <w:rPr>
          <w:rFonts w:ascii="Courier New" w:hAnsi="Courier New" w:cs="Courier New"/>
          <w:sz w:val="24"/>
          <w:szCs w:val="24"/>
        </w:rPr>
        <w:t xml:space="preserve"> </w:t>
      </w:r>
      <w:r w:rsidRPr="009B1345">
        <w:rPr>
          <w:rFonts w:ascii="Courier New" w:hAnsi="Courier New" w:cs="Courier New"/>
          <w:sz w:val="24"/>
          <w:szCs w:val="24"/>
          <w:u w:val="single"/>
        </w:rPr>
        <w:t xml:space="preserve">x    </w:t>
      </w:r>
      <w:r w:rsidRPr="009B1345" w:rsidR="009B1345">
        <w:rPr>
          <w:rFonts w:ascii="Courier New" w:hAnsi="Courier New" w:cs="Courier New"/>
          <w:sz w:val="24"/>
          <w:szCs w:val="24"/>
          <w:u w:val="single"/>
        </w:rPr>
        <w:t>$70</w:t>
      </w:r>
    </w:p>
    <w:p w:rsidRPr="00B32CE3" w:rsidR="00B32CE3" w:rsidP="00B32CE3" w:rsidRDefault="00B32CE3" w14:paraId="6D2A0B30" w14:textId="7527599C">
      <w:pPr>
        <w:pBdr>
          <w:top w:val="nil"/>
          <w:left w:val="nil"/>
          <w:bottom w:val="nil"/>
          <w:right w:val="nil"/>
          <w:between w:val="nil"/>
        </w:pBdr>
        <w:ind w:left="720"/>
        <w:rPr>
          <w:rFonts w:ascii="Courier New" w:hAnsi="Courier New" w:eastAsia="Courier New" w:cs="Courier New"/>
          <w:color w:val="000000"/>
          <w:sz w:val="24"/>
          <w:szCs w:val="24"/>
        </w:rPr>
      </w:pPr>
      <w:r w:rsidRPr="00B32CE3">
        <w:rPr>
          <w:rFonts w:ascii="Courier New" w:hAnsi="Courier New" w:eastAsia="Courier New" w:cs="Courier New"/>
          <w:color w:val="000000"/>
          <w:sz w:val="24"/>
          <w:szCs w:val="24"/>
        </w:rPr>
        <w:t>Estimated cost to Government...................... $</w:t>
      </w:r>
      <w:r w:rsidR="009B1345">
        <w:rPr>
          <w:rFonts w:ascii="Courier New" w:hAnsi="Courier New" w:eastAsia="Courier New" w:cs="Courier New"/>
          <w:color w:val="000000"/>
          <w:sz w:val="24"/>
          <w:szCs w:val="24"/>
        </w:rPr>
        <w:t>814,800</w:t>
      </w:r>
    </w:p>
    <w:p w:rsidRPr="00B32CE3" w:rsidR="00B32CE3" w:rsidP="00B32CE3" w:rsidRDefault="00B32CE3" w14:paraId="7CA133E6" w14:textId="77777777">
      <w:pPr>
        <w:rPr>
          <w:rFonts w:ascii="Courier New" w:hAnsi="Courier New" w:cs="Courier New"/>
          <w:sz w:val="24"/>
          <w:szCs w:val="24"/>
        </w:rPr>
      </w:pPr>
    </w:p>
    <w:p w:rsidRPr="00B32CE3" w:rsidR="00B32CE3" w:rsidP="00B32CE3" w:rsidRDefault="00B32CE3" w14:paraId="60D699A5" w14:textId="00C14142">
      <w:pPr>
        <w:pStyle w:val="Heading3"/>
        <w:rPr>
          <w:b w:val="0"/>
          <w:bCs w:val="0"/>
        </w:rPr>
      </w:pPr>
      <w:r w:rsidRPr="00B32CE3">
        <w:t xml:space="preserve">FAR 52.223-9, Estimate of Percentage of Recovered Material Content for EPA-Designated Items (Basic). </w:t>
      </w:r>
      <w:r w:rsidRPr="00B32CE3">
        <w:rPr>
          <w:b w:val="0"/>
          <w:bCs w:val="0"/>
        </w:rPr>
        <w:t xml:space="preserve">It is estimated that it takes </w:t>
      </w:r>
      <w:r w:rsidR="009B1345">
        <w:rPr>
          <w:b w:val="0"/>
          <w:bCs w:val="0"/>
        </w:rPr>
        <w:t>Government personnel fifteen minutes</w:t>
      </w:r>
      <w:r w:rsidRPr="00B32CE3">
        <w:rPr>
          <w:b w:val="0"/>
          <w:bCs w:val="0"/>
        </w:rPr>
        <w:t xml:space="preserve"> to review the information provided by the contractor.</w:t>
      </w:r>
    </w:p>
    <w:p w:rsidRPr="00B32CE3" w:rsidR="009B1345" w:rsidP="009B1345" w:rsidRDefault="009B1345" w14:paraId="0FFF60BF" w14:textId="77777777">
      <w:pPr>
        <w:rPr>
          <w:rFonts w:ascii="Courier New" w:hAnsi="Courier New" w:cs="Courier New"/>
          <w:sz w:val="24"/>
          <w:szCs w:val="24"/>
        </w:rPr>
      </w:pPr>
    </w:p>
    <w:p w:rsidRPr="00B32CE3" w:rsidR="009B1345" w:rsidP="009B1345" w:rsidRDefault="009B1345" w14:paraId="532F2AD8" w14:textId="366A06B4">
      <w:pPr>
        <w:pBdr>
          <w:top w:val="nil"/>
          <w:left w:val="nil"/>
          <w:bottom w:val="nil"/>
          <w:right w:val="nil"/>
          <w:between w:val="nil"/>
        </w:pBdr>
        <w:tabs>
          <w:tab w:val="left" w:pos="720"/>
          <w:tab w:val="left" w:pos="1080"/>
          <w:tab w:val="left" w:pos="1440"/>
          <w:tab w:val="left" w:pos="1800"/>
        </w:tabs>
        <w:ind w:left="720"/>
        <w:rPr>
          <w:rFonts w:ascii="Courier New" w:hAnsi="Courier New" w:eastAsia="Courier New" w:cs="Courier New"/>
          <w:color w:val="000000"/>
          <w:sz w:val="24"/>
          <w:szCs w:val="24"/>
        </w:rPr>
      </w:pPr>
      <w:r w:rsidRPr="00B32CE3">
        <w:rPr>
          <w:rFonts w:ascii="Courier New" w:hAnsi="Courier New" w:eastAsia="Courier New" w:cs="Courier New"/>
          <w:color w:val="000000"/>
          <w:sz w:val="24"/>
          <w:szCs w:val="24"/>
        </w:rPr>
        <w:t xml:space="preserve">Total annual responses.............................   </w:t>
      </w:r>
      <w:r>
        <w:rPr>
          <w:rFonts w:ascii="Courier New" w:hAnsi="Courier New" w:eastAsia="Courier New" w:cs="Courier New"/>
          <w:color w:val="000000"/>
          <w:sz w:val="24"/>
          <w:szCs w:val="24"/>
        </w:rPr>
        <w:t>1,988</w:t>
      </w:r>
      <w:r w:rsidRPr="00B32CE3">
        <w:rPr>
          <w:rFonts w:ascii="Courier New" w:hAnsi="Courier New" w:eastAsia="Courier New" w:cs="Courier New"/>
          <w:color w:val="000000"/>
          <w:sz w:val="24"/>
          <w:szCs w:val="24"/>
        </w:rPr>
        <w:t xml:space="preserve"> </w:t>
      </w:r>
    </w:p>
    <w:p w:rsidRPr="00B32CE3" w:rsidR="009B1345" w:rsidP="009B1345" w:rsidRDefault="009B1345" w14:paraId="538B87CB" w14:textId="45C480BC">
      <w:pPr>
        <w:pBdr>
          <w:top w:val="nil"/>
          <w:left w:val="nil"/>
          <w:bottom w:val="nil"/>
          <w:right w:val="nil"/>
          <w:between w:val="nil"/>
        </w:pBdr>
        <w:ind w:left="720"/>
        <w:rPr>
          <w:rFonts w:ascii="Courier New" w:hAnsi="Courier New" w:eastAsia="Courier New" w:cs="Courier New"/>
          <w:color w:val="000000"/>
          <w:sz w:val="24"/>
          <w:szCs w:val="24"/>
        </w:rPr>
      </w:pPr>
      <w:r w:rsidRPr="00B32CE3">
        <w:rPr>
          <w:rFonts w:ascii="Courier New" w:hAnsi="Courier New" w:eastAsia="Courier New" w:cs="Courier New"/>
          <w:color w:val="000000"/>
          <w:sz w:val="24"/>
          <w:szCs w:val="24"/>
        </w:rPr>
        <w:t xml:space="preserve">Review time/response (hours)....................... </w:t>
      </w:r>
      <w:proofErr w:type="gramStart"/>
      <w:r w:rsidRPr="00B32CE3">
        <w:rPr>
          <w:rFonts w:ascii="Courier New" w:hAnsi="Courier New" w:eastAsia="Courier New" w:cs="Courier New"/>
          <w:color w:val="000000"/>
          <w:sz w:val="24"/>
          <w:szCs w:val="24"/>
          <w:u w:val="single"/>
        </w:rPr>
        <w:t>x</w:t>
      </w:r>
      <w:r>
        <w:rPr>
          <w:rFonts w:ascii="Courier New" w:hAnsi="Courier New" w:eastAsia="Courier New" w:cs="Courier New"/>
          <w:color w:val="000000"/>
          <w:sz w:val="24"/>
          <w:szCs w:val="24"/>
          <w:u w:val="single"/>
        </w:rPr>
        <w:t xml:space="preserve">  0.25</w:t>
      </w:r>
      <w:proofErr w:type="gramEnd"/>
    </w:p>
    <w:p w:rsidRPr="00B32CE3" w:rsidR="009B1345" w:rsidP="009B1345" w:rsidRDefault="009B1345" w14:paraId="2AE56318" w14:textId="2935511B">
      <w:pPr>
        <w:pBdr>
          <w:top w:val="nil"/>
          <w:left w:val="nil"/>
          <w:bottom w:val="nil"/>
          <w:right w:val="nil"/>
          <w:between w:val="nil"/>
        </w:pBdr>
        <w:ind w:left="720"/>
        <w:rPr>
          <w:rFonts w:ascii="Courier New" w:hAnsi="Courier New" w:eastAsia="Courier New" w:cs="Courier New"/>
          <w:color w:val="000000"/>
          <w:sz w:val="24"/>
          <w:szCs w:val="24"/>
        </w:rPr>
      </w:pPr>
      <w:r w:rsidRPr="00B32CE3">
        <w:rPr>
          <w:rFonts w:ascii="Courier New" w:hAnsi="Courier New" w:eastAsia="Courier New" w:cs="Courier New"/>
          <w:color w:val="000000"/>
          <w:sz w:val="24"/>
          <w:szCs w:val="24"/>
        </w:rPr>
        <w:t xml:space="preserve">Review time/year (hours)........................... </w:t>
      </w:r>
      <w:r>
        <w:rPr>
          <w:rFonts w:ascii="Courier New" w:hAnsi="Courier New" w:eastAsia="Courier New" w:cs="Courier New"/>
          <w:color w:val="000000"/>
          <w:sz w:val="24"/>
          <w:szCs w:val="24"/>
        </w:rPr>
        <w:t xml:space="preserve">    497</w:t>
      </w:r>
    </w:p>
    <w:p w:rsidRPr="00B32CE3" w:rsidR="009B1345" w:rsidP="009B1345" w:rsidRDefault="009B1345" w14:paraId="3D175C39" w14:textId="6CFF8A74">
      <w:pPr>
        <w:ind w:left="720"/>
        <w:rPr>
          <w:rFonts w:ascii="Courier New" w:hAnsi="Courier New" w:cs="Courier New"/>
          <w:sz w:val="24"/>
          <w:szCs w:val="24"/>
        </w:rPr>
      </w:pPr>
      <w:r w:rsidRPr="00B32CE3">
        <w:rPr>
          <w:rFonts w:ascii="Courier New" w:hAnsi="Courier New" w:cs="Courier New"/>
          <w:sz w:val="24"/>
          <w:szCs w:val="24"/>
        </w:rPr>
        <w:t>Hourly rate (GS-</w:t>
      </w:r>
      <w:r>
        <w:rPr>
          <w:rFonts w:ascii="Courier New" w:hAnsi="Courier New" w:cs="Courier New"/>
          <w:sz w:val="24"/>
          <w:szCs w:val="24"/>
        </w:rPr>
        <w:t>13/</w:t>
      </w:r>
      <w:r w:rsidRPr="00B32CE3">
        <w:rPr>
          <w:rFonts w:ascii="Courier New" w:hAnsi="Courier New" w:cs="Courier New"/>
          <w:sz w:val="24"/>
          <w:szCs w:val="24"/>
        </w:rPr>
        <w:t>Step 5 + 36.25</w:t>
      </w:r>
      <w:proofErr w:type="gramStart"/>
      <w:r w:rsidRPr="00B32CE3">
        <w:rPr>
          <w:rFonts w:ascii="Courier New" w:hAnsi="Courier New" w:cs="Courier New"/>
          <w:sz w:val="24"/>
          <w:szCs w:val="24"/>
        </w:rPr>
        <w:t>%).............</w:t>
      </w:r>
      <w:r>
        <w:rPr>
          <w:rFonts w:ascii="Courier New" w:hAnsi="Courier New" w:cs="Courier New"/>
          <w:sz w:val="24"/>
          <w:szCs w:val="24"/>
        </w:rPr>
        <w:t>...</w:t>
      </w:r>
      <w:proofErr w:type="gramEnd"/>
      <w:r w:rsidRPr="00B32CE3">
        <w:rPr>
          <w:rFonts w:ascii="Courier New" w:hAnsi="Courier New" w:cs="Courier New"/>
          <w:sz w:val="24"/>
          <w:szCs w:val="24"/>
        </w:rPr>
        <w:t xml:space="preserve"> </w:t>
      </w:r>
      <w:r w:rsidRPr="00664258">
        <w:rPr>
          <w:rFonts w:ascii="Courier New" w:hAnsi="Courier New" w:cs="Courier New"/>
          <w:sz w:val="24"/>
          <w:szCs w:val="24"/>
          <w:u w:val="single"/>
        </w:rPr>
        <w:t>x   $</w:t>
      </w:r>
      <w:r>
        <w:rPr>
          <w:rFonts w:ascii="Courier New" w:hAnsi="Courier New" w:cs="Courier New"/>
          <w:sz w:val="24"/>
          <w:szCs w:val="24"/>
          <w:u w:val="single"/>
        </w:rPr>
        <w:t>70</w:t>
      </w:r>
      <w:r w:rsidRPr="00B32CE3">
        <w:rPr>
          <w:rFonts w:ascii="Courier New" w:hAnsi="Courier New" w:cs="Courier New"/>
          <w:sz w:val="24"/>
          <w:szCs w:val="24"/>
        </w:rPr>
        <w:t xml:space="preserve"> </w:t>
      </w:r>
    </w:p>
    <w:p w:rsidRPr="00B32CE3" w:rsidR="009B1345" w:rsidP="009B1345" w:rsidRDefault="009B1345" w14:paraId="4439BBA4" w14:textId="47ABE34C">
      <w:pPr>
        <w:pBdr>
          <w:top w:val="nil"/>
          <w:left w:val="nil"/>
          <w:bottom w:val="nil"/>
          <w:right w:val="nil"/>
          <w:between w:val="nil"/>
        </w:pBdr>
        <w:ind w:left="720"/>
        <w:rPr>
          <w:rFonts w:ascii="Courier New" w:hAnsi="Courier New" w:eastAsia="Courier New" w:cs="Courier New"/>
          <w:color w:val="000000"/>
          <w:sz w:val="24"/>
          <w:szCs w:val="24"/>
        </w:rPr>
      </w:pPr>
      <w:r w:rsidRPr="00B32CE3">
        <w:rPr>
          <w:rFonts w:ascii="Courier New" w:hAnsi="Courier New" w:eastAsia="Courier New" w:cs="Courier New"/>
          <w:color w:val="000000"/>
          <w:sz w:val="24"/>
          <w:szCs w:val="24"/>
        </w:rPr>
        <w:t>Estimated cost to Government....................... $</w:t>
      </w:r>
      <w:r>
        <w:rPr>
          <w:rFonts w:ascii="Courier New" w:hAnsi="Courier New" w:eastAsia="Courier New" w:cs="Courier New"/>
          <w:color w:val="000000"/>
          <w:sz w:val="24"/>
          <w:szCs w:val="24"/>
        </w:rPr>
        <w:t>34,790</w:t>
      </w:r>
    </w:p>
    <w:p w:rsidRPr="0047105D" w:rsidR="009B1345" w:rsidP="009B1345" w:rsidRDefault="009B1345" w14:paraId="75E0609C" w14:textId="77777777">
      <w:pPr>
        <w:ind w:left="360"/>
      </w:pPr>
    </w:p>
    <w:p w:rsidRPr="00B32CE3" w:rsidR="00E278E3" w:rsidP="00E278E3" w:rsidRDefault="009B1345" w14:paraId="786A6454" w14:textId="5D9FDCAA">
      <w:pPr>
        <w:pStyle w:val="Heading3"/>
        <w:rPr>
          <w:b w:val="0"/>
          <w:bCs w:val="0"/>
        </w:rPr>
      </w:pPr>
      <w:r w:rsidRPr="009B1345">
        <w:t>FAR 52.223-11, Ozone-Depleting Substances and High Global Warming Potential Hydrofluorocarbons</w:t>
      </w:r>
      <w:r w:rsidRPr="00B32CE3" w:rsidR="00E278E3">
        <w:t xml:space="preserve">. </w:t>
      </w:r>
      <w:r w:rsidRPr="00B32CE3" w:rsidR="00E278E3">
        <w:rPr>
          <w:b w:val="0"/>
          <w:bCs w:val="0"/>
        </w:rPr>
        <w:t>It is estimated that it takes Government</w:t>
      </w:r>
      <w:r>
        <w:rPr>
          <w:b w:val="0"/>
          <w:bCs w:val="0"/>
        </w:rPr>
        <w:t xml:space="preserve"> personnel one hour</w:t>
      </w:r>
      <w:r w:rsidRPr="00B32CE3" w:rsidR="00E278E3">
        <w:rPr>
          <w:b w:val="0"/>
          <w:bCs w:val="0"/>
        </w:rPr>
        <w:t xml:space="preserve"> to review the information provided by the contractor.</w:t>
      </w:r>
    </w:p>
    <w:p w:rsidRPr="00B32CE3" w:rsidR="009B1345" w:rsidP="009B1345" w:rsidRDefault="009B1345" w14:paraId="60DDE7EB" w14:textId="77777777">
      <w:pPr>
        <w:rPr>
          <w:rFonts w:ascii="Courier New" w:hAnsi="Courier New" w:cs="Courier New"/>
          <w:sz w:val="24"/>
          <w:szCs w:val="24"/>
        </w:rPr>
      </w:pPr>
    </w:p>
    <w:p w:rsidRPr="00B32CE3" w:rsidR="009B1345" w:rsidP="009B1345" w:rsidRDefault="009B1345" w14:paraId="3C170068" w14:textId="69F65E9B">
      <w:pPr>
        <w:pBdr>
          <w:top w:val="nil"/>
          <w:left w:val="nil"/>
          <w:bottom w:val="nil"/>
          <w:right w:val="nil"/>
          <w:between w:val="nil"/>
        </w:pBdr>
        <w:tabs>
          <w:tab w:val="left" w:pos="720"/>
          <w:tab w:val="left" w:pos="1080"/>
          <w:tab w:val="left" w:pos="1440"/>
          <w:tab w:val="left" w:pos="1800"/>
        </w:tabs>
        <w:ind w:left="720"/>
        <w:rPr>
          <w:rFonts w:ascii="Courier New" w:hAnsi="Courier New" w:eastAsia="Courier New" w:cs="Courier New"/>
          <w:color w:val="000000"/>
          <w:sz w:val="24"/>
          <w:szCs w:val="24"/>
        </w:rPr>
      </w:pPr>
      <w:r w:rsidRPr="00B32CE3">
        <w:rPr>
          <w:rFonts w:ascii="Courier New" w:hAnsi="Courier New" w:eastAsia="Courier New" w:cs="Courier New"/>
          <w:color w:val="000000"/>
          <w:sz w:val="24"/>
          <w:szCs w:val="24"/>
        </w:rPr>
        <w:t xml:space="preserve">Total annual responses.............................   </w:t>
      </w:r>
      <w:r>
        <w:rPr>
          <w:rFonts w:ascii="Courier New" w:hAnsi="Courier New" w:eastAsia="Courier New" w:cs="Courier New"/>
          <w:color w:val="000000"/>
          <w:sz w:val="24"/>
          <w:szCs w:val="24"/>
        </w:rPr>
        <w:t>1,305</w:t>
      </w:r>
      <w:r w:rsidRPr="00B32CE3">
        <w:rPr>
          <w:rFonts w:ascii="Courier New" w:hAnsi="Courier New" w:eastAsia="Courier New" w:cs="Courier New"/>
          <w:color w:val="000000"/>
          <w:sz w:val="24"/>
          <w:szCs w:val="24"/>
        </w:rPr>
        <w:t xml:space="preserve"> </w:t>
      </w:r>
    </w:p>
    <w:p w:rsidRPr="00B32CE3" w:rsidR="009B1345" w:rsidP="009B1345" w:rsidRDefault="009B1345" w14:paraId="59776E0C" w14:textId="1E5FCAA9">
      <w:pPr>
        <w:pBdr>
          <w:top w:val="nil"/>
          <w:left w:val="nil"/>
          <w:bottom w:val="nil"/>
          <w:right w:val="nil"/>
          <w:between w:val="nil"/>
        </w:pBdr>
        <w:ind w:left="720"/>
        <w:rPr>
          <w:rFonts w:ascii="Courier New" w:hAnsi="Courier New" w:eastAsia="Courier New" w:cs="Courier New"/>
          <w:color w:val="000000"/>
          <w:sz w:val="24"/>
          <w:szCs w:val="24"/>
        </w:rPr>
      </w:pPr>
      <w:r w:rsidRPr="00B32CE3">
        <w:rPr>
          <w:rFonts w:ascii="Courier New" w:hAnsi="Courier New" w:eastAsia="Courier New" w:cs="Courier New"/>
          <w:color w:val="000000"/>
          <w:sz w:val="24"/>
          <w:szCs w:val="24"/>
        </w:rPr>
        <w:t xml:space="preserve">Review time/response (hours)....................... </w:t>
      </w:r>
      <w:r w:rsidRPr="00B32CE3">
        <w:rPr>
          <w:rFonts w:ascii="Courier New" w:hAnsi="Courier New" w:eastAsia="Courier New" w:cs="Courier New"/>
          <w:color w:val="000000"/>
          <w:sz w:val="24"/>
          <w:szCs w:val="24"/>
          <w:u w:val="single"/>
        </w:rPr>
        <w:t>x</w:t>
      </w:r>
      <w:r>
        <w:rPr>
          <w:rFonts w:ascii="Courier New" w:hAnsi="Courier New" w:eastAsia="Courier New" w:cs="Courier New"/>
          <w:color w:val="000000"/>
          <w:sz w:val="24"/>
          <w:szCs w:val="24"/>
          <w:u w:val="single"/>
        </w:rPr>
        <w:t xml:space="preserve">     1</w:t>
      </w:r>
    </w:p>
    <w:p w:rsidRPr="00B32CE3" w:rsidR="009B1345" w:rsidP="009B1345" w:rsidRDefault="009B1345" w14:paraId="55C59B26" w14:textId="6159EA2D">
      <w:pPr>
        <w:pBdr>
          <w:top w:val="nil"/>
          <w:left w:val="nil"/>
          <w:bottom w:val="nil"/>
          <w:right w:val="nil"/>
          <w:between w:val="nil"/>
        </w:pBdr>
        <w:ind w:left="720"/>
        <w:rPr>
          <w:rFonts w:ascii="Courier New" w:hAnsi="Courier New" w:eastAsia="Courier New" w:cs="Courier New"/>
          <w:color w:val="000000"/>
          <w:sz w:val="24"/>
          <w:szCs w:val="24"/>
        </w:rPr>
      </w:pPr>
      <w:r w:rsidRPr="00B32CE3">
        <w:rPr>
          <w:rFonts w:ascii="Courier New" w:hAnsi="Courier New" w:eastAsia="Courier New" w:cs="Courier New"/>
          <w:color w:val="000000"/>
          <w:sz w:val="24"/>
          <w:szCs w:val="24"/>
        </w:rPr>
        <w:t xml:space="preserve">Review time/year (hours)........................... </w:t>
      </w:r>
      <w:r>
        <w:rPr>
          <w:rFonts w:ascii="Courier New" w:hAnsi="Courier New" w:eastAsia="Courier New" w:cs="Courier New"/>
          <w:color w:val="000000"/>
          <w:sz w:val="24"/>
          <w:szCs w:val="24"/>
        </w:rPr>
        <w:t xml:space="preserve">  1,305</w:t>
      </w:r>
    </w:p>
    <w:p w:rsidRPr="00B32CE3" w:rsidR="009B1345" w:rsidP="009B1345" w:rsidRDefault="009B1345" w14:paraId="18DDE403" w14:textId="5687449D">
      <w:pPr>
        <w:ind w:left="720"/>
        <w:rPr>
          <w:rFonts w:ascii="Courier New" w:hAnsi="Courier New" w:cs="Courier New"/>
          <w:sz w:val="24"/>
          <w:szCs w:val="24"/>
        </w:rPr>
      </w:pPr>
      <w:r w:rsidRPr="00B32CE3">
        <w:rPr>
          <w:rFonts w:ascii="Courier New" w:hAnsi="Courier New" w:cs="Courier New"/>
          <w:sz w:val="24"/>
          <w:szCs w:val="24"/>
        </w:rPr>
        <w:t>Hourly rate (GS-</w:t>
      </w:r>
      <w:r>
        <w:rPr>
          <w:rFonts w:ascii="Courier New" w:hAnsi="Courier New" w:cs="Courier New"/>
          <w:sz w:val="24"/>
          <w:szCs w:val="24"/>
        </w:rPr>
        <w:t>1</w:t>
      </w:r>
      <w:r w:rsidR="00423C9B">
        <w:rPr>
          <w:rFonts w:ascii="Courier New" w:hAnsi="Courier New" w:cs="Courier New"/>
          <w:sz w:val="24"/>
          <w:szCs w:val="24"/>
        </w:rPr>
        <w:t>2</w:t>
      </w:r>
      <w:r>
        <w:rPr>
          <w:rFonts w:ascii="Courier New" w:hAnsi="Courier New" w:cs="Courier New"/>
          <w:sz w:val="24"/>
          <w:szCs w:val="24"/>
        </w:rPr>
        <w:t>/</w:t>
      </w:r>
      <w:r w:rsidRPr="00B32CE3">
        <w:rPr>
          <w:rFonts w:ascii="Courier New" w:hAnsi="Courier New" w:cs="Courier New"/>
          <w:sz w:val="24"/>
          <w:szCs w:val="24"/>
        </w:rPr>
        <w:t>Step 5 + 36.25</w:t>
      </w:r>
      <w:proofErr w:type="gramStart"/>
      <w:r w:rsidRPr="00B32CE3">
        <w:rPr>
          <w:rFonts w:ascii="Courier New" w:hAnsi="Courier New" w:cs="Courier New"/>
          <w:sz w:val="24"/>
          <w:szCs w:val="24"/>
        </w:rPr>
        <w:t>%).............</w:t>
      </w:r>
      <w:r>
        <w:rPr>
          <w:rFonts w:ascii="Courier New" w:hAnsi="Courier New" w:cs="Courier New"/>
          <w:sz w:val="24"/>
          <w:szCs w:val="24"/>
        </w:rPr>
        <w:t>...</w:t>
      </w:r>
      <w:proofErr w:type="gramEnd"/>
      <w:r w:rsidRPr="00B32CE3">
        <w:rPr>
          <w:rFonts w:ascii="Courier New" w:hAnsi="Courier New" w:cs="Courier New"/>
          <w:sz w:val="24"/>
          <w:szCs w:val="24"/>
        </w:rPr>
        <w:t xml:space="preserve"> </w:t>
      </w:r>
      <w:r w:rsidRPr="00664258">
        <w:rPr>
          <w:rFonts w:ascii="Courier New" w:hAnsi="Courier New" w:cs="Courier New"/>
          <w:sz w:val="24"/>
          <w:szCs w:val="24"/>
          <w:u w:val="single"/>
        </w:rPr>
        <w:t>x   $</w:t>
      </w:r>
      <w:r>
        <w:rPr>
          <w:rFonts w:ascii="Courier New" w:hAnsi="Courier New" w:cs="Courier New"/>
          <w:sz w:val="24"/>
          <w:szCs w:val="24"/>
          <w:u w:val="single"/>
        </w:rPr>
        <w:t>59</w:t>
      </w:r>
      <w:r w:rsidRPr="00B32CE3">
        <w:rPr>
          <w:rFonts w:ascii="Courier New" w:hAnsi="Courier New" w:cs="Courier New"/>
          <w:sz w:val="24"/>
          <w:szCs w:val="24"/>
        </w:rPr>
        <w:t xml:space="preserve"> </w:t>
      </w:r>
    </w:p>
    <w:p w:rsidRPr="00B32CE3" w:rsidR="009B1345" w:rsidP="009B1345" w:rsidRDefault="009B1345" w14:paraId="13810D73" w14:textId="2FB6738B">
      <w:pPr>
        <w:pBdr>
          <w:top w:val="nil"/>
          <w:left w:val="nil"/>
          <w:bottom w:val="nil"/>
          <w:right w:val="nil"/>
          <w:between w:val="nil"/>
        </w:pBdr>
        <w:ind w:left="720"/>
        <w:rPr>
          <w:rFonts w:ascii="Courier New" w:hAnsi="Courier New" w:eastAsia="Courier New" w:cs="Courier New"/>
          <w:color w:val="000000"/>
          <w:sz w:val="24"/>
          <w:szCs w:val="24"/>
        </w:rPr>
      </w:pPr>
      <w:r w:rsidRPr="00B32CE3">
        <w:rPr>
          <w:rFonts w:ascii="Courier New" w:hAnsi="Courier New" w:eastAsia="Courier New" w:cs="Courier New"/>
          <w:color w:val="000000"/>
          <w:sz w:val="24"/>
          <w:szCs w:val="24"/>
        </w:rPr>
        <w:t>Estimated cost to Government....................... $</w:t>
      </w:r>
      <w:r w:rsidR="00423C9B">
        <w:rPr>
          <w:rFonts w:ascii="Courier New" w:hAnsi="Courier New" w:eastAsia="Courier New" w:cs="Courier New"/>
          <w:color w:val="000000"/>
          <w:sz w:val="24"/>
          <w:szCs w:val="24"/>
        </w:rPr>
        <w:t>76,995</w:t>
      </w:r>
    </w:p>
    <w:p w:rsidRPr="0047105D" w:rsidR="009B1345" w:rsidP="009B1345" w:rsidRDefault="009B1345" w14:paraId="58EDBDC2" w14:textId="77777777">
      <w:pPr>
        <w:ind w:left="360"/>
      </w:pPr>
    </w:p>
    <w:p w:rsidRPr="00B32CE3" w:rsidR="00B32CE3" w:rsidP="00B32CE3" w:rsidRDefault="009B1345" w14:paraId="2B60E375" w14:textId="2F022DDF">
      <w:pPr>
        <w:pStyle w:val="Heading3"/>
      </w:pPr>
      <w:r>
        <w:t xml:space="preserve">FAR </w:t>
      </w:r>
      <w:r w:rsidRPr="00B32CE3" w:rsidR="00B32CE3">
        <w:t>52.223-12, Maintenance, Service, Repair, or Disposal of Refrigeration Equipment and Air Conditioners.</w:t>
      </w:r>
      <w:r w:rsidRPr="00B32CE3" w:rsidR="00B32CE3">
        <w:rPr>
          <w:b w:val="0"/>
          <w:bCs w:val="0"/>
        </w:rPr>
        <w:t xml:space="preserve"> It is estimated that it takes Government</w:t>
      </w:r>
      <w:r>
        <w:rPr>
          <w:b w:val="0"/>
          <w:bCs w:val="0"/>
        </w:rPr>
        <w:t xml:space="preserve"> personnel</w:t>
      </w:r>
      <w:r w:rsidRPr="00B32CE3" w:rsidR="00B32CE3">
        <w:rPr>
          <w:b w:val="0"/>
          <w:bCs w:val="0"/>
        </w:rPr>
        <w:t xml:space="preserve"> </w:t>
      </w:r>
      <w:r>
        <w:rPr>
          <w:b w:val="0"/>
          <w:bCs w:val="0"/>
        </w:rPr>
        <w:t>one hour</w:t>
      </w:r>
      <w:r w:rsidRPr="00B32CE3" w:rsidR="00B32CE3">
        <w:rPr>
          <w:b w:val="0"/>
          <w:bCs w:val="0"/>
        </w:rPr>
        <w:t xml:space="preserve"> to review the information provided by the contractor. </w:t>
      </w:r>
    </w:p>
    <w:p w:rsidRPr="00B32CE3" w:rsidR="009B1345" w:rsidP="009B1345" w:rsidRDefault="009B1345" w14:paraId="3395922B" w14:textId="77777777">
      <w:pPr>
        <w:rPr>
          <w:rFonts w:ascii="Courier New" w:hAnsi="Courier New" w:cs="Courier New"/>
          <w:sz w:val="24"/>
          <w:szCs w:val="24"/>
        </w:rPr>
      </w:pPr>
    </w:p>
    <w:p w:rsidRPr="00B32CE3" w:rsidR="009B1345" w:rsidP="009B1345" w:rsidRDefault="009B1345" w14:paraId="0C155B88" w14:textId="0441B5C8">
      <w:pPr>
        <w:pBdr>
          <w:top w:val="nil"/>
          <w:left w:val="nil"/>
          <w:bottom w:val="nil"/>
          <w:right w:val="nil"/>
          <w:between w:val="nil"/>
        </w:pBdr>
        <w:tabs>
          <w:tab w:val="left" w:pos="720"/>
          <w:tab w:val="left" w:pos="1080"/>
          <w:tab w:val="left" w:pos="1440"/>
          <w:tab w:val="left" w:pos="1800"/>
        </w:tabs>
        <w:ind w:left="720"/>
        <w:rPr>
          <w:rFonts w:ascii="Courier New" w:hAnsi="Courier New" w:eastAsia="Courier New" w:cs="Courier New"/>
          <w:color w:val="000000"/>
          <w:sz w:val="24"/>
          <w:szCs w:val="24"/>
        </w:rPr>
      </w:pPr>
      <w:r w:rsidRPr="00B32CE3">
        <w:rPr>
          <w:rFonts w:ascii="Courier New" w:hAnsi="Courier New" w:eastAsia="Courier New" w:cs="Courier New"/>
          <w:color w:val="000000"/>
          <w:sz w:val="24"/>
          <w:szCs w:val="24"/>
        </w:rPr>
        <w:t xml:space="preserve">Total annual responses.............................   </w:t>
      </w:r>
      <w:r w:rsidR="00423C9B">
        <w:rPr>
          <w:rFonts w:ascii="Courier New" w:hAnsi="Courier New" w:eastAsia="Courier New" w:cs="Courier New"/>
          <w:color w:val="000000"/>
          <w:sz w:val="24"/>
          <w:szCs w:val="24"/>
        </w:rPr>
        <w:t xml:space="preserve">  601</w:t>
      </w:r>
      <w:r w:rsidRPr="00B32CE3">
        <w:rPr>
          <w:rFonts w:ascii="Courier New" w:hAnsi="Courier New" w:eastAsia="Courier New" w:cs="Courier New"/>
          <w:color w:val="000000"/>
          <w:sz w:val="24"/>
          <w:szCs w:val="24"/>
        </w:rPr>
        <w:t xml:space="preserve"> </w:t>
      </w:r>
    </w:p>
    <w:p w:rsidRPr="00B32CE3" w:rsidR="009B1345" w:rsidP="009B1345" w:rsidRDefault="009B1345" w14:paraId="2A653711" w14:textId="4A48C421">
      <w:pPr>
        <w:pBdr>
          <w:top w:val="nil"/>
          <w:left w:val="nil"/>
          <w:bottom w:val="nil"/>
          <w:right w:val="nil"/>
          <w:between w:val="nil"/>
        </w:pBdr>
        <w:ind w:left="720"/>
        <w:rPr>
          <w:rFonts w:ascii="Courier New" w:hAnsi="Courier New" w:eastAsia="Courier New" w:cs="Courier New"/>
          <w:color w:val="000000"/>
          <w:sz w:val="24"/>
          <w:szCs w:val="24"/>
        </w:rPr>
      </w:pPr>
      <w:r w:rsidRPr="00B32CE3">
        <w:rPr>
          <w:rFonts w:ascii="Courier New" w:hAnsi="Courier New" w:eastAsia="Courier New" w:cs="Courier New"/>
          <w:color w:val="000000"/>
          <w:sz w:val="24"/>
          <w:szCs w:val="24"/>
        </w:rPr>
        <w:t xml:space="preserve">Review time/response (hours)....................... </w:t>
      </w:r>
      <w:r w:rsidRPr="00B32CE3">
        <w:rPr>
          <w:rFonts w:ascii="Courier New" w:hAnsi="Courier New" w:eastAsia="Courier New" w:cs="Courier New"/>
          <w:color w:val="000000"/>
          <w:sz w:val="24"/>
          <w:szCs w:val="24"/>
          <w:u w:val="single"/>
        </w:rPr>
        <w:t>x</w:t>
      </w:r>
      <w:r>
        <w:rPr>
          <w:rFonts w:ascii="Courier New" w:hAnsi="Courier New" w:eastAsia="Courier New" w:cs="Courier New"/>
          <w:color w:val="000000"/>
          <w:sz w:val="24"/>
          <w:szCs w:val="24"/>
          <w:u w:val="single"/>
        </w:rPr>
        <w:t xml:space="preserve">  </w:t>
      </w:r>
      <w:r w:rsidR="00423C9B">
        <w:rPr>
          <w:rFonts w:ascii="Courier New" w:hAnsi="Courier New" w:eastAsia="Courier New" w:cs="Courier New"/>
          <w:color w:val="000000"/>
          <w:sz w:val="24"/>
          <w:szCs w:val="24"/>
          <w:u w:val="single"/>
        </w:rPr>
        <w:t xml:space="preserve">   1</w:t>
      </w:r>
    </w:p>
    <w:p w:rsidRPr="00B32CE3" w:rsidR="009B1345" w:rsidP="009B1345" w:rsidRDefault="009B1345" w14:paraId="07FE45AB" w14:textId="4A7E1EDF">
      <w:pPr>
        <w:pBdr>
          <w:top w:val="nil"/>
          <w:left w:val="nil"/>
          <w:bottom w:val="nil"/>
          <w:right w:val="nil"/>
          <w:between w:val="nil"/>
        </w:pBdr>
        <w:ind w:left="720"/>
        <w:rPr>
          <w:rFonts w:ascii="Courier New" w:hAnsi="Courier New" w:eastAsia="Courier New" w:cs="Courier New"/>
          <w:color w:val="000000"/>
          <w:sz w:val="24"/>
          <w:szCs w:val="24"/>
        </w:rPr>
      </w:pPr>
      <w:r w:rsidRPr="00B32CE3">
        <w:rPr>
          <w:rFonts w:ascii="Courier New" w:hAnsi="Courier New" w:eastAsia="Courier New" w:cs="Courier New"/>
          <w:color w:val="000000"/>
          <w:sz w:val="24"/>
          <w:szCs w:val="24"/>
        </w:rPr>
        <w:t xml:space="preserve">Review time/year (hours)........................... </w:t>
      </w:r>
      <w:r>
        <w:rPr>
          <w:rFonts w:ascii="Courier New" w:hAnsi="Courier New" w:eastAsia="Courier New" w:cs="Courier New"/>
          <w:color w:val="000000"/>
          <w:sz w:val="24"/>
          <w:szCs w:val="24"/>
        </w:rPr>
        <w:t xml:space="preserve">    </w:t>
      </w:r>
      <w:r w:rsidR="00423C9B">
        <w:rPr>
          <w:rFonts w:ascii="Courier New" w:hAnsi="Courier New" w:eastAsia="Courier New" w:cs="Courier New"/>
          <w:color w:val="000000"/>
          <w:sz w:val="24"/>
          <w:szCs w:val="24"/>
        </w:rPr>
        <w:t>601</w:t>
      </w:r>
    </w:p>
    <w:p w:rsidRPr="00B32CE3" w:rsidR="009B1345" w:rsidP="009B1345" w:rsidRDefault="009B1345" w14:paraId="40C37754" w14:textId="0999B6E5">
      <w:pPr>
        <w:ind w:left="720"/>
        <w:rPr>
          <w:rFonts w:ascii="Courier New" w:hAnsi="Courier New" w:cs="Courier New"/>
          <w:sz w:val="24"/>
          <w:szCs w:val="24"/>
        </w:rPr>
      </w:pPr>
      <w:r w:rsidRPr="00B32CE3">
        <w:rPr>
          <w:rFonts w:ascii="Courier New" w:hAnsi="Courier New" w:cs="Courier New"/>
          <w:sz w:val="24"/>
          <w:szCs w:val="24"/>
        </w:rPr>
        <w:t>Hourly rate (GS-</w:t>
      </w:r>
      <w:r>
        <w:rPr>
          <w:rFonts w:ascii="Courier New" w:hAnsi="Courier New" w:cs="Courier New"/>
          <w:sz w:val="24"/>
          <w:szCs w:val="24"/>
        </w:rPr>
        <w:t>1</w:t>
      </w:r>
      <w:r w:rsidR="00423C9B">
        <w:rPr>
          <w:rFonts w:ascii="Courier New" w:hAnsi="Courier New" w:cs="Courier New"/>
          <w:sz w:val="24"/>
          <w:szCs w:val="24"/>
        </w:rPr>
        <w:t>2</w:t>
      </w:r>
      <w:r>
        <w:rPr>
          <w:rFonts w:ascii="Courier New" w:hAnsi="Courier New" w:cs="Courier New"/>
          <w:sz w:val="24"/>
          <w:szCs w:val="24"/>
        </w:rPr>
        <w:t>/</w:t>
      </w:r>
      <w:r w:rsidRPr="00B32CE3">
        <w:rPr>
          <w:rFonts w:ascii="Courier New" w:hAnsi="Courier New" w:cs="Courier New"/>
          <w:sz w:val="24"/>
          <w:szCs w:val="24"/>
        </w:rPr>
        <w:t>Step 5 + 36.25</w:t>
      </w:r>
      <w:proofErr w:type="gramStart"/>
      <w:r w:rsidRPr="00B32CE3">
        <w:rPr>
          <w:rFonts w:ascii="Courier New" w:hAnsi="Courier New" w:cs="Courier New"/>
          <w:sz w:val="24"/>
          <w:szCs w:val="24"/>
        </w:rPr>
        <w:t>%).............</w:t>
      </w:r>
      <w:r>
        <w:rPr>
          <w:rFonts w:ascii="Courier New" w:hAnsi="Courier New" w:cs="Courier New"/>
          <w:sz w:val="24"/>
          <w:szCs w:val="24"/>
        </w:rPr>
        <w:t>...</w:t>
      </w:r>
      <w:proofErr w:type="gramEnd"/>
      <w:r w:rsidRPr="00B32CE3">
        <w:rPr>
          <w:rFonts w:ascii="Courier New" w:hAnsi="Courier New" w:cs="Courier New"/>
          <w:sz w:val="24"/>
          <w:szCs w:val="24"/>
        </w:rPr>
        <w:t xml:space="preserve"> </w:t>
      </w:r>
      <w:r w:rsidRPr="00664258">
        <w:rPr>
          <w:rFonts w:ascii="Courier New" w:hAnsi="Courier New" w:cs="Courier New"/>
          <w:sz w:val="24"/>
          <w:szCs w:val="24"/>
          <w:u w:val="single"/>
        </w:rPr>
        <w:t>x   $</w:t>
      </w:r>
      <w:r w:rsidR="00423C9B">
        <w:rPr>
          <w:rFonts w:ascii="Courier New" w:hAnsi="Courier New" w:cs="Courier New"/>
          <w:sz w:val="24"/>
          <w:szCs w:val="24"/>
          <w:u w:val="single"/>
        </w:rPr>
        <w:t>59</w:t>
      </w:r>
      <w:r w:rsidRPr="00B32CE3">
        <w:rPr>
          <w:rFonts w:ascii="Courier New" w:hAnsi="Courier New" w:cs="Courier New"/>
          <w:sz w:val="24"/>
          <w:szCs w:val="24"/>
        </w:rPr>
        <w:t xml:space="preserve"> </w:t>
      </w:r>
    </w:p>
    <w:p w:rsidRPr="00B32CE3" w:rsidR="009B1345" w:rsidP="009B1345" w:rsidRDefault="009B1345" w14:paraId="25C5B2ED" w14:textId="130E3A51">
      <w:pPr>
        <w:pBdr>
          <w:top w:val="nil"/>
          <w:left w:val="nil"/>
          <w:bottom w:val="nil"/>
          <w:right w:val="nil"/>
          <w:between w:val="nil"/>
        </w:pBdr>
        <w:ind w:left="720"/>
        <w:rPr>
          <w:rFonts w:ascii="Courier New" w:hAnsi="Courier New" w:eastAsia="Courier New" w:cs="Courier New"/>
          <w:color w:val="000000"/>
          <w:sz w:val="24"/>
          <w:szCs w:val="24"/>
        </w:rPr>
      </w:pPr>
      <w:r w:rsidRPr="00B32CE3">
        <w:rPr>
          <w:rFonts w:ascii="Courier New" w:hAnsi="Courier New" w:eastAsia="Courier New" w:cs="Courier New"/>
          <w:color w:val="000000"/>
          <w:sz w:val="24"/>
          <w:szCs w:val="24"/>
        </w:rPr>
        <w:lastRenderedPageBreak/>
        <w:t>Estimated cost to Government....................... $</w:t>
      </w:r>
      <w:r w:rsidR="00423C9B">
        <w:rPr>
          <w:rFonts w:ascii="Courier New" w:hAnsi="Courier New" w:eastAsia="Courier New" w:cs="Courier New"/>
          <w:color w:val="000000"/>
          <w:sz w:val="24"/>
          <w:szCs w:val="24"/>
        </w:rPr>
        <w:t>35,459</w:t>
      </w:r>
    </w:p>
    <w:p w:rsidRPr="0047105D" w:rsidR="009B1345" w:rsidP="009B1345" w:rsidRDefault="009B1345" w14:paraId="2C6DE6AC" w14:textId="77777777">
      <w:pPr>
        <w:ind w:left="360"/>
      </w:pPr>
    </w:p>
    <w:p w:rsidRPr="00B32CE3" w:rsidR="00B32CE3" w:rsidP="00B32CE3" w:rsidRDefault="00B32CE3" w14:paraId="693F4ED3" w14:textId="354777E4">
      <w:pPr>
        <w:pStyle w:val="Heading3"/>
        <w:rPr>
          <w:b w:val="0"/>
          <w:bCs w:val="0"/>
        </w:rPr>
      </w:pPr>
      <w:r w:rsidRPr="00B32CE3">
        <w:t>FAR 52.223-22, Public Disclosure of Greenhouse Gas Emissions and Reduction Goals—Representation.</w:t>
      </w:r>
      <w:r w:rsidRPr="00B32CE3">
        <w:rPr>
          <w:b w:val="0"/>
          <w:bCs w:val="0"/>
        </w:rPr>
        <w:t xml:space="preserve"> It is estimated that it takes Government</w:t>
      </w:r>
      <w:r w:rsidR="009B1345">
        <w:rPr>
          <w:b w:val="0"/>
          <w:bCs w:val="0"/>
        </w:rPr>
        <w:t xml:space="preserve"> personnel </w:t>
      </w:r>
      <w:r w:rsidR="00F37FDF">
        <w:rPr>
          <w:b w:val="0"/>
          <w:bCs w:val="0"/>
        </w:rPr>
        <w:t>one hour</w:t>
      </w:r>
      <w:r w:rsidRPr="00B32CE3">
        <w:rPr>
          <w:b w:val="0"/>
          <w:bCs w:val="0"/>
        </w:rPr>
        <w:t xml:space="preserve"> to review information provided by the registrant. </w:t>
      </w:r>
    </w:p>
    <w:p w:rsidRPr="00B32CE3" w:rsidR="00B32CE3" w:rsidP="00B32CE3" w:rsidRDefault="00B32CE3" w14:paraId="2B11D6BD" w14:textId="77777777">
      <w:pPr>
        <w:rPr>
          <w:rFonts w:ascii="Courier New" w:hAnsi="Courier New" w:cs="Courier New"/>
          <w:sz w:val="24"/>
          <w:szCs w:val="24"/>
        </w:rPr>
      </w:pPr>
    </w:p>
    <w:p w:rsidRPr="00B32CE3" w:rsidR="00B32CE3" w:rsidP="00B32CE3" w:rsidRDefault="00B32CE3" w14:paraId="6667E70D" w14:textId="2B6BACD5">
      <w:pPr>
        <w:pBdr>
          <w:top w:val="nil"/>
          <w:left w:val="nil"/>
          <w:bottom w:val="nil"/>
          <w:right w:val="nil"/>
          <w:between w:val="nil"/>
        </w:pBdr>
        <w:tabs>
          <w:tab w:val="left" w:pos="720"/>
          <w:tab w:val="left" w:pos="1080"/>
          <w:tab w:val="left" w:pos="1440"/>
          <w:tab w:val="left" w:pos="1800"/>
        </w:tabs>
        <w:ind w:left="720"/>
        <w:rPr>
          <w:rFonts w:ascii="Courier New" w:hAnsi="Courier New" w:eastAsia="Courier New" w:cs="Courier New"/>
          <w:color w:val="000000"/>
          <w:sz w:val="24"/>
          <w:szCs w:val="24"/>
        </w:rPr>
      </w:pPr>
      <w:r w:rsidRPr="00B32CE3">
        <w:rPr>
          <w:rFonts w:ascii="Courier New" w:hAnsi="Courier New" w:eastAsia="Courier New" w:cs="Courier New"/>
          <w:color w:val="000000"/>
          <w:sz w:val="24"/>
          <w:szCs w:val="24"/>
        </w:rPr>
        <w:t xml:space="preserve">Total annual responses............................  </w:t>
      </w:r>
      <w:r w:rsidR="00F37FDF">
        <w:rPr>
          <w:rFonts w:ascii="Courier New" w:hAnsi="Courier New" w:eastAsia="Courier New" w:cs="Courier New"/>
          <w:color w:val="000000"/>
          <w:sz w:val="24"/>
          <w:szCs w:val="24"/>
        </w:rPr>
        <w:t xml:space="preserve">  8,000</w:t>
      </w:r>
      <w:r w:rsidRPr="00B32CE3">
        <w:rPr>
          <w:rFonts w:ascii="Courier New" w:hAnsi="Courier New" w:eastAsia="Courier New" w:cs="Courier New"/>
          <w:color w:val="000000"/>
          <w:sz w:val="24"/>
          <w:szCs w:val="24"/>
        </w:rPr>
        <w:t xml:space="preserve">   </w:t>
      </w:r>
    </w:p>
    <w:p w:rsidRPr="00B32CE3" w:rsidR="00B32CE3" w:rsidP="00B32CE3" w:rsidRDefault="00B32CE3" w14:paraId="3B17C81F" w14:textId="66F01652">
      <w:pPr>
        <w:pBdr>
          <w:top w:val="nil"/>
          <w:left w:val="nil"/>
          <w:bottom w:val="nil"/>
          <w:right w:val="nil"/>
          <w:between w:val="nil"/>
        </w:pBdr>
        <w:ind w:left="720"/>
        <w:rPr>
          <w:rFonts w:ascii="Courier New" w:hAnsi="Courier New" w:eastAsia="Courier New" w:cs="Courier New"/>
          <w:color w:val="000000"/>
          <w:sz w:val="24"/>
          <w:szCs w:val="24"/>
        </w:rPr>
      </w:pPr>
      <w:r w:rsidRPr="00B32CE3">
        <w:rPr>
          <w:rFonts w:ascii="Courier New" w:hAnsi="Courier New" w:eastAsia="Courier New" w:cs="Courier New"/>
          <w:color w:val="000000"/>
          <w:sz w:val="24"/>
          <w:szCs w:val="24"/>
        </w:rPr>
        <w:t xml:space="preserve">Review time/response (hours)...................... </w:t>
      </w:r>
      <w:r w:rsidRPr="00B32CE3">
        <w:rPr>
          <w:rFonts w:ascii="Courier New" w:hAnsi="Courier New" w:eastAsia="Courier New" w:cs="Courier New"/>
          <w:color w:val="000000"/>
          <w:sz w:val="24"/>
          <w:szCs w:val="24"/>
          <w:u w:val="single"/>
        </w:rPr>
        <w:t>x</w:t>
      </w:r>
      <w:r w:rsidR="00F37FDF">
        <w:rPr>
          <w:rFonts w:ascii="Courier New" w:hAnsi="Courier New" w:eastAsia="Courier New" w:cs="Courier New"/>
          <w:color w:val="000000"/>
          <w:sz w:val="24"/>
          <w:szCs w:val="24"/>
          <w:u w:val="single"/>
        </w:rPr>
        <w:t xml:space="preserve">      1</w:t>
      </w:r>
    </w:p>
    <w:p w:rsidRPr="00B32CE3" w:rsidR="00B32CE3" w:rsidP="00B32CE3" w:rsidRDefault="00B32CE3" w14:paraId="1A652468" w14:textId="0793A7CA">
      <w:pPr>
        <w:pBdr>
          <w:top w:val="nil"/>
          <w:left w:val="nil"/>
          <w:bottom w:val="nil"/>
          <w:right w:val="nil"/>
          <w:between w:val="nil"/>
        </w:pBdr>
        <w:ind w:left="720"/>
        <w:rPr>
          <w:rFonts w:ascii="Courier New" w:hAnsi="Courier New" w:eastAsia="Courier New" w:cs="Courier New"/>
          <w:color w:val="000000"/>
          <w:sz w:val="24"/>
          <w:szCs w:val="24"/>
        </w:rPr>
      </w:pPr>
      <w:r w:rsidRPr="00B32CE3">
        <w:rPr>
          <w:rFonts w:ascii="Courier New" w:hAnsi="Courier New" w:eastAsia="Courier New" w:cs="Courier New"/>
          <w:color w:val="000000"/>
          <w:sz w:val="24"/>
          <w:szCs w:val="24"/>
        </w:rPr>
        <w:t xml:space="preserve">Review time/year (hours).......................... </w:t>
      </w:r>
      <w:r w:rsidR="00F37FDF">
        <w:rPr>
          <w:rFonts w:ascii="Courier New" w:hAnsi="Courier New" w:eastAsia="Courier New" w:cs="Courier New"/>
          <w:color w:val="000000"/>
          <w:sz w:val="24"/>
          <w:szCs w:val="24"/>
        </w:rPr>
        <w:t xml:space="preserve">   8,000</w:t>
      </w:r>
    </w:p>
    <w:p w:rsidRPr="00B32CE3" w:rsidR="00B32CE3" w:rsidP="00B32CE3" w:rsidRDefault="00B32CE3" w14:paraId="05337C48" w14:textId="355AC7AA">
      <w:pPr>
        <w:ind w:left="720"/>
        <w:rPr>
          <w:rFonts w:ascii="Courier New" w:hAnsi="Courier New" w:cs="Courier New"/>
          <w:sz w:val="24"/>
          <w:szCs w:val="24"/>
        </w:rPr>
      </w:pPr>
      <w:r w:rsidRPr="00B32CE3">
        <w:rPr>
          <w:rFonts w:ascii="Courier New" w:hAnsi="Courier New" w:cs="Courier New"/>
          <w:sz w:val="24"/>
          <w:szCs w:val="24"/>
        </w:rPr>
        <w:t>Hourly rate (GS-</w:t>
      </w:r>
      <w:r w:rsidR="00F37FDF">
        <w:rPr>
          <w:rFonts w:ascii="Courier New" w:hAnsi="Courier New" w:cs="Courier New"/>
          <w:sz w:val="24"/>
          <w:szCs w:val="24"/>
        </w:rPr>
        <w:t>12</w:t>
      </w:r>
      <w:r w:rsidRPr="00B32CE3">
        <w:rPr>
          <w:rFonts w:ascii="Courier New" w:hAnsi="Courier New" w:cs="Courier New"/>
          <w:sz w:val="24"/>
          <w:szCs w:val="24"/>
        </w:rPr>
        <w:t>/Step 5 + 36.25</w:t>
      </w:r>
      <w:proofErr w:type="gramStart"/>
      <w:r w:rsidRPr="00B32CE3">
        <w:rPr>
          <w:rFonts w:ascii="Courier New" w:hAnsi="Courier New" w:cs="Courier New"/>
          <w:sz w:val="24"/>
          <w:szCs w:val="24"/>
        </w:rPr>
        <w:t>%)............</w:t>
      </w:r>
      <w:r w:rsidR="00F37FDF">
        <w:rPr>
          <w:rFonts w:ascii="Courier New" w:hAnsi="Courier New" w:cs="Courier New"/>
          <w:sz w:val="24"/>
          <w:szCs w:val="24"/>
        </w:rPr>
        <w:t>..</w:t>
      </w:r>
      <w:r w:rsidRPr="00B32CE3">
        <w:rPr>
          <w:rFonts w:ascii="Courier New" w:hAnsi="Courier New" w:cs="Courier New"/>
          <w:sz w:val="24"/>
          <w:szCs w:val="24"/>
        </w:rPr>
        <w:t>.</w:t>
      </w:r>
      <w:proofErr w:type="gramEnd"/>
      <w:r w:rsidRPr="00B32CE3">
        <w:rPr>
          <w:rFonts w:ascii="Courier New" w:hAnsi="Courier New" w:cs="Courier New"/>
          <w:sz w:val="24"/>
          <w:szCs w:val="24"/>
        </w:rPr>
        <w:t xml:space="preserve"> </w:t>
      </w:r>
      <w:r w:rsidRPr="00F37FDF">
        <w:rPr>
          <w:rFonts w:ascii="Courier New" w:hAnsi="Courier New" w:cs="Courier New"/>
          <w:sz w:val="24"/>
          <w:szCs w:val="24"/>
          <w:u w:val="single"/>
        </w:rPr>
        <w:t xml:space="preserve">x  </w:t>
      </w:r>
      <w:r w:rsidRPr="00F37FDF" w:rsidR="00F37FDF">
        <w:rPr>
          <w:rFonts w:ascii="Courier New" w:hAnsi="Courier New" w:cs="Courier New"/>
          <w:sz w:val="24"/>
          <w:szCs w:val="24"/>
          <w:u w:val="single"/>
        </w:rPr>
        <w:t xml:space="preserve">  $59</w:t>
      </w:r>
      <w:r w:rsidRPr="00B32CE3">
        <w:rPr>
          <w:rFonts w:ascii="Courier New" w:hAnsi="Courier New" w:cs="Courier New"/>
          <w:sz w:val="24"/>
          <w:szCs w:val="24"/>
        </w:rPr>
        <w:t xml:space="preserve"> </w:t>
      </w:r>
    </w:p>
    <w:p w:rsidRPr="00B32CE3" w:rsidR="00B32CE3" w:rsidP="00B32CE3" w:rsidRDefault="00B32CE3" w14:paraId="699D8E39" w14:textId="589811BA">
      <w:pPr>
        <w:pBdr>
          <w:top w:val="nil"/>
          <w:left w:val="nil"/>
          <w:bottom w:val="nil"/>
          <w:right w:val="nil"/>
          <w:between w:val="nil"/>
        </w:pBdr>
        <w:ind w:left="720"/>
        <w:rPr>
          <w:rFonts w:ascii="Courier New" w:hAnsi="Courier New" w:eastAsia="Courier New" w:cs="Courier New"/>
          <w:color w:val="000000"/>
          <w:sz w:val="24"/>
          <w:szCs w:val="24"/>
        </w:rPr>
      </w:pPr>
      <w:r w:rsidRPr="00B32CE3">
        <w:rPr>
          <w:rFonts w:ascii="Courier New" w:hAnsi="Courier New" w:eastAsia="Courier New" w:cs="Courier New"/>
          <w:color w:val="000000"/>
          <w:sz w:val="24"/>
          <w:szCs w:val="24"/>
        </w:rPr>
        <w:t>Estimated cost to Government...................... $</w:t>
      </w:r>
      <w:r w:rsidR="00F37FDF">
        <w:rPr>
          <w:rFonts w:ascii="Courier New" w:hAnsi="Courier New" w:eastAsia="Courier New" w:cs="Courier New"/>
          <w:color w:val="000000"/>
          <w:sz w:val="24"/>
          <w:szCs w:val="24"/>
        </w:rPr>
        <w:t>472,000</w:t>
      </w:r>
    </w:p>
    <w:p w:rsidRPr="00B32CE3" w:rsidR="00B32CE3" w:rsidP="00B32CE3" w:rsidRDefault="00B32CE3" w14:paraId="6F0D6DE3" w14:textId="713D829E">
      <w:pPr>
        <w:rPr>
          <w:rFonts w:ascii="Courier New" w:hAnsi="Courier New" w:cs="Courier New"/>
          <w:sz w:val="24"/>
          <w:szCs w:val="24"/>
        </w:rPr>
      </w:pPr>
    </w:p>
    <w:p w:rsidRPr="00B32CE3" w:rsidR="00B32CE3" w:rsidP="00B32CE3" w:rsidRDefault="00B32CE3" w14:paraId="34EC046C" w14:textId="79EA5DE0">
      <w:pPr>
        <w:pStyle w:val="Heading3"/>
        <w:numPr>
          <w:ilvl w:val="0"/>
          <w:numId w:val="5"/>
        </w:numPr>
        <w:rPr>
          <w:b w:val="0"/>
          <w:bCs w:val="0"/>
        </w:rPr>
      </w:pPr>
      <w:r w:rsidRPr="00B32CE3">
        <w:t xml:space="preserve">Total </w:t>
      </w:r>
      <w:r w:rsidR="00441AC7">
        <w:t>Government</w:t>
      </w:r>
      <w:r w:rsidRPr="00B32CE3">
        <w:t xml:space="preserve"> Burden.</w:t>
      </w:r>
      <w:r w:rsidRPr="00B32CE3">
        <w:rPr>
          <w:b w:val="0"/>
          <w:bCs w:val="0"/>
        </w:rPr>
        <w:t xml:space="preserve"> The following is a summary of the total estimated </w:t>
      </w:r>
      <w:r w:rsidR="00441AC7">
        <w:rPr>
          <w:b w:val="0"/>
          <w:bCs w:val="0"/>
        </w:rPr>
        <w:t>Government</w:t>
      </w:r>
      <w:r w:rsidRPr="00B32CE3">
        <w:rPr>
          <w:b w:val="0"/>
          <w:bCs w:val="0"/>
        </w:rPr>
        <w:t xml:space="preserve"> burden associated with these FAR part 23 requirements:</w:t>
      </w:r>
    </w:p>
    <w:p w:rsidRPr="00B32CE3" w:rsidR="00B32CE3" w:rsidP="00B32CE3" w:rsidRDefault="00B32CE3" w14:paraId="5D728264" w14:textId="77777777">
      <w:pPr>
        <w:rPr>
          <w:rFonts w:ascii="Courier New" w:hAnsi="Courier New" w:cs="Courier New"/>
          <w:sz w:val="24"/>
          <w:szCs w:val="24"/>
        </w:rPr>
      </w:pPr>
    </w:p>
    <w:tbl>
      <w:tblPr>
        <w:tblW w:w="8550" w:type="dxa"/>
        <w:tblInd w:w="630" w:type="dxa"/>
        <w:tblBorders>
          <w:top w:val="nil"/>
          <w:left w:val="nil"/>
          <w:bottom w:val="nil"/>
          <w:right w:val="nil"/>
          <w:insideH w:val="nil"/>
          <w:insideV w:val="nil"/>
        </w:tblBorders>
        <w:tblLayout w:type="fixed"/>
        <w:tblLook w:val="0400" w:firstRow="0" w:lastRow="0" w:firstColumn="0" w:lastColumn="0" w:noHBand="0" w:noVBand="1"/>
      </w:tblPr>
      <w:tblGrid>
        <w:gridCol w:w="3240"/>
        <w:gridCol w:w="1710"/>
        <w:gridCol w:w="1620"/>
        <w:gridCol w:w="1980"/>
      </w:tblGrid>
      <w:tr w:rsidRPr="00B32CE3" w:rsidR="00441AC7" w:rsidTr="00423C9B" w14:paraId="031417B4" w14:textId="77777777">
        <w:trPr>
          <w:trHeight w:val="360"/>
        </w:trPr>
        <w:tc>
          <w:tcPr>
            <w:tcW w:w="3240" w:type="dxa"/>
            <w:tcBorders>
              <w:top w:val="nil"/>
              <w:left w:val="nil"/>
              <w:bottom w:val="single" w:color="auto" w:sz="4" w:space="0"/>
              <w:right w:val="nil"/>
            </w:tcBorders>
            <w:vAlign w:val="center"/>
          </w:tcPr>
          <w:p w:rsidRPr="00B32CE3" w:rsidR="00441AC7" w:rsidP="00C47C22" w:rsidRDefault="00441AC7" w14:paraId="4FED39AA" w14:textId="77777777">
            <w:pPr>
              <w:ind w:right="-102"/>
              <w:rPr>
                <w:rFonts w:ascii="Courier New" w:hAnsi="Courier New" w:eastAsia="Courier New" w:cs="Courier New"/>
              </w:rPr>
            </w:pPr>
            <w:r w:rsidRPr="00B32CE3">
              <w:rPr>
                <w:rFonts w:ascii="Courier New" w:hAnsi="Courier New" w:eastAsia="Courier New" w:cs="Courier New"/>
              </w:rPr>
              <w:t>Requirement</w:t>
            </w:r>
          </w:p>
        </w:tc>
        <w:tc>
          <w:tcPr>
            <w:tcW w:w="1710" w:type="dxa"/>
            <w:tcBorders>
              <w:top w:val="nil"/>
              <w:left w:val="nil"/>
              <w:bottom w:val="single" w:color="auto" w:sz="4" w:space="0"/>
              <w:right w:val="nil"/>
            </w:tcBorders>
            <w:vAlign w:val="center"/>
          </w:tcPr>
          <w:p w:rsidRPr="00B32CE3" w:rsidR="00441AC7" w:rsidP="00C47C22" w:rsidRDefault="00441AC7" w14:paraId="147C1E76" w14:textId="77777777">
            <w:pPr>
              <w:jc w:val="right"/>
              <w:rPr>
                <w:rFonts w:ascii="Courier New" w:hAnsi="Courier New" w:eastAsia="Courier New" w:cs="Courier New"/>
              </w:rPr>
            </w:pPr>
            <w:r w:rsidRPr="00B32CE3">
              <w:rPr>
                <w:rFonts w:ascii="Courier New" w:hAnsi="Courier New" w:eastAsia="Courier New" w:cs="Courier New"/>
              </w:rPr>
              <w:t>Responses</w:t>
            </w:r>
          </w:p>
        </w:tc>
        <w:tc>
          <w:tcPr>
            <w:tcW w:w="1620" w:type="dxa"/>
            <w:tcBorders>
              <w:top w:val="nil"/>
              <w:left w:val="nil"/>
              <w:bottom w:val="single" w:color="auto" w:sz="4" w:space="0"/>
              <w:right w:val="nil"/>
            </w:tcBorders>
            <w:vAlign w:val="center"/>
          </w:tcPr>
          <w:p w:rsidRPr="00B32CE3" w:rsidR="00441AC7" w:rsidP="00C47C22" w:rsidRDefault="00441AC7" w14:paraId="78A96291" w14:textId="77777777">
            <w:pPr>
              <w:jc w:val="right"/>
              <w:rPr>
                <w:rFonts w:ascii="Courier New" w:hAnsi="Courier New" w:eastAsia="Courier New" w:cs="Courier New"/>
              </w:rPr>
            </w:pPr>
            <w:r w:rsidRPr="00B32CE3">
              <w:rPr>
                <w:rFonts w:ascii="Courier New" w:hAnsi="Courier New" w:eastAsia="Courier New" w:cs="Courier New"/>
              </w:rPr>
              <w:t>Hours</w:t>
            </w:r>
          </w:p>
        </w:tc>
        <w:tc>
          <w:tcPr>
            <w:tcW w:w="1980" w:type="dxa"/>
            <w:tcBorders>
              <w:top w:val="nil"/>
              <w:left w:val="nil"/>
              <w:bottom w:val="single" w:color="auto" w:sz="4" w:space="0"/>
              <w:right w:val="nil"/>
            </w:tcBorders>
            <w:vAlign w:val="center"/>
          </w:tcPr>
          <w:p w:rsidRPr="00B32CE3" w:rsidR="00441AC7" w:rsidP="00C47C22" w:rsidRDefault="00441AC7" w14:paraId="15373C61" w14:textId="77777777">
            <w:pPr>
              <w:jc w:val="right"/>
              <w:rPr>
                <w:rFonts w:ascii="Courier New" w:hAnsi="Courier New" w:eastAsia="Courier New" w:cs="Courier New"/>
              </w:rPr>
            </w:pPr>
            <w:r w:rsidRPr="00B32CE3">
              <w:rPr>
                <w:rFonts w:ascii="Courier New" w:hAnsi="Courier New" w:eastAsia="Courier New" w:cs="Courier New"/>
              </w:rPr>
              <w:t>Cost</w:t>
            </w:r>
          </w:p>
        </w:tc>
      </w:tr>
      <w:tr w:rsidRPr="00B32CE3" w:rsidR="00441AC7" w:rsidTr="00423C9B" w14:paraId="37A9DF55" w14:textId="77777777">
        <w:trPr>
          <w:trHeight w:val="360"/>
        </w:trPr>
        <w:tc>
          <w:tcPr>
            <w:tcW w:w="3240" w:type="dxa"/>
            <w:tcBorders>
              <w:top w:val="single" w:color="auto" w:sz="4" w:space="0"/>
              <w:left w:val="nil"/>
              <w:bottom w:val="dotted" w:color="auto" w:sz="4" w:space="0"/>
              <w:right w:val="nil"/>
            </w:tcBorders>
            <w:vAlign w:val="center"/>
          </w:tcPr>
          <w:p w:rsidRPr="00B32CE3" w:rsidR="00441AC7" w:rsidP="00C47C22" w:rsidRDefault="00441AC7" w14:paraId="34DE0C4A" w14:textId="77777777">
            <w:pPr>
              <w:ind w:right="-102"/>
              <w:rPr>
                <w:rFonts w:ascii="Courier New" w:hAnsi="Courier New" w:eastAsia="Courier New" w:cs="Courier New"/>
              </w:rPr>
            </w:pPr>
            <w:r w:rsidRPr="00B32CE3">
              <w:rPr>
                <w:rFonts w:ascii="Courier New" w:hAnsi="Courier New" w:eastAsia="Courier New" w:cs="Courier New"/>
              </w:rPr>
              <w:t xml:space="preserve">FAR 52.223-2 </w:t>
            </w:r>
          </w:p>
        </w:tc>
        <w:tc>
          <w:tcPr>
            <w:tcW w:w="1710" w:type="dxa"/>
            <w:tcBorders>
              <w:top w:val="single" w:color="auto" w:sz="4" w:space="0"/>
              <w:left w:val="nil"/>
              <w:bottom w:val="dotted" w:color="auto" w:sz="4" w:space="0"/>
              <w:right w:val="nil"/>
            </w:tcBorders>
            <w:shd w:val="clear" w:color="auto" w:fill="auto"/>
            <w:vAlign w:val="center"/>
          </w:tcPr>
          <w:p w:rsidRPr="00B32CE3" w:rsidR="00441AC7" w:rsidP="00C47C22" w:rsidRDefault="00423C9B" w14:paraId="62D41EBB" w14:textId="31D07138">
            <w:pPr>
              <w:jc w:val="right"/>
              <w:rPr>
                <w:rFonts w:ascii="Courier New" w:hAnsi="Courier New" w:eastAsia="Courier New" w:cs="Courier New"/>
              </w:rPr>
            </w:pPr>
            <w:r>
              <w:rPr>
                <w:rFonts w:ascii="Courier New" w:hAnsi="Courier New" w:eastAsia="Courier New" w:cs="Courier New"/>
              </w:rPr>
              <w:t>137,394</w:t>
            </w:r>
          </w:p>
        </w:tc>
        <w:tc>
          <w:tcPr>
            <w:tcW w:w="1620" w:type="dxa"/>
            <w:tcBorders>
              <w:top w:val="single" w:color="auto" w:sz="4" w:space="0"/>
              <w:left w:val="nil"/>
              <w:bottom w:val="dotted" w:color="auto" w:sz="4" w:space="0"/>
              <w:right w:val="nil"/>
            </w:tcBorders>
            <w:shd w:val="clear" w:color="auto" w:fill="auto"/>
            <w:vAlign w:val="center"/>
          </w:tcPr>
          <w:p w:rsidRPr="00B32CE3" w:rsidR="00441AC7" w:rsidP="00C47C22" w:rsidRDefault="00423C9B" w14:paraId="7EABC731" w14:textId="58B636A7">
            <w:pPr>
              <w:jc w:val="right"/>
              <w:rPr>
                <w:rFonts w:ascii="Courier New" w:hAnsi="Courier New" w:eastAsia="Courier New" w:cs="Courier New"/>
              </w:rPr>
            </w:pPr>
            <w:r>
              <w:rPr>
                <w:rFonts w:ascii="Courier New" w:hAnsi="Courier New" w:eastAsia="Courier New" w:cs="Courier New"/>
              </w:rPr>
              <w:t>206,091</w:t>
            </w:r>
          </w:p>
        </w:tc>
        <w:tc>
          <w:tcPr>
            <w:tcW w:w="1980" w:type="dxa"/>
            <w:tcBorders>
              <w:top w:val="single" w:color="auto" w:sz="4" w:space="0"/>
              <w:left w:val="nil"/>
              <w:bottom w:val="dotted" w:color="auto" w:sz="4" w:space="0"/>
              <w:right w:val="nil"/>
            </w:tcBorders>
            <w:shd w:val="clear" w:color="auto" w:fill="auto"/>
            <w:vAlign w:val="center"/>
          </w:tcPr>
          <w:p w:rsidRPr="00B32CE3" w:rsidR="00441AC7" w:rsidP="00C47C22" w:rsidRDefault="00423C9B" w14:paraId="1F05AC26" w14:textId="4CF0B174">
            <w:pPr>
              <w:jc w:val="right"/>
              <w:rPr>
                <w:rFonts w:ascii="Courier New" w:hAnsi="Courier New" w:eastAsia="Courier New" w:cs="Courier New"/>
              </w:rPr>
            </w:pPr>
            <w:r>
              <w:rPr>
                <w:rFonts w:ascii="Courier New" w:hAnsi="Courier New" w:eastAsia="Courier New" w:cs="Courier New"/>
              </w:rPr>
              <w:t>$14,426,370</w:t>
            </w:r>
          </w:p>
        </w:tc>
      </w:tr>
      <w:tr w:rsidRPr="00B32CE3" w:rsidR="00441AC7" w:rsidTr="00423C9B" w14:paraId="0CC10444" w14:textId="77777777">
        <w:trPr>
          <w:trHeight w:val="360"/>
        </w:trPr>
        <w:tc>
          <w:tcPr>
            <w:tcW w:w="3240" w:type="dxa"/>
            <w:tcBorders>
              <w:top w:val="dotted" w:color="auto" w:sz="4" w:space="0"/>
              <w:left w:val="nil"/>
              <w:bottom w:val="dotted" w:color="auto" w:sz="4" w:space="0"/>
              <w:right w:val="nil"/>
            </w:tcBorders>
            <w:vAlign w:val="center"/>
          </w:tcPr>
          <w:p w:rsidRPr="00B32CE3" w:rsidR="00441AC7" w:rsidP="00C47C22" w:rsidRDefault="00441AC7" w14:paraId="0AE99C32" w14:textId="77777777">
            <w:pPr>
              <w:ind w:right="-102"/>
              <w:rPr>
                <w:rFonts w:ascii="Courier New" w:hAnsi="Courier New" w:eastAsia="Courier New" w:cs="Courier New"/>
              </w:rPr>
            </w:pPr>
            <w:r>
              <w:rPr>
                <w:rFonts w:ascii="Courier New" w:hAnsi="Courier New" w:eastAsia="Courier New" w:cs="Courier New"/>
              </w:rPr>
              <w:t>FAR 52.223-5 Haz/Chem</w:t>
            </w:r>
          </w:p>
        </w:tc>
        <w:tc>
          <w:tcPr>
            <w:tcW w:w="1710" w:type="dxa"/>
            <w:tcBorders>
              <w:top w:val="dotted" w:color="auto" w:sz="4" w:space="0"/>
              <w:left w:val="nil"/>
              <w:bottom w:val="dotted" w:color="auto" w:sz="4" w:space="0"/>
              <w:right w:val="nil"/>
            </w:tcBorders>
            <w:shd w:val="clear" w:color="auto" w:fill="auto"/>
            <w:vAlign w:val="center"/>
          </w:tcPr>
          <w:p w:rsidRPr="00B32CE3" w:rsidR="00441AC7" w:rsidP="00C47C22" w:rsidRDefault="00423C9B" w14:paraId="5D16BCBC" w14:textId="0D1481FE">
            <w:pPr>
              <w:jc w:val="right"/>
              <w:rPr>
                <w:rFonts w:ascii="Courier New" w:hAnsi="Courier New" w:eastAsia="Courier New" w:cs="Courier New"/>
              </w:rPr>
            </w:pPr>
            <w:r>
              <w:rPr>
                <w:rFonts w:ascii="Courier New" w:hAnsi="Courier New" w:eastAsia="Courier New" w:cs="Courier New"/>
              </w:rPr>
              <w:t>522</w:t>
            </w:r>
          </w:p>
        </w:tc>
        <w:tc>
          <w:tcPr>
            <w:tcW w:w="1620" w:type="dxa"/>
            <w:tcBorders>
              <w:top w:val="dotted" w:color="auto" w:sz="4" w:space="0"/>
              <w:left w:val="nil"/>
              <w:bottom w:val="dotted" w:color="auto" w:sz="4" w:space="0"/>
              <w:right w:val="nil"/>
            </w:tcBorders>
            <w:shd w:val="clear" w:color="auto" w:fill="auto"/>
            <w:vAlign w:val="center"/>
          </w:tcPr>
          <w:p w:rsidRPr="00B32CE3" w:rsidR="00441AC7" w:rsidP="00C47C22" w:rsidRDefault="00423C9B" w14:paraId="4C5352E2" w14:textId="1AB4CAAA">
            <w:pPr>
              <w:jc w:val="right"/>
              <w:rPr>
                <w:rFonts w:ascii="Courier New" w:hAnsi="Courier New" w:eastAsia="Courier New" w:cs="Courier New"/>
              </w:rPr>
            </w:pPr>
            <w:r>
              <w:rPr>
                <w:rFonts w:ascii="Courier New" w:hAnsi="Courier New" w:eastAsia="Courier New" w:cs="Courier New"/>
              </w:rPr>
              <w:t>522</w:t>
            </w:r>
          </w:p>
        </w:tc>
        <w:tc>
          <w:tcPr>
            <w:tcW w:w="1980" w:type="dxa"/>
            <w:tcBorders>
              <w:top w:val="dotted" w:color="auto" w:sz="4" w:space="0"/>
              <w:left w:val="nil"/>
              <w:bottom w:val="dotted" w:color="auto" w:sz="4" w:space="0"/>
              <w:right w:val="nil"/>
            </w:tcBorders>
            <w:shd w:val="clear" w:color="auto" w:fill="auto"/>
            <w:vAlign w:val="center"/>
          </w:tcPr>
          <w:p w:rsidRPr="00B32CE3" w:rsidR="00441AC7" w:rsidP="00C47C22" w:rsidRDefault="00423C9B" w14:paraId="339F9918" w14:textId="6A671A5A">
            <w:pPr>
              <w:jc w:val="right"/>
              <w:rPr>
                <w:rFonts w:ascii="Courier New" w:hAnsi="Courier New" w:eastAsia="Courier New" w:cs="Courier New"/>
              </w:rPr>
            </w:pPr>
            <w:r>
              <w:rPr>
                <w:rFonts w:ascii="Courier New" w:hAnsi="Courier New" w:eastAsia="Courier New" w:cs="Courier New"/>
              </w:rPr>
              <w:t>$30,798</w:t>
            </w:r>
          </w:p>
        </w:tc>
      </w:tr>
      <w:tr w:rsidRPr="00B32CE3" w:rsidR="00441AC7" w:rsidTr="00423C9B" w14:paraId="7A8AEE69" w14:textId="77777777">
        <w:trPr>
          <w:trHeight w:val="360"/>
        </w:trPr>
        <w:tc>
          <w:tcPr>
            <w:tcW w:w="3240" w:type="dxa"/>
            <w:tcBorders>
              <w:top w:val="dotted" w:color="auto" w:sz="4" w:space="0"/>
              <w:left w:val="nil"/>
              <w:bottom w:val="dotted" w:color="auto" w:sz="4" w:space="0"/>
              <w:right w:val="nil"/>
            </w:tcBorders>
            <w:vAlign w:val="center"/>
          </w:tcPr>
          <w:p w:rsidRPr="00B32CE3" w:rsidR="00441AC7" w:rsidP="00C47C22" w:rsidRDefault="00441AC7" w14:paraId="63CD504F" w14:textId="77777777">
            <w:pPr>
              <w:ind w:right="-102"/>
              <w:rPr>
                <w:rFonts w:ascii="Courier New" w:hAnsi="Courier New" w:eastAsia="Courier New" w:cs="Courier New"/>
              </w:rPr>
            </w:pPr>
            <w:r>
              <w:rPr>
                <w:rFonts w:ascii="Courier New" w:hAnsi="Courier New" w:eastAsia="Courier New" w:cs="Courier New"/>
              </w:rPr>
              <w:t xml:space="preserve">FAR 52.223-5 Toxic </w:t>
            </w:r>
          </w:p>
        </w:tc>
        <w:tc>
          <w:tcPr>
            <w:tcW w:w="1710" w:type="dxa"/>
            <w:tcBorders>
              <w:top w:val="dotted" w:color="auto" w:sz="4" w:space="0"/>
              <w:left w:val="nil"/>
              <w:bottom w:val="dotted" w:color="auto" w:sz="4" w:space="0"/>
              <w:right w:val="nil"/>
            </w:tcBorders>
            <w:shd w:val="clear" w:color="auto" w:fill="auto"/>
            <w:vAlign w:val="center"/>
          </w:tcPr>
          <w:p w:rsidRPr="00B32CE3" w:rsidR="00441AC7" w:rsidP="00C47C22" w:rsidRDefault="00423C9B" w14:paraId="41995079" w14:textId="1DD80943">
            <w:pPr>
              <w:jc w:val="right"/>
              <w:rPr>
                <w:rFonts w:ascii="Courier New" w:hAnsi="Courier New" w:eastAsia="Courier New" w:cs="Courier New"/>
              </w:rPr>
            </w:pPr>
            <w:r>
              <w:rPr>
                <w:rFonts w:ascii="Courier New" w:hAnsi="Courier New" w:eastAsia="Courier New" w:cs="Courier New"/>
              </w:rPr>
              <w:t>1,056</w:t>
            </w:r>
          </w:p>
        </w:tc>
        <w:tc>
          <w:tcPr>
            <w:tcW w:w="1620" w:type="dxa"/>
            <w:tcBorders>
              <w:top w:val="dotted" w:color="auto" w:sz="4" w:space="0"/>
              <w:left w:val="nil"/>
              <w:bottom w:val="dotted" w:color="auto" w:sz="4" w:space="0"/>
              <w:right w:val="nil"/>
            </w:tcBorders>
            <w:shd w:val="clear" w:color="auto" w:fill="auto"/>
            <w:vAlign w:val="center"/>
          </w:tcPr>
          <w:p w:rsidRPr="00B32CE3" w:rsidR="00441AC7" w:rsidP="00C47C22" w:rsidRDefault="00423C9B" w14:paraId="31B0FF36" w14:textId="2D66B4B0">
            <w:pPr>
              <w:jc w:val="right"/>
              <w:rPr>
                <w:rFonts w:ascii="Courier New" w:hAnsi="Courier New" w:eastAsia="Courier New" w:cs="Courier New"/>
              </w:rPr>
            </w:pPr>
            <w:r>
              <w:rPr>
                <w:rFonts w:ascii="Courier New" w:hAnsi="Courier New" w:eastAsia="Courier New" w:cs="Courier New"/>
              </w:rPr>
              <w:t>3,168</w:t>
            </w:r>
          </w:p>
        </w:tc>
        <w:tc>
          <w:tcPr>
            <w:tcW w:w="1980" w:type="dxa"/>
            <w:tcBorders>
              <w:top w:val="dotted" w:color="auto" w:sz="4" w:space="0"/>
              <w:left w:val="nil"/>
              <w:bottom w:val="dotted" w:color="auto" w:sz="4" w:space="0"/>
              <w:right w:val="nil"/>
            </w:tcBorders>
            <w:shd w:val="clear" w:color="auto" w:fill="auto"/>
            <w:vAlign w:val="center"/>
          </w:tcPr>
          <w:p w:rsidRPr="00B32CE3" w:rsidR="00441AC7" w:rsidP="00C47C22" w:rsidRDefault="00423C9B" w14:paraId="6E3B7881" w14:textId="747C449E">
            <w:pPr>
              <w:jc w:val="right"/>
              <w:rPr>
                <w:rFonts w:ascii="Courier New" w:hAnsi="Courier New" w:eastAsia="Courier New" w:cs="Courier New"/>
              </w:rPr>
            </w:pPr>
            <w:r>
              <w:rPr>
                <w:rFonts w:ascii="Courier New" w:hAnsi="Courier New" w:eastAsia="Courier New" w:cs="Courier New"/>
              </w:rPr>
              <w:t>$186,912</w:t>
            </w:r>
          </w:p>
        </w:tc>
      </w:tr>
      <w:tr w:rsidRPr="00B32CE3" w:rsidR="00441AC7" w:rsidTr="00423C9B" w14:paraId="30539BF6" w14:textId="77777777">
        <w:trPr>
          <w:trHeight w:val="360"/>
        </w:trPr>
        <w:tc>
          <w:tcPr>
            <w:tcW w:w="3240" w:type="dxa"/>
            <w:tcBorders>
              <w:top w:val="dotted" w:color="auto" w:sz="4" w:space="0"/>
              <w:left w:val="nil"/>
              <w:bottom w:val="dotted" w:color="auto" w:sz="4" w:space="0"/>
              <w:right w:val="nil"/>
            </w:tcBorders>
            <w:vAlign w:val="center"/>
          </w:tcPr>
          <w:p w:rsidRPr="00B32CE3" w:rsidR="00441AC7" w:rsidP="00C47C22" w:rsidRDefault="00441AC7" w14:paraId="3EE93498" w14:textId="77777777">
            <w:pPr>
              <w:ind w:right="-102"/>
              <w:rPr>
                <w:rFonts w:ascii="Courier New" w:hAnsi="Courier New" w:eastAsia="Courier New" w:cs="Courier New"/>
              </w:rPr>
            </w:pPr>
            <w:r>
              <w:rPr>
                <w:rFonts w:ascii="Courier New" w:hAnsi="Courier New" w:eastAsia="Courier New" w:cs="Courier New"/>
              </w:rPr>
              <w:t>FAR 52.223-5 EMS</w:t>
            </w:r>
          </w:p>
        </w:tc>
        <w:tc>
          <w:tcPr>
            <w:tcW w:w="1710" w:type="dxa"/>
            <w:tcBorders>
              <w:top w:val="dotted" w:color="auto" w:sz="4" w:space="0"/>
              <w:left w:val="nil"/>
              <w:bottom w:val="dotted" w:color="auto" w:sz="4" w:space="0"/>
              <w:right w:val="nil"/>
            </w:tcBorders>
            <w:shd w:val="clear" w:color="auto" w:fill="auto"/>
            <w:vAlign w:val="center"/>
          </w:tcPr>
          <w:p w:rsidRPr="00B32CE3" w:rsidR="00441AC7" w:rsidP="00C47C22" w:rsidRDefault="00423C9B" w14:paraId="1EC31258" w14:textId="2C489E7D">
            <w:pPr>
              <w:jc w:val="right"/>
              <w:rPr>
                <w:rFonts w:ascii="Courier New" w:hAnsi="Courier New" w:eastAsia="Courier New" w:cs="Courier New"/>
              </w:rPr>
            </w:pPr>
            <w:r>
              <w:rPr>
                <w:rFonts w:ascii="Courier New" w:hAnsi="Courier New" w:eastAsia="Courier New" w:cs="Courier New"/>
              </w:rPr>
              <w:t>1,305</w:t>
            </w:r>
          </w:p>
        </w:tc>
        <w:tc>
          <w:tcPr>
            <w:tcW w:w="1620" w:type="dxa"/>
            <w:tcBorders>
              <w:top w:val="dotted" w:color="auto" w:sz="4" w:space="0"/>
              <w:left w:val="nil"/>
              <w:bottom w:val="dotted" w:color="auto" w:sz="4" w:space="0"/>
              <w:right w:val="nil"/>
            </w:tcBorders>
            <w:shd w:val="clear" w:color="auto" w:fill="auto"/>
            <w:vAlign w:val="center"/>
          </w:tcPr>
          <w:p w:rsidRPr="00B32CE3" w:rsidR="00441AC7" w:rsidP="00C47C22" w:rsidRDefault="00423C9B" w14:paraId="3CA38F50" w14:textId="13E6F09E">
            <w:pPr>
              <w:jc w:val="right"/>
              <w:rPr>
                <w:rFonts w:ascii="Courier New" w:hAnsi="Courier New" w:eastAsia="Courier New" w:cs="Courier New"/>
              </w:rPr>
            </w:pPr>
            <w:r>
              <w:rPr>
                <w:rFonts w:ascii="Courier New" w:hAnsi="Courier New" w:eastAsia="Courier New" w:cs="Courier New"/>
              </w:rPr>
              <w:t>1,305</w:t>
            </w:r>
          </w:p>
        </w:tc>
        <w:tc>
          <w:tcPr>
            <w:tcW w:w="1980" w:type="dxa"/>
            <w:tcBorders>
              <w:top w:val="dotted" w:color="auto" w:sz="4" w:space="0"/>
              <w:left w:val="nil"/>
              <w:bottom w:val="dotted" w:color="auto" w:sz="4" w:space="0"/>
              <w:right w:val="nil"/>
            </w:tcBorders>
            <w:shd w:val="clear" w:color="auto" w:fill="auto"/>
            <w:vAlign w:val="center"/>
          </w:tcPr>
          <w:p w:rsidRPr="00B32CE3" w:rsidR="00441AC7" w:rsidP="00C47C22" w:rsidRDefault="00423C9B" w14:paraId="69BDC5A1" w14:textId="2F9682DA">
            <w:pPr>
              <w:jc w:val="right"/>
              <w:rPr>
                <w:rFonts w:ascii="Courier New" w:hAnsi="Courier New" w:eastAsia="Courier New" w:cs="Courier New"/>
              </w:rPr>
            </w:pPr>
            <w:r>
              <w:rPr>
                <w:rFonts w:ascii="Courier New" w:hAnsi="Courier New" w:eastAsia="Courier New" w:cs="Courier New"/>
              </w:rPr>
              <w:t>$76,995</w:t>
            </w:r>
          </w:p>
        </w:tc>
      </w:tr>
      <w:tr w:rsidRPr="00B32CE3" w:rsidR="00441AC7" w:rsidTr="00423C9B" w14:paraId="53D285BD" w14:textId="77777777">
        <w:trPr>
          <w:trHeight w:val="360"/>
        </w:trPr>
        <w:tc>
          <w:tcPr>
            <w:tcW w:w="3240" w:type="dxa"/>
            <w:tcBorders>
              <w:top w:val="dotted" w:color="auto" w:sz="4" w:space="0"/>
              <w:left w:val="nil"/>
              <w:bottom w:val="dotted" w:color="auto" w:sz="4" w:space="0"/>
              <w:right w:val="nil"/>
            </w:tcBorders>
            <w:vAlign w:val="center"/>
          </w:tcPr>
          <w:p w:rsidRPr="00B32CE3" w:rsidR="00441AC7" w:rsidP="00C47C22" w:rsidRDefault="00441AC7" w14:paraId="12930A7B" w14:textId="77777777">
            <w:pPr>
              <w:ind w:right="-102"/>
              <w:rPr>
                <w:rFonts w:ascii="Courier New" w:hAnsi="Courier New" w:eastAsia="Courier New" w:cs="Courier New"/>
              </w:rPr>
            </w:pPr>
            <w:r>
              <w:rPr>
                <w:rFonts w:ascii="Courier New" w:hAnsi="Courier New" w:eastAsia="Courier New" w:cs="Courier New"/>
              </w:rPr>
              <w:t>FAR 52.223-5 FCA</w:t>
            </w:r>
          </w:p>
        </w:tc>
        <w:tc>
          <w:tcPr>
            <w:tcW w:w="1710" w:type="dxa"/>
            <w:tcBorders>
              <w:top w:val="dotted" w:color="auto" w:sz="4" w:space="0"/>
              <w:left w:val="nil"/>
              <w:bottom w:val="dotted" w:color="auto" w:sz="4" w:space="0"/>
              <w:right w:val="nil"/>
            </w:tcBorders>
            <w:shd w:val="clear" w:color="auto" w:fill="auto"/>
            <w:vAlign w:val="center"/>
          </w:tcPr>
          <w:p w:rsidRPr="00B32CE3" w:rsidR="00441AC7" w:rsidP="00C47C22" w:rsidRDefault="00423C9B" w14:paraId="2F122142" w14:textId="25B70488">
            <w:pPr>
              <w:jc w:val="right"/>
              <w:rPr>
                <w:rFonts w:ascii="Courier New" w:hAnsi="Courier New" w:eastAsia="Courier New" w:cs="Courier New"/>
              </w:rPr>
            </w:pPr>
            <w:r>
              <w:rPr>
                <w:rFonts w:ascii="Courier New" w:hAnsi="Courier New" w:eastAsia="Courier New" w:cs="Courier New"/>
              </w:rPr>
              <w:t>1,531</w:t>
            </w:r>
          </w:p>
        </w:tc>
        <w:tc>
          <w:tcPr>
            <w:tcW w:w="1620" w:type="dxa"/>
            <w:tcBorders>
              <w:top w:val="dotted" w:color="auto" w:sz="4" w:space="0"/>
              <w:left w:val="nil"/>
              <w:bottom w:val="dotted" w:color="auto" w:sz="4" w:space="0"/>
              <w:right w:val="nil"/>
            </w:tcBorders>
            <w:shd w:val="clear" w:color="auto" w:fill="auto"/>
            <w:vAlign w:val="center"/>
          </w:tcPr>
          <w:p w:rsidRPr="00B32CE3" w:rsidR="00441AC7" w:rsidP="00C47C22" w:rsidRDefault="00423C9B" w14:paraId="65929E31" w14:textId="300EA4E1">
            <w:pPr>
              <w:jc w:val="right"/>
              <w:rPr>
                <w:rFonts w:ascii="Courier New" w:hAnsi="Courier New" w:eastAsia="Courier New" w:cs="Courier New"/>
              </w:rPr>
            </w:pPr>
            <w:r>
              <w:rPr>
                <w:rFonts w:ascii="Courier New" w:hAnsi="Courier New" w:eastAsia="Courier New" w:cs="Courier New"/>
              </w:rPr>
              <w:t>1,531</w:t>
            </w:r>
          </w:p>
        </w:tc>
        <w:tc>
          <w:tcPr>
            <w:tcW w:w="1980" w:type="dxa"/>
            <w:tcBorders>
              <w:top w:val="dotted" w:color="auto" w:sz="4" w:space="0"/>
              <w:left w:val="nil"/>
              <w:bottom w:val="dotted" w:color="auto" w:sz="4" w:space="0"/>
              <w:right w:val="nil"/>
            </w:tcBorders>
            <w:shd w:val="clear" w:color="auto" w:fill="auto"/>
            <w:vAlign w:val="center"/>
          </w:tcPr>
          <w:p w:rsidRPr="00B32CE3" w:rsidR="00441AC7" w:rsidP="00C47C22" w:rsidRDefault="00423C9B" w14:paraId="44CBA700" w14:textId="309BCC31">
            <w:pPr>
              <w:jc w:val="right"/>
              <w:rPr>
                <w:rFonts w:ascii="Courier New" w:hAnsi="Courier New" w:eastAsia="Courier New" w:cs="Courier New"/>
              </w:rPr>
            </w:pPr>
            <w:r>
              <w:rPr>
                <w:rFonts w:ascii="Courier New" w:hAnsi="Courier New" w:eastAsia="Courier New" w:cs="Courier New"/>
              </w:rPr>
              <w:t>$90,329</w:t>
            </w:r>
          </w:p>
        </w:tc>
      </w:tr>
      <w:tr w:rsidRPr="00B32CE3" w:rsidR="00441AC7" w:rsidTr="00423C9B" w14:paraId="03FCB319" w14:textId="77777777">
        <w:trPr>
          <w:trHeight w:val="360"/>
        </w:trPr>
        <w:tc>
          <w:tcPr>
            <w:tcW w:w="3240" w:type="dxa"/>
            <w:tcBorders>
              <w:top w:val="dotted" w:color="auto" w:sz="4" w:space="0"/>
              <w:left w:val="nil"/>
              <w:bottom w:val="dotted" w:color="auto" w:sz="4" w:space="0"/>
              <w:right w:val="nil"/>
            </w:tcBorders>
            <w:vAlign w:val="center"/>
          </w:tcPr>
          <w:p w:rsidRPr="00B32CE3" w:rsidR="00441AC7" w:rsidP="00C47C22" w:rsidRDefault="00441AC7" w14:paraId="4E617C3A" w14:textId="77777777">
            <w:pPr>
              <w:ind w:right="-102"/>
              <w:rPr>
                <w:rFonts w:ascii="Courier New" w:hAnsi="Courier New" w:eastAsia="Courier New" w:cs="Courier New"/>
              </w:rPr>
            </w:pPr>
            <w:r w:rsidRPr="00B32CE3">
              <w:rPr>
                <w:rFonts w:ascii="Courier New" w:hAnsi="Courier New" w:eastAsia="Courier New" w:cs="Courier New"/>
              </w:rPr>
              <w:t>FAR 52.223-6</w:t>
            </w:r>
          </w:p>
        </w:tc>
        <w:tc>
          <w:tcPr>
            <w:tcW w:w="1710" w:type="dxa"/>
            <w:tcBorders>
              <w:top w:val="dotted" w:color="auto" w:sz="4" w:space="0"/>
              <w:left w:val="nil"/>
              <w:bottom w:val="dotted" w:color="auto" w:sz="4" w:space="0"/>
              <w:right w:val="nil"/>
            </w:tcBorders>
            <w:shd w:val="clear" w:color="auto" w:fill="auto"/>
            <w:vAlign w:val="center"/>
          </w:tcPr>
          <w:p w:rsidRPr="00B32CE3" w:rsidR="00441AC7" w:rsidP="00C47C22" w:rsidRDefault="00423C9B" w14:paraId="29DA8E3C" w14:textId="4A8DCEED">
            <w:pPr>
              <w:jc w:val="right"/>
              <w:rPr>
                <w:rFonts w:ascii="Courier New" w:hAnsi="Courier New" w:eastAsia="Courier New" w:cs="Courier New"/>
              </w:rPr>
            </w:pPr>
            <w:r>
              <w:rPr>
                <w:rFonts w:ascii="Courier New" w:hAnsi="Courier New" w:eastAsia="Courier New" w:cs="Courier New"/>
              </w:rPr>
              <w:t>2</w:t>
            </w:r>
            <w:r w:rsidR="000E4E30">
              <w:rPr>
                <w:rFonts w:ascii="Courier New" w:hAnsi="Courier New" w:eastAsia="Courier New" w:cs="Courier New"/>
              </w:rPr>
              <w:t>28</w:t>
            </w:r>
          </w:p>
        </w:tc>
        <w:tc>
          <w:tcPr>
            <w:tcW w:w="1620" w:type="dxa"/>
            <w:tcBorders>
              <w:top w:val="dotted" w:color="auto" w:sz="4" w:space="0"/>
              <w:left w:val="nil"/>
              <w:bottom w:val="dotted" w:color="auto" w:sz="4" w:space="0"/>
              <w:right w:val="nil"/>
            </w:tcBorders>
            <w:shd w:val="clear" w:color="auto" w:fill="auto"/>
            <w:vAlign w:val="center"/>
          </w:tcPr>
          <w:p w:rsidRPr="00B32CE3" w:rsidR="00441AC7" w:rsidP="00C47C22" w:rsidRDefault="00423C9B" w14:paraId="408F5BA7" w14:textId="71288898">
            <w:pPr>
              <w:jc w:val="right"/>
              <w:rPr>
                <w:rFonts w:ascii="Courier New" w:hAnsi="Courier New" w:eastAsia="Courier New" w:cs="Courier New"/>
              </w:rPr>
            </w:pPr>
            <w:r>
              <w:rPr>
                <w:rFonts w:ascii="Courier New" w:hAnsi="Courier New" w:eastAsia="Courier New" w:cs="Courier New"/>
              </w:rPr>
              <w:t>1</w:t>
            </w:r>
            <w:r w:rsidR="000E4E30">
              <w:rPr>
                <w:rFonts w:ascii="Courier New" w:hAnsi="Courier New" w:eastAsia="Courier New" w:cs="Courier New"/>
              </w:rPr>
              <w:t>14</w:t>
            </w:r>
          </w:p>
        </w:tc>
        <w:tc>
          <w:tcPr>
            <w:tcW w:w="1980" w:type="dxa"/>
            <w:tcBorders>
              <w:top w:val="dotted" w:color="auto" w:sz="4" w:space="0"/>
              <w:left w:val="nil"/>
              <w:bottom w:val="dotted" w:color="auto" w:sz="4" w:space="0"/>
              <w:right w:val="nil"/>
            </w:tcBorders>
            <w:shd w:val="clear" w:color="auto" w:fill="auto"/>
            <w:vAlign w:val="center"/>
          </w:tcPr>
          <w:p w:rsidRPr="00B32CE3" w:rsidR="00441AC7" w:rsidP="00C47C22" w:rsidRDefault="00423C9B" w14:paraId="56BBF6ED" w14:textId="5A67E214">
            <w:pPr>
              <w:jc w:val="right"/>
              <w:rPr>
                <w:rFonts w:ascii="Courier New" w:hAnsi="Courier New" w:eastAsia="Courier New" w:cs="Courier New"/>
              </w:rPr>
            </w:pPr>
            <w:r>
              <w:rPr>
                <w:rFonts w:ascii="Courier New" w:hAnsi="Courier New" w:eastAsia="Courier New" w:cs="Courier New"/>
              </w:rPr>
              <w:t>$</w:t>
            </w:r>
            <w:r w:rsidR="000E4E30">
              <w:rPr>
                <w:rFonts w:ascii="Courier New" w:hAnsi="Courier New" w:eastAsia="Courier New" w:cs="Courier New"/>
              </w:rPr>
              <w:t>7,980</w:t>
            </w:r>
          </w:p>
        </w:tc>
      </w:tr>
      <w:tr w:rsidRPr="00B32CE3" w:rsidR="00441AC7" w:rsidTr="00423C9B" w14:paraId="1056B068" w14:textId="77777777">
        <w:trPr>
          <w:trHeight w:val="360"/>
        </w:trPr>
        <w:tc>
          <w:tcPr>
            <w:tcW w:w="3240" w:type="dxa"/>
            <w:tcBorders>
              <w:top w:val="dotted" w:color="auto" w:sz="4" w:space="0"/>
              <w:left w:val="nil"/>
              <w:bottom w:val="dotted" w:color="auto" w:sz="4" w:space="0"/>
              <w:right w:val="nil"/>
            </w:tcBorders>
            <w:vAlign w:val="center"/>
          </w:tcPr>
          <w:p w:rsidRPr="00B32CE3" w:rsidR="00441AC7" w:rsidP="00C47C22" w:rsidRDefault="00441AC7" w14:paraId="106F871F" w14:textId="77777777">
            <w:pPr>
              <w:ind w:right="-102"/>
              <w:rPr>
                <w:rFonts w:ascii="Courier New" w:hAnsi="Courier New" w:eastAsia="Courier New" w:cs="Courier New"/>
              </w:rPr>
            </w:pPr>
            <w:r w:rsidRPr="00B32CE3">
              <w:rPr>
                <w:rFonts w:ascii="Courier New" w:hAnsi="Courier New" w:eastAsia="Courier New" w:cs="Courier New"/>
              </w:rPr>
              <w:t>FAR 52.223-7</w:t>
            </w:r>
          </w:p>
        </w:tc>
        <w:tc>
          <w:tcPr>
            <w:tcW w:w="1710" w:type="dxa"/>
            <w:tcBorders>
              <w:top w:val="dotted" w:color="auto" w:sz="4" w:space="0"/>
              <w:left w:val="nil"/>
              <w:bottom w:val="dotted" w:color="auto" w:sz="4" w:space="0"/>
              <w:right w:val="nil"/>
            </w:tcBorders>
            <w:shd w:val="clear" w:color="auto" w:fill="auto"/>
            <w:vAlign w:val="center"/>
          </w:tcPr>
          <w:p w:rsidRPr="00B32CE3" w:rsidR="00441AC7" w:rsidP="00C47C22" w:rsidRDefault="00423C9B" w14:paraId="7E936F5C" w14:textId="660325D0">
            <w:pPr>
              <w:jc w:val="right"/>
              <w:rPr>
                <w:rFonts w:ascii="Courier New" w:hAnsi="Courier New" w:eastAsia="Courier New" w:cs="Courier New"/>
              </w:rPr>
            </w:pPr>
            <w:r>
              <w:rPr>
                <w:rFonts w:ascii="Courier New" w:hAnsi="Courier New" w:eastAsia="Courier New" w:cs="Courier New"/>
              </w:rPr>
              <w:t>11,640</w:t>
            </w:r>
          </w:p>
        </w:tc>
        <w:tc>
          <w:tcPr>
            <w:tcW w:w="1620" w:type="dxa"/>
            <w:tcBorders>
              <w:top w:val="dotted" w:color="auto" w:sz="4" w:space="0"/>
              <w:left w:val="nil"/>
              <w:bottom w:val="dotted" w:color="auto" w:sz="4" w:space="0"/>
              <w:right w:val="nil"/>
            </w:tcBorders>
            <w:shd w:val="clear" w:color="auto" w:fill="auto"/>
            <w:vAlign w:val="center"/>
          </w:tcPr>
          <w:p w:rsidRPr="00B32CE3" w:rsidR="00441AC7" w:rsidP="00C47C22" w:rsidRDefault="00423C9B" w14:paraId="79240817" w14:textId="020847A6">
            <w:pPr>
              <w:jc w:val="right"/>
              <w:rPr>
                <w:rFonts w:ascii="Courier New" w:hAnsi="Courier New" w:eastAsia="Courier New" w:cs="Courier New"/>
              </w:rPr>
            </w:pPr>
            <w:r>
              <w:rPr>
                <w:rFonts w:ascii="Courier New" w:hAnsi="Courier New" w:eastAsia="Courier New" w:cs="Courier New"/>
              </w:rPr>
              <w:t>11,640</w:t>
            </w:r>
          </w:p>
        </w:tc>
        <w:tc>
          <w:tcPr>
            <w:tcW w:w="1980" w:type="dxa"/>
            <w:tcBorders>
              <w:top w:val="dotted" w:color="auto" w:sz="4" w:space="0"/>
              <w:left w:val="nil"/>
              <w:bottom w:val="dotted" w:color="auto" w:sz="4" w:space="0"/>
              <w:right w:val="nil"/>
            </w:tcBorders>
            <w:shd w:val="clear" w:color="auto" w:fill="auto"/>
            <w:vAlign w:val="center"/>
          </w:tcPr>
          <w:p w:rsidRPr="00B32CE3" w:rsidR="00441AC7" w:rsidP="00C47C22" w:rsidRDefault="00423C9B" w14:paraId="76575B4E" w14:textId="2306EB02">
            <w:pPr>
              <w:jc w:val="right"/>
              <w:rPr>
                <w:rFonts w:ascii="Courier New" w:hAnsi="Courier New" w:eastAsia="Courier New" w:cs="Courier New"/>
              </w:rPr>
            </w:pPr>
            <w:r>
              <w:rPr>
                <w:rFonts w:ascii="Courier New" w:hAnsi="Courier New" w:eastAsia="Courier New" w:cs="Courier New"/>
              </w:rPr>
              <w:t>$814,800</w:t>
            </w:r>
          </w:p>
        </w:tc>
      </w:tr>
      <w:tr w:rsidRPr="00B32CE3" w:rsidR="00441AC7" w:rsidTr="00423C9B" w14:paraId="64A4806D" w14:textId="77777777">
        <w:trPr>
          <w:trHeight w:val="360"/>
        </w:trPr>
        <w:tc>
          <w:tcPr>
            <w:tcW w:w="3240" w:type="dxa"/>
            <w:tcBorders>
              <w:top w:val="dotted" w:color="auto" w:sz="4" w:space="0"/>
              <w:left w:val="nil"/>
              <w:bottom w:val="dotted" w:color="auto" w:sz="4" w:space="0"/>
              <w:right w:val="nil"/>
            </w:tcBorders>
            <w:vAlign w:val="center"/>
          </w:tcPr>
          <w:p w:rsidRPr="00B32CE3" w:rsidR="00441AC7" w:rsidP="00C47C22" w:rsidRDefault="00441AC7" w14:paraId="68BA3D00" w14:textId="77777777">
            <w:pPr>
              <w:ind w:right="-102"/>
              <w:rPr>
                <w:rFonts w:ascii="Courier New" w:hAnsi="Courier New" w:eastAsia="Courier New" w:cs="Courier New"/>
              </w:rPr>
            </w:pPr>
            <w:r w:rsidRPr="00B32CE3">
              <w:rPr>
                <w:rFonts w:ascii="Courier New" w:hAnsi="Courier New" w:eastAsia="Courier New" w:cs="Courier New"/>
              </w:rPr>
              <w:t>FAR 52.223-9</w:t>
            </w:r>
          </w:p>
        </w:tc>
        <w:tc>
          <w:tcPr>
            <w:tcW w:w="1710" w:type="dxa"/>
            <w:tcBorders>
              <w:top w:val="dotted" w:color="auto" w:sz="4" w:space="0"/>
              <w:left w:val="nil"/>
              <w:bottom w:val="dotted" w:color="auto" w:sz="4" w:space="0"/>
              <w:right w:val="nil"/>
            </w:tcBorders>
            <w:shd w:val="clear" w:color="auto" w:fill="auto"/>
            <w:vAlign w:val="center"/>
          </w:tcPr>
          <w:p w:rsidRPr="00B32CE3" w:rsidR="00441AC7" w:rsidP="00C47C22" w:rsidRDefault="00423C9B" w14:paraId="184FEA3B" w14:textId="48722126">
            <w:pPr>
              <w:jc w:val="right"/>
              <w:rPr>
                <w:rFonts w:ascii="Courier New" w:hAnsi="Courier New" w:eastAsia="Courier New" w:cs="Courier New"/>
              </w:rPr>
            </w:pPr>
            <w:r>
              <w:rPr>
                <w:rFonts w:ascii="Courier New" w:hAnsi="Courier New" w:eastAsia="Courier New" w:cs="Courier New"/>
              </w:rPr>
              <w:t>1,988</w:t>
            </w:r>
          </w:p>
        </w:tc>
        <w:tc>
          <w:tcPr>
            <w:tcW w:w="1620" w:type="dxa"/>
            <w:tcBorders>
              <w:top w:val="dotted" w:color="auto" w:sz="4" w:space="0"/>
              <w:left w:val="nil"/>
              <w:bottom w:val="dotted" w:color="auto" w:sz="4" w:space="0"/>
              <w:right w:val="nil"/>
            </w:tcBorders>
            <w:shd w:val="clear" w:color="auto" w:fill="auto"/>
            <w:vAlign w:val="center"/>
          </w:tcPr>
          <w:p w:rsidRPr="00B32CE3" w:rsidR="00441AC7" w:rsidP="00C47C22" w:rsidRDefault="00423C9B" w14:paraId="4CD99407" w14:textId="5C10F23D">
            <w:pPr>
              <w:jc w:val="right"/>
              <w:rPr>
                <w:rFonts w:ascii="Courier New" w:hAnsi="Courier New" w:eastAsia="Courier New" w:cs="Courier New"/>
              </w:rPr>
            </w:pPr>
            <w:r>
              <w:rPr>
                <w:rFonts w:ascii="Courier New" w:hAnsi="Courier New" w:eastAsia="Courier New" w:cs="Courier New"/>
              </w:rPr>
              <w:t>497</w:t>
            </w:r>
          </w:p>
        </w:tc>
        <w:tc>
          <w:tcPr>
            <w:tcW w:w="1980" w:type="dxa"/>
            <w:tcBorders>
              <w:top w:val="dotted" w:color="auto" w:sz="4" w:space="0"/>
              <w:left w:val="nil"/>
              <w:bottom w:val="dotted" w:color="auto" w:sz="4" w:space="0"/>
              <w:right w:val="nil"/>
            </w:tcBorders>
            <w:shd w:val="clear" w:color="auto" w:fill="auto"/>
            <w:vAlign w:val="center"/>
          </w:tcPr>
          <w:p w:rsidRPr="00B32CE3" w:rsidR="00441AC7" w:rsidP="00C47C22" w:rsidRDefault="00423C9B" w14:paraId="5210AC08" w14:textId="1A3D8DAB">
            <w:pPr>
              <w:jc w:val="right"/>
              <w:rPr>
                <w:rFonts w:ascii="Courier New" w:hAnsi="Courier New" w:eastAsia="Courier New" w:cs="Courier New"/>
              </w:rPr>
            </w:pPr>
            <w:r>
              <w:rPr>
                <w:rFonts w:ascii="Courier New" w:hAnsi="Courier New" w:eastAsia="Courier New" w:cs="Courier New"/>
              </w:rPr>
              <w:t>$34,790</w:t>
            </w:r>
          </w:p>
        </w:tc>
      </w:tr>
      <w:tr w:rsidRPr="00B32CE3" w:rsidR="00441AC7" w:rsidTr="00423C9B" w14:paraId="103B41D5" w14:textId="77777777">
        <w:trPr>
          <w:trHeight w:val="360"/>
        </w:trPr>
        <w:tc>
          <w:tcPr>
            <w:tcW w:w="3240" w:type="dxa"/>
            <w:tcBorders>
              <w:top w:val="dotted" w:color="auto" w:sz="4" w:space="0"/>
              <w:left w:val="nil"/>
              <w:bottom w:val="dotted" w:color="auto" w:sz="4" w:space="0"/>
              <w:right w:val="nil"/>
            </w:tcBorders>
            <w:vAlign w:val="center"/>
          </w:tcPr>
          <w:p w:rsidRPr="00B32CE3" w:rsidR="00441AC7" w:rsidP="00C47C22" w:rsidRDefault="00441AC7" w14:paraId="15DFC76B" w14:textId="77777777">
            <w:pPr>
              <w:ind w:right="-102"/>
              <w:rPr>
                <w:rFonts w:ascii="Courier New" w:hAnsi="Courier New" w:eastAsia="Courier New" w:cs="Courier New"/>
              </w:rPr>
            </w:pPr>
            <w:r w:rsidRPr="00B32CE3">
              <w:rPr>
                <w:rFonts w:ascii="Courier New" w:hAnsi="Courier New" w:eastAsia="Courier New" w:cs="Courier New"/>
              </w:rPr>
              <w:t>FAR 52.223-11</w:t>
            </w:r>
          </w:p>
        </w:tc>
        <w:tc>
          <w:tcPr>
            <w:tcW w:w="1710" w:type="dxa"/>
            <w:tcBorders>
              <w:top w:val="dotted" w:color="auto" w:sz="4" w:space="0"/>
              <w:left w:val="nil"/>
              <w:bottom w:val="dotted" w:color="auto" w:sz="4" w:space="0"/>
              <w:right w:val="nil"/>
            </w:tcBorders>
            <w:shd w:val="clear" w:color="auto" w:fill="auto"/>
            <w:vAlign w:val="center"/>
          </w:tcPr>
          <w:p w:rsidRPr="00B32CE3" w:rsidR="00441AC7" w:rsidP="00C47C22" w:rsidRDefault="00423C9B" w14:paraId="138F58D4" w14:textId="44FAB5A5">
            <w:pPr>
              <w:jc w:val="right"/>
              <w:rPr>
                <w:rFonts w:ascii="Courier New" w:hAnsi="Courier New" w:eastAsia="Courier New" w:cs="Courier New"/>
              </w:rPr>
            </w:pPr>
            <w:r>
              <w:rPr>
                <w:rFonts w:ascii="Courier New" w:hAnsi="Courier New" w:eastAsia="Courier New" w:cs="Courier New"/>
              </w:rPr>
              <w:t>1,305</w:t>
            </w:r>
          </w:p>
        </w:tc>
        <w:tc>
          <w:tcPr>
            <w:tcW w:w="1620" w:type="dxa"/>
            <w:tcBorders>
              <w:top w:val="dotted" w:color="auto" w:sz="4" w:space="0"/>
              <w:left w:val="nil"/>
              <w:bottom w:val="dotted" w:color="auto" w:sz="4" w:space="0"/>
              <w:right w:val="nil"/>
            </w:tcBorders>
            <w:shd w:val="clear" w:color="auto" w:fill="auto"/>
            <w:vAlign w:val="center"/>
          </w:tcPr>
          <w:p w:rsidRPr="00B32CE3" w:rsidR="00441AC7" w:rsidP="00C47C22" w:rsidRDefault="00423C9B" w14:paraId="7D4F69AB" w14:textId="401B1C66">
            <w:pPr>
              <w:jc w:val="right"/>
              <w:rPr>
                <w:rFonts w:ascii="Courier New" w:hAnsi="Courier New" w:eastAsia="Courier New" w:cs="Courier New"/>
              </w:rPr>
            </w:pPr>
            <w:r>
              <w:rPr>
                <w:rFonts w:ascii="Courier New" w:hAnsi="Courier New" w:eastAsia="Courier New" w:cs="Courier New"/>
              </w:rPr>
              <w:t>1,305</w:t>
            </w:r>
          </w:p>
        </w:tc>
        <w:tc>
          <w:tcPr>
            <w:tcW w:w="1980" w:type="dxa"/>
            <w:tcBorders>
              <w:top w:val="dotted" w:color="auto" w:sz="4" w:space="0"/>
              <w:left w:val="nil"/>
              <w:bottom w:val="dotted" w:color="auto" w:sz="4" w:space="0"/>
              <w:right w:val="nil"/>
            </w:tcBorders>
            <w:shd w:val="clear" w:color="auto" w:fill="auto"/>
            <w:vAlign w:val="center"/>
          </w:tcPr>
          <w:p w:rsidRPr="00B32CE3" w:rsidR="00441AC7" w:rsidP="00C47C22" w:rsidRDefault="00423C9B" w14:paraId="6A95CF36" w14:textId="193D8538">
            <w:pPr>
              <w:jc w:val="right"/>
              <w:rPr>
                <w:rFonts w:ascii="Courier New" w:hAnsi="Courier New" w:eastAsia="Courier New" w:cs="Courier New"/>
              </w:rPr>
            </w:pPr>
            <w:r>
              <w:rPr>
                <w:rFonts w:ascii="Courier New" w:hAnsi="Courier New" w:eastAsia="Courier New" w:cs="Courier New"/>
              </w:rPr>
              <w:t>$76,995</w:t>
            </w:r>
          </w:p>
        </w:tc>
      </w:tr>
      <w:tr w:rsidRPr="00B32CE3" w:rsidR="00441AC7" w:rsidTr="00423C9B" w14:paraId="73CAC416" w14:textId="77777777">
        <w:trPr>
          <w:trHeight w:val="360"/>
        </w:trPr>
        <w:tc>
          <w:tcPr>
            <w:tcW w:w="3240" w:type="dxa"/>
            <w:tcBorders>
              <w:top w:val="dotted" w:color="auto" w:sz="4" w:space="0"/>
              <w:left w:val="nil"/>
              <w:bottom w:val="dotted" w:color="auto" w:sz="4" w:space="0"/>
              <w:right w:val="nil"/>
            </w:tcBorders>
            <w:vAlign w:val="center"/>
          </w:tcPr>
          <w:p w:rsidRPr="00B32CE3" w:rsidR="00441AC7" w:rsidP="00C47C22" w:rsidRDefault="00441AC7" w14:paraId="4C593B7B" w14:textId="77777777">
            <w:pPr>
              <w:ind w:right="-102"/>
              <w:rPr>
                <w:rFonts w:ascii="Courier New" w:hAnsi="Courier New" w:eastAsia="Courier New" w:cs="Courier New"/>
              </w:rPr>
            </w:pPr>
            <w:r>
              <w:rPr>
                <w:rFonts w:ascii="Courier New" w:hAnsi="Courier New" w:eastAsia="Courier New" w:cs="Courier New"/>
              </w:rPr>
              <w:t>FAR 52.223-12</w:t>
            </w:r>
          </w:p>
        </w:tc>
        <w:tc>
          <w:tcPr>
            <w:tcW w:w="1710" w:type="dxa"/>
            <w:tcBorders>
              <w:top w:val="dotted" w:color="auto" w:sz="4" w:space="0"/>
              <w:left w:val="nil"/>
              <w:bottom w:val="dotted" w:color="auto" w:sz="4" w:space="0"/>
              <w:right w:val="nil"/>
            </w:tcBorders>
            <w:shd w:val="clear" w:color="auto" w:fill="auto"/>
            <w:vAlign w:val="center"/>
          </w:tcPr>
          <w:p w:rsidRPr="00B32CE3" w:rsidR="00441AC7" w:rsidP="00C47C22" w:rsidRDefault="00423C9B" w14:paraId="711A295E" w14:textId="2960C273">
            <w:pPr>
              <w:jc w:val="right"/>
              <w:rPr>
                <w:rFonts w:ascii="Courier New" w:hAnsi="Courier New" w:eastAsia="Courier New" w:cs="Courier New"/>
              </w:rPr>
            </w:pPr>
            <w:r>
              <w:rPr>
                <w:rFonts w:ascii="Courier New" w:hAnsi="Courier New" w:eastAsia="Courier New" w:cs="Courier New"/>
              </w:rPr>
              <w:t>601</w:t>
            </w:r>
          </w:p>
        </w:tc>
        <w:tc>
          <w:tcPr>
            <w:tcW w:w="1620" w:type="dxa"/>
            <w:tcBorders>
              <w:top w:val="dotted" w:color="auto" w:sz="4" w:space="0"/>
              <w:left w:val="nil"/>
              <w:bottom w:val="dotted" w:color="auto" w:sz="4" w:space="0"/>
              <w:right w:val="nil"/>
            </w:tcBorders>
            <w:shd w:val="clear" w:color="auto" w:fill="auto"/>
            <w:vAlign w:val="center"/>
          </w:tcPr>
          <w:p w:rsidRPr="00B32CE3" w:rsidR="00441AC7" w:rsidP="00C47C22" w:rsidRDefault="00423C9B" w14:paraId="13B1EDDE" w14:textId="33769877">
            <w:pPr>
              <w:jc w:val="right"/>
              <w:rPr>
                <w:rFonts w:ascii="Courier New" w:hAnsi="Courier New" w:eastAsia="Courier New" w:cs="Courier New"/>
              </w:rPr>
            </w:pPr>
            <w:r>
              <w:rPr>
                <w:rFonts w:ascii="Courier New" w:hAnsi="Courier New" w:eastAsia="Courier New" w:cs="Courier New"/>
              </w:rPr>
              <w:t>601</w:t>
            </w:r>
          </w:p>
        </w:tc>
        <w:tc>
          <w:tcPr>
            <w:tcW w:w="1980" w:type="dxa"/>
            <w:tcBorders>
              <w:top w:val="dotted" w:color="auto" w:sz="4" w:space="0"/>
              <w:left w:val="nil"/>
              <w:bottom w:val="dotted" w:color="auto" w:sz="4" w:space="0"/>
              <w:right w:val="nil"/>
            </w:tcBorders>
            <w:shd w:val="clear" w:color="auto" w:fill="auto"/>
            <w:vAlign w:val="center"/>
          </w:tcPr>
          <w:p w:rsidRPr="00B32CE3" w:rsidR="00441AC7" w:rsidP="00C47C22" w:rsidRDefault="00423C9B" w14:paraId="2BFF14B9" w14:textId="7211824D">
            <w:pPr>
              <w:jc w:val="right"/>
              <w:rPr>
                <w:rFonts w:ascii="Courier New" w:hAnsi="Courier New" w:eastAsia="Courier New" w:cs="Courier New"/>
              </w:rPr>
            </w:pPr>
            <w:r>
              <w:rPr>
                <w:rFonts w:ascii="Courier New" w:hAnsi="Courier New" w:eastAsia="Courier New" w:cs="Courier New"/>
              </w:rPr>
              <w:t>$35,459</w:t>
            </w:r>
          </w:p>
        </w:tc>
      </w:tr>
      <w:tr w:rsidRPr="00B32CE3" w:rsidR="00441AC7" w:rsidTr="00423C9B" w14:paraId="75B6B8B5" w14:textId="77777777">
        <w:trPr>
          <w:trHeight w:val="360"/>
        </w:trPr>
        <w:tc>
          <w:tcPr>
            <w:tcW w:w="3240" w:type="dxa"/>
            <w:tcBorders>
              <w:top w:val="dotted" w:color="auto" w:sz="4" w:space="0"/>
              <w:left w:val="nil"/>
              <w:bottom w:val="single" w:color="auto" w:sz="4" w:space="0"/>
              <w:right w:val="nil"/>
            </w:tcBorders>
            <w:vAlign w:val="center"/>
          </w:tcPr>
          <w:p w:rsidRPr="00B32CE3" w:rsidR="00441AC7" w:rsidP="00C47C22" w:rsidRDefault="00441AC7" w14:paraId="44D179C0" w14:textId="77777777">
            <w:pPr>
              <w:ind w:right="-102"/>
              <w:rPr>
                <w:rFonts w:ascii="Courier New" w:hAnsi="Courier New" w:eastAsia="Courier New" w:cs="Courier New"/>
              </w:rPr>
            </w:pPr>
            <w:r w:rsidRPr="00B32CE3">
              <w:rPr>
                <w:rFonts w:ascii="Courier New" w:hAnsi="Courier New" w:eastAsia="Courier New" w:cs="Courier New"/>
              </w:rPr>
              <w:t>FAR 52.223-22</w:t>
            </w:r>
          </w:p>
        </w:tc>
        <w:tc>
          <w:tcPr>
            <w:tcW w:w="1710" w:type="dxa"/>
            <w:tcBorders>
              <w:top w:val="dotted" w:color="auto" w:sz="4" w:space="0"/>
              <w:left w:val="nil"/>
              <w:bottom w:val="single" w:color="auto" w:sz="4" w:space="0"/>
              <w:right w:val="nil"/>
            </w:tcBorders>
            <w:shd w:val="clear" w:color="auto" w:fill="auto"/>
            <w:vAlign w:val="center"/>
          </w:tcPr>
          <w:p w:rsidRPr="00B32CE3" w:rsidR="00441AC7" w:rsidP="00C47C22" w:rsidRDefault="00423C9B" w14:paraId="1DA06B68" w14:textId="48108DC4">
            <w:pPr>
              <w:jc w:val="right"/>
              <w:rPr>
                <w:rFonts w:ascii="Courier New" w:hAnsi="Courier New" w:eastAsia="Courier New" w:cs="Courier New"/>
              </w:rPr>
            </w:pPr>
            <w:r>
              <w:rPr>
                <w:rFonts w:ascii="Courier New" w:hAnsi="Courier New" w:eastAsia="Courier New" w:cs="Courier New"/>
              </w:rPr>
              <w:t>8,000</w:t>
            </w:r>
          </w:p>
        </w:tc>
        <w:tc>
          <w:tcPr>
            <w:tcW w:w="1620" w:type="dxa"/>
            <w:tcBorders>
              <w:top w:val="dotted" w:color="auto" w:sz="4" w:space="0"/>
              <w:left w:val="nil"/>
              <w:bottom w:val="single" w:color="auto" w:sz="4" w:space="0"/>
              <w:right w:val="nil"/>
            </w:tcBorders>
            <w:shd w:val="clear" w:color="auto" w:fill="auto"/>
            <w:vAlign w:val="center"/>
          </w:tcPr>
          <w:p w:rsidRPr="00B32CE3" w:rsidR="00441AC7" w:rsidP="00C47C22" w:rsidRDefault="00423C9B" w14:paraId="2E454508" w14:textId="3D352A34">
            <w:pPr>
              <w:jc w:val="right"/>
              <w:rPr>
                <w:rFonts w:ascii="Courier New" w:hAnsi="Courier New" w:eastAsia="Courier New" w:cs="Courier New"/>
              </w:rPr>
            </w:pPr>
            <w:r>
              <w:rPr>
                <w:rFonts w:ascii="Courier New" w:hAnsi="Courier New" w:eastAsia="Courier New" w:cs="Courier New"/>
              </w:rPr>
              <w:t>8</w:t>
            </w:r>
            <w:r w:rsidR="00F37FDF">
              <w:rPr>
                <w:rFonts w:ascii="Courier New" w:hAnsi="Courier New" w:eastAsia="Courier New" w:cs="Courier New"/>
              </w:rPr>
              <w:t>,000</w:t>
            </w:r>
          </w:p>
        </w:tc>
        <w:tc>
          <w:tcPr>
            <w:tcW w:w="1980" w:type="dxa"/>
            <w:tcBorders>
              <w:top w:val="dotted" w:color="auto" w:sz="4" w:space="0"/>
              <w:left w:val="nil"/>
              <w:bottom w:val="single" w:color="auto" w:sz="4" w:space="0"/>
              <w:right w:val="nil"/>
            </w:tcBorders>
            <w:shd w:val="clear" w:color="auto" w:fill="auto"/>
            <w:vAlign w:val="center"/>
          </w:tcPr>
          <w:p w:rsidRPr="00B32CE3" w:rsidR="00441AC7" w:rsidP="00C47C22" w:rsidRDefault="00F37FDF" w14:paraId="32760BFD" w14:textId="389F2A0C">
            <w:pPr>
              <w:jc w:val="right"/>
              <w:rPr>
                <w:rFonts w:ascii="Courier New" w:hAnsi="Courier New" w:eastAsia="Courier New" w:cs="Courier New"/>
              </w:rPr>
            </w:pPr>
            <w:r>
              <w:rPr>
                <w:rFonts w:ascii="Courier New" w:hAnsi="Courier New" w:eastAsia="Courier New" w:cs="Courier New"/>
              </w:rPr>
              <w:t>$472,000</w:t>
            </w:r>
          </w:p>
        </w:tc>
      </w:tr>
      <w:tr w:rsidRPr="00B32CE3" w:rsidR="00441AC7" w:rsidTr="00423C9B" w14:paraId="6D17C880" w14:textId="77777777">
        <w:trPr>
          <w:trHeight w:val="360"/>
        </w:trPr>
        <w:tc>
          <w:tcPr>
            <w:tcW w:w="3240" w:type="dxa"/>
            <w:tcBorders>
              <w:top w:val="single" w:color="auto" w:sz="4" w:space="0"/>
              <w:left w:val="nil"/>
              <w:bottom w:val="nil"/>
              <w:right w:val="nil"/>
            </w:tcBorders>
            <w:vAlign w:val="center"/>
          </w:tcPr>
          <w:p w:rsidRPr="00B32CE3" w:rsidR="00441AC7" w:rsidP="00C47C22" w:rsidRDefault="00441AC7" w14:paraId="7DD8E2C0" w14:textId="77777777">
            <w:pPr>
              <w:ind w:right="-102"/>
              <w:rPr>
                <w:rFonts w:ascii="Courier New" w:hAnsi="Courier New" w:eastAsia="Courier New" w:cs="Courier New"/>
              </w:rPr>
            </w:pPr>
            <w:r w:rsidRPr="00B32CE3">
              <w:rPr>
                <w:rFonts w:ascii="Courier New" w:hAnsi="Courier New" w:eastAsia="Courier New" w:cs="Courier New"/>
              </w:rPr>
              <w:t>TOTAL</w:t>
            </w:r>
          </w:p>
        </w:tc>
        <w:tc>
          <w:tcPr>
            <w:tcW w:w="1710" w:type="dxa"/>
            <w:tcBorders>
              <w:top w:val="single" w:color="auto" w:sz="4" w:space="0"/>
              <w:left w:val="nil"/>
              <w:bottom w:val="nil"/>
              <w:right w:val="nil"/>
            </w:tcBorders>
            <w:shd w:val="clear" w:color="auto" w:fill="auto"/>
            <w:vAlign w:val="center"/>
          </w:tcPr>
          <w:p w:rsidRPr="00B32CE3" w:rsidR="00441AC7" w:rsidP="00C47C22" w:rsidRDefault="00423C9B" w14:paraId="35330E41" w14:textId="7F9A1CEE">
            <w:pPr>
              <w:jc w:val="right"/>
              <w:rPr>
                <w:rFonts w:ascii="Courier New" w:hAnsi="Courier New" w:eastAsia="Courier New" w:cs="Courier New"/>
              </w:rPr>
            </w:pPr>
            <w:r>
              <w:rPr>
                <w:rFonts w:ascii="Courier New" w:hAnsi="Courier New" w:eastAsia="Courier New" w:cs="Courier New"/>
              </w:rPr>
              <w:t>165,5</w:t>
            </w:r>
            <w:r w:rsidR="000E4E30">
              <w:rPr>
                <w:rFonts w:ascii="Courier New" w:hAnsi="Courier New" w:eastAsia="Courier New" w:cs="Courier New"/>
              </w:rPr>
              <w:t>70</w:t>
            </w:r>
          </w:p>
        </w:tc>
        <w:tc>
          <w:tcPr>
            <w:tcW w:w="1620" w:type="dxa"/>
            <w:tcBorders>
              <w:top w:val="single" w:color="auto" w:sz="4" w:space="0"/>
              <w:left w:val="nil"/>
              <w:bottom w:val="nil"/>
              <w:right w:val="nil"/>
            </w:tcBorders>
            <w:shd w:val="clear" w:color="auto" w:fill="auto"/>
            <w:vAlign w:val="center"/>
          </w:tcPr>
          <w:p w:rsidRPr="00B32CE3" w:rsidR="00441AC7" w:rsidP="00C47C22" w:rsidRDefault="00423C9B" w14:paraId="02B6B1E1" w14:textId="10FDFB06">
            <w:pPr>
              <w:jc w:val="right"/>
              <w:rPr>
                <w:rFonts w:ascii="Courier New" w:hAnsi="Courier New" w:eastAsia="Courier New" w:cs="Courier New"/>
              </w:rPr>
            </w:pPr>
            <w:r>
              <w:rPr>
                <w:rFonts w:ascii="Courier New" w:hAnsi="Courier New" w:eastAsia="Courier New" w:cs="Courier New"/>
              </w:rPr>
              <w:t>234,77</w:t>
            </w:r>
            <w:r w:rsidR="000E4E30">
              <w:rPr>
                <w:rFonts w:ascii="Courier New" w:hAnsi="Courier New" w:eastAsia="Courier New" w:cs="Courier New"/>
              </w:rPr>
              <w:t>4</w:t>
            </w:r>
          </w:p>
        </w:tc>
        <w:tc>
          <w:tcPr>
            <w:tcW w:w="1980" w:type="dxa"/>
            <w:tcBorders>
              <w:top w:val="single" w:color="auto" w:sz="4" w:space="0"/>
              <w:left w:val="nil"/>
              <w:bottom w:val="nil"/>
              <w:right w:val="nil"/>
            </w:tcBorders>
            <w:shd w:val="clear" w:color="auto" w:fill="auto"/>
            <w:vAlign w:val="center"/>
          </w:tcPr>
          <w:p w:rsidRPr="00B32CE3" w:rsidR="00441AC7" w:rsidP="00C47C22" w:rsidRDefault="00423C9B" w14:paraId="35D2A52F" w14:textId="58BAB3A2">
            <w:pPr>
              <w:jc w:val="right"/>
              <w:rPr>
                <w:rFonts w:ascii="Courier New" w:hAnsi="Courier New" w:eastAsia="Courier New" w:cs="Courier New"/>
              </w:rPr>
            </w:pPr>
            <w:r>
              <w:rPr>
                <w:rFonts w:ascii="Courier New" w:hAnsi="Courier New" w:eastAsia="Courier New" w:cs="Courier New"/>
              </w:rPr>
              <w:t>$16,</w:t>
            </w:r>
            <w:r w:rsidR="000E4E30">
              <w:rPr>
                <w:rFonts w:ascii="Courier New" w:hAnsi="Courier New" w:eastAsia="Courier New" w:cs="Courier New"/>
              </w:rPr>
              <w:t>253,428</w:t>
            </w:r>
          </w:p>
        </w:tc>
      </w:tr>
    </w:tbl>
    <w:p w:rsidRPr="00B32CE3" w:rsidR="004104D5" w:rsidRDefault="004104D5" w14:paraId="00000049" w14:textId="77777777">
      <w:pPr>
        <w:ind w:right="-40"/>
        <w:rPr>
          <w:rFonts w:ascii="Courier New" w:hAnsi="Courier New" w:eastAsia="Courier New" w:cs="Courier New"/>
          <w:color w:val="0000FF"/>
          <w:sz w:val="24"/>
          <w:szCs w:val="24"/>
        </w:rPr>
      </w:pPr>
    </w:p>
    <w:p w:rsidRPr="00B32CE3" w:rsidR="004104D5" w:rsidP="007713ED" w:rsidRDefault="00484D79" w14:paraId="0000004A" w14:textId="106FFC2B">
      <w:pPr>
        <w:pStyle w:val="Heading2"/>
      </w:pPr>
      <w:r w:rsidRPr="007713ED">
        <w:t>15.  Explain reasons for program changes or adjustments reported in Item A.13 or A.14.</w:t>
      </w:r>
      <w:r w:rsidRPr="00B32CE3">
        <w:t xml:space="preserve">  </w:t>
      </w:r>
    </w:p>
    <w:p w:rsidR="00B32CE3" w:rsidRDefault="00B32CE3" w14:paraId="3329C22E" w14:textId="1FF0D5B0">
      <w:pPr>
        <w:ind w:right="-40"/>
        <w:rPr>
          <w:rFonts w:ascii="Courier New" w:hAnsi="Courier New" w:eastAsia="Courier New" w:cs="Courier New"/>
          <w:sz w:val="24"/>
          <w:szCs w:val="24"/>
        </w:rPr>
      </w:pPr>
    </w:p>
    <w:p w:rsidR="00975D98" w:rsidRDefault="00975D98" w14:paraId="75428D10" w14:textId="35B08254">
      <w:pPr>
        <w:ind w:right="-40"/>
        <w:rPr>
          <w:rFonts w:ascii="Courier New" w:hAnsi="Courier New" w:eastAsia="Courier New" w:cs="Courier New"/>
          <w:sz w:val="24"/>
          <w:szCs w:val="24"/>
        </w:rPr>
      </w:pPr>
      <w:r w:rsidRPr="00975D98">
        <w:rPr>
          <w:rFonts w:ascii="Courier New" w:hAnsi="Courier New" w:eastAsia="Courier New" w:cs="Courier New"/>
          <w:sz w:val="24"/>
          <w:szCs w:val="24"/>
        </w:rPr>
        <w:t>This extension includes updates to the burden as follows</w:t>
      </w:r>
      <w:r>
        <w:rPr>
          <w:rFonts w:ascii="Courier New" w:hAnsi="Courier New" w:eastAsia="Courier New" w:cs="Courier New"/>
          <w:sz w:val="24"/>
          <w:szCs w:val="24"/>
        </w:rPr>
        <w:t>:</w:t>
      </w:r>
    </w:p>
    <w:p w:rsidR="00975D98" w:rsidRDefault="00975D98" w14:paraId="1C884C35" w14:textId="77777777">
      <w:pPr>
        <w:ind w:right="-40"/>
        <w:rPr>
          <w:rFonts w:ascii="Courier New" w:hAnsi="Courier New" w:eastAsia="Courier New" w:cs="Courier New"/>
          <w:sz w:val="24"/>
          <w:szCs w:val="24"/>
        </w:rPr>
      </w:pPr>
    </w:p>
    <w:p w:rsidR="00AD5497" w:rsidP="00AE3C9F" w:rsidRDefault="00AD5497" w14:paraId="4DFF6220" w14:textId="6B038532">
      <w:pPr>
        <w:pStyle w:val="ListParagraph"/>
        <w:numPr>
          <w:ilvl w:val="0"/>
          <w:numId w:val="6"/>
        </w:numPr>
        <w:ind w:right="-40"/>
        <w:rPr>
          <w:rFonts w:ascii="Courier New" w:hAnsi="Courier New" w:eastAsia="Courier New" w:cs="Courier New"/>
          <w:sz w:val="24"/>
          <w:szCs w:val="24"/>
        </w:rPr>
      </w:pPr>
      <w:r w:rsidRPr="00AD5497">
        <w:rPr>
          <w:rFonts w:ascii="Courier New" w:hAnsi="Courier New" w:eastAsia="Courier New" w:cs="Courier New"/>
          <w:sz w:val="24"/>
          <w:szCs w:val="24"/>
        </w:rPr>
        <w:t>The estimated cost per hour is based on the current (calendar year 202</w:t>
      </w:r>
      <w:r>
        <w:rPr>
          <w:rFonts w:ascii="Courier New" w:hAnsi="Courier New" w:eastAsia="Courier New" w:cs="Courier New"/>
          <w:sz w:val="24"/>
          <w:szCs w:val="24"/>
        </w:rPr>
        <w:t>2</w:t>
      </w:r>
      <w:r w:rsidRPr="00AD5497">
        <w:rPr>
          <w:rFonts w:ascii="Courier New" w:hAnsi="Courier New" w:eastAsia="Courier New" w:cs="Courier New"/>
          <w:sz w:val="24"/>
          <w:szCs w:val="24"/>
        </w:rPr>
        <w:t xml:space="preserve">) OPM GS </w:t>
      </w:r>
      <w:r>
        <w:rPr>
          <w:rFonts w:ascii="Courier New" w:hAnsi="Courier New" w:eastAsia="Courier New" w:cs="Courier New"/>
          <w:sz w:val="24"/>
          <w:szCs w:val="24"/>
        </w:rPr>
        <w:t xml:space="preserve">hourly </w:t>
      </w:r>
      <w:r w:rsidRPr="00AD5497">
        <w:rPr>
          <w:rFonts w:ascii="Courier New" w:hAnsi="Courier New" w:eastAsia="Courier New" w:cs="Courier New"/>
          <w:sz w:val="24"/>
          <w:szCs w:val="24"/>
        </w:rPr>
        <w:t xml:space="preserve">rate </w:t>
      </w:r>
      <w:r>
        <w:rPr>
          <w:rFonts w:ascii="Courier New" w:hAnsi="Courier New" w:eastAsia="Courier New" w:cs="Courier New"/>
          <w:sz w:val="24"/>
          <w:szCs w:val="24"/>
        </w:rPr>
        <w:t xml:space="preserve">for </w:t>
      </w:r>
      <w:r w:rsidRPr="00AD5497">
        <w:rPr>
          <w:rFonts w:ascii="Courier New" w:hAnsi="Courier New" w:eastAsia="Courier New" w:cs="Courier New"/>
          <w:sz w:val="24"/>
          <w:szCs w:val="24"/>
        </w:rPr>
        <w:t xml:space="preserve">the rest of the </w:t>
      </w:r>
      <w:r w:rsidRPr="00AD5497">
        <w:rPr>
          <w:rFonts w:ascii="Courier New" w:hAnsi="Courier New" w:eastAsia="Courier New" w:cs="Courier New"/>
          <w:sz w:val="24"/>
          <w:szCs w:val="24"/>
        </w:rPr>
        <w:lastRenderedPageBreak/>
        <w:t>United States</w:t>
      </w:r>
      <w:r>
        <w:rPr>
          <w:rFonts w:ascii="Courier New" w:hAnsi="Courier New" w:eastAsia="Courier New" w:cs="Courier New"/>
          <w:sz w:val="24"/>
          <w:szCs w:val="24"/>
        </w:rPr>
        <w:t>, plus 36.25%, rounded to the nearest whole dollar</w:t>
      </w:r>
      <w:r w:rsidRPr="00AD5497">
        <w:rPr>
          <w:rFonts w:ascii="Courier New" w:hAnsi="Courier New" w:eastAsia="Courier New" w:cs="Courier New"/>
          <w:sz w:val="24"/>
          <w:szCs w:val="24"/>
        </w:rPr>
        <w:t xml:space="preserve">. </w:t>
      </w:r>
      <w:r>
        <w:rPr>
          <w:rFonts w:ascii="Courier New" w:hAnsi="Courier New" w:eastAsia="Courier New" w:cs="Courier New"/>
          <w:sz w:val="24"/>
          <w:szCs w:val="24"/>
        </w:rPr>
        <w:t>There are no changes to the specific GS levels identified for each burden estimate.</w:t>
      </w:r>
    </w:p>
    <w:p w:rsidR="00AD5497" w:rsidP="00AD5497" w:rsidRDefault="00AD5497" w14:paraId="75764ED0" w14:textId="77777777">
      <w:pPr>
        <w:pStyle w:val="ListParagraph"/>
        <w:ind w:right="-40"/>
        <w:rPr>
          <w:rFonts w:ascii="Courier New" w:hAnsi="Courier New" w:eastAsia="Courier New" w:cs="Courier New"/>
          <w:sz w:val="24"/>
          <w:szCs w:val="24"/>
        </w:rPr>
      </w:pPr>
    </w:p>
    <w:p w:rsidR="00A607C0" w:rsidP="00AE3C9F" w:rsidRDefault="00A607C0" w14:paraId="60E29CF5" w14:textId="59643C9E">
      <w:pPr>
        <w:pStyle w:val="ListParagraph"/>
        <w:numPr>
          <w:ilvl w:val="0"/>
          <w:numId w:val="6"/>
        </w:numPr>
        <w:ind w:right="-40"/>
        <w:rPr>
          <w:rFonts w:ascii="Courier New" w:hAnsi="Courier New" w:eastAsia="Courier New" w:cs="Courier New"/>
          <w:sz w:val="24"/>
          <w:szCs w:val="24"/>
        </w:rPr>
      </w:pPr>
      <w:r>
        <w:rPr>
          <w:rFonts w:ascii="Courier New" w:hAnsi="Courier New" w:eastAsia="Courier New" w:cs="Courier New"/>
          <w:sz w:val="24"/>
          <w:szCs w:val="24"/>
        </w:rPr>
        <w:t xml:space="preserve">Where FPDS data </w:t>
      </w:r>
      <w:r w:rsidR="00AD5497">
        <w:rPr>
          <w:rFonts w:ascii="Courier New" w:hAnsi="Courier New" w:eastAsia="Courier New" w:cs="Courier New"/>
          <w:sz w:val="24"/>
          <w:szCs w:val="24"/>
        </w:rPr>
        <w:t>i</w:t>
      </w:r>
      <w:r>
        <w:rPr>
          <w:rFonts w:ascii="Courier New" w:hAnsi="Courier New" w:eastAsia="Courier New" w:cs="Courier New"/>
          <w:sz w:val="24"/>
          <w:szCs w:val="24"/>
        </w:rPr>
        <w:t>s used</w:t>
      </w:r>
      <w:r w:rsidR="00AD5497">
        <w:rPr>
          <w:rFonts w:ascii="Courier New" w:hAnsi="Courier New" w:eastAsia="Courier New" w:cs="Courier New"/>
          <w:sz w:val="24"/>
          <w:szCs w:val="24"/>
        </w:rPr>
        <w:t>,</w:t>
      </w:r>
      <w:r>
        <w:rPr>
          <w:rFonts w:ascii="Courier New" w:hAnsi="Courier New" w:eastAsia="Courier New" w:cs="Courier New"/>
          <w:sz w:val="24"/>
          <w:szCs w:val="24"/>
        </w:rPr>
        <w:t xml:space="preserve"> </w:t>
      </w:r>
      <w:r w:rsidR="00AD5497">
        <w:rPr>
          <w:rFonts w:ascii="Courier New" w:hAnsi="Courier New" w:eastAsia="Courier New" w:cs="Courier New"/>
          <w:sz w:val="24"/>
          <w:szCs w:val="24"/>
        </w:rPr>
        <w:t>the</w:t>
      </w:r>
      <w:r>
        <w:rPr>
          <w:rFonts w:ascii="Courier New" w:hAnsi="Courier New" w:eastAsia="Courier New" w:cs="Courier New"/>
          <w:sz w:val="24"/>
          <w:szCs w:val="24"/>
        </w:rPr>
        <w:t xml:space="preserve"> estimate</w:t>
      </w:r>
      <w:r w:rsidR="00AD5497">
        <w:rPr>
          <w:rFonts w:ascii="Courier New" w:hAnsi="Courier New" w:eastAsia="Courier New" w:cs="Courier New"/>
          <w:sz w:val="24"/>
          <w:szCs w:val="24"/>
        </w:rPr>
        <w:t>d</w:t>
      </w:r>
      <w:r>
        <w:rPr>
          <w:rFonts w:ascii="Courier New" w:hAnsi="Courier New" w:eastAsia="Courier New" w:cs="Courier New"/>
          <w:sz w:val="24"/>
          <w:szCs w:val="24"/>
        </w:rPr>
        <w:t xml:space="preserve"> </w:t>
      </w:r>
      <w:r w:rsidRPr="00A607C0">
        <w:rPr>
          <w:rFonts w:ascii="Courier New" w:hAnsi="Courier New" w:eastAsia="Courier New" w:cs="Courier New"/>
          <w:sz w:val="24"/>
          <w:szCs w:val="24"/>
        </w:rPr>
        <w:t>number of respondents and responses per year</w:t>
      </w:r>
      <w:r w:rsidR="00AD5497">
        <w:rPr>
          <w:rFonts w:ascii="Courier New" w:hAnsi="Courier New" w:eastAsia="Courier New" w:cs="Courier New"/>
          <w:sz w:val="24"/>
          <w:szCs w:val="24"/>
        </w:rPr>
        <w:t xml:space="preserve"> are</w:t>
      </w:r>
      <w:r w:rsidRPr="00A607C0">
        <w:rPr>
          <w:rFonts w:ascii="Courier New" w:hAnsi="Courier New" w:eastAsia="Courier New" w:cs="Courier New"/>
          <w:sz w:val="24"/>
          <w:szCs w:val="24"/>
        </w:rPr>
        <w:t xml:space="preserve"> based on the average of FPDS data for the three most recent fiscal years (201</w:t>
      </w:r>
      <w:r w:rsidR="00AD5497">
        <w:rPr>
          <w:rFonts w:ascii="Courier New" w:hAnsi="Courier New" w:eastAsia="Courier New" w:cs="Courier New"/>
          <w:sz w:val="24"/>
          <w:szCs w:val="24"/>
        </w:rPr>
        <w:t>9</w:t>
      </w:r>
      <w:r w:rsidRPr="00A607C0">
        <w:rPr>
          <w:rFonts w:ascii="Courier New" w:hAnsi="Courier New" w:eastAsia="Courier New" w:cs="Courier New"/>
          <w:sz w:val="24"/>
          <w:szCs w:val="24"/>
        </w:rPr>
        <w:t xml:space="preserve"> through 202</w:t>
      </w:r>
      <w:r w:rsidR="00AD5497">
        <w:rPr>
          <w:rFonts w:ascii="Courier New" w:hAnsi="Courier New" w:eastAsia="Courier New" w:cs="Courier New"/>
          <w:sz w:val="24"/>
          <w:szCs w:val="24"/>
        </w:rPr>
        <w:t>1</w:t>
      </w:r>
      <w:r w:rsidRPr="00A607C0">
        <w:rPr>
          <w:rFonts w:ascii="Courier New" w:hAnsi="Courier New" w:eastAsia="Courier New" w:cs="Courier New"/>
          <w:sz w:val="24"/>
          <w:szCs w:val="24"/>
        </w:rPr>
        <w:t>).  The parameters for data pulled from FPDS for each clause is consistent with the prescription for each clause, resulting in changes to the number of respondents and average contracts per respondent for the burden estimates</w:t>
      </w:r>
      <w:r w:rsidR="00AD5497">
        <w:rPr>
          <w:rFonts w:ascii="Courier New" w:hAnsi="Courier New" w:eastAsia="Courier New" w:cs="Courier New"/>
          <w:sz w:val="24"/>
          <w:szCs w:val="24"/>
        </w:rPr>
        <w:t xml:space="preserve"> for the clauses at FAR 52.223-2, 52.223-6, 52.223-7, 52.223-9, 52.223-11, and 52.223-12.</w:t>
      </w:r>
    </w:p>
    <w:p w:rsidRPr="00A607C0" w:rsidR="00AD5497" w:rsidP="00AD5497" w:rsidRDefault="00AD5497" w14:paraId="4723A271" w14:textId="77777777">
      <w:pPr>
        <w:pStyle w:val="ListParagraph"/>
        <w:ind w:right="-40"/>
        <w:rPr>
          <w:rFonts w:ascii="Courier New" w:hAnsi="Courier New" w:eastAsia="Courier New" w:cs="Courier New"/>
          <w:sz w:val="24"/>
          <w:szCs w:val="24"/>
        </w:rPr>
      </w:pPr>
    </w:p>
    <w:p w:rsidR="005D09C9" w:rsidP="00975D98" w:rsidRDefault="005D09C9" w14:paraId="789AAB35" w14:textId="18A733C0">
      <w:pPr>
        <w:pStyle w:val="ListParagraph"/>
        <w:numPr>
          <w:ilvl w:val="0"/>
          <w:numId w:val="6"/>
        </w:numPr>
        <w:ind w:right="-40"/>
        <w:rPr>
          <w:rFonts w:ascii="Courier New" w:hAnsi="Courier New" w:eastAsia="Courier New" w:cs="Courier New"/>
          <w:sz w:val="24"/>
          <w:szCs w:val="24"/>
        </w:rPr>
      </w:pPr>
      <w:r>
        <w:rPr>
          <w:rFonts w:ascii="Courier New" w:hAnsi="Courier New" w:eastAsia="Courier New" w:cs="Courier New"/>
          <w:sz w:val="24"/>
          <w:szCs w:val="24"/>
        </w:rPr>
        <w:t xml:space="preserve">The </w:t>
      </w:r>
      <w:r w:rsidR="00423C9B">
        <w:rPr>
          <w:rFonts w:ascii="Courier New" w:hAnsi="Courier New" w:eastAsia="Courier New" w:cs="Courier New"/>
          <w:sz w:val="24"/>
          <w:szCs w:val="24"/>
        </w:rPr>
        <w:t xml:space="preserve">annual </w:t>
      </w:r>
      <w:r>
        <w:rPr>
          <w:rFonts w:ascii="Courier New" w:hAnsi="Courier New" w:eastAsia="Courier New" w:cs="Courier New"/>
          <w:sz w:val="24"/>
          <w:szCs w:val="24"/>
        </w:rPr>
        <w:t>responses per respondent for FAR 52.223-2</w:t>
      </w:r>
      <w:r w:rsidR="00423C9B">
        <w:rPr>
          <w:rFonts w:ascii="Courier New" w:hAnsi="Courier New" w:eastAsia="Courier New" w:cs="Courier New"/>
          <w:sz w:val="24"/>
          <w:szCs w:val="24"/>
        </w:rPr>
        <w:t>,</w:t>
      </w:r>
      <w:r>
        <w:rPr>
          <w:rFonts w:ascii="Courier New" w:hAnsi="Courier New" w:eastAsia="Courier New" w:cs="Courier New"/>
          <w:sz w:val="24"/>
          <w:szCs w:val="24"/>
        </w:rPr>
        <w:t xml:space="preserve"> </w:t>
      </w:r>
      <w:r w:rsidRPr="00423C9B" w:rsidR="00423C9B">
        <w:rPr>
          <w:rFonts w:ascii="Courier New" w:hAnsi="Courier New" w:eastAsia="Courier New" w:cs="Courier New"/>
          <w:sz w:val="24"/>
          <w:szCs w:val="24"/>
        </w:rPr>
        <w:t>Affirmative Procurement of Biobased Products Under Service and Construction Contracts</w:t>
      </w:r>
      <w:r w:rsidR="00423C9B">
        <w:rPr>
          <w:rFonts w:ascii="Courier New" w:hAnsi="Courier New" w:eastAsia="Courier New" w:cs="Courier New"/>
          <w:sz w:val="24"/>
          <w:szCs w:val="24"/>
        </w:rPr>
        <w:t>, are</w:t>
      </w:r>
      <w:r>
        <w:rPr>
          <w:rFonts w:ascii="Courier New" w:hAnsi="Courier New" w:eastAsia="Courier New" w:cs="Courier New"/>
          <w:sz w:val="24"/>
          <w:szCs w:val="24"/>
        </w:rPr>
        <w:t xml:space="preserve"> revised from five </w:t>
      </w:r>
      <w:r w:rsidR="00423C9B">
        <w:rPr>
          <w:rFonts w:ascii="Courier New" w:hAnsi="Courier New" w:eastAsia="Courier New" w:cs="Courier New"/>
          <w:sz w:val="24"/>
          <w:szCs w:val="24"/>
        </w:rPr>
        <w:t xml:space="preserve">responses </w:t>
      </w:r>
      <w:r>
        <w:rPr>
          <w:rFonts w:ascii="Courier New" w:hAnsi="Courier New" w:eastAsia="Courier New" w:cs="Courier New"/>
          <w:sz w:val="24"/>
          <w:szCs w:val="24"/>
        </w:rPr>
        <w:t xml:space="preserve">per contractor to two </w:t>
      </w:r>
      <w:r w:rsidR="00423C9B">
        <w:rPr>
          <w:rFonts w:ascii="Courier New" w:hAnsi="Courier New" w:eastAsia="Courier New" w:cs="Courier New"/>
          <w:sz w:val="24"/>
          <w:szCs w:val="24"/>
        </w:rPr>
        <w:t xml:space="preserve">responses </w:t>
      </w:r>
      <w:r>
        <w:rPr>
          <w:rFonts w:ascii="Courier New" w:hAnsi="Courier New" w:eastAsia="Courier New" w:cs="Courier New"/>
          <w:sz w:val="24"/>
          <w:szCs w:val="24"/>
        </w:rPr>
        <w:t xml:space="preserve">per contract per contractor </w:t>
      </w:r>
      <w:r w:rsidR="00423C9B">
        <w:rPr>
          <w:rFonts w:ascii="Courier New" w:hAnsi="Courier New" w:eastAsia="Courier New" w:cs="Courier New"/>
          <w:sz w:val="24"/>
          <w:szCs w:val="24"/>
        </w:rPr>
        <w:t>(o</w:t>
      </w:r>
      <w:r>
        <w:rPr>
          <w:rFonts w:ascii="Courier New" w:hAnsi="Courier New" w:eastAsia="Courier New" w:cs="Courier New"/>
          <w:sz w:val="24"/>
          <w:szCs w:val="24"/>
        </w:rPr>
        <w:t>r six total responses</w:t>
      </w:r>
      <w:r w:rsidR="00423C9B">
        <w:rPr>
          <w:rFonts w:ascii="Courier New" w:hAnsi="Courier New" w:eastAsia="Courier New" w:cs="Courier New"/>
          <w:sz w:val="24"/>
          <w:szCs w:val="24"/>
        </w:rPr>
        <w:t xml:space="preserve">), since the contractor submits the report </w:t>
      </w:r>
      <w:r w:rsidR="000E5AD7">
        <w:rPr>
          <w:rFonts w:ascii="Courier New" w:hAnsi="Courier New" w:eastAsia="Courier New" w:cs="Courier New"/>
          <w:sz w:val="24"/>
          <w:szCs w:val="24"/>
        </w:rPr>
        <w:t>annually and at the end of contract performance</w:t>
      </w:r>
      <w:r w:rsidR="00423C9B">
        <w:rPr>
          <w:rFonts w:ascii="Courier New" w:hAnsi="Courier New" w:eastAsia="Courier New" w:cs="Courier New"/>
          <w:sz w:val="24"/>
          <w:szCs w:val="24"/>
        </w:rPr>
        <w:t>.</w:t>
      </w:r>
    </w:p>
    <w:p w:rsidRPr="000E4E30" w:rsidR="000E4E30" w:rsidP="000E4E30" w:rsidRDefault="000E4E30" w14:paraId="537B7497" w14:textId="77777777">
      <w:pPr>
        <w:pStyle w:val="ListParagraph"/>
        <w:rPr>
          <w:rFonts w:ascii="Courier New" w:hAnsi="Courier New" w:eastAsia="Courier New" w:cs="Courier New"/>
          <w:sz w:val="24"/>
          <w:szCs w:val="24"/>
        </w:rPr>
      </w:pPr>
    </w:p>
    <w:p w:rsidR="007713ED" w:rsidP="00975D98" w:rsidRDefault="007713ED" w14:paraId="062761DC" w14:textId="0A624D54">
      <w:pPr>
        <w:pStyle w:val="ListParagraph"/>
        <w:numPr>
          <w:ilvl w:val="0"/>
          <w:numId w:val="6"/>
        </w:numPr>
        <w:ind w:right="-40"/>
        <w:rPr>
          <w:rFonts w:ascii="Courier New" w:hAnsi="Courier New" w:eastAsia="Courier New" w:cs="Courier New"/>
          <w:sz w:val="24"/>
          <w:szCs w:val="24"/>
        </w:rPr>
      </w:pPr>
      <w:r>
        <w:rPr>
          <w:rFonts w:ascii="Courier New" w:hAnsi="Courier New" w:eastAsia="Courier New" w:cs="Courier New"/>
          <w:sz w:val="24"/>
          <w:szCs w:val="24"/>
        </w:rPr>
        <w:t xml:space="preserve">The </w:t>
      </w:r>
      <w:r w:rsidR="00AD5497">
        <w:rPr>
          <w:rFonts w:ascii="Courier New" w:hAnsi="Courier New" w:eastAsia="Courier New" w:cs="Courier New"/>
          <w:sz w:val="24"/>
          <w:szCs w:val="24"/>
        </w:rPr>
        <w:t>FPDS data</w:t>
      </w:r>
      <w:r>
        <w:rPr>
          <w:rFonts w:ascii="Courier New" w:hAnsi="Courier New" w:eastAsia="Courier New" w:cs="Courier New"/>
          <w:sz w:val="24"/>
          <w:szCs w:val="24"/>
        </w:rPr>
        <w:t xml:space="preserve"> for </w:t>
      </w:r>
      <w:r w:rsidR="00F37FDF">
        <w:rPr>
          <w:rFonts w:ascii="Courier New" w:hAnsi="Courier New" w:eastAsia="Courier New" w:cs="Courier New"/>
          <w:sz w:val="24"/>
          <w:szCs w:val="24"/>
        </w:rPr>
        <w:t xml:space="preserve">FAR </w:t>
      </w:r>
      <w:r>
        <w:rPr>
          <w:rFonts w:ascii="Courier New" w:hAnsi="Courier New" w:eastAsia="Courier New" w:cs="Courier New"/>
          <w:sz w:val="24"/>
          <w:szCs w:val="24"/>
        </w:rPr>
        <w:t xml:space="preserve">52.223-7, Notice of Radioactive Material, is </w:t>
      </w:r>
      <w:r w:rsidR="00F37FDF">
        <w:rPr>
          <w:rFonts w:ascii="Courier New" w:hAnsi="Courier New" w:eastAsia="Courier New" w:cs="Courier New"/>
          <w:sz w:val="24"/>
          <w:szCs w:val="24"/>
        </w:rPr>
        <w:t xml:space="preserve">now </w:t>
      </w:r>
      <w:r>
        <w:rPr>
          <w:rFonts w:ascii="Courier New" w:hAnsi="Courier New" w:eastAsia="Courier New" w:cs="Courier New"/>
          <w:sz w:val="24"/>
          <w:szCs w:val="24"/>
        </w:rPr>
        <w:t>based on contract awards with certain PSCs</w:t>
      </w:r>
      <w:r w:rsidR="00F37FDF">
        <w:rPr>
          <w:rFonts w:ascii="Courier New" w:hAnsi="Courier New" w:eastAsia="Courier New" w:cs="Courier New"/>
          <w:sz w:val="24"/>
          <w:szCs w:val="24"/>
        </w:rPr>
        <w:t xml:space="preserve"> instead</w:t>
      </w:r>
      <w:r>
        <w:rPr>
          <w:rFonts w:ascii="Courier New" w:hAnsi="Courier New" w:eastAsia="Courier New" w:cs="Courier New"/>
          <w:sz w:val="24"/>
          <w:szCs w:val="24"/>
        </w:rPr>
        <w:t xml:space="preserve"> of North American Industrial Classification System (NAICS) Codes. </w:t>
      </w:r>
      <w:r w:rsidRPr="007713ED">
        <w:rPr>
          <w:rFonts w:ascii="Courier New" w:hAnsi="Courier New" w:eastAsia="Courier New" w:cs="Courier New"/>
          <w:sz w:val="24"/>
          <w:szCs w:val="24"/>
        </w:rPr>
        <w:t xml:space="preserve">NAICS Codes </w:t>
      </w:r>
      <w:r>
        <w:rPr>
          <w:rFonts w:ascii="Courier New" w:hAnsi="Courier New" w:eastAsia="Courier New" w:cs="Courier New"/>
          <w:sz w:val="24"/>
          <w:szCs w:val="24"/>
        </w:rPr>
        <w:t xml:space="preserve">identify specific </w:t>
      </w:r>
      <w:r w:rsidRPr="007713ED">
        <w:rPr>
          <w:rFonts w:ascii="Courier New" w:hAnsi="Courier New" w:eastAsia="Courier New" w:cs="Courier New"/>
          <w:sz w:val="24"/>
          <w:szCs w:val="24"/>
        </w:rPr>
        <w:t>business function</w:t>
      </w:r>
      <w:r>
        <w:rPr>
          <w:rFonts w:ascii="Courier New" w:hAnsi="Courier New" w:eastAsia="Courier New" w:cs="Courier New"/>
          <w:sz w:val="24"/>
          <w:szCs w:val="24"/>
        </w:rPr>
        <w:t xml:space="preserve">s, while </w:t>
      </w:r>
      <w:r w:rsidRPr="007713ED">
        <w:rPr>
          <w:rFonts w:ascii="Courier New" w:hAnsi="Courier New" w:eastAsia="Courier New" w:cs="Courier New"/>
          <w:sz w:val="24"/>
          <w:szCs w:val="24"/>
        </w:rPr>
        <w:t>PSC</w:t>
      </w:r>
      <w:r>
        <w:rPr>
          <w:rFonts w:ascii="Courier New" w:hAnsi="Courier New" w:eastAsia="Courier New" w:cs="Courier New"/>
          <w:sz w:val="24"/>
          <w:szCs w:val="24"/>
        </w:rPr>
        <w:t>s</w:t>
      </w:r>
      <w:r w:rsidRPr="007713ED">
        <w:rPr>
          <w:rFonts w:ascii="Courier New" w:hAnsi="Courier New" w:eastAsia="Courier New" w:cs="Courier New"/>
          <w:sz w:val="24"/>
          <w:szCs w:val="24"/>
        </w:rPr>
        <w:t xml:space="preserve"> are for the product itself.</w:t>
      </w:r>
      <w:r>
        <w:rPr>
          <w:rFonts w:ascii="Courier New" w:hAnsi="Courier New" w:eastAsia="Courier New" w:cs="Courier New"/>
          <w:sz w:val="24"/>
          <w:szCs w:val="24"/>
        </w:rPr>
        <w:t xml:space="preserve"> Since the </w:t>
      </w:r>
      <w:r w:rsidR="000E4E30">
        <w:rPr>
          <w:rFonts w:ascii="Courier New" w:hAnsi="Courier New" w:eastAsia="Courier New" w:cs="Courier New"/>
          <w:sz w:val="24"/>
          <w:szCs w:val="24"/>
        </w:rPr>
        <w:t xml:space="preserve">clause </w:t>
      </w:r>
      <w:r>
        <w:rPr>
          <w:rFonts w:ascii="Courier New" w:hAnsi="Courier New" w:eastAsia="Courier New" w:cs="Courier New"/>
          <w:sz w:val="24"/>
          <w:szCs w:val="24"/>
        </w:rPr>
        <w:t>prescription identifies specific supplies</w:t>
      </w:r>
      <w:r w:rsidR="000E4E30">
        <w:rPr>
          <w:rFonts w:ascii="Courier New" w:hAnsi="Courier New" w:eastAsia="Courier New" w:cs="Courier New"/>
          <w:sz w:val="24"/>
          <w:szCs w:val="24"/>
        </w:rPr>
        <w:t xml:space="preserve"> that normally contain radioactive material</w:t>
      </w:r>
      <w:r>
        <w:rPr>
          <w:rFonts w:ascii="Courier New" w:hAnsi="Courier New" w:eastAsia="Courier New" w:cs="Courier New"/>
          <w:sz w:val="24"/>
          <w:szCs w:val="24"/>
        </w:rPr>
        <w:t xml:space="preserve">, PSC is more appropriate for generating an estimate of </w:t>
      </w:r>
      <w:r w:rsidR="00F37FDF">
        <w:rPr>
          <w:rFonts w:ascii="Courier New" w:hAnsi="Courier New" w:eastAsia="Courier New" w:cs="Courier New"/>
          <w:sz w:val="24"/>
          <w:szCs w:val="24"/>
        </w:rPr>
        <w:t xml:space="preserve">potentially </w:t>
      </w:r>
      <w:r>
        <w:rPr>
          <w:rFonts w:ascii="Courier New" w:hAnsi="Courier New" w:eastAsia="Courier New" w:cs="Courier New"/>
          <w:sz w:val="24"/>
          <w:szCs w:val="24"/>
        </w:rPr>
        <w:t xml:space="preserve">impacted contracts. </w:t>
      </w:r>
      <w:r w:rsidR="000E4E30">
        <w:rPr>
          <w:rFonts w:ascii="Courier New" w:hAnsi="Courier New" w:eastAsia="Courier New" w:cs="Courier New"/>
          <w:sz w:val="24"/>
          <w:szCs w:val="24"/>
        </w:rPr>
        <w:t xml:space="preserve">In addition, an assumption is made that one out of six contracts per contractor may be impacted; this is in lieu of estimated the percentage of respondents that would report.  </w:t>
      </w:r>
      <w:r w:rsidR="00423C9B">
        <w:rPr>
          <w:rFonts w:ascii="Courier New" w:hAnsi="Courier New" w:eastAsia="Courier New" w:cs="Courier New"/>
          <w:sz w:val="24"/>
          <w:szCs w:val="24"/>
        </w:rPr>
        <w:t>This resulted in an increase</w:t>
      </w:r>
      <w:r w:rsidR="00355920">
        <w:rPr>
          <w:rFonts w:ascii="Courier New" w:hAnsi="Courier New" w:eastAsia="Courier New" w:cs="Courier New"/>
          <w:sz w:val="24"/>
          <w:szCs w:val="24"/>
        </w:rPr>
        <w:t>d</w:t>
      </w:r>
      <w:r w:rsidR="00423C9B">
        <w:rPr>
          <w:rFonts w:ascii="Courier New" w:hAnsi="Courier New" w:eastAsia="Courier New" w:cs="Courier New"/>
          <w:sz w:val="24"/>
          <w:szCs w:val="24"/>
        </w:rPr>
        <w:t xml:space="preserve"> </w:t>
      </w:r>
      <w:r w:rsidR="000E4E30">
        <w:rPr>
          <w:rFonts w:ascii="Courier New" w:hAnsi="Courier New" w:eastAsia="Courier New" w:cs="Courier New"/>
          <w:sz w:val="24"/>
          <w:szCs w:val="24"/>
        </w:rPr>
        <w:t>from 500 respondents and 2,500 responses to 2,328 respondents and 11,640 responses</w:t>
      </w:r>
      <w:r w:rsidR="00423C9B">
        <w:rPr>
          <w:rFonts w:ascii="Courier New" w:hAnsi="Courier New" w:eastAsia="Courier New" w:cs="Courier New"/>
          <w:sz w:val="24"/>
          <w:szCs w:val="24"/>
        </w:rPr>
        <w:t xml:space="preserve">.  </w:t>
      </w:r>
    </w:p>
    <w:p w:rsidR="007713ED" w:rsidP="007713ED" w:rsidRDefault="007713ED" w14:paraId="06E2B6A6" w14:textId="77777777">
      <w:pPr>
        <w:pStyle w:val="ListParagraph"/>
        <w:ind w:right="-40"/>
        <w:rPr>
          <w:rFonts w:ascii="Courier New" w:hAnsi="Courier New" w:eastAsia="Courier New" w:cs="Courier New"/>
          <w:sz w:val="24"/>
          <w:szCs w:val="24"/>
        </w:rPr>
      </w:pPr>
    </w:p>
    <w:p w:rsidR="00F37FDF" w:rsidP="001C2B84" w:rsidRDefault="00F37FDF" w14:paraId="03C2AD5E" w14:textId="6178FEF3">
      <w:pPr>
        <w:pStyle w:val="ListParagraph"/>
        <w:numPr>
          <w:ilvl w:val="0"/>
          <w:numId w:val="6"/>
        </w:numPr>
        <w:ind w:right="-40"/>
        <w:rPr>
          <w:rFonts w:ascii="Courier New" w:hAnsi="Courier New" w:eastAsia="Courier New" w:cs="Courier New"/>
          <w:sz w:val="24"/>
          <w:szCs w:val="24"/>
        </w:rPr>
      </w:pPr>
      <w:r w:rsidRPr="00F37FDF">
        <w:rPr>
          <w:rFonts w:ascii="Courier New" w:hAnsi="Courier New" w:eastAsia="Courier New" w:cs="Courier New"/>
          <w:sz w:val="24"/>
          <w:szCs w:val="24"/>
        </w:rPr>
        <w:t xml:space="preserve">The estimated number of potential respondents to complete the representation in </w:t>
      </w:r>
      <w:r>
        <w:rPr>
          <w:rFonts w:ascii="Courier New" w:hAnsi="Courier New" w:eastAsia="Courier New" w:cs="Courier New"/>
          <w:sz w:val="24"/>
          <w:szCs w:val="24"/>
        </w:rPr>
        <w:t xml:space="preserve">FAR </w:t>
      </w:r>
      <w:r w:rsidRPr="00F37FDF">
        <w:rPr>
          <w:rFonts w:ascii="Courier New" w:hAnsi="Courier New" w:eastAsia="Courier New" w:cs="Courier New"/>
          <w:sz w:val="24"/>
          <w:szCs w:val="24"/>
        </w:rPr>
        <w:t>52.223-22</w:t>
      </w:r>
      <w:r w:rsidR="00D20F74">
        <w:rPr>
          <w:rFonts w:ascii="Courier New" w:hAnsi="Courier New" w:eastAsia="Courier New" w:cs="Courier New"/>
          <w:sz w:val="24"/>
          <w:szCs w:val="24"/>
        </w:rPr>
        <w:t xml:space="preserve">, </w:t>
      </w:r>
      <w:r w:rsidRPr="00D20F74" w:rsidR="00D20F74">
        <w:rPr>
          <w:rFonts w:ascii="Courier New" w:hAnsi="Courier New" w:eastAsia="Courier New" w:cs="Courier New"/>
          <w:sz w:val="24"/>
          <w:szCs w:val="24"/>
        </w:rPr>
        <w:t>Public Disclosure of Greenhouse Gas Emissions and Reduction Goals—Representation</w:t>
      </w:r>
      <w:r w:rsidR="00D20F74">
        <w:rPr>
          <w:rFonts w:ascii="Courier New" w:hAnsi="Courier New" w:eastAsia="Courier New" w:cs="Courier New"/>
          <w:sz w:val="24"/>
          <w:szCs w:val="24"/>
        </w:rPr>
        <w:t>,</w:t>
      </w:r>
      <w:r w:rsidRPr="00D20F74" w:rsidR="00D20F74">
        <w:rPr>
          <w:rFonts w:ascii="Courier New" w:hAnsi="Courier New" w:eastAsia="Courier New" w:cs="Courier New"/>
          <w:sz w:val="24"/>
          <w:szCs w:val="24"/>
        </w:rPr>
        <w:t xml:space="preserve"> </w:t>
      </w:r>
      <w:r w:rsidRPr="00F37FDF">
        <w:rPr>
          <w:rFonts w:ascii="Courier New" w:hAnsi="Courier New" w:eastAsia="Courier New" w:cs="Courier New"/>
          <w:sz w:val="24"/>
          <w:szCs w:val="24"/>
        </w:rPr>
        <w:t>is increase</w:t>
      </w:r>
      <w:r w:rsidR="000E5AD7">
        <w:rPr>
          <w:rFonts w:ascii="Courier New" w:hAnsi="Courier New" w:eastAsia="Courier New" w:cs="Courier New"/>
          <w:sz w:val="24"/>
          <w:szCs w:val="24"/>
        </w:rPr>
        <w:t>d</w:t>
      </w:r>
      <w:r w:rsidRPr="00F37FDF">
        <w:rPr>
          <w:rFonts w:ascii="Courier New" w:hAnsi="Courier New" w:eastAsia="Courier New" w:cs="Courier New"/>
          <w:sz w:val="24"/>
          <w:szCs w:val="24"/>
        </w:rPr>
        <w:t xml:space="preserve"> from 7</w:t>
      </w:r>
      <w:r>
        <w:rPr>
          <w:rFonts w:ascii="Courier New" w:hAnsi="Courier New" w:eastAsia="Courier New" w:cs="Courier New"/>
          <w:sz w:val="24"/>
          <w:szCs w:val="24"/>
        </w:rPr>
        <w:t>,</w:t>
      </w:r>
      <w:r w:rsidRPr="00F37FDF">
        <w:rPr>
          <w:rFonts w:ascii="Courier New" w:hAnsi="Courier New" w:eastAsia="Courier New" w:cs="Courier New"/>
          <w:sz w:val="24"/>
          <w:szCs w:val="24"/>
        </w:rPr>
        <w:t>740 to 8</w:t>
      </w:r>
      <w:r>
        <w:rPr>
          <w:rFonts w:ascii="Courier New" w:hAnsi="Courier New" w:eastAsia="Courier New" w:cs="Courier New"/>
          <w:sz w:val="24"/>
          <w:szCs w:val="24"/>
        </w:rPr>
        <w:t>,</w:t>
      </w:r>
      <w:r w:rsidRPr="00F37FDF">
        <w:rPr>
          <w:rFonts w:ascii="Courier New" w:hAnsi="Courier New" w:eastAsia="Courier New" w:cs="Courier New"/>
          <w:sz w:val="24"/>
          <w:szCs w:val="24"/>
        </w:rPr>
        <w:t>000 given the public attention to climate change</w:t>
      </w:r>
      <w:r>
        <w:rPr>
          <w:rFonts w:ascii="Courier New" w:hAnsi="Courier New" w:eastAsia="Courier New" w:cs="Courier New"/>
          <w:sz w:val="24"/>
          <w:szCs w:val="24"/>
        </w:rPr>
        <w:t>.</w:t>
      </w:r>
    </w:p>
    <w:p w:rsidRPr="00B32CE3" w:rsidR="004104D5" w:rsidRDefault="004104D5" w14:paraId="00000051" w14:textId="77777777">
      <w:pPr>
        <w:rPr>
          <w:rFonts w:ascii="Courier New" w:hAnsi="Courier New" w:eastAsia="Courier New" w:cs="Courier New"/>
          <w:sz w:val="24"/>
          <w:szCs w:val="24"/>
        </w:rPr>
      </w:pPr>
    </w:p>
    <w:p w:rsidRPr="00B32CE3" w:rsidR="004104D5" w:rsidRDefault="00484D79" w14:paraId="00000052" w14:textId="77777777">
      <w:pPr>
        <w:rPr>
          <w:rFonts w:ascii="Courier New" w:hAnsi="Courier New" w:eastAsia="Courier New" w:cs="Courier New"/>
          <w:sz w:val="24"/>
          <w:szCs w:val="24"/>
        </w:rPr>
      </w:pPr>
      <w:r w:rsidRPr="00B32CE3">
        <w:rPr>
          <w:rFonts w:ascii="Courier New" w:hAnsi="Courier New" w:eastAsia="Courier New" w:cs="Courier New"/>
          <w:b/>
          <w:sz w:val="24"/>
          <w:szCs w:val="24"/>
        </w:rPr>
        <w:t>16.</w:t>
      </w:r>
      <w:r w:rsidRPr="00B32CE3">
        <w:rPr>
          <w:rFonts w:ascii="Courier New" w:hAnsi="Courier New" w:eastAsia="Courier New" w:cs="Courier New"/>
          <w:sz w:val="24"/>
          <w:szCs w:val="24"/>
        </w:rPr>
        <w:t xml:space="preserve">  </w:t>
      </w:r>
      <w:r w:rsidRPr="00B32CE3">
        <w:rPr>
          <w:rFonts w:ascii="Courier New" w:hAnsi="Courier New" w:eastAsia="Courier New" w:cs="Courier New"/>
          <w:b/>
          <w:sz w:val="24"/>
          <w:szCs w:val="24"/>
        </w:rPr>
        <w:t>Outline plans for published results of information collections</w:t>
      </w:r>
      <w:r w:rsidRPr="00B32CE3">
        <w:rPr>
          <w:rFonts w:ascii="Courier New" w:hAnsi="Courier New" w:eastAsia="Courier New" w:cs="Courier New"/>
          <w:sz w:val="24"/>
          <w:szCs w:val="24"/>
        </w:rPr>
        <w:t>.  Results will not be tabulated or published.</w:t>
      </w:r>
    </w:p>
    <w:p w:rsidRPr="00B32CE3" w:rsidR="004104D5" w:rsidRDefault="00484D79" w14:paraId="00000053" w14:textId="77777777">
      <w:pPr>
        <w:rPr>
          <w:rFonts w:ascii="Courier New" w:hAnsi="Courier New" w:eastAsia="Courier New" w:cs="Courier New"/>
          <w:sz w:val="24"/>
          <w:szCs w:val="24"/>
        </w:rPr>
      </w:pPr>
      <w:r w:rsidRPr="00B32CE3">
        <w:rPr>
          <w:rFonts w:ascii="Courier New" w:hAnsi="Courier New" w:eastAsia="Courier New" w:cs="Courier New"/>
          <w:sz w:val="24"/>
          <w:szCs w:val="24"/>
        </w:rPr>
        <w:t xml:space="preserve"> </w:t>
      </w:r>
    </w:p>
    <w:p w:rsidRPr="00B32CE3" w:rsidR="004104D5" w:rsidRDefault="00484D79" w14:paraId="00000054" w14:textId="77777777">
      <w:pPr>
        <w:rPr>
          <w:rFonts w:ascii="Courier New" w:hAnsi="Courier New" w:eastAsia="Courier New" w:cs="Courier New"/>
          <w:sz w:val="24"/>
          <w:szCs w:val="24"/>
        </w:rPr>
      </w:pPr>
      <w:r w:rsidRPr="00B32CE3">
        <w:rPr>
          <w:rFonts w:ascii="Courier New" w:hAnsi="Courier New" w:eastAsia="Courier New" w:cs="Courier New"/>
          <w:b/>
          <w:sz w:val="24"/>
          <w:szCs w:val="24"/>
        </w:rPr>
        <w:t xml:space="preserve">17. Approval not to display expiration date.  </w:t>
      </w:r>
      <w:r w:rsidRPr="00B32CE3">
        <w:rPr>
          <w:rFonts w:ascii="Courier New" w:hAnsi="Courier New" w:eastAsia="Courier New" w:cs="Courier New"/>
          <w:sz w:val="24"/>
          <w:szCs w:val="24"/>
        </w:rPr>
        <w:t>Not applicable.</w:t>
      </w:r>
    </w:p>
    <w:p w:rsidRPr="00B32CE3" w:rsidR="004104D5" w:rsidRDefault="00484D79" w14:paraId="00000055" w14:textId="77777777">
      <w:pPr>
        <w:rPr>
          <w:rFonts w:ascii="Courier New" w:hAnsi="Courier New" w:eastAsia="Courier New" w:cs="Courier New"/>
          <w:b/>
          <w:sz w:val="24"/>
          <w:szCs w:val="24"/>
        </w:rPr>
      </w:pPr>
      <w:r w:rsidRPr="00B32CE3">
        <w:rPr>
          <w:rFonts w:ascii="Courier New" w:hAnsi="Courier New" w:eastAsia="Courier New" w:cs="Courier New"/>
          <w:b/>
          <w:sz w:val="24"/>
          <w:szCs w:val="24"/>
        </w:rPr>
        <w:t xml:space="preserve"> </w:t>
      </w:r>
    </w:p>
    <w:p w:rsidRPr="00B32CE3" w:rsidR="004104D5" w:rsidRDefault="00484D79" w14:paraId="00000056" w14:textId="77777777">
      <w:pPr>
        <w:rPr>
          <w:rFonts w:ascii="Courier New" w:hAnsi="Courier New" w:eastAsia="Courier New" w:cs="Courier New"/>
          <w:sz w:val="24"/>
          <w:szCs w:val="24"/>
        </w:rPr>
      </w:pPr>
      <w:r w:rsidRPr="00B32CE3">
        <w:rPr>
          <w:rFonts w:ascii="Courier New" w:hAnsi="Courier New" w:eastAsia="Courier New" w:cs="Courier New"/>
          <w:b/>
          <w:sz w:val="24"/>
          <w:szCs w:val="24"/>
        </w:rPr>
        <w:t>18.  Explanation of exception to certification statement.</w:t>
      </w:r>
      <w:r w:rsidRPr="00B32CE3">
        <w:rPr>
          <w:rFonts w:ascii="Courier New" w:hAnsi="Courier New" w:eastAsia="Courier New" w:cs="Courier New"/>
          <w:sz w:val="24"/>
          <w:szCs w:val="24"/>
        </w:rPr>
        <w:t xml:space="preserve">  Not applicable.</w:t>
      </w:r>
    </w:p>
    <w:p w:rsidRPr="00B32CE3" w:rsidR="004104D5" w:rsidRDefault="00484D79" w14:paraId="00000057" w14:textId="77777777">
      <w:pPr>
        <w:rPr>
          <w:rFonts w:ascii="Courier New" w:hAnsi="Courier New" w:eastAsia="Courier New" w:cs="Courier New"/>
          <w:sz w:val="24"/>
          <w:szCs w:val="24"/>
        </w:rPr>
      </w:pPr>
      <w:r w:rsidRPr="00B32CE3">
        <w:rPr>
          <w:rFonts w:ascii="Courier New" w:hAnsi="Courier New" w:eastAsia="Courier New" w:cs="Courier New"/>
          <w:sz w:val="24"/>
          <w:szCs w:val="24"/>
        </w:rPr>
        <w:t xml:space="preserve"> </w:t>
      </w:r>
    </w:p>
    <w:p w:rsidRPr="00B32CE3" w:rsidR="004104D5" w:rsidRDefault="00484D79" w14:paraId="00000058" w14:textId="77777777">
      <w:pPr>
        <w:rPr>
          <w:rFonts w:ascii="Courier New" w:hAnsi="Courier New" w:eastAsia="Courier New" w:cs="Courier New"/>
          <w:b/>
          <w:sz w:val="24"/>
          <w:szCs w:val="24"/>
        </w:rPr>
      </w:pPr>
      <w:r w:rsidRPr="00B32CE3">
        <w:rPr>
          <w:rFonts w:ascii="Courier New" w:hAnsi="Courier New" w:eastAsia="Courier New" w:cs="Courier New"/>
          <w:b/>
          <w:sz w:val="24"/>
          <w:szCs w:val="24"/>
        </w:rPr>
        <w:t>B.      Collections of Information Employing Statistical Methods.</w:t>
      </w:r>
    </w:p>
    <w:p w:rsidRPr="00B32CE3" w:rsidR="004104D5" w:rsidRDefault="00484D79" w14:paraId="00000059" w14:textId="77777777">
      <w:pPr>
        <w:rPr>
          <w:rFonts w:ascii="Courier New" w:hAnsi="Courier New" w:eastAsia="Courier New" w:cs="Courier New"/>
          <w:b/>
          <w:sz w:val="24"/>
          <w:szCs w:val="24"/>
        </w:rPr>
      </w:pPr>
      <w:r w:rsidRPr="00B32CE3">
        <w:rPr>
          <w:rFonts w:ascii="Courier New" w:hAnsi="Courier New" w:eastAsia="Courier New" w:cs="Courier New"/>
          <w:sz w:val="24"/>
          <w:szCs w:val="24"/>
        </w:rPr>
        <w:t>Statistical methods are not used in this information collection.</w:t>
      </w:r>
    </w:p>
    <w:sectPr w:rsidRPr="00B32CE3" w:rsidR="004104D5" w:rsidSect="00EA4A93">
      <w:footerReference w:type="default" r:id="rId13"/>
      <w:pgSz w:w="12240" w:h="15840"/>
      <w:pgMar w:top="1440" w:right="1440" w:bottom="1440" w:left="1440" w:header="0" w:footer="47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4BA21" w14:textId="77777777" w:rsidR="004C2515" w:rsidRDefault="004C2515">
      <w:pPr>
        <w:spacing w:line="240" w:lineRule="auto"/>
      </w:pPr>
      <w:r>
        <w:separator/>
      </w:r>
    </w:p>
  </w:endnote>
  <w:endnote w:type="continuationSeparator" w:id="0">
    <w:p w14:paraId="0E557CD9" w14:textId="77777777" w:rsidR="004C2515" w:rsidRDefault="004C25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A" w14:textId="37862074" w:rsidR="004104D5" w:rsidRPr="00EA4A93" w:rsidRDefault="00484D79">
    <w:pPr>
      <w:pBdr>
        <w:top w:val="nil"/>
        <w:left w:val="nil"/>
        <w:bottom w:val="nil"/>
        <w:right w:val="nil"/>
        <w:between w:val="nil"/>
      </w:pBdr>
      <w:tabs>
        <w:tab w:val="center" w:pos="4680"/>
        <w:tab w:val="right" w:pos="9360"/>
      </w:tabs>
      <w:spacing w:line="240" w:lineRule="auto"/>
      <w:jc w:val="center"/>
      <w:rPr>
        <w:rFonts w:ascii="Courier New" w:hAnsi="Courier New" w:cs="Courier New"/>
        <w:color w:val="000000"/>
        <w:sz w:val="24"/>
        <w:szCs w:val="24"/>
      </w:rPr>
    </w:pPr>
    <w:r w:rsidRPr="00EA4A93">
      <w:rPr>
        <w:rFonts w:ascii="Courier New" w:hAnsi="Courier New" w:cs="Courier New"/>
        <w:color w:val="000000"/>
        <w:sz w:val="24"/>
        <w:szCs w:val="24"/>
      </w:rPr>
      <w:fldChar w:fldCharType="begin"/>
    </w:r>
    <w:r w:rsidRPr="00EA4A93">
      <w:rPr>
        <w:rFonts w:ascii="Courier New" w:hAnsi="Courier New" w:cs="Courier New"/>
        <w:color w:val="000000"/>
        <w:sz w:val="24"/>
        <w:szCs w:val="24"/>
      </w:rPr>
      <w:instrText>PAGE</w:instrText>
    </w:r>
    <w:r w:rsidRPr="00EA4A93">
      <w:rPr>
        <w:rFonts w:ascii="Courier New" w:hAnsi="Courier New" w:cs="Courier New"/>
        <w:color w:val="000000"/>
        <w:sz w:val="24"/>
        <w:szCs w:val="24"/>
      </w:rPr>
      <w:fldChar w:fldCharType="separate"/>
    </w:r>
    <w:r w:rsidR="00F36493" w:rsidRPr="00EA4A93">
      <w:rPr>
        <w:rFonts w:ascii="Courier New" w:hAnsi="Courier New" w:cs="Courier New"/>
        <w:noProof/>
        <w:color w:val="000000"/>
        <w:sz w:val="24"/>
        <w:szCs w:val="24"/>
      </w:rPr>
      <w:t>1</w:t>
    </w:r>
    <w:r w:rsidRPr="00EA4A93">
      <w:rPr>
        <w:rFonts w:ascii="Courier New" w:hAnsi="Courier New" w:cs="Courier New"/>
        <w:color w:val="000000"/>
        <w:sz w:val="24"/>
        <w:szCs w:val="24"/>
      </w:rPr>
      <w:fldChar w:fldCharType="end"/>
    </w:r>
  </w:p>
  <w:p w14:paraId="0000005B" w14:textId="77777777" w:rsidR="004104D5" w:rsidRDefault="004104D5">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2D0B5" w14:textId="77777777" w:rsidR="004C2515" w:rsidRDefault="004C2515">
      <w:pPr>
        <w:spacing w:line="240" w:lineRule="auto"/>
      </w:pPr>
      <w:r>
        <w:separator/>
      </w:r>
    </w:p>
  </w:footnote>
  <w:footnote w:type="continuationSeparator" w:id="0">
    <w:p w14:paraId="0EDD2904" w14:textId="77777777" w:rsidR="004C2515" w:rsidRDefault="004C2515">
      <w:pPr>
        <w:spacing w:line="240" w:lineRule="auto"/>
      </w:pPr>
      <w:r>
        <w:continuationSeparator/>
      </w:r>
    </w:p>
  </w:footnote>
  <w:footnote w:id="1">
    <w:p w14:paraId="64355D00" w14:textId="16A2DAA0" w:rsidR="00AD5497" w:rsidRPr="00686BC9" w:rsidRDefault="00AD5497" w:rsidP="00686BC9">
      <w:pPr>
        <w:pStyle w:val="FootnoteText"/>
        <w:rPr>
          <w:rFonts w:ascii="Courier New" w:hAnsi="Courier New" w:cs="Courier New"/>
          <w:lang w:val="en-US"/>
        </w:rPr>
      </w:pPr>
      <w:r w:rsidRPr="00686BC9">
        <w:rPr>
          <w:rStyle w:val="FootnoteReference"/>
          <w:rFonts w:ascii="Courier New" w:hAnsi="Courier New" w:cs="Courier New"/>
        </w:rPr>
        <w:footnoteRef/>
      </w:r>
      <w:r w:rsidRPr="00686BC9">
        <w:rPr>
          <w:rFonts w:ascii="Courier New" w:hAnsi="Courier New" w:cs="Courier New"/>
        </w:rPr>
        <w:t xml:space="preserve"> </w:t>
      </w:r>
      <w:r w:rsidR="00686BC9" w:rsidRPr="00686BC9">
        <w:rPr>
          <w:rFonts w:ascii="Courier New" w:hAnsi="Courier New" w:cs="Courier New"/>
        </w:rPr>
        <w:t>General reporting requirements</w:t>
      </w:r>
      <w:r w:rsidRPr="00686BC9">
        <w:rPr>
          <w:rFonts w:ascii="Courier New" w:hAnsi="Courier New" w:cs="Courier New"/>
        </w:rPr>
        <w:t xml:space="preserve"> for </w:t>
      </w:r>
      <w:r w:rsidR="00EA4A93">
        <w:rPr>
          <w:rFonts w:ascii="Courier New" w:hAnsi="Courier New" w:cs="Courier New"/>
        </w:rPr>
        <w:t>the statutes</w:t>
      </w:r>
      <w:r w:rsidR="001457F5">
        <w:rPr>
          <w:rFonts w:ascii="Courier New" w:hAnsi="Courier New" w:cs="Courier New"/>
        </w:rPr>
        <w:t xml:space="preserve"> are </w:t>
      </w:r>
      <w:r w:rsidR="00EA4A93">
        <w:rPr>
          <w:rFonts w:ascii="Courier New" w:hAnsi="Courier New" w:cs="Courier New"/>
        </w:rPr>
        <w:t>cleared</w:t>
      </w:r>
      <w:r w:rsidR="001457F5">
        <w:rPr>
          <w:rFonts w:ascii="Courier New" w:hAnsi="Courier New" w:cs="Courier New"/>
        </w:rPr>
        <w:t xml:space="preserve"> under the following OMB Control Nos.: </w:t>
      </w:r>
      <w:r w:rsidR="001457F5" w:rsidRPr="00686BC9">
        <w:rPr>
          <w:rFonts w:ascii="Courier New" w:hAnsi="Courier New" w:cs="Courier New"/>
        </w:rPr>
        <w:t>1218-0072</w:t>
      </w:r>
      <w:r w:rsidR="005D09C9">
        <w:rPr>
          <w:rFonts w:ascii="Courier New" w:hAnsi="Courier New" w:cs="Courier New"/>
        </w:rPr>
        <w:t xml:space="preserve">, </w:t>
      </w:r>
      <w:r w:rsidRPr="00686BC9">
        <w:rPr>
          <w:rFonts w:ascii="Courier New" w:hAnsi="Courier New" w:cs="Courier New"/>
        </w:rPr>
        <w:t>Department of Labor Occupational Safety and Health Administration</w:t>
      </w:r>
      <w:r w:rsidR="005D09C9">
        <w:rPr>
          <w:rFonts w:ascii="Courier New" w:hAnsi="Courier New" w:cs="Courier New"/>
        </w:rPr>
        <w:t>—</w:t>
      </w:r>
      <w:r w:rsidR="001457F5" w:rsidRPr="00686BC9">
        <w:rPr>
          <w:rFonts w:ascii="Courier New" w:hAnsi="Courier New" w:cs="Courier New"/>
        </w:rPr>
        <w:t xml:space="preserve">Hazard Communication </w:t>
      </w:r>
      <w:r w:rsidR="000545C0">
        <w:rPr>
          <w:rFonts w:ascii="Courier New" w:hAnsi="Courier New" w:cs="Courier New"/>
          <w:color w:val="000000"/>
        </w:rPr>
        <w:t>(29 CFR 1910.1200)</w:t>
      </w:r>
      <w:r w:rsidR="001457F5">
        <w:rPr>
          <w:rFonts w:ascii="Courier New" w:hAnsi="Courier New" w:cs="Courier New"/>
        </w:rPr>
        <w:t xml:space="preserve">; </w:t>
      </w:r>
      <w:r w:rsidR="001457F5" w:rsidRPr="00686BC9">
        <w:rPr>
          <w:rFonts w:ascii="Courier New" w:hAnsi="Courier New" w:cs="Courier New"/>
        </w:rPr>
        <w:t>2050-0092</w:t>
      </w:r>
      <w:r w:rsidR="001457F5">
        <w:rPr>
          <w:rFonts w:ascii="Courier New" w:hAnsi="Courier New" w:cs="Courier New"/>
        </w:rPr>
        <w:t xml:space="preserve">, </w:t>
      </w:r>
      <w:r w:rsidR="005D09C9">
        <w:rPr>
          <w:rFonts w:ascii="Courier New" w:hAnsi="Courier New" w:cs="Courier New"/>
        </w:rPr>
        <w:t>Environmental Protection Agency</w:t>
      </w:r>
      <w:r w:rsidR="001457F5">
        <w:rPr>
          <w:rFonts w:ascii="Courier New" w:hAnsi="Courier New" w:cs="Courier New"/>
        </w:rPr>
        <w:t>—</w:t>
      </w:r>
      <w:r w:rsidR="000545C0">
        <w:rPr>
          <w:rFonts w:ascii="Courier New" w:hAnsi="Courier New" w:cs="Courier New"/>
        </w:rPr>
        <w:t>E</w:t>
      </w:r>
      <w:r w:rsidRPr="00686BC9">
        <w:rPr>
          <w:rFonts w:ascii="Courier New" w:hAnsi="Courier New" w:cs="Courier New"/>
        </w:rPr>
        <w:t xml:space="preserve">mergency </w:t>
      </w:r>
      <w:r w:rsidR="000545C0">
        <w:rPr>
          <w:rFonts w:ascii="Courier New" w:hAnsi="Courier New" w:cs="Courier New"/>
        </w:rPr>
        <w:t>P</w:t>
      </w:r>
      <w:r w:rsidRPr="00686BC9">
        <w:rPr>
          <w:rFonts w:ascii="Courier New" w:hAnsi="Courier New" w:cs="Courier New"/>
        </w:rPr>
        <w:t xml:space="preserve">lanning and </w:t>
      </w:r>
      <w:r w:rsidR="000545C0">
        <w:rPr>
          <w:rFonts w:ascii="Courier New" w:hAnsi="Courier New" w:cs="Courier New"/>
        </w:rPr>
        <w:t>R</w:t>
      </w:r>
      <w:r w:rsidRPr="00686BC9">
        <w:rPr>
          <w:rFonts w:ascii="Courier New" w:hAnsi="Courier New" w:cs="Courier New"/>
        </w:rPr>
        <w:t xml:space="preserve">elease </w:t>
      </w:r>
      <w:r w:rsidR="000545C0">
        <w:rPr>
          <w:rFonts w:ascii="Courier New" w:hAnsi="Courier New" w:cs="Courier New"/>
        </w:rPr>
        <w:t>N</w:t>
      </w:r>
      <w:r w:rsidRPr="00686BC9">
        <w:rPr>
          <w:rFonts w:ascii="Courier New" w:hAnsi="Courier New" w:cs="Courier New"/>
        </w:rPr>
        <w:t xml:space="preserve">otification </w:t>
      </w:r>
      <w:r w:rsidR="000545C0">
        <w:rPr>
          <w:rFonts w:ascii="Courier New" w:hAnsi="Courier New" w:cs="Courier New"/>
        </w:rPr>
        <w:t>R</w:t>
      </w:r>
      <w:r w:rsidRPr="00686BC9">
        <w:rPr>
          <w:rFonts w:ascii="Courier New" w:hAnsi="Courier New" w:cs="Courier New"/>
        </w:rPr>
        <w:t>equirements under EPCRA</w:t>
      </w:r>
      <w:r w:rsidR="001457F5">
        <w:rPr>
          <w:rFonts w:ascii="Courier New" w:hAnsi="Courier New" w:cs="Courier New"/>
        </w:rPr>
        <w:t>;</w:t>
      </w:r>
      <w:r w:rsidR="00686BC9" w:rsidRPr="00686BC9">
        <w:rPr>
          <w:rFonts w:ascii="Courier New" w:hAnsi="Courier New" w:cs="Courier New"/>
        </w:rPr>
        <w:t xml:space="preserve"> </w:t>
      </w:r>
      <w:r w:rsidR="001457F5" w:rsidRPr="001457F5">
        <w:rPr>
          <w:rFonts w:ascii="Courier New" w:hAnsi="Courier New" w:cs="Courier New"/>
        </w:rPr>
        <w:t>2050-0072</w:t>
      </w:r>
      <w:r w:rsidR="001457F5">
        <w:rPr>
          <w:rFonts w:ascii="Courier New" w:hAnsi="Courier New" w:cs="Courier New"/>
        </w:rPr>
        <w:t xml:space="preserve">, </w:t>
      </w:r>
      <w:r w:rsidR="005D09C9">
        <w:rPr>
          <w:rFonts w:ascii="Courier New" w:hAnsi="Courier New" w:cs="Courier New"/>
        </w:rPr>
        <w:t>Environmental Protection Agency</w:t>
      </w:r>
      <w:r w:rsidR="001457F5">
        <w:rPr>
          <w:rFonts w:ascii="Courier New" w:hAnsi="Courier New" w:cs="Courier New"/>
        </w:rPr>
        <w:t>—</w:t>
      </w:r>
      <w:r w:rsidR="000545C0">
        <w:rPr>
          <w:rFonts w:ascii="Courier New" w:hAnsi="Courier New" w:cs="Courier New"/>
        </w:rPr>
        <w:t xml:space="preserve">Community Right-to-Know Reporting Requirements Under Sections 311 and 312 of the EPCRA. </w:t>
      </w:r>
      <w:r w:rsidR="001457F5" w:rsidRPr="001457F5">
        <w:rPr>
          <w:rFonts w:ascii="Courier New" w:hAnsi="Courier New" w:cs="Courier New"/>
        </w:rPr>
        <w:t xml:space="preserve">This clearance covers the burden associated </w:t>
      </w:r>
      <w:r w:rsidR="001457F5">
        <w:rPr>
          <w:rFonts w:ascii="Courier New" w:hAnsi="Courier New" w:cs="Courier New"/>
        </w:rPr>
        <w:t>information to a federal facility</w:t>
      </w:r>
      <w:r w:rsidR="009833A8">
        <w:rPr>
          <w:rFonts w:ascii="Courier New" w:hAnsi="Courier New" w:cs="Courier New"/>
        </w:rPr>
        <w:t xml:space="preserve"> obtains from contractors</w:t>
      </w:r>
      <w:r w:rsidR="001457F5">
        <w:rPr>
          <w:rFonts w:ascii="Courier New" w:hAnsi="Courier New" w:cs="Courier New"/>
        </w:rPr>
        <w:t xml:space="preserve"> so that the federal facility can comply with the statute</w:t>
      </w:r>
      <w:r w:rsidR="00686BC9" w:rsidRPr="00686BC9">
        <w:rPr>
          <w:rFonts w:ascii="Courier New" w:hAnsi="Courier New" w:cs="Courier New"/>
        </w:rPr>
        <w:t xml:space="preserve">. </w:t>
      </w:r>
    </w:p>
  </w:footnote>
  <w:footnote w:id="2">
    <w:p w14:paraId="63027A20" w14:textId="0579C2EE" w:rsidR="006F6D31" w:rsidRPr="006F6D31" w:rsidRDefault="006F6D31" w:rsidP="006F6D31">
      <w:pPr>
        <w:pStyle w:val="FootnoteText"/>
        <w:rPr>
          <w:rFonts w:ascii="Courier New" w:hAnsi="Courier New" w:cs="Courier New"/>
          <w:lang w:val="en-US"/>
        </w:rPr>
      </w:pPr>
      <w:r w:rsidRPr="006F6D31">
        <w:rPr>
          <w:rStyle w:val="FootnoteReference"/>
          <w:rFonts w:ascii="Courier New" w:hAnsi="Courier New" w:cs="Courier New"/>
        </w:rPr>
        <w:footnoteRef/>
      </w:r>
      <w:r w:rsidRPr="006F6D31">
        <w:rPr>
          <w:rFonts w:ascii="Courier New" w:hAnsi="Courier New" w:cs="Courier New"/>
        </w:rPr>
        <w:t xml:space="preserve"> </w:t>
      </w:r>
      <w:r w:rsidRPr="006F6D31">
        <w:rPr>
          <w:rFonts w:ascii="Courier New" w:hAnsi="Courier New" w:cs="Courier New"/>
          <w:lang w:val="en-US"/>
        </w:rPr>
        <w:t xml:space="preserve">The </w:t>
      </w:r>
      <w:r>
        <w:rPr>
          <w:rFonts w:ascii="Courier New" w:hAnsi="Courier New" w:cs="Courier New"/>
          <w:lang w:val="en-US"/>
        </w:rPr>
        <w:t xml:space="preserve">product </w:t>
      </w:r>
      <w:r w:rsidR="000545C0">
        <w:rPr>
          <w:rFonts w:ascii="Courier New" w:hAnsi="Courier New" w:cs="Courier New"/>
          <w:lang w:val="en-US"/>
        </w:rPr>
        <w:t xml:space="preserve">and </w:t>
      </w:r>
      <w:r>
        <w:rPr>
          <w:rFonts w:ascii="Courier New" w:hAnsi="Courier New" w:cs="Courier New"/>
          <w:lang w:val="en-US"/>
        </w:rPr>
        <w:t xml:space="preserve">service codes </w:t>
      </w:r>
      <w:r w:rsidR="00817B9D">
        <w:rPr>
          <w:rFonts w:ascii="Courier New" w:hAnsi="Courier New" w:cs="Courier New"/>
          <w:lang w:val="en-US"/>
        </w:rPr>
        <w:t xml:space="preserve">(PSCs) </w:t>
      </w:r>
      <w:r>
        <w:rPr>
          <w:rFonts w:ascii="Courier New" w:hAnsi="Courier New" w:cs="Courier New"/>
          <w:lang w:val="en-US"/>
        </w:rPr>
        <w:t>u</w:t>
      </w:r>
      <w:r w:rsidR="00817B9D">
        <w:rPr>
          <w:rFonts w:ascii="Courier New" w:hAnsi="Courier New" w:cs="Courier New"/>
          <w:lang w:val="en-US"/>
        </w:rPr>
        <w:t>sed to run</w:t>
      </w:r>
      <w:r>
        <w:rPr>
          <w:rFonts w:ascii="Courier New" w:hAnsi="Courier New" w:cs="Courier New"/>
          <w:lang w:val="en-US"/>
        </w:rPr>
        <w:t xml:space="preserve"> the FPDS are those beginning with the following letters: </w:t>
      </w:r>
      <w:r w:rsidRPr="006F6D31">
        <w:rPr>
          <w:rFonts w:ascii="Courier New" w:hAnsi="Courier New" w:cs="Courier New"/>
          <w:lang w:val="en-US"/>
        </w:rPr>
        <w:t>A-Research and Development;</w:t>
      </w:r>
      <w:r>
        <w:rPr>
          <w:rFonts w:ascii="Courier New" w:hAnsi="Courier New" w:cs="Courier New"/>
          <w:lang w:val="en-US"/>
        </w:rPr>
        <w:t xml:space="preserve"> </w:t>
      </w:r>
      <w:r w:rsidRPr="006F6D31">
        <w:rPr>
          <w:rFonts w:ascii="Courier New" w:hAnsi="Courier New" w:cs="Courier New"/>
          <w:lang w:val="en-US"/>
        </w:rPr>
        <w:t>F-Natural Resources Management;</w:t>
      </w:r>
      <w:r>
        <w:rPr>
          <w:rFonts w:ascii="Courier New" w:hAnsi="Courier New" w:cs="Courier New"/>
          <w:lang w:val="en-US"/>
        </w:rPr>
        <w:t xml:space="preserve"> </w:t>
      </w:r>
      <w:r w:rsidRPr="006F6D31">
        <w:rPr>
          <w:rFonts w:ascii="Courier New" w:hAnsi="Courier New" w:cs="Courier New"/>
          <w:lang w:val="en-US"/>
        </w:rPr>
        <w:t>J-Maintenance, Repair, and Rebuilding of Equipment;</w:t>
      </w:r>
      <w:r>
        <w:rPr>
          <w:rFonts w:ascii="Courier New" w:hAnsi="Courier New" w:cs="Courier New"/>
          <w:lang w:val="en-US"/>
        </w:rPr>
        <w:t xml:space="preserve"> </w:t>
      </w:r>
      <w:r w:rsidRPr="006F6D31">
        <w:rPr>
          <w:rFonts w:ascii="Courier New" w:hAnsi="Courier New" w:cs="Courier New"/>
          <w:lang w:val="en-US"/>
        </w:rPr>
        <w:t>M-</w:t>
      </w:r>
      <w:r w:rsidR="000545C0" w:rsidRPr="000545C0">
        <w:rPr>
          <w:rFonts w:ascii="Courier New" w:hAnsi="Courier New" w:cs="Courier New"/>
          <w:lang w:val="en-US"/>
        </w:rPr>
        <w:t>Operation of Structures/Facilities</w:t>
      </w:r>
      <w:r w:rsidRPr="006F6D31">
        <w:rPr>
          <w:rFonts w:ascii="Courier New" w:hAnsi="Courier New" w:cs="Courier New"/>
          <w:lang w:val="en-US"/>
        </w:rPr>
        <w:t>;</w:t>
      </w:r>
      <w:r>
        <w:rPr>
          <w:rFonts w:ascii="Courier New" w:hAnsi="Courier New" w:cs="Courier New"/>
          <w:lang w:val="en-US"/>
        </w:rPr>
        <w:t xml:space="preserve"> </w:t>
      </w:r>
      <w:r w:rsidRPr="006F6D31">
        <w:rPr>
          <w:rFonts w:ascii="Courier New" w:hAnsi="Courier New" w:cs="Courier New"/>
          <w:lang w:val="en-US"/>
        </w:rPr>
        <w:t>S-Utilities and Housekeeping Services;</w:t>
      </w:r>
      <w:r>
        <w:rPr>
          <w:rFonts w:ascii="Courier New" w:hAnsi="Courier New" w:cs="Courier New"/>
          <w:lang w:val="en-US"/>
        </w:rPr>
        <w:t xml:space="preserve"> </w:t>
      </w:r>
      <w:r w:rsidRPr="006F6D31">
        <w:rPr>
          <w:rFonts w:ascii="Courier New" w:hAnsi="Courier New" w:cs="Courier New"/>
          <w:lang w:val="en-US"/>
        </w:rPr>
        <w:t>T-</w:t>
      </w:r>
      <w:r w:rsidR="000545C0" w:rsidRPr="000545C0">
        <w:rPr>
          <w:rFonts w:ascii="Courier New" w:hAnsi="Courier New" w:cs="Courier New"/>
          <w:lang w:val="en-US"/>
        </w:rPr>
        <w:t>Photo/Map/Print/Publication</w:t>
      </w:r>
      <w:r w:rsidRPr="006F6D31">
        <w:rPr>
          <w:rFonts w:ascii="Courier New" w:hAnsi="Courier New" w:cs="Courier New"/>
          <w:lang w:val="en-US"/>
        </w:rPr>
        <w:t>;</w:t>
      </w:r>
      <w:r>
        <w:rPr>
          <w:rFonts w:ascii="Courier New" w:hAnsi="Courier New" w:cs="Courier New"/>
          <w:lang w:val="en-US"/>
        </w:rPr>
        <w:t xml:space="preserve"> </w:t>
      </w:r>
      <w:r w:rsidRPr="006F6D31">
        <w:rPr>
          <w:rFonts w:ascii="Courier New" w:hAnsi="Courier New" w:cs="Courier New"/>
          <w:lang w:val="en-US"/>
        </w:rPr>
        <w:t>Y-Construction of Structures</w:t>
      </w:r>
      <w:r w:rsidR="00355920">
        <w:rPr>
          <w:rFonts w:ascii="Courier New" w:hAnsi="Courier New" w:cs="Courier New"/>
          <w:lang w:val="en-US"/>
        </w:rPr>
        <w:t>/</w:t>
      </w:r>
      <w:r w:rsidRPr="006F6D31">
        <w:rPr>
          <w:rFonts w:ascii="Courier New" w:hAnsi="Courier New" w:cs="Courier New"/>
          <w:lang w:val="en-US"/>
        </w:rPr>
        <w:t>Facilities; and</w:t>
      </w:r>
      <w:r>
        <w:rPr>
          <w:rFonts w:ascii="Courier New" w:hAnsi="Courier New" w:cs="Courier New"/>
          <w:lang w:val="en-US"/>
        </w:rPr>
        <w:t xml:space="preserve"> </w:t>
      </w:r>
      <w:r w:rsidRPr="006F6D31">
        <w:rPr>
          <w:rFonts w:ascii="Courier New" w:hAnsi="Courier New" w:cs="Courier New"/>
          <w:lang w:val="en-US"/>
        </w:rPr>
        <w:t>Z-Maintenance, Repair</w:t>
      </w:r>
      <w:r w:rsidR="000545C0">
        <w:rPr>
          <w:rFonts w:ascii="Courier New" w:hAnsi="Courier New" w:cs="Courier New"/>
          <w:lang w:val="en-US"/>
        </w:rPr>
        <w:t>,</w:t>
      </w:r>
      <w:r w:rsidRPr="006F6D31">
        <w:rPr>
          <w:rFonts w:ascii="Courier New" w:hAnsi="Courier New" w:cs="Courier New"/>
          <w:lang w:val="en-US"/>
        </w:rPr>
        <w:t xml:space="preserve"> Alteration of </w:t>
      </w:r>
      <w:r w:rsidR="000545C0">
        <w:rPr>
          <w:rFonts w:ascii="Courier New" w:hAnsi="Courier New" w:cs="Courier New"/>
          <w:lang w:val="en-US"/>
        </w:rPr>
        <w:t>Facilities</w:t>
      </w:r>
      <w:r w:rsidRPr="006F6D31">
        <w:rPr>
          <w:rFonts w:ascii="Courier New" w:hAnsi="Courier New" w:cs="Courier New"/>
          <w:lang w:val="en-US"/>
        </w:rPr>
        <w:t>.</w:t>
      </w:r>
    </w:p>
  </w:footnote>
  <w:footnote w:id="3">
    <w:p w14:paraId="69F23964" w14:textId="5A57EC69" w:rsidR="004126A3" w:rsidRPr="004126A3" w:rsidRDefault="004126A3">
      <w:pPr>
        <w:pStyle w:val="FootnoteText"/>
        <w:rPr>
          <w:rFonts w:ascii="Courier New" w:hAnsi="Courier New" w:cs="Courier New"/>
          <w:lang w:val="en-US"/>
        </w:rPr>
      </w:pPr>
      <w:r w:rsidRPr="004126A3">
        <w:rPr>
          <w:rStyle w:val="FootnoteReference"/>
          <w:rFonts w:ascii="Courier New" w:hAnsi="Courier New" w:cs="Courier New"/>
        </w:rPr>
        <w:footnoteRef/>
      </w:r>
      <w:r w:rsidRPr="004126A3">
        <w:rPr>
          <w:rFonts w:ascii="Courier New" w:hAnsi="Courier New" w:cs="Courier New"/>
        </w:rPr>
        <w:t xml:space="preserve"> https://www.epa.gov/fedfac/national-priorities-list-sites</w:t>
      </w:r>
    </w:p>
  </w:footnote>
  <w:footnote w:id="4">
    <w:p w14:paraId="323AF624" w14:textId="318714AA" w:rsidR="004126A3" w:rsidRPr="006C235C" w:rsidRDefault="004126A3">
      <w:pPr>
        <w:pStyle w:val="FootnoteText"/>
        <w:rPr>
          <w:rFonts w:ascii="Courier New" w:hAnsi="Courier New" w:cs="Courier New"/>
          <w:lang w:val="en-US"/>
        </w:rPr>
      </w:pPr>
      <w:r w:rsidRPr="006C235C">
        <w:rPr>
          <w:rStyle w:val="FootnoteReference"/>
          <w:rFonts w:ascii="Courier New" w:hAnsi="Courier New" w:cs="Courier New"/>
        </w:rPr>
        <w:footnoteRef/>
      </w:r>
      <w:r w:rsidRPr="006C235C">
        <w:rPr>
          <w:rFonts w:ascii="Courier New" w:hAnsi="Courier New" w:cs="Courier New"/>
        </w:rPr>
        <w:t xml:space="preserve"> https://www.epa.gov/trinationalanalysis/federal-facilities-industry</w:t>
      </w:r>
    </w:p>
  </w:footnote>
  <w:footnote w:id="5">
    <w:p w14:paraId="4FB8D5E3" w14:textId="18D88483" w:rsidR="006C235C" w:rsidRPr="006C235C" w:rsidRDefault="006C235C">
      <w:pPr>
        <w:pStyle w:val="FootnoteText"/>
        <w:rPr>
          <w:lang w:val="en-US"/>
        </w:rPr>
      </w:pPr>
      <w:r w:rsidRPr="006C235C">
        <w:rPr>
          <w:rStyle w:val="FootnoteReference"/>
          <w:rFonts w:ascii="Courier New" w:hAnsi="Courier New" w:cs="Courier New"/>
        </w:rPr>
        <w:footnoteRef/>
      </w:r>
      <w:r w:rsidRPr="006C235C">
        <w:rPr>
          <w:rFonts w:ascii="Courier New" w:hAnsi="Courier New" w:cs="Courier New"/>
        </w:rPr>
        <w:t xml:space="preserve"> Estimate was provided by Federal Facilities Environmental Stewardship and Compliance Assistance Center (</w:t>
      </w:r>
      <w:proofErr w:type="spellStart"/>
      <w:r w:rsidRPr="006C235C">
        <w:rPr>
          <w:rFonts w:ascii="Courier New" w:hAnsi="Courier New" w:cs="Courier New"/>
        </w:rPr>
        <w:t>FedCenter</w:t>
      </w:r>
      <w:proofErr w:type="spellEnd"/>
      <w:r w:rsidRPr="006C235C">
        <w:rPr>
          <w:rFonts w:ascii="Courier New" w:hAnsi="Courier New" w:cs="Courier New"/>
        </w:rPr>
        <w:t xml:space="preserve">) in 2016. </w:t>
      </w:r>
      <w:r>
        <w:rPr>
          <w:rFonts w:ascii="Courier New" w:hAnsi="Courier New" w:cs="Courier New"/>
        </w:rPr>
        <w:t>Current</w:t>
      </w:r>
      <w:r w:rsidRPr="006C235C">
        <w:rPr>
          <w:rFonts w:ascii="Courier New" w:hAnsi="Courier New" w:cs="Courier New"/>
        </w:rPr>
        <w:t xml:space="preserve"> data </w:t>
      </w:r>
      <w:r>
        <w:rPr>
          <w:rFonts w:ascii="Courier New" w:hAnsi="Courier New" w:cs="Courier New"/>
        </w:rPr>
        <w:t>i</w:t>
      </w:r>
      <w:r w:rsidRPr="006C235C">
        <w:rPr>
          <w:rFonts w:ascii="Courier New" w:hAnsi="Courier New" w:cs="Courier New"/>
        </w:rPr>
        <w:t xml:space="preserve">s </w:t>
      </w:r>
      <w:r>
        <w:rPr>
          <w:rFonts w:ascii="Courier New" w:hAnsi="Courier New" w:cs="Courier New"/>
        </w:rPr>
        <w:t xml:space="preserve">not </w:t>
      </w:r>
      <w:r w:rsidRPr="006C235C">
        <w:rPr>
          <w:rFonts w:ascii="Courier New" w:hAnsi="Courier New" w:cs="Courier New"/>
        </w:rPr>
        <w:t>available.</w:t>
      </w:r>
    </w:p>
  </w:footnote>
  <w:footnote w:id="6">
    <w:p w14:paraId="651F7876" w14:textId="582E5119" w:rsidR="00D36CD3" w:rsidRPr="00D20F74" w:rsidRDefault="00D36CD3">
      <w:pPr>
        <w:pStyle w:val="FootnoteText"/>
        <w:rPr>
          <w:rFonts w:ascii="Courier New" w:hAnsi="Courier New" w:cs="Courier New"/>
          <w:lang w:val="en-US"/>
        </w:rPr>
      </w:pPr>
      <w:r w:rsidRPr="00D20F74">
        <w:rPr>
          <w:rStyle w:val="FootnoteReference"/>
          <w:rFonts w:ascii="Courier New" w:hAnsi="Courier New" w:cs="Courier New"/>
        </w:rPr>
        <w:footnoteRef/>
      </w:r>
      <w:r w:rsidRPr="00D20F74">
        <w:rPr>
          <w:rFonts w:ascii="Courier New" w:hAnsi="Courier New" w:cs="Courier New"/>
        </w:rPr>
        <w:t xml:space="preserve"> </w:t>
      </w:r>
      <w:r w:rsidR="00D20F74" w:rsidRPr="00D20F74">
        <w:rPr>
          <w:rFonts w:ascii="Courier New" w:hAnsi="Courier New" w:cs="Courier New"/>
          <w:lang w:val="en-US"/>
        </w:rPr>
        <w:t xml:space="preserve">Estimate was provided by </w:t>
      </w:r>
      <w:r w:rsidR="00D20F74">
        <w:rPr>
          <w:rFonts w:ascii="Courier New" w:hAnsi="Courier New" w:cs="Courier New"/>
          <w:lang w:val="en-US"/>
        </w:rPr>
        <w:t>the U.S. Army Corps of Engineers, Engineer Research and Development Center,</w:t>
      </w:r>
      <w:r w:rsidR="00D20F74" w:rsidRPr="00D20F74">
        <w:rPr>
          <w:rFonts w:ascii="Courier New" w:hAnsi="Courier New" w:cs="Courier New"/>
          <w:lang w:val="en-US"/>
        </w:rPr>
        <w:t xml:space="preserve"> in 201</w:t>
      </w:r>
      <w:r w:rsidR="00D20F74">
        <w:rPr>
          <w:rFonts w:ascii="Courier New" w:hAnsi="Courier New" w:cs="Courier New"/>
          <w:lang w:val="en-US"/>
        </w:rPr>
        <w:t>9</w:t>
      </w:r>
      <w:r w:rsidR="00D20F74" w:rsidRPr="00D20F74">
        <w:rPr>
          <w:rFonts w:ascii="Courier New" w:hAnsi="Courier New" w:cs="Courier New"/>
          <w:lang w:val="en-US"/>
        </w:rPr>
        <w:t>. Current data is not available</w:t>
      </w:r>
      <w:r w:rsidR="00D20F74">
        <w:rPr>
          <w:rFonts w:ascii="Courier New" w:hAnsi="Courier New" w:cs="Courier New"/>
          <w:lang w:val="en-US"/>
        </w:rPr>
        <w:t>.</w:t>
      </w:r>
    </w:p>
  </w:footnote>
  <w:footnote w:id="7">
    <w:p w14:paraId="5EC7CF82" w14:textId="39FE4051" w:rsidR="002644CF" w:rsidRPr="002644CF" w:rsidRDefault="002644CF">
      <w:pPr>
        <w:pStyle w:val="FootnoteText"/>
        <w:rPr>
          <w:rFonts w:ascii="Courier New" w:hAnsi="Courier New" w:cs="Courier New"/>
          <w:lang w:val="en-US"/>
        </w:rPr>
      </w:pPr>
      <w:r w:rsidRPr="002644CF">
        <w:rPr>
          <w:rStyle w:val="FootnoteReference"/>
          <w:rFonts w:ascii="Courier New" w:hAnsi="Courier New" w:cs="Courier New"/>
        </w:rPr>
        <w:footnoteRef/>
      </w:r>
      <w:r w:rsidRPr="002644CF">
        <w:rPr>
          <w:rFonts w:ascii="Courier New" w:hAnsi="Courier New" w:cs="Courier New"/>
        </w:rPr>
        <w:t xml:space="preserve"> A study of the U.S. Department of Health and Human Services, Substance Abuse and Mental Health Services, National Household Surveys on Drug Use and Health, indicated that 8.2 percent of full-time workers were illicit drug users; however, only 3.4 percent of workers in a protective service occupation were likely to be illicit drug users (see </w:t>
      </w:r>
      <w:r w:rsidRPr="002644CF">
        <w:rPr>
          <w:rFonts w:ascii="Courier New" w:hAnsi="Courier New" w:cs="Courier New"/>
        </w:rPr>
        <w:fldChar w:fldCharType="begin"/>
      </w:r>
      <w:r w:rsidRPr="002644CF">
        <w:rPr>
          <w:rFonts w:ascii="Courier New" w:hAnsi="Courier New" w:cs="Courier New"/>
        </w:rPr>
        <w:instrText>https://bjs.ojp.gov/drugs-and-crime-facts/drug-use</w:instrText>
      </w:r>
      <w:r w:rsidRPr="002644CF">
        <w:rPr>
          <w:rFonts w:ascii="Courier New" w:hAnsi="Courier New" w:cs="Courier New"/>
        </w:rPr>
        <w:fldChar w:fldCharType="separate"/>
      </w:r>
      <w:r w:rsidRPr="002644CF">
        <w:rPr>
          <w:rStyle w:val="Hyperlink"/>
          <w:rFonts w:ascii="Courier New" w:hAnsi="Courier New" w:cs="Courier New"/>
        </w:rPr>
        <w:t>https://bjs.ojp.gov/drugs-and-crime-facts/drug-use</w:t>
      </w:r>
      <w:r w:rsidRPr="002644CF">
        <w:rPr>
          <w:rFonts w:ascii="Courier New" w:hAnsi="Courier New" w:cs="Courier New"/>
        </w:rPr>
        <w:fldChar w:fldCharType="end"/>
      </w:r>
      <w:r w:rsidRPr="002644CF">
        <w:rPr>
          <w:rFonts w:ascii="Courier New" w:hAnsi="Courier New" w:cs="Courier New"/>
        </w:rPr>
        <w:t xml:space="preserve"> </w:t>
      </w:r>
      <w:hyperlink r:id="rId1" w:history="1">
        <w:r w:rsidR="000E7458">
          <w:rPr>
            <w:rStyle w:val="Hyperlink"/>
            <w:rFonts w:ascii="Courier New" w:hAnsi="Courier New" w:cs="Courier New"/>
          </w:rPr>
          <w:t>https://bjs.ojp.gov/ drugs-and-crime-facts/drug-use</w:t>
        </w:r>
      </w:hyperlink>
      <w:r w:rsidRPr="002644CF">
        <w:rPr>
          <w:rFonts w:ascii="Courier New" w:hAnsi="Courier New" w:cs="Courier New"/>
        </w:rPr>
        <w:t xml:space="preserve">). </w:t>
      </w:r>
      <w:r>
        <w:rPr>
          <w:rFonts w:ascii="Courier New" w:hAnsi="Courier New" w:cs="Courier New"/>
        </w:rPr>
        <w:t>F</w:t>
      </w:r>
      <w:r w:rsidRPr="002644CF">
        <w:rPr>
          <w:rFonts w:ascii="Courier New" w:hAnsi="Courier New" w:cs="Courier New"/>
        </w:rPr>
        <w:t>or the purposes of this analysis</w:t>
      </w:r>
      <w:r>
        <w:rPr>
          <w:rFonts w:ascii="Courier New" w:hAnsi="Courier New" w:cs="Courier New"/>
        </w:rPr>
        <w:t>,</w:t>
      </w:r>
      <w:r w:rsidRPr="002644CF">
        <w:rPr>
          <w:rFonts w:ascii="Courier New" w:hAnsi="Courier New" w:cs="Courier New"/>
        </w:rPr>
        <w:t xml:space="preserve"> </w:t>
      </w:r>
      <w:r>
        <w:rPr>
          <w:rFonts w:ascii="Courier New" w:hAnsi="Courier New" w:cs="Courier New"/>
        </w:rPr>
        <w:t>t</w:t>
      </w:r>
      <w:r w:rsidRPr="002644CF">
        <w:rPr>
          <w:rFonts w:ascii="Courier New" w:hAnsi="Courier New" w:cs="Courier New"/>
        </w:rPr>
        <w:t>he Government is using the lower percentage.</w:t>
      </w:r>
    </w:p>
  </w:footnote>
  <w:footnote w:id="8">
    <w:p w14:paraId="620B0CE1" w14:textId="2524921F" w:rsidR="00FB0D12" w:rsidRPr="00FB0D12" w:rsidRDefault="00FB0D12">
      <w:pPr>
        <w:pStyle w:val="FootnoteText"/>
        <w:rPr>
          <w:lang w:val="en-US"/>
        </w:rPr>
      </w:pPr>
      <w:r>
        <w:rPr>
          <w:rStyle w:val="FootnoteReference"/>
        </w:rPr>
        <w:footnoteRef/>
      </w:r>
      <w:r>
        <w:t xml:space="preserve"> </w:t>
      </w:r>
      <w:r w:rsidRPr="00817B9D">
        <w:rPr>
          <w:rFonts w:ascii="Courier New" w:hAnsi="Courier New" w:cs="Courier New"/>
        </w:rPr>
        <w:t xml:space="preserve">The </w:t>
      </w:r>
      <w:r>
        <w:rPr>
          <w:rFonts w:ascii="Courier New" w:hAnsi="Courier New" w:cs="Courier New"/>
        </w:rPr>
        <w:t xml:space="preserve">following </w:t>
      </w:r>
      <w:r w:rsidRPr="00817B9D">
        <w:rPr>
          <w:rFonts w:ascii="Courier New" w:hAnsi="Courier New" w:cs="Courier New"/>
        </w:rPr>
        <w:t xml:space="preserve">PSCs </w:t>
      </w:r>
      <w:r>
        <w:rPr>
          <w:rFonts w:ascii="Courier New" w:hAnsi="Courier New" w:cs="Courier New"/>
        </w:rPr>
        <w:t xml:space="preserve">identified at FAR 23.804(a)(1) were </w:t>
      </w:r>
      <w:r w:rsidRPr="00817B9D">
        <w:rPr>
          <w:rFonts w:ascii="Courier New" w:hAnsi="Courier New" w:cs="Courier New"/>
        </w:rPr>
        <w:t xml:space="preserve">used to </w:t>
      </w:r>
      <w:r>
        <w:rPr>
          <w:rFonts w:ascii="Courier New" w:hAnsi="Courier New" w:cs="Courier New"/>
        </w:rPr>
        <w:t>identify contracts for covered supplies</w:t>
      </w:r>
      <w:r w:rsidRPr="00817B9D">
        <w:rPr>
          <w:rFonts w:ascii="Courier New" w:hAnsi="Courier New" w:cs="Courier New"/>
        </w:rPr>
        <w:t xml:space="preserve">: </w:t>
      </w:r>
      <w:r>
        <w:rPr>
          <w:rFonts w:ascii="Courier New" w:hAnsi="Courier New" w:cs="Courier New"/>
        </w:rPr>
        <w:t>Group 13-Ammunition and Explosives; Group 14-Guided Missiles</w:t>
      </w:r>
      <w:r w:rsidR="006D1A34">
        <w:rPr>
          <w:rFonts w:ascii="Courier New" w:hAnsi="Courier New" w:cs="Courier New"/>
        </w:rPr>
        <w:t xml:space="preserve"> (except 1440 and 1450)</w:t>
      </w:r>
      <w:r>
        <w:rPr>
          <w:rFonts w:ascii="Courier New" w:hAnsi="Courier New" w:cs="Courier New"/>
        </w:rPr>
        <w:t>; Group 15-Aerospace Craft and Structural Components</w:t>
      </w:r>
      <w:r w:rsidR="006D1A34">
        <w:rPr>
          <w:rFonts w:ascii="Courier New" w:hAnsi="Courier New" w:cs="Courier New"/>
        </w:rPr>
        <w:t xml:space="preserve"> (except 1555 and 1560)</w:t>
      </w:r>
      <w:r>
        <w:rPr>
          <w:rFonts w:ascii="Courier New" w:hAnsi="Courier New" w:cs="Courier New"/>
        </w:rPr>
        <w:t>;</w:t>
      </w:r>
      <w:r>
        <w:t xml:space="preserve"> </w:t>
      </w:r>
      <w:r w:rsidRPr="00FB0D12">
        <w:rPr>
          <w:rFonts w:ascii="Courier New" w:hAnsi="Courier New" w:cs="Courier New"/>
        </w:rPr>
        <w:t>Group 23</w:t>
      </w:r>
      <w:r>
        <w:rPr>
          <w:rFonts w:ascii="Courier New" w:hAnsi="Courier New" w:cs="Courier New"/>
        </w:rPr>
        <w:t>-</w:t>
      </w:r>
      <w:r w:rsidRPr="00FB0D12">
        <w:rPr>
          <w:rFonts w:ascii="Courier New" w:hAnsi="Courier New" w:cs="Courier New"/>
        </w:rPr>
        <w:t>Ground Effect Vehicles</w:t>
      </w:r>
      <w:r w:rsidR="00355920">
        <w:rPr>
          <w:rFonts w:ascii="Courier New" w:hAnsi="Courier New" w:cs="Courier New"/>
        </w:rPr>
        <w:t xml:space="preserve">, </w:t>
      </w:r>
      <w:r w:rsidR="00355920" w:rsidRPr="00355920">
        <w:rPr>
          <w:rFonts w:ascii="Courier New" w:hAnsi="Courier New" w:cs="Courier New"/>
        </w:rPr>
        <w:t>Motor Vehicles, Trailers, and Cycles</w:t>
      </w:r>
      <w:r>
        <w:rPr>
          <w:rFonts w:ascii="Courier New" w:hAnsi="Courier New" w:cs="Courier New"/>
        </w:rPr>
        <w:t>;</w:t>
      </w:r>
      <w:r w:rsidRPr="00FB0D12">
        <w:rPr>
          <w:rFonts w:ascii="Courier New" w:hAnsi="Courier New" w:cs="Courier New"/>
        </w:rPr>
        <w:t xml:space="preserve"> 5960</w:t>
      </w:r>
      <w:r>
        <w:rPr>
          <w:rFonts w:ascii="Courier New" w:hAnsi="Courier New" w:cs="Courier New"/>
        </w:rPr>
        <w:t>-</w:t>
      </w:r>
      <w:r w:rsidRPr="00FB0D12">
        <w:rPr>
          <w:rFonts w:ascii="Courier New" w:hAnsi="Courier New" w:cs="Courier New"/>
        </w:rPr>
        <w:t>Electron Tubes and Associated Hardware</w:t>
      </w:r>
      <w:r>
        <w:rPr>
          <w:rFonts w:ascii="Courier New" w:hAnsi="Courier New" w:cs="Courier New"/>
        </w:rPr>
        <w:t xml:space="preserve">; </w:t>
      </w:r>
      <w:r w:rsidRPr="00FB0D12">
        <w:rPr>
          <w:rFonts w:ascii="Courier New" w:hAnsi="Courier New" w:cs="Courier New"/>
        </w:rPr>
        <w:t>6605</w:t>
      </w:r>
      <w:r>
        <w:rPr>
          <w:rFonts w:ascii="Courier New" w:hAnsi="Courier New" w:cs="Courier New"/>
        </w:rPr>
        <w:t>-</w:t>
      </w:r>
      <w:r w:rsidRPr="00FB0D12">
        <w:rPr>
          <w:rFonts w:ascii="Courier New" w:hAnsi="Courier New" w:cs="Courier New"/>
        </w:rPr>
        <w:t>Navigational Instruments</w:t>
      </w:r>
      <w:r>
        <w:rPr>
          <w:rFonts w:ascii="Courier New" w:hAnsi="Courier New" w:cs="Courier New"/>
        </w:rPr>
        <w:t xml:space="preserve">; </w:t>
      </w:r>
      <w:r w:rsidRPr="00FB0D12">
        <w:rPr>
          <w:rFonts w:ascii="Courier New" w:hAnsi="Courier New" w:cs="Courier New"/>
        </w:rPr>
        <w:t>6610</w:t>
      </w:r>
      <w:r>
        <w:rPr>
          <w:rFonts w:ascii="Courier New" w:hAnsi="Courier New" w:cs="Courier New"/>
        </w:rPr>
        <w:t>-</w:t>
      </w:r>
      <w:r w:rsidRPr="00FB0D12">
        <w:rPr>
          <w:rFonts w:ascii="Courier New" w:hAnsi="Courier New" w:cs="Courier New"/>
        </w:rPr>
        <w:t>Flight Instruments</w:t>
      </w:r>
      <w:r>
        <w:rPr>
          <w:rFonts w:ascii="Courier New" w:hAnsi="Courier New" w:cs="Courier New"/>
        </w:rPr>
        <w:t xml:space="preserve">; </w:t>
      </w:r>
      <w:r w:rsidR="007713ED">
        <w:rPr>
          <w:rFonts w:ascii="Courier New" w:hAnsi="Courier New" w:cs="Courier New"/>
        </w:rPr>
        <w:t xml:space="preserve">and </w:t>
      </w:r>
      <w:r w:rsidRPr="00FB0D12">
        <w:rPr>
          <w:rFonts w:ascii="Courier New" w:hAnsi="Courier New" w:cs="Courier New"/>
        </w:rPr>
        <w:t>9610</w:t>
      </w:r>
      <w:r>
        <w:rPr>
          <w:rFonts w:ascii="Courier New" w:hAnsi="Courier New" w:cs="Courier New"/>
        </w:rPr>
        <w:t>-</w:t>
      </w:r>
      <w:r w:rsidRPr="00FB0D12">
        <w:rPr>
          <w:rFonts w:ascii="Courier New" w:hAnsi="Courier New" w:cs="Courier New"/>
        </w:rPr>
        <w:t>Ores</w:t>
      </w:r>
      <w:r>
        <w:rPr>
          <w:rFonts w:ascii="Courier New" w:hAnsi="Courier New" w:cs="Courier New"/>
        </w:rPr>
        <w:t>.</w:t>
      </w:r>
    </w:p>
  </w:footnote>
  <w:footnote w:id="9">
    <w:p w14:paraId="385664CB" w14:textId="4DB21B22" w:rsidR="00817B9D" w:rsidRPr="00817B9D" w:rsidRDefault="00817B9D">
      <w:pPr>
        <w:pStyle w:val="FootnoteText"/>
        <w:rPr>
          <w:rFonts w:ascii="Courier New" w:hAnsi="Courier New" w:cs="Courier New"/>
          <w:lang w:val="en-US"/>
        </w:rPr>
      </w:pPr>
      <w:r w:rsidRPr="00817B9D">
        <w:rPr>
          <w:rStyle w:val="FootnoteReference"/>
          <w:rFonts w:ascii="Courier New" w:hAnsi="Courier New" w:cs="Courier New"/>
        </w:rPr>
        <w:footnoteRef/>
      </w:r>
      <w:r w:rsidRPr="00817B9D">
        <w:rPr>
          <w:rFonts w:ascii="Courier New" w:hAnsi="Courier New" w:cs="Courier New"/>
        </w:rPr>
        <w:t xml:space="preserve"> The </w:t>
      </w:r>
      <w:r w:rsidR="00297307">
        <w:rPr>
          <w:rFonts w:ascii="Courier New" w:hAnsi="Courier New" w:cs="Courier New"/>
        </w:rPr>
        <w:t xml:space="preserve">following </w:t>
      </w:r>
      <w:r w:rsidRPr="00817B9D">
        <w:rPr>
          <w:rFonts w:ascii="Courier New" w:hAnsi="Courier New" w:cs="Courier New"/>
        </w:rPr>
        <w:t xml:space="preserve">PSCs </w:t>
      </w:r>
      <w:r w:rsidR="00297307">
        <w:rPr>
          <w:rFonts w:ascii="Courier New" w:hAnsi="Courier New" w:cs="Courier New"/>
        </w:rPr>
        <w:t xml:space="preserve">identified at FAR 23.804(a)(1) were </w:t>
      </w:r>
      <w:r w:rsidRPr="00817B9D">
        <w:rPr>
          <w:rFonts w:ascii="Courier New" w:hAnsi="Courier New" w:cs="Courier New"/>
        </w:rPr>
        <w:t xml:space="preserve">used to </w:t>
      </w:r>
      <w:r w:rsidR="00297307">
        <w:rPr>
          <w:rFonts w:ascii="Courier New" w:hAnsi="Courier New" w:cs="Courier New"/>
        </w:rPr>
        <w:t xml:space="preserve">identify contracts </w:t>
      </w:r>
      <w:r w:rsidR="00FB0D12">
        <w:rPr>
          <w:rFonts w:ascii="Courier New" w:hAnsi="Courier New" w:cs="Courier New"/>
        </w:rPr>
        <w:t>for</w:t>
      </w:r>
      <w:r w:rsidR="00297307">
        <w:rPr>
          <w:rFonts w:ascii="Courier New" w:hAnsi="Courier New" w:cs="Courier New"/>
        </w:rPr>
        <w:t xml:space="preserve"> covered supplies</w:t>
      </w:r>
      <w:r w:rsidRPr="00817B9D">
        <w:rPr>
          <w:rFonts w:ascii="Courier New" w:hAnsi="Courier New" w:cs="Courier New"/>
        </w:rPr>
        <w:t xml:space="preserve">: </w:t>
      </w:r>
      <w:r>
        <w:rPr>
          <w:rFonts w:ascii="Courier New" w:hAnsi="Courier New" w:cs="Courier New"/>
        </w:rPr>
        <w:t>4110</w:t>
      </w:r>
      <w:r w:rsidR="00610CB1">
        <w:rPr>
          <w:rFonts w:ascii="Courier New" w:hAnsi="Courier New" w:cs="Courier New"/>
        </w:rPr>
        <w:t>-</w:t>
      </w:r>
      <w:r w:rsidR="00355920">
        <w:rPr>
          <w:rFonts w:ascii="Courier New" w:hAnsi="Courier New" w:cs="Courier New"/>
          <w:color w:val="000000"/>
        </w:rPr>
        <w:t>Refrigeration</w:t>
      </w:r>
      <w:r w:rsidR="00610CB1">
        <w:rPr>
          <w:rFonts w:ascii="Courier New" w:hAnsi="Courier New" w:cs="Courier New"/>
        </w:rPr>
        <w:t xml:space="preserve"> Equipment</w:t>
      </w:r>
      <w:r w:rsidR="00297307">
        <w:rPr>
          <w:rFonts w:ascii="Courier New" w:hAnsi="Courier New" w:cs="Courier New"/>
        </w:rPr>
        <w:t>;</w:t>
      </w:r>
      <w:r w:rsidR="00610CB1">
        <w:rPr>
          <w:rFonts w:ascii="Courier New" w:hAnsi="Courier New" w:cs="Courier New"/>
        </w:rPr>
        <w:t xml:space="preserve"> </w:t>
      </w:r>
      <w:r>
        <w:rPr>
          <w:rFonts w:ascii="Courier New" w:hAnsi="Courier New" w:cs="Courier New"/>
        </w:rPr>
        <w:t>4120</w:t>
      </w:r>
      <w:r w:rsidR="00610CB1">
        <w:rPr>
          <w:rFonts w:ascii="Courier New" w:hAnsi="Courier New" w:cs="Courier New"/>
        </w:rPr>
        <w:t>-Air</w:t>
      </w:r>
      <w:r w:rsidR="00355920">
        <w:rPr>
          <w:rFonts w:ascii="Courier New" w:hAnsi="Courier New" w:cs="Courier New"/>
        </w:rPr>
        <w:t xml:space="preserve"> C</w:t>
      </w:r>
      <w:r w:rsidR="00610CB1">
        <w:rPr>
          <w:rFonts w:ascii="Courier New" w:hAnsi="Courier New" w:cs="Courier New"/>
        </w:rPr>
        <w:t>onditioning Equipment</w:t>
      </w:r>
      <w:r w:rsidR="00297307">
        <w:rPr>
          <w:rFonts w:ascii="Courier New" w:hAnsi="Courier New" w:cs="Courier New"/>
        </w:rPr>
        <w:t>;</w:t>
      </w:r>
      <w:r>
        <w:rPr>
          <w:rFonts w:ascii="Courier New" w:hAnsi="Courier New" w:cs="Courier New"/>
        </w:rPr>
        <w:t xml:space="preserve"> 4</w:t>
      </w:r>
      <w:r w:rsidR="00610CB1">
        <w:rPr>
          <w:rFonts w:ascii="Courier New" w:hAnsi="Courier New" w:cs="Courier New"/>
        </w:rPr>
        <w:t>210-Fire</w:t>
      </w:r>
      <w:r w:rsidR="00355920">
        <w:rPr>
          <w:rFonts w:ascii="Courier New" w:hAnsi="Courier New" w:cs="Courier New"/>
        </w:rPr>
        <w:t xml:space="preserve"> F</w:t>
      </w:r>
      <w:r w:rsidR="00610CB1">
        <w:rPr>
          <w:rFonts w:ascii="Courier New" w:hAnsi="Courier New" w:cs="Courier New"/>
        </w:rPr>
        <w:t>ighting Equipment</w:t>
      </w:r>
      <w:r w:rsidR="00297307">
        <w:rPr>
          <w:rFonts w:ascii="Courier New" w:hAnsi="Courier New" w:cs="Courier New"/>
        </w:rPr>
        <w:t>;</w:t>
      </w:r>
      <w:r>
        <w:rPr>
          <w:rFonts w:ascii="Courier New" w:hAnsi="Courier New" w:cs="Courier New"/>
        </w:rPr>
        <w:t xml:space="preserve"> 6830</w:t>
      </w:r>
      <w:r w:rsidR="00610CB1">
        <w:rPr>
          <w:rFonts w:ascii="Courier New" w:hAnsi="Courier New" w:cs="Courier New"/>
        </w:rPr>
        <w:t>-Gases: Compressed and Liquified</w:t>
      </w:r>
      <w:r w:rsidR="00297307">
        <w:rPr>
          <w:rFonts w:ascii="Courier New" w:hAnsi="Courier New" w:cs="Courier New"/>
        </w:rPr>
        <w:t>;</w:t>
      </w:r>
      <w:r>
        <w:rPr>
          <w:rFonts w:ascii="Courier New" w:hAnsi="Courier New" w:cs="Courier New"/>
        </w:rPr>
        <w:t xml:space="preserve"> 6850</w:t>
      </w:r>
      <w:r w:rsidR="00610CB1">
        <w:rPr>
          <w:rFonts w:ascii="Courier New" w:hAnsi="Courier New" w:cs="Courier New"/>
        </w:rPr>
        <w:t>-Miscellaneous Chemical Specialties</w:t>
      </w:r>
      <w:r>
        <w:rPr>
          <w:rFonts w:ascii="Courier New" w:hAnsi="Courier New" w:cs="Courier New"/>
        </w:rPr>
        <w:t>, 8030</w:t>
      </w:r>
      <w:r w:rsidR="00610CB1">
        <w:rPr>
          <w:rFonts w:ascii="Courier New" w:hAnsi="Courier New" w:cs="Courier New"/>
        </w:rPr>
        <w:t>-Preservative and Sealing Compounds</w:t>
      </w:r>
      <w:r w:rsidR="00297307">
        <w:rPr>
          <w:rFonts w:ascii="Courier New" w:hAnsi="Courier New" w:cs="Courier New"/>
        </w:rPr>
        <w:t>;</w:t>
      </w:r>
      <w:r>
        <w:rPr>
          <w:rFonts w:ascii="Courier New" w:hAnsi="Courier New" w:cs="Courier New"/>
        </w:rPr>
        <w:t xml:space="preserve"> </w:t>
      </w:r>
      <w:r w:rsidR="00610CB1">
        <w:rPr>
          <w:rFonts w:ascii="Courier New" w:hAnsi="Courier New" w:cs="Courier New"/>
        </w:rPr>
        <w:t xml:space="preserve">and </w:t>
      </w:r>
      <w:r>
        <w:rPr>
          <w:rFonts w:ascii="Courier New" w:hAnsi="Courier New" w:cs="Courier New"/>
        </w:rPr>
        <w:t>9150</w:t>
      </w:r>
      <w:r w:rsidR="00610CB1">
        <w:rPr>
          <w:rFonts w:ascii="Courier New" w:hAnsi="Courier New" w:cs="Courier New"/>
        </w:rPr>
        <w:t>-Oils and Greases</w:t>
      </w:r>
      <w:r w:rsidRPr="00817B9D">
        <w:rPr>
          <w:rFonts w:ascii="Courier New" w:hAnsi="Courier New" w:cs="Courier New"/>
        </w:rPr>
        <w:t>.</w:t>
      </w:r>
    </w:p>
  </w:footnote>
  <w:footnote w:id="10">
    <w:p w14:paraId="6DE49BFB" w14:textId="5E9964EB" w:rsidR="00F23E41" w:rsidRPr="00F23E41" w:rsidRDefault="00F23E41">
      <w:pPr>
        <w:pStyle w:val="FootnoteText"/>
        <w:rPr>
          <w:rFonts w:ascii="Courier New" w:hAnsi="Courier New" w:cs="Courier New"/>
          <w:lang w:val="en-US"/>
        </w:rPr>
      </w:pPr>
      <w:r>
        <w:rPr>
          <w:rStyle w:val="FootnoteReference"/>
        </w:rPr>
        <w:footnoteRef/>
      </w:r>
      <w:r>
        <w:t xml:space="preserve"> </w:t>
      </w:r>
      <w:r w:rsidRPr="00817B9D">
        <w:rPr>
          <w:rFonts w:ascii="Courier New" w:hAnsi="Courier New" w:cs="Courier New"/>
        </w:rPr>
        <w:t xml:space="preserve">The </w:t>
      </w:r>
      <w:r>
        <w:rPr>
          <w:rFonts w:ascii="Courier New" w:hAnsi="Courier New" w:cs="Courier New"/>
        </w:rPr>
        <w:t xml:space="preserve">following </w:t>
      </w:r>
      <w:r w:rsidRPr="00817B9D">
        <w:rPr>
          <w:rFonts w:ascii="Courier New" w:hAnsi="Courier New" w:cs="Courier New"/>
        </w:rPr>
        <w:t xml:space="preserve">PSCs </w:t>
      </w:r>
      <w:r>
        <w:rPr>
          <w:rFonts w:ascii="Courier New" w:hAnsi="Courier New" w:cs="Courier New"/>
        </w:rPr>
        <w:t xml:space="preserve">were </w:t>
      </w:r>
      <w:r w:rsidRPr="00817B9D">
        <w:rPr>
          <w:rFonts w:ascii="Courier New" w:hAnsi="Courier New" w:cs="Courier New"/>
        </w:rPr>
        <w:t xml:space="preserve">used to </w:t>
      </w:r>
      <w:r>
        <w:rPr>
          <w:rFonts w:ascii="Courier New" w:hAnsi="Courier New" w:cs="Courier New"/>
        </w:rPr>
        <w:t>identify</w:t>
      </w:r>
      <w:r w:rsidR="00297307">
        <w:rPr>
          <w:rFonts w:ascii="Courier New" w:hAnsi="Courier New" w:cs="Courier New"/>
        </w:rPr>
        <w:t xml:space="preserve"> contracts for services most likely to include </w:t>
      </w:r>
      <w:r w:rsidR="00441AC7">
        <w:rPr>
          <w:rFonts w:ascii="Courier New" w:hAnsi="Courier New" w:cs="Courier New"/>
        </w:rPr>
        <w:t>the covered services</w:t>
      </w:r>
      <w:r w:rsidRPr="00817B9D">
        <w:rPr>
          <w:rFonts w:ascii="Courier New" w:hAnsi="Courier New" w:cs="Courier New"/>
        </w:rPr>
        <w:t xml:space="preserve">: </w:t>
      </w:r>
      <w:r w:rsidR="00297307" w:rsidRPr="00297307">
        <w:rPr>
          <w:rFonts w:ascii="Courier New" w:hAnsi="Courier New" w:cs="Courier New"/>
        </w:rPr>
        <w:t>J041</w:t>
      </w:r>
      <w:r w:rsidR="00297307">
        <w:rPr>
          <w:rFonts w:ascii="Courier New" w:hAnsi="Courier New" w:cs="Courier New"/>
        </w:rPr>
        <w:t>—</w:t>
      </w:r>
      <w:r w:rsidR="00297307" w:rsidRPr="00297307">
        <w:rPr>
          <w:rFonts w:ascii="Courier New" w:hAnsi="Courier New" w:cs="Courier New"/>
        </w:rPr>
        <w:t>Maintenance and Repair of Refrigeration, Air Conditioning Equipment</w:t>
      </w:r>
      <w:r w:rsidR="00297307">
        <w:rPr>
          <w:rFonts w:ascii="Courier New" w:hAnsi="Courier New" w:cs="Courier New"/>
        </w:rPr>
        <w:t>;</w:t>
      </w:r>
      <w:r w:rsidR="00297307" w:rsidRPr="00297307">
        <w:rPr>
          <w:rFonts w:ascii="Courier New" w:hAnsi="Courier New" w:cs="Courier New"/>
        </w:rPr>
        <w:t xml:space="preserve"> and</w:t>
      </w:r>
      <w:r w:rsidR="00297307">
        <w:rPr>
          <w:rFonts w:ascii="Courier New" w:hAnsi="Courier New" w:cs="Courier New"/>
        </w:rPr>
        <w:t xml:space="preserve"> K041—</w:t>
      </w:r>
      <w:r w:rsidR="00297307" w:rsidRPr="00297307">
        <w:rPr>
          <w:rFonts w:ascii="Courier New" w:hAnsi="Courier New" w:cs="Courier New"/>
        </w:rPr>
        <w:t>Modification of Refrigeration, Air Conditioning Equipment</w:t>
      </w:r>
      <w:r w:rsidRPr="00817B9D">
        <w:rPr>
          <w:rFonts w:ascii="Courier New" w:hAnsi="Courier New" w:cs="Courier New"/>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C269F"/>
    <w:multiLevelType w:val="hybridMultilevel"/>
    <w:tmpl w:val="A1D4E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E12516"/>
    <w:multiLevelType w:val="multilevel"/>
    <w:tmpl w:val="07968412"/>
    <w:lvl w:ilvl="0">
      <w:start w:val="1"/>
      <w:numFmt w:val="bullet"/>
      <w:pStyle w:val="Heading3"/>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4E91DF1"/>
    <w:multiLevelType w:val="hybridMultilevel"/>
    <w:tmpl w:val="1D302662"/>
    <w:lvl w:ilvl="0" w:tplc="F52C60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0D1E6E"/>
    <w:multiLevelType w:val="hybridMultilevel"/>
    <w:tmpl w:val="1514EC34"/>
    <w:lvl w:ilvl="0" w:tplc="F2846E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AB6FC1"/>
    <w:multiLevelType w:val="multilevel"/>
    <w:tmpl w:val="161233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3"/>
  </w:num>
  <w:num w:numId="4">
    <w:abstractNumId w:val="1"/>
    <w:lvlOverride w:ilvl="0">
      <w:startOverride w:val="1"/>
    </w:lvlOverride>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D5"/>
    <w:rsid w:val="000545C0"/>
    <w:rsid w:val="000A4B5E"/>
    <w:rsid w:val="000E4E30"/>
    <w:rsid w:val="000E5AD7"/>
    <w:rsid w:val="000E7458"/>
    <w:rsid w:val="000F5BCE"/>
    <w:rsid w:val="00115F45"/>
    <w:rsid w:val="00130AFA"/>
    <w:rsid w:val="00144E54"/>
    <w:rsid w:val="001457F5"/>
    <w:rsid w:val="00150CDF"/>
    <w:rsid w:val="00192071"/>
    <w:rsid w:val="002644CF"/>
    <w:rsid w:val="00297307"/>
    <w:rsid w:val="002A209D"/>
    <w:rsid w:val="002D2A99"/>
    <w:rsid w:val="002D5133"/>
    <w:rsid w:val="00305E40"/>
    <w:rsid w:val="00355920"/>
    <w:rsid w:val="00373D5B"/>
    <w:rsid w:val="003B142A"/>
    <w:rsid w:val="003B1D63"/>
    <w:rsid w:val="003D3AB1"/>
    <w:rsid w:val="003F3CDB"/>
    <w:rsid w:val="003F54C3"/>
    <w:rsid w:val="004104D5"/>
    <w:rsid w:val="004126A3"/>
    <w:rsid w:val="00417C83"/>
    <w:rsid w:val="00422B11"/>
    <w:rsid w:val="00423C9B"/>
    <w:rsid w:val="00441AC7"/>
    <w:rsid w:val="0047105D"/>
    <w:rsid w:val="00484D79"/>
    <w:rsid w:val="004C2515"/>
    <w:rsid w:val="005D09C9"/>
    <w:rsid w:val="00610CB1"/>
    <w:rsid w:val="006135B5"/>
    <w:rsid w:val="00662671"/>
    <w:rsid w:val="00664258"/>
    <w:rsid w:val="00683C73"/>
    <w:rsid w:val="00686BC9"/>
    <w:rsid w:val="00697284"/>
    <w:rsid w:val="006B057C"/>
    <w:rsid w:val="006C235C"/>
    <w:rsid w:val="006D1A34"/>
    <w:rsid w:val="006D522D"/>
    <w:rsid w:val="006F6D31"/>
    <w:rsid w:val="007454CD"/>
    <w:rsid w:val="007713ED"/>
    <w:rsid w:val="007C33A3"/>
    <w:rsid w:val="007F69CE"/>
    <w:rsid w:val="00811BC5"/>
    <w:rsid w:val="00817B9D"/>
    <w:rsid w:val="008D75AD"/>
    <w:rsid w:val="008E7F65"/>
    <w:rsid w:val="009238DC"/>
    <w:rsid w:val="00975D98"/>
    <w:rsid w:val="009833A8"/>
    <w:rsid w:val="0099489A"/>
    <w:rsid w:val="009B1345"/>
    <w:rsid w:val="009C5355"/>
    <w:rsid w:val="009E07B3"/>
    <w:rsid w:val="00A31D29"/>
    <w:rsid w:val="00A607C0"/>
    <w:rsid w:val="00AD5497"/>
    <w:rsid w:val="00B03D9B"/>
    <w:rsid w:val="00B07317"/>
    <w:rsid w:val="00B163E5"/>
    <w:rsid w:val="00B2218A"/>
    <w:rsid w:val="00B30F06"/>
    <w:rsid w:val="00B32CE3"/>
    <w:rsid w:val="00BF7969"/>
    <w:rsid w:val="00C21BF1"/>
    <w:rsid w:val="00C35B34"/>
    <w:rsid w:val="00C570FA"/>
    <w:rsid w:val="00C96D62"/>
    <w:rsid w:val="00CC13DD"/>
    <w:rsid w:val="00CC14F8"/>
    <w:rsid w:val="00CD0B42"/>
    <w:rsid w:val="00D039EF"/>
    <w:rsid w:val="00D20F74"/>
    <w:rsid w:val="00D36CD3"/>
    <w:rsid w:val="00D5443D"/>
    <w:rsid w:val="00D6025B"/>
    <w:rsid w:val="00E278E3"/>
    <w:rsid w:val="00E54B06"/>
    <w:rsid w:val="00E57DDD"/>
    <w:rsid w:val="00EA4A93"/>
    <w:rsid w:val="00EF023C"/>
    <w:rsid w:val="00EF66EC"/>
    <w:rsid w:val="00F13786"/>
    <w:rsid w:val="00F14224"/>
    <w:rsid w:val="00F23E41"/>
    <w:rsid w:val="00F36493"/>
    <w:rsid w:val="00F37FDF"/>
    <w:rsid w:val="00F4521F"/>
    <w:rsid w:val="00F868CF"/>
    <w:rsid w:val="00FB0D12"/>
    <w:rsid w:val="00FE0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2EC71"/>
  <w15:docId w15:val="{187452B1-FB17-43B0-85F4-C953A6D14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EF023C"/>
    <w:pPr>
      <w:outlineLvl w:val="0"/>
    </w:pPr>
    <w:rPr>
      <w:rFonts w:ascii="Courier New" w:eastAsia="Courier New" w:hAnsi="Courier New" w:cs="Courier New"/>
      <w:b/>
      <w:sz w:val="24"/>
      <w:szCs w:val="24"/>
    </w:rPr>
  </w:style>
  <w:style w:type="paragraph" w:styleId="Heading2">
    <w:name w:val="heading 2"/>
    <w:basedOn w:val="Normal"/>
    <w:next w:val="Normal"/>
    <w:uiPriority w:val="9"/>
    <w:unhideWhenUsed/>
    <w:qFormat/>
    <w:rsid w:val="00EF023C"/>
    <w:pPr>
      <w:outlineLvl w:val="1"/>
    </w:pPr>
    <w:rPr>
      <w:rFonts w:ascii="Courier New" w:eastAsia="Courier New" w:hAnsi="Courier New" w:cs="Courier New"/>
      <w:b/>
      <w:sz w:val="24"/>
      <w:szCs w:val="24"/>
    </w:rPr>
  </w:style>
  <w:style w:type="paragraph" w:styleId="Heading3">
    <w:name w:val="heading 3"/>
    <w:basedOn w:val="ListParagraph"/>
    <w:next w:val="Normal"/>
    <w:uiPriority w:val="9"/>
    <w:unhideWhenUsed/>
    <w:qFormat/>
    <w:rsid w:val="00BF7969"/>
    <w:pPr>
      <w:numPr>
        <w:numId w:val="1"/>
      </w:numPr>
      <w:outlineLvl w:val="2"/>
    </w:pPr>
    <w:rPr>
      <w:rFonts w:ascii="Courier New" w:eastAsia="Courier New" w:hAnsi="Courier New" w:cs="Courier New"/>
      <w:b/>
      <w:bCs/>
      <w:sz w:val="24"/>
      <w:szCs w:val="24"/>
    </w:rPr>
  </w:style>
  <w:style w:type="paragraph" w:styleId="Heading4">
    <w:name w:val="heading 4"/>
    <w:basedOn w:val="Heading3"/>
    <w:next w:val="Normal"/>
    <w:uiPriority w:val="9"/>
    <w:unhideWhenUsed/>
    <w:qFormat/>
    <w:rsid w:val="005D09C9"/>
    <w:pPr>
      <w:numPr>
        <w:numId w:val="0"/>
      </w:numPr>
      <w:ind w:left="720"/>
      <w:outlineLvl w:val="3"/>
    </w:pPr>
    <w:rPr>
      <w:b w:val="0"/>
      <w:bCs w:val="0"/>
      <w:u w:val="single"/>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F023C"/>
    <w:pPr>
      <w:spacing w:line="240" w:lineRule="auto"/>
      <w:jc w:val="center"/>
    </w:pPr>
    <w:rPr>
      <w:rFonts w:ascii="Courier New" w:eastAsia="Courier New" w:hAnsi="Courier New" w:cs="Courier New"/>
      <w:b/>
      <w:sz w:val="24"/>
      <w:szCs w:val="24"/>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EF023C"/>
    <w:pPr>
      <w:ind w:left="720"/>
      <w:contextualSpacing/>
    </w:pPr>
  </w:style>
  <w:style w:type="paragraph" w:styleId="CommentSubject">
    <w:name w:val="annotation subject"/>
    <w:basedOn w:val="CommentText"/>
    <w:next w:val="CommentText"/>
    <w:link w:val="CommentSubjectChar"/>
    <w:uiPriority w:val="99"/>
    <w:semiHidden/>
    <w:unhideWhenUsed/>
    <w:rsid w:val="00BF7969"/>
    <w:rPr>
      <w:b/>
      <w:bCs/>
    </w:rPr>
  </w:style>
  <w:style w:type="character" w:customStyle="1" w:styleId="CommentSubjectChar">
    <w:name w:val="Comment Subject Char"/>
    <w:basedOn w:val="CommentTextChar"/>
    <w:link w:val="CommentSubject"/>
    <w:uiPriority w:val="99"/>
    <w:semiHidden/>
    <w:rsid w:val="00BF7969"/>
    <w:rPr>
      <w:b/>
      <w:bCs/>
      <w:sz w:val="20"/>
      <w:szCs w:val="20"/>
    </w:rPr>
  </w:style>
  <w:style w:type="character" w:styleId="Hyperlink">
    <w:name w:val="Hyperlink"/>
    <w:basedOn w:val="DefaultParagraphFont"/>
    <w:uiPriority w:val="99"/>
    <w:unhideWhenUsed/>
    <w:rsid w:val="00130AFA"/>
    <w:rPr>
      <w:color w:val="0000FF" w:themeColor="hyperlink"/>
      <w:u w:val="single"/>
    </w:rPr>
  </w:style>
  <w:style w:type="character" w:styleId="UnresolvedMention">
    <w:name w:val="Unresolved Mention"/>
    <w:basedOn w:val="DefaultParagraphFont"/>
    <w:uiPriority w:val="99"/>
    <w:semiHidden/>
    <w:unhideWhenUsed/>
    <w:rsid w:val="00130AFA"/>
    <w:rPr>
      <w:color w:val="605E5C"/>
      <w:shd w:val="clear" w:color="auto" w:fill="E1DFDD"/>
    </w:rPr>
  </w:style>
  <w:style w:type="paragraph" w:styleId="FootnoteText">
    <w:name w:val="footnote text"/>
    <w:basedOn w:val="Normal"/>
    <w:link w:val="FootnoteTextChar"/>
    <w:uiPriority w:val="99"/>
    <w:unhideWhenUsed/>
    <w:rsid w:val="006F6D31"/>
    <w:pPr>
      <w:spacing w:line="240" w:lineRule="auto"/>
    </w:pPr>
    <w:rPr>
      <w:sz w:val="20"/>
      <w:szCs w:val="20"/>
    </w:rPr>
  </w:style>
  <w:style w:type="character" w:customStyle="1" w:styleId="FootnoteTextChar">
    <w:name w:val="Footnote Text Char"/>
    <w:basedOn w:val="DefaultParagraphFont"/>
    <w:link w:val="FootnoteText"/>
    <w:uiPriority w:val="99"/>
    <w:rsid w:val="006F6D31"/>
    <w:rPr>
      <w:sz w:val="20"/>
      <w:szCs w:val="20"/>
    </w:rPr>
  </w:style>
  <w:style w:type="character" w:styleId="FootnoteReference">
    <w:name w:val="footnote reference"/>
    <w:basedOn w:val="DefaultParagraphFont"/>
    <w:uiPriority w:val="99"/>
    <w:semiHidden/>
    <w:unhideWhenUsed/>
    <w:rsid w:val="006F6D31"/>
    <w:rPr>
      <w:vertAlign w:val="superscript"/>
    </w:rPr>
  </w:style>
  <w:style w:type="paragraph" w:styleId="Header">
    <w:name w:val="header"/>
    <w:basedOn w:val="Normal"/>
    <w:link w:val="HeaderChar"/>
    <w:uiPriority w:val="99"/>
    <w:unhideWhenUsed/>
    <w:rsid w:val="00EA4A93"/>
    <w:pPr>
      <w:tabs>
        <w:tab w:val="center" w:pos="4680"/>
        <w:tab w:val="right" w:pos="9360"/>
      </w:tabs>
      <w:spacing w:line="240" w:lineRule="auto"/>
    </w:pPr>
  </w:style>
  <w:style w:type="character" w:customStyle="1" w:styleId="HeaderChar">
    <w:name w:val="Header Char"/>
    <w:basedOn w:val="DefaultParagraphFont"/>
    <w:link w:val="Header"/>
    <w:uiPriority w:val="99"/>
    <w:rsid w:val="00EA4A93"/>
  </w:style>
  <w:style w:type="paragraph" w:styleId="Footer">
    <w:name w:val="footer"/>
    <w:basedOn w:val="Normal"/>
    <w:link w:val="FooterChar"/>
    <w:uiPriority w:val="99"/>
    <w:unhideWhenUsed/>
    <w:rsid w:val="00EA4A93"/>
    <w:pPr>
      <w:tabs>
        <w:tab w:val="center" w:pos="4680"/>
        <w:tab w:val="right" w:pos="9360"/>
      </w:tabs>
      <w:spacing w:line="240" w:lineRule="auto"/>
    </w:pPr>
  </w:style>
  <w:style w:type="character" w:customStyle="1" w:styleId="FooterChar">
    <w:name w:val="Footer Char"/>
    <w:basedOn w:val="DefaultParagraphFont"/>
    <w:link w:val="Footer"/>
    <w:uiPriority w:val="99"/>
    <w:rsid w:val="00EA4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59934">
      <w:bodyDiv w:val="1"/>
      <w:marLeft w:val="0"/>
      <w:marRight w:val="0"/>
      <w:marTop w:val="0"/>
      <w:marBottom w:val="0"/>
      <w:divBdr>
        <w:top w:val="none" w:sz="0" w:space="0" w:color="auto"/>
        <w:left w:val="none" w:sz="0" w:space="0" w:color="auto"/>
        <w:bottom w:val="none" w:sz="0" w:space="0" w:color="auto"/>
        <w:right w:val="none" w:sz="0" w:space="0" w:color="auto"/>
      </w:divBdr>
      <w:divsChild>
        <w:div w:id="1580671681">
          <w:marLeft w:val="0"/>
          <w:marRight w:val="0"/>
          <w:marTop w:val="0"/>
          <w:marBottom w:val="0"/>
          <w:divBdr>
            <w:top w:val="none" w:sz="0" w:space="0" w:color="auto"/>
            <w:left w:val="none" w:sz="0" w:space="0" w:color="auto"/>
            <w:bottom w:val="none" w:sz="0" w:space="0" w:color="auto"/>
            <w:right w:val="none" w:sz="0" w:space="0" w:color="auto"/>
          </w:divBdr>
        </w:div>
        <w:div w:id="1598519872">
          <w:marLeft w:val="0"/>
          <w:marRight w:val="0"/>
          <w:marTop w:val="0"/>
          <w:marBottom w:val="0"/>
          <w:divBdr>
            <w:top w:val="none" w:sz="0" w:space="0" w:color="auto"/>
            <w:left w:val="none" w:sz="0" w:space="0" w:color="auto"/>
            <w:bottom w:val="none" w:sz="0" w:space="0" w:color="auto"/>
            <w:right w:val="none" w:sz="0" w:space="0" w:color="auto"/>
          </w:divBdr>
        </w:div>
        <w:div w:id="301154501">
          <w:marLeft w:val="0"/>
          <w:marRight w:val="0"/>
          <w:marTop w:val="0"/>
          <w:marBottom w:val="0"/>
          <w:divBdr>
            <w:top w:val="none" w:sz="0" w:space="0" w:color="auto"/>
            <w:left w:val="none" w:sz="0" w:space="0" w:color="auto"/>
            <w:bottom w:val="none" w:sz="0" w:space="0" w:color="auto"/>
            <w:right w:val="none" w:sz="0" w:space="0" w:color="auto"/>
          </w:divBdr>
        </w:div>
        <w:div w:id="205603397">
          <w:marLeft w:val="0"/>
          <w:marRight w:val="0"/>
          <w:marTop w:val="0"/>
          <w:marBottom w:val="0"/>
          <w:divBdr>
            <w:top w:val="none" w:sz="0" w:space="0" w:color="auto"/>
            <w:left w:val="none" w:sz="0" w:space="0" w:color="auto"/>
            <w:bottom w:val="none" w:sz="0" w:space="0" w:color="auto"/>
            <w:right w:val="none" w:sz="0" w:space="0" w:color="auto"/>
          </w:divBdr>
        </w:div>
        <w:div w:id="1494491544">
          <w:marLeft w:val="0"/>
          <w:marRight w:val="0"/>
          <w:marTop w:val="0"/>
          <w:marBottom w:val="0"/>
          <w:divBdr>
            <w:top w:val="none" w:sz="0" w:space="0" w:color="auto"/>
            <w:left w:val="none" w:sz="0" w:space="0" w:color="auto"/>
            <w:bottom w:val="none" w:sz="0" w:space="0" w:color="auto"/>
            <w:right w:val="none" w:sz="0" w:space="0" w:color="auto"/>
          </w:divBdr>
        </w:div>
        <w:div w:id="1664091587">
          <w:marLeft w:val="0"/>
          <w:marRight w:val="0"/>
          <w:marTop w:val="0"/>
          <w:marBottom w:val="0"/>
          <w:divBdr>
            <w:top w:val="none" w:sz="0" w:space="0" w:color="auto"/>
            <w:left w:val="none" w:sz="0" w:space="0" w:color="auto"/>
            <w:bottom w:val="none" w:sz="0" w:space="0" w:color="auto"/>
            <w:right w:val="none" w:sz="0" w:space="0" w:color="auto"/>
          </w:divBdr>
        </w:div>
        <w:div w:id="1368146045">
          <w:marLeft w:val="0"/>
          <w:marRight w:val="0"/>
          <w:marTop w:val="0"/>
          <w:marBottom w:val="0"/>
          <w:divBdr>
            <w:top w:val="none" w:sz="0" w:space="0" w:color="auto"/>
            <w:left w:val="none" w:sz="0" w:space="0" w:color="auto"/>
            <w:bottom w:val="none" w:sz="0" w:space="0" w:color="auto"/>
            <w:right w:val="none" w:sz="0" w:space="0" w:color="auto"/>
          </w:divBdr>
        </w:div>
      </w:divsChild>
    </w:div>
    <w:div w:id="1678389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pm.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m.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m.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m.gov" TargetMode="External"/><Relationship Id="rId4" Type="http://schemas.openxmlformats.org/officeDocument/2006/relationships/settings" Target="settings.xml"/><Relationship Id="rId9" Type="http://schemas.openxmlformats.org/officeDocument/2006/relationships/hyperlink" Target="https://www.whitehouse.gov/sites/whitehouse.gov/files/omb/memoranda/2008/m08-13.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bjs.ojp.gov/drugs-and-crime-facts/drug-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FAA1F-4159-4184-93FD-E9CE17A6B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4923</Words>
  <Characters>28066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JenniferLHawes</dc:creator>
  <cp:lastModifiedBy>Nicole Bynum</cp:lastModifiedBy>
  <cp:revision>3</cp:revision>
  <dcterms:created xsi:type="dcterms:W3CDTF">2022-04-26T12:36:00Z</dcterms:created>
  <dcterms:modified xsi:type="dcterms:W3CDTF">2022-05-02T14:46:00Z</dcterms:modified>
</cp:coreProperties>
</file>