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1CD" w:rsidP="003041CD" w:rsidRDefault="003041CD" w14:paraId="59BECC95" w14:textId="3AE1F74E">
      <w:pPr>
        <w:jc w:val="center"/>
      </w:pPr>
      <w:r>
        <w:t>Non</w:t>
      </w:r>
      <w:r w:rsidR="00757F98">
        <w:t>-</w:t>
      </w:r>
      <w:r>
        <w:t>substantive Change Request</w:t>
      </w:r>
    </w:p>
    <w:p w:rsidR="003041CD" w:rsidP="003041CD" w:rsidRDefault="003041CD" w14:paraId="07BB5583" w14:textId="77777777">
      <w:pPr>
        <w:jc w:val="center"/>
      </w:pPr>
      <w:r>
        <w:t>Service Annual Survey</w:t>
      </w:r>
    </w:p>
    <w:p w:rsidR="003041CD" w:rsidP="003041CD" w:rsidRDefault="003041CD" w14:paraId="38CC2CDA" w14:textId="77777777">
      <w:pPr>
        <w:jc w:val="center"/>
      </w:pPr>
      <w:r>
        <w:t>OMB Number 0607-0422</w:t>
      </w:r>
    </w:p>
    <w:p w:rsidR="003041CD" w:rsidP="003041CD" w:rsidRDefault="003041CD" w14:paraId="0BE16BC2" w14:textId="77777777"/>
    <w:p w:rsidRPr="00C072C2" w:rsidR="003041CD" w:rsidP="003041CD" w:rsidRDefault="0038032C" w14:paraId="11E7B7C0" w14:textId="7FEEEA02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FF688F">
        <w:rPr>
          <w:rFonts w:cstheme="minorHAnsi"/>
        </w:rPr>
        <w:t>Census Bureau</w:t>
      </w:r>
      <w:r>
        <w:rPr>
          <w:rFonts w:cstheme="minorHAnsi"/>
        </w:rPr>
        <w:t xml:space="preserve"> is</w:t>
      </w:r>
      <w:r w:rsidRPr="00C072C2" w:rsidR="003041CD">
        <w:rPr>
          <w:rFonts w:cstheme="minorHAnsi"/>
        </w:rPr>
        <w:t xml:space="preserve"> requesting a non</w:t>
      </w:r>
      <w:r w:rsidR="00757F98">
        <w:rPr>
          <w:rFonts w:cstheme="minorHAnsi"/>
        </w:rPr>
        <w:t>-</w:t>
      </w:r>
      <w:r w:rsidRPr="00C072C2" w:rsidR="003041CD">
        <w:rPr>
          <w:rFonts w:cstheme="minorHAnsi"/>
        </w:rPr>
        <w:t xml:space="preserve">substantive change to the </w:t>
      </w:r>
      <w:r w:rsidR="00982782">
        <w:rPr>
          <w:rStyle w:val="markc1webe7yy"/>
          <w:rFonts w:cstheme="minorHAnsi"/>
          <w:color w:val="000000"/>
          <w:lang w:val="en"/>
        </w:rPr>
        <w:t>Service Annual Survey (SAS)</w:t>
      </w:r>
      <w:r w:rsidR="00FF688F">
        <w:rPr>
          <w:rFonts w:cstheme="minorHAnsi"/>
        </w:rPr>
        <w:t xml:space="preserve"> to add a sales tax question for the survey year 2022 collection</w:t>
      </w:r>
      <w:r w:rsidRPr="00C072C2" w:rsidR="003041CD">
        <w:rPr>
          <w:rFonts w:cstheme="minorHAnsi"/>
        </w:rPr>
        <w:t>.</w:t>
      </w:r>
      <w:r w:rsidR="007F3535">
        <w:rPr>
          <w:rFonts w:cstheme="minorHAnsi"/>
        </w:rPr>
        <w:t xml:space="preserve"> The </w:t>
      </w:r>
      <w:r w:rsidR="00BD244F">
        <w:rPr>
          <w:rFonts w:cstheme="minorHAnsi"/>
        </w:rPr>
        <w:t>content</w:t>
      </w:r>
      <w:r w:rsidR="007F3535">
        <w:rPr>
          <w:rFonts w:cstheme="minorHAnsi"/>
        </w:rPr>
        <w:t xml:space="preserve">, seen below, will </w:t>
      </w:r>
      <w:r w:rsidR="002A6742">
        <w:rPr>
          <w:rFonts w:cstheme="minorHAnsi"/>
        </w:rPr>
        <w:t xml:space="preserve">generally </w:t>
      </w:r>
      <w:r w:rsidR="007F3535">
        <w:rPr>
          <w:rFonts w:cstheme="minorHAnsi"/>
        </w:rPr>
        <w:t xml:space="preserve">appear as </w:t>
      </w:r>
      <w:r w:rsidR="00BD244F">
        <w:rPr>
          <w:rFonts w:cstheme="minorHAnsi"/>
        </w:rPr>
        <w:t>question</w:t>
      </w:r>
      <w:r w:rsidR="007F3535">
        <w:rPr>
          <w:rFonts w:cstheme="minorHAnsi"/>
        </w:rPr>
        <w:t xml:space="preserve"> 7 for respondents in all industries covered by the SAS, affecting all companies included in the survey sample.</w:t>
      </w:r>
      <w:r w:rsidR="00753167">
        <w:rPr>
          <w:rFonts w:cstheme="minorHAnsi"/>
        </w:rPr>
        <w:t xml:space="preserve"> </w:t>
      </w:r>
      <w:r w:rsidR="00982782">
        <w:rPr>
          <w:rFonts w:cstheme="minorHAnsi"/>
        </w:rPr>
        <w:t xml:space="preserve">The sales tax </w:t>
      </w:r>
      <w:r w:rsidR="008D0CC1">
        <w:rPr>
          <w:rFonts w:cstheme="minorHAnsi"/>
        </w:rPr>
        <w:t>data</w:t>
      </w:r>
      <w:r w:rsidRPr="00C072C2" w:rsidR="00753167">
        <w:rPr>
          <w:rFonts w:cstheme="minorHAnsi"/>
        </w:rPr>
        <w:t xml:space="preserve"> is necessary to meet </w:t>
      </w:r>
      <w:r w:rsidR="00BD244F">
        <w:rPr>
          <w:rFonts w:cstheme="minorHAnsi"/>
        </w:rPr>
        <w:t>stakeholder needs</w:t>
      </w:r>
      <w:r w:rsidR="004A3E3D">
        <w:rPr>
          <w:rFonts w:cstheme="minorHAnsi"/>
        </w:rPr>
        <w:t>, particularly t</w:t>
      </w:r>
      <w:r>
        <w:rPr>
          <w:rFonts w:cstheme="minorHAnsi"/>
        </w:rPr>
        <w:t>he Bureau of Economic Analysis (BEA)</w:t>
      </w:r>
      <w:r w:rsidR="004A3E3D">
        <w:rPr>
          <w:rFonts w:cstheme="minorHAnsi"/>
        </w:rPr>
        <w:t xml:space="preserve">, which </w:t>
      </w:r>
      <w:r>
        <w:rPr>
          <w:rFonts w:cstheme="minorHAnsi"/>
        </w:rPr>
        <w:t>use</w:t>
      </w:r>
      <w:r w:rsidR="004A3E3D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7F3535">
        <w:rPr>
          <w:rFonts w:cstheme="minorHAnsi"/>
        </w:rPr>
        <w:t>the</w:t>
      </w:r>
      <w:r w:rsidR="004A3E3D">
        <w:rPr>
          <w:rFonts w:cstheme="minorHAnsi"/>
        </w:rPr>
        <w:t>se</w:t>
      </w:r>
      <w:r w:rsidR="007F3535">
        <w:rPr>
          <w:rFonts w:cstheme="minorHAnsi"/>
        </w:rPr>
        <w:t xml:space="preserve"> </w:t>
      </w:r>
      <w:r>
        <w:rPr>
          <w:rFonts w:cstheme="minorHAnsi"/>
        </w:rPr>
        <w:t xml:space="preserve">data to adjust sales tax rates </w:t>
      </w:r>
      <w:r w:rsidR="004A3E3D">
        <w:rPr>
          <w:rFonts w:cstheme="minorHAnsi"/>
        </w:rPr>
        <w:t>in</w:t>
      </w:r>
      <w:r>
        <w:rPr>
          <w:rFonts w:cstheme="minorHAnsi"/>
        </w:rPr>
        <w:t xml:space="preserve"> their benchmarking process</w:t>
      </w:r>
      <w:r w:rsidR="00174CFA">
        <w:rPr>
          <w:rFonts w:cstheme="minorHAnsi"/>
        </w:rPr>
        <w:t>e</w:t>
      </w:r>
      <w:r w:rsidR="004A3E3D">
        <w:rPr>
          <w:rFonts w:cstheme="minorHAnsi"/>
        </w:rPr>
        <w:t>s</w:t>
      </w:r>
      <w:r>
        <w:rPr>
          <w:rFonts w:cstheme="minorHAnsi"/>
        </w:rPr>
        <w:t>.</w:t>
      </w:r>
      <w:r w:rsidRPr="00C072C2" w:rsidR="003041CD">
        <w:rPr>
          <w:rFonts w:cstheme="minorHAnsi"/>
        </w:rPr>
        <w:t xml:space="preserve"> </w:t>
      </w:r>
      <w:r w:rsidR="00753167">
        <w:rPr>
          <w:rFonts w:cstheme="minorHAnsi"/>
        </w:rPr>
        <w:t xml:space="preserve"> </w:t>
      </w:r>
    </w:p>
    <w:p w:rsidRPr="00C072C2" w:rsidR="00EC3710" w:rsidP="00EC3710" w:rsidRDefault="00EC3710" w14:paraId="11D9836D" w14:textId="55F1A10C">
      <w:pPr>
        <w:rPr>
          <w:rFonts w:cstheme="minorHAnsi"/>
        </w:rPr>
      </w:pPr>
      <w:r w:rsidRPr="00C072C2">
        <w:rPr>
          <w:rFonts w:cstheme="minorHAnsi"/>
        </w:rPr>
        <w:t>Previously, the SAS has collected sales tax data every five years, in the year before the Economic Census. Adding this item for the 2022 survey year deviates from th</w:t>
      </w:r>
      <w:r w:rsidR="00870DA3">
        <w:rPr>
          <w:rFonts w:cstheme="minorHAnsi"/>
        </w:rPr>
        <w:t>at</w:t>
      </w:r>
      <w:r w:rsidRPr="00C072C2">
        <w:rPr>
          <w:rFonts w:cstheme="minorHAnsi"/>
        </w:rPr>
        <w:t xml:space="preserve"> schedule to coincide with the same year as the Economic Census</w:t>
      </w:r>
      <w:r w:rsidRPr="00C072C2" w:rsidR="00222DEA">
        <w:rPr>
          <w:rFonts w:cstheme="minorHAnsi"/>
        </w:rPr>
        <w:t xml:space="preserve">. This change </w:t>
      </w:r>
      <w:r w:rsidRPr="00C072C2" w:rsidR="00037FF0">
        <w:rPr>
          <w:rFonts w:cstheme="minorHAnsi"/>
        </w:rPr>
        <w:t xml:space="preserve">further </w:t>
      </w:r>
      <w:r w:rsidRPr="00C072C2" w:rsidR="00222DEA">
        <w:rPr>
          <w:rFonts w:cstheme="minorHAnsi"/>
        </w:rPr>
        <w:t>synchronize</w:t>
      </w:r>
      <w:r w:rsidR="002E220B">
        <w:rPr>
          <w:rFonts w:cstheme="minorHAnsi"/>
        </w:rPr>
        <w:t xml:space="preserve">s </w:t>
      </w:r>
      <w:r w:rsidRPr="00C072C2" w:rsidR="00222DEA">
        <w:rPr>
          <w:rFonts w:cstheme="minorHAnsi"/>
        </w:rPr>
        <w:t>SAS content with the Annual Wholesale Trade Survey (AWTS)</w:t>
      </w:r>
      <w:r w:rsidRPr="00C072C2" w:rsidR="00037FF0">
        <w:rPr>
          <w:rFonts w:cstheme="minorHAnsi"/>
        </w:rPr>
        <w:t>, which collects this item in the same survey year as the Economic Census</w:t>
      </w:r>
      <w:r w:rsidR="00CB468B">
        <w:rPr>
          <w:rFonts w:cstheme="minorHAnsi"/>
        </w:rPr>
        <w:t>, and the Annual Retail Trade Survey (ARTS), which collects this item annually.</w:t>
      </w:r>
      <w:r w:rsidR="00870DA3">
        <w:rPr>
          <w:rFonts w:cstheme="minorHAnsi"/>
        </w:rPr>
        <w:t xml:space="preserve"> Aligning these schedules provides </w:t>
      </w:r>
      <w:r w:rsidRPr="00C072C2" w:rsidR="00870DA3">
        <w:rPr>
          <w:rFonts w:cstheme="minorHAnsi"/>
        </w:rPr>
        <w:t>consisten</w:t>
      </w:r>
      <w:r w:rsidR="00870DA3">
        <w:rPr>
          <w:rFonts w:cstheme="minorHAnsi"/>
        </w:rPr>
        <w:t>cy</w:t>
      </w:r>
      <w:r w:rsidRPr="00C072C2" w:rsidR="00222DEA">
        <w:rPr>
          <w:rFonts w:cstheme="minorHAnsi"/>
        </w:rPr>
        <w:t xml:space="preserve"> for respondents</w:t>
      </w:r>
      <w:r w:rsidR="00753167">
        <w:rPr>
          <w:rFonts w:cstheme="minorHAnsi"/>
        </w:rPr>
        <w:t xml:space="preserve"> included in both surveys</w:t>
      </w:r>
      <w:r w:rsidRPr="00C072C2" w:rsidR="00222DEA">
        <w:rPr>
          <w:rFonts w:cstheme="minorHAnsi"/>
        </w:rPr>
        <w:t>.</w:t>
      </w:r>
    </w:p>
    <w:p w:rsidRPr="00C072C2" w:rsidR="00037FF0" w:rsidP="00C072C2" w:rsidRDefault="00B31062" w14:paraId="35DA3B85" w14:textId="4FFB9FED">
      <w:pPr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Pr="00B31062">
        <w:rPr>
          <w:rFonts w:cstheme="minorHAnsi"/>
        </w:rPr>
        <w:t>he current estimate of burden already accounts for the inclusion of this one item every five years.</w:t>
      </w:r>
      <w:r>
        <w:rPr>
          <w:rFonts w:cstheme="minorHAnsi"/>
        </w:rPr>
        <w:t xml:space="preserve">  Additionally,</w:t>
      </w:r>
      <w:r w:rsidRPr="00C072C2" w:rsidR="00037FF0">
        <w:rPr>
          <w:rFonts w:cstheme="minorHAnsi"/>
        </w:rPr>
        <w:t xml:space="preserve"> this </w:t>
      </w:r>
      <w:r w:rsidR="002E220B">
        <w:rPr>
          <w:rFonts w:cstheme="minorHAnsi"/>
        </w:rPr>
        <w:t>item</w:t>
      </w:r>
      <w:r w:rsidRPr="00C072C2" w:rsidR="00037FF0">
        <w:rPr>
          <w:rFonts w:cstheme="minorHAnsi"/>
        </w:rPr>
        <w:t xml:space="preserve"> requires </w:t>
      </w:r>
      <w:r>
        <w:rPr>
          <w:rFonts w:cstheme="minorHAnsi"/>
        </w:rPr>
        <w:t xml:space="preserve">only </w:t>
      </w:r>
      <w:r w:rsidRPr="00C072C2" w:rsidR="00037FF0">
        <w:rPr>
          <w:rFonts w:cstheme="minorHAnsi"/>
        </w:rPr>
        <w:t xml:space="preserve">a simple yes or no response and </w:t>
      </w:r>
      <w:r w:rsidR="008D0CC1">
        <w:rPr>
          <w:rFonts w:cstheme="minorHAnsi"/>
        </w:rPr>
        <w:t xml:space="preserve">one summary figure which should be readily available.  We also </w:t>
      </w:r>
      <w:r w:rsidRPr="00C072C2" w:rsidR="00037FF0">
        <w:rPr>
          <w:rFonts w:cstheme="minorHAnsi"/>
        </w:rPr>
        <w:t xml:space="preserve">allow </w:t>
      </w:r>
      <w:r w:rsidRPr="00C072C2" w:rsidR="00BB3C4C">
        <w:rPr>
          <w:rFonts w:cstheme="minorHAnsi"/>
        </w:rPr>
        <w:t>for</w:t>
      </w:r>
      <w:r w:rsidRPr="00C072C2" w:rsidR="00037FF0">
        <w:rPr>
          <w:rFonts w:cstheme="minorHAnsi"/>
        </w:rPr>
        <w:t xml:space="preserve"> estimates if exact figures are not available.</w:t>
      </w:r>
    </w:p>
    <w:p w:rsidRPr="00C072C2" w:rsidR="00C072C2" w:rsidP="00C072C2" w:rsidRDefault="00C072C2" w14:paraId="6594FF00" w14:textId="77777777">
      <w:pPr>
        <w:spacing w:after="0" w:line="240" w:lineRule="auto"/>
        <w:rPr>
          <w:rFonts w:cstheme="minorHAnsi"/>
        </w:rPr>
      </w:pPr>
    </w:p>
    <w:p w:rsidRPr="00C072C2" w:rsidR="00BB3C4C" w:rsidP="00BB3C4C" w:rsidRDefault="00BB3C4C" w14:paraId="285E0FCE" w14:textId="1176A029">
      <w:pPr>
        <w:pStyle w:val="NormalWeb"/>
        <w:spacing w:before="0" w:beforeAutospacing="0" w:after="0" w:afterAutospacing="0"/>
        <w:rPr>
          <w:rFonts w:asciiTheme="minorHAnsi" w:hAnsiTheme="minorHAnsi" w:eastAsiaTheme="minorHAnsi" w:cstheme="minorHAnsi"/>
          <w:sz w:val="22"/>
          <w:szCs w:val="22"/>
        </w:rPr>
      </w:pPr>
      <w:r w:rsidRPr="00C072C2">
        <w:rPr>
          <w:rFonts w:asciiTheme="minorHAnsi" w:hAnsiTheme="minorHAnsi" w:eastAsiaTheme="minorHAnsi" w:cstheme="minorHAnsi"/>
          <w:sz w:val="22"/>
          <w:szCs w:val="22"/>
        </w:rPr>
        <w:t xml:space="preserve">We </w:t>
      </w:r>
      <w:r w:rsidR="00174CFA">
        <w:rPr>
          <w:rFonts w:asciiTheme="minorHAnsi" w:hAnsiTheme="minorHAnsi" w:eastAsiaTheme="minorHAnsi" w:cstheme="minorHAnsi"/>
          <w:sz w:val="22"/>
          <w:szCs w:val="22"/>
        </w:rPr>
        <w:t>request</w:t>
      </w:r>
      <w:r w:rsidRPr="00C072C2">
        <w:rPr>
          <w:rFonts w:asciiTheme="minorHAnsi" w:hAnsiTheme="minorHAnsi" w:eastAsiaTheme="minorHAnsi" w:cstheme="minorHAnsi"/>
          <w:sz w:val="22"/>
          <w:szCs w:val="22"/>
        </w:rPr>
        <w:t xml:space="preserve"> approval for this change by </w:t>
      </w:r>
      <w:r w:rsidR="002A6742">
        <w:rPr>
          <w:rFonts w:asciiTheme="minorHAnsi" w:hAnsiTheme="minorHAnsi" w:eastAsiaTheme="minorHAnsi" w:cstheme="minorHAnsi"/>
          <w:sz w:val="22"/>
          <w:szCs w:val="22"/>
        </w:rPr>
        <w:t>8</w:t>
      </w:r>
      <w:r w:rsidRPr="00C072C2">
        <w:rPr>
          <w:rFonts w:asciiTheme="minorHAnsi" w:hAnsiTheme="minorHAnsi" w:eastAsiaTheme="minorHAnsi" w:cstheme="minorHAnsi"/>
          <w:sz w:val="22"/>
          <w:szCs w:val="22"/>
        </w:rPr>
        <w:t>/</w:t>
      </w:r>
      <w:r w:rsidR="00174CFA">
        <w:rPr>
          <w:rFonts w:asciiTheme="minorHAnsi" w:hAnsiTheme="minorHAnsi" w:eastAsiaTheme="minorHAnsi" w:cstheme="minorHAnsi"/>
          <w:sz w:val="22"/>
          <w:szCs w:val="22"/>
        </w:rPr>
        <w:t>1</w:t>
      </w:r>
      <w:r w:rsidRPr="00C072C2">
        <w:rPr>
          <w:rFonts w:asciiTheme="minorHAnsi" w:hAnsiTheme="minorHAnsi" w:eastAsiaTheme="minorHAnsi" w:cstheme="minorHAnsi"/>
          <w:sz w:val="22"/>
          <w:szCs w:val="22"/>
        </w:rPr>
        <w:t>/202</w:t>
      </w:r>
      <w:r w:rsidR="00174CFA">
        <w:rPr>
          <w:rFonts w:asciiTheme="minorHAnsi" w:hAnsiTheme="minorHAnsi" w:eastAsiaTheme="minorHAnsi" w:cstheme="minorHAnsi"/>
          <w:sz w:val="22"/>
          <w:szCs w:val="22"/>
        </w:rPr>
        <w:t>2</w:t>
      </w:r>
      <w:r w:rsidRPr="00C072C2">
        <w:rPr>
          <w:rFonts w:asciiTheme="minorHAnsi" w:hAnsiTheme="minorHAnsi" w:eastAsiaTheme="minorHAnsi" w:cstheme="minorHAnsi"/>
          <w:sz w:val="22"/>
          <w:szCs w:val="22"/>
        </w:rPr>
        <w:t xml:space="preserve"> </w:t>
      </w:r>
      <w:r w:rsidR="007F3535">
        <w:rPr>
          <w:rFonts w:asciiTheme="minorHAnsi" w:hAnsiTheme="minorHAnsi" w:eastAsiaTheme="minorHAnsi" w:cstheme="minorHAnsi"/>
          <w:sz w:val="22"/>
          <w:szCs w:val="22"/>
        </w:rPr>
        <w:t xml:space="preserve">to prepare for </w:t>
      </w:r>
      <w:r w:rsidR="009956B4">
        <w:rPr>
          <w:rFonts w:asciiTheme="minorHAnsi" w:hAnsiTheme="minorHAnsi" w:eastAsiaTheme="minorHAnsi" w:cstheme="minorHAnsi"/>
          <w:sz w:val="22"/>
          <w:szCs w:val="22"/>
        </w:rPr>
        <w:t>survey year 2022 collection activities</w:t>
      </w:r>
      <w:r w:rsidRPr="00C072C2">
        <w:rPr>
          <w:rFonts w:asciiTheme="minorHAnsi" w:hAnsiTheme="minorHAnsi" w:eastAsiaTheme="minorHAnsi" w:cstheme="minorHAnsi"/>
          <w:sz w:val="22"/>
          <w:szCs w:val="22"/>
        </w:rPr>
        <w:t>.</w:t>
      </w:r>
    </w:p>
    <w:p w:rsidR="00EC3710" w:rsidP="003041CD" w:rsidRDefault="00EC3710" w14:paraId="705F44A6" w14:textId="77777777"/>
    <w:p w:rsidR="003041CD" w:rsidP="003041CD" w:rsidRDefault="00803E3B" w14:paraId="13723A7E" w14:textId="56D82041">
      <w:r>
        <w:rPr>
          <w:noProof/>
        </w:rPr>
        <w:drawing>
          <wp:inline distT="0" distB="0" distL="0" distR="0" wp14:anchorId="3C5A4E02" wp14:editId="05EE3A37">
            <wp:extent cx="5943600" cy="14662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448" w:rsidRDefault="002D2448" w14:paraId="28F0CD7F" w14:textId="77777777"/>
    <w:sectPr w:rsidR="002D2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CD"/>
    <w:rsid w:val="00037FF0"/>
    <w:rsid w:val="000715E9"/>
    <w:rsid w:val="00081A46"/>
    <w:rsid w:val="00174CFA"/>
    <w:rsid w:val="00222DEA"/>
    <w:rsid w:val="002A6742"/>
    <w:rsid w:val="002D2448"/>
    <w:rsid w:val="002E220B"/>
    <w:rsid w:val="003041CD"/>
    <w:rsid w:val="0038032C"/>
    <w:rsid w:val="004A3E3D"/>
    <w:rsid w:val="00531B3F"/>
    <w:rsid w:val="005B2FAF"/>
    <w:rsid w:val="00753167"/>
    <w:rsid w:val="00757F98"/>
    <w:rsid w:val="00763302"/>
    <w:rsid w:val="007A6475"/>
    <w:rsid w:val="007F3535"/>
    <w:rsid w:val="00803E3B"/>
    <w:rsid w:val="00870DA3"/>
    <w:rsid w:val="008D0CC1"/>
    <w:rsid w:val="00963087"/>
    <w:rsid w:val="00982782"/>
    <w:rsid w:val="009956B4"/>
    <w:rsid w:val="009C3F85"/>
    <w:rsid w:val="00B31062"/>
    <w:rsid w:val="00BB3C4C"/>
    <w:rsid w:val="00BD244F"/>
    <w:rsid w:val="00C072C2"/>
    <w:rsid w:val="00C2798B"/>
    <w:rsid w:val="00C73B50"/>
    <w:rsid w:val="00CB468B"/>
    <w:rsid w:val="00EC3710"/>
    <w:rsid w:val="00EE0DCD"/>
    <w:rsid w:val="00F36DA4"/>
    <w:rsid w:val="00F930D8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3375"/>
  <w15:chartTrackingRefBased/>
  <w15:docId w15:val="{B3D749D6-4A83-4373-9106-BFFA57DC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71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5E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B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c1webe7yy">
    <w:name w:val="markc1webe7yy"/>
    <w:basedOn w:val="DefaultParagraphFont"/>
    <w:rsid w:val="00C072C2"/>
  </w:style>
  <w:style w:type="character" w:customStyle="1" w:styleId="markadqxbh9hi">
    <w:name w:val="markadqxbh9hi"/>
    <w:basedOn w:val="DefaultParagraphFont"/>
    <w:rsid w:val="00F930D8"/>
  </w:style>
  <w:style w:type="character" w:customStyle="1" w:styleId="mark0afl8vppi">
    <w:name w:val="mark0afl8vppi"/>
    <w:basedOn w:val="DefaultParagraphFont"/>
    <w:rsid w:val="00F9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D253-8E50-4E9B-8B6A-9534991E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Savita Sathya (CENSUS/EWD FED)</dc:creator>
  <cp:keywords/>
  <dc:description/>
  <cp:lastModifiedBy>Thomas J Smith (CENSUS/EMD FED)</cp:lastModifiedBy>
  <cp:revision>2</cp:revision>
  <dcterms:created xsi:type="dcterms:W3CDTF">2022-06-01T11:06:00Z</dcterms:created>
  <dcterms:modified xsi:type="dcterms:W3CDTF">2022-06-01T11:06:00Z</dcterms:modified>
</cp:coreProperties>
</file>