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E4009" w:rsidR="00B92B6C" w:rsidP="00B92B6C" w:rsidRDefault="00B92B6C" w14:paraId="7BB40C3E" w14:textId="32559AB1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CE4009" w:rsidR="007A1844">
        <w:rPr>
          <w:rFonts w:eastAsia="Calibri"/>
        </w:rPr>
        <w:t>June</w:t>
      </w:r>
      <w:r w:rsidRPr="00CE4009" w:rsidR="00ED3751">
        <w:rPr>
          <w:rFonts w:eastAsia="Calibri"/>
        </w:rPr>
        <w:t xml:space="preserve"> </w:t>
      </w:r>
      <w:r w:rsidR="000228C7">
        <w:rPr>
          <w:rFonts w:eastAsia="Calibri"/>
        </w:rPr>
        <w:t>7</w:t>
      </w:r>
      <w:r w:rsidRPr="00CE4009" w:rsidR="00C33C03">
        <w:rPr>
          <w:rFonts w:eastAsia="Calibri"/>
        </w:rPr>
        <w:t>, 202</w:t>
      </w:r>
      <w:r w:rsidRPr="00CE4009" w:rsidR="007A1844">
        <w:rPr>
          <w:rFonts w:eastAsia="Calibri"/>
        </w:rPr>
        <w:t>2</w:t>
      </w:r>
    </w:p>
    <w:p w:rsidRPr="00CE4009" w:rsidR="00B92B6C" w:rsidP="00B92B6C" w:rsidRDefault="00B92B6C" w14:paraId="4546AFDE" w14:textId="249CDF06">
      <w:pPr>
        <w:spacing w:after="200" w:line="276" w:lineRule="auto"/>
        <w:rPr>
          <w:rFonts w:eastAsia="Calibri"/>
        </w:rPr>
      </w:pPr>
      <w:r w:rsidRPr="00CE4009">
        <w:rPr>
          <w:rFonts w:eastAsia="Calibri"/>
          <w:b/>
        </w:rPr>
        <w:t>TO:</w:t>
      </w:r>
      <w:r w:rsidRPr="00CE4009">
        <w:rPr>
          <w:rFonts w:eastAsia="Calibri"/>
        </w:rPr>
        <w:tab/>
      </w:r>
      <w:r w:rsidRPr="00CE4009">
        <w:rPr>
          <w:rFonts w:eastAsia="Calibri"/>
        </w:rPr>
        <w:tab/>
      </w:r>
      <w:r w:rsidRPr="00CE4009">
        <w:rPr>
          <w:rFonts w:eastAsia="Calibri"/>
        </w:rPr>
        <w:tab/>
      </w:r>
      <w:r w:rsidRPr="00CE4009" w:rsidR="008D25BE">
        <w:rPr>
          <w:rFonts w:eastAsia="Calibri"/>
        </w:rPr>
        <w:t>Josh Bram</w:t>
      </w:r>
      <w:r w:rsidRPr="00CE4009" w:rsidR="00E14FD5">
        <w:rPr>
          <w:rFonts w:eastAsia="Calibri"/>
        </w:rPr>
        <w:t>m</w:t>
      </w:r>
      <w:r w:rsidRPr="00CE4009" w:rsidR="008D25BE">
        <w:rPr>
          <w:rFonts w:eastAsia="Calibri"/>
        </w:rPr>
        <w:t>er</w:t>
      </w:r>
      <w:r w:rsidRPr="00CE4009">
        <w:rPr>
          <w:rFonts w:eastAsia="Calibri"/>
        </w:rPr>
        <w:t>, OMB Desk Officer</w:t>
      </w:r>
    </w:p>
    <w:p w:rsidRPr="00B92B6C" w:rsidR="00B92B6C" w:rsidP="00B92B6C" w:rsidRDefault="00B92B6C" w14:paraId="77BC1D71" w14:textId="25B088AD">
      <w:pPr>
        <w:spacing w:after="200" w:line="276" w:lineRule="auto"/>
        <w:rPr>
          <w:rFonts w:eastAsia="Calibri"/>
        </w:rPr>
      </w:pPr>
      <w:r w:rsidRPr="00CE4009">
        <w:rPr>
          <w:rFonts w:eastAsia="Calibri"/>
          <w:b/>
        </w:rPr>
        <w:t>FROM:</w:t>
      </w:r>
      <w:r w:rsidRPr="00CE4009">
        <w:rPr>
          <w:rFonts w:eastAsia="Calibri"/>
        </w:rPr>
        <w:tab/>
      </w:r>
      <w:r w:rsidRPr="00CE4009">
        <w:rPr>
          <w:rFonts w:eastAsia="Calibri"/>
        </w:rPr>
        <w:tab/>
      </w:r>
      <w:r w:rsidRPr="00CE4009" w:rsidR="00573D0B">
        <w:rPr>
          <w:rFonts w:eastAsia="Calibri"/>
        </w:rPr>
        <w:t>Samantha Miller</w:t>
      </w:r>
      <w:r w:rsidRPr="00CE4009">
        <w:rPr>
          <w:rFonts w:eastAsia="Calibri"/>
        </w:rPr>
        <w:t xml:space="preserve">, </w:t>
      </w:r>
      <w:r w:rsidRPr="00CE4009" w:rsidR="00573D0B">
        <w:rPr>
          <w:rFonts w:eastAsia="Calibri"/>
        </w:rPr>
        <w:t xml:space="preserve">Acting </w:t>
      </w:r>
      <w:r w:rsidRPr="00CE4009">
        <w:rPr>
          <w:rFonts w:eastAsia="Calibri"/>
        </w:rPr>
        <w:t>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50892BC0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Health Resources and Services Administration (HRSA) </w:t>
      </w:r>
      <w:r w:rsidR="00E15688">
        <w:rPr>
          <w:rFonts w:eastAsia="Calibri"/>
        </w:rPr>
        <w:t xml:space="preserve">Maternal and Child Health </w:t>
      </w:r>
      <w:r w:rsidR="00ED3751">
        <w:rPr>
          <w:rFonts w:eastAsia="Calibri"/>
        </w:rPr>
        <w:t>Bureau</w:t>
      </w:r>
      <w:r w:rsidR="00E15688">
        <w:rPr>
          <w:rFonts w:eastAsia="Calibri"/>
        </w:rPr>
        <w:t xml:space="preserve"> (MCHB</w:t>
      </w:r>
      <w:r w:rsidR="00AA2999">
        <w:rPr>
          <w:rFonts w:eastAsia="Calibri"/>
        </w:rPr>
        <w:t>)</w:t>
      </w:r>
      <w:r w:rsidRPr="00E15688" w:rsidR="00E15688">
        <w:rPr>
          <w:rFonts w:ascii="Arial" w:hAnsi="Arial" w:cs="Arial" w:eastAsiaTheme="minorHAnsi"/>
          <w:sz w:val="22"/>
          <w:szCs w:val="22"/>
        </w:rPr>
        <w:t xml:space="preserve"> </w:t>
      </w:r>
      <w:r w:rsidRPr="00E15688" w:rsidR="00E15688">
        <w:rPr>
          <w:rFonts w:eastAsia="Calibri"/>
        </w:rPr>
        <w:t>Pediatric Mental Health Care Access (PMHCA) program and the Screening and Treatment for Maternal Depression and Related Behavioral Disorders (MDRBD) program</w:t>
      </w:r>
      <w:r w:rsidRPr="00B92B6C">
        <w:rPr>
          <w:rFonts w:eastAsia="Calibri"/>
        </w:rPr>
        <w:t xml:space="preserve"> requests approval for changes to the</w:t>
      </w:r>
      <w:r w:rsidR="00820584">
        <w:rPr>
          <w:rFonts w:eastAsia="Calibri"/>
        </w:rPr>
        <w:t xml:space="preserve"> PMHCA and MDRBD</w:t>
      </w:r>
      <w:r w:rsidR="00C418EF">
        <w:rPr>
          <w:rFonts w:eastAsia="Calibri"/>
        </w:rPr>
        <w:t xml:space="preserve"> </w:t>
      </w:r>
      <w:r w:rsidR="007A4D06">
        <w:rPr>
          <w:rFonts w:eastAsia="Calibri"/>
        </w:rPr>
        <w:t xml:space="preserve">Health Care Provider (HCP) Surveys, </w:t>
      </w:r>
      <w:r w:rsidR="00C418EF">
        <w:rPr>
          <w:rFonts w:eastAsia="Calibri"/>
        </w:rPr>
        <w:t>Practice-Level Survey</w:t>
      </w:r>
      <w:r w:rsidR="00820584">
        <w:rPr>
          <w:rFonts w:eastAsia="Calibri"/>
        </w:rPr>
        <w:t>s</w:t>
      </w:r>
      <w:r w:rsidR="00C418EF">
        <w:rPr>
          <w:rFonts w:eastAsia="Calibri"/>
        </w:rPr>
        <w:t>, Program Implementation Survey</w:t>
      </w:r>
      <w:r w:rsidR="00820584">
        <w:rPr>
          <w:rFonts w:eastAsia="Calibri"/>
        </w:rPr>
        <w:t>s</w:t>
      </w:r>
      <w:r w:rsidR="00C418EF">
        <w:rPr>
          <w:rFonts w:eastAsia="Calibri"/>
        </w:rPr>
        <w:t xml:space="preserve">, and Program Implementation </w:t>
      </w:r>
      <w:r w:rsidR="00CC4424">
        <w:rPr>
          <w:rFonts w:eastAsia="Calibri"/>
        </w:rPr>
        <w:t>Semi-Structured Interviews (SSIs)</w:t>
      </w:r>
      <w:r w:rsidR="00D07DD8">
        <w:rPr>
          <w:rFonts w:eastAsia="Calibri"/>
        </w:rPr>
        <w:t xml:space="preserve"> </w:t>
      </w:r>
      <w:r w:rsidRPr="00ED3751" w:rsidR="001C250A">
        <w:rPr>
          <w:rFonts w:eastAsia="Calibri"/>
        </w:rPr>
        <w:t>(</w:t>
      </w:r>
      <w:r w:rsidRPr="009629F7" w:rsidR="001C250A">
        <w:rPr>
          <w:rFonts w:eastAsia="Calibri"/>
        </w:rPr>
        <w:t xml:space="preserve">OMB </w:t>
      </w:r>
      <w:r w:rsidR="009629F7">
        <w:rPr>
          <w:rFonts w:eastAsia="Calibri"/>
        </w:rPr>
        <w:t>0906-0052</w:t>
      </w:r>
      <w:r w:rsidRPr="009629F7">
        <w:rPr>
          <w:rFonts w:eastAsia="Calibri"/>
        </w:rPr>
        <w:t xml:space="preserve"> expiration date </w:t>
      </w:r>
      <w:r w:rsidR="009629F7">
        <w:rPr>
          <w:rFonts w:eastAsia="Calibri"/>
        </w:rPr>
        <w:t>06-30-2023</w:t>
      </w:r>
      <w:r w:rsidRPr="009629F7">
        <w:rPr>
          <w:rFonts w:eastAsia="Calibri"/>
        </w:rPr>
        <w:t>).</w:t>
      </w:r>
      <w:r w:rsidRPr="00B92B6C">
        <w:rPr>
          <w:rFonts w:eastAsia="Calibri"/>
        </w:rPr>
        <w:t xml:space="preserve"> </w:t>
      </w:r>
    </w:p>
    <w:p w:rsidR="00C456A8" w:rsidP="00C456A8" w:rsidRDefault="00B92B6C" w14:paraId="44EC5A03" w14:textId="0C51151D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purpose of this request </w:t>
      </w:r>
      <w:r w:rsidR="002B2C62">
        <w:rPr>
          <w:rFonts w:eastAsia="Calibri"/>
        </w:rPr>
        <w:t xml:space="preserve">is to </w:t>
      </w:r>
      <w:proofErr w:type="gramStart"/>
      <w:r w:rsidR="002B2C62">
        <w:rPr>
          <w:rFonts w:eastAsia="Calibri"/>
        </w:rPr>
        <w:t>make changes to</w:t>
      </w:r>
      <w:proofErr w:type="gramEnd"/>
      <w:r w:rsidR="002B2C62">
        <w:rPr>
          <w:rFonts w:eastAsia="Calibri"/>
        </w:rPr>
        <w:t xml:space="preserve"> </w:t>
      </w:r>
      <w:r w:rsidR="009C61FB">
        <w:rPr>
          <w:rFonts w:eastAsia="Calibri"/>
        </w:rPr>
        <w:t xml:space="preserve">the </w:t>
      </w:r>
      <w:r w:rsidR="00ED3751">
        <w:rPr>
          <w:rFonts w:eastAsia="Calibri"/>
        </w:rPr>
        <w:t>survey</w:t>
      </w:r>
      <w:r w:rsidR="00C418EF">
        <w:rPr>
          <w:rFonts w:eastAsia="Calibri"/>
        </w:rPr>
        <w:t xml:space="preserve"> and SSI</w:t>
      </w:r>
      <w:r w:rsidR="00ED3751">
        <w:rPr>
          <w:rFonts w:eastAsia="Calibri"/>
        </w:rPr>
        <w:t xml:space="preserve"> instrument</w:t>
      </w:r>
      <w:r w:rsidR="00C418EF">
        <w:rPr>
          <w:rFonts w:eastAsia="Calibri"/>
        </w:rPr>
        <w:t xml:space="preserve">s </w:t>
      </w:r>
      <w:r w:rsidR="000D3FFC">
        <w:rPr>
          <w:rFonts w:eastAsia="Calibri"/>
        </w:rPr>
        <w:t>by</w:t>
      </w:r>
      <w:r w:rsidRPr="00B92B6C">
        <w:rPr>
          <w:rFonts w:eastAsia="Calibri"/>
        </w:rPr>
        <w:t xml:space="preserve"> </w:t>
      </w:r>
      <w:r w:rsidR="00B87414">
        <w:rPr>
          <w:rFonts w:eastAsia="Calibri"/>
        </w:rPr>
        <w:t>add</w:t>
      </w:r>
      <w:r w:rsidR="000D3FFC">
        <w:rPr>
          <w:rFonts w:eastAsia="Calibri"/>
        </w:rPr>
        <w:t>ing</w:t>
      </w:r>
      <w:r w:rsidR="00B87414">
        <w:rPr>
          <w:rFonts w:eastAsia="Calibri"/>
        </w:rPr>
        <w:t xml:space="preserve"> additional questions</w:t>
      </w:r>
      <w:r w:rsidR="00955117">
        <w:rPr>
          <w:rFonts w:eastAsia="Calibri"/>
        </w:rPr>
        <w:t xml:space="preserve"> and </w:t>
      </w:r>
      <w:r w:rsidR="00ED3751">
        <w:rPr>
          <w:rFonts w:eastAsia="Calibri"/>
        </w:rPr>
        <w:t>expand</w:t>
      </w:r>
      <w:r w:rsidR="000D3FFC">
        <w:rPr>
          <w:rFonts w:eastAsia="Calibri"/>
        </w:rPr>
        <w:t>ing</w:t>
      </w:r>
      <w:r w:rsidR="00ED3751">
        <w:rPr>
          <w:rFonts w:eastAsia="Calibri"/>
        </w:rPr>
        <w:t xml:space="preserve"> response </w:t>
      </w:r>
      <w:r w:rsidR="00F40DEF">
        <w:rPr>
          <w:rFonts w:eastAsia="Calibri"/>
        </w:rPr>
        <w:t>options</w:t>
      </w:r>
      <w:r w:rsidR="00C418EF">
        <w:rPr>
          <w:rFonts w:eastAsia="Calibri"/>
        </w:rPr>
        <w:t xml:space="preserve">. </w:t>
      </w:r>
      <w:r w:rsidR="006272EB">
        <w:rPr>
          <w:rFonts w:eastAsia="Calibri"/>
        </w:rPr>
        <w:t xml:space="preserve">Collection of this information will </w:t>
      </w:r>
      <w:r w:rsidR="00ED3751">
        <w:rPr>
          <w:rFonts w:eastAsia="Calibri"/>
        </w:rPr>
        <w:t xml:space="preserve">provide more accurate data reporting on </w:t>
      </w:r>
      <w:proofErr w:type="gramStart"/>
      <w:r w:rsidR="00ED3751">
        <w:rPr>
          <w:rFonts w:eastAsia="Calibri"/>
        </w:rPr>
        <w:t>several</w:t>
      </w:r>
      <w:proofErr w:type="gramEnd"/>
      <w:r w:rsidR="00ED3751">
        <w:rPr>
          <w:rFonts w:eastAsia="Calibri"/>
        </w:rPr>
        <w:t xml:space="preserve"> key measures</w:t>
      </w:r>
      <w:r w:rsidR="000D2751">
        <w:rPr>
          <w:rFonts w:eastAsia="Calibri"/>
        </w:rPr>
        <w:t xml:space="preserve">, allowing HRSA to </w:t>
      </w:r>
      <w:r w:rsidR="00CE4009">
        <w:rPr>
          <w:rFonts w:eastAsia="Calibri"/>
        </w:rPr>
        <w:t xml:space="preserve">better track </w:t>
      </w:r>
      <w:r w:rsidR="00F40DEF">
        <w:rPr>
          <w:rFonts w:eastAsia="Calibri"/>
        </w:rPr>
        <w:t xml:space="preserve">and understand </w:t>
      </w:r>
      <w:r w:rsidR="00CE4009">
        <w:rPr>
          <w:rFonts w:eastAsia="Calibri"/>
        </w:rPr>
        <w:t>differences in progr</w:t>
      </w:r>
      <w:r w:rsidR="00F40DEF">
        <w:rPr>
          <w:rFonts w:eastAsia="Calibri"/>
        </w:rPr>
        <w:t>am implementation</w:t>
      </w:r>
      <w:r w:rsidR="006F2972">
        <w:rPr>
          <w:rFonts w:eastAsia="Calibri"/>
        </w:rPr>
        <w:t xml:space="preserve"> and use</w:t>
      </w:r>
      <w:r w:rsidR="000D3FFC">
        <w:rPr>
          <w:rFonts w:eastAsia="Calibri"/>
        </w:rPr>
        <w:t xml:space="preserve">, </w:t>
      </w:r>
      <w:r w:rsidR="00F40DEF">
        <w:rPr>
          <w:rFonts w:eastAsia="Calibri"/>
        </w:rPr>
        <w:t>technical assistance and other program needs</w:t>
      </w:r>
      <w:r w:rsidR="000D3FFC">
        <w:rPr>
          <w:rFonts w:eastAsia="Calibri"/>
        </w:rPr>
        <w:t>,</w:t>
      </w:r>
      <w:r w:rsidR="00D119CB">
        <w:rPr>
          <w:rFonts w:eastAsia="Calibri"/>
        </w:rPr>
        <w:t xml:space="preserve"> and the impact of COVID-19 on </w:t>
      </w:r>
      <w:r w:rsidR="000D3FFC">
        <w:rPr>
          <w:rFonts w:eastAsia="Calibri"/>
        </w:rPr>
        <w:t>cooperative agreement-funded programs</w:t>
      </w:r>
      <w:r w:rsidR="00F40DEF">
        <w:rPr>
          <w:rFonts w:eastAsia="Calibri"/>
        </w:rPr>
        <w:t xml:space="preserve">. </w:t>
      </w:r>
    </w:p>
    <w:p w:rsidR="00C456A8" w:rsidP="00C863D6" w:rsidRDefault="004C5BA6" w14:paraId="0571083A" w14:textId="47194461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T</w:t>
      </w:r>
      <w:r w:rsidRPr="00B92B6C">
        <w:rPr>
          <w:rFonts w:eastAsia="Calibri"/>
        </w:rPr>
        <w:t xml:space="preserve">his memo </w:t>
      </w:r>
      <w:r>
        <w:rPr>
          <w:rFonts w:eastAsia="Calibri"/>
        </w:rPr>
        <w:t>explains t</w:t>
      </w:r>
      <w:r w:rsidRPr="00B92B6C" w:rsidR="00B92B6C">
        <w:rPr>
          <w:rFonts w:eastAsia="Calibri"/>
        </w:rPr>
        <w:t xml:space="preserve">he changes and supporting rationale. </w:t>
      </w:r>
      <w:r w:rsidR="00C456A8">
        <w:rPr>
          <w:rFonts w:eastAsia="Calibri"/>
          <w:b/>
        </w:rPr>
        <w:tab/>
      </w:r>
    </w:p>
    <w:p w:rsidR="00C456A8" w:rsidP="00C456A8" w:rsidRDefault="00C456A8" w14:paraId="4FD9DC53" w14:textId="2A2D0476">
      <w:pPr>
        <w:spacing w:after="200" w:line="276" w:lineRule="auto"/>
        <w:ind w:left="2160" w:hanging="2160"/>
        <w:rPr>
          <w:rFonts w:eastAsia="Calibri"/>
        </w:rPr>
      </w:pPr>
      <w:r w:rsidRPr="00C456A8">
        <w:rPr>
          <w:rFonts w:eastAsia="Calibri"/>
          <w:b/>
          <w:bCs/>
        </w:rPr>
        <w:t>Changes:</w:t>
      </w:r>
      <w:r>
        <w:rPr>
          <w:rFonts w:eastAsia="Calibri"/>
          <w:b/>
          <w:bCs/>
        </w:rPr>
        <w:tab/>
        <w:t>Instruments:</w:t>
      </w:r>
    </w:p>
    <w:p w:rsidR="00B92B6C" w:rsidP="00C456A8" w:rsidRDefault="00EF41AD" w14:paraId="007BD280" w14:textId="5702F9DA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Table A</w:t>
      </w:r>
      <w:r w:rsidR="00ED3751">
        <w:rPr>
          <w:rFonts w:eastAsia="Calibri"/>
        </w:rPr>
        <w:t xml:space="preserve"> includes the </w:t>
      </w:r>
      <w:r w:rsidR="00C456A8">
        <w:rPr>
          <w:rFonts w:eastAsia="Calibri"/>
        </w:rPr>
        <w:t xml:space="preserve">type of </w:t>
      </w:r>
      <w:r w:rsidR="00ED3751">
        <w:rPr>
          <w:rFonts w:eastAsia="Calibri"/>
        </w:rPr>
        <w:t xml:space="preserve">instrument that received the change, the </w:t>
      </w:r>
      <w:r w:rsidR="00D119CB">
        <w:rPr>
          <w:rFonts w:eastAsia="Calibri"/>
        </w:rPr>
        <w:t>number of the question</w:t>
      </w:r>
      <w:r w:rsidR="00ED3751">
        <w:rPr>
          <w:rFonts w:eastAsia="Calibri"/>
        </w:rPr>
        <w:t xml:space="preserve"> </w:t>
      </w:r>
      <w:r w:rsidR="00BB4735">
        <w:rPr>
          <w:rFonts w:eastAsia="Calibri"/>
        </w:rPr>
        <w:t>that</w:t>
      </w:r>
      <w:r w:rsidR="00ED3751">
        <w:rPr>
          <w:rFonts w:eastAsia="Calibri"/>
        </w:rPr>
        <w:t xml:space="preserve"> </w:t>
      </w:r>
      <w:proofErr w:type="gramStart"/>
      <w:r w:rsidR="00ED3751">
        <w:rPr>
          <w:rFonts w:eastAsia="Calibri"/>
        </w:rPr>
        <w:t>was altered/added</w:t>
      </w:r>
      <w:proofErr w:type="gramEnd"/>
      <w:r w:rsidR="00ED3751">
        <w:rPr>
          <w:rFonts w:eastAsia="Calibri"/>
        </w:rPr>
        <w:t xml:space="preserve">, </w:t>
      </w:r>
      <w:r w:rsidR="00C456A8">
        <w:rPr>
          <w:rFonts w:eastAsia="Calibri"/>
        </w:rPr>
        <w:t xml:space="preserve">a </w:t>
      </w:r>
      <w:r w:rsidR="00ED3751">
        <w:rPr>
          <w:rFonts w:eastAsia="Calibri"/>
        </w:rPr>
        <w:t>description of the change</w:t>
      </w:r>
      <w:r>
        <w:rPr>
          <w:rFonts w:eastAsia="Calibri"/>
        </w:rPr>
        <w:t xml:space="preserve">, and </w:t>
      </w:r>
      <w:r w:rsidR="00C456A8">
        <w:rPr>
          <w:rFonts w:eastAsia="Calibri"/>
        </w:rPr>
        <w:t xml:space="preserve">the </w:t>
      </w:r>
      <w:r>
        <w:rPr>
          <w:rFonts w:eastAsia="Calibri"/>
        </w:rPr>
        <w:t>rationale for the change</w:t>
      </w:r>
      <w:r w:rsidR="00ED3751">
        <w:rPr>
          <w:rFonts w:eastAsia="Calibri"/>
        </w:rPr>
        <w:t xml:space="preserve">. </w:t>
      </w:r>
      <w:r w:rsidR="00914F17">
        <w:rPr>
          <w:rFonts w:eastAsia="Calibri"/>
        </w:rPr>
        <w:t xml:space="preserve">Attached are </w:t>
      </w:r>
      <w:r>
        <w:rPr>
          <w:rFonts w:eastAsia="Calibri"/>
        </w:rPr>
        <w:t xml:space="preserve">the </w:t>
      </w:r>
      <w:r w:rsidR="009C61FB">
        <w:rPr>
          <w:rFonts w:eastAsia="Calibri"/>
        </w:rPr>
        <w:t>instrument</w:t>
      </w:r>
      <w:r w:rsidR="00C418EF">
        <w:rPr>
          <w:rFonts w:eastAsia="Calibri"/>
        </w:rPr>
        <w:t>s</w:t>
      </w:r>
      <w:r w:rsidR="00C456A8">
        <w:rPr>
          <w:rFonts w:eastAsia="Calibri"/>
        </w:rPr>
        <w:t xml:space="preserve"> (</w:t>
      </w:r>
      <w:r w:rsidRPr="000F2B55" w:rsidR="00C456A8">
        <w:rPr>
          <w:rFonts w:eastAsia="Calibri"/>
        </w:rPr>
        <w:t>Attachment 1</w:t>
      </w:r>
      <w:r w:rsidR="00C418EF">
        <w:rPr>
          <w:rFonts w:eastAsia="Calibri"/>
        </w:rPr>
        <w:t xml:space="preserve">) </w:t>
      </w:r>
      <w:r w:rsidR="00914F17">
        <w:rPr>
          <w:rFonts w:eastAsia="Calibri"/>
        </w:rPr>
        <w:t>with the changes tracked, for reference.</w:t>
      </w:r>
      <w:r w:rsidR="00C456A8">
        <w:rPr>
          <w:rFonts w:eastAsia="Calibri"/>
        </w:rPr>
        <w:t xml:space="preserve"> </w:t>
      </w:r>
      <w:r w:rsidRPr="00B92B6C" w:rsidR="00B92B6C">
        <w:rPr>
          <w:rFonts w:eastAsia="Calibri"/>
        </w:rPr>
        <w:t>The overall scope o</w:t>
      </w:r>
      <w:r w:rsidR="001709E2">
        <w:rPr>
          <w:rFonts w:eastAsia="Calibri"/>
        </w:rPr>
        <w:t xml:space="preserve">f change </w:t>
      </w:r>
      <w:r w:rsidR="008E1E20">
        <w:rPr>
          <w:rFonts w:eastAsia="Calibri"/>
        </w:rPr>
        <w:t xml:space="preserve">to </w:t>
      </w:r>
      <w:r w:rsidR="00C418EF">
        <w:rPr>
          <w:rFonts w:eastAsia="Calibri"/>
        </w:rPr>
        <w:t>each of the</w:t>
      </w:r>
      <w:r w:rsidR="008E1E20">
        <w:rPr>
          <w:rFonts w:eastAsia="Calibri"/>
        </w:rPr>
        <w:t xml:space="preserve"> instrument</w:t>
      </w:r>
      <w:r w:rsidR="00C418EF">
        <w:rPr>
          <w:rFonts w:eastAsia="Calibri"/>
        </w:rPr>
        <w:t>s</w:t>
      </w:r>
      <w:r w:rsidR="008E1E20">
        <w:rPr>
          <w:rFonts w:eastAsia="Calibri"/>
        </w:rPr>
        <w:t xml:space="preserve"> is </w:t>
      </w:r>
      <w:r w:rsidRPr="00B92B6C" w:rsidR="00B92B6C">
        <w:rPr>
          <w:rFonts w:eastAsia="Calibri"/>
        </w:rPr>
        <w:t>minimal, representing</w:t>
      </w:r>
      <w:r w:rsidR="001709E2">
        <w:rPr>
          <w:rFonts w:eastAsia="Calibri"/>
        </w:rPr>
        <w:t xml:space="preserve"> </w:t>
      </w:r>
      <w:r w:rsidR="008E1E20">
        <w:rPr>
          <w:rFonts w:eastAsia="Calibri"/>
        </w:rPr>
        <w:t xml:space="preserve">the addition of </w:t>
      </w:r>
      <w:r w:rsidR="000D3FFC">
        <w:rPr>
          <w:rFonts w:eastAsia="Calibri"/>
        </w:rPr>
        <w:t xml:space="preserve">one new response option </w:t>
      </w:r>
      <w:r w:rsidR="000F2B55">
        <w:rPr>
          <w:rFonts w:eastAsia="Calibri"/>
        </w:rPr>
        <w:t>in</w:t>
      </w:r>
      <w:r w:rsidR="000D3FFC">
        <w:rPr>
          <w:rFonts w:eastAsia="Calibri"/>
        </w:rPr>
        <w:t xml:space="preserve"> the HCP survey</w:t>
      </w:r>
      <w:r w:rsidR="00535544">
        <w:rPr>
          <w:rFonts w:eastAsia="Calibri"/>
        </w:rPr>
        <w:t>s</w:t>
      </w:r>
      <w:r w:rsidR="000D3FFC">
        <w:rPr>
          <w:rFonts w:eastAsia="Calibri"/>
        </w:rPr>
        <w:t>;</w:t>
      </w:r>
      <w:r w:rsidR="000F2B55">
        <w:rPr>
          <w:rFonts w:eastAsia="Calibri"/>
        </w:rPr>
        <w:t xml:space="preserve"> </w:t>
      </w:r>
      <w:r w:rsidR="000D3FFC">
        <w:rPr>
          <w:rFonts w:eastAsia="Calibri"/>
        </w:rPr>
        <w:t xml:space="preserve">two new response options </w:t>
      </w:r>
      <w:r w:rsidR="000F2B55">
        <w:rPr>
          <w:rFonts w:eastAsia="Calibri"/>
        </w:rPr>
        <w:t>in</w:t>
      </w:r>
      <w:r w:rsidR="000D3FFC">
        <w:rPr>
          <w:rFonts w:eastAsia="Calibri"/>
        </w:rPr>
        <w:t xml:space="preserve"> the practice-level survey</w:t>
      </w:r>
      <w:r w:rsidR="00535544">
        <w:rPr>
          <w:rFonts w:eastAsia="Calibri"/>
        </w:rPr>
        <w:t>s</w:t>
      </w:r>
      <w:r w:rsidR="000D3FFC">
        <w:rPr>
          <w:rFonts w:eastAsia="Calibri"/>
        </w:rPr>
        <w:t xml:space="preserve">; </w:t>
      </w:r>
      <w:r w:rsidR="000F2B55">
        <w:rPr>
          <w:rFonts w:eastAsia="Calibri"/>
        </w:rPr>
        <w:t>three new response options in the program implementation survey</w:t>
      </w:r>
      <w:r w:rsidR="00535544">
        <w:rPr>
          <w:rFonts w:eastAsia="Calibri"/>
        </w:rPr>
        <w:t>s</w:t>
      </w:r>
      <w:r w:rsidR="000F2B55">
        <w:rPr>
          <w:rFonts w:eastAsia="Calibri"/>
        </w:rPr>
        <w:t>; and two new probes and two new questions in the program implementation SSI</w:t>
      </w:r>
      <w:r w:rsidR="00535544">
        <w:rPr>
          <w:rFonts w:eastAsia="Calibri"/>
        </w:rPr>
        <w:t>s</w:t>
      </w:r>
      <w:r w:rsidR="000F2B55">
        <w:rPr>
          <w:rFonts w:eastAsia="Calibri"/>
        </w:rPr>
        <w:t xml:space="preserve">. </w:t>
      </w:r>
    </w:p>
    <w:p w:rsidRPr="00B92B6C" w:rsidR="00B92B6C" w:rsidP="00B92B6C" w:rsidRDefault="00B92B6C" w14:paraId="29473172" w14:textId="0E4667F3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  <w:t xml:space="preserve">The </w:t>
      </w:r>
      <w:r w:rsidRPr="00B92B6C">
        <w:rPr>
          <w:rFonts w:eastAsia="Calibri"/>
        </w:rPr>
        <w:t xml:space="preserve">data collection changes must </w:t>
      </w:r>
      <w:proofErr w:type="gramStart"/>
      <w:r w:rsidRPr="00B92B6C">
        <w:rPr>
          <w:rFonts w:eastAsia="Calibri"/>
        </w:rPr>
        <w:t>be completed</w:t>
      </w:r>
      <w:proofErr w:type="gramEnd"/>
      <w:r w:rsidRPr="00B92B6C">
        <w:rPr>
          <w:rFonts w:eastAsia="Calibri"/>
        </w:rPr>
        <w:t xml:space="preserve"> in a </w:t>
      </w:r>
      <w:r w:rsidR="00816253">
        <w:rPr>
          <w:rFonts w:eastAsia="Calibri"/>
        </w:rPr>
        <w:t>timely manner to</w:t>
      </w:r>
      <w:r w:rsidR="008E1E20">
        <w:rPr>
          <w:rFonts w:eastAsia="Calibri"/>
        </w:rPr>
        <w:t xml:space="preserve"> ensure that the data collection schedule will not experience significant </w:t>
      </w:r>
      <w:r w:rsidR="008E1E20">
        <w:rPr>
          <w:rFonts w:eastAsia="Calibri"/>
        </w:rPr>
        <w:lastRenderedPageBreak/>
        <w:t xml:space="preserve">delay. </w:t>
      </w:r>
      <w:r w:rsidRPr="00B92B6C">
        <w:rPr>
          <w:rFonts w:eastAsia="Calibri"/>
        </w:rPr>
        <w:t>Approval of</w:t>
      </w:r>
      <w:r w:rsidR="00865C53">
        <w:rPr>
          <w:rFonts w:eastAsia="Calibri"/>
        </w:rPr>
        <w:t xml:space="preserve"> </w:t>
      </w:r>
      <w:r w:rsidR="009079C5">
        <w:rPr>
          <w:rFonts w:eastAsia="Calibri"/>
        </w:rPr>
        <w:t xml:space="preserve">these changes </w:t>
      </w:r>
      <w:proofErr w:type="gramStart"/>
      <w:r w:rsidR="009079C5">
        <w:rPr>
          <w:rFonts w:eastAsia="Calibri"/>
        </w:rPr>
        <w:t xml:space="preserve">is </w:t>
      </w:r>
      <w:r w:rsidR="00D36457">
        <w:rPr>
          <w:rFonts w:eastAsia="Calibri"/>
        </w:rPr>
        <w:t>requested</w:t>
      </w:r>
      <w:proofErr w:type="gramEnd"/>
      <w:r w:rsidR="00D36457">
        <w:rPr>
          <w:rFonts w:eastAsia="Calibri"/>
        </w:rPr>
        <w:t xml:space="preserve"> </w:t>
      </w:r>
      <w:r w:rsidRPr="00D66D58" w:rsidR="009079C5">
        <w:rPr>
          <w:rFonts w:eastAsia="Calibri"/>
        </w:rPr>
        <w:t xml:space="preserve">by </w:t>
      </w:r>
      <w:r w:rsidR="00D36457">
        <w:rPr>
          <w:rFonts w:eastAsia="Calibri"/>
        </w:rPr>
        <w:t xml:space="preserve">July 1, </w:t>
      </w:r>
      <w:r w:rsidR="000228C7">
        <w:rPr>
          <w:rFonts w:eastAsia="Calibri"/>
        </w:rPr>
        <w:t>2022,</w:t>
      </w:r>
      <w:r w:rsidRPr="00D66D58">
        <w:rPr>
          <w:rFonts w:eastAsia="Calibri"/>
        </w:rPr>
        <w:t xml:space="preserve"> t</w:t>
      </w:r>
      <w:r w:rsidRPr="00B92B6C">
        <w:rPr>
          <w:rFonts w:eastAsia="Calibri"/>
        </w:rPr>
        <w:t xml:space="preserve">o implement the changes in the data collection </w:t>
      </w:r>
      <w:r w:rsidR="008E1E20">
        <w:rPr>
          <w:rFonts w:eastAsia="Calibri"/>
        </w:rPr>
        <w:t>instruments</w:t>
      </w:r>
      <w:r w:rsidR="00816253">
        <w:rPr>
          <w:rFonts w:eastAsia="Calibri"/>
        </w:rPr>
        <w:t xml:space="preserve"> and to </w:t>
      </w:r>
      <w:r w:rsidR="008E1E20">
        <w:rPr>
          <w:rFonts w:eastAsia="Calibri"/>
        </w:rPr>
        <w:t xml:space="preserve">prepare for the </w:t>
      </w:r>
      <w:r w:rsidR="00191CE9">
        <w:rPr>
          <w:rFonts w:eastAsia="Calibri"/>
        </w:rPr>
        <w:t xml:space="preserve">timely </w:t>
      </w:r>
      <w:r w:rsidR="008E1E20">
        <w:rPr>
          <w:rFonts w:eastAsia="Calibri"/>
        </w:rPr>
        <w:t xml:space="preserve">collection of data </w:t>
      </w:r>
      <w:r w:rsidR="003D4040">
        <w:rPr>
          <w:rFonts w:eastAsia="Calibri"/>
        </w:rPr>
        <w:t xml:space="preserve">critical </w:t>
      </w:r>
      <w:r w:rsidR="00816253">
        <w:rPr>
          <w:rFonts w:eastAsia="Calibri"/>
        </w:rPr>
        <w:t>to HRSA</w:t>
      </w:r>
      <w:r w:rsidRPr="00B92B6C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2B40BE0E" w14:textId="166A957E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>The</w:t>
      </w:r>
      <w:r w:rsidR="008E1E20">
        <w:rPr>
          <w:rFonts w:eastAsia="Calibri"/>
        </w:rPr>
        <w:t xml:space="preserve">se </w:t>
      </w:r>
      <w:r w:rsidR="004A3B9D">
        <w:rPr>
          <w:rFonts w:eastAsia="Calibri"/>
        </w:rPr>
        <w:t>changes</w:t>
      </w:r>
      <w:r w:rsidRPr="00B92B6C">
        <w:rPr>
          <w:rFonts w:eastAsia="Calibri"/>
        </w:rPr>
        <w:t xml:space="preserve"> included herein do not </w:t>
      </w:r>
      <w:proofErr w:type="gramStart"/>
      <w:r w:rsidRPr="00B92B6C">
        <w:rPr>
          <w:rFonts w:eastAsia="Calibri"/>
        </w:rPr>
        <w:t>substantially change</w:t>
      </w:r>
      <w:proofErr w:type="gramEnd"/>
      <w:r w:rsidRPr="00B92B6C">
        <w:rPr>
          <w:rFonts w:eastAsia="Calibri"/>
        </w:rPr>
        <w:t xml:space="preserve"> the estimated reporting burden </w:t>
      </w:r>
      <w:r w:rsidR="007261EE">
        <w:rPr>
          <w:rFonts w:eastAsia="Calibri"/>
        </w:rPr>
        <w:t>for</w:t>
      </w:r>
      <w:r w:rsidR="00816253">
        <w:rPr>
          <w:rFonts w:eastAsia="Calibri"/>
        </w:rPr>
        <w:t xml:space="preserve"> </w:t>
      </w:r>
      <w:r w:rsidR="00025B69">
        <w:rPr>
          <w:rFonts w:eastAsia="Calibri"/>
        </w:rPr>
        <w:t>respondents</w:t>
      </w:r>
      <w:r w:rsidR="00816253">
        <w:rPr>
          <w:rFonts w:eastAsia="Calibri"/>
        </w:rPr>
        <w:t>.</w:t>
      </w:r>
      <w:r w:rsidRPr="00B92B6C">
        <w:rPr>
          <w:rFonts w:eastAsia="Calibri"/>
        </w:rPr>
        <w:t xml:space="preserve"> </w:t>
      </w:r>
      <w:r w:rsidR="00816253">
        <w:rPr>
          <w:rFonts w:eastAsia="Calibri"/>
        </w:rPr>
        <w:t>Making these changes will allow</w:t>
      </w:r>
      <w:r w:rsidR="008E1E20">
        <w:rPr>
          <w:rFonts w:eastAsia="Calibri"/>
        </w:rPr>
        <w:t xml:space="preserve"> HRSA </w:t>
      </w:r>
      <w:r w:rsidR="00816253">
        <w:rPr>
          <w:rFonts w:eastAsia="Calibri"/>
        </w:rPr>
        <w:t xml:space="preserve">to accurately capture </w:t>
      </w:r>
      <w:r w:rsidR="00B87414">
        <w:rPr>
          <w:rFonts w:eastAsia="Calibri"/>
        </w:rPr>
        <w:t>data to determine the effects of the PMHCA and MDRBD cooperative agreement-funded programs on HCPs capacity to address patients’ behavioral health and access to behavioral health care</w:t>
      </w:r>
      <w:r w:rsidR="00025B69">
        <w:rPr>
          <w:rFonts w:eastAsia="Calibri"/>
        </w:rPr>
        <w:t>.</w:t>
      </w:r>
    </w:p>
    <w:p w:rsidR="00B92B6C" w:rsidP="00B92B6C" w:rsidRDefault="00B92B6C" w14:paraId="2876826F" w14:textId="1C15B24C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 w:rsidR="005114FA">
        <w:rPr>
          <w:rFonts w:eastAsia="Calibri"/>
          <w:b/>
        </w:rPr>
        <w:t>NON-SUBSTANTIVE CHANGES</w:t>
      </w:r>
      <w:r w:rsidRPr="00B92B6C">
        <w:rPr>
          <w:rFonts w:eastAsia="Calibri"/>
          <w:b/>
        </w:rPr>
        <w:t>:</w:t>
      </w:r>
    </w:p>
    <w:p w:rsidR="00EF41AD" w:rsidP="00EF41AD" w:rsidRDefault="00EF41AD" w14:paraId="2B4B0ED2" w14:textId="5C6840DD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A</w:t>
      </w:r>
    </w:p>
    <w:p w:rsidRPr="00B92B6C" w:rsidR="00EF41AD" w:rsidP="00EF41AD" w:rsidRDefault="00EF41AD" w14:paraId="268D3C9F" w14:textId="77777777">
      <w:pPr>
        <w:spacing w:line="276" w:lineRule="auto"/>
        <w:outlineLvl w:val="0"/>
        <w:rPr>
          <w:b/>
          <w:u w:val="single"/>
        </w:rPr>
      </w:pPr>
    </w:p>
    <w:tbl>
      <w:tblPr>
        <w:tblStyle w:val="TableGrid"/>
        <w:tblW w:w="9355" w:type="dxa"/>
        <w:tblInd w:w="-5" w:type="dxa"/>
        <w:tblLook w:val="04A0" w:firstRow="1" w:lastRow="0" w:firstColumn="1" w:lastColumn="0" w:noHBand="0" w:noVBand="1"/>
      </w:tblPr>
      <w:tblGrid>
        <w:gridCol w:w="1483"/>
        <w:gridCol w:w="1461"/>
        <w:gridCol w:w="3250"/>
        <w:gridCol w:w="3161"/>
      </w:tblGrid>
      <w:tr w:rsidR="00EF41AD" w:rsidTr="00D55AF1" w14:paraId="50CEDFCF" w14:textId="6377480A">
        <w:trPr>
          <w:trHeight w:val="242"/>
        </w:trPr>
        <w:tc>
          <w:tcPr>
            <w:tcW w:w="1483" w:type="dxa"/>
          </w:tcPr>
          <w:p w:rsidRPr="00ED3751" w:rsidR="00EF41AD" w:rsidP="00D0483F" w:rsidRDefault="00EF41AD" w14:paraId="34CED050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ED3751">
              <w:rPr>
                <w:rFonts w:eastAsia="Calibri"/>
                <w:b/>
                <w:bCs/>
                <w:sz w:val="20"/>
                <w:szCs w:val="20"/>
              </w:rPr>
              <w:t>Instrument</w:t>
            </w:r>
          </w:p>
        </w:tc>
        <w:tc>
          <w:tcPr>
            <w:tcW w:w="1461" w:type="dxa"/>
          </w:tcPr>
          <w:p w:rsidRPr="00ED3751" w:rsidR="00EF41AD" w:rsidP="00D0483F" w:rsidRDefault="00D119CB" w14:paraId="7D1A6D6B" w14:textId="2218DAA9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Question Number</w:t>
            </w:r>
          </w:p>
        </w:tc>
        <w:tc>
          <w:tcPr>
            <w:tcW w:w="3250" w:type="dxa"/>
          </w:tcPr>
          <w:p w:rsidRPr="00ED3751" w:rsidR="00EF41AD" w:rsidP="00D0483F" w:rsidRDefault="00EF41AD" w14:paraId="79E49256" w14:textId="77777777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 w:rsidRPr="00ED3751">
              <w:rPr>
                <w:rFonts w:eastAsia="Calibri"/>
                <w:b/>
                <w:bCs/>
                <w:sz w:val="20"/>
                <w:szCs w:val="20"/>
              </w:rPr>
              <w:t>Change implemented</w:t>
            </w:r>
          </w:p>
        </w:tc>
        <w:tc>
          <w:tcPr>
            <w:tcW w:w="3161" w:type="dxa"/>
          </w:tcPr>
          <w:p w:rsidRPr="00ED3751" w:rsidR="00EF41AD" w:rsidP="00D0483F" w:rsidRDefault="00EF41AD" w14:paraId="7213A2D0" w14:textId="365C126F">
            <w:pPr>
              <w:spacing w:after="200" w:line="276" w:lineRule="auto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Rationale</w:t>
            </w:r>
          </w:p>
        </w:tc>
      </w:tr>
      <w:tr w:rsidR="007A4D06" w:rsidTr="00D55AF1" w14:paraId="1F7CFF12" w14:textId="77777777">
        <w:tc>
          <w:tcPr>
            <w:tcW w:w="1483" w:type="dxa"/>
          </w:tcPr>
          <w:p w:rsidR="007A4D06" w:rsidP="00D0483F" w:rsidRDefault="007A4D06" w14:paraId="3169B818" w14:textId="7CC75B1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PMHCA and MDRBD HCP Survey </w:t>
            </w:r>
          </w:p>
        </w:tc>
        <w:tc>
          <w:tcPr>
            <w:tcW w:w="1461" w:type="dxa"/>
          </w:tcPr>
          <w:p w:rsidR="007A4D06" w:rsidP="00D0483F" w:rsidRDefault="007A4D06" w14:paraId="3FC8471D" w14:textId="06FE495E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250" w:type="dxa"/>
          </w:tcPr>
          <w:p w:rsidR="007A4D06" w:rsidP="00D0483F" w:rsidRDefault="007A4D06" w14:paraId="015CE793" w14:textId="28CCF8B9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Add “Other” as a response option</w:t>
            </w:r>
          </w:p>
        </w:tc>
        <w:tc>
          <w:tcPr>
            <w:tcW w:w="3161" w:type="dxa"/>
          </w:tcPr>
          <w:p w:rsidR="007A4D06" w:rsidP="00D0483F" w:rsidRDefault="003E220D" w14:paraId="642CA32E" w14:textId="4648E069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Data on type of behavioral health conditions managed is important, by a</w:t>
            </w:r>
            <w:r w:rsidR="007A4D06">
              <w:rPr>
                <w:rFonts w:eastAsia="Calibri"/>
                <w:sz w:val="20"/>
                <w:szCs w:val="20"/>
              </w:rPr>
              <w:t>llow</w:t>
            </w:r>
            <w:r>
              <w:rPr>
                <w:rFonts w:eastAsia="Calibri"/>
                <w:sz w:val="20"/>
                <w:szCs w:val="20"/>
              </w:rPr>
              <w:t>ing</w:t>
            </w:r>
            <w:r w:rsidR="007A4D06">
              <w:rPr>
                <w:rFonts w:eastAsia="Calibri"/>
                <w:sz w:val="20"/>
                <w:szCs w:val="20"/>
              </w:rPr>
              <w:t xml:space="preserve"> respondents </w:t>
            </w:r>
            <w:r>
              <w:rPr>
                <w:rFonts w:eastAsia="Calibri"/>
                <w:sz w:val="20"/>
                <w:szCs w:val="20"/>
              </w:rPr>
              <w:t>the ability to</w:t>
            </w:r>
            <w:r w:rsidR="007A4D06">
              <w:rPr>
                <w:rFonts w:eastAsia="Calibri"/>
                <w:sz w:val="20"/>
                <w:szCs w:val="20"/>
              </w:rPr>
              <w:t xml:space="preserve"> include an “other” response</w:t>
            </w:r>
            <w:r>
              <w:rPr>
                <w:rFonts w:eastAsia="Calibri"/>
                <w:sz w:val="20"/>
                <w:szCs w:val="20"/>
              </w:rPr>
              <w:t xml:space="preserve">, HRSA can better understand conditions providers are managing in addition to those provided in the list. </w:t>
            </w:r>
          </w:p>
        </w:tc>
      </w:tr>
      <w:tr w:rsidR="007A4D06" w:rsidTr="00D55AF1" w14:paraId="7A758CA3" w14:textId="77777777">
        <w:tc>
          <w:tcPr>
            <w:tcW w:w="1483" w:type="dxa"/>
          </w:tcPr>
          <w:p w:rsidR="007A4D06" w:rsidP="00D0483F" w:rsidRDefault="007A4D06" w14:paraId="207B63F3" w14:textId="6A6A6A18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Practice-Level Survey</w:t>
            </w:r>
          </w:p>
        </w:tc>
        <w:tc>
          <w:tcPr>
            <w:tcW w:w="1461" w:type="dxa"/>
          </w:tcPr>
          <w:p w:rsidR="007A4D06" w:rsidP="00D0483F" w:rsidRDefault="007A4D06" w14:paraId="38B626F6" w14:textId="0F75045F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250" w:type="dxa"/>
          </w:tcPr>
          <w:p w:rsidR="007A4D06" w:rsidP="00D0483F" w:rsidRDefault="007A4D06" w14:paraId="3F01825C" w14:textId="2EEA205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Added “Provide more information or resources to patients/families” as a response option</w:t>
            </w:r>
          </w:p>
        </w:tc>
        <w:tc>
          <w:tcPr>
            <w:tcW w:w="3161" w:type="dxa"/>
          </w:tcPr>
          <w:p w:rsidR="007A4D06" w:rsidP="00D0483F" w:rsidRDefault="00330292" w14:paraId="37F2D8D7" w14:textId="4C61D07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The addition of this response option allows HRSA to better understand </w:t>
            </w:r>
            <w:proofErr w:type="gramStart"/>
            <w:r>
              <w:rPr>
                <w:rFonts w:eastAsia="Calibri"/>
                <w:sz w:val="20"/>
                <w:szCs w:val="20"/>
              </w:rPr>
              <w:t>possible changes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that the practice has made. </w:t>
            </w:r>
          </w:p>
        </w:tc>
      </w:tr>
      <w:tr w:rsidR="00EF41AD" w:rsidTr="00D55AF1" w14:paraId="3F0039D0" w14:textId="7659F713">
        <w:tc>
          <w:tcPr>
            <w:tcW w:w="1483" w:type="dxa"/>
          </w:tcPr>
          <w:p w:rsidRPr="00ED3751" w:rsidR="00EF41AD" w:rsidP="00D0483F" w:rsidRDefault="00820584" w14:paraId="2B6CD7B3" w14:textId="37CAA659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Practice-Level Survey</w:t>
            </w:r>
          </w:p>
        </w:tc>
        <w:tc>
          <w:tcPr>
            <w:tcW w:w="1461" w:type="dxa"/>
          </w:tcPr>
          <w:p w:rsidRPr="00ED3751" w:rsidR="00EF41AD" w:rsidP="00D0483F" w:rsidRDefault="00820584" w14:paraId="099BBD28" w14:textId="40B9FCF9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250" w:type="dxa"/>
          </w:tcPr>
          <w:p w:rsidRPr="00ED3751" w:rsidR="00EF41AD" w:rsidP="00D0483F" w:rsidRDefault="00820584" w14:paraId="36B453D1" w14:textId="2125E09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Response option added: “No changes have been made”</w:t>
            </w:r>
          </w:p>
        </w:tc>
        <w:tc>
          <w:tcPr>
            <w:tcW w:w="3161" w:type="dxa"/>
          </w:tcPr>
          <w:p w:rsidR="00EF41AD" w:rsidP="00D0483F" w:rsidRDefault="00EB7673" w14:paraId="74689B4B" w14:textId="244BFC3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It is important to add a “no changes have been made” response</w:t>
            </w:r>
            <w:r w:rsidR="001D37D8">
              <w:rPr>
                <w:rFonts w:eastAsia="Calibri"/>
                <w:sz w:val="20"/>
                <w:szCs w:val="20"/>
              </w:rPr>
              <w:t xml:space="preserve"> option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D36457">
              <w:rPr>
                <w:rFonts w:eastAsia="Calibri"/>
                <w:sz w:val="20"/>
                <w:szCs w:val="20"/>
              </w:rPr>
              <w:t xml:space="preserve">to limit missing data for </w:t>
            </w:r>
            <w:r>
              <w:rPr>
                <w:rFonts w:eastAsia="Calibri"/>
                <w:sz w:val="20"/>
                <w:szCs w:val="20"/>
              </w:rPr>
              <w:t>respondents who have not made changes</w:t>
            </w:r>
            <w:r w:rsidR="00330292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330292" w:rsidTr="00D55AF1" w14:paraId="6FD82549" w14:textId="77777777">
        <w:tc>
          <w:tcPr>
            <w:tcW w:w="1483" w:type="dxa"/>
          </w:tcPr>
          <w:p w:rsidR="00330292" w:rsidP="00D0483F" w:rsidRDefault="00330292" w14:paraId="6D023376" w14:textId="1C78AC74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Survey</w:t>
            </w:r>
          </w:p>
        </w:tc>
        <w:tc>
          <w:tcPr>
            <w:tcW w:w="1461" w:type="dxa"/>
          </w:tcPr>
          <w:p w:rsidR="00330292" w:rsidP="00D0483F" w:rsidRDefault="00330292" w14:paraId="087D345A" w14:textId="34581023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3250" w:type="dxa"/>
          </w:tcPr>
          <w:p w:rsidR="00330292" w:rsidP="00D55AF1" w:rsidRDefault="00330292" w14:paraId="464E052F" w14:textId="48E07064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Added “Impact of public health emergency (e.g., COVID</w:t>
            </w:r>
            <w:r w:rsidR="00BB4735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19) as a response option</w:t>
            </w:r>
          </w:p>
        </w:tc>
        <w:tc>
          <w:tcPr>
            <w:tcW w:w="3161" w:type="dxa"/>
          </w:tcPr>
          <w:p w:rsidR="00330292" w:rsidP="00D0483F" w:rsidRDefault="00330292" w14:paraId="3A29C786" w14:textId="0964BD5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It is important to add this response option as COVID-19 has </w:t>
            </w:r>
            <w:proofErr w:type="gramStart"/>
            <w:r>
              <w:rPr>
                <w:rFonts w:eastAsia="Calibri"/>
                <w:sz w:val="20"/>
                <w:szCs w:val="20"/>
              </w:rPr>
              <w:t>likely impacted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4C38AD">
              <w:rPr>
                <w:rFonts w:eastAsia="Calibri"/>
                <w:sz w:val="20"/>
                <w:szCs w:val="20"/>
              </w:rPr>
              <w:t xml:space="preserve">program implementation for </w:t>
            </w:r>
            <w:r w:rsidR="00125614">
              <w:rPr>
                <w:rFonts w:eastAsia="Calibri"/>
                <w:sz w:val="20"/>
                <w:szCs w:val="20"/>
              </w:rPr>
              <w:t xml:space="preserve">awardees </w:t>
            </w:r>
            <w:r>
              <w:rPr>
                <w:rFonts w:eastAsia="Calibri"/>
                <w:sz w:val="20"/>
                <w:szCs w:val="20"/>
              </w:rPr>
              <w:t>participating in the PMHCA and MRBD programs.</w:t>
            </w:r>
          </w:p>
        </w:tc>
      </w:tr>
      <w:tr w:rsidR="00330292" w:rsidTr="00D55AF1" w14:paraId="3CB81F70" w14:textId="77777777">
        <w:tc>
          <w:tcPr>
            <w:tcW w:w="1483" w:type="dxa"/>
          </w:tcPr>
          <w:p w:rsidR="00330292" w:rsidP="00330292" w:rsidRDefault="00330292" w14:paraId="7E517A91" w14:textId="1F70F27D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Survey</w:t>
            </w:r>
          </w:p>
        </w:tc>
        <w:tc>
          <w:tcPr>
            <w:tcW w:w="1461" w:type="dxa"/>
          </w:tcPr>
          <w:p w:rsidR="00330292" w:rsidP="00330292" w:rsidRDefault="00330292" w14:paraId="16D8077C" w14:textId="4003B11D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3250" w:type="dxa"/>
          </w:tcPr>
          <w:p w:rsidR="00330292" w:rsidP="00330292" w:rsidRDefault="00330292" w14:paraId="78A3EECB" w14:textId="135CF475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Added “Impact of public health emergency (e.g., COVID</w:t>
            </w:r>
            <w:r w:rsidR="00BB4735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>19) as a response option</w:t>
            </w:r>
          </w:p>
        </w:tc>
        <w:tc>
          <w:tcPr>
            <w:tcW w:w="3161" w:type="dxa"/>
          </w:tcPr>
          <w:p w:rsidR="00330292" w:rsidP="00330292" w:rsidRDefault="00330292" w14:paraId="440CDE47" w14:textId="162CA073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It is important to add this response option as COVID-19 has </w:t>
            </w:r>
            <w:proofErr w:type="gramStart"/>
            <w:r>
              <w:rPr>
                <w:rFonts w:eastAsia="Calibri"/>
                <w:sz w:val="20"/>
                <w:szCs w:val="20"/>
              </w:rPr>
              <w:t>likely impacted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4C38AD">
              <w:rPr>
                <w:rFonts w:eastAsia="Calibri"/>
                <w:sz w:val="20"/>
                <w:szCs w:val="20"/>
              </w:rPr>
              <w:t>program implementation for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125614">
              <w:rPr>
                <w:rFonts w:eastAsia="Calibri"/>
                <w:sz w:val="20"/>
                <w:szCs w:val="20"/>
              </w:rPr>
              <w:t xml:space="preserve">awardees </w:t>
            </w:r>
            <w:r>
              <w:rPr>
                <w:rFonts w:eastAsia="Calibri"/>
                <w:sz w:val="20"/>
                <w:szCs w:val="20"/>
              </w:rPr>
              <w:t>participating in the PMHCA and MRBD programs.</w:t>
            </w:r>
          </w:p>
        </w:tc>
      </w:tr>
      <w:tr w:rsidR="0060796D" w:rsidTr="00D55AF1" w14:paraId="6435016A" w14:textId="77777777">
        <w:tc>
          <w:tcPr>
            <w:tcW w:w="1483" w:type="dxa"/>
          </w:tcPr>
          <w:p w:rsidR="0060796D" w:rsidP="00330292" w:rsidRDefault="0060796D" w14:paraId="654C10EA" w14:textId="481D8DDF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PMHCA and MDRBD Program Implementation Survey</w:t>
            </w:r>
          </w:p>
        </w:tc>
        <w:tc>
          <w:tcPr>
            <w:tcW w:w="1461" w:type="dxa"/>
          </w:tcPr>
          <w:p w:rsidR="0060796D" w:rsidP="00330292" w:rsidRDefault="0060796D" w14:paraId="3231D54C" w14:textId="7ECAEA0F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3250" w:type="dxa"/>
          </w:tcPr>
          <w:p w:rsidR="0060796D" w:rsidP="00330292" w:rsidRDefault="0060796D" w14:paraId="3CD09ADA" w14:textId="0CF95FEE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“Systems/platforms used for data collection” as a response option. </w:t>
            </w:r>
          </w:p>
        </w:tc>
        <w:tc>
          <w:tcPr>
            <w:tcW w:w="3161" w:type="dxa"/>
          </w:tcPr>
          <w:p w:rsidR="0060796D" w:rsidP="00330292" w:rsidRDefault="0060796D" w14:paraId="29D179A9" w14:textId="0CF6100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an additional response option to better understand technical assistance needs among </w:t>
            </w:r>
            <w:r w:rsidR="00125614">
              <w:rPr>
                <w:rFonts w:eastAsia="Calibri"/>
                <w:sz w:val="20"/>
                <w:szCs w:val="20"/>
              </w:rPr>
              <w:t>awardees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60796D" w:rsidTr="00D55AF1" w14:paraId="11823275" w14:textId="77777777">
        <w:tc>
          <w:tcPr>
            <w:tcW w:w="1483" w:type="dxa"/>
          </w:tcPr>
          <w:p w:rsidR="0060796D" w:rsidP="00330292" w:rsidRDefault="0060796D" w14:paraId="143D1669" w14:textId="1BFEB4F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SSI</w:t>
            </w:r>
          </w:p>
        </w:tc>
        <w:tc>
          <w:tcPr>
            <w:tcW w:w="1461" w:type="dxa"/>
          </w:tcPr>
          <w:p w:rsidR="0060796D" w:rsidP="00330292" w:rsidRDefault="0060796D" w14:paraId="06917198" w14:textId="7CCD9882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250" w:type="dxa"/>
          </w:tcPr>
          <w:p w:rsidR="0060796D" w:rsidP="00330292" w:rsidRDefault="0060796D" w14:paraId="14BF9795" w14:textId="686E8A5C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PROBE 1: Have incentives </w:t>
            </w:r>
            <w:proofErr w:type="gramStart"/>
            <w:r>
              <w:rPr>
                <w:rFonts w:eastAsia="Calibri"/>
                <w:sz w:val="20"/>
                <w:szCs w:val="20"/>
              </w:rPr>
              <w:t>been used</w:t>
            </w:r>
            <w:proofErr w:type="gramEnd"/>
            <w:r>
              <w:rPr>
                <w:rFonts w:eastAsia="Calibri"/>
                <w:sz w:val="20"/>
                <w:szCs w:val="20"/>
              </w:rPr>
              <w:t>?</w:t>
            </w:r>
          </w:p>
        </w:tc>
        <w:tc>
          <w:tcPr>
            <w:tcW w:w="3161" w:type="dxa"/>
          </w:tcPr>
          <w:p w:rsidR="0060796D" w:rsidP="00330292" w:rsidRDefault="0060796D" w14:paraId="1526EDEC" w14:textId="75B58987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Some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programs have</w:t>
            </w:r>
            <w:r w:rsidR="003E220D">
              <w:rPr>
                <w:rFonts w:eastAsia="Calibri"/>
                <w:sz w:val="20"/>
                <w:szCs w:val="20"/>
              </w:rPr>
              <w:t xml:space="preserve"> noted the</w:t>
            </w:r>
            <w:r>
              <w:rPr>
                <w:rFonts w:eastAsia="Calibri"/>
                <w:sz w:val="20"/>
                <w:szCs w:val="20"/>
              </w:rPr>
              <w:t xml:space="preserve"> utiliz</w:t>
            </w:r>
            <w:r w:rsidR="003E220D">
              <w:rPr>
                <w:rFonts w:eastAsia="Calibri"/>
                <w:sz w:val="20"/>
                <w:szCs w:val="20"/>
              </w:rPr>
              <w:t>ation of</w:t>
            </w:r>
            <w:r>
              <w:rPr>
                <w:rFonts w:eastAsia="Calibri"/>
                <w:sz w:val="20"/>
                <w:szCs w:val="20"/>
              </w:rPr>
              <w:t xml:space="preserve"> incentives to promote HCP and practice recruitment and enrollment, so we want to </w:t>
            </w:r>
            <w:r w:rsidR="00F3175C">
              <w:rPr>
                <w:rFonts w:eastAsia="Calibri"/>
                <w:sz w:val="20"/>
                <w:szCs w:val="20"/>
              </w:rPr>
              <w:t>ensure SSI facilitators</w:t>
            </w:r>
            <w:r>
              <w:rPr>
                <w:rFonts w:eastAsia="Calibri"/>
                <w:sz w:val="20"/>
                <w:szCs w:val="20"/>
              </w:rPr>
              <w:t xml:space="preserve"> capture </w:t>
            </w:r>
            <w:r w:rsidR="00125614">
              <w:rPr>
                <w:rFonts w:eastAsia="Calibri"/>
                <w:sz w:val="20"/>
                <w:szCs w:val="20"/>
              </w:rPr>
              <w:t>which awardees are implementing incentives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330292" w:rsidTr="00D55AF1" w14:paraId="3519BDF2" w14:textId="12D78E7C">
        <w:tc>
          <w:tcPr>
            <w:tcW w:w="1483" w:type="dxa"/>
          </w:tcPr>
          <w:p w:rsidR="00330292" w:rsidP="00330292" w:rsidRDefault="00330292" w14:paraId="502FD2CE" w14:textId="683B4E7D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SSI</w:t>
            </w:r>
          </w:p>
        </w:tc>
        <w:tc>
          <w:tcPr>
            <w:tcW w:w="1461" w:type="dxa"/>
          </w:tcPr>
          <w:p w:rsidR="00330292" w:rsidP="00330292" w:rsidRDefault="00330292" w14:paraId="55B707FE" w14:textId="73FB6173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</w:t>
            </w:r>
          </w:p>
        </w:tc>
        <w:tc>
          <w:tcPr>
            <w:tcW w:w="3250" w:type="dxa"/>
          </w:tcPr>
          <w:p w:rsidRPr="00D55AF1" w:rsidR="00330292" w:rsidP="00330292" w:rsidRDefault="00330292" w14:paraId="10C16D39" w14:textId="3DA315D2">
            <w:pPr>
              <w:spacing w:after="200" w:line="276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</w:t>
            </w:r>
            <w:r w:rsidR="0060796D">
              <w:rPr>
                <w:rFonts w:eastAsia="Calibri"/>
                <w:sz w:val="20"/>
                <w:szCs w:val="20"/>
              </w:rPr>
              <w:t>PROBE 3: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D55AF1">
              <w:rPr>
                <w:rFonts w:eastAsia="Calibri"/>
                <w:sz w:val="20"/>
                <w:szCs w:val="20"/>
              </w:rPr>
              <w:t>Please describe how your program has utilized community resource partners (whether informal or formal) to support program implementation and any related barriers and/or facilitators to these partnerships.</w:t>
            </w:r>
            <w:r>
              <w:rPr>
                <w:rFonts w:eastAsia="Calibri"/>
                <w:sz w:val="20"/>
                <w:szCs w:val="20"/>
              </w:rPr>
              <w:t>”</w:t>
            </w:r>
          </w:p>
          <w:p w:rsidR="00330292" w:rsidP="00330292" w:rsidRDefault="00330292" w14:paraId="69BA8F56" w14:textId="6787CF3D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61" w:type="dxa"/>
          </w:tcPr>
          <w:p w:rsidR="00330292" w:rsidP="00330292" w:rsidRDefault="00F3175C" w14:paraId="7281E830" w14:textId="1035AD11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The use of and relationship with community resource partners </w:t>
            </w:r>
            <w:r w:rsidR="00F214C4">
              <w:rPr>
                <w:rFonts w:eastAsia="Calibri"/>
                <w:sz w:val="20"/>
                <w:szCs w:val="20"/>
              </w:rPr>
              <w:t>varie</w:t>
            </w:r>
            <w:r w:rsidR="00125614">
              <w:rPr>
                <w:rFonts w:eastAsia="Calibri"/>
                <w:sz w:val="20"/>
                <w:szCs w:val="20"/>
              </w:rPr>
              <w:t>s</w:t>
            </w:r>
            <w:r w:rsidR="00F214C4">
              <w:rPr>
                <w:rFonts w:eastAsia="Calibri"/>
                <w:sz w:val="20"/>
                <w:szCs w:val="20"/>
              </w:rPr>
              <w:t xml:space="preserve"> </w:t>
            </w:r>
            <w:r w:rsidR="00125614">
              <w:rPr>
                <w:rFonts w:eastAsia="Calibri"/>
                <w:sz w:val="20"/>
                <w:szCs w:val="20"/>
              </w:rPr>
              <w:t>among awardees</w:t>
            </w:r>
            <w:r w:rsidR="00F214C4">
              <w:rPr>
                <w:rFonts w:eastAsia="Calibri"/>
                <w:sz w:val="20"/>
                <w:szCs w:val="20"/>
              </w:rPr>
              <w:t xml:space="preserve">, so we want to capture this </w:t>
            </w:r>
            <w:r w:rsidR="00125614">
              <w:rPr>
                <w:rFonts w:eastAsia="Calibri"/>
                <w:sz w:val="20"/>
                <w:szCs w:val="20"/>
              </w:rPr>
              <w:t>information for all awardees</w:t>
            </w:r>
            <w:r w:rsidR="00F214C4"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330292" w:rsidTr="00D55AF1" w14:paraId="1F81262F" w14:textId="7CB55BAA">
        <w:tc>
          <w:tcPr>
            <w:tcW w:w="1483" w:type="dxa"/>
          </w:tcPr>
          <w:p w:rsidR="00330292" w:rsidP="00330292" w:rsidRDefault="00330292" w14:paraId="3798AF60" w14:textId="706FA7EA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SSI</w:t>
            </w:r>
          </w:p>
        </w:tc>
        <w:tc>
          <w:tcPr>
            <w:tcW w:w="1461" w:type="dxa"/>
          </w:tcPr>
          <w:p w:rsidR="00330292" w:rsidP="00330292" w:rsidRDefault="00330292" w14:paraId="778CD422" w14:textId="7003620F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3250" w:type="dxa"/>
          </w:tcPr>
          <w:p w:rsidRPr="00D55AF1" w:rsidR="00330292" w:rsidP="00330292" w:rsidRDefault="00330292" w14:paraId="42545AD1" w14:textId="37F93050">
            <w:pPr>
              <w:spacing w:after="200" w:line="276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question: </w:t>
            </w:r>
            <w:r w:rsidRPr="00D55AF1">
              <w:rPr>
                <w:rFonts w:eastAsia="Calibri"/>
                <w:sz w:val="20"/>
                <w:szCs w:val="20"/>
              </w:rPr>
              <w:t>Please describe how access to behavioral health services has changed as a result to your state’s PMHCA</w:t>
            </w:r>
            <w:r w:rsidR="00F214C4">
              <w:rPr>
                <w:rFonts w:eastAsia="Calibri"/>
                <w:sz w:val="20"/>
                <w:szCs w:val="20"/>
              </w:rPr>
              <w:t>/MDRBD</w:t>
            </w:r>
            <w:r w:rsidRPr="00D55AF1">
              <w:rPr>
                <w:rFonts w:eastAsia="Calibri"/>
                <w:sz w:val="20"/>
                <w:szCs w:val="20"/>
              </w:rPr>
              <w:t xml:space="preserve"> program. </w:t>
            </w:r>
          </w:p>
          <w:p w:rsidR="00330292" w:rsidP="00330292" w:rsidRDefault="00330292" w14:paraId="70B30985" w14:textId="392CDF44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61" w:type="dxa"/>
          </w:tcPr>
          <w:p w:rsidR="00330292" w:rsidP="00330292" w:rsidRDefault="00F214C4" w14:paraId="548A8E0E" w14:textId="26D6C156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this question to get a better understanding of program outcomes for each program. </w:t>
            </w:r>
          </w:p>
        </w:tc>
      </w:tr>
      <w:tr w:rsidR="00330292" w:rsidTr="00D55AF1" w14:paraId="672071CD" w14:textId="62788E51">
        <w:tc>
          <w:tcPr>
            <w:tcW w:w="1483" w:type="dxa"/>
          </w:tcPr>
          <w:p w:rsidR="00330292" w:rsidP="00330292" w:rsidRDefault="00330292" w14:paraId="38A29E15" w14:textId="6066CA29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PMHCA and MDRBD Program Implementation SSI</w:t>
            </w:r>
          </w:p>
        </w:tc>
        <w:tc>
          <w:tcPr>
            <w:tcW w:w="1461" w:type="dxa"/>
          </w:tcPr>
          <w:p w:rsidR="00330292" w:rsidP="00330292" w:rsidRDefault="00330292" w14:paraId="519770A2" w14:textId="5F83034B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3250" w:type="dxa"/>
          </w:tcPr>
          <w:p w:rsidRPr="00D55AF1" w:rsidR="00330292" w:rsidP="00330292" w:rsidRDefault="00330292" w14:paraId="6D796971" w14:textId="255BA46C">
            <w:pPr>
              <w:spacing w:after="200" w:line="276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Added question: </w:t>
            </w:r>
            <w:r w:rsidRPr="00D55AF1">
              <w:rPr>
                <w:rFonts w:eastAsia="Calibri"/>
                <w:sz w:val="20"/>
                <w:szCs w:val="20"/>
              </w:rPr>
              <w:t>What are the biggest accomplishments of the PMHCA</w:t>
            </w:r>
            <w:r w:rsidR="00F214C4">
              <w:rPr>
                <w:rFonts w:eastAsia="Calibri"/>
                <w:sz w:val="20"/>
                <w:szCs w:val="20"/>
              </w:rPr>
              <w:t>/MDRBD</w:t>
            </w:r>
            <w:r w:rsidRPr="00D55AF1">
              <w:rPr>
                <w:rFonts w:eastAsia="Calibri"/>
                <w:sz w:val="20"/>
                <w:szCs w:val="20"/>
              </w:rPr>
              <w:t xml:space="preserve"> program?</w:t>
            </w:r>
          </w:p>
          <w:p w:rsidRPr="00D55AF1" w:rsidR="00330292" w:rsidP="00784D1B" w:rsidRDefault="00330292" w14:paraId="65CF166D" w14:textId="77777777">
            <w:pPr>
              <w:spacing w:after="200" w:line="276" w:lineRule="auto"/>
              <w:rPr>
                <w:rFonts w:eastAsia="Calibri"/>
                <w:iCs/>
                <w:sz w:val="20"/>
                <w:szCs w:val="20"/>
              </w:rPr>
            </w:pPr>
            <w:r w:rsidRPr="00D55AF1">
              <w:rPr>
                <w:rFonts w:eastAsia="Calibri"/>
                <w:sz w:val="20"/>
                <w:szCs w:val="20"/>
              </w:rPr>
              <w:t>PROBE 1: What have been the most significant outcomes?</w:t>
            </w:r>
          </w:p>
          <w:p w:rsidRPr="00D55AF1" w:rsidR="00330292" w:rsidP="00784D1B" w:rsidRDefault="00330292" w14:paraId="549C2F89" w14:textId="77777777">
            <w:pPr>
              <w:spacing w:after="200" w:line="276" w:lineRule="auto"/>
              <w:rPr>
                <w:rFonts w:eastAsia="Calibri"/>
                <w:iCs/>
                <w:sz w:val="20"/>
                <w:szCs w:val="20"/>
              </w:rPr>
            </w:pPr>
            <w:r w:rsidRPr="00D55AF1">
              <w:rPr>
                <w:rFonts w:eastAsia="Calibri"/>
                <w:sz w:val="20"/>
                <w:szCs w:val="20"/>
              </w:rPr>
              <w:t xml:space="preserve">PROBE 2: Please describe any factors that supported these accomplishments/outcomes. </w:t>
            </w:r>
          </w:p>
          <w:p w:rsidR="00330292" w:rsidP="00330292" w:rsidRDefault="00330292" w14:paraId="39C8CAFF" w14:textId="06D86FBE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61" w:type="dxa"/>
          </w:tcPr>
          <w:p w:rsidR="00330292" w:rsidP="00330292" w:rsidRDefault="00F214C4" w14:paraId="45F8B475" w14:textId="7F66998A">
            <w:pPr>
              <w:spacing w:after="200" w:line="276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Added this question to get a better understanding of program outcomes for each program.</w:t>
            </w:r>
          </w:p>
        </w:tc>
      </w:tr>
    </w:tbl>
    <w:p w:rsidR="00EF41AD" w:rsidP="00EF41AD" w:rsidRDefault="00EF41AD" w14:paraId="35860F71" w14:textId="77777777">
      <w:pPr>
        <w:spacing w:after="200" w:line="276" w:lineRule="auto"/>
        <w:rPr>
          <w:rFonts w:eastAsia="Calibri"/>
        </w:rPr>
      </w:pPr>
    </w:p>
    <w:p w:rsidRPr="00125614" w:rsidR="00B92B6C" w:rsidP="00B92B6C" w:rsidRDefault="00B92B6C" w14:paraId="4C6D9A0D" w14:textId="29B4EB6F">
      <w:pPr>
        <w:keepNext/>
        <w:spacing w:after="200" w:line="276" w:lineRule="auto"/>
        <w:rPr>
          <w:rFonts w:eastAsia="Calibri"/>
          <w:b/>
        </w:rPr>
      </w:pPr>
      <w:r w:rsidRPr="00125614">
        <w:rPr>
          <w:rFonts w:eastAsia="Calibri"/>
          <w:b/>
        </w:rPr>
        <w:t>Attachments:</w:t>
      </w:r>
    </w:p>
    <w:p w:rsidRPr="000228C7" w:rsidR="00F214C4" w:rsidP="00F214C4" w:rsidRDefault="00F214C4" w14:paraId="1059ABFE" w14:textId="7777777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228C7">
        <w:rPr>
          <w:rFonts w:ascii="Times New Roman" w:hAnsi="Times New Roman" w:cs="Times New Roman"/>
          <w:sz w:val="24"/>
          <w:szCs w:val="24"/>
        </w:rPr>
        <w:t xml:space="preserve">PMHCA HCP Survey 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F214C4" w:rsidP="00F214C4" w:rsidRDefault="00F214C4" w14:paraId="626B1A79" w14:textId="31AD372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228C7">
        <w:rPr>
          <w:rFonts w:ascii="Times New Roman" w:hAnsi="Times New Roman" w:cs="Times New Roman"/>
          <w:sz w:val="24"/>
          <w:szCs w:val="24"/>
        </w:rPr>
        <w:t xml:space="preserve">MDRBD HCP Survey 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1D37D8" w:rsidP="001D37D8" w:rsidRDefault="001D37D8" w14:paraId="622E0625" w14:textId="1E1D3AF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lastRenderedPageBreak/>
        <w:t xml:space="preserve">PMHCA Practice-Level Survey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D47431" w:rsidP="001D37D8" w:rsidRDefault="001D37D8" w14:paraId="6161513E" w14:textId="552E34E4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eastAsia="Calibri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t xml:space="preserve">MDRBD Practice-Level Survey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1D37D8" w:rsidP="001D37D8" w:rsidRDefault="001D37D8" w14:paraId="68AFF9E6" w14:textId="3E57DA7F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eastAsia="Calibri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t xml:space="preserve">PMHCA Program Implementation Survey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1D37D8" w:rsidP="001D37D8" w:rsidRDefault="001D37D8" w14:paraId="4B660943" w14:textId="79B2B20F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eastAsia="Calibri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t xml:space="preserve">MDRBD Program Implementation Survey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1D37D8" w:rsidP="001D37D8" w:rsidRDefault="001D37D8" w14:paraId="5765D8F1" w14:textId="080B13D3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eastAsia="Calibri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t xml:space="preserve">PMHCA Program Implementation SSI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p w:rsidRPr="000228C7" w:rsidR="001D37D8" w:rsidP="001D37D8" w:rsidRDefault="001D37D8" w14:paraId="2C043ED3" w14:textId="432056FF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eastAsia="Calibri" w:cs="Times New Roman"/>
          <w:sz w:val="24"/>
          <w:szCs w:val="24"/>
        </w:rPr>
      </w:pPr>
      <w:r w:rsidRPr="000228C7">
        <w:rPr>
          <w:rFonts w:ascii="Times New Roman" w:hAnsi="Times New Roman" w:eastAsia="Calibri" w:cs="Times New Roman"/>
          <w:sz w:val="24"/>
          <w:szCs w:val="24"/>
        </w:rPr>
        <w:t xml:space="preserve">MDRBD Program Implementation SSI </w:t>
      </w:r>
      <w:r w:rsidRPr="000228C7">
        <w:rPr>
          <w:rFonts w:ascii="Times New Roman" w:hAnsi="Times New Roman" w:cs="Times New Roman"/>
          <w:sz w:val="24"/>
          <w:szCs w:val="24"/>
        </w:rPr>
        <w:t xml:space="preserve">(All changes and additions </w:t>
      </w:r>
      <w:proofErr w:type="gramStart"/>
      <w:r w:rsidRPr="000228C7">
        <w:rPr>
          <w:rFonts w:ascii="Times New Roman" w:hAnsi="Times New Roman" w:cs="Times New Roman"/>
          <w:sz w:val="24"/>
          <w:szCs w:val="24"/>
        </w:rPr>
        <w:t>are tracked</w:t>
      </w:r>
      <w:proofErr w:type="gramEnd"/>
      <w:r w:rsidRPr="000228C7">
        <w:rPr>
          <w:rFonts w:ascii="Times New Roman" w:hAnsi="Times New Roman" w:cs="Times New Roman"/>
          <w:sz w:val="24"/>
          <w:szCs w:val="24"/>
        </w:rPr>
        <w:t xml:space="preserve"> in the attached document)</w:t>
      </w:r>
    </w:p>
    <w:sectPr w:rsidRPr="000228C7" w:rsidR="001D37D8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4C8A" w14:textId="77777777" w:rsidR="001E08B7" w:rsidRDefault="001E08B7" w:rsidP="00F90AEE">
      <w:r>
        <w:separator/>
      </w:r>
    </w:p>
  </w:endnote>
  <w:endnote w:type="continuationSeparator" w:id="0">
    <w:p w14:paraId="59A429D4" w14:textId="77777777" w:rsidR="001E08B7" w:rsidRDefault="001E08B7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4074B5D1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3D0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D2C5D" w14:textId="77777777" w:rsidR="001E08B7" w:rsidRDefault="001E08B7" w:rsidP="00F90AEE">
      <w:r>
        <w:separator/>
      </w:r>
    </w:p>
  </w:footnote>
  <w:footnote w:type="continuationSeparator" w:id="0">
    <w:p w14:paraId="14E425BE" w14:textId="77777777" w:rsidR="001E08B7" w:rsidRDefault="001E08B7" w:rsidP="00F9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2D7D66B2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783738">
            <w:rPr>
              <w:color w:val="000080"/>
            </w:rPr>
            <w:t xml:space="preserve">                               </w:t>
          </w:r>
          <w:r w:rsidR="007177BC">
            <w:rPr>
              <w:color w:val="000080"/>
            </w:rPr>
            <w:t xml:space="preserve"> </w:t>
          </w:r>
          <w:r w:rsidR="00184624" w:rsidRPr="00184624">
            <w:rPr>
              <w:color w:val="000080"/>
              <w:sz w:val="20"/>
              <w:szCs w:val="20"/>
            </w:rPr>
            <w:t>Healthcare Systems Bureau</w:t>
          </w:r>
        </w:p>
        <w:p w14:paraId="49DBEF9C" w14:textId="5477FD7D" w:rsidR="00E60EC9" w:rsidRDefault="007177BC" w:rsidP="007177BC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6E04"/>
    <w:multiLevelType w:val="hybridMultilevel"/>
    <w:tmpl w:val="1142669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77591"/>
    <w:multiLevelType w:val="hybridMultilevel"/>
    <w:tmpl w:val="16D67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90E5F3E"/>
    <w:multiLevelType w:val="hybridMultilevel"/>
    <w:tmpl w:val="D800FBD4"/>
    <w:lvl w:ilvl="0" w:tplc="D11A64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0AE8794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83C35"/>
    <w:multiLevelType w:val="hybridMultilevel"/>
    <w:tmpl w:val="F556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766"/>
    <w:multiLevelType w:val="hybridMultilevel"/>
    <w:tmpl w:val="CF92B778"/>
    <w:lvl w:ilvl="0" w:tplc="7D60318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46899">
    <w:abstractNumId w:val="4"/>
  </w:num>
  <w:num w:numId="2" w16cid:durableId="659847532">
    <w:abstractNumId w:val="2"/>
  </w:num>
  <w:num w:numId="3" w16cid:durableId="1739740390">
    <w:abstractNumId w:val="7"/>
  </w:num>
  <w:num w:numId="4" w16cid:durableId="1381439900">
    <w:abstractNumId w:val="8"/>
  </w:num>
  <w:num w:numId="5" w16cid:durableId="1795169924">
    <w:abstractNumId w:val="5"/>
  </w:num>
  <w:num w:numId="6" w16cid:durableId="1026519049">
    <w:abstractNumId w:val="6"/>
  </w:num>
  <w:num w:numId="7" w16cid:durableId="981428422">
    <w:abstractNumId w:val="3"/>
  </w:num>
  <w:num w:numId="8" w16cid:durableId="1586258997">
    <w:abstractNumId w:val="10"/>
  </w:num>
  <w:num w:numId="9" w16cid:durableId="251092070">
    <w:abstractNumId w:val="0"/>
  </w:num>
  <w:num w:numId="10" w16cid:durableId="1883322992">
    <w:abstractNumId w:val="1"/>
  </w:num>
  <w:num w:numId="11" w16cid:durableId="8905732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228C7"/>
    <w:rsid w:val="00025B69"/>
    <w:rsid w:val="00045B42"/>
    <w:rsid w:val="00054659"/>
    <w:rsid w:val="00077FC4"/>
    <w:rsid w:val="00086224"/>
    <w:rsid w:val="00086A3E"/>
    <w:rsid w:val="000A7DE4"/>
    <w:rsid w:val="000D2751"/>
    <w:rsid w:val="000D3FFC"/>
    <w:rsid w:val="000D4ED8"/>
    <w:rsid w:val="000E7CCD"/>
    <w:rsid w:val="000F2103"/>
    <w:rsid w:val="000F2B55"/>
    <w:rsid w:val="00122B02"/>
    <w:rsid w:val="00125614"/>
    <w:rsid w:val="00126866"/>
    <w:rsid w:val="00141E59"/>
    <w:rsid w:val="00142733"/>
    <w:rsid w:val="00145C09"/>
    <w:rsid w:val="00161207"/>
    <w:rsid w:val="00161D18"/>
    <w:rsid w:val="001626D3"/>
    <w:rsid w:val="001709E2"/>
    <w:rsid w:val="00184624"/>
    <w:rsid w:val="00190C2F"/>
    <w:rsid w:val="00191CE9"/>
    <w:rsid w:val="00193E7F"/>
    <w:rsid w:val="001A5F8A"/>
    <w:rsid w:val="001C250A"/>
    <w:rsid w:val="001D37D8"/>
    <w:rsid w:val="001E08B7"/>
    <w:rsid w:val="001E257B"/>
    <w:rsid w:val="001F7458"/>
    <w:rsid w:val="00204028"/>
    <w:rsid w:val="00233631"/>
    <w:rsid w:val="00254744"/>
    <w:rsid w:val="002558F1"/>
    <w:rsid w:val="00255B93"/>
    <w:rsid w:val="0025694D"/>
    <w:rsid w:val="00270D9F"/>
    <w:rsid w:val="002774D5"/>
    <w:rsid w:val="0027777D"/>
    <w:rsid w:val="002940FF"/>
    <w:rsid w:val="002B17DB"/>
    <w:rsid w:val="002B1E19"/>
    <w:rsid w:val="002B2C62"/>
    <w:rsid w:val="00301C0B"/>
    <w:rsid w:val="00310E49"/>
    <w:rsid w:val="00330292"/>
    <w:rsid w:val="00332AC4"/>
    <w:rsid w:val="00334D1E"/>
    <w:rsid w:val="003544DE"/>
    <w:rsid w:val="0037258C"/>
    <w:rsid w:val="003747B2"/>
    <w:rsid w:val="00383ECD"/>
    <w:rsid w:val="003901DB"/>
    <w:rsid w:val="003A6602"/>
    <w:rsid w:val="003B2616"/>
    <w:rsid w:val="003B3248"/>
    <w:rsid w:val="003D33F5"/>
    <w:rsid w:val="003D4040"/>
    <w:rsid w:val="003E0442"/>
    <w:rsid w:val="003E220D"/>
    <w:rsid w:val="003E2FE6"/>
    <w:rsid w:val="003F0F33"/>
    <w:rsid w:val="00431BDC"/>
    <w:rsid w:val="004418A1"/>
    <w:rsid w:val="00441EE8"/>
    <w:rsid w:val="004473B6"/>
    <w:rsid w:val="00456345"/>
    <w:rsid w:val="00467E88"/>
    <w:rsid w:val="004870F0"/>
    <w:rsid w:val="00493F65"/>
    <w:rsid w:val="004A289E"/>
    <w:rsid w:val="004A3B9D"/>
    <w:rsid w:val="004A70C2"/>
    <w:rsid w:val="004C38AD"/>
    <w:rsid w:val="004C5BA6"/>
    <w:rsid w:val="004E6DD2"/>
    <w:rsid w:val="004E733E"/>
    <w:rsid w:val="005114FA"/>
    <w:rsid w:val="00512E18"/>
    <w:rsid w:val="005302CD"/>
    <w:rsid w:val="00535544"/>
    <w:rsid w:val="005439D1"/>
    <w:rsid w:val="00545ECC"/>
    <w:rsid w:val="0055021B"/>
    <w:rsid w:val="005725D4"/>
    <w:rsid w:val="00573D0B"/>
    <w:rsid w:val="00574FDB"/>
    <w:rsid w:val="0057786D"/>
    <w:rsid w:val="005950E5"/>
    <w:rsid w:val="005B1738"/>
    <w:rsid w:val="005B3157"/>
    <w:rsid w:val="005E064E"/>
    <w:rsid w:val="0060796D"/>
    <w:rsid w:val="00614C26"/>
    <w:rsid w:val="00615AA3"/>
    <w:rsid w:val="00616B50"/>
    <w:rsid w:val="00625101"/>
    <w:rsid w:val="006272EB"/>
    <w:rsid w:val="0063324E"/>
    <w:rsid w:val="006408E7"/>
    <w:rsid w:val="006562F9"/>
    <w:rsid w:val="00657689"/>
    <w:rsid w:val="00657C22"/>
    <w:rsid w:val="00671F80"/>
    <w:rsid w:val="00680233"/>
    <w:rsid w:val="006859FC"/>
    <w:rsid w:val="006934A4"/>
    <w:rsid w:val="006A0213"/>
    <w:rsid w:val="006A4E88"/>
    <w:rsid w:val="006A5A87"/>
    <w:rsid w:val="006C099B"/>
    <w:rsid w:val="006D6D68"/>
    <w:rsid w:val="006F2972"/>
    <w:rsid w:val="00714AC6"/>
    <w:rsid w:val="007177BC"/>
    <w:rsid w:val="0072161F"/>
    <w:rsid w:val="007261EE"/>
    <w:rsid w:val="007279C1"/>
    <w:rsid w:val="00754D00"/>
    <w:rsid w:val="007732BA"/>
    <w:rsid w:val="00782ABF"/>
    <w:rsid w:val="00783738"/>
    <w:rsid w:val="00784D1B"/>
    <w:rsid w:val="0078631F"/>
    <w:rsid w:val="0079084A"/>
    <w:rsid w:val="00791085"/>
    <w:rsid w:val="00793E52"/>
    <w:rsid w:val="007A1844"/>
    <w:rsid w:val="007A3FC7"/>
    <w:rsid w:val="007A4D06"/>
    <w:rsid w:val="007B07DB"/>
    <w:rsid w:val="007B6733"/>
    <w:rsid w:val="0081548F"/>
    <w:rsid w:val="00816253"/>
    <w:rsid w:val="00820584"/>
    <w:rsid w:val="00825F44"/>
    <w:rsid w:val="00827ADF"/>
    <w:rsid w:val="00835B7A"/>
    <w:rsid w:val="00865C53"/>
    <w:rsid w:val="00867179"/>
    <w:rsid w:val="008672A0"/>
    <w:rsid w:val="00873737"/>
    <w:rsid w:val="00875450"/>
    <w:rsid w:val="0089448C"/>
    <w:rsid w:val="008A09BF"/>
    <w:rsid w:val="008A3EF2"/>
    <w:rsid w:val="008A415A"/>
    <w:rsid w:val="008C5FD9"/>
    <w:rsid w:val="008C7857"/>
    <w:rsid w:val="008D25BE"/>
    <w:rsid w:val="008D35DB"/>
    <w:rsid w:val="008D4322"/>
    <w:rsid w:val="008D5DDD"/>
    <w:rsid w:val="008E1E20"/>
    <w:rsid w:val="008E6BB9"/>
    <w:rsid w:val="0090482D"/>
    <w:rsid w:val="009079C5"/>
    <w:rsid w:val="00914F17"/>
    <w:rsid w:val="00920EE1"/>
    <w:rsid w:val="00942426"/>
    <w:rsid w:val="00943979"/>
    <w:rsid w:val="0094649B"/>
    <w:rsid w:val="00955117"/>
    <w:rsid w:val="009629F7"/>
    <w:rsid w:val="009A60CA"/>
    <w:rsid w:val="009B0B90"/>
    <w:rsid w:val="009B37A2"/>
    <w:rsid w:val="009C3060"/>
    <w:rsid w:val="009C34AD"/>
    <w:rsid w:val="009C61FB"/>
    <w:rsid w:val="009E2112"/>
    <w:rsid w:val="009E2189"/>
    <w:rsid w:val="009E6D0C"/>
    <w:rsid w:val="009F1FA3"/>
    <w:rsid w:val="00A06906"/>
    <w:rsid w:val="00A1536E"/>
    <w:rsid w:val="00A31978"/>
    <w:rsid w:val="00A31D65"/>
    <w:rsid w:val="00A60A57"/>
    <w:rsid w:val="00A73790"/>
    <w:rsid w:val="00AA2999"/>
    <w:rsid w:val="00AC7B39"/>
    <w:rsid w:val="00AF3431"/>
    <w:rsid w:val="00AF6A02"/>
    <w:rsid w:val="00B04393"/>
    <w:rsid w:val="00B0690E"/>
    <w:rsid w:val="00B1243A"/>
    <w:rsid w:val="00B25482"/>
    <w:rsid w:val="00B50762"/>
    <w:rsid w:val="00B6725E"/>
    <w:rsid w:val="00B727B5"/>
    <w:rsid w:val="00B81189"/>
    <w:rsid w:val="00B820BA"/>
    <w:rsid w:val="00B86A41"/>
    <w:rsid w:val="00B87414"/>
    <w:rsid w:val="00B92B6C"/>
    <w:rsid w:val="00BB3521"/>
    <w:rsid w:val="00BB4735"/>
    <w:rsid w:val="00BD0FD5"/>
    <w:rsid w:val="00BE3C25"/>
    <w:rsid w:val="00C06EF5"/>
    <w:rsid w:val="00C23BA3"/>
    <w:rsid w:val="00C251B3"/>
    <w:rsid w:val="00C33C03"/>
    <w:rsid w:val="00C418EF"/>
    <w:rsid w:val="00C456A8"/>
    <w:rsid w:val="00C46224"/>
    <w:rsid w:val="00C5131A"/>
    <w:rsid w:val="00C51FB0"/>
    <w:rsid w:val="00C6196F"/>
    <w:rsid w:val="00C65821"/>
    <w:rsid w:val="00C706E0"/>
    <w:rsid w:val="00C80514"/>
    <w:rsid w:val="00C863D6"/>
    <w:rsid w:val="00CA30CB"/>
    <w:rsid w:val="00CA698A"/>
    <w:rsid w:val="00CB6679"/>
    <w:rsid w:val="00CC0585"/>
    <w:rsid w:val="00CC4424"/>
    <w:rsid w:val="00CD3335"/>
    <w:rsid w:val="00CD382D"/>
    <w:rsid w:val="00CD6D52"/>
    <w:rsid w:val="00CE4009"/>
    <w:rsid w:val="00CF3D1C"/>
    <w:rsid w:val="00D00DA9"/>
    <w:rsid w:val="00D01F85"/>
    <w:rsid w:val="00D030FA"/>
    <w:rsid w:val="00D07DD8"/>
    <w:rsid w:val="00D119CB"/>
    <w:rsid w:val="00D3225E"/>
    <w:rsid w:val="00D36457"/>
    <w:rsid w:val="00D46292"/>
    <w:rsid w:val="00D47431"/>
    <w:rsid w:val="00D55AF1"/>
    <w:rsid w:val="00D561ED"/>
    <w:rsid w:val="00D66D58"/>
    <w:rsid w:val="00D72BAB"/>
    <w:rsid w:val="00D8185D"/>
    <w:rsid w:val="00D91EA3"/>
    <w:rsid w:val="00D972E0"/>
    <w:rsid w:val="00DB2D70"/>
    <w:rsid w:val="00DB2ED0"/>
    <w:rsid w:val="00DB44FF"/>
    <w:rsid w:val="00DC13B0"/>
    <w:rsid w:val="00DD0EDB"/>
    <w:rsid w:val="00DF2527"/>
    <w:rsid w:val="00DF2945"/>
    <w:rsid w:val="00DF4076"/>
    <w:rsid w:val="00E03B62"/>
    <w:rsid w:val="00E10C70"/>
    <w:rsid w:val="00E14FD5"/>
    <w:rsid w:val="00E15688"/>
    <w:rsid w:val="00E25523"/>
    <w:rsid w:val="00E40EEC"/>
    <w:rsid w:val="00E471B0"/>
    <w:rsid w:val="00E47B16"/>
    <w:rsid w:val="00E56082"/>
    <w:rsid w:val="00E60EC9"/>
    <w:rsid w:val="00E712E8"/>
    <w:rsid w:val="00E7389F"/>
    <w:rsid w:val="00E76C0F"/>
    <w:rsid w:val="00E857AC"/>
    <w:rsid w:val="00E90041"/>
    <w:rsid w:val="00E974A7"/>
    <w:rsid w:val="00EB1D65"/>
    <w:rsid w:val="00EB7673"/>
    <w:rsid w:val="00EC1CB5"/>
    <w:rsid w:val="00EC7B82"/>
    <w:rsid w:val="00ED3264"/>
    <w:rsid w:val="00ED3751"/>
    <w:rsid w:val="00EE3B20"/>
    <w:rsid w:val="00EE676F"/>
    <w:rsid w:val="00EF41AD"/>
    <w:rsid w:val="00F15689"/>
    <w:rsid w:val="00F214C4"/>
    <w:rsid w:val="00F23997"/>
    <w:rsid w:val="00F25576"/>
    <w:rsid w:val="00F3175C"/>
    <w:rsid w:val="00F40DEF"/>
    <w:rsid w:val="00F51440"/>
    <w:rsid w:val="00F609B2"/>
    <w:rsid w:val="00F8193D"/>
    <w:rsid w:val="00F90AEE"/>
    <w:rsid w:val="00FB215E"/>
    <w:rsid w:val="00FB4481"/>
    <w:rsid w:val="00FC1E4D"/>
    <w:rsid w:val="00FE6659"/>
    <w:rsid w:val="00FF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F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,FooterText,List Paragraph1,3,POCG Table Text,Issue Action POC,Dot pt,F5 List Paragraph,List Paragraph Char Char Char,Indicator Text,Colorful List - Accent 11,Numbered Para 1,Bullet 1,Bullet Points,List Paragraph2,MAIN CONTENT"/>
    <w:basedOn w:val="Normal"/>
    <w:uiPriority w:val="34"/>
    <w:qFormat/>
    <w:rsid w:val="00D55A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D36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13ff120d-8bd5-4291-a148-70db8d7e9204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A423F02D-0C66-448F-93F0-4A55349B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Haley Cooper</cp:lastModifiedBy>
  <cp:revision>4</cp:revision>
  <cp:lastPrinted>2015-10-27T13:28:00Z</cp:lastPrinted>
  <dcterms:created xsi:type="dcterms:W3CDTF">2022-06-07T14:12:00Z</dcterms:created>
  <dcterms:modified xsi:type="dcterms:W3CDTF">2022-06-07T14:57:00Z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