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C5BF5" w:rsidR="009C4A11" w:rsidP="009C4A11" w:rsidRDefault="009C4A11" w14:paraId="17AD8EB5" w14:textId="77777777">
      <w:pPr>
        <w:spacing w:after="0" w:line="240" w:lineRule="auto"/>
        <w:rPr>
          <w:sz w:val="24"/>
          <w:szCs w:val="24"/>
        </w:rPr>
      </w:pPr>
    </w:p>
    <w:p w:rsidRPr="00BC5BF5" w:rsidR="009C4A11" w:rsidP="009C4A11" w:rsidRDefault="009C4A11" w14:paraId="17AD8EB6" w14:textId="77777777">
      <w:pPr>
        <w:spacing w:after="0" w:line="240" w:lineRule="auto"/>
        <w:rPr>
          <w:sz w:val="24"/>
          <w:szCs w:val="24"/>
        </w:rPr>
      </w:pPr>
      <w:r w:rsidRPr="00BC5BF5">
        <w:rPr>
          <w:sz w:val="24"/>
          <w:szCs w:val="24"/>
        </w:rPr>
        <w:t>Dear [Salutation] [Last Name],</w:t>
      </w:r>
    </w:p>
    <w:p w:rsidRPr="00BC5BF5" w:rsidR="009C4A11" w:rsidP="009C4A11" w:rsidRDefault="009C4A11" w14:paraId="17AD8EB7" w14:textId="77777777">
      <w:pPr>
        <w:spacing w:after="0" w:line="240" w:lineRule="auto"/>
        <w:rPr>
          <w:sz w:val="24"/>
          <w:szCs w:val="24"/>
        </w:rPr>
      </w:pPr>
    </w:p>
    <w:p w:rsidR="00BE3EB0" w:rsidP="00BE3EB0" w:rsidRDefault="00BE3EB0" w14:paraId="04225EDD" w14:textId="77777777">
      <w:pPr>
        <w:spacing w:after="0"/>
        <w:rPr>
          <w:sz w:val="24"/>
          <w:szCs w:val="24"/>
        </w:rPr>
      </w:pPr>
      <w:r>
        <w:rPr>
          <w:sz w:val="24"/>
          <w:szCs w:val="24"/>
        </w:rPr>
        <w:t>Recently, t</w:t>
      </w:r>
      <w:r w:rsidRPr="00BC5BF5">
        <w:rPr>
          <w:sz w:val="24"/>
          <w:szCs w:val="24"/>
        </w:rPr>
        <w:t xml:space="preserve">he CDC </w:t>
      </w:r>
      <w:r>
        <w:rPr>
          <w:sz w:val="24"/>
          <w:szCs w:val="24"/>
        </w:rPr>
        <w:t>Childhood</w:t>
      </w:r>
      <w:r w:rsidRPr="00BC5BF5">
        <w:rPr>
          <w:sz w:val="24"/>
          <w:szCs w:val="24"/>
        </w:rPr>
        <w:t xml:space="preserve"> Lead Poisoning Prevention Program </w:t>
      </w:r>
      <w:r>
        <w:rPr>
          <w:sz w:val="24"/>
          <w:szCs w:val="24"/>
        </w:rPr>
        <w:t xml:space="preserve">(CLPPP) </w:t>
      </w:r>
      <w:r w:rsidRPr="00BC5BF5">
        <w:rPr>
          <w:sz w:val="24"/>
          <w:szCs w:val="24"/>
        </w:rPr>
        <w:t>invite</w:t>
      </w:r>
      <w:r>
        <w:rPr>
          <w:sz w:val="24"/>
          <w:szCs w:val="24"/>
        </w:rPr>
        <w:t>d</w:t>
      </w:r>
      <w:r w:rsidRPr="00BC5BF5">
        <w:rPr>
          <w:sz w:val="24"/>
          <w:szCs w:val="24"/>
        </w:rPr>
        <w:t xml:space="preserve"> you</w:t>
      </w:r>
      <w:r>
        <w:rPr>
          <w:sz w:val="24"/>
          <w:szCs w:val="24"/>
        </w:rPr>
        <w:t xml:space="preserve"> to</w:t>
      </w:r>
      <w:r w:rsidRPr="00BC5BF5">
        <w:rPr>
          <w:sz w:val="24"/>
          <w:szCs w:val="24"/>
        </w:rPr>
        <w:t xml:space="preserve"> complete </w:t>
      </w:r>
      <w:r>
        <w:rPr>
          <w:sz w:val="24"/>
          <w:szCs w:val="24"/>
        </w:rPr>
        <w:t xml:space="preserve">an </w:t>
      </w:r>
      <w:r w:rsidRPr="00BC5BF5">
        <w:rPr>
          <w:sz w:val="24"/>
          <w:szCs w:val="24"/>
        </w:rPr>
        <w:t xml:space="preserve">assessment of the key characteristics of your lead </w:t>
      </w:r>
      <w:r>
        <w:rPr>
          <w:sz w:val="24"/>
          <w:szCs w:val="24"/>
        </w:rPr>
        <w:t>poisoning prevention</w:t>
      </w:r>
      <w:r w:rsidRPr="00BC5BF5">
        <w:rPr>
          <w:sz w:val="24"/>
          <w:szCs w:val="24"/>
        </w:rPr>
        <w:t xml:space="preserve"> </w:t>
      </w:r>
      <w:r>
        <w:rPr>
          <w:sz w:val="24"/>
          <w:szCs w:val="24"/>
        </w:rPr>
        <w:t>program.</w:t>
      </w:r>
      <w:r w:rsidRPr="00BC5B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Completion of the assessment is required by the current cooperative agreements under </w:t>
      </w:r>
      <w:bookmarkStart w:name="_Hlk40106581" w:id="0"/>
      <w:r>
        <w:rPr>
          <w:sz w:val="24"/>
          <w:szCs w:val="24"/>
        </w:rPr>
        <w:t xml:space="preserve">the Notice of Funding Opportunity (NOFO)  </w:t>
      </w:r>
      <w:r w:rsidRPr="00700885">
        <w:rPr>
          <w:sz w:val="24"/>
          <w:szCs w:val="24"/>
        </w:rPr>
        <w:t xml:space="preserve">entitled </w:t>
      </w:r>
      <w:r>
        <w:rPr>
          <w:i/>
          <w:sz w:val="24"/>
          <w:szCs w:val="24"/>
        </w:rPr>
        <w:t>“</w:t>
      </w:r>
      <w:r>
        <w:rPr>
          <w:iCs/>
          <w:sz w:val="24"/>
          <w:szCs w:val="24"/>
        </w:rPr>
        <w:t>Lead Poisoning Prevention- Childhood Lead Poisoning Prevention---financed partially by Prevention and Public Health Funds” (</w:t>
      </w:r>
      <w:r>
        <w:rPr>
          <w:sz w:val="24"/>
          <w:szCs w:val="24"/>
        </w:rPr>
        <w:t xml:space="preserve">CDC-RFA-EH17-1701PPHF17) and “Childhood Lead Poisoning Prevention Projects, State and Local Childhood Lead Poisoning Prevention and </w:t>
      </w:r>
      <w:r>
        <w:rPr>
          <w:rFonts w:cstheme="minorHAnsi"/>
          <w:sz w:val="24"/>
          <w:szCs w:val="24"/>
        </w:rPr>
        <w:t>Surveillance of Blood Lead Levels in Children” (CDC-RFA-EH18-1806), and under the new NOFO to begin on September 30, 2021, entitled “Childhood Lead Poisoning Prevention and Surveillance of Blood Lead Levels in Children” (CDC-RFA-EH20-2001)</w:t>
      </w:r>
      <w:r>
        <w:rPr>
          <w:sz w:val="24"/>
          <w:szCs w:val="24"/>
        </w:rPr>
        <w:t>.</w:t>
      </w:r>
      <w:bookmarkEnd w:id="0"/>
    </w:p>
    <w:p w:rsidRPr="00F96C43" w:rsidR="00D94A84" w:rsidP="00D94A84" w:rsidRDefault="00D94A84" w14:paraId="6A2FBF0D" w14:textId="0AC04668">
      <w:pPr>
        <w:spacing w:before="240"/>
      </w:pPr>
      <w:r w:rsidRPr="00111F1A">
        <w:rPr>
          <w:sz w:val="24"/>
          <w:szCs w:val="24"/>
        </w:rPr>
        <w:t>The purpose of the assessment is to identify: 1) jurisdictional legal frameworks governing CDC-funded childhood lead poisoning prevention programs in the United States, and 2) strategies for implementing childhood lead poisoning prevention activities in the United States.</w:t>
      </w:r>
      <w:r>
        <w:t xml:space="preserve"> </w:t>
      </w:r>
      <w:r w:rsidRPr="00111F1A">
        <w:rPr>
          <w:sz w:val="24"/>
          <w:szCs w:val="24"/>
        </w:rPr>
        <w:t xml:space="preserve">The information collection will be used: 1) to identify common characteristics of funded childhood lead poisoning prevention programs and 2) inform guidance and resource development for the activities conducted by the CDC </w:t>
      </w:r>
      <w:r w:rsidR="007739FD">
        <w:rPr>
          <w:sz w:val="24"/>
          <w:szCs w:val="24"/>
        </w:rPr>
        <w:t>CLPPP</w:t>
      </w:r>
      <w:r w:rsidRPr="00111F1A">
        <w:rPr>
          <w:sz w:val="24"/>
          <w:szCs w:val="24"/>
        </w:rPr>
        <w:t xml:space="preserve"> in support of the ultimate goal, which is blood lead elimination in children</w:t>
      </w:r>
      <w:r w:rsidRPr="00F96C43">
        <w:t xml:space="preserve">. </w:t>
      </w:r>
      <w:r w:rsidRPr="00111F1A">
        <w:rPr>
          <w:sz w:val="24"/>
          <w:szCs w:val="24"/>
        </w:rPr>
        <w:t>Assessment findings</w:t>
      </w:r>
      <w:r w:rsidRPr="00111F1A">
        <w:rPr>
          <w:rFonts w:cs="Arial"/>
          <w:sz w:val="24"/>
          <w:szCs w:val="24"/>
        </w:rPr>
        <w:t xml:space="preserve"> will be shared on CDC’s website and in response to inquiries by the public, press, and Congress.</w:t>
      </w:r>
    </w:p>
    <w:p w:rsidR="00462B28" w:rsidP="00462B28" w:rsidRDefault="00462B28" w14:paraId="387F81FE" w14:textId="79E426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data will be kept secure throughout the an</w:t>
      </w:r>
      <w:r w:rsidR="004560AC">
        <w:rPr>
          <w:sz w:val="24"/>
          <w:szCs w:val="24"/>
        </w:rPr>
        <w:t xml:space="preserve">alysis and reporting process. </w:t>
      </w:r>
    </w:p>
    <w:p w:rsidR="00262C0B" w:rsidP="009C4A11" w:rsidRDefault="00262C0B" w14:paraId="17AD8EB9" w14:textId="77777777">
      <w:pPr>
        <w:spacing w:after="0" w:line="240" w:lineRule="auto"/>
        <w:rPr>
          <w:sz w:val="24"/>
          <w:szCs w:val="24"/>
        </w:rPr>
      </w:pPr>
    </w:p>
    <w:p w:rsidRPr="00C841F2" w:rsidR="00D94A84" w:rsidP="00D94A84" w:rsidRDefault="00D94A84" w14:paraId="0AA66E44" w14:textId="4D19C8FB">
      <w:pPr>
        <w:spacing w:after="0"/>
        <w:rPr>
          <w:sz w:val="24"/>
          <w:szCs w:val="24"/>
        </w:rPr>
      </w:pPr>
      <w:r w:rsidRPr="00C841F2">
        <w:rPr>
          <w:sz w:val="24"/>
          <w:szCs w:val="24"/>
        </w:rPr>
        <w:t xml:space="preserve">The </w:t>
      </w:r>
      <w:r>
        <w:rPr>
          <w:sz w:val="24"/>
          <w:szCs w:val="24"/>
        </w:rPr>
        <w:t>Awardee Lead Profile Assessment questionnaire</w:t>
      </w:r>
      <w:r w:rsidRPr="00C841F2">
        <w:rPr>
          <w:sz w:val="24"/>
          <w:szCs w:val="24"/>
        </w:rPr>
        <w:t xml:space="preserve"> should take no more than </w:t>
      </w:r>
      <w:r w:rsidR="002B3A62">
        <w:rPr>
          <w:sz w:val="24"/>
          <w:szCs w:val="24"/>
        </w:rPr>
        <w:t>4</w:t>
      </w:r>
      <w:r w:rsidRPr="002B3A62">
        <w:rPr>
          <w:sz w:val="24"/>
          <w:szCs w:val="24"/>
        </w:rPr>
        <w:t>7</w:t>
      </w:r>
      <w:r w:rsidRPr="00C841F2">
        <w:rPr>
          <w:sz w:val="24"/>
          <w:szCs w:val="24"/>
        </w:rPr>
        <w:t xml:space="preserve"> minutes to </w:t>
      </w:r>
      <w:r>
        <w:rPr>
          <w:sz w:val="24"/>
          <w:szCs w:val="24"/>
        </w:rPr>
        <w:t xml:space="preserve">gather required data and </w:t>
      </w:r>
      <w:r w:rsidRPr="00C841F2">
        <w:rPr>
          <w:sz w:val="24"/>
          <w:szCs w:val="24"/>
        </w:rPr>
        <w:t>complet</w:t>
      </w:r>
      <w:r>
        <w:rPr>
          <w:sz w:val="24"/>
          <w:szCs w:val="24"/>
        </w:rPr>
        <w:t>e</w:t>
      </w:r>
      <w:r w:rsidRPr="00C841F2">
        <w:rPr>
          <w:sz w:val="24"/>
          <w:szCs w:val="24"/>
        </w:rPr>
        <w:t xml:space="preserve">.  Please </w:t>
      </w:r>
      <w:r>
        <w:rPr>
          <w:sz w:val="24"/>
          <w:szCs w:val="24"/>
        </w:rPr>
        <w:t xml:space="preserve">follow this link to access the questionnaire: </w:t>
      </w:r>
      <w:r w:rsidR="007739FD">
        <w:rPr>
          <w:sz w:val="24"/>
          <w:szCs w:val="24"/>
        </w:rPr>
        <w:t>[hyperlink]</w:t>
      </w:r>
      <w:r>
        <w:rPr>
          <w:sz w:val="24"/>
          <w:szCs w:val="24"/>
        </w:rPr>
        <w:t xml:space="preserve">. </w:t>
      </w:r>
    </w:p>
    <w:p w:rsidRPr="00BC5BF5" w:rsidR="009C4A11" w:rsidP="009C4A11" w:rsidRDefault="009C4A11" w14:paraId="17AD8EBD" w14:textId="77777777">
      <w:pPr>
        <w:spacing w:after="0" w:line="240" w:lineRule="auto"/>
        <w:rPr>
          <w:sz w:val="24"/>
          <w:szCs w:val="24"/>
        </w:rPr>
      </w:pPr>
    </w:p>
    <w:p w:rsidRPr="00BC5BF5" w:rsidR="00D94A84" w:rsidP="00D94A84" w:rsidRDefault="00D94A84" w14:paraId="14E9536C" w14:textId="464B57E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Pr="00BC5BF5">
        <w:rPr>
          <w:sz w:val="24"/>
          <w:szCs w:val="24"/>
        </w:rPr>
        <w:t xml:space="preserve">omplete </w:t>
      </w:r>
      <w:r>
        <w:rPr>
          <w:sz w:val="24"/>
          <w:szCs w:val="24"/>
        </w:rPr>
        <w:t>the Awardee Lead Profile Assessment questionnaire</w:t>
      </w:r>
      <w:r w:rsidRPr="00BC5BF5">
        <w:rPr>
          <w:sz w:val="24"/>
          <w:szCs w:val="24"/>
        </w:rPr>
        <w:t xml:space="preserve"> by [INSERT DATE</w:t>
      </w:r>
      <w:r>
        <w:rPr>
          <w:sz w:val="24"/>
          <w:szCs w:val="24"/>
        </w:rPr>
        <w:t xml:space="preserve">]. </w:t>
      </w:r>
    </w:p>
    <w:p w:rsidRPr="00BC5BF5" w:rsidR="00D94A84" w:rsidP="00D94A84" w:rsidRDefault="00D94A84" w14:paraId="115B7C62" w14:textId="7F60DA54">
      <w:pPr>
        <w:pStyle w:val="NormalWeb"/>
        <w:spacing w:line="276" w:lineRule="auto"/>
        <w:rPr>
          <w:rFonts w:asciiTheme="minorHAnsi" w:hAnsiTheme="minorHAnsi"/>
        </w:rPr>
      </w:pPr>
      <w:r w:rsidRPr="00BC5BF5">
        <w:rPr>
          <w:rFonts w:asciiTheme="minorHAnsi" w:hAnsiTheme="minorHAnsi"/>
        </w:rPr>
        <w:t xml:space="preserve">If you have programmatic questions, you can contact </w:t>
      </w:r>
      <w:r w:rsidR="007739FD">
        <w:rPr>
          <w:rFonts w:asciiTheme="minorHAnsi" w:hAnsiTheme="minorHAnsi"/>
        </w:rPr>
        <w:t>your Project Officer</w:t>
      </w:r>
      <w:r w:rsidRPr="00BC5BF5">
        <w:rPr>
          <w:rFonts w:asciiTheme="minorHAnsi" w:hAnsiTheme="minorHAnsi"/>
        </w:rPr>
        <w:t xml:space="preserve">.  </w:t>
      </w:r>
    </w:p>
    <w:p w:rsidR="00BC5BF5" w:rsidP="009C4A11" w:rsidRDefault="00BC5BF5" w14:paraId="17AD8EC1" w14:textId="77777777">
      <w:pPr>
        <w:spacing w:after="0" w:line="240" w:lineRule="auto"/>
        <w:rPr>
          <w:sz w:val="24"/>
          <w:szCs w:val="24"/>
        </w:rPr>
      </w:pPr>
      <w:r w:rsidRPr="00BC5BF5">
        <w:rPr>
          <w:sz w:val="24"/>
          <w:szCs w:val="24"/>
        </w:rPr>
        <w:t>Thank you for your participation.</w:t>
      </w:r>
    </w:p>
    <w:p w:rsidRPr="00D53609" w:rsidR="00D53609" w:rsidP="00D53609" w:rsidRDefault="00D53609" w14:paraId="17AD8EC3" w14:textId="41A4B9A8">
      <w:pPr>
        <w:spacing w:after="0" w:line="240" w:lineRule="auto"/>
        <w:rPr>
          <w:sz w:val="24"/>
          <w:szCs w:val="24"/>
        </w:rPr>
      </w:pPr>
    </w:p>
    <w:sectPr w:rsidRPr="00D53609" w:rsidR="00D53609" w:rsidSect="006C65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D8EC6" w14:textId="77777777" w:rsidR="009C4A11" w:rsidRDefault="009C4A11" w:rsidP="008B5D54">
      <w:pPr>
        <w:spacing w:after="0" w:line="240" w:lineRule="auto"/>
      </w:pPr>
      <w:r>
        <w:separator/>
      </w:r>
    </w:p>
  </w:endnote>
  <w:endnote w:type="continuationSeparator" w:id="0">
    <w:p w14:paraId="17AD8EC7" w14:textId="77777777" w:rsidR="009C4A11" w:rsidRDefault="009C4A11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F1796" w14:textId="77777777" w:rsidR="00BE3EB0" w:rsidRDefault="00BE3E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94F3F" w14:textId="77777777" w:rsidR="00BE3EB0" w:rsidRDefault="00BE3E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25D4E" w14:textId="77777777" w:rsidR="00BE3EB0" w:rsidRDefault="00BE3E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D8EC4" w14:textId="77777777" w:rsidR="009C4A11" w:rsidRDefault="009C4A11" w:rsidP="008B5D54">
      <w:pPr>
        <w:spacing w:after="0" w:line="240" w:lineRule="auto"/>
      </w:pPr>
      <w:r>
        <w:separator/>
      </w:r>
    </w:p>
  </w:footnote>
  <w:footnote w:type="continuationSeparator" w:id="0">
    <w:p w14:paraId="17AD8EC5" w14:textId="77777777" w:rsidR="009C4A11" w:rsidRDefault="009C4A11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3F347" w14:textId="77777777" w:rsidR="00BE3EB0" w:rsidRDefault="00BE3E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D8EC9" w14:textId="43BB59AE" w:rsidR="008B5D54" w:rsidRDefault="00A2741C">
    <w:pPr>
      <w:pStyle w:val="Header"/>
    </w:pPr>
    <w:r>
      <w:t>Att</w:t>
    </w:r>
    <w:r w:rsidR="00334EB2">
      <w:t xml:space="preserve">achment </w:t>
    </w:r>
    <w:r w:rsidR="00BE3EB0">
      <w:t>7</w:t>
    </w:r>
    <w:bookmarkStart w:id="1" w:name="_GoBack"/>
    <w:bookmarkEnd w:id="1"/>
    <w:r w:rsidR="00EB719C">
      <w:t>.  Follow-Up Email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7EF24" w14:textId="77777777" w:rsidR="00BE3EB0" w:rsidRDefault="00BE3E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D1083"/>
    <w:multiLevelType w:val="hybridMultilevel"/>
    <w:tmpl w:val="FCD8B834"/>
    <w:lvl w:ilvl="0" w:tplc="E2F8F97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A11"/>
    <w:rsid w:val="000D769D"/>
    <w:rsid w:val="001A5EF7"/>
    <w:rsid w:val="002365B2"/>
    <w:rsid w:val="00262C0B"/>
    <w:rsid w:val="002B3A62"/>
    <w:rsid w:val="00334EB2"/>
    <w:rsid w:val="00386680"/>
    <w:rsid w:val="004560AC"/>
    <w:rsid w:val="00462B28"/>
    <w:rsid w:val="004E1D6C"/>
    <w:rsid w:val="006C6578"/>
    <w:rsid w:val="007739FD"/>
    <w:rsid w:val="007A6EC0"/>
    <w:rsid w:val="00876B92"/>
    <w:rsid w:val="00891AF8"/>
    <w:rsid w:val="008B5D54"/>
    <w:rsid w:val="009C4A11"/>
    <w:rsid w:val="00A2741C"/>
    <w:rsid w:val="00A34D57"/>
    <w:rsid w:val="00A64A48"/>
    <w:rsid w:val="00AB6BE8"/>
    <w:rsid w:val="00B55735"/>
    <w:rsid w:val="00B608AC"/>
    <w:rsid w:val="00BC5BF5"/>
    <w:rsid w:val="00BE3EB0"/>
    <w:rsid w:val="00C563C8"/>
    <w:rsid w:val="00C76674"/>
    <w:rsid w:val="00CF098E"/>
    <w:rsid w:val="00D53609"/>
    <w:rsid w:val="00D94A84"/>
    <w:rsid w:val="00DC57CC"/>
    <w:rsid w:val="00DE4D79"/>
    <w:rsid w:val="00E14ED8"/>
    <w:rsid w:val="00EB719C"/>
    <w:rsid w:val="00EC4D27"/>
    <w:rsid w:val="00EC62B7"/>
    <w:rsid w:val="00F7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17AD8EB5"/>
  <w15:chartTrackingRefBased/>
  <w15:docId w15:val="{87863B43-92B9-40BE-9529-95719DE8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rmalWeb">
    <w:name w:val="Normal (Web)"/>
    <w:basedOn w:val="Normal"/>
    <w:uiPriority w:val="99"/>
    <w:semiHidden/>
    <w:unhideWhenUsed/>
    <w:rsid w:val="00BC5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5B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36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4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D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D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OSTLTSDOC-728-920</_dlc_DocId>
    <_dlc_DocIdUrl xmlns="b5c0ca00-073d-4463-9985-b654f14791fe">
      <Url>https://esp.cdc.gov/sites/ostlts/pip/osc/_layouts/15/DocIdRedir.aspx?ID=OSTLTSDOC-728-920</Url>
      <Description>OSTLTSDOC-728-920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AE1D0-FD5E-4382-B3BB-B7138C083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70D814-AD4E-4032-9CAB-CC8E9359CDAF}">
  <ds:schemaRefs>
    <ds:schemaRef ds:uri="http://schemas.microsoft.com/office/infopath/2007/PartnerControls"/>
    <ds:schemaRef ds:uri="http://www.w3.org/XML/1998/namespace"/>
    <ds:schemaRef ds:uri="http://purl.org/dc/elements/1.1/"/>
    <ds:schemaRef ds:uri="b5c0ca00-073d-4463-9985-b654f14791f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4475DB3-65B1-490C-BAC1-7DEA115CBBF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BB7782C-ADE2-4B7E-B1DF-E8359F0559B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5CC262F-7D5E-4F5E-BB34-8C3049608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 F Reminder Email</vt:lpstr>
    </vt:vector>
  </TitlesOfParts>
  <Company>Centers for Disease Control and Prevention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 F Reminder Email</dc:title>
  <dc:subject/>
  <dc:creator>Lockamy, Elise (CDC/ONDIEH/NCEH)</dc:creator>
  <cp:keywords/>
  <dc:description/>
  <cp:lastModifiedBy>Schondelmeyer, Rio (CDC/DDNID/NCEH/DEHSP)</cp:lastModifiedBy>
  <cp:revision>6</cp:revision>
  <dcterms:created xsi:type="dcterms:W3CDTF">2020-05-26T14:26:00Z</dcterms:created>
  <dcterms:modified xsi:type="dcterms:W3CDTF">2020-06-22T19:48:00Z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b9f1542c-e9cb-40ad-a4a0-f00473c20a0d</vt:lpwstr>
  </property>
</Properties>
</file>