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40E" w:rsidP="00C4340E" w:rsidRDefault="00C4340E" w14:paraId="1FD5F09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6D7B5280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2F18F88E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6C04236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Pr="00C4340E" w:rsidR="0072573F" w:rsidP="0072573F" w:rsidRDefault="0072573F" w14:paraId="75CEC24A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Pr="00C4340E" w:rsidR="0072573F" w:rsidP="0072573F" w:rsidRDefault="0072573F" w14:paraId="1800809B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347AF6" w:rsidR="00347AF6" w:rsidP="00347AF6" w:rsidRDefault="00347AF6" w14:paraId="63CA9130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7AF6">
        <w:rPr>
          <w:rFonts w:ascii="Times New Roman" w:hAnsi="Times New Roman"/>
          <w:bCs/>
          <w:sz w:val="28"/>
          <w:szCs w:val="28"/>
        </w:rPr>
        <w:t>Import Permit Applications (42 CFR 71.54)</w:t>
      </w:r>
    </w:p>
    <w:p w:rsidRPr="00C4340E" w:rsidR="00347AF6" w:rsidP="00347AF6" w:rsidRDefault="00347AF6" w14:paraId="66526730" w14:textId="1A899ED1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7AF6">
        <w:rPr>
          <w:rFonts w:ascii="Times New Roman" w:hAnsi="Times New Roman"/>
          <w:bCs/>
          <w:sz w:val="28"/>
          <w:szCs w:val="28"/>
        </w:rPr>
        <w:t xml:space="preserve">(OMB Control No. 0920-0199) </w:t>
      </w:r>
    </w:p>
    <w:p w:rsidRPr="00C4340E" w:rsidR="0072573F" w:rsidP="0072573F" w:rsidRDefault="0072573F" w14:paraId="024D9513" w14:textId="406405D5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Expiration </w:t>
      </w:r>
      <w:r w:rsidRPr="00983924" w:rsidR="00983924">
        <w:rPr>
          <w:rFonts w:ascii="Times New Roman" w:hAnsi="Times New Roman"/>
          <w:bCs/>
          <w:sz w:val="28"/>
          <w:szCs w:val="28"/>
        </w:rPr>
        <w:t>of 8/31/2024</w:t>
      </w:r>
    </w:p>
    <w:p w:rsidRPr="00C4340E" w:rsidR="0072573F" w:rsidP="0072573F" w:rsidRDefault="0072573F" w14:paraId="755CBE4F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9C0EFB" w14:paraId="01FDD6B0" w14:textId="26654AF9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Non-Substantive Change Request</w:t>
      </w:r>
    </w:p>
    <w:p w:rsidRPr="00C4340E" w:rsidR="0072573F" w:rsidP="0072573F" w:rsidRDefault="0072573F" w14:paraId="0221DD68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68378C7D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Pr="00C4340E" w:rsidR="0072573F" w:rsidP="0072573F" w:rsidRDefault="0072573F" w14:paraId="3615809B" w14:textId="7777777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Pr="00C4340E" w:rsidR="0072573F" w:rsidP="0072573F" w:rsidRDefault="0072573F" w14:paraId="71F38D67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Pr="00C4340E" w:rsidR="0072573F" w:rsidP="0072573F" w:rsidRDefault="0072573F" w14:paraId="2784931E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240CB28D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162A9E19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Pr="00C4340E" w:rsidR="0072573F" w:rsidP="0072573F" w:rsidRDefault="0072573F" w14:paraId="7BFFD482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Pr="00C4340E" w:rsidR="0072573F" w:rsidP="0072573F" w:rsidRDefault="009C0EFB" w14:paraId="2F6DD20F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w:history="1" r:id="rId7">
        <w:r w:rsidRPr="00C4340E" w:rsidR="0072573F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Pr="00C4340E" w:rsidR="00C4340E" w:rsidP="00C4340E" w:rsidRDefault="00C16470" w14:paraId="23204372" w14:textId="44EE9E52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June 8, 2022</w:t>
      </w:r>
    </w:p>
    <w:p w:rsidRPr="00C4340E" w:rsidR="00C4340E" w:rsidP="00C4340E" w:rsidRDefault="00C4340E" w14:paraId="27C83685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C4340E" w:rsidP="00C4340E" w:rsidRDefault="00C4340E" w14:paraId="46E05872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C4340E" w:rsidP="00C4340E" w:rsidRDefault="00C4340E" w14:paraId="27ADD5D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52F2984A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3FC92547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22A7D8D4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1C361429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61B025E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3DAA49C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8DC7E94" w14:textId="77777777">
      <w:pPr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DF0CB35" w14:textId="77777777">
      <w:pPr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29B0891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74892E1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DB95123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596A9B6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69D9C47E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P="00C4340E" w:rsidRDefault="001E2CBE" w14:paraId="62540770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220E58" w:rsidP="00220E58" w:rsidRDefault="00220E58" w14:paraId="54E7451F" w14:textId="293DDE09">
      <w:pPr>
        <w:rPr>
          <w:rFonts w:ascii="Times New Roman" w:hAnsi="Times New Roman"/>
          <w:b/>
        </w:rPr>
      </w:pPr>
      <w:r w:rsidRPr="00CC0C48">
        <w:rPr>
          <w:rFonts w:ascii="Times New Roman" w:hAnsi="Times New Roman"/>
          <w:b/>
        </w:rPr>
        <w:t xml:space="preserve">Nonmaterial/non-substantive change to an OMB approved information collection for </w:t>
      </w:r>
      <w:r w:rsidRPr="00220E58">
        <w:rPr>
          <w:rFonts w:ascii="Times New Roman" w:hAnsi="Times New Roman"/>
          <w:b/>
        </w:rPr>
        <w:t>Import Permit Applications (42 CFR 71.54)</w:t>
      </w:r>
      <w:r>
        <w:rPr>
          <w:rFonts w:ascii="Times New Roman" w:hAnsi="Times New Roman"/>
          <w:b/>
        </w:rPr>
        <w:t xml:space="preserve"> </w:t>
      </w:r>
      <w:r w:rsidRPr="00220E58">
        <w:rPr>
          <w:rFonts w:ascii="Times New Roman" w:hAnsi="Times New Roman"/>
          <w:b/>
        </w:rPr>
        <w:t>(OMB Control No. 0920-0199) Expiration of 8/31/2024</w:t>
      </w:r>
    </w:p>
    <w:p w:rsidRPr="00DF2794" w:rsidR="00DE6FFE" w:rsidP="00220E58" w:rsidRDefault="00DE6FFE" w14:paraId="457BD4EA" w14:textId="77777777">
      <w:pPr>
        <w:rPr>
          <w:rFonts w:ascii="Times New Roman" w:hAnsi="Times New Roman"/>
          <w:b/>
        </w:rPr>
      </w:pPr>
    </w:p>
    <w:p w:rsidR="00220E58" w:rsidP="00220E58" w:rsidRDefault="00220E58" w14:paraId="4753A65B" w14:textId="01EC4D3A">
      <w:pPr>
        <w:rPr>
          <w:rFonts w:ascii="Times New Roman" w:hAnsi="Times New Roman"/>
        </w:rPr>
      </w:pPr>
      <w:r w:rsidRPr="00DF2794">
        <w:rPr>
          <w:rFonts w:ascii="Times New Roman" w:hAnsi="Times New Roman"/>
          <w:b/>
        </w:rPr>
        <w:t xml:space="preserve">Justification for the Change </w:t>
      </w:r>
      <w:r w:rsidRPr="00DF2794">
        <w:rPr>
          <w:rFonts w:ascii="Times New Roman" w:hAnsi="Times New Roman"/>
        </w:rPr>
        <w:t>-</w:t>
      </w:r>
      <w:r w:rsidRPr="00DF2794">
        <w:rPr>
          <w:rFonts w:ascii="Times New Roman" w:hAnsi="Times New Roman"/>
          <w:b/>
        </w:rPr>
        <w:t xml:space="preserve"> </w:t>
      </w:r>
      <w:r w:rsidRPr="00DF2794">
        <w:rPr>
          <w:rFonts w:ascii="Times New Roman" w:hAnsi="Times New Roman"/>
        </w:rPr>
        <w:t>A nonmaterial/non-substantive can be explained in table format as shown below:</w:t>
      </w:r>
    </w:p>
    <w:p w:rsidR="00220E58" w:rsidP="00220E58" w:rsidRDefault="00220E58" w14:paraId="615B498A" w14:textId="77777777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331"/>
        <w:gridCol w:w="2549"/>
        <w:gridCol w:w="2104"/>
        <w:gridCol w:w="2708"/>
      </w:tblGrid>
      <w:tr w:rsidRPr="0000111D" w:rsidR="00220E58" w:rsidTr="00163A43" w14:paraId="2A6AC7F1" w14:textId="77777777">
        <w:trPr>
          <w:tblHeader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11D" w:rsidR="00220E58" w:rsidP="00163A43" w:rsidRDefault="00220E58" w14:paraId="6F21C0B4" w14:textId="77777777">
            <w:pPr>
              <w:jc w:val="center"/>
              <w:rPr>
                <w:rFonts w:ascii="Times New Roman" w:hAnsi="Times New Roman"/>
              </w:rPr>
            </w:pPr>
            <w:r w:rsidRPr="0000111D">
              <w:rPr>
                <w:rFonts w:ascii="Times New Roman" w:hAnsi="Times New Roman"/>
              </w:rPr>
              <w:t>Form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11D" w:rsidR="00220E58" w:rsidP="00163A43" w:rsidRDefault="00220E58" w14:paraId="7CEABCD0" w14:textId="77777777">
            <w:pPr>
              <w:jc w:val="center"/>
              <w:rPr>
                <w:rFonts w:ascii="Times New Roman" w:hAnsi="Times New Roman"/>
              </w:rPr>
            </w:pPr>
            <w:r w:rsidRPr="0000111D">
              <w:rPr>
                <w:rFonts w:ascii="Times New Roman" w:hAnsi="Times New Roman"/>
              </w:rPr>
              <w:t>Current Item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11D" w:rsidR="00220E58" w:rsidP="00163A43" w:rsidRDefault="00220E58" w14:paraId="545A687B" w14:textId="77777777">
            <w:pPr>
              <w:jc w:val="center"/>
              <w:rPr>
                <w:rFonts w:ascii="Times New Roman" w:hAnsi="Times New Roman"/>
              </w:rPr>
            </w:pPr>
            <w:r w:rsidRPr="0000111D">
              <w:rPr>
                <w:rFonts w:ascii="Times New Roman" w:hAnsi="Times New Roman"/>
              </w:rPr>
              <w:t>Requested Change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220E58" w:rsidP="00163A43" w:rsidRDefault="00220E58" w14:paraId="2B670655" w14:textId="77777777">
            <w:pPr>
              <w:jc w:val="center"/>
              <w:rPr>
                <w:rFonts w:ascii="Times New Roman" w:hAnsi="Times New Roman"/>
              </w:rPr>
            </w:pPr>
            <w:r w:rsidRPr="0000111D">
              <w:rPr>
                <w:rFonts w:ascii="Times New Roman" w:hAnsi="Times New Roman"/>
              </w:rPr>
              <w:t>Justification</w:t>
            </w:r>
          </w:p>
        </w:tc>
      </w:tr>
      <w:tr w:rsidRPr="0000111D" w:rsidR="00220E58" w:rsidTr="00163A43" w14:paraId="37092432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0E58" w:rsidP="00163A43" w:rsidRDefault="003B495F" w14:paraId="7C6579C9" w14:textId="77777777">
            <w:pPr>
              <w:jc w:val="center"/>
              <w:rPr>
                <w:rFonts w:ascii="Times New Roman" w:hAnsi="Times New Roman"/>
              </w:rPr>
            </w:pPr>
            <w:r w:rsidRPr="003B495F">
              <w:rPr>
                <w:rFonts w:ascii="Times New Roman" w:hAnsi="Times New Roman"/>
              </w:rPr>
              <w:t xml:space="preserve">APPLICATION FOR PERMIT TO IMPORT INFECTIOUS BIOLOGICAL AGENTS INTO THE UNITED STATES </w:t>
            </w:r>
          </w:p>
          <w:p w:rsidRPr="0000111D" w:rsidR="009C0EFB" w:rsidP="00163A43" w:rsidRDefault="009C0EFB" w14:paraId="656C4BE9" w14:textId="575DE5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Sec. C, 11. Safety Level 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220E58" w:rsidP="00163A43" w:rsidRDefault="00220E58" w14:paraId="06A91DCA" w14:textId="40B914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BSL3Ag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220E58" w:rsidP="00163A43" w:rsidRDefault="00220E58" w14:paraId="20E8705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ABSL3Ag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0E58" w:rsidP="00163A43" w:rsidRDefault="00220E58" w14:paraId="102A04DC" w14:textId="013223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F135BA">
              <w:rPr>
                <w:rFonts w:ascii="Times New Roman" w:hAnsi="Times New Roman"/>
              </w:rPr>
              <w:t>pdated to reflect the changes in the published 6th edition of Biosafety in Microbiological and Biomedical Laboratories (BMBL).</w:t>
            </w:r>
          </w:p>
        </w:tc>
      </w:tr>
    </w:tbl>
    <w:p w:rsidRPr="009315FA" w:rsidR="00F01848" w:rsidP="00C4340E" w:rsidRDefault="00F01848" w14:paraId="541BEB7F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F01848" w:rsidP="00C4340E" w:rsidRDefault="00F01848" w14:paraId="2C722A2D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F01848" w:rsidP="00C4340E" w:rsidRDefault="00F01848" w14:paraId="5ADDBDD8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F01848" w:rsidP="00C4340E" w:rsidRDefault="00F01848" w14:paraId="45384EAB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590F48" w:rsidP="00C4340E" w:rsidRDefault="00C4340E" w14:paraId="3F5339C6" w14:textId="07C90102">
      <w:pPr>
        <w:jc w:val="center"/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>Mini Supporting Statement</w:t>
      </w:r>
    </w:p>
    <w:p w:rsidRPr="009315FA" w:rsidR="002F16BF" w:rsidP="00C4340E" w:rsidRDefault="002F16BF" w14:paraId="76DC493A" w14:textId="77777777">
      <w:pPr>
        <w:jc w:val="center"/>
        <w:rPr>
          <w:rFonts w:ascii="Times New Roman" w:hAnsi="Times New Roman"/>
          <w:sz w:val="22"/>
          <w:szCs w:val="22"/>
        </w:rPr>
      </w:pPr>
    </w:p>
    <w:p w:rsidRPr="009315FA" w:rsidR="00C4340E" w:rsidP="00C4340E" w:rsidRDefault="00C4340E" w14:paraId="7BF23046" w14:textId="77777777">
      <w:pPr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>Justification for Change</w:t>
      </w:r>
    </w:p>
    <w:p w:rsidRPr="009315FA" w:rsidR="002F16BF" w:rsidP="00C4340E" w:rsidRDefault="002F16BF" w14:paraId="1532F787" w14:textId="77777777">
      <w:pPr>
        <w:rPr>
          <w:rFonts w:ascii="Times New Roman" w:hAnsi="Times New Roman"/>
          <w:sz w:val="22"/>
          <w:szCs w:val="22"/>
        </w:rPr>
      </w:pPr>
    </w:p>
    <w:p w:rsidRPr="009315FA" w:rsidR="00C4340E" w:rsidP="00BB31E8" w:rsidRDefault="00C4340E" w14:paraId="1FF8346C" w14:textId="53CB34ED">
      <w:pPr>
        <w:spacing w:line="360" w:lineRule="auto"/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ab/>
      </w:r>
      <w:r w:rsidRPr="009315FA" w:rsidR="00BB31E8">
        <w:rPr>
          <w:rFonts w:ascii="Times New Roman" w:hAnsi="Times New Roman"/>
          <w:sz w:val="22"/>
          <w:szCs w:val="22"/>
        </w:rPr>
        <w:t>T</w:t>
      </w:r>
      <w:r w:rsidRPr="009315FA" w:rsidR="003B1773">
        <w:rPr>
          <w:rFonts w:ascii="Times New Roman" w:hAnsi="Times New Roman"/>
          <w:sz w:val="22"/>
          <w:szCs w:val="22"/>
        </w:rPr>
        <w:t xml:space="preserve">his is a request for nonmaterial/non-substantive changes </w:t>
      </w:r>
      <w:r w:rsidR="00623A9F">
        <w:rPr>
          <w:rFonts w:ascii="Times New Roman" w:hAnsi="Times New Roman"/>
          <w:sz w:val="22"/>
          <w:szCs w:val="22"/>
        </w:rPr>
        <w:t xml:space="preserve">to reflect the changes </w:t>
      </w:r>
      <w:r w:rsidRPr="00623A9F" w:rsidR="00623A9F">
        <w:rPr>
          <w:rFonts w:ascii="Times New Roman" w:hAnsi="Times New Roman"/>
          <w:sz w:val="22"/>
          <w:szCs w:val="22"/>
        </w:rPr>
        <w:t>in the published 6th edition of Biosafety in Microbiological and Biomedical Laboratories (BMBL).</w:t>
      </w:r>
      <w:r w:rsidRPr="009315FA" w:rsidR="003B1773">
        <w:rPr>
          <w:rFonts w:ascii="Times New Roman" w:hAnsi="Times New Roman"/>
          <w:sz w:val="22"/>
          <w:szCs w:val="22"/>
        </w:rPr>
        <w:t xml:space="preserve">  </w:t>
      </w:r>
      <w:r w:rsidRPr="009315FA" w:rsidR="00B86EFC">
        <w:rPr>
          <w:rFonts w:ascii="Times New Roman" w:hAnsi="Times New Roman"/>
          <w:sz w:val="22"/>
          <w:szCs w:val="22"/>
        </w:rPr>
        <w:t xml:space="preserve">The </w:t>
      </w:r>
      <w:r w:rsidRPr="009315FA" w:rsidR="00305653">
        <w:rPr>
          <w:rFonts w:ascii="Times New Roman" w:hAnsi="Times New Roman"/>
          <w:sz w:val="22"/>
          <w:szCs w:val="22"/>
        </w:rPr>
        <w:t>nonmaterial/non-substantive changes will not affect the burden in completing the form</w:t>
      </w:r>
      <w:r w:rsidRPr="009315FA" w:rsidR="00FE3DD8">
        <w:rPr>
          <w:rFonts w:ascii="Times New Roman" w:hAnsi="Times New Roman"/>
          <w:sz w:val="22"/>
          <w:szCs w:val="22"/>
        </w:rPr>
        <w:t xml:space="preserve">. </w:t>
      </w:r>
      <w:r w:rsidRPr="009315FA" w:rsidR="007F000E">
        <w:rPr>
          <w:rFonts w:ascii="Times New Roman" w:hAnsi="Times New Roman"/>
          <w:sz w:val="22"/>
          <w:szCs w:val="22"/>
        </w:rPr>
        <w:tab/>
      </w:r>
    </w:p>
    <w:sectPr w:rsidRPr="009315FA" w:rsidR="00C4340E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0E47" w14:textId="77777777" w:rsidR="008E0426" w:rsidRDefault="008E0426" w:rsidP="008A1208">
      <w:r>
        <w:separator/>
      </w:r>
    </w:p>
  </w:endnote>
  <w:endnote w:type="continuationSeparator" w:id="0">
    <w:p w14:paraId="447070DF" w14:textId="77777777" w:rsidR="008E0426" w:rsidRDefault="008E0426" w:rsidP="008A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9EEB" w14:textId="77777777" w:rsidR="008E0426" w:rsidRDefault="008E0426" w:rsidP="008A1208">
      <w:r>
        <w:separator/>
      </w:r>
    </w:p>
  </w:footnote>
  <w:footnote w:type="continuationSeparator" w:id="0">
    <w:p w14:paraId="15A130C4" w14:textId="77777777" w:rsidR="008E0426" w:rsidRDefault="008E0426" w:rsidP="008A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0.5pt;visibility:visible;mso-wrap-style:square" o:bullet="t">
        <v:imagedata r:id="rId1" o:title=""/>
      </v:shape>
    </w:pict>
  </w:numPicBullet>
  <w:abstractNum w:abstractNumId="0" w15:restartNumberingAfterBreak="0">
    <w:nsid w:val="16D77BCE"/>
    <w:multiLevelType w:val="hybridMultilevel"/>
    <w:tmpl w:val="E70E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4AD"/>
    <w:multiLevelType w:val="hybridMultilevel"/>
    <w:tmpl w:val="6EEC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1323E"/>
    <w:multiLevelType w:val="hybridMultilevel"/>
    <w:tmpl w:val="09DC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E8"/>
    <w:rsid w:val="00013E0A"/>
    <w:rsid w:val="0002307D"/>
    <w:rsid w:val="000467C5"/>
    <w:rsid w:val="00051748"/>
    <w:rsid w:val="000602AA"/>
    <w:rsid w:val="0006504F"/>
    <w:rsid w:val="00065B50"/>
    <w:rsid w:val="000B6883"/>
    <w:rsid w:val="000C0A04"/>
    <w:rsid w:val="000C1D42"/>
    <w:rsid w:val="000E759F"/>
    <w:rsid w:val="000F053F"/>
    <w:rsid w:val="000F542D"/>
    <w:rsid w:val="000F6C36"/>
    <w:rsid w:val="0010173F"/>
    <w:rsid w:val="00102050"/>
    <w:rsid w:val="00112AB1"/>
    <w:rsid w:val="00122332"/>
    <w:rsid w:val="001430DC"/>
    <w:rsid w:val="00147579"/>
    <w:rsid w:val="001549AF"/>
    <w:rsid w:val="00166352"/>
    <w:rsid w:val="00171CCA"/>
    <w:rsid w:val="00182057"/>
    <w:rsid w:val="001A3188"/>
    <w:rsid w:val="001A481A"/>
    <w:rsid w:val="001A6AF9"/>
    <w:rsid w:val="001C4B98"/>
    <w:rsid w:val="001D7453"/>
    <w:rsid w:val="001D784C"/>
    <w:rsid w:val="001E2CBE"/>
    <w:rsid w:val="001F1283"/>
    <w:rsid w:val="001F3914"/>
    <w:rsid w:val="002101A7"/>
    <w:rsid w:val="00220E58"/>
    <w:rsid w:val="00220F2D"/>
    <w:rsid w:val="00235860"/>
    <w:rsid w:val="00265FF1"/>
    <w:rsid w:val="00270075"/>
    <w:rsid w:val="002850E8"/>
    <w:rsid w:val="00290A98"/>
    <w:rsid w:val="002B0B1D"/>
    <w:rsid w:val="002E0725"/>
    <w:rsid w:val="002E1E83"/>
    <w:rsid w:val="002F16BF"/>
    <w:rsid w:val="00305653"/>
    <w:rsid w:val="0030592D"/>
    <w:rsid w:val="003132CF"/>
    <w:rsid w:val="00321F1D"/>
    <w:rsid w:val="00340007"/>
    <w:rsid w:val="00347AF6"/>
    <w:rsid w:val="00351C74"/>
    <w:rsid w:val="00365A70"/>
    <w:rsid w:val="003700A2"/>
    <w:rsid w:val="0037280C"/>
    <w:rsid w:val="003A67A3"/>
    <w:rsid w:val="003B1773"/>
    <w:rsid w:val="003B495F"/>
    <w:rsid w:val="003E3E75"/>
    <w:rsid w:val="003F5BD3"/>
    <w:rsid w:val="003F73F1"/>
    <w:rsid w:val="00424669"/>
    <w:rsid w:val="0043007B"/>
    <w:rsid w:val="00441269"/>
    <w:rsid w:val="00445412"/>
    <w:rsid w:val="004665EE"/>
    <w:rsid w:val="00467B91"/>
    <w:rsid w:val="00467EAC"/>
    <w:rsid w:val="00486B7B"/>
    <w:rsid w:val="00491BED"/>
    <w:rsid w:val="004E36A3"/>
    <w:rsid w:val="004F31C9"/>
    <w:rsid w:val="00514FEA"/>
    <w:rsid w:val="00524A2B"/>
    <w:rsid w:val="00545D41"/>
    <w:rsid w:val="0055494B"/>
    <w:rsid w:val="005675C8"/>
    <w:rsid w:val="00575B61"/>
    <w:rsid w:val="00577202"/>
    <w:rsid w:val="00585B22"/>
    <w:rsid w:val="00590F48"/>
    <w:rsid w:val="005935AB"/>
    <w:rsid w:val="00597D92"/>
    <w:rsid w:val="005A4914"/>
    <w:rsid w:val="005B3FE1"/>
    <w:rsid w:val="005E3B1D"/>
    <w:rsid w:val="005F05E5"/>
    <w:rsid w:val="005F5092"/>
    <w:rsid w:val="006053D9"/>
    <w:rsid w:val="006214DE"/>
    <w:rsid w:val="00623A9F"/>
    <w:rsid w:val="00637D4B"/>
    <w:rsid w:val="006422B4"/>
    <w:rsid w:val="00645816"/>
    <w:rsid w:val="006458D4"/>
    <w:rsid w:val="006513DC"/>
    <w:rsid w:val="00664297"/>
    <w:rsid w:val="00693207"/>
    <w:rsid w:val="006A5D10"/>
    <w:rsid w:val="006A6D99"/>
    <w:rsid w:val="006B4C1E"/>
    <w:rsid w:val="006D0388"/>
    <w:rsid w:val="006D678E"/>
    <w:rsid w:val="006E77FE"/>
    <w:rsid w:val="006F753B"/>
    <w:rsid w:val="00717335"/>
    <w:rsid w:val="00721820"/>
    <w:rsid w:val="0072573F"/>
    <w:rsid w:val="00750194"/>
    <w:rsid w:val="007606BE"/>
    <w:rsid w:val="0077085B"/>
    <w:rsid w:val="00774A08"/>
    <w:rsid w:val="00782943"/>
    <w:rsid w:val="007879CF"/>
    <w:rsid w:val="00792F43"/>
    <w:rsid w:val="007963DA"/>
    <w:rsid w:val="007A3BEA"/>
    <w:rsid w:val="007A5C83"/>
    <w:rsid w:val="007C66A4"/>
    <w:rsid w:val="007C7C40"/>
    <w:rsid w:val="007F000E"/>
    <w:rsid w:val="008076AA"/>
    <w:rsid w:val="00817D61"/>
    <w:rsid w:val="0082574A"/>
    <w:rsid w:val="0084447E"/>
    <w:rsid w:val="0086047A"/>
    <w:rsid w:val="0086561C"/>
    <w:rsid w:val="008673E1"/>
    <w:rsid w:val="00872D9F"/>
    <w:rsid w:val="008850FD"/>
    <w:rsid w:val="0089314C"/>
    <w:rsid w:val="008A1208"/>
    <w:rsid w:val="008A2E43"/>
    <w:rsid w:val="008B0090"/>
    <w:rsid w:val="008C0E34"/>
    <w:rsid w:val="008D0C0F"/>
    <w:rsid w:val="008E0426"/>
    <w:rsid w:val="008E1ADE"/>
    <w:rsid w:val="008E7C3F"/>
    <w:rsid w:val="008F2D27"/>
    <w:rsid w:val="008F4B1E"/>
    <w:rsid w:val="00902FB0"/>
    <w:rsid w:val="009126B0"/>
    <w:rsid w:val="00917085"/>
    <w:rsid w:val="0092230A"/>
    <w:rsid w:val="00925E36"/>
    <w:rsid w:val="009315FA"/>
    <w:rsid w:val="00931F85"/>
    <w:rsid w:val="0093657E"/>
    <w:rsid w:val="00936849"/>
    <w:rsid w:val="00936CDF"/>
    <w:rsid w:val="009510D8"/>
    <w:rsid w:val="0096661A"/>
    <w:rsid w:val="009711A8"/>
    <w:rsid w:val="00975297"/>
    <w:rsid w:val="00980E08"/>
    <w:rsid w:val="00983924"/>
    <w:rsid w:val="0098724E"/>
    <w:rsid w:val="00987623"/>
    <w:rsid w:val="009A545F"/>
    <w:rsid w:val="009B6435"/>
    <w:rsid w:val="009C0EFB"/>
    <w:rsid w:val="009D331E"/>
    <w:rsid w:val="009E352F"/>
    <w:rsid w:val="00A032B7"/>
    <w:rsid w:val="00A05102"/>
    <w:rsid w:val="00A16396"/>
    <w:rsid w:val="00A32794"/>
    <w:rsid w:val="00A36D2C"/>
    <w:rsid w:val="00A4383A"/>
    <w:rsid w:val="00A438F4"/>
    <w:rsid w:val="00A46256"/>
    <w:rsid w:val="00A66AE7"/>
    <w:rsid w:val="00A814F2"/>
    <w:rsid w:val="00A8600A"/>
    <w:rsid w:val="00A92802"/>
    <w:rsid w:val="00A9319C"/>
    <w:rsid w:val="00AA6970"/>
    <w:rsid w:val="00AB1B68"/>
    <w:rsid w:val="00AB4CBC"/>
    <w:rsid w:val="00AB59B5"/>
    <w:rsid w:val="00AC78B4"/>
    <w:rsid w:val="00AF645D"/>
    <w:rsid w:val="00B018B5"/>
    <w:rsid w:val="00B04437"/>
    <w:rsid w:val="00B125E9"/>
    <w:rsid w:val="00B14BDE"/>
    <w:rsid w:val="00B2186C"/>
    <w:rsid w:val="00B86EFC"/>
    <w:rsid w:val="00B90600"/>
    <w:rsid w:val="00BA148D"/>
    <w:rsid w:val="00BA551D"/>
    <w:rsid w:val="00BB3083"/>
    <w:rsid w:val="00BB30D7"/>
    <w:rsid w:val="00BB31E8"/>
    <w:rsid w:val="00BD0B05"/>
    <w:rsid w:val="00BD7E0E"/>
    <w:rsid w:val="00BE0567"/>
    <w:rsid w:val="00BF30EA"/>
    <w:rsid w:val="00BF54C9"/>
    <w:rsid w:val="00C02AD4"/>
    <w:rsid w:val="00C03BEE"/>
    <w:rsid w:val="00C1608D"/>
    <w:rsid w:val="00C16470"/>
    <w:rsid w:val="00C165EC"/>
    <w:rsid w:val="00C258F9"/>
    <w:rsid w:val="00C322D0"/>
    <w:rsid w:val="00C34B4D"/>
    <w:rsid w:val="00C4340E"/>
    <w:rsid w:val="00C518E7"/>
    <w:rsid w:val="00C756B3"/>
    <w:rsid w:val="00C87384"/>
    <w:rsid w:val="00CA0598"/>
    <w:rsid w:val="00CC0C48"/>
    <w:rsid w:val="00CD683E"/>
    <w:rsid w:val="00CF5126"/>
    <w:rsid w:val="00D31F7E"/>
    <w:rsid w:val="00D51599"/>
    <w:rsid w:val="00D83383"/>
    <w:rsid w:val="00DC38D6"/>
    <w:rsid w:val="00DD3C93"/>
    <w:rsid w:val="00DD59F1"/>
    <w:rsid w:val="00DE0B21"/>
    <w:rsid w:val="00DE6FFE"/>
    <w:rsid w:val="00DF246F"/>
    <w:rsid w:val="00DF2794"/>
    <w:rsid w:val="00E03FC3"/>
    <w:rsid w:val="00E63446"/>
    <w:rsid w:val="00E914BB"/>
    <w:rsid w:val="00ED50FA"/>
    <w:rsid w:val="00ED7B74"/>
    <w:rsid w:val="00EE1D05"/>
    <w:rsid w:val="00F01848"/>
    <w:rsid w:val="00F0643E"/>
    <w:rsid w:val="00F06F1E"/>
    <w:rsid w:val="00F45AED"/>
    <w:rsid w:val="00F50AFB"/>
    <w:rsid w:val="00F53687"/>
    <w:rsid w:val="00F64CD7"/>
    <w:rsid w:val="00F85BFC"/>
    <w:rsid w:val="00F8710B"/>
    <w:rsid w:val="00F97525"/>
    <w:rsid w:val="00FA7EA7"/>
    <w:rsid w:val="00FB175A"/>
    <w:rsid w:val="00FB64F4"/>
    <w:rsid w:val="00FC3D14"/>
    <w:rsid w:val="00FD3BB6"/>
    <w:rsid w:val="00FD6326"/>
    <w:rsid w:val="00FE3DD8"/>
    <w:rsid w:val="00FE6F3A"/>
    <w:rsid w:val="00FF6EB1"/>
    <w:rsid w:val="00FF715F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A76D0"/>
  <w15:docId w15:val="{0CB3E5BC-A722-46CF-9721-293996AC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D9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C3D14"/>
    <w:pPr>
      <w:adjustRightInd/>
      <w:ind w:left="57"/>
    </w:pPr>
    <w:rPr>
      <w:rFonts w:ascii="Arial Narrow" w:eastAsia="Arial Narrow" w:hAnsi="Arial Narrow" w:cs="Arial Narrow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4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43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437"/>
    <w:rPr>
      <w:rFonts w:ascii="Courier New" w:eastAsia="Times New Roman" w:hAnsi="Courier Ne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x3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Shari (CDC/OD/OADS)</dc:creator>
  <cp:keywords/>
  <dc:description/>
  <cp:lastModifiedBy>Garcia, Albert (CDC/DDPHSIS/CPR/OD)</cp:lastModifiedBy>
  <cp:revision>10</cp:revision>
  <cp:lastPrinted>2017-01-19T22:46:00Z</cp:lastPrinted>
  <dcterms:created xsi:type="dcterms:W3CDTF">2022-06-08T16:20:00Z</dcterms:created>
  <dcterms:modified xsi:type="dcterms:W3CDTF">2022-06-08T23:10:00Z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2020-12-17T17:21:26Z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1409680a-0105-4d19-8d3d-171a0b5b3f58</vt:lpwstr>
  </property>
  <property fmtid="{D5CDD505-2E9C-101B-9397-08002B2CF9AE}" pid="8" name="MSIP_Label_7b94a7b8-f06c-4dfe-bdcc-9b548fd58c31_ContentBits">
    <vt:lpwstr>0</vt:lpwstr>
  </property>
</Properties>
</file>