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b/>
          <w:noProof/>
          <w:color w:val="auto"/>
          <w:spacing w:val="0"/>
          <w:kern w:val="0"/>
          <w:sz w:val="22"/>
          <w:szCs w:val="22"/>
        </w:rPr>
        <w:id w:val="2013415789"/>
        <w:docPartObj>
          <w:docPartGallery w:val="Table of Contents"/>
          <w:docPartUnique/>
        </w:docPartObj>
      </w:sdtPr>
      <w:sdtEndPr/>
      <w:sdtContent>
        <w:p w14:paraId="6116AE78" w14:textId="1680895D" w:rsidR="00D03D1A" w:rsidRDefault="00D03D1A" w:rsidP="00D03D1A">
          <w:pPr>
            <w:pStyle w:val="Title"/>
            <w:rPr>
              <w:rFonts w:asciiTheme="minorHAnsi" w:hAnsiTheme="minorHAnsi"/>
            </w:rPr>
          </w:pPr>
          <w:r w:rsidRPr="00EE23D1">
            <w:rPr>
              <w:rFonts w:asciiTheme="minorHAnsi" w:hAnsiTheme="minorHAnsi"/>
            </w:rPr>
            <w:t>BD</w:t>
          </w:r>
          <w:r w:rsidR="00A4064B">
            <w:rPr>
              <w:rFonts w:asciiTheme="minorHAnsi" w:hAnsiTheme="minorHAnsi"/>
            </w:rPr>
            <w:t>-</w:t>
          </w:r>
          <w:r w:rsidRPr="00EE23D1">
            <w:rPr>
              <w:rFonts w:asciiTheme="minorHAnsi" w:hAnsiTheme="minorHAnsi"/>
            </w:rPr>
            <w:t xml:space="preserve">STEPS </w:t>
          </w:r>
          <w:r w:rsidR="00157A8D">
            <w:rPr>
              <w:rFonts w:asciiTheme="minorHAnsi" w:hAnsiTheme="minorHAnsi"/>
            </w:rPr>
            <w:t xml:space="preserve">II </w:t>
          </w:r>
          <w:r w:rsidRPr="00EE23D1">
            <w:rPr>
              <w:rFonts w:asciiTheme="minorHAnsi" w:hAnsiTheme="minorHAnsi"/>
            </w:rPr>
            <w:t>Birth Defects Case Definitions</w:t>
          </w:r>
        </w:p>
        <w:p w14:paraId="6116AE79" w14:textId="71B3D41F" w:rsidR="00D03D1A" w:rsidRPr="00EE23D1" w:rsidRDefault="00157A8D" w:rsidP="00157A8D">
          <w:pPr>
            <w:jc w:val="center"/>
          </w:pPr>
          <w:r>
            <w:rPr>
              <w:b/>
              <w:sz w:val="52"/>
              <w:szCs w:val="52"/>
            </w:rPr>
            <w:t xml:space="preserve">DRAFT </w:t>
          </w:r>
          <w:r w:rsidR="00EA0285">
            <w:rPr>
              <w:b/>
              <w:sz w:val="52"/>
              <w:szCs w:val="52"/>
            </w:rPr>
            <w:t>2</w:t>
          </w:r>
          <w:r>
            <w:rPr>
              <w:b/>
              <w:sz w:val="52"/>
              <w:szCs w:val="52"/>
            </w:rPr>
            <w:t>/</w:t>
          </w:r>
          <w:r w:rsidR="00593A07">
            <w:rPr>
              <w:b/>
              <w:sz w:val="52"/>
              <w:szCs w:val="52"/>
            </w:rPr>
            <w:t>4</w:t>
          </w:r>
          <w:r>
            <w:rPr>
              <w:b/>
              <w:sz w:val="52"/>
              <w:szCs w:val="52"/>
            </w:rPr>
            <w:t>/201</w:t>
          </w:r>
          <w:r w:rsidR="00F823AC">
            <w:rPr>
              <w:b/>
              <w:sz w:val="52"/>
              <w:szCs w:val="52"/>
            </w:rPr>
            <w:t>9</w:t>
          </w:r>
        </w:p>
        <w:p w14:paraId="6116AE7A" w14:textId="77777777" w:rsidR="00D03D1A" w:rsidRDefault="00D03D1A" w:rsidP="00C65623">
          <w:pPr>
            <w:pStyle w:val="TOCHeading"/>
            <w:spacing w:before="0" w:line="240" w:lineRule="auto"/>
            <w:rPr>
              <w:rFonts w:asciiTheme="minorHAnsi" w:hAnsiTheme="minorHAnsi"/>
            </w:rPr>
          </w:pPr>
          <w:r w:rsidRPr="00EE23D1">
            <w:rPr>
              <w:rFonts w:asciiTheme="minorHAnsi" w:hAnsiTheme="minorHAnsi"/>
            </w:rPr>
            <w:t>Table of Contents</w:t>
          </w:r>
        </w:p>
        <w:p w14:paraId="79B3B2D0" w14:textId="77777777" w:rsidR="00C65623" w:rsidRPr="00C65623" w:rsidRDefault="00C65623" w:rsidP="00C65623">
          <w:pPr>
            <w:spacing w:after="0" w:line="240" w:lineRule="auto"/>
            <w:rPr>
              <w:lang w:eastAsia="ja-JP"/>
            </w:rPr>
          </w:pPr>
        </w:p>
        <w:p w14:paraId="121B7646" w14:textId="43B4D6BA" w:rsidR="00975443" w:rsidRDefault="00D03D1A">
          <w:pPr>
            <w:pStyle w:val="TOC1"/>
            <w:rPr>
              <w:rFonts w:eastAsiaTheme="minorEastAsia"/>
              <w:b w:val="0"/>
            </w:rPr>
          </w:pPr>
          <w:r w:rsidRPr="0098418A">
            <w:rPr>
              <w:noProof w:val="0"/>
              <w:sz w:val="24"/>
              <w:szCs w:val="24"/>
            </w:rPr>
            <w:fldChar w:fldCharType="begin"/>
          </w:r>
          <w:r w:rsidRPr="0098418A">
            <w:rPr>
              <w:sz w:val="24"/>
              <w:szCs w:val="24"/>
            </w:rPr>
            <w:instrText xml:space="preserve"> TOC \o "1-3" \h \z \u </w:instrText>
          </w:r>
          <w:r w:rsidRPr="0098418A">
            <w:rPr>
              <w:noProof w:val="0"/>
              <w:sz w:val="24"/>
              <w:szCs w:val="24"/>
            </w:rPr>
            <w:fldChar w:fldCharType="separate"/>
          </w:r>
          <w:hyperlink w:anchor="_Toc16586119" w:history="1">
            <w:r w:rsidR="00975443" w:rsidRPr="001A280E">
              <w:rPr>
                <w:rStyle w:val="Hyperlink"/>
              </w:rPr>
              <w:t>Explanation/Glossary</w:t>
            </w:r>
            <w:r w:rsidR="00975443">
              <w:rPr>
                <w:webHidden/>
              </w:rPr>
              <w:tab/>
            </w:r>
            <w:r w:rsidR="00975443">
              <w:rPr>
                <w:webHidden/>
              </w:rPr>
              <w:fldChar w:fldCharType="begin"/>
            </w:r>
            <w:r w:rsidR="00975443">
              <w:rPr>
                <w:webHidden/>
              </w:rPr>
              <w:instrText xml:space="preserve"> PAGEREF _Toc16586119 \h </w:instrText>
            </w:r>
            <w:r w:rsidR="00975443">
              <w:rPr>
                <w:webHidden/>
              </w:rPr>
            </w:r>
            <w:r w:rsidR="00975443">
              <w:rPr>
                <w:webHidden/>
              </w:rPr>
              <w:fldChar w:fldCharType="separate"/>
            </w:r>
            <w:r w:rsidR="00975443">
              <w:rPr>
                <w:webHidden/>
              </w:rPr>
              <w:t>2</w:t>
            </w:r>
            <w:r w:rsidR="00975443">
              <w:rPr>
                <w:webHidden/>
              </w:rPr>
              <w:fldChar w:fldCharType="end"/>
            </w:r>
          </w:hyperlink>
        </w:p>
        <w:p w14:paraId="429521B6" w14:textId="4F3D63A9" w:rsidR="00975443" w:rsidRDefault="009E7B22">
          <w:pPr>
            <w:pStyle w:val="TOC1"/>
            <w:rPr>
              <w:rFonts w:eastAsiaTheme="minorEastAsia"/>
              <w:b w:val="0"/>
            </w:rPr>
          </w:pPr>
          <w:hyperlink w:anchor="_Toc16586120" w:history="1">
            <w:r w:rsidR="00975443" w:rsidRPr="001A280E">
              <w:rPr>
                <w:rStyle w:val="Hyperlink"/>
              </w:rPr>
              <w:t>1.</w:t>
            </w:r>
            <w:r w:rsidR="00975443">
              <w:rPr>
                <w:rFonts w:eastAsiaTheme="minorEastAsia"/>
                <w:b w:val="0"/>
              </w:rPr>
              <w:tab/>
            </w:r>
            <w:r w:rsidR="00975443" w:rsidRPr="001A280E">
              <w:rPr>
                <w:rStyle w:val="Hyperlink"/>
              </w:rPr>
              <w:t>Spina Bifida</w:t>
            </w:r>
            <w:r w:rsidR="00975443">
              <w:rPr>
                <w:webHidden/>
              </w:rPr>
              <w:tab/>
            </w:r>
            <w:r w:rsidR="00975443">
              <w:rPr>
                <w:webHidden/>
              </w:rPr>
              <w:fldChar w:fldCharType="begin"/>
            </w:r>
            <w:r w:rsidR="00975443">
              <w:rPr>
                <w:webHidden/>
              </w:rPr>
              <w:instrText xml:space="preserve"> PAGEREF _Toc16586120 \h </w:instrText>
            </w:r>
            <w:r w:rsidR="00975443">
              <w:rPr>
                <w:webHidden/>
              </w:rPr>
            </w:r>
            <w:r w:rsidR="00975443">
              <w:rPr>
                <w:webHidden/>
              </w:rPr>
              <w:fldChar w:fldCharType="separate"/>
            </w:r>
            <w:r w:rsidR="00975443">
              <w:rPr>
                <w:webHidden/>
              </w:rPr>
              <w:t>4</w:t>
            </w:r>
            <w:r w:rsidR="00975443">
              <w:rPr>
                <w:webHidden/>
              </w:rPr>
              <w:fldChar w:fldCharType="end"/>
            </w:r>
          </w:hyperlink>
        </w:p>
        <w:p w14:paraId="6E3B2B7D" w14:textId="6A094430" w:rsidR="00975443" w:rsidRDefault="009E7B22">
          <w:pPr>
            <w:pStyle w:val="TOC1"/>
            <w:rPr>
              <w:rFonts w:eastAsiaTheme="minorEastAsia"/>
              <w:b w:val="0"/>
            </w:rPr>
          </w:pPr>
          <w:hyperlink w:anchor="_Toc16586121" w:history="1">
            <w:r w:rsidR="00975443" w:rsidRPr="001A280E">
              <w:rPr>
                <w:rStyle w:val="Hyperlink"/>
              </w:rPr>
              <w:t>2.</w:t>
            </w:r>
            <w:r w:rsidR="00975443">
              <w:rPr>
                <w:rFonts w:eastAsiaTheme="minorEastAsia"/>
                <w:b w:val="0"/>
              </w:rPr>
              <w:tab/>
            </w:r>
            <w:r w:rsidR="00975443" w:rsidRPr="001A280E">
              <w:rPr>
                <w:rStyle w:val="Hyperlink"/>
              </w:rPr>
              <w:t>Anophthalmia/microphthalmia</w:t>
            </w:r>
            <w:r w:rsidR="00975443">
              <w:rPr>
                <w:webHidden/>
              </w:rPr>
              <w:tab/>
            </w:r>
            <w:r w:rsidR="00975443">
              <w:rPr>
                <w:webHidden/>
              </w:rPr>
              <w:fldChar w:fldCharType="begin"/>
            </w:r>
            <w:r w:rsidR="00975443">
              <w:rPr>
                <w:webHidden/>
              </w:rPr>
              <w:instrText xml:space="preserve"> PAGEREF _Toc16586121 \h </w:instrText>
            </w:r>
            <w:r w:rsidR="00975443">
              <w:rPr>
                <w:webHidden/>
              </w:rPr>
            </w:r>
            <w:r w:rsidR="00975443">
              <w:rPr>
                <w:webHidden/>
              </w:rPr>
              <w:fldChar w:fldCharType="separate"/>
            </w:r>
            <w:r w:rsidR="00975443">
              <w:rPr>
                <w:webHidden/>
              </w:rPr>
              <w:t>6</w:t>
            </w:r>
            <w:r w:rsidR="00975443">
              <w:rPr>
                <w:webHidden/>
              </w:rPr>
              <w:fldChar w:fldCharType="end"/>
            </w:r>
          </w:hyperlink>
        </w:p>
        <w:p w14:paraId="6F005B95" w14:textId="70B26034" w:rsidR="00975443" w:rsidRDefault="009E7B22">
          <w:pPr>
            <w:pStyle w:val="TOC1"/>
            <w:rPr>
              <w:rFonts w:eastAsiaTheme="minorEastAsia"/>
              <w:b w:val="0"/>
            </w:rPr>
          </w:pPr>
          <w:hyperlink w:anchor="_Toc16586122" w:history="1">
            <w:r w:rsidR="00975443" w:rsidRPr="001A280E">
              <w:rPr>
                <w:rStyle w:val="Hyperlink"/>
              </w:rPr>
              <w:t>4.</w:t>
            </w:r>
            <w:r w:rsidR="00975443">
              <w:rPr>
                <w:rFonts w:eastAsiaTheme="minorEastAsia"/>
                <w:b w:val="0"/>
              </w:rPr>
              <w:tab/>
            </w:r>
            <w:r w:rsidR="00975443" w:rsidRPr="001A280E">
              <w:rPr>
                <w:rStyle w:val="Hyperlink"/>
              </w:rPr>
              <w:t>Anotia/Microtia</w:t>
            </w:r>
            <w:r w:rsidR="00975443">
              <w:rPr>
                <w:webHidden/>
              </w:rPr>
              <w:tab/>
            </w:r>
            <w:r w:rsidR="00975443">
              <w:rPr>
                <w:webHidden/>
              </w:rPr>
              <w:fldChar w:fldCharType="begin"/>
            </w:r>
            <w:r w:rsidR="00975443">
              <w:rPr>
                <w:webHidden/>
              </w:rPr>
              <w:instrText xml:space="preserve"> PAGEREF _Toc16586122 \h </w:instrText>
            </w:r>
            <w:r w:rsidR="00975443">
              <w:rPr>
                <w:webHidden/>
              </w:rPr>
            </w:r>
            <w:r w:rsidR="00975443">
              <w:rPr>
                <w:webHidden/>
              </w:rPr>
              <w:fldChar w:fldCharType="separate"/>
            </w:r>
            <w:r w:rsidR="00975443">
              <w:rPr>
                <w:webHidden/>
              </w:rPr>
              <w:t>7</w:t>
            </w:r>
            <w:r w:rsidR="00975443">
              <w:rPr>
                <w:webHidden/>
              </w:rPr>
              <w:fldChar w:fldCharType="end"/>
            </w:r>
          </w:hyperlink>
        </w:p>
        <w:p w14:paraId="7BC66906" w14:textId="2EF72C88" w:rsidR="00975443" w:rsidRDefault="009E7B22">
          <w:pPr>
            <w:pStyle w:val="TOC1"/>
            <w:rPr>
              <w:rFonts w:eastAsiaTheme="minorEastAsia"/>
              <w:b w:val="0"/>
            </w:rPr>
          </w:pPr>
          <w:hyperlink w:anchor="_Toc16586123" w:history="1">
            <w:r w:rsidR="00975443" w:rsidRPr="001A280E">
              <w:rPr>
                <w:rStyle w:val="Hyperlink"/>
              </w:rPr>
              <w:t>5-7.  Conotruncal Heart Defects</w:t>
            </w:r>
            <w:r w:rsidR="00975443">
              <w:rPr>
                <w:webHidden/>
              </w:rPr>
              <w:tab/>
            </w:r>
            <w:r w:rsidR="00975443">
              <w:rPr>
                <w:webHidden/>
              </w:rPr>
              <w:fldChar w:fldCharType="begin"/>
            </w:r>
            <w:r w:rsidR="00975443">
              <w:rPr>
                <w:webHidden/>
              </w:rPr>
              <w:instrText xml:space="preserve"> PAGEREF _Toc16586123 \h </w:instrText>
            </w:r>
            <w:r w:rsidR="00975443">
              <w:rPr>
                <w:webHidden/>
              </w:rPr>
            </w:r>
            <w:r w:rsidR="00975443">
              <w:rPr>
                <w:webHidden/>
              </w:rPr>
              <w:fldChar w:fldCharType="separate"/>
            </w:r>
            <w:r w:rsidR="00975443">
              <w:rPr>
                <w:webHidden/>
              </w:rPr>
              <w:t>9</w:t>
            </w:r>
            <w:r w:rsidR="00975443">
              <w:rPr>
                <w:webHidden/>
              </w:rPr>
              <w:fldChar w:fldCharType="end"/>
            </w:r>
          </w:hyperlink>
        </w:p>
        <w:p w14:paraId="05B7FBCD" w14:textId="37535F6F" w:rsidR="00975443" w:rsidRDefault="009E7B22">
          <w:pPr>
            <w:pStyle w:val="TOC1"/>
            <w:rPr>
              <w:rFonts w:eastAsiaTheme="minorEastAsia"/>
              <w:b w:val="0"/>
            </w:rPr>
          </w:pPr>
          <w:hyperlink w:anchor="_Toc16586124" w:history="1">
            <w:r w:rsidR="00975443" w:rsidRPr="001A280E">
              <w:rPr>
                <w:rStyle w:val="Hyperlink"/>
              </w:rPr>
              <w:t>8-11.  Obstructive Heart Defects</w:t>
            </w:r>
            <w:r w:rsidR="00975443">
              <w:rPr>
                <w:webHidden/>
              </w:rPr>
              <w:tab/>
            </w:r>
            <w:r w:rsidR="00975443">
              <w:rPr>
                <w:webHidden/>
              </w:rPr>
              <w:fldChar w:fldCharType="begin"/>
            </w:r>
            <w:r w:rsidR="00975443">
              <w:rPr>
                <w:webHidden/>
              </w:rPr>
              <w:instrText xml:space="preserve"> PAGEREF _Toc16586124 \h </w:instrText>
            </w:r>
            <w:r w:rsidR="00975443">
              <w:rPr>
                <w:webHidden/>
              </w:rPr>
            </w:r>
            <w:r w:rsidR="00975443">
              <w:rPr>
                <w:webHidden/>
              </w:rPr>
              <w:fldChar w:fldCharType="separate"/>
            </w:r>
            <w:r w:rsidR="00975443">
              <w:rPr>
                <w:webHidden/>
              </w:rPr>
              <w:t>12</w:t>
            </w:r>
            <w:r w:rsidR="00975443">
              <w:rPr>
                <w:webHidden/>
              </w:rPr>
              <w:fldChar w:fldCharType="end"/>
            </w:r>
          </w:hyperlink>
        </w:p>
        <w:p w14:paraId="7E439B3F" w14:textId="270C17E4" w:rsidR="00975443" w:rsidRDefault="009E7B22">
          <w:pPr>
            <w:pStyle w:val="TOC1"/>
            <w:rPr>
              <w:rFonts w:eastAsiaTheme="minorEastAsia"/>
              <w:b w:val="0"/>
            </w:rPr>
          </w:pPr>
          <w:hyperlink w:anchor="_Toc16586125" w:history="1">
            <w:r w:rsidR="00975443" w:rsidRPr="001A280E">
              <w:rPr>
                <w:rStyle w:val="Hyperlink"/>
              </w:rPr>
              <w:t>12.</w:t>
            </w:r>
            <w:r w:rsidR="00975443">
              <w:rPr>
                <w:rFonts w:eastAsiaTheme="minorEastAsia"/>
                <w:b w:val="0"/>
              </w:rPr>
              <w:tab/>
            </w:r>
            <w:r w:rsidR="00975443" w:rsidRPr="001A280E">
              <w:rPr>
                <w:rStyle w:val="Hyperlink"/>
              </w:rPr>
              <w:t>Total Anomalous Pulmonary Venous Connection</w:t>
            </w:r>
            <w:r w:rsidR="00975443">
              <w:rPr>
                <w:webHidden/>
              </w:rPr>
              <w:tab/>
            </w:r>
            <w:r w:rsidR="00975443">
              <w:rPr>
                <w:webHidden/>
              </w:rPr>
              <w:fldChar w:fldCharType="begin"/>
            </w:r>
            <w:r w:rsidR="00975443">
              <w:rPr>
                <w:webHidden/>
              </w:rPr>
              <w:instrText xml:space="preserve"> PAGEREF _Toc16586125 \h </w:instrText>
            </w:r>
            <w:r w:rsidR="00975443">
              <w:rPr>
                <w:webHidden/>
              </w:rPr>
            </w:r>
            <w:r w:rsidR="00975443">
              <w:rPr>
                <w:webHidden/>
              </w:rPr>
              <w:fldChar w:fldCharType="separate"/>
            </w:r>
            <w:r w:rsidR="00975443">
              <w:rPr>
                <w:webHidden/>
              </w:rPr>
              <w:t>15</w:t>
            </w:r>
            <w:r w:rsidR="00975443">
              <w:rPr>
                <w:webHidden/>
              </w:rPr>
              <w:fldChar w:fldCharType="end"/>
            </w:r>
          </w:hyperlink>
        </w:p>
        <w:p w14:paraId="02A7AD70" w14:textId="5DDBAB77" w:rsidR="00975443" w:rsidRDefault="009E7B22">
          <w:pPr>
            <w:pStyle w:val="TOC1"/>
            <w:rPr>
              <w:rFonts w:eastAsiaTheme="minorEastAsia"/>
              <w:b w:val="0"/>
            </w:rPr>
          </w:pPr>
          <w:hyperlink w:anchor="_Toc16586126" w:history="1">
            <w:r w:rsidR="00975443" w:rsidRPr="001A280E">
              <w:rPr>
                <w:rStyle w:val="Hyperlink"/>
              </w:rPr>
              <w:t>13.  Cleft Lip +/- Palate</w:t>
            </w:r>
            <w:r w:rsidR="00975443">
              <w:rPr>
                <w:webHidden/>
              </w:rPr>
              <w:tab/>
            </w:r>
            <w:r w:rsidR="00975443">
              <w:rPr>
                <w:webHidden/>
              </w:rPr>
              <w:fldChar w:fldCharType="begin"/>
            </w:r>
            <w:r w:rsidR="00975443">
              <w:rPr>
                <w:webHidden/>
              </w:rPr>
              <w:instrText xml:space="preserve"> PAGEREF _Toc16586126 \h </w:instrText>
            </w:r>
            <w:r w:rsidR="00975443">
              <w:rPr>
                <w:webHidden/>
              </w:rPr>
            </w:r>
            <w:r w:rsidR="00975443">
              <w:rPr>
                <w:webHidden/>
              </w:rPr>
              <w:fldChar w:fldCharType="separate"/>
            </w:r>
            <w:r w:rsidR="00975443">
              <w:rPr>
                <w:webHidden/>
              </w:rPr>
              <w:t>16</w:t>
            </w:r>
            <w:r w:rsidR="00975443">
              <w:rPr>
                <w:webHidden/>
              </w:rPr>
              <w:fldChar w:fldCharType="end"/>
            </w:r>
          </w:hyperlink>
        </w:p>
        <w:p w14:paraId="75B54460" w14:textId="0FB644CD" w:rsidR="00975443" w:rsidRDefault="009E7B22">
          <w:pPr>
            <w:pStyle w:val="TOC1"/>
            <w:rPr>
              <w:rFonts w:eastAsiaTheme="minorEastAsia"/>
              <w:b w:val="0"/>
            </w:rPr>
          </w:pPr>
          <w:hyperlink w:anchor="_Toc16586127" w:history="1">
            <w:r w:rsidR="00975443" w:rsidRPr="001A280E">
              <w:rPr>
                <w:rStyle w:val="Hyperlink"/>
              </w:rPr>
              <w:t>14.</w:t>
            </w:r>
            <w:r w:rsidR="00975443">
              <w:rPr>
                <w:rFonts w:eastAsiaTheme="minorEastAsia"/>
                <w:b w:val="0"/>
              </w:rPr>
              <w:tab/>
            </w:r>
            <w:r w:rsidR="00975443" w:rsidRPr="001A280E">
              <w:rPr>
                <w:rStyle w:val="Hyperlink"/>
              </w:rPr>
              <w:t>Cleft Palate</w:t>
            </w:r>
            <w:r w:rsidR="00975443">
              <w:rPr>
                <w:webHidden/>
              </w:rPr>
              <w:tab/>
            </w:r>
            <w:r w:rsidR="00975443">
              <w:rPr>
                <w:webHidden/>
              </w:rPr>
              <w:fldChar w:fldCharType="begin"/>
            </w:r>
            <w:r w:rsidR="00975443">
              <w:rPr>
                <w:webHidden/>
              </w:rPr>
              <w:instrText xml:space="preserve"> PAGEREF _Toc16586127 \h </w:instrText>
            </w:r>
            <w:r w:rsidR="00975443">
              <w:rPr>
                <w:webHidden/>
              </w:rPr>
            </w:r>
            <w:r w:rsidR="00975443">
              <w:rPr>
                <w:webHidden/>
              </w:rPr>
              <w:fldChar w:fldCharType="separate"/>
            </w:r>
            <w:r w:rsidR="00975443">
              <w:rPr>
                <w:webHidden/>
              </w:rPr>
              <w:t>18</w:t>
            </w:r>
            <w:r w:rsidR="00975443">
              <w:rPr>
                <w:webHidden/>
              </w:rPr>
              <w:fldChar w:fldCharType="end"/>
            </w:r>
          </w:hyperlink>
        </w:p>
        <w:p w14:paraId="460D1AE7" w14:textId="0E5FD397" w:rsidR="00975443" w:rsidRDefault="009E7B22">
          <w:pPr>
            <w:pStyle w:val="TOC1"/>
            <w:rPr>
              <w:rFonts w:eastAsiaTheme="minorEastAsia"/>
              <w:b w:val="0"/>
            </w:rPr>
          </w:pPr>
          <w:hyperlink w:anchor="_Toc16586128" w:history="1">
            <w:r w:rsidR="00975443" w:rsidRPr="001A280E">
              <w:rPr>
                <w:rStyle w:val="Hyperlink"/>
              </w:rPr>
              <w:t>15.</w:t>
            </w:r>
            <w:r w:rsidR="00975443">
              <w:rPr>
                <w:rFonts w:eastAsiaTheme="minorEastAsia"/>
                <w:b w:val="0"/>
              </w:rPr>
              <w:tab/>
            </w:r>
            <w:r w:rsidR="00975443" w:rsidRPr="001A280E">
              <w:rPr>
                <w:rStyle w:val="Hyperlink"/>
              </w:rPr>
              <w:t>Esophageal Atresia +/- TE Fistula</w:t>
            </w:r>
            <w:r w:rsidR="00975443">
              <w:rPr>
                <w:webHidden/>
              </w:rPr>
              <w:tab/>
            </w:r>
            <w:r w:rsidR="00975443">
              <w:rPr>
                <w:webHidden/>
              </w:rPr>
              <w:fldChar w:fldCharType="begin"/>
            </w:r>
            <w:r w:rsidR="00975443">
              <w:rPr>
                <w:webHidden/>
              </w:rPr>
              <w:instrText xml:space="preserve"> PAGEREF _Toc16586128 \h </w:instrText>
            </w:r>
            <w:r w:rsidR="00975443">
              <w:rPr>
                <w:webHidden/>
              </w:rPr>
            </w:r>
            <w:r w:rsidR="00975443">
              <w:rPr>
                <w:webHidden/>
              </w:rPr>
              <w:fldChar w:fldCharType="separate"/>
            </w:r>
            <w:r w:rsidR="00975443">
              <w:rPr>
                <w:webHidden/>
              </w:rPr>
              <w:t>20</w:t>
            </w:r>
            <w:r w:rsidR="00975443">
              <w:rPr>
                <w:webHidden/>
              </w:rPr>
              <w:fldChar w:fldCharType="end"/>
            </w:r>
          </w:hyperlink>
        </w:p>
        <w:p w14:paraId="7FCDDC6B" w14:textId="6159AA5C" w:rsidR="00975443" w:rsidRDefault="009E7B22">
          <w:pPr>
            <w:pStyle w:val="TOC1"/>
            <w:rPr>
              <w:rFonts w:eastAsiaTheme="minorEastAsia"/>
              <w:b w:val="0"/>
            </w:rPr>
          </w:pPr>
          <w:hyperlink w:anchor="_Toc16586129" w:history="1">
            <w:r w:rsidR="00975443" w:rsidRPr="001A280E">
              <w:rPr>
                <w:rStyle w:val="Hyperlink"/>
              </w:rPr>
              <w:t>16.</w:t>
            </w:r>
            <w:r w:rsidR="00975443">
              <w:rPr>
                <w:rFonts w:eastAsiaTheme="minorEastAsia"/>
                <w:b w:val="0"/>
              </w:rPr>
              <w:tab/>
            </w:r>
            <w:r w:rsidR="00975443" w:rsidRPr="001A280E">
              <w:rPr>
                <w:rStyle w:val="Hyperlink"/>
              </w:rPr>
              <w:t>Limb Deficiency, Transverse</w:t>
            </w:r>
            <w:r w:rsidR="00975443">
              <w:rPr>
                <w:webHidden/>
              </w:rPr>
              <w:tab/>
            </w:r>
            <w:r w:rsidR="00975443">
              <w:rPr>
                <w:webHidden/>
              </w:rPr>
              <w:fldChar w:fldCharType="begin"/>
            </w:r>
            <w:r w:rsidR="00975443">
              <w:rPr>
                <w:webHidden/>
              </w:rPr>
              <w:instrText xml:space="preserve"> PAGEREF _Toc16586129 \h </w:instrText>
            </w:r>
            <w:r w:rsidR="00975443">
              <w:rPr>
                <w:webHidden/>
              </w:rPr>
            </w:r>
            <w:r w:rsidR="00975443">
              <w:rPr>
                <w:webHidden/>
              </w:rPr>
              <w:fldChar w:fldCharType="separate"/>
            </w:r>
            <w:r w:rsidR="00975443">
              <w:rPr>
                <w:webHidden/>
              </w:rPr>
              <w:t>21</w:t>
            </w:r>
            <w:r w:rsidR="00975443">
              <w:rPr>
                <w:webHidden/>
              </w:rPr>
              <w:fldChar w:fldCharType="end"/>
            </w:r>
          </w:hyperlink>
        </w:p>
        <w:p w14:paraId="178DE02C" w14:textId="7D263131" w:rsidR="00975443" w:rsidRDefault="009E7B22">
          <w:pPr>
            <w:pStyle w:val="TOC1"/>
            <w:rPr>
              <w:rFonts w:eastAsiaTheme="minorEastAsia"/>
              <w:b w:val="0"/>
            </w:rPr>
          </w:pPr>
          <w:hyperlink w:anchor="_Toc16586130" w:history="1">
            <w:r w:rsidR="00975443" w:rsidRPr="001A280E">
              <w:rPr>
                <w:rStyle w:val="Hyperlink"/>
              </w:rPr>
              <w:t>18.  Gastroschisis</w:t>
            </w:r>
            <w:r w:rsidR="00975443">
              <w:rPr>
                <w:webHidden/>
              </w:rPr>
              <w:tab/>
            </w:r>
            <w:r w:rsidR="00975443">
              <w:rPr>
                <w:webHidden/>
              </w:rPr>
              <w:fldChar w:fldCharType="begin"/>
            </w:r>
            <w:r w:rsidR="00975443">
              <w:rPr>
                <w:webHidden/>
              </w:rPr>
              <w:instrText xml:space="preserve"> PAGEREF _Toc16586130 \h </w:instrText>
            </w:r>
            <w:r w:rsidR="00975443">
              <w:rPr>
                <w:webHidden/>
              </w:rPr>
            </w:r>
            <w:r w:rsidR="00975443">
              <w:rPr>
                <w:webHidden/>
              </w:rPr>
              <w:fldChar w:fldCharType="separate"/>
            </w:r>
            <w:r w:rsidR="00975443">
              <w:rPr>
                <w:webHidden/>
              </w:rPr>
              <w:t>25</w:t>
            </w:r>
            <w:r w:rsidR="00975443">
              <w:rPr>
                <w:webHidden/>
              </w:rPr>
              <w:fldChar w:fldCharType="end"/>
            </w:r>
          </w:hyperlink>
        </w:p>
        <w:p w14:paraId="38DDAFA8" w14:textId="20ABAD9F" w:rsidR="00975443" w:rsidRDefault="009E7B22">
          <w:pPr>
            <w:pStyle w:val="TOC1"/>
            <w:rPr>
              <w:rFonts w:eastAsiaTheme="minorEastAsia"/>
              <w:b w:val="0"/>
            </w:rPr>
          </w:pPr>
          <w:hyperlink w:anchor="_Toc16586131" w:history="1">
            <w:r w:rsidR="00975443" w:rsidRPr="001A280E">
              <w:rPr>
                <w:rStyle w:val="Hyperlink"/>
              </w:rPr>
              <w:t>19.  Microcephaly with a Coexisting Brain Anomaly</w:t>
            </w:r>
            <w:r w:rsidR="00975443">
              <w:rPr>
                <w:webHidden/>
              </w:rPr>
              <w:tab/>
            </w:r>
            <w:r w:rsidR="00975443">
              <w:rPr>
                <w:webHidden/>
              </w:rPr>
              <w:fldChar w:fldCharType="begin"/>
            </w:r>
            <w:r w:rsidR="00975443">
              <w:rPr>
                <w:webHidden/>
              </w:rPr>
              <w:instrText xml:space="preserve"> PAGEREF _Toc16586131 \h </w:instrText>
            </w:r>
            <w:r w:rsidR="00975443">
              <w:rPr>
                <w:webHidden/>
              </w:rPr>
            </w:r>
            <w:r w:rsidR="00975443">
              <w:rPr>
                <w:webHidden/>
              </w:rPr>
              <w:fldChar w:fldCharType="separate"/>
            </w:r>
            <w:r w:rsidR="00975443">
              <w:rPr>
                <w:webHidden/>
              </w:rPr>
              <w:t>26</w:t>
            </w:r>
            <w:r w:rsidR="00975443">
              <w:rPr>
                <w:webHidden/>
              </w:rPr>
              <w:fldChar w:fldCharType="end"/>
            </w:r>
          </w:hyperlink>
        </w:p>
        <w:p w14:paraId="2BA8984C" w14:textId="5D76F2D6" w:rsidR="00975443" w:rsidRDefault="009E7B22">
          <w:pPr>
            <w:pStyle w:val="TOC1"/>
            <w:rPr>
              <w:rFonts w:eastAsiaTheme="minorEastAsia"/>
              <w:b w:val="0"/>
            </w:rPr>
          </w:pPr>
          <w:hyperlink w:anchor="_Toc16586132" w:history="1">
            <w:r w:rsidR="00975443" w:rsidRPr="001A280E">
              <w:rPr>
                <w:rStyle w:val="Hyperlink"/>
              </w:rPr>
              <w:t>20.  Holoprosencephaly</w:t>
            </w:r>
            <w:r w:rsidR="00975443">
              <w:rPr>
                <w:webHidden/>
              </w:rPr>
              <w:tab/>
            </w:r>
            <w:r w:rsidR="00975443">
              <w:rPr>
                <w:webHidden/>
              </w:rPr>
              <w:fldChar w:fldCharType="begin"/>
            </w:r>
            <w:r w:rsidR="00975443">
              <w:rPr>
                <w:webHidden/>
              </w:rPr>
              <w:instrText xml:space="preserve"> PAGEREF _Toc16586132 \h </w:instrText>
            </w:r>
            <w:r w:rsidR="00975443">
              <w:rPr>
                <w:webHidden/>
              </w:rPr>
            </w:r>
            <w:r w:rsidR="00975443">
              <w:rPr>
                <w:webHidden/>
              </w:rPr>
              <w:fldChar w:fldCharType="separate"/>
            </w:r>
            <w:r w:rsidR="00975443">
              <w:rPr>
                <w:webHidden/>
              </w:rPr>
              <w:t>30</w:t>
            </w:r>
            <w:r w:rsidR="00975443">
              <w:rPr>
                <w:webHidden/>
              </w:rPr>
              <w:fldChar w:fldCharType="end"/>
            </w:r>
          </w:hyperlink>
        </w:p>
        <w:p w14:paraId="7DE77465" w14:textId="104E4963" w:rsidR="00975443" w:rsidRDefault="009E7B22">
          <w:pPr>
            <w:pStyle w:val="TOC1"/>
            <w:rPr>
              <w:rFonts w:eastAsiaTheme="minorEastAsia"/>
              <w:b w:val="0"/>
            </w:rPr>
          </w:pPr>
          <w:hyperlink w:anchor="_Toc16586133" w:history="1">
            <w:r w:rsidR="00975443" w:rsidRPr="001A280E">
              <w:rPr>
                <w:rStyle w:val="Hyperlink"/>
              </w:rPr>
              <w:t>21.  Anterior Segment Eye Defects</w:t>
            </w:r>
            <w:r w:rsidR="00975443">
              <w:rPr>
                <w:webHidden/>
              </w:rPr>
              <w:tab/>
            </w:r>
            <w:r w:rsidR="00975443">
              <w:rPr>
                <w:webHidden/>
              </w:rPr>
              <w:fldChar w:fldCharType="begin"/>
            </w:r>
            <w:r w:rsidR="00975443">
              <w:rPr>
                <w:webHidden/>
              </w:rPr>
              <w:instrText xml:space="preserve"> PAGEREF _Toc16586133 \h </w:instrText>
            </w:r>
            <w:r w:rsidR="00975443">
              <w:rPr>
                <w:webHidden/>
              </w:rPr>
            </w:r>
            <w:r w:rsidR="00975443">
              <w:rPr>
                <w:webHidden/>
              </w:rPr>
              <w:fldChar w:fldCharType="separate"/>
            </w:r>
            <w:r w:rsidR="00975443">
              <w:rPr>
                <w:webHidden/>
              </w:rPr>
              <w:t>32</w:t>
            </w:r>
            <w:r w:rsidR="00975443">
              <w:rPr>
                <w:webHidden/>
              </w:rPr>
              <w:fldChar w:fldCharType="end"/>
            </w:r>
          </w:hyperlink>
        </w:p>
        <w:p w14:paraId="33695043" w14:textId="16133EB1" w:rsidR="00975443" w:rsidRDefault="009E7B22">
          <w:pPr>
            <w:pStyle w:val="TOC1"/>
            <w:rPr>
              <w:rFonts w:eastAsiaTheme="minorEastAsia"/>
              <w:b w:val="0"/>
            </w:rPr>
          </w:pPr>
          <w:hyperlink w:anchor="_Toc16586134" w:history="1">
            <w:r w:rsidR="00975443" w:rsidRPr="001A280E">
              <w:rPr>
                <w:rStyle w:val="Hyperlink"/>
              </w:rPr>
              <w:t>22.  Arthrogryposis</w:t>
            </w:r>
            <w:r w:rsidR="00975443">
              <w:rPr>
                <w:webHidden/>
              </w:rPr>
              <w:tab/>
            </w:r>
            <w:r w:rsidR="00975443">
              <w:rPr>
                <w:webHidden/>
              </w:rPr>
              <w:fldChar w:fldCharType="begin"/>
            </w:r>
            <w:r w:rsidR="00975443">
              <w:rPr>
                <w:webHidden/>
              </w:rPr>
              <w:instrText xml:space="preserve"> PAGEREF _Toc16586134 \h </w:instrText>
            </w:r>
            <w:r w:rsidR="00975443">
              <w:rPr>
                <w:webHidden/>
              </w:rPr>
            </w:r>
            <w:r w:rsidR="00975443">
              <w:rPr>
                <w:webHidden/>
              </w:rPr>
              <w:fldChar w:fldCharType="separate"/>
            </w:r>
            <w:r w:rsidR="00975443">
              <w:rPr>
                <w:webHidden/>
              </w:rPr>
              <w:t>35</w:t>
            </w:r>
            <w:r w:rsidR="00975443">
              <w:rPr>
                <w:webHidden/>
              </w:rPr>
              <w:fldChar w:fldCharType="end"/>
            </w:r>
          </w:hyperlink>
        </w:p>
        <w:p w14:paraId="6A38E0B2" w14:textId="0F85EA2D" w:rsidR="00975443" w:rsidRDefault="009E7B22">
          <w:pPr>
            <w:pStyle w:val="TOC1"/>
            <w:rPr>
              <w:rFonts w:eastAsiaTheme="minorEastAsia"/>
              <w:b w:val="0"/>
            </w:rPr>
          </w:pPr>
          <w:hyperlink w:anchor="_Toc16586135" w:history="1">
            <w:r w:rsidR="00975443" w:rsidRPr="001A280E">
              <w:rPr>
                <w:rStyle w:val="Hyperlink"/>
              </w:rPr>
              <w:t>Heterotaxy (Exclusion)</w:t>
            </w:r>
            <w:r w:rsidR="00975443">
              <w:rPr>
                <w:webHidden/>
              </w:rPr>
              <w:tab/>
            </w:r>
            <w:r w:rsidR="00975443">
              <w:rPr>
                <w:webHidden/>
              </w:rPr>
              <w:fldChar w:fldCharType="begin"/>
            </w:r>
            <w:r w:rsidR="00975443">
              <w:rPr>
                <w:webHidden/>
              </w:rPr>
              <w:instrText xml:space="preserve"> PAGEREF _Toc16586135 \h </w:instrText>
            </w:r>
            <w:r w:rsidR="00975443">
              <w:rPr>
                <w:webHidden/>
              </w:rPr>
            </w:r>
            <w:r w:rsidR="00975443">
              <w:rPr>
                <w:webHidden/>
              </w:rPr>
              <w:fldChar w:fldCharType="separate"/>
            </w:r>
            <w:r w:rsidR="00975443">
              <w:rPr>
                <w:webHidden/>
              </w:rPr>
              <w:t>36</w:t>
            </w:r>
            <w:r w:rsidR="00975443">
              <w:rPr>
                <w:webHidden/>
              </w:rPr>
              <w:fldChar w:fldCharType="end"/>
            </w:r>
          </w:hyperlink>
        </w:p>
        <w:p w14:paraId="6116AE88" w14:textId="27AF7B57" w:rsidR="00D03D1A" w:rsidRPr="00EE23D1" w:rsidRDefault="00D03D1A" w:rsidP="0098418A">
          <w:pPr>
            <w:pStyle w:val="TOC1"/>
          </w:pPr>
          <w:r w:rsidRPr="0098418A">
            <w:rPr>
              <w:sz w:val="24"/>
              <w:szCs w:val="24"/>
            </w:rPr>
            <w:fldChar w:fldCharType="end"/>
          </w:r>
        </w:p>
      </w:sdtContent>
    </w:sdt>
    <w:p w14:paraId="25A9CA17" w14:textId="2466BC76" w:rsidR="00BE0BD3" w:rsidRDefault="00BE0BD3" w:rsidP="00BE0BD3">
      <w:pPr>
        <w:spacing w:after="0" w:line="240" w:lineRule="auto"/>
      </w:pPr>
    </w:p>
    <w:p w14:paraId="432384A9" w14:textId="77777777" w:rsidR="00DB39D4" w:rsidRPr="00975443" w:rsidRDefault="00DB39D4" w:rsidP="00975443">
      <w:pPr>
        <w:pStyle w:val="Heading1"/>
        <w:spacing w:before="0" w:line="240" w:lineRule="auto"/>
      </w:pPr>
      <w:r w:rsidRPr="00593A07">
        <w:br w:type="page"/>
      </w:r>
      <w:bookmarkStart w:id="1" w:name="_Toc16586119"/>
      <w:r w:rsidRPr="00975443">
        <w:rPr>
          <w:rFonts w:asciiTheme="minorHAnsi" w:hAnsiTheme="minorHAnsi"/>
        </w:rPr>
        <w:lastRenderedPageBreak/>
        <w:t>Explanation/Glossary</w:t>
      </w:r>
      <w:bookmarkEnd w:id="1"/>
    </w:p>
    <w:p w14:paraId="6116AE91" w14:textId="77777777" w:rsidR="00DB39D4" w:rsidRDefault="00DB39D4" w:rsidP="00573A2C">
      <w:pPr>
        <w:autoSpaceDE w:val="0"/>
        <w:autoSpaceDN w:val="0"/>
        <w:adjustRightInd w:val="0"/>
        <w:spacing w:after="0" w:line="240" w:lineRule="auto"/>
        <w:ind w:right="-14"/>
        <w:rPr>
          <w:rFonts w:cs="Arial"/>
          <w:b/>
          <w:bCs/>
          <w:sz w:val="24"/>
          <w:szCs w:val="24"/>
        </w:rPr>
      </w:pPr>
    </w:p>
    <w:p w14:paraId="6116AE92" w14:textId="77777777" w:rsidR="007C0FA1" w:rsidRPr="009F4B21" w:rsidRDefault="007C0FA1" w:rsidP="009F4B21">
      <w:pPr>
        <w:autoSpaceDE w:val="0"/>
        <w:autoSpaceDN w:val="0"/>
        <w:adjustRightInd w:val="0"/>
        <w:spacing w:after="0" w:line="240" w:lineRule="auto"/>
        <w:ind w:right="-20"/>
        <w:rPr>
          <w:rFonts w:cs="Arial"/>
          <w:sz w:val="24"/>
          <w:szCs w:val="24"/>
        </w:rPr>
      </w:pPr>
      <w:r w:rsidRPr="009F4B21">
        <w:rPr>
          <w:rFonts w:cs="Arial"/>
          <w:b/>
          <w:bCs/>
          <w:sz w:val="24"/>
          <w:szCs w:val="24"/>
        </w:rPr>
        <w:t>BIR</w:t>
      </w:r>
      <w:r w:rsidRPr="009F4B21">
        <w:rPr>
          <w:rFonts w:cs="Arial"/>
          <w:b/>
          <w:bCs/>
          <w:spacing w:val="-1"/>
          <w:sz w:val="24"/>
          <w:szCs w:val="24"/>
        </w:rPr>
        <w:t>T</w:t>
      </w:r>
      <w:r w:rsidRPr="009F4B21">
        <w:rPr>
          <w:rFonts w:cs="Arial"/>
          <w:b/>
          <w:bCs/>
          <w:sz w:val="24"/>
          <w:szCs w:val="24"/>
        </w:rPr>
        <w:t>H DEF</w:t>
      </w:r>
      <w:r w:rsidRPr="009F4B21">
        <w:rPr>
          <w:rFonts w:cs="Arial"/>
          <w:b/>
          <w:bCs/>
          <w:spacing w:val="-2"/>
          <w:sz w:val="24"/>
          <w:szCs w:val="24"/>
        </w:rPr>
        <w:t>E</w:t>
      </w:r>
      <w:r w:rsidRPr="009F4B21">
        <w:rPr>
          <w:rFonts w:cs="Arial"/>
          <w:b/>
          <w:bCs/>
          <w:sz w:val="24"/>
          <w:szCs w:val="24"/>
        </w:rPr>
        <w:t>CT &amp;</w:t>
      </w:r>
      <w:r w:rsidRPr="009F4B21">
        <w:rPr>
          <w:rFonts w:cs="Arial"/>
          <w:b/>
          <w:bCs/>
          <w:spacing w:val="-1"/>
          <w:sz w:val="24"/>
          <w:szCs w:val="24"/>
        </w:rPr>
        <w:t xml:space="preserve"> </w:t>
      </w:r>
      <w:r w:rsidRPr="009F4B21">
        <w:rPr>
          <w:rFonts w:cs="Arial"/>
          <w:b/>
          <w:bCs/>
          <w:sz w:val="24"/>
          <w:szCs w:val="24"/>
        </w:rPr>
        <w:t>DEFIN</w:t>
      </w:r>
      <w:r w:rsidRPr="009F4B21">
        <w:rPr>
          <w:rFonts w:cs="Arial"/>
          <w:b/>
          <w:bCs/>
          <w:spacing w:val="-2"/>
          <w:sz w:val="24"/>
          <w:szCs w:val="24"/>
        </w:rPr>
        <w:t>I</w:t>
      </w:r>
      <w:r w:rsidRPr="009F4B21">
        <w:rPr>
          <w:rFonts w:cs="Arial"/>
          <w:b/>
          <w:bCs/>
          <w:sz w:val="24"/>
          <w:szCs w:val="24"/>
        </w:rPr>
        <w:t>TION</w:t>
      </w:r>
    </w:p>
    <w:p w14:paraId="6116AE93" w14:textId="18CE0558" w:rsidR="007C0FA1" w:rsidRPr="009F4B21" w:rsidRDefault="00234FAE" w:rsidP="00D36079">
      <w:pPr>
        <w:pStyle w:val="ListParagraph"/>
        <w:numPr>
          <w:ilvl w:val="0"/>
          <w:numId w:val="16"/>
        </w:numPr>
        <w:autoSpaceDE w:val="0"/>
        <w:autoSpaceDN w:val="0"/>
        <w:adjustRightInd w:val="0"/>
        <w:spacing w:after="0" w:line="240" w:lineRule="auto"/>
        <w:ind w:right="-20"/>
        <w:rPr>
          <w:rFonts w:cs="Arial"/>
          <w:sz w:val="24"/>
          <w:szCs w:val="24"/>
        </w:rPr>
      </w:pPr>
      <w:r w:rsidRPr="009F4B21">
        <w:rPr>
          <w:rFonts w:cs="Arial"/>
          <w:sz w:val="24"/>
          <w:szCs w:val="24"/>
        </w:rPr>
        <w:t>T</w:t>
      </w:r>
      <w:r w:rsidR="007C0FA1" w:rsidRPr="009F4B21">
        <w:rPr>
          <w:rFonts w:cs="Arial"/>
          <w:sz w:val="24"/>
          <w:szCs w:val="24"/>
        </w:rPr>
        <w:t>he s</w:t>
      </w:r>
      <w:r w:rsidR="007C0FA1" w:rsidRPr="009F4B21">
        <w:rPr>
          <w:rFonts w:cs="Arial"/>
          <w:spacing w:val="-1"/>
          <w:sz w:val="24"/>
          <w:szCs w:val="24"/>
        </w:rPr>
        <w:t>p</w:t>
      </w:r>
      <w:r w:rsidR="007C0FA1" w:rsidRPr="009F4B21">
        <w:rPr>
          <w:rFonts w:cs="Arial"/>
          <w:sz w:val="24"/>
          <w:szCs w:val="24"/>
        </w:rPr>
        <w:t>ecif</w:t>
      </w:r>
      <w:r w:rsidR="007C0FA1" w:rsidRPr="009F4B21">
        <w:rPr>
          <w:rFonts w:cs="Arial"/>
          <w:spacing w:val="-1"/>
          <w:sz w:val="24"/>
          <w:szCs w:val="24"/>
        </w:rPr>
        <w:t>i</w:t>
      </w:r>
      <w:r w:rsidR="007C0FA1" w:rsidRPr="009F4B21">
        <w:rPr>
          <w:rFonts w:cs="Arial"/>
          <w:sz w:val="24"/>
          <w:szCs w:val="24"/>
        </w:rPr>
        <w:t>c birth def</w:t>
      </w:r>
      <w:r w:rsidR="007C0FA1" w:rsidRPr="009F4B21">
        <w:rPr>
          <w:rFonts w:cs="Arial"/>
          <w:spacing w:val="-1"/>
          <w:sz w:val="24"/>
          <w:szCs w:val="24"/>
        </w:rPr>
        <w:t>e</w:t>
      </w:r>
      <w:r w:rsidR="007C0FA1" w:rsidRPr="009F4B21">
        <w:rPr>
          <w:rFonts w:cs="Arial"/>
          <w:spacing w:val="1"/>
          <w:sz w:val="24"/>
          <w:szCs w:val="24"/>
        </w:rPr>
        <w:t>c</w:t>
      </w:r>
      <w:r w:rsidR="007C0FA1" w:rsidRPr="009F4B21">
        <w:rPr>
          <w:rFonts w:cs="Arial"/>
          <w:sz w:val="24"/>
          <w:szCs w:val="24"/>
        </w:rPr>
        <w:t>t and its definiti</w:t>
      </w:r>
      <w:r w:rsidR="007C0FA1" w:rsidRPr="009F4B21">
        <w:rPr>
          <w:rFonts w:cs="Arial"/>
          <w:spacing w:val="-1"/>
          <w:sz w:val="24"/>
          <w:szCs w:val="24"/>
        </w:rPr>
        <w:t>o</w:t>
      </w:r>
      <w:r w:rsidR="007C0FA1" w:rsidRPr="009F4B21">
        <w:rPr>
          <w:rFonts w:cs="Arial"/>
          <w:sz w:val="24"/>
          <w:szCs w:val="24"/>
        </w:rPr>
        <w:t>n are list</w:t>
      </w:r>
      <w:r w:rsidR="007C0FA1" w:rsidRPr="009F4B21">
        <w:rPr>
          <w:rFonts w:cs="Arial"/>
          <w:spacing w:val="-1"/>
          <w:sz w:val="24"/>
          <w:szCs w:val="24"/>
        </w:rPr>
        <w:t>e</w:t>
      </w:r>
      <w:r w:rsidR="007C0FA1" w:rsidRPr="009F4B21">
        <w:rPr>
          <w:rFonts w:cs="Arial"/>
          <w:sz w:val="24"/>
          <w:szCs w:val="24"/>
        </w:rPr>
        <w:t>d</w:t>
      </w:r>
      <w:r w:rsidR="00573A2C">
        <w:rPr>
          <w:rFonts w:cs="Arial"/>
          <w:sz w:val="24"/>
          <w:szCs w:val="24"/>
        </w:rPr>
        <w:t>.</w:t>
      </w:r>
    </w:p>
    <w:p w14:paraId="6116AE94" w14:textId="32AFBAF7" w:rsidR="007C0FA1" w:rsidRPr="009F4B21" w:rsidRDefault="007C0FA1" w:rsidP="00D36079">
      <w:pPr>
        <w:pStyle w:val="ListParagraph"/>
        <w:numPr>
          <w:ilvl w:val="0"/>
          <w:numId w:val="16"/>
        </w:numPr>
        <w:autoSpaceDE w:val="0"/>
        <w:autoSpaceDN w:val="0"/>
        <w:adjustRightInd w:val="0"/>
        <w:spacing w:after="0" w:line="240" w:lineRule="auto"/>
        <w:ind w:right="-20"/>
        <w:rPr>
          <w:rFonts w:cs="Arial"/>
          <w:sz w:val="24"/>
          <w:szCs w:val="24"/>
        </w:rPr>
      </w:pPr>
      <w:r w:rsidRPr="009F4B21">
        <w:rPr>
          <w:rFonts w:cs="Arial"/>
          <w:sz w:val="24"/>
          <w:szCs w:val="24"/>
        </w:rPr>
        <w:t xml:space="preserve">Other </w:t>
      </w:r>
      <w:r w:rsidRPr="009F4B21">
        <w:rPr>
          <w:rFonts w:cs="Arial"/>
          <w:spacing w:val="-1"/>
          <w:sz w:val="24"/>
          <w:szCs w:val="24"/>
        </w:rPr>
        <w:t>n</w:t>
      </w:r>
      <w:r w:rsidRPr="009F4B21">
        <w:rPr>
          <w:rFonts w:cs="Arial"/>
          <w:sz w:val="24"/>
          <w:szCs w:val="24"/>
        </w:rPr>
        <w:t>am</w:t>
      </w:r>
      <w:r w:rsidRPr="009F4B21">
        <w:rPr>
          <w:rFonts w:cs="Arial"/>
          <w:spacing w:val="-1"/>
          <w:sz w:val="24"/>
          <w:szCs w:val="24"/>
        </w:rPr>
        <w:t>e</w:t>
      </w:r>
      <w:r w:rsidRPr="009F4B21">
        <w:rPr>
          <w:rFonts w:cs="Arial"/>
          <w:sz w:val="24"/>
          <w:szCs w:val="24"/>
        </w:rPr>
        <w:t>s for the def</w:t>
      </w:r>
      <w:r w:rsidRPr="009F4B21">
        <w:rPr>
          <w:rFonts w:cs="Arial"/>
          <w:spacing w:val="-1"/>
          <w:sz w:val="24"/>
          <w:szCs w:val="24"/>
        </w:rPr>
        <w:t>e</w:t>
      </w:r>
      <w:r w:rsidRPr="009F4B21">
        <w:rPr>
          <w:rFonts w:cs="Arial"/>
          <w:spacing w:val="1"/>
          <w:sz w:val="24"/>
          <w:szCs w:val="24"/>
        </w:rPr>
        <w:t>c</w:t>
      </w:r>
      <w:r w:rsidRPr="009F4B21">
        <w:rPr>
          <w:rFonts w:cs="Arial"/>
          <w:sz w:val="24"/>
          <w:szCs w:val="24"/>
        </w:rPr>
        <w:t xml:space="preserve">t are given </w:t>
      </w:r>
      <w:r w:rsidRPr="009F4B21">
        <w:rPr>
          <w:rFonts w:cs="Arial"/>
          <w:spacing w:val="-1"/>
          <w:sz w:val="24"/>
          <w:szCs w:val="24"/>
        </w:rPr>
        <w:t>a</w:t>
      </w:r>
      <w:r w:rsidRPr="009F4B21">
        <w:rPr>
          <w:rFonts w:cs="Arial"/>
          <w:sz w:val="24"/>
          <w:szCs w:val="24"/>
        </w:rPr>
        <w:t>s</w:t>
      </w:r>
      <w:r w:rsidRPr="009F4B21">
        <w:rPr>
          <w:rFonts w:cs="Arial"/>
          <w:spacing w:val="-1"/>
          <w:sz w:val="24"/>
          <w:szCs w:val="24"/>
        </w:rPr>
        <w:t xml:space="preserve"> </w:t>
      </w:r>
      <w:r w:rsidRPr="009F4B21">
        <w:rPr>
          <w:rFonts w:cs="Arial"/>
          <w:sz w:val="24"/>
          <w:szCs w:val="24"/>
        </w:rPr>
        <w:t xml:space="preserve">well </w:t>
      </w:r>
      <w:r w:rsidRPr="009F4B21">
        <w:rPr>
          <w:rFonts w:cs="Arial"/>
          <w:spacing w:val="-1"/>
          <w:sz w:val="24"/>
          <w:szCs w:val="24"/>
        </w:rPr>
        <w:t>a</w:t>
      </w:r>
      <w:r w:rsidRPr="009F4B21">
        <w:rPr>
          <w:rFonts w:cs="Arial"/>
          <w:sz w:val="24"/>
          <w:szCs w:val="24"/>
        </w:rPr>
        <w:t>s the d</w:t>
      </w:r>
      <w:r w:rsidRPr="009F4B21">
        <w:rPr>
          <w:rFonts w:cs="Arial"/>
          <w:spacing w:val="-1"/>
          <w:sz w:val="24"/>
          <w:szCs w:val="24"/>
        </w:rPr>
        <w:t>e</w:t>
      </w:r>
      <w:r w:rsidRPr="009F4B21">
        <w:rPr>
          <w:rFonts w:cs="Arial"/>
          <w:sz w:val="24"/>
          <w:szCs w:val="24"/>
        </w:rPr>
        <w:t>fect gr</w:t>
      </w:r>
      <w:r w:rsidRPr="009F4B21">
        <w:rPr>
          <w:rFonts w:cs="Arial"/>
          <w:spacing w:val="-1"/>
          <w:sz w:val="24"/>
          <w:szCs w:val="24"/>
        </w:rPr>
        <w:t>o</w:t>
      </w:r>
      <w:r w:rsidRPr="009F4B21">
        <w:rPr>
          <w:rFonts w:cs="Arial"/>
          <w:sz w:val="24"/>
          <w:szCs w:val="24"/>
        </w:rPr>
        <w:t>up if applicable</w:t>
      </w:r>
      <w:r w:rsidR="00573A2C">
        <w:rPr>
          <w:rFonts w:cs="Arial"/>
          <w:sz w:val="24"/>
          <w:szCs w:val="24"/>
        </w:rPr>
        <w:t>.</w:t>
      </w:r>
    </w:p>
    <w:p w14:paraId="6116AE95" w14:textId="77777777" w:rsidR="007C0FA1" w:rsidRPr="009F4B21" w:rsidRDefault="007C0FA1" w:rsidP="009F4B21">
      <w:pPr>
        <w:autoSpaceDE w:val="0"/>
        <w:autoSpaceDN w:val="0"/>
        <w:adjustRightInd w:val="0"/>
        <w:spacing w:after="0" w:line="240" w:lineRule="auto"/>
        <w:rPr>
          <w:rFonts w:cs="Arial"/>
          <w:sz w:val="24"/>
          <w:szCs w:val="24"/>
        </w:rPr>
      </w:pPr>
    </w:p>
    <w:p w14:paraId="6116AE96" w14:textId="77777777" w:rsidR="007C0FA1" w:rsidRPr="009F4B21" w:rsidRDefault="007C0FA1" w:rsidP="009F4B21">
      <w:pPr>
        <w:autoSpaceDE w:val="0"/>
        <w:autoSpaceDN w:val="0"/>
        <w:adjustRightInd w:val="0"/>
        <w:spacing w:after="0" w:line="240" w:lineRule="auto"/>
        <w:ind w:right="-20"/>
        <w:rPr>
          <w:rFonts w:cs="Arial"/>
          <w:sz w:val="24"/>
          <w:szCs w:val="24"/>
        </w:rPr>
      </w:pPr>
      <w:r w:rsidRPr="009F4B21">
        <w:rPr>
          <w:rFonts w:cs="Arial"/>
          <w:b/>
          <w:bCs/>
          <w:sz w:val="24"/>
          <w:szCs w:val="24"/>
        </w:rPr>
        <w:t>TYPES &amp; DEFINITIONS</w:t>
      </w:r>
    </w:p>
    <w:p w14:paraId="6116AE97" w14:textId="1AA45FD6" w:rsidR="007C0FA1" w:rsidRPr="009F4B21" w:rsidRDefault="007C0FA1" w:rsidP="00D36079">
      <w:pPr>
        <w:pStyle w:val="ListParagraph"/>
        <w:numPr>
          <w:ilvl w:val="0"/>
          <w:numId w:val="17"/>
        </w:numPr>
        <w:autoSpaceDE w:val="0"/>
        <w:autoSpaceDN w:val="0"/>
        <w:adjustRightInd w:val="0"/>
        <w:spacing w:after="0" w:line="240" w:lineRule="auto"/>
        <w:ind w:right="-20"/>
        <w:rPr>
          <w:rFonts w:cs="Arial"/>
          <w:sz w:val="24"/>
          <w:szCs w:val="24"/>
        </w:rPr>
      </w:pPr>
      <w:r w:rsidRPr="009F4B21">
        <w:rPr>
          <w:rFonts w:cs="Arial"/>
          <w:sz w:val="24"/>
          <w:szCs w:val="24"/>
        </w:rPr>
        <w:t>The types of the s</w:t>
      </w:r>
      <w:r w:rsidRPr="009F4B21">
        <w:rPr>
          <w:rFonts w:cs="Arial"/>
          <w:spacing w:val="-1"/>
          <w:sz w:val="24"/>
          <w:szCs w:val="24"/>
        </w:rPr>
        <w:t>p</w:t>
      </w:r>
      <w:r w:rsidRPr="009F4B21">
        <w:rPr>
          <w:rFonts w:cs="Arial"/>
          <w:sz w:val="24"/>
          <w:szCs w:val="24"/>
        </w:rPr>
        <w:t>ecif</w:t>
      </w:r>
      <w:r w:rsidRPr="009F4B21">
        <w:rPr>
          <w:rFonts w:cs="Arial"/>
          <w:spacing w:val="-1"/>
          <w:sz w:val="24"/>
          <w:szCs w:val="24"/>
        </w:rPr>
        <w:t>i</w:t>
      </w:r>
      <w:r w:rsidRPr="009F4B21">
        <w:rPr>
          <w:rFonts w:cs="Arial"/>
          <w:sz w:val="24"/>
          <w:szCs w:val="24"/>
        </w:rPr>
        <w:t>c birth defect (if</w:t>
      </w:r>
      <w:r w:rsidRPr="009F4B21">
        <w:rPr>
          <w:rFonts w:cs="Arial"/>
          <w:spacing w:val="1"/>
          <w:sz w:val="24"/>
          <w:szCs w:val="24"/>
        </w:rPr>
        <w:t xml:space="preserve"> </w:t>
      </w:r>
      <w:r w:rsidRPr="009F4B21">
        <w:rPr>
          <w:rFonts w:cs="Arial"/>
          <w:sz w:val="24"/>
          <w:szCs w:val="24"/>
        </w:rPr>
        <w:t>they exist) and</w:t>
      </w:r>
      <w:r w:rsidRPr="009F4B21">
        <w:rPr>
          <w:rFonts w:cs="Arial"/>
          <w:spacing w:val="-2"/>
          <w:sz w:val="24"/>
          <w:szCs w:val="24"/>
        </w:rPr>
        <w:t xml:space="preserve"> </w:t>
      </w:r>
      <w:r w:rsidRPr="009F4B21">
        <w:rPr>
          <w:rFonts w:cs="Arial"/>
          <w:sz w:val="24"/>
          <w:szCs w:val="24"/>
        </w:rPr>
        <w:t>their definiti</w:t>
      </w:r>
      <w:r w:rsidRPr="009F4B21">
        <w:rPr>
          <w:rFonts w:cs="Arial"/>
          <w:spacing w:val="-1"/>
          <w:sz w:val="24"/>
          <w:szCs w:val="24"/>
        </w:rPr>
        <w:t>o</w:t>
      </w:r>
      <w:r w:rsidRPr="009F4B21">
        <w:rPr>
          <w:rFonts w:cs="Arial"/>
          <w:sz w:val="24"/>
          <w:szCs w:val="24"/>
        </w:rPr>
        <w:t>ns are listed</w:t>
      </w:r>
      <w:r w:rsidR="00573A2C">
        <w:rPr>
          <w:rFonts w:cs="Arial"/>
          <w:sz w:val="24"/>
          <w:szCs w:val="24"/>
        </w:rPr>
        <w:t>.</w:t>
      </w:r>
    </w:p>
    <w:p w14:paraId="6116AE98" w14:textId="77777777" w:rsidR="007C0FA1" w:rsidRPr="009F4B21" w:rsidRDefault="007C0FA1" w:rsidP="009F4B21">
      <w:pPr>
        <w:autoSpaceDE w:val="0"/>
        <w:autoSpaceDN w:val="0"/>
        <w:adjustRightInd w:val="0"/>
        <w:spacing w:after="0" w:line="240" w:lineRule="auto"/>
        <w:ind w:right="-20"/>
        <w:rPr>
          <w:rFonts w:cs="Arial"/>
          <w:b/>
          <w:bCs/>
          <w:sz w:val="24"/>
          <w:szCs w:val="24"/>
        </w:rPr>
      </w:pPr>
    </w:p>
    <w:p w14:paraId="6116AE9A" w14:textId="77777777" w:rsidR="007C0FA1" w:rsidRPr="009F4B21" w:rsidRDefault="007C0FA1" w:rsidP="009F4B21">
      <w:pPr>
        <w:autoSpaceDE w:val="0"/>
        <w:autoSpaceDN w:val="0"/>
        <w:adjustRightInd w:val="0"/>
        <w:spacing w:after="0" w:line="240" w:lineRule="auto"/>
        <w:ind w:right="-20"/>
        <w:rPr>
          <w:rFonts w:cs="Arial"/>
          <w:sz w:val="24"/>
          <w:szCs w:val="24"/>
        </w:rPr>
      </w:pPr>
      <w:r w:rsidRPr="009F4B21">
        <w:rPr>
          <w:rFonts w:cs="Arial"/>
          <w:b/>
          <w:bCs/>
          <w:sz w:val="24"/>
          <w:szCs w:val="24"/>
        </w:rPr>
        <w:t>INC</w:t>
      </w:r>
      <w:r w:rsidRPr="009F4B21">
        <w:rPr>
          <w:rFonts w:cs="Arial"/>
          <w:b/>
          <w:bCs/>
          <w:spacing w:val="-1"/>
          <w:sz w:val="24"/>
          <w:szCs w:val="24"/>
        </w:rPr>
        <w:t>L</w:t>
      </w:r>
      <w:r w:rsidRPr="009F4B21">
        <w:rPr>
          <w:rFonts w:cs="Arial"/>
          <w:b/>
          <w:bCs/>
          <w:sz w:val="24"/>
          <w:szCs w:val="24"/>
        </w:rPr>
        <w:t>USIO</w:t>
      </w:r>
      <w:r w:rsidRPr="009F4B21">
        <w:rPr>
          <w:rFonts w:cs="Arial"/>
          <w:b/>
          <w:bCs/>
          <w:spacing w:val="-1"/>
          <w:sz w:val="24"/>
          <w:szCs w:val="24"/>
        </w:rPr>
        <w:t>N</w:t>
      </w:r>
      <w:r w:rsidRPr="009F4B21">
        <w:rPr>
          <w:rFonts w:cs="Arial"/>
          <w:b/>
          <w:bCs/>
          <w:sz w:val="24"/>
          <w:szCs w:val="24"/>
        </w:rPr>
        <w:t>S</w:t>
      </w:r>
    </w:p>
    <w:p w14:paraId="6116AE9B" w14:textId="2EFD60DF" w:rsidR="007C0FA1" w:rsidRPr="009F4B21" w:rsidRDefault="007C0FA1" w:rsidP="009F4B21">
      <w:pPr>
        <w:autoSpaceDE w:val="0"/>
        <w:autoSpaceDN w:val="0"/>
        <w:adjustRightInd w:val="0"/>
        <w:spacing w:after="0" w:line="240" w:lineRule="auto"/>
        <w:ind w:right="50"/>
        <w:rPr>
          <w:rFonts w:cs="Arial"/>
          <w:sz w:val="24"/>
          <w:szCs w:val="24"/>
        </w:rPr>
      </w:pPr>
      <w:r w:rsidRPr="009F4B21">
        <w:rPr>
          <w:rFonts w:cs="Arial"/>
          <w:sz w:val="24"/>
          <w:szCs w:val="24"/>
        </w:rPr>
        <w:t>The st</w:t>
      </w:r>
      <w:r w:rsidRPr="009F4B21">
        <w:rPr>
          <w:rFonts w:cs="Arial"/>
          <w:spacing w:val="-1"/>
          <w:sz w:val="24"/>
          <w:szCs w:val="24"/>
        </w:rPr>
        <w:t>a</w:t>
      </w:r>
      <w:r w:rsidRPr="009F4B21">
        <w:rPr>
          <w:rFonts w:cs="Arial"/>
          <w:sz w:val="24"/>
          <w:szCs w:val="24"/>
        </w:rPr>
        <w:t>nd</w:t>
      </w:r>
      <w:r w:rsidRPr="009F4B21">
        <w:rPr>
          <w:rFonts w:cs="Arial"/>
          <w:spacing w:val="-1"/>
          <w:sz w:val="24"/>
          <w:szCs w:val="24"/>
        </w:rPr>
        <w:t>a</w:t>
      </w:r>
      <w:r w:rsidRPr="009F4B21">
        <w:rPr>
          <w:rFonts w:cs="Arial"/>
          <w:sz w:val="24"/>
          <w:szCs w:val="24"/>
        </w:rPr>
        <w:t>rd</w:t>
      </w:r>
      <w:r w:rsidRPr="009F4B21">
        <w:rPr>
          <w:rFonts w:cs="Arial"/>
          <w:spacing w:val="-1"/>
          <w:sz w:val="24"/>
          <w:szCs w:val="24"/>
        </w:rPr>
        <w:t xml:space="preserve"> </w:t>
      </w:r>
      <w:r w:rsidRPr="009F4B21">
        <w:rPr>
          <w:rFonts w:cs="Arial"/>
          <w:sz w:val="24"/>
          <w:szCs w:val="24"/>
        </w:rPr>
        <w:t>incl</w:t>
      </w:r>
      <w:r w:rsidRPr="009F4B21">
        <w:rPr>
          <w:rFonts w:cs="Arial"/>
          <w:spacing w:val="-1"/>
          <w:sz w:val="24"/>
          <w:szCs w:val="24"/>
        </w:rPr>
        <w:t>u</w:t>
      </w:r>
      <w:r w:rsidRPr="009F4B21">
        <w:rPr>
          <w:rFonts w:cs="Arial"/>
          <w:spacing w:val="1"/>
          <w:sz w:val="24"/>
          <w:szCs w:val="24"/>
        </w:rPr>
        <w:t>s</w:t>
      </w:r>
      <w:r w:rsidRPr="009F4B21">
        <w:rPr>
          <w:rFonts w:cs="Arial"/>
          <w:sz w:val="24"/>
          <w:szCs w:val="24"/>
        </w:rPr>
        <w:t>ion</w:t>
      </w:r>
      <w:r w:rsidRPr="009F4B21">
        <w:rPr>
          <w:rFonts w:cs="Arial"/>
          <w:spacing w:val="-2"/>
          <w:sz w:val="24"/>
          <w:szCs w:val="24"/>
        </w:rPr>
        <w:t xml:space="preserve"> </w:t>
      </w:r>
      <w:r w:rsidRPr="009F4B21">
        <w:rPr>
          <w:rFonts w:cs="Arial"/>
          <w:sz w:val="24"/>
          <w:szCs w:val="24"/>
        </w:rPr>
        <w:t>cri</w:t>
      </w:r>
      <w:r w:rsidRPr="009F4B21">
        <w:rPr>
          <w:rFonts w:cs="Arial"/>
          <w:spacing w:val="-2"/>
          <w:sz w:val="24"/>
          <w:szCs w:val="24"/>
        </w:rPr>
        <w:t>t</w:t>
      </w:r>
      <w:r w:rsidRPr="009F4B21">
        <w:rPr>
          <w:rFonts w:cs="Arial"/>
          <w:sz w:val="24"/>
          <w:szCs w:val="24"/>
        </w:rPr>
        <w:t xml:space="preserve">eria for the </w:t>
      </w:r>
      <w:r w:rsidRPr="009F4B21">
        <w:rPr>
          <w:rFonts w:cs="Arial"/>
          <w:spacing w:val="-1"/>
          <w:sz w:val="24"/>
          <w:szCs w:val="24"/>
        </w:rPr>
        <w:t>d</w:t>
      </w:r>
      <w:r w:rsidRPr="009F4B21">
        <w:rPr>
          <w:rFonts w:cs="Arial"/>
          <w:sz w:val="24"/>
          <w:szCs w:val="24"/>
        </w:rPr>
        <w:t>efect are list</w:t>
      </w:r>
      <w:r w:rsidRPr="009F4B21">
        <w:rPr>
          <w:rFonts w:cs="Arial"/>
          <w:spacing w:val="-1"/>
          <w:sz w:val="24"/>
          <w:szCs w:val="24"/>
        </w:rPr>
        <w:t>e</w:t>
      </w:r>
      <w:r w:rsidRPr="009F4B21">
        <w:rPr>
          <w:rFonts w:cs="Arial"/>
          <w:sz w:val="24"/>
          <w:szCs w:val="24"/>
        </w:rPr>
        <w:t>d</w:t>
      </w:r>
      <w:r w:rsidR="00573A2C">
        <w:rPr>
          <w:rFonts w:cs="Arial"/>
          <w:sz w:val="24"/>
          <w:szCs w:val="24"/>
        </w:rPr>
        <w:t xml:space="preserve"> below</w:t>
      </w:r>
      <w:r w:rsidRPr="009F4B21">
        <w:rPr>
          <w:rFonts w:cs="Arial"/>
          <w:sz w:val="24"/>
          <w:szCs w:val="24"/>
        </w:rPr>
        <w:t>; any</w:t>
      </w:r>
      <w:r w:rsidRPr="009F4B21">
        <w:rPr>
          <w:rFonts w:cs="Arial"/>
          <w:spacing w:val="2"/>
          <w:sz w:val="24"/>
          <w:szCs w:val="24"/>
        </w:rPr>
        <w:t xml:space="preserve"> </w:t>
      </w:r>
      <w:r w:rsidRPr="009F4B21">
        <w:rPr>
          <w:rFonts w:cs="Arial"/>
          <w:sz w:val="24"/>
          <w:szCs w:val="24"/>
        </w:rPr>
        <w:t>excep</w:t>
      </w:r>
      <w:r w:rsidRPr="009F4B21">
        <w:rPr>
          <w:rFonts w:cs="Arial"/>
          <w:spacing w:val="-2"/>
          <w:sz w:val="24"/>
          <w:szCs w:val="24"/>
        </w:rPr>
        <w:t>t</w:t>
      </w:r>
      <w:r w:rsidRPr="009F4B21">
        <w:rPr>
          <w:rFonts w:cs="Arial"/>
          <w:sz w:val="24"/>
          <w:szCs w:val="24"/>
        </w:rPr>
        <w:t>ions to the s</w:t>
      </w:r>
      <w:r w:rsidRPr="009F4B21">
        <w:rPr>
          <w:rFonts w:cs="Arial"/>
          <w:spacing w:val="-2"/>
          <w:sz w:val="24"/>
          <w:szCs w:val="24"/>
        </w:rPr>
        <w:t>t</w:t>
      </w:r>
      <w:r w:rsidRPr="009F4B21">
        <w:rPr>
          <w:rFonts w:cs="Arial"/>
          <w:sz w:val="24"/>
          <w:szCs w:val="24"/>
        </w:rPr>
        <w:t>and</w:t>
      </w:r>
      <w:r w:rsidRPr="009F4B21">
        <w:rPr>
          <w:rFonts w:cs="Arial"/>
          <w:spacing w:val="-1"/>
          <w:sz w:val="24"/>
          <w:szCs w:val="24"/>
        </w:rPr>
        <w:t>a</w:t>
      </w:r>
      <w:r w:rsidRPr="009F4B21">
        <w:rPr>
          <w:rFonts w:cs="Arial"/>
          <w:sz w:val="24"/>
          <w:szCs w:val="24"/>
        </w:rPr>
        <w:t>rd i</w:t>
      </w:r>
      <w:r w:rsidRPr="009F4B21">
        <w:rPr>
          <w:rFonts w:cs="Arial"/>
          <w:spacing w:val="-1"/>
          <w:sz w:val="24"/>
          <w:szCs w:val="24"/>
        </w:rPr>
        <w:t>n</w:t>
      </w:r>
      <w:r w:rsidRPr="009F4B21">
        <w:rPr>
          <w:rFonts w:cs="Arial"/>
          <w:sz w:val="24"/>
          <w:szCs w:val="24"/>
        </w:rPr>
        <w:t>cl</w:t>
      </w:r>
      <w:r w:rsidRPr="009F4B21">
        <w:rPr>
          <w:rFonts w:cs="Arial"/>
          <w:spacing w:val="-1"/>
          <w:sz w:val="24"/>
          <w:szCs w:val="24"/>
        </w:rPr>
        <w:t>us</w:t>
      </w:r>
      <w:r w:rsidRPr="009F4B21">
        <w:rPr>
          <w:rFonts w:cs="Arial"/>
          <w:sz w:val="24"/>
          <w:szCs w:val="24"/>
        </w:rPr>
        <w:t xml:space="preserve">ions </w:t>
      </w:r>
      <w:r w:rsidRPr="009F4B21">
        <w:rPr>
          <w:rFonts w:cs="Arial"/>
          <w:spacing w:val="-1"/>
          <w:sz w:val="24"/>
          <w:szCs w:val="24"/>
        </w:rPr>
        <w:t>a</w:t>
      </w:r>
      <w:r w:rsidRPr="009F4B21">
        <w:rPr>
          <w:rFonts w:cs="Arial"/>
          <w:sz w:val="24"/>
          <w:szCs w:val="24"/>
        </w:rPr>
        <w:t>re list</w:t>
      </w:r>
      <w:r w:rsidRPr="009F4B21">
        <w:rPr>
          <w:rFonts w:cs="Arial"/>
          <w:spacing w:val="-1"/>
          <w:sz w:val="24"/>
          <w:szCs w:val="24"/>
        </w:rPr>
        <w:t>e</w:t>
      </w:r>
      <w:r w:rsidRPr="009F4B21">
        <w:rPr>
          <w:rFonts w:cs="Arial"/>
          <w:sz w:val="24"/>
          <w:szCs w:val="24"/>
        </w:rPr>
        <w:t>d for that sp</w:t>
      </w:r>
      <w:r w:rsidRPr="009F4B21">
        <w:rPr>
          <w:rFonts w:cs="Arial"/>
          <w:spacing w:val="-1"/>
          <w:sz w:val="24"/>
          <w:szCs w:val="24"/>
        </w:rPr>
        <w:t>e</w:t>
      </w:r>
      <w:r w:rsidRPr="009F4B21">
        <w:rPr>
          <w:rFonts w:cs="Arial"/>
          <w:spacing w:val="1"/>
          <w:sz w:val="24"/>
          <w:szCs w:val="24"/>
        </w:rPr>
        <w:t>c</w:t>
      </w:r>
      <w:r w:rsidRPr="009F4B21">
        <w:rPr>
          <w:rFonts w:cs="Arial"/>
          <w:sz w:val="24"/>
          <w:szCs w:val="24"/>
        </w:rPr>
        <w:t>i</w:t>
      </w:r>
      <w:r w:rsidRPr="009F4B21">
        <w:rPr>
          <w:rFonts w:cs="Arial"/>
          <w:spacing w:val="2"/>
          <w:sz w:val="24"/>
          <w:szCs w:val="24"/>
        </w:rPr>
        <w:t>f</w:t>
      </w:r>
      <w:r w:rsidRPr="009F4B21">
        <w:rPr>
          <w:rFonts w:cs="Arial"/>
          <w:sz w:val="24"/>
          <w:szCs w:val="24"/>
        </w:rPr>
        <w:t>ic defect(s)</w:t>
      </w:r>
      <w:r w:rsidR="00A817A3">
        <w:rPr>
          <w:rFonts w:cs="Arial"/>
          <w:sz w:val="24"/>
          <w:szCs w:val="24"/>
        </w:rPr>
        <w:t>.</w:t>
      </w:r>
    </w:p>
    <w:p w14:paraId="4E45F26C" w14:textId="77777777" w:rsidR="00DE385F" w:rsidRDefault="00DE385F" w:rsidP="009F4B21">
      <w:pPr>
        <w:autoSpaceDE w:val="0"/>
        <w:autoSpaceDN w:val="0"/>
        <w:adjustRightInd w:val="0"/>
        <w:spacing w:after="0" w:line="240" w:lineRule="auto"/>
        <w:ind w:right="-20"/>
        <w:rPr>
          <w:rFonts w:cs="Arial"/>
          <w:sz w:val="24"/>
          <w:szCs w:val="24"/>
        </w:rPr>
      </w:pPr>
    </w:p>
    <w:p w14:paraId="6116AE9C" w14:textId="77777777" w:rsidR="007C0FA1" w:rsidRPr="009F4B21" w:rsidRDefault="007C0FA1" w:rsidP="009F4B21">
      <w:pPr>
        <w:autoSpaceDE w:val="0"/>
        <w:autoSpaceDN w:val="0"/>
        <w:adjustRightInd w:val="0"/>
        <w:spacing w:after="0" w:line="240" w:lineRule="auto"/>
        <w:ind w:right="-20"/>
        <w:rPr>
          <w:rFonts w:cs="Arial"/>
          <w:sz w:val="24"/>
          <w:szCs w:val="24"/>
        </w:rPr>
      </w:pPr>
      <w:r w:rsidRPr="009F4B21">
        <w:rPr>
          <w:rFonts w:cs="Arial"/>
          <w:sz w:val="24"/>
          <w:szCs w:val="24"/>
        </w:rPr>
        <w:t>The st</w:t>
      </w:r>
      <w:r w:rsidRPr="009F4B21">
        <w:rPr>
          <w:rFonts w:cs="Arial"/>
          <w:spacing w:val="-1"/>
          <w:sz w:val="24"/>
          <w:szCs w:val="24"/>
        </w:rPr>
        <w:t>a</w:t>
      </w:r>
      <w:r w:rsidRPr="009F4B21">
        <w:rPr>
          <w:rFonts w:cs="Arial"/>
          <w:sz w:val="24"/>
          <w:szCs w:val="24"/>
        </w:rPr>
        <w:t>nd</w:t>
      </w:r>
      <w:r w:rsidRPr="009F4B21">
        <w:rPr>
          <w:rFonts w:cs="Arial"/>
          <w:spacing w:val="-1"/>
          <w:sz w:val="24"/>
          <w:szCs w:val="24"/>
        </w:rPr>
        <w:t>a</w:t>
      </w:r>
      <w:r w:rsidRPr="009F4B21">
        <w:rPr>
          <w:rFonts w:cs="Arial"/>
          <w:sz w:val="24"/>
          <w:szCs w:val="24"/>
        </w:rPr>
        <w:t>rd</w:t>
      </w:r>
      <w:r w:rsidRPr="009F4B21">
        <w:rPr>
          <w:rFonts w:cs="Arial"/>
          <w:spacing w:val="-1"/>
          <w:sz w:val="24"/>
          <w:szCs w:val="24"/>
        </w:rPr>
        <w:t xml:space="preserve"> </w:t>
      </w:r>
      <w:r w:rsidRPr="009F4B21">
        <w:rPr>
          <w:rFonts w:cs="Arial"/>
          <w:sz w:val="24"/>
          <w:szCs w:val="24"/>
        </w:rPr>
        <w:t>incl</w:t>
      </w:r>
      <w:r w:rsidRPr="009F4B21">
        <w:rPr>
          <w:rFonts w:cs="Arial"/>
          <w:spacing w:val="-1"/>
          <w:sz w:val="24"/>
          <w:szCs w:val="24"/>
        </w:rPr>
        <w:t>u</w:t>
      </w:r>
      <w:r w:rsidRPr="009F4B21">
        <w:rPr>
          <w:rFonts w:cs="Arial"/>
          <w:spacing w:val="1"/>
          <w:sz w:val="24"/>
          <w:szCs w:val="24"/>
        </w:rPr>
        <w:t>s</w:t>
      </w:r>
      <w:r w:rsidRPr="009F4B21">
        <w:rPr>
          <w:rFonts w:cs="Arial"/>
          <w:sz w:val="24"/>
          <w:szCs w:val="24"/>
        </w:rPr>
        <w:t>io</w:t>
      </w:r>
      <w:r w:rsidRPr="009F4B21">
        <w:rPr>
          <w:rFonts w:cs="Arial"/>
          <w:spacing w:val="-1"/>
          <w:sz w:val="24"/>
          <w:szCs w:val="24"/>
        </w:rPr>
        <w:t>n</w:t>
      </w:r>
      <w:r w:rsidRPr="009F4B21">
        <w:rPr>
          <w:rFonts w:cs="Arial"/>
          <w:sz w:val="24"/>
          <w:szCs w:val="24"/>
        </w:rPr>
        <w:t>s are as foll</w:t>
      </w:r>
      <w:r w:rsidRPr="009F4B21">
        <w:rPr>
          <w:rFonts w:cs="Arial"/>
          <w:spacing w:val="-1"/>
          <w:sz w:val="24"/>
          <w:szCs w:val="24"/>
        </w:rPr>
        <w:t>o</w:t>
      </w:r>
      <w:r w:rsidRPr="009F4B21">
        <w:rPr>
          <w:rFonts w:cs="Arial"/>
          <w:sz w:val="24"/>
          <w:szCs w:val="24"/>
        </w:rPr>
        <w:t>ws:</w:t>
      </w:r>
    </w:p>
    <w:p w14:paraId="6116AE9D" w14:textId="6C71EDE7" w:rsidR="007C0FA1" w:rsidRPr="009F4B21" w:rsidRDefault="007C0FA1" w:rsidP="00D36079">
      <w:pPr>
        <w:pStyle w:val="ListParagraph"/>
        <w:numPr>
          <w:ilvl w:val="0"/>
          <w:numId w:val="18"/>
        </w:numPr>
        <w:autoSpaceDE w:val="0"/>
        <w:autoSpaceDN w:val="0"/>
        <w:adjustRightInd w:val="0"/>
        <w:spacing w:after="0" w:line="240" w:lineRule="auto"/>
        <w:ind w:right="-20"/>
        <w:rPr>
          <w:rFonts w:cs="Arial"/>
          <w:sz w:val="24"/>
          <w:szCs w:val="24"/>
        </w:rPr>
      </w:pPr>
      <w:r w:rsidRPr="009F4B21">
        <w:rPr>
          <w:rFonts w:cs="Arial"/>
          <w:sz w:val="24"/>
          <w:szCs w:val="24"/>
        </w:rPr>
        <w:t>In general, c</w:t>
      </w:r>
      <w:r w:rsidRPr="009F4B21">
        <w:rPr>
          <w:rFonts w:cs="Arial"/>
          <w:spacing w:val="-1"/>
          <w:sz w:val="24"/>
          <w:szCs w:val="24"/>
        </w:rPr>
        <w:t>a</w:t>
      </w:r>
      <w:r w:rsidRPr="009F4B21">
        <w:rPr>
          <w:rFonts w:cs="Arial"/>
          <w:sz w:val="24"/>
          <w:szCs w:val="24"/>
        </w:rPr>
        <w:t>se infan</w:t>
      </w:r>
      <w:r w:rsidRPr="009F4B21">
        <w:rPr>
          <w:rFonts w:cs="Arial"/>
          <w:spacing w:val="-2"/>
          <w:sz w:val="24"/>
          <w:szCs w:val="24"/>
        </w:rPr>
        <w:t>t</w:t>
      </w:r>
      <w:r w:rsidRPr="009F4B21">
        <w:rPr>
          <w:rFonts w:cs="Arial"/>
          <w:sz w:val="24"/>
          <w:szCs w:val="24"/>
        </w:rPr>
        <w:t>s m</w:t>
      </w:r>
      <w:r w:rsidRPr="009F4B21">
        <w:rPr>
          <w:rFonts w:cs="Arial"/>
          <w:spacing w:val="-1"/>
          <w:sz w:val="24"/>
          <w:szCs w:val="24"/>
        </w:rPr>
        <w:t>u</w:t>
      </w:r>
      <w:r w:rsidRPr="009F4B21">
        <w:rPr>
          <w:rFonts w:cs="Arial"/>
          <w:sz w:val="24"/>
          <w:szCs w:val="24"/>
        </w:rPr>
        <w:t xml:space="preserve">st have one </w:t>
      </w:r>
      <w:r w:rsidRPr="009F4B21">
        <w:rPr>
          <w:rFonts w:cs="Arial"/>
          <w:spacing w:val="-1"/>
          <w:sz w:val="24"/>
          <w:szCs w:val="24"/>
        </w:rPr>
        <w:t>o</w:t>
      </w:r>
      <w:r w:rsidRPr="009F4B21">
        <w:rPr>
          <w:rFonts w:cs="Arial"/>
          <w:sz w:val="24"/>
          <w:szCs w:val="24"/>
        </w:rPr>
        <w:t>r more</w:t>
      </w:r>
      <w:r w:rsidRPr="009F4B21">
        <w:rPr>
          <w:rFonts w:cs="Arial"/>
          <w:spacing w:val="-2"/>
          <w:sz w:val="24"/>
          <w:szCs w:val="24"/>
        </w:rPr>
        <w:t xml:space="preserve"> </w:t>
      </w:r>
      <w:r w:rsidRPr="009F4B21">
        <w:rPr>
          <w:rFonts w:cs="Arial"/>
          <w:sz w:val="24"/>
          <w:szCs w:val="24"/>
        </w:rPr>
        <w:t>of the sp</w:t>
      </w:r>
      <w:r w:rsidRPr="009F4B21">
        <w:rPr>
          <w:rFonts w:cs="Arial"/>
          <w:spacing w:val="-1"/>
          <w:sz w:val="24"/>
          <w:szCs w:val="24"/>
        </w:rPr>
        <w:t>e</w:t>
      </w:r>
      <w:r w:rsidRPr="009F4B21">
        <w:rPr>
          <w:rFonts w:cs="Arial"/>
          <w:spacing w:val="2"/>
          <w:sz w:val="24"/>
          <w:szCs w:val="24"/>
        </w:rPr>
        <w:t>c</w:t>
      </w:r>
      <w:r w:rsidRPr="009F4B21">
        <w:rPr>
          <w:rFonts w:cs="Arial"/>
          <w:sz w:val="24"/>
          <w:szCs w:val="24"/>
        </w:rPr>
        <w:t>ific b</w:t>
      </w:r>
      <w:r w:rsidRPr="009F4B21">
        <w:rPr>
          <w:rFonts w:cs="Arial"/>
          <w:spacing w:val="-1"/>
          <w:sz w:val="24"/>
          <w:szCs w:val="24"/>
        </w:rPr>
        <w:t>i</w:t>
      </w:r>
      <w:r w:rsidRPr="009F4B21">
        <w:rPr>
          <w:rFonts w:cs="Arial"/>
          <w:sz w:val="24"/>
          <w:szCs w:val="24"/>
        </w:rPr>
        <w:t>rth defec</w:t>
      </w:r>
      <w:r w:rsidRPr="009F4B21">
        <w:rPr>
          <w:rFonts w:cs="Arial"/>
          <w:spacing w:val="-2"/>
          <w:sz w:val="24"/>
          <w:szCs w:val="24"/>
        </w:rPr>
        <w:t>t</w:t>
      </w:r>
      <w:r w:rsidRPr="009F4B21">
        <w:rPr>
          <w:rFonts w:cs="Arial"/>
          <w:sz w:val="24"/>
          <w:szCs w:val="24"/>
        </w:rPr>
        <w:t>s listed</w:t>
      </w:r>
      <w:r w:rsidRPr="009F4B21">
        <w:rPr>
          <w:rFonts w:cs="Arial"/>
          <w:spacing w:val="-2"/>
          <w:sz w:val="24"/>
          <w:szCs w:val="24"/>
        </w:rPr>
        <w:t xml:space="preserve"> </w:t>
      </w:r>
      <w:r w:rsidRPr="009F4B21">
        <w:rPr>
          <w:rFonts w:cs="Arial"/>
          <w:sz w:val="24"/>
          <w:szCs w:val="24"/>
        </w:rPr>
        <w:t>in</w:t>
      </w:r>
      <w:r w:rsidRPr="009F4B21">
        <w:rPr>
          <w:rFonts w:cs="Arial"/>
          <w:spacing w:val="1"/>
          <w:sz w:val="24"/>
          <w:szCs w:val="24"/>
        </w:rPr>
        <w:t xml:space="preserve"> </w:t>
      </w:r>
      <w:r w:rsidRPr="009F4B21">
        <w:rPr>
          <w:rFonts w:cs="Arial"/>
          <w:sz w:val="24"/>
          <w:szCs w:val="24"/>
        </w:rPr>
        <w:t>the abstraction instr</w:t>
      </w:r>
      <w:r w:rsidRPr="009F4B21">
        <w:rPr>
          <w:rFonts w:cs="Arial"/>
          <w:spacing w:val="-1"/>
          <w:sz w:val="24"/>
          <w:szCs w:val="24"/>
        </w:rPr>
        <w:t>u</w:t>
      </w:r>
      <w:r w:rsidRPr="009F4B21">
        <w:rPr>
          <w:rFonts w:cs="Arial"/>
          <w:sz w:val="24"/>
          <w:szCs w:val="24"/>
        </w:rPr>
        <w:t>cti</w:t>
      </w:r>
      <w:r w:rsidRPr="009F4B21">
        <w:rPr>
          <w:rFonts w:cs="Arial"/>
          <w:spacing w:val="-1"/>
          <w:sz w:val="24"/>
          <w:szCs w:val="24"/>
        </w:rPr>
        <w:t>o</w:t>
      </w:r>
      <w:r w:rsidRPr="009F4B21">
        <w:rPr>
          <w:rFonts w:cs="Arial"/>
          <w:sz w:val="24"/>
          <w:szCs w:val="24"/>
        </w:rPr>
        <w:t>ns</w:t>
      </w:r>
      <w:r w:rsidR="00DE385F">
        <w:rPr>
          <w:rFonts w:cs="Arial"/>
          <w:sz w:val="24"/>
          <w:szCs w:val="24"/>
        </w:rPr>
        <w:t>.</w:t>
      </w:r>
    </w:p>
    <w:p w14:paraId="6116AE9E" w14:textId="69C09A7F" w:rsidR="007C0FA1" w:rsidRPr="009F4B21" w:rsidRDefault="007C0FA1" w:rsidP="00D36079">
      <w:pPr>
        <w:pStyle w:val="ListParagraph"/>
        <w:numPr>
          <w:ilvl w:val="0"/>
          <w:numId w:val="18"/>
        </w:numPr>
        <w:autoSpaceDE w:val="0"/>
        <w:autoSpaceDN w:val="0"/>
        <w:adjustRightInd w:val="0"/>
        <w:spacing w:after="0" w:line="240" w:lineRule="auto"/>
        <w:ind w:right="-20"/>
        <w:rPr>
          <w:rFonts w:cs="Arial"/>
          <w:sz w:val="24"/>
          <w:szCs w:val="24"/>
        </w:rPr>
      </w:pPr>
      <w:r w:rsidRPr="009F4B21">
        <w:rPr>
          <w:rFonts w:cs="Arial"/>
          <w:sz w:val="24"/>
          <w:szCs w:val="24"/>
        </w:rPr>
        <w:t>The etiology</w:t>
      </w:r>
      <w:r w:rsidRPr="009F4B21">
        <w:rPr>
          <w:rFonts w:cs="Arial"/>
          <w:spacing w:val="-2"/>
          <w:sz w:val="24"/>
          <w:szCs w:val="24"/>
        </w:rPr>
        <w:t xml:space="preserve"> </w:t>
      </w:r>
      <w:r w:rsidRPr="009F4B21">
        <w:rPr>
          <w:rFonts w:cs="Arial"/>
          <w:sz w:val="24"/>
          <w:szCs w:val="24"/>
        </w:rPr>
        <w:t>of the defect(s) m</w:t>
      </w:r>
      <w:r w:rsidRPr="009F4B21">
        <w:rPr>
          <w:rFonts w:cs="Arial"/>
          <w:spacing w:val="-1"/>
          <w:sz w:val="24"/>
          <w:szCs w:val="24"/>
        </w:rPr>
        <w:t>u</w:t>
      </w:r>
      <w:r w:rsidRPr="009F4B21">
        <w:rPr>
          <w:rFonts w:cs="Arial"/>
          <w:sz w:val="24"/>
          <w:szCs w:val="24"/>
        </w:rPr>
        <w:t>st be u</w:t>
      </w:r>
      <w:r w:rsidRPr="009F4B21">
        <w:rPr>
          <w:rFonts w:cs="Arial"/>
          <w:spacing w:val="-1"/>
          <w:sz w:val="24"/>
          <w:szCs w:val="24"/>
        </w:rPr>
        <w:t>n</w:t>
      </w:r>
      <w:r w:rsidRPr="009F4B21">
        <w:rPr>
          <w:rFonts w:cs="Arial"/>
          <w:sz w:val="24"/>
          <w:szCs w:val="24"/>
        </w:rPr>
        <w:t>kn</w:t>
      </w:r>
      <w:r w:rsidRPr="009F4B21">
        <w:rPr>
          <w:rFonts w:cs="Arial"/>
          <w:spacing w:val="-1"/>
          <w:sz w:val="24"/>
          <w:szCs w:val="24"/>
        </w:rPr>
        <w:t>o</w:t>
      </w:r>
      <w:r w:rsidRPr="009F4B21">
        <w:rPr>
          <w:rFonts w:cs="Arial"/>
          <w:sz w:val="24"/>
          <w:szCs w:val="24"/>
        </w:rPr>
        <w:t xml:space="preserve">wn </w:t>
      </w:r>
      <w:r w:rsidRPr="009F4B21">
        <w:rPr>
          <w:rFonts w:cs="Arial"/>
          <w:spacing w:val="-1"/>
          <w:sz w:val="24"/>
          <w:szCs w:val="24"/>
        </w:rPr>
        <w:t>o</w:t>
      </w:r>
      <w:r w:rsidRPr="009F4B21">
        <w:rPr>
          <w:rFonts w:cs="Arial"/>
          <w:sz w:val="24"/>
          <w:szCs w:val="24"/>
        </w:rPr>
        <w:t>r u</w:t>
      </w:r>
      <w:r w:rsidRPr="009F4B21">
        <w:rPr>
          <w:rFonts w:cs="Arial"/>
          <w:spacing w:val="-1"/>
          <w:sz w:val="24"/>
          <w:szCs w:val="24"/>
        </w:rPr>
        <w:t>n</w:t>
      </w:r>
      <w:r w:rsidRPr="009F4B21">
        <w:rPr>
          <w:rFonts w:cs="Arial"/>
          <w:sz w:val="24"/>
          <w:szCs w:val="24"/>
        </w:rPr>
        <w:t>certain</w:t>
      </w:r>
      <w:r w:rsidR="00DE385F">
        <w:rPr>
          <w:rFonts w:cs="Arial"/>
          <w:sz w:val="24"/>
          <w:szCs w:val="24"/>
        </w:rPr>
        <w:t>.</w:t>
      </w:r>
    </w:p>
    <w:p w14:paraId="6116AE9F" w14:textId="536814DA" w:rsidR="007C0FA1" w:rsidRPr="009F4B21" w:rsidRDefault="007C0FA1" w:rsidP="00D36079">
      <w:pPr>
        <w:pStyle w:val="ListParagraph"/>
        <w:numPr>
          <w:ilvl w:val="0"/>
          <w:numId w:val="18"/>
        </w:numPr>
        <w:autoSpaceDE w:val="0"/>
        <w:autoSpaceDN w:val="0"/>
        <w:adjustRightInd w:val="0"/>
        <w:spacing w:after="0" w:line="240" w:lineRule="auto"/>
        <w:ind w:right="678"/>
        <w:rPr>
          <w:rFonts w:cs="Arial"/>
          <w:sz w:val="24"/>
          <w:szCs w:val="24"/>
        </w:rPr>
      </w:pPr>
      <w:r w:rsidRPr="009F4B21">
        <w:rPr>
          <w:rFonts w:cs="Arial"/>
          <w:sz w:val="24"/>
          <w:szCs w:val="24"/>
        </w:rPr>
        <w:t>C</w:t>
      </w:r>
      <w:r w:rsidRPr="009F4B21">
        <w:rPr>
          <w:rFonts w:cs="Arial"/>
          <w:spacing w:val="-1"/>
          <w:sz w:val="24"/>
          <w:szCs w:val="24"/>
        </w:rPr>
        <w:t>a</w:t>
      </w:r>
      <w:r w:rsidRPr="009F4B21">
        <w:rPr>
          <w:rFonts w:cs="Arial"/>
          <w:sz w:val="24"/>
          <w:szCs w:val="24"/>
        </w:rPr>
        <w:t>s</w:t>
      </w:r>
      <w:r w:rsidRPr="009F4B21">
        <w:rPr>
          <w:rFonts w:cs="Arial"/>
          <w:spacing w:val="-1"/>
          <w:sz w:val="24"/>
          <w:szCs w:val="24"/>
        </w:rPr>
        <w:t>e</w:t>
      </w:r>
      <w:r w:rsidRPr="009F4B21">
        <w:rPr>
          <w:rFonts w:cs="Arial"/>
          <w:sz w:val="24"/>
          <w:szCs w:val="24"/>
        </w:rPr>
        <w:t>s c</w:t>
      </w:r>
      <w:r w:rsidRPr="009F4B21">
        <w:rPr>
          <w:rFonts w:cs="Arial"/>
          <w:spacing w:val="-1"/>
          <w:sz w:val="24"/>
          <w:szCs w:val="24"/>
        </w:rPr>
        <w:t>a</w:t>
      </w:r>
      <w:r w:rsidRPr="009F4B21">
        <w:rPr>
          <w:rFonts w:cs="Arial"/>
          <w:sz w:val="24"/>
          <w:szCs w:val="24"/>
        </w:rPr>
        <w:t>n be</w:t>
      </w:r>
      <w:r w:rsidRPr="009F4B21">
        <w:rPr>
          <w:rFonts w:cs="Arial"/>
          <w:spacing w:val="-1"/>
          <w:sz w:val="24"/>
          <w:szCs w:val="24"/>
        </w:rPr>
        <w:t xml:space="preserve"> </w:t>
      </w:r>
      <w:r w:rsidRPr="009F4B21">
        <w:rPr>
          <w:rFonts w:cs="Arial"/>
          <w:sz w:val="24"/>
          <w:szCs w:val="24"/>
        </w:rPr>
        <w:t>live born or</w:t>
      </w:r>
      <w:r w:rsidRPr="009F4B21">
        <w:rPr>
          <w:rFonts w:cs="Arial"/>
          <w:spacing w:val="-1"/>
          <w:sz w:val="24"/>
          <w:szCs w:val="24"/>
        </w:rPr>
        <w:t xml:space="preserve"> </w:t>
      </w:r>
      <w:r w:rsidRPr="009F4B21">
        <w:rPr>
          <w:rFonts w:cs="Arial"/>
          <w:sz w:val="24"/>
          <w:szCs w:val="24"/>
        </w:rPr>
        <w:t>stillborn infan</w:t>
      </w:r>
      <w:r w:rsidRPr="009F4B21">
        <w:rPr>
          <w:rFonts w:cs="Arial"/>
          <w:spacing w:val="-2"/>
          <w:sz w:val="24"/>
          <w:szCs w:val="24"/>
        </w:rPr>
        <w:t>t</w:t>
      </w:r>
      <w:r w:rsidRPr="009F4B21">
        <w:rPr>
          <w:rFonts w:cs="Arial"/>
          <w:sz w:val="24"/>
          <w:szCs w:val="24"/>
        </w:rPr>
        <w:t>s</w:t>
      </w:r>
      <w:r w:rsidRPr="009F4B21">
        <w:rPr>
          <w:rFonts w:cs="Arial"/>
          <w:spacing w:val="-1"/>
          <w:sz w:val="24"/>
          <w:szCs w:val="24"/>
        </w:rPr>
        <w:t xml:space="preserve"> </w:t>
      </w:r>
      <w:r w:rsidRPr="009F4B21">
        <w:rPr>
          <w:rFonts w:cs="Arial"/>
          <w:sz w:val="24"/>
          <w:szCs w:val="24"/>
        </w:rPr>
        <w:t>≥ 20</w:t>
      </w:r>
      <w:r w:rsidRPr="009F4B21">
        <w:rPr>
          <w:rFonts w:cs="Arial"/>
          <w:spacing w:val="-2"/>
          <w:sz w:val="24"/>
          <w:szCs w:val="24"/>
        </w:rPr>
        <w:t xml:space="preserve"> </w:t>
      </w:r>
      <w:r w:rsidRPr="009F4B21">
        <w:rPr>
          <w:rFonts w:cs="Arial"/>
          <w:sz w:val="24"/>
          <w:szCs w:val="24"/>
        </w:rPr>
        <w:t>we</w:t>
      </w:r>
      <w:r w:rsidRPr="009F4B21">
        <w:rPr>
          <w:rFonts w:cs="Arial"/>
          <w:spacing w:val="-1"/>
          <w:sz w:val="24"/>
          <w:szCs w:val="24"/>
        </w:rPr>
        <w:t>ek</w:t>
      </w:r>
      <w:r w:rsidRPr="009F4B21">
        <w:rPr>
          <w:rFonts w:cs="Arial"/>
          <w:sz w:val="24"/>
          <w:szCs w:val="24"/>
        </w:rPr>
        <w:t xml:space="preserve">s’ gestation </w:t>
      </w:r>
      <w:r w:rsidRPr="009F4B21">
        <w:rPr>
          <w:rFonts w:cs="Arial"/>
          <w:spacing w:val="-1"/>
          <w:sz w:val="24"/>
          <w:szCs w:val="24"/>
        </w:rPr>
        <w:t>o</w:t>
      </w:r>
      <w:r w:rsidRPr="009F4B21">
        <w:rPr>
          <w:rFonts w:cs="Arial"/>
          <w:sz w:val="24"/>
          <w:szCs w:val="24"/>
        </w:rPr>
        <w:t xml:space="preserve">r </w:t>
      </w:r>
      <w:r w:rsidR="00DE385F">
        <w:rPr>
          <w:rFonts w:cs="Arial"/>
          <w:sz w:val="24"/>
          <w:szCs w:val="24"/>
        </w:rPr>
        <w:t xml:space="preserve">with birth weight at least </w:t>
      </w:r>
      <w:r w:rsidRPr="009F4B21">
        <w:rPr>
          <w:rFonts w:cs="Arial"/>
          <w:sz w:val="24"/>
          <w:szCs w:val="24"/>
        </w:rPr>
        <w:t>500 gra</w:t>
      </w:r>
      <w:r w:rsidRPr="009F4B21">
        <w:rPr>
          <w:rFonts w:cs="Arial"/>
          <w:spacing w:val="-1"/>
          <w:sz w:val="24"/>
          <w:szCs w:val="24"/>
        </w:rPr>
        <w:t>m</w:t>
      </w:r>
      <w:r w:rsidRPr="009F4B21">
        <w:rPr>
          <w:rFonts w:cs="Arial"/>
          <w:sz w:val="24"/>
          <w:szCs w:val="24"/>
        </w:rPr>
        <w:t>s, or pr</w:t>
      </w:r>
      <w:r w:rsidRPr="009F4B21">
        <w:rPr>
          <w:rFonts w:cs="Arial"/>
          <w:spacing w:val="-1"/>
          <w:sz w:val="24"/>
          <w:szCs w:val="24"/>
        </w:rPr>
        <w:t>e</w:t>
      </w:r>
      <w:r w:rsidRPr="009F4B21">
        <w:rPr>
          <w:rFonts w:cs="Arial"/>
          <w:sz w:val="24"/>
          <w:szCs w:val="24"/>
        </w:rPr>
        <w:t>natally d</w:t>
      </w:r>
      <w:r w:rsidRPr="009F4B21">
        <w:rPr>
          <w:rFonts w:cs="Arial"/>
          <w:spacing w:val="-1"/>
          <w:sz w:val="24"/>
          <w:szCs w:val="24"/>
        </w:rPr>
        <w:t>i</w:t>
      </w:r>
      <w:r w:rsidRPr="009F4B21">
        <w:rPr>
          <w:rFonts w:cs="Arial"/>
          <w:sz w:val="24"/>
          <w:szCs w:val="24"/>
        </w:rPr>
        <w:t>agn</w:t>
      </w:r>
      <w:r w:rsidRPr="009F4B21">
        <w:rPr>
          <w:rFonts w:cs="Arial"/>
          <w:spacing w:val="-1"/>
          <w:sz w:val="24"/>
          <w:szCs w:val="24"/>
        </w:rPr>
        <w:t>o</w:t>
      </w:r>
      <w:r w:rsidRPr="009F4B21">
        <w:rPr>
          <w:rFonts w:cs="Arial"/>
          <w:sz w:val="24"/>
          <w:szCs w:val="24"/>
        </w:rPr>
        <w:t>s</w:t>
      </w:r>
      <w:r w:rsidRPr="009F4B21">
        <w:rPr>
          <w:rFonts w:cs="Arial"/>
          <w:spacing w:val="-1"/>
          <w:sz w:val="24"/>
          <w:szCs w:val="24"/>
        </w:rPr>
        <w:t>e</w:t>
      </w:r>
      <w:r w:rsidRPr="009F4B21">
        <w:rPr>
          <w:rFonts w:cs="Arial"/>
          <w:sz w:val="24"/>
          <w:szCs w:val="24"/>
        </w:rPr>
        <w:t>d and terminat</w:t>
      </w:r>
      <w:r w:rsidRPr="009F4B21">
        <w:rPr>
          <w:rFonts w:cs="Arial"/>
          <w:spacing w:val="-1"/>
          <w:sz w:val="24"/>
          <w:szCs w:val="24"/>
        </w:rPr>
        <w:t>e</w:t>
      </w:r>
      <w:r w:rsidRPr="009F4B21">
        <w:rPr>
          <w:rFonts w:cs="Arial"/>
          <w:sz w:val="24"/>
          <w:szCs w:val="24"/>
        </w:rPr>
        <w:t>d fetus</w:t>
      </w:r>
      <w:r w:rsidRPr="009F4B21">
        <w:rPr>
          <w:rFonts w:cs="Arial"/>
          <w:spacing w:val="-1"/>
          <w:sz w:val="24"/>
          <w:szCs w:val="24"/>
        </w:rPr>
        <w:t>e</w:t>
      </w:r>
      <w:r w:rsidRPr="009F4B21">
        <w:rPr>
          <w:rFonts w:cs="Arial"/>
          <w:sz w:val="24"/>
          <w:szCs w:val="24"/>
        </w:rPr>
        <w:t xml:space="preserve">s at any </w:t>
      </w:r>
      <w:r w:rsidRPr="009F4B21">
        <w:rPr>
          <w:rFonts w:cs="Arial"/>
          <w:spacing w:val="-1"/>
          <w:sz w:val="24"/>
          <w:szCs w:val="24"/>
        </w:rPr>
        <w:t>g</w:t>
      </w:r>
      <w:r w:rsidRPr="009F4B21">
        <w:rPr>
          <w:rFonts w:cs="Arial"/>
          <w:sz w:val="24"/>
          <w:szCs w:val="24"/>
        </w:rPr>
        <w:t>estatio</w:t>
      </w:r>
      <w:r w:rsidRPr="009F4B21">
        <w:rPr>
          <w:rFonts w:cs="Arial"/>
          <w:spacing w:val="-1"/>
          <w:sz w:val="24"/>
          <w:szCs w:val="24"/>
        </w:rPr>
        <w:t>n</w:t>
      </w:r>
      <w:r w:rsidRPr="009F4B21">
        <w:rPr>
          <w:rFonts w:cs="Arial"/>
          <w:sz w:val="24"/>
          <w:szCs w:val="24"/>
        </w:rPr>
        <w:t>al a</w:t>
      </w:r>
      <w:r w:rsidRPr="009F4B21">
        <w:rPr>
          <w:rFonts w:cs="Arial"/>
          <w:spacing w:val="-1"/>
          <w:sz w:val="24"/>
          <w:szCs w:val="24"/>
        </w:rPr>
        <w:t>g</w:t>
      </w:r>
      <w:r w:rsidRPr="009F4B21">
        <w:rPr>
          <w:rFonts w:cs="Arial"/>
          <w:sz w:val="24"/>
          <w:szCs w:val="24"/>
        </w:rPr>
        <w:t>e</w:t>
      </w:r>
      <w:r w:rsidR="00DE385F">
        <w:rPr>
          <w:rFonts w:cs="Arial"/>
          <w:sz w:val="24"/>
          <w:szCs w:val="24"/>
        </w:rPr>
        <w:t>.</w:t>
      </w:r>
    </w:p>
    <w:p w14:paraId="6116AEA0" w14:textId="74353F47" w:rsidR="007C0FA1" w:rsidRPr="009F4B21" w:rsidRDefault="007C0FA1" w:rsidP="00D36079">
      <w:pPr>
        <w:pStyle w:val="ListParagraph"/>
        <w:numPr>
          <w:ilvl w:val="0"/>
          <w:numId w:val="18"/>
        </w:numPr>
        <w:autoSpaceDE w:val="0"/>
        <w:autoSpaceDN w:val="0"/>
        <w:adjustRightInd w:val="0"/>
        <w:spacing w:after="0" w:line="240" w:lineRule="auto"/>
        <w:ind w:right="153"/>
        <w:rPr>
          <w:rFonts w:cs="Arial"/>
          <w:sz w:val="24"/>
          <w:szCs w:val="24"/>
        </w:rPr>
      </w:pPr>
      <w:r w:rsidRPr="009F4B21">
        <w:rPr>
          <w:rFonts w:cs="Arial"/>
          <w:sz w:val="24"/>
          <w:szCs w:val="24"/>
        </w:rPr>
        <w:t>Prenatally di</w:t>
      </w:r>
      <w:r w:rsidRPr="009F4B21">
        <w:rPr>
          <w:rFonts w:cs="Arial"/>
          <w:spacing w:val="-1"/>
          <w:sz w:val="24"/>
          <w:szCs w:val="24"/>
        </w:rPr>
        <w:t>a</w:t>
      </w:r>
      <w:r w:rsidRPr="009F4B21">
        <w:rPr>
          <w:rFonts w:cs="Arial"/>
          <w:sz w:val="24"/>
          <w:szCs w:val="24"/>
        </w:rPr>
        <w:t>gn</w:t>
      </w:r>
      <w:r w:rsidRPr="009F4B21">
        <w:rPr>
          <w:rFonts w:cs="Arial"/>
          <w:spacing w:val="-1"/>
          <w:sz w:val="24"/>
          <w:szCs w:val="24"/>
        </w:rPr>
        <w:t>o</w:t>
      </w:r>
      <w:r w:rsidRPr="009F4B21">
        <w:rPr>
          <w:rFonts w:cs="Arial"/>
          <w:sz w:val="24"/>
          <w:szCs w:val="24"/>
        </w:rPr>
        <w:t xml:space="preserve">sed </w:t>
      </w:r>
      <w:r w:rsidRPr="009F4B21">
        <w:rPr>
          <w:rFonts w:cs="Arial"/>
          <w:spacing w:val="-1"/>
          <w:sz w:val="24"/>
          <w:szCs w:val="24"/>
        </w:rPr>
        <w:t>a</w:t>
      </w:r>
      <w:r w:rsidRPr="009F4B21">
        <w:rPr>
          <w:rFonts w:cs="Arial"/>
          <w:sz w:val="24"/>
          <w:szCs w:val="24"/>
        </w:rPr>
        <w:t>nd termi</w:t>
      </w:r>
      <w:r w:rsidRPr="009F4B21">
        <w:rPr>
          <w:rFonts w:cs="Arial"/>
          <w:spacing w:val="-1"/>
          <w:sz w:val="24"/>
          <w:szCs w:val="24"/>
        </w:rPr>
        <w:t>n</w:t>
      </w:r>
      <w:r w:rsidRPr="009F4B21">
        <w:rPr>
          <w:rFonts w:cs="Arial"/>
          <w:sz w:val="24"/>
          <w:szCs w:val="24"/>
        </w:rPr>
        <w:t>ated fetus</w:t>
      </w:r>
      <w:r w:rsidRPr="009F4B21">
        <w:rPr>
          <w:rFonts w:cs="Arial"/>
          <w:spacing w:val="-1"/>
          <w:sz w:val="24"/>
          <w:szCs w:val="24"/>
        </w:rPr>
        <w:t>e</w:t>
      </w:r>
      <w:r w:rsidRPr="009F4B21">
        <w:rPr>
          <w:rFonts w:cs="Arial"/>
          <w:sz w:val="24"/>
          <w:szCs w:val="24"/>
        </w:rPr>
        <w:t>s that do</w:t>
      </w:r>
      <w:r w:rsidRPr="009F4B21">
        <w:rPr>
          <w:rFonts w:cs="Arial"/>
          <w:spacing w:val="-2"/>
          <w:sz w:val="24"/>
          <w:szCs w:val="24"/>
        </w:rPr>
        <w:t xml:space="preserve"> </w:t>
      </w:r>
      <w:r w:rsidRPr="009F4B21">
        <w:rPr>
          <w:rFonts w:cs="Arial"/>
          <w:sz w:val="24"/>
          <w:szCs w:val="24"/>
        </w:rPr>
        <w:t>not have a p</w:t>
      </w:r>
      <w:r w:rsidRPr="009F4B21">
        <w:rPr>
          <w:rFonts w:cs="Arial"/>
          <w:spacing w:val="-1"/>
          <w:sz w:val="24"/>
          <w:szCs w:val="24"/>
        </w:rPr>
        <w:t>o</w:t>
      </w:r>
      <w:r w:rsidRPr="009F4B21">
        <w:rPr>
          <w:rFonts w:cs="Arial"/>
          <w:sz w:val="24"/>
          <w:szCs w:val="24"/>
        </w:rPr>
        <w:t>stnatal exam</w:t>
      </w:r>
      <w:r w:rsidRPr="009F4B21">
        <w:rPr>
          <w:rFonts w:cs="Arial"/>
          <w:spacing w:val="-1"/>
          <w:sz w:val="24"/>
          <w:szCs w:val="24"/>
        </w:rPr>
        <w:t>i</w:t>
      </w:r>
      <w:r w:rsidRPr="009F4B21">
        <w:rPr>
          <w:rFonts w:cs="Arial"/>
          <w:sz w:val="24"/>
          <w:szCs w:val="24"/>
        </w:rPr>
        <w:t>nation to c</w:t>
      </w:r>
      <w:r w:rsidRPr="009F4B21">
        <w:rPr>
          <w:rFonts w:cs="Arial"/>
          <w:spacing w:val="-1"/>
          <w:sz w:val="24"/>
          <w:szCs w:val="24"/>
        </w:rPr>
        <w:t>o</w:t>
      </w:r>
      <w:r w:rsidRPr="009F4B21">
        <w:rPr>
          <w:rFonts w:cs="Arial"/>
          <w:sz w:val="24"/>
          <w:szCs w:val="24"/>
        </w:rPr>
        <w:t>nfirm the def</w:t>
      </w:r>
      <w:r w:rsidRPr="009F4B21">
        <w:rPr>
          <w:rFonts w:cs="Arial"/>
          <w:spacing w:val="-1"/>
          <w:sz w:val="24"/>
          <w:szCs w:val="24"/>
        </w:rPr>
        <w:t>e</w:t>
      </w:r>
      <w:r w:rsidRPr="009F4B21">
        <w:rPr>
          <w:rFonts w:cs="Arial"/>
          <w:spacing w:val="1"/>
          <w:sz w:val="24"/>
          <w:szCs w:val="24"/>
        </w:rPr>
        <w:t>c</w:t>
      </w:r>
      <w:r w:rsidRPr="009F4B21">
        <w:rPr>
          <w:rFonts w:cs="Arial"/>
          <w:sz w:val="24"/>
          <w:szCs w:val="24"/>
        </w:rPr>
        <w:t>t will only be acc</w:t>
      </w:r>
      <w:r w:rsidRPr="009F4B21">
        <w:rPr>
          <w:rFonts w:cs="Arial"/>
          <w:spacing w:val="-1"/>
          <w:sz w:val="24"/>
          <w:szCs w:val="24"/>
        </w:rPr>
        <w:t>e</w:t>
      </w:r>
      <w:r w:rsidRPr="009F4B21">
        <w:rPr>
          <w:rFonts w:cs="Arial"/>
          <w:sz w:val="24"/>
          <w:szCs w:val="24"/>
        </w:rPr>
        <w:t>pted as</w:t>
      </w:r>
      <w:r w:rsidRPr="009F4B21">
        <w:rPr>
          <w:rFonts w:cs="Arial"/>
          <w:spacing w:val="-2"/>
          <w:sz w:val="24"/>
          <w:szCs w:val="24"/>
        </w:rPr>
        <w:t xml:space="preserve"> </w:t>
      </w:r>
      <w:r w:rsidRPr="009F4B21">
        <w:rPr>
          <w:rFonts w:cs="Arial"/>
          <w:sz w:val="24"/>
          <w:szCs w:val="24"/>
        </w:rPr>
        <w:t>c</w:t>
      </w:r>
      <w:r w:rsidRPr="009F4B21">
        <w:rPr>
          <w:rFonts w:cs="Arial"/>
          <w:spacing w:val="-1"/>
          <w:sz w:val="24"/>
          <w:szCs w:val="24"/>
        </w:rPr>
        <w:t>a</w:t>
      </w:r>
      <w:r w:rsidRPr="009F4B21">
        <w:rPr>
          <w:rFonts w:cs="Arial"/>
          <w:sz w:val="24"/>
          <w:szCs w:val="24"/>
        </w:rPr>
        <w:t>s</w:t>
      </w:r>
      <w:r w:rsidRPr="009F4B21">
        <w:rPr>
          <w:rFonts w:cs="Arial"/>
          <w:spacing w:val="-1"/>
          <w:sz w:val="24"/>
          <w:szCs w:val="24"/>
        </w:rPr>
        <w:t>e</w:t>
      </w:r>
      <w:r w:rsidRPr="009F4B21">
        <w:rPr>
          <w:rFonts w:cs="Arial"/>
          <w:sz w:val="24"/>
          <w:szCs w:val="24"/>
        </w:rPr>
        <w:t>s for a s</w:t>
      </w:r>
      <w:r w:rsidRPr="009F4B21">
        <w:rPr>
          <w:rFonts w:cs="Arial"/>
          <w:spacing w:val="-1"/>
          <w:sz w:val="24"/>
          <w:szCs w:val="24"/>
        </w:rPr>
        <w:t>m</w:t>
      </w:r>
      <w:r w:rsidRPr="009F4B21">
        <w:rPr>
          <w:rFonts w:cs="Arial"/>
          <w:sz w:val="24"/>
          <w:szCs w:val="24"/>
        </w:rPr>
        <w:t>all numb</w:t>
      </w:r>
      <w:r w:rsidRPr="009F4B21">
        <w:rPr>
          <w:rFonts w:cs="Arial"/>
          <w:spacing w:val="-1"/>
          <w:sz w:val="24"/>
          <w:szCs w:val="24"/>
        </w:rPr>
        <w:t>e</w:t>
      </w:r>
      <w:r w:rsidRPr="009F4B21">
        <w:rPr>
          <w:rFonts w:cs="Arial"/>
          <w:sz w:val="24"/>
          <w:szCs w:val="24"/>
        </w:rPr>
        <w:t>r of d</w:t>
      </w:r>
      <w:r w:rsidRPr="009F4B21">
        <w:rPr>
          <w:rFonts w:cs="Arial"/>
          <w:spacing w:val="-1"/>
          <w:sz w:val="24"/>
          <w:szCs w:val="24"/>
        </w:rPr>
        <w:t>e</w:t>
      </w:r>
      <w:r w:rsidRPr="009F4B21">
        <w:rPr>
          <w:rFonts w:cs="Arial"/>
          <w:sz w:val="24"/>
          <w:szCs w:val="24"/>
        </w:rPr>
        <w:t>fects; this inf</w:t>
      </w:r>
      <w:r w:rsidRPr="009F4B21">
        <w:rPr>
          <w:rFonts w:cs="Arial"/>
          <w:spacing w:val="-1"/>
          <w:sz w:val="24"/>
          <w:szCs w:val="24"/>
        </w:rPr>
        <w:t>o</w:t>
      </w:r>
      <w:r w:rsidRPr="009F4B21">
        <w:rPr>
          <w:rFonts w:cs="Arial"/>
          <w:sz w:val="24"/>
          <w:szCs w:val="24"/>
        </w:rPr>
        <w:t xml:space="preserve">rmation </w:t>
      </w:r>
      <w:r w:rsidRPr="009F4B21">
        <w:rPr>
          <w:rFonts w:cs="Arial"/>
          <w:spacing w:val="-1"/>
          <w:sz w:val="24"/>
          <w:szCs w:val="24"/>
        </w:rPr>
        <w:t>i</w:t>
      </w:r>
      <w:r w:rsidRPr="009F4B21">
        <w:rPr>
          <w:rFonts w:cs="Arial"/>
          <w:sz w:val="24"/>
          <w:szCs w:val="24"/>
        </w:rPr>
        <w:t>s lis</w:t>
      </w:r>
      <w:r w:rsidRPr="009F4B21">
        <w:rPr>
          <w:rFonts w:cs="Arial"/>
          <w:spacing w:val="-2"/>
          <w:sz w:val="24"/>
          <w:szCs w:val="24"/>
        </w:rPr>
        <w:t>t</w:t>
      </w:r>
      <w:r w:rsidRPr="009F4B21">
        <w:rPr>
          <w:rFonts w:cs="Arial"/>
          <w:sz w:val="24"/>
          <w:szCs w:val="24"/>
        </w:rPr>
        <w:t>ed in e</w:t>
      </w:r>
      <w:r w:rsidRPr="009F4B21">
        <w:rPr>
          <w:rFonts w:cs="Arial"/>
          <w:spacing w:val="-1"/>
          <w:sz w:val="24"/>
          <w:szCs w:val="24"/>
        </w:rPr>
        <w:t>a</w:t>
      </w:r>
      <w:r w:rsidRPr="009F4B21">
        <w:rPr>
          <w:rFonts w:cs="Arial"/>
          <w:sz w:val="24"/>
          <w:szCs w:val="24"/>
        </w:rPr>
        <w:t>ch d</w:t>
      </w:r>
      <w:r w:rsidRPr="009F4B21">
        <w:rPr>
          <w:rFonts w:cs="Arial"/>
          <w:spacing w:val="-1"/>
          <w:sz w:val="24"/>
          <w:szCs w:val="24"/>
        </w:rPr>
        <w:t>e</w:t>
      </w:r>
      <w:r w:rsidRPr="009F4B21">
        <w:rPr>
          <w:rFonts w:cs="Arial"/>
          <w:sz w:val="24"/>
          <w:szCs w:val="24"/>
        </w:rPr>
        <w:t>fect cate</w:t>
      </w:r>
      <w:r w:rsidRPr="009F4B21">
        <w:rPr>
          <w:rFonts w:cs="Arial"/>
          <w:spacing w:val="-1"/>
          <w:sz w:val="24"/>
          <w:szCs w:val="24"/>
        </w:rPr>
        <w:t>g</w:t>
      </w:r>
      <w:r w:rsidRPr="009F4B21">
        <w:rPr>
          <w:rFonts w:cs="Arial"/>
          <w:sz w:val="24"/>
          <w:szCs w:val="24"/>
        </w:rPr>
        <w:t>ory</w:t>
      </w:r>
      <w:r w:rsidRPr="009F4B21">
        <w:rPr>
          <w:rFonts w:cs="Arial"/>
          <w:spacing w:val="-2"/>
          <w:sz w:val="24"/>
          <w:szCs w:val="24"/>
        </w:rPr>
        <w:t xml:space="preserve"> </w:t>
      </w:r>
      <w:r w:rsidRPr="009F4B21">
        <w:rPr>
          <w:rFonts w:cs="Arial"/>
          <w:sz w:val="24"/>
          <w:szCs w:val="24"/>
        </w:rPr>
        <w:t>und</w:t>
      </w:r>
      <w:r w:rsidRPr="009F4B21">
        <w:rPr>
          <w:rFonts w:cs="Arial"/>
          <w:spacing w:val="-1"/>
          <w:sz w:val="24"/>
          <w:szCs w:val="24"/>
        </w:rPr>
        <w:t>e</w:t>
      </w:r>
      <w:r w:rsidRPr="009F4B21">
        <w:rPr>
          <w:rFonts w:cs="Arial"/>
          <w:sz w:val="24"/>
          <w:szCs w:val="24"/>
        </w:rPr>
        <w:t>r the incl</w:t>
      </w:r>
      <w:r w:rsidRPr="009F4B21">
        <w:rPr>
          <w:rFonts w:cs="Arial"/>
          <w:spacing w:val="-1"/>
          <w:sz w:val="24"/>
          <w:szCs w:val="24"/>
        </w:rPr>
        <w:t>u</w:t>
      </w:r>
      <w:r w:rsidRPr="009F4B21">
        <w:rPr>
          <w:rFonts w:cs="Arial"/>
          <w:spacing w:val="1"/>
          <w:sz w:val="24"/>
          <w:szCs w:val="24"/>
        </w:rPr>
        <w:t>s</w:t>
      </w:r>
      <w:r w:rsidRPr="009F4B21">
        <w:rPr>
          <w:rFonts w:cs="Arial"/>
          <w:sz w:val="24"/>
          <w:szCs w:val="24"/>
        </w:rPr>
        <w:t>i</w:t>
      </w:r>
      <w:r w:rsidRPr="009F4B21">
        <w:rPr>
          <w:rFonts w:cs="Arial"/>
          <w:spacing w:val="-1"/>
          <w:sz w:val="24"/>
          <w:szCs w:val="24"/>
        </w:rPr>
        <w:t>o</w:t>
      </w:r>
      <w:r w:rsidRPr="009F4B21">
        <w:rPr>
          <w:rFonts w:cs="Arial"/>
          <w:sz w:val="24"/>
          <w:szCs w:val="24"/>
        </w:rPr>
        <w:t>n/excl</w:t>
      </w:r>
      <w:r w:rsidRPr="009F4B21">
        <w:rPr>
          <w:rFonts w:cs="Arial"/>
          <w:spacing w:val="-1"/>
          <w:sz w:val="24"/>
          <w:szCs w:val="24"/>
        </w:rPr>
        <w:t>u</w:t>
      </w:r>
      <w:r w:rsidRPr="009F4B21">
        <w:rPr>
          <w:rFonts w:cs="Arial"/>
          <w:spacing w:val="1"/>
          <w:sz w:val="24"/>
          <w:szCs w:val="24"/>
        </w:rPr>
        <w:t>s</w:t>
      </w:r>
      <w:r w:rsidRPr="009F4B21">
        <w:rPr>
          <w:rFonts w:cs="Arial"/>
          <w:sz w:val="24"/>
          <w:szCs w:val="24"/>
        </w:rPr>
        <w:t xml:space="preserve">ion </w:t>
      </w:r>
      <w:r w:rsidR="00DE385F">
        <w:rPr>
          <w:rFonts w:cs="Arial"/>
          <w:sz w:val="24"/>
          <w:szCs w:val="24"/>
        </w:rPr>
        <w:t>sections.</w:t>
      </w:r>
    </w:p>
    <w:p w14:paraId="6116AEA1" w14:textId="24B11749" w:rsidR="007C0FA1" w:rsidRPr="009F4B21" w:rsidRDefault="007C0FA1" w:rsidP="00D36079">
      <w:pPr>
        <w:pStyle w:val="ListParagraph"/>
        <w:numPr>
          <w:ilvl w:val="0"/>
          <w:numId w:val="18"/>
        </w:numPr>
        <w:autoSpaceDE w:val="0"/>
        <w:autoSpaceDN w:val="0"/>
        <w:adjustRightInd w:val="0"/>
        <w:spacing w:after="0" w:line="240" w:lineRule="auto"/>
        <w:ind w:right="632"/>
        <w:rPr>
          <w:rFonts w:cs="Arial"/>
          <w:sz w:val="24"/>
          <w:szCs w:val="24"/>
        </w:rPr>
      </w:pPr>
      <w:r w:rsidRPr="009F4B21">
        <w:rPr>
          <w:rFonts w:cs="Arial"/>
          <w:sz w:val="24"/>
          <w:szCs w:val="24"/>
        </w:rPr>
        <w:t>Cardi</w:t>
      </w:r>
      <w:r w:rsidRPr="009F4B21">
        <w:rPr>
          <w:rFonts w:cs="Arial"/>
          <w:spacing w:val="-1"/>
          <w:sz w:val="24"/>
          <w:szCs w:val="24"/>
        </w:rPr>
        <w:t>a</w:t>
      </w:r>
      <w:r w:rsidRPr="009F4B21">
        <w:rPr>
          <w:rFonts w:cs="Arial"/>
          <w:sz w:val="24"/>
          <w:szCs w:val="24"/>
        </w:rPr>
        <w:t>c def</w:t>
      </w:r>
      <w:r w:rsidRPr="009F4B21">
        <w:rPr>
          <w:rFonts w:cs="Arial"/>
          <w:spacing w:val="-1"/>
          <w:sz w:val="24"/>
          <w:szCs w:val="24"/>
        </w:rPr>
        <w:t>e</w:t>
      </w:r>
      <w:r w:rsidRPr="009F4B21">
        <w:rPr>
          <w:rFonts w:cs="Arial"/>
          <w:spacing w:val="1"/>
          <w:sz w:val="24"/>
          <w:szCs w:val="24"/>
        </w:rPr>
        <w:t>c</w:t>
      </w:r>
      <w:r w:rsidRPr="009F4B21">
        <w:rPr>
          <w:rFonts w:cs="Arial"/>
          <w:sz w:val="24"/>
          <w:szCs w:val="24"/>
        </w:rPr>
        <w:t>ts m</w:t>
      </w:r>
      <w:r w:rsidRPr="009F4B21">
        <w:rPr>
          <w:rFonts w:cs="Arial"/>
          <w:spacing w:val="-1"/>
          <w:sz w:val="24"/>
          <w:szCs w:val="24"/>
        </w:rPr>
        <w:t>u</w:t>
      </w:r>
      <w:r w:rsidRPr="009F4B21">
        <w:rPr>
          <w:rFonts w:cs="Arial"/>
          <w:sz w:val="24"/>
          <w:szCs w:val="24"/>
        </w:rPr>
        <w:t>st be confirm</w:t>
      </w:r>
      <w:r w:rsidRPr="009F4B21">
        <w:rPr>
          <w:rFonts w:cs="Arial"/>
          <w:spacing w:val="-1"/>
          <w:sz w:val="24"/>
          <w:szCs w:val="24"/>
        </w:rPr>
        <w:t>e</w:t>
      </w:r>
      <w:r w:rsidRPr="009F4B21">
        <w:rPr>
          <w:rFonts w:cs="Arial"/>
          <w:sz w:val="24"/>
          <w:szCs w:val="24"/>
        </w:rPr>
        <w:t>d by ech</w:t>
      </w:r>
      <w:r w:rsidRPr="009F4B21">
        <w:rPr>
          <w:rFonts w:cs="Arial"/>
          <w:spacing w:val="-1"/>
          <w:sz w:val="24"/>
          <w:szCs w:val="24"/>
        </w:rPr>
        <w:t>o</w:t>
      </w:r>
      <w:r w:rsidRPr="009F4B21">
        <w:rPr>
          <w:rFonts w:cs="Arial"/>
          <w:sz w:val="24"/>
          <w:szCs w:val="24"/>
        </w:rPr>
        <w:t>c</w:t>
      </w:r>
      <w:r w:rsidRPr="009F4B21">
        <w:rPr>
          <w:rFonts w:cs="Arial"/>
          <w:spacing w:val="-1"/>
          <w:sz w:val="24"/>
          <w:szCs w:val="24"/>
        </w:rPr>
        <w:t>a</w:t>
      </w:r>
      <w:r w:rsidRPr="009F4B21">
        <w:rPr>
          <w:rFonts w:cs="Arial"/>
          <w:sz w:val="24"/>
          <w:szCs w:val="24"/>
        </w:rPr>
        <w:t>rdi</w:t>
      </w:r>
      <w:r w:rsidRPr="009F4B21">
        <w:rPr>
          <w:rFonts w:cs="Arial"/>
          <w:spacing w:val="-1"/>
          <w:sz w:val="24"/>
          <w:szCs w:val="24"/>
        </w:rPr>
        <w:t>o</w:t>
      </w:r>
      <w:r w:rsidRPr="009F4B21">
        <w:rPr>
          <w:rFonts w:cs="Arial"/>
          <w:sz w:val="24"/>
          <w:szCs w:val="24"/>
        </w:rPr>
        <w:t>gr</w:t>
      </w:r>
      <w:r w:rsidRPr="009F4B21">
        <w:rPr>
          <w:rFonts w:cs="Arial"/>
          <w:spacing w:val="-1"/>
          <w:sz w:val="24"/>
          <w:szCs w:val="24"/>
        </w:rPr>
        <w:t>a</w:t>
      </w:r>
      <w:r w:rsidRPr="009F4B21">
        <w:rPr>
          <w:rFonts w:cs="Arial"/>
          <w:sz w:val="24"/>
          <w:szCs w:val="24"/>
        </w:rPr>
        <w:t>phy</w:t>
      </w:r>
      <w:r w:rsidRPr="009F4B21">
        <w:rPr>
          <w:rFonts w:cs="Arial"/>
          <w:spacing w:val="1"/>
          <w:sz w:val="24"/>
          <w:szCs w:val="24"/>
        </w:rPr>
        <w:t xml:space="preserve"> </w:t>
      </w:r>
      <w:r w:rsidRPr="009F4B21">
        <w:rPr>
          <w:rFonts w:cs="Arial"/>
          <w:sz w:val="24"/>
          <w:szCs w:val="24"/>
        </w:rPr>
        <w:t>(ech</w:t>
      </w:r>
      <w:r w:rsidRPr="009F4B21">
        <w:rPr>
          <w:rFonts w:cs="Arial"/>
          <w:spacing w:val="-1"/>
          <w:sz w:val="24"/>
          <w:szCs w:val="24"/>
        </w:rPr>
        <w:t>o</w:t>
      </w:r>
      <w:r w:rsidRPr="009F4B21">
        <w:rPr>
          <w:rFonts w:cs="Arial"/>
          <w:sz w:val="24"/>
          <w:szCs w:val="24"/>
        </w:rPr>
        <w:t>), catheter</w:t>
      </w:r>
      <w:r w:rsidRPr="009F4B21">
        <w:rPr>
          <w:rFonts w:cs="Arial"/>
          <w:spacing w:val="-1"/>
          <w:sz w:val="24"/>
          <w:szCs w:val="24"/>
        </w:rPr>
        <w:t>i</w:t>
      </w:r>
      <w:r w:rsidRPr="009F4B21">
        <w:rPr>
          <w:rFonts w:cs="Arial"/>
          <w:spacing w:val="1"/>
          <w:sz w:val="24"/>
          <w:szCs w:val="24"/>
        </w:rPr>
        <w:t>z</w:t>
      </w:r>
      <w:r w:rsidRPr="009F4B21">
        <w:rPr>
          <w:rFonts w:cs="Arial"/>
          <w:sz w:val="24"/>
          <w:szCs w:val="24"/>
        </w:rPr>
        <w:t>ation</w:t>
      </w:r>
      <w:r w:rsidRPr="009F4B21">
        <w:rPr>
          <w:rFonts w:cs="Arial"/>
          <w:spacing w:val="-2"/>
          <w:sz w:val="24"/>
          <w:szCs w:val="24"/>
        </w:rPr>
        <w:t xml:space="preserve"> </w:t>
      </w:r>
      <w:r w:rsidRPr="009F4B21">
        <w:rPr>
          <w:rFonts w:cs="Arial"/>
          <w:sz w:val="24"/>
          <w:szCs w:val="24"/>
        </w:rPr>
        <w:t>(cat</w:t>
      </w:r>
      <w:r w:rsidRPr="009F4B21">
        <w:rPr>
          <w:rFonts w:cs="Arial"/>
          <w:spacing w:val="-1"/>
          <w:sz w:val="24"/>
          <w:szCs w:val="24"/>
        </w:rPr>
        <w:t>h</w:t>
      </w:r>
      <w:r w:rsidRPr="009F4B21">
        <w:rPr>
          <w:rFonts w:cs="Arial"/>
          <w:sz w:val="24"/>
          <w:szCs w:val="24"/>
        </w:rPr>
        <w:t>), s</w:t>
      </w:r>
      <w:r w:rsidRPr="009F4B21">
        <w:rPr>
          <w:rFonts w:cs="Arial"/>
          <w:spacing w:val="-1"/>
          <w:sz w:val="24"/>
          <w:szCs w:val="24"/>
        </w:rPr>
        <w:t>u</w:t>
      </w:r>
      <w:r w:rsidRPr="009F4B21">
        <w:rPr>
          <w:rFonts w:cs="Arial"/>
          <w:sz w:val="24"/>
          <w:szCs w:val="24"/>
        </w:rPr>
        <w:t>rg</w:t>
      </w:r>
      <w:r w:rsidRPr="009F4B21">
        <w:rPr>
          <w:rFonts w:cs="Arial"/>
          <w:spacing w:val="-1"/>
          <w:sz w:val="24"/>
          <w:szCs w:val="24"/>
        </w:rPr>
        <w:t>e</w:t>
      </w:r>
      <w:r w:rsidRPr="009F4B21">
        <w:rPr>
          <w:rFonts w:cs="Arial"/>
          <w:sz w:val="24"/>
          <w:szCs w:val="24"/>
        </w:rPr>
        <w:t>ry or auto</w:t>
      </w:r>
      <w:r w:rsidRPr="009F4B21">
        <w:rPr>
          <w:rFonts w:cs="Arial"/>
          <w:spacing w:val="-1"/>
          <w:sz w:val="24"/>
          <w:szCs w:val="24"/>
        </w:rPr>
        <w:t>p</w:t>
      </w:r>
      <w:r w:rsidRPr="009F4B21">
        <w:rPr>
          <w:rFonts w:cs="Arial"/>
          <w:sz w:val="24"/>
          <w:szCs w:val="24"/>
        </w:rPr>
        <w:t>sy; incl</w:t>
      </w:r>
      <w:r w:rsidRPr="009F4B21">
        <w:rPr>
          <w:rFonts w:cs="Arial"/>
          <w:spacing w:val="-1"/>
          <w:sz w:val="24"/>
          <w:szCs w:val="24"/>
        </w:rPr>
        <w:t>u</w:t>
      </w:r>
      <w:r w:rsidRPr="009F4B21">
        <w:rPr>
          <w:rFonts w:cs="Arial"/>
          <w:sz w:val="24"/>
          <w:szCs w:val="24"/>
        </w:rPr>
        <w:t>de cases diagn</w:t>
      </w:r>
      <w:r w:rsidRPr="009F4B21">
        <w:rPr>
          <w:rFonts w:cs="Arial"/>
          <w:spacing w:val="-1"/>
          <w:sz w:val="24"/>
          <w:szCs w:val="24"/>
        </w:rPr>
        <w:t>o</w:t>
      </w:r>
      <w:r w:rsidRPr="009F4B21">
        <w:rPr>
          <w:rFonts w:cs="Arial"/>
          <w:sz w:val="24"/>
          <w:szCs w:val="24"/>
        </w:rPr>
        <w:t>s</w:t>
      </w:r>
      <w:r w:rsidRPr="009F4B21">
        <w:rPr>
          <w:rFonts w:cs="Arial"/>
          <w:spacing w:val="-1"/>
          <w:sz w:val="24"/>
          <w:szCs w:val="24"/>
        </w:rPr>
        <w:t>e</w:t>
      </w:r>
      <w:r w:rsidRPr="009F4B21">
        <w:rPr>
          <w:rFonts w:cs="Arial"/>
          <w:sz w:val="24"/>
          <w:szCs w:val="24"/>
        </w:rPr>
        <w:t xml:space="preserve">d </w:t>
      </w:r>
      <w:r w:rsidRPr="009F4B21">
        <w:rPr>
          <w:rFonts w:cs="Arial"/>
          <w:spacing w:val="-1"/>
          <w:sz w:val="24"/>
          <w:szCs w:val="24"/>
        </w:rPr>
        <w:t>b</w:t>
      </w:r>
      <w:r w:rsidRPr="009F4B21">
        <w:rPr>
          <w:rFonts w:cs="Arial"/>
          <w:sz w:val="24"/>
          <w:szCs w:val="24"/>
        </w:rPr>
        <w:t>y</w:t>
      </w:r>
      <w:r w:rsidRPr="009F4B21">
        <w:rPr>
          <w:rFonts w:cs="Arial"/>
          <w:spacing w:val="-1"/>
          <w:sz w:val="24"/>
          <w:szCs w:val="24"/>
        </w:rPr>
        <w:t xml:space="preserve"> </w:t>
      </w:r>
      <w:r w:rsidRPr="009F4B21">
        <w:rPr>
          <w:rFonts w:cs="Arial"/>
          <w:sz w:val="24"/>
          <w:szCs w:val="24"/>
        </w:rPr>
        <w:t>prenatal</w:t>
      </w:r>
      <w:r w:rsidRPr="009F4B21">
        <w:rPr>
          <w:rFonts w:cs="Arial"/>
          <w:spacing w:val="-1"/>
          <w:sz w:val="24"/>
          <w:szCs w:val="24"/>
        </w:rPr>
        <w:t xml:space="preserve"> </w:t>
      </w:r>
      <w:r w:rsidRPr="009F4B21">
        <w:rPr>
          <w:rFonts w:cs="Arial"/>
          <w:sz w:val="24"/>
          <w:szCs w:val="24"/>
        </w:rPr>
        <w:t>ultras</w:t>
      </w:r>
      <w:r w:rsidRPr="009F4B21">
        <w:rPr>
          <w:rFonts w:cs="Arial"/>
          <w:spacing w:val="-1"/>
          <w:sz w:val="24"/>
          <w:szCs w:val="24"/>
        </w:rPr>
        <w:t>o</w:t>
      </w:r>
      <w:r w:rsidRPr="009F4B21">
        <w:rPr>
          <w:rFonts w:cs="Arial"/>
          <w:sz w:val="24"/>
          <w:szCs w:val="24"/>
        </w:rPr>
        <w:t>und/</w:t>
      </w:r>
      <w:r w:rsidR="00B97A00">
        <w:rPr>
          <w:rFonts w:cs="Arial"/>
          <w:sz w:val="24"/>
          <w:szCs w:val="24"/>
        </w:rPr>
        <w:t xml:space="preserve">fetal </w:t>
      </w:r>
      <w:r w:rsidRPr="009F4B21">
        <w:rPr>
          <w:rFonts w:cs="Arial"/>
          <w:spacing w:val="-1"/>
          <w:sz w:val="24"/>
          <w:szCs w:val="24"/>
        </w:rPr>
        <w:t>e</w:t>
      </w:r>
      <w:r w:rsidRPr="009F4B21">
        <w:rPr>
          <w:rFonts w:cs="Arial"/>
          <w:spacing w:val="1"/>
          <w:sz w:val="24"/>
          <w:szCs w:val="24"/>
        </w:rPr>
        <w:t>c</w:t>
      </w:r>
      <w:r w:rsidRPr="009F4B21">
        <w:rPr>
          <w:rFonts w:cs="Arial"/>
          <w:spacing w:val="-1"/>
          <w:sz w:val="24"/>
          <w:szCs w:val="24"/>
        </w:rPr>
        <w:t>h</w:t>
      </w:r>
      <w:r w:rsidRPr="009F4B21">
        <w:rPr>
          <w:rFonts w:cs="Arial"/>
          <w:sz w:val="24"/>
          <w:szCs w:val="24"/>
        </w:rPr>
        <w:t>o only</w:t>
      </w:r>
      <w:r w:rsidRPr="009F4B21">
        <w:rPr>
          <w:rFonts w:cs="Arial"/>
          <w:spacing w:val="2"/>
          <w:sz w:val="24"/>
          <w:szCs w:val="24"/>
        </w:rPr>
        <w:t xml:space="preserve"> </w:t>
      </w:r>
      <w:r w:rsidRPr="009F4B21">
        <w:rPr>
          <w:rFonts w:cs="Arial"/>
          <w:sz w:val="24"/>
          <w:szCs w:val="24"/>
        </w:rPr>
        <w:t xml:space="preserve">if done </w:t>
      </w:r>
      <w:r w:rsidRPr="009F4B21">
        <w:rPr>
          <w:rFonts w:cs="Arial"/>
          <w:spacing w:val="-1"/>
          <w:sz w:val="24"/>
          <w:szCs w:val="24"/>
        </w:rPr>
        <w:t>b</w:t>
      </w:r>
      <w:r w:rsidRPr="009F4B21">
        <w:rPr>
          <w:rFonts w:cs="Arial"/>
          <w:sz w:val="24"/>
          <w:szCs w:val="24"/>
        </w:rPr>
        <w:t>y</w:t>
      </w:r>
      <w:r w:rsidRPr="009F4B21">
        <w:rPr>
          <w:rFonts w:cs="Arial"/>
          <w:spacing w:val="-1"/>
          <w:sz w:val="24"/>
          <w:szCs w:val="24"/>
        </w:rPr>
        <w:t xml:space="preserve"> </w:t>
      </w:r>
      <w:r w:rsidRPr="009F4B21">
        <w:rPr>
          <w:rFonts w:cs="Arial"/>
          <w:sz w:val="24"/>
          <w:szCs w:val="24"/>
        </w:rPr>
        <w:t>a pediatric</w:t>
      </w:r>
      <w:r w:rsidRPr="009F4B21">
        <w:rPr>
          <w:rFonts w:cs="Arial"/>
          <w:spacing w:val="-2"/>
          <w:sz w:val="24"/>
          <w:szCs w:val="24"/>
        </w:rPr>
        <w:t xml:space="preserve"> </w:t>
      </w:r>
      <w:r w:rsidRPr="009F4B21">
        <w:rPr>
          <w:rFonts w:cs="Arial"/>
          <w:sz w:val="24"/>
          <w:szCs w:val="24"/>
        </w:rPr>
        <w:t>cardiol</w:t>
      </w:r>
      <w:r w:rsidRPr="009F4B21">
        <w:rPr>
          <w:rFonts w:cs="Arial"/>
          <w:spacing w:val="-1"/>
          <w:sz w:val="24"/>
          <w:szCs w:val="24"/>
        </w:rPr>
        <w:t>o</w:t>
      </w:r>
      <w:r w:rsidRPr="009F4B21">
        <w:rPr>
          <w:rFonts w:cs="Arial"/>
          <w:sz w:val="24"/>
          <w:szCs w:val="24"/>
        </w:rPr>
        <w:t xml:space="preserve">gist </w:t>
      </w:r>
      <w:r w:rsidRPr="009F4B21">
        <w:rPr>
          <w:rFonts w:cs="Arial"/>
          <w:spacing w:val="-1"/>
          <w:sz w:val="24"/>
          <w:szCs w:val="24"/>
        </w:rPr>
        <w:t>o</w:t>
      </w:r>
      <w:r w:rsidRPr="009F4B21">
        <w:rPr>
          <w:rFonts w:cs="Arial"/>
          <w:sz w:val="24"/>
          <w:szCs w:val="24"/>
        </w:rPr>
        <w:t>r in a pr</w:t>
      </w:r>
      <w:r w:rsidRPr="009F4B21">
        <w:rPr>
          <w:rFonts w:cs="Arial"/>
          <w:spacing w:val="-1"/>
          <w:sz w:val="24"/>
          <w:szCs w:val="24"/>
        </w:rPr>
        <w:t>e</w:t>
      </w:r>
      <w:r w:rsidRPr="009F4B21">
        <w:rPr>
          <w:rFonts w:cs="Arial"/>
          <w:sz w:val="24"/>
          <w:szCs w:val="24"/>
        </w:rPr>
        <w:t>natal diag</w:t>
      </w:r>
      <w:r w:rsidRPr="009F4B21">
        <w:rPr>
          <w:rFonts w:cs="Arial"/>
          <w:spacing w:val="-1"/>
          <w:sz w:val="24"/>
          <w:szCs w:val="24"/>
        </w:rPr>
        <w:t>n</w:t>
      </w:r>
      <w:r w:rsidRPr="009F4B21">
        <w:rPr>
          <w:rFonts w:cs="Arial"/>
          <w:sz w:val="24"/>
          <w:szCs w:val="24"/>
        </w:rPr>
        <w:t>os</w:t>
      </w:r>
      <w:r w:rsidRPr="009F4B21">
        <w:rPr>
          <w:rFonts w:cs="Arial"/>
          <w:spacing w:val="-1"/>
          <w:sz w:val="24"/>
          <w:szCs w:val="24"/>
        </w:rPr>
        <w:t>i</w:t>
      </w:r>
      <w:r w:rsidRPr="009F4B21">
        <w:rPr>
          <w:rFonts w:cs="Arial"/>
          <w:sz w:val="24"/>
          <w:szCs w:val="24"/>
        </w:rPr>
        <w:t>s ce</w:t>
      </w:r>
      <w:r w:rsidRPr="009F4B21">
        <w:rPr>
          <w:rFonts w:cs="Arial"/>
          <w:spacing w:val="-1"/>
          <w:sz w:val="24"/>
          <w:szCs w:val="24"/>
        </w:rPr>
        <w:t>n</w:t>
      </w:r>
      <w:r w:rsidRPr="009F4B21">
        <w:rPr>
          <w:rFonts w:cs="Arial"/>
          <w:sz w:val="24"/>
          <w:szCs w:val="24"/>
        </w:rPr>
        <w:t>ter with exp</w:t>
      </w:r>
      <w:r w:rsidRPr="009F4B21">
        <w:rPr>
          <w:rFonts w:cs="Arial"/>
          <w:spacing w:val="-1"/>
          <w:sz w:val="24"/>
          <w:szCs w:val="24"/>
        </w:rPr>
        <w:t>e</w:t>
      </w:r>
      <w:r w:rsidRPr="009F4B21">
        <w:rPr>
          <w:rFonts w:cs="Arial"/>
          <w:sz w:val="24"/>
          <w:szCs w:val="24"/>
        </w:rPr>
        <w:t>rtise in this area</w:t>
      </w:r>
      <w:r w:rsidR="00B97A00">
        <w:rPr>
          <w:rFonts w:cs="Arial"/>
          <w:sz w:val="24"/>
          <w:szCs w:val="24"/>
        </w:rPr>
        <w:t>.</w:t>
      </w:r>
    </w:p>
    <w:p w14:paraId="6116AEA2" w14:textId="38D7091D" w:rsidR="007C0FA1" w:rsidRPr="009F4B21" w:rsidRDefault="007C0FA1" w:rsidP="00D36079">
      <w:pPr>
        <w:pStyle w:val="ListParagraph"/>
        <w:numPr>
          <w:ilvl w:val="0"/>
          <w:numId w:val="18"/>
        </w:numPr>
        <w:autoSpaceDE w:val="0"/>
        <w:autoSpaceDN w:val="0"/>
        <w:adjustRightInd w:val="0"/>
        <w:spacing w:after="0" w:line="240" w:lineRule="auto"/>
        <w:ind w:right="-20"/>
        <w:rPr>
          <w:rFonts w:cs="Arial"/>
          <w:sz w:val="24"/>
          <w:szCs w:val="24"/>
        </w:rPr>
      </w:pPr>
      <w:r w:rsidRPr="009F4B21">
        <w:rPr>
          <w:rFonts w:cs="Arial"/>
          <w:sz w:val="24"/>
          <w:szCs w:val="24"/>
        </w:rPr>
        <w:t>Fetus</w:t>
      </w:r>
      <w:r w:rsidRPr="009F4B21">
        <w:rPr>
          <w:rFonts w:cs="Arial"/>
          <w:spacing w:val="-1"/>
          <w:sz w:val="24"/>
          <w:szCs w:val="24"/>
        </w:rPr>
        <w:t>e</w:t>
      </w:r>
      <w:r w:rsidRPr="009F4B21">
        <w:rPr>
          <w:rFonts w:cs="Arial"/>
          <w:sz w:val="24"/>
          <w:szCs w:val="24"/>
        </w:rPr>
        <w:t>s/infa</w:t>
      </w:r>
      <w:r w:rsidRPr="009F4B21">
        <w:rPr>
          <w:rFonts w:cs="Arial"/>
          <w:spacing w:val="-1"/>
          <w:sz w:val="24"/>
          <w:szCs w:val="24"/>
        </w:rPr>
        <w:t>n</w:t>
      </w:r>
      <w:r w:rsidRPr="009F4B21">
        <w:rPr>
          <w:rFonts w:cs="Arial"/>
          <w:sz w:val="24"/>
          <w:szCs w:val="24"/>
        </w:rPr>
        <w:t>ts with “</w:t>
      </w:r>
      <w:r w:rsidRPr="009F4B21">
        <w:rPr>
          <w:rFonts w:cs="Arial"/>
          <w:spacing w:val="-1"/>
          <w:sz w:val="24"/>
          <w:szCs w:val="24"/>
        </w:rPr>
        <w:t>a</w:t>
      </w:r>
      <w:r w:rsidRPr="009F4B21">
        <w:rPr>
          <w:rFonts w:cs="Arial"/>
          <w:sz w:val="24"/>
          <w:szCs w:val="24"/>
        </w:rPr>
        <w:t>pp</w:t>
      </w:r>
      <w:r w:rsidRPr="009F4B21">
        <w:rPr>
          <w:rFonts w:cs="Arial"/>
          <w:spacing w:val="-1"/>
          <w:sz w:val="24"/>
          <w:szCs w:val="24"/>
        </w:rPr>
        <w:t>a</w:t>
      </w:r>
      <w:r w:rsidRPr="009F4B21">
        <w:rPr>
          <w:rFonts w:cs="Arial"/>
          <w:sz w:val="24"/>
          <w:szCs w:val="24"/>
        </w:rPr>
        <w:t>rently bala</w:t>
      </w:r>
      <w:r w:rsidRPr="009F4B21">
        <w:rPr>
          <w:rFonts w:cs="Arial"/>
          <w:spacing w:val="-1"/>
          <w:sz w:val="24"/>
          <w:szCs w:val="24"/>
        </w:rPr>
        <w:t>n</w:t>
      </w:r>
      <w:r w:rsidRPr="009F4B21">
        <w:rPr>
          <w:rFonts w:cs="Arial"/>
          <w:sz w:val="24"/>
          <w:szCs w:val="24"/>
        </w:rPr>
        <w:t>c</w:t>
      </w:r>
      <w:r w:rsidRPr="009F4B21">
        <w:rPr>
          <w:rFonts w:cs="Arial"/>
          <w:spacing w:val="-1"/>
          <w:sz w:val="24"/>
          <w:szCs w:val="24"/>
        </w:rPr>
        <w:t>e</w:t>
      </w:r>
      <w:r w:rsidRPr="009F4B21">
        <w:rPr>
          <w:rFonts w:cs="Arial"/>
          <w:sz w:val="24"/>
          <w:szCs w:val="24"/>
        </w:rPr>
        <w:t>d” c</w:t>
      </w:r>
      <w:r w:rsidRPr="009F4B21">
        <w:rPr>
          <w:rFonts w:cs="Arial"/>
          <w:spacing w:val="-1"/>
          <w:sz w:val="24"/>
          <w:szCs w:val="24"/>
        </w:rPr>
        <w:t>h</w:t>
      </w:r>
      <w:r w:rsidRPr="009F4B21">
        <w:rPr>
          <w:rFonts w:cs="Arial"/>
          <w:sz w:val="24"/>
          <w:szCs w:val="24"/>
        </w:rPr>
        <w:t>ro</w:t>
      </w:r>
      <w:r w:rsidRPr="009F4B21">
        <w:rPr>
          <w:rFonts w:cs="Arial"/>
          <w:spacing w:val="-1"/>
          <w:sz w:val="24"/>
          <w:szCs w:val="24"/>
        </w:rPr>
        <w:t>m</w:t>
      </w:r>
      <w:r w:rsidRPr="009F4B21">
        <w:rPr>
          <w:rFonts w:cs="Arial"/>
          <w:sz w:val="24"/>
          <w:szCs w:val="24"/>
        </w:rPr>
        <w:t>os</w:t>
      </w:r>
      <w:r w:rsidRPr="009F4B21">
        <w:rPr>
          <w:rFonts w:cs="Arial"/>
          <w:spacing w:val="-1"/>
          <w:sz w:val="24"/>
          <w:szCs w:val="24"/>
        </w:rPr>
        <w:t>o</w:t>
      </w:r>
      <w:r w:rsidRPr="009F4B21">
        <w:rPr>
          <w:rFonts w:cs="Arial"/>
          <w:sz w:val="24"/>
          <w:szCs w:val="24"/>
        </w:rPr>
        <w:t>mal tra</w:t>
      </w:r>
      <w:r w:rsidRPr="009F4B21">
        <w:rPr>
          <w:rFonts w:cs="Arial"/>
          <w:spacing w:val="-1"/>
          <w:sz w:val="24"/>
          <w:szCs w:val="24"/>
        </w:rPr>
        <w:t>n</w:t>
      </w:r>
      <w:r w:rsidRPr="009F4B21">
        <w:rPr>
          <w:rFonts w:cs="Arial"/>
          <w:sz w:val="24"/>
          <w:szCs w:val="24"/>
        </w:rPr>
        <w:t>sl</w:t>
      </w:r>
      <w:r w:rsidRPr="009F4B21">
        <w:rPr>
          <w:rFonts w:cs="Arial"/>
          <w:spacing w:val="-1"/>
          <w:sz w:val="24"/>
          <w:szCs w:val="24"/>
        </w:rPr>
        <w:t>o</w:t>
      </w:r>
      <w:r w:rsidRPr="009F4B21">
        <w:rPr>
          <w:rFonts w:cs="Arial"/>
          <w:spacing w:val="1"/>
          <w:sz w:val="24"/>
          <w:szCs w:val="24"/>
        </w:rPr>
        <w:t>c</w:t>
      </w:r>
      <w:r w:rsidRPr="009F4B21">
        <w:rPr>
          <w:rFonts w:cs="Arial"/>
          <w:spacing w:val="-1"/>
          <w:sz w:val="24"/>
          <w:szCs w:val="24"/>
        </w:rPr>
        <w:t>a</w:t>
      </w:r>
      <w:r w:rsidRPr="009F4B21">
        <w:rPr>
          <w:rFonts w:cs="Arial"/>
          <w:sz w:val="24"/>
          <w:szCs w:val="24"/>
        </w:rPr>
        <w:t>tions a</w:t>
      </w:r>
      <w:r w:rsidRPr="009F4B21">
        <w:rPr>
          <w:rFonts w:cs="Arial"/>
          <w:spacing w:val="-1"/>
          <w:sz w:val="24"/>
          <w:szCs w:val="24"/>
        </w:rPr>
        <w:t>n</w:t>
      </w:r>
      <w:r w:rsidRPr="009F4B21">
        <w:rPr>
          <w:rFonts w:cs="Arial"/>
          <w:sz w:val="24"/>
          <w:szCs w:val="24"/>
        </w:rPr>
        <w:t>d invers</w:t>
      </w:r>
      <w:r w:rsidRPr="009F4B21">
        <w:rPr>
          <w:rFonts w:cs="Arial"/>
          <w:spacing w:val="-1"/>
          <w:sz w:val="24"/>
          <w:szCs w:val="24"/>
        </w:rPr>
        <w:t>i</w:t>
      </w:r>
      <w:r w:rsidRPr="009F4B21">
        <w:rPr>
          <w:rFonts w:cs="Arial"/>
          <w:sz w:val="24"/>
          <w:szCs w:val="24"/>
        </w:rPr>
        <w:t>o</w:t>
      </w:r>
      <w:r w:rsidRPr="009F4B21">
        <w:rPr>
          <w:rFonts w:cs="Arial"/>
          <w:spacing w:val="-1"/>
          <w:sz w:val="24"/>
          <w:szCs w:val="24"/>
        </w:rPr>
        <w:t>n</w:t>
      </w:r>
      <w:r w:rsidRPr="009F4B21">
        <w:rPr>
          <w:rFonts w:cs="Arial"/>
          <w:sz w:val="24"/>
          <w:szCs w:val="24"/>
        </w:rPr>
        <w:t>s are i</w:t>
      </w:r>
      <w:r w:rsidRPr="009F4B21">
        <w:rPr>
          <w:rFonts w:cs="Arial"/>
          <w:spacing w:val="-1"/>
          <w:sz w:val="24"/>
          <w:szCs w:val="24"/>
        </w:rPr>
        <w:t>n</w:t>
      </w:r>
      <w:r w:rsidRPr="009F4B21">
        <w:rPr>
          <w:rFonts w:cs="Arial"/>
          <w:sz w:val="24"/>
          <w:szCs w:val="24"/>
        </w:rPr>
        <w:t>clu</w:t>
      </w:r>
      <w:r w:rsidRPr="009F4B21">
        <w:rPr>
          <w:rFonts w:cs="Arial"/>
          <w:spacing w:val="-1"/>
          <w:sz w:val="24"/>
          <w:szCs w:val="24"/>
        </w:rPr>
        <w:t>d</w:t>
      </w:r>
      <w:r w:rsidRPr="009F4B21">
        <w:rPr>
          <w:rFonts w:cs="Arial"/>
          <w:sz w:val="24"/>
          <w:szCs w:val="24"/>
        </w:rPr>
        <w:t>ed in the</w:t>
      </w:r>
      <w:r w:rsidRPr="009F4B21">
        <w:rPr>
          <w:rFonts w:cs="Arial"/>
          <w:spacing w:val="-2"/>
          <w:sz w:val="24"/>
          <w:szCs w:val="24"/>
        </w:rPr>
        <w:t xml:space="preserve"> </w:t>
      </w:r>
      <w:r w:rsidRPr="009F4B21">
        <w:rPr>
          <w:rFonts w:cs="Arial"/>
          <w:sz w:val="24"/>
          <w:szCs w:val="24"/>
        </w:rPr>
        <w:t>study</w:t>
      </w:r>
      <w:r w:rsidR="00B97A00">
        <w:rPr>
          <w:rFonts w:cs="Arial"/>
          <w:sz w:val="24"/>
          <w:szCs w:val="24"/>
        </w:rPr>
        <w:t>.</w:t>
      </w:r>
    </w:p>
    <w:p w14:paraId="6116AEA3" w14:textId="77777777" w:rsidR="007C0FA1" w:rsidRPr="009F4B21" w:rsidRDefault="007C0FA1" w:rsidP="009F4B21">
      <w:pPr>
        <w:autoSpaceDE w:val="0"/>
        <w:autoSpaceDN w:val="0"/>
        <w:adjustRightInd w:val="0"/>
        <w:spacing w:after="0" w:line="240" w:lineRule="auto"/>
        <w:rPr>
          <w:rFonts w:cs="Arial"/>
          <w:sz w:val="24"/>
          <w:szCs w:val="24"/>
        </w:rPr>
      </w:pPr>
    </w:p>
    <w:p w14:paraId="6116AEA4" w14:textId="77777777" w:rsidR="007C0FA1" w:rsidRPr="009F4B21" w:rsidRDefault="007C0FA1" w:rsidP="009F4B21">
      <w:pPr>
        <w:autoSpaceDE w:val="0"/>
        <w:autoSpaceDN w:val="0"/>
        <w:adjustRightInd w:val="0"/>
        <w:spacing w:after="0" w:line="240" w:lineRule="auto"/>
        <w:ind w:right="-20"/>
        <w:rPr>
          <w:rFonts w:cs="Arial"/>
          <w:sz w:val="24"/>
          <w:szCs w:val="24"/>
        </w:rPr>
      </w:pPr>
      <w:r w:rsidRPr="009F4B21">
        <w:rPr>
          <w:rFonts w:cs="Arial"/>
          <w:b/>
          <w:bCs/>
          <w:sz w:val="24"/>
          <w:szCs w:val="24"/>
        </w:rPr>
        <w:t>EXCLUSIONS</w:t>
      </w:r>
    </w:p>
    <w:p w14:paraId="6116AEA5" w14:textId="2B387F70" w:rsidR="007C0FA1" w:rsidRPr="009F4B21" w:rsidRDefault="007C0FA1" w:rsidP="009F4B21">
      <w:pPr>
        <w:autoSpaceDE w:val="0"/>
        <w:autoSpaceDN w:val="0"/>
        <w:adjustRightInd w:val="0"/>
        <w:spacing w:after="0" w:line="240" w:lineRule="auto"/>
        <w:ind w:right="775"/>
        <w:rPr>
          <w:rFonts w:cs="Arial"/>
          <w:sz w:val="24"/>
          <w:szCs w:val="24"/>
        </w:rPr>
      </w:pPr>
      <w:r w:rsidRPr="009F4B21">
        <w:rPr>
          <w:rFonts w:cs="Arial"/>
          <w:sz w:val="24"/>
          <w:szCs w:val="24"/>
        </w:rPr>
        <w:t>The st</w:t>
      </w:r>
      <w:r w:rsidRPr="009F4B21">
        <w:rPr>
          <w:rFonts w:cs="Arial"/>
          <w:spacing w:val="-1"/>
          <w:sz w:val="24"/>
          <w:szCs w:val="24"/>
        </w:rPr>
        <w:t>a</w:t>
      </w:r>
      <w:r w:rsidRPr="009F4B21">
        <w:rPr>
          <w:rFonts w:cs="Arial"/>
          <w:sz w:val="24"/>
          <w:szCs w:val="24"/>
        </w:rPr>
        <w:t>nd</w:t>
      </w:r>
      <w:r w:rsidRPr="009F4B21">
        <w:rPr>
          <w:rFonts w:cs="Arial"/>
          <w:spacing w:val="-1"/>
          <w:sz w:val="24"/>
          <w:szCs w:val="24"/>
        </w:rPr>
        <w:t>a</w:t>
      </w:r>
      <w:r w:rsidRPr="009F4B21">
        <w:rPr>
          <w:rFonts w:cs="Arial"/>
          <w:sz w:val="24"/>
          <w:szCs w:val="24"/>
        </w:rPr>
        <w:t>rd</w:t>
      </w:r>
      <w:r w:rsidRPr="009F4B21">
        <w:rPr>
          <w:rFonts w:cs="Arial"/>
          <w:spacing w:val="-1"/>
          <w:sz w:val="24"/>
          <w:szCs w:val="24"/>
        </w:rPr>
        <w:t xml:space="preserve"> </w:t>
      </w:r>
      <w:r w:rsidRPr="009F4B21">
        <w:rPr>
          <w:rFonts w:cs="Arial"/>
          <w:sz w:val="24"/>
          <w:szCs w:val="24"/>
        </w:rPr>
        <w:t>exclus</w:t>
      </w:r>
      <w:r w:rsidRPr="009F4B21">
        <w:rPr>
          <w:rFonts w:cs="Arial"/>
          <w:spacing w:val="-1"/>
          <w:sz w:val="24"/>
          <w:szCs w:val="24"/>
        </w:rPr>
        <w:t>i</w:t>
      </w:r>
      <w:r w:rsidRPr="009F4B21">
        <w:rPr>
          <w:rFonts w:cs="Arial"/>
          <w:sz w:val="24"/>
          <w:szCs w:val="24"/>
        </w:rPr>
        <w:t xml:space="preserve">on criteria for the </w:t>
      </w:r>
      <w:r w:rsidRPr="009F4B21">
        <w:rPr>
          <w:rFonts w:cs="Arial"/>
          <w:spacing w:val="-1"/>
          <w:sz w:val="24"/>
          <w:szCs w:val="24"/>
        </w:rPr>
        <w:t>d</w:t>
      </w:r>
      <w:r w:rsidRPr="009F4B21">
        <w:rPr>
          <w:rFonts w:cs="Arial"/>
          <w:sz w:val="24"/>
          <w:szCs w:val="24"/>
        </w:rPr>
        <w:t>efect are list</w:t>
      </w:r>
      <w:r w:rsidRPr="009F4B21">
        <w:rPr>
          <w:rFonts w:cs="Arial"/>
          <w:spacing w:val="-1"/>
          <w:sz w:val="24"/>
          <w:szCs w:val="24"/>
        </w:rPr>
        <w:t>e</w:t>
      </w:r>
      <w:r w:rsidRPr="009F4B21">
        <w:rPr>
          <w:rFonts w:cs="Arial"/>
          <w:sz w:val="24"/>
          <w:szCs w:val="24"/>
        </w:rPr>
        <w:t>d</w:t>
      </w:r>
      <w:r w:rsidR="00A817A3">
        <w:rPr>
          <w:rFonts w:cs="Arial"/>
          <w:sz w:val="24"/>
          <w:szCs w:val="24"/>
        </w:rPr>
        <w:t>;</w:t>
      </w:r>
      <w:r w:rsidRPr="009F4B21">
        <w:rPr>
          <w:rFonts w:cs="Arial"/>
          <w:spacing w:val="1"/>
          <w:sz w:val="24"/>
          <w:szCs w:val="24"/>
        </w:rPr>
        <w:t xml:space="preserve"> </w:t>
      </w:r>
      <w:r w:rsidR="00A817A3">
        <w:rPr>
          <w:rFonts w:cs="Arial"/>
          <w:spacing w:val="1"/>
          <w:sz w:val="24"/>
          <w:szCs w:val="24"/>
        </w:rPr>
        <w:t>a</w:t>
      </w:r>
      <w:r w:rsidRPr="009F4B21">
        <w:rPr>
          <w:rFonts w:cs="Arial"/>
          <w:sz w:val="24"/>
          <w:szCs w:val="24"/>
        </w:rPr>
        <w:t>ny exceptions to the s</w:t>
      </w:r>
      <w:r w:rsidRPr="009F4B21">
        <w:rPr>
          <w:rFonts w:cs="Arial"/>
          <w:spacing w:val="-2"/>
          <w:sz w:val="24"/>
          <w:szCs w:val="24"/>
        </w:rPr>
        <w:t>t</w:t>
      </w:r>
      <w:r w:rsidRPr="009F4B21">
        <w:rPr>
          <w:rFonts w:cs="Arial"/>
          <w:sz w:val="24"/>
          <w:szCs w:val="24"/>
        </w:rPr>
        <w:t>and</w:t>
      </w:r>
      <w:r w:rsidRPr="009F4B21">
        <w:rPr>
          <w:rFonts w:cs="Arial"/>
          <w:spacing w:val="-1"/>
          <w:sz w:val="24"/>
          <w:szCs w:val="24"/>
        </w:rPr>
        <w:t>a</w:t>
      </w:r>
      <w:r w:rsidRPr="009F4B21">
        <w:rPr>
          <w:rFonts w:cs="Arial"/>
          <w:sz w:val="24"/>
          <w:szCs w:val="24"/>
        </w:rPr>
        <w:t>rd exc</w:t>
      </w:r>
      <w:r w:rsidRPr="009F4B21">
        <w:rPr>
          <w:rFonts w:cs="Arial"/>
          <w:spacing w:val="-1"/>
          <w:sz w:val="24"/>
          <w:szCs w:val="24"/>
        </w:rPr>
        <w:t>lu</w:t>
      </w:r>
      <w:r w:rsidRPr="009F4B21">
        <w:rPr>
          <w:rFonts w:cs="Arial"/>
          <w:spacing w:val="1"/>
          <w:sz w:val="24"/>
          <w:szCs w:val="24"/>
        </w:rPr>
        <w:t>s</w:t>
      </w:r>
      <w:r w:rsidRPr="009F4B21">
        <w:rPr>
          <w:rFonts w:cs="Arial"/>
          <w:sz w:val="24"/>
          <w:szCs w:val="24"/>
        </w:rPr>
        <w:t>io</w:t>
      </w:r>
      <w:r w:rsidRPr="009F4B21">
        <w:rPr>
          <w:rFonts w:cs="Arial"/>
          <w:spacing w:val="-1"/>
          <w:sz w:val="24"/>
          <w:szCs w:val="24"/>
        </w:rPr>
        <w:t>n</w:t>
      </w:r>
      <w:r w:rsidRPr="009F4B21">
        <w:rPr>
          <w:rFonts w:cs="Arial"/>
          <w:sz w:val="24"/>
          <w:szCs w:val="24"/>
        </w:rPr>
        <w:t>s are list</w:t>
      </w:r>
      <w:r w:rsidRPr="009F4B21">
        <w:rPr>
          <w:rFonts w:cs="Arial"/>
          <w:spacing w:val="-1"/>
          <w:sz w:val="24"/>
          <w:szCs w:val="24"/>
        </w:rPr>
        <w:t>e</w:t>
      </w:r>
      <w:r w:rsidRPr="009F4B21">
        <w:rPr>
          <w:rFonts w:cs="Arial"/>
          <w:sz w:val="24"/>
          <w:szCs w:val="24"/>
        </w:rPr>
        <w:t>d for</w:t>
      </w:r>
      <w:r w:rsidRPr="009F4B21">
        <w:rPr>
          <w:rFonts w:cs="Arial"/>
          <w:spacing w:val="-2"/>
          <w:sz w:val="24"/>
          <w:szCs w:val="24"/>
        </w:rPr>
        <w:t xml:space="preserve"> </w:t>
      </w:r>
      <w:r w:rsidRPr="009F4B21">
        <w:rPr>
          <w:rFonts w:cs="Arial"/>
          <w:sz w:val="24"/>
          <w:szCs w:val="24"/>
        </w:rPr>
        <w:t>that</w:t>
      </w:r>
      <w:r w:rsidRPr="009F4B21">
        <w:rPr>
          <w:rFonts w:cs="Arial"/>
          <w:spacing w:val="-1"/>
          <w:sz w:val="24"/>
          <w:szCs w:val="24"/>
        </w:rPr>
        <w:t xml:space="preserve"> </w:t>
      </w:r>
      <w:r w:rsidRPr="009F4B21">
        <w:rPr>
          <w:rFonts w:cs="Arial"/>
          <w:spacing w:val="1"/>
          <w:sz w:val="24"/>
          <w:szCs w:val="24"/>
        </w:rPr>
        <w:t>s</w:t>
      </w:r>
      <w:r w:rsidRPr="009F4B21">
        <w:rPr>
          <w:rFonts w:cs="Arial"/>
          <w:sz w:val="24"/>
          <w:szCs w:val="24"/>
        </w:rPr>
        <w:t>pe</w:t>
      </w:r>
      <w:r w:rsidRPr="009F4B21">
        <w:rPr>
          <w:rFonts w:cs="Arial"/>
          <w:spacing w:val="1"/>
          <w:sz w:val="24"/>
          <w:szCs w:val="24"/>
        </w:rPr>
        <w:t>c</w:t>
      </w:r>
      <w:r w:rsidRPr="009F4B21">
        <w:rPr>
          <w:rFonts w:cs="Arial"/>
          <w:sz w:val="24"/>
          <w:szCs w:val="24"/>
        </w:rPr>
        <w:t>ific defe</w:t>
      </w:r>
      <w:r w:rsidRPr="009F4B21">
        <w:rPr>
          <w:rFonts w:cs="Arial"/>
          <w:spacing w:val="1"/>
          <w:sz w:val="24"/>
          <w:szCs w:val="24"/>
        </w:rPr>
        <w:t>c</w:t>
      </w:r>
      <w:r w:rsidRPr="009F4B21">
        <w:rPr>
          <w:rFonts w:cs="Arial"/>
          <w:sz w:val="24"/>
          <w:szCs w:val="24"/>
        </w:rPr>
        <w:t>t(</w:t>
      </w:r>
      <w:r w:rsidRPr="009F4B21">
        <w:rPr>
          <w:rFonts w:cs="Arial"/>
          <w:spacing w:val="1"/>
          <w:sz w:val="24"/>
          <w:szCs w:val="24"/>
        </w:rPr>
        <w:t>s</w:t>
      </w:r>
      <w:r w:rsidRPr="009F4B21">
        <w:rPr>
          <w:rFonts w:cs="Arial"/>
          <w:sz w:val="24"/>
          <w:szCs w:val="24"/>
        </w:rPr>
        <w:t>).</w:t>
      </w:r>
    </w:p>
    <w:p w14:paraId="1DE89373" w14:textId="77777777" w:rsidR="00024EA4" w:rsidRDefault="00024EA4" w:rsidP="009F4B21">
      <w:pPr>
        <w:autoSpaceDE w:val="0"/>
        <w:autoSpaceDN w:val="0"/>
        <w:adjustRightInd w:val="0"/>
        <w:spacing w:after="0" w:line="240" w:lineRule="auto"/>
        <w:ind w:right="-20"/>
        <w:rPr>
          <w:rFonts w:cs="Arial"/>
          <w:sz w:val="24"/>
          <w:szCs w:val="24"/>
        </w:rPr>
      </w:pPr>
    </w:p>
    <w:p w14:paraId="6116AEA6" w14:textId="77777777" w:rsidR="007C0FA1" w:rsidRPr="009F4B21" w:rsidRDefault="007C0FA1" w:rsidP="009F4B21">
      <w:pPr>
        <w:autoSpaceDE w:val="0"/>
        <w:autoSpaceDN w:val="0"/>
        <w:adjustRightInd w:val="0"/>
        <w:spacing w:after="0" w:line="240" w:lineRule="auto"/>
        <w:ind w:right="-20"/>
        <w:rPr>
          <w:rFonts w:cs="Arial"/>
          <w:sz w:val="24"/>
          <w:szCs w:val="24"/>
        </w:rPr>
      </w:pPr>
      <w:r w:rsidRPr="009F4B21">
        <w:rPr>
          <w:rFonts w:cs="Arial"/>
          <w:sz w:val="24"/>
          <w:szCs w:val="24"/>
        </w:rPr>
        <w:t>The st</w:t>
      </w:r>
      <w:r w:rsidRPr="009F4B21">
        <w:rPr>
          <w:rFonts w:cs="Arial"/>
          <w:spacing w:val="-1"/>
          <w:sz w:val="24"/>
          <w:szCs w:val="24"/>
        </w:rPr>
        <w:t>a</w:t>
      </w:r>
      <w:r w:rsidRPr="009F4B21">
        <w:rPr>
          <w:rFonts w:cs="Arial"/>
          <w:sz w:val="24"/>
          <w:szCs w:val="24"/>
        </w:rPr>
        <w:t>nd</w:t>
      </w:r>
      <w:r w:rsidRPr="009F4B21">
        <w:rPr>
          <w:rFonts w:cs="Arial"/>
          <w:spacing w:val="-1"/>
          <w:sz w:val="24"/>
          <w:szCs w:val="24"/>
        </w:rPr>
        <w:t>a</w:t>
      </w:r>
      <w:r w:rsidRPr="009F4B21">
        <w:rPr>
          <w:rFonts w:cs="Arial"/>
          <w:sz w:val="24"/>
          <w:szCs w:val="24"/>
        </w:rPr>
        <w:t>rd</w:t>
      </w:r>
      <w:r w:rsidRPr="009F4B21">
        <w:rPr>
          <w:rFonts w:cs="Arial"/>
          <w:spacing w:val="-1"/>
          <w:sz w:val="24"/>
          <w:szCs w:val="24"/>
        </w:rPr>
        <w:t xml:space="preserve"> </w:t>
      </w:r>
      <w:r w:rsidRPr="009F4B21">
        <w:rPr>
          <w:rFonts w:cs="Arial"/>
          <w:sz w:val="24"/>
          <w:szCs w:val="24"/>
        </w:rPr>
        <w:t>exclus</w:t>
      </w:r>
      <w:r w:rsidRPr="009F4B21">
        <w:rPr>
          <w:rFonts w:cs="Arial"/>
          <w:spacing w:val="-1"/>
          <w:sz w:val="24"/>
          <w:szCs w:val="24"/>
        </w:rPr>
        <w:t>i</w:t>
      </w:r>
      <w:r w:rsidRPr="009F4B21">
        <w:rPr>
          <w:rFonts w:cs="Arial"/>
          <w:sz w:val="24"/>
          <w:szCs w:val="24"/>
        </w:rPr>
        <w:t>o</w:t>
      </w:r>
      <w:r w:rsidRPr="009F4B21">
        <w:rPr>
          <w:rFonts w:cs="Arial"/>
          <w:spacing w:val="-1"/>
          <w:sz w:val="24"/>
          <w:szCs w:val="24"/>
        </w:rPr>
        <w:t>n</w:t>
      </w:r>
      <w:r w:rsidRPr="009F4B21">
        <w:rPr>
          <w:rFonts w:cs="Arial"/>
          <w:sz w:val="24"/>
          <w:szCs w:val="24"/>
        </w:rPr>
        <w:t>s are as foll</w:t>
      </w:r>
      <w:r w:rsidRPr="009F4B21">
        <w:rPr>
          <w:rFonts w:cs="Arial"/>
          <w:spacing w:val="-1"/>
          <w:sz w:val="24"/>
          <w:szCs w:val="24"/>
        </w:rPr>
        <w:t>o</w:t>
      </w:r>
      <w:r w:rsidRPr="009F4B21">
        <w:rPr>
          <w:rFonts w:cs="Arial"/>
          <w:sz w:val="24"/>
          <w:szCs w:val="24"/>
        </w:rPr>
        <w:t>ws:</w:t>
      </w:r>
    </w:p>
    <w:p w14:paraId="6116AEA7" w14:textId="7F3C692B" w:rsidR="007C0FA1" w:rsidRPr="00254D27" w:rsidRDefault="007C0FA1" w:rsidP="00D36079">
      <w:pPr>
        <w:pStyle w:val="ListParagraph"/>
        <w:numPr>
          <w:ilvl w:val="0"/>
          <w:numId w:val="19"/>
        </w:numPr>
        <w:autoSpaceDE w:val="0"/>
        <w:autoSpaceDN w:val="0"/>
        <w:adjustRightInd w:val="0"/>
        <w:spacing w:after="0" w:line="240" w:lineRule="auto"/>
        <w:ind w:right="-20"/>
        <w:rPr>
          <w:rFonts w:cs="Arial"/>
          <w:sz w:val="24"/>
          <w:szCs w:val="24"/>
        </w:rPr>
      </w:pPr>
      <w:r w:rsidRPr="00254D27">
        <w:rPr>
          <w:rFonts w:cs="Arial"/>
          <w:sz w:val="24"/>
          <w:szCs w:val="24"/>
        </w:rPr>
        <w:t>In general, fetus</w:t>
      </w:r>
      <w:r w:rsidRPr="00254D27">
        <w:rPr>
          <w:rFonts w:cs="Arial"/>
          <w:spacing w:val="-1"/>
          <w:sz w:val="24"/>
          <w:szCs w:val="24"/>
        </w:rPr>
        <w:t>e</w:t>
      </w:r>
      <w:r w:rsidRPr="00254D27">
        <w:rPr>
          <w:rFonts w:cs="Arial"/>
          <w:sz w:val="24"/>
          <w:szCs w:val="24"/>
        </w:rPr>
        <w:t>s/infan</w:t>
      </w:r>
      <w:r w:rsidRPr="00254D27">
        <w:rPr>
          <w:rFonts w:cs="Arial"/>
          <w:spacing w:val="-2"/>
          <w:sz w:val="24"/>
          <w:szCs w:val="24"/>
        </w:rPr>
        <w:t>t</w:t>
      </w:r>
      <w:r w:rsidRPr="00254D27">
        <w:rPr>
          <w:rFonts w:cs="Arial"/>
          <w:sz w:val="24"/>
          <w:szCs w:val="24"/>
        </w:rPr>
        <w:t xml:space="preserve">s </w:t>
      </w:r>
      <w:r w:rsidR="00BC45B8" w:rsidRPr="00254D27">
        <w:rPr>
          <w:rFonts w:cs="Arial"/>
          <w:sz w:val="24"/>
          <w:szCs w:val="24"/>
        </w:rPr>
        <w:t xml:space="preserve">diagnosed </w:t>
      </w:r>
      <w:r w:rsidRPr="00254D27">
        <w:rPr>
          <w:rFonts w:cs="Arial"/>
          <w:sz w:val="24"/>
          <w:szCs w:val="24"/>
        </w:rPr>
        <w:t>with c</w:t>
      </w:r>
      <w:r w:rsidRPr="00254D27">
        <w:rPr>
          <w:rFonts w:cs="Arial"/>
          <w:spacing w:val="-1"/>
          <w:sz w:val="24"/>
          <w:szCs w:val="24"/>
        </w:rPr>
        <w:t>h</w:t>
      </w:r>
      <w:r w:rsidRPr="00254D27">
        <w:rPr>
          <w:rFonts w:cs="Arial"/>
          <w:sz w:val="24"/>
          <w:szCs w:val="24"/>
        </w:rPr>
        <w:t>ro</w:t>
      </w:r>
      <w:r w:rsidRPr="00254D27">
        <w:rPr>
          <w:rFonts w:cs="Arial"/>
          <w:spacing w:val="-1"/>
          <w:sz w:val="24"/>
          <w:szCs w:val="24"/>
        </w:rPr>
        <w:t>m</w:t>
      </w:r>
      <w:r w:rsidRPr="00254D27">
        <w:rPr>
          <w:rFonts w:cs="Arial"/>
          <w:sz w:val="24"/>
          <w:szCs w:val="24"/>
        </w:rPr>
        <w:t>osomal/micro</w:t>
      </w:r>
      <w:r w:rsidRPr="00254D27">
        <w:rPr>
          <w:rFonts w:cs="Arial"/>
          <w:spacing w:val="-1"/>
          <w:sz w:val="24"/>
          <w:szCs w:val="24"/>
        </w:rPr>
        <w:t>de</w:t>
      </w:r>
      <w:r w:rsidR="00024EA4" w:rsidRPr="00254D27">
        <w:rPr>
          <w:rFonts w:cs="Arial"/>
          <w:sz w:val="24"/>
          <w:szCs w:val="24"/>
        </w:rPr>
        <w:t>letion/microduplication</w:t>
      </w:r>
      <w:r w:rsidRPr="00254D27">
        <w:rPr>
          <w:rFonts w:cs="Arial"/>
          <w:sz w:val="24"/>
          <w:szCs w:val="24"/>
        </w:rPr>
        <w:t xml:space="preserve"> disor</w:t>
      </w:r>
      <w:r w:rsidRPr="00254D27">
        <w:rPr>
          <w:rFonts w:cs="Arial"/>
          <w:spacing w:val="-1"/>
          <w:sz w:val="24"/>
          <w:szCs w:val="24"/>
        </w:rPr>
        <w:t>de</w:t>
      </w:r>
      <w:r w:rsidRPr="00254D27">
        <w:rPr>
          <w:rFonts w:cs="Arial"/>
          <w:sz w:val="24"/>
          <w:szCs w:val="24"/>
        </w:rPr>
        <w:t xml:space="preserve">rs </w:t>
      </w:r>
      <w:r w:rsidRPr="00254D27">
        <w:rPr>
          <w:rFonts w:cs="Arial"/>
          <w:spacing w:val="-1"/>
          <w:sz w:val="24"/>
          <w:szCs w:val="24"/>
        </w:rPr>
        <w:t>o</w:t>
      </w:r>
      <w:r w:rsidRPr="00254D27">
        <w:rPr>
          <w:rFonts w:cs="Arial"/>
          <w:sz w:val="24"/>
          <w:szCs w:val="24"/>
        </w:rPr>
        <w:t>r si</w:t>
      </w:r>
      <w:r w:rsidRPr="00254D27">
        <w:rPr>
          <w:rFonts w:cs="Arial"/>
          <w:spacing w:val="-1"/>
          <w:sz w:val="24"/>
          <w:szCs w:val="24"/>
        </w:rPr>
        <w:t>n</w:t>
      </w:r>
      <w:r w:rsidRPr="00254D27">
        <w:rPr>
          <w:rFonts w:cs="Arial"/>
          <w:sz w:val="24"/>
          <w:szCs w:val="24"/>
        </w:rPr>
        <w:t xml:space="preserve">gle </w:t>
      </w:r>
      <w:r w:rsidRPr="00254D27">
        <w:rPr>
          <w:rFonts w:cs="Arial"/>
          <w:spacing w:val="-1"/>
          <w:sz w:val="24"/>
          <w:szCs w:val="24"/>
        </w:rPr>
        <w:t>g</w:t>
      </w:r>
      <w:r w:rsidRPr="00254D27">
        <w:rPr>
          <w:rFonts w:cs="Arial"/>
          <w:sz w:val="24"/>
          <w:szCs w:val="24"/>
        </w:rPr>
        <w:t>ene d</w:t>
      </w:r>
      <w:r w:rsidRPr="00254D27">
        <w:rPr>
          <w:rFonts w:cs="Arial"/>
          <w:spacing w:val="-1"/>
          <w:sz w:val="24"/>
          <w:szCs w:val="24"/>
        </w:rPr>
        <w:t>i</w:t>
      </w:r>
      <w:r w:rsidRPr="00254D27">
        <w:rPr>
          <w:rFonts w:cs="Arial"/>
          <w:sz w:val="24"/>
          <w:szCs w:val="24"/>
        </w:rPr>
        <w:t>sord</w:t>
      </w:r>
      <w:r w:rsidRPr="00254D27">
        <w:rPr>
          <w:rFonts w:cs="Arial"/>
          <w:spacing w:val="-1"/>
          <w:sz w:val="24"/>
          <w:szCs w:val="24"/>
        </w:rPr>
        <w:t>e</w:t>
      </w:r>
      <w:r w:rsidRPr="00254D27">
        <w:rPr>
          <w:rFonts w:cs="Arial"/>
          <w:sz w:val="24"/>
          <w:szCs w:val="24"/>
        </w:rPr>
        <w:t>rs are excl</w:t>
      </w:r>
      <w:r w:rsidRPr="00254D27">
        <w:rPr>
          <w:rFonts w:cs="Arial"/>
          <w:spacing w:val="-1"/>
          <w:sz w:val="24"/>
          <w:szCs w:val="24"/>
        </w:rPr>
        <w:t>u</w:t>
      </w:r>
      <w:r w:rsidRPr="00254D27">
        <w:rPr>
          <w:rFonts w:cs="Arial"/>
          <w:sz w:val="24"/>
          <w:szCs w:val="24"/>
        </w:rPr>
        <w:t>ded</w:t>
      </w:r>
      <w:r w:rsidR="00024EA4" w:rsidRPr="00254D27">
        <w:rPr>
          <w:rFonts w:cs="Arial"/>
          <w:sz w:val="24"/>
          <w:szCs w:val="24"/>
        </w:rPr>
        <w:t>.</w:t>
      </w:r>
    </w:p>
    <w:p w14:paraId="632CC24D" w14:textId="5B57B0B2" w:rsidR="00C9306A" w:rsidRPr="00254D27" w:rsidRDefault="00C9306A" w:rsidP="00D36079">
      <w:pPr>
        <w:pStyle w:val="ListParagraph"/>
        <w:numPr>
          <w:ilvl w:val="1"/>
          <w:numId w:val="19"/>
        </w:numPr>
        <w:autoSpaceDE w:val="0"/>
        <w:autoSpaceDN w:val="0"/>
        <w:adjustRightInd w:val="0"/>
        <w:spacing w:after="0" w:line="240" w:lineRule="auto"/>
        <w:ind w:right="-20"/>
        <w:rPr>
          <w:rFonts w:cs="Arial"/>
          <w:sz w:val="24"/>
          <w:szCs w:val="24"/>
        </w:rPr>
      </w:pPr>
      <w:r w:rsidRPr="00254D27">
        <w:rPr>
          <w:rFonts w:cs="Arial"/>
          <w:sz w:val="24"/>
          <w:szCs w:val="24"/>
        </w:rPr>
        <w:t xml:space="preserve">Cases with CHARGE phenotype will be assessed in the same way as those with other syndromes based on </w:t>
      </w:r>
      <w:r w:rsidR="00024EA4" w:rsidRPr="00254D27">
        <w:rPr>
          <w:rFonts w:cs="Arial"/>
          <w:sz w:val="24"/>
          <w:szCs w:val="24"/>
        </w:rPr>
        <w:t xml:space="preserve">the </w:t>
      </w:r>
      <w:r w:rsidRPr="00254D27">
        <w:rPr>
          <w:rFonts w:cs="Arial"/>
          <w:sz w:val="24"/>
          <w:szCs w:val="24"/>
        </w:rPr>
        <w:t>results of mutation testing and clinical findings</w:t>
      </w:r>
      <w:r w:rsidR="00024EA4" w:rsidRPr="00254D27">
        <w:rPr>
          <w:rFonts w:cs="Arial"/>
          <w:sz w:val="24"/>
          <w:szCs w:val="24"/>
        </w:rPr>
        <w:t>.</w:t>
      </w:r>
    </w:p>
    <w:p w14:paraId="6116AEA8" w14:textId="1217BBF7" w:rsidR="007C0FA1" w:rsidRPr="009F4B21" w:rsidRDefault="007C0FA1" w:rsidP="00D36079">
      <w:pPr>
        <w:pStyle w:val="ListParagraph"/>
        <w:numPr>
          <w:ilvl w:val="0"/>
          <w:numId w:val="19"/>
        </w:numPr>
        <w:autoSpaceDE w:val="0"/>
        <w:autoSpaceDN w:val="0"/>
        <w:adjustRightInd w:val="0"/>
        <w:spacing w:after="0" w:line="240" w:lineRule="auto"/>
        <w:ind w:right="-20"/>
        <w:rPr>
          <w:rFonts w:cs="Arial"/>
          <w:sz w:val="24"/>
          <w:szCs w:val="24"/>
        </w:rPr>
      </w:pPr>
      <w:r w:rsidRPr="009F4B21">
        <w:rPr>
          <w:rFonts w:cs="Arial"/>
          <w:sz w:val="24"/>
          <w:szCs w:val="24"/>
        </w:rPr>
        <w:t>Cardi</w:t>
      </w:r>
      <w:r w:rsidRPr="009F4B21">
        <w:rPr>
          <w:rFonts w:cs="Arial"/>
          <w:spacing w:val="-1"/>
          <w:sz w:val="24"/>
          <w:szCs w:val="24"/>
        </w:rPr>
        <w:t>a</w:t>
      </w:r>
      <w:r w:rsidRPr="009F4B21">
        <w:rPr>
          <w:rFonts w:cs="Arial"/>
          <w:sz w:val="24"/>
          <w:szCs w:val="24"/>
        </w:rPr>
        <w:t>c def</w:t>
      </w:r>
      <w:r w:rsidRPr="009F4B21">
        <w:rPr>
          <w:rFonts w:cs="Arial"/>
          <w:spacing w:val="-1"/>
          <w:sz w:val="24"/>
          <w:szCs w:val="24"/>
        </w:rPr>
        <w:t>e</w:t>
      </w:r>
      <w:r w:rsidRPr="009F4B21">
        <w:rPr>
          <w:rFonts w:cs="Arial"/>
          <w:spacing w:val="1"/>
          <w:sz w:val="24"/>
          <w:szCs w:val="24"/>
        </w:rPr>
        <w:t>c</w:t>
      </w:r>
      <w:r w:rsidRPr="009F4B21">
        <w:rPr>
          <w:rFonts w:cs="Arial"/>
          <w:sz w:val="24"/>
          <w:szCs w:val="24"/>
        </w:rPr>
        <w:t>ts that are c</w:t>
      </w:r>
      <w:r w:rsidRPr="009F4B21">
        <w:rPr>
          <w:rFonts w:cs="Arial"/>
          <w:spacing w:val="-1"/>
          <w:sz w:val="24"/>
          <w:szCs w:val="24"/>
        </w:rPr>
        <w:t>l</w:t>
      </w:r>
      <w:r w:rsidRPr="009F4B21">
        <w:rPr>
          <w:rFonts w:cs="Arial"/>
          <w:sz w:val="24"/>
          <w:szCs w:val="24"/>
        </w:rPr>
        <w:t>inically-dia</w:t>
      </w:r>
      <w:r w:rsidRPr="009F4B21">
        <w:rPr>
          <w:rFonts w:cs="Arial"/>
          <w:spacing w:val="-1"/>
          <w:sz w:val="24"/>
          <w:szCs w:val="24"/>
        </w:rPr>
        <w:t>gn</w:t>
      </w:r>
      <w:r w:rsidRPr="009F4B21">
        <w:rPr>
          <w:rFonts w:cs="Arial"/>
          <w:sz w:val="24"/>
          <w:szCs w:val="24"/>
        </w:rPr>
        <w:t>os</w:t>
      </w:r>
      <w:r w:rsidRPr="009F4B21">
        <w:rPr>
          <w:rFonts w:cs="Arial"/>
          <w:spacing w:val="-1"/>
          <w:sz w:val="24"/>
          <w:szCs w:val="24"/>
        </w:rPr>
        <w:t>e</w:t>
      </w:r>
      <w:r w:rsidRPr="009F4B21">
        <w:rPr>
          <w:rFonts w:cs="Arial"/>
          <w:sz w:val="24"/>
          <w:szCs w:val="24"/>
        </w:rPr>
        <w:t>d, i.e., u</w:t>
      </w:r>
      <w:r w:rsidRPr="009F4B21">
        <w:rPr>
          <w:rFonts w:cs="Arial"/>
          <w:spacing w:val="1"/>
          <w:sz w:val="24"/>
          <w:szCs w:val="24"/>
        </w:rPr>
        <w:t>s</w:t>
      </w:r>
      <w:r w:rsidRPr="009F4B21">
        <w:rPr>
          <w:rFonts w:cs="Arial"/>
          <w:sz w:val="24"/>
          <w:szCs w:val="24"/>
        </w:rPr>
        <w:t>ing only phys</w:t>
      </w:r>
      <w:r w:rsidRPr="009F4B21">
        <w:rPr>
          <w:rFonts w:cs="Arial"/>
          <w:spacing w:val="-1"/>
          <w:sz w:val="24"/>
          <w:szCs w:val="24"/>
        </w:rPr>
        <w:t>i</w:t>
      </w:r>
      <w:r w:rsidRPr="009F4B21">
        <w:rPr>
          <w:rFonts w:cs="Arial"/>
          <w:sz w:val="24"/>
          <w:szCs w:val="24"/>
        </w:rPr>
        <w:t>cal exam, c</w:t>
      </w:r>
      <w:r w:rsidRPr="009F4B21">
        <w:rPr>
          <w:rFonts w:cs="Arial"/>
          <w:spacing w:val="-1"/>
          <w:sz w:val="24"/>
          <w:szCs w:val="24"/>
        </w:rPr>
        <w:t>h</w:t>
      </w:r>
      <w:r w:rsidRPr="009F4B21">
        <w:rPr>
          <w:rFonts w:cs="Arial"/>
          <w:sz w:val="24"/>
          <w:szCs w:val="24"/>
        </w:rPr>
        <w:t>est rad</w:t>
      </w:r>
      <w:r w:rsidRPr="009F4B21">
        <w:rPr>
          <w:rFonts w:cs="Arial"/>
          <w:spacing w:val="-1"/>
          <w:sz w:val="24"/>
          <w:szCs w:val="24"/>
        </w:rPr>
        <w:t>i</w:t>
      </w:r>
      <w:r w:rsidRPr="009F4B21">
        <w:rPr>
          <w:rFonts w:cs="Arial"/>
          <w:sz w:val="24"/>
          <w:szCs w:val="24"/>
        </w:rPr>
        <w:t>o</w:t>
      </w:r>
      <w:r w:rsidRPr="009F4B21">
        <w:rPr>
          <w:rFonts w:cs="Arial"/>
          <w:spacing w:val="-1"/>
          <w:sz w:val="24"/>
          <w:szCs w:val="24"/>
        </w:rPr>
        <w:t>g</w:t>
      </w:r>
      <w:r w:rsidRPr="009F4B21">
        <w:rPr>
          <w:rFonts w:cs="Arial"/>
          <w:sz w:val="24"/>
          <w:szCs w:val="24"/>
        </w:rPr>
        <w:t>ra</w:t>
      </w:r>
      <w:r w:rsidRPr="009F4B21">
        <w:rPr>
          <w:rFonts w:cs="Arial"/>
          <w:spacing w:val="-1"/>
          <w:sz w:val="24"/>
          <w:szCs w:val="24"/>
        </w:rPr>
        <w:t>p</w:t>
      </w:r>
      <w:r w:rsidRPr="009F4B21">
        <w:rPr>
          <w:rFonts w:cs="Arial"/>
          <w:sz w:val="24"/>
          <w:szCs w:val="24"/>
        </w:rPr>
        <w:t>hy, ECG</w:t>
      </w:r>
      <w:r w:rsidR="00E60CE6">
        <w:rPr>
          <w:rFonts w:cs="Arial"/>
          <w:sz w:val="24"/>
          <w:szCs w:val="24"/>
        </w:rPr>
        <w:t>,</w:t>
      </w:r>
      <w:r w:rsidRPr="009F4B21">
        <w:rPr>
          <w:rFonts w:cs="Arial"/>
          <w:sz w:val="24"/>
          <w:szCs w:val="24"/>
        </w:rPr>
        <w:t xml:space="preserve"> are</w:t>
      </w:r>
      <w:r w:rsidRPr="009F4B21">
        <w:rPr>
          <w:rFonts w:cs="Arial"/>
          <w:spacing w:val="-2"/>
          <w:sz w:val="24"/>
          <w:szCs w:val="24"/>
        </w:rPr>
        <w:t xml:space="preserve"> </w:t>
      </w:r>
      <w:r w:rsidRPr="009F4B21">
        <w:rPr>
          <w:rFonts w:cs="Arial"/>
          <w:sz w:val="24"/>
          <w:szCs w:val="24"/>
        </w:rPr>
        <w:t>exclu</w:t>
      </w:r>
      <w:r w:rsidRPr="009F4B21">
        <w:rPr>
          <w:rFonts w:cs="Arial"/>
          <w:spacing w:val="-1"/>
          <w:sz w:val="24"/>
          <w:szCs w:val="24"/>
        </w:rPr>
        <w:t>d</w:t>
      </w:r>
      <w:r w:rsidRPr="009F4B21">
        <w:rPr>
          <w:rFonts w:cs="Arial"/>
          <w:sz w:val="24"/>
          <w:szCs w:val="24"/>
        </w:rPr>
        <w:t>ed</w:t>
      </w:r>
      <w:r w:rsidR="00E60CE6">
        <w:rPr>
          <w:rFonts w:cs="Arial"/>
          <w:sz w:val="24"/>
          <w:szCs w:val="24"/>
        </w:rPr>
        <w:t>.</w:t>
      </w:r>
    </w:p>
    <w:p w14:paraId="6116AEA9" w14:textId="3392B08C" w:rsidR="007C0FA1" w:rsidRPr="009F4B21" w:rsidRDefault="007C0FA1" w:rsidP="00D36079">
      <w:pPr>
        <w:pStyle w:val="ListParagraph"/>
        <w:numPr>
          <w:ilvl w:val="0"/>
          <w:numId w:val="19"/>
        </w:numPr>
        <w:autoSpaceDE w:val="0"/>
        <w:autoSpaceDN w:val="0"/>
        <w:adjustRightInd w:val="0"/>
        <w:spacing w:after="0" w:line="240" w:lineRule="auto"/>
        <w:ind w:right="275"/>
        <w:rPr>
          <w:rFonts w:cs="Arial"/>
          <w:sz w:val="24"/>
          <w:szCs w:val="24"/>
        </w:rPr>
      </w:pPr>
      <w:r w:rsidRPr="009F4B21">
        <w:rPr>
          <w:rFonts w:cs="Arial"/>
          <w:sz w:val="24"/>
          <w:szCs w:val="24"/>
        </w:rPr>
        <w:lastRenderedPageBreak/>
        <w:t>Autopsy c</w:t>
      </w:r>
      <w:r w:rsidRPr="009F4B21">
        <w:rPr>
          <w:rFonts w:cs="Arial"/>
          <w:spacing w:val="-1"/>
          <w:sz w:val="24"/>
          <w:szCs w:val="24"/>
        </w:rPr>
        <w:t>a</w:t>
      </w:r>
      <w:r w:rsidRPr="009F4B21">
        <w:rPr>
          <w:rFonts w:cs="Arial"/>
          <w:sz w:val="24"/>
          <w:szCs w:val="24"/>
        </w:rPr>
        <w:t>s</w:t>
      </w:r>
      <w:r w:rsidRPr="009F4B21">
        <w:rPr>
          <w:rFonts w:cs="Arial"/>
          <w:spacing w:val="-1"/>
          <w:sz w:val="24"/>
          <w:szCs w:val="24"/>
        </w:rPr>
        <w:t>e</w:t>
      </w:r>
      <w:r w:rsidRPr="009F4B21">
        <w:rPr>
          <w:rFonts w:cs="Arial"/>
          <w:sz w:val="24"/>
          <w:szCs w:val="24"/>
        </w:rPr>
        <w:t>s in wh</w:t>
      </w:r>
      <w:r w:rsidRPr="009F4B21">
        <w:rPr>
          <w:rFonts w:cs="Arial"/>
          <w:spacing w:val="-1"/>
          <w:sz w:val="24"/>
          <w:szCs w:val="24"/>
        </w:rPr>
        <w:t>i</w:t>
      </w:r>
      <w:r w:rsidRPr="009F4B21">
        <w:rPr>
          <w:rFonts w:cs="Arial"/>
          <w:spacing w:val="1"/>
          <w:sz w:val="24"/>
          <w:szCs w:val="24"/>
        </w:rPr>
        <w:t>c</w:t>
      </w:r>
      <w:r w:rsidRPr="009F4B21">
        <w:rPr>
          <w:rFonts w:cs="Arial"/>
          <w:sz w:val="24"/>
          <w:szCs w:val="24"/>
        </w:rPr>
        <w:t>h m</w:t>
      </w:r>
      <w:r w:rsidRPr="009F4B21">
        <w:rPr>
          <w:rFonts w:cs="Arial"/>
          <w:spacing w:val="-1"/>
          <w:sz w:val="24"/>
          <w:szCs w:val="24"/>
        </w:rPr>
        <w:t>a</w:t>
      </w:r>
      <w:r w:rsidRPr="009F4B21">
        <w:rPr>
          <w:rFonts w:cs="Arial"/>
          <w:sz w:val="24"/>
          <w:szCs w:val="24"/>
        </w:rPr>
        <w:t xml:space="preserve">ceration </w:t>
      </w:r>
      <w:r w:rsidRPr="009F4B21">
        <w:rPr>
          <w:rFonts w:cs="Arial"/>
          <w:spacing w:val="-1"/>
          <w:sz w:val="24"/>
          <w:szCs w:val="24"/>
        </w:rPr>
        <w:t>o</w:t>
      </w:r>
      <w:r w:rsidRPr="009F4B21">
        <w:rPr>
          <w:rFonts w:cs="Arial"/>
          <w:sz w:val="24"/>
          <w:szCs w:val="24"/>
        </w:rPr>
        <w:t>r d</w:t>
      </w:r>
      <w:r w:rsidRPr="009F4B21">
        <w:rPr>
          <w:rFonts w:cs="Arial"/>
          <w:spacing w:val="-1"/>
          <w:sz w:val="24"/>
          <w:szCs w:val="24"/>
        </w:rPr>
        <w:t>i</w:t>
      </w:r>
      <w:r w:rsidRPr="009F4B21">
        <w:rPr>
          <w:rFonts w:cs="Arial"/>
          <w:sz w:val="24"/>
          <w:szCs w:val="24"/>
        </w:rPr>
        <w:t>sr</w:t>
      </w:r>
      <w:r w:rsidRPr="009F4B21">
        <w:rPr>
          <w:rFonts w:cs="Arial"/>
          <w:spacing w:val="-1"/>
          <w:sz w:val="24"/>
          <w:szCs w:val="24"/>
        </w:rPr>
        <w:t>u</w:t>
      </w:r>
      <w:r w:rsidRPr="009F4B21">
        <w:rPr>
          <w:rFonts w:cs="Arial"/>
          <w:sz w:val="24"/>
          <w:szCs w:val="24"/>
        </w:rPr>
        <w:t>ption (fr</w:t>
      </w:r>
      <w:r w:rsidRPr="009F4B21">
        <w:rPr>
          <w:rFonts w:cs="Arial"/>
          <w:spacing w:val="-1"/>
          <w:sz w:val="24"/>
          <w:szCs w:val="24"/>
        </w:rPr>
        <w:t>o</w:t>
      </w:r>
      <w:r w:rsidRPr="009F4B21">
        <w:rPr>
          <w:rFonts w:cs="Arial"/>
          <w:sz w:val="24"/>
          <w:szCs w:val="24"/>
        </w:rPr>
        <w:t>m</w:t>
      </w:r>
      <w:r w:rsidRPr="009F4B21">
        <w:rPr>
          <w:rFonts w:cs="Arial"/>
          <w:spacing w:val="1"/>
          <w:sz w:val="24"/>
          <w:szCs w:val="24"/>
        </w:rPr>
        <w:t xml:space="preserve"> </w:t>
      </w:r>
      <w:r w:rsidRPr="009F4B21">
        <w:rPr>
          <w:rFonts w:cs="Arial"/>
          <w:sz w:val="24"/>
          <w:szCs w:val="24"/>
        </w:rPr>
        <w:t>termination</w:t>
      </w:r>
      <w:r w:rsidRPr="009F4B21">
        <w:rPr>
          <w:rFonts w:cs="Arial"/>
          <w:spacing w:val="-2"/>
          <w:sz w:val="24"/>
          <w:szCs w:val="24"/>
        </w:rPr>
        <w:t xml:space="preserve"> </w:t>
      </w:r>
      <w:r w:rsidRPr="009F4B21">
        <w:rPr>
          <w:rFonts w:cs="Arial"/>
          <w:sz w:val="24"/>
          <w:szCs w:val="24"/>
        </w:rPr>
        <w:t>techni</w:t>
      </w:r>
      <w:r w:rsidRPr="009F4B21">
        <w:rPr>
          <w:rFonts w:cs="Arial"/>
          <w:spacing w:val="-1"/>
          <w:sz w:val="24"/>
          <w:szCs w:val="24"/>
        </w:rPr>
        <w:t>q</w:t>
      </w:r>
      <w:r w:rsidRPr="009F4B21">
        <w:rPr>
          <w:rFonts w:cs="Arial"/>
          <w:sz w:val="24"/>
          <w:szCs w:val="24"/>
        </w:rPr>
        <w:t>u</w:t>
      </w:r>
      <w:r w:rsidRPr="009F4B21">
        <w:rPr>
          <w:rFonts w:cs="Arial"/>
          <w:spacing w:val="-1"/>
          <w:sz w:val="24"/>
          <w:szCs w:val="24"/>
        </w:rPr>
        <w:t>e</w:t>
      </w:r>
      <w:r w:rsidRPr="009F4B21">
        <w:rPr>
          <w:rFonts w:cs="Arial"/>
          <w:spacing w:val="1"/>
          <w:sz w:val="24"/>
          <w:szCs w:val="24"/>
        </w:rPr>
        <w:t>s</w:t>
      </w:r>
      <w:r w:rsidRPr="009F4B21">
        <w:rPr>
          <w:rFonts w:cs="Arial"/>
          <w:sz w:val="24"/>
          <w:szCs w:val="24"/>
        </w:rPr>
        <w:t>)</w:t>
      </w:r>
      <w:r w:rsidRPr="009F4B21">
        <w:rPr>
          <w:rFonts w:cs="Arial"/>
          <w:spacing w:val="-2"/>
          <w:sz w:val="24"/>
          <w:szCs w:val="24"/>
        </w:rPr>
        <w:t xml:space="preserve"> </w:t>
      </w:r>
      <w:r w:rsidRPr="009F4B21">
        <w:rPr>
          <w:rFonts w:cs="Arial"/>
          <w:sz w:val="24"/>
          <w:szCs w:val="24"/>
        </w:rPr>
        <w:t>pr</w:t>
      </w:r>
      <w:r w:rsidRPr="009F4B21">
        <w:rPr>
          <w:rFonts w:cs="Arial"/>
          <w:spacing w:val="-1"/>
          <w:sz w:val="24"/>
          <w:szCs w:val="24"/>
        </w:rPr>
        <w:t>e</w:t>
      </w:r>
      <w:r w:rsidRPr="009F4B21">
        <w:rPr>
          <w:rFonts w:cs="Arial"/>
          <w:spacing w:val="1"/>
          <w:sz w:val="24"/>
          <w:szCs w:val="24"/>
        </w:rPr>
        <w:t>c</w:t>
      </w:r>
      <w:r w:rsidRPr="009F4B21">
        <w:rPr>
          <w:rFonts w:cs="Arial"/>
          <w:sz w:val="24"/>
          <w:szCs w:val="24"/>
        </w:rPr>
        <w:t>lu</w:t>
      </w:r>
      <w:r w:rsidRPr="009F4B21">
        <w:rPr>
          <w:rFonts w:cs="Arial"/>
          <w:spacing w:val="-1"/>
          <w:sz w:val="24"/>
          <w:szCs w:val="24"/>
        </w:rPr>
        <w:t>d</w:t>
      </w:r>
      <w:r w:rsidRPr="009F4B21">
        <w:rPr>
          <w:rFonts w:cs="Arial"/>
          <w:sz w:val="24"/>
          <w:szCs w:val="24"/>
        </w:rPr>
        <w:t>e def</w:t>
      </w:r>
      <w:r w:rsidRPr="009F4B21">
        <w:rPr>
          <w:rFonts w:cs="Arial"/>
          <w:spacing w:val="-1"/>
          <w:sz w:val="24"/>
          <w:szCs w:val="24"/>
        </w:rPr>
        <w:t>i</w:t>
      </w:r>
      <w:r w:rsidRPr="009F4B21">
        <w:rPr>
          <w:rFonts w:cs="Arial"/>
          <w:sz w:val="24"/>
          <w:szCs w:val="24"/>
        </w:rPr>
        <w:t>nitive diagn</w:t>
      </w:r>
      <w:r w:rsidRPr="009F4B21">
        <w:rPr>
          <w:rFonts w:cs="Arial"/>
          <w:spacing w:val="-1"/>
          <w:sz w:val="24"/>
          <w:szCs w:val="24"/>
        </w:rPr>
        <w:t>o</w:t>
      </w:r>
      <w:r w:rsidRPr="009F4B21">
        <w:rPr>
          <w:rFonts w:cs="Arial"/>
          <w:sz w:val="24"/>
          <w:szCs w:val="24"/>
        </w:rPr>
        <w:t>sis are exclu</w:t>
      </w:r>
      <w:r w:rsidRPr="009F4B21">
        <w:rPr>
          <w:rFonts w:cs="Arial"/>
          <w:spacing w:val="-1"/>
          <w:sz w:val="24"/>
          <w:szCs w:val="24"/>
        </w:rPr>
        <w:t>d</w:t>
      </w:r>
      <w:r w:rsidRPr="009F4B21">
        <w:rPr>
          <w:rFonts w:cs="Arial"/>
          <w:sz w:val="24"/>
          <w:szCs w:val="24"/>
        </w:rPr>
        <w:t xml:space="preserve">ed; this does </w:t>
      </w:r>
      <w:r w:rsidRPr="009F4B21">
        <w:rPr>
          <w:rFonts w:cs="Arial"/>
          <w:spacing w:val="-1"/>
          <w:sz w:val="24"/>
          <w:szCs w:val="24"/>
        </w:rPr>
        <w:t>n</w:t>
      </w:r>
      <w:r w:rsidRPr="009F4B21">
        <w:rPr>
          <w:rFonts w:cs="Arial"/>
          <w:sz w:val="24"/>
          <w:szCs w:val="24"/>
        </w:rPr>
        <w:t>ot ap</w:t>
      </w:r>
      <w:r w:rsidRPr="009F4B21">
        <w:rPr>
          <w:rFonts w:cs="Arial"/>
          <w:spacing w:val="-1"/>
          <w:sz w:val="24"/>
          <w:szCs w:val="24"/>
        </w:rPr>
        <w:t>p</w:t>
      </w:r>
      <w:r w:rsidRPr="009F4B21">
        <w:rPr>
          <w:rFonts w:cs="Arial"/>
          <w:sz w:val="24"/>
          <w:szCs w:val="24"/>
        </w:rPr>
        <w:t>ly to defects for wh</w:t>
      </w:r>
      <w:r w:rsidRPr="009F4B21">
        <w:rPr>
          <w:rFonts w:cs="Arial"/>
          <w:spacing w:val="-1"/>
          <w:sz w:val="24"/>
          <w:szCs w:val="24"/>
        </w:rPr>
        <w:t>i</w:t>
      </w:r>
      <w:r w:rsidRPr="009F4B21">
        <w:rPr>
          <w:rFonts w:cs="Arial"/>
          <w:spacing w:val="1"/>
          <w:sz w:val="24"/>
          <w:szCs w:val="24"/>
        </w:rPr>
        <w:t>c</w:t>
      </w:r>
      <w:r w:rsidRPr="009F4B21">
        <w:rPr>
          <w:rFonts w:cs="Arial"/>
          <w:sz w:val="24"/>
          <w:szCs w:val="24"/>
        </w:rPr>
        <w:t xml:space="preserve">h </w:t>
      </w:r>
      <w:r w:rsidRPr="009F4B21">
        <w:rPr>
          <w:rFonts w:cs="Arial"/>
          <w:spacing w:val="-1"/>
          <w:sz w:val="24"/>
          <w:szCs w:val="24"/>
        </w:rPr>
        <w:t>p</w:t>
      </w:r>
      <w:r w:rsidRPr="009F4B21">
        <w:rPr>
          <w:rFonts w:cs="Arial"/>
          <w:sz w:val="24"/>
          <w:szCs w:val="24"/>
        </w:rPr>
        <w:t>r</w:t>
      </w:r>
      <w:r w:rsidRPr="009F4B21">
        <w:rPr>
          <w:rFonts w:cs="Arial"/>
          <w:spacing w:val="-1"/>
          <w:sz w:val="24"/>
          <w:szCs w:val="24"/>
        </w:rPr>
        <w:t>en</w:t>
      </w:r>
      <w:r w:rsidRPr="009F4B21">
        <w:rPr>
          <w:rFonts w:cs="Arial"/>
          <w:spacing w:val="2"/>
          <w:sz w:val="24"/>
          <w:szCs w:val="24"/>
        </w:rPr>
        <w:t>a</w:t>
      </w:r>
      <w:r w:rsidRPr="009F4B21">
        <w:rPr>
          <w:rFonts w:cs="Arial"/>
          <w:sz w:val="24"/>
          <w:szCs w:val="24"/>
        </w:rPr>
        <w:t>tal diag</w:t>
      </w:r>
      <w:r w:rsidRPr="009F4B21">
        <w:rPr>
          <w:rFonts w:cs="Arial"/>
          <w:spacing w:val="-1"/>
          <w:sz w:val="24"/>
          <w:szCs w:val="24"/>
        </w:rPr>
        <w:t>n</w:t>
      </w:r>
      <w:r w:rsidRPr="009F4B21">
        <w:rPr>
          <w:rFonts w:cs="Arial"/>
          <w:sz w:val="24"/>
          <w:szCs w:val="24"/>
        </w:rPr>
        <w:t>os</w:t>
      </w:r>
      <w:r w:rsidRPr="009F4B21">
        <w:rPr>
          <w:rFonts w:cs="Arial"/>
          <w:spacing w:val="-1"/>
          <w:sz w:val="24"/>
          <w:szCs w:val="24"/>
        </w:rPr>
        <w:t>i</w:t>
      </w:r>
      <w:r w:rsidRPr="009F4B21">
        <w:rPr>
          <w:rFonts w:cs="Arial"/>
          <w:sz w:val="24"/>
          <w:szCs w:val="24"/>
        </w:rPr>
        <w:t>s</w:t>
      </w:r>
      <w:r w:rsidRPr="009F4B21">
        <w:rPr>
          <w:rFonts w:cs="Arial"/>
          <w:spacing w:val="-1"/>
          <w:sz w:val="24"/>
          <w:szCs w:val="24"/>
        </w:rPr>
        <w:t xml:space="preserve"> </w:t>
      </w:r>
      <w:r w:rsidRPr="009F4B21">
        <w:rPr>
          <w:rFonts w:cs="Arial"/>
          <w:sz w:val="24"/>
          <w:szCs w:val="24"/>
        </w:rPr>
        <w:t>is accept</w:t>
      </w:r>
      <w:r w:rsidRPr="009F4B21">
        <w:rPr>
          <w:rFonts w:cs="Arial"/>
          <w:spacing w:val="-1"/>
          <w:sz w:val="24"/>
          <w:szCs w:val="24"/>
        </w:rPr>
        <w:t>e</w:t>
      </w:r>
      <w:r w:rsidRPr="009F4B21">
        <w:rPr>
          <w:rFonts w:cs="Arial"/>
          <w:sz w:val="24"/>
          <w:szCs w:val="24"/>
        </w:rPr>
        <w:t>d und</w:t>
      </w:r>
      <w:r w:rsidRPr="009F4B21">
        <w:rPr>
          <w:rFonts w:cs="Arial"/>
          <w:spacing w:val="-1"/>
          <w:sz w:val="24"/>
          <w:szCs w:val="24"/>
        </w:rPr>
        <w:t>e</w:t>
      </w:r>
      <w:r w:rsidRPr="009F4B21">
        <w:rPr>
          <w:rFonts w:cs="Arial"/>
          <w:sz w:val="24"/>
          <w:szCs w:val="24"/>
        </w:rPr>
        <w:t>r c</w:t>
      </w:r>
      <w:r w:rsidRPr="009F4B21">
        <w:rPr>
          <w:rFonts w:cs="Arial"/>
          <w:spacing w:val="-1"/>
          <w:sz w:val="24"/>
          <w:szCs w:val="24"/>
        </w:rPr>
        <w:t>e</w:t>
      </w:r>
      <w:r w:rsidRPr="009F4B21">
        <w:rPr>
          <w:rFonts w:cs="Arial"/>
          <w:sz w:val="24"/>
          <w:szCs w:val="24"/>
        </w:rPr>
        <w:t>rtain</w:t>
      </w:r>
      <w:r w:rsidRPr="009F4B21">
        <w:rPr>
          <w:rFonts w:cs="Arial"/>
          <w:spacing w:val="-2"/>
          <w:sz w:val="24"/>
          <w:szCs w:val="24"/>
        </w:rPr>
        <w:t xml:space="preserve"> </w:t>
      </w:r>
      <w:r w:rsidRPr="009F4B21">
        <w:rPr>
          <w:rFonts w:cs="Arial"/>
          <w:sz w:val="24"/>
          <w:szCs w:val="24"/>
        </w:rPr>
        <w:t>circu</w:t>
      </w:r>
      <w:r w:rsidRPr="009F4B21">
        <w:rPr>
          <w:rFonts w:cs="Arial"/>
          <w:spacing w:val="-1"/>
          <w:sz w:val="24"/>
          <w:szCs w:val="24"/>
        </w:rPr>
        <w:t>m</w:t>
      </w:r>
      <w:r w:rsidRPr="009F4B21">
        <w:rPr>
          <w:rFonts w:cs="Arial"/>
          <w:sz w:val="24"/>
          <w:szCs w:val="24"/>
        </w:rPr>
        <w:t>sta</w:t>
      </w:r>
      <w:r w:rsidRPr="009F4B21">
        <w:rPr>
          <w:rFonts w:cs="Arial"/>
          <w:spacing w:val="-1"/>
          <w:sz w:val="24"/>
          <w:szCs w:val="24"/>
        </w:rPr>
        <w:t>n</w:t>
      </w:r>
      <w:r w:rsidRPr="009F4B21">
        <w:rPr>
          <w:rFonts w:cs="Arial"/>
          <w:sz w:val="24"/>
          <w:szCs w:val="24"/>
        </w:rPr>
        <w:t>c</w:t>
      </w:r>
      <w:r w:rsidRPr="009F4B21">
        <w:rPr>
          <w:rFonts w:cs="Arial"/>
          <w:spacing w:val="-1"/>
          <w:sz w:val="24"/>
          <w:szCs w:val="24"/>
        </w:rPr>
        <w:t>e</w:t>
      </w:r>
      <w:r w:rsidRPr="009F4B21">
        <w:rPr>
          <w:rFonts w:cs="Arial"/>
          <w:sz w:val="24"/>
          <w:szCs w:val="24"/>
        </w:rPr>
        <w:t>s (</w:t>
      </w:r>
      <w:r w:rsidRPr="009F4B21">
        <w:rPr>
          <w:rFonts w:cs="Arial"/>
          <w:spacing w:val="1"/>
          <w:sz w:val="24"/>
          <w:szCs w:val="24"/>
        </w:rPr>
        <w:t>s</w:t>
      </w:r>
      <w:r w:rsidRPr="009F4B21">
        <w:rPr>
          <w:rFonts w:cs="Arial"/>
          <w:sz w:val="24"/>
          <w:szCs w:val="24"/>
        </w:rPr>
        <w:t>ee INCLU</w:t>
      </w:r>
      <w:r w:rsidRPr="009F4B21">
        <w:rPr>
          <w:rFonts w:cs="Arial"/>
          <w:spacing w:val="-2"/>
          <w:sz w:val="24"/>
          <w:szCs w:val="24"/>
        </w:rPr>
        <w:t>S</w:t>
      </w:r>
      <w:r w:rsidRPr="009F4B21">
        <w:rPr>
          <w:rFonts w:cs="Arial"/>
          <w:sz w:val="24"/>
          <w:szCs w:val="24"/>
        </w:rPr>
        <w:t>IONS)</w:t>
      </w:r>
      <w:r w:rsidR="00E60CE6">
        <w:rPr>
          <w:rFonts w:cs="Arial"/>
          <w:sz w:val="24"/>
          <w:szCs w:val="24"/>
        </w:rPr>
        <w:t>.</w:t>
      </w:r>
    </w:p>
    <w:p w14:paraId="6116AEAA" w14:textId="1D8BBF15" w:rsidR="007C0FA1" w:rsidRPr="00F67A39" w:rsidRDefault="007C0FA1" w:rsidP="00D36079">
      <w:pPr>
        <w:pStyle w:val="ListParagraph"/>
        <w:numPr>
          <w:ilvl w:val="0"/>
          <w:numId w:val="19"/>
        </w:numPr>
        <w:autoSpaceDE w:val="0"/>
        <w:autoSpaceDN w:val="0"/>
        <w:adjustRightInd w:val="0"/>
        <w:spacing w:after="0" w:line="240" w:lineRule="auto"/>
        <w:ind w:right="-20"/>
        <w:rPr>
          <w:rFonts w:cs="Arial"/>
          <w:sz w:val="24"/>
          <w:szCs w:val="24"/>
        </w:rPr>
      </w:pPr>
      <w:r w:rsidRPr="00F67A39">
        <w:rPr>
          <w:rFonts w:cs="Arial"/>
          <w:sz w:val="24"/>
          <w:szCs w:val="24"/>
        </w:rPr>
        <w:t>Con</w:t>
      </w:r>
      <w:r w:rsidRPr="00F67A39">
        <w:rPr>
          <w:rFonts w:cs="Arial"/>
          <w:spacing w:val="-1"/>
          <w:sz w:val="24"/>
          <w:szCs w:val="24"/>
        </w:rPr>
        <w:t>j</w:t>
      </w:r>
      <w:r w:rsidRPr="00F67A39">
        <w:rPr>
          <w:rFonts w:cs="Arial"/>
          <w:sz w:val="24"/>
          <w:szCs w:val="24"/>
        </w:rPr>
        <w:t xml:space="preserve">oined </w:t>
      </w:r>
      <w:r w:rsidRPr="00F67A39">
        <w:rPr>
          <w:rFonts w:cs="Arial"/>
          <w:spacing w:val="-1"/>
          <w:sz w:val="24"/>
          <w:szCs w:val="24"/>
        </w:rPr>
        <w:t>an</w:t>
      </w:r>
      <w:r w:rsidRPr="00F67A39">
        <w:rPr>
          <w:rFonts w:cs="Arial"/>
          <w:sz w:val="24"/>
          <w:szCs w:val="24"/>
        </w:rPr>
        <w:t>d ac</w:t>
      </w:r>
      <w:r w:rsidRPr="00F67A39">
        <w:rPr>
          <w:rFonts w:cs="Arial"/>
          <w:spacing w:val="-1"/>
          <w:sz w:val="24"/>
          <w:szCs w:val="24"/>
        </w:rPr>
        <w:t>a</w:t>
      </w:r>
      <w:r w:rsidRPr="00F67A39">
        <w:rPr>
          <w:rFonts w:cs="Arial"/>
          <w:sz w:val="24"/>
          <w:szCs w:val="24"/>
        </w:rPr>
        <w:t>rdi</w:t>
      </w:r>
      <w:r w:rsidRPr="00F67A39">
        <w:rPr>
          <w:rFonts w:cs="Arial"/>
          <w:spacing w:val="-1"/>
          <w:sz w:val="24"/>
          <w:szCs w:val="24"/>
        </w:rPr>
        <w:t>a</w:t>
      </w:r>
      <w:r w:rsidRPr="00F67A39">
        <w:rPr>
          <w:rFonts w:cs="Arial"/>
          <w:sz w:val="24"/>
          <w:szCs w:val="24"/>
        </w:rPr>
        <w:t>c tw</w:t>
      </w:r>
      <w:r w:rsidRPr="00F67A39">
        <w:rPr>
          <w:rFonts w:cs="Arial"/>
          <w:spacing w:val="-1"/>
          <w:sz w:val="24"/>
          <w:szCs w:val="24"/>
        </w:rPr>
        <w:t>i</w:t>
      </w:r>
      <w:r w:rsidRPr="00F67A39">
        <w:rPr>
          <w:rFonts w:cs="Arial"/>
          <w:sz w:val="24"/>
          <w:szCs w:val="24"/>
        </w:rPr>
        <w:t>ns are excl</w:t>
      </w:r>
      <w:r w:rsidRPr="00F67A39">
        <w:rPr>
          <w:rFonts w:cs="Arial"/>
          <w:spacing w:val="-1"/>
          <w:sz w:val="24"/>
          <w:szCs w:val="24"/>
        </w:rPr>
        <w:t>ud</w:t>
      </w:r>
      <w:r w:rsidR="009F4B21" w:rsidRPr="00F67A39">
        <w:rPr>
          <w:rFonts w:cs="Arial"/>
          <w:sz w:val="24"/>
          <w:szCs w:val="24"/>
        </w:rPr>
        <w:t>ed</w:t>
      </w:r>
      <w:r w:rsidR="00E60CE6" w:rsidRPr="00F67A39">
        <w:rPr>
          <w:rFonts w:cs="Arial"/>
          <w:sz w:val="24"/>
          <w:szCs w:val="24"/>
        </w:rPr>
        <w:t>.</w:t>
      </w:r>
    </w:p>
    <w:p w14:paraId="2B06D09B" w14:textId="630EFDBC" w:rsidR="00D36079" w:rsidRPr="00F67A39" w:rsidRDefault="00D36079" w:rsidP="00D36079">
      <w:pPr>
        <w:pStyle w:val="ListParagraph"/>
        <w:numPr>
          <w:ilvl w:val="0"/>
          <w:numId w:val="42"/>
        </w:numPr>
        <w:autoSpaceDE w:val="0"/>
        <w:autoSpaceDN w:val="0"/>
        <w:adjustRightInd w:val="0"/>
        <w:spacing w:after="0" w:line="240" w:lineRule="auto"/>
        <w:ind w:right="213"/>
        <w:rPr>
          <w:rFonts w:eastAsia="PMingLiU" w:cs="Arial"/>
          <w:sz w:val="24"/>
          <w:szCs w:val="24"/>
        </w:rPr>
      </w:pPr>
      <w:r w:rsidRPr="00F67A39">
        <w:rPr>
          <w:rFonts w:eastAsia="PMingLiU" w:cs="Arial"/>
          <w:sz w:val="24"/>
          <w:szCs w:val="24"/>
        </w:rPr>
        <w:t>Fetus</w:t>
      </w:r>
      <w:r w:rsidRPr="00F67A39">
        <w:rPr>
          <w:rFonts w:eastAsia="PMingLiU" w:cs="Arial"/>
          <w:spacing w:val="1"/>
          <w:sz w:val="24"/>
          <w:szCs w:val="24"/>
        </w:rPr>
        <w:t>e</w:t>
      </w:r>
      <w:r w:rsidRPr="00F67A39">
        <w:rPr>
          <w:rFonts w:eastAsia="PMingLiU" w:cs="Arial"/>
          <w:sz w:val="24"/>
          <w:szCs w:val="24"/>
        </w:rPr>
        <w:t>s/infan</w:t>
      </w:r>
      <w:r w:rsidRPr="00F67A39">
        <w:rPr>
          <w:rFonts w:eastAsia="PMingLiU" w:cs="Arial"/>
          <w:spacing w:val="-2"/>
          <w:sz w:val="24"/>
          <w:szCs w:val="24"/>
        </w:rPr>
        <w:t>t</w:t>
      </w:r>
      <w:r w:rsidRPr="00F67A39">
        <w:rPr>
          <w:rFonts w:eastAsia="PMingLiU" w:cs="Arial"/>
          <w:sz w:val="24"/>
          <w:szCs w:val="24"/>
        </w:rPr>
        <w:t>s with a m</w:t>
      </w:r>
      <w:r w:rsidRPr="00F67A39">
        <w:rPr>
          <w:rFonts w:eastAsia="PMingLiU" w:cs="Arial"/>
          <w:spacing w:val="-1"/>
          <w:sz w:val="24"/>
          <w:szCs w:val="24"/>
        </w:rPr>
        <w:t>i</w:t>
      </w:r>
      <w:r w:rsidRPr="00F67A39">
        <w:rPr>
          <w:rFonts w:eastAsia="PMingLiU" w:cs="Arial"/>
          <w:sz w:val="24"/>
          <w:szCs w:val="24"/>
        </w:rPr>
        <w:t>cr</w:t>
      </w:r>
      <w:r w:rsidRPr="00F67A39">
        <w:rPr>
          <w:rFonts w:eastAsia="PMingLiU" w:cs="Arial"/>
          <w:spacing w:val="-1"/>
          <w:sz w:val="24"/>
          <w:szCs w:val="24"/>
        </w:rPr>
        <w:t>o</w:t>
      </w:r>
      <w:r w:rsidRPr="00F67A39">
        <w:rPr>
          <w:rFonts w:eastAsia="PMingLiU" w:cs="Arial"/>
          <w:sz w:val="24"/>
          <w:szCs w:val="24"/>
        </w:rPr>
        <w:t xml:space="preserve">deletion </w:t>
      </w:r>
      <w:r w:rsidRPr="00F67A39">
        <w:rPr>
          <w:rFonts w:eastAsia="PMingLiU" w:cs="Arial"/>
          <w:spacing w:val="-1"/>
          <w:sz w:val="24"/>
          <w:szCs w:val="24"/>
        </w:rPr>
        <w:t>o</w:t>
      </w:r>
      <w:r w:rsidRPr="00F67A39">
        <w:rPr>
          <w:rFonts w:eastAsia="PMingLiU" w:cs="Arial"/>
          <w:sz w:val="24"/>
          <w:szCs w:val="24"/>
        </w:rPr>
        <w:t>r m</w:t>
      </w:r>
      <w:r w:rsidRPr="00F67A39">
        <w:rPr>
          <w:rFonts w:eastAsia="PMingLiU" w:cs="Arial"/>
          <w:spacing w:val="-1"/>
          <w:sz w:val="24"/>
          <w:szCs w:val="24"/>
        </w:rPr>
        <w:t>i</w:t>
      </w:r>
      <w:r w:rsidRPr="00F67A39">
        <w:rPr>
          <w:rFonts w:eastAsia="PMingLiU" w:cs="Arial"/>
          <w:sz w:val="24"/>
          <w:szCs w:val="24"/>
        </w:rPr>
        <w:t>cr</w:t>
      </w:r>
      <w:r w:rsidRPr="00F67A39">
        <w:rPr>
          <w:rFonts w:eastAsia="PMingLiU" w:cs="Arial"/>
          <w:spacing w:val="-1"/>
          <w:sz w:val="24"/>
          <w:szCs w:val="24"/>
        </w:rPr>
        <w:t>o</w:t>
      </w:r>
      <w:r w:rsidRPr="00F67A39">
        <w:rPr>
          <w:rFonts w:eastAsia="PMingLiU" w:cs="Arial"/>
          <w:sz w:val="24"/>
          <w:szCs w:val="24"/>
        </w:rPr>
        <w:t>dupl</w:t>
      </w:r>
      <w:r w:rsidRPr="00F67A39">
        <w:rPr>
          <w:rFonts w:eastAsia="PMingLiU" w:cs="Arial"/>
          <w:spacing w:val="-1"/>
          <w:sz w:val="24"/>
          <w:szCs w:val="24"/>
        </w:rPr>
        <w:t>i</w:t>
      </w:r>
      <w:r w:rsidRPr="00F67A39">
        <w:rPr>
          <w:rFonts w:eastAsia="PMingLiU" w:cs="Arial"/>
          <w:spacing w:val="1"/>
          <w:sz w:val="24"/>
          <w:szCs w:val="24"/>
        </w:rPr>
        <w:t>c</w:t>
      </w:r>
      <w:r w:rsidRPr="00F67A39">
        <w:rPr>
          <w:rFonts w:eastAsia="PMingLiU" w:cs="Arial"/>
          <w:sz w:val="24"/>
          <w:szCs w:val="24"/>
        </w:rPr>
        <w:t>ati</w:t>
      </w:r>
      <w:r w:rsidRPr="00F67A39">
        <w:rPr>
          <w:rFonts w:eastAsia="PMingLiU" w:cs="Arial"/>
          <w:spacing w:val="-1"/>
          <w:sz w:val="24"/>
          <w:szCs w:val="24"/>
        </w:rPr>
        <w:t>o</w:t>
      </w:r>
      <w:r w:rsidRPr="00F67A39">
        <w:rPr>
          <w:rFonts w:eastAsia="PMingLiU" w:cs="Arial"/>
          <w:sz w:val="24"/>
          <w:szCs w:val="24"/>
        </w:rPr>
        <w:t>n detect</w:t>
      </w:r>
      <w:r w:rsidRPr="00F67A39">
        <w:rPr>
          <w:rFonts w:eastAsia="PMingLiU" w:cs="Arial"/>
          <w:spacing w:val="-1"/>
          <w:sz w:val="24"/>
          <w:szCs w:val="24"/>
        </w:rPr>
        <w:t>e</w:t>
      </w:r>
      <w:r w:rsidRPr="00F67A39">
        <w:rPr>
          <w:rFonts w:eastAsia="PMingLiU" w:cs="Arial"/>
          <w:sz w:val="24"/>
          <w:szCs w:val="24"/>
        </w:rPr>
        <w:t>d by a chr</w:t>
      </w:r>
      <w:r w:rsidRPr="00F67A39">
        <w:rPr>
          <w:rFonts w:eastAsia="PMingLiU" w:cs="Arial"/>
          <w:spacing w:val="-1"/>
          <w:sz w:val="24"/>
          <w:szCs w:val="24"/>
        </w:rPr>
        <w:t>o</w:t>
      </w:r>
      <w:r w:rsidRPr="00F67A39">
        <w:rPr>
          <w:rFonts w:eastAsia="PMingLiU" w:cs="Arial"/>
          <w:sz w:val="24"/>
          <w:szCs w:val="24"/>
        </w:rPr>
        <w:t>m</w:t>
      </w:r>
      <w:r w:rsidRPr="00F67A39">
        <w:rPr>
          <w:rFonts w:eastAsia="PMingLiU" w:cs="Arial"/>
          <w:spacing w:val="-1"/>
          <w:sz w:val="24"/>
          <w:szCs w:val="24"/>
        </w:rPr>
        <w:t>o</w:t>
      </w:r>
      <w:r w:rsidRPr="00F67A39">
        <w:rPr>
          <w:rFonts w:eastAsia="PMingLiU" w:cs="Arial"/>
          <w:sz w:val="24"/>
          <w:szCs w:val="24"/>
        </w:rPr>
        <w:t>some</w:t>
      </w:r>
      <w:r w:rsidRPr="00F67A39">
        <w:rPr>
          <w:rFonts w:eastAsia="PMingLiU" w:cs="Arial"/>
          <w:spacing w:val="-1"/>
          <w:sz w:val="24"/>
          <w:szCs w:val="24"/>
        </w:rPr>
        <w:t xml:space="preserve"> </w:t>
      </w:r>
      <w:r w:rsidRPr="00F67A39">
        <w:rPr>
          <w:rFonts w:eastAsia="PMingLiU" w:cs="Arial"/>
          <w:sz w:val="24"/>
          <w:szCs w:val="24"/>
        </w:rPr>
        <w:t>micr</w:t>
      </w:r>
      <w:r w:rsidRPr="00F67A39">
        <w:rPr>
          <w:rFonts w:eastAsia="PMingLiU" w:cs="Arial"/>
          <w:spacing w:val="-1"/>
          <w:sz w:val="24"/>
          <w:szCs w:val="24"/>
        </w:rPr>
        <w:t>o</w:t>
      </w:r>
      <w:r w:rsidRPr="00F67A39">
        <w:rPr>
          <w:rFonts w:eastAsia="PMingLiU" w:cs="Arial"/>
          <w:sz w:val="24"/>
          <w:szCs w:val="24"/>
        </w:rPr>
        <w:t>array (aC</w:t>
      </w:r>
      <w:r w:rsidRPr="00F67A39">
        <w:rPr>
          <w:rFonts w:eastAsia="PMingLiU" w:cs="Arial"/>
          <w:spacing w:val="-1"/>
          <w:sz w:val="24"/>
          <w:szCs w:val="24"/>
        </w:rPr>
        <w:t>G</w:t>
      </w:r>
      <w:r w:rsidRPr="00F67A39">
        <w:rPr>
          <w:rFonts w:eastAsia="PMingLiU" w:cs="Arial"/>
          <w:sz w:val="24"/>
          <w:szCs w:val="24"/>
        </w:rPr>
        <w:t xml:space="preserve">H) </w:t>
      </w:r>
      <w:r w:rsidRPr="00F67A39">
        <w:rPr>
          <w:rFonts w:eastAsia="PMingLiU" w:cs="Arial"/>
          <w:spacing w:val="-1"/>
          <w:sz w:val="24"/>
          <w:szCs w:val="24"/>
        </w:rPr>
        <w:t>a</w:t>
      </w:r>
      <w:r w:rsidRPr="00F67A39">
        <w:rPr>
          <w:rFonts w:eastAsia="PMingLiU" w:cs="Arial"/>
          <w:sz w:val="24"/>
          <w:szCs w:val="24"/>
        </w:rPr>
        <w:t xml:space="preserve">re </w:t>
      </w:r>
      <w:r w:rsidRPr="00F67A39">
        <w:rPr>
          <w:rFonts w:eastAsia="PMingLiU" w:cs="Arial"/>
          <w:spacing w:val="-1"/>
          <w:sz w:val="24"/>
          <w:szCs w:val="24"/>
        </w:rPr>
        <w:t>ex</w:t>
      </w:r>
      <w:r w:rsidRPr="00F67A39">
        <w:rPr>
          <w:rFonts w:eastAsia="PMingLiU" w:cs="Arial"/>
          <w:sz w:val="24"/>
          <w:szCs w:val="24"/>
        </w:rPr>
        <w:t>clud</w:t>
      </w:r>
      <w:r w:rsidRPr="00F67A39">
        <w:rPr>
          <w:rFonts w:eastAsia="PMingLiU" w:cs="Arial"/>
          <w:spacing w:val="-1"/>
          <w:sz w:val="24"/>
          <w:szCs w:val="24"/>
        </w:rPr>
        <w:t>e</w:t>
      </w:r>
      <w:r w:rsidRPr="00F67A39">
        <w:rPr>
          <w:rFonts w:eastAsia="PMingLiU" w:cs="Arial"/>
          <w:sz w:val="24"/>
          <w:szCs w:val="24"/>
        </w:rPr>
        <w:t>d</w:t>
      </w:r>
      <w:r w:rsidRPr="00F67A39">
        <w:rPr>
          <w:rFonts w:eastAsia="PMingLiU" w:cs="Arial"/>
          <w:spacing w:val="2"/>
          <w:sz w:val="24"/>
          <w:szCs w:val="24"/>
        </w:rPr>
        <w:t xml:space="preserve"> </w:t>
      </w:r>
      <w:r w:rsidRPr="00F67A39">
        <w:rPr>
          <w:rFonts w:eastAsia="PMingLiU" w:cs="Arial"/>
          <w:sz w:val="24"/>
          <w:szCs w:val="24"/>
        </w:rPr>
        <w:t>from</w:t>
      </w:r>
      <w:r w:rsidRPr="00F67A39">
        <w:rPr>
          <w:rFonts w:eastAsia="PMingLiU" w:cs="Arial"/>
          <w:spacing w:val="-2"/>
          <w:sz w:val="24"/>
          <w:szCs w:val="24"/>
        </w:rPr>
        <w:t xml:space="preserve"> </w:t>
      </w:r>
      <w:r w:rsidRPr="00F67A39">
        <w:rPr>
          <w:rFonts w:eastAsia="PMingLiU" w:cs="Arial"/>
          <w:sz w:val="24"/>
          <w:szCs w:val="24"/>
        </w:rPr>
        <w:t xml:space="preserve">the study if the copy number variant (CNV) </w:t>
      </w:r>
      <w:r w:rsidRPr="00F67A39">
        <w:rPr>
          <w:rFonts w:eastAsia="PMingLiU" w:cs="Arial"/>
          <w:spacing w:val="-1"/>
          <w:sz w:val="24"/>
          <w:szCs w:val="24"/>
        </w:rPr>
        <w:t xml:space="preserve">is known to be pathogenic for the subject’s phenotype. </w:t>
      </w:r>
      <w:r w:rsidRPr="00F67A39">
        <w:rPr>
          <w:rFonts w:eastAsia="PMingLiU" w:cs="Arial"/>
          <w:sz w:val="24"/>
          <w:szCs w:val="24"/>
        </w:rPr>
        <w:t xml:space="preserve">Subjects with a CNV </w:t>
      </w:r>
      <w:r w:rsidRPr="00F67A39">
        <w:rPr>
          <w:rFonts w:eastAsia="PMingLiU" w:cs="Arial"/>
          <w:spacing w:val="-1"/>
          <w:sz w:val="24"/>
          <w:szCs w:val="24"/>
        </w:rPr>
        <w:t xml:space="preserve">that is benign, not associated with the subject’s phenotype, or of unknown significance will be included in </w:t>
      </w:r>
      <w:r w:rsidRPr="00F67A39">
        <w:rPr>
          <w:rFonts w:eastAsia="PMingLiU" w:cs="Arial"/>
          <w:sz w:val="24"/>
          <w:szCs w:val="24"/>
        </w:rPr>
        <w:t>the study.</w:t>
      </w:r>
    </w:p>
    <w:p w14:paraId="4D0A3149" w14:textId="77777777" w:rsidR="00D36079" w:rsidRPr="00F67A39" w:rsidRDefault="00D36079" w:rsidP="00D36079">
      <w:pPr>
        <w:pStyle w:val="ListParagraph"/>
        <w:numPr>
          <w:ilvl w:val="1"/>
          <w:numId w:val="42"/>
        </w:numPr>
        <w:autoSpaceDE w:val="0"/>
        <w:autoSpaceDN w:val="0"/>
        <w:adjustRightInd w:val="0"/>
        <w:spacing w:after="0" w:line="240" w:lineRule="auto"/>
        <w:ind w:right="213"/>
        <w:rPr>
          <w:rFonts w:eastAsia="PMingLiU" w:cs="Arial"/>
          <w:sz w:val="24"/>
          <w:szCs w:val="24"/>
        </w:rPr>
      </w:pPr>
      <w:r w:rsidRPr="00F67A39">
        <w:rPr>
          <w:rFonts w:eastAsia="PMingLiU" w:cs="Arial"/>
          <w:sz w:val="24"/>
          <w:szCs w:val="24"/>
        </w:rPr>
        <w:t xml:space="preserve">Clinical significance of CNVs will be decided by the study geneticist reviewing cases at each site. In assessing significance, consideration will be given to the following factors: </w:t>
      </w:r>
    </w:p>
    <w:p w14:paraId="1B119796" w14:textId="77777777" w:rsidR="00D36079" w:rsidRPr="00F67A39" w:rsidRDefault="00D36079" w:rsidP="00D36079">
      <w:pPr>
        <w:pStyle w:val="ListParagraph"/>
        <w:numPr>
          <w:ilvl w:val="0"/>
          <w:numId w:val="43"/>
        </w:numPr>
        <w:autoSpaceDE w:val="0"/>
        <w:autoSpaceDN w:val="0"/>
        <w:adjustRightInd w:val="0"/>
        <w:spacing w:after="0" w:line="240" w:lineRule="auto"/>
        <w:ind w:right="213"/>
        <w:rPr>
          <w:rFonts w:eastAsia="PMingLiU" w:cs="Arial"/>
          <w:sz w:val="24"/>
          <w:szCs w:val="24"/>
        </w:rPr>
      </w:pPr>
      <w:r w:rsidRPr="00F67A39">
        <w:rPr>
          <w:rFonts w:eastAsia="PMingLiU" w:cs="Arial"/>
          <w:sz w:val="24"/>
          <w:szCs w:val="24"/>
        </w:rPr>
        <w:t xml:space="preserve">Results of </w:t>
      </w:r>
      <w:r w:rsidRPr="00F67A39">
        <w:rPr>
          <w:rFonts w:eastAsia="PMingLiU" w:cs="Arial"/>
          <w:spacing w:val="1"/>
          <w:sz w:val="24"/>
          <w:szCs w:val="24"/>
        </w:rPr>
        <w:t>p</w:t>
      </w:r>
      <w:r w:rsidRPr="00F67A39">
        <w:rPr>
          <w:rFonts w:eastAsia="PMingLiU" w:cs="Arial"/>
          <w:sz w:val="24"/>
          <w:szCs w:val="24"/>
        </w:rPr>
        <w:t>arental</w:t>
      </w:r>
      <w:r w:rsidRPr="00F67A39">
        <w:rPr>
          <w:rFonts w:eastAsia="PMingLiU" w:cs="Arial"/>
          <w:spacing w:val="-2"/>
          <w:sz w:val="24"/>
          <w:szCs w:val="24"/>
        </w:rPr>
        <w:t xml:space="preserve"> </w:t>
      </w:r>
      <w:r w:rsidRPr="00F67A39">
        <w:rPr>
          <w:rFonts w:eastAsia="PMingLiU" w:cs="Arial"/>
          <w:sz w:val="24"/>
          <w:szCs w:val="24"/>
        </w:rPr>
        <w:t>studi</w:t>
      </w:r>
      <w:r w:rsidRPr="00F67A39">
        <w:rPr>
          <w:rFonts w:eastAsia="PMingLiU" w:cs="Arial"/>
          <w:spacing w:val="-1"/>
          <w:sz w:val="24"/>
          <w:szCs w:val="24"/>
        </w:rPr>
        <w:t>e</w:t>
      </w:r>
      <w:r w:rsidRPr="00F67A39">
        <w:rPr>
          <w:rFonts w:eastAsia="PMingLiU" w:cs="Arial"/>
          <w:sz w:val="24"/>
          <w:szCs w:val="24"/>
        </w:rPr>
        <w:t>s that assess presence/absence of the CNV, when available</w:t>
      </w:r>
    </w:p>
    <w:p w14:paraId="0CF115B6" w14:textId="77777777" w:rsidR="00D36079" w:rsidRPr="00F67A39" w:rsidRDefault="00D36079" w:rsidP="00D36079">
      <w:pPr>
        <w:pStyle w:val="ListParagraph"/>
        <w:numPr>
          <w:ilvl w:val="0"/>
          <w:numId w:val="43"/>
        </w:numPr>
        <w:autoSpaceDE w:val="0"/>
        <w:autoSpaceDN w:val="0"/>
        <w:adjustRightInd w:val="0"/>
        <w:spacing w:after="0" w:line="240" w:lineRule="auto"/>
        <w:ind w:right="702"/>
        <w:rPr>
          <w:rFonts w:eastAsia="PMingLiU" w:cs="Arial"/>
          <w:sz w:val="24"/>
          <w:szCs w:val="24"/>
        </w:rPr>
      </w:pPr>
      <w:r w:rsidRPr="00F67A39">
        <w:rPr>
          <w:rFonts w:eastAsia="PMingLiU" w:cs="Arial"/>
          <w:spacing w:val="-1"/>
          <w:sz w:val="24"/>
          <w:szCs w:val="24"/>
        </w:rPr>
        <w:t>Reports of as</w:t>
      </w:r>
      <w:r w:rsidRPr="00F67A39">
        <w:rPr>
          <w:rFonts w:eastAsia="PMingLiU" w:cs="Arial"/>
          <w:sz w:val="24"/>
          <w:szCs w:val="24"/>
        </w:rPr>
        <w:t>s</w:t>
      </w:r>
      <w:r w:rsidRPr="00F67A39">
        <w:rPr>
          <w:rFonts w:eastAsia="PMingLiU" w:cs="Arial"/>
          <w:spacing w:val="-1"/>
          <w:sz w:val="24"/>
          <w:szCs w:val="24"/>
        </w:rPr>
        <w:t>o</w:t>
      </w:r>
      <w:r w:rsidRPr="00F67A39">
        <w:rPr>
          <w:rFonts w:eastAsia="PMingLiU" w:cs="Arial"/>
          <w:sz w:val="24"/>
          <w:szCs w:val="24"/>
        </w:rPr>
        <w:t>ci</w:t>
      </w:r>
      <w:r w:rsidRPr="00F67A39">
        <w:rPr>
          <w:rFonts w:eastAsia="PMingLiU" w:cs="Arial"/>
          <w:spacing w:val="-1"/>
          <w:sz w:val="24"/>
          <w:szCs w:val="24"/>
        </w:rPr>
        <w:t>a</w:t>
      </w:r>
      <w:r w:rsidRPr="00F67A39">
        <w:rPr>
          <w:rFonts w:eastAsia="PMingLiU" w:cs="Arial"/>
          <w:sz w:val="24"/>
          <w:szCs w:val="24"/>
        </w:rPr>
        <w:t>tion of the CNV with a cli</w:t>
      </w:r>
      <w:r w:rsidRPr="00F67A39">
        <w:rPr>
          <w:rFonts w:eastAsia="PMingLiU" w:cs="Arial"/>
          <w:spacing w:val="-1"/>
          <w:sz w:val="24"/>
          <w:szCs w:val="24"/>
        </w:rPr>
        <w:t>n</w:t>
      </w:r>
      <w:r w:rsidRPr="00F67A39">
        <w:rPr>
          <w:rFonts w:eastAsia="PMingLiU" w:cs="Arial"/>
          <w:sz w:val="24"/>
          <w:szCs w:val="24"/>
        </w:rPr>
        <w:t>ical phe</w:t>
      </w:r>
      <w:r w:rsidRPr="00F67A39">
        <w:rPr>
          <w:rFonts w:eastAsia="PMingLiU" w:cs="Arial"/>
          <w:spacing w:val="-1"/>
          <w:sz w:val="24"/>
          <w:szCs w:val="24"/>
        </w:rPr>
        <w:t>n</w:t>
      </w:r>
      <w:r w:rsidRPr="00F67A39">
        <w:rPr>
          <w:rFonts w:eastAsia="PMingLiU" w:cs="Arial"/>
          <w:sz w:val="24"/>
          <w:szCs w:val="24"/>
        </w:rPr>
        <w:t xml:space="preserve">otype related to the subject’s phenotype </w:t>
      </w:r>
    </w:p>
    <w:p w14:paraId="17DA8DC8" w14:textId="3A1B9BC2" w:rsidR="00D36079" w:rsidRPr="00F67A39" w:rsidRDefault="00D36079" w:rsidP="00D36079">
      <w:pPr>
        <w:pStyle w:val="ListParagraph"/>
        <w:numPr>
          <w:ilvl w:val="0"/>
          <w:numId w:val="43"/>
        </w:numPr>
        <w:autoSpaceDE w:val="0"/>
        <w:autoSpaceDN w:val="0"/>
        <w:adjustRightInd w:val="0"/>
        <w:spacing w:after="0" w:line="240" w:lineRule="auto"/>
        <w:ind w:right="702"/>
        <w:rPr>
          <w:rFonts w:cs="Arial"/>
          <w:sz w:val="24"/>
          <w:szCs w:val="24"/>
        </w:rPr>
      </w:pPr>
      <w:r w:rsidRPr="00F67A39">
        <w:rPr>
          <w:rFonts w:cs="Arial"/>
          <w:sz w:val="24"/>
          <w:szCs w:val="24"/>
        </w:rPr>
        <w:t>Presence within the CNV of a gene</w:t>
      </w:r>
      <w:r w:rsidRPr="00F67A39">
        <w:rPr>
          <w:rFonts w:cs="Arial"/>
          <w:spacing w:val="-1"/>
          <w:sz w:val="24"/>
          <w:szCs w:val="24"/>
        </w:rPr>
        <w:t xml:space="preserve"> </w:t>
      </w:r>
      <w:r w:rsidRPr="00F67A39">
        <w:rPr>
          <w:rFonts w:cs="Arial"/>
          <w:sz w:val="24"/>
          <w:szCs w:val="24"/>
        </w:rPr>
        <w:t>that is</w:t>
      </w:r>
      <w:r w:rsidRPr="00F67A39">
        <w:rPr>
          <w:rFonts w:cs="Arial"/>
          <w:spacing w:val="1"/>
          <w:sz w:val="24"/>
          <w:szCs w:val="24"/>
        </w:rPr>
        <w:t xml:space="preserve"> </w:t>
      </w:r>
      <w:r w:rsidRPr="00F67A39">
        <w:rPr>
          <w:rFonts w:cs="Arial"/>
          <w:sz w:val="24"/>
          <w:szCs w:val="24"/>
        </w:rPr>
        <w:t>kn</w:t>
      </w:r>
      <w:r w:rsidRPr="00F67A39">
        <w:rPr>
          <w:rFonts w:cs="Arial"/>
          <w:spacing w:val="-1"/>
          <w:sz w:val="24"/>
          <w:szCs w:val="24"/>
        </w:rPr>
        <w:t>o</w:t>
      </w:r>
      <w:r w:rsidRPr="00F67A39">
        <w:rPr>
          <w:rFonts w:cs="Arial"/>
          <w:sz w:val="24"/>
          <w:szCs w:val="24"/>
        </w:rPr>
        <w:t>wn or</w:t>
      </w:r>
      <w:r w:rsidRPr="00F67A39">
        <w:rPr>
          <w:rFonts w:cs="Arial"/>
          <w:spacing w:val="-2"/>
          <w:sz w:val="24"/>
          <w:szCs w:val="24"/>
        </w:rPr>
        <w:t xml:space="preserve"> </w:t>
      </w:r>
      <w:r w:rsidRPr="00F67A39">
        <w:rPr>
          <w:rFonts w:cs="Arial"/>
          <w:sz w:val="24"/>
          <w:szCs w:val="24"/>
        </w:rPr>
        <w:t>strongly s</w:t>
      </w:r>
      <w:r w:rsidRPr="00F67A39">
        <w:rPr>
          <w:rFonts w:cs="Arial"/>
          <w:spacing w:val="-1"/>
          <w:sz w:val="24"/>
          <w:szCs w:val="24"/>
        </w:rPr>
        <w:t>u</w:t>
      </w:r>
      <w:r w:rsidRPr="00F67A39">
        <w:rPr>
          <w:rFonts w:cs="Arial"/>
          <w:sz w:val="24"/>
          <w:szCs w:val="24"/>
        </w:rPr>
        <w:t>s</w:t>
      </w:r>
      <w:r w:rsidRPr="00F67A39">
        <w:rPr>
          <w:rFonts w:cs="Arial"/>
          <w:spacing w:val="-1"/>
          <w:sz w:val="24"/>
          <w:szCs w:val="24"/>
        </w:rPr>
        <w:t>p</w:t>
      </w:r>
      <w:r w:rsidRPr="00F67A39">
        <w:rPr>
          <w:rFonts w:cs="Arial"/>
          <w:sz w:val="24"/>
          <w:szCs w:val="24"/>
        </w:rPr>
        <w:t>ec</w:t>
      </w:r>
      <w:r w:rsidRPr="00F67A39">
        <w:rPr>
          <w:rFonts w:cs="Arial"/>
          <w:spacing w:val="-2"/>
          <w:sz w:val="24"/>
          <w:szCs w:val="24"/>
        </w:rPr>
        <w:t>t</w:t>
      </w:r>
      <w:r w:rsidRPr="00F67A39">
        <w:rPr>
          <w:rFonts w:cs="Arial"/>
          <w:sz w:val="24"/>
          <w:szCs w:val="24"/>
        </w:rPr>
        <w:t>ed to be dosage</w:t>
      </w:r>
      <w:r w:rsidRPr="00F67A39">
        <w:rPr>
          <w:rFonts w:cs="Arial"/>
          <w:spacing w:val="-2"/>
          <w:sz w:val="24"/>
          <w:szCs w:val="24"/>
        </w:rPr>
        <w:t xml:space="preserve"> </w:t>
      </w:r>
      <w:r w:rsidRPr="00F67A39">
        <w:rPr>
          <w:rFonts w:cs="Arial"/>
          <w:sz w:val="24"/>
          <w:szCs w:val="24"/>
        </w:rPr>
        <w:t>se</w:t>
      </w:r>
      <w:r w:rsidRPr="00F67A39">
        <w:rPr>
          <w:rFonts w:cs="Arial"/>
          <w:spacing w:val="-1"/>
          <w:sz w:val="24"/>
          <w:szCs w:val="24"/>
        </w:rPr>
        <w:t>n</w:t>
      </w:r>
      <w:r w:rsidRPr="00F67A39">
        <w:rPr>
          <w:rFonts w:cs="Arial"/>
          <w:spacing w:val="1"/>
          <w:sz w:val="24"/>
          <w:szCs w:val="24"/>
        </w:rPr>
        <w:t>s</w:t>
      </w:r>
      <w:r w:rsidRPr="00F67A39">
        <w:rPr>
          <w:rFonts w:cs="Arial"/>
          <w:spacing w:val="-1"/>
          <w:sz w:val="24"/>
          <w:szCs w:val="24"/>
        </w:rPr>
        <w:t>i</w:t>
      </w:r>
      <w:r w:rsidRPr="00F67A39">
        <w:rPr>
          <w:rFonts w:cs="Arial"/>
          <w:sz w:val="24"/>
          <w:szCs w:val="24"/>
        </w:rPr>
        <w:t xml:space="preserve">tive and related to the subject’s phenotype </w:t>
      </w:r>
    </w:p>
    <w:p w14:paraId="1AF96AEB" w14:textId="08CA775A" w:rsidR="00D36079" w:rsidRPr="00F67A39" w:rsidRDefault="00D36079" w:rsidP="00D36079">
      <w:pPr>
        <w:pStyle w:val="ListParagraph"/>
        <w:numPr>
          <w:ilvl w:val="0"/>
          <w:numId w:val="43"/>
        </w:numPr>
        <w:autoSpaceDE w:val="0"/>
        <w:autoSpaceDN w:val="0"/>
        <w:adjustRightInd w:val="0"/>
        <w:spacing w:after="0" w:line="240" w:lineRule="auto"/>
        <w:ind w:right="702"/>
        <w:rPr>
          <w:rFonts w:cs="Arial"/>
          <w:sz w:val="24"/>
          <w:szCs w:val="24"/>
        </w:rPr>
      </w:pPr>
      <w:r w:rsidRPr="00F67A39">
        <w:rPr>
          <w:rFonts w:cs="Arial"/>
          <w:sz w:val="24"/>
          <w:szCs w:val="24"/>
        </w:rPr>
        <w:t>Size of the CNV – Note</w:t>
      </w:r>
      <w:r w:rsidR="005C2E63">
        <w:rPr>
          <w:rFonts w:cs="Arial"/>
          <w:sz w:val="24"/>
          <w:szCs w:val="24"/>
        </w:rPr>
        <w:t xml:space="preserve"> </w:t>
      </w:r>
      <w:r w:rsidRPr="00F67A39">
        <w:rPr>
          <w:rFonts w:cs="Arial"/>
          <w:sz w:val="24"/>
          <w:szCs w:val="24"/>
        </w:rPr>
        <w:t>that while most clinically significant CNVs are larger than 400 kb, this is not always the case. No specific size criteria are designated for inclusion/exclusion.</w:t>
      </w:r>
    </w:p>
    <w:p w14:paraId="7F8FD0B1" w14:textId="59316015" w:rsidR="00D36079" w:rsidRPr="00F67A39" w:rsidRDefault="00D36079" w:rsidP="00D36079">
      <w:pPr>
        <w:pStyle w:val="ListParagraph"/>
        <w:numPr>
          <w:ilvl w:val="1"/>
          <w:numId w:val="42"/>
        </w:numPr>
        <w:autoSpaceDE w:val="0"/>
        <w:autoSpaceDN w:val="0"/>
        <w:adjustRightInd w:val="0"/>
        <w:spacing w:after="0" w:line="240" w:lineRule="auto"/>
        <w:ind w:right="702"/>
        <w:rPr>
          <w:rFonts w:cs="Arial"/>
          <w:sz w:val="24"/>
          <w:szCs w:val="24"/>
        </w:rPr>
      </w:pPr>
      <w:r w:rsidRPr="00F67A39">
        <w:rPr>
          <w:rFonts w:cs="Arial"/>
          <w:sz w:val="24"/>
          <w:szCs w:val="24"/>
        </w:rPr>
        <w:t xml:space="preserve">When a CNV’s clinical significance is not clear-cut, the geneticist will consult with two geneticists from other study sites to review the evidence and come to a mutual decision about inclusion/exclusion of the subject. Rationale for this decision will be documented in the comment field </w:t>
      </w:r>
      <w:r w:rsidR="00161C11">
        <w:rPr>
          <w:rFonts w:cs="Arial"/>
          <w:sz w:val="24"/>
          <w:szCs w:val="24"/>
        </w:rPr>
        <w:t xml:space="preserve">for the case </w:t>
      </w:r>
      <w:r w:rsidRPr="00F67A39">
        <w:rPr>
          <w:rFonts w:cs="Arial"/>
          <w:sz w:val="24"/>
          <w:szCs w:val="24"/>
        </w:rPr>
        <w:t>in the clinical tool.</w:t>
      </w:r>
    </w:p>
    <w:p w14:paraId="57E346C0" w14:textId="77777777" w:rsidR="00D36079" w:rsidRDefault="00D36079" w:rsidP="00D36079">
      <w:pPr>
        <w:autoSpaceDE w:val="0"/>
        <w:autoSpaceDN w:val="0"/>
        <w:adjustRightInd w:val="0"/>
        <w:spacing w:after="0" w:line="240" w:lineRule="auto"/>
        <w:ind w:left="360" w:right="702"/>
        <w:rPr>
          <w:rFonts w:cs="Arial"/>
          <w:sz w:val="24"/>
          <w:szCs w:val="24"/>
        </w:rPr>
      </w:pPr>
    </w:p>
    <w:p w14:paraId="6116AEB4" w14:textId="0940B67F" w:rsidR="00AC79C6" w:rsidRPr="009F4B21" w:rsidRDefault="00AC79C6" w:rsidP="00AC79C6">
      <w:pPr>
        <w:autoSpaceDE w:val="0"/>
        <w:autoSpaceDN w:val="0"/>
        <w:adjustRightInd w:val="0"/>
        <w:spacing w:after="0" w:line="240" w:lineRule="auto"/>
        <w:ind w:right="-20"/>
        <w:rPr>
          <w:rFonts w:cs="Arial"/>
          <w:sz w:val="24"/>
          <w:szCs w:val="24"/>
        </w:rPr>
      </w:pPr>
      <w:r w:rsidRPr="009F4B21">
        <w:rPr>
          <w:rFonts w:cs="Arial"/>
          <w:b/>
          <w:bCs/>
          <w:sz w:val="24"/>
          <w:szCs w:val="24"/>
        </w:rPr>
        <w:t>ICD</w:t>
      </w:r>
      <w:r w:rsidRPr="009F4B21">
        <w:rPr>
          <w:rFonts w:cs="Arial"/>
          <w:b/>
          <w:bCs/>
          <w:spacing w:val="-1"/>
          <w:sz w:val="24"/>
          <w:szCs w:val="24"/>
        </w:rPr>
        <w:t>-</w:t>
      </w:r>
      <w:r w:rsidRPr="009F4B21">
        <w:rPr>
          <w:rFonts w:cs="Arial"/>
          <w:b/>
          <w:bCs/>
          <w:sz w:val="24"/>
          <w:szCs w:val="24"/>
        </w:rPr>
        <w:t>9</w:t>
      </w:r>
      <w:r w:rsidRPr="009F4B21">
        <w:rPr>
          <w:rFonts w:cs="Arial"/>
          <w:b/>
          <w:bCs/>
          <w:spacing w:val="-1"/>
          <w:sz w:val="24"/>
          <w:szCs w:val="24"/>
        </w:rPr>
        <w:t>-</w:t>
      </w:r>
      <w:r w:rsidRPr="009F4B21">
        <w:rPr>
          <w:rFonts w:cs="Arial"/>
          <w:b/>
          <w:bCs/>
          <w:sz w:val="24"/>
          <w:szCs w:val="24"/>
        </w:rPr>
        <w:t xml:space="preserve">CM </w:t>
      </w:r>
      <w:r w:rsidRPr="009F4B21">
        <w:rPr>
          <w:rFonts w:cs="Arial"/>
          <w:b/>
          <w:bCs/>
          <w:spacing w:val="-1"/>
          <w:sz w:val="24"/>
          <w:szCs w:val="24"/>
        </w:rPr>
        <w:t>C</w:t>
      </w:r>
      <w:r w:rsidRPr="009F4B21">
        <w:rPr>
          <w:rFonts w:cs="Arial"/>
          <w:b/>
          <w:bCs/>
          <w:sz w:val="24"/>
          <w:szCs w:val="24"/>
        </w:rPr>
        <w:t>ODES</w:t>
      </w:r>
      <w:r w:rsidR="00E52651">
        <w:rPr>
          <w:rFonts w:cs="Arial"/>
          <w:b/>
          <w:bCs/>
          <w:sz w:val="24"/>
          <w:szCs w:val="24"/>
        </w:rPr>
        <w:t xml:space="preserve"> (for case finding)</w:t>
      </w:r>
    </w:p>
    <w:p w14:paraId="5D6D40F3" w14:textId="7F4DC57E" w:rsidR="00DE5C2C" w:rsidRDefault="00AC79C6" w:rsidP="00D36079">
      <w:pPr>
        <w:pStyle w:val="ListParagraph"/>
        <w:numPr>
          <w:ilvl w:val="0"/>
          <w:numId w:val="15"/>
        </w:numPr>
        <w:autoSpaceDE w:val="0"/>
        <w:autoSpaceDN w:val="0"/>
        <w:adjustRightInd w:val="0"/>
        <w:spacing w:after="0" w:line="240" w:lineRule="auto"/>
        <w:ind w:right="-20"/>
        <w:rPr>
          <w:rFonts w:cs="Arial"/>
          <w:sz w:val="24"/>
          <w:szCs w:val="24"/>
        </w:rPr>
      </w:pPr>
      <w:r w:rsidRPr="009F4B21">
        <w:rPr>
          <w:rFonts w:cs="Arial"/>
          <w:sz w:val="24"/>
          <w:szCs w:val="24"/>
        </w:rPr>
        <w:t>The ICD-</w:t>
      </w:r>
      <w:r w:rsidRPr="009F4B21">
        <w:rPr>
          <w:rFonts w:cs="Arial"/>
          <w:spacing w:val="-1"/>
          <w:sz w:val="24"/>
          <w:szCs w:val="24"/>
        </w:rPr>
        <w:t>9</w:t>
      </w:r>
      <w:r w:rsidRPr="009F4B21">
        <w:rPr>
          <w:rFonts w:cs="Arial"/>
          <w:sz w:val="24"/>
          <w:szCs w:val="24"/>
        </w:rPr>
        <w:t>-CM cod</w:t>
      </w:r>
      <w:r w:rsidRPr="009F4B21">
        <w:rPr>
          <w:rFonts w:cs="Arial"/>
          <w:spacing w:val="-1"/>
          <w:sz w:val="24"/>
          <w:szCs w:val="24"/>
        </w:rPr>
        <w:t>e</w:t>
      </w:r>
      <w:r w:rsidRPr="009F4B21">
        <w:rPr>
          <w:rFonts w:cs="Arial"/>
          <w:sz w:val="24"/>
          <w:szCs w:val="24"/>
        </w:rPr>
        <w:t xml:space="preserve">s for </w:t>
      </w:r>
      <w:r w:rsidRPr="009F4B21">
        <w:rPr>
          <w:rFonts w:cs="Arial"/>
          <w:spacing w:val="-2"/>
          <w:sz w:val="24"/>
          <w:szCs w:val="24"/>
        </w:rPr>
        <w:t>t</w:t>
      </w:r>
      <w:r w:rsidRPr="009F4B21">
        <w:rPr>
          <w:rFonts w:cs="Arial"/>
          <w:sz w:val="24"/>
          <w:szCs w:val="24"/>
        </w:rPr>
        <w:t>he s</w:t>
      </w:r>
      <w:r w:rsidRPr="009F4B21">
        <w:rPr>
          <w:rFonts w:cs="Arial"/>
          <w:spacing w:val="-1"/>
          <w:sz w:val="24"/>
          <w:szCs w:val="24"/>
        </w:rPr>
        <w:t>p</w:t>
      </w:r>
      <w:r w:rsidRPr="009F4B21">
        <w:rPr>
          <w:rFonts w:cs="Arial"/>
          <w:sz w:val="24"/>
          <w:szCs w:val="24"/>
        </w:rPr>
        <w:t>ecif</w:t>
      </w:r>
      <w:r w:rsidRPr="009F4B21">
        <w:rPr>
          <w:rFonts w:cs="Arial"/>
          <w:spacing w:val="-1"/>
          <w:sz w:val="24"/>
          <w:szCs w:val="24"/>
        </w:rPr>
        <w:t>i</w:t>
      </w:r>
      <w:r w:rsidRPr="009F4B21">
        <w:rPr>
          <w:rFonts w:cs="Arial"/>
          <w:sz w:val="24"/>
          <w:szCs w:val="24"/>
        </w:rPr>
        <w:t xml:space="preserve">c birth defect </w:t>
      </w:r>
      <w:r w:rsidR="00DE5C2C">
        <w:rPr>
          <w:rFonts w:cs="Arial"/>
          <w:sz w:val="24"/>
          <w:szCs w:val="24"/>
        </w:rPr>
        <w:t xml:space="preserve">to be used for case finding </w:t>
      </w:r>
      <w:r w:rsidRPr="009F4B21">
        <w:rPr>
          <w:rFonts w:cs="Arial"/>
          <w:sz w:val="24"/>
          <w:szCs w:val="24"/>
        </w:rPr>
        <w:t>are listed</w:t>
      </w:r>
      <w:r w:rsidR="00E52651">
        <w:rPr>
          <w:rFonts w:cs="Arial"/>
          <w:sz w:val="24"/>
          <w:szCs w:val="24"/>
        </w:rPr>
        <w:t>.</w:t>
      </w:r>
    </w:p>
    <w:p w14:paraId="2DBC0F2A" w14:textId="77777777" w:rsidR="00E52651" w:rsidRPr="00E52651" w:rsidRDefault="00DE5C2C" w:rsidP="00D36079">
      <w:pPr>
        <w:pStyle w:val="ListParagraph"/>
        <w:numPr>
          <w:ilvl w:val="1"/>
          <w:numId w:val="15"/>
        </w:numPr>
        <w:autoSpaceDE w:val="0"/>
        <w:autoSpaceDN w:val="0"/>
        <w:adjustRightInd w:val="0"/>
        <w:spacing w:after="0" w:line="240" w:lineRule="auto"/>
        <w:ind w:right="-20"/>
        <w:rPr>
          <w:rFonts w:cs="Arial"/>
          <w:b/>
          <w:bCs/>
          <w:color w:val="000000"/>
          <w:sz w:val="24"/>
          <w:szCs w:val="24"/>
        </w:rPr>
      </w:pPr>
      <w:r w:rsidRPr="00E52651">
        <w:rPr>
          <w:rFonts w:cs="Arial"/>
          <w:sz w:val="24"/>
          <w:szCs w:val="24"/>
        </w:rPr>
        <w:t>Cases identified through ICD-9-CM codes should be reviewed to determine if they truly have a birth defect eligible for the study</w:t>
      </w:r>
      <w:r w:rsidR="00E52651" w:rsidRPr="00E52651">
        <w:rPr>
          <w:rFonts w:cs="Arial"/>
          <w:sz w:val="24"/>
          <w:szCs w:val="24"/>
        </w:rPr>
        <w:t>.</w:t>
      </w:r>
      <w:r w:rsidRPr="00E52651">
        <w:rPr>
          <w:rFonts w:cs="Arial"/>
          <w:sz w:val="24"/>
          <w:szCs w:val="24"/>
        </w:rPr>
        <w:t xml:space="preserve"> </w:t>
      </w:r>
    </w:p>
    <w:p w14:paraId="6116AEB7" w14:textId="6978F24F" w:rsidR="00AF5592" w:rsidRPr="00E52651" w:rsidRDefault="00AC79C6" w:rsidP="00D36079">
      <w:pPr>
        <w:pStyle w:val="ListParagraph"/>
        <w:numPr>
          <w:ilvl w:val="0"/>
          <w:numId w:val="15"/>
        </w:numPr>
        <w:autoSpaceDE w:val="0"/>
        <w:autoSpaceDN w:val="0"/>
        <w:adjustRightInd w:val="0"/>
        <w:spacing w:after="0" w:line="240" w:lineRule="auto"/>
        <w:ind w:right="-20"/>
        <w:rPr>
          <w:rFonts w:cs="Arial"/>
          <w:b/>
          <w:bCs/>
          <w:color w:val="000000"/>
          <w:sz w:val="24"/>
          <w:szCs w:val="24"/>
        </w:rPr>
      </w:pPr>
      <w:r w:rsidRPr="00E52651">
        <w:rPr>
          <w:rFonts w:cs="Arial"/>
          <w:sz w:val="24"/>
          <w:szCs w:val="24"/>
        </w:rPr>
        <w:t>The ICD-9</w:t>
      </w:r>
      <w:r w:rsidR="00E71981">
        <w:rPr>
          <w:rFonts w:cs="Arial"/>
          <w:sz w:val="24"/>
          <w:szCs w:val="24"/>
        </w:rPr>
        <w:t>-CM</w:t>
      </w:r>
      <w:r w:rsidRPr="00E52651">
        <w:rPr>
          <w:rFonts w:cs="Arial"/>
          <w:spacing w:val="-1"/>
          <w:sz w:val="24"/>
          <w:szCs w:val="24"/>
        </w:rPr>
        <w:t xml:space="preserve"> </w:t>
      </w:r>
      <w:r w:rsidRPr="00E52651">
        <w:rPr>
          <w:rFonts w:cs="Arial"/>
          <w:sz w:val="24"/>
          <w:szCs w:val="24"/>
        </w:rPr>
        <w:t>c</w:t>
      </w:r>
      <w:r w:rsidRPr="00E52651">
        <w:rPr>
          <w:rFonts w:cs="Arial"/>
          <w:spacing w:val="-1"/>
          <w:sz w:val="24"/>
          <w:szCs w:val="24"/>
        </w:rPr>
        <w:t>o</w:t>
      </w:r>
      <w:r w:rsidRPr="00E52651">
        <w:rPr>
          <w:rFonts w:cs="Arial"/>
          <w:sz w:val="24"/>
          <w:szCs w:val="24"/>
        </w:rPr>
        <w:t xml:space="preserve">des </w:t>
      </w:r>
      <w:r w:rsidRPr="00E52651">
        <w:rPr>
          <w:rFonts w:cs="Arial"/>
          <w:spacing w:val="-1"/>
          <w:sz w:val="24"/>
          <w:szCs w:val="24"/>
        </w:rPr>
        <w:t>a</w:t>
      </w:r>
      <w:r w:rsidRPr="00E52651">
        <w:rPr>
          <w:rFonts w:cs="Arial"/>
          <w:sz w:val="24"/>
          <w:szCs w:val="24"/>
        </w:rPr>
        <w:t xml:space="preserve">re </w:t>
      </w:r>
      <w:r w:rsidRPr="00E52651">
        <w:rPr>
          <w:rFonts w:cs="Arial"/>
          <w:spacing w:val="-1"/>
          <w:sz w:val="24"/>
          <w:szCs w:val="24"/>
        </w:rPr>
        <w:t>u</w:t>
      </w:r>
      <w:r w:rsidRPr="00E52651">
        <w:rPr>
          <w:rFonts w:cs="Arial"/>
          <w:spacing w:val="1"/>
          <w:sz w:val="24"/>
          <w:szCs w:val="24"/>
        </w:rPr>
        <w:t>s</w:t>
      </w:r>
      <w:r w:rsidRPr="00E52651">
        <w:rPr>
          <w:rFonts w:cs="Arial"/>
          <w:sz w:val="24"/>
          <w:szCs w:val="24"/>
        </w:rPr>
        <w:t>ed</w:t>
      </w:r>
      <w:r w:rsidRPr="00E52651">
        <w:rPr>
          <w:rFonts w:cs="Arial"/>
          <w:spacing w:val="-1"/>
          <w:sz w:val="24"/>
          <w:szCs w:val="24"/>
        </w:rPr>
        <w:t xml:space="preserve"> </w:t>
      </w:r>
      <w:r w:rsidRPr="00E52651">
        <w:rPr>
          <w:rFonts w:cs="Arial"/>
          <w:sz w:val="24"/>
          <w:szCs w:val="24"/>
        </w:rPr>
        <w:t>for the disch</w:t>
      </w:r>
      <w:r w:rsidRPr="00E52651">
        <w:rPr>
          <w:rFonts w:cs="Arial"/>
          <w:spacing w:val="-1"/>
          <w:sz w:val="24"/>
          <w:szCs w:val="24"/>
        </w:rPr>
        <w:t>a</w:t>
      </w:r>
      <w:r w:rsidRPr="00E52651">
        <w:rPr>
          <w:rFonts w:cs="Arial"/>
          <w:sz w:val="24"/>
          <w:szCs w:val="24"/>
        </w:rPr>
        <w:t>rge di</w:t>
      </w:r>
      <w:r w:rsidRPr="00E52651">
        <w:rPr>
          <w:rFonts w:cs="Arial"/>
          <w:spacing w:val="-1"/>
          <w:sz w:val="24"/>
          <w:szCs w:val="24"/>
        </w:rPr>
        <w:t>a</w:t>
      </w:r>
      <w:r w:rsidRPr="00E52651">
        <w:rPr>
          <w:rFonts w:cs="Arial"/>
          <w:sz w:val="24"/>
          <w:szCs w:val="24"/>
        </w:rPr>
        <w:t>gn</w:t>
      </w:r>
      <w:r w:rsidRPr="00E52651">
        <w:rPr>
          <w:rFonts w:cs="Arial"/>
          <w:spacing w:val="-1"/>
          <w:sz w:val="24"/>
          <w:szCs w:val="24"/>
        </w:rPr>
        <w:t>o</w:t>
      </w:r>
      <w:r w:rsidRPr="00E52651">
        <w:rPr>
          <w:rFonts w:cs="Arial"/>
          <w:sz w:val="24"/>
          <w:szCs w:val="24"/>
        </w:rPr>
        <w:t>s</w:t>
      </w:r>
      <w:r w:rsidRPr="00E52651">
        <w:rPr>
          <w:rFonts w:cs="Arial"/>
          <w:spacing w:val="-1"/>
          <w:sz w:val="24"/>
          <w:szCs w:val="24"/>
        </w:rPr>
        <w:t>e</w:t>
      </w:r>
      <w:r w:rsidRPr="00E52651">
        <w:rPr>
          <w:rFonts w:cs="Arial"/>
          <w:sz w:val="24"/>
          <w:szCs w:val="24"/>
        </w:rPr>
        <w:t>s</w:t>
      </w:r>
      <w:r w:rsidRPr="00E52651">
        <w:rPr>
          <w:rFonts w:cs="Arial"/>
          <w:spacing w:val="-1"/>
          <w:sz w:val="24"/>
          <w:szCs w:val="24"/>
        </w:rPr>
        <w:t xml:space="preserve"> </w:t>
      </w:r>
      <w:r w:rsidRPr="00E52651">
        <w:rPr>
          <w:rFonts w:cs="Arial"/>
          <w:sz w:val="24"/>
          <w:szCs w:val="24"/>
        </w:rPr>
        <w:t xml:space="preserve">and </w:t>
      </w:r>
      <w:r w:rsidRPr="00E52651">
        <w:rPr>
          <w:rFonts w:cs="Arial"/>
          <w:spacing w:val="-1"/>
          <w:sz w:val="24"/>
          <w:szCs w:val="24"/>
        </w:rPr>
        <w:t>a</w:t>
      </w:r>
      <w:r w:rsidRPr="00E52651">
        <w:rPr>
          <w:rFonts w:cs="Arial"/>
          <w:sz w:val="24"/>
          <w:szCs w:val="24"/>
        </w:rPr>
        <w:t>re g</w:t>
      </w:r>
      <w:r w:rsidRPr="00E52651">
        <w:rPr>
          <w:rFonts w:cs="Arial"/>
          <w:spacing w:val="-1"/>
          <w:sz w:val="24"/>
          <w:szCs w:val="24"/>
        </w:rPr>
        <w:t>en</w:t>
      </w:r>
      <w:r w:rsidRPr="00E52651">
        <w:rPr>
          <w:rFonts w:cs="Arial"/>
          <w:sz w:val="24"/>
          <w:szCs w:val="24"/>
        </w:rPr>
        <w:t>erally less s</w:t>
      </w:r>
      <w:r w:rsidRPr="00E52651">
        <w:rPr>
          <w:rFonts w:cs="Arial"/>
          <w:spacing w:val="-1"/>
          <w:sz w:val="24"/>
          <w:szCs w:val="24"/>
        </w:rPr>
        <w:t>p</w:t>
      </w:r>
      <w:r w:rsidRPr="00E52651">
        <w:rPr>
          <w:rFonts w:cs="Arial"/>
          <w:sz w:val="24"/>
          <w:szCs w:val="24"/>
        </w:rPr>
        <w:t>ecific th</w:t>
      </w:r>
      <w:r w:rsidRPr="00E52651">
        <w:rPr>
          <w:rFonts w:cs="Arial"/>
          <w:spacing w:val="-1"/>
          <w:sz w:val="24"/>
          <w:szCs w:val="24"/>
        </w:rPr>
        <w:t>a</w:t>
      </w:r>
      <w:r w:rsidRPr="00E52651">
        <w:rPr>
          <w:rFonts w:cs="Arial"/>
          <w:sz w:val="24"/>
          <w:szCs w:val="24"/>
        </w:rPr>
        <w:t>n a surveilla</w:t>
      </w:r>
      <w:r w:rsidRPr="00E52651">
        <w:rPr>
          <w:rFonts w:cs="Arial"/>
          <w:spacing w:val="-1"/>
          <w:sz w:val="24"/>
          <w:szCs w:val="24"/>
        </w:rPr>
        <w:t>n</w:t>
      </w:r>
      <w:r w:rsidRPr="00E52651">
        <w:rPr>
          <w:rFonts w:cs="Arial"/>
          <w:spacing w:val="1"/>
          <w:sz w:val="24"/>
          <w:szCs w:val="24"/>
        </w:rPr>
        <w:t>c</w:t>
      </w:r>
      <w:r w:rsidRPr="00E52651">
        <w:rPr>
          <w:rFonts w:cs="Arial"/>
          <w:sz w:val="24"/>
          <w:szCs w:val="24"/>
        </w:rPr>
        <w:t xml:space="preserve">e </w:t>
      </w:r>
      <w:r w:rsidRPr="00E52651">
        <w:rPr>
          <w:rFonts w:cs="Arial"/>
          <w:spacing w:val="1"/>
          <w:sz w:val="24"/>
          <w:szCs w:val="24"/>
        </w:rPr>
        <w:t>s</w:t>
      </w:r>
      <w:r w:rsidRPr="00E52651">
        <w:rPr>
          <w:rFonts w:cs="Arial"/>
          <w:spacing w:val="-1"/>
          <w:sz w:val="24"/>
          <w:szCs w:val="24"/>
        </w:rPr>
        <w:t>y</w:t>
      </w:r>
      <w:r w:rsidRPr="00E52651">
        <w:rPr>
          <w:rFonts w:cs="Arial"/>
          <w:spacing w:val="1"/>
          <w:sz w:val="24"/>
          <w:szCs w:val="24"/>
        </w:rPr>
        <w:t>s</w:t>
      </w:r>
      <w:r w:rsidRPr="00E52651">
        <w:rPr>
          <w:rFonts w:cs="Arial"/>
          <w:sz w:val="24"/>
          <w:szCs w:val="24"/>
        </w:rPr>
        <w:t>tem’s BPA</w:t>
      </w:r>
      <w:r w:rsidRPr="00E52651">
        <w:rPr>
          <w:rFonts w:cs="Arial"/>
          <w:spacing w:val="-1"/>
          <w:sz w:val="24"/>
          <w:szCs w:val="24"/>
        </w:rPr>
        <w:t xml:space="preserve"> </w:t>
      </w:r>
      <w:r w:rsidRPr="00E52651">
        <w:rPr>
          <w:rFonts w:cs="Arial"/>
          <w:sz w:val="24"/>
          <w:szCs w:val="24"/>
        </w:rPr>
        <w:t>or</w:t>
      </w:r>
      <w:r w:rsidRPr="00E52651">
        <w:rPr>
          <w:rFonts w:cs="Arial"/>
          <w:spacing w:val="-1"/>
          <w:sz w:val="24"/>
          <w:szCs w:val="24"/>
        </w:rPr>
        <w:t xml:space="preserve"> </w:t>
      </w:r>
      <w:r w:rsidRPr="00E52651">
        <w:rPr>
          <w:rFonts w:cs="Arial"/>
          <w:sz w:val="24"/>
          <w:szCs w:val="24"/>
        </w:rPr>
        <w:t>modified</w:t>
      </w:r>
      <w:r w:rsidRPr="00E52651">
        <w:rPr>
          <w:rFonts w:cs="Arial"/>
          <w:spacing w:val="-1"/>
          <w:sz w:val="24"/>
          <w:szCs w:val="24"/>
        </w:rPr>
        <w:t xml:space="preserve"> </w:t>
      </w:r>
      <w:r w:rsidRPr="00E52651">
        <w:rPr>
          <w:rFonts w:cs="Arial"/>
          <w:spacing w:val="1"/>
          <w:sz w:val="24"/>
          <w:szCs w:val="24"/>
        </w:rPr>
        <w:t>c</w:t>
      </w:r>
      <w:r w:rsidRPr="00E52651">
        <w:rPr>
          <w:rFonts w:cs="Arial"/>
          <w:sz w:val="24"/>
          <w:szCs w:val="24"/>
        </w:rPr>
        <w:t>odes</w:t>
      </w:r>
      <w:r w:rsidR="00E52651" w:rsidRPr="00E52651">
        <w:rPr>
          <w:rFonts w:cs="Arial"/>
          <w:sz w:val="24"/>
          <w:szCs w:val="24"/>
        </w:rPr>
        <w:t>.</w:t>
      </w:r>
      <w:r w:rsidR="00DE5C2C" w:rsidRPr="00E52651">
        <w:rPr>
          <w:rFonts w:cs="Arial"/>
          <w:sz w:val="24"/>
          <w:szCs w:val="24"/>
        </w:rPr>
        <w:t xml:space="preserve"> </w:t>
      </w:r>
    </w:p>
    <w:p w14:paraId="34F69A07" w14:textId="77777777" w:rsidR="00E52651" w:rsidRDefault="00E52651" w:rsidP="009F4B21">
      <w:pPr>
        <w:autoSpaceDE w:val="0"/>
        <w:autoSpaceDN w:val="0"/>
        <w:adjustRightInd w:val="0"/>
        <w:spacing w:after="0" w:line="240" w:lineRule="auto"/>
        <w:ind w:right="-20"/>
        <w:rPr>
          <w:rFonts w:cs="Arial"/>
          <w:b/>
          <w:bCs/>
          <w:color w:val="000000"/>
          <w:sz w:val="24"/>
          <w:szCs w:val="24"/>
        </w:rPr>
      </w:pPr>
    </w:p>
    <w:p w14:paraId="4103359C" w14:textId="29DFC3C8" w:rsidR="00E30974" w:rsidRDefault="00155C09" w:rsidP="009F4B21">
      <w:pPr>
        <w:autoSpaceDE w:val="0"/>
        <w:autoSpaceDN w:val="0"/>
        <w:adjustRightInd w:val="0"/>
        <w:spacing w:after="0" w:line="240" w:lineRule="auto"/>
        <w:ind w:right="-20"/>
        <w:rPr>
          <w:rFonts w:cs="Arial"/>
          <w:b/>
          <w:bCs/>
          <w:color w:val="000000"/>
          <w:sz w:val="24"/>
          <w:szCs w:val="24"/>
        </w:rPr>
      </w:pPr>
      <w:r>
        <w:rPr>
          <w:rFonts w:cs="Arial"/>
          <w:b/>
          <w:bCs/>
          <w:color w:val="000000"/>
          <w:sz w:val="24"/>
          <w:szCs w:val="24"/>
        </w:rPr>
        <w:t>IC</w:t>
      </w:r>
      <w:r w:rsidR="00E30974">
        <w:rPr>
          <w:rFonts w:cs="Arial"/>
          <w:b/>
          <w:bCs/>
          <w:color w:val="000000"/>
          <w:sz w:val="24"/>
          <w:szCs w:val="24"/>
        </w:rPr>
        <w:t>D-10-CM CODES</w:t>
      </w:r>
      <w:r w:rsidR="00E52651">
        <w:rPr>
          <w:rFonts w:cs="Arial"/>
          <w:b/>
          <w:bCs/>
          <w:color w:val="000000"/>
          <w:sz w:val="24"/>
          <w:szCs w:val="24"/>
        </w:rPr>
        <w:t xml:space="preserve"> (for case finding)</w:t>
      </w:r>
    </w:p>
    <w:p w14:paraId="332C7704" w14:textId="4DE5ADEA" w:rsidR="00E30974" w:rsidRPr="00E30974" w:rsidRDefault="00E30974" w:rsidP="00D36079">
      <w:pPr>
        <w:pStyle w:val="ListParagraph"/>
        <w:numPr>
          <w:ilvl w:val="0"/>
          <w:numId w:val="27"/>
        </w:numPr>
        <w:autoSpaceDE w:val="0"/>
        <w:autoSpaceDN w:val="0"/>
        <w:adjustRightInd w:val="0"/>
        <w:spacing w:after="0" w:line="240" w:lineRule="auto"/>
        <w:ind w:right="-20"/>
        <w:rPr>
          <w:rFonts w:cs="Arial"/>
          <w:b/>
          <w:bCs/>
          <w:color w:val="000000"/>
          <w:sz w:val="24"/>
          <w:szCs w:val="24"/>
        </w:rPr>
      </w:pPr>
      <w:r>
        <w:rPr>
          <w:rFonts w:cs="Arial"/>
          <w:bCs/>
          <w:color w:val="000000"/>
          <w:sz w:val="24"/>
          <w:szCs w:val="24"/>
        </w:rPr>
        <w:t xml:space="preserve">The ICD-10-CM codes for the specific birth defect </w:t>
      </w:r>
      <w:r w:rsidR="00155497">
        <w:rPr>
          <w:rFonts w:cs="Arial"/>
          <w:bCs/>
          <w:color w:val="000000"/>
          <w:sz w:val="24"/>
          <w:szCs w:val="24"/>
        </w:rPr>
        <w:t>to be used fo</w:t>
      </w:r>
      <w:r w:rsidR="00E52651">
        <w:rPr>
          <w:rFonts w:cs="Arial"/>
          <w:bCs/>
          <w:color w:val="000000"/>
          <w:sz w:val="24"/>
          <w:szCs w:val="24"/>
        </w:rPr>
        <w:t>r</w:t>
      </w:r>
      <w:r w:rsidR="00155497">
        <w:rPr>
          <w:rFonts w:cs="Arial"/>
          <w:bCs/>
          <w:color w:val="000000"/>
          <w:sz w:val="24"/>
          <w:szCs w:val="24"/>
        </w:rPr>
        <w:t xml:space="preserve"> case finding </w:t>
      </w:r>
      <w:r>
        <w:rPr>
          <w:rFonts w:cs="Arial"/>
          <w:bCs/>
          <w:color w:val="000000"/>
          <w:sz w:val="24"/>
          <w:szCs w:val="24"/>
        </w:rPr>
        <w:t>are listed</w:t>
      </w:r>
      <w:r w:rsidR="00E52651">
        <w:rPr>
          <w:rFonts w:cs="Arial"/>
          <w:bCs/>
          <w:color w:val="000000"/>
          <w:sz w:val="24"/>
          <w:szCs w:val="24"/>
        </w:rPr>
        <w:t>.</w:t>
      </w:r>
    </w:p>
    <w:p w14:paraId="6C344020" w14:textId="64C0A779" w:rsidR="00E30974" w:rsidRPr="00E30974" w:rsidRDefault="00155497" w:rsidP="00D36079">
      <w:pPr>
        <w:pStyle w:val="ListParagraph"/>
        <w:numPr>
          <w:ilvl w:val="1"/>
          <w:numId w:val="27"/>
        </w:numPr>
        <w:autoSpaceDE w:val="0"/>
        <w:autoSpaceDN w:val="0"/>
        <w:adjustRightInd w:val="0"/>
        <w:spacing w:after="0" w:line="240" w:lineRule="auto"/>
        <w:ind w:right="-20"/>
        <w:rPr>
          <w:rFonts w:cs="Arial"/>
          <w:b/>
          <w:bCs/>
          <w:color w:val="000000"/>
          <w:sz w:val="24"/>
          <w:szCs w:val="24"/>
        </w:rPr>
      </w:pPr>
      <w:r>
        <w:rPr>
          <w:rFonts w:cs="Arial"/>
          <w:bCs/>
          <w:color w:val="000000"/>
          <w:sz w:val="24"/>
          <w:szCs w:val="24"/>
        </w:rPr>
        <w:t xml:space="preserve">Cases identified through ICD-10-CM </w:t>
      </w:r>
      <w:r w:rsidR="00E30974">
        <w:rPr>
          <w:rFonts w:cs="Arial"/>
          <w:bCs/>
          <w:color w:val="000000"/>
          <w:sz w:val="24"/>
          <w:szCs w:val="24"/>
        </w:rPr>
        <w:t xml:space="preserve">codes should be reviewed to determine if </w:t>
      </w:r>
      <w:r>
        <w:rPr>
          <w:rFonts w:cs="Arial"/>
          <w:bCs/>
          <w:color w:val="000000"/>
          <w:sz w:val="24"/>
          <w:szCs w:val="24"/>
        </w:rPr>
        <w:t xml:space="preserve">they </w:t>
      </w:r>
      <w:r w:rsidR="00E30974">
        <w:rPr>
          <w:rFonts w:cs="Arial"/>
          <w:bCs/>
          <w:color w:val="000000"/>
          <w:sz w:val="24"/>
          <w:szCs w:val="24"/>
        </w:rPr>
        <w:t xml:space="preserve">truly </w:t>
      </w:r>
      <w:r>
        <w:rPr>
          <w:rFonts w:cs="Arial"/>
          <w:bCs/>
          <w:color w:val="000000"/>
          <w:sz w:val="24"/>
          <w:szCs w:val="24"/>
        </w:rPr>
        <w:t xml:space="preserve">have </w:t>
      </w:r>
      <w:r w:rsidR="00E30974">
        <w:rPr>
          <w:rFonts w:cs="Arial"/>
          <w:bCs/>
          <w:color w:val="000000"/>
          <w:sz w:val="24"/>
          <w:szCs w:val="24"/>
        </w:rPr>
        <w:t xml:space="preserve">a birth defect </w:t>
      </w:r>
      <w:r>
        <w:rPr>
          <w:rFonts w:cs="Arial"/>
          <w:bCs/>
          <w:color w:val="000000"/>
          <w:sz w:val="24"/>
          <w:szCs w:val="24"/>
        </w:rPr>
        <w:t xml:space="preserve">eligible for </w:t>
      </w:r>
      <w:r w:rsidR="00E30974">
        <w:rPr>
          <w:rFonts w:cs="Arial"/>
          <w:bCs/>
          <w:color w:val="000000"/>
          <w:sz w:val="24"/>
          <w:szCs w:val="24"/>
        </w:rPr>
        <w:t>the study</w:t>
      </w:r>
      <w:r w:rsidR="00E52651">
        <w:rPr>
          <w:rFonts w:cs="Arial"/>
          <w:bCs/>
          <w:color w:val="000000"/>
          <w:sz w:val="24"/>
          <w:szCs w:val="24"/>
        </w:rPr>
        <w:t>.</w:t>
      </w:r>
    </w:p>
    <w:p w14:paraId="054734E1" w14:textId="0866A47B" w:rsidR="00E30974" w:rsidRPr="00E30974" w:rsidRDefault="00E30974" w:rsidP="00D36079">
      <w:pPr>
        <w:pStyle w:val="ListParagraph"/>
        <w:numPr>
          <w:ilvl w:val="0"/>
          <w:numId w:val="27"/>
        </w:numPr>
        <w:autoSpaceDE w:val="0"/>
        <w:autoSpaceDN w:val="0"/>
        <w:adjustRightInd w:val="0"/>
        <w:spacing w:after="0" w:line="240" w:lineRule="auto"/>
        <w:ind w:right="-20"/>
        <w:rPr>
          <w:rFonts w:cs="Arial"/>
          <w:b/>
          <w:bCs/>
          <w:color w:val="000000"/>
          <w:sz w:val="24"/>
          <w:szCs w:val="24"/>
        </w:rPr>
      </w:pPr>
      <w:r>
        <w:rPr>
          <w:rFonts w:cs="Arial"/>
          <w:bCs/>
          <w:color w:val="000000"/>
          <w:sz w:val="24"/>
          <w:szCs w:val="24"/>
        </w:rPr>
        <w:t>The ICD-10-CM codes are used for the discharge diagnoses and are generally less specific than a surveillance system’s BPA or modified codes</w:t>
      </w:r>
      <w:r w:rsidR="00E52651">
        <w:rPr>
          <w:rFonts w:cs="Arial"/>
          <w:bCs/>
          <w:color w:val="000000"/>
          <w:sz w:val="24"/>
          <w:szCs w:val="24"/>
        </w:rPr>
        <w:t>.</w:t>
      </w:r>
    </w:p>
    <w:p w14:paraId="7DD72068" w14:textId="77777777" w:rsidR="00E30974" w:rsidRDefault="00E30974" w:rsidP="009F4B21">
      <w:pPr>
        <w:autoSpaceDE w:val="0"/>
        <w:autoSpaceDN w:val="0"/>
        <w:adjustRightInd w:val="0"/>
        <w:spacing w:after="0" w:line="240" w:lineRule="auto"/>
        <w:ind w:right="-20"/>
        <w:rPr>
          <w:rFonts w:cs="Arial"/>
          <w:b/>
          <w:bCs/>
          <w:color w:val="000000"/>
          <w:sz w:val="24"/>
          <w:szCs w:val="24"/>
        </w:rPr>
      </w:pPr>
    </w:p>
    <w:p w14:paraId="6116AEB8" w14:textId="546C6AEC" w:rsidR="007C0FA1" w:rsidRPr="009F4B21" w:rsidRDefault="00AF5592" w:rsidP="009F4B21">
      <w:pPr>
        <w:autoSpaceDE w:val="0"/>
        <w:autoSpaceDN w:val="0"/>
        <w:adjustRightInd w:val="0"/>
        <w:spacing w:after="0" w:line="240" w:lineRule="auto"/>
        <w:ind w:right="-20"/>
        <w:rPr>
          <w:rFonts w:cs="Arial"/>
          <w:color w:val="000000"/>
          <w:sz w:val="24"/>
          <w:szCs w:val="24"/>
        </w:rPr>
      </w:pPr>
      <w:r>
        <w:rPr>
          <w:rFonts w:cs="Arial"/>
          <w:b/>
          <w:bCs/>
          <w:color w:val="000000"/>
          <w:sz w:val="24"/>
          <w:szCs w:val="24"/>
        </w:rPr>
        <w:t>CBDRP</w:t>
      </w:r>
      <w:r w:rsidR="007C0FA1" w:rsidRPr="009F4B21">
        <w:rPr>
          <w:rFonts w:cs="Arial"/>
          <w:b/>
          <w:bCs/>
          <w:color w:val="000000"/>
          <w:spacing w:val="-1"/>
          <w:sz w:val="24"/>
          <w:szCs w:val="24"/>
        </w:rPr>
        <w:t xml:space="preserve"> </w:t>
      </w:r>
      <w:r w:rsidR="007C0FA1" w:rsidRPr="009F4B21">
        <w:rPr>
          <w:rFonts w:cs="Arial"/>
          <w:b/>
          <w:bCs/>
          <w:color w:val="000000"/>
          <w:sz w:val="24"/>
          <w:szCs w:val="24"/>
        </w:rPr>
        <w:t>CODES</w:t>
      </w:r>
      <w:r w:rsidR="00155B6E">
        <w:rPr>
          <w:rFonts w:cs="Arial"/>
          <w:b/>
          <w:bCs/>
          <w:color w:val="000000"/>
          <w:sz w:val="24"/>
          <w:szCs w:val="24"/>
        </w:rPr>
        <w:t xml:space="preserve"> (for eligible defects)</w:t>
      </w:r>
    </w:p>
    <w:p w14:paraId="6116AEBA" w14:textId="7D2186D7" w:rsidR="007C0FA1" w:rsidRPr="009F4B21" w:rsidRDefault="007C0FA1" w:rsidP="00A57550">
      <w:pPr>
        <w:autoSpaceDE w:val="0"/>
        <w:autoSpaceDN w:val="0"/>
        <w:adjustRightInd w:val="0"/>
        <w:spacing w:after="0" w:line="240" w:lineRule="auto"/>
        <w:ind w:right="-20"/>
        <w:rPr>
          <w:rFonts w:eastAsiaTheme="majorEastAsia" w:cstheme="majorBidi"/>
          <w:b/>
          <w:bCs/>
          <w:color w:val="365F91" w:themeColor="accent1" w:themeShade="BF"/>
        </w:rPr>
      </w:pPr>
      <w:r w:rsidRPr="009F4B21">
        <w:rPr>
          <w:rFonts w:cs="Arial"/>
          <w:color w:val="000000"/>
          <w:sz w:val="24"/>
          <w:szCs w:val="24"/>
        </w:rPr>
        <w:t xml:space="preserve">The </w:t>
      </w:r>
      <w:r w:rsidR="00AF5592">
        <w:rPr>
          <w:rFonts w:cs="Arial"/>
          <w:color w:val="000000"/>
          <w:sz w:val="24"/>
          <w:szCs w:val="24"/>
        </w:rPr>
        <w:t>CBDRP</w:t>
      </w:r>
      <w:r w:rsidRPr="009F4B21">
        <w:rPr>
          <w:rFonts w:cs="Arial"/>
          <w:color w:val="000000"/>
          <w:sz w:val="24"/>
          <w:szCs w:val="24"/>
        </w:rPr>
        <w:t xml:space="preserve"> co</w:t>
      </w:r>
      <w:r w:rsidRPr="009F4B21">
        <w:rPr>
          <w:rFonts w:cs="Arial"/>
          <w:color w:val="000000"/>
          <w:spacing w:val="-1"/>
          <w:sz w:val="24"/>
          <w:szCs w:val="24"/>
        </w:rPr>
        <w:t>d</w:t>
      </w:r>
      <w:r w:rsidRPr="009F4B21">
        <w:rPr>
          <w:rFonts w:cs="Arial"/>
          <w:color w:val="000000"/>
          <w:sz w:val="24"/>
          <w:szCs w:val="24"/>
        </w:rPr>
        <w:t>es for the</w:t>
      </w:r>
      <w:r w:rsidRPr="009F4B21">
        <w:rPr>
          <w:rFonts w:cs="Arial"/>
          <w:color w:val="000000"/>
          <w:spacing w:val="-2"/>
          <w:sz w:val="24"/>
          <w:szCs w:val="24"/>
        </w:rPr>
        <w:t xml:space="preserve"> </w:t>
      </w:r>
      <w:r w:rsidRPr="009F4B21">
        <w:rPr>
          <w:rFonts w:cs="Arial"/>
          <w:color w:val="000000"/>
          <w:sz w:val="24"/>
          <w:szCs w:val="24"/>
        </w:rPr>
        <w:t>eligible</w:t>
      </w:r>
      <w:r w:rsidRPr="009F4B21">
        <w:rPr>
          <w:rFonts w:cs="Arial"/>
          <w:color w:val="000000"/>
          <w:spacing w:val="-1"/>
          <w:sz w:val="24"/>
          <w:szCs w:val="24"/>
        </w:rPr>
        <w:t xml:space="preserve"> </w:t>
      </w:r>
      <w:r w:rsidRPr="009F4B21">
        <w:rPr>
          <w:rFonts w:cs="Arial"/>
          <w:color w:val="000000"/>
          <w:sz w:val="24"/>
          <w:szCs w:val="24"/>
        </w:rPr>
        <w:t>def</w:t>
      </w:r>
      <w:r w:rsidRPr="009F4B21">
        <w:rPr>
          <w:rFonts w:cs="Arial"/>
          <w:color w:val="000000"/>
          <w:spacing w:val="-1"/>
          <w:sz w:val="24"/>
          <w:szCs w:val="24"/>
        </w:rPr>
        <w:t>e</w:t>
      </w:r>
      <w:r w:rsidRPr="009F4B21">
        <w:rPr>
          <w:rFonts w:cs="Arial"/>
          <w:color w:val="000000"/>
          <w:spacing w:val="1"/>
          <w:sz w:val="24"/>
          <w:szCs w:val="24"/>
        </w:rPr>
        <w:t>c</w:t>
      </w:r>
      <w:r w:rsidRPr="009F4B21">
        <w:rPr>
          <w:rFonts w:cs="Arial"/>
          <w:color w:val="000000"/>
          <w:spacing w:val="-2"/>
          <w:sz w:val="24"/>
          <w:szCs w:val="24"/>
        </w:rPr>
        <w:t>t</w:t>
      </w:r>
      <w:r w:rsidRPr="009F4B21">
        <w:rPr>
          <w:rFonts w:cs="Arial"/>
          <w:color w:val="000000"/>
          <w:sz w:val="24"/>
          <w:szCs w:val="24"/>
        </w:rPr>
        <w:t>(s) are l</w:t>
      </w:r>
      <w:r w:rsidRPr="009F4B21">
        <w:rPr>
          <w:rFonts w:cs="Arial"/>
          <w:color w:val="000000"/>
          <w:spacing w:val="-1"/>
          <w:sz w:val="24"/>
          <w:szCs w:val="24"/>
        </w:rPr>
        <w:t>i</w:t>
      </w:r>
      <w:r w:rsidRPr="009F4B21">
        <w:rPr>
          <w:rFonts w:cs="Arial"/>
          <w:color w:val="000000"/>
          <w:sz w:val="24"/>
          <w:szCs w:val="24"/>
        </w:rPr>
        <w:t>sted</w:t>
      </w:r>
      <w:r w:rsidR="00E52651">
        <w:rPr>
          <w:rFonts w:cs="Arial"/>
          <w:color w:val="000000"/>
          <w:sz w:val="24"/>
          <w:szCs w:val="24"/>
        </w:rPr>
        <w:t>.</w:t>
      </w:r>
      <w:r w:rsidRPr="009F4B21">
        <w:br w:type="page"/>
      </w:r>
    </w:p>
    <w:p w14:paraId="6116AEBB" w14:textId="77777777" w:rsidR="002075FB" w:rsidRPr="00EE23D1" w:rsidRDefault="002075FB" w:rsidP="00D36079">
      <w:pPr>
        <w:pStyle w:val="Heading1"/>
        <w:numPr>
          <w:ilvl w:val="0"/>
          <w:numId w:val="31"/>
        </w:numPr>
        <w:spacing w:before="0" w:line="240" w:lineRule="auto"/>
        <w:rPr>
          <w:rFonts w:asciiTheme="minorHAnsi" w:hAnsiTheme="minorHAnsi"/>
        </w:rPr>
      </w:pPr>
      <w:bookmarkStart w:id="2" w:name="_Toc16586120"/>
      <w:r w:rsidRPr="00EE23D1">
        <w:rPr>
          <w:rFonts w:asciiTheme="minorHAnsi" w:hAnsiTheme="minorHAnsi"/>
        </w:rPr>
        <w:t>Spina Bifida</w:t>
      </w:r>
      <w:bookmarkEnd w:id="2"/>
    </w:p>
    <w:p w14:paraId="120AE4DF" w14:textId="77777777" w:rsidR="00D1415F" w:rsidRDefault="00D1415F" w:rsidP="000F4374">
      <w:pPr>
        <w:autoSpaceDE w:val="0"/>
        <w:autoSpaceDN w:val="0"/>
        <w:adjustRightInd w:val="0"/>
        <w:spacing w:after="0" w:line="240" w:lineRule="auto"/>
        <w:rPr>
          <w:rFonts w:cstheme="minorHAnsi"/>
          <w:b/>
          <w:bCs/>
          <w:sz w:val="24"/>
          <w:szCs w:val="24"/>
        </w:rPr>
      </w:pPr>
    </w:p>
    <w:p w14:paraId="6116AEBC" w14:textId="77777777" w:rsidR="00E27FB3" w:rsidRPr="00EE23D1" w:rsidRDefault="00E27FB3" w:rsidP="00E27FB3">
      <w:pPr>
        <w:autoSpaceDE w:val="0"/>
        <w:autoSpaceDN w:val="0"/>
        <w:adjustRightInd w:val="0"/>
        <w:spacing w:after="0" w:line="240" w:lineRule="auto"/>
        <w:rPr>
          <w:rFonts w:cstheme="minorHAnsi"/>
          <w:b/>
          <w:bCs/>
          <w:sz w:val="24"/>
          <w:szCs w:val="24"/>
        </w:rPr>
      </w:pPr>
      <w:r w:rsidRPr="00EE23D1">
        <w:rPr>
          <w:rFonts w:cstheme="minorHAnsi"/>
          <w:b/>
          <w:bCs/>
          <w:sz w:val="24"/>
          <w:szCs w:val="24"/>
        </w:rPr>
        <w:t>BIRTH DEFECT &amp; DEFINITION</w:t>
      </w:r>
    </w:p>
    <w:p w14:paraId="6116AEBD" w14:textId="2B27BC0B" w:rsidR="00E27FB3" w:rsidRPr="00EE23D1" w:rsidRDefault="00E27FB3" w:rsidP="00D275E0">
      <w:pPr>
        <w:pStyle w:val="ListParagraph"/>
        <w:numPr>
          <w:ilvl w:val="0"/>
          <w:numId w:val="9"/>
        </w:numPr>
        <w:autoSpaceDE w:val="0"/>
        <w:autoSpaceDN w:val="0"/>
        <w:adjustRightInd w:val="0"/>
        <w:spacing w:after="0" w:line="240" w:lineRule="auto"/>
        <w:rPr>
          <w:rFonts w:cstheme="minorHAnsi"/>
          <w:sz w:val="24"/>
          <w:szCs w:val="24"/>
        </w:rPr>
      </w:pPr>
      <w:r w:rsidRPr="00EE23D1">
        <w:rPr>
          <w:rFonts w:cstheme="minorHAnsi"/>
          <w:sz w:val="24"/>
          <w:szCs w:val="24"/>
        </w:rPr>
        <w:t>SPINA BIFIDA--</w:t>
      </w:r>
      <w:r w:rsidR="00000FC7">
        <w:rPr>
          <w:rFonts w:cstheme="minorHAnsi"/>
          <w:sz w:val="24"/>
          <w:szCs w:val="24"/>
        </w:rPr>
        <w:t>h</w:t>
      </w:r>
      <w:r w:rsidRPr="00EE23D1">
        <w:rPr>
          <w:rFonts w:cstheme="minorHAnsi"/>
          <w:sz w:val="24"/>
          <w:szCs w:val="24"/>
        </w:rPr>
        <w:t>erniation of the meninges and/or spinal cord tissue through a bony defect of spine closure</w:t>
      </w:r>
    </w:p>
    <w:p w14:paraId="46FAF58F" w14:textId="77777777" w:rsidR="00D1415F" w:rsidRDefault="00D1415F" w:rsidP="00E27FB3">
      <w:pPr>
        <w:autoSpaceDE w:val="0"/>
        <w:autoSpaceDN w:val="0"/>
        <w:adjustRightInd w:val="0"/>
        <w:spacing w:after="0" w:line="240" w:lineRule="auto"/>
        <w:rPr>
          <w:rFonts w:cstheme="minorHAnsi"/>
          <w:b/>
          <w:bCs/>
          <w:color w:val="000000"/>
          <w:sz w:val="24"/>
          <w:szCs w:val="24"/>
        </w:rPr>
      </w:pPr>
    </w:p>
    <w:p w14:paraId="6116AEBF" w14:textId="77777777" w:rsidR="002075FB" w:rsidRPr="00EE23D1" w:rsidRDefault="002075FB" w:rsidP="00E27FB3">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TYPES &amp; DEFINITIONS</w:t>
      </w:r>
    </w:p>
    <w:p w14:paraId="2EE2F363" w14:textId="6B742651" w:rsidR="00000FC7" w:rsidRPr="00000FC7" w:rsidRDefault="00000FC7" w:rsidP="00D275E0">
      <w:pPr>
        <w:pStyle w:val="ListParagraph"/>
        <w:numPr>
          <w:ilvl w:val="0"/>
          <w:numId w:val="3"/>
        </w:numPr>
        <w:autoSpaceDE w:val="0"/>
        <w:autoSpaceDN w:val="0"/>
        <w:adjustRightInd w:val="0"/>
        <w:spacing w:after="0" w:line="240" w:lineRule="auto"/>
        <w:rPr>
          <w:rFonts w:cstheme="minorHAnsi"/>
          <w:color w:val="000000"/>
          <w:sz w:val="24"/>
          <w:szCs w:val="24"/>
        </w:rPr>
      </w:pPr>
      <w:r>
        <w:rPr>
          <w:rFonts w:cstheme="minorHAnsi"/>
          <w:caps/>
          <w:color w:val="000000"/>
          <w:sz w:val="24"/>
          <w:szCs w:val="24"/>
        </w:rPr>
        <w:t xml:space="preserve">spina bifida cystica, spina bifida </w:t>
      </w:r>
      <w:r w:rsidRPr="00000FC7">
        <w:rPr>
          <w:rFonts w:cstheme="minorHAnsi"/>
          <w:color w:val="000000"/>
          <w:sz w:val="24"/>
          <w:szCs w:val="24"/>
        </w:rPr>
        <w:t>aperta</w:t>
      </w:r>
      <w:r w:rsidR="00F81583">
        <w:rPr>
          <w:rFonts w:cstheme="minorHAnsi"/>
          <w:color w:val="000000"/>
          <w:sz w:val="24"/>
          <w:szCs w:val="24"/>
        </w:rPr>
        <w:t xml:space="preserve"> </w:t>
      </w:r>
      <w:r>
        <w:rPr>
          <w:rFonts w:cstheme="minorHAnsi"/>
          <w:color w:val="000000"/>
          <w:sz w:val="24"/>
          <w:szCs w:val="24"/>
        </w:rPr>
        <w:t>--</w:t>
      </w:r>
      <w:r w:rsidR="00F81583">
        <w:rPr>
          <w:rFonts w:cstheme="minorHAnsi"/>
          <w:color w:val="000000"/>
          <w:sz w:val="24"/>
          <w:szCs w:val="24"/>
        </w:rPr>
        <w:t xml:space="preserve"> </w:t>
      </w:r>
      <w:r>
        <w:rPr>
          <w:rFonts w:cstheme="minorHAnsi"/>
          <w:color w:val="000000"/>
          <w:sz w:val="24"/>
          <w:szCs w:val="24"/>
        </w:rPr>
        <w:t>s</w:t>
      </w:r>
      <w:r w:rsidRPr="00000FC7">
        <w:rPr>
          <w:rFonts w:cstheme="minorHAnsi"/>
          <w:color w:val="000000"/>
          <w:sz w:val="24"/>
          <w:szCs w:val="24"/>
        </w:rPr>
        <w:t>ynonyms</w:t>
      </w:r>
      <w:r>
        <w:rPr>
          <w:rFonts w:cstheme="minorHAnsi"/>
          <w:color w:val="000000"/>
          <w:sz w:val="24"/>
          <w:szCs w:val="24"/>
        </w:rPr>
        <w:t xml:space="preserve"> for spina bifida.</w:t>
      </w:r>
    </w:p>
    <w:p w14:paraId="539FF920" w14:textId="225771AD" w:rsidR="00000FC7" w:rsidRDefault="00000FC7" w:rsidP="00D275E0">
      <w:pPr>
        <w:pStyle w:val="ListParagraph"/>
        <w:numPr>
          <w:ilvl w:val="0"/>
          <w:numId w:val="3"/>
        </w:numPr>
        <w:autoSpaceDE w:val="0"/>
        <w:autoSpaceDN w:val="0"/>
        <w:adjustRightInd w:val="0"/>
        <w:spacing w:after="0" w:line="240" w:lineRule="auto"/>
        <w:rPr>
          <w:rFonts w:cstheme="minorHAnsi"/>
          <w:color w:val="000000"/>
          <w:sz w:val="24"/>
          <w:szCs w:val="24"/>
        </w:rPr>
      </w:pPr>
      <w:r>
        <w:rPr>
          <w:rFonts w:cstheme="minorHAnsi"/>
          <w:caps/>
          <w:color w:val="000000"/>
          <w:sz w:val="24"/>
          <w:szCs w:val="24"/>
        </w:rPr>
        <w:t>myeloschisis, myelodysplasia</w:t>
      </w:r>
      <w:r>
        <w:rPr>
          <w:rFonts w:cstheme="minorHAnsi"/>
          <w:color w:val="000000"/>
          <w:sz w:val="24"/>
          <w:szCs w:val="24"/>
        </w:rPr>
        <w:t>, etc.</w:t>
      </w:r>
      <w:r w:rsidR="00F81583">
        <w:rPr>
          <w:rFonts w:cstheme="minorHAnsi"/>
          <w:color w:val="000000"/>
          <w:sz w:val="24"/>
          <w:szCs w:val="24"/>
        </w:rPr>
        <w:t xml:space="preserve"> </w:t>
      </w:r>
      <w:r>
        <w:rPr>
          <w:rFonts w:cstheme="minorHAnsi"/>
          <w:color w:val="000000"/>
          <w:sz w:val="24"/>
          <w:szCs w:val="24"/>
        </w:rPr>
        <w:t>--</w:t>
      </w:r>
      <w:r w:rsidR="00F81583">
        <w:rPr>
          <w:rFonts w:cstheme="minorHAnsi"/>
          <w:color w:val="000000"/>
          <w:sz w:val="24"/>
          <w:szCs w:val="24"/>
        </w:rPr>
        <w:t xml:space="preserve"> </w:t>
      </w:r>
      <w:r>
        <w:rPr>
          <w:rFonts w:cstheme="minorHAnsi"/>
          <w:color w:val="000000"/>
          <w:sz w:val="24"/>
          <w:szCs w:val="24"/>
        </w:rPr>
        <w:t>synonyms for spina bifida.</w:t>
      </w:r>
    </w:p>
    <w:p w14:paraId="6116AEC0" w14:textId="0854F68F" w:rsidR="002075FB" w:rsidRPr="00EE23D1" w:rsidRDefault="002075FB" w:rsidP="00D275E0">
      <w:pPr>
        <w:pStyle w:val="ListParagraph"/>
        <w:numPr>
          <w:ilvl w:val="0"/>
          <w:numId w:val="3"/>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MENINGOMYELOCELE/MYELOMENINGOCELE</w:t>
      </w:r>
      <w:r w:rsidR="00F81583">
        <w:rPr>
          <w:rFonts w:cstheme="minorHAnsi"/>
          <w:color w:val="000000"/>
          <w:sz w:val="24"/>
          <w:szCs w:val="24"/>
        </w:rPr>
        <w:t xml:space="preserve"> </w:t>
      </w:r>
      <w:r w:rsidRPr="00EE23D1">
        <w:rPr>
          <w:rFonts w:cstheme="minorHAnsi"/>
          <w:color w:val="000000"/>
          <w:sz w:val="24"/>
          <w:szCs w:val="24"/>
        </w:rPr>
        <w:t>--</w:t>
      </w:r>
      <w:r w:rsidR="00F81583">
        <w:rPr>
          <w:rFonts w:cstheme="minorHAnsi"/>
          <w:color w:val="000000"/>
          <w:sz w:val="24"/>
          <w:szCs w:val="24"/>
        </w:rPr>
        <w:t xml:space="preserve"> </w:t>
      </w:r>
      <w:r w:rsidRPr="00EE23D1">
        <w:rPr>
          <w:rFonts w:cstheme="minorHAnsi"/>
          <w:color w:val="000000"/>
          <w:sz w:val="24"/>
          <w:szCs w:val="24"/>
        </w:rPr>
        <w:t>herniation of meninges and spinal cord tissue</w:t>
      </w:r>
      <w:r w:rsidR="00000FC7">
        <w:rPr>
          <w:rFonts w:cstheme="minorHAnsi"/>
          <w:color w:val="000000"/>
          <w:sz w:val="24"/>
          <w:szCs w:val="24"/>
        </w:rPr>
        <w:t xml:space="preserve">; </w:t>
      </w:r>
      <w:r w:rsidR="00000FC7" w:rsidRPr="00EE23D1">
        <w:rPr>
          <w:rFonts w:cstheme="minorHAnsi"/>
          <w:color w:val="000000"/>
          <w:sz w:val="24"/>
          <w:szCs w:val="24"/>
        </w:rPr>
        <w:t>90% of lesions</w:t>
      </w:r>
      <w:r w:rsidR="00000FC7">
        <w:rPr>
          <w:rFonts w:cstheme="minorHAnsi"/>
          <w:color w:val="000000"/>
          <w:sz w:val="24"/>
          <w:szCs w:val="24"/>
        </w:rPr>
        <w:t xml:space="preserve"> are of this type.</w:t>
      </w:r>
    </w:p>
    <w:p w14:paraId="6116AEC1" w14:textId="5848CCE9" w:rsidR="002075FB" w:rsidRPr="00EE23D1" w:rsidRDefault="002075FB" w:rsidP="00D275E0">
      <w:pPr>
        <w:pStyle w:val="ListParagraph"/>
        <w:numPr>
          <w:ilvl w:val="0"/>
          <w:numId w:val="3"/>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MENINGOCELE</w:t>
      </w:r>
      <w:r w:rsidR="00F81583">
        <w:rPr>
          <w:rFonts w:cstheme="minorHAnsi"/>
          <w:color w:val="000000"/>
          <w:sz w:val="24"/>
          <w:szCs w:val="24"/>
        </w:rPr>
        <w:t xml:space="preserve"> </w:t>
      </w:r>
      <w:r w:rsidRPr="00EE23D1">
        <w:rPr>
          <w:rFonts w:cstheme="minorHAnsi"/>
          <w:color w:val="000000"/>
          <w:sz w:val="24"/>
          <w:szCs w:val="24"/>
        </w:rPr>
        <w:t>--</w:t>
      </w:r>
      <w:r w:rsidR="00F81583">
        <w:rPr>
          <w:rFonts w:cstheme="minorHAnsi"/>
          <w:color w:val="000000"/>
          <w:sz w:val="24"/>
          <w:szCs w:val="24"/>
        </w:rPr>
        <w:t xml:space="preserve"> </w:t>
      </w:r>
      <w:r w:rsidRPr="00EE23D1">
        <w:rPr>
          <w:rFonts w:cstheme="minorHAnsi"/>
          <w:color w:val="000000"/>
          <w:sz w:val="24"/>
          <w:szCs w:val="24"/>
        </w:rPr>
        <w:t>herniation of meninges without spinal cord tissue</w:t>
      </w:r>
    </w:p>
    <w:p w14:paraId="6116AEC2" w14:textId="59CDFEC1" w:rsidR="002075FB" w:rsidRPr="00EE23D1" w:rsidRDefault="002075FB" w:rsidP="00D275E0">
      <w:pPr>
        <w:pStyle w:val="ListParagraph"/>
        <w:numPr>
          <w:ilvl w:val="0"/>
          <w:numId w:val="3"/>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RACHISCHISIS</w:t>
      </w:r>
      <w:r w:rsidR="00F81583">
        <w:rPr>
          <w:rFonts w:cstheme="minorHAnsi"/>
          <w:color w:val="000000"/>
          <w:sz w:val="24"/>
          <w:szCs w:val="24"/>
        </w:rPr>
        <w:t xml:space="preserve"> </w:t>
      </w:r>
      <w:r w:rsidRPr="00EE23D1">
        <w:rPr>
          <w:rFonts w:cstheme="minorHAnsi"/>
          <w:color w:val="000000"/>
          <w:sz w:val="24"/>
          <w:szCs w:val="24"/>
        </w:rPr>
        <w:t>--</w:t>
      </w:r>
      <w:r w:rsidR="00F81583">
        <w:rPr>
          <w:rFonts w:cstheme="minorHAnsi"/>
          <w:color w:val="000000"/>
          <w:sz w:val="24"/>
          <w:szCs w:val="24"/>
        </w:rPr>
        <w:t xml:space="preserve"> </w:t>
      </w:r>
      <w:r w:rsidRPr="00EE23D1">
        <w:rPr>
          <w:rFonts w:cstheme="minorHAnsi"/>
          <w:color w:val="000000"/>
          <w:sz w:val="24"/>
          <w:szCs w:val="24"/>
        </w:rPr>
        <w:t>spine defect without meninges covering the neural tissue</w:t>
      </w:r>
    </w:p>
    <w:p w14:paraId="6116AEC3" w14:textId="4A732C8C" w:rsidR="002075FB" w:rsidRPr="00EE23D1" w:rsidRDefault="002075FB" w:rsidP="00D275E0">
      <w:pPr>
        <w:pStyle w:val="ListParagraph"/>
        <w:numPr>
          <w:ilvl w:val="0"/>
          <w:numId w:val="3"/>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LIPOMENINGOMYELOCELE/LIPOMENINGOCELE</w:t>
      </w:r>
      <w:r w:rsidR="00F81583">
        <w:rPr>
          <w:rFonts w:cstheme="minorHAnsi"/>
          <w:color w:val="000000"/>
          <w:sz w:val="24"/>
          <w:szCs w:val="24"/>
        </w:rPr>
        <w:t xml:space="preserve"> </w:t>
      </w:r>
      <w:r w:rsidRPr="00EE23D1">
        <w:rPr>
          <w:rFonts w:cstheme="minorHAnsi"/>
          <w:color w:val="000000"/>
          <w:sz w:val="24"/>
          <w:szCs w:val="24"/>
        </w:rPr>
        <w:t>--</w:t>
      </w:r>
      <w:r w:rsidR="00F81583">
        <w:rPr>
          <w:rFonts w:cstheme="minorHAnsi"/>
          <w:color w:val="000000"/>
          <w:sz w:val="24"/>
          <w:szCs w:val="24"/>
        </w:rPr>
        <w:t xml:space="preserve"> </w:t>
      </w:r>
      <w:r w:rsidRPr="00EE23D1">
        <w:rPr>
          <w:rFonts w:cstheme="minorHAnsi"/>
          <w:color w:val="000000"/>
          <w:sz w:val="24"/>
          <w:szCs w:val="24"/>
        </w:rPr>
        <w:t>lipomatous (fatty) tissue associated with a bony defect of the spine and herniation of meninges or spinal cord tissue, usually closed and located in the lumbosacral region</w:t>
      </w:r>
    </w:p>
    <w:p w14:paraId="6116AEC4" w14:textId="4CBEEA18" w:rsidR="002075FB" w:rsidRPr="00EE23D1" w:rsidRDefault="002075FB" w:rsidP="00D275E0">
      <w:pPr>
        <w:pStyle w:val="ListParagraph"/>
        <w:numPr>
          <w:ilvl w:val="0"/>
          <w:numId w:val="3"/>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MYELOCYSTOCELE</w:t>
      </w:r>
      <w:r w:rsidR="00F81583">
        <w:rPr>
          <w:rFonts w:cstheme="minorHAnsi"/>
          <w:color w:val="000000"/>
          <w:sz w:val="24"/>
          <w:szCs w:val="24"/>
        </w:rPr>
        <w:t xml:space="preserve"> </w:t>
      </w:r>
      <w:r w:rsidRPr="00EE23D1">
        <w:rPr>
          <w:rFonts w:cstheme="minorHAnsi"/>
          <w:color w:val="000000"/>
          <w:sz w:val="24"/>
          <w:szCs w:val="24"/>
        </w:rPr>
        <w:t>--</w:t>
      </w:r>
      <w:r w:rsidR="00F81583">
        <w:rPr>
          <w:rFonts w:cstheme="minorHAnsi"/>
          <w:color w:val="000000"/>
          <w:sz w:val="24"/>
          <w:szCs w:val="24"/>
        </w:rPr>
        <w:t xml:space="preserve"> </w:t>
      </w:r>
      <w:r w:rsidRPr="00EE23D1">
        <w:rPr>
          <w:rFonts w:cstheme="minorHAnsi"/>
          <w:color w:val="000000"/>
          <w:sz w:val="24"/>
          <w:szCs w:val="24"/>
        </w:rPr>
        <w:t xml:space="preserve">cystic lesion of the spinal cord central canal </w:t>
      </w:r>
      <w:r w:rsidR="00B45E8E">
        <w:rPr>
          <w:rFonts w:cstheme="minorHAnsi"/>
          <w:color w:val="000000"/>
          <w:sz w:val="24"/>
          <w:szCs w:val="24"/>
        </w:rPr>
        <w:t>with</w:t>
      </w:r>
      <w:r w:rsidRPr="00EE23D1">
        <w:rPr>
          <w:rFonts w:cstheme="minorHAnsi"/>
          <w:color w:val="000000"/>
          <w:sz w:val="24"/>
          <w:szCs w:val="24"/>
        </w:rPr>
        <w:t xml:space="preserve"> herniation through a spinal defect</w:t>
      </w:r>
    </w:p>
    <w:p w14:paraId="6116AEC5" w14:textId="2CB7D7B9" w:rsidR="002075FB" w:rsidRPr="00EE23D1" w:rsidRDefault="002075FB" w:rsidP="00D275E0">
      <w:pPr>
        <w:pStyle w:val="ListParagraph"/>
        <w:numPr>
          <w:ilvl w:val="0"/>
          <w:numId w:val="3"/>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OPEN LESION</w:t>
      </w:r>
      <w:r w:rsidR="00F81583">
        <w:rPr>
          <w:rFonts w:cstheme="minorHAnsi"/>
          <w:color w:val="000000"/>
          <w:sz w:val="24"/>
          <w:szCs w:val="24"/>
        </w:rPr>
        <w:t xml:space="preserve"> </w:t>
      </w:r>
      <w:r w:rsidRPr="00EE23D1">
        <w:rPr>
          <w:rFonts w:cstheme="minorHAnsi"/>
          <w:color w:val="000000"/>
          <w:sz w:val="24"/>
          <w:szCs w:val="24"/>
        </w:rPr>
        <w:t>--</w:t>
      </w:r>
      <w:r w:rsidR="00F81583">
        <w:rPr>
          <w:rFonts w:cstheme="minorHAnsi"/>
          <w:color w:val="000000"/>
          <w:sz w:val="24"/>
          <w:szCs w:val="24"/>
        </w:rPr>
        <w:t xml:space="preserve"> </w:t>
      </w:r>
      <w:r w:rsidRPr="00EE23D1">
        <w:rPr>
          <w:rFonts w:cstheme="minorHAnsi"/>
          <w:color w:val="000000"/>
          <w:sz w:val="24"/>
          <w:szCs w:val="24"/>
        </w:rPr>
        <w:t xml:space="preserve">neural tissue open to </w:t>
      </w:r>
      <w:r w:rsidR="00B45E8E">
        <w:rPr>
          <w:rFonts w:cstheme="minorHAnsi"/>
          <w:color w:val="000000"/>
          <w:sz w:val="24"/>
          <w:szCs w:val="24"/>
        </w:rPr>
        <w:t xml:space="preserve">the </w:t>
      </w:r>
      <w:r w:rsidRPr="00EE23D1">
        <w:rPr>
          <w:rFonts w:cstheme="minorHAnsi"/>
          <w:color w:val="000000"/>
          <w:sz w:val="24"/>
          <w:szCs w:val="24"/>
        </w:rPr>
        <w:t xml:space="preserve">environment or covered by </w:t>
      </w:r>
      <w:r w:rsidR="00B45E8E">
        <w:rPr>
          <w:rFonts w:cstheme="minorHAnsi"/>
          <w:color w:val="000000"/>
          <w:sz w:val="24"/>
          <w:szCs w:val="24"/>
        </w:rPr>
        <w:t xml:space="preserve">a </w:t>
      </w:r>
      <w:r w:rsidRPr="00EE23D1">
        <w:rPr>
          <w:rFonts w:cstheme="minorHAnsi"/>
          <w:color w:val="000000"/>
          <w:sz w:val="24"/>
          <w:szCs w:val="24"/>
        </w:rPr>
        <w:t>membrane only</w:t>
      </w:r>
      <w:r w:rsidR="00B45E8E">
        <w:rPr>
          <w:rFonts w:cstheme="minorHAnsi"/>
          <w:color w:val="000000"/>
          <w:sz w:val="24"/>
          <w:szCs w:val="24"/>
        </w:rPr>
        <w:t>;</w:t>
      </w:r>
      <w:r w:rsidRPr="00EE23D1">
        <w:rPr>
          <w:rFonts w:cstheme="minorHAnsi"/>
          <w:color w:val="000000"/>
          <w:sz w:val="24"/>
          <w:szCs w:val="24"/>
        </w:rPr>
        <w:t xml:space="preserve"> 90% of lesions</w:t>
      </w:r>
      <w:r w:rsidR="00B45E8E">
        <w:rPr>
          <w:rFonts w:cstheme="minorHAnsi"/>
          <w:color w:val="000000"/>
          <w:sz w:val="24"/>
          <w:szCs w:val="24"/>
        </w:rPr>
        <w:t xml:space="preserve"> are of this type.</w:t>
      </w:r>
    </w:p>
    <w:p w14:paraId="6116AEC6" w14:textId="3E4C0D0C" w:rsidR="002075FB" w:rsidRPr="00EE23D1" w:rsidRDefault="002075FB" w:rsidP="00D275E0">
      <w:pPr>
        <w:pStyle w:val="ListParagraph"/>
        <w:numPr>
          <w:ilvl w:val="0"/>
          <w:numId w:val="3"/>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CLOSED LESION</w:t>
      </w:r>
      <w:r w:rsidR="00F81583">
        <w:rPr>
          <w:rFonts w:cstheme="minorHAnsi"/>
          <w:color w:val="000000"/>
          <w:sz w:val="24"/>
          <w:szCs w:val="24"/>
        </w:rPr>
        <w:t xml:space="preserve"> </w:t>
      </w:r>
      <w:r w:rsidRPr="00EE23D1">
        <w:rPr>
          <w:rFonts w:cstheme="minorHAnsi"/>
          <w:color w:val="000000"/>
          <w:sz w:val="24"/>
          <w:szCs w:val="24"/>
        </w:rPr>
        <w:t>--</w:t>
      </w:r>
      <w:r w:rsidR="00F81583">
        <w:rPr>
          <w:rFonts w:cstheme="minorHAnsi"/>
          <w:color w:val="000000"/>
          <w:sz w:val="24"/>
          <w:szCs w:val="24"/>
        </w:rPr>
        <w:t xml:space="preserve"> </w:t>
      </w:r>
      <w:r w:rsidRPr="00EE23D1">
        <w:rPr>
          <w:rFonts w:cstheme="minorHAnsi"/>
          <w:color w:val="000000"/>
          <w:sz w:val="24"/>
          <w:szCs w:val="24"/>
        </w:rPr>
        <w:t>neural tissue covered by normal skin</w:t>
      </w:r>
    </w:p>
    <w:p w14:paraId="6116AEC7" w14:textId="0F853702" w:rsidR="002075FB" w:rsidRDefault="002075FB" w:rsidP="00D275E0">
      <w:pPr>
        <w:pStyle w:val="ListParagraph"/>
        <w:numPr>
          <w:ilvl w:val="0"/>
          <w:numId w:val="3"/>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LEVEL OF LESION</w:t>
      </w:r>
      <w:r w:rsidR="00F81583">
        <w:rPr>
          <w:rFonts w:cstheme="minorHAnsi"/>
          <w:color w:val="000000"/>
          <w:sz w:val="24"/>
          <w:szCs w:val="24"/>
        </w:rPr>
        <w:t xml:space="preserve"> </w:t>
      </w:r>
      <w:r w:rsidRPr="00EE23D1">
        <w:rPr>
          <w:rFonts w:cstheme="minorHAnsi"/>
          <w:color w:val="000000"/>
          <w:sz w:val="24"/>
          <w:szCs w:val="24"/>
        </w:rPr>
        <w:t>--</w:t>
      </w:r>
      <w:r w:rsidR="00F81583">
        <w:rPr>
          <w:rFonts w:cstheme="minorHAnsi"/>
          <w:color w:val="000000"/>
          <w:sz w:val="24"/>
          <w:szCs w:val="24"/>
        </w:rPr>
        <w:t xml:space="preserve"> </w:t>
      </w:r>
      <w:r w:rsidRPr="00EE23D1">
        <w:rPr>
          <w:rFonts w:cstheme="minorHAnsi"/>
          <w:color w:val="000000"/>
          <w:sz w:val="24"/>
          <w:szCs w:val="24"/>
        </w:rPr>
        <w:t>highest and lowest vertebrae</w:t>
      </w:r>
      <w:r w:rsidR="00F81583">
        <w:rPr>
          <w:rFonts w:cstheme="minorHAnsi"/>
          <w:color w:val="000000"/>
          <w:sz w:val="24"/>
          <w:szCs w:val="24"/>
        </w:rPr>
        <w:t xml:space="preserve">: </w:t>
      </w:r>
      <w:r w:rsidRPr="00EE23D1">
        <w:rPr>
          <w:rFonts w:cstheme="minorHAnsi"/>
          <w:color w:val="000000"/>
          <w:sz w:val="24"/>
          <w:szCs w:val="24"/>
        </w:rPr>
        <w:t>cervical (C), thoracic (T), lumbar (L), sacral (S)</w:t>
      </w:r>
      <w:r w:rsidR="00B45E8E">
        <w:rPr>
          <w:rFonts w:cstheme="minorHAnsi"/>
          <w:color w:val="000000"/>
          <w:sz w:val="24"/>
          <w:szCs w:val="24"/>
        </w:rPr>
        <w:t>, cervicothoracic (CT), thorcolumbar (TL), lumbosacral (LS)</w:t>
      </w:r>
    </w:p>
    <w:p w14:paraId="24AB51C8" w14:textId="77777777" w:rsidR="00D1415F" w:rsidRPr="00D1415F" w:rsidRDefault="00D1415F" w:rsidP="00D1415F">
      <w:pPr>
        <w:autoSpaceDE w:val="0"/>
        <w:autoSpaceDN w:val="0"/>
        <w:adjustRightInd w:val="0"/>
        <w:spacing w:after="0" w:line="240" w:lineRule="auto"/>
        <w:ind w:left="360"/>
        <w:rPr>
          <w:rFonts w:cstheme="minorHAnsi"/>
          <w:color w:val="000000"/>
          <w:sz w:val="24"/>
          <w:szCs w:val="24"/>
        </w:rPr>
      </w:pPr>
    </w:p>
    <w:p w14:paraId="6116AEC8" w14:textId="77777777" w:rsidR="002075FB" w:rsidRPr="00EE23D1" w:rsidRDefault="002075FB" w:rsidP="002075FB">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INCLUSIONS</w:t>
      </w:r>
    </w:p>
    <w:p w14:paraId="6116AEC9" w14:textId="07110A25" w:rsidR="002075FB" w:rsidRPr="00AD20A2" w:rsidRDefault="002075FB" w:rsidP="00D275E0">
      <w:pPr>
        <w:pStyle w:val="ListParagraph"/>
        <w:numPr>
          <w:ilvl w:val="0"/>
          <w:numId w:val="2"/>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All cases including those prenatally diagnosed that do not have a postnatal examination to confirm the</w:t>
      </w:r>
      <w:r w:rsidR="001D5F87">
        <w:rPr>
          <w:rFonts w:cstheme="minorHAnsi"/>
          <w:color w:val="000000"/>
          <w:sz w:val="24"/>
          <w:szCs w:val="24"/>
        </w:rPr>
        <w:t xml:space="preserve"> </w:t>
      </w:r>
      <w:r w:rsidRPr="00AD20A2">
        <w:rPr>
          <w:rFonts w:cstheme="minorHAnsi"/>
          <w:color w:val="000000"/>
          <w:sz w:val="24"/>
          <w:szCs w:val="24"/>
        </w:rPr>
        <w:t>defect</w:t>
      </w:r>
    </w:p>
    <w:p w14:paraId="665D5681" w14:textId="77777777" w:rsidR="00D1415F" w:rsidRDefault="00D1415F" w:rsidP="002075FB">
      <w:pPr>
        <w:autoSpaceDE w:val="0"/>
        <w:autoSpaceDN w:val="0"/>
        <w:adjustRightInd w:val="0"/>
        <w:spacing w:after="0" w:line="240" w:lineRule="auto"/>
        <w:rPr>
          <w:rFonts w:cstheme="minorHAnsi"/>
          <w:b/>
          <w:bCs/>
          <w:color w:val="000000"/>
          <w:sz w:val="24"/>
          <w:szCs w:val="24"/>
        </w:rPr>
      </w:pPr>
    </w:p>
    <w:p w14:paraId="6116AECA" w14:textId="77777777" w:rsidR="002075FB" w:rsidRPr="00EE23D1" w:rsidRDefault="002075FB" w:rsidP="002075FB">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EXCLUSIONS</w:t>
      </w:r>
    </w:p>
    <w:p w14:paraId="6116AECB" w14:textId="77777777" w:rsidR="002075FB" w:rsidRPr="00EE23D1" w:rsidRDefault="002075FB" w:rsidP="0075442C">
      <w:pPr>
        <w:pStyle w:val="ListParagraph"/>
        <w:numPr>
          <w:ilvl w:val="0"/>
          <w:numId w:val="1"/>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Spina bifida occulta</w:t>
      </w:r>
    </w:p>
    <w:p w14:paraId="6116AECC" w14:textId="77777777" w:rsidR="002075FB" w:rsidRPr="00EE23D1" w:rsidRDefault="002075FB" w:rsidP="0075442C">
      <w:pPr>
        <w:pStyle w:val="ListParagraph"/>
        <w:numPr>
          <w:ilvl w:val="0"/>
          <w:numId w:val="1"/>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Primary tethered cord</w:t>
      </w:r>
    </w:p>
    <w:p w14:paraId="6116AECD" w14:textId="77777777" w:rsidR="002075FB" w:rsidRPr="00EE23D1" w:rsidRDefault="002075FB" w:rsidP="0075442C">
      <w:pPr>
        <w:pStyle w:val="ListParagraph"/>
        <w:numPr>
          <w:ilvl w:val="0"/>
          <w:numId w:val="1"/>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Syringomyelia (hydromyelia)</w:t>
      </w:r>
    </w:p>
    <w:p w14:paraId="6116AECE" w14:textId="77777777" w:rsidR="002075FB" w:rsidRPr="006B5FD6" w:rsidRDefault="002075FB" w:rsidP="0075442C">
      <w:pPr>
        <w:pStyle w:val="ListParagraph"/>
        <w:numPr>
          <w:ilvl w:val="0"/>
          <w:numId w:val="1"/>
        </w:numPr>
        <w:autoSpaceDE w:val="0"/>
        <w:autoSpaceDN w:val="0"/>
        <w:adjustRightInd w:val="0"/>
        <w:spacing w:after="0" w:line="240" w:lineRule="auto"/>
        <w:rPr>
          <w:rFonts w:cstheme="minorHAnsi"/>
          <w:sz w:val="24"/>
          <w:szCs w:val="24"/>
        </w:rPr>
      </w:pPr>
      <w:r w:rsidRPr="006B5FD6">
        <w:rPr>
          <w:rFonts w:cstheme="minorHAnsi"/>
          <w:sz w:val="24"/>
          <w:szCs w:val="24"/>
        </w:rPr>
        <w:t>Diastematomyelia</w:t>
      </w:r>
    </w:p>
    <w:p w14:paraId="6116AECF" w14:textId="77777777" w:rsidR="002075FB" w:rsidRPr="006B5FD6" w:rsidRDefault="002075FB" w:rsidP="0075442C">
      <w:pPr>
        <w:pStyle w:val="ListParagraph"/>
        <w:numPr>
          <w:ilvl w:val="0"/>
          <w:numId w:val="1"/>
        </w:numPr>
        <w:autoSpaceDE w:val="0"/>
        <w:autoSpaceDN w:val="0"/>
        <w:adjustRightInd w:val="0"/>
        <w:spacing w:after="0" w:line="240" w:lineRule="auto"/>
        <w:rPr>
          <w:rFonts w:cstheme="minorHAnsi"/>
          <w:sz w:val="24"/>
          <w:szCs w:val="24"/>
        </w:rPr>
      </w:pPr>
      <w:r w:rsidRPr="006B5FD6">
        <w:rPr>
          <w:rFonts w:cstheme="minorHAnsi"/>
          <w:sz w:val="24"/>
          <w:szCs w:val="24"/>
        </w:rPr>
        <w:t>Diplomyelia</w:t>
      </w:r>
    </w:p>
    <w:p w14:paraId="6116AED0" w14:textId="77777777" w:rsidR="002075FB" w:rsidRPr="006B5FD6" w:rsidRDefault="002075FB" w:rsidP="0075442C">
      <w:pPr>
        <w:pStyle w:val="ListParagraph"/>
        <w:numPr>
          <w:ilvl w:val="0"/>
          <w:numId w:val="1"/>
        </w:numPr>
        <w:autoSpaceDE w:val="0"/>
        <w:autoSpaceDN w:val="0"/>
        <w:adjustRightInd w:val="0"/>
        <w:spacing w:after="0" w:line="240" w:lineRule="auto"/>
        <w:rPr>
          <w:rFonts w:cstheme="minorHAnsi"/>
          <w:sz w:val="24"/>
          <w:szCs w:val="24"/>
        </w:rPr>
      </w:pPr>
      <w:r w:rsidRPr="006B5FD6">
        <w:rPr>
          <w:rFonts w:cstheme="minorHAnsi"/>
          <w:sz w:val="24"/>
          <w:szCs w:val="24"/>
        </w:rPr>
        <w:t>Caudal lipomatous lesions not documented to involve neural tissue</w:t>
      </w:r>
    </w:p>
    <w:p w14:paraId="6116AED1" w14:textId="6D34E041" w:rsidR="007440C9" w:rsidRDefault="002075FB" w:rsidP="0075442C">
      <w:pPr>
        <w:pStyle w:val="ListParagraph"/>
        <w:numPr>
          <w:ilvl w:val="0"/>
          <w:numId w:val="1"/>
        </w:numPr>
        <w:autoSpaceDE w:val="0"/>
        <w:autoSpaceDN w:val="0"/>
        <w:adjustRightInd w:val="0"/>
        <w:spacing w:after="0" w:line="240" w:lineRule="auto"/>
        <w:rPr>
          <w:rFonts w:cstheme="minorHAnsi"/>
          <w:sz w:val="24"/>
          <w:szCs w:val="24"/>
        </w:rPr>
      </w:pPr>
      <w:r w:rsidRPr="006B5FD6">
        <w:rPr>
          <w:rFonts w:cstheme="minorHAnsi"/>
          <w:sz w:val="24"/>
          <w:szCs w:val="24"/>
        </w:rPr>
        <w:t>Iniencephaly</w:t>
      </w:r>
      <w:r w:rsidR="00F81583">
        <w:rPr>
          <w:rFonts w:cstheme="minorHAnsi"/>
          <w:sz w:val="24"/>
          <w:szCs w:val="24"/>
        </w:rPr>
        <w:t xml:space="preserve"> </w:t>
      </w:r>
      <w:r w:rsidRPr="006B5FD6">
        <w:rPr>
          <w:rFonts w:cstheme="minorHAnsi"/>
          <w:sz w:val="24"/>
          <w:szCs w:val="24"/>
        </w:rPr>
        <w:t>--</w:t>
      </w:r>
      <w:r w:rsidR="00F81583">
        <w:rPr>
          <w:rFonts w:cstheme="minorHAnsi"/>
          <w:sz w:val="24"/>
          <w:szCs w:val="24"/>
        </w:rPr>
        <w:t xml:space="preserve"> </w:t>
      </w:r>
      <w:r w:rsidRPr="006B5FD6">
        <w:rPr>
          <w:rFonts w:cstheme="minorHAnsi"/>
          <w:sz w:val="24"/>
          <w:szCs w:val="24"/>
        </w:rPr>
        <w:t>a rare neural tube defect involving the occiput and inion, resulting in extreme retroflexion of the</w:t>
      </w:r>
      <w:r w:rsidR="007D5B7B" w:rsidRPr="006B5FD6">
        <w:rPr>
          <w:rFonts w:cstheme="minorHAnsi"/>
          <w:sz w:val="24"/>
          <w:szCs w:val="24"/>
        </w:rPr>
        <w:t xml:space="preserve"> </w:t>
      </w:r>
      <w:r w:rsidRPr="006B5FD6">
        <w:rPr>
          <w:rFonts w:cstheme="minorHAnsi"/>
          <w:sz w:val="24"/>
          <w:szCs w:val="24"/>
        </w:rPr>
        <w:t xml:space="preserve">head variably combined with </w:t>
      </w:r>
      <w:r w:rsidR="00BE3AC4">
        <w:rPr>
          <w:rFonts w:cstheme="minorHAnsi"/>
          <w:sz w:val="24"/>
          <w:szCs w:val="24"/>
        </w:rPr>
        <w:t xml:space="preserve">an </w:t>
      </w:r>
      <w:r w:rsidRPr="006B5FD6">
        <w:rPr>
          <w:rFonts w:cstheme="minorHAnsi"/>
          <w:sz w:val="24"/>
          <w:szCs w:val="24"/>
        </w:rPr>
        <w:t>occipital encephalocele or rachischisis of the cervical and thoracic spine</w:t>
      </w:r>
    </w:p>
    <w:p w14:paraId="6116AED2" w14:textId="35A3A340" w:rsidR="0022430F" w:rsidRDefault="007440C9" w:rsidP="007440C9">
      <w:pPr>
        <w:pStyle w:val="ListParagraph"/>
        <w:numPr>
          <w:ilvl w:val="0"/>
          <w:numId w:val="1"/>
        </w:numPr>
        <w:autoSpaceDE w:val="0"/>
        <w:autoSpaceDN w:val="0"/>
        <w:adjustRightInd w:val="0"/>
        <w:spacing w:after="0" w:line="240" w:lineRule="auto"/>
        <w:rPr>
          <w:rFonts w:cstheme="minorHAnsi"/>
          <w:sz w:val="24"/>
          <w:szCs w:val="24"/>
        </w:rPr>
      </w:pPr>
      <w:r w:rsidRPr="007440C9">
        <w:rPr>
          <w:rFonts w:cstheme="minorHAnsi"/>
          <w:sz w:val="24"/>
          <w:szCs w:val="24"/>
        </w:rPr>
        <w:t>Craniorachischisis</w:t>
      </w:r>
      <w:r w:rsidR="00F81583">
        <w:rPr>
          <w:rFonts w:cstheme="minorHAnsi"/>
          <w:sz w:val="24"/>
          <w:szCs w:val="24"/>
        </w:rPr>
        <w:t xml:space="preserve"> </w:t>
      </w:r>
      <w:r w:rsidR="00BE3AC4">
        <w:rPr>
          <w:rFonts w:cstheme="minorHAnsi"/>
          <w:sz w:val="24"/>
          <w:szCs w:val="24"/>
        </w:rPr>
        <w:t>--</w:t>
      </w:r>
      <w:r w:rsidR="00F81583">
        <w:rPr>
          <w:rFonts w:cstheme="minorHAnsi"/>
          <w:sz w:val="24"/>
          <w:szCs w:val="24"/>
        </w:rPr>
        <w:t xml:space="preserve"> </w:t>
      </w:r>
      <w:r w:rsidRPr="007440C9">
        <w:rPr>
          <w:rFonts w:cstheme="minorHAnsi"/>
          <w:sz w:val="24"/>
          <w:szCs w:val="24"/>
        </w:rPr>
        <w:t>anencephal</w:t>
      </w:r>
      <w:r>
        <w:rPr>
          <w:rFonts w:cstheme="minorHAnsi"/>
          <w:sz w:val="24"/>
          <w:szCs w:val="24"/>
        </w:rPr>
        <w:t>y with contiguous rachischisis</w:t>
      </w:r>
    </w:p>
    <w:p w14:paraId="6116AED3" w14:textId="77777777" w:rsidR="002075FB" w:rsidRDefault="0022430F" w:rsidP="007440C9">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 xml:space="preserve">Any type of spina bifida with coexisting </w:t>
      </w:r>
      <w:r w:rsidRPr="007440C9">
        <w:rPr>
          <w:rFonts w:cstheme="minorHAnsi"/>
          <w:sz w:val="24"/>
          <w:szCs w:val="24"/>
        </w:rPr>
        <w:t>anencephal</w:t>
      </w:r>
      <w:r>
        <w:rPr>
          <w:rFonts w:cstheme="minorHAnsi"/>
          <w:sz w:val="24"/>
          <w:szCs w:val="24"/>
        </w:rPr>
        <w:t>y</w:t>
      </w:r>
      <w:r w:rsidR="002075FB" w:rsidRPr="006B5FD6">
        <w:rPr>
          <w:rFonts w:cstheme="minorHAnsi"/>
          <w:sz w:val="24"/>
          <w:szCs w:val="24"/>
        </w:rPr>
        <w:t xml:space="preserve"> </w:t>
      </w:r>
    </w:p>
    <w:p w14:paraId="368B996A" w14:textId="0ABE4DED" w:rsidR="00AB530F" w:rsidRDefault="00AB530F" w:rsidP="007440C9">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Arnold-Chiari</w:t>
      </w:r>
      <w:r w:rsidR="00D072CC">
        <w:rPr>
          <w:rFonts w:cstheme="minorHAnsi"/>
          <w:sz w:val="24"/>
          <w:szCs w:val="24"/>
        </w:rPr>
        <w:t xml:space="preserve"> malformation </w:t>
      </w:r>
      <w:r>
        <w:rPr>
          <w:rFonts w:cstheme="minorHAnsi"/>
          <w:sz w:val="24"/>
          <w:szCs w:val="24"/>
        </w:rPr>
        <w:t>without spina bifida</w:t>
      </w:r>
      <w:r w:rsidR="00326E4A">
        <w:rPr>
          <w:rFonts w:cstheme="minorHAnsi"/>
          <w:sz w:val="24"/>
          <w:szCs w:val="24"/>
        </w:rPr>
        <w:t>, with</w:t>
      </w:r>
      <w:r>
        <w:rPr>
          <w:rFonts w:cstheme="minorHAnsi"/>
          <w:sz w:val="24"/>
          <w:szCs w:val="24"/>
        </w:rPr>
        <w:t xml:space="preserve"> or </w:t>
      </w:r>
      <w:r w:rsidR="00326E4A">
        <w:rPr>
          <w:rFonts w:cstheme="minorHAnsi"/>
          <w:sz w:val="24"/>
          <w:szCs w:val="24"/>
        </w:rPr>
        <w:t xml:space="preserve">without </w:t>
      </w:r>
      <w:r>
        <w:rPr>
          <w:rFonts w:cstheme="minorHAnsi"/>
          <w:sz w:val="24"/>
          <w:szCs w:val="24"/>
        </w:rPr>
        <w:t>hydrocephalus</w:t>
      </w:r>
    </w:p>
    <w:p w14:paraId="25CC8AC0" w14:textId="3F21EB84" w:rsidR="00D1415F" w:rsidRDefault="00D1415F" w:rsidP="002A322E">
      <w:pPr>
        <w:autoSpaceDE w:val="0"/>
        <w:autoSpaceDN w:val="0"/>
        <w:adjustRightInd w:val="0"/>
        <w:spacing w:after="0" w:line="240" w:lineRule="auto"/>
        <w:rPr>
          <w:rFonts w:cstheme="minorHAnsi"/>
          <w:b/>
          <w:bCs/>
          <w:sz w:val="24"/>
          <w:szCs w:val="24"/>
        </w:rPr>
      </w:pPr>
    </w:p>
    <w:p w14:paraId="1354EB37" w14:textId="77777777" w:rsidR="00C64F47" w:rsidRDefault="00C64F47" w:rsidP="002A322E">
      <w:pPr>
        <w:autoSpaceDE w:val="0"/>
        <w:autoSpaceDN w:val="0"/>
        <w:adjustRightInd w:val="0"/>
        <w:spacing w:after="0" w:line="240" w:lineRule="auto"/>
        <w:rPr>
          <w:rFonts w:cstheme="minorHAnsi"/>
          <w:b/>
          <w:bCs/>
          <w:sz w:val="24"/>
          <w:szCs w:val="24"/>
        </w:rPr>
      </w:pPr>
    </w:p>
    <w:p w14:paraId="6116AED4" w14:textId="4D2D7A86" w:rsidR="002A322E" w:rsidRPr="00EE23D1" w:rsidRDefault="002A322E" w:rsidP="002A322E">
      <w:pPr>
        <w:autoSpaceDE w:val="0"/>
        <w:autoSpaceDN w:val="0"/>
        <w:adjustRightInd w:val="0"/>
        <w:spacing w:after="0" w:line="240" w:lineRule="auto"/>
        <w:rPr>
          <w:rFonts w:cstheme="minorHAnsi"/>
          <w:b/>
          <w:bCs/>
          <w:color w:val="000000"/>
          <w:sz w:val="24"/>
          <w:szCs w:val="24"/>
        </w:rPr>
      </w:pPr>
      <w:r w:rsidRPr="006B5FD6">
        <w:rPr>
          <w:rFonts w:cstheme="minorHAnsi"/>
          <w:b/>
          <w:bCs/>
          <w:sz w:val="24"/>
          <w:szCs w:val="24"/>
        </w:rPr>
        <w:t>ICD-9-CM CODES</w:t>
      </w:r>
      <w:r w:rsidR="0085650C">
        <w:rPr>
          <w:rFonts w:cstheme="minorHAnsi"/>
          <w:b/>
          <w:bCs/>
          <w:sz w:val="24"/>
          <w:szCs w:val="24"/>
        </w:rPr>
        <w:t xml:space="preserve"> (for case finding)</w:t>
      </w:r>
      <w:r w:rsidR="007406EF">
        <w:rPr>
          <w:rFonts w:cstheme="minorHAnsi"/>
          <w:b/>
          <w:bCs/>
          <w:sz w:val="24"/>
          <w:szCs w:val="24"/>
        </w:rPr>
        <w:t xml:space="preserve"> </w:t>
      </w:r>
    </w:p>
    <w:p w14:paraId="6116AED5" w14:textId="4CD81DE2" w:rsidR="002A322E" w:rsidRPr="00EE23D1" w:rsidRDefault="002A322E" w:rsidP="00D275E0">
      <w:pPr>
        <w:pStyle w:val="ListParagraph"/>
        <w:numPr>
          <w:ilvl w:val="0"/>
          <w:numId w:val="3"/>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SPINA BIFIDA WITH HYDROCEPHALUS</w:t>
      </w:r>
      <w:r w:rsidR="00F81583">
        <w:rPr>
          <w:rFonts w:cstheme="minorHAnsi"/>
          <w:color w:val="000000"/>
          <w:sz w:val="24"/>
          <w:szCs w:val="24"/>
        </w:rPr>
        <w:t xml:space="preserve"> </w:t>
      </w:r>
      <w:r w:rsidRPr="00EE23D1">
        <w:rPr>
          <w:rFonts w:cstheme="minorHAnsi"/>
          <w:color w:val="000000"/>
          <w:sz w:val="24"/>
          <w:szCs w:val="24"/>
        </w:rPr>
        <w:t>--</w:t>
      </w:r>
      <w:r w:rsidR="00F81583">
        <w:rPr>
          <w:rFonts w:cstheme="minorHAnsi"/>
          <w:color w:val="000000"/>
          <w:sz w:val="24"/>
          <w:szCs w:val="24"/>
        </w:rPr>
        <w:t xml:space="preserve"> </w:t>
      </w:r>
      <w:r w:rsidRPr="00EE23D1">
        <w:rPr>
          <w:rFonts w:cstheme="minorHAnsi"/>
          <w:color w:val="000000"/>
          <w:sz w:val="24"/>
          <w:szCs w:val="24"/>
        </w:rPr>
        <w:t>741.0</w:t>
      </w:r>
      <w:r w:rsidR="00FE0562">
        <w:rPr>
          <w:rFonts w:cstheme="minorHAnsi"/>
          <w:color w:val="000000"/>
          <w:sz w:val="24"/>
          <w:szCs w:val="24"/>
        </w:rPr>
        <w:t>0-741.03</w:t>
      </w:r>
    </w:p>
    <w:p w14:paraId="6116AED6" w14:textId="6E8844F2" w:rsidR="002A322E" w:rsidRDefault="002A322E" w:rsidP="00D275E0">
      <w:pPr>
        <w:pStyle w:val="ListParagraph"/>
        <w:numPr>
          <w:ilvl w:val="0"/>
          <w:numId w:val="3"/>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SPINA BIFIDA WITHOUT MENTION OF HYDROCEPHALUS</w:t>
      </w:r>
      <w:r w:rsidR="00F81583">
        <w:rPr>
          <w:rFonts w:cstheme="minorHAnsi"/>
          <w:color w:val="000000"/>
          <w:sz w:val="24"/>
          <w:szCs w:val="24"/>
        </w:rPr>
        <w:t xml:space="preserve"> </w:t>
      </w:r>
      <w:r w:rsidRPr="00EE23D1">
        <w:rPr>
          <w:rFonts w:cstheme="minorHAnsi"/>
          <w:color w:val="000000"/>
          <w:sz w:val="24"/>
          <w:szCs w:val="24"/>
        </w:rPr>
        <w:t>--</w:t>
      </w:r>
      <w:r w:rsidR="00F81583">
        <w:rPr>
          <w:rFonts w:cstheme="minorHAnsi"/>
          <w:color w:val="000000"/>
          <w:sz w:val="24"/>
          <w:szCs w:val="24"/>
        </w:rPr>
        <w:t xml:space="preserve"> </w:t>
      </w:r>
      <w:r w:rsidRPr="00EE23D1">
        <w:rPr>
          <w:rFonts w:cstheme="minorHAnsi"/>
          <w:color w:val="000000"/>
          <w:sz w:val="24"/>
          <w:szCs w:val="24"/>
        </w:rPr>
        <w:t>741.9</w:t>
      </w:r>
      <w:r w:rsidR="00FE0562">
        <w:rPr>
          <w:rFonts w:cstheme="minorHAnsi"/>
          <w:color w:val="000000"/>
          <w:sz w:val="24"/>
          <w:szCs w:val="24"/>
        </w:rPr>
        <w:t>0-741.93</w:t>
      </w:r>
    </w:p>
    <w:p w14:paraId="6E8C5FDD" w14:textId="77777777" w:rsidR="001310E6" w:rsidRDefault="001310E6" w:rsidP="001011D0">
      <w:pPr>
        <w:autoSpaceDE w:val="0"/>
        <w:autoSpaceDN w:val="0"/>
        <w:adjustRightInd w:val="0"/>
        <w:spacing w:after="0" w:line="240" w:lineRule="auto"/>
        <w:rPr>
          <w:rFonts w:cstheme="minorHAnsi"/>
          <w:b/>
          <w:color w:val="000000"/>
          <w:sz w:val="24"/>
          <w:szCs w:val="24"/>
        </w:rPr>
      </w:pPr>
    </w:p>
    <w:p w14:paraId="0B8A7CC4" w14:textId="64C24AC8" w:rsidR="001011D0" w:rsidRDefault="001011D0" w:rsidP="001011D0">
      <w:pPr>
        <w:autoSpaceDE w:val="0"/>
        <w:autoSpaceDN w:val="0"/>
        <w:adjustRightInd w:val="0"/>
        <w:spacing w:after="0" w:line="240" w:lineRule="auto"/>
        <w:rPr>
          <w:rFonts w:cstheme="minorHAnsi"/>
          <w:b/>
          <w:color w:val="000000"/>
          <w:sz w:val="24"/>
          <w:szCs w:val="24"/>
        </w:rPr>
      </w:pPr>
      <w:r w:rsidRPr="001011D0">
        <w:rPr>
          <w:rFonts w:cstheme="minorHAnsi"/>
          <w:b/>
          <w:color w:val="000000"/>
          <w:sz w:val="24"/>
          <w:szCs w:val="24"/>
        </w:rPr>
        <w:t>ICD-10-CM CODES</w:t>
      </w:r>
      <w:r w:rsidR="0085650C">
        <w:rPr>
          <w:rFonts w:cstheme="minorHAnsi"/>
          <w:b/>
          <w:color w:val="000000"/>
          <w:sz w:val="24"/>
          <w:szCs w:val="24"/>
        </w:rPr>
        <w:t xml:space="preserve"> (for case finding)</w:t>
      </w:r>
    </w:p>
    <w:p w14:paraId="2885A9D7" w14:textId="4DF24D01" w:rsidR="001011D0" w:rsidRPr="00E30974" w:rsidRDefault="009D30B0" w:rsidP="00D36079">
      <w:pPr>
        <w:pStyle w:val="ListParagraph"/>
        <w:numPr>
          <w:ilvl w:val="0"/>
          <w:numId w:val="20"/>
        </w:numPr>
        <w:autoSpaceDE w:val="0"/>
        <w:autoSpaceDN w:val="0"/>
        <w:adjustRightInd w:val="0"/>
        <w:spacing w:after="0" w:line="240" w:lineRule="auto"/>
        <w:rPr>
          <w:rFonts w:cstheme="minorHAnsi"/>
          <w:b/>
          <w:color w:val="000000"/>
          <w:sz w:val="24"/>
          <w:szCs w:val="24"/>
        </w:rPr>
      </w:pPr>
      <w:r>
        <w:rPr>
          <w:rFonts w:cstheme="minorHAnsi"/>
          <w:color w:val="000000"/>
          <w:sz w:val="24"/>
          <w:szCs w:val="24"/>
        </w:rPr>
        <w:t>SPINA BIFIDA</w:t>
      </w:r>
      <w:r w:rsidR="00F81583">
        <w:rPr>
          <w:rFonts w:cstheme="minorHAnsi"/>
          <w:color w:val="000000"/>
          <w:sz w:val="24"/>
          <w:szCs w:val="24"/>
        </w:rPr>
        <w:t xml:space="preserve"> </w:t>
      </w:r>
      <w:r>
        <w:rPr>
          <w:rFonts w:cstheme="minorHAnsi"/>
          <w:color w:val="000000"/>
          <w:sz w:val="24"/>
          <w:szCs w:val="24"/>
        </w:rPr>
        <w:t>--</w:t>
      </w:r>
      <w:r w:rsidR="00F81583">
        <w:rPr>
          <w:rFonts w:cstheme="minorHAnsi"/>
          <w:color w:val="000000"/>
          <w:sz w:val="24"/>
          <w:szCs w:val="24"/>
        </w:rPr>
        <w:t xml:space="preserve"> </w:t>
      </w:r>
      <w:r w:rsidR="001011D0">
        <w:rPr>
          <w:rFonts w:cstheme="minorHAnsi"/>
          <w:color w:val="000000"/>
          <w:sz w:val="24"/>
          <w:szCs w:val="24"/>
        </w:rPr>
        <w:t>Q05</w:t>
      </w:r>
      <w:r w:rsidR="008A44A3">
        <w:rPr>
          <w:rFonts w:cstheme="minorHAnsi"/>
          <w:color w:val="000000"/>
          <w:sz w:val="24"/>
          <w:szCs w:val="24"/>
        </w:rPr>
        <w:t>.</w:t>
      </w:r>
      <w:r w:rsidR="00B146AD">
        <w:rPr>
          <w:rFonts w:cstheme="minorHAnsi"/>
          <w:color w:val="000000"/>
          <w:sz w:val="24"/>
          <w:szCs w:val="24"/>
        </w:rPr>
        <w:t>0-Q05.9</w:t>
      </w:r>
      <w:r w:rsidR="001011D0">
        <w:rPr>
          <w:rFonts w:cstheme="minorHAnsi"/>
          <w:color w:val="000000"/>
          <w:sz w:val="24"/>
          <w:szCs w:val="24"/>
        </w:rPr>
        <w:t xml:space="preserve"> </w:t>
      </w:r>
    </w:p>
    <w:p w14:paraId="3D54BB8C" w14:textId="68159858" w:rsidR="001011D0" w:rsidRPr="00E30974" w:rsidRDefault="009D30B0" w:rsidP="00D36079">
      <w:pPr>
        <w:pStyle w:val="ListParagraph"/>
        <w:numPr>
          <w:ilvl w:val="0"/>
          <w:numId w:val="20"/>
        </w:numPr>
        <w:autoSpaceDE w:val="0"/>
        <w:autoSpaceDN w:val="0"/>
        <w:adjustRightInd w:val="0"/>
        <w:spacing w:after="0" w:line="240" w:lineRule="auto"/>
        <w:rPr>
          <w:rFonts w:cstheme="minorHAnsi"/>
          <w:b/>
          <w:color w:val="000000"/>
          <w:sz w:val="24"/>
          <w:szCs w:val="24"/>
        </w:rPr>
      </w:pPr>
      <w:r>
        <w:rPr>
          <w:rFonts w:cstheme="minorHAnsi"/>
          <w:color w:val="000000"/>
          <w:sz w:val="24"/>
          <w:szCs w:val="24"/>
        </w:rPr>
        <w:t>ARNOLD-CHIARI SYNDROME WITH SPINA BIFIDA</w:t>
      </w:r>
      <w:r w:rsidR="00F81583">
        <w:rPr>
          <w:rFonts w:cstheme="minorHAnsi"/>
          <w:color w:val="000000"/>
          <w:sz w:val="24"/>
          <w:szCs w:val="24"/>
        </w:rPr>
        <w:t xml:space="preserve"> </w:t>
      </w:r>
      <w:r>
        <w:rPr>
          <w:rFonts w:cstheme="minorHAnsi"/>
          <w:color w:val="000000"/>
          <w:sz w:val="24"/>
          <w:szCs w:val="24"/>
        </w:rPr>
        <w:t>--</w:t>
      </w:r>
      <w:r w:rsidR="00F81583">
        <w:rPr>
          <w:rFonts w:cstheme="minorHAnsi"/>
          <w:color w:val="000000"/>
          <w:sz w:val="24"/>
          <w:szCs w:val="24"/>
        </w:rPr>
        <w:t xml:space="preserve"> </w:t>
      </w:r>
      <w:r w:rsidR="001011D0">
        <w:rPr>
          <w:rFonts w:cstheme="minorHAnsi"/>
          <w:color w:val="000000"/>
          <w:sz w:val="24"/>
          <w:szCs w:val="24"/>
        </w:rPr>
        <w:t xml:space="preserve">Q07.01 </w:t>
      </w:r>
    </w:p>
    <w:p w14:paraId="2A3557FD" w14:textId="635FD127" w:rsidR="000828C6" w:rsidRPr="00056C69" w:rsidRDefault="009D30B0" w:rsidP="00D36079">
      <w:pPr>
        <w:pStyle w:val="ListParagraph"/>
        <w:numPr>
          <w:ilvl w:val="0"/>
          <w:numId w:val="20"/>
        </w:numPr>
        <w:autoSpaceDE w:val="0"/>
        <w:autoSpaceDN w:val="0"/>
        <w:adjustRightInd w:val="0"/>
        <w:spacing w:after="0" w:line="240" w:lineRule="auto"/>
        <w:rPr>
          <w:rFonts w:cstheme="minorHAnsi"/>
          <w:b/>
          <w:color w:val="000000"/>
          <w:sz w:val="24"/>
          <w:szCs w:val="24"/>
        </w:rPr>
      </w:pPr>
      <w:r>
        <w:rPr>
          <w:rFonts w:cstheme="minorHAnsi"/>
          <w:color w:val="000000"/>
          <w:sz w:val="24"/>
          <w:szCs w:val="24"/>
        </w:rPr>
        <w:t>ARNOLD-CHIARI SYNDROME WITH SPINA BIFIDA AND HYDROCEPHALUS</w:t>
      </w:r>
      <w:r w:rsidR="00F81583">
        <w:rPr>
          <w:rFonts w:cstheme="minorHAnsi"/>
          <w:color w:val="000000"/>
          <w:sz w:val="24"/>
          <w:szCs w:val="24"/>
        </w:rPr>
        <w:t xml:space="preserve"> </w:t>
      </w:r>
      <w:r>
        <w:rPr>
          <w:rFonts w:cstheme="minorHAnsi"/>
          <w:color w:val="000000"/>
          <w:sz w:val="24"/>
          <w:szCs w:val="24"/>
        </w:rPr>
        <w:t>--</w:t>
      </w:r>
      <w:r w:rsidR="00F81583">
        <w:rPr>
          <w:rFonts w:cstheme="minorHAnsi"/>
          <w:color w:val="000000"/>
          <w:sz w:val="24"/>
          <w:szCs w:val="24"/>
        </w:rPr>
        <w:t xml:space="preserve"> </w:t>
      </w:r>
      <w:r w:rsidR="001011D0">
        <w:rPr>
          <w:rFonts w:cstheme="minorHAnsi"/>
          <w:color w:val="000000"/>
          <w:sz w:val="24"/>
          <w:szCs w:val="24"/>
        </w:rPr>
        <w:t>Q07.03</w:t>
      </w:r>
    </w:p>
    <w:p w14:paraId="59345DEF" w14:textId="77777777" w:rsidR="00D072CC" w:rsidRDefault="00D072CC" w:rsidP="00215B05">
      <w:pPr>
        <w:autoSpaceDE w:val="0"/>
        <w:autoSpaceDN w:val="0"/>
        <w:adjustRightInd w:val="0"/>
        <w:spacing w:after="0" w:line="240" w:lineRule="auto"/>
        <w:rPr>
          <w:rFonts w:cstheme="minorHAnsi"/>
          <w:b/>
          <w:sz w:val="24"/>
          <w:szCs w:val="24"/>
        </w:rPr>
      </w:pPr>
    </w:p>
    <w:p w14:paraId="6116AED7" w14:textId="2A81EDCC" w:rsidR="00215B05" w:rsidRPr="00EE23D1" w:rsidRDefault="00AF5592" w:rsidP="00215B05">
      <w:pPr>
        <w:autoSpaceDE w:val="0"/>
        <w:autoSpaceDN w:val="0"/>
        <w:adjustRightInd w:val="0"/>
        <w:spacing w:after="0" w:line="240" w:lineRule="auto"/>
        <w:rPr>
          <w:rFonts w:cstheme="minorHAnsi"/>
          <w:b/>
          <w:sz w:val="24"/>
          <w:szCs w:val="24"/>
        </w:rPr>
      </w:pPr>
      <w:r>
        <w:rPr>
          <w:rFonts w:cstheme="minorHAnsi"/>
          <w:b/>
          <w:sz w:val="24"/>
          <w:szCs w:val="24"/>
        </w:rPr>
        <w:t>CBDRP</w:t>
      </w:r>
      <w:r w:rsidR="00251ACB" w:rsidRPr="00EE23D1">
        <w:rPr>
          <w:rFonts w:cstheme="minorHAnsi"/>
          <w:b/>
          <w:sz w:val="24"/>
          <w:szCs w:val="24"/>
        </w:rPr>
        <w:t xml:space="preserve"> CODES</w:t>
      </w:r>
      <w:r w:rsidR="00155B6E">
        <w:rPr>
          <w:rFonts w:cstheme="minorHAnsi"/>
          <w:b/>
          <w:sz w:val="24"/>
          <w:szCs w:val="24"/>
        </w:rPr>
        <w:t xml:space="preserve"> </w:t>
      </w:r>
      <w:r w:rsidR="00155B6E">
        <w:rPr>
          <w:rFonts w:cs="Arial"/>
          <w:b/>
          <w:bCs/>
          <w:color w:val="000000"/>
          <w:sz w:val="24"/>
          <w:szCs w:val="24"/>
        </w:rPr>
        <w:t>(for eligible defects)</w:t>
      </w:r>
    </w:p>
    <w:p w14:paraId="6116AED8" w14:textId="6DE7BB1A"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741x0x: </w:t>
      </w:r>
      <w:r w:rsidR="00F81583">
        <w:rPr>
          <w:rFonts w:cstheme="minorHAnsi"/>
          <w:sz w:val="24"/>
          <w:szCs w:val="24"/>
        </w:rPr>
        <w:t xml:space="preserve"> </w:t>
      </w:r>
      <w:r w:rsidRPr="00EE23D1">
        <w:rPr>
          <w:rFonts w:cstheme="minorHAnsi"/>
          <w:sz w:val="24"/>
          <w:szCs w:val="24"/>
        </w:rPr>
        <w:t>Meningomyelocele/myelomeningocele</w:t>
      </w:r>
    </w:p>
    <w:p w14:paraId="6116AED9" w14:textId="6E01D0E6"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741x1x: </w:t>
      </w:r>
      <w:r w:rsidR="00F81583">
        <w:rPr>
          <w:rFonts w:cstheme="minorHAnsi"/>
          <w:sz w:val="24"/>
          <w:szCs w:val="24"/>
        </w:rPr>
        <w:t xml:space="preserve"> </w:t>
      </w:r>
      <w:r w:rsidRPr="00EE23D1">
        <w:rPr>
          <w:rFonts w:cstheme="minorHAnsi"/>
          <w:sz w:val="24"/>
          <w:szCs w:val="24"/>
        </w:rPr>
        <w:t>Meningocele</w:t>
      </w:r>
    </w:p>
    <w:p w14:paraId="6116AEDA" w14:textId="56B7FC84"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741x2x: </w:t>
      </w:r>
      <w:r w:rsidR="00F81583">
        <w:rPr>
          <w:rFonts w:cstheme="minorHAnsi"/>
          <w:sz w:val="24"/>
          <w:szCs w:val="24"/>
        </w:rPr>
        <w:t xml:space="preserve"> </w:t>
      </w:r>
      <w:r w:rsidRPr="00EE23D1">
        <w:rPr>
          <w:rFonts w:cstheme="minorHAnsi"/>
          <w:sz w:val="24"/>
          <w:szCs w:val="24"/>
        </w:rPr>
        <w:t>Myelocele</w:t>
      </w:r>
    </w:p>
    <w:p w14:paraId="6116AEDB" w14:textId="6B5F429F"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741x3x: </w:t>
      </w:r>
      <w:r w:rsidR="00F81583">
        <w:rPr>
          <w:rFonts w:cstheme="minorHAnsi"/>
          <w:sz w:val="24"/>
          <w:szCs w:val="24"/>
        </w:rPr>
        <w:t xml:space="preserve"> </w:t>
      </w:r>
      <w:r w:rsidRPr="00EE23D1">
        <w:rPr>
          <w:rFonts w:cstheme="minorHAnsi"/>
          <w:sz w:val="24"/>
          <w:szCs w:val="24"/>
        </w:rPr>
        <w:t>Myelocystocele</w:t>
      </w:r>
    </w:p>
    <w:p w14:paraId="6116AEDC" w14:textId="21FFD0F0"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741x4x: </w:t>
      </w:r>
      <w:r w:rsidR="00F81583">
        <w:rPr>
          <w:rFonts w:cstheme="minorHAnsi"/>
          <w:sz w:val="24"/>
          <w:szCs w:val="24"/>
        </w:rPr>
        <w:t xml:space="preserve"> </w:t>
      </w:r>
      <w:r w:rsidRPr="00EE23D1">
        <w:rPr>
          <w:rFonts w:cstheme="minorHAnsi"/>
          <w:sz w:val="24"/>
          <w:szCs w:val="24"/>
        </w:rPr>
        <w:t>Lipomeningomyelocele</w:t>
      </w:r>
    </w:p>
    <w:p w14:paraId="6116AEDD" w14:textId="6DFF3F02"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741x5x: </w:t>
      </w:r>
      <w:r w:rsidR="00F81583">
        <w:rPr>
          <w:rFonts w:cstheme="minorHAnsi"/>
          <w:sz w:val="24"/>
          <w:szCs w:val="24"/>
        </w:rPr>
        <w:t xml:space="preserve"> </w:t>
      </w:r>
      <w:r w:rsidRPr="00EE23D1">
        <w:rPr>
          <w:rFonts w:cstheme="minorHAnsi"/>
          <w:sz w:val="24"/>
          <w:szCs w:val="24"/>
        </w:rPr>
        <w:t>Lipomeningocele</w:t>
      </w:r>
    </w:p>
    <w:p w14:paraId="6116AEDE" w14:textId="742115ED"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741x6x: </w:t>
      </w:r>
      <w:r w:rsidR="00F81583">
        <w:rPr>
          <w:rFonts w:cstheme="minorHAnsi"/>
          <w:sz w:val="24"/>
          <w:szCs w:val="24"/>
        </w:rPr>
        <w:t xml:space="preserve"> </w:t>
      </w:r>
      <w:r w:rsidRPr="00EE23D1">
        <w:rPr>
          <w:rFonts w:cstheme="minorHAnsi"/>
          <w:sz w:val="24"/>
          <w:szCs w:val="24"/>
        </w:rPr>
        <w:t>Rachischisis</w:t>
      </w:r>
    </w:p>
    <w:p w14:paraId="6116AEDF" w14:textId="34531C03"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741x8x: </w:t>
      </w:r>
      <w:r w:rsidR="00F81583">
        <w:rPr>
          <w:rFonts w:cstheme="minorHAnsi"/>
          <w:sz w:val="24"/>
          <w:szCs w:val="24"/>
        </w:rPr>
        <w:t xml:space="preserve"> </w:t>
      </w:r>
      <w:r w:rsidRPr="00EE23D1">
        <w:rPr>
          <w:rFonts w:cstheme="minorHAnsi"/>
          <w:sz w:val="24"/>
          <w:szCs w:val="24"/>
        </w:rPr>
        <w:t>Other specified spina bifida</w:t>
      </w:r>
    </w:p>
    <w:p w14:paraId="6116AEE0" w14:textId="73665CC1"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741x9x: </w:t>
      </w:r>
      <w:r w:rsidR="00F81583">
        <w:rPr>
          <w:rFonts w:cstheme="minorHAnsi"/>
          <w:sz w:val="24"/>
          <w:szCs w:val="24"/>
        </w:rPr>
        <w:t xml:space="preserve"> </w:t>
      </w:r>
      <w:r w:rsidRPr="00EE23D1">
        <w:rPr>
          <w:rFonts w:cstheme="minorHAnsi"/>
          <w:sz w:val="24"/>
          <w:szCs w:val="24"/>
        </w:rPr>
        <w:t>Unspecified spina bifida</w:t>
      </w:r>
    </w:p>
    <w:p w14:paraId="6116AEE1" w14:textId="390144C3"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7410xx: </w:t>
      </w:r>
      <w:r w:rsidR="00F81583">
        <w:rPr>
          <w:rFonts w:cstheme="minorHAnsi"/>
          <w:sz w:val="24"/>
          <w:szCs w:val="24"/>
        </w:rPr>
        <w:t xml:space="preserve"> </w:t>
      </w:r>
      <w:r w:rsidRPr="00EE23D1">
        <w:rPr>
          <w:rFonts w:cstheme="minorHAnsi"/>
          <w:sz w:val="24"/>
          <w:szCs w:val="24"/>
        </w:rPr>
        <w:t>Arnold Chiari malformation ± hydrocephalus, open lesion</w:t>
      </w:r>
    </w:p>
    <w:p w14:paraId="6116AEE2" w14:textId="00B7AF01"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7411xx: </w:t>
      </w:r>
      <w:r w:rsidR="00F81583">
        <w:rPr>
          <w:rFonts w:cstheme="minorHAnsi"/>
          <w:sz w:val="24"/>
          <w:szCs w:val="24"/>
        </w:rPr>
        <w:t xml:space="preserve"> </w:t>
      </w:r>
      <w:r w:rsidRPr="00EE23D1">
        <w:rPr>
          <w:rFonts w:cstheme="minorHAnsi"/>
          <w:sz w:val="24"/>
          <w:szCs w:val="24"/>
        </w:rPr>
        <w:t>Arnold Chiari malformation ± hydrocephalus, closed lesion</w:t>
      </w:r>
    </w:p>
    <w:p w14:paraId="6116AEE3" w14:textId="21C17BC0"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7412xx: </w:t>
      </w:r>
      <w:r w:rsidR="00F81583">
        <w:rPr>
          <w:rFonts w:cstheme="minorHAnsi"/>
          <w:sz w:val="24"/>
          <w:szCs w:val="24"/>
        </w:rPr>
        <w:t xml:space="preserve"> </w:t>
      </w:r>
      <w:r w:rsidRPr="00EE23D1">
        <w:rPr>
          <w:rFonts w:cstheme="minorHAnsi"/>
          <w:sz w:val="24"/>
          <w:szCs w:val="24"/>
        </w:rPr>
        <w:t>Arnold Chiari malformation ± hydrocephalus, unspecified open/closed lesion</w:t>
      </w:r>
    </w:p>
    <w:p w14:paraId="6116AEE4" w14:textId="16B54C0C"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7413xx: </w:t>
      </w:r>
      <w:r w:rsidR="00F81583">
        <w:rPr>
          <w:rFonts w:cstheme="minorHAnsi"/>
          <w:sz w:val="24"/>
          <w:szCs w:val="24"/>
        </w:rPr>
        <w:t xml:space="preserve"> </w:t>
      </w:r>
      <w:r w:rsidRPr="00EE23D1">
        <w:rPr>
          <w:rFonts w:cstheme="minorHAnsi"/>
          <w:sz w:val="24"/>
          <w:szCs w:val="24"/>
        </w:rPr>
        <w:t>Hydrocephalus, other (aqueduct of Sylvius) or NOS, open lesion</w:t>
      </w:r>
    </w:p>
    <w:p w14:paraId="6116AEE5" w14:textId="4433186D"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7414xx: </w:t>
      </w:r>
      <w:r w:rsidR="00F81583">
        <w:rPr>
          <w:rFonts w:cstheme="minorHAnsi"/>
          <w:sz w:val="24"/>
          <w:szCs w:val="24"/>
        </w:rPr>
        <w:t xml:space="preserve"> </w:t>
      </w:r>
      <w:r w:rsidRPr="00EE23D1">
        <w:rPr>
          <w:rFonts w:cstheme="minorHAnsi"/>
          <w:sz w:val="24"/>
          <w:szCs w:val="24"/>
        </w:rPr>
        <w:t>Hydrocephalus, other (aqueduct of Sylvius) or NOS, closed lesion</w:t>
      </w:r>
    </w:p>
    <w:p w14:paraId="6116AEE6" w14:textId="773CE84C"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7415xx: </w:t>
      </w:r>
      <w:r w:rsidR="00F81583">
        <w:rPr>
          <w:rFonts w:cstheme="minorHAnsi"/>
          <w:sz w:val="24"/>
          <w:szCs w:val="24"/>
        </w:rPr>
        <w:t xml:space="preserve"> </w:t>
      </w:r>
      <w:r w:rsidRPr="00EE23D1">
        <w:rPr>
          <w:rFonts w:cstheme="minorHAnsi"/>
          <w:sz w:val="24"/>
          <w:szCs w:val="24"/>
        </w:rPr>
        <w:t>Hydrocephalus, other (aqueduct of Sylvius) or NOS, unspecified open/closed lesion</w:t>
      </w:r>
    </w:p>
    <w:p w14:paraId="6116AEE7" w14:textId="76A893E8"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7417xx: </w:t>
      </w:r>
      <w:r w:rsidR="00F81583">
        <w:rPr>
          <w:rFonts w:cstheme="minorHAnsi"/>
          <w:sz w:val="24"/>
          <w:szCs w:val="24"/>
        </w:rPr>
        <w:t xml:space="preserve"> </w:t>
      </w:r>
      <w:r w:rsidRPr="00EE23D1">
        <w:rPr>
          <w:rFonts w:cstheme="minorHAnsi"/>
          <w:sz w:val="24"/>
          <w:szCs w:val="24"/>
        </w:rPr>
        <w:t>No mention hydrocephalus, open lesion</w:t>
      </w:r>
    </w:p>
    <w:p w14:paraId="6116AEE8" w14:textId="3C3F257D"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7418xx: </w:t>
      </w:r>
      <w:r w:rsidR="00F81583">
        <w:rPr>
          <w:rFonts w:cstheme="minorHAnsi"/>
          <w:sz w:val="24"/>
          <w:szCs w:val="24"/>
        </w:rPr>
        <w:t xml:space="preserve"> </w:t>
      </w:r>
      <w:r w:rsidRPr="00EE23D1">
        <w:rPr>
          <w:rFonts w:cstheme="minorHAnsi"/>
          <w:sz w:val="24"/>
          <w:szCs w:val="24"/>
        </w:rPr>
        <w:t>No mention hydrocephalus, closed lesion</w:t>
      </w:r>
    </w:p>
    <w:p w14:paraId="6116AEE9" w14:textId="5D8E1023"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7419xx: </w:t>
      </w:r>
      <w:r w:rsidR="00F81583">
        <w:rPr>
          <w:rFonts w:cstheme="minorHAnsi"/>
          <w:sz w:val="24"/>
          <w:szCs w:val="24"/>
        </w:rPr>
        <w:t xml:space="preserve"> </w:t>
      </w:r>
      <w:r w:rsidRPr="00EE23D1">
        <w:rPr>
          <w:rFonts w:cstheme="minorHAnsi"/>
          <w:sz w:val="24"/>
          <w:szCs w:val="24"/>
        </w:rPr>
        <w:t>No mention hydrocephalus, unspecified open/closed lesion</w:t>
      </w:r>
    </w:p>
    <w:p w14:paraId="6116AEEA" w14:textId="2E0E05DA"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741xx1: </w:t>
      </w:r>
      <w:r w:rsidR="00F81583">
        <w:rPr>
          <w:rFonts w:cstheme="minorHAnsi"/>
          <w:sz w:val="24"/>
          <w:szCs w:val="24"/>
        </w:rPr>
        <w:t xml:space="preserve"> </w:t>
      </w:r>
      <w:r w:rsidRPr="00EE23D1">
        <w:rPr>
          <w:rFonts w:cstheme="minorHAnsi"/>
          <w:sz w:val="24"/>
          <w:szCs w:val="24"/>
        </w:rPr>
        <w:t>Highest level, cervical</w:t>
      </w:r>
    </w:p>
    <w:p w14:paraId="6116AEEB" w14:textId="6B034EB0"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741xx2: </w:t>
      </w:r>
      <w:r w:rsidR="00F81583">
        <w:rPr>
          <w:rFonts w:cstheme="minorHAnsi"/>
          <w:sz w:val="24"/>
          <w:szCs w:val="24"/>
        </w:rPr>
        <w:t xml:space="preserve"> </w:t>
      </w:r>
      <w:r w:rsidRPr="00EE23D1">
        <w:rPr>
          <w:rFonts w:cstheme="minorHAnsi"/>
          <w:sz w:val="24"/>
          <w:szCs w:val="24"/>
        </w:rPr>
        <w:t>Highest level, thoracic</w:t>
      </w:r>
    </w:p>
    <w:p w14:paraId="6116AEEC" w14:textId="78EEB59D"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741xx3: </w:t>
      </w:r>
      <w:r w:rsidR="00F81583">
        <w:rPr>
          <w:rFonts w:cstheme="minorHAnsi"/>
          <w:sz w:val="24"/>
          <w:szCs w:val="24"/>
        </w:rPr>
        <w:t xml:space="preserve"> </w:t>
      </w:r>
      <w:r w:rsidRPr="00EE23D1">
        <w:rPr>
          <w:rFonts w:cstheme="minorHAnsi"/>
          <w:sz w:val="24"/>
          <w:szCs w:val="24"/>
        </w:rPr>
        <w:t>Highest level, lumbar</w:t>
      </w:r>
    </w:p>
    <w:p w14:paraId="6116AEED" w14:textId="78BA35A7" w:rsidR="00251ACB" w:rsidRPr="00EE23D1" w:rsidRDefault="00251AC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 xml:space="preserve">741xx4: </w:t>
      </w:r>
      <w:r w:rsidR="00F81583">
        <w:rPr>
          <w:rFonts w:cstheme="minorHAnsi"/>
          <w:sz w:val="24"/>
          <w:szCs w:val="24"/>
        </w:rPr>
        <w:t xml:space="preserve"> </w:t>
      </w:r>
      <w:r w:rsidRPr="00EE23D1">
        <w:rPr>
          <w:rFonts w:cstheme="minorHAnsi"/>
          <w:sz w:val="24"/>
          <w:szCs w:val="24"/>
        </w:rPr>
        <w:t>Highest level, sacral</w:t>
      </w:r>
    </w:p>
    <w:p w14:paraId="6116AEEE" w14:textId="1AA93DFB" w:rsidR="00251ACB" w:rsidRPr="00EE23D1" w:rsidRDefault="00251ACB" w:rsidP="0075442C">
      <w:pPr>
        <w:pStyle w:val="ListParagraph"/>
        <w:numPr>
          <w:ilvl w:val="0"/>
          <w:numId w:val="1"/>
        </w:numPr>
        <w:autoSpaceDE w:val="0"/>
        <w:autoSpaceDN w:val="0"/>
        <w:adjustRightInd w:val="0"/>
        <w:spacing w:after="0" w:line="240" w:lineRule="auto"/>
        <w:rPr>
          <w:rFonts w:cstheme="minorHAnsi"/>
          <w:b/>
          <w:sz w:val="24"/>
          <w:szCs w:val="24"/>
        </w:rPr>
      </w:pPr>
      <w:r w:rsidRPr="00EE23D1">
        <w:rPr>
          <w:rFonts w:cstheme="minorHAnsi"/>
          <w:sz w:val="24"/>
          <w:szCs w:val="24"/>
        </w:rPr>
        <w:t xml:space="preserve">741xx9: </w:t>
      </w:r>
      <w:r w:rsidR="00F81583">
        <w:rPr>
          <w:rFonts w:cstheme="minorHAnsi"/>
          <w:sz w:val="24"/>
          <w:szCs w:val="24"/>
        </w:rPr>
        <w:t xml:space="preserve"> </w:t>
      </w:r>
      <w:r w:rsidRPr="00EE23D1">
        <w:rPr>
          <w:rFonts w:cstheme="minorHAnsi"/>
          <w:sz w:val="24"/>
          <w:szCs w:val="24"/>
        </w:rPr>
        <w:t>Highest level, unspecified</w:t>
      </w:r>
    </w:p>
    <w:p w14:paraId="6116AEEF" w14:textId="77777777" w:rsidR="00202539" w:rsidRPr="00EE23D1" w:rsidRDefault="00202539" w:rsidP="00202539">
      <w:pPr>
        <w:spacing w:after="0"/>
        <w:rPr>
          <w:b/>
          <w:sz w:val="28"/>
          <w:szCs w:val="28"/>
        </w:rPr>
      </w:pPr>
    </w:p>
    <w:p w14:paraId="6116AEF0" w14:textId="77777777" w:rsidR="0051282C" w:rsidRPr="00EE23D1" w:rsidRDefault="0051282C">
      <w:pPr>
        <w:rPr>
          <w:b/>
          <w:sz w:val="28"/>
          <w:szCs w:val="28"/>
          <w:u w:val="single"/>
        </w:rPr>
      </w:pPr>
      <w:r w:rsidRPr="00EE23D1">
        <w:rPr>
          <w:b/>
          <w:sz w:val="28"/>
          <w:szCs w:val="28"/>
          <w:u w:val="single"/>
        </w:rPr>
        <w:br w:type="page"/>
      </w:r>
    </w:p>
    <w:p w14:paraId="6116AEF1" w14:textId="77777777" w:rsidR="00202539" w:rsidRDefault="00202539" w:rsidP="00D36079">
      <w:pPr>
        <w:pStyle w:val="Heading1"/>
        <w:numPr>
          <w:ilvl w:val="0"/>
          <w:numId w:val="31"/>
        </w:numPr>
        <w:rPr>
          <w:rFonts w:asciiTheme="minorHAnsi" w:hAnsiTheme="minorHAnsi"/>
        </w:rPr>
      </w:pPr>
      <w:bookmarkStart w:id="3" w:name="_Toc16586121"/>
      <w:r w:rsidRPr="00EE23D1">
        <w:rPr>
          <w:rFonts w:asciiTheme="minorHAnsi" w:hAnsiTheme="minorHAnsi"/>
        </w:rPr>
        <w:t>Anophthalmia/microphthalmia</w:t>
      </w:r>
      <w:bookmarkEnd w:id="3"/>
    </w:p>
    <w:p w14:paraId="7C4C8A8B" w14:textId="3241B5A0" w:rsidR="000F75FE" w:rsidRPr="00D56212" w:rsidRDefault="000F75FE" w:rsidP="000F75FE">
      <w:pPr>
        <w:autoSpaceDE w:val="0"/>
        <w:autoSpaceDN w:val="0"/>
        <w:adjustRightInd w:val="0"/>
        <w:spacing w:after="0" w:line="240" w:lineRule="auto"/>
      </w:pPr>
      <w:r>
        <w:rPr>
          <w:rFonts w:cstheme="minorHAnsi"/>
          <w:color w:val="0000FF"/>
          <w:sz w:val="24"/>
          <w:szCs w:val="24"/>
        </w:rPr>
        <w:t xml:space="preserve">       </w:t>
      </w:r>
      <w:r w:rsidRPr="00D56212">
        <w:rPr>
          <w:rFonts w:cstheme="minorHAnsi"/>
          <w:sz w:val="24"/>
          <w:szCs w:val="24"/>
        </w:rPr>
        <w:t>NOTE: These terms may be seen with the ending "ia", "os" or "us"</w:t>
      </w:r>
    </w:p>
    <w:p w14:paraId="7A1C928B" w14:textId="77777777" w:rsidR="004A6AFB" w:rsidRDefault="004A6AFB" w:rsidP="00E27FB3">
      <w:pPr>
        <w:autoSpaceDE w:val="0"/>
        <w:autoSpaceDN w:val="0"/>
        <w:adjustRightInd w:val="0"/>
        <w:spacing w:after="0" w:line="240" w:lineRule="auto"/>
        <w:rPr>
          <w:rFonts w:cstheme="minorHAnsi"/>
          <w:b/>
          <w:bCs/>
          <w:sz w:val="24"/>
          <w:szCs w:val="24"/>
        </w:rPr>
      </w:pPr>
    </w:p>
    <w:p w14:paraId="6116AEF2" w14:textId="77777777" w:rsidR="00E27FB3" w:rsidRPr="00EE23D1" w:rsidRDefault="00E27FB3" w:rsidP="00E27FB3">
      <w:pPr>
        <w:autoSpaceDE w:val="0"/>
        <w:autoSpaceDN w:val="0"/>
        <w:adjustRightInd w:val="0"/>
        <w:spacing w:after="0" w:line="240" w:lineRule="auto"/>
        <w:rPr>
          <w:rFonts w:cstheme="minorHAnsi"/>
          <w:b/>
          <w:bCs/>
          <w:sz w:val="24"/>
          <w:szCs w:val="24"/>
        </w:rPr>
      </w:pPr>
      <w:r w:rsidRPr="00EE23D1">
        <w:rPr>
          <w:rFonts w:cstheme="minorHAnsi"/>
          <w:b/>
          <w:bCs/>
          <w:sz w:val="24"/>
          <w:szCs w:val="24"/>
        </w:rPr>
        <w:t>BIRTH DEFECT &amp; DEFINITION</w:t>
      </w:r>
    </w:p>
    <w:p w14:paraId="6116AEF3" w14:textId="2D4E6B9E" w:rsidR="00E27FB3" w:rsidRPr="00EE23D1" w:rsidRDefault="00E27FB3" w:rsidP="00E27FB3">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ANOPHTHALMIA</w:t>
      </w:r>
      <w:r w:rsidR="005B6C2F">
        <w:rPr>
          <w:rFonts w:cstheme="minorHAnsi"/>
          <w:sz w:val="24"/>
          <w:szCs w:val="24"/>
        </w:rPr>
        <w:t xml:space="preserve"> </w:t>
      </w:r>
      <w:r w:rsidRPr="00EE23D1">
        <w:rPr>
          <w:rFonts w:cstheme="minorHAnsi"/>
          <w:sz w:val="24"/>
          <w:szCs w:val="24"/>
        </w:rPr>
        <w:t>--</w:t>
      </w:r>
      <w:r w:rsidR="005B6C2F">
        <w:rPr>
          <w:rFonts w:cstheme="minorHAnsi"/>
          <w:sz w:val="24"/>
          <w:szCs w:val="24"/>
        </w:rPr>
        <w:t xml:space="preserve"> </w:t>
      </w:r>
      <w:r w:rsidRPr="00EE23D1">
        <w:rPr>
          <w:rFonts w:cstheme="minorHAnsi"/>
          <w:sz w:val="24"/>
          <w:szCs w:val="24"/>
        </w:rPr>
        <w:t>total absence of the eye tissue or apparent absence of the globe in an orbit that otherwise contains normal adnexal structures</w:t>
      </w:r>
    </w:p>
    <w:p w14:paraId="6116AEF4" w14:textId="2E1BB92C" w:rsidR="00E27FB3" w:rsidRPr="00EE23D1" w:rsidRDefault="00E27FB3" w:rsidP="00E27FB3">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MICROPHTHALMIA</w:t>
      </w:r>
      <w:r w:rsidR="005B6C2F">
        <w:rPr>
          <w:rFonts w:cstheme="minorHAnsi"/>
          <w:sz w:val="24"/>
          <w:szCs w:val="24"/>
        </w:rPr>
        <w:t xml:space="preserve"> </w:t>
      </w:r>
      <w:r w:rsidRPr="00EE23D1">
        <w:rPr>
          <w:rFonts w:cstheme="minorHAnsi"/>
          <w:sz w:val="24"/>
          <w:szCs w:val="24"/>
        </w:rPr>
        <w:t>--</w:t>
      </w:r>
      <w:r w:rsidR="005B6C2F">
        <w:rPr>
          <w:rFonts w:cstheme="minorHAnsi"/>
          <w:sz w:val="24"/>
          <w:szCs w:val="24"/>
        </w:rPr>
        <w:t xml:space="preserve"> </w:t>
      </w:r>
      <w:r w:rsidRPr="00EE23D1">
        <w:rPr>
          <w:rFonts w:cstheme="minorHAnsi"/>
          <w:sz w:val="24"/>
          <w:szCs w:val="24"/>
        </w:rPr>
        <w:t>reduction in the volume of the eye, usually characterized by corneal diameter less than 10 mm or anteroposterior globe diameter less than 20 mm</w:t>
      </w:r>
    </w:p>
    <w:p w14:paraId="352EE658" w14:textId="77777777" w:rsidR="004A6AFB" w:rsidRDefault="004A6AFB" w:rsidP="006D5C8A">
      <w:pPr>
        <w:autoSpaceDE w:val="0"/>
        <w:autoSpaceDN w:val="0"/>
        <w:adjustRightInd w:val="0"/>
        <w:spacing w:after="0" w:line="240" w:lineRule="auto"/>
        <w:rPr>
          <w:rFonts w:cstheme="minorHAnsi"/>
          <w:b/>
          <w:bCs/>
          <w:color w:val="000000"/>
          <w:sz w:val="24"/>
          <w:szCs w:val="24"/>
        </w:rPr>
      </w:pPr>
    </w:p>
    <w:p w14:paraId="6116AEF6" w14:textId="77777777" w:rsidR="006D5C8A" w:rsidRPr="00EE23D1" w:rsidRDefault="006D5C8A" w:rsidP="006D5C8A">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TYPES &amp; DEFINITIONS</w:t>
      </w:r>
    </w:p>
    <w:p w14:paraId="6116AEF7" w14:textId="04B53157" w:rsidR="006D5C8A" w:rsidRPr="000F4C1E" w:rsidRDefault="006D5C8A" w:rsidP="0075442C">
      <w:pPr>
        <w:pStyle w:val="ListParagraph"/>
        <w:numPr>
          <w:ilvl w:val="0"/>
          <w:numId w:val="1"/>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TRUE OR PRIMARY ANOPHTHALMIA</w:t>
      </w:r>
      <w:r w:rsidR="005B6C2F">
        <w:rPr>
          <w:rFonts w:cstheme="minorHAnsi"/>
          <w:color w:val="000000"/>
          <w:sz w:val="24"/>
          <w:szCs w:val="24"/>
        </w:rPr>
        <w:t xml:space="preserve"> </w:t>
      </w:r>
      <w:r w:rsidRPr="00EE23D1">
        <w:rPr>
          <w:rFonts w:cstheme="minorHAnsi"/>
          <w:color w:val="000000"/>
          <w:sz w:val="24"/>
          <w:szCs w:val="24"/>
        </w:rPr>
        <w:t>--</w:t>
      </w:r>
      <w:r w:rsidR="005B6C2F">
        <w:rPr>
          <w:rFonts w:cstheme="minorHAnsi"/>
          <w:color w:val="000000"/>
          <w:sz w:val="24"/>
          <w:szCs w:val="24"/>
        </w:rPr>
        <w:t xml:space="preserve"> </w:t>
      </w:r>
      <w:r w:rsidRPr="00EE23D1">
        <w:rPr>
          <w:rFonts w:cstheme="minorHAnsi"/>
          <w:color w:val="000000"/>
          <w:sz w:val="24"/>
          <w:szCs w:val="24"/>
        </w:rPr>
        <w:t xml:space="preserve">as above; occurs when there is complete failure of formation of the primary optic vesicle, usually bilateral; when unilateral, may have contralateral microphthalmia; </w:t>
      </w:r>
      <w:r w:rsidRPr="000F4C1E">
        <w:rPr>
          <w:rFonts w:cstheme="minorHAnsi"/>
          <w:color w:val="000000"/>
          <w:sz w:val="24"/>
          <w:szCs w:val="24"/>
        </w:rPr>
        <w:t>verified only when histologic/microscopic exam shows that all ocular tissue is absent</w:t>
      </w:r>
    </w:p>
    <w:p w14:paraId="6116AEF8" w14:textId="4AA627C9" w:rsidR="006D5C8A" w:rsidRDefault="006D5C8A" w:rsidP="0075442C">
      <w:pPr>
        <w:pStyle w:val="ListParagraph"/>
        <w:numPr>
          <w:ilvl w:val="0"/>
          <w:numId w:val="1"/>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MICROPHTHALMIA</w:t>
      </w:r>
      <w:r w:rsidR="005B6C2F">
        <w:rPr>
          <w:rFonts w:cstheme="minorHAnsi"/>
          <w:color w:val="000000"/>
          <w:sz w:val="24"/>
          <w:szCs w:val="24"/>
        </w:rPr>
        <w:t xml:space="preserve"> </w:t>
      </w:r>
      <w:r w:rsidRPr="00EE23D1">
        <w:rPr>
          <w:rFonts w:cstheme="minorHAnsi"/>
          <w:color w:val="000000"/>
          <w:sz w:val="24"/>
          <w:szCs w:val="24"/>
        </w:rPr>
        <w:t>--</w:t>
      </w:r>
      <w:r w:rsidR="005B6C2F">
        <w:rPr>
          <w:rFonts w:cstheme="minorHAnsi"/>
          <w:color w:val="000000"/>
          <w:sz w:val="24"/>
          <w:szCs w:val="24"/>
        </w:rPr>
        <w:t xml:space="preserve"> </w:t>
      </w:r>
      <w:r w:rsidRPr="00EE23D1">
        <w:rPr>
          <w:rFonts w:cstheme="minorHAnsi"/>
          <w:color w:val="000000"/>
          <w:sz w:val="24"/>
          <w:szCs w:val="24"/>
        </w:rPr>
        <w:t>categories: colobomatous (</w:t>
      </w:r>
      <w:r w:rsidR="00AC769E">
        <w:rPr>
          <w:rFonts w:cstheme="minorHAnsi"/>
          <w:color w:val="000000"/>
          <w:sz w:val="24"/>
          <w:szCs w:val="24"/>
        </w:rPr>
        <w:t xml:space="preserve">associated with </w:t>
      </w:r>
      <w:r w:rsidRPr="00EE23D1">
        <w:rPr>
          <w:rFonts w:cstheme="minorHAnsi"/>
          <w:color w:val="000000"/>
          <w:sz w:val="24"/>
          <w:szCs w:val="24"/>
        </w:rPr>
        <w:t>uveal, iris, choroid and/or optic nerve</w:t>
      </w:r>
      <w:r w:rsidR="00AC769E">
        <w:rPr>
          <w:rFonts w:cstheme="minorHAnsi"/>
          <w:color w:val="000000"/>
          <w:sz w:val="24"/>
          <w:szCs w:val="24"/>
        </w:rPr>
        <w:t xml:space="preserve"> colobomas</w:t>
      </w:r>
      <w:r w:rsidRPr="00EE23D1">
        <w:rPr>
          <w:rFonts w:cstheme="minorHAnsi"/>
          <w:color w:val="000000"/>
          <w:sz w:val="24"/>
          <w:szCs w:val="24"/>
        </w:rPr>
        <w:t>) or noncolobomatous</w:t>
      </w:r>
    </w:p>
    <w:p w14:paraId="6116AEF9" w14:textId="467F4CBA" w:rsidR="006D5C8A" w:rsidRPr="003E6500" w:rsidRDefault="003E6500" w:rsidP="003E6500">
      <w:pPr>
        <w:pStyle w:val="ListParagraph"/>
        <w:numPr>
          <w:ilvl w:val="0"/>
          <w:numId w:val="1"/>
        </w:numPr>
        <w:autoSpaceDE w:val="0"/>
        <w:autoSpaceDN w:val="0"/>
        <w:adjustRightInd w:val="0"/>
        <w:spacing w:after="0" w:line="240" w:lineRule="auto"/>
        <w:rPr>
          <w:rFonts w:cstheme="minorHAnsi"/>
          <w:sz w:val="24"/>
          <w:szCs w:val="24"/>
        </w:rPr>
      </w:pPr>
      <w:r>
        <w:rPr>
          <w:rFonts w:cstheme="minorHAnsi"/>
          <w:color w:val="000000"/>
          <w:sz w:val="24"/>
          <w:szCs w:val="24"/>
        </w:rPr>
        <w:t>NANOPHTHALMIA</w:t>
      </w:r>
      <w:r w:rsidR="006D5C8A" w:rsidRPr="003E6500">
        <w:rPr>
          <w:rFonts w:cstheme="minorHAnsi"/>
          <w:color w:val="000000"/>
          <w:sz w:val="24"/>
          <w:szCs w:val="24"/>
        </w:rPr>
        <w:t xml:space="preserve"> </w:t>
      </w:r>
      <w:r>
        <w:rPr>
          <w:rFonts w:cstheme="minorHAnsi"/>
          <w:color w:val="000000"/>
          <w:sz w:val="24"/>
          <w:szCs w:val="24"/>
        </w:rPr>
        <w:t>--</w:t>
      </w:r>
      <w:r w:rsidR="006D5C8A" w:rsidRPr="003E6500">
        <w:rPr>
          <w:rFonts w:cstheme="minorHAnsi"/>
          <w:color w:val="000000"/>
          <w:sz w:val="24"/>
          <w:szCs w:val="24"/>
        </w:rPr>
        <w:t xml:space="preserve"> microphthalmic eye with normal intraocular structures</w:t>
      </w:r>
      <w:r>
        <w:rPr>
          <w:rFonts w:cstheme="minorHAnsi"/>
          <w:color w:val="000000"/>
          <w:sz w:val="24"/>
          <w:szCs w:val="24"/>
        </w:rPr>
        <w:t>;</w:t>
      </w:r>
      <w:r w:rsidR="006D5C8A" w:rsidRPr="003E6500">
        <w:rPr>
          <w:rFonts w:cstheme="minorHAnsi"/>
          <w:color w:val="000000"/>
          <w:sz w:val="24"/>
          <w:szCs w:val="24"/>
        </w:rPr>
        <w:t xml:space="preserve"> </w:t>
      </w:r>
      <w:r>
        <w:rPr>
          <w:rFonts w:cstheme="minorHAnsi"/>
          <w:color w:val="000000"/>
          <w:sz w:val="24"/>
          <w:szCs w:val="24"/>
        </w:rPr>
        <w:t xml:space="preserve">this </w:t>
      </w:r>
      <w:r w:rsidR="006D5C8A" w:rsidRPr="003E6500">
        <w:rPr>
          <w:rFonts w:cstheme="minorHAnsi"/>
          <w:color w:val="000000"/>
          <w:sz w:val="24"/>
          <w:szCs w:val="24"/>
        </w:rPr>
        <w:t xml:space="preserve">is </w:t>
      </w:r>
      <w:r w:rsidR="006D5C8A" w:rsidRPr="003E6500">
        <w:rPr>
          <w:rFonts w:cstheme="minorHAnsi"/>
          <w:sz w:val="24"/>
          <w:szCs w:val="24"/>
        </w:rPr>
        <w:t>a distinct genetic malformation</w:t>
      </w:r>
    </w:p>
    <w:p w14:paraId="63477D95" w14:textId="77777777" w:rsidR="004A6AFB" w:rsidRPr="006B5FD6" w:rsidRDefault="004A6AFB" w:rsidP="006D5C8A">
      <w:pPr>
        <w:autoSpaceDE w:val="0"/>
        <w:autoSpaceDN w:val="0"/>
        <w:adjustRightInd w:val="0"/>
        <w:spacing w:after="0" w:line="240" w:lineRule="auto"/>
        <w:rPr>
          <w:rFonts w:cstheme="minorHAnsi"/>
          <w:sz w:val="24"/>
          <w:szCs w:val="24"/>
        </w:rPr>
      </w:pPr>
    </w:p>
    <w:p w14:paraId="6116AEFA" w14:textId="77777777" w:rsidR="006D5C8A" w:rsidRPr="006B5FD6" w:rsidRDefault="006D5C8A" w:rsidP="006D5C8A">
      <w:pPr>
        <w:autoSpaceDE w:val="0"/>
        <w:autoSpaceDN w:val="0"/>
        <w:adjustRightInd w:val="0"/>
        <w:spacing w:after="0" w:line="240" w:lineRule="auto"/>
        <w:rPr>
          <w:rFonts w:cstheme="minorHAnsi"/>
          <w:b/>
          <w:bCs/>
          <w:sz w:val="24"/>
          <w:szCs w:val="24"/>
        </w:rPr>
      </w:pPr>
      <w:r w:rsidRPr="006B5FD6">
        <w:rPr>
          <w:rFonts w:cstheme="minorHAnsi"/>
          <w:b/>
          <w:bCs/>
          <w:sz w:val="24"/>
          <w:szCs w:val="24"/>
        </w:rPr>
        <w:t>INCLUSIONS</w:t>
      </w:r>
    </w:p>
    <w:p w14:paraId="6116AEFB" w14:textId="25ABA9DA" w:rsidR="006D5C8A" w:rsidRPr="009F357F" w:rsidRDefault="006D5C8A" w:rsidP="0075442C">
      <w:pPr>
        <w:pStyle w:val="ListParagraph"/>
        <w:numPr>
          <w:ilvl w:val="0"/>
          <w:numId w:val="1"/>
        </w:numPr>
        <w:autoSpaceDE w:val="0"/>
        <w:autoSpaceDN w:val="0"/>
        <w:adjustRightInd w:val="0"/>
        <w:spacing w:after="0" w:line="240" w:lineRule="auto"/>
        <w:rPr>
          <w:rFonts w:cstheme="minorHAnsi"/>
          <w:sz w:val="24"/>
          <w:szCs w:val="24"/>
        </w:rPr>
      </w:pPr>
      <w:r w:rsidRPr="006B5FD6">
        <w:rPr>
          <w:rFonts w:cstheme="minorHAnsi"/>
          <w:sz w:val="24"/>
          <w:szCs w:val="24"/>
        </w:rPr>
        <w:t xml:space="preserve">All cases must include diagnosis by an ophthalmologist </w:t>
      </w:r>
      <w:r w:rsidRPr="009F357F">
        <w:rPr>
          <w:rFonts w:cstheme="minorHAnsi"/>
          <w:sz w:val="24"/>
          <w:szCs w:val="24"/>
        </w:rPr>
        <w:t xml:space="preserve">or confirmation by </w:t>
      </w:r>
      <w:r w:rsidR="00697257" w:rsidRPr="009F357F">
        <w:rPr>
          <w:rFonts w:cstheme="minorHAnsi"/>
          <w:sz w:val="24"/>
          <w:szCs w:val="24"/>
        </w:rPr>
        <w:t xml:space="preserve">prenatal or postnatal MRI, </w:t>
      </w:r>
      <w:r w:rsidRPr="009F357F">
        <w:rPr>
          <w:rFonts w:cstheme="minorHAnsi"/>
          <w:sz w:val="24"/>
          <w:szCs w:val="24"/>
        </w:rPr>
        <w:t>surgical pathology</w:t>
      </w:r>
      <w:r w:rsidR="00697257" w:rsidRPr="009F357F">
        <w:rPr>
          <w:rFonts w:cstheme="minorHAnsi"/>
          <w:sz w:val="24"/>
          <w:szCs w:val="24"/>
        </w:rPr>
        <w:t>,</w:t>
      </w:r>
      <w:r w:rsidRPr="009F357F">
        <w:rPr>
          <w:rFonts w:cstheme="minorHAnsi"/>
          <w:sz w:val="24"/>
          <w:szCs w:val="24"/>
        </w:rPr>
        <w:t xml:space="preserve"> autopsy</w:t>
      </w:r>
    </w:p>
    <w:p w14:paraId="067443AE" w14:textId="77777777" w:rsidR="00A92E4A" w:rsidRDefault="00A92E4A" w:rsidP="006D5C8A">
      <w:pPr>
        <w:autoSpaceDE w:val="0"/>
        <w:autoSpaceDN w:val="0"/>
        <w:adjustRightInd w:val="0"/>
        <w:spacing w:after="0" w:line="240" w:lineRule="auto"/>
        <w:rPr>
          <w:rFonts w:cstheme="minorHAnsi"/>
          <w:b/>
          <w:bCs/>
          <w:sz w:val="24"/>
          <w:szCs w:val="24"/>
        </w:rPr>
      </w:pPr>
    </w:p>
    <w:p w14:paraId="6116AEFC" w14:textId="77777777" w:rsidR="006D5C8A" w:rsidRPr="006B5FD6" w:rsidRDefault="006D5C8A" w:rsidP="006D5C8A">
      <w:pPr>
        <w:autoSpaceDE w:val="0"/>
        <w:autoSpaceDN w:val="0"/>
        <w:adjustRightInd w:val="0"/>
        <w:spacing w:after="0" w:line="240" w:lineRule="auto"/>
        <w:rPr>
          <w:rFonts w:cstheme="minorHAnsi"/>
          <w:b/>
          <w:bCs/>
          <w:sz w:val="24"/>
          <w:szCs w:val="24"/>
        </w:rPr>
      </w:pPr>
      <w:r w:rsidRPr="006B5FD6">
        <w:rPr>
          <w:rFonts w:cstheme="minorHAnsi"/>
          <w:b/>
          <w:bCs/>
          <w:sz w:val="24"/>
          <w:szCs w:val="24"/>
        </w:rPr>
        <w:t>EXCLUSIONS</w:t>
      </w:r>
    </w:p>
    <w:p w14:paraId="3BD87970" w14:textId="7AB7A071" w:rsidR="005F671C" w:rsidRDefault="005F671C" w:rsidP="0075442C">
      <w:pPr>
        <w:pStyle w:val="ListParagraph"/>
        <w:numPr>
          <w:ilvl w:val="0"/>
          <w:numId w:val="1"/>
        </w:numPr>
        <w:autoSpaceDE w:val="0"/>
        <w:autoSpaceDN w:val="0"/>
        <w:adjustRightInd w:val="0"/>
        <w:spacing w:after="0" w:line="240" w:lineRule="auto"/>
        <w:rPr>
          <w:rFonts w:cstheme="minorHAnsi"/>
          <w:sz w:val="24"/>
          <w:szCs w:val="24"/>
        </w:rPr>
      </w:pPr>
      <w:r w:rsidRPr="009F4B21">
        <w:rPr>
          <w:rFonts w:cs="Arial"/>
          <w:sz w:val="24"/>
          <w:szCs w:val="24"/>
        </w:rPr>
        <w:t>Prenatally di</w:t>
      </w:r>
      <w:r w:rsidRPr="009F4B21">
        <w:rPr>
          <w:rFonts w:cs="Arial"/>
          <w:spacing w:val="-1"/>
          <w:sz w:val="24"/>
          <w:szCs w:val="24"/>
        </w:rPr>
        <w:t>a</w:t>
      </w:r>
      <w:r w:rsidRPr="009F4B21">
        <w:rPr>
          <w:rFonts w:cs="Arial"/>
          <w:sz w:val="24"/>
          <w:szCs w:val="24"/>
        </w:rPr>
        <w:t>gn</w:t>
      </w:r>
      <w:r w:rsidRPr="009F4B21">
        <w:rPr>
          <w:rFonts w:cs="Arial"/>
          <w:spacing w:val="-1"/>
          <w:sz w:val="24"/>
          <w:szCs w:val="24"/>
        </w:rPr>
        <w:t>o</w:t>
      </w:r>
      <w:r w:rsidRPr="009F4B21">
        <w:rPr>
          <w:rFonts w:cs="Arial"/>
          <w:sz w:val="24"/>
          <w:szCs w:val="24"/>
        </w:rPr>
        <w:t xml:space="preserve">sed </w:t>
      </w:r>
      <w:r w:rsidRPr="009F4B21">
        <w:rPr>
          <w:rFonts w:cs="Arial"/>
          <w:spacing w:val="-1"/>
          <w:sz w:val="24"/>
          <w:szCs w:val="24"/>
        </w:rPr>
        <w:t>a</w:t>
      </w:r>
      <w:r w:rsidRPr="009F4B21">
        <w:rPr>
          <w:rFonts w:cs="Arial"/>
          <w:sz w:val="24"/>
          <w:szCs w:val="24"/>
        </w:rPr>
        <w:t>nd termi</w:t>
      </w:r>
      <w:r w:rsidRPr="009F4B21">
        <w:rPr>
          <w:rFonts w:cs="Arial"/>
          <w:spacing w:val="-1"/>
          <w:sz w:val="24"/>
          <w:szCs w:val="24"/>
        </w:rPr>
        <w:t>n</w:t>
      </w:r>
      <w:r w:rsidRPr="009F4B21">
        <w:rPr>
          <w:rFonts w:cs="Arial"/>
          <w:sz w:val="24"/>
          <w:szCs w:val="24"/>
        </w:rPr>
        <w:t>ated fetus</w:t>
      </w:r>
      <w:r w:rsidRPr="009F4B21">
        <w:rPr>
          <w:rFonts w:cs="Arial"/>
          <w:spacing w:val="-1"/>
          <w:sz w:val="24"/>
          <w:szCs w:val="24"/>
        </w:rPr>
        <w:t>e</w:t>
      </w:r>
      <w:r w:rsidRPr="009F4B21">
        <w:rPr>
          <w:rFonts w:cs="Arial"/>
          <w:sz w:val="24"/>
          <w:szCs w:val="24"/>
        </w:rPr>
        <w:t>s that do</w:t>
      </w:r>
      <w:r w:rsidRPr="009F4B21">
        <w:rPr>
          <w:rFonts w:cs="Arial"/>
          <w:spacing w:val="-2"/>
          <w:sz w:val="24"/>
          <w:szCs w:val="24"/>
        </w:rPr>
        <w:t xml:space="preserve"> </w:t>
      </w:r>
      <w:r w:rsidRPr="009F4B21">
        <w:rPr>
          <w:rFonts w:cs="Arial"/>
          <w:sz w:val="24"/>
          <w:szCs w:val="24"/>
        </w:rPr>
        <w:t>not have a p</w:t>
      </w:r>
      <w:r w:rsidRPr="009F4B21">
        <w:rPr>
          <w:rFonts w:cs="Arial"/>
          <w:spacing w:val="-1"/>
          <w:sz w:val="24"/>
          <w:szCs w:val="24"/>
        </w:rPr>
        <w:t>o</w:t>
      </w:r>
      <w:r w:rsidRPr="009F4B21">
        <w:rPr>
          <w:rFonts w:cs="Arial"/>
          <w:sz w:val="24"/>
          <w:szCs w:val="24"/>
        </w:rPr>
        <w:t>stnatal exam</w:t>
      </w:r>
      <w:r w:rsidRPr="009F4B21">
        <w:rPr>
          <w:rFonts w:cs="Arial"/>
          <w:spacing w:val="-1"/>
          <w:sz w:val="24"/>
          <w:szCs w:val="24"/>
        </w:rPr>
        <w:t>i</w:t>
      </w:r>
      <w:r w:rsidRPr="009F4B21">
        <w:rPr>
          <w:rFonts w:cs="Arial"/>
          <w:sz w:val="24"/>
          <w:szCs w:val="24"/>
        </w:rPr>
        <w:t>nation to c</w:t>
      </w:r>
      <w:r w:rsidRPr="009F4B21">
        <w:rPr>
          <w:rFonts w:cs="Arial"/>
          <w:spacing w:val="-1"/>
          <w:sz w:val="24"/>
          <w:szCs w:val="24"/>
        </w:rPr>
        <w:t>o</w:t>
      </w:r>
      <w:r w:rsidRPr="009F4B21">
        <w:rPr>
          <w:rFonts w:cs="Arial"/>
          <w:sz w:val="24"/>
          <w:szCs w:val="24"/>
        </w:rPr>
        <w:t>nfirm the def</w:t>
      </w:r>
      <w:r w:rsidRPr="009F4B21">
        <w:rPr>
          <w:rFonts w:cs="Arial"/>
          <w:spacing w:val="-1"/>
          <w:sz w:val="24"/>
          <w:szCs w:val="24"/>
        </w:rPr>
        <w:t>e</w:t>
      </w:r>
      <w:r w:rsidRPr="009F4B21">
        <w:rPr>
          <w:rFonts w:cs="Arial"/>
          <w:spacing w:val="1"/>
          <w:sz w:val="24"/>
          <w:szCs w:val="24"/>
        </w:rPr>
        <w:t>c</w:t>
      </w:r>
      <w:r w:rsidRPr="009F4B21">
        <w:rPr>
          <w:rFonts w:cs="Arial"/>
          <w:sz w:val="24"/>
          <w:szCs w:val="24"/>
        </w:rPr>
        <w:t>t</w:t>
      </w:r>
    </w:p>
    <w:p w14:paraId="6116AEFD" w14:textId="0A28DB10" w:rsidR="006D5C8A" w:rsidRPr="006B5FD6" w:rsidRDefault="006D5C8A" w:rsidP="0075442C">
      <w:pPr>
        <w:pStyle w:val="ListParagraph"/>
        <w:numPr>
          <w:ilvl w:val="0"/>
          <w:numId w:val="1"/>
        </w:numPr>
        <w:autoSpaceDE w:val="0"/>
        <w:autoSpaceDN w:val="0"/>
        <w:adjustRightInd w:val="0"/>
        <w:spacing w:after="0" w:line="240" w:lineRule="auto"/>
        <w:rPr>
          <w:rFonts w:cstheme="minorHAnsi"/>
          <w:sz w:val="24"/>
          <w:szCs w:val="24"/>
        </w:rPr>
      </w:pPr>
      <w:r w:rsidRPr="006B5FD6">
        <w:rPr>
          <w:rFonts w:cstheme="minorHAnsi"/>
          <w:sz w:val="24"/>
          <w:szCs w:val="24"/>
        </w:rPr>
        <w:t>“Small eyes" or "small palpebral fissures" unless there is confirmation of anophthalmia or microphthalmia</w:t>
      </w:r>
    </w:p>
    <w:p w14:paraId="6116AEFE" w14:textId="77777777" w:rsidR="006D5C8A" w:rsidRPr="006B5FD6" w:rsidRDefault="006D5C8A" w:rsidP="0075442C">
      <w:pPr>
        <w:pStyle w:val="ListParagraph"/>
        <w:numPr>
          <w:ilvl w:val="0"/>
          <w:numId w:val="1"/>
        </w:numPr>
        <w:autoSpaceDE w:val="0"/>
        <w:autoSpaceDN w:val="0"/>
        <w:adjustRightInd w:val="0"/>
        <w:spacing w:after="0" w:line="240" w:lineRule="auto"/>
        <w:rPr>
          <w:rFonts w:cstheme="minorHAnsi"/>
          <w:sz w:val="24"/>
          <w:szCs w:val="24"/>
        </w:rPr>
      </w:pPr>
      <w:r w:rsidRPr="006B5FD6">
        <w:rPr>
          <w:rFonts w:cstheme="minorHAnsi"/>
          <w:sz w:val="24"/>
          <w:szCs w:val="24"/>
        </w:rPr>
        <w:t>Isolated microcornea with normal ocular size</w:t>
      </w:r>
    </w:p>
    <w:p w14:paraId="6116AEFF" w14:textId="77777777" w:rsidR="006D5C8A" w:rsidRPr="006B5FD6" w:rsidRDefault="006D5C8A" w:rsidP="0075442C">
      <w:pPr>
        <w:pStyle w:val="ListParagraph"/>
        <w:numPr>
          <w:ilvl w:val="0"/>
          <w:numId w:val="1"/>
        </w:numPr>
        <w:autoSpaceDE w:val="0"/>
        <w:autoSpaceDN w:val="0"/>
        <w:adjustRightInd w:val="0"/>
        <w:spacing w:after="0" w:line="240" w:lineRule="auto"/>
        <w:rPr>
          <w:rFonts w:cstheme="minorHAnsi"/>
          <w:sz w:val="24"/>
          <w:szCs w:val="24"/>
        </w:rPr>
      </w:pPr>
      <w:r w:rsidRPr="006B5FD6">
        <w:rPr>
          <w:rFonts w:cstheme="minorHAnsi"/>
          <w:sz w:val="24"/>
          <w:szCs w:val="24"/>
        </w:rPr>
        <w:t>Ocular colobomas without anophthalmia or microphthalmia</w:t>
      </w:r>
    </w:p>
    <w:p w14:paraId="3555148C" w14:textId="77777777" w:rsidR="00A92E4A" w:rsidRDefault="00A92E4A" w:rsidP="002A322E">
      <w:pPr>
        <w:autoSpaceDE w:val="0"/>
        <w:autoSpaceDN w:val="0"/>
        <w:adjustRightInd w:val="0"/>
        <w:spacing w:after="0" w:line="240" w:lineRule="auto"/>
        <w:rPr>
          <w:rFonts w:cstheme="minorHAnsi"/>
          <w:b/>
          <w:bCs/>
          <w:sz w:val="24"/>
          <w:szCs w:val="24"/>
        </w:rPr>
      </w:pPr>
    </w:p>
    <w:p w14:paraId="6116AF00" w14:textId="1AC578CF" w:rsidR="002A322E" w:rsidRPr="006B5FD6" w:rsidRDefault="002A322E" w:rsidP="002A322E">
      <w:pPr>
        <w:autoSpaceDE w:val="0"/>
        <w:autoSpaceDN w:val="0"/>
        <w:adjustRightInd w:val="0"/>
        <w:spacing w:after="0" w:line="240" w:lineRule="auto"/>
        <w:rPr>
          <w:rFonts w:cstheme="minorHAnsi"/>
          <w:b/>
          <w:bCs/>
          <w:sz w:val="24"/>
          <w:szCs w:val="24"/>
        </w:rPr>
      </w:pPr>
      <w:r w:rsidRPr="006B5FD6">
        <w:rPr>
          <w:rFonts w:cstheme="minorHAnsi"/>
          <w:b/>
          <w:bCs/>
          <w:sz w:val="24"/>
          <w:szCs w:val="24"/>
        </w:rPr>
        <w:t>ICD-9-CM CODES</w:t>
      </w:r>
      <w:r w:rsidR="002F1902">
        <w:rPr>
          <w:rFonts w:cstheme="minorHAnsi"/>
          <w:b/>
          <w:bCs/>
          <w:sz w:val="24"/>
          <w:szCs w:val="24"/>
        </w:rPr>
        <w:t xml:space="preserve"> (for case finding)</w:t>
      </w:r>
    </w:p>
    <w:p w14:paraId="6116AF01" w14:textId="3AF63F4D" w:rsidR="002A322E" w:rsidRPr="00EE23D1" w:rsidRDefault="002A322E" w:rsidP="002A322E">
      <w:pPr>
        <w:pStyle w:val="ListParagraph"/>
        <w:numPr>
          <w:ilvl w:val="0"/>
          <w:numId w:val="1"/>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ANOPHTHALMIA</w:t>
      </w:r>
      <w:r w:rsidR="005B6C2F">
        <w:rPr>
          <w:rFonts w:cstheme="minorHAnsi"/>
          <w:color w:val="000000"/>
          <w:sz w:val="24"/>
          <w:szCs w:val="24"/>
        </w:rPr>
        <w:t xml:space="preserve"> </w:t>
      </w:r>
      <w:r w:rsidRPr="00EE23D1">
        <w:rPr>
          <w:rFonts w:cstheme="minorHAnsi"/>
          <w:color w:val="000000"/>
          <w:sz w:val="24"/>
          <w:szCs w:val="24"/>
        </w:rPr>
        <w:t>--</w:t>
      </w:r>
      <w:r w:rsidR="005B6C2F">
        <w:rPr>
          <w:rFonts w:cstheme="minorHAnsi"/>
          <w:color w:val="000000"/>
          <w:sz w:val="24"/>
          <w:szCs w:val="24"/>
        </w:rPr>
        <w:t xml:space="preserve"> </w:t>
      </w:r>
      <w:r w:rsidRPr="00EE23D1">
        <w:rPr>
          <w:rFonts w:cstheme="minorHAnsi"/>
          <w:color w:val="000000"/>
          <w:sz w:val="24"/>
          <w:szCs w:val="24"/>
        </w:rPr>
        <w:t>743.00</w:t>
      </w:r>
    </w:p>
    <w:p w14:paraId="6116AF02" w14:textId="2A15F0ED" w:rsidR="002A322E" w:rsidRDefault="002A322E" w:rsidP="002A322E">
      <w:pPr>
        <w:pStyle w:val="ListParagraph"/>
        <w:numPr>
          <w:ilvl w:val="0"/>
          <w:numId w:val="1"/>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MICROPHTHALMIA</w:t>
      </w:r>
      <w:r w:rsidR="005B6C2F">
        <w:rPr>
          <w:rFonts w:cstheme="minorHAnsi"/>
          <w:color w:val="000000"/>
          <w:sz w:val="24"/>
          <w:szCs w:val="24"/>
        </w:rPr>
        <w:t xml:space="preserve"> </w:t>
      </w:r>
      <w:r w:rsidRPr="00EE23D1">
        <w:rPr>
          <w:rFonts w:cstheme="minorHAnsi"/>
          <w:color w:val="000000"/>
          <w:sz w:val="24"/>
          <w:szCs w:val="24"/>
        </w:rPr>
        <w:t>--</w:t>
      </w:r>
      <w:r w:rsidR="005B6C2F">
        <w:rPr>
          <w:rFonts w:cstheme="minorHAnsi"/>
          <w:color w:val="000000"/>
          <w:sz w:val="24"/>
          <w:szCs w:val="24"/>
        </w:rPr>
        <w:t xml:space="preserve"> </w:t>
      </w:r>
      <w:r w:rsidRPr="00EE23D1">
        <w:rPr>
          <w:rFonts w:cstheme="minorHAnsi"/>
          <w:color w:val="000000"/>
          <w:sz w:val="24"/>
          <w:szCs w:val="24"/>
        </w:rPr>
        <w:t>743.10-743.12</w:t>
      </w:r>
    </w:p>
    <w:p w14:paraId="1BD9CE5C" w14:textId="77777777" w:rsidR="00BA4F1C" w:rsidRDefault="00BA4F1C" w:rsidP="001011D0">
      <w:pPr>
        <w:autoSpaceDE w:val="0"/>
        <w:autoSpaceDN w:val="0"/>
        <w:adjustRightInd w:val="0"/>
        <w:spacing w:after="0" w:line="240" w:lineRule="auto"/>
        <w:rPr>
          <w:rFonts w:cstheme="minorHAnsi"/>
          <w:b/>
          <w:color w:val="000000"/>
          <w:sz w:val="24"/>
          <w:szCs w:val="24"/>
        </w:rPr>
      </w:pPr>
    </w:p>
    <w:p w14:paraId="25343439" w14:textId="4E1E4CF8" w:rsidR="001011D0" w:rsidRDefault="001011D0" w:rsidP="001011D0">
      <w:pPr>
        <w:autoSpaceDE w:val="0"/>
        <w:autoSpaceDN w:val="0"/>
        <w:adjustRightInd w:val="0"/>
        <w:spacing w:after="0" w:line="240" w:lineRule="auto"/>
        <w:rPr>
          <w:rFonts w:cstheme="minorHAnsi"/>
          <w:b/>
          <w:color w:val="000000"/>
          <w:sz w:val="24"/>
          <w:szCs w:val="24"/>
        </w:rPr>
      </w:pPr>
      <w:r w:rsidRPr="001011D0">
        <w:rPr>
          <w:rFonts w:cstheme="minorHAnsi"/>
          <w:b/>
          <w:color w:val="000000"/>
          <w:sz w:val="24"/>
          <w:szCs w:val="24"/>
        </w:rPr>
        <w:t>ICD-10-CM CODES</w:t>
      </w:r>
      <w:r w:rsidR="002F1902">
        <w:rPr>
          <w:rFonts w:cstheme="minorHAnsi"/>
          <w:b/>
          <w:color w:val="000000"/>
          <w:sz w:val="24"/>
          <w:szCs w:val="24"/>
        </w:rPr>
        <w:t xml:space="preserve"> </w:t>
      </w:r>
      <w:r w:rsidR="002F1902">
        <w:rPr>
          <w:rFonts w:cstheme="minorHAnsi"/>
          <w:b/>
          <w:bCs/>
          <w:sz w:val="24"/>
          <w:szCs w:val="24"/>
        </w:rPr>
        <w:t>(for case finding)</w:t>
      </w:r>
    </w:p>
    <w:p w14:paraId="051E055B" w14:textId="755654BD" w:rsidR="001011D0" w:rsidRPr="001011D0" w:rsidRDefault="009D30B0" w:rsidP="00D36079">
      <w:pPr>
        <w:pStyle w:val="ListParagraph"/>
        <w:numPr>
          <w:ilvl w:val="0"/>
          <w:numId w:val="21"/>
        </w:numPr>
        <w:autoSpaceDE w:val="0"/>
        <w:autoSpaceDN w:val="0"/>
        <w:adjustRightInd w:val="0"/>
        <w:spacing w:after="0" w:line="240" w:lineRule="auto"/>
        <w:rPr>
          <w:rFonts w:cstheme="minorHAnsi"/>
          <w:b/>
          <w:color w:val="000000"/>
          <w:sz w:val="24"/>
          <w:szCs w:val="24"/>
        </w:rPr>
      </w:pPr>
      <w:r>
        <w:rPr>
          <w:rFonts w:cstheme="minorHAnsi"/>
          <w:color w:val="000000"/>
          <w:sz w:val="24"/>
          <w:szCs w:val="24"/>
        </w:rPr>
        <w:t>OTHER ANOPHTHALMOS</w:t>
      </w:r>
      <w:r w:rsidR="005B6C2F">
        <w:rPr>
          <w:rFonts w:cstheme="minorHAnsi"/>
          <w:color w:val="000000"/>
          <w:sz w:val="24"/>
          <w:szCs w:val="24"/>
        </w:rPr>
        <w:t xml:space="preserve"> </w:t>
      </w:r>
      <w:r>
        <w:rPr>
          <w:rFonts w:cstheme="minorHAnsi"/>
          <w:color w:val="000000"/>
          <w:sz w:val="24"/>
          <w:szCs w:val="24"/>
        </w:rPr>
        <w:t>--</w:t>
      </w:r>
      <w:r w:rsidR="005B6C2F">
        <w:rPr>
          <w:rFonts w:cstheme="minorHAnsi"/>
          <w:color w:val="000000"/>
          <w:sz w:val="24"/>
          <w:szCs w:val="24"/>
        </w:rPr>
        <w:t xml:space="preserve"> </w:t>
      </w:r>
      <w:r w:rsidR="001011D0">
        <w:rPr>
          <w:rFonts w:cstheme="minorHAnsi"/>
          <w:color w:val="000000"/>
          <w:sz w:val="24"/>
          <w:szCs w:val="24"/>
        </w:rPr>
        <w:t>Q11.1</w:t>
      </w:r>
    </w:p>
    <w:p w14:paraId="45BC6450" w14:textId="2245C3C3" w:rsidR="001011D0" w:rsidRPr="001011D0" w:rsidRDefault="009D30B0" w:rsidP="00D36079">
      <w:pPr>
        <w:pStyle w:val="ListParagraph"/>
        <w:numPr>
          <w:ilvl w:val="0"/>
          <w:numId w:val="21"/>
        </w:numPr>
        <w:autoSpaceDE w:val="0"/>
        <w:autoSpaceDN w:val="0"/>
        <w:adjustRightInd w:val="0"/>
        <w:spacing w:after="0" w:line="240" w:lineRule="auto"/>
        <w:rPr>
          <w:rFonts w:cstheme="minorHAnsi"/>
          <w:b/>
          <w:color w:val="000000"/>
          <w:sz w:val="24"/>
          <w:szCs w:val="24"/>
        </w:rPr>
      </w:pPr>
      <w:r>
        <w:rPr>
          <w:rFonts w:cstheme="minorHAnsi"/>
          <w:color w:val="000000"/>
          <w:sz w:val="24"/>
          <w:szCs w:val="24"/>
        </w:rPr>
        <w:t>MICROPHTHALMOS</w:t>
      </w:r>
      <w:r w:rsidR="005B6C2F">
        <w:rPr>
          <w:rFonts w:cstheme="minorHAnsi"/>
          <w:color w:val="000000"/>
          <w:sz w:val="24"/>
          <w:szCs w:val="24"/>
        </w:rPr>
        <w:t xml:space="preserve"> </w:t>
      </w:r>
      <w:r>
        <w:rPr>
          <w:rFonts w:cstheme="minorHAnsi"/>
          <w:color w:val="000000"/>
          <w:sz w:val="24"/>
          <w:szCs w:val="24"/>
        </w:rPr>
        <w:t>--</w:t>
      </w:r>
      <w:r w:rsidR="005B6C2F">
        <w:rPr>
          <w:rFonts w:cstheme="minorHAnsi"/>
          <w:color w:val="000000"/>
          <w:sz w:val="24"/>
          <w:szCs w:val="24"/>
        </w:rPr>
        <w:t xml:space="preserve"> </w:t>
      </w:r>
      <w:r w:rsidR="001011D0">
        <w:rPr>
          <w:rFonts w:cstheme="minorHAnsi"/>
          <w:color w:val="000000"/>
          <w:sz w:val="24"/>
          <w:szCs w:val="24"/>
        </w:rPr>
        <w:t>Q11.2</w:t>
      </w:r>
    </w:p>
    <w:p w14:paraId="0DCE5B98" w14:textId="77777777" w:rsidR="00BA4F1C" w:rsidRDefault="00BA4F1C" w:rsidP="00EC743B">
      <w:pPr>
        <w:autoSpaceDE w:val="0"/>
        <w:autoSpaceDN w:val="0"/>
        <w:adjustRightInd w:val="0"/>
        <w:spacing w:after="0" w:line="240" w:lineRule="auto"/>
        <w:rPr>
          <w:rFonts w:cstheme="minorHAnsi"/>
          <w:b/>
          <w:sz w:val="24"/>
          <w:szCs w:val="24"/>
        </w:rPr>
      </w:pPr>
    </w:p>
    <w:p w14:paraId="6116AF03" w14:textId="064064B8" w:rsidR="00EC743B" w:rsidRPr="00EE23D1" w:rsidRDefault="00AF5592" w:rsidP="00EC743B">
      <w:pPr>
        <w:autoSpaceDE w:val="0"/>
        <w:autoSpaceDN w:val="0"/>
        <w:adjustRightInd w:val="0"/>
        <w:spacing w:after="0" w:line="240" w:lineRule="auto"/>
        <w:rPr>
          <w:rFonts w:cstheme="minorHAnsi"/>
          <w:sz w:val="24"/>
          <w:szCs w:val="24"/>
        </w:rPr>
      </w:pPr>
      <w:r>
        <w:rPr>
          <w:rFonts w:cstheme="minorHAnsi"/>
          <w:b/>
          <w:sz w:val="24"/>
          <w:szCs w:val="24"/>
        </w:rPr>
        <w:t>CBDRP</w:t>
      </w:r>
      <w:r w:rsidR="00EC743B" w:rsidRPr="00EE23D1">
        <w:rPr>
          <w:rFonts w:cstheme="minorHAnsi"/>
          <w:b/>
          <w:sz w:val="24"/>
          <w:szCs w:val="24"/>
        </w:rPr>
        <w:t xml:space="preserve"> CODES</w:t>
      </w:r>
      <w:r w:rsidR="00155B6E">
        <w:rPr>
          <w:rFonts w:cstheme="minorHAnsi"/>
          <w:b/>
          <w:sz w:val="24"/>
          <w:szCs w:val="24"/>
        </w:rPr>
        <w:t xml:space="preserve"> </w:t>
      </w:r>
      <w:r w:rsidR="00155B6E">
        <w:rPr>
          <w:rFonts w:cs="Arial"/>
          <w:b/>
          <w:bCs/>
          <w:color w:val="000000"/>
          <w:sz w:val="24"/>
          <w:szCs w:val="24"/>
        </w:rPr>
        <w:t>(for eligible defects)</w:t>
      </w:r>
    </w:p>
    <w:p w14:paraId="6116AF04" w14:textId="6973CBA1" w:rsidR="00EC743B" w:rsidRPr="00EE23D1" w:rsidRDefault="00EC743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743000-</w:t>
      </w:r>
      <w:r w:rsidR="00E83EDE">
        <w:rPr>
          <w:rFonts w:cstheme="minorHAnsi"/>
          <w:sz w:val="24"/>
          <w:szCs w:val="24"/>
        </w:rPr>
        <w:t>74300</w:t>
      </w:r>
      <w:r w:rsidRPr="00EE23D1">
        <w:rPr>
          <w:rFonts w:cstheme="minorHAnsi"/>
          <w:sz w:val="24"/>
          <w:szCs w:val="24"/>
        </w:rPr>
        <w:t xml:space="preserve">4: </w:t>
      </w:r>
      <w:r w:rsidR="005B6C2F">
        <w:rPr>
          <w:rFonts w:cstheme="minorHAnsi"/>
          <w:sz w:val="24"/>
          <w:szCs w:val="24"/>
        </w:rPr>
        <w:t xml:space="preserve"> </w:t>
      </w:r>
      <w:r w:rsidRPr="00EE23D1">
        <w:rPr>
          <w:rFonts w:cstheme="minorHAnsi"/>
          <w:sz w:val="24"/>
          <w:szCs w:val="24"/>
        </w:rPr>
        <w:t>Anophthalmos</w:t>
      </w:r>
    </w:p>
    <w:p w14:paraId="6116AF05" w14:textId="1A57DDBF" w:rsidR="00EC743B" w:rsidRPr="00EE23D1" w:rsidRDefault="00EC743B" w:rsidP="0075442C">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743100-</w:t>
      </w:r>
      <w:r w:rsidR="00E83EDE">
        <w:rPr>
          <w:rFonts w:cstheme="minorHAnsi"/>
          <w:sz w:val="24"/>
          <w:szCs w:val="24"/>
        </w:rPr>
        <w:t>74310</w:t>
      </w:r>
      <w:r w:rsidRPr="00EE23D1">
        <w:rPr>
          <w:rFonts w:cstheme="minorHAnsi"/>
          <w:sz w:val="24"/>
          <w:szCs w:val="24"/>
        </w:rPr>
        <w:t xml:space="preserve">4: </w:t>
      </w:r>
      <w:r w:rsidR="005B6C2F">
        <w:rPr>
          <w:rFonts w:cstheme="minorHAnsi"/>
          <w:sz w:val="24"/>
          <w:szCs w:val="24"/>
        </w:rPr>
        <w:t xml:space="preserve"> </w:t>
      </w:r>
      <w:r w:rsidRPr="00EE23D1">
        <w:rPr>
          <w:rFonts w:cstheme="minorHAnsi"/>
          <w:sz w:val="24"/>
          <w:szCs w:val="24"/>
        </w:rPr>
        <w:t>Microphthalmos</w:t>
      </w:r>
    </w:p>
    <w:p w14:paraId="6116AF07" w14:textId="77777777" w:rsidR="0051282C" w:rsidRPr="00EE23D1" w:rsidRDefault="0051282C">
      <w:pPr>
        <w:rPr>
          <w:rFonts w:cstheme="minorHAnsi"/>
          <w:b/>
          <w:bCs/>
          <w:color w:val="000000"/>
          <w:sz w:val="28"/>
          <w:szCs w:val="28"/>
          <w:u w:val="single"/>
        </w:rPr>
      </w:pPr>
      <w:r w:rsidRPr="00EE23D1">
        <w:rPr>
          <w:rFonts w:cstheme="minorHAnsi"/>
          <w:b/>
          <w:bCs/>
          <w:color w:val="000000"/>
          <w:sz w:val="28"/>
          <w:szCs w:val="28"/>
          <w:u w:val="single"/>
        </w:rPr>
        <w:br w:type="page"/>
      </w:r>
    </w:p>
    <w:p w14:paraId="6116AF08" w14:textId="77777777" w:rsidR="00BC7C80" w:rsidRPr="00EE23D1" w:rsidRDefault="00BC7C80" w:rsidP="00D36079">
      <w:pPr>
        <w:pStyle w:val="Heading1"/>
        <w:numPr>
          <w:ilvl w:val="0"/>
          <w:numId w:val="29"/>
        </w:numPr>
        <w:rPr>
          <w:rFonts w:asciiTheme="minorHAnsi" w:hAnsiTheme="minorHAnsi"/>
        </w:rPr>
      </w:pPr>
      <w:bookmarkStart w:id="4" w:name="_Toc16586122"/>
      <w:r w:rsidRPr="00EE23D1">
        <w:rPr>
          <w:rFonts w:asciiTheme="minorHAnsi" w:hAnsiTheme="minorHAnsi"/>
        </w:rPr>
        <w:t>Anotia/Microtia</w:t>
      </w:r>
      <w:bookmarkEnd w:id="4"/>
    </w:p>
    <w:p w14:paraId="36E9ED15" w14:textId="77777777" w:rsidR="001E49C1" w:rsidRDefault="001E49C1" w:rsidP="009312EE">
      <w:pPr>
        <w:autoSpaceDE w:val="0"/>
        <w:autoSpaceDN w:val="0"/>
        <w:adjustRightInd w:val="0"/>
        <w:spacing w:after="0" w:line="240" w:lineRule="auto"/>
        <w:rPr>
          <w:rFonts w:cstheme="minorHAnsi"/>
          <w:b/>
          <w:bCs/>
          <w:sz w:val="24"/>
          <w:szCs w:val="24"/>
        </w:rPr>
      </w:pPr>
    </w:p>
    <w:p w14:paraId="6116AF09" w14:textId="77777777" w:rsidR="009312EE" w:rsidRPr="00EE23D1" w:rsidRDefault="009312EE" w:rsidP="009312EE">
      <w:pPr>
        <w:autoSpaceDE w:val="0"/>
        <w:autoSpaceDN w:val="0"/>
        <w:adjustRightInd w:val="0"/>
        <w:spacing w:after="0" w:line="240" w:lineRule="auto"/>
        <w:rPr>
          <w:rFonts w:cstheme="minorHAnsi"/>
          <w:b/>
          <w:bCs/>
          <w:sz w:val="24"/>
          <w:szCs w:val="24"/>
        </w:rPr>
      </w:pPr>
      <w:r w:rsidRPr="00EE23D1">
        <w:rPr>
          <w:rFonts w:cstheme="minorHAnsi"/>
          <w:b/>
          <w:bCs/>
          <w:sz w:val="24"/>
          <w:szCs w:val="24"/>
        </w:rPr>
        <w:t>BIRTH DEFECT &amp; DEFINITION</w:t>
      </w:r>
    </w:p>
    <w:p w14:paraId="6116AF0A" w14:textId="67012C83" w:rsidR="009312EE" w:rsidRPr="00EE23D1" w:rsidRDefault="009312EE" w:rsidP="009312EE">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ANOTIA</w:t>
      </w:r>
      <w:r w:rsidR="00C9375B">
        <w:rPr>
          <w:rFonts w:cstheme="minorHAnsi"/>
          <w:sz w:val="24"/>
          <w:szCs w:val="24"/>
        </w:rPr>
        <w:t xml:space="preserve"> </w:t>
      </w:r>
      <w:r w:rsidRPr="00EE23D1">
        <w:rPr>
          <w:rFonts w:cstheme="minorHAnsi"/>
          <w:sz w:val="24"/>
          <w:szCs w:val="24"/>
        </w:rPr>
        <w:t>--</w:t>
      </w:r>
      <w:r w:rsidR="00C9375B">
        <w:rPr>
          <w:rFonts w:cstheme="minorHAnsi"/>
          <w:sz w:val="24"/>
          <w:szCs w:val="24"/>
        </w:rPr>
        <w:t xml:space="preserve"> </w:t>
      </w:r>
      <w:r w:rsidRPr="00EE23D1">
        <w:rPr>
          <w:rFonts w:cstheme="minorHAnsi"/>
          <w:sz w:val="24"/>
          <w:szCs w:val="24"/>
        </w:rPr>
        <w:t>total absence of the external ear and canal</w:t>
      </w:r>
    </w:p>
    <w:p w14:paraId="6116AF0B" w14:textId="5E2573FF" w:rsidR="009312EE" w:rsidRPr="00EE23D1" w:rsidRDefault="009312EE" w:rsidP="009312EE">
      <w:pPr>
        <w:pStyle w:val="ListParagraph"/>
        <w:numPr>
          <w:ilvl w:val="0"/>
          <w:numId w:val="1"/>
        </w:numPr>
        <w:autoSpaceDE w:val="0"/>
        <w:autoSpaceDN w:val="0"/>
        <w:adjustRightInd w:val="0"/>
        <w:spacing w:after="0" w:line="240" w:lineRule="auto"/>
        <w:rPr>
          <w:rFonts w:cstheme="minorHAnsi"/>
          <w:sz w:val="24"/>
          <w:szCs w:val="24"/>
        </w:rPr>
      </w:pPr>
      <w:r w:rsidRPr="00EE23D1">
        <w:rPr>
          <w:rFonts w:cstheme="minorHAnsi"/>
          <w:sz w:val="24"/>
          <w:szCs w:val="24"/>
        </w:rPr>
        <w:t>MICROTIA</w:t>
      </w:r>
      <w:r w:rsidR="00C9375B">
        <w:rPr>
          <w:rFonts w:cstheme="minorHAnsi"/>
          <w:sz w:val="24"/>
          <w:szCs w:val="24"/>
        </w:rPr>
        <w:t xml:space="preserve"> </w:t>
      </w:r>
      <w:r w:rsidRPr="00EE23D1">
        <w:rPr>
          <w:rFonts w:cstheme="minorHAnsi"/>
          <w:sz w:val="24"/>
          <w:szCs w:val="24"/>
        </w:rPr>
        <w:t>--</w:t>
      </w:r>
      <w:r w:rsidR="00C9375B">
        <w:rPr>
          <w:rFonts w:cstheme="minorHAnsi"/>
          <w:sz w:val="24"/>
          <w:szCs w:val="24"/>
        </w:rPr>
        <w:t xml:space="preserve"> </w:t>
      </w:r>
      <w:r w:rsidRPr="00EE23D1">
        <w:rPr>
          <w:rFonts w:cstheme="minorHAnsi"/>
          <w:sz w:val="24"/>
          <w:szCs w:val="24"/>
        </w:rPr>
        <w:t>malformation or hypoplasia of the auricle, ranging from measurably small external ear with minimal structural abnormality, to an ear with major structural alteration with absent or blind-ending canal</w:t>
      </w:r>
    </w:p>
    <w:p w14:paraId="08CAFA7F" w14:textId="77777777" w:rsidR="00054B68" w:rsidRDefault="00054B68" w:rsidP="009312EE">
      <w:pPr>
        <w:autoSpaceDE w:val="0"/>
        <w:autoSpaceDN w:val="0"/>
        <w:adjustRightInd w:val="0"/>
        <w:spacing w:after="0" w:line="240" w:lineRule="auto"/>
        <w:rPr>
          <w:rFonts w:cstheme="minorHAnsi"/>
          <w:b/>
          <w:bCs/>
          <w:color w:val="000000"/>
          <w:sz w:val="24"/>
          <w:szCs w:val="24"/>
        </w:rPr>
      </w:pPr>
    </w:p>
    <w:p w14:paraId="6116AF0C" w14:textId="77777777" w:rsidR="00BC7C80" w:rsidRPr="00EE23D1" w:rsidRDefault="00BC7C80" w:rsidP="009312EE">
      <w:pPr>
        <w:autoSpaceDE w:val="0"/>
        <w:autoSpaceDN w:val="0"/>
        <w:adjustRightInd w:val="0"/>
        <w:spacing w:after="0" w:line="240" w:lineRule="auto"/>
        <w:rPr>
          <w:rFonts w:cs="ArialMT"/>
          <w:sz w:val="20"/>
          <w:szCs w:val="20"/>
        </w:rPr>
      </w:pPr>
      <w:r w:rsidRPr="00EE23D1">
        <w:rPr>
          <w:rFonts w:cstheme="minorHAnsi"/>
          <w:b/>
          <w:bCs/>
          <w:color w:val="000000"/>
          <w:sz w:val="24"/>
          <w:szCs w:val="24"/>
        </w:rPr>
        <w:t>TYPES &amp; DEFINITIONS</w:t>
      </w:r>
    </w:p>
    <w:p w14:paraId="6116AF0D" w14:textId="77777777" w:rsidR="00BC7C80" w:rsidRPr="00EE23D1" w:rsidRDefault="00BC7C80" w:rsidP="00BC7C80">
      <w:p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Microtia Classification System of Meurman (modified from Marks):</w:t>
      </w:r>
    </w:p>
    <w:p w14:paraId="6116AF0E" w14:textId="32098AC9" w:rsidR="00BC7C80" w:rsidRPr="00AD20A2" w:rsidRDefault="00BC7C80" w:rsidP="00AD20A2">
      <w:pPr>
        <w:pStyle w:val="ListParagraph"/>
        <w:numPr>
          <w:ilvl w:val="0"/>
          <w:numId w:val="1"/>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TYPE I</w:t>
      </w:r>
      <w:r w:rsidR="00C9375B">
        <w:rPr>
          <w:rFonts w:cstheme="minorHAnsi"/>
          <w:color w:val="000000"/>
          <w:sz w:val="24"/>
          <w:szCs w:val="24"/>
        </w:rPr>
        <w:t xml:space="preserve"> </w:t>
      </w:r>
      <w:r w:rsidRPr="00EE23D1">
        <w:rPr>
          <w:rFonts w:cstheme="minorHAnsi"/>
          <w:color w:val="000000"/>
          <w:sz w:val="24"/>
          <w:szCs w:val="24"/>
        </w:rPr>
        <w:t>--</w:t>
      </w:r>
      <w:r w:rsidR="00C9375B">
        <w:rPr>
          <w:rFonts w:cstheme="minorHAnsi"/>
          <w:color w:val="000000"/>
          <w:sz w:val="24"/>
          <w:szCs w:val="24"/>
        </w:rPr>
        <w:t xml:space="preserve"> </w:t>
      </w:r>
      <w:r w:rsidRPr="00EE23D1">
        <w:rPr>
          <w:rFonts w:cstheme="minorHAnsi"/>
          <w:color w:val="000000"/>
          <w:sz w:val="24"/>
          <w:szCs w:val="24"/>
        </w:rPr>
        <w:t>generally small ear that retains most of the overall structure of the normal auricle</w:t>
      </w:r>
      <w:r w:rsidR="00C9375B">
        <w:rPr>
          <w:rFonts w:cstheme="minorHAnsi"/>
          <w:color w:val="000000"/>
          <w:sz w:val="24"/>
          <w:szCs w:val="24"/>
        </w:rPr>
        <w:t xml:space="preserve">; </w:t>
      </w:r>
      <w:r w:rsidRPr="00EE23D1">
        <w:rPr>
          <w:rFonts w:cstheme="minorHAnsi"/>
          <w:color w:val="000000"/>
          <w:sz w:val="24"/>
          <w:szCs w:val="24"/>
        </w:rPr>
        <w:t>similar to lop/ cup</w:t>
      </w:r>
      <w:r w:rsidR="001D5F87">
        <w:rPr>
          <w:rFonts w:cstheme="minorHAnsi"/>
          <w:color w:val="000000"/>
          <w:sz w:val="24"/>
          <w:szCs w:val="24"/>
        </w:rPr>
        <w:t xml:space="preserve"> </w:t>
      </w:r>
      <w:r w:rsidRPr="00AD20A2">
        <w:rPr>
          <w:rFonts w:cstheme="minorHAnsi"/>
          <w:color w:val="000000"/>
          <w:sz w:val="24"/>
          <w:szCs w:val="24"/>
        </w:rPr>
        <w:t>defect, auditory meatus is usually patent and defects of the ossicular chain are infrequent</w:t>
      </w:r>
      <w:r w:rsidR="00F772DB">
        <w:rPr>
          <w:rFonts w:cstheme="minorHAnsi"/>
          <w:color w:val="000000"/>
          <w:sz w:val="24"/>
          <w:szCs w:val="24"/>
        </w:rPr>
        <w:t xml:space="preserve"> (Note: This is an exclusion – see below)</w:t>
      </w:r>
    </w:p>
    <w:p w14:paraId="6116AF0F" w14:textId="23C2C990" w:rsidR="00BC7C80" w:rsidRPr="00AD20A2" w:rsidRDefault="00BC7C80" w:rsidP="00D275E0">
      <w:pPr>
        <w:pStyle w:val="ListParagraph"/>
        <w:numPr>
          <w:ilvl w:val="0"/>
          <w:numId w:val="4"/>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TYPE II</w:t>
      </w:r>
      <w:r w:rsidR="00C9375B">
        <w:rPr>
          <w:rFonts w:cstheme="minorHAnsi"/>
          <w:color w:val="000000"/>
          <w:sz w:val="24"/>
          <w:szCs w:val="24"/>
        </w:rPr>
        <w:t xml:space="preserve"> </w:t>
      </w:r>
      <w:r w:rsidRPr="00EE23D1">
        <w:rPr>
          <w:rFonts w:cstheme="minorHAnsi"/>
          <w:color w:val="000000"/>
          <w:sz w:val="24"/>
          <w:szCs w:val="24"/>
        </w:rPr>
        <w:t>--</w:t>
      </w:r>
      <w:r w:rsidR="00C9375B">
        <w:rPr>
          <w:rFonts w:cstheme="minorHAnsi"/>
          <w:color w:val="000000"/>
          <w:sz w:val="24"/>
          <w:szCs w:val="24"/>
        </w:rPr>
        <w:t xml:space="preserve"> </w:t>
      </w:r>
      <w:r w:rsidRPr="00EE23D1">
        <w:rPr>
          <w:rFonts w:cstheme="minorHAnsi"/>
          <w:color w:val="000000"/>
          <w:sz w:val="24"/>
          <w:szCs w:val="24"/>
        </w:rPr>
        <w:t>moderately severe anomaly with longitudinal mass of cartilage with some resemblance to pinna</w:t>
      </w:r>
      <w:r w:rsidR="001D5F87">
        <w:rPr>
          <w:rFonts w:cstheme="minorHAnsi"/>
          <w:color w:val="000000"/>
          <w:sz w:val="24"/>
          <w:szCs w:val="24"/>
        </w:rPr>
        <w:t xml:space="preserve"> </w:t>
      </w:r>
      <w:r w:rsidRPr="00AD20A2">
        <w:rPr>
          <w:rFonts w:cstheme="minorHAnsi"/>
          <w:color w:val="000000"/>
          <w:sz w:val="24"/>
          <w:szCs w:val="24"/>
        </w:rPr>
        <w:t>(rudimentary auricle will be hook-shaped, have an S-shape or question mark appearance)</w:t>
      </w:r>
    </w:p>
    <w:p w14:paraId="6116AF10" w14:textId="69E1CBFF" w:rsidR="00BC7C80" w:rsidRPr="00EE23D1" w:rsidRDefault="00BC7C80" w:rsidP="00D275E0">
      <w:pPr>
        <w:pStyle w:val="ListParagraph"/>
        <w:numPr>
          <w:ilvl w:val="0"/>
          <w:numId w:val="4"/>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TYPE III</w:t>
      </w:r>
      <w:r w:rsidR="00C9375B">
        <w:rPr>
          <w:rFonts w:cstheme="minorHAnsi"/>
          <w:color w:val="000000"/>
          <w:sz w:val="24"/>
          <w:szCs w:val="24"/>
        </w:rPr>
        <w:t xml:space="preserve"> </w:t>
      </w:r>
      <w:r w:rsidRPr="00EE23D1">
        <w:rPr>
          <w:rFonts w:cstheme="minorHAnsi"/>
          <w:color w:val="000000"/>
          <w:sz w:val="24"/>
          <w:szCs w:val="24"/>
        </w:rPr>
        <w:t>--</w:t>
      </w:r>
      <w:r w:rsidR="00C9375B">
        <w:rPr>
          <w:rFonts w:cstheme="minorHAnsi"/>
          <w:color w:val="000000"/>
          <w:sz w:val="24"/>
          <w:szCs w:val="24"/>
        </w:rPr>
        <w:t xml:space="preserve"> </w:t>
      </w:r>
      <w:r w:rsidRPr="00EE23D1">
        <w:rPr>
          <w:rFonts w:cstheme="minorHAnsi"/>
          <w:color w:val="000000"/>
          <w:sz w:val="24"/>
          <w:szCs w:val="24"/>
        </w:rPr>
        <w:t>ear is a rudiment of soft tissue and the auricle has no resemblance to the normal pinna</w:t>
      </w:r>
    </w:p>
    <w:p w14:paraId="6116AF11" w14:textId="5E583FC8" w:rsidR="00BC7C80" w:rsidRPr="00EE23D1" w:rsidRDefault="00BC7C80" w:rsidP="00D275E0">
      <w:pPr>
        <w:pStyle w:val="ListParagraph"/>
        <w:numPr>
          <w:ilvl w:val="0"/>
          <w:numId w:val="4"/>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TYPE IV</w:t>
      </w:r>
      <w:r w:rsidR="00C9375B">
        <w:rPr>
          <w:rFonts w:cstheme="minorHAnsi"/>
          <w:color w:val="000000"/>
          <w:sz w:val="24"/>
          <w:szCs w:val="24"/>
        </w:rPr>
        <w:t xml:space="preserve"> </w:t>
      </w:r>
      <w:r w:rsidRPr="00EE23D1">
        <w:rPr>
          <w:rFonts w:cstheme="minorHAnsi"/>
          <w:color w:val="000000"/>
          <w:sz w:val="24"/>
          <w:szCs w:val="24"/>
        </w:rPr>
        <w:t>--</w:t>
      </w:r>
      <w:r w:rsidR="00C9375B">
        <w:rPr>
          <w:rFonts w:cstheme="minorHAnsi"/>
          <w:color w:val="000000"/>
          <w:sz w:val="24"/>
          <w:szCs w:val="24"/>
        </w:rPr>
        <w:t xml:space="preserve"> </w:t>
      </w:r>
      <w:r w:rsidRPr="00EE23D1">
        <w:rPr>
          <w:rFonts w:cstheme="minorHAnsi"/>
          <w:color w:val="000000"/>
          <w:sz w:val="24"/>
          <w:szCs w:val="24"/>
        </w:rPr>
        <w:t>complete absence of all external ear structures, anotia</w:t>
      </w:r>
    </w:p>
    <w:p w14:paraId="6116AF12" w14:textId="7956F06C" w:rsidR="00BC7C80" w:rsidRPr="008022DB" w:rsidRDefault="00BC7C80" w:rsidP="00BC7C80">
      <w:pPr>
        <w:autoSpaceDE w:val="0"/>
        <w:autoSpaceDN w:val="0"/>
        <w:adjustRightInd w:val="0"/>
        <w:spacing w:after="0" w:line="240" w:lineRule="auto"/>
        <w:rPr>
          <w:rFonts w:cstheme="minorHAnsi"/>
          <w:sz w:val="24"/>
          <w:szCs w:val="24"/>
        </w:rPr>
      </w:pPr>
      <w:r w:rsidRPr="008022DB">
        <w:rPr>
          <w:rFonts w:cstheme="minorHAnsi"/>
          <w:sz w:val="24"/>
          <w:szCs w:val="24"/>
        </w:rPr>
        <w:t>NOTE: types I - III will occasionally be accompanied by preauricular tag(s)</w:t>
      </w:r>
    </w:p>
    <w:p w14:paraId="054B0924" w14:textId="77777777" w:rsidR="00F772DB" w:rsidRDefault="00F772DB" w:rsidP="00BC7C80">
      <w:pPr>
        <w:autoSpaceDE w:val="0"/>
        <w:autoSpaceDN w:val="0"/>
        <w:adjustRightInd w:val="0"/>
        <w:spacing w:after="0" w:line="240" w:lineRule="auto"/>
        <w:rPr>
          <w:rFonts w:cstheme="minorHAnsi"/>
          <w:b/>
          <w:bCs/>
          <w:color w:val="000000"/>
          <w:sz w:val="24"/>
          <w:szCs w:val="24"/>
        </w:rPr>
      </w:pPr>
    </w:p>
    <w:p w14:paraId="6116AF13" w14:textId="77777777" w:rsidR="00BC7C80" w:rsidRPr="00EE23D1" w:rsidRDefault="00BC7C80" w:rsidP="00BC7C80">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INCLUSIONS</w:t>
      </w:r>
    </w:p>
    <w:p w14:paraId="6116AF14" w14:textId="2391EEC7" w:rsidR="00BC7C80" w:rsidRPr="00EE23D1" w:rsidRDefault="00BC7C80" w:rsidP="00BC7C80">
      <w:p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Standard</w:t>
      </w:r>
      <w:r w:rsidR="000A709D">
        <w:rPr>
          <w:rFonts w:cstheme="minorHAnsi"/>
          <w:color w:val="000000"/>
          <w:sz w:val="24"/>
          <w:szCs w:val="24"/>
        </w:rPr>
        <w:t xml:space="preserve"> (see section 1)</w:t>
      </w:r>
    </w:p>
    <w:p w14:paraId="2AAA6E7D" w14:textId="77777777" w:rsidR="00F772DB" w:rsidRDefault="00F772DB" w:rsidP="00BC7C80">
      <w:pPr>
        <w:autoSpaceDE w:val="0"/>
        <w:autoSpaceDN w:val="0"/>
        <w:adjustRightInd w:val="0"/>
        <w:spacing w:after="0" w:line="240" w:lineRule="auto"/>
        <w:rPr>
          <w:rFonts w:cstheme="minorHAnsi"/>
          <w:b/>
          <w:bCs/>
          <w:color w:val="000000"/>
          <w:sz w:val="24"/>
          <w:szCs w:val="24"/>
        </w:rPr>
      </w:pPr>
    </w:p>
    <w:p w14:paraId="6116AF15" w14:textId="77777777" w:rsidR="00BC7C80" w:rsidRPr="00EE23D1" w:rsidRDefault="00BC7C80" w:rsidP="00BC7C80">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EXCLUSIONS</w:t>
      </w:r>
    </w:p>
    <w:p w14:paraId="2A7834F2" w14:textId="6093FE61" w:rsidR="00E40D9B" w:rsidRDefault="00E40D9B" w:rsidP="00D275E0">
      <w:pPr>
        <w:pStyle w:val="ListParagraph"/>
        <w:numPr>
          <w:ilvl w:val="0"/>
          <w:numId w:val="4"/>
        </w:numPr>
        <w:autoSpaceDE w:val="0"/>
        <w:autoSpaceDN w:val="0"/>
        <w:adjustRightInd w:val="0"/>
        <w:spacing w:after="0" w:line="240" w:lineRule="auto"/>
        <w:rPr>
          <w:rFonts w:cstheme="minorHAnsi"/>
          <w:color w:val="000000"/>
          <w:sz w:val="24"/>
          <w:szCs w:val="24"/>
        </w:rPr>
      </w:pPr>
      <w:r w:rsidRPr="009F4B21">
        <w:rPr>
          <w:rFonts w:cs="Arial"/>
          <w:sz w:val="24"/>
          <w:szCs w:val="24"/>
        </w:rPr>
        <w:t>Prenatally di</w:t>
      </w:r>
      <w:r w:rsidRPr="009F4B21">
        <w:rPr>
          <w:rFonts w:cs="Arial"/>
          <w:spacing w:val="-1"/>
          <w:sz w:val="24"/>
          <w:szCs w:val="24"/>
        </w:rPr>
        <w:t>a</w:t>
      </w:r>
      <w:r w:rsidRPr="009F4B21">
        <w:rPr>
          <w:rFonts w:cs="Arial"/>
          <w:sz w:val="24"/>
          <w:szCs w:val="24"/>
        </w:rPr>
        <w:t>gn</w:t>
      </w:r>
      <w:r w:rsidRPr="009F4B21">
        <w:rPr>
          <w:rFonts w:cs="Arial"/>
          <w:spacing w:val="-1"/>
          <w:sz w:val="24"/>
          <w:szCs w:val="24"/>
        </w:rPr>
        <w:t>o</w:t>
      </w:r>
      <w:r w:rsidRPr="009F4B21">
        <w:rPr>
          <w:rFonts w:cs="Arial"/>
          <w:sz w:val="24"/>
          <w:szCs w:val="24"/>
        </w:rPr>
        <w:t xml:space="preserve">sed </w:t>
      </w:r>
      <w:r w:rsidRPr="009F4B21">
        <w:rPr>
          <w:rFonts w:cs="Arial"/>
          <w:spacing w:val="-1"/>
          <w:sz w:val="24"/>
          <w:szCs w:val="24"/>
        </w:rPr>
        <w:t>a</w:t>
      </w:r>
      <w:r w:rsidRPr="009F4B21">
        <w:rPr>
          <w:rFonts w:cs="Arial"/>
          <w:sz w:val="24"/>
          <w:szCs w:val="24"/>
        </w:rPr>
        <w:t>nd termi</w:t>
      </w:r>
      <w:r w:rsidRPr="009F4B21">
        <w:rPr>
          <w:rFonts w:cs="Arial"/>
          <w:spacing w:val="-1"/>
          <w:sz w:val="24"/>
          <w:szCs w:val="24"/>
        </w:rPr>
        <w:t>n</w:t>
      </w:r>
      <w:r w:rsidRPr="009F4B21">
        <w:rPr>
          <w:rFonts w:cs="Arial"/>
          <w:sz w:val="24"/>
          <w:szCs w:val="24"/>
        </w:rPr>
        <w:t>ated fetus</w:t>
      </w:r>
      <w:r w:rsidRPr="009F4B21">
        <w:rPr>
          <w:rFonts w:cs="Arial"/>
          <w:spacing w:val="-1"/>
          <w:sz w:val="24"/>
          <w:szCs w:val="24"/>
        </w:rPr>
        <w:t>e</w:t>
      </w:r>
      <w:r w:rsidRPr="009F4B21">
        <w:rPr>
          <w:rFonts w:cs="Arial"/>
          <w:sz w:val="24"/>
          <w:szCs w:val="24"/>
        </w:rPr>
        <w:t>s that do</w:t>
      </w:r>
      <w:r w:rsidRPr="009F4B21">
        <w:rPr>
          <w:rFonts w:cs="Arial"/>
          <w:spacing w:val="-2"/>
          <w:sz w:val="24"/>
          <w:szCs w:val="24"/>
        </w:rPr>
        <w:t xml:space="preserve"> </w:t>
      </w:r>
      <w:r w:rsidRPr="009F4B21">
        <w:rPr>
          <w:rFonts w:cs="Arial"/>
          <w:sz w:val="24"/>
          <w:szCs w:val="24"/>
        </w:rPr>
        <w:t>not have a p</w:t>
      </w:r>
      <w:r w:rsidRPr="009F4B21">
        <w:rPr>
          <w:rFonts w:cs="Arial"/>
          <w:spacing w:val="-1"/>
          <w:sz w:val="24"/>
          <w:szCs w:val="24"/>
        </w:rPr>
        <w:t>o</w:t>
      </w:r>
      <w:r w:rsidRPr="009F4B21">
        <w:rPr>
          <w:rFonts w:cs="Arial"/>
          <w:sz w:val="24"/>
          <w:szCs w:val="24"/>
        </w:rPr>
        <w:t>stnatal exam</w:t>
      </w:r>
      <w:r w:rsidRPr="009F4B21">
        <w:rPr>
          <w:rFonts w:cs="Arial"/>
          <w:spacing w:val="-1"/>
          <w:sz w:val="24"/>
          <w:szCs w:val="24"/>
        </w:rPr>
        <w:t>i</w:t>
      </w:r>
      <w:r w:rsidRPr="009F4B21">
        <w:rPr>
          <w:rFonts w:cs="Arial"/>
          <w:sz w:val="24"/>
          <w:szCs w:val="24"/>
        </w:rPr>
        <w:t>nation to c</w:t>
      </w:r>
      <w:r w:rsidRPr="009F4B21">
        <w:rPr>
          <w:rFonts w:cs="Arial"/>
          <w:spacing w:val="-1"/>
          <w:sz w:val="24"/>
          <w:szCs w:val="24"/>
        </w:rPr>
        <w:t>o</w:t>
      </w:r>
      <w:r w:rsidRPr="009F4B21">
        <w:rPr>
          <w:rFonts w:cs="Arial"/>
          <w:sz w:val="24"/>
          <w:szCs w:val="24"/>
        </w:rPr>
        <w:t>nfirm the def</w:t>
      </w:r>
      <w:r w:rsidRPr="009F4B21">
        <w:rPr>
          <w:rFonts w:cs="Arial"/>
          <w:spacing w:val="-1"/>
          <w:sz w:val="24"/>
          <w:szCs w:val="24"/>
        </w:rPr>
        <w:t>e</w:t>
      </w:r>
      <w:r w:rsidRPr="009F4B21">
        <w:rPr>
          <w:rFonts w:cs="Arial"/>
          <w:spacing w:val="1"/>
          <w:sz w:val="24"/>
          <w:szCs w:val="24"/>
        </w:rPr>
        <w:t>c</w:t>
      </w:r>
      <w:r w:rsidRPr="009F4B21">
        <w:rPr>
          <w:rFonts w:cs="Arial"/>
          <w:sz w:val="24"/>
          <w:szCs w:val="24"/>
        </w:rPr>
        <w:t>t</w:t>
      </w:r>
    </w:p>
    <w:p w14:paraId="6116AF16" w14:textId="77777777" w:rsidR="00BC7C80" w:rsidRPr="00EE23D1" w:rsidRDefault="00BC7C80" w:rsidP="00D275E0">
      <w:pPr>
        <w:pStyle w:val="ListParagraph"/>
        <w:numPr>
          <w:ilvl w:val="0"/>
          <w:numId w:val="4"/>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Small ears NOS or small ears that retain most of the normal structure</w:t>
      </w:r>
    </w:p>
    <w:p w14:paraId="6116AF17" w14:textId="77777777" w:rsidR="00BC7C80" w:rsidRPr="00EE23D1" w:rsidRDefault="00BC7C80" w:rsidP="00D275E0">
      <w:pPr>
        <w:pStyle w:val="ListParagraph"/>
        <w:numPr>
          <w:ilvl w:val="0"/>
          <w:numId w:val="4"/>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Type I microtia with or without abnormality of the external auditory canal</w:t>
      </w:r>
    </w:p>
    <w:p w14:paraId="6116AF18" w14:textId="77777777" w:rsidR="00BC7C80" w:rsidRPr="006B5FD6" w:rsidRDefault="00BC7C80" w:rsidP="00D275E0">
      <w:pPr>
        <w:pStyle w:val="ListParagraph"/>
        <w:numPr>
          <w:ilvl w:val="0"/>
          <w:numId w:val="4"/>
        </w:numPr>
        <w:autoSpaceDE w:val="0"/>
        <w:autoSpaceDN w:val="0"/>
        <w:adjustRightInd w:val="0"/>
        <w:spacing w:after="0" w:line="240" w:lineRule="auto"/>
        <w:rPr>
          <w:rFonts w:cstheme="minorHAnsi"/>
          <w:sz w:val="24"/>
          <w:szCs w:val="24"/>
        </w:rPr>
      </w:pPr>
      <w:r w:rsidRPr="006B5FD6">
        <w:rPr>
          <w:rFonts w:cstheme="minorHAnsi"/>
          <w:sz w:val="24"/>
          <w:szCs w:val="24"/>
        </w:rPr>
        <w:t>Isolated atresia or stenosis of the external auditory canal</w:t>
      </w:r>
    </w:p>
    <w:p w14:paraId="6116AF19" w14:textId="77777777" w:rsidR="00BC7C80" w:rsidRPr="006B5FD6" w:rsidRDefault="00BC7C80" w:rsidP="00D275E0">
      <w:pPr>
        <w:pStyle w:val="ListParagraph"/>
        <w:numPr>
          <w:ilvl w:val="0"/>
          <w:numId w:val="4"/>
        </w:numPr>
        <w:autoSpaceDE w:val="0"/>
        <w:autoSpaceDN w:val="0"/>
        <w:adjustRightInd w:val="0"/>
        <w:spacing w:after="0" w:line="240" w:lineRule="auto"/>
        <w:rPr>
          <w:rFonts w:cstheme="minorHAnsi"/>
          <w:sz w:val="24"/>
          <w:szCs w:val="24"/>
        </w:rPr>
      </w:pPr>
      <w:r w:rsidRPr="006B5FD6">
        <w:rPr>
          <w:rFonts w:cstheme="minorHAnsi"/>
          <w:sz w:val="24"/>
          <w:szCs w:val="24"/>
        </w:rPr>
        <w:t>Normal ears that are misplaced: low set, posteriorly rotated, etc.</w:t>
      </w:r>
    </w:p>
    <w:p w14:paraId="6116AF1A" w14:textId="77777777" w:rsidR="00217566" w:rsidRPr="006B5FD6" w:rsidRDefault="00BC7C80" w:rsidP="00D275E0">
      <w:pPr>
        <w:pStyle w:val="ListParagraph"/>
        <w:numPr>
          <w:ilvl w:val="0"/>
          <w:numId w:val="4"/>
        </w:numPr>
        <w:autoSpaceDE w:val="0"/>
        <w:autoSpaceDN w:val="0"/>
        <w:adjustRightInd w:val="0"/>
        <w:spacing w:after="0" w:line="240" w:lineRule="auto"/>
        <w:rPr>
          <w:rFonts w:cstheme="minorHAnsi"/>
          <w:sz w:val="24"/>
          <w:szCs w:val="24"/>
        </w:rPr>
      </w:pPr>
      <w:r w:rsidRPr="006B5FD6">
        <w:rPr>
          <w:rFonts w:cstheme="minorHAnsi"/>
          <w:sz w:val="24"/>
          <w:szCs w:val="24"/>
        </w:rPr>
        <w:t>“Decreased cartilage” reported as part of the estimate of gestational age</w:t>
      </w:r>
    </w:p>
    <w:p w14:paraId="235D1A8B" w14:textId="77777777" w:rsidR="009D0A5B" w:rsidRDefault="009D0A5B" w:rsidP="002A322E">
      <w:pPr>
        <w:autoSpaceDE w:val="0"/>
        <w:autoSpaceDN w:val="0"/>
        <w:adjustRightInd w:val="0"/>
        <w:spacing w:after="0" w:line="240" w:lineRule="auto"/>
        <w:rPr>
          <w:rFonts w:cstheme="minorHAnsi"/>
          <w:b/>
          <w:bCs/>
          <w:color w:val="000000"/>
          <w:sz w:val="24"/>
          <w:szCs w:val="24"/>
        </w:rPr>
      </w:pPr>
    </w:p>
    <w:p w14:paraId="6116AF1B" w14:textId="4EF8B969" w:rsidR="002A322E" w:rsidRPr="00EE23D1" w:rsidRDefault="002A322E" w:rsidP="002A322E">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ICD-9-CM CODES</w:t>
      </w:r>
      <w:r w:rsidR="002F1902">
        <w:rPr>
          <w:rFonts w:cstheme="minorHAnsi"/>
          <w:b/>
          <w:bCs/>
          <w:color w:val="000000"/>
          <w:sz w:val="24"/>
          <w:szCs w:val="24"/>
        </w:rPr>
        <w:t xml:space="preserve"> </w:t>
      </w:r>
      <w:r w:rsidR="002F1902">
        <w:rPr>
          <w:rFonts w:cstheme="minorHAnsi"/>
          <w:b/>
          <w:bCs/>
          <w:sz w:val="24"/>
          <w:szCs w:val="24"/>
        </w:rPr>
        <w:t>(for case finding)</w:t>
      </w:r>
    </w:p>
    <w:p w14:paraId="6116AF1C" w14:textId="13864E32" w:rsidR="002A322E" w:rsidRPr="00737FCD" w:rsidRDefault="002A322E" w:rsidP="00D275E0">
      <w:pPr>
        <w:pStyle w:val="ListParagraph"/>
        <w:numPr>
          <w:ilvl w:val="0"/>
          <w:numId w:val="4"/>
        </w:numPr>
        <w:autoSpaceDE w:val="0"/>
        <w:autoSpaceDN w:val="0"/>
        <w:adjustRightInd w:val="0"/>
        <w:spacing w:after="0" w:line="240" w:lineRule="auto"/>
        <w:rPr>
          <w:rFonts w:cstheme="minorHAnsi"/>
          <w:sz w:val="24"/>
          <w:szCs w:val="24"/>
        </w:rPr>
      </w:pPr>
      <w:r w:rsidRPr="00737FCD">
        <w:rPr>
          <w:rFonts w:cstheme="minorHAnsi"/>
          <w:sz w:val="24"/>
          <w:szCs w:val="24"/>
        </w:rPr>
        <w:t>ANOTIA</w:t>
      </w:r>
      <w:r w:rsidR="00C9375B">
        <w:rPr>
          <w:rFonts w:cstheme="minorHAnsi"/>
          <w:sz w:val="24"/>
          <w:szCs w:val="24"/>
        </w:rPr>
        <w:t xml:space="preserve"> </w:t>
      </w:r>
      <w:r w:rsidRPr="00737FCD">
        <w:rPr>
          <w:rFonts w:cstheme="minorHAnsi"/>
          <w:sz w:val="24"/>
          <w:szCs w:val="24"/>
        </w:rPr>
        <w:t>--</w:t>
      </w:r>
      <w:r w:rsidR="00C9375B">
        <w:rPr>
          <w:rFonts w:cstheme="minorHAnsi"/>
          <w:sz w:val="24"/>
          <w:szCs w:val="24"/>
        </w:rPr>
        <w:t xml:space="preserve"> </w:t>
      </w:r>
      <w:r w:rsidRPr="00737FCD">
        <w:rPr>
          <w:rFonts w:cstheme="minorHAnsi"/>
          <w:sz w:val="24"/>
          <w:szCs w:val="24"/>
        </w:rPr>
        <w:t>744.01</w:t>
      </w:r>
    </w:p>
    <w:p w14:paraId="40483FB8" w14:textId="01D2BA82" w:rsidR="00B23BDB" w:rsidRPr="00737FCD" w:rsidRDefault="00B23BDB" w:rsidP="00B23BDB">
      <w:pPr>
        <w:pStyle w:val="ListParagraph"/>
        <w:numPr>
          <w:ilvl w:val="0"/>
          <w:numId w:val="4"/>
        </w:numPr>
        <w:autoSpaceDE w:val="0"/>
        <w:autoSpaceDN w:val="0"/>
        <w:adjustRightInd w:val="0"/>
        <w:spacing w:after="0" w:line="240" w:lineRule="auto"/>
        <w:rPr>
          <w:rFonts w:cstheme="minorHAnsi"/>
          <w:sz w:val="24"/>
          <w:szCs w:val="24"/>
        </w:rPr>
      </w:pPr>
      <w:r w:rsidRPr="00737FCD">
        <w:rPr>
          <w:rFonts w:cstheme="minorHAnsi"/>
          <w:sz w:val="24"/>
          <w:szCs w:val="24"/>
        </w:rPr>
        <w:t>OTHER ANOMALIES OF EXTERNAL EAR WITH IMPAIRMENT OF HEARING</w:t>
      </w:r>
      <w:r w:rsidR="00C9375B">
        <w:rPr>
          <w:rFonts w:cstheme="minorHAnsi"/>
          <w:sz w:val="24"/>
          <w:szCs w:val="24"/>
        </w:rPr>
        <w:t xml:space="preserve"> </w:t>
      </w:r>
      <w:r w:rsidRPr="00737FCD">
        <w:rPr>
          <w:rFonts w:cstheme="minorHAnsi"/>
          <w:sz w:val="24"/>
          <w:szCs w:val="24"/>
        </w:rPr>
        <w:t>--</w:t>
      </w:r>
      <w:r w:rsidR="00C9375B">
        <w:rPr>
          <w:rFonts w:cstheme="minorHAnsi"/>
          <w:sz w:val="24"/>
          <w:szCs w:val="24"/>
        </w:rPr>
        <w:t xml:space="preserve"> </w:t>
      </w:r>
      <w:r w:rsidRPr="00737FCD">
        <w:rPr>
          <w:rFonts w:cstheme="minorHAnsi"/>
          <w:sz w:val="24"/>
          <w:szCs w:val="24"/>
        </w:rPr>
        <w:t>744.02</w:t>
      </w:r>
    </w:p>
    <w:p w14:paraId="11472CD5" w14:textId="04168F35" w:rsidR="00B23BDB" w:rsidRPr="00737FCD" w:rsidRDefault="00B23BDB" w:rsidP="00B23BDB">
      <w:pPr>
        <w:pStyle w:val="ListParagraph"/>
        <w:numPr>
          <w:ilvl w:val="0"/>
          <w:numId w:val="4"/>
        </w:numPr>
        <w:autoSpaceDE w:val="0"/>
        <w:autoSpaceDN w:val="0"/>
        <w:adjustRightInd w:val="0"/>
        <w:spacing w:after="0" w:line="240" w:lineRule="auto"/>
        <w:rPr>
          <w:rFonts w:cstheme="minorHAnsi"/>
          <w:sz w:val="24"/>
          <w:szCs w:val="24"/>
        </w:rPr>
      </w:pPr>
      <w:r w:rsidRPr="00737FCD">
        <w:rPr>
          <w:rFonts w:cstheme="minorHAnsi"/>
          <w:sz w:val="24"/>
          <w:szCs w:val="24"/>
        </w:rPr>
        <w:t>ABSENCE OF EAR, CONGENITAL</w:t>
      </w:r>
      <w:r w:rsidR="00C9375B">
        <w:rPr>
          <w:rFonts w:cstheme="minorHAnsi"/>
          <w:sz w:val="24"/>
          <w:szCs w:val="24"/>
        </w:rPr>
        <w:t xml:space="preserve"> </w:t>
      </w:r>
      <w:r w:rsidRPr="00737FCD">
        <w:rPr>
          <w:rFonts w:cstheme="minorHAnsi"/>
          <w:sz w:val="24"/>
          <w:szCs w:val="24"/>
        </w:rPr>
        <w:t>--</w:t>
      </w:r>
      <w:r w:rsidR="00C9375B">
        <w:rPr>
          <w:rFonts w:cstheme="minorHAnsi"/>
          <w:sz w:val="24"/>
          <w:szCs w:val="24"/>
        </w:rPr>
        <w:t xml:space="preserve"> </w:t>
      </w:r>
      <w:r w:rsidRPr="00737FCD">
        <w:rPr>
          <w:rFonts w:cstheme="minorHAnsi"/>
          <w:sz w:val="24"/>
          <w:szCs w:val="24"/>
        </w:rPr>
        <w:t>744.09</w:t>
      </w:r>
    </w:p>
    <w:p w14:paraId="719149BE" w14:textId="106EB4F2" w:rsidR="009E1905" w:rsidRPr="00737FCD" w:rsidRDefault="002A322E" w:rsidP="009E1905">
      <w:pPr>
        <w:pStyle w:val="ListParagraph"/>
        <w:numPr>
          <w:ilvl w:val="0"/>
          <w:numId w:val="4"/>
        </w:numPr>
        <w:autoSpaceDE w:val="0"/>
        <w:autoSpaceDN w:val="0"/>
        <w:adjustRightInd w:val="0"/>
        <w:spacing w:after="0" w:line="240" w:lineRule="auto"/>
        <w:rPr>
          <w:rFonts w:cstheme="minorHAnsi"/>
          <w:sz w:val="24"/>
          <w:szCs w:val="24"/>
        </w:rPr>
      </w:pPr>
      <w:r w:rsidRPr="00737FCD">
        <w:rPr>
          <w:rFonts w:cstheme="minorHAnsi"/>
          <w:sz w:val="24"/>
          <w:szCs w:val="24"/>
        </w:rPr>
        <w:t>MICROTIA</w:t>
      </w:r>
      <w:r w:rsidR="00C9375B">
        <w:rPr>
          <w:rFonts w:cstheme="minorHAnsi"/>
          <w:sz w:val="24"/>
          <w:szCs w:val="24"/>
        </w:rPr>
        <w:t xml:space="preserve"> </w:t>
      </w:r>
      <w:r w:rsidRPr="00737FCD">
        <w:rPr>
          <w:rFonts w:cstheme="minorHAnsi"/>
          <w:sz w:val="24"/>
          <w:szCs w:val="24"/>
        </w:rPr>
        <w:t>--</w:t>
      </w:r>
      <w:r w:rsidR="00C9375B">
        <w:rPr>
          <w:rFonts w:cstheme="minorHAnsi"/>
          <w:sz w:val="24"/>
          <w:szCs w:val="24"/>
        </w:rPr>
        <w:t xml:space="preserve"> </w:t>
      </w:r>
      <w:r w:rsidRPr="00737FCD">
        <w:rPr>
          <w:rFonts w:cstheme="minorHAnsi"/>
          <w:sz w:val="24"/>
          <w:szCs w:val="24"/>
        </w:rPr>
        <w:t>744.23</w:t>
      </w:r>
    </w:p>
    <w:p w14:paraId="4FAE6FF3" w14:textId="77777777" w:rsidR="00B23BDB" w:rsidRPr="00B23BDB" w:rsidRDefault="00B23BDB" w:rsidP="00B23BDB">
      <w:pPr>
        <w:autoSpaceDE w:val="0"/>
        <w:autoSpaceDN w:val="0"/>
        <w:adjustRightInd w:val="0"/>
        <w:spacing w:after="0" w:line="240" w:lineRule="auto"/>
        <w:ind w:left="360"/>
        <w:rPr>
          <w:rFonts w:cstheme="minorHAnsi"/>
          <w:color w:val="0000FF"/>
          <w:sz w:val="24"/>
          <w:szCs w:val="24"/>
        </w:rPr>
      </w:pPr>
    </w:p>
    <w:p w14:paraId="6AA3F5CE" w14:textId="5E9ED40A" w:rsidR="001011D0" w:rsidRPr="00737FCD" w:rsidRDefault="001011D0" w:rsidP="002A322E">
      <w:pPr>
        <w:autoSpaceDE w:val="0"/>
        <w:autoSpaceDN w:val="0"/>
        <w:adjustRightInd w:val="0"/>
        <w:spacing w:after="0" w:line="240" w:lineRule="auto"/>
        <w:rPr>
          <w:rFonts w:cstheme="minorHAnsi"/>
          <w:b/>
          <w:sz w:val="24"/>
          <w:szCs w:val="24"/>
        </w:rPr>
      </w:pPr>
      <w:r w:rsidRPr="00737FCD">
        <w:rPr>
          <w:rFonts w:cstheme="minorHAnsi"/>
          <w:b/>
          <w:sz w:val="24"/>
          <w:szCs w:val="24"/>
        </w:rPr>
        <w:t>ICD-10-CM CODES</w:t>
      </w:r>
      <w:r w:rsidR="002F1902">
        <w:rPr>
          <w:rFonts w:cstheme="minorHAnsi"/>
          <w:b/>
          <w:sz w:val="24"/>
          <w:szCs w:val="24"/>
        </w:rPr>
        <w:t xml:space="preserve"> </w:t>
      </w:r>
      <w:r w:rsidR="002F1902">
        <w:rPr>
          <w:rFonts w:cstheme="minorHAnsi"/>
          <w:b/>
          <w:bCs/>
          <w:sz w:val="24"/>
          <w:szCs w:val="24"/>
        </w:rPr>
        <w:t>(for case finding)</w:t>
      </w:r>
    </w:p>
    <w:p w14:paraId="2F19BDF2" w14:textId="2CD22ED9" w:rsidR="001011D0" w:rsidRPr="00737FCD" w:rsidRDefault="009D30B0" w:rsidP="00D36079">
      <w:pPr>
        <w:pStyle w:val="ListParagraph"/>
        <w:numPr>
          <w:ilvl w:val="0"/>
          <w:numId w:val="22"/>
        </w:numPr>
        <w:autoSpaceDE w:val="0"/>
        <w:autoSpaceDN w:val="0"/>
        <w:adjustRightInd w:val="0"/>
        <w:spacing w:after="0" w:line="240" w:lineRule="auto"/>
        <w:rPr>
          <w:rFonts w:cstheme="minorHAnsi"/>
          <w:sz w:val="24"/>
          <w:szCs w:val="24"/>
        </w:rPr>
      </w:pPr>
      <w:r w:rsidRPr="00737FCD">
        <w:rPr>
          <w:rFonts w:cstheme="minorHAnsi"/>
          <w:sz w:val="24"/>
          <w:szCs w:val="24"/>
        </w:rPr>
        <w:t>CONGENITAL ABSENCE OF (EAR) AURICLE</w:t>
      </w:r>
      <w:r w:rsidR="00C9375B">
        <w:rPr>
          <w:rFonts w:cstheme="minorHAnsi"/>
          <w:sz w:val="24"/>
          <w:szCs w:val="24"/>
        </w:rPr>
        <w:t xml:space="preserve"> </w:t>
      </w:r>
      <w:r w:rsidRPr="00737FCD">
        <w:rPr>
          <w:rFonts w:cstheme="minorHAnsi"/>
          <w:sz w:val="24"/>
          <w:szCs w:val="24"/>
        </w:rPr>
        <w:t>--</w:t>
      </w:r>
      <w:r w:rsidR="00C9375B">
        <w:rPr>
          <w:rFonts w:cstheme="minorHAnsi"/>
          <w:sz w:val="24"/>
          <w:szCs w:val="24"/>
        </w:rPr>
        <w:t xml:space="preserve"> </w:t>
      </w:r>
      <w:r w:rsidR="001011D0" w:rsidRPr="00737FCD">
        <w:rPr>
          <w:rFonts w:cstheme="minorHAnsi"/>
          <w:sz w:val="24"/>
          <w:szCs w:val="24"/>
        </w:rPr>
        <w:t>Q16.0</w:t>
      </w:r>
    </w:p>
    <w:p w14:paraId="50FF0B70" w14:textId="51B6EBED" w:rsidR="001011D0" w:rsidRPr="00737FCD" w:rsidRDefault="009D30B0" w:rsidP="00D36079">
      <w:pPr>
        <w:pStyle w:val="ListParagraph"/>
        <w:numPr>
          <w:ilvl w:val="0"/>
          <w:numId w:val="22"/>
        </w:numPr>
        <w:autoSpaceDE w:val="0"/>
        <w:autoSpaceDN w:val="0"/>
        <w:adjustRightInd w:val="0"/>
        <w:spacing w:after="0" w:line="240" w:lineRule="auto"/>
        <w:rPr>
          <w:rFonts w:cstheme="minorHAnsi"/>
          <w:sz w:val="24"/>
          <w:szCs w:val="24"/>
        </w:rPr>
      </w:pPr>
      <w:r w:rsidRPr="00737FCD">
        <w:rPr>
          <w:rFonts w:cstheme="minorHAnsi"/>
          <w:sz w:val="24"/>
          <w:szCs w:val="24"/>
        </w:rPr>
        <w:t>CONGENITAL ABSENCE, ATRESIA AND STRICTURE OF AUDITORY CANAL (EXTERNAL)</w:t>
      </w:r>
      <w:r w:rsidR="00C9375B">
        <w:rPr>
          <w:rFonts w:cstheme="minorHAnsi"/>
          <w:sz w:val="24"/>
          <w:szCs w:val="24"/>
        </w:rPr>
        <w:t xml:space="preserve"> -- </w:t>
      </w:r>
      <w:r w:rsidR="001011D0" w:rsidRPr="00737FCD">
        <w:rPr>
          <w:rFonts w:cstheme="minorHAnsi"/>
          <w:sz w:val="24"/>
          <w:szCs w:val="24"/>
        </w:rPr>
        <w:t>Q16.1</w:t>
      </w:r>
    </w:p>
    <w:p w14:paraId="7557D24E" w14:textId="353A9781" w:rsidR="001011D0" w:rsidRPr="00737FCD" w:rsidRDefault="009D30B0" w:rsidP="00D36079">
      <w:pPr>
        <w:pStyle w:val="ListParagraph"/>
        <w:numPr>
          <w:ilvl w:val="0"/>
          <w:numId w:val="22"/>
        </w:numPr>
        <w:autoSpaceDE w:val="0"/>
        <w:autoSpaceDN w:val="0"/>
        <w:adjustRightInd w:val="0"/>
        <w:spacing w:after="0" w:line="240" w:lineRule="auto"/>
        <w:rPr>
          <w:rFonts w:cstheme="minorHAnsi"/>
          <w:sz w:val="24"/>
          <w:szCs w:val="24"/>
        </w:rPr>
      </w:pPr>
      <w:r w:rsidRPr="00737FCD">
        <w:rPr>
          <w:rFonts w:cstheme="minorHAnsi"/>
          <w:sz w:val="24"/>
          <w:szCs w:val="24"/>
        </w:rPr>
        <w:t>CONGENITAL MALFORMATION OF EAR CAUSING IMPAIRMENT OF HEARING, UNSPECIFIED</w:t>
      </w:r>
      <w:r w:rsidR="00C9375B">
        <w:rPr>
          <w:rFonts w:cstheme="minorHAnsi"/>
          <w:sz w:val="24"/>
          <w:szCs w:val="24"/>
        </w:rPr>
        <w:t xml:space="preserve"> </w:t>
      </w:r>
      <w:r w:rsidRPr="00737FCD">
        <w:rPr>
          <w:rFonts w:cstheme="minorHAnsi"/>
          <w:sz w:val="24"/>
          <w:szCs w:val="24"/>
        </w:rPr>
        <w:t>--</w:t>
      </w:r>
      <w:r w:rsidR="00C9375B">
        <w:rPr>
          <w:rFonts w:cstheme="minorHAnsi"/>
          <w:sz w:val="24"/>
          <w:szCs w:val="24"/>
        </w:rPr>
        <w:t xml:space="preserve"> </w:t>
      </w:r>
      <w:r w:rsidR="001011D0" w:rsidRPr="00737FCD">
        <w:rPr>
          <w:rFonts w:cstheme="minorHAnsi"/>
          <w:sz w:val="24"/>
          <w:szCs w:val="24"/>
        </w:rPr>
        <w:t>Q16.9</w:t>
      </w:r>
    </w:p>
    <w:p w14:paraId="40999016" w14:textId="6FE36A2F" w:rsidR="001011D0" w:rsidRPr="00737FCD" w:rsidRDefault="009D30B0" w:rsidP="00D36079">
      <w:pPr>
        <w:pStyle w:val="ListParagraph"/>
        <w:numPr>
          <w:ilvl w:val="0"/>
          <w:numId w:val="22"/>
        </w:numPr>
        <w:autoSpaceDE w:val="0"/>
        <w:autoSpaceDN w:val="0"/>
        <w:adjustRightInd w:val="0"/>
        <w:spacing w:after="0" w:line="240" w:lineRule="auto"/>
        <w:rPr>
          <w:rFonts w:cstheme="minorHAnsi"/>
          <w:sz w:val="24"/>
          <w:szCs w:val="24"/>
        </w:rPr>
      </w:pPr>
      <w:r w:rsidRPr="00737FCD">
        <w:rPr>
          <w:rFonts w:cstheme="minorHAnsi"/>
          <w:sz w:val="24"/>
          <w:szCs w:val="24"/>
        </w:rPr>
        <w:t>MICROTIA</w:t>
      </w:r>
      <w:r w:rsidR="00C9375B">
        <w:rPr>
          <w:rFonts w:cstheme="minorHAnsi"/>
          <w:sz w:val="24"/>
          <w:szCs w:val="24"/>
        </w:rPr>
        <w:t xml:space="preserve"> </w:t>
      </w:r>
      <w:r w:rsidRPr="00737FCD">
        <w:rPr>
          <w:rFonts w:cstheme="minorHAnsi"/>
          <w:sz w:val="24"/>
          <w:szCs w:val="24"/>
        </w:rPr>
        <w:t>--</w:t>
      </w:r>
      <w:r w:rsidR="00C9375B">
        <w:rPr>
          <w:rFonts w:cstheme="minorHAnsi"/>
          <w:sz w:val="24"/>
          <w:szCs w:val="24"/>
        </w:rPr>
        <w:t xml:space="preserve"> </w:t>
      </w:r>
      <w:r w:rsidR="001011D0" w:rsidRPr="00737FCD">
        <w:rPr>
          <w:rFonts w:cstheme="minorHAnsi"/>
          <w:sz w:val="24"/>
          <w:szCs w:val="24"/>
        </w:rPr>
        <w:t>Q17.2</w:t>
      </w:r>
    </w:p>
    <w:p w14:paraId="4EB778AC" w14:textId="77777777" w:rsidR="00825B64" w:rsidRDefault="00825B64" w:rsidP="005F3886">
      <w:pPr>
        <w:autoSpaceDE w:val="0"/>
        <w:autoSpaceDN w:val="0"/>
        <w:adjustRightInd w:val="0"/>
        <w:spacing w:after="0" w:line="240" w:lineRule="auto"/>
        <w:rPr>
          <w:rFonts w:cstheme="minorHAnsi"/>
          <w:b/>
          <w:sz w:val="24"/>
          <w:szCs w:val="24"/>
        </w:rPr>
      </w:pPr>
    </w:p>
    <w:p w14:paraId="6116AF1F" w14:textId="0072D99F" w:rsidR="005F3886" w:rsidRPr="00EE23D1" w:rsidRDefault="00AF5592" w:rsidP="005F3886">
      <w:pPr>
        <w:autoSpaceDE w:val="0"/>
        <w:autoSpaceDN w:val="0"/>
        <w:adjustRightInd w:val="0"/>
        <w:spacing w:after="0" w:line="240" w:lineRule="auto"/>
        <w:rPr>
          <w:rFonts w:cstheme="minorHAnsi"/>
          <w:b/>
          <w:sz w:val="24"/>
          <w:szCs w:val="24"/>
        </w:rPr>
      </w:pPr>
      <w:r>
        <w:rPr>
          <w:rFonts w:cstheme="minorHAnsi"/>
          <w:b/>
          <w:sz w:val="24"/>
          <w:szCs w:val="24"/>
        </w:rPr>
        <w:t>CBDRP</w:t>
      </w:r>
      <w:r w:rsidR="005F3886" w:rsidRPr="00EE23D1">
        <w:rPr>
          <w:rFonts w:cstheme="minorHAnsi"/>
          <w:b/>
          <w:sz w:val="24"/>
          <w:szCs w:val="24"/>
        </w:rPr>
        <w:t xml:space="preserve"> CODES</w:t>
      </w:r>
      <w:r w:rsidR="00155B6E">
        <w:rPr>
          <w:rFonts w:cstheme="minorHAnsi"/>
          <w:b/>
          <w:sz w:val="24"/>
          <w:szCs w:val="24"/>
        </w:rPr>
        <w:t xml:space="preserve"> </w:t>
      </w:r>
      <w:r w:rsidR="00155B6E">
        <w:rPr>
          <w:rFonts w:cs="Arial"/>
          <w:b/>
          <w:bCs/>
          <w:color w:val="000000"/>
          <w:sz w:val="24"/>
          <w:szCs w:val="24"/>
        </w:rPr>
        <w:t>(for eligible defects)</w:t>
      </w:r>
    </w:p>
    <w:p w14:paraId="6116AF20" w14:textId="653EC40F" w:rsidR="005F3886" w:rsidRPr="00EE23D1" w:rsidRDefault="005F3886" w:rsidP="00D275E0">
      <w:pPr>
        <w:pStyle w:val="ListParagraph"/>
        <w:numPr>
          <w:ilvl w:val="0"/>
          <w:numId w:val="4"/>
        </w:numPr>
        <w:autoSpaceDE w:val="0"/>
        <w:autoSpaceDN w:val="0"/>
        <w:adjustRightInd w:val="0"/>
        <w:spacing w:after="0" w:line="240" w:lineRule="auto"/>
        <w:rPr>
          <w:rFonts w:cstheme="minorHAnsi"/>
          <w:sz w:val="24"/>
          <w:szCs w:val="24"/>
        </w:rPr>
      </w:pPr>
      <w:r w:rsidRPr="00EE23D1">
        <w:rPr>
          <w:rFonts w:cstheme="minorHAnsi"/>
          <w:sz w:val="24"/>
          <w:szCs w:val="24"/>
        </w:rPr>
        <w:t>744010-</w:t>
      </w:r>
      <w:r w:rsidR="002A6980">
        <w:rPr>
          <w:rFonts w:cstheme="minorHAnsi"/>
          <w:sz w:val="24"/>
          <w:szCs w:val="24"/>
        </w:rPr>
        <w:t>74401</w:t>
      </w:r>
      <w:r w:rsidRPr="00EE23D1">
        <w:rPr>
          <w:rFonts w:cstheme="minorHAnsi"/>
          <w:sz w:val="24"/>
          <w:szCs w:val="24"/>
        </w:rPr>
        <w:t xml:space="preserve">4: </w:t>
      </w:r>
      <w:r w:rsidR="00C9375B">
        <w:rPr>
          <w:rFonts w:cstheme="minorHAnsi"/>
          <w:sz w:val="24"/>
          <w:szCs w:val="24"/>
        </w:rPr>
        <w:t xml:space="preserve"> </w:t>
      </w:r>
      <w:r w:rsidRPr="00EE23D1">
        <w:rPr>
          <w:rFonts w:cstheme="minorHAnsi"/>
          <w:sz w:val="24"/>
          <w:szCs w:val="24"/>
        </w:rPr>
        <w:t>Anotia</w:t>
      </w:r>
    </w:p>
    <w:p w14:paraId="6116AF21" w14:textId="2438D6C1" w:rsidR="005F3886" w:rsidRPr="00EE23D1" w:rsidRDefault="005F3886" w:rsidP="00D275E0">
      <w:pPr>
        <w:pStyle w:val="ListParagraph"/>
        <w:numPr>
          <w:ilvl w:val="0"/>
          <w:numId w:val="4"/>
        </w:numPr>
        <w:autoSpaceDE w:val="0"/>
        <w:autoSpaceDN w:val="0"/>
        <w:adjustRightInd w:val="0"/>
        <w:spacing w:after="0" w:line="240" w:lineRule="auto"/>
        <w:rPr>
          <w:rFonts w:cstheme="minorHAnsi"/>
          <w:b/>
          <w:sz w:val="24"/>
          <w:szCs w:val="24"/>
        </w:rPr>
      </w:pPr>
      <w:r w:rsidRPr="00EE23D1">
        <w:rPr>
          <w:rFonts w:cstheme="minorHAnsi"/>
          <w:sz w:val="24"/>
          <w:szCs w:val="24"/>
        </w:rPr>
        <w:t>744210-</w:t>
      </w:r>
      <w:r w:rsidR="002A6980">
        <w:rPr>
          <w:rFonts w:cstheme="minorHAnsi"/>
          <w:sz w:val="24"/>
          <w:szCs w:val="24"/>
        </w:rPr>
        <w:t>74421</w:t>
      </w:r>
      <w:r w:rsidRPr="00EE23D1">
        <w:rPr>
          <w:rFonts w:cstheme="minorHAnsi"/>
          <w:sz w:val="24"/>
          <w:szCs w:val="24"/>
        </w:rPr>
        <w:t xml:space="preserve">4: </w:t>
      </w:r>
      <w:r w:rsidR="00C9375B">
        <w:rPr>
          <w:rFonts w:cstheme="minorHAnsi"/>
          <w:sz w:val="24"/>
          <w:szCs w:val="24"/>
        </w:rPr>
        <w:t xml:space="preserve"> </w:t>
      </w:r>
      <w:r w:rsidRPr="00EE23D1">
        <w:rPr>
          <w:rFonts w:cstheme="minorHAnsi"/>
          <w:sz w:val="24"/>
          <w:szCs w:val="24"/>
        </w:rPr>
        <w:t>Microtia</w:t>
      </w:r>
    </w:p>
    <w:p w14:paraId="6116AF22" w14:textId="77777777" w:rsidR="008D2DBE" w:rsidRPr="00EE23D1" w:rsidRDefault="008D2DBE" w:rsidP="008D2DBE">
      <w:pPr>
        <w:autoSpaceDE w:val="0"/>
        <w:autoSpaceDN w:val="0"/>
        <w:adjustRightInd w:val="0"/>
        <w:spacing w:after="0" w:line="240" w:lineRule="auto"/>
        <w:rPr>
          <w:rFonts w:cstheme="minorHAnsi"/>
          <w:sz w:val="24"/>
          <w:szCs w:val="24"/>
        </w:rPr>
      </w:pPr>
    </w:p>
    <w:p w14:paraId="6116AF23" w14:textId="77777777" w:rsidR="0051282C" w:rsidRPr="00EE23D1" w:rsidRDefault="0051282C">
      <w:pPr>
        <w:rPr>
          <w:b/>
          <w:sz w:val="28"/>
          <w:szCs w:val="28"/>
          <w:u w:val="single"/>
        </w:rPr>
      </w:pPr>
      <w:r w:rsidRPr="00EE23D1">
        <w:rPr>
          <w:b/>
          <w:sz w:val="28"/>
          <w:szCs w:val="28"/>
          <w:u w:val="single"/>
        </w:rPr>
        <w:br w:type="page"/>
      </w:r>
    </w:p>
    <w:p w14:paraId="138EFBAD" w14:textId="2162E228" w:rsidR="00484589" w:rsidRPr="00EE23D1" w:rsidRDefault="00484589" w:rsidP="00CF5340">
      <w:pPr>
        <w:pStyle w:val="Heading1"/>
        <w:ind w:left="360" w:hanging="360"/>
        <w:rPr>
          <w:rFonts w:asciiTheme="minorHAnsi" w:hAnsiTheme="minorHAnsi"/>
        </w:rPr>
      </w:pPr>
      <w:bookmarkStart w:id="5" w:name="_Toc16586123"/>
      <w:r>
        <w:rPr>
          <w:rFonts w:asciiTheme="minorHAnsi" w:hAnsiTheme="minorHAnsi"/>
        </w:rPr>
        <w:t>5-</w:t>
      </w:r>
      <w:r w:rsidR="00D53981">
        <w:rPr>
          <w:rFonts w:asciiTheme="minorHAnsi" w:hAnsiTheme="minorHAnsi"/>
        </w:rPr>
        <w:t>7</w:t>
      </w:r>
      <w:r w:rsidRPr="00EE23D1">
        <w:rPr>
          <w:rFonts w:asciiTheme="minorHAnsi" w:hAnsiTheme="minorHAnsi"/>
        </w:rPr>
        <w:t xml:space="preserve">.  </w:t>
      </w:r>
      <w:r w:rsidRPr="00254D27">
        <w:rPr>
          <w:rFonts w:asciiTheme="minorHAnsi" w:hAnsiTheme="minorHAnsi"/>
        </w:rPr>
        <w:t>Conotruncal Heart Defects</w:t>
      </w:r>
      <w:bookmarkEnd w:id="5"/>
    </w:p>
    <w:p w14:paraId="6F59C8BA" w14:textId="77777777" w:rsidR="00484589" w:rsidRDefault="00484589" w:rsidP="00484589">
      <w:pPr>
        <w:autoSpaceDE w:val="0"/>
        <w:autoSpaceDN w:val="0"/>
        <w:adjustRightInd w:val="0"/>
        <w:spacing w:after="0" w:line="240" w:lineRule="auto"/>
        <w:ind w:left="360" w:hanging="360"/>
        <w:rPr>
          <w:rFonts w:cstheme="minorHAnsi"/>
          <w:bCs/>
          <w:sz w:val="24"/>
          <w:szCs w:val="24"/>
        </w:rPr>
      </w:pPr>
    </w:p>
    <w:p w14:paraId="62768034" w14:textId="77777777" w:rsidR="00484589" w:rsidRPr="0022600D" w:rsidRDefault="00484589" w:rsidP="00484589">
      <w:pPr>
        <w:autoSpaceDE w:val="0"/>
        <w:autoSpaceDN w:val="0"/>
        <w:adjustRightInd w:val="0"/>
        <w:spacing w:after="0" w:line="240" w:lineRule="auto"/>
        <w:rPr>
          <w:rFonts w:cstheme="minorHAnsi"/>
          <w:color w:val="000000"/>
          <w:sz w:val="24"/>
          <w:szCs w:val="24"/>
        </w:rPr>
      </w:pPr>
      <w:r>
        <w:rPr>
          <w:rFonts w:cstheme="minorHAnsi"/>
          <w:color w:val="000000"/>
          <w:sz w:val="24"/>
          <w:szCs w:val="24"/>
        </w:rPr>
        <w:t>D</w:t>
      </w:r>
      <w:r w:rsidRPr="0022600D">
        <w:rPr>
          <w:rFonts w:cstheme="minorHAnsi"/>
          <w:color w:val="000000"/>
          <w:sz w:val="24"/>
          <w:szCs w:val="24"/>
        </w:rPr>
        <w:t>epending on the subtype, atresia of the pulmonary valve/artery</w:t>
      </w:r>
      <w:r>
        <w:rPr>
          <w:rFonts w:cstheme="minorHAnsi"/>
          <w:color w:val="000000"/>
          <w:sz w:val="24"/>
          <w:szCs w:val="24"/>
        </w:rPr>
        <w:t xml:space="preserve"> </w:t>
      </w:r>
      <w:r w:rsidRPr="0022600D">
        <w:rPr>
          <w:rFonts w:cstheme="minorHAnsi"/>
          <w:color w:val="000000"/>
          <w:sz w:val="24"/>
          <w:szCs w:val="24"/>
        </w:rPr>
        <w:t>is considered either among the conotruncal defects (8) or with the obstructive defects (</w:t>
      </w:r>
      <w:r>
        <w:rPr>
          <w:rFonts w:cstheme="minorHAnsi"/>
          <w:color w:val="000000"/>
          <w:sz w:val="24"/>
          <w:szCs w:val="24"/>
        </w:rPr>
        <w:t>10a, 10</w:t>
      </w:r>
      <w:r w:rsidRPr="0022600D">
        <w:rPr>
          <w:rFonts w:cstheme="minorHAnsi"/>
          <w:color w:val="000000"/>
          <w:sz w:val="24"/>
          <w:szCs w:val="24"/>
        </w:rPr>
        <w:t>b)</w:t>
      </w:r>
      <w:r>
        <w:rPr>
          <w:rFonts w:cstheme="minorHAnsi"/>
          <w:color w:val="000000"/>
          <w:sz w:val="24"/>
          <w:szCs w:val="24"/>
        </w:rPr>
        <w:t>.</w:t>
      </w:r>
    </w:p>
    <w:p w14:paraId="772135CF" w14:textId="77777777" w:rsidR="00484589" w:rsidRPr="004D073C" w:rsidRDefault="00484589" w:rsidP="00484589">
      <w:pPr>
        <w:autoSpaceDE w:val="0"/>
        <w:autoSpaceDN w:val="0"/>
        <w:adjustRightInd w:val="0"/>
        <w:spacing w:after="0" w:line="240" w:lineRule="auto"/>
        <w:ind w:left="720" w:hanging="360"/>
        <w:rPr>
          <w:rFonts w:cstheme="minorHAnsi"/>
          <w:bCs/>
          <w:color w:val="FF0000"/>
          <w:sz w:val="24"/>
          <w:szCs w:val="24"/>
        </w:rPr>
      </w:pPr>
    </w:p>
    <w:p w14:paraId="501A4E1E" w14:textId="77777777" w:rsidR="00484589" w:rsidRPr="00EE23D1" w:rsidRDefault="00484589" w:rsidP="00484589">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BIRTH DEFECT &amp; DEFINITION</w:t>
      </w:r>
    </w:p>
    <w:p w14:paraId="1C33C1EC" w14:textId="62309FF8" w:rsidR="00484589" w:rsidRPr="00EE23D1" w:rsidRDefault="00484589" w:rsidP="00484589">
      <w:pPr>
        <w:pStyle w:val="ListParagraph"/>
        <w:numPr>
          <w:ilvl w:val="0"/>
          <w:numId w:val="10"/>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CONOTRUNCAL HEART DEFECTS</w:t>
      </w:r>
      <w:r w:rsidR="003422F1">
        <w:rPr>
          <w:rFonts w:cstheme="minorHAnsi"/>
          <w:color w:val="000000"/>
          <w:sz w:val="24"/>
          <w:szCs w:val="24"/>
        </w:rPr>
        <w:t xml:space="preserve"> </w:t>
      </w:r>
      <w:r w:rsidRPr="00EE23D1">
        <w:rPr>
          <w:rFonts w:cstheme="minorHAnsi"/>
          <w:color w:val="000000"/>
          <w:sz w:val="24"/>
          <w:szCs w:val="24"/>
        </w:rPr>
        <w:t>--</w:t>
      </w:r>
      <w:r w:rsidR="003422F1">
        <w:rPr>
          <w:rFonts w:cstheme="minorHAnsi"/>
          <w:color w:val="000000"/>
          <w:sz w:val="24"/>
          <w:szCs w:val="24"/>
        </w:rPr>
        <w:t xml:space="preserve"> </w:t>
      </w:r>
      <w:r w:rsidRPr="00EE23D1">
        <w:rPr>
          <w:rFonts w:cstheme="minorHAnsi"/>
          <w:color w:val="000000"/>
          <w:sz w:val="24"/>
          <w:szCs w:val="24"/>
        </w:rPr>
        <w:t>anomalies of the outflow tract of the heart</w:t>
      </w:r>
    </w:p>
    <w:p w14:paraId="08A3393A" w14:textId="77777777" w:rsidR="00484589" w:rsidRDefault="00484589" w:rsidP="00484589">
      <w:pPr>
        <w:autoSpaceDE w:val="0"/>
        <w:autoSpaceDN w:val="0"/>
        <w:adjustRightInd w:val="0"/>
        <w:spacing w:after="0" w:line="240" w:lineRule="auto"/>
        <w:rPr>
          <w:rFonts w:cstheme="minorHAnsi"/>
          <w:b/>
          <w:bCs/>
          <w:color w:val="000000"/>
          <w:sz w:val="24"/>
          <w:szCs w:val="24"/>
        </w:rPr>
      </w:pPr>
    </w:p>
    <w:p w14:paraId="78D72C46" w14:textId="77777777" w:rsidR="00484589" w:rsidRPr="00EE23D1" w:rsidRDefault="00484589" w:rsidP="00484589">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TYPES &amp; DEFINITIONS</w:t>
      </w:r>
    </w:p>
    <w:p w14:paraId="71CA8132" w14:textId="08AB017F" w:rsidR="00484589" w:rsidRPr="00EE23D1" w:rsidRDefault="00484589" w:rsidP="00D36079">
      <w:pPr>
        <w:pStyle w:val="ListParagraph"/>
        <w:numPr>
          <w:ilvl w:val="0"/>
          <w:numId w:val="30"/>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TRUNCUS ARTERIOSUS (TA)</w:t>
      </w:r>
      <w:r w:rsidR="003422F1">
        <w:rPr>
          <w:rFonts w:cstheme="minorHAnsi"/>
          <w:color w:val="000000"/>
          <w:sz w:val="24"/>
          <w:szCs w:val="24"/>
        </w:rPr>
        <w:t xml:space="preserve"> </w:t>
      </w:r>
      <w:r w:rsidRPr="00EE23D1">
        <w:rPr>
          <w:rFonts w:cstheme="minorHAnsi"/>
          <w:color w:val="000000"/>
          <w:sz w:val="24"/>
          <w:szCs w:val="24"/>
        </w:rPr>
        <w:t>--</w:t>
      </w:r>
      <w:r w:rsidR="003422F1">
        <w:rPr>
          <w:rFonts w:cstheme="minorHAnsi"/>
          <w:color w:val="000000"/>
          <w:sz w:val="24"/>
          <w:szCs w:val="24"/>
        </w:rPr>
        <w:t xml:space="preserve"> </w:t>
      </w:r>
      <w:r w:rsidRPr="00EE23D1">
        <w:rPr>
          <w:rFonts w:cstheme="minorHAnsi"/>
          <w:color w:val="000000"/>
          <w:sz w:val="24"/>
          <w:szCs w:val="24"/>
        </w:rPr>
        <w:t>single common arterial trunk instead of separate pulmonary artery and aorta, almost always associated with a malalignment-type VSD; there are subtypes 1, 2, 3 based on the pattern of truncal branching; no need to specify type</w:t>
      </w:r>
    </w:p>
    <w:p w14:paraId="00CB6077" w14:textId="7B7BED87" w:rsidR="00484589" w:rsidRPr="00EE23D1" w:rsidRDefault="00484589" w:rsidP="00D36079">
      <w:pPr>
        <w:pStyle w:val="ListParagraph"/>
        <w:numPr>
          <w:ilvl w:val="0"/>
          <w:numId w:val="30"/>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DEXTRO-TRANSPOSITION OF GREAT ARTERIES (DTGA, DTGV)</w:t>
      </w:r>
      <w:r w:rsidR="003422F1">
        <w:rPr>
          <w:rFonts w:cstheme="minorHAnsi"/>
          <w:color w:val="000000"/>
          <w:sz w:val="24"/>
          <w:szCs w:val="24"/>
        </w:rPr>
        <w:t xml:space="preserve"> </w:t>
      </w:r>
      <w:r w:rsidRPr="00EE23D1">
        <w:rPr>
          <w:rFonts w:cstheme="minorHAnsi"/>
          <w:color w:val="000000"/>
          <w:sz w:val="24"/>
          <w:szCs w:val="24"/>
        </w:rPr>
        <w:t>--</w:t>
      </w:r>
      <w:r w:rsidR="003422F1">
        <w:rPr>
          <w:rFonts w:cstheme="minorHAnsi"/>
          <w:color w:val="000000"/>
          <w:sz w:val="24"/>
          <w:szCs w:val="24"/>
        </w:rPr>
        <w:t xml:space="preserve"> </w:t>
      </w:r>
      <w:r w:rsidRPr="00EE23D1">
        <w:rPr>
          <w:rFonts w:cstheme="minorHAnsi"/>
          <w:color w:val="000000"/>
          <w:sz w:val="24"/>
          <w:szCs w:val="24"/>
        </w:rPr>
        <w:t>transposed great arteries such that the pulmonary artery arises from the left ventricle and the aorta arises from the right ventricle</w:t>
      </w:r>
    </w:p>
    <w:p w14:paraId="63CCB01D" w14:textId="3B268187" w:rsidR="00484589" w:rsidRPr="006C35D7" w:rsidRDefault="00484589" w:rsidP="001E7C67">
      <w:pPr>
        <w:pStyle w:val="ListParagraph"/>
        <w:numPr>
          <w:ilvl w:val="1"/>
          <w:numId w:val="4"/>
        </w:numPr>
        <w:autoSpaceDE w:val="0"/>
        <w:autoSpaceDN w:val="0"/>
        <w:adjustRightInd w:val="0"/>
        <w:spacing w:after="0" w:line="240" w:lineRule="auto"/>
        <w:rPr>
          <w:rFonts w:cstheme="minorHAnsi"/>
          <w:color w:val="000000"/>
          <w:sz w:val="24"/>
          <w:szCs w:val="24"/>
        </w:rPr>
      </w:pPr>
      <w:r w:rsidRPr="006C35D7">
        <w:rPr>
          <w:rFonts w:cstheme="minorHAnsi"/>
          <w:color w:val="000000"/>
          <w:sz w:val="24"/>
          <w:szCs w:val="24"/>
        </w:rPr>
        <w:t>May be isolated or with other congenital heart defects (e.g., VSD, pulmonic stenosis)</w:t>
      </w:r>
      <w:r w:rsidR="006C35D7" w:rsidRPr="006C35D7">
        <w:rPr>
          <w:rFonts w:cstheme="minorHAnsi"/>
          <w:color w:val="000000"/>
          <w:sz w:val="24"/>
          <w:szCs w:val="24"/>
        </w:rPr>
        <w:t xml:space="preserve"> -- </w:t>
      </w:r>
      <w:r w:rsidR="006C35D7">
        <w:rPr>
          <w:rFonts w:cstheme="minorHAnsi"/>
          <w:color w:val="000000"/>
          <w:sz w:val="24"/>
          <w:szCs w:val="24"/>
        </w:rPr>
        <w:t>I</w:t>
      </w:r>
      <w:r w:rsidRPr="006C35D7">
        <w:rPr>
          <w:rFonts w:cstheme="minorHAnsi"/>
          <w:color w:val="000000"/>
          <w:sz w:val="24"/>
          <w:szCs w:val="24"/>
        </w:rPr>
        <w:t xml:space="preserve">f occurs with a VSD, do not code the VSD separately </w:t>
      </w:r>
    </w:p>
    <w:p w14:paraId="3E8D379E" w14:textId="28DD95E5" w:rsidR="00484589" w:rsidRPr="00254D27" w:rsidRDefault="00484589" w:rsidP="00D36079">
      <w:pPr>
        <w:pStyle w:val="ListParagraph"/>
        <w:numPr>
          <w:ilvl w:val="0"/>
          <w:numId w:val="30"/>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TETRALOGY OF FALLOT (TOF, TET)</w:t>
      </w:r>
      <w:r w:rsidR="003422F1" w:rsidRPr="00254D27">
        <w:rPr>
          <w:rFonts w:cstheme="minorHAnsi"/>
          <w:color w:val="000000"/>
          <w:sz w:val="24"/>
          <w:szCs w:val="24"/>
        </w:rPr>
        <w:t xml:space="preserve"> </w:t>
      </w:r>
      <w:r w:rsidRPr="00254D27">
        <w:rPr>
          <w:rFonts w:cstheme="minorHAnsi"/>
          <w:color w:val="000000"/>
          <w:sz w:val="24"/>
          <w:szCs w:val="24"/>
        </w:rPr>
        <w:t>--</w:t>
      </w:r>
      <w:r w:rsidR="003422F1" w:rsidRPr="00254D27">
        <w:rPr>
          <w:rFonts w:cstheme="minorHAnsi"/>
          <w:color w:val="000000"/>
          <w:sz w:val="24"/>
          <w:szCs w:val="24"/>
        </w:rPr>
        <w:t xml:space="preserve"> </w:t>
      </w:r>
      <w:r w:rsidRPr="00254D27">
        <w:rPr>
          <w:rFonts w:cstheme="minorHAnsi"/>
          <w:color w:val="000000"/>
          <w:sz w:val="24"/>
          <w:szCs w:val="24"/>
        </w:rPr>
        <w:t>tetralogy = a malalignment-type VSD creates subvalvar pulmonic stenosis, overriding of the aorta, and right ventricular hypertrophy (= 4 defects in one code)</w:t>
      </w:r>
    </w:p>
    <w:p w14:paraId="49A11E30" w14:textId="320A4B14" w:rsidR="00484589" w:rsidRPr="00254D27" w:rsidRDefault="00484589" w:rsidP="001E7C67">
      <w:pPr>
        <w:pStyle w:val="ListParagraph"/>
        <w:numPr>
          <w:ilvl w:val="1"/>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 xml:space="preserve">Includes TOF </w:t>
      </w:r>
      <w:r w:rsidR="006C35D7" w:rsidRPr="00254D27">
        <w:rPr>
          <w:rFonts w:cstheme="minorHAnsi"/>
          <w:color w:val="000000"/>
          <w:sz w:val="24"/>
          <w:szCs w:val="24"/>
        </w:rPr>
        <w:t xml:space="preserve">with </w:t>
      </w:r>
      <w:r w:rsidR="001E7C67" w:rsidRPr="00254D27">
        <w:rPr>
          <w:rFonts w:cstheme="minorHAnsi"/>
          <w:color w:val="000000"/>
          <w:sz w:val="24"/>
          <w:szCs w:val="24"/>
        </w:rPr>
        <w:t>“absent pulmonary valve”</w:t>
      </w:r>
      <w:r w:rsidRPr="00254D27">
        <w:rPr>
          <w:rFonts w:cstheme="minorHAnsi"/>
          <w:color w:val="000000"/>
          <w:sz w:val="24"/>
          <w:szCs w:val="24"/>
        </w:rPr>
        <w:t xml:space="preserve"> </w:t>
      </w:r>
    </w:p>
    <w:p w14:paraId="2934EBF1" w14:textId="77777777" w:rsidR="004E7436" w:rsidRPr="00254D27" w:rsidRDefault="004E7436" w:rsidP="00D36079">
      <w:pPr>
        <w:pStyle w:val="ListParagraph"/>
        <w:numPr>
          <w:ilvl w:val="1"/>
          <w:numId w:val="30"/>
        </w:numPr>
        <w:autoSpaceDE w:val="0"/>
        <w:autoSpaceDN w:val="0"/>
        <w:adjustRightInd w:val="0"/>
        <w:spacing w:after="0" w:line="240" w:lineRule="auto"/>
        <w:rPr>
          <w:rFonts w:cstheme="minorHAnsi"/>
          <w:b/>
          <w:bCs/>
          <w:color w:val="000000"/>
          <w:sz w:val="24"/>
          <w:szCs w:val="24"/>
        </w:rPr>
      </w:pPr>
      <w:r w:rsidRPr="00254D27">
        <w:rPr>
          <w:rFonts w:cstheme="minorHAnsi"/>
          <w:color w:val="000000"/>
          <w:sz w:val="24"/>
          <w:szCs w:val="24"/>
        </w:rPr>
        <w:t xml:space="preserve">Includes PULMONARY ATRESIA WITH VSD (PA/VSD) --  atresia of the pulmonary valve/artery (under-developed connection from the right ventricle to the pulmonary artery) with membranous/malalignment-type VSD (NOT muscular or NOS type VSD); alternative archaic terms are Truncus, type 4, or pseudotruncus.  </w:t>
      </w:r>
    </w:p>
    <w:p w14:paraId="5BD7BD8C" w14:textId="492CF8C5" w:rsidR="006C35D7" w:rsidRPr="00254D27" w:rsidRDefault="00484589" w:rsidP="001E7C67">
      <w:pPr>
        <w:pStyle w:val="ListParagraph"/>
        <w:numPr>
          <w:ilvl w:val="1"/>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"Pentalogy of Fallot" is an archaic term for TOF plus a secundum atrial septal defect (ASD2).  If noted in the medical record, code both defects separately (TOF and ASD2).</w:t>
      </w:r>
    </w:p>
    <w:p w14:paraId="5912CB8A" w14:textId="77777777" w:rsidR="00484589" w:rsidRPr="006D0BB5" w:rsidRDefault="00484589" w:rsidP="00484589">
      <w:pPr>
        <w:autoSpaceDE w:val="0"/>
        <w:autoSpaceDN w:val="0"/>
        <w:adjustRightInd w:val="0"/>
        <w:spacing w:after="0" w:line="240" w:lineRule="auto"/>
        <w:rPr>
          <w:rFonts w:cstheme="minorHAnsi"/>
          <w:b/>
          <w:bCs/>
          <w:color w:val="000000"/>
          <w:sz w:val="24"/>
          <w:szCs w:val="24"/>
        </w:rPr>
      </w:pPr>
    </w:p>
    <w:p w14:paraId="411750DD" w14:textId="77777777" w:rsidR="00484589" w:rsidRDefault="00484589" w:rsidP="00484589">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INCLUSIONS</w:t>
      </w:r>
    </w:p>
    <w:p w14:paraId="3685FF0F" w14:textId="77777777" w:rsidR="00484589" w:rsidRPr="00214E4A" w:rsidRDefault="00484589" w:rsidP="00484589">
      <w:pPr>
        <w:pStyle w:val="ListParagraph"/>
        <w:numPr>
          <w:ilvl w:val="0"/>
          <w:numId w:val="4"/>
        </w:numPr>
        <w:autoSpaceDE w:val="0"/>
        <w:autoSpaceDN w:val="0"/>
        <w:adjustRightInd w:val="0"/>
        <w:spacing w:after="0" w:line="240" w:lineRule="auto"/>
        <w:ind w:right="632"/>
        <w:rPr>
          <w:rFonts w:cstheme="minorHAnsi"/>
          <w:color w:val="000000"/>
          <w:sz w:val="24"/>
          <w:szCs w:val="24"/>
        </w:rPr>
      </w:pPr>
      <w:r>
        <w:rPr>
          <w:rFonts w:cstheme="minorHAnsi"/>
          <w:color w:val="000000"/>
          <w:sz w:val="24"/>
          <w:szCs w:val="24"/>
        </w:rPr>
        <w:t>Standard (see section 1)</w:t>
      </w:r>
    </w:p>
    <w:p w14:paraId="4D96B4F2" w14:textId="77777777" w:rsidR="00484589" w:rsidRPr="003E6EBE" w:rsidRDefault="00484589" w:rsidP="00484589">
      <w:pPr>
        <w:pStyle w:val="ListParagraph"/>
        <w:numPr>
          <w:ilvl w:val="0"/>
          <w:numId w:val="4"/>
        </w:numPr>
        <w:autoSpaceDE w:val="0"/>
        <w:autoSpaceDN w:val="0"/>
        <w:adjustRightInd w:val="0"/>
        <w:spacing w:after="0" w:line="240" w:lineRule="auto"/>
        <w:ind w:right="632"/>
        <w:rPr>
          <w:rFonts w:cstheme="minorHAnsi"/>
          <w:color w:val="000000"/>
          <w:sz w:val="24"/>
          <w:szCs w:val="24"/>
        </w:rPr>
      </w:pPr>
      <w:r w:rsidRPr="002F094C">
        <w:rPr>
          <w:rFonts w:cs="Arial"/>
          <w:sz w:val="24"/>
          <w:szCs w:val="24"/>
        </w:rPr>
        <w:t>Cardi</w:t>
      </w:r>
      <w:r w:rsidRPr="002F094C">
        <w:rPr>
          <w:rFonts w:cs="Arial"/>
          <w:spacing w:val="-1"/>
          <w:sz w:val="24"/>
          <w:szCs w:val="24"/>
        </w:rPr>
        <w:t>a</w:t>
      </w:r>
      <w:r w:rsidRPr="002C2DC6">
        <w:rPr>
          <w:rFonts w:cs="Arial"/>
          <w:sz w:val="24"/>
          <w:szCs w:val="24"/>
        </w:rPr>
        <w:t>c def</w:t>
      </w:r>
      <w:r w:rsidRPr="002C2DC6">
        <w:rPr>
          <w:rFonts w:cs="Arial"/>
          <w:spacing w:val="-1"/>
          <w:sz w:val="24"/>
          <w:szCs w:val="24"/>
        </w:rPr>
        <w:t>e</w:t>
      </w:r>
      <w:r w:rsidRPr="002C2DC6">
        <w:rPr>
          <w:rFonts w:cs="Arial"/>
          <w:spacing w:val="1"/>
          <w:sz w:val="24"/>
          <w:szCs w:val="24"/>
        </w:rPr>
        <w:t>c</w:t>
      </w:r>
      <w:r w:rsidRPr="002C2DC6">
        <w:rPr>
          <w:rFonts w:cs="Arial"/>
          <w:sz w:val="24"/>
          <w:szCs w:val="24"/>
        </w:rPr>
        <w:t>ts m</w:t>
      </w:r>
      <w:r w:rsidRPr="002C2DC6">
        <w:rPr>
          <w:rFonts w:cs="Arial"/>
          <w:spacing w:val="-1"/>
          <w:sz w:val="24"/>
          <w:szCs w:val="24"/>
        </w:rPr>
        <w:t>u</w:t>
      </w:r>
      <w:r w:rsidRPr="002C2DC6">
        <w:rPr>
          <w:rFonts w:cs="Arial"/>
          <w:sz w:val="24"/>
          <w:szCs w:val="24"/>
        </w:rPr>
        <w:t>st be confirm</w:t>
      </w:r>
      <w:r w:rsidRPr="002C2DC6">
        <w:rPr>
          <w:rFonts w:cs="Arial"/>
          <w:spacing w:val="-1"/>
          <w:sz w:val="24"/>
          <w:szCs w:val="24"/>
        </w:rPr>
        <w:t>e</w:t>
      </w:r>
      <w:r w:rsidRPr="002C2DC6">
        <w:rPr>
          <w:rFonts w:cs="Arial"/>
          <w:sz w:val="24"/>
          <w:szCs w:val="24"/>
        </w:rPr>
        <w:t>d by ech</w:t>
      </w:r>
      <w:r w:rsidRPr="002C2DC6">
        <w:rPr>
          <w:rFonts w:cs="Arial"/>
          <w:spacing w:val="-1"/>
          <w:sz w:val="24"/>
          <w:szCs w:val="24"/>
        </w:rPr>
        <w:t>o</w:t>
      </w:r>
      <w:r w:rsidRPr="002C2DC6">
        <w:rPr>
          <w:rFonts w:cs="Arial"/>
          <w:sz w:val="24"/>
          <w:szCs w:val="24"/>
        </w:rPr>
        <w:t>c</w:t>
      </w:r>
      <w:r w:rsidRPr="002C2DC6">
        <w:rPr>
          <w:rFonts w:cs="Arial"/>
          <w:spacing w:val="-1"/>
          <w:sz w:val="24"/>
          <w:szCs w:val="24"/>
        </w:rPr>
        <w:t>a</w:t>
      </w:r>
      <w:r w:rsidRPr="002C2DC6">
        <w:rPr>
          <w:rFonts w:cs="Arial"/>
          <w:sz w:val="24"/>
          <w:szCs w:val="24"/>
        </w:rPr>
        <w:t>rdi</w:t>
      </w:r>
      <w:r w:rsidRPr="002C2DC6">
        <w:rPr>
          <w:rFonts w:cs="Arial"/>
          <w:spacing w:val="-1"/>
          <w:sz w:val="24"/>
          <w:szCs w:val="24"/>
        </w:rPr>
        <w:t>o</w:t>
      </w:r>
      <w:r w:rsidRPr="002C2DC6">
        <w:rPr>
          <w:rFonts w:cs="Arial"/>
          <w:sz w:val="24"/>
          <w:szCs w:val="24"/>
        </w:rPr>
        <w:t>gr</w:t>
      </w:r>
      <w:r w:rsidRPr="002C2DC6">
        <w:rPr>
          <w:rFonts w:cs="Arial"/>
          <w:spacing w:val="-1"/>
          <w:sz w:val="24"/>
          <w:szCs w:val="24"/>
        </w:rPr>
        <w:t>a</w:t>
      </w:r>
      <w:r w:rsidRPr="002C2DC6">
        <w:rPr>
          <w:rFonts w:cs="Arial"/>
          <w:sz w:val="24"/>
          <w:szCs w:val="24"/>
        </w:rPr>
        <w:t>phy</w:t>
      </w:r>
      <w:r w:rsidRPr="002C2DC6">
        <w:rPr>
          <w:rFonts w:cs="Arial"/>
          <w:spacing w:val="1"/>
          <w:sz w:val="24"/>
          <w:szCs w:val="24"/>
        </w:rPr>
        <w:t xml:space="preserve"> </w:t>
      </w:r>
      <w:r w:rsidRPr="002C2DC6">
        <w:rPr>
          <w:rFonts w:cs="Arial"/>
          <w:sz w:val="24"/>
          <w:szCs w:val="24"/>
        </w:rPr>
        <w:t>(ech</w:t>
      </w:r>
      <w:r w:rsidRPr="002C2DC6">
        <w:rPr>
          <w:rFonts w:cs="Arial"/>
          <w:spacing w:val="-1"/>
          <w:sz w:val="24"/>
          <w:szCs w:val="24"/>
        </w:rPr>
        <w:t>o</w:t>
      </w:r>
      <w:r w:rsidRPr="002C2DC6">
        <w:rPr>
          <w:rFonts w:cs="Arial"/>
          <w:sz w:val="24"/>
          <w:szCs w:val="24"/>
        </w:rPr>
        <w:t>), catheter</w:t>
      </w:r>
      <w:r w:rsidRPr="00A849A5">
        <w:rPr>
          <w:rFonts w:cs="Arial"/>
          <w:spacing w:val="-1"/>
          <w:sz w:val="24"/>
          <w:szCs w:val="24"/>
        </w:rPr>
        <w:t>i</w:t>
      </w:r>
      <w:r w:rsidRPr="00A849A5">
        <w:rPr>
          <w:rFonts w:cs="Arial"/>
          <w:spacing w:val="1"/>
          <w:sz w:val="24"/>
          <w:szCs w:val="24"/>
        </w:rPr>
        <w:t>z</w:t>
      </w:r>
      <w:r w:rsidRPr="00A849A5">
        <w:rPr>
          <w:rFonts w:cs="Arial"/>
          <w:sz w:val="24"/>
          <w:szCs w:val="24"/>
        </w:rPr>
        <w:t>ation</w:t>
      </w:r>
      <w:r w:rsidRPr="00A849A5">
        <w:rPr>
          <w:rFonts w:cs="Arial"/>
          <w:spacing w:val="-2"/>
          <w:sz w:val="24"/>
          <w:szCs w:val="24"/>
        </w:rPr>
        <w:t xml:space="preserve"> </w:t>
      </w:r>
      <w:r w:rsidRPr="00C14DA2">
        <w:rPr>
          <w:rFonts w:cs="Arial"/>
          <w:sz w:val="24"/>
          <w:szCs w:val="24"/>
        </w:rPr>
        <w:t>(cat</w:t>
      </w:r>
      <w:r w:rsidRPr="00C14DA2">
        <w:rPr>
          <w:rFonts w:cs="Arial"/>
          <w:spacing w:val="-1"/>
          <w:sz w:val="24"/>
          <w:szCs w:val="24"/>
        </w:rPr>
        <w:t>h</w:t>
      </w:r>
      <w:r w:rsidRPr="00C14DA2">
        <w:rPr>
          <w:rFonts w:cs="Arial"/>
          <w:sz w:val="24"/>
          <w:szCs w:val="24"/>
        </w:rPr>
        <w:t>), s</w:t>
      </w:r>
      <w:r w:rsidRPr="00C14DA2">
        <w:rPr>
          <w:rFonts w:cs="Arial"/>
          <w:spacing w:val="-1"/>
          <w:sz w:val="24"/>
          <w:szCs w:val="24"/>
        </w:rPr>
        <w:t>u</w:t>
      </w:r>
      <w:r w:rsidRPr="00C14DA2">
        <w:rPr>
          <w:rFonts w:cs="Arial"/>
          <w:sz w:val="24"/>
          <w:szCs w:val="24"/>
        </w:rPr>
        <w:t>rg</w:t>
      </w:r>
      <w:r w:rsidRPr="00C14DA2">
        <w:rPr>
          <w:rFonts w:cs="Arial"/>
          <w:spacing w:val="-1"/>
          <w:sz w:val="24"/>
          <w:szCs w:val="24"/>
        </w:rPr>
        <w:t>e</w:t>
      </w:r>
      <w:r w:rsidRPr="00C14DA2">
        <w:rPr>
          <w:rFonts w:cs="Arial"/>
          <w:sz w:val="24"/>
          <w:szCs w:val="24"/>
        </w:rPr>
        <w:t>ry or auto</w:t>
      </w:r>
      <w:r w:rsidRPr="00C14DA2">
        <w:rPr>
          <w:rFonts w:cs="Arial"/>
          <w:spacing w:val="-1"/>
          <w:sz w:val="24"/>
          <w:szCs w:val="24"/>
        </w:rPr>
        <w:t>p</w:t>
      </w:r>
      <w:r w:rsidRPr="00C14DA2">
        <w:rPr>
          <w:rFonts w:cs="Arial"/>
          <w:sz w:val="24"/>
          <w:szCs w:val="24"/>
        </w:rPr>
        <w:t>sy; incl</w:t>
      </w:r>
      <w:r w:rsidRPr="00C14DA2">
        <w:rPr>
          <w:rFonts w:cs="Arial"/>
          <w:spacing w:val="-1"/>
          <w:sz w:val="24"/>
          <w:szCs w:val="24"/>
        </w:rPr>
        <w:t>u</w:t>
      </w:r>
      <w:r w:rsidRPr="00C14DA2">
        <w:rPr>
          <w:rFonts w:cs="Arial"/>
          <w:sz w:val="24"/>
          <w:szCs w:val="24"/>
        </w:rPr>
        <w:t>de cases diagn</w:t>
      </w:r>
      <w:r w:rsidRPr="00C14DA2">
        <w:rPr>
          <w:rFonts w:cs="Arial"/>
          <w:spacing w:val="-1"/>
          <w:sz w:val="24"/>
          <w:szCs w:val="24"/>
        </w:rPr>
        <w:t>o</w:t>
      </w:r>
      <w:r w:rsidRPr="00C14DA2">
        <w:rPr>
          <w:rFonts w:cs="Arial"/>
          <w:sz w:val="24"/>
          <w:szCs w:val="24"/>
        </w:rPr>
        <w:t>s</w:t>
      </w:r>
      <w:r w:rsidRPr="00C14DA2">
        <w:rPr>
          <w:rFonts w:cs="Arial"/>
          <w:spacing w:val="-1"/>
          <w:sz w:val="24"/>
          <w:szCs w:val="24"/>
        </w:rPr>
        <w:t>e</w:t>
      </w:r>
      <w:r w:rsidRPr="00C14DA2">
        <w:rPr>
          <w:rFonts w:cs="Arial"/>
          <w:sz w:val="24"/>
          <w:szCs w:val="24"/>
        </w:rPr>
        <w:t xml:space="preserve">d </w:t>
      </w:r>
      <w:r w:rsidRPr="00C14DA2">
        <w:rPr>
          <w:rFonts w:cs="Arial"/>
          <w:spacing w:val="-1"/>
          <w:sz w:val="24"/>
          <w:szCs w:val="24"/>
        </w:rPr>
        <w:t>b</w:t>
      </w:r>
      <w:r w:rsidRPr="00C14DA2">
        <w:rPr>
          <w:rFonts w:cs="Arial"/>
          <w:sz w:val="24"/>
          <w:szCs w:val="24"/>
        </w:rPr>
        <w:t>y</w:t>
      </w:r>
      <w:r w:rsidRPr="00C14DA2">
        <w:rPr>
          <w:rFonts w:cs="Arial"/>
          <w:spacing w:val="-1"/>
          <w:sz w:val="24"/>
          <w:szCs w:val="24"/>
        </w:rPr>
        <w:t xml:space="preserve"> </w:t>
      </w:r>
      <w:r w:rsidRPr="00C14DA2">
        <w:rPr>
          <w:rFonts w:cs="Arial"/>
          <w:sz w:val="24"/>
          <w:szCs w:val="24"/>
        </w:rPr>
        <w:t>prenatal</w:t>
      </w:r>
      <w:r w:rsidRPr="00C14DA2">
        <w:rPr>
          <w:rFonts w:cs="Arial"/>
          <w:spacing w:val="-1"/>
          <w:sz w:val="24"/>
          <w:szCs w:val="24"/>
        </w:rPr>
        <w:t xml:space="preserve"> </w:t>
      </w:r>
      <w:r w:rsidRPr="00C14DA2">
        <w:rPr>
          <w:rFonts w:cs="Arial"/>
          <w:sz w:val="24"/>
          <w:szCs w:val="24"/>
        </w:rPr>
        <w:t>ultras</w:t>
      </w:r>
      <w:r w:rsidRPr="00C14DA2">
        <w:rPr>
          <w:rFonts w:cs="Arial"/>
          <w:spacing w:val="-1"/>
          <w:sz w:val="24"/>
          <w:szCs w:val="24"/>
        </w:rPr>
        <w:t>o</w:t>
      </w:r>
      <w:r w:rsidRPr="00C14DA2">
        <w:rPr>
          <w:rFonts w:cs="Arial"/>
          <w:sz w:val="24"/>
          <w:szCs w:val="24"/>
        </w:rPr>
        <w:t>und/</w:t>
      </w:r>
      <w:r w:rsidRPr="00C14DA2">
        <w:rPr>
          <w:rFonts w:cs="Arial"/>
          <w:spacing w:val="-1"/>
          <w:sz w:val="24"/>
          <w:szCs w:val="24"/>
        </w:rPr>
        <w:t>e</w:t>
      </w:r>
      <w:r w:rsidRPr="00C14DA2">
        <w:rPr>
          <w:rFonts w:cs="Arial"/>
          <w:spacing w:val="1"/>
          <w:sz w:val="24"/>
          <w:szCs w:val="24"/>
        </w:rPr>
        <w:t>c</w:t>
      </w:r>
      <w:r w:rsidRPr="00C14DA2">
        <w:rPr>
          <w:rFonts w:cs="Arial"/>
          <w:spacing w:val="-1"/>
          <w:sz w:val="24"/>
          <w:szCs w:val="24"/>
        </w:rPr>
        <w:t>h</w:t>
      </w:r>
      <w:r w:rsidRPr="00C14DA2">
        <w:rPr>
          <w:rFonts w:cs="Arial"/>
          <w:sz w:val="24"/>
          <w:szCs w:val="24"/>
        </w:rPr>
        <w:t>o only</w:t>
      </w:r>
      <w:r w:rsidRPr="00022B9B">
        <w:rPr>
          <w:rFonts w:cs="Arial"/>
          <w:spacing w:val="2"/>
          <w:sz w:val="24"/>
          <w:szCs w:val="24"/>
        </w:rPr>
        <w:t xml:space="preserve"> </w:t>
      </w:r>
      <w:r w:rsidRPr="00022B9B">
        <w:rPr>
          <w:rFonts w:cs="Arial"/>
          <w:sz w:val="24"/>
          <w:szCs w:val="24"/>
        </w:rPr>
        <w:t xml:space="preserve">if done </w:t>
      </w:r>
      <w:r w:rsidRPr="00022B9B">
        <w:rPr>
          <w:rFonts w:cs="Arial"/>
          <w:spacing w:val="-1"/>
          <w:sz w:val="24"/>
          <w:szCs w:val="24"/>
        </w:rPr>
        <w:t>b</w:t>
      </w:r>
      <w:r w:rsidRPr="00022B9B">
        <w:rPr>
          <w:rFonts w:cs="Arial"/>
          <w:sz w:val="24"/>
          <w:szCs w:val="24"/>
        </w:rPr>
        <w:t>y</w:t>
      </w:r>
      <w:r w:rsidRPr="00022B9B">
        <w:rPr>
          <w:rFonts w:cs="Arial"/>
          <w:spacing w:val="-1"/>
          <w:sz w:val="24"/>
          <w:szCs w:val="24"/>
        </w:rPr>
        <w:t xml:space="preserve"> </w:t>
      </w:r>
      <w:r w:rsidRPr="00022B9B">
        <w:rPr>
          <w:rFonts w:cs="Arial"/>
          <w:sz w:val="24"/>
          <w:szCs w:val="24"/>
        </w:rPr>
        <w:t>a pediatric</w:t>
      </w:r>
      <w:r w:rsidRPr="00022B9B">
        <w:rPr>
          <w:rFonts w:cs="Arial"/>
          <w:spacing w:val="-2"/>
          <w:sz w:val="24"/>
          <w:szCs w:val="24"/>
        </w:rPr>
        <w:t xml:space="preserve"> </w:t>
      </w:r>
      <w:r w:rsidRPr="00B31D95">
        <w:rPr>
          <w:rFonts w:cs="Arial"/>
          <w:sz w:val="24"/>
          <w:szCs w:val="24"/>
        </w:rPr>
        <w:t>cardiol</w:t>
      </w:r>
      <w:r w:rsidRPr="00B31D95">
        <w:rPr>
          <w:rFonts w:cs="Arial"/>
          <w:spacing w:val="-1"/>
          <w:sz w:val="24"/>
          <w:szCs w:val="24"/>
        </w:rPr>
        <w:t>o</w:t>
      </w:r>
      <w:r w:rsidRPr="0069688E">
        <w:rPr>
          <w:rFonts w:cs="Arial"/>
          <w:sz w:val="24"/>
          <w:szCs w:val="24"/>
        </w:rPr>
        <w:t xml:space="preserve">gist </w:t>
      </w:r>
      <w:r w:rsidRPr="0069688E">
        <w:rPr>
          <w:rFonts w:cs="Arial"/>
          <w:spacing w:val="-1"/>
          <w:sz w:val="24"/>
          <w:szCs w:val="24"/>
        </w:rPr>
        <w:t>o</w:t>
      </w:r>
      <w:r w:rsidRPr="0069688E">
        <w:rPr>
          <w:rFonts w:cs="Arial"/>
          <w:sz w:val="24"/>
          <w:szCs w:val="24"/>
        </w:rPr>
        <w:t>r in a pr</w:t>
      </w:r>
      <w:r w:rsidRPr="0069688E">
        <w:rPr>
          <w:rFonts w:cs="Arial"/>
          <w:spacing w:val="-1"/>
          <w:sz w:val="24"/>
          <w:szCs w:val="24"/>
        </w:rPr>
        <w:t>e</w:t>
      </w:r>
      <w:r w:rsidRPr="0069688E">
        <w:rPr>
          <w:rFonts w:cs="Arial"/>
          <w:sz w:val="24"/>
          <w:szCs w:val="24"/>
        </w:rPr>
        <w:t>natal diag</w:t>
      </w:r>
      <w:r w:rsidRPr="0069688E">
        <w:rPr>
          <w:rFonts w:cs="Arial"/>
          <w:spacing w:val="-1"/>
          <w:sz w:val="24"/>
          <w:szCs w:val="24"/>
        </w:rPr>
        <w:t>n</w:t>
      </w:r>
      <w:r w:rsidRPr="0069688E">
        <w:rPr>
          <w:rFonts w:cs="Arial"/>
          <w:sz w:val="24"/>
          <w:szCs w:val="24"/>
        </w:rPr>
        <w:t>os</w:t>
      </w:r>
      <w:r w:rsidRPr="0069688E">
        <w:rPr>
          <w:rFonts w:cs="Arial"/>
          <w:spacing w:val="-1"/>
          <w:sz w:val="24"/>
          <w:szCs w:val="24"/>
        </w:rPr>
        <w:t>i</w:t>
      </w:r>
      <w:r w:rsidRPr="00675182">
        <w:rPr>
          <w:rFonts w:cs="Arial"/>
          <w:sz w:val="24"/>
          <w:szCs w:val="24"/>
        </w:rPr>
        <w:t>s ce</w:t>
      </w:r>
      <w:r w:rsidRPr="00675182">
        <w:rPr>
          <w:rFonts w:cs="Arial"/>
          <w:spacing w:val="-1"/>
          <w:sz w:val="24"/>
          <w:szCs w:val="24"/>
        </w:rPr>
        <w:t>n</w:t>
      </w:r>
      <w:r w:rsidRPr="00675182">
        <w:rPr>
          <w:rFonts w:cs="Arial"/>
          <w:sz w:val="24"/>
          <w:szCs w:val="24"/>
        </w:rPr>
        <w:t>ter with exp</w:t>
      </w:r>
      <w:r w:rsidRPr="00675182">
        <w:rPr>
          <w:rFonts w:cs="Arial"/>
          <w:spacing w:val="-1"/>
          <w:sz w:val="24"/>
          <w:szCs w:val="24"/>
        </w:rPr>
        <w:t>e</w:t>
      </w:r>
      <w:r w:rsidRPr="00675182">
        <w:rPr>
          <w:rFonts w:cs="Arial"/>
          <w:sz w:val="24"/>
          <w:szCs w:val="24"/>
        </w:rPr>
        <w:t>rtise in this area.</w:t>
      </w:r>
    </w:p>
    <w:p w14:paraId="29A8813B" w14:textId="77777777" w:rsidR="00484589" w:rsidRDefault="00484589" w:rsidP="00484589">
      <w:pPr>
        <w:autoSpaceDE w:val="0"/>
        <w:autoSpaceDN w:val="0"/>
        <w:adjustRightInd w:val="0"/>
        <w:spacing w:after="0" w:line="240" w:lineRule="auto"/>
        <w:rPr>
          <w:rFonts w:cstheme="minorHAnsi"/>
          <w:b/>
          <w:bCs/>
          <w:color w:val="000000"/>
          <w:sz w:val="24"/>
          <w:szCs w:val="24"/>
        </w:rPr>
      </w:pPr>
    </w:p>
    <w:p w14:paraId="40727BB1" w14:textId="77777777" w:rsidR="00484589" w:rsidRPr="00EE23D1" w:rsidRDefault="00484589" w:rsidP="00484589">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EXCLUSIONS</w:t>
      </w:r>
    </w:p>
    <w:p w14:paraId="0300052E" w14:textId="77777777" w:rsidR="00484589" w:rsidRPr="005F6846" w:rsidRDefault="00484589" w:rsidP="00484589">
      <w:pPr>
        <w:pStyle w:val="ListParagraph"/>
        <w:numPr>
          <w:ilvl w:val="0"/>
          <w:numId w:val="4"/>
        </w:numPr>
        <w:autoSpaceDE w:val="0"/>
        <w:autoSpaceDN w:val="0"/>
        <w:adjustRightInd w:val="0"/>
        <w:spacing w:after="0" w:line="240" w:lineRule="auto"/>
        <w:ind w:right="-20"/>
        <w:rPr>
          <w:rFonts w:cstheme="minorHAnsi"/>
          <w:sz w:val="24"/>
          <w:szCs w:val="24"/>
        </w:rPr>
      </w:pPr>
      <w:r w:rsidRPr="0069688E">
        <w:rPr>
          <w:rFonts w:cs="Arial"/>
          <w:sz w:val="24"/>
          <w:szCs w:val="24"/>
        </w:rPr>
        <w:t>Cardi</w:t>
      </w:r>
      <w:r w:rsidRPr="00675182">
        <w:rPr>
          <w:rFonts w:cs="Arial"/>
          <w:spacing w:val="-1"/>
          <w:sz w:val="24"/>
          <w:szCs w:val="24"/>
        </w:rPr>
        <w:t>a</w:t>
      </w:r>
      <w:r w:rsidRPr="00675182">
        <w:rPr>
          <w:rFonts w:cs="Arial"/>
          <w:sz w:val="24"/>
          <w:szCs w:val="24"/>
        </w:rPr>
        <w:t>c def</w:t>
      </w:r>
      <w:r w:rsidRPr="00675182">
        <w:rPr>
          <w:rFonts w:cs="Arial"/>
          <w:spacing w:val="-1"/>
          <w:sz w:val="24"/>
          <w:szCs w:val="24"/>
        </w:rPr>
        <w:t>e</w:t>
      </w:r>
      <w:r w:rsidRPr="00675182">
        <w:rPr>
          <w:rFonts w:cs="Arial"/>
          <w:spacing w:val="1"/>
          <w:sz w:val="24"/>
          <w:szCs w:val="24"/>
        </w:rPr>
        <w:t>c</w:t>
      </w:r>
      <w:r w:rsidRPr="00675182">
        <w:rPr>
          <w:rFonts w:cs="Arial"/>
          <w:sz w:val="24"/>
          <w:szCs w:val="24"/>
        </w:rPr>
        <w:t>ts that are c</w:t>
      </w:r>
      <w:r w:rsidRPr="00675182">
        <w:rPr>
          <w:rFonts w:cs="Arial"/>
          <w:spacing w:val="-1"/>
          <w:sz w:val="24"/>
          <w:szCs w:val="24"/>
        </w:rPr>
        <w:t>l</w:t>
      </w:r>
      <w:r w:rsidRPr="00675182">
        <w:rPr>
          <w:rFonts w:cs="Arial"/>
          <w:sz w:val="24"/>
          <w:szCs w:val="24"/>
        </w:rPr>
        <w:t>inically-dia</w:t>
      </w:r>
      <w:r w:rsidRPr="00675182">
        <w:rPr>
          <w:rFonts w:cs="Arial"/>
          <w:spacing w:val="-1"/>
          <w:sz w:val="24"/>
          <w:szCs w:val="24"/>
        </w:rPr>
        <w:t>gn</w:t>
      </w:r>
      <w:r w:rsidRPr="00675182">
        <w:rPr>
          <w:rFonts w:cs="Arial"/>
          <w:sz w:val="24"/>
          <w:szCs w:val="24"/>
        </w:rPr>
        <w:t>os</w:t>
      </w:r>
      <w:r w:rsidRPr="00675182">
        <w:rPr>
          <w:rFonts w:cs="Arial"/>
          <w:spacing w:val="-1"/>
          <w:sz w:val="24"/>
          <w:szCs w:val="24"/>
        </w:rPr>
        <w:t>e</w:t>
      </w:r>
      <w:r w:rsidRPr="00675182">
        <w:rPr>
          <w:rFonts w:cs="Arial"/>
          <w:sz w:val="24"/>
          <w:szCs w:val="24"/>
        </w:rPr>
        <w:t>d, i.e., u</w:t>
      </w:r>
      <w:r w:rsidRPr="00675182">
        <w:rPr>
          <w:rFonts w:cs="Arial"/>
          <w:spacing w:val="1"/>
          <w:sz w:val="24"/>
          <w:szCs w:val="24"/>
        </w:rPr>
        <w:t>s</w:t>
      </w:r>
      <w:r w:rsidRPr="00675182">
        <w:rPr>
          <w:rFonts w:cs="Arial"/>
          <w:sz w:val="24"/>
          <w:szCs w:val="24"/>
        </w:rPr>
        <w:t>ing only phys</w:t>
      </w:r>
      <w:r w:rsidRPr="00675182">
        <w:rPr>
          <w:rFonts w:cs="Arial"/>
          <w:spacing w:val="-1"/>
          <w:sz w:val="24"/>
          <w:szCs w:val="24"/>
        </w:rPr>
        <w:t>i</w:t>
      </w:r>
      <w:r w:rsidRPr="00675182">
        <w:rPr>
          <w:rFonts w:cs="Arial"/>
          <w:sz w:val="24"/>
          <w:szCs w:val="24"/>
        </w:rPr>
        <w:t>cal exam, c</w:t>
      </w:r>
      <w:r w:rsidRPr="00675182">
        <w:rPr>
          <w:rFonts w:cs="Arial"/>
          <w:spacing w:val="-1"/>
          <w:sz w:val="24"/>
          <w:szCs w:val="24"/>
        </w:rPr>
        <w:t>h</w:t>
      </w:r>
      <w:r w:rsidRPr="00675182">
        <w:rPr>
          <w:rFonts w:cs="Arial"/>
          <w:sz w:val="24"/>
          <w:szCs w:val="24"/>
        </w:rPr>
        <w:t>est rad</w:t>
      </w:r>
      <w:r w:rsidRPr="00675182">
        <w:rPr>
          <w:rFonts w:cs="Arial"/>
          <w:spacing w:val="-1"/>
          <w:sz w:val="24"/>
          <w:szCs w:val="24"/>
        </w:rPr>
        <w:t>i</w:t>
      </w:r>
      <w:r w:rsidRPr="00675182">
        <w:rPr>
          <w:rFonts w:cs="Arial"/>
          <w:sz w:val="24"/>
          <w:szCs w:val="24"/>
        </w:rPr>
        <w:t>o</w:t>
      </w:r>
      <w:r w:rsidRPr="00675182">
        <w:rPr>
          <w:rFonts w:cs="Arial"/>
          <w:spacing w:val="-1"/>
          <w:sz w:val="24"/>
          <w:szCs w:val="24"/>
        </w:rPr>
        <w:t>g</w:t>
      </w:r>
      <w:r w:rsidRPr="00675182">
        <w:rPr>
          <w:rFonts w:cs="Arial"/>
          <w:sz w:val="24"/>
          <w:szCs w:val="24"/>
        </w:rPr>
        <w:t>ra</w:t>
      </w:r>
      <w:r w:rsidRPr="00675182">
        <w:rPr>
          <w:rFonts w:cs="Arial"/>
          <w:spacing w:val="-1"/>
          <w:sz w:val="24"/>
          <w:szCs w:val="24"/>
        </w:rPr>
        <w:t>p</w:t>
      </w:r>
      <w:r w:rsidRPr="00675182">
        <w:rPr>
          <w:rFonts w:cs="Arial"/>
          <w:sz w:val="24"/>
          <w:szCs w:val="24"/>
        </w:rPr>
        <w:t>hy, ECG are</w:t>
      </w:r>
      <w:r w:rsidRPr="00675182">
        <w:rPr>
          <w:rFonts w:cs="Arial"/>
          <w:spacing w:val="-2"/>
          <w:sz w:val="24"/>
          <w:szCs w:val="24"/>
        </w:rPr>
        <w:t xml:space="preserve"> </w:t>
      </w:r>
      <w:r w:rsidRPr="00675182">
        <w:rPr>
          <w:rFonts w:cs="Arial"/>
          <w:sz w:val="24"/>
          <w:szCs w:val="24"/>
        </w:rPr>
        <w:t>exclu</w:t>
      </w:r>
      <w:r w:rsidRPr="00675182">
        <w:rPr>
          <w:rFonts w:cs="Arial"/>
          <w:spacing w:val="-1"/>
          <w:sz w:val="24"/>
          <w:szCs w:val="24"/>
        </w:rPr>
        <w:t>d</w:t>
      </w:r>
      <w:r w:rsidRPr="00675182">
        <w:rPr>
          <w:rFonts w:cs="Arial"/>
          <w:sz w:val="24"/>
          <w:szCs w:val="24"/>
        </w:rPr>
        <w:t>ed</w:t>
      </w:r>
    </w:p>
    <w:p w14:paraId="32D35AF4" w14:textId="77777777" w:rsidR="00484589" w:rsidRPr="00C46CEA" w:rsidRDefault="00484589" w:rsidP="00484589">
      <w:pPr>
        <w:pStyle w:val="ListParagraph"/>
        <w:numPr>
          <w:ilvl w:val="0"/>
          <w:numId w:val="4"/>
        </w:numPr>
        <w:autoSpaceDE w:val="0"/>
        <w:autoSpaceDN w:val="0"/>
        <w:adjustRightInd w:val="0"/>
        <w:spacing w:after="0" w:line="240" w:lineRule="auto"/>
        <w:ind w:right="-20"/>
        <w:rPr>
          <w:rFonts w:cstheme="minorHAnsi"/>
          <w:bCs/>
          <w:sz w:val="24"/>
          <w:szCs w:val="24"/>
        </w:rPr>
      </w:pPr>
      <w:r w:rsidRPr="00C46CEA">
        <w:rPr>
          <w:rFonts w:cstheme="minorHAnsi"/>
          <w:color w:val="000000"/>
          <w:sz w:val="24"/>
          <w:szCs w:val="24"/>
        </w:rPr>
        <w:t>Double Outlet Right Ventricle (</w:t>
      </w:r>
      <w:r w:rsidRPr="00C46CEA">
        <w:rPr>
          <w:rFonts w:cstheme="minorHAnsi"/>
          <w:bCs/>
          <w:sz w:val="24"/>
          <w:szCs w:val="24"/>
        </w:rPr>
        <w:t xml:space="preserve">DORV) of any type was an eligible defect in NBDPS, but it is NOT eligible for BD-STEPS.  This includes all variants of DORV – those with transposed/malposed great vessels and those with normally related great vessels but with anatomy similar to Tetralogy of Fallot (TOF). </w:t>
      </w:r>
    </w:p>
    <w:p w14:paraId="715500AE" w14:textId="77777777" w:rsidR="00484589" w:rsidRDefault="00484589" w:rsidP="00484589">
      <w:pPr>
        <w:pStyle w:val="ListParagraph"/>
        <w:numPr>
          <w:ilvl w:val="1"/>
          <w:numId w:val="4"/>
        </w:numPr>
        <w:autoSpaceDE w:val="0"/>
        <w:autoSpaceDN w:val="0"/>
        <w:adjustRightInd w:val="0"/>
        <w:spacing w:after="0" w:line="240" w:lineRule="auto"/>
        <w:rPr>
          <w:rFonts w:cstheme="minorHAnsi"/>
          <w:bCs/>
          <w:sz w:val="24"/>
          <w:szCs w:val="24"/>
        </w:rPr>
      </w:pPr>
      <w:r w:rsidRPr="005F6846">
        <w:rPr>
          <w:rFonts w:cstheme="minorHAnsi"/>
          <w:bCs/>
          <w:sz w:val="24"/>
          <w:szCs w:val="24"/>
        </w:rPr>
        <w:t>In NBDPS, cases of DORV with anatomy similar to TOF were included in the Fallot (TOF) classification group.  In BD-STEPS the Fallot category will not include these cases since DORV is ineligible.  Thus, the Fallot category in NBDPS will NOT be exactly comparable to the Fallot category in BD-STEPS.  To facilitate data combination between the two studies, NBDPS files will be created excluding the DORV-TOF cases from the Fallot category so the data can be combined and compared when desired.</w:t>
      </w:r>
    </w:p>
    <w:p w14:paraId="65081356" w14:textId="77777777" w:rsidR="00484589" w:rsidRPr="00C46CEA" w:rsidRDefault="00484589" w:rsidP="00484589">
      <w:pPr>
        <w:pStyle w:val="ListParagraph"/>
        <w:numPr>
          <w:ilvl w:val="1"/>
          <w:numId w:val="4"/>
        </w:numPr>
        <w:autoSpaceDE w:val="0"/>
        <w:autoSpaceDN w:val="0"/>
        <w:adjustRightInd w:val="0"/>
        <w:spacing w:after="0" w:line="240" w:lineRule="auto"/>
        <w:ind w:right="-20"/>
        <w:rPr>
          <w:rFonts w:cstheme="minorHAnsi"/>
          <w:sz w:val="24"/>
          <w:szCs w:val="24"/>
        </w:rPr>
      </w:pPr>
      <w:r w:rsidRPr="005F6846">
        <w:rPr>
          <w:rFonts w:cstheme="minorHAnsi"/>
          <w:bCs/>
          <w:sz w:val="24"/>
          <w:szCs w:val="24"/>
        </w:rPr>
        <w:t>In NBDPS, cases of DORV with transposed/malposed great arteries are already a separate category distinct from either DORV or Transposition of the Great Arteries (TGA).  Thus, data combination of the TGA category between NBDPS and BDSTEPS will be unaffected by the ineligibility of DORV.</w:t>
      </w:r>
    </w:p>
    <w:p w14:paraId="01DABB77" w14:textId="2E9C37BD" w:rsidR="00484589" w:rsidRDefault="00484589" w:rsidP="00484589">
      <w:pPr>
        <w:pStyle w:val="ListParagraph"/>
        <w:numPr>
          <w:ilvl w:val="0"/>
          <w:numId w:val="4"/>
        </w:numPr>
        <w:autoSpaceDE w:val="0"/>
        <w:autoSpaceDN w:val="0"/>
        <w:adjustRightInd w:val="0"/>
        <w:spacing w:after="0" w:line="240" w:lineRule="auto"/>
        <w:rPr>
          <w:rFonts w:cstheme="minorHAnsi"/>
          <w:color w:val="000000"/>
          <w:sz w:val="24"/>
          <w:szCs w:val="24"/>
        </w:rPr>
      </w:pPr>
      <w:r w:rsidRPr="00A849A5">
        <w:rPr>
          <w:rFonts w:cstheme="minorHAnsi"/>
          <w:color w:val="000000"/>
          <w:sz w:val="24"/>
          <w:szCs w:val="24"/>
        </w:rPr>
        <w:t>PULMONARY ATRESIA WITH VSD (NOT TETRA</w:t>
      </w:r>
      <w:r>
        <w:rPr>
          <w:rFonts w:cstheme="minorHAnsi"/>
          <w:color w:val="000000"/>
          <w:sz w:val="24"/>
          <w:szCs w:val="24"/>
        </w:rPr>
        <w:t>L</w:t>
      </w:r>
      <w:r w:rsidRPr="00A849A5">
        <w:rPr>
          <w:rFonts w:cstheme="minorHAnsi"/>
          <w:color w:val="000000"/>
          <w:sz w:val="24"/>
          <w:szCs w:val="24"/>
        </w:rPr>
        <w:t>OGY WITH PULMONARY ATRESIA)</w:t>
      </w:r>
      <w:r w:rsidR="003422F1">
        <w:rPr>
          <w:rFonts w:cstheme="minorHAnsi"/>
          <w:color w:val="000000"/>
          <w:sz w:val="24"/>
          <w:szCs w:val="24"/>
        </w:rPr>
        <w:t xml:space="preserve"> -- </w:t>
      </w:r>
      <w:r>
        <w:rPr>
          <w:rFonts w:cstheme="minorHAnsi"/>
          <w:color w:val="000000"/>
          <w:sz w:val="24"/>
          <w:szCs w:val="24"/>
        </w:rPr>
        <w:t>see Obstructive Heart Defects below</w:t>
      </w:r>
    </w:p>
    <w:p w14:paraId="3F5662F4" w14:textId="0B3872AD" w:rsidR="00484589" w:rsidRPr="00675182" w:rsidRDefault="00484589" w:rsidP="00484589">
      <w:pPr>
        <w:pStyle w:val="ListParagraph"/>
        <w:numPr>
          <w:ilvl w:val="0"/>
          <w:numId w:val="4"/>
        </w:numPr>
        <w:autoSpaceDE w:val="0"/>
        <w:autoSpaceDN w:val="0"/>
        <w:adjustRightInd w:val="0"/>
        <w:spacing w:after="0" w:line="240" w:lineRule="auto"/>
        <w:rPr>
          <w:rFonts w:cstheme="minorHAnsi"/>
          <w:sz w:val="24"/>
          <w:szCs w:val="24"/>
        </w:rPr>
      </w:pPr>
      <w:r w:rsidRPr="00A849A5">
        <w:rPr>
          <w:rFonts w:cstheme="minorHAnsi"/>
          <w:color w:val="000000"/>
          <w:sz w:val="24"/>
          <w:szCs w:val="24"/>
        </w:rPr>
        <w:t>PULMONARY ATRESIA WITH INTACT VENTRICULAR SEPTUM (PA/IVS)</w:t>
      </w:r>
      <w:r w:rsidR="003422F1">
        <w:rPr>
          <w:rFonts w:cstheme="minorHAnsi"/>
          <w:color w:val="000000"/>
          <w:sz w:val="24"/>
          <w:szCs w:val="24"/>
        </w:rPr>
        <w:t xml:space="preserve"> -- </w:t>
      </w:r>
      <w:r>
        <w:rPr>
          <w:rFonts w:cstheme="minorHAnsi"/>
          <w:color w:val="000000"/>
          <w:sz w:val="24"/>
          <w:szCs w:val="24"/>
        </w:rPr>
        <w:t>see Obstructive Heart Defects below</w:t>
      </w:r>
    </w:p>
    <w:p w14:paraId="701EF040" w14:textId="77777777" w:rsidR="00484589" w:rsidRPr="00C14DA2" w:rsidRDefault="00484589" w:rsidP="00484589">
      <w:pPr>
        <w:autoSpaceDE w:val="0"/>
        <w:autoSpaceDN w:val="0"/>
        <w:adjustRightInd w:val="0"/>
        <w:spacing w:after="0" w:line="240" w:lineRule="auto"/>
        <w:rPr>
          <w:rFonts w:cstheme="minorHAnsi"/>
          <w:color w:val="000000"/>
          <w:sz w:val="24"/>
          <w:szCs w:val="24"/>
        </w:rPr>
      </w:pPr>
    </w:p>
    <w:p w14:paraId="6DF3AE46" w14:textId="77777777" w:rsidR="00484589" w:rsidRPr="00254D27" w:rsidRDefault="00484589" w:rsidP="00484589">
      <w:pPr>
        <w:autoSpaceDE w:val="0"/>
        <w:autoSpaceDN w:val="0"/>
        <w:adjustRightInd w:val="0"/>
        <w:spacing w:after="0" w:line="240" w:lineRule="auto"/>
        <w:rPr>
          <w:rFonts w:cstheme="minorHAnsi"/>
          <w:b/>
          <w:bCs/>
          <w:color w:val="000000"/>
          <w:sz w:val="24"/>
          <w:szCs w:val="24"/>
        </w:rPr>
      </w:pPr>
      <w:r w:rsidRPr="00254D27">
        <w:rPr>
          <w:rFonts w:cstheme="minorHAnsi"/>
          <w:b/>
          <w:bCs/>
          <w:color w:val="000000"/>
          <w:sz w:val="24"/>
          <w:szCs w:val="24"/>
        </w:rPr>
        <w:t>ICD-9-CM CODES (for case finding)</w:t>
      </w:r>
    </w:p>
    <w:p w14:paraId="3871AA57" w14:textId="3E9ED557" w:rsidR="00484589" w:rsidRPr="00254D27" w:rsidRDefault="00484589" w:rsidP="00484589">
      <w:pPr>
        <w:pStyle w:val="ListParagraph"/>
        <w:numPr>
          <w:ilvl w:val="0"/>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TRUNCUS ARTERIOSUS</w:t>
      </w:r>
      <w:r w:rsidR="003422F1" w:rsidRPr="00254D27">
        <w:rPr>
          <w:rFonts w:cstheme="minorHAnsi"/>
          <w:color w:val="000000"/>
          <w:sz w:val="24"/>
          <w:szCs w:val="24"/>
        </w:rPr>
        <w:t xml:space="preserve"> </w:t>
      </w:r>
      <w:r w:rsidRPr="00254D27">
        <w:rPr>
          <w:rFonts w:cstheme="minorHAnsi"/>
          <w:color w:val="000000"/>
          <w:sz w:val="24"/>
          <w:szCs w:val="24"/>
        </w:rPr>
        <w:t>--</w:t>
      </w:r>
      <w:r w:rsidR="003422F1" w:rsidRPr="00254D27">
        <w:rPr>
          <w:rFonts w:cstheme="minorHAnsi"/>
          <w:color w:val="000000"/>
          <w:sz w:val="24"/>
          <w:szCs w:val="24"/>
        </w:rPr>
        <w:t xml:space="preserve"> </w:t>
      </w:r>
      <w:r w:rsidRPr="00254D27">
        <w:rPr>
          <w:rFonts w:cstheme="minorHAnsi"/>
          <w:color w:val="000000"/>
          <w:sz w:val="24"/>
          <w:szCs w:val="24"/>
        </w:rPr>
        <w:t>745.0</w:t>
      </w:r>
    </w:p>
    <w:p w14:paraId="7BA0AFA2" w14:textId="23EE5DEF" w:rsidR="00484589" w:rsidRPr="00254D27" w:rsidRDefault="00484589" w:rsidP="00484589">
      <w:pPr>
        <w:pStyle w:val="ListParagraph"/>
        <w:numPr>
          <w:ilvl w:val="0"/>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DEXTRO-TRANSPOSITION OF GREAT ARTERIES</w:t>
      </w:r>
      <w:r w:rsidR="003422F1" w:rsidRPr="00254D27">
        <w:rPr>
          <w:rFonts w:cstheme="minorHAnsi"/>
          <w:color w:val="000000"/>
          <w:sz w:val="24"/>
          <w:szCs w:val="24"/>
        </w:rPr>
        <w:t xml:space="preserve"> </w:t>
      </w:r>
      <w:r w:rsidRPr="00254D27">
        <w:rPr>
          <w:rFonts w:cstheme="minorHAnsi"/>
          <w:color w:val="000000"/>
          <w:sz w:val="24"/>
          <w:szCs w:val="24"/>
        </w:rPr>
        <w:t>--</w:t>
      </w:r>
      <w:r w:rsidR="003422F1" w:rsidRPr="00254D27">
        <w:rPr>
          <w:rFonts w:cstheme="minorHAnsi"/>
          <w:color w:val="000000"/>
          <w:sz w:val="24"/>
          <w:szCs w:val="24"/>
        </w:rPr>
        <w:t xml:space="preserve"> </w:t>
      </w:r>
      <w:r w:rsidRPr="00254D27">
        <w:rPr>
          <w:rFonts w:cstheme="minorHAnsi"/>
          <w:color w:val="000000"/>
          <w:sz w:val="24"/>
          <w:szCs w:val="24"/>
        </w:rPr>
        <w:t>745.10</w:t>
      </w:r>
    </w:p>
    <w:p w14:paraId="5E7EC67F" w14:textId="4525BD5E" w:rsidR="00484589" w:rsidRPr="00254D27" w:rsidRDefault="00484589" w:rsidP="00484589">
      <w:pPr>
        <w:pStyle w:val="ListParagraph"/>
        <w:numPr>
          <w:ilvl w:val="0"/>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OTHER TRANSPOSITION OF THE GREAT VESSELS</w:t>
      </w:r>
      <w:r w:rsidR="003422F1" w:rsidRPr="00254D27">
        <w:rPr>
          <w:rFonts w:cstheme="minorHAnsi"/>
          <w:color w:val="000000"/>
          <w:sz w:val="24"/>
          <w:szCs w:val="24"/>
        </w:rPr>
        <w:t xml:space="preserve"> </w:t>
      </w:r>
      <w:r w:rsidRPr="00254D27">
        <w:rPr>
          <w:rFonts w:cstheme="minorHAnsi"/>
          <w:color w:val="000000"/>
          <w:sz w:val="24"/>
          <w:szCs w:val="24"/>
        </w:rPr>
        <w:t>--</w:t>
      </w:r>
      <w:r w:rsidR="003422F1" w:rsidRPr="00254D27">
        <w:rPr>
          <w:rFonts w:cstheme="minorHAnsi"/>
          <w:color w:val="000000"/>
          <w:sz w:val="24"/>
          <w:szCs w:val="24"/>
        </w:rPr>
        <w:t xml:space="preserve"> </w:t>
      </w:r>
      <w:r w:rsidRPr="00254D27">
        <w:rPr>
          <w:rFonts w:cstheme="minorHAnsi"/>
          <w:color w:val="000000"/>
          <w:sz w:val="24"/>
          <w:szCs w:val="24"/>
        </w:rPr>
        <w:t xml:space="preserve">745.19 </w:t>
      </w:r>
    </w:p>
    <w:p w14:paraId="4091DEA9" w14:textId="0A831C74" w:rsidR="00484589" w:rsidRPr="00254D27" w:rsidRDefault="00484589" w:rsidP="00484589">
      <w:pPr>
        <w:pStyle w:val="ListParagraph"/>
        <w:numPr>
          <w:ilvl w:val="0"/>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TETRALOGY OF FALLOT</w:t>
      </w:r>
      <w:r w:rsidR="003422F1" w:rsidRPr="00254D27">
        <w:rPr>
          <w:rFonts w:cstheme="minorHAnsi"/>
          <w:color w:val="000000"/>
          <w:sz w:val="24"/>
          <w:szCs w:val="24"/>
        </w:rPr>
        <w:t xml:space="preserve"> </w:t>
      </w:r>
      <w:r w:rsidRPr="00254D27">
        <w:rPr>
          <w:rFonts w:cstheme="minorHAnsi"/>
          <w:color w:val="000000"/>
          <w:sz w:val="24"/>
          <w:szCs w:val="24"/>
        </w:rPr>
        <w:t>--</w:t>
      </w:r>
      <w:r w:rsidR="003422F1" w:rsidRPr="00254D27">
        <w:rPr>
          <w:rFonts w:cstheme="minorHAnsi"/>
          <w:color w:val="000000"/>
          <w:sz w:val="24"/>
          <w:szCs w:val="24"/>
        </w:rPr>
        <w:t xml:space="preserve"> </w:t>
      </w:r>
      <w:r w:rsidRPr="00254D27">
        <w:rPr>
          <w:rFonts w:cstheme="minorHAnsi"/>
          <w:color w:val="000000"/>
          <w:sz w:val="24"/>
          <w:szCs w:val="24"/>
        </w:rPr>
        <w:t>745.2</w:t>
      </w:r>
    </w:p>
    <w:p w14:paraId="3717E225" w14:textId="5A33769E" w:rsidR="00484589" w:rsidRPr="00254D27" w:rsidRDefault="00484589" w:rsidP="00484589">
      <w:pPr>
        <w:pStyle w:val="ListParagraph"/>
        <w:numPr>
          <w:ilvl w:val="0"/>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PULMONARY ATRESIA WITH VSD</w:t>
      </w:r>
    </w:p>
    <w:p w14:paraId="2A4B7CBC" w14:textId="683C10AD" w:rsidR="00484589" w:rsidRPr="00254D27" w:rsidRDefault="00484589" w:rsidP="00484589">
      <w:pPr>
        <w:pStyle w:val="ListParagraph"/>
        <w:numPr>
          <w:ilvl w:val="1"/>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 xml:space="preserve">Early  versions of ICD-9-CM:  </w:t>
      </w:r>
      <w:r w:rsidR="00E40953" w:rsidRPr="00254D27">
        <w:rPr>
          <w:rFonts w:cstheme="minorHAnsi"/>
          <w:color w:val="000000"/>
          <w:sz w:val="24"/>
          <w:szCs w:val="24"/>
        </w:rPr>
        <w:t>(</w:t>
      </w:r>
      <w:r w:rsidRPr="00254D27">
        <w:rPr>
          <w:rFonts w:cstheme="minorHAnsi"/>
          <w:color w:val="000000"/>
          <w:sz w:val="24"/>
          <w:szCs w:val="24"/>
        </w:rPr>
        <w:t>747.3</w:t>
      </w:r>
      <w:r w:rsidR="00E40953" w:rsidRPr="00254D27">
        <w:rPr>
          <w:rFonts w:cstheme="minorHAnsi"/>
          <w:color w:val="000000"/>
          <w:sz w:val="24"/>
          <w:szCs w:val="24"/>
        </w:rPr>
        <w:t xml:space="preserve"> or 746.01)</w:t>
      </w:r>
      <w:r w:rsidRPr="00254D27">
        <w:rPr>
          <w:rFonts w:cstheme="minorHAnsi"/>
          <w:color w:val="000000"/>
          <w:sz w:val="24"/>
          <w:szCs w:val="24"/>
        </w:rPr>
        <w:t xml:space="preserve"> plus 745.4 </w:t>
      </w:r>
    </w:p>
    <w:p w14:paraId="01719420" w14:textId="12C61153" w:rsidR="00484589" w:rsidRPr="00254D27" w:rsidRDefault="00484589" w:rsidP="00BC45B8">
      <w:pPr>
        <w:pStyle w:val="ListParagraph"/>
        <w:numPr>
          <w:ilvl w:val="1"/>
          <w:numId w:val="4"/>
        </w:numPr>
        <w:autoSpaceDE w:val="0"/>
        <w:autoSpaceDN w:val="0"/>
        <w:adjustRightInd w:val="0"/>
        <w:spacing w:after="0" w:line="240" w:lineRule="auto"/>
        <w:rPr>
          <w:rFonts w:cstheme="minorHAnsi"/>
          <w:b/>
          <w:color w:val="000000"/>
          <w:sz w:val="24"/>
          <w:szCs w:val="24"/>
        </w:rPr>
      </w:pPr>
      <w:r w:rsidRPr="00254D27">
        <w:rPr>
          <w:rFonts w:cstheme="minorHAnsi"/>
          <w:color w:val="000000"/>
          <w:sz w:val="24"/>
          <w:szCs w:val="24"/>
        </w:rPr>
        <w:t xml:space="preserve">Later versions of ICD-9-CM:  </w:t>
      </w:r>
      <w:r w:rsidR="00E40953" w:rsidRPr="00254D27">
        <w:rPr>
          <w:rFonts w:cstheme="minorHAnsi"/>
          <w:color w:val="000000"/>
          <w:sz w:val="24"/>
          <w:szCs w:val="24"/>
        </w:rPr>
        <w:t>(</w:t>
      </w:r>
      <w:r w:rsidRPr="00254D27">
        <w:rPr>
          <w:rFonts w:cstheme="minorHAnsi"/>
          <w:color w:val="000000"/>
          <w:sz w:val="24"/>
          <w:szCs w:val="24"/>
        </w:rPr>
        <w:t>747.31</w:t>
      </w:r>
      <w:r w:rsidR="00E40953" w:rsidRPr="00254D27">
        <w:rPr>
          <w:rFonts w:cstheme="minorHAnsi"/>
          <w:color w:val="000000"/>
          <w:sz w:val="24"/>
          <w:szCs w:val="24"/>
        </w:rPr>
        <w:t xml:space="preserve"> or 746.01)</w:t>
      </w:r>
      <w:r w:rsidRPr="00254D27">
        <w:rPr>
          <w:rFonts w:cstheme="minorHAnsi"/>
          <w:color w:val="000000"/>
          <w:sz w:val="24"/>
          <w:szCs w:val="24"/>
        </w:rPr>
        <w:t xml:space="preserve"> plus 745.4</w:t>
      </w:r>
    </w:p>
    <w:p w14:paraId="53936010" w14:textId="77777777" w:rsidR="0087799C" w:rsidRPr="00821EE1" w:rsidRDefault="0087799C" w:rsidP="0087799C">
      <w:pPr>
        <w:autoSpaceDE w:val="0"/>
        <w:autoSpaceDN w:val="0"/>
        <w:adjustRightInd w:val="0"/>
        <w:spacing w:after="0" w:line="240" w:lineRule="auto"/>
        <w:ind w:left="1080"/>
        <w:rPr>
          <w:rFonts w:cstheme="minorHAnsi"/>
          <w:b/>
          <w:color w:val="000000"/>
          <w:sz w:val="24"/>
          <w:szCs w:val="24"/>
          <w:highlight w:val="yellow"/>
        </w:rPr>
      </w:pPr>
    </w:p>
    <w:p w14:paraId="7D4C511C" w14:textId="77777777" w:rsidR="00484589" w:rsidRPr="00254D27" w:rsidRDefault="00484589" w:rsidP="00484589">
      <w:pPr>
        <w:autoSpaceDE w:val="0"/>
        <w:autoSpaceDN w:val="0"/>
        <w:adjustRightInd w:val="0"/>
        <w:spacing w:after="0" w:line="240" w:lineRule="auto"/>
        <w:rPr>
          <w:rFonts w:cstheme="minorHAnsi"/>
          <w:b/>
          <w:color w:val="000000"/>
          <w:sz w:val="24"/>
          <w:szCs w:val="24"/>
        </w:rPr>
      </w:pPr>
      <w:r w:rsidRPr="00254D27">
        <w:rPr>
          <w:rFonts w:cstheme="minorHAnsi"/>
          <w:b/>
          <w:color w:val="000000"/>
          <w:sz w:val="24"/>
          <w:szCs w:val="24"/>
        </w:rPr>
        <w:t>ICD-10-CM CODES (for case finding)</w:t>
      </w:r>
    </w:p>
    <w:p w14:paraId="73D095EE" w14:textId="6C71F607" w:rsidR="00484589" w:rsidRPr="00254D27" w:rsidRDefault="00484589" w:rsidP="00D36079">
      <w:pPr>
        <w:pStyle w:val="ListParagraph"/>
        <w:numPr>
          <w:ilvl w:val="0"/>
          <w:numId w:val="23"/>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COMMON ARTERIAL TRUNK</w:t>
      </w:r>
      <w:r w:rsidR="003422F1" w:rsidRPr="00254D27">
        <w:rPr>
          <w:rFonts w:cstheme="minorHAnsi"/>
          <w:color w:val="000000"/>
          <w:sz w:val="24"/>
          <w:szCs w:val="24"/>
        </w:rPr>
        <w:t xml:space="preserve"> </w:t>
      </w:r>
      <w:r w:rsidRPr="00254D27">
        <w:rPr>
          <w:rFonts w:cstheme="minorHAnsi"/>
          <w:color w:val="000000"/>
          <w:sz w:val="24"/>
          <w:szCs w:val="24"/>
        </w:rPr>
        <w:t>--</w:t>
      </w:r>
      <w:r w:rsidR="003422F1" w:rsidRPr="00254D27">
        <w:rPr>
          <w:rFonts w:cstheme="minorHAnsi"/>
          <w:color w:val="000000"/>
          <w:sz w:val="24"/>
          <w:szCs w:val="24"/>
        </w:rPr>
        <w:t xml:space="preserve"> </w:t>
      </w:r>
      <w:r w:rsidRPr="00254D27">
        <w:rPr>
          <w:rFonts w:cstheme="minorHAnsi"/>
          <w:color w:val="000000"/>
          <w:sz w:val="24"/>
          <w:szCs w:val="24"/>
        </w:rPr>
        <w:t>Q20.0</w:t>
      </w:r>
    </w:p>
    <w:p w14:paraId="2414D375" w14:textId="5699F957" w:rsidR="00484589" w:rsidRPr="00254D27" w:rsidRDefault="00484589" w:rsidP="00D36079">
      <w:pPr>
        <w:pStyle w:val="ListParagraph"/>
        <w:numPr>
          <w:ilvl w:val="0"/>
          <w:numId w:val="23"/>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DISCORDANT VENTRICULOARTERIAL CONNECTION</w:t>
      </w:r>
      <w:r w:rsidR="003422F1" w:rsidRPr="00254D27">
        <w:rPr>
          <w:rFonts w:cstheme="minorHAnsi"/>
          <w:color w:val="000000"/>
          <w:sz w:val="24"/>
          <w:szCs w:val="24"/>
        </w:rPr>
        <w:t xml:space="preserve"> </w:t>
      </w:r>
      <w:r w:rsidRPr="00254D27">
        <w:rPr>
          <w:rFonts w:cstheme="minorHAnsi"/>
          <w:color w:val="000000"/>
          <w:sz w:val="24"/>
          <w:szCs w:val="24"/>
        </w:rPr>
        <w:t>--</w:t>
      </w:r>
      <w:r w:rsidR="003422F1" w:rsidRPr="00254D27">
        <w:rPr>
          <w:rFonts w:cstheme="minorHAnsi"/>
          <w:color w:val="000000"/>
          <w:sz w:val="24"/>
          <w:szCs w:val="24"/>
        </w:rPr>
        <w:t xml:space="preserve"> </w:t>
      </w:r>
      <w:r w:rsidRPr="00254D27">
        <w:rPr>
          <w:rFonts w:cstheme="minorHAnsi"/>
          <w:color w:val="000000"/>
          <w:sz w:val="24"/>
          <w:szCs w:val="24"/>
        </w:rPr>
        <w:t>Q20.3</w:t>
      </w:r>
    </w:p>
    <w:p w14:paraId="4E00FD0E" w14:textId="3FD3C95C" w:rsidR="00484589" w:rsidRPr="00254D27" w:rsidRDefault="00484589" w:rsidP="00D36079">
      <w:pPr>
        <w:pStyle w:val="ListParagraph"/>
        <w:numPr>
          <w:ilvl w:val="0"/>
          <w:numId w:val="23"/>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DISCORDANT ATRIOVENTRICULAR CONNECTION</w:t>
      </w:r>
      <w:r w:rsidR="003422F1" w:rsidRPr="00254D27">
        <w:rPr>
          <w:rFonts w:cstheme="minorHAnsi"/>
          <w:color w:val="000000"/>
          <w:sz w:val="24"/>
          <w:szCs w:val="24"/>
        </w:rPr>
        <w:t xml:space="preserve"> </w:t>
      </w:r>
      <w:r w:rsidRPr="00254D27">
        <w:rPr>
          <w:rFonts w:cstheme="minorHAnsi"/>
          <w:color w:val="000000"/>
          <w:sz w:val="24"/>
          <w:szCs w:val="24"/>
        </w:rPr>
        <w:t>--</w:t>
      </w:r>
      <w:r w:rsidR="003422F1" w:rsidRPr="00254D27">
        <w:rPr>
          <w:rFonts w:cstheme="minorHAnsi"/>
          <w:color w:val="000000"/>
          <w:sz w:val="24"/>
          <w:szCs w:val="24"/>
        </w:rPr>
        <w:t xml:space="preserve"> </w:t>
      </w:r>
      <w:r w:rsidRPr="00254D27">
        <w:rPr>
          <w:rFonts w:cstheme="minorHAnsi"/>
          <w:color w:val="000000"/>
          <w:sz w:val="24"/>
          <w:szCs w:val="24"/>
        </w:rPr>
        <w:t>Q20.5</w:t>
      </w:r>
    </w:p>
    <w:p w14:paraId="16F8DBDA" w14:textId="76E5173A" w:rsidR="00484589" w:rsidRPr="00254D27" w:rsidRDefault="00484589" w:rsidP="00D36079">
      <w:pPr>
        <w:pStyle w:val="ListParagraph"/>
        <w:numPr>
          <w:ilvl w:val="0"/>
          <w:numId w:val="23"/>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OTHER CONGENITAL MALFORMATIONS OF CARDIAC CHAMBERS AND CONNECTIONS</w:t>
      </w:r>
      <w:r w:rsidR="003422F1" w:rsidRPr="00254D27">
        <w:rPr>
          <w:rFonts w:cstheme="minorHAnsi"/>
          <w:color w:val="000000"/>
          <w:sz w:val="24"/>
          <w:szCs w:val="24"/>
        </w:rPr>
        <w:t xml:space="preserve"> -- </w:t>
      </w:r>
      <w:r w:rsidRPr="00254D27">
        <w:rPr>
          <w:rFonts w:cstheme="minorHAnsi"/>
          <w:color w:val="000000"/>
          <w:sz w:val="24"/>
          <w:szCs w:val="24"/>
        </w:rPr>
        <w:t>Q20.8</w:t>
      </w:r>
    </w:p>
    <w:p w14:paraId="641704E6" w14:textId="50439DBA" w:rsidR="00484589" w:rsidRPr="00254D27" w:rsidRDefault="00484589" w:rsidP="00D36079">
      <w:pPr>
        <w:pStyle w:val="ListParagraph"/>
        <w:numPr>
          <w:ilvl w:val="0"/>
          <w:numId w:val="23"/>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CONGENITAL MALFORMATIONS OF CARDIAC CHAMBERS AND CONNECTIONS, UNSPECIFIED</w:t>
      </w:r>
      <w:r w:rsidR="003422F1" w:rsidRPr="00254D27">
        <w:rPr>
          <w:rFonts w:cstheme="minorHAnsi"/>
          <w:color w:val="000000"/>
          <w:sz w:val="24"/>
          <w:szCs w:val="24"/>
        </w:rPr>
        <w:t xml:space="preserve"> </w:t>
      </w:r>
      <w:r w:rsidRPr="00254D27">
        <w:rPr>
          <w:rFonts w:cstheme="minorHAnsi"/>
          <w:color w:val="000000"/>
          <w:sz w:val="24"/>
          <w:szCs w:val="24"/>
        </w:rPr>
        <w:t>--</w:t>
      </w:r>
      <w:r w:rsidR="003422F1" w:rsidRPr="00254D27">
        <w:rPr>
          <w:rFonts w:cstheme="minorHAnsi"/>
          <w:color w:val="000000"/>
          <w:sz w:val="24"/>
          <w:szCs w:val="24"/>
        </w:rPr>
        <w:t xml:space="preserve"> </w:t>
      </w:r>
      <w:r w:rsidRPr="00254D27">
        <w:rPr>
          <w:rFonts w:cstheme="minorHAnsi"/>
          <w:color w:val="000000"/>
          <w:sz w:val="24"/>
          <w:szCs w:val="24"/>
        </w:rPr>
        <w:t>Q20.9</w:t>
      </w:r>
    </w:p>
    <w:p w14:paraId="6223C910" w14:textId="175A27F3" w:rsidR="00484589" w:rsidRPr="00254D27" w:rsidRDefault="00484589" w:rsidP="00D36079">
      <w:pPr>
        <w:pStyle w:val="ListParagraph"/>
        <w:numPr>
          <w:ilvl w:val="0"/>
          <w:numId w:val="23"/>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TETRALOGY OF FALLOT</w:t>
      </w:r>
      <w:r w:rsidR="003422F1" w:rsidRPr="00254D27">
        <w:rPr>
          <w:rFonts w:cstheme="minorHAnsi"/>
          <w:color w:val="000000"/>
          <w:sz w:val="24"/>
          <w:szCs w:val="24"/>
        </w:rPr>
        <w:t xml:space="preserve"> </w:t>
      </w:r>
      <w:r w:rsidRPr="00254D27">
        <w:rPr>
          <w:rFonts w:cstheme="minorHAnsi"/>
          <w:color w:val="000000"/>
          <w:sz w:val="24"/>
          <w:szCs w:val="24"/>
        </w:rPr>
        <w:t>--</w:t>
      </w:r>
      <w:r w:rsidR="003422F1" w:rsidRPr="00254D27">
        <w:rPr>
          <w:rFonts w:cstheme="minorHAnsi"/>
          <w:color w:val="000000"/>
          <w:sz w:val="24"/>
          <w:szCs w:val="24"/>
        </w:rPr>
        <w:t xml:space="preserve"> </w:t>
      </w:r>
      <w:r w:rsidRPr="00254D27">
        <w:rPr>
          <w:rFonts w:cstheme="minorHAnsi"/>
          <w:color w:val="000000"/>
          <w:sz w:val="24"/>
          <w:szCs w:val="24"/>
        </w:rPr>
        <w:t>Q21.3</w:t>
      </w:r>
    </w:p>
    <w:p w14:paraId="11E55F08" w14:textId="522E91DC" w:rsidR="00484589" w:rsidRPr="00254D27" w:rsidRDefault="00484589" w:rsidP="00D36079">
      <w:pPr>
        <w:pStyle w:val="ListParagraph"/>
        <w:numPr>
          <w:ilvl w:val="0"/>
          <w:numId w:val="23"/>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PULMONARY VALVE ATRESIA</w:t>
      </w:r>
      <w:r w:rsidR="003422F1" w:rsidRPr="00254D27">
        <w:rPr>
          <w:rFonts w:cstheme="minorHAnsi"/>
          <w:color w:val="000000"/>
          <w:sz w:val="24"/>
          <w:szCs w:val="24"/>
        </w:rPr>
        <w:t xml:space="preserve"> </w:t>
      </w:r>
      <w:r w:rsidR="00711875" w:rsidRPr="00254D27">
        <w:rPr>
          <w:rFonts w:cstheme="minorHAnsi"/>
          <w:color w:val="000000"/>
          <w:sz w:val="24"/>
          <w:szCs w:val="24"/>
        </w:rPr>
        <w:t xml:space="preserve">WITH VSD </w:t>
      </w:r>
      <w:r w:rsidRPr="00254D27">
        <w:rPr>
          <w:rFonts w:cstheme="minorHAnsi"/>
          <w:color w:val="000000"/>
          <w:sz w:val="24"/>
          <w:szCs w:val="24"/>
        </w:rPr>
        <w:t>--</w:t>
      </w:r>
      <w:r w:rsidR="003422F1" w:rsidRPr="00254D27">
        <w:rPr>
          <w:rFonts w:cstheme="minorHAnsi"/>
          <w:color w:val="000000"/>
          <w:sz w:val="24"/>
          <w:szCs w:val="24"/>
        </w:rPr>
        <w:t xml:space="preserve"> </w:t>
      </w:r>
      <w:r w:rsidRPr="00254D27">
        <w:rPr>
          <w:rFonts w:cstheme="minorHAnsi"/>
          <w:color w:val="000000"/>
          <w:sz w:val="24"/>
          <w:szCs w:val="24"/>
        </w:rPr>
        <w:t>Q22.0</w:t>
      </w:r>
      <w:r w:rsidR="00711875" w:rsidRPr="00254D27">
        <w:rPr>
          <w:rFonts w:cstheme="minorHAnsi"/>
          <w:color w:val="000000"/>
          <w:sz w:val="24"/>
          <w:szCs w:val="24"/>
        </w:rPr>
        <w:t xml:space="preserve"> plus Q21.0</w:t>
      </w:r>
    </w:p>
    <w:p w14:paraId="42F15882" w14:textId="26A7EC71" w:rsidR="00484589" w:rsidRPr="00254D27" w:rsidRDefault="00484589" w:rsidP="00D36079">
      <w:pPr>
        <w:pStyle w:val="ListParagraph"/>
        <w:numPr>
          <w:ilvl w:val="0"/>
          <w:numId w:val="23"/>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OTHER CONGENITAL MALFORMATIONS OF PULMONARY VALVE</w:t>
      </w:r>
      <w:r w:rsidR="003422F1" w:rsidRPr="00254D27">
        <w:rPr>
          <w:rFonts w:cstheme="minorHAnsi"/>
          <w:color w:val="000000"/>
          <w:sz w:val="24"/>
          <w:szCs w:val="24"/>
        </w:rPr>
        <w:t xml:space="preserve"> </w:t>
      </w:r>
      <w:r w:rsidR="00711875" w:rsidRPr="00254D27">
        <w:rPr>
          <w:rFonts w:cstheme="minorHAnsi"/>
          <w:color w:val="000000"/>
          <w:sz w:val="24"/>
          <w:szCs w:val="24"/>
        </w:rPr>
        <w:t xml:space="preserve">WITH VSD </w:t>
      </w:r>
      <w:r w:rsidRPr="00254D27">
        <w:rPr>
          <w:rFonts w:cstheme="minorHAnsi"/>
          <w:color w:val="000000"/>
          <w:sz w:val="24"/>
          <w:szCs w:val="24"/>
        </w:rPr>
        <w:t>--</w:t>
      </w:r>
      <w:r w:rsidR="003422F1" w:rsidRPr="00254D27">
        <w:rPr>
          <w:rFonts w:cstheme="minorHAnsi"/>
          <w:color w:val="000000"/>
          <w:sz w:val="24"/>
          <w:szCs w:val="24"/>
        </w:rPr>
        <w:t xml:space="preserve"> </w:t>
      </w:r>
      <w:r w:rsidRPr="00254D27">
        <w:rPr>
          <w:rFonts w:cstheme="minorHAnsi"/>
          <w:color w:val="000000"/>
          <w:sz w:val="24"/>
          <w:szCs w:val="24"/>
        </w:rPr>
        <w:t>Q22.3</w:t>
      </w:r>
      <w:r w:rsidR="00711875" w:rsidRPr="00254D27">
        <w:rPr>
          <w:rFonts w:cstheme="minorHAnsi"/>
          <w:color w:val="000000"/>
          <w:sz w:val="24"/>
          <w:szCs w:val="24"/>
        </w:rPr>
        <w:t xml:space="preserve"> PLUS Q21.0</w:t>
      </w:r>
    </w:p>
    <w:p w14:paraId="112610B2" w14:textId="77777777" w:rsidR="008D57B2" w:rsidRPr="00254D27" w:rsidRDefault="008D57B2" w:rsidP="00D36079">
      <w:pPr>
        <w:pStyle w:val="ListParagraph"/>
        <w:numPr>
          <w:ilvl w:val="0"/>
          <w:numId w:val="23"/>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ATRESIA OF PULMONARY ARTERY WITH VSD -- Q25.5 plus Q21.0</w:t>
      </w:r>
    </w:p>
    <w:p w14:paraId="3FDD523C" w14:textId="77777777" w:rsidR="00484589" w:rsidRPr="00254D27" w:rsidRDefault="00484589" w:rsidP="00484589">
      <w:pPr>
        <w:autoSpaceDE w:val="0"/>
        <w:autoSpaceDN w:val="0"/>
        <w:adjustRightInd w:val="0"/>
        <w:spacing w:after="0" w:line="240" w:lineRule="auto"/>
        <w:rPr>
          <w:rFonts w:cstheme="minorHAnsi"/>
          <w:b/>
          <w:sz w:val="24"/>
          <w:szCs w:val="24"/>
        </w:rPr>
      </w:pPr>
    </w:p>
    <w:p w14:paraId="28A8ADED" w14:textId="6F44DC24" w:rsidR="00484589" w:rsidRPr="00254D27" w:rsidRDefault="00484589" w:rsidP="00484589">
      <w:pPr>
        <w:autoSpaceDE w:val="0"/>
        <w:autoSpaceDN w:val="0"/>
        <w:adjustRightInd w:val="0"/>
        <w:spacing w:after="0" w:line="240" w:lineRule="auto"/>
        <w:rPr>
          <w:rFonts w:cstheme="minorHAnsi"/>
          <w:b/>
          <w:sz w:val="24"/>
          <w:szCs w:val="24"/>
        </w:rPr>
      </w:pPr>
      <w:r w:rsidRPr="00254D27">
        <w:rPr>
          <w:rFonts w:cstheme="minorHAnsi"/>
          <w:b/>
          <w:sz w:val="24"/>
          <w:szCs w:val="24"/>
        </w:rPr>
        <w:t>CBDRP CODES</w:t>
      </w:r>
      <w:r w:rsidR="00155B6E" w:rsidRPr="00254D27">
        <w:rPr>
          <w:rFonts w:cstheme="minorHAnsi"/>
          <w:b/>
          <w:sz w:val="24"/>
          <w:szCs w:val="24"/>
        </w:rPr>
        <w:t xml:space="preserve"> </w:t>
      </w:r>
      <w:r w:rsidR="00155B6E" w:rsidRPr="00254D27">
        <w:rPr>
          <w:rFonts w:cs="Arial"/>
          <w:b/>
          <w:bCs/>
          <w:color w:val="000000"/>
          <w:sz w:val="24"/>
          <w:szCs w:val="24"/>
        </w:rPr>
        <w:t>(for eligible defects)</w:t>
      </w:r>
    </w:p>
    <w:p w14:paraId="6A2526AD" w14:textId="6D9E540A" w:rsidR="00484589" w:rsidRPr="00254D27" w:rsidRDefault="00484589" w:rsidP="00484589">
      <w:pPr>
        <w:pStyle w:val="ListParagraph"/>
        <w:numPr>
          <w:ilvl w:val="0"/>
          <w:numId w:val="4"/>
        </w:numPr>
        <w:autoSpaceDE w:val="0"/>
        <w:autoSpaceDN w:val="0"/>
        <w:adjustRightInd w:val="0"/>
        <w:spacing w:after="0" w:line="240" w:lineRule="auto"/>
        <w:rPr>
          <w:rFonts w:cstheme="minorHAnsi"/>
          <w:sz w:val="24"/>
          <w:szCs w:val="24"/>
        </w:rPr>
      </w:pPr>
      <w:r w:rsidRPr="00254D27">
        <w:rPr>
          <w:rFonts w:cstheme="minorHAnsi"/>
          <w:sz w:val="24"/>
          <w:szCs w:val="24"/>
        </w:rPr>
        <w:t xml:space="preserve">745000: </w:t>
      </w:r>
      <w:r w:rsidR="002E1536" w:rsidRPr="00254D27">
        <w:rPr>
          <w:rFonts w:cstheme="minorHAnsi"/>
          <w:sz w:val="24"/>
          <w:szCs w:val="24"/>
        </w:rPr>
        <w:t xml:space="preserve"> </w:t>
      </w:r>
      <w:r w:rsidRPr="00254D27">
        <w:rPr>
          <w:rFonts w:cstheme="minorHAnsi"/>
          <w:sz w:val="24"/>
          <w:szCs w:val="24"/>
        </w:rPr>
        <w:t>Truncus arteriosus (TA)</w:t>
      </w:r>
    </w:p>
    <w:p w14:paraId="2E49A2ED" w14:textId="6E0AE26A" w:rsidR="00484589" w:rsidRPr="00254D27" w:rsidRDefault="00484589" w:rsidP="00484589">
      <w:pPr>
        <w:pStyle w:val="ListParagraph"/>
        <w:numPr>
          <w:ilvl w:val="0"/>
          <w:numId w:val="4"/>
        </w:numPr>
        <w:autoSpaceDE w:val="0"/>
        <w:autoSpaceDN w:val="0"/>
        <w:adjustRightInd w:val="0"/>
        <w:spacing w:after="0" w:line="240" w:lineRule="auto"/>
        <w:rPr>
          <w:rFonts w:cstheme="minorHAnsi"/>
          <w:sz w:val="24"/>
          <w:szCs w:val="24"/>
        </w:rPr>
      </w:pPr>
      <w:r w:rsidRPr="00254D27">
        <w:rPr>
          <w:rFonts w:cstheme="minorHAnsi"/>
          <w:sz w:val="24"/>
          <w:szCs w:val="24"/>
        </w:rPr>
        <w:t xml:space="preserve">745100: </w:t>
      </w:r>
      <w:r w:rsidR="002E1536" w:rsidRPr="00254D27">
        <w:rPr>
          <w:rFonts w:cstheme="minorHAnsi"/>
          <w:sz w:val="24"/>
          <w:szCs w:val="24"/>
        </w:rPr>
        <w:t xml:space="preserve"> </w:t>
      </w:r>
      <w:r w:rsidRPr="00254D27">
        <w:rPr>
          <w:rFonts w:cstheme="minorHAnsi"/>
          <w:sz w:val="24"/>
          <w:szCs w:val="24"/>
        </w:rPr>
        <w:t>Dextro-transposition of great arteries with intact ventricular septum (D-TGA/D-TGV w/ IVS) – Use this code i</w:t>
      </w:r>
      <w:r w:rsidRPr="00254D27">
        <w:rPr>
          <w:rFonts w:cstheme="minorHAnsi"/>
          <w:color w:val="000000"/>
          <w:sz w:val="24"/>
          <w:szCs w:val="24"/>
        </w:rPr>
        <w:t>f no VSD is present.</w:t>
      </w:r>
    </w:p>
    <w:p w14:paraId="59FC1D09" w14:textId="6478B135" w:rsidR="00484589" w:rsidRPr="00254D27" w:rsidRDefault="00484589" w:rsidP="00484589">
      <w:pPr>
        <w:pStyle w:val="ListParagraph"/>
        <w:numPr>
          <w:ilvl w:val="0"/>
          <w:numId w:val="4"/>
        </w:numPr>
        <w:autoSpaceDE w:val="0"/>
        <w:autoSpaceDN w:val="0"/>
        <w:adjustRightInd w:val="0"/>
        <w:spacing w:after="0" w:line="240" w:lineRule="auto"/>
        <w:rPr>
          <w:rFonts w:cstheme="minorHAnsi"/>
          <w:sz w:val="24"/>
          <w:szCs w:val="24"/>
        </w:rPr>
      </w:pPr>
      <w:r w:rsidRPr="00254D27">
        <w:rPr>
          <w:rFonts w:cstheme="minorHAnsi"/>
          <w:sz w:val="24"/>
          <w:szCs w:val="24"/>
        </w:rPr>
        <w:t xml:space="preserve">745110: </w:t>
      </w:r>
      <w:r w:rsidR="002E1536" w:rsidRPr="00254D27">
        <w:rPr>
          <w:rFonts w:cstheme="minorHAnsi"/>
          <w:sz w:val="24"/>
          <w:szCs w:val="24"/>
        </w:rPr>
        <w:t xml:space="preserve"> </w:t>
      </w:r>
      <w:r w:rsidRPr="00254D27">
        <w:rPr>
          <w:rFonts w:cstheme="minorHAnsi"/>
          <w:sz w:val="24"/>
          <w:szCs w:val="24"/>
        </w:rPr>
        <w:t xml:space="preserve">Dextro-transposition of great arteries with ventricular septal defect (D-TGA/D-TGV w/ VSD) </w:t>
      </w:r>
      <w:r w:rsidR="002E1536" w:rsidRPr="00254D27">
        <w:rPr>
          <w:rFonts w:cstheme="minorHAnsi"/>
          <w:sz w:val="24"/>
          <w:szCs w:val="24"/>
        </w:rPr>
        <w:t xml:space="preserve">– </w:t>
      </w:r>
      <w:r w:rsidRPr="00254D27">
        <w:rPr>
          <w:rFonts w:cstheme="minorHAnsi"/>
          <w:sz w:val="24"/>
          <w:szCs w:val="24"/>
        </w:rPr>
        <w:t>D</w:t>
      </w:r>
      <w:r w:rsidRPr="00254D27">
        <w:rPr>
          <w:rFonts w:cstheme="minorHAnsi"/>
          <w:color w:val="000000"/>
          <w:sz w:val="24"/>
          <w:szCs w:val="24"/>
        </w:rPr>
        <w:t>o not code the VSD separately.</w:t>
      </w:r>
    </w:p>
    <w:p w14:paraId="37F2D24A" w14:textId="05332176" w:rsidR="00484589" w:rsidRPr="00254D27" w:rsidRDefault="00484589" w:rsidP="00484589">
      <w:pPr>
        <w:pStyle w:val="ListParagraph"/>
        <w:numPr>
          <w:ilvl w:val="0"/>
          <w:numId w:val="4"/>
        </w:numPr>
        <w:autoSpaceDE w:val="0"/>
        <w:autoSpaceDN w:val="0"/>
        <w:adjustRightInd w:val="0"/>
        <w:spacing w:after="0" w:line="240" w:lineRule="auto"/>
        <w:rPr>
          <w:rFonts w:cstheme="minorHAnsi"/>
          <w:sz w:val="24"/>
          <w:szCs w:val="24"/>
        </w:rPr>
      </w:pPr>
      <w:r w:rsidRPr="00254D27">
        <w:rPr>
          <w:rFonts w:cstheme="minorHAnsi"/>
          <w:sz w:val="24"/>
          <w:szCs w:val="24"/>
        </w:rPr>
        <w:t xml:space="preserve">745200: </w:t>
      </w:r>
      <w:r w:rsidR="002E1536" w:rsidRPr="00254D27">
        <w:rPr>
          <w:rFonts w:cstheme="minorHAnsi"/>
          <w:sz w:val="24"/>
          <w:szCs w:val="24"/>
        </w:rPr>
        <w:t xml:space="preserve"> </w:t>
      </w:r>
      <w:r w:rsidRPr="00254D27">
        <w:rPr>
          <w:rFonts w:cstheme="minorHAnsi"/>
          <w:sz w:val="24"/>
          <w:szCs w:val="24"/>
        </w:rPr>
        <w:t>Tetralogy of Fallot (TOF)</w:t>
      </w:r>
    </w:p>
    <w:p w14:paraId="797A298F" w14:textId="77777777" w:rsidR="00484589" w:rsidRPr="00254D27" w:rsidRDefault="00484589" w:rsidP="00484589">
      <w:pPr>
        <w:pStyle w:val="ListParagraph"/>
        <w:numPr>
          <w:ilvl w:val="1"/>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Do not code VSD and pulmonic stenosis separately</w:t>
      </w:r>
    </w:p>
    <w:p w14:paraId="5E995A7E" w14:textId="77777777" w:rsidR="00484589" w:rsidRPr="00254D27" w:rsidRDefault="00484589" w:rsidP="00484589">
      <w:pPr>
        <w:pStyle w:val="ListParagraph"/>
        <w:numPr>
          <w:ilvl w:val="1"/>
          <w:numId w:val="4"/>
        </w:numPr>
        <w:autoSpaceDE w:val="0"/>
        <w:autoSpaceDN w:val="0"/>
        <w:adjustRightInd w:val="0"/>
        <w:spacing w:after="0" w:line="240" w:lineRule="auto"/>
        <w:rPr>
          <w:rFonts w:cstheme="minorHAnsi"/>
          <w:sz w:val="24"/>
          <w:szCs w:val="24"/>
        </w:rPr>
      </w:pPr>
      <w:r w:rsidRPr="00254D27">
        <w:rPr>
          <w:rFonts w:cstheme="minorHAnsi"/>
          <w:sz w:val="24"/>
          <w:szCs w:val="24"/>
        </w:rPr>
        <w:t>745200 + 746020 -- Tetralogy of Fallot (TOF) plus absent pulmonary valve</w:t>
      </w:r>
    </w:p>
    <w:p w14:paraId="3C31843E" w14:textId="77777777" w:rsidR="00484589" w:rsidRPr="00254D27" w:rsidRDefault="00484589" w:rsidP="00484589">
      <w:pPr>
        <w:pStyle w:val="ListParagraph"/>
        <w:numPr>
          <w:ilvl w:val="1"/>
          <w:numId w:val="4"/>
        </w:numPr>
        <w:autoSpaceDE w:val="0"/>
        <w:autoSpaceDN w:val="0"/>
        <w:adjustRightInd w:val="0"/>
        <w:spacing w:after="0" w:line="240" w:lineRule="auto"/>
        <w:rPr>
          <w:rFonts w:cstheme="minorHAnsi"/>
          <w:sz w:val="24"/>
          <w:szCs w:val="24"/>
        </w:rPr>
      </w:pPr>
      <w:r w:rsidRPr="00254D27">
        <w:rPr>
          <w:rFonts w:cstheme="minorHAnsi"/>
          <w:sz w:val="24"/>
          <w:szCs w:val="24"/>
        </w:rPr>
        <w:t>745200 + 745510 -- Pentalogy of Fallot (TOF plus ASD2)</w:t>
      </w:r>
    </w:p>
    <w:p w14:paraId="453969A5" w14:textId="02A53CE5" w:rsidR="00A629F6" w:rsidRPr="00F3748E" w:rsidRDefault="00484589" w:rsidP="001E7C67">
      <w:pPr>
        <w:pStyle w:val="ListParagraph"/>
        <w:numPr>
          <w:ilvl w:val="0"/>
          <w:numId w:val="4"/>
        </w:numPr>
        <w:autoSpaceDE w:val="0"/>
        <w:autoSpaceDN w:val="0"/>
        <w:adjustRightInd w:val="0"/>
        <w:spacing w:after="0" w:line="240" w:lineRule="auto"/>
        <w:rPr>
          <w:rFonts w:cstheme="minorHAnsi"/>
          <w:sz w:val="24"/>
          <w:szCs w:val="24"/>
        </w:rPr>
      </w:pPr>
      <w:r w:rsidRPr="00254D27">
        <w:rPr>
          <w:rFonts w:cstheme="minorHAnsi"/>
          <w:sz w:val="24"/>
          <w:szCs w:val="24"/>
        </w:rPr>
        <w:t xml:space="preserve">747310: </w:t>
      </w:r>
      <w:r w:rsidR="002E1536" w:rsidRPr="00254D27">
        <w:rPr>
          <w:rFonts w:cstheme="minorHAnsi"/>
          <w:sz w:val="24"/>
          <w:szCs w:val="24"/>
        </w:rPr>
        <w:t xml:space="preserve"> </w:t>
      </w:r>
      <w:r w:rsidRPr="00254D27">
        <w:rPr>
          <w:rFonts w:cstheme="minorHAnsi"/>
          <w:sz w:val="24"/>
          <w:szCs w:val="24"/>
        </w:rPr>
        <w:t xml:space="preserve">Pulmonary atresia with VSD </w:t>
      </w:r>
      <w:r w:rsidR="00DD2C9F" w:rsidRPr="00254D27">
        <w:rPr>
          <w:rFonts w:cstheme="minorHAnsi"/>
          <w:sz w:val="24"/>
          <w:szCs w:val="24"/>
        </w:rPr>
        <w:t xml:space="preserve">(tetralogy of Fallot variant) </w:t>
      </w:r>
      <w:r w:rsidR="00F3748E" w:rsidRPr="00254D27">
        <w:rPr>
          <w:rFonts w:cstheme="minorHAnsi"/>
          <w:sz w:val="24"/>
          <w:szCs w:val="24"/>
        </w:rPr>
        <w:t>(PA w/ VSD</w:t>
      </w:r>
      <w:r w:rsidR="00DD2C9F" w:rsidRPr="00254D27">
        <w:rPr>
          <w:rFonts w:cstheme="minorHAnsi"/>
          <w:sz w:val="24"/>
          <w:szCs w:val="24"/>
        </w:rPr>
        <w:t>, TOF);</w:t>
      </w:r>
      <w:r w:rsidR="00F3748E" w:rsidRPr="00254D27">
        <w:rPr>
          <w:rFonts w:cstheme="minorHAnsi"/>
          <w:sz w:val="24"/>
          <w:szCs w:val="24"/>
        </w:rPr>
        <w:t xml:space="preserve"> T</w:t>
      </w:r>
      <w:r w:rsidRPr="00254D27">
        <w:rPr>
          <w:rFonts w:cstheme="minorHAnsi"/>
          <w:sz w:val="24"/>
          <w:szCs w:val="24"/>
        </w:rPr>
        <w:t xml:space="preserve">etralogy of Fallot with pulmonary </w:t>
      </w:r>
      <w:r w:rsidR="00D70E19" w:rsidRPr="00254D27">
        <w:rPr>
          <w:rFonts w:cstheme="minorHAnsi"/>
          <w:sz w:val="24"/>
          <w:szCs w:val="24"/>
        </w:rPr>
        <w:t>atresia</w:t>
      </w:r>
      <w:r w:rsidR="00A629F6" w:rsidRPr="00F3748E">
        <w:rPr>
          <w:rFonts w:cstheme="minorHAnsi"/>
          <w:sz w:val="24"/>
          <w:szCs w:val="24"/>
        </w:rPr>
        <w:br w:type="page"/>
      </w:r>
    </w:p>
    <w:p w14:paraId="509CC4AC" w14:textId="7403C118" w:rsidR="00A629F6" w:rsidRPr="00EE23D1" w:rsidRDefault="00423E5A" w:rsidP="003771C4">
      <w:pPr>
        <w:pStyle w:val="Heading1"/>
        <w:ind w:left="360" w:hanging="360"/>
        <w:rPr>
          <w:rFonts w:asciiTheme="minorHAnsi" w:hAnsiTheme="minorHAnsi"/>
        </w:rPr>
      </w:pPr>
      <w:bookmarkStart w:id="6" w:name="_Toc16586124"/>
      <w:r>
        <w:rPr>
          <w:rFonts w:asciiTheme="minorHAnsi" w:hAnsiTheme="minorHAnsi"/>
        </w:rPr>
        <w:t>8</w:t>
      </w:r>
      <w:r w:rsidR="00A629F6">
        <w:rPr>
          <w:rFonts w:asciiTheme="minorHAnsi" w:hAnsiTheme="minorHAnsi"/>
        </w:rPr>
        <w:t>-1</w:t>
      </w:r>
      <w:r>
        <w:rPr>
          <w:rFonts w:asciiTheme="minorHAnsi" w:hAnsiTheme="minorHAnsi"/>
        </w:rPr>
        <w:t>1</w:t>
      </w:r>
      <w:r w:rsidR="00A629F6" w:rsidRPr="00254D27">
        <w:rPr>
          <w:rFonts w:asciiTheme="minorHAnsi" w:hAnsiTheme="minorHAnsi"/>
        </w:rPr>
        <w:t xml:space="preserve">. </w:t>
      </w:r>
      <w:r w:rsidR="003771C4" w:rsidRPr="00254D27">
        <w:rPr>
          <w:rFonts w:asciiTheme="minorHAnsi" w:hAnsiTheme="minorHAnsi"/>
        </w:rPr>
        <w:t xml:space="preserve"> </w:t>
      </w:r>
      <w:r w:rsidR="00A629F6" w:rsidRPr="00254D27">
        <w:rPr>
          <w:rFonts w:asciiTheme="minorHAnsi" w:hAnsiTheme="minorHAnsi"/>
        </w:rPr>
        <w:t>Obstructive Heart Defects</w:t>
      </w:r>
      <w:bookmarkEnd w:id="6"/>
    </w:p>
    <w:p w14:paraId="2931DEBD" w14:textId="77777777" w:rsidR="00A629F6" w:rsidRPr="0022600D" w:rsidRDefault="00A629F6" w:rsidP="00A629F6">
      <w:pPr>
        <w:autoSpaceDE w:val="0"/>
        <w:autoSpaceDN w:val="0"/>
        <w:adjustRightInd w:val="0"/>
        <w:spacing w:after="0" w:line="240" w:lineRule="auto"/>
        <w:rPr>
          <w:rFonts w:cstheme="minorHAnsi"/>
          <w:color w:val="000000"/>
          <w:sz w:val="24"/>
          <w:szCs w:val="24"/>
        </w:rPr>
      </w:pPr>
      <w:r>
        <w:rPr>
          <w:rFonts w:cstheme="minorHAnsi"/>
          <w:color w:val="000000"/>
          <w:sz w:val="24"/>
          <w:szCs w:val="24"/>
        </w:rPr>
        <w:t>D</w:t>
      </w:r>
      <w:r w:rsidRPr="0022600D">
        <w:rPr>
          <w:rFonts w:cstheme="minorHAnsi"/>
          <w:color w:val="000000"/>
          <w:sz w:val="24"/>
          <w:szCs w:val="24"/>
        </w:rPr>
        <w:t>epending on the subtype, atresia of the pulmonary valve/artery</w:t>
      </w:r>
      <w:r>
        <w:rPr>
          <w:rFonts w:cstheme="minorHAnsi"/>
          <w:color w:val="000000"/>
          <w:sz w:val="24"/>
          <w:szCs w:val="24"/>
        </w:rPr>
        <w:t xml:space="preserve"> </w:t>
      </w:r>
      <w:r w:rsidRPr="0022600D">
        <w:rPr>
          <w:rFonts w:cstheme="minorHAnsi"/>
          <w:color w:val="000000"/>
          <w:sz w:val="24"/>
          <w:szCs w:val="24"/>
        </w:rPr>
        <w:t>is considered either among the conotruncal defects (8) or with the obstructive defects (</w:t>
      </w:r>
      <w:r>
        <w:rPr>
          <w:rFonts w:cstheme="minorHAnsi"/>
          <w:color w:val="000000"/>
          <w:sz w:val="24"/>
          <w:szCs w:val="24"/>
        </w:rPr>
        <w:t>10a, 10</w:t>
      </w:r>
      <w:r w:rsidRPr="0022600D">
        <w:rPr>
          <w:rFonts w:cstheme="minorHAnsi"/>
          <w:color w:val="000000"/>
          <w:sz w:val="24"/>
          <w:szCs w:val="24"/>
        </w:rPr>
        <w:t>b)</w:t>
      </w:r>
      <w:r>
        <w:rPr>
          <w:rFonts w:cstheme="minorHAnsi"/>
          <w:color w:val="000000"/>
          <w:sz w:val="24"/>
          <w:szCs w:val="24"/>
        </w:rPr>
        <w:t>.</w:t>
      </w:r>
    </w:p>
    <w:p w14:paraId="793AD3D8" w14:textId="77777777" w:rsidR="00A629F6" w:rsidRPr="005C3E9B" w:rsidRDefault="00A629F6" w:rsidP="00A629F6">
      <w:pPr>
        <w:autoSpaceDE w:val="0"/>
        <w:autoSpaceDN w:val="0"/>
        <w:adjustRightInd w:val="0"/>
        <w:spacing w:after="0" w:line="240" w:lineRule="auto"/>
        <w:rPr>
          <w:rFonts w:cstheme="minorHAnsi"/>
          <w:bCs/>
          <w:sz w:val="24"/>
          <w:szCs w:val="24"/>
        </w:rPr>
      </w:pPr>
    </w:p>
    <w:p w14:paraId="60DE07D8" w14:textId="77777777" w:rsidR="00A629F6" w:rsidRPr="00EE23D1" w:rsidRDefault="00A629F6" w:rsidP="00A629F6">
      <w:pPr>
        <w:autoSpaceDE w:val="0"/>
        <w:autoSpaceDN w:val="0"/>
        <w:adjustRightInd w:val="0"/>
        <w:spacing w:after="0" w:line="240" w:lineRule="auto"/>
        <w:rPr>
          <w:rFonts w:cstheme="minorHAnsi"/>
          <w:b/>
          <w:bCs/>
          <w:sz w:val="24"/>
          <w:szCs w:val="24"/>
        </w:rPr>
      </w:pPr>
      <w:r w:rsidRPr="00EE23D1">
        <w:rPr>
          <w:rFonts w:cstheme="minorHAnsi"/>
          <w:b/>
          <w:bCs/>
          <w:sz w:val="24"/>
          <w:szCs w:val="24"/>
        </w:rPr>
        <w:t>BIRTH DEFECT &amp; DEFINITION</w:t>
      </w:r>
    </w:p>
    <w:p w14:paraId="40DFC568" w14:textId="77777777" w:rsidR="00A629F6" w:rsidRPr="00EE23D1" w:rsidRDefault="00A629F6" w:rsidP="00A629F6">
      <w:pPr>
        <w:pStyle w:val="ListParagraph"/>
        <w:numPr>
          <w:ilvl w:val="0"/>
          <w:numId w:val="4"/>
        </w:numPr>
        <w:autoSpaceDE w:val="0"/>
        <w:autoSpaceDN w:val="0"/>
        <w:adjustRightInd w:val="0"/>
        <w:spacing w:after="0" w:line="240" w:lineRule="auto"/>
        <w:rPr>
          <w:rFonts w:cstheme="minorHAnsi"/>
          <w:sz w:val="24"/>
          <w:szCs w:val="24"/>
        </w:rPr>
      </w:pPr>
      <w:r w:rsidRPr="00EE23D1">
        <w:rPr>
          <w:rFonts w:cstheme="minorHAnsi"/>
          <w:sz w:val="24"/>
          <w:szCs w:val="24"/>
        </w:rPr>
        <w:t>OBSTRUCTIVE HEART DEFECTS--broad group of congenital heart defects in which there is obstruction to the flow of blood through either the left or right side of the heart or the great vessels</w:t>
      </w:r>
    </w:p>
    <w:p w14:paraId="63A4FBC0" w14:textId="77777777" w:rsidR="00A629F6" w:rsidRDefault="00A629F6" w:rsidP="00A629F6">
      <w:pPr>
        <w:autoSpaceDE w:val="0"/>
        <w:autoSpaceDN w:val="0"/>
        <w:adjustRightInd w:val="0"/>
        <w:spacing w:after="0" w:line="240" w:lineRule="auto"/>
        <w:rPr>
          <w:rFonts w:cstheme="minorHAnsi"/>
          <w:b/>
          <w:sz w:val="24"/>
          <w:szCs w:val="24"/>
        </w:rPr>
      </w:pPr>
    </w:p>
    <w:p w14:paraId="4B5ACDD7" w14:textId="77777777" w:rsidR="00A629F6" w:rsidRDefault="00A629F6" w:rsidP="00A629F6">
      <w:pPr>
        <w:autoSpaceDE w:val="0"/>
        <w:autoSpaceDN w:val="0"/>
        <w:adjustRightInd w:val="0"/>
        <w:spacing w:after="0" w:line="240" w:lineRule="auto"/>
        <w:rPr>
          <w:rFonts w:cstheme="minorHAnsi"/>
          <w:b/>
          <w:sz w:val="24"/>
          <w:szCs w:val="24"/>
        </w:rPr>
      </w:pPr>
      <w:r w:rsidRPr="00EE23D1">
        <w:rPr>
          <w:rFonts w:cstheme="minorHAnsi"/>
          <w:b/>
          <w:sz w:val="24"/>
          <w:szCs w:val="24"/>
        </w:rPr>
        <w:t>TYPES &amp; DEFINITIONS</w:t>
      </w:r>
    </w:p>
    <w:p w14:paraId="759789D1" w14:textId="77777777" w:rsidR="00A629F6" w:rsidRPr="00EE23D1" w:rsidRDefault="00A629F6" w:rsidP="00A629F6">
      <w:pPr>
        <w:autoSpaceDE w:val="0"/>
        <w:autoSpaceDN w:val="0"/>
        <w:adjustRightInd w:val="0"/>
        <w:spacing w:after="0" w:line="240" w:lineRule="auto"/>
        <w:rPr>
          <w:rFonts w:cstheme="minorHAnsi"/>
          <w:b/>
          <w:sz w:val="24"/>
          <w:szCs w:val="24"/>
        </w:rPr>
      </w:pPr>
      <w:r w:rsidRPr="00EE23D1">
        <w:rPr>
          <w:rFonts w:cstheme="minorHAnsi"/>
          <w:b/>
          <w:sz w:val="24"/>
          <w:szCs w:val="24"/>
        </w:rPr>
        <w:t>Right-Sided Obstructive Anomaly:</w:t>
      </w:r>
    </w:p>
    <w:p w14:paraId="518F1986" w14:textId="07CD98BB" w:rsidR="00A629F6" w:rsidRPr="00254D27" w:rsidRDefault="00A629F6" w:rsidP="00D36079">
      <w:pPr>
        <w:pStyle w:val="ListParagraph"/>
        <w:numPr>
          <w:ilvl w:val="0"/>
          <w:numId w:val="30"/>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TRICUSPID ATRESIA (TriAtresia, TrA)</w:t>
      </w:r>
      <w:r w:rsidR="0044059C">
        <w:rPr>
          <w:rFonts w:cstheme="minorHAnsi"/>
          <w:color w:val="000000"/>
          <w:sz w:val="24"/>
          <w:szCs w:val="24"/>
        </w:rPr>
        <w:t xml:space="preserve"> </w:t>
      </w:r>
      <w:r w:rsidRPr="00EE23D1">
        <w:rPr>
          <w:rFonts w:cstheme="minorHAnsi"/>
          <w:color w:val="000000"/>
          <w:sz w:val="24"/>
          <w:szCs w:val="24"/>
        </w:rPr>
        <w:t>--</w:t>
      </w:r>
      <w:r w:rsidR="0044059C">
        <w:rPr>
          <w:rFonts w:cstheme="minorHAnsi"/>
          <w:color w:val="000000"/>
          <w:sz w:val="24"/>
          <w:szCs w:val="24"/>
        </w:rPr>
        <w:t xml:space="preserve"> </w:t>
      </w:r>
      <w:r w:rsidRPr="00EE23D1">
        <w:rPr>
          <w:rFonts w:cstheme="minorHAnsi"/>
          <w:color w:val="000000"/>
          <w:sz w:val="24"/>
          <w:szCs w:val="24"/>
        </w:rPr>
        <w:t xml:space="preserve">atretic connection between the right atrium and the </w:t>
      </w:r>
      <w:r w:rsidRPr="00254D27">
        <w:rPr>
          <w:rFonts w:cstheme="minorHAnsi"/>
          <w:color w:val="000000"/>
          <w:sz w:val="24"/>
          <w:szCs w:val="24"/>
        </w:rPr>
        <w:t>right ventricle, due to the absence or non-patency of the tricuspid valve</w:t>
      </w:r>
    </w:p>
    <w:p w14:paraId="79D31A98" w14:textId="1BDB3812" w:rsidR="00A629F6" w:rsidRPr="00254D27" w:rsidRDefault="00423E5A" w:rsidP="00A629F6">
      <w:pPr>
        <w:autoSpaceDE w:val="0"/>
        <w:autoSpaceDN w:val="0"/>
        <w:adjustRightInd w:val="0"/>
        <w:spacing w:after="0" w:line="240" w:lineRule="auto"/>
        <w:ind w:left="461" w:hanging="461"/>
        <w:rPr>
          <w:rFonts w:cstheme="minorHAnsi"/>
          <w:color w:val="000000"/>
          <w:sz w:val="24"/>
          <w:szCs w:val="24"/>
        </w:rPr>
      </w:pPr>
      <w:r w:rsidRPr="00254D27">
        <w:rPr>
          <w:sz w:val="24"/>
          <w:szCs w:val="24"/>
        </w:rPr>
        <w:t>9</w:t>
      </w:r>
      <w:r w:rsidR="00A629F6" w:rsidRPr="00254D27">
        <w:rPr>
          <w:sz w:val="24"/>
          <w:szCs w:val="24"/>
        </w:rPr>
        <w:t>a. PULMONARY ATRESIA</w:t>
      </w:r>
      <w:r w:rsidR="00A629F6" w:rsidRPr="00254D27">
        <w:rPr>
          <w:rFonts w:cstheme="minorHAnsi"/>
          <w:color w:val="000000"/>
          <w:sz w:val="24"/>
          <w:szCs w:val="24"/>
        </w:rPr>
        <w:t xml:space="preserve"> WITH VSD (NOT TETRALOGY WITH PULMONARY ATRESIA)</w:t>
      </w:r>
      <w:r w:rsidR="0044059C" w:rsidRPr="00254D27">
        <w:rPr>
          <w:rFonts w:cstheme="minorHAnsi"/>
          <w:color w:val="000000"/>
          <w:sz w:val="24"/>
          <w:szCs w:val="24"/>
        </w:rPr>
        <w:t xml:space="preserve"> </w:t>
      </w:r>
      <w:r w:rsidR="00A629F6" w:rsidRPr="00254D27">
        <w:rPr>
          <w:rFonts w:cstheme="minorHAnsi"/>
          <w:color w:val="000000"/>
          <w:sz w:val="24"/>
          <w:szCs w:val="24"/>
        </w:rPr>
        <w:t>-- atresia of the pulmonary valve/artery (under-developed connection from the right ventricle to the pulmonary artery</w:t>
      </w:r>
      <w:r w:rsidR="00CC2995">
        <w:rPr>
          <w:rFonts w:cstheme="minorHAnsi"/>
          <w:color w:val="000000"/>
          <w:sz w:val="24"/>
          <w:szCs w:val="24"/>
        </w:rPr>
        <w:t>)</w:t>
      </w:r>
      <w:r w:rsidR="00A629F6" w:rsidRPr="00254D27">
        <w:rPr>
          <w:rFonts w:cstheme="minorHAnsi"/>
          <w:color w:val="000000"/>
          <w:sz w:val="24"/>
          <w:szCs w:val="24"/>
        </w:rPr>
        <w:t xml:space="preserve"> with VSD described as “muscular” or “NOS” type (NOT</w:t>
      </w:r>
      <w:r w:rsidR="00A629F6" w:rsidRPr="00254D27">
        <w:rPr>
          <w:rFonts w:cstheme="minorHAnsi"/>
          <w:b/>
          <w:color w:val="000000"/>
          <w:sz w:val="24"/>
          <w:szCs w:val="24"/>
        </w:rPr>
        <w:t xml:space="preserve"> </w:t>
      </w:r>
      <w:r w:rsidR="00A629F6" w:rsidRPr="00254D27">
        <w:rPr>
          <w:rFonts w:cstheme="minorHAnsi"/>
          <w:color w:val="000000"/>
          <w:sz w:val="24"/>
          <w:szCs w:val="24"/>
        </w:rPr>
        <w:t xml:space="preserve">described as  "membranous/malalignment-type” types).  </w:t>
      </w:r>
    </w:p>
    <w:p w14:paraId="32B02F28" w14:textId="7BD3A203" w:rsidR="00A629F6" w:rsidRPr="00EE23D1" w:rsidRDefault="00423E5A" w:rsidP="00A629F6">
      <w:pPr>
        <w:autoSpaceDE w:val="0"/>
        <w:autoSpaceDN w:val="0"/>
        <w:adjustRightInd w:val="0"/>
        <w:spacing w:after="0" w:line="240" w:lineRule="auto"/>
        <w:ind w:left="461" w:hanging="461"/>
        <w:rPr>
          <w:rFonts w:cstheme="minorHAnsi"/>
          <w:sz w:val="24"/>
          <w:szCs w:val="24"/>
        </w:rPr>
      </w:pPr>
      <w:r w:rsidRPr="00254D27">
        <w:rPr>
          <w:rFonts w:cstheme="minorHAnsi"/>
          <w:color w:val="000000"/>
          <w:sz w:val="24"/>
          <w:szCs w:val="24"/>
        </w:rPr>
        <w:t>9</w:t>
      </w:r>
      <w:r w:rsidR="00A629F6" w:rsidRPr="00254D27">
        <w:rPr>
          <w:rFonts w:cstheme="minorHAnsi"/>
          <w:color w:val="000000"/>
          <w:sz w:val="24"/>
          <w:szCs w:val="24"/>
        </w:rPr>
        <w:t>b. PULMONARY ATRESIA WITH INTACT VENTRICULAR SEPTUM (PA/IVS)</w:t>
      </w:r>
      <w:r w:rsidR="0044059C" w:rsidRPr="00254D27">
        <w:rPr>
          <w:rFonts w:cstheme="minorHAnsi"/>
          <w:color w:val="000000"/>
          <w:sz w:val="24"/>
          <w:szCs w:val="24"/>
        </w:rPr>
        <w:t xml:space="preserve"> </w:t>
      </w:r>
      <w:r w:rsidR="00A629F6" w:rsidRPr="00254D27">
        <w:rPr>
          <w:rFonts w:cstheme="minorHAnsi"/>
          <w:color w:val="000000"/>
          <w:sz w:val="24"/>
          <w:szCs w:val="24"/>
        </w:rPr>
        <w:t>--</w:t>
      </w:r>
      <w:r w:rsidR="0044059C" w:rsidRPr="00254D27">
        <w:rPr>
          <w:rFonts w:cstheme="minorHAnsi"/>
          <w:color w:val="000000"/>
          <w:sz w:val="24"/>
          <w:szCs w:val="24"/>
        </w:rPr>
        <w:t xml:space="preserve"> </w:t>
      </w:r>
      <w:r w:rsidR="00A629F6" w:rsidRPr="00254D27">
        <w:rPr>
          <w:rFonts w:cstheme="minorHAnsi"/>
          <w:color w:val="000000"/>
          <w:sz w:val="24"/>
          <w:szCs w:val="24"/>
        </w:rPr>
        <w:t>this is a distinctly different defect from pulmonary atresia with any type of VSD.</w:t>
      </w:r>
      <w:r w:rsidR="00A629F6" w:rsidRPr="00EE23D1">
        <w:rPr>
          <w:rFonts w:cstheme="minorHAnsi"/>
          <w:color w:val="000000"/>
          <w:sz w:val="24"/>
          <w:szCs w:val="24"/>
        </w:rPr>
        <w:t xml:space="preserve">  </w:t>
      </w:r>
    </w:p>
    <w:p w14:paraId="2C0DE7C6" w14:textId="77777777" w:rsidR="00A629F6" w:rsidRPr="00EE23D1" w:rsidRDefault="00A629F6" w:rsidP="00A629F6">
      <w:pPr>
        <w:autoSpaceDE w:val="0"/>
        <w:autoSpaceDN w:val="0"/>
        <w:adjustRightInd w:val="0"/>
        <w:spacing w:after="0" w:line="240" w:lineRule="auto"/>
        <w:rPr>
          <w:rFonts w:cstheme="minorHAnsi"/>
          <w:sz w:val="24"/>
          <w:szCs w:val="24"/>
        </w:rPr>
      </w:pPr>
    </w:p>
    <w:p w14:paraId="2C817365" w14:textId="77777777" w:rsidR="00A629F6" w:rsidRPr="00EE23D1" w:rsidRDefault="00A629F6" w:rsidP="00A629F6">
      <w:pPr>
        <w:autoSpaceDE w:val="0"/>
        <w:autoSpaceDN w:val="0"/>
        <w:adjustRightInd w:val="0"/>
        <w:spacing w:after="0" w:line="240" w:lineRule="auto"/>
        <w:rPr>
          <w:rFonts w:cstheme="minorHAnsi"/>
          <w:b/>
          <w:sz w:val="24"/>
          <w:szCs w:val="24"/>
        </w:rPr>
      </w:pPr>
      <w:r w:rsidRPr="00EE23D1">
        <w:rPr>
          <w:rFonts w:cstheme="minorHAnsi"/>
          <w:b/>
          <w:sz w:val="24"/>
          <w:szCs w:val="24"/>
        </w:rPr>
        <w:t>Left-Sided Obstructive Anomaly:</w:t>
      </w:r>
    </w:p>
    <w:p w14:paraId="7D34A2B5" w14:textId="78599ADA" w:rsidR="00A629F6" w:rsidRPr="00EE23D1" w:rsidRDefault="00A629F6" w:rsidP="00D36079">
      <w:pPr>
        <w:pStyle w:val="ListParagraph"/>
        <w:numPr>
          <w:ilvl w:val="0"/>
          <w:numId w:val="32"/>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COARCTATION OF THE AORTA (COA)</w:t>
      </w:r>
      <w:r w:rsidR="0044059C">
        <w:rPr>
          <w:rFonts w:cstheme="minorHAnsi"/>
          <w:color w:val="000000"/>
          <w:sz w:val="24"/>
          <w:szCs w:val="24"/>
        </w:rPr>
        <w:t xml:space="preserve"> -</w:t>
      </w:r>
      <w:r w:rsidRPr="00EE23D1">
        <w:rPr>
          <w:rFonts w:cstheme="minorHAnsi"/>
          <w:color w:val="000000"/>
          <w:sz w:val="24"/>
          <w:szCs w:val="24"/>
        </w:rPr>
        <w:t>-</w:t>
      </w:r>
      <w:r w:rsidR="0044059C">
        <w:rPr>
          <w:rFonts w:cstheme="minorHAnsi"/>
          <w:color w:val="000000"/>
          <w:sz w:val="24"/>
          <w:szCs w:val="24"/>
        </w:rPr>
        <w:t xml:space="preserve"> </w:t>
      </w:r>
      <w:r w:rsidRPr="00EE23D1">
        <w:rPr>
          <w:rFonts w:cstheme="minorHAnsi"/>
          <w:color w:val="000000"/>
          <w:sz w:val="24"/>
          <w:szCs w:val="24"/>
        </w:rPr>
        <w:t>narrowing of the descending aorta, distal to the left subclavian</w:t>
      </w:r>
      <w:r>
        <w:rPr>
          <w:rFonts w:cstheme="minorHAnsi"/>
          <w:color w:val="000000"/>
          <w:sz w:val="24"/>
          <w:szCs w:val="24"/>
        </w:rPr>
        <w:t xml:space="preserve"> artery</w:t>
      </w:r>
      <w:r w:rsidRPr="00EE23D1">
        <w:rPr>
          <w:rFonts w:cstheme="minorHAnsi"/>
          <w:color w:val="000000"/>
          <w:sz w:val="24"/>
          <w:szCs w:val="24"/>
        </w:rPr>
        <w:t>; in most instances, the narrowing occurs close to the region where the ductus arteriosus inserts and is called juxtaductal coarctation</w:t>
      </w:r>
    </w:p>
    <w:p w14:paraId="675302B9" w14:textId="77777777" w:rsidR="00A629F6" w:rsidRPr="00EE23D1" w:rsidRDefault="00A629F6" w:rsidP="00A629F6">
      <w:pPr>
        <w:pStyle w:val="ListParagraph"/>
        <w:numPr>
          <w:ilvl w:val="1"/>
          <w:numId w:val="4"/>
        </w:numPr>
        <w:autoSpaceDE w:val="0"/>
        <w:autoSpaceDN w:val="0"/>
        <w:adjustRightInd w:val="0"/>
        <w:spacing w:after="0" w:line="240" w:lineRule="auto"/>
        <w:rPr>
          <w:rFonts w:cstheme="minorHAnsi"/>
          <w:sz w:val="24"/>
          <w:szCs w:val="24"/>
        </w:rPr>
      </w:pPr>
      <w:r w:rsidRPr="00EE23D1">
        <w:rPr>
          <w:rFonts w:cstheme="minorHAnsi"/>
          <w:sz w:val="24"/>
          <w:szCs w:val="24"/>
        </w:rPr>
        <w:t xml:space="preserve">Code separately, even in the presence of hypoplastic left heart syndrome </w:t>
      </w:r>
    </w:p>
    <w:p w14:paraId="769C4E8B" w14:textId="77777777" w:rsidR="00A629F6" w:rsidRPr="00EE23D1" w:rsidRDefault="00A629F6" w:rsidP="00A629F6">
      <w:pPr>
        <w:pStyle w:val="ListParagraph"/>
        <w:numPr>
          <w:ilvl w:val="1"/>
          <w:numId w:val="4"/>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There are no exclusions based on severity (even a ‘mild’ coarctation is included), although it is helpful to include information about the severity (gradient) or type (ledge vs. long segment coarctation) of the lesion</w:t>
      </w:r>
    </w:p>
    <w:p w14:paraId="657E1471" w14:textId="4CD9471C" w:rsidR="00A629F6" w:rsidRPr="00EE23D1" w:rsidRDefault="00A629F6" w:rsidP="00D36079">
      <w:pPr>
        <w:pStyle w:val="ListParagraph"/>
        <w:numPr>
          <w:ilvl w:val="0"/>
          <w:numId w:val="32"/>
        </w:numPr>
        <w:autoSpaceDE w:val="0"/>
        <w:autoSpaceDN w:val="0"/>
        <w:adjustRightInd w:val="0"/>
        <w:spacing w:after="0" w:line="240" w:lineRule="auto"/>
        <w:rPr>
          <w:rFonts w:cstheme="minorHAnsi"/>
          <w:sz w:val="24"/>
          <w:szCs w:val="24"/>
        </w:rPr>
      </w:pPr>
      <w:r w:rsidRPr="00EE23D1">
        <w:rPr>
          <w:rFonts w:cstheme="minorHAnsi"/>
          <w:sz w:val="24"/>
          <w:szCs w:val="24"/>
        </w:rPr>
        <w:t>HYPOPLASTIC LEFT HEART SYNDROME (HLHS)</w:t>
      </w:r>
      <w:r w:rsidR="0044059C">
        <w:rPr>
          <w:rFonts w:cstheme="minorHAnsi"/>
          <w:sz w:val="24"/>
          <w:szCs w:val="24"/>
        </w:rPr>
        <w:t xml:space="preserve"> </w:t>
      </w:r>
      <w:r w:rsidRPr="00EE23D1">
        <w:rPr>
          <w:rFonts w:cstheme="minorHAnsi"/>
          <w:sz w:val="24"/>
          <w:szCs w:val="24"/>
        </w:rPr>
        <w:t>--</w:t>
      </w:r>
      <w:r w:rsidR="0044059C">
        <w:rPr>
          <w:rFonts w:cstheme="minorHAnsi"/>
          <w:sz w:val="24"/>
          <w:szCs w:val="24"/>
        </w:rPr>
        <w:t xml:space="preserve"> </w:t>
      </w:r>
      <w:r w:rsidRPr="00EE23D1">
        <w:rPr>
          <w:rFonts w:cstheme="minorHAnsi"/>
          <w:sz w:val="24"/>
          <w:szCs w:val="24"/>
        </w:rPr>
        <w:t>extreme smallness of the left-sided heart structures (mitral valve and left ventricle) and aorta (including the aortic valve, ascending aorta, arch, and sometimes descending aorta [coarctation]); implies normally related great arteries</w:t>
      </w:r>
    </w:p>
    <w:p w14:paraId="30E32D43" w14:textId="77777777" w:rsidR="00A629F6" w:rsidRPr="00EE23D1" w:rsidRDefault="00A629F6" w:rsidP="00A629F6">
      <w:pPr>
        <w:pStyle w:val="ListParagraph"/>
        <w:numPr>
          <w:ilvl w:val="1"/>
          <w:numId w:val="4"/>
        </w:numPr>
        <w:autoSpaceDE w:val="0"/>
        <w:autoSpaceDN w:val="0"/>
        <w:adjustRightInd w:val="0"/>
        <w:spacing w:after="0" w:line="240" w:lineRule="auto"/>
        <w:rPr>
          <w:rFonts w:cstheme="minorHAnsi"/>
          <w:sz w:val="24"/>
          <w:szCs w:val="24"/>
        </w:rPr>
      </w:pPr>
      <w:r w:rsidRPr="00EE23D1">
        <w:rPr>
          <w:rFonts w:cstheme="minorHAnsi"/>
          <w:sz w:val="24"/>
          <w:szCs w:val="24"/>
        </w:rPr>
        <w:t xml:space="preserve">Typical cases include mitral </w:t>
      </w:r>
      <w:r>
        <w:rPr>
          <w:rFonts w:cstheme="minorHAnsi"/>
          <w:sz w:val="24"/>
          <w:szCs w:val="24"/>
        </w:rPr>
        <w:t xml:space="preserve">valve </w:t>
      </w:r>
      <w:r w:rsidRPr="00EE23D1">
        <w:rPr>
          <w:rFonts w:cstheme="minorHAnsi"/>
          <w:sz w:val="24"/>
          <w:szCs w:val="24"/>
        </w:rPr>
        <w:t>hypoplasia or atresia PLUS aortic hypoplasia or atresia, in the presence of a diminutive (non-apex forming) left ventricle</w:t>
      </w:r>
    </w:p>
    <w:p w14:paraId="164C20A2" w14:textId="77777777" w:rsidR="00A629F6" w:rsidRPr="00EE23D1" w:rsidRDefault="00A629F6" w:rsidP="00A629F6">
      <w:pPr>
        <w:pStyle w:val="ListParagraph"/>
        <w:numPr>
          <w:ilvl w:val="1"/>
          <w:numId w:val="4"/>
        </w:numPr>
        <w:autoSpaceDE w:val="0"/>
        <w:autoSpaceDN w:val="0"/>
        <w:adjustRightInd w:val="0"/>
        <w:spacing w:after="0" w:line="240" w:lineRule="auto"/>
        <w:rPr>
          <w:rFonts w:cstheme="minorHAnsi"/>
          <w:sz w:val="24"/>
          <w:szCs w:val="24"/>
        </w:rPr>
      </w:pPr>
      <w:r w:rsidRPr="00EE23D1">
        <w:rPr>
          <w:rFonts w:cstheme="minorHAnsi"/>
          <w:sz w:val="24"/>
          <w:szCs w:val="24"/>
        </w:rPr>
        <w:t xml:space="preserve">In the typical case of HLHS, coarctation should be coded separately when present; mitral </w:t>
      </w:r>
      <w:r>
        <w:rPr>
          <w:rFonts w:cstheme="minorHAnsi"/>
          <w:sz w:val="24"/>
          <w:szCs w:val="24"/>
        </w:rPr>
        <w:t xml:space="preserve">valve </w:t>
      </w:r>
      <w:r w:rsidRPr="00EE23D1">
        <w:rPr>
          <w:rFonts w:cstheme="minorHAnsi"/>
          <w:sz w:val="24"/>
          <w:szCs w:val="24"/>
        </w:rPr>
        <w:t>and aortic atresia or hypoplasia do not need separate coding if HLHS is coded</w:t>
      </w:r>
    </w:p>
    <w:p w14:paraId="018CB0A9" w14:textId="77777777" w:rsidR="00A629F6" w:rsidRPr="00EE23D1" w:rsidRDefault="00A629F6" w:rsidP="00A629F6">
      <w:pPr>
        <w:pStyle w:val="ListParagraph"/>
        <w:numPr>
          <w:ilvl w:val="1"/>
          <w:numId w:val="4"/>
        </w:numPr>
        <w:autoSpaceDE w:val="0"/>
        <w:autoSpaceDN w:val="0"/>
        <w:adjustRightInd w:val="0"/>
        <w:spacing w:after="0" w:line="240" w:lineRule="auto"/>
        <w:rPr>
          <w:rFonts w:cstheme="minorHAnsi"/>
          <w:sz w:val="24"/>
          <w:szCs w:val="24"/>
        </w:rPr>
      </w:pPr>
      <w:r w:rsidRPr="00EE23D1">
        <w:rPr>
          <w:rFonts w:cstheme="minorHAnsi"/>
          <w:sz w:val="24"/>
          <w:szCs w:val="24"/>
        </w:rPr>
        <w:t>A ventricular septal defect may be present and its size may influence the dimensions of the left ventricle (mitral atresia and intact septum are often associated with very small ventricle)</w:t>
      </w:r>
    </w:p>
    <w:p w14:paraId="0D61F3A7" w14:textId="77777777" w:rsidR="00A629F6" w:rsidRDefault="00A629F6" w:rsidP="00A629F6">
      <w:pPr>
        <w:autoSpaceDE w:val="0"/>
        <w:autoSpaceDN w:val="0"/>
        <w:adjustRightInd w:val="0"/>
        <w:spacing w:after="0" w:line="240" w:lineRule="auto"/>
        <w:rPr>
          <w:rFonts w:cstheme="minorHAnsi"/>
          <w:b/>
          <w:bCs/>
          <w:sz w:val="24"/>
          <w:szCs w:val="24"/>
        </w:rPr>
      </w:pPr>
    </w:p>
    <w:p w14:paraId="01CD0040" w14:textId="77777777" w:rsidR="00A629F6" w:rsidRPr="00EE23D1" w:rsidRDefault="00A629F6" w:rsidP="00A629F6">
      <w:pPr>
        <w:autoSpaceDE w:val="0"/>
        <w:autoSpaceDN w:val="0"/>
        <w:adjustRightInd w:val="0"/>
        <w:spacing w:after="0" w:line="240" w:lineRule="auto"/>
        <w:rPr>
          <w:rFonts w:cstheme="minorHAnsi"/>
          <w:b/>
          <w:bCs/>
          <w:sz w:val="24"/>
          <w:szCs w:val="24"/>
        </w:rPr>
      </w:pPr>
      <w:r w:rsidRPr="00EE23D1">
        <w:rPr>
          <w:rFonts w:cstheme="minorHAnsi"/>
          <w:b/>
          <w:bCs/>
          <w:sz w:val="24"/>
          <w:szCs w:val="24"/>
        </w:rPr>
        <w:t>INCLUSIONS</w:t>
      </w:r>
    </w:p>
    <w:p w14:paraId="308F472B" w14:textId="77777777" w:rsidR="00A629F6" w:rsidRPr="00AA27CD" w:rsidRDefault="00A629F6" w:rsidP="00D36079">
      <w:pPr>
        <w:pStyle w:val="ListParagraph"/>
        <w:numPr>
          <w:ilvl w:val="0"/>
          <w:numId w:val="24"/>
        </w:numPr>
        <w:autoSpaceDE w:val="0"/>
        <w:autoSpaceDN w:val="0"/>
        <w:adjustRightInd w:val="0"/>
        <w:spacing w:after="0" w:line="240" w:lineRule="auto"/>
        <w:rPr>
          <w:rFonts w:cstheme="minorHAnsi"/>
          <w:bCs/>
          <w:sz w:val="24"/>
          <w:szCs w:val="24"/>
        </w:rPr>
      </w:pPr>
      <w:r>
        <w:rPr>
          <w:rFonts w:cstheme="minorHAnsi"/>
          <w:bCs/>
          <w:sz w:val="24"/>
          <w:szCs w:val="24"/>
        </w:rPr>
        <w:t>Standard (see section 1)</w:t>
      </w:r>
    </w:p>
    <w:p w14:paraId="03AA0964" w14:textId="77777777" w:rsidR="00A629F6" w:rsidRPr="00EE23D1" w:rsidRDefault="00A629F6" w:rsidP="00D36079">
      <w:pPr>
        <w:pStyle w:val="ListParagraph"/>
        <w:numPr>
          <w:ilvl w:val="0"/>
          <w:numId w:val="24"/>
        </w:numPr>
        <w:autoSpaceDE w:val="0"/>
        <w:autoSpaceDN w:val="0"/>
        <w:adjustRightInd w:val="0"/>
        <w:spacing w:after="0" w:line="240" w:lineRule="auto"/>
        <w:rPr>
          <w:rFonts w:cstheme="minorHAnsi"/>
          <w:bCs/>
          <w:sz w:val="24"/>
          <w:szCs w:val="24"/>
        </w:rPr>
      </w:pPr>
      <w:r w:rsidRPr="002F094C">
        <w:rPr>
          <w:rFonts w:cs="Arial"/>
          <w:sz w:val="24"/>
          <w:szCs w:val="24"/>
        </w:rPr>
        <w:t>Cardi</w:t>
      </w:r>
      <w:r w:rsidRPr="002F094C">
        <w:rPr>
          <w:rFonts w:cs="Arial"/>
          <w:spacing w:val="-1"/>
          <w:sz w:val="24"/>
          <w:szCs w:val="24"/>
        </w:rPr>
        <w:t>a</w:t>
      </w:r>
      <w:r w:rsidRPr="002C2DC6">
        <w:rPr>
          <w:rFonts w:cs="Arial"/>
          <w:sz w:val="24"/>
          <w:szCs w:val="24"/>
        </w:rPr>
        <w:t>c def</w:t>
      </w:r>
      <w:r w:rsidRPr="002C2DC6">
        <w:rPr>
          <w:rFonts w:cs="Arial"/>
          <w:spacing w:val="-1"/>
          <w:sz w:val="24"/>
          <w:szCs w:val="24"/>
        </w:rPr>
        <w:t>e</w:t>
      </w:r>
      <w:r w:rsidRPr="002C2DC6">
        <w:rPr>
          <w:rFonts w:cs="Arial"/>
          <w:spacing w:val="1"/>
          <w:sz w:val="24"/>
          <w:szCs w:val="24"/>
        </w:rPr>
        <w:t>c</w:t>
      </w:r>
      <w:r w:rsidRPr="002C2DC6">
        <w:rPr>
          <w:rFonts w:cs="Arial"/>
          <w:sz w:val="24"/>
          <w:szCs w:val="24"/>
        </w:rPr>
        <w:t>ts m</w:t>
      </w:r>
      <w:r w:rsidRPr="002C2DC6">
        <w:rPr>
          <w:rFonts w:cs="Arial"/>
          <w:spacing w:val="-1"/>
          <w:sz w:val="24"/>
          <w:szCs w:val="24"/>
        </w:rPr>
        <w:t>u</w:t>
      </w:r>
      <w:r w:rsidRPr="002C2DC6">
        <w:rPr>
          <w:rFonts w:cs="Arial"/>
          <w:sz w:val="24"/>
          <w:szCs w:val="24"/>
        </w:rPr>
        <w:t>st be confirm</w:t>
      </w:r>
      <w:r w:rsidRPr="002C2DC6">
        <w:rPr>
          <w:rFonts w:cs="Arial"/>
          <w:spacing w:val="-1"/>
          <w:sz w:val="24"/>
          <w:szCs w:val="24"/>
        </w:rPr>
        <w:t>e</w:t>
      </w:r>
      <w:r w:rsidRPr="002C2DC6">
        <w:rPr>
          <w:rFonts w:cs="Arial"/>
          <w:sz w:val="24"/>
          <w:szCs w:val="24"/>
        </w:rPr>
        <w:t>d by ech</w:t>
      </w:r>
      <w:r w:rsidRPr="002C2DC6">
        <w:rPr>
          <w:rFonts w:cs="Arial"/>
          <w:spacing w:val="-1"/>
          <w:sz w:val="24"/>
          <w:szCs w:val="24"/>
        </w:rPr>
        <w:t>o</w:t>
      </w:r>
      <w:r w:rsidRPr="002C2DC6">
        <w:rPr>
          <w:rFonts w:cs="Arial"/>
          <w:sz w:val="24"/>
          <w:szCs w:val="24"/>
        </w:rPr>
        <w:t>c</w:t>
      </w:r>
      <w:r w:rsidRPr="002C2DC6">
        <w:rPr>
          <w:rFonts w:cs="Arial"/>
          <w:spacing w:val="-1"/>
          <w:sz w:val="24"/>
          <w:szCs w:val="24"/>
        </w:rPr>
        <w:t>a</w:t>
      </w:r>
      <w:r w:rsidRPr="002C2DC6">
        <w:rPr>
          <w:rFonts w:cs="Arial"/>
          <w:sz w:val="24"/>
          <w:szCs w:val="24"/>
        </w:rPr>
        <w:t>rdi</w:t>
      </w:r>
      <w:r w:rsidRPr="002C2DC6">
        <w:rPr>
          <w:rFonts w:cs="Arial"/>
          <w:spacing w:val="-1"/>
          <w:sz w:val="24"/>
          <w:szCs w:val="24"/>
        </w:rPr>
        <w:t>o</w:t>
      </w:r>
      <w:r w:rsidRPr="002C2DC6">
        <w:rPr>
          <w:rFonts w:cs="Arial"/>
          <w:sz w:val="24"/>
          <w:szCs w:val="24"/>
        </w:rPr>
        <w:t>gr</w:t>
      </w:r>
      <w:r w:rsidRPr="002C2DC6">
        <w:rPr>
          <w:rFonts w:cs="Arial"/>
          <w:spacing w:val="-1"/>
          <w:sz w:val="24"/>
          <w:szCs w:val="24"/>
        </w:rPr>
        <w:t>a</w:t>
      </w:r>
      <w:r w:rsidRPr="002C2DC6">
        <w:rPr>
          <w:rFonts w:cs="Arial"/>
          <w:sz w:val="24"/>
          <w:szCs w:val="24"/>
        </w:rPr>
        <w:t>phy</w:t>
      </w:r>
      <w:r w:rsidRPr="002C2DC6">
        <w:rPr>
          <w:rFonts w:cs="Arial"/>
          <w:spacing w:val="1"/>
          <w:sz w:val="24"/>
          <w:szCs w:val="24"/>
        </w:rPr>
        <w:t xml:space="preserve"> </w:t>
      </w:r>
      <w:r w:rsidRPr="002C2DC6">
        <w:rPr>
          <w:rFonts w:cs="Arial"/>
          <w:sz w:val="24"/>
          <w:szCs w:val="24"/>
        </w:rPr>
        <w:t>(ech</w:t>
      </w:r>
      <w:r w:rsidRPr="002C2DC6">
        <w:rPr>
          <w:rFonts w:cs="Arial"/>
          <w:spacing w:val="-1"/>
          <w:sz w:val="24"/>
          <w:szCs w:val="24"/>
        </w:rPr>
        <w:t>o</w:t>
      </w:r>
      <w:r w:rsidRPr="002C2DC6">
        <w:rPr>
          <w:rFonts w:cs="Arial"/>
          <w:sz w:val="24"/>
          <w:szCs w:val="24"/>
        </w:rPr>
        <w:t>), catheter</w:t>
      </w:r>
      <w:r w:rsidRPr="00A849A5">
        <w:rPr>
          <w:rFonts w:cs="Arial"/>
          <w:spacing w:val="-1"/>
          <w:sz w:val="24"/>
          <w:szCs w:val="24"/>
        </w:rPr>
        <w:t>i</w:t>
      </w:r>
      <w:r w:rsidRPr="00A849A5">
        <w:rPr>
          <w:rFonts w:cs="Arial"/>
          <w:spacing w:val="1"/>
          <w:sz w:val="24"/>
          <w:szCs w:val="24"/>
        </w:rPr>
        <w:t>z</w:t>
      </w:r>
      <w:r w:rsidRPr="00A849A5">
        <w:rPr>
          <w:rFonts w:cs="Arial"/>
          <w:sz w:val="24"/>
          <w:szCs w:val="24"/>
        </w:rPr>
        <w:t>ation</w:t>
      </w:r>
      <w:r w:rsidRPr="00A849A5">
        <w:rPr>
          <w:rFonts w:cs="Arial"/>
          <w:spacing w:val="-2"/>
          <w:sz w:val="24"/>
          <w:szCs w:val="24"/>
        </w:rPr>
        <w:t xml:space="preserve"> </w:t>
      </w:r>
      <w:r w:rsidRPr="00C14DA2">
        <w:rPr>
          <w:rFonts w:cs="Arial"/>
          <w:sz w:val="24"/>
          <w:szCs w:val="24"/>
        </w:rPr>
        <w:t>(cat</w:t>
      </w:r>
      <w:r w:rsidRPr="00C14DA2">
        <w:rPr>
          <w:rFonts w:cs="Arial"/>
          <w:spacing w:val="-1"/>
          <w:sz w:val="24"/>
          <w:szCs w:val="24"/>
        </w:rPr>
        <w:t>h</w:t>
      </w:r>
      <w:r w:rsidRPr="00C14DA2">
        <w:rPr>
          <w:rFonts w:cs="Arial"/>
          <w:sz w:val="24"/>
          <w:szCs w:val="24"/>
        </w:rPr>
        <w:t>), s</w:t>
      </w:r>
      <w:r w:rsidRPr="00C14DA2">
        <w:rPr>
          <w:rFonts w:cs="Arial"/>
          <w:spacing w:val="-1"/>
          <w:sz w:val="24"/>
          <w:szCs w:val="24"/>
        </w:rPr>
        <w:t>u</w:t>
      </w:r>
      <w:r w:rsidRPr="00C14DA2">
        <w:rPr>
          <w:rFonts w:cs="Arial"/>
          <w:sz w:val="24"/>
          <w:szCs w:val="24"/>
        </w:rPr>
        <w:t>rg</w:t>
      </w:r>
      <w:r w:rsidRPr="00C14DA2">
        <w:rPr>
          <w:rFonts w:cs="Arial"/>
          <w:spacing w:val="-1"/>
          <w:sz w:val="24"/>
          <w:szCs w:val="24"/>
        </w:rPr>
        <w:t>e</w:t>
      </w:r>
      <w:r w:rsidRPr="00C14DA2">
        <w:rPr>
          <w:rFonts w:cs="Arial"/>
          <w:sz w:val="24"/>
          <w:szCs w:val="24"/>
        </w:rPr>
        <w:t>ry or auto</w:t>
      </w:r>
      <w:r w:rsidRPr="00C14DA2">
        <w:rPr>
          <w:rFonts w:cs="Arial"/>
          <w:spacing w:val="-1"/>
          <w:sz w:val="24"/>
          <w:szCs w:val="24"/>
        </w:rPr>
        <w:t>p</w:t>
      </w:r>
      <w:r w:rsidRPr="00C14DA2">
        <w:rPr>
          <w:rFonts w:cs="Arial"/>
          <w:sz w:val="24"/>
          <w:szCs w:val="24"/>
        </w:rPr>
        <w:t xml:space="preserve">sy; </w:t>
      </w:r>
      <w:r>
        <w:rPr>
          <w:rFonts w:cs="Arial"/>
          <w:sz w:val="24"/>
          <w:szCs w:val="24"/>
        </w:rPr>
        <w:t xml:space="preserve">except for coarctation of the aorta (see Exclusions below), </w:t>
      </w:r>
      <w:r w:rsidRPr="00C14DA2">
        <w:rPr>
          <w:rFonts w:cs="Arial"/>
          <w:sz w:val="24"/>
          <w:szCs w:val="24"/>
        </w:rPr>
        <w:t>incl</w:t>
      </w:r>
      <w:r w:rsidRPr="00C14DA2">
        <w:rPr>
          <w:rFonts w:cs="Arial"/>
          <w:spacing w:val="-1"/>
          <w:sz w:val="24"/>
          <w:szCs w:val="24"/>
        </w:rPr>
        <w:t>u</w:t>
      </w:r>
      <w:r w:rsidRPr="00C14DA2">
        <w:rPr>
          <w:rFonts w:cs="Arial"/>
          <w:sz w:val="24"/>
          <w:szCs w:val="24"/>
        </w:rPr>
        <w:t>de cases diagn</w:t>
      </w:r>
      <w:r w:rsidRPr="00C14DA2">
        <w:rPr>
          <w:rFonts w:cs="Arial"/>
          <w:spacing w:val="-1"/>
          <w:sz w:val="24"/>
          <w:szCs w:val="24"/>
        </w:rPr>
        <w:t>o</w:t>
      </w:r>
      <w:r w:rsidRPr="00C14DA2">
        <w:rPr>
          <w:rFonts w:cs="Arial"/>
          <w:sz w:val="24"/>
          <w:szCs w:val="24"/>
        </w:rPr>
        <w:t>s</w:t>
      </w:r>
      <w:r w:rsidRPr="00C14DA2">
        <w:rPr>
          <w:rFonts w:cs="Arial"/>
          <w:spacing w:val="-1"/>
          <w:sz w:val="24"/>
          <w:szCs w:val="24"/>
        </w:rPr>
        <w:t>e</w:t>
      </w:r>
      <w:r w:rsidRPr="00C14DA2">
        <w:rPr>
          <w:rFonts w:cs="Arial"/>
          <w:sz w:val="24"/>
          <w:szCs w:val="24"/>
        </w:rPr>
        <w:t xml:space="preserve">d </w:t>
      </w:r>
      <w:r w:rsidRPr="00C14DA2">
        <w:rPr>
          <w:rFonts w:cs="Arial"/>
          <w:spacing w:val="-1"/>
          <w:sz w:val="24"/>
          <w:szCs w:val="24"/>
        </w:rPr>
        <w:t>b</w:t>
      </w:r>
      <w:r w:rsidRPr="00C14DA2">
        <w:rPr>
          <w:rFonts w:cs="Arial"/>
          <w:sz w:val="24"/>
          <w:szCs w:val="24"/>
        </w:rPr>
        <w:t>y</w:t>
      </w:r>
      <w:r w:rsidRPr="00C14DA2">
        <w:rPr>
          <w:rFonts w:cs="Arial"/>
          <w:spacing w:val="-1"/>
          <w:sz w:val="24"/>
          <w:szCs w:val="24"/>
        </w:rPr>
        <w:t xml:space="preserve"> </w:t>
      </w:r>
      <w:r w:rsidRPr="00C14DA2">
        <w:rPr>
          <w:rFonts w:cs="Arial"/>
          <w:sz w:val="24"/>
          <w:szCs w:val="24"/>
        </w:rPr>
        <w:t>prenatal</w:t>
      </w:r>
      <w:r w:rsidRPr="00C14DA2">
        <w:rPr>
          <w:rFonts w:cs="Arial"/>
          <w:spacing w:val="-1"/>
          <w:sz w:val="24"/>
          <w:szCs w:val="24"/>
        </w:rPr>
        <w:t xml:space="preserve"> </w:t>
      </w:r>
      <w:r w:rsidRPr="00C14DA2">
        <w:rPr>
          <w:rFonts w:cs="Arial"/>
          <w:sz w:val="24"/>
          <w:szCs w:val="24"/>
        </w:rPr>
        <w:t>ultras</w:t>
      </w:r>
      <w:r w:rsidRPr="00C14DA2">
        <w:rPr>
          <w:rFonts w:cs="Arial"/>
          <w:spacing w:val="-1"/>
          <w:sz w:val="24"/>
          <w:szCs w:val="24"/>
        </w:rPr>
        <w:t>o</w:t>
      </w:r>
      <w:r w:rsidRPr="00C14DA2">
        <w:rPr>
          <w:rFonts w:cs="Arial"/>
          <w:sz w:val="24"/>
          <w:szCs w:val="24"/>
        </w:rPr>
        <w:t>und/</w:t>
      </w:r>
      <w:r w:rsidRPr="00C14DA2">
        <w:rPr>
          <w:rFonts w:cs="Arial"/>
          <w:spacing w:val="-1"/>
          <w:sz w:val="24"/>
          <w:szCs w:val="24"/>
        </w:rPr>
        <w:t>e</w:t>
      </w:r>
      <w:r w:rsidRPr="00C14DA2">
        <w:rPr>
          <w:rFonts w:cs="Arial"/>
          <w:spacing w:val="1"/>
          <w:sz w:val="24"/>
          <w:szCs w:val="24"/>
        </w:rPr>
        <w:t>c</w:t>
      </w:r>
      <w:r w:rsidRPr="00C14DA2">
        <w:rPr>
          <w:rFonts w:cs="Arial"/>
          <w:spacing w:val="-1"/>
          <w:sz w:val="24"/>
          <w:szCs w:val="24"/>
        </w:rPr>
        <w:t>h</w:t>
      </w:r>
      <w:r w:rsidRPr="00C14DA2">
        <w:rPr>
          <w:rFonts w:cs="Arial"/>
          <w:sz w:val="24"/>
          <w:szCs w:val="24"/>
        </w:rPr>
        <w:t>o only</w:t>
      </w:r>
      <w:r w:rsidRPr="00022B9B">
        <w:rPr>
          <w:rFonts w:cs="Arial"/>
          <w:spacing w:val="2"/>
          <w:sz w:val="24"/>
          <w:szCs w:val="24"/>
        </w:rPr>
        <w:t xml:space="preserve"> </w:t>
      </w:r>
      <w:r w:rsidRPr="00022B9B">
        <w:rPr>
          <w:rFonts w:cs="Arial"/>
          <w:sz w:val="24"/>
          <w:szCs w:val="24"/>
        </w:rPr>
        <w:t xml:space="preserve">if done </w:t>
      </w:r>
      <w:r w:rsidRPr="00022B9B">
        <w:rPr>
          <w:rFonts w:cs="Arial"/>
          <w:spacing w:val="-1"/>
          <w:sz w:val="24"/>
          <w:szCs w:val="24"/>
        </w:rPr>
        <w:t>b</w:t>
      </w:r>
      <w:r w:rsidRPr="00022B9B">
        <w:rPr>
          <w:rFonts w:cs="Arial"/>
          <w:sz w:val="24"/>
          <w:szCs w:val="24"/>
        </w:rPr>
        <w:t>y</w:t>
      </w:r>
      <w:r w:rsidRPr="00022B9B">
        <w:rPr>
          <w:rFonts w:cs="Arial"/>
          <w:spacing w:val="-1"/>
          <w:sz w:val="24"/>
          <w:szCs w:val="24"/>
        </w:rPr>
        <w:t xml:space="preserve"> </w:t>
      </w:r>
      <w:r w:rsidRPr="00022B9B">
        <w:rPr>
          <w:rFonts w:cs="Arial"/>
          <w:sz w:val="24"/>
          <w:szCs w:val="24"/>
        </w:rPr>
        <w:t>a pediatric</w:t>
      </w:r>
      <w:r w:rsidRPr="00022B9B">
        <w:rPr>
          <w:rFonts w:cs="Arial"/>
          <w:spacing w:val="-2"/>
          <w:sz w:val="24"/>
          <w:szCs w:val="24"/>
        </w:rPr>
        <w:t xml:space="preserve"> </w:t>
      </w:r>
      <w:r w:rsidRPr="00B31D95">
        <w:rPr>
          <w:rFonts w:cs="Arial"/>
          <w:sz w:val="24"/>
          <w:szCs w:val="24"/>
        </w:rPr>
        <w:t>cardiol</w:t>
      </w:r>
      <w:r w:rsidRPr="00B31D95">
        <w:rPr>
          <w:rFonts w:cs="Arial"/>
          <w:spacing w:val="-1"/>
          <w:sz w:val="24"/>
          <w:szCs w:val="24"/>
        </w:rPr>
        <w:t>o</w:t>
      </w:r>
      <w:r w:rsidRPr="0069688E">
        <w:rPr>
          <w:rFonts w:cs="Arial"/>
          <w:sz w:val="24"/>
          <w:szCs w:val="24"/>
        </w:rPr>
        <w:t xml:space="preserve">gist </w:t>
      </w:r>
      <w:r w:rsidRPr="0069688E">
        <w:rPr>
          <w:rFonts w:cs="Arial"/>
          <w:spacing w:val="-1"/>
          <w:sz w:val="24"/>
          <w:szCs w:val="24"/>
        </w:rPr>
        <w:t>o</w:t>
      </w:r>
      <w:r w:rsidRPr="0069688E">
        <w:rPr>
          <w:rFonts w:cs="Arial"/>
          <w:sz w:val="24"/>
          <w:szCs w:val="24"/>
        </w:rPr>
        <w:t>r in a pr</w:t>
      </w:r>
      <w:r w:rsidRPr="0069688E">
        <w:rPr>
          <w:rFonts w:cs="Arial"/>
          <w:spacing w:val="-1"/>
          <w:sz w:val="24"/>
          <w:szCs w:val="24"/>
        </w:rPr>
        <w:t>e</w:t>
      </w:r>
      <w:r w:rsidRPr="0069688E">
        <w:rPr>
          <w:rFonts w:cs="Arial"/>
          <w:sz w:val="24"/>
          <w:szCs w:val="24"/>
        </w:rPr>
        <w:t>natal diag</w:t>
      </w:r>
      <w:r w:rsidRPr="0069688E">
        <w:rPr>
          <w:rFonts w:cs="Arial"/>
          <w:spacing w:val="-1"/>
          <w:sz w:val="24"/>
          <w:szCs w:val="24"/>
        </w:rPr>
        <w:t>n</w:t>
      </w:r>
      <w:r w:rsidRPr="0069688E">
        <w:rPr>
          <w:rFonts w:cs="Arial"/>
          <w:sz w:val="24"/>
          <w:szCs w:val="24"/>
        </w:rPr>
        <w:t>os</w:t>
      </w:r>
      <w:r w:rsidRPr="0069688E">
        <w:rPr>
          <w:rFonts w:cs="Arial"/>
          <w:spacing w:val="-1"/>
          <w:sz w:val="24"/>
          <w:szCs w:val="24"/>
        </w:rPr>
        <w:t>i</w:t>
      </w:r>
      <w:r w:rsidRPr="00675182">
        <w:rPr>
          <w:rFonts w:cs="Arial"/>
          <w:sz w:val="24"/>
          <w:szCs w:val="24"/>
        </w:rPr>
        <w:t>s ce</w:t>
      </w:r>
      <w:r w:rsidRPr="00675182">
        <w:rPr>
          <w:rFonts w:cs="Arial"/>
          <w:spacing w:val="-1"/>
          <w:sz w:val="24"/>
          <w:szCs w:val="24"/>
        </w:rPr>
        <w:t>n</w:t>
      </w:r>
      <w:r w:rsidRPr="00675182">
        <w:rPr>
          <w:rFonts w:cs="Arial"/>
          <w:sz w:val="24"/>
          <w:szCs w:val="24"/>
        </w:rPr>
        <w:t>ter with exp</w:t>
      </w:r>
      <w:r w:rsidRPr="00675182">
        <w:rPr>
          <w:rFonts w:cs="Arial"/>
          <w:spacing w:val="-1"/>
          <w:sz w:val="24"/>
          <w:szCs w:val="24"/>
        </w:rPr>
        <w:t>e</w:t>
      </w:r>
      <w:r w:rsidRPr="00675182">
        <w:rPr>
          <w:rFonts w:cs="Arial"/>
          <w:sz w:val="24"/>
          <w:szCs w:val="24"/>
        </w:rPr>
        <w:t>rtise in this area.</w:t>
      </w:r>
      <w:r>
        <w:rPr>
          <w:rFonts w:cs="Arial"/>
          <w:sz w:val="24"/>
          <w:szCs w:val="24"/>
        </w:rPr>
        <w:t xml:space="preserve"> </w:t>
      </w:r>
    </w:p>
    <w:p w14:paraId="2D36FC1C" w14:textId="77777777" w:rsidR="00A629F6" w:rsidRDefault="00A629F6" w:rsidP="00A629F6">
      <w:pPr>
        <w:autoSpaceDE w:val="0"/>
        <w:autoSpaceDN w:val="0"/>
        <w:adjustRightInd w:val="0"/>
        <w:spacing w:after="0" w:line="240" w:lineRule="auto"/>
        <w:rPr>
          <w:rFonts w:cstheme="minorHAnsi"/>
          <w:b/>
          <w:bCs/>
          <w:sz w:val="24"/>
          <w:szCs w:val="24"/>
        </w:rPr>
      </w:pPr>
    </w:p>
    <w:p w14:paraId="317297E6" w14:textId="77777777" w:rsidR="00A629F6" w:rsidRPr="00EE23D1" w:rsidRDefault="00A629F6" w:rsidP="00A629F6">
      <w:pPr>
        <w:autoSpaceDE w:val="0"/>
        <w:autoSpaceDN w:val="0"/>
        <w:adjustRightInd w:val="0"/>
        <w:spacing w:after="0" w:line="240" w:lineRule="auto"/>
        <w:rPr>
          <w:rFonts w:cstheme="minorHAnsi"/>
          <w:b/>
          <w:bCs/>
          <w:sz w:val="24"/>
          <w:szCs w:val="24"/>
        </w:rPr>
      </w:pPr>
      <w:r w:rsidRPr="00EE23D1">
        <w:rPr>
          <w:rFonts w:cstheme="minorHAnsi"/>
          <w:b/>
          <w:bCs/>
          <w:sz w:val="24"/>
          <w:szCs w:val="24"/>
        </w:rPr>
        <w:t>EXCLUSIONS</w:t>
      </w:r>
    </w:p>
    <w:p w14:paraId="143A2CF5" w14:textId="77777777" w:rsidR="00A629F6" w:rsidRPr="00AB3D51" w:rsidRDefault="00A629F6" w:rsidP="00A629F6">
      <w:pPr>
        <w:pStyle w:val="ListParagraph"/>
        <w:numPr>
          <w:ilvl w:val="0"/>
          <w:numId w:val="5"/>
        </w:numPr>
        <w:autoSpaceDE w:val="0"/>
        <w:autoSpaceDN w:val="0"/>
        <w:adjustRightInd w:val="0"/>
        <w:spacing w:after="0" w:line="240" w:lineRule="auto"/>
        <w:ind w:right="-20"/>
        <w:rPr>
          <w:rFonts w:cstheme="minorHAnsi"/>
          <w:sz w:val="24"/>
          <w:szCs w:val="24"/>
        </w:rPr>
      </w:pPr>
      <w:r w:rsidRPr="009A5C96">
        <w:rPr>
          <w:rFonts w:cs="Arial"/>
          <w:sz w:val="24"/>
          <w:szCs w:val="24"/>
        </w:rPr>
        <w:t>Cardi</w:t>
      </w:r>
      <w:r w:rsidRPr="009A5C96">
        <w:rPr>
          <w:rFonts w:cs="Arial"/>
          <w:spacing w:val="-1"/>
          <w:sz w:val="24"/>
          <w:szCs w:val="24"/>
        </w:rPr>
        <w:t>a</w:t>
      </w:r>
      <w:r w:rsidRPr="009A5C96">
        <w:rPr>
          <w:rFonts w:cs="Arial"/>
          <w:sz w:val="24"/>
          <w:szCs w:val="24"/>
        </w:rPr>
        <w:t>c def</w:t>
      </w:r>
      <w:r w:rsidRPr="009A5C96">
        <w:rPr>
          <w:rFonts w:cs="Arial"/>
          <w:spacing w:val="-1"/>
          <w:sz w:val="24"/>
          <w:szCs w:val="24"/>
        </w:rPr>
        <w:t>e</w:t>
      </w:r>
      <w:r w:rsidRPr="009A5C96">
        <w:rPr>
          <w:rFonts w:cs="Arial"/>
          <w:spacing w:val="1"/>
          <w:sz w:val="24"/>
          <w:szCs w:val="24"/>
        </w:rPr>
        <w:t>c</w:t>
      </w:r>
      <w:r w:rsidRPr="009A5C96">
        <w:rPr>
          <w:rFonts w:cs="Arial"/>
          <w:sz w:val="24"/>
          <w:szCs w:val="24"/>
        </w:rPr>
        <w:t>ts that are c</w:t>
      </w:r>
      <w:r w:rsidRPr="009A5C96">
        <w:rPr>
          <w:rFonts w:cs="Arial"/>
          <w:spacing w:val="-1"/>
          <w:sz w:val="24"/>
          <w:szCs w:val="24"/>
        </w:rPr>
        <w:t>l</w:t>
      </w:r>
      <w:r w:rsidRPr="009A5C96">
        <w:rPr>
          <w:rFonts w:cs="Arial"/>
          <w:sz w:val="24"/>
          <w:szCs w:val="24"/>
        </w:rPr>
        <w:t>inically-dia</w:t>
      </w:r>
      <w:r w:rsidRPr="009A5C96">
        <w:rPr>
          <w:rFonts w:cs="Arial"/>
          <w:spacing w:val="-1"/>
          <w:sz w:val="24"/>
          <w:szCs w:val="24"/>
        </w:rPr>
        <w:t>gn</w:t>
      </w:r>
      <w:r w:rsidRPr="0022600D">
        <w:rPr>
          <w:rFonts w:cs="Arial"/>
          <w:sz w:val="24"/>
          <w:szCs w:val="24"/>
        </w:rPr>
        <w:t>os</w:t>
      </w:r>
      <w:r w:rsidRPr="00C63055">
        <w:rPr>
          <w:rFonts w:cs="Arial"/>
          <w:spacing w:val="-1"/>
          <w:sz w:val="24"/>
          <w:szCs w:val="24"/>
        </w:rPr>
        <w:t>e</w:t>
      </w:r>
      <w:r w:rsidRPr="005C3E9B">
        <w:rPr>
          <w:rFonts w:cs="Arial"/>
          <w:sz w:val="24"/>
          <w:szCs w:val="24"/>
        </w:rPr>
        <w:t>d, i.e., u</w:t>
      </w:r>
      <w:r w:rsidRPr="005C3E9B">
        <w:rPr>
          <w:rFonts w:cs="Arial"/>
          <w:spacing w:val="1"/>
          <w:sz w:val="24"/>
          <w:szCs w:val="24"/>
        </w:rPr>
        <w:t>s</w:t>
      </w:r>
      <w:r w:rsidRPr="00BF7446">
        <w:rPr>
          <w:rFonts w:cs="Arial"/>
          <w:sz w:val="24"/>
          <w:szCs w:val="24"/>
        </w:rPr>
        <w:t>ing only phys</w:t>
      </w:r>
      <w:r w:rsidRPr="008F2E2B">
        <w:rPr>
          <w:rFonts w:cs="Arial"/>
          <w:spacing w:val="-1"/>
          <w:sz w:val="24"/>
          <w:szCs w:val="24"/>
        </w:rPr>
        <w:t>i</w:t>
      </w:r>
      <w:r w:rsidRPr="00870220">
        <w:rPr>
          <w:rFonts w:cs="Arial"/>
          <w:sz w:val="24"/>
          <w:szCs w:val="24"/>
        </w:rPr>
        <w:t>cal exam, c</w:t>
      </w:r>
      <w:r w:rsidRPr="00870220">
        <w:rPr>
          <w:rFonts w:cs="Arial"/>
          <w:spacing w:val="-1"/>
          <w:sz w:val="24"/>
          <w:szCs w:val="24"/>
        </w:rPr>
        <w:t>h</w:t>
      </w:r>
      <w:r w:rsidRPr="000A11B3">
        <w:rPr>
          <w:rFonts w:cs="Arial"/>
          <w:sz w:val="24"/>
          <w:szCs w:val="24"/>
        </w:rPr>
        <w:t>est rad</w:t>
      </w:r>
      <w:r w:rsidRPr="00A7708E">
        <w:rPr>
          <w:rFonts w:cs="Arial"/>
          <w:spacing w:val="-1"/>
          <w:sz w:val="24"/>
          <w:szCs w:val="24"/>
        </w:rPr>
        <w:t>i</w:t>
      </w:r>
      <w:r w:rsidRPr="00A7708E">
        <w:rPr>
          <w:rFonts w:cs="Arial"/>
          <w:sz w:val="24"/>
          <w:szCs w:val="24"/>
        </w:rPr>
        <w:t>o</w:t>
      </w:r>
      <w:r w:rsidRPr="00A7708E">
        <w:rPr>
          <w:rFonts w:cs="Arial"/>
          <w:spacing w:val="-1"/>
          <w:sz w:val="24"/>
          <w:szCs w:val="24"/>
        </w:rPr>
        <w:t>g</w:t>
      </w:r>
      <w:r w:rsidRPr="00A7708E">
        <w:rPr>
          <w:rFonts w:cs="Arial"/>
          <w:sz w:val="24"/>
          <w:szCs w:val="24"/>
        </w:rPr>
        <w:t>ra</w:t>
      </w:r>
      <w:r w:rsidRPr="00054B39">
        <w:rPr>
          <w:rFonts w:cs="Arial"/>
          <w:spacing w:val="-1"/>
          <w:sz w:val="24"/>
          <w:szCs w:val="24"/>
        </w:rPr>
        <w:t>p</w:t>
      </w:r>
      <w:r w:rsidRPr="00AD6AB1">
        <w:rPr>
          <w:rFonts w:cs="Arial"/>
          <w:sz w:val="24"/>
          <w:szCs w:val="24"/>
        </w:rPr>
        <w:t>hy, ECG are</w:t>
      </w:r>
      <w:r w:rsidRPr="00AB3D51">
        <w:rPr>
          <w:rFonts w:cs="Arial"/>
          <w:spacing w:val="-2"/>
          <w:sz w:val="24"/>
          <w:szCs w:val="24"/>
        </w:rPr>
        <w:t xml:space="preserve"> </w:t>
      </w:r>
      <w:r w:rsidRPr="00AB3D51">
        <w:rPr>
          <w:rFonts w:cs="Arial"/>
          <w:sz w:val="24"/>
          <w:szCs w:val="24"/>
        </w:rPr>
        <w:t>exclu</w:t>
      </w:r>
      <w:r w:rsidRPr="00AB3D51">
        <w:rPr>
          <w:rFonts w:cs="Arial"/>
          <w:spacing w:val="-1"/>
          <w:sz w:val="24"/>
          <w:szCs w:val="24"/>
        </w:rPr>
        <w:t>d</w:t>
      </w:r>
      <w:r w:rsidRPr="00AB3D51">
        <w:rPr>
          <w:rFonts w:cs="Arial"/>
          <w:sz w:val="24"/>
          <w:szCs w:val="24"/>
        </w:rPr>
        <w:t>ed</w:t>
      </w:r>
    </w:p>
    <w:p w14:paraId="16DB7F65" w14:textId="77777777" w:rsidR="00A629F6" w:rsidRPr="001071D8" w:rsidRDefault="00A629F6" w:rsidP="00A629F6">
      <w:pPr>
        <w:pStyle w:val="ListParagraph"/>
        <w:numPr>
          <w:ilvl w:val="0"/>
          <w:numId w:val="5"/>
        </w:numPr>
        <w:autoSpaceDE w:val="0"/>
        <w:autoSpaceDN w:val="0"/>
        <w:adjustRightInd w:val="0"/>
        <w:spacing w:after="0" w:line="240" w:lineRule="auto"/>
      </w:pPr>
      <w:r w:rsidRPr="001071D8">
        <w:rPr>
          <w:rFonts w:cstheme="minorHAnsi"/>
          <w:sz w:val="24"/>
          <w:szCs w:val="24"/>
        </w:rPr>
        <w:t xml:space="preserve">Tricuspid stenosis-- Review </w:t>
      </w:r>
      <w:r>
        <w:rPr>
          <w:rFonts w:cstheme="minorHAnsi"/>
          <w:sz w:val="24"/>
          <w:szCs w:val="24"/>
        </w:rPr>
        <w:t xml:space="preserve">the </w:t>
      </w:r>
      <w:r w:rsidRPr="001071D8">
        <w:rPr>
          <w:rFonts w:cstheme="minorHAnsi"/>
          <w:sz w:val="24"/>
          <w:szCs w:val="24"/>
        </w:rPr>
        <w:t xml:space="preserve">case carefully to determine </w:t>
      </w:r>
      <w:r>
        <w:rPr>
          <w:rFonts w:cstheme="minorHAnsi"/>
          <w:sz w:val="24"/>
          <w:szCs w:val="24"/>
        </w:rPr>
        <w:t xml:space="preserve">whether the abnormality </w:t>
      </w:r>
      <w:r w:rsidRPr="001071D8">
        <w:rPr>
          <w:rFonts w:cstheme="minorHAnsi"/>
          <w:sz w:val="24"/>
          <w:szCs w:val="24"/>
        </w:rPr>
        <w:t xml:space="preserve">is tricuspid atresia or </w:t>
      </w:r>
      <w:r>
        <w:rPr>
          <w:rFonts w:cstheme="minorHAnsi"/>
          <w:sz w:val="24"/>
          <w:szCs w:val="24"/>
        </w:rPr>
        <w:t xml:space="preserve">tricuspid </w:t>
      </w:r>
      <w:r w:rsidRPr="001071D8">
        <w:rPr>
          <w:rFonts w:cstheme="minorHAnsi"/>
          <w:sz w:val="24"/>
          <w:szCs w:val="24"/>
        </w:rPr>
        <w:t>stenosis</w:t>
      </w:r>
    </w:p>
    <w:p w14:paraId="7DB3135A" w14:textId="77777777" w:rsidR="00A629F6" w:rsidRDefault="00A629F6" w:rsidP="00A629F6">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Interrupted aortic arch</w:t>
      </w:r>
    </w:p>
    <w:p w14:paraId="59FA5B18" w14:textId="77777777" w:rsidR="00A629F6" w:rsidRDefault="00A629F6" w:rsidP="00A629F6">
      <w:pPr>
        <w:pStyle w:val="ListParagraph"/>
        <w:numPr>
          <w:ilvl w:val="0"/>
          <w:numId w:val="5"/>
        </w:numPr>
        <w:autoSpaceDE w:val="0"/>
        <w:autoSpaceDN w:val="0"/>
        <w:adjustRightInd w:val="0"/>
        <w:spacing w:after="0" w:line="240" w:lineRule="auto"/>
        <w:rPr>
          <w:rFonts w:cstheme="minorHAnsi"/>
          <w:sz w:val="24"/>
          <w:szCs w:val="24"/>
        </w:rPr>
      </w:pPr>
      <w:r w:rsidRPr="00EE23D1">
        <w:rPr>
          <w:rFonts w:cstheme="minorHAnsi"/>
          <w:sz w:val="24"/>
          <w:szCs w:val="24"/>
        </w:rPr>
        <w:t>Coarctation of the aorta cases that are prenatally diagnosed but lack postnatal confirmation are excluded</w:t>
      </w:r>
    </w:p>
    <w:p w14:paraId="74857F75" w14:textId="77777777" w:rsidR="00A629F6" w:rsidRPr="00CC2995" w:rsidRDefault="00A629F6" w:rsidP="00A629F6">
      <w:pPr>
        <w:pStyle w:val="ListParagraph"/>
        <w:numPr>
          <w:ilvl w:val="0"/>
          <w:numId w:val="5"/>
        </w:numPr>
        <w:autoSpaceDE w:val="0"/>
        <w:autoSpaceDN w:val="0"/>
        <w:adjustRightInd w:val="0"/>
        <w:spacing w:after="0" w:line="240" w:lineRule="auto"/>
      </w:pPr>
      <w:r w:rsidRPr="00AB3D51">
        <w:rPr>
          <w:rFonts w:cstheme="minorHAnsi"/>
          <w:sz w:val="24"/>
          <w:szCs w:val="24"/>
        </w:rPr>
        <w:t xml:space="preserve">Unbalanced AV canal with right dominance in which the left ventricle and aorta may be small. </w:t>
      </w:r>
      <w:r>
        <w:rPr>
          <w:rFonts w:cstheme="minorHAnsi"/>
          <w:sz w:val="24"/>
          <w:szCs w:val="24"/>
        </w:rPr>
        <w:t>D</w:t>
      </w:r>
      <w:r w:rsidRPr="00AB3D51">
        <w:rPr>
          <w:rFonts w:cstheme="minorHAnsi"/>
          <w:sz w:val="24"/>
          <w:szCs w:val="24"/>
        </w:rPr>
        <w:t xml:space="preserve">o </w:t>
      </w:r>
      <w:r w:rsidRPr="006E1D46">
        <w:rPr>
          <w:rFonts w:cstheme="minorHAnsi"/>
          <w:bCs/>
          <w:sz w:val="24"/>
          <w:szCs w:val="24"/>
        </w:rPr>
        <w:t>not</w:t>
      </w:r>
      <w:r w:rsidRPr="00AB3D51">
        <w:rPr>
          <w:rFonts w:cstheme="minorHAnsi"/>
          <w:b/>
          <w:bCs/>
          <w:sz w:val="24"/>
          <w:szCs w:val="24"/>
        </w:rPr>
        <w:t xml:space="preserve"> </w:t>
      </w:r>
      <w:r w:rsidRPr="00AB3D51">
        <w:rPr>
          <w:rFonts w:cstheme="minorHAnsi"/>
          <w:sz w:val="24"/>
          <w:szCs w:val="24"/>
        </w:rPr>
        <w:t>use the HLHS code</w:t>
      </w:r>
      <w:r>
        <w:rPr>
          <w:rFonts w:cstheme="minorHAnsi"/>
          <w:sz w:val="24"/>
          <w:szCs w:val="24"/>
        </w:rPr>
        <w:t>.</w:t>
      </w:r>
    </w:p>
    <w:p w14:paraId="19D4C096" w14:textId="2A4BA095" w:rsidR="00CC2995" w:rsidRPr="00E26C9C" w:rsidRDefault="00CC2995" w:rsidP="00A629F6">
      <w:pPr>
        <w:pStyle w:val="ListParagraph"/>
        <w:numPr>
          <w:ilvl w:val="0"/>
          <w:numId w:val="5"/>
        </w:numPr>
        <w:autoSpaceDE w:val="0"/>
        <w:autoSpaceDN w:val="0"/>
        <w:adjustRightInd w:val="0"/>
        <w:spacing w:after="0" w:line="240" w:lineRule="auto"/>
      </w:pPr>
      <w:r>
        <w:rPr>
          <w:rFonts w:cstheme="minorHAnsi"/>
          <w:sz w:val="24"/>
          <w:szCs w:val="24"/>
        </w:rPr>
        <w:t>Pulm</w:t>
      </w:r>
      <w:r w:rsidR="00E56DCD">
        <w:rPr>
          <w:rFonts w:cstheme="minorHAnsi"/>
          <w:sz w:val="24"/>
          <w:szCs w:val="24"/>
        </w:rPr>
        <w:t>o</w:t>
      </w:r>
      <w:r>
        <w:rPr>
          <w:rFonts w:cstheme="minorHAnsi"/>
          <w:sz w:val="24"/>
          <w:szCs w:val="24"/>
        </w:rPr>
        <w:t>nary stenosis (valve or artery) with no mention of atresia.</w:t>
      </w:r>
    </w:p>
    <w:p w14:paraId="638A48B8" w14:textId="34814CB8" w:rsidR="00F1788B" w:rsidRPr="004D073C" w:rsidRDefault="00F1788B" w:rsidP="00A629F6">
      <w:pPr>
        <w:pStyle w:val="ListParagraph"/>
        <w:numPr>
          <w:ilvl w:val="0"/>
          <w:numId w:val="5"/>
        </w:numPr>
        <w:autoSpaceDE w:val="0"/>
        <w:autoSpaceDN w:val="0"/>
        <w:adjustRightInd w:val="0"/>
        <w:spacing w:after="0" w:line="240" w:lineRule="auto"/>
      </w:pPr>
      <w:r>
        <w:rPr>
          <w:rFonts w:cstheme="minorHAnsi"/>
          <w:sz w:val="24"/>
          <w:szCs w:val="24"/>
        </w:rPr>
        <w:t>Ebstein’s anomaly</w:t>
      </w:r>
    </w:p>
    <w:p w14:paraId="4077A03E" w14:textId="77777777" w:rsidR="00A629F6" w:rsidRDefault="00A629F6" w:rsidP="00A629F6">
      <w:pPr>
        <w:autoSpaceDE w:val="0"/>
        <w:autoSpaceDN w:val="0"/>
        <w:adjustRightInd w:val="0"/>
        <w:spacing w:after="0" w:line="240" w:lineRule="auto"/>
        <w:rPr>
          <w:rFonts w:cstheme="minorHAnsi"/>
          <w:color w:val="000000"/>
          <w:sz w:val="24"/>
          <w:szCs w:val="24"/>
        </w:rPr>
      </w:pPr>
    </w:p>
    <w:p w14:paraId="484B445D" w14:textId="77777777" w:rsidR="00A629F6" w:rsidRPr="00254D27" w:rsidRDefault="00A629F6" w:rsidP="00A629F6">
      <w:pPr>
        <w:autoSpaceDE w:val="0"/>
        <w:autoSpaceDN w:val="0"/>
        <w:adjustRightInd w:val="0"/>
        <w:spacing w:after="0" w:line="240" w:lineRule="auto"/>
        <w:rPr>
          <w:rFonts w:cstheme="minorHAnsi"/>
          <w:b/>
          <w:bCs/>
          <w:color w:val="000000"/>
          <w:sz w:val="24"/>
          <w:szCs w:val="24"/>
        </w:rPr>
      </w:pPr>
      <w:r w:rsidRPr="00254D27">
        <w:rPr>
          <w:rFonts w:cstheme="minorHAnsi"/>
          <w:b/>
          <w:bCs/>
          <w:color w:val="000000"/>
          <w:sz w:val="24"/>
          <w:szCs w:val="24"/>
        </w:rPr>
        <w:t>ICD-9-CM CODES (for case finding)</w:t>
      </w:r>
    </w:p>
    <w:p w14:paraId="0A8A7576" w14:textId="3140FD4E" w:rsidR="00A629F6" w:rsidRPr="00254D27" w:rsidRDefault="00A629F6" w:rsidP="00A629F6">
      <w:pPr>
        <w:pStyle w:val="ListParagraph"/>
        <w:numPr>
          <w:ilvl w:val="0"/>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TRICUSPID ATRESIA (not stenosis)</w:t>
      </w:r>
      <w:r w:rsidR="0044059C" w:rsidRPr="00254D27">
        <w:rPr>
          <w:rFonts w:cstheme="minorHAnsi"/>
          <w:color w:val="000000"/>
          <w:sz w:val="24"/>
          <w:szCs w:val="24"/>
        </w:rPr>
        <w:t xml:space="preserve"> </w:t>
      </w:r>
      <w:r w:rsidRPr="00254D27">
        <w:rPr>
          <w:rFonts w:cstheme="minorHAnsi"/>
          <w:color w:val="000000"/>
          <w:sz w:val="24"/>
          <w:szCs w:val="24"/>
        </w:rPr>
        <w:t>--</w:t>
      </w:r>
      <w:r w:rsidR="0044059C" w:rsidRPr="00254D27">
        <w:rPr>
          <w:rFonts w:cstheme="minorHAnsi"/>
          <w:color w:val="000000"/>
          <w:sz w:val="24"/>
          <w:szCs w:val="24"/>
        </w:rPr>
        <w:t xml:space="preserve"> </w:t>
      </w:r>
      <w:r w:rsidRPr="00254D27">
        <w:rPr>
          <w:rFonts w:cstheme="minorHAnsi"/>
          <w:color w:val="000000"/>
          <w:sz w:val="24"/>
          <w:szCs w:val="24"/>
        </w:rPr>
        <w:t>746.1</w:t>
      </w:r>
    </w:p>
    <w:p w14:paraId="7CC8E2E4" w14:textId="25427127" w:rsidR="00A629F6" w:rsidRPr="00254D27" w:rsidRDefault="00A629F6" w:rsidP="00A629F6">
      <w:pPr>
        <w:pStyle w:val="ListParagraph"/>
        <w:numPr>
          <w:ilvl w:val="0"/>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PULMONARY VALVE ATRESIA --</w:t>
      </w:r>
      <w:r w:rsidR="0044059C" w:rsidRPr="00254D27">
        <w:rPr>
          <w:rFonts w:cstheme="minorHAnsi"/>
          <w:color w:val="000000"/>
          <w:sz w:val="24"/>
          <w:szCs w:val="24"/>
        </w:rPr>
        <w:t xml:space="preserve"> </w:t>
      </w:r>
      <w:r w:rsidRPr="00254D27">
        <w:rPr>
          <w:rFonts w:cstheme="minorHAnsi"/>
          <w:color w:val="000000"/>
          <w:sz w:val="24"/>
          <w:szCs w:val="24"/>
        </w:rPr>
        <w:t xml:space="preserve">746.01 </w:t>
      </w:r>
    </w:p>
    <w:p w14:paraId="41B5396B" w14:textId="42C733ED" w:rsidR="00A629F6" w:rsidRPr="00254D27" w:rsidRDefault="00A629F6" w:rsidP="00A629F6">
      <w:pPr>
        <w:pStyle w:val="ListParagraph"/>
        <w:numPr>
          <w:ilvl w:val="0"/>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 xml:space="preserve">PULMONARY </w:t>
      </w:r>
      <w:r w:rsidR="001B75C4" w:rsidRPr="00254D27">
        <w:rPr>
          <w:rFonts w:cstheme="minorHAnsi"/>
          <w:color w:val="000000"/>
          <w:sz w:val="24"/>
          <w:szCs w:val="24"/>
        </w:rPr>
        <w:t xml:space="preserve">ARTERY </w:t>
      </w:r>
      <w:r w:rsidRPr="00254D27">
        <w:rPr>
          <w:rFonts w:cstheme="minorHAnsi"/>
          <w:color w:val="000000"/>
          <w:sz w:val="24"/>
          <w:szCs w:val="24"/>
        </w:rPr>
        <w:t>ATRESIA WITH VSD</w:t>
      </w:r>
    </w:p>
    <w:p w14:paraId="4A27608E" w14:textId="2A5B8ECE" w:rsidR="008471E0" w:rsidRPr="00254D27" w:rsidRDefault="00A629F6" w:rsidP="008471E0">
      <w:pPr>
        <w:pStyle w:val="ListParagraph"/>
        <w:numPr>
          <w:ilvl w:val="1"/>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 xml:space="preserve">Early versions of ICD-9-CM:  </w:t>
      </w:r>
      <w:r w:rsidR="008471E0" w:rsidRPr="00254D27">
        <w:rPr>
          <w:rFonts w:cstheme="minorHAnsi"/>
          <w:color w:val="000000"/>
          <w:sz w:val="24"/>
          <w:szCs w:val="24"/>
        </w:rPr>
        <w:t xml:space="preserve">747.3 plus 745.4 </w:t>
      </w:r>
    </w:p>
    <w:p w14:paraId="63AFFBA7" w14:textId="12D2F9D6" w:rsidR="008471E0" w:rsidRPr="00254D27" w:rsidRDefault="008471E0" w:rsidP="008471E0">
      <w:pPr>
        <w:pStyle w:val="ListParagraph"/>
        <w:numPr>
          <w:ilvl w:val="1"/>
          <w:numId w:val="4"/>
        </w:numPr>
        <w:autoSpaceDE w:val="0"/>
        <w:autoSpaceDN w:val="0"/>
        <w:adjustRightInd w:val="0"/>
        <w:spacing w:after="0" w:line="240" w:lineRule="auto"/>
        <w:rPr>
          <w:rFonts w:cstheme="minorHAnsi"/>
          <w:b/>
          <w:color w:val="000000"/>
          <w:sz w:val="24"/>
          <w:szCs w:val="24"/>
        </w:rPr>
      </w:pPr>
      <w:r w:rsidRPr="00254D27">
        <w:rPr>
          <w:rFonts w:cstheme="minorHAnsi"/>
          <w:color w:val="000000"/>
          <w:sz w:val="24"/>
          <w:szCs w:val="24"/>
        </w:rPr>
        <w:t>Later versions of ICD-9-CM:  747.31 plus 745.4</w:t>
      </w:r>
    </w:p>
    <w:p w14:paraId="03094555" w14:textId="2B7F2E02" w:rsidR="00A629F6" w:rsidRPr="00254D27" w:rsidRDefault="00A629F6" w:rsidP="00A629F6">
      <w:pPr>
        <w:pStyle w:val="ListParagraph"/>
        <w:numPr>
          <w:ilvl w:val="0"/>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COARCTATION OF THE AORTA</w:t>
      </w:r>
      <w:r w:rsidR="0044059C" w:rsidRPr="00254D27">
        <w:rPr>
          <w:rFonts w:cstheme="minorHAnsi"/>
          <w:color w:val="000000"/>
          <w:sz w:val="24"/>
          <w:szCs w:val="24"/>
        </w:rPr>
        <w:t xml:space="preserve"> </w:t>
      </w:r>
      <w:r w:rsidRPr="00254D27">
        <w:rPr>
          <w:rFonts w:cstheme="minorHAnsi"/>
          <w:color w:val="000000"/>
          <w:sz w:val="24"/>
          <w:szCs w:val="24"/>
        </w:rPr>
        <w:t>--</w:t>
      </w:r>
      <w:r w:rsidR="0044059C" w:rsidRPr="00254D27">
        <w:rPr>
          <w:rFonts w:cstheme="minorHAnsi"/>
          <w:color w:val="000000"/>
          <w:sz w:val="24"/>
          <w:szCs w:val="24"/>
        </w:rPr>
        <w:t xml:space="preserve"> </w:t>
      </w:r>
      <w:r w:rsidRPr="00254D27">
        <w:rPr>
          <w:rFonts w:cstheme="minorHAnsi"/>
          <w:color w:val="000000"/>
          <w:sz w:val="24"/>
          <w:szCs w:val="24"/>
        </w:rPr>
        <w:t>747.10</w:t>
      </w:r>
    </w:p>
    <w:p w14:paraId="15B57C0A" w14:textId="3CFA5F68" w:rsidR="00A629F6" w:rsidRPr="00254D27" w:rsidRDefault="00A629F6" w:rsidP="00A629F6">
      <w:pPr>
        <w:pStyle w:val="ListParagraph"/>
        <w:numPr>
          <w:ilvl w:val="0"/>
          <w:numId w:val="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HYPOPLASTIC LEFT HEART SYNDROME</w:t>
      </w:r>
      <w:r w:rsidR="0044059C" w:rsidRPr="00254D27">
        <w:rPr>
          <w:rFonts w:cstheme="minorHAnsi"/>
          <w:color w:val="000000"/>
          <w:sz w:val="24"/>
          <w:szCs w:val="24"/>
        </w:rPr>
        <w:t xml:space="preserve"> </w:t>
      </w:r>
      <w:r w:rsidRPr="00254D27">
        <w:rPr>
          <w:rFonts w:cstheme="minorHAnsi"/>
          <w:color w:val="000000"/>
          <w:sz w:val="24"/>
          <w:szCs w:val="24"/>
        </w:rPr>
        <w:t>--</w:t>
      </w:r>
      <w:r w:rsidR="0044059C" w:rsidRPr="00254D27">
        <w:rPr>
          <w:rFonts w:cstheme="minorHAnsi"/>
          <w:color w:val="000000"/>
          <w:sz w:val="24"/>
          <w:szCs w:val="24"/>
        </w:rPr>
        <w:t xml:space="preserve"> </w:t>
      </w:r>
      <w:r w:rsidRPr="00254D27">
        <w:rPr>
          <w:rFonts w:cstheme="minorHAnsi"/>
          <w:color w:val="000000"/>
          <w:sz w:val="24"/>
          <w:szCs w:val="24"/>
        </w:rPr>
        <w:t>746.7</w:t>
      </w:r>
    </w:p>
    <w:p w14:paraId="6E643AEA" w14:textId="77777777" w:rsidR="00A629F6" w:rsidRPr="00254D27" w:rsidRDefault="00A629F6" w:rsidP="00A629F6">
      <w:pPr>
        <w:autoSpaceDE w:val="0"/>
        <w:autoSpaceDN w:val="0"/>
        <w:adjustRightInd w:val="0"/>
        <w:spacing w:after="0" w:line="240" w:lineRule="auto"/>
        <w:rPr>
          <w:rFonts w:cstheme="minorHAnsi"/>
          <w:b/>
          <w:color w:val="000000"/>
          <w:sz w:val="24"/>
          <w:szCs w:val="24"/>
        </w:rPr>
      </w:pPr>
    </w:p>
    <w:p w14:paraId="16350518" w14:textId="77777777" w:rsidR="00A629F6" w:rsidRPr="00254D27" w:rsidRDefault="00A629F6" w:rsidP="00A629F6">
      <w:pPr>
        <w:autoSpaceDE w:val="0"/>
        <w:autoSpaceDN w:val="0"/>
        <w:adjustRightInd w:val="0"/>
        <w:spacing w:after="0" w:line="240" w:lineRule="auto"/>
        <w:rPr>
          <w:rFonts w:cstheme="minorHAnsi"/>
          <w:b/>
          <w:color w:val="000000"/>
          <w:sz w:val="24"/>
          <w:szCs w:val="24"/>
        </w:rPr>
      </w:pPr>
      <w:r w:rsidRPr="00254D27">
        <w:rPr>
          <w:rFonts w:cstheme="minorHAnsi"/>
          <w:b/>
          <w:color w:val="000000"/>
          <w:sz w:val="24"/>
          <w:szCs w:val="24"/>
        </w:rPr>
        <w:t>ICD-10-CM CODES (for case finding)</w:t>
      </w:r>
    </w:p>
    <w:p w14:paraId="301E00DB" w14:textId="77777777" w:rsidR="0044059C" w:rsidRPr="00254D27" w:rsidRDefault="00A629F6" w:rsidP="00D36079">
      <w:pPr>
        <w:pStyle w:val="ListParagraph"/>
        <w:numPr>
          <w:ilvl w:val="0"/>
          <w:numId w:val="24"/>
        </w:numPr>
        <w:autoSpaceDE w:val="0"/>
        <w:autoSpaceDN w:val="0"/>
        <w:adjustRightInd w:val="0"/>
        <w:spacing w:after="0" w:line="240" w:lineRule="auto"/>
        <w:rPr>
          <w:rFonts w:cstheme="minorHAnsi"/>
          <w:b/>
          <w:color w:val="000000"/>
          <w:sz w:val="24"/>
          <w:szCs w:val="24"/>
        </w:rPr>
      </w:pPr>
      <w:r w:rsidRPr="00254D27">
        <w:rPr>
          <w:rFonts w:cstheme="minorHAnsi"/>
          <w:color w:val="000000"/>
          <w:sz w:val="24"/>
          <w:szCs w:val="24"/>
        </w:rPr>
        <w:t>CONGENITAL TRICUSPID STENOSIS</w:t>
      </w:r>
      <w:r w:rsidR="0044059C" w:rsidRPr="00254D27">
        <w:rPr>
          <w:rFonts w:cstheme="minorHAnsi"/>
          <w:color w:val="000000"/>
          <w:sz w:val="24"/>
          <w:szCs w:val="24"/>
        </w:rPr>
        <w:t xml:space="preserve"> </w:t>
      </w:r>
      <w:r w:rsidRPr="00254D27">
        <w:rPr>
          <w:rFonts w:cstheme="minorHAnsi"/>
          <w:color w:val="000000"/>
          <w:sz w:val="24"/>
          <w:szCs w:val="24"/>
        </w:rPr>
        <w:t>--</w:t>
      </w:r>
      <w:r w:rsidR="0044059C" w:rsidRPr="00254D27">
        <w:rPr>
          <w:rFonts w:cstheme="minorHAnsi"/>
          <w:color w:val="000000"/>
          <w:sz w:val="24"/>
          <w:szCs w:val="24"/>
        </w:rPr>
        <w:t xml:space="preserve"> </w:t>
      </w:r>
      <w:r w:rsidRPr="00254D27">
        <w:rPr>
          <w:rFonts w:cstheme="minorHAnsi"/>
          <w:color w:val="000000"/>
          <w:sz w:val="24"/>
          <w:szCs w:val="24"/>
        </w:rPr>
        <w:t>Q22.4</w:t>
      </w:r>
    </w:p>
    <w:p w14:paraId="2946A819" w14:textId="0A1399B8" w:rsidR="00A629F6" w:rsidRPr="00254D27" w:rsidRDefault="00A629F6" w:rsidP="00D36079">
      <w:pPr>
        <w:pStyle w:val="ListParagraph"/>
        <w:numPr>
          <w:ilvl w:val="1"/>
          <w:numId w:val="24"/>
        </w:numPr>
        <w:autoSpaceDE w:val="0"/>
        <w:autoSpaceDN w:val="0"/>
        <w:adjustRightInd w:val="0"/>
        <w:spacing w:after="0" w:line="240" w:lineRule="auto"/>
        <w:rPr>
          <w:rFonts w:cstheme="minorHAnsi"/>
          <w:b/>
          <w:color w:val="000000"/>
          <w:sz w:val="24"/>
          <w:szCs w:val="24"/>
        </w:rPr>
      </w:pPr>
      <w:r w:rsidRPr="00254D27">
        <w:rPr>
          <w:rFonts w:cstheme="minorHAnsi"/>
          <w:sz w:val="24"/>
          <w:szCs w:val="24"/>
        </w:rPr>
        <w:t>Review the case carefully to determine whether the abnormality is tricuspid atresia or tricuspid stenosis</w:t>
      </w:r>
      <w:r w:rsidRPr="00254D27">
        <w:rPr>
          <w:rFonts w:cstheme="minorHAnsi"/>
          <w:color w:val="000000"/>
          <w:sz w:val="24"/>
          <w:szCs w:val="24"/>
        </w:rPr>
        <w:t xml:space="preserve"> </w:t>
      </w:r>
    </w:p>
    <w:p w14:paraId="6D28FCF9" w14:textId="42203632" w:rsidR="00A629F6" w:rsidRPr="00254D27" w:rsidRDefault="00A629F6" w:rsidP="00D36079">
      <w:pPr>
        <w:pStyle w:val="ListParagraph"/>
        <w:numPr>
          <w:ilvl w:val="0"/>
          <w:numId w:val="24"/>
        </w:numPr>
        <w:autoSpaceDE w:val="0"/>
        <w:autoSpaceDN w:val="0"/>
        <w:adjustRightInd w:val="0"/>
        <w:spacing w:after="0" w:line="240" w:lineRule="auto"/>
        <w:rPr>
          <w:rFonts w:cstheme="minorHAnsi"/>
          <w:b/>
          <w:color w:val="000000"/>
          <w:sz w:val="24"/>
          <w:szCs w:val="24"/>
        </w:rPr>
      </w:pPr>
      <w:r w:rsidRPr="00254D27">
        <w:rPr>
          <w:rFonts w:cstheme="minorHAnsi"/>
          <w:color w:val="000000"/>
          <w:sz w:val="24"/>
          <w:szCs w:val="24"/>
        </w:rPr>
        <w:t>PULMONARY VALVE ATRESIA</w:t>
      </w:r>
      <w:r w:rsidR="0044059C" w:rsidRPr="00254D27">
        <w:rPr>
          <w:rFonts w:cstheme="minorHAnsi"/>
          <w:color w:val="000000"/>
          <w:sz w:val="24"/>
          <w:szCs w:val="24"/>
        </w:rPr>
        <w:t xml:space="preserve"> -- </w:t>
      </w:r>
      <w:r w:rsidRPr="00254D27">
        <w:rPr>
          <w:rFonts w:cstheme="minorHAnsi"/>
          <w:color w:val="000000"/>
          <w:sz w:val="24"/>
          <w:szCs w:val="24"/>
        </w:rPr>
        <w:t>Q22.0</w:t>
      </w:r>
    </w:p>
    <w:p w14:paraId="23F0F56E" w14:textId="77777777" w:rsidR="00AA43A3" w:rsidRPr="00254D27" w:rsidRDefault="00AA43A3" w:rsidP="00D36079">
      <w:pPr>
        <w:pStyle w:val="ListParagraph"/>
        <w:numPr>
          <w:ilvl w:val="0"/>
          <w:numId w:val="2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OTHER CONGENITAL MALFORMATIONS OF PULMONARY VALVE WITH VSD -- Q22.3 PLUS Q21.0</w:t>
      </w:r>
    </w:p>
    <w:p w14:paraId="029906B3" w14:textId="77777777" w:rsidR="00210EAF" w:rsidRPr="00254D27" w:rsidRDefault="00210EAF" w:rsidP="00D36079">
      <w:pPr>
        <w:pStyle w:val="ListParagraph"/>
        <w:numPr>
          <w:ilvl w:val="0"/>
          <w:numId w:val="24"/>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ATERSIA OF PULMONARY ARTERY WITH VSD – Q25.5 plus Q21.0</w:t>
      </w:r>
    </w:p>
    <w:p w14:paraId="587DDD55" w14:textId="72140844" w:rsidR="00A629F6" w:rsidRPr="00254D27" w:rsidRDefault="00A629F6" w:rsidP="00D36079">
      <w:pPr>
        <w:pStyle w:val="ListParagraph"/>
        <w:numPr>
          <w:ilvl w:val="0"/>
          <w:numId w:val="24"/>
        </w:numPr>
        <w:autoSpaceDE w:val="0"/>
        <w:autoSpaceDN w:val="0"/>
        <w:adjustRightInd w:val="0"/>
        <w:spacing w:after="0" w:line="240" w:lineRule="auto"/>
        <w:rPr>
          <w:rFonts w:cstheme="minorHAnsi"/>
          <w:b/>
          <w:color w:val="000000"/>
          <w:sz w:val="24"/>
          <w:szCs w:val="24"/>
        </w:rPr>
      </w:pPr>
      <w:r w:rsidRPr="00254D27">
        <w:rPr>
          <w:rFonts w:cstheme="minorHAnsi"/>
          <w:color w:val="000000"/>
          <w:sz w:val="24"/>
          <w:szCs w:val="24"/>
        </w:rPr>
        <w:t>COARCTATION OF AORTA</w:t>
      </w:r>
      <w:r w:rsidR="0044059C" w:rsidRPr="00254D27">
        <w:rPr>
          <w:rFonts w:cstheme="minorHAnsi"/>
          <w:color w:val="000000"/>
          <w:sz w:val="24"/>
          <w:szCs w:val="24"/>
        </w:rPr>
        <w:t xml:space="preserve"> </w:t>
      </w:r>
      <w:r w:rsidRPr="00254D27">
        <w:rPr>
          <w:rFonts w:cstheme="minorHAnsi"/>
          <w:color w:val="000000"/>
          <w:sz w:val="24"/>
          <w:szCs w:val="24"/>
        </w:rPr>
        <w:t>--</w:t>
      </w:r>
      <w:r w:rsidR="0044059C" w:rsidRPr="00254D27">
        <w:rPr>
          <w:rFonts w:cstheme="minorHAnsi"/>
          <w:color w:val="000000"/>
          <w:sz w:val="24"/>
          <w:szCs w:val="24"/>
        </w:rPr>
        <w:t xml:space="preserve"> </w:t>
      </w:r>
      <w:r w:rsidRPr="00254D27">
        <w:rPr>
          <w:rFonts w:cstheme="minorHAnsi"/>
          <w:color w:val="000000"/>
          <w:sz w:val="24"/>
          <w:szCs w:val="24"/>
        </w:rPr>
        <w:t>Q25.1</w:t>
      </w:r>
    </w:p>
    <w:p w14:paraId="6FA0EFE6" w14:textId="3824A508" w:rsidR="00A629F6" w:rsidRPr="00254D27" w:rsidRDefault="00A629F6" w:rsidP="00D36079">
      <w:pPr>
        <w:pStyle w:val="ListParagraph"/>
        <w:numPr>
          <w:ilvl w:val="0"/>
          <w:numId w:val="24"/>
        </w:numPr>
        <w:autoSpaceDE w:val="0"/>
        <w:autoSpaceDN w:val="0"/>
        <w:adjustRightInd w:val="0"/>
        <w:spacing w:after="0" w:line="240" w:lineRule="auto"/>
        <w:rPr>
          <w:rFonts w:cstheme="minorHAnsi"/>
          <w:b/>
          <w:color w:val="000000"/>
          <w:sz w:val="24"/>
          <w:szCs w:val="24"/>
        </w:rPr>
      </w:pPr>
      <w:r w:rsidRPr="00254D27">
        <w:rPr>
          <w:rFonts w:cstheme="minorHAnsi"/>
          <w:color w:val="000000"/>
          <w:sz w:val="24"/>
          <w:szCs w:val="24"/>
        </w:rPr>
        <w:t>ATRESIA OF AORTA</w:t>
      </w:r>
      <w:r w:rsidR="0044059C" w:rsidRPr="00254D27">
        <w:rPr>
          <w:rFonts w:cstheme="minorHAnsi"/>
          <w:color w:val="000000"/>
          <w:sz w:val="24"/>
          <w:szCs w:val="24"/>
        </w:rPr>
        <w:t xml:space="preserve"> </w:t>
      </w:r>
      <w:r w:rsidRPr="00254D27">
        <w:rPr>
          <w:rFonts w:cstheme="minorHAnsi"/>
          <w:color w:val="000000"/>
          <w:sz w:val="24"/>
          <w:szCs w:val="24"/>
        </w:rPr>
        <w:t>--</w:t>
      </w:r>
      <w:r w:rsidR="0044059C" w:rsidRPr="00254D27">
        <w:rPr>
          <w:rFonts w:cstheme="minorHAnsi"/>
          <w:color w:val="000000"/>
          <w:sz w:val="24"/>
          <w:szCs w:val="24"/>
        </w:rPr>
        <w:t xml:space="preserve"> </w:t>
      </w:r>
      <w:r w:rsidRPr="00254D27">
        <w:rPr>
          <w:rFonts w:cstheme="minorHAnsi"/>
          <w:color w:val="000000"/>
          <w:sz w:val="24"/>
          <w:szCs w:val="24"/>
        </w:rPr>
        <w:t>Q25.2</w:t>
      </w:r>
    </w:p>
    <w:p w14:paraId="11B4E71A" w14:textId="77777777" w:rsidR="00210EAF" w:rsidRPr="00254D27" w:rsidRDefault="00210EAF" w:rsidP="00D36079">
      <w:pPr>
        <w:pStyle w:val="ListParagraph"/>
        <w:numPr>
          <w:ilvl w:val="0"/>
          <w:numId w:val="24"/>
        </w:numPr>
        <w:autoSpaceDE w:val="0"/>
        <w:autoSpaceDN w:val="0"/>
        <w:adjustRightInd w:val="0"/>
        <w:spacing w:after="0" w:line="240" w:lineRule="auto"/>
        <w:rPr>
          <w:rFonts w:cstheme="minorHAnsi"/>
          <w:b/>
          <w:color w:val="000000"/>
          <w:sz w:val="24"/>
          <w:szCs w:val="24"/>
        </w:rPr>
      </w:pPr>
      <w:r w:rsidRPr="00254D27">
        <w:rPr>
          <w:rFonts w:cstheme="minorHAnsi"/>
          <w:color w:val="000000"/>
          <w:sz w:val="24"/>
          <w:szCs w:val="24"/>
        </w:rPr>
        <w:t>HYPOPLASTIC RIGHT HEART SYNDROME -- Q22.6</w:t>
      </w:r>
    </w:p>
    <w:p w14:paraId="641280C6" w14:textId="77777777" w:rsidR="00210EAF" w:rsidRPr="00254D27" w:rsidRDefault="00210EAF" w:rsidP="00D36079">
      <w:pPr>
        <w:pStyle w:val="ListParagraph"/>
        <w:numPr>
          <w:ilvl w:val="0"/>
          <w:numId w:val="24"/>
        </w:numPr>
        <w:autoSpaceDE w:val="0"/>
        <w:autoSpaceDN w:val="0"/>
        <w:adjustRightInd w:val="0"/>
        <w:spacing w:after="0" w:line="240" w:lineRule="auto"/>
        <w:rPr>
          <w:rFonts w:cstheme="minorHAnsi"/>
          <w:b/>
          <w:color w:val="000000"/>
          <w:sz w:val="24"/>
          <w:szCs w:val="24"/>
        </w:rPr>
      </w:pPr>
      <w:r w:rsidRPr="00254D27">
        <w:rPr>
          <w:rFonts w:cstheme="minorHAnsi"/>
          <w:color w:val="000000"/>
          <w:sz w:val="24"/>
          <w:szCs w:val="24"/>
        </w:rPr>
        <w:t>HYPOPLASTIC LEFT HEART SYNDROME -- Q23.4</w:t>
      </w:r>
    </w:p>
    <w:p w14:paraId="0C204B96" w14:textId="77777777" w:rsidR="00A629F6" w:rsidRPr="00821EE1" w:rsidRDefault="00A629F6" w:rsidP="00A629F6">
      <w:pPr>
        <w:autoSpaceDE w:val="0"/>
        <w:autoSpaceDN w:val="0"/>
        <w:adjustRightInd w:val="0"/>
        <w:spacing w:after="0" w:line="240" w:lineRule="auto"/>
        <w:rPr>
          <w:rFonts w:cstheme="minorHAnsi"/>
          <w:b/>
          <w:color w:val="000000"/>
          <w:sz w:val="24"/>
          <w:szCs w:val="24"/>
          <w:highlight w:val="yellow"/>
        </w:rPr>
      </w:pPr>
    </w:p>
    <w:p w14:paraId="4E0064E0" w14:textId="00BA4615" w:rsidR="00A629F6" w:rsidRPr="00254D27" w:rsidRDefault="00A629F6" w:rsidP="00A629F6">
      <w:pPr>
        <w:autoSpaceDE w:val="0"/>
        <w:autoSpaceDN w:val="0"/>
        <w:adjustRightInd w:val="0"/>
        <w:spacing w:after="0" w:line="240" w:lineRule="auto"/>
        <w:rPr>
          <w:rFonts w:cstheme="minorHAnsi"/>
          <w:b/>
          <w:color w:val="000000"/>
          <w:sz w:val="24"/>
          <w:szCs w:val="24"/>
        </w:rPr>
      </w:pPr>
      <w:r w:rsidRPr="00254D27">
        <w:rPr>
          <w:rFonts w:cstheme="minorHAnsi"/>
          <w:b/>
          <w:color w:val="000000"/>
          <w:sz w:val="24"/>
          <w:szCs w:val="24"/>
        </w:rPr>
        <w:t>CBDRP CODES</w:t>
      </w:r>
      <w:r w:rsidR="00155B6E" w:rsidRPr="00254D27">
        <w:rPr>
          <w:rFonts w:cstheme="minorHAnsi"/>
          <w:b/>
          <w:color w:val="000000"/>
          <w:sz w:val="24"/>
          <w:szCs w:val="24"/>
        </w:rPr>
        <w:t xml:space="preserve"> </w:t>
      </w:r>
      <w:r w:rsidR="00155B6E" w:rsidRPr="00254D27">
        <w:rPr>
          <w:rFonts w:cs="Arial"/>
          <w:b/>
          <w:bCs/>
          <w:color w:val="000000"/>
          <w:sz w:val="24"/>
          <w:szCs w:val="24"/>
        </w:rPr>
        <w:t>(for eligible defects)</w:t>
      </w:r>
    </w:p>
    <w:p w14:paraId="002AC5BD" w14:textId="70DBED7C" w:rsidR="00A629F6" w:rsidRPr="00254D27" w:rsidRDefault="00A629F6" w:rsidP="00A629F6">
      <w:pPr>
        <w:pStyle w:val="ListParagraph"/>
        <w:numPr>
          <w:ilvl w:val="0"/>
          <w:numId w:val="5"/>
        </w:numPr>
        <w:autoSpaceDE w:val="0"/>
        <w:autoSpaceDN w:val="0"/>
        <w:adjustRightInd w:val="0"/>
        <w:spacing w:after="0" w:line="240" w:lineRule="auto"/>
        <w:rPr>
          <w:rFonts w:cstheme="minorHAnsi"/>
          <w:b/>
          <w:bCs/>
          <w:color w:val="000000"/>
          <w:sz w:val="28"/>
          <w:szCs w:val="28"/>
          <w:u w:val="single"/>
        </w:rPr>
      </w:pPr>
      <w:r w:rsidRPr="00254D27">
        <w:rPr>
          <w:rFonts w:cstheme="minorHAnsi"/>
          <w:sz w:val="24"/>
          <w:szCs w:val="24"/>
        </w:rPr>
        <w:t xml:space="preserve">746100: </w:t>
      </w:r>
      <w:r w:rsidR="0044059C" w:rsidRPr="00254D27">
        <w:rPr>
          <w:rFonts w:cstheme="minorHAnsi"/>
          <w:sz w:val="24"/>
          <w:szCs w:val="24"/>
        </w:rPr>
        <w:t xml:space="preserve"> </w:t>
      </w:r>
      <w:r w:rsidRPr="00254D27">
        <w:rPr>
          <w:rFonts w:cstheme="minorHAnsi"/>
          <w:sz w:val="24"/>
          <w:szCs w:val="24"/>
        </w:rPr>
        <w:t>Tricuspid atresia (TrA)</w:t>
      </w:r>
    </w:p>
    <w:p w14:paraId="03F08768" w14:textId="4032961F" w:rsidR="00A629F6" w:rsidRPr="00254D27" w:rsidRDefault="00A629F6" w:rsidP="00A629F6">
      <w:pPr>
        <w:pStyle w:val="ListParagraph"/>
        <w:numPr>
          <w:ilvl w:val="0"/>
          <w:numId w:val="5"/>
        </w:numPr>
        <w:autoSpaceDE w:val="0"/>
        <w:autoSpaceDN w:val="0"/>
        <w:adjustRightInd w:val="0"/>
        <w:spacing w:after="0" w:line="240" w:lineRule="auto"/>
        <w:rPr>
          <w:rFonts w:cstheme="minorHAnsi"/>
          <w:sz w:val="24"/>
          <w:szCs w:val="24"/>
        </w:rPr>
      </w:pPr>
      <w:r w:rsidRPr="00254D27">
        <w:rPr>
          <w:rFonts w:cstheme="minorHAnsi"/>
          <w:sz w:val="24"/>
          <w:szCs w:val="24"/>
        </w:rPr>
        <w:t xml:space="preserve">746000: </w:t>
      </w:r>
      <w:r w:rsidR="0044059C" w:rsidRPr="00254D27">
        <w:rPr>
          <w:rFonts w:cstheme="minorHAnsi"/>
          <w:sz w:val="24"/>
          <w:szCs w:val="24"/>
        </w:rPr>
        <w:t xml:space="preserve"> </w:t>
      </w:r>
      <w:r w:rsidRPr="00254D27">
        <w:rPr>
          <w:rFonts w:cstheme="minorHAnsi"/>
          <w:sz w:val="24"/>
          <w:szCs w:val="24"/>
        </w:rPr>
        <w:t>Pulmonary valve atresia/intact ventricular septum (PA/IVS)</w:t>
      </w:r>
    </w:p>
    <w:p w14:paraId="3D87468C" w14:textId="6FB608A3" w:rsidR="00A629F6" w:rsidRPr="00254D27" w:rsidRDefault="00A629F6" w:rsidP="00A629F6">
      <w:pPr>
        <w:pStyle w:val="ListParagraph"/>
        <w:numPr>
          <w:ilvl w:val="0"/>
          <w:numId w:val="5"/>
        </w:numPr>
        <w:autoSpaceDE w:val="0"/>
        <w:autoSpaceDN w:val="0"/>
        <w:adjustRightInd w:val="0"/>
        <w:spacing w:after="0" w:line="240" w:lineRule="auto"/>
        <w:rPr>
          <w:rFonts w:cstheme="minorHAnsi"/>
          <w:sz w:val="24"/>
          <w:szCs w:val="24"/>
        </w:rPr>
      </w:pPr>
      <w:r w:rsidRPr="00254D27">
        <w:rPr>
          <w:rFonts w:cstheme="minorHAnsi"/>
          <w:sz w:val="24"/>
          <w:szCs w:val="24"/>
        </w:rPr>
        <w:t xml:space="preserve">746030: </w:t>
      </w:r>
      <w:r w:rsidR="0044059C" w:rsidRPr="00254D27">
        <w:rPr>
          <w:rFonts w:cstheme="minorHAnsi"/>
          <w:sz w:val="24"/>
          <w:szCs w:val="24"/>
        </w:rPr>
        <w:t xml:space="preserve"> </w:t>
      </w:r>
      <w:r w:rsidRPr="00254D27">
        <w:rPr>
          <w:rFonts w:cstheme="minorHAnsi"/>
          <w:sz w:val="24"/>
          <w:szCs w:val="24"/>
        </w:rPr>
        <w:t>Pulmonary valve atresia with VSD (not tetralogy of Fallot variant) (PA w/ VSD, not TOF)</w:t>
      </w:r>
    </w:p>
    <w:p w14:paraId="09AA3FB1" w14:textId="35764C34" w:rsidR="00A629F6" w:rsidRPr="00254D27" w:rsidRDefault="00A629F6" w:rsidP="00A629F6">
      <w:pPr>
        <w:pStyle w:val="ListParagraph"/>
        <w:numPr>
          <w:ilvl w:val="0"/>
          <w:numId w:val="5"/>
        </w:numPr>
        <w:autoSpaceDE w:val="0"/>
        <w:autoSpaceDN w:val="0"/>
        <w:adjustRightInd w:val="0"/>
        <w:spacing w:after="0" w:line="240" w:lineRule="auto"/>
        <w:rPr>
          <w:rFonts w:cstheme="minorHAnsi"/>
          <w:sz w:val="24"/>
          <w:szCs w:val="24"/>
        </w:rPr>
      </w:pPr>
      <w:r w:rsidRPr="00254D27">
        <w:rPr>
          <w:rFonts w:cstheme="minorHAnsi"/>
          <w:sz w:val="24"/>
          <w:szCs w:val="24"/>
        </w:rPr>
        <w:t xml:space="preserve">747100: </w:t>
      </w:r>
      <w:r w:rsidR="0044059C" w:rsidRPr="00254D27">
        <w:rPr>
          <w:rFonts w:cstheme="minorHAnsi"/>
          <w:sz w:val="24"/>
          <w:szCs w:val="24"/>
        </w:rPr>
        <w:t xml:space="preserve"> </w:t>
      </w:r>
      <w:r w:rsidRPr="00254D27">
        <w:rPr>
          <w:rFonts w:cstheme="minorHAnsi"/>
          <w:sz w:val="24"/>
          <w:szCs w:val="24"/>
        </w:rPr>
        <w:t>Coarctation of the aorta, preductal (proximal)</w:t>
      </w:r>
    </w:p>
    <w:p w14:paraId="635A19ED" w14:textId="16562B74" w:rsidR="00A629F6" w:rsidRPr="00254D27" w:rsidRDefault="00A629F6" w:rsidP="00A629F6">
      <w:pPr>
        <w:pStyle w:val="ListParagraph"/>
        <w:numPr>
          <w:ilvl w:val="0"/>
          <w:numId w:val="5"/>
        </w:numPr>
        <w:autoSpaceDE w:val="0"/>
        <w:autoSpaceDN w:val="0"/>
        <w:adjustRightInd w:val="0"/>
        <w:spacing w:after="0" w:line="240" w:lineRule="auto"/>
        <w:rPr>
          <w:rFonts w:cstheme="minorHAnsi"/>
          <w:sz w:val="24"/>
          <w:szCs w:val="24"/>
        </w:rPr>
      </w:pPr>
      <w:r w:rsidRPr="00254D27">
        <w:rPr>
          <w:rFonts w:cstheme="minorHAnsi"/>
          <w:sz w:val="24"/>
          <w:szCs w:val="24"/>
        </w:rPr>
        <w:t xml:space="preserve">747110: </w:t>
      </w:r>
      <w:r w:rsidR="0044059C" w:rsidRPr="00254D27">
        <w:rPr>
          <w:rFonts w:cstheme="minorHAnsi"/>
          <w:sz w:val="24"/>
          <w:szCs w:val="24"/>
        </w:rPr>
        <w:t xml:space="preserve"> </w:t>
      </w:r>
      <w:r w:rsidRPr="00254D27">
        <w:rPr>
          <w:rFonts w:cstheme="minorHAnsi"/>
          <w:sz w:val="24"/>
          <w:szCs w:val="24"/>
        </w:rPr>
        <w:t>Coarctation of the aorta, postductal (distal)</w:t>
      </w:r>
    </w:p>
    <w:p w14:paraId="12A194E2" w14:textId="02CDBC57" w:rsidR="00A629F6" w:rsidRPr="00254D27" w:rsidRDefault="00A629F6" w:rsidP="00A629F6">
      <w:pPr>
        <w:pStyle w:val="ListParagraph"/>
        <w:numPr>
          <w:ilvl w:val="0"/>
          <w:numId w:val="5"/>
        </w:numPr>
        <w:autoSpaceDE w:val="0"/>
        <w:autoSpaceDN w:val="0"/>
        <w:adjustRightInd w:val="0"/>
        <w:spacing w:after="0" w:line="240" w:lineRule="auto"/>
        <w:rPr>
          <w:rFonts w:cstheme="minorHAnsi"/>
          <w:sz w:val="24"/>
          <w:szCs w:val="24"/>
        </w:rPr>
      </w:pPr>
      <w:r w:rsidRPr="00254D27">
        <w:rPr>
          <w:rFonts w:cstheme="minorHAnsi"/>
          <w:sz w:val="24"/>
          <w:szCs w:val="24"/>
        </w:rPr>
        <w:t xml:space="preserve">747120: </w:t>
      </w:r>
      <w:r w:rsidR="0044059C" w:rsidRPr="00254D27">
        <w:rPr>
          <w:rFonts w:cstheme="minorHAnsi"/>
          <w:sz w:val="24"/>
          <w:szCs w:val="24"/>
        </w:rPr>
        <w:t xml:space="preserve"> </w:t>
      </w:r>
      <w:r w:rsidRPr="00254D27">
        <w:rPr>
          <w:rFonts w:cstheme="minorHAnsi"/>
          <w:sz w:val="24"/>
          <w:szCs w:val="24"/>
        </w:rPr>
        <w:t>Coarctation of the aorta, juxtaductal</w:t>
      </w:r>
    </w:p>
    <w:p w14:paraId="5BD95846" w14:textId="29BEF5C0" w:rsidR="00A629F6" w:rsidRPr="00254D27" w:rsidRDefault="00A629F6" w:rsidP="00A629F6">
      <w:pPr>
        <w:pStyle w:val="ListParagraph"/>
        <w:numPr>
          <w:ilvl w:val="0"/>
          <w:numId w:val="5"/>
        </w:numPr>
        <w:autoSpaceDE w:val="0"/>
        <w:autoSpaceDN w:val="0"/>
        <w:adjustRightInd w:val="0"/>
        <w:spacing w:after="0" w:line="240" w:lineRule="auto"/>
        <w:rPr>
          <w:rFonts w:cstheme="minorHAnsi"/>
          <w:sz w:val="24"/>
          <w:szCs w:val="24"/>
        </w:rPr>
      </w:pPr>
      <w:r w:rsidRPr="00254D27">
        <w:rPr>
          <w:rFonts w:cstheme="minorHAnsi"/>
          <w:sz w:val="24"/>
          <w:szCs w:val="24"/>
        </w:rPr>
        <w:t xml:space="preserve">747190: </w:t>
      </w:r>
      <w:r w:rsidR="0044059C" w:rsidRPr="00254D27">
        <w:rPr>
          <w:rFonts w:cstheme="minorHAnsi"/>
          <w:sz w:val="24"/>
          <w:szCs w:val="24"/>
        </w:rPr>
        <w:t xml:space="preserve"> </w:t>
      </w:r>
      <w:r w:rsidRPr="00254D27">
        <w:rPr>
          <w:rFonts w:cstheme="minorHAnsi"/>
          <w:sz w:val="24"/>
          <w:szCs w:val="24"/>
        </w:rPr>
        <w:t>Coarctation of the aorta, NOS</w:t>
      </w:r>
    </w:p>
    <w:p w14:paraId="3C1C5BC8" w14:textId="1DE69DAC" w:rsidR="00A629F6" w:rsidRPr="00254D27" w:rsidRDefault="00A629F6" w:rsidP="00A629F6">
      <w:pPr>
        <w:pStyle w:val="ListParagraph"/>
        <w:numPr>
          <w:ilvl w:val="0"/>
          <w:numId w:val="5"/>
        </w:numPr>
        <w:autoSpaceDE w:val="0"/>
        <w:autoSpaceDN w:val="0"/>
        <w:adjustRightInd w:val="0"/>
        <w:spacing w:after="0" w:line="240" w:lineRule="auto"/>
        <w:rPr>
          <w:rFonts w:cstheme="minorHAnsi"/>
          <w:color w:val="000000"/>
          <w:sz w:val="24"/>
          <w:szCs w:val="24"/>
        </w:rPr>
      </w:pPr>
      <w:r w:rsidRPr="00254D27">
        <w:rPr>
          <w:rFonts w:cstheme="minorHAnsi"/>
          <w:sz w:val="24"/>
          <w:szCs w:val="24"/>
        </w:rPr>
        <w:t xml:space="preserve">746700: </w:t>
      </w:r>
      <w:r w:rsidR="0044059C" w:rsidRPr="00254D27">
        <w:rPr>
          <w:rFonts w:cstheme="minorHAnsi"/>
          <w:sz w:val="24"/>
          <w:szCs w:val="24"/>
        </w:rPr>
        <w:t xml:space="preserve"> </w:t>
      </w:r>
      <w:r w:rsidRPr="00254D27">
        <w:rPr>
          <w:rFonts w:cstheme="minorHAnsi"/>
          <w:sz w:val="24"/>
          <w:szCs w:val="24"/>
        </w:rPr>
        <w:t>Hypoplastic left heart syndrome (HLHS)</w:t>
      </w:r>
      <w:r w:rsidRPr="00254D27">
        <w:rPr>
          <w:rFonts w:cstheme="minorHAnsi"/>
          <w:color w:val="000000"/>
          <w:sz w:val="24"/>
          <w:szCs w:val="24"/>
        </w:rPr>
        <w:t xml:space="preserve">.  </w:t>
      </w:r>
    </w:p>
    <w:p w14:paraId="6116AF47" w14:textId="3DDF93E4" w:rsidR="0051282C" w:rsidRPr="00254D27" w:rsidRDefault="0051282C" w:rsidP="00484589">
      <w:pPr>
        <w:pStyle w:val="ListParagraph"/>
        <w:numPr>
          <w:ilvl w:val="0"/>
          <w:numId w:val="4"/>
        </w:numPr>
        <w:autoSpaceDE w:val="0"/>
        <w:autoSpaceDN w:val="0"/>
        <w:adjustRightInd w:val="0"/>
        <w:spacing w:after="0" w:line="240" w:lineRule="auto"/>
        <w:rPr>
          <w:rFonts w:cstheme="minorHAnsi"/>
          <w:b/>
          <w:sz w:val="28"/>
          <w:szCs w:val="28"/>
          <w:u w:val="single"/>
        </w:rPr>
      </w:pPr>
      <w:r w:rsidRPr="00254D27">
        <w:rPr>
          <w:rFonts w:cstheme="minorHAnsi"/>
          <w:b/>
          <w:sz w:val="28"/>
          <w:szCs w:val="28"/>
          <w:u w:val="single"/>
        </w:rPr>
        <w:br w:type="page"/>
      </w:r>
    </w:p>
    <w:p w14:paraId="332B171A" w14:textId="295C64D5" w:rsidR="00A629F6" w:rsidRDefault="003771C4" w:rsidP="00D36079">
      <w:pPr>
        <w:pStyle w:val="Heading1"/>
        <w:numPr>
          <w:ilvl w:val="0"/>
          <w:numId w:val="32"/>
        </w:numPr>
        <w:spacing w:before="0" w:line="240" w:lineRule="auto"/>
        <w:rPr>
          <w:rFonts w:asciiTheme="minorHAnsi" w:hAnsiTheme="minorHAnsi"/>
        </w:rPr>
      </w:pPr>
      <w:r>
        <w:rPr>
          <w:rFonts w:asciiTheme="minorHAnsi" w:hAnsiTheme="minorHAnsi"/>
        </w:rPr>
        <w:t xml:space="preserve">  </w:t>
      </w:r>
      <w:bookmarkStart w:id="7" w:name="_Toc16586125"/>
      <w:r w:rsidR="00A629F6">
        <w:rPr>
          <w:rFonts w:asciiTheme="minorHAnsi" w:hAnsiTheme="minorHAnsi"/>
        </w:rPr>
        <w:t xml:space="preserve">Total </w:t>
      </w:r>
      <w:r w:rsidR="00A629F6" w:rsidRPr="00EE23D1">
        <w:rPr>
          <w:rFonts w:asciiTheme="minorHAnsi" w:hAnsiTheme="minorHAnsi"/>
        </w:rPr>
        <w:t xml:space="preserve">Anomalous Pulmonary Venous </w:t>
      </w:r>
      <w:r w:rsidR="00A629F6">
        <w:rPr>
          <w:rFonts w:asciiTheme="minorHAnsi" w:hAnsiTheme="minorHAnsi"/>
        </w:rPr>
        <w:t>Connection</w:t>
      </w:r>
      <w:bookmarkEnd w:id="7"/>
    </w:p>
    <w:p w14:paraId="17220EE6" w14:textId="77777777" w:rsidR="00A629F6" w:rsidRPr="00F825E1" w:rsidRDefault="00A629F6" w:rsidP="00A629F6">
      <w:pPr>
        <w:pStyle w:val="ListParagraph"/>
        <w:spacing w:after="0" w:line="240" w:lineRule="auto"/>
        <w:ind w:left="360"/>
      </w:pPr>
    </w:p>
    <w:p w14:paraId="10A247DA" w14:textId="77777777" w:rsidR="00A629F6" w:rsidRPr="00EE23D1" w:rsidRDefault="00A629F6" w:rsidP="00A629F6">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BIRTH DEFECT &amp; DEFINITION</w:t>
      </w:r>
    </w:p>
    <w:p w14:paraId="3CAB35CF" w14:textId="77777777" w:rsidR="00A629F6" w:rsidRPr="00254D27" w:rsidRDefault="00A629F6" w:rsidP="00A629F6">
      <w:pPr>
        <w:pStyle w:val="ListParagraph"/>
        <w:numPr>
          <w:ilvl w:val="0"/>
          <w:numId w:val="11"/>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TOTAL ANOMALOUS PULMONARY VENOUS CONNECTION --a condition in which all four of the pulmonary veins fail to connect to the left atrium. They drain anomalously into the right side of the heart or into other vessels instead of into the left side of the heart; often occurs with other cardiac defects.</w:t>
      </w:r>
      <w:r w:rsidRPr="00254D27">
        <w:rPr>
          <w:rFonts w:cstheme="minorHAnsi"/>
          <w:sz w:val="24"/>
          <w:szCs w:val="24"/>
        </w:rPr>
        <w:t xml:space="preserve"> Pulmonary blood can return to the heart via supra-diaphragmatic or infra-diaphragmatic routes; these details are not needed for coding purposes.</w:t>
      </w:r>
    </w:p>
    <w:p w14:paraId="0F3C2835" w14:textId="77777777" w:rsidR="00A629F6" w:rsidRPr="00370F2E" w:rsidRDefault="00A629F6" w:rsidP="00A629F6">
      <w:pPr>
        <w:autoSpaceDE w:val="0"/>
        <w:autoSpaceDN w:val="0"/>
        <w:adjustRightInd w:val="0"/>
        <w:spacing w:after="0" w:line="240" w:lineRule="auto"/>
        <w:ind w:left="360"/>
        <w:rPr>
          <w:rFonts w:cstheme="minorHAnsi"/>
          <w:color w:val="000000"/>
          <w:sz w:val="24"/>
          <w:szCs w:val="24"/>
        </w:rPr>
      </w:pPr>
    </w:p>
    <w:p w14:paraId="11DF4336" w14:textId="77777777" w:rsidR="00A629F6" w:rsidRDefault="00A629F6" w:rsidP="00A629F6">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TYPES &amp; DEFINITIONS</w:t>
      </w:r>
    </w:p>
    <w:p w14:paraId="3D222CCF" w14:textId="77777777" w:rsidR="00A629F6" w:rsidRPr="001C2E7B" w:rsidDel="0067748F" w:rsidRDefault="00A629F6" w:rsidP="00A629F6">
      <w:pPr>
        <w:autoSpaceDE w:val="0"/>
        <w:autoSpaceDN w:val="0"/>
        <w:adjustRightInd w:val="0"/>
        <w:spacing w:after="0" w:line="240" w:lineRule="auto"/>
        <w:ind w:firstLine="360"/>
        <w:rPr>
          <w:rFonts w:cstheme="minorHAnsi"/>
          <w:bCs/>
          <w:color w:val="000000"/>
          <w:sz w:val="24"/>
          <w:szCs w:val="24"/>
        </w:rPr>
      </w:pPr>
      <w:r w:rsidRPr="001C2E7B" w:rsidDel="0067748F">
        <w:rPr>
          <w:rFonts w:cstheme="minorHAnsi"/>
          <w:bCs/>
          <w:color w:val="000000"/>
          <w:sz w:val="24"/>
          <w:szCs w:val="24"/>
        </w:rPr>
        <w:t>These are all synonyms:</w:t>
      </w:r>
    </w:p>
    <w:p w14:paraId="631DD1E5" w14:textId="77777777" w:rsidR="00A629F6" w:rsidDel="0067748F" w:rsidRDefault="00A629F6" w:rsidP="00A629F6">
      <w:pPr>
        <w:pStyle w:val="ListParagraph"/>
        <w:numPr>
          <w:ilvl w:val="0"/>
          <w:numId w:val="5"/>
        </w:numPr>
        <w:autoSpaceDE w:val="0"/>
        <w:autoSpaceDN w:val="0"/>
        <w:adjustRightInd w:val="0"/>
        <w:spacing w:after="0" w:line="240" w:lineRule="auto"/>
        <w:rPr>
          <w:rFonts w:cstheme="minorHAnsi"/>
          <w:color w:val="000000"/>
          <w:sz w:val="24"/>
          <w:szCs w:val="24"/>
        </w:rPr>
      </w:pPr>
      <w:r w:rsidRPr="00EE23D1" w:rsidDel="0067748F">
        <w:rPr>
          <w:rFonts w:cstheme="minorHAnsi"/>
          <w:color w:val="000000"/>
          <w:sz w:val="24"/>
          <w:szCs w:val="24"/>
        </w:rPr>
        <w:t>TOTAL ANOMALOUS PULMONARY VENOUS CONNECTION</w:t>
      </w:r>
      <w:r w:rsidDel="0067748F">
        <w:rPr>
          <w:rFonts w:cstheme="minorHAnsi"/>
          <w:color w:val="000000"/>
          <w:sz w:val="24"/>
          <w:szCs w:val="24"/>
        </w:rPr>
        <w:t xml:space="preserve"> (TAPVC)</w:t>
      </w:r>
    </w:p>
    <w:p w14:paraId="0A0A3016" w14:textId="77777777" w:rsidR="00A629F6" w:rsidDel="0067748F" w:rsidRDefault="00A629F6" w:rsidP="00A629F6">
      <w:pPr>
        <w:pStyle w:val="ListParagraph"/>
        <w:numPr>
          <w:ilvl w:val="0"/>
          <w:numId w:val="5"/>
        </w:numPr>
        <w:autoSpaceDE w:val="0"/>
        <w:autoSpaceDN w:val="0"/>
        <w:adjustRightInd w:val="0"/>
        <w:spacing w:after="0" w:line="240" w:lineRule="auto"/>
        <w:rPr>
          <w:rFonts w:cstheme="minorHAnsi"/>
          <w:color w:val="000000"/>
          <w:sz w:val="24"/>
          <w:szCs w:val="24"/>
        </w:rPr>
      </w:pPr>
      <w:r w:rsidDel="0067748F">
        <w:rPr>
          <w:rFonts w:cstheme="minorHAnsi"/>
          <w:color w:val="000000"/>
          <w:sz w:val="24"/>
          <w:szCs w:val="24"/>
        </w:rPr>
        <w:t>TOTAL ANOMALOUS PULMONARY VENOUS</w:t>
      </w:r>
      <w:r w:rsidRPr="00EE23D1" w:rsidDel="0067748F">
        <w:rPr>
          <w:rFonts w:cstheme="minorHAnsi"/>
          <w:color w:val="000000"/>
          <w:sz w:val="24"/>
          <w:szCs w:val="24"/>
        </w:rPr>
        <w:t xml:space="preserve"> RETURN</w:t>
      </w:r>
      <w:r w:rsidDel="0067748F">
        <w:rPr>
          <w:rFonts w:cstheme="minorHAnsi"/>
          <w:color w:val="000000"/>
          <w:sz w:val="24"/>
          <w:szCs w:val="24"/>
        </w:rPr>
        <w:t xml:space="preserve"> (TAPVR)</w:t>
      </w:r>
    </w:p>
    <w:p w14:paraId="43E37311" w14:textId="77777777" w:rsidR="00A629F6" w:rsidRPr="00EE23D1" w:rsidDel="0067748F" w:rsidRDefault="00A629F6" w:rsidP="00A629F6">
      <w:pPr>
        <w:pStyle w:val="ListParagraph"/>
        <w:numPr>
          <w:ilvl w:val="0"/>
          <w:numId w:val="5"/>
        </w:numPr>
        <w:autoSpaceDE w:val="0"/>
        <w:autoSpaceDN w:val="0"/>
        <w:adjustRightInd w:val="0"/>
        <w:spacing w:after="0" w:line="240" w:lineRule="auto"/>
        <w:rPr>
          <w:rFonts w:cstheme="minorHAnsi"/>
          <w:color w:val="000000"/>
          <w:sz w:val="24"/>
          <w:szCs w:val="24"/>
        </w:rPr>
      </w:pPr>
      <w:r w:rsidDel="0067748F">
        <w:rPr>
          <w:rFonts w:cstheme="minorHAnsi"/>
          <w:color w:val="000000"/>
          <w:sz w:val="24"/>
          <w:szCs w:val="24"/>
        </w:rPr>
        <w:t>TOTAL ANOMALOUS PULMONARY DRAINAGE (TAPVD)</w:t>
      </w:r>
    </w:p>
    <w:p w14:paraId="07C21A10" w14:textId="77777777" w:rsidR="00A629F6" w:rsidRPr="00EE23D1" w:rsidRDefault="00A629F6" w:rsidP="00A629F6">
      <w:pPr>
        <w:autoSpaceDE w:val="0"/>
        <w:autoSpaceDN w:val="0"/>
        <w:adjustRightInd w:val="0"/>
        <w:spacing w:after="0" w:line="240" w:lineRule="auto"/>
        <w:rPr>
          <w:rFonts w:cstheme="minorHAnsi"/>
          <w:sz w:val="24"/>
          <w:szCs w:val="24"/>
        </w:rPr>
      </w:pPr>
    </w:p>
    <w:p w14:paraId="3C6E84D8" w14:textId="77777777" w:rsidR="00A629F6" w:rsidRPr="00EE23D1" w:rsidRDefault="00A629F6" w:rsidP="00A629F6">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INCLUSIONS</w:t>
      </w:r>
    </w:p>
    <w:p w14:paraId="4CC350C3" w14:textId="7BFE2A51" w:rsidR="006E1D46" w:rsidRPr="006E1D46" w:rsidRDefault="006E1D46" w:rsidP="00A629F6">
      <w:pPr>
        <w:pStyle w:val="ListParagraph"/>
        <w:numPr>
          <w:ilvl w:val="0"/>
          <w:numId w:val="4"/>
        </w:numPr>
        <w:autoSpaceDE w:val="0"/>
        <w:autoSpaceDN w:val="0"/>
        <w:adjustRightInd w:val="0"/>
        <w:spacing w:after="0" w:line="240" w:lineRule="auto"/>
        <w:ind w:right="632"/>
        <w:rPr>
          <w:rFonts w:cstheme="minorHAnsi"/>
          <w:color w:val="000000"/>
          <w:sz w:val="24"/>
          <w:szCs w:val="24"/>
        </w:rPr>
      </w:pPr>
      <w:r>
        <w:rPr>
          <w:rFonts w:cstheme="minorHAnsi"/>
          <w:color w:val="000000"/>
          <w:sz w:val="24"/>
          <w:szCs w:val="24"/>
        </w:rPr>
        <w:t>Standard (see section 1)</w:t>
      </w:r>
    </w:p>
    <w:p w14:paraId="76EB32AC" w14:textId="77777777" w:rsidR="00A629F6" w:rsidRPr="003E6EBE" w:rsidRDefault="00A629F6" w:rsidP="00A629F6">
      <w:pPr>
        <w:pStyle w:val="ListParagraph"/>
        <w:numPr>
          <w:ilvl w:val="0"/>
          <w:numId w:val="4"/>
        </w:numPr>
        <w:autoSpaceDE w:val="0"/>
        <w:autoSpaceDN w:val="0"/>
        <w:adjustRightInd w:val="0"/>
        <w:spacing w:after="0" w:line="240" w:lineRule="auto"/>
        <w:ind w:right="632"/>
        <w:rPr>
          <w:rFonts w:cstheme="minorHAnsi"/>
          <w:color w:val="000000"/>
          <w:sz w:val="24"/>
          <w:szCs w:val="24"/>
        </w:rPr>
      </w:pPr>
      <w:r w:rsidRPr="002F094C">
        <w:rPr>
          <w:rFonts w:cs="Arial"/>
          <w:sz w:val="24"/>
          <w:szCs w:val="24"/>
        </w:rPr>
        <w:t>Cardi</w:t>
      </w:r>
      <w:r w:rsidRPr="002F094C">
        <w:rPr>
          <w:rFonts w:cs="Arial"/>
          <w:spacing w:val="-1"/>
          <w:sz w:val="24"/>
          <w:szCs w:val="24"/>
        </w:rPr>
        <w:t>a</w:t>
      </w:r>
      <w:r w:rsidRPr="002C2DC6">
        <w:rPr>
          <w:rFonts w:cs="Arial"/>
          <w:sz w:val="24"/>
          <w:szCs w:val="24"/>
        </w:rPr>
        <w:t>c def</w:t>
      </w:r>
      <w:r w:rsidRPr="002C2DC6">
        <w:rPr>
          <w:rFonts w:cs="Arial"/>
          <w:spacing w:val="-1"/>
          <w:sz w:val="24"/>
          <w:szCs w:val="24"/>
        </w:rPr>
        <w:t>e</w:t>
      </w:r>
      <w:r w:rsidRPr="002C2DC6">
        <w:rPr>
          <w:rFonts w:cs="Arial"/>
          <w:spacing w:val="1"/>
          <w:sz w:val="24"/>
          <w:szCs w:val="24"/>
        </w:rPr>
        <w:t>c</w:t>
      </w:r>
      <w:r w:rsidRPr="002C2DC6">
        <w:rPr>
          <w:rFonts w:cs="Arial"/>
          <w:sz w:val="24"/>
          <w:szCs w:val="24"/>
        </w:rPr>
        <w:t>ts m</w:t>
      </w:r>
      <w:r w:rsidRPr="002C2DC6">
        <w:rPr>
          <w:rFonts w:cs="Arial"/>
          <w:spacing w:val="-1"/>
          <w:sz w:val="24"/>
          <w:szCs w:val="24"/>
        </w:rPr>
        <w:t>u</w:t>
      </w:r>
      <w:r w:rsidRPr="002C2DC6">
        <w:rPr>
          <w:rFonts w:cs="Arial"/>
          <w:sz w:val="24"/>
          <w:szCs w:val="24"/>
        </w:rPr>
        <w:t>st be confirm</w:t>
      </w:r>
      <w:r w:rsidRPr="002C2DC6">
        <w:rPr>
          <w:rFonts w:cs="Arial"/>
          <w:spacing w:val="-1"/>
          <w:sz w:val="24"/>
          <w:szCs w:val="24"/>
        </w:rPr>
        <w:t>e</w:t>
      </w:r>
      <w:r w:rsidRPr="002C2DC6">
        <w:rPr>
          <w:rFonts w:cs="Arial"/>
          <w:sz w:val="24"/>
          <w:szCs w:val="24"/>
        </w:rPr>
        <w:t>d by ech</w:t>
      </w:r>
      <w:r w:rsidRPr="002C2DC6">
        <w:rPr>
          <w:rFonts w:cs="Arial"/>
          <w:spacing w:val="-1"/>
          <w:sz w:val="24"/>
          <w:szCs w:val="24"/>
        </w:rPr>
        <w:t>o</w:t>
      </w:r>
      <w:r w:rsidRPr="002C2DC6">
        <w:rPr>
          <w:rFonts w:cs="Arial"/>
          <w:sz w:val="24"/>
          <w:szCs w:val="24"/>
        </w:rPr>
        <w:t>c</w:t>
      </w:r>
      <w:r w:rsidRPr="002C2DC6">
        <w:rPr>
          <w:rFonts w:cs="Arial"/>
          <w:spacing w:val="-1"/>
          <w:sz w:val="24"/>
          <w:szCs w:val="24"/>
        </w:rPr>
        <w:t>a</w:t>
      </w:r>
      <w:r w:rsidRPr="002C2DC6">
        <w:rPr>
          <w:rFonts w:cs="Arial"/>
          <w:sz w:val="24"/>
          <w:szCs w:val="24"/>
        </w:rPr>
        <w:t>rdi</w:t>
      </w:r>
      <w:r w:rsidRPr="002C2DC6">
        <w:rPr>
          <w:rFonts w:cs="Arial"/>
          <w:spacing w:val="-1"/>
          <w:sz w:val="24"/>
          <w:szCs w:val="24"/>
        </w:rPr>
        <w:t>o</w:t>
      </w:r>
      <w:r w:rsidRPr="002C2DC6">
        <w:rPr>
          <w:rFonts w:cs="Arial"/>
          <w:sz w:val="24"/>
          <w:szCs w:val="24"/>
        </w:rPr>
        <w:t>gr</w:t>
      </w:r>
      <w:r w:rsidRPr="002C2DC6">
        <w:rPr>
          <w:rFonts w:cs="Arial"/>
          <w:spacing w:val="-1"/>
          <w:sz w:val="24"/>
          <w:szCs w:val="24"/>
        </w:rPr>
        <w:t>a</w:t>
      </w:r>
      <w:r w:rsidRPr="002C2DC6">
        <w:rPr>
          <w:rFonts w:cs="Arial"/>
          <w:sz w:val="24"/>
          <w:szCs w:val="24"/>
        </w:rPr>
        <w:t>phy</w:t>
      </w:r>
      <w:r w:rsidRPr="002C2DC6">
        <w:rPr>
          <w:rFonts w:cs="Arial"/>
          <w:spacing w:val="1"/>
          <w:sz w:val="24"/>
          <w:szCs w:val="24"/>
        </w:rPr>
        <w:t xml:space="preserve"> </w:t>
      </w:r>
      <w:r w:rsidRPr="002C2DC6">
        <w:rPr>
          <w:rFonts w:cs="Arial"/>
          <w:sz w:val="24"/>
          <w:szCs w:val="24"/>
        </w:rPr>
        <w:t>(ech</w:t>
      </w:r>
      <w:r w:rsidRPr="002C2DC6">
        <w:rPr>
          <w:rFonts w:cs="Arial"/>
          <w:spacing w:val="-1"/>
          <w:sz w:val="24"/>
          <w:szCs w:val="24"/>
        </w:rPr>
        <w:t>o</w:t>
      </w:r>
      <w:r w:rsidRPr="002C2DC6">
        <w:rPr>
          <w:rFonts w:cs="Arial"/>
          <w:sz w:val="24"/>
          <w:szCs w:val="24"/>
        </w:rPr>
        <w:t>), catheter</w:t>
      </w:r>
      <w:r w:rsidRPr="00A849A5">
        <w:rPr>
          <w:rFonts w:cs="Arial"/>
          <w:spacing w:val="-1"/>
          <w:sz w:val="24"/>
          <w:szCs w:val="24"/>
        </w:rPr>
        <w:t>i</w:t>
      </w:r>
      <w:r w:rsidRPr="00A849A5">
        <w:rPr>
          <w:rFonts w:cs="Arial"/>
          <w:spacing w:val="1"/>
          <w:sz w:val="24"/>
          <w:szCs w:val="24"/>
        </w:rPr>
        <w:t>z</w:t>
      </w:r>
      <w:r w:rsidRPr="00A849A5">
        <w:rPr>
          <w:rFonts w:cs="Arial"/>
          <w:sz w:val="24"/>
          <w:szCs w:val="24"/>
        </w:rPr>
        <w:t>ation</w:t>
      </w:r>
      <w:r w:rsidRPr="00A849A5">
        <w:rPr>
          <w:rFonts w:cs="Arial"/>
          <w:spacing w:val="-2"/>
          <w:sz w:val="24"/>
          <w:szCs w:val="24"/>
        </w:rPr>
        <w:t xml:space="preserve"> </w:t>
      </w:r>
      <w:r w:rsidRPr="00C14DA2">
        <w:rPr>
          <w:rFonts w:cs="Arial"/>
          <w:sz w:val="24"/>
          <w:szCs w:val="24"/>
        </w:rPr>
        <w:t>(cat</w:t>
      </w:r>
      <w:r w:rsidRPr="00C14DA2">
        <w:rPr>
          <w:rFonts w:cs="Arial"/>
          <w:spacing w:val="-1"/>
          <w:sz w:val="24"/>
          <w:szCs w:val="24"/>
        </w:rPr>
        <w:t>h</w:t>
      </w:r>
      <w:r w:rsidRPr="00C14DA2">
        <w:rPr>
          <w:rFonts w:cs="Arial"/>
          <w:sz w:val="24"/>
          <w:szCs w:val="24"/>
        </w:rPr>
        <w:t>), s</w:t>
      </w:r>
      <w:r w:rsidRPr="00C14DA2">
        <w:rPr>
          <w:rFonts w:cs="Arial"/>
          <w:spacing w:val="-1"/>
          <w:sz w:val="24"/>
          <w:szCs w:val="24"/>
        </w:rPr>
        <w:t>u</w:t>
      </w:r>
      <w:r w:rsidRPr="00C14DA2">
        <w:rPr>
          <w:rFonts w:cs="Arial"/>
          <w:sz w:val="24"/>
          <w:szCs w:val="24"/>
        </w:rPr>
        <w:t>rg</w:t>
      </w:r>
      <w:r w:rsidRPr="00C14DA2">
        <w:rPr>
          <w:rFonts w:cs="Arial"/>
          <w:spacing w:val="-1"/>
          <w:sz w:val="24"/>
          <w:szCs w:val="24"/>
        </w:rPr>
        <w:t>e</w:t>
      </w:r>
      <w:r w:rsidRPr="00C14DA2">
        <w:rPr>
          <w:rFonts w:cs="Arial"/>
          <w:sz w:val="24"/>
          <w:szCs w:val="24"/>
        </w:rPr>
        <w:t>ry or auto</w:t>
      </w:r>
      <w:r w:rsidRPr="00C14DA2">
        <w:rPr>
          <w:rFonts w:cs="Arial"/>
          <w:spacing w:val="-1"/>
          <w:sz w:val="24"/>
          <w:szCs w:val="24"/>
        </w:rPr>
        <w:t>p</w:t>
      </w:r>
      <w:r w:rsidRPr="00C14DA2">
        <w:rPr>
          <w:rFonts w:cs="Arial"/>
          <w:sz w:val="24"/>
          <w:szCs w:val="24"/>
        </w:rPr>
        <w:t>sy; incl</w:t>
      </w:r>
      <w:r w:rsidRPr="00C14DA2">
        <w:rPr>
          <w:rFonts w:cs="Arial"/>
          <w:spacing w:val="-1"/>
          <w:sz w:val="24"/>
          <w:szCs w:val="24"/>
        </w:rPr>
        <w:t>u</w:t>
      </w:r>
      <w:r w:rsidRPr="00C14DA2">
        <w:rPr>
          <w:rFonts w:cs="Arial"/>
          <w:sz w:val="24"/>
          <w:szCs w:val="24"/>
        </w:rPr>
        <w:t>de cases diagn</w:t>
      </w:r>
      <w:r w:rsidRPr="00C14DA2">
        <w:rPr>
          <w:rFonts w:cs="Arial"/>
          <w:spacing w:val="-1"/>
          <w:sz w:val="24"/>
          <w:szCs w:val="24"/>
        </w:rPr>
        <w:t>o</w:t>
      </w:r>
      <w:r w:rsidRPr="00C14DA2">
        <w:rPr>
          <w:rFonts w:cs="Arial"/>
          <w:sz w:val="24"/>
          <w:szCs w:val="24"/>
        </w:rPr>
        <w:t>s</w:t>
      </w:r>
      <w:r w:rsidRPr="00C14DA2">
        <w:rPr>
          <w:rFonts w:cs="Arial"/>
          <w:spacing w:val="-1"/>
          <w:sz w:val="24"/>
          <w:szCs w:val="24"/>
        </w:rPr>
        <w:t>e</w:t>
      </w:r>
      <w:r w:rsidRPr="00C14DA2">
        <w:rPr>
          <w:rFonts w:cs="Arial"/>
          <w:sz w:val="24"/>
          <w:szCs w:val="24"/>
        </w:rPr>
        <w:t xml:space="preserve">d </w:t>
      </w:r>
      <w:r w:rsidRPr="00C14DA2">
        <w:rPr>
          <w:rFonts w:cs="Arial"/>
          <w:spacing w:val="-1"/>
          <w:sz w:val="24"/>
          <w:szCs w:val="24"/>
        </w:rPr>
        <w:t>b</w:t>
      </w:r>
      <w:r w:rsidRPr="00C14DA2">
        <w:rPr>
          <w:rFonts w:cs="Arial"/>
          <w:sz w:val="24"/>
          <w:szCs w:val="24"/>
        </w:rPr>
        <w:t>y</w:t>
      </w:r>
      <w:r w:rsidRPr="00C14DA2">
        <w:rPr>
          <w:rFonts w:cs="Arial"/>
          <w:spacing w:val="-1"/>
          <w:sz w:val="24"/>
          <w:szCs w:val="24"/>
        </w:rPr>
        <w:t xml:space="preserve"> </w:t>
      </w:r>
      <w:r w:rsidRPr="00C14DA2">
        <w:rPr>
          <w:rFonts w:cs="Arial"/>
          <w:sz w:val="24"/>
          <w:szCs w:val="24"/>
        </w:rPr>
        <w:t>prenatal</w:t>
      </w:r>
      <w:r w:rsidRPr="00C14DA2">
        <w:rPr>
          <w:rFonts w:cs="Arial"/>
          <w:spacing w:val="-1"/>
          <w:sz w:val="24"/>
          <w:szCs w:val="24"/>
        </w:rPr>
        <w:t xml:space="preserve"> </w:t>
      </w:r>
      <w:r w:rsidRPr="00C14DA2">
        <w:rPr>
          <w:rFonts w:cs="Arial"/>
          <w:sz w:val="24"/>
          <w:szCs w:val="24"/>
        </w:rPr>
        <w:t>ultras</w:t>
      </w:r>
      <w:r w:rsidRPr="00C14DA2">
        <w:rPr>
          <w:rFonts w:cs="Arial"/>
          <w:spacing w:val="-1"/>
          <w:sz w:val="24"/>
          <w:szCs w:val="24"/>
        </w:rPr>
        <w:t>o</w:t>
      </w:r>
      <w:r w:rsidRPr="00C14DA2">
        <w:rPr>
          <w:rFonts w:cs="Arial"/>
          <w:sz w:val="24"/>
          <w:szCs w:val="24"/>
        </w:rPr>
        <w:t>und/</w:t>
      </w:r>
      <w:r w:rsidRPr="00C14DA2">
        <w:rPr>
          <w:rFonts w:cs="Arial"/>
          <w:spacing w:val="-1"/>
          <w:sz w:val="24"/>
          <w:szCs w:val="24"/>
        </w:rPr>
        <w:t>e</w:t>
      </w:r>
      <w:r w:rsidRPr="00C14DA2">
        <w:rPr>
          <w:rFonts w:cs="Arial"/>
          <w:spacing w:val="1"/>
          <w:sz w:val="24"/>
          <w:szCs w:val="24"/>
        </w:rPr>
        <w:t>c</w:t>
      </w:r>
      <w:r w:rsidRPr="00C14DA2">
        <w:rPr>
          <w:rFonts w:cs="Arial"/>
          <w:spacing w:val="-1"/>
          <w:sz w:val="24"/>
          <w:szCs w:val="24"/>
        </w:rPr>
        <w:t>h</w:t>
      </w:r>
      <w:r w:rsidRPr="00C14DA2">
        <w:rPr>
          <w:rFonts w:cs="Arial"/>
          <w:sz w:val="24"/>
          <w:szCs w:val="24"/>
        </w:rPr>
        <w:t>o only</w:t>
      </w:r>
      <w:r w:rsidRPr="00022B9B">
        <w:rPr>
          <w:rFonts w:cs="Arial"/>
          <w:spacing w:val="2"/>
          <w:sz w:val="24"/>
          <w:szCs w:val="24"/>
        </w:rPr>
        <w:t xml:space="preserve"> </w:t>
      </w:r>
      <w:r w:rsidRPr="00022B9B">
        <w:rPr>
          <w:rFonts w:cs="Arial"/>
          <w:sz w:val="24"/>
          <w:szCs w:val="24"/>
        </w:rPr>
        <w:t xml:space="preserve">if done </w:t>
      </w:r>
      <w:r w:rsidRPr="00022B9B">
        <w:rPr>
          <w:rFonts w:cs="Arial"/>
          <w:spacing w:val="-1"/>
          <w:sz w:val="24"/>
          <w:szCs w:val="24"/>
        </w:rPr>
        <w:t>b</w:t>
      </w:r>
      <w:r w:rsidRPr="00022B9B">
        <w:rPr>
          <w:rFonts w:cs="Arial"/>
          <w:sz w:val="24"/>
          <w:szCs w:val="24"/>
        </w:rPr>
        <w:t>y</w:t>
      </w:r>
      <w:r w:rsidRPr="00022B9B">
        <w:rPr>
          <w:rFonts w:cs="Arial"/>
          <w:spacing w:val="-1"/>
          <w:sz w:val="24"/>
          <w:szCs w:val="24"/>
        </w:rPr>
        <w:t xml:space="preserve"> </w:t>
      </w:r>
      <w:r w:rsidRPr="00022B9B">
        <w:rPr>
          <w:rFonts w:cs="Arial"/>
          <w:sz w:val="24"/>
          <w:szCs w:val="24"/>
        </w:rPr>
        <w:t>a pediatric</w:t>
      </w:r>
      <w:r w:rsidRPr="00022B9B">
        <w:rPr>
          <w:rFonts w:cs="Arial"/>
          <w:spacing w:val="-2"/>
          <w:sz w:val="24"/>
          <w:szCs w:val="24"/>
        </w:rPr>
        <w:t xml:space="preserve"> </w:t>
      </w:r>
      <w:r w:rsidRPr="00B31D95">
        <w:rPr>
          <w:rFonts w:cs="Arial"/>
          <w:sz w:val="24"/>
          <w:szCs w:val="24"/>
        </w:rPr>
        <w:t>cardiol</w:t>
      </w:r>
      <w:r w:rsidRPr="00B31D95">
        <w:rPr>
          <w:rFonts w:cs="Arial"/>
          <w:spacing w:val="-1"/>
          <w:sz w:val="24"/>
          <w:szCs w:val="24"/>
        </w:rPr>
        <w:t>o</w:t>
      </w:r>
      <w:r w:rsidRPr="0069688E">
        <w:rPr>
          <w:rFonts w:cs="Arial"/>
          <w:sz w:val="24"/>
          <w:szCs w:val="24"/>
        </w:rPr>
        <w:t xml:space="preserve">gist </w:t>
      </w:r>
      <w:r w:rsidRPr="0069688E">
        <w:rPr>
          <w:rFonts w:cs="Arial"/>
          <w:spacing w:val="-1"/>
          <w:sz w:val="24"/>
          <w:szCs w:val="24"/>
        </w:rPr>
        <w:t>o</w:t>
      </w:r>
      <w:r w:rsidRPr="0069688E">
        <w:rPr>
          <w:rFonts w:cs="Arial"/>
          <w:sz w:val="24"/>
          <w:szCs w:val="24"/>
        </w:rPr>
        <w:t>r in a pr</w:t>
      </w:r>
      <w:r w:rsidRPr="0069688E">
        <w:rPr>
          <w:rFonts w:cs="Arial"/>
          <w:spacing w:val="-1"/>
          <w:sz w:val="24"/>
          <w:szCs w:val="24"/>
        </w:rPr>
        <w:t>e</w:t>
      </w:r>
      <w:r w:rsidRPr="0069688E">
        <w:rPr>
          <w:rFonts w:cs="Arial"/>
          <w:sz w:val="24"/>
          <w:szCs w:val="24"/>
        </w:rPr>
        <w:t>natal diag</w:t>
      </w:r>
      <w:r w:rsidRPr="0069688E">
        <w:rPr>
          <w:rFonts w:cs="Arial"/>
          <w:spacing w:val="-1"/>
          <w:sz w:val="24"/>
          <w:szCs w:val="24"/>
        </w:rPr>
        <w:t>n</w:t>
      </w:r>
      <w:r w:rsidRPr="0069688E">
        <w:rPr>
          <w:rFonts w:cs="Arial"/>
          <w:sz w:val="24"/>
          <w:szCs w:val="24"/>
        </w:rPr>
        <w:t>os</w:t>
      </w:r>
      <w:r w:rsidRPr="0069688E">
        <w:rPr>
          <w:rFonts w:cs="Arial"/>
          <w:spacing w:val="-1"/>
          <w:sz w:val="24"/>
          <w:szCs w:val="24"/>
        </w:rPr>
        <w:t>i</w:t>
      </w:r>
      <w:r w:rsidRPr="00675182">
        <w:rPr>
          <w:rFonts w:cs="Arial"/>
          <w:sz w:val="24"/>
          <w:szCs w:val="24"/>
        </w:rPr>
        <w:t>s ce</w:t>
      </w:r>
      <w:r w:rsidRPr="00675182">
        <w:rPr>
          <w:rFonts w:cs="Arial"/>
          <w:spacing w:val="-1"/>
          <w:sz w:val="24"/>
          <w:szCs w:val="24"/>
        </w:rPr>
        <w:t>n</w:t>
      </w:r>
      <w:r w:rsidRPr="00675182">
        <w:rPr>
          <w:rFonts w:cs="Arial"/>
          <w:sz w:val="24"/>
          <w:szCs w:val="24"/>
        </w:rPr>
        <w:t>ter with exp</w:t>
      </w:r>
      <w:r w:rsidRPr="00675182">
        <w:rPr>
          <w:rFonts w:cs="Arial"/>
          <w:spacing w:val="-1"/>
          <w:sz w:val="24"/>
          <w:szCs w:val="24"/>
        </w:rPr>
        <w:t>e</w:t>
      </w:r>
      <w:r w:rsidRPr="00675182">
        <w:rPr>
          <w:rFonts w:cs="Arial"/>
          <w:sz w:val="24"/>
          <w:szCs w:val="24"/>
        </w:rPr>
        <w:t>rtise in this area.</w:t>
      </w:r>
    </w:p>
    <w:p w14:paraId="3803F961" w14:textId="77777777" w:rsidR="00A629F6" w:rsidRPr="00EE23D1" w:rsidRDefault="00A629F6" w:rsidP="00A629F6">
      <w:pPr>
        <w:autoSpaceDE w:val="0"/>
        <w:autoSpaceDN w:val="0"/>
        <w:adjustRightInd w:val="0"/>
        <w:spacing w:after="0" w:line="240" w:lineRule="auto"/>
        <w:rPr>
          <w:rFonts w:cstheme="minorHAnsi"/>
          <w:color w:val="000000"/>
          <w:sz w:val="24"/>
          <w:szCs w:val="24"/>
        </w:rPr>
      </w:pPr>
    </w:p>
    <w:p w14:paraId="0B82D2B0" w14:textId="77777777" w:rsidR="00A629F6" w:rsidRPr="00EE23D1" w:rsidRDefault="00A629F6" w:rsidP="00A629F6">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EXCLUSIONS</w:t>
      </w:r>
    </w:p>
    <w:p w14:paraId="3B987064" w14:textId="77777777" w:rsidR="006E1D46" w:rsidRPr="00AB3D51" w:rsidRDefault="006E1D46" w:rsidP="006E1D46">
      <w:pPr>
        <w:pStyle w:val="ListParagraph"/>
        <w:numPr>
          <w:ilvl w:val="0"/>
          <w:numId w:val="6"/>
        </w:numPr>
        <w:autoSpaceDE w:val="0"/>
        <w:autoSpaceDN w:val="0"/>
        <w:adjustRightInd w:val="0"/>
        <w:spacing w:after="0" w:line="240" w:lineRule="auto"/>
        <w:ind w:right="-20"/>
        <w:rPr>
          <w:rFonts w:cstheme="minorHAnsi"/>
          <w:sz w:val="24"/>
          <w:szCs w:val="24"/>
        </w:rPr>
      </w:pPr>
      <w:r w:rsidRPr="009A5C96">
        <w:rPr>
          <w:rFonts w:cs="Arial"/>
          <w:sz w:val="24"/>
          <w:szCs w:val="24"/>
        </w:rPr>
        <w:t>Cardi</w:t>
      </w:r>
      <w:r w:rsidRPr="009A5C96">
        <w:rPr>
          <w:rFonts w:cs="Arial"/>
          <w:spacing w:val="-1"/>
          <w:sz w:val="24"/>
          <w:szCs w:val="24"/>
        </w:rPr>
        <w:t>a</w:t>
      </w:r>
      <w:r w:rsidRPr="009A5C96">
        <w:rPr>
          <w:rFonts w:cs="Arial"/>
          <w:sz w:val="24"/>
          <w:szCs w:val="24"/>
        </w:rPr>
        <w:t>c def</w:t>
      </w:r>
      <w:r w:rsidRPr="009A5C96">
        <w:rPr>
          <w:rFonts w:cs="Arial"/>
          <w:spacing w:val="-1"/>
          <w:sz w:val="24"/>
          <w:szCs w:val="24"/>
        </w:rPr>
        <w:t>e</w:t>
      </w:r>
      <w:r w:rsidRPr="009A5C96">
        <w:rPr>
          <w:rFonts w:cs="Arial"/>
          <w:spacing w:val="1"/>
          <w:sz w:val="24"/>
          <w:szCs w:val="24"/>
        </w:rPr>
        <w:t>c</w:t>
      </w:r>
      <w:r w:rsidRPr="009A5C96">
        <w:rPr>
          <w:rFonts w:cs="Arial"/>
          <w:sz w:val="24"/>
          <w:szCs w:val="24"/>
        </w:rPr>
        <w:t>ts that are c</w:t>
      </w:r>
      <w:r w:rsidRPr="009A5C96">
        <w:rPr>
          <w:rFonts w:cs="Arial"/>
          <w:spacing w:val="-1"/>
          <w:sz w:val="24"/>
          <w:szCs w:val="24"/>
        </w:rPr>
        <w:t>l</w:t>
      </w:r>
      <w:r w:rsidRPr="009A5C96">
        <w:rPr>
          <w:rFonts w:cs="Arial"/>
          <w:sz w:val="24"/>
          <w:szCs w:val="24"/>
        </w:rPr>
        <w:t>inically-dia</w:t>
      </w:r>
      <w:r w:rsidRPr="009A5C96">
        <w:rPr>
          <w:rFonts w:cs="Arial"/>
          <w:spacing w:val="-1"/>
          <w:sz w:val="24"/>
          <w:szCs w:val="24"/>
        </w:rPr>
        <w:t>gn</w:t>
      </w:r>
      <w:r w:rsidRPr="0022600D">
        <w:rPr>
          <w:rFonts w:cs="Arial"/>
          <w:sz w:val="24"/>
          <w:szCs w:val="24"/>
        </w:rPr>
        <w:t>os</w:t>
      </w:r>
      <w:r w:rsidRPr="00C63055">
        <w:rPr>
          <w:rFonts w:cs="Arial"/>
          <w:spacing w:val="-1"/>
          <w:sz w:val="24"/>
          <w:szCs w:val="24"/>
        </w:rPr>
        <w:t>e</w:t>
      </w:r>
      <w:r w:rsidRPr="005C3E9B">
        <w:rPr>
          <w:rFonts w:cs="Arial"/>
          <w:sz w:val="24"/>
          <w:szCs w:val="24"/>
        </w:rPr>
        <w:t>d, i.e., u</w:t>
      </w:r>
      <w:r w:rsidRPr="005C3E9B">
        <w:rPr>
          <w:rFonts w:cs="Arial"/>
          <w:spacing w:val="1"/>
          <w:sz w:val="24"/>
          <w:szCs w:val="24"/>
        </w:rPr>
        <w:t>s</w:t>
      </w:r>
      <w:r w:rsidRPr="00BF7446">
        <w:rPr>
          <w:rFonts w:cs="Arial"/>
          <w:sz w:val="24"/>
          <w:szCs w:val="24"/>
        </w:rPr>
        <w:t>ing only phys</w:t>
      </w:r>
      <w:r w:rsidRPr="008F2E2B">
        <w:rPr>
          <w:rFonts w:cs="Arial"/>
          <w:spacing w:val="-1"/>
          <w:sz w:val="24"/>
          <w:szCs w:val="24"/>
        </w:rPr>
        <w:t>i</w:t>
      </w:r>
      <w:r w:rsidRPr="00870220">
        <w:rPr>
          <w:rFonts w:cs="Arial"/>
          <w:sz w:val="24"/>
          <w:szCs w:val="24"/>
        </w:rPr>
        <w:t>cal exam, c</w:t>
      </w:r>
      <w:r w:rsidRPr="00870220">
        <w:rPr>
          <w:rFonts w:cs="Arial"/>
          <w:spacing w:val="-1"/>
          <w:sz w:val="24"/>
          <w:szCs w:val="24"/>
        </w:rPr>
        <w:t>h</w:t>
      </w:r>
      <w:r w:rsidRPr="000A11B3">
        <w:rPr>
          <w:rFonts w:cs="Arial"/>
          <w:sz w:val="24"/>
          <w:szCs w:val="24"/>
        </w:rPr>
        <w:t>est rad</w:t>
      </w:r>
      <w:r w:rsidRPr="00A7708E">
        <w:rPr>
          <w:rFonts w:cs="Arial"/>
          <w:spacing w:val="-1"/>
          <w:sz w:val="24"/>
          <w:szCs w:val="24"/>
        </w:rPr>
        <w:t>i</w:t>
      </w:r>
      <w:r w:rsidRPr="00A7708E">
        <w:rPr>
          <w:rFonts w:cs="Arial"/>
          <w:sz w:val="24"/>
          <w:szCs w:val="24"/>
        </w:rPr>
        <w:t>o</w:t>
      </w:r>
      <w:r w:rsidRPr="00A7708E">
        <w:rPr>
          <w:rFonts w:cs="Arial"/>
          <w:spacing w:val="-1"/>
          <w:sz w:val="24"/>
          <w:szCs w:val="24"/>
        </w:rPr>
        <w:t>g</w:t>
      </w:r>
      <w:r w:rsidRPr="00A7708E">
        <w:rPr>
          <w:rFonts w:cs="Arial"/>
          <w:sz w:val="24"/>
          <w:szCs w:val="24"/>
        </w:rPr>
        <w:t>ra</w:t>
      </w:r>
      <w:r w:rsidRPr="00054B39">
        <w:rPr>
          <w:rFonts w:cs="Arial"/>
          <w:spacing w:val="-1"/>
          <w:sz w:val="24"/>
          <w:szCs w:val="24"/>
        </w:rPr>
        <w:t>p</w:t>
      </w:r>
      <w:r w:rsidRPr="00AD6AB1">
        <w:rPr>
          <w:rFonts w:cs="Arial"/>
          <w:sz w:val="24"/>
          <w:szCs w:val="24"/>
        </w:rPr>
        <w:t>hy, ECG are</w:t>
      </w:r>
      <w:r w:rsidRPr="00AB3D51">
        <w:rPr>
          <w:rFonts w:cs="Arial"/>
          <w:spacing w:val="-2"/>
          <w:sz w:val="24"/>
          <w:szCs w:val="24"/>
        </w:rPr>
        <w:t xml:space="preserve"> </w:t>
      </w:r>
      <w:r w:rsidRPr="00AB3D51">
        <w:rPr>
          <w:rFonts w:cs="Arial"/>
          <w:sz w:val="24"/>
          <w:szCs w:val="24"/>
        </w:rPr>
        <w:t>exclu</w:t>
      </w:r>
      <w:r w:rsidRPr="00AB3D51">
        <w:rPr>
          <w:rFonts w:cs="Arial"/>
          <w:spacing w:val="-1"/>
          <w:sz w:val="24"/>
          <w:szCs w:val="24"/>
        </w:rPr>
        <w:t>d</w:t>
      </w:r>
      <w:r w:rsidRPr="00AB3D51">
        <w:rPr>
          <w:rFonts w:cs="Arial"/>
          <w:sz w:val="24"/>
          <w:szCs w:val="24"/>
        </w:rPr>
        <w:t>ed</w:t>
      </w:r>
    </w:p>
    <w:p w14:paraId="34D95240" w14:textId="77777777" w:rsidR="00A629F6" w:rsidRDefault="00A629F6" w:rsidP="00A629F6">
      <w:pPr>
        <w:pStyle w:val="ListParagraph"/>
        <w:numPr>
          <w:ilvl w:val="0"/>
          <w:numId w:val="6"/>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Cases prenatally diagnosed that do not have a postnatal diagnostic examination to confirm the diagnosis</w:t>
      </w:r>
    </w:p>
    <w:p w14:paraId="10353074" w14:textId="3EB988AB" w:rsidR="00A629F6" w:rsidRPr="00EE23D1" w:rsidRDefault="00A629F6" w:rsidP="00A629F6">
      <w:pPr>
        <w:pStyle w:val="ListParagraph"/>
        <w:numPr>
          <w:ilvl w:val="0"/>
          <w:numId w:val="6"/>
        </w:numPr>
        <w:autoSpaceDE w:val="0"/>
        <w:autoSpaceDN w:val="0"/>
        <w:adjustRightInd w:val="0"/>
        <w:spacing w:after="0" w:line="240" w:lineRule="auto"/>
        <w:rPr>
          <w:rFonts w:cstheme="minorHAnsi"/>
          <w:color w:val="000000"/>
          <w:sz w:val="24"/>
          <w:szCs w:val="24"/>
        </w:rPr>
      </w:pPr>
      <w:r w:rsidRPr="003A5222">
        <w:rPr>
          <w:rFonts w:cstheme="minorHAnsi"/>
          <w:caps/>
          <w:sz w:val="24"/>
          <w:szCs w:val="24"/>
        </w:rPr>
        <w:t>Partial anomalous pulmonary venous connection/return/drainage</w:t>
      </w:r>
      <w:r w:rsidR="009C52BC">
        <w:rPr>
          <w:rFonts w:cstheme="minorHAnsi"/>
          <w:caps/>
          <w:sz w:val="24"/>
          <w:szCs w:val="24"/>
        </w:rPr>
        <w:t xml:space="preserve"> -- </w:t>
      </w:r>
      <w:r>
        <w:rPr>
          <w:rFonts w:cstheme="minorHAnsi"/>
          <w:sz w:val="24"/>
          <w:szCs w:val="24"/>
        </w:rPr>
        <w:t>a condition in which 1, 2, or 3 pulmonary veins fail to connect to the left atrium but others do connect.</w:t>
      </w:r>
    </w:p>
    <w:p w14:paraId="63908564" w14:textId="77777777" w:rsidR="00A629F6" w:rsidRDefault="00A629F6" w:rsidP="00A629F6">
      <w:pPr>
        <w:autoSpaceDE w:val="0"/>
        <w:autoSpaceDN w:val="0"/>
        <w:adjustRightInd w:val="0"/>
        <w:spacing w:after="0" w:line="240" w:lineRule="auto"/>
        <w:rPr>
          <w:rFonts w:cstheme="minorHAnsi"/>
          <w:b/>
          <w:bCs/>
          <w:color w:val="000000"/>
          <w:sz w:val="24"/>
          <w:szCs w:val="24"/>
        </w:rPr>
      </w:pPr>
    </w:p>
    <w:p w14:paraId="3A5A3075" w14:textId="4E3049AD" w:rsidR="00A629F6" w:rsidRPr="00EE23D1" w:rsidRDefault="00A629F6" w:rsidP="00A629F6">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ICD-9-CM CODES</w:t>
      </w:r>
      <w:r w:rsidR="002F1902">
        <w:rPr>
          <w:rFonts w:cstheme="minorHAnsi"/>
          <w:b/>
          <w:bCs/>
          <w:color w:val="000000"/>
          <w:sz w:val="24"/>
          <w:szCs w:val="24"/>
        </w:rPr>
        <w:t xml:space="preserve"> </w:t>
      </w:r>
      <w:r w:rsidR="002F1902">
        <w:rPr>
          <w:rFonts w:cstheme="minorHAnsi"/>
          <w:b/>
          <w:bCs/>
          <w:sz w:val="24"/>
          <w:szCs w:val="24"/>
        </w:rPr>
        <w:t>(for case finding)</w:t>
      </w:r>
    </w:p>
    <w:p w14:paraId="3101DE42" w14:textId="5D16247B" w:rsidR="00A629F6" w:rsidRPr="00EE23D1" w:rsidRDefault="00A629F6" w:rsidP="00A629F6">
      <w:pPr>
        <w:pStyle w:val="ListParagraph"/>
        <w:numPr>
          <w:ilvl w:val="0"/>
          <w:numId w:val="6"/>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TOTAL ANOMALOUS PULMONARY VENOUS RETURN</w:t>
      </w:r>
      <w:r w:rsidR="009C52BC">
        <w:rPr>
          <w:rFonts w:cstheme="minorHAnsi"/>
          <w:color w:val="000000"/>
          <w:sz w:val="24"/>
          <w:szCs w:val="24"/>
        </w:rPr>
        <w:t xml:space="preserve"> </w:t>
      </w:r>
      <w:r w:rsidRPr="00EE23D1">
        <w:rPr>
          <w:rFonts w:cstheme="minorHAnsi"/>
          <w:color w:val="000000"/>
          <w:sz w:val="24"/>
          <w:szCs w:val="24"/>
        </w:rPr>
        <w:t>--</w:t>
      </w:r>
      <w:r w:rsidR="009C52BC">
        <w:rPr>
          <w:rFonts w:cstheme="minorHAnsi"/>
          <w:color w:val="000000"/>
          <w:sz w:val="24"/>
          <w:szCs w:val="24"/>
        </w:rPr>
        <w:t xml:space="preserve"> </w:t>
      </w:r>
      <w:r w:rsidRPr="00EE23D1">
        <w:rPr>
          <w:rFonts w:cstheme="minorHAnsi"/>
          <w:color w:val="000000"/>
          <w:sz w:val="24"/>
          <w:szCs w:val="24"/>
        </w:rPr>
        <w:t>747.41</w:t>
      </w:r>
    </w:p>
    <w:p w14:paraId="2FB85714" w14:textId="77777777" w:rsidR="00A629F6" w:rsidRDefault="00A629F6" w:rsidP="00A629F6">
      <w:pPr>
        <w:autoSpaceDE w:val="0"/>
        <w:autoSpaceDN w:val="0"/>
        <w:adjustRightInd w:val="0"/>
        <w:spacing w:after="0" w:line="240" w:lineRule="auto"/>
        <w:rPr>
          <w:rFonts w:cstheme="minorHAnsi"/>
          <w:b/>
          <w:color w:val="000000"/>
          <w:sz w:val="24"/>
          <w:szCs w:val="24"/>
        </w:rPr>
      </w:pPr>
    </w:p>
    <w:p w14:paraId="4DF17095" w14:textId="388106DB" w:rsidR="00A629F6" w:rsidRDefault="00A629F6" w:rsidP="00A629F6">
      <w:pPr>
        <w:autoSpaceDE w:val="0"/>
        <w:autoSpaceDN w:val="0"/>
        <w:adjustRightInd w:val="0"/>
        <w:spacing w:after="0" w:line="240" w:lineRule="auto"/>
        <w:rPr>
          <w:rFonts w:cstheme="minorHAnsi"/>
          <w:b/>
          <w:color w:val="000000"/>
          <w:sz w:val="24"/>
          <w:szCs w:val="24"/>
        </w:rPr>
      </w:pPr>
      <w:r>
        <w:rPr>
          <w:rFonts w:cstheme="minorHAnsi"/>
          <w:b/>
          <w:color w:val="000000"/>
          <w:sz w:val="24"/>
          <w:szCs w:val="24"/>
        </w:rPr>
        <w:t>ICD-10-CM CODES</w:t>
      </w:r>
      <w:r w:rsidR="002F1902">
        <w:rPr>
          <w:rFonts w:cstheme="minorHAnsi"/>
          <w:b/>
          <w:color w:val="000000"/>
          <w:sz w:val="24"/>
          <w:szCs w:val="24"/>
        </w:rPr>
        <w:t xml:space="preserve"> </w:t>
      </w:r>
      <w:r w:rsidR="002F1902">
        <w:rPr>
          <w:rFonts w:cstheme="minorHAnsi"/>
          <w:b/>
          <w:bCs/>
          <w:sz w:val="24"/>
          <w:szCs w:val="24"/>
        </w:rPr>
        <w:t>(for case finding)</w:t>
      </w:r>
    </w:p>
    <w:p w14:paraId="4278E78F" w14:textId="66D37EF3" w:rsidR="00A629F6" w:rsidRPr="00E30974" w:rsidRDefault="00A629F6" w:rsidP="00A629F6">
      <w:pPr>
        <w:pStyle w:val="ListParagraph"/>
        <w:numPr>
          <w:ilvl w:val="0"/>
          <w:numId w:val="6"/>
        </w:numPr>
        <w:autoSpaceDE w:val="0"/>
        <w:autoSpaceDN w:val="0"/>
        <w:adjustRightInd w:val="0"/>
        <w:spacing w:after="0" w:line="240" w:lineRule="auto"/>
        <w:rPr>
          <w:rFonts w:cstheme="minorHAnsi"/>
          <w:b/>
          <w:color w:val="000000"/>
          <w:sz w:val="24"/>
          <w:szCs w:val="24"/>
        </w:rPr>
      </w:pPr>
      <w:r>
        <w:rPr>
          <w:rFonts w:cstheme="minorHAnsi"/>
          <w:color w:val="000000"/>
          <w:sz w:val="24"/>
          <w:szCs w:val="24"/>
        </w:rPr>
        <w:t>TOTAL ANOMALOUS PULMONARY VENOUS CONNECTION</w:t>
      </w:r>
      <w:r w:rsidR="009C52BC">
        <w:rPr>
          <w:rFonts w:cstheme="minorHAnsi"/>
          <w:color w:val="000000"/>
          <w:sz w:val="24"/>
          <w:szCs w:val="24"/>
        </w:rPr>
        <w:t xml:space="preserve"> </w:t>
      </w:r>
      <w:r>
        <w:rPr>
          <w:rFonts w:cstheme="minorHAnsi"/>
          <w:color w:val="000000"/>
          <w:sz w:val="24"/>
          <w:szCs w:val="24"/>
        </w:rPr>
        <w:t>--</w:t>
      </w:r>
      <w:r w:rsidR="009C52BC">
        <w:rPr>
          <w:rFonts w:cstheme="minorHAnsi"/>
          <w:color w:val="000000"/>
          <w:sz w:val="24"/>
          <w:szCs w:val="24"/>
        </w:rPr>
        <w:t xml:space="preserve"> </w:t>
      </w:r>
      <w:r>
        <w:rPr>
          <w:rFonts w:cstheme="minorHAnsi"/>
          <w:color w:val="000000"/>
          <w:sz w:val="24"/>
          <w:szCs w:val="24"/>
        </w:rPr>
        <w:t>Q26.2</w:t>
      </w:r>
    </w:p>
    <w:p w14:paraId="33583437" w14:textId="332AB8A2" w:rsidR="00A629F6" w:rsidRPr="00E30974" w:rsidRDefault="00A629F6" w:rsidP="00A629F6">
      <w:pPr>
        <w:pStyle w:val="ListParagraph"/>
        <w:numPr>
          <w:ilvl w:val="0"/>
          <w:numId w:val="6"/>
        </w:numPr>
        <w:autoSpaceDE w:val="0"/>
        <w:autoSpaceDN w:val="0"/>
        <w:adjustRightInd w:val="0"/>
        <w:spacing w:after="0" w:line="240" w:lineRule="auto"/>
        <w:rPr>
          <w:rFonts w:cstheme="minorHAnsi"/>
          <w:b/>
          <w:color w:val="000000"/>
          <w:sz w:val="24"/>
          <w:szCs w:val="24"/>
        </w:rPr>
      </w:pPr>
      <w:r>
        <w:rPr>
          <w:rFonts w:cstheme="minorHAnsi"/>
          <w:color w:val="000000"/>
          <w:sz w:val="24"/>
          <w:szCs w:val="24"/>
        </w:rPr>
        <w:t>ANOMALOUS PULMONARY VENOUS CONNECTION, UNSPECIFIED</w:t>
      </w:r>
      <w:r w:rsidR="009C52BC">
        <w:rPr>
          <w:rFonts w:cstheme="minorHAnsi"/>
          <w:color w:val="000000"/>
          <w:sz w:val="24"/>
          <w:szCs w:val="24"/>
        </w:rPr>
        <w:t xml:space="preserve"> </w:t>
      </w:r>
      <w:r>
        <w:rPr>
          <w:rFonts w:cstheme="minorHAnsi"/>
          <w:color w:val="000000"/>
          <w:sz w:val="24"/>
          <w:szCs w:val="24"/>
        </w:rPr>
        <w:t>--</w:t>
      </w:r>
      <w:r w:rsidR="009C52BC">
        <w:rPr>
          <w:rFonts w:cstheme="minorHAnsi"/>
          <w:color w:val="000000"/>
          <w:sz w:val="24"/>
          <w:szCs w:val="24"/>
        </w:rPr>
        <w:t xml:space="preserve"> </w:t>
      </w:r>
      <w:r>
        <w:rPr>
          <w:rFonts w:cstheme="minorHAnsi"/>
          <w:color w:val="000000"/>
          <w:sz w:val="24"/>
          <w:szCs w:val="24"/>
        </w:rPr>
        <w:t>Q26.4</w:t>
      </w:r>
    </w:p>
    <w:p w14:paraId="59D7DE99" w14:textId="77777777" w:rsidR="00A629F6" w:rsidRDefault="00A629F6" w:rsidP="00A629F6">
      <w:pPr>
        <w:autoSpaceDE w:val="0"/>
        <w:autoSpaceDN w:val="0"/>
        <w:adjustRightInd w:val="0"/>
        <w:spacing w:after="0" w:line="240" w:lineRule="auto"/>
        <w:rPr>
          <w:rFonts w:cstheme="minorHAnsi"/>
          <w:b/>
          <w:color w:val="000000"/>
          <w:sz w:val="24"/>
          <w:szCs w:val="24"/>
        </w:rPr>
      </w:pPr>
    </w:p>
    <w:p w14:paraId="49836B66" w14:textId="1937682B" w:rsidR="00A629F6" w:rsidRPr="00EE23D1" w:rsidRDefault="00A629F6" w:rsidP="00A629F6">
      <w:pPr>
        <w:autoSpaceDE w:val="0"/>
        <w:autoSpaceDN w:val="0"/>
        <w:adjustRightInd w:val="0"/>
        <w:spacing w:after="0" w:line="240" w:lineRule="auto"/>
        <w:rPr>
          <w:rFonts w:cstheme="minorHAnsi"/>
          <w:b/>
          <w:color w:val="000000"/>
          <w:sz w:val="24"/>
          <w:szCs w:val="24"/>
        </w:rPr>
      </w:pPr>
      <w:r>
        <w:rPr>
          <w:rFonts w:cstheme="minorHAnsi"/>
          <w:b/>
          <w:color w:val="000000"/>
          <w:sz w:val="24"/>
          <w:szCs w:val="24"/>
        </w:rPr>
        <w:t>CBDRP</w:t>
      </w:r>
      <w:r w:rsidRPr="00EE23D1">
        <w:rPr>
          <w:rFonts w:cstheme="minorHAnsi"/>
          <w:b/>
          <w:color w:val="000000"/>
          <w:sz w:val="24"/>
          <w:szCs w:val="24"/>
        </w:rPr>
        <w:t xml:space="preserve"> CODES</w:t>
      </w:r>
      <w:r w:rsidR="00155B6E">
        <w:rPr>
          <w:rFonts w:cstheme="minorHAnsi"/>
          <w:b/>
          <w:color w:val="000000"/>
          <w:sz w:val="24"/>
          <w:szCs w:val="24"/>
        </w:rPr>
        <w:t xml:space="preserve"> </w:t>
      </w:r>
      <w:r w:rsidR="00155B6E">
        <w:rPr>
          <w:rFonts w:cs="Arial"/>
          <w:b/>
          <w:bCs/>
          <w:color w:val="000000"/>
          <w:sz w:val="24"/>
          <w:szCs w:val="24"/>
        </w:rPr>
        <w:t>(for eligible defects)</w:t>
      </w:r>
    </w:p>
    <w:p w14:paraId="51BBFD66" w14:textId="08F9F373" w:rsidR="00A629F6" w:rsidRPr="00EE23D1" w:rsidRDefault="00A629F6" w:rsidP="00A629F6">
      <w:pPr>
        <w:pStyle w:val="ListParagraph"/>
        <w:numPr>
          <w:ilvl w:val="0"/>
          <w:numId w:val="6"/>
        </w:numPr>
        <w:autoSpaceDE w:val="0"/>
        <w:autoSpaceDN w:val="0"/>
        <w:adjustRightInd w:val="0"/>
        <w:spacing w:after="0" w:line="240" w:lineRule="auto"/>
        <w:rPr>
          <w:rFonts w:cstheme="minorHAnsi"/>
          <w:sz w:val="24"/>
          <w:szCs w:val="24"/>
        </w:rPr>
      </w:pPr>
      <w:r w:rsidRPr="00EE23D1">
        <w:rPr>
          <w:rFonts w:cstheme="minorHAnsi"/>
          <w:sz w:val="24"/>
          <w:szCs w:val="24"/>
        </w:rPr>
        <w:t xml:space="preserve">747420: </w:t>
      </w:r>
      <w:r w:rsidR="009C52BC">
        <w:rPr>
          <w:rFonts w:cstheme="minorHAnsi"/>
          <w:sz w:val="24"/>
          <w:szCs w:val="24"/>
        </w:rPr>
        <w:t xml:space="preserve"> </w:t>
      </w:r>
      <w:r w:rsidRPr="00EE23D1">
        <w:rPr>
          <w:rFonts w:cstheme="minorHAnsi"/>
          <w:sz w:val="24"/>
          <w:szCs w:val="24"/>
        </w:rPr>
        <w:t>Total anomalous pulmonary venous return/connection/drainage (TAPVR)</w:t>
      </w:r>
    </w:p>
    <w:p w14:paraId="6116AF81" w14:textId="77777777" w:rsidR="00245B2C" w:rsidRPr="00EE23D1" w:rsidRDefault="00245B2C" w:rsidP="00CE7658">
      <w:pPr>
        <w:autoSpaceDE w:val="0"/>
        <w:autoSpaceDN w:val="0"/>
        <w:adjustRightInd w:val="0"/>
        <w:spacing w:after="0" w:line="240" w:lineRule="auto"/>
        <w:rPr>
          <w:rFonts w:cstheme="minorHAnsi"/>
          <w:color w:val="000000"/>
          <w:sz w:val="24"/>
          <w:szCs w:val="24"/>
        </w:rPr>
      </w:pPr>
    </w:p>
    <w:p w14:paraId="6116AF82" w14:textId="77777777" w:rsidR="0051282C" w:rsidRPr="00EE23D1" w:rsidRDefault="0051282C">
      <w:pPr>
        <w:rPr>
          <w:rFonts w:cstheme="minorHAnsi"/>
          <w:b/>
          <w:bCs/>
          <w:color w:val="000000"/>
          <w:sz w:val="28"/>
          <w:szCs w:val="28"/>
          <w:u w:val="single"/>
        </w:rPr>
      </w:pPr>
      <w:r w:rsidRPr="00EE23D1">
        <w:rPr>
          <w:rFonts w:cstheme="minorHAnsi"/>
          <w:b/>
          <w:bCs/>
          <w:color w:val="000000"/>
          <w:sz w:val="28"/>
          <w:szCs w:val="28"/>
          <w:u w:val="single"/>
        </w:rPr>
        <w:br w:type="page"/>
      </w:r>
    </w:p>
    <w:p w14:paraId="6116AF83" w14:textId="04558D09" w:rsidR="00606DF8" w:rsidRPr="00EE23D1" w:rsidRDefault="000F21A4" w:rsidP="009563DB">
      <w:pPr>
        <w:pStyle w:val="Heading1"/>
        <w:spacing w:before="0"/>
        <w:rPr>
          <w:rFonts w:asciiTheme="minorHAnsi" w:hAnsiTheme="minorHAnsi"/>
        </w:rPr>
      </w:pPr>
      <w:bookmarkStart w:id="8" w:name="_Toc16586126"/>
      <w:r w:rsidRPr="00EE23D1">
        <w:rPr>
          <w:rFonts w:asciiTheme="minorHAnsi" w:hAnsiTheme="minorHAnsi"/>
        </w:rPr>
        <w:t>1</w:t>
      </w:r>
      <w:r w:rsidR="001B3A79">
        <w:rPr>
          <w:rFonts w:asciiTheme="minorHAnsi" w:hAnsiTheme="minorHAnsi"/>
        </w:rPr>
        <w:t>3</w:t>
      </w:r>
      <w:r w:rsidR="00D03D1A" w:rsidRPr="00EE23D1">
        <w:rPr>
          <w:rFonts w:asciiTheme="minorHAnsi" w:hAnsiTheme="minorHAnsi"/>
        </w:rPr>
        <w:t xml:space="preserve">. </w:t>
      </w:r>
      <w:r w:rsidRPr="00EE23D1">
        <w:rPr>
          <w:rFonts w:asciiTheme="minorHAnsi" w:hAnsiTheme="minorHAnsi"/>
        </w:rPr>
        <w:t xml:space="preserve"> </w:t>
      </w:r>
      <w:r w:rsidR="00606DF8" w:rsidRPr="00EE23D1">
        <w:rPr>
          <w:rFonts w:asciiTheme="minorHAnsi" w:hAnsiTheme="minorHAnsi"/>
        </w:rPr>
        <w:t>Cleft Lip +/- Palate</w:t>
      </w:r>
      <w:bookmarkEnd w:id="8"/>
    </w:p>
    <w:p w14:paraId="12A6ED1C" w14:textId="77777777" w:rsidR="009563DB" w:rsidRDefault="009563DB" w:rsidP="009563DB">
      <w:pPr>
        <w:autoSpaceDE w:val="0"/>
        <w:autoSpaceDN w:val="0"/>
        <w:adjustRightInd w:val="0"/>
        <w:spacing w:after="0" w:line="240" w:lineRule="auto"/>
        <w:rPr>
          <w:rFonts w:cstheme="minorHAnsi"/>
          <w:b/>
          <w:bCs/>
          <w:sz w:val="24"/>
          <w:szCs w:val="24"/>
        </w:rPr>
      </w:pPr>
    </w:p>
    <w:p w14:paraId="6116AF84" w14:textId="77777777" w:rsidR="00F11454" w:rsidRPr="00EE23D1" w:rsidRDefault="00F11454" w:rsidP="00F11454">
      <w:pPr>
        <w:autoSpaceDE w:val="0"/>
        <w:autoSpaceDN w:val="0"/>
        <w:adjustRightInd w:val="0"/>
        <w:spacing w:after="0" w:line="240" w:lineRule="auto"/>
        <w:rPr>
          <w:rFonts w:cstheme="minorHAnsi"/>
          <w:b/>
          <w:bCs/>
          <w:sz w:val="24"/>
          <w:szCs w:val="24"/>
        </w:rPr>
      </w:pPr>
      <w:r w:rsidRPr="00EE23D1">
        <w:rPr>
          <w:rFonts w:cstheme="minorHAnsi"/>
          <w:b/>
          <w:bCs/>
          <w:sz w:val="24"/>
          <w:szCs w:val="24"/>
        </w:rPr>
        <w:t>BIRTH DEFECT &amp; DEFINITION</w:t>
      </w:r>
    </w:p>
    <w:p w14:paraId="6116AF85" w14:textId="41E0E6EC" w:rsidR="00F11454" w:rsidRPr="00EE23D1" w:rsidRDefault="00F11454" w:rsidP="00D275E0">
      <w:pPr>
        <w:pStyle w:val="ListParagraph"/>
        <w:numPr>
          <w:ilvl w:val="0"/>
          <w:numId w:val="6"/>
        </w:numPr>
        <w:autoSpaceDE w:val="0"/>
        <w:autoSpaceDN w:val="0"/>
        <w:adjustRightInd w:val="0"/>
        <w:spacing w:after="0" w:line="240" w:lineRule="auto"/>
        <w:rPr>
          <w:rFonts w:cstheme="minorHAnsi"/>
          <w:sz w:val="24"/>
          <w:szCs w:val="24"/>
        </w:rPr>
      </w:pPr>
      <w:r w:rsidRPr="00EE23D1">
        <w:rPr>
          <w:rFonts w:cstheme="minorHAnsi"/>
          <w:sz w:val="24"/>
          <w:szCs w:val="24"/>
        </w:rPr>
        <w:t>CLEFT LIP +/- PALATE</w:t>
      </w:r>
      <w:r w:rsidR="005E3E1F">
        <w:rPr>
          <w:rFonts w:cstheme="minorHAnsi"/>
          <w:sz w:val="24"/>
          <w:szCs w:val="24"/>
        </w:rPr>
        <w:t xml:space="preserve"> </w:t>
      </w:r>
      <w:r w:rsidRPr="00EE23D1">
        <w:rPr>
          <w:rFonts w:cstheme="minorHAnsi"/>
          <w:sz w:val="24"/>
          <w:szCs w:val="24"/>
        </w:rPr>
        <w:t>--</w:t>
      </w:r>
      <w:r w:rsidR="005E3E1F">
        <w:rPr>
          <w:rFonts w:cstheme="minorHAnsi"/>
          <w:sz w:val="24"/>
          <w:szCs w:val="24"/>
        </w:rPr>
        <w:t xml:space="preserve"> </w:t>
      </w:r>
      <w:r w:rsidRPr="00EE23D1">
        <w:rPr>
          <w:rFonts w:cstheme="minorHAnsi"/>
          <w:sz w:val="24"/>
          <w:szCs w:val="24"/>
        </w:rPr>
        <w:t>incomplete closure of the lip; often accompanied by a maxillary alveolar (gum) defect and/or cleft palate; maxillary alveolar defect may be a complete cleft that is continuous with the cleft palate, or it may be limited to a notch on the gum; cleft lip may be unilateral, bilateral, or median</w:t>
      </w:r>
      <w:r w:rsidR="009563DB">
        <w:rPr>
          <w:rFonts w:cstheme="minorHAnsi"/>
          <w:sz w:val="24"/>
          <w:szCs w:val="24"/>
        </w:rPr>
        <w:t xml:space="preserve">; median cleft lip is </w:t>
      </w:r>
      <w:r w:rsidRPr="00EE23D1">
        <w:rPr>
          <w:rFonts w:cstheme="minorHAnsi"/>
          <w:sz w:val="24"/>
          <w:szCs w:val="24"/>
        </w:rPr>
        <w:t xml:space="preserve">distinguished from bilateral cleft lip by agenesis of </w:t>
      </w:r>
      <w:r w:rsidR="009563DB">
        <w:rPr>
          <w:rFonts w:cstheme="minorHAnsi"/>
          <w:sz w:val="24"/>
          <w:szCs w:val="24"/>
        </w:rPr>
        <w:t xml:space="preserve">the </w:t>
      </w:r>
      <w:r w:rsidRPr="00EE23D1">
        <w:rPr>
          <w:rFonts w:cstheme="minorHAnsi"/>
          <w:sz w:val="24"/>
          <w:szCs w:val="24"/>
        </w:rPr>
        <w:t>premaxilla</w:t>
      </w:r>
      <w:r w:rsidR="009563DB">
        <w:rPr>
          <w:rFonts w:cstheme="minorHAnsi"/>
          <w:sz w:val="24"/>
          <w:szCs w:val="24"/>
        </w:rPr>
        <w:t>.</w:t>
      </w:r>
    </w:p>
    <w:p w14:paraId="18AD429C" w14:textId="77777777" w:rsidR="009563DB" w:rsidRDefault="009563DB" w:rsidP="00F11454">
      <w:pPr>
        <w:autoSpaceDE w:val="0"/>
        <w:autoSpaceDN w:val="0"/>
        <w:adjustRightInd w:val="0"/>
        <w:spacing w:after="0" w:line="240" w:lineRule="auto"/>
        <w:rPr>
          <w:rFonts w:cstheme="minorHAnsi"/>
          <w:b/>
          <w:bCs/>
          <w:color w:val="000000"/>
          <w:sz w:val="24"/>
          <w:szCs w:val="24"/>
        </w:rPr>
      </w:pPr>
    </w:p>
    <w:p w14:paraId="6116AF86" w14:textId="77777777" w:rsidR="00606DF8" w:rsidRPr="00EE23D1" w:rsidRDefault="00606DF8" w:rsidP="00F11454">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TYPES &amp; DEFINITIONS</w:t>
      </w:r>
    </w:p>
    <w:p w14:paraId="6116AF87" w14:textId="009DF0CE" w:rsidR="00606DF8" w:rsidRPr="00EE23D1" w:rsidRDefault="00606DF8" w:rsidP="00D275E0">
      <w:pPr>
        <w:pStyle w:val="ListParagraph"/>
        <w:numPr>
          <w:ilvl w:val="0"/>
          <w:numId w:val="6"/>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COMPLETE CLEFT LIP</w:t>
      </w:r>
      <w:r w:rsidR="005E3E1F">
        <w:rPr>
          <w:rFonts w:cstheme="minorHAnsi"/>
          <w:color w:val="000000"/>
          <w:sz w:val="24"/>
          <w:szCs w:val="24"/>
        </w:rPr>
        <w:t xml:space="preserve"> </w:t>
      </w:r>
      <w:r w:rsidRPr="00EE23D1">
        <w:rPr>
          <w:rFonts w:cstheme="minorHAnsi"/>
          <w:color w:val="000000"/>
          <w:sz w:val="24"/>
          <w:szCs w:val="24"/>
        </w:rPr>
        <w:t>--</w:t>
      </w:r>
      <w:r w:rsidR="005E3E1F">
        <w:rPr>
          <w:rFonts w:cstheme="minorHAnsi"/>
          <w:color w:val="000000"/>
          <w:sz w:val="24"/>
          <w:szCs w:val="24"/>
        </w:rPr>
        <w:t xml:space="preserve"> </w:t>
      </w:r>
      <w:r w:rsidRPr="00EE23D1">
        <w:rPr>
          <w:rFonts w:cstheme="minorHAnsi"/>
          <w:color w:val="000000"/>
          <w:sz w:val="24"/>
          <w:szCs w:val="24"/>
        </w:rPr>
        <w:t xml:space="preserve">defect </w:t>
      </w:r>
      <w:r w:rsidR="009563DB">
        <w:rPr>
          <w:rFonts w:cstheme="minorHAnsi"/>
          <w:color w:val="000000"/>
          <w:sz w:val="24"/>
          <w:szCs w:val="24"/>
        </w:rPr>
        <w:t xml:space="preserve">that </w:t>
      </w:r>
      <w:r w:rsidRPr="00EE23D1">
        <w:rPr>
          <w:rFonts w:cstheme="minorHAnsi"/>
          <w:color w:val="000000"/>
          <w:sz w:val="24"/>
          <w:szCs w:val="24"/>
        </w:rPr>
        <w:t>extends through the entirety of the lip and the nasal floor; may be unilateral or</w:t>
      </w:r>
      <w:r w:rsidR="007E06D2" w:rsidRPr="00EE23D1">
        <w:rPr>
          <w:rFonts w:cstheme="minorHAnsi"/>
          <w:color w:val="000000"/>
          <w:sz w:val="24"/>
          <w:szCs w:val="24"/>
        </w:rPr>
        <w:t xml:space="preserve"> </w:t>
      </w:r>
      <w:r w:rsidRPr="00EE23D1">
        <w:rPr>
          <w:rFonts w:cstheme="minorHAnsi"/>
          <w:color w:val="000000"/>
          <w:sz w:val="24"/>
          <w:szCs w:val="24"/>
        </w:rPr>
        <w:t>bilateral; usually associated with a more severe nasal deformation</w:t>
      </w:r>
      <w:r w:rsidR="009563DB">
        <w:rPr>
          <w:rFonts w:cstheme="minorHAnsi"/>
          <w:color w:val="000000"/>
          <w:sz w:val="24"/>
          <w:szCs w:val="24"/>
        </w:rPr>
        <w:t>.</w:t>
      </w:r>
    </w:p>
    <w:p w14:paraId="6116AF88" w14:textId="155D64AC" w:rsidR="00606DF8" w:rsidRPr="00EE23D1" w:rsidRDefault="00606DF8" w:rsidP="00D275E0">
      <w:pPr>
        <w:pStyle w:val="ListParagraph"/>
        <w:numPr>
          <w:ilvl w:val="0"/>
          <w:numId w:val="6"/>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INCOMPLETE CLEFT LIP</w:t>
      </w:r>
      <w:r w:rsidR="005E3E1F">
        <w:rPr>
          <w:rFonts w:cstheme="minorHAnsi"/>
          <w:color w:val="000000"/>
          <w:sz w:val="24"/>
          <w:szCs w:val="24"/>
        </w:rPr>
        <w:t xml:space="preserve"> </w:t>
      </w:r>
      <w:r w:rsidRPr="00EE23D1">
        <w:rPr>
          <w:rFonts w:cstheme="minorHAnsi"/>
          <w:color w:val="000000"/>
          <w:sz w:val="24"/>
          <w:szCs w:val="24"/>
        </w:rPr>
        <w:t>--</w:t>
      </w:r>
      <w:r w:rsidR="005E3E1F">
        <w:rPr>
          <w:rFonts w:cstheme="minorHAnsi"/>
          <w:color w:val="000000"/>
          <w:sz w:val="24"/>
          <w:szCs w:val="24"/>
        </w:rPr>
        <w:t xml:space="preserve"> </w:t>
      </w:r>
      <w:r w:rsidRPr="00EE23D1">
        <w:rPr>
          <w:rFonts w:cstheme="minorHAnsi"/>
          <w:color w:val="000000"/>
          <w:sz w:val="24"/>
          <w:szCs w:val="24"/>
        </w:rPr>
        <w:t xml:space="preserve">defect of </w:t>
      </w:r>
      <w:r w:rsidR="009563DB">
        <w:rPr>
          <w:rFonts w:cstheme="minorHAnsi"/>
          <w:color w:val="000000"/>
          <w:sz w:val="24"/>
          <w:szCs w:val="24"/>
        </w:rPr>
        <w:t xml:space="preserve">the </w:t>
      </w:r>
      <w:r w:rsidRPr="00EE23D1">
        <w:rPr>
          <w:rFonts w:cstheme="minorHAnsi"/>
          <w:color w:val="000000"/>
          <w:sz w:val="24"/>
          <w:szCs w:val="24"/>
        </w:rPr>
        <w:t>lip that does not extend into the nasal floor; may be unilateral or bilateral;</w:t>
      </w:r>
      <w:r w:rsidR="007E06D2" w:rsidRPr="00EE23D1">
        <w:rPr>
          <w:rFonts w:cstheme="minorHAnsi"/>
          <w:color w:val="000000"/>
          <w:sz w:val="24"/>
          <w:szCs w:val="24"/>
        </w:rPr>
        <w:t xml:space="preserve"> </w:t>
      </w:r>
      <w:r w:rsidRPr="00EE23D1">
        <w:rPr>
          <w:rFonts w:cstheme="minorHAnsi"/>
          <w:color w:val="000000"/>
          <w:sz w:val="24"/>
          <w:szCs w:val="24"/>
        </w:rPr>
        <w:t>there may be an incomplete cleft lip on one side and a complete cleft lip on the other side</w:t>
      </w:r>
      <w:r w:rsidR="009563DB">
        <w:rPr>
          <w:rFonts w:cstheme="minorHAnsi"/>
          <w:color w:val="000000"/>
          <w:sz w:val="24"/>
          <w:szCs w:val="24"/>
        </w:rPr>
        <w:t>.</w:t>
      </w:r>
    </w:p>
    <w:p w14:paraId="6116AF89" w14:textId="061AA795" w:rsidR="00606DF8" w:rsidRPr="00EE23D1" w:rsidRDefault="00606DF8" w:rsidP="00D275E0">
      <w:pPr>
        <w:pStyle w:val="ListParagraph"/>
        <w:numPr>
          <w:ilvl w:val="0"/>
          <w:numId w:val="6"/>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 xml:space="preserve">PSEUDOCLEFT </w:t>
      </w:r>
      <w:r w:rsidRPr="004D073C">
        <w:rPr>
          <w:rFonts w:cstheme="minorHAnsi"/>
          <w:sz w:val="24"/>
          <w:szCs w:val="24"/>
        </w:rPr>
        <w:t>LIP</w:t>
      </w:r>
      <w:r w:rsidR="005E3E1F">
        <w:rPr>
          <w:rFonts w:cstheme="minorHAnsi"/>
          <w:sz w:val="24"/>
          <w:szCs w:val="24"/>
        </w:rPr>
        <w:t xml:space="preserve"> -- </w:t>
      </w:r>
      <w:r w:rsidR="009563DB">
        <w:rPr>
          <w:rFonts w:cstheme="minorHAnsi"/>
          <w:sz w:val="24"/>
          <w:szCs w:val="24"/>
        </w:rPr>
        <w:t xml:space="preserve">an </w:t>
      </w:r>
      <w:r w:rsidRPr="00EE23D1">
        <w:rPr>
          <w:rFonts w:cstheme="minorHAnsi"/>
          <w:color w:val="000000"/>
          <w:sz w:val="24"/>
          <w:szCs w:val="24"/>
        </w:rPr>
        <w:t>abnormal linear thickening</w:t>
      </w:r>
      <w:r w:rsidR="00AE4966">
        <w:rPr>
          <w:rFonts w:cstheme="minorHAnsi"/>
          <w:color w:val="000000"/>
          <w:sz w:val="24"/>
          <w:szCs w:val="24"/>
        </w:rPr>
        <w:t>,</w:t>
      </w:r>
      <w:r w:rsidRPr="00EE23D1">
        <w:rPr>
          <w:rFonts w:cstheme="minorHAnsi"/>
          <w:color w:val="000000"/>
          <w:sz w:val="24"/>
          <w:szCs w:val="24"/>
        </w:rPr>
        <w:t xml:space="preserve"> depressed groove, or subtle</w:t>
      </w:r>
      <w:r w:rsidR="007E06D2" w:rsidRPr="00EE23D1">
        <w:rPr>
          <w:rFonts w:cstheme="minorHAnsi"/>
          <w:color w:val="000000"/>
          <w:sz w:val="24"/>
          <w:szCs w:val="24"/>
        </w:rPr>
        <w:t xml:space="preserve"> </w:t>
      </w:r>
      <w:r w:rsidRPr="00EE23D1">
        <w:rPr>
          <w:rFonts w:cstheme="minorHAnsi"/>
          <w:color w:val="000000"/>
          <w:sz w:val="24"/>
          <w:szCs w:val="24"/>
        </w:rPr>
        <w:t>scar-like pigmentary difference</w:t>
      </w:r>
      <w:r w:rsidR="00AE4966">
        <w:rPr>
          <w:rFonts w:cstheme="minorHAnsi"/>
          <w:color w:val="000000"/>
          <w:sz w:val="24"/>
          <w:szCs w:val="24"/>
        </w:rPr>
        <w:t xml:space="preserve"> of the skin</w:t>
      </w:r>
      <w:r w:rsidRPr="00EE23D1">
        <w:rPr>
          <w:rFonts w:cstheme="minorHAnsi"/>
          <w:color w:val="000000"/>
          <w:sz w:val="24"/>
          <w:szCs w:val="24"/>
        </w:rPr>
        <w:t xml:space="preserve"> paralleling the philtral ridge on the affected side; may be associated with </w:t>
      </w:r>
      <w:r w:rsidR="00AE4966">
        <w:rPr>
          <w:rFonts w:cstheme="minorHAnsi"/>
          <w:color w:val="000000"/>
          <w:sz w:val="24"/>
          <w:szCs w:val="24"/>
        </w:rPr>
        <w:t xml:space="preserve">a </w:t>
      </w:r>
      <w:r w:rsidRPr="00EE23D1">
        <w:rPr>
          <w:rFonts w:cstheme="minorHAnsi"/>
          <w:color w:val="000000"/>
          <w:sz w:val="24"/>
          <w:szCs w:val="24"/>
        </w:rPr>
        <w:t>slight</w:t>
      </w:r>
      <w:r w:rsidR="007E06D2" w:rsidRPr="00EE23D1">
        <w:rPr>
          <w:rFonts w:cstheme="minorHAnsi"/>
          <w:color w:val="000000"/>
          <w:sz w:val="24"/>
          <w:szCs w:val="24"/>
        </w:rPr>
        <w:t xml:space="preserve"> </w:t>
      </w:r>
      <w:r w:rsidRPr="00EE23D1">
        <w:rPr>
          <w:rFonts w:cstheme="minorHAnsi"/>
          <w:color w:val="000000"/>
          <w:sz w:val="24"/>
          <w:szCs w:val="24"/>
        </w:rPr>
        <w:t>notch of the vermillion or a mild slouching of the alar cartilage</w:t>
      </w:r>
      <w:r w:rsidR="00AE4966">
        <w:rPr>
          <w:rFonts w:cstheme="minorHAnsi"/>
          <w:color w:val="000000"/>
          <w:sz w:val="24"/>
          <w:szCs w:val="24"/>
        </w:rPr>
        <w:t>.</w:t>
      </w:r>
    </w:p>
    <w:p w14:paraId="758C1441" w14:textId="77777777" w:rsidR="00AE4966" w:rsidRDefault="00AE4966" w:rsidP="00606DF8">
      <w:pPr>
        <w:autoSpaceDE w:val="0"/>
        <w:autoSpaceDN w:val="0"/>
        <w:adjustRightInd w:val="0"/>
        <w:spacing w:after="0" w:line="240" w:lineRule="auto"/>
        <w:rPr>
          <w:rFonts w:cstheme="minorHAnsi"/>
          <w:b/>
          <w:bCs/>
          <w:color w:val="000000"/>
          <w:sz w:val="24"/>
          <w:szCs w:val="24"/>
        </w:rPr>
      </w:pPr>
    </w:p>
    <w:p w14:paraId="6116AF8A" w14:textId="77777777" w:rsidR="00606DF8" w:rsidRPr="00EE23D1" w:rsidRDefault="00606DF8" w:rsidP="00606DF8">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INCLUSIONS</w:t>
      </w:r>
    </w:p>
    <w:p w14:paraId="6116AF8B" w14:textId="0AED876B" w:rsidR="00606DF8" w:rsidRPr="00EE23D1" w:rsidRDefault="00606DF8" w:rsidP="00D275E0">
      <w:pPr>
        <w:pStyle w:val="ListParagraph"/>
        <w:numPr>
          <w:ilvl w:val="0"/>
          <w:numId w:val="6"/>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Standard</w:t>
      </w:r>
      <w:r w:rsidR="00B862D0">
        <w:rPr>
          <w:rFonts w:cstheme="minorHAnsi"/>
          <w:color w:val="000000"/>
          <w:sz w:val="24"/>
          <w:szCs w:val="24"/>
        </w:rPr>
        <w:t xml:space="preserve"> (see section 1)</w:t>
      </w:r>
    </w:p>
    <w:p w14:paraId="6116AF8C" w14:textId="77777777" w:rsidR="00606DF8" w:rsidRPr="00EE23D1" w:rsidRDefault="00606DF8" w:rsidP="00D275E0">
      <w:pPr>
        <w:pStyle w:val="ListParagraph"/>
        <w:numPr>
          <w:ilvl w:val="0"/>
          <w:numId w:val="6"/>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If cleft palate is associated with any type of cleft lip, it is coded as a cleft lip and palate, not cleft palate</w:t>
      </w:r>
    </w:p>
    <w:p w14:paraId="19F1ED70" w14:textId="77777777" w:rsidR="00AE4966" w:rsidRDefault="00AE4966" w:rsidP="00F338E3">
      <w:pPr>
        <w:autoSpaceDE w:val="0"/>
        <w:autoSpaceDN w:val="0"/>
        <w:adjustRightInd w:val="0"/>
        <w:spacing w:after="0" w:line="240" w:lineRule="auto"/>
        <w:rPr>
          <w:rFonts w:cstheme="minorHAnsi"/>
          <w:b/>
          <w:bCs/>
          <w:color w:val="000000"/>
          <w:sz w:val="24"/>
          <w:szCs w:val="24"/>
        </w:rPr>
      </w:pPr>
    </w:p>
    <w:p w14:paraId="6116AF8D" w14:textId="77777777" w:rsidR="00606DF8" w:rsidRPr="00EE23D1" w:rsidRDefault="00606DF8" w:rsidP="00F338E3">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EXCLUSIONS</w:t>
      </w:r>
    </w:p>
    <w:p w14:paraId="2892C09B" w14:textId="20F3CD55" w:rsidR="00E40D9B" w:rsidRDefault="00E40D9B" w:rsidP="00D275E0">
      <w:pPr>
        <w:pStyle w:val="ListParagraph"/>
        <w:numPr>
          <w:ilvl w:val="0"/>
          <w:numId w:val="7"/>
        </w:numPr>
        <w:autoSpaceDE w:val="0"/>
        <w:autoSpaceDN w:val="0"/>
        <w:adjustRightInd w:val="0"/>
        <w:spacing w:after="0" w:line="240" w:lineRule="auto"/>
        <w:rPr>
          <w:rFonts w:cstheme="minorHAnsi"/>
          <w:sz w:val="24"/>
          <w:szCs w:val="24"/>
        </w:rPr>
      </w:pPr>
      <w:r w:rsidRPr="009F4B21">
        <w:rPr>
          <w:rFonts w:cs="Arial"/>
          <w:sz w:val="24"/>
          <w:szCs w:val="24"/>
        </w:rPr>
        <w:t>Prenatally di</w:t>
      </w:r>
      <w:r w:rsidRPr="009F4B21">
        <w:rPr>
          <w:rFonts w:cs="Arial"/>
          <w:spacing w:val="-1"/>
          <w:sz w:val="24"/>
          <w:szCs w:val="24"/>
        </w:rPr>
        <w:t>a</w:t>
      </w:r>
      <w:r w:rsidRPr="009F4B21">
        <w:rPr>
          <w:rFonts w:cs="Arial"/>
          <w:sz w:val="24"/>
          <w:szCs w:val="24"/>
        </w:rPr>
        <w:t>gn</w:t>
      </w:r>
      <w:r w:rsidRPr="009F4B21">
        <w:rPr>
          <w:rFonts w:cs="Arial"/>
          <w:spacing w:val="-1"/>
          <w:sz w:val="24"/>
          <w:szCs w:val="24"/>
        </w:rPr>
        <w:t>o</w:t>
      </w:r>
      <w:r w:rsidRPr="009F4B21">
        <w:rPr>
          <w:rFonts w:cs="Arial"/>
          <w:sz w:val="24"/>
          <w:szCs w:val="24"/>
        </w:rPr>
        <w:t xml:space="preserve">sed </w:t>
      </w:r>
      <w:r w:rsidRPr="009F4B21">
        <w:rPr>
          <w:rFonts w:cs="Arial"/>
          <w:spacing w:val="-1"/>
          <w:sz w:val="24"/>
          <w:szCs w:val="24"/>
        </w:rPr>
        <w:t>a</w:t>
      </w:r>
      <w:r w:rsidRPr="009F4B21">
        <w:rPr>
          <w:rFonts w:cs="Arial"/>
          <w:sz w:val="24"/>
          <w:szCs w:val="24"/>
        </w:rPr>
        <w:t>nd termi</w:t>
      </w:r>
      <w:r w:rsidRPr="009F4B21">
        <w:rPr>
          <w:rFonts w:cs="Arial"/>
          <w:spacing w:val="-1"/>
          <w:sz w:val="24"/>
          <w:szCs w:val="24"/>
        </w:rPr>
        <w:t>n</w:t>
      </w:r>
      <w:r w:rsidRPr="009F4B21">
        <w:rPr>
          <w:rFonts w:cs="Arial"/>
          <w:sz w:val="24"/>
          <w:szCs w:val="24"/>
        </w:rPr>
        <w:t>ated fetus</w:t>
      </w:r>
      <w:r w:rsidRPr="009F4B21">
        <w:rPr>
          <w:rFonts w:cs="Arial"/>
          <w:spacing w:val="-1"/>
          <w:sz w:val="24"/>
          <w:szCs w:val="24"/>
        </w:rPr>
        <w:t>e</w:t>
      </w:r>
      <w:r w:rsidRPr="009F4B21">
        <w:rPr>
          <w:rFonts w:cs="Arial"/>
          <w:sz w:val="24"/>
          <w:szCs w:val="24"/>
        </w:rPr>
        <w:t>s that do</w:t>
      </w:r>
      <w:r w:rsidRPr="009F4B21">
        <w:rPr>
          <w:rFonts w:cs="Arial"/>
          <w:spacing w:val="-2"/>
          <w:sz w:val="24"/>
          <w:szCs w:val="24"/>
        </w:rPr>
        <w:t xml:space="preserve"> </w:t>
      </w:r>
      <w:r w:rsidRPr="009F4B21">
        <w:rPr>
          <w:rFonts w:cs="Arial"/>
          <w:sz w:val="24"/>
          <w:szCs w:val="24"/>
        </w:rPr>
        <w:t>not have a p</w:t>
      </w:r>
      <w:r w:rsidRPr="009F4B21">
        <w:rPr>
          <w:rFonts w:cs="Arial"/>
          <w:spacing w:val="-1"/>
          <w:sz w:val="24"/>
          <w:szCs w:val="24"/>
        </w:rPr>
        <w:t>o</w:t>
      </w:r>
      <w:r w:rsidRPr="009F4B21">
        <w:rPr>
          <w:rFonts w:cs="Arial"/>
          <w:sz w:val="24"/>
          <w:szCs w:val="24"/>
        </w:rPr>
        <w:t>stnatal exam</w:t>
      </w:r>
      <w:r w:rsidRPr="009F4B21">
        <w:rPr>
          <w:rFonts w:cs="Arial"/>
          <w:spacing w:val="-1"/>
          <w:sz w:val="24"/>
          <w:szCs w:val="24"/>
        </w:rPr>
        <w:t>i</w:t>
      </w:r>
      <w:r w:rsidRPr="009F4B21">
        <w:rPr>
          <w:rFonts w:cs="Arial"/>
          <w:sz w:val="24"/>
          <w:szCs w:val="24"/>
        </w:rPr>
        <w:t>nation to c</w:t>
      </w:r>
      <w:r w:rsidRPr="009F4B21">
        <w:rPr>
          <w:rFonts w:cs="Arial"/>
          <w:spacing w:val="-1"/>
          <w:sz w:val="24"/>
          <w:szCs w:val="24"/>
        </w:rPr>
        <w:t>o</w:t>
      </w:r>
      <w:r w:rsidRPr="009F4B21">
        <w:rPr>
          <w:rFonts w:cs="Arial"/>
          <w:sz w:val="24"/>
          <w:szCs w:val="24"/>
        </w:rPr>
        <w:t>nfirm the def</w:t>
      </w:r>
      <w:r w:rsidRPr="009F4B21">
        <w:rPr>
          <w:rFonts w:cs="Arial"/>
          <w:spacing w:val="-1"/>
          <w:sz w:val="24"/>
          <w:szCs w:val="24"/>
        </w:rPr>
        <w:t>e</w:t>
      </w:r>
      <w:r w:rsidRPr="009F4B21">
        <w:rPr>
          <w:rFonts w:cs="Arial"/>
          <w:spacing w:val="1"/>
          <w:sz w:val="24"/>
          <w:szCs w:val="24"/>
        </w:rPr>
        <w:t>c</w:t>
      </w:r>
      <w:r w:rsidRPr="009F4B21">
        <w:rPr>
          <w:rFonts w:cs="Arial"/>
          <w:sz w:val="24"/>
          <w:szCs w:val="24"/>
        </w:rPr>
        <w:t>t</w:t>
      </w:r>
    </w:p>
    <w:p w14:paraId="6116AF8E" w14:textId="77777777" w:rsidR="00606DF8" w:rsidRPr="006B5FD6" w:rsidRDefault="00606DF8" w:rsidP="00D275E0">
      <w:pPr>
        <w:pStyle w:val="ListParagraph"/>
        <w:numPr>
          <w:ilvl w:val="0"/>
          <w:numId w:val="7"/>
        </w:numPr>
        <w:autoSpaceDE w:val="0"/>
        <w:autoSpaceDN w:val="0"/>
        <w:adjustRightInd w:val="0"/>
        <w:spacing w:after="0" w:line="240" w:lineRule="auto"/>
        <w:rPr>
          <w:rFonts w:cstheme="minorHAnsi"/>
          <w:sz w:val="24"/>
          <w:szCs w:val="24"/>
        </w:rPr>
      </w:pPr>
      <w:r w:rsidRPr="006B5FD6">
        <w:rPr>
          <w:rFonts w:cstheme="minorHAnsi"/>
          <w:sz w:val="24"/>
          <w:szCs w:val="24"/>
        </w:rPr>
        <w:t xml:space="preserve">Pseudocleft lip; microform cleft lip; forme fruste cleft lip </w:t>
      </w:r>
    </w:p>
    <w:p w14:paraId="6116AF8F" w14:textId="77777777" w:rsidR="00606DF8" w:rsidRPr="006B5FD6" w:rsidRDefault="00606DF8" w:rsidP="00D275E0">
      <w:pPr>
        <w:pStyle w:val="ListParagraph"/>
        <w:numPr>
          <w:ilvl w:val="0"/>
          <w:numId w:val="7"/>
        </w:numPr>
        <w:autoSpaceDE w:val="0"/>
        <w:autoSpaceDN w:val="0"/>
        <w:adjustRightInd w:val="0"/>
        <w:spacing w:after="0" w:line="240" w:lineRule="auto"/>
        <w:rPr>
          <w:rFonts w:cstheme="minorHAnsi"/>
          <w:sz w:val="24"/>
          <w:szCs w:val="24"/>
        </w:rPr>
      </w:pPr>
      <w:r w:rsidRPr="006B5FD6">
        <w:rPr>
          <w:rFonts w:cstheme="minorHAnsi"/>
          <w:sz w:val="24"/>
          <w:szCs w:val="24"/>
        </w:rPr>
        <w:t>Tessier type facial clefts</w:t>
      </w:r>
    </w:p>
    <w:p w14:paraId="6116AF90" w14:textId="44A09CD6" w:rsidR="00606DF8" w:rsidRDefault="00606DF8" w:rsidP="00D275E0">
      <w:pPr>
        <w:pStyle w:val="ListParagraph"/>
        <w:numPr>
          <w:ilvl w:val="0"/>
          <w:numId w:val="7"/>
        </w:numPr>
        <w:autoSpaceDE w:val="0"/>
        <w:autoSpaceDN w:val="0"/>
        <w:adjustRightInd w:val="0"/>
        <w:spacing w:after="0" w:line="240" w:lineRule="auto"/>
        <w:rPr>
          <w:rFonts w:cstheme="minorHAnsi"/>
          <w:sz w:val="24"/>
          <w:szCs w:val="24"/>
        </w:rPr>
      </w:pPr>
      <w:r w:rsidRPr="006B5FD6">
        <w:rPr>
          <w:rFonts w:cstheme="minorHAnsi"/>
          <w:sz w:val="24"/>
          <w:szCs w:val="24"/>
        </w:rPr>
        <w:t>Oblique facial clefts</w:t>
      </w:r>
    </w:p>
    <w:p w14:paraId="60AD88F8" w14:textId="01A2AC2D" w:rsidR="00D21685" w:rsidRPr="0048528B" w:rsidRDefault="00D21685" w:rsidP="00D275E0">
      <w:pPr>
        <w:pStyle w:val="ListParagraph"/>
        <w:numPr>
          <w:ilvl w:val="0"/>
          <w:numId w:val="7"/>
        </w:numPr>
        <w:autoSpaceDE w:val="0"/>
        <w:autoSpaceDN w:val="0"/>
        <w:adjustRightInd w:val="0"/>
        <w:spacing w:after="0" w:line="240" w:lineRule="auto"/>
        <w:rPr>
          <w:rFonts w:cstheme="minorHAnsi"/>
          <w:sz w:val="24"/>
          <w:szCs w:val="24"/>
        </w:rPr>
      </w:pPr>
      <w:r w:rsidRPr="0048528B">
        <w:rPr>
          <w:rFonts w:cstheme="minorHAnsi"/>
          <w:sz w:val="24"/>
          <w:szCs w:val="24"/>
        </w:rPr>
        <w:t>Cleft gum only</w:t>
      </w:r>
    </w:p>
    <w:p w14:paraId="6116AF92" w14:textId="4C2C2449" w:rsidR="002532E5" w:rsidRDefault="002532E5" w:rsidP="00D275E0">
      <w:pPr>
        <w:pStyle w:val="ListParagraph"/>
        <w:numPr>
          <w:ilvl w:val="0"/>
          <w:numId w:val="7"/>
        </w:numPr>
        <w:autoSpaceDE w:val="0"/>
        <w:autoSpaceDN w:val="0"/>
        <w:adjustRightInd w:val="0"/>
        <w:spacing w:after="0" w:line="240" w:lineRule="auto"/>
        <w:rPr>
          <w:rFonts w:cstheme="minorHAnsi"/>
          <w:sz w:val="24"/>
          <w:szCs w:val="24"/>
        </w:rPr>
      </w:pPr>
      <w:r>
        <w:rPr>
          <w:rFonts w:cstheme="minorHAnsi"/>
          <w:sz w:val="24"/>
          <w:szCs w:val="24"/>
        </w:rPr>
        <w:t xml:space="preserve">Any cleft </w:t>
      </w:r>
      <w:r w:rsidR="00535277">
        <w:rPr>
          <w:rFonts w:cstheme="minorHAnsi"/>
          <w:sz w:val="24"/>
          <w:szCs w:val="24"/>
        </w:rPr>
        <w:t xml:space="preserve">lip </w:t>
      </w:r>
      <w:r>
        <w:rPr>
          <w:rFonts w:cstheme="minorHAnsi"/>
          <w:sz w:val="24"/>
          <w:szCs w:val="24"/>
        </w:rPr>
        <w:t>with coexisting holoprosen</w:t>
      </w:r>
      <w:r w:rsidRPr="007440C9">
        <w:rPr>
          <w:rFonts w:cstheme="minorHAnsi"/>
          <w:sz w:val="24"/>
          <w:szCs w:val="24"/>
        </w:rPr>
        <w:t>cephal</w:t>
      </w:r>
      <w:r>
        <w:rPr>
          <w:rFonts w:cstheme="minorHAnsi"/>
          <w:sz w:val="24"/>
          <w:szCs w:val="24"/>
        </w:rPr>
        <w:t>y</w:t>
      </w:r>
      <w:r w:rsidR="005769C3">
        <w:rPr>
          <w:rFonts w:cstheme="minorHAnsi"/>
          <w:sz w:val="24"/>
          <w:szCs w:val="24"/>
        </w:rPr>
        <w:t xml:space="preserve"> (include under holoprosencephaly only)</w:t>
      </w:r>
    </w:p>
    <w:p w14:paraId="6116AF93" w14:textId="01E31215" w:rsidR="00CE7658" w:rsidRPr="00C833B3" w:rsidRDefault="002532E5" w:rsidP="00D275E0">
      <w:pPr>
        <w:pStyle w:val="ListParagraph"/>
        <w:numPr>
          <w:ilvl w:val="0"/>
          <w:numId w:val="7"/>
        </w:numPr>
        <w:autoSpaceDE w:val="0"/>
        <w:autoSpaceDN w:val="0"/>
        <w:adjustRightInd w:val="0"/>
        <w:spacing w:after="0" w:line="240" w:lineRule="auto"/>
        <w:rPr>
          <w:rFonts w:cstheme="minorHAnsi"/>
          <w:sz w:val="24"/>
          <w:szCs w:val="24"/>
        </w:rPr>
      </w:pPr>
      <w:r>
        <w:rPr>
          <w:rFonts w:cstheme="minorHAnsi"/>
          <w:sz w:val="24"/>
          <w:szCs w:val="24"/>
        </w:rPr>
        <w:t xml:space="preserve">Any cleft </w:t>
      </w:r>
      <w:r w:rsidR="00535277">
        <w:rPr>
          <w:rFonts w:cstheme="minorHAnsi"/>
          <w:sz w:val="24"/>
          <w:szCs w:val="24"/>
        </w:rPr>
        <w:t xml:space="preserve">lip </w:t>
      </w:r>
      <w:r>
        <w:rPr>
          <w:rFonts w:cstheme="minorHAnsi"/>
          <w:sz w:val="24"/>
          <w:szCs w:val="24"/>
        </w:rPr>
        <w:t xml:space="preserve">with coexisting </w:t>
      </w:r>
      <w:r w:rsidRPr="007440C9">
        <w:rPr>
          <w:rFonts w:cstheme="minorHAnsi"/>
          <w:sz w:val="24"/>
          <w:szCs w:val="24"/>
        </w:rPr>
        <w:t>anencephal</w:t>
      </w:r>
      <w:r>
        <w:rPr>
          <w:rFonts w:cstheme="minorHAnsi"/>
          <w:sz w:val="24"/>
          <w:szCs w:val="24"/>
        </w:rPr>
        <w:t>y</w:t>
      </w:r>
      <w:r w:rsidRPr="006B5FD6">
        <w:rPr>
          <w:rFonts w:cstheme="minorHAnsi"/>
          <w:sz w:val="24"/>
          <w:szCs w:val="24"/>
        </w:rPr>
        <w:t xml:space="preserve"> </w:t>
      </w:r>
      <w:r w:rsidR="00606DF8" w:rsidRPr="00C833B3">
        <w:rPr>
          <w:rFonts w:cstheme="minorHAnsi"/>
          <w:sz w:val="24"/>
          <w:szCs w:val="24"/>
        </w:rPr>
        <w:t xml:space="preserve"> </w:t>
      </w:r>
    </w:p>
    <w:p w14:paraId="712EA3D9" w14:textId="77777777" w:rsidR="00AE4966" w:rsidRDefault="00AE4966" w:rsidP="002A322E">
      <w:pPr>
        <w:autoSpaceDE w:val="0"/>
        <w:autoSpaceDN w:val="0"/>
        <w:adjustRightInd w:val="0"/>
        <w:spacing w:after="0" w:line="240" w:lineRule="auto"/>
        <w:rPr>
          <w:rFonts w:cstheme="minorHAnsi"/>
          <w:b/>
          <w:bCs/>
          <w:color w:val="000000"/>
          <w:sz w:val="24"/>
          <w:szCs w:val="24"/>
        </w:rPr>
      </w:pPr>
    </w:p>
    <w:p w14:paraId="6116AF94" w14:textId="57BD5329" w:rsidR="002A322E" w:rsidRPr="00EE23D1" w:rsidRDefault="002A322E" w:rsidP="002A322E">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ICD-9-CM CODES</w:t>
      </w:r>
      <w:r w:rsidR="002F1902">
        <w:rPr>
          <w:rFonts w:cstheme="minorHAnsi"/>
          <w:b/>
          <w:bCs/>
          <w:color w:val="000000"/>
          <w:sz w:val="24"/>
          <w:szCs w:val="24"/>
        </w:rPr>
        <w:t xml:space="preserve"> </w:t>
      </w:r>
      <w:r w:rsidR="002F1902">
        <w:rPr>
          <w:rFonts w:cstheme="minorHAnsi"/>
          <w:b/>
          <w:bCs/>
          <w:sz w:val="24"/>
          <w:szCs w:val="24"/>
        </w:rPr>
        <w:t>(for case finding)</w:t>
      </w:r>
    </w:p>
    <w:p w14:paraId="6116AF95" w14:textId="3B45144D" w:rsidR="002A322E" w:rsidRPr="00EE23D1" w:rsidRDefault="002A322E" w:rsidP="00D275E0">
      <w:pPr>
        <w:pStyle w:val="ListParagraph"/>
        <w:numPr>
          <w:ilvl w:val="0"/>
          <w:numId w:val="6"/>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CLEFT LIP</w:t>
      </w:r>
      <w:r w:rsidR="005E3E1F">
        <w:rPr>
          <w:rFonts w:cstheme="minorHAnsi"/>
          <w:color w:val="000000"/>
          <w:sz w:val="24"/>
          <w:szCs w:val="24"/>
        </w:rPr>
        <w:t xml:space="preserve"> </w:t>
      </w:r>
      <w:r w:rsidRPr="00EE23D1">
        <w:rPr>
          <w:rFonts w:cstheme="minorHAnsi"/>
          <w:color w:val="000000"/>
          <w:sz w:val="24"/>
          <w:szCs w:val="24"/>
        </w:rPr>
        <w:t>--</w:t>
      </w:r>
      <w:r w:rsidR="005E3E1F">
        <w:rPr>
          <w:rFonts w:cstheme="minorHAnsi"/>
          <w:color w:val="000000"/>
          <w:sz w:val="24"/>
          <w:szCs w:val="24"/>
        </w:rPr>
        <w:t xml:space="preserve"> </w:t>
      </w:r>
      <w:r w:rsidRPr="00EE23D1">
        <w:rPr>
          <w:rFonts w:cstheme="minorHAnsi"/>
          <w:color w:val="000000"/>
          <w:sz w:val="24"/>
          <w:szCs w:val="24"/>
        </w:rPr>
        <w:t>749.10-749.14</w:t>
      </w:r>
    </w:p>
    <w:p w14:paraId="6116AF96" w14:textId="0461E344" w:rsidR="002A322E" w:rsidRPr="00EE23D1" w:rsidRDefault="002A322E" w:rsidP="00D275E0">
      <w:pPr>
        <w:pStyle w:val="ListParagraph"/>
        <w:numPr>
          <w:ilvl w:val="0"/>
          <w:numId w:val="6"/>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CLEFT LIP WITH PALATE</w:t>
      </w:r>
      <w:r w:rsidR="005E3E1F">
        <w:rPr>
          <w:rFonts w:cstheme="minorHAnsi"/>
          <w:color w:val="000000"/>
          <w:sz w:val="24"/>
          <w:szCs w:val="24"/>
        </w:rPr>
        <w:t xml:space="preserve"> </w:t>
      </w:r>
      <w:r w:rsidRPr="00EE23D1">
        <w:rPr>
          <w:rFonts w:cstheme="minorHAnsi"/>
          <w:color w:val="000000"/>
          <w:sz w:val="24"/>
          <w:szCs w:val="24"/>
        </w:rPr>
        <w:t>--</w:t>
      </w:r>
      <w:r w:rsidR="005E3E1F">
        <w:rPr>
          <w:rFonts w:cstheme="minorHAnsi"/>
          <w:color w:val="000000"/>
          <w:sz w:val="24"/>
          <w:szCs w:val="24"/>
        </w:rPr>
        <w:t xml:space="preserve"> </w:t>
      </w:r>
      <w:r w:rsidRPr="00EE23D1">
        <w:rPr>
          <w:rFonts w:cstheme="minorHAnsi"/>
          <w:color w:val="000000"/>
          <w:sz w:val="24"/>
          <w:szCs w:val="24"/>
        </w:rPr>
        <w:t>749.20-749.25</w:t>
      </w:r>
    </w:p>
    <w:p w14:paraId="5C76BEF4" w14:textId="77777777" w:rsidR="00AE4966" w:rsidRDefault="00AE4966" w:rsidP="00E30974">
      <w:pPr>
        <w:autoSpaceDE w:val="0"/>
        <w:autoSpaceDN w:val="0"/>
        <w:adjustRightInd w:val="0"/>
        <w:spacing w:after="0" w:line="240" w:lineRule="auto"/>
        <w:rPr>
          <w:rFonts w:cstheme="minorHAnsi"/>
          <w:b/>
          <w:color w:val="000000"/>
          <w:sz w:val="24"/>
          <w:szCs w:val="24"/>
        </w:rPr>
      </w:pPr>
    </w:p>
    <w:p w14:paraId="62BB52E5" w14:textId="5C1D5308" w:rsidR="00E30974" w:rsidRPr="00E30974" w:rsidRDefault="00E30974" w:rsidP="00E30974">
      <w:pPr>
        <w:autoSpaceDE w:val="0"/>
        <w:autoSpaceDN w:val="0"/>
        <w:adjustRightInd w:val="0"/>
        <w:spacing w:after="0" w:line="240" w:lineRule="auto"/>
        <w:rPr>
          <w:rFonts w:cstheme="minorHAnsi"/>
          <w:b/>
          <w:color w:val="000000"/>
          <w:sz w:val="24"/>
          <w:szCs w:val="24"/>
        </w:rPr>
      </w:pPr>
      <w:r>
        <w:rPr>
          <w:rFonts w:cstheme="minorHAnsi"/>
          <w:b/>
          <w:color w:val="000000"/>
          <w:sz w:val="24"/>
          <w:szCs w:val="24"/>
        </w:rPr>
        <w:t>ICD-10-CM CODES</w:t>
      </w:r>
      <w:r w:rsidR="002F1902">
        <w:rPr>
          <w:rFonts w:cstheme="minorHAnsi"/>
          <w:b/>
          <w:color w:val="000000"/>
          <w:sz w:val="24"/>
          <w:szCs w:val="24"/>
        </w:rPr>
        <w:t xml:space="preserve"> </w:t>
      </w:r>
      <w:r w:rsidR="002F1902">
        <w:rPr>
          <w:rFonts w:cstheme="minorHAnsi"/>
          <w:b/>
          <w:bCs/>
          <w:sz w:val="24"/>
          <w:szCs w:val="24"/>
        </w:rPr>
        <w:t>(for case finding)</w:t>
      </w:r>
    </w:p>
    <w:p w14:paraId="7F79E8A9" w14:textId="6D358848" w:rsidR="00E30974" w:rsidRPr="00E30974" w:rsidRDefault="00FC3894" w:rsidP="00D36079">
      <w:pPr>
        <w:pStyle w:val="ListParagraph"/>
        <w:numPr>
          <w:ilvl w:val="0"/>
          <w:numId w:val="25"/>
        </w:numPr>
        <w:autoSpaceDE w:val="0"/>
        <w:autoSpaceDN w:val="0"/>
        <w:adjustRightInd w:val="0"/>
        <w:spacing w:after="0" w:line="240" w:lineRule="auto"/>
        <w:rPr>
          <w:rFonts w:cstheme="minorHAnsi"/>
          <w:b/>
          <w:color w:val="000000"/>
          <w:sz w:val="24"/>
          <w:szCs w:val="24"/>
        </w:rPr>
      </w:pPr>
      <w:r>
        <w:rPr>
          <w:rFonts w:cstheme="minorHAnsi"/>
          <w:color w:val="000000"/>
          <w:sz w:val="24"/>
          <w:szCs w:val="24"/>
        </w:rPr>
        <w:t>CLEFT LIP</w:t>
      </w:r>
      <w:r w:rsidR="005E3E1F">
        <w:rPr>
          <w:rFonts w:cstheme="minorHAnsi"/>
          <w:color w:val="000000"/>
          <w:sz w:val="24"/>
          <w:szCs w:val="24"/>
        </w:rPr>
        <w:t xml:space="preserve"> </w:t>
      </w:r>
      <w:r>
        <w:rPr>
          <w:rFonts w:cstheme="minorHAnsi"/>
          <w:color w:val="000000"/>
          <w:sz w:val="24"/>
          <w:szCs w:val="24"/>
        </w:rPr>
        <w:t>--</w:t>
      </w:r>
      <w:r w:rsidR="005E3E1F">
        <w:rPr>
          <w:rFonts w:cstheme="minorHAnsi"/>
          <w:color w:val="000000"/>
          <w:sz w:val="24"/>
          <w:szCs w:val="24"/>
        </w:rPr>
        <w:t xml:space="preserve"> </w:t>
      </w:r>
      <w:r w:rsidR="00E30974">
        <w:rPr>
          <w:rFonts w:cstheme="minorHAnsi"/>
          <w:color w:val="000000"/>
          <w:sz w:val="24"/>
          <w:szCs w:val="24"/>
        </w:rPr>
        <w:t>Q36.</w:t>
      </w:r>
      <w:r w:rsidR="00EE5C93">
        <w:rPr>
          <w:rFonts w:cstheme="minorHAnsi"/>
          <w:color w:val="000000"/>
          <w:sz w:val="24"/>
          <w:szCs w:val="24"/>
        </w:rPr>
        <w:t>0-Q36.9</w:t>
      </w:r>
    </w:p>
    <w:p w14:paraId="59A2D442" w14:textId="361F7146" w:rsidR="00E30974" w:rsidRPr="00E30974" w:rsidRDefault="00FC3894" w:rsidP="00D36079">
      <w:pPr>
        <w:pStyle w:val="ListParagraph"/>
        <w:numPr>
          <w:ilvl w:val="0"/>
          <w:numId w:val="25"/>
        </w:numPr>
        <w:autoSpaceDE w:val="0"/>
        <w:autoSpaceDN w:val="0"/>
        <w:adjustRightInd w:val="0"/>
        <w:spacing w:after="0" w:line="240" w:lineRule="auto"/>
        <w:rPr>
          <w:rFonts w:cstheme="minorHAnsi"/>
          <w:b/>
          <w:color w:val="000000"/>
          <w:sz w:val="24"/>
          <w:szCs w:val="24"/>
        </w:rPr>
      </w:pPr>
      <w:r>
        <w:rPr>
          <w:rFonts w:cstheme="minorHAnsi"/>
          <w:color w:val="000000"/>
          <w:sz w:val="24"/>
          <w:szCs w:val="24"/>
        </w:rPr>
        <w:t>CLEFT PALATE WITH CLEFT LIP</w:t>
      </w:r>
      <w:r w:rsidR="005E3E1F">
        <w:rPr>
          <w:rFonts w:cstheme="minorHAnsi"/>
          <w:color w:val="000000"/>
          <w:sz w:val="24"/>
          <w:szCs w:val="24"/>
        </w:rPr>
        <w:t xml:space="preserve"> </w:t>
      </w:r>
      <w:r>
        <w:rPr>
          <w:rFonts w:cstheme="minorHAnsi"/>
          <w:color w:val="000000"/>
          <w:sz w:val="24"/>
          <w:szCs w:val="24"/>
        </w:rPr>
        <w:t>--</w:t>
      </w:r>
      <w:r w:rsidR="005E3E1F">
        <w:rPr>
          <w:rFonts w:cstheme="minorHAnsi"/>
          <w:color w:val="000000"/>
          <w:sz w:val="24"/>
          <w:szCs w:val="24"/>
        </w:rPr>
        <w:t xml:space="preserve"> </w:t>
      </w:r>
      <w:r w:rsidR="00E30974">
        <w:rPr>
          <w:rFonts w:cstheme="minorHAnsi"/>
          <w:color w:val="000000"/>
          <w:sz w:val="24"/>
          <w:szCs w:val="24"/>
        </w:rPr>
        <w:t>Q37.</w:t>
      </w:r>
      <w:r w:rsidR="005E4EBC">
        <w:rPr>
          <w:rFonts w:cstheme="minorHAnsi"/>
          <w:color w:val="000000"/>
          <w:sz w:val="24"/>
          <w:szCs w:val="24"/>
        </w:rPr>
        <w:t>0-Q37.9</w:t>
      </w:r>
    </w:p>
    <w:p w14:paraId="5288865C" w14:textId="77777777" w:rsidR="00AE4966" w:rsidRDefault="00AE4966" w:rsidP="001105D1">
      <w:pPr>
        <w:autoSpaceDE w:val="0"/>
        <w:autoSpaceDN w:val="0"/>
        <w:adjustRightInd w:val="0"/>
        <w:spacing w:after="0" w:line="240" w:lineRule="auto"/>
        <w:rPr>
          <w:rFonts w:cstheme="minorHAnsi"/>
          <w:b/>
          <w:color w:val="000000"/>
          <w:sz w:val="24"/>
          <w:szCs w:val="24"/>
        </w:rPr>
      </w:pPr>
    </w:p>
    <w:p w14:paraId="6116AF97" w14:textId="1848039D" w:rsidR="001105D1" w:rsidRPr="00EE23D1" w:rsidRDefault="00AF5592" w:rsidP="001105D1">
      <w:pPr>
        <w:autoSpaceDE w:val="0"/>
        <w:autoSpaceDN w:val="0"/>
        <w:adjustRightInd w:val="0"/>
        <w:spacing w:after="0" w:line="240" w:lineRule="auto"/>
        <w:rPr>
          <w:rFonts w:cstheme="minorHAnsi"/>
          <w:color w:val="000000"/>
          <w:sz w:val="24"/>
          <w:szCs w:val="24"/>
        </w:rPr>
      </w:pPr>
      <w:r>
        <w:rPr>
          <w:rFonts w:cstheme="minorHAnsi"/>
          <w:b/>
          <w:color w:val="000000"/>
          <w:sz w:val="24"/>
          <w:szCs w:val="24"/>
        </w:rPr>
        <w:t>CBDRP</w:t>
      </w:r>
      <w:r w:rsidR="001105D1" w:rsidRPr="00EE23D1">
        <w:rPr>
          <w:rFonts w:cstheme="minorHAnsi"/>
          <w:b/>
          <w:color w:val="000000"/>
          <w:sz w:val="24"/>
          <w:szCs w:val="24"/>
        </w:rPr>
        <w:t xml:space="preserve"> CODES</w:t>
      </w:r>
      <w:r w:rsidR="00155B6E">
        <w:rPr>
          <w:rFonts w:cstheme="minorHAnsi"/>
          <w:b/>
          <w:color w:val="000000"/>
          <w:sz w:val="24"/>
          <w:szCs w:val="24"/>
        </w:rPr>
        <w:t xml:space="preserve"> </w:t>
      </w:r>
      <w:r w:rsidR="00155B6E">
        <w:rPr>
          <w:rFonts w:cs="Arial"/>
          <w:b/>
          <w:bCs/>
          <w:color w:val="000000"/>
          <w:sz w:val="24"/>
          <w:szCs w:val="24"/>
        </w:rPr>
        <w:t>(for eligible defects)</w:t>
      </w:r>
    </w:p>
    <w:p w14:paraId="6116AF98" w14:textId="6F494B04" w:rsidR="001105D1" w:rsidRPr="00EE23D1" w:rsidRDefault="001105D1" w:rsidP="00D275E0">
      <w:pPr>
        <w:pStyle w:val="ListParagraph"/>
        <w:numPr>
          <w:ilvl w:val="0"/>
          <w:numId w:val="7"/>
        </w:numPr>
        <w:autoSpaceDE w:val="0"/>
        <w:autoSpaceDN w:val="0"/>
        <w:adjustRightInd w:val="0"/>
        <w:spacing w:after="0" w:line="240" w:lineRule="auto"/>
        <w:rPr>
          <w:rFonts w:cstheme="minorHAnsi"/>
          <w:sz w:val="24"/>
          <w:szCs w:val="24"/>
        </w:rPr>
      </w:pPr>
      <w:r w:rsidRPr="00EE23D1">
        <w:rPr>
          <w:rFonts w:cstheme="minorHAnsi"/>
          <w:sz w:val="24"/>
          <w:szCs w:val="24"/>
        </w:rPr>
        <w:t>749101-</w:t>
      </w:r>
      <w:r w:rsidR="00846E1B">
        <w:rPr>
          <w:rFonts w:cstheme="minorHAnsi"/>
          <w:sz w:val="24"/>
          <w:szCs w:val="24"/>
        </w:rPr>
        <w:t>74910</w:t>
      </w:r>
      <w:r w:rsidRPr="00EE23D1">
        <w:rPr>
          <w:rFonts w:cstheme="minorHAnsi"/>
          <w:sz w:val="24"/>
          <w:szCs w:val="24"/>
        </w:rPr>
        <w:t xml:space="preserve">3: </w:t>
      </w:r>
      <w:r w:rsidR="005E3E1F">
        <w:rPr>
          <w:rFonts w:cstheme="minorHAnsi"/>
          <w:sz w:val="24"/>
          <w:szCs w:val="24"/>
        </w:rPr>
        <w:t xml:space="preserve"> </w:t>
      </w:r>
      <w:r w:rsidRPr="00EE23D1">
        <w:rPr>
          <w:rFonts w:cstheme="minorHAnsi"/>
          <w:sz w:val="24"/>
          <w:szCs w:val="24"/>
        </w:rPr>
        <w:t>Cleft lip, unilateral</w:t>
      </w:r>
    </w:p>
    <w:p w14:paraId="6116AF99" w14:textId="69CFC852" w:rsidR="001105D1" w:rsidRPr="00EE23D1" w:rsidRDefault="001105D1" w:rsidP="00D275E0">
      <w:pPr>
        <w:pStyle w:val="ListParagraph"/>
        <w:numPr>
          <w:ilvl w:val="0"/>
          <w:numId w:val="7"/>
        </w:numPr>
        <w:autoSpaceDE w:val="0"/>
        <w:autoSpaceDN w:val="0"/>
        <w:adjustRightInd w:val="0"/>
        <w:spacing w:after="0" w:line="240" w:lineRule="auto"/>
        <w:rPr>
          <w:rFonts w:cstheme="minorHAnsi"/>
          <w:sz w:val="24"/>
          <w:szCs w:val="24"/>
        </w:rPr>
      </w:pPr>
      <w:r w:rsidRPr="00EE23D1">
        <w:rPr>
          <w:rFonts w:cstheme="minorHAnsi"/>
          <w:sz w:val="24"/>
          <w:szCs w:val="24"/>
        </w:rPr>
        <w:t xml:space="preserve">749110: </w:t>
      </w:r>
      <w:r w:rsidR="005E3E1F">
        <w:rPr>
          <w:rFonts w:cstheme="minorHAnsi"/>
          <w:sz w:val="24"/>
          <w:szCs w:val="24"/>
        </w:rPr>
        <w:t xml:space="preserve"> </w:t>
      </w:r>
      <w:r w:rsidRPr="00EE23D1">
        <w:rPr>
          <w:rFonts w:cstheme="minorHAnsi"/>
          <w:sz w:val="24"/>
          <w:szCs w:val="24"/>
        </w:rPr>
        <w:t>Cleft lip, bilateral</w:t>
      </w:r>
    </w:p>
    <w:p w14:paraId="6116AF9A" w14:textId="6344D2F8" w:rsidR="001105D1" w:rsidRPr="00EE23D1" w:rsidRDefault="001105D1" w:rsidP="00D275E0">
      <w:pPr>
        <w:pStyle w:val="ListParagraph"/>
        <w:numPr>
          <w:ilvl w:val="0"/>
          <w:numId w:val="7"/>
        </w:numPr>
        <w:autoSpaceDE w:val="0"/>
        <w:autoSpaceDN w:val="0"/>
        <w:adjustRightInd w:val="0"/>
        <w:spacing w:after="0" w:line="240" w:lineRule="auto"/>
        <w:rPr>
          <w:rFonts w:cstheme="minorHAnsi"/>
          <w:sz w:val="24"/>
          <w:szCs w:val="24"/>
        </w:rPr>
      </w:pPr>
      <w:r w:rsidRPr="00EE23D1">
        <w:rPr>
          <w:rFonts w:cstheme="minorHAnsi"/>
          <w:sz w:val="24"/>
          <w:szCs w:val="24"/>
        </w:rPr>
        <w:t xml:space="preserve">749120: </w:t>
      </w:r>
      <w:r w:rsidR="005E3E1F">
        <w:rPr>
          <w:rFonts w:cstheme="minorHAnsi"/>
          <w:sz w:val="24"/>
          <w:szCs w:val="24"/>
        </w:rPr>
        <w:t xml:space="preserve"> </w:t>
      </w:r>
      <w:r w:rsidRPr="00EE23D1">
        <w:rPr>
          <w:rFonts w:cstheme="minorHAnsi"/>
          <w:sz w:val="24"/>
          <w:szCs w:val="24"/>
        </w:rPr>
        <w:t>Cleft lip, central</w:t>
      </w:r>
    </w:p>
    <w:p w14:paraId="6116AF9B" w14:textId="445E4763" w:rsidR="001105D1" w:rsidRPr="00EE23D1" w:rsidRDefault="001105D1" w:rsidP="00D275E0">
      <w:pPr>
        <w:pStyle w:val="ListParagraph"/>
        <w:numPr>
          <w:ilvl w:val="0"/>
          <w:numId w:val="7"/>
        </w:numPr>
        <w:autoSpaceDE w:val="0"/>
        <w:autoSpaceDN w:val="0"/>
        <w:adjustRightInd w:val="0"/>
        <w:spacing w:after="0" w:line="240" w:lineRule="auto"/>
        <w:rPr>
          <w:rFonts w:cstheme="minorHAnsi"/>
          <w:sz w:val="24"/>
          <w:szCs w:val="24"/>
        </w:rPr>
      </w:pPr>
      <w:r w:rsidRPr="00EE23D1">
        <w:rPr>
          <w:rFonts w:cstheme="minorHAnsi"/>
          <w:sz w:val="24"/>
          <w:szCs w:val="24"/>
        </w:rPr>
        <w:t>749</w:t>
      </w:r>
      <w:r w:rsidR="00695F22">
        <w:rPr>
          <w:rFonts w:cstheme="minorHAnsi"/>
          <w:sz w:val="24"/>
          <w:szCs w:val="24"/>
        </w:rPr>
        <w:t>1</w:t>
      </w:r>
      <w:r w:rsidRPr="00EE23D1">
        <w:rPr>
          <w:rFonts w:cstheme="minorHAnsi"/>
          <w:sz w:val="24"/>
          <w:szCs w:val="24"/>
        </w:rPr>
        <w:t xml:space="preserve">95: </w:t>
      </w:r>
      <w:r w:rsidR="005E3E1F">
        <w:rPr>
          <w:rFonts w:cstheme="minorHAnsi"/>
          <w:sz w:val="24"/>
          <w:szCs w:val="24"/>
        </w:rPr>
        <w:t xml:space="preserve"> </w:t>
      </w:r>
      <w:r w:rsidRPr="00EE23D1">
        <w:rPr>
          <w:rFonts w:cstheme="minorHAnsi"/>
          <w:sz w:val="24"/>
          <w:szCs w:val="24"/>
        </w:rPr>
        <w:t>Cleft lip, NOS</w:t>
      </w:r>
    </w:p>
    <w:p w14:paraId="6116AF9C" w14:textId="5A41D491" w:rsidR="001105D1" w:rsidRPr="00EE23D1" w:rsidRDefault="001105D1" w:rsidP="00D275E0">
      <w:pPr>
        <w:pStyle w:val="ListParagraph"/>
        <w:numPr>
          <w:ilvl w:val="0"/>
          <w:numId w:val="7"/>
        </w:numPr>
        <w:autoSpaceDE w:val="0"/>
        <w:autoSpaceDN w:val="0"/>
        <w:adjustRightInd w:val="0"/>
        <w:spacing w:after="0" w:line="240" w:lineRule="auto"/>
        <w:rPr>
          <w:rFonts w:cstheme="minorHAnsi"/>
          <w:sz w:val="24"/>
          <w:szCs w:val="24"/>
        </w:rPr>
      </w:pPr>
      <w:r w:rsidRPr="00EE23D1">
        <w:rPr>
          <w:rFonts w:cstheme="minorHAnsi"/>
          <w:sz w:val="24"/>
          <w:szCs w:val="24"/>
        </w:rPr>
        <w:t>749201-</w:t>
      </w:r>
      <w:r w:rsidR="00846E1B">
        <w:rPr>
          <w:rFonts w:cstheme="minorHAnsi"/>
          <w:sz w:val="24"/>
          <w:szCs w:val="24"/>
        </w:rPr>
        <w:t>74920</w:t>
      </w:r>
      <w:r w:rsidRPr="00EE23D1">
        <w:rPr>
          <w:rFonts w:cstheme="minorHAnsi"/>
          <w:sz w:val="24"/>
          <w:szCs w:val="24"/>
        </w:rPr>
        <w:t xml:space="preserve">3: </w:t>
      </w:r>
      <w:r w:rsidR="005E3E1F">
        <w:rPr>
          <w:rFonts w:cstheme="minorHAnsi"/>
          <w:sz w:val="24"/>
          <w:szCs w:val="24"/>
        </w:rPr>
        <w:t xml:space="preserve"> </w:t>
      </w:r>
      <w:r w:rsidRPr="00EE23D1">
        <w:rPr>
          <w:rFonts w:cstheme="minorHAnsi"/>
          <w:sz w:val="24"/>
          <w:szCs w:val="24"/>
        </w:rPr>
        <w:t>Cleft lip and palate, unilateral</w:t>
      </w:r>
    </w:p>
    <w:p w14:paraId="6116AF9D" w14:textId="2A84B19E" w:rsidR="001105D1" w:rsidRPr="00EE23D1" w:rsidRDefault="001105D1" w:rsidP="00D275E0">
      <w:pPr>
        <w:pStyle w:val="ListParagraph"/>
        <w:numPr>
          <w:ilvl w:val="0"/>
          <w:numId w:val="7"/>
        </w:numPr>
        <w:autoSpaceDE w:val="0"/>
        <w:autoSpaceDN w:val="0"/>
        <w:adjustRightInd w:val="0"/>
        <w:spacing w:after="0" w:line="240" w:lineRule="auto"/>
        <w:rPr>
          <w:rFonts w:cstheme="minorHAnsi"/>
          <w:sz w:val="24"/>
          <w:szCs w:val="24"/>
        </w:rPr>
      </w:pPr>
      <w:r w:rsidRPr="00EE23D1">
        <w:rPr>
          <w:rFonts w:cstheme="minorHAnsi"/>
          <w:sz w:val="24"/>
          <w:szCs w:val="24"/>
        </w:rPr>
        <w:t xml:space="preserve">749210: </w:t>
      </w:r>
      <w:r w:rsidR="005E3E1F">
        <w:rPr>
          <w:rFonts w:cstheme="minorHAnsi"/>
          <w:sz w:val="24"/>
          <w:szCs w:val="24"/>
        </w:rPr>
        <w:t xml:space="preserve"> </w:t>
      </w:r>
      <w:r w:rsidRPr="00EE23D1">
        <w:rPr>
          <w:rFonts w:cstheme="minorHAnsi"/>
          <w:sz w:val="24"/>
          <w:szCs w:val="24"/>
        </w:rPr>
        <w:t>Cleft lip and palate, bilateral cleft lip</w:t>
      </w:r>
    </w:p>
    <w:p w14:paraId="6116AF9E" w14:textId="3F9EC64D" w:rsidR="001105D1" w:rsidRPr="00EE23D1" w:rsidRDefault="001105D1" w:rsidP="00D275E0">
      <w:pPr>
        <w:pStyle w:val="ListParagraph"/>
        <w:numPr>
          <w:ilvl w:val="0"/>
          <w:numId w:val="7"/>
        </w:numPr>
        <w:autoSpaceDE w:val="0"/>
        <w:autoSpaceDN w:val="0"/>
        <w:adjustRightInd w:val="0"/>
        <w:spacing w:after="0" w:line="240" w:lineRule="auto"/>
        <w:rPr>
          <w:rFonts w:cstheme="minorHAnsi"/>
          <w:sz w:val="24"/>
          <w:szCs w:val="24"/>
        </w:rPr>
      </w:pPr>
      <w:r w:rsidRPr="00EE23D1">
        <w:rPr>
          <w:rFonts w:cstheme="minorHAnsi"/>
          <w:sz w:val="24"/>
          <w:szCs w:val="24"/>
        </w:rPr>
        <w:t xml:space="preserve">749220: </w:t>
      </w:r>
      <w:r w:rsidR="005E3E1F">
        <w:rPr>
          <w:rFonts w:cstheme="minorHAnsi"/>
          <w:sz w:val="24"/>
          <w:szCs w:val="24"/>
        </w:rPr>
        <w:t xml:space="preserve"> </w:t>
      </w:r>
      <w:r w:rsidRPr="00EE23D1">
        <w:rPr>
          <w:rFonts w:cstheme="minorHAnsi"/>
          <w:sz w:val="24"/>
          <w:szCs w:val="24"/>
        </w:rPr>
        <w:t>Cleft lip and palate, central cleft lip</w:t>
      </w:r>
    </w:p>
    <w:p w14:paraId="6116AFA2" w14:textId="492A51E3" w:rsidR="0051282C" w:rsidRPr="00FC3894" w:rsidRDefault="001105D1" w:rsidP="00D275E0">
      <w:pPr>
        <w:pStyle w:val="ListParagraph"/>
        <w:numPr>
          <w:ilvl w:val="0"/>
          <w:numId w:val="7"/>
        </w:numPr>
        <w:rPr>
          <w:rFonts w:cstheme="minorHAnsi"/>
          <w:b/>
          <w:bCs/>
          <w:sz w:val="28"/>
          <w:szCs w:val="28"/>
          <w:u w:val="single"/>
        </w:rPr>
      </w:pPr>
      <w:r w:rsidRPr="00FC3894">
        <w:rPr>
          <w:rFonts w:cstheme="minorHAnsi"/>
          <w:sz w:val="24"/>
          <w:szCs w:val="24"/>
        </w:rPr>
        <w:t xml:space="preserve">749290: </w:t>
      </w:r>
      <w:r w:rsidR="005E3E1F">
        <w:rPr>
          <w:rFonts w:cstheme="minorHAnsi"/>
          <w:sz w:val="24"/>
          <w:szCs w:val="24"/>
        </w:rPr>
        <w:t xml:space="preserve"> </w:t>
      </w:r>
      <w:r w:rsidRPr="00FC3894">
        <w:rPr>
          <w:rFonts w:cstheme="minorHAnsi"/>
          <w:sz w:val="24"/>
          <w:szCs w:val="24"/>
        </w:rPr>
        <w:t>Cleft lip and palate, NOS</w:t>
      </w:r>
    </w:p>
    <w:p w14:paraId="79157485" w14:textId="77777777" w:rsidR="00AE4966" w:rsidRDefault="00AE4966">
      <w:pPr>
        <w:rPr>
          <w:rFonts w:eastAsiaTheme="majorEastAsia" w:cstheme="majorBidi"/>
          <w:b/>
          <w:bCs/>
          <w:color w:val="365F91" w:themeColor="accent1" w:themeShade="BF"/>
          <w:sz w:val="28"/>
          <w:szCs w:val="28"/>
        </w:rPr>
      </w:pPr>
      <w:r>
        <w:br w:type="page"/>
      </w:r>
    </w:p>
    <w:p w14:paraId="6116AFA3" w14:textId="66E4CA43" w:rsidR="007B238E" w:rsidRDefault="007F7761" w:rsidP="00D36079">
      <w:pPr>
        <w:pStyle w:val="Heading1"/>
        <w:numPr>
          <w:ilvl w:val="0"/>
          <w:numId w:val="33"/>
        </w:numPr>
        <w:spacing w:before="0" w:line="240" w:lineRule="auto"/>
        <w:rPr>
          <w:rFonts w:asciiTheme="minorHAnsi" w:hAnsiTheme="minorHAnsi"/>
        </w:rPr>
      </w:pPr>
      <w:r>
        <w:rPr>
          <w:rFonts w:asciiTheme="minorHAnsi" w:hAnsiTheme="minorHAnsi"/>
        </w:rPr>
        <w:t xml:space="preserve">  </w:t>
      </w:r>
      <w:bookmarkStart w:id="9" w:name="_Toc16586127"/>
      <w:r w:rsidR="007B238E" w:rsidRPr="00EE23D1">
        <w:rPr>
          <w:rFonts w:asciiTheme="minorHAnsi" w:hAnsiTheme="minorHAnsi"/>
        </w:rPr>
        <w:t>Cleft Palate</w:t>
      </w:r>
      <w:bookmarkEnd w:id="9"/>
    </w:p>
    <w:p w14:paraId="2EC8A9B3" w14:textId="77777777" w:rsidR="00E23295" w:rsidRPr="00E23295" w:rsidRDefault="00E23295" w:rsidP="00E23295">
      <w:pPr>
        <w:spacing w:after="0" w:line="240" w:lineRule="auto"/>
      </w:pPr>
    </w:p>
    <w:p w14:paraId="6116AFA4" w14:textId="77777777" w:rsidR="00F11454" w:rsidRPr="00EE23D1" w:rsidRDefault="00F11454" w:rsidP="00F11454">
      <w:pPr>
        <w:autoSpaceDE w:val="0"/>
        <w:autoSpaceDN w:val="0"/>
        <w:adjustRightInd w:val="0"/>
        <w:spacing w:after="0" w:line="240" w:lineRule="auto"/>
        <w:rPr>
          <w:rFonts w:cstheme="minorHAnsi"/>
          <w:b/>
          <w:bCs/>
          <w:sz w:val="24"/>
          <w:szCs w:val="24"/>
        </w:rPr>
      </w:pPr>
      <w:r w:rsidRPr="00EE23D1">
        <w:rPr>
          <w:rFonts w:cstheme="minorHAnsi"/>
          <w:b/>
          <w:bCs/>
          <w:sz w:val="24"/>
          <w:szCs w:val="24"/>
        </w:rPr>
        <w:t>BIRTH DEFECT &amp; DEFINITION</w:t>
      </w:r>
    </w:p>
    <w:p w14:paraId="05B4A2FB" w14:textId="0EEBC315" w:rsidR="00E23295" w:rsidRPr="00E23295" w:rsidRDefault="00F11454" w:rsidP="00D36079">
      <w:pPr>
        <w:pStyle w:val="ListParagraph"/>
        <w:numPr>
          <w:ilvl w:val="0"/>
          <w:numId w:val="15"/>
        </w:numPr>
        <w:autoSpaceDE w:val="0"/>
        <w:autoSpaceDN w:val="0"/>
        <w:adjustRightInd w:val="0"/>
        <w:spacing w:after="0" w:line="240" w:lineRule="auto"/>
        <w:rPr>
          <w:rFonts w:cstheme="minorHAnsi"/>
          <w:b/>
          <w:bCs/>
          <w:sz w:val="24"/>
          <w:szCs w:val="24"/>
        </w:rPr>
      </w:pPr>
      <w:r w:rsidRPr="00E23295">
        <w:rPr>
          <w:rFonts w:cstheme="minorHAnsi"/>
          <w:sz w:val="24"/>
          <w:szCs w:val="24"/>
        </w:rPr>
        <w:t>CLEFT PALATE</w:t>
      </w:r>
      <w:r w:rsidR="005E3E1F">
        <w:rPr>
          <w:rFonts w:cstheme="minorHAnsi"/>
          <w:sz w:val="24"/>
          <w:szCs w:val="24"/>
        </w:rPr>
        <w:t xml:space="preserve"> -- </w:t>
      </w:r>
      <w:r w:rsidR="00D05BA9">
        <w:rPr>
          <w:rFonts w:cstheme="minorHAnsi"/>
          <w:sz w:val="24"/>
          <w:szCs w:val="24"/>
        </w:rPr>
        <w:t xml:space="preserve">a </w:t>
      </w:r>
      <w:r w:rsidRPr="00E23295">
        <w:rPr>
          <w:rFonts w:cstheme="minorHAnsi"/>
          <w:sz w:val="24"/>
          <w:szCs w:val="24"/>
        </w:rPr>
        <w:t xml:space="preserve">hole </w:t>
      </w:r>
      <w:r w:rsidR="00E23295" w:rsidRPr="00E23295">
        <w:rPr>
          <w:rFonts w:cstheme="minorHAnsi"/>
          <w:sz w:val="24"/>
          <w:szCs w:val="24"/>
        </w:rPr>
        <w:t xml:space="preserve">or opening </w:t>
      </w:r>
      <w:r w:rsidRPr="00E23295">
        <w:rPr>
          <w:rFonts w:cstheme="minorHAnsi"/>
          <w:sz w:val="24"/>
          <w:szCs w:val="24"/>
        </w:rPr>
        <w:t xml:space="preserve">in </w:t>
      </w:r>
      <w:r w:rsidR="00E23295" w:rsidRPr="00E23295">
        <w:rPr>
          <w:rFonts w:cstheme="minorHAnsi"/>
          <w:sz w:val="24"/>
          <w:szCs w:val="24"/>
        </w:rPr>
        <w:t xml:space="preserve">the </w:t>
      </w:r>
      <w:r w:rsidRPr="00E23295">
        <w:rPr>
          <w:rFonts w:cstheme="minorHAnsi"/>
          <w:sz w:val="24"/>
          <w:szCs w:val="24"/>
        </w:rPr>
        <w:t>roof of the mouth</w:t>
      </w:r>
      <w:r w:rsidR="00E23295" w:rsidRPr="00E23295">
        <w:rPr>
          <w:rFonts w:cstheme="minorHAnsi"/>
          <w:sz w:val="24"/>
          <w:szCs w:val="24"/>
        </w:rPr>
        <w:t xml:space="preserve"> due to </w:t>
      </w:r>
      <w:r w:rsidRPr="00E23295">
        <w:rPr>
          <w:rFonts w:cstheme="minorHAnsi"/>
          <w:sz w:val="24"/>
          <w:szCs w:val="24"/>
        </w:rPr>
        <w:t xml:space="preserve">incomplete fusion of the palatal shelves; may be limited to </w:t>
      </w:r>
      <w:r w:rsidR="00E23295" w:rsidRPr="00E23295">
        <w:rPr>
          <w:rFonts w:cstheme="minorHAnsi"/>
          <w:sz w:val="24"/>
          <w:szCs w:val="24"/>
        </w:rPr>
        <w:t xml:space="preserve">the </w:t>
      </w:r>
      <w:r w:rsidRPr="00E23295">
        <w:rPr>
          <w:rFonts w:cstheme="minorHAnsi"/>
          <w:sz w:val="24"/>
          <w:szCs w:val="24"/>
        </w:rPr>
        <w:t xml:space="preserve">soft palate </w:t>
      </w:r>
      <w:r w:rsidR="00E23295" w:rsidRPr="00E23295">
        <w:rPr>
          <w:rFonts w:cstheme="minorHAnsi"/>
          <w:sz w:val="24"/>
          <w:szCs w:val="24"/>
        </w:rPr>
        <w:t xml:space="preserve">only </w:t>
      </w:r>
      <w:r w:rsidRPr="00E23295">
        <w:rPr>
          <w:rFonts w:cstheme="minorHAnsi"/>
          <w:sz w:val="24"/>
          <w:szCs w:val="24"/>
        </w:rPr>
        <w:t xml:space="preserve">or also extend </w:t>
      </w:r>
      <w:r w:rsidR="00E23295" w:rsidRPr="00E23295">
        <w:rPr>
          <w:rFonts w:cstheme="minorHAnsi"/>
          <w:sz w:val="24"/>
          <w:szCs w:val="24"/>
        </w:rPr>
        <w:t>i</w:t>
      </w:r>
      <w:r w:rsidRPr="00E23295">
        <w:rPr>
          <w:rFonts w:cstheme="minorHAnsi"/>
          <w:sz w:val="24"/>
          <w:szCs w:val="24"/>
        </w:rPr>
        <w:t>nto hard palate</w:t>
      </w:r>
    </w:p>
    <w:p w14:paraId="4A4AC88A" w14:textId="77777777" w:rsidR="00E23295" w:rsidRPr="00E23295" w:rsidRDefault="00E23295" w:rsidP="00E23295">
      <w:pPr>
        <w:autoSpaceDE w:val="0"/>
        <w:autoSpaceDN w:val="0"/>
        <w:adjustRightInd w:val="0"/>
        <w:spacing w:after="0" w:line="240" w:lineRule="auto"/>
        <w:ind w:left="360"/>
        <w:rPr>
          <w:rFonts w:cstheme="minorHAnsi"/>
          <w:b/>
          <w:bCs/>
          <w:sz w:val="24"/>
          <w:szCs w:val="24"/>
        </w:rPr>
      </w:pPr>
    </w:p>
    <w:p w14:paraId="6116AFA6" w14:textId="77777777" w:rsidR="007B238E" w:rsidRPr="00EE23D1" w:rsidRDefault="007B238E" w:rsidP="00F11454">
      <w:pPr>
        <w:autoSpaceDE w:val="0"/>
        <w:autoSpaceDN w:val="0"/>
        <w:adjustRightInd w:val="0"/>
        <w:spacing w:after="0" w:line="240" w:lineRule="auto"/>
        <w:rPr>
          <w:rFonts w:cstheme="minorHAnsi"/>
          <w:b/>
          <w:bCs/>
          <w:sz w:val="24"/>
          <w:szCs w:val="24"/>
        </w:rPr>
      </w:pPr>
      <w:r w:rsidRPr="00EE23D1">
        <w:rPr>
          <w:rFonts w:cstheme="minorHAnsi"/>
          <w:b/>
          <w:bCs/>
          <w:sz w:val="24"/>
          <w:szCs w:val="24"/>
        </w:rPr>
        <w:t>TYPES &amp; DEFINITIONS</w:t>
      </w:r>
    </w:p>
    <w:p w14:paraId="6116AFA7" w14:textId="0B7260A0" w:rsidR="007B238E" w:rsidRPr="00AD20A2" w:rsidRDefault="007B238E" w:rsidP="00D275E0">
      <w:pPr>
        <w:pStyle w:val="ListParagraph"/>
        <w:numPr>
          <w:ilvl w:val="0"/>
          <w:numId w:val="7"/>
        </w:numPr>
        <w:autoSpaceDE w:val="0"/>
        <w:autoSpaceDN w:val="0"/>
        <w:adjustRightInd w:val="0"/>
        <w:spacing w:after="0" w:line="240" w:lineRule="auto"/>
        <w:rPr>
          <w:rFonts w:cstheme="minorHAnsi"/>
          <w:sz w:val="24"/>
          <w:szCs w:val="24"/>
        </w:rPr>
      </w:pPr>
      <w:r w:rsidRPr="00EE23D1">
        <w:rPr>
          <w:rFonts w:cstheme="minorHAnsi"/>
          <w:sz w:val="24"/>
          <w:szCs w:val="24"/>
        </w:rPr>
        <w:t>PIERRE ROBIN ANOMALY (SEQUENCE)</w:t>
      </w:r>
      <w:r w:rsidR="005E3E1F">
        <w:rPr>
          <w:rFonts w:cstheme="minorHAnsi"/>
          <w:sz w:val="24"/>
          <w:szCs w:val="24"/>
        </w:rPr>
        <w:t xml:space="preserve"> </w:t>
      </w:r>
      <w:r w:rsidRPr="00EE23D1">
        <w:rPr>
          <w:rFonts w:cstheme="minorHAnsi"/>
          <w:sz w:val="24"/>
          <w:szCs w:val="24"/>
        </w:rPr>
        <w:t>--</w:t>
      </w:r>
      <w:r w:rsidR="005E3E1F">
        <w:rPr>
          <w:rFonts w:cstheme="minorHAnsi"/>
          <w:sz w:val="24"/>
          <w:szCs w:val="24"/>
        </w:rPr>
        <w:t xml:space="preserve"> </w:t>
      </w:r>
      <w:r w:rsidRPr="00EE23D1">
        <w:rPr>
          <w:rFonts w:cstheme="minorHAnsi"/>
          <w:sz w:val="24"/>
          <w:szCs w:val="24"/>
        </w:rPr>
        <w:t>combination of micrognathia, cleft palate, glossoptosis (tongue falls</w:t>
      </w:r>
      <w:r w:rsidR="00B44EDC">
        <w:rPr>
          <w:rFonts w:cstheme="minorHAnsi"/>
          <w:sz w:val="24"/>
          <w:szCs w:val="24"/>
        </w:rPr>
        <w:t xml:space="preserve"> </w:t>
      </w:r>
      <w:r w:rsidRPr="00AD20A2">
        <w:rPr>
          <w:rFonts w:cstheme="minorHAnsi"/>
          <w:sz w:val="24"/>
          <w:szCs w:val="24"/>
        </w:rPr>
        <w:t xml:space="preserve">back into </w:t>
      </w:r>
      <w:r w:rsidR="00D05BA9">
        <w:rPr>
          <w:rFonts w:cstheme="minorHAnsi"/>
          <w:sz w:val="24"/>
          <w:szCs w:val="24"/>
        </w:rPr>
        <w:t xml:space="preserve">the </w:t>
      </w:r>
      <w:r w:rsidRPr="00AD20A2">
        <w:rPr>
          <w:rFonts w:cstheme="minorHAnsi"/>
          <w:sz w:val="24"/>
          <w:szCs w:val="24"/>
        </w:rPr>
        <w:t>pharynx)</w:t>
      </w:r>
    </w:p>
    <w:p w14:paraId="6116AFA8" w14:textId="762B661D" w:rsidR="007B238E" w:rsidRPr="00AD20A2" w:rsidRDefault="007B238E" w:rsidP="00D275E0">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SUBMUCOUS CLEFT PALATE</w:t>
      </w:r>
      <w:r w:rsidR="005E3E1F">
        <w:rPr>
          <w:rFonts w:cstheme="minorHAnsi"/>
          <w:sz w:val="24"/>
          <w:szCs w:val="24"/>
        </w:rPr>
        <w:t xml:space="preserve"> -- </w:t>
      </w:r>
      <w:r w:rsidR="00D05BA9">
        <w:rPr>
          <w:rFonts w:cstheme="minorHAnsi"/>
          <w:sz w:val="24"/>
          <w:szCs w:val="24"/>
        </w:rPr>
        <w:t xml:space="preserve">a </w:t>
      </w:r>
      <w:r w:rsidRPr="00EE23D1">
        <w:rPr>
          <w:rFonts w:cstheme="minorHAnsi"/>
          <w:sz w:val="24"/>
          <w:szCs w:val="24"/>
        </w:rPr>
        <w:t>defect of the soft palate with</w:t>
      </w:r>
      <w:r w:rsidR="00B44EDC">
        <w:rPr>
          <w:rFonts w:cstheme="minorHAnsi"/>
          <w:sz w:val="24"/>
          <w:szCs w:val="24"/>
        </w:rPr>
        <w:t xml:space="preserve"> </w:t>
      </w:r>
      <w:r w:rsidR="00D05BA9">
        <w:rPr>
          <w:rFonts w:cstheme="minorHAnsi"/>
          <w:sz w:val="24"/>
          <w:szCs w:val="24"/>
        </w:rPr>
        <w:t xml:space="preserve">the </w:t>
      </w:r>
      <w:r w:rsidRPr="00EE23D1">
        <w:rPr>
          <w:rFonts w:cstheme="minorHAnsi"/>
          <w:sz w:val="24"/>
          <w:szCs w:val="24"/>
        </w:rPr>
        <w:t>mucosa or a reduced, thin</w:t>
      </w:r>
      <w:r w:rsidR="00B44EDC">
        <w:rPr>
          <w:rFonts w:cstheme="minorHAnsi"/>
          <w:sz w:val="24"/>
          <w:szCs w:val="24"/>
        </w:rPr>
        <w:t xml:space="preserve"> </w:t>
      </w:r>
      <w:r w:rsidRPr="00AD20A2">
        <w:rPr>
          <w:rFonts w:cstheme="minorHAnsi"/>
          <w:sz w:val="24"/>
          <w:szCs w:val="24"/>
        </w:rPr>
        <w:t xml:space="preserve">muscle layer bridging </w:t>
      </w:r>
      <w:r w:rsidR="00535277">
        <w:rPr>
          <w:rFonts w:cstheme="minorHAnsi"/>
          <w:sz w:val="24"/>
          <w:szCs w:val="24"/>
        </w:rPr>
        <w:t>across it</w:t>
      </w:r>
      <w:r w:rsidRPr="00AD20A2">
        <w:rPr>
          <w:rFonts w:cstheme="minorHAnsi"/>
          <w:sz w:val="24"/>
          <w:szCs w:val="24"/>
        </w:rPr>
        <w:t xml:space="preserve">; difficult to diagnose clinically in </w:t>
      </w:r>
      <w:r w:rsidR="00535277">
        <w:rPr>
          <w:rFonts w:cstheme="minorHAnsi"/>
          <w:sz w:val="24"/>
          <w:szCs w:val="24"/>
        </w:rPr>
        <w:t xml:space="preserve">the </w:t>
      </w:r>
      <w:r w:rsidRPr="00AD20A2">
        <w:rPr>
          <w:rFonts w:cstheme="minorHAnsi"/>
          <w:sz w:val="24"/>
          <w:szCs w:val="24"/>
        </w:rPr>
        <w:t>1st year; often associated with a bifid uvula</w:t>
      </w:r>
    </w:p>
    <w:p w14:paraId="49135E42" w14:textId="77777777" w:rsidR="002170BE" w:rsidRDefault="002170BE" w:rsidP="007B238E">
      <w:pPr>
        <w:autoSpaceDE w:val="0"/>
        <w:autoSpaceDN w:val="0"/>
        <w:adjustRightInd w:val="0"/>
        <w:spacing w:after="0" w:line="240" w:lineRule="auto"/>
        <w:rPr>
          <w:rFonts w:cstheme="minorHAnsi"/>
          <w:b/>
          <w:bCs/>
          <w:sz w:val="24"/>
          <w:szCs w:val="24"/>
        </w:rPr>
      </w:pPr>
    </w:p>
    <w:p w14:paraId="6116AFA9" w14:textId="77777777" w:rsidR="007B238E" w:rsidRPr="00EE23D1" w:rsidRDefault="007B238E" w:rsidP="007B238E">
      <w:pPr>
        <w:autoSpaceDE w:val="0"/>
        <w:autoSpaceDN w:val="0"/>
        <w:adjustRightInd w:val="0"/>
        <w:spacing w:after="0" w:line="240" w:lineRule="auto"/>
        <w:rPr>
          <w:rFonts w:cstheme="minorHAnsi"/>
          <w:b/>
          <w:bCs/>
          <w:sz w:val="24"/>
          <w:szCs w:val="24"/>
        </w:rPr>
      </w:pPr>
      <w:r w:rsidRPr="00EE23D1">
        <w:rPr>
          <w:rFonts w:cstheme="minorHAnsi"/>
          <w:b/>
          <w:bCs/>
          <w:sz w:val="24"/>
          <w:szCs w:val="24"/>
        </w:rPr>
        <w:t>INCLUSIONS</w:t>
      </w:r>
    </w:p>
    <w:p w14:paraId="6116AFAA" w14:textId="3EC61690" w:rsidR="007B238E" w:rsidRPr="00535277" w:rsidRDefault="007B238E" w:rsidP="00D36079">
      <w:pPr>
        <w:pStyle w:val="ListParagraph"/>
        <w:numPr>
          <w:ilvl w:val="0"/>
          <w:numId w:val="15"/>
        </w:numPr>
        <w:autoSpaceDE w:val="0"/>
        <w:autoSpaceDN w:val="0"/>
        <w:adjustRightInd w:val="0"/>
        <w:spacing w:after="0" w:line="240" w:lineRule="auto"/>
        <w:rPr>
          <w:rFonts w:cstheme="minorHAnsi"/>
          <w:sz w:val="24"/>
          <w:szCs w:val="24"/>
        </w:rPr>
      </w:pPr>
      <w:r w:rsidRPr="00535277">
        <w:rPr>
          <w:rFonts w:cstheme="minorHAnsi"/>
          <w:sz w:val="24"/>
          <w:szCs w:val="24"/>
        </w:rPr>
        <w:t>Standard</w:t>
      </w:r>
      <w:r w:rsidR="00C53AC4">
        <w:rPr>
          <w:rFonts w:cstheme="minorHAnsi"/>
          <w:sz w:val="24"/>
          <w:szCs w:val="24"/>
        </w:rPr>
        <w:t xml:space="preserve"> (see section 1)</w:t>
      </w:r>
    </w:p>
    <w:p w14:paraId="3C9C930C" w14:textId="49258243" w:rsidR="00535277" w:rsidRPr="00254D27" w:rsidRDefault="00535277" w:rsidP="00D36079">
      <w:pPr>
        <w:pStyle w:val="ListParagraph"/>
        <w:numPr>
          <w:ilvl w:val="0"/>
          <w:numId w:val="15"/>
        </w:numPr>
        <w:autoSpaceDE w:val="0"/>
        <w:autoSpaceDN w:val="0"/>
        <w:adjustRightInd w:val="0"/>
        <w:spacing w:after="0" w:line="240" w:lineRule="auto"/>
        <w:rPr>
          <w:rFonts w:cstheme="minorHAnsi"/>
          <w:sz w:val="24"/>
          <w:szCs w:val="24"/>
        </w:rPr>
      </w:pPr>
      <w:r w:rsidRPr="00254D27">
        <w:rPr>
          <w:rFonts w:cstheme="minorHAnsi"/>
          <w:sz w:val="24"/>
          <w:szCs w:val="24"/>
        </w:rPr>
        <w:t>PIERRE ROBIN ANOMALY (SEQUENCE)</w:t>
      </w:r>
    </w:p>
    <w:p w14:paraId="0713E5FE" w14:textId="77777777" w:rsidR="002170BE" w:rsidRDefault="002170BE" w:rsidP="007B238E">
      <w:pPr>
        <w:autoSpaceDE w:val="0"/>
        <w:autoSpaceDN w:val="0"/>
        <w:adjustRightInd w:val="0"/>
        <w:spacing w:after="0" w:line="240" w:lineRule="auto"/>
        <w:rPr>
          <w:rFonts w:cstheme="minorHAnsi"/>
          <w:b/>
          <w:bCs/>
          <w:sz w:val="24"/>
          <w:szCs w:val="24"/>
        </w:rPr>
      </w:pPr>
    </w:p>
    <w:p w14:paraId="6116AFAB" w14:textId="77777777" w:rsidR="007B238E" w:rsidRPr="00EE23D1" w:rsidRDefault="007B238E" w:rsidP="007B238E">
      <w:pPr>
        <w:autoSpaceDE w:val="0"/>
        <w:autoSpaceDN w:val="0"/>
        <w:adjustRightInd w:val="0"/>
        <w:spacing w:after="0" w:line="240" w:lineRule="auto"/>
        <w:rPr>
          <w:rFonts w:cstheme="minorHAnsi"/>
          <w:b/>
          <w:bCs/>
          <w:sz w:val="24"/>
          <w:szCs w:val="24"/>
        </w:rPr>
      </w:pPr>
      <w:r w:rsidRPr="00EE23D1">
        <w:rPr>
          <w:rFonts w:cstheme="minorHAnsi"/>
          <w:b/>
          <w:bCs/>
          <w:sz w:val="24"/>
          <w:szCs w:val="24"/>
        </w:rPr>
        <w:t>EXCLUSIONS</w:t>
      </w:r>
    </w:p>
    <w:p w14:paraId="4418F33F" w14:textId="0C3888AA" w:rsidR="00E40D9B" w:rsidRDefault="00E40D9B" w:rsidP="00D275E0">
      <w:pPr>
        <w:pStyle w:val="ListParagraph"/>
        <w:numPr>
          <w:ilvl w:val="0"/>
          <w:numId w:val="8"/>
        </w:numPr>
        <w:autoSpaceDE w:val="0"/>
        <w:autoSpaceDN w:val="0"/>
        <w:adjustRightInd w:val="0"/>
        <w:spacing w:after="0" w:line="240" w:lineRule="auto"/>
        <w:rPr>
          <w:rFonts w:cstheme="minorHAnsi"/>
          <w:sz w:val="24"/>
          <w:szCs w:val="24"/>
        </w:rPr>
      </w:pPr>
      <w:r w:rsidRPr="009F4B21">
        <w:rPr>
          <w:rFonts w:cs="Arial"/>
          <w:sz w:val="24"/>
          <w:szCs w:val="24"/>
        </w:rPr>
        <w:t>Prenatally di</w:t>
      </w:r>
      <w:r w:rsidRPr="009F4B21">
        <w:rPr>
          <w:rFonts w:cs="Arial"/>
          <w:spacing w:val="-1"/>
          <w:sz w:val="24"/>
          <w:szCs w:val="24"/>
        </w:rPr>
        <w:t>a</w:t>
      </w:r>
      <w:r w:rsidRPr="009F4B21">
        <w:rPr>
          <w:rFonts w:cs="Arial"/>
          <w:sz w:val="24"/>
          <w:szCs w:val="24"/>
        </w:rPr>
        <w:t>gn</w:t>
      </w:r>
      <w:r w:rsidRPr="009F4B21">
        <w:rPr>
          <w:rFonts w:cs="Arial"/>
          <w:spacing w:val="-1"/>
          <w:sz w:val="24"/>
          <w:szCs w:val="24"/>
        </w:rPr>
        <w:t>o</w:t>
      </w:r>
      <w:r w:rsidRPr="009F4B21">
        <w:rPr>
          <w:rFonts w:cs="Arial"/>
          <w:sz w:val="24"/>
          <w:szCs w:val="24"/>
        </w:rPr>
        <w:t xml:space="preserve">sed </w:t>
      </w:r>
      <w:r w:rsidRPr="009F4B21">
        <w:rPr>
          <w:rFonts w:cs="Arial"/>
          <w:spacing w:val="-1"/>
          <w:sz w:val="24"/>
          <w:szCs w:val="24"/>
        </w:rPr>
        <w:t>a</w:t>
      </w:r>
      <w:r w:rsidRPr="009F4B21">
        <w:rPr>
          <w:rFonts w:cs="Arial"/>
          <w:sz w:val="24"/>
          <w:szCs w:val="24"/>
        </w:rPr>
        <w:t>nd termi</w:t>
      </w:r>
      <w:r w:rsidRPr="009F4B21">
        <w:rPr>
          <w:rFonts w:cs="Arial"/>
          <w:spacing w:val="-1"/>
          <w:sz w:val="24"/>
          <w:szCs w:val="24"/>
        </w:rPr>
        <w:t>n</w:t>
      </w:r>
      <w:r w:rsidRPr="009F4B21">
        <w:rPr>
          <w:rFonts w:cs="Arial"/>
          <w:sz w:val="24"/>
          <w:szCs w:val="24"/>
        </w:rPr>
        <w:t>ated fetus</w:t>
      </w:r>
      <w:r w:rsidRPr="009F4B21">
        <w:rPr>
          <w:rFonts w:cs="Arial"/>
          <w:spacing w:val="-1"/>
          <w:sz w:val="24"/>
          <w:szCs w:val="24"/>
        </w:rPr>
        <w:t>e</w:t>
      </w:r>
      <w:r w:rsidRPr="009F4B21">
        <w:rPr>
          <w:rFonts w:cs="Arial"/>
          <w:sz w:val="24"/>
          <w:szCs w:val="24"/>
        </w:rPr>
        <w:t>s that do</w:t>
      </w:r>
      <w:r w:rsidRPr="009F4B21">
        <w:rPr>
          <w:rFonts w:cs="Arial"/>
          <w:spacing w:val="-2"/>
          <w:sz w:val="24"/>
          <w:szCs w:val="24"/>
        </w:rPr>
        <w:t xml:space="preserve"> </w:t>
      </w:r>
      <w:r w:rsidRPr="009F4B21">
        <w:rPr>
          <w:rFonts w:cs="Arial"/>
          <w:sz w:val="24"/>
          <w:szCs w:val="24"/>
        </w:rPr>
        <w:t>not have a p</w:t>
      </w:r>
      <w:r w:rsidRPr="009F4B21">
        <w:rPr>
          <w:rFonts w:cs="Arial"/>
          <w:spacing w:val="-1"/>
          <w:sz w:val="24"/>
          <w:szCs w:val="24"/>
        </w:rPr>
        <w:t>o</w:t>
      </w:r>
      <w:r w:rsidRPr="009F4B21">
        <w:rPr>
          <w:rFonts w:cs="Arial"/>
          <w:sz w:val="24"/>
          <w:szCs w:val="24"/>
        </w:rPr>
        <w:t>stnatal exam</w:t>
      </w:r>
      <w:r w:rsidRPr="009F4B21">
        <w:rPr>
          <w:rFonts w:cs="Arial"/>
          <w:spacing w:val="-1"/>
          <w:sz w:val="24"/>
          <w:szCs w:val="24"/>
        </w:rPr>
        <w:t>i</w:t>
      </w:r>
      <w:r w:rsidRPr="009F4B21">
        <w:rPr>
          <w:rFonts w:cs="Arial"/>
          <w:sz w:val="24"/>
          <w:szCs w:val="24"/>
        </w:rPr>
        <w:t>nation to c</w:t>
      </w:r>
      <w:r w:rsidRPr="009F4B21">
        <w:rPr>
          <w:rFonts w:cs="Arial"/>
          <w:spacing w:val="-1"/>
          <w:sz w:val="24"/>
          <w:szCs w:val="24"/>
        </w:rPr>
        <w:t>o</w:t>
      </w:r>
      <w:r w:rsidRPr="009F4B21">
        <w:rPr>
          <w:rFonts w:cs="Arial"/>
          <w:sz w:val="24"/>
          <w:szCs w:val="24"/>
        </w:rPr>
        <w:t>nfirm the def</w:t>
      </w:r>
      <w:r w:rsidRPr="009F4B21">
        <w:rPr>
          <w:rFonts w:cs="Arial"/>
          <w:spacing w:val="-1"/>
          <w:sz w:val="24"/>
          <w:szCs w:val="24"/>
        </w:rPr>
        <w:t>e</w:t>
      </w:r>
      <w:r w:rsidRPr="009F4B21">
        <w:rPr>
          <w:rFonts w:cs="Arial"/>
          <w:spacing w:val="1"/>
          <w:sz w:val="24"/>
          <w:szCs w:val="24"/>
        </w:rPr>
        <w:t>c</w:t>
      </w:r>
      <w:r w:rsidRPr="009F4B21">
        <w:rPr>
          <w:rFonts w:cs="Arial"/>
          <w:sz w:val="24"/>
          <w:szCs w:val="24"/>
        </w:rPr>
        <w:t>t</w:t>
      </w:r>
    </w:p>
    <w:p w14:paraId="6116AFAC" w14:textId="77777777" w:rsidR="007B238E" w:rsidRPr="00EE23D1" w:rsidRDefault="007B238E" w:rsidP="00D275E0">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Submucous cleft palate</w:t>
      </w:r>
    </w:p>
    <w:p w14:paraId="6116AFAD" w14:textId="77777777" w:rsidR="007B238E" w:rsidRPr="00C833B3" w:rsidRDefault="007B238E" w:rsidP="00D275E0">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sz w:val="24"/>
          <w:szCs w:val="24"/>
        </w:rPr>
        <w:t>Bifid or cleft uvula without overt cleft palate</w:t>
      </w:r>
    </w:p>
    <w:p w14:paraId="6116AFAE" w14:textId="68E31EB0" w:rsidR="002532E5" w:rsidRDefault="002532E5" w:rsidP="00D275E0">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 xml:space="preserve">Any cleft </w:t>
      </w:r>
      <w:r w:rsidR="00535277">
        <w:rPr>
          <w:rFonts w:cstheme="minorHAnsi"/>
          <w:sz w:val="24"/>
          <w:szCs w:val="24"/>
        </w:rPr>
        <w:t xml:space="preserve">palate </w:t>
      </w:r>
      <w:r>
        <w:rPr>
          <w:rFonts w:cstheme="minorHAnsi"/>
          <w:sz w:val="24"/>
          <w:szCs w:val="24"/>
        </w:rPr>
        <w:t>with coexisting holoprosen</w:t>
      </w:r>
      <w:r w:rsidRPr="007440C9">
        <w:rPr>
          <w:rFonts w:cstheme="minorHAnsi"/>
          <w:sz w:val="24"/>
          <w:szCs w:val="24"/>
        </w:rPr>
        <w:t>cephal</w:t>
      </w:r>
      <w:r>
        <w:rPr>
          <w:rFonts w:cstheme="minorHAnsi"/>
          <w:sz w:val="24"/>
          <w:szCs w:val="24"/>
        </w:rPr>
        <w:t>y</w:t>
      </w:r>
      <w:r w:rsidR="00AA10D3">
        <w:rPr>
          <w:rFonts w:cstheme="minorHAnsi"/>
          <w:sz w:val="24"/>
          <w:szCs w:val="24"/>
        </w:rPr>
        <w:t xml:space="preserve"> (include under holoprosencephaly only)</w:t>
      </w:r>
    </w:p>
    <w:p w14:paraId="6116AFAF" w14:textId="1733E31D" w:rsidR="002532E5" w:rsidRDefault="002532E5" w:rsidP="00D275E0">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 xml:space="preserve">Any cleft </w:t>
      </w:r>
      <w:r w:rsidR="00535277">
        <w:rPr>
          <w:rFonts w:cstheme="minorHAnsi"/>
          <w:sz w:val="24"/>
          <w:szCs w:val="24"/>
        </w:rPr>
        <w:t xml:space="preserve">palate </w:t>
      </w:r>
      <w:r>
        <w:rPr>
          <w:rFonts w:cstheme="minorHAnsi"/>
          <w:sz w:val="24"/>
          <w:szCs w:val="24"/>
        </w:rPr>
        <w:t xml:space="preserve">with coexisting </w:t>
      </w:r>
      <w:r w:rsidRPr="007440C9">
        <w:rPr>
          <w:rFonts w:cstheme="minorHAnsi"/>
          <w:sz w:val="24"/>
          <w:szCs w:val="24"/>
        </w:rPr>
        <w:t>anencephal</w:t>
      </w:r>
      <w:r>
        <w:rPr>
          <w:rFonts w:cstheme="minorHAnsi"/>
          <w:sz w:val="24"/>
          <w:szCs w:val="24"/>
        </w:rPr>
        <w:t>y</w:t>
      </w:r>
    </w:p>
    <w:p w14:paraId="7133BE91" w14:textId="7425F351" w:rsidR="00E23295" w:rsidRPr="00EE23D1" w:rsidRDefault="002170BE" w:rsidP="00E23295">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I</w:t>
      </w:r>
      <w:r w:rsidR="00E23295" w:rsidRPr="00EE23D1">
        <w:rPr>
          <w:rFonts w:cstheme="minorHAnsi"/>
          <w:sz w:val="24"/>
          <w:szCs w:val="24"/>
        </w:rPr>
        <w:t xml:space="preserve">f cleft palate is associated with </w:t>
      </w:r>
      <w:r>
        <w:rPr>
          <w:rFonts w:cstheme="minorHAnsi"/>
          <w:sz w:val="24"/>
          <w:szCs w:val="24"/>
        </w:rPr>
        <w:t xml:space="preserve">any </w:t>
      </w:r>
      <w:r w:rsidR="00E23295" w:rsidRPr="00EE23D1">
        <w:rPr>
          <w:rFonts w:cstheme="minorHAnsi"/>
          <w:sz w:val="24"/>
          <w:szCs w:val="24"/>
        </w:rPr>
        <w:t>cleft lip, it is coded as a cleft lip and palate</w:t>
      </w:r>
      <w:r w:rsidR="00732312">
        <w:rPr>
          <w:rFonts w:cstheme="minorHAnsi"/>
          <w:sz w:val="24"/>
          <w:szCs w:val="24"/>
        </w:rPr>
        <w:t>, not cleft palate</w:t>
      </w:r>
      <w:r w:rsidR="00E23295">
        <w:rPr>
          <w:rFonts w:cstheme="minorHAnsi"/>
          <w:sz w:val="24"/>
          <w:szCs w:val="24"/>
        </w:rPr>
        <w:t>.</w:t>
      </w:r>
    </w:p>
    <w:p w14:paraId="6460D0B6" w14:textId="77777777" w:rsidR="00E23295" w:rsidRPr="002170BE" w:rsidRDefault="00E23295" w:rsidP="002170BE">
      <w:pPr>
        <w:autoSpaceDE w:val="0"/>
        <w:autoSpaceDN w:val="0"/>
        <w:adjustRightInd w:val="0"/>
        <w:spacing w:after="0" w:line="240" w:lineRule="auto"/>
        <w:ind w:left="360"/>
        <w:rPr>
          <w:rFonts w:cstheme="minorHAnsi"/>
          <w:sz w:val="24"/>
          <w:szCs w:val="24"/>
        </w:rPr>
      </w:pPr>
    </w:p>
    <w:p w14:paraId="6116AFB0" w14:textId="6FDC8411" w:rsidR="002A322E" w:rsidRDefault="002A322E" w:rsidP="002A322E">
      <w:pPr>
        <w:autoSpaceDE w:val="0"/>
        <w:autoSpaceDN w:val="0"/>
        <w:adjustRightInd w:val="0"/>
        <w:spacing w:after="0" w:line="240" w:lineRule="auto"/>
        <w:rPr>
          <w:rFonts w:cstheme="minorHAnsi"/>
          <w:b/>
          <w:bCs/>
          <w:sz w:val="24"/>
          <w:szCs w:val="24"/>
        </w:rPr>
      </w:pPr>
      <w:r w:rsidRPr="00EE23D1">
        <w:rPr>
          <w:rFonts w:cstheme="minorHAnsi"/>
          <w:b/>
          <w:bCs/>
          <w:sz w:val="24"/>
          <w:szCs w:val="24"/>
        </w:rPr>
        <w:t>ICD-9-CM CODES</w:t>
      </w:r>
      <w:r w:rsidR="002F1902">
        <w:rPr>
          <w:rFonts w:cstheme="minorHAnsi"/>
          <w:b/>
          <w:bCs/>
          <w:sz w:val="24"/>
          <w:szCs w:val="24"/>
        </w:rPr>
        <w:t xml:space="preserve"> (for case finding)</w:t>
      </w:r>
    </w:p>
    <w:p w14:paraId="6116AFB1" w14:textId="712923EB" w:rsidR="002A322E" w:rsidRPr="00EE23D1" w:rsidRDefault="002A322E" w:rsidP="00D275E0">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CLEFT PALATE</w:t>
      </w:r>
      <w:r w:rsidR="005E3E1F">
        <w:rPr>
          <w:rFonts w:cstheme="minorHAnsi"/>
          <w:sz w:val="24"/>
          <w:szCs w:val="24"/>
        </w:rPr>
        <w:t xml:space="preserve"> </w:t>
      </w:r>
      <w:r w:rsidRPr="00EE23D1">
        <w:rPr>
          <w:rFonts w:cstheme="minorHAnsi"/>
          <w:sz w:val="24"/>
          <w:szCs w:val="24"/>
        </w:rPr>
        <w:t>--</w:t>
      </w:r>
      <w:r w:rsidR="005E3E1F">
        <w:rPr>
          <w:rFonts w:cstheme="minorHAnsi"/>
          <w:sz w:val="24"/>
          <w:szCs w:val="24"/>
        </w:rPr>
        <w:t xml:space="preserve"> </w:t>
      </w:r>
      <w:r w:rsidRPr="00EE23D1">
        <w:rPr>
          <w:rFonts w:cstheme="minorHAnsi"/>
          <w:sz w:val="24"/>
          <w:szCs w:val="24"/>
        </w:rPr>
        <w:t>749.00-749.04</w:t>
      </w:r>
    </w:p>
    <w:p w14:paraId="6EF46B00" w14:textId="77777777" w:rsidR="00732312" w:rsidRDefault="00732312" w:rsidP="00EA096B">
      <w:pPr>
        <w:autoSpaceDE w:val="0"/>
        <w:autoSpaceDN w:val="0"/>
        <w:adjustRightInd w:val="0"/>
        <w:spacing w:after="0" w:line="240" w:lineRule="auto"/>
        <w:rPr>
          <w:rFonts w:cstheme="minorHAnsi"/>
          <w:b/>
          <w:color w:val="000000"/>
          <w:sz w:val="24"/>
          <w:szCs w:val="24"/>
        </w:rPr>
      </w:pPr>
    </w:p>
    <w:p w14:paraId="0E05D659" w14:textId="5B0167EB" w:rsidR="00E30974" w:rsidRDefault="00E30974" w:rsidP="00EA096B">
      <w:pPr>
        <w:autoSpaceDE w:val="0"/>
        <w:autoSpaceDN w:val="0"/>
        <w:adjustRightInd w:val="0"/>
        <w:spacing w:after="0" w:line="240" w:lineRule="auto"/>
        <w:rPr>
          <w:rFonts w:cstheme="minorHAnsi"/>
          <w:b/>
          <w:color w:val="000000"/>
          <w:sz w:val="24"/>
          <w:szCs w:val="24"/>
        </w:rPr>
      </w:pPr>
      <w:r>
        <w:rPr>
          <w:rFonts w:cstheme="minorHAnsi"/>
          <w:b/>
          <w:color w:val="000000"/>
          <w:sz w:val="24"/>
          <w:szCs w:val="24"/>
        </w:rPr>
        <w:t>ICD-10-CM CODES</w:t>
      </w:r>
      <w:r w:rsidR="002F1902">
        <w:rPr>
          <w:rFonts w:cstheme="minorHAnsi"/>
          <w:b/>
          <w:color w:val="000000"/>
          <w:sz w:val="24"/>
          <w:szCs w:val="24"/>
        </w:rPr>
        <w:t xml:space="preserve"> </w:t>
      </w:r>
      <w:r w:rsidR="002F1902">
        <w:rPr>
          <w:rFonts w:cstheme="minorHAnsi"/>
          <w:b/>
          <w:bCs/>
          <w:sz w:val="24"/>
          <w:szCs w:val="24"/>
        </w:rPr>
        <w:t>(for case finding)</w:t>
      </w:r>
    </w:p>
    <w:p w14:paraId="10FCC065" w14:textId="79C345D6" w:rsidR="00E30974" w:rsidRPr="00E30974" w:rsidRDefault="00FC3894" w:rsidP="00D275E0">
      <w:pPr>
        <w:pStyle w:val="ListParagraph"/>
        <w:numPr>
          <w:ilvl w:val="0"/>
          <w:numId w:val="8"/>
        </w:numPr>
        <w:autoSpaceDE w:val="0"/>
        <w:autoSpaceDN w:val="0"/>
        <w:adjustRightInd w:val="0"/>
        <w:spacing w:after="0" w:line="240" w:lineRule="auto"/>
        <w:rPr>
          <w:rFonts w:cstheme="minorHAnsi"/>
          <w:b/>
          <w:color w:val="000000"/>
          <w:sz w:val="24"/>
          <w:szCs w:val="24"/>
        </w:rPr>
      </w:pPr>
      <w:r>
        <w:rPr>
          <w:rFonts w:cstheme="minorHAnsi"/>
          <w:color w:val="000000"/>
          <w:sz w:val="24"/>
          <w:szCs w:val="24"/>
        </w:rPr>
        <w:t>CLEFT PALATE</w:t>
      </w:r>
      <w:r w:rsidR="005E3E1F">
        <w:rPr>
          <w:rFonts w:cstheme="minorHAnsi"/>
          <w:color w:val="000000"/>
          <w:sz w:val="24"/>
          <w:szCs w:val="24"/>
        </w:rPr>
        <w:t xml:space="preserve"> </w:t>
      </w:r>
      <w:r>
        <w:rPr>
          <w:rFonts w:cstheme="minorHAnsi"/>
          <w:color w:val="000000"/>
          <w:sz w:val="24"/>
          <w:szCs w:val="24"/>
        </w:rPr>
        <w:t>--</w:t>
      </w:r>
      <w:r w:rsidR="005E3E1F">
        <w:rPr>
          <w:rFonts w:cstheme="minorHAnsi"/>
          <w:color w:val="000000"/>
          <w:sz w:val="24"/>
          <w:szCs w:val="24"/>
        </w:rPr>
        <w:t xml:space="preserve"> </w:t>
      </w:r>
      <w:r w:rsidR="00E30974">
        <w:rPr>
          <w:rFonts w:cstheme="minorHAnsi"/>
          <w:color w:val="000000"/>
          <w:sz w:val="24"/>
          <w:szCs w:val="24"/>
        </w:rPr>
        <w:t>Q35</w:t>
      </w:r>
      <w:r w:rsidR="003E6D11">
        <w:rPr>
          <w:rFonts w:cstheme="minorHAnsi"/>
          <w:color w:val="000000"/>
          <w:sz w:val="24"/>
          <w:szCs w:val="24"/>
        </w:rPr>
        <w:t>.1-Q35.9</w:t>
      </w:r>
      <w:r w:rsidR="004F641A">
        <w:rPr>
          <w:rFonts w:cstheme="minorHAnsi"/>
          <w:color w:val="000000"/>
          <w:sz w:val="24"/>
          <w:szCs w:val="24"/>
        </w:rPr>
        <w:t xml:space="preserve">, excluding </w:t>
      </w:r>
      <w:r w:rsidR="008A44A3">
        <w:rPr>
          <w:rFonts w:cstheme="minorHAnsi"/>
          <w:color w:val="000000"/>
          <w:sz w:val="24"/>
          <w:szCs w:val="24"/>
        </w:rPr>
        <w:t xml:space="preserve">CLEFT UVULA </w:t>
      </w:r>
      <w:r w:rsidR="004F641A">
        <w:rPr>
          <w:rFonts w:cstheme="minorHAnsi"/>
          <w:color w:val="000000"/>
          <w:sz w:val="24"/>
          <w:szCs w:val="24"/>
        </w:rPr>
        <w:t>Q35.7</w:t>
      </w:r>
    </w:p>
    <w:p w14:paraId="31B9D384" w14:textId="77777777" w:rsidR="00732312" w:rsidRDefault="00732312" w:rsidP="00EA096B">
      <w:pPr>
        <w:autoSpaceDE w:val="0"/>
        <w:autoSpaceDN w:val="0"/>
        <w:adjustRightInd w:val="0"/>
        <w:spacing w:after="0" w:line="240" w:lineRule="auto"/>
        <w:rPr>
          <w:rFonts w:cstheme="minorHAnsi"/>
          <w:b/>
          <w:color w:val="000000"/>
          <w:sz w:val="24"/>
          <w:szCs w:val="24"/>
        </w:rPr>
      </w:pPr>
    </w:p>
    <w:p w14:paraId="6116AFB2" w14:textId="51F7059F" w:rsidR="00EA096B" w:rsidRPr="00EE23D1" w:rsidRDefault="00AF5592" w:rsidP="00EA096B">
      <w:pPr>
        <w:autoSpaceDE w:val="0"/>
        <w:autoSpaceDN w:val="0"/>
        <w:adjustRightInd w:val="0"/>
        <w:spacing w:after="0" w:line="240" w:lineRule="auto"/>
        <w:rPr>
          <w:rFonts w:cstheme="minorHAnsi"/>
          <w:b/>
          <w:color w:val="000000"/>
          <w:sz w:val="24"/>
          <w:szCs w:val="24"/>
        </w:rPr>
      </w:pPr>
      <w:r>
        <w:rPr>
          <w:rFonts w:cstheme="minorHAnsi"/>
          <w:b/>
          <w:color w:val="000000"/>
          <w:sz w:val="24"/>
          <w:szCs w:val="24"/>
        </w:rPr>
        <w:t>CBDRP</w:t>
      </w:r>
      <w:r w:rsidR="00EA096B" w:rsidRPr="00EE23D1">
        <w:rPr>
          <w:rFonts w:cstheme="minorHAnsi"/>
          <w:b/>
          <w:color w:val="000000"/>
          <w:sz w:val="24"/>
          <w:szCs w:val="24"/>
        </w:rPr>
        <w:t xml:space="preserve"> CODES</w:t>
      </w:r>
      <w:r w:rsidR="00155B6E">
        <w:rPr>
          <w:rFonts w:cstheme="minorHAnsi"/>
          <w:b/>
          <w:color w:val="000000"/>
          <w:sz w:val="24"/>
          <w:szCs w:val="24"/>
        </w:rPr>
        <w:t xml:space="preserve"> </w:t>
      </w:r>
      <w:r w:rsidR="00155B6E">
        <w:rPr>
          <w:rFonts w:cs="Arial"/>
          <w:b/>
          <w:bCs/>
          <w:color w:val="000000"/>
          <w:sz w:val="24"/>
          <w:szCs w:val="24"/>
        </w:rPr>
        <w:t>(for eligible defects)</w:t>
      </w:r>
    </w:p>
    <w:p w14:paraId="6116AFB3" w14:textId="535B0D4A" w:rsidR="009964B6" w:rsidRPr="00EE23D1" w:rsidRDefault="009964B6" w:rsidP="00D275E0">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749001-</w:t>
      </w:r>
      <w:r w:rsidR="00663AF9">
        <w:rPr>
          <w:rFonts w:cstheme="minorHAnsi"/>
          <w:sz w:val="24"/>
          <w:szCs w:val="24"/>
        </w:rPr>
        <w:t>74900</w:t>
      </w:r>
      <w:r w:rsidRPr="00EE23D1">
        <w:rPr>
          <w:rFonts w:cstheme="minorHAnsi"/>
          <w:sz w:val="24"/>
          <w:szCs w:val="24"/>
        </w:rPr>
        <w:t xml:space="preserve">3: </w:t>
      </w:r>
      <w:r w:rsidR="005E3E1F">
        <w:rPr>
          <w:rFonts w:cstheme="minorHAnsi"/>
          <w:sz w:val="24"/>
          <w:szCs w:val="24"/>
        </w:rPr>
        <w:t xml:space="preserve"> </w:t>
      </w:r>
      <w:r w:rsidRPr="00EE23D1">
        <w:rPr>
          <w:rFonts w:cstheme="minorHAnsi"/>
          <w:sz w:val="24"/>
          <w:szCs w:val="24"/>
        </w:rPr>
        <w:t>Cleft hard palate, unilateral</w:t>
      </w:r>
    </w:p>
    <w:p w14:paraId="6116AFB4" w14:textId="6719B51C" w:rsidR="009964B6" w:rsidRPr="00EE23D1" w:rsidRDefault="009964B6" w:rsidP="00D275E0">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 xml:space="preserve">749010: </w:t>
      </w:r>
      <w:r w:rsidR="005E3E1F">
        <w:rPr>
          <w:rFonts w:cstheme="minorHAnsi"/>
          <w:sz w:val="24"/>
          <w:szCs w:val="24"/>
        </w:rPr>
        <w:t xml:space="preserve"> </w:t>
      </w:r>
      <w:r w:rsidRPr="00EE23D1">
        <w:rPr>
          <w:rFonts w:cstheme="minorHAnsi"/>
          <w:sz w:val="24"/>
          <w:szCs w:val="24"/>
        </w:rPr>
        <w:t>Cleft hard palate, bilateral</w:t>
      </w:r>
    </w:p>
    <w:p w14:paraId="6116AFB5" w14:textId="6045DC38" w:rsidR="009964B6" w:rsidRPr="00EE23D1" w:rsidRDefault="009964B6" w:rsidP="00D275E0">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 xml:space="preserve">749020: </w:t>
      </w:r>
      <w:r w:rsidR="005E3E1F">
        <w:rPr>
          <w:rFonts w:cstheme="minorHAnsi"/>
          <w:sz w:val="24"/>
          <w:szCs w:val="24"/>
        </w:rPr>
        <w:t xml:space="preserve"> </w:t>
      </w:r>
      <w:r w:rsidRPr="00EE23D1">
        <w:rPr>
          <w:rFonts w:cstheme="minorHAnsi"/>
          <w:sz w:val="24"/>
          <w:szCs w:val="24"/>
        </w:rPr>
        <w:t>Cleft hard palate, central</w:t>
      </w:r>
    </w:p>
    <w:p w14:paraId="6116AFB6" w14:textId="731E4381" w:rsidR="009964B6" w:rsidRPr="00EE23D1" w:rsidRDefault="009964B6" w:rsidP="00D275E0">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 xml:space="preserve">749030: </w:t>
      </w:r>
      <w:r w:rsidR="005E3E1F">
        <w:rPr>
          <w:rFonts w:cstheme="minorHAnsi"/>
          <w:sz w:val="24"/>
          <w:szCs w:val="24"/>
        </w:rPr>
        <w:t xml:space="preserve"> </w:t>
      </w:r>
      <w:r w:rsidRPr="00EE23D1">
        <w:rPr>
          <w:rFonts w:cstheme="minorHAnsi"/>
          <w:sz w:val="24"/>
          <w:szCs w:val="24"/>
        </w:rPr>
        <w:t>Cleft hard palate, NOS</w:t>
      </w:r>
    </w:p>
    <w:p w14:paraId="6116AFB7" w14:textId="6B10B308" w:rsidR="009964B6" w:rsidRPr="00EE23D1" w:rsidRDefault="009964B6" w:rsidP="00D275E0">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749041-</w:t>
      </w:r>
      <w:r w:rsidR="00663AF9">
        <w:rPr>
          <w:rFonts w:cstheme="minorHAnsi"/>
          <w:sz w:val="24"/>
          <w:szCs w:val="24"/>
        </w:rPr>
        <w:t>74904</w:t>
      </w:r>
      <w:r w:rsidRPr="00EE23D1">
        <w:rPr>
          <w:rFonts w:cstheme="minorHAnsi"/>
          <w:sz w:val="24"/>
          <w:szCs w:val="24"/>
        </w:rPr>
        <w:t xml:space="preserve">3: </w:t>
      </w:r>
      <w:r w:rsidR="005E3E1F">
        <w:rPr>
          <w:rFonts w:cstheme="minorHAnsi"/>
          <w:sz w:val="24"/>
          <w:szCs w:val="24"/>
        </w:rPr>
        <w:t xml:space="preserve"> </w:t>
      </w:r>
      <w:r w:rsidRPr="00EE23D1">
        <w:rPr>
          <w:rFonts w:cstheme="minorHAnsi"/>
          <w:sz w:val="24"/>
          <w:szCs w:val="24"/>
        </w:rPr>
        <w:t>Cleft soft palate, unilateral</w:t>
      </w:r>
    </w:p>
    <w:p w14:paraId="6116AFB8" w14:textId="7AB12DD1" w:rsidR="009964B6" w:rsidRPr="00EE23D1" w:rsidRDefault="009964B6" w:rsidP="00D275E0">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 xml:space="preserve">749050: </w:t>
      </w:r>
      <w:r w:rsidR="005E3E1F">
        <w:rPr>
          <w:rFonts w:cstheme="minorHAnsi"/>
          <w:sz w:val="24"/>
          <w:szCs w:val="24"/>
        </w:rPr>
        <w:t xml:space="preserve"> </w:t>
      </w:r>
      <w:r w:rsidRPr="00EE23D1">
        <w:rPr>
          <w:rFonts w:cstheme="minorHAnsi"/>
          <w:sz w:val="24"/>
          <w:szCs w:val="24"/>
        </w:rPr>
        <w:t>Cleft soft palate, bilateral</w:t>
      </w:r>
    </w:p>
    <w:p w14:paraId="6116AFB9" w14:textId="7A37AB20" w:rsidR="009964B6" w:rsidRPr="00EE23D1" w:rsidRDefault="009964B6" w:rsidP="00D275E0">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 xml:space="preserve">749060: </w:t>
      </w:r>
      <w:r w:rsidR="005E3E1F">
        <w:rPr>
          <w:rFonts w:cstheme="minorHAnsi"/>
          <w:sz w:val="24"/>
          <w:szCs w:val="24"/>
        </w:rPr>
        <w:t xml:space="preserve"> </w:t>
      </w:r>
      <w:r w:rsidRPr="00EE23D1">
        <w:rPr>
          <w:rFonts w:cstheme="minorHAnsi"/>
          <w:sz w:val="24"/>
          <w:szCs w:val="24"/>
        </w:rPr>
        <w:t>Cleft soft palate, central</w:t>
      </w:r>
    </w:p>
    <w:p w14:paraId="6116AFBA" w14:textId="44ACE2BC" w:rsidR="009964B6" w:rsidRPr="00EE23D1" w:rsidRDefault="009964B6" w:rsidP="00D275E0">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 xml:space="preserve">749070: </w:t>
      </w:r>
      <w:r w:rsidR="005E3E1F">
        <w:rPr>
          <w:rFonts w:cstheme="minorHAnsi"/>
          <w:sz w:val="24"/>
          <w:szCs w:val="24"/>
        </w:rPr>
        <w:t xml:space="preserve"> </w:t>
      </w:r>
      <w:r w:rsidRPr="00EE23D1">
        <w:rPr>
          <w:rFonts w:cstheme="minorHAnsi"/>
          <w:sz w:val="24"/>
          <w:szCs w:val="24"/>
        </w:rPr>
        <w:t>Cleft soft palate, NOS</w:t>
      </w:r>
    </w:p>
    <w:p w14:paraId="6116AFBD" w14:textId="378326BB" w:rsidR="0051282C" w:rsidRPr="005D3F5E" w:rsidRDefault="009964B6" w:rsidP="001E7C67">
      <w:pPr>
        <w:pStyle w:val="ListParagraph"/>
        <w:numPr>
          <w:ilvl w:val="0"/>
          <w:numId w:val="8"/>
        </w:numPr>
        <w:autoSpaceDE w:val="0"/>
        <w:autoSpaceDN w:val="0"/>
        <w:adjustRightInd w:val="0"/>
        <w:spacing w:after="0" w:line="240" w:lineRule="auto"/>
        <w:rPr>
          <w:rFonts w:cstheme="minorHAnsi"/>
          <w:b/>
          <w:bCs/>
          <w:sz w:val="28"/>
          <w:szCs w:val="28"/>
          <w:u w:val="single"/>
        </w:rPr>
      </w:pPr>
      <w:r w:rsidRPr="005D3F5E">
        <w:rPr>
          <w:rFonts w:cstheme="minorHAnsi"/>
          <w:sz w:val="24"/>
          <w:szCs w:val="24"/>
        </w:rPr>
        <w:t xml:space="preserve">749090: </w:t>
      </w:r>
      <w:r w:rsidR="005E3E1F">
        <w:rPr>
          <w:rFonts w:cstheme="minorHAnsi"/>
          <w:sz w:val="24"/>
          <w:szCs w:val="24"/>
        </w:rPr>
        <w:t xml:space="preserve"> </w:t>
      </w:r>
      <w:r w:rsidRPr="005D3F5E">
        <w:rPr>
          <w:rFonts w:cstheme="minorHAnsi"/>
          <w:sz w:val="24"/>
          <w:szCs w:val="24"/>
        </w:rPr>
        <w:t>Cleft palate, NOS</w:t>
      </w:r>
      <w:r w:rsidR="0051282C" w:rsidRPr="005D3F5E">
        <w:rPr>
          <w:rFonts w:cstheme="minorHAnsi"/>
          <w:b/>
          <w:bCs/>
          <w:sz w:val="28"/>
          <w:szCs w:val="28"/>
          <w:u w:val="single"/>
        </w:rPr>
        <w:br w:type="page"/>
      </w:r>
    </w:p>
    <w:p w14:paraId="6116AFBE" w14:textId="693A9EEE" w:rsidR="00A467F4" w:rsidRDefault="003771C4" w:rsidP="00D36079">
      <w:pPr>
        <w:pStyle w:val="Heading1"/>
        <w:numPr>
          <w:ilvl w:val="0"/>
          <w:numId w:val="33"/>
        </w:numPr>
        <w:spacing w:before="0" w:line="240" w:lineRule="auto"/>
        <w:rPr>
          <w:rFonts w:asciiTheme="minorHAnsi" w:hAnsiTheme="minorHAnsi"/>
        </w:rPr>
      </w:pPr>
      <w:r>
        <w:rPr>
          <w:rFonts w:asciiTheme="minorHAnsi" w:hAnsiTheme="minorHAnsi"/>
        </w:rPr>
        <w:t xml:space="preserve">  </w:t>
      </w:r>
      <w:bookmarkStart w:id="10" w:name="_Toc16586128"/>
      <w:r w:rsidR="00A467F4" w:rsidRPr="00EE23D1">
        <w:rPr>
          <w:rFonts w:asciiTheme="minorHAnsi" w:hAnsiTheme="minorHAnsi"/>
        </w:rPr>
        <w:t>Esophageal Atresia +/- TE Fistula</w:t>
      </w:r>
      <w:bookmarkEnd w:id="10"/>
    </w:p>
    <w:p w14:paraId="08EE8882" w14:textId="77777777" w:rsidR="00C476AC" w:rsidRPr="00C476AC" w:rsidRDefault="00C476AC" w:rsidP="00C476AC">
      <w:pPr>
        <w:spacing w:after="0" w:line="240" w:lineRule="auto"/>
      </w:pPr>
    </w:p>
    <w:p w14:paraId="6116AFBF" w14:textId="77777777" w:rsidR="00A467F4" w:rsidRPr="00EE23D1" w:rsidRDefault="00A467F4" w:rsidP="00A467F4">
      <w:pPr>
        <w:autoSpaceDE w:val="0"/>
        <w:autoSpaceDN w:val="0"/>
        <w:adjustRightInd w:val="0"/>
        <w:spacing w:after="0" w:line="240" w:lineRule="auto"/>
        <w:rPr>
          <w:rFonts w:cstheme="minorHAnsi"/>
          <w:b/>
          <w:bCs/>
          <w:sz w:val="24"/>
          <w:szCs w:val="24"/>
        </w:rPr>
      </w:pPr>
      <w:r w:rsidRPr="00EE23D1">
        <w:rPr>
          <w:rFonts w:cstheme="minorHAnsi"/>
          <w:b/>
          <w:bCs/>
          <w:sz w:val="24"/>
          <w:szCs w:val="24"/>
        </w:rPr>
        <w:t>BIRTH DEFECT &amp; DEFINITION</w:t>
      </w:r>
    </w:p>
    <w:p w14:paraId="6116AFC0" w14:textId="58800E82" w:rsidR="00A467F4" w:rsidRPr="00EE23D1" w:rsidRDefault="00A467F4" w:rsidP="00D36079">
      <w:pPr>
        <w:pStyle w:val="ListParagraph"/>
        <w:numPr>
          <w:ilvl w:val="0"/>
          <w:numId w:val="12"/>
        </w:numPr>
        <w:autoSpaceDE w:val="0"/>
        <w:autoSpaceDN w:val="0"/>
        <w:adjustRightInd w:val="0"/>
        <w:spacing w:after="0" w:line="240" w:lineRule="auto"/>
        <w:rPr>
          <w:rFonts w:cstheme="minorHAnsi"/>
          <w:sz w:val="24"/>
          <w:szCs w:val="24"/>
        </w:rPr>
      </w:pPr>
      <w:r w:rsidRPr="00EE23D1">
        <w:rPr>
          <w:rFonts w:cstheme="minorHAnsi"/>
          <w:sz w:val="24"/>
          <w:szCs w:val="24"/>
        </w:rPr>
        <w:t>ESOPHAGEAL ATRESIA +/- TRACHEOESOPHAGEAL FISTULA (T-E FISTULA, TEF)</w:t>
      </w:r>
      <w:r w:rsidR="00EC5978">
        <w:rPr>
          <w:rFonts w:cstheme="minorHAnsi"/>
          <w:sz w:val="24"/>
          <w:szCs w:val="24"/>
        </w:rPr>
        <w:t xml:space="preserve"> </w:t>
      </w:r>
      <w:r w:rsidRPr="00EE23D1">
        <w:rPr>
          <w:rFonts w:cstheme="minorHAnsi"/>
          <w:sz w:val="24"/>
          <w:szCs w:val="24"/>
        </w:rPr>
        <w:t>-</w:t>
      </w:r>
      <w:r w:rsidR="00EC5978">
        <w:rPr>
          <w:rFonts w:cstheme="minorHAnsi"/>
          <w:sz w:val="24"/>
          <w:szCs w:val="24"/>
        </w:rPr>
        <w:t xml:space="preserve">- </w:t>
      </w:r>
      <w:r w:rsidRPr="00EE23D1">
        <w:rPr>
          <w:rFonts w:cstheme="minorHAnsi"/>
          <w:sz w:val="24"/>
          <w:szCs w:val="24"/>
        </w:rPr>
        <w:t xml:space="preserve">congenital complete discontinuity of the lumen of the esophagus resulting in a blind esophageal pouch occurring with or without an abnormal communication between the esophagus and </w:t>
      </w:r>
      <w:r w:rsidR="00DD5BDF">
        <w:rPr>
          <w:rFonts w:cstheme="minorHAnsi"/>
          <w:sz w:val="24"/>
          <w:szCs w:val="24"/>
        </w:rPr>
        <w:t xml:space="preserve">the </w:t>
      </w:r>
      <w:r w:rsidRPr="00EE23D1">
        <w:rPr>
          <w:rFonts w:cstheme="minorHAnsi"/>
          <w:sz w:val="24"/>
          <w:szCs w:val="24"/>
        </w:rPr>
        <w:t>trachea</w:t>
      </w:r>
    </w:p>
    <w:p w14:paraId="2A364F9F" w14:textId="77777777" w:rsidR="006A3003" w:rsidRDefault="006A3003" w:rsidP="00A467F4">
      <w:pPr>
        <w:autoSpaceDE w:val="0"/>
        <w:autoSpaceDN w:val="0"/>
        <w:adjustRightInd w:val="0"/>
        <w:spacing w:after="0" w:line="240" w:lineRule="auto"/>
        <w:rPr>
          <w:rFonts w:cstheme="minorHAnsi"/>
          <w:b/>
          <w:bCs/>
          <w:sz w:val="24"/>
          <w:szCs w:val="24"/>
        </w:rPr>
      </w:pPr>
    </w:p>
    <w:p w14:paraId="6116AFC1" w14:textId="77777777" w:rsidR="00A467F4" w:rsidRPr="00EE23D1" w:rsidRDefault="00A467F4" w:rsidP="00A467F4">
      <w:pPr>
        <w:autoSpaceDE w:val="0"/>
        <w:autoSpaceDN w:val="0"/>
        <w:adjustRightInd w:val="0"/>
        <w:spacing w:after="0" w:line="240" w:lineRule="auto"/>
        <w:rPr>
          <w:rFonts w:cstheme="minorHAnsi"/>
          <w:b/>
          <w:bCs/>
          <w:sz w:val="24"/>
          <w:szCs w:val="24"/>
        </w:rPr>
      </w:pPr>
      <w:r w:rsidRPr="00EE23D1">
        <w:rPr>
          <w:rFonts w:cstheme="minorHAnsi"/>
          <w:b/>
          <w:bCs/>
          <w:sz w:val="24"/>
          <w:szCs w:val="24"/>
        </w:rPr>
        <w:t>TYPES &amp; DEFINITIONS</w:t>
      </w:r>
    </w:p>
    <w:p w14:paraId="6116AFC2" w14:textId="69923EF0" w:rsidR="00A467F4" w:rsidRPr="00EE23D1" w:rsidRDefault="00A467F4"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There are several classification schemas</w:t>
      </w:r>
      <w:r w:rsidR="00DD5BDF">
        <w:rPr>
          <w:rFonts w:cstheme="minorHAnsi"/>
          <w:sz w:val="24"/>
          <w:szCs w:val="24"/>
        </w:rPr>
        <w:t>.</w:t>
      </w:r>
    </w:p>
    <w:p w14:paraId="6116AFC3" w14:textId="2A856770" w:rsidR="00A467F4" w:rsidRPr="00EE23D1" w:rsidRDefault="00A467F4"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In 90% of cases the upper esophagus ends in a blind pouch and the lower segment forms a fistula with the trachea</w:t>
      </w:r>
      <w:r w:rsidR="00DD5BDF">
        <w:rPr>
          <w:rFonts w:cstheme="minorHAnsi"/>
          <w:sz w:val="24"/>
          <w:szCs w:val="24"/>
        </w:rPr>
        <w:t>.</w:t>
      </w:r>
    </w:p>
    <w:p w14:paraId="009945A1" w14:textId="77777777" w:rsidR="006A3003" w:rsidRDefault="006A3003" w:rsidP="00A467F4">
      <w:pPr>
        <w:autoSpaceDE w:val="0"/>
        <w:autoSpaceDN w:val="0"/>
        <w:adjustRightInd w:val="0"/>
        <w:spacing w:after="0" w:line="240" w:lineRule="auto"/>
        <w:rPr>
          <w:rFonts w:cstheme="minorHAnsi"/>
          <w:b/>
          <w:bCs/>
          <w:sz w:val="24"/>
          <w:szCs w:val="24"/>
        </w:rPr>
      </w:pPr>
    </w:p>
    <w:p w14:paraId="6116AFC4" w14:textId="77777777" w:rsidR="00A467F4" w:rsidRPr="00EE23D1" w:rsidRDefault="00A467F4" w:rsidP="00A467F4">
      <w:pPr>
        <w:autoSpaceDE w:val="0"/>
        <w:autoSpaceDN w:val="0"/>
        <w:adjustRightInd w:val="0"/>
        <w:spacing w:after="0" w:line="240" w:lineRule="auto"/>
        <w:rPr>
          <w:rFonts w:cstheme="minorHAnsi"/>
          <w:b/>
          <w:bCs/>
          <w:sz w:val="24"/>
          <w:szCs w:val="24"/>
        </w:rPr>
      </w:pPr>
      <w:r w:rsidRPr="00EE23D1">
        <w:rPr>
          <w:rFonts w:cstheme="minorHAnsi"/>
          <w:b/>
          <w:bCs/>
          <w:sz w:val="24"/>
          <w:szCs w:val="24"/>
        </w:rPr>
        <w:t>INCLUSIONS</w:t>
      </w:r>
    </w:p>
    <w:p w14:paraId="6116AFC5" w14:textId="505C591E" w:rsidR="00A467F4" w:rsidRPr="00EE23D1" w:rsidRDefault="00A467F4" w:rsidP="00A467F4">
      <w:pPr>
        <w:autoSpaceDE w:val="0"/>
        <w:autoSpaceDN w:val="0"/>
        <w:adjustRightInd w:val="0"/>
        <w:spacing w:after="0" w:line="240" w:lineRule="auto"/>
        <w:rPr>
          <w:rFonts w:cstheme="minorHAnsi"/>
          <w:sz w:val="24"/>
          <w:szCs w:val="24"/>
        </w:rPr>
      </w:pPr>
      <w:r w:rsidRPr="00EE23D1">
        <w:rPr>
          <w:rFonts w:cstheme="minorHAnsi"/>
          <w:sz w:val="24"/>
          <w:szCs w:val="24"/>
        </w:rPr>
        <w:t>Standard</w:t>
      </w:r>
      <w:r w:rsidR="00C53AC4">
        <w:rPr>
          <w:rFonts w:cstheme="minorHAnsi"/>
          <w:sz w:val="24"/>
          <w:szCs w:val="24"/>
        </w:rPr>
        <w:t xml:space="preserve"> (see section 1)</w:t>
      </w:r>
    </w:p>
    <w:p w14:paraId="1310F42D" w14:textId="77777777" w:rsidR="006A3003" w:rsidRDefault="006A3003" w:rsidP="00A467F4">
      <w:pPr>
        <w:autoSpaceDE w:val="0"/>
        <w:autoSpaceDN w:val="0"/>
        <w:adjustRightInd w:val="0"/>
        <w:spacing w:after="0" w:line="240" w:lineRule="auto"/>
        <w:rPr>
          <w:rFonts w:cstheme="minorHAnsi"/>
          <w:b/>
          <w:bCs/>
          <w:sz w:val="24"/>
          <w:szCs w:val="24"/>
        </w:rPr>
      </w:pPr>
    </w:p>
    <w:p w14:paraId="6116AFC6" w14:textId="77777777" w:rsidR="00A467F4" w:rsidRPr="00EE23D1" w:rsidRDefault="00A467F4" w:rsidP="00A467F4">
      <w:pPr>
        <w:autoSpaceDE w:val="0"/>
        <w:autoSpaceDN w:val="0"/>
        <w:adjustRightInd w:val="0"/>
        <w:spacing w:after="0" w:line="240" w:lineRule="auto"/>
        <w:rPr>
          <w:rFonts w:cstheme="minorHAnsi"/>
          <w:b/>
          <w:bCs/>
          <w:sz w:val="24"/>
          <w:szCs w:val="24"/>
        </w:rPr>
      </w:pPr>
      <w:r w:rsidRPr="00EE23D1">
        <w:rPr>
          <w:rFonts w:cstheme="minorHAnsi"/>
          <w:b/>
          <w:bCs/>
          <w:sz w:val="24"/>
          <w:szCs w:val="24"/>
        </w:rPr>
        <w:t>EXCLUSIONS</w:t>
      </w:r>
    </w:p>
    <w:p w14:paraId="07616F64" w14:textId="3FFAF611" w:rsidR="005D3F5E" w:rsidRDefault="005D3F5E" w:rsidP="00B87111">
      <w:pPr>
        <w:pStyle w:val="ListParagraph"/>
        <w:numPr>
          <w:ilvl w:val="0"/>
          <w:numId w:val="8"/>
        </w:numPr>
        <w:autoSpaceDE w:val="0"/>
        <w:autoSpaceDN w:val="0"/>
        <w:adjustRightInd w:val="0"/>
        <w:spacing w:after="0" w:line="240" w:lineRule="auto"/>
        <w:rPr>
          <w:rFonts w:cstheme="minorHAnsi"/>
          <w:sz w:val="24"/>
          <w:szCs w:val="24"/>
        </w:rPr>
      </w:pPr>
      <w:r w:rsidRPr="009F4B21">
        <w:rPr>
          <w:rFonts w:cs="Arial"/>
          <w:sz w:val="24"/>
          <w:szCs w:val="24"/>
        </w:rPr>
        <w:t>Prenatally di</w:t>
      </w:r>
      <w:r w:rsidRPr="009F4B21">
        <w:rPr>
          <w:rFonts w:cs="Arial"/>
          <w:spacing w:val="-1"/>
          <w:sz w:val="24"/>
          <w:szCs w:val="24"/>
        </w:rPr>
        <w:t>a</w:t>
      </w:r>
      <w:r w:rsidRPr="009F4B21">
        <w:rPr>
          <w:rFonts w:cs="Arial"/>
          <w:sz w:val="24"/>
          <w:szCs w:val="24"/>
        </w:rPr>
        <w:t>gn</w:t>
      </w:r>
      <w:r w:rsidRPr="009F4B21">
        <w:rPr>
          <w:rFonts w:cs="Arial"/>
          <w:spacing w:val="-1"/>
          <w:sz w:val="24"/>
          <w:szCs w:val="24"/>
        </w:rPr>
        <w:t>o</w:t>
      </w:r>
      <w:r w:rsidRPr="009F4B21">
        <w:rPr>
          <w:rFonts w:cs="Arial"/>
          <w:sz w:val="24"/>
          <w:szCs w:val="24"/>
        </w:rPr>
        <w:t xml:space="preserve">sed </w:t>
      </w:r>
      <w:r w:rsidRPr="009F4B21">
        <w:rPr>
          <w:rFonts w:cs="Arial"/>
          <w:spacing w:val="-1"/>
          <w:sz w:val="24"/>
          <w:szCs w:val="24"/>
        </w:rPr>
        <w:t>a</w:t>
      </w:r>
      <w:r w:rsidRPr="009F4B21">
        <w:rPr>
          <w:rFonts w:cs="Arial"/>
          <w:sz w:val="24"/>
          <w:szCs w:val="24"/>
        </w:rPr>
        <w:t>nd termi</w:t>
      </w:r>
      <w:r w:rsidRPr="009F4B21">
        <w:rPr>
          <w:rFonts w:cs="Arial"/>
          <w:spacing w:val="-1"/>
          <w:sz w:val="24"/>
          <w:szCs w:val="24"/>
        </w:rPr>
        <w:t>n</w:t>
      </w:r>
      <w:r w:rsidRPr="009F4B21">
        <w:rPr>
          <w:rFonts w:cs="Arial"/>
          <w:sz w:val="24"/>
          <w:szCs w:val="24"/>
        </w:rPr>
        <w:t>ated fetus</w:t>
      </w:r>
      <w:r w:rsidRPr="009F4B21">
        <w:rPr>
          <w:rFonts w:cs="Arial"/>
          <w:spacing w:val="-1"/>
          <w:sz w:val="24"/>
          <w:szCs w:val="24"/>
        </w:rPr>
        <w:t>e</w:t>
      </w:r>
      <w:r w:rsidRPr="009F4B21">
        <w:rPr>
          <w:rFonts w:cs="Arial"/>
          <w:sz w:val="24"/>
          <w:szCs w:val="24"/>
        </w:rPr>
        <w:t>s that do</w:t>
      </w:r>
      <w:r w:rsidRPr="009F4B21">
        <w:rPr>
          <w:rFonts w:cs="Arial"/>
          <w:spacing w:val="-2"/>
          <w:sz w:val="24"/>
          <w:szCs w:val="24"/>
        </w:rPr>
        <w:t xml:space="preserve"> </w:t>
      </w:r>
      <w:r w:rsidRPr="009F4B21">
        <w:rPr>
          <w:rFonts w:cs="Arial"/>
          <w:sz w:val="24"/>
          <w:szCs w:val="24"/>
        </w:rPr>
        <w:t>not have a p</w:t>
      </w:r>
      <w:r w:rsidRPr="009F4B21">
        <w:rPr>
          <w:rFonts w:cs="Arial"/>
          <w:spacing w:val="-1"/>
          <w:sz w:val="24"/>
          <w:szCs w:val="24"/>
        </w:rPr>
        <w:t>o</w:t>
      </w:r>
      <w:r w:rsidRPr="009F4B21">
        <w:rPr>
          <w:rFonts w:cs="Arial"/>
          <w:sz w:val="24"/>
          <w:szCs w:val="24"/>
        </w:rPr>
        <w:t>stnatal exam</w:t>
      </w:r>
      <w:r w:rsidRPr="009F4B21">
        <w:rPr>
          <w:rFonts w:cs="Arial"/>
          <w:spacing w:val="-1"/>
          <w:sz w:val="24"/>
          <w:szCs w:val="24"/>
        </w:rPr>
        <w:t>i</w:t>
      </w:r>
      <w:r w:rsidRPr="009F4B21">
        <w:rPr>
          <w:rFonts w:cs="Arial"/>
          <w:sz w:val="24"/>
          <w:szCs w:val="24"/>
        </w:rPr>
        <w:t>nation to c</w:t>
      </w:r>
      <w:r w:rsidRPr="009F4B21">
        <w:rPr>
          <w:rFonts w:cs="Arial"/>
          <w:spacing w:val="-1"/>
          <w:sz w:val="24"/>
          <w:szCs w:val="24"/>
        </w:rPr>
        <w:t>o</w:t>
      </w:r>
      <w:r w:rsidRPr="009F4B21">
        <w:rPr>
          <w:rFonts w:cs="Arial"/>
          <w:sz w:val="24"/>
          <w:szCs w:val="24"/>
        </w:rPr>
        <w:t>nfirm the def</w:t>
      </w:r>
      <w:r w:rsidRPr="009F4B21">
        <w:rPr>
          <w:rFonts w:cs="Arial"/>
          <w:spacing w:val="-1"/>
          <w:sz w:val="24"/>
          <w:szCs w:val="24"/>
        </w:rPr>
        <w:t>e</w:t>
      </w:r>
      <w:r w:rsidRPr="009F4B21">
        <w:rPr>
          <w:rFonts w:cs="Arial"/>
          <w:spacing w:val="1"/>
          <w:sz w:val="24"/>
          <w:szCs w:val="24"/>
        </w:rPr>
        <w:t>c</w:t>
      </w:r>
      <w:r w:rsidRPr="009F4B21">
        <w:rPr>
          <w:rFonts w:cs="Arial"/>
          <w:sz w:val="24"/>
          <w:szCs w:val="24"/>
        </w:rPr>
        <w:t>t</w:t>
      </w:r>
    </w:p>
    <w:p w14:paraId="6116AFC7" w14:textId="60DE8F34" w:rsidR="00A467F4" w:rsidRPr="00EE23D1" w:rsidRDefault="00A467F4"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T</w:t>
      </w:r>
      <w:r w:rsidR="0025210F">
        <w:rPr>
          <w:rFonts w:cstheme="minorHAnsi"/>
          <w:sz w:val="24"/>
          <w:szCs w:val="24"/>
        </w:rPr>
        <w:t>racheoesophageal</w:t>
      </w:r>
      <w:r w:rsidRPr="00EE23D1">
        <w:rPr>
          <w:rFonts w:cstheme="minorHAnsi"/>
          <w:sz w:val="24"/>
          <w:szCs w:val="24"/>
        </w:rPr>
        <w:t xml:space="preserve"> fistula without esophageal atresia</w:t>
      </w:r>
    </w:p>
    <w:p w14:paraId="6116AFC8" w14:textId="77777777" w:rsidR="00A467F4" w:rsidRPr="00EE23D1" w:rsidRDefault="00A467F4"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Esophageal stenosis</w:t>
      </w:r>
    </w:p>
    <w:p w14:paraId="6116AFC9" w14:textId="77777777" w:rsidR="00A467F4" w:rsidRPr="00EE23D1" w:rsidRDefault="00A467F4"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Trachea atresia</w:t>
      </w:r>
    </w:p>
    <w:p w14:paraId="6116AFCA" w14:textId="77777777" w:rsidR="00A467F4" w:rsidRPr="00EE23D1" w:rsidRDefault="00A467F4"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Tracheoesophageal cleft</w:t>
      </w:r>
    </w:p>
    <w:p w14:paraId="0C742F27" w14:textId="77777777" w:rsidR="006A3003" w:rsidRDefault="006A3003" w:rsidP="002A322E">
      <w:pPr>
        <w:autoSpaceDE w:val="0"/>
        <w:autoSpaceDN w:val="0"/>
        <w:adjustRightInd w:val="0"/>
        <w:spacing w:after="0" w:line="240" w:lineRule="auto"/>
        <w:rPr>
          <w:rFonts w:cstheme="minorHAnsi"/>
          <w:b/>
          <w:bCs/>
          <w:sz w:val="24"/>
          <w:szCs w:val="24"/>
        </w:rPr>
      </w:pPr>
    </w:p>
    <w:p w14:paraId="6116AFCB" w14:textId="73B77AFA" w:rsidR="002A322E" w:rsidRPr="00EE23D1" w:rsidRDefault="002A322E" w:rsidP="002A322E">
      <w:pPr>
        <w:autoSpaceDE w:val="0"/>
        <w:autoSpaceDN w:val="0"/>
        <w:adjustRightInd w:val="0"/>
        <w:spacing w:after="0" w:line="240" w:lineRule="auto"/>
        <w:rPr>
          <w:rFonts w:cstheme="minorHAnsi"/>
          <w:b/>
          <w:bCs/>
          <w:sz w:val="24"/>
          <w:szCs w:val="24"/>
        </w:rPr>
      </w:pPr>
      <w:r w:rsidRPr="00EE23D1">
        <w:rPr>
          <w:rFonts w:cstheme="minorHAnsi"/>
          <w:b/>
          <w:bCs/>
          <w:sz w:val="24"/>
          <w:szCs w:val="24"/>
        </w:rPr>
        <w:t>ICD-9-CM CODES</w:t>
      </w:r>
      <w:r w:rsidR="002F1902">
        <w:rPr>
          <w:rFonts w:cstheme="minorHAnsi"/>
          <w:b/>
          <w:bCs/>
          <w:sz w:val="24"/>
          <w:szCs w:val="24"/>
        </w:rPr>
        <w:t xml:space="preserve"> (for case finding)</w:t>
      </w:r>
    </w:p>
    <w:p w14:paraId="6116AFCC" w14:textId="3E89179A" w:rsidR="002A322E" w:rsidRPr="00EE23D1" w:rsidRDefault="002A322E"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ESOPHAGEAL ATRESIA, TRACHEOESOPHAGEAL FISTULA</w:t>
      </w:r>
      <w:r w:rsidR="00EC5978">
        <w:rPr>
          <w:rFonts w:cstheme="minorHAnsi"/>
          <w:sz w:val="24"/>
          <w:szCs w:val="24"/>
        </w:rPr>
        <w:t xml:space="preserve"> </w:t>
      </w:r>
      <w:r w:rsidRPr="00EE23D1">
        <w:rPr>
          <w:rFonts w:cstheme="minorHAnsi"/>
          <w:sz w:val="24"/>
          <w:szCs w:val="24"/>
        </w:rPr>
        <w:t>--</w:t>
      </w:r>
      <w:r w:rsidR="00EC5978">
        <w:rPr>
          <w:rFonts w:cstheme="minorHAnsi"/>
          <w:sz w:val="24"/>
          <w:szCs w:val="24"/>
        </w:rPr>
        <w:t xml:space="preserve"> </w:t>
      </w:r>
      <w:r w:rsidRPr="00EE23D1">
        <w:rPr>
          <w:rFonts w:cstheme="minorHAnsi"/>
          <w:sz w:val="24"/>
          <w:szCs w:val="24"/>
        </w:rPr>
        <w:t>750.3</w:t>
      </w:r>
    </w:p>
    <w:p w14:paraId="6041B11D" w14:textId="77777777" w:rsidR="006A3003" w:rsidRDefault="006A3003" w:rsidP="00A467F4">
      <w:pPr>
        <w:autoSpaceDE w:val="0"/>
        <w:autoSpaceDN w:val="0"/>
        <w:adjustRightInd w:val="0"/>
        <w:spacing w:after="0" w:line="240" w:lineRule="auto"/>
        <w:rPr>
          <w:rFonts w:cstheme="minorHAnsi"/>
          <w:b/>
          <w:bCs/>
          <w:sz w:val="24"/>
          <w:szCs w:val="24"/>
        </w:rPr>
      </w:pPr>
    </w:p>
    <w:p w14:paraId="1BE5A165" w14:textId="4E8A0FCF" w:rsidR="00E30974" w:rsidRDefault="00E30974" w:rsidP="00A467F4">
      <w:pPr>
        <w:autoSpaceDE w:val="0"/>
        <w:autoSpaceDN w:val="0"/>
        <w:adjustRightInd w:val="0"/>
        <w:spacing w:after="0" w:line="240" w:lineRule="auto"/>
        <w:rPr>
          <w:rFonts w:cstheme="minorHAnsi"/>
          <w:b/>
          <w:bCs/>
          <w:sz w:val="24"/>
          <w:szCs w:val="24"/>
        </w:rPr>
      </w:pPr>
      <w:r>
        <w:rPr>
          <w:rFonts w:cstheme="minorHAnsi"/>
          <w:b/>
          <w:bCs/>
          <w:sz w:val="24"/>
          <w:szCs w:val="24"/>
        </w:rPr>
        <w:t>ICD-10-CM CODES</w:t>
      </w:r>
      <w:r w:rsidR="002F1902">
        <w:rPr>
          <w:rFonts w:cstheme="minorHAnsi"/>
          <w:b/>
          <w:bCs/>
          <w:sz w:val="24"/>
          <w:szCs w:val="24"/>
        </w:rPr>
        <w:t xml:space="preserve"> (for case finding)</w:t>
      </w:r>
    </w:p>
    <w:p w14:paraId="536D5843" w14:textId="454ED554" w:rsidR="00E30974" w:rsidRPr="00E30974" w:rsidRDefault="00FC3894" w:rsidP="00B87111">
      <w:pPr>
        <w:pStyle w:val="ListParagraph"/>
        <w:numPr>
          <w:ilvl w:val="0"/>
          <w:numId w:val="8"/>
        </w:numPr>
        <w:autoSpaceDE w:val="0"/>
        <w:autoSpaceDN w:val="0"/>
        <w:adjustRightInd w:val="0"/>
        <w:spacing w:after="0" w:line="240" w:lineRule="auto"/>
        <w:rPr>
          <w:rFonts w:cstheme="minorHAnsi"/>
          <w:b/>
          <w:bCs/>
          <w:sz w:val="24"/>
          <w:szCs w:val="24"/>
        </w:rPr>
      </w:pPr>
      <w:r>
        <w:rPr>
          <w:rFonts w:cstheme="minorHAnsi"/>
          <w:bCs/>
          <w:sz w:val="24"/>
          <w:szCs w:val="24"/>
        </w:rPr>
        <w:t>ATRESIA OF ESOPHAGUS WITHOUT FISTULA</w:t>
      </w:r>
      <w:r w:rsidR="00EC5978">
        <w:rPr>
          <w:rFonts w:cstheme="minorHAnsi"/>
          <w:bCs/>
          <w:sz w:val="24"/>
          <w:szCs w:val="24"/>
        </w:rPr>
        <w:t xml:space="preserve"> </w:t>
      </w:r>
      <w:r>
        <w:rPr>
          <w:rFonts w:cstheme="minorHAnsi"/>
          <w:bCs/>
          <w:sz w:val="24"/>
          <w:szCs w:val="24"/>
        </w:rPr>
        <w:t>--</w:t>
      </w:r>
      <w:r w:rsidR="00EC5978">
        <w:rPr>
          <w:rFonts w:cstheme="minorHAnsi"/>
          <w:bCs/>
          <w:sz w:val="24"/>
          <w:szCs w:val="24"/>
        </w:rPr>
        <w:t xml:space="preserve"> </w:t>
      </w:r>
      <w:r w:rsidR="00E30974">
        <w:rPr>
          <w:rFonts w:cstheme="minorHAnsi"/>
          <w:bCs/>
          <w:sz w:val="24"/>
          <w:szCs w:val="24"/>
        </w:rPr>
        <w:t>Q39.0</w:t>
      </w:r>
    </w:p>
    <w:p w14:paraId="522C2CFD" w14:textId="443DD4CC" w:rsidR="00E30974" w:rsidRPr="00E30974" w:rsidRDefault="00FC3894" w:rsidP="00B87111">
      <w:pPr>
        <w:pStyle w:val="ListParagraph"/>
        <w:numPr>
          <w:ilvl w:val="0"/>
          <w:numId w:val="8"/>
        </w:numPr>
        <w:autoSpaceDE w:val="0"/>
        <w:autoSpaceDN w:val="0"/>
        <w:adjustRightInd w:val="0"/>
        <w:spacing w:after="0" w:line="240" w:lineRule="auto"/>
        <w:rPr>
          <w:rFonts w:cstheme="minorHAnsi"/>
          <w:b/>
          <w:bCs/>
          <w:sz w:val="24"/>
          <w:szCs w:val="24"/>
        </w:rPr>
      </w:pPr>
      <w:r>
        <w:rPr>
          <w:rFonts w:cstheme="minorHAnsi"/>
          <w:bCs/>
          <w:sz w:val="24"/>
          <w:szCs w:val="24"/>
        </w:rPr>
        <w:t>ATRESIA OF ESOPHAGUS WITH TRACHEO-ESOPHAGEAL FISTULA</w:t>
      </w:r>
      <w:r w:rsidR="00EC5978">
        <w:rPr>
          <w:rFonts w:cstheme="minorHAnsi"/>
          <w:bCs/>
          <w:sz w:val="24"/>
          <w:szCs w:val="24"/>
        </w:rPr>
        <w:t xml:space="preserve"> </w:t>
      </w:r>
      <w:r>
        <w:rPr>
          <w:rFonts w:cstheme="minorHAnsi"/>
          <w:bCs/>
          <w:sz w:val="24"/>
          <w:szCs w:val="24"/>
        </w:rPr>
        <w:t>--</w:t>
      </w:r>
      <w:r w:rsidR="00EC5978">
        <w:rPr>
          <w:rFonts w:cstheme="minorHAnsi"/>
          <w:bCs/>
          <w:sz w:val="24"/>
          <w:szCs w:val="24"/>
        </w:rPr>
        <w:t xml:space="preserve"> </w:t>
      </w:r>
      <w:r w:rsidR="00E30974">
        <w:rPr>
          <w:rFonts w:cstheme="minorHAnsi"/>
          <w:bCs/>
          <w:sz w:val="24"/>
          <w:szCs w:val="24"/>
        </w:rPr>
        <w:t>Q39.1</w:t>
      </w:r>
    </w:p>
    <w:p w14:paraId="7D043FE8" w14:textId="53587E65" w:rsidR="00E30974" w:rsidRPr="00E30974" w:rsidRDefault="00FC3894" w:rsidP="00B87111">
      <w:pPr>
        <w:pStyle w:val="ListParagraph"/>
        <w:numPr>
          <w:ilvl w:val="0"/>
          <w:numId w:val="8"/>
        </w:numPr>
        <w:autoSpaceDE w:val="0"/>
        <w:autoSpaceDN w:val="0"/>
        <w:adjustRightInd w:val="0"/>
        <w:spacing w:after="0" w:line="240" w:lineRule="auto"/>
        <w:rPr>
          <w:rFonts w:cstheme="minorHAnsi"/>
          <w:b/>
          <w:bCs/>
          <w:sz w:val="24"/>
          <w:szCs w:val="24"/>
        </w:rPr>
      </w:pPr>
      <w:r>
        <w:rPr>
          <w:rFonts w:cstheme="minorHAnsi"/>
          <w:bCs/>
          <w:sz w:val="24"/>
          <w:szCs w:val="24"/>
        </w:rPr>
        <w:t>CONGENITAL TRACHEO-ESOPHAGEAL FISTULA WITHOUT ATRESIA</w:t>
      </w:r>
      <w:r w:rsidR="00EC5978">
        <w:rPr>
          <w:rFonts w:cstheme="minorHAnsi"/>
          <w:bCs/>
          <w:sz w:val="24"/>
          <w:szCs w:val="24"/>
        </w:rPr>
        <w:t xml:space="preserve"> </w:t>
      </w:r>
      <w:r>
        <w:rPr>
          <w:rFonts w:cstheme="minorHAnsi"/>
          <w:bCs/>
          <w:sz w:val="24"/>
          <w:szCs w:val="24"/>
        </w:rPr>
        <w:t>--</w:t>
      </w:r>
      <w:r w:rsidR="00EC5978">
        <w:rPr>
          <w:rFonts w:cstheme="minorHAnsi"/>
          <w:bCs/>
          <w:sz w:val="24"/>
          <w:szCs w:val="24"/>
        </w:rPr>
        <w:t xml:space="preserve"> </w:t>
      </w:r>
      <w:r w:rsidR="00E30974">
        <w:rPr>
          <w:rFonts w:cstheme="minorHAnsi"/>
          <w:bCs/>
          <w:sz w:val="24"/>
          <w:szCs w:val="24"/>
        </w:rPr>
        <w:t>Q39.2</w:t>
      </w:r>
    </w:p>
    <w:p w14:paraId="533481BC" w14:textId="77777777" w:rsidR="006A3003" w:rsidRDefault="006A3003" w:rsidP="00A467F4">
      <w:pPr>
        <w:autoSpaceDE w:val="0"/>
        <w:autoSpaceDN w:val="0"/>
        <w:adjustRightInd w:val="0"/>
        <w:spacing w:after="0" w:line="240" w:lineRule="auto"/>
        <w:rPr>
          <w:rFonts w:cstheme="minorHAnsi"/>
          <w:b/>
          <w:bCs/>
          <w:sz w:val="24"/>
          <w:szCs w:val="24"/>
        </w:rPr>
      </w:pPr>
    </w:p>
    <w:p w14:paraId="6116AFCD" w14:textId="5CF9B4ED" w:rsidR="00A467F4" w:rsidRPr="00EE23D1" w:rsidRDefault="00AF5592" w:rsidP="00A467F4">
      <w:pPr>
        <w:autoSpaceDE w:val="0"/>
        <w:autoSpaceDN w:val="0"/>
        <w:adjustRightInd w:val="0"/>
        <w:spacing w:after="0" w:line="240" w:lineRule="auto"/>
        <w:rPr>
          <w:rFonts w:cstheme="minorHAnsi"/>
          <w:b/>
          <w:bCs/>
          <w:sz w:val="24"/>
          <w:szCs w:val="24"/>
        </w:rPr>
      </w:pPr>
      <w:r>
        <w:rPr>
          <w:rFonts w:cstheme="minorHAnsi"/>
          <w:b/>
          <w:bCs/>
          <w:sz w:val="24"/>
          <w:szCs w:val="24"/>
        </w:rPr>
        <w:t>CBDRP</w:t>
      </w:r>
      <w:r w:rsidR="00A467F4" w:rsidRPr="00EE23D1">
        <w:rPr>
          <w:rFonts w:cstheme="minorHAnsi"/>
          <w:b/>
          <w:bCs/>
          <w:sz w:val="24"/>
          <w:szCs w:val="24"/>
        </w:rPr>
        <w:t xml:space="preserve"> CODES</w:t>
      </w:r>
      <w:r w:rsidR="00155B6E">
        <w:rPr>
          <w:rFonts w:cstheme="minorHAnsi"/>
          <w:b/>
          <w:bCs/>
          <w:sz w:val="24"/>
          <w:szCs w:val="24"/>
        </w:rPr>
        <w:t xml:space="preserve"> </w:t>
      </w:r>
      <w:r w:rsidR="00155B6E">
        <w:rPr>
          <w:rFonts w:cs="Arial"/>
          <w:b/>
          <w:bCs/>
          <w:color w:val="000000"/>
          <w:sz w:val="24"/>
          <w:szCs w:val="24"/>
        </w:rPr>
        <w:t>(for eligible defects)</w:t>
      </w:r>
    </w:p>
    <w:p w14:paraId="6116AFCE" w14:textId="04F5CBAD" w:rsidR="00A467F4" w:rsidRPr="00EE23D1" w:rsidRDefault="00A467F4"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 xml:space="preserve">750300: </w:t>
      </w:r>
      <w:r w:rsidR="00EC5978">
        <w:rPr>
          <w:rFonts w:cstheme="minorHAnsi"/>
          <w:sz w:val="24"/>
          <w:szCs w:val="24"/>
        </w:rPr>
        <w:t xml:space="preserve"> </w:t>
      </w:r>
      <w:r w:rsidRPr="00EE23D1">
        <w:rPr>
          <w:rFonts w:cstheme="minorHAnsi"/>
          <w:sz w:val="24"/>
          <w:szCs w:val="24"/>
        </w:rPr>
        <w:t>Esophageal atresia without TE fistula</w:t>
      </w:r>
    </w:p>
    <w:p w14:paraId="6116AFCF" w14:textId="64935D4C" w:rsidR="00030F20" w:rsidRPr="00EE23D1" w:rsidRDefault="00A467F4"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sz w:val="24"/>
          <w:szCs w:val="24"/>
        </w:rPr>
        <w:t xml:space="preserve">750310: </w:t>
      </w:r>
      <w:r w:rsidR="00EC5978">
        <w:rPr>
          <w:rFonts w:cstheme="minorHAnsi"/>
          <w:sz w:val="24"/>
          <w:szCs w:val="24"/>
        </w:rPr>
        <w:t xml:space="preserve"> </w:t>
      </w:r>
      <w:r w:rsidRPr="00EE23D1">
        <w:rPr>
          <w:rFonts w:cstheme="minorHAnsi"/>
          <w:sz w:val="24"/>
          <w:szCs w:val="24"/>
        </w:rPr>
        <w:t>Esophageal atresia with TE fistula</w:t>
      </w:r>
    </w:p>
    <w:p w14:paraId="6116AFD0" w14:textId="77777777" w:rsidR="00030F20" w:rsidRPr="00EE23D1" w:rsidRDefault="00030F20" w:rsidP="00030F20">
      <w:pPr>
        <w:autoSpaceDE w:val="0"/>
        <w:autoSpaceDN w:val="0"/>
        <w:adjustRightInd w:val="0"/>
        <w:spacing w:after="0" w:line="240" w:lineRule="auto"/>
        <w:rPr>
          <w:rFonts w:cstheme="minorHAnsi"/>
          <w:color w:val="000000"/>
          <w:sz w:val="24"/>
          <w:szCs w:val="24"/>
        </w:rPr>
      </w:pPr>
    </w:p>
    <w:p w14:paraId="6116AFD1" w14:textId="77777777" w:rsidR="0051282C" w:rsidRPr="00EE23D1" w:rsidRDefault="0051282C">
      <w:pPr>
        <w:rPr>
          <w:rFonts w:cstheme="minorHAnsi"/>
          <w:b/>
          <w:bCs/>
          <w:color w:val="000000"/>
          <w:sz w:val="28"/>
          <w:szCs w:val="28"/>
          <w:u w:val="single"/>
        </w:rPr>
      </w:pPr>
      <w:r w:rsidRPr="00EE23D1">
        <w:rPr>
          <w:rFonts w:cstheme="minorHAnsi"/>
          <w:b/>
          <w:bCs/>
          <w:color w:val="000000"/>
          <w:sz w:val="28"/>
          <w:szCs w:val="28"/>
          <w:u w:val="single"/>
        </w:rPr>
        <w:br w:type="page"/>
      </w:r>
    </w:p>
    <w:p w14:paraId="6116AFD2" w14:textId="08EFFEAF" w:rsidR="001E0846" w:rsidRDefault="009846D9" w:rsidP="00D36079">
      <w:pPr>
        <w:pStyle w:val="Heading1"/>
        <w:numPr>
          <w:ilvl w:val="0"/>
          <w:numId w:val="33"/>
        </w:numPr>
        <w:spacing w:before="0" w:line="240" w:lineRule="auto"/>
        <w:rPr>
          <w:rFonts w:asciiTheme="minorHAnsi" w:hAnsiTheme="minorHAnsi"/>
        </w:rPr>
      </w:pPr>
      <w:r>
        <w:rPr>
          <w:rFonts w:asciiTheme="minorHAnsi" w:hAnsiTheme="minorHAnsi"/>
        </w:rPr>
        <w:t xml:space="preserve"> </w:t>
      </w:r>
      <w:r w:rsidR="003771C4">
        <w:rPr>
          <w:rFonts w:asciiTheme="minorHAnsi" w:hAnsiTheme="minorHAnsi"/>
        </w:rPr>
        <w:t xml:space="preserve"> </w:t>
      </w:r>
      <w:bookmarkStart w:id="11" w:name="_Toc16586129"/>
      <w:r w:rsidR="001E0846" w:rsidRPr="00EE23D1">
        <w:rPr>
          <w:rFonts w:asciiTheme="minorHAnsi" w:hAnsiTheme="minorHAnsi"/>
        </w:rPr>
        <w:t>Limb Deficiency, Transverse</w:t>
      </w:r>
      <w:bookmarkEnd w:id="11"/>
    </w:p>
    <w:p w14:paraId="55A46824" w14:textId="77777777" w:rsidR="00F33EF1" w:rsidRPr="00F33EF1" w:rsidRDefault="00F33EF1" w:rsidP="00F33EF1">
      <w:pPr>
        <w:spacing w:after="0" w:line="240" w:lineRule="auto"/>
      </w:pPr>
    </w:p>
    <w:p w14:paraId="6116AFD3" w14:textId="77777777" w:rsidR="00237EEE" w:rsidRPr="00EE23D1" w:rsidRDefault="00237EEE" w:rsidP="00237EEE">
      <w:pPr>
        <w:autoSpaceDE w:val="0"/>
        <w:autoSpaceDN w:val="0"/>
        <w:adjustRightInd w:val="0"/>
        <w:spacing w:after="0" w:line="240" w:lineRule="auto"/>
        <w:rPr>
          <w:rFonts w:cstheme="minorHAnsi"/>
          <w:b/>
          <w:bCs/>
          <w:sz w:val="24"/>
          <w:szCs w:val="24"/>
        </w:rPr>
      </w:pPr>
      <w:r w:rsidRPr="00EE23D1">
        <w:rPr>
          <w:rFonts w:cstheme="minorHAnsi"/>
          <w:b/>
          <w:bCs/>
          <w:sz w:val="24"/>
          <w:szCs w:val="24"/>
        </w:rPr>
        <w:t>BIRTH DEFECT &amp; DEFINITION</w:t>
      </w:r>
    </w:p>
    <w:p w14:paraId="6116AFD4" w14:textId="1C514320" w:rsidR="00237EEE" w:rsidRPr="00254D27" w:rsidRDefault="00237EEE" w:rsidP="00B87111">
      <w:pPr>
        <w:pStyle w:val="ListParagraph"/>
        <w:numPr>
          <w:ilvl w:val="0"/>
          <w:numId w:val="8"/>
        </w:numPr>
        <w:autoSpaceDE w:val="0"/>
        <w:autoSpaceDN w:val="0"/>
        <w:adjustRightInd w:val="0"/>
        <w:spacing w:after="0" w:line="240" w:lineRule="auto"/>
        <w:rPr>
          <w:rFonts w:cstheme="minorHAnsi"/>
          <w:sz w:val="24"/>
          <w:szCs w:val="24"/>
        </w:rPr>
      </w:pPr>
      <w:r w:rsidRPr="00254D27">
        <w:rPr>
          <w:rFonts w:cstheme="minorHAnsi"/>
          <w:sz w:val="24"/>
          <w:szCs w:val="24"/>
        </w:rPr>
        <w:t>TRANSVERSE LIMB DEFICIENCY--</w:t>
      </w:r>
      <w:r w:rsidR="00F971FE" w:rsidRPr="00254D27">
        <w:rPr>
          <w:rFonts w:cstheme="minorHAnsi"/>
          <w:sz w:val="24"/>
          <w:szCs w:val="24"/>
        </w:rPr>
        <w:t>C</w:t>
      </w:r>
      <w:r w:rsidRPr="00254D27">
        <w:rPr>
          <w:rFonts w:cstheme="minorHAnsi"/>
          <w:sz w:val="24"/>
          <w:szCs w:val="24"/>
        </w:rPr>
        <w:t xml:space="preserve">omplete or partial absence of </w:t>
      </w:r>
      <w:r w:rsidR="00F971FE" w:rsidRPr="00254D27">
        <w:rPr>
          <w:rFonts w:cstheme="minorHAnsi"/>
          <w:sz w:val="24"/>
          <w:szCs w:val="24"/>
        </w:rPr>
        <w:t xml:space="preserve">the </w:t>
      </w:r>
      <w:r w:rsidRPr="00254D27">
        <w:rPr>
          <w:rFonts w:cstheme="minorHAnsi"/>
          <w:sz w:val="24"/>
          <w:szCs w:val="24"/>
        </w:rPr>
        <w:t>distal structures of a limb in a transverse plane at the point where the deficiency begins</w:t>
      </w:r>
      <w:r w:rsidR="00F971FE" w:rsidRPr="00254D27">
        <w:rPr>
          <w:rFonts w:cstheme="minorHAnsi"/>
          <w:sz w:val="24"/>
          <w:szCs w:val="24"/>
        </w:rPr>
        <w:t>.</w:t>
      </w:r>
    </w:p>
    <w:p w14:paraId="47317E3B" w14:textId="77777777" w:rsidR="00F971FE" w:rsidRDefault="00F971FE" w:rsidP="00237EEE">
      <w:pPr>
        <w:autoSpaceDE w:val="0"/>
        <w:autoSpaceDN w:val="0"/>
        <w:adjustRightInd w:val="0"/>
        <w:spacing w:after="0" w:line="240" w:lineRule="auto"/>
        <w:rPr>
          <w:rFonts w:cstheme="minorHAnsi"/>
          <w:b/>
          <w:bCs/>
          <w:color w:val="000000"/>
          <w:sz w:val="24"/>
          <w:szCs w:val="24"/>
        </w:rPr>
      </w:pPr>
    </w:p>
    <w:p w14:paraId="6116AFD6" w14:textId="77777777" w:rsidR="001E0846" w:rsidRPr="00EE23D1" w:rsidRDefault="001E0846" w:rsidP="00237EEE">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TYPES &amp; DEFINITIONS</w:t>
      </w:r>
    </w:p>
    <w:p w14:paraId="6116AFD7" w14:textId="6A99832E" w:rsidR="001E0846" w:rsidRDefault="001E0846"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AMELIA</w:t>
      </w:r>
      <w:r w:rsidR="00E330E8">
        <w:rPr>
          <w:rFonts w:cstheme="minorHAnsi"/>
          <w:color w:val="000000"/>
          <w:sz w:val="24"/>
          <w:szCs w:val="24"/>
        </w:rPr>
        <w:t xml:space="preserve"> </w:t>
      </w:r>
      <w:r w:rsidRPr="00EE23D1">
        <w:rPr>
          <w:rFonts w:cstheme="minorHAnsi"/>
          <w:color w:val="000000"/>
          <w:sz w:val="24"/>
          <w:szCs w:val="24"/>
        </w:rPr>
        <w:t>--</w:t>
      </w:r>
      <w:r w:rsidR="00E330E8">
        <w:rPr>
          <w:rFonts w:cstheme="minorHAnsi"/>
          <w:color w:val="000000"/>
          <w:sz w:val="24"/>
          <w:szCs w:val="24"/>
        </w:rPr>
        <w:t xml:space="preserve"> </w:t>
      </w:r>
      <w:r w:rsidRPr="00EE23D1">
        <w:rPr>
          <w:rFonts w:cstheme="minorHAnsi"/>
          <w:color w:val="000000"/>
          <w:sz w:val="24"/>
          <w:szCs w:val="24"/>
        </w:rPr>
        <w:t>complete absence of a limb</w:t>
      </w:r>
    </w:p>
    <w:p w14:paraId="792029BD" w14:textId="263C42D3" w:rsidR="00F965C7" w:rsidRPr="00F965C7" w:rsidRDefault="00F965C7" w:rsidP="00D76893">
      <w:pPr>
        <w:pStyle w:val="ListParagraph"/>
        <w:numPr>
          <w:ilvl w:val="0"/>
          <w:numId w:val="8"/>
        </w:numPr>
        <w:autoSpaceDE w:val="0"/>
        <w:autoSpaceDN w:val="0"/>
        <w:adjustRightInd w:val="0"/>
        <w:spacing w:after="0" w:line="240" w:lineRule="auto"/>
        <w:rPr>
          <w:rFonts w:cstheme="minorHAnsi"/>
          <w:color w:val="000000"/>
          <w:sz w:val="24"/>
          <w:szCs w:val="24"/>
        </w:rPr>
      </w:pPr>
      <w:r w:rsidRPr="00F965C7">
        <w:rPr>
          <w:rFonts w:cstheme="minorHAnsi"/>
          <w:caps/>
          <w:sz w:val="24"/>
          <w:szCs w:val="24"/>
        </w:rPr>
        <w:t>transverse limb reduction defec</w:t>
      </w:r>
      <w:r>
        <w:rPr>
          <w:rFonts w:cstheme="minorHAnsi"/>
          <w:caps/>
          <w:sz w:val="24"/>
          <w:szCs w:val="24"/>
        </w:rPr>
        <w:t>t</w:t>
      </w:r>
      <w:r w:rsidR="00E330E8">
        <w:rPr>
          <w:rFonts w:cstheme="minorHAnsi"/>
          <w:caps/>
          <w:sz w:val="24"/>
          <w:szCs w:val="24"/>
        </w:rPr>
        <w:t xml:space="preserve"> -- </w:t>
      </w:r>
      <w:r>
        <w:rPr>
          <w:rFonts w:cstheme="minorHAnsi"/>
          <w:sz w:val="24"/>
          <w:szCs w:val="24"/>
        </w:rPr>
        <w:t>a synonym for transverse limb deficiency</w:t>
      </w:r>
    </w:p>
    <w:p w14:paraId="5F9A32A4" w14:textId="53076A1E" w:rsidR="00F965C7" w:rsidRPr="00F965C7" w:rsidRDefault="00F965C7" w:rsidP="00D76893">
      <w:pPr>
        <w:pStyle w:val="ListParagraph"/>
        <w:numPr>
          <w:ilvl w:val="0"/>
          <w:numId w:val="8"/>
        </w:numPr>
        <w:autoSpaceDE w:val="0"/>
        <w:autoSpaceDN w:val="0"/>
        <w:adjustRightInd w:val="0"/>
        <w:spacing w:after="0" w:line="240" w:lineRule="auto"/>
        <w:rPr>
          <w:rFonts w:cstheme="minorHAnsi"/>
          <w:caps/>
          <w:color w:val="000000"/>
          <w:sz w:val="24"/>
          <w:szCs w:val="24"/>
        </w:rPr>
      </w:pPr>
      <w:r w:rsidRPr="00F965C7">
        <w:rPr>
          <w:rFonts w:cstheme="minorHAnsi"/>
          <w:caps/>
          <w:sz w:val="24"/>
          <w:szCs w:val="24"/>
        </w:rPr>
        <w:t>congenital amputation</w:t>
      </w:r>
      <w:r w:rsidR="00E330E8">
        <w:rPr>
          <w:rFonts w:cstheme="minorHAnsi"/>
          <w:caps/>
          <w:sz w:val="24"/>
          <w:szCs w:val="24"/>
        </w:rPr>
        <w:t xml:space="preserve"> -- </w:t>
      </w:r>
      <w:r>
        <w:rPr>
          <w:rFonts w:cstheme="minorHAnsi"/>
          <w:sz w:val="24"/>
          <w:szCs w:val="24"/>
        </w:rPr>
        <w:t>a synonym for transverse limb deficiency</w:t>
      </w:r>
    </w:p>
    <w:p w14:paraId="6116AFD8" w14:textId="46913431" w:rsidR="001E0846" w:rsidRPr="00EE23D1" w:rsidRDefault="001E0846"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HEMI- OR MEROMELIA</w:t>
      </w:r>
      <w:r w:rsidR="00E330E8">
        <w:rPr>
          <w:rFonts w:cstheme="minorHAnsi"/>
          <w:color w:val="000000"/>
          <w:sz w:val="24"/>
          <w:szCs w:val="24"/>
        </w:rPr>
        <w:t xml:space="preserve"> </w:t>
      </w:r>
      <w:r w:rsidRPr="00EE23D1">
        <w:rPr>
          <w:rFonts w:cstheme="minorHAnsi"/>
          <w:color w:val="000000"/>
          <w:sz w:val="24"/>
          <w:szCs w:val="24"/>
        </w:rPr>
        <w:t>--</w:t>
      </w:r>
      <w:r w:rsidR="00E330E8">
        <w:rPr>
          <w:rFonts w:cstheme="minorHAnsi"/>
          <w:color w:val="000000"/>
          <w:sz w:val="24"/>
          <w:szCs w:val="24"/>
        </w:rPr>
        <w:t xml:space="preserve"> </w:t>
      </w:r>
      <w:r w:rsidRPr="00EE23D1">
        <w:rPr>
          <w:rFonts w:cstheme="minorHAnsi"/>
          <w:color w:val="000000"/>
          <w:sz w:val="24"/>
          <w:szCs w:val="24"/>
        </w:rPr>
        <w:t>partial absence of a limb (</w:t>
      </w:r>
      <w:r w:rsidR="00F965C7">
        <w:rPr>
          <w:rFonts w:cstheme="minorHAnsi"/>
          <w:color w:val="000000"/>
          <w:sz w:val="24"/>
          <w:szCs w:val="24"/>
        </w:rPr>
        <w:t xml:space="preserve">a </w:t>
      </w:r>
      <w:r w:rsidRPr="00EE23D1">
        <w:rPr>
          <w:rFonts w:cstheme="minorHAnsi"/>
          <w:color w:val="000000"/>
          <w:sz w:val="24"/>
          <w:szCs w:val="24"/>
        </w:rPr>
        <w:t>rather nonspecific;</w:t>
      </w:r>
      <w:r w:rsidR="00F965C7">
        <w:rPr>
          <w:rFonts w:cstheme="minorHAnsi"/>
          <w:color w:val="000000"/>
          <w:sz w:val="24"/>
          <w:szCs w:val="24"/>
        </w:rPr>
        <w:t xml:space="preserve"> term</w:t>
      </w:r>
      <w:r w:rsidRPr="00EE23D1">
        <w:rPr>
          <w:rFonts w:cstheme="minorHAnsi"/>
          <w:color w:val="000000"/>
          <w:sz w:val="24"/>
          <w:szCs w:val="24"/>
        </w:rPr>
        <w:t xml:space="preserve"> can also be used for longitudinal defects)</w:t>
      </w:r>
    </w:p>
    <w:p w14:paraId="6116AFD9" w14:textId="5604DED2" w:rsidR="001E0846" w:rsidRPr="00EE23D1" w:rsidRDefault="001E0846"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TRANSVERSE TERMINAL DEFICIENCY</w:t>
      </w:r>
      <w:r w:rsidR="00E330E8">
        <w:rPr>
          <w:rFonts w:cstheme="minorHAnsi"/>
          <w:color w:val="000000"/>
          <w:sz w:val="24"/>
          <w:szCs w:val="24"/>
        </w:rPr>
        <w:t xml:space="preserve"> </w:t>
      </w:r>
      <w:r w:rsidRPr="00EE23D1">
        <w:rPr>
          <w:rFonts w:cstheme="minorHAnsi"/>
          <w:color w:val="000000"/>
          <w:sz w:val="24"/>
          <w:szCs w:val="24"/>
        </w:rPr>
        <w:t>--</w:t>
      </w:r>
      <w:r w:rsidR="00E330E8">
        <w:rPr>
          <w:rFonts w:cstheme="minorHAnsi"/>
          <w:color w:val="000000"/>
          <w:sz w:val="24"/>
          <w:szCs w:val="24"/>
        </w:rPr>
        <w:t xml:space="preserve"> </w:t>
      </w:r>
      <w:r w:rsidRPr="00EE23D1">
        <w:rPr>
          <w:rFonts w:cstheme="minorHAnsi"/>
          <w:color w:val="000000"/>
          <w:sz w:val="24"/>
          <w:szCs w:val="24"/>
        </w:rPr>
        <w:t>absence of distal structures with proximal structures essentially intact (used for deficiencies below the elbow)</w:t>
      </w:r>
    </w:p>
    <w:p w14:paraId="6116AFDA" w14:textId="545A4147" w:rsidR="001E0846" w:rsidRPr="00EE23D1" w:rsidRDefault="001E0846"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APHALANGIA</w:t>
      </w:r>
      <w:r w:rsidR="00E330E8">
        <w:rPr>
          <w:rFonts w:cstheme="minorHAnsi"/>
          <w:color w:val="000000"/>
          <w:sz w:val="24"/>
          <w:szCs w:val="24"/>
        </w:rPr>
        <w:t xml:space="preserve"> </w:t>
      </w:r>
      <w:r w:rsidRPr="00EE23D1">
        <w:rPr>
          <w:rFonts w:cstheme="minorHAnsi"/>
          <w:color w:val="000000"/>
          <w:sz w:val="24"/>
          <w:szCs w:val="24"/>
        </w:rPr>
        <w:t>--</w:t>
      </w:r>
      <w:r w:rsidR="00E330E8">
        <w:rPr>
          <w:rFonts w:cstheme="minorHAnsi"/>
          <w:color w:val="000000"/>
          <w:sz w:val="24"/>
          <w:szCs w:val="24"/>
        </w:rPr>
        <w:t xml:space="preserve"> </w:t>
      </w:r>
      <w:r w:rsidRPr="00EE23D1">
        <w:rPr>
          <w:rFonts w:cstheme="minorHAnsi"/>
          <w:color w:val="000000"/>
          <w:sz w:val="24"/>
          <w:szCs w:val="24"/>
        </w:rPr>
        <w:t>absence of phalanges</w:t>
      </w:r>
    </w:p>
    <w:p w14:paraId="6116AFDB" w14:textId="4B82C59C" w:rsidR="001E0846" w:rsidRPr="00EE23D1" w:rsidRDefault="001E0846"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ADACTYLY</w:t>
      </w:r>
      <w:r w:rsidR="00E330E8">
        <w:rPr>
          <w:rFonts w:cstheme="minorHAnsi"/>
          <w:color w:val="000000"/>
          <w:sz w:val="24"/>
          <w:szCs w:val="24"/>
        </w:rPr>
        <w:t xml:space="preserve"> </w:t>
      </w:r>
      <w:r w:rsidRPr="00EE23D1">
        <w:rPr>
          <w:rFonts w:cstheme="minorHAnsi"/>
          <w:color w:val="000000"/>
          <w:sz w:val="24"/>
          <w:szCs w:val="24"/>
        </w:rPr>
        <w:t>--</w:t>
      </w:r>
      <w:r w:rsidR="00E330E8">
        <w:rPr>
          <w:rFonts w:cstheme="minorHAnsi"/>
          <w:color w:val="000000"/>
          <w:sz w:val="24"/>
          <w:szCs w:val="24"/>
        </w:rPr>
        <w:t xml:space="preserve"> </w:t>
      </w:r>
      <w:r w:rsidRPr="00EE23D1">
        <w:rPr>
          <w:rFonts w:cstheme="minorHAnsi"/>
          <w:color w:val="000000"/>
          <w:sz w:val="24"/>
          <w:szCs w:val="24"/>
        </w:rPr>
        <w:t>absence of digits</w:t>
      </w:r>
    </w:p>
    <w:p w14:paraId="6116AFDC" w14:textId="27793879" w:rsidR="001E0846" w:rsidRPr="00EE23D1" w:rsidRDefault="001E0846"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OLIGODACTYLY</w:t>
      </w:r>
      <w:r w:rsidR="00E330E8">
        <w:rPr>
          <w:rFonts w:cstheme="minorHAnsi"/>
          <w:color w:val="000000"/>
          <w:sz w:val="24"/>
          <w:szCs w:val="24"/>
        </w:rPr>
        <w:t xml:space="preserve"> </w:t>
      </w:r>
      <w:r w:rsidRPr="00EE23D1">
        <w:rPr>
          <w:rFonts w:cstheme="minorHAnsi"/>
          <w:color w:val="000000"/>
          <w:sz w:val="24"/>
          <w:szCs w:val="24"/>
        </w:rPr>
        <w:t>--</w:t>
      </w:r>
      <w:r w:rsidR="00E330E8">
        <w:rPr>
          <w:rFonts w:cstheme="minorHAnsi"/>
          <w:color w:val="000000"/>
          <w:sz w:val="24"/>
          <w:szCs w:val="24"/>
        </w:rPr>
        <w:t xml:space="preserve"> </w:t>
      </w:r>
      <w:r w:rsidRPr="00EE23D1">
        <w:rPr>
          <w:rFonts w:cstheme="minorHAnsi"/>
          <w:color w:val="000000"/>
          <w:sz w:val="24"/>
          <w:szCs w:val="24"/>
        </w:rPr>
        <w:t>fewer than 5 digits</w:t>
      </w:r>
    </w:p>
    <w:p w14:paraId="6116AFDD" w14:textId="4E4E432B" w:rsidR="001E0846" w:rsidRDefault="001E0846"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ACHEIRIA</w:t>
      </w:r>
      <w:r w:rsidR="00E330E8">
        <w:rPr>
          <w:rFonts w:cstheme="minorHAnsi"/>
          <w:color w:val="000000"/>
          <w:sz w:val="24"/>
          <w:szCs w:val="24"/>
        </w:rPr>
        <w:t xml:space="preserve"> </w:t>
      </w:r>
      <w:r w:rsidRPr="00EE23D1">
        <w:rPr>
          <w:rFonts w:cstheme="minorHAnsi"/>
          <w:color w:val="000000"/>
          <w:sz w:val="24"/>
          <w:szCs w:val="24"/>
        </w:rPr>
        <w:t>--</w:t>
      </w:r>
      <w:r w:rsidR="00E330E8">
        <w:rPr>
          <w:rFonts w:cstheme="minorHAnsi"/>
          <w:color w:val="000000"/>
          <w:sz w:val="24"/>
          <w:szCs w:val="24"/>
        </w:rPr>
        <w:t xml:space="preserve"> </w:t>
      </w:r>
      <w:r w:rsidRPr="00EE23D1">
        <w:rPr>
          <w:rFonts w:cstheme="minorHAnsi"/>
          <w:color w:val="000000"/>
          <w:sz w:val="24"/>
          <w:szCs w:val="24"/>
        </w:rPr>
        <w:t>absence of a hand</w:t>
      </w:r>
    </w:p>
    <w:p w14:paraId="6116AFDE" w14:textId="0D2F65EC" w:rsidR="00E358B8" w:rsidRPr="00EE23D1" w:rsidRDefault="00E358B8"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358B8">
        <w:rPr>
          <w:rFonts w:cstheme="minorHAnsi"/>
          <w:color w:val="000000"/>
          <w:sz w:val="24"/>
          <w:szCs w:val="24"/>
        </w:rPr>
        <w:t>AMNION RUPTURE SEQUENCE</w:t>
      </w:r>
      <w:r w:rsidR="00E330E8">
        <w:rPr>
          <w:rFonts w:cstheme="minorHAnsi"/>
          <w:color w:val="000000"/>
          <w:sz w:val="24"/>
          <w:szCs w:val="24"/>
        </w:rPr>
        <w:t xml:space="preserve"> </w:t>
      </w:r>
      <w:r w:rsidRPr="00E358B8">
        <w:rPr>
          <w:rFonts w:cstheme="minorHAnsi"/>
          <w:color w:val="000000"/>
          <w:sz w:val="24"/>
          <w:szCs w:val="24"/>
        </w:rPr>
        <w:t>--</w:t>
      </w:r>
      <w:r w:rsidR="00E330E8">
        <w:rPr>
          <w:rFonts w:cstheme="minorHAnsi"/>
          <w:color w:val="000000"/>
          <w:sz w:val="24"/>
          <w:szCs w:val="24"/>
        </w:rPr>
        <w:t xml:space="preserve"> </w:t>
      </w:r>
      <w:r w:rsidRPr="00EE23D1">
        <w:rPr>
          <w:rFonts w:cstheme="minorHAnsi"/>
          <w:sz w:val="24"/>
          <w:szCs w:val="24"/>
        </w:rPr>
        <w:t xml:space="preserve">limb </w:t>
      </w:r>
      <w:r>
        <w:rPr>
          <w:rFonts w:cstheme="minorHAnsi"/>
          <w:sz w:val="24"/>
          <w:szCs w:val="24"/>
        </w:rPr>
        <w:t>deficiencies</w:t>
      </w:r>
      <w:r w:rsidRPr="00E358B8">
        <w:rPr>
          <w:rFonts w:cstheme="minorHAnsi"/>
          <w:color w:val="000000"/>
          <w:sz w:val="24"/>
          <w:szCs w:val="24"/>
        </w:rPr>
        <w:t xml:space="preserve"> </w:t>
      </w:r>
      <w:r w:rsidR="00E54130">
        <w:rPr>
          <w:rFonts w:cstheme="minorHAnsi"/>
          <w:color w:val="000000"/>
          <w:sz w:val="24"/>
          <w:szCs w:val="24"/>
        </w:rPr>
        <w:t xml:space="preserve">and constrictions </w:t>
      </w:r>
      <w:r w:rsidRPr="00E358B8">
        <w:rPr>
          <w:rFonts w:cstheme="minorHAnsi"/>
          <w:color w:val="000000"/>
          <w:sz w:val="24"/>
          <w:szCs w:val="24"/>
        </w:rPr>
        <w:t>associated with tears or rupture in the amnion</w:t>
      </w:r>
    </w:p>
    <w:p w14:paraId="22CFBCA2" w14:textId="77777777" w:rsidR="00D76893" w:rsidRDefault="00D76893" w:rsidP="001E0846">
      <w:pPr>
        <w:autoSpaceDE w:val="0"/>
        <w:autoSpaceDN w:val="0"/>
        <w:adjustRightInd w:val="0"/>
        <w:spacing w:after="0" w:line="240" w:lineRule="auto"/>
        <w:rPr>
          <w:rFonts w:cstheme="minorHAnsi"/>
          <w:b/>
          <w:bCs/>
          <w:color w:val="000000"/>
          <w:sz w:val="24"/>
          <w:szCs w:val="24"/>
        </w:rPr>
      </w:pPr>
    </w:p>
    <w:p w14:paraId="6116AFDF" w14:textId="77777777" w:rsidR="001E0846" w:rsidRPr="00EE23D1" w:rsidRDefault="001E0846" w:rsidP="001E0846">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INCLUSIONS</w:t>
      </w:r>
    </w:p>
    <w:p w14:paraId="6116AFE0" w14:textId="2AA3CEB6" w:rsidR="001E0846" w:rsidRPr="00EE23D1" w:rsidRDefault="001E0846"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Standard</w:t>
      </w:r>
      <w:r w:rsidR="00DF1E63">
        <w:rPr>
          <w:rFonts w:cstheme="minorHAnsi"/>
          <w:color w:val="000000"/>
          <w:sz w:val="24"/>
          <w:szCs w:val="24"/>
        </w:rPr>
        <w:t xml:space="preserve"> (see section 1)</w:t>
      </w:r>
    </w:p>
    <w:p w14:paraId="72371412" w14:textId="70CE5482" w:rsidR="00D76893" w:rsidRPr="00254D27" w:rsidRDefault="00D76893" w:rsidP="00D76893">
      <w:pPr>
        <w:pStyle w:val="ListParagraph"/>
        <w:numPr>
          <w:ilvl w:val="0"/>
          <w:numId w:val="8"/>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Transverse limb deficiencies that are secondary to amnion rupture sequence or amniotic bands</w:t>
      </w:r>
    </w:p>
    <w:p w14:paraId="368CFF21" w14:textId="7F55C2AA" w:rsidR="00D76893" w:rsidRPr="00254D27" w:rsidRDefault="00D76893" w:rsidP="00D76893">
      <w:pPr>
        <w:pStyle w:val="ListParagraph"/>
        <w:numPr>
          <w:ilvl w:val="0"/>
          <w:numId w:val="8"/>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 xml:space="preserve">Transverse limb deficiencies with </w:t>
      </w:r>
      <w:r w:rsidR="00181F3B" w:rsidRPr="00254D27">
        <w:rPr>
          <w:rFonts w:cstheme="minorHAnsi"/>
          <w:color w:val="000000"/>
          <w:sz w:val="24"/>
          <w:szCs w:val="24"/>
        </w:rPr>
        <w:t>rudimentary or “nubbin” fingers attached to the stump</w:t>
      </w:r>
      <w:r w:rsidR="007271AF">
        <w:rPr>
          <w:rFonts w:cstheme="minorHAnsi"/>
          <w:color w:val="000000"/>
          <w:sz w:val="24"/>
          <w:szCs w:val="24"/>
        </w:rPr>
        <w:t xml:space="preserve">. NOTE: When “nubbins” are present include a description </w:t>
      </w:r>
      <w:r w:rsidR="00F42DA7">
        <w:rPr>
          <w:rFonts w:cstheme="minorHAnsi"/>
          <w:color w:val="000000"/>
          <w:sz w:val="24"/>
          <w:szCs w:val="24"/>
        </w:rPr>
        <w:t>of</w:t>
      </w:r>
      <w:r w:rsidR="002C5522">
        <w:rPr>
          <w:rFonts w:cstheme="minorHAnsi"/>
          <w:color w:val="000000"/>
          <w:sz w:val="24"/>
          <w:szCs w:val="24"/>
        </w:rPr>
        <w:t xml:space="preserve"> </w:t>
      </w:r>
      <w:r w:rsidR="007271AF">
        <w:rPr>
          <w:rFonts w:cstheme="minorHAnsi"/>
          <w:color w:val="000000"/>
          <w:sz w:val="24"/>
          <w:szCs w:val="24"/>
        </w:rPr>
        <w:t>their location,  number and size</w:t>
      </w:r>
      <w:r w:rsidR="00F42DA7">
        <w:rPr>
          <w:rFonts w:cstheme="minorHAnsi"/>
          <w:color w:val="000000"/>
          <w:sz w:val="24"/>
          <w:szCs w:val="24"/>
        </w:rPr>
        <w:t xml:space="preserve"> with the description of the limb deficiency</w:t>
      </w:r>
    </w:p>
    <w:p w14:paraId="33AF96C0" w14:textId="77777777" w:rsidR="00D76893" w:rsidRDefault="00D76893" w:rsidP="001E0846">
      <w:pPr>
        <w:autoSpaceDE w:val="0"/>
        <w:autoSpaceDN w:val="0"/>
        <w:adjustRightInd w:val="0"/>
        <w:spacing w:after="0" w:line="240" w:lineRule="auto"/>
        <w:rPr>
          <w:rFonts w:cstheme="minorHAnsi"/>
          <w:b/>
          <w:bCs/>
          <w:color w:val="000000"/>
          <w:sz w:val="24"/>
          <w:szCs w:val="24"/>
        </w:rPr>
      </w:pPr>
    </w:p>
    <w:p w14:paraId="6116AFE2" w14:textId="77777777" w:rsidR="001E0846" w:rsidRPr="00EE23D1" w:rsidRDefault="001E0846" w:rsidP="001E0846">
      <w:pPr>
        <w:autoSpaceDE w:val="0"/>
        <w:autoSpaceDN w:val="0"/>
        <w:adjustRightInd w:val="0"/>
        <w:spacing w:after="0" w:line="240" w:lineRule="auto"/>
        <w:rPr>
          <w:rFonts w:cstheme="minorHAnsi"/>
          <w:b/>
          <w:bCs/>
          <w:color w:val="000000"/>
          <w:sz w:val="24"/>
          <w:szCs w:val="24"/>
        </w:rPr>
      </w:pPr>
      <w:r w:rsidRPr="00EE23D1">
        <w:rPr>
          <w:rFonts w:cstheme="minorHAnsi"/>
          <w:b/>
          <w:bCs/>
          <w:color w:val="000000"/>
          <w:sz w:val="24"/>
          <w:szCs w:val="24"/>
        </w:rPr>
        <w:t>EXCLUSIONS</w:t>
      </w:r>
    </w:p>
    <w:p w14:paraId="19BEC07F" w14:textId="45EB8534" w:rsidR="005D3F5E" w:rsidRDefault="005D3F5E"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9F4B21">
        <w:rPr>
          <w:rFonts w:cs="Arial"/>
          <w:sz w:val="24"/>
          <w:szCs w:val="24"/>
        </w:rPr>
        <w:t>Prenatally di</w:t>
      </w:r>
      <w:r w:rsidRPr="009F4B21">
        <w:rPr>
          <w:rFonts w:cs="Arial"/>
          <w:spacing w:val="-1"/>
          <w:sz w:val="24"/>
          <w:szCs w:val="24"/>
        </w:rPr>
        <w:t>a</w:t>
      </w:r>
      <w:r w:rsidRPr="009F4B21">
        <w:rPr>
          <w:rFonts w:cs="Arial"/>
          <w:sz w:val="24"/>
          <w:szCs w:val="24"/>
        </w:rPr>
        <w:t>gn</w:t>
      </w:r>
      <w:r w:rsidRPr="009F4B21">
        <w:rPr>
          <w:rFonts w:cs="Arial"/>
          <w:spacing w:val="-1"/>
          <w:sz w:val="24"/>
          <w:szCs w:val="24"/>
        </w:rPr>
        <w:t>o</w:t>
      </w:r>
      <w:r w:rsidRPr="009F4B21">
        <w:rPr>
          <w:rFonts w:cs="Arial"/>
          <w:sz w:val="24"/>
          <w:szCs w:val="24"/>
        </w:rPr>
        <w:t xml:space="preserve">sed </w:t>
      </w:r>
      <w:r w:rsidRPr="009F4B21">
        <w:rPr>
          <w:rFonts w:cs="Arial"/>
          <w:spacing w:val="-1"/>
          <w:sz w:val="24"/>
          <w:szCs w:val="24"/>
        </w:rPr>
        <w:t>a</w:t>
      </w:r>
      <w:r w:rsidRPr="009F4B21">
        <w:rPr>
          <w:rFonts w:cs="Arial"/>
          <w:sz w:val="24"/>
          <w:szCs w:val="24"/>
        </w:rPr>
        <w:t>nd termi</w:t>
      </w:r>
      <w:r w:rsidRPr="009F4B21">
        <w:rPr>
          <w:rFonts w:cs="Arial"/>
          <w:spacing w:val="-1"/>
          <w:sz w:val="24"/>
          <w:szCs w:val="24"/>
        </w:rPr>
        <w:t>n</w:t>
      </w:r>
      <w:r w:rsidRPr="009F4B21">
        <w:rPr>
          <w:rFonts w:cs="Arial"/>
          <w:sz w:val="24"/>
          <w:szCs w:val="24"/>
        </w:rPr>
        <w:t>ated fetus</w:t>
      </w:r>
      <w:r w:rsidRPr="009F4B21">
        <w:rPr>
          <w:rFonts w:cs="Arial"/>
          <w:spacing w:val="-1"/>
          <w:sz w:val="24"/>
          <w:szCs w:val="24"/>
        </w:rPr>
        <w:t>e</w:t>
      </w:r>
      <w:r w:rsidRPr="009F4B21">
        <w:rPr>
          <w:rFonts w:cs="Arial"/>
          <w:sz w:val="24"/>
          <w:szCs w:val="24"/>
        </w:rPr>
        <w:t>s that do</w:t>
      </w:r>
      <w:r w:rsidRPr="009F4B21">
        <w:rPr>
          <w:rFonts w:cs="Arial"/>
          <w:spacing w:val="-2"/>
          <w:sz w:val="24"/>
          <w:szCs w:val="24"/>
        </w:rPr>
        <w:t xml:space="preserve"> </w:t>
      </w:r>
      <w:r w:rsidRPr="009F4B21">
        <w:rPr>
          <w:rFonts w:cs="Arial"/>
          <w:sz w:val="24"/>
          <w:szCs w:val="24"/>
        </w:rPr>
        <w:t>not have a p</w:t>
      </w:r>
      <w:r w:rsidRPr="009F4B21">
        <w:rPr>
          <w:rFonts w:cs="Arial"/>
          <w:spacing w:val="-1"/>
          <w:sz w:val="24"/>
          <w:szCs w:val="24"/>
        </w:rPr>
        <w:t>o</w:t>
      </w:r>
      <w:r w:rsidRPr="009F4B21">
        <w:rPr>
          <w:rFonts w:cs="Arial"/>
          <w:sz w:val="24"/>
          <w:szCs w:val="24"/>
        </w:rPr>
        <w:t>stnatal exam</w:t>
      </w:r>
      <w:r w:rsidRPr="009F4B21">
        <w:rPr>
          <w:rFonts w:cs="Arial"/>
          <w:spacing w:val="-1"/>
          <w:sz w:val="24"/>
          <w:szCs w:val="24"/>
        </w:rPr>
        <w:t>i</w:t>
      </w:r>
      <w:r w:rsidRPr="009F4B21">
        <w:rPr>
          <w:rFonts w:cs="Arial"/>
          <w:sz w:val="24"/>
          <w:szCs w:val="24"/>
        </w:rPr>
        <w:t>nation to c</w:t>
      </w:r>
      <w:r w:rsidRPr="009F4B21">
        <w:rPr>
          <w:rFonts w:cs="Arial"/>
          <w:spacing w:val="-1"/>
          <w:sz w:val="24"/>
          <w:szCs w:val="24"/>
        </w:rPr>
        <w:t>o</w:t>
      </w:r>
      <w:r w:rsidRPr="009F4B21">
        <w:rPr>
          <w:rFonts w:cs="Arial"/>
          <w:sz w:val="24"/>
          <w:szCs w:val="24"/>
        </w:rPr>
        <w:t>nfirm the def</w:t>
      </w:r>
      <w:r w:rsidRPr="009F4B21">
        <w:rPr>
          <w:rFonts w:cs="Arial"/>
          <w:spacing w:val="-1"/>
          <w:sz w:val="24"/>
          <w:szCs w:val="24"/>
        </w:rPr>
        <w:t>e</w:t>
      </w:r>
      <w:r w:rsidRPr="009F4B21">
        <w:rPr>
          <w:rFonts w:cs="Arial"/>
          <w:spacing w:val="1"/>
          <w:sz w:val="24"/>
          <w:szCs w:val="24"/>
        </w:rPr>
        <w:t>c</w:t>
      </w:r>
      <w:r w:rsidRPr="009F4B21">
        <w:rPr>
          <w:rFonts w:cs="Arial"/>
          <w:sz w:val="24"/>
          <w:szCs w:val="24"/>
        </w:rPr>
        <w:t>t</w:t>
      </w:r>
    </w:p>
    <w:p w14:paraId="26DE78E3" w14:textId="4E1E54DF" w:rsidR="00C33AE5" w:rsidRPr="00254D27" w:rsidRDefault="00C33AE5" w:rsidP="00C33AE5">
      <w:pPr>
        <w:pStyle w:val="ListParagraph"/>
        <w:numPr>
          <w:ilvl w:val="0"/>
          <w:numId w:val="8"/>
        </w:numPr>
        <w:autoSpaceDE w:val="0"/>
        <w:autoSpaceDN w:val="0"/>
        <w:adjustRightInd w:val="0"/>
        <w:spacing w:after="0" w:line="240" w:lineRule="auto"/>
        <w:rPr>
          <w:rFonts w:cstheme="minorHAnsi"/>
          <w:color w:val="000000"/>
          <w:sz w:val="24"/>
          <w:szCs w:val="24"/>
        </w:rPr>
      </w:pPr>
      <w:r w:rsidRPr="00254D27">
        <w:rPr>
          <w:rFonts w:cstheme="minorHAnsi"/>
          <w:color w:val="000000"/>
          <w:sz w:val="24"/>
          <w:szCs w:val="24"/>
        </w:rPr>
        <w:t>Isolated missing digits</w:t>
      </w:r>
      <w:r>
        <w:rPr>
          <w:rFonts w:cstheme="minorHAnsi"/>
          <w:color w:val="000000"/>
          <w:sz w:val="24"/>
          <w:szCs w:val="24"/>
        </w:rPr>
        <w:t xml:space="preserve"> where the rest of the </w:t>
      </w:r>
      <w:r w:rsidR="00EF6412">
        <w:rPr>
          <w:rFonts w:cstheme="minorHAnsi"/>
          <w:color w:val="000000"/>
          <w:sz w:val="24"/>
          <w:szCs w:val="24"/>
        </w:rPr>
        <w:t xml:space="preserve">hand and </w:t>
      </w:r>
      <w:r>
        <w:rPr>
          <w:rFonts w:cstheme="minorHAnsi"/>
          <w:color w:val="000000"/>
          <w:sz w:val="24"/>
          <w:szCs w:val="24"/>
        </w:rPr>
        <w:t xml:space="preserve">proximal limb </w:t>
      </w:r>
      <w:r w:rsidR="00EF6412">
        <w:rPr>
          <w:rFonts w:cstheme="minorHAnsi"/>
          <w:color w:val="000000"/>
          <w:sz w:val="24"/>
          <w:szCs w:val="24"/>
        </w:rPr>
        <w:t>are</w:t>
      </w:r>
      <w:r>
        <w:rPr>
          <w:rFonts w:cstheme="minorHAnsi"/>
          <w:color w:val="000000"/>
          <w:sz w:val="24"/>
          <w:szCs w:val="24"/>
        </w:rPr>
        <w:t xml:space="preserve"> intact</w:t>
      </w:r>
    </w:p>
    <w:p w14:paraId="6116AFE3" w14:textId="1AEEA4A3" w:rsidR="001E0846" w:rsidRPr="00EE23D1" w:rsidRDefault="001E0846"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 xml:space="preserve">Unspecified </w:t>
      </w:r>
      <w:r w:rsidR="00A52A9A" w:rsidRPr="00EE23D1">
        <w:rPr>
          <w:rFonts w:cstheme="minorHAnsi"/>
          <w:color w:val="000000"/>
          <w:sz w:val="24"/>
          <w:szCs w:val="24"/>
        </w:rPr>
        <w:t xml:space="preserve">type </w:t>
      </w:r>
      <w:r w:rsidR="00A52A9A">
        <w:rPr>
          <w:rFonts w:cstheme="minorHAnsi"/>
          <w:color w:val="000000"/>
          <w:sz w:val="24"/>
          <w:szCs w:val="24"/>
        </w:rPr>
        <w:t xml:space="preserve">of </w:t>
      </w:r>
      <w:r w:rsidRPr="00EE23D1">
        <w:rPr>
          <w:rFonts w:cstheme="minorHAnsi"/>
          <w:color w:val="000000"/>
          <w:sz w:val="24"/>
          <w:szCs w:val="24"/>
        </w:rPr>
        <w:t>limb deficiency</w:t>
      </w:r>
    </w:p>
    <w:p w14:paraId="6116AFE4" w14:textId="77777777" w:rsidR="001E0846" w:rsidRPr="00EE23D1" w:rsidRDefault="001E0846"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Generalized limb shortening including chondrodysplasias</w:t>
      </w:r>
    </w:p>
    <w:p w14:paraId="6116AFE5" w14:textId="77777777" w:rsidR="001E0846" w:rsidRPr="006B5FD6" w:rsidRDefault="001E0846" w:rsidP="00B87111">
      <w:pPr>
        <w:pStyle w:val="ListParagraph"/>
        <w:numPr>
          <w:ilvl w:val="0"/>
          <w:numId w:val="8"/>
        </w:numPr>
        <w:autoSpaceDE w:val="0"/>
        <w:autoSpaceDN w:val="0"/>
        <w:adjustRightInd w:val="0"/>
        <w:spacing w:after="0" w:line="240" w:lineRule="auto"/>
        <w:rPr>
          <w:rFonts w:cstheme="minorHAnsi"/>
          <w:sz w:val="24"/>
          <w:szCs w:val="24"/>
        </w:rPr>
      </w:pPr>
      <w:r w:rsidRPr="006B5FD6">
        <w:rPr>
          <w:rFonts w:cstheme="minorHAnsi"/>
          <w:sz w:val="24"/>
          <w:szCs w:val="24"/>
        </w:rPr>
        <w:t>Nail hypoplasia</w:t>
      </w:r>
    </w:p>
    <w:p w14:paraId="6116AFE6" w14:textId="77777777" w:rsidR="006B5FD6" w:rsidRPr="006B5FD6" w:rsidRDefault="001E0846" w:rsidP="00B87111">
      <w:pPr>
        <w:pStyle w:val="ListParagraph"/>
        <w:numPr>
          <w:ilvl w:val="0"/>
          <w:numId w:val="8"/>
        </w:numPr>
        <w:autoSpaceDE w:val="0"/>
        <w:autoSpaceDN w:val="0"/>
        <w:adjustRightInd w:val="0"/>
        <w:spacing w:after="0" w:line="240" w:lineRule="auto"/>
        <w:rPr>
          <w:rFonts w:cstheme="minorHAnsi"/>
          <w:b/>
          <w:bCs/>
          <w:sz w:val="24"/>
          <w:szCs w:val="24"/>
        </w:rPr>
      </w:pPr>
      <w:r w:rsidRPr="006B5FD6">
        <w:rPr>
          <w:rFonts w:cstheme="minorHAnsi"/>
          <w:sz w:val="24"/>
          <w:szCs w:val="24"/>
        </w:rPr>
        <w:t xml:space="preserve">Brachydactylies type A-E </w:t>
      </w:r>
    </w:p>
    <w:p w14:paraId="6116AFE7" w14:textId="77777777" w:rsidR="00495832" w:rsidRPr="007C0FA1" w:rsidRDefault="001E0846" w:rsidP="00B87111">
      <w:pPr>
        <w:pStyle w:val="ListParagraph"/>
        <w:numPr>
          <w:ilvl w:val="0"/>
          <w:numId w:val="8"/>
        </w:numPr>
        <w:autoSpaceDE w:val="0"/>
        <w:autoSpaceDN w:val="0"/>
        <w:adjustRightInd w:val="0"/>
        <w:spacing w:after="0" w:line="240" w:lineRule="auto"/>
        <w:rPr>
          <w:rFonts w:cstheme="minorHAnsi"/>
          <w:b/>
          <w:bCs/>
          <w:sz w:val="24"/>
          <w:szCs w:val="24"/>
        </w:rPr>
      </w:pPr>
      <w:r w:rsidRPr="006B5FD6">
        <w:rPr>
          <w:rFonts w:cstheme="minorHAnsi"/>
          <w:sz w:val="24"/>
          <w:szCs w:val="24"/>
        </w:rPr>
        <w:t>Lower extremity deficiencies with sirenomelia sequence</w:t>
      </w:r>
    </w:p>
    <w:p w14:paraId="6116AFE8" w14:textId="77777777" w:rsidR="00097999" w:rsidRPr="007C0FA1" w:rsidRDefault="00495832" w:rsidP="00B87111">
      <w:pPr>
        <w:pStyle w:val="ListParagraph"/>
        <w:numPr>
          <w:ilvl w:val="0"/>
          <w:numId w:val="8"/>
        </w:numPr>
        <w:autoSpaceDE w:val="0"/>
        <w:autoSpaceDN w:val="0"/>
        <w:adjustRightInd w:val="0"/>
        <w:spacing w:after="0" w:line="240" w:lineRule="auto"/>
        <w:rPr>
          <w:rFonts w:cstheme="minorHAnsi"/>
          <w:b/>
          <w:bCs/>
          <w:sz w:val="24"/>
          <w:szCs w:val="24"/>
        </w:rPr>
      </w:pPr>
      <w:r>
        <w:rPr>
          <w:rFonts w:cstheme="minorHAnsi"/>
          <w:sz w:val="24"/>
          <w:szCs w:val="24"/>
        </w:rPr>
        <w:t>Absent digits with split-h</w:t>
      </w:r>
      <w:r w:rsidRPr="00495832">
        <w:rPr>
          <w:rFonts w:cstheme="minorHAnsi"/>
          <w:sz w:val="24"/>
          <w:szCs w:val="24"/>
        </w:rPr>
        <w:t>and</w:t>
      </w:r>
      <w:r>
        <w:rPr>
          <w:rFonts w:cstheme="minorHAnsi"/>
          <w:sz w:val="24"/>
          <w:szCs w:val="24"/>
        </w:rPr>
        <w:t xml:space="preserve"> or split-f</w:t>
      </w:r>
      <w:r w:rsidRPr="00495832">
        <w:rPr>
          <w:rFonts w:cstheme="minorHAnsi"/>
          <w:sz w:val="24"/>
          <w:szCs w:val="24"/>
        </w:rPr>
        <w:t>oot</w:t>
      </w:r>
    </w:p>
    <w:p w14:paraId="6116AFE9" w14:textId="77777777" w:rsidR="003C2ADF" w:rsidRPr="00E26C9C" w:rsidRDefault="00097999" w:rsidP="00B87111">
      <w:pPr>
        <w:pStyle w:val="ListParagraph"/>
        <w:numPr>
          <w:ilvl w:val="0"/>
          <w:numId w:val="8"/>
        </w:numPr>
        <w:autoSpaceDE w:val="0"/>
        <w:autoSpaceDN w:val="0"/>
        <w:adjustRightInd w:val="0"/>
        <w:spacing w:after="0" w:line="240" w:lineRule="auto"/>
        <w:rPr>
          <w:rFonts w:cstheme="minorHAnsi"/>
          <w:b/>
          <w:bCs/>
          <w:sz w:val="24"/>
          <w:szCs w:val="24"/>
        </w:rPr>
      </w:pPr>
      <w:r>
        <w:rPr>
          <w:rFonts w:cstheme="minorHAnsi"/>
          <w:sz w:val="24"/>
          <w:szCs w:val="24"/>
        </w:rPr>
        <w:t xml:space="preserve">Absent digits with longitudinal deficiencies (absent digits with corresponding </w:t>
      </w:r>
      <w:r w:rsidRPr="00097999">
        <w:rPr>
          <w:rFonts w:cstheme="minorHAnsi"/>
          <w:sz w:val="24"/>
          <w:szCs w:val="24"/>
        </w:rPr>
        <w:t xml:space="preserve">metacarpal/metatarsal </w:t>
      </w:r>
      <w:r w:rsidR="00BF19CE">
        <w:rPr>
          <w:rFonts w:cstheme="minorHAnsi"/>
          <w:sz w:val="24"/>
          <w:szCs w:val="24"/>
        </w:rPr>
        <w:t xml:space="preserve">+/- long bone </w:t>
      </w:r>
      <w:r w:rsidRPr="00097999">
        <w:rPr>
          <w:rFonts w:cstheme="minorHAnsi"/>
          <w:sz w:val="24"/>
          <w:szCs w:val="24"/>
        </w:rPr>
        <w:t>deficiencies</w:t>
      </w:r>
      <w:r>
        <w:rPr>
          <w:rFonts w:cstheme="minorHAnsi"/>
          <w:sz w:val="24"/>
          <w:szCs w:val="24"/>
        </w:rPr>
        <w:t>, e.g., radial, ulnar, tibial, or fibular ray defects)</w:t>
      </w:r>
    </w:p>
    <w:p w14:paraId="1D8176E8" w14:textId="6D7BE071" w:rsidR="00E26C9C" w:rsidRPr="007C0FA1" w:rsidRDefault="00E26C9C" w:rsidP="00E26C9C">
      <w:pPr>
        <w:pStyle w:val="ListParagraph"/>
        <w:numPr>
          <w:ilvl w:val="0"/>
          <w:numId w:val="8"/>
        </w:numPr>
        <w:autoSpaceDE w:val="0"/>
        <w:autoSpaceDN w:val="0"/>
        <w:adjustRightInd w:val="0"/>
        <w:spacing w:after="0" w:line="240" w:lineRule="auto"/>
        <w:rPr>
          <w:rFonts w:cstheme="minorHAnsi"/>
          <w:b/>
          <w:bCs/>
          <w:sz w:val="24"/>
          <w:szCs w:val="24"/>
        </w:rPr>
      </w:pPr>
      <w:r>
        <w:rPr>
          <w:rFonts w:cstheme="minorHAnsi"/>
          <w:color w:val="000000"/>
          <w:sz w:val="24"/>
          <w:szCs w:val="24"/>
        </w:rPr>
        <w:t>I</w:t>
      </w:r>
      <w:r w:rsidRPr="00254D27">
        <w:rPr>
          <w:rFonts w:cstheme="minorHAnsi"/>
          <w:color w:val="000000"/>
          <w:sz w:val="24"/>
          <w:szCs w:val="24"/>
        </w:rPr>
        <w:t xml:space="preserve">solated </w:t>
      </w:r>
      <w:r>
        <w:rPr>
          <w:rFonts w:cstheme="minorHAnsi"/>
          <w:color w:val="000000"/>
          <w:sz w:val="24"/>
          <w:szCs w:val="24"/>
        </w:rPr>
        <w:t>absent (</w:t>
      </w:r>
      <w:r w:rsidRPr="00254D27">
        <w:rPr>
          <w:rFonts w:cstheme="minorHAnsi"/>
          <w:color w:val="000000"/>
          <w:sz w:val="24"/>
          <w:szCs w:val="24"/>
        </w:rPr>
        <w:t>missing</w:t>
      </w:r>
      <w:r>
        <w:rPr>
          <w:rFonts w:cstheme="minorHAnsi"/>
          <w:color w:val="000000"/>
          <w:sz w:val="24"/>
          <w:szCs w:val="24"/>
        </w:rPr>
        <w:t>)</w:t>
      </w:r>
      <w:r w:rsidRPr="00254D27">
        <w:rPr>
          <w:rFonts w:cstheme="minorHAnsi"/>
          <w:color w:val="000000"/>
          <w:sz w:val="24"/>
          <w:szCs w:val="24"/>
        </w:rPr>
        <w:t xml:space="preserve"> </w:t>
      </w:r>
      <w:r>
        <w:rPr>
          <w:rFonts w:cstheme="minorHAnsi"/>
          <w:color w:val="000000"/>
          <w:sz w:val="24"/>
          <w:szCs w:val="24"/>
        </w:rPr>
        <w:t xml:space="preserve">or hypoplastic </w:t>
      </w:r>
      <w:r w:rsidRPr="00254D27">
        <w:rPr>
          <w:rFonts w:cstheme="minorHAnsi"/>
          <w:color w:val="000000"/>
          <w:sz w:val="24"/>
          <w:szCs w:val="24"/>
        </w:rPr>
        <w:t xml:space="preserve">thumb </w:t>
      </w:r>
      <w:r>
        <w:rPr>
          <w:rFonts w:cstheme="minorHAnsi"/>
          <w:color w:val="000000"/>
          <w:sz w:val="24"/>
          <w:szCs w:val="24"/>
        </w:rPr>
        <w:t xml:space="preserve">or great toe </w:t>
      </w:r>
      <w:r w:rsidRPr="00E26C9C">
        <w:rPr>
          <w:rFonts w:cstheme="minorHAnsi"/>
          <w:color w:val="000000"/>
          <w:sz w:val="24"/>
          <w:szCs w:val="24"/>
        </w:rPr>
        <w:t>not associated with other defects of the same limb</w:t>
      </w:r>
    </w:p>
    <w:p w14:paraId="6116AFEA" w14:textId="5362060F" w:rsidR="001E0846" w:rsidRPr="00E30B07" w:rsidRDefault="003C2ADF"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LIMB-BODY WALL COMPLEX</w:t>
      </w:r>
      <w:r w:rsidR="00E330E8">
        <w:rPr>
          <w:rFonts w:cstheme="minorHAnsi"/>
          <w:sz w:val="24"/>
          <w:szCs w:val="24"/>
        </w:rPr>
        <w:t xml:space="preserve"> </w:t>
      </w:r>
      <w:r w:rsidRPr="00EE23D1">
        <w:rPr>
          <w:rFonts w:cstheme="minorHAnsi"/>
          <w:sz w:val="24"/>
          <w:szCs w:val="24"/>
        </w:rPr>
        <w:t>--</w:t>
      </w:r>
      <w:r w:rsidR="00E330E8">
        <w:rPr>
          <w:rFonts w:cstheme="minorHAnsi"/>
          <w:sz w:val="24"/>
          <w:szCs w:val="24"/>
        </w:rPr>
        <w:t xml:space="preserve"> </w:t>
      </w:r>
      <w:r w:rsidRPr="00EE23D1">
        <w:rPr>
          <w:rFonts w:cstheme="minorHAnsi"/>
          <w:sz w:val="24"/>
          <w:szCs w:val="24"/>
        </w:rPr>
        <w:t>disru</w:t>
      </w:r>
      <w:r w:rsidR="00E768BC">
        <w:rPr>
          <w:rFonts w:cstheme="minorHAnsi"/>
          <w:sz w:val="24"/>
          <w:szCs w:val="24"/>
        </w:rPr>
        <w:t xml:space="preserve">ption complex involving </w:t>
      </w:r>
      <w:r w:rsidRPr="00EE23D1">
        <w:rPr>
          <w:rFonts w:cstheme="minorHAnsi"/>
          <w:sz w:val="24"/>
          <w:szCs w:val="24"/>
        </w:rPr>
        <w:t>body wall defect</w:t>
      </w:r>
      <w:r w:rsidR="00E768BC">
        <w:rPr>
          <w:rFonts w:cstheme="minorHAnsi"/>
          <w:sz w:val="24"/>
          <w:szCs w:val="24"/>
        </w:rPr>
        <w:t>s</w:t>
      </w:r>
      <w:r>
        <w:rPr>
          <w:rFonts w:cstheme="minorHAnsi"/>
          <w:sz w:val="24"/>
          <w:szCs w:val="24"/>
        </w:rPr>
        <w:t xml:space="preserve"> and</w:t>
      </w:r>
      <w:r w:rsidRPr="00EE23D1">
        <w:rPr>
          <w:rFonts w:cstheme="minorHAnsi"/>
          <w:sz w:val="24"/>
          <w:szCs w:val="24"/>
        </w:rPr>
        <w:t xml:space="preserve"> limb </w:t>
      </w:r>
      <w:r>
        <w:rPr>
          <w:rFonts w:cstheme="minorHAnsi"/>
          <w:sz w:val="24"/>
          <w:szCs w:val="24"/>
        </w:rPr>
        <w:t>deficiencies</w:t>
      </w:r>
      <w:r w:rsidRPr="00EE23D1">
        <w:rPr>
          <w:rFonts w:cstheme="minorHAnsi"/>
          <w:sz w:val="24"/>
          <w:szCs w:val="24"/>
        </w:rPr>
        <w:t xml:space="preserve">, </w:t>
      </w:r>
      <w:r>
        <w:rPr>
          <w:rFonts w:cstheme="minorHAnsi"/>
          <w:sz w:val="24"/>
          <w:szCs w:val="24"/>
        </w:rPr>
        <w:t xml:space="preserve">as well as </w:t>
      </w:r>
      <w:r w:rsidRPr="00EE23D1">
        <w:rPr>
          <w:rFonts w:cstheme="minorHAnsi"/>
          <w:sz w:val="24"/>
          <w:szCs w:val="24"/>
        </w:rPr>
        <w:t>neural tube defects, heart</w:t>
      </w:r>
      <w:r>
        <w:rPr>
          <w:rFonts w:cstheme="minorHAnsi"/>
          <w:sz w:val="24"/>
          <w:szCs w:val="24"/>
        </w:rPr>
        <w:t>,</w:t>
      </w:r>
      <w:r w:rsidRPr="00EE23D1">
        <w:rPr>
          <w:rFonts w:cstheme="minorHAnsi"/>
          <w:sz w:val="24"/>
          <w:szCs w:val="24"/>
        </w:rPr>
        <w:t xml:space="preserve"> and other anomalies</w:t>
      </w:r>
      <w:r w:rsidR="001E0846" w:rsidRPr="007C0FA1">
        <w:rPr>
          <w:rFonts w:cstheme="minorHAnsi"/>
          <w:sz w:val="24"/>
          <w:szCs w:val="24"/>
        </w:rPr>
        <w:t xml:space="preserve"> </w:t>
      </w:r>
      <w:r w:rsidR="001E0846" w:rsidRPr="007C0FA1">
        <w:rPr>
          <w:rFonts w:cstheme="minorHAnsi"/>
          <w:b/>
          <w:bCs/>
          <w:sz w:val="24"/>
          <w:szCs w:val="24"/>
        </w:rPr>
        <w:t xml:space="preserve"> </w:t>
      </w:r>
    </w:p>
    <w:p w14:paraId="635B3D16" w14:textId="392B1C6B" w:rsidR="00E30B07" w:rsidRPr="00E30B07" w:rsidRDefault="00E30B07" w:rsidP="00B87111">
      <w:pPr>
        <w:pStyle w:val="ListParagraph"/>
        <w:numPr>
          <w:ilvl w:val="0"/>
          <w:numId w:val="8"/>
        </w:numPr>
        <w:autoSpaceDE w:val="0"/>
        <w:autoSpaceDN w:val="0"/>
        <w:adjustRightInd w:val="0"/>
        <w:spacing w:after="0" w:line="240" w:lineRule="auto"/>
        <w:rPr>
          <w:rFonts w:cstheme="minorHAnsi"/>
          <w:sz w:val="24"/>
          <w:szCs w:val="24"/>
        </w:rPr>
      </w:pPr>
      <w:r w:rsidRPr="00D5696A">
        <w:rPr>
          <w:rFonts w:cstheme="minorHAnsi"/>
          <w:bCs/>
          <w:sz w:val="24"/>
          <w:szCs w:val="24"/>
        </w:rPr>
        <w:t>Phocomelia defects</w:t>
      </w:r>
    </w:p>
    <w:p w14:paraId="606432E9" w14:textId="77777777" w:rsidR="002B0458" w:rsidRPr="002B0458" w:rsidRDefault="00D5696A" w:rsidP="00B87111">
      <w:pPr>
        <w:pStyle w:val="ListParagraph"/>
        <w:numPr>
          <w:ilvl w:val="0"/>
          <w:numId w:val="8"/>
        </w:numPr>
        <w:autoSpaceDE w:val="0"/>
        <w:autoSpaceDN w:val="0"/>
        <w:adjustRightInd w:val="0"/>
        <w:spacing w:after="0" w:line="240" w:lineRule="auto"/>
        <w:rPr>
          <w:rFonts w:cstheme="minorHAnsi"/>
          <w:sz w:val="24"/>
          <w:szCs w:val="24"/>
        </w:rPr>
      </w:pPr>
      <w:r>
        <w:rPr>
          <w:rFonts w:cstheme="minorHAnsi"/>
          <w:bCs/>
          <w:sz w:val="24"/>
          <w:szCs w:val="24"/>
        </w:rPr>
        <w:t>Interca</w:t>
      </w:r>
      <w:r w:rsidR="00E30B07" w:rsidRPr="00D5696A">
        <w:rPr>
          <w:rFonts w:cstheme="minorHAnsi"/>
          <w:bCs/>
          <w:sz w:val="24"/>
          <w:szCs w:val="24"/>
        </w:rPr>
        <w:t>lary defects</w:t>
      </w:r>
    </w:p>
    <w:p w14:paraId="3E435BF2" w14:textId="2963419D" w:rsidR="00E30B07" w:rsidRPr="009846D9" w:rsidRDefault="002B0458" w:rsidP="00B87111">
      <w:pPr>
        <w:pStyle w:val="ListParagraph"/>
        <w:numPr>
          <w:ilvl w:val="0"/>
          <w:numId w:val="8"/>
        </w:numPr>
        <w:autoSpaceDE w:val="0"/>
        <w:autoSpaceDN w:val="0"/>
        <w:adjustRightInd w:val="0"/>
        <w:spacing w:after="0" w:line="240" w:lineRule="auto"/>
        <w:rPr>
          <w:rFonts w:cstheme="minorHAnsi"/>
          <w:sz w:val="24"/>
          <w:szCs w:val="24"/>
        </w:rPr>
      </w:pPr>
      <w:r>
        <w:rPr>
          <w:rFonts w:cstheme="minorHAnsi"/>
          <w:bCs/>
          <w:sz w:val="24"/>
          <w:szCs w:val="24"/>
        </w:rPr>
        <w:t xml:space="preserve">Longitudinal </w:t>
      </w:r>
      <w:r w:rsidR="009846D9">
        <w:rPr>
          <w:rFonts w:cstheme="minorHAnsi"/>
          <w:bCs/>
          <w:sz w:val="24"/>
          <w:szCs w:val="24"/>
        </w:rPr>
        <w:t xml:space="preserve">limb </w:t>
      </w:r>
      <w:r>
        <w:rPr>
          <w:rFonts w:cstheme="minorHAnsi"/>
          <w:bCs/>
          <w:sz w:val="24"/>
          <w:szCs w:val="24"/>
        </w:rPr>
        <w:t>deficiencies</w:t>
      </w:r>
      <w:r w:rsidR="00E30B07" w:rsidRPr="00D5696A">
        <w:rPr>
          <w:rFonts w:cstheme="minorHAnsi"/>
          <w:bCs/>
          <w:sz w:val="24"/>
          <w:szCs w:val="24"/>
        </w:rPr>
        <w:t xml:space="preserve"> </w:t>
      </w:r>
    </w:p>
    <w:p w14:paraId="5FD8F003" w14:textId="100923B1" w:rsidR="009846D9" w:rsidRPr="00E30B07" w:rsidRDefault="009846D9" w:rsidP="00B87111">
      <w:pPr>
        <w:pStyle w:val="ListParagraph"/>
        <w:numPr>
          <w:ilvl w:val="0"/>
          <w:numId w:val="8"/>
        </w:numPr>
        <w:autoSpaceDE w:val="0"/>
        <w:autoSpaceDN w:val="0"/>
        <w:adjustRightInd w:val="0"/>
        <w:spacing w:after="0" w:line="240" w:lineRule="auto"/>
        <w:rPr>
          <w:rFonts w:cstheme="minorHAnsi"/>
          <w:sz w:val="24"/>
          <w:szCs w:val="24"/>
        </w:rPr>
      </w:pPr>
      <w:r>
        <w:rPr>
          <w:rFonts w:cstheme="minorHAnsi"/>
          <w:bCs/>
          <w:sz w:val="24"/>
          <w:szCs w:val="24"/>
        </w:rPr>
        <w:t>Amnion rupture sequence or amniotic bands not associated with a transverse limb deficiency</w:t>
      </w:r>
    </w:p>
    <w:p w14:paraId="0E732109" w14:textId="77777777" w:rsidR="00982E83" w:rsidRDefault="00982E83" w:rsidP="002A322E">
      <w:pPr>
        <w:autoSpaceDE w:val="0"/>
        <w:autoSpaceDN w:val="0"/>
        <w:adjustRightInd w:val="0"/>
        <w:spacing w:after="0" w:line="240" w:lineRule="auto"/>
        <w:rPr>
          <w:rFonts w:cstheme="minorHAnsi"/>
          <w:b/>
          <w:bCs/>
          <w:sz w:val="24"/>
          <w:szCs w:val="24"/>
        </w:rPr>
      </w:pPr>
    </w:p>
    <w:p w14:paraId="6116AFEB" w14:textId="44B98501" w:rsidR="002A322E" w:rsidRPr="006B5FD6" w:rsidRDefault="002A322E" w:rsidP="002A322E">
      <w:pPr>
        <w:autoSpaceDE w:val="0"/>
        <w:autoSpaceDN w:val="0"/>
        <w:adjustRightInd w:val="0"/>
        <w:spacing w:after="0" w:line="240" w:lineRule="auto"/>
        <w:rPr>
          <w:rFonts w:cstheme="minorHAnsi"/>
          <w:b/>
          <w:bCs/>
          <w:sz w:val="24"/>
          <w:szCs w:val="24"/>
        </w:rPr>
      </w:pPr>
      <w:r w:rsidRPr="006B5FD6">
        <w:rPr>
          <w:rFonts w:cstheme="minorHAnsi"/>
          <w:b/>
          <w:bCs/>
          <w:sz w:val="24"/>
          <w:szCs w:val="24"/>
        </w:rPr>
        <w:t>ICD-9-CM CODES</w:t>
      </w:r>
      <w:r w:rsidR="002F1902">
        <w:rPr>
          <w:rFonts w:cstheme="minorHAnsi"/>
          <w:b/>
          <w:bCs/>
          <w:sz w:val="24"/>
          <w:szCs w:val="24"/>
        </w:rPr>
        <w:t xml:space="preserve"> (for case finding)</w:t>
      </w:r>
    </w:p>
    <w:p w14:paraId="6116AFEC" w14:textId="01C5047C" w:rsidR="002A322E" w:rsidRPr="00EE23D1" w:rsidRDefault="002A322E"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UPPER LIMB TRANSVERSE DEFICIENCY</w:t>
      </w:r>
      <w:r w:rsidR="00E330E8">
        <w:rPr>
          <w:rFonts w:cstheme="minorHAnsi"/>
          <w:color w:val="000000"/>
          <w:sz w:val="24"/>
          <w:szCs w:val="24"/>
        </w:rPr>
        <w:t xml:space="preserve"> </w:t>
      </w:r>
      <w:r w:rsidRPr="00EE23D1">
        <w:rPr>
          <w:rFonts w:cstheme="minorHAnsi"/>
          <w:color w:val="000000"/>
          <w:sz w:val="24"/>
          <w:szCs w:val="24"/>
        </w:rPr>
        <w:t>--</w:t>
      </w:r>
      <w:r w:rsidR="00E330E8">
        <w:rPr>
          <w:rFonts w:cstheme="minorHAnsi"/>
          <w:color w:val="000000"/>
          <w:sz w:val="24"/>
          <w:szCs w:val="24"/>
        </w:rPr>
        <w:t xml:space="preserve"> </w:t>
      </w:r>
      <w:r w:rsidRPr="00EE23D1">
        <w:rPr>
          <w:rFonts w:cstheme="minorHAnsi"/>
          <w:color w:val="000000"/>
          <w:sz w:val="24"/>
          <w:szCs w:val="24"/>
        </w:rPr>
        <w:t>755.21</w:t>
      </w:r>
    </w:p>
    <w:p w14:paraId="6116AFED" w14:textId="6D313998" w:rsidR="002A322E" w:rsidRPr="00EE23D1" w:rsidRDefault="002A322E"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UPPER LIMB LONGITUDINAL DEFICIENCY OF PHALANGE(S)</w:t>
      </w:r>
      <w:r w:rsidR="00E330E8">
        <w:rPr>
          <w:rFonts w:cstheme="minorHAnsi"/>
          <w:color w:val="000000"/>
          <w:sz w:val="24"/>
          <w:szCs w:val="24"/>
        </w:rPr>
        <w:t xml:space="preserve"> </w:t>
      </w:r>
      <w:r w:rsidRPr="00EE23D1">
        <w:rPr>
          <w:rFonts w:cstheme="minorHAnsi"/>
          <w:color w:val="000000"/>
          <w:sz w:val="24"/>
          <w:szCs w:val="24"/>
        </w:rPr>
        <w:t>--</w:t>
      </w:r>
      <w:r w:rsidR="00E330E8">
        <w:rPr>
          <w:rFonts w:cstheme="minorHAnsi"/>
          <w:color w:val="000000"/>
          <w:sz w:val="24"/>
          <w:szCs w:val="24"/>
        </w:rPr>
        <w:t xml:space="preserve"> </w:t>
      </w:r>
      <w:r w:rsidRPr="00EE23D1">
        <w:rPr>
          <w:rFonts w:cstheme="minorHAnsi"/>
          <w:color w:val="000000"/>
          <w:sz w:val="24"/>
          <w:szCs w:val="24"/>
        </w:rPr>
        <w:t>755.29</w:t>
      </w:r>
    </w:p>
    <w:p w14:paraId="6116AFEE" w14:textId="5E1C671A" w:rsidR="002A322E" w:rsidRPr="00EE23D1" w:rsidRDefault="002A322E"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LOWER LIMB TRANSVERSE DEFICIENCY</w:t>
      </w:r>
      <w:r w:rsidR="00E330E8">
        <w:rPr>
          <w:rFonts w:cstheme="minorHAnsi"/>
          <w:color w:val="000000"/>
          <w:sz w:val="24"/>
          <w:szCs w:val="24"/>
        </w:rPr>
        <w:t xml:space="preserve"> </w:t>
      </w:r>
      <w:r w:rsidRPr="00EE23D1">
        <w:rPr>
          <w:rFonts w:cstheme="minorHAnsi"/>
          <w:color w:val="000000"/>
          <w:sz w:val="24"/>
          <w:szCs w:val="24"/>
        </w:rPr>
        <w:t>--</w:t>
      </w:r>
      <w:r w:rsidR="00E330E8">
        <w:rPr>
          <w:rFonts w:cstheme="minorHAnsi"/>
          <w:color w:val="000000"/>
          <w:sz w:val="24"/>
          <w:szCs w:val="24"/>
        </w:rPr>
        <w:t xml:space="preserve"> </w:t>
      </w:r>
      <w:r w:rsidRPr="00EE23D1">
        <w:rPr>
          <w:rFonts w:cstheme="minorHAnsi"/>
          <w:color w:val="000000"/>
          <w:sz w:val="24"/>
          <w:szCs w:val="24"/>
        </w:rPr>
        <w:t>755.31</w:t>
      </w:r>
    </w:p>
    <w:p w14:paraId="6116AFEF" w14:textId="26DE2AA5" w:rsidR="002A322E" w:rsidRPr="00EE23D1" w:rsidRDefault="002A322E" w:rsidP="00B87111">
      <w:pPr>
        <w:pStyle w:val="ListParagraph"/>
        <w:numPr>
          <w:ilvl w:val="0"/>
          <w:numId w:val="8"/>
        </w:num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LOWER LIMB LONGITUDINAL DEFICIENCY OF PHALANGE(S)</w:t>
      </w:r>
      <w:r w:rsidR="00E330E8">
        <w:rPr>
          <w:rFonts w:cstheme="minorHAnsi"/>
          <w:color w:val="000000"/>
          <w:sz w:val="24"/>
          <w:szCs w:val="24"/>
        </w:rPr>
        <w:t xml:space="preserve"> </w:t>
      </w:r>
      <w:r w:rsidRPr="00EE23D1">
        <w:rPr>
          <w:rFonts w:cstheme="minorHAnsi"/>
          <w:color w:val="000000"/>
          <w:sz w:val="24"/>
          <w:szCs w:val="24"/>
        </w:rPr>
        <w:t>--</w:t>
      </w:r>
      <w:r w:rsidR="00E330E8">
        <w:rPr>
          <w:rFonts w:cstheme="minorHAnsi"/>
          <w:color w:val="000000"/>
          <w:sz w:val="24"/>
          <w:szCs w:val="24"/>
        </w:rPr>
        <w:t xml:space="preserve"> </w:t>
      </w:r>
      <w:r w:rsidRPr="00EE23D1">
        <w:rPr>
          <w:rFonts w:cstheme="minorHAnsi"/>
          <w:color w:val="000000"/>
          <w:sz w:val="24"/>
          <w:szCs w:val="24"/>
        </w:rPr>
        <w:t>755.39</w:t>
      </w:r>
    </w:p>
    <w:p w14:paraId="71C70792" w14:textId="77777777" w:rsidR="00982E83" w:rsidRDefault="00982E83" w:rsidP="001E0846">
      <w:pPr>
        <w:autoSpaceDE w:val="0"/>
        <w:autoSpaceDN w:val="0"/>
        <w:adjustRightInd w:val="0"/>
        <w:spacing w:after="0" w:line="240" w:lineRule="auto"/>
        <w:rPr>
          <w:rFonts w:cstheme="minorHAnsi"/>
          <w:b/>
          <w:bCs/>
          <w:sz w:val="24"/>
          <w:szCs w:val="24"/>
        </w:rPr>
      </w:pPr>
    </w:p>
    <w:p w14:paraId="538F50D5" w14:textId="04EA2698" w:rsidR="00E30974" w:rsidRDefault="00E30974" w:rsidP="001E0846">
      <w:pPr>
        <w:autoSpaceDE w:val="0"/>
        <w:autoSpaceDN w:val="0"/>
        <w:adjustRightInd w:val="0"/>
        <w:spacing w:after="0" w:line="240" w:lineRule="auto"/>
        <w:rPr>
          <w:rFonts w:cstheme="minorHAnsi"/>
          <w:b/>
          <w:bCs/>
          <w:sz w:val="24"/>
          <w:szCs w:val="24"/>
        </w:rPr>
      </w:pPr>
      <w:r>
        <w:rPr>
          <w:rFonts w:cstheme="minorHAnsi"/>
          <w:b/>
          <w:bCs/>
          <w:sz w:val="24"/>
          <w:szCs w:val="24"/>
        </w:rPr>
        <w:t>ICD-10-CM CODES</w:t>
      </w:r>
      <w:r w:rsidR="002F1902">
        <w:rPr>
          <w:rFonts w:cstheme="minorHAnsi"/>
          <w:b/>
          <w:bCs/>
          <w:sz w:val="24"/>
          <w:szCs w:val="24"/>
        </w:rPr>
        <w:t xml:space="preserve"> (for case finding)</w:t>
      </w:r>
    </w:p>
    <w:p w14:paraId="28A67F43" w14:textId="66659842" w:rsidR="002F3A96" w:rsidRPr="002F3A96" w:rsidRDefault="00FC3894" w:rsidP="00D36079">
      <w:pPr>
        <w:pStyle w:val="ListParagraph"/>
        <w:numPr>
          <w:ilvl w:val="0"/>
          <w:numId w:val="26"/>
        </w:numPr>
        <w:autoSpaceDE w:val="0"/>
        <w:autoSpaceDN w:val="0"/>
        <w:adjustRightInd w:val="0"/>
        <w:spacing w:after="0" w:line="240" w:lineRule="auto"/>
        <w:rPr>
          <w:rFonts w:cstheme="minorHAnsi"/>
          <w:b/>
          <w:bCs/>
          <w:sz w:val="24"/>
          <w:szCs w:val="24"/>
        </w:rPr>
      </w:pPr>
      <w:r w:rsidRPr="002F3A96">
        <w:rPr>
          <w:rFonts w:cstheme="minorHAnsi"/>
          <w:bCs/>
          <w:sz w:val="24"/>
          <w:szCs w:val="24"/>
        </w:rPr>
        <w:t>REDUCTION DEFECTS OF UPPER LIMB</w:t>
      </w:r>
      <w:r w:rsidR="00E330E8">
        <w:rPr>
          <w:rFonts w:cstheme="minorHAnsi"/>
          <w:bCs/>
          <w:sz w:val="24"/>
          <w:szCs w:val="24"/>
        </w:rPr>
        <w:t xml:space="preserve"> </w:t>
      </w:r>
      <w:r w:rsidRPr="002F3A96">
        <w:rPr>
          <w:rFonts w:cstheme="minorHAnsi"/>
          <w:bCs/>
          <w:sz w:val="24"/>
          <w:szCs w:val="24"/>
        </w:rPr>
        <w:t>--</w:t>
      </w:r>
      <w:r w:rsidR="00E330E8">
        <w:rPr>
          <w:rFonts w:cstheme="minorHAnsi"/>
          <w:bCs/>
          <w:sz w:val="24"/>
          <w:szCs w:val="24"/>
        </w:rPr>
        <w:t xml:space="preserve"> </w:t>
      </w:r>
      <w:r w:rsidR="00E30974" w:rsidRPr="002F3A96">
        <w:rPr>
          <w:rFonts w:cstheme="minorHAnsi"/>
          <w:bCs/>
          <w:sz w:val="24"/>
          <w:szCs w:val="24"/>
        </w:rPr>
        <w:t>Q71.</w:t>
      </w:r>
      <w:r w:rsidR="0093385A" w:rsidRPr="002F3A96">
        <w:rPr>
          <w:rFonts w:cstheme="minorHAnsi"/>
          <w:bCs/>
          <w:sz w:val="24"/>
          <w:szCs w:val="24"/>
        </w:rPr>
        <w:t>00-Q71.899,</w:t>
      </w:r>
    </w:p>
    <w:p w14:paraId="1331A98C" w14:textId="249E0063" w:rsidR="00E30974" w:rsidRPr="002F3A96" w:rsidRDefault="00FC3894" w:rsidP="00D36079">
      <w:pPr>
        <w:pStyle w:val="ListParagraph"/>
        <w:numPr>
          <w:ilvl w:val="0"/>
          <w:numId w:val="26"/>
        </w:numPr>
        <w:autoSpaceDE w:val="0"/>
        <w:autoSpaceDN w:val="0"/>
        <w:adjustRightInd w:val="0"/>
        <w:spacing w:after="0" w:line="240" w:lineRule="auto"/>
        <w:rPr>
          <w:rFonts w:cstheme="minorHAnsi"/>
          <w:b/>
          <w:bCs/>
          <w:sz w:val="24"/>
          <w:szCs w:val="24"/>
        </w:rPr>
      </w:pPr>
      <w:r w:rsidRPr="002F3A96">
        <w:rPr>
          <w:rFonts w:cstheme="minorHAnsi"/>
          <w:bCs/>
          <w:sz w:val="24"/>
          <w:szCs w:val="24"/>
        </w:rPr>
        <w:t>REDUCTION DEFECTS OF LOWER LIMB</w:t>
      </w:r>
      <w:r w:rsidR="00E330E8">
        <w:rPr>
          <w:rFonts w:cstheme="minorHAnsi"/>
          <w:bCs/>
          <w:sz w:val="24"/>
          <w:szCs w:val="24"/>
        </w:rPr>
        <w:t xml:space="preserve"> </w:t>
      </w:r>
      <w:r w:rsidRPr="002F3A96">
        <w:rPr>
          <w:rFonts w:cstheme="minorHAnsi"/>
          <w:bCs/>
          <w:sz w:val="24"/>
          <w:szCs w:val="24"/>
        </w:rPr>
        <w:t>--</w:t>
      </w:r>
      <w:r w:rsidR="00E330E8">
        <w:rPr>
          <w:rFonts w:cstheme="minorHAnsi"/>
          <w:bCs/>
          <w:sz w:val="24"/>
          <w:szCs w:val="24"/>
        </w:rPr>
        <w:t xml:space="preserve"> </w:t>
      </w:r>
      <w:r w:rsidR="00E30974" w:rsidRPr="002F3A96">
        <w:rPr>
          <w:rFonts w:cstheme="minorHAnsi"/>
          <w:bCs/>
          <w:sz w:val="24"/>
          <w:szCs w:val="24"/>
        </w:rPr>
        <w:t>Q72.</w:t>
      </w:r>
      <w:r w:rsidR="0093385A" w:rsidRPr="002F3A96">
        <w:rPr>
          <w:rFonts w:cstheme="minorHAnsi"/>
          <w:bCs/>
          <w:sz w:val="24"/>
          <w:szCs w:val="24"/>
        </w:rPr>
        <w:t>00-Q72.899</w:t>
      </w:r>
    </w:p>
    <w:p w14:paraId="3CFBB40F" w14:textId="75BE0974" w:rsidR="00E30974" w:rsidRPr="00E30974" w:rsidRDefault="00FC3894" w:rsidP="00D36079">
      <w:pPr>
        <w:pStyle w:val="ListParagraph"/>
        <w:numPr>
          <w:ilvl w:val="0"/>
          <w:numId w:val="26"/>
        </w:numPr>
        <w:autoSpaceDE w:val="0"/>
        <w:autoSpaceDN w:val="0"/>
        <w:adjustRightInd w:val="0"/>
        <w:spacing w:after="0" w:line="240" w:lineRule="auto"/>
        <w:rPr>
          <w:rFonts w:cstheme="minorHAnsi"/>
          <w:b/>
          <w:bCs/>
          <w:sz w:val="24"/>
          <w:szCs w:val="24"/>
        </w:rPr>
      </w:pPr>
      <w:r>
        <w:rPr>
          <w:rFonts w:cstheme="minorHAnsi"/>
          <w:bCs/>
          <w:sz w:val="24"/>
          <w:szCs w:val="24"/>
        </w:rPr>
        <w:t>REDUCTION DEFECTS OF UNSPECIFIED LIMB</w:t>
      </w:r>
      <w:r w:rsidR="00E330E8">
        <w:rPr>
          <w:rFonts w:cstheme="minorHAnsi"/>
          <w:bCs/>
          <w:sz w:val="24"/>
          <w:szCs w:val="24"/>
        </w:rPr>
        <w:t xml:space="preserve"> </w:t>
      </w:r>
      <w:r>
        <w:rPr>
          <w:rFonts w:cstheme="minorHAnsi"/>
          <w:bCs/>
          <w:sz w:val="24"/>
          <w:szCs w:val="24"/>
        </w:rPr>
        <w:t>--</w:t>
      </w:r>
      <w:r w:rsidR="00E330E8">
        <w:rPr>
          <w:rFonts w:cstheme="minorHAnsi"/>
          <w:bCs/>
          <w:sz w:val="24"/>
          <w:szCs w:val="24"/>
        </w:rPr>
        <w:t xml:space="preserve"> </w:t>
      </w:r>
      <w:r w:rsidR="00E30974">
        <w:rPr>
          <w:rFonts w:cstheme="minorHAnsi"/>
          <w:bCs/>
          <w:sz w:val="24"/>
          <w:szCs w:val="24"/>
        </w:rPr>
        <w:t>Q73.</w:t>
      </w:r>
      <w:r w:rsidR="000714D5">
        <w:rPr>
          <w:rFonts w:cstheme="minorHAnsi"/>
          <w:bCs/>
          <w:sz w:val="24"/>
          <w:szCs w:val="24"/>
        </w:rPr>
        <w:t>0-Q73.8</w:t>
      </w:r>
    </w:p>
    <w:p w14:paraId="7B7A59CE" w14:textId="77777777" w:rsidR="00982E83" w:rsidRDefault="00982E83" w:rsidP="001E0846">
      <w:pPr>
        <w:autoSpaceDE w:val="0"/>
        <w:autoSpaceDN w:val="0"/>
        <w:adjustRightInd w:val="0"/>
        <w:spacing w:after="0" w:line="240" w:lineRule="auto"/>
        <w:rPr>
          <w:rFonts w:cstheme="minorHAnsi"/>
          <w:b/>
          <w:bCs/>
          <w:sz w:val="24"/>
          <w:szCs w:val="24"/>
        </w:rPr>
      </w:pPr>
    </w:p>
    <w:p w14:paraId="6116AFF0" w14:textId="53AA7602" w:rsidR="001E0846" w:rsidRPr="00EE23D1" w:rsidRDefault="00AF5592" w:rsidP="001E0846">
      <w:pPr>
        <w:autoSpaceDE w:val="0"/>
        <w:autoSpaceDN w:val="0"/>
        <w:adjustRightInd w:val="0"/>
        <w:spacing w:after="0" w:line="240" w:lineRule="auto"/>
        <w:rPr>
          <w:rFonts w:cstheme="minorHAnsi"/>
          <w:b/>
          <w:bCs/>
          <w:sz w:val="24"/>
          <w:szCs w:val="24"/>
        </w:rPr>
      </w:pPr>
      <w:r>
        <w:rPr>
          <w:rFonts w:cstheme="minorHAnsi"/>
          <w:b/>
          <w:bCs/>
          <w:sz w:val="24"/>
          <w:szCs w:val="24"/>
        </w:rPr>
        <w:t>CBDRP</w:t>
      </w:r>
      <w:r w:rsidR="001E0846" w:rsidRPr="00EE23D1">
        <w:rPr>
          <w:rFonts w:cstheme="minorHAnsi"/>
          <w:b/>
          <w:bCs/>
          <w:sz w:val="24"/>
          <w:szCs w:val="24"/>
        </w:rPr>
        <w:t xml:space="preserve"> CODES</w:t>
      </w:r>
      <w:r w:rsidR="00155B6E">
        <w:rPr>
          <w:rFonts w:cstheme="minorHAnsi"/>
          <w:b/>
          <w:bCs/>
          <w:sz w:val="24"/>
          <w:szCs w:val="24"/>
        </w:rPr>
        <w:t xml:space="preserve"> </w:t>
      </w:r>
      <w:r w:rsidR="00155B6E">
        <w:rPr>
          <w:rFonts w:cs="Arial"/>
          <w:b/>
          <w:bCs/>
          <w:color w:val="000000"/>
          <w:sz w:val="24"/>
          <w:szCs w:val="24"/>
        </w:rPr>
        <w:t>(for eligible defects)</w:t>
      </w:r>
    </w:p>
    <w:p w14:paraId="6116AFF1" w14:textId="7D929841" w:rsidR="001E0846" w:rsidRPr="00EE23D1" w:rsidRDefault="001E0846"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755200-</w:t>
      </w:r>
      <w:r w:rsidR="001509A7">
        <w:rPr>
          <w:rFonts w:cstheme="minorHAnsi"/>
          <w:sz w:val="24"/>
          <w:szCs w:val="24"/>
        </w:rPr>
        <w:t>755204</w:t>
      </w:r>
      <w:r w:rsidRPr="00EE23D1">
        <w:rPr>
          <w:rFonts w:cstheme="minorHAnsi"/>
          <w:sz w:val="24"/>
          <w:szCs w:val="24"/>
        </w:rPr>
        <w:t xml:space="preserve">: </w:t>
      </w:r>
      <w:r w:rsidR="00E330E8">
        <w:rPr>
          <w:rFonts w:cstheme="minorHAnsi"/>
          <w:sz w:val="24"/>
          <w:szCs w:val="24"/>
        </w:rPr>
        <w:t xml:space="preserve"> </w:t>
      </w:r>
      <w:r w:rsidRPr="00EE23D1">
        <w:rPr>
          <w:rFonts w:cstheme="minorHAnsi"/>
          <w:sz w:val="24"/>
          <w:szCs w:val="24"/>
        </w:rPr>
        <w:t>Transverse deficiency or amputation of the arm, NOS</w:t>
      </w:r>
    </w:p>
    <w:p w14:paraId="6116AFF2" w14:textId="6D22315E" w:rsidR="001E0846" w:rsidRPr="00EE23D1" w:rsidRDefault="001E0846"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755205-</w:t>
      </w:r>
      <w:r w:rsidR="001509A7">
        <w:rPr>
          <w:rFonts w:cstheme="minorHAnsi"/>
          <w:sz w:val="24"/>
          <w:szCs w:val="24"/>
        </w:rPr>
        <w:t>75520</w:t>
      </w:r>
      <w:r w:rsidRPr="00EE23D1">
        <w:rPr>
          <w:rFonts w:cstheme="minorHAnsi"/>
          <w:sz w:val="24"/>
          <w:szCs w:val="24"/>
        </w:rPr>
        <w:t xml:space="preserve">9: </w:t>
      </w:r>
      <w:r w:rsidR="00E330E8">
        <w:rPr>
          <w:rFonts w:cstheme="minorHAnsi"/>
          <w:sz w:val="24"/>
          <w:szCs w:val="24"/>
        </w:rPr>
        <w:t xml:space="preserve"> </w:t>
      </w:r>
      <w:r w:rsidRPr="00EE23D1">
        <w:rPr>
          <w:rFonts w:cstheme="minorHAnsi"/>
          <w:sz w:val="24"/>
          <w:szCs w:val="24"/>
        </w:rPr>
        <w:t>Total absence of the arm</w:t>
      </w:r>
    </w:p>
    <w:p w14:paraId="6116AFF3" w14:textId="53CCE4C6" w:rsidR="001E0846" w:rsidRPr="00EE23D1" w:rsidRDefault="001E0846"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755240-</w:t>
      </w:r>
      <w:r w:rsidR="001509A7">
        <w:rPr>
          <w:rFonts w:cstheme="minorHAnsi"/>
          <w:sz w:val="24"/>
          <w:szCs w:val="24"/>
        </w:rPr>
        <w:t>75524</w:t>
      </w:r>
      <w:r w:rsidRPr="00EE23D1">
        <w:rPr>
          <w:rFonts w:cstheme="minorHAnsi"/>
          <w:sz w:val="24"/>
          <w:szCs w:val="24"/>
        </w:rPr>
        <w:t xml:space="preserve">4: </w:t>
      </w:r>
      <w:r w:rsidR="00E330E8">
        <w:rPr>
          <w:rFonts w:cstheme="minorHAnsi"/>
          <w:sz w:val="24"/>
          <w:szCs w:val="24"/>
        </w:rPr>
        <w:t xml:space="preserve"> </w:t>
      </w:r>
      <w:r w:rsidRPr="00EE23D1">
        <w:rPr>
          <w:rFonts w:cstheme="minorHAnsi"/>
          <w:sz w:val="24"/>
          <w:szCs w:val="24"/>
        </w:rPr>
        <w:t>Absence of the forearm and hand</w:t>
      </w:r>
    </w:p>
    <w:p w14:paraId="6116AFF4" w14:textId="2BABCD86" w:rsidR="001E0846" w:rsidRDefault="001E0846" w:rsidP="00B87111">
      <w:pPr>
        <w:pStyle w:val="ListParagraph"/>
        <w:numPr>
          <w:ilvl w:val="0"/>
          <w:numId w:val="8"/>
        </w:numPr>
        <w:autoSpaceDE w:val="0"/>
        <w:autoSpaceDN w:val="0"/>
        <w:adjustRightInd w:val="0"/>
        <w:spacing w:after="0" w:line="240" w:lineRule="auto"/>
        <w:rPr>
          <w:rFonts w:cstheme="minorHAnsi"/>
          <w:sz w:val="24"/>
          <w:szCs w:val="24"/>
        </w:rPr>
      </w:pPr>
    </w:p>
    <w:p w14:paraId="3E811C5D" w14:textId="7662BE1F" w:rsidR="00DE3B91" w:rsidRDefault="00E97394" w:rsidP="00B87111">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755285: Absence of hand</w:t>
      </w:r>
      <w:r w:rsidR="00350095">
        <w:rPr>
          <w:rFonts w:cstheme="minorHAnsi"/>
          <w:sz w:val="24"/>
          <w:szCs w:val="24"/>
        </w:rPr>
        <w:t>,</w:t>
      </w:r>
      <w:r w:rsidR="00DE3B91">
        <w:rPr>
          <w:rFonts w:cstheme="minorHAnsi"/>
          <w:sz w:val="24"/>
          <w:szCs w:val="24"/>
        </w:rPr>
        <w:t xml:space="preserve"> Laterality unknown</w:t>
      </w:r>
    </w:p>
    <w:p w14:paraId="50273E79" w14:textId="77777777" w:rsidR="00DE3B91" w:rsidRDefault="00DE3B91" w:rsidP="00B87111">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755286: Absence of hand, Left</w:t>
      </w:r>
    </w:p>
    <w:p w14:paraId="0A14BE74" w14:textId="77777777" w:rsidR="00DE3B91" w:rsidRDefault="00DE3B91" w:rsidP="00B87111">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755287: Absence of hand, Right</w:t>
      </w:r>
    </w:p>
    <w:p w14:paraId="1AF7A7D3" w14:textId="27DB89B1" w:rsidR="00EF6412" w:rsidRDefault="00DE3B91" w:rsidP="00B87111">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 xml:space="preserve">755288: Absence of hand, </w:t>
      </w:r>
      <w:r w:rsidR="0088399C">
        <w:rPr>
          <w:rFonts w:cstheme="minorHAnsi"/>
          <w:sz w:val="24"/>
          <w:szCs w:val="24"/>
        </w:rPr>
        <w:t>Unilateral</w:t>
      </w:r>
      <w:r>
        <w:rPr>
          <w:rFonts w:cstheme="minorHAnsi"/>
          <w:sz w:val="24"/>
          <w:szCs w:val="24"/>
        </w:rPr>
        <w:t xml:space="preserve">, </w:t>
      </w:r>
      <w:r w:rsidR="00350095">
        <w:rPr>
          <w:rFonts w:cstheme="minorHAnsi"/>
          <w:sz w:val="24"/>
          <w:szCs w:val="24"/>
        </w:rPr>
        <w:t>s</w:t>
      </w:r>
      <w:r>
        <w:rPr>
          <w:rFonts w:cstheme="minorHAnsi"/>
          <w:sz w:val="24"/>
          <w:szCs w:val="24"/>
        </w:rPr>
        <w:t>ide unknown</w:t>
      </w:r>
      <w:r w:rsidR="00E97394">
        <w:rPr>
          <w:rFonts w:cstheme="minorHAnsi"/>
          <w:sz w:val="24"/>
          <w:szCs w:val="24"/>
        </w:rPr>
        <w:t xml:space="preserve"> </w:t>
      </w:r>
    </w:p>
    <w:p w14:paraId="1ACCB9E0" w14:textId="33F9FB3B" w:rsidR="00350095" w:rsidRPr="00EE23D1" w:rsidRDefault="00350095" w:rsidP="00B87111">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755289: Absence of hand, Bilateral</w:t>
      </w:r>
    </w:p>
    <w:p w14:paraId="6116AFF5" w14:textId="76F21C33" w:rsidR="001E0846" w:rsidRPr="00EE23D1" w:rsidRDefault="001E0846"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755300-</w:t>
      </w:r>
      <w:r w:rsidR="001509A7">
        <w:rPr>
          <w:rFonts w:cstheme="minorHAnsi"/>
          <w:sz w:val="24"/>
          <w:szCs w:val="24"/>
        </w:rPr>
        <w:t>75530</w:t>
      </w:r>
      <w:r w:rsidRPr="00EE23D1">
        <w:rPr>
          <w:rFonts w:cstheme="minorHAnsi"/>
          <w:sz w:val="24"/>
          <w:szCs w:val="24"/>
        </w:rPr>
        <w:t xml:space="preserve">4: </w:t>
      </w:r>
      <w:r w:rsidR="00E330E8">
        <w:rPr>
          <w:rFonts w:cstheme="minorHAnsi"/>
          <w:sz w:val="24"/>
          <w:szCs w:val="24"/>
        </w:rPr>
        <w:t xml:space="preserve"> </w:t>
      </w:r>
      <w:r w:rsidRPr="00EE23D1">
        <w:rPr>
          <w:rFonts w:cstheme="minorHAnsi"/>
          <w:sz w:val="24"/>
          <w:szCs w:val="24"/>
        </w:rPr>
        <w:t>Transverse deficiency or amputation of the leg, NOS</w:t>
      </w:r>
    </w:p>
    <w:p w14:paraId="6116AFF6" w14:textId="4130C424" w:rsidR="001E0846" w:rsidRPr="00EE23D1" w:rsidRDefault="001E0846"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755305-</w:t>
      </w:r>
      <w:r w:rsidR="001509A7">
        <w:rPr>
          <w:rFonts w:cstheme="minorHAnsi"/>
          <w:sz w:val="24"/>
          <w:szCs w:val="24"/>
        </w:rPr>
        <w:t>75530</w:t>
      </w:r>
      <w:r w:rsidRPr="00EE23D1">
        <w:rPr>
          <w:rFonts w:cstheme="minorHAnsi"/>
          <w:sz w:val="24"/>
          <w:szCs w:val="24"/>
        </w:rPr>
        <w:t xml:space="preserve">9: </w:t>
      </w:r>
      <w:r w:rsidR="00E330E8">
        <w:rPr>
          <w:rFonts w:cstheme="minorHAnsi"/>
          <w:sz w:val="24"/>
          <w:szCs w:val="24"/>
        </w:rPr>
        <w:t xml:space="preserve"> </w:t>
      </w:r>
      <w:r w:rsidRPr="00EE23D1">
        <w:rPr>
          <w:rFonts w:cstheme="minorHAnsi"/>
          <w:sz w:val="24"/>
          <w:szCs w:val="24"/>
        </w:rPr>
        <w:t>Total absence of the l</w:t>
      </w:r>
      <w:r w:rsidR="00495832">
        <w:rPr>
          <w:rFonts w:cstheme="minorHAnsi"/>
          <w:sz w:val="24"/>
          <w:szCs w:val="24"/>
        </w:rPr>
        <w:t>ower limb</w:t>
      </w:r>
    </w:p>
    <w:p w14:paraId="6116AFF7" w14:textId="06E17D69" w:rsidR="001E0846" w:rsidRPr="00EE23D1" w:rsidRDefault="001E0846"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755340-</w:t>
      </w:r>
      <w:r w:rsidR="001509A7">
        <w:rPr>
          <w:rFonts w:cstheme="minorHAnsi"/>
          <w:sz w:val="24"/>
          <w:szCs w:val="24"/>
        </w:rPr>
        <w:t>75534</w:t>
      </w:r>
      <w:r w:rsidRPr="00EE23D1">
        <w:rPr>
          <w:rFonts w:cstheme="minorHAnsi"/>
          <w:sz w:val="24"/>
          <w:szCs w:val="24"/>
        </w:rPr>
        <w:t xml:space="preserve">4: </w:t>
      </w:r>
      <w:r w:rsidR="00E330E8">
        <w:rPr>
          <w:rFonts w:cstheme="minorHAnsi"/>
          <w:sz w:val="24"/>
          <w:szCs w:val="24"/>
        </w:rPr>
        <w:t xml:space="preserve"> </w:t>
      </w:r>
      <w:r w:rsidRPr="00EE23D1">
        <w:rPr>
          <w:rFonts w:cstheme="minorHAnsi"/>
          <w:sz w:val="24"/>
          <w:szCs w:val="24"/>
        </w:rPr>
        <w:t>Absence of the lower leg and foot</w:t>
      </w:r>
    </w:p>
    <w:p w14:paraId="6116AFF8" w14:textId="7D78CB6C" w:rsidR="00495832" w:rsidRPr="00E97394" w:rsidRDefault="00495832" w:rsidP="00B87111">
      <w:pPr>
        <w:pStyle w:val="ListParagraph"/>
        <w:numPr>
          <w:ilvl w:val="0"/>
          <w:numId w:val="8"/>
        </w:numPr>
        <w:autoSpaceDE w:val="0"/>
        <w:autoSpaceDN w:val="0"/>
        <w:adjustRightInd w:val="0"/>
        <w:spacing w:after="0" w:line="240" w:lineRule="auto"/>
        <w:rPr>
          <w:rFonts w:cstheme="minorHAnsi"/>
          <w:color w:val="000000"/>
          <w:sz w:val="24"/>
          <w:szCs w:val="24"/>
        </w:rPr>
      </w:pPr>
    </w:p>
    <w:p w14:paraId="0CA9639C" w14:textId="51CEB9C4" w:rsidR="00347D9A" w:rsidRPr="00347D9A" w:rsidRDefault="00E97394" w:rsidP="00B87111">
      <w:pPr>
        <w:pStyle w:val="ListParagraph"/>
        <w:numPr>
          <w:ilvl w:val="0"/>
          <w:numId w:val="8"/>
        </w:numPr>
        <w:autoSpaceDE w:val="0"/>
        <w:autoSpaceDN w:val="0"/>
        <w:adjustRightInd w:val="0"/>
        <w:spacing w:after="0" w:line="240" w:lineRule="auto"/>
        <w:rPr>
          <w:rFonts w:cstheme="minorHAnsi"/>
          <w:color w:val="000000"/>
          <w:sz w:val="24"/>
          <w:szCs w:val="24"/>
        </w:rPr>
      </w:pPr>
      <w:r>
        <w:rPr>
          <w:rFonts w:cstheme="minorHAnsi"/>
          <w:sz w:val="24"/>
          <w:szCs w:val="24"/>
        </w:rPr>
        <w:t>755385</w:t>
      </w:r>
      <w:r w:rsidR="00347D9A">
        <w:rPr>
          <w:rFonts w:cstheme="minorHAnsi"/>
          <w:sz w:val="24"/>
          <w:szCs w:val="24"/>
        </w:rPr>
        <w:t>: Absence of foot, Laterality unknown</w:t>
      </w:r>
    </w:p>
    <w:p w14:paraId="4D3F7E0E" w14:textId="6F28686B" w:rsidR="00E97394" w:rsidRPr="00347D9A" w:rsidRDefault="00E97394" w:rsidP="00B87111">
      <w:pPr>
        <w:pStyle w:val="ListParagraph"/>
        <w:numPr>
          <w:ilvl w:val="0"/>
          <w:numId w:val="8"/>
        </w:numPr>
        <w:autoSpaceDE w:val="0"/>
        <w:autoSpaceDN w:val="0"/>
        <w:adjustRightInd w:val="0"/>
        <w:spacing w:after="0" w:line="240" w:lineRule="auto"/>
        <w:rPr>
          <w:rFonts w:cstheme="minorHAnsi"/>
          <w:color w:val="000000"/>
          <w:sz w:val="24"/>
          <w:szCs w:val="24"/>
        </w:rPr>
      </w:pPr>
      <w:r>
        <w:rPr>
          <w:rFonts w:cstheme="minorHAnsi"/>
          <w:sz w:val="24"/>
          <w:szCs w:val="24"/>
        </w:rPr>
        <w:t>75538</w:t>
      </w:r>
      <w:r w:rsidR="00347D9A">
        <w:rPr>
          <w:rFonts w:cstheme="minorHAnsi"/>
          <w:sz w:val="24"/>
          <w:szCs w:val="24"/>
        </w:rPr>
        <w:t>6</w:t>
      </w:r>
      <w:r>
        <w:rPr>
          <w:rFonts w:cstheme="minorHAnsi"/>
          <w:sz w:val="24"/>
          <w:szCs w:val="24"/>
        </w:rPr>
        <w:t>: Absence of foot</w:t>
      </w:r>
      <w:r w:rsidR="00347D9A">
        <w:rPr>
          <w:rFonts w:cstheme="minorHAnsi"/>
          <w:sz w:val="24"/>
          <w:szCs w:val="24"/>
        </w:rPr>
        <w:t>, Left</w:t>
      </w:r>
    </w:p>
    <w:p w14:paraId="7C3AD3EB" w14:textId="08D0C90F" w:rsidR="00347D9A" w:rsidRPr="00347D9A" w:rsidRDefault="00347D9A" w:rsidP="00B87111">
      <w:pPr>
        <w:pStyle w:val="ListParagraph"/>
        <w:numPr>
          <w:ilvl w:val="0"/>
          <w:numId w:val="8"/>
        </w:numPr>
        <w:autoSpaceDE w:val="0"/>
        <w:autoSpaceDN w:val="0"/>
        <w:adjustRightInd w:val="0"/>
        <w:spacing w:after="0" w:line="240" w:lineRule="auto"/>
        <w:rPr>
          <w:rFonts w:cstheme="minorHAnsi"/>
          <w:color w:val="000000"/>
          <w:sz w:val="24"/>
          <w:szCs w:val="24"/>
        </w:rPr>
      </w:pPr>
      <w:r>
        <w:rPr>
          <w:rFonts w:cstheme="minorHAnsi"/>
          <w:sz w:val="24"/>
          <w:szCs w:val="24"/>
        </w:rPr>
        <w:t xml:space="preserve">755387: </w:t>
      </w:r>
      <w:r w:rsidR="0088399C">
        <w:rPr>
          <w:rFonts w:cstheme="minorHAnsi"/>
          <w:sz w:val="24"/>
          <w:szCs w:val="24"/>
        </w:rPr>
        <w:t>Absence</w:t>
      </w:r>
      <w:r>
        <w:rPr>
          <w:rFonts w:cstheme="minorHAnsi"/>
          <w:sz w:val="24"/>
          <w:szCs w:val="24"/>
        </w:rPr>
        <w:t xml:space="preserve"> of foot, Right</w:t>
      </w:r>
    </w:p>
    <w:p w14:paraId="2172C884" w14:textId="77777777" w:rsidR="00347D9A" w:rsidRDefault="00347D9A" w:rsidP="00975443">
      <w:pPr>
        <w:pStyle w:val="ListParagraph"/>
        <w:numPr>
          <w:ilvl w:val="0"/>
          <w:numId w:val="8"/>
        </w:numPr>
        <w:autoSpaceDE w:val="0"/>
        <w:autoSpaceDN w:val="0"/>
        <w:adjustRightInd w:val="0"/>
        <w:spacing w:after="0" w:line="240" w:lineRule="auto"/>
        <w:rPr>
          <w:rFonts w:cstheme="minorHAnsi"/>
          <w:sz w:val="24"/>
          <w:szCs w:val="24"/>
        </w:rPr>
      </w:pPr>
      <w:r w:rsidRPr="00347D9A">
        <w:rPr>
          <w:rFonts w:cstheme="minorHAnsi"/>
          <w:sz w:val="24"/>
          <w:szCs w:val="24"/>
        </w:rPr>
        <w:t>755388: Absence of foot, Unilateral, side unknown</w:t>
      </w:r>
    </w:p>
    <w:p w14:paraId="2D483F98" w14:textId="574F8A20" w:rsidR="00347D9A" w:rsidRPr="00347D9A" w:rsidRDefault="00347D9A" w:rsidP="00975443">
      <w:pPr>
        <w:pStyle w:val="ListParagraph"/>
        <w:numPr>
          <w:ilvl w:val="0"/>
          <w:numId w:val="8"/>
        </w:numPr>
        <w:autoSpaceDE w:val="0"/>
        <w:autoSpaceDN w:val="0"/>
        <w:adjustRightInd w:val="0"/>
        <w:spacing w:after="0" w:line="240" w:lineRule="auto"/>
        <w:rPr>
          <w:rFonts w:cstheme="minorHAnsi"/>
          <w:sz w:val="24"/>
          <w:szCs w:val="24"/>
        </w:rPr>
      </w:pPr>
      <w:r w:rsidRPr="00347D9A">
        <w:rPr>
          <w:rFonts w:cstheme="minorHAnsi"/>
          <w:sz w:val="24"/>
          <w:szCs w:val="24"/>
        </w:rPr>
        <w:t>755389: Absence of foot, Bilateral</w:t>
      </w:r>
    </w:p>
    <w:p w14:paraId="6116AFFB" w14:textId="4CE35C7A" w:rsidR="004E7CD1" w:rsidRPr="00347D9A" w:rsidRDefault="00347D9A" w:rsidP="00347D9A">
      <w:pPr>
        <w:rPr>
          <w:b/>
          <w:sz w:val="28"/>
          <w:szCs w:val="28"/>
        </w:rPr>
      </w:pPr>
      <w:r>
        <w:rPr>
          <w:rFonts w:cstheme="minorHAnsi"/>
          <w:sz w:val="24"/>
          <w:szCs w:val="24"/>
        </w:rPr>
        <w:br w:type="page"/>
      </w:r>
      <w:r w:rsidR="00D03D1A" w:rsidRPr="00347D9A">
        <w:rPr>
          <w:b/>
          <w:color w:val="365F91" w:themeColor="accent1" w:themeShade="BF"/>
          <w:sz w:val="28"/>
          <w:szCs w:val="28"/>
        </w:rPr>
        <w:t>1</w:t>
      </w:r>
      <w:r w:rsidR="001B3A79" w:rsidRPr="00347D9A">
        <w:rPr>
          <w:b/>
          <w:color w:val="365F91" w:themeColor="accent1" w:themeShade="BF"/>
          <w:sz w:val="28"/>
          <w:szCs w:val="28"/>
        </w:rPr>
        <w:t>7</w:t>
      </w:r>
      <w:r w:rsidR="00D03D1A" w:rsidRPr="00347D9A">
        <w:rPr>
          <w:b/>
          <w:color w:val="365F91" w:themeColor="accent1" w:themeShade="BF"/>
          <w:sz w:val="28"/>
          <w:szCs w:val="28"/>
        </w:rPr>
        <w:t xml:space="preserve">. </w:t>
      </w:r>
      <w:r w:rsidR="000F21A4" w:rsidRPr="00347D9A">
        <w:rPr>
          <w:b/>
          <w:color w:val="365F91" w:themeColor="accent1" w:themeShade="BF"/>
          <w:sz w:val="28"/>
          <w:szCs w:val="28"/>
        </w:rPr>
        <w:t xml:space="preserve"> </w:t>
      </w:r>
      <w:r w:rsidR="004E7CD1" w:rsidRPr="00347D9A">
        <w:rPr>
          <w:b/>
          <w:color w:val="365F91" w:themeColor="accent1" w:themeShade="BF"/>
          <w:sz w:val="28"/>
          <w:szCs w:val="28"/>
        </w:rPr>
        <w:t>Diaphragmatic Hernia</w:t>
      </w:r>
    </w:p>
    <w:p w14:paraId="61602DD7" w14:textId="77777777" w:rsidR="0013283C" w:rsidRDefault="0013283C" w:rsidP="0013283C">
      <w:pPr>
        <w:autoSpaceDE w:val="0"/>
        <w:autoSpaceDN w:val="0"/>
        <w:adjustRightInd w:val="0"/>
        <w:spacing w:after="0" w:line="240" w:lineRule="auto"/>
        <w:rPr>
          <w:rFonts w:cstheme="minorHAnsi"/>
          <w:b/>
          <w:bCs/>
          <w:sz w:val="24"/>
          <w:szCs w:val="24"/>
        </w:rPr>
      </w:pPr>
    </w:p>
    <w:p w14:paraId="6116AFFC" w14:textId="77777777" w:rsidR="004E7CD1" w:rsidRPr="00EE23D1" w:rsidRDefault="004E7CD1" w:rsidP="004E7CD1">
      <w:pPr>
        <w:autoSpaceDE w:val="0"/>
        <w:autoSpaceDN w:val="0"/>
        <w:adjustRightInd w:val="0"/>
        <w:spacing w:after="0" w:line="240" w:lineRule="auto"/>
        <w:rPr>
          <w:rFonts w:cstheme="minorHAnsi"/>
          <w:b/>
          <w:bCs/>
          <w:sz w:val="24"/>
          <w:szCs w:val="24"/>
        </w:rPr>
      </w:pPr>
      <w:r w:rsidRPr="00EE23D1">
        <w:rPr>
          <w:rFonts w:cstheme="minorHAnsi"/>
          <w:b/>
          <w:bCs/>
          <w:sz w:val="24"/>
          <w:szCs w:val="24"/>
        </w:rPr>
        <w:t>BIRTH DEFECT &amp; DEFINITION</w:t>
      </w:r>
    </w:p>
    <w:p w14:paraId="6116AFFD" w14:textId="21FD70A9" w:rsidR="004E7CD1" w:rsidRPr="00EE23D1" w:rsidRDefault="004E7CD1" w:rsidP="00D36079">
      <w:pPr>
        <w:pStyle w:val="ListParagraph"/>
        <w:numPr>
          <w:ilvl w:val="0"/>
          <w:numId w:val="13"/>
        </w:numPr>
        <w:autoSpaceDE w:val="0"/>
        <w:autoSpaceDN w:val="0"/>
        <w:adjustRightInd w:val="0"/>
        <w:spacing w:after="0" w:line="240" w:lineRule="auto"/>
        <w:rPr>
          <w:rFonts w:cstheme="minorHAnsi"/>
          <w:sz w:val="24"/>
          <w:szCs w:val="24"/>
        </w:rPr>
      </w:pPr>
      <w:r w:rsidRPr="00EE23D1">
        <w:rPr>
          <w:rFonts w:cstheme="minorHAnsi"/>
          <w:sz w:val="24"/>
          <w:szCs w:val="24"/>
        </w:rPr>
        <w:t>DIAPHRAGMATIC DEFECTS (HERNIA)</w:t>
      </w:r>
      <w:r w:rsidR="00742B1E">
        <w:rPr>
          <w:rFonts w:cstheme="minorHAnsi"/>
          <w:sz w:val="24"/>
          <w:szCs w:val="24"/>
        </w:rPr>
        <w:t xml:space="preserve"> </w:t>
      </w:r>
      <w:r w:rsidRPr="00EE23D1">
        <w:rPr>
          <w:rFonts w:cstheme="minorHAnsi"/>
          <w:sz w:val="24"/>
          <w:szCs w:val="24"/>
        </w:rPr>
        <w:t>--</w:t>
      </w:r>
      <w:r w:rsidR="00742B1E">
        <w:rPr>
          <w:rFonts w:cstheme="minorHAnsi"/>
          <w:sz w:val="24"/>
          <w:szCs w:val="24"/>
        </w:rPr>
        <w:t xml:space="preserve"> </w:t>
      </w:r>
      <w:r w:rsidRPr="00EE23D1">
        <w:rPr>
          <w:rFonts w:cstheme="minorHAnsi"/>
          <w:sz w:val="24"/>
          <w:szCs w:val="24"/>
        </w:rPr>
        <w:t>incomplete formation of the diaphragm through which some portion of the abdominal contents herniates into the thoracic cavity</w:t>
      </w:r>
    </w:p>
    <w:p w14:paraId="0CA34F8C" w14:textId="77777777" w:rsidR="008F79B7" w:rsidRDefault="008F79B7" w:rsidP="008F79B7">
      <w:pPr>
        <w:autoSpaceDE w:val="0"/>
        <w:autoSpaceDN w:val="0"/>
        <w:adjustRightInd w:val="0"/>
        <w:spacing w:after="0" w:line="240" w:lineRule="auto"/>
        <w:rPr>
          <w:rFonts w:cstheme="minorHAnsi"/>
          <w:b/>
          <w:bCs/>
          <w:sz w:val="24"/>
          <w:szCs w:val="24"/>
        </w:rPr>
      </w:pPr>
    </w:p>
    <w:p w14:paraId="6116AFFF" w14:textId="77777777" w:rsidR="004E7CD1" w:rsidRPr="00EE23D1" w:rsidRDefault="004E7CD1" w:rsidP="004E7CD1">
      <w:pPr>
        <w:autoSpaceDE w:val="0"/>
        <w:autoSpaceDN w:val="0"/>
        <w:adjustRightInd w:val="0"/>
        <w:spacing w:after="0" w:line="240" w:lineRule="auto"/>
        <w:rPr>
          <w:rFonts w:cstheme="minorHAnsi"/>
          <w:b/>
          <w:bCs/>
          <w:sz w:val="24"/>
          <w:szCs w:val="24"/>
        </w:rPr>
      </w:pPr>
      <w:r w:rsidRPr="00EE23D1">
        <w:rPr>
          <w:rFonts w:cstheme="minorHAnsi"/>
          <w:b/>
          <w:bCs/>
          <w:sz w:val="24"/>
          <w:szCs w:val="24"/>
        </w:rPr>
        <w:t>TYPES &amp; DEFINITIONS</w:t>
      </w:r>
    </w:p>
    <w:p w14:paraId="196FF426" w14:textId="7C946C62" w:rsidR="008F79B7" w:rsidRDefault="008F79B7" w:rsidP="00B87111">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CONGENITAL DIAPHRAGMATIC HERNIA</w:t>
      </w:r>
      <w:r w:rsidR="00742B1E">
        <w:rPr>
          <w:rFonts w:cstheme="minorHAnsi"/>
          <w:sz w:val="24"/>
          <w:szCs w:val="24"/>
        </w:rPr>
        <w:t xml:space="preserve"> </w:t>
      </w:r>
      <w:r w:rsidR="008C3017">
        <w:rPr>
          <w:rFonts w:cstheme="minorHAnsi"/>
          <w:sz w:val="24"/>
          <w:szCs w:val="24"/>
        </w:rPr>
        <w:t>--</w:t>
      </w:r>
      <w:r w:rsidR="00742B1E">
        <w:rPr>
          <w:rFonts w:cstheme="minorHAnsi"/>
          <w:sz w:val="24"/>
          <w:szCs w:val="24"/>
        </w:rPr>
        <w:t xml:space="preserve"> </w:t>
      </w:r>
      <w:r w:rsidR="008C3017">
        <w:rPr>
          <w:rFonts w:cstheme="minorHAnsi"/>
          <w:sz w:val="24"/>
          <w:szCs w:val="24"/>
        </w:rPr>
        <w:t>T</w:t>
      </w:r>
      <w:r>
        <w:rPr>
          <w:rFonts w:cstheme="minorHAnsi"/>
          <w:sz w:val="24"/>
          <w:szCs w:val="24"/>
        </w:rPr>
        <w:t>his is a synonym for a diaphragmatic defect</w:t>
      </w:r>
      <w:r w:rsidR="008A744A">
        <w:rPr>
          <w:rFonts w:cstheme="minorHAnsi"/>
          <w:sz w:val="24"/>
          <w:szCs w:val="24"/>
        </w:rPr>
        <w:t>.</w:t>
      </w:r>
    </w:p>
    <w:p w14:paraId="6116B000" w14:textId="4F845151" w:rsidR="004E7CD1" w:rsidRPr="00EE23D1"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POSTEROLATERAL HERNIA</w:t>
      </w:r>
      <w:r w:rsidR="008A744A">
        <w:rPr>
          <w:rFonts w:cstheme="minorHAnsi"/>
          <w:sz w:val="24"/>
          <w:szCs w:val="24"/>
        </w:rPr>
        <w:t>, also known as a</w:t>
      </w:r>
      <w:r w:rsidR="00E71981">
        <w:rPr>
          <w:rFonts w:cstheme="minorHAnsi"/>
          <w:sz w:val="24"/>
          <w:szCs w:val="24"/>
        </w:rPr>
        <w:t xml:space="preserve"> </w:t>
      </w:r>
      <w:r w:rsidRPr="00EE23D1">
        <w:rPr>
          <w:rFonts w:cstheme="minorHAnsi"/>
          <w:sz w:val="24"/>
          <w:szCs w:val="24"/>
        </w:rPr>
        <w:t>BOCHDALEK HERNIA</w:t>
      </w:r>
      <w:r w:rsidR="00742B1E">
        <w:rPr>
          <w:rFonts w:cstheme="minorHAnsi"/>
          <w:sz w:val="24"/>
          <w:szCs w:val="24"/>
        </w:rPr>
        <w:t xml:space="preserve"> </w:t>
      </w:r>
      <w:r w:rsidRPr="00EE23D1">
        <w:rPr>
          <w:rFonts w:cstheme="minorHAnsi"/>
          <w:sz w:val="24"/>
          <w:szCs w:val="24"/>
        </w:rPr>
        <w:t>--</w:t>
      </w:r>
      <w:r w:rsidR="00742B1E">
        <w:rPr>
          <w:rFonts w:cstheme="minorHAnsi"/>
          <w:sz w:val="24"/>
          <w:szCs w:val="24"/>
        </w:rPr>
        <w:t xml:space="preserve"> </w:t>
      </w:r>
      <w:r w:rsidRPr="00EE23D1">
        <w:rPr>
          <w:rFonts w:cstheme="minorHAnsi"/>
          <w:sz w:val="24"/>
          <w:szCs w:val="24"/>
        </w:rPr>
        <w:t>defect involving the poste</w:t>
      </w:r>
      <w:r w:rsidR="0075442C" w:rsidRPr="00EE23D1">
        <w:rPr>
          <w:rFonts w:cstheme="minorHAnsi"/>
          <w:sz w:val="24"/>
          <w:szCs w:val="24"/>
        </w:rPr>
        <w:t xml:space="preserve">rior and/or lateral portions of </w:t>
      </w:r>
      <w:r w:rsidRPr="00EE23D1">
        <w:rPr>
          <w:rFonts w:cstheme="minorHAnsi"/>
          <w:sz w:val="24"/>
          <w:szCs w:val="24"/>
        </w:rPr>
        <w:t>the diaphragm</w:t>
      </w:r>
    </w:p>
    <w:p w14:paraId="6116B001" w14:textId="5135FFD9" w:rsidR="004E7CD1" w:rsidRPr="00EE23D1"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AGENESIS</w:t>
      </w:r>
      <w:r w:rsidR="00565004">
        <w:rPr>
          <w:rFonts w:cstheme="minorHAnsi"/>
          <w:sz w:val="24"/>
          <w:szCs w:val="24"/>
        </w:rPr>
        <w:t xml:space="preserve">, </w:t>
      </w:r>
      <w:r w:rsidR="008F79B7">
        <w:rPr>
          <w:rFonts w:cstheme="minorHAnsi"/>
          <w:sz w:val="24"/>
          <w:szCs w:val="24"/>
        </w:rPr>
        <w:t>ABSENCE</w:t>
      </w:r>
      <w:r w:rsidR="00565004">
        <w:rPr>
          <w:rFonts w:cstheme="minorHAnsi"/>
          <w:sz w:val="24"/>
          <w:szCs w:val="24"/>
        </w:rPr>
        <w:t xml:space="preserve">, or </w:t>
      </w:r>
      <w:r w:rsidR="008F79B7">
        <w:rPr>
          <w:rFonts w:cstheme="minorHAnsi"/>
          <w:sz w:val="24"/>
          <w:szCs w:val="24"/>
        </w:rPr>
        <w:t>APLASIA</w:t>
      </w:r>
      <w:r w:rsidR="008A744A">
        <w:rPr>
          <w:rFonts w:cstheme="minorHAnsi"/>
          <w:sz w:val="24"/>
          <w:szCs w:val="24"/>
        </w:rPr>
        <w:t xml:space="preserve"> OF THE DIAPHRAGM</w:t>
      </w:r>
      <w:r w:rsidR="00742B1E">
        <w:rPr>
          <w:rFonts w:cstheme="minorHAnsi"/>
          <w:sz w:val="24"/>
          <w:szCs w:val="24"/>
        </w:rPr>
        <w:t xml:space="preserve"> </w:t>
      </w:r>
      <w:r w:rsidRPr="00EE23D1">
        <w:rPr>
          <w:rFonts w:cstheme="minorHAnsi"/>
          <w:sz w:val="24"/>
          <w:szCs w:val="24"/>
        </w:rPr>
        <w:t>--</w:t>
      </w:r>
      <w:r w:rsidR="00742B1E">
        <w:rPr>
          <w:rFonts w:cstheme="minorHAnsi"/>
          <w:sz w:val="24"/>
          <w:szCs w:val="24"/>
        </w:rPr>
        <w:t xml:space="preserve"> </w:t>
      </w:r>
      <w:r w:rsidRPr="00EE23D1">
        <w:rPr>
          <w:rFonts w:cstheme="minorHAnsi"/>
          <w:sz w:val="24"/>
          <w:szCs w:val="24"/>
        </w:rPr>
        <w:t xml:space="preserve">apparent absence of an entire side of </w:t>
      </w:r>
      <w:r w:rsidR="008A744A">
        <w:rPr>
          <w:rFonts w:cstheme="minorHAnsi"/>
          <w:sz w:val="24"/>
          <w:szCs w:val="24"/>
        </w:rPr>
        <w:t xml:space="preserve">the </w:t>
      </w:r>
      <w:r w:rsidRPr="00EE23D1">
        <w:rPr>
          <w:rFonts w:cstheme="minorHAnsi"/>
          <w:sz w:val="24"/>
          <w:szCs w:val="24"/>
        </w:rPr>
        <w:t>diaphragm; represents a large Bochdalek hernia</w:t>
      </w:r>
    </w:p>
    <w:p w14:paraId="6116B002" w14:textId="1C1DA88B" w:rsidR="004E7CD1" w:rsidRPr="00EE23D1"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ANTERIOR HERNIA</w:t>
      </w:r>
      <w:r w:rsidR="008A744A">
        <w:rPr>
          <w:rFonts w:cstheme="minorHAnsi"/>
          <w:sz w:val="24"/>
          <w:szCs w:val="24"/>
        </w:rPr>
        <w:t xml:space="preserve">, also known as a </w:t>
      </w:r>
      <w:r w:rsidRPr="00EE23D1">
        <w:rPr>
          <w:rFonts w:cstheme="minorHAnsi"/>
          <w:sz w:val="24"/>
          <w:szCs w:val="24"/>
        </w:rPr>
        <w:t>MORGAGNI HERNIA</w:t>
      </w:r>
      <w:r w:rsidR="008A744A">
        <w:rPr>
          <w:rFonts w:cstheme="minorHAnsi"/>
          <w:sz w:val="24"/>
          <w:szCs w:val="24"/>
        </w:rPr>
        <w:t>,</w:t>
      </w:r>
      <w:r w:rsidRPr="00EE23D1">
        <w:rPr>
          <w:rFonts w:cstheme="minorHAnsi"/>
          <w:sz w:val="24"/>
          <w:szCs w:val="24"/>
        </w:rPr>
        <w:t xml:space="preserve"> R</w:t>
      </w:r>
      <w:r w:rsidR="008A744A">
        <w:rPr>
          <w:rFonts w:cstheme="minorHAnsi"/>
          <w:sz w:val="24"/>
          <w:szCs w:val="24"/>
        </w:rPr>
        <w:t>ETROSTERNAL HERNIA</w:t>
      </w:r>
      <w:r w:rsidRPr="00EE23D1">
        <w:rPr>
          <w:rFonts w:cstheme="minorHAnsi"/>
          <w:sz w:val="24"/>
          <w:szCs w:val="24"/>
        </w:rPr>
        <w:t>,</w:t>
      </w:r>
      <w:r w:rsidR="001A46DC">
        <w:rPr>
          <w:rFonts w:cstheme="minorHAnsi"/>
          <w:sz w:val="24"/>
          <w:szCs w:val="24"/>
        </w:rPr>
        <w:t xml:space="preserve"> PARASTERNAL HERNIA</w:t>
      </w:r>
      <w:r w:rsidRPr="00EE23D1">
        <w:rPr>
          <w:rFonts w:cstheme="minorHAnsi"/>
          <w:sz w:val="24"/>
          <w:szCs w:val="24"/>
        </w:rPr>
        <w:t>, M</w:t>
      </w:r>
      <w:r w:rsidR="001A46DC">
        <w:rPr>
          <w:rFonts w:cstheme="minorHAnsi"/>
          <w:sz w:val="24"/>
          <w:szCs w:val="24"/>
        </w:rPr>
        <w:t>ORGAGNI</w:t>
      </w:r>
      <w:r w:rsidRPr="00EE23D1">
        <w:rPr>
          <w:rFonts w:cstheme="minorHAnsi"/>
          <w:sz w:val="24"/>
          <w:szCs w:val="24"/>
        </w:rPr>
        <w:t>-L</w:t>
      </w:r>
      <w:r w:rsidR="001A46DC">
        <w:rPr>
          <w:rFonts w:cstheme="minorHAnsi"/>
          <w:sz w:val="24"/>
          <w:szCs w:val="24"/>
        </w:rPr>
        <w:t>ARREY HERNIA</w:t>
      </w:r>
      <w:r w:rsidR="00742B1E">
        <w:rPr>
          <w:rFonts w:cstheme="minorHAnsi"/>
          <w:sz w:val="24"/>
          <w:szCs w:val="24"/>
        </w:rPr>
        <w:t xml:space="preserve"> -- </w:t>
      </w:r>
      <w:r w:rsidR="001A46DC">
        <w:rPr>
          <w:rFonts w:cstheme="minorHAnsi"/>
          <w:sz w:val="24"/>
          <w:szCs w:val="24"/>
        </w:rPr>
        <w:t>defect involving the anterior portion of the diaphragm</w:t>
      </w:r>
    </w:p>
    <w:p w14:paraId="6116B003" w14:textId="4050B9EA" w:rsidR="004E7CD1" w:rsidRPr="00EE23D1"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LARGE ANTERIOR HERNIA</w:t>
      </w:r>
      <w:r w:rsidR="00565004">
        <w:rPr>
          <w:rFonts w:cstheme="minorHAnsi"/>
          <w:sz w:val="24"/>
          <w:szCs w:val="24"/>
        </w:rPr>
        <w:t xml:space="preserve">, </w:t>
      </w:r>
      <w:r w:rsidR="001D6CBD">
        <w:rPr>
          <w:rFonts w:cstheme="minorHAnsi"/>
          <w:sz w:val="24"/>
          <w:szCs w:val="24"/>
        </w:rPr>
        <w:t xml:space="preserve">also known as a </w:t>
      </w:r>
      <w:r w:rsidRPr="00EE23D1">
        <w:rPr>
          <w:rFonts w:cstheme="minorHAnsi"/>
          <w:sz w:val="24"/>
          <w:szCs w:val="24"/>
        </w:rPr>
        <w:t>SEPTUM TRANSVERSUM HERNIA</w:t>
      </w:r>
      <w:r w:rsidR="00742B1E">
        <w:rPr>
          <w:rFonts w:cstheme="minorHAnsi"/>
          <w:sz w:val="24"/>
          <w:szCs w:val="24"/>
        </w:rPr>
        <w:t xml:space="preserve"> </w:t>
      </w:r>
      <w:r w:rsidRPr="00EE23D1">
        <w:rPr>
          <w:rFonts w:cstheme="minorHAnsi"/>
          <w:sz w:val="24"/>
          <w:szCs w:val="24"/>
        </w:rPr>
        <w:t>--</w:t>
      </w:r>
      <w:r w:rsidR="00742B1E">
        <w:rPr>
          <w:rFonts w:cstheme="minorHAnsi"/>
          <w:sz w:val="24"/>
          <w:szCs w:val="24"/>
        </w:rPr>
        <w:t xml:space="preserve"> </w:t>
      </w:r>
      <w:r w:rsidRPr="00EE23D1">
        <w:rPr>
          <w:rFonts w:cstheme="minorHAnsi"/>
          <w:sz w:val="24"/>
          <w:szCs w:val="24"/>
        </w:rPr>
        <w:t xml:space="preserve">type of </w:t>
      </w:r>
      <w:r w:rsidR="001D6CBD">
        <w:rPr>
          <w:rFonts w:cstheme="minorHAnsi"/>
          <w:sz w:val="24"/>
          <w:szCs w:val="24"/>
        </w:rPr>
        <w:t xml:space="preserve">diaphragmatic </w:t>
      </w:r>
      <w:r w:rsidRPr="00EE23D1">
        <w:rPr>
          <w:rFonts w:cstheme="minorHAnsi"/>
          <w:sz w:val="24"/>
          <w:szCs w:val="24"/>
        </w:rPr>
        <w:t>defect found in Pentalogy of Cantrell</w:t>
      </w:r>
    </w:p>
    <w:p w14:paraId="6116B004" w14:textId="3710FBF6" w:rsidR="004E7CD1"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PARAESOPHAGEAL HERNIA</w:t>
      </w:r>
      <w:r w:rsidR="00742B1E">
        <w:rPr>
          <w:rFonts w:cstheme="minorHAnsi"/>
          <w:sz w:val="24"/>
          <w:szCs w:val="24"/>
        </w:rPr>
        <w:t xml:space="preserve"> </w:t>
      </w:r>
      <w:r w:rsidRPr="00EE23D1">
        <w:rPr>
          <w:rFonts w:cstheme="minorHAnsi"/>
          <w:sz w:val="24"/>
          <w:szCs w:val="24"/>
        </w:rPr>
        <w:t>--</w:t>
      </w:r>
      <w:r w:rsidR="00742B1E">
        <w:rPr>
          <w:rFonts w:cstheme="minorHAnsi"/>
          <w:sz w:val="24"/>
          <w:szCs w:val="24"/>
        </w:rPr>
        <w:t xml:space="preserve"> </w:t>
      </w:r>
      <w:r w:rsidRPr="00EE23D1">
        <w:rPr>
          <w:rFonts w:cstheme="minorHAnsi"/>
          <w:sz w:val="24"/>
          <w:szCs w:val="24"/>
        </w:rPr>
        <w:t>defect in the diaphragm surrounding the esophagus</w:t>
      </w:r>
    </w:p>
    <w:p w14:paraId="010CC500" w14:textId="68204EDB" w:rsidR="008F79B7" w:rsidRPr="00EE23D1" w:rsidRDefault="008F79B7" w:rsidP="00B87111">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HEMIDIAPHRAGM</w:t>
      </w:r>
      <w:r w:rsidR="00742B1E">
        <w:rPr>
          <w:rFonts w:cstheme="minorHAnsi"/>
          <w:sz w:val="24"/>
          <w:szCs w:val="24"/>
        </w:rPr>
        <w:t xml:space="preserve"> </w:t>
      </w:r>
      <w:r w:rsidR="008C3017">
        <w:rPr>
          <w:rFonts w:cstheme="minorHAnsi"/>
          <w:sz w:val="24"/>
          <w:szCs w:val="24"/>
        </w:rPr>
        <w:t>--</w:t>
      </w:r>
      <w:r w:rsidR="00742B1E">
        <w:rPr>
          <w:rFonts w:cstheme="minorHAnsi"/>
          <w:sz w:val="24"/>
          <w:szCs w:val="24"/>
        </w:rPr>
        <w:t xml:space="preserve"> </w:t>
      </w:r>
      <w:r w:rsidR="008C3017">
        <w:rPr>
          <w:rFonts w:cstheme="minorHAnsi"/>
          <w:sz w:val="24"/>
          <w:szCs w:val="24"/>
        </w:rPr>
        <w:t>This is a synonym for a diaphragmatic defect.</w:t>
      </w:r>
    </w:p>
    <w:p w14:paraId="6116B005" w14:textId="109525E2" w:rsidR="004E7CD1" w:rsidRPr="00EE23D1"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OTHER</w:t>
      </w:r>
      <w:r w:rsidR="00742B1E">
        <w:rPr>
          <w:rFonts w:cstheme="minorHAnsi"/>
          <w:sz w:val="24"/>
          <w:szCs w:val="24"/>
        </w:rPr>
        <w:t xml:space="preserve"> </w:t>
      </w:r>
      <w:r w:rsidRPr="00EE23D1">
        <w:rPr>
          <w:rFonts w:cstheme="minorHAnsi"/>
          <w:sz w:val="24"/>
          <w:szCs w:val="24"/>
        </w:rPr>
        <w:t>--</w:t>
      </w:r>
      <w:r w:rsidR="00742B1E">
        <w:rPr>
          <w:rFonts w:cstheme="minorHAnsi"/>
          <w:sz w:val="24"/>
          <w:szCs w:val="24"/>
        </w:rPr>
        <w:t xml:space="preserve"> </w:t>
      </w:r>
      <w:r w:rsidRPr="00EE23D1">
        <w:rPr>
          <w:rFonts w:cstheme="minorHAnsi"/>
          <w:sz w:val="24"/>
          <w:szCs w:val="24"/>
        </w:rPr>
        <w:t>includes, for example, central diaphragm defects, anterolateral defects, and unusual/atypical defects</w:t>
      </w:r>
    </w:p>
    <w:p w14:paraId="6116B006" w14:textId="21F02E94" w:rsidR="004E7CD1" w:rsidRPr="001971D5"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HERNIA SAC</w:t>
      </w:r>
      <w:r w:rsidR="00742B1E">
        <w:rPr>
          <w:rFonts w:cstheme="minorHAnsi"/>
          <w:sz w:val="24"/>
          <w:szCs w:val="24"/>
        </w:rPr>
        <w:t xml:space="preserve"> </w:t>
      </w:r>
      <w:r w:rsidRPr="001971D5">
        <w:rPr>
          <w:rFonts w:cstheme="minorHAnsi"/>
          <w:sz w:val="24"/>
          <w:szCs w:val="24"/>
        </w:rPr>
        <w:t>--</w:t>
      </w:r>
      <w:r w:rsidR="00742B1E">
        <w:rPr>
          <w:rFonts w:cstheme="minorHAnsi"/>
          <w:sz w:val="24"/>
          <w:szCs w:val="24"/>
        </w:rPr>
        <w:t xml:space="preserve"> </w:t>
      </w:r>
      <w:r w:rsidRPr="001971D5">
        <w:rPr>
          <w:rFonts w:cstheme="minorHAnsi"/>
          <w:sz w:val="24"/>
          <w:szCs w:val="24"/>
        </w:rPr>
        <w:t xml:space="preserve">approximately 15% of CDH have a sac, which is a localized </w:t>
      </w:r>
      <w:r w:rsidR="0075442C" w:rsidRPr="001971D5">
        <w:rPr>
          <w:rFonts w:cstheme="minorHAnsi"/>
          <w:sz w:val="24"/>
          <w:szCs w:val="24"/>
        </w:rPr>
        <w:t xml:space="preserve">thinning or out-pouching of the </w:t>
      </w:r>
      <w:r w:rsidRPr="001971D5">
        <w:rPr>
          <w:rFonts w:cstheme="minorHAnsi"/>
          <w:sz w:val="24"/>
          <w:szCs w:val="24"/>
        </w:rPr>
        <w:t xml:space="preserve">diaphragm; a sac is </w:t>
      </w:r>
      <w:r w:rsidRPr="001971D5">
        <w:rPr>
          <w:rFonts w:cstheme="minorHAnsi"/>
          <w:bCs/>
          <w:sz w:val="24"/>
          <w:szCs w:val="24"/>
        </w:rPr>
        <w:t xml:space="preserve">not </w:t>
      </w:r>
      <w:r w:rsidRPr="001971D5">
        <w:rPr>
          <w:rFonts w:cstheme="minorHAnsi"/>
          <w:sz w:val="24"/>
          <w:szCs w:val="24"/>
        </w:rPr>
        <w:t>a type of hernia</w:t>
      </w:r>
      <w:r w:rsidR="00564975">
        <w:rPr>
          <w:rFonts w:cstheme="minorHAnsi"/>
          <w:sz w:val="24"/>
          <w:szCs w:val="24"/>
        </w:rPr>
        <w:t>.</w:t>
      </w:r>
    </w:p>
    <w:p w14:paraId="2F9E58A5" w14:textId="77777777" w:rsidR="003D7BBC" w:rsidRDefault="003D7BBC" w:rsidP="003D7BBC">
      <w:pPr>
        <w:autoSpaceDE w:val="0"/>
        <w:autoSpaceDN w:val="0"/>
        <w:adjustRightInd w:val="0"/>
        <w:spacing w:after="0" w:line="240" w:lineRule="auto"/>
        <w:rPr>
          <w:rFonts w:cstheme="minorHAnsi"/>
          <w:b/>
          <w:bCs/>
          <w:sz w:val="24"/>
          <w:szCs w:val="24"/>
        </w:rPr>
      </w:pPr>
    </w:p>
    <w:p w14:paraId="6116B007" w14:textId="77777777" w:rsidR="004E7CD1" w:rsidRPr="00594071" w:rsidRDefault="004E7CD1" w:rsidP="004E7CD1">
      <w:pPr>
        <w:autoSpaceDE w:val="0"/>
        <w:autoSpaceDN w:val="0"/>
        <w:adjustRightInd w:val="0"/>
        <w:spacing w:after="0" w:line="240" w:lineRule="auto"/>
        <w:rPr>
          <w:rFonts w:cstheme="minorHAnsi"/>
          <w:b/>
          <w:bCs/>
          <w:sz w:val="24"/>
          <w:szCs w:val="24"/>
        </w:rPr>
      </w:pPr>
      <w:r w:rsidRPr="001971D5">
        <w:rPr>
          <w:rFonts w:cstheme="minorHAnsi"/>
          <w:b/>
          <w:bCs/>
          <w:sz w:val="24"/>
          <w:szCs w:val="24"/>
        </w:rPr>
        <w:t>INCLUSIONS</w:t>
      </w:r>
    </w:p>
    <w:p w14:paraId="6116B008" w14:textId="07BB7912" w:rsidR="004E7CD1" w:rsidRPr="00EE23D1"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Standard</w:t>
      </w:r>
      <w:r w:rsidR="00DF1E63">
        <w:rPr>
          <w:rFonts w:cstheme="minorHAnsi"/>
          <w:sz w:val="24"/>
          <w:szCs w:val="24"/>
        </w:rPr>
        <w:t xml:space="preserve"> (see section 1)</w:t>
      </w:r>
    </w:p>
    <w:p w14:paraId="6116B009" w14:textId="77777777" w:rsidR="004E7CD1"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Prenatally diagnosed cases should be included only if bowel was documented in the chest by prenatal ultrasound</w:t>
      </w:r>
    </w:p>
    <w:p w14:paraId="6116B00A" w14:textId="77777777" w:rsidR="0005428E" w:rsidRPr="00EE23D1" w:rsidRDefault="0005428E" w:rsidP="00B87111">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D</w:t>
      </w:r>
      <w:r w:rsidRPr="00EE23D1">
        <w:rPr>
          <w:rFonts w:cstheme="minorHAnsi"/>
          <w:sz w:val="24"/>
          <w:szCs w:val="24"/>
        </w:rPr>
        <w:t>iaphragmatic hernia</w:t>
      </w:r>
      <w:r>
        <w:rPr>
          <w:rFonts w:cstheme="minorHAnsi"/>
          <w:sz w:val="24"/>
          <w:szCs w:val="24"/>
        </w:rPr>
        <w:t xml:space="preserve"> with </w:t>
      </w:r>
      <w:r w:rsidRPr="00EE23D1">
        <w:rPr>
          <w:rFonts w:cstheme="minorHAnsi"/>
          <w:sz w:val="24"/>
          <w:szCs w:val="24"/>
        </w:rPr>
        <w:t>Pentalogy of Cantrell</w:t>
      </w:r>
    </w:p>
    <w:p w14:paraId="34D7CB64" w14:textId="77777777" w:rsidR="00D8506D" w:rsidRDefault="00D8506D" w:rsidP="004E7CD1">
      <w:pPr>
        <w:autoSpaceDE w:val="0"/>
        <w:autoSpaceDN w:val="0"/>
        <w:adjustRightInd w:val="0"/>
        <w:spacing w:after="0" w:line="240" w:lineRule="auto"/>
        <w:rPr>
          <w:rFonts w:cstheme="minorHAnsi"/>
          <w:b/>
          <w:bCs/>
          <w:sz w:val="24"/>
          <w:szCs w:val="24"/>
        </w:rPr>
      </w:pPr>
    </w:p>
    <w:p w14:paraId="6116B00B" w14:textId="77777777" w:rsidR="004E7CD1" w:rsidRPr="00EE23D1" w:rsidRDefault="004E7CD1" w:rsidP="004E7CD1">
      <w:pPr>
        <w:autoSpaceDE w:val="0"/>
        <w:autoSpaceDN w:val="0"/>
        <w:adjustRightInd w:val="0"/>
        <w:spacing w:after="0" w:line="240" w:lineRule="auto"/>
        <w:rPr>
          <w:rFonts w:cstheme="minorHAnsi"/>
          <w:b/>
          <w:bCs/>
          <w:sz w:val="24"/>
          <w:szCs w:val="24"/>
        </w:rPr>
      </w:pPr>
      <w:r w:rsidRPr="00EE23D1">
        <w:rPr>
          <w:rFonts w:cstheme="minorHAnsi"/>
          <w:b/>
          <w:bCs/>
          <w:sz w:val="24"/>
          <w:szCs w:val="24"/>
        </w:rPr>
        <w:t>EXCLUSIONS</w:t>
      </w:r>
    </w:p>
    <w:p w14:paraId="6116B00C" w14:textId="6D7E3985" w:rsidR="004E7CD1" w:rsidRPr="00EE23D1"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Eventration of the diaphragm</w:t>
      </w:r>
      <w:r w:rsidR="00742B1E">
        <w:rPr>
          <w:rFonts w:cstheme="minorHAnsi"/>
          <w:sz w:val="24"/>
          <w:szCs w:val="24"/>
        </w:rPr>
        <w:t xml:space="preserve"> </w:t>
      </w:r>
      <w:r w:rsidRPr="00EE23D1">
        <w:rPr>
          <w:rFonts w:cstheme="minorHAnsi"/>
          <w:sz w:val="24"/>
          <w:szCs w:val="24"/>
        </w:rPr>
        <w:t>--</w:t>
      </w:r>
      <w:r w:rsidR="00742B1E">
        <w:rPr>
          <w:rFonts w:cstheme="minorHAnsi"/>
          <w:sz w:val="24"/>
          <w:szCs w:val="24"/>
        </w:rPr>
        <w:t xml:space="preserve"> </w:t>
      </w:r>
      <w:r w:rsidRPr="00EE23D1">
        <w:rPr>
          <w:rFonts w:cstheme="minorHAnsi"/>
          <w:sz w:val="24"/>
          <w:szCs w:val="24"/>
        </w:rPr>
        <w:t>not a true herniation, but an upward displacemen</w:t>
      </w:r>
      <w:r w:rsidR="0075442C" w:rsidRPr="00EE23D1">
        <w:rPr>
          <w:rFonts w:cstheme="minorHAnsi"/>
          <w:sz w:val="24"/>
          <w:szCs w:val="24"/>
        </w:rPr>
        <w:t xml:space="preserve">t of abdominal contents into an </w:t>
      </w:r>
      <w:r w:rsidRPr="00EE23D1">
        <w:rPr>
          <w:rFonts w:cstheme="minorHAnsi"/>
          <w:sz w:val="24"/>
          <w:szCs w:val="24"/>
        </w:rPr>
        <w:t>out-pouched diaphragm resulting from weakness or absence of diaphragmatic musculature</w:t>
      </w:r>
    </w:p>
    <w:p w14:paraId="6116B00D" w14:textId="77777777" w:rsidR="004E7CD1" w:rsidRPr="00EE23D1"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Hiatal hernia</w:t>
      </w:r>
    </w:p>
    <w:p w14:paraId="6116B00E" w14:textId="77777777" w:rsidR="004E7CD1"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CCAM (cystic adenomatoid malformation of the lung)</w:t>
      </w:r>
    </w:p>
    <w:p w14:paraId="59A8DFA3" w14:textId="185ACACB" w:rsidR="00D8506D" w:rsidRPr="00EE23D1" w:rsidRDefault="00D8506D" w:rsidP="00B87111">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Hernia sac not associated with a</w:t>
      </w:r>
      <w:r w:rsidR="003B0655">
        <w:rPr>
          <w:rFonts w:cstheme="minorHAnsi"/>
          <w:sz w:val="24"/>
          <w:szCs w:val="24"/>
        </w:rPr>
        <w:t>n</w:t>
      </w:r>
      <w:r>
        <w:rPr>
          <w:rFonts w:cstheme="minorHAnsi"/>
          <w:sz w:val="24"/>
          <w:szCs w:val="24"/>
        </w:rPr>
        <w:t xml:space="preserve"> actual defect in the diaphragm</w:t>
      </w:r>
    </w:p>
    <w:p w14:paraId="55A297DD" w14:textId="77777777" w:rsidR="00D8506D" w:rsidRDefault="00D8506D" w:rsidP="002A322E">
      <w:pPr>
        <w:autoSpaceDE w:val="0"/>
        <w:autoSpaceDN w:val="0"/>
        <w:adjustRightInd w:val="0"/>
        <w:spacing w:after="0" w:line="240" w:lineRule="auto"/>
        <w:rPr>
          <w:rFonts w:cstheme="minorHAnsi"/>
          <w:b/>
          <w:bCs/>
          <w:sz w:val="24"/>
          <w:szCs w:val="24"/>
        </w:rPr>
      </w:pPr>
    </w:p>
    <w:p w14:paraId="6116B00F" w14:textId="4C46A647" w:rsidR="002A322E" w:rsidRPr="00EE23D1" w:rsidRDefault="002A322E" w:rsidP="002A322E">
      <w:pPr>
        <w:autoSpaceDE w:val="0"/>
        <w:autoSpaceDN w:val="0"/>
        <w:adjustRightInd w:val="0"/>
        <w:spacing w:after="0" w:line="240" w:lineRule="auto"/>
        <w:rPr>
          <w:rFonts w:cstheme="minorHAnsi"/>
          <w:b/>
          <w:bCs/>
          <w:sz w:val="24"/>
          <w:szCs w:val="24"/>
        </w:rPr>
      </w:pPr>
      <w:r w:rsidRPr="00EE23D1">
        <w:rPr>
          <w:rFonts w:cstheme="minorHAnsi"/>
          <w:b/>
          <w:bCs/>
          <w:sz w:val="24"/>
          <w:szCs w:val="24"/>
        </w:rPr>
        <w:t>ICD-9-CM CODES</w:t>
      </w:r>
      <w:r w:rsidR="002F1902">
        <w:rPr>
          <w:rFonts w:cstheme="minorHAnsi"/>
          <w:b/>
          <w:bCs/>
          <w:sz w:val="24"/>
          <w:szCs w:val="24"/>
        </w:rPr>
        <w:t xml:space="preserve"> (for case finding)</w:t>
      </w:r>
    </w:p>
    <w:p w14:paraId="6116B010" w14:textId="0827FC3D" w:rsidR="002A322E" w:rsidRPr="00EE23D1" w:rsidRDefault="002A322E"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DIAPHRAGMATIC HERNIA</w:t>
      </w:r>
      <w:r w:rsidR="00742B1E">
        <w:rPr>
          <w:rFonts w:cstheme="minorHAnsi"/>
          <w:sz w:val="24"/>
          <w:szCs w:val="24"/>
        </w:rPr>
        <w:t xml:space="preserve"> </w:t>
      </w:r>
      <w:r w:rsidRPr="00EE23D1">
        <w:rPr>
          <w:rFonts w:cstheme="minorHAnsi"/>
          <w:sz w:val="24"/>
          <w:szCs w:val="24"/>
        </w:rPr>
        <w:t>--</w:t>
      </w:r>
      <w:r w:rsidR="00742B1E">
        <w:rPr>
          <w:rFonts w:cstheme="minorHAnsi"/>
          <w:sz w:val="24"/>
          <w:szCs w:val="24"/>
        </w:rPr>
        <w:t xml:space="preserve"> </w:t>
      </w:r>
      <w:r w:rsidRPr="00EE23D1">
        <w:rPr>
          <w:rFonts w:cstheme="minorHAnsi"/>
          <w:sz w:val="24"/>
          <w:szCs w:val="24"/>
        </w:rPr>
        <w:t>756.6</w:t>
      </w:r>
    </w:p>
    <w:p w14:paraId="2D9A9F2C" w14:textId="77777777" w:rsidR="00B46A10" w:rsidRDefault="00B46A10" w:rsidP="004E7CD1">
      <w:pPr>
        <w:autoSpaceDE w:val="0"/>
        <w:autoSpaceDN w:val="0"/>
        <w:adjustRightInd w:val="0"/>
        <w:spacing w:after="0" w:line="240" w:lineRule="auto"/>
        <w:rPr>
          <w:rFonts w:cstheme="minorHAnsi"/>
          <w:b/>
          <w:bCs/>
          <w:sz w:val="24"/>
          <w:szCs w:val="24"/>
        </w:rPr>
      </w:pPr>
    </w:p>
    <w:p w14:paraId="052BCF3C" w14:textId="584154FE" w:rsidR="00E30974" w:rsidRDefault="00E30974" w:rsidP="004E7CD1">
      <w:pPr>
        <w:autoSpaceDE w:val="0"/>
        <w:autoSpaceDN w:val="0"/>
        <w:adjustRightInd w:val="0"/>
        <w:spacing w:after="0" w:line="240" w:lineRule="auto"/>
        <w:rPr>
          <w:rFonts w:cstheme="minorHAnsi"/>
          <w:b/>
          <w:bCs/>
          <w:sz w:val="24"/>
          <w:szCs w:val="24"/>
        </w:rPr>
      </w:pPr>
      <w:r>
        <w:rPr>
          <w:rFonts w:cstheme="minorHAnsi"/>
          <w:b/>
          <w:bCs/>
          <w:sz w:val="24"/>
          <w:szCs w:val="24"/>
        </w:rPr>
        <w:t>ICD-10-CM CODES</w:t>
      </w:r>
      <w:r w:rsidR="002F1902">
        <w:rPr>
          <w:rFonts w:cstheme="minorHAnsi"/>
          <w:b/>
          <w:bCs/>
          <w:sz w:val="24"/>
          <w:szCs w:val="24"/>
        </w:rPr>
        <w:t xml:space="preserve"> (for case finding)</w:t>
      </w:r>
    </w:p>
    <w:p w14:paraId="7CB9DCDA" w14:textId="231E36FB" w:rsidR="00E30974" w:rsidRPr="00594071" w:rsidRDefault="00FC3894" w:rsidP="00B87111">
      <w:pPr>
        <w:pStyle w:val="ListParagraph"/>
        <w:numPr>
          <w:ilvl w:val="0"/>
          <w:numId w:val="8"/>
        </w:numPr>
        <w:autoSpaceDE w:val="0"/>
        <w:autoSpaceDN w:val="0"/>
        <w:adjustRightInd w:val="0"/>
        <w:spacing w:after="0" w:line="240" w:lineRule="auto"/>
        <w:rPr>
          <w:rFonts w:cstheme="minorHAnsi"/>
          <w:b/>
          <w:bCs/>
          <w:sz w:val="24"/>
          <w:szCs w:val="24"/>
        </w:rPr>
      </w:pPr>
      <w:r>
        <w:rPr>
          <w:rFonts w:cstheme="minorHAnsi"/>
          <w:bCs/>
          <w:sz w:val="24"/>
          <w:szCs w:val="24"/>
        </w:rPr>
        <w:t>CONGENITAL DIAPHRAGMATIC HERNIA</w:t>
      </w:r>
      <w:r w:rsidR="00742B1E">
        <w:rPr>
          <w:rFonts w:cstheme="minorHAnsi"/>
          <w:bCs/>
          <w:sz w:val="24"/>
          <w:szCs w:val="24"/>
        </w:rPr>
        <w:t xml:space="preserve"> </w:t>
      </w:r>
      <w:r>
        <w:rPr>
          <w:rFonts w:cstheme="minorHAnsi"/>
          <w:bCs/>
          <w:sz w:val="24"/>
          <w:szCs w:val="24"/>
        </w:rPr>
        <w:t>--</w:t>
      </w:r>
      <w:r w:rsidR="00742B1E">
        <w:rPr>
          <w:rFonts w:cstheme="minorHAnsi"/>
          <w:bCs/>
          <w:sz w:val="24"/>
          <w:szCs w:val="24"/>
        </w:rPr>
        <w:t xml:space="preserve"> </w:t>
      </w:r>
      <w:r w:rsidR="00E30974">
        <w:rPr>
          <w:rFonts w:cstheme="minorHAnsi"/>
          <w:bCs/>
          <w:sz w:val="24"/>
          <w:szCs w:val="24"/>
        </w:rPr>
        <w:t>Q79.0</w:t>
      </w:r>
    </w:p>
    <w:p w14:paraId="1DD42514" w14:textId="20B271C0" w:rsidR="00594071" w:rsidRPr="00254D27" w:rsidRDefault="00594071" w:rsidP="00B87111">
      <w:pPr>
        <w:pStyle w:val="ListParagraph"/>
        <w:numPr>
          <w:ilvl w:val="0"/>
          <w:numId w:val="8"/>
        </w:numPr>
        <w:autoSpaceDE w:val="0"/>
        <w:autoSpaceDN w:val="0"/>
        <w:adjustRightInd w:val="0"/>
        <w:spacing w:after="0" w:line="240" w:lineRule="auto"/>
        <w:rPr>
          <w:rFonts w:cstheme="minorHAnsi"/>
          <w:b/>
          <w:bCs/>
          <w:sz w:val="24"/>
          <w:szCs w:val="24"/>
        </w:rPr>
      </w:pPr>
      <w:r w:rsidRPr="00254D27">
        <w:rPr>
          <w:rFonts w:cstheme="minorHAnsi"/>
          <w:bCs/>
          <w:sz w:val="24"/>
          <w:szCs w:val="24"/>
        </w:rPr>
        <w:t>ABSENCE OF DIAPHRAGM</w:t>
      </w:r>
      <w:r w:rsidR="00742B1E" w:rsidRPr="00254D27">
        <w:rPr>
          <w:rFonts w:cstheme="minorHAnsi"/>
          <w:bCs/>
          <w:sz w:val="24"/>
          <w:szCs w:val="24"/>
        </w:rPr>
        <w:t xml:space="preserve"> -- </w:t>
      </w:r>
      <w:r w:rsidRPr="00254D27">
        <w:rPr>
          <w:rFonts w:cstheme="minorHAnsi"/>
          <w:bCs/>
          <w:sz w:val="24"/>
          <w:szCs w:val="24"/>
        </w:rPr>
        <w:t>Q79.1</w:t>
      </w:r>
    </w:p>
    <w:p w14:paraId="79522B54" w14:textId="77777777" w:rsidR="004C0032" w:rsidRDefault="004C0032" w:rsidP="004E7CD1">
      <w:pPr>
        <w:autoSpaceDE w:val="0"/>
        <w:autoSpaceDN w:val="0"/>
        <w:adjustRightInd w:val="0"/>
        <w:spacing w:after="0" w:line="240" w:lineRule="auto"/>
        <w:rPr>
          <w:rFonts w:cstheme="minorHAnsi"/>
          <w:b/>
          <w:bCs/>
          <w:sz w:val="24"/>
          <w:szCs w:val="24"/>
        </w:rPr>
      </w:pPr>
    </w:p>
    <w:p w14:paraId="6116B011" w14:textId="77E6704F" w:rsidR="004E7CD1" w:rsidRPr="00EE23D1" w:rsidRDefault="00AF5592" w:rsidP="004E7CD1">
      <w:pPr>
        <w:autoSpaceDE w:val="0"/>
        <w:autoSpaceDN w:val="0"/>
        <w:adjustRightInd w:val="0"/>
        <w:spacing w:after="0" w:line="240" w:lineRule="auto"/>
        <w:rPr>
          <w:rFonts w:cstheme="minorHAnsi"/>
          <w:b/>
          <w:bCs/>
          <w:sz w:val="24"/>
          <w:szCs w:val="24"/>
        </w:rPr>
      </w:pPr>
      <w:r>
        <w:rPr>
          <w:rFonts w:cstheme="minorHAnsi"/>
          <w:b/>
          <w:bCs/>
          <w:sz w:val="24"/>
          <w:szCs w:val="24"/>
        </w:rPr>
        <w:t>CBDRP</w:t>
      </w:r>
      <w:r w:rsidR="004E7CD1" w:rsidRPr="00EE23D1">
        <w:rPr>
          <w:rFonts w:cstheme="minorHAnsi"/>
          <w:b/>
          <w:bCs/>
          <w:sz w:val="24"/>
          <w:szCs w:val="24"/>
        </w:rPr>
        <w:t xml:space="preserve"> CODES</w:t>
      </w:r>
      <w:r w:rsidR="00155B6E">
        <w:rPr>
          <w:rFonts w:cstheme="minorHAnsi"/>
          <w:b/>
          <w:bCs/>
          <w:sz w:val="24"/>
          <w:szCs w:val="24"/>
        </w:rPr>
        <w:t xml:space="preserve"> </w:t>
      </w:r>
      <w:r w:rsidR="00155B6E">
        <w:rPr>
          <w:rFonts w:cs="Arial"/>
          <w:b/>
          <w:bCs/>
          <w:color w:val="000000"/>
          <w:sz w:val="24"/>
          <w:szCs w:val="24"/>
        </w:rPr>
        <w:t>(for eligible defects)</w:t>
      </w:r>
    </w:p>
    <w:p w14:paraId="6116B012" w14:textId="78C28925" w:rsidR="004E7CD1" w:rsidRPr="00EE23D1"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756600-</w:t>
      </w:r>
      <w:r w:rsidR="00E65300">
        <w:rPr>
          <w:rFonts w:cstheme="minorHAnsi"/>
          <w:sz w:val="24"/>
          <w:szCs w:val="24"/>
        </w:rPr>
        <w:t>75660</w:t>
      </w:r>
      <w:r w:rsidRPr="00EE23D1">
        <w:rPr>
          <w:rFonts w:cstheme="minorHAnsi"/>
          <w:sz w:val="24"/>
          <w:szCs w:val="24"/>
        </w:rPr>
        <w:t xml:space="preserve">4: </w:t>
      </w:r>
      <w:r w:rsidR="00742B1E">
        <w:rPr>
          <w:rFonts w:cstheme="minorHAnsi"/>
          <w:sz w:val="24"/>
          <w:szCs w:val="24"/>
        </w:rPr>
        <w:t xml:space="preserve"> </w:t>
      </w:r>
      <w:r w:rsidRPr="00EE23D1">
        <w:rPr>
          <w:rFonts w:cstheme="minorHAnsi"/>
          <w:sz w:val="24"/>
          <w:szCs w:val="24"/>
        </w:rPr>
        <w:t>Diaphragmatic hernia, NOS</w:t>
      </w:r>
    </w:p>
    <w:p w14:paraId="6116B013" w14:textId="1CDAD5EF" w:rsidR="004E7CD1" w:rsidRPr="00EE23D1"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756605</w:t>
      </w:r>
      <w:r w:rsidR="00155402">
        <w:rPr>
          <w:rFonts w:cstheme="minorHAnsi"/>
          <w:sz w:val="24"/>
          <w:szCs w:val="24"/>
        </w:rPr>
        <w:t>:</w:t>
      </w:r>
      <w:r w:rsidR="00742B1E">
        <w:rPr>
          <w:rFonts w:cstheme="minorHAnsi"/>
          <w:sz w:val="24"/>
          <w:szCs w:val="24"/>
        </w:rPr>
        <w:t xml:space="preserve"> </w:t>
      </w:r>
      <w:r w:rsidRPr="00EE23D1">
        <w:rPr>
          <w:rFonts w:cstheme="minorHAnsi"/>
          <w:sz w:val="24"/>
          <w:szCs w:val="24"/>
        </w:rPr>
        <w:t>Diaphragmatic hernia, esophageal</w:t>
      </w:r>
    </w:p>
    <w:p w14:paraId="6116B014" w14:textId="57A8E439" w:rsidR="004E7CD1" w:rsidRPr="00EE23D1" w:rsidRDefault="004E7CD1"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756610-</w:t>
      </w:r>
      <w:r w:rsidR="00E65300">
        <w:rPr>
          <w:rFonts w:cstheme="minorHAnsi"/>
          <w:sz w:val="24"/>
          <w:szCs w:val="24"/>
        </w:rPr>
        <w:t>75661</w:t>
      </w:r>
      <w:r w:rsidRPr="00EE23D1">
        <w:rPr>
          <w:rFonts w:cstheme="minorHAnsi"/>
          <w:sz w:val="24"/>
          <w:szCs w:val="24"/>
        </w:rPr>
        <w:t xml:space="preserve">4: </w:t>
      </w:r>
      <w:r w:rsidR="00742B1E">
        <w:rPr>
          <w:rFonts w:cstheme="minorHAnsi"/>
          <w:sz w:val="24"/>
          <w:szCs w:val="24"/>
        </w:rPr>
        <w:t xml:space="preserve"> </w:t>
      </w:r>
      <w:r w:rsidRPr="00EE23D1">
        <w:rPr>
          <w:rFonts w:cstheme="minorHAnsi"/>
          <w:sz w:val="24"/>
          <w:szCs w:val="24"/>
        </w:rPr>
        <w:t>Diaphragmatic hernia, Bochdalek</w:t>
      </w:r>
    </w:p>
    <w:p w14:paraId="6116B016" w14:textId="05484284" w:rsidR="0051282C" w:rsidRPr="00C7500A" w:rsidRDefault="004E7CD1" w:rsidP="00C7500A">
      <w:pPr>
        <w:pStyle w:val="ListParagraph"/>
        <w:numPr>
          <w:ilvl w:val="0"/>
          <w:numId w:val="8"/>
        </w:numPr>
        <w:autoSpaceDE w:val="0"/>
        <w:autoSpaceDN w:val="0"/>
        <w:adjustRightInd w:val="0"/>
        <w:spacing w:after="0" w:line="240" w:lineRule="auto"/>
        <w:rPr>
          <w:rFonts w:cstheme="minorHAnsi"/>
          <w:b/>
          <w:bCs/>
          <w:sz w:val="28"/>
          <w:szCs w:val="28"/>
          <w:u w:val="single"/>
        </w:rPr>
      </w:pPr>
      <w:r w:rsidRPr="00EE23D1">
        <w:rPr>
          <w:rFonts w:cstheme="minorHAnsi"/>
          <w:sz w:val="24"/>
          <w:szCs w:val="24"/>
        </w:rPr>
        <w:t>756615-</w:t>
      </w:r>
      <w:r w:rsidR="00E65300">
        <w:rPr>
          <w:rFonts w:cstheme="minorHAnsi"/>
          <w:sz w:val="24"/>
          <w:szCs w:val="24"/>
        </w:rPr>
        <w:t>75661</w:t>
      </w:r>
      <w:r w:rsidRPr="00EE23D1">
        <w:rPr>
          <w:rFonts w:cstheme="minorHAnsi"/>
          <w:sz w:val="24"/>
          <w:szCs w:val="24"/>
        </w:rPr>
        <w:t xml:space="preserve">9: </w:t>
      </w:r>
      <w:r w:rsidR="00742B1E">
        <w:rPr>
          <w:rFonts w:cstheme="minorHAnsi"/>
          <w:sz w:val="24"/>
          <w:szCs w:val="24"/>
        </w:rPr>
        <w:t xml:space="preserve"> </w:t>
      </w:r>
      <w:r w:rsidRPr="00EE23D1">
        <w:rPr>
          <w:rFonts w:cstheme="minorHAnsi"/>
          <w:sz w:val="24"/>
          <w:szCs w:val="24"/>
        </w:rPr>
        <w:t>Diaphragmatic hernia, Morgagni</w:t>
      </w:r>
    </w:p>
    <w:p w14:paraId="4D95C26B" w14:textId="77777777" w:rsidR="007172AE" w:rsidRDefault="007172AE">
      <w:pPr>
        <w:rPr>
          <w:rFonts w:eastAsiaTheme="majorEastAsia" w:cstheme="majorBidi"/>
          <w:b/>
          <w:bCs/>
          <w:color w:val="365F91" w:themeColor="accent1" w:themeShade="BF"/>
          <w:sz w:val="28"/>
          <w:szCs w:val="28"/>
        </w:rPr>
      </w:pPr>
      <w:r>
        <w:br w:type="page"/>
      </w:r>
    </w:p>
    <w:p w14:paraId="6116B017" w14:textId="45E0C6A3" w:rsidR="00675C58" w:rsidRPr="00EE23D1" w:rsidRDefault="00D03D1A" w:rsidP="00FC3127">
      <w:pPr>
        <w:pStyle w:val="Heading1"/>
        <w:spacing w:before="0" w:line="240" w:lineRule="auto"/>
        <w:rPr>
          <w:rFonts w:asciiTheme="minorHAnsi" w:hAnsiTheme="minorHAnsi"/>
        </w:rPr>
      </w:pPr>
      <w:bookmarkStart w:id="12" w:name="_Toc16586130"/>
      <w:r w:rsidRPr="00EE23D1">
        <w:rPr>
          <w:rFonts w:asciiTheme="minorHAnsi" w:hAnsiTheme="minorHAnsi"/>
        </w:rPr>
        <w:t>1</w:t>
      </w:r>
      <w:r w:rsidR="001B3A79">
        <w:rPr>
          <w:rFonts w:asciiTheme="minorHAnsi" w:hAnsiTheme="minorHAnsi"/>
        </w:rPr>
        <w:t>8</w:t>
      </w:r>
      <w:r w:rsidRPr="00EE23D1">
        <w:rPr>
          <w:rFonts w:asciiTheme="minorHAnsi" w:hAnsiTheme="minorHAnsi"/>
        </w:rPr>
        <w:t xml:space="preserve">. </w:t>
      </w:r>
      <w:r w:rsidR="000F21A4" w:rsidRPr="00EE23D1">
        <w:rPr>
          <w:rFonts w:asciiTheme="minorHAnsi" w:hAnsiTheme="minorHAnsi"/>
        </w:rPr>
        <w:t xml:space="preserve"> </w:t>
      </w:r>
      <w:r w:rsidR="00675C58" w:rsidRPr="00EE23D1">
        <w:rPr>
          <w:rFonts w:asciiTheme="minorHAnsi" w:hAnsiTheme="minorHAnsi"/>
        </w:rPr>
        <w:t>Gastroschisis</w:t>
      </w:r>
      <w:bookmarkEnd w:id="12"/>
    </w:p>
    <w:p w14:paraId="58BE18A1" w14:textId="77777777" w:rsidR="00FC3127" w:rsidRDefault="00FC3127" w:rsidP="00FC3127">
      <w:pPr>
        <w:autoSpaceDE w:val="0"/>
        <w:autoSpaceDN w:val="0"/>
        <w:adjustRightInd w:val="0"/>
        <w:spacing w:after="0" w:line="240" w:lineRule="auto"/>
        <w:rPr>
          <w:rFonts w:cstheme="minorHAnsi"/>
          <w:b/>
          <w:bCs/>
          <w:sz w:val="24"/>
          <w:szCs w:val="24"/>
        </w:rPr>
      </w:pPr>
    </w:p>
    <w:p w14:paraId="6116B018" w14:textId="77777777" w:rsidR="00675C58" w:rsidRPr="00EE23D1" w:rsidRDefault="00675C58" w:rsidP="0093773F">
      <w:pPr>
        <w:autoSpaceDE w:val="0"/>
        <w:autoSpaceDN w:val="0"/>
        <w:adjustRightInd w:val="0"/>
        <w:spacing w:after="0" w:line="240" w:lineRule="auto"/>
        <w:rPr>
          <w:rFonts w:cstheme="minorHAnsi"/>
          <w:b/>
          <w:bCs/>
          <w:sz w:val="24"/>
          <w:szCs w:val="24"/>
        </w:rPr>
      </w:pPr>
      <w:r w:rsidRPr="00EE23D1">
        <w:rPr>
          <w:rFonts w:cstheme="minorHAnsi"/>
          <w:b/>
          <w:bCs/>
          <w:sz w:val="24"/>
          <w:szCs w:val="24"/>
        </w:rPr>
        <w:t>BIRTH DEFECT &amp; DEFINITION</w:t>
      </w:r>
    </w:p>
    <w:p w14:paraId="6116B019" w14:textId="621D8C52" w:rsidR="00675C58" w:rsidRPr="00EE23D1" w:rsidRDefault="00675C58" w:rsidP="0093773F">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GASTROSCHISIS--congenital fissure of the anterior abdominal wall, lateral to the umbilicus usually to the right, with a small bridge of skin separating the defect from the umbilicus; accompanied by herniation of the small, and part of the large, intestines, and occasionally other abdominal organ, into the amniotic cavity, and lacking a protective membrane</w:t>
      </w:r>
    </w:p>
    <w:p w14:paraId="229D22C6" w14:textId="77777777" w:rsidR="00FC3127" w:rsidRDefault="00FC3127" w:rsidP="00FC3127">
      <w:pPr>
        <w:autoSpaceDE w:val="0"/>
        <w:autoSpaceDN w:val="0"/>
        <w:adjustRightInd w:val="0"/>
        <w:spacing w:after="0" w:line="240" w:lineRule="auto"/>
        <w:rPr>
          <w:rFonts w:cstheme="minorHAnsi"/>
          <w:b/>
          <w:bCs/>
          <w:sz w:val="24"/>
          <w:szCs w:val="24"/>
        </w:rPr>
      </w:pPr>
    </w:p>
    <w:p w14:paraId="6116B01A" w14:textId="77777777" w:rsidR="00675C58" w:rsidRPr="00EE23D1" w:rsidRDefault="00675C58" w:rsidP="00675C58">
      <w:pPr>
        <w:autoSpaceDE w:val="0"/>
        <w:autoSpaceDN w:val="0"/>
        <w:adjustRightInd w:val="0"/>
        <w:spacing w:after="0" w:line="240" w:lineRule="auto"/>
        <w:rPr>
          <w:rFonts w:cstheme="minorHAnsi"/>
          <w:b/>
          <w:bCs/>
          <w:sz w:val="24"/>
          <w:szCs w:val="24"/>
        </w:rPr>
      </w:pPr>
      <w:r w:rsidRPr="00EE23D1">
        <w:rPr>
          <w:rFonts w:cstheme="minorHAnsi"/>
          <w:b/>
          <w:bCs/>
          <w:sz w:val="24"/>
          <w:szCs w:val="24"/>
        </w:rPr>
        <w:t>TYPES &amp; DEFINITIONS</w:t>
      </w:r>
    </w:p>
    <w:p w14:paraId="6116B01B" w14:textId="0BCE9B43" w:rsidR="00675C58" w:rsidRPr="00EE23D1" w:rsidRDefault="00675C58"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LIMB-BODY WALL COMPLEX</w:t>
      </w:r>
      <w:r w:rsidR="00CC6819">
        <w:rPr>
          <w:rFonts w:cstheme="minorHAnsi"/>
          <w:sz w:val="24"/>
          <w:szCs w:val="24"/>
        </w:rPr>
        <w:t xml:space="preserve"> </w:t>
      </w:r>
      <w:r w:rsidRPr="00EE23D1">
        <w:rPr>
          <w:rFonts w:cstheme="minorHAnsi"/>
          <w:sz w:val="24"/>
          <w:szCs w:val="24"/>
        </w:rPr>
        <w:t>--</w:t>
      </w:r>
      <w:r w:rsidR="00CC6819">
        <w:rPr>
          <w:rFonts w:cstheme="minorHAnsi"/>
          <w:sz w:val="24"/>
          <w:szCs w:val="24"/>
        </w:rPr>
        <w:t xml:space="preserve"> </w:t>
      </w:r>
      <w:r w:rsidRPr="00EE23D1">
        <w:rPr>
          <w:rFonts w:cstheme="minorHAnsi"/>
          <w:sz w:val="24"/>
          <w:szCs w:val="24"/>
        </w:rPr>
        <w:t>disruption complex involving body wall defect</w:t>
      </w:r>
      <w:r w:rsidR="00E768BC">
        <w:rPr>
          <w:rFonts w:cstheme="minorHAnsi"/>
          <w:sz w:val="24"/>
          <w:szCs w:val="24"/>
        </w:rPr>
        <w:t>s</w:t>
      </w:r>
      <w:r w:rsidR="00A83620">
        <w:rPr>
          <w:rFonts w:cstheme="minorHAnsi"/>
          <w:sz w:val="24"/>
          <w:szCs w:val="24"/>
        </w:rPr>
        <w:t xml:space="preserve"> and</w:t>
      </w:r>
      <w:r w:rsidRPr="00EE23D1">
        <w:rPr>
          <w:rFonts w:cstheme="minorHAnsi"/>
          <w:sz w:val="24"/>
          <w:szCs w:val="24"/>
        </w:rPr>
        <w:t xml:space="preserve"> limb </w:t>
      </w:r>
      <w:r w:rsidR="00A83620">
        <w:rPr>
          <w:rFonts w:cstheme="minorHAnsi"/>
          <w:sz w:val="24"/>
          <w:szCs w:val="24"/>
        </w:rPr>
        <w:t>deficiencies</w:t>
      </w:r>
      <w:r w:rsidRPr="00EE23D1">
        <w:rPr>
          <w:rFonts w:cstheme="minorHAnsi"/>
          <w:sz w:val="24"/>
          <w:szCs w:val="24"/>
        </w:rPr>
        <w:t xml:space="preserve">, </w:t>
      </w:r>
      <w:r w:rsidR="00A83620">
        <w:rPr>
          <w:rFonts w:cstheme="minorHAnsi"/>
          <w:sz w:val="24"/>
          <w:szCs w:val="24"/>
        </w:rPr>
        <w:t xml:space="preserve">as well as </w:t>
      </w:r>
      <w:r w:rsidRPr="00EE23D1">
        <w:rPr>
          <w:rFonts w:cstheme="minorHAnsi"/>
          <w:sz w:val="24"/>
          <w:szCs w:val="24"/>
        </w:rPr>
        <w:t>neural tube defects, heart</w:t>
      </w:r>
      <w:r w:rsidR="00A83620">
        <w:rPr>
          <w:rFonts w:cstheme="minorHAnsi"/>
          <w:sz w:val="24"/>
          <w:szCs w:val="24"/>
        </w:rPr>
        <w:t>,</w:t>
      </w:r>
      <w:r w:rsidRPr="00EE23D1">
        <w:rPr>
          <w:rFonts w:cstheme="minorHAnsi"/>
          <w:sz w:val="24"/>
          <w:szCs w:val="24"/>
        </w:rPr>
        <w:t xml:space="preserve"> and other anomalies</w:t>
      </w:r>
      <w:r w:rsidR="00CC6819">
        <w:rPr>
          <w:rFonts w:cstheme="minorHAnsi"/>
          <w:sz w:val="24"/>
          <w:szCs w:val="24"/>
        </w:rPr>
        <w:t xml:space="preserve"> (Note: This is an exclusion </w:t>
      </w:r>
      <w:r w:rsidR="00CC6819">
        <w:rPr>
          <w:rFonts w:cstheme="minorHAnsi"/>
          <w:sz w:val="24"/>
          <w:szCs w:val="24"/>
        </w:rPr>
        <w:sym w:font="Symbol" w:char="F02D"/>
      </w:r>
      <w:r w:rsidR="00CC6819">
        <w:rPr>
          <w:rFonts w:cstheme="minorHAnsi"/>
          <w:sz w:val="24"/>
          <w:szCs w:val="24"/>
        </w:rPr>
        <w:t xml:space="preserve"> see below) </w:t>
      </w:r>
    </w:p>
    <w:p w14:paraId="79ED3876" w14:textId="77777777" w:rsidR="00FC3127" w:rsidRDefault="00FC3127" w:rsidP="00675C58">
      <w:pPr>
        <w:autoSpaceDE w:val="0"/>
        <w:autoSpaceDN w:val="0"/>
        <w:adjustRightInd w:val="0"/>
        <w:spacing w:after="0" w:line="240" w:lineRule="auto"/>
        <w:rPr>
          <w:rFonts w:cstheme="minorHAnsi"/>
          <w:b/>
          <w:bCs/>
          <w:sz w:val="24"/>
          <w:szCs w:val="24"/>
        </w:rPr>
      </w:pPr>
    </w:p>
    <w:p w14:paraId="6116B01C" w14:textId="77777777" w:rsidR="00675C58" w:rsidRPr="00EE23D1" w:rsidRDefault="00675C58" w:rsidP="00675C58">
      <w:pPr>
        <w:autoSpaceDE w:val="0"/>
        <w:autoSpaceDN w:val="0"/>
        <w:adjustRightInd w:val="0"/>
        <w:spacing w:after="0" w:line="240" w:lineRule="auto"/>
        <w:rPr>
          <w:rFonts w:cstheme="minorHAnsi"/>
          <w:b/>
          <w:bCs/>
          <w:sz w:val="24"/>
          <w:szCs w:val="24"/>
        </w:rPr>
      </w:pPr>
      <w:r w:rsidRPr="00EE23D1">
        <w:rPr>
          <w:rFonts w:cstheme="minorHAnsi"/>
          <w:b/>
          <w:bCs/>
          <w:sz w:val="24"/>
          <w:szCs w:val="24"/>
        </w:rPr>
        <w:t>INCLUSIONS</w:t>
      </w:r>
    </w:p>
    <w:p w14:paraId="6116B01D" w14:textId="0A35BDC3" w:rsidR="00675C58" w:rsidRPr="00EE23D1" w:rsidRDefault="00675C58"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Standard</w:t>
      </w:r>
      <w:r w:rsidR="001D66AB">
        <w:rPr>
          <w:rFonts w:cstheme="minorHAnsi"/>
          <w:sz w:val="24"/>
          <w:szCs w:val="24"/>
        </w:rPr>
        <w:t xml:space="preserve"> (see section 1)</w:t>
      </w:r>
    </w:p>
    <w:p w14:paraId="6116B01E" w14:textId="6E2293A7" w:rsidR="00675C58" w:rsidRPr="00EE23D1" w:rsidRDefault="00675C58" w:rsidP="00B87111">
      <w:pPr>
        <w:pStyle w:val="ListParagraph"/>
        <w:numPr>
          <w:ilvl w:val="0"/>
          <w:numId w:val="8"/>
        </w:numPr>
        <w:autoSpaceDE w:val="0"/>
        <w:autoSpaceDN w:val="0"/>
        <w:adjustRightInd w:val="0"/>
        <w:spacing w:after="0" w:line="240" w:lineRule="auto"/>
        <w:rPr>
          <w:rFonts w:cstheme="minorHAnsi"/>
          <w:sz w:val="24"/>
          <w:szCs w:val="24"/>
        </w:rPr>
      </w:pPr>
      <w:r w:rsidRPr="00EE23D1">
        <w:rPr>
          <w:rFonts w:cstheme="minorHAnsi"/>
          <w:sz w:val="24"/>
          <w:szCs w:val="24"/>
        </w:rPr>
        <w:t>Prenatally diagnosed cases if high resolution ultrasound was done and the umbilicus was visualized</w:t>
      </w:r>
      <w:r w:rsidR="00FC3127">
        <w:rPr>
          <w:rFonts w:cstheme="minorHAnsi"/>
          <w:sz w:val="24"/>
          <w:szCs w:val="24"/>
        </w:rPr>
        <w:t xml:space="preserve"> </w:t>
      </w:r>
      <w:r w:rsidR="003B0655">
        <w:rPr>
          <w:rFonts w:cstheme="minorHAnsi"/>
          <w:sz w:val="24"/>
          <w:szCs w:val="24"/>
        </w:rPr>
        <w:t xml:space="preserve">to be </w:t>
      </w:r>
      <w:r w:rsidR="00FC3127">
        <w:rPr>
          <w:rFonts w:cstheme="minorHAnsi"/>
          <w:sz w:val="24"/>
          <w:szCs w:val="24"/>
        </w:rPr>
        <w:t>separate from the defect</w:t>
      </w:r>
    </w:p>
    <w:p w14:paraId="240E6785" w14:textId="77777777" w:rsidR="00FC3127" w:rsidRDefault="00FC3127" w:rsidP="00675C58">
      <w:pPr>
        <w:autoSpaceDE w:val="0"/>
        <w:autoSpaceDN w:val="0"/>
        <w:adjustRightInd w:val="0"/>
        <w:spacing w:after="0" w:line="240" w:lineRule="auto"/>
        <w:rPr>
          <w:rFonts w:cstheme="minorHAnsi"/>
          <w:b/>
          <w:bCs/>
          <w:sz w:val="24"/>
          <w:szCs w:val="24"/>
        </w:rPr>
      </w:pPr>
    </w:p>
    <w:p w14:paraId="6116B01F" w14:textId="77777777" w:rsidR="00675C58" w:rsidRDefault="00675C58" w:rsidP="00675C58">
      <w:pPr>
        <w:autoSpaceDE w:val="0"/>
        <w:autoSpaceDN w:val="0"/>
        <w:adjustRightInd w:val="0"/>
        <w:spacing w:after="0" w:line="240" w:lineRule="auto"/>
        <w:rPr>
          <w:rFonts w:cstheme="minorHAnsi"/>
          <w:b/>
          <w:bCs/>
          <w:sz w:val="24"/>
          <w:szCs w:val="24"/>
        </w:rPr>
      </w:pPr>
      <w:r w:rsidRPr="00EE23D1">
        <w:rPr>
          <w:rFonts w:cstheme="minorHAnsi"/>
          <w:b/>
          <w:bCs/>
          <w:sz w:val="24"/>
          <w:szCs w:val="24"/>
        </w:rPr>
        <w:t>EXCLUSIONS</w:t>
      </w:r>
    </w:p>
    <w:p w14:paraId="6116B020" w14:textId="6CD22D1B" w:rsidR="00BF19CE" w:rsidRPr="007C0FA1" w:rsidRDefault="00A51D24" w:rsidP="00D36079">
      <w:pPr>
        <w:pStyle w:val="ListParagraph"/>
        <w:numPr>
          <w:ilvl w:val="0"/>
          <w:numId w:val="14"/>
        </w:numPr>
        <w:autoSpaceDE w:val="0"/>
        <w:autoSpaceDN w:val="0"/>
        <w:adjustRightInd w:val="0"/>
        <w:spacing w:after="0" w:line="240" w:lineRule="auto"/>
        <w:rPr>
          <w:rFonts w:cstheme="minorHAnsi"/>
          <w:bCs/>
          <w:sz w:val="24"/>
          <w:szCs w:val="24"/>
        </w:rPr>
      </w:pPr>
      <w:r>
        <w:rPr>
          <w:rFonts w:cstheme="minorHAnsi"/>
          <w:bCs/>
          <w:sz w:val="24"/>
          <w:szCs w:val="24"/>
        </w:rPr>
        <w:t xml:space="preserve">Gastroschisis associated with </w:t>
      </w:r>
      <w:r w:rsidR="00CC6819" w:rsidRPr="00EE23D1">
        <w:rPr>
          <w:rFonts w:cstheme="minorHAnsi"/>
          <w:sz w:val="24"/>
          <w:szCs w:val="24"/>
        </w:rPr>
        <w:t>LIMB-BODY WALL COMPLEX</w:t>
      </w:r>
      <w:r w:rsidR="00CC6819">
        <w:rPr>
          <w:rFonts w:cstheme="minorHAnsi"/>
          <w:sz w:val="24"/>
          <w:szCs w:val="24"/>
        </w:rPr>
        <w:t xml:space="preserve"> </w:t>
      </w:r>
    </w:p>
    <w:p w14:paraId="41978B93" w14:textId="77777777" w:rsidR="00A51D24" w:rsidRDefault="00A51D24" w:rsidP="002A322E">
      <w:pPr>
        <w:autoSpaceDE w:val="0"/>
        <w:autoSpaceDN w:val="0"/>
        <w:adjustRightInd w:val="0"/>
        <w:spacing w:after="0" w:line="240" w:lineRule="auto"/>
        <w:rPr>
          <w:rFonts w:cstheme="minorHAnsi"/>
          <w:b/>
          <w:bCs/>
          <w:sz w:val="24"/>
          <w:szCs w:val="24"/>
        </w:rPr>
      </w:pPr>
    </w:p>
    <w:p w14:paraId="6116B021" w14:textId="3F5E6BE7" w:rsidR="002A322E" w:rsidRPr="00EE23D1" w:rsidRDefault="002A322E" w:rsidP="002A322E">
      <w:pPr>
        <w:autoSpaceDE w:val="0"/>
        <w:autoSpaceDN w:val="0"/>
        <w:adjustRightInd w:val="0"/>
        <w:spacing w:after="0" w:line="240" w:lineRule="auto"/>
        <w:rPr>
          <w:rFonts w:cstheme="minorHAnsi"/>
          <w:b/>
          <w:bCs/>
          <w:sz w:val="24"/>
          <w:szCs w:val="24"/>
        </w:rPr>
      </w:pPr>
      <w:r w:rsidRPr="00EE23D1">
        <w:rPr>
          <w:rFonts w:cstheme="minorHAnsi"/>
          <w:b/>
          <w:bCs/>
          <w:sz w:val="24"/>
          <w:szCs w:val="24"/>
        </w:rPr>
        <w:t>ICD-9-CM CODES</w:t>
      </w:r>
      <w:r w:rsidR="002F1902">
        <w:rPr>
          <w:rFonts w:cstheme="minorHAnsi"/>
          <w:b/>
          <w:bCs/>
          <w:sz w:val="24"/>
          <w:szCs w:val="24"/>
        </w:rPr>
        <w:t xml:space="preserve"> (for case finding)</w:t>
      </w:r>
    </w:p>
    <w:p w14:paraId="6116B022" w14:textId="120F0AAB" w:rsidR="002A322E" w:rsidRPr="00EE23D1" w:rsidRDefault="00A8617C" w:rsidP="00B87111">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GASTROSCHISIS</w:t>
      </w:r>
      <w:r w:rsidR="00874F3B">
        <w:rPr>
          <w:rFonts w:cstheme="minorHAnsi"/>
          <w:sz w:val="24"/>
          <w:szCs w:val="24"/>
        </w:rPr>
        <w:t xml:space="preserve"> </w:t>
      </w:r>
      <w:r>
        <w:rPr>
          <w:rFonts w:cstheme="minorHAnsi"/>
          <w:sz w:val="24"/>
          <w:szCs w:val="24"/>
        </w:rPr>
        <w:t>--</w:t>
      </w:r>
      <w:r w:rsidR="00874F3B">
        <w:rPr>
          <w:rFonts w:cstheme="minorHAnsi"/>
          <w:sz w:val="24"/>
          <w:szCs w:val="24"/>
        </w:rPr>
        <w:t xml:space="preserve"> </w:t>
      </w:r>
      <w:r>
        <w:rPr>
          <w:rFonts w:cstheme="minorHAnsi"/>
          <w:sz w:val="24"/>
          <w:szCs w:val="24"/>
        </w:rPr>
        <w:t>756.73</w:t>
      </w:r>
    </w:p>
    <w:p w14:paraId="6DD24E68" w14:textId="77777777" w:rsidR="00A51D24" w:rsidRDefault="00A51D24" w:rsidP="00675C58">
      <w:pPr>
        <w:autoSpaceDE w:val="0"/>
        <w:autoSpaceDN w:val="0"/>
        <w:adjustRightInd w:val="0"/>
        <w:spacing w:after="0" w:line="240" w:lineRule="auto"/>
        <w:rPr>
          <w:rFonts w:cstheme="minorHAnsi"/>
          <w:b/>
          <w:sz w:val="24"/>
          <w:szCs w:val="24"/>
        </w:rPr>
      </w:pPr>
    </w:p>
    <w:p w14:paraId="613C0D31" w14:textId="52E83A00" w:rsidR="00E30974" w:rsidRDefault="00E30974" w:rsidP="00675C58">
      <w:pPr>
        <w:autoSpaceDE w:val="0"/>
        <w:autoSpaceDN w:val="0"/>
        <w:adjustRightInd w:val="0"/>
        <w:spacing w:after="0" w:line="240" w:lineRule="auto"/>
        <w:rPr>
          <w:rFonts w:cstheme="minorHAnsi"/>
          <w:b/>
          <w:sz w:val="24"/>
          <w:szCs w:val="24"/>
        </w:rPr>
      </w:pPr>
      <w:r>
        <w:rPr>
          <w:rFonts w:cstheme="minorHAnsi"/>
          <w:b/>
          <w:sz w:val="24"/>
          <w:szCs w:val="24"/>
        </w:rPr>
        <w:t>ICD-10-CM CODES</w:t>
      </w:r>
      <w:r w:rsidR="002F1902">
        <w:rPr>
          <w:rFonts w:cstheme="minorHAnsi"/>
          <w:b/>
          <w:sz w:val="24"/>
          <w:szCs w:val="24"/>
        </w:rPr>
        <w:t xml:space="preserve"> </w:t>
      </w:r>
      <w:r w:rsidR="002F1902">
        <w:rPr>
          <w:rFonts w:cstheme="minorHAnsi"/>
          <w:b/>
          <w:bCs/>
          <w:sz w:val="24"/>
          <w:szCs w:val="24"/>
        </w:rPr>
        <w:t>(for case finding)</w:t>
      </w:r>
    </w:p>
    <w:p w14:paraId="138BA194" w14:textId="65BB29F4" w:rsidR="00DA6DCE" w:rsidRPr="00D5696A" w:rsidRDefault="00FC3894" w:rsidP="00D5696A">
      <w:pPr>
        <w:pStyle w:val="ListParagraph"/>
        <w:numPr>
          <w:ilvl w:val="0"/>
          <w:numId w:val="8"/>
        </w:numPr>
        <w:autoSpaceDE w:val="0"/>
        <w:autoSpaceDN w:val="0"/>
        <w:adjustRightInd w:val="0"/>
        <w:spacing w:after="0" w:line="240" w:lineRule="auto"/>
        <w:rPr>
          <w:rFonts w:cstheme="minorHAnsi"/>
          <w:b/>
          <w:sz w:val="24"/>
          <w:szCs w:val="24"/>
        </w:rPr>
      </w:pPr>
      <w:r>
        <w:rPr>
          <w:rFonts w:cstheme="minorHAnsi"/>
          <w:sz w:val="24"/>
          <w:szCs w:val="24"/>
        </w:rPr>
        <w:t>GASTROSCHISIS</w:t>
      </w:r>
      <w:r w:rsidR="00874F3B">
        <w:rPr>
          <w:rFonts w:cstheme="minorHAnsi"/>
          <w:sz w:val="24"/>
          <w:szCs w:val="24"/>
        </w:rPr>
        <w:t xml:space="preserve"> </w:t>
      </w:r>
      <w:r>
        <w:rPr>
          <w:rFonts w:cstheme="minorHAnsi"/>
          <w:sz w:val="24"/>
          <w:szCs w:val="24"/>
        </w:rPr>
        <w:t>--</w:t>
      </w:r>
      <w:r w:rsidR="00874F3B">
        <w:rPr>
          <w:rFonts w:cstheme="minorHAnsi"/>
          <w:sz w:val="24"/>
          <w:szCs w:val="24"/>
        </w:rPr>
        <w:t xml:space="preserve"> </w:t>
      </w:r>
      <w:r w:rsidR="00E30974">
        <w:rPr>
          <w:rFonts w:cstheme="minorHAnsi"/>
          <w:sz w:val="24"/>
          <w:szCs w:val="24"/>
        </w:rPr>
        <w:t>Q79.3</w:t>
      </w:r>
    </w:p>
    <w:p w14:paraId="3816DAFA" w14:textId="77777777" w:rsidR="00A51D24" w:rsidRDefault="00A51D24" w:rsidP="00DA6DCE">
      <w:pPr>
        <w:autoSpaceDE w:val="0"/>
        <w:autoSpaceDN w:val="0"/>
        <w:adjustRightInd w:val="0"/>
        <w:spacing w:after="0" w:line="240" w:lineRule="auto"/>
        <w:rPr>
          <w:rFonts w:cstheme="minorHAnsi"/>
          <w:b/>
          <w:sz w:val="24"/>
          <w:szCs w:val="24"/>
        </w:rPr>
      </w:pPr>
    </w:p>
    <w:p w14:paraId="6116B023" w14:textId="75AE73A6" w:rsidR="00675C58" w:rsidRPr="00D5696A" w:rsidRDefault="00AF5592" w:rsidP="00DA6DCE">
      <w:pPr>
        <w:autoSpaceDE w:val="0"/>
        <w:autoSpaceDN w:val="0"/>
        <w:adjustRightInd w:val="0"/>
        <w:spacing w:after="0" w:line="240" w:lineRule="auto"/>
        <w:rPr>
          <w:rFonts w:cstheme="minorHAnsi"/>
          <w:b/>
          <w:sz w:val="24"/>
          <w:szCs w:val="24"/>
        </w:rPr>
      </w:pPr>
      <w:r w:rsidRPr="00D5696A">
        <w:rPr>
          <w:rFonts w:cstheme="minorHAnsi"/>
          <w:b/>
          <w:sz w:val="24"/>
          <w:szCs w:val="24"/>
        </w:rPr>
        <w:t>CBDRP</w:t>
      </w:r>
      <w:r w:rsidR="00675C58" w:rsidRPr="00D5696A">
        <w:rPr>
          <w:rFonts w:cstheme="minorHAnsi"/>
          <w:b/>
          <w:sz w:val="24"/>
          <w:szCs w:val="24"/>
        </w:rPr>
        <w:t xml:space="preserve"> CODES</w:t>
      </w:r>
      <w:r w:rsidR="00155B6E">
        <w:rPr>
          <w:rFonts w:cstheme="minorHAnsi"/>
          <w:b/>
          <w:sz w:val="24"/>
          <w:szCs w:val="24"/>
        </w:rPr>
        <w:t xml:space="preserve"> </w:t>
      </w:r>
      <w:r w:rsidR="00155B6E">
        <w:rPr>
          <w:rFonts w:cs="Arial"/>
          <w:b/>
          <w:bCs/>
          <w:color w:val="000000"/>
          <w:sz w:val="24"/>
          <w:szCs w:val="24"/>
        </w:rPr>
        <w:t>(for eligible defects)</w:t>
      </w:r>
    </w:p>
    <w:p w14:paraId="6116B024" w14:textId="58455134" w:rsidR="00675C58" w:rsidRPr="00EE23D1" w:rsidRDefault="00A8415D" w:rsidP="00B87111">
      <w:pPr>
        <w:pStyle w:val="ListParagraph"/>
        <w:numPr>
          <w:ilvl w:val="0"/>
          <w:numId w:val="8"/>
        </w:numPr>
        <w:autoSpaceDE w:val="0"/>
        <w:autoSpaceDN w:val="0"/>
        <w:adjustRightInd w:val="0"/>
        <w:spacing w:after="0" w:line="240" w:lineRule="auto"/>
        <w:rPr>
          <w:rFonts w:cstheme="minorHAnsi"/>
          <w:b/>
          <w:color w:val="000000"/>
          <w:sz w:val="24"/>
          <w:szCs w:val="24"/>
        </w:rPr>
      </w:pPr>
      <w:r w:rsidRPr="00EE23D1">
        <w:rPr>
          <w:rFonts w:cstheme="minorHAnsi"/>
          <w:sz w:val="24"/>
          <w:szCs w:val="24"/>
        </w:rPr>
        <w:t xml:space="preserve">756710: </w:t>
      </w:r>
      <w:r w:rsidR="00874F3B">
        <w:rPr>
          <w:rFonts w:cstheme="minorHAnsi"/>
          <w:sz w:val="24"/>
          <w:szCs w:val="24"/>
        </w:rPr>
        <w:t xml:space="preserve"> </w:t>
      </w:r>
      <w:r w:rsidRPr="00EE23D1">
        <w:rPr>
          <w:rFonts w:cstheme="minorHAnsi"/>
          <w:sz w:val="24"/>
          <w:szCs w:val="24"/>
        </w:rPr>
        <w:t>Gastroschisis</w:t>
      </w:r>
    </w:p>
    <w:p w14:paraId="6116B025" w14:textId="77777777" w:rsidR="00B27495" w:rsidRDefault="00B27495" w:rsidP="00B27495">
      <w:pPr>
        <w:autoSpaceDE w:val="0"/>
        <w:autoSpaceDN w:val="0"/>
        <w:adjustRightInd w:val="0"/>
        <w:spacing w:after="0" w:line="240" w:lineRule="auto"/>
        <w:rPr>
          <w:rFonts w:cstheme="minorHAnsi"/>
          <w:color w:val="000000"/>
          <w:sz w:val="24"/>
          <w:szCs w:val="24"/>
        </w:rPr>
      </w:pPr>
    </w:p>
    <w:p w14:paraId="49F47350" w14:textId="77777777" w:rsidR="00074399" w:rsidRDefault="00074399" w:rsidP="00B27495">
      <w:pPr>
        <w:autoSpaceDE w:val="0"/>
        <w:autoSpaceDN w:val="0"/>
        <w:adjustRightInd w:val="0"/>
        <w:spacing w:after="0" w:line="240" w:lineRule="auto"/>
        <w:rPr>
          <w:rFonts w:cstheme="minorHAnsi"/>
          <w:color w:val="000000"/>
          <w:sz w:val="24"/>
          <w:szCs w:val="24"/>
        </w:rPr>
      </w:pPr>
    </w:p>
    <w:p w14:paraId="4E2C3AF4" w14:textId="77777777" w:rsidR="00074399" w:rsidRDefault="00074399" w:rsidP="00B27495">
      <w:pPr>
        <w:autoSpaceDE w:val="0"/>
        <w:autoSpaceDN w:val="0"/>
        <w:adjustRightInd w:val="0"/>
        <w:spacing w:after="0" w:line="240" w:lineRule="auto"/>
        <w:rPr>
          <w:rFonts w:cstheme="minorHAnsi"/>
          <w:color w:val="000000"/>
          <w:sz w:val="24"/>
          <w:szCs w:val="24"/>
        </w:rPr>
      </w:pPr>
    </w:p>
    <w:p w14:paraId="2C270B8D" w14:textId="77777777" w:rsidR="00AB610A" w:rsidRDefault="00AB610A">
      <w:pPr>
        <w:rPr>
          <w:rFonts w:cstheme="minorHAnsi"/>
          <w:b/>
          <w:bCs/>
          <w:sz w:val="28"/>
          <w:szCs w:val="28"/>
          <w:u w:val="single"/>
        </w:rPr>
      </w:pPr>
      <w:r>
        <w:rPr>
          <w:rFonts w:cstheme="minorHAnsi"/>
          <w:b/>
          <w:bCs/>
          <w:sz w:val="28"/>
          <w:szCs w:val="28"/>
          <w:u w:val="single"/>
        </w:rPr>
        <w:br w:type="page"/>
      </w:r>
    </w:p>
    <w:p w14:paraId="08D9B4CD" w14:textId="7E1DE467" w:rsidR="009D5064" w:rsidRPr="00810F3A" w:rsidRDefault="00D31E40" w:rsidP="0093773F">
      <w:pPr>
        <w:pStyle w:val="Heading1"/>
        <w:spacing w:before="0" w:line="240" w:lineRule="auto"/>
        <w:rPr>
          <w:rFonts w:asciiTheme="minorHAnsi" w:hAnsiTheme="minorHAnsi"/>
        </w:rPr>
      </w:pPr>
      <w:bookmarkStart w:id="13" w:name="_Toc16586131"/>
      <w:r w:rsidRPr="00810F3A">
        <w:rPr>
          <w:rFonts w:asciiTheme="minorHAnsi" w:hAnsiTheme="minorHAnsi"/>
        </w:rPr>
        <w:t>19</w:t>
      </w:r>
      <w:r w:rsidR="009D5064" w:rsidRPr="00810F3A">
        <w:rPr>
          <w:rFonts w:asciiTheme="minorHAnsi" w:hAnsiTheme="minorHAnsi"/>
        </w:rPr>
        <w:t xml:space="preserve">.  Microcephaly with </w:t>
      </w:r>
      <w:r w:rsidR="00F90EE7">
        <w:rPr>
          <w:rFonts w:asciiTheme="minorHAnsi" w:hAnsiTheme="minorHAnsi"/>
        </w:rPr>
        <w:t xml:space="preserve">a </w:t>
      </w:r>
      <w:r w:rsidR="00030AAA">
        <w:rPr>
          <w:rFonts w:asciiTheme="minorHAnsi" w:hAnsiTheme="minorHAnsi"/>
        </w:rPr>
        <w:t>C</w:t>
      </w:r>
      <w:r w:rsidR="0054502F">
        <w:rPr>
          <w:rFonts w:asciiTheme="minorHAnsi" w:hAnsiTheme="minorHAnsi"/>
        </w:rPr>
        <w:t xml:space="preserve">oexisting </w:t>
      </w:r>
      <w:r w:rsidR="00030AAA">
        <w:rPr>
          <w:rFonts w:asciiTheme="minorHAnsi" w:hAnsiTheme="minorHAnsi"/>
        </w:rPr>
        <w:t>B</w:t>
      </w:r>
      <w:r w:rsidR="009D5064" w:rsidRPr="00810F3A">
        <w:rPr>
          <w:rFonts w:asciiTheme="minorHAnsi" w:hAnsiTheme="minorHAnsi"/>
        </w:rPr>
        <w:t xml:space="preserve">rain </w:t>
      </w:r>
      <w:r w:rsidR="00030AAA">
        <w:rPr>
          <w:rFonts w:asciiTheme="minorHAnsi" w:hAnsiTheme="minorHAnsi"/>
        </w:rPr>
        <w:t>A</w:t>
      </w:r>
      <w:r w:rsidR="009D5064" w:rsidRPr="00810F3A">
        <w:rPr>
          <w:rFonts w:asciiTheme="minorHAnsi" w:hAnsiTheme="minorHAnsi"/>
        </w:rPr>
        <w:t>nomaly</w:t>
      </w:r>
      <w:bookmarkEnd w:id="13"/>
    </w:p>
    <w:p w14:paraId="31F257BD" w14:textId="77777777" w:rsidR="00810F3A" w:rsidRPr="00810F3A" w:rsidRDefault="00810F3A" w:rsidP="0093773F">
      <w:pPr>
        <w:spacing w:after="0" w:line="240" w:lineRule="auto"/>
      </w:pPr>
    </w:p>
    <w:p w14:paraId="66EA5515" w14:textId="77777777" w:rsidR="009D5064" w:rsidRPr="00810F3A" w:rsidRDefault="009D5064" w:rsidP="0093773F">
      <w:pPr>
        <w:spacing w:after="0" w:line="240" w:lineRule="auto"/>
        <w:rPr>
          <w:b/>
          <w:sz w:val="24"/>
          <w:szCs w:val="24"/>
        </w:rPr>
      </w:pPr>
      <w:r w:rsidRPr="00810F3A">
        <w:rPr>
          <w:b/>
          <w:sz w:val="24"/>
          <w:szCs w:val="24"/>
        </w:rPr>
        <w:t>BIRTH DEFECT &amp; DEFINITION</w:t>
      </w:r>
    </w:p>
    <w:p w14:paraId="46CEF3CD" w14:textId="23F45D0E" w:rsidR="009D5064" w:rsidRDefault="00D31E40" w:rsidP="0093773F">
      <w:pPr>
        <w:spacing w:after="0" w:line="240" w:lineRule="auto"/>
        <w:ind w:left="360"/>
        <w:rPr>
          <w:sz w:val="24"/>
          <w:szCs w:val="24"/>
        </w:rPr>
      </w:pPr>
      <w:r>
        <w:rPr>
          <w:sz w:val="24"/>
          <w:szCs w:val="24"/>
        </w:rPr>
        <w:t>M</w:t>
      </w:r>
      <w:r w:rsidR="00560313">
        <w:rPr>
          <w:sz w:val="24"/>
          <w:szCs w:val="24"/>
        </w:rPr>
        <w:t xml:space="preserve">ICROCEPHALY – the </w:t>
      </w:r>
      <w:r w:rsidR="0054502F">
        <w:rPr>
          <w:sz w:val="24"/>
          <w:szCs w:val="24"/>
        </w:rPr>
        <w:t>c</w:t>
      </w:r>
      <w:r w:rsidR="0054502F" w:rsidRPr="00F90EE7">
        <w:rPr>
          <w:sz w:val="24"/>
          <w:szCs w:val="24"/>
        </w:rPr>
        <w:t>linical finding of a</w:t>
      </w:r>
      <w:r w:rsidR="0054502F">
        <w:rPr>
          <w:sz w:val="24"/>
          <w:szCs w:val="24"/>
        </w:rPr>
        <w:t xml:space="preserve"> </w:t>
      </w:r>
      <w:r w:rsidR="0054502F" w:rsidRPr="00F90EE7">
        <w:rPr>
          <w:sz w:val="24"/>
          <w:szCs w:val="24"/>
        </w:rPr>
        <w:t xml:space="preserve">small head </w:t>
      </w:r>
      <w:r w:rsidR="0054502F">
        <w:rPr>
          <w:sz w:val="24"/>
          <w:szCs w:val="24"/>
        </w:rPr>
        <w:t xml:space="preserve">circumference (HC) </w:t>
      </w:r>
      <w:r w:rsidR="0054502F" w:rsidRPr="00F90EE7">
        <w:rPr>
          <w:sz w:val="24"/>
          <w:szCs w:val="24"/>
        </w:rPr>
        <w:t>when compared with infants of the same sex and age</w:t>
      </w:r>
      <w:r w:rsidR="0054502F">
        <w:rPr>
          <w:sz w:val="24"/>
          <w:szCs w:val="24"/>
        </w:rPr>
        <w:t xml:space="preserve">. </w:t>
      </w:r>
      <w:r w:rsidR="00560313">
        <w:rPr>
          <w:sz w:val="24"/>
          <w:szCs w:val="24"/>
        </w:rPr>
        <w:t xml:space="preserve">It is the intent of BD-STEPS II </w:t>
      </w:r>
      <w:r w:rsidR="00E07996">
        <w:rPr>
          <w:sz w:val="24"/>
          <w:szCs w:val="24"/>
        </w:rPr>
        <w:t>to ascertain phenotypes including microcephaly that may be associated with congenital infections. Therefore, f</w:t>
      </w:r>
      <w:r w:rsidR="0054502F">
        <w:rPr>
          <w:sz w:val="24"/>
          <w:szCs w:val="24"/>
        </w:rPr>
        <w:t xml:space="preserve">or the purposes of BD-STEPS II, the diagnosis of microcephaly must be associated with </w:t>
      </w:r>
      <w:r>
        <w:rPr>
          <w:sz w:val="24"/>
          <w:szCs w:val="24"/>
        </w:rPr>
        <w:t xml:space="preserve">at least one </w:t>
      </w:r>
      <w:r w:rsidR="00421FE8">
        <w:rPr>
          <w:sz w:val="24"/>
          <w:szCs w:val="24"/>
        </w:rPr>
        <w:t xml:space="preserve">other </w:t>
      </w:r>
      <w:r w:rsidR="0054502F">
        <w:rPr>
          <w:sz w:val="24"/>
          <w:szCs w:val="24"/>
        </w:rPr>
        <w:t xml:space="preserve">major congenital </w:t>
      </w:r>
      <w:r>
        <w:rPr>
          <w:sz w:val="24"/>
          <w:szCs w:val="24"/>
        </w:rPr>
        <w:t xml:space="preserve">brain </w:t>
      </w:r>
      <w:r w:rsidR="00810F3A">
        <w:rPr>
          <w:sz w:val="24"/>
          <w:szCs w:val="24"/>
        </w:rPr>
        <w:t>a</w:t>
      </w:r>
      <w:r w:rsidR="00FC15DD">
        <w:rPr>
          <w:sz w:val="24"/>
          <w:szCs w:val="24"/>
        </w:rPr>
        <w:t>b</w:t>
      </w:r>
      <w:r w:rsidR="00810F3A">
        <w:rPr>
          <w:sz w:val="24"/>
          <w:szCs w:val="24"/>
        </w:rPr>
        <w:t>no</w:t>
      </w:r>
      <w:r w:rsidR="00FC15DD">
        <w:rPr>
          <w:sz w:val="24"/>
          <w:szCs w:val="24"/>
        </w:rPr>
        <w:t>r</w:t>
      </w:r>
      <w:r w:rsidR="00810F3A">
        <w:rPr>
          <w:sz w:val="24"/>
          <w:szCs w:val="24"/>
        </w:rPr>
        <w:t>mal</w:t>
      </w:r>
      <w:r w:rsidR="00FC15DD">
        <w:rPr>
          <w:sz w:val="24"/>
          <w:szCs w:val="24"/>
        </w:rPr>
        <w:t>it</w:t>
      </w:r>
      <w:r w:rsidR="00810F3A">
        <w:rPr>
          <w:sz w:val="24"/>
          <w:szCs w:val="24"/>
        </w:rPr>
        <w:t>y</w:t>
      </w:r>
      <w:r>
        <w:rPr>
          <w:sz w:val="24"/>
          <w:szCs w:val="24"/>
        </w:rPr>
        <w:t xml:space="preserve">. </w:t>
      </w:r>
    </w:p>
    <w:p w14:paraId="02B99079" w14:textId="77777777" w:rsidR="0093773F" w:rsidRPr="000B5996" w:rsidRDefault="0093773F" w:rsidP="0093773F">
      <w:pPr>
        <w:spacing w:after="0" w:line="240" w:lineRule="auto"/>
        <w:ind w:left="360"/>
        <w:rPr>
          <w:sz w:val="24"/>
          <w:szCs w:val="24"/>
        </w:rPr>
      </w:pPr>
    </w:p>
    <w:p w14:paraId="0C6BCBE7" w14:textId="676CCEBC" w:rsidR="009D5064" w:rsidRDefault="009D5064" w:rsidP="0093773F">
      <w:pPr>
        <w:spacing w:after="0" w:line="240" w:lineRule="auto"/>
        <w:rPr>
          <w:b/>
          <w:sz w:val="24"/>
          <w:szCs w:val="24"/>
        </w:rPr>
      </w:pPr>
      <w:r w:rsidRPr="00810F3A">
        <w:rPr>
          <w:b/>
          <w:sz w:val="24"/>
          <w:szCs w:val="24"/>
        </w:rPr>
        <w:t>TYPES &amp; DEFINITIONS</w:t>
      </w:r>
    </w:p>
    <w:p w14:paraId="088AAEBE" w14:textId="5D3D63F0" w:rsidR="00421FE8" w:rsidRDefault="007723FA" w:rsidP="0093773F">
      <w:pPr>
        <w:spacing w:after="0" w:line="240" w:lineRule="auto"/>
        <w:ind w:left="360"/>
        <w:rPr>
          <w:sz w:val="24"/>
          <w:szCs w:val="24"/>
        </w:rPr>
      </w:pPr>
      <w:r>
        <w:rPr>
          <w:sz w:val="24"/>
          <w:szCs w:val="24"/>
        </w:rPr>
        <w:t xml:space="preserve">Mention </w:t>
      </w:r>
      <w:r w:rsidR="0054502F">
        <w:rPr>
          <w:sz w:val="24"/>
          <w:szCs w:val="24"/>
        </w:rPr>
        <w:t xml:space="preserve">of microcephaly or </w:t>
      </w:r>
      <w:r w:rsidR="0054502F" w:rsidRPr="00F90EE7">
        <w:rPr>
          <w:sz w:val="24"/>
          <w:szCs w:val="24"/>
        </w:rPr>
        <w:t xml:space="preserve">a small head </w:t>
      </w:r>
      <w:r w:rsidR="0054502F">
        <w:rPr>
          <w:sz w:val="24"/>
          <w:szCs w:val="24"/>
        </w:rPr>
        <w:t>must be noted in the medical record</w:t>
      </w:r>
      <w:r w:rsidR="00421FE8">
        <w:rPr>
          <w:sz w:val="24"/>
          <w:szCs w:val="24"/>
        </w:rPr>
        <w:t xml:space="preserve"> A</w:t>
      </w:r>
      <w:r w:rsidR="00474574">
        <w:rPr>
          <w:sz w:val="24"/>
          <w:szCs w:val="24"/>
        </w:rPr>
        <w:t xml:space="preserve">S WELL AS </w:t>
      </w:r>
      <w:r w:rsidR="00421FE8">
        <w:rPr>
          <w:sz w:val="24"/>
          <w:szCs w:val="24"/>
        </w:rPr>
        <w:t>diagnosis of at least one other major congenital brain anomaly</w:t>
      </w:r>
      <w:r w:rsidR="0054502F">
        <w:rPr>
          <w:sz w:val="24"/>
          <w:szCs w:val="24"/>
        </w:rPr>
        <w:t xml:space="preserve">. </w:t>
      </w:r>
      <w:r w:rsidR="007150C7" w:rsidRPr="000B5996">
        <w:rPr>
          <w:sz w:val="24"/>
          <w:szCs w:val="24"/>
        </w:rPr>
        <w:t xml:space="preserve">The diagnosis of microcephaly should not be assigned by surveillance staff based on the HC </w:t>
      </w:r>
      <w:r w:rsidR="007150C7">
        <w:rPr>
          <w:sz w:val="24"/>
          <w:szCs w:val="24"/>
        </w:rPr>
        <w:t xml:space="preserve">measurement alone without mention of microcephaly or a small head </w:t>
      </w:r>
      <w:r w:rsidR="007150C7" w:rsidRPr="000B5996">
        <w:rPr>
          <w:sz w:val="24"/>
          <w:szCs w:val="24"/>
        </w:rPr>
        <w:t>in the medical record.</w:t>
      </w:r>
    </w:p>
    <w:p w14:paraId="558B44EE" w14:textId="77777777" w:rsidR="0093773F" w:rsidRDefault="0093773F" w:rsidP="0093773F">
      <w:pPr>
        <w:spacing w:after="0" w:line="240" w:lineRule="auto"/>
        <w:ind w:left="360"/>
        <w:rPr>
          <w:sz w:val="24"/>
          <w:szCs w:val="24"/>
        </w:rPr>
      </w:pPr>
    </w:p>
    <w:p w14:paraId="7BD7A6AC" w14:textId="452C74D7" w:rsidR="00421FE8" w:rsidRDefault="00421FE8" w:rsidP="0093773F">
      <w:pPr>
        <w:spacing w:after="0" w:line="240" w:lineRule="auto"/>
        <w:ind w:left="360"/>
        <w:rPr>
          <w:sz w:val="24"/>
          <w:szCs w:val="24"/>
        </w:rPr>
      </w:pPr>
      <w:r>
        <w:rPr>
          <w:sz w:val="24"/>
          <w:szCs w:val="24"/>
        </w:rPr>
        <w:t>For the purposes of BD-STEPS II, microcephaly is defined as:</w:t>
      </w:r>
    </w:p>
    <w:p w14:paraId="41894C6C" w14:textId="5EB07912" w:rsidR="0054502F" w:rsidRPr="00BB7B5C" w:rsidRDefault="0054502F" w:rsidP="0093773F">
      <w:pPr>
        <w:pStyle w:val="ListParagraph"/>
        <w:numPr>
          <w:ilvl w:val="0"/>
          <w:numId w:val="8"/>
        </w:numPr>
        <w:spacing w:after="0" w:line="240" w:lineRule="auto"/>
        <w:rPr>
          <w:sz w:val="24"/>
          <w:szCs w:val="24"/>
        </w:rPr>
      </w:pPr>
      <w:r w:rsidRPr="00BB7B5C">
        <w:rPr>
          <w:sz w:val="24"/>
          <w:szCs w:val="24"/>
        </w:rPr>
        <w:t>For live birth</w:t>
      </w:r>
      <w:r w:rsidR="007723FA">
        <w:rPr>
          <w:sz w:val="24"/>
          <w:szCs w:val="24"/>
        </w:rPr>
        <w:t>s</w:t>
      </w:r>
      <w:r w:rsidRPr="00BB7B5C">
        <w:rPr>
          <w:sz w:val="24"/>
          <w:szCs w:val="24"/>
        </w:rPr>
        <w:t xml:space="preserve">, the measured HC adjusted for gestational age and sex </w:t>
      </w:r>
      <w:r w:rsidR="00BB7B5C" w:rsidRPr="00BB7B5C">
        <w:rPr>
          <w:sz w:val="24"/>
          <w:szCs w:val="24"/>
        </w:rPr>
        <w:t xml:space="preserve">must be less than </w:t>
      </w:r>
      <w:r w:rsidRPr="00BB7B5C">
        <w:rPr>
          <w:sz w:val="24"/>
          <w:szCs w:val="24"/>
        </w:rPr>
        <w:t>3</w:t>
      </w:r>
      <w:r w:rsidRPr="00BB7B5C">
        <w:rPr>
          <w:sz w:val="24"/>
          <w:szCs w:val="24"/>
          <w:vertAlign w:val="superscript"/>
        </w:rPr>
        <w:t>rd</w:t>
      </w:r>
      <w:r w:rsidRPr="00BB7B5C">
        <w:rPr>
          <w:sz w:val="24"/>
          <w:szCs w:val="24"/>
        </w:rPr>
        <w:t xml:space="preserve"> percentile at birth or, if not measured at birth, within the first 2 weeks of life. </w:t>
      </w:r>
    </w:p>
    <w:p w14:paraId="4B45AE10" w14:textId="2DB773D8" w:rsidR="0054502F" w:rsidRDefault="0054502F" w:rsidP="00D36079">
      <w:pPr>
        <w:pStyle w:val="ListParagraph"/>
        <w:numPr>
          <w:ilvl w:val="0"/>
          <w:numId w:val="38"/>
        </w:numPr>
        <w:spacing w:after="0" w:line="240" w:lineRule="auto"/>
        <w:rPr>
          <w:sz w:val="24"/>
          <w:szCs w:val="24"/>
        </w:rPr>
      </w:pPr>
      <w:r w:rsidRPr="000F7925">
        <w:rPr>
          <w:sz w:val="24"/>
          <w:szCs w:val="24"/>
        </w:rPr>
        <w:t>For pregnancy losses</w:t>
      </w:r>
      <w:r w:rsidR="00BB7B5C">
        <w:rPr>
          <w:sz w:val="24"/>
          <w:szCs w:val="24"/>
        </w:rPr>
        <w:t xml:space="preserve">, the </w:t>
      </w:r>
      <w:r w:rsidRPr="000F7925">
        <w:rPr>
          <w:sz w:val="24"/>
          <w:szCs w:val="24"/>
        </w:rPr>
        <w:t xml:space="preserve">HC </w:t>
      </w:r>
      <w:r w:rsidR="00BB7B5C">
        <w:rPr>
          <w:sz w:val="24"/>
          <w:szCs w:val="24"/>
        </w:rPr>
        <w:t xml:space="preserve">measured on a prenatal ultrasound must be </w:t>
      </w:r>
      <w:r w:rsidRPr="000F7925">
        <w:rPr>
          <w:sz w:val="24"/>
          <w:szCs w:val="24"/>
        </w:rPr>
        <w:t>more than 3 standard deviations below the mean</w:t>
      </w:r>
      <w:r w:rsidR="00BB7B5C">
        <w:rPr>
          <w:sz w:val="24"/>
          <w:szCs w:val="24"/>
        </w:rPr>
        <w:t xml:space="preserve">; OR, the measured </w:t>
      </w:r>
      <w:r w:rsidRPr="000F7925">
        <w:rPr>
          <w:sz w:val="24"/>
          <w:szCs w:val="24"/>
        </w:rPr>
        <w:t xml:space="preserve">postnatal HC </w:t>
      </w:r>
      <w:r w:rsidR="00BB7B5C" w:rsidRPr="00BB7B5C">
        <w:rPr>
          <w:sz w:val="24"/>
          <w:szCs w:val="24"/>
        </w:rPr>
        <w:t>adjusted for gestational age and sex must be less than 3</w:t>
      </w:r>
      <w:r w:rsidR="00BB7B5C" w:rsidRPr="00BB7B5C">
        <w:rPr>
          <w:sz w:val="24"/>
          <w:szCs w:val="24"/>
          <w:vertAlign w:val="superscript"/>
        </w:rPr>
        <w:t>rd</w:t>
      </w:r>
      <w:r w:rsidR="00BB7B5C" w:rsidRPr="00BB7B5C">
        <w:rPr>
          <w:sz w:val="24"/>
          <w:szCs w:val="24"/>
        </w:rPr>
        <w:t xml:space="preserve"> percentile at </w:t>
      </w:r>
      <w:r w:rsidR="00BB7B5C">
        <w:rPr>
          <w:sz w:val="24"/>
          <w:szCs w:val="24"/>
        </w:rPr>
        <w:t>delivery</w:t>
      </w:r>
      <w:r w:rsidRPr="000F7925">
        <w:rPr>
          <w:sz w:val="24"/>
          <w:szCs w:val="24"/>
        </w:rPr>
        <w:t>.</w:t>
      </w:r>
    </w:p>
    <w:p w14:paraId="4278C46B" w14:textId="5A15D1DB" w:rsidR="001F3A24" w:rsidRPr="001F3A24" w:rsidRDefault="001F3A24" w:rsidP="001F3A24">
      <w:pPr>
        <w:pStyle w:val="ListParagraph"/>
        <w:numPr>
          <w:ilvl w:val="0"/>
          <w:numId w:val="38"/>
        </w:numPr>
        <w:spacing w:after="0" w:line="240" w:lineRule="auto"/>
        <w:rPr>
          <w:sz w:val="24"/>
          <w:szCs w:val="24"/>
        </w:rPr>
      </w:pPr>
      <w:r w:rsidRPr="001F3A24">
        <w:rPr>
          <w:sz w:val="24"/>
          <w:szCs w:val="24"/>
        </w:rPr>
        <w:t>BD-STEPS II adopts the CDC growth charts as the standard when determining HC percentiles. Separ</w:t>
      </w:r>
      <w:r w:rsidR="0075795E">
        <w:rPr>
          <w:sz w:val="24"/>
          <w:szCs w:val="24"/>
        </w:rPr>
        <w:t>a</w:t>
      </w:r>
      <w:r w:rsidRPr="001F3A24">
        <w:rPr>
          <w:sz w:val="24"/>
          <w:szCs w:val="24"/>
        </w:rPr>
        <w:t xml:space="preserve">te charts for boys and girls ages birth to 36 months are available at:  </w:t>
      </w:r>
      <w:hyperlink r:id="rId14" w:history="1">
        <w:r w:rsidRPr="001F3A24">
          <w:rPr>
            <w:rStyle w:val="Hyperlink"/>
            <w:sz w:val="24"/>
            <w:szCs w:val="24"/>
          </w:rPr>
          <w:t>https://www.cdc.gov/growthcharts/clinical_charts.htm</w:t>
        </w:r>
      </w:hyperlink>
    </w:p>
    <w:p w14:paraId="3EE608BF" w14:textId="77777777" w:rsidR="0093546E" w:rsidRDefault="0093546E" w:rsidP="0093546E">
      <w:pPr>
        <w:spacing w:after="0" w:line="240" w:lineRule="auto"/>
        <w:rPr>
          <w:sz w:val="24"/>
          <w:szCs w:val="24"/>
        </w:rPr>
      </w:pPr>
    </w:p>
    <w:p w14:paraId="1EB43380" w14:textId="12CE5460" w:rsidR="0093546E" w:rsidRPr="0093546E" w:rsidRDefault="0093546E" w:rsidP="0093546E">
      <w:pPr>
        <w:spacing w:after="0" w:line="240" w:lineRule="auto"/>
        <w:ind w:left="360"/>
        <w:rPr>
          <w:sz w:val="24"/>
          <w:szCs w:val="24"/>
        </w:rPr>
      </w:pPr>
      <w:r>
        <w:rPr>
          <w:sz w:val="24"/>
          <w:szCs w:val="24"/>
        </w:rPr>
        <w:t>NOTE: Please identify all HC values recorded within the first 2 weeks of life. If multiple HCs are recorded, all must measure less than the 3</w:t>
      </w:r>
      <w:r w:rsidRPr="0093546E">
        <w:rPr>
          <w:sz w:val="24"/>
          <w:szCs w:val="24"/>
          <w:vertAlign w:val="superscript"/>
        </w:rPr>
        <w:t>rd</w:t>
      </w:r>
      <w:r>
        <w:rPr>
          <w:sz w:val="24"/>
          <w:szCs w:val="24"/>
        </w:rPr>
        <w:t xml:space="preserve"> percentile for </w:t>
      </w:r>
      <w:r w:rsidR="00B86632">
        <w:rPr>
          <w:sz w:val="24"/>
          <w:szCs w:val="24"/>
        </w:rPr>
        <w:t xml:space="preserve">sex and </w:t>
      </w:r>
      <w:r>
        <w:rPr>
          <w:sz w:val="24"/>
          <w:szCs w:val="24"/>
        </w:rPr>
        <w:t>gestational age at birth to be included.</w:t>
      </w:r>
    </w:p>
    <w:p w14:paraId="7CFD5B07" w14:textId="77777777" w:rsidR="0093773F" w:rsidRPr="0093773F" w:rsidRDefault="0093773F" w:rsidP="0093773F">
      <w:pPr>
        <w:spacing w:after="0" w:line="240" w:lineRule="auto"/>
        <w:rPr>
          <w:sz w:val="24"/>
          <w:szCs w:val="24"/>
        </w:rPr>
      </w:pPr>
    </w:p>
    <w:p w14:paraId="1E7A1AE3" w14:textId="77777777" w:rsidR="009D5064" w:rsidRPr="00810F3A" w:rsidRDefault="009D5064" w:rsidP="0093773F">
      <w:pPr>
        <w:spacing w:after="0" w:line="240" w:lineRule="auto"/>
        <w:rPr>
          <w:b/>
          <w:sz w:val="24"/>
          <w:szCs w:val="24"/>
        </w:rPr>
      </w:pPr>
      <w:r w:rsidRPr="00810F3A">
        <w:rPr>
          <w:b/>
          <w:sz w:val="24"/>
          <w:szCs w:val="24"/>
        </w:rPr>
        <w:t>INCLUSIONS</w:t>
      </w:r>
    </w:p>
    <w:p w14:paraId="7F58741E" w14:textId="42566023" w:rsidR="008A69E7" w:rsidRPr="00D31E40" w:rsidRDefault="00BB7B5C" w:rsidP="0093773F">
      <w:pPr>
        <w:spacing w:after="0" w:line="240" w:lineRule="auto"/>
        <w:ind w:left="360"/>
        <w:rPr>
          <w:sz w:val="24"/>
          <w:szCs w:val="24"/>
        </w:rPr>
      </w:pPr>
      <w:r>
        <w:rPr>
          <w:sz w:val="24"/>
          <w:szCs w:val="24"/>
        </w:rPr>
        <w:t xml:space="preserve">Microcephaly </w:t>
      </w:r>
      <w:r w:rsidR="008A69E7" w:rsidRPr="00D31E40">
        <w:rPr>
          <w:sz w:val="24"/>
          <w:szCs w:val="24"/>
        </w:rPr>
        <w:t>AND at least one of the following brain a</w:t>
      </w:r>
      <w:r w:rsidR="00BA3B73">
        <w:rPr>
          <w:sz w:val="24"/>
          <w:szCs w:val="24"/>
        </w:rPr>
        <w:t>b</w:t>
      </w:r>
      <w:r w:rsidR="008A69E7" w:rsidRPr="00D31E40">
        <w:rPr>
          <w:sz w:val="24"/>
          <w:szCs w:val="24"/>
        </w:rPr>
        <w:t>no</w:t>
      </w:r>
      <w:r w:rsidR="00BA3B73">
        <w:rPr>
          <w:sz w:val="24"/>
          <w:szCs w:val="24"/>
        </w:rPr>
        <w:t>r</w:t>
      </w:r>
      <w:r w:rsidR="008A69E7" w:rsidRPr="00D31E40">
        <w:rPr>
          <w:sz w:val="24"/>
          <w:szCs w:val="24"/>
        </w:rPr>
        <w:t>mali</w:t>
      </w:r>
      <w:r w:rsidR="00BA3B73">
        <w:rPr>
          <w:sz w:val="24"/>
          <w:szCs w:val="24"/>
        </w:rPr>
        <w:t>ti</w:t>
      </w:r>
      <w:r w:rsidR="008A69E7" w:rsidRPr="00D31E40">
        <w:rPr>
          <w:sz w:val="24"/>
          <w:szCs w:val="24"/>
        </w:rPr>
        <w:t>es</w:t>
      </w:r>
      <w:r w:rsidR="00D0452A">
        <w:rPr>
          <w:sz w:val="24"/>
          <w:szCs w:val="24"/>
        </w:rPr>
        <w:t xml:space="preserve"> diagnosed by fetal MRI</w:t>
      </w:r>
      <w:r w:rsidR="007754AB">
        <w:rPr>
          <w:sz w:val="24"/>
          <w:szCs w:val="24"/>
        </w:rPr>
        <w:t xml:space="preserve">, </w:t>
      </w:r>
      <w:r w:rsidR="00D0452A">
        <w:rPr>
          <w:sz w:val="24"/>
          <w:szCs w:val="24"/>
        </w:rPr>
        <w:t xml:space="preserve"> postnatal imaging (cranial ultrasound, CT, MRI)</w:t>
      </w:r>
      <w:r w:rsidR="007754AB">
        <w:rPr>
          <w:sz w:val="24"/>
          <w:szCs w:val="24"/>
        </w:rPr>
        <w:t>, or autopsy</w:t>
      </w:r>
      <w:r w:rsidR="008A69E7" w:rsidRPr="00D31E40">
        <w:rPr>
          <w:sz w:val="24"/>
          <w:szCs w:val="24"/>
        </w:rPr>
        <w:t>:</w:t>
      </w:r>
    </w:p>
    <w:p w14:paraId="64A2E5DE" w14:textId="7CE99991" w:rsidR="009D5064" w:rsidRPr="000B5996" w:rsidRDefault="009D5064" w:rsidP="0093773F">
      <w:pPr>
        <w:pStyle w:val="ListParagraph"/>
        <w:numPr>
          <w:ilvl w:val="0"/>
          <w:numId w:val="8"/>
        </w:numPr>
        <w:spacing w:after="0" w:line="240" w:lineRule="auto"/>
        <w:rPr>
          <w:sz w:val="24"/>
          <w:szCs w:val="24"/>
        </w:rPr>
      </w:pPr>
      <w:r w:rsidRPr="000B5996">
        <w:rPr>
          <w:sz w:val="24"/>
          <w:szCs w:val="24"/>
        </w:rPr>
        <w:t xml:space="preserve">Intracranial calcifications – </w:t>
      </w:r>
      <w:r w:rsidR="004073FD">
        <w:rPr>
          <w:sz w:val="24"/>
          <w:szCs w:val="24"/>
        </w:rPr>
        <w:t>c</w:t>
      </w:r>
      <w:r w:rsidRPr="000B5996">
        <w:rPr>
          <w:sz w:val="24"/>
          <w:szCs w:val="24"/>
        </w:rPr>
        <w:t xml:space="preserve">alcifications noted anywhere within the substance of the brain, </w:t>
      </w:r>
      <w:r w:rsidR="00CC431C">
        <w:rPr>
          <w:sz w:val="24"/>
          <w:szCs w:val="24"/>
        </w:rPr>
        <w:t xml:space="preserve">often described as </w:t>
      </w:r>
      <w:r w:rsidRPr="000B5996">
        <w:rPr>
          <w:sz w:val="24"/>
          <w:szCs w:val="24"/>
        </w:rPr>
        <w:t xml:space="preserve">brightly echogenic foci </w:t>
      </w:r>
      <w:r w:rsidRPr="007B7C00">
        <w:rPr>
          <w:sz w:val="24"/>
          <w:szCs w:val="24"/>
        </w:rPr>
        <w:t>on ultrasound, CT, or MRI scan</w:t>
      </w:r>
    </w:p>
    <w:p w14:paraId="585951F5" w14:textId="79E323DA" w:rsidR="009D5064" w:rsidRPr="000B5996" w:rsidRDefault="009D5064" w:rsidP="0093773F">
      <w:pPr>
        <w:pStyle w:val="ListParagraph"/>
        <w:numPr>
          <w:ilvl w:val="0"/>
          <w:numId w:val="8"/>
        </w:numPr>
        <w:spacing w:after="0" w:line="240" w:lineRule="auto"/>
        <w:rPr>
          <w:sz w:val="24"/>
          <w:szCs w:val="24"/>
        </w:rPr>
      </w:pPr>
      <w:r w:rsidRPr="000B5996">
        <w:rPr>
          <w:sz w:val="24"/>
          <w:szCs w:val="24"/>
        </w:rPr>
        <w:t>C</w:t>
      </w:r>
      <w:r>
        <w:rPr>
          <w:sz w:val="24"/>
          <w:szCs w:val="24"/>
        </w:rPr>
        <w:t>erebral</w:t>
      </w:r>
      <w:r w:rsidR="00675EED">
        <w:rPr>
          <w:sz w:val="24"/>
          <w:szCs w:val="24"/>
        </w:rPr>
        <w:t xml:space="preserve"> or </w:t>
      </w:r>
      <w:r w:rsidRPr="000B5996">
        <w:rPr>
          <w:sz w:val="24"/>
          <w:szCs w:val="24"/>
        </w:rPr>
        <w:t xml:space="preserve">cortical atrophy – </w:t>
      </w:r>
      <w:r w:rsidR="004073FD">
        <w:rPr>
          <w:sz w:val="24"/>
          <w:szCs w:val="24"/>
        </w:rPr>
        <w:t>a</w:t>
      </w:r>
      <w:r w:rsidRPr="000B5996">
        <w:rPr>
          <w:sz w:val="24"/>
          <w:szCs w:val="24"/>
        </w:rPr>
        <w:t xml:space="preserve">trophy of any part of the cerebral hemispheres, </w:t>
      </w:r>
      <w:r w:rsidR="00675EED">
        <w:rPr>
          <w:sz w:val="24"/>
          <w:szCs w:val="24"/>
        </w:rPr>
        <w:t xml:space="preserve">including </w:t>
      </w:r>
      <w:r w:rsidRPr="000B5996">
        <w:rPr>
          <w:sz w:val="24"/>
          <w:szCs w:val="24"/>
        </w:rPr>
        <w:t xml:space="preserve">cerebral atrophy, </w:t>
      </w:r>
      <w:r w:rsidRPr="007B7C00">
        <w:rPr>
          <w:sz w:val="24"/>
          <w:szCs w:val="24"/>
        </w:rPr>
        <w:t xml:space="preserve">cortical atrophy, </w:t>
      </w:r>
      <w:r w:rsidR="00675EED">
        <w:rPr>
          <w:sz w:val="24"/>
          <w:szCs w:val="24"/>
        </w:rPr>
        <w:t xml:space="preserve">or </w:t>
      </w:r>
      <w:r w:rsidRPr="007B7C00">
        <w:rPr>
          <w:sz w:val="24"/>
          <w:szCs w:val="24"/>
        </w:rPr>
        <w:t>cortical loss</w:t>
      </w:r>
    </w:p>
    <w:p w14:paraId="75AA1BD0" w14:textId="1EA36894" w:rsidR="009D5064" w:rsidRPr="000B5996" w:rsidRDefault="009D5064" w:rsidP="0093773F">
      <w:pPr>
        <w:pStyle w:val="ListParagraph"/>
        <w:numPr>
          <w:ilvl w:val="0"/>
          <w:numId w:val="8"/>
        </w:numPr>
        <w:spacing w:after="0" w:line="240" w:lineRule="auto"/>
        <w:rPr>
          <w:sz w:val="24"/>
          <w:szCs w:val="24"/>
        </w:rPr>
      </w:pPr>
      <w:r w:rsidRPr="000B5996">
        <w:rPr>
          <w:sz w:val="24"/>
          <w:szCs w:val="24"/>
        </w:rPr>
        <w:t>Abnormal cortical gyral patterns diagnosed after 28 weeks gestation –</w:t>
      </w:r>
      <w:r w:rsidR="00474574">
        <w:rPr>
          <w:sz w:val="24"/>
          <w:szCs w:val="24"/>
        </w:rPr>
        <w:t xml:space="preserve"> includes l</w:t>
      </w:r>
      <w:r w:rsidRPr="000B5996">
        <w:rPr>
          <w:sz w:val="24"/>
          <w:szCs w:val="24"/>
        </w:rPr>
        <w:t>issencephaly</w:t>
      </w:r>
      <w:r w:rsidR="00474574">
        <w:rPr>
          <w:sz w:val="24"/>
          <w:szCs w:val="24"/>
        </w:rPr>
        <w:t>, a</w:t>
      </w:r>
      <w:r w:rsidRPr="000B5996">
        <w:rPr>
          <w:sz w:val="24"/>
          <w:szCs w:val="24"/>
        </w:rPr>
        <w:t>gyria</w:t>
      </w:r>
      <w:r w:rsidR="00474574">
        <w:rPr>
          <w:sz w:val="24"/>
          <w:szCs w:val="24"/>
        </w:rPr>
        <w:t>,</w:t>
      </w:r>
      <w:r w:rsidRPr="000B5996">
        <w:rPr>
          <w:sz w:val="24"/>
          <w:szCs w:val="24"/>
        </w:rPr>
        <w:t xml:space="preserve"> smooth brain, </w:t>
      </w:r>
      <w:r w:rsidR="00474574">
        <w:rPr>
          <w:sz w:val="24"/>
          <w:szCs w:val="24"/>
        </w:rPr>
        <w:t>p</w:t>
      </w:r>
      <w:r w:rsidRPr="000B5996">
        <w:rPr>
          <w:sz w:val="24"/>
          <w:szCs w:val="24"/>
        </w:rPr>
        <w:t>achygyria</w:t>
      </w:r>
      <w:r w:rsidR="00474574">
        <w:rPr>
          <w:sz w:val="24"/>
          <w:szCs w:val="24"/>
        </w:rPr>
        <w:t>, ma</w:t>
      </w:r>
      <w:r w:rsidRPr="000B5996">
        <w:rPr>
          <w:sz w:val="24"/>
          <w:szCs w:val="24"/>
        </w:rPr>
        <w:t>crogyria</w:t>
      </w:r>
      <w:r w:rsidR="00474574">
        <w:rPr>
          <w:sz w:val="24"/>
          <w:szCs w:val="24"/>
        </w:rPr>
        <w:t>, i</w:t>
      </w:r>
      <w:r w:rsidRPr="000B5996">
        <w:rPr>
          <w:sz w:val="24"/>
          <w:szCs w:val="24"/>
        </w:rPr>
        <w:t xml:space="preserve">ncomplete lissencephaly (reduced number of gyri which are wider than normal), </w:t>
      </w:r>
      <w:r w:rsidR="00474574">
        <w:rPr>
          <w:sz w:val="24"/>
          <w:szCs w:val="24"/>
        </w:rPr>
        <w:t>p</w:t>
      </w:r>
      <w:r w:rsidRPr="000B5996">
        <w:rPr>
          <w:sz w:val="24"/>
          <w:szCs w:val="24"/>
        </w:rPr>
        <w:t xml:space="preserve">olymicrogyria, </w:t>
      </w:r>
      <w:r w:rsidR="00474574">
        <w:rPr>
          <w:sz w:val="24"/>
          <w:szCs w:val="24"/>
        </w:rPr>
        <w:t>g</w:t>
      </w:r>
      <w:r w:rsidRPr="000B5996">
        <w:rPr>
          <w:sz w:val="24"/>
          <w:szCs w:val="24"/>
        </w:rPr>
        <w:t>ray matter heterotopia</w:t>
      </w:r>
      <w:r w:rsidR="00474574">
        <w:rPr>
          <w:sz w:val="24"/>
          <w:szCs w:val="24"/>
        </w:rPr>
        <w:t>,</w:t>
      </w:r>
      <w:r w:rsidRPr="000B5996">
        <w:rPr>
          <w:sz w:val="24"/>
          <w:szCs w:val="24"/>
        </w:rPr>
        <w:t xml:space="preserve"> </w:t>
      </w:r>
      <w:r w:rsidR="00474574">
        <w:rPr>
          <w:sz w:val="24"/>
          <w:szCs w:val="24"/>
        </w:rPr>
        <w:t>e</w:t>
      </w:r>
      <w:r w:rsidRPr="000B5996">
        <w:rPr>
          <w:sz w:val="24"/>
          <w:szCs w:val="24"/>
        </w:rPr>
        <w:t>ctopia</w:t>
      </w:r>
      <w:r w:rsidR="00474574">
        <w:rPr>
          <w:sz w:val="24"/>
          <w:szCs w:val="24"/>
        </w:rPr>
        <w:t xml:space="preserve"> or m</w:t>
      </w:r>
      <w:r w:rsidRPr="000B5996">
        <w:rPr>
          <w:sz w:val="24"/>
          <w:szCs w:val="24"/>
        </w:rPr>
        <w:t>arginal glioneuronal heterotopias</w:t>
      </w:r>
      <w:r w:rsidR="00474574">
        <w:rPr>
          <w:sz w:val="24"/>
          <w:szCs w:val="24"/>
        </w:rPr>
        <w:t>, l</w:t>
      </w:r>
      <w:r w:rsidRPr="000B5996">
        <w:rPr>
          <w:sz w:val="24"/>
          <w:szCs w:val="24"/>
        </w:rPr>
        <w:t>eptomeni</w:t>
      </w:r>
      <w:r w:rsidR="00290B89">
        <w:rPr>
          <w:sz w:val="24"/>
          <w:szCs w:val="24"/>
        </w:rPr>
        <w:t>n</w:t>
      </w:r>
      <w:r w:rsidRPr="000B5996">
        <w:rPr>
          <w:sz w:val="24"/>
          <w:szCs w:val="24"/>
        </w:rPr>
        <w:t>geal heterotopias</w:t>
      </w:r>
      <w:r w:rsidR="00474574">
        <w:rPr>
          <w:sz w:val="24"/>
          <w:szCs w:val="24"/>
        </w:rPr>
        <w:t>,</w:t>
      </w:r>
      <w:r w:rsidRPr="000B5996">
        <w:rPr>
          <w:sz w:val="24"/>
          <w:szCs w:val="24"/>
        </w:rPr>
        <w:t xml:space="preserve"> </w:t>
      </w:r>
      <w:r w:rsidR="00474574">
        <w:rPr>
          <w:sz w:val="24"/>
          <w:szCs w:val="24"/>
        </w:rPr>
        <w:t>n</w:t>
      </w:r>
      <w:r w:rsidRPr="000B5996">
        <w:rPr>
          <w:sz w:val="24"/>
          <w:szCs w:val="24"/>
        </w:rPr>
        <w:t>euronal migration disorder</w:t>
      </w:r>
      <w:r w:rsidR="00474574">
        <w:rPr>
          <w:sz w:val="24"/>
          <w:szCs w:val="24"/>
        </w:rPr>
        <w:t>, n</w:t>
      </w:r>
      <w:r w:rsidRPr="000B5996">
        <w:rPr>
          <w:sz w:val="24"/>
          <w:szCs w:val="24"/>
        </w:rPr>
        <w:t>euronal maturation disorder,</w:t>
      </w:r>
      <w:r w:rsidR="00474574">
        <w:rPr>
          <w:sz w:val="24"/>
          <w:szCs w:val="24"/>
        </w:rPr>
        <w:t xml:space="preserve"> s</w:t>
      </w:r>
      <w:r w:rsidRPr="000B5996">
        <w:rPr>
          <w:sz w:val="24"/>
          <w:szCs w:val="24"/>
        </w:rPr>
        <w:t xml:space="preserve">chizencephaly </w:t>
      </w:r>
    </w:p>
    <w:p w14:paraId="19F9E56A" w14:textId="1534436F" w:rsidR="009D5064" w:rsidRPr="000B5996" w:rsidRDefault="009D5064" w:rsidP="0093773F">
      <w:pPr>
        <w:pStyle w:val="ListParagraph"/>
        <w:numPr>
          <w:ilvl w:val="0"/>
          <w:numId w:val="8"/>
        </w:numPr>
        <w:spacing w:after="0" w:line="240" w:lineRule="auto"/>
        <w:rPr>
          <w:sz w:val="24"/>
          <w:szCs w:val="24"/>
        </w:rPr>
      </w:pPr>
      <w:r w:rsidRPr="000B5996">
        <w:rPr>
          <w:sz w:val="24"/>
          <w:szCs w:val="24"/>
        </w:rPr>
        <w:t xml:space="preserve">Corpus callosum abnormalities – </w:t>
      </w:r>
      <w:r w:rsidR="00062E2E">
        <w:rPr>
          <w:sz w:val="24"/>
          <w:szCs w:val="24"/>
        </w:rPr>
        <w:t>i</w:t>
      </w:r>
      <w:r w:rsidR="00474574">
        <w:rPr>
          <w:sz w:val="24"/>
          <w:szCs w:val="24"/>
        </w:rPr>
        <w:t>nclud</w:t>
      </w:r>
      <w:r w:rsidR="00062E2E">
        <w:rPr>
          <w:sz w:val="24"/>
          <w:szCs w:val="24"/>
        </w:rPr>
        <w:t>es</w:t>
      </w:r>
      <w:r w:rsidR="00474574">
        <w:rPr>
          <w:sz w:val="24"/>
          <w:szCs w:val="24"/>
        </w:rPr>
        <w:t xml:space="preserve"> a</w:t>
      </w:r>
      <w:r w:rsidRPr="000B5996">
        <w:rPr>
          <w:sz w:val="24"/>
          <w:szCs w:val="24"/>
        </w:rPr>
        <w:t>genesis</w:t>
      </w:r>
      <w:r w:rsidR="00062E2E">
        <w:rPr>
          <w:sz w:val="24"/>
          <w:szCs w:val="24"/>
        </w:rPr>
        <w:t xml:space="preserve"> or</w:t>
      </w:r>
      <w:r w:rsidR="00474574">
        <w:rPr>
          <w:sz w:val="24"/>
          <w:szCs w:val="24"/>
        </w:rPr>
        <w:t xml:space="preserve"> </w:t>
      </w:r>
      <w:r w:rsidRPr="00BA0AB8">
        <w:rPr>
          <w:sz w:val="24"/>
          <w:szCs w:val="24"/>
        </w:rPr>
        <w:t>absence</w:t>
      </w:r>
      <w:r w:rsidRPr="000B5996">
        <w:rPr>
          <w:sz w:val="24"/>
          <w:szCs w:val="24"/>
        </w:rPr>
        <w:t xml:space="preserve"> (either complete or partial), </w:t>
      </w:r>
      <w:r w:rsidR="00474574">
        <w:rPr>
          <w:sz w:val="24"/>
          <w:szCs w:val="24"/>
        </w:rPr>
        <w:t>h</w:t>
      </w:r>
      <w:r w:rsidRPr="000B5996">
        <w:rPr>
          <w:sz w:val="24"/>
          <w:szCs w:val="24"/>
        </w:rPr>
        <w:t xml:space="preserve">ypoplasia, </w:t>
      </w:r>
      <w:r w:rsidR="00474574">
        <w:rPr>
          <w:sz w:val="24"/>
          <w:szCs w:val="24"/>
        </w:rPr>
        <w:t>d</w:t>
      </w:r>
      <w:r w:rsidRPr="000B5996">
        <w:rPr>
          <w:sz w:val="24"/>
          <w:szCs w:val="24"/>
        </w:rPr>
        <w:t xml:space="preserve">ysgenesis, </w:t>
      </w:r>
      <w:r w:rsidR="00474574">
        <w:rPr>
          <w:sz w:val="24"/>
          <w:szCs w:val="24"/>
        </w:rPr>
        <w:t>or t</w:t>
      </w:r>
      <w:r w:rsidRPr="007B7C00">
        <w:rPr>
          <w:sz w:val="24"/>
          <w:szCs w:val="24"/>
        </w:rPr>
        <w:t xml:space="preserve">hinning </w:t>
      </w:r>
    </w:p>
    <w:p w14:paraId="22E2C7E3" w14:textId="260D36BF" w:rsidR="009D5064" w:rsidRPr="000B5996" w:rsidRDefault="009D5064" w:rsidP="0093773F">
      <w:pPr>
        <w:pStyle w:val="ListParagraph"/>
        <w:numPr>
          <w:ilvl w:val="0"/>
          <w:numId w:val="8"/>
        </w:numPr>
        <w:spacing w:after="0" w:line="240" w:lineRule="auto"/>
        <w:rPr>
          <w:sz w:val="24"/>
          <w:szCs w:val="24"/>
        </w:rPr>
      </w:pPr>
      <w:r w:rsidRPr="000B5996">
        <w:rPr>
          <w:sz w:val="24"/>
          <w:szCs w:val="24"/>
        </w:rPr>
        <w:t xml:space="preserve">Cerebellar abnormalities – </w:t>
      </w:r>
      <w:r w:rsidR="0003354E">
        <w:rPr>
          <w:sz w:val="24"/>
          <w:szCs w:val="24"/>
        </w:rPr>
        <w:t>i</w:t>
      </w:r>
      <w:r w:rsidR="0080452C">
        <w:rPr>
          <w:sz w:val="24"/>
          <w:szCs w:val="24"/>
        </w:rPr>
        <w:t>nclud</w:t>
      </w:r>
      <w:r w:rsidR="0003354E">
        <w:rPr>
          <w:sz w:val="24"/>
          <w:szCs w:val="24"/>
        </w:rPr>
        <w:t>es</w:t>
      </w:r>
      <w:r w:rsidR="0080452C">
        <w:rPr>
          <w:sz w:val="24"/>
          <w:szCs w:val="24"/>
        </w:rPr>
        <w:t xml:space="preserve"> a</w:t>
      </w:r>
      <w:r w:rsidR="00313014">
        <w:rPr>
          <w:sz w:val="24"/>
          <w:szCs w:val="24"/>
        </w:rPr>
        <w:t>genesis, hypoplasia, dysplasia, atrophy, Dandy Walker malformation, Dandy Walker Blake continuum</w:t>
      </w:r>
      <w:r w:rsidR="0080452C">
        <w:rPr>
          <w:sz w:val="24"/>
          <w:szCs w:val="24"/>
        </w:rPr>
        <w:t xml:space="preserve">, </w:t>
      </w:r>
      <w:r w:rsidR="00313014">
        <w:rPr>
          <w:sz w:val="24"/>
          <w:szCs w:val="24"/>
        </w:rPr>
        <w:t xml:space="preserve">Dandy Walker variant </w:t>
      </w:r>
    </w:p>
    <w:p w14:paraId="711B01AA" w14:textId="0EA2A086" w:rsidR="009D5064" w:rsidRPr="000B5996" w:rsidRDefault="009D5064" w:rsidP="0093773F">
      <w:pPr>
        <w:pStyle w:val="ListParagraph"/>
        <w:numPr>
          <w:ilvl w:val="0"/>
          <w:numId w:val="8"/>
        </w:numPr>
        <w:spacing w:after="0" w:line="240" w:lineRule="auto"/>
        <w:rPr>
          <w:sz w:val="24"/>
          <w:szCs w:val="24"/>
        </w:rPr>
      </w:pPr>
      <w:r w:rsidRPr="000B5996">
        <w:rPr>
          <w:sz w:val="24"/>
          <w:szCs w:val="24"/>
        </w:rPr>
        <w:t xml:space="preserve">Porencephaly – </w:t>
      </w:r>
      <w:r w:rsidR="0003354E">
        <w:rPr>
          <w:sz w:val="24"/>
          <w:szCs w:val="24"/>
        </w:rPr>
        <w:t>i</w:t>
      </w:r>
      <w:r w:rsidR="0080452C">
        <w:rPr>
          <w:sz w:val="24"/>
          <w:szCs w:val="24"/>
        </w:rPr>
        <w:t>ncludes p</w:t>
      </w:r>
      <w:r w:rsidR="00690C6D">
        <w:rPr>
          <w:sz w:val="24"/>
          <w:szCs w:val="24"/>
        </w:rPr>
        <w:t>o</w:t>
      </w:r>
      <w:r w:rsidRPr="000B5996">
        <w:rPr>
          <w:sz w:val="24"/>
          <w:szCs w:val="24"/>
        </w:rPr>
        <w:t xml:space="preserve">rencephalic cyst or cavity, </w:t>
      </w:r>
      <w:r w:rsidRPr="007B7C00">
        <w:rPr>
          <w:sz w:val="24"/>
          <w:szCs w:val="24"/>
        </w:rPr>
        <w:t>developmental porencephaly</w:t>
      </w:r>
    </w:p>
    <w:p w14:paraId="341BCB6C" w14:textId="3235E2E3" w:rsidR="009D5064" w:rsidRPr="000B5996" w:rsidRDefault="009D5064" w:rsidP="0093773F">
      <w:pPr>
        <w:pStyle w:val="ListParagraph"/>
        <w:numPr>
          <w:ilvl w:val="0"/>
          <w:numId w:val="8"/>
        </w:numPr>
        <w:spacing w:after="0" w:line="240" w:lineRule="auto"/>
        <w:rPr>
          <w:sz w:val="24"/>
          <w:szCs w:val="24"/>
        </w:rPr>
      </w:pPr>
      <w:r w:rsidRPr="000B5996">
        <w:rPr>
          <w:sz w:val="24"/>
          <w:szCs w:val="24"/>
        </w:rPr>
        <w:t>Hydranenc</w:t>
      </w:r>
      <w:r w:rsidRPr="007B7C00">
        <w:rPr>
          <w:sz w:val="24"/>
          <w:szCs w:val="24"/>
        </w:rPr>
        <w:t>ephaly</w:t>
      </w:r>
      <w:r w:rsidR="0080452C">
        <w:rPr>
          <w:sz w:val="24"/>
          <w:szCs w:val="24"/>
        </w:rPr>
        <w:t xml:space="preserve"> – </w:t>
      </w:r>
      <w:r w:rsidR="004073FD">
        <w:rPr>
          <w:sz w:val="24"/>
          <w:szCs w:val="24"/>
        </w:rPr>
        <w:t>includes un</w:t>
      </w:r>
      <w:r w:rsidR="0080452C">
        <w:rPr>
          <w:sz w:val="24"/>
          <w:szCs w:val="24"/>
        </w:rPr>
        <w:t xml:space="preserve">ilateral </w:t>
      </w:r>
      <w:r w:rsidRPr="007B7C00">
        <w:rPr>
          <w:sz w:val="24"/>
          <w:szCs w:val="24"/>
        </w:rPr>
        <w:t xml:space="preserve">or </w:t>
      </w:r>
      <w:r w:rsidR="004073FD">
        <w:rPr>
          <w:sz w:val="24"/>
          <w:szCs w:val="24"/>
        </w:rPr>
        <w:t>b</w:t>
      </w:r>
      <w:r w:rsidRPr="007B7C00">
        <w:rPr>
          <w:sz w:val="24"/>
          <w:szCs w:val="24"/>
        </w:rPr>
        <w:t>ilateral</w:t>
      </w:r>
      <w:r w:rsidRPr="000B5996">
        <w:rPr>
          <w:sz w:val="24"/>
          <w:szCs w:val="24"/>
        </w:rPr>
        <w:t xml:space="preserve"> </w:t>
      </w:r>
    </w:p>
    <w:p w14:paraId="2957C108" w14:textId="753E64ED" w:rsidR="009D5064" w:rsidRPr="000B5996" w:rsidRDefault="00FB1C1C" w:rsidP="0093773F">
      <w:pPr>
        <w:pStyle w:val="ListParagraph"/>
        <w:numPr>
          <w:ilvl w:val="0"/>
          <w:numId w:val="8"/>
        </w:numPr>
        <w:spacing w:after="0" w:line="240" w:lineRule="auto"/>
        <w:rPr>
          <w:sz w:val="24"/>
          <w:szCs w:val="24"/>
        </w:rPr>
      </w:pPr>
      <w:r>
        <w:rPr>
          <w:sz w:val="24"/>
          <w:szCs w:val="24"/>
        </w:rPr>
        <w:t>Moderate or severe v</w:t>
      </w:r>
      <w:r w:rsidR="009D5064" w:rsidRPr="000B5996">
        <w:rPr>
          <w:sz w:val="24"/>
          <w:szCs w:val="24"/>
        </w:rPr>
        <w:t>entriculomegaly</w:t>
      </w:r>
      <w:r>
        <w:rPr>
          <w:sz w:val="24"/>
          <w:szCs w:val="24"/>
        </w:rPr>
        <w:t xml:space="preserve"> or </w:t>
      </w:r>
      <w:r w:rsidR="009D5064" w:rsidRPr="000B5996">
        <w:rPr>
          <w:sz w:val="24"/>
          <w:szCs w:val="24"/>
        </w:rPr>
        <w:t>hydrocephaly</w:t>
      </w:r>
      <w:r w:rsidR="00B112EC">
        <w:rPr>
          <w:sz w:val="24"/>
          <w:szCs w:val="24"/>
        </w:rPr>
        <w:t>, including communicating hydrocephaly and that due to aqueductal stenosis</w:t>
      </w:r>
      <w:r w:rsidR="005B79DE">
        <w:rPr>
          <w:sz w:val="24"/>
          <w:szCs w:val="24"/>
        </w:rPr>
        <w:t xml:space="preserve"> </w:t>
      </w:r>
    </w:p>
    <w:p w14:paraId="26951EBC" w14:textId="23E85B49" w:rsidR="009D5064" w:rsidRDefault="009D5064" w:rsidP="0093773F">
      <w:pPr>
        <w:pStyle w:val="ListParagraph"/>
        <w:numPr>
          <w:ilvl w:val="0"/>
          <w:numId w:val="8"/>
        </w:numPr>
        <w:spacing w:after="0" w:line="240" w:lineRule="auto"/>
        <w:rPr>
          <w:sz w:val="24"/>
          <w:szCs w:val="24"/>
        </w:rPr>
      </w:pPr>
      <w:r w:rsidRPr="000B5996">
        <w:rPr>
          <w:sz w:val="24"/>
          <w:szCs w:val="24"/>
        </w:rPr>
        <w:t xml:space="preserve">Fetal brain </w:t>
      </w:r>
      <w:r w:rsidR="00290B89" w:rsidRPr="000B5996">
        <w:rPr>
          <w:sz w:val="24"/>
          <w:szCs w:val="24"/>
        </w:rPr>
        <w:t>disruption</w:t>
      </w:r>
      <w:r w:rsidRPr="000B5996">
        <w:rPr>
          <w:sz w:val="24"/>
          <w:szCs w:val="24"/>
        </w:rPr>
        <w:t xml:space="preserve"> sequence – components </w:t>
      </w:r>
      <w:r w:rsidR="00091EA9">
        <w:rPr>
          <w:sz w:val="24"/>
          <w:szCs w:val="24"/>
        </w:rPr>
        <w:t xml:space="preserve">are </w:t>
      </w:r>
      <w:r w:rsidR="003778A5">
        <w:rPr>
          <w:sz w:val="24"/>
          <w:szCs w:val="24"/>
        </w:rPr>
        <w:t xml:space="preserve">severe </w:t>
      </w:r>
      <w:r w:rsidRPr="000B5996">
        <w:rPr>
          <w:sz w:val="24"/>
          <w:szCs w:val="24"/>
        </w:rPr>
        <w:t xml:space="preserve">microcephaly, overlapping </w:t>
      </w:r>
      <w:r w:rsidR="003778A5">
        <w:rPr>
          <w:sz w:val="24"/>
          <w:szCs w:val="24"/>
        </w:rPr>
        <w:t xml:space="preserve">cranial </w:t>
      </w:r>
      <w:r w:rsidRPr="000B5996">
        <w:rPr>
          <w:sz w:val="24"/>
          <w:szCs w:val="24"/>
        </w:rPr>
        <w:t>sutures, promine</w:t>
      </w:r>
      <w:r w:rsidRPr="007B7C00">
        <w:rPr>
          <w:sz w:val="24"/>
          <w:szCs w:val="24"/>
        </w:rPr>
        <w:t xml:space="preserve">nt occipital bone, </w:t>
      </w:r>
      <w:r w:rsidR="003778A5">
        <w:rPr>
          <w:sz w:val="24"/>
          <w:szCs w:val="24"/>
        </w:rPr>
        <w:t xml:space="preserve">redundant </w:t>
      </w:r>
      <w:r w:rsidRPr="007B7C00">
        <w:rPr>
          <w:sz w:val="24"/>
          <w:szCs w:val="24"/>
        </w:rPr>
        <w:t xml:space="preserve">scalp </w:t>
      </w:r>
      <w:r w:rsidR="003778A5">
        <w:rPr>
          <w:sz w:val="24"/>
          <w:szCs w:val="24"/>
        </w:rPr>
        <w:t xml:space="preserve">skin or </w:t>
      </w:r>
      <w:r w:rsidRPr="007B7C00">
        <w:rPr>
          <w:sz w:val="24"/>
          <w:szCs w:val="24"/>
        </w:rPr>
        <w:t>rugae</w:t>
      </w:r>
      <w:r w:rsidR="003778A5">
        <w:rPr>
          <w:sz w:val="24"/>
          <w:szCs w:val="24"/>
        </w:rPr>
        <w:t>, in addition to severe neurologic impairment</w:t>
      </w:r>
      <w:r w:rsidR="00091EA9">
        <w:rPr>
          <w:sz w:val="24"/>
          <w:szCs w:val="24"/>
        </w:rPr>
        <w:t>. All components must be present to make the diagnosis.</w:t>
      </w:r>
    </w:p>
    <w:p w14:paraId="41C8C912" w14:textId="53568C95" w:rsidR="009D5064" w:rsidRDefault="009D5064" w:rsidP="0093773F">
      <w:pPr>
        <w:pStyle w:val="ListParagraph"/>
        <w:numPr>
          <w:ilvl w:val="0"/>
          <w:numId w:val="8"/>
        </w:numPr>
        <w:spacing w:after="0" w:line="240" w:lineRule="auto"/>
        <w:rPr>
          <w:sz w:val="24"/>
          <w:szCs w:val="24"/>
        </w:rPr>
      </w:pPr>
      <w:r w:rsidRPr="000B5996">
        <w:rPr>
          <w:sz w:val="24"/>
          <w:szCs w:val="24"/>
        </w:rPr>
        <w:t xml:space="preserve">Septo-optic dysplasia </w:t>
      </w:r>
      <w:r w:rsidR="00152A4B">
        <w:rPr>
          <w:sz w:val="24"/>
          <w:szCs w:val="24"/>
        </w:rPr>
        <w:t xml:space="preserve">– </w:t>
      </w:r>
      <w:r w:rsidR="00BA3B73">
        <w:rPr>
          <w:sz w:val="24"/>
          <w:szCs w:val="24"/>
        </w:rPr>
        <w:t>c</w:t>
      </w:r>
      <w:r w:rsidR="00152A4B">
        <w:rPr>
          <w:sz w:val="24"/>
          <w:szCs w:val="24"/>
        </w:rPr>
        <w:t xml:space="preserve">oexisting </w:t>
      </w:r>
      <w:r w:rsidRPr="000B5996">
        <w:rPr>
          <w:sz w:val="24"/>
          <w:szCs w:val="24"/>
        </w:rPr>
        <w:t>hypoplasia of the optic nerve and/or optic chiasma, absence of the septum pellucidum, abnormalities of the corpus callosum</w:t>
      </w:r>
    </w:p>
    <w:p w14:paraId="54EB9163" w14:textId="455BFE56" w:rsidR="009D5064" w:rsidRDefault="009D5064" w:rsidP="0093773F">
      <w:pPr>
        <w:pStyle w:val="ListParagraph"/>
        <w:numPr>
          <w:ilvl w:val="0"/>
          <w:numId w:val="8"/>
        </w:numPr>
        <w:spacing w:after="0" w:line="240" w:lineRule="auto"/>
        <w:rPr>
          <w:sz w:val="24"/>
          <w:szCs w:val="24"/>
        </w:rPr>
      </w:pPr>
      <w:r w:rsidRPr="000B5996">
        <w:rPr>
          <w:sz w:val="24"/>
          <w:szCs w:val="24"/>
        </w:rPr>
        <w:t xml:space="preserve">Multiple or bilateral ependymal </w:t>
      </w:r>
      <w:r w:rsidR="00A36828">
        <w:rPr>
          <w:sz w:val="24"/>
          <w:szCs w:val="24"/>
        </w:rPr>
        <w:t xml:space="preserve">or subependymal </w:t>
      </w:r>
      <w:r w:rsidRPr="000B5996">
        <w:rPr>
          <w:sz w:val="24"/>
          <w:szCs w:val="24"/>
        </w:rPr>
        <w:t xml:space="preserve">cysts  </w:t>
      </w:r>
    </w:p>
    <w:p w14:paraId="107C471C" w14:textId="5517E632" w:rsidR="0093773F" w:rsidRDefault="0093773F" w:rsidP="0093773F">
      <w:pPr>
        <w:spacing w:after="0" w:line="240" w:lineRule="auto"/>
        <w:rPr>
          <w:b/>
          <w:sz w:val="24"/>
          <w:szCs w:val="24"/>
        </w:rPr>
      </w:pPr>
    </w:p>
    <w:p w14:paraId="10E6E375" w14:textId="42BF6251" w:rsidR="002E65F8" w:rsidRPr="002E65F8" w:rsidRDefault="002E65F8" w:rsidP="0093773F">
      <w:pPr>
        <w:spacing w:after="0" w:line="240" w:lineRule="auto"/>
        <w:rPr>
          <w:sz w:val="24"/>
          <w:szCs w:val="24"/>
        </w:rPr>
      </w:pPr>
      <w:r w:rsidRPr="002E65F8">
        <w:rPr>
          <w:sz w:val="24"/>
          <w:szCs w:val="24"/>
        </w:rPr>
        <w:t>NOTE: While</w:t>
      </w:r>
      <w:r>
        <w:rPr>
          <w:sz w:val="24"/>
          <w:szCs w:val="24"/>
        </w:rPr>
        <w:t xml:space="preserve"> microcephaly must be diagnosed within the first 2 weeks of life to qualify, an associated brain abnormality can be diagnosed at any time.</w:t>
      </w:r>
      <w:r w:rsidRPr="002E65F8">
        <w:rPr>
          <w:sz w:val="24"/>
          <w:szCs w:val="24"/>
        </w:rPr>
        <w:t xml:space="preserve"> </w:t>
      </w:r>
    </w:p>
    <w:p w14:paraId="3B36D068" w14:textId="77777777" w:rsidR="002E65F8" w:rsidRDefault="002E65F8" w:rsidP="0093773F">
      <w:pPr>
        <w:spacing w:after="0" w:line="240" w:lineRule="auto"/>
        <w:rPr>
          <w:b/>
          <w:sz w:val="24"/>
          <w:szCs w:val="24"/>
        </w:rPr>
      </w:pPr>
    </w:p>
    <w:p w14:paraId="688E3F86" w14:textId="334F9E65" w:rsidR="009D5064" w:rsidRPr="007150C7" w:rsidRDefault="009D5064" w:rsidP="0093773F">
      <w:pPr>
        <w:spacing w:after="0" w:line="240" w:lineRule="auto"/>
        <w:rPr>
          <w:b/>
          <w:sz w:val="24"/>
          <w:szCs w:val="24"/>
        </w:rPr>
      </w:pPr>
      <w:r w:rsidRPr="007150C7">
        <w:rPr>
          <w:b/>
          <w:sz w:val="24"/>
          <w:szCs w:val="24"/>
        </w:rPr>
        <w:t>EX</w:t>
      </w:r>
      <w:r w:rsidR="007150C7" w:rsidRPr="007150C7">
        <w:rPr>
          <w:b/>
          <w:sz w:val="24"/>
          <w:szCs w:val="24"/>
        </w:rPr>
        <w:t>C</w:t>
      </w:r>
      <w:r w:rsidRPr="007150C7">
        <w:rPr>
          <w:b/>
          <w:sz w:val="24"/>
          <w:szCs w:val="24"/>
        </w:rPr>
        <w:t>LUSIONS</w:t>
      </w:r>
    </w:p>
    <w:p w14:paraId="4E194A8D" w14:textId="77777777" w:rsidR="007150C7" w:rsidRDefault="007150C7" w:rsidP="00D36079">
      <w:pPr>
        <w:pStyle w:val="ListParagraph"/>
        <w:numPr>
          <w:ilvl w:val="0"/>
          <w:numId w:val="34"/>
        </w:numPr>
        <w:spacing w:after="0" w:line="240" w:lineRule="auto"/>
        <w:rPr>
          <w:sz w:val="24"/>
          <w:szCs w:val="24"/>
        </w:rPr>
      </w:pPr>
      <w:r>
        <w:rPr>
          <w:sz w:val="24"/>
          <w:szCs w:val="24"/>
        </w:rPr>
        <w:t xml:space="preserve">Isolated </w:t>
      </w:r>
      <w:r w:rsidR="009D5064" w:rsidRPr="000B5996">
        <w:rPr>
          <w:sz w:val="24"/>
          <w:szCs w:val="24"/>
        </w:rPr>
        <w:t xml:space="preserve">microcephaly </w:t>
      </w:r>
      <w:r>
        <w:rPr>
          <w:sz w:val="24"/>
          <w:szCs w:val="24"/>
        </w:rPr>
        <w:t xml:space="preserve">without a coexisting major brain abnormality </w:t>
      </w:r>
    </w:p>
    <w:p w14:paraId="08370D0E" w14:textId="6109FCFB" w:rsidR="007150C7" w:rsidRDefault="007150C7" w:rsidP="00D36079">
      <w:pPr>
        <w:pStyle w:val="ListParagraph"/>
        <w:numPr>
          <w:ilvl w:val="0"/>
          <w:numId w:val="34"/>
        </w:numPr>
        <w:spacing w:after="0" w:line="240" w:lineRule="auto"/>
        <w:rPr>
          <w:sz w:val="24"/>
          <w:szCs w:val="24"/>
        </w:rPr>
      </w:pPr>
      <w:r>
        <w:rPr>
          <w:sz w:val="24"/>
          <w:szCs w:val="24"/>
        </w:rPr>
        <w:t xml:space="preserve">Mention of microcephaly </w:t>
      </w:r>
      <w:r w:rsidR="009F2BF6">
        <w:rPr>
          <w:sz w:val="24"/>
          <w:szCs w:val="24"/>
        </w:rPr>
        <w:t xml:space="preserve">in the medical record </w:t>
      </w:r>
      <w:r>
        <w:rPr>
          <w:sz w:val="24"/>
          <w:szCs w:val="24"/>
        </w:rPr>
        <w:t xml:space="preserve">with </w:t>
      </w:r>
      <w:r w:rsidR="00285D03">
        <w:rPr>
          <w:sz w:val="24"/>
          <w:szCs w:val="24"/>
        </w:rPr>
        <w:t>no</w:t>
      </w:r>
      <w:r>
        <w:rPr>
          <w:sz w:val="24"/>
          <w:szCs w:val="24"/>
        </w:rPr>
        <w:t xml:space="preserve"> HC measurement </w:t>
      </w:r>
      <w:r w:rsidR="00285D03">
        <w:rPr>
          <w:sz w:val="24"/>
          <w:szCs w:val="24"/>
        </w:rPr>
        <w:t xml:space="preserve">documented or with a HC measurement </w:t>
      </w:r>
      <w:r>
        <w:rPr>
          <w:sz w:val="24"/>
          <w:szCs w:val="24"/>
        </w:rPr>
        <w:t>&gt;3% for gestational age and sex</w:t>
      </w:r>
      <w:r w:rsidR="00285D03">
        <w:rPr>
          <w:sz w:val="24"/>
          <w:szCs w:val="24"/>
        </w:rPr>
        <w:t xml:space="preserve"> </w:t>
      </w:r>
      <w:r w:rsidR="009F2BF6">
        <w:rPr>
          <w:sz w:val="24"/>
          <w:szCs w:val="24"/>
        </w:rPr>
        <w:t xml:space="preserve">at birth or within the first 2 weeks of life </w:t>
      </w:r>
    </w:p>
    <w:p w14:paraId="7CD9A38F" w14:textId="17FCBD4F" w:rsidR="007150C7" w:rsidRDefault="007150C7" w:rsidP="00D36079">
      <w:pPr>
        <w:pStyle w:val="ListParagraph"/>
        <w:numPr>
          <w:ilvl w:val="0"/>
          <w:numId w:val="34"/>
        </w:numPr>
        <w:spacing w:after="0" w:line="240" w:lineRule="auto"/>
        <w:rPr>
          <w:sz w:val="24"/>
          <w:szCs w:val="24"/>
        </w:rPr>
      </w:pPr>
      <w:r>
        <w:rPr>
          <w:sz w:val="24"/>
          <w:szCs w:val="24"/>
        </w:rPr>
        <w:t xml:space="preserve">Microcephaly first </w:t>
      </w:r>
      <w:r w:rsidR="009F2BF6">
        <w:rPr>
          <w:sz w:val="24"/>
          <w:szCs w:val="24"/>
        </w:rPr>
        <w:t xml:space="preserve">mentioned </w:t>
      </w:r>
      <w:r>
        <w:rPr>
          <w:sz w:val="24"/>
          <w:szCs w:val="24"/>
        </w:rPr>
        <w:t>beyond two weeks of age</w:t>
      </w:r>
    </w:p>
    <w:p w14:paraId="55F745D5" w14:textId="1D68CB18" w:rsidR="0093546E" w:rsidRDefault="0093546E" w:rsidP="00D36079">
      <w:pPr>
        <w:pStyle w:val="ListParagraph"/>
        <w:numPr>
          <w:ilvl w:val="0"/>
          <w:numId w:val="34"/>
        </w:numPr>
        <w:spacing w:after="0" w:line="240" w:lineRule="auto"/>
        <w:rPr>
          <w:sz w:val="24"/>
          <w:szCs w:val="24"/>
        </w:rPr>
      </w:pPr>
      <w:r>
        <w:rPr>
          <w:sz w:val="24"/>
          <w:szCs w:val="24"/>
        </w:rPr>
        <w:t>Infants with more than one HC recorded within the first 2 weeks of life for which at least one HC measures more than the 3</w:t>
      </w:r>
      <w:r w:rsidRPr="0093546E">
        <w:rPr>
          <w:sz w:val="24"/>
          <w:szCs w:val="24"/>
          <w:vertAlign w:val="superscript"/>
        </w:rPr>
        <w:t>rd</w:t>
      </w:r>
      <w:r>
        <w:rPr>
          <w:sz w:val="24"/>
          <w:szCs w:val="24"/>
        </w:rPr>
        <w:t xml:space="preserve"> percentile for gestational age and sex at birth.</w:t>
      </w:r>
    </w:p>
    <w:p w14:paraId="327516D9" w14:textId="197202CC" w:rsidR="00F70C6E" w:rsidRDefault="00F70C6E" w:rsidP="00D36079">
      <w:pPr>
        <w:pStyle w:val="ListParagraph"/>
        <w:numPr>
          <w:ilvl w:val="0"/>
          <w:numId w:val="34"/>
        </w:numPr>
        <w:spacing w:after="0" w:line="240" w:lineRule="auto"/>
        <w:rPr>
          <w:sz w:val="24"/>
          <w:szCs w:val="24"/>
        </w:rPr>
      </w:pPr>
      <w:r w:rsidRPr="000B5996">
        <w:rPr>
          <w:sz w:val="24"/>
          <w:szCs w:val="24"/>
        </w:rPr>
        <w:t>Acquired microcephaly –</w:t>
      </w:r>
      <w:r>
        <w:rPr>
          <w:sz w:val="24"/>
          <w:szCs w:val="24"/>
        </w:rPr>
        <w:t xml:space="preserve"> </w:t>
      </w:r>
      <w:r w:rsidR="00394B8A">
        <w:rPr>
          <w:sz w:val="24"/>
          <w:szCs w:val="24"/>
        </w:rPr>
        <w:t>e</w:t>
      </w:r>
      <w:r>
        <w:rPr>
          <w:sz w:val="24"/>
          <w:szCs w:val="24"/>
        </w:rPr>
        <w:t xml:space="preserve">xamples include microcephaly resulting from </w:t>
      </w:r>
      <w:r w:rsidRPr="000B5996">
        <w:rPr>
          <w:sz w:val="24"/>
          <w:szCs w:val="24"/>
        </w:rPr>
        <w:t>a delivery complication</w:t>
      </w:r>
      <w:r>
        <w:rPr>
          <w:sz w:val="24"/>
          <w:szCs w:val="24"/>
        </w:rPr>
        <w:t xml:space="preserve">, </w:t>
      </w:r>
      <w:r w:rsidRPr="000B5996">
        <w:rPr>
          <w:sz w:val="24"/>
          <w:szCs w:val="24"/>
        </w:rPr>
        <w:t xml:space="preserve">postnatal </w:t>
      </w:r>
      <w:r>
        <w:rPr>
          <w:sz w:val="24"/>
          <w:szCs w:val="24"/>
        </w:rPr>
        <w:t xml:space="preserve">insult or </w:t>
      </w:r>
      <w:r w:rsidRPr="000B5996">
        <w:rPr>
          <w:sz w:val="24"/>
          <w:szCs w:val="24"/>
        </w:rPr>
        <w:t>trauma</w:t>
      </w:r>
      <w:r>
        <w:rPr>
          <w:sz w:val="24"/>
          <w:szCs w:val="24"/>
        </w:rPr>
        <w:t>, meningitis, etc.</w:t>
      </w:r>
    </w:p>
    <w:p w14:paraId="6FEE98AC" w14:textId="72D32EBC" w:rsidR="00F70C6E" w:rsidRPr="000B5996" w:rsidRDefault="00F70C6E" w:rsidP="00D36079">
      <w:pPr>
        <w:pStyle w:val="ListParagraph"/>
        <w:numPr>
          <w:ilvl w:val="0"/>
          <w:numId w:val="34"/>
        </w:numPr>
        <w:spacing w:after="0" w:line="240" w:lineRule="auto"/>
        <w:rPr>
          <w:sz w:val="24"/>
          <w:szCs w:val="24"/>
        </w:rPr>
      </w:pPr>
      <w:r>
        <w:rPr>
          <w:sz w:val="24"/>
          <w:szCs w:val="24"/>
        </w:rPr>
        <w:t>Macrocephaly, m</w:t>
      </w:r>
      <w:r w:rsidRPr="000B5996">
        <w:rPr>
          <w:sz w:val="24"/>
          <w:szCs w:val="24"/>
        </w:rPr>
        <w:t>egalencehpaly</w:t>
      </w:r>
      <w:r>
        <w:rPr>
          <w:sz w:val="24"/>
          <w:szCs w:val="24"/>
        </w:rPr>
        <w:t>, m</w:t>
      </w:r>
      <w:r w:rsidRPr="000B5996">
        <w:rPr>
          <w:sz w:val="24"/>
          <w:szCs w:val="24"/>
        </w:rPr>
        <w:t>acr</w:t>
      </w:r>
      <w:r>
        <w:rPr>
          <w:sz w:val="24"/>
          <w:szCs w:val="24"/>
        </w:rPr>
        <w:t>o</w:t>
      </w:r>
      <w:r w:rsidRPr="000B5996">
        <w:rPr>
          <w:sz w:val="24"/>
          <w:szCs w:val="24"/>
        </w:rPr>
        <w:t>encephaly</w:t>
      </w:r>
    </w:p>
    <w:p w14:paraId="7538C011" w14:textId="62788EE1" w:rsidR="00F70C6E" w:rsidRDefault="007150C7" w:rsidP="00D36079">
      <w:pPr>
        <w:pStyle w:val="ListParagraph"/>
        <w:numPr>
          <w:ilvl w:val="0"/>
          <w:numId w:val="34"/>
        </w:numPr>
        <w:spacing w:after="0" w:line="240" w:lineRule="auto"/>
        <w:rPr>
          <w:sz w:val="24"/>
          <w:szCs w:val="24"/>
        </w:rPr>
      </w:pPr>
      <w:r>
        <w:rPr>
          <w:sz w:val="24"/>
          <w:szCs w:val="24"/>
        </w:rPr>
        <w:t>Microcephal</w:t>
      </w:r>
      <w:r w:rsidR="00F70C6E">
        <w:rPr>
          <w:sz w:val="24"/>
          <w:szCs w:val="24"/>
        </w:rPr>
        <w:t xml:space="preserve">y </w:t>
      </w:r>
      <w:r>
        <w:rPr>
          <w:sz w:val="24"/>
          <w:szCs w:val="24"/>
        </w:rPr>
        <w:t xml:space="preserve">associated with </w:t>
      </w:r>
      <w:r w:rsidR="00F70C6E">
        <w:rPr>
          <w:sz w:val="24"/>
          <w:szCs w:val="24"/>
        </w:rPr>
        <w:t>one or more of the following only:</w:t>
      </w:r>
    </w:p>
    <w:p w14:paraId="7AD76A8A" w14:textId="06033919" w:rsidR="00F70C6E" w:rsidRDefault="00F70C6E" w:rsidP="00D36079">
      <w:pPr>
        <w:pStyle w:val="ListParagraph"/>
        <w:numPr>
          <w:ilvl w:val="1"/>
          <w:numId w:val="34"/>
        </w:numPr>
        <w:spacing w:after="0" w:line="240" w:lineRule="auto"/>
        <w:rPr>
          <w:sz w:val="24"/>
          <w:szCs w:val="24"/>
        </w:rPr>
      </w:pPr>
      <w:r>
        <w:rPr>
          <w:sz w:val="24"/>
          <w:szCs w:val="24"/>
        </w:rPr>
        <w:t>N</w:t>
      </w:r>
      <w:r w:rsidR="007150C7">
        <w:rPr>
          <w:sz w:val="24"/>
          <w:szCs w:val="24"/>
        </w:rPr>
        <w:t>eural tube defect (spina bifida, anencephaly, encephalocele, and associated abnormalities)</w:t>
      </w:r>
      <w:r w:rsidR="00B77590">
        <w:rPr>
          <w:sz w:val="24"/>
          <w:szCs w:val="24"/>
        </w:rPr>
        <w:t>. N</w:t>
      </w:r>
      <w:r w:rsidR="00394B8A">
        <w:rPr>
          <w:sz w:val="24"/>
          <w:szCs w:val="24"/>
        </w:rPr>
        <w:t>eural tube defects are not known to be associated with congenital infections.</w:t>
      </w:r>
      <w:r w:rsidR="007150C7">
        <w:rPr>
          <w:sz w:val="24"/>
          <w:szCs w:val="24"/>
        </w:rPr>
        <w:t xml:space="preserve"> </w:t>
      </w:r>
    </w:p>
    <w:p w14:paraId="44B21EF1" w14:textId="4DA31BA1" w:rsidR="004F530D" w:rsidRDefault="004F530D" w:rsidP="00D36079">
      <w:pPr>
        <w:pStyle w:val="ListParagraph"/>
        <w:numPr>
          <w:ilvl w:val="1"/>
          <w:numId w:val="34"/>
        </w:numPr>
        <w:spacing w:after="0" w:line="240" w:lineRule="auto"/>
        <w:rPr>
          <w:sz w:val="24"/>
          <w:szCs w:val="24"/>
        </w:rPr>
      </w:pPr>
      <w:r>
        <w:rPr>
          <w:sz w:val="24"/>
          <w:szCs w:val="24"/>
        </w:rPr>
        <w:t>Holoprosencephaly</w:t>
      </w:r>
    </w:p>
    <w:p w14:paraId="6955781E" w14:textId="77777777" w:rsidR="00F70C6E" w:rsidRDefault="00F70C6E" w:rsidP="00D36079">
      <w:pPr>
        <w:pStyle w:val="ListParagraph"/>
        <w:numPr>
          <w:ilvl w:val="1"/>
          <w:numId w:val="34"/>
        </w:numPr>
        <w:spacing w:after="0" w:line="240" w:lineRule="auto"/>
        <w:rPr>
          <w:sz w:val="24"/>
          <w:szCs w:val="24"/>
        </w:rPr>
      </w:pPr>
      <w:r>
        <w:rPr>
          <w:sz w:val="24"/>
          <w:szCs w:val="24"/>
        </w:rPr>
        <w:t>B</w:t>
      </w:r>
      <w:r w:rsidR="00D322A5" w:rsidRPr="00D322A5">
        <w:rPr>
          <w:sz w:val="24"/>
          <w:szCs w:val="24"/>
        </w:rPr>
        <w:t>rain tumor</w:t>
      </w:r>
    </w:p>
    <w:p w14:paraId="4A5E3ABE" w14:textId="1CAEE7F6" w:rsidR="009D5064" w:rsidRPr="00D322A5" w:rsidRDefault="00F70C6E" w:rsidP="00D36079">
      <w:pPr>
        <w:pStyle w:val="ListParagraph"/>
        <w:numPr>
          <w:ilvl w:val="1"/>
          <w:numId w:val="34"/>
        </w:numPr>
        <w:spacing w:after="0" w:line="240" w:lineRule="auto"/>
        <w:rPr>
          <w:sz w:val="24"/>
          <w:szCs w:val="24"/>
        </w:rPr>
      </w:pPr>
      <w:r>
        <w:rPr>
          <w:sz w:val="24"/>
          <w:szCs w:val="24"/>
        </w:rPr>
        <w:t>I</w:t>
      </w:r>
      <w:r w:rsidR="009D5064" w:rsidRPr="00D322A5">
        <w:rPr>
          <w:sz w:val="24"/>
          <w:szCs w:val="24"/>
        </w:rPr>
        <w:t xml:space="preserve">ntracranial calcification </w:t>
      </w:r>
      <w:r w:rsidR="00D322A5">
        <w:rPr>
          <w:sz w:val="24"/>
          <w:szCs w:val="24"/>
        </w:rPr>
        <w:t xml:space="preserve">resulting from a </w:t>
      </w:r>
      <w:r w:rsidR="009D5064" w:rsidRPr="00D322A5">
        <w:rPr>
          <w:sz w:val="24"/>
          <w:szCs w:val="24"/>
        </w:rPr>
        <w:t>brain tumor or thrombosis</w:t>
      </w:r>
      <w:r w:rsidR="00D322A5">
        <w:rPr>
          <w:sz w:val="24"/>
          <w:szCs w:val="24"/>
        </w:rPr>
        <w:t xml:space="preserve"> </w:t>
      </w:r>
      <w:r w:rsidR="009D5064" w:rsidRPr="00D322A5">
        <w:rPr>
          <w:sz w:val="24"/>
          <w:szCs w:val="24"/>
        </w:rPr>
        <w:t xml:space="preserve">in a large </w:t>
      </w:r>
      <w:r w:rsidR="00D322A5">
        <w:rPr>
          <w:sz w:val="24"/>
          <w:szCs w:val="24"/>
        </w:rPr>
        <w:t xml:space="preserve">cerebral </w:t>
      </w:r>
      <w:r w:rsidR="009D5064" w:rsidRPr="00D322A5">
        <w:rPr>
          <w:sz w:val="24"/>
          <w:szCs w:val="24"/>
        </w:rPr>
        <w:t>blood vessel</w:t>
      </w:r>
      <w:r w:rsidR="00B77590">
        <w:rPr>
          <w:sz w:val="24"/>
          <w:szCs w:val="24"/>
        </w:rPr>
        <w:t>,</w:t>
      </w:r>
      <w:r w:rsidR="009D5064" w:rsidRPr="00D322A5">
        <w:rPr>
          <w:sz w:val="24"/>
          <w:szCs w:val="24"/>
        </w:rPr>
        <w:t xml:space="preserve"> such as might be seen with tuberous sclerosis or a transverse/straight sinus thrombosis</w:t>
      </w:r>
    </w:p>
    <w:p w14:paraId="1C0054D5" w14:textId="7284B303" w:rsidR="009D5064" w:rsidRPr="000B5996" w:rsidRDefault="00F70C6E" w:rsidP="00D36079">
      <w:pPr>
        <w:pStyle w:val="ListParagraph"/>
        <w:numPr>
          <w:ilvl w:val="1"/>
          <w:numId w:val="34"/>
        </w:numPr>
        <w:spacing w:after="0" w:line="240" w:lineRule="auto"/>
        <w:rPr>
          <w:sz w:val="24"/>
          <w:szCs w:val="24"/>
        </w:rPr>
      </w:pPr>
      <w:r>
        <w:rPr>
          <w:sz w:val="24"/>
          <w:szCs w:val="24"/>
        </w:rPr>
        <w:t>C</w:t>
      </w:r>
      <w:r w:rsidR="009D5064" w:rsidRPr="000B5996">
        <w:rPr>
          <w:sz w:val="24"/>
          <w:szCs w:val="24"/>
        </w:rPr>
        <w:t xml:space="preserve">erebral </w:t>
      </w:r>
      <w:r w:rsidR="00D322A5">
        <w:rPr>
          <w:sz w:val="24"/>
          <w:szCs w:val="24"/>
        </w:rPr>
        <w:t xml:space="preserve">or </w:t>
      </w:r>
      <w:r w:rsidR="009D5064" w:rsidRPr="000B5996">
        <w:rPr>
          <w:sz w:val="24"/>
          <w:szCs w:val="24"/>
        </w:rPr>
        <w:t>cortical atrophy that is secondary to prematurity</w:t>
      </w:r>
      <w:r w:rsidR="00B77590">
        <w:rPr>
          <w:sz w:val="24"/>
          <w:szCs w:val="24"/>
        </w:rPr>
        <w:t>, a delivery complication, or postnatal insult</w:t>
      </w:r>
    </w:p>
    <w:p w14:paraId="53C31FA2" w14:textId="58553CAD" w:rsidR="009D5064" w:rsidRPr="00E86892" w:rsidRDefault="00F70C6E" w:rsidP="00D36079">
      <w:pPr>
        <w:pStyle w:val="ListParagraph"/>
        <w:numPr>
          <w:ilvl w:val="1"/>
          <w:numId w:val="34"/>
        </w:numPr>
        <w:spacing w:after="0" w:line="240" w:lineRule="auto"/>
        <w:rPr>
          <w:sz w:val="24"/>
          <w:szCs w:val="24"/>
        </w:rPr>
      </w:pPr>
      <w:r>
        <w:rPr>
          <w:sz w:val="24"/>
          <w:szCs w:val="24"/>
        </w:rPr>
        <w:t>A</w:t>
      </w:r>
      <w:r w:rsidR="009D5064" w:rsidRPr="000B5996">
        <w:rPr>
          <w:sz w:val="24"/>
          <w:szCs w:val="24"/>
        </w:rPr>
        <w:t xml:space="preserve">bnormal cortical gyral patterns diagnosed </w:t>
      </w:r>
      <w:r w:rsidR="00965C82">
        <w:rPr>
          <w:sz w:val="24"/>
          <w:szCs w:val="24"/>
        </w:rPr>
        <w:t xml:space="preserve">before </w:t>
      </w:r>
      <w:r w:rsidR="009D5064" w:rsidRPr="000B5996">
        <w:rPr>
          <w:sz w:val="24"/>
          <w:szCs w:val="24"/>
        </w:rPr>
        <w:t>28 weeks gestation</w:t>
      </w:r>
      <w:r w:rsidR="00B77590">
        <w:rPr>
          <w:sz w:val="24"/>
          <w:szCs w:val="24"/>
        </w:rPr>
        <w:t xml:space="preserve"> and not confirmed after 28 weeks</w:t>
      </w:r>
    </w:p>
    <w:p w14:paraId="3042C89D" w14:textId="78830F06" w:rsidR="00F70C6E" w:rsidRDefault="009D5064" w:rsidP="00D36079">
      <w:pPr>
        <w:pStyle w:val="ListParagraph"/>
        <w:numPr>
          <w:ilvl w:val="1"/>
          <w:numId w:val="34"/>
        </w:numPr>
        <w:spacing w:after="0" w:line="240" w:lineRule="auto"/>
        <w:rPr>
          <w:sz w:val="24"/>
          <w:szCs w:val="24"/>
        </w:rPr>
      </w:pPr>
      <w:r w:rsidRPr="000B5996">
        <w:rPr>
          <w:sz w:val="24"/>
          <w:szCs w:val="24"/>
        </w:rPr>
        <w:t xml:space="preserve">Arnold-Chiari </w:t>
      </w:r>
      <w:r w:rsidR="00036340">
        <w:rPr>
          <w:sz w:val="24"/>
          <w:szCs w:val="24"/>
        </w:rPr>
        <w:t xml:space="preserve">malformation, including </w:t>
      </w:r>
      <w:r w:rsidRPr="000B5996">
        <w:rPr>
          <w:sz w:val="24"/>
          <w:szCs w:val="24"/>
        </w:rPr>
        <w:t>Chiari malformation</w:t>
      </w:r>
      <w:r w:rsidR="00965C82">
        <w:rPr>
          <w:sz w:val="24"/>
          <w:szCs w:val="24"/>
        </w:rPr>
        <w:t xml:space="preserve"> type II</w:t>
      </w:r>
    </w:p>
    <w:p w14:paraId="6D57D086" w14:textId="618C23DC" w:rsidR="009D5064" w:rsidRPr="000B5996" w:rsidRDefault="00F70C6E" w:rsidP="00D36079">
      <w:pPr>
        <w:pStyle w:val="ListParagraph"/>
        <w:numPr>
          <w:ilvl w:val="1"/>
          <w:numId w:val="34"/>
        </w:numPr>
        <w:spacing w:after="0" w:line="240" w:lineRule="auto"/>
        <w:rPr>
          <w:sz w:val="24"/>
          <w:szCs w:val="24"/>
        </w:rPr>
      </w:pPr>
      <w:r>
        <w:rPr>
          <w:sz w:val="24"/>
          <w:szCs w:val="24"/>
        </w:rPr>
        <w:t>M</w:t>
      </w:r>
      <w:r w:rsidR="009D5064" w:rsidRPr="000B5996">
        <w:rPr>
          <w:sz w:val="24"/>
          <w:szCs w:val="24"/>
        </w:rPr>
        <w:t>ega cisterna magna</w:t>
      </w:r>
    </w:p>
    <w:p w14:paraId="1BC24D92" w14:textId="5DFAE878" w:rsidR="00F70C6E" w:rsidRDefault="00F70C6E" w:rsidP="00D36079">
      <w:pPr>
        <w:pStyle w:val="ListParagraph"/>
        <w:numPr>
          <w:ilvl w:val="1"/>
          <w:numId w:val="34"/>
        </w:numPr>
        <w:spacing w:after="0" w:line="240" w:lineRule="auto"/>
        <w:rPr>
          <w:sz w:val="24"/>
          <w:szCs w:val="24"/>
        </w:rPr>
      </w:pPr>
      <w:r>
        <w:rPr>
          <w:sz w:val="24"/>
          <w:szCs w:val="24"/>
        </w:rPr>
        <w:t>P</w:t>
      </w:r>
      <w:r w:rsidR="00FD6F6F">
        <w:rPr>
          <w:sz w:val="24"/>
          <w:szCs w:val="24"/>
        </w:rPr>
        <w:t>renatal or po</w:t>
      </w:r>
      <w:r>
        <w:rPr>
          <w:sz w:val="24"/>
          <w:szCs w:val="24"/>
        </w:rPr>
        <w:t>stnatal intraventricular hemorrhage (IVH)</w:t>
      </w:r>
      <w:r w:rsidR="00D9298F">
        <w:rPr>
          <w:sz w:val="24"/>
          <w:szCs w:val="24"/>
        </w:rPr>
        <w:t xml:space="preserve"> and resulting abnormalities</w:t>
      </w:r>
    </w:p>
    <w:p w14:paraId="3032F483" w14:textId="490FE0F6" w:rsidR="00F70C6E" w:rsidRDefault="00F70C6E" w:rsidP="00D36079">
      <w:pPr>
        <w:pStyle w:val="ListParagraph"/>
        <w:numPr>
          <w:ilvl w:val="1"/>
          <w:numId w:val="34"/>
        </w:numPr>
        <w:spacing w:after="0" w:line="240" w:lineRule="auto"/>
        <w:rPr>
          <w:sz w:val="24"/>
          <w:szCs w:val="24"/>
        </w:rPr>
      </w:pPr>
      <w:r>
        <w:rPr>
          <w:sz w:val="24"/>
          <w:szCs w:val="24"/>
        </w:rPr>
        <w:t>Periventricular leukomalacia</w:t>
      </w:r>
    </w:p>
    <w:p w14:paraId="01360A3F" w14:textId="33EBD4E9" w:rsidR="00F70C6E" w:rsidRDefault="00F70C6E" w:rsidP="00D36079">
      <w:pPr>
        <w:pStyle w:val="ListParagraph"/>
        <w:numPr>
          <w:ilvl w:val="1"/>
          <w:numId w:val="34"/>
        </w:numPr>
        <w:spacing w:after="0" w:line="240" w:lineRule="auto"/>
        <w:rPr>
          <w:sz w:val="24"/>
          <w:szCs w:val="24"/>
        </w:rPr>
      </w:pPr>
      <w:r>
        <w:rPr>
          <w:sz w:val="24"/>
          <w:szCs w:val="24"/>
        </w:rPr>
        <w:t>Encephalomalacia</w:t>
      </w:r>
    </w:p>
    <w:p w14:paraId="536FD83D" w14:textId="2BE363B3" w:rsidR="00965C82" w:rsidRPr="00F70C6E" w:rsidRDefault="00F70C6E" w:rsidP="00D36079">
      <w:pPr>
        <w:pStyle w:val="ListParagraph"/>
        <w:numPr>
          <w:ilvl w:val="1"/>
          <w:numId w:val="34"/>
        </w:numPr>
        <w:spacing w:after="0" w:line="240" w:lineRule="auto"/>
        <w:rPr>
          <w:sz w:val="24"/>
          <w:szCs w:val="24"/>
        </w:rPr>
      </w:pPr>
      <w:r w:rsidRPr="00F70C6E">
        <w:rPr>
          <w:sz w:val="24"/>
          <w:szCs w:val="24"/>
        </w:rPr>
        <w:t>P</w:t>
      </w:r>
      <w:r w:rsidR="009D5064" w:rsidRPr="00F70C6E">
        <w:rPr>
          <w:sz w:val="24"/>
          <w:szCs w:val="24"/>
        </w:rPr>
        <w:t xml:space="preserve">orencephaly </w:t>
      </w:r>
      <w:r w:rsidRPr="00F70C6E">
        <w:rPr>
          <w:sz w:val="24"/>
          <w:szCs w:val="24"/>
        </w:rPr>
        <w:t xml:space="preserve">resulting from </w:t>
      </w:r>
      <w:r w:rsidR="00D9298F">
        <w:rPr>
          <w:sz w:val="24"/>
          <w:szCs w:val="24"/>
        </w:rPr>
        <w:t xml:space="preserve">prematurity or </w:t>
      </w:r>
      <w:r w:rsidRPr="00F70C6E">
        <w:rPr>
          <w:sz w:val="24"/>
          <w:szCs w:val="24"/>
        </w:rPr>
        <w:t xml:space="preserve">a </w:t>
      </w:r>
      <w:r w:rsidR="00D9298F">
        <w:rPr>
          <w:sz w:val="24"/>
          <w:szCs w:val="24"/>
        </w:rPr>
        <w:t xml:space="preserve">delivery </w:t>
      </w:r>
      <w:r w:rsidRPr="00F70C6E">
        <w:rPr>
          <w:sz w:val="24"/>
          <w:szCs w:val="24"/>
        </w:rPr>
        <w:t>complication</w:t>
      </w:r>
      <w:r w:rsidR="00D9298F">
        <w:rPr>
          <w:sz w:val="24"/>
          <w:szCs w:val="24"/>
        </w:rPr>
        <w:t xml:space="preserve"> </w:t>
      </w:r>
      <w:r w:rsidRPr="00F70C6E">
        <w:rPr>
          <w:sz w:val="24"/>
          <w:szCs w:val="24"/>
        </w:rPr>
        <w:t xml:space="preserve">– </w:t>
      </w:r>
      <w:r w:rsidR="00D9298F">
        <w:rPr>
          <w:sz w:val="24"/>
          <w:szCs w:val="24"/>
        </w:rPr>
        <w:t>e</w:t>
      </w:r>
      <w:r w:rsidRPr="00F70C6E">
        <w:rPr>
          <w:sz w:val="24"/>
          <w:szCs w:val="24"/>
        </w:rPr>
        <w:t xml:space="preserve">xamples include </w:t>
      </w:r>
      <w:r w:rsidR="00DF6C75">
        <w:rPr>
          <w:sz w:val="24"/>
          <w:szCs w:val="24"/>
        </w:rPr>
        <w:t>a severe hypoxic/i</w:t>
      </w:r>
      <w:r>
        <w:rPr>
          <w:sz w:val="24"/>
          <w:szCs w:val="24"/>
        </w:rPr>
        <w:t xml:space="preserve">schemic event at delivery, </w:t>
      </w:r>
      <w:r w:rsidR="00965C82" w:rsidRPr="00F70C6E">
        <w:rPr>
          <w:sz w:val="24"/>
          <w:szCs w:val="24"/>
        </w:rPr>
        <w:t xml:space="preserve">postnatal </w:t>
      </w:r>
      <w:r>
        <w:rPr>
          <w:sz w:val="24"/>
          <w:szCs w:val="24"/>
        </w:rPr>
        <w:t xml:space="preserve">IVH, </w:t>
      </w:r>
      <w:r w:rsidR="00965C82" w:rsidRPr="00F70C6E">
        <w:rPr>
          <w:sz w:val="24"/>
          <w:szCs w:val="24"/>
        </w:rPr>
        <w:t>periventricular leukomalacia, encephalomalacia</w:t>
      </w:r>
      <w:r>
        <w:rPr>
          <w:sz w:val="24"/>
          <w:szCs w:val="24"/>
        </w:rPr>
        <w:t>,</w:t>
      </w:r>
      <w:r w:rsidR="00965C82" w:rsidRPr="00F70C6E">
        <w:rPr>
          <w:sz w:val="24"/>
          <w:szCs w:val="24"/>
        </w:rPr>
        <w:t xml:space="preserve"> </w:t>
      </w:r>
      <w:r w:rsidR="00D9298F">
        <w:rPr>
          <w:sz w:val="24"/>
          <w:szCs w:val="24"/>
        </w:rPr>
        <w:t>etc.</w:t>
      </w:r>
    </w:p>
    <w:p w14:paraId="1FB795C2" w14:textId="3B0E1BEF" w:rsidR="00965C82" w:rsidRDefault="00F70C6E" w:rsidP="00D36079">
      <w:pPr>
        <w:pStyle w:val="ListParagraph"/>
        <w:numPr>
          <w:ilvl w:val="1"/>
          <w:numId w:val="34"/>
        </w:numPr>
        <w:spacing w:after="0" w:line="240" w:lineRule="auto"/>
        <w:rPr>
          <w:sz w:val="24"/>
          <w:szCs w:val="24"/>
        </w:rPr>
      </w:pPr>
      <w:r>
        <w:rPr>
          <w:sz w:val="24"/>
          <w:szCs w:val="24"/>
        </w:rPr>
        <w:t>A</w:t>
      </w:r>
      <w:r w:rsidR="009D5064" w:rsidRPr="007B7C00">
        <w:rPr>
          <w:sz w:val="24"/>
          <w:szCs w:val="24"/>
        </w:rPr>
        <w:t xml:space="preserve">rachnoid or </w:t>
      </w:r>
      <w:r w:rsidR="00965C82">
        <w:rPr>
          <w:sz w:val="24"/>
          <w:szCs w:val="24"/>
        </w:rPr>
        <w:t>c</w:t>
      </w:r>
      <w:r w:rsidR="009D5064" w:rsidRPr="007B7C00">
        <w:rPr>
          <w:sz w:val="24"/>
          <w:szCs w:val="24"/>
        </w:rPr>
        <w:t>horoid plexus cyst</w:t>
      </w:r>
    </w:p>
    <w:p w14:paraId="27526F1A" w14:textId="0F389544" w:rsidR="00B112EC" w:rsidRPr="008067E2" w:rsidRDefault="00B112EC" w:rsidP="00B112EC">
      <w:pPr>
        <w:pStyle w:val="ListParagraph"/>
        <w:numPr>
          <w:ilvl w:val="1"/>
          <w:numId w:val="34"/>
        </w:numPr>
        <w:spacing w:after="0" w:line="240" w:lineRule="auto"/>
        <w:rPr>
          <w:sz w:val="24"/>
          <w:szCs w:val="24"/>
        </w:rPr>
      </w:pPr>
      <w:r w:rsidRPr="00B112EC">
        <w:rPr>
          <w:sz w:val="24"/>
          <w:szCs w:val="24"/>
        </w:rPr>
        <w:t xml:space="preserve">Ventriculomegaly or hydrocephalus that is secondary to another qualifying brain abnormality such as </w:t>
      </w:r>
      <w:r w:rsidRPr="008067E2">
        <w:rPr>
          <w:sz w:val="24"/>
          <w:szCs w:val="24"/>
        </w:rPr>
        <w:t>spina bifida or holoprosencephaly</w:t>
      </w:r>
    </w:p>
    <w:p w14:paraId="5CE7894F" w14:textId="3F7253A9" w:rsidR="009D5064" w:rsidRPr="000B5996" w:rsidRDefault="00F70C6E" w:rsidP="00D36079">
      <w:pPr>
        <w:pStyle w:val="ListParagraph"/>
        <w:numPr>
          <w:ilvl w:val="1"/>
          <w:numId w:val="34"/>
        </w:numPr>
        <w:spacing w:after="0" w:line="240" w:lineRule="auto"/>
        <w:rPr>
          <w:sz w:val="24"/>
          <w:szCs w:val="24"/>
        </w:rPr>
      </w:pPr>
      <w:r>
        <w:rPr>
          <w:sz w:val="24"/>
          <w:szCs w:val="24"/>
        </w:rPr>
        <w:t>V</w:t>
      </w:r>
      <w:r w:rsidR="00965C82">
        <w:rPr>
          <w:sz w:val="24"/>
          <w:szCs w:val="24"/>
        </w:rPr>
        <w:t>entriculomegaly or hydrocephalus</w:t>
      </w:r>
      <w:r w:rsidR="009D5064" w:rsidRPr="000B5996">
        <w:rPr>
          <w:sz w:val="24"/>
          <w:szCs w:val="24"/>
        </w:rPr>
        <w:t xml:space="preserve"> </w:t>
      </w:r>
      <w:r w:rsidR="00B112EC">
        <w:rPr>
          <w:sz w:val="24"/>
          <w:szCs w:val="24"/>
        </w:rPr>
        <w:t xml:space="preserve">that is secondary to a non-qualifying brain abnormality such as obstruction from </w:t>
      </w:r>
      <w:r w:rsidR="00965C82">
        <w:rPr>
          <w:sz w:val="24"/>
          <w:szCs w:val="24"/>
        </w:rPr>
        <w:t>a</w:t>
      </w:r>
      <w:r w:rsidR="00497A7E">
        <w:rPr>
          <w:sz w:val="24"/>
          <w:szCs w:val="24"/>
        </w:rPr>
        <w:t xml:space="preserve">n </w:t>
      </w:r>
      <w:r w:rsidR="00965C82">
        <w:rPr>
          <w:sz w:val="24"/>
          <w:szCs w:val="24"/>
        </w:rPr>
        <w:t>arachnoid cyst</w:t>
      </w:r>
    </w:p>
    <w:p w14:paraId="2AA1FF7C" w14:textId="603AD36B" w:rsidR="00965C82" w:rsidRDefault="009D5064" w:rsidP="00D36079">
      <w:pPr>
        <w:pStyle w:val="ListParagraph"/>
        <w:numPr>
          <w:ilvl w:val="1"/>
          <w:numId w:val="34"/>
        </w:numPr>
        <w:spacing w:after="0" w:line="240" w:lineRule="auto"/>
        <w:rPr>
          <w:sz w:val="24"/>
          <w:szCs w:val="24"/>
        </w:rPr>
      </w:pPr>
      <w:r w:rsidRPr="000B5996">
        <w:rPr>
          <w:sz w:val="24"/>
          <w:szCs w:val="24"/>
        </w:rPr>
        <w:t xml:space="preserve">Ventriculomegaly or hydrocephalus described as </w:t>
      </w:r>
      <w:r w:rsidR="00965C82">
        <w:rPr>
          <w:sz w:val="24"/>
          <w:szCs w:val="24"/>
        </w:rPr>
        <w:t xml:space="preserve">mild, </w:t>
      </w:r>
      <w:r w:rsidRPr="000B5996">
        <w:rPr>
          <w:sz w:val="24"/>
          <w:szCs w:val="24"/>
        </w:rPr>
        <w:t>borderline</w:t>
      </w:r>
      <w:r w:rsidR="00965C82">
        <w:rPr>
          <w:sz w:val="24"/>
          <w:szCs w:val="24"/>
        </w:rPr>
        <w:t>,</w:t>
      </w:r>
      <w:r w:rsidRPr="000B5996">
        <w:rPr>
          <w:sz w:val="24"/>
          <w:szCs w:val="24"/>
        </w:rPr>
        <w:t xml:space="preserve"> or prominent ventricles</w:t>
      </w:r>
      <w:r w:rsidR="00965C82">
        <w:rPr>
          <w:sz w:val="24"/>
          <w:szCs w:val="24"/>
        </w:rPr>
        <w:t xml:space="preserve"> without further qualifier</w:t>
      </w:r>
    </w:p>
    <w:p w14:paraId="398B7371" w14:textId="5A276C96" w:rsidR="009D5064" w:rsidRPr="000B5996" w:rsidRDefault="009D5064" w:rsidP="00D36079">
      <w:pPr>
        <w:pStyle w:val="ListParagraph"/>
        <w:numPr>
          <w:ilvl w:val="1"/>
          <w:numId w:val="34"/>
        </w:numPr>
        <w:spacing w:after="0" w:line="240" w:lineRule="auto"/>
        <w:rPr>
          <w:sz w:val="24"/>
          <w:szCs w:val="24"/>
        </w:rPr>
      </w:pPr>
      <w:r w:rsidRPr="000B5996">
        <w:rPr>
          <w:sz w:val="24"/>
          <w:szCs w:val="24"/>
        </w:rPr>
        <w:t xml:space="preserve">Slit-like ventricles </w:t>
      </w:r>
      <w:r w:rsidR="00965C82">
        <w:rPr>
          <w:sz w:val="24"/>
          <w:szCs w:val="24"/>
        </w:rPr>
        <w:t>or</w:t>
      </w:r>
      <w:r w:rsidRPr="000B5996">
        <w:rPr>
          <w:sz w:val="24"/>
          <w:szCs w:val="24"/>
        </w:rPr>
        <w:t xml:space="preserve"> asymmetrical ventricles </w:t>
      </w:r>
      <w:r w:rsidR="00965C82">
        <w:rPr>
          <w:sz w:val="24"/>
          <w:szCs w:val="24"/>
        </w:rPr>
        <w:t xml:space="preserve">without mention of </w:t>
      </w:r>
      <w:r w:rsidR="00F70C6E">
        <w:rPr>
          <w:sz w:val="24"/>
          <w:szCs w:val="24"/>
        </w:rPr>
        <w:t>v</w:t>
      </w:r>
      <w:r w:rsidR="00965C82">
        <w:rPr>
          <w:sz w:val="24"/>
          <w:szCs w:val="24"/>
        </w:rPr>
        <w:t>entriculomegaly or hydrocephalus</w:t>
      </w:r>
    </w:p>
    <w:p w14:paraId="4E5D2349" w14:textId="1FCBCFF1" w:rsidR="009D5064" w:rsidRPr="000B5996" w:rsidRDefault="00F70C6E" w:rsidP="00D36079">
      <w:pPr>
        <w:pStyle w:val="ListParagraph"/>
        <w:numPr>
          <w:ilvl w:val="1"/>
          <w:numId w:val="34"/>
        </w:numPr>
        <w:spacing w:after="0" w:line="240" w:lineRule="auto"/>
        <w:rPr>
          <w:sz w:val="24"/>
          <w:szCs w:val="24"/>
        </w:rPr>
      </w:pPr>
      <w:r>
        <w:rPr>
          <w:sz w:val="24"/>
          <w:szCs w:val="24"/>
        </w:rPr>
        <w:t>S</w:t>
      </w:r>
      <w:r w:rsidR="00965C82">
        <w:rPr>
          <w:sz w:val="24"/>
          <w:szCs w:val="24"/>
        </w:rPr>
        <w:t>ingle isolated e</w:t>
      </w:r>
      <w:r w:rsidR="009D5064" w:rsidRPr="000B5996">
        <w:rPr>
          <w:sz w:val="24"/>
          <w:szCs w:val="24"/>
        </w:rPr>
        <w:t xml:space="preserve">pendymal </w:t>
      </w:r>
      <w:r w:rsidR="00A36828">
        <w:rPr>
          <w:sz w:val="24"/>
          <w:szCs w:val="24"/>
        </w:rPr>
        <w:t xml:space="preserve">or subependymal </w:t>
      </w:r>
      <w:r w:rsidR="009D5064" w:rsidRPr="000B5996">
        <w:rPr>
          <w:sz w:val="24"/>
          <w:szCs w:val="24"/>
        </w:rPr>
        <w:t xml:space="preserve">cyst </w:t>
      </w:r>
    </w:p>
    <w:p w14:paraId="64223C07" w14:textId="24716E67" w:rsidR="009D5064" w:rsidRDefault="009D5064" w:rsidP="00D36079">
      <w:pPr>
        <w:pStyle w:val="ListParagraph"/>
        <w:numPr>
          <w:ilvl w:val="1"/>
          <w:numId w:val="34"/>
        </w:numPr>
        <w:spacing w:after="0" w:line="240" w:lineRule="auto"/>
        <w:rPr>
          <w:sz w:val="24"/>
          <w:szCs w:val="24"/>
        </w:rPr>
      </w:pPr>
      <w:r w:rsidRPr="00965C82">
        <w:rPr>
          <w:sz w:val="24"/>
          <w:szCs w:val="24"/>
        </w:rPr>
        <w:t>Abnormalities of the vasculature of the brain</w:t>
      </w:r>
    </w:p>
    <w:p w14:paraId="2EA536CB" w14:textId="5A2E7A5D" w:rsidR="00464FB1" w:rsidRDefault="00464FB1" w:rsidP="00D36079">
      <w:pPr>
        <w:pStyle w:val="ListParagraph"/>
        <w:numPr>
          <w:ilvl w:val="1"/>
          <w:numId w:val="34"/>
        </w:numPr>
        <w:spacing w:after="0" w:line="240" w:lineRule="auto"/>
        <w:rPr>
          <w:sz w:val="24"/>
          <w:szCs w:val="24"/>
        </w:rPr>
      </w:pPr>
      <w:r>
        <w:rPr>
          <w:sz w:val="24"/>
          <w:szCs w:val="24"/>
        </w:rPr>
        <w:t>Cranial nerve abnormalities without another qualifying brain abnormality</w:t>
      </w:r>
    </w:p>
    <w:p w14:paraId="4419158E" w14:textId="45284B33" w:rsidR="004F530D" w:rsidRDefault="004F530D" w:rsidP="00D36079">
      <w:pPr>
        <w:pStyle w:val="ListParagraph"/>
        <w:numPr>
          <w:ilvl w:val="1"/>
          <w:numId w:val="34"/>
        </w:numPr>
        <w:spacing w:after="0" w:line="240" w:lineRule="auto"/>
        <w:rPr>
          <w:sz w:val="24"/>
          <w:szCs w:val="24"/>
        </w:rPr>
      </w:pPr>
      <w:r>
        <w:rPr>
          <w:sz w:val="24"/>
          <w:szCs w:val="24"/>
        </w:rPr>
        <w:t>Isolated absence of the septum pellucidum without another qualifying brain abnormality</w:t>
      </w:r>
    </w:p>
    <w:p w14:paraId="35D9BFFD" w14:textId="56530E91" w:rsidR="00D0452A" w:rsidRPr="00965C82" w:rsidRDefault="00D0452A" w:rsidP="00B26FB2">
      <w:pPr>
        <w:pStyle w:val="ListParagraph"/>
        <w:numPr>
          <w:ilvl w:val="0"/>
          <w:numId w:val="34"/>
        </w:numPr>
        <w:spacing w:after="0" w:line="240" w:lineRule="auto"/>
        <w:rPr>
          <w:sz w:val="24"/>
          <w:szCs w:val="24"/>
        </w:rPr>
      </w:pPr>
      <w:r>
        <w:rPr>
          <w:sz w:val="24"/>
          <w:szCs w:val="24"/>
        </w:rPr>
        <w:t xml:space="preserve">Microcephaly associated with a brain abnormality that is </w:t>
      </w:r>
      <w:r w:rsidR="00B26FB2">
        <w:rPr>
          <w:sz w:val="24"/>
          <w:szCs w:val="24"/>
        </w:rPr>
        <w:t>diagnosed solely by prenatal ultrasound without confirmation by postnatal imaging or autopsy exam</w:t>
      </w:r>
    </w:p>
    <w:p w14:paraId="2D5A99F2" w14:textId="77777777" w:rsidR="0093773F" w:rsidRDefault="0093773F" w:rsidP="0093773F">
      <w:pPr>
        <w:spacing w:after="0" w:line="240" w:lineRule="auto"/>
        <w:rPr>
          <w:b/>
          <w:sz w:val="24"/>
          <w:szCs w:val="24"/>
        </w:rPr>
      </w:pPr>
    </w:p>
    <w:p w14:paraId="2C5E9E66" w14:textId="1E9AA28C" w:rsidR="009D5064" w:rsidRPr="00965C82" w:rsidRDefault="009D5064" w:rsidP="0093773F">
      <w:pPr>
        <w:spacing w:after="0" w:line="240" w:lineRule="auto"/>
        <w:rPr>
          <w:b/>
          <w:sz w:val="24"/>
          <w:szCs w:val="24"/>
        </w:rPr>
      </w:pPr>
      <w:r w:rsidRPr="00965C82">
        <w:rPr>
          <w:b/>
          <w:sz w:val="24"/>
          <w:szCs w:val="24"/>
        </w:rPr>
        <w:t>ICD-9-CM CODES</w:t>
      </w:r>
      <w:r w:rsidR="00155402">
        <w:rPr>
          <w:b/>
          <w:sz w:val="24"/>
          <w:szCs w:val="24"/>
        </w:rPr>
        <w:t xml:space="preserve"> (for case finding)</w:t>
      </w:r>
    </w:p>
    <w:p w14:paraId="44EF7DE1" w14:textId="632AB219" w:rsidR="009D5064" w:rsidRDefault="009D5064" w:rsidP="00D36079">
      <w:pPr>
        <w:pStyle w:val="ListParagraph"/>
        <w:numPr>
          <w:ilvl w:val="0"/>
          <w:numId w:val="35"/>
        </w:numPr>
        <w:spacing w:after="0" w:line="240" w:lineRule="auto"/>
        <w:rPr>
          <w:sz w:val="24"/>
          <w:szCs w:val="24"/>
        </w:rPr>
      </w:pPr>
      <w:r w:rsidRPr="000B5996">
        <w:rPr>
          <w:sz w:val="24"/>
          <w:szCs w:val="24"/>
        </w:rPr>
        <w:t>M</w:t>
      </w:r>
      <w:r w:rsidR="00FD32E7">
        <w:rPr>
          <w:sz w:val="24"/>
          <w:szCs w:val="24"/>
        </w:rPr>
        <w:t>ICROCEPHAL</w:t>
      </w:r>
      <w:r w:rsidR="00FE42BC">
        <w:rPr>
          <w:sz w:val="24"/>
          <w:szCs w:val="24"/>
        </w:rPr>
        <w:t>US</w:t>
      </w:r>
      <w:r w:rsidR="002D7B43">
        <w:rPr>
          <w:sz w:val="24"/>
          <w:szCs w:val="24"/>
        </w:rPr>
        <w:t xml:space="preserve"> -- </w:t>
      </w:r>
      <w:r w:rsidRPr="000B5996">
        <w:rPr>
          <w:sz w:val="24"/>
          <w:szCs w:val="24"/>
        </w:rPr>
        <w:t>742.1</w:t>
      </w:r>
    </w:p>
    <w:p w14:paraId="791B1815" w14:textId="347279BA" w:rsidR="000F0883" w:rsidRDefault="00DB6E53" w:rsidP="00D36079">
      <w:pPr>
        <w:pStyle w:val="ListParagraph"/>
        <w:numPr>
          <w:ilvl w:val="0"/>
          <w:numId w:val="35"/>
        </w:numPr>
        <w:spacing w:after="0" w:line="240" w:lineRule="auto"/>
        <w:rPr>
          <w:sz w:val="24"/>
          <w:szCs w:val="24"/>
        </w:rPr>
      </w:pPr>
      <w:r>
        <w:rPr>
          <w:sz w:val="24"/>
          <w:szCs w:val="24"/>
        </w:rPr>
        <w:t xml:space="preserve">MAJOR CONGENITAL BRAIN ANOMALIES </w:t>
      </w:r>
      <w:r w:rsidR="002D7B43">
        <w:rPr>
          <w:sz w:val="24"/>
          <w:szCs w:val="24"/>
        </w:rPr>
        <w:t xml:space="preserve">-- </w:t>
      </w:r>
      <w:r w:rsidR="000F0883">
        <w:rPr>
          <w:sz w:val="24"/>
          <w:szCs w:val="24"/>
        </w:rPr>
        <w:t>74</w:t>
      </w:r>
      <w:r w:rsidR="00BF14FF">
        <w:rPr>
          <w:sz w:val="24"/>
          <w:szCs w:val="24"/>
        </w:rPr>
        <w:t>2</w:t>
      </w:r>
      <w:r w:rsidR="000F0883">
        <w:rPr>
          <w:sz w:val="24"/>
          <w:szCs w:val="24"/>
        </w:rPr>
        <w:t>.</w:t>
      </w:r>
      <w:r w:rsidR="00E5387D">
        <w:rPr>
          <w:sz w:val="24"/>
          <w:szCs w:val="24"/>
        </w:rPr>
        <w:t>2</w:t>
      </w:r>
      <w:r>
        <w:rPr>
          <w:sz w:val="24"/>
          <w:szCs w:val="24"/>
        </w:rPr>
        <w:t>-742.4</w:t>
      </w:r>
    </w:p>
    <w:p w14:paraId="70604200" w14:textId="77777777" w:rsidR="0093773F" w:rsidRDefault="0093773F" w:rsidP="0093773F">
      <w:pPr>
        <w:spacing w:after="0" w:line="240" w:lineRule="auto"/>
        <w:rPr>
          <w:b/>
          <w:sz w:val="24"/>
          <w:szCs w:val="24"/>
        </w:rPr>
      </w:pPr>
    </w:p>
    <w:p w14:paraId="32BCFDE0" w14:textId="01249C37" w:rsidR="009D5064" w:rsidRPr="00965C82" w:rsidRDefault="009D5064" w:rsidP="0093773F">
      <w:pPr>
        <w:spacing w:after="0" w:line="240" w:lineRule="auto"/>
        <w:rPr>
          <w:b/>
          <w:sz w:val="24"/>
          <w:szCs w:val="24"/>
        </w:rPr>
      </w:pPr>
      <w:r w:rsidRPr="00965C82">
        <w:rPr>
          <w:b/>
          <w:sz w:val="24"/>
          <w:szCs w:val="24"/>
        </w:rPr>
        <w:t>ICD-10-CM CODES</w:t>
      </w:r>
      <w:r w:rsidR="00E16999">
        <w:rPr>
          <w:b/>
          <w:sz w:val="24"/>
          <w:szCs w:val="24"/>
        </w:rPr>
        <w:t xml:space="preserve"> (for case finding)</w:t>
      </w:r>
    </w:p>
    <w:p w14:paraId="2F0241E2" w14:textId="5E41AD7A" w:rsidR="000F0883" w:rsidRDefault="009D5064" w:rsidP="00D36079">
      <w:pPr>
        <w:pStyle w:val="ListParagraph"/>
        <w:numPr>
          <w:ilvl w:val="0"/>
          <w:numId w:val="35"/>
        </w:numPr>
        <w:spacing w:after="0" w:line="240" w:lineRule="auto"/>
        <w:rPr>
          <w:sz w:val="24"/>
          <w:szCs w:val="24"/>
        </w:rPr>
      </w:pPr>
      <w:r w:rsidRPr="000B5996">
        <w:rPr>
          <w:sz w:val="24"/>
          <w:szCs w:val="24"/>
        </w:rPr>
        <w:t>M</w:t>
      </w:r>
      <w:r w:rsidR="00FD32E7">
        <w:rPr>
          <w:sz w:val="24"/>
          <w:szCs w:val="24"/>
        </w:rPr>
        <w:t>ICROCEPHALY</w:t>
      </w:r>
      <w:r w:rsidR="002D7B43">
        <w:rPr>
          <w:sz w:val="24"/>
          <w:szCs w:val="24"/>
        </w:rPr>
        <w:t xml:space="preserve"> -- </w:t>
      </w:r>
      <w:r w:rsidRPr="000B5996">
        <w:rPr>
          <w:sz w:val="24"/>
          <w:szCs w:val="24"/>
        </w:rPr>
        <w:t>Q02</w:t>
      </w:r>
    </w:p>
    <w:p w14:paraId="17644BC0" w14:textId="4851B780" w:rsidR="009D5064" w:rsidRPr="00E37D51" w:rsidRDefault="00965C82" w:rsidP="00D36079">
      <w:pPr>
        <w:pStyle w:val="ListParagraph"/>
        <w:numPr>
          <w:ilvl w:val="0"/>
          <w:numId w:val="35"/>
        </w:numPr>
        <w:spacing w:after="0" w:line="240" w:lineRule="auto"/>
        <w:rPr>
          <w:sz w:val="24"/>
          <w:szCs w:val="24"/>
        </w:rPr>
      </w:pPr>
      <w:r>
        <w:rPr>
          <w:sz w:val="24"/>
          <w:szCs w:val="24"/>
        </w:rPr>
        <w:t>MAJOR CONGENITAL BRAIN ANOMALIES</w:t>
      </w:r>
      <w:r w:rsidR="002D7B43">
        <w:rPr>
          <w:sz w:val="24"/>
          <w:szCs w:val="24"/>
        </w:rPr>
        <w:t xml:space="preserve"> -- </w:t>
      </w:r>
      <w:r w:rsidR="000F0883">
        <w:rPr>
          <w:sz w:val="24"/>
          <w:szCs w:val="24"/>
        </w:rPr>
        <w:t>Q0</w:t>
      </w:r>
      <w:r w:rsidR="00FD6EB9">
        <w:rPr>
          <w:sz w:val="24"/>
          <w:szCs w:val="24"/>
        </w:rPr>
        <w:t>3</w:t>
      </w:r>
      <w:r w:rsidR="000F0883">
        <w:rPr>
          <w:sz w:val="24"/>
          <w:szCs w:val="24"/>
        </w:rPr>
        <w:t>.0- Q0</w:t>
      </w:r>
      <w:r w:rsidR="00FD6EB9">
        <w:rPr>
          <w:sz w:val="24"/>
          <w:szCs w:val="24"/>
        </w:rPr>
        <w:t>4</w:t>
      </w:r>
      <w:r w:rsidR="000F0883">
        <w:rPr>
          <w:sz w:val="24"/>
          <w:szCs w:val="24"/>
        </w:rPr>
        <w:t>.9</w:t>
      </w:r>
      <w:r w:rsidR="00FD6EB9">
        <w:rPr>
          <w:sz w:val="24"/>
          <w:szCs w:val="24"/>
        </w:rPr>
        <w:t xml:space="preserve"> </w:t>
      </w:r>
    </w:p>
    <w:p w14:paraId="7F07EABF" w14:textId="77777777" w:rsidR="0093773F" w:rsidRDefault="0093773F" w:rsidP="0093773F">
      <w:pPr>
        <w:autoSpaceDE w:val="0"/>
        <w:autoSpaceDN w:val="0"/>
        <w:adjustRightInd w:val="0"/>
        <w:spacing w:after="0" w:line="240" w:lineRule="auto"/>
        <w:rPr>
          <w:rFonts w:cstheme="minorHAnsi"/>
          <w:b/>
          <w:color w:val="000000"/>
          <w:sz w:val="24"/>
          <w:szCs w:val="24"/>
        </w:rPr>
      </w:pPr>
    </w:p>
    <w:p w14:paraId="666703EF" w14:textId="4F25FA80" w:rsidR="00155402" w:rsidRPr="00155402" w:rsidRDefault="00155402" w:rsidP="0093773F">
      <w:pPr>
        <w:autoSpaceDE w:val="0"/>
        <w:autoSpaceDN w:val="0"/>
        <w:adjustRightInd w:val="0"/>
        <w:spacing w:after="0" w:line="240" w:lineRule="auto"/>
        <w:rPr>
          <w:rFonts w:cstheme="minorHAnsi"/>
          <w:color w:val="000000"/>
          <w:sz w:val="24"/>
          <w:szCs w:val="24"/>
        </w:rPr>
      </w:pPr>
      <w:r w:rsidRPr="00155402">
        <w:rPr>
          <w:rFonts w:cstheme="minorHAnsi"/>
          <w:b/>
          <w:color w:val="000000"/>
          <w:sz w:val="24"/>
          <w:szCs w:val="24"/>
        </w:rPr>
        <w:t xml:space="preserve">CBDRP CODES </w:t>
      </w:r>
      <w:r w:rsidRPr="00155402">
        <w:rPr>
          <w:rFonts w:cs="Arial"/>
          <w:b/>
          <w:bCs/>
          <w:color w:val="000000"/>
          <w:sz w:val="24"/>
          <w:szCs w:val="24"/>
        </w:rPr>
        <w:t>(for eligible defects)</w:t>
      </w:r>
    </w:p>
    <w:p w14:paraId="00BB896B" w14:textId="1BF658CD" w:rsidR="009D5064" w:rsidRDefault="009D5064" w:rsidP="00D36079">
      <w:pPr>
        <w:pStyle w:val="ListParagraph"/>
        <w:numPr>
          <w:ilvl w:val="0"/>
          <w:numId w:val="35"/>
        </w:numPr>
        <w:spacing w:after="0" w:line="240" w:lineRule="auto"/>
        <w:rPr>
          <w:sz w:val="24"/>
          <w:szCs w:val="24"/>
        </w:rPr>
      </w:pPr>
      <w:r w:rsidRPr="000B5996">
        <w:rPr>
          <w:sz w:val="24"/>
          <w:szCs w:val="24"/>
        </w:rPr>
        <w:t>74210</w:t>
      </w:r>
      <w:r w:rsidR="00EF1805">
        <w:rPr>
          <w:sz w:val="24"/>
          <w:szCs w:val="24"/>
        </w:rPr>
        <w:t>0</w:t>
      </w:r>
      <w:r w:rsidR="00E411A0">
        <w:rPr>
          <w:sz w:val="24"/>
          <w:szCs w:val="24"/>
        </w:rPr>
        <w:t>: Microcephalus</w:t>
      </w:r>
      <w:r w:rsidR="007939CB">
        <w:rPr>
          <w:sz w:val="24"/>
          <w:szCs w:val="24"/>
        </w:rPr>
        <w:t xml:space="preserve"> </w:t>
      </w:r>
    </w:p>
    <w:p w14:paraId="438CD836" w14:textId="43656073" w:rsidR="002A78F2" w:rsidRDefault="002A78F2" w:rsidP="00D36079">
      <w:pPr>
        <w:pStyle w:val="ListParagraph"/>
        <w:numPr>
          <w:ilvl w:val="0"/>
          <w:numId w:val="35"/>
        </w:numPr>
        <w:spacing w:after="0" w:line="240" w:lineRule="auto"/>
        <w:rPr>
          <w:sz w:val="24"/>
          <w:szCs w:val="24"/>
        </w:rPr>
      </w:pPr>
      <w:r>
        <w:rPr>
          <w:sz w:val="24"/>
          <w:szCs w:val="24"/>
        </w:rPr>
        <w:t xml:space="preserve">742200: </w:t>
      </w:r>
      <w:r w:rsidR="003A147D">
        <w:rPr>
          <w:sz w:val="24"/>
          <w:szCs w:val="24"/>
        </w:rPr>
        <w:t>Fetal brain disruption sequence</w:t>
      </w:r>
    </w:p>
    <w:p w14:paraId="5E299821" w14:textId="1B6F1C4F" w:rsidR="002A78F2" w:rsidRDefault="002A78F2" w:rsidP="00D36079">
      <w:pPr>
        <w:pStyle w:val="ListParagraph"/>
        <w:numPr>
          <w:ilvl w:val="0"/>
          <w:numId w:val="35"/>
        </w:numPr>
        <w:spacing w:after="0" w:line="240" w:lineRule="auto"/>
        <w:rPr>
          <w:sz w:val="24"/>
          <w:szCs w:val="24"/>
        </w:rPr>
      </w:pPr>
      <w:r>
        <w:rPr>
          <w:sz w:val="24"/>
          <w:szCs w:val="24"/>
        </w:rPr>
        <w:t>742210: Anomalies of corpus callosum</w:t>
      </w:r>
    </w:p>
    <w:p w14:paraId="23BBD21A" w14:textId="331F7159" w:rsidR="004F7ACC" w:rsidRDefault="004F7ACC" w:rsidP="00D36079">
      <w:pPr>
        <w:pStyle w:val="ListParagraph"/>
        <w:numPr>
          <w:ilvl w:val="0"/>
          <w:numId w:val="35"/>
        </w:numPr>
        <w:spacing w:after="0" w:line="240" w:lineRule="auto"/>
        <w:rPr>
          <w:sz w:val="24"/>
          <w:szCs w:val="24"/>
        </w:rPr>
      </w:pPr>
      <w:r>
        <w:rPr>
          <w:sz w:val="24"/>
          <w:szCs w:val="24"/>
        </w:rPr>
        <w:t>742230: Anomalies of cerebellum</w:t>
      </w:r>
      <w:r w:rsidR="003A147D">
        <w:rPr>
          <w:sz w:val="24"/>
          <w:szCs w:val="24"/>
        </w:rPr>
        <w:t>, excluding Dandy-Walker malformation/variants</w:t>
      </w:r>
      <w:r w:rsidR="00284D85">
        <w:rPr>
          <w:sz w:val="24"/>
          <w:szCs w:val="24"/>
        </w:rPr>
        <w:t xml:space="preserve"> (use code 742310)</w:t>
      </w:r>
    </w:p>
    <w:p w14:paraId="4A1B26F3" w14:textId="0A088A90" w:rsidR="00EF1805" w:rsidRDefault="00EF1805" w:rsidP="00D36079">
      <w:pPr>
        <w:pStyle w:val="ListParagraph"/>
        <w:numPr>
          <w:ilvl w:val="0"/>
          <w:numId w:val="35"/>
        </w:numPr>
        <w:spacing w:after="0" w:line="240" w:lineRule="auto"/>
        <w:rPr>
          <w:sz w:val="24"/>
          <w:szCs w:val="24"/>
        </w:rPr>
      </w:pPr>
      <w:r>
        <w:rPr>
          <w:sz w:val="24"/>
          <w:szCs w:val="24"/>
        </w:rPr>
        <w:t>742235</w:t>
      </w:r>
      <w:r w:rsidR="004F7ACC">
        <w:rPr>
          <w:sz w:val="24"/>
          <w:szCs w:val="24"/>
        </w:rPr>
        <w:t>:</w:t>
      </w:r>
      <w:r>
        <w:rPr>
          <w:sz w:val="24"/>
          <w:szCs w:val="24"/>
        </w:rPr>
        <w:t xml:space="preserve"> </w:t>
      </w:r>
      <w:r w:rsidR="0088399C">
        <w:rPr>
          <w:sz w:val="24"/>
          <w:szCs w:val="24"/>
        </w:rPr>
        <w:t>Hypoplasia</w:t>
      </w:r>
      <w:r w:rsidR="0003627C">
        <w:rPr>
          <w:sz w:val="24"/>
          <w:szCs w:val="24"/>
        </w:rPr>
        <w:t xml:space="preserve"> of other parts of the c</w:t>
      </w:r>
      <w:r>
        <w:rPr>
          <w:sz w:val="24"/>
          <w:szCs w:val="24"/>
        </w:rPr>
        <w:t>erebell</w:t>
      </w:r>
      <w:r w:rsidR="0003627C">
        <w:rPr>
          <w:sz w:val="24"/>
          <w:szCs w:val="24"/>
        </w:rPr>
        <w:t xml:space="preserve">um with or without </w:t>
      </w:r>
      <w:r>
        <w:rPr>
          <w:sz w:val="24"/>
          <w:szCs w:val="24"/>
        </w:rPr>
        <w:t>hypoplasia</w:t>
      </w:r>
      <w:r w:rsidR="0003627C">
        <w:rPr>
          <w:sz w:val="24"/>
          <w:szCs w:val="24"/>
        </w:rPr>
        <w:t xml:space="preserve"> of the vermis</w:t>
      </w:r>
    </w:p>
    <w:p w14:paraId="15B8DF97" w14:textId="36CD2F66" w:rsidR="0003627C" w:rsidRPr="0003627C" w:rsidRDefault="0003627C" w:rsidP="0003627C">
      <w:pPr>
        <w:pStyle w:val="ListParagraph"/>
        <w:numPr>
          <w:ilvl w:val="0"/>
          <w:numId w:val="35"/>
        </w:numPr>
        <w:spacing w:after="0" w:line="240" w:lineRule="auto"/>
        <w:rPr>
          <w:sz w:val="24"/>
          <w:szCs w:val="24"/>
        </w:rPr>
      </w:pPr>
      <w:r w:rsidRPr="0003627C">
        <w:rPr>
          <w:sz w:val="24"/>
          <w:szCs w:val="24"/>
        </w:rPr>
        <w:t xml:space="preserve">742236: Hypoplasia of the cerebellar vermis only </w:t>
      </w:r>
      <w:r w:rsidRPr="0003627C">
        <w:rPr>
          <w:b/>
          <w:sz w:val="24"/>
          <w:szCs w:val="24"/>
        </w:rPr>
        <w:t>(NOTE: THIS IS A NEW CODE UNIQUE TO BD-STEPS</w:t>
      </w:r>
      <w:r w:rsidR="00284D85">
        <w:rPr>
          <w:b/>
          <w:sz w:val="24"/>
          <w:szCs w:val="24"/>
        </w:rPr>
        <w:t xml:space="preserve"> II</w:t>
      </w:r>
      <w:r w:rsidRPr="0003627C">
        <w:rPr>
          <w:b/>
          <w:sz w:val="24"/>
          <w:szCs w:val="24"/>
        </w:rPr>
        <w:t>)</w:t>
      </w:r>
    </w:p>
    <w:p w14:paraId="3AC343EF" w14:textId="460F091A" w:rsidR="00397854" w:rsidRDefault="004F7ACC" w:rsidP="00D36079">
      <w:pPr>
        <w:pStyle w:val="ListParagraph"/>
        <w:numPr>
          <w:ilvl w:val="0"/>
          <w:numId w:val="35"/>
        </w:numPr>
        <w:spacing w:after="0" w:line="240" w:lineRule="auto"/>
        <w:rPr>
          <w:sz w:val="24"/>
          <w:szCs w:val="24"/>
        </w:rPr>
      </w:pPr>
      <w:r>
        <w:rPr>
          <w:sz w:val="24"/>
          <w:szCs w:val="24"/>
        </w:rPr>
        <w:t xml:space="preserve">742240: Agyria, </w:t>
      </w:r>
      <w:r w:rsidR="00397854">
        <w:rPr>
          <w:sz w:val="24"/>
          <w:szCs w:val="24"/>
        </w:rPr>
        <w:t>smooth brain, lissencephaly</w:t>
      </w:r>
    </w:p>
    <w:p w14:paraId="39E9A993" w14:textId="7C3B764D" w:rsidR="004F7ACC" w:rsidRPr="00397854" w:rsidRDefault="00397854" w:rsidP="00397854">
      <w:pPr>
        <w:pStyle w:val="ListParagraph"/>
        <w:numPr>
          <w:ilvl w:val="0"/>
          <w:numId w:val="35"/>
        </w:numPr>
        <w:spacing w:after="0" w:line="240" w:lineRule="auto"/>
        <w:rPr>
          <w:sz w:val="24"/>
          <w:szCs w:val="24"/>
        </w:rPr>
      </w:pPr>
      <w:r w:rsidRPr="00397854">
        <w:rPr>
          <w:sz w:val="24"/>
          <w:szCs w:val="24"/>
        </w:rPr>
        <w:t xml:space="preserve">742245: </w:t>
      </w:r>
      <w:r w:rsidR="0003627C">
        <w:rPr>
          <w:sz w:val="24"/>
          <w:szCs w:val="24"/>
        </w:rPr>
        <w:t>Other abnormal gyral patterns, including p</w:t>
      </w:r>
      <w:r>
        <w:rPr>
          <w:sz w:val="24"/>
          <w:szCs w:val="24"/>
        </w:rPr>
        <w:t>achygyria</w:t>
      </w:r>
      <w:r w:rsidRPr="00397854">
        <w:rPr>
          <w:sz w:val="24"/>
          <w:szCs w:val="24"/>
        </w:rPr>
        <w:t>, incomplete lissencephaly</w:t>
      </w:r>
      <w:r w:rsidR="0003627C">
        <w:rPr>
          <w:sz w:val="24"/>
          <w:szCs w:val="24"/>
        </w:rPr>
        <w:t xml:space="preserve">, macrogyria </w:t>
      </w:r>
      <w:r w:rsidRPr="00397854">
        <w:rPr>
          <w:sz w:val="24"/>
          <w:szCs w:val="24"/>
        </w:rPr>
        <w:t xml:space="preserve"> </w:t>
      </w:r>
      <w:r w:rsidRPr="00397854">
        <w:rPr>
          <w:b/>
          <w:sz w:val="24"/>
          <w:szCs w:val="24"/>
        </w:rPr>
        <w:t xml:space="preserve">(NOTE: THIS </w:t>
      </w:r>
      <w:r w:rsidR="0003627C">
        <w:rPr>
          <w:b/>
          <w:sz w:val="24"/>
          <w:szCs w:val="24"/>
        </w:rPr>
        <w:t xml:space="preserve">IS A NEW </w:t>
      </w:r>
      <w:r w:rsidRPr="00397854">
        <w:rPr>
          <w:b/>
          <w:sz w:val="24"/>
          <w:szCs w:val="24"/>
        </w:rPr>
        <w:t>CODE UNIQUE TO BD-STEPS</w:t>
      </w:r>
      <w:r w:rsidR="00284D85">
        <w:rPr>
          <w:b/>
          <w:sz w:val="24"/>
          <w:szCs w:val="24"/>
        </w:rPr>
        <w:t xml:space="preserve"> II</w:t>
      </w:r>
      <w:r w:rsidRPr="00397854">
        <w:rPr>
          <w:b/>
          <w:sz w:val="24"/>
          <w:szCs w:val="24"/>
        </w:rPr>
        <w:t>)</w:t>
      </w:r>
    </w:p>
    <w:p w14:paraId="1716DA2E" w14:textId="4763B650" w:rsidR="004F7ACC" w:rsidRDefault="004F7ACC" w:rsidP="00D36079">
      <w:pPr>
        <w:pStyle w:val="ListParagraph"/>
        <w:numPr>
          <w:ilvl w:val="0"/>
          <w:numId w:val="35"/>
        </w:numPr>
        <w:spacing w:after="0" w:line="240" w:lineRule="auto"/>
        <w:rPr>
          <w:sz w:val="24"/>
          <w:szCs w:val="24"/>
        </w:rPr>
      </w:pPr>
      <w:r>
        <w:rPr>
          <w:sz w:val="24"/>
          <w:szCs w:val="24"/>
        </w:rPr>
        <w:t>742250: Microgyria, polymicrogyria</w:t>
      </w:r>
    </w:p>
    <w:p w14:paraId="7C23579F" w14:textId="1A55BF33" w:rsidR="00397854" w:rsidRPr="00397854" w:rsidRDefault="00397854" w:rsidP="00397854">
      <w:pPr>
        <w:pStyle w:val="ListParagraph"/>
        <w:numPr>
          <w:ilvl w:val="0"/>
          <w:numId w:val="35"/>
        </w:numPr>
        <w:spacing w:after="0" w:line="240" w:lineRule="auto"/>
        <w:rPr>
          <w:sz w:val="24"/>
          <w:szCs w:val="24"/>
        </w:rPr>
      </w:pPr>
      <w:r w:rsidRPr="00397854">
        <w:rPr>
          <w:sz w:val="24"/>
          <w:szCs w:val="24"/>
        </w:rPr>
        <w:t>74225</w:t>
      </w:r>
      <w:r w:rsidR="00284D85">
        <w:rPr>
          <w:sz w:val="24"/>
          <w:szCs w:val="24"/>
        </w:rPr>
        <w:t>5</w:t>
      </w:r>
      <w:r w:rsidRPr="00397854">
        <w:rPr>
          <w:sz w:val="24"/>
          <w:szCs w:val="24"/>
        </w:rPr>
        <w:t xml:space="preserve">: Schizencephaly </w:t>
      </w:r>
      <w:r w:rsidRPr="00397854">
        <w:rPr>
          <w:b/>
          <w:sz w:val="24"/>
          <w:szCs w:val="24"/>
        </w:rPr>
        <w:t xml:space="preserve">(NOTE: THIS </w:t>
      </w:r>
      <w:r w:rsidR="0003627C">
        <w:rPr>
          <w:b/>
          <w:sz w:val="24"/>
          <w:szCs w:val="24"/>
        </w:rPr>
        <w:t>IS</w:t>
      </w:r>
      <w:r w:rsidR="00A339A7">
        <w:rPr>
          <w:b/>
          <w:sz w:val="24"/>
          <w:szCs w:val="24"/>
        </w:rPr>
        <w:t xml:space="preserve"> </w:t>
      </w:r>
      <w:r w:rsidR="0003627C">
        <w:rPr>
          <w:b/>
          <w:sz w:val="24"/>
          <w:szCs w:val="24"/>
        </w:rPr>
        <w:t xml:space="preserve">A NEW </w:t>
      </w:r>
      <w:r w:rsidRPr="00397854">
        <w:rPr>
          <w:b/>
          <w:sz w:val="24"/>
          <w:szCs w:val="24"/>
        </w:rPr>
        <w:t>CODE UNIQUE TO BD-STEPS</w:t>
      </w:r>
      <w:r w:rsidR="009314CF">
        <w:rPr>
          <w:b/>
          <w:sz w:val="24"/>
          <w:szCs w:val="24"/>
        </w:rPr>
        <w:t xml:space="preserve"> II</w:t>
      </w:r>
      <w:r w:rsidRPr="00397854">
        <w:rPr>
          <w:b/>
          <w:sz w:val="24"/>
          <w:szCs w:val="24"/>
        </w:rPr>
        <w:t>)</w:t>
      </w:r>
    </w:p>
    <w:p w14:paraId="1EB6EE5A" w14:textId="14D4A487" w:rsidR="004F7ACC" w:rsidRDefault="004F7ACC" w:rsidP="00D36079">
      <w:pPr>
        <w:pStyle w:val="ListParagraph"/>
        <w:numPr>
          <w:ilvl w:val="0"/>
          <w:numId w:val="35"/>
        </w:numPr>
        <w:spacing w:after="0" w:line="240" w:lineRule="auto"/>
        <w:rPr>
          <w:b/>
          <w:sz w:val="24"/>
          <w:szCs w:val="24"/>
        </w:rPr>
      </w:pPr>
      <w:r w:rsidRPr="00397854">
        <w:rPr>
          <w:sz w:val="24"/>
          <w:szCs w:val="24"/>
        </w:rPr>
        <w:t>74225</w:t>
      </w:r>
      <w:r w:rsidR="00284D85">
        <w:rPr>
          <w:sz w:val="24"/>
          <w:szCs w:val="24"/>
        </w:rPr>
        <w:t>6</w:t>
      </w:r>
      <w:r>
        <w:rPr>
          <w:sz w:val="24"/>
          <w:szCs w:val="24"/>
        </w:rPr>
        <w:t xml:space="preserve">: </w:t>
      </w:r>
      <w:r w:rsidR="00397854">
        <w:rPr>
          <w:sz w:val="24"/>
          <w:szCs w:val="24"/>
        </w:rPr>
        <w:t>Other n</w:t>
      </w:r>
      <w:r w:rsidR="00B114EF">
        <w:rPr>
          <w:sz w:val="24"/>
          <w:szCs w:val="24"/>
        </w:rPr>
        <w:t>euronal migration</w:t>
      </w:r>
      <w:r w:rsidR="00397854">
        <w:rPr>
          <w:sz w:val="24"/>
          <w:szCs w:val="24"/>
        </w:rPr>
        <w:t>/maturation</w:t>
      </w:r>
      <w:r w:rsidR="00B114EF">
        <w:rPr>
          <w:sz w:val="24"/>
          <w:szCs w:val="24"/>
        </w:rPr>
        <w:t xml:space="preserve"> disorder</w:t>
      </w:r>
      <w:r w:rsidR="00284D85">
        <w:rPr>
          <w:sz w:val="24"/>
          <w:szCs w:val="24"/>
        </w:rPr>
        <w:t>s</w:t>
      </w:r>
      <w:r w:rsidR="00B114EF">
        <w:rPr>
          <w:sz w:val="24"/>
          <w:szCs w:val="24"/>
        </w:rPr>
        <w:t>, heterotopia</w:t>
      </w:r>
      <w:r w:rsidR="00725697">
        <w:rPr>
          <w:sz w:val="24"/>
          <w:szCs w:val="24"/>
        </w:rPr>
        <w:t xml:space="preserve"> </w:t>
      </w:r>
      <w:r w:rsidR="00725697" w:rsidRPr="00AB0FC9">
        <w:rPr>
          <w:b/>
          <w:sz w:val="24"/>
          <w:szCs w:val="24"/>
        </w:rPr>
        <w:t xml:space="preserve">(NOTE: THIS </w:t>
      </w:r>
      <w:r w:rsidR="0003627C">
        <w:rPr>
          <w:b/>
          <w:sz w:val="24"/>
          <w:szCs w:val="24"/>
        </w:rPr>
        <w:t xml:space="preserve">IS A NEW </w:t>
      </w:r>
      <w:r w:rsidR="005E3242">
        <w:rPr>
          <w:b/>
          <w:sz w:val="24"/>
          <w:szCs w:val="24"/>
        </w:rPr>
        <w:t xml:space="preserve">CODE UNIQUE TO </w:t>
      </w:r>
      <w:r w:rsidR="00725697" w:rsidRPr="00AB0FC9">
        <w:rPr>
          <w:b/>
          <w:sz w:val="24"/>
          <w:szCs w:val="24"/>
        </w:rPr>
        <w:t>BD-STEPS</w:t>
      </w:r>
      <w:r w:rsidR="00284D85">
        <w:rPr>
          <w:b/>
          <w:sz w:val="24"/>
          <w:szCs w:val="24"/>
        </w:rPr>
        <w:t xml:space="preserve"> II</w:t>
      </w:r>
      <w:r w:rsidR="00725697" w:rsidRPr="00AB0FC9">
        <w:rPr>
          <w:b/>
          <w:sz w:val="24"/>
          <w:szCs w:val="24"/>
        </w:rPr>
        <w:t>)</w:t>
      </w:r>
    </w:p>
    <w:p w14:paraId="7788331A" w14:textId="42A3D8F6" w:rsidR="003A147D" w:rsidRPr="00AB0FC9" w:rsidRDefault="003A147D" w:rsidP="00D36079">
      <w:pPr>
        <w:pStyle w:val="ListParagraph"/>
        <w:numPr>
          <w:ilvl w:val="0"/>
          <w:numId w:val="35"/>
        </w:numPr>
        <w:spacing w:after="0" w:line="240" w:lineRule="auto"/>
        <w:rPr>
          <w:b/>
          <w:sz w:val="24"/>
          <w:szCs w:val="24"/>
        </w:rPr>
      </w:pPr>
      <w:r>
        <w:rPr>
          <w:sz w:val="24"/>
          <w:szCs w:val="24"/>
        </w:rPr>
        <w:t>742280: Septo-optic dysplasia</w:t>
      </w:r>
    </w:p>
    <w:p w14:paraId="37C09112" w14:textId="07015D8D" w:rsidR="004F7ACC" w:rsidRDefault="004F7ACC" w:rsidP="004F7ACC">
      <w:pPr>
        <w:pStyle w:val="ListParagraph"/>
        <w:numPr>
          <w:ilvl w:val="0"/>
          <w:numId w:val="35"/>
        </w:numPr>
        <w:spacing w:after="0" w:line="240" w:lineRule="auto"/>
        <w:rPr>
          <w:sz w:val="24"/>
          <w:szCs w:val="24"/>
        </w:rPr>
      </w:pPr>
      <w:r>
        <w:rPr>
          <w:sz w:val="24"/>
          <w:szCs w:val="24"/>
        </w:rPr>
        <w:t>742300: Hydrocephalus due to  anomalies of aqueduct of Sylvius</w:t>
      </w:r>
    </w:p>
    <w:p w14:paraId="2DDCF8DF" w14:textId="5355527D" w:rsidR="00EF1805" w:rsidRDefault="00EF1805" w:rsidP="00D36079">
      <w:pPr>
        <w:pStyle w:val="ListParagraph"/>
        <w:numPr>
          <w:ilvl w:val="0"/>
          <w:numId w:val="35"/>
        </w:numPr>
        <w:spacing w:after="0" w:line="240" w:lineRule="auto"/>
        <w:rPr>
          <w:sz w:val="24"/>
          <w:szCs w:val="24"/>
        </w:rPr>
      </w:pPr>
      <w:r>
        <w:rPr>
          <w:sz w:val="24"/>
          <w:szCs w:val="24"/>
        </w:rPr>
        <w:t>742310: Dandy-Walker malformation</w:t>
      </w:r>
      <w:r w:rsidR="003A147D">
        <w:rPr>
          <w:sz w:val="24"/>
          <w:szCs w:val="24"/>
        </w:rPr>
        <w:t>/variants</w:t>
      </w:r>
    </w:p>
    <w:p w14:paraId="4E614CEE" w14:textId="76CB46C6" w:rsidR="004F7ACC" w:rsidRDefault="004F7ACC" w:rsidP="00D36079">
      <w:pPr>
        <w:pStyle w:val="ListParagraph"/>
        <w:numPr>
          <w:ilvl w:val="0"/>
          <w:numId w:val="35"/>
        </w:numPr>
        <w:spacing w:after="0" w:line="240" w:lineRule="auto"/>
        <w:rPr>
          <w:sz w:val="24"/>
          <w:szCs w:val="24"/>
        </w:rPr>
      </w:pPr>
      <w:r>
        <w:rPr>
          <w:sz w:val="24"/>
          <w:szCs w:val="24"/>
        </w:rPr>
        <w:t>742320: Hydranencephaly</w:t>
      </w:r>
    </w:p>
    <w:p w14:paraId="2A746140" w14:textId="6C9F668E" w:rsidR="00BC350E" w:rsidRDefault="00BC350E" w:rsidP="00D36079">
      <w:pPr>
        <w:pStyle w:val="ListParagraph"/>
        <w:numPr>
          <w:ilvl w:val="0"/>
          <w:numId w:val="35"/>
        </w:numPr>
        <w:spacing w:after="0" w:line="240" w:lineRule="auto"/>
        <w:rPr>
          <w:sz w:val="24"/>
          <w:szCs w:val="24"/>
        </w:rPr>
      </w:pPr>
      <w:r>
        <w:rPr>
          <w:sz w:val="24"/>
          <w:szCs w:val="24"/>
        </w:rPr>
        <w:t>742380: Hydrocephal</w:t>
      </w:r>
      <w:r w:rsidR="00725697">
        <w:rPr>
          <w:sz w:val="24"/>
          <w:szCs w:val="24"/>
        </w:rPr>
        <w:t>us</w:t>
      </w:r>
      <w:r>
        <w:rPr>
          <w:sz w:val="24"/>
          <w:szCs w:val="24"/>
        </w:rPr>
        <w:t>, other specified</w:t>
      </w:r>
    </w:p>
    <w:p w14:paraId="30CC3FD1" w14:textId="7CF35D15" w:rsidR="00BC350E" w:rsidRDefault="00BC350E" w:rsidP="00D36079">
      <w:pPr>
        <w:pStyle w:val="ListParagraph"/>
        <w:numPr>
          <w:ilvl w:val="0"/>
          <w:numId w:val="35"/>
        </w:numPr>
        <w:spacing w:after="0" w:line="240" w:lineRule="auto"/>
        <w:rPr>
          <w:sz w:val="24"/>
          <w:szCs w:val="24"/>
        </w:rPr>
      </w:pPr>
      <w:r>
        <w:rPr>
          <w:sz w:val="24"/>
          <w:szCs w:val="24"/>
        </w:rPr>
        <w:t>742390: Hydrocephalus, NOS</w:t>
      </w:r>
    </w:p>
    <w:p w14:paraId="647227AA" w14:textId="07EA7948" w:rsidR="009314CF" w:rsidRDefault="004F7ACC" w:rsidP="00D36079">
      <w:pPr>
        <w:pStyle w:val="ListParagraph"/>
        <w:numPr>
          <w:ilvl w:val="0"/>
          <w:numId w:val="35"/>
        </w:numPr>
        <w:spacing w:after="0" w:line="240" w:lineRule="auto"/>
        <w:rPr>
          <w:sz w:val="24"/>
          <w:szCs w:val="24"/>
        </w:rPr>
      </w:pPr>
      <w:r>
        <w:rPr>
          <w:sz w:val="24"/>
          <w:szCs w:val="24"/>
        </w:rPr>
        <w:t>742410</w:t>
      </w:r>
      <w:r w:rsidR="009314CF">
        <w:rPr>
          <w:sz w:val="24"/>
          <w:szCs w:val="24"/>
        </w:rPr>
        <w:t>: Porencephaly, Laterality unknown</w:t>
      </w:r>
    </w:p>
    <w:p w14:paraId="1F46F55A" w14:textId="67A5EF82" w:rsidR="004F7ACC" w:rsidRDefault="004F7ACC" w:rsidP="00D36079">
      <w:pPr>
        <w:pStyle w:val="ListParagraph"/>
        <w:numPr>
          <w:ilvl w:val="0"/>
          <w:numId w:val="35"/>
        </w:numPr>
        <w:spacing w:after="0" w:line="240" w:lineRule="auto"/>
        <w:rPr>
          <w:sz w:val="24"/>
          <w:szCs w:val="24"/>
        </w:rPr>
      </w:pPr>
      <w:r>
        <w:rPr>
          <w:sz w:val="24"/>
          <w:szCs w:val="24"/>
        </w:rPr>
        <w:t>74241</w:t>
      </w:r>
      <w:r w:rsidR="009314CF">
        <w:rPr>
          <w:sz w:val="24"/>
          <w:szCs w:val="24"/>
        </w:rPr>
        <w:t>1</w:t>
      </w:r>
      <w:r>
        <w:rPr>
          <w:sz w:val="24"/>
          <w:szCs w:val="24"/>
        </w:rPr>
        <w:t>: Porencephaly</w:t>
      </w:r>
      <w:r w:rsidR="009314CF">
        <w:rPr>
          <w:sz w:val="24"/>
          <w:szCs w:val="24"/>
        </w:rPr>
        <w:t>. Left side of brain only</w:t>
      </w:r>
    </w:p>
    <w:p w14:paraId="3C6F8076" w14:textId="54C9914C" w:rsidR="009314CF" w:rsidRDefault="009314CF" w:rsidP="00D36079">
      <w:pPr>
        <w:pStyle w:val="ListParagraph"/>
        <w:numPr>
          <w:ilvl w:val="0"/>
          <w:numId w:val="35"/>
        </w:numPr>
        <w:spacing w:after="0" w:line="240" w:lineRule="auto"/>
        <w:rPr>
          <w:sz w:val="24"/>
          <w:szCs w:val="24"/>
        </w:rPr>
      </w:pPr>
      <w:r>
        <w:rPr>
          <w:sz w:val="24"/>
          <w:szCs w:val="24"/>
        </w:rPr>
        <w:t>742412: Porencephaly, Right side of brain only</w:t>
      </w:r>
    </w:p>
    <w:p w14:paraId="69CD259C" w14:textId="0A4C6874" w:rsidR="009314CF" w:rsidRDefault="009314CF" w:rsidP="00D36079">
      <w:pPr>
        <w:pStyle w:val="ListParagraph"/>
        <w:numPr>
          <w:ilvl w:val="0"/>
          <w:numId w:val="35"/>
        </w:numPr>
        <w:spacing w:after="0" w:line="240" w:lineRule="auto"/>
        <w:rPr>
          <w:sz w:val="24"/>
          <w:szCs w:val="24"/>
        </w:rPr>
      </w:pPr>
      <w:r>
        <w:rPr>
          <w:sz w:val="24"/>
          <w:szCs w:val="24"/>
        </w:rPr>
        <w:t>742413: Porencephaly, Unilateral, side unknown</w:t>
      </w:r>
    </w:p>
    <w:p w14:paraId="304FD261" w14:textId="4D88E640" w:rsidR="009314CF" w:rsidRDefault="009314CF" w:rsidP="00D36079">
      <w:pPr>
        <w:pStyle w:val="ListParagraph"/>
        <w:numPr>
          <w:ilvl w:val="0"/>
          <w:numId w:val="35"/>
        </w:numPr>
        <w:spacing w:after="0" w:line="240" w:lineRule="auto"/>
        <w:rPr>
          <w:sz w:val="24"/>
          <w:szCs w:val="24"/>
        </w:rPr>
      </w:pPr>
      <w:r>
        <w:rPr>
          <w:sz w:val="24"/>
          <w:szCs w:val="24"/>
        </w:rPr>
        <w:t>742414: Porencephaly, B</w:t>
      </w:r>
      <w:r w:rsidR="00465114">
        <w:rPr>
          <w:sz w:val="24"/>
          <w:szCs w:val="24"/>
        </w:rPr>
        <w:t>oth sides of brain</w:t>
      </w:r>
    </w:p>
    <w:p w14:paraId="201FD3D9" w14:textId="14C9BA9F" w:rsidR="009314CF" w:rsidRDefault="004F7ACC" w:rsidP="00D36079">
      <w:pPr>
        <w:pStyle w:val="ListParagraph"/>
        <w:numPr>
          <w:ilvl w:val="0"/>
          <w:numId w:val="35"/>
        </w:numPr>
        <w:spacing w:after="0" w:line="240" w:lineRule="auto"/>
        <w:rPr>
          <w:sz w:val="24"/>
          <w:szCs w:val="24"/>
        </w:rPr>
      </w:pPr>
      <w:r>
        <w:rPr>
          <w:sz w:val="24"/>
          <w:szCs w:val="24"/>
        </w:rPr>
        <w:t>742420</w:t>
      </w:r>
      <w:r w:rsidR="009314CF">
        <w:rPr>
          <w:sz w:val="24"/>
          <w:szCs w:val="24"/>
        </w:rPr>
        <w:t>: Ependymal or subependymal cysts, Laterality unknown</w:t>
      </w:r>
    </w:p>
    <w:p w14:paraId="673BBE36" w14:textId="64492E95" w:rsidR="004F7ACC" w:rsidRDefault="004F7ACC" w:rsidP="00D36079">
      <w:pPr>
        <w:pStyle w:val="ListParagraph"/>
        <w:numPr>
          <w:ilvl w:val="0"/>
          <w:numId w:val="35"/>
        </w:numPr>
        <w:spacing w:after="0" w:line="240" w:lineRule="auto"/>
        <w:rPr>
          <w:sz w:val="24"/>
          <w:szCs w:val="24"/>
        </w:rPr>
      </w:pPr>
      <w:r>
        <w:rPr>
          <w:sz w:val="24"/>
          <w:szCs w:val="24"/>
        </w:rPr>
        <w:t>74242</w:t>
      </w:r>
      <w:r w:rsidR="009314CF">
        <w:rPr>
          <w:sz w:val="24"/>
          <w:szCs w:val="24"/>
        </w:rPr>
        <w:t>1</w:t>
      </w:r>
      <w:r>
        <w:rPr>
          <w:sz w:val="24"/>
          <w:szCs w:val="24"/>
        </w:rPr>
        <w:t xml:space="preserve">: </w:t>
      </w:r>
      <w:r w:rsidR="003A147D">
        <w:rPr>
          <w:sz w:val="24"/>
          <w:szCs w:val="24"/>
        </w:rPr>
        <w:t>Ependymal or subependymal cysts</w:t>
      </w:r>
      <w:r w:rsidR="009314CF">
        <w:rPr>
          <w:sz w:val="24"/>
          <w:szCs w:val="24"/>
        </w:rPr>
        <w:t>, Left side of brain</w:t>
      </w:r>
    </w:p>
    <w:p w14:paraId="668CFFD7" w14:textId="5A4FF48B" w:rsidR="009314CF" w:rsidRDefault="009314CF" w:rsidP="00D36079">
      <w:pPr>
        <w:pStyle w:val="ListParagraph"/>
        <w:numPr>
          <w:ilvl w:val="0"/>
          <w:numId w:val="35"/>
        </w:numPr>
        <w:spacing w:after="0" w:line="240" w:lineRule="auto"/>
        <w:rPr>
          <w:sz w:val="24"/>
          <w:szCs w:val="24"/>
        </w:rPr>
      </w:pPr>
      <w:r>
        <w:rPr>
          <w:sz w:val="24"/>
          <w:szCs w:val="24"/>
        </w:rPr>
        <w:t>742422: Ependymal or subependymal cysts, Right side of brain</w:t>
      </w:r>
    </w:p>
    <w:p w14:paraId="48656CB6" w14:textId="5AD2D750" w:rsidR="009314CF" w:rsidRDefault="009314CF" w:rsidP="00D36079">
      <w:pPr>
        <w:pStyle w:val="ListParagraph"/>
        <w:numPr>
          <w:ilvl w:val="0"/>
          <w:numId w:val="35"/>
        </w:numPr>
        <w:spacing w:after="0" w:line="240" w:lineRule="auto"/>
        <w:rPr>
          <w:sz w:val="24"/>
          <w:szCs w:val="24"/>
        </w:rPr>
      </w:pPr>
      <w:r>
        <w:rPr>
          <w:sz w:val="24"/>
          <w:szCs w:val="24"/>
        </w:rPr>
        <w:t>742423: Ependymal or subependymal cysts, Unilateral, side unknown</w:t>
      </w:r>
    </w:p>
    <w:p w14:paraId="659AFA4B" w14:textId="22342C8A" w:rsidR="009314CF" w:rsidRDefault="009314CF" w:rsidP="00D36079">
      <w:pPr>
        <w:pStyle w:val="ListParagraph"/>
        <w:numPr>
          <w:ilvl w:val="0"/>
          <w:numId w:val="35"/>
        </w:numPr>
        <w:spacing w:after="0" w:line="240" w:lineRule="auto"/>
        <w:rPr>
          <w:sz w:val="24"/>
          <w:szCs w:val="24"/>
        </w:rPr>
      </w:pPr>
      <w:r>
        <w:rPr>
          <w:sz w:val="24"/>
          <w:szCs w:val="24"/>
        </w:rPr>
        <w:t>742424: Ependymal or subependymal cysts, B</w:t>
      </w:r>
      <w:r w:rsidR="00465114">
        <w:rPr>
          <w:sz w:val="24"/>
          <w:szCs w:val="24"/>
        </w:rPr>
        <w:t>oth sides of brain</w:t>
      </w:r>
    </w:p>
    <w:p w14:paraId="1A039060" w14:textId="4F458DC3" w:rsidR="00725697" w:rsidRPr="005E3242" w:rsidRDefault="00725697" w:rsidP="00725697">
      <w:pPr>
        <w:pStyle w:val="ListParagraph"/>
        <w:numPr>
          <w:ilvl w:val="0"/>
          <w:numId w:val="35"/>
        </w:numPr>
        <w:spacing w:after="0" w:line="240" w:lineRule="auto"/>
        <w:rPr>
          <w:b/>
          <w:sz w:val="24"/>
          <w:szCs w:val="24"/>
        </w:rPr>
      </w:pPr>
      <w:r w:rsidRPr="00725697">
        <w:rPr>
          <w:sz w:val="24"/>
          <w:szCs w:val="24"/>
        </w:rPr>
        <w:t xml:space="preserve">742430: </w:t>
      </w:r>
      <w:r w:rsidR="0088399C" w:rsidRPr="00725697">
        <w:rPr>
          <w:sz w:val="24"/>
          <w:szCs w:val="24"/>
        </w:rPr>
        <w:t>Intracranial</w:t>
      </w:r>
      <w:r w:rsidRPr="00725697">
        <w:rPr>
          <w:sz w:val="24"/>
          <w:szCs w:val="24"/>
        </w:rPr>
        <w:t xml:space="preserve"> calcification</w:t>
      </w:r>
      <w:r w:rsidRPr="00837ADC">
        <w:rPr>
          <w:sz w:val="24"/>
          <w:szCs w:val="24"/>
        </w:rPr>
        <w:t xml:space="preserve"> </w:t>
      </w:r>
      <w:r w:rsidRPr="005E3242">
        <w:rPr>
          <w:b/>
          <w:sz w:val="24"/>
          <w:szCs w:val="24"/>
        </w:rPr>
        <w:t xml:space="preserve">(NOTE: THIS </w:t>
      </w:r>
      <w:r w:rsidR="0003627C">
        <w:rPr>
          <w:b/>
          <w:sz w:val="24"/>
          <w:szCs w:val="24"/>
        </w:rPr>
        <w:t xml:space="preserve">IS A NEW </w:t>
      </w:r>
      <w:r w:rsidR="005E3242">
        <w:rPr>
          <w:b/>
          <w:sz w:val="24"/>
          <w:szCs w:val="24"/>
        </w:rPr>
        <w:t xml:space="preserve">CODE UNIQUE TO </w:t>
      </w:r>
      <w:r w:rsidRPr="005E3242">
        <w:rPr>
          <w:b/>
          <w:sz w:val="24"/>
          <w:szCs w:val="24"/>
        </w:rPr>
        <w:t>BD-STEPS</w:t>
      </w:r>
      <w:r w:rsidR="009314CF">
        <w:rPr>
          <w:b/>
          <w:sz w:val="24"/>
          <w:szCs w:val="24"/>
        </w:rPr>
        <w:t xml:space="preserve"> </w:t>
      </w:r>
      <w:r w:rsidR="00284D85">
        <w:rPr>
          <w:b/>
          <w:sz w:val="24"/>
          <w:szCs w:val="24"/>
        </w:rPr>
        <w:t>II</w:t>
      </w:r>
      <w:r w:rsidRPr="005E3242">
        <w:rPr>
          <w:b/>
          <w:sz w:val="24"/>
          <w:szCs w:val="24"/>
        </w:rPr>
        <w:t>)</w:t>
      </w:r>
    </w:p>
    <w:p w14:paraId="1141385F" w14:textId="53A8D891" w:rsidR="004F7ACC" w:rsidRPr="000B5996" w:rsidRDefault="004F7ACC" w:rsidP="00D36079">
      <w:pPr>
        <w:pStyle w:val="ListParagraph"/>
        <w:numPr>
          <w:ilvl w:val="0"/>
          <w:numId w:val="35"/>
        </w:numPr>
        <w:spacing w:after="0" w:line="240" w:lineRule="auto"/>
        <w:rPr>
          <w:sz w:val="24"/>
          <w:szCs w:val="24"/>
        </w:rPr>
      </w:pPr>
      <w:r>
        <w:rPr>
          <w:sz w:val="24"/>
          <w:szCs w:val="24"/>
        </w:rPr>
        <w:t xml:space="preserve">742480: </w:t>
      </w:r>
      <w:r w:rsidR="009E7BE8">
        <w:rPr>
          <w:sz w:val="24"/>
          <w:szCs w:val="24"/>
        </w:rPr>
        <w:t>C</w:t>
      </w:r>
      <w:r w:rsidR="00EB4EB9">
        <w:rPr>
          <w:sz w:val="24"/>
          <w:szCs w:val="24"/>
        </w:rPr>
        <w:t>erebral/c</w:t>
      </w:r>
      <w:r>
        <w:rPr>
          <w:sz w:val="24"/>
          <w:szCs w:val="24"/>
        </w:rPr>
        <w:t>ortical atrophy</w:t>
      </w:r>
      <w:r w:rsidR="0003627C">
        <w:rPr>
          <w:sz w:val="24"/>
          <w:szCs w:val="24"/>
        </w:rPr>
        <w:t xml:space="preserve"> and/or hydrocephalus </w:t>
      </w:r>
      <w:r w:rsidR="0003627C" w:rsidRPr="0003627C">
        <w:rPr>
          <w:i/>
          <w:sz w:val="24"/>
          <w:szCs w:val="24"/>
        </w:rPr>
        <w:t>ex vacuo</w:t>
      </w:r>
    </w:p>
    <w:p w14:paraId="359371C3" w14:textId="73640CD9" w:rsidR="009D5064" w:rsidRDefault="009D5064" w:rsidP="00D36079">
      <w:pPr>
        <w:pStyle w:val="ListParagraph"/>
        <w:numPr>
          <w:ilvl w:val="0"/>
          <w:numId w:val="35"/>
        </w:numPr>
        <w:spacing w:after="0" w:line="240" w:lineRule="auto"/>
        <w:rPr>
          <w:sz w:val="24"/>
          <w:szCs w:val="24"/>
        </w:rPr>
      </w:pPr>
      <w:r w:rsidRPr="000B5996">
        <w:rPr>
          <w:sz w:val="24"/>
          <w:szCs w:val="24"/>
        </w:rPr>
        <w:t>742.486</w:t>
      </w:r>
      <w:r w:rsidR="007939CB">
        <w:rPr>
          <w:sz w:val="24"/>
          <w:szCs w:val="24"/>
        </w:rPr>
        <w:t xml:space="preserve">: Small brain </w:t>
      </w:r>
    </w:p>
    <w:p w14:paraId="56342349" w14:textId="1257DA13" w:rsidR="00313014" w:rsidRPr="003E6604" w:rsidRDefault="00622B09" w:rsidP="003E6604">
      <w:pPr>
        <w:spacing w:after="0" w:line="240" w:lineRule="auto"/>
        <w:outlineLvl w:val="0"/>
        <w:rPr>
          <w:b/>
          <w:color w:val="365F91" w:themeColor="accent1" w:themeShade="BF"/>
          <w:sz w:val="28"/>
          <w:szCs w:val="28"/>
        </w:rPr>
      </w:pPr>
      <w:r w:rsidRPr="003E6604">
        <w:rPr>
          <w:sz w:val="24"/>
          <w:szCs w:val="24"/>
        </w:rPr>
        <w:br w:type="page"/>
      </w:r>
      <w:bookmarkStart w:id="14" w:name="_Toc16586132"/>
      <w:r w:rsidR="00313014" w:rsidRPr="003E6604">
        <w:rPr>
          <w:b/>
          <w:color w:val="365F91" w:themeColor="accent1" w:themeShade="BF"/>
          <w:sz w:val="28"/>
          <w:szCs w:val="28"/>
        </w:rPr>
        <w:t>2</w:t>
      </w:r>
      <w:r w:rsidR="00D31E40" w:rsidRPr="003E6604">
        <w:rPr>
          <w:b/>
          <w:color w:val="365F91" w:themeColor="accent1" w:themeShade="BF"/>
          <w:sz w:val="28"/>
          <w:szCs w:val="28"/>
        </w:rPr>
        <w:t>0</w:t>
      </w:r>
      <w:r w:rsidR="00313014" w:rsidRPr="003E6604">
        <w:rPr>
          <w:b/>
          <w:color w:val="365F91" w:themeColor="accent1" w:themeShade="BF"/>
          <w:sz w:val="28"/>
          <w:szCs w:val="28"/>
        </w:rPr>
        <w:t>.  Holoprosencephaly</w:t>
      </w:r>
      <w:bookmarkEnd w:id="14"/>
      <w:r w:rsidR="00313014" w:rsidRPr="003E6604">
        <w:rPr>
          <w:b/>
          <w:color w:val="365F91" w:themeColor="accent1" w:themeShade="BF"/>
          <w:sz w:val="28"/>
          <w:szCs w:val="28"/>
        </w:rPr>
        <w:t xml:space="preserve"> </w:t>
      </w:r>
    </w:p>
    <w:p w14:paraId="293A9105" w14:textId="77777777" w:rsidR="00313014" w:rsidRPr="00F15EFE" w:rsidRDefault="00313014" w:rsidP="0093773F">
      <w:pPr>
        <w:autoSpaceDE w:val="0"/>
        <w:autoSpaceDN w:val="0"/>
        <w:adjustRightInd w:val="0"/>
        <w:spacing w:after="0" w:line="240" w:lineRule="auto"/>
        <w:rPr>
          <w:rFonts w:cstheme="minorHAnsi"/>
          <w:b/>
          <w:bCs/>
          <w:sz w:val="24"/>
          <w:szCs w:val="24"/>
        </w:rPr>
      </w:pPr>
    </w:p>
    <w:p w14:paraId="46DA3D11" w14:textId="77777777" w:rsidR="00313014" w:rsidRPr="00354AE3" w:rsidRDefault="00313014" w:rsidP="0093773F">
      <w:pPr>
        <w:autoSpaceDE w:val="0"/>
        <w:autoSpaceDN w:val="0"/>
        <w:adjustRightInd w:val="0"/>
        <w:spacing w:after="0" w:line="240" w:lineRule="auto"/>
        <w:rPr>
          <w:rFonts w:cstheme="minorHAnsi"/>
          <w:b/>
          <w:bCs/>
          <w:sz w:val="24"/>
          <w:szCs w:val="24"/>
        </w:rPr>
      </w:pPr>
      <w:r w:rsidRPr="00354AE3">
        <w:rPr>
          <w:rFonts w:cstheme="minorHAnsi"/>
          <w:b/>
          <w:bCs/>
          <w:sz w:val="24"/>
          <w:szCs w:val="24"/>
        </w:rPr>
        <w:t>BIRTH DEFECT &amp; DEFINITION</w:t>
      </w:r>
    </w:p>
    <w:p w14:paraId="35F3C2EE" w14:textId="56A4226D" w:rsidR="00313014" w:rsidRPr="003F37BC" w:rsidRDefault="00313014" w:rsidP="00657D9B">
      <w:pPr>
        <w:autoSpaceDE w:val="0"/>
        <w:autoSpaceDN w:val="0"/>
        <w:adjustRightInd w:val="0"/>
        <w:spacing w:after="0" w:line="240" w:lineRule="auto"/>
        <w:ind w:left="360"/>
        <w:rPr>
          <w:rFonts w:cstheme="minorHAnsi"/>
          <w:b/>
          <w:bCs/>
          <w:sz w:val="24"/>
          <w:szCs w:val="24"/>
        </w:rPr>
      </w:pPr>
      <w:r w:rsidRPr="003F37BC">
        <w:rPr>
          <w:rFonts w:cstheme="minorHAnsi"/>
          <w:color w:val="000000"/>
          <w:sz w:val="24"/>
          <w:szCs w:val="24"/>
        </w:rPr>
        <w:t>HOLOPROSENCEPHALY—</w:t>
      </w:r>
      <w:r w:rsidR="00BB3EC8">
        <w:rPr>
          <w:rFonts w:cstheme="minorHAnsi"/>
          <w:color w:val="000000"/>
          <w:sz w:val="24"/>
          <w:szCs w:val="24"/>
        </w:rPr>
        <w:t>s</w:t>
      </w:r>
      <w:r w:rsidRPr="003F37BC">
        <w:rPr>
          <w:rFonts w:cstheme="minorHAnsi"/>
          <w:color w:val="000000"/>
          <w:sz w:val="24"/>
          <w:szCs w:val="24"/>
        </w:rPr>
        <w:t xml:space="preserve">tructural brain anomaly that results from variable degrees of incomplete cleavage of the prosencephalon (embryonic forebrain), which fails to cleave sagittally into the right and left cerebral hemispheres and transversely into telencephalon and diencephalon. </w:t>
      </w:r>
    </w:p>
    <w:p w14:paraId="0D10CC36" w14:textId="77777777" w:rsidR="003C1933" w:rsidRPr="003C1933" w:rsidRDefault="003C1933" w:rsidP="0093773F">
      <w:pPr>
        <w:autoSpaceDE w:val="0"/>
        <w:autoSpaceDN w:val="0"/>
        <w:adjustRightInd w:val="0"/>
        <w:spacing w:after="0" w:line="240" w:lineRule="auto"/>
        <w:ind w:left="360"/>
        <w:rPr>
          <w:rFonts w:cstheme="minorHAnsi"/>
          <w:b/>
          <w:bCs/>
          <w:sz w:val="24"/>
          <w:szCs w:val="24"/>
        </w:rPr>
      </w:pPr>
    </w:p>
    <w:p w14:paraId="6389E69F" w14:textId="70A2D01F" w:rsidR="00313014" w:rsidRDefault="00313014" w:rsidP="0093773F">
      <w:pPr>
        <w:autoSpaceDE w:val="0"/>
        <w:autoSpaceDN w:val="0"/>
        <w:adjustRightInd w:val="0"/>
        <w:spacing w:after="0" w:line="240" w:lineRule="auto"/>
        <w:rPr>
          <w:rFonts w:cstheme="minorHAnsi"/>
          <w:b/>
          <w:bCs/>
          <w:sz w:val="24"/>
          <w:szCs w:val="24"/>
        </w:rPr>
      </w:pPr>
      <w:r w:rsidRPr="000B5996">
        <w:rPr>
          <w:rFonts w:cstheme="minorHAnsi"/>
          <w:b/>
          <w:bCs/>
          <w:sz w:val="24"/>
          <w:szCs w:val="24"/>
        </w:rPr>
        <w:t>TYPES &amp; DEFINITIONS</w:t>
      </w:r>
    </w:p>
    <w:p w14:paraId="508F4C7E" w14:textId="1027985A" w:rsidR="0093773F" w:rsidRPr="00657D9B" w:rsidRDefault="00657D9B" w:rsidP="00657D9B">
      <w:pPr>
        <w:autoSpaceDE w:val="0"/>
        <w:autoSpaceDN w:val="0"/>
        <w:adjustRightInd w:val="0"/>
        <w:spacing w:after="0" w:line="240" w:lineRule="auto"/>
        <w:ind w:left="360"/>
        <w:rPr>
          <w:rFonts w:cstheme="minorHAnsi"/>
          <w:bCs/>
          <w:sz w:val="24"/>
          <w:szCs w:val="24"/>
        </w:rPr>
      </w:pPr>
      <w:r>
        <w:rPr>
          <w:rFonts w:cstheme="minorHAnsi"/>
          <w:bCs/>
          <w:sz w:val="24"/>
          <w:szCs w:val="24"/>
        </w:rPr>
        <w:t>A</w:t>
      </w:r>
      <w:r w:rsidRPr="00657D9B">
        <w:rPr>
          <w:rFonts w:cstheme="minorHAnsi"/>
          <w:bCs/>
          <w:sz w:val="24"/>
          <w:szCs w:val="24"/>
        </w:rPr>
        <w:t>natomic subgroups:</w:t>
      </w:r>
    </w:p>
    <w:p w14:paraId="69A9DB4F" w14:textId="6865A1FA" w:rsidR="00657D9B" w:rsidRDefault="00657D9B" w:rsidP="00657D9B">
      <w:pPr>
        <w:pStyle w:val="ListParagraph"/>
        <w:numPr>
          <w:ilvl w:val="0"/>
          <w:numId w:val="8"/>
        </w:numPr>
        <w:autoSpaceDE w:val="0"/>
        <w:autoSpaceDN w:val="0"/>
        <w:adjustRightInd w:val="0"/>
        <w:spacing w:after="0" w:line="240" w:lineRule="auto"/>
        <w:rPr>
          <w:rFonts w:cstheme="minorHAnsi"/>
          <w:bCs/>
          <w:sz w:val="24"/>
          <w:szCs w:val="24"/>
        </w:rPr>
      </w:pPr>
      <w:r w:rsidRPr="00E37D51">
        <w:rPr>
          <w:rFonts w:cstheme="minorHAnsi"/>
          <w:bCs/>
          <w:sz w:val="24"/>
          <w:szCs w:val="24"/>
        </w:rPr>
        <w:t>Alobar</w:t>
      </w:r>
      <w:r>
        <w:rPr>
          <w:rFonts w:cstheme="minorHAnsi"/>
          <w:bCs/>
          <w:sz w:val="24"/>
          <w:szCs w:val="24"/>
        </w:rPr>
        <w:t xml:space="preserve"> holoprosencephaly – </w:t>
      </w:r>
      <w:r w:rsidR="00BB3EC8">
        <w:rPr>
          <w:rFonts w:cstheme="minorHAnsi"/>
          <w:bCs/>
          <w:sz w:val="24"/>
          <w:szCs w:val="24"/>
        </w:rPr>
        <w:t>c</w:t>
      </w:r>
      <w:r>
        <w:rPr>
          <w:rFonts w:cstheme="minorHAnsi"/>
          <w:bCs/>
          <w:sz w:val="24"/>
          <w:szCs w:val="24"/>
        </w:rPr>
        <w:t>omplete lack of division of the cerebral hemispheres, resul</w:t>
      </w:r>
      <w:r w:rsidR="00DF6C75">
        <w:rPr>
          <w:rFonts w:cstheme="minorHAnsi"/>
          <w:bCs/>
          <w:sz w:val="24"/>
          <w:szCs w:val="24"/>
        </w:rPr>
        <w:t>t</w:t>
      </w:r>
      <w:r>
        <w:rPr>
          <w:rFonts w:cstheme="minorHAnsi"/>
          <w:bCs/>
          <w:sz w:val="24"/>
          <w:szCs w:val="24"/>
        </w:rPr>
        <w:t>ing in one single ventricle instead of right and left lateral cerebral ventricles</w:t>
      </w:r>
    </w:p>
    <w:p w14:paraId="344F5D10" w14:textId="63918216" w:rsidR="00657D9B" w:rsidRDefault="00657D9B" w:rsidP="00657D9B">
      <w:pPr>
        <w:pStyle w:val="ListParagraph"/>
        <w:numPr>
          <w:ilvl w:val="0"/>
          <w:numId w:val="8"/>
        </w:numPr>
        <w:autoSpaceDE w:val="0"/>
        <w:autoSpaceDN w:val="0"/>
        <w:adjustRightInd w:val="0"/>
        <w:spacing w:after="0" w:line="240" w:lineRule="auto"/>
        <w:rPr>
          <w:rFonts w:cstheme="minorHAnsi"/>
          <w:bCs/>
          <w:sz w:val="24"/>
          <w:szCs w:val="24"/>
        </w:rPr>
      </w:pPr>
      <w:r>
        <w:rPr>
          <w:rFonts w:cstheme="minorHAnsi"/>
          <w:bCs/>
          <w:sz w:val="24"/>
          <w:szCs w:val="24"/>
        </w:rPr>
        <w:t>Semi-lobar holoprosencep</w:t>
      </w:r>
      <w:r w:rsidR="00DF6C75">
        <w:rPr>
          <w:rFonts w:cstheme="minorHAnsi"/>
          <w:bCs/>
          <w:sz w:val="24"/>
          <w:szCs w:val="24"/>
        </w:rPr>
        <w:t>haly</w:t>
      </w:r>
      <w:r>
        <w:rPr>
          <w:rFonts w:cstheme="minorHAnsi"/>
          <w:bCs/>
          <w:sz w:val="24"/>
          <w:szCs w:val="24"/>
        </w:rPr>
        <w:t xml:space="preserve"> – </w:t>
      </w:r>
      <w:r w:rsidR="00BB3EC8">
        <w:rPr>
          <w:rFonts w:cstheme="minorHAnsi"/>
          <w:bCs/>
          <w:sz w:val="24"/>
          <w:szCs w:val="24"/>
        </w:rPr>
        <w:t>p</w:t>
      </w:r>
      <w:r>
        <w:rPr>
          <w:rFonts w:cstheme="minorHAnsi"/>
          <w:bCs/>
          <w:sz w:val="24"/>
          <w:szCs w:val="24"/>
        </w:rPr>
        <w:t>artial division of the cerebral hemispheres, with absence of olfactory bulbs, absence of corpus callosum, and underdeveloped (rudimentary) lobes of the brain</w:t>
      </w:r>
    </w:p>
    <w:p w14:paraId="63B1EFD9" w14:textId="5682E23D" w:rsidR="00657D9B" w:rsidRDefault="00657D9B" w:rsidP="00657D9B">
      <w:pPr>
        <w:pStyle w:val="ListParagraph"/>
        <w:numPr>
          <w:ilvl w:val="0"/>
          <w:numId w:val="8"/>
        </w:numPr>
        <w:autoSpaceDE w:val="0"/>
        <w:autoSpaceDN w:val="0"/>
        <w:adjustRightInd w:val="0"/>
        <w:spacing w:after="0" w:line="240" w:lineRule="auto"/>
        <w:rPr>
          <w:rFonts w:cstheme="minorHAnsi"/>
          <w:bCs/>
          <w:sz w:val="24"/>
          <w:szCs w:val="24"/>
        </w:rPr>
      </w:pPr>
      <w:r>
        <w:rPr>
          <w:rFonts w:cstheme="minorHAnsi"/>
          <w:bCs/>
          <w:sz w:val="24"/>
          <w:szCs w:val="24"/>
        </w:rPr>
        <w:t>Lobar</w:t>
      </w:r>
      <w:r w:rsidRPr="009A78BA">
        <w:rPr>
          <w:rFonts w:cstheme="minorHAnsi"/>
          <w:bCs/>
          <w:sz w:val="24"/>
          <w:szCs w:val="24"/>
        </w:rPr>
        <w:t xml:space="preserve"> </w:t>
      </w:r>
      <w:r>
        <w:rPr>
          <w:rFonts w:cstheme="minorHAnsi"/>
          <w:bCs/>
          <w:sz w:val="24"/>
          <w:szCs w:val="24"/>
        </w:rPr>
        <w:t xml:space="preserve">holoprosencephaly – </w:t>
      </w:r>
      <w:r w:rsidR="00BB3EC8">
        <w:rPr>
          <w:rFonts w:cstheme="minorHAnsi"/>
          <w:bCs/>
          <w:sz w:val="24"/>
          <w:szCs w:val="24"/>
        </w:rPr>
        <w:t>c</w:t>
      </w:r>
      <w:r>
        <w:rPr>
          <w:rFonts w:cstheme="minorHAnsi"/>
          <w:bCs/>
          <w:sz w:val="24"/>
          <w:szCs w:val="24"/>
        </w:rPr>
        <w:t xml:space="preserve">erebral </w:t>
      </w:r>
      <w:r w:rsidR="00DF6C75">
        <w:rPr>
          <w:rFonts w:cstheme="minorHAnsi"/>
          <w:bCs/>
          <w:sz w:val="24"/>
          <w:szCs w:val="24"/>
        </w:rPr>
        <w:t>hemispheres</w:t>
      </w:r>
      <w:r>
        <w:rPr>
          <w:rFonts w:cstheme="minorHAnsi"/>
          <w:bCs/>
          <w:sz w:val="24"/>
          <w:szCs w:val="24"/>
        </w:rPr>
        <w:t xml:space="preserve"> are mostly divided but remain fused in the front</w:t>
      </w:r>
    </w:p>
    <w:p w14:paraId="3C4B4B26" w14:textId="40F30363" w:rsidR="00657D9B" w:rsidRDefault="00657D9B" w:rsidP="00657D9B">
      <w:pPr>
        <w:pStyle w:val="ListParagraph"/>
        <w:numPr>
          <w:ilvl w:val="0"/>
          <w:numId w:val="8"/>
        </w:numPr>
        <w:autoSpaceDE w:val="0"/>
        <w:autoSpaceDN w:val="0"/>
        <w:adjustRightInd w:val="0"/>
        <w:spacing w:after="0" w:line="240" w:lineRule="auto"/>
        <w:rPr>
          <w:rFonts w:cstheme="minorHAnsi"/>
          <w:bCs/>
          <w:sz w:val="24"/>
          <w:szCs w:val="24"/>
        </w:rPr>
      </w:pPr>
      <w:r>
        <w:rPr>
          <w:rFonts w:cstheme="minorHAnsi"/>
          <w:bCs/>
          <w:sz w:val="24"/>
          <w:szCs w:val="24"/>
        </w:rPr>
        <w:t xml:space="preserve">Middle interhemispheric variant of holoprosencephaly (MIHV) – </w:t>
      </w:r>
      <w:r w:rsidR="00303135">
        <w:rPr>
          <w:rFonts w:cstheme="minorHAnsi"/>
          <w:bCs/>
          <w:sz w:val="24"/>
          <w:szCs w:val="24"/>
        </w:rPr>
        <w:t>l</w:t>
      </w:r>
      <w:r>
        <w:rPr>
          <w:rFonts w:cstheme="minorHAnsi"/>
          <w:bCs/>
          <w:sz w:val="24"/>
          <w:szCs w:val="24"/>
        </w:rPr>
        <w:t>ack of division of the posterior frontal and parietal lobes of the brain</w:t>
      </w:r>
    </w:p>
    <w:p w14:paraId="2F8EB930" w14:textId="09F782A4" w:rsidR="00657D9B" w:rsidRDefault="00657D9B" w:rsidP="00657D9B">
      <w:pPr>
        <w:pStyle w:val="ListParagraph"/>
        <w:numPr>
          <w:ilvl w:val="0"/>
          <w:numId w:val="8"/>
        </w:numPr>
        <w:autoSpaceDE w:val="0"/>
        <w:autoSpaceDN w:val="0"/>
        <w:adjustRightInd w:val="0"/>
        <w:spacing w:after="0" w:line="240" w:lineRule="auto"/>
        <w:rPr>
          <w:rFonts w:cstheme="minorHAnsi"/>
          <w:bCs/>
          <w:sz w:val="24"/>
          <w:szCs w:val="24"/>
        </w:rPr>
      </w:pPr>
      <w:r>
        <w:rPr>
          <w:rFonts w:cstheme="minorHAnsi"/>
          <w:bCs/>
          <w:sz w:val="24"/>
          <w:szCs w:val="24"/>
        </w:rPr>
        <w:t xml:space="preserve">Arhinencepahly – </w:t>
      </w:r>
      <w:r w:rsidR="00303135">
        <w:rPr>
          <w:rFonts w:cstheme="minorHAnsi"/>
          <w:bCs/>
          <w:sz w:val="24"/>
          <w:szCs w:val="24"/>
        </w:rPr>
        <w:t>a</w:t>
      </w:r>
      <w:r>
        <w:rPr>
          <w:rFonts w:cstheme="minorHAnsi"/>
          <w:bCs/>
          <w:sz w:val="24"/>
          <w:szCs w:val="24"/>
        </w:rPr>
        <w:t>n older term for holoprosencephaly which refers more specifically to structural defects of the olfactory system or nose</w:t>
      </w:r>
    </w:p>
    <w:p w14:paraId="4CEB0D2B" w14:textId="6B894DCE" w:rsidR="00657D9B" w:rsidRDefault="00657D9B" w:rsidP="00657D9B">
      <w:pPr>
        <w:pStyle w:val="ListParagraph"/>
        <w:numPr>
          <w:ilvl w:val="0"/>
          <w:numId w:val="8"/>
        </w:numPr>
        <w:autoSpaceDE w:val="0"/>
        <w:autoSpaceDN w:val="0"/>
        <w:adjustRightInd w:val="0"/>
        <w:spacing w:after="0" w:line="240" w:lineRule="auto"/>
        <w:rPr>
          <w:rFonts w:cstheme="minorHAnsi"/>
          <w:bCs/>
          <w:sz w:val="24"/>
          <w:szCs w:val="24"/>
        </w:rPr>
      </w:pPr>
      <w:r>
        <w:rPr>
          <w:rFonts w:cstheme="minorHAnsi"/>
          <w:bCs/>
          <w:sz w:val="24"/>
          <w:szCs w:val="24"/>
        </w:rPr>
        <w:t xml:space="preserve">Holotelencephaly – </w:t>
      </w:r>
      <w:r w:rsidR="00303135">
        <w:rPr>
          <w:rFonts w:cstheme="minorHAnsi"/>
          <w:bCs/>
          <w:sz w:val="24"/>
          <w:szCs w:val="24"/>
        </w:rPr>
        <w:t>h</w:t>
      </w:r>
      <w:r>
        <w:rPr>
          <w:rFonts w:cstheme="minorHAnsi"/>
          <w:bCs/>
          <w:sz w:val="24"/>
          <w:szCs w:val="24"/>
        </w:rPr>
        <w:t>oloprosencephaly with associated arhinencephaly</w:t>
      </w:r>
    </w:p>
    <w:p w14:paraId="6AFA03EF" w14:textId="77777777" w:rsidR="00657D9B" w:rsidRPr="00657D9B" w:rsidRDefault="00657D9B" w:rsidP="00657D9B">
      <w:pPr>
        <w:autoSpaceDE w:val="0"/>
        <w:autoSpaceDN w:val="0"/>
        <w:adjustRightInd w:val="0"/>
        <w:spacing w:after="0" w:line="240" w:lineRule="auto"/>
        <w:ind w:left="360"/>
        <w:rPr>
          <w:rFonts w:cstheme="minorHAnsi"/>
          <w:bCs/>
          <w:sz w:val="24"/>
          <w:szCs w:val="24"/>
        </w:rPr>
      </w:pPr>
    </w:p>
    <w:p w14:paraId="60457D5C" w14:textId="7ECD9257" w:rsidR="00657D9B" w:rsidRDefault="00657D9B" w:rsidP="00657D9B">
      <w:pPr>
        <w:autoSpaceDE w:val="0"/>
        <w:autoSpaceDN w:val="0"/>
        <w:adjustRightInd w:val="0"/>
        <w:spacing w:after="0" w:line="240" w:lineRule="auto"/>
        <w:ind w:left="346"/>
        <w:rPr>
          <w:rFonts w:cstheme="minorHAnsi"/>
          <w:bCs/>
          <w:sz w:val="24"/>
          <w:szCs w:val="24"/>
        </w:rPr>
      </w:pPr>
      <w:r w:rsidRPr="00657D9B">
        <w:rPr>
          <w:rFonts w:cstheme="minorHAnsi"/>
          <w:bCs/>
          <w:sz w:val="24"/>
          <w:szCs w:val="24"/>
        </w:rPr>
        <w:t>Associated facial phenotypes:</w:t>
      </w:r>
    </w:p>
    <w:p w14:paraId="0BAA8E5F" w14:textId="4E314034" w:rsidR="00657D9B" w:rsidRDefault="00657D9B" w:rsidP="00657D9B">
      <w:pPr>
        <w:pStyle w:val="ListParagraph"/>
        <w:numPr>
          <w:ilvl w:val="0"/>
          <w:numId w:val="8"/>
        </w:numPr>
        <w:autoSpaceDE w:val="0"/>
        <w:autoSpaceDN w:val="0"/>
        <w:adjustRightInd w:val="0"/>
        <w:spacing w:after="0" w:line="240" w:lineRule="auto"/>
        <w:rPr>
          <w:rFonts w:cstheme="minorHAnsi"/>
          <w:bCs/>
          <w:sz w:val="24"/>
          <w:szCs w:val="24"/>
        </w:rPr>
      </w:pPr>
      <w:r>
        <w:rPr>
          <w:rFonts w:cstheme="minorHAnsi"/>
          <w:bCs/>
          <w:sz w:val="24"/>
          <w:szCs w:val="24"/>
        </w:rPr>
        <w:t xml:space="preserve">Cyclopia – </w:t>
      </w:r>
      <w:r w:rsidR="00303135">
        <w:rPr>
          <w:rFonts w:cstheme="minorHAnsi"/>
          <w:bCs/>
          <w:sz w:val="24"/>
          <w:szCs w:val="24"/>
        </w:rPr>
        <w:t>a</w:t>
      </w:r>
      <w:r>
        <w:rPr>
          <w:rFonts w:cstheme="minorHAnsi"/>
          <w:bCs/>
          <w:sz w:val="24"/>
          <w:szCs w:val="24"/>
        </w:rPr>
        <w:t xml:space="preserve"> form of holoprosencephaly where a single, central eye is  present</w:t>
      </w:r>
    </w:p>
    <w:p w14:paraId="29248983" w14:textId="49BE300F" w:rsidR="00657D9B" w:rsidRDefault="00657D9B" w:rsidP="00657D9B">
      <w:pPr>
        <w:pStyle w:val="ListParagraph"/>
        <w:numPr>
          <w:ilvl w:val="0"/>
          <w:numId w:val="8"/>
        </w:numPr>
        <w:autoSpaceDE w:val="0"/>
        <w:autoSpaceDN w:val="0"/>
        <w:adjustRightInd w:val="0"/>
        <w:spacing w:after="0" w:line="240" w:lineRule="auto"/>
        <w:rPr>
          <w:rFonts w:cstheme="minorHAnsi"/>
          <w:bCs/>
          <w:sz w:val="24"/>
          <w:szCs w:val="24"/>
        </w:rPr>
      </w:pPr>
      <w:r>
        <w:rPr>
          <w:rFonts w:cstheme="minorHAnsi"/>
          <w:bCs/>
          <w:sz w:val="24"/>
          <w:szCs w:val="24"/>
        </w:rPr>
        <w:t xml:space="preserve">Cebocephaly – </w:t>
      </w:r>
      <w:r w:rsidR="00303135">
        <w:rPr>
          <w:rFonts w:cstheme="minorHAnsi"/>
          <w:bCs/>
          <w:sz w:val="24"/>
          <w:szCs w:val="24"/>
        </w:rPr>
        <w:t>a</w:t>
      </w:r>
      <w:r>
        <w:rPr>
          <w:rFonts w:cstheme="minorHAnsi"/>
          <w:bCs/>
          <w:sz w:val="24"/>
          <w:szCs w:val="24"/>
        </w:rPr>
        <w:t xml:space="preserve"> form of holoprosencephaly where the nose is underdeveloped (e.g., single nostril; proboscis) and closely set eyes (hypotelorism) are present</w:t>
      </w:r>
    </w:p>
    <w:p w14:paraId="79BC2680" w14:textId="2A891697" w:rsidR="00657D9B" w:rsidRDefault="00657D9B" w:rsidP="00657D9B">
      <w:pPr>
        <w:pStyle w:val="ListParagraph"/>
        <w:numPr>
          <w:ilvl w:val="0"/>
          <w:numId w:val="8"/>
        </w:numPr>
        <w:autoSpaceDE w:val="0"/>
        <w:autoSpaceDN w:val="0"/>
        <w:adjustRightInd w:val="0"/>
        <w:spacing w:after="0" w:line="240" w:lineRule="auto"/>
        <w:rPr>
          <w:rFonts w:cstheme="minorHAnsi"/>
          <w:bCs/>
          <w:sz w:val="24"/>
          <w:szCs w:val="24"/>
        </w:rPr>
      </w:pPr>
      <w:r>
        <w:rPr>
          <w:rFonts w:cstheme="minorHAnsi"/>
          <w:bCs/>
          <w:sz w:val="24"/>
          <w:szCs w:val="24"/>
        </w:rPr>
        <w:t xml:space="preserve">Ethmocephaly – </w:t>
      </w:r>
      <w:r w:rsidR="00303135">
        <w:rPr>
          <w:rFonts w:cstheme="minorHAnsi"/>
          <w:bCs/>
          <w:sz w:val="24"/>
          <w:szCs w:val="24"/>
        </w:rPr>
        <w:t>a</w:t>
      </w:r>
      <w:r>
        <w:rPr>
          <w:rFonts w:cstheme="minorHAnsi"/>
          <w:bCs/>
          <w:sz w:val="24"/>
          <w:szCs w:val="24"/>
        </w:rPr>
        <w:t xml:space="preserve"> form of holoprosencep</w:t>
      </w:r>
      <w:r w:rsidR="00DF6C75">
        <w:rPr>
          <w:rFonts w:cstheme="minorHAnsi"/>
          <w:bCs/>
          <w:sz w:val="24"/>
          <w:szCs w:val="24"/>
        </w:rPr>
        <w:t>h</w:t>
      </w:r>
      <w:r>
        <w:rPr>
          <w:rFonts w:cstheme="minorHAnsi"/>
          <w:bCs/>
          <w:sz w:val="24"/>
          <w:szCs w:val="24"/>
        </w:rPr>
        <w:t xml:space="preserve">aly where the eyes are closely set (hypotelorism), the nose is </w:t>
      </w:r>
      <w:r w:rsidR="00DF2391">
        <w:rPr>
          <w:rFonts w:cstheme="minorHAnsi"/>
          <w:bCs/>
          <w:sz w:val="24"/>
          <w:szCs w:val="24"/>
        </w:rPr>
        <w:t xml:space="preserve">usually </w:t>
      </w:r>
      <w:r>
        <w:rPr>
          <w:rFonts w:cstheme="minorHAnsi"/>
          <w:bCs/>
          <w:sz w:val="24"/>
          <w:szCs w:val="24"/>
        </w:rPr>
        <w:t xml:space="preserve">absent, and a proboscis is present </w:t>
      </w:r>
    </w:p>
    <w:p w14:paraId="4D7CE1DC" w14:textId="230A5E58" w:rsidR="00657D9B" w:rsidRDefault="00657D9B" w:rsidP="00657D9B">
      <w:pPr>
        <w:pStyle w:val="ListParagraph"/>
        <w:numPr>
          <w:ilvl w:val="0"/>
          <w:numId w:val="8"/>
        </w:numPr>
        <w:autoSpaceDE w:val="0"/>
        <w:autoSpaceDN w:val="0"/>
        <w:adjustRightInd w:val="0"/>
        <w:spacing w:after="0" w:line="240" w:lineRule="auto"/>
        <w:rPr>
          <w:rFonts w:cstheme="minorHAnsi"/>
          <w:bCs/>
          <w:sz w:val="24"/>
          <w:szCs w:val="24"/>
        </w:rPr>
      </w:pPr>
      <w:r>
        <w:rPr>
          <w:rFonts w:cstheme="minorHAnsi"/>
          <w:bCs/>
          <w:sz w:val="24"/>
          <w:szCs w:val="24"/>
        </w:rPr>
        <w:t xml:space="preserve">Premaxillary agenesis (medial cleft lip) – </w:t>
      </w:r>
      <w:r w:rsidR="00303135">
        <w:rPr>
          <w:rFonts w:cstheme="minorHAnsi"/>
          <w:bCs/>
          <w:sz w:val="24"/>
          <w:szCs w:val="24"/>
        </w:rPr>
        <w:t>m</w:t>
      </w:r>
      <w:r>
        <w:rPr>
          <w:rFonts w:cstheme="minorHAnsi"/>
          <w:bCs/>
          <w:sz w:val="24"/>
          <w:szCs w:val="24"/>
        </w:rPr>
        <w:t>idline cleft lip with absent premaxilla; nose small and flat, and ocular hypotelorism common</w:t>
      </w:r>
    </w:p>
    <w:p w14:paraId="1E707DFC" w14:textId="1F54A6A6" w:rsidR="00657D9B" w:rsidRDefault="00657D9B" w:rsidP="00657D9B">
      <w:pPr>
        <w:pStyle w:val="ListParagraph"/>
        <w:numPr>
          <w:ilvl w:val="0"/>
          <w:numId w:val="8"/>
        </w:numPr>
        <w:autoSpaceDE w:val="0"/>
        <w:autoSpaceDN w:val="0"/>
        <w:adjustRightInd w:val="0"/>
        <w:spacing w:after="0" w:line="240" w:lineRule="auto"/>
        <w:rPr>
          <w:rFonts w:cstheme="minorHAnsi"/>
          <w:bCs/>
          <w:sz w:val="24"/>
          <w:szCs w:val="24"/>
        </w:rPr>
      </w:pPr>
      <w:r>
        <w:rPr>
          <w:rFonts w:cstheme="minorHAnsi"/>
          <w:bCs/>
          <w:sz w:val="24"/>
          <w:szCs w:val="24"/>
        </w:rPr>
        <w:t xml:space="preserve">Less severe facial features – </w:t>
      </w:r>
      <w:r w:rsidR="00303135">
        <w:rPr>
          <w:rFonts w:cstheme="minorHAnsi"/>
          <w:bCs/>
          <w:sz w:val="24"/>
          <w:szCs w:val="24"/>
        </w:rPr>
        <w:t>h</w:t>
      </w:r>
      <w:r>
        <w:rPr>
          <w:rFonts w:cstheme="minorHAnsi"/>
          <w:bCs/>
          <w:sz w:val="24"/>
          <w:szCs w:val="24"/>
        </w:rPr>
        <w:t>ypotelorism or hypertelorism, flat nose, unilateral or bilateral cleft lip</w:t>
      </w:r>
    </w:p>
    <w:p w14:paraId="2F741EE6" w14:textId="41AFD8D7" w:rsidR="00657D9B" w:rsidRDefault="00657D9B" w:rsidP="00657D9B">
      <w:pPr>
        <w:autoSpaceDE w:val="0"/>
        <w:autoSpaceDN w:val="0"/>
        <w:adjustRightInd w:val="0"/>
        <w:spacing w:after="0" w:line="240" w:lineRule="auto"/>
        <w:ind w:left="346"/>
        <w:rPr>
          <w:rFonts w:cstheme="minorHAnsi"/>
          <w:bCs/>
          <w:sz w:val="24"/>
          <w:szCs w:val="24"/>
        </w:rPr>
      </w:pPr>
    </w:p>
    <w:p w14:paraId="3C614A83" w14:textId="2E96217C" w:rsidR="00313014" w:rsidRPr="00F15EFE" w:rsidRDefault="00313014" w:rsidP="0093773F">
      <w:pPr>
        <w:autoSpaceDE w:val="0"/>
        <w:autoSpaceDN w:val="0"/>
        <w:adjustRightInd w:val="0"/>
        <w:spacing w:after="0" w:line="240" w:lineRule="auto"/>
        <w:rPr>
          <w:rFonts w:cstheme="minorHAnsi"/>
          <w:b/>
          <w:bCs/>
          <w:sz w:val="24"/>
          <w:szCs w:val="24"/>
        </w:rPr>
      </w:pPr>
      <w:r w:rsidRPr="00F15EFE">
        <w:rPr>
          <w:rFonts w:cstheme="minorHAnsi"/>
          <w:b/>
          <w:bCs/>
          <w:sz w:val="24"/>
          <w:szCs w:val="24"/>
        </w:rPr>
        <w:t>INCLUSIONS</w:t>
      </w:r>
    </w:p>
    <w:p w14:paraId="551C8096" w14:textId="77777777" w:rsidR="005A679D" w:rsidRPr="00EE23D1" w:rsidRDefault="005A679D" w:rsidP="005A679D">
      <w:pPr>
        <w:autoSpaceDE w:val="0"/>
        <w:autoSpaceDN w:val="0"/>
        <w:adjustRightInd w:val="0"/>
        <w:spacing w:after="0" w:line="240" w:lineRule="auto"/>
        <w:rPr>
          <w:rFonts w:cstheme="minorHAnsi"/>
          <w:color w:val="000000"/>
          <w:sz w:val="24"/>
          <w:szCs w:val="24"/>
        </w:rPr>
      </w:pPr>
      <w:r w:rsidRPr="00EE23D1">
        <w:rPr>
          <w:rFonts w:cstheme="minorHAnsi"/>
          <w:color w:val="000000"/>
          <w:sz w:val="24"/>
          <w:szCs w:val="24"/>
        </w:rPr>
        <w:t>Standard</w:t>
      </w:r>
      <w:r>
        <w:rPr>
          <w:rFonts w:cstheme="minorHAnsi"/>
          <w:color w:val="000000"/>
          <w:sz w:val="24"/>
          <w:szCs w:val="24"/>
        </w:rPr>
        <w:t xml:space="preserve"> (see section 1)</w:t>
      </w:r>
    </w:p>
    <w:p w14:paraId="49706BF4" w14:textId="77777777" w:rsidR="009A78BA" w:rsidRPr="00E37D51" w:rsidRDefault="009A78BA" w:rsidP="0093773F">
      <w:pPr>
        <w:pStyle w:val="ListParagraph"/>
        <w:autoSpaceDE w:val="0"/>
        <w:autoSpaceDN w:val="0"/>
        <w:adjustRightInd w:val="0"/>
        <w:spacing w:after="0" w:line="240" w:lineRule="auto"/>
        <w:rPr>
          <w:rFonts w:cstheme="minorHAnsi"/>
          <w:bCs/>
          <w:sz w:val="24"/>
          <w:szCs w:val="24"/>
        </w:rPr>
      </w:pPr>
    </w:p>
    <w:p w14:paraId="1F7E02BD" w14:textId="77777777" w:rsidR="00313014" w:rsidRPr="00BA0AB8" w:rsidRDefault="00313014" w:rsidP="0093773F">
      <w:pPr>
        <w:autoSpaceDE w:val="0"/>
        <w:autoSpaceDN w:val="0"/>
        <w:adjustRightInd w:val="0"/>
        <w:spacing w:after="0" w:line="240" w:lineRule="auto"/>
        <w:rPr>
          <w:rFonts w:cstheme="minorHAnsi"/>
          <w:b/>
          <w:bCs/>
          <w:sz w:val="24"/>
          <w:szCs w:val="24"/>
        </w:rPr>
      </w:pPr>
      <w:r w:rsidRPr="00BA0AB8">
        <w:rPr>
          <w:rFonts w:cstheme="minorHAnsi"/>
          <w:b/>
          <w:bCs/>
          <w:sz w:val="24"/>
          <w:szCs w:val="24"/>
        </w:rPr>
        <w:t>EXCLUSIONS</w:t>
      </w:r>
    </w:p>
    <w:p w14:paraId="4532FEFD" w14:textId="77777777" w:rsidR="00E12DBE" w:rsidRDefault="00C84D98" w:rsidP="00D36079">
      <w:pPr>
        <w:pStyle w:val="ListParagraph"/>
        <w:widowControl w:val="0"/>
        <w:numPr>
          <w:ilvl w:val="0"/>
          <w:numId w:val="39"/>
        </w:numPr>
        <w:tabs>
          <w:tab w:val="left" w:pos="90"/>
          <w:tab w:val="left" w:pos="4320"/>
        </w:tabs>
        <w:autoSpaceDE w:val="0"/>
        <w:autoSpaceDN w:val="0"/>
        <w:adjustRightInd w:val="0"/>
        <w:spacing w:after="0" w:line="240" w:lineRule="auto"/>
        <w:rPr>
          <w:rFonts w:cstheme="minorHAnsi"/>
          <w:color w:val="000000"/>
          <w:sz w:val="24"/>
          <w:szCs w:val="24"/>
        </w:rPr>
      </w:pPr>
      <w:r w:rsidRPr="00C91528">
        <w:rPr>
          <w:rFonts w:cstheme="minorHAnsi"/>
          <w:color w:val="000000"/>
          <w:sz w:val="24"/>
          <w:szCs w:val="24"/>
        </w:rPr>
        <w:t>Aprosencephaly</w:t>
      </w:r>
    </w:p>
    <w:p w14:paraId="0215E275" w14:textId="150282FC" w:rsidR="00E12DBE" w:rsidRDefault="00E12DBE" w:rsidP="00D36079">
      <w:pPr>
        <w:pStyle w:val="ListParagraph"/>
        <w:widowControl w:val="0"/>
        <w:numPr>
          <w:ilvl w:val="0"/>
          <w:numId w:val="39"/>
        </w:numPr>
        <w:tabs>
          <w:tab w:val="left" w:pos="90"/>
          <w:tab w:val="left" w:pos="4320"/>
        </w:tabs>
        <w:autoSpaceDE w:val="0"/>
        <w:autoSpaceDN w:val="0"/>
        <w:adjustRightInd w:val="0"/>
        <w:spacing w:after="0" w:line="240" w:lineRule="auto"/>
        <w:rPr>
          <w:rFonts w:cstheme="minorHAnsi"/>
          <w:color w:val="000000"/>
          <w:sz w:val="24"/>
          <w:szCs w:val="24"/>
        </w:rPr>
      </w:pPr>
      <w:r>
        <w:rPr>
          <w:rFonts w:cstheme="minorHAnsi"/>
          <w:color w:val="000000"/>
          <w:sz w:val="24"/>
          <w:szCs w:val="24"/>
        </w:rPr>
        <w:t>A</w:t>
      </w:r>
      <w:r w:rsidR="00C84D98" w:rsidRPr="00C91528">
        <w:rPr>
          <w:rFonts w:cstheme="minorHAnsi"/>
          <w:color w:val="000000"/>
          <w:sz w:val="24"/>
          <w:szCs w:val="24"/>
        </w:rPr>
        <w:t>telencephaly</w:t>
      </w:r>
    </w:p>
    <w:p w14:paraId="604A2C5D" w14:textId="77777777" w:rsidR="00E12DBE" w:rsidRDefault="00E12DBE" w:rsidP="00D36079">
      <w:pPr>
        <w:pStyle w:val="ListParagraph"/>
        <w:widowControl w:val="0"/>
        <w:numPr>
          <w:ilvl w:val="0"/>
          <w:numId w:val="39"/>
        </w:numPr>
        <w:tabs>
          <w:tab w:val="left" w:pos="90"/>
          <w:tab w:val="left" w:pos="4320"/>
        </w:tabs>
        <w:autoSpaceDE w:val="0"/>
        <w:autoSpaceDN w:val="0"/>
        <w:adjustRightInd w:val="0"/>
        <w:spacing w:after="0" w:line="240" w:lineRule="auto"/>
        <w:rPr>
          <w:rFonts w:cstheme="minorHAnsi"/>
          <w:color w:val="000000"/>
          <w:sz w:val="24"/>
          <w:szCs w:val="24"/>
        </w:rPr>
      </w:pPr>
      <w:r>
        <w:rPr>
          <w:rFonts w:cstheme="minorHAnsi"/>
          <w:color w:val="000000"/>
          <w:sz w:val="24"/>
          <w:szCs w:val="24"/>
        </w:rPr>
        <w:t>H</w:t>
      </w:r>
      <w:r w:rsidR="00C84D98" w:rsidRPr="00C91528">
        <w:rPr>
          <w:rFonts w:cstheme="minorHAnsi"/>
          <w:color w:val="000000"/>
          <w:sz w:val="24"/>
          <w:szCs w:val="24"/>
        </w:rPr>
        <w:t>ydranencephaly</w:t>
      </w:r>
    </w:p>
    <w:p w14:paraId="1A53DAD3" w14:textId="4846D445" w:rsidR="00313014" w:rsidRPr="00C91528" w:rsidRDefault="00E12DBE" w:rsidP="00D36079">
      <w:pPr>
        <w:pStyle w:val="ListParagraph"/>
        <w:widowControl w:val="0"/>
        <w:numPr>
          <w:ilvl w:val="0"/>
          <w:numId w:val="39"/>
        </w:numPr>
        <w:tabs>
          <w:tab w:val="left" w:pos="90"/>
          <w:tab w:val="left" w:pos="4320"/>
        </w:tabs>
        <w:autoSpaceDE w:val="0"/>
        <w:autoSpaceDN w:val="0"/>
        <w:adjustRightInd w:val="0"/>
        <w:spacing w:after="0" w:line="240" w:lineRule="auto"/>
        <w:rPr>
          <w:rFonts w:cstheme="minorHAnsi"/>
          <w:color w:val="000000"/>
          <w:sz w:val="24"/>
          <w:szCs w:val="24"/>
        </w:rPr>
      </w:pPr>
      <w:r>
        <w:rPr>
          <w:rFonts w:cstheme="minorHAnsi"/>
          <w:color w:val="000000"/>
          <w:sz w:val="24"/>
          <w:szCs w:val="24"/>
        </w:rPr>
        <w:t>A</w:t>
      </w:r>
      <w:r w:rsidR="00C84D98" w:rsidRPr="00C91528">
        <w:rPr>
          <w:rFonts w:cstheme="minorHAnsi"/>
          <w:color w:val="000000"/>
          <w:sz w:val="24"/>
          <w:szCs w:val="24"/>
        </w:rPr>
        <w:t>rhinencephaly without holoprosencephaly</w:t>
      </w:r>
    </w:p>
    <w:p w14:paraId="1DFE91EB" w14:textId="561841D6" w:rsidR="00313014" w:rsidRDefault="00313014" w:rsidP="0093773F">
      <w:pPr>
        <w:autoSpaceDE w:val="0"/>
        <w:autoSpaceDN w:val="0"/>
        <w:adjustRightInd w:val="0"/>
        <w:spacing w:after="0" w:line="240" w:lineRule="auto"/>
        <w:rPr>
          <w:rFonts w:cstheme="minorHAnsi"/>
          <w:b/>
          <w:bCs/>
          <w:sz w:val="24"/>
          <w:szCs w:val="24"/>
        </w:rPr>
      </w:pPr>
    </w:p>
    <w:p w14:paraId="7BA2946B" w14:textId="77777777" w:rsidR="00FA22D1" w:rsidRPr="00E86892" w:rsidRDefault="00FA22D1" w:rsidP="0093773F">
      <w:pPr>
        <w:autoSpaceDE w:val="0"/>
        <w:autoSpaceDN w:val="0"/>
        <w:adjustRightInd w:val="0"/>
        <w:spacing w:after="0" w:line="240" w:lineRule="auto"/>
        <w:rPr>
          <w:rFonts w:cstheme="minorHAnsi"/>
          <w:b/>
          <w:bCs/>
          <w:sz w:val="24"/>
          <w:szCs w:val="24"/>
        </w:rPr>
      </w:pPr>
    </w:p>
    <w:p w14:paraId="4A309FDD" w14:textId="77777777" w:rsidR="00313014" w:rsidRPr="00E86892" w:rsidRDefault="00313014" w:rsidP="0093773F">
      <w:pPr>
        <w:autoSpaceDE w:val="0"/>
        <w:autoSpaceDN w:val="0"/>
        <w:adjustRightInd w:val="0"/>
        <w:spacing w:after="0" w:line="240" w:lineRule="auto"/>
        <w:rPr>
          <w:rFonts w:cstheme="minorHAnsi"/>
          <w:b/>
          <w:bCs/>
          <w:sz w:val="24"/>
          <w:szCs w:val="24"/>
        </w:rPr>
      </w:pPr>
      <w:r w:rsidRPr="00E86892">
        <w:rPr>
          <w:rFonts w:cstheme="minorHAnsi"/>
          <w:b/>
          <w:bCs/>
          <w:sz w:val="24"/>
          <w:szCs w:val="24"/>
        </w:rPr>
        <w:t>ICD-9-CM CODES (for case finding)</w:t>
      </w:r>
    </w:p>
    <w:p w14:paraId="156C3D8E" w14:textId="51799CB6" w:rsidR="00313014" w:rsidRPr="005E61C2" w:rsidRDefault="00FD32E7" w:rsidP="0093773F">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REDUCTION DEFORMITIES OF BRAIN</w:t>
      </w:r>
      <w:r w:rsidR="009A78BA">
        <w:rPr>
          <w:rFonts w:cstheme="minorHAnsi"/>
          <w:sz w:val="24"/>
          <w:szCs w:val="24"/>
        </w:rPr>
        <w:t>—742.2</w:t>
      </w:r>
    </w:p>
    <w:p w14:paraId="74824088" w14:textId="77777777" w:rsidR="00313014" w:rsidRPr="00881EFE" w:rsidRDefault="00313014" w:rsidP="0093773F">
      <w:pPr>
        <w:autoSpaceDE w:val="0"/>
        <w:autoSpaceDN w:val="0"/>
        <w:adjustRightInd w:val="0"/>
        <w:spacing w:after="0" w:line="240" w:lineRule="auto"/>
        <w:rPr>
          <w:rFonts w:cstheme="minorHAnsi"/>
          <w:b/>
          <w:sz w:val="24"/>
          <w:szCs w:val="24"/>
        </w:rPr>
      </w:pPr>
    </w:p>
    <w:p w14:paraId="43F29A57" w14:textId="77777777" w:rsidR="00313014" w:rsidRPr="00881EFE" w:rsidRDefault="00313014" w:rsidP="0093773F">
      <w:pPr>
        <w:autoSpaceDE w:val="0"/>
        <w:autoSpaceDN w:val="0"/>
        <w:adjustRightInd w:val="0"/>
        <w:spacing w:after="0" w:line="240" w:lineRule="auto"/>
        <w:rPr>
          <w:rFonts w:cstheme="minorHAnsi"/>
          <w:b/>
          <w:sz w:val="24"/>
          <w:szCs w:val="24"/>
        </w:rPr>
      </w:pPr>
      <w:r w:rsidRPr="00881EFE">
        <w:rPr>
          <w:rFonts w:cstheme="minorHAnsi"/>
          <w:b/>
          <w:sz w:val="24"/>
          <w:szCs w:val="24"/>
        </w:rPr>
        <w:t xml:space="preserve">ICD-10-CM CODES </w:t>
      </w:r>
      <w:r w:rsidRPr="00881EFE">
        <w:rPr>
          <w:rFonts w:cstheme="minorHAnsi"/>
          <w:b/>
          <w:bCs/>
          <w:sz w:val="24"/>
          <w:szCs w:val="24"/>
        </w:rPr>
        <w:t>(for case finding)</w:t>
      </w:r>
    </w:p>
    <w:p w14:paraId="27613CB5" w14:textId="01AE84C4" w:rsidR="00313014" w:rsidRDefault="00FD32E7" w:rsidP="0093773F">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HOLOPROSENCEPHALY</w:t>
      </w:r>
      <w:r w:rsidR="009A78BA">
        <w:rPr>
          <w:rFonts w:cstheme="minorHAnsi"/>
          <w:sz w:val="24"/>
          <w:szCs w:val="24"/>
        </w:rPr>
        <w:t>—Q04.2</w:t>
      </w:r>
    </w:p>
    <w:p w14:paraId="4A3D2E03" w14:textId="58506501" w:rsidR="009A78BA" w:rsidRPr="00971D87" w:rsidRDefault="009A78BA" w:rsidP="0093773F">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A</w:t>
      </w:r>
      <w:r w:rsidR="00FD32E7">
        <w:rPr>
          <w:rFonts w:cstheme="minorHAnsi"/>
          <w:sz w:val="24"/>
          <w:szCs w:val="24"/>
        </w:rPr>
        <w:t>RHINENCEPHALY</w:t>
      </w:r>
      <w:r>
        <w:rPr>
          <w:rFonts w:cstheme="minorHAnsi"/>
          <w:sz w:val="24"/>
          <w:szCs w:val="24"/>
        </w:rPr>
        <w:t>—Q04.1</w:t>
      </w:r>
    </w:p>
    <w:p w14:paraId="5862B3C2" w14:textId="77777777" w:rsidR="00313014" w:rsidRPr="005E61C2" w:rsidRDefault="00313014" w:rsidP="0093773F">
      <w:pPr>
        <w:autoSpaceDE w:val="0"/>
        <w:autoSpaceDN w:val="0"/>
        <w:adjustRightInd w:val="0"/>
        <w:spacing w:after="0" w:line="240" w:lineRule="auto"/>
        <w:rPr>
          <w:rFonts w:cstheme="minorHAnsi"/>
          <w:b/>
          <w:sz w:val="24"/>
          <w:szCs w:val="24"/>
        </w:rPr>
      </w:pPr>
    </w:p>
    <w:p w14:paraId="5D9708AB" w14:textId="77777777" w:rsidR="00313014" w:rsidRPr="00881EFE" w:rsidRDefault="00313014" w:rsidP="0093773F">
      <w:pPr>
        <w:autoSpaceDE w:val="0"/>
        <w:autoSpaceDN w:val="0"/>
        <w:adjustRightInd w:val="0"/>
        <w:spacing w:after="0" w:line="240" w:lineRule="auto"/>
        <w:rPr>
          <w:rFonts w:cstheme="minorHAnsi"/>
          <w:b/>
          <w:sz w:val="24"/>
          <w:szCs w:val="24"/>
        </w:rPr>
      </w:pPr>
      <w:r w:rsidRPr="00881EFE">
        <w:rPr>
          <w:rFonts w:cstheme="minorHAnsi"/>
          <w:b/>
          <w:sz w:val="24"/>
          <w:szCs w:val="24"/>
        </w:rPr>
        <w:t xml:space="preserve">CBDRP CODES </w:t>
      </w:r>
      <w:r w:rsidRPr="00881EFE">
        <w:rPr>
          <w:rFonts w:cs="Arial"/>
          <w:b/>
          <w:bCs/>
          <w:color w:val="000000"/>
          <w:sz w:val="24"/>
          <w:szCs w:val="24"/>
        </w:rPr>
        <w:t>(for eligible defects)</w:t>
      </w:r>
    </w:p>
    <w:p w14:paraId="6B70FBA3" w14:textId="77777777" w:rsidR="00FA22D1" w:rsidRDefault="009A78BA" w:rsidP="0093773F">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74226</w:t>
      </w:r>
      <w:r w:rsidR="00FA22D1">
        <w:rPr>
          <w:rFonts w:cstheme="minorHAnsi"/>
          <w:sz w:val="24"/>
          <w:szCs w:val="24"/>
        </w:rPr>
        <w:t>0</w:t>
      </w:r>
      <w:r w:rsidR="007939CB">
        <w:rPr>
          <w:rFonts w:cstheme="minorHAnsi"/>
          <w:sz w:val="24"/>
          <w:szCs w:val="24"/>
        </w:rPr>
        <w:t>: Holoprosencephaly</w:t>
      </w:r>
      <w:r w:rsidR="00FA22D1">
        <w:rPr>
          <w:rFonts w:cstheme="minorHAnsi"/>
          <w:sz w:val="24"/>
          <w:szCs w:val="24"/>
        </w:rPr>
        <w:t>, NOS</w:t>
      </w:r>
    </w:p>
    <w:p w14:paraId="10A92164" w14:textId="77777777" w:rsidR="00FA22D1" w:rsidRDefault="00FA22D1" w:rsidP="0093773F">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742265: Holoprosencephaly, alobar</w:t>
      </w:r>
    </w:p>
    <w:p w14:paraId="1FBC3505" w14:textId="77777777" w:rsidR="00FA22D1" w:rsidRDefault="00FA22D1" w:rsidP="0093773F">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742266: Holoprosencephaly, semilobar</w:t>
      </w:r>
    </w:p>
    <w:p w14:paraId="615E29D6" w14:textId="3781DD58" w:rsidR="007939CB" w:rsidRDefault="00FA22D1" w:rsidP="0093773F">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742267: Holoprosencephaly, lobar</w:t>
      </w:r>
      <w:r w:rsidR="007939CB">
        <w:rPr>
          <w:rFonts w:cstheme="minorHAnsi"/>
          <w:sz w:val="24"/>
          <w:szCs w:val="24"/>
        </w:rPr>
        <w:t xml:space="preserve"> </w:t>
      </w:r>
    </w:p>
    <w:p w14:paraId="72213E94" w14:textId="77777777" w:rsidR="00492DE2" w:rsidRPr="00112371" w:rsidRDefault="00492DE2" w:rsidP="0093773F">
      <w:pPr>
        <w:spacing w:after="0" w:line="240" w:lineRule="auto"/>
        <w:rPr>
          <w:rFonts w:cstheme="minorHAnsi"/>
          <w:b/>
          <w:color w:val="000000"/>
          <w:sz w:val="24"/>
          <w:szCs w:val="24"/>
        </w:rPr>
      </w:pPr>
    </w:p>
    <w:p w14:paraId="3A0B6B55" w14:textId="77777777" w:rsidR="00BB7796" w:rsidRDefault="00BB7796">
      <w:pPr>
        <w:rPr>
          <w:rFonts w:eastAsiaTheme="majorEastAsia" w:cstheme="majorBidi"/>
          <w:b/>
          <w:bCs/>
          <w:color w:val="365F91" w:themeColor="accent1" w:themeShade="BF"/>
          <w:sz w:val="24"/>
          <w:szCs w:val="24"/>
        </w:rPr>
      </w:pPr>
      <w:r>
        <w:rPr>
          <w:sz w:val="24"/>
          <w:szCs w:val="24"/>
        </w:rPr>
        <w:br w:type="page"/>
      </w:r>
    </w:p>
    <w:p w14:paraId="426902CF" w14:textId="333D4806" w:rsidR="00B054CC" w:rsidRPr="0093773F" w:rsidRDefault="009D5064" w:rsidP="0093773F">
      <w:pPr>
        <w:pStyle w:val="Heading1"/>
        <w:spacing w:before="0" w:line="240" w:lineRule="auto"/>
        <w:rPr>
          <w:rFonts w:asciiTheme="minorHAnsi" w:hAnsiTheme="minorHAnsi"/>
        </w:rPr>
      </w:pPr>
      <w:bookmarkStart w:id="15" w:name="_Toc16586133"/>
      <w:r w:rsidRPr="0093773F">
        <w:rPr>
          <w:rFonts w:asciiTheme="minorHAnsi" w:hAnsiTheme="minorHAnsi"/>
        </w:rPr>
        <w:t>2</w:t>
      </w:r>
      <w:r w:rsidR="00D31E40" w:rsidRPr="0093773F">
        <w:rPr>
          <w:rFonts w:asciiTheme="minorHAnsi" w:hAnsiTheme="minorHAnsi"/>
        </w:rPr>
        <w:t>1</w:t>
      </w:r>
      <w:r w:rsidR="00B054CC" w:rsidRPr="0093773F">
        <w:rPr>
          <w:rFonts w:asciiTheme="minorHAnsi" w:hAnsiTheme="minorHAnsi"/>
        </w:rPr>
        <w:t xml:space="preserve">.  </w:t>
      </w:r>
      <w:r w:rsidR="00112371" w:rsidRPr="0093773F">
        <w:rPr>
          <w:rFonts w:asciiTheme="minorHAnsi" w:hAnsiTheme="minorHAnsi"/>
        </w:rPr>
        <w:t>Anterior Segment Eye Defects</w:t>
      </w:r>
      <w:bookmarkEnd w:id="15"/>
      <w:r w:rsidR="00112371" w:rsidRPr="0093773F">
        <w:rPr>
          <w:rFonts w:asciiTheme="minorHAnsi" w:hAnsiTheme="minorHAnsi"/>
        </w:rPr>
        <w:t xml:space="preserve"> </w:t>
      </w:r>
      <w:r w:rsidR="00B054CC" w:rsidRPr="0093773F">
        <w:rPr>
          <w:rFonts w:asciiTheme="minorHAnsi" w:hAnsiTheme="minorHAnsi"/>
        </w:rPr>
        <w:t xml:space="preserve"> </w:t>
      </w:r>
    </w:p>
    <w:p w14:paraId="519D9F55" w14:textId="77777777" w:rsidR="00B054CC" w:rsidRPr="00F15EFE" w:rsidRDefault="00B054CC" w:rsidP="0093773F">
      <w:pPr>
        <w:autoSpaceDE w:val="0"/>
        <w:autoSpaceDN w:val="0"/>
        <w:adjustRightInd w:val="0"/>
        <w:spacing w:after="0" w:line="240" w:lineRule="auto"/>
        <w:rPr>
          <w:rFonts w:cstheme="minorHAnsi"/>
          <w:b/>
          <w:bCs/>
          <w:sz w:val="24"/>
          <w:szCs w:val="24"/>
        </w:rPr>
      </w:pPr>
    </w:p>
    <w:p w14:paraId="26F65B71" w14:textId="77777777" w:rsidR="00B054CC" w:rsidRPr="00354AE3" w:rsidRDefault="00B054CC" w:rsidP="0093773F">
      <w:pPr>
        <w:autoSpaceDE w:val="0"/>
        <w:autoSpaceDN w:val="0"/>
        <w:adjustRightInd w:val="0"/>
        <w:spacing w:after="0" w:line="240" w:lineRule="auto"/>
        <w:rPr>
          <w:rFonts w:cstheme="minorHAnsi"/>
          <w:b/>
          <w:bCs/>
          <w:sz w:val="24"/>
          <w:szCs w:val="24"/>
        </w:rPr>
      </w:pPr>
      <w:r w:rsidRPr="00354AE3">
        <w:rPr>
          <w:rFonts w:cstheme="minorHAnsi"/>
          <w:b/>
          <w:bCs/>
          <w:sz w:val="24"/>
          <w:szCs w:val="24"/>
        </w:rPr>
        <w:t>BIRTH DEFECT &amp; DEFINITION</w:t>
      </w:r>
    </w:p>
    <w:p w14:paraId="63E5D16D" w14:textId="5FFA42B7" w:rsidR="00CF2AAB" w:rsidRPr="00CF2AAB" w:rsidRDefault="004246D6" w:rsidP="00CF2AAB">
      <w:pPr>
        <w:autoSpaceDE w:val="0"/>
        <w:autoSpaceDN w:val="0"/>
        <w:adjustRightInd w:val="0"/>
        <w:spacing w:after="0" w:line="240" w:lineRule="auto"/>
        <w:rPr>
          <w:rFonts w:cstheme="minorHAnsi"/>
          <w:sz w:val="24"/>
          <w:szCs w:val="24"/>
        </w:rPr>
      </w:pPr>
      <w:r>
        <w:rPr>
          <w:rFonts w:cstheme="minorHAnsi"/>
          <w:sz w:val="24"/>
          <w:szCs w:val="24"/>
        </w:rPr>
        <w:t xml:space="preserve">ANTERIOR SEGMENT EYE DEFECTS – </w:t>
      </w:r>
      <w:r w:rsidR="007A251F">
        <w:rPr>
          <w:rFonts w:cstheme="minorHAnsi"/>
          <w:sz w:val="24"/>
          <w:szCs w:val="24"/>
        </w:rPr>
        <w:t>d</w:t>
      </w:r>
      <w:r>
        <w:rPr>
          <w:rFonts w:cstheme="minorHAnsi"/>
          <w:sz w:val="24"/>
          <w:szCs w:val="24"/>
        </w:rPr>
        <w:t xml:space="preserve">efects </w:t>
      </w:r>
      <w:r w:rsidR="00CF2AAB" w:rsidRPr="00CF2AAB">
        <w:rPr>
          <w:rFonts w:cstheme="minorHAnsi"/>
          <w:sz w:val="24"/>
          <w:szCs w:val="24"/>
        </w:rPr>
        <w:t xml:space="preserve">of the anterior </w:t>
      </w:r>
      <w:r w:rsidR="00D853BC">
        <w:rPr>
          <w:rFonts w:cstheme="minorHAnsi"/>
          <w:sz w:val="24"/>
          <w:szCs w:val="24"/>
        </w:rPr>
        <w:t xml:space="preserve">chamber of the </w:t>
      </w:r>
      <w:r w:rsidR="00CF2AAB" w:rsidRPr="00CF2AAB">
        <w:rPr>
          <w:rFonts w:cstheme="minorHAnsi"/>
          <w:sz w:val="24"/>
          <w:szCs w:val="24"/>
        </w:rPr>
        <w:t>eye</w:t>
      </w:r>
      <w:r>
        <w:rPr>
          <w:rFonts w:cstheme="minorHAnsi"/>
          <w:sz w:val="24"/>
          <w:szCs w:val="24"/>
        </w:rPr>
        <w:t xml:space="preserve"> including the lens</w:t>
      </w:r>
      <w:r w:rsidR="00CF2AAB" w:rsidRPr="00CF2AAB">
        <w:rPr>
          <w:rFonts w:cstheme="minorHAnsi"/>
          <w:sz w:val="24"/>
          <w:szCs w:val="24"/>
        </w:rPr>
        <w:t xml:space="preserve">. </w:t>
      </w:r>
      <w:r w:rsidR="00CF2AAB">
        <w:rPr>
          <w:rFonts w:cstheme="minorHAnsi"/>
          <w:sz w:val="24"/>
          <w:szCs w:val="24"/>
        </w:rPr>
        <w:t xml:space="preserve">Any </w:t>
      </w:r>
      <w:r w:rsidR="00CF2AAB" w:rsidRPr="00CF2AAB">
        <w:rPr>
          <w:rFonts w:cstheme="minorHAnsi"/>
          <w:sz w:val="24"/>
          <w:szCs w:val="24"/>
        </w:rPr>
        <w:t xml:space="preserve">history of eye defects, particularly </w:t>
      </w:r>
      <w:r w:rsidR="00DD58E3">
        <w:rPr>
          <w:rFonts w:cstheme="minorHAnsi"/>
          <w:sz w:val="24"/>
          <w:szCs w:val="24"/>
        </w:rPr>
        <w:t xml:space="preserve">for </w:t>
      </w:r>
      <w:r w:rsidR="00CF2AAB" w:rsidRPr="00CF2AAB">
        <w:rPr>
          <w:rFonts w:cstheme="minorHAnsi"/>
          <w:sz w:val="24"/>
          <w:szCs w:val="24"/>
        </w:rPr>
        <w:t>parents or siblings with cataracts</w:t>
      </w:r>
      <w:r w:rsidR="00CF2AAB">
        <w:rPr>
          <w:rFonts w:cstheme="minorHAnsi"/>
          <w:sz w:val="24"/>
          <w:szCs w:val="24"/>
        </w:rPr>
        <w:t xml:space="preserve">, should be abstracted. </w:t>
      </w:r>
    </w:p>
    <w:p w14:paraId="1D4FBB76" w14:textId="77777777" w:rsidR="00CF2AAB" w:rsidRPr="00CF2AAB" w:rsidRDefault="00CF2AAB" w:rsidP="00CF2AAB">
      <w:pPr>
        <w:autoSpaceDE w:val="0"/>
        <w:autoSpaceDN w:val="0"/>
        <w:adjustRightInd w:val="0"/>
        <w:spacing w:after="0" w:line="240" w:lineRule="auto"/>
        <w:rPr>
          <w:rFonts w:cstheme="minorHAnsi"/>
          <w:b/>
          <w:bCs/>
          <w:sz w:val="24"/>
          <w:szCs w:val="24"/>
        </w:rPr>
      </w:pPr>
    </w:p>
    <w:p w14:paraId="0D90275A" w14:textId="7B736370" w:rsidR="00B054CC" w:rsidRPr="00112371" w:rsidRDefault="00DB7BBF" w:rsidP="0093773F">
      <w:pPr>
        <w:autoSpaceDE w:val="0"/>
        <w:autoSpaceDN w:val="0"/>
        <w:adjustRightInd w:val="0"/>
        <w:spacing w:after="0" w:line="240" w:lineRule="auto"/>
        <w:rPr>
          <w:rFonts w:cstheme="minorHAnsi"/>
          <w:b/>
          <w:bCs/>
          <w:sz w:val="24"/>
          <w:szCs w:val="24"/>
        </w:rPr>
      </w:pPr>
      <w:r w:rsidRPr="00112371">
        <w:rPr>
          <w:rFonts w:cstheme="minorHAnsi"/>
          <w:b/>
          <w:bCs/>
          <w:sz w:val="24"/>
          <w:szCs w:val="24"/>
        </w:rPr>
        <w:t>TYPES &amp; DEFINITIONS</w:t>
      </w:r>
    </w:p>
    <w:p w14:paraId="29083450" w14:textId="2A39FCCA" w:rsidR="009B7451" w:rsidRPr="00CF2AAB" w:rsidRDefault="009B7451" w:rsidP="00BE0BD3">
      <w:pPr>
        <w:pStyle w:val="ListParagraph"/>
        <w:numPr>
          <w:ilvl w:val="0"/>
          <w:numId w:val="8"/>
        </w:numPr>
        <w:autoSpaceDE w:val="0"/>
        <w:autoSpaceDN w:val="0"/>
        <w:adjustRightInd w:val="0"/>
        <w:spacing w:after="0" w:line="240" w:lineRule="auto"/>
        <w:rPr>
          <w:rFonts w:cstheme="minorHAnsi"/>
          <w:sz w:val="24"/>
          <w:szCs w:val="24"/>
        </w:rPr>
      </w:pPr>
      <w:r w:rsidRPr="00CF2AAB">
        <w:rPr>
          <w:rFonts w:cstheme="minorHAnsi"/>
          <w:sz w:val="24"/>
          <w:szCs w:val="24"/>
        </w:rPr>
        <w:t>CATARACT--a loss of transparency of the crystalline lens of the eye or of its capsule; includes opacities affecting any part of the lens, including anterior, posterior and zonular cataracts</w:t>
      </w:r>
    </w:p>
    <w:p w14:paraId="3ACBA300" w14:textId="3369B30D" w:rsidR="009B7451" w:rsidRPr="00CF2AAB" w:rsidRDefault="009B7451" w:rsidP="009B7451">
      <w:pPr>
        <w:pStyle w:val="ListParagraph"/>
        <w:numPr>
          <w:ilvl w:val="0"/>
          <w:numId w:val="8"/>
        </w:numPr>
        <w:autoSpaceDE w:val="0"/>
        <w:autoSpaceDN w:val="0"/>
        <w:adjustRightInd w:val="0"/>
        <w:spacing w:after="0" w:line="240" w:lineRule="auto"/>
        <w:rPr>
          <w:rFonts w:cstheme="minorHAnsi"/>
          <w:sz w:val="24"/>
          <w:szCs w:val="24"/>
        </w:rPr>
      </w:pPr>
      <w:r w:rsidRPr="00CF2AAB">
        <w:rPr>
          <w:rFonts w:cstheme="minorHAnsi"/>
          <w:sz w:val="24"/>
          <w:szCs w:val="24"/>
        </w:rPr>
        <w:t>APHAKIA--absence of the lens</w:t>
      </w:r>
    </w:p>
    <w:p w14:paraId="31390AD9" w14:textId="5D233368" w:rsidR="009B7451" w:rsidRPr="00CF2AAB" w:rsidRDefault="009B7451" w:rsidP="009B7451">
      <w:pPr>
        <w:pStyle w:val="ListParagraph"/>
        <w:numPr>
          <w:ilvl w:val="0"/>
          <w:numId w:val="8"/>
        </w:numPr>
        <w:autoSpaceDE w:val="0"/>
        <w:autoSpaceDN w:val="0"/>
        <w:adjustRightInd w:val="0"/>
        <w:spacing w:after="0" w:line="240" w:lineRule="auto"/>
        <w:rPr>
          <w:rFonts w:cstheme="minorHAnsi"/>
          <w:sz w:val="24"/>
          <w:szCs w:val="24"/>
        </w:rPr>
      </w:pPr>
      <w:r w:rsidRPr="00CF2AAB">
        <w:rPr>
          <w:rFonts w:cstheme="minorHAnsi"/>
          <w:sz w:val="24"/>
          <w:szCs w:val="24"/>
        </w:rPr>
        <w:t>LENS COLOBOMA--absence of a portion of the lens</w:t>
      </w:r>
    </w:p>
    <w:p w14:paraId="6A79696D" w14:textId="4FA62934" w:rsidR="009B7451" w:rsidRPr="00CF2AAB" w:rsidRDefault="009B7451" w:rsidP="00BE0BD3">
      <w:pPr>
        <w:pStyle w:val="ListParagraph"/>
        <w:numPr>
          <w:ilvl w:val="0"/>
          <w:numId w:val="8"/>
        </w:numPr>
        <w:autoSpaceDE w:val="0"/>
        <w:autoSpaceDN w:val="0"/>
        <w:adjustRightInd w:val="0"/>
        <w:spacing w:after="0" w:line="240" w:lineRule="auto"/>
        <w:rPr>
          <w:rFonts w:cstheme="minorHAnsi"/>
          <w:sz w:val="24"/>
          <w:szCs w:val="24"/>
        </w:rPr>
      </w:pPr>
      <w:r w:rsidRPr="00CF2AAB">
        <w:rPr>
          <w:rFonts w:cstheme="minorHAnsi"/>
          <w:sz w:val="24"/>
          <w:szCs w:val="24"/>
        </w:rPr>
        <w:t>MICROSPHEROPHAKIA--a small, spherically-shaped lens; can be seen as microphakia (small lens) or spherophakia (spherically-shaped lens)</w:t>
      </w:r>
    </w:p>
    <w:p w14:paraId="61D12193" w14:textId="724708F1" w:rsidR="009B7451" w:rsidRPr="00CF2AAB" w:rsidRDefault="009B7451" w:rsidP="00BE0BD3">
      <w:pPr>
        <w:pStyle w:val="ListParagraph"/>
        <w:numPr>
          <w:ilvl w:val="0"/>
          <w:numId w:val="8"/>
        </w:numPr>
        <w:autoSpaceDE w:val="0"/>
        <w:autoSpaceDN w:val="0"/>
        <w:adjustRightInd w:val="0"/>
        <w:spacing w:after="0" w:line="240" w:lineRule="auto"/>
        <w:rPr>
          <w:rFonts w:cstheme="minorHAnsi"/>
          <w:sz w:val="24"/>
          <w:szCs w:val="24"/>
        </w:rPr>
      </w:pPr>
      <w:r w:rsidRPr="00CF2AAB">
        <w:rPr>
          <w:rFonts w:cstheme="minorHAnsi"/>
          <w:sz w:val="24"/>
          <w:szCs w:val="24"/>
        </w:rPr>
        <w:t>CONGENITAL GLAUCOMA OR BUPHTHALMOS--disease of the eye characterized by increased intraocular pressure, often due to restricted outflow of the aqueous humor through Schlemm’s canal</w:t>
      </w:r>
    </w:p>
    <w:p w14:paraId="2F01F16D" w14:textId="1BD51FA6" w:rsidR="009B7451" w:rsidRPr="00CF2AAB" w:rsidRDefault="009B7451" w:rsidP="009B7451">
      <w:pPr>
        <w:pStyle w:val="ListParagraph"/>
        <w:numPr>
          <w:ilvl w:val="0"/>
          <w:numId w:val="8"/>
        </w:numPr>
        <w:autoSpaceDE w:val="0"/>
        <w:autoSpaceDN w:val="0"/>
        <w:adjustRightInd w:val="0"/>
        <w:spacing w:after="0" w:line="240" w:lineRule="auto"/>
        <w:rPr>
          <w:rFonts w:cstheme="minorHAnsi"/>
          <w:sz w:val="24"/>
          <w:szCs w:val="24"/>
        </w:rPr>
      </w:pPr>
      <w:r w:rsidRPr="00CF2AAB">
        <w:rPr>
          <w:rFonts w:cstheme="minorHAnsi"/>
          <w:sz w:val="24"/>
          <w:szCs w:val="24"/>
        </w:rPr>
        <w:t>ANIRIDIA--absence of the iris</w:t>
      </w:r>
    </w:p>
    <w:p w14:paraId="5ED15249" w14:textId="22818399" w:rsidR="00AD1D2D" w:rsidRPr="00CF2AAB" w:rsidRDefault="00AD1D2D" w:rsidP="009B7451">
      <w:pPr>
        <w:pStyle w:val="ListParagraph"/>
        <w:numPr>
          <w:ilvl w:val="0"/>
          <w:numId w:val="8"/>
        </w:numPr>
        <w:autoSpaceDE w:val="0"/>
        <w:autoSpaceDN w:val="0"/>
        <w:adjustRightInd w:val="0"/>
        <w:spacing w:after="0" w:line="240" w:lineRule="auto"/>
        <w:rPr>
          <w:rFonts w:cstheme="minorHAnsi"/>
          <w:b/>
          <w:bCs/>
          <w:sz w:val="24"/>
          <w:szCs w:val="24"/>
        </w:rPr>
      </w:pPr>
      <w:r>
        <w:rPr>
          <w:rFonts w:cstheme="minorHAnsi"/>
          <w:sz w:val="24"/>
          <w:szCs w:val="24"/>
        </w:rPr>
        <w:t>INTRAOCULAR CALCIFICATIONS – Calcifications within the anterior segment of the eye</w:t>
      </w:r>
    </w:p>
    <w:p w14:paraId="129FAF35" w14:textId="77777777" w:rsidR="009B7451" w:rsidRPr="00CF2AAB" w:rsidRDefault="009B7451" w:rsidP="009B7451">
      <w:pPr>
        <w:autoSpaceDE w:val="0"/>
        <w:autoSpaceDN w:val="0"/>
        <w:adjustRightInd w:val="0"/>
        <w:spacing w:after="0" w:line="240" w:lineRule="auto"/>
        <w:ind w:left="360"/>
        <w:rPr>
          <w:rFonts w:cstheme="minorHAnsi"/>
          <w:b/>
          <w:bCs/>
          <w:sz w:val="24"/>
          <w:szCs w:val="24"/>
        </w:rPr>
      </w:pPr>
    </w:p>
    <w:p w14:paraId="6E424E95" w14:textId="2458F39B" w:rsidR="00B054CC" w:rsidRPr="00F15EFE" w:rsidRDefault="00B054CC" w:rsidP="0093773F">
      <w:pPr>
        <w:autoSpaceDE w:val="0"/>
        <w:autoSpaceDN w:val="0"/>
        <w:adjustRightInd w:val="0"/>
        <w:spacing w:after="0" w:line="240" w:lineRule="auto"/>
        <w:rPr>
          <w:rFonts w:cstheme="minorHAnsi"/>
          <w:b/>
          <w:bCs/>
          <w:sz w:val="24"/>
          <w:szCs w:val="24"/>
        </w:rPr>
      </w:pPr>
      <w:r w:rsidRPr="00F15EFE">
        <w:rPr>
          <w:rFonts w:cstheme="minorHAnsi"/>
          <w:b/>
          <w:bCs/>
          <w:sz w:val="24"/>
          <w:szCs w:val="24"/>
        </w:rPr>
        <w:t>INCLUSIONS</w:t>
      </w:r>
    </w:p>
    <w:p w14:paraId="7082EBBD" w14:textId="111AB0CC" w:rsidR="00313014" w:rsidRPr="00112371" w:rsidRDefault="00313014" w:rsidP="0093773F">
      <w:pPr>
        <w:pStyle w:val="ListParagraph"/>
        <w:numPr>
          <w:ilvl w:val="0"/>
          <w:numId w:val="8"/>
        </w:numPr>
        <w:autoSpaceDE w:val="0"/>
        <w:autoSpaceDN w:val="0"/>
        <w:adjustRightInd w:val="0"/>
        <w:spacing w:after="0" w:line="240" w:lineRule="auto"/>
        <w:rPr>
          <w:rFonts w:cstheme="minorHAnsi"/>
          <w:sz w:val="24"/>
          <w:szCs w:val="24"/>
        </w:rPr>
      </w:pPr>
      <w:r w:rsidRPr="006B5FD6">
        <w:rPr>
          <w:rFonts w:cstheme="minorHAnsi"/>
          <w:sz w:val="24"/>
          <w:szCs w:val="24"/>
        </w:rPr>
        <w:t xml:space="preserve">All cases must include diagnosis by an ophthalmologist </w:t>
      </w:r>
      <w:r w:rsidR="0093773F">
        <w:rPr>
          <w:rFonts w:cstheme="minorHAnsi"/>
          <w:sz w:val="24"/>
          <w:szCs w:val="24"/>
        </w:rPr>
        <w:t xml:space="preserve">within 12 months of life </w:t>
      </w:r>
      <w:r w:rsidRPr="006B5FD6">
        <w:rPr>
          <w:rFonts w:cstheme="minorHAnsi"/>
          <w:sz w:val="24"/>
          <w:szCs w:val="24"/>
        </w:rPr>
        <w:t>or confirmation by surgical pathology or autopsy</w:t>
      </w:r>
      <w:r w:rsidR="007A251F">
        <w:rPr>
          <w:rFonts w:cstheme="minorHAnsi"/>
          <w:sz w:val="24"/>
          <w:szCs w:val="24"/>
        </w:rPr>
        <w:t>.</w:t>
      </w:r>
    </w:p>
    <w:p w14:paraId="0E3E9A3C" w14:textId="6E0A7354" w:rsidR="00DB7BBF" w:rsidRPr="0093773F" w:rsidRDefault="00DB7BBF" w:rsidP="0093773F">
      <w:pPr>
        <w:pStyle w:val="ListParagraph"/>
        <w:numPr>
          <w:ilvl w:val="0"/>
          <w:numId w:val="8"/>
        </w:numPr>
        <w:autoSpaceDE w:val="0"/>
        <w:autoSpaceDN w:val="0"/>
        <w:adjustRightInd w:val="0"/>
        <w:spacing w:after="0" w:line="240" w:lineRule="auto"/>
        <w:rPr>
          <w:rFonts w:cstheme="minorHAnsi"/>
          <w:sz w:val="24"/>
          <w:szCs w:val="24"/>
        </w:rPr>
      </w:pPr>
      <w:r w:rsidRPr="0093773F">
        <w:rPr>
          <w:rFonts w:cstheme="minorHAnsi"/>
          <w:sz w:val="24"/>
          <w:szCs w:val="24"/>
        </w:rPr>
        <w:t>Cases with isolated cataracts in which the family his</w:t>
      </w:r>
      <w:r w:rsidR="00E25AFB">
        <w:rPr>
          <w:rFonts w:cstheme="minorHAnsi"/>
          <w:sz w:val="24"/>
          <w:szCs w:val="24"/>
        </w:rPr>
        <w:t>tory appears consistent with a M</w:t>
      </w:r>
      <w:r w:rsidRPr="0093773F">
        <w:rPr>
          <w:rFonts w:cstheme="minorHAnsi"/>
          <w:sz w:val="24"/>
          <w:szCs w:val="24"/>
        </w:rPr>
        <w:t>en</w:t>
      </w:r>
      <w:r w:rsidR="00492DE2" w:rsidRPr="0093773F">
        <w:rPr>
          <w:rFonts w:cstheme="minorHAnsi"/>
          <w:sz w:val="24"/>
          <w:szCs w:val="24"/>
        </w:rPr>
        <w:t>d</w:t>
      </w:r>
      <w:r w:rsidRPr="0093773F">
        <w:rPr>
          <w:rFonts w:cstheme="minorHAnsi"/>
          <w:sz w:val="24"/>
          <w:szCs w:val="24"/>
        </w:rPr>
        <w:t>elian inheritance pattern are included, but may be excluded f</w:t>
      </w:r>
      <w:r w:rsidR="000F4502" w:rsidRPr="0093773F">
        <w:rPr>
          <w:rFonts w:cstheme="minorHAnsi"/>
          <w:sz w:val="24"/>
          <w:szCs w:val="24"/>
        </w:rPr>
        <w:t>or certain analyses</w:t>
      </w:r>
      <w:r w:rsidR="007A251F">
        <w:rPr>
          <w:rFonts w:cstheme="minorHAnsi"/>
          <w:sz w:val="24"/>
          <w:szCs w:val="24"/>
        </w:rPr>
        <w:t>.</w:t>
      </w:r>
      <w:r w:rsidR="000F4502" w:rsidRPr="0093773F">
        <w:rPr>
          <w:rFonts w:cstheme="minorHAnsi"/>
          <w:sz w:val="24"/>
          <w:szCs w:val="24"/>
        </w:rPr>
        <w:t xml:space="preserve"> </w:t>
      </w:r>
    </w:p>
    <w:p w14:paraId="5FE88123" w14:textId="77777777" w:rsidR="00B054CC" w:rsidRPr="00BA0AB8" w:rsidRDefault="00B054CC" w:rsidP="0093773F">
      <w:pPr>
        <w:autoSpaceDE w:val="0"/>
        <w:autoSpaceDN w:val="0"/>
        <w:adjustRightInd w:val="0"/>
        <w:spacing w:after="0" w:line="240" w:lineRule="auto"/>
        <w:rPr>
          <w:rFonts w:cstheme="minorHAnsi"/>
          <w:b/>
          <w:bCs/>
          <w:sz w:val="24"/>
          <w:szCs w:val="24"/>
        </w:rPr>
      </w:pPr>
    </w:p>
    <w:p w14:paraId="75AEFADF" w14:textId="77777777" w:rsidR="00B054CC" w:rsidRPr="00BA0AB8" w:rsidRDefault="00B054CC" w:rsidP="0093773F">
      <w:pPr>
        <w:autoSpaceDE w:val="0"/>
        <w:autoSpaceDN w:val="0"/>
        <w:adjustRightInd w:val="0"/>
        <w:spacing w:after="0" w:line="240" w:lineRule="auto"/>
        <w:rPr>
          <w:rFonts w:cstheme="minorHAnsi"/>
          <w:b/>
          <w:bCs/>
          <w:sz w:val="24"/>
          <w:szCs w:val="24"/>
        </w:rPr>
      </w:pPr>
      <w:r w:rsidRPr="00BA0AB8">
        <w:rPr>
          <w:rFonts w:cstheme="minorHAnsi"/>
          <w:b/>
          <w:bCs/>
          <w:sz w:val="24"/>
          <w:szCs w:val="24"/>
        </w:rPr>
        <w:t>EXCLUSIONS</w:t>
      </w:r>
    </w:p>
    <w:p w14:paraId="7E37ECF9" w14:textId="72BE4683" w:rsidR="00DB7BBF" w:rsidRPr="0093773F" w:rsidRDefault="00DB7BBF" w:rsidP="0093773F">
      <w:pPr>
        <w:pStyle w:val="ListParagraph"/>
        <w:numPr>
          <w:ilvl w:val="0"/>
          <w:numId w:val="8"/>
        </w:numPr>
        <w:autoSpaceDE w:val="0"/>
        <w:autoSpaceDN w:val="0"/>
        <w:adjustRightInd w:val="0"/>
        <w:spacing w:after="0" w:line="240" w:lineRule="auto"/>
        <w:rPr>
          <w:rFonts w:cstheme="minorHAnsi"/>
          <w:sz w:val="24"/>
          <w:szCs w:val="24"/>
        </w:rPr>
      </w:pPr>
      <w:r w:rsidRPr="0093773F">
        <w:rPr>
          <w:rFonts w:cstheme="minorHAnsi"/>
          <w:sz w:val="24"/>
          <w:szCs w:val="24"/>
        </w:rPr>
        <w:t>C</w:t>
      </w:r>
      <w:r w:rsidR="0093773F" w:rsidRPr="0093773F">
        <w:rPr>
          <w:rFonts w:cstheme="minorHAnsi"/>
          <w:sz w:val="24"/>
          <w:szCs w:val="24"/>
        </w:rPr>
        <w:t xml:space="preserve">ataracts that </w:t>
      </w:r>
      <w:r w:rsidRPr="0093773F">
        <w:rPr>
          <w:rFonts w:cstheme="minorHAnsi"/>
          <w:sz w:val="24"/>
          <w:szCs w:val="24"/>
        </w:rPr>
        <w:t>occur as a result of ophthalmologic surgery or trauma</w:t>
      </w:r>
    </w:p>
    <w:p w14:paraId="56CB2D33" w14:textId="365897CD" w:rsidR="00DB7BBF" w:rsidRPr="00BA0AB8" w:rsidRDefault="00DB7BBF" w:rsidP="0093773F">
      <w:pPr>
        <w:pStyle w:val="ListParagraph"/>
        <w:numPr>
          <w:ilvl w:val="0"/>
          <w:numId w:val="8"/>
        </w:numPr>
        <w:autoSpaceDE w:val="0"/>
        <w:autoSpaceDN w:val="0"/>
        <w:adjustRightInd w:val="0"/>
        <w:spacing w:after="0" w:line="240" w:lineRule="auto"/>
        <w:rPr>
          <w:rFonts w:cstheme="minorHAnsi"/>
          <w:sz w:val="24"/>
          <w:szCs w:val="24"/>
        </w:rPr>
      </w:pPr>
      <w:r w:rsidRPr="00BA0AB8">
        <w:rPr>
          <w:rFonts w:cstheme="minorHAnsi"/>
          <w:sz w:val="24"/>
          <w:szCs w:val="24"/>
        </w:rPr>
        <w:t>Minor lens opacities that are not clinically significant (i.e., requiring no intervention or follow-up</w:t>
      </w:r>
      <w:r w:rsidR="00B23877">
        <w:rPr>
          <w:rFonts w:cstheme="minorHAnsi"/>
          <w:sz w:val="24"/>
          <w:szCs w:val="24"/>
        </w:rPr>
        <w:t>)</w:t>
      </w:r>
    </w:p>
    <w:p w14:paraId="1D2B3DD8" w14:textId="45A050AE" w:rsidR="00DB7BBF" w:rsidRPr="00BA0AB8" w:rsidRDefault="00DB7BBF" w:rsidP="0093773F">
      <w:pPr>
        <w:pStyle w:val="ListParagraph"/>
        <w:numPr>
          <w:ilvl w:val="0"/>
          <w:numId w:val="8"/>
        </w:numPr>
        <w:autoSpaceDE w:val="0"/>
        <w:autoSpaceDN w:val="0"/>
        <w:adjustRightInd w:val="0"/>
        <w:spacing w:after="0" w:line="240" w:lineRule="auto"/>
        <w:rPr>
          <w:rFonts w:cstheme="minorHAnsi"/>
          <w:sz w:val="24"/>
          <w:szCs w:val="24"/>
        </w:rPr>
      </w:pPr>
      <w:r w:rsidRPr="00BA0AB8">
        <w:rPr>
          <w:rFonts w:cstheme="minorHAnsi"/>
          <w:sz w:val="24"/>
          <w:szCs w:val="24"/>
        </w:rPr>
        <w:t xml:space="preserve">Cases </w:t>
      </w:r>
      <w:r w:rsidR="0093773F">
        <w:rPr>
          <w:rFonts w:cstheme="minorHAnsi"/>
          <w:sz w:val="24"/>
          <w:szCs w:val="24"/>
        </w:rPr>
        <w:t xml:space="preserve">that are </w:t>
      </w:r>
      <w:r w:rsidRPr="00BA0AB8">
        <w:rPr>
          <w:rFonts w:cstheme="minorHAnsi"/>
          <w:sz w:val="24"/>
          <w:szCs w:val="24"/>
        </w:rPr>
        <w:t>not diagnosed by an ophthalmologist</w:t>
      </w:r>
      <w:r w:rsidR="00B23877">
        <w:rPr>
          <w:rFonts w:cstheme="minorHAnsi"/>
          <w:sz w:val="24"/>
          <w:szCs w:val="24"/>
        </w:rPr>
        <w:t>, surgical pathology or autopsy,</w:t>
      </w:r>
      <w:r w:rsidRPr="00BA0AB8">
        <w:rPr>
          <w:rFonts w:cstheme="minorHAnsi"/>
          <w:sz w:val="24"/>
          <w:szCs w:val="24"/>
        </w:rPr>
        <w:t xml:space="preserve"> or for whom diagnosis was made after age 1 year</w:t>
      </w:r>
    </w:p>
    <w:p w14:paraId="401ACFF3" w14:textId="4772DC34" w:rsidR="00612847" w:rsidRPr="00BA0AB8" w:rsidRDefault="00612847" w:rsidP="0093773F">
      <w:pPr>
        <w:pStyle w:val="ListParagraph"/>
        <w:numPr>
          <w:ilvl w:val="0"/>
          <w:numId w:val="8"/>
        </w:numPr>
        <w:autoSpaceDE w:val="0"/>
        <w:autoSpaceDN w:val="0"/>
        <w:adjustRightInd w:val="0"/>
        <w:spacing w:after="0" w:line="240" w:lineRule="auto"/>
        <w:rPr>
          <w:rFonts w:cstheme="minorHAnsi"/>
          <w:sz w:val="24"/>
          <w:szCs w:val="24"/>
        </w:rPr>
      </w:pPr>
      <w:r w:rsidRPr="00BA0AB8">
        <w:rPr>
          <w:rFonts w:cstheme="minorHAnsi"/>
          <w:sz w:val="24"/>
          <w:szCs w:val="24"/>
        </w:rPr>
        <w:t xml:space="preserve">Opacities of the cornea (clear transparent membrane covering the </w:t>
      </w:r>
      <w:r w:rsidR="000F4502">
        <w:rPr>
          <w:rFonts w:cstheme="minorHAnsi"/>
          <w:sz w:val="24"/>
          <w:szCs w:val="24"/>
        </w:rPr>
        <w:t>front of the eye over the iris)</w:t>
      </w:r>
    </w:p>
    <w:p w14:paraId="39B27962" w14:textId="59FA1DCF" w:rsidR="00DB7BBF" w:rsidRDefault="00DB7BBF" w:rsidP="0093773F">
      <w:pPr>
        <w:pStyle w:val="ListParagraph"/>
        <w:numPr>
          <w:ilvl w:val="0"/>
          <w:numId w:val="8"/>
        </w:numPr>
        <w:autoSpaceDE w:val="0"/>
        <w:autoSpaceDN w:val="0"/>
        <w:adjustRightInd w:val="0"/>
        <w:spacing w:after="0" w:line="240" w:lineRule="auto"/>
        <w:rPr>
          <w:rFonts w:cstheme="minorHAnsi"/>
          <w:sz w:val="24"/>
          <w:szCs w:val="24"/>
        </w:rPr>
      </w:pPr>
      <w:r w:rsidRPr="0093773F">
        <w:rPr>
          <w:rFonts w:cstheme="minorHAnsi"/>
          <w:sz w:val="24"/>
          <w:szCs w:val="24"/>
        </w:rPr>
        <w:t>G</w:t>
      </w:r>
      <w:r w:rsidR="0093773F" w:rsidRPr="0093773F">
        <w:rPr>
          <w:rFonts w:cstheme="minorHAnsi"/>
          <w:sz w:val="24"/>
          <w:szCs w:val="24"/>
        </w:rPr>
        <w:t>laucoma co-</w:t>
      </w:r>
      <w:r w:rsidR="00E25AFB" w:rsidRPr="0093773F">
        <w:rPr>
          <w:rFonts w:cstheme="minorHAnsi"/>
          <w:sz w:val="24"/>
          <w:szCs w:val="24"/>
        </w:rPr>
        <w:t>occurring</w:t>
      </w:r>
      <w:r w:rsidR="0093773F" w:rsidRPr="0093773F">
        <w:rPr>
          <w:rFonts w:cstheme="minorHAnsi"/>
          <w:sz w:val="24"/>
          <w:szCs w:val="24"/>
        </w:rPr>
        <w:t xml:space="preserve"> with </w:t>
      </w:r>
      <w:r w:rsidRPr="0093773F">
        <w:rPr>
          <w:rFonts w:cstheme="minorHAnsi"/>
          <w:sz w:val="24"/>
          <w:szCs w:val="24"/>
        </w:rPr>
        <w:t>anencephaly, holoprosencephaly</w:t>
      </w:r>
      <w:r w:rsidR="0093773F" w:rsidRPr="0093773F">
        <w:rPr>
          <w:rFonts w:cstheme="minorHAnsi"/>
          <w:sz w:val="24"/>
          <w:szCs w:val="24"/>
        </w:rPr>
        <w:t>,</w:t>
      </w:r>
      <w:r w:rsidRPr="0093773F">
        <w:rPr>
          <w:rFonts w:cstheme="minorHAnsi"/>
          <w:sz w:val="24"/>
          <w:szCs w:val="24"/>
        </w:rPr>
        <w:t xml:space="preserve"> anterior encephaloceles</w:t>
      </w:r>
      <w:r w:rsidR="0093773F" w:rsidRPr="0093773F">
        <w:rPr>
          <w:rFonts w:cstheme="minorHAnsi"/>
          <w:sz w:val="24"/>
          <w:szCs w:val="24"/>
        </w:rPr>
        <w:t xml:space="preserve">, or </w:t>
      </w:r>
      <w:r w:rsidRPr="0093773F">
        <w:rPr>
          <w:rFonts w:cstheme="minorHAnsi"/>
          <w:sz w:val="24"/>
          <w:szCs w:val="24"/>
        </w:rPr>
        <w:t>amniotic bands</w:t>
      </w:r>
    </w:p>
    <w:p w14:paraId="14563EE8" w14:textId="0AE414CA" w:rsidR="00053502" w:rsidRPr="00053502" w:rsidRDefault="00053502" w:rsidP="00053502">
      <w:pPr>
        <w:pStyle w:val="ListParagraph"/>
        <w:numPr>
          <w:ilvl w:val="0"/>
          <w:numId w:val="8"/>
        </w:numPr>
        <w:autoSpaceDE w:val="0"/>
        <w:autoSpaceDN w:val="0"/>
        <w:adjustRightInd w:val="0"/>
        <w:spacing w:after="0" w:line="240" w:lineRule="auto"/>
        <w:rPr>
          <w:rFonts w:cstheme="minorHAnsi"/>
          <w:sz w:val="24"/>
          <w:szCs w:val="24"/>
        </w:rPr>
      </w:pPr>
      <w:r w:rsidRPr="00053502">
        <w:rPr>
          <w:rFonts w:cstheme="minorHAnsi"/>
          <w:sz w:val="24"/>
          <w:szCs w:val="24"/>
        </w:rPr>
        <w:t>Isolated microcornea with normal ocular size</w:t>
      </w:r>
    </w:p>
    <w:p w14:paraId="4BB7F9A3" w14:textId="343CC45F" w:rsidR="00053502" w:rsidRPr="00053502" w:rsidRDefault="00053502" w:rsidP="00D36079">
      <w:pPr>
        <w:pStyle w:val="ListParagraph"/>
        <w:numPr>
          <w:ilvl w:val="0"/>
          <w:numId w:val="14"/>
        </w:numPr>
        <w:autoSpaceDE w:val="0"/>
        <w:autoSpaceDN w:val="0"/>
        <w:adjustRightInd w:val="0"/>
        <w:spacing w:after="0" w:line="240" w:lineRule="auto"/>
        <w:rPr>
          <w:rFonts w:cstheme="minorHAnsi"/>
          <w:sz w:val="24"/>
          <w:szCs w:val="24"/>
        </w:rPr>
      </w:pPr>
      <w:r w:rsidRPr="00053502">
        <w:rPr>
          <w:rFonts w:cstheme="minorHAnsi"/>
          <w:sz w:val="24"/>
          <w:szCs w:val="24"/>
        </w:rPr>
        <w:t>Iris coloboma without any other eligible anterior chamber defect</w:t>
      </w:r>
    </w:p>
    <w:p w14:paraId="555B0287" w14:textId="70AE937B" w:rsidR="00053502" w:rsidRPr="00053502" w:rsidRDefault="00361E63" w:rsidP="00D36079">
      <w:pPr>
        <w:pStyle w:val="ListParagraph"/>
        <w:numPr>
          <w:ilvl w:val="0"/>
          <w:numId w:val="14"/>
        </w:numPr>
        <w:autoSpaceDE w:val="0"/>
        <w:autoSpaceDN w:val="0"/>
        <w:adjustRightInd w:val="0"/>
        <w:spacing w:after="0" w:line="240" w:lineRule="auto"/>
        <w:rPr>
          <w:rFonts w:cstheme="minorHAnsi"/>
          <w:sz w:val="24"/>
          <w:szCs w:val="24"/>
        </w:rPr>
      </w:pPr>
      <w:r>
        <w:rPr>
          <w:rFonts w:cstheme="minorHAnsi"/>
          <w:sz w:val="24"/>
          <w:szCs w:val="24"/>
        </w:rPr>
        <w:t xml:space="preserve">Cases </w:t>
      </w:r>
      <w:r w:rsidR="00053502" w:rsidRPr="00053502">
        <w:rPr>
          <w:rFonts w:cstheme="minorHAnsi"/>
          <w:sz w:val="24"/>
          <w:szCs w:val="24"/>
        </w:rPr>
        <w:t xml:space="preserve">with </w:t>
      </w:r>
      <w:r w:rsidR="00AD7623">
        <w:rPr>
          <w:rFonts w:cstheme="minorHAnsi"/>
          <w:sz w:val="24"/>
          <w:szCs w:val="24"/>
        </w:rPr>
        <w:t xml:space="preserve">anterior segment dysgenesis, </w:t>
      </w:r>
      <w:r w:rsidR="00053502" w:rsidRPr="00053502">
        <w:rPr>
          <w:rFonts w:cstheme="minorHAnsi"/>
          <w:sz w:val="24"/>
          <w:szCs w:val="24"/>
        </w:rPr>
        <w:t xml:space="preserve">Rieger </w:t>
      </w:r>
      <w:r w:rsidR="00AD7623">
        <w:rPr>
          <w:rFonts w:cstheme="minorHAnsi"/>
          <w:sz w:val="24"/>
          <w:szCs w:val="24"/>
        </w:rPr>
        <w:t>anomaly</w:t>
      </w:r>
      <w:r w:rsidR="00053502" w:rsidRPr="00053502">
        <w:rPr>
          <w:rFonts w:cstheme="minorHAnsi"/>
          <w:sz w:val="24"/>
          <w:szCs w:val="24"/>
        </w:rPr>
        <w:t xml:space="preserve">, </w:t>
      </w:r>
      <w:r w:rsidR="00AD7623">
        <w:rPr>
          <w:rFonts w:cstheme="minorHAnsi"/>
          <w:sz w:val="24"/>
          <w:szCs w:val="24"/>
        </w:rPr>
        <w:t xml:space="preserve">Peters anomaly, </w:t>
      </w:r>
      <w:r w:rsidR="00053502" w:rsidRPr="00053502">
        <w:rPr>
          <w:rFonts w:cstheme="minorHAnsi"/>
          <w:sz w:val="24"/>
          <w:szCs w:val="24"/>
        </w:rPr>
        <w:t xml:space="preserve">Peters Plus syndrome, </w:t>
      </w:r>
      <w:r w:rsidR="00AD7623">
        <w:rPr>
          <w:rFonts w:cstheme="minorHAnsi"/>
          <w:sz w:val="24"/>
          <w:szCs w:val="24"/>
        </w:rPr>
        <w:t xml:space="preserve">Axenfeld anomaly, </w:t>
      </w:r>
      <w:r w:rsidR="00053502" w:rsidRPr="00053502">
        <w:rPr>
          <w:rFonts w:cstheme="minorHAnsi"/>
          <w:sz w:val="24"/>
          <w:szCs w:val="24"/>
        </w:rPr>
        <w:t xml:space="preserve">Alagille syndrome, Velocardiofacial/DiGeorge syndrome, </w:t>
      </w:r>
      <w:r w:rsidR="00053502">
        <w:rPr>
          <w:rFonts w:cstheme="minorHAnsi"/>
          <w:sz w:val="24"/>
          <w:szCs w:val="24"/>
        </w:rPr>
        <w:t xml:space="preserve">or </w:t>
      </w:r>
      <w:r w:rsidR="00053502" w:rsidRPr="00053502">
        <w:rPr>
          <w:rFonts w:cstheme="minorHAnsi"/>
          <w:sz w:val="24"/>
          <w:szCs w:val="24"/>
        </w:rPr>
        <w:t>Sturge-Weber syndrome</w:t>
      </w:r>
    </w:p>
    <w:p w14:paraId="77F68DAD" w14:textId="1737C450" w:rsidR="00B054CC" w:rsidRPr="00053502" w:rsidRDefault="00B054CC" w:rsidP="00053502">
      <w:pPr>
        <w:autoSpaceDE w:val="0"/>
        <w:autoSpaceDN w:val="0"/>
        <w:adjustRightInd w:val="0"/>
        <w:spacing w:after="0" w:line="240" w:lineRule="auto"/>
        <w:ind w:left="360"/>
        <w:rPr>
          <w:rFonts w:cstheme="minorHAnsi"/>
          <w:b/>
          <w:bCs/>
          <w:sz w:val="24"/>
          <w:szCs w:val="24"/>
        </w:rPr>
      </w:pPr>
    </w:p>
    <w:p w14:paraId="48A615A4" w14:textId="77777777" w:rsidR="00B054CC" w:rsidRPr="00E86892" w:rsidRDefault="00B054CC" w:rsidP="0093773F">
      <w:pPr>
        <w:autoSpaceDE w:val="0"/>
        <w:autoSpaceDN w:val="0"/>
        <w:adjustRightInd w:val="0"/>
        <w:spacing w:after="0" w:line="240" w:lineRule="auto"/>
        <w:rPr>
          <w:rFonts w:cstheme="minorHAnsi"/>
          <w:b/>
          <w:bCs/>
          <w:sz w:val="24"/>
          <w:szCs w:val="24"/>
        </w:rPr>
      </w:pPr>
      <w:r w:rsidRPr="00E86892">
        <w:rPr>
          <w:rFonts w:cstheme="minorHAnsi"/>
          <w:b/>
          <w:bCs/>
          <w:sz w:val="24"/>
          <w:szCs w:val="24"/>
        </w:rPr>
        <w:t>ICD-9-CM CODES (for case finding)</w:t>
      </w:r>
    </w:p>
    <w:p w14:paraId="26990EB8" w14:textId="0D5E02FF" w:rsidR="00B054CC" w:rsidRPr="00EC139E" w:rsidRDefault="00E24F2F" w:rsidP="0093773F">
      <w:pPr>
        <w:pStyle w:val="ListParagraph"/>
        <w:numPr>
          <w:ilvl w:val="0"/>
          <w:numId w:val="8"/>
        </w:numPr>
        <w:autoSpaceDE w:val="0"/>
        <w:autoSpaceDN w:val="0"/>
        <w:adjustRightInd w:val="0"/>
        <w:spacing w:after="0" w:line="240" w:lineRule="auto"/>
        <w:rPr>
          <w:rFonts w:cstheme="minorHAnsi"/>
          <w:sz w:val="24"/>
          <w:szCs w:val="24"/>
        </w:rPr>
      </w:pPr>
      <w:r w:rsidRPr="00492DE2">
        <w:rPr>
          <w:rFonts w:cstheme="minorHAnsi"/>
          <w:sz w:val="24"/>
          <w:szCs w:val="24"/>
        </w:rPr>
        <w:t>C</w:t>
      </w:r>
      <w:r w:rsidR="00FD32E7">
        <w:rPr>
          <w:rFonts w:cstheme="minorHAnsi"/>
          <w:sz w:val="24"/>
          <w:szCs w:val="24"/>
        </w:rPr>
        <w:t>ATARACT</w:t>
      </w:r>
      <w:r w:rsidR="009566B5">
        <w:rPr>
          <w:rFonts w:cstheme="minorHAnsi"/>
          <w:sz w:val="24"/>
          <w:szCs w:val="24"/>
        </w:rPr>
        <w:t xml:space="preserve"> AND LENS ANOMALIES -- </w:t>
      </w:r>
      <w:r w:rsidRPr="00EC139E">
        <w:rPr>
          <w:rFonts w:cstheme="minorHAnsi"/>
          <w:sz w:val="24"/>
          <w:szCs w:val="24"/>
        </w:rPr>
        <w:t>743.3</w:t>
      </w:r>
    </w:p>
    <w:p w14:paraId="423B0EA0" w14:textId="131608BA" w:rsidR="00E24F2F" w:rsidRDefault="000B4AB9" w:rsidP="0093773F">
      <w:pPr>
        <w:pStyle w:val="ListParagraph"/>
        <w:numPr>
          <w:ilvl w:val="0"/>
          <w:numId w:val="8"/>
        </w:numPr>
        <w:autoSpaceDE w:val="0"/>
        <w:autoSpaceDN w:val="0"/>
        <w:adjustRightInd w:val="0"/>
        <w:spacing w:after="0" w:line="240" w:lineRule="auto"/>
        <w:rPr>
          <w:rFonts w:cstheme="minorHAnsi"/>
          <w:sz w:val="24"/>
          <w:szCs w:val="24"/>
        </w:rPr>
      </w:pPr>
      <w:r w:rsidRPr="005E61C2">
        <w:rPr>
          <w:rFonts w:cstheme="minorHAnsi"/>
          <w:sz w:val="24"/>
          <w:szCs w:val="24"/>
        </w:rPr>
        <w:t>G</w:t>
      </w:r>
      <w:r w:rsidR="00FD32E7">
        <w:rPr>
          <w:rFonts w:cstheme="minorHAnsi"/>
          <w:sz w:val="24"/>
          <w:szCs w:val="24"/>
        </w:rPr>
        <w:t>LAUCOMA</w:t>
      </w:r>
      <w:r w:rsidR="009566B5">
        <w:rPr>
          <w:rFonts w:cstheme="minorHAnsi"/>
          <w:sz w:val="24"/>
          <w:szCs w:val="24"/>
        </w:rPr>
        <w:t xml:space="preserve"> -- 7</w:t>
      </w:r>
      <w:r w:rsidR="00D56683">
        <w:rPr>
          <w:rFonts w:cstheme="minorHAnsi"/>
          <w:sz w:val="24"/>
          <w:szCs w:val="24"/>
        </w:rPr>
        <w:t>43.2</w:t>
      </w:r>
    </w:p>
    <w:p w14:paraId="1AC91AB7" w14:textId="51A1AE48" w:rsidR="00112371" w:rsidRPr="005E61C2" w:rsidRDefault="009566B5" w:rsidP="0093773F">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ANTERIOR SEGMENT ANOMALIES --</w:t>
      </w:r>
      <w:r w:rsidR="00112371">
        <w:rPr>
          <w:rFonts w:cstheme="minorHAnsi"/>
          <w:sz w:val="24"/>
          <w:szCs w:val="24"/>
        </w:rPr>
        <w:t xml:space="preserve"> </w:t>
      </w:r>
      <w:r w:rsidR="00B9039D">
        <w:rPr>
          <w:rFonts w:cstheme="minorHAnsi"/>
          <w:sz w:val="24"/>
          <w:szCs w:val="24"/>
        </w:rPr>
        <w:t>743.</w:t>
      </w:r>
      <w:r>
        <w:rPr>
          <w:rFonts w:cstheme="minorHAnsi"/>
          <w:sz w:val="24"/>
          <w:szCs w:val="24"/>
        </w:rPr>
        <w:t>44-743.4</w:t>
      </w:r>
      <w:r w:rsidR="003147EB">
        <w:rPr>
          <w:rFonts w:cstheme="minorHAnsi"/>
          <w:sz w:val="24"/>
          <w:szCs w:val="24"/>
        </w:rPr>
        <w:t>6</w:t>
      </w:r>
      <w:r w:rsidR="00112371">
        <w:rPr>
          <w:rFonts w:cstheme="minorHAnsi"/>
          <w:sz w:val="24"/>
          <w:szCs w:val="24"/>
        </w:rPr>
        <w:t xml:space="preserve"> </w:t>
      </w:r>
    </w:p>
    <w:p w14:paraId="58D67006" w14:textId="77777777" w:rsidR="00B054CC" w:rsidRPr="00881EFE" w:rsidRDefault="00B054CC" w:rsidP="0093773F">
      <w:pPr>
        <w:autoSpaceDE w:val="0"/>
        <w:autoSpaceDN w:val="0"/>
        <w:adjustRightInd w:val="0"/>
        <w:spacing w:after="0" w:line="240" w:lineRule="auto"/>
        <w:rPr>
          <w:rFonts w:cstheme="minorHAnsi"/>
          <w:b/>
          <w:sz w:val="24"/>
          <w:szCs w:val="24"/>
        </w:rPr>
      </w:pPr>
    </w:p>
    <w:p w14:paraId="35948573" w14:textId="77777777" w:rsidR="00B054CC" w:rsidRPr="00881EFE" w:rsidRDefault="00B054CC" w:rsidP="0093773F">
      <w:pPr>
        <w:autoSpaceDE w:val="0"/>
        <w:autoSpaceDN w:val="0"/>
        <w:adjustRightInd w:val="0"/>
        <w:spacing w:after="0" w:line="240" w:lineRule="auto"/>
        <w:rPr>
          <w:rFonts w:cstheme="minorHAnsi"/>
          <w:b/>
          <w:sz w:val="24"/>
          <w:szCs w:val="24"/>
        </w:rPr>
      </w:pPr>
      <w:r w:rsidRPr="00881EFE">
        <w:rPr>
          <w:rFonts w:cstheme="minorHAnsi"/>
          <w:b/>
          <w:sz w:val="24"/>
          <w:szCs w:val="24"/>
        </w:rPr>
        <w:t xml:space="preserve">ICD-10-CM CODES </w:t>
      </w:r>
      <w:r w:rsidRPr="00881EFE">
        <w:rPr>
          <w:rFonts w:cstheme="minorHAnsi"/>
          <w:b/>
          <w:bCs/>
          <w:sz w:val="24"/>
          <w:szCs w:val="24"/>
        </w:rPr>
        <w:t>(for case finding)</w:t>
      </w:r>
    </w:p>
    <w:p w14:paraId="50089637" w14:textId="25E72D6C" w:rsidR="00E24F2F" w:rsidRPr="00881EFE" w:rsidRDefault="00FD32E7" w:rsidP="0093773F">
      <w:pPr>
        <w:pStyle w:val="ListParagraph"/>
        <w:numPr>
          <w:ilvl w:val="0"/>
          <w:numId w:val="8"/>
        </w:numPr>
        <w:autoSpaceDE w:val="0"/>
        <w:autoSpaceDN w:val="0"/>
        <w:adjustRightInd w:val="0"/>
        <w:spacing w:after="0" w:line="240" w:lineRule="auto"/>
        <w:rPr>
          <w:rFonts w:cstheme="minorHAnsi"/>
          <w:sz w:val="24"/>
          <w:szCs w:val="24"/>
        </w:rPr>
      </w:pPr>
      <w:r w:rsidRPr="00492DE2">
        <w:rPr>
          <w:rFonts w:cstheme="minorHAnsi"/>
          <w:sz w:val="24"/>
          <w:szCs w:val="24"/>
        </w:rPr>
        <w:t>C</w:t>
      </w:r>
      <w:r>
        <w:rPr>
          <w:rFonts w:cstheme="minorHAnsi"/>
          <w:sz w:val="24"/>
          <w:szCs w:val="24"/>
        </w:rPr>
        <w:t>ATARACT</w:t>
      </w:r>
      <w:r w:rsidR="00881EFE" w:rsidRPr="00881EFE">
        <w:rPr>
          <w:rFonts w:cstheme="minorHAnsi"/>
          <w:sz w:val="24"/>
          <w:szCs w:val="24"/>
        </w:rPr>
        <w:t xml:space="preserve"> </w:t>
      </w:r>
      <w:r w:rsidR="000066CB">
        <w:rPr>
          <w:rFonts w:cstheme="minorHAnsi"/>
          <w:sz w:val="24"/>
          <w:szCs w:val="24"/>
        </w:rPr>
        <w:t>AND LENS ANOMALIES – Q12</w:t>
      </w:r>
      <w:r w:rsidR="00971D87" w:rsidRPr="00881EFE">
        <w:rPr>
          <w:rFonts w:cstheme="minorHAnsi"/>
          <w:sz w:val="24"/>
          <w:szCs w:val="24"/>
        </w:rPr>
        <w:t>.0</w:t>
      </w:r>
      <w:r w:rsidR="000066CB">
        <w:rPr>
          <w:rFonts w:cstheme="minorHAnsi"/>
          <w:sz w:val="24"/>
          <w:szCs w:val="24"/>
        </w:rPr>
        <w:t>-Q12.9</w:t>
      </w:r>
    </w:p>
    <w:p w14:paraId="7477A554" w14:textId="220A728E" w:rsidR="00E24F2F" w:rsidRDefault="00881EFE" w:rsidP="0093773F">
      <w:pPr>
        <w:pStyle w:val="ListParagraph"/>
        <w:numPr>
          <w:ilvl w:val="0"/>
          <w:numId w:val="8"/>
        </w:numPr>
        <w:autoSpaceDE w:val="0"/>
        <w:autoSpaceDN w:val="0"/>
        <w:adjustRightInd w:val="0"/>
        <w:spacing w:after="0" w:line="240" w:lineRule="auto"/>
        <w:rPr>
          <w:rFonts w:cstheme="minorHAnsi"/>
          <w:sz w:val="24"/>
          <w:szCs w:val="24"/>
        </w:rPr>
      </w:pPr>
      <w:r w:rsidRPr="005E61C2">
        <w:rPr>
          <w:rFonts w:cstheme="minorHAnsi"/>
          <w:sz w:val="24"/>
          <w:szCs w:val="24"/>
        </w:rPr>
        <w:t>G</w:t>
      </w:r>
      <w:r w:rsidR="00FD32E7">
        <w:rPr>
          <w:rFonts w:cstheme="minorHAnsi"/>
          <w:sz w:val="24"/>
          <w:szCs w:val="24"/>
        </w:rPr>
        <w:t>LAUCOMA</w:t>
      </w:r>
      <w:r>
        <w:rPr>
          <w:rFonts w:cstheme="minorHAnsi"/>
          <w:sz w:val="24"/>
          <w:szCs w:val="24"/>
        </w:rPr>
        <w:t xml:space="preserve"> </w:t>
      </w:r>
      <w:r w:rsidR="000066CB">
        <w:rPr>
          <w:rFonts w:cstheme="minorHAnsi"/>
          <w:sz w:val="24"/>
          <w:szCs w:val="24"/>
        </w:rPr>
        <w:t xml:space="preserve">-- </w:t>
      </w:r>
      <w:r w:rsidR="00971D87" w:rsidRPr="00971D87">
        <w:rPr>
          <w:rFonts w:cstheme="minorHAnsi"/>
          <w:sz w:val="24"/>
          <w:szCs w:val="24"/>
        </w:rPr>
        <w:t>Q1</w:t>
      </w:r>
      <w:r w:rsidR="00971D87">
        <w:rPr>
          <w:rFonts w:cstheme="minorHAnsi"/>
          <w:sz w:val="24"/>
          <w:szCs w:val="24"/>
        </w:rPr>
        <w:t>5.0</w:t>
      </w:r>
    </w:p>
    <w:p w14:paraId="349D0C7A" w14:textId="4411ECB3" w:rsidR="00B9039D" w:rsidRPr="00971D87" w:rsidRDefault="000066CB" w:rsidP="0093773F">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 xml:space="preserve">ANTERIOR SEGMENT ANOMALIES -- </w:t>
      </w:r>
      <w:r w:rsidR="00B9039D">
        <w:rPr>
          <w:rFonts w:cstheme="minorHAnsi"/>
          <w:sz w:val="24"/>
          <w:szCs w:val="24"/>
        </w:rPr>
        <w:t>Q1</w:t>
      </w:r>
      <w:r>
        <w:rPr>
          <w:rFonts w:cstheme="minorHAnsi"/>
          <w:sz w:val="24"/>
          <w:szCs w:val="24"/>
        </w:rPr>
        <w:t>3</w:t>
      </w:r>
      <w:r w:rsidR="00B9039D">
        <w:rPr>
          <w:rFonts w:cstheme="minorHAnsi"/>
          <w:sz w:val="24"/>
          <w:szCs w:val="24"/>
        </w:rPr>
        <w:t>.</w:t>
      </w:r>
      <w:r>
        <w:rPr>
          <w:rFonts w:cstheme="minorHAnsi"/>
          <w:sz w:val="24"/>
          <w:szCs w:val="24"/>
        </w:rPr>
        <w:t>1-</w:t>
      </w:r>
      <w:r w:rsidR="00B9039D">
        <w:rPr>
          <w:rFonts w:cstheme="minorHAnsi"/>
          <w:sz w:val="24"/>
          <w:szCs w:val="24"/>
        </w:rPr>
        <w:t>Q13.</w:t>
      </w:r>
      <w:r>
        <w:rPr>
          <w:rFonts w:cstheme="minorHAnsi"/>
          <w:sz w:val="24"/>
          <w:szCs w:val="24"/>
        </w:rPr>
        <w:t>2, Q13.8-Q13.9</w:t>
      </w:r>
    </w:p>
    <w:p w14:paraId="5D797E87" w14:textId="77777777" w:rsidR="00B054CC" w:rsidRPr="005E61C2" w:rsidRDefault="00B054CC" w:rsidP="0093773F">
      <w:pPr>
        <w:autoSpaceDE w:val="0"/>
        <w:autoSpaceDN w:val="0"/>
        <w:adjustRightInd w:val="0"/>
        <w:spacing w:after="0" w:line="240" w:lineRule="auto"/>
        <w:rPr>
          <w:rFonts w:cstheme="minorHAnsi"/>
          <w:b/>
          <w:sz w:val="24"/>
          <w:szCs w:val="24"/>
        </w:rPr>
      </w:pPr>
    </w:p>
    <w:p w14:paraId="18F7EDB1" w14:textId="77777777" w:rsidR="00B054CC" w:rsidRPr="00881EFE" w:rsidRDefault="00B054CC" w:rsidP="0093773F">
      <w:pPr>
        <w:autoSpaceDE w:val="0"/>
        <w:autoSpaceDN w:val="0"/>
        <w:adjustRightInd w:val="0"/>
        <w:spacing w:after="0" w:line="240" w:lineRule="auto"/>
        <w:rPr>
          <w:rFonts w:cstheme="minorHAnsi"/>
          <w:b/>
          <w:sz w:val="24"/>
          <w:szCs w:val="24"/>
        </w:rPr>
      </w:pPr>
      <w:r w:rsidRPr="00881EFE">
        <w:rPr>
          <w:rFonts w:cstheme="minorHAnsi"/>
          <w:b/>
          <w:sz w:val="24"/>
          <w:szCs w:val="24"/>
        </w:rPr>
        <w:t xml:space="preserve">CBDRP CODES </w:t>
      </w:r>
      <w:r w:rsidRPr="00881EFE">
        <w:rPr>
          <w:rFonts w:cs="Arial"/>
          <w:b/>
          <w:bCs/>
          <w:color w:val="000000"/>
          <w:sz w:val="24"/>
          <w:szCs w:val="24"/>
        </w:rPr>
        <w:t>(for eligible defects)</w:t>
      </w:r>
    </w:p>
    <w:p w14:paraId="73CC9014" w14:textId="77777777" w:rsidR="00753781" w:rsidRDefault="00753781" w:rsidP="00753781">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 xml:space="preserve">743200-743204: Buphthalmos, congenital glaucoma </w:t>
      </w:r>
    </w:p>
    <w:p w14:paraId="64FF5D7F" w14:textId="5804AB7C" w:rsidR="00753781" w:rsidRPr="008067E2" w:rsidRDefault="000B4AB9" w:rsidP="00753781">
      <w:pPr>
        <w:pStyle w:val="ListParagraph"/>
        <w:numPr>
          <w:ilvl w:val="0"/>
          <w:numId w:val="8"/>
        </w:numPr>
        <w:autoSpaceDE w:val="0"/>
        <w:autoSpaceDN w:val="0"/>
        <w:adjustRightInd w:val="0"/>
        <w:spacing w:after="0" w:line="240" w:lineRule="auto"/>
        <w:rPr>
          <w:rFonts w:cstheme="minorHAnsi"/>
          <w:sz w:val="24"/>
          <w:szCs w:val="24"/>
        </w:rPr>
      </w:pPr>
      <w:r w:rsidRPr="00753781">
        <w:rPr>
          <w:rFonts w:cstheme="minorHAnsi"/>
          <w:sz w:val="24"/>
          <w:szCs w:val="24"/>
        </w:rPr>
        <w:t>74330</w:t>
      </w:r>
      <w:r w:rsidR="00753781" w:rsidRPr="00753781">
        <w:rPr>
          <w:rFonts w:cstheme="minorHAnsi"/>
          <w:sz w:val="24"/>
          <w:szCs w:val="24"/>
        </w:rPr>
        <w:t>0</w:t>
      </w:r>
      <w:r w:rsidR="009443B2" w:rsidRPr="008067E2">
        <w:rPr>
          <w:rFonts w:cstheme="minorHAnsi"/>
          <w:sz w:val="24"/>
          <w:szCs w:val="24"/>
        </w:rPr>
        <w:t>-</w:t>
      </w:r>
      <w:r w:rsidR="00EC139E" w:rsidRPr="008067E2">
        <w:rPr>
          <w:rFonts w:cstheme="minorHAnsi"/>
          <w:sz w:val="24"/>
          <w:szCs w:val="24"/>
        </w:rPr>
        <w:t>7433</w:t>
      </w:r>
      <w:r w:rsidR="00753781" w:rsidRPr="008067E2">
        <w:rPr>
          <w:rFonts w:cstheme="minorHAnsi"/>
          <w:sz w:val="24"/>
          <w:szCs w:val="24"/>
        </w:rPr>
        <w:t>04: Absence of lens, congenital aphakia</w:t>
      </w:r>
    </w:p>
    <w:p w14:paraId="1EDD271A" w14:textId="0F0868CE" w:rsidR="00753781" w:rsidRDefault="00753781" w:rsidP="0093773F">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743310-743314: Spherical lens, spherophakia</w:t>
      </w:r>
    </w:p>
    <w:p w14:paraId="78F5E2F9" w14:textId="77777777" w:rsidR="009C37F0" w:rsidRDefault="009C37F0" w:rsidP="009C37F0">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743320-743324: Cataract, NOS</w:t>
      </w:r>
    </w:p>
    <w:p w14:paraId="5E6A195B" w14:textId="12366E3D" w:rsidR="00753781" w:rsidRDefault="00753781" w:rsidP="0093773F">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743340-743344: Coloboma of lens</w:t>
      </w:r>
    </w:p>
    <w:p w14:paraId="70DCC1A9" w14:textId="77777777" w:rsidR="009C37F0" w:rsidRDefault="009C37F0" w:rsidP="009C37F0">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743350-743354: Cataract, anterior polar</w:t>
      </w:r>
    </w:p>
    <w:p w14:paraId="4D2FDC53" w14:textId="5FFE620F" w:rsidR="009C37F0" w:rsidRDefault="009C37F0" w:rsidP="009C37F0">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743360-743364: Cataract, other specified</w:t>
      </w:r>
    </w:p>
    <w:p w14:paraId="7C9ADDAC" w14:textId="1FDEEFA1" w:rsidR="00753781" w:rsidRPr="009C37F0" w:rsidRDefault="00753781" w:rsidP="009C37F0">
      <w:pPr>
        <w:pStyle w:val="ListParagraph"/>
        <w:numPr>
          <w:ilvl w:val="0"/>
          <w:numId w:val="8"/>
        </w:numPr>
        <w:autoSpaceDE w:val="0"/>
        <w:autoSpaceDN w:val="0"/>
        <w:adjustRightInd w:val="0"/>
        <w:spacing w:after="0" w:line="240" w:lineRule="auto"/>
        <w:rPr>
          <w:rFonts w:cstheme="minorHAnsi"/>
          <w:sz w:val="24"/>
          <w:szCs w:val="24"/>
        </w:rPr>
      </w:pPr>
      <w:r w:rsidRPr="009C37F0">
        <w:rPr>
          <w:rFonts w:cstheme="minorHAnsi"/>
          <w:sz w:val="24"/>
          <w:szCs w:val="24"/>
        </w:rPr>
        <w:t>743420-743424: Absence of iris, aniridia</w:t>
      </w:r>
    </w:p>
    <w:p w14:paraId="216CC847" w14:textId="6ACC6120" w:rsidR="009314CF" w:rsidRPr="009314CF" w:rsidRDefault="009314CF" w:rsidP="009314CF">
      <w:pPr>
        <w:autoSpaceDE w:val="0"/>
        <w:autoSpaceDN w:val="0"/>
        <w:adjustRightInd w:val="0"/>
        <w:spacing w:after="0" w:line="240" w:lineRule="auto"/>
        <w:ind w:left="360"/>
        <w:rPr>
          <w:rFonts w:cstheme="minorHAnsi"/>
          <w:b/>
          <w:sz w:val="24"/>
          <w:szCs w:val="24"/>
        </w:rPr>
      </w:pPr>
      <w:r w:rsidRPr="009314CF">
        <w:rPr>
          <w:rFonts w:cstheme="minorHAnsi"/>
          <w:b/>
          <w:sz w:val="24"/>
          <w:szCs w:val="24"/>
        </w:rPr>
        <w:t>(NOTE: TH</w:t>
      </w:r>
      <w:r>
        <w:rPr>
          <w:rFonts w:cstheme="minorHAnsi"/>
          <w:b/>
          <w:sz w:val="24"/>
          <w:szCs w:val="24"/>
        </w:rPr>
        <w:t>E</w:t>
      </w:r>
      <w:r w:rsidRPr="009314CF">
        <w:rPr>
          <w:rFonts w:cstheme="minorHAnsi"/>
          <w:b/>
          <w:sz w:val="24"/>
          <w:szCs w:val="24"/>
        </w:rPr>
        <w:t>S</w:t>
      </w:r>
      <w:r>
        <w:rPr>
          <w:rFonts w:cstheme="minorHAnsi"/>
          <w:b/>
          <w:sz w:val="24"/>
          <w:szCs w:val="24"/>
        </w:rPr>
        <w:t>E</w:t>
      </w:r>
      <w:r w:rsidRPr="009314CF">
        <w:rPr>
          <w:rFonts w:cstheme="minorHAnsi"/>
          <w:b/>
          <w:sz w:val="24"/>
          <w:szCs w:val="24"/>
        </w:rPr>
        <w:t xml:space="preserve"> </w:t>
      </w:r>
      <w:r>
        <w:rPr>
          <w:rFonts w:cstheme="minorHAnsi"/>
          <w:b/>
          <w:sz w:val="24"/>
          <w:szCs w:val="24"/>
        </w:rPr>
        <w:t xml:space="preserve">ARE </w:t>
      </w:r>
      <w:r w:rsidRPr="009314CF">
        <w:rPr>
          <w:rFonts w:cstheme="minorHAnsi"/>
          <w:b/>
          <w:sz w:val="24"/>
          <w:szCs w:val="24"/>
        </w:rPr>
        <w:t>NEW CODE</w:t>
      </w:r>
      <w:r>
        <w:rPr>
          <w:rFonts w:cstheme="minorHAnsi"/>
          <w:b/>
          <w:sz w:val="24"/>
          <w:szCs w:val="24"/>
        </w:rPr>
        <w:t>S</w:t>
      </w:r>
      <w:r w:rsidRPr="009314CF">
        <w:rPr>
          <w:rFonts w:cstheme="minorHAnsi"/>
          <w:b/>
          <w:sz w:val="24"/>
          <w:szCs w:val="24"/>
        </w:rPr>
        <w:t xml:space="preserve"> UNIQUE TO BD-STEPS I</w:t>
      </w:r>
      <w:r w:rsidRPr="00465114">
        <w:rPr>
          <w:rFonts w:cstheme="minorHAnsi"/>
          <w:b/>
          <w:sz w:val="24"/>
          <w:szCs w:val="24"/>
        </w:rPr>
        <w:t>I):</w:t>
      </w:r>
    </w:p>
    <w:p w14:paraId="44B014E0" w14:textId="65747A71" w:rsidR="00B054CC" w:rsidRPr="009314CF" w:rsidRDefault="008067E2" w:rsidP="009314CF">
      <w:pPr>
        <w:pStyle w:val="ListParagraph"/>
        <w:numPr>
          <w:ilvl w:val="0"/>
          <w:numId w:val="8"/>
        </w:numPr>
        <w:autoSpaceDE w:val="0"/>
        <w:autoSpaceDN w:val="0"/>
        <w:adjustRightInd w:val="0"/>
        <w:spacing w:after="0" w:line="240" w:lineRule="auto"/>
        <w:rPr>
          <w:rFonts w:cstheme="minorHAnsi"/>
          <w:color w:val="000000"/>
          <w:sz w:val="24"/>
          <w:szCs w:val="24"/>
        </w:rPr>
      </w:pPr>
      <w:r w:rsidRPr="009314CF">
        <w:rPr>
          <w:rFonts w:cstheme="minorHAnsi"/>
          <w:sz w:val="24"/>
          <w:szCs w:val="24"/>
        </w:rPr>
        <w:t xml:space="preserve">743475: Intraocular calcification </w:t>
      </w:r>
      <w:r w:rsidR="00837ADC" w:rsidRPr="009314CF">
        <w:rPr>
          <w:rFonts w:cstheme="minorHAnsi"/>
          <w:sz w:val="24"/>
          <w:szCs w:val="24"/>
        </w:rPr>
        <w:t>of the anterior segment</w:t>
      </w:r>
      <w:r w:rsidR="009314CF" w:rsidRPr="009314CF">
        <w:rPr>
          <w:rFonts w:cstheme="minorHAnsi"/>
          <w:sz w:val="24"/>
          <w:szCs w:val="24"/>
        </w:rPr>
        <w:t>, Laterality unknown</w:t>
      </w:r>
      <w:r w:rsidR="00837ADC" w:rsidRPr="009314CF">
        <w:rPr>
          <w:rFonts w:cstheme="minorHAnsi"/>
          <w:sz w:val="24"/>
          <w:szCs w:val="24"/>
        </w:rPr>
        <w:t xml:space="preserve"> </w:t>
      </w:r>
    </w:p>
    <w:p w14:paraId="408A39E9" w14:textId="55D9AA06" w:rsidR="009314CF" w:rsidRPr="009314CF" w:rsidRDefault="009314CF" w:rsidP="009314CF">
      <w:pPr>
        <w:pStyle w:val="ListParagraph"/>
        <w:numPr>
          <w:ilvl w:val="0"/>
          <w:numId w:val="8"/>
        </w:numPr>
        <w:autoSpaceDE w:val="0"/>
        <w:autoSpaceDN w:val="0"/>
        <w:adjustRightInd w:val="0"/>
        <w:spacing w:after="0" w:line="240" w:lineRule="auto"/>
        <w:rPr>
          <w:rFonts w:cstheme="minorHAnsi"/>
          <w:color w:val="000000"/>
          <w:sz w:val="24"/>
          <w:szCs w:val="24"/>
        </w:rPr>
      </w:pPr>
      <w:r>
        <w:rPr>
          <w:rFonts w:cstheme="minorHAnsi"/>
          <w:sz w:val="24"/>
          <w:szCs w:val="24"/>
        </w:rPr>
        <w:t xml:space="preserve">743476: </w:t>
      </w:r>
      <w:r w:rsidRPr="009314CF">
        <w:rPr>
          <w:rFonts w:cstheme="minorHAnsi"/>
          <w:sz w:val="24"/>
          <w:szCs w:val="24"/>
        </w:rPr>
        <w:t>Intraocular calcification of the anterior segment</w:t>
      </w:r>
      <w:r>
        <w:rPr>
          <w:rFonts w:cstheme="minorHAnsi"/>
          <w:sz w:val="24"/>
          <w:szCs w:val="24"/>
        </w:rPr>
        <w:t>, Left eye only</w:t>
      </w:r>
    </w:p>
    <w:p w14:paraId="1A5C7BCD" w14:textId="6923EEBB" w:rsidR="009314CF" w:rsidRPr="009314CF" w:rsidRDefault="009314CF" w:rsidP="009314CF">
      <w:pPr>
        <w:pStyle w:val="ListParagraph"/>
        <w:numPr>
          <w:ilvl w:val="0"/>
          <w:numId w:val="8"/>
        </w:numPr>
        <w:autoSpaceDE w:val="0"/>
        <w:autoSpaceDN w:val="0"/>
        <w:adjustRightInd w:val="0"/>
        <w:spacing w:after="0" w:line="240" w:lineRule="auto"/>
        <w:rPr>
          <w:rFonts w:cstheme="minorHAnsi"/>
          <w:color w:val="000000"/>
          <w:sz w:val="24"/>
          <w:szCs w:val="24"/>
        </w:rPr>
      </w:pPr>
      <w:r>
        <w:rPr>
          <w:rFonts w:cstheme="minorHAnsi"/>
          <w:sz w:val="24"/>
          <w:szCs w:val="24"/>
        </w:rPr>
        <w:t xml:space="preserve">743477: </w:t>
      </w:r>
      <w:r w:rsidRPr="009314CF">
        <w:rPr>
          <w:rFonts w:cstheme="minorHAnsi"/>
          <w:sz w:val="24"/>
          <w:szCs w:val="24"/>
        </w:rPr>
        <w:t>Intraocular calcification of the anterior segment</w:t>
      </w:r>
      <w:r>
        <w:rPr>
          <w:rFonts w:cstheme="minorHAnsi"/>
          <w:sz w:val="24"/>
          <w:szCs w:val="24"/>
        </w:rPr>
        <w:t>, Right eye only</w:t>
      </w:r>
    </w:p>
    <w:p w14:paraId="228A6150" w14:textId="2E06A647" w:rsidR="009314CF" w:rsidRPr="009314CF" w:rsidRDefault="009314CF" w:rsidP="009314CF">
      <w:pPr>
        <w:pStyle w:val="ListParagraph"/>
        <w:numPr>
          <w:ilvl w:val="0"/>
          <w:numId w:val="8"/>
        </w:numPr>
        <w:autoSpaceDE w:val="0"/>
        <w:autoSpaceDN w:val="0"/>
        <w:adjustRightInd w:val="0"/>
        <w:spacing w:after="0" w:line="240" w:lineRule="auto"/>
        <w:rPr>
          <w:rFonts w:cstheme="minorHAnsi"/>
          <w:color w:val="000000"/>
          <w:sz w:val="24"/>
          <w:szCs w:val="24"/>
        </w:rPr>
      </w:pPr>
      <w:r>
        <w:rPr>
          <w:rFonts w:cstheme="minorHAnsi"/>
          <w:sz w:val="24"/>
          <w:szCs w:val="24"/>
        </w:rPr>
        <w:t xml:space="preserve">743478: </w:t>
      </w:r>
      <w:r w:rsidRPr="009314CF">
        <w:rPr>
          <w:rFonts w:cstheme="minorHAnsi"/>
          <w:sz w:val="24"/>
          <w:szCs w:val="24"/>
        </w:rPr>
        <w:t>Intraocular calcification of the anterior segment</w:t>
      </w:r>
      <w:r>
        <w:rPr>
          <w:rFonts w:cstheme="minorHAnsi"/>
          <w:sz w:val="24"/>
          <w:szCs w:val="24"/>
        </w:rPr>
        <w:t>, Unilateral, side unknown</w:t>
      </w:r>
    </w:p>
    <w:p w14:paraId="5025C1BE" w14:textId="01B82BBC" w:rsidR="009314CF" w:rsidRPr="009314CF" w:rsidRDefault="009314CF" w:rsidP="009314CF">
      <w:pPr>
        <w:pStyle w:val="ListParagraph"/>
        <w:numPr>
          <w:ilvl w:val="0"/>
          <w:numId w:val="8"/>
        </w:numPr>
        <w:autoSpaceDE w:val="0"/>
        <w:autoSpaceDN w:val="0"/>
        <w:adjustRightInd w:val="0"/>
        <w:spacing w:after="0" w:line="240" w:lineRule="auto"/>
        <w:rPr>
          <w:rFonts w:cstheme="minorHAnsi"/>
          <w:color w:val="000000"/>
          <w:sz w:val="24"/>
          <w:szCs w:val="24"/>
        </w:rPr>
      </w:pPr>
      <w:r>
        <w:rPr>
          <w:rFonts w:cstheme="minorHAnsi"/>
          <w:sz w:val="24"/>
          <w:szCs w:val="24"/>
        </w:rPr>
        <w:t xml:space="preserve">743479: </w:t>
      </w:r>
      <w:r w:rsidRPr="009314CF">
        <w:rPr>
          <w:rFonts w:cstheme="minorHAnsi"/>
          <w:sz w:val="24"/>
          <w:szCs w:val="24"/>
        </w:rPr>
        <w:t>Intraocular calcification of the anterior segment</w:t>
      </w:r>
      <w:r>
        <w:rPr>
          <w:rFonts w:cstheme="minorHAnsi"/>
          <w:sz w:val="24"/>
          <w:szCs w:val="24"/>
        </w:rPr>
        <w:t>, Both eyes</w:t>
      </w:r>
    </w:p>
    <w:p w14:paraId="4135574E" w14:textId="77777777" w:rsidR="002F12D2" w:rsidRPr="00FD01CA" w:rsidRDefault="002F12D2" w:rsidP="002F12D2">
      <w:pPr>
        <w:rPr>
          <w:rFonts w:cstheme="minorHAnsi"/>
          <w:b/>
          <w:color w:val="000000"/>
          <w:sz w:val="24"/>
          <w:szCs w:val="24"/>
        </w:rPr>
      </w:pPr>
    </w:p>
    <w:p w14:paraId="022EC70A" w14:textId="60966CF5" w:rsidR="00B054CC" w:rsidRPr="00E76C1C" w:rsidRDefault="003D4D9A" w:rsidP="00E76C1C">
      <w:pPr>
        <w:spacing w:after="0" w:line="240" w:lineRule="auto"/>
        <w:rPr>
          <w:b/>
          <w:color w:val="365F91" w:themeColor="accent1" w:themeShade="BF"/>
          <w:sz w:val="28"/>
          <w:szCs w:val="28"/>
        </w:rPr>
      </w:pPr>
      <w:r>
        <w:rPr>
          <w:sz w:val="24"/>
          <w:szCs w:val="24"/>
        </w:rPr>
        <w:br w:type="page"/>
      </w:r>
      <w:r w:rsidR="009D5064" w:rsidRPr="00E76C1C">
        <w:rPr>
          <w:b/>
          <w:color w:val="365F91" w:themeColor="accent1" w:themeShade="BF"/>
          <w:sz w:val="28"/>
          <w:szCs w:val="28"/>
        </w:rPr>
        <w:t>2</w:t>
      </w:r>
      <w:r w:rsidR="00D31E40" w:rsidRPr="00E76C1C">
        <w:rPr>
          <w:b/>
          <w:color w:val="365F91" w:themeColor="accent1" w:themeShade="BF"/>
          <w:sz w:val="28"/>
          <w:szCs w:val="28"/>
        </w:rPr>
        <w:t>2</w:t>
      </w:r>
      <w:r w:rsidR="00B054CC" w:rsidRPr="00E76C1C">
        <w:rPr>
          <w:b/>
          <w:color w:val="365F91" w:themeColor="accent1" w:themeShade="BF"/>
          <w:sz w:val="28"/>
          <w:szCs w:val="28"/>
        </w:rPr>
        <w:t xml:space="preserve">.  </w:t>
      </w:r>
      <w:r w:rsidR="00FD01CA" w:rsidRPr="00E76C1C">
        <w:rPr>
          <w:b/>
          <w:color w:val="365F91" w:themeColor="accent1" w:themeShade="BF"/>
          <w:sz w:val="28"/>
          <w:szCs w:val="28"/>
        </w:rPr>
        <w:t xml:space="preserve">Posterior Segment Eye Defects </w:t>
      </w:r>
    </w:p>
    <w:p w14:paraId="57966EAC" w14:textId="77777777" w:rsidR="00B054CC" w:rsidRPr="00F15EFE" w:rsidRDefault="00B054CC" w:rsidP="00E76C1C">
      <w:pPr>
        <w:autoSpaceDE w:val="0"/>
        <w:autoSpaceDN w:val="0"/>
        <w:adjustRightInd w:val="0"/>
        <w:spacing w:after="0" w:line="240" w:lineRule="auto"/>
        <w:rPr>
          <w:rFonts w:cstheme="minorHAnsi"/>
          <w:b/>
          <w:bCs/>
          <w:sz w:val="24"/>
          <w:szCs w:val="24"/>
        </w:rPr>
      </w:pPr>
    </w:p>
    <w:p w14:paraId="4120A47D" w14:textId="0470DCF6" w:rsidR="00B054CC" w:rsidRDefault="00B054CC" w:rsidP="00E76C1C">
      <w:pPr>
        <w:autoSpaceDE w:val="0"/>
        <w:autoSpaceDN w:val="0"/>
        <w:adjustRightInd w:val="0"/>
        <w:spacing w:after="0" w:line="240" w:lineRule="auto"/>
        <w:rPr>
          <w:rFonts w:cstheme="minorHAnsi"/>
          <w:b/>
          <w:bCs/>
          <w:sz w:val="24"/>
          <w:szCs w:val="24"/>
        </w:rPr>
      </w:pPr>
      <w:r w:rsidRPr="00354AE3">
        <w:rPr>
          <w:rFonts w:cstheme="minorHAnsi"/>
          <w:b/>
          <w:bCs/>
          <w:sz w:val="24"/>
          <w:szCs w:val="24"/>
        </w:rPr>
        <w:t>BIRTH DEFECT &amp; DEFINITION</w:t>
      </w:r>
    </w:p>
    <w:p w14:paraId="237D3E33" w14:textId="45E2314F" w:rsidR="009C52C2" w:rsidRDefault="008B1531" w:rsidP="00E17382">
      <w:pPr>
        <w:pStyle w:val="ListParagraph"/>
        <w:autoSpaceDE w:val="0"/>
        <w:autoSpaceDN w:val="0"/>
        <w:adjustRightInd w:val="0"/>
        <w:spacing w:after="0" w:line="240" w:lineRule="auto"/>
        <w:ind w:left="0"/>
        <w:rPr>
          <w:rFonts w:cstheme="minorHAnsi"/>
          <w:bCs/>
          <w:sz w:val="24"/>
          <w:szCs w:val="24"/>
        </w:rPr>
      </w:pPr>
      <w:r>
        <w:rPr>
          <w:rFonts w:cstheme="minorHAnsi"/>
          <w:sz w:val="24"/>
          <w:szCs w:val="24"/>
        </w:rPr>
        <w:t>POSTERIOR SEGMENT EYE DEFECTS –</w:t>
      </w:r>
      <w:r w:rsidR="007A251F">
        <w:rPr>
          <w:rFonts w:cstheme="minorHAnsi"/>
          <w:sz w:val="24"/>
          <w:szCs w:val="24"/>
        </w:rPr>
        <w:t xml:space="preserve"> d</w:t>
      </w:r>
      <w:r>
        <w:rPr>
          <w:rFonts w:cstheme="minorHAnsi"/>
          <w:sz w:val="24"/>
          <w:szCs w:val="24"/>
        </w:rPr>
        <w:t xml:space="preserve">efects </w:t>
      </w:r>
      <w:r w:rsidRPr="00CF2AAB">
        <w:rPr>
          <w:rFonts w:cstheme="minorHAnsi"/>
          <w:sz w:val="24"/>
          <w:szCs w:val="24"/>
        </w:rPr>
        <w:t>of the</w:t>
      </w:r>
      <w:r>
        <w:rPr>
          <w:rFonts w:cstheme="minorHAnsi"/>
          <w:sz w:val="24"/>
          <w:szCs w:val="24"/>
        </w:rPr>
        <w:t xml:space="preserve"> posterior </w:t>
      </w:r>
      <w:r w:rsidR="0016593E">
        <w:rPr>
          <w:rFonts w:cstheme="minorHAnsi"/>
          <w:sz w:val="24"/>
          <w:szCs w:val="24"/>
        </w:rPr>
        <w:t xml:space="preserve">chamber </w:t>
      </w:r>
      <w:r>
        <w:rPr>
          <w:rFonts w:cstheme="minorHAnsi"/>
          <w:sz w:val="24"/>
          <w:szCs w:val="24"/>
        </w:rPr>
        <w:t>of the eye including the r</w:t>
      </w:r>
      <w:r w:rsidR="00E17382">
        <w:rPr>
          <w:rFonts w:cstheme="minorHAnsi"/>
          <w:sz w:val="24"/>
          <w:szCs w:val="24"/>
        </w:rPr>
        <w:t xml:space="preserve">etina, choroid, </w:t>
      </w:r>
      <w:r w:rsidR="003F37BC">
        <w:rPr>
          <w:rFonts w:cstheme="minorHAnsi"/>
          <w:bCs/>
          <w:sz w:val="24"/>
          <w:szCs w:val="24"/>
        </w:rPr>
        <w:t xml:space="preserve">optic </w:t>
      </w:r>
      <w:r w:rsidR="00E17382">
        <w:rPr>
          <w:rFonts w:cstheme="minorHAnsi"/>
          <w:bCs/>
          <w:sz w:val="24"/>
          <w:szCs w:val="24"/>
        </w:rPr>
        <w:t>disc and optic nerve</w:t>
      </w:r>
      <w:r w:rsidR="007A251F">
        <w:rPr>
          <w:rFonts w:cstheme="minorHAnsi"/>
          <w:bCs/>
          <w:sz w:val="24"/>
          <w:szCs w:val="24"/>
        </w:rPr>
        <w:t>.</w:t>
      </w:r>
    </w:p>
    <w:p w14:paraId="2DB8071E" w14:textId="77777777" w:rsidR="003F37BC" w:rsidRPr="00FD01CA" w:rsidRDefault="003F37BC" w:rsidP="00E76C1C">
      <w:pPr>
        <w:pStyle w:val="ListParagraph"/>
        <w:autoSpaceDE w:val="0"/>
        <w:autoSpaceDN w:val="0"/>
        <w:adjustRightInd w:val="0"/>
        <w:spacing w:after="0" w:line="240" w:lineRule="auto"/>
        <w:rPr>
          <w:rFonts w:cstheme="minorHAnsi"/>
          <w:bCs/>
          <w:sz w:val="24"/>
          <w:szCs w:val="24"/>
        </w:rPr>
      </w:pPr>
    </w:p>
    <w:p w14:paraId="7E5FF375" w14:textId="54A28E84" w:rsidR="00E76C1C" w:rsidRDefault="009C52C2" w:rsidP="00E76C1C">
      <w:pPr>
        <w:autoSpaceDE w:val="0"/>
        <w:autoSpaceDN w:val="0"/>
        <w:adjustRightInd w:val="0"/>
        <w:spacing w:after="0" w:line="240" w:lineRule="auto"/>
        <w:rPr>
          <w:rFonts w:cstheme="minorHAnsi"/>
          <w:b/>
          <w:bCs/>
          <w:sz w:val="24"/>
          <w:szCs w:val="24"/>
        </w:rPr>
      </w:pPr>
      <w:r>
        <w:rPr>
          <w:rFonts w:cstheme="minorHAnsi"/>
          <w:b/>
          <w:bCs/>
          <w:sz w:val="24"/>
          <w:szCs w:val="24"/>
        </w:rPr>
        <w:t>TYPES &amp; DEFINITIONS</w:t>
      </w:r>
    </w:p>
    <w:p w14:paraId="0F60255B" w14:textId="1211D65A" w:rsidR="00D63B46" w:rsidRDefault="00D63B46" w:rsidP="00D63B46">
      <w:pPr>
        <w:pStyle w:val="ListParagraph"/>
        <w:numPr>
          <w:ilvl w:val="0"/>
          <w:numId w:val="8"/>
        </w:numPr>
        <w:autoSpaceDE w:val="0"/>
        <w:autoSpaceDN w:val="0"/>
        <w:adjustRightInd w:val="0"/>
        <w:spacing w:after="0" w:line="240" w:lineRule="auto"/>
        <w:rPr>
          <w:rFonts w:cstheme="minorHAnsi"/>
          <w:sz w:val="24"/>
          <w:szCs w:val="24"/>
        </w:rPr>
      </w:pPr>
      <w:r w:rsidRPr="00881EFE">
        <w:rPr>
          <w:rFonts w:cstheme="minorHAnsi"/>
          <w:sz w:val="24"/>
          <w:szCs w:val="24"/>
        </w:rPr>
        <w:t>Optic nerve hypoplasia</w:t>
      </w:r>
      <w:r w:rsidR="000D55AC">
        <w:rPr>
          <w:rFonts w:cstheme="minorHAnsi"/>
          <w:sz w:val="24"/>
          <w:szCs w:val="24"/>
        </w:rPr>
        <w:t xml:space="preserve"> </w:t>
      </w:r>
    </w:p>
    <w:p w14:paraId="09111B91" w14:textId="0BB50851" w:rsidR="00D63B46" w:rsidRPr="00881EFE" w:rsidRDefault="00D63B46" w:rsidP="00D63B46">
      <w:pPr>
        <w:pStyle w:val="ListParagraph"/>
        <w:numPr>
          <w:ilvl w:val="0"/>
          <w:numId w:val="8"/>
        </w:numPr>
        <w:autoSpaceDE w:val="0"/>
        <w:autoSpaceDN w:val="0"/>
        <w:adjustRightInd w:val="0"/>
        <w:spacing w:after="0" w:line="240" w:lineRule="auto"/>
        <w:rPr>
          <w:rFonts w:cstheme="minorHAnsi"/>
          <w:sz w:val="24"/>
          <w:szCs w:val="24"/>
        </w:rPr>
      </w:pPr>
      <w:r w:rsidRPr="00881EFE">
        <w:rPr>
          <w:rFonts w:cstheme="minorHAnsi"/>
          <w:sz w:val="24"/>
          <w:szCs w:val="24"/>
        </w:rPr>
        <w:t>Chorioretinal atrophy</w:t>
      </w:r>
      <w:r>
        <w:rPr>
          <w:rFonts w:cstheme="minorHAnsi"/>
          <w:sz w:val="24"/>
          <w:szCs w:val="24"/>
        </w:rPr>
        <w:t xml:space="preserve">, </w:t>
      </w:r>
      <w:r w:rsidRPr="00881EFE">
        <w:rPr>
          <w:rFonts w:cstheme="minorHAnsi"/>
          <w:sz w:val="24"/>
          <w:szCs w:val="24"/>
        </w:rPr>
        <w:t>scarring</w:t>
      </w:r>
      <w:r>
        <w:rPr>
          <w:rFonts w:cstheme="minorHAnsi"/>
          <w:sz w:val="24"/>
          <w:szCs w:val="24"/>
        </w:rPr>
        <w:t xml:space="preserve">, </w:t>
      </w:r>
      <w:r w:rsidR="00D8414A">
        <w:rPr>
          <w:rFonts w:cstheme="minorHAnsi"/>
          <w:sz w:val="24"/>
          <w:szCs w:val="24"/>
        </w:rPr>
        <w:t xml:space="preserve">or </w:t>
      </w:r>
      <w:r>
        <w:rPr>
          <w:rFonts w:cstheme="minorHAnsi"/>
          <w:sz w:val="24"/>
          <w:szCs w:val="24"/>
        </w:rPr>
        <w:t xml:space="preserve">pigmentary </w:t>
      </w:r>
      <w:r w:rsidR="00D8414A">
        <w:rPr>
          <w:rFonts w:cstheme="minorHAnsi"/>
          <w:sz w:val="24"/>
          <w:szCs w:val="24"/>
        </w:rPr>
        <w:t>anomaly</w:t>
      </w:r>
    </w:p>
    <w:p w14:paraId="7685DF0F" w14:textId="315A9017" w:rsidR="00D63B46" w:rsidRDefault="00D63B46" w:rsidP="00D63B46">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C</w:t>
      </w:r>
      <w:r w:rsidRPr="00881EFE">
        <w:rPr>
          <w:rFonts w:cstheme="minorHAnsi"/>
          <w:sz w:val="24"/>
          <w:szCs w:val="24"/>
        </w:rPr>
        <w:t xml:space="preserve">olobomas </w:t>
      </w:r>
      <w:r>
        <w:rPr>
          <w:rFonts w:cstheme="minorHAnsi"/>
          <w:sz w:val="24"/>
          <w:szCs w:val="24"/>
        </w:rPr>
        <w:t xml:space="preserve">of the retina, choroid, optic nerve or </w:t>
      </w:r>
      <w:r w:rsidR="007A251F">
        <w:rPr>
          <w:rFonts w:cstheme="minorHAnsi"/>
          <w:sz w:val="24"/>
          <w:szCs w:val="24"/>
        </w:rPr>
        <w:t xml:space="preserve">optic </w:t>
      </w:r>
      <w:r>
        <w:rPr>
          <w:rFonts w:cstheme="minorHAnsi"/>
          <w:sz w:val="24"/>
          <w:szCs w:val="24"/>
        </w:rPr>
        <w:t>disc</w:t>
      </w:r>
    </w:p>
    <w:p w14:paraId="4CC3ECE6" w14:textId="3F8169EA" w:rsidR="00D63B46" w:rsidRPr="00D63B46" w:rsidRDefault="00D63B46" w:rsidP="00BE0BD3">
      <w:pPr>
        <w:pStyle w:val="ListParagraph"/>
        <w:numPr>
          <w:ilvl w:val="0"/>
          <w:numId w:val="8"/>
        </w:numPr>
        <w:autoSpaceDE w:val="0"/>
        <w:autoSpaceDN w:val="0"/>
        <w:adjustRightInd w:val="0"/>
        <w:spacing w:after="0" w:line="240" w:lineRule="auto"/>
        <w:rPr>
          <w:rFonts w:cstheme="minorHAnsi"/>
          <w:sz w:val="24"/>
          <w:szCs w:val="24"/>
        </w:rPr>
      </w:pPr>
      <w:r w:rsidRPr="00D63B46">
        <w:rPr>
          <w:rFonts w:cstheme="minorHAnsi"/>
          <w:sz w:val="24"/>
          <w:szCs w:val="24"/>
        </w:rPr>
        <w:t>Intraocular calcification</w:t>
      </w:r>
    </w:p>
    <w:p w14:paraId="46045A05" w14:textId="77777777" w:rsidR="00D63B46" w:rsidRDefault="00D63B46" w:rsidP="00E76C1C">
      <w:pPr>
        <w:autoSpaceDE w:val="0"/>
        <w:autoSpaceDN w:val="0"/>
        <w:adjustRightInd w:val="0"/>
        <w:spacing w:after="0" w:line="240" w:lineRule="auto"/>
        <w:rPr>
          <w:rFonts w:cstheme="minorHAnsi"/>
          <w:b/>
          <w:bCs/>
          <w:sz w:val="24"/>
          <w:szCs w:val="24"/>
        </w:rPr>
      </w:pPr>
    </w:p>
    <w:p w14:paraId="70383FF8" w14:textId="1F4A3F02" w:rsidR="00B054CC" w:rsidRPr="005E61C2" w:rsidRDefault="00B054CC" w:rsidP="00E76C1C">
      <w:pPr>
        <w:autoSpaceDE w:val="0"/>
        <w:autoSpaceDN w:val="0"/>
        <w:adjustRightInd w:val="0"/>
        <w:spacing w:after="0" w:line="240" w:lineRule="auto"/>
        <w:rPr>
          <w:rFonts w:cstheme="minorHAnsi"/>
          <w:b/>
          <w:bCs/>
          <w:sz w:val="24"/>
          <w:szCs w:val="24"/>
        </w:rPr>
      </w:pPr>
      <w:r w:rsidRPr="005E61C2">
        <w:rPr>
          <w:rFonts w:cstheme="minorHAnsi"/>
          <w:b/>
          <w:bCs/>
          <w:sz w:val="24"/>
          <w:szCs w:val="24"/>
        </w:rPr>
        <w:t>INCLUSIONS</w:t>
      </w:r>
    </w:p>
    <w:p w14:paraId="4C983119" w14:textId="74999D17" w:rsidR="00313014" w:rsidRPr="00FD01CA" w:rsidRDefault="00313014" w:rsidP="00E76C1C">
      <w:pPr>
        <w:pStyle w:val="ListParagraph"/>
        <w:numPr>
          <w:ilvl w:val="0"/>
          <w:numId w:val="8"/>
        </w:numPr>
        <w:autoSpaceDE w:val="0"/>
        <w:autoSpaceDN w:val="0"/>
        <w:adjustRightInd w:val="0"/>
        <w:spacing w:after="0" w:line="240" w:lineRule="auto"/>
        <w:rPr>
          <w:rFonts w:cstheme="minorHAnsi"/>
          <w:sz w:val="24"/>
          <w:szCs w:val="24"/>
        </w:rPr>
      </w:pPr>
      <w:r w:rsidRPr="006B5FD6">
        <w:rPr>
          <w:rFonts w:cstheme="minorHAnsi"/>
          <w:sz w:val="24"/>
          <w:szCs w:val="24"/>
        </w:rPr>
        <w:t xml:space="preserve">All cases must include diagnosis by an ophthalmologist </w:t>
      </w:r>
      <w:r w:rsidR="007A251F">
        <w:rPr>
          <w:rFonts w:cstheme="minorHAnsi"/>
          <w:sz w:val="24"/>
          <w:szCs w:val="24"/>
        </w:rPr>
        <w:t xml:space="preserve">within 12 months of life </w:t>
      </w:r>
      <w:r w:rsidRPr="006B5FD6">
        <w:rPr>
          <w:rFonts w:cstheme="minorHAnsi"/>
          <w:sz w:val="24"/>
          <w:szCs w:val="24"/>
        </w:rPr>
        <w:t>or confirmation by surgical pathology or autopsy</w:t>
      </w:r>
      <w:r w:rsidR="00625D21">
        <w:rPr>
          <w:rFonts w:cstheme="minorHAnsi"/>
          <w:sz w:val="24"/>
          <w:szCs w:val="24"/>
        </w:rPr>
        <w:t>.</w:t>
      </w:r>
    </w:p>
    <w:p w14:paraId="0765383E" w14:textId="75EB7BE1" w:rsidR="00FD01CA" w:rsidRPr="00FD01CA" w:rsidRDefault="00FD01CA" w:rsidP="00E76C1C">
      <w:pPr>
        <w:autoSpaceDE w:val="0"/>
        <w:autoSpaceDN w:val="0"/>
        <w:adjustRightInd w:val="0"/>
        <w:spacing w:after="0" w:line="240" w:lineRule="auto"/>
        <w:rPr>
          <w:rFonts w:cstheme="minorHAnsi"/>
          <w:sz w:val="24"/>
          <w:szCs w:val="24"/>
        </w:rPr>
      </w:pPr>
    </w:p>
    <w:p w14:paraId="73472A82" w14:textId="77777777" w:rsidR="00B054CC" w:rsidRPr="00881EFE" w:rsidRDefault="00B054CC" w:rsidP="00E76C1C">
      <w:pPr>
        <w:autoSpaceDE w:val="0"/>
        <w:autoSpaceDN w:val="0"/>
        <w:adjustRightInd w:val="0"/>
        <w:spacing w:after="0" w:line="240" w:lineRule="auto"/>
        <w:rPr>
          <w:rFonts w:cstheme="minorHAnsi"/>
          <w:b/>
          <w:bCs/>
          <w:sz w:val="24"/>
          <w:szCs w:val="24"/>
        </w:rPr>
      </w:pPr>
      <w:r w:rsidRPr="00881EFE">
        <w:rPr>
          <w:rFonts w:cstheme="minorHAnsi"/>
          <w:b/>
          <w:bCs/>
          <w:sz w:val="24"/>
          <w:szCs w:val="24"/>
        </w:rPr>
        <w:t>EXCLUSIONS</w:t>
      </w:r>
    </w:p>
    <w:p w14:paraId="4F1BB4CB" w14:textId="77777777" w:rsidR="004E1667" w:rsidRDefault="000900F3" w:rsidP="00D36079">
      <w:pPr>
        <w:pStyle w:val="ListParagraph"/>
        <w:numPr>
          <w:ilvl w:val="0"/>
          <w:numId w:val="40"/>
        </w:numPr>
        <w:autoSpaceDE w:val="0"/>
        <w:autoSpaceDN w:val="0"/>
        <w:adjustRightInd w:val="0"/>
        <w:spacing w:after="0" w:line="240" w:lineRule="auto"/>
        <w:rPr>
          <w:rFonts w:cstheme="minorHAnsi"/>
          <w:bCs/>
          <w:sz w:val="24"/>
          <w:szCs w:val="24"/>
        </w:rPr>
      </w:pPr>
      <w:r w:rsidRPr="00881EFE">
        <w:rPr>
          <w:rFonts w:cstheme="minorHAnsi"/>
          <w:bCs/>
          <w:sz w:val="24"/>
          <w:szCs w:val="24"/>
        </w:rPr>
        <w:t>Immature retina</w:t>
      </w:r>
    </w:p>
    <w:p w14:paraId="2799502E" w14:textId="53390FB0" w:rsidR="000900F3" w:rsidRPr="00FD01CA" w:rsidRDefault="000900F3" w:rsidP="00D36079">
      <w:pPr>
        <w:pStyle w:val="ListParagraph"/>
        <w:numPr>
          <w:ilvl w:val="0"/>
          <w:numId w:val="40"/>
        </w:numPr>
        <w:autoSpaceDE w:val="0"/>
        <w:autoSpaceDN w:val="0"/>
        <w:adjustRightInd w:val="0"/>
        <w:spacing w:after="0" w:line="240" w:lineRule="auto"/>
        <w:rPr>
          <w:rFonts w:cstheme="minorHAnsi"/>
          <w:bCs/>
          <w:sz w:val="24"/>
          <w:szCs w:val="24"/>
        </w:rPr>
      </w:pPr>
      <w:r w:rsidRPr="00FD01CA">
        <w:rPr>
          <w:rFonts w:cstheme="minorHAnsi"/>
          <w:bCs/>
          <w:sz w:val="24"/>
          <w:szCs w:val="24"/>
        </w:rPr>
        <w:t xml:space="preserve">Persistent fetal vasculature </w:t>
      </w:r>
    </w:p>
    <w:p w14:paraId="55C80EEA" w14:textId="5226332B" w:rsidR="000900F3" w:rsidRPr="009C52C2" w:rsidRDefault="000900F3" w:rsidP="00D36079">
      <w:pPr>
        <w:pStyle w:val="ListParagraph"/>
        <w:numPr>
          <w:ilvl w:val="0"/>
          <w:numId w:val="40"/>
        </w:numPr>
        <w:autoSpaceDE w:val="0"/>
        <w:autoSpaceDN w:val="0"/>
        <w:adjustRightInd w:val="0"/>
        <w:spacing w:after="0" w:line="240" w:lineRule="auto"/>
        <w:rPr>
          <w:rFonts w:cstheme="minorHAnsi"/>
          <w:bCs/>
          <w:sz w:val="24"/>
          <w:szCs w:val="24"/>
        </w:rPr>
      </w:pPr>
      <w:r w:rsidRPr="009C52C2">
        <w:rPr>
          <w:rFonts w:cstheme="minorHAnsi"/>
          <w:bCs/>
          <w:sz w:val="24"/>
          <w:szCs w:val="24"/>
        </w:rPr>
        <w:t xml:space="preserve">“Bear track” pigmentary changes </w:t>
      </w:r>
      <w:r w:rsidR="003F37BC">
        <w:rPr>
          <w:rFonts w:cstheme="minorHAnsi"/>
          <w:bCs/>
          <w:sz w:val="24"/>
          <w:szCs w:val="24"/>
        </w:rPr>
        <w:t>of the retina</w:t>
      </w:r>
    </w:p>
    <w:p w14:paraId="04009A2F" w14:textId="637380FE" w:rsidR="003F37BC" w:rsidRDefault="00881EFE" w:rsidP="00D36079">
      <w:pPr>
        <w:pStyle w:val="ListParagraph"/>
        <w:numPr>
          <w:ilvl w:val="0"/>
          <w:numId w:val="40"/>
        </w:numPr>
        <w:autoSpaceDE w:val="0"/>
        <w:autoSpaceDN w:val="0"/>
        <w:adjustRightInd w:val="0"/>
        <w:spacing w:after="0" w:line="240" w:lineRule="auto"/>
        <w:rPr>
          <w:rFonts w:cstheme="minorHAnsi"/>
          <w:bCs/>
          <w:sz w:val="24"/>
          <w:szCs w:val="24"/>
        </w:rPr>
      </w:pPr>
      <w:r>
        <w:rPr>
          <w:rFonts w:cstheme="minorHAnsi"/>
          <w:bCs/>
          <w:sz w:val="24"/>
          <w:szCs w:val="24"/>
        </w:rPr>
        <w:t xml:space="preserve">Retinopathy of prematurity </w:t>
      </w:r>
    </w:p>
    <w:p w14:paraId="40FF938F" w14:textId="6B13764C" w:rsidR="00881EFE" w:rsidRDefault="003F37BC" w:rsidP="00D36079">
      <w:pPr>
        <w:pStyle w:val="ListParagraph"/>
        <w:numPr>
          <w:ilvl w:val="0"/>
          <w:numId w:val="40"/>
        </w:numPr>
        <w:autoSpaceDE w:val="0"/>
        <w:autoSpaceDN w:val="0"/>
        <w:adjustRightInd w:val="0"/>
        <w:spacing w:after="0" w:line="240" w:lineRule="auto"/>
        <w:rPr>
          <w:rFonts w:cstheme="minorHAnsi"/>
          <w:bCs/>
          <w:sz w:val="24"/>
          <w:szCs w:val="24"/>
        </w:rPr>
      </w:pPr>
      <w:r>
        <w:rPr>
          <w:rFonts w:cstheme="minorHAnsi"/>
          <w:bCs/>
          <w:sz w:val="24"/>
          <w:szCs w:val="24"/>
        </w:rPr>
        <w:t>R</w:t>
      </w:r>
      <w:r w:rsidR="00881EFE">
        <w:rPr>
          <w:rFonts w:cstheme="minorHAnsi"/>
          <w:bCs/>
          <w:sz w:val="24"/>
          <w:szCs w:val="24"/>
        </w:rPr>
        <w:t>etinal hemorrhage due to trauma</w:t>
      </w:r>
      <w:r w:rsidR="00D65C9C">
        <w:rPr>
          <w:rFonts w:cstheme="minorHAnsi"/>
          <w:bCs/>
          <w:sz w:val="24"/>
          <w:szCs w:val="24"/>
        </w:rPr>
        <w:t>, including delivery</w:t>
      </w:r>
      <w:r w:rsidR="000D55AC">
        <w:rPr>
          <w:rFonts w:cstheme="minorHAnsi"/>
          <w:bCs/>
          <w:sz w:val="24"/>
          <w:szCs w:val="24"/>
        </w:rPr>
        <w:t xml:space="preserve"> </w:t>
      </w:r>
    </w:p>
    <w:p w14:paraId="23181E18" w14:textId="23D5BCF1" w:rsidR="00D8414A" w:rsidRDefault="00D8414A" w:rsidP="00D36079">
      <w:pPr>
        <w:pStyle w:val="ListParagraph"/>
        <w:numPr>
          <w:ilvl w:val="0"/>
          <w:numId w:val="40"/>
        </w:numPr>
        <w:autoSpaceDE w:val="0"/>
        <w:autoSpaceDN w:val="0"/>
        <w:adjustRightInd w:val="0"/>
        <w:spacing w:after="0" w:line="240" w:lineRule="auto"/>
        <w:rPr>
          <w:rFonts w:cstheme="minorHAnsi"/>
          <w:bCs/>
          <w:sz w:val="24"/>
          <w:szCs w:val="24"/>
        </w:rPr>
      </w:pPr>
      <w:r>
        <w:rPr>
          <w:rFonts w:cstheme="minorHAnsi"/>
          <w:bCs/>
          <w:sz w:val="24"/>
          <w:szCs w:val="24"/>
        </w:rPr>
        <w:t>Optic nerve pallor alone without evidence</w:t>
      </w:r>
      <w:r w:rsidR="000D55AC">
        <w:rPr>
          <w:rFonts w:cstheme="minorHAnsi"/>
          <w:bCs/>
          <w:sz w:val="24"/>
          <w:szCs w:val="24"/>
        </w:rPr>
        <w:t>/mention</w:t>
      </w:r>
      <w:r>
        <w:rPr>
          <w:rFonts w:cstheme="minorHAnsi"/>
          <w:bCs/>
          <w:sz w:val="24"/>
          <w:szCs w:val="24"/>
        </w:rPr>
        <w:t xml:space="preserve"> of hypoplasia</w:t>
      </w:r>
    </w:p>
    <w:p w14:paraId="431B7927" w14:textId="2F36E7D6" w:rsidR="005A2662" w:rsidRPr="00881EFE" w:rsidRDefault="00D65C9C" w:rsidP="00D36079">
      <w:pPr>
        <w:pStyle w:val="ListParagraph"/>
        <w:numPr>
          <w:ilvl w:val="0"/>
          <w:numId w:val="40"/>
        </w:numPr>
        <w:autoSpaceDE w:val="0"/>
        <w:autoSpaceDN w:val="0"/>
        <w:adjustRightInd w:val="0"/>
        <w:spacing w:after="0" w:line="240" w:lineRule="auto"/>
        <w:rPr>
          <w:rFonts w:cstheme="minorHAnsi"/>
          <w:bCs/>
          <w:sz w:val="24"/>
          <w:szCs w:val="24"/>
        </w:rPr>
      </w:pPr>
      <w:r>
        <w:rPr>
          <w:rFonts w:cstheme="minorHAnsi"/>
          <w:bCs/>
          <w:sz w:val="24"/>
          <w:szCs w:val="24"/>
        </w:rPr>
        <w:t>Retinal pigment epithelial hypertrophy</w:t>
      </w:r>
    </w:p>
    <w:p w14:paraId="296769A5" w14:textId="77777777" w:rsidR="00B054CC" w:rsidRPr="00881EFE" w:rsidRDefault="00B054CC" w:rsidP="00E76C1C">
      <w:pPr>
        <w:autoSpaceDE w:val="0"/>
        <w:autoSpaceDN w:val="0"/>
        <w:adjustRightInd w:val="0"/>
        <w:spacing w:after="0" w:line="240" w:lineRule="auto"/>
        <w:rPr>
          <w:rFonts w:cstheme="minorHAnsi"/>
          <w:b/>
          <w:bCs/>
          <w:sz w:val="24"/>
          <w:szCs w:val="24"/>
        </w:rPr>
      </w:pPr>
    </w:p>
    <w:p w14:paraId="7F4CB04F" w14:textId="77777777" w:rsidR="00B054CC" w:rsidRPr="00881EFE" w:rsidRDefault="00B054CC" w:rsidP="00E76C1C">
      <w:pPr>
        <w:autoSpaceDE w:val="0"/>
        <w:autoSpaceDN w:val="0"/>
        <w:adjustRightInd w:val="0"/>
        <w:spacing w:after="0" w:line="240" w:lineRule="auto"/>
        <w:rPr>
          <w:rFonts w:cstheme="minorHAnsi"/>
          <w:b/>
          <w:bCs/>
          <w:sz w:val="24"/>
          <w:szCs w:val="24"/>
        </w:rPr>
      </w:pPr>
      <w:r w:rsidRPr="00881EFE">
        <w:rPr>
          <w:rFonts w:cstheme="minorHAnsi"/>
          <w:b/>
          <w:bCs/>
          <w:sz w:val="24"/>
          <w:szCs w:val="24"/>
        </w:rPr>
        <w:t>ICD-9-CM CODES (for case finding)</w:t>
      </w:r>
    </w:p>
    <w:p w14:paraId="08B15E02" w14:textId="2ADE26BA" w:rsidR="00F74BD7" w:rsidRPr="000B5996" w:rsidRDefault="00531094" w:rsidP="00D36079">
      <w:pPr>
        <w:pStyle w:val="ListParagraph"/>
        <w:numPr>
          <w:ilvl w:val="0"/>
          <w:numId w:val="36"/>
        </w:numPr>
        <w:autoSpaceDE w:val="0"/>
        <w:autoSpaceDN w:val="0"/>
        <w:adjustRightInd w:val="0"/>
        <w:spacing w:after="0" w:line="240" w:lineRule="auto"/>
        <w:rPr>
          <w:rFonts w:cstheme="minorHAnsi"/>
          <w:sz w:val="24"/>
          <w:szCs w:val="24"/>
        </w:rPr>
      </w:pPr>
      <w:r>
        <w:rPr>
          <w:rFonts w:cstheme="minorHAnsi"/>
          <w:sz w:val="24"/>
          <w:szCs w:val="24"/>
        </w:rPr>
        <w:t xml:space="preserve">POSTERIOR SEGMENT ANOMALIES -- </w:t>
      </w:r>
      <w:r w:rsidR="00F74BD7">
        <w:rPr>
          <w:rFonts w:cstheme="minorHAnsi"/>
          <w:sz w:val="24"/>
          <w:szCs w:val="24"/>
        </w:rPr>
        <w:t>743.</w:t>
      </w:r>
      <w:r>
        <w:rPr>
          <w:rFonts w:cstheme="minorHAnsi"/>
          <w:sz w:val="24"/>
          <w:szCs w:val="24"/>
        </w:rPr>
        <w:t>51</w:t>
      </w:r>
      <w:r w:rsidR="00F74BD7">
        <w:rPr>
          <w:rFonts w:cstheme="minorHAnsi"/>
          <w:sz w:val="24"/>
          <w:szCs w:val="24"/>
        </w:rPr>
        <w:t>-743.</w:t>
      </w:r>
      <w:r>
        <w:rPr>
          <w:rFonts w:cstheme="minorHAnsi"/>
          <w:sz w:val="24"/>
          <w:szCs w:val="24"/>
        </w:rPr>
        <w:t>5</w:t>
      </w:r>
      <w:r w:rsidR="00CA6A93">
        <w:rPr>
          <w:rFonts w:cstheme="minorHAnsi"/>
          <w:sz w:val="24"/>
          <w:szCs w:val="24"/>
        </w:rPr>
        <w:t>7</w:t>
      </w:r>
    </w:p>
    <w:p w14:paraId="3FFCE435" w14:textId="157D72FF" w:rsidR="00881EFE" w:rsidRPr="00FD01CA" w:rsidRDefault="00881EFE" w:rsidP="00E76C1C">
      <w:pPr>
        <w:autoSpaceDE w:val="0"/>
        <w:autoSpaceDN w:val="0"/>
        <w:adjustRightInd w:val="0"/>
        <w:spacing w:after="0" w:line="240" w:lineRule="auto"/>
        <w:ind w:left="360"/>
        <w:rPr>
          <w:rFonts w:cstheme="minorHAnsi"/>
          <w:sz w:val="24"/>
          <w:szCs w:val="24"/>
        </w:rPr>
      </w:pPr>
    </w:p>
    <w:p w14:paraId="7B349076" w14:textId="77777777" w:rsidR="00B054CC" w:rsidRPr="00881EFE" w:rsidRDefault="00B054CC" w:rsidP="00E76C1C">
      <w:pPr>
        <w:autoSpaceDE w:val="0"/>
        <w:autoSpaceDN w:val="0"/>
        <w:adjustRightInd w:val="0"/>
        <w:spacing w:after="0" w:line="240" w:lineRule="auto"/>
        <w:rPr>
          <w:rFonts w:cstheme="minorHAnsi"/>
          <w:b/>
          <w:sz w:val="24"/>
          <w:szCs w:val="24"/>
        </w:rPr>
      </w:pPr>
      <w:r w:rsidRPr="00881EFE">
        <w:rPr>
          <w:rFonts w:cstheme="minorHAnsi"/>
          <w:b/>
          <w:sz w:val="24"/>
          <w:szCs w:val="24"/>
        </w:rPr>
        <w:t xml:space="preserve">ICD-10-CM CODES </w:t>
      </w:r>
      <w:r w:rsidRPr="00881EFE">
        <w:rPr>
          <w:rFonts w:cstheme="minorHAnsi"/>
          <w:b/>
          <w:bCs/>
          <w:sz w:val="24"/>
          <w:szCs w:val="24"/>
        </w:rPr>
        <w:t>(for case finding)</w:t>
      </w:r>
    </w:p>
    <w:p w14:paraId="123002AD" w14:textId="12BA1890" w:rsidR="00F74BD7" w:rsidRPr="000B5996" w:rsidRDefault="00636EE5" w:rsidP="00D36079">
      <w:pPr>
        <w:pStyle w:val="ListParagraph"/>
        <w:numPr>
          <w:ilvl w:val="0"/>
          <w:numId w:val="36"/>
        </w:numPr>
        <w:autoSpaceDE w:val="0"/>
        <w:autoSpaceDN w:val="0"/>
        <w:adjustRightInd w:val="0"/>
        <w:spacing w:after="0" w:line="240" w:lineRule="auto"/>
        <w:rPr>
          <w:rFonts w:cstheme="minorHAnsi"/>
          <w:sz w:val="24"/>
          <w:szCs w:val="24"/>
        </w:rPr>
      </w:pPr>
      <w:r>
        <w:rPr>
          <w:rFonts w:cstheme="minorHAnsi"/>
          <w:sz w:val="24"/>
          <w:szCs w:val="24"/>
        </w:rPr>
        <w:t xml:space="preserve">POSTERIOR SEGMENT ANOMALIES -- </w:t>
      </w:r>
      <w:r w:rsidR="00F74BD7">
        <w:rPr>
          <w:rFonts w:cstheme="minorHAnsi"/>
          <w:sz w:val="24"/>
          <w:szCs w:val="24"/>
        </w:rPr>
        <w:t>Q1</w:t>
      </w:r>
      <w:r>
        <w:rPr>
          <w:rFonts w:cstheme="minorHAnsi"/>
          <w:sz w:val="24"/>
          <w:szCs w:val="24"/>
        </w:rPr>
        <w:t>4</w:t>
      </w:r>
      <w:r w:rsidR="00F74BD7">
        <w:rPr>
          <w:rFonts w:cstheme="minorHAnsi"/>
          <w:sz w:val="24"/>
          <w:szCs w:val="24"/>
        </w:rPr>
        <w:t>.</w:t>
      </w:r>
      <w:r>
        <w:rPr>
          <w:rFonts w:cstheme="minorHAnsi"/>
          <w:sz w:val="24"/>
          <w:szCs w:val="24"/>
        </w:rPr>
        <w:t>0</w:t>
      </w:r>
      <w:r w:rsidR="00F74BD7">
        <w:rPr>
          <w:rFonts w:cstheme="minorHAnsi"/>
          <w:sz w:val="24"/>
          <w:szCs w:val="24"/>
        </w:rPr>
        <w:t>-Q1</w:t>
      </w:r>
      <w:r>
        <w:rPr>
          <w:rFonts w:cstheme="minorHAnsi"/>
          <w:sz w:val="24"/>
          <w:szCs w:val="24"/>
        </w:rPr>
        <w:t>4</w:t>
      </w:r>
      <w:r w:rsidR="00F74BD7">
        <w:rPr>
          <w:rFonts w:cstheme="minorHAnsi"/>
          <w:sz w:val="24"/>
          <w:szCs w:val="24"/>
        </w:rPr>
        <w:t>.9</w:t>
      </w:r>
    </w:p>
    <w:p w14:paraId="48BCCFF8" w14:textId="77777777" w:rsidR="00F74BD7" w:rsidRPr="00FD01CA" w:rsidRDefault="00F74BD7" w:rsidP="00E76C1C">
      <w:pPr>
        <w:pStyle w:val="ListParagraph"/>
        <w:autoSpaceDE w:val="0"/>
        <w:autoSpaceDN w:val="0"/>
        <w:adjustRightInd w:val="0"/>
        <w:spacing w:after="0" w:line="240" w:lineRule="auto"/>
        <w:rPr>
          <w:rFonts w:cstheme="minorHAnsi"/>
          <w:sz w:val="24"/>
          <w:szCs w:val="24"/>
        </w:rPr>
      </w:pPr>
    </w:p>
    <w:p w14:paraId="4C4A7976" w14:textId="1F28D225" w:rsidR="000900F3" w:rsidRDefault="00B054CC" w:rsidP="00E76C1C">
      <w:pPr>
        <w:autoSpaceDE w:val="0"/>
        <w:autoSpaceDN w:val="0"/>
        <w:adjustRightInd w:val="0"/>
        <w:spacing w:after="0" w:line="240" w:lineRule="auto"/>
        <w:rPr>
          <w:rFonts w:cstheme="minorHAnsi"/>
          <w:b/>
          <w:sz w:val="24"/>
          <w:szCs w:val="24"/>
        </w:rPr>
      </w:pPr>
      <w:r w:rsidRPr="00881EFE">
        <w:rPr>
          <w:rFonts w:cstheme="minorHAnsi"/>
          <w:b/>
          <w:sz w:val="24"/>
          <w:szCs w:val="24"/>
        </w:rPr>
        <w:t xml:space="preserve">CBDRP CODES </w:t>
      </w:r>
      <w:r w:rsidRPr="00881EFE">
        <w:rPr>
          <w:rFonts w:cs="Arial"/>
          <w:b/>
          <w:bCs/>
          <w:color w:val="000000"/>
          <w:sz w:val="24"/>
          <w:szCs w:val="24"/>
        </w:rPr>
        <w:t>(for eligible defects)</w:t>
      </w:r>
    </w:p>
    <w:p w14:paraId="04A68FF1" w14:textId="676104C7" w:rsidR="00A67FF0" w:rsidRPr="00CA6A93" w:rsidRDefault="00CA6A93" w:rsidP="00D36079">
      <w:pPr>
        <w:pStyle w:val="ListParagraph"/>
        <w:numPr>
          <w:ilvl w:val="0"/>
          <w:numId w:val="37"/>
        </w:numPr>
        <w:autoSpaceDE w:val="0"/>
        <w:autoSpaceDN w:val="0"/>
        <w:adjustRightInd w:val="0"/>
        <w:spacing w:after="0" w:line="240" w:lineRule="auto"/>
        <w:rPr>
          <w:rFonts w:eastAsiaTheme="majorEastAsia" w:cstheme="majorBidi"/>
          <w:b/>
          <w:bCs/>
          <w:color w:val="365F91" w:themeColor="accent1" w:themeShade="BF"/>
          <w:sz w:val="24"/>
          <w:szCs w:val="24"/>
        </w:rPr>
      </w:pPr>
      <w:r>
        <w:rPr>
          <w:sz w:val="24"/>
          <w:szCs w:val="24"/>
        </w:rPr>
        <w:t xml:space="preserve">743500: </w:t>
      </w:r>
      <w:r w:rsidR="00837ADC">
        <w:rPr>
          <w:sz w:val="24"/>
          <w:szCs w:val="24"/>
        </w:rPr>
        <w:t>Intraocular calcification of the posterior segment</w:t>
      </w:r>
    </w:p>
    <w:p w14:paraId="04259046" w14:textId="77777777" w:rsidR="00CA6A93" w:rsidRPr="00881EFE" w:rsidRDefault="00CA6A93" w:rsidP="00CA6A93">
      <w:pPr>
        <w:pStyle w:val="ListParagraph"/>
        <w:numPr>
          <w:ilvl w:val="0"/>
          <w:numId w:val="8"/>
        </w:numPr>
        <w:autoSpaceDE w:val="0"/>
        <w:autoSpaceDN w:val="0"/>
        <w:adjustRightInd w:val="0"/>
        <w:spacing w:after="0" w:line="240" w:lineRule="auto"/>
        <w:rPr>
          <w:rFonts w:cstheme="minorHAnsi"/>
          <w:sz w:val="24"/>
          <w:szCs w:val="24"/>
        </w:rPr>
      </w:pPr>
      <w:r>
        <w:rPr>
          <w:sz w:val="24"/>
          <w:szCs w:val="24"/>
        </w:rPr>
        <w:t xml:space="preserve">743510-743514: </w:t>
      </w:r>
      <w:r w:rsidRPr="00881EFE">
        <w:rPr>
          <w:rFonts w:cstheme="minorHAnsi"/>
          <w:sz w:val="24"/>
          <w:szCs w:val="24"/>
        </w:rPr>
        <w:t>Chorioretinal atrophy</w:t>
      </w:r>
      <w:r>
        <w:rPr>
          <w:rFonts w:cstheme="minorHAnsi"/>
          <w:sz w:val="24"/>
          <w:szCs w:val="24"/>
        </w:rPr>
        <w:t xml:space="preserve">, </w:t>
      </w:r>
      <w:r w:rsidRPr="00881EFE">
        <w:rPr>
          <w:rFonts w:cstheme="minorHAnsi"/>
          <w:sz w:val="24"/>
          <w:szCs w:val="24"/>
        </w:rPr>
        <w:t>scarring</w:t>
      </w:r>
      <w:r>
        <w:rPr>
          <w:rFonts w:cstheme="minorHAnsi"/>
          <w:sz w:val="24"/>
          <w:szCs w:val="24"/>
        </w:rPr>
        <w:t>, or pigmentary anomaly</w:t>
      </w:r>
    </w:p>
    <w:p w14:paraId="59365700" w14:textId="03262126" w:rsidR="00CA6A93" w:rsidRPr="00CA6A93" w:rsidRDefault="00CA6A93" w:rsidP="00D36079">
      <w:pPr>
        <w:pStyle w:val="ListParagraph"/>
        <w:numPr>
          <w:ilvl w:val="0"/>
          <w:numId w:val="37"/>
        </w:numPr>
        <w:autoSpaceDE w:val="0"/>
        <w:autoSpaceDN w:val="0"/>
        <w:adjustRightInd w:val="0"/>
        <w:spacing w:after="0" w:line="240" w:lineRule="auto"/>
        <w:rPr>
          <w:rFonts w:eastAsiaTheme="majorEastAsia" w:cstheme="majorBidi"/>
          <w:bCs/>
          <w:color w:val="365F91" w:themeColor="accent1" w:themeShade="BF"/>
          <w:sz w:val="24"/>
          <w:szCs w:val="24"/>
        </w:rPr>
      </w:pPr>
      <w:r w:rsidRPr="00CA6A93">
        <w:rPr>
          <w:rFonts w:eastAsiaTheme="majorEastAsia" w:cstheme="majorBidi"/>
          <w:bCs/>
          <w:color w:val="365F91" w:themeColor="accent1" w:themeShade="BF"/>
          <w:sz w:val="24"/>
          <w:szCs w:val="24"/>
        </w:rPr>
        <w:t xml:space="preserve">743520-743524: </w:t>
      </w:r>
      <w:r>
        <w:rPr>
          <w:rFonts w:eastAsiaTheme="majorEastAsia" w:cstheme="majorBidi"/>
          <w:bCs/>
          <w:color w:val="365F91" w:themeColor="accent1" w:themeShade="BF"/>
          <w:sz w:val="24"/>
          <w:szCs w:val="24"/>
        </w:rPr>
        <w:t>Optic nerve hypoplasia</w:t>
      </w:r>
    </w:p>
    <w:p w14:paraId="1CFEF216" w14:textId="62E51C57" w:rsidR="00CA6A93" w:rsidRPr="00CA6A93" w:rsidRDefault="00CA6A93" w:rsidP="00CA6A93">
      <w:pPr>
        <w:pStyle w:val="ListParagraph"/>
        <w:numPr>
          <w:ilvl w:val="0"/>
          <w:numId w:val="37"/>
        </w:numPr>
        <w:autoSpaceDE w:val="0"/>
        <w:autoSpaceDN w:val="0"/>
        <w:adjustRightInd w:val="0"/>
        <w:spacing w:after="0" w:line="240" w:lineRule="auto"/>
        <w:rPr>
          <w:sz w:val="24"/>
          <w:szCs w:val="24"/>
        </w:rPr>
      </w:pPr>
      <w:r w:rsidRPr="00CA6A93">
        <w:rPr>
          <w:sz w:val="24"/>
          <w:szCs w:val="24"/>
        </w:rPr>
        <w:t xml:space="preserve">743580-743584:  </w:t>
      </w:r>
      <w:r w:rsidRPr="00CA6A93">
        <w:rPr>
          <w:rFonts w:cstheme="minorHAnsi"/>
          <w:sz w:val="24"/>
          <w:szCs w:val="24"/>
        </w:rPr>
        <w:t>Coloboma of the retina, choroid, optic nerve or optic disc</w:t>
      </w:r>
    </w:p>
    <w:p w14:paraId="04572045" w14:textId="77777777" w:rsidR="00CA6A93" w:rsidRDefault="00CA6A93">
      <w:pPr>
        <w:rPr>
          <w:sz w:val="24"/>
          <w:szCs w:val="24"/>
        </w:rPr>
      </w:pPr>
      <w:r>
        <w:rPr>
          <w:sz w:val="24"/>
          <w:szCs w:val="24"/>
        </w:rPr>
        <w:br w:type="page"/>
      </w:r>
    </w:p>
    <w:p w14:paraId="7F0086D1" w14:textId="7C38DF4D" w:rsidR="00E24F2F" w:rsidRPr="003F37BC" w:rsidRDefault="00E24F2F" w:rsidP="00E76C1C">
      <w:pPr>
        <w:pStyle w:val="Heading1"/>
        <w:spacing w:before="0" w:line="240" w:lineRule="auto"/>
        <w:rPr>
          <w:rFonts w:asciiTheme="minorHAnsi" w:hAnsiTheme="minorHAnsi"/>
        </w:rPr>
      </w:pPr>
      <w:bookmarkStart w:id="16" w:name="_Toc16586134"/>
      <w:r w:rsidRPr="003F37BC">
        <w:rPr>
          <w:rFonts w:asciiTheme="minorHAnsi" w:hAnsiTheme="minorHAnsi"/>
        </w:rPr>
        <w:t>2</w:t>
      </w:r>
      <w:r w:rsidR="00975443">
        <w:rPr>
          <w:rFonts w:asciiTheme="minorHAnsi" w:hAnsiTheme="minorHAnsi"/>
        </w:rPr>
        <w:t>2</w:t>
      </w:r>
      <w:r w:rsidRPr="003F37BC">
        <w:rPr>
          <w:rFonts w:asciiTheme="minorHAnsi" w:hAnsiTheme="minorHAnsi"/>
        </w:rPr>
        <w:t>.  Arthro</w:t>
      </w:r>
      <w:r w:rsidR="0037552F" w:rsidRPr="003F37BC">
        <w:rPr>
          <w:rFonts w:asciiTheme="minorHAnsi" w:hAnsiTheme="minorHAnsi"/>
        </w:rPr>
        <w:t>gryposis</w:t>
      </w:r>
      <w:bookmarkEnd w:id="16"/>
    </w:p>
    <w:p w14:paraId="52410F56" w14:textId="77777777" w:rsidR="00E24F2F" w:rsidRPr="003F37BC" w:rsidRDefault="00E24F2F" w:rsidP="00E76C1C">
      <w:pPr>
        <w:autoSpaceDE w:val="0"/>
        <w:autoSpaceDN w:val="0"/>
        <w:adjustRightInd w:val="0"/>
        <w:spacing w:after="0" w:line="240" w:lineRule="auto"/>
        <w:rPr>
          <w:rFonts w:cstheme="minorHAnsi"/>
          <w:b/>
          <w:bCs/>
          <w:sz w:val="28"/>
          <w:szCs w:val="28"/>
        </w:rPr>
      </w:pPr>
    </w:p>
    <w:p w14:paraId="24F6498F" w14:textId="77777777" w:rsidR="00E24F2F" w:rsidRPr="00354AE3" w:rsidRDefault="00E24F2F" w:rsidP="00E76C1C">
      <w:pPr>
        <w:autoSpaceDE w:val="0"/>
        <w:autoSpaceDN w:val="0"/>
        <w:adjustRightInd w:val="0"/>
        <w:spacing w:after="0" w:line="240" w:lineRule="auto"/>
        <w:rPr>
          <w:rFonts w:cstheme="minorHAnsi"/>
          <w:b/>
          <w:bCs/>
          <w:sz w:val="24"/>
          <w:szCs w:val="24"/>
        </w:rPr>
      </w:pPr>
      <w:r w:rsidRPr="00354AE3">
        <w:rPr>
          <w:rFonts w:cstheme="minorHAnsi"/>
          <w:b/>
          <w:bCs/>
          <w:sz w:val="24"/>
          <w:szCs w:val="24"/>
        </w:rPr>
        <w:t>BIRTH DEFECT &amp; DEFINITION</w:t>
      </w:r>
    </w:p>
    <w:p w14:paraId="2B8E77B9" w14:textId="0EC0FDB2" w:rsidR="009C52C2" w:rsidRPr="003F37BC" w:rsidRDefault="009C52C2" w:rsidP="003F37BC">
      <w:pPr>
        <w:autoSpaceDE w:val="0"/>
        <w:autoSpaceDN w:val="0"/>
        <w:adjustRightInd w:val="0"/>
        <w:spacing w:after="0" w:line="240" w:lineRule="auto"/>
        <w:ind w:left="360"/>
        <w:rPr>
          <w:rFonts w:cstheme="minorHAnsi"/>
          <w:bCs/>
          <w:sz w:val="24"/>
          <w:szCs w:val="24"/>
        </w:rPr>
      </w:pPr>
      <w:r w:rsidRPr="003F37BC">
        <w:rPr>
          <w:rFonts w:cstheme="minorHAnsi"/>
          <w:bCs/>
          <w:sz w:val="24"/>
          <w:szCs w:val="24"/>
        </w:rPr>
        <w:t xml:space="preserve">ARTHROGRYPOSIS – </w:t>
      </w:r>
      <w:r w:rsidR="00014F30">
        <w:rPr>
          <w:rFonts w:cstheme="minorHAnsi"/>
          <w:bCs/>
          <w:sz w:val="24"/>
          <w:szCs w:val="24"/>
        </w:rPr>
        <w:t>c</w:t>
      </w:r>
      <w:r w:rsidR="00A67FF0" w:rsidRPr="003F37BC">
        <w:rPr>
          <w:rFonts w:cstheme="minorHAnsi"/>
          <w:bCs/>
          <w:sz w:val="24"/>
          <w:szCs w:val="24"/>
        </w:rPr>
        <w:t>ongenital c</w:t>
      </w:r>
      <w:r w:rsidRPr="003F37BC">
        <w:rPr>
          <w:rFonts w:cstheme="minorHAnsi"/>
          <w:bCs/>
          <w:sz w:val="24"/>
          <w:szCs w:val="24"/>
        </w:rPr>
        <w:t xml:space="preserve">ontracture </w:t>
      </w:r>
      <w:r w:rsidR="00A67FF0" w:rsidRPr="003F37BC">
        <w:rPr>
          <w:rFonts w:cstheme="minorHAnsi"/>
          <w:bCs/>
          <w:sz w:val="24"/>
          <w:szCs w:val="24"/>
        </w:rPr>
        <w:t xml:space="preserve">of major joints in two or more different areas of the body. </w:t>
      </w:r>
      <w:r w:rsidR="00D710B0" w:rsidRPr="003F37BC">
        <w:rPr>
          <w:rFonts w:cstheme="minorHAnsi"/>
          <w:bCs/>
          <w:sz w:val="24"/>
          <w:szCs w:val="24"/>
        </w:rPr>
        <w:t xml:space="preserve"> </w:t>
      </w:r>
      <w:r w:rsidRPr="003F37BC">
        <w:rPr>
          <w:rFonts w:cstheme="minorHAnsi"/>
          <w:bCs/>
          <w:sz w:val="24"/>
          <w:szCs w:val="24"/>
        </w:rPr>
        <w:t xml:space="preserve">Most joints are flexed, but some can be extended. The contractures can be fixed or more flexible. </w:t>
      </w:r>
      <w:r w:rsidR="00DF0255">
        <w:rPr>
          <w:rFonts w:cstheme="minorHAnsi"/>
          <w:bCs/>
          <w:sz w:val="24"/>
          <w:szCs w:val="24"/>
        </w:rPr>
        <w:t>Muscles of the affected limbs may be atrophied or underdeveloped.</w:t>
      </w:r>
    </w:p>
    <w:p w14:paraId="5ACF7130" w14:textId="193CFA1F" w:rsidR="00E24F2F" w:rsidRPr="00881EFE" w:rsidRDefault="00E24F2F" w:rsidP="00E76C1C">
      <w:pPr>
        <w:autoSpaceDE w:val="0"/>
        <w:autoSpaceDN w:val="0"/>
        <w:adjustRightInd w:val="0"/>
        <w:spacing w:after="0" w:line="240" w:lineRule="auto"/>
        <w:rPr>
          <w:rFonts w:cstheme="minorHAnsi"/>
          <w:b/>
          <w:bCs/>
          <w:sz w:val="24"/>
          <w:szCs w:val="24"/>
        </w:rPr>
      </w:pPr>
    </w:p>
    <w:p w14:paraId="0BACC0A4" w14:textId="2516999B" w:rsidR="00E24F2F" w:rsidRPr="00354AE3" w:rsidRDefault="009C52C2" w:rsidP="00E76C1C">
      <w:pPr>
        <w:autoSpaceDE w:val="0"/>
        <w:autoSpaceDN w:val="0"/>
        <w:adjustRightInd w:val="0"/>
        <w:spacing w:after="0" w:line="240" w:lineRule="auto"/>
        <w:rPr>
          <w:rFonts w:cstheme="minorHAnsi"/>
          <w:b/>
          <w:bCs/>
          <w:sz w:val="24"/>
          <w:szCs w:val="24"/>
        </w:rPr>
      </w:pPr>
      <w:r>
        <w:rPr>
          <w:rFonts w:cstheme="minorHAnsi"/>
          <w:b/>
          <w:bCs/>
          <w:sz w:val="24"/>
          <w:szCs w:val="24"/>
        </w:rPr>
        <w:t>TYPES &amp; DEFINITIONS</w:t>
      </w:r>
    </w:p>
    <w:p w14:paraId="466E92E6" w14:textId="77777777" w:rsidR="003F37BC" w:rsidRDefault="003F37BC" w:rsidP="00E76C1C">
      <w:pPr>
        <w:autoSpaceDE w:val="0"/>
        <w:autoSpaceDN w:val="0"/>
        <w:adjustRightInd w:val="0"/>
        <w:spacing w:after="0" w:line="240" w:lineRule="auto"/>
        <w:rPr>
          <w:rFonts w:cstheme="minorHAnsi"/>
          <w:b/>
          <w:bCs/>
          <w:sz w:val="24"/>
          <w:szCs w:val="24"/>
        </w:rPr>
      </w:pPr>
    </w:p>
    <w:p w14:paraId="7D66FECF" w14:textId="689F683B" w:rsidR="00E24F2F" w:rsidRPr="00354AE3" w:rsidRDefault="00E24F2F" w:rsidP="00E76C1C">
      <w:pPr>
        <w:autoSpaceDE w:val="0"/>
        <w:autoSpaceDN w:val="0"/>
        <w:adjustRightInd w:val="0"/>
        <w:spacing w:after="0" w:line="240" w:lineRule="auto"/>
        <w:rPr>
          <w:rFonts w:cstheme="minorHAnsi"/>
          <w:b/>
          <w:bCs/>
          <w:sz w:val="24"/>
          <w:szCs w:val="24"/>
        </w:rPr>
      </w:pPr>
      <w:r w:rsidRPr="00354AE3">
        <w:rPr>
          <w:rFonts w:cstheme="minorHAnsi"/>
          <w:b/>
          <w:bCs/>
          <w:sz w:val="24"/>
          <w:szCs w:val="24"/>
        </w:rPr>
        <w:t>INCLUSIONS</w:t>
      </w:r>
    </w:p>
    <w:p w14:paraId="031EECE6" w14:textId="6B3F6CAB" w:rsidR="00E24F2F" w:rsidRDefault="000900F3" w:rsidP="00E76C1C">
      <w:pPr>
        <w:pStyle w:val="ListParagraph"/>
        <w:numPr>
          <w:ilvl w:val="0"/>
          <w:numId w:val="8"/>
        </w:numPr>
        <w:autoSpaceDE w:val="0"/>
        <w:autoSpaceDN w:val="0"/>
        <w:adjustRightInd w:val="0"/>
        <w:spacing w:after="0" w:line="240" w:lineRule="auto"/>
        <w:rPr>
          <w:rFonts w:cstheme="minorHAnsi"/>
          <w:sz w:val="24"/>
          <w:szCs w:val="24"/>
        </w:rPr>
      </w:pPr>
      <w:r w:rsidRPr="00354AE3">
        <w:rPr>
          <w:rFonts w:cstheme="minorHAnsi"/>
          <w:sz w:val="24"/>
          <w:szCs w:val="24"/>
        </w:rPr>
        <w:t>M</w:t>
      </w:r>
      <w:r w:rsidR="003F37BC">
        <w:rPr>
          <w:rFonts w:cstheme="minorHAnsi"/>
          <w:sz w:val="24"/>
          <w:szCs w:val="24"/>
        </w:rPr>
        <w:t>u</w:t>
      </w:r>
      <w:r w:rsidRPr="00354AE3">
        <w:rPr>
          <w:rFonts w:cstheme="minorHAnsi"/>
          <w:sz w:val="24"/>
          <w:szCs w:val="24"/>
        </w:rPr>
        <w:t xml:space="preserve">st involve </w:t>
      </w:r>
      <w:r w:rsidR="009A78BA">
        <w:rPr>
          <w:rFonts w:cstheme="minorHAnsi"/>
          <w:sz w:val="24"/>
          <w:szCs w:val="24"/>
        </w:rPr>
        <w:t xml:space="preserve">major </w:t>
      </w:r>
      <w:r w:rsidRPr="00971D87">
        <w:rPr>
          <w:rFonts w:cstheme="minorHAnsi"/>
          <w:sz w:val="24"/>
          <w:szCs w:val="24"/>
        </w:rPr>
        <w:t>joints</w:t>
      </w:r>
      <w:r w:rsidR="009C2610">
        <w:rPr>
          <w:rFonts w:cstheme="minorHAnsi"/>
          <w:sz w:val="24"/>
          <w:szCs w:val="24"/>
        </w:rPr>
        <w:t xml:space="preserve"> in two or more different areas of the body</w:t>
      </w:r>
    </w:p>
    <w:p w14:paraId="2DDEC9A1" w14:textId="005BAD44" w:rsidR="009C52C2" w:rsidRDefault="009C52C2" w:rsidP="00E76C1C">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Distal arthrogryposis—involves just the hands and feet</w:t>
      </w:r>
    </w:p>
    <w:p w14:paraId="5812B4C9" w14:textId="27D2769E" w:rsidR="009C52C2" w:rsidRDefault="009C52C2" w:rsidP="00E76C1C">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Arthrogryposis multiplex congenital (AMC)</w:t>
      </w:r>
    </w:p>
    <w:p w14:paraId="5DF98EB6" w14:textId="7FEB447B" w:rsidR="009C52C2" w:rsidRDefault="009C52C2" w:rsidP="00E76C1C">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Multiple pterygia – the contractures are accompanied by webbing of the skin across the affected joints</w:t>
      </w:r>
    </w:p>
    <w:p w14:paraId="5472D8A5" w14:textId="77777777" w:rsidR="00E24F2F" w:rsidRPr="00881EFE" w:rsidRDefault="00E24F2F" w:rsidP="00E76C1C">
      <w:pPr>
        <w:autoSpaceDE w:val="0"/>
        <w:autoSpaceDN w:val="0"/>
        <w:adjustRightInd w:val="0"/>
        <w:spacing w:after="0" w:line="240" w:lineRule="auto"/>
        <w:rPr>
          <w:rFonts w:cstheme="minorHAnsi"/>
          <w:b/>
          <w:bCs/>
          <w:sz w:val="24"/>
          <w:szCs w:val="24"/>
        </w:rPr>
      </w:pPr>
    </w:p>
    <w:p w14:paraId="54EE0869" w14:textId="77777777" w:rsidR="00E24F2F" w:rsidRPr="00881EFE" w:rsidRDefault="00E24F2F" w:rsidP="00E76C1C">
      <w:pPr>
        <w:autoSpaceDE w:val="0"/>
        <w:autoSpaceDN w:val="0"/>
        <w:adjustRightInd w:val="0"/>
        <w:spacing w:after="0" w:line="240" w:lineRule="auto"/>
        <w:rPr>
          <w:rFonts w:cstheme="minorHAnsi"/>
          <w:b/>
          <w:bCs/>
          <w:sz w:val="24"/>
          <w:szCs w:val="24"/>
        </w:rPr>
      </w:pPr>
      <w:r w:rsidRPr="00881EFE">
        <w:rPr>
          <w:rFonts w:cstheme="minorHAnsi"/>
          <w:b/>
          <w:bCs/>
          <w:sz w:val="24"/>
          <w:szCs w:val="24"/>
        </w:rPr>
        <w:t>EXCLUSIONS</w:t>
      </w:r>
    </w:p>
    <w:p w14:paraId="4AC58627" w14:textId="41584394" w:rsidR="00E24F2F" w:rsidRPr="00881EFE" w:rsidRDefault="009C52C2" w:rsidP="00D36079">
      <w:pPr>
        <w:pStyle w:val="ListParagraph"/>
        <w:numPr>
          <w:ilvl w:val="0"/>
          <w:numId w:val="41"/>
        </w:numPr>
        <w:autoSpaceDE w:val="0"/>
        <w:autoSpaceDN w:val="0"/>
        <w:adjustRightInd w:val="0"/>
        <w:spacing w:after="0" w:line="240" w:lineRule="auto"/>
        <w:rPr>
          <w:rFonts w:cstheme="minorHAnsi"/>
          <w:bCs/>
          <w:sz w:val="24"/>
          <w:szCs w:val="24"/>
        </w:rPr>
      </w:pPr>
      <w:r>
        <w:rPr>
          <w:rFonts w:cstheme="minorHAnsi"/>
          <w:bCs/>
          <w:sz w:val="24"/>
          <w:szCs w:val="24"/>
        </w:rPr>
        <w:t>Non-fixed, reducible positioning of the limbs or joints that can easily be moved to their typical neutral position</w:t>
      </w:r>
    </w:p>
    <w:p w14:paraId="73F136DB" w14:textId="656DDA14" w:rsidR="000900F3" w:rsidRDefault="000900F3" w:rsidP="00D36079">
      <w:pPr>
        <w:pStyle w:val="ListParagraph"/>
        <w:numPr>
          <w:ilvl w:val="0"/>
          <w:numId w:val="41"/>
        </w:numPr>
        <w:autoSpaceDE w:val="0"/>
        <w:autoSpaceDN w:val="0"/>
        <w:adjustRightInd w:val="0"/>
        <w:spacing w:after="0" w:line="240" w:lineRule="auto"/>
        <w:rPr>
          <w:rFonts w:cstheme="minorHAnsi"/>
          <w:bCs/>
          <w:sz w:val="24"/>
          <w:szCs w:val="24"/>
        </w:rPr>
      </w:pPr>
      <w:r w:rsidRPr="00881EFE">
        <w:rPr>
          <w:rFonts w:cstheme="minorHAnsi"/>
          <w:bCs/>
          <w:sz w:val="24"/>
          <w:szCs w:val="24"/>
        </w:rPr>
        <w:t>Isolated finger contractures</w:t>
      </w:r>
      <w:r w:rsidR="00DF0255">
        <w:rPr>
          <w:rFonts w:cstheme="minorHAnsi"/>
          <w:bCs/>
          <w:sz w:val="24"/>
          <w:szCs w:val="24"/>
        </w:rPr>
        <w:t xml:space="preserve"> without contractures of other joints</w:t>
      </w:r>
    </w:p>
    <w:p w14:paraId="753B023D" w14:textId="12E7953B" w:rsidR="009C52C2" w:rsidRDefault="00F22F6D" w:rsidP="00D36079">
      <w:pPr>
        <w:pStyle w:val="ListParagraph"/>
        <w:numPr>
          <w:ilvl w:val="0"/>
          <w:numId w:val="41"/>
        </w:numPr>
        <w:autoSpaceDE w:val="0"/>
        <w:autoSpaceDN w:val="0"/>
        <w:adjustRightInd w:val="0"/>
        <w:spacing w:after="0" w:line="240" w:lineRule="auto"/>
        <w:rPr>
          <w:rFonts w:cstheme="minorHAnsi"/>
          <w:bCs/>
          <w:sz w:val="24"/>
          <w:szCs w:val="24"/>
        </w:rPr>
      </w:pPr>
      <w:r>
        <w:rPr>
          <w:rFonts w:cstheme="minorHAnsi"/>
          <w:bCs/>
          <w:sz w:val="24"/>
          <w:szCs w:val="24"/>
        </w:rPr>
        <w:t>Isolated c</w:t>
      </w:r>
      <w:r w:rsidR="001A161B">
        <w:rPr>
          <w:rFonts w:cstheme="minorHAnsi"/>
          <w:bCs/>
          <w:sz w:val="24"/>
          <w:szCs w:val="24"/>
        </w:rPr>
        <w:t>lubfoot, unilateral or bilateral</w:t>
      </w:r>
    </w:p>
    <w:p w14:paraId="35F1344D" w14:textId="10945E73" w:rsidR="009C52C2" w:rsidRDefault="009C52C2" w:rsidP="00D36079">
      <w:pPr>
        <w:pStyle w:val="ListParagraph"/>
        <w:numPr>
          <w:ilvl w:val="0"/>
          <w:numId w:val="41"/>
        </w:numPr>
        <w:autoSpaceDE w:val="0"/>
        <w:autoSpaceDN w:val="0"/>
        <w:adjustRightInd w:val="0"/>
        <w:spacing w:after="0" w:line="240" w:lineRule="auto"/>
        <w:rPr>
          <w:rFonts w:cstheme="minorHAnsi"/>
          <w:bCs/>
          <w:sz w:val="24"/>
          <w:szCs w:val="24"/>
        </w:rPr>
      </w:pPr>
      <w:r>
        <w:rPr>
          <w:rFonts w:cstheme="minorHAnsi"/>
          <w:bCs/>
          <w:sz w:val="24"/>
          <w:szCs w:val="24"/>
        </w:rPr>
        <w:t>Posturing of the limbs in the flexed position due to increased muscle or nerve tone (hypertonia)</w:t>
      </w:r>
    </w:p>
    <w:p w14:paraId="26F81D33" w14:textId="47088CE3" w:rsidR="001A161B" w:rsidRDefault="00F22F6D" w:rsidP="00D36079">
      <w:pPr>
        <w:pStyle w:val="ListParagraph"/>
        <w:numPr>
          <w:ilvl w:val="0"/>
          <w:numId w:val="41"/>
        </w:numPr>
        <w:autoSpaceDE w:val="0"/>
        <w:autoSpaceDN w:val="0"/>
        <w:adjustRightInd w:val="0"/>
        <w:spacing w:after="0" w:line="240" w:lineRule="auto"/>
        <w:rPr>
          <w:rFonts w:cstheme="minorHAnsi"/>
          <w:bCs/>
          <w:sz w:val="24"/>
          <w:szCs w:val="24"/>
        </w:rPr>
      </w:pPr>
      <w:r>
        <w:rPr>
          <w:rFonts w:cstheme="minorHAnsi"/>
          <w:bCs/>
          <w:sz w:val="24"/>
          <w:szCs w:val="24"/>
        </w:rPr>
        <w:t>Contractures associated with m</w:t>
      </w:r>
      <w:r w:rsidR="006B5581">
        <w:rPr>
          <w:rFonts w:cstheme="minorHAnsi"/>
          <w:bCs/>
          <w:sz w:val="24"/>
          <w:szCs w:val="24"/>
        </w:rPr>
        <w:t xml:space="preserve">usculoskeletal limb abnormalities </w:t>
      </w:r>
    </w:p>
    <w:p w14:paraId="3CA0D52B" w14:textId="2CEA71B2" w:rsidR="009A78BA" w:rsidRDefault="00F22F6D" w:rsidP="00D36079">
      <w:pPr>
        <w:pStyle w:val="ListParagraph"/>
        <w:numPr>
          <w:ilvl w:val="0"/>
          <w:numId w:val="41"/>
        </w:numPr>
        <w:autoSpaceDE w:val="0"/>
        <w:autoSpaceDN w:val="0"/>
        <w:adjustRightInd w:val="0"/>
        <w:spacing w:after="0" w:line="240" w:lineRule="auto"/>
        <w:rPr>
          <w:rFonts w:cstheme="minorHAnsi"/>
          <w:sz w:val="24"/>
          <w:szCs w:val="24"/>
        </w:rPr>
      </w:pPr>
      <w:r>
        <w:rPr>
          <w:rFonts w:cstheme="minorHAnsi"/>
          <w:sz w:val="24"/>
          <w:szCs w:val="24"/>
        </w:rPr>
        <w:t>Isolated c</w:t>
      </w:r>
      <w:r w:rsidR="009A78BA">
        <w:rPr>
          <w:rFonts w:cstheme="minorHAnsi"/>
          <w:sz w:val="24"/>
          <w:szCs w:val="24"/>
        </w:rPr>
        <w:t>lenched hand or fist</w:t>
      </w:r>
      <w:r>
        <w:rPr>
          <w:rFonts w:cstheme="minorHAnsi"/>
          <w:sz w:val="24"/>
          <w:szCs w:val="24"/>
        </w:rPr>
        <w:t>, unilateral or bilateral</w:t>
      </w:r>
    </w:p>
    <w:p w14:paraId="5A8D9245" w14:textId="5CA55766" w:rsidR="006B5579" w:rsidRDefault="006B5579" w:rsidP="00D36079">
      <w:pPr>
        <w:pStyle w:val="ListParagraph"/>
        <w:numPr>
          <w:ilvl w:val="0"/>
          <w:numId w:val="41"/>
        </w:numPr>
        <w:autoSpaceDE w:val="0"/>
        <w:autoSpaceDN w:val="0"/>
        <w:adjustRightInd w:val="0"/>
        <w:spacing w:after="0" w:line="240" w:lineRule="auto"/>
        <w:rPr>
          <w:rFonts w:cstheme="minorHAnsi"/>
          <w:sz w:val="24"/>
          <w:szCs w:val="24"/>
        </w:rPr>
      </w:pPr>
      <w:r>
        <w:rPr>
          <w:rFonts w:cstheme="minorHAnsi"/>
          <w:sz w:val="24"/>
          <w:szCs w:val="24"/>
        </w:rPr>
        <w:t>Contracture of a single major joint only</w:t>
      </w:r>
      <w:r w:rsidR="00F22F6D">
        <w:rPr>
          <w:rFonts w:cstheme="minorHAnsi"/>
          <w:sz w:val="24"/>
          <w:szCs w:val="24"/>
        </w:rPr>
        <w:t xml:space="preserve"> or of multiple major joints in the same area of the body (e.g., </w:t>
      </w:r>
      <w:r w:rsidR="003F60B8">
        <w:rPr>
          <w:rFonts w:cstheme="minorHAnsi"/>
          <w:sz w:val="24"/>
          <w:szCs w:val="24"/>
        </w:rPr>
        <w:t>contracture</w:t>
      </w:r>
      <w:r w:rsidR="00F22F6D">
        <w:rPr>
          <w:rFonts w:cstheme="minorHAnsi"/>
          <w:sz w:val="24"/>
          <w:szCs w:val="24"/>
        </w:rPr>
        <w:t xml:space="preserve"> of a wrist and elbow only)</w:t>
      </w:r>
    </w:p>
    <w:p w14:paraId="16B85020" w14:textId="77777777" w:rsidR="00E24F2F" w:rsidRPr="009C52C2" w:rsidRDefault="00E24F2F" w:rsidP="00E76C1C">
      <w:pPr>
        <w:autoSpaceDE w:val="0"/>
        <w:autoSpaceDN w:val="0"/>
        <w:adjustRightInd w:val="0"/>
        <w:spacing w:after="0" w:line="240" w:lineRule="auto"/>
        <w:rPr>
          <w:rFonts w:cstheme="minorHAnsi"/>
          <w:b/>
          <w:bCs/>
          <w:sz w:val="24"/>
          <w:szCs w:val="24"/>
        </w:rPr>
      </w:pPr>
    </w:p>
    <w:p w14:paraId="37E699D1" w14:textId="77777777" w:rsidR="00E24F2F" w:rsidRPr="009C52C2" w:rsidRDefault="00E24F2F" w:rsidP="00E76C1C">
      <w:pPr>
        <w:autoSpaceDE w:val="0"/>
        <w:autoSpaceDN w:val="0"/>
        <w:adjustRightInd w:val="0"/>
        <w:spacing w:after="0" w:line="240" w:lineRule="auto"/>
        <w:rPr>
          <w:rFonts w:cstheme="minorHAnsi"/>
          <w:b/>
          <w:bCs/>
          <w:sz w:val="24"/>
          <w:szCs w:val="24"/>
        </w:rPr>
      </w:pPr>
      <w:r w:rsidRPr="009C52C2">
        <w:rPr>
          <w:rFonts w:cstheme="minorHAnsi"/>
          <w:b/>
          <w:bCs/>
          <w:sz w:val="24"/>
          <w:szCs w:val="24"/>
        </w:rPr>
        <w:t>ICD-9-CM CODES (for case finding)</w:t>
      </w:r>
    </w:p>
    <w:p w14:paraId="400FDFB0" w14:textId="01F82C87" w:rsidR="0040341E" w:rsidRDefault="007C06A8" w:rsidP="00E76C1C">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ARTHROGRYPOSIS MULTIPLEX CONGENITA -- 7</w:t>
      </w:r>
      <w:r w:rsidR="00002C44">
        <w:rPr>
          <w:rFonts w:cstheme="minorHAnsi"/>
          <w:sz w:val="24"/>
          <w:szCs w:val="24"/>
        </w:rPr>
        <w:t>54.89</w:t>
      </w:r>
      <w:r w:rsidR="0040341E">
        <w:rPr>
          <w:rFonts w:cstheme="minorHAnsi"/>
          <w:sz w:val="24"/>
          <w:szCs w:val="24"/>
        </w:rPr>
        <w:t xml:space="preserve"> </w:t>
      </w:r>
    </w:p>
    <w:p w14:paraId="513C40A7" w14:textId="77777777" w:rsidR="00E24F2F" w:rsidRPr="009C52C2" w:rsidRDefault="00E24F2F" w:rsidP="00E76C1C">
      <w:pPr>
        <w:autoSpaceDE w:val="0"/>
        <w:autoSpaceDN w:val="0"/>
        <w:adjustRightInd w:val="0"/>
        <w:spacing w:after="0" w:line="240" w:lineRule="auto"/>
        <w:rPr>
          <w:rFonts w:cstheme="minorHAnsi"/>
          <w:b/>
          <w:sz w:val="24"/>
          <w:szCs w:val="24"/>
        </w:rPr>
      </w:pPr>
    </w:p>
    <w:p w14:paraId="0F89241B" w14:textId="77777777" w:rsidR="00E24F2F" w:rsidRPr="009C52C2" w:rsidRDefault="00E24F2F" w:rsidP="00E76C1C">
      <w:pPr>
        <w:autoSpaceDE w:val="0"/>
        <w:autoSpaceDN w:val="0"/>
        <w:adjustRightInd w:val="0"/>
        <w:spacing w:after="0" w:line="240" w:lineRule="auto"/>
        <w:rPr>
          <w:rFonts w:cstheme="minorHAnsi"/>
          <w:b/>
          <w:sz w:val="24"/>
          <w:szCs w:val="24"/>
        </w:rPr>
      </w:pPr>
      <w:r w:rsidRPr="009C52C2">
        <w:rPr>
          <w:rFonts w:cstheme="minorHAnsi"/>
          <w:b/>
          <w:sz w:val="24"/>
          <w:szCs w:val="24"/>
        </w:rPr>
        <w:t xml:space="preserve">ICD-10-CM CODES </w:t>
      </w:r>
      <w:r w:rsidRPr="009C52C2">
        <w:rPr>
          <w:rFonts w:cstheme="minorHAnsi"/>
          <w:b/>
          <w:bCs/>
          <w:sz w:val="24"/>
          <w:szCs w:val="24"/>
        </w:rPr>
        <w:t>(for case finding)</w:t>
      </w:r>
    </w:p>
    <w:p w14:paraId="43A03F95" w14:textId="5901F111" w:rsidR="00002C44" w:rsidRDefault="00FD32E7" w:rsidP="00E76C1C">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ARTHRO</w:t>
      </w:r>
      <w:r w:rsidR="000D55AC">
        <w:rPr>
          <w:rFonts w:cstheme="minorHAnsi"/>
          <w:sz w:val="24"/>
          <w:szCs w:val="24"/>
        </w:rPr>
        <w:t>G</w:t>
      </w:r>
      <w:r>
        <w:rPr>
          <w:rFonts w:cstheme="minorHAnsi"/>
          <w:sz w:val="24"/>
          <w:szCs w:val="24"/>
        </w:rPr>
        <w:t>RYPOSIS</w:t>
      </w:r>
      <w:r w:rsidR="007C06A8">
        <w:rPr>
          <w:rFonts w:cstheme="minorHAnsi"/>
          <w:sz w:val="24"/>
          <w:szCs w:val="24"/>
        </w:rPr>
        <w:t xml:space="preserve"> MULTIPLEX CONGENITA -- </w:t>
      </w:r>
      <w:r w:rsidR="00002C44">
        <w:rPr>
          <w:rFonts w:cstheme="minorHAnsi"/>
          <w:sz w:val="24"/>
          <w:szCs w:val="24"/>
        </w:rPr>
        <w:t>Q74.3</w:t>
      </w:r>
    </w:p>
    <w:p w14:paraId="65392E36" w14:textId="7ACD107D" w:rsidR="00DF6F46" w:rsidRDefault="00DF6F46" w:rsidP="00DF6F46">
      <w:pPr>
        <w:autoSpaceDE w:val="0"/>
        <w:autoSpaceDN w:val="0"/>
        <w:adjustRightInd w:val="0"/>
        <w:spacing w:after="0" w:line="240" w:lineRule="auto"/>
        <w:rPr>
          <w:rFonts w:cstheme="minorHAnsi"/>
          <w:sz w:val="24"/>
          <w:szCs w:val="24"/>
        </w:rPr>
      </w:pPr>
    </w:p>
    <w:p w14:paraId="27FE97D4" w14:textId="66EA681A" w:rsidR="00DF6F46" w:rsidRPr="00DF6F46" w:rsidRDefault="00DF6F46" w:rsidP="00DF6F46">
      <w:pPr>
        <w:autoSpaceDE w:val="0"/>
        <w:autoSpaceDN w:val="0"/>
        <w:adjustRightInd w:val="0"/>
        <w:spacing w:after="0" w:line="240" w:lineRule="auto"/>
        <w:rPr>
          <w:rFonts w:cstheme="minorHAnsi"/>
          <w:sz w:val="24"/>
          <w:szCs w:val="24"/>
        </w:rPr>
      </w:pPr>
      <w:r w:rsidRPr="00002C44">
        <w:rPr>
          <w:rFonts w:cstheme="minorHAnsi"/>
          <w:b/>
          <w:sz w:val="24"/>
          <w:szCs w:val="24"/>
        </w:rPr>
        <w:t xml:space="preserve">CBDRP CODES </w:t>
      </w:r>
      <w:r w:rsidRPr="00002C44">
        <w:rPr>
          <w:rFonts w:cs="Arial"/>
          <w:b/>
          <w:bCs/>
          <w:color w:val="000000"/>
          <w:sz w:val="24"/>
          <w:szCs w:val="24"/>
        </w:rPr>
        <w:t>(for eligible defects</w:t>
      </w:r>
      <w:r>
        <w:rPr>
          <w:rFonts w:cs="Arial"/>
          <w:b/>
          <w:bCs/>
          <w:color w:val="000000"/>
          <w:sz w:val="24"/>
          <w:szCs w:val="24"/>
        </w:rPr>
        <w:t>)</w:t>
      </w:r>
    </w:p>
    <w:p w14:paraId="3A89F650" w14:textId="5DFA4515" w:rsidR="00DF6F46" w:rsidRDefault="00DF6F46" w:rsidP="00E76C1C">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755800: Arthrogryposis multiplex congenita</w:t>
      </w:r>
    </w:p>
    <w:p w14:paraId="3DB0E7B2" w14:textId="77777777" w:rsidR="00E24F2F" w:rsidRPr="00002C44" w:rsidRDefault="00E24F2F" w:rsidP="00E76C1C">
      <w:pPr>
        <w:autoSpaceDE w:val="0"/>
        <w:autoSpaceDN w:val="0"/>
        <w:adjustRightInd w:val="0"/>
        <w:spacing w:after="0" w:line="240" w:lineRule="auto"/>
        <w:rPr>
          <w:rFonts w:cstheme="minorHAnsi"/>
          <w:b/>
          <w:sz w:val="24"/>
          <w:szCs w:val="24"/>
        </w:rPr>
      </w:pPr>
    </w:p>
    <w:p w14:paraId="33426028" w14:textId="7F7A7714" w:rsidR="00DF6F46" w:rsidRDefault="00DF6F46">
      <w:pPr>
        <w:rPr>
          <w:rFonts w:eastAsiaTheme="majorEastAsia" w:cstheme="majorBidi"/>
          <w:b/>
          <w:bCs/>
          <w:color w:val="365F91" w:themeColor="accent1" w:themeShade="BF"/>
          <w:sz w:val="28"/>
          <w:szCs w:val="28"/>
        </w:rPr>
      </w:pPr>
      <w:r>
        <w:rPr>
          <w:rFonts w:eastAsiaTheme="majorEastAsia" w:cstheme="majorBidi"/>
          <w:b/>
          <w:bCs/>
          <w:color w:val="365F91" w:themeColor="accent1" w:themeShade="BF"/>
          <w:sz w:val="28"/>
          <w:szCs w:val="28"/>
        </w:rPr>
        <w:br w:type="page"/>
      </w:r>
    </w:p>
    <w:p w14:paraId="6F7AE8FA" w14:textId="65797E21" w:rsidR="00D31E40" w:rsidRDefault="00D31E40" w:rsidP="00E76C1C">
      <w:pPr>
        <w:pStyle w:val="Heading1"/>
        <w:spacing w:before="0" w:line="240" w:lineRule="auto"/>
        <w:rPr>
          <w:rFonts w:asciiTheme="minorHAnsi" w:hAnsiTheme="minorHAnsi"/>
        </w:rPr>
      </w:pPr>
      <w:bookmarkStart w:id="17" w:name="_Toc16586135"/>
      <w:r>
        <w:rPr>
          <w:rFonts w:asciiTheme="minorHAnsi" w:hAnsiTheme="minorHAnsi"/>
        </w:rPr>
        <w:t>Heterotaxy (Exclusion)</w:t>
      </w:r>
      <w:bookmarkEnd w:id="17"/>
    </w:p>
    <w:p w14:paraId="5948C29E" w14:textId="77777777" w:rsidR="00D31E40" w:rsidRPr="00E263A0" w:rsidRDefault="00D31E40" w:rsidP="00E76C1C">
      <w:pPr>
        <w:spacing w:after="0" w:line="240" w:lineRule="auto"/>
        <w:rPr>
          <w:sz w:val="24"/>
          <w:szCs w:val="24"/>
        </w:rPr>
      </w:pPr>
    </w:p>
    <w:p w14:paraId="75AAB134" w14:textId="486B5AB2" w:rsidR="00D31E40" w:rsidRPr="0070365E" w:rsidRDefault="001715B3" w:rsidP="00E76C1C">
      <w:pPr>
        <w:spacing w:after="0" w:line="240" w:lineRule="auto"/>
        <w:rPr>
          <w:sz w:val="24"/>
          <w:szCs w:val="24"/>
        </w:rPr>
      </w:pPr>
      <w:r>
        <w:rPr>
          <w:sz w:val="24"/>
          <w:szCs w:val="24"/>
        </w:rPr>
        <w:t>If a case has an eligible heart defect but also meets the criteria for h</w:t>
      </w:r>
      <w:r w:rsidR="00D31E40" w:rsidRPr="00F15EFE">
        <w:rPr>
          <w:sz w:val="24"/>
          <w:szCs w:val="24"/>
        </w:rPr>
        <w:t>eterotaxy</w:t>
      </w:r>
      <w:r>
        <w:rPr>
          <w:sz w:val="24"/>
          <w:szCs w:val="24"/>
        </w:rPr>
        <w:t xml:space="preserve"> as </w:t>
      </w:r>
      <w:r w:rsidRPr="00354AE3">
        <w:rPr>
          <w:sz w:val="24"/>
          <w:szCs w:val="24"/>
        </w:rPr>
        <w:t xml:space="preserve">defined </w:t>
      </w:r>
      <w:r>
        <w:rPr>
          <w:sz w:val="24"/>
          <w:szCs w:val="24"/>
        </w:rPr>
        <w:t xml:space="preserve">below </w:t>
      </w:r>
      <w:r w:rsidRPr="00354AE3">
        <w:rPr>
          <w:sz w:val="24"/>
          <w:szCs w:val="24"/>
        </w:rPr>
        <w:t>by Lin, et al., Am J Med Genet Part A. 2014</w:t>
      </w:r>
      <w:r w:rsidRPr="00971D87">
        <w:rPr>
          <w:sz w:val="24"/>
          <w:szCs w:val="24"/>
        </w:rPr>
        <w:t>;</w:t>
      </w:r>
      <w:r w:rsidRPr="000B4AB9">
        <w:rPr>
          <w:sz w:val="24"/>
          <w:szCs w:val="24"/>
        </w:rPr>
        <w:t>164A:2581–2591</w:t>
      </w:r>
      <w:r>
        <w:rPr>
          <w:sz w:val="24"/>
          <w:szCs w:val="24"/>
        </w:rPr>
        <w:t>, the case is excluded from BD-STEPS II. I</w:t>
      </w:r>
      <w:r w:rsidR="00D31E40" w:rsidRPr="00881EFE">
        <w:rPr>
          <w:sz w:val="24"/>
          <w:szCs w:val="24"/>
        </w:rPr>
        <w:t xml:space="preserve">f </w:t>
      </w:r>
      <w:r>
        <w:rPr>
          <w:sz w:val="24"/>
          <w:szCs w:val="24"/>
        </w:rPr>
        <w:t xml:space="preserve">a </w:t>
      </w:r>
      <w:r w:rsidR="00D31E40" w:rsidRPr="00881EFE">
        <w:rPr>
          <w:sz w:val="24"/>
          <w:szCs w:val="24"/>
        </w:rPr>
        <w:t xml:space="preserve">case </w:t>
      </w:r>
      <w:r>
        <w:rPr>
          <w:sz w:val="24"/>
          <w:szCs w:val="24"/>
        </w:rPr>
        <w:t xml:space="preserve">has an eligible heart defect but </w:t>
      </w:r>
      <w:r w:rsidR="00D31E40" w:rsidRPr="00881EFE">
        <w:rPr>
          <w:sz w:val="24"/>
          <w:szCs w:val="24"/>
        </w:rPr>
        <w:t>does not meet the criteria below</w:t>
      </w:r>
      <w:r w:rsidR="00D31E40" w:rsidRPr="00002C44">
        <w:rPr>
          <w:sz w:val="24"/>
          <w:szCs w:val="24"/>
        </w:rPr>
        <w:t>, t</w:t>
      </w:r>
      <w:r w:rsidR="00D31E40" w:rsidRPr="009C52C2">
        <w:rPr>
          <w:sz w:val="24"/>
          <w:szCs w:val="24"/>
        </w:rPr>
        <w:t xml:space="preserve">he </w:t>
      </w:r>
      <w:r>
        <w:rPr>
          <w:sz w:val="24"/>
          <w:szCs w:val="24"/>
        </w:rPr>
        <w:t xml:space="preserve">case is </w:t>
      </w:r>
      <w:r w:rsidR="00D31E40" w:rsidRPr="009C52C2">
        <w:rPr>
          <w:sz w:val="24"/>
          <w:szCs w:val="24"/>
        </w:rPr>
        <w:t>included</w:t>
      </w:r>
      <w:r>
        <w:rPr>
          <w:sz w:val="24"/>
          <w:szCs w:val="24"/>
        </w:rPr>
        <w:t xml:space="preserve"> </w:t>
      </w:r>
      <w:r w:rsidR="00D31E40" w:rsidRPr="009C52C2">
        <w:rPr>
          <w:sz w:val="24"/>
          <w:szCs w:val="24"/>
        </w:rPr>
        <w:t>in BD-STEPS</w:t>
      </w:r>
      <w:r>
        <w:rPr>
          <w:sz w:val="24"/>
          <w:szCs w:val="24"/>
        </w:rPr>
        <w:t xml:space="preserve"> regardless of whether there is mention of heterotaxy</w:t>
      </w:r>
      <w:r w:rsidR="00877F8E">
        <w:rPr>
          <w:sz w:val="24"/>
          <w:szCs w:val="24"/>
        </w:rPr>
        <w:t xml:space="preserve">, isomerism, situs abnormality, </w:t>
      </w:r>
      <w:r>
        <w:rPr>
          <w:sz w:val="24"/>
          <w:szCs w:val="24"/>
        </w:rPr>
        <w:t>or laterality defect in the medical record</w:t>
      </w:r>
      <w:r w:rsidR="00D31E40" w:rsidRPr="009C52C2">
        <w:rPr>
          <w:sz w:val="24"/>
          <w:szCs w:val="24"/>
        </w:rPr>
        <w:t>.</w:t>
      </w:r>
    </w:p>
    <w:p w14:paraId="305D1A58" w14:textId="77777777" w:rsidR="00D31E40" w:rsidRPr="00BA0AB8" w:rsidRDefault="00D31E40" w:rsidP="00E76C1C">
      <w:pPr>
        <w:spacing w:after="0" w:line="240" w:lineRule="auto"/>
        <w:rPr>
          <w:sz w:val="24"/>
          <w:szCs w:val="24"/>
        </w:rPr>
      </w:pPr>
      <w:r w:rsidRPr="00BA0AB8">
        <w:rPr>
          <w:sz w:val="24"/>
          <w:szCs w:val="24"/>
        </w:rPr>
        <w:t xml:space="preserve"> </w:t>
      </w:r>
    </w:p>
    <w:p w14:paraId="7EC85E95" w14:textId="77777777" w:rsidR="00D31E40" w:rsidRPr="00BA0AB8" w:rsidRDefault="00D31E40" w:rsidP="00E76C1C">
      <w:pPr>
        <w:spacing w:after="0" w:line="240" w:lineRule="auto"/>
        <w:rPr>
          <w:sz w:val="24"/>
          <w:szCs w:val="24"/>
        </w:rPr>
      </w:pPr>
      <w:r w:rsidRPr="00BA0AB8">
        <w:rPr>
          <w:sz w:val="24"/>
          <w:szCs w:val="24"/>
        </w:rPr>
        <w:t xml:space="preserve">Classification of heterotaxy requires at least 3 of the following features selected from groups 1-8: </w:t>
      </w:r>
    </w:p>
    <w:p w14:paraId="67E1784E" w14:textId="77777777" w:rsidR="00D31E40" w:rsidRPr="00BA0AB8" w:rsidRDefault="00D31E40" w:rsidP="00D36079">
      <w:pPr>
        <w:pStyle w:val="ListParagraph"/>
        <w:numPr>
          <w:ilvl w:val="0"/>
          <w:numId w:val="28"/>
        </w:numPr>
        <w:spacing w:after="0" w:line="240" w:lineRule="auto"/>
        <w:rPr>
          <w:sz w:val="24"/>
          <w:szCs w:val="24"/>
        </w:rPr>
      </w:pPr>
      <w:r w:rsidRPr="00BA0AB8">
        <w:rPr>
          <w:sz w:val="24"/>
          <w:szCs w:val="24"/>
        </w:rPr>
        <w:t>Characteristic congenital heart defects</w:t>
      </w:r>
    </w:p>
    <w:p w14:paraId="4FD1440B" w14:textId="77777777" w:rsidR="00D31E40" w:rsidRPr="00BA0AB8" w:rsidRDefault="00D31E40" w:rsidP="00D36079">
      <w:pPr>
        <w:pStyle w:val="ListParagraph"/>
        <w:numPr>
          <w:ilvl w:val="1"/>
          <w:numId w:val="28"/>
        </w:numPr>
        <w:spacing w:after="0" w:line="240" w:lineRule="auto"/>
        <w:rPr>
          <w:sz w:val="24"/>
          <w:szCs w:val="24"/>
        </w:rPr>
      </w:pPr>
      <w:r w:rsidRPr="00BA0AB8">
        <w:rPr>
          <w:sz w:val="24"/>
          <w:szCs w:val="24"/>
        </w:rPr>
        <w:t>Pulmonary venous anomalies</w:t>
      </w:r>
    </w:p>
    <w:p w14:paraId="2A2C2F91" w14:textId="77777777" w:rsidR="00D31E40" w:rsidRPr="00BA0AB8" w:rsidRDefault="00D31E40" w:rsidP="00D36079">
      <w:pPr>
        <w:pStyle w:val="ListParagraph"/>
        <w:numPr>
          <w:ilvl w:val="2"/>
          <w:numId w:val="28"/>
        </w:numPr>
        <w:spacing w:after="0" w:line="240" w:lineRule="auto"/>
        <w:rPr>
          <w:sz w:val="24"/>
          <w:szCs w:val="24"/>
        </w:rPr>
      </w:pPr>
      <w:r w:rsidRPr="00BA0AB8">
        <w:rPr>
          <w:sz w:val="24"/>
          <w:szCs w:val="24"/>
        </w:rPr>
        <w:t>Totally anomalous pulmonary venous connection or drainage</w:t>
      </w:r>
    </w:p>
    <w:p w14:paraId="7C2991C8" w14:textId="17CBF3C7" w:rsidR="00D31E40" w:rsidRPr="00BA0AB8" w:rsidRDefault="00D31E40" w:rsidP="00D36079">
      <w:pPr>
        <w:pStyle w:val="ListParagraph"/>
        <w:numPr>
          <w:ilvl w:val="2"/>
          <w:numId w:val="28"/>
        </w:numPr>
        <w:spacing w:after="0" w:line="240" w:lineRule="auto"/>
        <w:rPr>
          <w:sz w:val="24"/>
          <w:szCs w:val="24"/>
        </w:rPr>
      </w:pPr>
      <w:r w:rsidRPr="00BA0AB8">
        <w:rPr>
          <w:sz w:val="24"/>
          <w:szCs w:val="24"/>
        </w:rPr>
        <w:t>Partially anomalous pulmonary venous connection or drainage</w:t>
      </w:r>
    </w:p>
    <w:p w14:paraId="61CAAA21" w14:textId="77777777" w:rsidR="00D31E40" w:rsidRPr="00BA0AB8" w:rsidRDefault="00D31E40" w:rsidP="00D36079">
      <w:pPr>
        <w:pStyle w:val="ListParagraph"/>
        <w:numPr>
          <w:ilvl w:val="1"/>
          <w:numId w:val="28"/>
        </w:numPr>
        <w:spacing w:after="0" w:line="240" w:lineRule="auto"/>
        <w:rPr>
          <w:sz w:val="24"/>
          <w:szCs w:val="24"/>
        </w:rPr>
      </w:pPr>
      <w:r w:rsidRPr="00BA0AB8">
        <w:rPr>
          <w:sz w:val="24"/>
          <w:szCs w:val="24"/>
        </w:rPr>
        <w:t>Atrial anomalies</w:t>
      </w:r>
    </w:p>
    <w:p w14:paraId="36ED9339" w14:textId="77777777" w:rsidR="00D31E40" w:rsidRPr="00BA0AB8" w:rsidRDefault="00D31E40" w:rsidP="00D36079">
      <w:pPr>
        <w:pStyle w:val="ListParagraph"/>
        <w:numPr>
          <w:ilvl w:val="2"/>
          <w:numId w:val="28"/>
        </w:numPr>
        <w:spacing w:after="0" w:line="240" w:lineRule="auto"/>
        <w:rPr>
          <w:sz w:val="24"/>
          <w:szCs w:val="24"/>
        </w:rPr>
      </w:pPr>
      <w:r w:rsidRPr="00BA0AB8">
        <w:rPr>
          <w:sz w:val="24"/>
          <w:szCs w:val="24"/>
        </w:rPr>
        <w:t>Atrial situs ambiguous or situs inversus</w:t>
      </w:r>
    </w:p>
    <w:p w14:paraId="5335C660" w14:textId="77777777" w:rsidR="00D31E40" w:rsidRPr="00BA0AB8" w:rsidRDefault="00D31E40" w:rsidP="00D36079">
      <w:pPr>
        <w:pStyle w:val="ListParagraph"/>
        <w:numPr>
          <w:ilvl w:val="2"/>
          <w:numId w:val="28"/>
        </w:numPr>
        <w:spacing w:after="0" w:line="240" w:lineRule="auto"/>
        <w:rPr>
          <w:sz w:val="24"/>
          <w:szCs w:val="24"/>
        </w:rPr>
      </w:pPr>
      <w:r w:rsidRPr="00BA0AB8">
        <w:rPr>
          <w:sz w:val="24"/>
          <w:szCs w:val="24"/>
        </w:rPr>
        <w:t>Common atrium</w:t>
      </w:r>
    </w:p>
    <w:p w14:paraId="51083474" w14:textId="77777777" w:rsidR="00D31E40" w:rsidRPr="00E86892" w:rsidRDefault="00D31E40" w:rsidP="00D36079">
      <w:pPr>
        <w:pStyle w:val="ListParagraph"/>
        <w:numPr>
          <w:ilvl w:val="1"/>
          <w:numId w:val="28"/>
        </w:numPr>
        <w:spacing w:after="0" w:line="240" w:lineRule="auto"/>
        <w:rPr>
          <w:sz w:val="24"/>
          <w:szCs w:val="24"/>
        </w:rPr>
      </w:pPr>
      <w:r w:rsidRPr="00BA0AB8">
        <w:rPr>
          <w:sz w:val="24"/>
          <w:szCs w:val="24"/>
        </w:rPr>
        <w:t xml:space="preserve">Common atrioventricular canal or atrioventricular </w:t>
      </w:r>
      <w:r w:rsidRPr="00E86892">
        <w:rPr>
          <w:sz w:val="24"/>
          <w:szCs w:val="24"/>
        </w:rPr>
        <w:t>septal defects</w:t>
      </w:r>
    </w:p>
    <w:p w14:paraId="42D12F57" w14:textId="77777777" w:rsidR="00D31E40" w:rsidRPr="00E86892" w:rsidRDefault="00D31E40" w:rsidP="00D36079">
      <w:pPr>
        <w:pStyle w:val="ListParagraph"/>
        <w:numPr>
          <w:ilvl w:val="2"/>
          <w:numId w:val="28"/>
        </w:numPr>
        <w:spacing w:after="0" w:line="240" w:lineRule="auto"/>
        <w:rPr>
          <w:sz w:val="24"/>
          <w:szCs w:val="24"/>
        </w:rPr>
      </w:pPr>
      <w:r w:rsidRPr="00E86892">
        <w:rPr>
          <w:sz w:val="24"/>
          <w:szCs w:val="24"/>
        </w:rPr>
        <w:t>Complete atrioventricular canal defect</w:t>
      </w:r>
    </w:p>
    <w:p w14:paraId="6E11F757"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Partial atrioventricular canal defect</w:t>
      </w:r>
    </w:p>
    <w:p w14:paraId="424AC389"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 xml:space="preserve">Transitional atrioventricular canal defect </w:t>
      </w:r>
    </w:p>
    <w:p w14:paraId="493C2D38"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Ventricular abnormalities</w:t>
      </w:r>
    </w:p>
    <w:p w14:paraId="249F9E01"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 xml:space="preserve">Hypoplastic or single left ventricle </w:t>
      </w:r>
    </w:p>
    <w:p w14:paraId="1A7D4BFB"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Hypoplastic or single right ventricle</w:t>
      </w:r>
    </w:p>
    <w:p w14:paraId="53D897D3"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Ventricular malposition (e.g., L-loop, superior-inferior, criss-cross)</w:t>
      </w:r>
    </w:p>
    <w:p w14:paraId="374569F9"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Ventriculo arterial alignment abnormalities</w:t>
      </w:r>
    </w:p>
    <w:p w14:paraId="7CFF33A5"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Double-outlet ventricle</w:t>
      </w:r>
    </w:p>
    <w:p w14:paraId="656D3800"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D-loop transposition of great arteries</w:t>
      </w:r>
    </w:p>
    <w:p w14:paraId="2A0A49F8"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L-loop transposition of great arteries</w:t>
      </w:r>
    </w:p>
    <w:p w14:paraId="67C46D22"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Truncus arteriosus</w:t>
      </w:r>
    </w:p>
    <w:p w14:paraId="759B9A79"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Tetralogy of Fallot (including TOF/PS, TOF/PA, and TOF/APV)</w:t>
      </w:r>
    </w:p>
    <w:p w14:paraId="6D820E16"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Ventricular outflow abnormalities</w:t>
      </w:r>
    </w:p>
    <w:p w14:paraId="31636531"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Subvalvular or valvar pulmonary stenosis</w:t>
      </w:r>
    </w:p>
    <w:p w14:paraId="4D2DE4BD"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Pulmonary atresia with intact ventricular septum</w:t>
      </w:r>
    </w:p>
    <w:p w14:paraId="74ACFBA0"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Pulmonary atresia with ventricular septal defect (not TOF-type)</w:t>
      </w:r>
    </w:p>
    <w:p w14:paraId="2B3E2894"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Subvalvar or valvar aortic stenosis</w:t>
      </w:r>
    </w:p>
    <w:p w14:paraId="0AA78E8F" w14:textId="5ABEA24D" w:rsidR="00D31E40" w:rsidRPr="00F15EFE" w:rsidRDefault="00D31E40" w:rsidP="00D36079">
      <w:pPr>
        <w:pStyle w:val="ListParagraph"/>
        <w:numPr>
          <w:ilvl w:val="2"/>
          <w:numId w:val="28"/>
        </w:numPr>
        <w:spacing w:after="0" w:line="240" w:lineRule="auto"/>
        <w:rPr>
          <w:sz w:val="24"/>
          <w:szCs w:val="24"/>
        </w:rPr>
      </w:pPr>
      <w:r w:rsidRPr="00F15EFE">
        <w:rPr>
          <w:sz w:val="24"/>
          <w:szCs w:val="24"/>
        </w:rPr>
        <w:t>Coarctation of the ao</w:t>
      </w:r>
      <w:r w:rsidR="00485F20">
        <w:rPr>
          <w:sz w:val="24"/>
          <w:szCs w:val="24"/>
        </w:rPr>
        <w:t>rt</w:t>
      </w:r>
      <w:r w:rsidRPr="00F15EFE">
        <w:rPr>
          <w:sz w:val="24"/>
          <w:szCs w:val="24"/>
        </w:rPr>
        <w:t>a</w:t>
      </w:r>
    </w:p>
    <w:p w14:paraId="5914C0CA" w14:textId="77777777" w:rsidR="00D31E40" w:rsidRPr="00F15EFE" w:rsidRDefault="00D31E40" w:rsidP="00E76C1C">
      <w:pPr>
        <w:spacing w:after="0" w:line="240" w:lineRule="auto"/>
        <w:ind w:left="1980"/>
        <w:rPr>
          <w:sz w:val="24"/>
          <w:szCs w:val="24"/>
        </w:rPr>
      </w:pPr>
    </w:p>
    <w:p w14:paraId="0C34F21B" w14:textId="77777777" w:rsidR="00D31E40" w:rsidRPr="00F15EFE" w:rsidRDefault="00D31E40" w:rsidP="00D36079">
      <w:pPr>
        <w:pStyle w:val="ListParagraph"/>
        <w:numPr>
          <w:ilvl w:val="0"/>
          <w:numId w:val="28"/>
        </w:numPr>
        <w:spacing w:after="0" w:line="240" w:lineRule="auto"/>
        <w:rPr>
          <w:sz w:val="24"/>
          <w:szCs w:val="24"/>
        </w:rPr>
      </w:pPr>
      <w:r w:rsidRPr="00F15EFE">
        <w:rPr>
          <w:sz w:val="24"/>
          <w:szCs w:val="24"/>
        </w:rPr>
        <w:t>Biliary atresia</w:t>
      </w:r>
    </w:p>
    <w:p w14:paraId="6638BEC9" w14:textId="77777777" w:rsidR="00D31E40" w:rsidRPr="00F15EFE" w:rsidRDefault="00D31E40" w:rsidP="00E76C1C">
      <w:pPr>
        <w:spacing w:after="0" w:line="240" w:lineRule="auto"/>
        <w:ind w:left="360"/>
        <w:rPr>
          <w:sz w:val="24"/>
          <w:szCs w:val="24"/>
        </w:rPr>
      </w:pPr>
    </w:p>
    <w:p w14:paraId="29FC2214" w14:textId="04FC99CB" w:rsidR="00D31E40" w:rsidRPr="00F15EFE" w:rsidRDefault="00D31E40" w:rsidP="00D36079">
      <w:pPr>
        <w:pStyle w:val="ListParagraph"/>
        <w:numPr>
          <w:ilvl w:val="0"/>
          <w:numId w:val="28"/>
        </w:numPr>
        <w:spacing w:after="0" w:line="240" w:lineRule="auto"/>
        <w:rPr>
          <w:sz w:val="24"/>
          <w:szCs w:val="24"/>
        </w:rPr>
      </w:pPr>
      <w:r w:rsidRPr="00F15EFE">
        <w:rPr>
          <w:sz w:val="24"/>
          <w:szCs w:val="24"/>
        </w:rPr>
        <w:t>Abdominal s</w:t>
      </w:r>
      <w:r w:rsidR="00485F20">
        <w:rPr>
          <w:sz w:val="24"/>
          <w:szCs w:val="24"/>
        </w:rPr>
        <w:t>i</w:t>
      </w:r>
      <w:r w:rsidRPr="00F15EFE">
        <w:rPr>
          <w:sz w:val="24"/>
          <w:szCs w:val="24"/>
        </w:rPr>
        <w:t>tus abnormality</w:t>
      </w:r>
    </w:p>
    <w:p w14:paraId="48B412CF"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Abdominal situs inversus</w:t>
      </w:r>
    </w:p>
    <w:p w14:paraId="3F427C38"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Situs ambiguous (midline or transverse liver, midline aorta, ipsilateral aorta and inferior vena cava)</w:t>
      </w:r>
    </w:p>
    <w:p w14:paraId="74A45532" w14:textId="77777777" w:rsidR="00D31E40" w:rsidRPr="00F15EFE" w:rsidRDefault="00D31E40" w:rsidP="00E76C1C">
      <w:pPr>
        <w:spacing w:after="0" w:line="240" w:lineRule="auto"/>
        <w:ind w:left="1080"/>
        <w:rPr>
          <w:sz w:val="24"/>
          <w:szCs w:val="24"/>
        </w:rPr>
      </w:pPr>
    </w:p>
    <w:p w14:paraId="5F654BBC" w14:textId="77777777" w:rsidR="00D31E40" w:rsidRPr="00F15EFE" w:rsidRDefault="00D31E40" w:rsidP="00D36079">
      <w:pPr>
        <w:pStyle w:val="ListParagraph"/>
        <w:numPr>
          <w:ilvl w:val="0"/>
          <w:numId w:val="28"/>
        </w:numPr>
        <w:spacing w:after="0" w:line="240" w:lineRule="auto"/>
        <w:rPr>
          <w:sz w:val="24"/>
          <w:szCs w:val="24"/>
        </w:rPr>
      </w:pPr>
      <w:r w:rsidRPr="00F15EFE">
        <w:rPr>
          <w:sz w:val="24"/>
          <w:szCs w:val="24"/>
        </w:rPr>
        <w:t>Spleen abnormality (confirmed by imaging, autopsy, or by Howell-Jolly bodies)</w:t>
      </w:r>
    </w:p>
    <w:p w14:paraId="4C174CC7"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Asplenia</w:t>
      </w:r>
    </w:p>
    <w:p w14:paraId="34E95432"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Polysplenia</w:t>
      </w:r>
    </w:p>
    <w:p w14:paraId="764FDD33"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Single right-sided spleen</w:t>
      </w:r>
    </w:p>
    <w:p w14:paraId="70E5E1F7" w14:textId="77777777" w:rsidR="00D31E40" w:rsidRPr="00F15EFE" w:rsidRDefault="00D31E40" w:rsidP="00E76C1C">
      <w:pPr>
        <w:spacing w:after="0" w:line="240" w:lineRule="auto"/>
        <w:ind w:left="1080"/>
        <w:rPr>
          <w:sz w:val="24"/>
          <w:szCs w:val="24"/>
        </w:rPr>
      </w:pPr>
    </w:p>
    <w:p w14:paraId="3E1AA50F" w14:textId="77777777" w:rsidR="00D31E40" w:rsidRPr="00F15EFE" w:rsidRDefault="00D31E40" w:rsidP="00D36079">
      <w:pPr>
        <w:pStyle w:val="ListParagraph"/>
        <w:numPr>
          <w:ilvl w:val="0"/>
          <w:numId w:val="28"/>
        </w:numPr>
        <w:spacing w:after="0" w:line="240" w:lineRule="auto"/>
        <w:rPr>
          <w:sz w:val="24"/>
          <w:szCs w:val="24"/>
        </w:rPr>
      </w:pPr>
      <w:r w:rsidRPr="00F15EFE">
        <w:rPr>
          <w:sz w:val="24"/>
          <w:szCs w:val="24"/>
        </w:rPr>
        <w:t>Isomerism of bronchi</w:t>
      </w:r>
    </w:p>
    <w:p w14:paraId="1F3B12AF"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Bilateral left bronchial morphology</w:t>
      </w:r>
    </w:p>
    <w:p w14:paraId="38487C12"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Bilateral right bronchial morphology</w:t>
      </w:r>
    </w:p>
    <w:p w14:paraId="4FCC96BB" w14:textId="77777777" w:rsidR="00D31E40" w:rsidRPr="00F15EFE" w:rsidRDefault="00D31E40" w:rsidP="00E76C1C">
      <w:pPr>
        <w:spacing w:after="0" w:line="240" w:lineRule="auto"/>
        <w:ind w:left="1080"/>
        <w:rPr>
          <w:sz w:val="24"/>
          <w:szCs w:val="24"/>
        </w:rPr>
      </w:pPr>
    </w:p>
    <w:p w14:paraId="76BF55C1" w14:textId="77777777" w:rsidR="00D31E40" w:rsidRPr="00F15EFE" w:rsidRDefault="00D31E40" w:rsidP="00D36079">
      <w:pPr>
        <w:pStyle w:val="ListParagraph"/>
        <w:numPr>
          <w:ilvl w:val="0"/>
          <w:numId w:val="28"/>
        </w:numPr>
        <w:spacing w:after="0" w:line="240" w:lineRule="auto"/>
        <w:rPr>
          <w:sz w:val="24"/>
          <w:szCs w:val="24"/>
        </w:rPr>
      </w:pPr>
      <w:r w:rsidRPr="00F15EFE">
        <w:rPr>
          <w:sz w:val="24"/>
          <w:szCs w:val="24"/>
        </w:rPr>
        <w:t>Isomerism of the lungs</w:t>
      </w:r>
    </w:p>
    <w:p w14:paraId="2549B471"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Bilateral two lobes (left-sidedness)</w:t>
      </w:r>
    </w:p>
    <w:p w14:paraId="179C191D"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Bilateral three lobes (right-sidedness)</w:t>
      </w:r>
    </w:p>
    <w:p w14:paraId="5A7C1AA4" w14:textId="77777777" w:rsidR="00D31E40" w:rsidRPr="00F15EFE" w:rsidRDefault="00D31E40" w:rsidP="00E76C1C">
      <w:pPr>
        <w:spacing w:after="0" w:line="240" w:lineRule="auto"/>
        <w:ind w:left="1080"/>
        <w:rPr>
          <w:sz w:val="24"/>
          <w:szCs w:val="24"/>
        </w:rPr>
      </w:pPr>
    </w:p>
    <w:p w14:paraId="6616ECC1" w14:textId="77777777" w:rsidR="00D31E40" w:rsidRPr="00F15EFE" w:rsidRDefault="00D31E40" w:rsidP="00D36079">
      <w:pPr>
        <w:pStyle w:val="ListParagraph"/>
        <w:numPr>
          <w:ilvl w:val="0"/>
          <w:numId w:val="28"/>
        </w:numPr>
        <w:spacing w:after="0" w:line="240" w:lineRule="auto"/>
        <w:rPr>
          <w:sz w:val="24"/>
          <w:szCs w:val="24"/>
        </w:rPr>
      </w:pPr>
      <w:r w:rsidRPr="00F15EFE">
        <w:rPr>
          <w:sz w:val="24"/>
          <w:szCs w:val="24"/>
        </w:rPr>
        <w:t>Similar morphology of the atria appendages (“isomerism”)</w:t>
      </w:r>
    </w:p>
    <w:p w14:paraId="18858687" w14:textId="77777777" w:rsidR="00D31E40" w:rsidRPr="00F15EFE" w:rsidRDefault="00D31E40" w:rsidP="00E76C1C">
      <w:pPr>
        <w:spacing w:after="0" w:line="240" w:lineRule="auto"/>
        <w:ind w:left="360"/>
        <w:rPr>
          <w:sz w:val="24"/>
          <w:szCs w:val="24"/>
        </w:rPr>
      </w:pPr>
    </w:p>
    <w:p w14:paraId="5586976C" w14:textId="77777777" w:rsidR="00D31E40" w:rsidRPr="00F15EFE" w:rsidRDefault="00D31E40" w:rsidP="00D36079">
      <w:pPr>
        <w:pStyle w:val="ListParagraph"/>
        <w:numPr>
          <w:ilvl w:val="0"/>
          <w:numId w:val="28"/>
        </w:numPr>
        <w:spacing w:after="0" w:line="240" w:lineRule="auto"/>
        <w:rPr>
          <w:sz w:val="24"/>
          <w:szCs w:val="24"/>
        </w:rPr>
      </w:pPr>
      <w:r w:rsidRPr="00F15EFE">
        <w:rPr>
          <w:sz w:val="24"/>
          <w:szCs w:val="24"/>
        </w:rPr>
        <w:t>Two of the following</w:t>
      </w:r>
    </w:p>
    <w:p w14:paraId="276BF4C9"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Systemic venous anomalies</w:t>
      </w:r>
    </w:p>
    <w:p w14:paraId="739A81BB"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Bilateral superior vena cava</w:t>
      </w:r>
    </w:p>
    <w:p w14:paraId="096FE46A"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Interrupted inferior vena cava</w:t>
      </w:r>
    </w:p>
    <w:p w14:paraId="249A6531"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Unroofed (absent) coronary sinus</w:t>
      </w:r>
    </w:p>
    <w:p w14:paraId="5228C27F"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Intestinal malrotation</w:t>
      </w:r>
    </w:p>
    <w:p w14:paraId="00BA56BC"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Malrotation, nonrotation of the colon</w:t>
      </w:r>
    </w:p>
    <w:p w14:paraId="079E208C" w14:textId="77777777" w:rsidR="00D31E40" w:rsidRPr="00F15EFE" w:rsidRDefault="00D31E40" w:rsidP="00D36079">
      <w:pPr>
        <w:pStyle w:val="ListParagraph"/>
        <w:numPr>
          <w:ilvl w:val="2"/>
          <w:numId w:val="28"/>
        </w:numPr>
        <w:spacing w:after="0" w:line="240" w:lineRule="auto"/>
        <w:rPr>
          <w:sz w:val="24"/>
          <w:szCs w:val="24"/>
        </w:rPr>
      </w:pPr>
      <w:r w:rsidRPr="00F15EFE">
        <w:rPr>
          <w:sz w:val="24"/>
          <w:szCs w:val="24"/>
        </w:rPr>
        <w:t>Malrotation of the small intestine</w:t>
      </w:r>
    </w:p>
    <w:p w14:paraId="585361D1" w14:textId="77777777" w:rsidR="00D31E40" w:rsidRPr="00F15EFE" w:rsidRDefault="00D31E40" w:rsidP="00D36079">
      <w:pPr>
        <w:pStyle w:val="ListParagraph"/>
        <w:numPr>
          <w:ilvl w:val="1"/>
          <w:numId w:val="28"/>
        </w:numPr>
        <w:spacing w:after="0" w:line="240" w:lineRule="auto"/>
        <w:rPr>
          <w:sz w:val="24"/>
          <w:szCs w:val="24"/>
        </w:rPr>
      </w:pPr>
      <w:r w:rsidRPr="00F15EFE">
        <w:rPr>
          <w:sz w:val="24"/>
          <w:szCs w:val="24"/>
        </w:rPr>
        <w:t>Absent gallbladder</w:t>
      </w:r>
    </w:p>
    <w:p w14:paraId="799FB679" w14:textId="77777777" w:rsidR="00D31E40" w:rsidRPr="00E263A0" w:rsidRDefault="00D31E40" w:rsidP="00E76C1C">
      <w:pPr>
        <w:pStyle w:val="ListParagraph"/>
        <w:spacing w:after="0" w:line="240" w:lineRule="auto"/>
        <w:rPr>
          <w:sz w:val="24"/>
          <w:szCs w:val="24"/>
        </w:rPr>
      </w:pPr>
    </w:p>
    <w:p w14:paraId="7D711385" w14:textId="77777777" w:rsidR="00D31E40" w:rsidRPr="00002C44" w:rsidRDefault="00D31E40" w:rsidP="00E76C1C">
      <w:pPr>
        <w:autoSpaceDE w:val="0"/>
        <w:autoSpaceDN w:val="0"/>
        <w:adjustRightInd w:val="0"/>
        <w:spacing w:after="0" w:line="240" w:lineRule="auto"/>
        <w:rPr>
          <w:rFonts w:cstheme="minorHAnsi"/>
          <w:color w:val="000000"/>
          <w:sz w:val="24"/>
          <w:szCs w:val="24"/>
        </w:rPr>
      </w:pPr>
    </w:p>
    <w:sectPr w:rsidR="00D31E40" w:rsidRPr="00002C44" w:rsidSect="00A57550">
      <w:footerReference w:type="default" r:id="rId1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F0B7D" w14:textId="77777777" w:rsidR="00975443" w:rsidRDefault="00975443" w:rsidP="001D5F87">
      <w:pPr>
        <w:spacing w:after="0" w:line="240" w:lineRule="auto"/>
      </w:pPr>
      <w:r>
        <w:separator/>
      </w:r>
    </w:p>
  </w:endnote>
  <w:endnote w:type="continuationSeparator" w:id="0">
    <w:p w14:paraId="659FC53C" w14:textId="77777777" w:rsidR="00975443" w:rsidRDefault="00975443" w:rsidP="001D5F87">
      <w:pPr>
        <w:spacing w:after="0" w:line="240" w:lineRule="auto"/>
      </w:pPr>
      <w:r>
        <w:continuationSeparator/>
      </w:r>
    </w:p>
  </w:endnote>
  <w:endnote w:type="continuationNotice" w:id="1">
    <w:p w14:paraId="6AEF3ABA" w14:textId="77777777" w:rsidR="00975443" w:rsidRDefault="00975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14304"/>
      <w:docPartObj>
        <w:docPartGallery w:val="Page Numbers (Bottom of Page)"/>
        <w:docPartUnique/>
      </w:docPartObj>
    </w:sdtPr>
    <w:sdtEndPr>
      <w:rPr>
        <w:noProof/>
      </w:rPr>
    </w:sdtEndPr>
    <w:sdtContent>
      <w:p w14:paraId="6116B02C" w14:textId="2C082F3C" w:rsidR="00975443" w:rsidRDefault="00975443">
        <w:pPr>
          <w:pStyle w:val="Footer"/>
          <w:jc w:val="right"/>
        </w:pPr>
        <w:r>
          <w:t>February 4, 2019/</w:t>
        </w:r>
        <w:r>
          <w:fldChar w:fldCharType="begin"/>
        </w:r>
        <w:r>
          <w:instrText xml:space="preserve"> PAGE   \* MERGEFORMAT </w:instrText>
        </w:r>
        <w:r>
          <w:fldChar w:fldCharType="separate"/>
        </w:r>
        <w:r w:rsidR="009E7B22">
          <w:rPr>
            <w:noProof/>
          </w:rPr>
          <w:t>1</w:t>
        </w:r>
        <w:r>
          <w:rPr>
            <w:noProof/>
          </w:rPr>
          <w:fldChar w:fldCharType="end"/>
        </w:r>
      </w:p>
    </w:sdtContent>
  </w:sdt>
  <w:p w14:paraId="6116B02D" w14:textId="77777777" w:rsidR="00975443" w:rsidRDefault="00975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FF228" w14:textId="77777777" w:rsidR="00975443" w:rsidRDefault="00975443" w:rsidP="001D5F87">
      <w:pPr>
        <w:spacing w:after="0" w:line="240" w:lineRule="auto"/>
      </w:pPr>
      <w:r>
        <w:separator/>
      </w:r>
    </w:p>
  </w:footnote>
  <w:footnote w:type="continuationSeparator" w:id="0">
    <w:p w14:paraId="0755CFA2" w14:textId="77777777" w:rsidR="00975443" w:rsidRDefault="00975443" w:rsidP="001D5F87">
      <w:pPr>
        <w:spacing w:after="0" w:line="240" w:lineRule="auto"/>
      </w:pPr>
      <w:r>
        <w:continuationSeparator/>
      </w:r>
    </w:p>
  </w:footnote>
  <w:footnote w:type="continuationNotice" w:id="1">
    <w:p w14:paraId="0069B19E" w14:textId="77777777" w:rsidR="00975443" w:rsidRDefault="0097544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C05"/>
    <w:multiLevelType w:val="hybridMultilevel"/>
    <w:tmpl w:val="75C2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23B89"/>
    <w:multiLevelType w:val="hybridMultilevel"/>
    <w:tmpl w:val="6E5C2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80DEF"/>
    <w:multiLevelType w:val="hybridMultilevel"/>
    <w:tmpl w:val="E02EF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01FA0"/>
    <w:multiLevelType w:val="hybridMultilevel"/>
    <w:tmpl w:val="36BA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F3C65"/>
    <w:multiLevelType w:val="hybridMultilevel"/>
    <w:tmpl w:val="3E94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17432"/>
    <w:multiLevelType w:val="hybridMultilevel"/>
    <w:tmpl w:val="40CA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33892"/>
    <w:multiLevelType w:val="hybridMultilevel"/>
    <w:tmpl w:val="D0FA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26412"/>
    <w:multiLevelType w:val="hybridMultilevel"/>
    <w:tmpl w:val="7E04E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C71F9B"/>
    <w:multiLevelType w:val="hybridMultilevel"/>
    <w:tmpl w:val="CCD80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159AF"/>
    <w:multiLevelType w:val="hybridMultilevel"/>
    <w:tmpl w:val="FBA6D888"/>
    <w:lvl w:ilvl="0" w:tplc="4262F3C8">
      <w:start w:val="1"/>
      <w:numFmt w:val="decimal"/>
      <w:lvlText w:val="%1."/>
      <w:lvlJc w:val="left"/>
      <w:pPr>
        <w:ind w:left="360" w:hanging="360"/>
      </w:pPr>
      <w:rPr>
        <w:rFonts w:hint="default"/>
        <w:color w:val="365F91"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8F41C0"/>
    <w:multiLevelType w:val="hybridMultilevel"/>
    <w:tmpl w:val="46B2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02C31"/>
    <w:multiLevelType w:val="hybridMultilevel"/>
    <w:tmpl w:val="1BA26922"/>
    <w:lvl w:ilvl="0" w:tplc="04090001">
      <w:start w:val="1"/>
      <w:numFmt w:val="bullet"/>
      <w:lvlText w:val=""/>
      <w:lvlJc w:val="left"/>
      <w:pPr>
        <w:ind w:left="720" w:hanging="360"/>
      </w:pPr>
      <w:rPr>
        <w:rFonts w:ascii="Symbol" w:hAnsi="Symbol" w:hint="default"/>
      </w:rPr>
    </w:lvl>
    <w:lvl w:ilvl="1" w:tplc="C314729E">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EE1F5D"/>
    <w:multiLevelType w:val="hybridMultilevel"/>
    <w:tmpl w:val="F69A3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231D12"/>
    <w:multiLevelType w:val="hybridMultilevel"/>
    <w:tmpl w:val="153E4968"/>
    <w:lvl w:ilvl="0" w:tplc="04090001">
      <w:start w:val="1"/>
      <w:numFmt w:val="bullet"/>
      <w:lvlText w:val=""/>
      <w:lvlJc w:val="left"/>
      <w:pPr>
        <w:ind w:left="720" w:hanging="360"/>
      </w:pPr>
      <w:rPr>
        <w:rFonts w:ascii="Symbol" w:hAnsi="Symbol" w:hint="default"/>
        <w:color w:val="auto"/>
      </w:rPr>
    </w:lvl>
    <w:lvl w:ilvl="1" w:tplc="C314729E">
      <w:start w:val="1"/>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611951"/>
    <w:multiLevelType w:val="hybridMultilevel"/>
    <w:tmpl w:val="BBF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246678"/>
    <w:multiLevelType w:val="hybridMultilevel"/>
    <w:tmpl w:val="C220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7428F0"/>
    <w:multiLevelType w:val="hybridMultilevel"/>
    <w:tmpl w:val="6B96B002"/>
    <w:lvl w:ilvl="0" w:tplc="5B067314">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F5714B"/>
    <w:multiLevelType w:val="hybridMultilevel"/>
    <w:tmpl w:val="F4EC8BE0"/>
    <w:lvl w:ilvl="0" w:tplc="AA0C226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C314729E">
      <w:start w:val="1"/>
      <w:numFmt w:val="bullet"/>
      <w:lvlText w:val="-"/>
      <w:lvlJc w:val="left"/>
      <w:pPr>
        <w:ind w:left="2160" w:hanging="18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B97B4E"/>
    <w:multiLevelType w:val="hybridMultilevel"/>
    <w:tmpl w:val="9848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752D6E"/>
    <w:multiLevelType w:val="hybridMultilevel"/>
    <w:tmpl w:val="540E339A"/>
    <w:lvl w:ilvl="0" w:tplc="1E34158E">
      <w:start w:val="5"/>
      <w:numFmt w:val="decimal"/>
      <w:lvlText w:val="%1."/>
      <w:lvlJc w:val="left"/>
      <w:pPr>
        <w:ind w:left="36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2E5D7F"/>
    <w:multiLevelType w:val="hybridMultilevel"/>
    <w:tmpl w:val="062C0D80"/>
    <w:lvl w:ilvl="0" w:tplc="04090001">
      <w:start w:val="1"/>
      <w:numFmt w:val="bullet"/>
      <w:lvlText w:val=""/>
      <w:lvlJc w:val="left"/>
      <w:pPr>
        <w:ind w:left="720" w:hanging="360"/>
      </w:pPr>
      <w:rPr>
        <w:rFonts w:ascii="Symbol" w:hAnsi="Symbol" w:hint="default"/>
      </w:rPr>
    </w:lvl>
    <w:lvl w:ilvl="1" w:tplc="C314729E">
      <w:start w:val="1"/>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6C7266"/>
    <w:multiLevelType w:val="hybridMultilevel"/>
    <w:tmpl w:val="AEAA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E70024"/>
    <w:multiLevelType w:val="hybridMultilevel"/>
    <w:tmpl w:val="E0E6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585B7F"/>
    <w:multiLevelType w:val="hybridMultilevel"/>
    <w:tmpl w:val="E8BC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C37334"/>
    <w:multiLevelType w:val="hybridMultilevel"/>
    <w:tmpl w:val="634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B62E6B"/>
    <w:multiLevelType w:val="hybridMultilevel"/>
    <w:tmpl w:val="360030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45DC3C51"/>
    <w:multiLevelType w:val="hybridMultilevel"/>
    <w:tmpl w:val="EE00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41362F"/>
    <w:multiLevelType w:val="hybridMultilevel"/>
    <w:tmpl w:val="FF367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582B8D"/>
    <w:multiLevelType w:val="hybridMultilevel"/>
    <w:tmpl w:val="2D98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AD215F"/>
    <w:multiLevelType w:val="hybridMultilevel"/>
    <w:tmpl w:val="DE48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017E1C"/>
    <w:multiLevelType w:val="hybridMultilevel"/>
    <w:tmpl w:val="A63C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1224A9"/>
    <w:multiLevelType w:val="hybridMultilevel"/>
    <w:tmpl w:val="218A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16168"/>
    <w:multiLevelType w:val="hybridMultilevel"/>
    <w:tmpl w:val="3C32D642"/>
    <w:lvl w:ilvl="0" w:tplc="0898EE1E">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F93AE5"/>
    <w:multiLevelType w:val="hybridMultilevel"/>
    <w:tmpl w:val="6328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2845C9"/>
    <w:multiLevelType w:val="hybridMultilevel"/>
    <w:tmpl w:val="3B46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1F10BE"/>
    <w:multiLevelType w:val="hybridMultilevel"/>
    <w:tmpl w:val="FF0E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E60E36"/>
    <w:multiLevelType w:val="hybridMultilevel"/>
    <w:tmpl w:val="A792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D7019"/>
    <w:multiLevelType w:val="hybridMultilevel"/>
    <w:tmpl w:val="6A3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DB16E3"/>
    <w:multiLevelType w:val="hybridMultilevel"/>
    <w:tmpl w:val="D66CA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465EA3"/>
    <w:multiLevelType w:val="hybridMultilevel"/>
    <w:tmpl w:val="F67A5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087040"/>
    <w:multiLevelType w:val="hybridMultilevel"/>
    <w:tmpl w:val="F64ED636"/>
    <w:lvl w:ilvl="0" w:tplc="04090001">
      <w:start w:val="1"/>
      <w:numFmt w:val="bullet"/>
      <w:lvlText w:val=""/>
      <w:lvlJc w:val="left"/>
      <w:pPr>
        <w:ind w:left="720" w:hanging="360"/>
      </w:pPr>
      <w:rPr>
        <w:rFonts w:ascii="Symbol" w:hAnsi="Symbol" w:hint="default"/>
      </w:rPr>
    </w:lvl>
    <w:lvl w:ilvl="1" w:tplc="8384D414">
      <w:numFmt w:val="bullet"/>
      <w:lvlText w:val="•"/>
      <w:lvlJc w:val="left"/>
      <w:pPr>
        <w:ind w:left="1440" w:hanging="360"/>
      </w:pPr>
      <w:rPr>
        <w:rFonts w:ascii="Calibri" w:eastAsia="SymbolMT"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3446EF"/>
    <w:multiLevelType w:val="hybridMultilevel"/>
    <w:tmpl w:val="1CAE8CA6"/>
    <w:lvl w:ilvl="0" w:tplc="D78EFEE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nsid w:val="79CB3AB0"/>
    <w:multiLevelType w:val="hybridMultilevel"/>
    <w:tmpl w:val="B89E1558"/>
    <w:lvl w:ilvl="0" w:tplc="9B9EA55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5"/>
  </w:num>
  <w:num w:numId="3">
    <w:abstractNumId w:val="28"/>
  </w:num>
  <w:num w:numId="4">
    <w:abstractNumId w:val="39"/>
  </w:num>
  <w:num w:numId="5">
    <w:abstractNumId w:val="1"/>
  </w:num>
  <w:num w:numId="6">
    <w:abstractNumId w:val="30"/>
  </w:num>
  <w:num w:numId="7">
    <w:abstractNumId w:val="34"/>
  </w:num>
  <w:num w:numId="8">
    <w:abstractNumId w:val="13"/>
  </w:num>
  <w:num w:numId="9">
    <w:abstractNumId w:val="22"/>
  </w:num>
  <w:num w:numId="10">
    <w:abstractNumId w:val="3"/>
  </w:num>
  <w:num w:numId="11">
    <w:abstractNumId w:val="37"/>
  </w:num>
  <w:num w:numId="12">
    <w:abstractNumId w:val="24"/>
  </w:num>
  <w:num w:numId="13">
    <w:abstractNumId w:val="21"/>
  </w:num>
  <w:num w:numId="14">
    <w:abstractNumId w:val="40"/>
  </w:num>
  <w:num w:numId="15">
    <w:abstractNumId w:val="7"/>
  </w:num>
  <w:num w:numId="16">
    <w:abstractNumId w:val="35"/>
  </w:num>
  <w:num w:numId="17">
    <w:abstractNumId w:val="10"/>
  </w:num>
  <w:num w:numId="18">
    <w:abstractNumId w:val="33"/>
  </w:num>
  <w:num w:numId="19">
    <w:abstractNumId w:val="2"/>
  </w:num>
  <w:num w:numId="20">
    <w:abstractNumId w:val="12"/>
  </w:num>
  <w:num w:numId="21">
    <w:abstractNumId w:val="0"/>
  </w:num>
  <w:num w:numId="22">
    <w:abstractNumId w:val="26"/>
  </w:num>
  <w:num w:numId="23">
    <w:abstractNumId w:val="20"/>
  </w:num>
  <w:num w:numId="24">
    <w:abstractNumId w:val="4"/>
  </w:num>
  <w:num w:numId="25">
    <w:abstractNumId w:val="27"/>
  </w:num>
  <w:num w:numId="26">
    <w:abstractNumId w:val="11"/>
  </w:num>
  <w:num w:numId="27">
    <w:abstractNumId w:val="38"/>
  </w:num>
  <w:num w:numId="28">
    <w:abstractNumId w:val="17"/>
  </w:num>
  <w:num w:numId="29">
    <w:abstractNumId w:val="42"/>
  </w:num>
  <w:num w:numId="30">
    <w:abstractNumId w:val="19"/>
  </w:num>
  <w:num w:numId="31">
    <w:abstractNumId w:val="9"/>
  </w:num>
  <w:num w:numId="32">
    <w:abstractNumId w:val="32"/>
  </w:num>
  <w:num w:numId="33">
    <w:abstractNumId w:val="16"/>
  </w:num>
  <w:num w:numId="34">
    <w:abstractNumId w:val="8"/>
  </w:num>
  <w:num w:numId="35">
    <w:abstractNumId w:val="18"/>
  </w:num>
  <w:num w:numId="36">
    <w:abstractNumId w:val="29"/>
  </w:num>
  <w:num w:numId="37">
    <w:abstractNumId w:val="15"/>
  </w:num>
  <w:num w:numId="38">
    <w:abstractNumId w:val="6"/>
  </w:num>
  <w:num w:numId="39">
    <w:abstractNumId w:val="25"/>
  </w:num>
  <w:num w:numId="40">
    <w:abstractNumId w:val="36"/>
  </w:num>
  <w:num w:numId="41">
    <w:abstractNumId w:val="31"/>
  </w:num>
  <w:num w:numId="42">
    <w:abstractNumId w:val="23"/>
  </w:num>
  <w:num w:numId="4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FB"/>
    <w:rsid w:val="00000FC7"/>
    <w:rsid w:val="00002C44"/>
    <w:rsid w:val="00003D86"/>
    <w:rsid w:val="000066CB"/>
    <w:rsid w:val="00012841"/>
    <w:rsid w:val="00014F30"/>
    <w:rsid w:val="000226BE"/>
    <w:rsid w:val="00022B9B"/>
    <w:rsid w:val="00024EA4"/>
    <w:rsid w:val="00030AAA"/>
    <w:rsid w:val="00030F20"/>
    <w:rsid w:val="0003354E"/>
    <w:rsid w:val="0003627C"/>
    <w:rsid w:val="00036340"/>
    <w:rsid w:val="00053502"/>
    <w:rsid w:val="00053B0A"/>
    <w:rsid w:val="0005428E"/>
    <w:rsid w:val="00054B39"/>
    <w:rsid w:val="00054B68"/>
    <w:rsid w:val="000560DD"/>
    <w:rsid w:val="00056C69"/>
    <w:rsid w:val="0006220D"/>
    <w:rsid w:val="00062E2E"/>
    <w:rsid w:val="000714D5"/>
    <w:rsid w:val="00071BAA"/>
    <w:rsid w:val="00074399"/>
    <w:rsid w:val="000828C6"/>
    <w:rsid w:val="00084F9C"/>
    <w:rsid w:val="000900F3"/>
    <w:rsid w:val="00091EA9"/>
    <w:rsid w:val="000944D9"/>
    <w:rsid w:val="00097999"/>
    <w:rsid w:val="000A11B3"/>
    <w:rsid w:val="000A44C3"/>
    <w:rsid w:val="000A6E0D"/>
    <w:rsid w:val="000A709D"/>
    <w:rsid w:val="000B4AB9"/>
    <w:rsid w:val="000D55AC"/>
    <w:rsid w:val="000D5B93"/>
    <w:rsid w:val="000E05CB"/>
    <w:rsid w:val="000E5176"/>
    <w:rsid w:val="000E7C92"/>
    <w:rsid w:val="000F010D"/>
    <w:rsid w:val="000F0883"/>
    <w:rsid w:val="000F21A4"/>
    <w:rsid w:val="000F4374"/>
    <w:rsid w:val="000F4502"/>
    <w:rsid w:val="000F4C1E"/>
    <w:rsid w:val="000F75FE"/>
    <w:rsid w:val="000F7925"/>
    <w:rsid w:val="001004CB"/>
    <w:rsid w:val="001011D0"/>
    <w:rsid w:val="001019CE"/>
    <w:rsid w:val="00105094"/>
    <w:rsid w:val="00107115"/>
    <w:rsid w:val="001105D1"/>
    <w:rsid w:val="00111AB8"/>
    <w:rsid w:val="00112371"/>
    <w:rsid w:val="00113453"/>
    <w:rsid w:val="00114BC1"/>
    <w:rsid w:val="00116161"/>
    <w:rsid w:val="001310E6"/>
    <w:rsid w:val="0013283C"/>
    <w:rsid w:val="0013591B"/>
    <w:rsid w:val="00136963"/>
    <w:rsid w:val="00141CED"/>
    <w:rsid w:val="001509A7"/>
    <w:rsid w:val="00152A4B"/>
    <w:rsid w:val="00153387"/>
    <w:rsid w:val="00155402"/>
    <w:rsid w:val="00155497"/>
    <w:rsid w:val="00155B6E"/>
    <w:rsid w:val="00155C09"/>
    <w:rsid w:val="00157A8D"/>
    <w:rsid w:val="0016095E"/>
    <w:rsid w:val="00161C11"/>
    <w:rsid w:val="0016593E"/>
    <w:rsid w:val="001715B3"/>
    <w:rsid w:val="001754F6"/>
    <w:rsid w:val="0017686B"/>
    <w:rsid w:val="00181F3B"/>
    <w:rsid w:val="001879D1"/>
    <w:rsid w:val="001937E9"/>
    <w:rsid w:val="00193A47"/>
    <w:rsid w:val="001971D5"/>
    <w:rsid w:val="001A0E32"/>
    <w:rsid w:val="001A161B"/>
    <w:rsid w:val="001A1848"/>
    <w:rsid w:val="001A2802"/>
    <w:rsid w:val="001A2D86"/>
    <w:rsid w:val="001A2E23"/>
    <w:rsid w:val="001A46DC"/>
    <w:rsid w:val="001B3A79"/>
    <w:rsid w:val="001B5E3D"/>
    <w:rsid w:val="001B75C4"/>
    <w:rsid w:val="001C2E7B"/>
    <w:rsid w:val="001C3B20"/>
    <w:rsid w:val="001D5F87"/>
    <w:rsid w:val="001D66AB"/>
    <w:rsid w:val="001D6CBD"/>
    <w:rsid w:val="001D7529"/>
    <w:rsid w:val="001E0846"/>
    <w:rsid w:val="001E1A79"/>
    <w:rsid w:val="001E49C1"/>
    <w:rsid w:val="001E6105"/>
    <w:rsid w:val="001E7C67"/>
    <w:rsid w:val="001F3A24"/>
    <w:rsid w:val="001F5344"/>
    <w:rsid w:val="001F5A14"/>
    <w:rsid w:val="001F66BD"/>
    <w:rsid w:val="00200F8D"/>
    <w:rsid w:val="00202539"/>
    <w:rsid w:val="00202D35"/>
    <w:rsid w:val="002034DA"/>
    <w:rsid w:val="002075FB"/>
    <w:rsid w:val="00210EAF"/>
    <w:rsid w:val="00215B05"/>
    <w:rsid w:val="002170BE"/>
    <w:rsid w:val="00217566"/>
    <w:rsid w:val="0022274D"/>
    <w:rsid w:val="0022430F"/>
    <w:rsid w:val="0022600D"/>
    <w:rsid w:val="00233D33"/>
    <w:rsid w:val="00234FAE"/>
    <w:rsid w:val="00237EEE"/>
    <w:rsid w:val="0024389D"/>
    <w:rsid w:val="00245B2C"/>
    <w:rsid w:val="00246388"/>
    <w:rsid w:val="00251ACB"/>
    <w:rsid w:val="0025210F"/>
    <w:rsid w:val="0025291C"/>
    <w:rsid w:val="002532E5"/>
    <w:rsid w:val="00254D27"/>
    <w:rsid w:val="00263F98"/>
    <w:rsid w:val="00266C44"/>
    <w:rsid w:val="00267CE8"/>
    <w:rsid w:val="002712CA"/>
    <w:rsid w:val="0027218C"/>
    <w:rsid w:val="00273AC1"/>
    <w:rsid w:val="00284D85"/>
    <w:rsid w:val="00285D03"/>
    <w:rsid w:val="00290B89"/>
    <w:rsid w:val="00291D4F"/>
    <w:rsid w:val="002A322E"/>
    <w:rsid w:val="002A6980"/>
    <w:rsid w:val="002A6B99"/>
    <w:rsid w:val="002A75F1"/>
    <w:rsid w:val="002A78F2"/>
    <w:rsid w:val="002B0458"/>
    <w:rsid w:val="002C234A"/>
    <w:rsid w:val="002C2DC6"/>
    <w:rsid w:val="002C5522"/>
    <w:rsid w:val="002C5FAA"/>
    <w:rsid w:val="002D6357"/>
    <w:rsid w:val="002D7B43"/>
    <w:rsid w:val="002E1536"/>
    <w:rsid w:val="002E16FB"/>
    <w:rsid w:val="002E30C0"/>
    <w:rsid w:val="002E3558"/>
    <w:rsid w:val="002E5677"/>
    <w:rsid w:val="002E65F8"/>
    <w:rsid w:val="002F094C"/>
    <w:rsid w:val="002F12D2"/>
    <w:rsid w:val="002F1902"/>
    <w:rsid w:val="002F3A96"/>
    <w:rsid w:val="00300DA5"/>
    <w:rsid w:val="00303135"/>
    <w:rsid w:val="00306FF8"/>
    <w:rsid w:val="00313014"/>
    <w:rsid w:val="003147EB"/>
    <w:rsid w:val="00326E4A"/>
    <w:rsid w:val="00336055"/>
    <w:rsid w:val="003422F1"/>
    <w:rsid w:val="00347AAA"/>
    <w:rsid w:val="00347D9A"/>
    <w:rsid w:val="00350095"/>
    <w:rsid w:val="00351D06"/>
    <w:rsid w:val="003545BC"/>
    <w:rsid w:val="00354AE3"/>
    <w:rsid w:val="00355551"/>
    <w:rsid w:val="003600F4"/>
    <w:rsid w:val="00361E63"/>
    <w:rsid w:val="00363712"/>
    <w:rsid w:val="0036458B"/>
    <w:rsid w:val="00370F2E"/>
    <w:rsid w:val="00372514"/>
    <w:rsid w:val="0037552F"/>
    <w:rsid w:val="003771C4"/>
    <w:rsid w:val="003778A5"/>
    <w:rsid w:val="00377B02"/>
    <w:rsid w:val="00377D33"/>
    <w:rsid w:val="00383577"/>
    <w:rsid w:val="00387389"/>
    <w:rsid w:val="00393E37"/>
    <w:rsid w:val="00394A35"/>
    <w:rsid w:val="00394B8A"/>
    <w:rsid w:val="00396D01"/>
    <w:rsid w:val="00397854"/>
    <w:rsid w:val="003A147D"/>
    <w:rsid w:val="003A32FD"/>
    <w:rsid w:val="003A5222"/>
    <w:rsid w:val="003B0655"/>
    <w:rsid w:val="003B6C98"/>
    <w:rsid w:val="003C1933"/>
    <w:rsid w:val="003C2ADF"/>
    <w:rsid w:val="003C4ABB"/>
    <w:rsid w:val="003C671F"/>
    <w:rsid w:val="003D4D9A"/>
    <w:rsid w:val="003D7BBC"/>
    <w:rsid w:val="003E08CF"/>
    <w:rsid w:val="003E6500"/>
    <w:rsid w:val="003E6604"/>
    <w:rsid w:val="003E6D11"/>
    <w:rsid w:val="003E6EBE"/>
    <w:rsid w:val="003F2997"/>
    <w:rsid w:val="003F37BC"/>
    <w:rsid w:val="003F3DE9"/>
    <w:rsid w:val="003F60B8"/>
    <w:rsid w:val="00400B29"/>
    <w:rsid w:val="0040341E"/>
    <w:rsid w:val="004073FD"/>
    <w:rsid w:val="00412152"/>
    <w:rsid w:val="00417945"/>
    <w:rsid w:val="00421FE8"/>
    <w:rsid w:val="00423E5A"/>
    <w:rsid w:val="004246D6"/>
    <w:rsid w:val="00424F20"/>
    <w:rsid w:val="00432E84"/>
    <w:rsid w:val="0044059C"/>
    <w:rsid w:val="004431D6"/>
    <w:rsid w:val="00447EA8"/>
    <w:rsid w:val="004539AF"/>
    <w:rsid w:val="00464FB1"/>
    <w:rsid w:val="00465114"/>
    <w:rsid w:val="00474574"/>
    <w:rsid w:val="00474A7D"/>
    <w:rsid w:val="00484589"/>
    <w:rsid w:val="0048528B"/>
    <w:rsid w:val="00485F20"/>
    <w:rsid w:val="00492654"/>
    <w:rsid w:val="0049285F"/>
    <w:rsid w:val="00492DE2"/>
    <w:rsid w:val="00495832"/>
    <w:rsid w:val="0049712F"/>
    <w:rsid w:val="004978A2"/>
    <w:rsid w:val="00497A7E"/>
    <w:rsid w:val="004A0B4A"/>
    <w:rsid w:val="004A535B"/>
    <w:rsid w:val="004A6AFB"/>
    <w:rsid w:val="004C0032"/>
    <w:rsid w:val="004C3E60"/>
    <w:rsid w:val="004C7449"/>
    <w:rsid w:val="004D073C"/>
    <w:rsid w:val="004E1667"/>
    <w:rsid w:val="004E7436"/>
    <w:rsid w:val="004E7CD1"/>
    <w:rsid w:val="004F37CA"/>
    <w:rsid w:val="004F530D"/>
    <w:rsid w:val="004F641A"/>
    <w:rsid w:val="004F7ACC"/>
    <w:rsid w:val="0050307B"/>
    <w:rsid w:val="00506F8F"/>
    <w:rsid w:val="0051282C"/>
    <w:rsid w:val="0051302C"/>
    <w:rsid w:val="00514727"/>
    <w:rsid w:val="00522321"/>
    <w:rsid w:val="005238E8"/>
    <w:rsid w:val="00531094"/>
    <w:rsid w:val="00531E86"/>
    <w:rsid w:val="00535277"/>
    <w:rsid w:val="00536491"/>
    <w:rsid w:val="005378E5"/>
    <w:rsid w:val="00537F6B"/>
    <w:rsid w:val="0054502F"/>
    <w:rsid w:val="0055471C"/>
    <w:rsid w:val="00560313"/>
    <w:rsid w:val="00564975"/>
    <w:rsid w:val="00564F54"/>
    <w:rsid w:val="00565004"/>
    <w:rsid w:val="00567074"/>
    <w:rsid w:val="00573A2C"/>
    <w:rsid w:val="005769C3"/>
    <w:rsid w:val="00580B31"/>
    <w:rsid w:val="00580EFA"/>
    <w:rsid w:val="00586D46"/>
    <w:rsid w:val="00593A07"/>
    <w:rsid w:val="00594071"/>
    <w:rsid w:val="00594E18"/>
    <w:rsid w:val="005A2662"/>
    <w:rsid w:val="005A679D"/>
    <w:rsid w:val="005A7500"/>
    <w:rsid w:val="005B3D42"/>
    <w:rsid w:val="005B4EB4"/>
    <w:rsid w:val="005B54BA"/>
    <w:rsid w:val="005B6C2F"/>
    <w:rsid w:val="005B79DE"/>
    <w:rsid w:val="005C057F"/>
    <w:rsid w:val="005C131C"/>
    <w:rsid w:val="005C2E63"/>
    <w:rsid w:val="005C3E9B"/>
    <w:rsid w:val="005D3F5E"/>
    <w:rsid w:val="005E14B9"/>
    <w:rsid w:val="005E3242"/>
    <w:rsid w:val="005E3DA9"/>
    <w:rsid w:val="005E3E1F"/>
    <w:rsid w:val="005E4EBC"/>
    <w:rsid w:val="005E61C2"/>
    <w:rsid w:val="005F2328"/>
    <w:rsid w:val="005F27EC"/>
    <w:rsid w:val="005F3886"/>
    <w:rsid w:val="005F3D4E"/>
    <w:rsid w:val="005F671C"/>
    <w:rsid w:val="006008D6"/>
    <w:rsid w:val="00606DF8"/>
    <w:rsid w:val="00612847"/>
    <w:rsid w:val="00615F0C"/>
    <w:rsid w:val="006178ED"/>
    <w:rsid w:val="00620D30"/>
    <w:rsid w:val="00622B09"/>
    <w:rsid w:val="00625D21"/>
    <w:rsid w:val="00634112"/>
    <w:rsid w:val="00635658"/>
    <w:rsid w:val="006366EB"/>
    <w:rsid w:val="00636EE5"/>
    <w:rsid w:val="00637A6B"/>
    <w:rsid w:val="006516EA"/>
    <w:rsid w:val="0065238E"/>
    <w:rsid w:val="0065602C"/>
    <w:rsid w:val="00657D9B"/>
    <w:rsid w:val="00663AF9"/>
    <w:rsid w:val="006677BA"/>
    <w:rsid w:val="00673BD4"/>
    <w:rsid w:val="00675182"/>
    <w:rsid w:val="00675C58"/>
    <w:rsid w:val="00675EED"/>
    <w:rsid w:val="006805BA"/>
    <w:rsid w:val="00690706"/>
    <w:rsid w:val="00690C6D"/>
    <w:rsid w:val="006916AB"/>
    <w:rsid w:val="00695F22"/>
    <w:rsid w:val="0069688E"/>
    <w:rsid w:val="00697257"/>
    <w:rsid w:val="006A1B97"/>
    <w:rsid w:val="006A2BE6"/>
    <w:rsid w:val="006A3003"/>
    <w:rsid w:val="006B5579"/>
    <w:rsid w:val="006B5581"/>
    <w:rsid w:val="006B5FD6"/>
    <w:rsid w:val="006C0114"/>
    <w:rsid w:val="006C3175"/>
    <w:rsid w:val="006C35D7"/>
    <w:rsid w:val="006C75A8"/>
    <w:rsid w:val="006D5C3B"/>
    <w:rsid w:val="006D5C8A"/>
    <w:rsid w:val="006D601A"/>
    <w:rsid w:val="006E1D46"/>
    <w:rsid w:val="006E3528"/>
    <w:rsid w:val="006E4F26"/>
    <w:rsid w:val="006F1AE7"/>
    <w:rsid w:val="00700722"/>
    <w:rsid w:val="0070365E"/>
    <w:rsid w:val="00710CCA"/>
    <w:rsid w:val="00711875"/>
    <w:rsid w:val="0071355C"/>
    <w:rsid w:val="007150C7"/>
    <w:rsid w:val="007172AE"/>
    <w:rsid w:val="0072090C"/>
    <w:rsid w:val="00725697"/>
    <w:rsid w:val="007271AF"/>
    <w:rsid w:val="00732312"/>
    <w:rsid w:val="00737FCD"/>
    <w:rsid w:val="007406EC"/>
    <w:rsid w:val="007406EF"/>
    <w:rsid w:val="00742B1E"/>
    <w:rsid w:val="007440C9"/>
    <w:rsid w:val="0074684D"/>
    <w:rsid w:val="00753781"/>
    <w:rsid w:val="0075442C"/>
    <w:rsid w:val="0075795E"/>
    <w:rsid w:val="007723FA"/>
    <w:rsid w:val="00772FB7"/>
    <w:rsid w:val="00773FC2"/>
    <w:rsid w:val="007754AB"/>
    <w:rsid w:val="007900A5"/>
    <w:rsid w:val="007939CB"/>
    <w:rsid w:val="00795663"/>
    <w:rsid w:val="007A251F"/>
    <w:rsid w:val="007A6D01"/>
    <w:rsid w:val="007B238E"/>
    <w:rsid w:val="007B7C00"/>
    <w:rsid w:val="007B7CF0"/>
    <w:rsid w:val="007C06A8"/>
    <w:rsid w:val="007C0A26"/>
    <w:rsid w:val="007C0FA1"/>
    <w:rsid w:val="007C1ED0"/>
    <w:rsid w:val="007C3CE4"/>
    <w:rsid w:val="007C3D55"/>
    <w:rsid w:val="007D5B7B"/>
    <w:rsid w:val="007D61A5"/>
    <w:rsid w:val="007E06D2"/>
    <w:rsid w:val="007E7A95"/>
    <w:rsid w:val="007F7761"/>
    <w:rsid w:val="008022DB"/>
    <w:rsid w:val="0080452C"/>
    <w:rsid w:val="008067E2"/>
    <w:rsid w:val="00810F3A"/>
    <w:rsid w:val="00814B64"/>
    <w:rsid w:val="00816F96"/>
    <w:rsid w:val="008173CC"/>
    <w:rsid w:val="00821EE1"/>
    <w:rsid w:val="008236E3"/>
    <w:rsid w:val="00825B64"/>
    <w:rsid w:val="00837ADC"/>
    <w:rsid w:val="00842A45"/>
    <w:rsid w:val="008430F4"/>
    <w:rsid w:val="00846E1B"/>
    <w:rsid w:val="008470BA"/>
    <w:rsid w:val="008471E0"/>
    <w:rsid w:val="0085650C"/>
    <w:rsid w:val="00857C66"/>
    <w:rsid w:val="00860CDC"/>
    <w:rsid w:val="00865263"/>
    <w:rsid w:val="00866C12"/>
    <w:rsid w:val="00870220"/>
    <w:rsid w:val="00874F3B"/>
    <w:rsid w:val="0087799C"/>
    <w:rsid w:val="00877F8E"/>
    <w:rsid w:val="00880F3A"/>
    <w:rsid w:val="00881EFE"/>
    <w:rsid w:val="0088399C"/>
    <w:rsid w:val="008843B1"/>
    <w:rsid w:val="00885EFB"/>
    <w:rsid w:val="00890EAE"/>
    <w:rsid w:val="00891ECA"/>
    <w:rsid w:val="0089491F"/>
    <w:rsid w:val="008A000A"/>
    <w:rsid w:val="008A3BBD"/>
    <w:rsid w:val="008A44A3"/>
    <w:rsid w:val="008A6761"/>
    <w:rsid w:val="008A69E7"/>
    <w:rsid w:val="008A744A"/>
    <w:rsid w:val="008B1531"/>
    <w:rsid w:val="008C3017"/>
    <w:rsid w:val="008C4673"/>
    <w:rsid w:val="008C4DB9"/>
    <w:rsid w:val="008D2DBE"/>
    <w:rsid w:val="008D45FE"/>
    <w:rsid w:val="008D57B2"/>
    <w:rsid w:val="008E35CA"/>
    <w:rsid w:val="008E4F60"/>
    <w:rsid w:val="008E5FFA"/>
    <w:rsid w:val="008E7B56"/>
    <w:rsid w:val="008F2E2B"/>
    <w:rsid w:val="008F79B7"/>
    <w:rsid w:val="009059EC"/>
    <w:rsid w:val="0091084A"/>
    <w:rsid w:val="00910C03"/>
    <w:rsid w:val="0092162C"/>
    <w:rsid w:val="009312EE"/>
    <w:rsid w:val="009314CF"/>
    <w:rsid w:val="0093385A"/>
    <w:rsid w:val="00933A8B"/>
    <w:rsid w:val="0093546E"/>
    <w:rsid w:val="0093773F"/>
    <w:rsid w:val="009428F0"/>
    <w:rsid w:val="00942F87"/>
    <w:rsid w:val="00943470"/>
    <w:rsid w:val="009443B2"/>
    <w:rsid w:val="00946280"/>
    <w:rsid w:val="009563DB"/>
    <w:rsid w:val="009566B5"/>
    <w:rsid w:val="009638B7"/>
    <w:rsid w:val="00965C82"/>
    <w:rsid w:val="00971D87"/>
    <w:rsid w:val="009729F3"/>
    <w:rsid w:val="00975443"/>
    <w:rsid w:val="00982DBB"/>
    <w:rsid w:val="00982E83"/>
    <w:rsid w:val="00983925"/>
    <w:rsid w:val="0098418A"/>
    <w:rsid w:val="009846D9"/>
    <w:rsid w:val="009964B6"/>
    <w:rsid w:val="009A2B6B"/>
    <w:rsid w:val="009A5C96"/>
    <w:rsid w:val="009A78BA"/>
    <w:rsid w:val="009A7C19"/>
    <w:rsid w:val="009B2B09"/>
    <w:rsid w:val="009B65B8"/>
    <w:rsid w:val="009B7451"/>
    <w:rsid w:val="009C2610"/>
    <w:rsid w:val="009C37F0"/>
    <w:rsid w:val="009C52BC"/>
    <w:rsid w:val="009C52C2"/>
    <w:rsid w:val="009D0A5B"/>
    <w:rsid w:val="009D30B0"/>
    <w:rsid w:val="009D5064"/>
    <w:rsid w:val="009E1905"/>
    <w:rsid w:val="009E7B22"/>
    <w:rsid w:val="009E7BE8"/>
    <w:rsid w:val="009F2BF6"/>
    <w:rsid w:val="009F3385"/>
    <w:rsid w:val="009F357F"/>
    <w:rsid w:val="009F3E65"/>
    <w:rsid w:val="009F4B21"/>
    <w:rsid w:val="00A0064E"/>
    <w:rsid w:val="00A01191"/>
    <w:rsid w:val="00A02228"/>
    <w:rsid w:val="00A25374"/>
    <w:rsid w:val="00A3269A"/>
    <w:rsid w:val="00A339A7"/>
    <w:rsid w:val="00A34AE9"/>
    <w:rsid w:val="00A35B4A"/>
    <w:rsid w:val="00A36828"/>
    <w:rsid w:val="00A4064B"/>
    <w:rsid w:val="00A467F4"/>
    <w:rsid w:val="00A51013"/>
    <w:rsid w:val="00A510E5"/>
    <w:rsid w:val="00A51D24"/>
    <w:rsid w:val="00A52A9A"/>
    <w:rsid w:val="00A57550"/>
    <w:rsid w:val="00A629F6"/>
    <w:rsid w:val="00A66962"/>
    <w:rsid w:val="00A67FF0"/>
    <w:rsid w:val="00A709DB"/>
    <w:rsid w:val="00A70A58"/>
    <w:rsid w:val="00A7708E"/>
    <w:rsid w:val="00A817A3"/>
    <w:rsid w:val="00A83620"/>
    <w:rsid w:val="00A8415D"/>
    <w:rsid w:val="00A849A5"/>
    <w:rsid w:val="00A8617C"/>
    <w:rsid w:val="00A92E4A"/>
    <w:rsid w:val="00AA10D3"/>
    <w:rsid w:val="00AA2B88"/>
    <w:rsid w:val="00AA43A3"/>
    <w:rsid w:val="00AA58D7"/>
    <w:rsid w:val="00AB0FC9"/>
    <w:rsid w:val="00AB3D51"/>
    <w:rsid w:val="00AB4AF6"/>
    <w:rsid w:val="00AB530F"/>
    <w:rsid w:val="00AB610A"/>
    <w:rsid w:val="00AB7A2C"/>
    <w:rsid w:val="00AC3433"/>
    <w:rsid w:val="00AC769E"/>
    <w:rsid w:val="00AC797F"/>
    <w:rsid w:val="00AC79C6"/>
    <w:rsid w:val="00AD1CA4"/>
    <w:rsid w:val="00AD1D2D"/>
    <w:rsid w:val="00AD20A2"/>
    <w:rsid w:val="00AD6AB1"/>
    <w:rsid w:val="00AD7623"/>
    <w:rsid w:val="00AE0645"/>
    <w:rsid w:val="00AE218A"/>
    <w:rsid w:val="00AE3274"/>
    <w:rsid w:val="00AE4576"/>
    <w:rsid w:val="00AE4966"/>
    <w:rsid w:val="00AF043B"/>
    <w:rsid w:val="00AF1857"/>
    <w:rsid w:val="00AF4912"/>
    <w:rsid w:val="00AF5592"/>
    <w:rsid w:val="00B054CC"/>
    <w:rsid w:val="00B07337"/>
    <w:rsid w:val="00B07638"/>
    <w:rsid w:val="00B112EC"/>
    <w:rsid w:val="00B114EF"/>
    <w:rsid w:val="00B146AD"/>
    <w:rsid w:val="00B16735"/>
    <w:rsid w:val="00B2333E"/>
    <w:rsid w:val="00B23877"/>
    <w:rsid w:val="00B23BDB"/>
    <w:rsid w:val="00B26FB2"/>
    <w:rsid w:val="00B27495"/>
    <w:rsid w:val="00B31D95"/>
    <w:rsid w:val="00B3437C"/>
    <w:rsid w:val="00B358A2"/>
    <w:rsid w:val="00B36E11"/>
    <w:rsid w:val="00B37757"/>
    <w:rsid w:val="00B44EDC"/>
    <w:rsid w:val="00B45E8E"/>
    <w:rsid w:val="00B46A10"/>
    <w:rsid w:val="00B50726"/>
    <w:rsid w:val="00B73CFD"/>
    <w:rsid w:val="00B77155"/>
    <w:rsid w:val="00B77590"/>
    <w:rsid w:val="00B862D0"/>
    <w:rsid w:val="00B86632"/>
    <w:rsid w:val="00B86C5A"/>
    <w:rsid w:val="00B87111"/>
    <w:rsid w:val="00B9039D"/>
    <w:rsid w:val="00B97A00"/>
    <w:rsid w:val="00BA0AB8"/>
    <w:rsid w:val="00BA3B73"/>
    <w:rsid w:val="00BA4F1C"/>
    <w:rsid w:val="00BB1809"/>
    <w:rsid w:val="00BB2BA2"/>
    <w:rsid w:val="00BB384B"/>
    <w:rsid w:val="00BB3EC8"/>
    <w:rsid w:val="00BB7796"/>
    <w:rsid w:val="00BB7B5C"/>
    <w:rsid w:val="00BC350E"/>
    <w:rsid w:val="00BC45B8"/>
    <w:rsid w:val="00BC7C80"/>
    <w:rsid w:val="00BD1149"/>
    <w:rsid w:val="00BE0BD3"/>
    <w:rsid w:val="00BE2F10"/>
    <w:rsid w:val="00BE3AC4"/>
    <w:rsid w:val="00BE43B4"/>
    <w:rsid w:val="00BF14FF"/>
    <w:rsid w:val="00BF19CE"/>
    <w:rsid w:val="00BF7446"/>
    <w:rsid w:val="00C03519"/>
    <w:rsid w:val="00C069F2"/>
    <w:rsid w:val="00C14DA2"/>
    <w:rsid w:val="00C15955"/>
    <w:rsid w:val="00C24332"/>
    <w:rsid w:val="00C31097"/>
    <w:rsid w:val="00C33AE5"/>
    <w:rsid w:val="00C33C71"/>
    <w:rsid w:val="00C346DE"/>
    <w:rsid w:val="00C37F23"/>
    <w:rsid w:val="00C409EC"/>
    <w:rsid w:val="00C444B2"/>
    <w:rsid w:val="00C476AC"/>
    <w:rsid w:val="00C53AC4"/>
    <w:rsid w:val="00C5726F"/>
    <w:rsid w:val="00C63055"/>
    <w:rsid w:val="00C64F47"/>
    <w:rsid w:val="00C651DB"/>
    <w:rsid w:val="00C65623"/>
    <w:rsid w:val="00C748F5"/>
    <w:rsid w:val="00C7500A"/>
    <w:rsid w:val="00C833B3"/>
    <w:rsid w:val="00C84D98"/>
    <w:rsid w:val="00C91528"/>
    <w:rsid w:val="00C91BB6"/>
    <w:rsid w:val="00C91CD3"/>
    <w:rsid w:val="00C9306A"/>
    <w:rsid w:val="00C9375B"/>
    <w:rsid w:val="00C97053"/>
    <w:rsid w:val="00CA1799"/>
    <w:rsid w:val="00CA38AA"/>
    <w:rsid w:val="00CA6A93"/>
    <w:rsid w:val="00CA743C"/>
    <w:rsid w:val="00CB3E64"/>
    <w:rsid w:val="00CB592E"/>
    <w:rsid w:val="00CC011A"/>
    <w:rsid w:val="00CC2995"/>
    <w:rsid w:val="00CC431C"/>
    <w:rsid w:val="00CC6819"/>
    <w:rsid w:val="00CD0E72"/>
    <w:rsid w:val="00CE0658"/>
    <w:rsid w:val="00CE7658"/>
    <w:rsid w:val="00CE7A3E"/>
    <w:rsid w:val="00CF1E16"/>
    <w:rsid w:val="00CF2AAB"/>
    <w:rsid w:val="00CF3FBA"/>
    <w:rsid w:val="00CF5340"/>
    <w:rsid w:val="00CF59D9"/>
    <w:rsid w:val="00CF6CDA"/>
    <w:rsid w:val="00CF74B1"/>
    <w:rsid w:val="00D01755"/>
    <w:rsid w:val="00D03D1A"/>
    <w:rsid w:val="00D0452A"/>
    <w:rsid w:val="00D05BA9"/>
    <w:rsid w:val="00D072CC"/>
    <w:rsid w:val="00D12D51"/>
    <w:rsid w:val="00D1415F"/>
    <w:rsid w:val="00D20879"/>
    <w:rsid w:val="00D21685"/>
    <w:rsid w:val="00D275E0"/>
    <w:rsid w:val="00D31E40"/>
    <w:rsid w:val="00D32291"/>
    <w:rsid w:val="00D322A5"/>
    <w:rsid w:val="00D3600D"/>
    <w:rsid w:val="00D36079"/>
    <w:rsid w:val="00D36308"/>
    <w:rsid w:val="00D3650D"/>
    <w:rsid w:val="00D45ECA"/>
    <w:rsid w:val="00D462E4"/>
    <w:rsid w:val="00D53981"/>
    <w:rsid w:val="00D56212"/>
    <w:rsid w:val="00D56683"/>
    <w:rsid w:val="00D566D9"/>
    <w:rsid w:val="00D5696A"/>
    <w:rsid w:val="00D61D36"/>
    <w:rsid w:val="00D63B46"/>
    <w:rsid w:val="00D65C9C"/>
    <w:rsid w:val="00D70E19"/>
    <w:rsid w:val="00D710B0"/>
    <w:rsid w:val="00D75D36"/>
    <w:rsid w:val="00D76893"/>
    <w:rsid w:val="00D77176"/>
    <w:rsid w:val="00D808C3"/>
    <w:rsid w:val="00D8414A"/>
    <w:rsid w:val="00D8506D"/>
    <w:rsid w:val="00D853BC"/>
    <w:rsid w:val="00D9298F"/>
    <w:rsid w:val="00D95AE1"/>
    <w:rsid w:val="00D97F57"/>
    <w:rsid w:val="00DA629E"/>
    <w:rsid w:val="00DA6DCE"/>
    <w:rsid w:val="00DB05D7"/>
    <w:rsid w:val="00DB0E3E"/>
    <w:rsid w:val="00DB101A"/>
    <w:rsid w:val="00DB39D4"/>
    <w:rsid w:val="00DB6137"/>
    <w:rsid w:val="00DB6539"/>
    <w:rsid w:val="00DB6E53"/>
    <w:rsid w:val="00DB7BBF"/>
    <w:rsid w:val="00DD113B"/>
    <w:rsid w:val="00DD2C9F"/>
    <w:rsid w:val="00DD58E3"/>
    <w:rsid w:val="00DD5972"/>
    <w:rsid w:val="00DD5BDF"/>
    <w:rsid w:val="00DE385F"/>
    <w:rsid w:val="00DE3B91"/>
    <w:rsid w:val="00DE5C2C"/>
    <w:rsid w:val="00DE5DF7"/>
    <w:rsid w:val="00DF0255"/>
    <w:rsid w:val="00DF1E63"/>
    <w:rsid w:val="00DF2391"/>
    <w:rsid w:val="00DF5B90"/>
    <w:rsid w:val="00DF6C75"/>
    <w:rsid w:val="00DF6F46"/>
    <w:rsid w:val="00E01130"/>
    <w:rsid w:val="00E07996"/>
    <w:rsid w:val="00E12DBE"/>
    <w:rsid w:val="00E16999"/>
    <w:rsid w:val="00E17382"/>
    <w:rsid w:val="00E23295"/>
    <w:rsid w:val="00E240BF"/>
    <w:rsid w:val="00E24F2F"/>
    <w:rsid w:val="00E25AFB"/>
    <w:rsid w:val="00E26C9C"/>
    <w:rsid w:val="00E27FB3"/>
    <w:rsid w:val="00E30974"/>
    <w:rsid w:val="00E30B07"/>
    <w:rsid w:val="00E3111C"/>
    <w:rsid w:val="00E330E8"/>
    <w:rsid w:val="00E358B8"/>
    <w:rsid w:val="00E37D51"/>
    <w:rsid w:val="00E40953"/>
    <w:rsid w:val="00E40D9B"/>
    <w:rsid w:val="00E411A0"/>
    <w:rsid w:val="00E42ED8"/>
    <w:rsid w:val="00E430D3"/>
    <w:rsid w:val="00E44F20"/>
    <w:rsid w:val="00E46E01"/>
    <w:rsid w:val="00E51DA4"/>
    <w:rsid w:val="00E52651"/>
    <w:rsid w:val="00E5387D"/>
    <w:rsid w:val="00E54130"/>
    <w:rsid w:val="00E56DCD"/>
    <w:rsid w:val="00E60CE6"/>
    <w:rsid w:val="00E65300"/>
    <w:rsid w:val="00E66DCC"/>
    <w:rsid w:val="00E71981"/>
    <w:rsid w:val="00E768BC"/>
    <w:rsid w:val="00E76C1C"/>
    <w:rsid w:val="00E81011"/>
    <w:rsid w:val="00E83EDE"/>
    <w:rsid w:val="00E84F07"/>
    <w:rsid w:val="00E86892"/>
    <w:rsid w:val="00E92B8E"/>
    <w:rsid w:val="00E97394"/>
    <w:rsid w:val="00E97BAD"/>
    <w:rsid w:val="00EA0285"/>
    <w:rsid w:val="00EA096B"/>
    <w:rsid w:val="00EA51F6"/>
    <w:rsid w:val="00EB0E63"/>
    <w:rsid w:val="00EB1DEA"/>
    <w:rsid w:val="00EB4EB9"/>
    <w:rsid w:val="00EC139E"/>
    <w:rsid w:val="00EC26F0"/>
    <w:rsid w:val="00EC4EFB"/>
    <w:rsid w:val="00EC5978"/>
    <w:rsid w:val="00EC743B"/>
    <w:rsid w:val="00ED7BC4"/>
    <w:rsid w:val="00EE23D1"/>
    <w:rsid w:val="00EE5C93"/>
    <w:rsid w:val="00EF1406"/>
    <w:rsid w:val="00EF1805"/>
    <w:rsid w:val="00EF6412"/>
    <w:rsid w:val="00F11454"/>
    <w:rsid w:val="00F12631"/>
    <w:rsid w:val="00F15EFE"/>
    <w:rsid w:val="00F1788B"/>
    <w:rsid w:val="00F2141E"/>
    <w:rsid w:val="00F2200B"/>
    <w:rsid w:val="00F22F6D"/>
    <w:rsid w:val="00F26916"/>
    <w:rsid w:val="00F338E3"/>
    <w:rsid w:val="00F33EF1"/>
    <w:rsid w:val="00F35F24"/>
    <w:rsid w:val="00F3748E"/>
    <w:rsid w:val="00F42940"/>
    <w:rsid w:val="00F42A12"/>
    <w:rsid w:val="00F42DA7"/>
    <w:rsid w:val="00F463FA"/>
    <w:rsid w:val="00F56A06"/>
    <w:rsid w:val="00F57576"/>
    <w:rsid w:val="00F67A39"/>
    <w:rsid w:val="00F70C6E"/>
    <w:rsid w:val="00F74BD7"/>
    <w:rsid w:val="00F752F2"/>
    <w:rsid w:val="00F76626"/>
    <w:rsid w:val="00F772DB"/>
    <w:rsid w:val="00F81583"/>
    <w:rsid w:val="00F823AC"/>
    <w:rsid w:val="00F825E1"/>
    <w:rsid w:val="00F86768"/>
    <w:rsid w:val="00F90EE7"/>
    <w:rsid w:val="00F95055"/>
    <w:rsid w:val="00F965C7"/>
    <w:rsid w:val="00F971FE"/>
    <w:rsid w:val="00FA06E5"/>
    <w:rsid w:val="00FA22D1"/>
    <w:rsid w:val="00FA5B2D"/>
    <w:rsid w:val="00FA7DE3"/>
    <w:rsid w:val="00FB1C1C"/>
    <w:rsid w:val="00FB331B"/>
    <w:rsid w:val="00FB769E"/>
    <w:rsid w:val="00FC0A8F"/>
    <w:rsid w:val="00FC15DD"/>
    <w:rsid w:val="00FC3127"/>
    <w:rsid w:val="00FC3894"/>
    <w:rsid w:val="00FC45C1"/>
    <w:rsid w:val="00FD01CA"/>
    <w:rsid w:val="00FD13F9"/>
    <w:rsid w:val="00FD32E7"/>
    <w:rsid w:val="00FD41E1"/>
    <w:rsid w:val="00FD6EB9"/>
    <w:rsid w:val="00FD6F6F"/>
    <w:rsid w:val="00FE0562"/>
    <w:rsid w:val="00FE42BC"/>
    <w:rsid w:val="00FF0252"/>
    <w:rsid w:val="00FF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3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FB"/>
    <w:pPr>
      <w:ind w:left="720"/>
      <w:contextualSpacing/>
    </w:pPr>
  </w:style>
  <w:style w:type="character" w:customStyle="1" w:styleId="Heading1Char">
    <w:name w:val="Heading 1 Char"/>
    <w:basedOn w:val="DefaultParagraphFont"/>
    <w:link w:val="Heading1"/>
    <w:uiPriority w:val="9"/>
    <w:rsid w:val="00D03D1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03D1A"/>
    <w:pPr>
      <w:outlineLvl w:val="9"/>
    </w:pPr>
    <w:rPr>
      <w:lang w:eastAsia="ja-JP"/>
    </w:rPr>
  </w:style>
  <w:style w:type="paragraph" w:styleId="BalloonText">
    <w:name w:val="Balloon Text"/>
    <w:basedOn w:val="Normal"/>
    <w:link w:val="BalloonTextChar"/>
    <w:uiPriority w:val="99"/>
    <w:semiHidden/>
    <w:unhideWhenUsed/>
    <w:rsid w:val="00D0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D1A"/>
    <w:rPr>
      <w:rFonts w:ascii="Tahoma" w:hAnsi="Tahoma" w:cs="Tahoma"/>
      <w:sz w:val="16"/>
      <w:szCs w:val="16"/>
    </w:rPr>
  </w:style>
  <w:style w:type="paragraph" w:styleId="Title">
    <w:name w:val="Title"/>
    <w:basedOn w:val="Normal"/>
    <w:next w:val="Normal"/>
    <w:link w:val="TitleChar"/>
    <w:uiPriority w:val="10"/>
    <w:qFormat/>
    <w:rsid w:val="00D03D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D1A"/>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98418A"/>
    <w:pPr>
      <w:tabs>
        <w:tab w:val="left" w:pos="660"/>
        <w:tab w:val="right" w:leader="dot" w:pos="9350"/>
      </w:tabs>
      <w:spacing w:after="100"/>
    </w:pPr>
    <w:rPr>
      <w:b/>
      <w:noProof/>
    </w:rPr>
  </w:style>
  <w:style w:type="character" w:styleId="Hyperlink">
    <w:name w:val="Hyperlink"/>
    <w:basedOn w:val="DefaultParagraphFont"/>
    <w:uiPriority w:val="99"/>
    <w:unhideWhenUsed/>
    <w:rsid w:val="00D03D1A"/>
    <w:rPr>
      <w:color w:val="0000FF" w:themeColor="hyperlink"/>
      <w:u w:val="single"/>
    </w:rPr>
  </w:style>
  <w:style w:type="character" w:styleId="CommentReference">
    <w:name w:val="annotation reference"/>
    <w:basedOn w:val="DefaultParagraphFont"/>
    <w:uiPriority w:val="99"/>
    <w:semiHidden/>
    <w:unhideWhenUsed/>
    <w:rsid w:val="009B65B8"/>
    <w:rPr>
      <w:sz w:val="16"/>
      <w:szCs w:val="16"/>
    </w:rPr>
  </w:style>
  <w:style w:type="paragraph" w:styleId="CommentText">
    <w:name w:val="annotation text"/>
    <w:basedOn w:val="Normal"/>
    <w:link w:val="CommentTextChar"/>
    <w:uiPriority w:val="99"/>
    <w:semiHidden/>
    <w:unhideWhenUsed/>
    <w:rsid w:val="009B65B8"/>
    <w:pPr>
      <w:spacing w:line="240" w:lineRule="auto"/>
    </w:pPr>
    <w:rPr>
      <w:sz w:val="20"/>
      <w:szCs w:val="20"/>
    </w:rPr>
  </w:style>
  <w:style w:type="character" w:customStyle="1" w:styleId="CommentTextChar">
    <w:name w:val="Comment Text Char"/>
    <w:basedOn w:val="DefaultParagraphFont"/>
    <w:link w:val="CommentText"/>
    <w:uiPriority w:val="99"/>
    <w:semiHidden/>
    <w:rsid w:val="009B65B8"/>
    <w:rPr>
      <w:sz w:val="20"/>
      <w:szCs w:val="20"/>
    </w:rPr>
  </w:style>
  <w:style w:type="paragraph" w:styleId="CommentSubject">
    <w:name w:val="annotation subject"/>
    <w:basedOn w:val="CommentText"/>
    <w:next w:val="CommentText"/>
    <w:link w:val="CommentSubjectChar"/>
    <w:uiPriority w:val="99"/>
    <w:semiHidden/>
    <w:unhideWhenUsed/>
    <w:rsid w:val="009B65B8"/>
    <w:rPr>
      <w:b/>
      <w:bCs/>
    </w:rPr>
  </w:style>
  <w:style w:type="character" w:customStyle="1" w:styleId="CommentSubjectChar">
    <w:name w:val="Comment Subject Char"/>
    <w:basedOn w:val="CommentTextChar"/>
    <w:link w:val="CommentSubject"/>
    <w:uiPriority w:val="99"/>
    <w:semiHidden/>
    <w:rsid w:val="009B65B8"/>
    <w:rPr>
      <w:b/>
      <w:bCs/>
      <w:sz w:val="20"/>
      <w:szCs w:val="20"/>
    </w:rPr>
  </w:style>
  <w:style w:type="paragraph" w:styleId="Header">
    <w:name w:val="header"/>
    <w:basedOn w:val="Normal"/>
    <w:link w:val="HeaderChar"/>
    <w:uiPriority w:val="99"/>
    <w:unhideWhenUsed/>
    <w:rsid w:val="001D5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F87"/>
  </w:style>
  <w:style w:type="paragraph" w:styleId="Footer">
    <w:name w:val="footer"/>
    <w:basedOn w:val="Normal"/>
    <w:link w:val="FooterChar"/>
    <w:uiPriority w:val="99"/>
    <w:unhideWhenUsed/>
    <w:rsid w:val="001D5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F87"/>
  </w:style>
  <w:style w:type="paragraph" w:styleId="Revision">
    <w:name w:val="Revision"/>
    <w:hidden/>
    <w:uiPriority w:val="99"/>
    <w:semiHidden/>
    <w:rsid w:val="001D5F87"/>
    <w:pPr>
      <w:spacing w:after="0" w:line="240" w:lineRule="auto"/>
    </w:pPr>
  </w:style>
  <w:style w:type="paragraph" w:styleId="PlainText">
    <w:name w:val="Plain Text"/>
    <w:basedOn w:val="Normal"/>
    <w:link w:val="PlainTextChar"/>
    <w:uiPriority w:val="99"/>
    <w:semiHidden/>
    <w:unhideWhenUsed/>
    <w:rsid w:val="00F752F2"/>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semiHidden/>
    <w:rsid w:val="00F752F2"/>
    <w:rPr>
      <w:rFonts w:ascii="Calibri" w:eastAsia="Times New Roman"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3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FB"/>
    <w:pPr>
      <w:ind w:left="720"/>
      <w:contextualSpacing/>
    </w:pPr>
  </w:style>
  <w:style w:type="character" w:customStyle="1" w:styleId="Heading1Char">
    <w:name w:val="Heading 1 Char"/>
    <w:basedOn w:val="DefaultParagraphFont"/>
    <w:link w:val="Heading1"/>
    <w:uiPriority w:val="9"/>
    <w:rsid w:val="00D03D1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03D1A"/>
    <w:pPr>
      <w:outlineLvl w:val="9"/>
    </w:pPr>
    <w:rPr>
      <w:lang w:eastAsia="ja-JP"/>
    </w:rPr>
  </w:style>
  <w:style w:type="paragraph" w:styleId="BalloonText">
    <w:name w:val="Balloon Text"/>
    <w:basedOn w:val="Normal"/>
    <w:link w:val="BalloonTextChar"/>
    <w:uiPriority w:val="99"/>
    <w:semiHidden/>
    <w:unhideWhenUsed/>
    <w:rsid w:val="00D0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D1A"/>
    <w:rPr>
      <w:rFonts w:ascii="Tahoma" w:hAnsi="Tahoma" w:cs="Tahoma"/>
      <w:sz w:val="16"/>
      <w:szCs w:val="16"/>
    </w:rPr>
  </w:style>
  <w:style w:type="paragraph" w:styleId="Title">
    <w:name w:val="Title"/>
    <w:basedOn w:val="Normal"/>
    <w:next w:val="Normal"/>
    <w:link w:val="TitleChar"/>
    <w:uiPriority w:val="10"/>
    <w:qFormat/>
    <w:rsid w:val="00D03D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D1A"/>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98418A"/>
    <w:pPr>
      <w:tabs>
        <w:tab w:val="left" w:pos="660"/>
        <w:tab w:val="right" w:leader="dot" w:pos="9350"/>
      </w:tabs>
      <w:spacing w:after="100"/>
    </w:pPr>
    <w:rPr>
      <w:b/>
      <w:noProof/>
    </w:rPr>
  </w:style>
  <w:style w:type="character" w:styleId="Hyperlink">
    <w:name w:val="Hyperlink"/>
    <w:basedOn w:val="DefaultParagraphFont"/>
    <w:uiPriority w:val="99"/>
    <w:unhideWhenUsed/>
    <w:rsid w:val="00D03D1A"/>
    <w:rPr>
      <w:color w:val="0000FF" w:themeColor="hyperlink"/>
      <w:u w:val="single"/>
    </w:rPr>
  </w:style>
  <w:style w:type="character" w:styleId="CommentReference">
    <w:name w:val="annotation reference"/>
    <w:basedOn w:val="DefaultParagraphFont"/>
    <w:uiPriority w:val="99"/>
    <w:semiHidden/>
    <w:unhideWhenUsed/>
    <w:rsid w:val="009B65B8"/>
    <w:rPr>
      <w:sz w:val="16"/>
      <w:szCs w:val="16"/>
    </w:rPr>
  </w:style>
  <w:style w:type="paragraph" w:styleId="CommentText">
    <w:name w:val="annotation text"/>
    <w:basedOn w:val="Normal"/>
    <w:link w:val="CommentTextChar"/>
    <w:uiPriority w:val="99"/>
    <w:semiHidden/>
    <w:unhideWhenUsed/>
    <w:rsid w:val="009B65B8"/>
    <w:pPr>
      <w:spacing w:line="240" w:lineRule="auto"/>
    </w:pPr>
    <w:rPr>
      <w:sz w:val="20"/>
      <w:szCs w:val="20"/>
    </w:rPr>
  </w:style>
  <w:style w:type="character" w:customStyle="1" w:styleId="CommentTextChar">
    <w:name w:val="Comment Text Char"/>
    <w:basedOn w:val="DefaultParagraphFont"/>
    <w:link w:val="CommentText"/>
    <w:uiPriority w:val="99"/>
    <w:semiHidden/>
    <w:rsid w:val="009B65B8"/>
    <w:rPr>
      <w:sz w:val="20"/>
      <w:szCs w:val="20"/>
    </w:rPr>
  </w:style>
  <w:style w:type="paragraph" w:styleId="CommentSubject">
    <w:name w:val="annotation subject"/>
    <w:basedOn w:val="CommentText"/>
    <w:next w:val="CommentText"/>
    <w:link w:val="CommentSubjectChar"/>
    <w:uiPriority w:val="99"/>
    <w:semiHidden/>
    <w:unhideWhenUsed/>
    <w:rsid w:val="009B65B8"/>
    <w:rPr>
      <w:b/>
      <w:bCs/>
    </w:rPr>
  </w:style>
  <w:style w:type="character" w:customStyle="1" w:styleId="CommentSubjectChar">
    <w:name w:val="Comment Subject Char"/>
    <w:basedOn w:val="CommentTextChar"/>
    <w:link w:val="CommentSubject"/>
    <w:uiPriority w:val="99"/>
    <w:semiHidden/>
    <w:rsid w:val="009B65B8"/>
    <w:rPr>
      <w:b/>
      <w:bCs/>
      <w:sz w:val="20"/>
      <w:szCs w:val="20"/>
    </w:rPr>
  </w:style>
  <w:style w:type="paragraph" w:styleId="Header">
    <w:name w:val="header"/>
    <w:basedOn w:val="Normal"/>
    <w:link w:val="HeaderChar"/>
    <w:uiPriority w:val="99"/>
    <w:unhideWhenUsed/>
    <w:rsid w:val="001D5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F87"/>
  </w:style>
  <w:style w:type="paragraph" w:styleId="Footer">
    <w:name w:val="footer"/>
    <w:basedOn w:val="Normal"/>
    <w:link w:val="FooterChar"/>
    <w:uiPriority w:val="99"/>
    <w:unhideWhenUsed/>
    <w:rsid w:val="001D5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F87"/>
  </w:style>
  <w:style w:type="paragraph" w:styleId="Revision">
    <w:name w:val="Revision"/>
    <w:hidden/>
    <w:uiPriority w:val="99"/>
    <w:semiHidden/>
    <w:rsid w:val="001D5F87"/>
    <w:pPr>
      <w:spacing w:after="0" w:line="240" w:lineRule="auto"/>
    </w:pPr>
  </w:style>
  <w:style w:type="paragraph" w:styleId="PlainText">
    <w:name w:val="Plain Text"/>
    <w:basedOn w:val="Normal"/>
    <w:link w:val="PlainTextChar"/>
    <w:uiPriority w:val="99"/>
    <w:semiHidden/>
    <w:unhideWhenUsed/>
    <w:rsid w:val="00F752F2"/>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semiHidden/>
    <w:rsid w:val="00F752F2"/>
    <w:rPr>
      <w:rFonts w:ascii="Calibri" w:eastAsia="Times New Roman"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2187">
      <w:bodyDiv w:val="1"/>
      <w:marLeft w:val="0"/>
      <w:marRight w:val="0"/>
      <w:marTop w:val="0"/>
      <w:marBottom w:val="0"/>
      <w:divBdr>
        <w:top w:val="none" w:sz="0" w:space="0" w:color="auto"/>
        <w:left w:val="none" w:sz="0" w:space="0" w:color="auto"/>
        <w:bottom w:val="none" w:sz="0" w:space="0" w:color="auto"/>
        <w:right w:val="none" w:sz="0" w:space="0" w:color="auto"/>
      </w:divBdr>
    </w:div>
    <w:div w:id="17407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cdc.gov/growthcharts/clinical_char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ame_x0020_Description xmlns="78b24fad-91dc-4017-adef-8ee34596d770" xsi:nil="true"/>
    <_dlc_DocId xmlns="78b24fad-91dc-4017-adef-8ee34596d770">SMS4ZSZ2TNZ7-195-62</_dlc_DocId>
    <_dlc_DocIdUrl xmlns="78b24fad-91dc-4017-adef-8ee34596d770">
      <Url>https://partner.cdc.gov/Sites/NCBDDD/BDSTEPS/_layouts/DocIdRedir.aspx?ID=SMS4ZSZ2TNZ7-195-62</Url>
      <Description>SMS4ZSZ2TNZ7-195-62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29DEA4943A4C418FFE5DDDCAA8DCEF" ma:contentTypeVersion="6" ma:contentTypeDescription="Create a new document." ma:contentTypeScope="" ma:versionID="9414ceddcbc572a672ab63ed02c913e4">
  <xsd:schema xmlns:xsd="http://www.w3.org/2001/XMLSchema" xmlns:xs="http://www.w3.org/2001/XMLSchema" xmlns:p="http://schemas.microsoft.com/office/2006/metadata/properties" xmlns:ns2="78b24fad-91dc-4017-adef-8ee34596d770" targetNamespace="http://schemas.microsoft.com/office/2006/metadata/properties" ma:root="true" ma:fieldsID="07b27c9534109583f171db18967d9999"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element ref="ns2:Nam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ame_x0020_Description" ma:index="11" nillable="true" ma:displayName="Name/Title Description" ma:description="Use it as part of the name or just to provide a complete description." ma:internalName="Name_x0020_Description">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B08A6-5B78-4A0F-B142-B7EEE7590CB7}">
  <ds:schemaRefs>
    <ds:schemaRef ds:uri="http://schemas.microsoft.com/office/infopath/2007/PartnerControls"/>
    <ds:schemaRef ds:uri="78b24fad-91dc-4017-adef-8ee34596d770"/>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82CF66D-FF74-41DA-80D5-D14A0CC1BB15}">
  <ds:schemaRefs>
    <ds:schemaRef ds:uri="http://schemas.microsoft.com/sharepoint/v3/contenttype/forms"/>
  </ds:schemaRefs>
</ds:datastoreItem>
</file>

<file path=customXml/itemProps3.xml><?xml version="1.0" encoding="utf-8"?>
<ds:datastoreItem xmlns:ds="http://schemas.openxmlformats.org/officeDocument/2006/customXml" ds:itemID="{BA824BDB-0BB0-4BE9-9AFA-2E80922A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6092C-18C5-4407-8C42-EBFAD80FDF85}">
  <ds:schemaRefs>
    <ds:schemaRef ds:uri="http://schemas.microsoft.com/sharepoint/events"/>
  </ds:schemaRefs>
</ds:datastoreItem>
</file>

<file path=customXml/itemProps5.xml><?xml version="1.0" encoding="utf-8"?>
<ds:datastoreItem xmlns:ds="http://schemas.openxmlformats.org/officeDocument/2006/customXml" ds:itemID="{5FB3A037-A3AE-42B5-81D5-BB2A3E9B1B7D}">
  <ds:schemaRefs>
    <ds:schemaRef ds:uri="http://schemas.openxmlformats.org/officeDocument/2006/bibliography"/>
  </ds:schemaRefs>
</ds:datastoreItem>
</file>

<file path=customXml/itemProps6.xml><?xml version="1.0" encoding="utf-8"?>
<ds:datastoreItem xmlns:ds="http://schemas.openxmlformats.org/officeDocument/2006/customXml" ds:itemID="{E6818E32-364B-4684-8564-48E04367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8314</Words>
  <Characters>47392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cp:lastPrinted>2016-04-12T14:06:00Z</cp:lastPrinted>
  <dcterms:created xsi:type="dcterms:W3CDTF">2019-08-26T17:56:00Z</dcterms:created>
  <dcterms:modified xsi:type="dcterms:W3CDTF">2019-08-26T17:56:00Z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0x0101001C29DEA4943A4C418FFE5DDDCAA8DCEF</vt:lpwstr>
  </property>
  <property fmtid="{D5CDD505-2E9C-101B-9397-08002B2CF9AE}" pid="3" name="_dlc_DocIdItemGuid">
    <vt:lpwstr>2dd26a9f-6d14-410f-b75e-5851203c613a</vt:lpwstr>
  </property>
</Properties>
</file>