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B80737" w:rsidR="001E1069" w:rsidP="003E3BD0" w:rsidRDefault="001E1069" w14:paraId="5A326FC9" w14:textId="77777777">
      <w:pPr>
        <w:jc w:val="center"/>
        <w:rPr>
          <w:rFonts w:cs="Calibri"/>
          <w:b/>
          <w:u w:val="single"/>
        </w:rPr>
      </w:pPr>
      <w:r w:rsidRPr="00B80737">
        <w:rPr>
          <w:rFonts w:cs="Calibri"/>
          <w:b/>
          <w:u w:val="single"/>
        </w:rPr>
        <w:t>Survey Instrument for the Proper F</w:t>
      </w:r>
      <w:r w:rsidRPr="00B80737" w:rsidR="003E3BD0">
        <w:rPr>
          <w:rFonts w:cs="Calibri"/>
          <w:b/>
          <w:u w:val="single"/>
        </w:rPr>
        <w:t>ormatting of OMB Approved Forms</w:t>
      </w:r>
    </w:p>
    <w:p w:rsidRPr="00B80737" w:rsidR="003E3BD0" w:rsidP="003E3BD0" w:rsidRDefault="003E3BD0" w14:paraId="5BF76808" w14:textId="77777777">
      <w:pPr>
        <w:jc w:val="center"/>
        <w:rPr>
          <w:rFonts w:cs="Calibri"/>
          <w:b/>
          <w:u w:val="single"/>
        </w:rPr>
      </w:pPr>
    </w:p>
    <w:p w:rsidRPr="00B80737" w:rsidR="001D26AB" w:rsidP="003E3BD0" w:rsidRDefault="001E1069" w14:paraId="3D5ED7F8" w14:textId="77777777">
      <w:pPr>
        <w:spacing w:after="0"/>
        <w:rPr>
          <w:rFonts w:cs="Calibri"/>
        </w:rPr>
      </w:pPr>
      <w:r w:rsidRPr="00B80737">
        <w:rPr>
          <w:rFonts w:cs="Calibri"/>
        </w:rPr>
        <w:tab/>
      </w:r>
      <w:r w:rsidRPr="00B80737" w:rsidR="003E3BD0">
        <w:rPr>
          <w:rFonts w:cs="Calibri"/>
        </w:rPr>
        <w:t xml:space="preserve">                   </w:t>
      </w:r>
      <w:r w:rsidRPr="00B80737" w:rsidR="003E3BD0">
        <w:rPr>
          <w:rFonts w:cs="Calibri"/>
        </w:rPr>
        <w:tab/>
      </w:r>
      <w:r w:rsidRPr="00B80737" w:rsidR="003E3BD0">
        <w:rPr>
          <w:rFonts w:cs="Calibri"/>
        </w:rPr>
        <w:tab/>
      </w:r>
      <w:r w:rsidRPr="00B80737" w:rsidR="003E3BD0">
        <w:rPr>
          <w:rFonts w:cs="Calibri"/>
        </w:rPr>
        <w:tab/>
        <w:t xml:space="preserve">                                    </w:t>
      </w:r>
      <w:r w:rsidRPr="00B80737" w:rsidR="001D26AB">
        <w:rPr>
          <w:rFonts w:cs="Calibri"/>
        </w:rPr>
        <w:t xml:space="preserve">OMB # </w:t>
      </w:r>
      <w:r w:rsidRPr="00B80737" w:rsidR="008F33D6">
        <w:rPr>
          <w:rFonts w:cs="Calibri"/>
        </w:rPr>
        <w:t>0925-</w:t>
      </w:r>
      <w:r w:rsidRPr="00B80737" w:rsidR="008F33D6">
        <w:rPr>
          <w:rFonts w:cs="Calibri"/>
          <w:bCs/>
        </w:rPr>
        <w:t>0348</w:t>
      </w:r>
    </w:p>
    <w:p w:rsidRPr="00B80737" w:rsidR="001D26AB" w:rsidP="001E1069" w:rsidRDefault="001D26AB" w14:paraId="7A900F7F" w14:textId="77777777">
      <w:pPr>
        <w:spacing w:after="0"/>
        <w:rPr>
          <w:rFonts w:cs="Calibri"/>
        </w:rPr>
      </w:pPr>
      <w:r w:rsidRPr="00B80737">
        <w:rPr>
          <w:rFonts w:cs="Calibri"/>
        </w:rPr>
        <w:tab/>
      </w:r>
      <w:r w:rsidRPr="00B80737">
        <w:rPr>
          <w:rFonts w:cs="Calibri"/>
        </w:rPr>
        <w:tab/>
      </w:r>
      <w:r w:rsidRPr="00B80737">
        <w:rPr>
          <w:rFonts w:cs="Calibri"/>
        </w:rPr>
        <w:tab/>
      </w:r>
      <w:r w:rsidRPr="00B80737">
        <w:rPr>
          <w:rFonts w:cs="Calibri"/>
        </w:rPr>
        <w:tab/>
      </w:r>
      <w:r w:rsidRPr="00B80737">
        <w:rPr>
          <w:rFonts w:cs="Calibri"/>
        </w:rPr>
        <w:tab/>
      </w:r>
      <w:r w:rsidRPr="00B80737">
        <w:rPr>
          <w:rFonts w:cs="Calibri"/>
        </w:rPr>
        <w:tab/>
      </w:r>
      <w:r w:rsidRPr="00B80737">
        <w:rPr>
          <w:rFonts w:cs="Calibri"/>
        </w:rPr>
        <w:tab/>
      </w:r>
      <w:r w:rsidRPr="00B80737" w:rsidR="005C099E">
        <w:rPr>
          <w:rFonts w:cs="Calibri"/>
        </w:rPr>
        <w:t xml:space="preserve">       </w:t>
      </w:r>
      <w:r w:rsidRPr="00B80737">
        <w:rPr>
          <w:rFonts w:cs="Calibri"/>
        </w:rPr>
        <w:t xml:space="preserve">Expiration Date: </w:t>
      </w:r>
      <w:r w:rsidRPr="00B80737" w:rsidR="008F33D6">
        <w:rPr>
          <w:rFonts w:cs="Calibri"/>
          <w:highlight w:val="yellow"/>
        </w:rPr>
        <w:t>0</w:t>
      </w:r>
      <w:r w:rsidRPr="00B80737" w:rsidR="005C099E">
        <w:rPr>
          <w:rFonts w:cs="Calibri"/>
          <w:highlight w:val="yellow"/>
        </w:rPr>
        <w:t>7</w:t>
      </w:r>
      <w:r w:rsidRPr="00B80737" w:rsidR="008F33D6">
        <w:rPr>
          <w:rFonts w:cs="Calibri"/>
          <w:highlight w:val="yellow"/>
        </w:rPr>
        <w:t>/31/20</w:t>
      </w:r>
      <w:r w:rsidRPr="00B80737" w:rsidR="005C099E">
        <w:rPr>
          <w:rFonts w:cs="Calibri"/>
          <w:highlight w:val="yellow"/>
        </w:rPr>
        <w:t>22</w:t>
      </w:r>
    </w:p>
    <w:p w:rsidRPr="00B80737" w:rsidR="001D26AB" w:rsidP="001D26AB" w:rsidRDefault="001D26AB" w14:paraId="03AF6324" w14:textId="77777777">
      <w:pPr>
        <w:rPr>
          <w:rFonts w:cs="Calibri"/>
        </w:rPr>
      </w:pPr>
    </w:p>
    <w:p w:rsidRPr="00B80737" w:rsidR="008F33D6" w:rsidP="008F33D6" w:rsidRDefault="008F33D6" w14:paraId="7A7B140C" w14:textId="77777777">
      <w:pPr>
        <w:rPr>
          <w:rFonts w:cs="Calibri"/>
        </w:rPr>
      </w:pPr>
      <w:r w:rsidRPr="00B80737">
        <w:rPr>
          <w:rFonts w:cs="Calibri"/>
        </w:rPr>
        <w:t>NIEHS HAZARDOUS WASTE WORKER TRAINING – 42 CFR Part 65</w:t>
      </w:r>
    </w:p>
    <w:p w:rsidRPr="00B80737" w:rsidR="001D26AB" w:rsidP="001D26AB" w:rsidRDefault="001D26AB" w14:paraId="5EBD047F" w14:textId="6271D6E3">
      <w:pPr>
        <w:rPr>
          <w:rFonts w:cs="Calibri"/>
        </w:rPr>
      </w:pPr>
      <w:r w:rsidRPr="00B80737">
        <w:rPr>
          <w:rFonts w:cs="Calibri"/>
        </w:rPr>
        <w:t xml:space="preserve">Public reporting burden for this collection of information is estimated to average </w:t>
      </w:r>
      <w:r w:rsidRPr="00B80737" w:rsidR="008F33D6">
        <w:rPr>
          <w:rFonts w:cs="Calibri"/>
        </w:rPr>
        <w:t>14</w:t>
      </w:r>
      <w:r w:rsidRPr="00B80737">
        <w:rPr>
          <w:rFonts w:cs="Calibri"/>
        </w:rPr>
        <w:t xml:space="preserve"> hours per response</w:t>
      </w:r>
      <w:r w:rsidRPr="00B80737" w:rsidR="005C099E">
        <w:rPr>
          <w:rFonts w:cs="Calibri"/>
        </w:rPr>
        <w:t xml:space="preserve"> </w:t>
      </w:r>
      <w:commentRangeStart w:id="0"/>
      <w:r w:rsidRPr="00B80737" w:rsidR="005C099E">
        <w:rPr>
          <w:rFonts w:cs="Calibri"/>
          <w:highlight w:val="yellow"/>
        </w:rPr>
        <w:t>for the main program components below</w:t>
      </w:r>
      <w:commentRangeEnd w:id="0"/>
      <w:r w:rsidR="00A724A6">
        <w:rPr>
          <w:rStyle w:val="CommentReference"/>
        </w:rPr>
        <w:commentReference w:id="0"/>
      </w:r>
      <w:r w:rsidRPr="00B80737">
        <w:rPr>
          <w:rFonts w:cs="Calibri"/>
        </w:rPr>
        <w:t xml:space="preserve">, including the time for reviewing instructions, searching existing data sources, </w:t>
      </w:r>
      <w:proofErr w:type="gramStart"/>
      <w:r w:rsidRPr="00B80737">
        <w:rPr>
          <w:rFonts w:cs="Calibri"/>
        </w:rPr>
        <w:t>gathering</w:t>
      </w:r>
      <w:proofErr w:type="gramEnd"/>
      <w:r w:rsidRPr="00B80737">
        <w:rPr>
          <w:rFonts w:cs="Calibri"/>
        </w:rPr>
        <w:t xml:space="preserve"> and maintaining the data needed, and completing and reviewing the collection of information. </w:t>
      </w:r>
      <w:commentRangeStart w:id="1"/>
      <w:r w:rsidRPr="00B80737" w:rsidR="005C099E">
        <w:rPr>
          <w:rFonts w:cs="Calibri"/>
          <w:highlight w:val="yellow"/>
        </w:rPr>
        <w:t xml:space="preserve">The Small Business Innovative Research (SBIR) Program survey is estimated to average one hour per </w:t>
      </w:r>
      <w:r w:rsidRPr="00B80737" w:rsidR="00D1374D">
        <w:rPr>
          <w:rFonts w:cs="Calibri"/>
          <w:highlight w:val="yellow"/>
        </w:rPr>
        <w:t>response and</w:t>
      </w:r>
      <w:r w:rsidRPr="00B80737" w:rsidR="005C099E">
        <w:rPr>
          <w:rFonts w:cs="Calibri"/>
          <w:highlight w:val="yellow"/>
        </w:rPr>
        <w:t xml:space="preserve"> does not require information input into the system below.</w:t>
      </w:r>
      <w:commentRangeEnd w:id="1"/>
      <w:r w:rsidR="004829B2">
        <w:rPr>
          <w:rStyle w:val="CommentReference"/>
        </w:rPr>
        <w:commentReference w:id="1"/>
      </w:r>
      <w:r w:rsidRPr="00B80737" w:rsidR="005C099E">
        <w:rPr>
          <w:rFonts w:cs="Calibri"/>
        </w:rPr>
        <w:t xml:space="preserve"> </w:t>
      </w:r>
      <w:r w:rsidRPr="00B80737">
        <w:rPr>
          <w:rFonts w:cs="Calibri"/>
        </w:rPr>
        <w:t>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NIH, Project Clearance Branch, 6705 Rockledge Drive, MSC 7974, Bethesda, MD 20892-7974, ATTN: PRA (0925-</w:t>
      </w:r>
      <w:r w:rsidRPr="00B80737" w:rsidR="008F33D6">
        <w:rPr>
          <w:rFonts w:cs="Calibri"/>
        </w:rPr>
        <w:t>0348</w:t>
      </w:r>
      <w:r w:rsidRPr="00B80737">
        <w:rPr>
          <w:rFonts w:cs="Calibri"/>
        </w:rPr>
        <w:t>).  Do not return the completed form to this address.</w:t>
      </w:r>
    </w:p>
    <w:p w:rsidRPr="00B80737" w:rsidR="008F33D6" w:rsidP="008F33D6" w:rsidRDefault="008F33D6" w14:paraId="14626AF5" w14:textId="77777777">
      <w:pPr>
        <w:rPr>
          <w:rFonts w:cs="Calibri"/>
        </w:rPr>
      </w:pPr>
      <w:r w:rsidRPr="00B80737">
        <w:rPr>
          <w:rFonts w:cs="Calibri"/>
        </w:rPr>
        <w:t xml:space="preserve">The </w:t>
      </w:r>
      <w:r w:rsidRPr="00B80737" w:rsidR="00922618">
        <w:rPr>
          <w:rFonts w:cs="Calibri"/>
        </w:rPr>
        <w:t>National Institute of Environmental Health Science (</w:t>
      </w:r>
      <w:r w:rsidRPr="00B80737">
        <w:rPr>
          <w:rFonts w:cs="Calibri"/>
        </w:rPr>
        <w:t>NIEHS</w:t>
      </w:r>
      <w:r w:rsidRPr="00B80737" w:rsidR="00922618">
        <w:rPr>
          <w:rFonts w:cs="Calibri"/>
        </w:rPr>
        <w:t>)</w:t>
      </w:r>
      <w:r w:rsidRPr="00B80737">
        <w:rPr>
          <w:rFonts w:cs="Calibri"/>
        </w:rPr>
        <w:t xml:space="preserve"> Worker Training Program (WTP) supports training and education of workers engaged in activities related to hazardous materials and waste generation, removal, containment, transportation, and </w:t>
      </w:r>
      <w:r w:rsidRPr="00B80737" w:rsidR="00922618">
        <w:rPr>
          <w:rFonts w:cs="Calibri"/>
        </w:rPr>
        <w:t xml:space="preserve">disaster and </w:t>
      </w:r>
      <w:r w:rsidRPr="00B80737">
        <w:rPr>
          <w:rFonts w:cs="Calibri"/>
        </w:rPr>
        <w:t>emergency response in the following five areas:</w:t>
      </w:r>
    </w:p>
    <w:p w:rsidRPr="00B80737" w:rsidR="008F33D6" w:rsidP="008F33D6" w:rsidRDefault="008F33D6" w14:paraId="1EAE0549" w14:textId="77777777">
      <w:pPr>
        <w:numPr>
          <w:ilvl w:val="0"/>
          <w:numId w:val="3"/>
        </w:numPr>
        <w:rPr>
          <w:rFonts w:cs="Calibri"/>
        </w:rPr>
      </w:pPr>
      <w:r w:rsidRPr="00B80737">
        <w:rPr>
          <w:rFonts w:cs="Calibri"/>
        </w:rPr>
        <w:t>Hazardous Waste Worker Training Program (HWWT)</w:t>
      </w:r>
    </w:p>
    <w:p w:rsidRPr="00B80737" w:rsidR="008F33D6" w:rsidP="008F33D6" w:rsidRDefault="008F33D6" w14:paraId="150D718D" w14:textId="77777777">
      <w:pPr>
        <w:numPr>
          <w:ilvl w:val="0"/>
          <w:numId w:val="3"/>
        </w:numPr>
        <w:rPr>
          <w:rFonts w:cs="Calibri"/>
        </w:rPr>
      </w:pPr>
      <w:r w:rsidRPr="00B80737">
        <w:rPr>
          <w:rFonts w:cs="Calibri"/>
        </w:rPr>
        <w:t>Environmental Career Worker Training Program (ECWTP)</w:t>
      </w:r>
    </w:p>
    <w:p w:rsidRPr="009D22D1" w:rsidR="009D22D1" w:rsidP="009D22D1" w:rsidRDefault="009D22D1" w14:paraId="3FC9F242" w14:textId="77777777">
      <w:pPr>
        <w:numPr>
          <w:ilvl w:val="0"/>
          <w:numId w:val="3"/>
        </w:numPr>
        <w:rPr>
          <w:rFonts w:cs="Calibri"/>
        </w:rPr>
      </w:pPr>
      <w:r w:rsidRPr="009D22D1">
        <w:rPr>
          <w:rFonts w:cs="Calibri"/>
        </w:rPr>
        <w:t>Hazmat Disaster Preparedness Training Program (HDPT</w:t>
      </w:r>
      <w:r>
        <w:rPr>
          <w:rFonts w:cs="Calibri"/>
        </w:rPr>
        <w:t>P</w:t>
      </w:r>
      <w:r w:rsidRPr="009D22D1">
        <w:rPr>
          <w:rFonts w:cs="Calibri"/>
        </w:rPr>
        <w:t>)</w:t>
      </w:r>
    </w:p>
    <w:p w:rsidRPr="00B80737" w:rsidR="008F33D6" w:rsidP="008F33D6" w:rsidRDefault="008F33D6" w14:paraId="415FA51E" w14:textId="77777777">
      <w:pPr>
        <w:numPr>
          <w:ilvl w:val="0"/>
          <w:numId w:val="3"/>
        </w:numPr>
        <w:rPr>
          <w:rFonts w:cs="Calibri"/>
        </w:rPr>
      </w:pPr>
      <w:r w:rsidRPr="00B80737">
        <w:rPr>
          <w:rFonts w:cs="Calibri"/>
        </w:rPr>
        <w:t>Brownfields Minority Worker Training Program (BMWT)</w:t>
      </w:r>
    </w:p>
    <w:p w:rsidRPr="00B80737" w:rsidR="008F33D6" w:rsidP="008F33D6" w:rsidRDefault="008F33D6" w14:paraId="0D4E5342" w14:textId="77777777">
      <w:pPr>
        <w:numPr>
          <w:ilvl w:val="0"/>
          <w:numId w:val="3"/>
        </w:numPr>
        <w:rPr>
          <w:rFonts w:cs="Calibri"/>
        </w:rPr>
      </w:pPr>
      <w:r w:rsidRPr="00B80737">
        <w:rPr>
          <w:rFonts w:cs="Calibri"/>
        </w:rPr>
        <w:t>DOE Nuclear Weapons Cleanup Training Program (DOE)</w:t>
      </w:r>
    </w:p>
    <w:p w:rsidRPr="00B80737" w:rsidR="00922618" w:rsidP="00922618" w:rsidRDefault="00922618" w14:paraId="10DCB8E9" w14:textId="77777777">
      <w:pPr>
        <w:numPr>
          <w:ilvl w:val="0"/>
          <w:numId w:val="3"/>
        </w:numPr>
        <w:rPr>
          <w:rFonts w:cs="Calibri"/>
        </w:rPr>
      </w:pPr>
      <w:r w:rsidRPr="00B80737">
        <w:rPr>
          <w:rFonts w:cs="Calibri"/>
          <w:bCs/>
        </w:rPr>
        <w:t xml:space="preserve">The </w:t>
      </w:r>
      <w:r w:rsidRPr="00B80737" w:rsidR="005A4922">
        <w:rPr>
          <w:rFonts w:cs="Calibri"/>
          <w:bCs/>
        </w:rPr>
        <w:t>prior</w:t>
      </w:r>
      <w:r w:rsidRPr="00B80737">
        <w:rPr>
          <w:rFonts w:cs="Calibri"/>
          <w:bCs/>
        </w:rPr>
        <w:t xml:space="preserve"> Biosafety and Infectious Disease Preparedness Training Program (BIDPTP)</w:t>
      </w:r>
      <w:r w:rsidRPr="00B80737" w:rsidR="005A4922">
        <w:rPr>
          <w:rFonts w:cs="Calibri"/>
          <w:bCs/>
        </w:rPr>
        <w:t xml:space="preserve"> component has been integrated into the above WTP program components.</w:t>
      </w:r>
    </w:p>
    <w:p w:rsidRPr="00165BC3" w:rsidR="005C099E" w:rsidP="00922618" w:rsidRDefault="005C099E" w14:paraId="7EAE8361" w14:textId="77777777">
      <w:pPr>
        <w:numPr>
          <w:ilvl w:val="0"/>
          <w:numId w:val="3"/>
        </w:numPr>
        <w:rPr>
          <w:rFonts w:cs="Calibri"/>
          <w:highlight w:val="yellow"/>
        </w:rPr>
      </w:pPr>
      <w:r w:rsidRPr="00165BC3">
        <w:rPr>
          <w:rFonts w:cs="Calibri"/>
          <w:highlight w:val="yellow"/>
        </w:rPr>
        <w:t>Small Business Innovative Research Program (SBIR)</w:t>
      </w:r>
    </w:p>
    <w:p w:rsidRPr="00B80737" w:rsidR="00964FB8" w:rsidP="008F33D6" w:rsidRDefault="00964FB8" w14:paraId="07F31E0C" w14:textId="77777777">
      <w:pPr>
        <w:spacing w:after="0" w:line="240" w:lineRule="auto"/>
        <w:rPr>
          <w:rFonts w:cs="Calibri"/>
        </w:rPr>
      </w:pPr>
    </w:p>
    <w:p w:rsidRPr="00B80737" w:rsidR="00964FB8" w:rsidP="008F33D6" w:rsidRDefault="00964FB8" w14:paraId="14D464F0" w14:textId="77777777">
      <w:pPr>
        <w:spacing w:after="0" w:line="240" w:lineRule="auto"/>
        <w:rPr>
          <w:rFonts w:cs="Calibri"/>
        </w:rPr>
      </w:pPr>
    </w:p>
    <w:p w:rsidRPr="00B80737" w:rsidR="00964FB8" w:rsidP="008F33D6" w:rsidRDefault="00964FB8" w14:paraId="333115F8" w14:textId="77777777">
      <w:pPr>
        <w:spacing w:after="0" w:line="240" w:lineRule="auto"/>
        <w:rPr>
          <w:rFonts w:cs="Calibri"/>
        </w:rPr>
      </w:pPr>
    </w:p>
    <w:p w:rsidRPr="00B80737" w:rsidR="00964FB8" w:rsidP="008F33D6" w:rsidRDefault="00964FB8" w14:paraId="7D248935" w14:textId="77777777">
      <w:pPr>
        <w:spacing w:after="0" w:line="240" w:lineRule="auto"/>
        <w:rPr>
          <w:rFonts w:cs="Calibri"/>
        </w:rPr>
      </w:pPr>
    </w:p>
    <w:p w:rsidRPr="00B80737" w:rsidR="00964FB8" w:rsidP="008F33D6" w:rsidRDefault="00964FB8" w14:paraId="7DB0A658" w14:textId="77777777">
      <w:pPr>
        <w:spacing w:after="0" w:line="240" w:lineRule="auto"/>
        <w:rPr>
          <w:rFonts w:cs="Calibri"/>
        </w:rPr>
      </w:pPr>
    </w:p>
    <w:p w:rsidRPr="00B80737" w:rsidR="00964FB8" w:rsidP="008F33D6" w:rsidRDefault="00964FB8" w14:paraId="7CEA73FA" w14:textId="77777777">
      <w:pPr>
        <w:spacing w:after="0" w:line="240" w:lineRule="auto"/>
        <w:rPr>
          <w:rFonts w:cs="Calibri"/>
        </w:rPr>
      </w:pPr>
    </w:p>
    <w:p w:rsidRPr="009D22D1" w:rsidR="009D22D1" w:rsidP="009D22D1" w:rsidRDefault="009D22D1" w14:paraId="49704152" w14:textId="77777777">
      <w:pPr>
        <w:rPr>
          <w:rFonts w:cs="Calibri"/>
          <w:b/>
          <w:bCs/>
        </w:rPr>
      </w:pPr>
      <w:r w:rsidRPr="00B80737">
        <w:rPr>
          <w:rFonts w:cs="Calibri"/>
        </w:rPr>
        <w:br w:type="page"/>
      </w:r>
      <w:r w:rsidRPr="009D22D1">
        <w:rPr>
          <w:rFonts w:cs="Calibri"/>
          <w:b/>
          <w:bCs/>
        </w:rPr>
        <w:lastRenderedPageBreak/>
        <w:t>Requested information from the grantees</w:t>
      </w:r>
      <w:r>
        <w:rPr>
          <w:rFonts w:cs="Calibri"/>
          <w:b/>
          <w:bCs/>
        </w:rPr>
        <w:t xml:space="preserve"> (input into the DMS</w:t>
      </w:r>
      <w:r w:rsidR="004556F1">
        <w:rPr>
          <w:rFonts w:cs="Calibri"/>
          <w:b/>
          <w:bCs/>
        </w:rPr>
        <w:t xml:space="preserve"> through Data Entry</w:t>
      </w:r>
      <w:r>
        <w:rPr>
          <w:rFonts w:cs="Calibri"/>
          <w:b/>
          <w:bCs/>
        </w:rPr>
        <w:t>)</w:t>
      </w:r>
      <w:r w:rsidRPr="009D22D1">
        <w:rPr>
          <w:rFonts w:cs="Calibri"/>
          <w:b/>
          <w:bCs/>
        </w:rPr>
        <w:t>:</w:t>
      </w:r>
    </w:p>
    <w:p w:rsidRPr="009D22D1" w:rsidR="009D22D1" w:rsidP="009D22D1" w:rsidRDefault="009D22D1" w14:paraId="7286B83C" w14:textId="77777777">
      <w:pPr>
        <w:rPr>
          <w:rFonts w:cs="Calibri"/>
        </w:rPr>
      </w:pPr>
      <w:r w:rsidRPr="009D22D1">
        <w:rPr>
          <w:rFonts w:cs="Calibri"/>
        </w:rPr>
        <w:t xml:space="preserve">NIEHS Worker Training Program Data Management System Report </w:t>
      </w:r>
    </w:p>
    <w:p w:rsidRPr="009D22D1" w:rsidR="009D22D1" w:rsidP="009D22D1" w:rsidRDefault="009D22D1" w14:paraId="3556C0A5" w14:textId="77777777">
      <w:pPr>
        <w:rPr>
          <w:rFonts w:cs="Calibri"/>
        </w:rPr>
      </w:pPr>
      <w:r w:rsidRPr="009D22D1">
        <w:rPr>
          <w:rFonts w:cs="Calibri"/>
        </w:rPr>
        <w:t xml:space="preserve">Component: </w:t>
      </w:r>
      <w:r>
        <w:rPr>
          <w:rFonts w:cs="Calibri"/>
        </w:rPr>
        <w:t xml:space="preserve">(HWWTP, ECWTP, </w:t>
      </w:r>
      <w:r w:rsidRPr="009D22D1">
        <w:rPr>
          <w:rFonts w:cs="Calibri"/>
        </w:rPr>
        <w:t>HDPTP</w:t>
      </w:r>
      <w:r>
        <w:rPr>
          <w:rFonts w:cs="Calibri"/>
        </w:rPr>
        <w:t>, DOE)</w:t>
      </w:r>
    </w:p>
    <w:p w:rsidRPr="009D22D1" w:rsidR="009D22D1" w:rsidP="009D22D1" w:rsidRDefault="009D22D1" w14:paraId="5C2954AE" w14:textId="77777777">
      <w:pPr>
        <w:rPr>
          <w:rFonts w:cs="Calibri"/>
        </w:rPr>
      </w:pPr>
      <w:r w:rsidRPr="009D22D1">
        <w:rPr>
          <w:rFonts w:cs="Calibri"/>
        </w:rPr>
        <w:t xml:space="preserve">Grantee Name: </w:t>
      </w:r>
    </w:p>
    <w:p w:rsidRPr="009D22D1" w:rsidR="009D22D1" w:rsidP="009D22D1" w:rsidRDefault="009D22D1" w14:paraId="38A26FC7" w14:textId="77777777">
      <w:pPr>
        <w:rPr>
          <w:rFonts w:cs="Calibri"/>
        </w:rPr>
      </w:pPr>
      <w:r w:rsidRPr="009D22D1">
        <w:rPr>
          <w:rFonts w:cs="Calibri"/>
        </w:rPr>
        <w:t xml:space="preserve">Report Date:  </w:t>
      </w:r>
    </w:p>
    <w:p w:rsidRPr="009D22D1" w:rsidR="009D22D1" w:rsidP="009D22D1" w:rsidRDefault="009D22D1" w14:paraId="4AA6F398" w14:textId="77777777">
      <w:pPr>
        <w:rPr>
          <w:rFonts w:cs="Calibri"/>
        </w:rPr>
      </w:pPr>
      <w:r w:rsidRPr="009D22D1">
        <w:rPr>
          <w:rFonts w:ascii="Segoe UI Symbol" w:hAnsi="Segoe UI Symbol" w:cs="Segoe UI Symbol"/>
        </w:rPr>
        <w:t>☐</w:t>
      </w:r>
      <w:r w:rsidRPr="009D22D1">
        <w:rPr>
          <w:rFonts w:cs="Calibri"/>
        </w:rPr>
        <w:t>Interim (6/01/2021 – 2/28/2022)</w:t>
      </w:r>
    </w:p>
    <w:p w:rsidRPr="009D22D1" w:rsidR="009D22D1" w:rsidP="009D22D1" w:rsidRDefault="009D22D1" w14:paraId="01DBE0F2" w14:textId="77777777">
      <w:pPr>
        <w:rPr>
          <w:rFonts w:cs="Calibri"/>
        </w:rPr>
      </w:pPr>
      <w:r w:rsidRPr="009D22D1">
        <w:rPr>
          <w:rFonts w:ascii="Segoe UI Symbol" w:hAnsi="Segoe UI Symbol" w:cs="Segoe UI Symbol"/>
        </w:rPr>
        <w:t>☐</w:t>
      </w:r>
      <w:r w:rsidRPr="009D22D1">
        <w:rPr>
          <w:rFonts w:cs="Calibri"/>
        </w:rPr>
        <w:t xml:space="preserve"> Final (6/01/2021 – 5/31/2022) </w:t>
      </w:r>
    </w:p>
    <w:p w:rsidRPr="009D22D1" w:rsidR="009D22D1" w:rsidP="009D22D1" w:rsidRDefault="009D22D1" w14:paraId="6B514568" w14:textId="77777777">
      <w:pPr>
        <w:rPr>
          <w:rFonts w:cs="Calibri"/>
          <w:b/>
          <w:bCs/>
        </w:rPr>
      </w:pPr>
      <w:r w:rsidRPr="009D22D1">
        <w:rPr>
          <w:rFonts w:cs="Calibri"/>
          <w:b/>
          <w:bCs/>
          <w:highlight w:val="yellow"/>
        </w:rPr>
        <w:t>Does this report or an appendix contain photos?</w:t>
      </w:r>
      <w:r w:rsidRPr="009D22D1">
        <w:rPr>
          <w:rFonts w:cs="Calibri"/>
          <w:b/>
          <w:bCs/>
        </w:rPr>
        <w:t xml:space="preserve"> </w:t>
      </w:r>
    </w:p>
    <w:p w:rsidRPr="009D22D1" w:rsidR="009D22D1" w:rsidP="009D22D1" w:rsidRDefault="009D22D1" w14:paraId="27E0880B" w14:textId="77777777">
      <w:pPr>
        <w:rPr>
          <w:rFonts w:cs="Calibri"/>
        </w:rPr>
      </w:pPr>
      <w:r w:rsidRPr="009D22D1">
        <w:rPr>
          <w:rFonts w:ascii="Segoe UI Symbol" w:hAnsi="Segoe UI Symbol" w:cs="Segoe UI Symbol"/>
        </w:rPr>
        <w:t>☐</w:t>
      </w:r>
      <w:r w:rsidRPr="009D22D1">
        <w:rPr>
          <w:rFonts w:cs="Calibri"/>
        </w:rPr>
        <w:t xml:space="preserve"> Yes</w:t>
      </w:r>
    </w:p>
    <w:p w:rsidRPr="009D22D1" w:rsidR="009D22D1" w:rsidP="009D22D1" w:rsidRDefault="009D22D1" w14:paraId="6BCFCFB5" w14:textId="77777777">
      <w:pPr>
        <w:rPr>
          <w:rFonts w:cs="Calibri"/>
        </w:rPr>
      </w:pPr>
      <w:r w:rsidRPr="009D22D1">
        <w:rPr>
          <w:rFonts w:ascii="Segoe UI Symbol" w:hAnsi="Segoe UI Symbol" w:cs="Segoe UI Symbol"/>
        </w:rPr>
        <w:t>☐</w:t>
      </w:r>
      <w:r w:rsidRPr="009D22D1">
        <w:rPr>
          <w:rFonts w:cs="Calibri"/>
        </w:rPr>
        <w:t xml:space="preserve"> No</w:t>
      </w:r>
    </w:p>
    <w:p w:rsidRPr="009D22D1" w:rsidR="009D22D1" w:rsidP="009D22D1" w:rsidRDefault="009D22D1" w14:paraId="1E60380F" w14:textId="77777777">
      <w:pPr>
        <w:rPr>
          <w:rFonts w:cs="Calibri"/>
          <w:b/>
          <w:bCs/>
        </w:rPr>
      </w:pPr>
      <w:r w:rsidRPr="009D22D1">
        <w:rPr>
          <w:rFonts w:cs="Calibri"/>
          <w:b/>
          <w:bCs/>
        </w:rPr>
        <w:t>Place your narrative for each section between the brackets []. You may overwrite the directions for each section. Please keep your text specific to the HWWT Program for this report.</w:t>
      </w:r>
    </w:p>
    <w:p w:rsidRPr="009D22D1" w:rsidR="009D22D1" w:rsidP="009D22D1" w:rsidRDefault="009D22D1" w14:paraId="6C53611A" w14:textId="77777777">
      <w:pPr>
        <w:numPr>
          <w:ilvl w:val="0"/>
          <w:numId w:val="7"/>
        </w:numPr>
        <w:rPr>
          <w:rFonts w:cs="Calibri"/>
        </w:rPr>
      </w:pPr>
      <w:r w:rsidRPr="009D22D1">
        <w:rPr>
          <w:rFonts w:cs="Calibri"/>
        </w:rPr>
        <w:t xml:space="preserve">Briefly describe the objectives, key initiatives, or activities you had planned for the current program year. </w:t>
      </w:r>
    </w:p>
    <w:p w:rsidRPr="009D22D1" w:rsidR="009D22D1" w:rsidP="009D22D1" w:rsidRDefault="009D22D1" w14:paraId="55C1117D" w14:textId="77777777">
      <w:pPr>
        <w:numPr>
          <w:ilvl w:val="0"/>
          <w:numId w:val="7"/>
        </w:numPr>
        <w:rPr>
          <w:rFonts w:cs="Calibri"/>
        </w:rPr>
      </w:pPr>
      <w:r w:rsidRPr="009D22D1">
        <w:rPr>
          <w:rFonts w:cs="Calibri"/>
        </w:rPr>
        <w:t>Provide your projected and actual training numbers for the grant year.</w:t>
      </w:r>
    </w:p>
    <w:p w:rsidRPr="009D22D1" w:rsidR="009D22D1" w:rsidP="009D22D1" w:rsidRDefault="009D22D1" w14:paraId="6AC8C9BD" w14:textId="77777777">
      <w:pPr>
        <w:numPr>
          <w:ilvl w:val="0"/>
          <w:numId w:val="7"/>
        </w:numPr>
        <w:rPr>
          <w:rFonts w:cs="Calibri"/>
        </w:rPr>
      </w:pPr>
      <w:r w:rsidRPr="009D22D1">
        <w:rPr>
          <w:rFonts w:cs="Calibri"/>
        </w:rPr>
        <w:t xml:space="preserve">Describe the updates on the implementation and progress on training programs, projects, or initiatives specific to the grant year and program component. </w:t>
      </w:r>
    </w:p>
    <w:p w:rsidRPr="004556F1" w:rsidR="009D22D1" w:rsidP="009D22D1" w:rsidRDefault="009D22D1" w14:paraId="33F055FE" w14:textId="77777777">
      <w:pPr>
        <w:numPr>
          <w:ilvl w:val="0"/>
          <w:numId w:val="7"/>
        </w:numPr>
        <w:rPr>
          <w:rFonts w:cs="Calibri"/>
          <w:highlight w:val="yellow"/>
        </w:rPr>
      </w:pPr>
      <w:r w:rsidRPr="004556F1">
        <w:rPr>
          <w:rFonts w:cs="Calibri"/>
          <w:highlight w:val="yellow"/>
        </w:rPr>
        <w:t>Describe at least two training highlights or success stories that emphasize accomplishments from this past year.</w:t>
      </w:r>
    </w:p>
    <w:p w:rsidRPr="009D22D1" w:rsidR="009D22D1" w:rsidP="009D22D1" w:rsidRDefault="009D22D1" w14:paraId="261FAE58" w14:textId="77777777">
      <w:pPr>
        <w:numPr>
          <w:ilvl w:val="0"/>
          <w:numId w:val="7"/>
        </w:numPr>
        <w:rPr>
          <w:rFonts w:cs="Calibri"/>
        </w:rPr>
      </w:pPr>
      <w:r w:rsidRPr="009D22D1">
        <w:rPr>
          <w:rFonts w:cs="Calibri"/>
        </w:rPr>
        <w:t>Summarize key evaluation findings about training program delivery and participant learning, including the following recommended optional training participant questions:</w:t>
      </w:r>
    </w:p>
    <w:p w:rsidRPr="009D22D1" w:rsidR="009D22D1" w:rsidP="009D22D1" w:rsidRDefault="009D22D1" w14:paraId="28701ADF" w14:textId="77777777">
      <w:pPr>
        <w:numPr>
          <w:ilvl w:val="1"/>
          <w:numId w:val="7"/>
        </w:numPr>
        <w:rPr>
          <w:rFonts w:cs="Calibri"/>
        </w:rPr>
      </w:pPr>
      <w:r w:rsidRPr="009D22D1">
        <w:rPr>
          <w:rFonts w:cs="Calibri"/>
        </w:rPr>
        <w:t>The training has prepared me to recognize hazards on the job (Strongly Disagree – Disagree – Neutral – Agree – Strongly Agree)</w:t>
      </w:r>
    </w:p>
    <w:p w:rsidRPr="009D22D1" w:rsidR="009D22D1" w:rsidP="009D22D1" w:rsidRDefault="009D22D1" w14:paraId="6FC399A0" w14:textId="77777777">
      <w:pPr>
        <w:numPr>
          <w:ilvl w:val="1"/>
          <w:numId w:val="7"/>
        </w:numPr>
        <w:rPr>
          <w:rFonts w:cs="Calibri"/>
        </w:rPr>
      </w:pPr>
      <w:r w:rsidRPr="009D22D1">
        <w:rPr>
          <w:rFonts w:cs="Calibri"/>
        </w:rPr>
        <w:t>The training has increased my knowledge of how to control workplace hazards (Strongly Disagree – Disagree – Neutral – Agree – Strongly Agree)</w:t>
      </w:r>
    </w:p>
    <w:p w:rsidRPr="009D22D1" w:rsidR="009D22D1" w:rsidP="009D22D1" w:rsidRDefault="009D22D1" w14:paraId="3DE98D4E" w14:textId="77777777">
      <w:pPr>
        <w:numPr>
          <w:ilvl w:val="0"/>
          <w:numId w:val="7"/>
        </w:numPr>
        <w:rPr>
          <w:rFonts w:cs="Calibri"/>
        </w:rPr>
      </w:pPr>
      <w:r w:rsidRPr="009D22D1">
        <w:rPr>
          <w:rFonts w:cs="Calibri"/>
        </w:rPr>
        <w:t>Describe curricula updates from the grant year</w:t>
      </w:r>
    </w:p>
    <w:p w:rsidRPr="009D22D1" w:rsidR="009D22D1" w:rsidP="009D22D1" w:rsidRDefault="009D22D1" w14:paraId="43DEBEAE" w14:textId="77777777">
      <w:pPr>
        <w:numPr>
          <w:ilvl w:val="0"/>
          <w:numId w:val="7"/>
        </w:numPr>
        <w:rPr>
          <w:rFonts w:cs="Calibri"/>
        </w:rPr>
      </w:pPr>
      <w:r w:rsidRPr="009D22D1">
        <w:rPr>
          <w:rFonts w:cs="Calibri"/>
        </w:rPr>
        <w:t>Describe advisory board activities from the grant year.</w:t>
      </w:r>
    </w:p>
    <w:p w:rsidRPr="009D22D1" w:rsidR="009D22D1" w:rsidP="009D22D1" w:rsidRDefault="009D22D1" w14:paraId="5345EEC7" w14:textId="77777777">
      <w:pPr>
        <w:rPr>
          <w:rFonts w:cs="Calibri"/>
        </w:rPr>
      </w:pPr>
    </w:p>
    <w:p w:rsidRPr="009D22D1" w:rsidR="009D22D1" w:rsidP="009D22D1" w:rsidRDefault="009D22D1" w14:paraId="3CE632C4" w14:textId="77777777">
      <w:pPr>
        <w:numPr>
          <w:ilvl w:val="0"/>
          <w:numId w:val="7"/>
        </w:numPr>
        <w:rPr>
          <w:rFonts w:cs="Calibri"/>
        </w:rPr>
      </w:pPr>
      <w:r w:rsidRPr="009D22D1">
        <w:rPr>
          <w:rFonts w:cs="Calibri"/>
        </w:rPr>
        <w:t>Summarize key evaluation findings or reports about trainee follow-up, including the following recommended optional training participant question:</w:t>
      </w:r>
    </w:p>
    <w:p w:rsidRPr="009D22D1" w:rsidR="009D22D1" w:rsidP="009D22D1" w:rsidRDefault="009D22D1" w14:paraId="66366750" w14:textId="77777777">
      <w:pPr>
        <w:numPr>
          <w:ilvl w:val="1"/>
          <w:numId w:val="7"/>
        </w:numPr>
        <w:rPr>
          <w:rFonts w:cs="Calibri"/>
        </w:rPr>
      </w:pPr>
      <w:r w:rsidRPr="009D22D1">
        <w:rPr>
          <w:rFonts w:cs="Calibri"/>
        </w:rPr>
        <w:t>Since you took the training course, how have you applied this training at your work or in the community? (open ended, provide example responses)</w:t>
      </w:r>
    </w:p>
    <w:p w:rsidRPr="009D22D1" w:rsidR="009D22D1" w:rsidP="009D22D1" w:rsidRDefault="009D22D1" w14:paraId="5026474C" w14:textId="77777777">
      <w:pPr>
        <w:numPr>
          <w:ilvl w:val="0"/>
          <w:numId w:val="7"/>
        </w:numPr>
        <w:rPr>
          <w:rFonts w:cs="Calibri"/>
        </w:rPr>
      </w:pPr>
      <w:r w:rsidRPr="009D22D1">
        <w:rPr>
          <w:rFonts w:cs="Calibri"/>
        </w:rPr>
        <w:lastRenderedPageBreak/>
        <w:t>Describe activities that your program has undertaken to train instructors and assure quality instruction during this grant year.</w:t>
      </w:r>
    </w:p>
    <w:p w:rsidRPr="009D22D1" w:rsidR="009D22D1" w:rsidP="009D22D1" w:rsidRDefault="009D22D1" w14:paraId="678A0347" w14:textId="77777777">
      <w:pPr>
        <w:numPr>
          <w:ilvl w:val="0"/>
          <w:numId w:val="7"/>
        </w:numPr>
        <w:rPr>
          <w:rFonts w:cs="Calibri"/>
        </w:rPr>
      </w:pPr>
      <w:r w:rsidRPr="009D22D1">
        <w:rPr>
          <w:rFonts w:cs="Calibri"/>
        </w:rPr>
        <w:t>Describe the program self-audit used by your organization this grant year to certify compliance with the training quality assurance sections of the NIEHS Minimum Criteria Document.</w:t>
      </w:r>
    </w:p>
    <w:p w:rsidRPr="009D22D1" w:rsidR="009D22D1" w:rsidP="009D22D1" w:rsidRDefault="009D22D1" w14:paraId="34AC9E60" w14:textId="77777777">
      <w:pPr>
        <w:numPr>
          <w:ilvl w:val="0"/>
          <w:numId w:val="7"/>
        </w:numPr>
        <w:rPr>
          <w:rFonts w:cs="Calibri"/>
        </w:rPr>
      </w:pPr>
      <w:r w:rsidRPr="009D22D1">
        <w:rPr>
          <w:rFonts w:cs="Calibri"/>
        </w:rPr>
        <w:t>Describe progress on any funded supplemental grants or awarded carryover.</w:t>
      </w:r>
    </w:p>
    <w:p w:rsidRPr="009D22D1" w:rsidR="009D22D1" w:rsidP="009D22D1" w:rsidRDefault="009D22D1" w14:paraId="5D448BB6" w14:textId="77777777">
      <w:pPr>
        <w:numPr>
          <w:ilvl w:val="0"/>
          <w:numId w:val="7"/>
        </w:numPr>
        <w:rPr>
          <w:rFonts w:cs="Calibri"/>
        </w:rPr>
      </w:pPr>
      <w:r w:rsidRPr="009D22D1">
        <w:rPr>
          <w:rFonts w:cs="Calibri"/>
        </w:rPr>
        <w:t xml:space="preserve">Summarize the significance of your HWWT training implementation, training outcomes, and curriculum development </w:t>
      </w:r>
      <w:r w:rsidRPr="009D22D1">
        <w:rPr>
          <w:rFonts w:cs="Calibri"/>
          <w:b/>
          <w:bCs/>
        </w:rPr>
        <w:t xml:space="preserve">for the last five years. </w:t>
      </w:r>
      <w:bookmarkStart w:name="_Hlk92978749" w:id="2"/>
      <w:r w:rsidRPr="009D22D1">
        <w:rPr>
          <w:rFonts w:cs="Calibri"/>
          <w:b/>
          <w:bCs/>
        </w:rPr>
        <w:t>[only ask in year 5/final year of NIH project period]</w:t>
      </w:r>
      <w:bookmarkEnd w:id="2"/>
    </w:p>
    <w:p w:rsidRPr="009D22D1" w:rsidR="009D22D1" w:rsidP="009D22D1" w:rsidRDefault="009D22D1" w14:paraId="29B09FDB" w14:textId="77777777">
      <w:pPr>
        <w:numPr>
          <w:ilvl w:val="0"/>
          <w:numId w:val="7"/>
        </w:numPr>
        <w:rPr>
          <w:rFonts w:cs="Calibri"/>
        </w:rPr>
      </w:pPr>
      <w:r w:rsidRPr="009D22D1">
        <w:rPr>
          <w:rFonts w:cs="Calibri"/>
        </w:rPr>
        <w:t>Describe your training plans for the next grant year.</w:t>
      </w:r>
    </w:p>
    <w:p w:rsidRPr="009D22D1" w:rsidR="009D22D1" w:rsidP="009D22D1" w:rsidRDefault="009D22D1" w14:paraId="77F16D1F" w14:textId="77777777">
      <w:pPr>
        <w:numPr>
          <w:ilvl w:val="0"/>
          <w:numId w:val="7"/>
        </w:numPr>
        <w:rPr>
          <w:rFonts w:cs="Calibri"/>
        </w:rPr>
      </w:pPr>
      <w:r w:rsidRPr="009D22D1">
        <w:rPr>
          <w:rFonts w:cs="Calibri"/>
        </w:rPr>
        <w:t>Describe any publications, media coverage, or outreach materials produced or published this grant year.</w:t>
      </w:r>
    </w:p>
    <w:p w:rsidRPr="004556F1" w:rsidR="009D22D1" w:rsidP="009D22D1" w:rsidRDefault="009D22D1" w14:paraId="03F432EE" w14:textId="77777777">
      <w:pPr>
        <w:numPr>
          <w:ilvl w:val="0"/>
          <w:numId w:val="7"/>
        </w:numPr>
        <w:rPr>
          <w:rFonts w:cs="Calibri"/>
          <w:highlight w:val="yellow"/>
        </w:rPr>
      </w:pPr>
      <w:r w:rsidRPr="004556F1">
        <w:rPr>
          <w:rFonts w:cs="Calibri"/>
          <w:highlight w:val="yellow"/>
        </w:rPr>
        <w:t xml:space="preserve">Describe or refer to </w:t>
      </w:r>
      <w:bookmarkStart w:name="_Hlk92978603" w:id="3"/>
      <w:r w:rsidRPr="004556F1">
        <w:rPr>
          <w:rFonts w:cs="Calibri"/>
          <w:highlight w:val="yellow"/>
        </w:rPr>
        <w:t xml:space="preserve">text in other sections </w:t>
      </w:r>
      <w:bookmarkEnd w:id="3"/>
      <w:r w:rsidRPr="004556F1">
        <w:rPr>
          <w:rFonts w:cs="Calibri"/>
          <w:highlight w:val="yellow"/>
        </w:rPr>
        <w:t xml:space="preserve">on timely or key NIEHS WTP topics, including disasters; infectious disease events; and any training or outreach activities that were focused on American Indians, Alaska Natives, or a tribal organization as the primary audience. </w:t>
      </w:r>
    </w:p>
    <w:p w:rsidRPr="009D22D1" w:rsidR="009D22D1" w:rsidP="009D22D1" w:rsidRDefault="009D22D1" w14:paraId="4A5280E5" w14:textId="77777777">
      <w:pPr>
        <w:rPr>
          <w:rFonts w:cs="Calibri"/>
        </w:rPr>
      </w:pPr>
    </w:p>
    <w:p w:rsidRPr="009D22D1" w:rsidR="009D22D1" w:rsidP="009D22D1" w:rsidRDefault="009D22D1" w14:paraId="5A27A004" w14:textId="77777777">
      <w:pPr>
        <w:rPr>
          <w:rFonts w:cs="Calibri"/>
        </w:rPr>
      </w:pPr>
    </w:p>
    <w:p w:rsidRPr="009D22D1" w:rsidR="009D22D1" w:rsidP="009D22D1" w:rsidRDefault="009D22D1" w14:paraId="3D329697" w14:textId="77777777">
      <w:pPr>
        <w:rPr>
          <w:rFonts w:cs="Calibri"/>
        </w:rPr>
      </w:pPr>
    </w:p>
    <w:p w:rsidRPr="00B80737" w:rsidR="00BF6DE4" w:rsidP="00BF6DE4" w:rsidRDefault="004556F1" w14:paraId="58C7F03A" w14:textId="77777777">
      <w:pPr>
        <w:spacing w:after="0" w:line="240" w:lineRule="auto"/>
        <w:rPr>
          <w:rFonts w:cs="Calibri"/>
        </w:rPr>
      </w:pPr>
      <w:r w:rsidRPr="00B80737">
        <w:rPr>
          <w:rFonts w:cs="Calibri"/>
        </w:rPr>
        <w:br w:type="page"/>
      </w:r>
      <w:r w:rsidRPr="00B80737" w:rsidR="008F33D6">
        <w:rPr>
          <w:rFonts w:cs="Calibri"/>
        </w:rPr>
        <w:lastRenderedPageBreak/>
        <w:t xml:space="preserve">The NIEHS WTP </w:t>
      </w:r>
      <w:r w:rsidRPr="00B80737" w:rsidR="00964FB8">
        <w:rPr>
          <w:rFonts w:cs="Calibri"/>
        </w:rPr>
        <w:t xml:space="preserve">collects information in the </w:t>
      </w:r>
      <w:r w:rsidRPr="00B80737" w:rsidR="008F33D6">
        <w:rPr>
          <w:rFonts w:cs="Calibri"/>
        </w:rPr>
        <w:t>Curricula Information and Dat</w:t>
      </w:r>
      <w:r w:rsidRPr="00B80737" w:rsidR="00BB6586">
        <w:rPr>
          <w:rFonts w:cs="Calibri"/>
        </w:rPr>
        <w:t>a Management System (DMS)</w:t>
      </w:r>
      <w:r w:rsidRPr="00B80737" w:rsidR="00964FB8">
        <w:rPr>
          <w:rFonts w:cs="Calibri"/>
        </w:rPr>
        <w:t>, which</w:t>
      </w:r>
      <w:r w:rsidRPr="00B80737" w:rsidR="00BB6586">
        <w:rPr>
          <w:rFonts w:cs="Calibri"/>
        </w:rPr>
        <w:t xml:space="preserve"> is a w</w:t>
      </w:r>
      <w:r w:rsidRPr="00B80737" w:rsidR="008F33D6">
        <w:rPr>
          <w:rFonts w:cs="Calibri"/>
        </w:rPr>
        <w:t>eb-based</w:t>
      </w:r>
      <w:r w:rsidRPr="00B80737" w:rsidR="00964FB8">
        <w:rPr>
          <w:rFonts w:cs="Calibri"/>
        </w:rPr>
        <w:t xml:space="preserve"> </w:t>
      </w:r>
      <w:r w:rsidRPr="00B80737" w:rsidR="008F33D6">
        <w:rPr>
          <w:rFonts w:cs="Calibri"/>
        </w:rPr>
        <w:t>application designed to store and track projected and actual training</w:t>
      </w:r>
      <w:r w:rsidRPr="00B80737" w:rsidR="00922618">
        <w:rPr>
          <w:rFonts w:cs="Calibri"/>
        </w:rPr>
        <w:t>,</w:t>
      </w:r>
      <w:r w:rsidRPr="00B80737" w:rsidR="008F33D6">
        <w:rPr>
          <w:rFonts w:cs="Calibri"/>
        </w:rPr>
        <w:t xml:space="preserve"> student demographic data, and progress report material. </w:t>
      </w:r>
      <w:r w:rsidRPr="00B80737" w:rsidR="00BF6DE4">
        <w:rPr>
          <w:rFonts w:cs="Calibri"/>
        </w:rPr>
        <w:t xml:space="preserve">WTP grantees have access to the DMS via the </w:t>
      </w:r>
      <w:proofErr w:type="spellStart"/>
      <w:r w:rsidRPr="00B80737" w:rsidR="00BF6DE4">
        <w:rPr>
          <w:rFonts w:cs="Calibri"/>
        </w:rPr>
        <w:t>iTrust</w:t>
      </w:r>
      <w:proofErr w:type="spellEnd"/>
      <w:r w:rsidRPr="00B80737" w:rsidR="00BF6DE4">
        <w:rPr>
          <w:rFonts w:cs="Calibri"/>
        </w:rPr>
        <w:t xml:space="preserve"> system – either using a Federated Login or a Google or Microsoft account login. The DMS is restricted to authorized users/grantees.  After grantees successfully log in via </w:t>
      </w:r>
      <w:proofErr w:type="spellStart"/>
      <w:r w:rsidRPr="00B80737" w:rsidR="00BF6DE4">
        <w:rPr>
          <w:rFonts w:cs="Calibri"/>
        </w:rPr>
        <w:t>iTrust</w:t>
      </w:r>
      <w:proofErr w:type="spellEnd"/>
      <w:r w:rsidRPr="00B80737" w:rsidR="00BF6DE4">
        <w:rPr>
          <w:rFonts w:cs="Calibri"/>
        </w:rPr>
        <w:t xml:space="preserve"> their login information is compared to the list of authorized users stored in the database. Only those users stored in the DMS database are allowed access to the system. Grantee users only have access to the data for their grantee organization.  WTP staff and selected contract staff have access to all grantee entered data.</w:t>
      </w:r>
    </w:p>
    <w:p w:rsidRPr="00B80737" w:rsidR="00BF6DE4" w:rsidP="00BF6DE4" w:rsidRDefault="00BF6DE4" w14:paraId="0957C4F4" w14:textId="77777777">
      <w:pPr>
        <w:spacing w:after="0" w:line="240" w:lineRule="auto"/>
        <w:rPr>
          <w:rFonts w:cs="Calibri"/>
        </w:rPr>
      </w:pPr>
    </w:p>
    <w:p w:rsidRPr="00B80737" w:rsidR="00BF6DE4" w:rsidP="008F33D6" w:rsidRDefault="00BF6DE4" w14:paraId="072B7CFE" w14:textId="77777777">
      <w:pPr>
        <w:spacing w:after="0" w:line="240" w:lineRule="auto"/>
        <w:rPr>
          <w:rFonts w:cs="Calibri"/>
        </w:rPr>
      </w:pPr>
    </w:p>
    <w:p w:rsidRPr="00B80737" w:rsidR="00964FB8" w:rsidP="008F33D6" w:rsidRDefault="00964FB8" w14:paraId="2A66C02A" w14:textId="77777777">
      <w:pPr>
        <w:spacing w:after="0" w:line="240" w:lineRule="auto"/>
        <w:rPr>
          <w:rFonts w:cs="Calibri"/>
        </w:rPr>
      </w:pPr>
    </w:p>
    <w:p w:rsidRPr="00B80737" w:rsidR="008F33D6" w:rsidP="008F33D6" w:rsidRDefault="008F33D6" w14:paraId="42E6E552" w14:textId="77777777">
      <w:pPr>
        <w:spacing w:after="0" w:line="240" w:lineRule="auto"/>
        <w:rPr>
          <w:rFonts w:cs="Calibri"/>
        </w:rPr>
      </w:pPr>
      <w:r w:rsidRPr="00B80737">
        <w:rPr>
          <w:rFonts w:cs="Calibri"/>
        </w:rPr>
        <w:t>DMS information options:</w:t>
      </w:r>
    </w:p>
    <w:p w:rsidRPr="00B80737" w:rsidR="009D22D1" w:rsidP="008F33D6" w:rsidRDefault="009D22D1" w14:paraId="2EF8615E" w14:textId="77777777">
      <w:pPr>
        <w:spacing w:after="0" w:line="240" w:lineRule="auto"/>
        <w:rPr>
          <w:rFonts w:cs="Calibri"/>
        </w:rPr>
      </w:pPr>
    </w:p>
    <w:p w:rsidRPr="00B80737" w:rsidR="009D22D1" w:rsidP="008F33D6" w:rsidRDefault="009D22D1" w14:paraId="09BC202E" w14:textId="77777777">
      <w:pPr>
        <w:numPr>
          <w:ilvl w:val="0"/>
          <w:numId w:val="5"/>
        </w:numPr>
        <w:spacing w:after="0" w:line="240" w:lineRule="auto"/>
        <w:rPr>
          <w:rFonts w:cs="Calibri"/>
        </w:rPr>
      </w:pPr>
      <w:r w:rsidRPr="009D22D1">
        <w:rPr>
          <w:rFonts w:cs="Calibri"/>
          <w:bCs/>
        </w:rPr>
        <w:t xml:space="preserve">Awardee Information: </w:t>
      </w:r>
      <w:r w:rsidRPr="009D22D1">
        <w:rPr>
          <w:rFonts w:cs="Calibri"/>
        </w:rPr>
        <w:t>This is the home page of the application. This page loads when a user has successfully logged into the application. This page contains up-to-date information about deadlines, system maintenance and any other application changes or enhancements. It is important that this page be read each time someone logs onto the application.</w:t>
      </w:r>
    </w:p>
    <w:p w:rsidRPr="00B80737" w:rsidR="008F33D6" w:rsidP="008F33D6" w:rsidRDefault="008F33D6" w14:paraId="112B2DB3" w14:textId="77777777">
      <w:pPr>
        <w:spacing w:after="0" w:line="240" w:lineRule="auto"/>
        <w:rPr>
          <w:rFonts w:cs="Calibri"/>
        </w:rPr>
      </w:pPr>
    </w:p>
    <w:p w:rsidRPr="00B80737" w:rsidR="008F33D6" w:rsidP="00922618" w:rsidRDefault="008F33D6" w14:paraId="4084ED37" w14:textId="77777777">
      <w:pPr>
        <w:numPr>
          <w:ilvl w:val="0"/>
          <w:numId w:val="5"/>
        </w:numPr>
        <w:rPr>
          <w:rFonts w:cs="Calibri"/>
          <w:highlight w:val="yellow"/>
        </w:rPr>
      </w:pPr>
      <w:r w:rsidRPr="00B80737">
        <w:rPr>
          <w:rFonts w:cs="Calibri"/>
          <w:bCs/>
        </w:rPr>
        <w:t xml:space="preserve">Curricula Catalog: </w:t>
      </w:r>
      <w:r w:rsidRPr="00B80737" w:rsidR="009D22D1">
        <w:rPr>
          <w:rFonts w:cs="Calibri"/>
          <w:bCs/>
          <w:highlight w:val="yellow"/>
        </w:rPr>
        <w:t>Provides access to training curricula produced by organizations funded by the WTP.</w:t>
      </w:r>
      <w:r w:rsidRPr="00B80737" w:rsidR="009D22D1">
        <w:rPr>
          <w:rFonts w:cs="Calibri"/>
          <w:bCs/>
        </w:rPr>
        <w:t xml:space="preserve"> </w:t>
      </w:r>
      <w:r w:rsidRPr="00B80737">
        <w:rPr>
          <w:rFonts w:cs="Calibri"/>
        </w:rPr>
        <w:t>This option includes uploading and editing course curricula and materials</w:t>
      </w:r>
      <w:r w:rsidRPr="00B80737" w:rsidR="00964FB8">
        <w:rPr>
          <w:rFonts w:cs="Calibri"/>
        </w:rPr>
        <w:t xml:space="preserve"> </w:t>
      </w:r>
      <w:r w:rsidRPr="00B80737">
        <w:rPr>
          <w:rFonts w:cs="Calibri"/>
        </w:rPr>
        <w:t>and adding and editing curricula data coordinator information.</w:t>
      </w:r>
      <w:r w:rsidRPr="00B80737" w:rsidR="00964FB8">
        <w:rPr>
          <w:rFonts w:cs="Calibri"/>
        </w:rPr>
        <w:t xml:space="preserve"> </w:t>
      </w:r>
      <w:r w:rsidRPr="00B80737" w:rsidR="00964FB8">
        <w:rPr>
          <w:rFonts w:cs="Calibri"/>
          <w:highlight w:val="yellow"/>
        </w:rPr>
        <w:t xml:space="preserve">The </w:t>
      </w:r>
      <w:r w:rsidRPr="00B80737" w:rsidR="009D22D1">
        <w:rPr>
          <w:rFonts w:cs="Calibri"/>
          <w:highlight w:val="yellow"/>
        </w:rPr>
        <w:t xml:space="preserve">information in the </w:t>
      </w:r>
      <w:hyperlink w:history="1" r:id="rId9">
        <w:r w:rsidRPr="00B80737" w:rsidR="009D22D1">
          <w:rPr>
            <w:rStyle w:val="Hyperlink"/>
            <w:rFonts w:cs="Calibri"/>
            <w:highlight w:val="yellow"/>
          </w:rPr>
          <w:t>C</w:t>
        </w:r>
        <w:r w:rsidRPr="00B80737" w:rsidR="00964FB8">
          <w:rPr>
            <w:rStyle w:val="Hyperlink"/>
            <w:rFonts w:cs="Calibri"/>
            <w:highlight w:val="yellow"/>
          </w:rPr>
          <w:t xml:space="preserve">urricula </w:t>
        </w:r>
        <w:r w:rsidRPr="00B80737" w:rsidR="009D22D1">
          <w:rPr>
            <w:rStyle w:val="Hyperlink"/>
            <w:rFonts w:cs="Calibri"/>
            <w:highlight w:val="yellow"/>
          </w:rPr>
          <w:t>C</w:t>
        </w:r>
        <w:r w:rsidRPr="00B80737" w:rsidR="00964FB8">
          <w:rPr>
            <w:rStyle w:val="Hyperlink"/>
            <w:rFonts w:cs="Calibri"/>
            <w:highlight w:val="yellow"/>
          </w:rPr>
          <w:t>atalog</w:t>
        </w:r>
      </w:hyperlink>
      <w:r w:rsidRPr="00B80737" w:rsidR="00964FB8">
        <w:rPr>
          <w:rFonts w:cs="Calibri"/>
          <w:highlight w:val="yellow"/>
        </w:rPr>
        <w:t xml:space="preserve"> </w:t>
      </w:r>
      <w:r w:rsidRPr="00B80737" w:rsidR="009D22D1">
        <w:rPr>
          <w:rFonts w:cs="Calibri"/>
          <w:highlight w:val="yellow"/>
        </w:rPr>
        <w:t xml:space="preserve">is accessed by the public on the National Clearinghouse for Worker Safety and Health Training </w:t>
      </w:r>
      <w:hyperlink w:history="1" r:id="rId10">
        <w:r w:rsidRPr="00B80737" w:rsidR="009D22D1">
          <w:rPr>
            <w:rStyle w:val="Hyperlink"/>
            <w:rFonts w:cs="Calibri"/>
            <w:highlight w:val="yellow"/>
          </w:rPr>
          <w:t>webpage</w:t>
        </w:r>
      </w:hyperlink>
      <w:r w:rsidRPr="00B80737" w:rsidR="009D22D1">
        <w:rPr>
          <w:rFonts w:cs="Calibri"/>
          <w:highlight w:val="yellow"/>
        </w:rPr>
        <w:t>.</w:t>
      </w:r>
    </w:p>
    <w:p w:rsidRPr="00B80737" w:rsidR="008F33D6" w:rsidP="0021260A" w:rsidRDefault="008F33D6" w14:paraId="468D31DE" w14:textId="77777777">
      <w:pPr>
        <w:numPr>
          <w:ilvl w:val="0"/>
          <w:numId w:val="5"/>
        </w:numPr>
        <w:spacing w:after="0" w:line="240" w:lineRule="auto"/>
        <w:rPr>
          <w:rFonts w:cs="Calibri"/>
        </w:rPr>
      </w:pPr>
      <w:r w:rsidRPr="00B80737">
        <w:rPr>
          <w:rFonts w:cs="Calibri"/>
          <w:bCs/>
        </w:rPr>
        <w:t xml:space="preserve">Data Entry: </w:t>
      </w:r>
      <w:r w:rsidRPr="00B80737">
        <w:rPr>
          <w:rFonts w:cs="Calibri"/>
        </w:rPr>
        <w:t xml:space="preserve">This option allows </w:t>
      </w:r>
      <w:r w:rsidRPr="00B80737" w:rsidR="0021260A">
        <w:rPr>
          <w:rFonts w:cs="Calibri"/>
        </w:rPr>
        <w:t>a user</w:t>
      </w:r>
      <w:r w:rsidRPr="00B80737">
        <w:rPr>
          <w:rFonts w:cs="Calibri"/>
        </w:rPr>
        <w:t xml:space="preserve"> to enter, edit, or change the status of course and or</w:t>
      </w:r>
    </w:p>
    <w:p w:rsidRPr="00B80737" w:rsidR="008F33D6" w:rsidP="0021260A" w:rsidRDefault="008F33D6" w14:paraId="31BEF827" w14:textId="77777777">
      <w:pPr>
        <w:spacing w:after="0" w:line="240" w:lineRule="auto"/>
        <w:ind w:left="720"/>
        <w:rPr>
          <w:rFonts w:cs="Calibri"/>
        </w:rPr>
      </w:pPr>
      <w:r w:rsidRPr="00B80737">
        <w:rPr>
          <w:rFonts w:cs="Calibri"/>
        </w:rPr>
        <w:t>student demographic data records.</w:t>
      </w:r>
    </w:p>
    <w:p w:rsidRPr="00B80737" w:rsidR="0021260A" w:rsidP="0021260A" w:rsidRDefault="0021260A" w14:paraId="0642B63B" w14:textId="77777777">
      <w:pPr>
        <w:spacing w:after="0" w:line="240" w:lineRule="auto"/>
        <w:ind w:left="720"/>
        <w:rPr>
          <w:rFonts w:cs="Calibri"/>
        </w:rPr>
      </w:pPr>
    </w:p>
    <w:p w:rsidRPr="00B80737" w:rsidR="008F33D6" w:rsidP="0021260A" w:rsidRDefault="008F33D6" w14:paraId="4855A28A" w14:textId="77777777">
      <w:pPr>
        <w:numPr>
          <w:ilvl w:val="0"/>
          <w:numId w:val="5"/>
        </w:numPr>
        <w:spacing w:after="0" w:line="240" w:lineRule="auto"/>
        <w:rPr>
          <w:rFonts w:cs="Calibri"/>
        </w:rPr>
      </w:pPr>
      <w:r w:rsidRPr="00B80737">
        <w:rPr>
          <w:rFonts w:cs="Calibri"/>
          <w:bCs/>
        </w:rPr>
        <w:t xml:space="preserve">Progress Reports: </w:t>
      </w:r>
      <w:r w:rsidRPr="00B80737">
        <w:rPr>
          <w:rFonts w:cs="Calibri"/>
        </w:rPr>
        <w:t xml:space="preserve">This option allows </w:t>
      </w:r>
      <w:r w:rsidRPr="00B80737" w:rsidR="0021260A">
        <w:rPr>
          <w:rFonts w:cs="Calibri"/>
        </w:rPr>
        <w:t>a user</w:t>
      </w:r>
      <w:r w:rsidRPr="00B80737">
        <w:rPr>
          <w:rFonts w:cs="Calibri"/>
        </w:rPr>
        <w:t xml:space="preserve"> to upload progress reports and</w:t>
      </w:r>
      <w:r w:rsidRPr="00B80737" w:rsidR="0021260A">
        <w:rPr>
          <w:rFonts w:cs="Calibri"/>
        </w:rPr>
        <w:t>/</w:t>
      </w:r>
      <w:r w:rsidRPr="00B80737">
        <w:rPr>
          <w:rFonts w:cs="Calibri"/>
        </w:rPr>
        <w:t>or appendices,</w:t>
      </w:r>
    </w:p>
    <w:p w:rsidRPr="00B80737" w:rsidR="008F33D6" w:rsidP="0021260A" w:rsidRDefault="008F33D6" w14:paraId="18496F50" w14:textId="77777777">
      <w:pPr>
        <w:spacing w:after="0" w:line="240" w:lineRule="auto"/>
        <w:ind w:left="720"/>
        <w:rPr>
          <w:rFonts w:cs="Calibri"/>
        </w:rPr>
      </w:pPr>
      <w:r w:rsidRPr="00B80737">
        <w:rPr>
          <w:rFonts w:cs="Calibri"/>
        </w:rPr>
        <w:t xml:space="preserve">or view archived progress reports submitted for </w:t>
      </w:r>
      <w:r w:rsidRPr="00B80737" w:rsidR="0021260A">
        <w:rPr>
          <w:rFonts w:cs="Calibri"/>
        </w:rPr>
        <w:t>an</w:t>
      </w:r>
      <w:r w:rsidRPr="00B80737">
        <w:rPr>
          <w:rFonts w:cs="Calibri"/>
        </w:rPr>
        <w:t xml:space="preserve"> awardee organization.</w:t>
      </w:r>
    </w:p>
    <w:p w:rsidRPr="009D22D1" w:rsidR="009D22D1" w:rsidP="009D22D1" w:rsidRDefault="009D22D1" w14:paraId="5440081C" w14:textId="77777777">
      <w:pPr>
        <w:spacing w:after="0" w:line="240" w:lineRule="auto"/>
        <w:ind w:left="720"/>
        <w:rPr>
          <w:rFonts w:cs="Calibri"/>
        </w:rPr>
      </w:pPr>
    </w:p>
    <w:p w:rsidRPr="009D22D1" w:rsidR="009D22D1" w:rsidP="009D22D1" w:rsidRDefault="009D22D1" w14:paraId="3783EEEB" w14:textId="77777777">
      <w:pPr>
        <w:numPr>
          <w:ilvl w:val="0"/>
          <w:numId w:val="5"/>
        </w:numPr>
        <w:spacing w:after="0" w:line="240" w:lineRule="auto"/>
        <w:rPr>
          <w:rFonts w:cs="Calibri"/>
        </w:rPr>
      </w:pPr>
      <w:r w:rsidRPr="009D22D1">
        <w:rPr>
          <w:rFonts w:cs="Calibri"/>
          <w:bCs/>
        </w:rPr>
        <w:t xml:space="preserve">Reports: </w:t>
      </w:r>
      <w:r w:rsidRPr="009D22D1">
        <w:rPr>
          <w:rFonts w:cs="Calibri"/>
        </w:rPr>
        <w:t>This option allows a user to query course and student demographic data stored in the WTP application and output reports in an Excel spreadsheet or HTML table.</w:t>
      </w:r>
    </w:p>
    <w:p w:rsidRPr="009D22D1" w:rsidR="009D22D1" w:rsidP="009D22D1" w:rsidRDefault="009D22D1" w14:paraId="5B71718E" w14:textId="77777777">
      <w:pPr>
        <w:spacing w:after="0" w:line="240" w:lineRule="auto"/>
        <w:ind w:left="720"/>
        <w:rPr>
          <w:rFonts w:cs="Calibri"/>
        </w:rPr>
      </w:pPr>
    </w:p>
    <w:p w:rsidRPr="00B80737" w:rsidR="008F33D6" w:rsidP="00922618" w:rsidRDefault="008F33D6" w14:paraId="2A1E39AA" w14:textId="77777777">
      <w:pPr>
        <w:numPr>
          <w:ilvl w:val="0"/>
          <w:numId w:val="5"/>
        </w:numPr>
        <w:spacing w:after="0" w:line="240" w:lineRule="auto"/>
        <w:rPr>
          <w:rFonts w:cs="Calibri"/>
          <w:bCs/>
        </w:rPr>
      </w:pPr>
      <w:r w:rsidRPr="00B80737">
        <w:rPr>
          <w:rFonts w:cs="Calibri"/>
          <w:bCs/>
        </w:rPr>
        <w:t xml:space="preserve">Admin Functions: </w:t>
      </w:r>
      <w:r w:rsidRPr="00B80737">
        <w:rPr>
          <w:rFonts w:cs="Calibri"/>
        </w:rPr>
        <w:t xml:space="preserve">This option is only available to </w:t>
      </w:r>
      <w:r w:rsidRPr="00B80737">
        <w:rPr>
          <w:rFonts w:cs="Calibri"/>
          <w:bCs/>
        </w:rPr>
        <w:t xml:space="preserve">User Administrators. </w:t>
      </w:r>
      <w:r w:rsidRPr="00B80737">
        <w:rPr>
          <w:rFonts w:cs="Calibri"/>
        </w:rPr>
        <w:t xml:space="preserve">The </w:t>
      </w:r>
      <w:r w:rsidRPr="00B80737">
        <w:rPr>
          <w:rFonts w:cs="Calibri"/>
          <w:bCs/>
        </w:rPr>
        <w:t>Mark</w:t>
      </w:r>
    </w:p>
    <w:p w:rsidRPr="00B80737" w:rsidR="008F33D6" w:rsidP="0021260A" w:rsidRDefault="008F33D6" w14:paraId="649709DE" w14:textId="77777777">
      <w:pPr>
        <w:spacing w:after="0" w:line="240" w:lineRule="auto"/>
        <w:ind w:left="720"/>
        <w:rPr>
          <w:rFonts w:cs="Calibri"/>
        </w:rPr>
      </w:pPr>
      <w:r w:rsidRPr="00B80737">
        <w:rPr>
          <w:rFonts w:cs="Calibri"/>
          <w:bCs/>
        </w:rPr>
        <w:t xml:space="preserve">Data Complete </w:t>
      </w:r>
      <w:r w:rsidRPr="00B80737">
        <w:rPr>
          <w:rFonts w:cs="Calibri"/>
        </w:rPr>
        <w:t>function allows the point of contact in the awardee organization to certify that all data and or progress report entry in a given period is complete.</w:t>
      </w:r>
    </w:p>
    <w:p w:rsidRPr="00B80737" w:rsidR="008F33D6" w:rsidP="00922618" w:rsidRDefault="008F33D6" w14:paraId="1162850F" w14:textId="77777777">
      <w:pPr>
        <w:spacing w:after="0" w:line="240" w:lineRule="auto"/>
        <w:rPr>
          <w:rFonts w:cs="Calibri"/>
        </w:rPr>
      </w:pPr>
    </w:p>
    <w:p w:rsidRPr="00B80737" w:rsidR="009D22D1" w:rsidP="00922618" w:rsidRDefault="009D22D1" w14:paraId="0B974A26" w14:textId="77777777">
      <w:pPr>
        <w:rPr>
          <w:rFonts w:cs="Calibri"/>
        </w:rPr>
      </w:pPr>
    </w:p>
    <w:p w:rsidRPr="00B80737" w:rsidR="009D22D1" w:rsidP="00922618" w:rsidRDefault="009D22D1" w14:paraId="46044209" w14:textId="77777777">
      <w:pPr>
        <w:rPr>
          <w:rFonts w:cs="Calibri"/>
          <w:b/>
          <w:bCs/>
        </w:rPr>
      </w:pPr>
    </w:p>
    <w:p w:rsidRPr="00B80737" w:rsidR="009D22D1" w:rsidP="00922618" w:rsidRDefault="009D22D1" w14:paraId="2C662FE2" w14:textId="77777777">
      <w:pPr>
        <w:rPr>
          <w:rFonts w:cs="Calibri"/>
          <w:b/>
          <w:bCs/>
        </w:rPr>
      </w:pPr>
    </w:p>
    <w:p w:rsidRPr="00B80737" w:rsidR="009D22D1" w:rsidP="00922618" w:rsidRDefault="009D22D1" w14:paraId="6747B80E" w14:textId="77777777">
      <w:pPr>
        <w:rPr>
          <w:rFonts w:cs="Calibri"/>
          <w:b/>
          <w:bCs/>
        </w:rPr>
      </w:pPr>
    </w:p>
    <w:p w:rsidRPr="00B80737" w:rsidR="009D22D1" w:rsidP="009D22D1" w:rsidRDefault="009D22D1" w14:paraId="456CF1D0" w14:textId="77777777">
      <w:pPr>
        <w:rPr>
          <w:rFonts w:cs="Calibri"/>
        </w:rPr>
      </w:pPr>
    </w:p>
    <w:p w:rsidRPr="00B80737" w:rsidR="009D22D1" w:rsidP="009D22D1" w:rsidRDefault="009D22D1" w14:paraId="7F8594A5" w14:textId="77777777">
      <w:pPr>
        <w:rPr>
          <w:rFonts w:cs="Calibri"/>
        </w:rPr>
      </w:pPr>
    </w:p>
    <w:p w:rsidR="003F737E" w:rsidRDefault="003F737E" w14:paraId="7F798A75" w14:textId="77777777">
      <w:pPr>
        <w:spacing w:after="0" w:line="240" w:lineRule="auto"/>
        <w:rPr>
          <w:rFonts w:cs="Calibri"/>
          <w:b/>
        </w:rPr>
      </w:pPr>
      <w:bookmarkStart w:name="_Hlk96434369" w:id="4"/>
      <w:r>
        <w:rPr>
          <w:rFonts w:cs="Calibri"/>
          <w:b/>
        </w:rPr>
        <w:br w:type="page"/>
      </w:r>
    </w:p>
    <w:p w:rsidRPr="00E45959" w:rsidR="00E45959" w:rsidP="00E45959" w:rsidRDefault="00E45959" w14:paraId="2CF56799" w14:textId="3E91EE8E">
      <w:pPr>
        <w:rPr>
          <w:rFonts w:cs="Calibri"/>
          <w:b/>
        </w:rPr>
      </w:pPr>
      <w:r w:rsidRPr="00E45959">
        <w:rPr>
          <w:rFonts w:cs="Calibri"/>
          <w:b/>
        </w:rPr>
        <w:lastRenderedPageBreak/>
        <w:t>Data Management System Screenshots:</w:t>
      </w:r>
    </w:p>
    <w:p w:rsidRPr="00E45959" w:rsidR="00E45959" w:rsidP="00E45959" w:rsidRDefault="00E45959" w14:paraId="5D942023" w14:textId="77777777">
      <w:pPr>
        <w:rPr>
          <w:rFonts w:cs="Calibri"/>
          <w:b/>
        </w:rPr>
      </w:pPr>
      <w:r w:rsidRPr="00E45959">
        <w:rPr>
          <w:rFonts w:cs="Calibri"/>
          <w:b/>
        </w:rPr>
        <w:t>Awardee Information Page:</w:t>
      </w:r>
    </w:p>
    <w:p w:rsidRPr="00E45959" w:rsidR="00E45959" w:rsidP="00E45959" w:rsidRDefault="00E45959" w14:paraId="16A1CA77" w14:textId="77777777">
      <w:pPr>
        <w:rPr>
          <w:rFonts w:cs="Calibri"/>
          <w:b/>
          <w:bCs/>
        </w:rPr>
      </w:pPr>
      <w:r w:rsidRPr="00E45959">
        <w:rPr>
          <w:rFonts w:cs="Calibri"/>
          <w:b/>
          <w:noProof/>
        </w:rPr>
        <w:drawing>
          <wp:inline distT="0" distB="0" distL="0" distR="0" wp14:anchorId="1A6E59CF" wp14:editId="4EB07598">
            <wp:extent cx="7057009" cy="3543300"/>
            <wp:effectExtent l="19050" t="19050" r="1079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94989" cy="3562370"/>
                    </a:xfrm>
                    <a:prstGeom prst="rect">
                      <a:avLst/>
                    </a:prstGeom>
                    <a:ln>
                      <a:solidFill>
                        <a:schemeClr val="accent1"/>
                      </a:solidFill>
                    </a:ln>
                  </pic:spPr>
                </pic:pic>
              </a:graphicData>
            </a:graphic>
          </wp:inline>
        </w:drawing>
      </w:r>
    </w:p>
    <w:p w:rsidR="00E45959" w:rsidP="00E45959" w:rsidRDefault="00E45959" w14:paraId="2D704265" w14:textId="77777777">
      <w:pPr>
        <w:rPr>
          <w:rFonts w:cs="Calibri"/>
          <w:b/>
          <w:bCs/>
        </w:rPr>
      </w:pPr>
    </w:p>
    <w:p w:rsidRPr="00E45959" w:rsidR="00E45959" w:rsidP="00E45959" w:rsidRDefault="00E45959" w14:paraId="57E0F259" w14:textId="5933A5E6">
      <w:pPr>
        <w:rPr>
          <w:rFonts w:cs="Calibri"/>
          <w:b/>
          <w:bCs/>
        </w:rPr>
      </w:pPr>
      <w:r w:rsidRPr="00E45959">
        <w:rPr>
          <w:rFonts w:cs="Calibri"/>
          <w:b/>
          <w:bCs/>
        </w:rPr>
        <w:t xml:space="preserve">Curricula Catalog </w:t>
      </w:r>
      <w:proofErr w:type="gramStart"/>
      <w:r w:rsidRPr="00E45959">
        <w:rPr>
          <w:rFonts w:cs="Calibri"/>
          <w:b/>
          <w:bCs/>
        </w:rPr>
        <w:t>Course  Listing</w:t>
      </w:r>
      <w:proofErr w:type="gramEnd"/>
      <w:r w:rsidRPr="00E45959">
        <w:rPr>
          <w:rFonts w:cs="Calibri"/>
          <w:b/>
          <w:bCs/>
        </w:rPr>
        <w:t>:</w:t>
      </w:r>
    </w:p>
    <w:p w:rsidRPr="00E45959" w:rsidR="00E45959" w:rsidP="00E45959" w:rsidRDefault="00E45959" w14:paraId="6BBE263B" w14:textId="77777777">
      <w:pPr>
        <w:rPr>
          <w:rFonts w:cs="Calibri"/>
          <w:b/>
        </w:rPr>
      </w:pPr>
      <w:r w:rsidRPr="00E45959">
        <w:rPr>
          <w:rFonts w:cs="Calibri"/>
          <w:b/>
          <w:noProof/>
        </w:rPr>
        <w:drawing>
          <wp:inline distT="0" distB="0" distL="0" distR="0" wp14:anchorId="17CB2AD9" wp14:editId="145ADF62">
            <wp:extent cx="6964027" cy="3143250"/>
            <wp:effectExtent l="19050" t="19050" r="2794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017820" cy="3167530"/>
                    </a:xfrm>
                    <a:prstGeom prst="rect">
                      <a:avLst/>
                    </a:prstGeom>
                    <a:ln>
                      <a:solidFill>
                        <a:schemeClr val="accent1"/>
                      </a:solidFill>
                    </a:ln>
                  </pic:spPr>
                </pic:pic>
              </a:graphicData>
            </a:graphic>
          </wp:inline>
        </w:drawing>
      </w:r>
    </w:p>
    <w:p w:rsidRPr="00E45959" w:rsidR="00E45959" w:rsidP="00E45959" w:rsidRDefault="00E45959" w14:paraId="78CDA6D5" w14:textId="77777777">
      <w:pPr>
        <w:rPr>
          <w:rFonts w:cs="Calibri"/>
          <w:b/>
        </w:rPr>
      </w:pPr>
      <w:r w:rsidRPr="00E45959">
        <w:rPr>
          <w:rFonts w:cs="Calibri"/>
          <w:b/>
          <w:noProof/>
        </w:rPr>
        <w:lastRenderedPageBreak/>
        <w:drawing>
          <wp:inline distT="0" distB="0" distL="0" distR="0" wp14:anchorId="36025BDA" wp14:editId="138A861A">
            <wp:extent cx="5943600" cy="3343275"/>
            <wp:effectExtent l="19050" t="19050" r="19050" b="2857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solidFill>
                        <a:schemeClr val="accent1"/>
                      </a:solidFill>
                    </a:ln>
                  </pic:spPr>
                </pic:pic>
              </a:graphicData>
            </a:graphic>
          </wp:inline>
        </w:drawing>
      </w:r>
    </w:p>
    <w:p w:rsidRPr="00E45959" w:rsidR="00E45959" w:rsidP="00E45959" w:rsidRDefault="00E45959" w14:paraId="04862DE5" w14:textId="77777777">
      <w:pPr>
        <w:rPr>
          <w:rFonts w:cs="Calibri"/>
          <w:b/>
        </w:rPr>
      </w:pPr>
    </w:p>
    <w:p w:rsidR="003F737E" w:rsidRDefault="003F737E" w14:paraId="79548C0D" w14:textId="77777777">
      <w:pPr>
        <w:spacing w:after="0" w:line="240" w:lineRule="auto"/>
        <w:rPr>
          <w:rFonts w:cs="Calibri"/>
          <w:b/>
          <w:bCs/>
        </w:rPr>
      </w:pPr>
      <w:r>
        <w:rPr>
          <w:rFonts w:cs="Calibri"/>
          <w:b/>
          <w:bCs/>
        </w:rPr>
        <w:br w:type="page"/>
      </w:r>
    </w:p>
    <w:p w:rsidRPr="00E45959" w:rsidR="00E45959" w:rsidP="00E45959" w:rsidRDefault="00E45959" w14:paraId="2A9B6F0D" w14:textId="7D387103">
      <w:pPr>
        <w:rPr>
          <w:rFonts w:cs="Calibri"/>
          <w:b/>
          <w:bCs/>
        </w:rPr>
      </w:pPr>
      <w:r w:rsidRPr="00E45959">
        <w:rPr>
          <w:rFonts w:cs="Calibri"/>
          <w:b/>
          <w:bCs/>
        </w:rPr>
        <w:lastRenderedPageBreak/>
        <w:t>Data Entry Screens:</w:t>
      </w:r>
    </w:p>
    <w:p w:rsidRPr="00E45959" w:rsidR="00E45959" w:rsidP="00E45959" w:rsidRDefault="00E45959" w14:paraId="28001CCB" w14:textId="77777777">
      <w:pPr>
        <w:numPr>
          <w:ilvl w:val="0"/>
          <w:numId w:val="8"/>
        </w:numPr>
        <w:rPr>
          <w:rFonts w:cs="Calibri"/>
          <w:b/>
        </w:rPr>
      </w:pPr>
      <w:r w:rsidRPr="00E45959">
        <w:rPr>
          <w:rFonts w:cs="Calibri"/>
          <w:b/>
        </w:rPr>
        <w:t>Course Data Entry Form</w:t>
      </w:r>
    </w:p>
    <w:p w:rsidRPr="00E45959" w:rsidR="00E45959" w:rsidP="00E45959" w:rsidRDefault="00E45959" w14:paraId="275D4DC5" w14:textId="77777777">
      <w:pPr>
        <w:rPr>
          <w:rFonts w:cs="Calibri"/>
          <w:b/>
        </w:rPr>
      </w:pPr>
      <w:r w:rsidRPr="00E45959">
        <w:rPr>
          <w:rFonts w:cs="Calibri"/>
          <w:b/>
          <w:noProof/>
        </w:rPr>
        <w:drawing>
          <wp:inline distT="0" distB="0" distL="0" distR="0" wp14:anchorId="444746FF" wp14:editId="44ED6EF7">
            <wp:extent cx="8353133" cy="6181725"/>
            <wp:effectExtent l="19050" t="19050" r="1016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405015" cy="6220120"/>
                    </a:xfrm>
                    <a:prstGeom prst="rect">
                      <a:avLst/>
                    </a:prstGeom>
                    <a:ln>
                      <a:solidFill>
                        <a:schemeClr val="accent1"/>
                      </a:solidFill>
                    </a:ln>
                  </pic:spPr>
                </pic:pic>
              </a:graphicData>
            </a:graphic>
          </wp:inline>
        </w:drawing>
      </w:r>
    </w:p>
    <w:p w:rsidR="003F737E" w:rsidRDefault="003F737E" w14:paraId="417D56FB" w14:textId="3B8DDA9D">
      <w:pPr>
        <w:spacing w:after="0" w:line="240" w:lineRule="auto"/>
        <w:rPr>
          <w:rFonts w:cs="Calibri"/>
          <w:b/>
        </w:rPr>
      </w:pPr>
      <w:r>
        <w:rPr>
          <w:rFonts w:cs="Calibri"/>
          <w:b/>
        </w:rPr>
        <w:br w:type="page"/>
      </w:r>
    </w:p>
    <w:p w:rsidRPr="00E45959" w:rsidR="00E45959" w:rsidP="00E45959" w:rsidRDefault="00E45959" w14:paraId="4C0897AB" w14:textId="77777777">
      <w:pPr>
        <w:rPr>
          <w:rFonts w:cs="Calibri"/>
          <w:b/>
        </w:rPr>
      </w:pPr>
    </w:p>
    <w:p w:rsidRPr="00E45959" w:rsidR="00E45959" w:rsidP="00E45959" w:rsidRDefault="00E45959" w14:paraId="007EC1EA" w14:textId="77777777">
      <w:pPr>
        <w:numPr>
          <w:ilvl w:val="0"/>
          <w:numId w:val="8"/>
        </w:numPr>
        <w:rPr>
          <w:rFonts w:cs="Calibri"/>
          <w:b/>
        </w:rPr>
      </w:pPr>
      <w:r w:rsidRPr="00E45959">
        <w:rPr>
          <w:rFonts w:cs="Calibri"/>
          <w:b/>
        </w:rPr>
        <w:t>Data Excel Upload</w:t>
      </w:r>
    </w:p>
    <w:p w:rsidRPr="00E45959" w:rsidR="00E45959" w:rsidP="00E45959" w:rsidRDefault="00E45959" w14:paraId="19E1E29C" w14:textId="77777777">
      <w:pPr>
        <w:rPr>
          <w:rFonts w:cs="Calibri"/>
          <w:b/>
        </w:rPr>
      </w:pPr>
      <w:r w:rsidRPr="00E45959">
        <w:rPr>
          <w:rFonts w:cs="Calibri"/>
          <w:b/>
          <w:noProof/>
        </w:rPr>
        <w:drawing>
          <wp:inline distT="0" distB="0" distL="0" distR="0" wp14:anchorId="0581E211" wp14:editId="62CA4E8F">
            <wp:extent cx="11134725" cy="7077075"/>
            <wp:effectExtent l="19050" t="19050" r="28575"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134725" cy="7077075"/>
                    </a:xfrm>
                    <a:prstGeom prst="rect">
                      <a:avLst/>
                    </a:prstGeom>
                    <a:ln>
                      <a:solidFill>
                        <a:schemeClr val="accent1"/>
                      </a:solidFill>
                    </a:ln>
                  </pic:spPr>
                </pic:pic>
              </a:graphicData>
            </a:graphic>
          </wp:inline>
        </w:drawing>
      </w:r>
    </w:p>
    <w:p w:rsidR="003F737E" w:rsidRDefault="003F737E" w14:paraId="66583F2C" w14:textId="63C6D0DF">
      <w:pPr>
        <w:spacing w:after="0" w:line="240" w:lineRule="auto"/>
        <w:rPr>
          <w:rFonts w:cs="Calibri"/>
          <w:b/>
        </w:rPr>
      </w:pPr>
      <w:r>
        <w:rPr>
          <w:rFonts w:cs="Calibri"/>
          <w:b/>
        </w:rPr>
        <w:br w:type="page"/>
      </w:r>
    </w:p>
    <w:p w:rsidR="00E45959" w:rsidP="00E45959" w:rsidRDefault="00E45959" w14:paraId="5D47DE5D" w14:textId="77777777">
      <w:pPr>
        <w:ind w:left="720"/>
        <w:rPr>
          <w:rFonts w:cs="Calibri"/>
          <w:b/>
        </w:rPr>
      </w:pPr>
    </w:p>
    <w:p w:rsidRPr="00E45959" w:rsidR="00E45959" w:rsidP="00E45959" w:rsidRDefault="00E45959" w14:paraId="09BF41C9" w14:textId="46AFEE5D">
      <w:pPr>
        <w:numPr>
          <w:ilvl w:val="0"/>
          <w:numId w:val="8"/>
        </w:numPr>
        <w:rPr>
          <w:rFonts w:cs="Calibri"/>
          <w:b/>
        </w:rPr>
      </w:pPr>
      <w:r w:rsidRPr="00E45959">
        <w:rPr>
          <w:rFonts w:cs="Calibri"/>
          <w:b/>
        </w:rPr>
        <w:t>Student Demographic Data Entry Form</w:t>
      </w:r>
    </w:p>
    <w:p w:rsidRPr="00E45959" w:rsidR="00E45959" w:rsidP="00E45959" w:rsidRDefault="00E45959" w14:paraId="094B6319" w14:textId="77777777">
      <w:pPr>
        <w:rPr>
          <w:rFonts w:cs="Calibri"/>
          <w:b/>
        </w:rPr>
      </w:pPr>
      <w:r w:rsidRPr="00E45959">
        <w:rPr>
          <w:rFonts w:cs="Calibri"/>
          <w:b/>
          <w:noProof/>
        </w:rPr>
        <w:drawing>
          <wp:inline distT="0" distB="0" distL="0" distR="0" wp14:anchorId="0634C07C" wp14:editId="30C9042E">
            <wp:extent cx="11391900" cy="72485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391900" cy="7248525"/>
                    </a:xfrm>
                    <a:prstGeom prst="rect">
                      <a:avLst/>
                    </a:prstGeom>
                  </pic:spPr>
                </pic:pic>
              </a:graphicData>
            </a:graphic>
          </wp:inline>
        </w:drawing>
      </w:r>
    </w:p>
    <w:p w:rsidR="00E45959" w:rsidP="00E45959" w:rsidRDefault="00E45959" w14:paraId="5AD12627" w14:textId="77777777">
      <w:pPr>
        <w:ind w:left="720"/>
        <w:rPr>
          <w:rFonts w:cs="Calibri"/>
          <w:b/>
        </w:rPr>
      </w:pPr>
    </w:p>
    <w:p w:rsidR="003F737E" w:rsidRDefault="003F737E" w14:paraId="4C34941C" w14:textId="292A9072">
      <w:pPr>
        <w:spacing w:after="0" w:line="240" w:lineRule="auto"/>
        <w:rPr>
          <w:rFonts w:cs="Calibri"/>
          <w:b/>
        </w:rPr>
      </w:pPr>
      <w:r>
        <w:rPr>
          <w:rFonts w:cs="Calibri"/>
          <w:b/>
        </w:rPr>
        <w:br w:type="page"/>
      </w:r>
    </w:p>
    <w:p w:rsidR="00E45959" w:rsidP="00E45959" w:rsidRDefault="00E45959" w14:paraId="60F42627" w14:textId="77777777">
      <w:pPr>
        <w:ind w:left="720"/>
        <w:rPr>
          <w:rFonts w:cs="Calibri"/>
          <w:b/>
        </w:rPr>
      </w:pPr>
    </w:p>
    <w:p w:rsidRPr="00E45959" w:rsidR="00E45959" w:rsidP="00E45959" w:rsidRDefault="00E45959" w14:paraId="2C257237" w14:textId="24B19883">
      <w:pPr>
        <w:numPr>
          <w:ilvl w:val="0"/>
          <w:numId w:val="8"/>
        </w:numPr>
        <w:rPr>
          <w:rFonts w:cs="Calibri"/>
          <w:b/>
        </w:rPr>
      </w:pPr>
      <w:r w:rsidRPr="00E45959">
        <w:rPr>
          <w:rFonts w:cs="Calibri"/>
          <w:b/>
        </w:rPr>
        <w:t>Student Demographic Data Excel Upload</w:t>
      </w:r>
    </w:p>
    <w:p w:rsidRPr="00E45959" w:rsidR="00E45959" w:rsidP="00E45959" w:rsidRDefault="00E45959" w14:paraId="339B65AF" w14:textId="77777777">
      <w:pPr>
        <w:rPr>
          <w:rFonts w:cs="Calibri"/>
          <w:b/>
        </w:rPr>
      </w:pPr>
      <w:r w:rsidRPr="00E45959">
        <w:rPr>
          <w:rFonts w:cs="Calibri"/>
          <w:b/>
          <w:noProof/>
        </w:rPr>
        <w:drawing>
          <wp:inline distT="0" distB="0" distL="0" distR="0" wp14:anchorId="2AB215DB" wp14:editId="0CFD2E6E">
            <wp:extent cx="11382375" cy="65246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382375" cy="6524625"/>
                    </a:xfrm>
                    <a:prstGeom prst="rect">
                      <a:avLst/>
                    </a:prstGeom>
                  </pic:spPr>
                </pic:pic>
              </a:graphicData>
            </a:graphic>
          </wp:inline>
        </w:drawing>
      </w:r>
    </w:p>
    <w:p w:rsidR="00E45959" w:rsidP="00E45959" w:rsidRDefault="00E45959" w14:paraId="09C6BDF3" w14:textId="77777777">
      <w:pPr>
        <w:rPr>
          <w:rFonts w:cs="Calibri"/>
          <w:b/>
          <w:bCs/>
        </w:rPr>
      </w:pPr>
    </w:p>
    <w:p w:rsidR="00E45959" w:rsidP="00E45959" w:rsidRDefault="00E45959" w14:paraId="2DAC6544" w14:textId="77777777">
      <w:pPr>
        <w:rPr>
          <w:rFonts w:cs="Calibri"/>
          <w:b/>
          <w:bCs/>
        </w:rPr>
      </w:pPr>
    </w:p>
    <w:p w:rsidR="003F737E" w:rsidRDefault="003F737E" w14:paraId="57062D6C" w14:textId="11687D9D">
      <w:pPr>
        <w:spacing w:after="0" w:line="240" w:lineRule="auto"/>
        <w:rPr>
          <w:rFonts w:cs="Calibri"/>
          <w:b/>
          <w:bCs/>
        </w:rPr>
      </w:pPr>
      <w:r>
        <w:rPr>
          <w:rFonts w:cs="Calibri"/>
          <w:b/>
          <w:bCs/>
        </w:rPr>
        <w:br w:type="page"/>
      </w:r>
    </w:p>
    <w:p w:rsidR="00E45959" w:rsidP="00E45959" w:rsidRDefault="00E45959" w14:paraId="70A7A289" w14:textId="77777777">
      <w:pPr>
        <w:rPr>
          <w:rFonts w:cs="Calibri"/>
          <w:b/>
          <w:bCs/>
        </w:rPr>
      </w:pPr>
    </w:p>
    <w:p w:rsidRPr="00E45959" w:rsidR="00E45959" w:rsidP="00E45959" w:rsidRDefault="00E45959" w14:paraId="6B98C785" w14:textId="49B59AF3">
      <w:pPr>
        <w:rPr>
          <w:rFonts w:cs="Calibri"/>
          <w:b/>
          <w:bCs/>
        </w:rPr>
      </w:pPr>
      <w:r w:rsidRPr="00E45959">
        <w:rPr>
          <w:rFonts w:cs="Calibri"/>
          <w:b/>
          <w:bCs/>
        </w:rPr>
        <w:t>Information output on Grantee Progress Reports (only available to WTP staff and selected contract staff)</w:t>
      </w:r>
    </w:p>
    <w:p w:rsidRPr="00E45959" w:rsidR="00E45959" w:rsidP="00E45959" w:rsidRDefault="00E45959" w14:paraId="5F2B32D0" w14:textId="77777777">
      <w:pPr>
        <w:rPr>
          <w:rFonts w:cs="Calibri"/>
          <w:b/>
        </w:rPr>
      </w:pPr>
      <w:r w:rsidRPr="00E45959">
        <w:rPr>
          <w:rFonts w:cs="Calibri"/>
          <w:b/>
          <w:noProof/>
        </w:rPr>
        <w:drawing>
          <wp:inline distT="0" distB="0" distL="0" distR="0" wp14:anchorId="67EAEA74" wp14:editId="3A3162B2">
            <wp:extent cx="11239500" cy="3561176"/>
            <wp:effectExtent l="19050" t="19050" r="19050" b="203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253141" cy="3565498"/>
                    </a:xfrm>
                    <a:prstGeom prst="rect">
                      <a:avLst/>
                    </a:prstGeom>
                    <a:ln>
                      <a:solidFill>
                        <a:schemeClr val="accent1"/>
                      </a:solidFill>
                    </a:ln>
                  </pic:spPr>
                </pic:pic>
              </a:graphicData>
            </a:graphic>
          </wp:inline>
        </w:drawing>
      </w:r>
    </w:p>
    <w:p w:rsidR="00E45959" w:rsidP="00E45959" w:rsidRDefault="00E45959" w14:paraId="05294327" w14:textId="77777777">
      <w:pPr>
        <w:rPr>
          <w:rFonts w:cs="Calibri"/>
          <w:b/>
          <w:bCs/>
        </w:rPr>
      </w:pPr>
    </w:p>
    <w:p w:rsidRPr="00E45959" w:rsidR="00E45959" w:rsidP="00E45959" w:rsidRDefault="00E45959" w14:paraId="6DDA5205" w14:textId="5BA5DD57">
      <w:pPr>
        <w:rPr>
          <w:rFonts w:cs="Calibri"/>
          <w:b/>
          <w:bCs/>
        </w:rPr>
      </w:pPr>
      <w:r w:rsidRPr="00E45959">
        <w:rPr>
          <w:rFonts w:cs="Calibri"/>
          <w:b/>
          <w:bCs/>
        </w:rPr>
        <w:t>Grantee Progress Report Upload:</w:t>
      </w:r>
    </w:p>
    <w:p w:rsidRPr="00E45959" w:rsidR="00E45959" w:rsidP="00E45959" w:rsidRDefault="00E45959" w14:paraId="6B896DFE" w14:textId="77777777">
      <w:pPr>
        <w:rPr>
          <w:rFonts w:cs="Calibri"/>
          <w:b/>
        </w:rPr>
      </w:pPr>
      <w:r w:rsidRPr="00E45959">
        <w:rPr>
          <w:rFonts w:cs="Calibri"/>
          <w:b/>
          <w:noProof/>
        </w:rPr>
        <w:drawing>
          <wp:inline distT="0" distB="0" distL="0" distR="0" wp14:anchorId="13A4187D" wp14:editId="328E0AA8">
            <wp:extent cx="7595791" cy="3867150"/>
            <wp:effectExtent l="19050" t="19050" r="2476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607757" cy="3873242"/>
                    </a:xfrm>
                    <a:prstGeom prst="rect">
                      <a:avLst/>
                    </a:prstGeom>
                    <a:ln>
                      <a:solidFill>
                        <a:schemeClr val="accent1"/>
                      </a:solidFill>
                    </a:ln>
                  </pic:spPr>
                </pic:pic>
              </a:graphicData>
            </a:graphic>
          </wp:inline>
        </w:drawing>
      </w:r>
    </w:p>
    <w:p w:rsidR="003F737E" w:rsidRDefault="003F737E" w14:paraId="20999265" w14:textId="6A134BF1">
      <w:pPr>
        <w:spacing w:after="0" w:line="240" w:lineRule="auto"/>
        <w:rPr>
          <w:rFonts w:cs="Calibri"/>
          <w:b/>
          <w:bCs/>
        </w:rPr>
      </w:pPr>
    </w:p>
    <w:p w:rsidRPr="00E45959" w:rsidR="00E45959" w:rsidP="00E45959" w:rsidRDefault="00E45959" w14:paraId="4796C8A3" w14:textId="0E3BA0EE">
      <w:pPr>
        <w:rPr>
          <w:rFonts w:cs="Calibri"/>
          <w:b/>
          <w:bCs/>
        </w:rPr>
      </w:pPr>
      <w:r w:rsidRPr="00E45959">
        <w:rPr>
          <w:rFonts w:cs="Calibri"/>
          <w:b/>
          <w:bCs/>
        </w:rPr>
        <w:t>Information output on course offerings (only available to WTP staff and selected contract staff):</w:t>
      </w:r>
    </w:p>
    <w:p w:rsidRPr="00E45959" w:rsidR="00E45959" w:rsidP="00E45959" w:rsidRDefault="00E45959" w14:paraId="7E9BF39F" w14:textId="77777777">
      <w:pPr>
        <w:rPr>
          <w:rFonts w:cs="Calibri"/>
          <w:b/>
        </w:rPr>
      </w:pPr>
      <w:r w:rsidRPr="00E45959">
        <w:rPr>
          <w:rFonts w:cs="Calibri"/>
          <w:b/>
          <w:noProof/>
        </w:rPr>
        <w:drawing>
          <wp:inline distT="0" distB="0" distL="0" distR="0" wp14:anchorId="1B820CDC" wp14:editId="6734206C">
            <wp:extent cx="11829617" cy="7724775"/>
            <wp:effectExtent l="19050" t="19050" r="1968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856661" cy="7742435"/>
                    </a:xfrm>
                    <a:prstGeom prst="rect">
                      <a:avLst/>
                    </a:prstGeom>
                    <a:ln>
                      <a:solidFill>
                        <a:schemeClr val="accent1"/>
                      </a:solidFill>
                    </a:ln>
                  </pic:spPr>
                </pic:pic>
              </a:graphicData>
            </a:graphic>
          </wp:inline>
        </w:drawing>
      </w:r>
    </w:p>
    <w:p w:rsidRPr="00E45959" w:rsidR="00E45959" w:rsidP="00E45959" w:rsidRDefault="00E45959" w14:paraId="762AD686" w14:textId="315CC77E">
      <w:pPr>
        <w:rPr>
          <w:rFonts w:cs="Calibri"/>
          <w:b/>
        </w:rPr>
      </w:pPr>
      <w:r w:rsidRPr="00E45959">
        <w:rPr>
          <w:rFonts w:cs="Calibri"/>
          <w:b/>
          <w:bCs/>
        </w:rPr>
        <w:lastRenderedPageBreak/>
        <w:t>Information output on student demographics for the ECWTP only (only available to WTP staff and selected contract staff):</w:t>
      </w:r>
      <w:r w:rsidRPr="00E45959">
        <w:rPr>
          <w:rFonts w:cs="Calibri"/>
          <w:b/>
          <w:noProof/>
        </w:rPr>
        <w:drawing>
          <wp:inline distT="0" distB="0" distL="0" distR="0" wp14:anchorId="55CCBA88" wp14:editId="2A1CD171">
            <wp:extent cx="11762559" cy="7086600"/>
            <wp:effectExtent l="19050" t="19050" r="1079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767400" cy="7089517"/>
                    </a:xfrm>
                    <a:prstGeom prst="rect">
                      <a:avLst/>
                    </a:prstGeom>
                    <a:ln>
                      <a:solidFill>
                        <a:schemeClr val="accent1"/>
                      </a:solidFill>
                    </a:ln>
                  </pic:spPr>
                </pic:pic>
              </a:graphicData>
            </a:graphic>
          </wp:inline>
        </w:drawing>
      </w:r>
    </w:p>
    <w:p w:rsidR="003F737E" w:rsidRDefault="003F737E" w14:paraId="6474CE76" w14:textId="0155453B">
      <w:pPr>
        <w:spacing w:after="0" w:line="240" w:lineRule="auto"/>
        <w:rPr>
          <w:rFonts w:cs="Calibri"/>
          <w:b/>
        </w:rPr>
      </w:pPr>
      <w:r>
        <w:rPr>
          <w:rFonts w:cs="Calibri"/>
          <w:b/>
        </w:rPr>
        <w:br w:type="page"/>
      </w:r>
    </w:p>
    <w:p w:rsidRPr="00E45959" w:rsidR="00E45959" w:rsidP="00E45959" w:rsidRDefault="00E45959" w14:paraId="3F4D9265" w14:textId="77777777">
      <w:pPr>
        <w:rPr>
          <w:rFonts w:cs="Calibri"/>
          <w:b/>
        </w:rPr>
      </w:pPr>
    </w:p>
    <w:p w:rsidRPr="00E45959" w:rsidR="00E45959" w:rsidP="00E45959" w:rsidRDefault="00E45959" w14:paraId="70216167" w14:textId="77777777">
      <w:pPr>
        <w:rPr>
          <w:rFonts w:cs="Calibri"/>
          <w:b/>
          <w:bCs/>
        </w:rPr>
      </w:pPr>
      <w:r w:rsidRPr="00E45959">
        <w:rPr>
          <w:rFonts w:cs="Calibri"/>
          <w:b/>
          <w:bCs/>
        </w:rPr>
        <w:t xml:space="preserve">Information output – resources on infectious disease and worker safety (restricted site for selected individuals with </w:t>
      </w:r>
      <w:proofErr w:type="spellStart"/>
      <w:r w:rsidRPr="00E45959">
        <w:rPr>
          <w:rFonts w:cs="Calibri"/>
          <w:b/>
          <w:bCs/>
        </w:rPr>
        <w:t>iTrust</w:t>
      </w:r>
      <w:proofErr w:type="spellEnd"/>
      <w:r w:rsidRPr="00E45959">
        <w:rPr>
          <w:rFonts w:cs="Calibri"/>
          <w:b/>
          <w:bCs/>
        </w:rPr>
        <w:t xml:space="preserve"> credentials)</w:t>
      </w:r>
    </w:p>
    <w:p w:rsidRPr="00E45959" w:rsidR="00E45959" w:rsidP="00E45959" w:rsidRDefault="00E45959" w14:paraId="4BA292C5" w14:textId="77777777">
      <w:pPr>
        <w:rPr>
          <w:rFonts w:cs="Calibri"/>
          <w:b/>
        </w:rPr>
      </w:pPr>
      <w:r w:rsidRPr="00E45959">
        <w:rPr>
          <w:rFonts w:cs="Calibri"/>
          <w:b/>
          <w:noProof/>
        </w:rPr>
        <w:drawing>
          <wp:inline distT="0" distB="0" distL="0" distR="0" wp14:anchorId="2E9BB451" wp14:editId="26616038">
            <wp:extent cx="11742555" cy="4257675"/>
            <wp:effectExtent l="19050" t="19050" r="1143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776635" cy="4270032"/>
                    </a:xfrm>
                    <a:prstGeom prst="rect">
                      <a:avLst/>
                    </a:prstGeom>
                    <a:ln>
                      <a:solidFill>
                        <a:schemeClr val="accent1"/>
                      </a:solidFill>
                    </a:ln>
                  </pic:spPr>
                </pic:pic>
              </a:graphicData>
            </a:graphic>
          </wp:inline>
        </w:drawing>
      </w:r>
    </w:p>
    <w:p w:rsidRPr="00E45959" w:rsidR="00E45959" w:rsidP="00E45959" w:rsidRDefault="00E45959" w14:paraId="36E56E34" w14:textId="77777777">
      <w:pPr>
        <w:rPr>
          <w:rFonts w:cs="Calibri"/>
          <w:b/>
        </w:rPr>
      </w:pPr>
    </w:p>
    <w:p w:rsidRPr="00E45959" w:rsidR="00E45959" w:rsidP="00E45959" w:rsidRDefault="00E45959" w14:paraId="0CF89089" w14:textId="4F5DF4EE">
      <w:pPr>
        <w:rPr>
          <w:rFonts w:cs="Calibri"/>
          <w:b/>
        </w:rPr>
      </w:pPr>
      <w:r w:rsidRPr="00E45959">
        <w:rPr>
          <w:rFonts w:cs="Calibri"/>
          <w:b/>
          <w:bCs/>
        </w:rPr>
        <w:lastRenderedPageBreak/>
        <w:t>Administrative functions for WTP staff and selected contract staff:</w:t>
      </w:r>
      <w:r w:rsidRPr="00E45959">
        <w:rPr>
          <w:rFonts w:cs="Calibri"/>
          <w:b/>
          <w:noProof/>
        </w:rPr>
        <w:drawing>
          <wp:inline distT="0" distB="0" distL="0" distR="0" wp14:anchorId="00B50131" wp14:editId="3AFB54CC">
            <wp:extent cx="10868025" cy="5372100"/>
            <wp:effectExtent l="19050" t="19050" r="2857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868025" cy="5372100"/>
                    </a:xfrm>
                    <a:prstGeom prst="rect">
                      <a:avLst/>
                    </a:prstGeom>
                    <a:ln>
                      <a:solidFill>
                        <a:schemeClr val="accent1"/>
                      </a:solidFill>
                    </a:ln>
                  </pic:spPr>
                </pic:pic>
              </a:graphicData>
            </a:graphic>
          </wp:inline>
        </w:drawing>
      </w:r>
    </w:p>
    <w:p w:rsidRPr="00E45959" w:rsidR="00E45959" w:rsidP="00E45959" w:rsidRDefault="00E45959" w14:paraId="36CD979C" w14:textId="77777777">
      <w:pPr>
        <w:rPr>
          <w:rFonts w:cs="Calibri"/>
          <w:b/>
          <w:bCs/>
        </w:rPr>
      </w:pPr>
    </w:p>
    <w:p w:rsidRPr="00E45959" w:rsidR="00E45959" w:rsidP="00E45959" w:rsidRDefault="00E45959" w14:paraId="4F67A44C" w14:textId="68C308F2">
      <w:pPr>
        <w:rPr>
          <w:rFonts w:cs="Calibri"/>
          <w:b/>
        </w:rPr>
      </w:pPr>
      <w:r w:rsidRPr="00E45959">
        <w:rPr>
          <w:rFonts w:cs="Calibri"/>
          <w:b/>
          <w:bCs/>
        </w:rPr>
        <w:lastRenderedPageBreak/>
        <w:t>Help and Docs information shown in the left navigation menu:</w:t>
      </w:r>
      <w:r w:rsidRPr="00E45959">
        <w:rPr>
          <w:rFonts w:cs="Calibri"/>
          <w:b/>
          <w:noProof/>
        </w:rPr>
        <mc:AlternateContent>
          <mc:Choice Requires="wps">
            <w:drawing>
              <wp:anchor distT="0" distB="0" distL="114300" distR="114300" simplePos="0" relativeHeight="251659264" behindDoc="0" locked="0" layoutInCell="1" allowOverlap="1" wp14:editId="71AB5782" wp14:anchorId="56F0DF17">
                <wp:simplePos x="0" y="0"/>
                <wp:positionH relativeFrom="column">
                  <wp:posOffset>1733550</wp:posOffset>
                </wp:positionH>
                <wp:positionV relativeFrom="paragraph">
                  <wp:posOffset>3249295</wp:posOffset>
                </wp:positionV>
                <wp:extent cx="609600" cy="5753100"/>
                <wp:effectExtent l="0" t="0" r="38100" b="19050"/>
                <wp:wrapNone/>
                <wp:docPr id="32" name="Right Brace 32"/>
                <wp:cNvGraphicFramePr/>
                <a:graphic xmlns:a="http://schemas.openxmlformats.org/drawingml/2006/main">
                  <a:graphicData uri="http://schemas.microsoft.com/office/word/2010/wordprocessingShape">
                    <wps:wsp>
                      <wps:cNvSpPr/>
                      <wps:spPr>
                        <a:xfrm>
                          <a:off x="0" y="0"/>
                          <a:ext cx="609600" cy="5753100"/>
                        </a:xfrm>
                        <a:prstGeom prst="righ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8" coordsize="21600,21600" filled="f" o:spt="88" adj="1800,10800" path="m,qx10800@0l10800@2qy21600@11,10800@3l10800@1qy,21600e" w14:anchorId="545001BB">
                <v:formulas>
                  <v:f eqn="val #0"/>
                  <v:f eqn="sum 21600 0 #0"/>
                  <v:f eqn="sum #1 0 #0"/>
                  <v:f eqn="sum #1 #0 0"/>
                  <v:f eqn="prod #0 9598 32768"/>
                  <v:f eqn="sum 21600 0 @4"/>
                  <v:f eqn="sum 21600 0 #1"/>
                  <v:f eqn="min #1 @6"/>
                  <v:f eqn="prod @7 1 2"/>
                  <v:f eqn="prod #0 2 1"/>
                  <v:f eqn="sum 21600 0 @9"/>
                  <v:f eqn="val #1"/>
                </v:formulas>
                <v:path textboxrect="0,@4,7637,@5" arrowok="t" o:connecttype="custom" o:connectlocs="0,0;21600,@11;0,21600"/>
                <v:handles>
                  <v:h position="center,#0" yrange="0,@8"/>
                  <v:h position="bottomRight,#1" yrange="@9,@10"/>
                </v:handles>
              </v:shapetype>
              <v:shape id="Right Brace 32" style="position:absolute;margin-left:136.5pt;margin-top:255.85pt;width:48pt;height:453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strokecolor="red" strokeweight=".5pt" type="#_x0000_t88" adj="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">
                <v:stroke joinstyle="miter"/>
              </v:shape>
            </w:pict>
          </mc:Fallback>
        </mc:AlternateContent>
      </w:r>
      <w:r w:rsidRPr="00E45959">
        <w:rPr>
          <w:rFonts w:cs="Calibri"/>
          <w:b/>
          <w:noProof/>
        </w:rPr>
        <w:drawing>
          <wp:inline distT="0" distB="0" distL="0" distR="0" wp14:anchorId="5549147B" wp14:editId="6FA38F11">
            <wp:extent cx="1762125" cy="9277350"/>
            <wp:effectExtent l="19050" t="19050" r="28575"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62125" cy="9277350"/>
                    </a:xfrm>
                    <a:prstGeom prst="rect">
                      <a:avLst/>
                    </a:prstGeom>
                    <a:ln>
                      <a:solidFill>
                        <a:schemeClr val="accent1"/>
                      </a:solidFill>
                    </a:ln>
                  </pic:spPr>
                </pic:pic>
              </a:graphicData>
            </a:graphic>
          </wp:inline>
        </w:drawing>
      </w:r>
    </w:p>
    <w:p w:rsidRPr="00E45959" w:rsidR="00E45959" w:rsidP="00E45959" w:rsidRDefault="00E45959" w14:paraId="5616DD49" w14:textId="77777777">
      <w:pPr>
        <w:rPr>
          <w:rFonts w:cs="Calibri"/>
          <w:b/>
        </w:rPr>
      </w:pPr>
    </w:p>
    <w:p w:rsidRPr="00E45959" w:rsidR="00E45959" w:rsidP="00E45959" w:rsidRDefault="00E45959" w14:paraId="46342604" w14:textId="77777777">
      <w:pPr>
        <w:rPr>
          <w:rFonts w:cs="Calibri"/>
          <w:b/>
          <w:bCs/>
        </w:rPr>
      </w:pPr>
      <w:r w:rsidRPr="00E45959">
        <w:rPr>
          <w:rFonts w:cs="Calibri"/>
          <w:b/>
          <w:bCs/>
        </w:rPr>
        <w:t>Administrative pages shown on the left navigation menu:</w:t>
      </w:r>
    </w:p>
    <w:p w:rsidRPr="00E45959" w:rsidR="00E45959" w:rsidP="00E45959" w:rsidRDefault="00E45959" w14:paraId="59A341E4" w14:textId="77777777">
      <w:pPr>
        <w:rPr>
          <w:rFonts w:cs="Calibri"/>
          <w:b/>
        </w:rPr>
      </w:pPr>
      <w:r w:rsidRPr="00E45959">
        <w:rPr>
          <w:rFonts w:cs="Calibri"/>
          <w:b/>
          <w:noProof/>
        </w:rPr>
        <w:drawing>
          <wp:inline distT="0" distB="0" distL="0" distR="0" wp14:anchorId="70B47DF4" wp14:editId="5750E05E">
            <wp:extent cx="1590675" cy="2219325"/>
            <wp:effectExtent l="19050" t="19050" r="28575"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90675" cy="2219325"/>
                    </a:xfrm>
                    <a:prstGeom prst="rect">
                      <a:avLst/>
                    </a:prstGeom>
                    <a:ln>
                      <a:solidFill>
                        <a:srgbClr val="0070C0"/>
                      </a:solidFill>
                    </a:ln>
                  </pic:spPr>
                </pic:pic>
              </a:graphicData>
            </a:graphic>
          </wp:inline>
        </w:drawing>
      </w:r>
    </w:p>
    <w:p w:rsidRPr="00E45959" w:rsidR="00E45959" w:rsidP="00E45959" w:rsidRDefault="00E45959" w14:paraId="6723AAE2" w14:textId="77777777">
      <w:pPr>
        <w:rPr>
          <w:rFonts w:cs="Calibri"/>
          <w:b/>
        </w:rPr>
      </w:pPr>
    </w:p>
    <w:p w:rsidRPr="00E45959" w:rsidR="00E45959" w:rsidP="00E45959" w:rsidRDefault="00E45959" w14:paraId="5E5F7EE2" w14:textId="77777777">
      <w:pPr>
        <w:rPr>
          <w:rFonts w:cs="Calibri"/>
          <w:b/>
          <w:bCs/>
        </w:rPr>
      </w:pPr>
    </w:p>
    <w:p w:rsidRPr="00E45959" w:rsidR="00E45959" w:rsidP="00E45959" w:rsidRDefault="00E45959" w14:paraId="10939BB1" w14:textId="77777777">
      <w:pPr>
        <w:rPr>
          <w:rFonts w:cs="Calibri"/>
          <w:b/>
          <w:bCs/>
        </w:rPr>
      </w:pPr>
    </w:p>
    <w:p w:rsidRPr="00E45959" w:rsidR="00E45959" w:rsidP="00E45959" w:rsidRDefault="00E45959" w14:paraId="09C884E2" w14:textId="77777777">
      <w:pPr>
        <w:rPr>
          <w:rFonts w:cs="Calibri"/>
          <w:b/>
        </w:rPr>
      </w:pPr>
    </w:p>
    <w:p w:rsidRPr="00E45959" w:rsidR="00E45959" w:rsidP="00E45959" w:rsidRDefault="00E45959" w14:paraId="6C9E92B0" w14:textId="77777777">
      <w:pPr>
        <w:rPr>
          <w:rFonts w:cs="Calibri"/>
          <w:b/>
        </w:rPr>
      </w:pPr>
    </w:p>
    <w:bookmarkEnd w:id="4"/>
    <w:p w:rsidRPr="00B80737" w:rsidR="00AB5624" w:rsidP="00E45959" w:rsidRDefault="00AB5624" w14:paraId="42A48736" w14:textId="585416A4">
      <w:pPr>
        <w:rPr>
          <w:rFonts w:cs="Calibri"/>
          <w:b/>
        </w:rPr>
      </w:pPr>
    </w:p>
    <w:sectPr w:rsidRPr="00B80737" w:rsidR="00AB5624" w:rsidSect="003F737E">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bdelmouti, Tawanda (NIH/OD) [E]" w:date="2022-05-20T16:55:00Z" w:initials="AT([">
    <w:p w14:paraId="7C888209" w14:textId="725E7539" w:rsidR="00A724A6" w:rsidRDefault="00A724A6">
      <w:pPr>
        <w:pStyle w:val="CommentText"/>
      </w:pPr>
      <w:r>
        <w:rPr>
          <w:rStyle w:val="CommentReference"/>
        </w:rPr>
        <w:annotationRef/>
      </w:r>
      <w:r w:rsidR="004829B2">
        <w:t>Pls remove the burden statement is standard and no other information should be included</w:t>
      </w:r>
    </w:p>
  </w:comment>
  <w:comment w:id="1" w:author="Abdelmouti, Tawanda (NIH/OD) [E]" w:date="2022-05-20T16:55:00Z" w:initials="AT([">
    <w:p w14:paraId="2E0FB403" w14:textId="77777777" w:rsidR="004829B2" w:rsidRDefault="004829B2">
      <w:pPr>
        <w:pStyle w:val="CommentText"/>
      </w:pPr>
      <w:r>
        <w:rPr>
          <w:rStyle w:val="CommentReference"/>
        </w:rPr>
        <w:annotationRef/>
      </w:r>
      <w:r>
        <w:t>Please remove</w:t>
      </w:r>
      <w:r w:rsidR="00EF6A37">
        <w:t xml:space="preserve"> no other information should be here the burden statement is standard.  </w:t>
      </w:r>
      <w:proofErr w:type="gramStart"/>
      <w:r w:rsidR="00EF6A37">
        <w:t>Also</w:t>
      </w:r>
      <w:proofErr w:type="gramEnd"/>
      <w:r w:rsidR="00EF6A37">
        <w:t xml:space="preserve"> the instrument indicates 20 min., please correct </w:t>
      </w:r>
    </w:p>
    <w:p w14:paraId="2CC41281" w14:textId="02123C54" w:rsidR="00A525FB" w:rsidRDefault="00A525FB" w:rsidP="00D70C59">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C888209" w15:done="0"/>
  <w15:commentEx w15:paraId="2CC4128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24666" w16cex:dateUtc="2022-05-20T20:55:00Z"/>
  <w16cex:commentExtensible w16cex:durableId="26324690" w16cex:dateUtc="2022-05-20T20: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C888209" w16cid:durableId="26324666"/>
  <w16cid:commentId w16cid:paraId="2CC41281" w16cid:durableId="2632469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96547"/>
    <w:multiLevelType w:val="hybridMultilevel"/>
    <w:tmpl w:val="0DA25E8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921723"/>
    <w:multiLevelType w:val="hybridMultilevel"/>
    <w:tmpl w:val="8BF6E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7D28ED"/>
    <w:multiLevelType w:val="hybridMultilevel"/>
    <w:tmpl w:val="58BCB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B65246"/>
    <w:multiLevelType w:val="hybridMultilevel"/>
    <w:tmpl w:val="A98ABFF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B40099"/>
    <w:multiLevelType w:val="hybridMultilevel"/>
    <w:tmpl w:val="00749878"/>
    <w:lvl w:ilvl="0" w:tplc="46F6C64C">
      <w:start w:val="3"/>
      <w:numFmt w:val="bullet"/>
      <w:lvlText w:val="-"/>
      <w:lvlJc w:val="left"/>
      <w:pPr>
        <w:ind w:left="600" w:hanging="360"/>
      </w:pPr>
      <w:rPr>
        <w:rFonts w:ascii="Times New Roman" w:eastAsia="Calibri" w:hAnsi="Times New Roman" w:cs="Times New Roman"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5" w15:restartNumberingAfterBreak="0">
    <w:nsid w:val="61CE6CB8"/>
    <w:multiLevelType w:val="hybridMultilevel"/>
    <w:tmpl w:val="3B687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E001EA"/>
    <w:multiLevelType w:val="hybridMultilevel"/>
    <w:tmpl w:val="41DE4234"/>
    <w:lvl w:ilvl="0" w:tplc="A6C440E0">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E722D13"/>
    <w:multiLevelType w:val="hybridMultilevel"/>
    <w:tmpl w:val="0A001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0"/>
  </w:num>
  <w:num w:numId="4">
    <w:abstractNumId w:val="1"/>
  </w:num>
  <w:num w:numId="5">
    <w:abstractNumId w:val="2"/>
  </w:num>
  <w:num w:numId="6">
    <w:abstractNumId w:val="5"/>
  </w:num>
  <w:num w:numId="7">
    <w:abstractNumId w:val="3"/>
  </w:num>
  <w:num w:numId="8">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bdelmouti, Tawanda (NIH/OD) [E]">
    <w15:presenceInfo w15:providerId="AD" w15:userId="S::abdelmot@nih.gov::b4704904-3095-4381-bb2c-d1d089345f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6AB"/>
    <w:rsid w:val="000507F1"/>
    <w:rsid w:val="0005682E"/>
    <w:rsid w:val="00165BC3"/>
    <w:rsid w:val="001C64EF"/>
    <w:rsid w:val="001D26AB"/>
    <w:rsid w:val="001E1069"/>
    <w:rsid w:val="0021260A"/>
    <w:rsid w:val="00293517"/>
    <w:rsid w:val="0031054D"/>
    <w:rsid w:val="00353E0B"/>
    <w:rsid w:val="003E3BD0"/>
    <w:rsid w:val="003F737E"/>
    <w:rsid w:val="00405181"/>
    <w:rsid w:val="0044370E"/>
    <w:rsid w:val="004556F1"/>
    <w:rsid w:val="004829B2"/>
    <w:rsid w:val="00527C74"/>
    <w:rsid w:val="005A4922"/>
    <w:rsid w:val="005A4BA7"/>
    <w:rsid w:val="005A5311"/>
    <w:rsid w:val="005B4D2B"/>
    <w:rsid w:val="005C099E"/>
    <w:rsid w:val="00651935"/>
    <w:rsid w:val="006A3F28"/>
    <w:rsid w:val="00766274"/>
    <w:rsid w:val="007A08FD"/>
    <w:rsid w:val="007E2A7E"/>
    <w:rsid w:val="008F33D6"/>
    <w:rsid w:val="00916FF6"/>
    <w:rsid w:val="00922618"/>
    <w:rsid w:val="00964FB8"/>
    <w:rsid w:val="009A0E33"/>
    <w:rsid w:val="009D22D1"/>
    <w:rsid w:val="00A525FB"/>
    <w:rsid w:val="00A57A50"/>
    <w:rsid w:val="00A724A6"/>
    <w:rsid w:val="00A95E6F"/>
    <w:rsid w:val="00AB5624"/>
    <w:rsid w:val="00B80737"/>
    <w:rsid w:val="00BB5C68"/>
    <w:rsid w:val="00BB6586"/>
    <w:rsid w:val="00BF6DE4"/>
    <w:rsid w:val="00C33E05"/>
    <w:rsid w:val="00D1374D"/>
    <w:rsid w:val="00D21ED9"/>
    <w:rsid w:val="00D70C59"/>
    <w:rsid w:val="00D85B3F"/>
    <w:rsid w:val="00DE3B3C"/>
    <w:rsid w:val="00E45959"/>
    <w:rsid w:val="00E7342D"/>
    <w:rsid w:val="00ED5B6E"/>
    <w:rsid w:val="00EF6A37"/>
    <w:rsid w:val="00F42B69"/>
    <w:rsid w:val="00F46829"/>
    <w:rsid w:val="00FA68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C4E62"/>
  <w15:chartTrackingRefBased/>
  <w15:docId w15:val="{10D1534F-3CCA-42C6-BC72-055A8333A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21ED9"/>
    <w:rPr>
      <w:color w:val="0000FF"/>
      <w:u w:val="single"/>
    </w:rPr>
  </w:style>
  <w:style w:type="character" w:styleId="UnresolvedMention">
    <w:name w:val="Unresolved Mention"/>
    <w:uiPriority w:val="99"/>
    <w:semiHidden/>
    <w:unhideWhenUsed/>
    <w:rsid w:val="009D22D1"/>
    <w:rPr>
      <w:color w:val="605E5C"/>
      <w:shd w:val="clear" w:color="auto" w:fill="E1DFDD"/>
    </w:rPr>
  </w:style>
  <w:style w:type="character" w:styleId="CommentReference">
    <w:name w:val="annotation reference"/>
    <w:basedOn w:val="DefaultParagraphFont"/>
    <w:uiPriority w:val="99"/>
    <w:semiHidden/>
    <w:unhideWhenUsed/>
    <w:rsid w:val="00D1374D"/>
    <w:rPr>
      <w:sz w:val="16"/>
      <w:szCs w:val="16"/>
    </w:rPr>
  </w:style>
  <w:style w:type="paragraph" w:styleId="CommentText">
    <w:name w:val="annotation text"/>
    <w:basedOn w:val="Normal"/>
    <w:link w:val="CommentTextChar"/>
    <w:uiPriority w:val="99"/>
    <w:unhideWhenUsed/>
    <w:rsid w:val="00D1374D"/>
    <w:rPr>
      <w:sz w:val="20"/>
      <w:szCs w:val="20"/>
    </w:rPr>
  </w:style>
  <w:style w:type="character" w:customStyle="1" w:styleId="CommentTextChar">
    <w:name w:val="Comment Text Char"/>
    <w:basedOn w:val="DefaultParagraphFont"/>
    <w:link w:val="CommentText"/>
    <w:uiPriority w:val="99"/>
    <w:rsid w:val="00D1374D"/>
  </w:style>
  <w:style w:type="paragraph" w:styleId="CommentSubject">
    <w:name w:val="annotation subject"/>
    <w:basedOn w:val="CommentText"/>
    <w:next w:val="CommentText"/>
    <w:link w:val="CommentSubjectChar"/>
    <w:uiPriority w:val="99"/>
    <w:semiHidden/>
    <w:unhideWhenUsed/>
    <w:rsid w:val="00D1374D"/>
    <w:rPr>
      <w:b/>
      <w:bCs/>
    </w:rPr>
  </w:style>
  <w:style w:type="character" w:customStyle="1" w:styleId="CommentSubjectChar">
    <w:name w:val="Comment Subject Char"/>
    <w:basedOn w:val="CommentTextChar"/>
    <w:link w:val="CommentSubject"/>
    <w:uiPriority w:val="99"/>
    <w:semiHidden/>
    <w:rsid w:val="00D1374D"/>
    <w:rPr>
      <w:b/>
      <w:bCs/>
    </w:rPr>
  </w:style>
  <w:style w:type="character" w:styleId="FollowedHyperlink">
    <w:name w:val="FollowedHyperlink"/>
    <w:basedOn w:val="DefaultParagraphFont"/>
    <w:uiPriority w:val="99"/>
    <w:semiHidden/>
    <w:unhideWhenUsed/>
    <w:rsid w:val="00A724A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4959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microsoft.com/office/2016/09/relationships/commentsIds" Target="commentsId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comments" Target="commen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https://tools.niehs.nih.gov/wetp/index.cfm"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tools.niehs.nih.gov/wetp/index.cfm?id=603" TargetMode="External"/><Relationship Id="rId14" Type="http://schemas.openxmlformats.org/officeDocument/2006/relationships/image" Target="media/image4.png"/><Relationship Id="rId22" Type="http://schemas.openxmlformats.org/officeDocument/2006/relationships/image" Target="media/image12.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17</Pages>
  <Words>1221</Words>
  <Characters>6961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NIH\OD</Company>
  <LinksUpToDate>false</LinksUpToDate>
  <CharactersWithSpaces>8166</CharactersWithSpaces>
  <SharedDoc>false</SharedDoc>
  <HLinks>
    <vt:vector size="12" baseType="variant">
      <vt:variant>
        <vt:i4>7995432</vt:i4>
      </vt:variant>
      <vt:variant>
        <vt:i4>3</vt:i4>
      </vt:variant>
      <vt:variant>
        <vt:i4>0</vt:i4>
      </vt:variant>
      <vt:variant>
        <vt:i4>5</vt:i4>
      </vt:variant>
      <vt:variant>
        <vt:lpwstr>https://tools.niehs.nih.gov/wetp/index.cfm</vt:lpwstr>
      </vt:variant>
      <vt:variant>
        <vt:lpwstr/>
      </vt:variant>
      <vt:variant>
        <vt:i4>1966149</vt:i4>
      </vt:variant>
      <vt:variant>
        <vt:i4>0</vt:i4>
      </vt:variant>
      <vt:variant>
        <vt:i4>0</vt:i4>
      </vt:variant>
      <vt:variant>
        <vt:i4>5</vt:i4>
      </vt:variant>
      <vt:variant>
        <vt:lpwstr>https://tools.niehs.nih.gov/wetp/index.cfm?id=603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curriem</dc:creator>
  <cp:keywords/>
  <cp:lastModifiedBy>Abdelmouti, Tawanda (NIH/OD) [E]</cp:lastModifiedBy>
  <cp:revision>7</cp:revision>
  <dcterms:created xsi:type="dcterms:W3CDTF">2022-03-21T17:45:00Z</dcterms:created>
  <dcterms:modified xsi:type="dcterms:W3CDTF">2022-05-20T20:59:00Z</dcterms:modified>
</cp:coreProperties>
</file>