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0A6C" w:rsidR="004B2238" w:rsidP="00EF0A6C" w:rsidRDefault="00EF0A6C" w14:paraId="222F9BF7" w14:textId="0A4F6780">
      <w:pPr>
        <w:pStyle w:val="Heading1"/>
        <w:rPr>
          <w:snapToGrid w:val="0"/>
        </w:rPr>
      </w:pPr>
      <w:r w:rsidRPr="00EF0A6C">
        <w:t>D-SNP State Medicaid Agency Contract Matrix</w:t>
      </w:r>
    </w:p>
    <w:p w:rsidRPr="00EF0A6C" w:rsidR="00EF0A6C" w:rsidP="00EF0A6C" w:rsidRDefault="00EF0A6C" w14:paraId="41471182" w14:textId="77777777">
      <w:pPr>
        <w:autoSpaceDE w:val="0"/>
        <w:autoSpaceDN w:val="0"/>
        <w:adjustRightInd w:val="0"/>
        <w:spacing w:before="0" w:after="0"/>
        <w:rPr>
          <w:rFonts w:eastAsiaTheme="minorHAnsi"/>
          <w:color w:val="000000"/>
        </w:rPr>
      </w:pPr>
    </w:p>
    <w:p w:rsidR="00EF0A6C" w:rsidP="00EF0A6C" w:rsidRDefault="00EF0A6C" w14:paraId="68DB20BE" w14:textId="2D82879E">
      <w:pPr>
        <w:autoSpaceDE w:val="0"/>
        <w:autoSpaceDN w:val="0"/>
        <w:adjustRightInd w:val="0"/>
        <w:spacing w:before="0" w:after="0"/>
        <w:rPr>
          <w:rFonts w:eastAsiaTheme="minorHAnsi"/>
          <w:color w:val="000000"/>
          <w:sz w:val="23"/>
          <w:szCs w:val="23"/>
        </w:rPr>
      </w:pPr>
      <w:r w:rsidRPr="00EF0A6C">
        <w:rPr>
          <w:rFonts w:eastAsiaTheme="minorHAnsi"/>
          <w:color w:val="000000"/>
          <w:sz w:val="23"/>
          <w:szCs w:val="23"/>
        </w:rPr>
        <w:t xml:space="preserve">Please complete and upload this document into HPMS per </w:t>
      </w:r>
      <w:r w:rsidR="00292EA4">
        <w:rPr>
          <w:rFonts w:eastAsiaTheme="minorHAnsi"/>
          <w:color w:val="000000"/>
          <w:sz w:val="23"/>
          <w:szCs w:val="23"/>
        </w:rPr>
        <w:t>the applicable HPMS user guide instructions located in the HPMS D-SNP Management Module</w:t>
      </w:r>
      <w:r w:rsidR="0026591F">
        <w:rPr>
          <w:rFonts w:eastAsiaTheme="minorHAnsi"/>
          <w:color w:val="000000"/>
          <w:sz w:val="23"/>
          <w:szCs w:val="23"/>
        </w:rPr>
        <w:t xml:space="preserve"> </w:t>
      </w:r>
      <w:r w:rsidR="00292EA4">
        <w:rPr>
          <w:rFonts w:eastAsiaTheme="minorHAnsi"/>
          <w:color w:val="000000"/>
          <w:sz w:val="23"/>
          <w:szCs w:val="23"/>
        </w:rPr>
        <w:t>&gt;</w:t>
      </w:r>
      <w:r w:rsidR="0026591F">
        <w:rPr>
          <w:rFonts w:eastAsiaTheme="minorHAnsi"/>
          <w:color w:val="000000"/>
          <w:sz w:val="23"/>
          <w:szCs w:val="23"/>
        </w:rPr>
        <w:t xml:space="preserve"> </w:t>
      </w:r>
      <w:r w:rsidR="00292EA4">
        <w:rPr>
          <w:rFonts w:eastAsiaTheme="minorHAnsi"/>
          <w:color w:val="000000"/>
          <w:sz w:val="23"/>
          <w:szCs w:val="23"/>
        </w:rPr>
        <w:t xml:space="preserve">Documentation </w:t>
      </w:r>
      <w:r w:rsidRPr="00EF0A6C">
        <w:rPr>
          <w:rFonts w:eastAsiaTheme="minorHAnsi"/>
          <w:color w:val="000000"/>
          <w:sz w:val="23"/>
          <w:szCs w:val="23"/>
        </w:rPr>
        <w:t xml:space="preserve">for completed (i.e., signed) contracts with the State Medicaid Agency. This applies to items that may have been part of previously signed contracts that are still effective due to it being a multi-year contract, in addition to any items below that are part of a new amendment. When designating the page numbers and sections below, please note if the page numbers and sections are in an amendment to the SMAC. If an element is not applicable, please indicate that in the not applicable column. </w:t>
      </w:r>
    </w:p>
    <w:p w:rsidR="00EF0A6C" w:rsidP="00EF0A6C" w:rsidRDefault="00EF0A6C" w14:paraId="180882F1" w14:textId="77777777">
      <w:pPr>
        <w:autoSpaceDE w:val="0"/>
        <w:autoSpaceDN w:val="0"/>
        <w:adjustRightInd w:val="0"/>
        <w:spacing w:before="0" w:after="0"/>
        <w:rPr>
          <w:rFonts w:eastAsiaTheme="minorHAnsi"/>
          <w:b/>
          <w:bCs/>
          <w:color w:val="000000"/>
          <w:sz w:val="23"/>
          <w:szCs w:val="23"/>
        </w:rPr>
      </w:pPr>
    </w:p>
    <w:p w:rsidRPr="00EF0A6C" w:rsidR="00EF0A6C" w:rsidP="00EF0A6C" w:rsidRDefault="00EF0A6C" w14:paraId="5E778EBA" w14:textId="39840033">
      <w:pPr>
        <w:autoSpaceDE w:val="0"/>
        <w:autoSpaceDN w:val="0"/>
        <w:adjustRightInd w:val="0"/>
        <w:spacing w:before="0" w:after="0"/>
        <w:rPr>
          <w:rFonts w:eastAsiaTheme="minorHAnsi"/>
          <w:color w:val="000000"/>
          <w:sz w:val="23"/>
          <w:szCs w:val="23"/>
        </w:rPr>
      </w:pPr>
      <w:r w:rsidRPr="00EF0A6C">
        <w:rPr>
          <w:rFonts w:eastAsiaTheme="minorHAnsi"/>
          <w:b/>
          <w:bCs/>
          <w:color w:val="000000"/>
          <w:sz w:val="23"/>
          <w:szCs w:val="23"/>
        </w:rPr>
        <w:t xml:space="preserve">STATE CONTRACT REQUIREMENTS </w:t>
      </w:r>
    </w:p>
    <w:p w:rsidR="0044373B" w:rsidP="00361B1E" w:rsidRDefault="0044373B" w14:paraId="14B6A718" w14:textId="199405EF">
      <w:pPr>
        <w:spacing w:after="0"/>
        <w:contextualSpacing/>
        <w:mirrorIndents/>
      </w:pPr>
    </w:p>
    <w:p w:rsidRPr="00C057F4" w:rsidR="00EF0A6C" w:rsidP="00EF0A6C" w:rsidRDefault="00EF0A6C" w14:paraId="034F227B" w14:textId="6AAADF5F">
      <w:pPr>
        <w:spacing w:after="0"/>
        <w:contextualSpacing/>
        <w:mirrorIndents/>
        <w:rPr>
          <w:b/>
        </w:rPr>
      </w:pPr>
      <w:r w:rsidRPr="00C057F4">
        <w:rPr>
          <w:b/>
        </w:rPr>
        <w:t xml:space="preserve">Plan </w:t>
      </w:r>
      <w:proofErr w:type="gramStart"/>
      <w:r w:rsidRPr="00C057F4">
        <w:rPr>
          <w:b/>
        </w:rPr>
        <w:t>Name:_</w:t>
      </w:r>
      <w:proofErr w:type="gramEnd"/>
      <w:r w:rsidRPr="00C057F4">
        <w:rPr>
          <w:b/>
        </w:rPr>
        <w:t>________________________________</w:t>
      </w:r>
    </w:p>
    <w:p w:rsidRPr="00C057F4" w:rsidR="00EF0A6C" w:rsidP="00EF0A6C" w:rsidRDefault="00EF0A6C" w14:paraId="6A45CA20" w14:textId="77777777">
      <w:pPr>
        <w:spacing w:after="0"/>
        <w:contextualSpacing/>
        <w:mirrorIndents/>
        <w:rPr>
          <w:b/>
        </w:rPr>
      </w:pPr>
    </w:p>
    <w:p w:rsidRPr="00C057F4" w:rsidR="00EF0A6C" w:rsidP="00EF0A6C" w:rsidRDefault="00EF0A6C" w14:paraId="0DEA7BDD" w14:textId="3F2D25D6">
      <w:pPr>
        <w:spacing w:after="0"/>
        <w:contextualSpacing/>
        <w:mirrorIndents/>
        <w:rPr>
          <w:b/>
        </w:rPr>
      </w:pPr>
      <w:proofErr w:type="gramStart"/>
      <w:r w:rsidRPr="00C057F4">
        <w:rPr>
          <w:b/>
        </w:rPr>
        <w:t>PBP:_</w:t>
      </w:r>
      <w:proofErr w:type="gramEnd"/>
      <w:r w:rsidRPr="00C057F4">
        <w:rPr>
          <w:b/>
        </w:rPr>
        <w:t>_____________________________________</w:t>
      </w:r>
    </w:p>
    <w:p w:rsidRPr="00C057F4" w:rsidR="00EF0A6C" w:rsidP="00EF0A6C" w:rsidRDefault="00EF0A6C" w14:paraId="4076BDEA" w14:textId="77777777">
      <w:pPr>
        <w:spacing w:after="0"/>
        <w:contextualSpacing/>
        <w:mirrorIndents/>
        <w:rPr>
          <w:b/>
        </w:rPr>
      </w:pPr>
    </w:p>
    <w:p w:rsidRPr="00C057F4" w:rsidR="00EF0A6C" w:rsidP="00EF0A6C" w:rsidRDefault="00EF0A6C" w14:paraId="2D9E22E0" w14:textId="42E37CE1">
      <w:pPr>
        <w:spacing w:after="0"/>
        <w:contextualSpacing/>
        <w:mirrorIndents/>
        <w:rPr>
          <w:b/>
        </w:rPr>
      </w:pPr>
      <w:proofErr w:type="gramStart"/>
      <w:r w:rsidRPr="00C057F4">
        <w:rPr>
          <w:b/>
        </w:rPr>
        <w:t>Date:_</w:t>
      </w:r>
      <w:proofErr w:type="gramEnd"/>
      <w:r w:rsidRPr="00C057F4">
        <w:rPr>
          <w:b/>
        </w:rPr>
        <w:t>_____________________________________</w:t>
      </w:r>
    </w:p>
    <w:p w:rsidRPr="00C057F4" w:rsidR="00EF0A6C" w:rsidP="00EF0A6C" w:rsidRDefault="00EF0A6C" w14:paraId="60F54A6F" w14:textId="77777777">
      <w:pPr>
        <w:spacing w:after="0"/>
        <w:contextualSpacing/>
        <w:mirrorIndents/>
        <w:rPr>
          <w:b/>
        </w:rPr>
      </w:pPr>
    </w:p>
    <w:p w:rsidR="00EF0A6C" w:rsidP="00EF0A6C" w:rsidRDefault="00EF0A6C" w14:paraId="484E17BF" w14:textId="5D12C716">
      <w:pPr>
        <w:spacing w:after="0"/>
        <w:contextualSpacing/>
        <w:mirrorIndents/>
      </w:pPr>
      <w:proofErr w:type="gramStart"/>
      <w:r w:rsidRPr="00C057F4">
        <w:rPr>
          <w:b/>
        </w:rPr>
        <w:t>State:_</w:t>
      </w:r>
      <w:proofErr w:type="gramEnd"/>
      <w:r w:rsidRPr="00C057F4">
        <w:rPr>
          <w:b/>
        </w:rPr>
        <w:t>_____________________________________</w:t>
      </w:r>
    </w:p>
    <w:p w:rsidR="002265CF" w:rsidP="004111DC" w:rsidRDefault="002265CF" w14:paraId="47C7ED25" w14:textId="77777777"/>
    <w:tbl>
      <w:tblPr>
        <w:tblW w:w="10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620" w:firstRow="1" w:lastRow="0" w:firstColumn="0" w:lastColumn="0" w:noHBand="1" w:noVBand="1"/>
      </w:tblPr>
      <w:tblGrid>
        <w:gridCol w:w="6300"/>
        <w:gridCol w:w="1260"/>
        <w:gridCol w:w="1260"/>
        <w:gridCol w:w="1260"/>
      </w:tblGrid>
      <w:tr w:rsidRPr="00D27AD3" w:rsidR="00842882" w:rsidTr="00C057F4" w14:paraId="60D5ADAF" w14:textId="77777777">
        <w:trPr>
          <w:trHeight w:val="573"/>
          <w:tblHeader/>
        </w:trPr>
        <w:tc>
          <w:tcPr>
            <w:tcW w:w="6300" w:type="dxa"/>
          </w:tcPr>
          <w:p w:rsidRPr="00D27AD3" w:rsidR="00842882" w:rsidP="002B075E" w:rsidRDefault="00842882" w14:paraId="42CB0FB6" w14:textId="77777777">
            <w:pPr>
              <w:pStyle w:val="TableParagraph"/>
              <w:spacing w:line="275" w:lineRule="exact"/>
              <w:ind w:left="2104" w:right="2103"/>
              <w:jc w:val="center"/>
              <w:rPr>
                <w:b/>
              </w:rPr>
            </w:pPr>
            <w:r w:rsidRPr="00D27AD3">
              <w:rPr>
                <w:b/>
              </w:rPr>
              <w:t>Contract Provision</w:t>
            </w:r>
          </w:p>
        </w:tc>
        <w:tc>
          <w:tcPr>
            <w:tcW w:w="1260" w:type="dxa"/>
          </w:tcPr>
          <w:p w:rsidRPr="00D27AD3" w:rsidR="00842882" w:rsidP="002B075E" w:rsidRDefault="00842882" w14:paraId="032688B2" w14:textId="77777777">
            <w:pPr>
              <w:pStyle w:val="TableParagraph"/>
              <w:spacing w:before="2" w:line="276" w:lineRule="exact"/>
              <w:ind w:left="162" w:firstLine="307"/>
              <w:rPr>
                <w:b/>
              </w:rPr>
            </w:pPr>
            <w:r w:rsidRPr="00D27AD3">
              <w:rPr>
                <w:b/>
              </w:rPr>
              <w:t>Page Number(s)</w:t>
            </w:r>
          </w:p>
        </w:tc>
        <w:tc>
          <w:tcPr>
            <w:tcW w:w="1260" w:type="dxa"/>
          </w:tcPr>
          <w:p w:rsidRPr="00D27AD3" w:rsidR="00842882" w:rsidP="002B075E" w:rsidRDefault="00842882" w14:paraId="7856C464" w14:textId="77777777">
            <w:pPr>
              <w:pStyle w:val="TableParagraph"/>
              <w:spacing w:before="2" w:line="276" w:lineRule="exact"/>
              <w:ind w:left="242" w:right="218" w:firstLine="52"/>
              <w:rPr>
                <w:b/>
              </w:rPr>
            </w:pPr>
            <w:r w:rsidRPr="00D27AD3">
              <w:rPr>
                <w:b/>
              </w:rPr>
              <w:t>Section Number</w:t>
            </w:r>
          </w:p>
        </w:tc>
        <w:tc>
          <w:tcPr>
            <w:tcW w:w="1260" w:type="dxa"/>
            <w:tcBorders>
              <w:right w:val="single" w:color="000000" w:sz="2" w:space="0"/>
            </w:tcBorders>
          </w:tcPr>
          <w:p w:rsidRPr="00D27AD3" w:rsidR="00842882" w:rsidP="002B075E" w:rsidRDefault="00842882" w14:paraId="33B92538" w14:textId="77777777">
            <w:pPr>
              <w:pStyle w:val="TableParagraph"/>
              <w:spacing w:before="2" w:line="276" w:lineRule="exact"/>
              <w:ind w:left="162" w:firstLine="372"/>
              <w:rPr>
                <w:b/>
              </w:rPr>
            </w:pPr>
            <w:r w:rsidRPr="00D27AD3">
              <w:rPr>
                <w:b/>
              </w:rPr>
              <w:t>Not Applicable</w:t>
            </w:r>
          </w:p>
        </w:tc>
      </w:tr>
      <w:tr w:rsidRPr="00D27AD3" w:rsidR="00842882" w:rsidTr="00C057F4" w14:paraId="6D393A22" w14:textId="77777777">
        <w:trPr>
          <w:trHeight w:val="3450"/>
          <w:tblHeader/>
        </w:trPr>
        <w:tc>
          <w:tcPr>
            <w:tcW w:w="6300" w:type="dxa"/>
          </w:tcPr>
          <w:p w:rsidRPr="00D27AD3" w:rsidR="00842882" w:rsidP="00842882" w:rsidRDefault="00842882" w14:paraId="0074F256" w14:textId="77777777">
            <w:pPr>
              <w:pStyle w:val="TableParagraph"/>
              <w:numPr>
                <w:ilvl w:val="0"/>
                <w:numId w:val="21"/>
              </w:numPr>
              <w:ind w:right="197"/>
            </w:pPr>
            <w:r w:rsidRPr="00D27AD3">
              <w:t>How the SNP coordinates the delivery of Medicaid benefits for individuals who are eligible for such services. This includes Medicaid services covered under Medicaid fee-for-service, by the SNP’s MA organization, the SNP itself (or a Medicaid plan offered by the SNP’s parent organization or another entity owned and controlled by its parent organization), or by other Medicaid plans available in the state. (422.107(c)(1)(</w:t>
            </w:r>
            <w:proofErr w:type="spellStart"/>
            <w:r w:rsidRPr="00D27AD3">
              <w:t>i</w:t>
            </w:r>
            <w:proofErr w:type="spellEnd"/>
            <w:r w:rsidRPr="00D27AD3">
              <w:t>))</w:t>
            </w:r>
          </w:p>
          <w:p w:rsidRPr="00D27AD3" w:rsidR="00842882" w:rsidP="002B075E" w:rsidRDefault="00842882" w14:paraId="218185F7" w14:textId="77777777">
            <w:pPr>
              <w:pStyle w:val="TableParagraph"/>
              <w:spacing w:before="10"/>
            </w:pPr>
          </w:p>
          <w:p w:rsidRPr="00D27AD3" w:rsidR="00842882" w:rsidP="002B075E" w:rsidRDefault="00842882" w14:paraId="00FD1B78" w14:textId="77777777">
            <w:pPr>
              <w:pStyle w:val="TableParagraph"/>
              <w:spacing w:line="270" w:lineRule="atLeast"/>
              <w:ind w:left="826" w:right="197"/>
              <w:rPr>
                <w:b/>
              </w:rPr>
            </w:pPr>
            <w:r w:rsidRPr="00D27AD3">
              <w:rPr>
                <w:b/>
              </w:rPr>
              <w:t xml:space="preserve">NOTE: Page number and section number must </w:t>
            </w:r>
            <w:r w:rsidRPr="00D27AD3">
              <w:rPr>
                <w:b/>
                <w:spacing w:val="-6"/>
              </w:rPr>
              <w:t xml:space="preserve">be </w:t>
            </w:r>
            <w:r w:rsidRPr="00D27AD3">
              <w:rPr>
                <w:b/>
              </w:rPr>
              <w:t xml:space="preserve">completed </w:t>
            </w:r>
            <w:r w:rsidRPr="00D27AD3">
              <w:rPr>
                <w:b/>
                <w:spacing w:val="-3"/>
              </w:rPr>
              <w:t xml:space="preserve">by </w:t>
            </w:r>
            <w:r w:rsidRPr="00D27AD3">
              <w:rPr>
                <w:b/>
              </w:rPr>
              <w:t>all</w:t>
            </w:r>
            <w:r w:rsidRPr="00D27AD3">
              <w:rPr>
                <w:b/>
                <w:spacing w:val="5"/>
              </w:rPr>
              <w:t xml:space="preserve"> </w:t>
            </w:r>
            <w:r w:rsidRPr="00D27AD3">
              <w:rPr>
                <w:b/>
              </w:rPr>
              <w:t>D-SNPs.</w:t>
            </w:r>
          </w:p>
        </w:tc>
        <w:tc>
          <w:tcPr>
            <w:tcW w:w="1260" w:type="dxa"/>
          </w:tcPr>
          <w:p w:rsidRPr="00D27AD3" w:rsidR="00842882" w:rsidP="002B075E" w:rsidRDefault="00842882" w14:paraId="1DDF166A" w14:textId="0FF38CE7">
            <w:pPr>
              <w:pStyle w:val="TableParagraph"/>
              <w:jc w:val="center"/>
            </w:pPr>
          </w:p>
        </w:tc>
        <w:tc>
          <w:tcPr>
            <w:tcW w:w="1260" w:type="dxa"/>
          </w:tcPr>
          <w:p w:rsidRPr="00D27AD3" w:rsidR="00842882" w:rsidP="002B075E" w:rsidRDefault="00842882" w14:paraId="2ABA0D85" w14:textId="4241FEF3">
            <w:pPr>
              <w:pStyle w:val="TableParagraph"/>
              <w:jc w:val="center"/>
            </w:pPr>
          </w:p>
        </w:tc>
        <w:tc>
          <w:tcPr>
            <w:tcW w:w="1260" w:type="dxa"/>
            <w:tcBorders>
              <w:right w:val="single" w:color="000000" w:sz="2" w:space="0"/>
            </w:tcBorders>
            <w:shd w:val="clear" w:color="auto" w:fill="A7A8A7"/>
          </w:tcPr>
          <w:p w:rsidRPr="00D27AD3" w:rsidR="00842882" w:rsidP="002B075E" w:rsidRDefault="00842882" w14:paraId="3EA579AA" w14:textId="77777777">
            <w:pPr>
              <w:pStyle w:val="TableParagraph"/>
            </w:pPr>
          </w:p>
        </w:tc>
      </w:tr>
      <w:tr w:rsidRPr="00D27AD3" w:rsidR="00842882" w:rsidTr="00C057F4" w14:paraId="7C24FD71" w14:textId="77777777">
        <w:trPr>
          <w:trHeight w:val="2298"/>
        </w:trPr>
        <w:tc>
          <w:tcPr>
            <w:tcW w:w="6300" w:type="dxa"/>
          </w:tcPr>
          <w:p w:rsidRPr="00C057F4" w:rsidR="0026591F" w:rsidP="00842882" w:rsidRDefault="00842882" w14:paraId="4C2A196E" w14:textId="77777777">
            <w:pPr>
              <w:pStyle w:val="TableParagraph"/>
              <w:numPr>
                <w:ilvl w:val="0"/>
                <w:numId w:val="21"/>
              </w:numPr>
              <w:ind w:right="185"/>
              <w:rPr>
                <w:b/>
              </w:rPr>
            </w:pPr>
            <w:r w:rsidRPr="00D27AD3">
              <w:t>The category(</w:t>
            </w:r>
            <w:proofErr w:type="spellStart"/>
            <w:r w:rsidRPr="00D27AD3">
              <w:t>ies</w:t>
            </w:r>
            <w:proofErr w:type="spellEnd"/>
            <w:r w:rsidRPr="00D27AD3">
              <w:t xml:space="preserve">) and criteria for eligibility for dual eligible individuals to be enrolled under the SNP, including as described in sections 1902(a), 1902(f), 1902(p), and 1905 of the Act. (422.107(c)(2)) </w:t>
            </w:r>
          </w:p>
          <w:p w:rsidR="0026591F" w:rsidP="0026591F" w:rsidRDefault="0026591F" w14:paraId="565BDE82" w14:textId="77777777">
            <w:pPr>
              <w:pStyle w:val="TableParagraph"/>
              <w:ind w:left="360" w:right="185"/>
              <w:rPr>
                <w:b/>
              </w:rPr>
            </w:pPr>
          </w:p>
          <w:p w:rsidRPr="00D27AD3" w:rsidR="00842882" w:rsidP="00C057F4" w:rsidRDefault="00842882" w14:paraId="47782037" w14:textId="061E602A">
            <w:pPr>
              <w:pStyle w:val="TableParagraph"/>
              <w:ind w:left="900" w:right="185"/>
              <w:rPr>
                <w:b/>
              </w:rPr>
            </w:pPr>
            <w:r w:rsidRPr="00D27AD3">
              <w:rPr>
                <w:b/>
              </w:rPr>
              <w:t xml:space="preserve">NOTE: If applicable, please use State aid codes to identify category of duals being enrolled. Page number and section number must </w:t>
            </w:r>
            <w:r w:rsidRPr="00D27AD3">
              <w:rPr>
                <w:b/>
                <w:spacing w:val="-3"/>
              </w:rPr>
              <w:t xml:space="preserve">be </w:t>
            </w:r>
            <w:r w:rsidRPr="00D27AD3">
              <w:rPr>
                <w:b/>
              </w:rPr>
              <w:t>completed</w:t>
            </w:r>
            <w:r w:rsidRPr="00D27AD3">
              <w:rPr>
                <w:b/>
                <w:spacing w:val="-7"/>
              </w:rPr>
              <w:t xml:space="preserve"> </w:t>
            </w:r>
            <w:r w:rsidRPr="00D27AD3">
              <w:rPr>
                <w:b/>
                <w:spacing w:val="-3"/>
              </w:rPr>
              <w:t>by</w:t>
            </w:r>
            <w:r w:rsidRPr="00D27AD3">
              <w:rPr>
                <w:b/>
              </w:rPr>
              <w:t xml:space="preserve"> all D-SNPs.</w:t>
            </w:r>
          </w:p>
        </w:tc>
        <w:tc>
          <w:tcPr>
            <w:tcW w:w="1260" w:type="dxa"/>
          </w:tcPr>
          <w:p w:rsidRPr="00D27AD3" w:rsidR="00842882" w:rsidP="002B075E" w:rsidRDefault="00842882" w14:paraId="3E989753" w14:textId="4469AFB4">
            <w:pPr>
              <w:pStyle w:val="TableParagraph"/>
              <w:jc w:val="center"/>
            </w:pPr>
          </w:p>
        </w:tc>
        <w:tc>
          <w:tcPr>
            <w:tcW w:w="1260" w:type="dxa"/>
          </w:tcPr>
          <w:p w:rsidRPr="00D27AD3" w:rsidR="00842882" w:rsidP="002B075E" w:rsidRDefault="00842882" w14:paraId="2BE665E9" w14:textId="5ED8E632">
            <w:pPr>
              <w:pStyle w:val="TableParagraph"/>
              <w:jc w:val="center"/>
            </w:pPr>
          </w:p>
        </w:tc>
        <w:tc>
          <w:tcPr>
            <w:tcW w:w="1260" w:type="dxa"/>
            <w:tcBorders>
              <w:right w:val="single" w:color="000000" w:sz="2" w:space="0"/>
            </w:tcBorders>
            <w:shd w:val="clear" w:color="auto" w:fill="A6A6A6" w:themeFill="background1" w:themeFillShade="A6"/>
          </w:tcPr>
          <w:p w:rsidRPr="00D27AD3" w:rsidR="00842882" w:rsidP="002B075E" w:rsidRDefault="00842882" w14:paraId="40E068E5" w14:textId="77777777">
            <w:pPr>
              <w:pStyle w:val="TableParagraph"/>
            </w:pPr>
          </w:p>
        </w:tc>
      </w:tr>
    </w:tbl>
    <w:p w:rsidR="00842882" w:rsidP="00842882" w:rsidRDefault="00842882" w14:paraId="321BD99A" w14:textId="77777777">
      <w:pPr>
        <w:sectPr w:rsidR="00842882" w:rsidSect="00C057F4">
          <w:headerReference w:type="default" r:id="rId12"/>
          <w:pgSz w:w="12240" w:h="15840"/>
          <w:pgMar w:top="1440" w:right="1440" w:bottom="1440" w:left="1440" w:header="720" w:footer="720" w:gutter="0"/>
          <w:cols w:space="720"/>
          <w:docGrid w:linePitch="326"/>
        </w:sectPr>
      </w:pPr>
    </w:p>
    <w:tbl>
      <w:tblPr>
        <w:tblW w:w="10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620" w:firstRow="1" w:lastRow="0" w:firstColumn="0" w:lastColumn="0" w:noHBand="1" w:noVBand="1"/>
      </w:tblPr>
      <w:tblGrid>
        <w:gridCol w:w="6300"/>
        <w:gridCol w:w="1440"/>
        <w:gridCol w:w="1350"/>
        <w:gridCol w:w="1440"/>
      </w:tblGrid>
      <w:tr w:rsidR="00842882" w:rsidTr="0018738B" w14:paraId="4EF270DD" w14:textId="77777777">
        <w:trPr>
          <w:trHeight w:val="549"/>
        </w:trPr>
        <w:tc>
          <w:tcPr>
            <w:tcW w:w="6300" w:type="dxa"/>
          </w:tcPr>
          <w:p w:rsidR="00842882" w:rsidP="002B075E" w:rsidRDefault="00842882" w14:paraId="7177C508" w14:textId="77777777">
            <w:pPr>
              <w:pStyle w:val="TableParagraph"/>
              <w:spacing w:line="275" w:lineRule="exact"/>
              <w:ind w:left="2104" w:right="2103"/>
              <w:jc w:val="center"/>
              <w:rPr>
                <w:b/>
                <w:sz w:val="24"/>
              </w:rPr>
            </w:pPr>
            <w:r>
              <w:rPr>
                <w:b/>
                <w:sz w:val="24"/>
              </w:rPr>
              <w:lastRenderedPageBreak/>
              <w:t>Contract Provision</w:t>
            </w:r>
          </w:p>
        </w:tc>
        <w:tc>
          <w:tcPr>
            <w:tcW w:w="1440" w:type="dxa"/>
          </w:tcPr>
          <w:p w:rsidR="00842882" w:rsidP="002B075E" w:rsidRDefault="00842882" w14:paraId="1ACEA6D0" w14:textId="77777777">
            <w:pPr>
              <w:pStyle w:val="TableParagraph"/>
              <w:spacing w:before="2" w:line="276" w:lineRule="exact"/>
              <w:ind w:left="162" w:firstLine="307"/>
              <w:rPr>
                <w:b/>
                <w:sz w:val="24"/>
              </w:rPr>
            </w:pPr>
            <w:r>
              <w:rPr>
                <w:b/>
                <w:sz w:val="24"/>
              </w:rPr>
              <w:t>Page Number(s)</w:t>
            </w:r>
          </w:p>
        </w:tc>
        <w:tc>
          <w:tcPr>
            <w:tcW w:w="1350" w:type="dxa"/>
          </w:tcPr>
          <w:p w:rsidR="00842882" w:rsidP="002B075E" w:rsidRDefault="00842882" w14:paraId="04E24A6A" w14:textId="77777777">
            <w:pPr>
              <w:pStyle w:val="TableParagraph"/>
              <w:spacing w:before="2" w:line="276" w:lineRule="exact"/>
              <w:ind w:left="242" w:right="218" w:firstLine="52"/>
              <w:rPr>
                <w:b/>
                <w:sz w:val="24"/>
              </w:rPr>
            </w:pPr>
            <w:r>
              <w:rPr>
                <w:b/>
                <w:sz w:val="24"/>
              </w:rPr>
              <w:t>Section Number</w:t>
            </w:r>
          </w:p>
        </w:tc>
        <w:tc>
          <w:tcPr>
            <w:tcW w:w="1440" w:type="dxa"/>
            <w:tcBorders>
              <w:right w:val="single" w:color="000000" w:sz="2" w:space="0"/>
            </w:tcBorders>
          </w:tcPr>
          <w:p w:rsidR="00842882" w:rsidP="002B075E" w:rsidRDefault="00842882" w14:paraId="784D779B" w14:textId="77777777">
            <w:pPr>
              <w:pStyle w:val="TableParagraph"/>
              <w:spacing w:before="2" w:line="276" w:lineRule="exact"/>
              <w:ind w:left="162" w:firstLine="372"/>
              <w:rPr>
                <w:b/>
                <w:sz w:val="24"/>
              </w:rPr>
            </w:pPr>
            <w:r>
              <w:rPr>
                <w:b/>
                <w:sz w:val="24"/>
              </w:rPr>
              <w:t>Not Applicable</w:t>
            </w:r>
          </w:p>
        </w:tc>
      </w:tr>
      <w:tr w:rsidR="00842882" w:rsidTr="0018738B" w14:paraId="0A087538" w14:textId="77777777">
        <w:trPr>
          <w:trHeight w:val="2758"/>
        </w:trPr>
        <w:tc>
          <w:tcPr>
            <w:tcW w:w="6300" w:type="dxa"/>
          </w:tcPr>
          <w:p w:rsidR="00842882" w:rsidP="00842882" w:rsidRDefault="00842882" w14:paraId="45E0BC5B" w14:textId="197E7286">
            <w:pPr>
              <w:pStyle w:val="TableParagraph"/>
              <w:numPr>
                <w:ilvl w:val="0"/>
                <w:numId w:val="21"/>
              </w:numPr>
              <w:ind w:right="298"/>
              <w:rPr>
                <w:sz w:val="24"/>
              </w:rPr>
            </w:pPr>
            <w:r>
              <w:rPr>
                <w:sz w:val="24"/>
              </w:rPr>
              <w:t>Language that indicates that your organization has a capitated contract with the State Medicaid Agency that includes Medicaid payment of Medicare cost sharing.</w:t>
            </w:r>
          </w:p>
          <w:p w:rsidR="00842882" w:rsidP="002B075E" w:rsidRDefault="00842882" w14:paraId="59A6C261" w14:textId="77777777">
            <w:pPr>
              <w:pStyle w:val="TableParagraph"/>
              <w:spacing w:before="10"/>
              <w:rPr>
                <w:sz w:val="23"/>
              </w:rPr>
            </w:pPr>
          </w:p>
          <w:p w:rsidR="00842882" w:rsidP="002B075E" w:rsidRDefault="00842882" w14:paraId="6D7BDC7A" w14:textId="77777777">
            <w:pPr>
              <w:pStyle w:val="TableParagraph"/>
              <w:ind w:left="935" w:right="313"/>
              <w:rPr>
                <w:b/>
                <w:sz w:val="24"/>
              </w:rPr>
            </w:pPr>
            <w:r>
              <w:rPr>
                <w:b/>
                <w:sz w:val="24"/>
              </w:rPr>
              <w:t>NOTE: Page number and section number should be completed by applicable D-SNPs; however, if not applicable please indicate that in the not applicable column.</w:t>
            </w:r>
          </w:p>
        </w:tc>
        <w:tc>
          <w:tcPr>
            <w:tcW w:w="1440" w:type="dxa"/>
          </w:tcPr>
          <w:p w:rsidR="00842882" w:rsidP="002B075E" w:rsidRDefault="00842882" w14:paraId="46AFFFEE" w14:textId="5982D0B4">
            <w:pPr>
              <w:pStyle w:val="TableParagraph"/>
              <w:jc w:val="center"/>
            </w:pPr>
          </w:p>
        </w:tc>
        <w:tc>
          <w:tcPr>
            <w:tcW w:w="1350" w:type="dxa"/>
          </w:tcPr>
          <w:p w:rsidR="00842882" w:rsidP="002B075E" w:rsidRDefault="00842882" w14:paraId="31B86508" w14:textId="1169E7CE">
            <w:pPr>
              <w:pStyle w:val="TableParagraph"/>
              <w:jc w:val="center"/>
            </w:pPr>
          </w:p>
        </w:tc>
        <w:tc>
          <w:tcPr>
            <w:tcW w:w="1440" w:type="dxa"/>
            <w:tcBorders>
              <w:right w:val="single" w:color="000000" w:sz="2" w:space="0"/>
            </w:tcBorders>
            <w:shd w:val="clear" w:color="auto" w:fill="FFFFFF" w:themeFill="background1"/>
          </w:tcPr>
          <w:p w:rsidR="00842882" w:rsidP="002B075E" w:rsidRDefault="00842882" w14:paraId="0A08AE04" w14:textId="77777777">
            <w:pPr>
              <w:pStyle w:val="TableParagraph"/>
              <w:jc w:val="center"/>
            </w:pPr>
          </w:p>
        </w:tc>
      </w:tr>
      <w:tr w:rsidR="00842882" w:rsidTr="0018738B" w14:paraId="463DA373" w14:textId="77777777">
        <w:trPr>
          <w:trHeight w:val="1377"/>
        </w:trPr>
        <w:tc>
          <w:tcPr>
            <w:tcW w:w="6300" w:type="dxa"/>
          </w:tcPr>
          <w:p w:rsidR="00842882" w:rsidP="00842882" w:rsidRDefault="00842882" w14:paraId="0185ADCE" w14:textId="77777777">
            <w:pPr>
              <w:pStyle w:val="TableParagraph"/>
              <w:numPr>
                <w:ilvl w:val="0"/>
                <w:numId w:val="21"/>
              </w:numPr>
              <w:ind w:right="197"/>
              <w:rPr>
                <w:sz w:val="24"/>
              </w:rPr>
            </w:pPr>
            <w:r>
              <w:rPr>
                <w:sz w:val="24"/>
              </w:rPr>
              <w:t>Cost-sharing protections covered under the SNP. (422.107(c)(4))</w:t>
            </w:r>
          </w:p>
          <w:p w:rsidR="00842882" w:rsidP="002B075E" w:rsidRDefault="00842882" w14:paraId="00695DC1" w14:textId="77777777">
            <w:pPr>
              <w:pStyle w:val="TableParagraph"/>
              <w:spacing w:before="10"/>
              <w:rPr>
                <w:sz w:val="23"/>
              </w:rPr>
            </w:pPr>
          </w:p>
          <w:p w:rsidR="00842882" w:rsidP="002B075E" w:rsidRDefault="00842882" w14:paraId="653E6524" w14:textId="77777777">
            <w:pPr>
              <w:pStyle w:val="TableParagraph"/>
              <w:spacing w:line="270" w:lineRule="atLeast"/>
              <w:ind w:left="826" w:right="185"/>
              <w:rPr>
                <w:b/>
                <w:sz w:val="24"/>
              </w:rPr>
            </w:pPr>
            <w:r>
              <w:rPr>
                <w:b/>
                <w:sz w:val="24"/>
              </w:rPr>
              <w:t>NOTE: Page number and section number must be completed by all D-SNPs.</w:t>
            </w:r>
          </w:p>
        </w:tc>
        <w:tc>
          <w:tcPr>
            <w:tcW w:w="1440" w:type="dxa"/>
          </w:tcPr>
          <w:p w:rsidR="00842882" w:rsidP="002B075E" w:rsidRDefault="00842882" w14:paraId="13C7477F" w14:textId="7F80C896">
            <w:pPr>
              <w:pStyle w:val="TableParagraph"/>
              <w:jc w:val="center"/>
            </w:pPr>
          </w:p>
        </w:tc>
        <w:tc>
          <w:tcPr>
            <w:tcW w:w="1350" w:type="dxa"/>
          </w:tcPr>
          <w:p w:rsidR="00842882" w:rsidP="002B075E" w:rsidRDefault="00842882" w14:paraId="4B3DC77C" w14:textId="34CDB038">
            <w:pPr>
              <w:pStyle w:val="TableParagraph"/>
              <w:jc w:val="center"/>
            </w:pPr>
          </w:p>
        </w:tc>
        <w:tc>
          <w:tcPr>
            <w:tcW w:w="1440" w:type="dxa"/>
            <w:tcBorders>
              <w:right w:val="single" w:color="000000" w:sz="2" w:space="0"/>
            </w:tcBorders>
            <w:shd w:val="clear" w:color="auto" w:fill="A7A8A7"/>
          </w:tcPr>
          <w:p w:rsidR="00842882" w:rsidP="002B075E" w:rsidRDefault="00842882" w14:paraId="1C1AABCD" w14:textId="77777777">
            <w:pPr>
              <w:pStyle w:val="TableParagraph"/>
            </w:pPr>
          </w:p>
        </w:tc>
      </w:tr>
      <w:tr w:rsidR="00842882" w:rsidTr="0018738B" w14:paraId="1C1EA4CA" w14:textId="77777777">
        <w:trPr>
          <w:trHeight w:val="1382"/>
        </w:trPr>
        <w:tc>
          <w:tcPr>
            <w:tcW w:w="6300" w:type="dxa"/>
          </w:tcPr>
          <w:p w:rsidR="00842882" w:rsidP="00842882" w:rsidRDefault="00842882" w14:paraId="45B453A9" w14:textId="77777777">
            <w:pPr>
              <w:pStyle w:val="TableParagraph"/>
              <w:numPr>
                <w:ilvl w:val="0"/>
                <w:numId w:val="21"/>
              </w:numPr>
              <w:ind w:right="170"/>
              <w:rPr>
                <w:sz w:val="24"/>
              </w:rPr>
            </w:pPr>
            <w:r>
              <w:rPr>
                <w:sz w:val="24"/>
              </w:rPr>
              <w:t>Identification and sharing of information on Medicaid provider participation. (422.107(c)(5))</w:t>
            </w:r>
          </w:p>
          <w:p w:rsidR="00842882" w:rsidP="002B075E" w:rsidRDefault="00842882" w14:paraId="31FA4EEA" w14:textId="77777777">
            <w:pPr>
              <w:pStyle w:val="TableParagraph"/>
              <w:spacing w:before="2"/>
              <w:rPr>
                <w:sz w:val="24"/>
              </w:rPr>
            </w:pPr>
          </w:p>
          <w:p w:rsidR="00842882" w:rsidP="002B075E" w:rsidRDefault="00842882" w14:paraId="6AB23CA6" w14:textId="77777777">
            <w:pPr>
              <w:pStyle w:val="TableParagraph"/>
              <w:spacing w:line="270" w:lineRule="atLeast"/>
              <w:ind w:left="826" w:right="185"/>
              <w:rPr>
                <w:b/>
                <w:sz w:val="24"/>
              </w:rPr>
            </w:pPr>
            <w:r>
              <w:rPr>
                <w:b/>
                <w:sz w:val="24"/>
              </w:rPr>
              <w:t>NOTE: Page number and section number must be completed by all D-SNPs.</w:t>
            </w:r>
          </w:p>
        </w:tc>
        <w:tc>
          <w:tcPr>
            <w:tcW w:w="1440" w:type="dxa"/>
          </w:tcPr>
          <w:p w:rsidR="00842882" w:rsidP="002B075E" w:rsidRDefault="00842882" w14:paraId="35298260" w14:textId="12666BF1">
            <w:pPr>
              <w:pStyle w:val="TableParagraph"/>
              <w:jc w:val="center"/>
            </w:pPr>
          </w:p>
        </w:tc>
        <w:tc>
          <w:tcPr>
            <w:tcW w:w="1350" w:type="dxa"/>
          </w:tcPr>
          <w:p w:rsidR="00842882" w:rsidP="002B075E" w:rsidRDefault="00842882" w14:paraId="60637231" w14:textId="1BB674A6">
            <w:pPr>
              <w:pStyle w:val="TableParagraph"/>
              <w:jc w:val="center"/>
            </w:pPr>
          </w:p>
        </w:tc>
        <w:tc>
          <w:tcPr>
            <w:tcW w:w="1440" w:type="dxa"/>
            <w:tcBorders>
              <w:right w:val="single" w:color="000000" w:sz="2" w:space="0"/>
            </w:tcBorders>
            <w:shd w:val="clear" w:color="auto" w:fill="A7A8A7"/>
          </w:tcPr>
          <w:p w:rsidR="00842882" w:rsidP="002B075E" w:rsidRDefault="00842882" w14:paraId="6220B723" w14:textId="77777777">
            <w:pPr>
              <w:pStyle w:val="TableParagraph"/>
            </w:pPr>
          </w:p>
        </w:tc>
      </w:tr>
      <w:tr w:rsidR="00842882" w:rsidTr="0018738B" w14:paraId="6D0D1A6A" w14:textId="77777777">
        <w:trPr>
          <w:trHeight w:val="1377"/>
        </w:trPr>
        <w:tc>
          <w:tcPr>
            <w:tcW w:w="6300" w:type="dxa"/>
          </w:tcPr>
          <w:p w:rsidR="00842882" w:rsidP="00842882" w:rsidRDefault="00842882" w14:paraId="5EA4A283" w14:textId="4BE49281">
            <w:pPr>
              <w:pStyle w:val="TableParagraph"/>
              <w:numPr>
                <w:ilvl w:val="0"/>
                <w:numId w:val="21"/>
              </w:numPr>
              <w:ind w:right="144"/>
              <w:rPr>
                <w:sz w:val="24"/>
              </w:rPr>
            </w:pPr>
            <w:r>
              <w:rPr>
                <w:sz w:val="24"/>
              </w:rPr>
              <w:t xml:space="preserve">Verification of enrollee’s eligibility </w:t>
            </w:r>
            <w:proofErr w:type="gramStart"/>
            <w:r w:rsidR="00697E2C">
              <w:rPr>
                <w:spacing w:val="-1"/>
                <w:sz w:val="24"/>
              </w:rPr>
              <w:t>for</w:t>
            </w:r>
            <w:r w:rsidR="00697E2C">
              <w:rPr>
                <w:spacing w:val="-4"/>
                <w:sz w:val="24"/>
              </w:rPr>
              <w:t xml:space="preserve"> </w:t>
            </w:r>
            <w:r w:rsidR="00697E2C">
              <w:rPr>
                <w:spacing w:val="-57"/>
                <w:sz w:val="24"/>
              </w:rPr>
              <w:t xml:space="preserve"> </w:t>
            </w:r>
            <w:r>
              <w:rPr>
                <w:sz w:val="24"/>
              </w:rPr>
              <w:t>Medicaid</w:t>
            </w:r>
            <w:proofErr w:type="gramEnd"/>
            <w:r>
              <w:rPr>
                <w:sz w:val="24"/>
              </w:rPr>
              <w:t>. (422.107(c)(6))</w:t>
            </w:r>
          </w:p>
          <w:p w:rsidR="00842882" w:rsidP="002B075E" w:rsidRDefault="00842882" w14:paraId="6CFB6037" w14:textId="77777777">
            <w:pPr>
              <w:pStyle w:val="TableParagraph"/>
              <w:spacing w:before="10"/>
              <w:rPr>
                <w:sz w:val="23"/>
              </w:rPr>
            </w:pPr>
          </w:p>
          <w:p w:rsidR="00842882" w:rsidP="002B075E" w:rsidRDefault="00842882" w14:paraId="02A71C04" w14:textId="77777777">
            <w:pPr>
              <w:pStyle w:val="TableParagraph"/>
              <w:spacing w:line="270" w:lineRule="atLeast"/>
              <w:ind w:left="826" w:right="185"/>
              <w:rPr>
                <w:b/>
                <w:sz w:val="24"/>
              </w:rPr>
            </w:pPr>
            <w:r>
              <w:rPr>
                <w:b/>
                <w:sz w:val="24"/>
              </w:rPr>
              <w:t>NOTE: Page number and section number must be completed by all D-SNPs.</w:t>
            </w:r>
          </w:p>
        </w:tc>
        <w:tc>
          <w:tcPr>
            <w:tcW w:w="1440" w:type="dxa"/>
          </w:tcPr>
          <w:p w:rsidR="00842882" w:rsidP="002B075E" w:rsidRDefault="00842882" w14:paraId="3E70B3B1" w14:textId="77EA04D4">
            <w:pPr>
              <w:pStyle w:val="TableParagraph"/>
              <w:jc w:val="center"/>
            </w:pPr>
          </w:p>
        </w:tc>
        <w:tc>
          <w:tcPr>
            <w:tcW w:w="1350" w:type="dxa"/>
          </w:tcPr>
          <w:p w:rsidR="00842882" w:rsidP="002B075E" w:rsidRDefault="00842882" w14:paraId="171B8F13" w14:textId="396F6791">
            <w:pPr>
              <w:pStyle w:val="TableParagraph"/>
              <w:jc w:val="center"/>
            </w:pPr>
          </w:p>
        </w:tc>
        <w:tc>
          <w:tcPr>
            <w:tcW w:w="1440" w:type="dxa"/>
            <w:tcBorders>
              <w:right w:val="single" w:color="000000" w:sz="2" w:space="0"/>
            </w:tcBorders>
            <w:shd w:val="clear" w:color="auto" w:fill="A7A8A7"/>
          </w:tcPr>
          <w:p w:rsidR="00842882" w:rsidP="002B075E" w:rsidRDefault="00842882" w14:paraId="174C8167" w14:textId="77777777">
            <w:pPr>
              <w:pStyle w:val="TableParagraph"/>
            </w:pPr>
          </w:p>
        </w:tc>
      </w:tr>
      <w:tr w:rsidR="00842882" w:rsidTr="0018738B" w14:paraId="3A542602" w14:textId="77777777">
        <w:trPr>
          <w:trHeight w:val="1105"/>
        </w:trPr>
        <w:tc>
          <w:tcPr>
            <w:tcW w:w="6300" w:type="dxa"/>
          </w:tcPr>
          <w:p w:rsidR="00842882" w:rsidP="00842882" w:rsidRDefault="00842882" w14:paraId="2ABB5815" w14:textId="77777777">
            <w:pPr>
              <w:pStyle w:val="TableParagraph"/>
              <w:numPr>
                <w:ilvl w:val="0"/>
                <w:numId w:val="21"/>
              </w:numPr>
              <w:spacing w:line="274" w:lineRule="exact"/>
              <w:rPr>
                <w:sz w:val="24"/>
              </w:rPr>
            </w:pPr>
            <w:r>
              <w:rPr>
                <w:sz w:val="24"/>
              </w:rPr>
              <w:t>Service area covered by the SNP. (422.107(c)(7))</w:t>
            </w:r>
          </w:p>
          <w:p w:rsidR="00842882" w:rsidP="002B075E" w:rsidRDefault="00842882" w14:paraId="702EF5F7" w14:textId="77777777">
            <w:pPr>
              <w:pStyle w:val="TableParagraph"/>
              <w:spacing w:before="4"/>
              <w:rPr>
                <w:sz w:val="24"/>
              </w:rPr>
            </w:pPr>
          </w:p>
          <w:p w:rsidR="00842882" w:rsidP="002B075E" w:rsidRDefault="00842882" w14:paraId="549F0ADA" w14:textId="77777777">
            <w:pPr>
              <w:pStyle w:val="TableParagraph"/>
              <w:spacing w:line="270" w:lineRule="atLeast"/>
              <w:ind w:left="826" w:right="185"/>
              <w:rPr>
                <w:b/>
                <w:sz w:val="24"/>
              </w:rPr>
            </w:pPr>
            <w:r>
              <w:rPr>
                <w:b/>
                <w:sz w:val="24"/>
              </w:rPr>
              <w:t>NOTE: Page number and section number must be completed by all D-SNPs.</w:t>
            </w:r>
          </w:p>
        </w:tc>
        <w:tc>
          <w:tcPr>
            <w:tcW w:w="1440" w:type="dxa"/>
          </w:tcPr>
          <w:p w:rsidR="00842882" w:rsidP="002B075E" w:rsidRDefault="00842882" w14:paraId="0E654CA2" w14:textId="3CF72205">
            <w:pPr>
              <w:pStyle w:val="TableParagraph"/>
              <w:jc w:val="center"/>
            </w:pPr>
          </w:p>
        </w:tc>
        <w:tc>
          <w:tcPr>
            <w:tcW w:w="1350" w:type="dxa"/>
          </w:tcPr>
          <w:p w:rsidR="00842882" w:rsidP="002B075E" w:rsidRDefault="00842882" w14:paraId="40C4551E" w14:textId="5F2403DC">
            <w:pPr>
              <w:pStyle w:val="TableParagraph"/>
              <w:jc w:val="center"/>
            </w:pPr>
          </w:p>
        </w:tc>
        <w:tc>
          <w:tcPr>
            <w:tcW w:w="1440" w:type="dxa"/>
            <w:tcBorders>
              <w:right w:val="single" w:color="000000" w:sz="2" w:space="0"/>
            </w:tcBorders>
            <w:shd w:val="clear" w:color="auto" w:fill="A7A8A7"/>
          </w:tcPr>
          <w:p w:rsidR="00842882" w:rsidP="002B075E" w:rsidRDefault="00842882" w14:paraId="47023265" w14:textId="77777777">
            <w:pPr>
              <w:pStyle w:val="TableParagraph"/>
            </w:pPr>
          </w:p>
        </w:tc>
      </w:tr>
      <w:tr w:rsidR="00842882" w:rsidTr="0018738B" w14:paraId="194D941A" w14:textId="77777777">
        <w:trPr>
          <w:trHeight w:val="1101"/>
        </w:trPr>
        <w:tc>
          <w:tcPr>
            <w:tcW w:w="6300" w:type="dxa"/>
          </w:tcPr>
          <w:p w:rsidR="00842882" w:rsidP="00842882" w:rsidRDefault="00842882" w14:paraId="4942E1FC" w14:textId="77777777">
            <w:pPr>
              <w:pStyle w:val="TableParagraph"/>
              <w:numPr>
                <w:ilvl w:val="0"/>
                <w:numId w:val="21"/>
              </w:numPr>
              <w:spacing w:line="270" w:lineRule="exact"/>
              <w:rPr>
                <w:sz w:val="24"/>
              </w:rPr>
            </w:pPr>
            <w:r>
              <w:rPr>
                <w:sz w:val="24"/>
              </w:rPr>
              <w:t>The contract period for the SNP. (422.107(c)(8))</w:t>
            </w:r>
          </w:p>
          <w:p w:rsidR="00842882" w:rsidP="002B075E" w:rsidRDefault="00842882" w14:paraId="25E4506C" w14:textId="77777777">
            <w:pPr>
              <w:pStyle w:val="TableParagraph"/>
              <w:spacing w:before="4"/>
              <w:rPr>
                <w:sz w:val="24"/>
              </w:rPr>
            </w:pPr>
          </w:p>
          <w:p w:rsidR="00842882" w:rsidP="002B075E" w:rsidRDefault="00842882" w14:paraId="42EE0AD6" w14:textId="77777777">
            <w:pPr>
              <w:pStyle w:val="TableParagraph"/>
              <w:spacing w:line="270" w:lineRule="atLeast"/>
              <w:ind w:left="826" w:right="185"/>
              <w:rPr>
                <w:b/>
                <w:sz w:val="24"/>
              </w:rPr>
            </w:pPr>
            <w:r>
              <w:rPr>
                <w:b/>
                <w:sz w:val="24"/>
              </w:rPr>
              <w:t>NOTE: Page number and section number must be completed by all D-SNPs.</w:t>
            </w:r>
          </w:p>
        </w:tc>
        <w:tc>
          <w:tcPr>
            <w:tcW w:w="1440" w:type="dxa"/>
          </w:tcPr>
          <w:p w:rsidR="00842882" w:rsidP="002B075E" w:rsidRDefault="00842882" w14:paraId="41229825" w14:textId="227D7663">
            <w:pPr>
              <w:pStyle w:val="TableParagraph"/>
              <w:jc w:val="center"/>
            </w:pPr>
          </w:p>
        </w:tc>
        <w:tc>
          <w:tcPr>
            <w:tcW w:w="1350" w:type="dxa"/>
          </w:tcPr>
          <w:p w:rsidR="00842882" w:rsidP="002B075E" w:rsidRDefault="00842882" w14:paraId="6733AC90" w14:textId="6FE0E9FD">
            <w:pPr>
              <w:pStyle w:val="TableParagraph"/>
              <w:jc w:val="center"/>
            </w:pPr>
          </w:p>
        </w:tc>
        <w:tc>
          <w:tcPr>
            <w:tcW w:w="1440" w:type="dxa"/>
            <w:tcBorders>
              <w:right w:val="single" w:color="000000" w:sz="2" w:space="0"/>
            </w:tcBorders>
            <w:shd w:val="clear" w:color="auto" w:fill="A7A8A7"/>
          </w:tcPr>
          <w:p w:rsidR="00842882" w:rsidP="002B075E" w:rsidRDefault="00842882" w14:paraId="44700A72" w14:textId="77777777">
            <w:pPr>
              <w:pStyle w:val="TableParagraph"/>
            </w:pPr>
          </w:p>
        </w:tc>
      </w:tr>
      <w:tr w:rsidR="0018738B" w:rsidTr="002B075E" w14:paraId="7F21F053" w14:textId="77777777">
        <w:trPr>
          <w:trHeight w:val="1101"/>
        </w:trPr>
        <w:tc>
          <w:tcPr>
            <w:tcW w:w="10530" w:type="dxa"/>
            <w:gridSpan w:val="4"/>
            <w:tcBorders>
              <w:right w:val="single" w:color="000000" w:sz="2" w:space="0"/>
            </w:tcBorders>
          </w:tcPr>
          <w:p w:rsidR="0018738B" w:rsidP="002B075E" w:rsidRDefault="0018738B" w14:paraId="6800BB65" w14:textId="00BCCDC6">
            <w:pPr>
              <w:pStyle w:val="TableParagraph"/>
            </w:pPr>
            <w:r>
              <w:rPr>
                <w:b/>
                <w:sz w:val="24"/>
              </w:rPr>
              <w:t xml:space="preserve">If you answered “Yes” to </w:t>
            </w:r>
            <w:r w:rsidR="0026591F">
              <w:rPr>
                <w:b/>
                <w:sz w:val="24"/>
              </w:rPr>
              <w:t xml:space="preserve">Attestation </w:t>
            </w:r>
            <w:r>
              <w:rPr>
                <w:b/>
                <w:sz w:val="24"/>
              </w:rPr>
              <w:t>4, or if your SNP is seeking HIDE or FIDE designations and meets some or all of the following provisions, please also identify the page number and section number for those provisions if the information is in the SMAC. Otherwise, if it is not applicable please indicate that in the not applicable column.</w:t>
            </w:r>
          </w:p>
        </w:tc>
      </w:tr>
      <w:tr w:rsidR="0018738B" w:rsidTr="00C057F4" w14:paraId="42E53A1B" w14:textId="77777777">
        <w:trPr>
          <w:trHeight w:val="1101"/>
        </w:trPr>
        <w:tc>
          <w:tcPr>
            <w:tcW w:w="6300" w:type="dxa"/>
          </w:tcPr>
          <w:p w:rsidR="0018738B" w:rsidP="0018738B" w:rsidRDefault="0018738B" w14:paraId="2F536A5C" w14:textId="5E0BCD3D">
            <w:pPr>
              <w:pStyle w:val="TableParagraph"/>
              <w:numPr>
                <w:ilvl w:val="0"/>
                <w:numId w:val="21"/>
              </w:numPr>
              <w:ind w:right="244"/>
              <w:rPr>
                <w:sz w:val="24"/>
              </w:rPr>
            </w:pPr>
            <w:r>
              <w:rPr>
                <w:sz w:val="24"/>
              </w:rPr>
              <w:t>Criteria for identification of the group of high-risk full-benefit dual eligible individuals identified by the State Medicaid Agency for which notification of hospital and skilled nursing facility admissions will apply. (422.107(d))</w:t>
            </w:r>
          </w:p>
          <w:p w:rsidR="0018738B" w:rsidP="0018738B" w:rsidRDefault="0018738B" w14:paraId="69FE6AC8" w14:textId="77777777">
            <w:pPr>
              <w:pStyle w:val="TableParagraph"/>
              <w:spacing w:line="270" w:lineRule="exact"/>
              <w:ind w:left="360"/>
              <w:rPr>
                <w:sz w:val="24"/>
              </w:rPr>
            </w:pPr>
          </w:p>
          <w:p w:rsidR="0018738B" w:rsidP="00C057F4" w:rsidRDefault="0018738B" w14:paraId="1F899F21" w14:textId="77777777">
            <w:pPr>
              <w:pStyle w:val="TableParagraph"/>
              <w:spacing w:line="270" w:lineRule="exact"/>
              <w:ind w:left="900"/>
              <w:rPr>
                <w:b/>
                <w:sz w:val="24"/>
              </w:rPr>
            </w:pPr>
            <w:r>
              <w:rPr>
                <w:b/>
                <w:sz w:val="24"/>
              </w:rPr>
              <w:t>NOTE:</w:t>
            </w:r>
          </w:p>
          <w:p w:rsidR="0018738B" w:rsidP="0018738B" w:rsidRDefault="0018738B" w14:paraId="10EB461B" w14:textId="77777777">
            <w:pPr>
              <w:pStyle w:val="TableParagraph"/>
              <w:spacing w:line="270" w:lineRule="exact"/>
              <w:ind w:left="360"/>
              <w:rPr>
                <w:sz w:val="24"/>
              </w:rPr>
            </w:pPr>
          </w:p>
          <w:p w:rsidR="0018738B" w:rsidP="0018738B" w:rsidRDefault="0018738B" w14:paraId="2CED2532" w14:textId="340BC85C">
            <w:pPr>
              <w:pStyle w:val="TableParagraph"/>
              <w:numPr>
                <w:ilvl w:val="0"/>
                <w:numId w:val="22"/>
              </w:numPr>
              <w:tabs>
                <w:tab w:val="left" w:pos="1547"/>
              </w:tabs>
              <w:ind w:right="274"/>
              <w:jc w:val="both"/>
              <w:rPr>
                <w:b/>
                <w:sz w:val="24"/>
              </w:rPr>
            </w:pPr>
            <w:r>
              <w:rPr>
                <w:b/>
                <w:sz w:val="24"/>
              </w:rPr>
              <w:lastRenderedPageBreak/>
              <w:t xml:space="preserve">Page number and section number must </w:t>
            </w:r>
            <w:r>
              <w:rPr>
                <w:b/>
                <w:spacing w:val="-3"/>
                <w:sz w:val="24"/>
              </w:rPr>
              <w:t xml:space="preserve">be </w:t>
            </w:r>
            <w:r>
              <w:rPr>
                <w:b/>
                <w:sz w:val="24"/>
              </w:rPr>
              <w:t xml:space="preserve">completed for organizations that answered “Yes” to </w:t>
            </w:r>
            <w:r w:rsidR="000E6572">
              <w:rPr>
                <w:b/>
                <w:sz w:val="24"/>
              </w:rPr>
              <w:t>A</w:t>
            </w:r>
            <w:r>
              <w:rPr>
                <w:b/>
                <w:sz w:val="24"/>
              </w:rPr>
              <w:t>ttestation 4.</w:t>
            </w:r>
          </w:p>
          <w:p w:rsidR="0018738B" w:rsidP="0018738B" w:rsidRDefault="0018738B" w14:paraId="20B8A929" w14:textId="77777777">
            <w:pPr>
              <w:pStyle w:val="TableParagraph"/>
              <w:numPr>
                <w:ilvl w:val="0"/>
                <w:numId w:val="22"/>
              </w:numPr>
              <w:tabs>
                <w:tab w:val="left" w:pos="1546"/>
                <w:tab w:val="left" w:pos="1547"/>
              </w:tabs>
              <w:ind w:left="1546" w:right="274" w:hanging="359"/>
              <w:rPr>
                <w:b/>
                <w:sz w:val="24"/>
              </w:rPr>
            </w:pPr>
            <w:r>
              <w:rPr>
                <w:b/>
                <w:sz w:val="24"/>
              </w:rPr>
              <w:t>Organizations seeking HIDE or FIDE</w:t>
            </w:r>
            <w:r>
              <w:rPr>
                <w:b/>
                <w:spacing w:val="-15"/>
                <w:sz w:val="24"/>
              </w:rPr>
              <w:t xml:space="preserve"> </w:t>
            </w:r>
            <w:r>
              <w:rPr>
                <w:b/>
                <w:sz w:val="24"/>
              </w:rPr>
              <w:t>SNP designation should complete the page number and section number if language is included in SMAC. Otherwise if it is</w:t>
            </w:r>
            <w:r>
              <w:rPr>
                <w:b/>
                <w:spacing w:val="-13"/>
                <w:sz w:val="24"/>
              </w:rPr>
              <w:t xml:space="preserve"> </w:t>
            </w:r>
            <w:r>
              <w:rPr>
                <w:b/>
                <w:sz w:val="24"/>
              </w:rPr>
              <w:t>not</w:t>
            </w:r>
          </w:p>
          <w:p w:rsidR="0018738B" w:rsidP="0018738B" w:rsidRDefault="0018738B" w14:paraId="2270F6E8" w14:textId="673E53FF">
            <w:pPr>
              <w:pStyle w:val="TableParagraph"/>
              <w:spacing w:line="270" w:lineRule="exact"/>
              <w:ind w:left="1530"/>
              <w:rPr>
                <w:sz w:val="24"/>
              </w:rPr>
            </w:pPr>
            <w:r>
              <w:rPr>
                <w:b/>
                <w:sz w:val="24"/>
              </w:rPr>
              <w:t>applicable please indicate that in the not applicable column.</w:t>
            </w:r>
          </w:p>
        </w:tc>
        <w:tc>
          <w:tcPr>
            <w:tcW w:w="1440" w:type="dxa"/>
          </w:tcPr>
          <w:p w:rsidR="0018738B" w:rsidP="002B075E" w:rsidRDefault="0018738B" w14:paraId="62BCF3F4" w14:textId="77777777">
            <w:pPr>
              <w:pStyle w:val="TableParagraph"/>
              <w:jc w:val="center"/>
            </w:pPr>
          </w:p>
        </w:tc>
        <w:tc>
          <w:tcPr>
            <w:tcW w:w="1350" w:type="dxa"/>
          </w:tcPr>
          <w:p w:rsidR="0018738B" w:rsidP="002B075E" w:rsidRDefault="0018738B" w14:paraId="05E7B109" w14:textId="77777777">
            <w:pPr>
              <w:pStyle w:val="TableParagraph"/>
              <w:jc w:val="center"/>
            </w:pPr>
          </w:p>
        </w:tc>
        <w:tc>
          <w:tcPr>
            <w:tcW w:w="1440" w:type="dxa"/>
            <w:tcBorders>
              <w:right w:val="single" w:color="000000" w:sz="2" w:space="0"/>
            </w:tcBorders>
            <w:shd w:val="clear" w:color="auto" w:fill="auto"/>
          </w:tcPr>
          <w:p w:rsidR="0018738B" w:rsidP="002B075E" w:rsidRDefault="0018738B" w14:paraId="247F4E22" w14:textId="77777777">
            <w:pPr>
              <w:pStyle w:val="TableParagraph"/>
            </w:pPr>
          </w:p>
        </w:tc>
      </w:tr>
      <w:tr w:rsidR="0018738B" w:rsidTr="00C057F4" w14:paraId="04F8F1BC" w14:textId="77777777">
        <w:trPr>
          <w:trHeight w:val="1101"/>
        </w:trPr>
        <w:tc>
          <w:tcPr>
            <w:tcW w:w="6300" w:type="dxa"/>
          </w:tcPr>
          <w:p w:rsidR="00277B8D" w:rsidP="00277B8D" w:rsidRDefault="00277B8D" w14:paraId="5C3A9AD3" w14:textId="77777777">
            <w:pPr>
              <w:pStyle w:val="TableParagraph"/>
              <w:numPr>
                <w:ilvl w:val="0"/>
                <w:numId w:val="21"/>
              </w:numPr>
              <w:ind w:right="93"/>
              <w:rPr>
                <w:sz w:val="24"/>
              </w:rPr>
            </w:pPr>
            <w:r>
              <w:rPr>
                <w:sz w:val="24"/>
              </w:rPr>
              <w:t>Language that indicates the entity (your organization or the type of entity or entities) responsible for providing the notification of hospital or skilled nursing facility admissions.</w:t>
            </w:r>
            <w:r>
              <w:rPr>
                <w:spacing w:val="-8"/>
                <w:sz w:val="24"/>
              </w:rPr>
              <w:t xml:space="preserve"> </w:t>
            </w:r>
            <w:r>
              <w:rPr>
                <w:sz w:val="24"/>
              </w:rPr>
              <w:t>(422.107(d))</w:t>
            </w:r>
          </w:p>
          <w:p w:rsidR="00277B8D" w:rsidP="00277B8D" w:rsidRDefault="00277B8D" w14:paraId="4F5281A5" w14:textId="77777777">
            <w:pPr>
              <w:pStyle w:val="TableParagraph"/>
              <w:spacing w:before="8"/>
              <w:rPr>
                <w:sz w:val="23"/>
              </w:rPr>
            </w:pPr>
          </w:p>
          <w:p w:rsidR="00277B8D" w:rsidP="00277B8D" w:rsidRDefault="00277B8D" w14:paraId="2B446D7C" w14:textId="77777777">
            <w:pPr>
              <w:pStyle w:val="TableParagraph"/>
              <w:spacing w:line="275" w:lineRule="exact"/>
              <w:ind w:left="826"/>
              <w:rPr>
                <w:b/>
                <w:sz w:val="24"/>
              </w:rPr>
            </w:pPr>
            <w:r>
              <w:rPr>
                <w:b/>
                <w:sz w:val="24"/>
              </w:rPr>
              <w:t>NOTE:</w:t>
            </w:r>
          </w:p>
          <w:p w:rsidR="00277B8D" w:rsidP="00277B8D" w:rsidRDefault="00277B8D" w14:paraId="7B290004" w14:textId="2CFE3C1F">
            <w:pPr>
              <w:pStyle w:val="TableParagraph"/>
              <w:numPr>
                <w:ilvl w:val="0"/>
                <w:numId w:val="23"/>
              </w:numPr>
              <w:tabs>
                <w:tab w:val="left" w:pos="1547"/>
              </w:tabs>
              <w:ind w:right="274"/>
              <w:jc w:val="both"/>
              <w:rPr>
                <w:b/>
                <w:sz w:val="24"/>
              </w:rPr>
            </w:pPr>
            <w:r>
              <w:rPr>
                <w:b/>
                <w:sz w:val="24"/>
              </w:rPr>
              <w:t xml:space="preserve">Page number and section number must </w:t>
            </w:r>
            <w:r>
              <w:rPr>
                <w:b/>
                <w:spacing w:val="-3"/>
                <w:sz w:val="24"/>
              </w:rPr>
              <w:t xml:space="preserve">be </w:t>
            </w:r>
            <w:r>
              <w:rPr>
                <w:b/>
                <w:sz w:val="24"/>
              </w:rPr>
              <w:t xml:space="preserve">completed for organizations that answered “Yes” to </w:t>
            </w:r>
            <w:r w:rsidR="000E6572">
              <w:rPr>
                <w:b/>
                <w:sz w:val="24"/>
              </w:rPr>
              <w:t>A</w:t>
            </w:r>
            <w:r>
              <w:rPr>
                <w:b/>
                <w:sz w:val="24"/>
              </w:rPr>
              <w:t>ttestation 4.</w:t>
            </w:r>
          </w:p>
          <w:p w:rsidRPr="00277B8D" w:rsidR="0018738B" w:rsidP="00277B8D" w:rsidRDefault="00277B8D" w14:paraId="3C6EAA7F" w14:textId="5AAECF1D">
            <w:pPr>
              <w:pStyle w:val="TableParagraph"/>
              <w:numPr>
                <w:ilvl w:val="0"/>
                <w:numId w:val="23"/>
              </w:numPr>
              <w:tabs>
                <w:tab w:val="left" w:pos="1546"/>
                <w:tab w:val="left" w:pos="1547"/>
              </w:tabs>
              <w:ind w:left="1546" w:right="274" w:hanging="359"/>
              <w:rPr>
                <w:b/>
                <w:sz w:val="24"/>
              </w:rPr>
            </w:pPr>
            <w:r>
              <w:rPr>
                <w:b/>
                <w:sz w:val="24"/>
              </w:rPr>
              <w:t>Organizations seeking HIDE or FIDE</w:t>
            </w:r>
            <w:r>
              <w:rPr>
                <w:b/>
                <w:spacing w:val="-15"/>
                <w:sz w:val="24"/>
              </w:rPr>
              <w:t xml:space="preserve"> </w:t>
            </w:r>
            <w:r>
              <w:rPr>
                <w:b/>
                <w:sz w:val="24"/>
              </w:rPr>
              <w:t>SNP designation should complete the page number and section number if language is included in SMAC. Otherwise if it is</w:t>
            </w:r>
            <w:r>
              <w:rPr>
                <w:b/>
                <w:spacing w:val="-13"/>
                <w:sz w:val="24"/>
              </w:rPr>
              <w:t xml:space="preserve"> </w:t>
            </w:r>
            <w:r>
              <w:rPr>
                <w:b/>
                <w:sz w:val="24"/>
              </w:rPr>
              <w:t xml:space="preserve">not </w:t>
            </w:r>
            <w:r w:rsidRPr="00277B8D">
              <w:rPr>
                <w:b/>
                <w:sz w:val="24"/>
              </w:rPr>
              <w:t>applicable please indicate that in the not applicable column.</w:t>
            </w:r>
          </w:p>
        </w:tc>
        <w:tc>
          <w:tcPr>
            <w:tcW w:w="1440" w:type="dxa"/>
          </w:tcPr>
          <w:p w:rsidR="0018738B" w:rsidP="002B075E" w:rsidRDefault="0018738B" w14:paraId="7C8FAAB7" w14:textId="77777777">
            <w:pPr>
              <w:pStyle w:val="TableParagraph"/>
              <w:jc w:val="center"/>
            </w:pPr>
          </w:p>
        </w:tc>
        <w:tc>
          <w:tcPr>
            <w:tcW w:w="1350" w:type="dxa"/>
          </w:tcPr>
          <w:p w:rsidR="0018738B" w:rsidP="002B075E" w:rsidRDefault="0018738B" w14:paraId="2E9533DB" w14:textId="77777777">
            <w:pPr>
              <w:pStyle w:val="TableParagraph"/>
              <w:jc w:val="center"/>
            </w:pPr>
          </w:p>
        </w:tc>
        <w:tc>
          <w:tcPr>
            <w:tcW w:w="1440" w:type="dxa"/>
            <w:tcBorders>
              <w:right w:val="single" w:color="000000" w:sz="2" w:space="0"/>
            </w:tcBorders>
            <w:shd w:val="clear" w:color="auto" w:fill="auto"/>
          </w:tcPr>
          <w:p w:rsidR="0018738B" w:rsidP="002B075E" w:rsidRDefault="0018738B" w14:paraId="2CF31853" w14:textId="77777777">
            <w:pPr>
              <w:pStyle w:val="TableParagraph"/>
            </w:pPr>
          </w:p>
        </w:tc>
      </w:tr>
      <w:tr w:rsidR="0018738B" w:rsidTr="00C057F4" w14:paraId="5C37B299" w14:textId="77777777">
        <w:trPr>
          <w:trHeight w:val="1101"/>
        </w:trPr>
        <w:tc>
          <w:tcPr>
            <w:tcW w:w="6300" w:type="dxa"/>
          </w:tcPr>
          <w:p w:rsidR="00277B8D" w:rsidP="00277B8D" w:rsidRDefault="00277B8D" w14:paraId="36617C74" w14:textId="3AE73E53">
            <w:pPr>
              <w:pStyle w:val="TableParagraph"/>
              <w:numPr>
                <w:ilvl w:val="0"/>
                <w:numId w:val="21"/>
              </w:numPr>
              <w:ind w:right="131"/>
              <w:rPr>
                <w:sz w:val="24"/>
              </w:rPr>
            </w:pPr>
            <w:r>
              <w:rPr>
                <w:sz w:val="24"/>
              </w:rPr>
              <w:t>Language that indicates the entity or entities (the State Medicaid Agency, or the State’s designee(s)) responsible for receiving notifications of hospital and skilled nursing facility admissions. (422.107(d))</w:t>
            </w:r>
          </w:p>
          <w:p w:rsidR="00277B8D" w:rsidP="00277B8D" w:rsidRDefault="00277B8D" w14:paraId="54F051DF" w14:textId="77777777">
            <w:pPr>
              <w:pStyle w:val="TableParagraph"/>
              <w:spacing w:before="10"/>
              <w:rPr>
                <w:sz w:val="23"/>
              </w:rPr>
            </w:pPr>
          </w:p>
          <w:p w:rsidR="00277B8D" w:rsidP="00277B8D" w:rsidRDefault="00277B8D" w14:paraId="2281A8C9" w14:textId="77777777">
            <w:pPr>
              <w:pStyle w:val="TableParagraph"/>
              <w:spacing w:line="275" w:lineRule="exact"/>
              <w:ind w:left="826"/>
              <w:rPr>
                <w:b/>
                <w:sz w:val="24"/>
              </w:rPr>
            </w:pPr>
            <w:r>
              <w:rPr>
                <w:b/>
                <w:sz w:val="24"/>
              </w:rPr>
              <w:t>NOTE:</w:t>
            </w:r>
          </w:p>
          <w:p w:rsidR="00277B8D" w:rsidP="00277B8D" w:rsidRDefault="00277B8D" w14:paraId="6334F984" w14:textId="503DD800">
            <w:pPr>
              <w:pStyle w:val="TableParagraph"/>
              <w:numPr>
                <w:ilvl w:val="0"/>
                <w:numId w:val="24"/>
              </w:numPr>
              <w:tabs>
                <w:tab w:val="left" w:pos="1547"/>
              </w:tabs>
              <w:ind w:right="274"/>
              <w:jc w:val="both"/>
              <w:rPr>
                <w:b/>
                <w:sz w:val="24"/>
              </w:rPr>
            </w:pPr>
            <w:r>
              <w:rPr>
                <w:b/>
                <w:sz w:val="24"/>
              </w:rPr>
              <w:t xml:space="preserve">Page number and section number must </w:t>
            </w:r>
            <w:r>
              <w:rPr>
                <w:b/>
                <w:spacing w:val="-3"/>
                <w:sz w:val="24"/>
              </w:rPr>
              <w:t xml:space="preserve">be </w:t>
            </w:r>
            <w:r>
              <w:rPr>
                <w:b/>
                <w:sz w:val="24"/>
              </w:rPr>
              <w:t xml:space="preserve">completed for organizations that answered “Yes” to </w:t>
            </w:r>
            <w:bookmarkStart w:name="_GoBack" w:id="0"/>
            <w:r w:rsidR="000E6572">
              <w:rPr>
                <w:b/>
                <w:sz w:val="24"/>
              </w:rPr>
              <w:t>A</w:t>
            </w:r>
            <w:r>
              <w:rPr>
                <w:b/>
                <w:sz w:val="24"/>
              </w:rPr>
              <w:t>tte</w:t>
            </w:r>
            <w:bookmarkEnd w:id="0"/>
            <w:r>
              <w:rPr>
                <w:b/>
                <w:sz w:val="24"/>
              </w:rPr>
              <w:t>station 4.</w:t>
            </w:r>
          </w:p>
          <w:p w:rsidR="00277B8D" w:rsidP="00277B8D" w:rsidRDefault="00277B8D" w14:paraId="3D8A1A67" w14:textId="77777777">
            <w:pPr>
              <w:pStyle w:val="TableParagraph"/>
              <w:numPr>
                <w:ilvl w:val="0"/>
                <w:numId w:val="24"/>
              </w:numPr>
              <w:tabs>
                <w:tab w:val="left" w:pos="1546"/>
                <w:tab w:val="left" w:pos="1547"/>
              </w:tabs>
              <w:ind w:left="1546" w:right="274" w:hanging="359"/>
              <w:rPr>
                <w:b/>
                <w:sz w:val="24"/>
              </w:rPr>
            </w:pPr>
            <w:r>
              <w:rPr>
                <w:b/>
                <w:sz w:val="24"/>
              </w:rPr>
              <w:t>Organizations seeking HIDE or FIDE</w:t>
            </w:r>
            <w:r>
              <w:rPr>
                <w:b/>
                <w:spacing w:val="-15"/>
                <w:sz w:val="24"/>
              </w:rPr>
              <w:t xml:space="preserve"> </w:t>
            </w:r>
            <w:r>
              <w:rPr>
                <w:b/>
                <w:sz w:val="24"/>
              </w:rPr>
              <w:t>SNP designation should complete the page number and section number if language is included in SMAC. Otherwise if it is</w:t>
            </w:r>
            <w:r>
              <w:rPr>
                <w:b/>
                <w:spacing w:val="-13"/>
                <w:sz w:val="24"/>
              </w:rPr>
              <w:t xml:space="preserve"> </w:t>
            </w:r>
            <w:r>
              <w:rPr>
                <w:b/>
                <w:sz w:val="24"/>
              </w:rPr>
              <w:t>not</w:t>
            </w:r>
          </w:p>
          <w:p w:rsidRPr="00277B8D" w:rsidR="0018738B" w:rsidP="00277B8D" w:rsidRDefault="00277B8D" w14:paraId="254EDBBA" w14:textId="2D194573">
            <w:pPr>
              <w:pStyle w:val="TableParagraph"/>
              <w:tabs>
                <w:tab w:val="left" w:pos="1546"/>
                <w:tab w:val="left" w:pos="1547"/>
              </w:tabs>
              <w:ind w:left="1546" w:right="274"/>
              <w:rPr>
                <w:b/>
                <w:sz w:val="24"/>
              </w:rPr>
            </w:pPr>
            <w:r w:rsidRPr="00277B8D">
              <w:rPr>
                <w:b/>
                <w:sz w:val="24"/>
              </w:rPr>
              <w:t>applicable please indicate that in the not applicable column.</w:t>
            </w:r>
          </w:p>
        </w:tc>
        <w:tc>
          <w:tcPr>
            <w:tcW w:w="1440" w:type="dxa"/>
          </w:tcPr>
          <w:p w:rsidR="0018738B" w:rsidP="002B075E" w:rsidRDefault="0018738B" w14:paraId="5D5047CA" w14:textId="77777777">
            <w:pPr>
              <w:pStyle w:val="TableParagraph"/>
              <w:jc w:val="center"/>
            </w:pPr>
          </w:p>
        </w:tc>
        <w:tc>
          <w:tcPr>
            <w:tcW w:w="1350" w:type="dxa"/>
          </w:tcPr>
          <w:p w:rsidR="0018738B" w:rsidP="002B075E" w:rsidRDefault="0018738B" w14:paraId="6BDEFEE6" w14:textId="77777777">
            <w:pPr>
              <w:pStyle w:val="TableParagraph"/>
              <w:jc w:val="center"/>
            </w:pPr>
          </w:p>
        </w:tc>
        <w:tc>
          <w:tcPr>
            <w:tcW w:w="1440" w:type="dxa"/>
            <w:tcBorders>
              <w:right w:val="single" w:color="000000" w:sz="2" w:space="0"/>
            </w:tcBorders>
            <w:shd w:val="clear" w:color="auto" w:fill="auto"/>
          </w:tcPr>
          <w:p w:rsidR="0018738B" w:rsidP="002B075E" w:rsidRDefault="0018738B" w14:paraId="64E5BAAF" w14:textId="77777777">
            <w:pPr>
              <w:pStyle w:val="TableParagraph"/>
            </w:pPr>
          </w:p>
        </w:tc>
      </w:tr>
      <w:tr w:rsidR="0018738B" w:rsidTr="00C057F4" w14:paraId="76B4B21B" w14:textId="77777777">
        <w:trPr>
          <w:trHeight w:val="1101"/>
        </w:trPr>
        <w:tc>
          <w:tcPr>
            <w:tcW w:w="6300" w:type="dxa"/>
          </w:tcPr>
          <w:p w:rsidR="00277B8D" w:rsidP="00277B8D" w:rsidRDefault="00277B8D" w14:paraId="2E040649" w14:textId="77777777">
            <w:pPr>
              <w:pStyle w:val="TableParagraph"/>
              <w:numPr>
                <w:ilvl w:val="0"/>
                <w:numId w:val="21"/>
              </w:numPr>
              <w:ind w:right="237"/>
              <w:rPr>
                <w:sz w:val="24"/>
              </w:rPr>
            </w:pPr>
            <w:r>
              <w:rPr>
                <w:sz w:val="24"/>
              </w:rPr>
              <w:t>If your organization designates another entity(</w:t>
            </w:r>
            <w:proofErr w:type="spellStart"/>
            <w:r>
              <w:rPr>
                <w:sz w:val="24"/>
              </w:rPr>
              <w:t>ies</w:t>
            </w:r>
            <w:proofErr w:type="spellEnd"/>
            <w:r>
              <w:rPr>
                <w:sz w:val="24"/>
              </w:rPr>
              <w:t>) to provide the notification on your behalf, language that indicates that your organization retains responsibility</w:t>
            </w:r>
          </w:p>
          <w:p w:rsidR="0018738B" w:rsidP="00277B8D" w:rsidRDefault="00277B8D" w14:paraId="4501D16D" w14:textId="77777777">
            <w:pPr>
              <w:pStyle w:val="TableParagraph"/>
              <w:spacing w:line="270" w:lineRule="exact"/>
              <w:ind w:left="360"/>
              <w:rPr>
                <w:sz w:val="24"/>
              </w:rPr>
            </w:pPr>
            <w:r>
              <w:rPr>
                <w:sz w:val="24"/>
              </w:rPr>
              <w:t>for complying with the notification requirement. (422.107(d))</w:t>
            </w:r>
          </w:p>
          <w:p w:rsidR="00C15EB9" w:rsidP="00277B8D" w:rsidRDefault="00C15EB9" w14:paraId="479D6327" w14:textId="77777777">
            <w:pPr>
              <w:pStyle w:val="TableParagraph"/>
              <w:spacing w:line="270" w:lineRule="exact"/>
              <w:ind w:left="360"/>
              <w:rPr>
                <w:sz w:val="24"/>
              </w:rPr>
            </w:pPr>
          </w:p>
          <w:p w:rsidR="00C15EB9" w:rsidP="00C15EB9" w:rsidRDefault="00C15EB9" w14:paraId="30E84BA0" w14:textId="77777777">
            <w:pPr>
              <w:pStyle w:val="TableParagraph"/>
              <w:spacing w:line="275" w:lineRule="exact"/>
              <w:ind w:left="826"/>
              <w:rPr>
                <w:b/>
                <w:sz w:val="24"/>
              </w:rPr>
            </w:pPr>
            <w:r>
              <w:rPr>
                <w:b/>
                <w:sz w:val="24"/>
              </w:rPr>
              <w:t>NOTE:</w:t>
            </w:r>
          </w:p>
          <w:p w:rsidR="00C15EB9" w:rsidP="00C15EB9" w:rsidRDefault="00C15EB9" w14:paraId="5AAA1237" w14:textId="0EAFC2D6">
            <w:pPr>
              <w:pStyle w:val="TableParagraph"/>
              <w:numPr>
                <w:ilvl w:val="0"/>
                <w:numId w:val="25"/>
              </w:numPr>
              <w:tabs>
                <w:tab w:val="left" w:pos="1547"/>
              </w:tabs>
              <w:ind w:right="274"/>
              <w:jc w:val="both"/>
              <w:rPr>
                <w:b/>
                <w:sz w:val="24"/>
              </w:rPr>
            </w:pPr>
            <w:r>
              <w:rPr>
                <w:b/>
                <w:sz w:val="24"/>
              </w:rPr>
              <w:lastRenderedPageBreak/>
              <w:t xml:space="preserve">Page number and section number must </w:t>
            </w:r>
            <w:r>
              <w:rPr>
                <w:b/>
                <w:spacing w:val="-3"/>
                <w:sz w:val="24"/>
              </w:rPr>
              <w:t xml:space="preserve">be </w:t>
            </w:r>
            <w:r>
              <w:rPr>
                <w:b/>
                <w:sz w:val="24"/>
              </w:rPr>
              <w:t xml:space="preserve">completed for organizations that answered “Yes” to </w:t>
            </w:r>
            <w:r w:rsidR="000E6572">
              <w:rPr>
                <w:b/>
                <w:sz w:val="24"/>
              </w:rPr>
              <w:t>A</w:t>
            </w:r>
            <w:r>
              <w:rPr>
                <w:b/>
                <w:sz w:val="24"/>
              </w:rPr>
              <w:t>ttestation 4.</w:t>
            </w:r>
          </w:p>
          <w:p w:rsidRPr="00C15EB9" w:rsidR="00C15EB9" w:rsidP="00C15EB9" w:rsidRDefault="00C15EB9" w14:paraId="1AFB7F56" w14:textId="17FFAEA3">
            <w:pPr>
              <w:pStyle w:val="TableParagraph"/>
              <w:numPr>
                <w:ilvl w:val="0"/>
                <w:numId w:val="25"/>
              </w:numPr>
              <w:tabs>
                <w:tab w:val="left" w:pos="1546"/>
                <w:tab w:val="left" w:pos="1547"/>
              </w:tabs>
              <w:ind w:left="1546" w:right="274" w:hanging="359"/>
              <w:rPr>
                <w:b/>
                <w:sz w:val="24"/>
              </w:rPr>
            </w:pPr>
            <w:r>
              <w:rPr>
                <w:b/>
                <w:sz w:val="24"/>
              </w:rPr>
              <w:t>Organizations seeking HIDE or FIDE</w:t>
            </w:r>
            <w:r>
              <w:rPr>
                <w:b/>
                <w:spacing w:val="-15"/>
                <w:sz w:val="24"/>
              </w:rPr>
              <w:t xml:space="preserve"> </w:t>
            </w:r>
            <w:r>
              <w:rPr>
                <w:b/>
                <w:sz w:val="24"/>
              </w:rPr>
              <w:t>SNP designation should complete the page number and section number if language is included in SMAC. Otherwise if it is</w:t>
            </w:r>
            <w:r>
              <w:rPr>
                <w:b/>
                <w:spacing w:val="-13"/>
                <w:sz w:val="24"/>
              </w:rPr>
              <w:t xml:space="preserve"> </w:t>
            </w:r>
            <w:r>
              <w:rPr>
                <w:b/>
                <w:sz w:val="24"/>
              </w:rPr>
              <w:t xml:space="preserve">not </w:t>
            </w:r>
            <w:r w:rsidRPr="00C15EB9">
              <w:rPr>
                <w:b/>
                <w:sz w:val="24"/>
              </w:rPr>
              <w:t>applicable please indicate that in the not applicable column.</w:t>
            </w:r>
          </w:p>
        </w:tc>
        <w:tc>
          <w:tcPr>
            <w:tcW w:w="1440" w:type="dxa"/>
          </w:tcPr>
          <w:p w:rsidR="0018738B" w:rsidP="002B075E" w:rsidRDefault="0018738B" w14:paraId="3D50CE53" w14:textId="77777777">
            <w:pPr>
              <w:pStyle w:val="TableParagraph"/>
              <w:jc w:val="center"/>
            </w:pPr>
          </w:p>
        </w:tc>
        <w:tc>
          <w:tcPr>
            <w:tcW w:w="1350" w:type="dxa"/>
          </w:tcPr>
          <w:p w:rsidR="0018738B" w:rsidP="002B075E" w:rsidRDefault="0018738B" w14:paraId="60082173" w14:textId="77777777">
            <w:pPr>
              <w:pStyle w:val="TableParagraph"/>
              <w:jc w:val="center"/>
            </w:pPr>
          </w:p>
        </w:tc>
        <w:tc>
          <w:tcPr>
            <w:tcW w:w="1440" w:type="dxa"/>
            <w:tcBorders>
              <w:right w:val="single" w:color="000000" w:sz="2" w:space="0"/>
            </w:tcBorders>
            <w:shd w:val="clear" w:color="auto" w:fill="auto"/>
          </w:tcPr>
          <w:p w:rsidR="0018738B" w:rsidP="002B075E" w:rsidRDefault="0018738B" w14:paraId="32F83276" w14:textId="77777777">
            <w:pPr>
              <w:pStyle w:val="TableParagraph"/>
            </w:pPr>
          </w:p>
        </w:tc>
      </w:tr>
      <w:tr w:rsidR="0018738B" w:rsidTr="00C057F4" w14:paraId="31FCCA89" w14:textId="77777777">
        <w:trPr>
          <w:trHeight w:val="1101"/>
        </w:trPr>
        <w:tc>
          <w:tcPr>
            <w:tcW w:w="6300" w:type="dxa"/>
          </w:tcPr>
          <w:p w:rsidR="00C15EB9" w:rsidP="00C15EB9" w:rsidRDefault="00C15EB9" w14:paraId="1B0EBF55" w14:textId="06EFDC68">
            <w:pPr>
              <w:pStyle w:val="TableParagraph"/>
              <w:numPr>
                <w:ilvl w:val="0"/>
                <w:numId w:val="21"/>
              </w:numPr>
              <w:ind w:right="97"/>
              <w:rPr>
                <w:sz w:val="24"/>
              </w:rPr>
            </w:pPr>
            <w:r>
              <w:rPr>
                <w:sz w:val="24"/>
              </w:rPr>
              <w:t>The timeframe that your organization or your designee has to provide notification of hospital and skilled nursing facility admissions to the State Medicaid Agency or its designee(s). (422.107(d))</w:t>
            </w:r>
          </w:p>
          <w:p w:rsidR="00C15EB9" w:rsidP="00C15EB9" w:rsidRDefault="00C15EB9" w14:paraId="1FCEE783" w14:textId="77777777">
            <w:pPr>
              <w:pStyle w:val="TableParagraph"/>
              <w:spacing w:before="9"/>
              <w:rPr>
                <w:sz w:val="23"/>
              </w:rPr>
            </w:pPr>
          </w:p>
          <w:p w:rsidR="00C15EB9" w:rsidP="00C15EB9" w:rsidRDefault="00C15EB9" w14:paraId="5F9458F1" w14:textId="77777777">
            <w:pPr>
              <w:pStyle w:val="TableParagraph"/>
              <w:spacing w:before="1" w:line="275" w:lineRule="exact"/>
              <w:ind w:left="826"/>
              <w:rPr>
                <w:b/>
                <w:sz w:val="24"/>
              </w:rPr>
            </w:pPr>
            <w:r>
              <w:rPr>
                <w:b/>
                <w:sz w:val="24"/>
              </w:rPr>
              <w:t>NOTE:</w:t>
            </w:r>
          </w:p>
          <w:p w:rsidR="00C15EB9" w:rsidP="00C15EB9" w:rsidRDefault="00C15EB9" w14:paraId="5924F2E9" w14:textId="28D7EDFC">
            <w:pPr>
              <w:pStyle w:val="TableParagraph"/>
              <w:numPr>
                <w:ilvl w:val="0"/>
                <w:numId w:val="26"/>
              </w:numPr>
              <w:tabs>
                <w:tab w:val="left" w:pos="1547"/>
              </w:tabs>
              <w:ind w:right="274"/>
              <w:jc w:val="both"/>
              <w:rPr>
                <w:b/>
                <w:sz w:val="24"/>
              </w:rPr>
            </w:pPr>
            <w:r>
              <w:rPr>
                <w:b/>
                <w:sz w:val="24"/>
              </w:rPr>
              <w:t xml:space="preserve">Page number and section number must </w:t>
            </w:r>
            <w:r>
              <w:rPr>
                <w:b/>
                <w:spacing w:val="-3"/>
                <w:sz w:val="24"/>
              </w:rPr>
              <w:t xml:space="preserve">be </w:t>
            </w:r>
            <w:r>
              <w:rPr>
                <w:b/>
                <w:sz w:val="24"/>
              </w:rPr>
              <w:t xml:space="preserve">completed for organizations that answered “Yes” to </w:t>
            </w:r>
            <w:r w:rsidR="000E6572">
              <w:rPr>
                <w:b/>
                <w:sz w:val="24"/>
              </w:rPr>
              <w:t>A</w:t>
            </w:r>
            <w:r>
              <w:rPr>
                <w:b/>
                <w:sz w:val="24"/>
              </w:rPr>
              <w:t>ttestation 4.</w:t>
            </w:r>
          </w:p>
          <w:p w:rsidR="00C15EB9" w:rsidP="00C15EB9" w:rsidRDefault="00C15EB9" w14:paraId="141B7A19" w14:textId="77777777">
            <w:pPr>
              <w:pStyle w:val="TableParagraph"/>
              <w:numPr>
                <w:ilvl w:val="0"/>
                <w:numId w:val="26"/>
              </w:numPr>
              <w:tabs>
                <w:tab w:val="left" w:pos="1546"/>
                <w:tab w:val="left" w:pos="1547"/>
              </w:tabs>
              <w:ind w:left="1546" w:right="274" w:hanging="359"/>
              <w:rPr>
                <w:b/>
                <w:sz w:val="24"/>
              </w:rPr>
            </w:pPr>
            <w:r>
              <w:rPr>
                <w:b/>
                <w:sz w:val="24"/>
              </w:rPr>
              <w:t>Organizations seeking HIDE or FIDE</w:t>
            </w:r>
            <w:r>
              <w:rPr>
                <w:b/>
                <w:spacing w:val="-14"/>
                <w:sz w:val="24"/>
              </w:rPr>
              <w:t xml:space="preserve"> </w:t>
            </w:r>
            <w:r>
              <w:rPr>
                <w:b/>
                <w:sz w:val="24"/>
              </w:rPr>
              <w:t>SNP designation should complete the page number and section number if language is included in SMAC. Otherwise if it is</w:t>
            </w:r>
            <w:r>
              <w:rPr>
                <w:b/>
                <w:spacing w:val="-13"/>
                <w:sz w:val="24"/>
              </w:rPr>
              <w:t xml:space="preserve"> </w:t>
            </w:r>
            <w:r>
              <w:rPr>
                <w:b/>
                <w:sz w:val="24"/>
              </w:rPr>
              <w:t>not</w:t>
            </w:r>
          </w:p>
          <w:p w:rsidRPr="00C15EB9" w:rsidR="0018738B" w:rsidP="00C15EB9" w:rsidRDefault="00C15EB9" w14:paraId="4F4E9E74" w14:textId="713B899F">
            <w:pPr>
              <w:pStyle w:val="TableParagraph"/>
              <w:tabs>
                <w:tab w:val="left" w:pos="1546"/>
                <w:tab w:val="left" w:pos="1547"/>
              </w:tabs>
              <w:ind w:left="1546" w:right="274"/>
              <w:rPr>
                <w:b/>
                <w:sz w:val="24"/>
              </w:rPr>
            </w:pPr>
            <w:r w:rsidRPr="00C15EB9">
              <w:rPr>
                <w:b/>
                <w:sz w:val="24"/>
              </w:rPr>
              <w:t>applicable please indicate that in the not applicable column.</w:t>
            </w:r>
          </w:p>
        </w:tc>
        <w:tc>
          <w:tcPr>
            <w:tcW w:w="1440" w:type="dxa"/>
          </w:tcPr>
          <w:p w:rsidR="0018738B" w:rsidP="002B075E" w:rsidRDefault="0018738B" w14:paraId="1621B889" w14:textId="77777777">
            <w:pPr>
              <w:pStyle w:val="TableParagraph"/>
              <w:jc w:val="center"/>
            </w:pPr>
          </w:p>
        </w:tc>
        <w:tc>
          <w:tcPr>
            <w:tcW w:w="1350" w:type="dxa"/>
          </w:tcPr>
          <w:p w:rsidR="0018738B" w:rsidP="002B075E" w:rsidRDefault="0018738B" w14:paraId="26B124EE" w14:textId="77777777">
            <w:pPr>
              <w:pStyle w:val="TableParagraph"/>
              <w:jc w:val="center"/>
            </w:pPr>
          </w:p>
        </w:tc>
        <w:tc>
          <w:tcPr>
            <w:tcW w:w="1440" w:type="dxa"/>
            <w:tcBorders>
              <w:right w:val="single" w:color="000000" w:sz="2" w:space="0"/>
            </w:tcBorders>
            <w:shd w:val="clear" w:color="auto" w:fill="auto"/>
          </w:tcPr>
          <w:p w:rsidR="0018738B" w:rsidP="002B075E" w:rsidRDefault="0018738B" w14:paraId="74E28B09" w14:textId="77777777">
            <w:pPr>
              <w:pStyle w:val="TableParagraph"/>
            </w:pPr>
          </w:p>
        </w:tc>
      </w:tr>
      <w:tr w:rsidR="00C15EB9" w:rsidTr="00C057F4" w14:paraId="7E837D03" w14:textId="77777777">
        <w:trPr>
          <w:trHeight w:val="1101"/>
        </w:trPr>
        <w:tc>
          <w:tcPr>
            <w:tcW w:w="6300" w:type="dxa"/>
          </w:tcPr>
          <w:p w:rsidRPr="00315133" w:rsidR="00C15EB9" w:rsidP="00C15EB9" w:rsidRDefault="00C15EB9" w14:paraId="52C8F667" w14:textId="41B63A85">
            <w:pPr>
              <w:pStyle w:val="TableParagraph"/>
              <w:numPr>
                <w:ilvl w:val="0"/>
                <w:numId w:val="21"/>
              </w:numPr>
              <w:ind w:right="530"/>
              <w:rPr>
                <w:sz w:val="24"/>
              </w:rPr>
            </w:pPr>
            <w:r w:rsidRPr="00315133">
              <w:rPr>
                <w:sz w:val="24"/>
              </w:rPr>
              <w:t xml:space="preserve">The method(s) your organization or your designee uses to provide notification of hospital and skilled nursing facility admissions to the State Medicaid Agency or its designee(s). (422.107(d)). </w:t>
            </w:r>
            <w:r w:rsidRPr="00315133">
              <w:rPr>
                <w:sz w:val="24"/>
                <w:szCs w:val="24"/>
              </w:rPr>
              <w:t>(Examples include Health Information Exchange, secure file transfer, secure e-mail, etc.).</w:t>
            </w:r>
          </w:p>
          <w:p w:rsidR="00C15EB9" w:rsidP="00C15EB9" w:rsidRDefault="00C15EB9" w14:paraId="02A1A576" w14:textId="77777777">
            <w:pPr>
              <w:pStyle w:val="TableParagraph"/>
              <w:spacing w:before="10"/>
              <w:rPr>
                <w:sz w:val="23"/>
              </w:rPr>
            </w:pPr>
          </w:p>
          <w:p w:rsidR="00C15EB9" w:rsidP="00C15EB9" w:rsidRDefault="00C15EB9" w14:paraId="0E5563C1" w14:textId="77777777">
            <w:pPr>
              <w:pStyle w:val="TableParagraph"/>
              <w:spacing w:line="275" w:lineRule="exact"/>
              <w:ind w:left="826"/>
              <w:rPr>
                <w:b/>
                <w:sz w:val="24"/>
              </w:rPr>
            </w:pPr>
            <w:r>
              <w:rPr>
                <w:b/>
                <w:sz w:val="24"/>
              </w:rPr>
              <w:t>NOTE:</w:t>
            </w:r>
          </w:p>
          <w:p w:rsidR="00C15EB9" w:rsidP="00C15EB9" w:rsidRDefault="00C15EB9" w14:paraId="7CE0AC51" w14:textId="4C82DA54">
            <w:pPr>
              <w:pStyle w:val="TableParagraph"/>
              <w:numPr>
                <w:ilvl w:val="0"/>
                <w:numId w:val="27"/>
              </w:numPr>
              <w:tabs>
                <w:tab w:val="left" w:pos="1547"/>
              </w:tabs>
              <w:ind w:right="274"/>
              <w:jc w:val="both"/>
              <w:rPr>
                <w:b/>
                <w:sz w:val="24"/>
              </w:rPr>
            </w:pPr>
            <w:r>
              <w:rPr>
                <w:b/>
                <w:sz w:val="24"/>
              </w:rPr>
              <w:t xml:space="preserve">Page number and section number must </w:t>
            </w:r>
            <w:r>
              <w:rPr>
                <w:b/>
                <w:spacing w:val="-3"/>
                <w:sz w:val="24"/>
              </w:rPr>
              <w:t xml:space="preserve">be </w:t>
            </w:r>
            <w:r>
              <w:rPr>
                <w:b/>
                <w:sz w:val="24"/>
              </w:rPr>
              <w:t xml:space="preserve">completed for organizations that answered “Yes” to </w:t>
            </w:r>
            <w:r w:rsidR="000E6572">
              <w:rPr>
                <w:b/>
                <w:sz w:val="24"/>
              </w:rPr>
              <w:t>A</w:t>
            </w:r>
            <w:r>
              <w:rPr>
                <w:b/>
                <w:sz w:val="24"/>
              </w:rPr>
              <w:t>ttestation 4.</w:t>
            </w:r>
          </w:p>
          <w:p w:rsidR="00C15EB9" w:rsidP="00C15EB9" w:rsidRDefault="00C15EB9" w14:paraId="391D1760" w14:textId="77777777">
            <w:pPr>
              <w:pStyle w:val="TableParagraph"/>
              <w:numPr>
                <w:ilvl w:val="0"/>
                <w:numId w:val="27"/>
              </w:numPr>
              <w:tabs>
                <w:tab w:val="left" w:pos="1546"/>
                <w:tab w:val="left" w:pos="1547"/>
              </w:tabs>
              <w:ind w:left="1546" w:right="274" w:hanging="359"/>
              <w:rPr>
                <w:b/>
                <w:sz w:val="24"/>
              </w:rPr>
            </w:pPr>
            <w:r>
              <w:rPr>
                <w:b/>
                <w:sz w:val="24"/>
              </w:rPr>
              <w:t>Organizations seeking HIDE or FIDE</w:t>
            </w:r>
            <w:r>
              <w:rPr>
                <w:b/>
                <w:spacing w:val="-15"/>
                <w:sz w:val="24"/>
              </w:rPr>
              <w:t xml:space="preserve"> </w:t>
            </w:r>
            <w:r>
              <w:rPr>
                <w:b/>
                <w:sz w:val="24"/>
              </w:rPr>
              <w:t>SNP designation should complete the page number and section number if language is included in SMAC. Otherwise if it is</w:t>
            </w:r>
            <w:r>
              <w:rPr>
                <w:b/>
                <w:spacing w:val="-13"/>
                <w:sz w:val="24"/>
              </w:rPr>
              <w:t xml:space="preserve"> </w:t>
            </w:r>
            <w:r>
              <w:rPr>
                <w:b/>
                <w:sz w:val="24"/>
              </w:rPr>
              <w:t>not</w:t>
            </w:r>
          </w:p>
          <w:p w:rsidRPr="00C15EB9" w:rsidR="00C15EB9" w:rsidP="00C15EB9" w:rsidRDefault="00C15EB9" w14:paraId="3B1E1332" w14:textId="7C3FDD63">
            <w:pPr>
              <w:pStyle w:val="TableParagraph"/>
              <w:tabs>
                <w:tab w:val="left" w:pos="1546"/>
                <w:tab w:val="left" w:pos="1547"/>
              </w:tabs>
              <w:ind w:left="1546" w:right="274"/>
              <w:rPr>
                <w:b/>
                <w:sz w:val="24"/>
              </w:rPr>
            </w:pPr>
            <w:r w:rsidRPr="00C15EB9">
              <w:rPr>
                <w:b/>
                <w:sz w:val="24"/>
              </w:rPr>
              <w:t>applicable please indicate that in the not applicable column.</w:t>
            </w:r>
          </w:p>
        </w:tc>
        <w:tc>
          <w:tcPr>
            <w:tcW w:w="1440" w:type="dxa"/>
          </w:tcPr>
          <w:p w:rsidR="00C15EB9" w:rsidP="002B075E" w:rsidRDefault="00C15EB9" w14:paraId="0BD34454" w14:textId="77777777">
            <w:pPr>
              <w:pStyle w:val="TableParagraph"/>
              <w:jc w:val="center"/>
            </w:pPr>
          </w:p>
        </w:tc>
        <w:tc>
          <w:tcPr>
            <w:tcW w:w="1350" w:type="dxa"/>
          </w:tcPr>
          <w:p w:rsidR="00C15EB9" w:rsidP="002B075E" w:rsidRDefault="00C15EB9" w14:paraId="42F0F1DA" w14:textId="77777777">
            <w:pPr>
              <w:pStyle w:val="TableParagraph"/>
              <w:jc w:val="center"/>
            </w:pPr>
          </w:p>
        </w:tc>
        <w:tc>
          <w:tcPr>
            <w:tcW w:w="1440" w:type="dxa"/>
            <w:tcBorders>
              <w:right w:val="single" w:color="000000" w:sz="2" w:space="0"/>
            </w:tcBorders>
            <w:shd w:val="clear" w:color="auto" w:fill="auto"/>
          </w:tcPr>
          <w:p w:rsidR="00C15EB9" w:rsidP="002B075E" w:rsidRDefault="00C15EB9" w14:paraId="307B1FE6" w14:textId="77777777">
            <w:pPr>
              <w:pStyle w:val="TableParagraph"/>
            </w:pPr>
          </w:p>
        </w:tc>
      </w:tr>
    </w:tbl>
    <w:p w:rsidRPr="001E60B6" w:rsidR="00061464" w:rsidP="00061464" w:rsidRDefault="00061464" w14:paraId="6686FCEF" w14:textId="77777777">
      <w:pPr>
        <w:jc w:val="center"/>
        <w:rPr>
          <w:sz w:val="20"/>
          <w:szCs w:val="20"/>
        </w:rPr>
      </w:pPr>
      <w:r w:rsidRPr="001E60B6">
        <w:rPr>
          <w:b/>
          <w:bCs/>
          <w:sz w:val="20"/>
          <w:szCs w:val="20"/>
        </w:rPr>
        <w:t>PRA Disclosure Statement</w:t>
      </w:r>
      <w:r w:rsidRPr="001E60B6">
        <w:rPr>
          <w:sz w:val="20"/>
          <w:szCs w:val="20"/>
        </w:rPr>
        <w:t xml:space="preserve"> According to the Paperwork Reduction Act of 1995, no persons are required to respond to a collection of information unless it displays a valid OMB control number.  The valid OMB control number for this collection is 0938-</w:t>
      </w:r>
      <w:r>
        <w:rPr>
          <w:sz w:val="20"/>
          <w:szCs w:val="20"/>
        </w:rPr>
        <w:t xml:space="preserve">1422 </w:t>
      </w:r>
      <w:r w:rsidRPr="00B81538">
        <w:t>(Expires</w:t>
      </w:r>
      <w:r>
        <w:rPr>
          <w:sz w:val="20"/>
          <w:szCs w:val="20"/>
        </w:rPr>
        <w:t xml:space="preserve"> XX/XX/202X)</w:t>
      </w:r>
      <w:r w:rsidRPr="001E60B6">
        <w:rPr>
          <w:sz w:val="20"/>
          <w:szCs w:val="20"/>
        </w:rPr>
        <w:t xml:space="preserve">.  The time required to complete this information collection is estimated to average 10 minutes per response, including the time to review instructions, search existing data </w:t>
      </w:r>
      <w:r w:rsidRPr="001E60B6">
        <w:rPr>
          <w:sz w:val="20"/>
          <w:szCs w:val="20"/>
        </w:rPr>
        <w:lastRenderedPageBreak/>
        <w:t>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 21244-1850.</w:t>
      </w:r>
    </w:p>
    <w:p w:rsidRPr="002F2055" w:rsidR="005360DB" w:rsidP="002265CF" w:rsidRDefault="005360DB" w14:paraId="20800FDF" w14:textId="77777777"/>
    <w:sectPr w:rsidRPr="002F2055" w:rsidR="005360DB" w:rsidSect="000F5CE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77824" w14:textId="77777777" w:rsidR="007D2658" w:rsidRDefault="007D2658" w:rsidP="00F243D7">
      <w:r>
        <w:separator/>
      </w:r>
    </w:p>
  </w:endnote>
  <w:endnote w:type="continuationSeparator" w:id="0">
    <w:p w14:paraId="6E29107F" w14:textId="77777777" w:rsidR="007D2658" w:rsidRDefault="007D2658" w:rsidP="00F243D7">
      <w:r>
        <w:continuationSeparator/>
      </w:r>
    </w:p>
  </w:endnote>
  <w:endnote w:type="continuationNotice" w:id="1">
    <w:p w14:paraId="7605D2D5" w14:textId="77777777" w:rsidR="007D2658" w:rsidRDefault="007D2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46C5" w14:textId="77777777" w:rsidR="007D2658" w:rsidRDefault="007D2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9EE4" w14:textId="445C1D1C" w:rsidR="007D2658" w:rsidRPr="00F243D7" w:rsidRDefault="007D2658" w:rsidP="00F243D7">
    <w:pPr>
      <w:widowControl w:val="0"/>
      <w:tabs>
        <w:tab w:val="center" w:pos="4320"/>
        <w:tab w:val="right" w:pos="8640"/>
      </w:tabs>
      <w:jc w:val="center"/>
      <w:rPr>
        <w:rFonts w:eastAsia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E573" w14:textId="4E93C7F5" w:rsidR="007D2658" w:rsidRPr="00B61182" w:rsidRDefault="007D2658" w:rsidP="00B61182">
    <w:pPr>
      <w:contextualSpacing/>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20D9F" w14:textId="77777777" w:rsidR="007D2658" w:rsidRDefault="007D2658" w:rsidP="00F243D7">
      <w:r>
        <w:separator/>
      </w:r>
    </w:p>
  </w:footnote>
  <w:footnote w:type="continuationSeparator" w:id="0">
    <w:p w14:paraId="2208B465" w14:textId="77777777" w:rsidR="007D2658" w:rsidRDefault="007D2658" w:rsidP="00F243D7">
      <w:r>
        <w:continuationSeparator/>
      </w:r>
    </w:p>
  </w:footnote>
  <w:footnote w:type="continuationNotice" w:id="1">
    <w:p w14:paraId="0B50AB65" w14:textId="77777777" w:rsidR="007D2658" w:rsidRDefault="007D2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D496" w14:textId="1BCC1FFF" w:rsidR="00A15653" w:rsidRDefault="003E099A" w:rsidP="00C057F4">
    <w:pPr>
      <w:tabs>
        <w:tab w:val="right" w:pos="9360"/>
      </w:tabs>
      <w:spacing w:before="100" w:beforeAutospacing="1" w:after="100" w:afterAutospacing="1"/>
      <w:contextualSpacing/>
    </w:pPr>
    <w:r>
      <w:t>Appendix B</w:t>
    </w:r>
    <w:r w:rsidR="00392D3E">
      <w:tab/>
    </w:r>
    <w:r w:rsidRPr="003A44F4">
      <w:rPr>
        <w:rFonts w:eastAsiaTheme="minorHAnsi"/>
        <w:bCs/>
        <w:color w:val="000000"/>
      </w:rPr>
      <w:t>CMS-10796, OMB 0938-</w:t>
    </w:r>
    <w:r>
      <w:rPr>
        <w:rFonts w:eastAsiaTheme="minorHAnsi"/>
        <w:bCs/>
        <w:color w:val="000000"/>
      </w:rPr>
      <w:t>141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6F203" w14:textId="77777777" w:rsidR="007D2658" w:rsidRPr="00C057F4" w:rsidRDefault="007D2658" w:rsidP="00C05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40751" w14:textId="77777777" w:rsidR="007D2658" w:rsidRDefault="007D26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8ECB" w14:textId="77777777" w:rsidR="007D2658" w:rsidRDefault="007D2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6FD3"/>
    <w:multiLevelType w:val="hybridMultilevel"/>
    <w:tmpl w:val="29D2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4FD9"/>
    <w:multiLevelType w:val="hybridMultilevel"/>
    <w:tmpl w:val="04B26CBE"/>
    <w:lvl w:ilvl="0" w:tplc="1EDC38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059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A23C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2E3D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76970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A292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0094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8032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68EB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DA4C4B"/>
    <w:multiLevelType w:val="hybridMultilevel"/>
    <w:tmpl w:val="626A145A"/>
    <w:lvl w:ilvl="0" w:tplc="FE0250DC">
      <w:numFmt w:val="bullet"/>
      <w:lvlText w:val=""/>
      <w:lvlJc w:val="left"/>
      <w:pPr>
        <w:ind w:left="1543" w:hanging="360"/>
      </w:pPr>
      <w:rPr>
        <w:rFonts w:ascii="Symbol" w:eastAsia="Symbol" w:hAnsi="Symbol" w:cs="Symbol" w:hint="default"/>
        <w:w w:val="100"/>
        <w:sz w:val="24"/>
        <w:szCs w:val="24"/>
      </w:rPr>
    </w:lvl>
    <w:lvl w:ilvl="1" w:tplc="57A6FE98">
      <w:numFmt w:val="bullet"/>
      <w:lvlText w:val="•"/>
      <w:lvlJc w:val="left"/>
      <w:pPr>
        <w:ind w:left="2006" w:hanging="360"/>
      </w:pPr>
      <w:rPr>
        <w:rFonts w:hint="default"/>
      </w:rPr>
    </w:lvl>
    <w:lvl w:ilvl="2" w:tplc="989C1A60">
      <w:numFmt w:val="bullet"/>
      <w:lvlText w:val="•"/>
      <w:lvlJc w:val="left"/>
      <w:pPr>
        <w:ind w:left="2472" w:hanging="360"/>
      </w:pPr>
      <w:rPr>
        <w:rFonts w:hint="default"/>
      </w:rPr>
    </w:lvl>
    <w:lvl w:ilvl="3" w:tplc="2F264EB6">
      <w:numFmt w:val="bullet"/>
      <w:lvlText w:val="•"/>
      <w:lvlJc w:val="left"/>
      <w:pPr>
        <w:ind w:left="2938" w:hanging="360"/>
      </w:pPr>
      <w:rPr>
        <w:rFonts w:hint="default"/>
      </w:rPr>
    </w:lvl>
    <w:lvl w:ilvl="4" w:tplc="0B5284C2">
      <w:numFmt w:val="bullet"/>
      <w:lvlText w:val="•"/>
      <w:lvlJc w:val="left"/>
      <w:pPr>
        <w:ind w:left="3405" w:hanging="360"/>
      </w:pPr>
      <w:rPr>
        <w:rFonts w:hint="default"/>
      </w:rPr>
    </w:lvl>
    <w:lvl w:ilvl="5" w:tplc="A0C41FAC">
      <w:numFmt w:val="bullet"/>
      <w:lvlText w:val="•"/>
      <w:lvlJc w:val="left"/>
      <w:pPr>
        <w:ind w:left="3871" w:hanging="360"/>
      </w:pPr>
      <w:rPr>
        <w:rFonts w:hint="default"/>
      </w:rPr>
    </w:lvl>
    <w:lvl w:ilvl="6" w:tplc="87040708">
      <w:numFmt w:val="bullet"/>
      <w:lvlText w:val="•"/>
      <w:lvlJc w:val="left"/>
      <w:pPr>
        <w:ind w:left="4337" w:hanging="360"/>
      </w:pPr>
      <w:rPr>
        <w:rFonts w:hint="default"/>
      </w:rPr>
    </w:lvl>
    <w:lvl w:ilvl="7" w:tplc="17766454">
      <w:numFmt w:val="bullet"/>
      <w:lvlText w:val="•"/>
      <w:lvlJc w:val="left"/>
      <w:pPr>
        <w:ind w:left="4803" w:hanging="360"/>
      </w:pPr>
      <w:rPr>
        <w:rFonts w:hint="default"/>
      </w:rPr>
    </w:lvl>
    <w:lvl w:ilvl="8" w:tplc="4EE2CD26">
      <w:numFmt w:val="bullet"/>
      <w:lvlText w:val="•"/>
      <w:lvlJc w:val="left"/>
      <w:pPr>
        <w:ind w:left="5270" w:hanging="360"/>
      </w:pPr>
      <w:rPr>
        <w:rFonts w:hint="default"/>
      </w:rPr>
    </w:lvl>
  </w:abstractNum>
  <w:abstractNum w:abstractNumId="3" w15:restartNumberingAfterBreak="0">
    <w:nsid w:val="054D0510"/>
    <w:multiLevelType w:val="hybridMultilevel"/>
    <w:tmpl w:val="CE30B66A"/>
    <w:lvl w:ilvl="0" w:tplc="6EEEFCA2">
      <w:numFmt w:val="bullet"/>
      <w:lvlText w:val=""/>
      <w:lvlJc w:val="left"/>
      <w:pPr>
        <w:ind w:left="1187" w:hanging="360"/>
      </w:pPr>
      <w:rPr>
        <w:rFonts w:ascii="Symbol" w:eastAsia="Symbol" w:hAnsi="Symbol" w:cs="Symbol" w:hint="default"/>
        <w:w w:val="100"/>
        <w:sz w:val="24"/>
        <w:szCs w:val="24"/>
        <w:lang w:val="en-US" w:eastAsia="en-US" w:bidi="en-US"/>
      </w:rPr>
    </w:lvl>
    <w:lvl w:ilvl="1" w:tplc="76BECFB4">
      <w:numFmt w:val="bullet"/>
      <w:lvlText w:val="•"/>
      <w:lvlJc w:val="left"/>
      <w:pPr>
        <w:ind w:left="1689" w:hanging="360"/>
      </w:pPr>
      <w:rPr>
        <w:rFonts w:hint="default"/>
        <w:lang w:val="en-US" w:eastAsia="en-US" w:bidi="en-US"/>
      </w:rPr>
    </w:lvl>
    <w:lvl w:ilvl="2" w:tplc="A20C3C6E">
      <w:numFmt w:val="bullet"/>
      <w:lvlText w:val="•"/>
      <w:lvlJc w:val="left"/>
      <w:pPr>
        <w:ind w:left="2198" w:hanging="360"/>
      </w:pPr>
      <w:rPr>
        <w:rFonts w:hint="default"/>
        <w:lang w:val="en-US" w:eastAsia="en-US" w:bidi="en-US"/>
      </w:rPr>
    </w:lvl>
    <w:lvl w:ilvl="3" w:tplc="D2FCA95E">
      <w:numFmt w:val="bullet"/>
      <w:lvlText w:val="•"/>
      <w:lvlJc w:val="left"/>
      <w:pPr>
        <w:ind w:left="2708" w:hanging="360"/>
      </w:pPr>
      <w:rPr>
        <w:rFonts w:hint="default"/>
        <w:lang w:val="en-US" w:eastAsia="en-US" w:bidi="en-US"/>
      </w:rPr>
    </w:lvl>
    <w:lvl w:ilvl="4" w:tplc="07FA6DD6">
      <w:numFmt w:val="bullet"/>
      <w:lvlText w:val="•"/>
      <w:lvlJc w:val="left"/>
      <w:pPr>
        <w:ind w:left="3217" w:hanging="360"/>
      </w:pPr>
      <w:rPr>
        <w:rFonts w:hint="default"/>
        <w:lang w:val="en-US" w:eastAsia="en-US" w:bidi="en-US"/>
      </w:rPr>
    </w:lvl>
    <w:lvl w:ilvl="5" w:tplc="40D0D07A">
      <w:numFmt w:val="bullet"/>
      <w:lvlText w:val="•"/>
      <w:lvlJc w:val="left"/>
      <w:pPr>
        <w:ind w:left="3727" w:hanging="360"/>
      </w:pPr>
      <w:rPr>
        <w:rFonts w:hint="default"/>
        <w:lang w:val="en-US" w:eastAsia="en-US" w:bidi="en-US"/>
      </w:rPr>
    </w:lvl>
    <w:lvl w:ilvl="6" w:tplc="72C8F424">
      <w:numFmt w:val="bullet"/>
      <w:lvlText w:val="•"/>
      <w:lvlJc w:val="left"/>
      <w:pPr>
        <w:ind w:left="4236" w:hanging="360"/>
      </w:pPr>
      <w:rPr>
        <w:rFonts w:hint="default"/>
        <w:lang w:val="en-US" w:eastAsia="en-US" w:bidi="en-US"/>
      </w:rPr>
    </w:lvl>
    <w:lvl w:ilvl="7" w:tplc="8F726BC6">
      <w:numFmt w:val="bullet"/>
      <w:lvlText w:val="•"/>
      <w:lvlJc w:val="left"/>
      <w:pPr>
        <w:ind w:left="4745" w:hanging="360"/>
      </w:pPr>
      <w:rPr>
        <w:rFonts w:hint="default"/>
        <w:lang w:val="en-US" w:eastAsia="en-US" w:bidi="en-US"/>
      </w:rPr>
    </w:lvl>
    <w:lvl w:ilvl="8" w:tplc="14F2E6FE">
      <w:numFmt w:val="bullet"/>
      <w:lvlText w:val="•"/>
      <w:lvlJc w:val="left"/>
      <w:pPr>
        <w:ind w:left="5255" w:hanging="360"/>
      </w:pPr>
      <w:rPr>
        <w:rFonts w:hint="default"/>
        <w:lang w:val="en-US" w:eastAsia="en-US" w:bidi="en-US"/>
      </w:rPr>
    </w:lvl>
  </w:abstractNum>
  <w:abstractNum w:abstractNumId="4" w15:restartNumberingAfterBreak="0">
    <w:nsid w:val="0BEF71D5"/>
    <w:multiLevelType w:val="hybridMultilevel"/>
    <w:tmpl w:val="98FC9ECC"/>
    <w:lvl w:ilvl="0" w:tplc="9354A36E">
      <w:numFmt w:val="bullet"/>
      <w:lvlText w:val=""/>
      <w:lvlJc w:val="left"/>
      <w:pPr>
        <w:ind w:left="1187" w:hanging="360"/>
      </w:pPr>
      <w:rPr>
        <w:rFonts w:ascii="Symbol" w:eastAsia="Symbol" w:hAnsi="Symbol" w:cs="Symbol" w:hint="default"/>
        <w:w w:val="100"/>
        <w:sz w:val="24"/>
        <w:szCs w:val="24"/>
        <w:lang w:val="en-US" w:eastAsia="en-US" w:bidi="en-US"/>
      </w:rPr>
    </w:lvl>
    <w:lvl w:ilvl="1" w:tplc="42728B1A">
      <w:numFmt w:val="bullet"/>
      <w:lvlText w:val="•"/>
      <w:lvlJc w:val="left"/>
      <w:pPr>
        <w:ind w:left="1689" w:hanging="360"/>
      </w:pPr>
      <w:rPr>
        <w:rFonts w:hint="default"/>
        <w:lang w:val="en-US" w:eastAsia="en-US" w:bidi="en-US"/>
      </w:rPr>
    </w:lvl>
    <w:lvl w:ilvl="2" w:tplc="FF0AC50C">
      <w:numFmt w:val="bullet"/>
      <w:lvlText w:val="•"/>
      <w:lvlJc w:val="left"/>
      <w:pPr>
        <w:ind w:left="2198" w:hanging="360"/>
      </w:pPr>
      <w:rPr>
        <w:rFonts w:hint="default"/>
        <w:lang w:val="en-US" w:eastAsia="en-US" w:bidi="en-US"/>
      </w:rPr>
    </w:lvl>
    <w:lvl w:ilvl="3" w:tplc="D2A2264E">
      <w:numFmt w:val="bullet"/>
      <w:lvlText w:val="•"/>
      <w:lvlJc w:val="left"/>
      <w:pPr>
        <w:ind w:left="2708" w:hanging="360"/>
      </w:pPr>
      <w:rPr>
        <w:rFonts w:hint="default"/>
        <w:lang w:val="en-US" w:eastAsia="en-US" w:bidi="en-US"/>
      </w:rPr>
    </w:lvl>
    <w:lvl w:ilvl="4" w:tplc="F350044C">
      <w:numFmt w:val="bullet"/>
      <w:lvlText w:val="•"/>
      <w:lvlJc w:val="left"/>
      <w:pPr>
        <w:ind w:left="3217" w:hanging="360"/>
      </w:pPr>
      <w:rPr>
        <w:rFonts w:hint="default"/>
        <w:lang w:val="en-US" w:eastAsia="en-US" w:bidi="en-US"/>
      </w:rPr>
    </w:lvl>
    <w:lvl w:ilvl="5" w:tplc="1CAEC80A">
      <w:numFmt w:val="bullet"/>
      <w:lvlText w:val="•"/>
      <w:lvlJc w:val="left"/>
      <w:pPr>
        <w:ind w:left="3727" w:hanging="360"/>
      </w:pPr>
      <w:rPr>
        <w:rFonts w:hint="default"/>
        <w:lang w:val="en-US" w:eastAsia="en-US" w:bidi="en-US"/>
      </w:rPr>
    </w:lvl>
    <w:lvl w:ilvl="6" w:tplc="E394614C">
      <w:numFmt w:val="bullet"/>
      <w:lvlText w:val="•"/>
      <w:lvlJc w:val="left"/>
      <w:pPr>
        <w:ind w:left="4236" w:hanging="360"/>
      </w:pPr>
      <w:rPr>
        <w:rFonts w:hint="default"/>
        <w:lang w:val="en-US" w:eastAsia="en-US" w:bidi="en-US"/>
      </w:rPr>
    </w:lvl>
    <w:lvl w:ilvl="7" w:tplc="33B05BF4">
      <w:numFmt w:val="bullet"/>
      <w:lvlText w:val="•"/>
      <w:lvlJc w:val="left"/>
      <w:pPr>
        <w:ind w:left="4745" w:hanging="360"/>
      </w:pPr>
      <w:rPr>
        <w:rFonts w:hint="default"/>
        <w:lang w:val="en-US" w:eastAsia="en-US" w:bidi="en-US"/>
      </w:rPr>
    </w:lvl>
    <w:lvl w:ilvl="8" w:tplc="2C38D7D2">
      <w:numFmt w:val="bullet"/>
      <w:lvlText w:val="•"/>
      <w:lvlJc w:val="left"/>
      <w:pPr>
        <w:ind w:left="5255" w:hanging="360"/>
      </w:pPr>
      <w:rPr>
        <w:rFonts w:hint="default"/>
        <w:lang w:val="en-US" w:eastAsia="en-US" w:bidi="en-US"/>
      </w:rPr>
    </w:lvl>
  </w:abstractNum>
  <w:abstractNum w:abstractNumId="5" w15:restartNumberingAfterBreak="0">
    <w:nsid w:val="10584139"/>
    <w:multiLevelType w:val="hybridMultilevel"/>
    <w:tmpl w:val="8FB206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736C5"/>
    <w:multiLevelType w:val="hybridMultilevel"/>
    <w:tmpl w:val="BCB625D0"/>
    <w:lvl w:ilvl="0" w:tplc="F2EA8E32">
      <w:numFmt w:val="bullet"/>
      <w:lvlText w:val=""/>
      <w:lvlJc w:val="left"/>
      <w:pPr>
        <w:ind w:left="1543" w:hanging="360"/>
      </w:pPr>
      <w:rPr>
        <w:rFonts w:ascii="Symbol" w:eastAsia="Symbol" w:hAnsi="Symbol" w:cs="Symbol" w:hint="default"/>
        <w:w w:val="100"/>
        <w:sz w:val="24"/>
        <w:szCs w:val="24"/>
      </w:rPr>
    </w:lvl>
    <w:lvl w:ilvl="1" w:tplc="95D6C348">
      <w:numFmt w:val="bullet"/>
      <w:lvlText w:val="•"/>
      <w:lvlJc w:val="left"/>
      <w:pPr>
        <w:ind w:left="2006" w:hanging="360"/>
      </w:pPr>
      <w:rPr>
        <w:rFonts w:hint="default"/>
      </w:rPr>
    </w:lvl>
    <w:lvl w:ilvl="2" w:tplc="25F2058E">
      <w:numFmt w:val="bullet"/>
      <w:lvlText w:val="•"/>
      <w:lvlJc w:val="left"/>
      <w:pPr>
        <w:ind w:left="2472" w:hanging="360"/>
      </w:pPr>
      <w:rPr>
        <w:rFonts w:hint="default"/>
      </w:rPr>
    </w:lvl>
    <w:lvl w:ilvl="3" w:tplc="7830409A">
      <w:numFmt w:val="bullet"/>
      <w:lvlText w:val="•"/>
      <w:lvlJc w:val="left"/>
      <w:pPr>
        <w:ind w:left="2938" w:hanging="360"/>
      </w:pPr>
      <w:rPr>
        <w:rFonts w:hint="default"/>
      </w:rPr>
    </w:lvl>
    <w:lvl w:ilvl="4" w:tplc="E3306384">
      <w:numFmt w:val="bullet"/>
      <w:lvlText w:val="•"/>
      <w:lvlJc w:val="left"/>
      <w:pPr>
        <w:ind w:left="3405" w:hanging="360"/>
      </w:pPr>
      <w:rPr>
        <w:rFonts w:hint="default"/>
      </w:rPr>
    </w:lvl>
    <w:lvl w:ilvl="5" w:tplc="39527ACA">
      <w:numFmt w:val="bullet"/>
      <w:lvlText w:val="•"/>
      <w:lvlJc w:val="left"/>
      <w:pPr>
        <w:ind w:left="3871" w:hanging="360"/>
      </w:pPr>
      <w:rPr>
        <w:rFonts w:hint="default"/>
      </w:rPr>
    </w:lvl>
    <w:lvl w:ilvl="6" w:tplc="0A584C3E">
      <w:numFmt w:val="bullet"/>
      <w:lvlText w:val="•"/>
      <w:lvlJc w:val="left"/>
      <w:pPr>
        <w:ind w:left="4337" w:hanging="360"/>
      </w:pPr>
      <w:rPr>
        <w:rFonts w:hint="default"/>
      </w:rPr>
    </w:lvl>
    <w:lvl w:ilvl="7" w:tplc="5BF8BE08">
      <w:numFmt w:val="bullet"/>
      <w:lvlText w:val="•"/>
      <w:lvlJc w:val="left"/>
      <w:pPr>
        <w:ind w:left="4803" w:hanging="360"/>
      </w:pPr>
      <w:rPr>
        <w:rFonts w:hint="default"/>
      </w:rPr>
    </w:lvl>
    <w:lvl w:ilvl="8" w:tplc="DFB84D1A">
      <w:numFmt w:val="bullet"/>
      <w:lvlText w:val="•"/>
      <w:lvlJc w:val="left"/>
      <w:pPr>
        <w:ind w:left="5270" w:hanging="360"/>
      </w:pPr>
      <w:rPr>
        <w:rFonts w:hint="default"/>
      </w:rPr>
    </w:lvl>
  </w:abstractNum>
  <w:abstractNum w:abstractNumId="7" w15:restartNumberingAfterBreak="0">
    <w:nsid w:val="17D20202"/>
    <w:multiLevelType w:val="hybridMultilevel"/>
    <w:tmpl w:val="56965230"/>
    <w:lvl w:ilvl="0" w:tplc="7C2AEFFC">
      <w:numFmt w:val="bullet"/>
      <w:lvlText w:val=""/>
      <w:lvlJc w:val="left"/>
      <w:pPr>
        <w:ind w:left="1187" w:hanging="360"/>
      </w:pPr>
      <w:rPr>
        <w:rFonts w:ascii="Symbol" w:eastAsia="Symbol" w:hAnsi="Symbol" w:cs="Symbol" w:hint="default"/>
        <w:w w:val="100"/>
        <w:sz w:val="24"/>
        <w:szCs w:val="24"/>
        <w:lang w:val="en-US" w:eastAsia="en-US" w:bidi="en-US"/>
      </w:rPr>
    </w:lvl>
    <w:lvl w:ilvl="1" w:tplc="27B49214">
      <w:numFmt w:val="bullet"/>
      <w:lvlText w:val="•"/>
      <w:lvlJc w:val="left"/>
      <w:pPr>
        <w:ind w:left="1689" w:hanging="360"/>
      </w:pPr>
      <w:rPr>
        <w:rFonts w:hint="default"/>
        <w:lang w:val="en-US" w:eastAsia="en-US" w:bidi="en-US"/>
      </w:rPr>
    </w:lvl>
    <w:lvl w:ilvl="2" w:tplc="969C5D28">
      <w:numFmt w:val="bullet"/>
      <w:lvlText w:val="•"/>
      <w:lvlJc w:val="left"/>
      <w:pPr>
        <w:ind w:left="2198" w:hanging="360"/>
      </w:pPr>
      <w:rPr>
        <w:rFonts w:hint="default"/>
        <w:lang w:val="en-US" w:eastAsia="en-US" w:bidi="en-US"/>
      </w:rPr>
    </w:lvl>
    <w:lvl w:ilvl="3" w:tplc="57606D50">
      <w:numFmt w:val="bullet"/>
      <w:lvlText w:val="•"/>
      <w:lvlJc w:val="left"/>
      <w:pPr>
        <w:ind w:left="2708" w:hanging="360"/>
      </w:pPr>
      <w:rPr>
        <w:rFonts w:hint="default"/>
        <w:lang w:val="en-US" w:eastAsia="en-US" w:bidi="en-US"/>
      </w:rPr>
    </w:lvl>
    <w:lvl w:ilvl="4" w:tplc="1444B72C">
      <w:numFmt w:val="bullet"/>
      <w:lvlText w:val="•"/>
      <w:lvlJc w:val="left"/>
      <w:pPr>
        <w:ind w:left="3217" w:hanging="360"/>
      </w:pPr>
      <w:rPr>
        <w:rFonts w:hint="default"/>
        <w:lang w:val="en-US" w:eastAsia="en-US" w:bidi="en-US"/>
      </w:rPr>
    </w:lvl>
    <w:lvl w:ilvl="5" w:tplc="95B6CE32">
      <w:numFmt w:val="bullet"/>
      <w:lvlText w:val="•"/>
      <w:lvlJc w:val="left"/>
      <w:pPr>
        <w:ind w:left="3727" w:hanging="360"/>
      </w:pPr>
      <w:rPr>
        <w:rFonts w:hint="default"/>
        <w:lang w:val="en-US" w:eastAsia="en-US" w:bidi="en-US"/>
      </w:rPr>
    </w:lvl>
    <w:lvl w:ilvl="6" w:tplc="030403DA">
      <w:numFmt w:val="bullet"/>
      <w:lvlText w:val="•"/>
      <w:lvlJc w:val="left"/>
      <w:pPr>
        <w:ind w:left="4236" w:hanging="360"/>
      </w:pPr>
      <w:rPr>
        <w:rFonts w:hint="default"/>
        <w:lang w:val="en-US" w:eastAsia="en-US" w:bidi="en-US"/>
      </w:rPr>
    </w:lvl>
    <w:lvl w:ilvl="7" w:tplc="12C6BB68">
      <w:numFmt w:val="bullet"/>
      <w:lvlText w:val="•"/>
      <w:lvlJc w:val="left"/>
      <w:pPr>
        <w:ind w:left="4745" w:hanging="360"/>
      </w:pPr>
      <w:rPr>
        <w:rFonts w:hint="default"/>
        <w:lang w:val="en-US" w:eastAsia="en-US" w:bidi="en-US"/>
      </w:rPr>
    </w:lvl>
    <w:lvl w:ilvl="8" w:tplc="358ECF10">
      <w:numFmt w:val="bullet"/>
      <w:lvlText w:val="•"/>
      <w:lvlJc w:val="left"/>
      <w:pPr>
        <w:ind w:left="5255" w:hanging="360"/>
      </w:pPr>
      <w:rPr>
        <w:rFonts w:hint="default"/>
        <w:lang w:val="en-US" w:eastAsia="en-US" w:bidi="en-US"/>
      </w:rPr>
    </w:lvl>
  </w:abstractNum>
  <w:abstractNum w:abstractNumId="8" w15:restartNumberingAfterBreak="0">
    <w:nsid w:val="1AC64717"/>
    <w:multiLevelType w:val="hybridMultilevel"/>
    <w:tmpl w:val="F9E2E342"/>
    <w:lvl w:ilvl="0" w:tplc="02724030">
      <w:numFmt w:val="bullet"/>
      <w:lvlText w:val=""/>
      <w:lvlJc w:val="left"/>
      <w:pPr>
        <w:ind w:left="1187" w:hanging="360"/>
      </w:pPr>
      <w:rPr>
        <w:rFonts w:ascii="Symbol" w:eastAsia="Symbol" w:hAnsi="Symbol" w:cs="Symbol" w:hint="default"/>
        <w:w w:val="100"/>
        <w:sz w:val="24"/>
        <w:szCs w:val="24"/>
        <w:lang w:val="en-US" w:eastAsia="en-US" w:bidi="en-US"/>
      </w:rPr>
    </w:lvl>
    <w:lvl w:ilvl="1" w:tplc="FDDA4C6E">
      <w:numFmt w:val="bullet"/>
      <w:lvlText w:val="•"/>
      <w:lvlJc w:val="left"/>
      <w:pPr>
        <w:ind w:left="1689" w:hanging="360"/>
      </w:pPr>
      <w:rPr>
        <w:rFonts w:hint="default"/>
        <w:lang w:val="en-US" w:eastAsia="en-US" w:bidi="en-US"/>
      </w:rPr>
    </w:lvl>
    <w:lvl w:ilvl="2" w:tplc="8C225A70">
      <w:numFmt w:val="bullet"/>
      <w:lvlText w:val="•"/>
      <w:lvlJc w:val="left"/>
      <w:pPr>
        <w:ind w:left="2198" w:hanging="360"/>
      </w:pPr>
      <w:rPr>
        <w:rFonts w:hint="default"/>
        <w:lang w:val="en-US" w:eastAsia="en-US" w:bidi="en-US"/>
      </w:rPr>
    </w:lvl>
    <w:lvl w:ilvl="3" w:tplc="D730E716">
      <w:numFmt w:val="bullet"/>
      <w:lvlText w:val="•"/>
      <w:lvlJc w:val="left"/>
      <w:pPr>
        <w:ind w:left="2708" w:hanging="360"/>
      </w:pPr>
      <w:rPr>
        <w:rFonts w:hint="default"/>
        <w:lang w:val="en-US" w:eastAsia="en-US" w:bidi="en-US"/>
      </w:rPr>
    </w:lvl>
    <w:lvl w:ilvl="4" w:tplc="F9C804AC">
      <w:numFmt w:val="bullet"/>
      <w:lvlText w:val="•"/>
      <w:lvlJc w:val="left"/>
      <w:pPr>
        <w:ind w:left="3217" w:hanging="360"/>
      </w:pPr>
      <w:rPr>
        <w:rFonts w:hint="default"/>
        <w:lang w:val="en-US" w:eastAsia="en-US" w:bidi="en-US"/>
      </w:rPr>
    </w:lvl>
    <w:lvl w:ilvl="5" w:tplc="80A4ABE0">
      <w:numFmt w:val="bullet"/>
      <w:lvlText w:val="•"/>
      <w:lvlJc w:val="left"/>
      <w:pPr>
        <w:ind w:left="3727" w:hanging="360"/>
      </w:pPr>
      <w:rPr>
        <w:rFonts w:hint="default"/>
        <w:lang w:val="en-US" w:eastAsia="en-US" w:bidi="en-US"/>
      </w:rPr>
    </w:lvl>
    <w:lvl w:ilvl="6" w:tplc="31ECB4DC">
      <w:numFmt w:val="bullet"/>
      <w:lvlText w:val="•"/>
      <w:lvlJc w:val="left"/>
      <w:pPr>
        <w:ind w:left="4236" w:hanging="360"/>
      </w:pPr>
      <w:rPr>
        <w:rFonts w:hint="default"/>
        <w:lang w:val="en-US" w:eastAsia="en-US" w:bidi="en-US"/>
      </w:rPr>
    </w:lvl>
    <w:lvl w:ilvl="7" w:tplc="11705EF4">
      <w:numFmt w:val="bullet"/>
      <w:lvlText w:val="•"/>
      <w:lvlJc w:val="left"/>
      <w:pPr>
        <w:ind w:left="4745" w:hanging="360"/>
      </w:pPr>
      <w:rPr>
        <w:rFonts w:hint="default"/>
        <w:lang w:val="en-US" w:eastAsia="en-US" w:bidi="en-US"/>
      </w:rPr>
    </w:lvl>
    <w:lvl w:ilvl="8" w:tplc="2C5C1952">
      <w:numFmt w:val="bullet"/>
      <w:lvlText w:val="•"/>
      <w:lvlJc w:val="left"/>
      <w:pPr>
        <w:ind w:left="5255" w:hanging="360"/>
      </w:pPr>
      <w:rPr>
        <w:rFonts w:hint="default"/>
        <w:lang w:val="en-US" w:eastAsia="en-US" w:bidi="en-US"/>
      </w:rPr>
    </w:lvl>
  </w:abstractNum>
  <w:abstractNum w:abstractNumId="9" w15:restartNumberingAfterBreak="0">
    <w:nsid w:val="1B4679DF"/>
    <w:multiLevelType w:val="hybridMultilevel"/>
    <w:tmpl w:val="46F22FA6"/>
    <w:lvl w:ilvl="0" w:tplc="6916093C">
      <w:numFmt w:val="bullet"/>
      <w:lvlText w:val=""/>
      <w:lvlJc w:val="left"/>
      <w:pPr>
        <w:ind w:left="1547" w:hanging="360"/>
      </w:pPr>
      <w:rPr>
        <w:rFonts w:ascii="Symbol" w:eastAsia="Symbol" w:hAnsi="Symbol" w:cs="Symbol" w:hint="default"/>
        <w:w w:val="100"/>
        <w:sz w:val="24"/>
        <w:szCs w:val="24"/>
        <w:lang w:val="en-US" w:eastAsia="en-US" w:bidi="en-US"/>
      </w:rPr>
    </w:lvl>
    <w:lvl w:ilvl="1" w:tplc="87A660EA">
      <w:numFmt w:val="bullet"/>
      <w:lvlText w:val="•"/>
      <w:lvlJc w:val="left"/>
      <w:pPr>
        <w:ind w:left="2006" w:hanging="360"/>
      </w:pPr>
      <w:rPr>
        <w:rFonts w:hint="default"/>
        <w:lang w:val="en-US" w:eastAsia="en-US" w:bidi="en-US"/>
      </w:rPr>
    </w:lvl>
    <w:lvl w:ilvl="2" w:tplc="5770F2C0">
      <w:numFmt w:val="bullet"/>
      <w:lvlText w:val="•"/>
      <w:lvlJc w:val="left"/>
      <w:pPr>
        <w:ind w:left="2472" w:hanging="360"/>
      </w:pPr>
      <w:rPr>
        <w:rFonts w:hint="default"/>
        <w:lang w:val="en-US" w:eastAsia="en-US" w:bidi="en-US"/>
      </w:rPr>
    </w:lvl>
    <w:lvl w:ilvl="3" w:tplc="575AA616">
      <w:numFmt w:val="bullet"/>
      <w:lvlText w:val="•"/>
      <w:lvlJc w:val="left"/>
      <w:pPr>
        <w:ind w:left="2938" w:hanging="360"/>
      </w:pPr>
      <w:rPr>
        <w:rFonts w:hint="default"/>
        <w:lang w:val="en-US" w:eastAsia="en-US" w:bidi="en-US"/>
      </w:rPr>
    </w:lvl>
    <w:lvl w:ilvl="4" w:tplc="1C380D94">
      <w:numFmt w:val="bullet"/>
      <w:lvlText w:val="•"/>
      <w:lvlJc w:val="left"/>
      <w:pPr>
        <w:ind w:left="3404" w:hanging="360"/>
      </w:pPr>
      <w:rPr>
        <w:rFonts w:hint="default"/>
        <w:lang w:val="en-US" w:eastAsia="en-US" w:bidi="en-US"/>
      </w:rPr>
    </w:lvl>
    <w:lvl w:ilvl="5" w:tplc="6C987CFA">
      <w:numFmt w:val="bullet"/>
      <w:lvlText w:val="•"/>
      <w:lvlJc w:val="left"/>
      <w:pPr>
        <w:ind w:left="3871" w:hanging="360"/>
      </w:pPr>
      <w:rPr>
        <w:rFonts w:hint="default"/>
        <w:lang w:val="en-US" w:eastAsia="en-US" w:bidi="en-US"/>
      </w:rPr>
    </w:lvl>
    <w:lvl w:ilvl="6" w:tplc="13BA1F40">
      <w:numFmt w:val="bullet"/>
      <w:lvlText w:val="•"/>
      <w:lvlJc w:val="left"/>
      <w:pPr>
        <w:ind w:left="4337" w:hanging="360"/>
      </w:pPr>
      <w:rPr>
        <w:rFonts w:hint="default"/>
        <w:lang w:val="en-US" w:eastAsia="en-US" w:bidi="en-US"/>
      </w:rPr>
    </w:lvl>
    <w:lvl w:ilvl="7" w:tplc="20F49F0E">
      <w:numFmt w:val="bullet"/>
      <w:lvlText w:val="•"/>
      <w:lvlJc w:val="left"/>
      <w:pPr>
        <w:ind w:left="4803" w:hanging="360"/>
      </w:pPr>
      <w:rPr>
        <w:rFonts w:hint="default"/>
        <w:lang w:val="en-US" w:eastAsia="en-US" w:bidi="en-US"/>
      </w:rPr>
    </w:lvl>
    <w:lvl w:ilvl="8" w:tplc="5D7236B4">
      <w:numFmt w:val="bullet"/>
      <w:lvlText w:val="•"/>
      <w:lvlJc w:val="left"/>
      <w:pPr>
        <w:ind w:left="5269" w:hanging="360"/>
      </w:pPr>
      <w:rPr>
        <w:rFonts w:hint="default"/>
        <w:lang w:val="en-US" w:eastAsia="en-US" w:bidi="en-US"/>
      </w:rPr>
    </w:lvl>
  </w:abstractNum>
  <w:abstractNum w:abstractNumId="10" w15:restartNumberingAfterBreak="0">
    <w:nsid w:val="1BB35325"/>
    <w:multiLevelType w:val="hybridMultilevel"/>
    <w:tmpl w:val="B9162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B6DDA"/>
    <w:multiLevelType w:val="hybridMultilevel"/>
    <w:tmpl w:val="D9344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561A1"/>
    <w:multiLevelType w:val="hybridMultilevel"/>
    <w:tmpl w:val="65BC72B4"/>
    <w:lvl w:ilvl="0" w:tplc="F23C7056">
      <w:start w:val="15"/>
      <w:numFmt w:val="decimal"/>
      <w:lvlText w:val="%1."/>
      <w:lvlJc w:val="left"/>
      <w:pPr>
        <w:ind w:left="823" w:hanging="360"/>
      </w:pPr>
      <w:rPr>
        <w:rFonts w:ascii="Times New Roman" w:eastAsia="Times New Roman" w:hAnsi="Times New Roman" w:cs="Times New Roman" w:hint="default"/>
        <w:spacing w:val="-5"/>
        <w:w w:val="99"/>
        <w:sz w:val="24"/>
        <w:szCs w:val="24"/>
      </w:rPr>
    </w:lvl>
    <w:lvl w:ilvl="1" w:tplc="23AE26F4">
      <w:numFmt w:val="bullet"/>
      <w:lvlText w:val=""/>
      <w:lvlJc w:val="left"/>
      <w:pPr>
        <w:ind w:left="1543" w:hanging="360"/>
      </w:pPr>
      <w:rPr>
        <w:rFonts w:ascii="Symbol" w:eastAsia="Symbol" w:hAnsi="Symbol" w:cs="Symbol" w:hint="default"/>
        <w:w w:val="100"/>
        <w:sz w:val="24"/>
        <w:szCs w:val="24"/>
      </w:rPr>
    </w:lvl>
    <w:lvl w:ilvl="2" w:tplc="BFAEF8F4">
      <w:numFmt w:val="bullet"/>
      <w:lvlText w:val="•"/>
      <w:lvlJc w:val="left"/>
      <w:pPr>
        <w:ind w:left="2058" w:hanging="360"/>
      </w:pPr>
      <w:rPr>
        <w:rFonts w:hint="default"/>
      </w:rPr>
    </w:lvl>
    <w:lvl w:ilvl="3" w:tplc="30B61C8A">
      <w:numFmt w:val="bullet"/>
      <w:lvlText w:val="•"/>
      <w:lvlJc w:val="left"/>
      <w:pPr>
        <w:ind w:left="2576" w:hanging="360"/>
      </w:pPr>
      <w:rPr>
        <w:rFonts w:hint="default"/>
      </w:rPr>
    </w:lvl>
    <w:lvl w:ilvl="4" w:tplc="2DA22FBE">
      <w:numFmt w:val="bullet"/>
      <w:lvlText w:val="•"/>
      <w:lvlJc w:val="left"/>
      <w:pPr>
        <w:ind w:left="3094" w:hanging="360"/>
      </w:pPr>
      <w:rPr>
        <w:rFonts w:hint="default"/>
      </w:rPr>
    </w:lvl>
    <w:lvl w:ilvl="5" w:tplc="FF4E05E6">
      <w:numFmt w:val="bullet"/>
      <w:lvlText w:val="•"/>
      <w:lvlJc w:val="left"/>
      <w:pPr>
        <w:ind w:left="3612" w:hanging="360"/>
      </w:pPr>
      <w:rPr>
        <w:rFonts w:hint="default"/>
      </w:rPr>
    </w:lvl>
    <w:lvl w:ilvl="6" w:tplc="9EC6994A">
      <w:numFmt w:val="bullet"/>
      <w:lvlText w:val="•"/>
      <w:lvlJc w:val="left"/>
      <w:pPr>
        <w:ind w:left="4130" w:hanging="360"/>
      </w:pPr>
      <w:rPr>
        <w:rFonts w:hint="default"/>
      </w:rPr>
    </w:lvl>
    <w:lvl w:ilvl="7" w:tplc="19147192">
      <w:numFmt w:val="bullet"/>
      <w:lvlText w:val="•"/>
      <w:lvlJc w:val="left"/>
      <w:pPr>
        <w:ind w:left="4648" w:hanging="360"/>
      </w:pPr>
      <w:rPr>
        <w:rFonts w:hint="default"/>
      </w:rPr>
    </w:lvl>
    <w:lvl w:ilvl="8" w:tplc="682E326C">
      <w:numFmt w:val="bullet"/>
      <w:lvlText w:val="•"/>
      <w:lvlJc w:val="left"/>
      <w:pPr>
        <w:ind w:left="5166" w:hanging="360"/>
      </w:pPr>
      <w:rPr>
        <w:rFonts w:hint="default"/>
      </w:rPr>
    </w:lvl>
  </w:abstractNum>
  <w:abstractNum w:abstractNumId="13" w15:restartNumberingAfterBreak="0">
    <w:nsid w:val="1FEB303C"/>
    <w:multiLevelType w:val="hybridMultilevel"/>
    <w:tmpl w:val="6AC0C12C"/>
    <w:lvl w:ilvl="0" w:tplc="660A1F6E">
      <w:numFmt w:val="bullet"/>
      <w:lvlText w:val=""/>
      <w:lvlJc w:val="left"/>
      <w:pPr>
        <w:ind w:left="1547" w:hanging="360"/>
      </w:pPr>
      <w:rPr>
        <w:rFonts w:ascii="Symbol" w:eastAsia="Symbol" w:hAnsi="Symbol" w:cs="Symbol" w:hint="default"/>
        <w:w w:val="100"/>
        <w:sz w:val="24"/>
        <w:szCs w:val="24"/>
        <w:lang w:val="en-US" w:eastAsia="en-US" w:bidi="en-US"/>
      </w:rPr>
    </w:lvl>
    <w:lvl w:ilvl="1" w:tplc="2B98B966">
      <w:numFmt w:val="bullet"/>
      <w:lvlText w:val="•"/>
      <w:lvlJc w:val="left"/>
      <w:pPr>
        <w:ind w:left="2006" w:hanging="360"/>
      </w:pPr>
      <w:rPr>
        <w:rFonts w:hint="default"/>
        <w:lang w:val="en-US" w:eastAsia="en-US" w:bidi="en-US"/>
      </w:rPr>
    </w:lvl>
    <w:lvl w:ilvl="2" w:tplc="0B562B4E">
      <w:numFmt w:val="bullet"/>
      <w:lvlText w:val="•"/>
      <w:lvlJc w:val="left"/>
      <w:pPr>
        <w:ind w:left="2472" w:hanging="360"/>
      </w:pPr>
      <w:rPr>
        <w:rFonts w:hint="default"/>
        <w:lang w:val="en-US" w:eastAsia="en-US" w:bidi="en-US"/>
      </w:rPr>
    </w:lvl>
    <w:lvl w:ilvl="3" w:tplc="9336F308">
      <w:numFmt w:val="bullet"/>
      <w:lvlText w:val="•"/>
      <w:lvlJc w:val="left"/>
      <w:pPr>
        <w:ind w:left="2938" w:hanging="360"/>
      </w:pPr>
      <w:rPr>
        <w:rFonts w:hint="default"/>
        <w:lang w:val="en-US" w:eastAsia="en-US" w:bidi="en-US"/>
      </w:rPr>
    </w:lvl>
    <w:lvl w:ilvl="4" w:tplc="1BE474C4">
      <w:numFmt w:val="bullet"/>
      <w:lvlText w:val="•"/>
      <w:lvlJc w:val="left"/>
      <w:pPr>
        <w:ind w:left="3404" w:hanging="360"/>
      </w:pPr>
      <w:rPr>
        <w:rFonts w:hint="default"/>
        <w:lang w:val="en-US" w:eastAsia="en-US" w:bidi="en-US"/>
      </w:rPr>
    </w:lvl>
    <w:lvl w:ilvl="5" w:tplc="ECB2221A">
      <w:numFmt w:val="bullet"/>
      <w:lvlText w:val="•"/>
      <w:lvlJc w:val="left"/>
      <w:pPr>
        <w:ind w:left="3871" w:hanging="360"/>
      </w:pPr>
      <w:rPr>
        <w:rFonts w:hint="default"/>
        <w:lang w:val="en-US" w:eastAsia="en-US" w:bidi="en-US"/>
      </w:rPr>
    </w:lvl>
    <w:lvl w:ilvl="6" w:tplc="AA2E4DB8">
      <w:numFmt w:val="bullet"/>
      <w:lvlText w:val="•"/>
      <w:lvlJc w:val="left"/>
      <w:pPr>
        <w:ind w:left="4337" w:hanging="360"/>
      </w:pPr>
      <w:rPr>
        <w:rFonts w:hint="default"/>
        <w:lang w:val="en-US" w:eastAsia="en-US" w:bidi="en-US"/>
      </w:rPr>
    </w:lvl>
    <w:lvl w:ilvl="7" w:tplc="251A99D0">
      <w:numFmt w:val="bullet"/>
      <w:lvlText w:val="•"/>
      <w:lvlJc w:val="left"/>
      <w:pPr>
        <w:ind w:left="4803" w:hanging="360"/>
      </w:pPr>
      <w:rPr>
        <w:rFonts w:hint="default"/>
        <w:lang w:val="en-US" w:eastAsia="en-US" w:bidi="en-US"/>
      </w:rPr>
    </w:lvl>
    <w:lvl w:ilvl="8" w:tplc="41FCD446">
      <w:numFmt w:val="bullet"/>
      <w:lvlText w:val="•"/>
      <w:lvlJc w:val="left"/>
      <w:pPr>
        <w:ind w:left="5269" w:hanging="360"/>
      </w:pPr>
      <w:rPr>
        <w:rFonts w:hint="default"/>
        <w:lang w:val="en-US" w:eastAsia="en-US" w:bidi="en-US"/>
      </w:rPr>
    </w:lvl>
  </w:abstractNum>
  <w:abstractNum w:abstractNumId="14" w15:restartNumberingAfterBreak="0">
    <w:nsid w:val="205D49AC"/>
    <w:multiLevelType w:val="hybridMultilevel"/>
    <w:tmpl w:val="431CFE98"/>
    <w:lvl w:ilvl="0" w:tplc="85C43DB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11546"/>
    <w:multiLevelType w:val="hybridMultilevel"/>
    <w:tmpl w:val="BE72A0C8"/>
    <w:lvl w:ilvl="0" w:tplc="AFA4B1D2">
      <w:start w:val="13"/>
      <w:numFmt w:val="decimal"/>
      <w:lvlText w:val="%1."/>
      <w:lvlJc w:val="left"/>
      <w:pPr>
        <w:ind w:left="823" w:hanging="360"/>
      </w:pPr>
      <w:rPr>
        <w:rFonts w:ascii="Times New Roman" w:eastAsia="Times New Roman" w:hAnsi="Times New Roman" w:cs="Times New Roman" w:hint="default"/>
        <w:spacing w:val="-5"/>
        <w:w w:val="99"/>
        <w:sz w:val="24"/>
        <w:szCs w:val="24"/>
      </w:rPr>
    </w:lvl>
    <w:lvl w:ilvl="1" w:tplc="653ACEA4">
      <w:numFmt w:val="bullet"/>
      <w:lvlText w:val=""/>
      <w:lvlJc w:val="left"/>
      <w:pPr>
        <w:ind w:left="1543" w:hanging="360"/>
      </w:pPr>
      <w:rPr>
        <w:rFonts w:ascii="Symbol" w:eastAsia="Symbol" w:hAnsi="Symbol" w:cs="Symbol" w:hint="default"/>
        <w:w w:val="100"/>
        <w:sz w:val="24"/>
        <w:szCs w:val="24"/>
      </w:rPr>
    </w:lvl>
    <w:lvl w:ilvl="2" w:tplc="DF44E9C4">
      <w:numFmt w:val="bullet"/>
      <w:lvlText w:val="•"/>
      <w:lvlJc w:val="left"/>
      <w:pPr>
        <w:ind w:left="2058" w:hanging="360"/>
      </w:pPr>
      <w:rPr>
        <w:rFonts w:hint="default"/>
      </w:rPr>
    </w:lvl>
    <w:lvl w:ilvl="3" w:tplc="8F543286">
      <w:numFmt w:val="bullet"/>
      <w:lvlText w:val="•"/>
      <w:lvlJc w:val="left"/>
      <w:pPr>
        <w:ind w:left="2576" w:hanging="360"/>
      </w:pPr>
      <w:rPr>
        <w:rFonts w:hint="default"/>
      </w:rPr>
    </w:lvl>
    <w:lvl w:ilvl="4" w:tplc="C31EF846">
      <w:numFmt w:val="bullet"/>
      <w:lvlText w:val="•"/>
      <w:lvlJc w:val="left"/>
      <w:pPr>
        <w:ind w:left="3094" w:hanging="360"/>
      </w:pPr>
      <w:rPr>
        <w:rFonts w:hint="default"/>
      </w:rPr>
    </w:lvl>
    <w:lvl w:ilvl="5" w:tplc="518E4CCA">
      <w:numFmt w:val="bullet"/>
      <w:lvlText w:val="•"/>
      <w:lvlJc w:val="left"/>
      <w:pPr>
        <w:ind w:left="3612" w:hanging="360"/>
      </w:pPr>
      <w:rPr>
        <w:rFonts w:hint="default"/>
      </w:rPr>
    </w:lvl>
    <w:lvl w:ilvl="6" w:tplc="5742F6AA">
      <w:numFmt w:val="bullet"/>
      <w:lvlText w:val="•"/>
      <w:lvlJc w:val="left"/>
      <w:pPr>
        <w:ind w:left="4130" w:hanging="360"/>
      </w:pPr>
      <w:rPr>
        <w:rFonts w:hint="default"/>
      </w:rPr>
    </w:lvl>
    <w:lvl w:ilvl="7" w:tplc="7E10B6EA">
      <w:numFmt w:val="bullet"/>
      <w:lvlText w:val="•"/>
      <w:lvlJc w:val="left"/>
      <w:pPr>
        <w:ind w:left="4648" w:hanging="360"/>
      </w:pPr>
      <w:rPr>
        <w:rFonts w:hint="default"/>
      </w:rPr>
    </w:lvl>
    <w:lvl w:ilvl="8" w:tplc="CB36586E">
      <w:numFmt w:val="bullet"/>
      <w:lvlText w:val="•"/>
      <w:lvlJc w:val="left"/>
      <w:pPr>
        <w:ind w:left="5166" w:hanging="360"/>
      </w:pPr>
      <w:rPr>
        <w:rFonts w:hint="default"/>
      </w:rPr>
    </w:lvl>
  </w:abstractNum>
  <w:abstractNum w:abstractNumId="16" w15:restartNumberingAfterBreak="0">
    <w:nsid w:val="2AED0072"/>
    <w:multiLevelType w:val="hybridMultilevel"/>
    <w:tmpl w:val="8FB206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71ADB"/>
    <w:multiLevelType w:val="hybridMultilevel"/>
    <w:tmpl w:val="CDA0162E"/>
    <w:lvl w:ilvl="0" w:tplc="57D8964E">
      <w:start w:val="1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F8CD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E4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2F4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A62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0A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324E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8EE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008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9A74B0"/>
    <w:multiLevelType w:val="hybridMultilevel"/>
    <w:tmpl w:val="AAB4280C"/>
    <w:lvl w:ilvl="0" w:tplc="D408C00C">
      <w:numFmt w:val="bullet"/>
      <w:lvlText w:val=""/>
      <w:lvlJc w:val="left"/>
      <w:pPr>
        <w:ind w:left="1187" w:hanging="360"/>
      </w:pPr>
      <w:rPr>
        <w:rFonts w:ascii="Symbol" w:eastAsia="Symbol" w:hAnsi="Symbol" w:cs="Symbol" w:hint="default"/>
        <w:w w:val="100"/>
        <w:sz w:val="24"/>
        <w:szCs w:val="24"/>
        <w:lang w:val="en-US" w:eastAsia="en-US" w:bidi="en-US"/>
      </w:rPr>
    </w:lvl>
    <w:lvl w:ilvl="1" w:tplc="2F8A4828">
      <w:numFmt w:val="bullet"/>
      <w:lvlText w:val="•"/>
      <w:lvlJc w:val="left"/>
      <w:pPr>
        <w:ind w:left="1689" w:hanging="360"/>
      </w:pPr>
      <w:rPr>
        <w:rFonts w:hint="default"/>
        <w:lang w:val="en-US" w:eastAsia="en-US" w:bidi="en-US"/>
      </w:rPr>
    </w:lvl>
    <w:lvl w:ilvl="2" w:tplc="886C1B74">
      <w:numFmt w:val="bullet"/>
      <w:lvlText w:val="•"/>
      <w:lvlJc w:val="left"/>
      <w:pPr>
        <w:ind w:left="2198" w:hanging="360"/>
      </w:pPr>
      <w:rPr>
        <w:rFonts w:hint="default"/>
        <w:lang w:val="en-US" w:eastAsia="en-US" w:bidi="en-US"/>
      </w:rPr>
    </w:lvl>
    <w:lvl w:ilvl="3" w:tplc="8FA67AB0">
      <w:numFmt w:val="bullet"/>
      <w:lvlText w:val="•"/>
      <w:lvlJc w:val="left"/>
      <w:pPr>
        <w:ind w:left="2708" w:hanging="360"/>
      </w:pPr>
      <w:rPr>
        <w:rFonts w:hint="default"/>
        <w:lang w:val="en-US" w:eastAsia="en-US" w:bidi="en-US"/>
      </w:rPr>
    </w:lvl>
    <w:lvl w:ilvl="4" w:tplc="289C69D0">
      <w:numFmt w:val="bullet"/>
      <w:lvlText w:val="•"/>
      <w:lvlJc w:val="left"/>
      <w:pPr>
        <w:ind w:left="3217" w:hanging="360"/>
      </w:pPr>
      <w:rPr>
        <w:rFonts w:hint="default"/>
        <w:lang w:val="en-US" w:eastAsia="en-US" w:bidi="en-US"/>
      </w:rPr>
    </w:lvl>
    <w:lvl w:ilvl="5" w:tplc="CF6CFB60">
      <w:numFmt w:val="bullet"/>
      <w:lvlText w:val="•"/>
      <w:lvlJc w:val="left"/>
      <w:pPr>
        <w:ind w:left="3727" w:hanging="360"/>
      </w:pPr>
      <w:rPr>
        <w:rFonts w:hint="default"/>
        <w:lang w:val="en-US" w:eastAsia="en-US" w:bidi="en-US"/>
      </w:rPr>
    </w:lvl>
    <w:lvl w:ilvl="6" w:tplc="2CE4B528">
      <w:numFmt w:val="bullet"/>
      <w:lvlText w:val="•"/>
      <w:lvlJc w:val="left"/>
      <w:pPr>
        <w:ind w:left="4236" w:hanging="360"/>
      </w:pPr>
      <w:rPr>
        <w:rFonts w:hint="default"/>
        <w:lang w:val="en-US" w:eastAsia="en-US" w:bidi="en-US"/>
      </w:rPr>
    </w:lvl>
    <w:lvl w:ilvl="7" w:tplc="34AABC80">
      <w:numFmt w:val="bullet"/>
      <w:lvlText w:val="•"/>
      <w:lvlJc w:val="left"/>
      <w:pPr>
        <w:ind w:left="4745" w:hanging="360"/>
      </w:pPr>
      <w:rPr>
        <w:rFonts w:hint="default"/>
        <w:lang w:val="en-US" w:eastAsia="en-US" w:bidi="en-US"/>
      </w:rPr>
    </w:lvl>
    <w:lvl w:ilvl="8" w:tplc="FCCEEF40">
      <w:numFmt w:val="bullet"/>
      <w:lvlText w:val="•"/>
      <w:lvlJc w:val="left"/>
      <w:pPr>
        <w:ind w:left="5255" w:hanging="360"/>
      </w:pPr>
      <w:rPr>
        <w:rFonts w:hint="default"/>
        <w:lang w:val="en-US" w:eastAsia="en-US" w:bidi="en-US"/>
      </w:rPr>
    </w:lvl>
  </w:abstractNum>
  <w:abstractNum w:abstractNumId="19" w15:restartNumberingAfterBreak="0">
    <w:nsid w:val="33143D9F"/>
    <w:multiLevelType w:val="hybridMultilevel"/>
    <w:tmpl w:val="8736AB9A"/>
    <w:lvl w:ilvl="0" w:tplc="C8283402">
      <w:numFmt w:val="bullet"/>
      <w:lvlText w:val=""/>
      <w:lvlJc w:val="left"/>
      <w:pPr>
        <w:ind w:left="1187" w:hanging="360"/>
      </w:pPr>
      <w:rPr>
        <w:rFonts w:ascii="Symbol" w:eastAsia="Symbol" w:hAnsi="Symbol" w:cs="Symbol" w:hint="default"/>
        <w:w w:val="100"/>
        <w:sz w:val="24"/>
        <w:szCs w:val="24"/>
        <w:lang w:val="en-US" w:eastAsia="en-US" w:bidi="en-US"/>
      </w:rPr>
    </w:lvl>
    <w:lvl w:ilvl="1" w:tplc="A0C41756">
      <w:numFmt w:val="bullet"/>
      <w:lvlText w:val="•"/>
      <w:lvlJc w:val="left"/>
      <w:pPr>
        <w:ind w:left="1689" w:hanging="360"/>
      </w:pPr>
      <w:rPr>
        <w:rFonts w:hint="default"/>
        <w:lang w:val="en-US" w:eastAsia="en-US" w:bidi="en-US"/>
      </w:rPr>
    </w:lvl>
    <w:lvl w:ilvl="2" w:tplc="9EA2390C">
      <w:numFmt w:val="bullet"/>
      <w:lvlText w:val="•"/>
      <w:lvlJc w:val="left"/>
      <w:pPr>
        <w:ind w:left="2198" w:hanging="360"/>
      </w:pPr>
      <w:rPr>
        <w:rFonts w:hint="default"/>
        <w:lang w:val="en-US" w:eastAsia="en-US" w:bidi="en-US"/>
      </w:rPr>
    </w:lvl>
    <w:lvl w:ilvl="3" w:tplc="F01ADB04">
      <w:numFmt w:val="bullet"/>
      <w:lvlText w:val="•"/>
      <w:lvlJc w:val="left"/>
      <w:pPr>
        <w:ind w:left="2708" w:hanging="360"/>
      </w:pPr>
      <w:rPr>
        <w:rFonts w:hint="default"/>
        <w:lang w:val="en-US" w:eastAsia="en-US" w:bidi="en-US"/>
      </w:rPr>
    </w:lvl>
    <w:lvl w:ilvl="4" w:tplc="D506F1E4">
      <w:numFmt w:val="bullet"/>
      <w:lvlText w:val="•"/>
      <w:lvlJc w:val="left"/>
      <w:pPr>
        <w:ind w:left="3217" w:hanging="360"/>
      </w:pPr>
      <w:rPr>
        <w:rFonts w:hint="default"/>
        <w:lang w:val="en-US" w:eastAsia="en-US" w:bidi="en-US"/>
      </w:rPr>
    </w:lvl>
    <w:lvl w:ilvl="5" w:tplc="4D96F6AE">
      <w:numFmt w:val="bullet"/>
      <w:lvlText w:val="•"/>
      <w:lvlJc w:val="left"/>
      <w:pPr>
        <w:ind w:left="3727" w:hanging="360"/>
      </w:pPr>
      <w:rPr>
        <w:rFonts w:hint="default"/>
        <w:lang w:val="en-US" w:eastAsia="en-US" w:bidi="en-US"/>
      </w:rPr>
    </w:lvl>
    <w:lvl w:ilvl="6" w:tplc="00D8CA7E">
      <w:numFmt w:val="bullet"/>
      <w:lvlText w:val="•"/>
      <w:lvlJc w:val="left"/>
      <w:pPr>
        <w:ind w:left="4236" w:hanging="360"/>
      </w:pPr>
      <w:rPr>
        <w:rFonts w:hint="default"/>
        <w:lang w:val="en-US" w:eastAsia="en-US" w:bidi="en-US"/>
      </w:rPr>
    </w:lvl>
    <w:lvl w:ilvl="7" w:tplc="F614E002">
      <w:numFmt w:val="bullet"/>
      <w:lvlText w:val="•"/>
      <w:lvlJc w:val="left"/>
      <w:pPr>
        <w:ind w:left="4745" w:hanging="360"/>
      </w:pPr>
      <w:rPr>
        <w:rFonts w:hint="default"/>
        <w:lang w:val="en-US" w:eastAsia="en-US" w:bidi="en-US"/>
      </w:rPr>
    </w:lvl>
    <w:lvl w:ilvl="8" w:tplc="64163B1A">
      <w:numFmt w:val="bullet"/>
      <w:lvlText w:val="•"/>
      <w:lvlJc w:val="left"/>
      <w:pPr>
        <w:ind w:left="5255" w:hanging="360"/>
      </w:pPr>
      <w:rPr>
        <w:rFonts w:hint="default"/>
        <w:lang w:val="en-US" w:eastAsia="en-US" w:bidi="en-US"/>
      </w:rPr>
    </w:lvl>
  </w:abstractNum>
  <w:abstractNum w:abstractNumId="20" w15:restartNumberingAfterBreak="0">
    <w:nsid w:val="4A3A62D9"/>
    <w:multiLevelType w:val="hybridMultilevel"/>
    <w:tmpl w:val="E5E8A316"/>
    <w:lvl w:ilvl="0" w:tplc="F2E4B376">
      <w:numFmt w:val="bullet"/>
      <w:lvlText w:val=""/>
      <w:lvlJc w:val="left"/>
      <w:pPr>
        <w:ind w:left="1547" w:hanging="360"/>
      </w:pPr>
      <w:rPr>
        <w:rFonts w:ascii="Symbol" w:eastAsia="Symbol" w:hAnsi="Symbol" w:cs="Symbol" w:hint="default"/>
        <w:w w:val="100"/>
        <w:sz w:val="24"/>
        <w:szCs w:val="24"/>
        <w:lang w:val="en-US" w:eastAsia="en-US" w:bidi="en-US"/>
      </w:rPr>
    </w:lvl>
    <w:lvl w:ilvl="1" w:tplc="668ED1B6">
      <w:numFmt w:val="bullet"/>
      <w:lvlText w:val="•"/>
      <w:lvlJc w:val="left"/>
      <w:pPr>
        <w:ind w:left="2006" w:hanging="360"/>
      </w:pPr>
      <w:rPr>
        <w:rFonts w:hint="default"/>
        <w:lang w:val="en-US" w:eastAsia="en-US" w:bidi="en-US"/>
      </w:rPr>
    </w:lvl>
    <w:lvl w:ilvl="2" w:tplc="D812DF12">
      <w:numFmt w:val="bullet"/>
      <w:lvlText w:val="•"/>
      <w:lvlJc w:val="left"/>
      <w:pPr>
        <w:ind w:left="2472" w:hanging="360"/>
      </w:pPr>
      <w:rPr>
        <w:rFonts w:hint="default"/>
        <w:lang w:val="en-US" w:eastAsia="en-US" w:bidi="en-US"/>
      </w:rPr>
    </w:lvl>
    <w:lvl w:ilvl="3" w:tplc="54D4BF82">
      <w:numFmt w:val="bullet"/>
      <w:lvlText w:val="•"/>
      <w:lvlJc w:val="left"/>
      <w:pPr>
        <w:ind w:left="2938" w:hanging="360"/>
      </w:pPr>
      <w:rPr>
        <w:rFonts w:hint="default"/>
        <w:lang w:val="en-US" w:eastAsia="en-US" w:bidi="en-US"/>
      </w:rPr>
    </w:lvl>
    <w:lvl w:ilvl="4" w:tplc="56961292">
      <w:numFmt w:val="bullet"/>
      <w:lvlText w:val="•"/>
      <w:lvlJc w:val="left"/>
      <w:pPr>
        <w:ind w:left="3404" w:hanging="360"/>
      </w:pPr>
      <w:rPr>
        <w:rFonts w:hint="default"/>
        <w:lang w:val="en-US" w:eastAsia="en-US" w:bidi="en-US"/>
      </w:rPr>
    </w:lvl>
    <w:lvl w:ilvl="5" w:tplc="B54010EC">
      <w:numFmt w:val="bullet"/>
      <w:lvlText w:val="•"/>
      <w:lvlJc w:val="left"/>
      <w:pPr>
        <w:ind w:left="3871" w:hanging="360"/>
      </w:pPr>
      <w:rPr>
        <w:rFonts w:hint="default"/>
        <w:lang w:val="en-US" w:eastAsia="en-US" w:bidi="en-US"/>
      </w:rPr>
    </w:lvl>
    <w:lvl w:ilvl="6" w:tplc="7DD014FC">
      <w:numFmt w:val="bullet"/>
      <w:lvlText w:val="•"/>
      <w:lvlJc w:val="left"/>
      <w:pPr>
        <w:ind w:left="4337" w:hanging="360"/>
      </w:pPr>
      <w:rPr>
        <w:rFonts w:hint="default"/>
        <w:lang w:val="en-US" w:eastAsia="en-US" w:bidi="en-US"/>
      </w:rPr>
    </w:lvl>
    <w:lvl w:ilvl="7" w:tplc="47BC8CB6">
      <w:numFmt w:val="bullet"/>
      <w:lvlText w:val="•"/>
      <w:lvlJc w:val="left"/>
      <w:pPr>
        <w:ind w:left="4803" w:hanging="360"/>
      </w:pPr>
      <w:rPr>
        <w:rFonts w:hint="default"/>
        <w:lang w:val="en-US" w:eastAsia="en-US" w:bidi="en-US"/>
      </w:rPr>
    </w:lvl>
    <w:lvl w:ilvl="8" w:tplc="AB5A4C86">
      <w:numFmt w:val="bullet"/>
      <w:lvlText w:val="•"/>
      <w:lvlJc w:val="left"/>
      <w:pPr>
        <w:ind w:left="5269" w:hanging="360"/>
      </w:pPr>
      <w:rPr>
        <w:rFonts w:hint="default"/>
        <w:lang w:val="en-US" w:eastAsia="en-US" w:bidi="en-US"/>
      </w:rPr>
    </w:lvl>
  </w:abstractNum>
  <w:abstractNum w:abstractNumId="21" w15:restartNumberingAfterBreak="0">
    <w:nsid w:val="4DC71FF6"/>
    <w:multiLevelType w:val="hybridMultilevel"/>
    <w:tmpl w:val="BC0ED4B4"/>
    <w:lvl w:ilvl="0" w:tplc="936AF6B4">
      <w:numFmt w:val="bullet"/>
      <w:lvlText w:val=""/>
      <w:lvlJc w:val="left"/>
      <w:pPr>
        <w:ind w:left="1547" w:hanging="360"/>
      </w:pPr>
      <w:rPr>
        <w:rFonts w:ascii="Symbol" w:eastAsia="Symbol" w:hAnsi="Symbol" w:cs="Symbol" w:hint="default"/>
        <w:w w:val="100"/>
        <w:sz w:val="24"/>
        <w:szCs w:val="24"/>
        <w:lang w:val="en-US" w:eastAsia="en-US" w:bidi="en-US"/>
      </w:rPr>
    </w:lvl>
    <w:lvl w:ilvl="1" w:tplc="E6BAFC7E">
      <w:numFmt w:val="bullet"/>
      <w:lvlText w:val="•"/>
      <w:lvlJc w:val="left"/>
      <w:pPr>
        <w:ind w:left="2006" w:hanging="360"/>
      </w:pPr>
      <w:rPr>
        <w:rFonts w:hint="default"/>
        <w:lang w:val="en-US" w:eastAsia="en-US" w:bidi="en-US"/>
      </w:rPr>
    </w:lvl>
    <w:lvl w:ilvl="2" w:tplc="F42835F2">
      <w:numFmt w:val="bullet"/>
      <w:lvlText w:val="•"/>
      <w:lvlJc w:val="left"/>
      <w:pPr>
        <w:ind w:left="2472" w:hanging="360"/>
      </w:pPr>
      <w:rPr>
        <w:rFonts w:hint="default"/>
        <w:lang w:val="en-US" w:eastAsia="en-US" w:bidi="en-US"/>
      </w:rPr>
    </w:lvl>
    <w:lvl w:ilvl="3" w:tplc="02D4FEBA">
      <w:numFmt w:val="bullet"/>
      <w:lvlText w:val="•"/>
      <w:lvlJc w:val="left"/>
      <w:pPr>
        <w:ind w:left="2938" w:hanging="360"/>
      </w:pPr>
      <w:rPr>
        <w:rFonts w:hint="default"/>
        <w:lang w:val="en-US" w:eastAsia="en-US" w:bidi="en-US"/>
      </w:rPr>
    </w:lvl>
    <w:lvl w:ilvl="4" w:tplc="C3D8D090">
      <w:numFmt w:val="bullet"/>
      <w:lvlText w:val="•"/>
      <w:lvlJc w:val="left"/>
      <w:pPr>
        <w:ind w:left="3404" w:hanging="360"/>
      </w:pPr>
      <w:rPr>
        <w:rFonts w:hint="default"/>
        <w:lang w:val="en-US" w:eastAsia="en-US" w:bidi="en-US"/>
      </w:rPr>
    </w:lvl>
    <w:lvl w:ilvl="5" w:tplc="CAC8D54E">
      <w:numFmt w:val="bullet"/>
      <w:lvlText w:val="•"/>
      <w:lvlJc w:val="left"/>
      <w:pPr>
        <w:ind w:left="3871" w:hanging="360"/>
      </w:pPr>
      <w:rPr>
        <w:rFonts w:hint="default"/>
        <w:lang w:val="en-US" w:eastAsia="en-US" w:bidi="en-US"/>
      </w:rPr>
    </w:lvl>
    <w:lvl w:ilvl="6" w:tplc="B7129AC6">
      <w:numFmt w:val="bullet"/>
      <w:lvlText w:val="•"/>
      <w:lvlJc w:val="left"/>
      <w:pPr>
        <w:ind w:left="4337" w:hanging="360"/>
      </w:pPr>
      <w:rPr>
        <w:rFonts w:hint="default"/>
        <w:lang w:val="en-US" w:eastAsia="en-US" w:bidi="en-US"/>
      </w:rPr>
    </w:lvl>
    <w:lvl w:ilvl="7" w:tplc="0D9C608C">
      <w:numFmt w:val="bullet"/>
      <w:lvlText w:val="•"/>
      <w:lvlJc w:val="left"/>
      <w:pPr>
        <w:ind w:left="4803" w:hanging="360"/>
      </w:pPr>
      <w:rPr>
        <w:rFonts w:hint="default"/>
        <w:lang w:val="en-US" w:eastAsia="en-US" w:bidi="en-US"/>
      </w:rPr>
    </w:lvl>
    <w:lvl w:ilvl="8" w:tplc="393C3538">
      <w:numFmt w:val="bullet"/>
      <w:lvlText w:val="•"/>
      <w:lvlJc w:val="left"/>
      <w:pPr>
        <w:ind w:left="5269" w:hanging="360"/>
      </w:pPr>
      <w:rPr>
        <w:rFonts w:hint="default"/>
        <w:lang w:val="en-US" w:eastAsia="en-US" w:bidi="en-US"/>
      </w:rPr>
    </w:lvl>
  </w:abstractNum>
  <w:abstractNum w:abstractNumId="22" w15:restartNumberingAfterBreak="0">
    <w:nsid w:val="4ECD47DA"/>
    <w:multiLevelType w:val="hybridMultilevel"/>
    <w:tmpl w:val="7C4E2946"/>
    <w:lvl w:ilvl="0" w:tplc="CF28BDC4">
      <w:numFmt w:val="bullet"/>
      <w:lvlText w:val=""/>
      <w:lvlJc w:val="left"/>
      <w:pPr>
        <w:ind w:left="1187" w:hanging="360"/>
      </w:pPr>
      <w:rPr>
        <w:rFonts w:ascii="Symbol" w:eastAsia="Symbol" w:hAnsi="Symbol" w:cs="Symbol" w:hint="default"/>
        <w:w w:val="100"/>
        <w:sz w:val="24"/>
        <w:szCs w:val="24"/>
        <w:lang w:val="en-US" w:eastAsia="en-US" w:bidi="en-US"/>
      </w:rPr>
    </w:lvl>
    <w:lvl w:ilvl="1" w:tplc="BC30FB14">
      <w:numFmt w:val="bullet"/>
      <w:lvlText w:val="•"/>
      <w:lvlJc w:val="left"/>
      <w:pPr>
        <w:ind w:left="1689" w:hanging="360"/>
      </w:pPr>
      <w:rPr>
        <w:rFonts w:hint="default"/>
        <w:lang w:val="en-US" w:eastAsia="en-US" w:bidi="en-US"/>
      </w:rPr>
    </w:lvl>
    <w:lvl w:ilvl="2" w:tplc="F75889F8">
      <w:numFmt w:val="bullet"/>
      <w:lvlText w:val="•"/>
      <w:lvlJc w:val="left"/>
      <w:pPr>
        <w:ind w:left="2198" w:hanging="360"/>
      </w:pPr>
      <w:rPr>
        <w:rFonts w:hint="default"/>
        <w:lang w:val="en-US" w:eastAsia="en-US" w:bidi="en-US"/>
      </w:rPr>
    </w:lvl>
    <w:lvl w:ilvl="3" w:tplc="5D1A2AD8">
      <w:numFmt w:val="bullet"/>
      <w:lvlText w:val="•"/>
      <w:lvlJc w:val="left"/>
      <w:pPr>
        <w:ind w:left="2708" w:hanging="360"/>
      </w:pPr>
      <w:rPr>
        <w:rFonts w:hint="default"/>
        <w:lang w:val="en-US" w:eastAsia="en-US" w:bidi="en-US"/>
      </w:rPr>
    </w:lvl>
    <w:lvl w:ilvl="4" w:tplc="14A2DAB6">
      <w:numFmt w:val="bullet"/>
      <w:lvlText w:val="•"/>
      <w:lvlJc w:val="left"/>
      <w:pPr>
        <w:ind w:left="3217" w:hanging="360"/>
      </w:pPr>
      <w:rPr>
        <w:rFonts w:hint="default"/>
        <w:lang w:val="en-US" w:eastAsia="en-US" w:bidi="en-US"/>
      </w:rPr>
    </w:lvl>
    <w:lvl w:ilvl="5" w:tplc="1F7E9AC8">
      <w:numFmt w:val="bullet"/>
      <w:lvlText w:val="•"/>
      <w:lvlJc w:val="left"/>
      <w:pPr>
        <w:ind w:left="3727" w:hanging="360"/>
      </w:pPr>
      <w:rPr>
        <w:rFonts w:hint="default"/>
        <w:lang w:val="en-US" w:eastAsia="en-US" w:bidi="en-US"/>
      </w:rPr>
    </w:lvl>
    <w:lvl w:ilvl="6" w:tplc="917A998A">
      <w:numFmt w:val="bullet"/>
      <w:lvlText w:val="•"/>
      <w:lvlJc w:val="left"/>
      <w:pPr>
        <w:ind w:left="4236" w:hanging="360"/>
      </w:pPr>
      <w:rPr>
        <w:rFonts w:hint="default"/>
        <w:lang w:val="en-US" w:eastAsia="en-US" w:bidi="en-US"/>
      </w:rPr>
    </w:lvl>
    <w:lvl w:ilvl="7" w:tplc="CDA26DA4">
      <w:numFmt w:val="bullet"/>
      <w:lvlText w:val="•"/>
      <w:lvlJc w:val="left"/>
      <w:pPr>
        <w:ind w:left="4745" w:hanging="360"/>
      </w:pPr>
      <w:rPr>
        <w:rFonts w:hint="default"/>
        <w:lang w:val="en-US" w:eastAsia="en-US" w:bidi="en-US"/>
      </w:rPr>
    </w:lvl>
    <w:lvl w:ilvl="8" w:tplc="CB9E15E0">
      <w:numFmt w:val="bullet"/>
      <w:lvlText w:val="•"/>
      <w:lvlJc w:val="left"/>
      <w:pPr>
        <w:ind w:left="5255" w:hanging="360"/>
      </w:pPr>
      <w:rPr>
        <w:rFonts w:hint="default"/>
        <w:lang w:val="en-US" w:eastAsia="en-US" w:bidi="en-US"/>
      </w:rPr>
    </w:lvl>
  </w:abstractNum>
  <w:abstractNum w:abstractNumId="23" w15:restartNumberingAfterBreak="0">
    <w:nsid w:val="531878FA"/>
    <w:multiLevelType w:val="hybridMultilevel"/>
    <w:tmpl w:val="A17C9442"/>
    <w:lvl w:ilvl="0" w:tplc="9174B80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63636"/>
    <w:multiLevelType w:val="hybridMultilevel"/>
    <w:tmpl w:val="DC82FBCE"/>
    <w:lvl w:ilvl="0" w:tplc="CDF0269C">
      <w:numFmt w:val="bullet"/>
      <w:lvlText w:val=""/>
      <w:lvlJc w:val="left"/>
      <w:pPr>
        <w:ind w:left="1547" w:hanging="360"/>
      </w:pPr>
      <w:rPr>
        <w:rFonts w:ascii="Symbol" w:eastAsia="Symbol" w:hAnsi="Symbol" w:cs="Symbol" w:hint="default"/>
        <w:w w:val="100"/>
        <w:sz w:val="24"/>
        <w:szCs w:val="24"/>
        <w:lang w:val="en-US" w:eastAsia="en-US" w:bidi="en-US"/>
      </w:rPr>
    </w:lvl>
    <w:lvl w:ilvl="1" w:tplc="77962290">
      <w:numFmt w:val="bullet"/>
      <w:lvlText w:val="•"/>
      <w:lvlJc w:val="left"/>
      <w:pPr>
        <w:ind w:left="2006" w:hanging="360"/>
      </w:pPr>
      <w:rPr>
        <w:rFonts w:hint="default"/>
        <w:lang w:val="en-US" w:eastAsia="en-US" w:bidi="en-US"/>
      </w:rPr>
    </w:lvl>
    <w:lvl w:ilvl="2" w:tplc="62222B4C">
      <w:numFmt w:val="bullet"/>
      <w:lvlText w:val="•"/>
      <w:lvlJc w:val="left"/>
      <w:pPr>
        <w:ind w:left="2472" w:hanging="360"/>
      </w:pPr>
      <w:rPr>
        <w:rFonts w:hint="default"/>
        <w:lang w:val="en-US" w:eastAsia="en-US" w:bidi="en-US"/>
      </w:rPr>
    </w:lvl>
    <w:lvl w:ilvl="3" w:tplc="8EB88A10">
      <w:numFmt w:val="bullet"/>
      <w:lvlText w:val="•"/>
      <w:lvlJc w:val="left"/>
      <w:pPr>
        <w:ind w:left="2938" w:hanging="360"/>
      </w:pPr>
      <w:rPr>
        <w:rFonts w:hint="default"/>
        <w:lang w:val="en-US" w:eastAsia="en-US" w:bidi="en-US"/>
      </w:rPr>
    </w:lvl>
    <w:lvl w:ilvl="4" w:tplc="20862E04">
      <w:numFmt w:val="bullet"/>
      <w:lvlText w:val="•"/>
      <w:lvlJc w:val="left"/>
      <w:pPr>
        <w:ind w:left="3404" w:hanging="360"/>
      </w:pPr>
      <w:rPr>
        <w:rFonts w:hint="default"/>
        <w:lang w:val="en-US" w:eastAsia="en-US" w:bidi="en-US"/>
      </w:rPr>
    </w:lvl>
    <w:lvl w:ilvl="5" w:tplc="A90812FA">
      <w:numFmt w:val="bullet"/>
      <w:lvlText w:val="•"/>
      <w:lvlJc w:val="left"/>
      <w:pPr>
        <w:ind w:left="3871" w:hanging="360"/>
      </w:pPr>
      <w:rPr>
        <w:rFonts w:hint="default"/>
        <w:lang w:val="en-US" w:eastAsia="en-US" w:bidi="en-US"/>
      </w:rPr>
    </w:lvl>
    <w:lvl w:ilvl="6" w:tplc="7F288996">
      <w:numFmt w:val="bullet"/>
      <w:lvlText w:val="•"/>
      <w:lvlJc w:val="left"/>
      <w:pPr>
        <w:ind w:left="4337" w:hanging="360"/>
      </w:pPr>
      <w:rPr>
        <w:rFonts w:hint="default"/>
        <w:lang w:val="en-US" w:eastAsia="en-US" w:bidi="en-US"/>
      </w:rPr>
    </w:lvl>
    <w:lvl w:ilvl="7" w:tplc="DA302660">
      <w:numFmt w:val="bullet"/>
      <w:lvlText w:val="•"/>
      <w:lvlJc w:val="left"/>
      <w:pPr>
        <w:ind w:left="4803" w:hanging="360"/>
      </w:pPr>
      <w:rPr>
        <w:rFonts w:hint="default"/>
        <w:lang w:val="en-US" w:eastAsia="en-US" w:bidi="en-US"/>
      </w:rPr>
    </w:lvl>
    <w:lvl w:ilvl="8" w:tplc="99248D8C">
      <w:numFmt w:val="bullet"/>
      <w:lvlText w:val="•"/>
      <w:lvlJc w:val="left"/>
      <w:pPr>
        <w:ind w:left="5269" w:hanging="360"/>
      </w:pPr>
      <w:rPr>
        <w:rFonts w:hint="default"/>
        <w:lang w:val="en-US" w:eastAsia="en-US" w:bidi="en-US"/>
      </w:rPr>
    </w:lvl>
  </w:abstractNum>
  <w:abstractNum w:abstractNumId="25" w15:restartNumberingAfterBreak="0">
    <w:nsid w:val="5D3E596B"/>
    <w:multiLevelType w:val="hybridMultilevel"/>
    <w:tmpl w:val="556A2BF6"/>
    <w:lvl w:ilvl="0" w:tplc="C916C58E">
      <w:start w:val="4"/>
      <w:numFmt w:val="decimal"/>
      <w:lvlText w:val="%1."/>
      <w:lvlJc w:val="left"/>
      <w:pPr>
        <w:ind w:left="823" w:hanging="360"/>
      </w:pPr>
      <w:rPr>
        <w:rFonts w:ascii="Times New Roman" w:eastAsia="Times New Roman" w:hAnsi="Times New Roman" w:cs="Times New Roman" w:hint="default"/>
        <w:spacing w:val="-5"/>
        <w:w w:val="99"/>
        <w:sz w:val="24"/>
        <w:szCs w:val="24"/>
      </w:rPr>
    </w:lvl>
    <w:lvl w:ilvl="1" w:tplc="4E14A68A">
      <w:numFmt w:val="bullet"/>
      <w:lvlText w:val=""/>
      <w:lvlJc w:val="left"/>
      <w:pPr>
        <w:ind w:left="1543" w:hanging="360"/>
      </w:pPr>
      <w:rPr>
        <w:rFonts w:ascii="Symbol" w:eastAsia="Symbol" w:hAnsi="Symbol" w:cs="Symbol" w:hint="default"/>
        <w:w w:val="100"/>
        <w:sz w:val="24"/>
        <w:szCs w:val="24"/>
      </w:rPr>
    </w:lvl>
    <w:lvl w:ilvl="2" w:tplc="9DAC739C">
      <w:numFmt w:val="bullet"/>
      <w:lvlText w:val="•"/>
      <w:lvlJc w:val="left"/>
      <w:pPr>
        <w:ind w:left="2058" w:hanging="360"/>
      </w:pPr>
      <w:rPr>
        <w:rFonts w:hint="default"/>
      </w:rPr>
    </w:lvl>
    <w:lvl w:ilvl="3" w:tplc="B4165790">
      <w:numFmt w:val="bullet"/>
      <w:lvlText w:val="•"/>
      <w:lvlJc w:val="left"/>
      <w:pPr>
        <w:ind w:left="2576" w:hanging="360"/>
      </w:pPr>
      <w:rPr>
        <w:rFonts w:hint="default"/>
      </w:rPr>
    </w:lvl>
    <w:lvl w:ilvl="4" w:tplc="A99C6CC0">
      <w:numFmt w:val="bullet"/>
      <w:lvlText w:val="•"/>
      <w:lvlJc w:val="left"/>
      <w:pPr>
        <w:ind w:left="3094" w:hanging="360"/>
      </w:pPr>
      <w:rPr>
        <w:rFonts w:hint="default"/>
      </w:rPr>
    </w:lvl>
    <w:lvl w:ilvl="5" w:tplc="96747F10">
      <w:numFmt w:val="bullet"/>
      <w:lvlText w:val="•"/>
      <w:lvlJc w:val="left"/>
      <w:pPr>
        <w:ind w:left="3612" w:hanging="360"/>
      </w:pPr>
      <w:rPr>
        <w:rFonts w:hint="default"/>
      </w:rPr>
    </w:lvl>
    <w:lvl w:ilvl="6" w:tplc="22D6E9A2">
      <w:numFmt w:val="bullet"/>
      <w:lvlText w:val="•"/>
      <w:lvlJc w:val="left"/>
      <w:pPr>
        <w:ind w:left="4130" w:hanging="360"/>
      </w:pPr>
      <w:rPr>
        <w:rFonts w:hint="default"/>
      </w:rPr>
    </w:lvl>
    <w:lvl w:ilvl="7" w:tplc="8CCCF3DC">
      <w:numFmt w:val="bullet"/>
      <w:lvlText w:val="•"/>
      <w:lvlJc w:val="left"/>
      <w:pPr>
        <w:ind w:left="4648" w:hanging="360"/>
      </w:pPr>
      <w:rPr>
        <w:rFonts w:hint="default"/>
      </w:rPr>
    </w:lvl>
    <w:lvl w:ilvl="8" w:tplc="FA181B56">
      <w:numFmt w:val="bullet"/>
      <w:lvlText w:val="•"/>
      <w:lvlJc w:val="left"/>
      <w:pPr>
        <w:ind w:left="5166" w:hanging="360"/>
      </w:pPr>
      <w:rPr>
        <w:rFonts w:hint="default"/>
      </w:rPr>
    </w:lvl>
  </w:abstractNum>
  <w:abstractNum w:abstractNumId="26" w15:restartNumberingAfterBreak="0">
    <w:nsid w:val="5F1159BF"/>
    <w:multiLevelType w:val="hybridMultilevel"/>
    <w:tmpl w:val="7100A578"/>
    <w:lvl w:ilvl="0" w:tplc="9E603E28">
      <w:numFmt w:val="bullet"/>
      <w:lvlText w:val=""/>
      <w:lvlJc w:val="left"/>
      <w:pPr>
        <w:ind w:left="1187" w:hanging="360"/>
      </w:pPr>
      <w:rPr>
        <w:rFonts w:ascii="Symbol" w:eastAsia="Symbol" w:hAnsi="Symbol" w:cs="Symbol" w:hint="default"/>
        <w:w w:val="100"/>
        <w:sz w:val="24"/>
        <w:szCs w:val="24"/>
        <w:lang w:val="en-US" w:eastAsia="en-US" w:bidi="en-US"/>
      </w:rPr>
    </w:lvl>
    <w:lvl w:ilvl="1" w:tplc="E77C147C">
      <w:numFmt w:val="bullet"/>
      <w:lvlText w:val="•"/>
      <w:lvlJc w:val="left"/>
      <w:pPr>
        <w:ind w:left="1689" w:hanging="360"/>
      </w:pPr>
      <w:rPr>
        <w:rFonts w:hint="default"/>
        <w:lang w:val="en-US" w:eastAsia="en-US" w:bidi="en-US"/>
      </w:rPr>
    </w:lvl>
    <w:lvl w:ilvl="2" w:tplc="563A7B26">
      <w:numFmt w:val="bullet"/>
      <w:lvlText w:val="•"/>
      <w:lvlJc w:val="left"/>
      <w:pPr>
        <w:ind w:left="2198" w:hanging="360"/>
      </w:pPr>
      <w:rPr>
        <w:rFonts w:hint="default"/>
        <w:lang w:val="en-US" w:eastAsia="en-US" w:bidi="en-US"/>
      </w:rPr>
    </w:lvl>
    <w:lvl w:ilvl="3" w:tplc="C2E20E52">
      <w:numFmt w:val="bullet"/>
      <w:lvlText w:val="•"/>
      <w:lvlJc w:val="left"/>
      <w:pPr>
        <w:ind w:left="2708" w:hanging="360"/>
      </w:pPr>
      <w:rPr>
        <w:rFonts w:hint="default"/>
        <w:lang w:val="en-US" w:eastAsia="en-US" w:bidi="en-US"/>
      </w:rPr>
    </w:lvl>
    <w:lvl w:ilvl="4" w:tplc="D7567ACC">
      <w:numFmt w:val="bullet"/>
      <w:lvlText w:val="•"/>
      <w:lvlJc w:val="left"/>
      <w:pPr>
        <w:ind w:left="3217" w:hanging="360"/>
      </w:pPr>
      <w:rPr>
        <w:rFonts w:hint="default"/>
        <w:lang w:val="en-US" w:eastAsia="en-US" w:bidi="en-US"/>
      </w:rPr>
    </w:lvl>
    <w:lvl w:ilvl="5" w:tplc="5C942D70">
      <w:numFmt w:val="bullet"/>
      <w:lvlText w:val="•"/>
      <w:lvlJc w:val="left"/>
      <w:pPr>
        <w:ind w:left="3727" w:hanging="360"/>
      </w:pPr>
      <w:rPr>
        <w:rFonts w:hint="default"/>
        <w:lang w:val="en-US" w:eastAsia="en-US" w:bidi="en-US"/>
      </w:rPr>
    </w:lvl>
    <w:lvl w:ilvl="6" w:tplc="656C4AE8">
      <w:numFmt w:val="bullet"/>
      <w:lvlText w:val="•"/>
      <w:lvlJc w:val="left"/>
      <w:pPr>
        <w:ind w:left="4236" w:hanging="360"/>
      </w:pPr>
      <w:rPr>
        <w:rFonts w:hint="default"/>
        <w:lang w:val="en-US" w:eastAsia="en-US" w:bidi="en-US"/>
      </w:rPr>
    </w:lvl>
    <w:lvl w:ilvl="7" w:tplc="F4CE1638">
      <w:numFmt w:val="bullet"/>
      <w:lvlText w:val="•"/>
      <w:lvlJc w:val="left"/>
      <w:pPr>
        <w:ind w:left="4745" w:hanging="360"/>
      </w:pPr>
      <w:rPr>
        <w:rFonts w:hint="default"/>
        <w:lang w:val="en-US" w:eastAsia="en-US" w:bidi="en-US"/>
      </w:rPr>
    </w:lvl>
    <w:lvl w:ilvl="8" w:tplc="C2DE6026">
      <w:numFmt w:val="bullet"/>
      <w:lvlText w:val="•"/>
      <w:lvlJc w:val="left"/>
      <w:pPr>
        <w:ind w:left="5255" w:hanging="360"/>
      </w:pPr>
      <w:rPr>
        <w:rFonts w:hint="default"/>
        <w:lang w:val="en-US" w:eastAsia="en-US" w:bidi="en-US"/>
      </w:rPr>
    </w:lvl>
  </w:abstractNum>
  <w:abstractNum w:abstractNumId="27" w15:restartNumberingAfterBreak="0">
    <w:nsid w:val="649449B0"/>
    <w:multiLevelType w:val="hybridMultilevel"/>
    <w:tmpl w:val="434E910E"/>
    <w:lvl w:ilvl="0" w:tplc="5A7C9CE2">
      <w:start w:val="14"/>
      <w:numFmt w:val="decimal"/>
      <w:lvlText w:val="%1."/>
      <w:lvlJc w:val="left"/>
      <w:pPr>
        <w:ind w:left="823" w:hanging="360"/>
      </w:pPr>
      <w:rPr>
        <w:rFonts w:ascii="Times New Roman" w:eastAsia="Times New Roman" w:hAnsi="Times New Roman" w:cs="Times New Roman" w:hint="default"/>
        <w:spacing w:val="-8"/>
        <w:w w:val="99"/>
        <w:sz w:val="24"/>
        <w:szCs w:val="24"/>
      </w:rPr>
    </w:lvl>
    <w:lvl w:ilvl="1" w:tplc="0DB8C526">
      <w:numFmt w:val="bullet"/>
      <w:lvlText w:val=""/>
      <w:lvlJc w:val="left"/>
      <w:pPr>
        <w:ind w:left="1543" w:hanging="360"/>
      </w:pPr>
      <w:rPr>
        <w:rFonts w:ascii="Symbol" w:eastAsia="Symbol" w:hAnsi="Symbol" w:cs="Symbol" w:hint="default"/>
        <w:w w:val="100"/>
        <w:sz w:val="24"/>
        <w:szCs w:val="24"/>
      </w:rPr>
    </w:lvl>
    <w:lvl w:ilvl="2" w:tplc="E45881BC">
      <w:numFmt w:val="bullet"/>
      <w:lvlText w:val="•"/>
      <w:lvlJc w:val="left"/>
      <w:pPr>
        <w:ind w:left="2058" w:hanging="360"/>
      </w:pPr>
      <w:rPr>
        <w:rFonts w:hint="default"/>
      </w:rPr>
    </w:lvl>
    <w:lvl w:ilvl="3" w:tplc="B18E16A4">
      <w:numFmt w:val="bullet"/>
      <w:lvlText w:val="•"/>
      <w:lvlJc w:val="left"/>
      <w:pPr>
        <w:ind w:left="2576" w:hanging="360"/>
      </w:pPr>
      <w:rPr>
        <w:rFonts w:hint="default"/>
      </w:rPr>
    </w:lvl>
    <w:lvl w:ilvl="4" w:tplc="FA5A1C0A">
      <w:numFmt w:val="bullet"/>
      <w:lvlText w:val="•"/>
      <w:lvlJc w:val="left"/>
      <w:pPr>
        <w:ind w:left="3094" w:hanging="360"/>
      </w:pPr>
      <w:rPr>
        <w:rFonts w:hint="default"/>
      </w:rPr>
    </w:lvl>
    <w:lvl w:ilvl="5" w:tplc="ED9E56CE">
      <w:numFmt w:val="bullet"/>
      <w:lvlText w:val="•"/>
      <w:lvlJc w:val="left"/>
      <w:pPr>
        <w:ind w:left="3612" w:hanging="360"/>
      </w:pPr>
      <w:rPr>
        <w:rFonts w:hint="default"/>
      </w:rPr>
    </w:lvl>
    <w:lvl w:ilvl="6" w:tplc="9390A4D8">
      <w:numFmt w:val="bullet"/>
      <w:lvlText w:val="•"/>
      <w:lvlJc w:val="left"/>
      <w:pPr>
        <w:ind w:left="4130" w:hanging="360"/>
      </w:pPr>
      <w:rPr>
        <w:rFonts w:hint="default"/>
      </w:rPr>
    </w:lvl>
    <w:lvl w:ilvl="7" w:tplc="A2005718">
      <w:numFmt w:val="bullet"/>
      <w:lvlText w:val="•"/>
      <w:lvlJc w:val="left"/>
      <w:pPr>
        <w:ind w:left="4648" w:hanging="360"/>
      </w:pPr>
      <w:rPr>
        <w:rFonts w:hint="default"/>
      </w:rPr>
    </w:lvl>
    <w:lvl w:ilvl="8" w:tplc="996E843C">
      <w:numFmt w:val="bullet"/>
      <w:lvlText w:val="•"/>
      <w:lvlJc w:val="left"/>
      <w:pPr>
        <w:ind w:left="5166" w:hanging="360"/>
      </w:pPr>
      <w:rPr>
        <w:rFonts w:hint="default"/>
      </w:rPr>
    </w:lvl>
  </w:abstractNum>
  <w:abstractNum w:abstractNumId="28" w15:restartNumberingAfterBreak="0">
    <w:nsid w:val="67916EB2"/>
    <w:multiLevelType w:val="hybridMultilevel"/>
    <w:tmpl w:val="5F3AD040"/>
    <w:lvl w:ilvl="0" w:tplc="83DE806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D0B72"/>
    <w:multiLevelType w:val="hybridMultilevel"/>
    <w:tmpl w:val="9C863A7E"/>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0" w15:restartNumberingAfterBreak="0">
    <w:nsid w:val="783B3578"/>
    <w:multiLevelType w:val="hybridMultilevel"/>
    <w:tmpl w:val="FBEAC5A6"/>
    <w:lvl w:ilvl="0" w:tplc="2E8AB454">
      <w:numFmt w:val="bullet"/>
      <w:lvlText w:val=""/>
      <w:lvlJc w:val="left"/>
      <w:pPr>
        <w:ind w:left="1547" w:hanging="360"/>
      </w:pPr>
      <w:rPr>
        <w:rFonts w:ascii="Symbol" w:eastAsia="Symbol" w:hAnsi="Symbol" w:cs="Symbol" w:hint="default"/>
        <w:w w:val="100"/>
        <w:sz w:val="24"/>
        <w:szCs w:val="24"/>
        <w:lang w:val="en-US" w:eastAsia="en-US" w:bidi="en-US"/>
      </w:rPr>
    </w:lvl>
    <w:lvl w:ilvl="1" w:tplc="A2866612">
      <w:numFmt w:val="bullet"/>
      <w:lvlText w:val="•"/>
      <w:lvlJc w:val="left"/>
      <w:pPr>
        <w:ind w:left="2006" w:hanging="360"/>
      </w:pPr>
      <w:rPr>
        <w:rFonts w:hint="default"/>
        <w:lang w:val="en-US" w:eastAsia="en-US" w:bidi="en-US"/>
      </w:rPr>
    </w:lvl>
    <w:lvl w:ilvl="2" w:tplc="3A56440E">
      <w:numFmt w:val="bullet"/>
      <w:lvlText w:val="•"/>
      <w:lvlJc w:val="left"/>
      <w:pPr>
        <w:ind w:left="2472" w:hanging="360"/>
      </w:pPr>
      <w:rPr>
        <w:rFonts w:hint="default"/>
        <w:lang w:val="en-US" w:eastAsia="en-US" w:bidi="en-US"/>
      </w:rPr>
    </w:lvl>
    <w:lvl w:ilvl="3" w:tplc="412239CA">
      <w:numFmt w:val="bullet"/>
      <w:lvlText w:val="•"/>
      <w:lvlJc w:val="left"/>
      <w:pPr>
        <w:ind w:left="2938" w:hanging="360"/>
      </w:pPr>
      <w:rPr>
        <w:rFonts w:hint="default"/>
        <w:lang w:val="en-US" w:eastAsia="en-US" w:bidi="en-US"/>
      </w:rPr>
    </w:lvl>
    <w:lvl w:ilvl="4" w:tplc="64F0BB0A">
      <w:numFmt w:val="bullet"/>
      <w:lvlText w:val="•"/>
      <w:lvlJc w:val="left"/>
      <w:pPr>
        <w:ind w:left="3404" w:hanging="360"/>
      </w:pPr>
      <w:rPr>
        <w:rFonts w:hint="default"/>
        <w:lang w:val="en-US" w:eastAsia="en-US" w:bidi="en-US"/>
      </w:rPr>
    </w:lvl>
    <w:lvl w:ilvl="5" w:tplc="F000B1D6">
      <w:numFmt w:val="bullet"/>
      <w:lvlText w:val="•"/>
      <w:lvlJc w:val="left"/>
      <w:pPr>
        <w:ind w:left="3871" w:hanging="360"/>
      </w:pPr>
      <w:rPr>
        <w:rFonts w:hint="default"/>
        <w:lang w:val="en-US" w:eastAsia="en-US" w:bidi="en-US"/>
      </w:rPr>
    </w:lvl>
    <w:lvl w:ilvl="6" w:tplc="01CC5DD8">
      <w:numFmt w:val="bullet"/>
      <w:lvlText w:val="•"/>
      <w:lvlJc w:val="left"/>
      <w:pPr>
        <w:ind w:left="4337" w:hanging="360"/>
      </w:pPr>
      <w:rPr>
        <w:rFonts w:hint="default"/>
        <w:lang w:val="en-US" w:eastAsia="en-US" w:bidi="en-US"/>
      </w:rPr>
    </w:lvl>
    <w:lvl w:ilvl="7" w:tplc="B2946124">
      <w:numFmt w:val="bullet"/>
      <w:lvlText w:val="•"/>
      <w:lvlJc w:val="left"/>
      <w:pPr>
        <w:ind w:left="4803" w:hanging="360"/>
      </w:pPr>
      <w:rPr>
        <w:rFonts w:hint="default"/>
        <w:lang w:val="en-US" w:eastAsia="en-US" w:bidi="en-US"/>
      </w:rPr>
    </w:lvl>
    <w:lvl w:ilvl="8" w:tplc="FCF4CCA0">
      <w:numFmt w:val="bullet"/>
      <w:lvlText w:val="•"/>
      <w:lvlJc w:val="left"/>
      <w:pPr>
        <w:ind w:left="5269" w:hanging="360"/>
      </w:pPr>
      <w:rPr>
        <w:rFonts w:hint="default"/>
        <w:lang w:val="en-US" w:eastAsia="en-US" w:bidi="en-US"/>
      </w:rPr>
    </w:lvl>
  </w:abstractNum>
  <w:abstractNum w:abstractNumId="31" w15:restartNumberingAfterBreak="0">
    <w:nsid w:val="7B750C9B"/>
    <w:multiLevelType w:val="hybridMultilevel"/>
    <w:tmpl w:val="76AC32A4"/>
    <w:lvl w:ilvl="0" w:tplc="3BCA0AE6">
      <w:start w:val="12"/>
      <w:numFmt w:val="decimal"/>
      <w:lvlText w:val="%1."/>
      <w:lvlJc w:val="left"/>
      <w:pPr>
        <w:ind w:left="823" w:hanging="360"/>
      </w:pPr>
      <w:rPr>
        <w:rFonts w:ascii="Times New Roman" w:eastAsia="Times New Roman" w:hAnsi="Times New Roman" w:cs="Times New Roman" w:hint="default"/>
        <w:spacing w:val="-5"/>
        <w:w w:val="99"/>
        <w:sz w:val="24"/>
        <w:szCs w:val="24"/>
      </w:rPr>
    </w:lvl>
    <w:lvl w:ilvl="1" w:tplc="5EC2BACA">
      <w:numFmt w:val="bullet"/>
      <w:lvlText w:val=""/>
      <w:lvlJc w:val="left"/>
      <w:pPr>
        <w:ind w:left="1543" w:hanging="360"/>
      </w:pPr>
      <w:rPr>
        <w:rFonts w:ascii="Symbol" w:eastAsia="Symbol" w:hAnsi="Symbol" w:cs="Symbol" w:hint="default"/>
        <w:w w:val="100"/>
        <w:sz w:val="24"/>
        <w:szCs w:val="24"/>
      </w:rPr>
    </w:lvl>
    <w:lvl w:ilvl="2" w:tplc="8458CB94">
      <w:numFmt w:val="bullet"/>
      <w:lvlText w:val="•"/>
      <w:lvlJc w:val="left"/>
      <w:pPr>
        <w:ind w:left="2058" w:hanging="360"/>
      </w:pPr>
      <w:rPr>
        <w:rFonts w:hint="default"/>
      </w:rPr>
    </w:lvl>
    <w:lvl w:ilvl="3" w:tplc="973692F0">
      <w:numFmt w:val="bullet"/>
      <w:lvlText w:val="•"/>
      <w:lvlJc w:val="left"/>
      <w:pPr>
        <w:ind w:left="2576" w:hanging="360"/>
      </w:pPr>
      <w:rPr>
        <w:rFonts w:hint="default"/>
      </w:rPr>
    </w:lvl>
    <w:lvl w:ilvl="4" w:tplc="936E684A">
      <w:numFmt w:val="bullet"/>
      <w:lvlText w:val="•"/>
      <w:lvlJc w:val="left"/>
      <w:pPr>
        <w:ind w:left="3094" w:hanging="360"/>
      </w:pPr>
      <w:rPr>
        <w:rFonts w:hint="default"/>
      </w:rPr>
    </w:lvl>
    <w:lvl w:ilvl="5" w:tplc="4A0E7C04">
      <w:numFmt w:val="bullet"/>
      <w:lvlText w:val="•"/>
      <w:lvlJc w:val="left"/>
      <w:pPr>
        <w:ind w:left="3612" w:hanging="360"/>
      </w:pPr>
      <w:rPr>
        <w:rFonts w:hint="default"/>
      </w:rPr>
    </w:lvl>
    <w:lvl w:ilvl="6" w:tplc="3AF06656">
      <w:numFmt w:val="bullet"/>
      <w:lvlText w:val="•"/>
      <w:lvlJc w:val="left"/>
      <w:pPr>
        <w:ind w:left="4130" w:hanging="360"/>
      </w:pPr>
      <w:rPr>
        <w:rFonts w:hint="default"/>
      </w:rPr>
    </w:lvl>
    <w:lvl w:ilvl="7" w:tplc="654C9CC2">
      <w:numFmt w:val="bullet"/>
      <w:lvlText w:val="•"/>
      <w:lvlJc w:val="left"/>
      <w:pPr>
        <w:ind w:left="4648" w:hanging="360"/>
      </w:pPr>
      <w:rPr>
        <w:rFonts w:hint="default"/>
      </w:rPr>
    </w:lvl>
    <w:lvl w:ilvl="8" w:tplc="4AD4FB66">
      <w:numFmt w:val="bullet"/>
      <w:lvlText w:val="•"/>
      <w:lvlJc w:val="left"/>
      <w:pPr>
        <w:ind w:left="5166" w:hanging="360"/>
      </w:pPr>
      <w:rPr>
        <w:rFonts w:hint="default"/>
      </w:rPr>
    </w:lvl>
  </w:abstractNum>
  <w:num w:numId="1">
    <w:abstractNumId w:val="11"/>
  </w:num>
  <w:num w:numId="2">
    <w:abstractNumId w:val="10"/>
  </w:num>
  <w:num w:numId="3">
    <w:abstractNumId w:val="1"/>
  </w:num>
  <w:num w:numId="4">
    <w:abstractNumId w:val="17"/>
  </w:num>
  <w:num w:numId="5">
    <w:abstractNumId w:val="6"/>
  </w:num>
  <w:num w:numId="6">
    <w:abstractNumId w:val="12"/>
  </w:num>
  <w:num w:numId="7">
    <w:abstractNumId w:val="27"/>
  </w:num>
  <w:num w:numId="8">
    <w:abstractNumId w:val="15"/>
  </w:num>
  <w:num w:numId="9">
    <w:abstractNumId w:val="31"/>
  </w:num>
  <w:num w:numId="10">
    <w:abstractNumId w:val="2"/>
  </w:num>
  <w:num w:numId="11">
    <w:abstractNumId w:val="25"/>
  </w:num>
  <w:num w:numId="12">
    <w:abstractNumId w:val="18"/>
  </w:num>
  <w:num w:numId="13">
    <w:abstractNumId w:val="7"/>
  </w:num>
  <w:num w:numId="14">
    <w:abstractNumId w:val="8"/>
  </w:num>
  <w:num w:numId="15">
    <w:abstractNumId w:val="26"/>
  </w:num>
  <w:num w:numId="16">
    <w:abstractNumId w:val="4"/>
  </w:num>
  <w:num w:numId="17">
    <w:abstractNumId w:val="3"/>
  </w:num>
  <w:num w:numId="18">
    <w:abstractNumId w:val="19"/>
  </w:num>
  <w:num w:numId="19">
    <w:abstractNumId w:val="22"/>
  </w:num>
  <w:num w:numId="20">
    <w:abstractNumId w:val="0"/>
  </w:num>
  <w:num w:numId="21">
    <w:abstractNumId w:val="16"/>
  </w:num>
  <w:num w:numId="22">
    <w:abstractNumId w:val="21"/>
  </w:num>
  <w:num w:numId="23">
    <w:abstractNumId w:val="24"/>
  </w:num>
  <w:num w:numId="24">
    <w:abstractNumId w:val="30"/>
  </w:num>
  <w:num w:numId="25">
    <w:abstractNumId w:val="9"/>
  </w:num>
  <w:num w:numId="26">
    <w:abstractNumId w:val="13"/>
  </w:num>
  <w:num w:numId="27">
    <w:abstractNumId w:val="20"/>
  </w:num>
  <w:num w:numId="28">
    <w:abstractNumId w:val="28"/>
  </w:num>
  <w:num w:numId="29">
    <w:abstractNumId w:val="23"/>
  </w:num>
  <w:num w:numId="30">
    <w:abstractNumId w:val="29"/>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AC"/>
    <w:rsid w:val="0000387E"/>
    <w:rsid w:val="00006F9B"/>
    <w:rsid w:val="000127C0"/>
    <w:rsid w:val="0001453D"/>
    <w:rsid w:val="00021902"/>
    <w:rsid w:val="00022D97"/>
    <w:rsid w:val="00036825"/>
    <w:rsid w:val="0004117A"/>
    <w:rsid w:val="0004219C"/>
    <w:rsid w:val="00056578"/>
    <w:rsid w:val="00061464"/>
    <w:rsid w:val="00071FB2"/>
    <w:rsid w:val="000729F3"/>
    <w:rsid w:val="000733DB"/>
    <w:rsid w:val="00073B51"/>
    <w:rsid w:val="00073CF2"/>
    <w:rsid w:val="00075459"/>
    <w:rsid w:val="000802AF"/>
    <w:rsid w:val="000834B9"/>
    <w:rsid w:val="00086F06"/>
    <w:rsid w:val="0009222B"/>
    <w:rsid w:val="0009419C"/>
    <w:rsid w:val="0009757D"/>
    <w:rsid w:val="000975D5"/>
    <w:rsid w:val="000B14B7"/>
    <w:rsid w:val="000B6EE5"/>
    <w:rsid w:val="000C0D79"/>
    <w:rsid w:val="000C4036"/>
    <w:rsid w:val="000C65BD"/>
    <w:rsid w:val="000D4F46"/>
    <w:rsid w:val="000E6410"/>
    <w:rsid w:val="000E6572"/>
    <w:rsid w:val="000F5CEF"/>
    <w:rsid w:val="00102156"/>
    <w:rsid w:val="00112BD1"/>
    <w:rsid w:val="00116401"/>
    <w:rsid w:val="00126F57"/>
    <w:rsid w:val="00134DD4"/>
    <w:rsid w:val="001369B2"/>
    <w:rsid w:val="0013706A"/>
    <w:rsid w:val="00144D63"/>
    <w:rsid w:val="00151550"/>
    <w:rsid w:val="00151ACB"/>
    <w:rsid w:val="00152AC9"/>
    <w:rsid w:val="00154DB9"/>
    <w:rsid w:val="0015720F"/>
    <w:rsid w:val="00157EED"/>
    <w:rsid w:val="001628A9"/>
    <w:rsid w:val="00165ED3"/>
    <w:rsid w:val="00171B7C"/>
    <w:rsid w:val="00174F38"/>
    <w:rsid w:val="0017519E"/>
    <w:rsid w:val="00176A86"/>
    <w:rsid w:val="001771AA"/>
    <w:rsid w:val="001843B3"/>
    <w:rsid w:val="0018479D"/>
    <w:rsid w:val="0018738B"/>
    <w:rsid w:val="001A57B4"/>
    <w:rsid w:val="001B2BAF"/>
    <w:rsid w:val="001B385A"/>
    <w:rsid w:val="001C034D"/>
    <w:rsid w:val="001C0B36"/>
    <w:rsid w:val="001C0F23"/>
    <w:rsid w:val="001C47B3"/>
    <w:rsid w:val="001D3340"/>
    <w:rsid w:val="001F253C"/>
    <w:rsid w:val="00201C8E"/>
    <w:rsid w:val="00211ADF"/>
    <w:rsid w:val="00224D38"/>
    <w:rsid w:val="002265CF"/>
    <w:rsid w:val="00230205"/>
    <w:rsid w:val="0023465F"/>
    <w:rsid w:val="002366AB"/>
    <w:rsid w:val="00255216"/>
    <w:rsid w:val="00262D39"/>
    <w:rsid w:val="00263A26"/>
    <w:rsid w:val="00263A4A"/>
    <w:rsid w:val="0026591F"/>
    <w:rsid w:val="00267445"/>
    <w:rsid w:val="00272636"/>
    <w:rsid w:val="002730A4"/>
    <w:rsid w:val="00273303"/>
    <w:rsid w:val="002773AA"/>
    <w:rsid w:val="00277B8D"/>
    <w:rsid w:val="00277D9C"/>
    <w:rsid w:val="0028035E"/>
    <w:rsid w:val="00287446"/>
    <w:rsid w:val="00287C4C"/>
    <w:rsid w:val="002915AD"/>
    <w:rsid w:val="00292EA4"/>
    <w:rsid w:val="00295C69"/>
    <w:rsid w:val="002A6D2F"/>
    <w:rsid w:val="002B026E"/>
    <w:rsid w:val="002B075E"/>
    <w:rsid w:val="002B5098"/>
    <w:rsid w:val="002B5FEF"/>
    <w:rsid w:val="002C1734"/>
    <w:rsid w:val="002D0AAF"/>
    <w:rsid w:val="002D7482"/>
    <w:rsid w:val="002F2055"/>
    <w:rsid w:val="002F38A9"/>
    <w:rsid w:val="00303B74"/>
    <w:rsid w:val="00304092"/>
    <w:rsid w:val="00311641"/>
    <w:rsid w:val="003135F3"/>
    <w:rsid w:val="003145C7"/>
    <w:rsid w:val="00317870"/>
    <w:rsid w:val="003250F8"/>
    <w:rsid w:val="0032698C"/>
    <w:rsid w:val="00330DBC"/>
    <w:rsid w:val="00337A1F"/>
    <w:rsid w:val="00361B1E"/>
    <w:rsid w:val="00366FDB"/>
    <w:rsid w:val="00367D4C"/>
    <w:rsid w:val="00376589"/>
    <w:rsid w:val="0038614E"/>
    <w:rsid w:val="00392D3E"/>
    <w:rsid w:val="0039712C"/>
    <w:rsid w:val="003A7C86"/>
    <w:rsid w:val="003B35BB"/>
    <w:rsid w:val="003C6ACF"/>
    <w:rsid w:val="003D6014"/>
    <w:rsid w:val="003D6E12"/>
    <w:rsid w:val="003E099A"/>
    <w:rsid w:val="003E24D1"/>
    <w:rsid w:val="003E403C"/>
    <w:rsid w:val="004111DC"/>
    <w:rsid w:val="00414F32"/>
    <w:rsid w:val="004159CF"/>
    <w:rsid w:val="00437E43"/>
    <w:rsid w:val="00441889"/>
    <w:rsid w:val="0044373B"/>
    <w:rsid w:val="0044549A"/>
    <w:rsid w:val="00445E96"/>
    <w:rsid w:val="00455A18"/>
    <w:rsid w:val="00462B19"/>
    <w:rsid w:val="00464890"/>
    <w:rsid w:val="004665CF"/>
    <w:rsid w:val="00472A27"/>
    <w:rsid w:val="004746BA"/>
    <w:rsid w:val="004757D0"/>
    <w:rsid w:val="00480839"/>
    <w:rsid w:val="004966C5"/>
    <w:rsid w:val="00497FF6"/>
    <w:rsid w:val="004A5DE5"/>
    <w:rsid w:val="004B2238"/>
    <w:rsid w:val="004B66B5"/>
    <w:rsid w:val="004E0D57"/>
    <w:rsid w:val="004E2649"/>
    <w:rsid w:val="004F0338"/>
    <w:rsid w:val="004F12E1"/>
    <w:rsid w:val="004F7394"/>
    <w:rsid w:val="00507489"/>
    <w:rsid w:val="00507D2F"/>
    <w:rsid w:val="0051242C"/>
    <w:rsid w:val="00513FB5"/>
    <w:rsid w:val="00517A0C"/>
    <w:rsid w:val="00527ABA"/>
    <w:rsid w:val="00533D58"/>
    <w:rsid w:val="005360DB"/>
    <w:rsid w:val="00540B15"/>
    <w:rsid w:val="0054681C"/>
    <w:rsid w:val="00546DCF"/>
    <w:rsid w:val="00551F74"/>
    <w:rsid w:val="005534A0"/>
    <w:rsid w:val="00560A00"/>
    <w:rsid w:val="00564E3A"/>
    <w:rsid w:val="0056640A"/>
    <w:rsid w:val="0056662B"/>
    <w:rsid w:val="00566924"/>
    <w:rsid w:val="00566CC4"/>
    <w:rsid w:val="00570313"/>
    <w:rsid w:val="0057215E"/>
    <w:rsid w:val="005769A0"/>
    <w:rsid w:val="0058170A"/>
    <w:rsid w:val="005820D6"/>
    <w:rsid w:val="00586D6A"/>
    <w:rsid w:val="00594078"/>
    <w:rsid w:val="005961CA"/>
    <w:rsid w:val="005A0414"/>
    <w:rsid w:val="005A102F"/>
    <w:rsid w:val="005B5446"/>
    <w:rsid w:val="005B7DD3"/>
    <w:rsid w:val="005C089D"/>
    <w:rsid w:val="005C3DC0"/>
    <w:rsid w:val="005C4450"/>
    <w:rsid w:val="005C4BCA"/>
    <w:rsid w:val="005C75F9"/>
    <w:rsid w:val="005D367F"/>
    <w:rsid w:val="005D4410"/>
    <w:rsid w:val="005E11B1"/>
    <w:rsid w:val="005E4293"/>
    <w:rsid w:val="005E6820"/>
    <w:rsid w:val="005F162C"/>
    <w:rsid w:val="005F3337"/>
    <w:rsid w:val="005F4847"/>
    <w:rsid w:val="005F6C77"/>
    <w:rsid w:val="00601132"/>
    <w:rsid w:val="00605032"/>
    <w:rsid w:val="00605917"/>
    <w:rsid w:val="00617FEB"/>
    <w:rsid w:val="00623315"/>
    <w:rsid w:val="00624B08"/>
    <w:rsid w:val="00626B24"/>
    <w:rsid w:val="00627A97"/>
    <w:rsid w:val="00630835"/>
    <w:rsid w:val="0064157D"/>
    <w:rsid w:val="00641E90"/>
    <w:rsid w:val="00655E46"/>
    <w:rsid w:val="00663248"/>
    <w:rsid w:val="00680AF1"/>
    <w:rsid w:val="006823AC"/>
    <w:rsid w:val="0068506C"/>
    <w:rsid w:val="006919CB"/>
    <w:rsid w:val="006920FD"/>
    <w:rsid w:val="006928D8"/>
    <w:rsid w:val="0069619B"/>
    <w:rsid w:val="006972C6"/>
    <w:rsid w:val="00697E2C"/>
    <w:rsid w:val="006A15D1"/>
    <w:rsid w:val="006B3055"/>
    <w:rsid w:val="006B5EA4"/>
    <w:rsid w:val="006C4845"/>
    <w:rsid w:val="006D1AB7"/>
    <w:rsid w:val="006E6E35"/>
    <w:rsid w:val="006E75FD"/>
    <w:rsid w:val="006F2A56"/>
    <w:rsid w:val="006F54EA"/>
    <w:rsid w:val="006F562A"/>
    <w:rsid w:val="00703C2A"/>
    <w:rsid w:val="0070610D"/>
    <w:rsid w:val="007079D6"/>
    <w:rsid w:val="00713C2F"/>
    <w:rsid w:val="0072177A"/>
    <w:rsid w:val="00722353"/>
    <w:rsid w:val="00722BBA"/>
    <w:rsid w:val="0072624B"/>
    <w:rsid w:val="00742D24"/>
    <w:rsid w:val="00746AD7"/>
    <w:rsid w:val="00752B27"/>
    <w:rsid w:val="007530F6"/>
    <w:rsid w:val="00753A6D"/>
    <w:rsid w:val="0075797C"/>
    <w:rsid w:val="0076081F"/>
    <w:rsid w:val="00763B38"/>
    <w:rsid w:val="007811DA"/>
    <w:rsid w:val="0078395D"/>
    <w:rsid w:val="0078509A"/>
    <w:rsid w:val="007905CA"/>
    <w:rsid w:val="0079203F"/>
    <w:rsid w:val="00792BF7"/>
    <w:rsid w:val="007A5B1E"/>
    <w:rsid w:val="007A7A7D"/>
    <w:rsid w:val="007B46BE"/>
    <w:rsid w:val="007C0347"/>
    <w:rsid w:val="007C1E36"/>
    <w:rsid w:val="007C4F42"/>
    <w:rsid w:val="007C52FF"/>
    <w:rsid w:val="007C6E96"/>
    <w:rsid w:val="007D123F"/>
    <w:rsid w:val="007D2658"/>
    <w:rsid w:val="007D527E"/>
    <w:rsid w:val="007D6155"/>
    <w:rsid w:val="007D6EA7"/>
    <w:rsid w:val="007D70AC"/>
    <w:rsid w:val="007E7B75"/>
    <w:rsid w:val="007F64C8"/>
    <w:rsid w:val="007F66E0"/>
    <w:rsid w:val="00803EAB"/>
    <w:rsid w:val="00804A18"/>
    <w:rsid w:val="00813048"/>
    <w:rsid w:val="0081593D"/>
    <w:rsid w:val="0081666A"/>
    <w:rsid w:val="0082086D"/>
    <w:rsid w:val="00821CEE"/>
    <w:rsid w:val="00830B8D"/>
    <w:rsid w:val="00830F47"/>
    <w:rsid w:val="008418D3"/>
    <w:rsid w:val="00842882"/>
    <w:rsid w:val="00847CD7"/>
    <w:rsid w:val="008622C9"/>
    <w:rsid w:val="0087054E"/>
    <w:rsid w:val="00872B9C"/>
    <w:rsid w:val="00881790"/>
    <w:rsid w:val="008A1D81"/>
    <w:rsid w:val="008A3C0E"/>
    <w:rsid w:val="008B7D07"/>
    <w:rsid w:val="008C2990"/>
    <w:rsid w:val="008C544F"/>
    <w:rsid w:val="008D1C2C"/>
    <w:rsid w:val="008D2187"/>
    <w:rsid w:val="008D24B8"/>
    <w:rsid w:val="008D7B0C"/>
    <w:rsid w:val="008E3494"/>
    <w:rsid w:val="008E43B8"/>
    <w:rsid w:val="008E6265"/>
    <w:rsid w:val="008F032D"/>
    <w:rsid w:val="008F0D3F"/>
    <w:rsid w:val="008F1372"/>
    <w:rsid w:val="008F4E14"/>
    <w:rsid w:val="008F7B4C"/>
    <w:rsid w:val="00905F8E"/>
    <w:rsid w:val="00914BD1"/>
    <w:rsid w:val="009219E7"/>
    <w:rsid w:val="00924157"/>
    <w:rsid w:val="00925994"/>
    <w:rsid w:val="00931653"/>
    <w:rsid w:val="00931A95"/>
    <w:rsid w:val="0094020D"/>
    <w:rsid w:val="0094443C"/>
    <w:rsid w:val="0094582E"/>
    <w:rsid w:val="00950418"/>
    <w:rsid w:val="0095356F"/>
    <w:rsid w:val="00954321"/>
    <w:rsid w:val="00955A44"/>
    <w:rsid w:val="009617CA"/>
    <w:rsid w:val="009647E7"/>
    <w:rsid w:val="00965D72"/>
    <w:rsid w:val="00970361"/>
    <w:rsid w:val="00972287"/>
    <w:rsid w:val="00974F84"/>
    <w:rsid w:val="0097531D"/>
    <w:rsid w:val="009801B1"/>
    <w:rsid w:val="00995323"/>
    <w:rsid w:val="009A0618"/>
    <w:rsid w:val="009A32C2"/>
    <w:rsid w:val="009B40E8"/>
    <w:rsid w:val="009B5338"/>
    <w:rsid w:val="009C158F"/>
    <w:rsid w:val="009D09F7"/>
    <w:rsid w:val="009D48D9"/>
    <w:rsid w:val="009E11B2"/>
    <w:rsid w:val="009E433C"/>
    <w:rsid w:val="009E5B68"/>
    <w:rsid w:val="00A00696"/>
    <w:rsid w:val="00A034D8"/>
    <w:rsid w:val="00A0501B"/>
    <w:rsid w:val="00A0540A"/>
    <w:rsid w:val="00A057B0"/>
    <w:rsid w:val="00A05E10"/>
    <w:rsid w:val="00A06CB7"/>
    <w:rsid w:val="00A12DBF"/>
    <w:rsid w:val="00A15653"/>
    <w:rsid w:val="00A21DA6"/>
    <w:rsid w:val="00A25967"/>
    <w:rsid w:val="00A426AD"/>
    <w:rsid w:val="00A431CD"/>
    <w:rsid w:val="00A55FE0"/>
    <w:rsid w:val="00A61581"/>
    <w:rsid w:val="00A63638"/>
    <w:rsid w:val="00A64401"/>
    <w:rsid w:val="00A67374"/>
    <w:rsid w:val="00A725BA"/>
    <w:rsid w:val="00A72BA3"/>
    <w:rsid w:val="00A74DB4"/>
    <w:rsid w:val="00A80EA6"/>
    <w:rsid w:val="00A811A2"/>
    <w:rsid w:val="00A81780"/>
    <w:rsid w:val="00A84A2D"/>
    <w:rsid w:val="00AA2F16"/>
    <w:rsid w:val="00AA7416"/>
    <w:rsid w:val="00AB4402"/>
    <w:rsid w:val="00AC5145"/>
    <w:rsid w:val="00AC72F4"/>
    <w:rsid w:val="00AD1AD9"/>
    <w:rsid w:val="00AD35B2"/>
    <w:rsid w:val="00AD40EE"/>
    <w:rsid w:val="00AE1AE9"/>
    <w:rsid w:val="00B03214"/>
    <w:rsid w:val="00B07D07"/>
    <w:rsid w:val="00B07EA9"/>
    <w:rsid w:val="00B101C0"/>
    <w:rsid w:val="00B154E0"/>
    <w:rsid w:val="00B15589"/>
    <w:rsid w:val="00B15D7D"/>
    <w:rsid w:val="00B20DFF"/>
    <w:rsid w:val="00B22029"/>
    <w:rsid w:val="00B32BE7"/>
    <w:rsid w:val="00B33BFF"/>
    <w:rsid w:val="00B35E2D"/>
    <w:rsid w:val="00B538B3"/>
    <w:rsid w:val="00B558AA"/>
    <w:rsid w:val="00B56145"/>
    <w:rsid w:val="00B61182"/>
    <w:rsid w:val="00B622B8"/>
    <w:rsid w:val="00B62F9C"/>
    <w:rsid w:val="00B650F5"/>
    <w:rsid w:val="00B7023D"/>
    <w:rsid w:val="00B71F7B"/>
    <w:rsid w:val="00B74FD8"/>
    <w:rsid w:val="00B763F6"/>
    <w:rsid w:val="00B777F2"/>
    <w:rsid w:val="00B805DD"/>
    <w:rsid w:val="00B808DC"/>
    <w:rsid w:val="00B80DDA"/>
    <w:rsid w:val="00B81DD0"/>
    <w:rsid w:val="00B84CAF"/>
    <w:rsid w:val="00B937B8"/>
    <w:rsid w:val="00B9534B"/>
    <w:rsid w:val="00B97F9F"/>
    <w:rsid w:val="00BA164D"/>
    <w:rsid w:val="00BB1E3A"/>
    <w:rsid w:val="00BB4D60"/>
    <w:rsid w:val="00BB64B7"/>
    <w:rsid w:val="00BB6C2C"/>
    <w:rsid w:val="00BC078C"/>
    <w:rsid w:val="00BC419D"/>
    <w:rsid w:val="00BC6E1D"/>
    <w:rsid w:val="00BD10AE"/>
    <w:rsid w:val="00BD3883"/>
    <w:rsid w:val="00BD6845"/>
    <w:rsid w:val="00BE6226"/>
    <w:rsid w:val="00BF1D48"/>
    <w:rsid w:val="00BF4C34"/>
    <w:rsid w:val="00BF5D18"/>
    <w:rsid w:val="00C01303"/>
    <w:rsid w:val="00C057F4"/>
    <w:rsid w:val="00C14158"/>
    <w:rsid w:val="00C15EB9"/>
    <w:rsid w:val="00C2173B"/>
    <w:rsid w:val="00C34AD7"/>
    <w:rsid w:val="00C37458"/>
    <w:rsid w:val="00C444A7"/>
    <w:rsid w:val="00C52724"/>
    <w:rsid w:val="00C67011"/>
    <w:rsid w:val="00C67F82"/>
    <w:rsid w:val="00C70B14"/>
    <w:rsid w:val="00C72B4C"/>
    <w:rsid w:val="00C73CFA"/>
    <w:rsid w:val="00C77F8F"/>
    <w:rsid w:val="00C91EEC"/>
    <w:rsid w:val="00C92D4E"/>
    <w:rsid w:val="00CA5858"/>
    <w:rsid w:val="00CB2575"/>
    <w:rsid w:val="00CB77A6"/>
    <w:rsid w:val="00CD009B"/>
    <w:rsid w:val="00CD1A2E"/>
    <w:rsid w:val="00CD4565"/>
    <w:rsid w:val="00CD488B"/>
    <w:rsid w:val="00CD73EE"/>
    <w:rsid w:val="00CE0C3E"/>
    <w:rsid w:val="00CE2567"/>
    <w:rsid w:val="00CE3F0E"/>
    <w:rsid w:val="00D019AD"/>
    <w:rsid w:val="00D0271F"/>
    <w:rsid w:val="00D02D3A"/>
    <w:rsid w:val="00D06336"/>
    <w:rsid w:val="00D301CD"/>
    <w:rsid w:val="00D3141D"/>
    <w:rsid w:val="00D335AD"/>
    <w:rsid w:val="00D35A3E"/>
    <w:rsid w:val="00D449D9"/>
    <w:rsid w:val="00D47DE0"/>
    <w:rsid w:val="00D53D03"/>
    <w:rsid w:val="00D56437"/>
    <w:rsid w:val="00D57EF9"/>
    <w:rsid w:val="00D65753"/>
    <w:rsid w:val="00D65AAB"/>
    <w:rsid w:val="00D6765C"/>
    <w:rsid w:val="00D739EB"/>
    <w:rsid w:val="00D75EA6"/>
    <w:rsid w:val="00D81A5F"/>
    <w:rsid w:val="00D94695"/>
    <w:rsid w:val="00DA02F5"/>
    <w:rsid w:val="00DA194D"/>
    <w:rsid w:val="00DA2218"/>
    <w:rsid w:val="00DA2254"/>
    <w:rsid w:val="00DA4683"/>
    <w:rsid w:val="00DA56FA"/>
    <w:rsid w:val="00DA6E4D"/>
    <w:rsid w:val="00DC0B49"/>
    <w:rsid w:val="00DC37EC"/>
    <w:rsid w:val="00DC3DAD"/>
    <w:rsid w:val="00DD6632"/>
    <w:rsid w:val="00DD68B8"/>
    <w:rsid w:val="00DF2977"/>
    <w:rsid w:val="00E018AE"/>
    <w:rsid w:val="00E040CF"/>
    <w:rsid w:val="00E05571"/>
    <w:rsid w:val="00E13B99"/>
    <w:rsid w:val="00E20F2F"/>
    <w:rsid w:val="00E222BE"/>
    <w:rsid w:val="00E2496A"/>
    <w:rsid w:val="00E267AC"/>
    <w:rsid w:val="00E336C8"/>
    <w:rsid w:val="00E33B45"/>
    <w:rsid w:val="00E350EC"/>
    <w:rsid w:val="00E35287"/>
    <w:rsid w:val="00E4048B"/>
    <w:rsid w:val="00E445AB"/>
    <w:rsid w:val="00E4611B"/>
    <w:rsid w:val="00E54806"/>
    <w:rsid w:val="00E569EF"/>
    <w:rsid w:val="00E63060"/>
    <w:rsid w:val="00E64AED"/>
    <w:rsid w:val="00E73375"/>
    <w:rsid w:val="00E77DBA"/>
    <w:rsid w:val="00E842DB"/>
    <w:rsid w:val="00E918F6"/>
    <w:rsid w:val="00E97BA7"/>
    <w:rsid w:val="00EA0B7A"/>
    <w:rsid w:val="00EA4B94"/>
    <w:rsid w:val="00EB4CFC"/>
    <w:rsid w:val="00EC17F6"/>
    <w:rsid w:val="00EC2BB3"/>
    <w:rsid w:val="00EC6723"/>
    <w:rsid w:val="00ED1A56"/>
    <w:rsid w:val="00ED20D6"/>
    <w:rsid w:val="00ED3C75"/>
    <w:rsid w:val="00ED435F"/>
    <w:rsid w:val="00EF0A6C"/>
    <w:rsid w:val="00EF2DE0"/>
    <w:rsid w:val="00EF7460"/>
    <w:rsid w:val="00F04FA2"/>
    <w:rsid w:val="00F22435"/>
    <w:rsid w:val="00F243D7"/>
    <w:rsid w:val="00F249DD"/>
    <w:rsid w:val="00F3002A"/>
    <w:rsid w:val="00F3094F"/>
    <w:rsid w:val="00F33D1F"/>
    <w:rsid w:val="00F40A18"/>
    <w:rsid w:val="00F42340"/>
    <w:rsid w:val="00F43034"/>
    <w:rsid w:val="00F51301"/>
    <w:rsid w:val="00F53114"/>
    <w:rsid w:val="00F65A73"/>
    <w:rsid w:val="00F66779"/>
    <w:rsid w:val="00F670C2"/>
    <w:rsid w:val="00F676D1"/>
    <w:rsid w:val="00F7308D"/>
    <w:rsid w:val="00F7701A"/>
    <w:rsid w:val="00F83F46"/>
    <w:rsid w:val="00F87C5D"/>
    <w:rsid w:val="00F937EB"/>
    <w:rsid w:val="00F96D86"/>
    <w:rsid w:val="00FA455B"/>
    <w:rsid w:val="00FB7334"/>
    <w:rsid w:val="00FB77DE"/>
    <w:rsid w:val="00FC1453"/>
    <w:rsid w:val="00FC186D"/>
    <w:rsid w:val="00FC292B"/>
    <w:rsid w:val="00FC2FC0"/>
    <w:rsid w:val="00FD28D5"/>
    <w:rsid w:val="00FD6C93"/>
    <w:rsid w:val="00FE432C"/>
    <w:rsid w:val="00FE4A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F05DC6"/>
  <w15:chartTrackingRefBased/>
  <w15:docId w15:val="{63777031-090D-441D-AC8C-19175D27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3D7"/>
    <w:rPr>
      <w:rFonts w:ascii="Times New Roman" w:eastAsia="Calibri" w:hAnsi="Times New Roman" w:cs="Times New Roman"/>
      <w:sz w:val="24"/>
      <w:szCs w:val="24"/>
    </w:rPr>
  </w:style>
  <w:style w:type="paragraph" w:styleId="Heading1">
    <w:name w:val="heading 1"/>
    <w:next w:val="Normal"/>
    <w:link w:val="Heading1Char"/>
    <w:uiPriority w:val="9"/>
    <w:unhideWhenUsed/>
    <w:qFormat/>
    <w:rsid w:val="0044373B"/>
    <w:pPr>
      <w:keepNext/>
      <w:keepLines/>
      <w:spacing w:after="0"/>
      <w:ind w:left="2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44373B"/>
    <w:pPr>
      <w:keepNext/>
      <w:keepLines/>
      <w:spacing w:after="0"/>
      <w:ind w:left="10" w:hanging="10"/>
      <w:outlineLvl w:val="1"/>
    </w:pPr>
    <w:rPr>
      <w:rFonts w:ascii="Times New Roman" w:eastAsia="Times New Roman" w:hAnsi="Times New Roman" w:cs="Times New Roman"/>
      <w:color w:val="000000"/>
      <w:sz w:val="24"/>
      <w:u w:val="single" w:color="000000"/>
    </w:rPr>
  </w:style>
  <w:style w:type="paragraph" w:styleId="Heading3">
    <w:name w:val="heading 3"/>
    <w:basedOn w:val="Normal"/>
    <w:next w:val="Normal"/>
    <w:link w:val="Heading3Char"/>
    <w:uiPriority w:val="9"/>
    <w:unhideWhenUsed/>
    <w:qFormat/>
    <w:rsid w:val="00641E90"/>
    <w:pPr>
      <w:keepNext/>
      <w:keepLines/>
      <w:spacing w:before="40" w:after="0" w:line="276"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F243D7"/>
    <w:rPr>
      <w:sz w:val="16"/>
      <w:szCs w:val="16"/>
    </w:r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F243D7"/>
    <w:pPr>
      <w:autoSpaceDE w:val="0"/>
      <w:autoSpaceDN w:val="0"/>
      <w:adjustRightInd w:val="0"/>
      <w:ind w:left="720"/>
    </w:pPr>
    <w:rPr>
      <w:rFonts w:ascii="Albertus" w:hAnsi="Albertus"/>
      <w:sz w:val="20"/>
      <w:szCs w:val="20"/>
      <w:u w:color="000080"/>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basedOn w:val="DefaultParagraphFont"/>
    <w:link w:val="ListParagraph"/>
    <w:uiPriority w:val="34"/>
    <w:rsid w:val="00F243D7"/>
    <w:rPr>
      <w:rFonts w:ascii="Albertus" w:eastAsia="Calibri" w:hAnsi="Albertus" w:cs="Times New Roman"/>
      <w:sz w:val="20"/>
      <w:szCs w:val="20"/>
      <w:u w:color="000080"/>
    </w:rPr>
  </w:style>
  <w:style w:type="paragraph" w:styleId="Header">
    <w:name w:val="header"/>
    <w:basedOn w:val="Normal"/>
    <w:link w:val="HeaderChar"/>
    <w:uiPriority w:val="99"/>
    <w:unhideWhenUsed/>
    <w:rsid w:val="00F243D7"/>
    <w:pPr>
      <w:tabs>
        <w:tab w:val="center" w:pos="4680"/>
        <w:tab w:val="right" w:pos="9360"/>
      </w:tabs>
    </w:pPr>
  </w:style>
  <w:style w:type="character" w:customStyle="1" w:styleId="HeaderChar">
    <w:name w:val="Header Char"/>
    <w:basedOn w:val="DefaultParagraphFont"/>
    <w:link w:val="Header"/>
    <w:uiPriority w:val="99"/>
    <w:rsid w:val="00F243D7"/>
    <w:rPr>
      <w:rFonts w:ascii="Times New Roman" w:eastAsia="Calibri" w:hAnsi="Times New Roman" w:cs="Times New Roman"/>
      <w:sz w:val="24"/>
      <w:szCs w:val="24"/>
    </w:rPr>
  </w:style>
  <w:style w:type="paragraph" w:styleId="Footer">
    <w:name w:val="footer"/>
    <w:basedOn w:val="Normal"/>
    <w:link w:val="FooterChar"/>
    <w:uiPriority w:val="99"/>
    <w:unhideWhenUsed/>
    <w:rsid w:val="00F243D7"/>
    <w:pPr>
      <w:tabs>
        <w:tab w:val="center" w:pos="4680"/>
        <w:tab w:val="right" w:pos="9360"/>
      </w:tabs>
    </w:pPr>
  </w:style>
  <w:style w:type="character" w:customStyle="1" w:styleId="FooterChar">
    <w:name w:val="Footer Char"/>
    <w:basedOn w:val="DefaultParagraphFont"/>
    <w:link w:val="Footer"/>
    <w:uiPriority w:val="99"/>
    <w:rsid w:val="00F243D7"/>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24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3D7"/>
    <w:rPr>
      <w:rFonts w:ascii="Segoe UI" w:eastAsia="Calibri" w:hAnsi="Segoe UI" w:cs="Segoe UI"/>
      <w:sz w:val="18"/>
      <w:szCs w:val="18"/>
    </w:rPr>
  </w:style>
  <w:style w:type="paragraph" w:styleId="BodyText">
    <w:name w:val="Body Text"/>
    <w:basedOn w:val="Normal"/>
    <w:link w:val="BodyTextChar"/>
    <w:uiPriority w:val="1"/>
    <w:qFormat/>
    <w:rsid w:val="001C47B3"/>
    <w:pPr>
      <w:widowControl w:val="0"/>
      <w:autoSpaceDE w:val="0"/>
      <w:autoSpaceDN w:val="0"/>
      <w:spacing w:line="200" w:lineRule="exact"/>
      <w:ind w:left="140"/>
    </w:pPr>
    <w:rPr>
      <w:rFonts w:ascii="Cambria" w:eastAsia="Cambria" w:hAnsi="Cambria" w:cs="Cambria"/>
      <w:sz w:val="18"/>
      <w:szCs w:val="18"/>
    </w:rPr>
  </w:style>
  <w:style w:type="character" w:customStyle="1" w:styleId="BodyTextChar">
    <w:name w:val="Body Text Char"/>
    <w:basedOn w:val="DefaultParagraphFont"/>
    <w:link w:val="BodyText"/>
    <w:uiPriority w:val="1"/>
    <w:rsid w:val="001C47B3"/>
    <w:rPr>
      <w:rFonts w:ascii="Cambria" w:eastAsia="Cambria" w:hAnsi="Cambria" w:cs="Cambria"/>
      <w:sz w:val="18"/>
      <w:szCs w:val="18"/>
    </w:rPr>
  </w:style>
  <w:style w:type="paragraph" w:styleId="Revision">
    <w:name w:val="Revision"/>
    <w:hidden/>
    <w:uiPriority w:val="99"/>
    <w:semiHidden/>
    <w:rsid w:val="003D6E12"/>
    <w:pPr>
      <w:spacing w:after="0"/>
    </w:pPr>
    <w:rPr>
      <w:rFonts w:ascii="Times New Roman" w:eastAsia="Calibri" w:hAnsi="Times New Roman" w:cs="Times New Roman"/>
      <w:sz w:val="24"/>
      <w:szCs w:val="24"/>
    </w:rPr>
  </w:style>
  <w:style w:type="paragraph" w:styleId="CommentText">
    <w:name w:val="annotation text"/>
    <w:aliases w:val="t,Times New Roman"/>
    <w:basedOn w:val="Normal"/>
    <w:link w:val="CommentTextChar"/>
    <w:uiPriority w:val="99"/>
    <w:unhideWhenUsed/>
    <w:qFormat/>
    <w:rsid w:val="00DC0B49"/>
    <w:rPr>
      <w:sz w:val="20"/>
      <w:szCs w:val="20"/>
    </w:rPr>
  </w:style>
  <w:style w:type="character" w:customStyle="1" w:styleId="CommentTextChar">
    <w:name w:val="Comment Text Char"/>
    <w:aliases w:val="t Char,Times New Roman Char"/>
    <w:basedOn w:val="DefaultParagraphFont"/>
    <w:link w:val="CommentText"/>
    <w:uiPriority w:val="99"/>
    <w:rsid w:val="00DC0B4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0B49"/>
    <w:rPr>
      <w:b/>
      <w:bCs/>
    </w:rPr>
  </w:style>
  <w:style w:type="character" w:customStyle="1" w:styleId="CommentSubjectChar">
    <w:name w:val="Comment Subject Char"/>
    <w:basedOn w:val="CommentTextChar"/>
    <w:link w:val="CommentSubject"/>
    <w:uiPriority w:val="99"/>
    <w:semiHidden/>
    <w:rsid w:val="00DC0B49"/>
    <w:rPr>
      <w:rFonts w:ascii="Times New Roman" w:eastAsia="Calibri" w:hAnsi="Times New Roman" w:cs="Times New Roman"/>
      <w:b/>
      <w:bCs/>
      <w:sz w:val="20"/>
      <w:szCs w:val="20"/>
    </w:rPr>
  </w:style>
  <w:style w:type="paragraph" w:customStyle="1" w:styleId="Default">
    <w:name w:val="Default"/>
    <w:rsid w:val="00A426AD"/>
    <w:pPr>
      <w:autoSpaceDE w:val="0"/>
      <w:autoSpaceDN w:val="0"/>
      <w:adjustRightInd w:val="0"/>
      <w:spacing w:after="0"/>
    </w:pPr>
    <w:rPr>
      <w:rFonts w:ascii="Times New Roman" w:hAnsi="Times New Roman" w:cs="Times New Roman"/>
      <w:color w:val="000000"/>
      <w:sz w:val="24"/>
      <w:szCs w:val="24"/>
    </w:rPr>
  </w:style>
  <w:style w:type="paragraph" w:styleId="NormalWeb">
    <w:name w:val="Normal (Web)"/>
    <w:basedOn w:val="Normal"/>
    <w:uiPriority w:val="99"/>
    <w:unhideWhenUsed/>
    <w:rsid w:val="00A426AD"/>
    <w:pPr>
      <w:spacing w:before="100" w:beforeAutospacing="1" w:after="100" w:afterAutospacing="1"/>
      <w:ind w:firstLine="480"/>
    </w:pPr>
    <w:rPr>
      <w:rFonts w:eastAsia="Times New Roman"/>
    </w:rPr>
  </w:style>
  <w:style w:type="character" w:styleId="Hyperlink">
    <w:name w:val="Hyperlink"/>
    <w:basedOn w:val="DefaultParagraphFont"/>
    <w:uiPriority w:val="99"/>
    <w:unhideWhenUsed/>
    <w:rsid w:val="001F253C"/>
    <w:rPr>
      <w:color w:val="0563C1" w:themeColor="hyperlink"/>
      <w:u w:val="single"/>
    </w:rPr>
  </w:style>
  <w:style w:type="character" w:customStyle="1" w:styleId="Heading1Char">
    <w:name w:val="Heading 1 Char"/>
    <w:basedOn w:val="DefaultParagraphFont"/>
    <w:link w:val="Heading1"/>
    <w:uiPriority w:val="9"/>
    <w:rsid w:val="0044373B"/>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44373B"/>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rsid w:val="0044373B"/>
    <w:pPr>
      <w:spacing w:after="0" w:line="30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44373B"/>
    <w:rPr>
      <w:rFonts w:ascii="Times New Roman" w:eastAsia="Times New Roman" w:hAnsi="Times New Roman" w:cs="Times New Roman"/>
      <w:color w:val="000000"/>
      <w:sz w:val="20"/>
    </w:rPr>
  </w:style>
  <w:style w:type="character" w:customStyle="1" w:styleId="footnotemark">
    <w:name w:val="footnote mark"/>
    <w:hidden/>
    <w:rsid w:val="0044373B"/>
    <w:rPr>
      <w:rFonts w:ascii="Times New Roman" w:eastAsia="Times New Roman" w:hAnsi="Times New Roman" w:cs="Times New Roman"/>
      <w:color w:val="000000"/>
      <w:sz w:val="20"/>
      <w:vertAlign w:val="superscript"/>
    </w:rPr>
  </w:style>
  <w:style w:type="table" w:customStyle="1" w:styleId="TableGrid">
    <w:name w:val="TableGrid"/>
    <w:rsid w:val="004B2238"/>
    <w:pPr>
      <w:spacing w:after="0"/>
    </w:pPr>
    <w:rPr>
      <w:rFonts w:eastAsia="Times New Roman"/>
    </w:rPr>
    <w:tblPr>
      <w:tblCellMar>
        <w:top w:w="0" w:type="dxa"/>
        <w:left w:w="0" w:type="dxa"/>
        <w:bottom w:w="0" w:type="dxa"/>
        <w:right w:w="0" w:type="dxa"/>
      </w:tblCellMar>
    </w:tbl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uiPriority w:val="99"/>
    <w:qFormat/>
    <w:rsid w:val="008F7B4C"/>
  </w:style>
  <w:style w:type="paragraph" w:customStyle="1" w:styleId="TablenoteText1">
    <w:name w:val="Tablenote Text1"/>
    <w:basedOn w:val="Normal"/>
    <w:next w:val="FootnoteText"/>
    <w:uiPriority w:val="99"/>
    <w:unhideWhenUsed/>
    <w:qFormat/>
    <w:rsid w:val="008F7B4C"/>
    <w:rPr>
      <w:rFonts w:ascii="Calibri" w:hAnsi="Calibri" w:cs="Calibri"/>
      <w:sz w:val="20"/>
      <w:szCs w:val="20"/>
    </w:rPr>
  </w:style>
  <w:style w:type="paragraph" w:styleId="FootnoteText">
    <w:name w:val="footnote text"/>
    <w:basedOn w:val="Normal"/>
    <w:link w:val="FootnoteTextChar"/>
    <w:uiPriority w:val="99"/>
    <w:semiHidden/>
    <w:unhideWhenUsed/>
    <w:rsid w:val="008F7B4C"/>
    <w:rPr>
      <w:sz w:val="20"/>
      <w:szCs w:val="20"/>
    </w:rPr>
  </w:style>
  <w:style w:type="character" w:customStyle="1" w:styleId="FootnoteTextChar">
    <w:name w:val="Footnote Text Char"/>
    <w:basedOn w:val="DefaultParagraphFont"/>
    <w:link w:val="FootnoteText"/>
    <w:uiPriority w:val="99"/>
    <w:semiHidden/>
    <w:rsid w:val="008F7B4C"/>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51242C"/>
    <w:rPr>
      <w:color w:val="605E5C"/>
      <w:shd w:val="clear" w:color="auto" w:fill="E1DFDD"/>
    </w:rPr>
  </w:style>
  <w:style w:type="character" w:styleId="FollowedHyperlink">
    <w:name w:val="FollowedHyperlink"/>
    <w:basedOn w:val="DefaultParagraphFont"/>
    <w:uiPriority w:val="99"/>
    <w:semiHidden/>
    <w:unhideWhenUsed/>
    <w:rsid w:val="0051242C"/>
    <w:rPr>
      <w:color w:val="954F72" w:themeColor="followedHyperlink"/>
      <w:u w:val="single"/>
    </w:rPr>
  </w:style>
  <w:style w:type="character" w:customStyle="1" w:styleId="Heading3Char">
    <w:name w:val="Heading 3 Char"/>
    <w:basedOn w:val="DefaultParagraphFont"/>
    <w:link w:val="Heading3"/>
    <w:uiPriority w:val="9"/>
    <w:rsid w:val="00641E90"/>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4111DC"/>
    <w:pPr>
      <w:widowControl w:val="0"/>
      <w:autoSpaceDE w:val="0"/>
      <w:autoSpaceDN w:val="0"/>
      <w:spacing w:before="0" w:after="0"/>
    </w:pPr>
    <w:rPr>
      <w:rFonts w:eastAsia="Times New Roman"/>
      <w:sz w:val="22"/>
      <w:szCs w:val="22"/>
    </w:rPr>
  </w:style>
  <w:style w:type="character" w:customStyle="1" w:styleId="HeaderChar1">
    <w:name w:val="Header Char1"/>
    <w:basedOn w:val="DefaultParagraphFont"/>
    <w:uiPriority w:val="99"/>
    <w:locked/>
    <w:rsid w:val="005360DB"/>
    <w:rPr>
      <w:rFonts w:ascii="Times New Roman" w:eastAsia="Times New Roman" w:hAnsi="Times New Roman" w:cs="Times New Roman"/>
      <w:sz w:val="24"/>
      <w:szCs w:val="20"/>
    </w:rPr>
  </w:style>
  <w:style w:type="table" w:styleId="TableGrid0">
    <w:name w:val="Table Grid"/>
    <w:basedOn w:val="TableNormal"/>
    <w:uiPriority w:val="39"/>
    <w:rsid w:val="00E733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0776">
      <w:bodyDiv w:val="1"/>
      <w:marLeft w:val="0"/>
      <w:marRight w:val="0"/>
      <w:marTop w:val="0"/>
      <w:marBottom w:val="0"/>
      <w:divBdr>
        <w:top w:val="none" w:sz="0" w:space="0" w:color="auto"/>
        <w:left w:val="none" w:sz="0" w:space="0" w:color="auto"/>
        <w:bottom w:val="none" w:sz="0" w:space="0" w:color="auto"/>
        <w:right w:val="none" w:sz="0" w:space="0" w:color="auto"/>
      </w:divBdr>
    </w:div>
    <w:div w:id="131027370">
      <w:bodyDiv w:val="1"/>
      <w:marLeft w:val="0"/>
      <w:marRight w:val="0"/>
      <w:marTop w:val="0"/>
      <w:marBottom w:val="0"/>
      <w:divBdr>
        <w:top w:val="none" w:sz="0" w:space="0" w:color="auto"/>
        <w:left w:val="none" w:sz="0" w:space="0" w:color="auto"/>
        <w:bottom w:val="none" w:sz="0" w:space="0" w:color="auto"/>
        <w:right w:val="none" w:sz="0" w:space="0" w:color="auto"/>
      </w:divBdr>
    </w:div>
    <w:div w:id="164707391">
      <w:bodyDiv w:val="1"/>
      <w:marLeft w:val="0"/>
      <w:marRight w:val="0"/>
      <w:marTop w:val="0"/>
      <w:marBottom w:val="0"/>
      <w:divBdr>
        <w:top w:val="none" w:sz="0" w:space="0" w:color="auto"/>
        <w:left w:val="none" w:sz="0" w:space="0" w:color="auto"/>
        <w:bottom w:val="none" w:sz="0" w:space="0" w:color="auto"/>
        <w:right w:val="none" w:sz="0" w:space="0" w:color="auto"/>
      </w:divBdr>
    </w:div>
    <w:div w:id="465319422">
      <w:bodyDiv w:val="1"/>
      <w:marLeft w:val="0"/>
      <w:marRight w:val="0"/>
      <w:marTop w:val="0"/>
      <w:marBottom w:val="0"/>
      <w:divBdr>
        <w:top w:val="none" w:sz="0" w:space="0" w:color="auto"/>
        <w:left w:val="none" w:sz="0" w:space="0" w:color="auto"/>
        <w:bottom w:val="none" w:sz="0" w:space="0" w:color="auto"/>
        <w:right w:val="none" w:sz="0" w:space="0" w:color="auto"/>
      </w:divBdr>
    </w:div>
    <w:div w:id="515769791">
      <w:bodyDiv w:val="1"/>
      <w:marLeft w:val="0"/>
      <w:marRight w:val="0"/>
      <w:marTop w:val="0"/>
      <w:marBottom w:val="0"/>
      <w:divBdr>
        <w:top w:val="none" w:sz="0" w:space="0" w:color="auto"/>
        <w:left w:val="none" w:sz="0" w:space="0" w:color="auto"/>
        <w:bottom w:val="none" w:sz="0" w:space="0" w:color="auto"/>
        <w:right w:val="none" w:sz="0" w:space="0" w:color="auto"/>
      </w:divBdr>
    </w:div>
    <w:div w:id="793837648">
      <w:bodyDiv w:val="1"/>
      <w:marLeft w:val="0"/>
      <w:marRight w:val="0"/>
      <w:marTop w:val="0"/>
      <w:marBottom w:val="0"/>
      <w:divBdr>
        <w:top w:val="none" w:sz="0" w:space="0" w:color="auto"/>
        <w:left w:val="none" w:sz="0" w:space="0" w:color="auto"/>
        <w:bottom w:val="none" w:sz="0" w:space="0" w:color="auto"/>
        <w:right w:val="none" w:sz="0" w:space="0" w:color="auto"/>
      </w:divBdr>
    </w:div>
    <w:div w:id="885138793">
      <w:bodyDiv w:val="1"/>
      <w:marLeft w:val="0"/>
      <w:marRight w:val="0"/>
      <w:marTop w:val="0"/>
      <w:marBottom w:val="0"/>
      <w:divBdr>
        <w:top w:val="none" w:sz="0" w:space="0" w:color="auto"/>
        <w:left w:val="none" w:sz="0" w:space="0" w:color="auto"/>
        <w:bottom w:val="none" w:sz="0" w:space="0" w:color="auto"/>
        <w:right w:val="none" w:sz="0" w:space="0" w:color="auto"/>
      </w:divBdr>
    </w:div>
    <w:div w:id="1365251676">
      <w:bodyDiv w:val="1"/>
      <w:marLeft w:val="0"/>
      <w:marRight w:val="0"/>
      <w:marTop w:val="0"/>
      <w:marBottom w:val="0"/>
      <w:divBdr>
        <w:top w:val="none" w:sz="0" w:space="0" w:color="auto"/>
        <w:left w:val="none" w:sz="0" w:space="0" w:color="auto"/>
        <w:bottom w:val="none" w:sz="0" w:space="0" w:color="auto"/>
        <w:right w:val="none" w:sz="0" w:space="0" w:color="auto"/>
      </w:divBdr>
    </w:div>
    <w:div w:id="1389259800">
      <w:bodyDiv w:val="1"/>
      <w:marLeft w:val="0"/>
      <w:marRight w:val="0"/>
      <w:marTop w:val="0"/>
      <w:marBottom w:val="0"/>
      <w:divBdr>
        <w:top w:val="none" w:sz="0" w:space="0" w:color="auto"/>
        <w:left w:val="none" w:sz="0" w:space="0" w:color="auto"/>
        <w:bottom w:val="none" w:sz="0" w:space="0" w:color="auto"/>
        <w:right w:val="none" w:sz="0" w:space="0" w:color="auto"/>
      </w:divBdr>
    </w:div>
    <w:div w:id="1444039327">
      <w:bodyDiv w:val="1"/>
      <w:marLeft w:val="0"/>
      <w:marRight w:val="0"/>
      <w:marTop w:val="0"/>
      <w:marBottom w:val="0"/>
      <w:divBdr>
        <w:top w:val="none" w:sz="0" w:space="0" w:color="auto"/>
        <w:left w:val="none" w:sz="0" w:space="0" w:color="auto"/>
        <w:bottom w:val="none" w:sz="0" w:space="0" w:color="auto"/>
        <w:right w:val="none" w:sz="0" w:space="0" w:color="auto"/>
      </w:divBdr>
    </w:div>
    <w:div w:id="1569730532">
      <w:bodyDiv w:val="1"/>
      <w:marLeft w:val="0"/>
      <w:marRight w:val="0"/>
      <w:marTop w:val="0"/>
      <w:marBottom w:val="0"/>
      <w:divBdr>
        <w:top w:val="none" w:sz="0" w:space="0" w:color="auto"/>
        <w:left w:val="none" w:sz="0" w:space="0" w:color="auto"/>
        <w:bottom w:val="none" w:sz="0" w:space="0" w:color="auto"/>
        <w:right w:val="none" w:sz="0" w:space="0" w:color="auto"/>
      </w:divBdr>
    </w:div>
    <w:div w:id="1576283696">
      <w:bodyDiv w:val="1"/>
      <w:marLeft w:val="0"/>
      <w:marRight w:val="0"/>
      <w:marTop w:val="0"/>
      <w:marBottom w:val="0"/>
      <w:divBdr>
        <w:top w:val="none" w:sz="0" w:space="0" w:color="auto"/>
        <w:left w:val="none" w:sz="0" w:space="0" w:color="auto"/>
        <w:bottom w:val="none" w:sz="0" w:space="0" w:color="auto"/>
        <w:right w:val="none" w:sz="0" w:space="0" w:color="auto"/>
      </w:divBdr>
    </w:div>
    <w:div w:id="1671131674">
      <w:bodyDiv w:val="1"/>
      <w:marLeft w:val="0"/>
      <w:marRight w:val="0"/>
      <w:marTop w:val="0"/>
      <w:marBottom w:val="0"/>
      <w:divBdr>
        <w:top w:val="none" w:sz="0" w:space="0" w:color="auto"/>
        <w:left w:val="none" w:sz="0" w:space="0" w:color="auto"/>
        <w:bottom w:val="none" w:sz="0" w:space="0" w:color="auto"/>
        <w:right w:val="none" w:sz="0" w:space="0" w:color="auto"/>
      </w:divBdr>
    </w:div>
    <w:div w:id="20699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11373D72FC804DB9F57A0C5968DACE" ma:contentTypeVersion="1" ma:contentTypeDescription="Create a new document." ma:contentTypeScope="" ma:versionID="a9f43ed4a3cc5421ba59fff73a7cbd80">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BAE7F30-5F36-475A-A53C-D07205D2562C}">
  <ds:schemaRefs>
    <ds:schemaRef ds:uri="http://schemas.microsoft.com/sharepoint/v3/contenttype/forms"/>
  </ds:schemaRefs>
</ds:datastoreItem>
</file>

<file path=customXml/itemProps2.xml><?xml version="1.0" encoding="utf-8"?>
<ds:datastoreItem xmlns:ds="http://schemas.openxmlformats.org/officeDocument/2006/customXml" ds:itemID="{49454C6F-79D7-4C20-B3FC-F49361B28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0F91F-E82F-4F74-AD51-4265B0E19F5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ee38e4-cac6-415a-987c-834772f54a40"/>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003205E-30B1-4BA8-9C0C-AC9545C2C79A}">
  <ds:schemaRefs>
    <ds:schemaRef ds:uri="Microsoft.SharePoint.Taxonomy.ContentTypeSync"/>
  </ds:schemaRefs>
</ds:datastoreItem>
</file>

<file path=customXml/itemProps5.xml><?xml version="1.0" encoding="utf-8"?>
<ds:datastoreItem xmlns:ds="http://schemas.openxmlformats.org/officeDocument/2006/customXml" ds:itemID="{8F2A9A52-35C9-4011-AFB6-40ABEA88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Gulliver</dc:creator>
  <cp:keywords/>
  <dc:description/>
  <cp:lastModifiedBy>Marna Metcalf-Akbar</cp:lastModifiedBy>
  <cp:revision>4</cp:revision>
  <dcterms:created xsi:type="dcterms:W3CDTF">2022-05-10T16:53:00Z</dcterms:created>
  <dcterms:modified xsi:type="dcterms:W3CDTF">2022-05-10T17:00:00Z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0x010100D611373D72FC804DB9F57A0C5968DACE</vt:lpwstr>
  </property>
</Properties>
</file>