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EB4" w:rsidRDefault="006D55CB">
      <w:pPr>
        <w:pStyle w:val="BodyText"/>
        <w:spacing w:before="79"/>
        <w:ind w:left="1132" w:right="1049"/>
        <w:jc w:val="center"/>
      </w:pPr>
      <w:bookmarkStart w:name="_GoBack" w:id="0"/>
      <w:bookmarkEnd w:id="0"/>
      <w:r>
        <w:t>Supporting</w:t>
      </w:r>
      <w:r>
        <w:rPr>
          <w:spacing w:val="-5"/>
        </w:rPr>
        <w:t xml:space="preserve"> </w:t>
      </w:r>
      <w:r>
        <w:t>Statement</w:t>
      </w:r>
      <w:r>
        <w:rPr>
          <w:spacing w:val="-1"/>
        </w:rPr>
        <w:t xml:space="preserve"> </w:t>
      </w:r>
      <w:r>
        <w:t>–</w:t>
      </w:r>
      <w:r>
        <w:rPr>
          <w:spacing w:val="-2"/>
        </w:rPr>
        <w:t xml:space="preserve"> </w:t>
      </w:r>
      <w:r>
        <w:t>Part</w:t>
      </w:r>
      <w:r>
        <w:rPr>
          <w:spacing w:val="-1"/>
        </w:rPr>
        <w:t xml:space="preserve"> </w:t>
      </w:r>
      <w:r>
        <w:rPr>
          <w:spacing w:val="-10"/>
        </w:rPr>
        <w:t>B</w:t>
      </w:r>
    </w:p>
    <w:p w:rsidR="00ED3EB4" w:rsidRDefault="006D55CB">
      <w:pPr>
        <w:pStyle w:val="BodyText"/>
        <w:ind w:left="1130" w:right="1049"/>
        <w:jc w:val="center"/>
      </w:pPr>
      <w:r>
        <w:t>Collections</w:t>
      </w:r>
      <w:r>
        <w:rPr>
          <w:spacing w:val="-3"/>
        </w:rPr>
        <w:t xml:space="preserve"> </w:t>
      </w:r>
      <w:r>
        <w:t>of</w:t>
      </w:r>
      <w:r>
        <w:rPr>
          <w:spacing w:val="-3"/>
        </w:rPr>
        <w:t xml:space="preserve"> </w:t>
      </w:r>
      <w:r>
        <w:t>Information</w:t>
      </w:r>
      <w:r>
        <w:rPr>
          <w:spacing w:val="-3"/>
        </w:rPr>
        <w:t xml:space="preserve"> </w:t>
      </w:r>
      <w:r>
        <w:t>Employing</w:t>
      </w:r>
      <w:r>
        <w:rPr>
          <w:spacing w:val="-5"/>
        </w:rPr>
        <w:t xml:space="preserve"> </w:t>
      </w:r>
      <w:r>
        <w:t>Statistical</w:t>
      </w:r>
      <w:r>
        <w:rPr>
          <w:spacing w:val="-1"/>
        </w:rPr>
        <w:t xml:space="preserve"> </w:t>
      </w:r>
      <w:r>
        <w:rPr>
          <w:spacing w:val="-2"/>
        </w:rPr>
        <w:t>Methods</w:t>
      </w:r>
    </w:p>
    <w:p w:rsidR="00ED3EB4" w:rsidRDefault="00ED3EB4">
      <w:pPr>
        <w:pStyle w:val="BodyText"/>
      </w:pPr>
    </w:p>
    <w:p w:rsidR="00ED3EB4" w:rsidRDefault="006D55CB">
      <w:pPr>
        <w:pStyle w:val="BodyText"/>
        <w:ind w:left="1135" w:right="1049"/>
        <w:jc w:val="center"/>
      </w:pPr>
      <w:r>
        <w:t>Home</w:t>
      </w:r>
      <w:r>
        <w:rPr>
          <w:spacing w:val="-5"/>
        </w:rPr>
        <w:t xml:space="preserve"> </w:t>
      </w:r>
      <w:r>
        <w:t>and</w:t>
      </w:r>
      <w:r>
        <w:rPr>
          <w:spacing w:val="-2"/>
        </w:rPr>
        <w:t xml:space="preserve"> </w:t>
      </w:r>
      <w:r>
        <w:t>Community</w:t>
      </w:r>
      <w:r>
        <w:rPr>
          <w:spacing w:val="-7"/>
        </w:rPr>
        <w:t xml:space="preserve"> </w:t>
      </w:r>
      <w:r>
        <w:t>Based</w:t>
      </w:r>
      <w:r>
        <w:rPr>
          <w:spacing w:val="-2"/>
        </w:rPr>
        <w:t xml:space="preserve"> </w:t>
      </w:r>
      <w:r>
        <w:t>Services</w:t>
      </w:r>
      <w:r>
        <w:rPr>
          <w:spacing w:val="-2"/>
        </w:rPr>
        <w:t xml:space="preserve"> </w:t>
      </w:r>
      <w:r>
        <w:t>(HCBS)</w:t>
      </w:r>
      <w:r>
        <w:rPr>
          <w:spacing w:val="2"/>
        </w:rPr>
        <w:t xml:space="preserve"> </w:t>
      </w:r>
      <w:r>
        <w:t>Incident</w:t>
      </w:r>
      <w:r>
        <w:rPr>
          <w:spacing w:val="-2"/>
        </w:rPr>
        <w:t xml:space="preserve"> </w:t>
      </w:r>
      <w:r>
        <w:t>Management</w:t>
      </w:r>
      <w:r>
        <w:rPr>
          <w:spacing w:val="-1"/>
        </w:rPr>
        <w:t xml:space="preserve"> </w:t>
      </w:r>
      <w:r>
        <w:rPr>
          <w:spacing w:val="-2"/>
        </w:rPr>
        <w:t>Survey</w:t>
      </w:r>
    </w:p>
    <w:p w:rsidR="00ED3EB4" w:rsidRDefault="00ED3EB4">
      <w:pPr>
        <w:pStyle w:val="BodyText"/>
        <w:rPr>
          <w:sz w:val="26"/>
        </w:rPr>
      </w:pPr>
    </w:p>
    <w:p w:rsidR="00ED3EB4" w:rsidRDefault="00ED3EB4">
      <w:pPr>
        <w:pStyle w:val="BodyText"/>
        <w:rPr>
          <w:sz w:val="22"/>
        </w:rPr>
      </w:pPr>
    </w:p>
    <w:p w:rsidR="00ED3EB4" w:rsidRDefault="006D55CB">
      <w:pPr>
        <w:pStyle w:val="BodyText"/>
        <w:ind w:left="119" w:right="95"/>
      </w:pPr>
      <w:r>
        <w:t>Please note that survey responses will be reported based only on responses received.</w:t>
      </w:r>
      <w:r>
        <w:rPr>
          <w:spacing w:val="40"/>
        </w:rPr>
        <w:t xml:space="preserve"> </w:t>
      </w:r>
      <w:r>
        <w:t>There is no intent</w:t>
      </w:r>
      <w:r>
        <w:rPr>
          <w:spacing w:val="-3"/>
        </w:rPr>
        <w:t xml:space="preserve"> </w:t>
      </w:r>
      <w:r>
        <w:t>to</w:t>
      </w:r>
      <w:r>
        <w:rPr>
          <w:spacing w:val="-3"/>
        </w:rPr>
        <w:t xml:space="preserve"> </w:t>
      </w:r>
      <w:r>
        <w:t>extrapolate</w:t>
      </w:r>
      <w:r>
        <w:rPr>
          <w:spacing w:val="-4"/>
        </w:rPr>
        <w:t xml:space="preserve"> </w:t>
      </w:r>
      <w:r>
        <w:t>findings</w:t>
      </w:r>
      <w:r>
        <w:rPr>
          <w:spacing w:val="-3"/>
        </w:rPr>
        <w:t xml:space="preserve"> </w:t>
      </w:r>
      <w:r>
        <w:t>to</w:t>
      </w:r>
      <w:r>
        <w:rPr>
          <w:spacing w:val="-3"/>
        </w:rPr>
        <w:t xml:space="preserve"> </w:t>
      </w:r>
      <w:r>
        <w:t>non-respondents.</w:t>
      </w:r>
      <w:r>
        <w:rPr>
          <w:spacing w:val="-1"/>
        </w:rPr>
        <w:t xml:space="preserve"> </w:t>
      </w:r>
      <w:r>
        <w:t>Thus,</w:t>
      </w:r>
      <w:r>
        <w:rPr>
          <w:spacing w:val="-3"/>
        </w:rPr>
        <w:t xml:space="preserve"> </w:t>
      </w:r>
      <w:r>
        <w:t>many</w:t>
      </w:r>
      <w:r>
        <w:rPr>
          <w:spacing w:val="-8"/>
        </w:rPr>
        <w:t xml:space="preserve"> </w:t>
      </w:r>
      <w:r>
        <w:t>of</w:t>
      </w:r>
      <w:r>
        <w:rPr>
          <w:spacing w:val="-4"/>
        </w:rPr>
        <w:t xml:space="preserve"> </w:t>
      </w:r>
      <w:r>
        <w:t>the</w:t>
      </w:r>
      <w:r>
        <w:rPr>
          <w:spacing w:val="-4"/>
        </w:rPr>
        <w:t xml:space="preserve"> </w:t>
      </w:r>
      <w:r>
        <w:t>statistical</w:t>
      </w:r>
      <w:r>
        <w:rPr>
          <w:spacing w:val="-3"/>
        </w:rPr>
        <w:t xml:space="preserve"> </w:t>
      </w:r>
      <w:r>
        <w:t>inference</w:t>
      </w:r>
      <w:r>
        <w:rPr>
          <w:spacing w:val="-4"/>
        </w:rPr>
        <w:t xml:space="preserve"> </w:t>
      </w:r>
      <w:r>
        <w:t>questions noted below are not applicable to this survey process.</w:t>
      </w:r>
    </w:p>
    <w:p w:rsidR="00ED3EB4" w:rsidRDefault="00ED3EB4">
      <w:pPr>
        <w:pStyle w:val="BodyText"/>
      </w:pPr>
    </w:p>
    <w:p w:rsidR="00ED3EB4" w:rsidRDefault="006D55CB">
      <w:pPr>
        <w:pStyle w:val="BodyText"/>
        <w:ind w:left="120" w:right="95"/>
      </w:pPr>
      <w:r>
        <w:t>1</w:t>
      </w:r>
      <w:r>
        <w:rPr>
          <w:spacing w:val="-3"/>
        </w:rPr>
        <w:t xml:space="preserve"> </w:t>
      </w:r>
      <w:r>
        <w:t>.</w:t>
      </w:r>
      <w:r>
        <w:rPr>
          <w:spacing w:val="40"/>
        </w:rPr>
        <w:t xml:space="preserve"> </w:t>
      </w:r>
      <w:r>
        <w:t>Describe</w:t>
      </w:r>
      <w:r>
        <w:rPr>
          <w:spacing w:val="-2"/>
        </w:rPr>
        <w:t xml:space="preserve"> </w:t>
      </w:r>
      <w:r>
        <w:t>(including</w:t>
      </w:r>
      <w:r>
        <w:rPr>
          <w:spacing w:val="-3"/>
        </w:rPr>
        <w:t xml:space="preserve"> </w:t>
      </w:r>
      <w:r>
        <w:t>a</w:t>
      </w:r>
      <w:r>
        <w:rPr>
          <w:spacing w:val="-2"/>
        </w:rPr>
        <w:t xml:space="preserve"> </w:t>
      </w:r>
      <w:r>
        <w:t>numerical</w:t>
      </w:r>
      <w:r>
        <w:rPr>
          <w:spacing w:val="-3"/>
        </w:rPr>
        <w:t xml:space="preserve"> </w:t>
      </w:r>
      <w:r>
        <w:t>estimate)</w:t>
      </w:r>
      <w:r>
        <w:rPr>
          <w:spacing w:val="-4"/>
        </w:rPr>
        <w:t xml:space="preserve"> </w:t>
      </w:r>
      <w:r>
        <w:t>the</w:t>
      </w:r>
      <w:r>
        <w:rPr>
          <w:spacing w:val="-2"/>
        </w:rPr>
        <w:t xml:space="preserve"> </w:t>
      </w:r>
      <w:r>
        <w:t>potential</w:t>
      </w:r>
      <w:r>
        <w:rPr>
          <w:spacing w:val="-3"/>
        </w:rPr>
        <w:t xml:space="preserve"> </w:t>
      </w:r>
      <w:r>
        <w:t>respondent</w:t>
      </w:r>
      <w:r>
        <w:rPr>
          <w:spacing w:val="-3"/>
        </w:rPr>
        <w:t xml:space="preserve"> </w:t>
      </w:r>
      <w:r>
        <w:t>universe</w:t>
      </w:r>
      <w:r>
        <w:rPr>
          <w:spacing w:val="-4"/>
        </w:rPr>
        <w:t xml:space="preserve"> </w:t>
      </w:r>
      <w:r>
        <w:t>and</w:t>
      </w:r>
      <w:r>
        <w:rPr>
          <w:spacing w:val="-1"/>
        </w:rPr>
        <w:t xml:space="preserve"> </w:t>
      </w:r>
      <w:r>
        <w:t>any</w:t>
      </w:r>
      <w:r>
        <w:rPr>
          <w:spacing w:val="-8"/>
        </w:rPr>
        <w:t xml:space="preserve"> </w:t>
      </w:r>
      <w:r>
        <w:t>sampling or other respondent selection method to be used.</w:t>
      </w:r>
      <w:r>
        <w:rPr>
          <w:spacing w:val="40"/>
        </w:rPr>
        <w:t xml:space="preserve"> </w:t>
      </w:r>
      <w:r>
        <w:t>Data on the number of entities (e.g., establishments,</w:t>
      </w:r>
      <w:r>
        <w:rPr>
          <w:spacing w:val="-2"/>
        </w:rPr>
        <w:t xml:space="preserve"> </w:t>
      </w:r>
      <w:r>
        <w:t>State</w:t>
      </w:r>
      <w:r>
        <w:rPr>
          <w:spacing w:val="-3"/>
        </w:rPr>
        <w:t xml:space="preserve"> </w:t>
      </w:r>
      <w:r>
        <w:t>and</w:t>
      </w:r>
      <w:r>
        <w:rPr>
          <w:spacing w:val="-2"/>
        </w:rPr>
        <w:t xml:space="preserve"> </w:t>
      </w:r>
      <w:r>
        <w:t>local</w:t>
      </w:r>
      <w:r>
        <w:rPr>
          <w:spacing w:val="-2"/>
        </w:rPr>
        <w:t xml:space="preserve"> </w:t>
      </w:r>
      <w:r>
        <w:t>government</w:t>
      </w:r>
      <w:r>
        <w:rPr>
          <w:spacing w:val="-2"/>
        </w:rPr>
        <w:t xml:space="preserve"> </w:t>
      </w:r>
      <w:r>
        <w:t>units, households,</w:t>
      </w:r>
      <w:r>
        <w:rPr>
          <w:spacing w:val="-2"/>
        </w:rPr>
        <w:t xml:space="preserve"> </w:t>
      </w:r>
      <w:r>
        <w:t>or</w:t>
      </w:r>
      <w:r>
        <w:rPr>
          <w:spacing w:val="-3"/>
        </w:rPr>
        <w:t xml:space="preserve"> </w:t>
      </w:r>
      <w:r>
        <w:t>persons)</w:t>
      </w:r>
      <w:r>
        <w:rPr>
          <w:spacing w:val="-3"/>
        </w:rPr>
        <w:t xml:space="preserve"> </w:t>
      </w:r>
      <w:r>
        <w:t>in</w:t>
      </w:r>
      <w:r>
        <w:rPr>
          <w:spacing w:val="-2"/>
        </w:rPr>
        <w:t xml:space="preserve"> </w:t>
      </w:r>
      <w:r>
        <w:t>the</w:t>
      </w:r>
      <w:r>
        <w:rPr>
          <w:spacing w:val="-3"/>
        </w:rPr>
        <w:t xml:space="preserve"> </w:t>
      </w:r>
      <w:r>
        <w:t>universe</w:t>
      </w:r>
      <w:r>
        <w:rPr>
          <w:spacing w:val="-3"/>
        </w:rPr>
        <w:t xml:space="preserve"> </w:t>
      </w:r>
      <w:r>
        <w:t>covered by the collection and in the corresponding sample are to be p</w:t>
      </w:r>
      <w:r>
        <w:t>rovided in tabular form for the universe</w:t>
      </w:r>
      <w:r>
        <w:rPr>
          <w:spacing w:val="-3"/>
        </w:rPr>
        <w:t xml:space="preserve"> </w:t>
      </w:r>
      <w:r>
        <w:t>as</w:t>
      </w:r>
      <w:r>
        <w:rPr>
          <w:spacing w:val="-2"/>
        </w:rPr>
        <w:t xml:space="preserve"> </w:t>
      </w:r>
      <w:r>
        <w:t>a</w:t>
      </w:r>
      <w:r>
        <w:rPr>
          <w:spacing w:val="-1"/>
        </w:rPr>
        <w:t xml:space="preserve"> </w:t>
      </w:r>
      <w:r>
        <w:t>whole</w:t>
      </w:r>
      <w:r>
        <w:rPr>
          <w:spacing w:val="-3"/>
        </w:rPr>
        <w:t xml:space="preserve"> </w:t>
      </w:r>
      <w:r>
        <w:t>and for</w:t>
      </w:r>
      <w:r>
        <w:rPr>
          <w:spacing w:val="-3"/>
        </w:rPr>
        <w:t xml:space="preserve"> </w:t>
      </w:r>
      <w:r>
        <w:t>each</w:t>
      </w:r>
      <w:r>
        <w:rPr>
          <w:spacing w:val="-2"/>
        </w:rPr>
        <w:t xml:space="preserve"> </w:t>
      </w:r>
      <w:r>
        <w:t>of</w:t>
      </w:r>
      <w:r>
        <w:rPr>
          <w:spacing w:val="-3"/>
        </w:rPr>
        <w:t xml:space="preserve"> </w:t>
      </w:r>
      <w:r>
        <w:t>the</w:t>
      </w:r>
      <w:r>
        <w:rPr>
          <w:spacing w:val="-3"/>
        </w:rPr>
        <w:t xml:space="preserve"> </w:t>
      </w:r>
      <w:r>
        <w:t>strata</w:t>
      </w:r>
      <w:r>
        <w:rPr>
          <w:spacing w:val="-3"/>
        </w:rPr>
        <w:t xml:space="preserve"> </w:t>
      </w:r>
      <w:r>
        <w:t>in</w:t>
      </w:r>
      <w:r>
        <w:rPr>
          <w:spacing w:val="-2"/>
        </w:rPr>
        <w:t xml:space="preserve"> </w:t>
      </w:r>
      <w:r>
        <w:t>the</w:t>
      </w:r>
      <w:r>
        <w:rPr>
          <w:spacing w:val="-3"/>
        </w:rPr>
        <w:t xml:space="preserve"> </w:t>
      </w:r>
      <w:r>
        <w:t>proposed</w:t>
      </w:r>
      <w:r>
        <w:rPr>
          <w:spacing w:val="-2"/>
        </w:rPr>
        <w:t xml:space="preserve"> </w:t>
      </w:r>
      <w:r>
        <w:t>sample.</w:t>
      </w:r>
      <w:r>
        <w:rPr>
          <w:spacing w:val="40"/>
        </w:rPr>
        <w:t xml:space="preserve"> </w:t>
      </w:r>
      <w:r>
        <w:t>Indicate</w:t>
      </w:r>
      <w:r>
        <w:rPr>
          <w:spacing w:val="-3"/>
        </w:rPr>
        <w:t xml:space="preserve"> </w:t>
      </w:r>
      <w:r>
        <w:t>expected response rates for the collection as a whole.</w:t>
      </w:r>
      <w:r>
        <w:rPr>
          <w:spacing w:val="40"/>
        </w:rPr>
        <w:t xml:space="preserve"> </w:t>
      </w:r>
      <w:r>
        <w:t>If the collection had been conducted previously, include the actual response rate achieve</w:t>
      </w:r>
      <w:r>
        <w:t>d during the last collection.</w:t>
      </w:r>
    </w:p>
    <w:p w:rsidR="00ED3EB4" w:rsidRDefault="00ED3EB4">
      <w:pPr>
        <w:pStyle w:val="BodyText"/>
      </w:pPr>
    </w:p>
    <w:p w:rsidR="00ED3EB4" w:rsidRDefault="006D55CB">
      <w:pPr>
        <w:pStyle w:val="BodyText"/>
        <w:ind w:left="119" w:right="96"/>
      </w:pPr>
      <w:r>
        <w:t>The sample will be 100% of the potential respondent universe.</w:t>
      </w:r>
      <w:r>
        <w:rPr>
          <w:spacing w:val="40"/>
        </w:rPr>
        <w:t xml:space="preserve"> </w:t>
      </w:r>
      <w:r>
        <w:t>The HCBS Incident Management Survey</w:t>
      </w:r>
      <w:r>
        <w:rPr>
          <w:spacing w:val="-5"/>
        </w:rPr>
        <w:t xml:space="preserve"> </w:t>
      </w:r>
      <w:r>
        <w:t>will</w:t>
      </w:r>
      <w:r>
        <w:rPr>
          <w:spacing w:val="-2"/>
        </w:rPr>
        <w:t xml:space="preserve"> </w:t>
      </w:r>
      <w:r>
        <w:t>be</w:t>
      </w:r>
      <w:r>
        <w:rPr>
          <w:spacing w:val="-3"/>
        </w:rPr>
        <w:t xml:space="preserve"> </w:t>
      </w:r>
      <w:r>
        <w:t>disseminated</w:t>
      </w:r>
      <w:r>
        <w:rPr>
          <w:spacing w:val="-2"/>
        </w:rPr>
        <w:t xml:space="preserve"> </w:t>
      </w:r>
      <w:r>
        <w:t>to</w:t>
      </w:r>
      <w:r>
        <w:rPr>
          <w:spacing w:val="-2"/>
        </w:rPr>
        <w:t xml:space="preserve"> </w:t>
      </w:r>
      <w:r>
        <w:t>all</w:t>
      </w:r>
      <w:r>
        <w:rPr>
          <w:spacing w:val="-2"/>
        </w:rPr>
        <w:t xml:space="preserve"> </w:t>
      </w:r>
      <w:r>
        <w:t>51</w:t>
      </w:r>
      <w:r>
        <w:rPr>
          <w:spacing w:val="-2"/>
        </w:rPr>
        <w:t xml:space="preserve"> </w:t>
      </w:r>
      <w:r>
        <w:t>state</w:t>
      </w:r>
      <w:r>
        <w:rPr>
          <w:spacing w:val="-3"/>
        </w:rPr>
        <w:t xml:space="preserve"> </w:t>
      </w:r>
      <w:r>
        <w:t>Medicaid</w:t>
      </w:r>
      <w:r>
        <w:rPr>
          <w:spacing w:val="-2"/>
        </w:rPr>
        <w:t xml:space="preserve"> </w:t>
      </w:r>
      <w:r>
        <w:t>agencies</w:t>
      </w:r>
      <w:r>
        <w:rPr>
          <w:spacing w:val="-2"/>
        </w:rPr>
        <w:t xml:space="preserve"> </w:t>
      </w:r>
      <w:r>
        <w:t>(including</w:t>
      </w:r>
      <w:r>
        <w:rPr>
          <w:spacing w:val="-5"/>
        </w:rPr>
        <w:t xml:space="preserve"> </w:t>
      </w:r>
      <w:r>
        <w:t>the</w:t>
      </w:r>
      <w:r>
        <w:rPr>
          <w:spacing w:val="-3"/>
        </w:rPr>
        <w:t xml:space="preserve"> </w:t>
      </w:r>
      <w:r>
        <w:t>District</w:t>
      </w:r>
      <w:r>
        <w:rPr>
          <w:spacing w:val="-2"/>
        </w:rPr>
        <w:t xml:space="preserve"> </w:t>
      </w:r>
      <w:r>
        <w:t>of</w:t>
      </w:r>
      <w:r>
        <w:rPr>
          <w:spacing w:val="-3"/>
        </w:rPr>
        <w:t xml:space="preserve"> </w:t>
      </w:r>
      <w:r>
        <w:t>Columbia) to assess incident management systems in 1915(c) waivers. A sampling method will not be used. CMS is requesting states complete a survey</w:t>
      </w:r>
      <w:r>
        <w:rPr>
          <w:spacing w:val="-2"/>
        </w:rPr>
        <w:t xml:space="preserve"> </w:t>
      </w:r>
      <w:r>
        <w:t>for each HCBS 1915(c) waiver operating in the state, and is requesting that the operating agency complete the</w:t>
      </w:r>
      <w:r>
        <w:t xml:space="preserve"> survey for the respective waiver with input from the State Medicaid Agency. As noted in the survey, if incident management systems are aligned across waivers or the same individual is responsible for multiple waivers, the survey will allow the state to in</w:t>
      </w:r>
      <w:r>
        <w:t>dicate such and complete the survey only once if it applies to multiple waivers.</w:t>
      </w:r>
      <w:r>
        <w:rPr>
          <w:spacing w:val="-2"/>
        </w:rPr>
        <w:t xml:space="preserve"> </w:t>
      </w:r>
      <w:r>
        <w:t>On average,</w:t>
      </w:r>
      <w:r>
        <w:rPr>
          <w:spacing w:val="-2"/>
        </w:rPr>
        <w:t xml:space="preserve"> </w:t>
      </w:r>
      <w:r>
        <w:t>there</w:t>
      </w:r>
      <w:r>
        <w:rPr>
          <w:spacing w:val="-3"/>
        </w:rPr>
        <w:t xml:space="preserve"> </w:t>
      </w:r>
      <w:r>
        <w:t>are</w:t>
      </w:r>
      <w:r>
        <w:rPr>
          <w:spacing w:val="-3"/>
        </w:rPr>
        <w:t xml:space="preserve"> </w:t>
      </w:r>
      <w:r>
        <w:t>over</w:t>
      </w:r>
      <w:r>
        <w:rPr>
          <w:spacing w:val="-3"/>
        </w:rPr>
        <w:t xml:space="preserve"> </w:t>
      </w:r>
      <w:r>
        <w:t>270 waivers</w:t>
      </w:r>
      <w:r>
        <w:rPr>
          <w:spacing w:val="-2"/>
        </w:rPr>
        <w:t xml:space="preserve"> </w:t>
      </w:r>
      <w:r>
        <w:t>at</w:t>
      </w:r>
      <w:r>
        <w:rPr>
          <w:spacing w:val="-2"/>
        </w:rPr>
        <w:t xml:space="preserve"> </w:t>
      </w:r>
      <w:r>
        <w:t>a</w:t>
      </w:r>
      <w:r>
        <w:rPr>
          <w:spacing w:val="-3"/>
        </w:rPr>
        <w:t xml:space="preserve"> </w:t>
      </w:r>
      <w:r>
        <w:t>given</w:t>
      </w:r>
      <w:r>
        <w:rPr>
          <w:spacing w:val="-2"/>
        </w:rPr>
        <w:t xml:space="preserve"> </w:t>
      </w:r>
      <w:r>
        <w:t>time:</w:t>
      </w:r>
      <w:r>
        <w:rPr>
          <w:spacing w:val="-2"/>
        </w:rPr>
        <w:t xml:space="preserve"> </w:t>
      </w:r>
      <w:r>
        <w:t>each</w:t>
      </w:r>
      <w:r>
        <w:rPr>
          <w:spacing w:val="-2"/>
        </w:rPr>
        <w:t xml:space="preserve"> </w:t>
      </w:r>
      <w:r>
        <w:t>state</w:t>
      </w:r>
      <w:r>
        <w:rPr>
          <w:spacing w:val="-1"/>
        </w:rPr>
        <w:t xml:space="preserve"> </w:t>
      </w:r>
      <w:r>
        <w:t>has</w:t>
      </w:r>
      <w:r>
        <w:rPr>
          <w:spacing w:val="-2"/>
        </w:rPr>
        <w:t xml:space="preserve"> </w:t>
      </w:r>
      <w:r>
        <w:t>approximately</w:t>
      </w:r>
      <w:r>
        <w:rPr>
          <w:spacing w:val="-7"/>
        </w:rPr>
        <w:t xml:space="preserve"> </w:t>
      </w:r>
      <w:r>
        <w:t>five 1915(c) waivers. Although it is not precisely known how many distinct incident manage</w:t>
      </w:r>
      <w:r>
        <w:t>ment systems are in operation throughout the country, some states employ the same incident management system across their waivers and therefore will require only one survey response, while others employ an incident management system specific to each waiver</w:t>
      </w:r>
      <w:r>
        <w:t xml:space="preserve"> and will require multiple responses. Based on the results of a pilot survey, it is estimated that states will submit on average two responses each, totaling approximately 102 different respondents from 50 states and DC. Based on the past release of an unr</w:t>
      </w:r>
      <w:r>
        <w:t>elated survey that was similar in scope, we anticipate the response rate to be 75 percent.</w:t>
      </w:r>
    </w:p>
    <w:p w:rsidR="00ED3EB4" w:rsidRDefault="00ED3EB4">
      <w:pPr>
        <w:pStyle w:val="BodyText"/>
      </w:pPr>
    </w:p>
    <w:p w:rsidR="00ED3EB4" w:rsidRDefault="006D55CB">
      <w:pPr>
        <w:pStyle w:val="ListParagraph"/>
        <w:numPr>
          <w:ilvl w:val="0"/>
          <w:numId w:val="1"/>
        </w:numPr>
        <w:tabs>
          <w:tab w:val="left" w:pos="420"/>
        </w:tabs>
        <w:spacing w:before="1"/>
        <w:rPr>
          <w:sz w:val="24"/>
        </w:rPr>
      </w:pPr>
      <w:r>
        <w:rPr>
          <w:sz w:val="24"/>
        </w:rPr>
        <w:t>Describe</w:t>
      </w:r>
      <w:r>
        <w:rPr>
          <w:spacing w:val="-4"/>
          <w:sz w:val="24"/>
        </w:rPr>
        <w:t xml:space="preserve"> </w:t>
      </w:r>
      <w:r>
        <w:rPr>
          <w:sz w:val="24"/>
        </w:rPr>
        <w:t>the</w:t>
      </w:r>
      <w:r>
        <w:rPr>
          <w:spacing w:val="-2"/>
          <w:sz w:val="24"/>
        </w:rPr>
        <w:t xml:space="preserve"> </w:t>
      </w:r>
      <w:r>
        <w:rPr>
          <w:sz w:val="24"/>
        </w:rPr>
        <w:t>procedures</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collection</w:t>
      </w:r>
      <w:r>
        <w:rPr>
          <w:spacing w:val="-1"/>
          <w:sz w:val="24"/>
        </w:rPr>
        <w:t xml:space="preserve"> </w:t>
      </w:r>
      <w:r>
        <w:rPr>
          <w:sz w:val="24"/>
        </w:rPr>
        <w:t>of</w:t>
      </w:r>
      <w:r>
        <w:rPr>
          <w:spacing w:val="-2"/>
          <w:sz w:val="24"/>
        </w:rPr>
        <w:t xml:space="preserve"> </w:t>
      </w:r>
      <w:r>
        <w:rPr>
          <w:sz w:val="24"/>
        </w:rPr>
        <w:t xml:space="preserve">information </w:t>
      </w:r>
      <w:r>
        <w:rPr>
          <w:spacing w:val="-2"/>
          <w:sz w:val="24"/>
        </w:rPr>
        <w:t>including:</w:t>
      </w:r>
    </w:p>
    <w:p w:rsidR="00ED3EB4" w:rsidRDefault="00ED3EB4">
      <w:pPr>
        <w:pStyle w:val="BodyText"/>
      </w:pPr>
    </w:p>
    <w:p w:rsidR="00ED3EB4" w:rsidRDefault="006D55CB">
      <w:pPr>
        <w:pStyle w:val="ListParagraph"/>
        <w:numPr>
          <w:ilvl w:val="1"/>
          <w:numId w:val="1"/>
        </w:numPr>
        <w:tabs>
          <w:tab w:val="left" w:pos="1040"/>
        </w:tabs>
        <w:ind w:left="839" w:right="2613" w:firstLine="0"/>
        <w:rPr>
          <w:sz w:val="24"/>
        </w:rPr>
      </w:pPr>
      <w:r>
        <w:rPr>
          <w:sz w:val="24"/>
        </w:rPr>
        <w:t>Statistical</w:t>
      </w:r>
      <w:r>
        <w:rPr>
          <w:spacing w:val="-6"/>
          <w:sz w:val="24"/>
        </w:rPr>
        <w:t xml:space="preserve"> </w:t>
      </w:r>
      <w:r>
        <w:rPr>
          <w:sz w:val="24"/>
        </w:rPr>
        <w:t>methodology</w:t>
      </w:r>
      <w:r>
        <w:rPr>
          <w:spacing w:val="-9"/>
          <w:sz w:val="24"/>
        </w:rPr>
        <w:t xml:space="preserve"> </w:t>
      </w:r>
      <w:r>
        <w:rPr>
          <w:sz w:val="24"/>
        </w:rPr>
        <w:t>for</w:t>
      </w:r>
      <w:r>
        <w:rPr>
          <w:spacing w:val="-7"/>
          <w:sz w:val="24"/>
        </w:rPr>
        <w:t xml:space="preserve"> </w:t>
      </w:r>
      <w:r>
        <w:rPr>
          <w:sz w:val="24"/>
        </w:rPr>
        <w:t>stratification</w:t>
      </w:r>
      <w:r>
        <w:rPr>
          <w:spacing w:val="-6"/>
          <w:sz w:val="24"/>
        </w:rPr>
        <w:t xml:space="preserve"> </w:t>
      </w:r>
      <w:r>
        <w:rPr>
          <w:sz w:val="24"/>
        </w:rPr>
        <w:t>and</w:t>
      </w:r>
      <w:r>
        <w:rPr>
          <w:spacing w:val="-7"/>
          <w:sz w:val="24"/>
        </w:rPr>
        <w:t xml:space="preserve"> </w:t>
      </w:r>
      <w:r>
        <w:rPr>
          <w:sz w:val="24"/>
        </w:rPr>
        <w:t>sample</w:t>
      </w:r>
      <w:r>
        <w:rPr>
          <w:spacing w:val="-7"/>
          <w:sz w:val="24"/>
        </w:rPr>
        <w:t xml:space="preserve"> </w:t>
      </w:r>
      <w:r>
        <w:rPr>
          <w:sz w:val="24"/>
        </w:rPr>
        <w:t>selection, N/A. Stratification and sampl</w:t>
      </w:r>
      <w:r>
        <w:rPr>
          <w:sz w:val="24"/>
        </w:rPr>
        <w:t>ing will not be used.</w:t>
      </w:r>
    </w:p>
    <w:p w:rsidR="00ED3EB4" w:rsidRDefault="00ED3EB4">
      <w:pPr>
        <w:pStyle w:val="BodyText"/>
      </w:pPr>
    </w:p>
    <w:p w:rsidR="00ED3EB4" w:rsidRDefault="006D55CB">
      <w:pPr>
        <w:pStyle w:val="ListParagraph"/>
        <w:numPr>
          <w:ilvl w:val="1"/>
          <w:numId w:val="1"/>
        </w:numPr>
        <w:tabs>
          <w:tab w:val="left" w:pos="1040"/>
        </w:tabs>
        <w:ind w:left="1039" w:hanging="201"/>
        <w:rPr>
          <w:sz w:val="24"/>
        </w:rPr>
      </w:pPr>
      <w:r>
        <w:rPr>
          <w:sz w:val="24"/>
        </w:rPr>
        <w:t>Estimation</w:t>
      </w:r>
      <w:r>
        <w:rPr>
          <w:spacing w:val="-2"/>
          <w:sz w:val="24"/>
        </w:rPr>
        <w:t xml:space="preserve"> procedure,</w:t>
      </w:r>
    </w:p>
    <w:p w:rsidR="00ED3EB4" w:rsidRDefault="006D55CB">
      <w:pPr>
        <w:pStyle w:val="BodyText"/>
        <w:ind w:left="839"/>
      </w:pPr>
      <w:r>
        <w:t>N/A.</w:t>
      </w:r>
      <w:r>
        <w:rPr>
          <w:spacing w:val="-4"/>
        </w:rPr>
        <w:t xml:space="preserve"> </w:t>
      </w:r>
      <w:r>
        <w:t>Estimation</w:t>
      </w:r>
      <w:r>
        <w:rPr>
          <w:spacing w:val="-1"/>
        </w:rPr>
        <w:t xml:space="preserve"> </w:t>
      </w:r>
      <w:r>
        <w:t>procedure</w:t>
      </w:r>
      <w:r>
        <w:rPr>
          <w:spacing w:val="-2"/>
        </w:rPr>
        <w:t xml:space="preserve"> </w:t>
      </w:r>
      <w:r>
        <w:t>will</w:t>
      </w:r>
      <w:r>
        <w:rPr>
          <w:spacing w:val="-1"/>
        </w:rPr>
        <w:t xml:space="preserve"> </w:t>
      </w:r>
      <w:r>
        <w:t>not</w:t>
      </w:r>
      <w:r>
        <w:rPr>
          <w:spacing w:val="-1"/>
        </w:rPr>
        <w:t xml:space="preserve"> </w:t>
      </w:r>
      <w:r>
        <w:t>be</w:t>
      </w:r>
      <w:r>
        <w:rPr>
          <w:spacing w:val="-2"/>
        </w:rPr>
        <w:t xml:space="preserve"> </w:t>
      </w:r>
      <w:r>
        <w:rPr>
          <w:spacing w:val="-4"/>
        </w:rPr>
        <w:t>used.</w:t>
      </w:r>
    </w:p>
    <w:p w:rsidR="00ED3EB4" w:rsidRDefault="00ED3EB4">
      <w:pPr>
        <w:pStyle w:val="BodyText"/>
      </w:pPr>
    </w:p>
    <w:p w:rsidR="00ED3EB4" w:rsidRDefault="006D55CB">
      <w:pPr>
        <w:pStyle w:val="ListParagraph"/>
        <w:numPr>
          <w:ilvl w:val="1"/>
          <w:numId w:val="1"/>
        </w:numPr>
        <w:tabs>
          <w:tab w:val="left" w:pos="1040"/>
        </w:tabs>
        <w:ind w:left="1039" w:hanging="201"/>
        <w:rPr>
          <w:sz w:val="24"/>
        </w:rPr>
      </w:pPr>
      <w:r>
        <w:rPr>
          <w:sz w:val="24"/>
        </w:rPr>
        <w:t>Degree</w:t>
      </w:r>
      <w:r>
        <w:rPr>
          <w:spacing w:val="-4"/>
          <w:sz w:val="24"/>
        </w:rPr>
        <w:t xml:space="preserve"> </w:t>
      </w:r>
      <w:r>
        <w:rPr>
          <w:sz w:val="24"/>
        </w:rPr>
        <w:t>of</w:t>
      </w:r>
      <w:r>
        <w:rPr>
          <w:spacing w:val="1"/>
          <w:sz w:val="24"/>
        </w:rPr>
        <w:t xml:space="preserve"> </w:t>
      </w:r>
      <w:r>
        <w:rPr>
          <w:sz w:val="24"/>
        </w:rPr>
        <w:t>accuracy</w:t>
      </w:r>
      <w:r>
        <w:rPr>
          <w:spacing w:val="-5"/>
          <w:sz w:val="24"/>
        </w:rPr>
        <w:t xml:space="preserve"> </w:t>
      </w:r>
      <w:r>
        <w:rPr>
          <w:sz w:val="24"/>
        </w:rPr>
        <w:t>needed 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described in the</w:t>
      </w:r>
      <w:r>
        <w:rPr>
          <w:spacing w:val="-1"/>
          <w:sz w:val="24"/>
        </w:rPr>
        <w:t xml:space="preserve"> </w:t>
      </w:r>
      <w:r>
        <w:rPr>
          <w:spacing w:val="-2"/>
          <w:sz w:val="24"/>
        </w:rPr>
        <w:t>justification,</w:t>
      </w:r>
    </w:p>
    <w:p w:rsidR="00ED3EB4" w:rsidRDefault="00ED3EB4">
      <w:pPr>
        <w:rPr>
          <w:sz w:val="24"/>
        </w:rPr>
        <w:sectPr w:rsidR="00ED3EB4">
          <w:footerReference w:type="default" r:id="rId7"/>
          <w:type w:val="continuous"/>
          <w:pgSz w:w="12240" w:h="15840"/>
          <w:pgMar w:top="1360" w:right="1260" w:bottom="1700" w:left="1320" w:header="0" w:footer="1507" w:gutter="0"/>
          <w:pgNumType w:start="1"/>
          <w:cols w:space="720"/>
        </w:sectPr>
      </w:pPr>
    </w:p>
    <w:p w:rsidR="00ED3EB4" w:rsidRDefault="006D55CB">
      <w:pPr>
        <w:pStyle w:val="BodyText"/>
        <w:spacing w:before="79"/>
        <w:ind w:left="840"/>
      </w:pPr>
      <w:r>
        <w:lastRenderedPageBreak/>
        <w:t>N/A.</w:t>
      </w:r>
      <w:r>
        <w:rPr>
          <w:spacing w:val="-1"/>
        </w:rPr>
        <w:t xml:space="preserve"> </w:t>
      </w:r>
      <w:r>
        <w:t>This</w:t>
      </w:r>
      <w:r>
        <w:rPr>
          <w:spacing w:val="-1"/>
        </w:rPr>
        <w:t xml:space="preserve"> </w:t>
      </w:r>
      <w:r>
        <w:t>does</w:t>
      </w:r>
      <w:r>
        <w:rPr>
          <w:spacing w:val="-1"/>
        </w:rPr>
        <w:t xml:space="preserve"> </w:t>
      </w:r>
      <w:r>
        <w:t>not</w:t>
      </w:r>
      <w:r>
        <w:rPr>
          <w:spacing w:val="-1"/>
        </w:rPr>
        <w:t xml:space="preserve"> </w:t>
      </w:r>
      <w:r>
        <w:rPr>
          <w:spacing w:val="-2"/>
        </w:rPr>
        <w:t>apply.</w:t>
      </w:r>
    </w:p>
    <w:p w:rsidR="00ED3EB4" w:rsidRDefault="00ED3EB4">
      <w:pPr>
        <w:pStyle w:val="BodyText"/>
      </w:pPr>
    </w:p>
    <w:p w:rsidR="00ED3EB4" w:rsidRDefault="006D55CB">
      <w:pPr>
        <w:pStyle w:val="ListParagraph"/>
        <w:numPr>
          <w:ilvl w:val="1"/>
          <w:numId w:val="1"/>
        </w:numPr>
        <w:tabs>
          <w:tab w:val="left" w:pos="1040"/>
        </w:tabs>
        <w:ind w:right="2280" w:firstLine="0"/>
        <w:rPr>
          <w:sz w:val="24"/>
        </w:rPr>
      </w:pPr>
      <w:r>
        <w:rPr>
          <w:sz w:val="24"/>
        </w:rPr>
        <w:t>Unusual</w:t>
      </w:r>
      <w:r>
        <w:rPr>
          <w:spacing w:val="-6"/>
          <w:sz w:val="24"/>
        </w:rPr>
        <w:t xml:space="preserve"> </w:t>
      </w:r>
      <w:r>
        <w:rPr>
          <w:sz w:val="24"/>
        </w:rPr>
        <w:t>problems</w:t>
      </w:r>
      <w:r>
        <w:rPr>
          <w:spacing w:val="-6"/>
          <w:sz w:val="24"/>
        </w:rPr>
        <w:t xml:space="preserve"> </w:t>
      </w:r>
      <w:r>
        <w:rPr>
          <w:sz w:val="24"/>
        </w:rPr>
        <w:t>requiring</w:t>
      </w:r>
      <w:r>
        <w:rPr>
          <w:spacing w:val="-9"/>
          <w:sz w:val="24"/>
        </w:rPr>
        <w:t xml:space="preserve"> </w:t>
      </w:r>
      <w:r>
        <w:rPr>
          <w:sz w:val="24"/>
        </w:rPr>
        <w:t>specialized</w:t>
      </w:r>
      <w:r>
        <w:rPr>
          <w:spacing w:val="-6"/>
          <w:sz w:val="24"/>
        </w:rPr>
        <w:t xml:space="preserve"> </w:t>
      </w:r>
      <w:r>
        <w:rPr>
          <w:sz w:val="24"/>
        </w:rPr>
        <w:t>sampling</w:t>
      </w:r>
      <w:r>
        <w:rPr>
          <w:spacing w:val="-9"/>
          <w:sz w:val="24"/>
        </w:rPr>
        <w:t xml:space="preserve"> </w:t>
      </w:r>
      <w:r>
        <w:rPr>
          <w:sz w:val="24"/>
        </w:rPr>
        <w:t>procedures,</w:t>
      </w:r>
      <w:r>
        <w:rPr>
          <w:spacing w:val="-6"/>
          <w:sz w:val="24"/>
        </w:rPr>
        <w:t xml:space="preserve"> </w:t>
      </w:r>
      <w:r>
        <w:rPr>
          <w:sz w:val="24"/>
        </w:rPr>
        <w:t>and N/A. No specialized sampling procedures needed.</w:t>
      </w:r>
    </w:p>
    <w:p w:rsidR="00ED3EB4" w:rsidRDefault="00ED3EB4">
      <w:pPr>
        <w:pStyle w:val="BodyText"/>
      </w:pPr>
    </w:p>
    <w:p w:rsidR="00ED3EB4" w:rsidRDefault="006D55CB">
      <w:pPr>
        <w:pStyle w:val="ListParagraph"/>
        <w:numPr>
          <w:ilvl w:val="1"/>
          <w:numId w:val="1"/>
        </w:numPr>
        <w:tabs>
          <w:tab w:val="left" w:pos="1040"/>
        </w:tabs>
        <w:ind w:right="249" w:firstLine="0"/>
        <w:rPr>
          <w:sz w:val="24"/>
        </w:rPr>
      </w:pPr>
      <w:r>
        <w:rPr>
          <w:sz w:val="24"/>
        </w:rPr>
        <w:t>Any</w:t>
      </w:r>
      <w:r>
        <w:rPr>
          <w:spacing w:val="-8"/>
          <w:sz w:val="24"/>
        </w:rPr>
        <w:t xml:space="preserve"> </w:t>
      </w:r>
      <w:r>
        <w:rPr>
          <w:sz w:val="24"/>
        </w:rPr>
        <w:t>use</w:t>
      </w:r>
      <w:r>
        <w:rPr>
          <w:spacing w:val="-4"/>
          <w:sz w:val="24"/>
        </w:rPr>
        <w:t xml:space="preserve"> </w:t>
      </w:r>
      <w:r>
        <w:rPr>
          <w:sz w:val="24"/>
        </w:rPr>
        <w:t>of</w:t>
      </w:r>
      <w:r>
        <w:rPr>
          <w:spacing w:val="-4"/>
          <w:sz w:val="24"/>
        </w:rPr>
        <w:t xml:space="preserve"> </w:t>
      </w:r>
      <w:r>
        <w:rPr>
          <w:sz w:val="24"/>
        </w:rPr>
        <w:t>periodic</w:t>
      </w:r>
      <w:r>
        <w:rPr>
          <w:spacing w:val="-4"/>
          <w:sz w:val="24"/>
        </w:rPr>
        <w:t xml:space="preserve"> </w:t>
      </w:r>
      <w:r>
        <w:rPr>
          <w:sz w:val="24"/>
        </w:rPr>
        <w:t>(less</w:t>
      </w:r>
      <w:r>
        <w:rPr>
          <w:spacing w:val="-3"/>
          <w:sz w:val="24"/>
        </w:rPr>
        <w:t xml:space="preserve"> </w:t>
      </w:r>
      <w:r>
        <w:rPr>
          <w:sz w:val="24"/>
        </w:rPr>
        <w:t>frequent</w:t>
      </w:r>
      <w:r>
        <w:rPr>
          <w:spacing w:val="-3"/>
          <w:sz w:val="24"/>
        </w:rPr>
        <w:t xml:space="preserve"> </w:t>
      </w:r>
      <w:r>
        <w:rPr>
          <w:sz w:val="24"/>
        </w:rPr>
        <w:t>than</w:t>
      </w:r>
      <w:r>
        <w:rPr>
          <w:spacing w:val="-1"/>
          <w:sz w:val="24"/>
        </w:rPr>
        <w:t xml:space="preserve"> </w:t>
      </w:r>
      <w:r>
        <w:rPr>
          <w:sz w:val="24"/>
        </w:rPr>
        <w:t>annual)</w:t>
      </w:r>
      <w:r>
        <w:rPr>
          <w:spacing w:val="-2"/>
          <w:sz w:val="24"/>
        </w:rPr>
        <w:t xml:space="preserve"> </w:t>
      </w:r>
      <w:r>
        <w:rPr>
          <w:sz w:val="24"/>
        </w:rPr>
        <w:t>data</w:t>
      </w:r>
      <w:r>
        <w:rPr>
          <w:spacing w:val="-4"/>
          <w:sz w:val="24"/>
        </w:rPr>
        <w:t xml:space="preserve"> </w:t>
      </w:r>
      <w:r>
        <w:rPr>
          <w:sz w:val="24"/>
        </w:rPr>
        <w:t>collection</w:t>
      </w:r>
      <w:r>
        <w:rPr>
          <w:spacing w:val="-3"/>
          <w:sz w:val="24"/>
        </w:rPr>
        <w:t xml:space="preserve"> </w:t>
      </w:r>
      <w:r>
        <w:rPr>
          <w:sz w:val="24"/>
        </w:rPr>
        <w:t>cycles</w:t>
      </w:r>
      <w:r>
        <w:rPr>
          <w:spacing w:val="-3"/>
          <w:sz w:val="24"/>
        </w:rPr>
        <w:t xml:space="preserve"> </w:t>
      </w:r>
      <w:r>
        <w:rPr>
          <w:sz w:val="24"/>
        </w:rPr>
        <w:t>to</w:t>
      </w:r>
      <w:r>
        <w:rPr>
          <w:spacing w:val="-4"/>
          <w:sz w:val="24"/>
        </w:rPr>
        <w:t xml:space="preserve"> </w:t>
      </w:r>
      <w:r>
        <w:rPr>
          <w:sz w:val="24"/>
        </w:rPr>
        <w:t>reduce</w:t>
      </w:r>
      <w:r>
        <w:rPr>
          <w:spacing w:val="-4"/>
          <w:sz w:val="24"/>
        </w:rPr>
        <w:t xml:space="preserve"> </w:t>
      </w:r>
      <w:r>
        <w:rPr>
          <w:sz w:val="24"/>
        </w:rPr>
        <w:t>burden. N/A. No use of periodic data collection cycles.</w:t>
      </w:r>
    </w:p>
    <w:p w:rsidR="00ED3EB4" w:rsidRDefault="00ED3EB4">
      <w:pPr>
        <w:pStyle w:val="BodyText"/>
      </w:pPr>
    </w:p>
    <w:p w:rsidR="00ED3EB4" w:rsidRDefault="006D55CB">
      <w:pPr>
        <w:pStyle w:val="ListParagraph"/>
        <w:numPr>
          <w:ilvl w:val="0"/>
          <w:numId w:val="1"/>
        </w:numPr>
        <w:tabs>
          <w:tab w:val="left" w:pos="420"/>
        </w:tabs>
        <w:ind w:left="120" w:right="203" w:firstLine="0"/>
        <w:rPr>
          <w:sz w:val="24"/>
        </w:rPr>
      </w:pPr>
      <w:r>
        <w:rPr>
          <w:sz w:val="24"/>
        </w:rPr>
        <w:t>Describe methods to maximize response rates and to deal with issues of non-response.</w:t>
      </w:r>
      <w:r>
        <w:rPr>
          <w:spacing w:val="40"/>
          <w:sz w:val="24"/>
        </w:rPr>
        <w:t xml:space="preserve"> </w:t>
      </w:r>
      <w:r>
        <w:rPr>
          <w:sz w:val="24"/>
        </w:rPr>
        <w:t>The accuracy</w:t>
      </w:r>
      <w:r>
        <w:rPr>
          <w:spacing w:val="-5"/>
          <w:sz w:val="24"/>
        </w:rPr>
        <w:t xml:space="preserve"> </w:t>
      </w:r>
      <w:r>
        <w:rPr>
          <w:sz w:val="24"/>
        </w:rPr>
        <w:t>and</w:t>
      </w:r>
      <w:r>
        <w:rPr>
          <w:spacing w:val="-2"/>
          <w:sz w:val="24"/>
        </w:rPr>
        <w:t xml:space="preserve"> </w:t>
      </w:r>
      <w:r>
        <w:rPr>
          <w:sz w:val="24"/>
        </w:rPr>
        <w:t>reliability</w:t>
      </w:r>
      <w:r>
        <w:rPr>
          <w:spacing w:val="-7"/>
          <w:sz w:val="24"/>
        </w:rPr>
        <w:t xml:space="preserve"> </w:t>
      </w:r>
      <w:r>
        <w:rPr>
          <w:sz w:val="24"/>
        </w:rPr>
        <w:t>of</w:t>
      </w:r>
      <w:r>
        <w:rPr>
          <w:spacing w:val="-3"/>
          <w:sz w:val="24"/>
        </w:rPr>
        <w:t xml:space="preserve"> </w:t>
      </w:r>
      <w:r>
        <w:rPr>
          <w:sz w:val="24"/>
        </w:rPr>
        <w:t>information</w:t>
      </w:r>
      <w:r>
        <w:rPr>
          <w:spacing w:val="-2"/>
          <w:sz w:val="24"/>
        </w:rPr>
        <w:t xml:space="preserve"> </w:t>
      </w:r>
      <w:r>
        <w:rPr>
          <w:sz w:val="24"/>
        </w:rPr>
        <w:t>collected</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shown</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adequate</w:t>
      </w:r>
      <w:r>
        <w:rPr>
          <w:spacing w:val="-3"/>
          <w:sz w:val="24"/>
        </w:rPr>
        <w:t xml:space="preserve"> </w:t>
      </w:r>
      <w:r>
        <w:rPr>
          <w:sz w:val="24"/>
        </w:rPr>
        <w:t>for</w:t>
      </w:r>
      <w:r>
        <w:rPr>
          <w:spacing w:val="-3"/>
          <w:sz w:val="24"/>
        </w:rPr>
        <w:t xml:space="preserve"> </w:t>
      </w:r>
      <w:r>
        <w:rPr>
          <w:sz w:val="24"/>
        </w:rPr>
        <w:t>intended</w:t>
      </w:r>
      <w:r>
        <w:rPr>
          <w:spacing w:val="-2"/>
          <w:sz w:val="24"/>
        </w:rPr>
        <w:t xml:space="preserve"> </w:t>
      </w:r>
      <w:r>
        <w:rPr>
          <w:sz w:val="24"/>
        </w:rPr>
        <w:t>uses. For</w:t>
      </w:r>
      <w:r>
        <w:rPr>
          <w:spacing w:val="-4"/>
          <w:sz w:val="24"/>
        </w:rPr>
        <w:t xml:space="preserve"> </w:t>
      </w:r>
      <w:r>
        <w:rPr>
          <w:sz w:val="24"/>
        </w:rPr>
        <w:t>collecti</w:t>
      </w:r>
      <w:r>
        <w:rPr>
          <w:sz w:val="24"/>
        </w:rPr>
        <w:t>ons</w:t>
      </w:r>
      <w:r>
        <w:rPr>
          <w:spacing w:val="-3"/>
          <w:sz w:val="24"/>
        </w:rPr>
        <w:t xml:space="preserve"> </w:t>
      </w:r>
      <w:r>
        <w:rPr>
          <w:sz w:val="24"/>
        </w:rPr>
        <w:t>based</w:t>
      </w:r>
      <w:r>
        <w:rPr>
          <w:spacing w:val="-3"/>
          <w:sz w:val="24"/>
        </w:rPr>
        <w:t xml:space="preserve"> </w:t>
      </w:r>
      <w:r>
        <w:rPr>
          <w:sz w:val="24"/>
        </w:rPr>
        <w:t>on</w:t>
      </w:r>
      <w:r>
        <w:rPr>
          <w:spacing w:val="-1"/>
          <w:sz w:val="24"/>
        </w:rPr>
        <w:t xml:space="preserve"> </w:t>
      </w:r>
      <w:r>
        <w:rPr>
          <w:sz w:val="24"/>
        </w:rPr>
        <w:t>sampling,</w:t>
      </w:r>
      <w:r>
        <w:rPr>
          <w:spacing w:val="-3"/>
          <w:sz w:val="24"/>
        </w:rPr>
        <w:t xml:space="preserve"> </w:t>
      </w:r>
      <w:r>
        <w:rPr>
          <w:sz w:val="24"/>
        </w:rPr>
        <w:t>a</w:t>
      </w:r>
      <w:r>
        <w:rPr>
          <w:spacing w:val="-4"/>
          <w:sz w:val="24"/>
        </w:rPr>
        <w:t xml:space="preserve"> </w:t>
      </w:r>
      <w:r>
        <w:rPr>
          <w:sz w:val="24"/>
        </w:rPr>
        <w:t>special</w:t>
      </w:r>
      <w:r>
        <w:rPr>
          <w:spacing w:val="-3"/>
          <w:sz w:val="24"/>
        </w:rPr>
        <w:t xml:space="preserve"> </w:t>
      </w:r>
      <w:r>
        <w:rPr>
          <w:sz w:val="24"/>
        </w:rPr>
        <w:t>justification</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for</w:t>
      </w:r>
      <w:r>
        <w:rPr>
          <w:spacing w:val="-4"/>
          <w:sz w:val="24"/>
        </w:rPr>
        <w:t xml:space="preserve"> </w:t>
      </w:r>
      <w:r>
        <w:rPr>
          <w:sz w:val="24"/>
        </w:rPr>
        <w:t>any</w:t>
      </w:r>
      <w:r>
        <w:rPr>
          <w:spacing w:val="-8"/>
          <w:sz w:val="24"/>
        </w:rPr>
        <w:t xml:space="preserve"> </w:t>
      </w:r>
      <w:r>
        <w:rPr>
          <w:sz w:val="24"/>
        </w:rPr>
        <w:t>collection</w:t>
      </w:r>
      <w:r>
        <w:rPr>
          <w:spacing w:val="-3"/>
          <w:sz w:val="24"/>
        </w:rPr>
        <w:t xml:space="preserve"> </w:t>
      </w:r>
      <w:r>
        <w:rPr>
          <w:sz w:val="24"/>
        </w:rPr>
        <w:t>that will not yield 'reliable' data that can be generalized to the universe studied.</w:t>
      </w:r>
    </w:p>
    <w:p w:rsidR="00ED3EB4" w:rsidRDefault="00ED3EB4">
      <w:pPr>
        <w:pStyle w:val="BodyText"/>
      </w:pPr>
    </w:p>
    <w:p w:rsidR="00ED3EB4" w:rsidRDefault="006D55CB">
      <w:pPr>
        <w:pStyle w:val="BodyText"/>
        <w:ind w:left="120" w:right="96"/>
      </w:pPr>
      <w:r>
        <w:t>The survey</w:t>
      </w:r>
      <w:r>
        <w:rPr>
          <w:spacing w:val="-3"/>
        </w:rPr>
        <w:t xml:space="preserve"> </w:t>
      </w:r>
      <w:r>
        <w:t>will be disseminated via an intuitive web-based tool to an up-to-date listserv of state Medicaid</w:t>
      </w:r>
      <w:r>
        <w:rPr>
          <w:spacing w:val="-3"/>
        </w:rPr>
        <w:t xml:space="preserve"> </w:t>
      </w:r>
      <w:r>
        <w:t>agency</w:t>
      </w:r>
      <w:r>
        <w:rPr>
          <w:spacing w:val="-8"/>
        </w:rPr>
        <w:t xml:space="preserve"> </w:t>
      </w:r>
      <w:r>
        <w:t>contacts.</w:t>
      </w:r>
      <w:r>
        <w:rPr>
          <w:spacing w:val="-3"/>
        </w:rPr>
        <w:t xml:space="preserve"> </w:t>
      </w:r>
      <w:r>
        <w:t>The</w:t>
      </w:r>
      <w:r>
        <w:rPr>
          <w:spacing w:val="-4"/>
        </w:rPr>
        <w:t xml:space="preserve"> </w:t>
      </w:r>
      <w:r>
        <w:t>tool</w:t>
      </w:r>
      <w:r>
        <w:rPr>
          <w:spacing w:val="-3"/>
        </w:rPr>
        <w:t xml:space="preserve"> </w:t>
      </w:r>
      <w:r>
        <w:t>allows</w:t>
      </w:r>
      <w:r>
        <w:rPr>
          <w:spacing w:val="-3"/>
        </w:rPr>
        <w:t xml:space="preserve"> </w:t>
      </w:r>
      <w:r>
        <w:t>CMS</w:t>
      </w:r>
      <w:r>
        <w:rPr>
          <w:spacing w:val="-3"/>
        </w:rPr>
        <w:t xml:space="preserve"> </w:t>
      </w:r>
      <w:r>
        <w:t>to</w:t>
      </w:r>
      <w:r>
        <w:rPr>
          <w:spacing w:val="-3"/>
        </w:rPr>
        <w:t xml:space="preserve"> </w:t>
      </w:r>
      <w:r>
        <w:t>identify</w:t>
      </w:r>
      <w:r>
        <w:rPr>
          <w:spacing w:val="-8"/>
        </w:rPr>
        <w:t xml:space="preserve"> </w:t>
      </w:r>
      <w:r>
        <w:t>non-respondents</w:t>
      </w:r>
      <w:r>
        <w:rPr>
          <w:spacing w:val="-3"/>
        </w:rPr>
        <w:t xml:space="preserve"> </w:t>
      </w:r>
      <w:r>
        <w:t>and</w:t>
      </w:r>
      <w:r>
        <w:rPr>
          <w:spacing w:val="-3"/>
        </w:rPr>
        <w:t xml:space="preserve"> </w:t>
      </w:r>
      <w:r>
        <w:t>send</w:t>
      </w:r>
      <w:r>
        <w:rPr>
          <w:spacing w:val="-3"/>
        </w:rPr>
        <w:t xml:space="preserve"> </w:t>
      </w:r>
      <w:r>
        <w:t>follow-up reminder emails. Individualized follow-up emails will be sent two weeks aft</w:t>
      </w:r>
      <w:r>
        <w:t>er the initial dissemination date, and every week thereafter to states that have yet to complete the survey.</w:t>
      </w:r>
    </w:p>
    <w:p w:rsidR="00ED3EB4" w:rsidRDefault="00ED3EB4">
      <w:pPr>
        <w:pStyle w:val="BodyText"/>
      </w:pPr>
    </w:p>
    <w:p w:rsidR="00ED3EB4" w:rsidRDefault="006D55CB">
      <w:pPr>
        <w:pStyle w:val="BodyText"/>
        <w:ind w:left="120" w:right="96"/>
      </w:pPr>
      <w:r>
        <w:t>The</w:t>
      </w:r>
      <w:r>
        <w:rPr>
          <w:spacing w:val="-1"/>
        </w:rPr>
        <w:t xml:space="preserve"> </w:t>
      </w:r>
      <w:r>
        <w:t>survey</w:t>
      </w:r>
      <w:r>
        <w:rPr>
          <w:spacing w:val="-5"/>
        </w:rPr>
        <w:t xml:space="preserve"> </w:t>
      </w:r>
      <w:r>
        <w:t>will be</w:t>
      </w:r>
      <w:r>
        <w:rPr>
          <w:spacing w:val="-1"/>
        </w:rPr>
        <w:t xml:space="preserve"> </w:t>
      </w:r>
      <w:r>
        <w:t>publicized via</w:t>
      </w:r>
      <w:r>
        <w:rPr>
          <w:spacing w:val="-1"/>
        </w:rPr>
        <w:t xml:space="preserve"> </w:t>
      </w:r>
      <w:r>
        <w:t>regularly</w:t>
      </w:r>
      <w:r>
        <w:rPr>
          <w:spacing w:val="-5"/>
        </w:rPr>
        <w:t xml:space="preserve"> </w:t>
      </w:r>
      <w:r>
        <w:t>scheduled</w:t>
      </w:r>
      <w:r>
        <w:rPr>
          <w:spacing w:val="-1"/>
        </w:rPr>
        <w:t xml:space="preserve"> </w:t>
      </w:r>
      <w:r>
        <w:t>Medicaid stakeholder webinars and states will</w:t>
      </w:r>
      <w:r>
        <w:rPr>
          <w:spacing w:val="-2"/>
        </w:rPr>
        <w:t xml:space="preserve"> </w:t>
      </w:r>
      <w:r>
        <w:t>be</w:t>
      </w:r>
      <w:r>
        <w:rPr>
          <w:spacing w:val="-3"/>
        </w:rPr>
        <w:t xml:space="preserve"> </w:t>
      </w:r>
      <w:r>
        <w:t>informed</w:t>
      </w:r>
      <w:r>
        <w:rPr>
          <w:spacing w:val="-2"/>
        </w:rPr>
        <w:t xml:space="preserve"> </w:t>
      </w:r>
      <w:r>
        <w:t>that</w:t>
      </w:r>
      <w:r>
        <w:rPr>
          <w:spacing w:val="-2"/>
        </w:rPr>
        <w:t xml:space="preserve"> </w:t>
      </w:r>
      <w:r>
        <w:t>the</w:t>
      </w:r>
      <w:r>
        <w:rPr>
          <w:spacing w:val="-1"/>
        </w:rPr>
        <w:t xml:space="preserve"> </w:t>
      </w:r>
      <w:r>
        <w:t>purpose</w:t>
      </w:r>
      <w:r>
        <w:rPr>
          <w:spacing w:val="-3"/>
        </w:rPr>
        <w:t xml:space="preserve"> </w:t>
      </w:r>
      <w:r>
        <w:t>of</w:t>
      </w:r>
      <w:r>
        <w:rPr>
          <w:spacing w:val="-3"/>
        </w:rPr>
        <w:t xml:space="preserve"> </w:t>
      </w:r>
      <w:r>
        <w:t>this</w:t>
      </w:r>
      <w:r>
        <w:rPr>
          <w:spacing w:val="-2"/>
        </w:rPr>
        <w:t xml:space="preserve"> </w:t>
      </w:r>
      <w:r>
        <w:t>survey</w:t>
      </w:r>
      <w:r>
        <w:rPr>
          <w:spacing w:val="-7"/>
        </w:rPr>
        <w:t xml:space="preserve"> </w:t>
      </w:r>
      <w:r>
        <w:t>is</w:t>
      </w:r>
      <w:r>
        <w:t xml:space="preserve"> to</w:t>
      </w:r>
      <w:r>
        <w:rPr>
          <w:spacing w:val="-2"/>
        </w:rPr>
        <w:t xml:space="preserve"> </w:t>
      </w:r>
      <w:r>
        <w:t>help</w:t>
      </w:r>
      <w:r>
        <w:rPr>
          <w:spacing w:val="-2"/>
        </w:rPr>
        <w:t xml:space="preserve"> </w:t>
      </w:r>
      <w:r>
        <w:t>CMS</w:t>
      </w:r>
      <w:r>
        <w:rPr>
          <w:spacing w:val="-2"/>
        </w:rPr>
        <w:t xml:space="preserve"> </w:t>
      </w:r>
      <w:r>
        <w:t>identify</w:t>
      </w:r>
      <w:r>
        <w:rPr>
          <w:spacing w:val="-10"/>
        </w:rPr>
        <w:t xml:space="preserve"> </w:t>
      </w:r>
      <w:r>
        <w:t>best</w:t>
      </w:r>
      <w:r>
        <w:rPr>
          <w:spacing w:val="-2"/>
        </w:rPr>
        <w:t xml:space="preserve"> </w:t>
      </w:r>
      <w:r>
        <w:t>practices</w:t>
      </w:r>
      <w:r>
        <w:rPr>
          <w:spacing w:val="-2"/>
        </w:rPr>
        <w:t xml:space="preserve"> </w:t>
      </w:r>
      <w:r>
        <w:t>that</w:t>
      </w:r>
      <w:r>
        <w:rPr>
          <w:spacing w:val="-2"/>
        </w:rPr>
        <w:t xml:space="preserve"> </w:t>
      </w:r>
      <w:r>
        <w:t>states have adopted in reporting incidents, responding to reports, collecting information, training individuals involved in incident management, and employing tactics for preventing incidents, which in turn will help them improve incident reporting and pre</w:t>
      </w:r>
      <w:r>
        <w:t>vention in their own states.</w:t>
      </w:r>
    </w:p>
    <w:p w:rsidR="00ED3EB4" w:rsidRDefault="00ED3EB4">
      <w:pPr>
        <w:pStyle w:val="BodyText"/>
      </w:pPr>
    </w:p>
    <w:p w:rsidR="00ED3EB4" w:rsidRDefault="006D55CB">
      <w:pPr>
        <w:pStyle w:val="ListParagraph"/>
        <w:numPr>
          <w:ilvl w:val="0"/>
          <w:numId w:val="1"/>
        </w:numPr>
        <w:tabs>
          <w:tab w:val="left" w:pos="551"/>
          <w:tab w:val="left" w:pos="552"/>
        </w:tabs>
        <w:ind w:left="120" w:right="365" w:firstLine="0"/>
        <w:rPr>
          <w:sz w:val="24"/>
        </w:rPr>
      </w:pPr>
      <w:r>
        <w:rPr>
          <w:sz w:val="24"/>
        </w:rPr>
        <w:t>Describe</w:t>
      </w:r>
      <w:r>
        <w:rPr>
          <w:spacing w:val="-2"/>
          <w:sz w:val="24"/>
        </w:rPr>
        <w:t xml:space="preserve"> </w:t>
      </w:r>
      <w:r>
        <w:rPr>
          <w:sz w:val="24"/>
        </w:rPr>
        <w:t>any</w:t>
      </w:r>
      <w:r>
        <w:rPr>
          <w:spacing w:val="-8"/>
          <w:sz w:val="24"/>
        </w:rPr>
        <w:t xml:space="preserve"> </w:t>
      </w:r>
      <w:r>
        <w:rPr>
          <w:sz w:val="24"/>
        </w:rPr>
        <w:t>tests</w:t>
      </w:r>
      <w:r>
        <w:rPr>
          <w:spacing w:val="-3"/>
          <w:sz w:val="24"/>
        </w:rPr>
        <w:t xml:space="preserve"> </w:t>
      </w:r>
      <w:r>
        <w:rPr>
          <w:sz w:val="24"/>
        </w:rPr>
        <w:t>of</w:t>
      </w:r>
      <w:r>
        <w:rPr>
          <w:spacing w:val="-4"/>
          <w:sz w:val="24"/>
        </w:rPr>
        <w:t xml:space="preserve"> </w:t>
      </w:r>
      <w:r>
        <w:rPr>
          <w:sz w:val="24"/>
        </w:rPr>
        <w:t>procedures</w:t>
      </w:r>
      <w:r>
        <w:rPr>
          <w:spacing w:val="-3"/>
          <w:sz w:val="24"/>
        </w:rPr>
        <w:t xml:space="preserve"> </w:t>
      </w:r>
      <w:r>
        <w:rPr>
          <w:sz w:val="24"/>
        </w:rPr>
        <w:t>or</w:t>
      </w:r>
      <w:r>
        <w:rPr>
          <w:spacing w:val="-4"/>
          <w:sz w:val="24"/>
        </w:rPr>
        <w:t xml:space="preserve"> </w:t>
      </w:r>
      <w:r>
        <w:rPr>
          <w:sz w:val="24"/>
        </w:rPr>
        <w:t>methods</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undertaken.</w:t>
      </w:r>
      <w:r>
        <w:rPr>
          <w:spacing w:val="40"/>
          <w:sz w:val="24"/>
        </w:rPr>
        <w:t xml:space="preserve"> </w:t>
      </w:r>
      <w:r>
        <w:rPr>
          <w:sz w:val="24"/>
        </w:rPr>
        <w:t>Testing</w:t>
      </w:r>
      <w:r>
        <w:rPr>
          <w:spacing w:val="-6"/>
          <w:sz w:val="24"/>
        </w:rPr>
        <w:t xml:space="preserve"> </w:t>
      </w:r>
      <w:r>
        <w:rPr>
          <w:sz w:val="24"/>
        </w:rPr>
        <w:t>is</w:t>
      </w:r>
      <w:r>
        <w:rPr>
          <w:spacing w:val="-3"/>
          <w:sz w:val="24"/>
        </w:rPr>
        <w:t xml:space="preserve"> </w:t>
      </w:r>
      <w:r>
        <w:rPr>
          <w:sz w:val="24"/>
        </w:rPr>
        <w:t>encouraged</w:t>
      </w:r>
      <w:r>
        <w:rPr>
          <w:spacing w:val="-1"/>
          <w:sz w:val="24"/>
        </w:rPr>
        <w:t xml:space="preserve"> </w:t>
      </w:r>
      <w:r>
        <w:rPr>
          <w:sz w:val="24"/>
        </w:rPr>
        <w:t>as</w:t>
      </w:r>
      <w:r>
        <w:rPr>
          <w:spacing w:val="-3"/>
          <w:sz w:val="24"/>
        </w:rPr>
        <w:t xml:space="preserve"> </w:t>
      </w:r>
      <w:r>
        <w:rPr>
          <w:sz w:val="24"/>
        </w:rPr>
        <w:t>an effective means of refining collections of information to minimize burden and improve utility. Tests must be approved if they call for a</w:t>
      </w:r>
      <w:r>
        <w:rPr>
          <w:sz w:val="24"/>
        </w:rPr>
        <w:t>nswers to identical questions from 10 or more respondents.</w:t>
      </w:r>
      <w:r>
        <w:rPr>
          <w:spacing w:val="40"/>
          <w:sz w:val="24"/>
        </w:rPr>
        <w:t xml:space="preserve"> </w:t>
      </w:r>
      <w:r>
        <w:rPr>
          <w:sz w:val="24"/>
        </w:rPr>
        <w:t>A proposed test or set of tests may be submitted for approval separately or in combination with the main collection of information.</w:t>
      </w:r>
    </w:p>
    <w:p w:rsidR="00ED3EB4" w:rsidRDefault="00ED3EB4">
      <w:pPr>
        <w:pStyle w:val="BodyText"/>
      </w:pPr>
    </w:p>
    <w:p w:rsidR="00ED3EB4" w:rsidRDefault="006D55CB">
      <w:pPr>
        <w:pStyle w:val="BodyText"/>
        <w:spacing w:before="1"/>
        <w:ind w:left="120" w:right="95"/>
      </w:pPr>
      <w:r>
        <w:t>There</w:t>
      </w:r>
      <w:r>
        <w:rPr>
          <w:spacing w:val="-2"/>
        </w:rPr>
        <w:t xml:space="preserve"> </w:t>
      </w:r>
      <w:r>
        <w:t>are</w:t>
      </w:r>
      <w:r>
        <w:rPr>
          <w:spacing w:val="-3"/>
        </w:rPr>
        <w:t xml:space="preserve"> </w:t>
      </w:r>
      <w:r>
        <w:t>no</w:t>
      </w:r>
      <w:r>
        <w:rPr>
          <w:spacing w:val="-3"/>
        </w:rPr>
        <w:t xml:space="preserve"> </w:t>
      </w:r>
      <w:r>
        <w:t>tests</w:t>
      </w:r>
      <w:r>
        <w:rPr>
          <w:spacing w:val="-3"/>
        </w:rPr>
        <w:t xml:space="preserve"> </w:t>
      </w:r>
      <w:r>
        <w:t>of</w:t>
      </w:r>
      <w:r>
        <w:rPr>
          <w:spacing w:val="-3"/>
        </w:rPr>
        <w:t xml:space="preserve"> </w:t>
      </w:r>
      <w:r>
        <w:t>procedures</w:t>
      </w:r>
      <w:r>
        <w:rPr>
          <w:spacing w:val="-3"/>
        </w:rPr>
        <w:t xml:space="preserve"> </w:t>
      </w:r>
      <w:r>
        <w:t>or</w:t>
      </w:r>
      <w:r>
        <w:rPr>
          <w:spacing w:val="-3"/>
        </w:rPr>
        <w:t xml:space="preserve"> </w:t>
      </w:r>
      <w:r>
        <w:t>methods</w:t>
      </w:r>
      <w:r>
        <w:rPr>
          <w:spacing w:val="-3"/>
        </w:rPr>
        <w:t xml:space="preserve"> </w:t>
      </w:r>
      <w:r>
        <w:t>that</w:t>
      </w:r>
      <w:r>
        <w:rPr>
          <w:spacing w:val="-3"/>
        </w:rPr>
        <w:t xml:space="preserve"> </w:t>
      </w:r>
      <w:r>
        <w:t>will</w:t>
      </w:r>
      <w:r>
        <w:rPr>
          <w:spacing w:val="-3"/>
        </w:rPr>
        <w:t xml:space="preserve"> </w:t>
      </w:r>
      <w:r>
        <w:t>be</w:t>
      </w:r>
      <w:r>
        <w:rPr>
          <w:spacing w:val="-3"/>
        </w:rPr>
        <w:t xml:space="preserve"> </w:t>
      </w:r>
      <w:r>
        <w:t>underta</w:t>
      </w:r>
      <w:r>
        <w:t>ken</w:t>
      </w:r>
      <w:r>
        <w:rPr>
          <w:spacing w:val="-3"/>
        </w:rPr>
        <w:t xml:space="preserve"> </w:t>
      </w:r>
      <w:r>
        <w:t>for</w:t>
      </w:r>
      <w:r>
        <w:rPr>
          <w:spacing w:val="-3"/>
        </w:rPr>
        <w:t xml:space="preserve"> </w:t>
      </w:r>
      <w:r>
        <w:t>this</w:t>
      </w:r>
      <w:r>
        <w:rPr>
          <w:spacing w:val="-3"/>
        </w:rPr>
        <w:t xml:space="preserve"> </w:t>
      </w:r>
      <w:r>
        <w:t>survey.</w:t>
      </w:r>
      <w:r>
        <w:rPr>
          <w:spacing w:val="-3"/>
        </w:rPr>
        <w:t xml:space="preserve"> </w:t>
      </w:r>
      <w:r>
        <w:t>Most</w:t>
      </w:r>
      <w:r>
        <w:rPr>
          <w:spacing w:val="-3"/>
        </w:rPr>
        <w:t xml:space="preserve"> </w:t>
      </w:r>
      <w:r>
        <w:t>of</w:t>
      </w:r>
      <w:r>
        <w:rPr>
          <w:spacing w:val="-3"/>
        </w:rPr>
        <w:t xml:space="preserve"> </w:t>
      </w:r>
      <w:r>
        <w:t>the responses to questions in this survey</w:t>
      </w:r>
      <w:r>
        <w:rPr>
          <w:spacing w:val="-1"/>
        </w:rPr>
        <w:t xml:space="preserve"> </w:t>
      </w:r>
      <w:r>
        <w:t>are multiple choice and select all that apply. To minimize confusion, we provide a standard list of definitions regarding key terms used throughout the survey to make sure that all resp</w:t>
      </w:r>
      <w:r>
        <w:t>ondents are using terms similarly.</w:t>
      </w:r>
    </w:p>
    <w:p w:rsidR="00ED3EB4" w:rsidRDefault="00ED3EB4">
      <w:pPr>
        <w:pStyle w:val="BodyText"/>
        <w:spacing w:before="11"/>
        <w:rPr>
          <w:sz w:val="23"/>
        </w:rPr>
      </w:pPr>
    </w:p>
    <w:p w:rsidR="00ED3EB4" w:rsidRDefault="006D55CB">
      <w:pPr>
        <w:pStyle w:val="ListParagraph"/>
        <w:numPr>
          <w:ilvl w:val="0"/>
          <w:numId w:val="1"/>
        </w:numPr>
        <w:tabs>
          <w:tab w:val="left" w:pos="551"/>
          <w:tab w:val="left" w:pos="552"/>
        </w:tabs>
        <w:ind w:left="120" w:right="235" w:firstLine="0"/>
        <w:rPr>
          <w:sz w:val="24"/>
        </w:rPr>
      </w:pP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and</w:t>
      </w:r>
      <w:r>
        <w:rPr>
          <w:spacing w:val="-3"/>
          <w:sz w:val="24"/>
        </w:rPr>
        <w:t xml:space="preserve"> </w:t>
      </w:r>
      <w:r>
        <w:rPr>
          <w:sz w:val="24"/>
        </w:rPr>
        <w:t>telephone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individuals</w:t>
      </w:r>
      <w:r>
        <w:rPr>
          <w:spacing w:val="-3"/>
          <w:sz w:val="24"/>
        </w:rPr>
        <w:t xml:space="preserve"> </w:t>
      </w:r>
      <w:r>
        <w:rPr>
          <w:sz w:val="24"/>
        </w:rPr>
        <w:t>consulted</w:t>
      </w:r>
      <w:r>
        <w:rPr>
          <w:spacing w:val="-3"/>
          <w:sz w:val="24"/>
        </w:rPr>
        <w:t xml:space="preserve"> </w:t>
      </w:r>
      <w:r>
        <w:rPr>
          <w:sz w:val="24"/>
        </w:rPr>
        <w:t>on</w:t>
      </w:r>
      <w:r>
        <w:rPr>
          <w:spacing w:val="-3"/>
          <w:sz w:val="24"/>
        </w:rPr>
        <w:t xml:space="preserve"> </w:t>
      </w:r>
      <w:r>
        <w:rPr>
          <w:sz w:val="24"/>
        </w:rPr>
        <w:t>statistical</w:t>
      </w:r>
      <w:r>
        <w:rPr>
          <w:spacing w:val="-3"/>
          <w:sz w:val="24"/>
        </w:rPr>
        <w:t xml:space="preserve"> </w:t>
      </w:r>
      <w:r>
        <w:rPr>
          <w:sz w:val="24"/>
        </w:rPr>
        <w:t>aspects</w:t>
      </w:r>
      <w:r>
        <w:rPr>
          <w:spacing w:val="-3"/>
          <w:sz w:val="24"/>
        </w:rPr>
        <w:t xml:space="preserve"> </w:t>
      </w:r>
      <w:r>
        <w:rPr>
          <w:sz w:val="24"/>
        </w:rPr>
        <w:t>of</w:t>
      </w:r>
      <w:r>
        <w:rPr>
          <w:spacing w:val="-4"/>
          <w:sz w:val="24"/>
        </w:rPr>
        <w:t xml:space="preserve"> </w:t>
      </w:r>
      <w:r>
        <w:rPr>
          <w:sz w:val="24"/>
        </w:rPr>
        <w:t>the design and the name of the agency unit, contractor(s), grantee(s), or other person(s) who will actually collect and/or analyze the information for the agency.</w:t>
      </w:r>
    </w:p>
    <w:p w:rsidR="00ED3EB4" w:rsidRDefault="00ED3EB4">
      <w:pPr>
        <w:pStyle w:val="BodyText"/>
      </w:pPr>
    </w:p>
    <w:p w:rsidR="00ED3EB4" w:rsidRDefault="006D55CB">
      <w:pPr>
        <w:pStyle w:val="BodyText"/>
        <w:ind w:left="120" w:right="541"/>
        <w:jc w:val="both"/>
      </w:pPr>
      <w:r>
        <w:t>Consultation</w:t>
      </w:r>
      <w:r>
        <w:rPr>
          <w:spacing w:val="-2"/>
        </w:rPr>
        <w:t xml:space="preserve"> </w:t>
      </w:r>
      <w:r>
        <w:t>was</w:t>
      </w:r>
      <w:r>
        <w:rPr>
          <w:spacing w:val="-2"/>
        </w:rPr>
        <w:t xml:space="preserve"> </w:t>
      </w:r>
      <w:r>
        <w:t>not</w:t>
      </w:r>
      <w:r>
        <w:rPr>
          <w:spacing w:val="-2"/>
        </w:rPr>
        <w:t xml:space="preserve"> </w:t>
      </w:r>
      <w:r>
        <w:t>specifically</w:t>
      </w:r>
      <w:r>
        <w:rPr>
          <w:spacing w:val="-7"/>
        </w:rPr>
        <w:t xml:space="preserve"> </w:t>
      </w:r>
      <w:r>
        <w:t>sought</w:t>
      </w:r>
      <w:r>
        <w:rPr>
          <w:spacing w:val="-2"/>
        </w:rPr>
        <w:t xml:space="preserve"> </w:t>
      </w:r>
      <w:r>
        <w:t>for</w:t>
      </w:r>
      <w:r>
        <w:rPr>
          <w:spacing w:val="-3"/>
        </w:rPr>
        <w:t xml:space="preserve"> </w:t>
      </w:r>
      <w:r>
        <w:t>the</w:t>
      </w:r>
      <w:r>
        <w:rPr>
          <w:spacing w:val="-3"/>
        </w:rPr>
        <w:t xml:space="preserve"> </w:t>
      </w:r>
      <w:r>
        <w:t>survey’s</w:t>
      </w:r>
      <w:r>
        <w:rPr>
          <w:spacing w:val="-2"/>
        </w:rPr>
        <w:t xml:space="preserve"> </w:t>
      </w:r>
      <w:r>
        <w:t>statistical</w:t>
      </w:r>
      <w:r>
        <w:rPr>
          <w:spacing w:val="-2"/>
        </w:rPr>
        <w:t xml:space="preserve"> </w:t>
      </w:r>
      <w:r>
        <w:t>aspects</w:t>
      </w:r>
      <w:r>
        <w:rPr>
          <w:spacing w:val="-2"/>
        </w:rPr>
        <w:t xml:space="preserve"> </w:t>
      </w:r>
      <w:r>
        <w:t>as</w:t>
      </w:r>
      <w:r>
        <w:rPr>
          <w:spacing w:val="-2"/>
        </w:rPr>
        <w:t xml:space="preserve"> </w:t>
      </w:r>
      <w:r>
        <w:t>data</w:t>
      </w:r>
      <w:r>
        <w:rPr>
          <w:spacing w:val="-3"/>
        </w:rPr>
        <w:t xml:space="preserve"> </w:t>
      </w:r>
      <w:r>
        <w:t>will</w:t>
      </w:r>
      <w:r>
        <w:rPr>
          <w:spacing w:val="-2"/>
        </w:rPr>
        <w:t xml:space="preserve"> </w:t>
      </w:r>
      <w:r>
        <w:t>n</w:t>
      </w:r>
      <w:r>
        <w:t>ot</w:t>
      </w:r>
      <w:r>
        <w:rPr>
          <w:spacing w:val="-2"/>
        </w:rPr>
        <w:t xml:space="preserve"> </w:t>
      </w:r>
      <w:r>
        <w:t>be extrapolated to represent non-responding</w:t>
      </w:r>
      <w:r>
        <w:rPr>
          <w:spacing w:val="-3"/>
        </w:rPr>
        <w:t xml:space="preserve"> </w:t>
      </w:r>
      <w:r>
        <w:t>states or waivers.</w:t>
      </w:r>
      <w:r>
        <w:rPr>
          <w:spacing w:val="40"/>
        </w:rPr>
        <w:t xml:space="preserve"> </w:t>
      </w:r>
      <w:r>
        <w:t>Lewis &amp;</w:t>
      </w:r>
      <w:r>
        <w:rPr>
          <w:spacing w:val="-2"/>
        </w:rPr>
        <w:t xml:space="preserve"> </w:t>
      </w:r>
      <w:r>
        <w:t>Ellis, Inc. will lead</w:t>
      </w:r>
      <w:r>
        <w:rPr>
          <w:spacing w:val="-1"/>
        </w:rPr>
        <w:t xml:space="preserve"> </w:t>
      </w:r>
      <w:r>
        <w:t>data collection</w:t>
      </w:r>
      <w:r>
        <w:rPr>
          <w:spacing w:val="-2"/>
        </w:rPr>
        <w:t xml:space="preserve"> </w:t>
      </w:r>
      <w:r>
        <w:t>and</w:t>
      </w:r>
      <w:r>
        <w:rPr>
          <w:spacing w:val="-1"/>
        </w:rPr>
        <w:t xml:space="preserve"> </w:t>
      </w:r>
      <w:r>
        <w:t>analysis</w:t>
      </w:r>
      <w:r>
        <w:rPr>
          <w:spacing w:val="-2"/>
        </w:rPr>
        <w:t xml:space="preserve"> </w:t>
      </w:r>
      <w:r>
        <w:t>with</w:t>
      </w:r>
      <w:r>
        <w:rPr>
          <w:spacing w:val="-1"/>
        </w:rPr>
        <w:t xml:space="preserve"> </w:t>
      </w:r>
      <w:r>
        <w:t>the</w:t>
      </w:r>
      <w:r>
        <w:rPr>
          <w:spacing w:val="-3"/>
        </w:rPr>
        <w:t xml:space="preserve"> </w:t>
      </w:r>
      <w:r>
        <w:t>assistance</w:t>
      </w:r>
      <w:r>
        <w:rPr>
          <w:spacing w:val="-2"/>
        </w:rPr>
        <w:t xml:space="preserve"> </w:t>
      </w:r>
      <w:r>
        <w:t>of</w:t>
      </w:r>
      <w:r>
        <w:rPr>
          <w:spacing w:val="-3"/>
        </w:rPr>
        <w:t xml:space="preserve"> </w:t>
      </w:r>
      <w:r>
        <w:t>Navigant</w:t>
      </w:r>
      <w:r>
        <w:rPr>
          <w:spacing w:val="-1"/>
        </w:rPr>
        <w:t xml:space="preserve"> </w:t>
      </w:r>
      <w:r>
        <w:t>Consulting.</w:t>
      </w:r>
      <w:r>
        <w:rPr>
          <w:spacing w:val="-2"/>
        </w:rPr>
        <w:t xml:space="preserve"> </w:t>
      </w:r>
      <w:r>
        <w:t>Contact</w:t>
      </w:r>
      <w:r>
        <w:rPr>
          <w:spacing w:val="1"/>
        </w:rPr>
        <w:t xml:space="preserve"> </w:t>
      </w:r>
      <w:r>
        <w:t>info</w:t>
      </w:r>
      <w:r>
        <w:rPr>
          <w:spacing w:val="-2"/>
        </w:rPr>
        <w:t xml:space="preserve"> </w:t>
      </w:r>
      <w:r>
        <w:t>is</w:t>
      </w:r>
      <w:r>
        <w:rPr>
          <w:spacing w:val="-1"/>
        </w:rPr>
        <w:t xml:space="preserve"> </w:t>
      </w:r>
      <w:r>
        <w:t>as</w:t>
      </w:r>
      <w:r>
        <w:rPr>
          <w:spacing w:val="-1"/>
        </w:rPr>
        <w:t xml:space="preserve"> </w:t>
      </w:r>
      <w:r>
        <w:rPr>
          <w:spacing w:val="-2"/>
        </w:rPr>
        <w:t>follows:</w:t>
      </w:r>
    </w:p>
    <w:p w:rsidR="00ED3EB4" w:rsidRDefault="00ED3EB4">
      <w:pPr>
        <w:pStyle w:val="BodyText"/>
      </w:pPr>
    </w:p>
    <w:p w:rsidR="00ED3EB4" w:rsidRDefault="006D55CB">
      <w:pPr>
        <w:pStyle w:val="BodyText"/>
        <w:ind w:left="120" w:right="6166"/>
      </w:pPr>
      <w:r>
        <w:t>Cabe Chadick, FSA, MAAA Senior</w:t>
      </w:r>
      <w:r>
        <w:rPr>
          <w:spacing w:val="-11"/>
        </w:rPr>
        <w:t xml:space="preserve"> </w:t>
      </w:r>
      <w:r>
        <w:t>Vice</w:t>
      </w:r>
      <w:r>
        <w:rPr>
          <w:spacing w:val="-11"/>
        </w:rPr>
        <w:t xml:space="preserve"> </w:t>
      </w:r>
      <w:r>
        <w:t>President</w:t>
      </w:r>
      <w:r>
        <w:rPr>
          <w:spacing w:val="-8"/>
        </w:rPr>
        <w:t xml:space="preserve"> </w:t>
      </w:r>
      <w:r>
        <w:t>&amp;</w:t>
      </w:r>
      <w:r>
        <w:rPr>
          <w:spacing w:val="-10"/>
        </w:rPr>
        <w:t xml:space="preserve"> </w:t>
      </w:r>
      <w:r>
        <w:t>Principal</w:t>
      </w:r>
    </w:p>
    <w:p w:rsidR="00ED3EB4" w:rsidRDefault="00ED3EB4">
      <w:pPr>
        <w:sectPr w:rsidR="00ED3EB4">
          <w:pgSz w:w="12240" w:h="15840"/>
          <w:pgMar w:top="1360" w:right="1260" w:bottom="1700" w:left="1320" w:header="0" w:footer="1507" w:gutter="0"/>
          <w:cols w:space="720"/>
        </w:sectPr>
      </w:pPr>
    </w:p>
    <w:p w:rsidR="00ED3EB4" w:rsidRDefault="006D55CB">
      <w:pPr>
        <w:pStyle w:val="BodyText"/>
        <w:spacing w:before="79"/>
        <w:ind w:left="120" w:right="7721"/>
      </w:pPr>
      <w:r>
        <w:lastRenderedPageBreak/>
        <w:t>Lewis</w:t>
      </w:r>
      <w:r>
        <w:rPr>
          <w:spacing w:val="-14"/>
        </w:rPr>
        <w:t xml:space="preserve"> </w:t>
      </w:r>
      <w:r>
        <w:t>&amp;</w:t>
      </w:r>
      <w:r>
        <w:rPr>
          <w:spacing w:val="-15"/>
        </w:rPr>
        <w:t xml:space="preserve"> </w:t>
      </w:r>
      <w:r>
        <w:t>Ellis,</w:t>
      </w:r>
      <w:r>
        <w:rPr>
          <w:spacing w:val="-13"/>
        </w:rPr>
        <w:t xml:space="preserve"> </w:t>
      </w:r>
      <w:r>
        <w:t xml:space="preserve">Inc. </w:t>
      </w:r>
      <w:r>
        <w:rPr>
          <w:spacing w:val="-2"/>
        </w:rPr>
        <w:t>(972)-850-0850</w:t>
      </w:r>
    </w:p>
    <w:sectPr w:rsidR="00ED3EB4">
      <w:pgSz w:w="12240" w:h="15840"/>
      <w:pgMar w:top="1360" w:right="1260" w:bottom="1700" w:left="1320" w:header="0" w:footer="1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D55CB">
      <w:r>
        <w:separator/>
      </w:r>
    </w:p>
  </w:endnote>
  <w:endnote w:type="continuationSeparator" w:id="0">
    <w:p w:rsidR="00000000" w:rsidRDefault="006D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EB4" w:rsidRDefault="006D55C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3855720</wp:posOffset>
              </wp:positionH>
              <wp:positionV relativeFrom="page">
                <wp:posOffset>8961755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EB4" w:rsidRDefault="006D55CB">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3.6pt;margin-top:705.6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" filled="f" stroked="f">
              <v:textbox inset="0,0,0,0">
                <w:txbxContent>
                  <w:p w:rsidR="00ED3EB4" w:rsidRDefault="006D55CB">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D55CB">
      <w:r>
        <w:separator/>
      </w:r>
    </w:p>
  </w:footnote>
  <w:footnote w:type="continuationSeparator" w:id="0">
    <w:p w:rsidR="00000000" w:rsidRDefault="006D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92426"/>
    <w:multiLevelType w:val="hybridMultilevel"/>
    <w:tmpl w:val="23967ABC"/>
    <w:lvl w:ilvl="0" w:tplc="DDA83216">
      <w:start w:val="2"/>
      <w:numFmt w:val="decimal"/>
      <w:lvlText w:val="%1."/>
      <w:lvlJc w:val="left"/>
      <w:pPr>
        <w:ind w:left="420" w:hanging="300"/>
        <w:jc w:val="left"/>
      </w:pPr>
      <w:rPr>
        <w:rFonts w:ascii="Times New Roman" w:eastAsia="Times New Roman" w:hAnsi="Times New Roman" w:cs="Times New Roman" w:hint="default"/>
        <w:b w:val="0"/>
        <w:bCs w:val="0"/>
        <w:i w:val="0"/>
        <w:iCs w:val="0"/>
        <w:w w:val="100"/>
        <w:sz w:val="24"/>
        <w:szCs w:val="24"/>
        <w:lang w:val="en-US" w:eastAsia="en-US" w:bidi="ar-SA"/>
      </w:rPr>
    </w:lvl>
    <w:lvl w:ilvl="1" w:tplc="F8488A10">
      <w:numFmt w:val="bullet"/>
      <w:lvlText w:val="-"/>
      <w:lvlJc w:val="left"/>
      <w:pPr>
        <w:ind w:left="840" w:hanging="200"/>
      </w:pPr>
      <w:rPr>
        <w:rFonts w:ascii="Times New Roman" w:eastAsia="Times New Roman" w:hAnsi="Times New Roman" w:cs="Times New Roman" w:hint="default"/>
        <w:b w:val="0"/>
        <w:bCs w:val="0"/>
        <w:i w:val="0"/>
        <w:iCs w:val="0"/>
        <w:w w:val="100"/>
        <w:sz w:val="24"/>
        <w:szCs w:val="24"/>
        <w:lang w:val="en-US" w:eastAsia="en-US" w:bidi="ar-SA"/>
      </w:rPr>
    </w:lvl>
    <w:lvl w:ilvl="2" w:tplc="15DC03AC">
      <w:numFmt w:val="bullet"/>
      <w:lvlText w:val="•"/>
      <w:lvlJc w:val="left"/>
      <w:pPr>
        <w:ind w:left="1820" w:hanging="200"/>
      </w:pPr>
      <w:rPr>
        <w:rFonts w:hint="default"/>
        <w:lang w:val="en-US" w:eastAsia="en-US" w:bidi="ar-SA"/>
      </w:rPr>
    </w:lvl>
    <w:lvl w:ilvl="3" w:tplc="3236A32C">
      <w:numFmt w:val="bullet"/>
      <w:lvlText w:val="•"/>
      <w:lvlJc w:val="left"/>
      <w:pPr>
        <w:ind w:left="2800" w:hanging="200"/>
      </w:pPr>
      <w:rPr>
        <w:rFonts w:hint="default"/>
        <w:lang w:val="en-US" w:eastAsia="en-US" w:bidi="ar-SA"/>
      </w:rPr>
    </w:lvl>
    <w:lvl w:ilvl="4" w:tplc="508C858E">
      <w:numFmt w:val="bullet"/>
      <w:lvlText w:val="•"/>
      <w:lvlJc w:val="left"/>
      <w:pPr>
        <w:ind w:left="3780" w:hanging="200"/>
      </w:pPr>
      <w:rPr>
        <w:rFonts w:hint="default"/>
        <w:lang w:val="en-US" w:eastAsia="en-US" w:bidi="ar-SA"/>
      </w:rPr>
    </w:lvl>
    <w:lvl w:ilvl="5" w:tplc="32E0343C">
      <w:numFmt w:val="bullet"/>
      <w:lvlText w:val="•"/>
      <w:lvlJc w:val="left"/>
      <w:pPr>
        <w:ind w:left="4760" w:hanging="200"/>
      </w:pPr>
      <w:rPr>
        <w:rFonts w:hint="default"/>
        <w:lang w:val="en-US" w:eastAsia="en-US" w:bidi="ar-SA"/>
      </w:rPr>
    </w:lvl>
    <w:lvl w:ilvl="6" w:tplc="309C4DE2">
      <w:numFmt w:val="bullet"/>
      <w:lvlText w:val="•"/>
      <w:lvlJc w:val="left"/>
      <w:pPr>
        <w:ind w:left="5740" w:hanging="200"/>
      </w:pPr>
      <w:rPr>
        <w:rFonts w:hint="default"/>
        <w:lang w:val="en-US" w:eastAsia="en-US" w:bidi="ar-SA"/>
      </w:rPr>
    </w:lvl>
    <w:lvl w:ilvl="7" w:tplc="4BBA76F6">
      <w:numFmt w:val="bullet"/>
      <w:lvlText w:val="•"/>
      <w:lvlJc w:val="left"/>
      <w:pPr>
        <w:ind w:left="6720" w:hanging="200"/>
      </w:pPr>
      <w:rPr>
        <w:rFonts w:hint="default"/>
        <w:lang w:val="en-US" w:eastAsia="en-US" w:bidi="ar-SA"/>
      </w:rPr>
    </w:lvl>
    <w:lvl w:ilvl="8" w:tplc="1DA8FD6A">
      <w:numFmt w:val="bullet"/>
      <w:lvlText w:val="•"/>
      <w:lvlJc w:val="left"/>
      <w:pPr>
        <w:ind w:left="7700"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B4"/>
    <w:rsid w:val="006D55CB"/>
    <w:rsid w:val="00ED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927B589-021F-40BB-8228-4959BE8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WILLIAM PARHAM</cp:lastModifiedBy>
  <cp:revision>2</cp:revision>
  <dcterms:created xsi:type="dcterms:W3CDTF">2022-06-29T18:48:00Z</dcterms:created>
  <dcterms:modified xsi:type="dcterms:W3CDTF">2022-06-29T18:48:00Z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Acrobat PDFMaker 21 for Word</vt:lpwstr>
  </property>
  <property fmtid="{D5CDD505-2E9C-101B-9397-08002B2CF9AE}" pid="4" name="LastSaved">
    <vt:filetime>2022-06-29T00:00:00Z</vt:filetime>
  </property>
</Properties>
</file>