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6BDF" w:rsidR="00A96BDF" w:rsidP="00A96BDF" w:rsidRDefault="003008D5" w14:paraId="6BCDEB39" w14:textId="77777777">
      <w:pPr>
        <w:jc w:val="center"/>
        <w:rPr>
          <w:rFonts w:ascii="Times New Roman" w:hAnsi="Times New Roman" w:eastAsia="Calibri"/>
          <w:b/>
        </w:rPr>
      </w:pPr>
      <w:r w:rsidRPr="00BF0AFD">
        <w:rPr>
          <w:rFonts w:ascii="Times New Roman" w:hAnsi="Times New Roman"/>
          <w:b/>
          <w:bCs/>
        </w:rPr>
        <w:t>Addendum to</w:t>
      </w:r>
      <w:r w:rsidRPr="00BF0AFD" w:rsidR="00BF0AFD">
        <w:rPr>
          <w:rFonts w:ascii="Times New Roman" w:hAnsi="Times New Roman"/>
          <w:b/>
          <w:bCs/>
        </w:rPr>
        <w:t xml:space="preserve"> </w:t>
      </w:r>
      <w:r w:rsidR="000F5FCA">
        <w:rPr>
          <w:rFonts w:ascii="Times New Roman" w:hAnsi="Times New Roman"/>
          <w:b/>
          <w:bCs/>
        </w:rPr>
        <w:t xml:space="preserve">the </w:t>
      </w:r>
      <w:r w:rsidRPr="00A96BDF" w:rsidR="00A96BDF">
        <w:rPr>
          <w:rFonts w:ascii="Times New Roman" w:hAnsi="Times New Roman" w:eastAsia="Calibri"/>
          <w:b/>
        </w:rPr>
        <w:t xml:space="preserve">Supporting Statement for Social Security Administration (SSA) </w:t>
      </w:r>
    </w:p>
    <w:p w:rsidRPr="00A96BDF" w:rsidR="00A96BDF" w:rsidP="00A96BDF" w:rsidRDefault="00A96BDF" w14:paraId="55C5D933" w14:textId="77777777">
      <w:pPr>
        <w:widowControl/>
        <w:snapToGrid/>
        <w:jc w:val="center"/>
        <w:rPr>
          <w:rFonts w:ascii="Times New Roman" w:hAnsi="Times New Roman" w:eastAsia="SimSun"/>
          <w:b/>
          <w:lang w:eastAsia="ar-SA"/>
        </w:rPr>
      </w:pPr>
      <w:bookmarkStart w:name="_Hlk105137055" w:id="0"/>
      <w:r w:rsidRPr="00A96BDF">
        <w:rPr>
          <w:rFonts w:ascii="Times New Roman" w:hAnsi="Times New Roman" w:eastAsia="SimSun"/>
          <w:b/>
          <w:lang w:eastAsia="ar-SA"/>
        </w:rPr>
        <w:t>COVID-19 Symptoms Screener for In-Person Hearings</w:t>
      </w:r>
      <w:bookmarkEnd w:id="0"/>
      <w:r w:rsidRPr="00A96BDF">
        <w:rPr>
          <w:rFonts w:ascii="Times New Roman" w:hAnsi="Times New Roman" w:eastAsia="SimSun"/>
          <w:b/>
          <w:lang w:eastAsia="ar-SA"/>
        </w:rPr>
        <w:t xml:space="preserve">, and </w:t>
      </w:r>
    </w:p>
    <w:p w:rsidRPr="00A96BDF" w:rsidR="00A96BDF" w:rsidP="00A96BDF" w:rsidRDefault="00A96BDF" w14:paraId="222A5E28" w14:textId="77777777">
      <w:pPr>
        <w:widowControl/>
        <w:snapToGrid/>
        <w:jc w:val="center"/>
        <w:rPr>
          <w:rFonts w:ascii="Times New Roman" w:hAnsi="Times New Roman" w:eastAsia="SimSun"/>
          <w:b/>
          <w:bCs/>
          <w:lang w:eastAsia="ar-SA"/>
        </w:rPr>
      </w:pPr>
      <w:r w:rsidRPr="00A96BDF">
        <w:rPr>
          <w:rFonts w:ascii="Times New Roman" w:hAnsi="Times New Roman" w:eastAsia="SimSun"/>
          <w:b/>
          <w:lang w:eastAsia="ar-SA"/>
        </w:rPr>
        <w:t>VIPr Mobile Application and Telephone Screener</w:t>
      </w:r>
      <w:r w:rsidRPr="00A96BDF">
        <w:rPr>
          <w:rFonts w:ascii="Times New Roman" w:hAnsi="Times New Roman" w:eastAsia="SimSun"/>
          <w:b/>
          <w:bCs/>
          <w:lang w:eastAsia="ar-SA"/>
        </w:rPr>
        <w:t xml:space="preserve"> for Office visits</w:t>
      </w:r>
    </w:p>
    <w:p w:rsidRPr="00A96BDF" w:rsidR="00A96BDF" w:rsidP="00A96BDF" w:rsidRDefault="00A96BDF" w14:paraId="4E6AFC32" w14:textId="77777777">
      <w:pPr>
        <w:widowControl/>
        <w:snapToGrid/>
        <w:jc w:val="center"/>
        <w:rPr>
          <w:rFonts w:ascii="Times New Roman" w:hAnsi="Times New Roman" w:eastAsia="Calibri"/>
          <w:b/>
          <w:bCs/>
          <w:iCs/>
        </w:rPr>
      </w:pPr>
      <w:r w:rsidRPr="00A96BDF">
        <w:rPr>
          <w:rFonts w:ascii="Times New Roman" w:hAnsi="Times New Roman" w:eastAsia="SimSun"/>
          <w:b/>
          <w:bCs/>
          <w:lang w:eastAsia="ar-SA"/>
        </w:rPr>
        <w:t>20 CFR 404.929, 404.933, 416.1429, 416.1433, 418.1350, 422.103-422.110, and 422.203</w:t>
      </w:r>
    </w:p>
    <w:p w:rsidR="00BF0AFD" w:rsidP="00A96BDF" w:rsidRDefault="00A96BDF" w14:paraId="51ABC130" w14:textId="7959F7EE">
      <w:pPr>
        <w:autoSpaceDE w:val="0"/>
        <w:autoSpaceDN w:val="0"/>
        <w:adjustRightInd w:val="0"/>
        <w:ind w:right="-720"/>
        <w:jc w:val="center"/>
      </w:pPr>
      <w:r w:rsidRPr="00A96BDF">
        <w:rPr>
          <w:rFonts w:ascii="Times New Roman" w:hAnsi="Times New Roman" w:eastAsia="Calibri"/>
          <w:b/>
        </w:rPr>
        <w:t>OMB No. 0960-0824</w:t>
      </w:r>
    </w:p>
    <w:p w:rsidRPr="00ED5E9D" w:rsidR="00470782" w:rsidP="00DB435B" w:rsidRDefault="00470782" w14:paraId="451F3876" w14:textId="77777777">
      <w:pPr>
        <w:ind w:left="720" w:hanging="360"/>
        <w:jc w:val="center"/>
        <w:rPr>
          <w:rFonts w:ascii="Times New Roman" w:hAnsi="Times New Roman"/>
        </w:rPr>
      </w:pPr>
    </w:p>
    <w:p w:rsidR="00AA399C" w:rsidP="004867A7" w:rsidRDefault="00AA399C" w14:paraId="61DD3922" w14:textId="5EE4BD01">
      <w:pPr>
        <w:widowControl/>
        <w:autoSpaceDE w:val="0"/>
        <w:autoSpaceDN w:val="0"/>
        <w:adjustRightInd w:val="0"/>
        <w:snapToGrid/>
        <w:rPr>
          <w:rFonts w:ascii="Times New Roman" w:hAnsi="Times New Roman"/>
          <w:b/>
          <w:bCs/>
          <w:u w:val="single"/>
        </w:rPr>
      </w:pPr>
    </w:p>
    <w:p w:rsidR="00A74673" w:rsidP="00A74673" w:rsidRDefault="00A74673" w14:paraId="12951A99" w14:textId="77777777">
      <w:pPr>
        <w:widowControl/>
        <w:autoSpaceDE w:val="0"/>
        <w:autoSpaceDN w:val="0"/>
        <w:adjustRightInd w:val="0"/>
        <w:snapToGrid/>
        <w:rPr>
          <w:rFonts w:ascii="Times New Roman" w:hAnsi="Times New Roman"/>
          <w:b/>
          <w:bCs/>
          <w:u w:val="single"/>
        </w:rPr>
      </w:pPr>
      <w:r>
        <w:rPr>
          <w:rFonts w:ascii="Times New Roman" w:hAnsi="Times New Roman"/>
          <w:b/>
          <w:bCs/>
          <w:u w:val="single"/>
        </w:rPr>
        <w:t>Revisions to the VIPr Mobile Application</w:t>
      </w:r>
    </w:p>
    <w:p w:rsidR="00A74673" w:rsidP="00A74673" w:rsidRDefault="00A74673" w14:paraId="7D2A0904" w14:textId="77777777">
      <w:pPr>
        <w:widowControl/>
        <w:autoSpaceDE w:val="0"/>
        <w:autoSpaceDN w:val="0"/>
        <w:adjustRightInd w:val="0"/>
        <w:snapToGrid/>
        <w:rPr>
          <w:rFonts w:ascii="Times New Roman" w:hAnsi="Times New Roman"/>
          <w:b/>
          <w:bCs/>
          <w:u w:val="single"/>
        </w:rPr>
      </w:pPr>
    </w:p>
    <w:p w:rsidR="00A74673" w:rsidP="00A74673" w:rsidRDefault="00A74673" w14:paraId="50A8C973" w14:textId="77777777">
      <w:pPr>
        <w:widowControl/>
        <w:autoSpaceDE w:val="0"/>
        <w:autoSpaceDN w:val="0"/>
        <w:adjustRightInd w:val="0"/>
        <w:snapToGrid/>
        <w:rPr>
          <w:rFonts w:ascii="Times New Roman" w:hAnsi="Times New Roman"/>
        </w:rPr>
      </w:pPr>
      <w:r w:rsidRPr="00D01D0D">
        <w:rPr>
          <w:rFonts w:ascii="Times New Roman" w:hAnsi="Times New Roman"/>
          <w:bCs/>
        </w:rPr>
        <w:t xml:space="preserve">SSA is making the following revisions to </w:t>
      </w:r>
      <w:r>
        <w:rPr>
          <w:rFonts w:ascii="Times New Roman" w:hAnsi="Times New Roman"/>
        </w:rPr>
        <w:t>the VIPr Mobile Application:</w:t>
      </w:r>
    </w:p>
    <w:p w:rsidR="00A74673" w:rsidP="00A74673" w:rsidRDefault="00A74673" w14:paraId="7645294D" w14:textId="77777777">
      <w:pPr>
        <w:widowControl/>
        <w:autoSpaceDE w:val="0"/>
        <w:autoSpaceDN w:val="0"/>
        <w:adjustRightInd w:val="0"/>
        <w:snapToGrid/>
        <w:rPr>
          <w:rFonts w:ascii="Times New Roman" w:hAnsi="Times New Roman"/>
        </w:rPr>
      </w:pPr>
    </w:p>
    <w:p w:rsidRPr="00D01D0D" w:rsidR="00A74673" w:rsidP="00A74673" w:rsidRDefault="00A74673" w14:paraId="564E57B9" w14:textId="77777777">
      <w:pPr>
        <w:widowControl/>
        <w:numPr>
          <w:ilvl w:val="0"/>
          <w:numId w:val="22"/>
        </w:numPr>
        <w:tabs>
          <w:tab w:val="left" w:pos="360"/>
        </w:tabs>
        <w:snapToGrid/>
        <w:ind w:left="360"/>
        <w:rPr>
          <w:rFonts w:ascii="Calibri" w:hAnsi="Calibri" w:eastAsia="Calibri" w:cs="Calibri"/>
        </w:rPr>
      </w:pPr>
      <w:r w:rsidRPr="00D01D0D">
        <w:rPr>
          <w:rFonts w:ascii="Times New Roman" w:hAnsi="Times New Roman" w:eastAsia="Calibri" w:cs="Calibri"/>
          <w:b/>
          <w:u w:val="single"/>
          <w:lang w:eastAsia="ar-SA"/>
        </w:rPr>
        <w:t>Change #1</w:t>
      </w:r>
      <w:r w:rsidRPr="00D01D0D">
        <w:rPr>
          <w:rFonts w:ascii="Times New Roman" w:hAnsi="Times New Roman" w:eastAsia="Calibri" w:cs="Calibri"/>
          <w:b/>
          <w:lang w:eastAsia="ar-SA"/>
        </w:rPr>
        <w:t>:</w:t>
      </w:r>
      <w:r w:rsidRPr="00D01D0D">
        <w:rPr>
          <w:rFonts w:ascii="Times New Roman" w:hAnsi="Times New Roman" w:eastAsia="Calibri" w:cs="Calibri"/>
          <w:lang w:eastAsia="ar-SA"/>
        </w:rPr>
        <w:t xml:space="preserve">  We are </w:t>
      </w:r>
      <w:r>
        <w:rPr>
          <w:rFonts w:ascii="Times New Roman" w:hAnsi="Times New Roman" w:eastAsia="Calibri" w:cs="Calibri"/>
          <w:lang w:eastAsia="ar-SA"/>
        </w:rPr>
        <w:t>moving the VIPr Mobile Application and Express Interview Pre</w:t>
      </w:r>
      <w:r>
        <w:rPr>
          <w:rFonts w:ascii="Times New Roman" w:hAnsi="Times New Roman" w:eastAsia="Calibri" w:cs="Calibri"/>
          <w:lang w:eastAsia="ar-SA"/>
        </w:rPr>
        <w:noBreakHyphen/>
        <w:t>Screening questions to this OMB Clearance Package from OMB No. 0960-0066</w:t>
      </w:r>
      <w:r w:rsidRPr="00D01D0D">
        <w:rPr>
          <w:rFonts w:ascii="Times New Roman" w:hAnsi="Times New Roman" w:eastAsia="Calibri" w:cs="Calibri"/>
          <w:lang w:eastAsia="ar-SA"/>
        </w:rPr>
        <w:t>.</w:t>
      </w:r>
    </w:p>
    <w:p w:rsidRPr="00D01D0D" w:rsidR="00A74673" w:rsidP="00A74673" w:rsidRDefault="00A74673" w14:paraId="16882BA7" w14:textId="77777777">
      <w:pPr>
        <w:tabs>
          <w:tab w:val="left" w:pos="360"/>
        </w:tabs>
      </w:pPr>
    </w:p>
    <w:p w:rsidRPr="00D01D0D" w:rsidR="00A74673" w:rsidP="00A74673" w:rsidRDefault="00A74673" w14:paraId="00FF582C" w14:textId="77777777">
      <w:pPr>
        <w:widowControl/>
        <w:tabs>
          <w:tab w:val="left" w:pos="360"/>
        </w:tabs>
        <w:snapToGrid/>
        <w:ind w:left="360"/>
        <w:rPr>
          <w:rFonts w:ascii="Calibri" w:hAnsi="Calibri" w:eastAsia="Calibri" w:cs="Calibri"/>
        </w:rPr>
      </w:pPr>
      <w:r w:rsidRPr="00D01D0D">
        <w:rPr>
          <w:rFonts w:ascii="Times New Roman" w:hAnsi="Times New Roman" w:eastAsia="Calibri" w:cs="Calibri"/>
          <w:b/>
          <w:u w:val="single"/>
          <w:lang w:eastAsia="ar-SA"/>
        </w:rPr>
        <w:t>Justification #1</w:t>
      </w:r>
      <w:r w:rsidRPr="00D01D0D">
        <w:rPr>
          <w:rFonts w:ascii="Times New Roman" w:hAnsi="Times New Roman" w:eastAsia="Calibri" w:cs="Calibri"/>
          <w:b/>
          <w:lang w:eastAsia="ar-SA"/>
        </w:rPr>
        <w:t>:</w:t>
      </w:r>
      <w:r w:rsidRPr="00D01D0D">
        <w:rPr>
          <w:rFonts w:ascii="Times New Roman" w:hAnsi="Times New Roman" w:eastAsia="Calibri" w:cs="Calibri"/>
          <w:lang w:eastAsia="ar-SA"/>
        </w:rPr>
        <w:t xml:space="preserve">  We are </w:t>
      </w:r>
      <w:r>
        <w:rPr>
          <w:rFonts w:ascii="Times New Roman" w:hAnsi="Times New Roman" w:eastAsia="Calibri" w:cs="Calibri"/>
          <w:lang w:eastAsia="ar-SA"/>
        </w:rPr>
        <w:t>bringing all Covid-19 screeners under one OMB Clearance Package</w:t>
      </w:r>
      <w:r w:rsidRPr="00D01D0D">
        <w:rPr>
          <w:rFonts w:ascii="Times New Roman" w:hAnsi="Times New Roman" w:eastAsia="Calibri" w:cs="Calibri"/>
          <w:lang w:eastAsia="ar-SA"/>
        </w:rPr>
        <w:t>.</w:t>
      </w:r>
      <w:r>
        <w:rPr>
          <w:rFonts w:ascii="Times New Roman" w:hAnsi="Times New Roman" w:eastAsia="Calibri" w:cs="Calibri"/>
          <w:lang w:eastAsia="ar-SA"/>
        </w:rPr>
        <w:t xml:space="preserve">  Once approved, we will complete a Change Request under OMB No. 0960-0066 to remove the VIPr Mobile Application and Express Interview Pre</w:t>
      </w:r>
      <w:r>
        <w:rPr>
          <w:rFonts w:ascii="Times New Roman" w:hAnsi="Times New Roman" w:eastAsia="Calibri" w:cs="Calibri"/>
          <w:lang w:eastAsia="ar-SA"/>
        </w:rPr>
        <w:noBreakHyphen/>
        <w:t>Screening questions as modalities.</w:t>
      </w:r>
    </w:p>
    <w:p w:rsidR="00A74673" w:rsidP="004867A7" w:rsidRDefault="00A74673" w14:paraId="0833C5AE" w14:textId="4533506B">
      <w:pPr>
        <w:widowControl/>
        <w:autoSpaceDE w:val="0"/>
        <w:autoSpaceDN w:val="0"/>
        <w:adjustRightInd w:val="0"/>
        <w:snapToGrid/>
        <w:rPr>
          <w:rFonts w:ascii="Times New Roman" w:hAnsi="Times New Roman"/>
          <w:b/>
          <w:bCs/>
          <w:u w:val="single"/>
        </w:rPr>
      </w:pPr>
    </w:p>
    <w:p w:rsidR="00A74673" w:rsidP="004867A7" w:rsidRDefault="00A74673" w14:paraId="5CA0F927" w14:textId="77777777">
      <w:pPr>
        <w:widowControl/>
        <w:autoSpaceDE w:val="0"/>
        <w:autoSpaceDN w:val="0"/>
        <w:adjustRightInd w:val="0"/>
        <w:snapToGrid/>
        <w:rPr>
          <w:rFonts w:ascii="Times New Roman" w:hAnsi="Times New Roman"/>
          <w:b/>
          <w:bCs/>
          <w:u w:val="single"/>
        </w:rPr>
      </w:pPr>
    </w:p>
    <w:p w:rsidR="004867A7" w:rsidP="004867A7" w:rsidRDefault="004867A7" w14:paraId="047B266B" w14:textId="20CFE051">
      <w:pPr>
        <w:widowControl/>
        <w:autoSpaceDE w:val="0"/>
        <w:autoSpaceDN w:val="0"/>
        <w:adjustRightInd w:val="0"/>
        <w:snapToGrid/>
        <w:rPr>
          <w:rFonts w:ascii="Times New Roman" w:hAnsi="Times New Roman"/>
          <w:b/>
          <w:bCs/>
          <w:u w:val="single"/>
        </w:rPr>
      </w:pPr>
      <w:r>
        <w:rPr>
          <w:rFonts w:ascii="Times New Roman" w:hAnsi="Times New Roman"/>
          <w:b/>
          <w:bCs/>
          <w:u w:val="single"/>
        </w:rPr>
        <w:t>Public Comments on the Information Collection</w:t>
      </w:r>
    </w:p>
    <w:p w:rsidR="00AA399C" w:rsidP="00AA399C" w:rsidRDefault="00AA399C" w14:paraId="67095E9C" w14:textId="77777777">
      <w:pPr>
        <w:rPr>
          <w:rFonts w:ascii="Times New Roman" w:hAnsi="Times New Roman"/>
          <w:b/>
          <w:bCs/>
          <w:u w:val="single"/>
        </w:rPr>
      </w:pPr>
    </w:p>
    <w:p w:rsidRPr="00AA399C" w:rsidR="00AA399C" w:rsidP="00AA399C" w:rsidRDefault="00A96BDF" w14:paraId="6F4FB18E" w14:textId="5B0A61C2">
      <w:pPr>
        <w:rPr>
          <w:rFonts w:ascii="Times New Roman" w:hAnsi="Times New Roman"/>
          <w:b/>
          <w:bCs/>
        </w:rPr>
      </w:pPr>
      <w:r>
        <w:rPr>
          <w:rFonts w:ascii="Times New Roman" w:hAnsi="Times New Roman"/>
          <w:b/>
          <w:bCs/>
        </w:rPr>
        <w:t>Emergency Clearance</w:t>
      </w:r>
      <w:r w:rsidRPr="00AA399C" w:rsidR="00AA399C">
        <w:rPr>
          <w:rFonts w:ascii="Times New Roman" w:hAnsi="Times New Roman"/>
          <w:b/>
          <w:bCs/>
        </w:rPr>
        <w:t xml:space="preserve"> Federal Register Notice (FRN):</w:t>
      </w:r>
    </w:p>
    <w:p w:rsidR="00AA399C" w:rsidP="00AA399C" w:rsidRDefault="00A96BDF" w14:paraId="2330CEC8" w14:textId="1E31FEE1">
      <w:pPr>
        <w:rPr>
          <w:rFonts w:ascii="Times New Roman" w:hAnsi="Times New Roman"/>
        </w:rPr>
      </w:pPr>
      <w:r>
        <w:rPr>
          <w:rFonts w:ascii="Times New Roman" w:hAnsi="Times New Roman" w:eastAsia="Calibri"/>
        </w:rPr>
        <w:t>The Emergency Clearance</w:t>
      </w:r>
      <w:r w:rsidR="00722220">
        <w:rPr>
          <w:rFonts w:ascii="Times New Roman" w:hAnsi="Times New Roman" w:eastAsia="Calibri"/>
        </w:rPr>
        <w:t xml:space="preserve"> FRN</w:t>
      </w:r>
      <w:r>
        <w:rPr>
          <w:rFonts w:ascii="Times New Roman" w:hAnsi="Times New Roman" w:eastAsia="Calibri"/>
        </w:rPr>
        <w:t xml:space="preserve"> </w:t>
      </w:r>
      <w:r w:rsidR="00722220">
        <w:rPr>
          <w:rFonts w:ascii="Times New Roman" w:hAnsi="Times New Roman" w:eastAsia="Calibri"/>
        </w:rPr>
        <w:t xml:space="preserve">for the </w:t>
      </w:r>
      <w:bookmarkStart w:name="_Hlk105137242" w:id="1"/>
      <w:r w:rsidRPr="00722220" w:rsidR="00722220">
        <w:rPr>
          <w:rFonts w:ascii="Times New Roman" w:hAnsi="Times New Roman" w:eastAsia="Calibri"/>
        </w:rPr>
        <w:t>COVID-19 Symptoms Screener for In-Person Hearings</w:t>
      </w:r>
      <w:r>
        <w:rPr>
          <w:rFonts w:ascii="Times New Roman" w:hAnsi="Times New Roman" w:eastAsia="Calibri"/>
        </w:rPr>
        <w:t xml:space="preserve"> </w:t>
      </w:r>
      <w:bookmarkEnd w:id="1"/>
      <w:r>
        <w:rPr>
          <w:rFonts w:ascii="Times New Roman" w:hAnsi="Times New Roman" w:eastAsia="Calibri"/>
        </w:rPr>
        <w:t xml:space="preserve">published </w:t>
      </w:r>
      <w:r w:rsidRPr="00A96BDF">
        <w:rPr>
          <w:rFonts w:ascii="Times New Roman" w:hAnsi="Times New Roman" w:eastAsia="Calibri"/>
        </w:rPr>
        <w:t xml:space="preserve">on December 3, </w:t>
      </w:r>
      <w:r w:rsidRPr="00A96BDF" w:rsidR="00AF7818">
        <w:rPr>
          <w:rFonts w:ascii="Times New Roman" w:hAnsi="Times New Roman" w:eastAsia="Calibri"/>
        </w:rPr>
        <w:t>2021,</w:t>
      </w:r>
      <w:r w:rsidRPr="00A96BDF">
        <w:rPr>
          <w:rFonts w:ascii="Times New Roman" w:hAnsi="Times New Roman" w:eastAsia="Calibri"/>
          <w:b/>
          <w:bCs/>
          <w:color w:val="FF0000"/>
        </w:rPr>
        <w:t xml:space="preserve"> </w:t>
      </w:r>
      <w:r w:rsidRPr="00A96BDF">
        <w:rPr>
          <w:rFonts w:ascii="Times New Roman" w:hAnsi="Times New Roman" w:eastAsia="Calibri"/>
        </w:rPr>
        <w:t>at 86 FR 68717</w:t>
      </w:r>
      <w:r w:rsidR="00AA399C">
        <w:rPr>
          <w:rFonts w:ascii="Times New Roman" w:hAnsi="Times New Roman"/>
        </w:rPr>
        <w:t xml:space="preserve">.  </w:t>
      </w:r>
      <w:r w:rsidRPr="00243E6A" w:rsidR="00AA399C">
        <w:rPr>
          <w:rFonts w:ascii="Times New Roman" w:hAnsi="Times New Roman"/>
        </w:rPr>
        <w:t>We received</w:t>
      </w:r>
      <w:r w:rsidR="00AA399C">
        <w:rPr>
          <w:rFonts w:ascii="Times New Roman" w:hAnsi="Times New Roman"/>
        </w:rPr>
        <w:t xml:space="preserve"> a total of</w:t>
      </w:r>
      <w:r w:rsidRPr="00243E6A" w:rsidR="00AA399C">
        <w:rPr>
          <w:rFonts w:ascii="Times New Roman" w:hAnsi="Times New Roman"/>
        </w:rPr>
        <w:t xml:space="preserve"> </w:t>
      </w:r>
      <w:r>
        <w:rPr>
          <w:rFonts w:ascii="Times New Roman" w:hAnsi="Times New Roman"/>
          <w:b/>
          <w:bCs/>
        </w:rPr>
        <w:t>7</w:t>
      </w:r>
      <w:r w:rsidRPr="00243E6A" w:rsidR="00AA399C">
        <w:rPr>
          <w:rFonts w:ascii="Times New Roman" w:hAnsi="Times New Roman"/>
        </w:rPr>
        <w:t xml:space="preserve"> public comments on the </w:t>
      </w:r>
      <w:r>
        <w:rPr>
          <w:rFonts w:ascii="Times New Roman" w:hAnsi="Times New Roman"/>
        </w:rPr>
        <w:t>Emergency Clearance</w:t>
      </w:r>
      <w:r w:rsidRPr="00243E6A" w:rsidR="00AA399C">
        <w:rPr>
          <w:rFonts w:ascii="Times New Roman" w:hAnsi="Times New Roman"/>
        </w:rPr>
        <w:t xml:space="preserve"> FRN</w:t>
      </w:r>
      <w:r w:rsidR="00AA399C">
        <w:rPr>
          <w:rFonts w:ascii="Times New Roman" w:hAnsi="Times New Roman"/>
        </w:rPr>
        <w:t xml:space="preserve">.  </w:t>
      </w:r>
      <w:r w:rsidR="008067DE">
        <w:rPr>
          <w:rFonts w:ascii="Times New Roman" w:hAnsi="Times New Roman"/>
        </w:rPr>
        <w:t xml:space="preserve">However, we did not receive any comments during the 60-Day comment period and have not yet received any during the 30-Day comment period.  </w:t>
      </w:r>
      <w:r w:rsidR="00AA399C">
        <w:rPr>
          <w:rFonts w:ascii="Times New Roman" w:hAnsi="Times New Roman"/>
        </w:rPr>
        <w:t xml:space="preserve">The following contains a summary of </w:t>
      </w:r>
      <w:r w:rsidR="008067DE">
        <w:rPr>
          <w:rFonts w:ascii="Times New Roman" w:hAnsi="Times New Roman"/>
        </w:rPr>
        <w:t>th</w:t>
      </w:r>
      <w:r w:rsidR="008067DE">
        <w:rPr>
          <w:rFonts w:ascii="Times New Roman" w:hAnsi="Times New Roman"/>
        </w:rPr>
        <w:t>e</w:t>
      </w:r>
      <w:r w:rsidR="008067DE">
        <w:rPr>
          <w:rFonts w:ascii="Times New Roman" w:hAnsi="Times New Roman"/>
        </w:rPr>
        <w:t xml:space="preserve"> </w:t>
      </w:r>
      <w:r w:rsidR="00AA399C">
        <w:rPr>
          <w:rFonts w:ascii="Times New Roman" w:hAnsi="Times New Roman"/>
        </w:rPr>
        <w:t>comments</w:t>
      </w:r>
      <w:r w:rsidR="008067DE">
        <w:rPr>
          <w:rFonts w:ascii="Times New Roman" w:hAnsi="Times New Roman"/>
        </w:rPr>
        <w:t xml:space="preserve"> we received during the emergency FRN period,</w:t>
      </w:r>
      <w:r w:rsidR="00AA399C">
        <w:rPr>
          <w:rFonts w:ascii="Times New Roman" w:hAnsi="Times New Roman"/>
        </w:rPr>
        <w:t xml:space="preserve"> and SSA’s responses:</w:t>
      </w:r>
    </w:p>
    <w:p w:rsidRPr="00243E6A" w:rsidR="00AA399C" w:rsidP="00AA399C" w:rsidRDefault="00AA399C" w14:paraId="22798967" w14:textId="77777777">
      <w:pPr>
        <w:rPr>
          <w:rFonts w:ascii="Times New Roman" w:hAnsi="Times New Roman"/>
        </w:rPr>
      </w:pPr>
    </w:p>
    <w:p w:rsidR="00AA399C" w:rsidP="00AA399C" w:rsidRDefault="00AA399C" w14:paraId="2B98F77B" w14:textId="7D06FD52">
      <w:pPr>
        <w:rPr>
          <w:rFonts w:ascii="Times New Roman" w:hAnsi="Times New Roman"/>
          <w:b/>
          <w:bCs/>
          <w:u w:val="single"/>
        </w:rPr>
      </w:pPr>
      <w:r w:rsidRPr="00243E6A">
        <w:rPr>
          <w:rFonts w:ascii="Times New Roman" w:hAnsi="Times New Roman"/>
          <w:b/>
          <w:bCs/>
          <w:u w:val="single"/>
        </w:rPr>
        <w:t xml:space="preserve">Overall Comments on the </w:t>
      </w:r>
      <w:r w:rsidRPr="00722220" w:rsidR="00722220">
        <w:rPr>
          <w:rFonts w:ascii="Times New Roman" w:hAnsi="Times New Roman"/>
          <w:b/>
          <w:bCs/>
          <w:u w:val="single"/>
        </w:rPr>
        <w:t>COVID-19 Symptoms Screener for In-Person Hearings</w:t>
      </w:r>
      <w:r w:rsidR="00722220">
        <w:rPr>
          <w:rFonts w:ascii="Times New Roman" w:hAnsi="Times New Roman"/>
          <w:b/>
          <w:bCs/>
          <w:u w:val="single"/>
        </w:rPr>
        <w:t>:</w:t>
      </w:r>
    </w:p>
    <w:p w:rsidRPr="00243E6A" w:rsidR="00AA399C" w:rsidP="00AA399C" w:rsidRDefault="00AA399C" w14:paraId="265AF2F7" w14:textId="77777777">
      <w:pPr>
        <w:rPr>
          <w:rFonts w:ascii="Times New Roman" w:hAnsi="Times New Roman"/>
          <w:b/>
          <w:bCs/>
          <w:u w:val="single"/>
        </w:rPr>
      </w:pPr>
    </w:p>
    <w:p w:rsidR="00AA399C" w:rsidP="00AA399C" w:rsidRDefault="00AA399C" w14:paraId="0A27B9F0" w14:textId="731A70BD">
      <w:pPr>
        <w:pStyle w:val="ListParagraph"/>
        <w:widowControl/>
        <w:numPr>
          <w:ilvl w:val="0"/>
          <w:numId w:val="7"/>
        </w:numPr>
        <w:snapToGrid/>
        <w:spacing w:line="259" w:lineRule="auto"/>
        <w:rPr>
          <w:rFonts w:ascii="Times New Roman" w:hAnsi="Times New Roman"/>
        </w:rPr>
      </w:pPr>
      <w:r w:rsidRPr="00243E6A">
        <w:rPr>
          <w:rFonts w:ascii="Times New Roman" w:hAnsi="Times New Roman"/>
          <w:b/>
          <w:bCs/>
          <w:u w:val="single"/>
        </w:rPr>
        <w:t>Comment #1</w:t>
      </w:r>
      <w:r w:rsidRPr="00243E6A">
        <w:rPr>
          <w:rFonts w:ascii="Times New Roman" w:hAnsi="Times New Roman"/>
          <w:b/>
          <w:bCs/>
        </w:rPr>
        <w:t>:</w:t>
      </w:r>
      <w:r w:rsidRPr="00243E6A">
        <w:rPr>
          <w:rFonts w:ascii="Times New Roman" w:hAnsi="Times New Roman"/>
        </w:rPr>
        <w:t xml:space="preserve">  </w:t>
      </w:r>
      <w:r w:rsidR="00366036">
        <w:rPr>
          <w:rFonts w:ascii="Times New Roman" w:hAnsi="Times New Roman"/>
        </w:rPr>
        <w:t>Multiple commenters pointed to the fact that m</w:t>
      </w:r>
      <w:r w:rsidRPr="00722220" w:rsidR="00722220">
        <w:rPr>
          <w:rFonts w:ascii="Times New Roman" w:hAnsi="Times New Roman"/>
        </w:rPr>
        <w:t xml:space="preserve">any will lack </w:t>
      </w:r>
      <w:r w:rsidR="00F638F6">
        <w:rPr>
          <w:rFonts w:ascii="Times New Roman" w:hAnsi="Times New Roman"/>
        </w:rPr>
        <w:t>I</w:t>
      </w:r>
      <w:r w:rsidRPr="00722220" w:rsidR="00722220">
        <w:rPr>
          <w:rFonts w:ascii="Times New Roman" w:hAnsi="Times New Roman"/>
        </w:rPr>
        <w:t xml:space="preserve">nternet access to complete the questionnaire online or will be unable to do so due to disability. </w:t>
      </w:r>
      <w:r w:rsidR="00722220">
        <w:rPr>
          <w:rFonts w:ascii="Times New Roman" w:hAnsi="Times New Roman"/>
        </w:rPr>
        <w:t xml:space="preserve"> </w:t>
      </w:r>
      <w:r w:rsidRPr="00722220" w:rsidR="00722220">
        <w:rPr>
          <w:rFonts w:ascii="Times New Roman" w:hAnsi="Times New Roman"/>
        </w:rPr>
        <w:t xml:space="preserve">The alternative, completing the screening questionnaire by phone, may be effective for those who can get through on the phone in the short window prior to the hearing - and if language access is provided. </w:t>
      </w:r>
      <w:r w:rsidR="00F132AF">
        <w:rPr>
          <w:rFonts w:ascii="Times New Roman" w:hAnsi="Times New Roman"/>
        </w:rPr>
        <w:t xml:space="preserve"> </w:t>
      </w:r>
      <w:r w:rsidRPr="00722220" w:rsidR="00722220">
        <w:rPr>
          <w:rFonts w:ascii="Times New Roman" w:hAnsi="Times New Roman"/>
        </w:rPr>
        <w:t>Many advocates and claimants report being unable to get through to hearing offices by phone.</w:t>
      </w:r>
      <w:r w:rsidR="00F132AF">
        <w:rPr>
          <w:rFonts w:ascii="Times New Roman" w:hAnsi="Times New Roman"/>
        </w:rPr>
        <w:t xml:space="preserve"> </w:t>
      </w:r>
      <w:r w:rsidRPr="00722220" w:rsidR="00722220">
        <w:rPr>
          <w:rFonts w:ascii="Times New Roman" w:hAnsi="Times New Roman"/>
        </w:rPr>
        <w:t xml:space="preserve"> Will dedicated phone lines be provided that are sufficiently staffed at each OHO to permit timely phone access? </w:t>
      </w:r>
      <w:r w:rsidR="00F132AF">
        <w:rPr>
          <w:rFonts w:ascii="Times New Roman" w:hAnsi="Times New Roman"/>
        </w:rPr>
        <w:t xml:space="preserve"> </w:t>
      </w:r>
      <w:r w:rsidRPr="00722220" w:rsidR="00722220">
        <w:rPr>
          <w:rFonts w:ascii="Times New Roman" w:hAnsi="Times New Roman"/>
        </w:rPr>
        <w:t>Will interpreter services be available timely? Will the notice with the information about the screening questionnaire provide information about the availability of interpreter services?</w:t>
      </w:r>
      <w:r w:rsidR="002B16D1">
        <w:rPr>
          <w:rFonts w:ascii="Times New Roman" w:hAnsi="Times New Roman"/>
        </w:rPr>
        <w:t xml:space="preserve">  Two recommendations were given:</w:t>
      </w:r>
    </w:p>
    <w:p w:rsidRPr="002B16D1" w:rsidR="002B16D1" w:rsidP="002B16D1" w:rsidRDefault="002B16D1" w14:paraId="67193825" w14:textId="77777777">
      <w:pPr>
        <w:pStyle w:val="ListParagraph"/>
        <w:numPr>
          <w:ilvl w:val="1"/>
          <w:numId w:val="7"/>
        </w:numPr>
        <w:spacing w:line="259" w:lineRule="auto"/>
        <w:rPr>
          <w:rFonts w:ascii="Times New Roman" w:hAnsi="Times New Roman"/>
        </w:rPr>
      </w:pPr>
      <w:r w:rsidRPr="002B16D1">
        <w:rPr>
          <w:rFonts w:ascii="Times New Roman" w:hAnsi="Times New Roman"/>
        </w:rPr>
        <w:t>On site kiosks or tablets offering the ability to complete the Screener upon arrival</w:t>
      </w:r>
    </w:p>
    <w:p w:rsidRPr="002B16D1" w:rsidR="002B16D1" w:rsidP="002B16D1" w:rsidRDefault="002B16D1" w14:paraId="4D8BC72C" w14:textId="58640A6E">
      <w:pPr>
        <w:pStyle w:val="ListParagraph"/>
        <w:spacing w:line="259" w:lineRule="auto"/>
        <w:ind w:left="1080"/>
        <w:rPr>
          <w:rFonts w:ascii="Times New Roman" w:hAnsi="Times New Roman"/>
        </w:rPr>
      </w:pPr>
      <w:r w:rsidRPr="002B16D1">
        <w:rPr>
          <w:rFonts w:ascii="Times New Roman" w:hAnsi="Times New Roman"/>
        </w:rPr>
        <w:t xml:space="preserve">at the hearing office. </w:t>
      </w:r>
      <w:r w:rsidR="00F132AF">
        <w:rPr>
          <w:rFonts w:ascii="Times New Roman" w:hAnsi="Times New Roman"/>
        </w:rPr>
        <w:t xml:space="preserve"> </w:t>
      </w:r>
      <w:r w:rsidRPr="002B16D1">
        <w:rPr>
          <w:rFonts w:ascii="Times New Roman" w:hAnsi="Times New Roman"/>
        </w:rPr>
        <w:t>This alternative would mitigate the issues arising from lack</w:t>
      </w:r>
    </w:p>
    <w:p w:rsidRPr="002B16D1" w:rsidR="002B16D1" w:rsidP="002B16D1" w:rsidRDefault="002B16D1" w14:paraId="0664B3C3" w14:textId="77777777">
      <w:pPr>
        <w:pStyle w:val="ListParagraph"/>
        <w:spacing w:line="259" w:lineRule="auto"/>
        <w:ind w:left="1080"/>
        <w:rPr>
          <w:rFonts w:ascii="Times New Roman" w:hAnsi="Times New Roman"/>
        </w:rPr>
      </w:pPr>
      <w:r w:rsidRPr="002B16D1">
        <w:rPr>
          <w:rFonts w:ascii="Times New Roman" w:hAnsi="Times New Roman"/>
        </w:rPr>
        <w:t>of digital access, OHO phone reliability, and if offered in multiple languages, lack</w:t>
      </w:r>
    </w:p>
    <w:p w:rsidRPr="002B16D1" w:rsidR="002B16D1" w:rsidP="002B16D1" w:rsidRDefault="002B16D1" w14:paraId="6050EBF9" w14:textId="77777777">
      <w:pPr>
        <w:pStyle w:val="ListParagraph"/>
        <w:spacing w:line="259" w:lineRule="auto"/>
        <w:ind w:left="1080"/>
        <w:rPr>
          <w:rFonts w:ascii="Times New Roman" w:hAnsi="Times New Roman"/>
        </w:rPr>
      </w:pPr>
      <w:r w:rsidRPr="002B16D1">
        <w:rPr>
          <w:rFonts w:ascii="Times New Roman" w:hAnsi="Times New Roman"/>
        </w:rPr>
        <w:t>of language access.</w:t>
      </w:r>
    </w:p>
    <w:p w:rsidRPr="002B16D1" w:rsidR="002B16D1" w:rsidP="002B16D1" w:rsidRDefault="002B16D1" w14:paraId="1B7988C6" w14:textId="578866B5">
      <w:pPr>
        <w:pStyle w:val="ListParagraph"/>
        <w:numPr>
          <w:ilvl w:val="1"/>
          <w:numId w:val="7"/>
        </w:numPr>
        <w:spacing w:line="259" w:lineRule="auto"/>
        <w:rPr>
          <w:rFonts w:ascii="Times New Roman" w:hAnsi="Times New Roman"/>
        </w:rPr>
      </w:pPr>
      <w:r w:rsidRPr="002B16D1">
        <w:rPr>
          <w:rFonts w:ascii="Times New Roman" w:hAnsi="Times New Roman"/>
        </w:rPr>
        <w:lastRenderedPageBreak/>
        <w:t>Telephonic screening via calls initiated from SSA in the language appropriate to</w:t>
      </w:r>
    </w:p>
    <w:p w:rsidRPr="002B16D1" w:rsidR="002B16D1" w:rsidP="002B16D1" w:rsidRDefault="002B16D1" w14:paraId="2080DB30" w14:textId="439B4D27">
      <w:pPr>
        <w:pStyle w:val="ListParagraph"/>
        <w:spacing w:line="259" w:lineRule="auto"/>
        <w:ind w:left="1080"/>
        <w:rPr>
          <w:rFonts w:ascii="Times New Roman" w:hAnsi="Times New Roman"/>
        </w:rPr>
      </w:pPr>
      <w:r w:rsidRPr="002B16D1">
        <w:rPr>
          <w:rFonts w:ascii="Times New Roman" w:hAnsi="Times New Roman"/>
        </w:rPr>
        <w:t xml:space="preserve">the claimant. </w:t>
      </w:r>
      <w:r w:rsidR="00A026B6">
        <w:rPr>
          <w:rFonts w:ascii="Times New Roman" w:hAnsi="Times New Roman"/>
        </w:rPr>
        <w:t xml:space="preserve"> </w:t>
      </w:r>
      <w:r w:rsidRPr="002B16D1">
        <w:rPr>
          <w:rFonts w:ascii="Times New Roman" w:hAnsi="Times New Roman"/>
        </w:rPr>
        <w:t>Again, this will serve to mitigate language access issues as well as</w:t>
      </w:r>
    </w:p>
    <w:p w:rsidRPr="00243E6A" w:rsidR="002B16D1" w:rsidP="002B16D1" w:rsidRDefault="002B16D1" w14:paraId="6DF3F630" w14:textId="0A659051">
      <w:pPr>
        <w:pStyle w:val="ListParagraph"/>
        <w:widowControl/>
        <w:snapToGrid/>
        <w:spacing w:line="259" w:lineRule="auto"/>
        <w:ind w:left="1080"/>
        <w:rPr>
          <w:rFonts w:ascii="Times New Roman" w:hAnsi="Times New Roman"/>
        </w:rPr>
      </w:pPr>
      <w:r w:rsidRPr="002B16D1">
        <w:rPr>
          <w:rFonts w:ascii="Times New Roman" w:hAnsi="Times New Roman"/>
        </w:rPr>
        <w:t>other issues raised above.</w:t>
      </w:r>
    </w:p>
    <w:p w:rsidRPr="00243E6A" w:rsidR="00AA399C" w:rsidP="00AA399C" w:rsidRDefault="00AA399C" w14:paraId="3114D540" w14:textId="77777777">
      <w:pPr>
        <w:pStyle w:val="ListParagraph"/>
        <w:ind w:left="360"/>
        <w:rPr>
          <w:rFonts w:ascii="Times New Roman" w:hAnsi="Times New Roman"/>
          <w:b/>
          <w:bCs/>
          <w:u w:val="single"/>
        </w:rPr>
      </w:pPr>
    </w:p>
    <w:p w:rsidR="00AA399C" w:rsidP="00AA399C" w:rsidRDefault="00AA399C" w14:paraId="0745C069" w14:textId="0C7747D1">
      <w:pPr>
        <w:pStyle w:val="ListParagraph"/>
        <w:ind w:left="360"/>
        <w:rPr>
          <w:rFonts w:ascii="Times New Roman" w:hAnsi="Times New Roman"/>
          <w:color w:val="0000FF"/>
        </w:rPr>
      </w:pPr>
      <w:r w:rsidRPr="00243E6A">
        <w:rPr>
          <w:rFonts w:ascii="Times New Roman" w:hAnsi="Times New Roman"/>
          <w:b/>
          <w:bCs/>
          <w:color w:val="0000FF"/>
          <w:u w:val="single"/>
        </w:rPr>
        <w:t>SSA Response #1</w:t>
      </w:r>
      <w:r w:rsidRPr="00243E6A">
        <w:rPr>
          <w:rFonts w:ascii="Times New Roman" w:hAnsi="Times New Roman"/>
          <w:b/>
          <w:bCs/>
          <w:color w:val="0000FF"/>
        </w:rPr>
        <w:t>:</w:t>
      </w:r>
      <w:r w:rsidRPr="00243E6A">
        <w:rPr>
          <w:rFonts w:ascii="Times New Roman" w:hAnsi="Times New Roman"/>
          <w:color w:val="0000FF"/>
        </w:rPr>
        <w:t xml:space="preserve">  </w:t>
      </w:r>
    </w:p>
    <w:p w:rsidR="006E072B" w:rsidP="00AA399C" w:rsidRDefault="006E072B" w14:paraId="42FEF3D2" w14:textId="1E6A9EF4">
      <w:pPr>
        <w:pStyle w:val="ListParagraph"/>
        <w:ind w:left="360"/>
        <w:rPr>
          <w:rFonts w:ascii="Times New Roman" w:hAnsi="Times New Roman"/>
          <w:color w:val="0000FF"/>
        </w:rPr>
      </w:pPr>
      <w:r>
        <w:rPr>
          <w:rFonts w:ascii="Times New Roman" w:hAnsi="Times New Roman"/>
          <w:color w:val="0000FF"/>
        </w:rPr>
        <w:t xml:space="preserve">We understand that there are hearing participants who lack </w:t>
      </w:r>
      <w:r w:rsidR="00F638F6">
        <w:rPr>
          <w:rFonts w:ascii="Times New Roman" w:hAnsi="Times New Roman"/>
          <w:color w:val="0000FF"/>
        </w:rPr>
        <w:t>I</w:t>
      </w:r>
      <w:r>
        <w:rPr>
          <w:rFonts w:ascii="Times New Roman" w:hAnsi="Times New Roman"/>
          <w:color w:val="0000FF"/>
        </w:rPr>
        <w:t>nternet access or face other barriers to completing the COVID-19 Symptoms Screener online.  We aim to provide equitable service to all hearing participants.  As such, we offer the following options:</w:t>
      </w:r>
    </w:p>
    <w:p w:rsidR="006E072B" w:rsidP="006E072B" w:rsidRDefault="006E072B" w14:paraId="0865DCB6" w14:textId="6837099F">
      <w:pPr>
        <w:pStyle w:val="ListParagraph"/>
        <w:numPr>
          <w:ilvl w:val="0"/>
          <w:numId w:val="20"/>
        </w:numPr>
        <w:rPr>
          <w:rFonts w:ascii="Times New Roman" w:hAnsi="Times New Roman"/>
          <w:color w:val="0000FF"/>
        </w:rPr>
      </w:pPr>
      <w:r>
        <w:rPr>
          <w:rFonts w:ascii="Times New Roman" w:hAnsi="Times New Roman"/>
          <w:color w:val="0000FF"/>
        </w:rPr>
        <w:t>Hearing participants can call the hearing office for assistance completing the COVID</w:t>
      </w:r>
      <w:r w:rsidR="00B1227D">
        <w:rPr>
          <w:rFonts w:ascii="Times New Roman" w:hAnsi="Times New Roman"/>
          <w:color w:val="0000FF"/>
        </w:rPr>
        <w:noBreakHyphen/>
      </w:r>
      <w:r>
        <w:rPr>
          <w:rFonts w:ascii="Times New Roman" w:hAnsi="Times New Roman"/>
          <w:color w:val="0000FF"/>
        </w:rPr>
        <w:t>19 Symptoms Screener.</w:t>
      </w:r>
      <w:r w:rsidR="00934003">
        <w:rPr>
          <w:rFonts w:ascii="Times New Roman" w:hAnsi="Times New Roman"/>
          <w:color w:val="0000FF"/>
        </w:rPr>
        <w:t xml:space="preserve">  </w:t>
      </w:r>
      <w:r w:rsidR="00C5233D">
        <w:rPr>
          <w:rFonts w:ascii="Times New Roman" w:hAnsi="Times New Roman"/>
          <w:color w:val="0000FF"/>
        </w:rPr>
        <w:t xml:space="preserve">If the hearing participant requires an interpreter, hearing office staff </w:t>
      </w:r>
      <w:r w:rsidR="0066278F">
        <w:rPr>
          <w:rFonts w:ascii="Times New Roman" w:hAnsi="Times New Roman"/>
          <w:color w:val="0000FF"/>
        </w:rPr>
        <w:t xml:space="preserve">will </w:t>
      </w:r>
      <w:r w:rsidR="00C5233D">
        <w:rPr>
          <w:rFonts w:ascii="Times New Roman" w:hAnsi="Times New Roman"/>
          <w:color w:val="0000FF"/>
        </w:rPr>
        <w:t>contact the interpreter line</w:t>
      </w:r>
      <w:r w:rsidR="0066278F">
        <w:rPr>
          <w:rFonts w:ascii="Times New Roman" w:hAnsi="Times New Roman"/>
          <w:color w:val="0000FF"/>
        </w:rPr>
        <w:t xml:space="preserve"> for assistance</w:t>
      </w:r>
      <w:r w:rsidR="00C5233D">
        <w:rPr>
          <w:rFonts w:ascii="Times New Roman" w:hAnsi="Times New Roman"/>
          <w:color w:val="0000FF"/>
        </w:rPr>
        <w:t>.</w:t>
      </w:r>
      <w:r w:rsidR="002F0014">
        <w:rPr>
          <w:rFonts w:ascii="Times New Roman" w:hAnsi="Times New Roman"/>
          <w:color w:val="0000FF"/>
        </w:rPr>
        <w:t xml:space="preserve">  </w:t>
      </w:r>
      <w:r w:rsidRPr="002F0014" w:rsidR="002F0014">
        <w:rPr>
          <w:rFonts w:ascii="Times New Roman" w:hAnsi="Times New Roman"/>
          <w:color w:val="0000FF"/>
        </w:rPr>
        <w:t>We do not anticipate that callers should experience any unusual difficulty in contacting the hearing offices for assistance.</w:t>
      </w:r>
    </w:p>
    <w:p w:rsidR="006E072B" w:rsidP="006E072B" w:rsidRDefault="006E072B" w14:paraId="62C3509D" w14:textId="227901F7">
      <w:pPr>
        <w:pStyle w:val="ListParagraph"/>
        <w:numPr>
          <w:ilvl w:val="0"/>
          <w:numId w:val="20"/>
        </w:numPr>
        <w:rPr>
          <w:rFonts w:ascii="Times New Roman" w:hAnsi="Times New Roman"/>
          <w:color w:val="0000FF"/>
        </w:rPr>
      </w:pPr>
      <w:r>
        <w:rPr>
          <w:rFonts w:ascii="Times New Roman" w:hAnsi="Times New Roman"/>
          <w:color w:val="0000FF"/>
        </w:rPr>
        <w:t>Hearing participants</w:t>
      </w:r>
      <w:r w:rsidR="0066278F">
        <w:rPr>
          <w:rFonts w:ascii="Times New Roman" w:hAnsi="Times New Roman"/>
          <w:color w:val="0000FF"/>
        </w:rPr>
        <w:t xml:space="preserve"> who are unable to complete the screening online or over the telephone </w:t>
      </w:r>
      <w:r w:rsidR="009608DE">
        <w:rPr>
          <w:rFonts w:ascii="Times New Roman" w:hAnsi="Times New Roman"/>
          <w:color w:val="0000FF"/>
        </w:rPr>
        <w:t>before</w:t>
      </w:r>
      <w:r w:rsidR="0066278F">
        <w:rPr>
          <w:rFonts w:ascii="Times New Roman" w:hAnsi="Times New Roman"/>
          <w:color w:val="0000FF"/>
        </w:rPr>
        <w:t xml:space="preserve"> the hearing</w:t>
      </w:r>
      <w:r>
        <w:rPr>
          <w:rFonts w:ascii="Times New Roman" w:hAnsi="Times New Roman"/>
          <w:color w:val="0000FF"/>
        </w:rPr>
        <w:t xml:space="preserve"> can come to the hearing office on the day of their scheduled hearing </w:t>
      </w:r>
      <w:r w:rsidR="009608DE">
        <w:rPr>
          <w:rFonts w:ascii="Times New Roman" w:hAnsi="Times New Roman"/>
          <w:color w:val="0000FF"/>
        </w:rPr>
        <w:t xml:space="preserve">and complete the COVID-19 Symptoms Screener questions in person. </w:t>
      </w:r>
      <w:r w:rsidR="00B1227D">
        <w:rPr>
          <w:rFonts w:ascii="Times New Roman" w:hAnsi="Times New Roman"/>
          <w:color w:val="0000FF"/>
        </w:rPr>
        <w:t xml:space="preserve"> </w:t>
      </w:r>
      <w:r w:rsidR="009608DE">
        <w:rPr>
          <w:rFonts w:ascii="Times New Roman" w:hAnsi="Times New Roman"/>
          <w:color w:val="0000FF"/>
        </w:rPr>
        <w:t>Each hearing office has</w:t>
      </w:r>
      <w:r>
        <w:rPr>
          <w:rFonts w:ascii="Times New Roman" w:hAnsi="Times New Roman"/>
          <w:color w:val="0000FF"/>
        </w:rPr>
        <w:t xml:space="preserve"> posted signage </w:t>
      </w:r>
      <w:r w:rsidR="009608DE">
        <w:rPr>
          <w:rFonts w:ascii="Times New Roman" w:hAnsi="Times New Roman"/>
          <w:color w:val="0000FF"/>
        </w:rPr>
        <w:t xml:space="preserve">that </w:t>
      </w:r>
      <w:r>
        <w:rPr>
          <w:rFonts w:ascii="Times New Roman" w:hAnsi="Times New Roman"/>
          <w:color w:val="0000FF"/>
        </w:rPr>
        <w:t xml:space="preserve">contains the COVID-19 Symptoms Screener questions.  The </w:t>
      </w:r>
      <w:r w:rsidR="009608DE">
        <w:rPr>
          <w:rFonts w:ascii="Times New Roman" w:hAnsi="Times New Roman"/>
          <w:color w:val="0000FF"/>
        </w:rPr>
        <w:t xml:space="preserve">security </w:t>
      </w:r>
      <w:r>
        <w:rPr>
          <w:rFonts w:ascii="Times New Roman" w:hAnsi="Times New Roman"/>
          <w:color w:val="0000FF"/>
        </w:rPr>
        <w:t>guard will ask the hearing participant to confirm that they did not answer “yes” to any of the questions.  If the person is cleared to enter the hearing office</w:t>
      </w:r>
      <w:r w:rsidR="00934003">
        <w:rPr>
          <w:rFonts w:ascii="Times New Roman" w:hAnsi="Times New Roman"/>
          <w:color w:val="0000FF"/>
        </w:rPr>
        <w:t xml:space="preserve">, meaning that they did not answer “yes” to any of the </w:t>
      </w:r>
      <w:r w:rsidR="00CC5AB2">
        <w:rPr>
          <w:rFonts w:ascii="Times New Roman" w:hAnsi="Times New Roman"/>
          <w:color w:val="0000FF"/>
        </w:rPr>
        <w:t xml:space="preserve">screening </w:t>
      </w:r>
      <w:r w:rsidR="00934003">
        <w:rPr>
          <w:rFonts w:ascii="Times New Roman" w:hAnsi="Times New Roman"/>
          <w:color w:val="0000FF"/>
        </w:rPr>
        <w:t>questions</w:t>
      </w:r>
      <w:r>
        <w:rPr>
          <w:rFonts w:ascii="Times New Roman" w:hAnsi="Times New Roman"/>
          <w:color w:val="0000FF"/>
        </w:rPr>
        <w:t xml:space="preserve">, they can proceed to the reception window where a staff member will complete the COVID-19 Symptoms Screener online on their behalf.  </w:t>
      </w:r>
      <w:r w:rsidR="002C31FF">
        <w:rPr>
          <w:rFonts w:ascii="Times New Roman" w:hAnsi="Times New Roman"/>
          <w:color w:val="0000FF"/>
        </w:rPr>
        <w:t xml:space="preserve">If the hearing participant is unable to read the posted questions, the </w:t>
      </w:r>
      <w:r w:rsidR="009608DE">
        <w:rPr>
          <w:rFonts w:ascii="Times New Roman" w:hAnsi="Times New Roman"/>
          <w:color w:val="0000FF"/>
        </w:rPr>
        <w:t xml:space="preserve">security </w:t>
      </w:r>
      <w:r w:rsidR="002C31FF">
        <w:rPr>
          <w:rFonts w:ascii="Times New Roman" w:hAnsi="Times New Roman"/>
          <w:color w:val="0000FF"/>
        </w:rPr>
        <w:t xml:space="preserve">guard will direct them to the reception window for assistance, including use of the interpreter line, as appropriate.  </w:t>
      </w:r>
      <w:r w:rsidRPr="00915AF8" w:rsidR="00F02436">
        <w:rPr>
          <w:rFonts w:ascii="Times New Roman" w:hAnsi="Times New Roman"/>
          <w:color w:val="0000FF"/>
        </w:rPr>
        <w:t>If the hearing participant is not cleared to enter the hearing office, meaning that they answered “yes” to any of the questions, posted signage instructs them to c</w:t>
      </w:r>
      <w:r w:rsidR="002F0014">
        <w:rPr>
          <w:rFonts w:ascii="Times New Roman" w:hAnsi="Times New Roman"/>
          <w:color w:val="0000FF"/>
        </w:rPr>
        <w:t>all</w:t>
      </w:r>
      <w:r w:rsidRPr="00915AF8" w:rsidR="00F02436">
        <w:rPr>
          <w:rFonts w:ascii="Times New Roman" w:hAnsi="Times New Roman"/>
          <w:color w:val="0000FF"/>
        </w:rPr>
        <w:t xml:space="preserve"> the hearing office about rescheduling their hearing.</w:t>
      </w:r>
    </w:p>
    <w:p w:rsidR="00934003" w:rsidP="00934003" w:rsidRDefault="00934003" w14:paraId="1566A023" w14:textId="77777777">
      <w:pPr>
        <w:pStyle w:val="ListParagraph"/>
        <w:ind w:left="1080"/>
        <w:rPr>
          <w:rFonts w:ascii="Times New Roman" w:hAnsi="Times New Roman"/>
          <w:color w:val="0000FF"/>
        </w:rPr>
      </w:pPr>
    </w:p>
    <w:p w:rsidR="00934003" w:rsidP="00A7687E" w:rsidRDefault="0066278F" w14:paraId="0A8C440F" w14:textId="141FC646">
      <w:pPr>
        <w:ind w:left="360"/>
        <w:rPr>
          <w:rFonts w:ascii="Times New Roman" w:hAnsi="Times New Roman"/>
          <w:color w:val="0000FF"/>
        </w:rPr>
      </w:pPr>
      <w:r>
        <w:rPr>
          <w:rFonts w:ascii="Times New Roman" w:hAnsi="Times New Roman"/>
          <w:color w:val="0000FF"/>
        </w:rPr>
        <w:t>Us</w:t>
      </w:r>
      <w:r w:rsidR="001013BF">
        <w:rPr>
          <w:rFonts w:ascii="Times New Roman" w:hAnsi="Times New Roman"/>
          <w:color w:val="0000FF"/>
        </w:rPr>
        <w:t>e</w:t>
      </w:r>
      <w:r>
        <w:rPr>
          <w:rFonts w:ascii="Times New Roman" w:hAnsi="Times New Roman"/>
          <w:color w:val="0000FF"/>
        </w:rPr>
        <w:t xml:space="preserve"> of o</w:t>
      </w:r>
      <w:r w:rsidR="00934003">
        <w:rPr>
          <w:rFonts w:ascii="Times New Roman" w:hAnsi="Times New Roman"/>
          <w:color w:val="0000FF"/>
        </w:rPr>
        <w:t>n</w:t>
      </w:r>
      <w:r w:rsidR="002C31FF">
        <w:rPr>
          <w:rFonts w:ascii="Times New Roman" w:hAnsi="Times New Roman"/>
          <w:color w:val="0000FF"/>
        </w:rPr>
        <w:t>-</w:t>
      </w:r>
      <w:r w:rsidR="00934003">
        <w:rPr>
          <w:rFonts w:ascii="Times New Roman" w:hAnsi="Times New Roman"/>
          <w:color w:val="0000FF"/>
        </w:rPr>
        <w:t xml:space="preserve">site kiosks or tablets may alleviate some of the identified issues, but would present other concerns.  For example, hearing participants who are hearing or visually impaired or who have limited manipulative skills </w:t>
      </w:r>
      <w:r w:rsidR="009608DE">
        <w:rPr>
          <w:rFonts w:ascii="Times New Roman" w:hAnsi="Times New Roman"/>
          <w:color w:val="0000FF"/>
        </w:rPr>
        <w:t>might</w:t>
      </w:r>
      <w:r w:rsidR="00934003">
        <w:rPr>
          <w:rFonts w:ascii="Times New Roman" w:hAnsi="Times New Roman"/>
          <w:color w:val="0000FF"/>
        </w:rPr>
        <w:t xml:space="preserve"> have difficulty utilizing such device</w:t>
      </w:r>
      <w:r>
        <w:rPr>
          <w:rFonts w:ascii="Times New Roman" w:hAnsi="Times New Roman"/>
          <w:color w:val="0000FF"/>
        </w:rPr>
        <w:t>s</w:t>
      </w:r>
      <w:r w:rsidR="00934003">
        <w:rPr>
          <w:rFonts w:ascii="Times New Roman" w:hAnsi="Times New Roman"/>
          <w:color w:val="0000FF"/>
        </w:rPr>
        <w:t xml:space="preserve">.  As noted above, hearing participants who have arrived at the hearing office without completing the COVID-19 Symptoms Screener </w:t>
      </w:r>
      <w:r w:rsidR="001013BF">
        <w:rPr>
          <w:rFonts w:ascii="Times New Roman" w:hAnsi="Times New Roman"/>
          <w:color w:val="0000FF"/>
        </w:rPr>
        <w:t>are</w:t>
      </w:r>
      <w:r w:rsidR="00934003">
        <w:rPr>
          <w:rFonts w:ascii="Times New Roman" w:hAnsi="Times New Roman"/>
          <w:color w:val="0000FF"/>
        </w:rPr>
        <w:t xml:space="preserve"> assisted by a staff member.</w:t>
      </w:r>
    </w:p>
    <w:p w:rsidR="00934003" w:rsidP="00A7687E" w:rsidRDefault="00934003" w14:paraId="3BF36BD8" w14:textId="77777777">
      <w:pPr>
        <w:ind w:left="360"/>
        <w:rPr>
          <w:rFonts w:ascii="Times New Roman" w:hAnsi="Times New Roman"/>
          <w:color w:val="0000FF"/>
        </w:rPr>
      </w:pPr>
    </w:p>
    <w:p w:rsidRPr="00934003" w:rsidR="00934003" w:rsidP="00A7687E" w:rsidRDefault="00E0692A" w14:paraId="2E254FEA" w14:textId="032F8561">
      <w:pPr>
        <w:ind w:left="360"/>
        <w:rPr>
          <w:rFonts w:ascii="Times New Roman" w:hAnsi="Times New Roman"/>
          <w:color w:val="0000FF"/>
        </w:rPr>
      </w:pPr>
      <w:r>
        <w:rPr>
          <w:rFonts w:ascii="Times New Roman" w:hAnsi="Times New Roman"/>
          <w:color w:val="0000FF"/>
        </w:rPr>
        <w:t xml:space="preserve">We appreciate your suggestion regarding SSA-initiated telephone calls.  </w:t>
      </w:r>
      <w:r w:rsidR="0066278F">
        <w:rPr>
          <w:rFonts w:ascii="Times New Roman" w:hAnsi="Times New Roman"/>
          <w:color w:val="0000FF"/>
        </w:rPr>
        <w:t>Currently, t</w:t>
      </w:r>
      <w:r>
        <w:rPr>
          <w:rFonts w:ascii="Times New Roman" w:hAnsi="Times New Roman"/>
          <w:color w:val="0000FF"/>
        </w:rPr>
        <w:t>here are procedures in place for hearing office staff to contact unrepresented claimants five days prior to their scheduled in-</w:t>
      </w:r>
      <w:r w:rsidR="00E31576">
        <w:rPr>
          <w:rFonts w:ascii="Times New Roman" w:hAnsi="Times New Roman"/>
          <w:color w:val="0000FF"/>
        </w:rPr>
        <w:t>office</w:t>
      </w:r>
      <w:r>
        <w:rPr>
          <w:rFonts w:ascii="Times New Roman" w:hAnsi="Times New Roman"/>
          <w:color w:val="0000FF"/>
        </w:rPr>
        <w:t xml:space="preserve"> hearings to review the procedures and options for completing the COVID-19 Symptoms Screener.</w:t>
      </w:r>
      <w:r w:rsidR="0066278F">
        <w:rPr>
          <w:rFonts w:ascii="Times New Roman" w:hAnsi="Times New Roman"/>
          <w:color w:val="0000FF"/>
        </w:rPr>
        <w:t xml:space="preserve">  </w:t>
      </w:r>
      <w:r w:rsidR="001F3AA8">
        <w:rPr>
          <w:rFonts w:ascii="Times New Roman" w:hAnsi="Times New Roman"/>
          <w:color w:val="0000FF"/>
        </w:rPr>
        <w:t xml:space="preserve">We have </w:t>
      </w:r>
      <w:r w:rsidR="004B4E18">
        <w:rPr>
          <w:rFonts w:ascii="Times New Roman" w:hAnsi="Times New Roman"/>
          <w:color w:val="0000FF"/>
        </w:rPr>
        <w:t>instructed</w:t>
      </w:r>
      <w:r w:rsidR="001F3AA8">
        <w:rPr>
          <w:rFonts w:ascii="Times New Roman" w:hAnsi="Times New Roman"/>
          <w:color w:val="0000FF"/>
        </w:rPr>
        <w:t xml:space="preserve"> hearing office staff </w:t>
      </w:r>
      <w:r w:rsidR="004B4E18">
        <w:rPr>
          <w:rFonts w:ascii="Times New Roman" w:hAnsi="Times New Roman"/>
          <w:color w:val="0000FF"/>
        </w:rPr>
        <w:t xml:space="preserve">to </w:t>
      </w:r>
      <w:r w:rsidR="001F3AA8">
        <w:rPr>
          <w:rFonts w:ascii="Times New Roman" w:hAnsi="Times New Roman"/>
          <w:color w:val="0000FF"/>
        </w:rPr>
        <w:t>explain the COVID Symptoms Screener during this call</w:t>
      </w:r>
      <w:r w:rsidR="00346192">
        <w:rPr>
          <w:rFonts w:ascii="Times New Roman" w:hAnsi="Times New Roman"/>
          <w:color w:val="0000FF"/>
        </w:rPr>
        <w:t xml:space="preserve">, including </w:t>
      </w:r>
      <w:r w:rsidR="004B4E18">
        <w:rPr>
          <w:rFonts w:ascii="Times New Roman" w:hAnsi="Times New Roman"/>
          <w:color w:val="0000FF"/>
        </w:rPr>
        <w:t xml:space="preserve">providing </w:t>
      </w:r>
      <w:r w:rsidR="00346192">
        <w:rPr>
          <w:rFonts w:ascii="Times New Roman" w:hAnsi="Times New Roman"/>
          <w:color w:val="0000FF"/>
        </w:rPr>
        <w:t>a</w:t>
      </w:r>
      <w:r w:rsidR="001F3AA8">
        <w:rPr>
          <w:rFonts w:ascii="Times New Roman" w:hAnsi="Times New Roman"/>
          <w:color w:val="0000FF"/>
        </w:rPr>
        <w:t xml:space="preserve"> </w:t>
      </w:r>
      <w:r w:rsidR="00346192">
        <w:rPr>
          <w:rFonts w:ascii="Times New Roman" w:hAnsi="Times New Roman"/>
          <w:color w:val="0000FF"/>
        </w:rPr>
        <w:t>description of</w:t>
      </w:r>
      <w:r w:rsidR="008D2B1F">
        <w:rPr>
          <w:rFonts w:ascii="Times New Roman" w:hAnsi="Times New Roman"/>
          <w:color w:val="0000FF"/>
        </w:rPr>
        <w:t xml:space="preserve"> </w:t>
      </w:r>
      <w:r w:rsidR="00346192">
        <w:rPr>
          <w:rFonts w:ascii="Times New Roman" w:hAnsi="Times New Roman"/>
          <w:color w:val="0000FF"/>
        </w:rPr>
        <w:t xml:space="preserve">the </w:t>
      </w:r>
      <w:r w:rsidR="001F3AA8">
        <w:rPr>
          <w:rFonts w:ascii="Times New Roman" w:hAnsi="Times New Roman"/>
          <w:color w:val="0000FF"/>
        </w:rPr>
        <w:t>available methods by which the claimant can complete the COVID Symptoms Screener</w:t>
      </w:r>
      <w:r w:rsidR="0066278F">
        <w:rPr>
          <w:rFonts w:ascii="Times New Roman" w:hAnsi="Times New Roman"/>
          <w:color w:val="0000FF"/>
        </w:rPr>
        <w:t>.</w:t>
      </w:r>
    </w:p>
    <w:p w:rsidRPr="007027FD" w:rsidR="006E072B" w:rsidP="00AA399C" w:rsidRDefault="006E072B" w14:paraId="2F69D2F9" w14:textId="77777777">
      <w:pPr>
        <w:pStyle w:val="ListParagraph"/>
        <w:ind w:left="360"/>
        <w:rPr>
          <w:rFonts w:ascii="Times New Roman" w:hAnsi="Times New Roman"/>
          <w:color w:val="0000FF"/>
        </w:rPr>
      </w:pPr>
    </w:p>
    <w:p w:rsidRPr="00146E86" w:rsidR="00146E86" w:rsidP="00146E86" w:rsidRDefault="00146E86" w14:paraId="69890103" w14:textId="589D9E9A">
      <w:pPr>
        <w:pStyle w:val="Default"/>
        <w:numPr>
          <w:ilvl w:val="0"/>
          <w:numId w:val="7"/>
        </w:numPr>
        <w:rPr>
          <w:rFonts w:ascii="Times New Roman" w:hAnsi="Times New Roman" w:cs="Times New Roman"/>
        </w:rPr>
      </w:pPr>
      <w:r w:rsidRPr="00243E6A">
        <w:rPr>
          <w:rFonts w:ascii="Times New Roman" w:hAnsi="Times New Roman" w:cs="Times New Roman"/>
          <w:b/>
          <w:bCs/>
          <w:u w:val="single"/>
        </w:rPr>
        <w:t>Comment #</w:t>
      </w:r>
      <w:r>
        <w:rPr>
          <w:rFonts w:ascii="Times New Roman" w:hAnsi="Times New Roman" w:cs="Times New Roman"/>
          <w:b/>
          <w:bCs/>
          <w:u w:val="single"/>
        </w:rPr>
        <w:t>2</w:t>
      </w:r>
      <w:r w:rsidRPr="00243E6A">
        <w:rPr>
          <w:rFonts w:ascii="Times New Roman" w:hAnsi="Times New Roman" w:cs="Times New Roman"/>
          <w:b/>
          <w:bCs/>
        </w:rPr>
        <w:t>:</w:t>
      </w:r>
      <w:r w:rsidRPr="00243E6A">
        <w:rPr>
          <w:rFonts w:ascii="Times New Roman" w:hAnsi="Times New Roman" w:cs="Times New Roman"/>
        </w:rPr>
        <w:t xml:space="preserve">  </w:t>
      </w:r>
      <w:r>
        <w:rPr>
          <w:rFonts w:ascii="Times New Roman" w:hAnsi="Times New Roman"/>
        </w:rPr>
        <w:t>Multiple commenters</w:t>
      </w:r>
      <w:r w:rsidRPr="00366036">
        <w:rPr>
          <w:rFonts w:ascii="Times New Roman" w:hAnsi="Times New Roman" w:cs="Times New Roman"/>
        </w:rPr>
        <w:t xml:space="preserve"> </w:t>
      </w:r>
      <w:r>
        <w:rPr>
          <w:rFonts w:ascii="Times New Roman" w:hAnsi="Times New Roman" w:cs="Times New Roman"/>
        </w:rPr>
        <w:t>stated that t</w:t>
      </w:r>
      <w:r w:rsidRPr="00366036">
        <w:rPr>
          <w:rFonts w:ascii="Times New Roman" w:hAnsi="Times New Roman" w:cs="Times New Roman"/>
        </w:rPr>
        <w:t xml:space="preserve">here are disability claimants whose chronic impairments overlap with COVID-19 symptoms, such as headaches or diarrhea. </w:t>
      </w:r>
      <w:r>
        <w:rPr>
          <w:rFonts w:ascii="Times New Roman" w:hAnsi="Times New Roman" w:cs="Times New Roman"/>
        </w:rPr>
        <w:t xml:space="preserve"> </w:t>
      </w:r>
      <w:r w:rsidRPr="00366036">
        <w:rPr>
          <w:rFonts w:ascii="Times New Roman" w:hAnsi="Times New Roman" w:cs="Times New Roman"/>
        </w:rPr>
        <w:t xml:space="preserve">Barring such people from in-person hearings because of their disabilities would violate Section 504 of the Rehabilitation Act. </w:t>
      </w:r>
      <w:r w:rsidR="00A026B6">
        <w:rPr>
          <w:rFonts w:ascii="Times New Roman" w:hAnsi="Times New Roman" w:cs="Times New Roman"/>
        </w:rPr>
        <w:t xml:space="preserve"> </w:t>
      </w:r>
      <w:r w:rsidRPr="00366036">
        <w:rPr>
          <w:rFonts w:ascii="Times New Roman" w:hAnsi="Times New Roman" w:cs="Times New Roman"/>
        </w:rPr>
        <w:t xml:space="preserve">SSA should develop reasonable modifications, such as showing a recent negative covid test result, for such situations and include information about how to </w:t>
      </w:r>
      <w:r w:rsidRPr="00366036">
        <w:rPr>
          <w:rFonts w:ascii="Times New Roman" w:hAnsi="Times New Roman" w:cs="Times New Roman"/>
        </w:rPr>
        <w:lastRenderedPageBreak/>
        <w:t xml:space="preserve">request modifications on the screener. </w:t>
      </w:r>
      <w:r>
        <w:rPr>
          <w:rFonts w:ascii="Times New Roman" w:hAnsi="Times New Roman" w:cs="Times New Roman"/>
        </w:rPr>
        <w:t xml:space="preserve"> </w:t>
      </w:r>
      <w:r w:rsidRPr="00366036">
        <w:rPr>
          <w:rFonts w:ascii="Times New Roman" w:hAnsi="Times New Roman" w:cs="Times New Roman"/>
        </w:rPr>
        <w:t>Because symptoms of COVID-19 are similar to those of other conditions, including some that are not contagious, the question about symptoms should be followed by one asking about exposure.</w:t>
      </w:r>
      <w:r w:rsidR="00A026B6">
        <w:rPr>
          <w:rFonts w:ascii="Times New Roman" w:hAnsi="Times New Roman" w:cs="Times New Roman"/>
        </w:rPr>
        <w:t xml:space="preserve"> </w:t>
      </w:r>
      <w:r w:rsidRPr="00366036">
        <w:rPr>
          <w:rFonts w:ascii="Times New Roman" w:hAnsi="Times New Roman" w:cs="Times New Roman"/>
        </w:rPr>
        <w:t xml:space="preserve"> "Have you been exposed to someone with COVID-19 within the past 14 days?" </w:t>
      </w:r>
      <w:r w:rsidR="00A026B6">
        <w:rPr>
          <w:rFonts w:ascii="Times New Roman" w:hAnsi="Times New Roman" w:cs="Times New Roman"/>
        </w:rPr>
        <w:t xml:space="preserve"> </w:t>
      </w:r>
      <w:r w:rsidRPr="00366036">
        <w:rPr>
          <w:rFonts w:ascii="Times New Roman" w:hAnsi="Times New Roman" w:cs="Times New Roman"/>
        </w:rPr>
        <w:t>Someone experiencing COVID-19 symptoms who has not been exposed is unlikely to have the virus.</w:t>
      </w:r>
    </w:p>
    <w:p w:rsidRPr="00243E6A" w:rsidR="00722220" w:rsidP="00722220" w:rsidRDefault="00722220" w14:paraId="7BCB39D2" w14:textId="77777777">
      <w:pPr>
        <w:pStyle w:val="Default"/>
        <w:ind w:left="360"/>
        <w:rPr>
          <w:rFonts w:ascii="Times New Roman" w:hAnsi="Times New Roman" w:cs="Times New Roman"/>
        </w:rPr>
      </w:pPr>
    </w:p>
    <w:p w:rsidRPr="00243E6A" w:rsidR="00AA399C" w:rsidP="00AA399C" w:rsidRDefault="00AA399C" w14:paraId="02D5E452" w14:textId="0527701D">
      <w:pPr>
        <w:pStyle w:val="ListParagraph"/>
        <w:ind w:left="360"/>
        <w:rPr>
          <w:rFonts w:ascii="Times New Roman" w:hAnsi="Times New Roman"/>
          <w:color w:val="0000FF"/>
        </w:rPr>
      </w:pPr>
      <w:r w:rsidRPr="00243E6A">
        <w:rPr>
          <w:rFonts w:ascii="Times New Roman" w:hAnsi="Times New Roman"/>
          <w:b/>
          <w:bCs/>
          <w:color w:val="0000FF"/>
          <w:u w:val="single"/>
        </w:rPr>
        <w:t>SSA Response #2</w:t>
      </w:r>
      <w:r w:rsidRPr="00243E6A">
        <w:rPr>
          <w:rFonts w:ascii="Times New Roman" w:hAnsi="Times New Roman"/>
          <w:b/>
          <w:bCs/>
          <w:color w:val="0000FF"/>
        </w:rPr>
        <w:t xml:space="preserve">:  </w:t>
      </w:r>
    </w:p>
    <w:p w:rsidR="003057BD" w:rsidP="00AA399C" w:rsidRDefault="00A7687E" w14:paraId="6E68FBD0" w14:textId="73563A27">
      <w:pPr>
        <w:pStyle w:val="ListParagraph"/>
        <w:ind w:left="360"/>
        <w:rPr>
          <w:rFonts w:ascii="Times New Roman" w:hAnsi="Times New Roman"/>
          <w:color w:val="0000FF"/>
        </w:rPr>
      </w:pPr>
      <w:r>
        <w:rPr>
          <w:rFonts w:ascii="Times New Roman" w:hAnsi="Times New Roman"/>
          <w:color w:val="0000FF"/>
        </w:rPr>
        <w:t xml:space="preserve">We understand the concern regarding hearing participants whose chronic impairments overlap with COVID-19 symptoms and have taken steps to prevent such individuals from </w:t>
      </w:r>
      <w:r w:rsidR="009608DE">
        <w:rPr>
          <w:rFonts w:ascii="Times New Roman" w:hAnsi="Times New Roman"/>
          <w:color w:val="0000FF"/>
        </w:rPr>
        <w:t>receiving a</w:t>
      </w:r>
      <w:r>
        <w:rPr>
          <w:rFonts w:ascii="Times New Roman" w:hAnsi="Times New Roman"/>
          <w:color w:val="0000FF"/>
        </w:rPr>
        <w:t xml:space="preserve"> “not cleared”</w:t>
      </w:r>
      <w:r w:rsidR="009608DE">
        <w:rPr>
          <w:rFonts w:ascii="Times New Roman" w:hAnsi="Times New Roman"/>
          <w:color w:val="0000FF"/>
        </w:rPr>
        <w:t xml:space="preserve"> result.</w:t>
      </w:r>
      <w:r>
        <w:rPr>
          <w:rFonts w:ascii="Times New Roman" w:hAnsi="Times New Roman"/>
          <w:color w:val="0000FF"/>
        </w:rPr>
        <w:t xml:space="preserve">  The first question in the COVID-19 Symptoms Screener is designed to prevent such individuals from answering “yes.”  The first question asks:</w:t>
      </w:r>
    </w:p>
    <w:p w:rsidR="00A7687E" w:rsidP="00AA399C" w:rsidRDefault="00A7687E" w14:paraId="1B88CFED" w14:textId="6A9D731D">
      <w:pPr>
        <w:pStyle w:val="ListParagraph"/>
        <w:ind w:left="360"/>
        <w:rPr>
          <w:rFonts w:ascii="Times New Roman" w:hAnsi="Times New Roman"/>
          <w:color w:val="0000FF"/>
        </w:rPr>
      </w:pPr>
    </w:p>
    <w:p w:rsidRPr="00A7687E" w:rsidR="00A7687E" w:rsidP="008877A5" w:rsidRDefault="00A7687E" w14:paraId="15FAAADF" w14:textId="77777777">
      <w:pPr>
        <w:pStyle w:val="ListParagraph"/>
        <w:rPr>
          <w:rFonts w:ascii="Times New Roman" w:hAnsi="Times New Roman"/>
          <w:color w:val="0000FF"/>
        </w:rPr>
      </w:pPr>
      <w:r w:rsidRPr="00A7687E">
        <w:rPr>
          <w:rFonts w:ascii="Times New Roman" w:hAnsi="Times New Roman"/>
          <w:b/>
          <w:bCs/>
          <w:color w:val="0000FF"/>
        </w:rPr>
        <w:t>1. Do you have any new or worsening symptoms of COVID-19 including:</w:t>
      </w:r>
    </w:p>
    <w:p w:rsidRPr="00A7687E" w:rsidR="00A7687E" w:rsidP="008877A5" w:rsidRDefault="00A7687E" w14:paraId="4C79F9AA"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Fever (100.4 degrees or higher);</w:t>
      </w:r>
    </w:p>
    <w:p w:rsidRPr="00A7687E" w:rsidR="00A7687E" w:rsidP="008877A5" w:rsidRDefault="00A7687E" w14:paraId="7E6BC1A0"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Cough or sore throat;</w:t>
      </w:r>
    </w:p>
    <w:p w:rsidRPr="00A7687E" w:rsidR="00A7687E" w:rsidP="008877A5" w:rsidRDefault="00A7687E" w14:paraId="06F01349"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Shortness of breath or difficulty breathing;</w:t>
      </w:r>
    </w:p>
    <w:p w:rsidRPr="00A7687E" w:rsidR="00A7687E" w:rsidP="008877A5" w:rsidRDefault="00A7687E" w14:paraId="43208A3F"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Fatigue;</w:t>
      </w:r>
    </w:p>
    <w:p w:rsidRPr="00A7687E" w:rsidR="00A7687E" w:rsidP="008877A5" w:rsidRDefault="00A7687E" w14:paraId="52646B9A"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Muscle pain or body aches;</w:t>
      </w:r>
    </w:p>
    <w:p w:rsidRPr="00A7687E" w:rsidR="00A7687E" w:rsidP="008877A5" w:rsidRDefault="00A7687E" w14:paraId="7180CF2E"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Headache;</w:t>
      </w:r>
    </w:p>
    <w:p w:rsidRPr="00A7687E" w:rsidR="00A7687E" w:rsidP="008877A5" w:rsidRDefault="00A7687E" w14:paraId="7599088D"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New loss of taste or smell;</w:t>
      </w:r>
    </w:p>
    <w:p w:rsidRPr="00A7687E" w:rsidR="00A7687E" w:rsidP="008877A5" w:rsidRDefault="00A7687E" w14:paraId="0AE9F858"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Congestion or runny nose; or</w:t>
      </w:r>
    </w:p>
    <w:p w:rsidRPr="00A7687E" w:rsidR="00A7687E" w:rsidP="008877A5" w:rsidRDefault="00A7687E" w14:paraId="4CE909D5" w14:textId="77777777">
      <w:pPr>
        <w:pStyle w:val="ListParagraph"/>
        <w:numPr>
          <w:ilvl w:val="0"/>
          <w:numId w:val="21"/>
        </w:numPr>
        <w:tabs>
          <w:tab w:val="clear" w:pos="720"/>
          <w:tab w:val="num" w:pos="1080"/>
        </w:tabs>
        <w:ind w:left="1080"/>
        <w:rPr>
          <w:rFonts w:ascii="Times New Roman" w:hAnsi="Times New Roman"/>
          <w:color w:val="0000FF"/>
        </w:rPr>
      </w:pPr>
      <w:r w:rsidRPr="00A7687E">
        <w:rPr>
          <w:rFonts w:ascii="Times New Roman" w:hAnsi="Times New Roman"/>
          <w:color w:val="0000FF"/>
        </w:rPr>
        <w:t>Nausea, vomiting, or diarrhea?</w:t>
      </w:r>
    </w:p>
    <w:p w:rsidR="00A7687E" w:rsidP="00AA399C" w:rsidRDefault="00A7687E" w14:paraId="35560C55" w14:textId="731F42F7">
      <w:pPr>
        <w:pStyle w:val="ListParagraph"/>
        <w:ind w:left="360"/>
        <w:rPr>
          <w:rFonts w:ascii="Times New Roman" w:hAnsi="Times New Roman"/>
          <w:color w:val="0000FF"/>
        </w:rPr>
      </w:pPr>
    </w:p>
    <w:p w:rsidR="00A7687E" w:rsidP="00AA399C" w:rsidRDefault="00A7687E" w14:paraId="115905E1" w14:textId="4E01E1D4">
      <w:pPr>
        <w:pStyle w:val="ListParagraph"/>
        <w:ind w:left="360"/>
        <w:rPr>
          <w:rFonts w:ascii="Times New Roman" w:hAnsi="Times New Roman"/>
          <w:color w:val="0000FF"/>
        </w:rPr>
      </w:pPr>
      <w:r>
        <w:rPr>
          <w:rFonts w:ascii="Times New Roman" w:hAnsi="Times New Roman"/>
          <w:color w:val="0000FF"/>
        </w:rPr>
        <w:t xml:space="preserve">A hearing participant with a pre-existing chronic impairment would not have </w:t>
      </w:r>
      <w:r w:rsidRPr="00A7687E">
        <w:rPr>
          <w:rFonts w:ascii="Times New Roman" w:hAnsi="Times New Roman"/>
          <w:b/>
          <w:bCs/>
          <w:color w:val="0000FF"/>
          <w:u w:val="single"/>
        </w:rPr>
        <w:t>new</w:t>
      </w:r>
      <w:r>
        <w:rPr>
          <w:rFonts w:ascii="Times New Roman" w:hAnsi="Times New Roman"/>
          <w:color w:val="0000FF"/>
        </w:rPr>
        <w:t xml:space="preserve"> symptoms.  Thus, unless </w:t>
      </w:r>
      <w:r w:rsidR="008877A5">
        <w:rPr>
          <w:rFonts w:ascii="Times New Roman" w:hAnsi="Times New Roman"/>
          <w:color w:val="0000FF"/>
        </w:rPr>
        <w:t>a hearing participant with a pre-existing condition</w:t>
      </w:r>
      <w:r>
        <w:rPr>
          <w:rFonts w:ascii="Times New Roman" w:hAnsi="Times New Roman"/>
          <w:color w:val="0000FF"/>
        </w:rPr>
        <w:t xml:space="preserve"> had worsening symptoms, they would be able to answer “no” and proceed through the questionnaire.</w:t>
      </w:r>
      <w:r w:rsidR="00E0692A">
        <w:rPr>
          <w:rFonts w:ascii="Times New Roman" w:hAnsi="Times New Roman"/>
          <w:color w:val="0000FF"/>
        </w:rPr>
        <w:t xml:space="preserve">  Additionally, hearing office</w:t>
      </w:r>
      <w:r w:rsidRPr="00E0692A" w:rsidR="00E0692A">
        <w:rPr>
          <w:rFonts w:ascii="Times New Roman" w:hAnsi="Times New Roman"/>
          <w:color w:val="0000FF"/>
        </w:rPr>
        <w:t xml:space="preserve"> staff have been instructed to be mindful that many </w:t>
      </w:r>
      <w:r w:rsidR="00E0692A">
        <w:rPr>
          <w:rFonts w:ascii="Times New Roman" w:hAnsi="Times New Roman"/>
          <w:color w:val="0000FF"/>
        </w:rPr>
        <w:t>hearing participants</w:t>
      </w:r>
      <w:r w:rsidRPr="00E0692A" w:rsidR="00E0692A">
        <w:rPr>
          <w:rFonts w:ascii="Times New Roman" w:hAnsi="Times New Roman"/>
          <w:color w:val="0000FF"/>
        </w:rPr>
        <w:t xml:space="preserve"> have chronic conditions that are not </w:t>
      </w:r>
      <w:r w:rsidR="00E0692A">
        <w:rPr>
          <w:rFonts w:ascii="Times New Roman" w:hAnsi="Times New Roman"/>
          <w:color w:val="0000FF"/>
        </w:rPr>
        <w:t xml:space="preserve">related to </w:t>
      </w:r>
      <w:r w:rsidRPr="00E0692A" w:rsidR="00E0692A">
        <w:rPr>
          <w:rFonts w:ascii="Times New Roman" w:hAnsi="Times New Roman"/>
          <w:color w:val="0000FF"/>
        </w:rPr>
        <w:t>COVID-</w:t>
      </w:r>
      <w:r w:rsidR="00E0692A">
        <w:rPr>
          <w:rFonts w:ascii="Times New Roman" w:hAnsi="Times New Roman"/>
          <w:color w:val="0000FF"/>
        </w:rPr>
        <w:t>19,</w:t>
      </w:r>
      <w:r w:rsidRPr="00E0692A" w:rsidR="00E0692A">
        <w:rPr>
          <w:rFonts w:ascii="Times New Roman" w:hAnsi="Times New Roman"/>
          <w:color w:val="0000FF"/>
        </w:rPr>
        <w:t xml:space="preserve"> but may result in them answering “yes” to a screening question about symptoms.  </w:t>
      </w:r>
      <w:r w:rsidRPr="000824E3" w:rsidR="00F02436">
        <w:rPr>
          <w:rFonts w:ascii="Times New Roman" w:hAnsi="Times New Roman"/>
          <w:color w:val="0000FF"/>
        </w:rPr>
        <w:t xml:space="preserve">Individuals who do not clear the COVID-19 </w:t>
      </w:r>
      <w:r w:rsidR="00051E1B">
        <w:rPr>
          <w:rFonts w:ascii="Times New Roman" w:hAnsi="Times New Roman"/>
          <w:color w:val="0000FF"/>
        </w:rPr>
        <w:t>Symptoms Screener</w:t>
      </w:r>
      <w:r w:rsidRPr="000824E3" w:rsidR="00F02436">
        <w:rPr>
          <w:rFonts w:ascii="Times New Roman" w:hAnsi="Times New Roman"/>
          <w:color w:val="0000FF"/>
        </w:rPr>
        <w:t xml:space="preserve"> are instructed to c</w:t>
      </w:r>
      <w:r w:rsidR="00051E1B">
        <w:rPr>
          <w:rFonts w:ascii="Times New Roman" w:hAnsi="Times New Roman"/>
          <w:color w:val="0000FF"/>
        </w:rPr>
        <w:t>all</w:t>
      </w:r>
      <w:r w:rsidRPr="000824E3" w:rsidR="00F02436">
        <w:rPr>
          <w:rFonts w:ascii="Times New Roman" w:hAnsi="Times New Roman"/>
          <w:color w:val="0000FF"/>
        </w:rPr>
        <w:t xml:space="preserve"> the hearing office to reschedule the in-office hearing.</w:t>
      </w:r>
      <w:r w:rsidR="00F02436">
        <w:rPr>
          <w:rFonts w:ascii="Times New Roman" w:hAnsi="Times New Roman"/>
          <w:color w:val="0000FF"/>
        </w:rPr>
        <w:t xml:space="preserve">  </w:t>
      </w:r>
      <w:r w:rsidRPr="00E0692A" w:rsidR="00E0692A">
        <w:rPr>
          <w:rFonts w:ascii="Times New Roman" w:hAnsi="Times New Roman"/>
          <w:color w:val="0000FF"/>
        </w:rPr>
        <w:t xml:space="preserve">If </w:t>
      </w:r>
      <w:r w:rsidR="0066278F">
        <w:rPr>
          <w:rFonts w:ascii="Times New Roman" w:hAnsi="Times New Roman"/>
          <w:color w:val="0000FF"/>
        </w:rPr>
        <w:t xml:space="preserve">a </w:t>
      </w:r>
      <w:r w:rsidR="00E0692A">
        <w:rPr>
          <w:rFonts w:ascii="Times New Roman" w:hAnsi="Times New Roman"/>
          <w:color w:val="0000FF"/>
        </w:rPr>
        <w:t>hearing participant</w:t>
      </w:r>
      <w:r w:rsidRPr="00E0692A" w:rsidR="00E0692A">
        <w:rPr>
          <w:rFonts w:ascii="Times New Roman" w:hAnsi="Times New Roman"/>
          <w:color w:val="0000FF"/>
        </w:rPr>
        <w:t xml:space="preserve"> </w:t>
      </w:r>
      <w:r w:rsidRPr="00E0692A" w:rsidR="00051E1B">
        <w:rPr>
          <w:rFonts w:ascii="Times New Roman" w:hAnsi="Times New Roman"/>
          <w:color w:val="0000FF"/>
        </w:rPr>
        <w:t>c</w:t>
      </w:r>
      <w:r w:rsidR="00051E1B">
        <w:rPr>
          <w:rFonts w:ascii="Times New Roman" w:hAnsi="Times New Roman"/>
          <w:color w:val="0000FF"/>
        </w:rPr>
        <w:t>all</w:t>
      </w:r>
      <w:r w:rsidRPr="00E0692A" w:rsidR="00051E1B">
        <w:rPr>
          <w:rFonts w:ascii="Times New Roman" w:hAnsi="Times New Roman"/>
          <w:color w:val="0000FF"/>
        </w:rPr>
        <w:t xml:space="preserve">s </w:t>
      </w:r>
      <w:r w:rsidRPr="00E0692A" w:rsidR="00E0692A">
        <w:rPr>
          <w:rFonts w:ascii="Times New Roman" w:hAnsi="Times New Roman"/>
          <w:color w:val="0000FF"/>
        </w:rPr>
        <w:t xml:space="preserve">the hearing office because they have not been cleared to enter and they report that their symptoms are not new and not COVID-related, staff will discuss the </w:t>
      </w:r>
      <w:r w:rsidR="00E0692A">
        <w:rPr>
          <w:rFonts w:ascii="Times New Roman" w:hAnsi="Times New Roman"/>
          <w:color w:val="0000FF"/>
        </w:rPr>
        <w:t>hearing participant</w:t>
      </w:r>
      <w:r w:rsidRPr="00E0692A" w:rsidR="00E0692A">
        <w:rPr>
          <w:rFonts w:ascii="Times New Roman" w:hAnsi="Times New Roman"/>
          <w:color w:val="0000FF"/>
        </w:rPr>
        <w:t xml:space="preserve">’s specific situation with </w:t>
      </w:r>
      <w:r w:rsidR="00E0692A">
        <w:rPr>
          <w:rFonts w:ascii="Times New Roman" w:hAnsi="Times New Roman"/>
          <w:color w:val="0000FF"/>
        </w:rPr>
        <w:t xml:space="preserve">hearing office </w:t>
      </w:r>
      <w:r w:rsidRPr="00E0692A" w:rsidR="00E0692A">
        <w:rPr>
          <w:rFonts w:ascii="Times New Roman" w:hAnsi="Times New Roman"/>
          <w:color w:val="0000FF"/>
        </w:rPr>
        <w:t>management and the A</w:t>
      </w:r>
      <w:r w:rsidR="00E0692A">
        <w:rPr>
          <w:rFonts w:ascii="Times New Roman" w:hAnsi="Times New Roman"/>
          <w:color w:val="0000FF"/>
        </w:rPr>
        <w:t xml:space="preserve">dministrative </w:t>
      </w:r>
      <w:r w:rsidRPr="00E0692A" w:rsidR="00E0692A">
        <w:rPr>
          <w:rFonts w:ascii="Times New Roman" w:hAnsi="Times New Roman"/>
          <w:color w:val="0000FF"/>
        </w:rPr>
        <w:t>L</w:t>
      </w:r>
      <w:r w:rsidR="00E0692A">
        <w:rPr>
          <w:rFonts w:ascii="Times New Roman" w:hAnsi="Times New Roman"/>
          <w:color w:val="0000FF"/>
        </w:rPr>
        <w:t xml:space="preserve">aw </w:t>
      </w:r>
      <w:r w:rsidRPr="00E0692A" w:rsidR="00E0692A">
        <w:rPr>
          <w:rFonts w:ascii="Times New Roman" w:hAnsi="Times New Roman"/>
          <w:color w:val="0000FF"/>
        </w:rPr>
        <w:t>J</w:t>
      </w:r>
      <w:r w:rsidR="00E0692A">
        <w:rPr>
          <w:rFonts w:ascii="Times New Roman" w:hAnsi="Times New Roman"/>
          <w:color w:val="0000FF"/>
        </w:rPr>
        <w:t>udge</w:t>
      </w:r>
      <w:r w:rsidRPr="00E0692A" w:rsidR="00E0692A">
        <w:rPr>
          <w:rFonts w:ascii="Times New Roman" w:hAnsi="Times New Roman"/>
          <w:color w:val="0000FF"/>
        </w:rPr>
        <w:t xml:space="preserve"> holding the hearing</w:t>
      </w:r>
      <w:r w:rsidR="0066278F">
        <w:rPr>
          <w:rFonts w:ascii="Times New Roman" w:hAnsi="Times New Roman"/>
          <w:color w:val="0000FF"/>
        </w:rPr>
        <w:t xml:space="preserve"> to determine how best to proceed</w:t>
      </w:r>
      <w:r w:rsidRPr="00E0692A" w:rsidR="00E0692A">
        <w:rPr>
          <w:rFonts w:ascii="Times New Roman" w:hAnsi="Times New Roman"/>
          <w:color w:val="0000FF"/>
        </w:rPr>
        <w:t>.</w:t>
      </w:r>
    </w:p>
    <w:p w:rsidR="003057BD" w:rsidP="00AA399C" w:rsidRDefault="003057BD" w14:paraId="7BBC0C55" w14:textId="77777777">
      <w:pPr>
        <w:pStyle w:val="ListParagraph"/>
        <w:ind w:left="360"/>
        <w:rPr>
          <w:rFonts w:ascii="Times New Roman" w:hAnsi="Times New Roman"/>
          <w:color w:val="0000FF"/>
        </w:rPr>
      </w:pPr>
    </w:p>
    <w:p w:rsidRPr="009949A7" w:rsidR="00146E86" w:rsidP="006A34EC" w:rsidRDefault="00146E86" w14:paraId="115C955E" w14:textId="1FABC999">
      <w:pPr>
        <w:pStyle w:val="Default"/>
        <w:numPr>
          <w:ilvl w:val="0"/>
          <w:numId w:val="7"/>
        </w:numPr>
        <w:rPr>
          <w:rFonts w:ascii="Times New Roman" w:hAnsi="Times New Roman" w:cs="Times New Roman"/>
        </w:rPr>
      </w:pPr>
      <w:r w:rsidRPr="009949A7">
        <w:rPr>
          <w:rFonts w:ascii="Times New Roman" w:hAnsi="Times New Roman" w:cs="Times New Roman"/>
          <w:b/>
          <w:bCs/>
          <w:u w:val="single"/>
        </w:rPr>
        <w:t>Comment #3</w:t>
      </w:r>
      <w:r w:rsidRPr="009949A7">
        <w:rPr>
          <w:rFonts w:ascii="Times New Roman" w:hAnsi="Times New Roman" w:cs="Times New Roman"/>
          <w:b/>
          <w:bCs/>
        </w:rPr>
        <w:t>:</w:t>
      </w:r>
      <w:r w:rsidRPr="009949A7">
        <w:rPr>
          <w:rFonts w:ascii="Times New Roman" w:hAnsi="Times New Roman" w:cs="Times New Roman"/>
        </w:rPr>
        <w:t xml:space="preserve">  Multiple commenters were </w:t>
      </w:r>
      <w:r w:rsidRPr="009949A7">
        <w:rPr>
          <w:rFonts w:ascii="Times New Roman" w:hAnsi="Times New Roman"/>
        </w:rPr>
        <w:t>concerned about what</w:t>
      </w:r>
      <w:r w:rsidRPr="009949A7" w:rsidR="002C31FF">
        <w:rPr>
          <w:rFonts w:ascii="Times New Roman" w:hAnsi="Times New Roman"/>
        </w:rPr>
        <w:t>,</w:t>
      </w:r>
      <w:r w:rsidRPr="009949A7">
        <w:rPr>
          <w:rFonts w:ascii="Times New Roman" w:hAnsi="Times New Roman"/>
        </w:rPr>
        <w:t xml:space="preserve"> if any</w:t>
      </w:r>
      <w:r w:rsidRPr="009949A7" w:rsidR="002C31FF">
        <w:rPr>
          <w:rFonts w:ascii="Times New Roman" w:hAnsi="Times New Roman"/>
        </w:rPr>
        <w:t>,</w:t>
      </w:r>
      <w:r w:rsidRPr="009949A7">
        <w:rPr>
          <w:rFonts w:ascii="Times New Roman" w:hAnsi="Times New Roman"/>
        </w:rPr>
        <w:t xml:space="preserve"> provisions SSA has made for those claimants who are unable to complete the survey in advance. </w:t>
      </w:r>
      <w:r w:rsidRPr="009949A7" w:rsidR="009949A7">
        <w:rPr>
          <w:rFonts w:ascii="Times New Roman" w:hAnsi="Times New Roman"/>
        </w:rPr>
        <w:t xml:space="preserve"> </w:t>
      </w:r>
      <w:r w:rsidRPr="009949A7" w:rsidR="00F638F6">
        <w:rPr>
          <w:rFonts w:ascii="Times New Roman" w:hAnsi="Times New Roman"/>
        </w:rPr>
        <w:t xml:space="preserve">These commentors questioned what would happen if individuals </w:t>
      </w:r>
      <w:r w:rsidRPr="009949A7" w:rsidR="009949A7">
        <w:rPr>
          <w:rFonts w:ascii="Times New Roman" w:hAnsi="Times New Roman"/>
        </w:rPr>
        <w:t>attempted</w:t>
      </w:r>
      <w:r w:rsidRPr="009949A7">
        <w:rPr>
          <w:rFonts w:ascii="Times New Roman" w:hAnsi="Times New Roman"/>
        </w:rPr>
        <w:t xml:space="preserve"> to enter a hearing office at the time of their scheduled hearing, will they be allowed to complete the survey in person? </w:t>
      </w:r>
      <w:r w:rsidRPr="009949A7" w:rsidR="00F638F6">
        <w:rPr>
          <w:rFonts w:ascii="Times New Roman" w:hAnsi="Times New Roman"/>
        </w:rPr>
        <w:t>These commenters noted that i</w:t>
      </w:r>
      <w:r w:rsidRPr="009949A7">
        <w:rPr>
          <w:rFonts w:ascii="Times New Roman" w:hAnsi="Times New Roman"/>
        </w:rPr>
        <w:t xml:space="preserve">t would be extremely inconvenient and inefficient for all involved to turn claimants away and reschedule hearings. </w:t>
      </w:r>
      <w:r w:rsidRPr="009949A7" w:rsidR="009949A7">
        <w:rPr>
          <w:rFonts w:ascii="Times New Roman" w:hAnsi="Times New Roman"/>
        </w:rPr>
        <w:t xml:space="preserve"> </w:t>
      </w:r>
      <w:r w:rsidRPr="009949A7" w:rsidR="00F638F6">
        <w:rPr>
          <w:rFonts w:ascii="Times New Roman" w:hAnsi="Times New Roman"/>
        </w:rPr>
        <w:t xml:space="preserve">They </w:t>
      </w:r>
      <w:r w:rsidRPr="009949A7">
        <w:rPr>
          <w:rFonts w:ascii="Times New Roman" w:hAnsi="Times New Roman"/>
        </w:rPr>
        <w:t>encourage SSA to develop safe</w:t>
      </w:r>
      <w:r w:rsidR="009949A7">
        <w:rPr>
          <w:rFonts w:ascii="Times New Roman" w:hAnsi="Times New Roman"/>
        </w:rPr>
        <w:t xml:space="preserve"> </w:t>
      </w:r>
      <w:r w:rsidRPr="009949A7">
        <w:rPr>
          <w:rFonts w:ascii="Times New Roman" w:hAnsi="Times New Roman"/>
        </w:rPr>
        <w:t xml:space="preserve">alternatives to the advance questionnaire, including a screening option available at the OHO, as well as screening calls initiated by SSA in advance of the scheduled hearing. </w:t>
      </w:r>
      <w:r w:rsidR="009949A7">
        <w:rPr>
          <w:rFonts w:ascii="Times New Roman" w:hAnsi="Times New Roman"/>
        </w:rPr>
        <w:t xml:space="preserve"> </w:t>
      </w:r>
      <w:r w:rsidRPr="009949A7">
        <w:rPr>
          <w:rFonts w:ascii="Times New Roman" w:hAnsi="Times New Roman"/>
        </w:rPr>
        <w:t xml:space="preserve">SSA should also have COVID-19 rapid tests available to avoid unnecessarily postponing hearings in situations </w:t>
      </w:r>
      <w:r w:rsidRPr="009949A7">
        <w:rPr>
          <w:rFonts w:ascii="Times New Roman" w:hAnsi="Times New Roman" w:cs="Times New Roman"/>
        </w:rPr>
        <w:t>where claimants may have possible symptoms or been exposed to COVID-19.</w:t>
      </w:r>
    </w:p>
    <w:p w:rsidR="00146E86" w:rsidP="00146E86" w:rsidRDefault="00146E86" w14:paraId="50E5243F" w14:textId="77777777">
      <w:pPr>
        <w:pStyle w:val="Default"/>
        <w:ind w:left="360"/>
        <w:rPr>
          <w:rFonts w:ascii="Times New Roman" w:hAnsi="Times New Roman" w:cs="Times New Roman"/>
        </w:rPr>
      </w:pPr>
    </w:p>
    <w:p w:rsidRPr="008D4FE7" w:rsidR="008D4FE7" w:rsidP="00722220" w:rsidRDefault="00722220" w14:paraId="14CBD1F7" w14:textId="54DBBBD7">
      <w:pPr>
        <w:pStyle w:val="ListParagraph"/>
        <w:ind w:left="360"/>
        <w:rPr>
          <w:rFonts w:ascii="Times New Roman" w:hAnsi="Times New Roman"/>
          <w:color w:val="0000FF"/>
        </w:rPr>
      </w:pPr>
      <w:r w:rsidRPr="00243E6A">
        <w:rPr>
          <w:rFonts w:ascii="Times New Roman" w:hAnsi="Times New Roman"/>
          <w:b/>
          <w:bCs/>
          <w:color w:val="0000FF"/>
          <w:u w:val="single"/>
        </w:rPr>
        <w:t>SSA Response #</w:t>
      </w:r>
      <w:r>
        <w:rPr>
          <w:rFonts w:ascii="Times New Roman" w:hAnsi="Times New Roman"/>
          <w:b/>
          <w:bCs/>
          <w:color w:val="0000FF"/>
          <w:u w:val="single"/>
        </w:rPr>
        <w:t>3</w:t>
      </w:r>
      <w:r w:rsidRPr="00243E6A">
        <w:rPr>
          <w:rFonts w:ascii="Times New Roman" w:hAnsi="Times New Roman"/>
          <w:b/>
          <w:bCs/>
          <w:color w:val="0000FF"/>
        </w:rPr>
        <w:t xml:space="preserve">:  </w:t>
      </w:r>
      <w:r>
        <w:rPr>
          <w:rFonts w:ascii="Times New Roman" w:hAnsi="Times New Roman"/>
          <w:b/>
          <w:bCs/>
          <w:color w:val="0000FF"/>
        </w:rPr>
        <w:br/>
      </w:r>
      <w:r w:rsidR="002C31FF">
        <w:rPr>
          <w:rFonts w:ascii="Times New Roman" w:hAnsi="Times New Roman"/>
          <w:color w:val="0000FF"/>
        </w:rPr>
        <w:t xml:space="preserve">All hearing participants may complete the screening in advance </w:t>
      </w:r>
      <w:r w:rsidR="009608DE">
        <w:rPr>
          <w:rFonts w:ascii="Times New Roman" w:hAnsi="Times New Roman"/>
          <w:color w:val="0000FF"/>
        </w:rPr>
        <w:t xml:space="preserve">by </w:t>
      </w:r>
      <w:r w:rsidR="002C31FF">
        <w:rPr>
          <w:rFonts w:ascii="Times New Roman" w:hAnsi="Times New Roman"/>
          <w:color w:val="0000FF"/>
        </w:rPr>
        <w:t xml:space="preserve">using the </w:t>
      </w:r>
      <w:r w:rsidR="00941BDA">
        <w:rPr>
          <w:rFonts w:ascii="Times New Roman" w:hAnsi="Times New Roman"/>
          <w:color w:val="0000FF"/>
        </w:rPr>
        <w:t xml:space="preserve">online </w:t>
      </w:r>
      <w:r w:rsidR="002C31FF">
        <w:rPr>
          <w:rFonts w:ascii="Times New Roman" w:hAnsi="Times New Roman"/>
          <w:color w:val="0000FF"/>
        </w:rPr>
        <w:t>COVID</w:t>
      </w:r>
      <w:r w:rsidR="00E6035C">
        <w:rPr>
          <w:rFonts w:ascii="Times New Roman" w:hAnsi="Times New Roman"/>
          <w:color w:val="0000FF"/>
        </w:rPr>
        <w:noBreakHyphen/>
      </w:r>
      <w:r w:rsidR="002C31FF">
        <w:rPr>
          <w:rFonts w:ascii="Times New Roman" w:hAnsi="Times New Roman"/>
          <w:color w:val="0000FF"/>
        </w:rPr>
        <w:t xml:space="preserve">19 </w:t>
      </w:r>
      <w:r w:rsidR="00941BDA">
        <w:rPr>
          <w:rFonts w:ascii="Times New Roman" w:hAnsi="Times New Roman"/>
          <w:color w:val="0000FF"/>
        </w:rPr>
        <w:t>Symptoms Screener</w:t>
      </w:r>
      <w:r w:rsidR="002C31FF">
        <w:rPr>
          <w:rFonts w:ascii="Times New Roman" w:hAnsi="Times New Roman"/>
          <w:color w:val="0000FF"/>
        </w:rPr>
        <w:t xml:space="preserve"> or by contacting their local hearing office and completing the screening by telephone.  </w:t>
      </w:r>
      <w:r w:rsidR="008D4FE7">
        <w:rPr>
          <w:rFonts w:ascii="Times New Roman" w:hAnsi="Times New Roman"/>
          <w:color w:val="0000FF"/>
        </w:rPr>
        <w:t xml:space="preserve">SSA </w:t>
      </w:r>
      <w:r w:rsidR="002C31FF">
        <w:rPr>
          <w:rFonts w:ascii="Times New Roman" w:hAnsi="Times New Roman"/>
          <w:color w:val="0000FF"/>
        </w:rPr>
        <w:t xml:space="preserve">also </w:t>
      </w:r>
      <w:r w:rsidR="009608DE">
        <w:rPr>
          <w:rFonts w:ascii="Times New Roman" w:hAnsi="Times New Roman"/>
          <w:color w:val="0000FF"/>
        </w:rPr>
        <w:t>has an option</w:t>
      </w:r>
      <w:r w:rsidR="008D4FE7">
        <w:rPr>
          <w:rFonts w:ascii="Times New Roman" w:hAnsi="Times New Roman"/>
          <w:color w:val="0000FF"/>
        </w:rPr>
        <w:t xml:space="preserve"> for hearing participants who arrive at the hearing office or SSA facility without completing the COVID-19 Symptoms Screener in advance.  </w:t>
      </w:r>
      <w:r w:rsidRPr="008D4FE7" w:rsidR="008D4FE7">
        <w:rPr>
          <w:rFonts w:ascii="Times New Roman" w:hAnsi="Times New Roman"/>
          <w:color w:val="0000FF"/>
        </w:rPr>
        <w:t xml:space="preserve">Hearing participants </w:t>
      </w:r>
      <w:r w:rsidR="008D4FE7">
        <w:rPr>
          <w:rFonts w:ascii="Times New Roman" w:hAnsi="Times New Roman"/>
          <w:color w:val="0000FF"/>
        </w:rPr>
        <w:t>who arrive at</w:t>
      </w:r>
      <w:r w:rsidR="009608DE">
        <w:rPr>
          <w:rFonts w:ascii="Times New Roman" w:hAnsi="Times New Roman"/>
          <w:color w:val="0000FF"/>
        </w:rPr>
        <w:t xml:space="preserve"> a</w:t>
      </w:r>
      <w:r w:rsidRPr="008D4FE7" w:rsidR="008D4FE7">
        <w:rPr>
          <w:rFonts w:ascii="Times New Roman" w:hAnsi="Times New Roman"/>
          <w:color w:val="0000FF"/>
        </w:rPr>
        <w:t xml:space="preserve"> hearing office </w:t>
      </w:r>
      <w:r w:rsidR="009608DE">
        <w:rPr>
          <w:rFonts w:ascii="Times New Roman" w:hAnsi="Times New Roman"/>
          <w:color w:val="0000FF"/>
        </w:rPr>
        <w:t xml:space="preserve">or SSA facility </w:t>
      </w:r>
      <w:r w:rsidRPr="008D4FE7" w:rsidR="008D4FE7">
        <w:rPr>
          <w:rFonts w:ascii="Times New Roman" w:hAnsi="Times New Roman"/>
          <w:color w:val="0000FF"/>
        </w:rPr>
        <w:t>on the day of their scheduled in-</w:t>
      </w:r>
      <w:r w:rsidR="00E31576">
        <w:rPr>
          <w:rFonts w:ascii="Times New Roman" w:hAnsi="Times New Roman"/>
          <w:color w:val="0000FF"/>
        </w:rPr>
        <w:t>office</w:t>
      </w:r>
      <w:r w:rsidRPr="008D4FE7" w:rsidR="008D4FE7">
        <w:rPr>
          <w:rFonts w:ascii="Times New Roman" w:hAnsi="Times New Roman"/>
          <w:color w:val="0000FF"/>
        </w:rPr>
        <w:t xml:space="preserve"> hearing </w:t>
      </w:r>
      <w:r w:rsidR="00DE0668">
        <w:rPr>
          <w:rFonts w:ascii="Times New Roman" w:hAnsi="Times New Roman"/>
          <w:color w:val="0000FF"/>
        </w:rPr>
        <w:t xml:space="preserve">will see </w:t>
      </w:r>
      <w:r w:rsidRPr="008D4FE7" w:rsidR="008D4FE7">
        <w:rPr>
          <w:rFonts w:ascii="Times New Roman" w:hAnsi="Times New Roman"/>
          <w:color w:val="0000FF"/>
        </w:rPr>
        <w:t>posted signage contain</w:t>
      </w:r>
      <w:r w:rsidR="00DE0668">
        <w:rPr>
          <w:rFonts w:ascii="Times New Roman" w:hAnsi="Times New Roman"/>
          <w:color w:val="0000FF"/>
        </w:rPr>
        <w:t>ing</w:t>
      </w:r>
      <w:r w:rsidRPr="008D4FE7" w:rsidR="008D4FE7">
        <w:rPr>
          <w:rFonts w:ascii="Times New Roman" w:hAnsi="Times New Roman"/>
          <w:color w:val="0000FF"/>
        </w:rPr>
        <w:t xml:space="preserve"> the COVID-19 Symptoms Screener questions.  The </w:t>
      </w:r>
      <w:r w:rsidR="009608DE">
        <w:rPr>
          <w:rFonts w:ascii="Times New Roman" w:hAnsi="Times New Roman"/>
          <w:color w:val="0000FF"/>
        </w:rPr>
        <w:t xml:space="preserve">security </w:t>
      </w:r>
      <w:r w:rsidRPr="008D4FE7" w:rsidR="008D4FE7">
        <w:rPr>
          <w:rFonts w:ascii="Times New Roman" w:hAnsi="Times New Roman"/>
          <w:color w:val="0000FF"/>
        </w:rPr>
        <w:t xml:space="preserve">guard will ask the hearing participant to confirm that they did not answer “yes” to any of the questions.  If the person is cleared to enter the hearing office, meaning that they did not answer “yes” to any of the </w:t>
      </w:r>
      <w:r w:rsidR="00CC5AB2">
        <w:rPr>
          <w:rFonts w:ascii="Times New Roman" w:hAnsi="Times New Roman"/>
          <w:color w:val="0000FF"/>
        </w:rPr>
        <w:t xml:space="preserve">screening </w:t>
      </w:r>
      <w:r w:rsidRPr="008D4FE7" w:rsidR="008D4FE7">
        <w:rPr>
          <w:rFonts w:ascii="Times New Roman" w:hAnsi="Times New Roman"/>
          <w:color w:val="0000FF"/>
        </w:rPr>
        <w:t xml:space="preserve">questions, they can proceed to the reception window where a staff member will complete the COVID-19 Symptoms Screener online on their behalf.  </w:t>
      </w:r>
      <w:r w:rsidRPr="008D4FE7" w:rsidR="002C31FF">
        <w:rPr>
          <w:rFonts w:ascii="Times New Roman" w:hAnsi="Times New Roman"/>
          <w:color w:val="0000FF"/>
        </w:rPr>
        <w:t xml:space="preserve">If the hearing participant is unable to read the posted questions, the </w:t>
      </w:r>
      <w:r w:rsidR="009608DE">
        <w:rPr>
          <w:rFonts w:ascii="Times New Roman" w:hAnsi="Times New Roman"/>
          <w:color w:val="0000FF"/>
        </w:rPr>
        <w:t xml:space="preserve">security </w:t>
      </w:r>
      <w:r w:rsidRPr="008D4FE7" w:rsidR="002C31FF">
        <w:rPr>
          <w:rFonts w:ascii="Times New Roman" w:hAnsi="Times New Roman"/>
          <w:color w:val="0000FF"/>
        </w:rPr>
        <w:t>guard will direct them to the reception window for assistance</w:t>
      </w:r>
      <w:r w:rsidR="002C31FF">
        <w:rPr>
          <w:rFonts w:ascii="Times New Roman" w:hAnsi="Times New Roman"/>
          <w:color w:val="0000FF"/>
        </w:rPr>
        <w:t>, including use of the interpreter line, as appropriate</w:t>
      </w:r>
      <w:r w:rsidRPr="008D4FE7" w:rsidR="002C31FF">
        <w:rPr>
          <w:rFonts w:ascii="Times New Roman" w:hAnsi="Times New Roman"/>
          <w:color w:val="0000FF"/>
        </w:rPr>
        <w:t xml:space="preserve">.  </w:t>
      </w:r>
      <w:r w:rsidRPr="00F02436" w:rsidR="00F02436">
        <w:rPr>
          <w:rFonts w:ascii="Times New Roman" w:hAnsi="Times New Roman"/>
          <w:color w:val="0000FF"/>
        </w:rPr>
        <w:t>If the hearing participant is not cleared to enter the hearing office, meaning that they answered “yes” to any of the questions, posted signage instructs them to c</w:t>
      </w:r>
      <w:r w:rsidR="00051E1B">
        <w:rPr>
          <w:rFonts w:ascii="Times New Roman" w:hAnsi="Times New Roman"/>
          <w:color w:val="0000FF"/>
        </w:rPr>
        <w:t>all</w:t>
      </w:r>
      <w:r w:rsidRPr="00F02436" w:rsidR="00F02436">
        <w:rPr>
          <w:rFonts w:ascii="Times New Roman" w:hAnsi="Times New Roman"/>
          <w:color w:val="0000FF"/>
        </w:rPr>
        <w:t xml:space="preserve"> the hearing office about rescheduling their hearing.</w:t>
      </w:r>
    </w:p>
    <w:p w:rsidR="008D4FE7" w:rsidP="00722220" w:rsidRDefault="008D4FE7" w14:paraId="1999B751" w14:textId="77777777">
      <w:pPr>
        <w:pStyle w:val="ListParagraph"/>
        <w:ind w:left="360"/>
        <w:rPr>
          <w:rFonts w:ascii="Times New Roman" w:hAnsi="Times New Roman"/>
          <w:b/>
          <w:bCs/>
          <w:color w:val="0000FF"/>
        </w:rPr>
      </w:pPr>
    </w:p>
    <w:p w:rsidR="00722220" w:rsidP="00722220" w:rsidRDefault="00722220" w14:paraId="0205044C" w14:textId="40E177AE">
      <w:pPr>
        <w:pStyle w:val="Default"/>
        <w:numPr>
          <w:ilvl w:val="0"/>
          <w:numId w:val="7"/>
        </w:numPr>
        <w:rPr>
          <w:rFonts w:ascii="Times New Roman" w:hAnsi="Times New Roman" w:cs="Times New Roman"/>
        </w:rPr>
      </w:pPr>
      <w:r w:rsidRPr="00243E6A">
        <w:rPr>
          <w:rFonts w:ascii="Times New Roman" w:hAnsi="Times New Roman" w:cs="Times New Roman"/>
          <w:b/>
          <w:bCs/>
          <w:u w:val="single"/>
        </w:rPr>
        <w:t>Comment #</w:t>
      </w:r>
      <w:r>
        <w:rPr>
          <w:rFonts w:ascii="Times New Roman" w:hAnsi="Times New Roman" w:cs="Times New Roman"/>
          <w:b/>
          <w:bCs/>
          <w:u w:val="single"/>
        </w:rPr>
        <w:t>4</w:t>
      </w:r>
      <w:r w:rsidRPr="00243E6A">
        <w:rPr>
          <w:rFonts w:ascii="Times New Roman" w:hAnsi="Times New Roman" w:cs="Times New Roman"/>
          <w:b/>
          <w:bCs/>
        </w:rPr>
        <w:t>:</w:t>
      </w:r>
      <w:r w:rsidRPr="00243E6A">
        <w:rPr>
          <w:rFonts w:ascii="Times New Roman" w:hAnsi="Times New Roman" w:cs="Times New Roman"/>
        </w:rPr>
        <w:t xml:space="preserve">  </w:t>
      </w:r>
      <w:r w:rsidR="00F638F6">
        <w:rPr>
          <w:rFonts w:ascii="Times New Roman" w:hAnsi="Times New Roman" w:cs="Times New Roman"/>
        </w:rPr>
        <w:t>Some commenters noted that t</w:t>
      </w:r>
      <w:r w:rsidRPr="00366036" w:rsidR="00366036">
        <w:rPr>
          <w:rFonts w:ascii="Times New Roman" w:hAnsi="Times New Roman" w:cs="Times New Roman"/>
        </w:rPr>
        <w:t xml:space="preserve">he question about travel is illogical. </w:t>
      </w:r>
      <w:r w:rsidR="00366036">
        <w:rPr>
          <w:rFonts w:ascii="Times New Roman" w:hAnsi="Times New Roman" w:cs="Times New Roman"/>
        </w:rPr>
        <w:t xml:space="preserve"> </w:t>
      </w:r>
      <w:r w:rsidRPr="00366036" w:rsidR="00366036">
        <w:rPr>
          <w:rFonts w:ascii="Times New Roman" w:hAnsi="Times New Roman" w:cs="Times New Roman"/>
        </w:rPr>
        <w:t xml:space="preserve">An individual who has traveled by plane is not necessarily more at risk of getting COVID-19 than one who has used another mode of transportation. </w:t>
      </w:r>
      <w:r w:rsidR="009949A7">
        <w:rPr>
          <w:rFonts w:ascii="Times New Roman" w:hAnsi="Times New Roman" w:cs="Times New Roman"/>
        </w:rPr>
        <w:t xml:space="preserve"> </w:t>
      </w:r>
      <w:r w:rsidRPr="00366036" w:rsidR="00366036">
        <w:rPr>
          <w:rFonts w:ascii="Times New Roman" w:hAnsi="Times New Roman" w:cs="Times New Roman"/>
        </w:rPr>
        <w:t xml:space="preserve">Planes have increased ventilation systems that lessen the spread of many airborne diseases. </w:t>
      </w:r>
      <w:r w:rsidR="009949A7">
        <w:rPr>
          <w:rFonts w:ascii="Times New Roman" w:hAnsi="Times New Roman" w:cs="Times New Roman"/>
        </w:rPr>
        <w:t xml:space="preserve"> </w:t>
      </w:r>
      <w:r w:rsidRPr="00366036" w:rsidR="00366036">
        <w:rPr>
          <w:rFonts w:ascii="Times New Roman" w:hAnsi="Times New Roman" w:cs="Times New Roman"/>
        </w:rPr>
        <w:t xml:space="preserve">There are claimants and other members of the public who have no choice but to fly to their nearest hearing office and this question would prevent such a traveler from ever having an in-person hearing. </w:t>
      </w:r>
      <w:r w:rsidR="009949A7">
        <w:rPr>
          <w:rFonts w:ascii="Times New Roman" w:hAnsi="Times New Roman" w:cs="Times New Roman"/>
        </w:rPr>
        <w:t xml:space="preserve"> </w:t>
      </w:r>
      <w:r w:rsidRPr="00366036" w:rsidR="00366036">
        <w:rPr>
          <w:rFonts w:ascii="Times New Roman" w:hAnsi="Times New Roman" w:cs="Times New Roman"/>
        </w:rPr>
        <w:t xml:space="preserve">More important than the type of travel are the other passengers. </w:t>
      </w:r>
      <w:r w:rsidR="009949A7">
        <w:rPr>
          <w:rFonts w:ascii="Times New Roman" w:hAnsi="Times New Roman" w:cs="Times New Roman"/>
        </w:rPr>
        <w:t xml:space="preserve"> </w:t>
      </w:r>
      <w:r w:rsidRPr="00366036" w:rsidR="00366036">
        <w:rPr>
          <w:rFonts w:ascii="Times New Roman" w:hAnsi="Times New Roman" w:cs="Times New Roman"/>
        </w:rPr>
        <w:t xml:space="preserve">A person is at less risk of contracting COVID-19 in a carrier with fewer other passengers. </w:t>
      </w:r>
      <w:r w:rsidR="009949A7">
        <w:rPr>
          <w:rFonts w:ascii="Times New Roman" w:hAnsi="Times New Roman" w:cs="Times New Roman"/>
        </w:rPr>
        <w:t xml:space="preserve"> </w:t>
      </w:r>
      <w:r w:rsidRPr="00366036" w:rsidR="00366036">
        <w:rPr>
          <w:rFonts w:ascii="Times New Roman" w:hAnsi="Times New Roman" w:cs="Times New Roman"/>
        </w:rPr>
        <w:t xml:space="preserve">As with symptoms, the timeframe for travel is important, as travel over 14 days ago should pose no current risk. </w:t>
      </w:r>
      <w:r w:rsidR="009949A7">
        <w:rPr>
          <w:rFonts w:ascii="Times New Roman" w:hAnsi="Times New Roman" w:cs="Times New Roman"/>
        </w:rPr>
        <w:t xml:space="preserve"> </w:t>
      </w:r>
      <w:r w:rsidRPr="00366036" w:rsidR="00366036">
        <w:rPr>
          <w:rFonts w:ascii="Times New Roman" w:hAnsi="Times New Roman" w:cs="Times New Roman"/>
        </w:rPr>
        <w:t>A better question would be "If you answered yes to question 1 [the question about symptoms], have you traveled by public transportation within the past 14 days, sitting in close proximity to someone who might have COVID-19?"</w:t>
      </w:r>
    </w:p>
    <w:p w:rsidRPr="00243E6A" w:rsidR="00722220" w:rsidP="00722220" w:rsidRDefault="00722220" w14:paraId="158292E1" w14:textId="77777777">
      <w:pPr>
        <w:pStyle w:val="Default"/>
        <w:ind w:left="360"/>
        <w:rPr>
          <w:rFonts w:ascii="Times New Roman" w:hAnsi="Times New Roman" w:cs="Times New Roman"/>
        </w:rPr>
      </w:pPr>
    </w:p>
    <w:p w:rsidR="00E0692A" w:rsidP="00722220" w:rsidRDefault="00722220" w14:paraId="53F84108" w14:textId="0CC2157A">
      <w:pPr>
        <w:pStyle w:val="ListParagraph"/>
        <w:ind w:left="360"/>
        <w:rPr>
          <w:rFonts w:ascii="Times New Roman" w:hAnsi="Times New Roman"/>
          <w:color w:val="0000FF"/>
        </w:rPr>
      </w:pPr>
      <w:r w:rsidRPr="00243E6A">
        <w:rPr>
          <w:rFonts w:ascii="Times New Roman" w:hAnsi="Times New Roman"/>
          <w:b/>
          <w:bCs/>
          <w:color w:val="0000FF"/>
          <w:u w:val="single"/>
        </w:rPr>
        <w:t>SSA Response #</w:t>
      </w:r>
      <w:r>
        <w:rPr>
          <w:rFonts w:ascii="Times New Roman" w:hAnsi="Times New Roman"/>
          <w:b/>
          <w:bCs/>
          <w:color w:val="0000FF"/>
          <w:u w:val="single"/>
        </w:rPr>
        <w:t>4</w:t>
      </w:r>
      <w:r w:rsidRPr="00243E6A">
        <w:rPr>
          <w:rFonts w:ascii="Times New Roman" w:hAnsi="Times New Roman"/>
          <w:b/>
          <w:bCs/>
          <w:color w:val="0000FF"/>
        </w:rPr>
        <w:t xml:space="preserve">:  </w:t>
      </w:r>
      <w:r>
        <w:rPr>
          <w:rFonts w:ascii="Times New Roman" w:hAnsi="Times New Roman"/>
          <w:b/>
          <w:bCs/>
          <w:color w:val="0000FF"/>
        </w:rPr>
        <w:br/>
      </w:r>
      <w:r w:rsidR="00195060">
        <w:rPr>
          <w:rFonts w:ascii="Times New Roman" w:hAnsi="Times New Roman"/>
          <w:color w:val="0000FF"/>
        </w:rPr>
        <w:t xml:space="preserve">The relevant portion of Question #2 on the </w:t>
      </w:r>
      <w:r w:rsidRPr="008D4FE7" w:rsidR="00195060">
        <w:rPr>
          <w:rFonts w:ascii="Times New Roman" w:hAnsi="Times New Roman"/>
          <w:color w:val="0000FF"/>
        </w:rPr>
        <w:t>COVID-19 Symptoms Screener</w:t>
      </w:r>
      <w:r w:rsidR="00195060">
        <w:rPr>
          <w:rFonts w:ascii="Times New Roman" w:hAnsi="Times New Roman"/>
          <w:color w:val="0000FF"/>
        </w:rPr>
        <w:t xml:space="preserve"> asks the following:</w:t>
      </w:r>
    </w:p>
    <w:p w:rsidR="00195060" w:rsidP="00722220" w:rsidRDefault="00195060" w14:paraId="41F844D2" w14:textId="6C74FD22">
      <w:pPr>
        <w:pStyle w:val="ListParagraph"/>
        <w:ind w:left="360"/>
        <w:rPr>
          <w:rFonts w:ascii="Times New Roman" w:hAnsi="Times New Roman"/>
          <w:color w:val="0000FF"/>
        </w:rPr>
      </w:pPr>
    </w:p>
    <w:p w:rsidRPr="005531CE" w:rsidR="00195060" w:rsidP="005531CE" w:rsidRDefault="00195060" w14:paraId="42402063" w14:textId="77777777">
      <w:pPr>
        <w:pStyle w:val="ListParagraph"/>
        <w:rPr>
          <w:rFonts w:ascii="Times New Roman" w:hAnsi="Times New Roman"/>
          <w:b/>
          <w:bCs/>
          <w:color w:val="0000FF"/>
        </w:rPr>
      </w:pPr>
      <w:r w:rsidRPr="005531CE">
        <w:rPr>
          <w:rFonts w:ascii="Times New Roman" w:hAnsi="Times New Roman"/>
          <w:b/>
          <w:bCs/>
          <w:color w:val="0000FF"/>
        </w:rPr>
        <w:t xml:space="preserve">Have you: </w:t>
      </w:r>
    </w:p>
    <w:p w:rsidRPr="005531CE" w:rsidR="00195060" w:rsidP="005531CE" w:rsidRDefault="00195060" w14:paraId="4D0219F0" w14:textId="77777777">
      <w:pPr>
        <w:pStyle w:val="ListParagraph"/>
        <w:rPr>
          <w:rFonts w:ascii="Times New Roman" w:hAnsi="Times New Roman"/>
          <w:b/>
          <w:bCs/>
          <w:color w:val="0000FF"/>
        </w:rPr>
      </w:pPr>
    </w:p>
    <w:p w:rsidRPr="005531CE" w:rsidR="00195060" w:rsidP="005531CE" w:rsidRDefault="00195060" w14:paraId="5F20012D" w14:textId="3127555A">
      <w:pPr>
        <w:pStyle w:val="ListParagraph"/>
        <w:rPr>
          <w:rFonts w:ascii="Times New Roman" w:hAnsi="Times New Roman"/>
          <w:b/>
          <w:bCs/>
          <w:color w:val="0000FF"/>
        </w:rPr>
      </w:pPr>
      <w:r w:rsidRPr="005531CE">
        <w:rPr>
          <w:rFonts w:ascii="Times New Roman" w:hAnsi="Times New Roman"/>
          <w:b/>
          <w:bCs/>
          <w:color w:val="0000FF"/>
        </w:rPr>
        <w:t>Within the last 5 days:</w:t>
      </w:r>
    </w:p>
    <w:p w:rsidR="00195060" w:rsidP="00195060" w:rsidRDefault="00195060" w14:paraId="3C53331C" w14:textId="6B377ED2">
      <w:pPr>
        <w:pStyle w:val="ListParagraph"/>
        <w:numPr>
          <w:ilvl w:val="1"/>
          <w:numId w:val="7"/>
        </w:numPr>
        <w:ind w:left="1440"/>
        <w:rPr>
          <w:rFonts w:ascii="Times New Roman" w:hAnsi="Times New Roman"/>
          <w:color w:val="0000FF"/>
        </w:rPr>
      </w:pPr>
      <w:r>
        <w:rPr>
          <w:rFonts w:ascii="Times New Roman" w:hAnsi="Times New Roman"/>
          <w:color w:val="0000FF"/>
        </w:rPr>
        <w:t>Traveled outside the country by means other than land travel, such as car, bus, ferry, or train?</w:t>
      </w:r>
    </w:p>
    <w:p w:rsidR="00195060" w:rsidP="00195060" w:rsidRDefault="00195060" w14:paraId="4B093BCB" w14:textId="3C7917B5">
      <w:pPr>
        <w:ind w:left="360"/>
        <w:rPr>
          <w:rFonts w:ascii="Times New Roman" w:hAnsi="Times New Roman"/>
          <w:color w:val="0000FF"/>
        </w:rPr>
      </w:pPr>
    </w:p>
    <w:p w:rsidR="00195060" w:rsidP="005531CE" w:rsidRDefault="00195060" w14:paraId="0C8F4B88" w14:textId="48F98C90">
      <w:pPr>
        <w:ind w:left="360"/>
        <w:rPr>
          <w:rFonts w:ascii="Times New Roman" w:hAnsi="Times New Roman"/>
          <w:color w:val="0000FF"/>
        </w:rPr>
      </w:pPr>
      <w:r w:rsidRPr="00195060">
        <w:rPr>
          <w:rFonts w:ascii="Times New Roman" w:hAnsi="Times New Roman"/>
          <w:color w:val="0000FF"/>
        </w:rPr>
        <w:t xml:space="preserve">Because the question is related to international travel, </w:t>
      </w:r>
      <w:r w:rsidR="009608DE">
        <w:rPr>
          <w:rFonts w:ascii="Times New Roman" w:hAnsi="Times New Roman"/>
          <w:color w:val="0000FF"/>
        </w:rPr>
        <w:t>we do not expect that</w:t>
      </w:r>
      <w:r w:rsidRPr="00195060">
        <w:rPr>
          <w:rFonts w:ascii="Times New Roman" w:hAnsi="Times New Roman"/>
          <w:color w:val="0000FF"/>
        </w:rPr>
        <w:t xml:space="preserve"> it will impact/screen out more than a very minimal number of </w:t>
      </w:r>
      <w:r w:rsidR="0066278F">
        <w:rPr>
          <w:rFonts w:ascii="Times New Roman" w:hAnsi="Times New Roman"/>
          <w:color w:val="0000FF"/>
        </w:rPr>
        <w:t>hearing participants</w:t>
      </w:r>
      <w:r w:rsidRPr="00195060">
        <w:rPr>
          <w:rFonts w:ascii="Times New Roman" w:hAnsi="Times New Roman"/>
          <w:color w:val="0000FF"/>
        </w:rPr>
        <w:t>.</w:t>
      </w:r>
      <w:r w:rsidR="004221D2">
        <w:rPr>
          <w:rFonts w:ascii="Times New Roman" w:hAnsi="Times New Roman"/>
          <w:color w:val="0000FF"/>
        </w:rPr>
        <w:t xml:space="preserve">  </w:t>
      </w:r>
      <w:r w:rsidR="00941BDA">
        <w:rPr>
          <w:rFonts w:ascii="Times New Roman" w:hAnsi="Times New Roman"/>
          <w:color w:val="0000FF"/>
        </w:rPr>
        <w:t>Hearing p</w:t>
      </w:r>
      <w:r w:rsidR="004221D2">
        <w:rPr>
          <w:rFonts w:ascii="Times New Roman" w:hAnsi="Times New Roman"/>
          <w:color w:val="0000FF"/>
        </w:rPr>
        <w:t>articipants needing to travel domestically by air to reach a hearing would not be impacted by this question.</w:t>
      </w:r>
    </w:p>
    <w:p w:rsidR="00035B9E" w:rsidP="005531CE" w:rsidRDefault="00035B9E" w14:paraId="355D8F5C" w14:textId="61517BE2">
      <w:pPr>
        <w:ind w:left="360"/>
        <w:rPr>
          <w:rFonts w:ascii="Times New Roman" w:hAnsi="Times New Roman"/>
          <w:color w:val="0000FF"/>
        </w:rPr>
      </w:pPr>
    </w:p>
    <w:p w:rsidRPr="005531CE" w:rsidR="00035B9E" w:rsidP="005531CE" w:rsidRDefault="00035B9E" w14:paraId="0E0A878A" w14:textId="7E174863">
      <w:pPr>
        <w:ind w:left="360"/>
        <w:rPr>
          <w:rFonts w:ascii="Times New Roman" w:hAnsi="Times New Roman"/>
          <w:color w:val="0000FF"/>
        </w:rPr>
      </w:pPr>
      <w:r>
        <w:rPr>
          <w:rFonts w:ascii="Times New Roman" w:hAnsi="Times New Roman"/>
          <w:color w:val="0000FF"/>
        </w:rPr>
        <w:lastRenderedPageBreak/>
        <w:t xml:space="preserve">SSA </w:t>
      </w:r>
      <w:r w:rsidR="00075F1F">
        <w:rPr>
          <w:rFonts w:ascii="Times New Roman" w:hAnsi="Times New Roman"/>
          <w:color w:val="0000FF"/>
        </w:rPr>
        <w:t>follows</w:t>
      </w:r>
      <w:r>
        <w:rPr>
          <w:rFonts w:ascii="Times New Roman" w:hAnsi="Times New Roman"/>
          <w:color w:val="0000FF"/>
        </w:rPr>
        <w:t xml:space="preserve"> the Centers </w:t>
      </w:r>
      <w:r w:rsidR="004221D2">
        <w:rPr>
          <w:rFonts w:ascii="Times New Roman" w:hAnsi="Times New Roman"/>
          <w:color w:val="0000FF"/>
        </w:rPr>
        <w:t>f</w:t>
      </w:r>
      <w:r>
        <w:rPr>
          <w:rFonts w:ascii="Times New Roman" w:hAnsi="Times New Roman"/>
          <w:color w:val="0000FF"/>
        </w:rPr>
        <w:t>or Disease Control</w:t>
      </w:r>
      <w:r w:rsidR="009608DE">
        <w:rPr>
          <w:rFonts w:ascii="Times New Roman" w:hAnsi="Times New Roman"/>
          <w:color w:val="0000FF"/>
        </w:rPr>
        <w:t xml:space="preserve"> and Prevention</w:t>
      </w:r>
      <w:r>
        <w:rPr>
          <w:rFonts w:ascii="Times New Roman" w:hAnsi="Times New Roman"/>
          <w:color w:val="0000FF"/>
        </w:rPr>
        <w:t xml:space="preserve"> (CDC) </w:t>
      </w:r>
      <w:r w:rsidR="00075F1F">
        <w:rPr>
          <w:rFonts w:ascii="Times New Roman" w:hAnsi="Times New Roman"/>
          <w:color w:val="0000FF"/>
        </w:rPr>
        <w:t xml:space="preserve">and the Department of Homeland Security (DHS) </w:t>
      </w:r>
      <w:r w:rsidR="004221D2">
        <w:rPr>
          <w:rFonts w:ascii="Times New Roman" w:hAnsi="Times New Roman"/>
          <w:color w:val="0000FF"/>
        </w:rPr>
        <w:t xml:space="preserve">guidance </w:t>
      </w:r>
      <w:r>
        <w:rPr>
          <w:rFonts w:ascii="Times New Roman" w:hAnsi="Times New Roman"/>
          <w:color w:val="0000FF"/>
        </w:rPr>
        <w:t xml:space="preserve">concerning international travel.  </w:t>
      </w:r>
      <w:r w:rsidR="00F02436">
        <w:rPr>
          <w:rFonts w:ascii="Times New Roman" w:hAnsi="Times New Roman"/>
          <w:color w:val="0000FF"/>
        </w:rPr>
        <w:t xml:space="preserve">The CDC continues to make updates to their guidance.  SSA followed </w:t>
      </w:r>
      <w:r w:rsidR="00051E1B">
        <w:rPr>
          <w:rFonts w:ascii="Times New Roman" w:hAnsi="Times New Roman"/>
          <w:color w:val="0000FF"/>
        </w:rPr>
        <w:t xml:space="preserve">the </w:t>
      </w:r>
      <w:r w:rsidR="00F02436">
        <w:rPr>
          <w:rFonts w:ascii="Times New Roman" w:hAnsi="Times New Roman"/>
          <w:color w:val="0000FF"/>
        </w:rPr>
        <w:t xml:space="preserve">CDC guidance at the time the COVID-19 </w:t>
      </w:r>
      <w:r w:rsidR="00051E1B">
        <w:rPr>
          <w:rFonts w:ascii="Times New Roman" w:hAnsi="Times New Roman"/>
          <w:color w:val="0000FF"/>
        </w:rPr>
        <w:t>Symptoms Screener</w:t>
      </w:r>
      <w:r w:rsidR="00F02436">
        <w:rPr>
          <w:rFonts w:ascii="Times New Roman" w:hAnsi="Times New Roman"/>
          <w:color w:val="0000FF"/>
        </w:rPr>
        <w:t xml:space="preserve"> was updated.  </w:t>
      </w:r>
      <w:r w:rsidR="00051E1B">
        <w:rPr>
          <w:rFonts w:ascii="Times New Roman" w:hAnsi="Times New Roman"/>
          <w:color w:val="0000FF"/>
        </w:rPr>
        <w:t xml:space="preserve">The </w:t>
      </w:r>
      <w:r>
        <w:rPr>
          <w:rFonts w:ascii="Times New Roman" w:hAnsi="Times New Roman"/>
          <w:color w:val="0000FF"/>
        </w:rPr>
        <w:t xml:space="preserve">CDC </w:t>
      </w:r>
      <w:r w:rsidR="00F02436">
        <w:rPr>
          <w:rFonts w:ascii="Times New Roman" w:hAnsi="Times New Roman"/>
          <w:color w:val="0000FF"/>
        </w:rPr>
        <w:t xml:space="preserve">currently </w:t>
      </w:r>
      <w:r w:rsidR="00075F1F">
        <w:rPr>
          <w:rFonts w:ascii="Times New Roman" w:hAnsi="Times New Roman"/>
          <w:color w:val="0000FF"/>
        </w:rPr>
        <w:t>recommends a 5-day quarantine after international travel</w:t>
      </w:r>
      <w:r>
        <w:rPr>
          <w:rFonts w:ascii="Times New Roman" w:hAnsi="Times New Roman"/>
          <w:color w:val="0000FF"/>
        </w:rPr>
        <w:t xml:space="preserve"> for those who are not up to date with their COVID-19 vaccines including booster </w:t>
      </w:r>
      <w:r w:rsidR="004221D2">
        <w:rPr>
          <w:rFonts w:ascii="Times New Roman" w:hAnsi="Times New Roman"/>
          <w:color w:val="0000FF"/>
        </w:rPr>
        <w:t>doses</w:t>
      </w:r>
      <w:r w:rsidR="00075F1F">
        <w:rPr>
          <w:rFonts w:ascii="Times New Roman" w:hAnsi="Times New Roman"/>
          <w:color w:val="0000FF"/>
        </w:rPr>
        <w:t xml:space="preserve">.  </w:t>
      </w:r>
      <w:r w:rsidR="001630C6">
        <w:rPr>
          <w:rFonts w:ascii="Times New Roman" w:hAnsi="Times New Roman"/>
          <w:color w:val="0000FF"/>
        </w:rPr>
        <w:t xml:space="preserve">However, </w:t>
      </w:r>
      <w:r w:rsidR="00075F1F">
        <w:rPr>
          <w:rFonts w:ascii="Times New Roman" w:hAnsi="Times New Roman"/>
          <w:color w:val="0000FF"/>
        </w:rPr>
        <w:t xml:space="preserve">CDC refers </w:t>
      </w:r>
      <w:r w:rsidR="001630C6">
        <w:rPr>
          <w:rFonts w:ascii="Times New Roman" w:hAnsi="Times New Roman"/>
          <w:color w:val="0000FF"/>
        </w:rPr>
        <w:t xml:space="preserve">individuals </w:t>
      </w:r>
      <w:r w:rsidR="00905EBC">
        <w:rPr>
          <w:rFonts w:ascii="Times New Roman" w:hAnsi="Times New Roman"/>
          <w:color w:val="0000FF"/>
        </w:rPr>
        <w:t xml:space="preserve">to DHS guidance for international land travel.  </w:t>
      </w:r>
      <w:r w:rsidR="00075F1F">
        <w:rPr>
          <w:rFonts w:ascii="Times New Roman" w:hAnsi="Times New Roman"/>
          <w:color w:val="0000FF"/>
        </w:rPr>
        <w:t xml:space="preserve">DHS does not recommend </w:t>
      </w:r>
      <w:r w:rsidR="001630C6">
        <w:rPr>
          <w:rFonts w:ascii="Times New Roman" w:hAnsi="Times New Roman"/>
          <w:color w:val="0000FF"/>
        </w:rPr>
        <w:t xml:space="preserve">a </w:t>
      </w:r>
      <w:r w:rsidR="00075F1F">
        <w:rPr>
          <w:rFonts w:ascii="Times New Roman" w:hAnsi="Times New Roman"/>
          <w:color w:val="0000FF"/>
        </w:rPr>
        <w:t xml:space="preserve">quarantine </w:t>
      </w:r>
      <w:r w:rsidR="001630C6">
        <w:rPr>
          <w:rFonts w:ascii="Times New Roman" w:hAnsi="Times New Roman"/>
          <w:color w:val="0000FF"/>
        </w:rPr>
        <w:t xml:space="preserve">after </w:t>
      </w:r>
      <w:r w:rsidR="00075F1F">
        <w:rPr>
          <w:rFonts w:ascii="Times New Roman" w:hAnsi="Times New Roman"/>
          <w:color w:val="0000FF"/>
        </w:rPr>
        <w:t xml:space="preserve">international land travel.  </w:t>
      </w:r>
      <w:r w:rsidR="00905EBC">
        <w:rPr>
          <w:rFonts w:ascii="Times New Roman" w:hAnsi="Times New Roman"/>
          <w:color w:val="0000FF"/>
        </w:rPr>
        <w:t>Therefore, we have applied the CDC recommend</w:t>
      </w:r>
      <w:r w:rsidR="00DE01A3">
        <w:rPr>
          <w:rFonts w:ascii="Times New Roman" w:hAnsi="Times New Roman"/>
          <w:color w:val="0000FF"/>
        </w:rPr>
        <w:t>ed</w:t>
      </w:r>
      <w:r w:rsidR="00905EBC">
        <w:rPr>
          <w:rFonts w:ascii="Times New Roman" w:hAnsi="Times New Roman"/>
          <w:color w:val="0000FF"/>
        </w:rPr>
        <w:t xml:space="preserve"> 5-day quarantine to international</w:t>
      </w:r>
      <w:r w:rsidR="001630C6">
        <w:rPr>
          <w:rFonts w:ascii="Times New Roman" w:hAnsi="Times New Roman"/>
          <w:color w:val="0000FF"/>
        </w:rPr>
        <w:t xml:space="preserve"> </w:t>
      </w:r>
      <w:r w:rsidR="00905EBC">
        <w:rPr>
          <w:rFonts w:ascii="Times New Roman" w:hAnsi="Times New Roman"/>
          <w:color w:val="0000FF"/>
        </w:rPr>
        <w:t xml:space="preserve">travel, but not to international land travel.  </w:t>
      </w:r>
      <w:r w:rsidR="00075F1F">
        <w:rPr>
          <w:rFonts w:ascii="Times New Roman" w:hAnsi="Times New Roman"/>
          <w:color w:val="0000FF"/>
        </w:rPr>
        <w:t xml:space="preserve">Additionally, it </w:t>
      </w:r>
      <w:r w:rsidR="00941BDA">
        <w:rPr>
          <w:rFonts w:ascii="Times New Roman" w:hAnsi="Times New Roman"/>
          <w:color w:val="0000FF"/>
        </w:rPr>
        <w:t>might</w:t>
      </w:r>
      <w:r w:rsidR="00075F1F">
        <w:rPr>
          <w:rFonts w:ascii="Times New Roman" w:hAnsi="Times New Roman"/>
          <w:color w:val="0000FF"/>
        </w:rPr>
        <w:t xml:space="preserve"> be difficult or impossible for claimants living in Canada or Mexico who cross the border by land </w:t>
      </w:r>
      <w:r w:rsidR="00DE01A3">
        <w:rPr>
          <w:rFonts w:ascii="Times New Roman" w:hAnsi="Times New Roman"/>
          <w:color w:val="0000FF"/>
        </w:rPr>
        <w:t>daily</w:t>
      </w:r>
      <w:r w:rsidR="00075F1F">
        <w:rPr>
          <w:rFonts w:ascii="Times New Roman" w:hAnsi="Times New Roman"/>
          <w:color w:val="0000FF"/>
        </w:rPr>
        <w:t xml:space="preserve"> to remain</w:t>
      </w:r>
      <w:r w:rsidR="00941BDA">
        <w:rPr>
          <w:rFonts w:ascii="Times New Roman" w:hAnsi="Times New Roman"/>
          <w:color w:val="0000FF"/>
        </w:rPr>
        <w:t xml:space="preserve"> in the United States</w:t>
      </w:r>
      <w:r w:rsidR="00075F1F">
        <w:rPr>
          <w:rFonts w:ascii="Times New Roman" w:hAnsi="Times New Roman"/>
          <w:color w:val="0000FF"/>
        </w:rPr>
        <w:t xml:space="preserve"> long enough to complete a 5-day quarantine and</w:t>
      </w:r>
      <w:r w:rsidR="00941BDA">
        <w:rPr>
          <w:rFonts w:ascii="Times New Roman" w:hAnsi="Times New Roman"/>
          <w:color w:val="0000FF"/>
        </w:rPr>
        <w:t>, thus, a quarantine</w:t>
      </w:r>
      <w:r w:rsidR="00B81D49">
        <w:rPr>
          <w:rFonts w:ascii="Times New Roman" w:hAnsi="Times New Roman"/>
          <w:color w:val="0000FF"/>
        </w:rPr>
        <w:t xml:space="preserve"> period</w:t>
      </w:r>
      <w:r w:rsidR="00075F1F">
        <w:rPr>
          <w:rFonts w:ascii="Times New Roman" w:hAnsi="Times New Roman"/>
          <w:color w:val="0000FF"/>
        </w:rPr>
        <w:t xml:space="preserve"> might present a barrier to service.  </w:t>
      </w:r>
    </w:p>
    <w:p w:rsidR="00195060" w:rsidP="00722220" w:rsidRDefault="00195060" w14:paraId="125A0926" w14:textId="77777777">
      <w:pPr>
        <w:pStyle w:val="ListParagraph"/>
        <w:ind w:left="360"/>
        <w:rPr>
          <w:rFonts w:ascii="Times New Roman" w:hAnsi="Times New Roman"/>
          <w:b/>
          <w:bCs/>
          <w:color w:val="0000FF"/>
        </w:rPr>
      </w:pPr>
    </w:p>
    <w:p w:rsidR="00722220" w:rsidP="009477E3" w:rsidRDefault="00722220" w14:paraId="56DF6E7A" w14:textId="389A1877">
      <w:pPr>
        <w:pStyle w:val="Default"/>
        <w:numPr>
          <w:ilvl w:val="0"/>
          <w:numId w:val="7"/>
        </w:numPr>
        <w:rPr>
          <w:rFonts w:ascii="Times New Roman" w:hAnsi="Times New Roman" w:cs="Times New Roman"/>
        </w:rPr>
      </w:pPr>
      <w:bookmarkStart w:name="_Hlk105138040" w:id="2"/>
      <w:r w:rsidRPr="00722220">
        <w:rPr>
          <w:rFonts w:ascii="Times New Roman" w:hAnsi="Times New Roman" w:cs="Times New Roman"/>
          <w:b/>
          <w:bCs/>
          <w:u w:val="single"/>
        </w:rPr>
        <w:t>Comment #5</w:t>
      </w:r>
      <w:r w:rsidRPr="00722220">
        <w:rPr>
          <w:rFonts w:ascii="Times New Roman" w:hAnsi="Times New Roman" w:cs="Times New Roman"/>
          <w:b/>
          <w:bCs/>
        </w:rPr>
        <w:t>:</w:t>
      </w:r>
      <w:r w:rsidR="00FE49B4">
        <w:rPr>
          <w:rFonts w:ascii="Times New Roman" w:hAnsi="Times New Roman" w:cs="Times New Roman"/>
        </w:rPr>
        <w:t xml:space="preserve">  A commenter recommended to add a</w:t>
      </w:r>
      <w:r w:rsidRPr="00366036" w:rsidR="00366036">
        <w:rPr>
          <w:rFonts w:ascii="Times New Roman" w:hAnsi="Times New Roman" w:cs="Times New Roman"/>
        </w:rPr>
        <w:t xml:space="preserve"> question </w:t>
      </w:r>
      <w:r w:rsidR="00FE49B4">
        <w:rPr>
          <w:rFonts w:ascii="Times New Roman" w:hAnsi="Times New Roman" w:cs="Times New Roman"/>
        </w:rPr>
        <w:t>to</w:t>
      </w:r>
      <w:r w:rsidRPr="00366036" w:rsidR="00366036">
        <w:rPr>
          <w:rFonts w:ascii="Times New Roman" w:hAnsi="Times New Roman" w:cs="Times New Roman"/>
        </w:rPr>
        <w:t xml:space="preserve"> ask the vaccination status of </w:t>
      </w:r>
      <w:r w:rsidR="00FE49B4">
        <w:rPr>
          <w:rFonts w:ascii="Times New Roman" w:hAnsi="Times New Roman" w:cs="Times New Roman"/>
        </w:rPr>
        <w:t>an</w:t>
      </w:r>
      <w:r w:rsidRPr="00366036" w:rsidR="00366036">
        <w:rPr>
          <w:rFonts w:ascii="Times New Roman" w:hAnsi="Times New Roman" w:cs="Times New Roman"/>
        </w:rPr>
        <w:t xml:space="preserve"> individual. </w:t>
      </w:r>
      <w:r w:rsidR="009949A7">
        <w:rPr>
          <w:rFonts w:ascii="Times New Roman" w:hAnsi="Times New Roman" w:cs="Times New Roman"/>
        </w:rPr>
        <w:t xml:space="preserve"> </w:t>
      </w:r>
      <w:r w:rsidRPr="00366036" w:rsidR="00366036">
        <w:rPr>
          <w:rFonts w:ascii="Times New Roman" w:hAnsi="Times New Roman" w:cs="Times New Roman"/>
        </w:rPr>
        <w:t>This can help the screener assess the risk someone may pose.</w:t>
      </w:r>
      <w:r w:rsidR="009949A7">
        <w:rPr>
          <w:rFonts w:ascii="Times New Roman" w:hAnsi="Times New Roman" w:cs="Times New Roman"/>
        </w:rPr>
        <w:t xml:space="preserve"> </w:t>
      </w:r>
      <w:r w:rsidRPr="00366036" w:rsidR="00366036">
        <w:rPr>
          <w:rFonts w:ascii="Times New Roman" w:hAnsi="Times New Roman" w:cs="Times New Roman"/>
        </w:rPr>
        <w:t xml:space="preserve"> Example: "Have you been fully vaccinated against COVID-19? </w:t>
      </w:r>
      <w:r w:rsidR="009949A7">
        <w:rPr>
          <w:rFonts w:ascii="Times New Roman" w:hAnsi="Times New Roman" w:cs="Times New Roman"/>
        </w:rPr>
        <w:t xml:space="preserve"> </w:t>
      </w:r>
      <w:r w:rsidRPr="00366036" w:rsidR="00366036">
        <w:rPr>
          <w:rFonts w:ascii="Times New Roman" w:hAnsi="Times New Roman" w:cs="Times New Roman"/>
        </w:rPr>
        <w:t xml:space="preserve">Fully vaccinated means at least 2 weeks have passed since the second dose of a </w:t>
      </w:r>
      <w:r w:rsidRPr="00366036" w:rsidR="00FE49B4">
        <w:rPr>
          <w:rFonts w:ascii="Times New Roman" w:hAnsi="Times New Roman" w:cs="Times New Roman"/>
        </w:rPr>
        <w:t>two-dose</w:t>
      </w:r>
      <w:r w:rsidRPr="00366036" w:rsidR="00366036">
        <w:rPr>
          <w:rFonts w:ascii="Times New Roman" w:hAnsi="Times New Roman" w:cs="Times New Roman"/>
        </w:rPr>
        <w:t xml:space="preserve"> vaccine such as Pfizer or Moderna or 2 weeks after one dose of a one dose vaccine such as Johnson &amp; Johnson." </w:t>
      </w:r>
      <w:r w:rsidR="009949A7">
        <w:rPr>
          <w:rFonts w:ascii="Times New Roman" w:hAnsi="Times New Roman" w:cs="Times New Roman"/>
        </w:rPr>
        <w:t xml:space="preserve"> </w:t>
      </w:r>
      <w:r w:rsidRPr="00366036" w:rsidR="00366036">
        <w:rPr>
          <w:rFonts w:ascii="Times New Roman" w:hAnsi="Times New Roman" w:cs="Times New Roman"/>
        </w:rPr>
        <w:t>An individual who has been fully vaccinated but who has symptoms or may have been exposed to COVID</w:t>
      </w:r>
      <w:r w:rsidR="009949A7">
        <w:rPr>
          <w:rFonts w:ascii="Times New Roman" w:hAnsi="Times New Roman" w:cs="Times New Roman"/>
        </w:rPr>
        <w:noBreakHyphen/>
      </w:r>
      <w:r w:rsidRPr="00366036" w:rsidR="00366036">
        <w:rPr>
          <w:rFonts w:ascii="Times New Roman" w:hAnsi="Times New Roman" w:cs="Times New Roman"/>
        </w:rPr>
        <w:t>19 should present a negative COVID-19 test taken within the past 3 days or take a rapid test before entering the hearing office.</w:t>
      </w:r>
    </w:p>
    <w:p w:rsidRPr="00722220" w:rsidR="00722220" w:rsidP="00722220" w:rsidRDefault="00722220" w14:paraId="61B2439E" w14:textId="77777777">
      <w:pPr>
        <w:pStyle w:val="Default"/>
        <w:ind w:left="360"/>
        <w:rPr>
          <w:rFonts w:ascii="Times New Roman" w:hAnsi="Times New Roman" w:cs="Times New Roman"/>
        </w:rPr>
      </w:pPr>
    </w:p>
    <w:p w:rsidRPr="00243E6A" w:rsidR="00722220" w:rsidP="00722220" w:rsidRDefault="00722220" w14:paraId="549E1F47" w14:textId="00474314">
      <w:pPr>
        <w:pStyle w:val="ListParagraph"/>
        <w:ind w:left="360"/>
        <w:rPr>
          <w:rFonts w:ascii="Times New Roman" w:hAnsi="Times New Roman"/>
          <w:color w:val="0000FF"/>
        </w:rPr>
      </w:pPr>
      <w:r w:rsidRPr="00243E6A">
        <w:rPr>
          <w:rFonts w:ascii="Times New Roman" w:hAnsi="Times New Roman"/>
          <w:b/>
          <w:bCs/>
          <w:color w:val="0000FF"/>
          <w:u w:val="single"/>
        </w:rPr>
        <w:t>SSA Response #</w:t>
      </w:r>
      <w:r>
        <w:rPr>
          <w:rFonts w:ascii="Times New Roman" w:hAnsi="Times New Roman"/>
          <w:b/>
          <w:bCs/>
          <w:color w:val="0000FF"/>
          <w:u w:val="single"/>
        </w:rPr>
        <w:t>5</w:t>
      </w:r>
      <w:r w:rsidRPr="00243E6A">
        <w:rPr>
          <w:rFonts w:ascii="Times New Roman" w:hAnsi="Times New Roman"/>
          <w:b/>
          <w:bCs/>
          <w:color w:val="0000FF"/>
        </w:rPr>
        <w:t xml:space="preserve">:  </w:t>
      </w:r>
    </w:p>
    <w:bookmarkEnd w:id="2"/>
    <w:p w:rsidR="00DE0668" w:rsidP="00722220" w:rsidRDefault="00B86AA0" w14:paraId="0A3C29DC" w14:textId="1A2894D1">
      <w:pPr>
        <w:pStyle w:val="ListParagraph"/>
        <w:ind w:left="360"/>
        <w:rPr>
          <w:rFonts w:ascii="Times New Roman" w:hAnsi="Times New Roman"/>
          <w:color w:val="0000FF"/>
        </w:rPr>
      </w:pPr>
      <w:r>
        <w:rPr>
          <w:rFonts w:ascii="Times New Roman" w:hAnsi="Times New Roman"/>
          <w:color w:val="0000FF"/>
        </w:rPr>
        <w:t xml:space="preserve">The governmentwide Safer Federal Workforce Task Force has indicated that </w:t>
      </w:r>
      <w:r w:rsidRPr="00B86AA0">
        <w:rPr>
          <w:rFonts w:ascii="Times New Roman" w:hAnsi="Times New Roman"/>
          <w:color w:val="0000FF"/>
        </w:rPr>
        <w:t>individuals entering a Federal building or Federal land to obtain a public service or benefit do not need to attest to their vaccination status or show documentation of a negative COVID-19 test result</w:t>
      </w:r>
      <w:r>
        <w:rPr>
          <w:rFonts w:ascii="Times New Roman" w:hAnsi="Times New Roman"/>
          <w:color w:val="0000FF"/>
        </w:rPr>
        <w:t xml:space="preserve">.  </w:t>
      </w:r>
      <w:r w:rsidR="00FA264D">
        <w:rPr>
          <w:rFonts w:ascii="Times New Roman" w:hAnsi="Times New Roman"/>
          <w:color w:val="0000FF"/>
        </w:rPr>
        <w:t xml:space="preserve">To be consistent with this guidance, hearing </w:t>
      </w:r>
      <w:r w:rsidR="007D787B">
        <w:rPr>
          <w:rFonts w:ascii="Times New Roman" w:hAnsi="Times New Roman"/>
          <w:color w:val="0000FF"/>
        </w:rPr>
        <w:t xml:space="preserve">participants are not required to be vaccinated to enter SSA facilities, and </w:t>
      </w:r>
      <w:r w:rsidRPr="006D3A01" w:rsidR="006D3A01">
        <w:rPr>
          <w:rFonts w:ascii="Times New Roman" w:hAnsi="Times New Roman"/>
          <w:color w:val="0000FF"/>
        </w:rPr>
        <w:t xml:space="preserve">SSA employees will not inquire about </w:t>
      </w:r>
      <w:r w:rsidR="007D787B">
        <w:rPr>
          <w:rFonts w:ascii="Times New Roman" w:hAnsi="Times New Roman"/>
          <w:color w:val="0000FF"/>
        </w:rPr>
        <w:t xml:space="preserve">a </w:t>
      </w:r>
      <w:r w:rsidR="006D3A01">
        <w:rPr>
          <w:rFonts w:ascii="Times New Roman" w:hAnsi="Times New Roman"/>
          <w:color w:val="0000FF"/>
        </w:rPr>
        <w:t>hearing participant</w:t>
      </w:r>
      <w:r w:rsidRPr="006D3A01" w:rsidR="006D3A01">
        <w:rPr>
          <w:rFonts w:ascii="Times New Roman" w:hAnsi="Times New Roman"/>
          <w:color w:val="0000FF"/>
        </w:rPr>
        <w:t xml:space="preserve">’s vaccination status.  Rather, </w:t>
      </w:r>
      <w:r w:rsidR="00461EC6">
        <w:rPr>
          <w:rFonts w:ascii="Times New Roman" w:hAnsi="Times New Roman"/>
          <w:color w:val="0000FF"/>
        </w:rPr>
        <w:t xml:space="preserve">we have protocols in place, </w:t>
      </w:r>
      <w:r w:rsidR="00B81D49">
        <w:rPr>
          <w:rFonts w:ascii="Times New Roman" w:hAnsi="Times New Roman"/>
          <w:color w:val="0000FF"/>
        </w:rPr>
        <w:t>such as</w:t>
      </w:r>
      <w:r w:rsidRPr="006D3A01" w:rsidR="006D3A01">
        <w:rPr>
          <w:rFonts w:ascii="Times New Roman" w:hAnsi="Times New Roman"/>
          <w:color w:val="0000FF"/>
        </w:rPr>
        <w:t xml:space="preserve"> self-screening, mask wearing and social distancing</w:t>
      </w:r>
      <w:r w:rsidR="00B81D49">
        <w:rPr>
          <w:rFonts w:ascii="Times New Roman" w:hAnsi="Times New Roman"/>
          <w:color w:val="0000FF"/>
        </w:rPr>
        <w:t>,</w:t>
      </w:r>
      <w:r w:rsidRPr="006D3A01" w:rsidR="006D3A01">
        <w:rPr>
          <w:rFonts w:ascii="Times New Roman" w:hAnsi="Times New Roman"/>
          <w:color w:val="0000FF"/>
        </w:rPr>
        <w:t xml:space="preserve"> to </w:t>
      </w:r>
      <w:r w:rsidR="00461EC6">
        <w:rPr>
          <w:rFonts w:ascii="Times New Roman" w:hAnsi="Times New Roman"/>
          <w:color w:val="0000FF"/>
        </w:rPr>
        <w:t xml:space="preserve">help </w:t>
      </w:r>
      <w:r w:rsidRPr="006D3A01" w:rsidR="006D3A01">
        <w:rPr>
          <w:rFonts w:ascii="Times New Roman" w:hAnsi="Times New Roman"/>
          <w:color w:val="0000FF"/>
        </w:rPr>
        <w:t xml:space="preserve">ensure employee and </w:t>
      </w:r>
      <w:r w:rsidR="006D3A01">
        <w:rPr>
          <w:rFonts w:ascii="Times New Roman" w:hAnsi="Times New Roman"/>
          <w:color w:val="0000FF"/>
        </w:rPr>
        <w:t xml:space="preserve">hearing </w:t>
      </w:r>
      <w:r w:rsidRPr="006D3A01" w:rsidR="006D3A01">
        <w:rPr>
          <w:rFonts w:ascii="Times New Roman" w:hAnsi="Times New Roman"/>
          <w:color w:val="0000FF"/>
        </w:rPr>
        <w:t xml:space="preserve">participant safety.  </w:t>
      </w:r>
    </w:p>
    <w:p w:rsidRPr="00243E6A" w:rsidR="00DE0668" w:rsidP="00722220" w:rsidRDefault="00DE0668" w14:paraId="4BA4F597" w14:textId="77777777">
      <w:pPr>
        <w:pStyle w:val="ListParagraph"/>
        <w:ind w:left="360"/>
        <w:rPr>
          <w:rFonts w:ascii="Times New Roman" w:hAnsi="Times New Roman"/>
          <w:color w:val="0000FF"/>
        </w:rPr>
      </w:pPr>
    </w:p>
    <w:p w:rsidR="00212B35" w:rsidP="00212B35" w:rsidRDefault="00366036" w14:paraId="33BF2568" w14:textId="0AA959E3">
      <w:pPr>
        <w:pStyle w:val="Default"/>
        <w:numPr>
          <w:ilvl w:val="0"/>
          <w:numId w:val="7"/>
        </w:numPr>
        <w:rPr>
          <w:rFonts w:ascii="Times New Roman" w:hAnsi="Times New Roman" w:cs="Times New Roman"/>
        </w:rPr>
      </w:pPr>
      <w:r w:rsidRPr="00722220">
        <w:rPr>
          <w:rFonts w:ascii="Times New Roman" w:hAnsi="Times New Roman" w:cs="Times New Roman"/>
          <w:b/>
          <w:bCs/>
          <w:u w:val="single"/>
        </w:rPr>
        <w:t>Comment #</w:t>
      </w:r>
      <w:r>
        <w:rPr>
          <w:rFonts w:ascii="Times New Roman" w:hAnsi="Times New Roman" w:cs="Times New Roman"/>
          <w:b/>
          <w:bCs/>
          <w:u w:val="single"/>
        </w:rPr>
        <w:t>6</w:t>
      </w:r>
      <w:r w:rsidRPr="00722220">
        <w:rPr>
          <w:rFonts w:ascii="Times New Roman" w:hAnsi="Times New Roman" w:cs="Times New Roman"/>
          <w:b/>
          <w:bCs/>
        </w:rPr>
        <w:t>:</w:t>
      </w:r>
      <w:r w:rsidRPr="00722220">
        <w:rPr>
          <w:rFonts w:ascii="Times New Roman" w:hAnsi="Times New Roman" w:cs="Times New Roman"/>
        </w:rPr>
        <w:t xml:space="preserve">  </w:t>
      </w:r>
      <w:r w:rsidR="00212B35">
        <w:rPr>
          <w:rFonts w:ascii="Times New Roman" w:hAnsi="Times New Roman" w:cs="Times New Roman"/>
        </w:rPr>
        <w:t>Multiple commenters stated that the burden estimate of 10 minutes is an underestimate.  They are concerned that the estimate fails to consider the following:</w:t>
      </w:r>
    </w:p>
    <w:p w:rsidRPr="00212B35" w:rsidR="00212B35" w:rsidP="00816B32" w:rsidRDefault="00212B35" w14:paraId="2AB1C589" w14:textId="1DEA05FA">
      <w:pPr>
        <w:pStyle w:val="Default"/>
        <w:numPr>
          <w:ilvl w:val="1"/>
          <w:numId w:val="7"/>
        </w:numPr>
        <w:rPr>
          <w:rFonts w:ascii="Times New Roman" w:hAnsi="Times New Roman"/>
        </w:rPr>
      </w:pPr>
      <w:r w:rsidRPr="00212B35">
        <w:rPr>
          <w:rFonts w:ascii="Times New Roman" w:hAnsi="Times New Roman"/>
        </w:rPr>
        <w:t>The burden if a claimant has to resort to telephonic screening.</w:t>
      </w:r>
      <w:r>
        <w:rPr>
          <w:rFonts w:ascii="Times New Roman" w:hAnsi="Times New Roman"/>
        </w:rPr>
        <w:t xml:space="preserve">  I</w:t>
      </w:r>
      <w:r w:rsidRPr="00212B35">
        <w:rPr>
          <w:rFonts w:ascii="Times New Roman" w:hAnsi="Times New Roman"/>
        </w:rPr>
        <w:t xml:space="preserve">n our extensive experience trying to call </w:t>
      </w:r>
      <w:r>
        <w:rPr>
          <w:rFonts w:ascii="Times New Roman" w:hAnsi="Times New Roman"/>
        </w:rPr>
        <w:t>hearings offices</w:t>
      </w:r>
      <w:r w:rsidRPr="00212B35">
        <w:rPr>
          <w:rFonts w:ascii="Times New Roman" w:hAnsi="Times New Roman"/>
        </w:rPr>
        <w:t xml:space="preserve"> during the pandemic, one is rarely </w:t>
      </w:r>
      <w:r>
        <w:rPr>
          <w:rFonts w:ascii="Times New Roman" w:hAnsi="Times New Roman"/>
        </w:rPr>
        <w:t xml:space="preserve">able </w:t>
      </w:r>
      <w:r w:rsidRPr="00212B35">
        <w:rPr>
          <w:rFonts w:ascii="Times New Roman" w:hAnsi="Times New Roman"/>
        </w:rPr>
        <w:t xml:space="preserve">to reach a live person in ten minutes. </w:t>
      </w:r>
      <w:r w:rsidR="009949A7">
        <w:rPr>
          <w:rFonts w:ascii="Times New Roman" w:hAnsi="Times New Roman"/>
        </w:rPr>
        <w:t xml:space="preserve"> </w:t>
      </w:r>
      <w:r w:rsidRPr="00212B35">
        <w:rPr>
          <w:rFonts w:ascii="Times New Roman" w:hAnsi="Times New Roman"/>
        </w:rPr>
        <w:t>Often there are long holds and frequent disconnections, which would take substantially more than ten minutes to get through</w:t>
      </w:r>
      <w:r>
        <w:rPr>
          <w:rFonts w:ascii="Times New Roman" w:hAnsi="Times New Roman"/>
        </w:rPr>
        <w:t>,</w:t>
      </w:r>
      <w:r w:rsidRPr="00212B35">
        <w:rPr>
          <w:rFonts w:ascii="Times New Roman" w:hAnsi="Times New Roman"/>
        </w:rPr>
        <w:t xml:space="preserve"> without accounting for the additional time it would take for</w:t>
      </w:r>
      <w:r>
        <w:rPr>
          <w:rFonts w:ascii="Times New Roman" w:hAnsi="Times New Roman"/>
        </w:rPr>
        <w:t xml:space="preserve"> </w:t>
      </w:r>
      <w:r w:rsidRPr="00212B35">
        <w:rPr>
          <w:rFonts w:ascii="Times New Roman" w:hAnsi="Times New Roman"/>
        </w:rPr>
        <w:t>someone to complete the</w:t>
      </w:r>
      <w:r>
        <w:rPr>
          <w:rFonts w:ascii="Times New Roman" w:hAnsi="Times New Roman"/>
        </w:rPr>
        <w:t xml:space="preserve"> </w:t>
      </w:r>
      <w:r w:rsidRPr="00212B35">
        <w:rPr>
          <w:rFonts w:ascii="Times New Roman" w:hAnsi="Times New Roman"/>
        </w:rPr>
        <w:t>screening</w:t>
      </w:r>
      <w:r>
        <w:rPr>
          <w:rFonts w:ascii="Times New Roman" w:hAnsi="Times New Roman"/>
        </w:rPr>
        <w:t>.</w:t>
      </w:r>
    </w:p>
    <w:p w:rsidRPr="00212B35" w:rsidR="00212B35" w:rsidP="00F441D8" w:rsidRDefault="00212B35" w14:paraId="26E63C6B" w14:textId="499613A1">
      <w:pPr>
        <w:pStyle w:val="Default"/>
        <w:numPr>
          <w:ilvl w:val="1"/>
          <w:numId w:val="7"/>
        </w:numPr>
        <w:rPr>
          <w:rFonts w:ascii="Times New Roman" w:hAnsi="Times New Roman"/>
        </w:rPr>
      </w:pPr>
      <w:r w:rsidRPr="00212B35">
        <w:rPr>
          <w:rFonts w:ascii="Times New Roman" w:hAnsi="Times New Roman"/>
        </w:rPr>
        <w:t xml:space="preserve">Additional time required for </w:t>
      </w:r>
      <w:r w:rsidR="002B16D1">
        <w:rPr>
          <w:rFonts w:ascii="TimesNewRomanPSMT" w:hAnsi="TimesNewRomanPSMT" w:cs="TimesNewRomanPSMT"/>
        </w:rPr>
        <w:t>limited English proficiency (LEP)</w:t>
      </w:r>
      <w:r w:rsidRPr="00212B35">
        <w:rPr>
          <w:rFonts w:ascii="Times New Roman" w:hAnsi="Times New Roman"/>
        </w:rPr>
        <w:t xml:space="preserve"> claimants to navigate either the online or telephonic screening</w:t>
      </w:r>
      <w:r>
        <w:rPr>
          <w:rFonts w:ascii="Times New Roman" w:hAnsi="Times New Roman"/>
        </w:rPr>
        <w:t xml:space="preserve"> </w:t>
      </w:r>
      <w:r w:rsidRPr="00212B35">
        <w:rPr>
          <w:rFonts w:ascii="Times New Roman" w:hAnsi="Times New Roman"/>
        </w:rPr>
        <w:t>system.</w:t>
      </w:r>
    </w:p>
    <w:p w:rsidRPr="00212B35" w:rsidR="00212B35" w:rsidP="00FB4FFF" w:rsidRDefault="00212B35" w14:paraId="052131DE" w14:textId="7B92A9C7">
      <w:pPr>
        <w:pStyle w:val="Default"/>
        <w:numPr>
          <w:ilvl w:val="1"/>
          <w:numId w:val="7"/>
        </w:numPr>
        <w:rPr>
          <w:rFonts w:ascii="Times New Roman" w:hAnsi="Times New Roman"/>
        </w:rPr>
      </w:pPr>
      <w:r w:rsidRPr="00212B35">
        <w:rPr>
          <w:rFonts w:ascii="Times New Roman" w:hAnsi="Times New Roman"/>
        </w:rPr>
        <w:t>Additional time that it will take claimants with cognitive limitations or other disabilities to complete</w:t>
      </w:r>
      <w:r>
        <w:rPr>
          <w:rFonts w:ascii="Times New Roman" w:hAnsi="Times New Roman"/>
        </w:rPr>
        <w:t xml:space="preserve"> </w:t>
      </w:r>
      <w:r w:rsidRPr="00212B35">
        <w:rPr>
          <w:rFonts w:ascii="Times New Roman" w:hAnsi="Times New Roman"/>
        </w:rPr>
        <w:t>the screening.</w:t>
      </w:r>
    </w:p>
    <w:p w:rsidRPr="00212B35" w:rsidR="00212B35" w:rsidP="004B18DA" w:rsidRDefault="00212B35" w14:paraId="01B5274D" w14:textId="1028896E">
      <w:pPr>
        <w:pStyle w:val="Default"/>
        <w:numPr>
          <w:ilvl w:val="1"/>
          <w:numId w:val="7"/>
        </w:numPr>
        <w:rPr>
          <w:rFonts w:ascii="Times New Roman" w:hAnsi="Times New Roman" w:cs="Times New Roman"/>
        </w:rPr>
      </w:pPr>
      <w:r w:rsidRPr="00212B35">
        <w:rPr>
          <w:rFonts w:ascii="Times New Roman" w:hAnsi="Times New Roman"/>
        </w:rPr>
        <w:t>The additional burden placed on claimants who are unable to complete the screener or are disqualified by the screener, preventing their access to an in-person hearing, as well as likely long</w:t>
      </w:r>
      <w:r>
        <w:rPr>
          <w:rFonts w:ascii="Times New Roman" w:hAnsi="Times New Roman"/>
        </w:rPr>
        <w:t xml:space="preserve"> </w:t>
      </w:r>
      <w:r w:rsidRPr="00212B35">
        <w:rPr>
          <w:rFonts w:ascii="Times New Roman" w:hAnsi="Times New Roman"/>
        </w:rPr>
        <w:t>waits</w:t>
      </w:r>
      <w:r>
        <w:rPr>
          <w:rFonts w:ascii="Times New Roman" w:hAnsi="Times New Roman"/>
        </w:rPr>
        <w:t xml:space="preserve"> </w:t>
      </w:r>
      <w:r w:rsidRPr="00212B35">
        <w:rPr>
          <w:rFonts w:ascii="Times New Roman" w:hAnsi="Times New Roman" w:cs="Times New Roman"/>
        </w:rPr>
        <w:t>for a rescheduled hearing.</w:t>
      </w:r>
    </w:p>
    <w:p w:rsidRPr="00722220" w:rsidR="00366036" w:rsidP="00366036" w:rsidRDefault="00366036" w14:paraId="3A9546E6" w14:textId="77777777">
      <w:pPr>
        <w:pStyle w:val="Default"/>
        <w:ind w:left="360"/>
        <w:rPr>
          <w:rFonts w:ascii="Times New Roman" w:hAnsi="Times New Roman" w:cs="Times New Roman"/>
        </w:rPr>
      </w:pPr>
    </w:p>
    <w:p w:rsidRPr="00243E6A" w:rsidR="00366036" w:rsidP="00366036" w:rsidRDefault="00366036" w14:paraId="0BCDA71F" w14:textId="3EE17F79">
      <w:pPr>
        <w:pStyle w:val="ListParagraph"/>
        <w:ind w:left="360"/>
        <w:rPr>
          <w:rFonts w:ascii="Times New Roman" w:hAnsi="Times New Roman"/>
          <w:color w:val="0000FF"/>
        </w:rPr>
      </w:pPr>
      <w:r w:rsidRPr="00243E6A">
        <w:rPr>
          <w:rFonts w:ascii="Times New Roman" w:hAnsi="Times New Roman"/>
          <w:b/>
          <w:bCs/>
          <w:color w:val="0000FF"/>
          <w:u w:val="single"/>
        </w:rPr>
        <w:t>SSA Response #</w:t>
      </w:r>
      <w:r>
        <w:rPr>
          <w:rFonts w:ascii="Times New Roman" w:hAnsi="Times New Roman"/>
          <w:b/>
          <w:bCs/>
          <w:color w:val="0000FF"/>
          <w:u w:val="single"/>
        </w:rPr>
        <w:t>6</w:t>
      </w:r>
      <w:r w:rsidRPr="00243E6A">
        <w:rPr>
          <w:rFonts w:ascii="Times New Roman" w:hAnsi="Times New Roman"/>
          <w:b/>
          <w:bCs/>
          <w:color w:val="0000FF"/>
        </w:rPr>
        <w:t xml:space="preserve">:  </w:t>
      </w:r>
    </w:p>
    <w:p w:rsidR="00195060" w:rsidP="00722220" w:rsidRDefault="00195060" w14:paraId="171F71DA" w14:textId="39FEAA3B">
      <w:pPr>
        <w:pStyle w:val="ListParagraph"/>
        <w:ind w:left="360"/>
        <w:rPr>
          <w:rFonts w:ascii="Times New Roman" w:hAnsi="Times New Roman"/>
          <w:color w:val="0000FF"/>
        </w:rPr>
      </w:pPr>
      <w:r>
        <w:rPr>
          <w:rFonts w:ascii="Times New Roman" w:hAnsi="Times New Roman"/>
          <w:color w:val="0000FF"/>
        </w:rPr>
        <w:t>The</w:t>
      </w:r>
      <w:r w:rsidRPr="00195060">
        <w:rPr>
          <w:rFonts w:ascii="Times New Roman" w:hAnsi="Times New Roman"/>
          <w:color w:val="0000FF"/>
        </w:rPr>
        <w:t xml:space="preserve"> burden estimate is based upon </w:t>
      </w:r>
      <w:r>
        <w:rPr>
          <w:rFonts w:ascii="Times New Roman" w:hAnsi="Times New Roman"/>
          <w:color w:val="0000FF"/>
        </w:rPr>
        <w:t>a hearing participant</w:t>
      </w:r>
      <w:r w:rsidRPr="00195060">
        <w:rPr>
          <w:rFonts w:ascii="Times New Roman" w:hAnsi="Times New Roman"/>
          <w:color w:val="0000FF"/>
        </w:rPr>
        <w:t xml:space="preserve"> completing the </w:t>
      </w:r>
      <w:r w:rsidRPr="008D4FE7">
        <w:rPr>
          <w:rFonts w:ascii="Times New Roman" w:hAnsi="Times New Roman"/>
          <w:color w:val="0000FF"/>
        </w:rPr>
        <w:t>COVID-19 Symptoms Screener</w:t>
      </w:r>
      <w:r>
        <w:rPr>
          <w:rFonts w:ascii="Times New Roman" w:hAnsi="Times New Roman"/>
          <w:color w:val="0000FF"/>
        </w:rPr>
        <w:t xml:space="preserve"> </w:t>
      </w:r>
      <w:r w:rsidRPr="00195060">
        <w:rPr>
          <w:rFonts w:ascii="Times New Roman" w:hAnsi="Times New Roman"/>
          <w:color w:val="0000FF"/>
        </w:rPr>
        <w:t xml:space="preserve">online.  Some </w:t>
      </w:r>
      <w:r>
        <w:rPr>
          <w:rFonts w:ascii="Times New Roman" w:hAnsi="Times New Roman"/>
          <w:color w:val="0000FF"/>
        </w:rPr>
        <w:t>hearing participants</w:t>
      </w:r>
      <w:r w:rsidRPr="00195060">
        <w:rPr>
          <w:rFonts w:ascii="Times New Roman" w:hAnsi="Times New Roman"/>
          <w:color w:val="0000FF"/>
        </w:rPr>
        <w:t xml:space="preserve"> will take less than the estimated 10 minutes to do so, while </w:t>
      </w:r>
      <w:r w:rsidR="00461EC6">
        <w:rPr>
          <w:rFonts w:ascii="Times New Roman" w:hAnsi="Times New Roman"/>
          <w:color w:val="0000FF"/>
        </w:rPr>
        <w:t xml:space="preserve">other </w:t>
      </w:r>
      <w:r w:rsidRPr="00195060">
        <w:rPr>
          <w:rFonts w:ascii="Times New Roman" w:hAnsi="Times New Roman"/>
          <w:color w:val="0000FF"/>
        </w:rPr>
        <w:t>individuals</w:t>
      </w:r>
      <w:r w:rsidR="00461EC6">
        <w:rPr>
          <w:rFonts w:ascii="Times New Roman" w:hAnsi="Times New Roman"/>
          <w:color w:val="0000FF"/>
        </w:rPr>
        <w:t xml:space="preserve">, such as individuals with </w:t>
      </w:r>
      <w:r w:rsidR="00455076">
        <w:rPr>
          <w:rFonts w:ascii="Times New Roman" w:hAnsi="Times New Roman"/>
          <w:color w:val="0000FF"/>
        </w:rPr>
        <w:t xml:space="preserve">limited English proficiency </w:t>
      </w:r>
      <w:r w:rsidR="00461EC6">
        <w:rPr>
          <w:rFonts w:ascii="Times New Roman" w:hAnsi="Times New Roman"/>
          <w:color w:val="0000FF"/>
        </w:rPr>
        <w:t>or cognitive or mobility impairments,</w:t>
      </w:r>
      <w:r w:rsidR="007D787B">
        <w:rPr>
          <w:rFonts w:ascii="Times New Roman" w:hAnsi="Times New Roman"/>
          <w:color w:val="0000FF"/>
        </w:rPr>
        <w:t xml:space="preserve"> </w:t>
      </w:r>
      <w:r w:rsidRPr="00195060">
        <w:rPr>
          <w:rFonts w:ascii="Times New Roman" w:hAnsi="Times New Roman"/>
          <w:color w:val="0000FF"/>
        </w:rPr>
        <w:t>may take longer.  Regarding the last bullet, it</w:t>
      </w:r>
      <w:r>
        <w:rPr>
          <w:rFonts w:ascii="Times New Roman" w:hAnsi="Times New Roman"/>
          <w:color w:val="0000FF"/>
        </w:rPr>
        <w:t xml:space="preserve"> i</w:t>
      </w:r>
      <w:r w:rsidRPr="00195060">
        <w:rPr>
          <w:rFonts w:ascii="Times New Roman" w:hAnsi="Times New Roman"/>
          <w:color w:val="0000FF"/>
        </w:rPr>
        <w:t xml:space="preserve">s important to note that the burden estimate is the estimated </w:t>
      </w:r>
      <w:r w:rsidR="007D787B">
        <w:rPr>
          <w:rFonts w:ascii="Times New Roman" w:hAnsi="Times New Roman"/>
          <w:color w:val="0000FF"/>
        </w:rPr>
        <w:t>amount of time to complete</w:t>
      </w:r>
      <w:r w:rsidRPr="00195060">
        <w:rPr>
          <w:rFonts w:ascii="Times New Roman" w:hAnsi="Times New Roman"/>
          <w:color w:val="0000FF"/>
        </w:rPr>
        <w:t xml:space="preserve"> the </w:t>
      </w:r>
      <w:r w:rsidRPr="008D4FE7">
        <w:rPr>
          <w:rFonts w:ascii="Times New Roman" w:hAnsi="Times New Roman"/>
          <w:color w:val="0000FF"/>
        </w:rPr>
        <w:t>COVID-19 Symptoms Screener</w:t>
      </w:r>
      <w:r w:rsidRPr="00195060">
        <w:rPr>
          <w:rFonts w:ascii="Times New Roman" w:hAnsi="Times New Roman"/>
          <w:color w:val="0000FF"/>
        </w:rPr>
        <w:t xml:space="preserve">, and does not include any time that may be involved in rescheduling the hearing.  Additionally, </w:t>
      </w:r>
      <w:r w:rsidR="007D787B">
        <w:rPr>
          <w:rFonts w:ascii="Times New Roman" w:hAnsi="Times New Roman"/>
          <w:color w:val="0000FF"/>
        </w:rPr>
        <w:t xml:space="preserve">if a hearing participant is not cleared to enter the hearing office, </w:t>
      </w:r>
      <w:r>
        <w:rPr>
          <w:rFonts w:ascii="Times New Roman" w:hAnsi="Times New Roman"/>
          <w:color w:val="0000FF"/>
        </w:rPr>
        <w:t>hearing office</w:t>
      </w:r>
      <w:r w:rsidRPr="00195060">
        <w:rPr>
          <w:rFonts w:ascii="Times New Roman" w:hAnsi="Times New Roman"/>
          <w:color w:val="0000FF"/>
        </w:rPr>
        <w:t xml:space="preserve"> staff will offer the claimant the opportunity to </w:t>
      </w:r>
      <w:r w:rsidR="00461EC6">
        <w:rPr>
          <w:rFonts w:ascii="Times New Roman" w:hAnsi="Times New Roman"/>
          <w:color w:val="0000FF"/>
        </w:rPr>
        <w:t>appear at</w:t>
      </w:r>
      <w:r w:rsidRPr="00195060">
        <w:rPr>
          <w:rFonts w:ascii="Times New Roman" w:hAnsi="Times New Roman"/>
          <w:color w:val="0000FF"/>
        </w:rPr>
        <w:t xml:space="preserve"> a telephone or </w:t>
      </w:r>
      <w:r>
        <w:rPr>
          <w:rFonts w:ascii="Times New Roman" w:hAnsi="Times New Roman"/>
          <w:color w:val="0000FF"/>
        </w:rPr>
        <w:t>online video</w:t>
      </w:r>
      <w:r w:rsidRPr="00195060">
        <w:rPr>
          <w:rFonts w:ascii="Times New Roman" w:hAnsi="Times New Roman"/>
          <w:color w:val="0000FF"/>
        </w:rPr>
        <w:t xml:space="preserve"> hearing, which may help reduce the wait for the rescheduled hearing.</w:t>
      </w:r>
    </w:p>
    <w:p w:rsidRPr="00243E6A" w:rsidR="00195060" w:rsidP="00722220" w:rsidRDefault="00195060" w14:paraId="66C8F397" w14:textId="77777777">
      <w:pPr>
        <w:pStyle w:val="ListParagraph"/>
        <w:ind w:left="360"/>
        <w:rPr>
          <w:rFonts w:ascii="Times New Roman" w:hAnsi="Times New Roman"/>
          <w:color w:val="0000FF"/>
        </w:rPr>
      </w:pPr>
    </w:p>
    <w:p w:rsidR="00366036" w:rsidP="00366036" w:rsidRDefault="00366036" w14:paraId="362B0820" w14:textId="35F3F740">
      <w:pPr>
        <w:pStyle w:val="Default"/>
        <w:numPr>
          <w:ilvl w:val="0"/>
          <w:numId w:val="7"/>
        </w:numPr>
        <w:rPr>
          <w:rFonts w:ascii="Times New Roman" w:hAnsi="Times New Roman" w:cs="Times New Roman"/>
        </w:rPr>
      </w:pPr>
      <w:r w:rsidRPr="00722220">
        <w:rPr>
          <w:rFonts w:ascii="Times New Roman" w:hAnsi="Times New Roman" w:cs="Times New Roman"/>
          <w:b/>
          <w:bCs/>
          <w:u w:val="single"/>
        </w:rPr>
        <w:t>Comment #</w:t>
      </w:r>
      <w:r>
        <w:rPr>
          <w:rFonts w:ascii="Times New Roman" w:hAnsi="Times New Roman" w:cs="Times New Roman"/>
          <w:b/>
          <w:bCs/>
          <w:u w:val="single"/>
        </w:rPr>
        <w:t>7</w:t>
      </w:r>
      <w:r w:rsidRPr="00722220">
        <w:rPr>
          <w:rFonts w:ascii="Times New Roman" w:hAnsi="Times New Roman" w:cs="Times New Roman"/>
          <w:b/>
          <w:bCs/>
        </w:rPr>
        <w:t>:</w:t>
      </w:r>
      <w:r w:rsidRPr="00722220">
        <w:rPr>
          <w:rFonts w:ascii="Times New Roman" w:hAnsi="Times New Roman" w:cs="Times New Roman"/>
        </w:rPr>
        <w:t xml:space="preserve">  </w:t>
      </w:r>
      <w:r w:rsidR="00FE49B4">
        <w:rPr>
          <w:rFonts w:ascii="Times New Roman" w:hAnsi="Times New Roman" w:cs="Times New Roman"/>
        </w:rPr>
        <w:t>Multiple commenters requested to o</w:t>
      </w:r>
      <w:r w:rsidRPr="00FE49B4" w:rsidR="00FE49B4">
        <w:rPr>
          <w:rFonts w:ascii="Times New Roman" w:hAnsi="Times New Roman" w:cs="Times New Roman"/>
        </w:rPr>
        <w:t>ffer claimants an option to proceed with a remote hearing by phone or video if they are screened out of an in-person hearing</w:t>
      </w:r>
      <w:r w:rsidR="00FE49B4">
        <w:rPr>
          <w:rFonts w:ascii="Times New Roman" w:hAnsi="Times New Roman" w:cs="Times New Roman"/>
        </w:rPr>
        <w:t xml:space="preserve"> to avoid further delays.</w:t>
      </w:r>
    </w:p>
    <w:p w:rsidRPr="00722220" w:rsidR="00366036" w:rsidP="00366036" w:rsidRDefault="00366036" w14:paraId="2BE38719" w14:textId="77777777">
      <w:pPr>
        <w:pStyle w:val="Default"/>
        <w:ind w:left="360"/>
        <w:rPr>
          <w:rFonts w:ascii="Times New Roman" w:hAnsi="Times New Roman" w:cs="Times New Roman"/>
        </w:rPr>
      </w:pPr>
    </w:p>
    <w:p w:rsidRPr="0008695A" w:rsidR="00722220" w:rsidP="0008695A" w:rsidRDefault="00366036" w14:paraId="76003BDA" w14:textId="714CEF65">
      <w:pPr>
        <w:pStyle w:val="ListParagraph"/>
        <w:ind w:left="360"/>
        <w:rPr>
          <w:rFonts w:ascii="Times New Roman" w:hAnsi="Times New Roman"/>
          <w:color w:val="0000FF"/>
        </w:rPr>
      </w:pPr>
      <w:r w:rsidRPr="00243E6A">
        <w:rPr>
          <w:rFonts w:ascii="Times New Roman" w:hAnsi="Times New Roman"/>
          <w:b/>
          <w:bCs/>
          <w:color w:val="0000FF"/>
          <w:u w:val="single"/>
        </w:rPr>
        <w:t>SSA Response #</w:t>
      </w:r>
      <w:r>
        <w:rPr>
          <w:rFonts w:ascii="Times New Roman" w:hAnsi="Times New Roman"/>
          <w:b/>
          <w:bCs/>
          <w:color w:val="0000FF"/>
          <w:u w:val="single"/>
        </w:rPr>
        <w:t>7</w:t>
      </w:r>
      <w:r w:rsidRPr="00243E6A">
        <w:rPr>
          <w:rFonts w:ascii="Times New Roman" w:hAnsi="Times New Roman"/>
          <w:b/>
          <w:bCs/>
          <w:color w:val="0000FF"/>
        </w:rPr>
        <w:t xml:space="preserve">:  </w:t>
      </w:r>
    </w:p>
    <w:p w:rsidRPr="00243E6A" w:rsidR="00722220" w:rsidP="00AA399C" w:rsidRDefault="00FB2819" w14:paraId="0201DE09" w14:textId="787EF55F">
      <w:pPr>
        <w:pStyle w:val="ListParagraph"/>
        <w:ind w:left="360"/>
        <w:rPr>
          <w:rFonts w:ascii="Times New Roman" w:hAnsi="Times New Roman"/>
          <w:color w:val="0000FF"/>
        </w:rPr>
      </w:pPr>
      <w:r>
        <w:rPr>
          <w:rFonts w:ascii="Times New Roman" w:hAnsi="Times New Roman"/>
          <w:color w:val="0000FF"/>
        </w:rPr>
        <w:t xml:space="preserve">If </w:t>
      </w:r>
      <w:r w:rsidR="005531CE">
        <w:rPr>
          <w:rFonts w:ascii="Times New Roman" w:hAnsi="Times New Roman"/>
          <w:color w:val="0000FF"/>
        </w:rPr>
        <w:t>a</w:t>
      </w:r>
      <w:r>
        <w:rPr>
          <w:rFonts w:ascii="Times New Roman" w:hAnsi="Times New Roman"/>
          <w:color w:val="0000FF"/>
        </w:rPr>
        <w:t xml:space="preserve"> claimant completes the </w:t>
      </w:r>
      <w:r w:rsidRPr="008D4FE7">
        <w:rPr>
          <w:rFonts w:ascii="Times New Roman" w:hAnsi="Times New Roman"/>
          <w:color w:val="0000FF"/>
        </w:rPr>
        <w:t>COVID-19 Symptoms Screener</w:t>
      </w:r>
      <w:r>
        <w:rPr>
          <w:rFonts w:ascii="Times New Roman" w:hAnsi="Times New Roman"/>
          <w:color w:val="0000FF"/>
        </w:rPr>
        <w:t xml:space="preserve"> </w:t>
      </w:r>
      <w:r w:rsidR="00461EC6">
        <w:rPr>
          <w:rFonts w:ascii="Times New Roman" w:hAnsi="Times New Roman"/>
          <w:color w:val="0000FF"/>
        </w:rPr>
        <w:t>before</w:t>
      </w:r>
      <w:r>
        <w:rPr>
          <w:rFonts w:ascii="Times New Roman" w:hAnsi="Times New Roman"/>
          <w:color w:val="0000FF"/>
        </w:rPr>
        <w:t xml:space="preserve"> their scheduled in-</w:t>
      </w:r>
      <w:r w:rsidR="00E31576">
        <w:rPr>
          <w:rFonts w:ascii="Times New Roman" w:hAnsi="Times New Roman"/>
          <w:color w:val="0000FF"/>
        </w:rPr>
        <w:t>office</w:t>
      </w:r>
      <w:r>
        <w:rPr>
          <w:rFonts w:ascii="Times New Roman" w:hAnsi="Times New Roman"/>
          <w:color w:val="0000FF"/>
        </w:rPr>
        <w:t xml:space="preserve"> hearing and is “not cleared” to enter the SSA facility, </w:t>
      </w:r>
      <w:r w:rsidR="007D787B">
        <w:rPr>
          <w:rFonts w:ascii="Times New Roman" w:hAnsi="Times New Roman"/>
          <w:color w:val="0000FF"/>
        </w:rPr>
        <w:t xml:space="preserve">the Administrative Law Judge may offer the </w:t>
      </w:r>
      <w:r w:rsidR="00461EC6">
        <w:rPr>
          <w:rFonts w:ascii="Times New Roman" w:hAnsi="Times New Roman"/>
          <w:color w:val="0000FF"/>
        </w:rPr>
        <w:t>option to appear at a hearing by</w:t>
      </w:r>
      <w:r w:rsidR="007D787B">
        <w:rPr>
          <w:rFonts w:ascii="Times New Roman" w:hAnsi="Times New Roman"/>
          <w:color w:val="0000FF"/>
        </w:rPr>
        <w:t xml:space="preserve"> telephone or online video</w:t>
      </w:r>
      <w:r w:rsidR="002F0014">
        <w:rPr>
          <w:rFonts w:ascii="Times New Roman" w:hAnsi="Times New Roman"/>
          <w:color w:val="0000FF"/>
        </w:rPr>
        <w:t>, allowing the hearing to proceed as scheduled</w:t>
      </w:r>
      <w:r w:rsidR="007D787B">
        <w:rPr>
          <w:rFonts w:ascii="Times New Roman" w:hAnsi="Times New Roman"/>
          <w:color w:val="0000FF"/>
        </w:rPr>
        <w:t xml:space="preserve">.  </w:t>
      </w:r>
      <w:r>
        <w:rPr>
          <w:rFonts w:ascii="Times New Roman" w:hAnsi="Times New Roman"/>
          <w:color w:val="0000FF"/>
        </w:rPr>
        <w:t xml:space="preserve">  </w:t>
      </w:r>
      <w:r w:rsidRPr="002F0014" w:rsidR="002F0014">
        <w:rPr>
          <w:rFonts w:ascii="Times New Roman" w:hAnsi="Times New Roman"/>
          <w:color w:val="0000FF"/>
        </w:rPr>
        <w:t>If this is not possible, and the hearing cannot proceed as scheduled, hearing office staff will work with the claimant and/or appointed representative to reschedule the hearing to a later date.  Hearing office staff will make every possible attempt to reschedule the hearing as soon as practicable and will offer claimants who have previously declined virtual hearing options to consent to a telephone and/or online video hearing to allow for timelier rescheduling.  A change in the manner of appearance may require the claimant to waive their right to an amended notice of hearing mailed at least 20 days in advance of the rescheduled hearing.</w:t>
      </w:r>
    </w:p>
    <w:sectPr w:rsidRPr="00243E6A" w:rsidR="00722220" w:rsidSect="00554B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68CA" w14:textId="77777777" w:rsidR="00226B3D" w:rsidRDefault="00226B3D" w:rsidP="00D31F08">
      <w:r>
        <w:separator/>
      </w:r>
    </w:p>
  </w:endnote>
  <w:endnote w:type="continuationSeparator" w:id="0">
    <w:p w14:paraId="32FDD347" w14:textId="77777777" w:rsidR="00226B3D" w:rsidRDefault="00226B3D" w:rsidP="00D3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5C55" w14:textId="77777777" w:rsidR="00226B3D" w:rsidRDefault="00226B3D" w:rsidP="00D31F08">
      <w:r>
        <w:separator/>
      </w:r>
    </w:p>
  </w:footnote>
  <w:footnote w:type="continuationSeparator" w:id="0">
    <w:p w14:paraId="16165EC7" w14:textId="77777777" w:rsidR="00226B3D" w:rsidRDefault="00226B3D" w:rsidP="00D3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50400A"/>
    <w:multiLevelType w:val="hybridMultilevel"/>
    <w:tmpl w:val="8358364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C4369E"/>
    <w:multiLevelType w:val="hybridMultilevel"/>
    <w:tmpl w:val="BBD4982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71F79"/>
    <w:multiLevelType w:val="hybridMultilevel"/>
    <w:tmpl w:val="F5F0A1C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1F36ABD"/>
    <w:multiLevelType w:val="hybridMultilevel"/>
    <w:tmpl w:val="520CE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31705"/>
    <w:multiLevelType w:val="hybridMultilevel"/>
    <w:tmpl w:val="AA90C1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FF06F"/>
    <w:multiLevelType w:val="hybridMultilevel"/>
    <w:tmpl w:val="D44E3E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F4D65"/>
    <w:multiLevelType w:val="multilevel"/>
    <w:tmpl w:val="DC6E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606F3"/>
    <w:multiLevelType w:val="hybridMultilevel"/>
    <w:tmpl w:val="6842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2BB20E6"/>
    <w:multiLevelType w:val="hybridMultilevel"/>
    <w:tmpl w:val="4A60972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7E927BF"/>
    <w:multiLevelType w:val="hybridMultilevel"/>
    <w:tmpl w:val="8446FC8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1D2648"/>
    <w:multiLevelType w:val="hybridMultilevel"/>
    <w:tmpl w:val="97E6C50E"/>
    <w:lvl w:ilvl="0" w:tplc="E670EC6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16D3E"/>
    <w:multiLevelType w:val="hybridMultilevel"/>
    <w:tmpl w:val="B852A654"/>
    <w:lvl w:ilvl="0" w:tplc="9940D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E6E81"/>
    <w:multiLevelType w:val="hybridMultilevel"/>
    <w:tmpl w:val="B7BC55CE"/>
    <w:lvl w:ilvl="0" w:tplc="04090001">
      <w:start w:val="1"/>
      <w:numFmt w:val="bullet"/>
      <w:lvlText w:val=""/>
      <w:lvlJc w:val="left"/>
      <w:pPr>
        <w:ind w:left="1080" w:hanging="360"/>
      </w:pPr>
      <w:rPr>
        <w:rFonts w:ascii="Symbol" w:hAnsi="Symbo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6D05577"/>
    <w:multiLevelType w:val="hybridMultilevel"/>
    <w:tmpl w:val="FB0A3F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4F0098"/>
    <w:multiLevelType w:val="hybridMultilevel"/>
    <w:tmpl w:val="3292D9A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831257"/>
    <w:multiLevelType w:val="hybridMultilevel"/>
    <w:tmpl w:val="A004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0DB101"/>
    <w:multiLevelType w:val="hybridMultilevel"/>
    <w:tmpl w:val="14164CD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C777502"/>
    <w:multiLevelType w:val="hybridMultilevel"/>
    <w:tmpl w:val="AF5583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78342D0C"/>
    <w:multiLevelType w:val="hybridMultilevel"/>
    <w:tmpl w:val="12D03D10"/>
    <w:lvl w:ilvl="0" w:tplc="E6F03DE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8F65AA"/>
    <w:multiLevelType w:val="hybridMultilevel"/>
    <w:tmpl w:val="D234CF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5"/>
  </w:num>
  <w:num w:numId="3">
    <w:abstractNumId w:val="12"/>
  </w:num>
  <w:num w:numId="4">
    <w:abstractNumId w:val="21"/>
  </w:num>
  <w:num w:numId="5">
    <w:abstractNumId w:val="4"/>
  </w:num>
  <w:num w:numId="6">
    <w:abstractNumId w:val="2"/>
  </w:num>
  <w:num w:numId="7">
    <w:abstractNumId w:val="9"/>
  </w:num>
  <w:num w:numId="8">
    <w:abstractNumId w:val="5"/>
  </w:num>
  <w:num w:numId="9">
    <w:abstractNumId w:val="18"/>
  </w:num>
  <w:num w:numId="10">
    <w:abstractNumId w:val="11"/>
  </w:num>
  <w:num w:numId="11">
    <w:abstractNumId w:val="1"/>
  </w:num>
  <w:num w:numId="12">
    <w:abstractNumId w:val="10"/>
  </w:num>
  <w:num w:numId="13">
    <w:abstractNumId w:val="0"/>
  </w:num>
  <w:num w:numId="14">
    <w:abstractNumId w:val="8"/>
  </w:num>
  <w:num w:numId="15">
    <w:abstractNumId w:val="14"/>
  </w:num>
  <w:num w:numId="16">
    <w:abstractNumId w:val="17"/>
  </w:num>
  <w:num w:numId="17">
    <w:abstractNumId w:val="16"/>
  </w:num>
  <w:num w:numId="18">
    <w:abstractNumId w:val="3"/>
  </w:num>
  <w:num w:numId="19">
    <w:abstractNumId w:val="7"/>
  </w:num>
  <w:num w:numId="20">
    <w:abstractNumId w:val="13"/>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D06"/>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5B9E"/>
    <w:rsid w:val="0003628E"/>
    <w:rsid w:val="0003694D"/>
    <w:rsid w:val="00036FD4"/>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1E1B"/>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3FD"/>
    <w:rsid w:val="000727F3"/>
    <w:rsid w:val="0007293B"/>
    <w:rsid w:val="00072AC6"/>
    <w:rsid w:val="00074B92"/>
    <w:rsid w:val="0007514B"/>
    <w:rsid w:val="00075CF9"/>
    <w:rsid w:val="00075F1F"/>
    <w:rsid w:val="00076D71"/>
    <w:rsid w:val="00077A34"/>
    <w:rsid w:val="0008004B"/>
    <w:rsid w:val="000802AB"/>
    <w:rsid w:val="00081B09"/>
    <w:rsid w:val="00081BA5"/>
    <w:rsid w:val="00082342"/>
    <w:rsid w:val="0008276E"/>
    <w:rsid w:val="00082783"/>
    <w:rsid w:val="00082A7E"/>
    <w:rsid w:val="00082DA3"/>
    <w:rsid w:val="00083228"/>
    <w:rsid w:val="00083352"/>
    <w:rsid w:val="00083455"/>
    <w:rsid w:val="00083A4F"/>
    <w:rsid w:val="00083EE8"/>
    <w:rsid w:val="0008475C"/>
    <w:rsid w:val="00084E8B"/>
    <w:rsid w:val="00085163"/>
    <w:rsid w:val="000852F0"/>
    <w:rsid w:val="000856BF"/>
    <w:rsid w:val="0008576C"/>
    <w:rsid w:val="00086561"/>
    <w:rsid w:val="0008695A"/>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37E"/>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6832"/>
    <w:rsid w:val="000A70B0"/>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5FCA"/>
    <w:rsid w:val="000F6179"/>
    <w:rsid w:val="000F65ED"/>
    <w:rsid w:val="000F673A"/>
    <w:rsid w:val="000F6E97"/>
    <w:rsid w:val="000F710F"/>
    <w:rsid w:val="000F7312"/>
    <w:rsid w:val="000F74BF"/>
    <w:rsid w:val="001004E7"/>
    <w:rsid w:val="0010099B"/>
    <w:rsid w:val="00100D04"/>
    <w:rsid w:val="00100DC2"/>
    <w:rsid w:val="001013BF"/>
    <w:rsid w:val="00101AC9"/>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582"/>
    <w:rsid w:val="001159A9"/>
    <w:rsid w:val="00115A81"/>
    <w:rsid w:val="00115B98"/>
    <w:rsid w:val="00115E0F"/>
    <w:rsid w:val="00116823"/>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231"/>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6E86"/>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0C6"/>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67FE2"/>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6E4"/>
    <w:rsid w:val="001808B5"/>
    <w:rsid w:val="00180C85"/>
    <w:rsid w:val="00181695"/>
    <w:rsid w:val="00181908"/>
    <w:rsid w:val="001819A3"/>
    <w:rsid w:val="001827E6"/>
    <w:rsid w:val="00182CF7"/>
    <w:rsid w:val="00182EAB"/>
    <w:rsid w:val="00183862"/>
    <w:rsid w:val="0018400E"/>
    <w:rsid w:val="0018452A"/>
    <w:rsid w:val="00184749"/>
    <w:rsid w:val="00184BA6"/>
    <w:rsid w:val="001852B8"/>
    <w:rsid w:val="00186182"/>
    <w:rsid w:val="00186360"/>
    <w:rsid w:val="00186F78"/>
    <w:rsid w:val="00187B43"/>
    <w:rsid w:val="0019018B"/>
    <w:rsid w:val="00191E11"/>
    <w:rsid w:val="001922B4"/>
    <w:rsid w:val="001924E5"/>
    <w:rsid w:val="00192CFC"/>
    <w:rsid w:val="001931BA"/>
    <w:rsid w:val="0019360F"/>
    <w:rsid w:val="00193675"/>
    <w:rsid w:val="00193A13"/>
    <w:rsid w:val="00193CEA"/>
    <w:rsid w:val="00194C28"/>
    <w:rsid w:val="00195060"/>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AA4"/>
    <w:rsid w:val="001B4FF5"/>
    <w:rsid w:val="001B53DB"/>
    <w:rsid w:val="001B5C08"/>
    <w:rsid w:val="001B608B"/>
    <w:rsid w:val="001B633B"/>
    <w:rsid w:val="001B6D87"/>
    <w:rsid w:val="001B6E25"/>
    <w:rsid w:val="001B7005"/>
    <w:rsid w:val="001B79D1"/>
    <w:rsid w:val="001B7BE7"/>
    <w:rsid w:val="001B7DC0"/>
    <w:rsid w:val="001B7F78"/>
    <w:rsid w:val="001C05D1"/>
    <w:rsid w:val="001C07A6"/>
    <w:rsid w:val="001C125D"/>
    <w:rsid w:val="001C19E5"/>
    <w:rsid w:val="001C1AED"/>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0CC"/>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024"/>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AA8"/>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53"/>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2B35"/>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774"/>
    <w:rsid w:val="0022186D"/>
    <w:rsid w:val="002219A0"/>
    <w:rsid w:val="0022220C"/>
    <w:rsid w:val="002246D9"/>
    <w:rsid w:val="00225857"/>
    <w:rsid w:val="002265F5"/>
    <w:rsid w:val="00226B3D"/>
    <w:rsid w:val="00227150"/>
    <w:rsid w:val="00227267"/>
    <w:rsid w:val="00227438"/>
    <w:rsid w:val="002303C1"/>
    <w:rsid w:val="00230D84"/>
    <w:rsid w:val="00230E6C"/>
    <w:rsid w:val="0023100D"/>
    <w:rsid w:val="00231A55"/>
    <w:rsid w:val="00231BE2"/>
    <w:rsid w:val="00232D98"/>
    <w:rsid w:val="00233EB1"/>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589E"/>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670"/>
    <w:rsid w:val="00293F84"/>
    <w:rsid w:val="00294C4F"/>
    <w:rsid w:val="00294DC7"/>
    <w:rsid w:val="00294E02"/>
    <w:rsid w:val="002951A3"/>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0A9"/>
    <w:rsid w:val="002A6439"/>
    <w:rsid w:val="002A6ABE"/>
    <w:rsid w:val="002A6B67"/>
    <w:rsid w:val="002A701A"/>
    <w:rsid w:val="002A762C"/>
    <w:rsid w:val="002A79FD"/>
    <w:rsid w:val="002B03C5"/>
    <w:rsid w:val="002B05B2"/>
    <w:rsid w:val="002B0D2C"/>
    <w:rsid w:val="002B1055"/>
    <w:rsid w:val="002B16D1"/>
    <w:rsid w:val="002B272F"/>
    <w:rsid w:val="002B3293"/>
    <w:rsid w:val="002B34FD"/>
    <w:rsid w:val="002B35DC"/>
    <w:rsid w:val="002B3686"/>
    <w:rsid w:val="002B3D4F"/>
    <w:rsid w:val="002B3FCD"/>
    <w:rsid w:val="002B4003"/>
    <w:rsid w:val="002B4432"/>
    <w:rsid w:val="002B44A5"/>
    <w:rsid w:val="002B4EC1"/>
    <w:rsid w:val="002B6854"/>
    <w:rsid w:val="002B6BCD"/>
    <w:rsid w:val="002B6CF3"/>
    <w:rsid w:val="002B6D3F"/>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1FF"/>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EC6"/>
    <w:rsid w:val="002D6F95"/>
    <w:rsid w:val="002D77CF"/>
    <w:rsid w:val="002D7D71"/>
    <w:rsid w:val="002E00FB"/>
    <w:rsid w:val="002E0246"/>
    <w:rsid w:val="002E0B61"/>
    <w:rsid w:val="002E0DBE"/>
    <w:rsid w:val="002E1114"/>
    <w:rsid w:val="002E1810"/>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014"/>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08D5"/>
    <w:rsid w:val="003017FB"/>
    <w:rsid w:val="00301906"/>
    <w:rsid w:val="003022D0"/>
    <w:rsid w:val="003030DA"/>
    <w:rsid w:val="00303472"/>
    <w:rsid w:val="00303621"/>
    <w:rsid w:val="003037CB"/>
    <w:rsid w:val="003056FB"/>
    <w:rsid w:val="003057BD"/>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192"/>
    <w:rsid w:val="00346684"/>
    <w:rsid w:val="00346C57"/>
    <w:rsid w:val="00346E7F"/>
    <w:rsid w:val="0034700D"/>
    <w:rsid w:val="0034719E"/>
    <w:rsid w:val="00347567"/>
    <w:rsid w:val="00350167"/>
    <w:rsid w:val="0035042E"/>
    <w:rsid w:val="00350F28"/>
    <w:rsid w:val="00351228"/>
    <w:rsid w:val="003519D2"/>
    <w:rsid w:val="00351FA0"/>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1D4D"/>
    <w:rsid w:val="003620FC"/>
    <w:rsid w:val="00362485"/>
    <w:rsid w:val="00362B2B"/>
    <w:rsid w:val="00363002"/>
    <w:rsid w:val="00363003"/>
    <w:rsid w:val="00363A77"/>
    <w:rsid w:val="00363D7F"/>
    <w:rsid w:val="00363E63"/>
    <w:rsid w:val="00365E77"/>
    <w:rsid w:val="00366036"/>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344"/>
    <w:rsid w:val="00391853"/>
    <w:rsid w:val="0039187C"/>
    <w:rsid w:val="003926E0"/>
    <w:rsid w:val="00393270"/>
    <w:rsid w:val="0039362B"/>
    <w:rsid w:val="0039388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A7744"/>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6EC"/>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1A33"/>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1CB7"/>
    <w:rsid w:val="00412531"/>
    <w:rsid w:val="00412767"/>
    <w:rsid w:val="004129CF"/>
    <w:rsid w:val="00412C49"/>
    <w:rsid w:val="00413070"/>
    <w:rsid w:val="00413549"/>
    <w:rsid w:val="0041505C"/>
    <w:rsid w:val="004153C2"/>
    <w:rsid w:val="00415BCF"/>
    <w:rsid w:val="00415D7B"/>
    <w:rsid w:val="004164DF"/>
    <w:rsid w:val="00417C3B"/>
    <w:rsid w:val="004205BB"/>
    <w:rsid w:val="00421F5C"/>
    <w:rsid w:val="004221D2"/>
    <w:rsid w:val="00423A57"/>
    <w:rsid w:val="00423D77"/>
    <w:rsid w:val="00423FCB"/>
    <w:rsid w:val="00424AF7"/>
    <w:rsid w:val="00424DBF"/>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076"/>
    <w:rsid w:val="00455CB6"/>
    <w:rsid w:val="00455EC7"/>
    <w:rsid w:val="0045643F"/>
    <w:rsid w:val="004568D5"/>
    <w:rsid w:val="00456DC9"/>
    <w:rsid w:val="00456E7C"/>
    <w:rsid w:val="00460027"/>
    <w:rsid w:val="004601B5"/>
    <w:rsid w:val="00460A8B"/>
    <w:rsid w:val="00460AD3"/>
    <w:rsid w:val="00461071"/>
    <w:rsid w:val="00461906"/>
    <w:rsid w:val="00461C88"/>
    <w:rsid w:val="00461EC6"/>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1AF2"/>
    <w:rsid w:val="004822BA"/>
    <w:rsid w:val="004823BF"/>
    <w:rsid w:val="0048300B"/>
    <w:rsid w:val="00483A4B"/>
    <w:rsid w:val="00483A5A"/>
    <w:rsid w:val="00483E30"/>
    <w:rsid w:val="00484877"/>
    <w:rsid w:val="004867A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B03"/>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3C6"/>
    <w:rsid w:val="004B1450"/>
    <w:rsid w:val="004B16A1"/>
    <w:rsid w:val="004B17DE"/>
    <w:rsid w:val="004B1C18"/>
    <w:rsid w:val="004B2067"/>
    <w:rsid w:val="004B370A"/>
    <w:rsid w:val="004B3A94"/>
    <w:rsid w:val="004B4E18"/>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2E11"/>
    <w:rsid w:val="004C3CD7"/>
    <w:rsid w:val="004C3CFE"/>
    <w:rsid w:val="004C3D45"/>
    <w:rsid w:val="004C4F53"/>
    <w:rsid w:val="004C68A4"/>
    <w:rsid w:val="004C6DCF"/>
    <w:rsid w:val="004C6FDB"/>
    <w:rsid w:val="004C7BD2"/>
    <w:rsid w:val="004C7CD1"/>
    <w:rsid w:val="004D0223"/>
    <w:rsid w:val="004D09DE"/>
    <w:rsid w:val="004D17AE"/>
    <w:rsid w:val="004D20B2"/>
    <w:rsid w:val="004D21CA"/>
    <w:rsid w:val="004D255C"/>
    <w:rsid w:val="004D2622"/>
    <w:rsid w:val="004D3516"/>
    <w:rsid w:val="004D351E"/>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520"/>
    <w:rsid w:val="004E7B86"/>
    <w:rsid w:val="004E7E11"/>
    <w:rsid w:val="004F0036"/>
    <w:rsid w:val="004F1374"/>
    <w:rsid w:val="004F13A1"/>
    <w:rsid w:val="004F21EE"/>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0F6F"/>
    <w:rsid w:val="00501440"/>
    <w:rsid w:val="00501B06"/>
    <w:rsid w:val="00502554"/>
    <w:rsid w:val="00502E20"/>
    <w:rsid w:val="005030D2"/>
    <w:rsid w:val="0050333E"/>
    <w:rsid w:val="00504801"/>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82"/>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3F9B"/>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C37"/>
    <w:rsid w:val="00550E0E"/>
    <w:rsid w:val="00551C77"/>
    <w:rsid w:val="00551CBE"/>
    <w:rsid w:val="00551E59"/>
    <w:rsid w:val="00552613"/>
    <w:rsid w:val="00552ED1"/>
    <w:rsid w:val="00552EE5"/>
    <w:rsid w:val="005531CE"/>
    <w:rsid w:val="005537A8"/>
    <w:rsid w:val="00553D1E"/>
    <w:rsid w:val="00554182"/>
    <w:rsid w:val="00554568"/>
    <w:rsid w:val="00554B7F"/>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271C"/>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2A5"/>
    <w:rsid w:val="005B034E"/>
    <w:rsid w:val="005B035D"/>
    <w:rsid w:val="005B0FC4"/>
    <w:rsid w:val="005B15D6"/>
    <w:rsid w:val="005B271B"/>
    <w:rsid w:val="005B289A"/>
    <w:rsid w:val="005B3003"/>
    <w:rsid w:val="005B3983"/>
    <w:rsid w:val="005B3E5D"/>
    <w:rsid w:val="005B4234"/>
    <w:rsid w:val="005B4257"/>
    <w:rsid w:val="005B48A5"/>
    <w:rsid w:val="005B4B14"/>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8F8"/>
    <w:rsid w:val="005C4AFD"/>
    <w:rsid w:val="005C5B56"/>
    <w:rsid w:val="005C5FE9"/>
    <w:rsid w:val="005C6CAC"/>
    <w:rsid w:val="005C6D76"/>
    <w:rsid w:val="005C7A75"/>
    <w:rsid w:val="005C7FDE"/>
    <w:rsid w:val="005D024E"/>
    <w:rsid w:val="005D02AE"/>
    <w:rsid w:val="005D0A4C"/>
    <w:rsid w:val="005D0D7E"/>
    <w:rsid w:val="005D143F"/>
    <w:rsid w:val="005D1CCB"/>
    <w:rsid w:val="005D26A2"/>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4A0D"/>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CE5"/>
    <w:rsid w:val="005F7E6F"/>
    <w:rsid w:val="0060025E"/>
    <w:rsid w:val="0060087F"/>
    <w:rsid w:val="00600AE1"/>
    <w:rsid w:val="00600D1C"/>
    <w:rsid w:val="006013EC"/>
    <w:rsid w:val="00601C34"/>
    <w:rsid w:val="00601D37"/>
    <w:rsid w:val="006029F7"/>
    <w:rsid w:val="00602CE2"/>
    <w:rsid w:val="006034DF"/>
    <w:rsid w:val="006035DF"/>
    <w:rsid w:val="006038D5"/>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744"/>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24B2"/>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10B0"/>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78F"/>
    <w:rsid w:val="00662C3A"/>
    <w:rsid w:val="00662EA9"/>
    <w:rsid w:val="0066312B"/>
    <w:rsid w:val="006634A8"/>
    <w:rsid w:val="00663926"/>
    <w:rsid w:val="006642DC"/>
    <w:rsid w:val="00664678"/>
    <w:rsid w:val="006648CF"/>
    <w:rsid w:val="00664B31"/>
    <w:rsid w:val="00664C5A"/>
    <w:rsid w:val="00664F88"/>
    <w:rsid w:val="00665955"/>
    <w:rsid w:val="00665CFF"/>
    <w:rsid w:val="00666100"/>
    <w:rsid w:val="006666CD"/>
    <w:rsid w:val="00666BCF"/>
    <w:rsid w:val="0066742B"/>
    <w:rsid w:val="00667463"/>
    <w:rsid w:val="00667BB1"/>
    <w:rsid w:val="00671456"/>
    <w:rsid w:val="00671823"/>
    <w:rsid w:val="0067186A"/>
    <w:rsid w:val="0067243D"/>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05"/>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291A"/>
    <w:rsid w:val="00694B0D"/>
    <w:rsid w:val="0069555D"/>
    <w:rsid w:val="006961BD"/>
    <w:rsid w:val="00696802"/>
    <w:rsid w:val="0069725A"/>
    <w:rsid w:val="00697ED6"/>
    <w:rsid w:val="006A0034"/>
    <w:rsid w:val="006A01E3"/>
    <w:rsid w:val="006A14D4"/>
    <w:rsid w:val="006A1ED3"/>
    <w:rsid w:val="006A2493"/>
    <w:rsid w:val="006A260F"/>
    <w:rsid w:val="006A289B"/>
    <w:rsid w:val="006A2978"/>
    <w:rsid w:val="006A3BD4"/>
    <w:rsid w:val="006A400B"/>
    <w:rsid w:val="006A404B"/>
    <w:rsid w:val="006A48D0"/>
    <w:rsid w:val="006A4932"/>
    <w:rsid w:val="006A49EC"/>
    <w:rsid w:val="006A52C7"/>
    <w:rsid w:val="006A5713"/>
    <w:rsid w:val="006A5792"/>
    <w:rsid w:val="006A5C65"/>
    <w:rsid w:val="006A62EC"/>
    <w:rsid w:val="006A65F8"/>
    <w:rsid w:val="006A6C7C"/>
    <w:rsid w:val="006A6EAD"/>
    <w:rsid w:val="006A7B9B"/>
    <w:rsid w:val="006A7E48"/>
    <w:rsid w:val="006B0590"/>
    <w:rsid w:val="006B0637"/>
    <w:rsid w:val="006B0AB5"/>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3A01"/>
    <w:rsid w:val="006D4AB0"/>
    <w:rsid w:val="006D4C16"/>
    <w:rsid w:val="006D4D0B"/>
    <w:rsid w:val="006D4DFD"/>
    <w:rsid w:val="006D5256"/>
    <w:rsid w:val="006D569A"/>
    <w:rsid w:val="006D5FCA"/>
    <w:rsid w:val="006D611A"/>
    <w:rsid w:val="006D6920"/>
    <w:rsid w:val="006D6C47"/>
    <w:rsid w:val="006D6C7D"/>
    <w:rsid w:val="006D7CD3"/>
    <w:rsid w:val="006D7FFA"/>
    <w:rsid w:val="006E02EA"/>
    <w:rsid w:val="006E038A"/>
    <w:rsid w:val="006E072B"/>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095"/>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220"/>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50B"/>
    <w:rsid w:val="00757D18"/>
    <w:rsid w:val="007601F6"/>
    <w:rsid w:val="0076022B"/>
    <w:rsid w:val="00760C4A"/>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679"/>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979F8"/>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6E88"/>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7B"/>
    <w:rsid w:val="007D78E1"/>
    <w:rsid w:val="007D7BF2"/>
    <w:rsid w:val="007E031A"/>
    <w:rsid w:val="007E12AD"/>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1BBA"/>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09B0"/>
    <w:rsid w:val="00802A61"/>
    <w:rsid w:val="00802FFA"/>
    <w:rsid w:val="00804869"/>
    <w:rsid w:val="00804D19"/>
    <w:rsid w:val="008051BE"/>
    <w:rsid w:val="008058B3"/>
    <w:rsid w:val="008067DE"/>
    <w:rsid w:val="00806E3D"/>
    <w:rsid w:val="0080741B"/>
    <w:rsid w:val="00807ABC"/>
    <w:rsid w:val="00807C90"/>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3B"/>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4FB3"/>
    <w:rsid w:val="008653EB"/>
    <w:rsid w:val="00865E56"/>
    <w:rsid w:val="00866EE0"/>
    <w:rsid w:val="0086719C"/>
    <w:rsid w:val="00867812"/>
    <w:rsid w:val="008679BA"/>
    <w:rsid w:val="00867AEE"/>
    <w:rsid w:val="00867CA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593D"/>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4DEA"/>
    <w:rsid w:val="00885374"/>
    <w:rsid w:val="00885D5C"/>
    <w:rsid w:val="008863DB"/>
    <w:rsid w:val="0088650D"/>
    <w:rsid w:val="0088651F"/>
    <w:rsid w:val="00886577"/>
    <w:rsid w:val="00886A01"/>
    <w:rsid w:val="00886F64"/>
    <w:rsid w:val="008877A5"/>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7C"/>
    <w:rsid w:val="008A6FF1"/>
    <w:rsid w:val="008A7389"/>
    <w:rsid w:val="008A7461"/>
    <w:rsid w:val="008A74D3"/>
    <w:rsid w:val="008A76C7"/>
    <w:rsid w:val="008A7B66"/>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6EBD"/>
    <w:rsid w:val="008B707D"/>
    <w:rsid w:val="008B718F"/>
    <w:rsid w:val="008B76A8"/>
    <w:rsid w:val="008B7DBA"/>
    <w:rsid w:val="008C099B"/>
    <w:rsid w:val="008C18B7"/>
    <w:rsid w:val="008C2050"/>
    <w:rsid w:val="008C27C6"/>
    <w:rsid w:val="008C2A4E"/>
    <w:rsid w:val="008C32EE"/>
    <w:rsid w:val="008C3B9B"/>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2B1F"/>
    <w:rsid w:val="008D3435"/>
    <w:rsid w:val="008D388F"/>
    <w:rsid w:val="008D39AB"/>
    <w:rsid w:val="008D39B7"/>
    <w:rsid w:val="008D4FE7"/>
    <w:rsid w:val="008D5351"/>
    <w:rsid w:val="008D53EA"/>
    <w:rsid w:val="008D555E"/>
    <w:rsid w:val="008D5FEB"/>
    <w:rsid w:val="008D606B"/>
    <w:rsid w:val="008D61DB"/>
    <w:rsid w:val="008D642D"/>
    <w:rsid w:val="008D7818"/>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5A26"/>
    <w:rsid w:val="008E6A48"/>
    <w:rsid w:val="008E6D01"/>
    <w:rsid w:val="008E72F2"/>
    <w:rsid w:val="008E77D2"/>
    <w:rsid w:val="008E7835"/>
    <w:rsid w:val="008E7B8A"/>
    <w:rsid w:val="008F1087"/>
    <w:rsid w:val="008F21E2"/>
    <w:rsid w:val="008F2D85"/>
    <w:rsid w:val="008F3B85"/>
    <w:rsid w:val="008F3BD9"/>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277A"/>
    <w:rsid w:val="00903A1A"/>
    <w:rsid w:val="0090403E"/>
    <w:rsid w:val="00904554"/>
    <w:rsid w:val="00904857"/>
    <w:rsid w:val="0090494B"/>
    <w:rsid w:val="00904CDF"/>
    <w:rsid w:val="00904D2F"/>
    <w:rsid w:val="00905150"/>
    <w:rsid w:val="00905EBC"/>
    <w:rsid w:val="00905F83"/>
    <w:rsid w:val="00906531"/>
    <w:rsid w:val="00906AB4"/>
    <w:rsid w:val="009076FC"/>
    <w:rsid w:val="00907D9B"/>
    <w:rsid w:val="0091020C"/>
    <w:rsid w:val="009104F8"/>
    <w:rsid w:val="00910528"/>
    <w:rsid w:val="00910A9E"/>
    <w:rsid w:val="009112BE"/>
    <w:rsid w:val="00911706"/>
    <w:rsid w:val="00911ADA"/>
    <w:rsid w:val="00912430"/>
    <w:rsid w:val="00913388"/>
    <w:rsid w:val="00913518"/>
    <w:rsid w:val="00913DC2"/>
    <w:rsid w:val="00913F9A"/>
    <w:rsid w:val="00914146"/>
    <w:rsid w:val="0091425F"/>
    <w:rsid w:val="009142BE"/>
    <w:rsid w:val="00914B67"/>
    <w:rsid w:val="00914DD3"/>
    <w:rsid w:val="0091570A"/>
    <w:rsid w:val="00915B0B"/>
    <w:rsid w:val="00916307"/>
    <w:rsid w:val="00916325"/>
    <w:rsid w:val="00916712"/>
    <w:rsid w:val="00916910"/>
    <w:rsid w:val="00916E8B"/>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003"/>
    <w:rsid w:val="0093430A"/>
    <w:rsid w:val="009347E2"/>
    <w:rsid w:val="00935D1A"/>
    <w:rsid w:val="009364AA"/>
    <w:rsid w:val="0093654C"/>
    <w:rsid w:val="00936788"/>
    <w:rsid w:val="009369BD"/>
    <w:rsid w:val="00936D61"/>
    <w:rsid w:val="009372A0"/>
    <w:rsid w:val="00937881"/>
    <w:rsid w:val="00940B26"/>
    <w:rsid w:val="00940B6F"/>
    <w:rsid w:val="00940FA3"/>
    <w:rsid w:val="009413C4"/>
    <w:rsid w:val="009415E5"/>
    <w:rsid w:val="00941955"/>
    <w:rsid w:val="00941BDA"/>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1FE"/>
    <w:rsid w:val="009529F1"/>
    <w:rsid w:val="00953B14"/>
    <w:rsid w:val="00953BA6"/>
    <w:rsid w:val="00953E3F"/>
    <w:rsid w:val="009548DF"/>
    <w:rsid w:val="00954AF4"/>
    <w:rsid w:val="00954BC6"/>
    <w:rsid w:val="00955B61"/>
    <w:rsid w:val="009565E6"/>
    <w:rsid w:val="009568A4"/>
    <w:rsid w:val="00956CC8"/>
    <w:rsid w:val="0096049F"/>
    <w:rsid w:val="0096087C"/>
    <w:rsid w:val="009608DE"/>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9A7"/>
    <w:rsid w:val="00994D9A"/>
    <w:rsid w:val="00996572"/>
    <w:rsid w:val="009965F9"/>
    <w:rsid w:val="009965FE"/>
    <w:rsid w:val="00996E29"/>
    <w:rsid w:val="009A0C24"/>
    <w:rsid w:val="009A1FFE"/>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59B"/>
    <w:rsid w:val="009E6887"/>
    <w:rsid w:val="009E6EB5"/>
    <w:rsid w:val="009E6F3C"/>
    <w:rsid w:val="009E7385"/>
    <w:rsid w:val="009F0256"/>
    <w:rsid w:val="009F05D8"/>
    <w:rsid w:val="009F0A02"/>
    <w:rsid w:val="009F0B1E"/>
    <w:rsid w:val="009F0FE1"/>
    <w:rsid w:val="009F13EB"/>
    <w:rsid w:val="009F1EDC"/>
    <w:rsid w:val="009F22EC"/>
    <w:rsid w:val="009F287B"/>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26B6"/>
    <w:rsid w:val="00A02779"/>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3397"/>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0CA5"/>
    <w:rsid w:val="00A51122"/>
    <w:rsid w:val="00A51388"/>
    <w:rsid w:val="00A51CE8"/>
    <w:rsid w:val="00A526D6"/>
    <w:rsid w:val="00A52B3B"/>
    <w:rsid w:val="00A52B9D"/>
    <w:rsid w:val="00A52D60"/>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433"/>
    <w:rsid w:val="00A63595"/>
    <w:rsid w:val="00A635C2"/>
    <w:rsid w:val="00A6383E"/>
    <w:rsid w:val="00A63FF6"/>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4673"/>
    <w:rsid w:val="00A75FA6"/>
    <w:rsid w:val="00A7687E"/>
    <w:rsid w:val="00A76A9A"/>
    <w:rsid w:val="00A76EB2"/>
    <w:rsid w:val="00A77153"/>
    <w:rsid w:val="00A772DF"/>
    <w:rsid w:val="00A778C9"/>
    <w:rsid w:val="00A77B0F"/>
    <w:rsid w:val="00A77F43"/>
    <w:rsid w:val="00A8051A"/>
    <w:rsid w:val="00A812ED"/>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610"/>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BDF"/>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B12"/>
    <w:rsid w:val="00AA2C7D"/>
    <w:rsid w:val="00AA32E1"/>
    <w:rsid w:val="00AA35AF"/>
    <w:rsid w:val="00AA399C"/>
    <w:rsid w:val="00AA3B2E"/>
    <w:rsid w:val="00AA4278"/>
    <w:rsid w:val="00AA4331"/>
    <w:rsid w:val="00AA470B"/>
    <w:rsid w:val="00AA4755"/>
    <w:rsid w:val="00AA5339"/>
    <w:rsid w:val="00AA5C25"/>
    <w:rsid w:val="00AA65AC"/>
    <w:rsid w:val="00AA6704"/>
    <w:rsid w:val="00AA7748"/>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080"/>
    <w:rsid w:val="00AE7B60"/>
    <w:rsid w:val="00AE7FAE"/>
    <w:rsid w:val="00AF00DC"/>
    <w:rsid w:val="00AF0191"/>
    <w:rsid w:val="00AF0824"/>
    <w:rsid w:val="00AF0BB0"/>
    <w:rsid w:val="00AF1B37"/>
    <w:rsid w:val="00AF2119"/>
    <w:rsid w:val="00AF2128"/>
    <w:rsid w:val="00AF25D7"/>
    <w:rsid w:val="00AF2EB6"/>
    <w:rsid w:val="00AF3896"/>
    <w:rsid w:val="00AF412F"/>
    <w:rsid w:val="00AF42AB"/>
    <w:rsid w:val="00AF42DB"/>
    <w:rsid w:val="00AF4774"/>
    <w:rsid w:val="00AF482E"/>
    <w:rsid w:val="00AF4F16"/>
    <w:rsid w:val="00AF5563"/>
    <w:rsid w:val="00AF5567"/>
    <w:rsid w:val="00AF5C1A"/>
    <w:rsid w:val="00AF5CED"/>
    <w:rsid w:val="00AF5ED0"/>
    <w:rsid w:val="00AF6138"/>
    <w:rsid w:val="00AF710B"/>
    <w:rsid w:val="00AF7818"/>
    <w:rsid w:val="00AF7D48"/>
    <w:rsid w:val="00B00011"/>
    <w:rsid w:val="00B0002C"/>
    <w:rsid w:val="00B00C17"/>
    <w:rsid w:val="00B00C97"/>
    <w:rsid w:val="00B01ABD"/>
    <w:rsid w:val="00B0291B"/>
    <w:rsid w:val="00B02998"/>
    <w:rsid w:val="00B02FA0"/>
    <w:rsid w:val="00B030E7"/>
    <w:rsid w:val="00B0343A"/>
    <w:rsid w:val="00B039EB"/>
    <w:rsid w:val="00B03C0F"/>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27D"/>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520"/>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B26"/>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823"/>
    <w:rsid w:val="00B64BF5"/>
    <w:rsid w:val="00B65C57"/>
    <w:rsid w:val="00B65CE6"/>
    <w:rsid w:val="00B65DDC"/>
    <w:rsid w:val="00B66AE4"/>
    <w:rsid w:val="00B67878"/>
    <w:rsid w:val="00B67C36"/>
    <w:rsid w:val="00B67D3D"/>
    <w:rsid w:val="00B70608"/>
    <w:rsid w:val="00B711BD"/>
    <w:rsid w:val="00B71B74"/>
    <w:rsid w:val="00B72996"/>
    <w:rsid w:val="00B73A6F"/>
    <w:rsid w:val="00B7431D"/>
    <w:rsid w:val="00B74607"/>
    <w:rsid w:val="00B74C7E"/>
    <w:rsid w:val="00B7554C"/>
    <w:rsid w:val="00B7561C"/>
    <w:rsid w:val="00B76745"/>
    <w:rsid w:val="00B76E94"/>
    <w:rsid w:val="00B77043"/>
    <w:rsid w:val="00B77169"/>
    <w:rsid w:val="00B7724F"/>
    <w:rsid w:val="00B774A9"/>
    <w:rsid w:val="00B778AC"/>
    <w:rsid w:val="00B80F0D"/>
    <w:rsid w:val="00B81268"/>
    <w:rsid w:val="00B818A4"/>
    <w:rsid w:val="00B81D49"/>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86AA0"/>
    <w:rsid w:val="00B90723"/>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BC7"/>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0D9"/>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365"/>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0AFD"/>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8C0"/>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579"/>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3D"/>
    <w:rsid w:val="00C523FE"/>
    <w:rsid w:val="00C5323E"/>
    <w:rsid w:val="00C5461E"/>
    <w:rsid w:val="00C5478F"/>
    <w:rsid w:val="00C54B15"/>
    <w:rsid w:val="00C5563F"/>
    <w:rsid w:val="00C5653C"/>
    <w:rsid w:val="00C567F2"/>
    <w:rsid w:val="00C57631"/>
    <w:rsid w:val="00C57A11"/>
    <w:rsid w:val="00C57EE2"/>
    <w:rsid w:val="00C601DE"/>
    <w:rsid w:val="00C60772"/>
    <w:rsid w:val="00C6100B"/>
    <w:rsid w:val="00C6142D"/>
    <w:rsid w:val="00C619E7"/>
    <w:rsid w:val="00C6202B"/>
    <w:rsid w:val="00C62122"/>
    <w:rsid w:val="00C62521"/>
    <w:rsid w:val="00C62B3A"/>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B51"/>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D60"/>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5CD"/>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6433"/>
    <w:rsid w:val="00CB72E4"/>
    <w:rsid w:val="00CB738F"/>
    <w:rsid w:val="00CB78F1"/>
    <w:rsid w:val="00CC05A7"/>
    <w:rsid w:val="00CC05E0"/>
    <w:rsid w:val="00CC0E5F"/>
    <w:rsid w:val="00CC0E79"/>
    <w:rsid w:val="00CC1420"/>
    <w:rsid w:val="00CC2677"/>
    <w:rsid w:val="00CC273A"/>
    <w:rsid w:val="00CC2A85"/>
    <w:rsid w:val="00CC2E82"/>
    <w:rsid w:val="00CC325D"/>
    <w:rsid w:val="00CC326A"/>
    <w:rsid w:val="00CC35B8"/>
    <w:rsid w:val="00CC3A5E"/>
    <w:rsid w:val="00CC3E0E"/>
    <w:rsid w:val="00CC3EDC"/>
    <w:rsid w:val="00CC42E4"/>
    <w:rsid w:val="00CC47F3"/>
    <w:rsid w:val="00CC4A31"/>
    <w:rsid w:val="00CC4B44"/>
    <w:rsid w:val="00CC50D2"/>
    <w:rsid w:val="00CC57E2"/>
    <w:rsid w:val="00CC5AB2"/>
    <w:rsid w:val="00CC5EB7"/>
    <w:rsid w:val="00CC5F5D"/>
    <w:rsid w:val="00CC65F2"/>
    <w:rsid w:val="00CC69F4"/>
    <w:rsid w:val="00CC6A6B"/>
    <w:rsid w:val="00CC6AEA"/>
    <w:rsid w:val="00CC703F"/>
    <w:rsid w:val="00CC70AC"/>
    <w:rsid w:val="00CD0123"/>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035"/>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162"/>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A37"/>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95A"/>
    <w:rsid w:val="00D31AF6"/>
    <w:rsid w:val="00D31F08"/>
    <w:rsid w:val="00D328B1"/>
    <w:rsid w:val="00D32BCC"/>
    <w:rsid w:val="00D32C0C"/>
    <w:rsid w:val="00D3575E"/>
    <w:rsid w:val="00D35A1C"/>
    <w:rsid w:val="00D36005"/>
    <w:rsid w:val="00D362E5"/>
    <w:rsid w:val="00D36BCB"/>
    <w:rsid w:val="00D36EE9"/>
    <w:rsid w:val="00D375C1"/>
    <w:rsid w:val="00D37FE7"/>
    <w:rsid w:val="00D405FA"/>
    <w:rsid w:val="00D40744"/>
    <w:rsid w:val="00D41266"/>
    <w:rsid w:val="00D4142C"/>
    <w:rsid w:val="00D415E3"/>
    <w:rsid w:val="00D41F83"/>
    <w:rsid w:val="00D4245D"/>
    <w:rsid w:val="00D428F9"/>
    <w:rsid w:val="00D43961"/>
    <w:rsid w:val="00D43E3D"/>
    <w:rsid w:val="00D442D2"/>
    <w:rsid w:val="00D449E8"/>
    <w:rsid w:val="00D452CF"/>
    <w:rsid w:val="00D476FC"/>
    <w:rsid w:val="00D47F2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72B"/>
    <w:rsid w:val="00D61D12"/>
    <w:rsid w:val="00D61F6C"/>
    <w:rsid w:val="00D620AA"/>
    <w:rsid w:val="00D624A9"/>
    <w:rsid w:val="00D63130"/>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4EE4"/>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3D79"/>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01A3"/>
    <w:rsid w:val="00DE037E"/>
    <w:rsid w:val="00DE0668"/>
    <w:rsid w:val="00DE128B"/>
    <w:rsid w:val="00DE15F4"/>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92A"/>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5B6"/>
    <w:rsid w:val="00E2076D"/>
    <w:rsid w:val="00E20EE7"/>
    <w:rsid w:val="00E217E7"/>
    <w:rsid w:val="00E21A62"/>
    <w:rsid w:val="00E22AAC"/>
    <w:rsid w:val="00E22AEC"/>
    <w:rsid w:val="00E23F87"/>
    <w:rsid w:val="00E240B1"/>
    <w:rsid w:val="00E24B2A"/>
    <w:rsid w:val="00E24FCE"/>
    <w:rsid w:val="00E25044"/>
    <w:rsid w:val="00E25A63"/>
    <w:rsid w:val="00E26825"/>
    <w:rsid w:val="00E2762B"/>
    <w:rsid w:val="00E2791D"/>
    <w:rsid w:val="00E27D72"/>
    <w:rsid w:val="00E30CCC"/>
    <w:rsid w:val="00E30CE7"/>
    <w:rsid w:val="00E30F9A"/>
    <w:rsid w:val="00E31576"/>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83C"/>
    <w:rsid w:val="00E57D0F"/>
    <w:rsid w:val="00E6035C"/>
    <w:rsid w:val="00E606A0"/>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68C5"/>
    <w:rsid w:val="00E67206"/>
    <w:rsid w:val="00E67A4D"/>
    <w:rsid w:val="00E67B56"/>
    <w:rsid w:val="00E67BB1"/>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377"/>
    <w:rsid w:val="00EB1429"/>
    <w:rsid w:val="00EB150D"/>
    <w:rsid w:val="00EB162C"/>
    <w:rsid w:val="00EB1FEA"/>
    <w:rsid w:val="00EB21BD"/>
    <w:rsid w:val="00EB28BC"/>
    <w:rsid w:val="00EB2F90"/>
    <w:rsid w:val="00EB3555"/>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2916"/>
    <w:rsid w:val="00EC3C0A"/>
    <w:rsid w:val="00EC49D5"/>
    <w:rsid w:val="00EC4B3E"/>
    <w:rsid w:val="00EC5117"/>
    <w:rsid w:val="00EC522D"/>
    <w:rsid w:val="00EC5297"/>
    <w:rsid w:val="00EC538E"/>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0D0E"/>
    <w:rsid w:val="00EF2258"/>
    <w:rsid w:val="00EF226F"/>
    <w:rsid w:val="00EF2538"/>
    <w:rsid w:val="00EF2EAC"/>
    <w:rsid w:val="00EF300C"/>
    <w:rsid w:val="00EF3256"/>
    <w:rsid w:val="00EF3945"/>
    <w:rsid w:val="00EF3A13"/>
    <w:rsid w:val="00EF4680"/>
    <w:rsid w:val="00EF46E6"/>
    <w:rsid w:val="00EF4C99"/>
    <w:rsid w:val="00EF522A"/>
    <w:rsid w:val="00EF6028"/>
    <w:rsid w:val="00EF624C"/>
    <w:rsid w:val="00EF63BC"/>
    <w:rsid w:val="00EF6DA9"/>
    <w:rsid w:val="00EF7503"/>
    <w:rsid w:val="00EF76B8"/>
    <w:rsid w:val="00F00C33"/>
    <w:rsid w:val="00F00EB5"/>
    <w:rsid w:val="00F00F90"/>
    <w:rsid w:val="00F0124F"/>
    <w:rsid w:val="00F01A59"/>
    <w:rsid w:val="00F02436"/>
    <w:rsid w:val="00F025C6"/>
    <w:rsid w:val="00F02931"/>
    <w:rsid w:val="00F03FC9"/>
    <w:rsid w:val="00F041AB"/>
    <w:rsid w:val="00F0492B"/>
    <w:rsid w:val="00F04974"/>
    <w:rsid w:val="00F04A6D"/>
    <w:rsid w:val="00F0586F"/>
    <w:rsid w:val="00F066B9"/>
    <w:rsid w:val="00F06E37"/>
    <w:rsid w:val="00F073D7"/>
    <w:rsid w:val="00F0774A"/>
    <w:rsid w:val="00F0790E"/>
    <w:rsid w:val="00F07C20"/>
    <w:rsid w:val="00F102AA"/>
    <w:rsid w:val="00F103C1"/>
    <w:rsid w:val="00F103D0"/>
    <w:rsid w:val="00F10915"/>
    <w:rsid w:val="00F11146"/>
    <w:rsid w:val="00F11DC3"/>
    <w:rsid w:val="00F128C8"/>
    <w:rsid w:val="00F12D34"/>
    <w:rsid w:val="00F132AF"/>
    <w:rsid w:val="00F135CA"/>
    <w:rsid w:val="00F13BBA"/>
    <w:rsid w:val="00F14437"/>
    <w:rsid w:val="00F14931"/>
    <w:rsid w:val="00F14E8F"/>
    <w:rsid w:val="00F157F7"/>
    <w:rsid w:val="00F15895"/>
    <w:rsid w:val="00F15C82"/>
    <w:rsid w:val="00F16873"/>
    <w:rsid w:val="00F16E04"/>
    <w:rsid w:val="00F17510"/>
    <w:rsid w:val="00F178AB"/>
    <w:rsid w:val="00F178C4"/>
    <w:rsid w:val="00F17D31"/>
    <w:rsid w:val="00F17E9C"/>
    <w:rsid w:val="00F17F83"/>
    <w:rsid w:val="00F202BC"/>
    <w:rsid w:val="00F20A3F"/>
    <w:rsid w:val="00F20C6E"/>
    <w:rsid w:val="00F20E76"/>
    <w:rsid w:val="00F213E4"/>
    <w:rsid w:val="00F22875"/>
    <w:rsid w:val="00F228D0"/>
    <w:rsid w:val="00F22A82"/>
    <w:rsid w:val="00F23271"/>
    <w:rsid w:val="00F24174"/>
    <w:rsid w:val="00F258C1"/>
    <w:rsid w:val="00F25B5C"/>
    <w:rsid w:val="00F25FA4"/>
    <w:rsid w:val="00F265DB"/>
    <w:rsid w:val="00F26868"/>
    <w:rsid w:val="00F26D6D"/>
    <w:rsid w:val="00F27A4E"/>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803"/>
    <w:rsid w:val="00F55E4B"/>
    <w:rsid w:val="00F56004"/>
    <w:rsid w:val="00F56404"/>
    <w:rsid w:val="00F564EC"/>
    <w:rsid w:val="00F5651E"/>
    <w:rsid w:val="00F569CE"/>
    <w:rsid w:val="00F56A8F"/>
    <w:rsid w:val="00F5729F"/>
    <w:rsid w:val="00F574D4"/>
    <w:rsid w:val="00F57E6E"/>
    <w:rsid w:val="00F57ED1"/>
    <w:rsid w:val="00F6040C"/>
    <w:rsid w:val="00F60652"/>
    <w:rsid w:val="00F6194A"/>
    <w:rsid w:val="00F61992"/>
    <w:rsid w:val="00F619EE"/>
    <w:rsid w:val="00F61FE5"/>
    <w:rsid w:val="00F638F6"/>
    <w:rsid w:val="00F6395D"/>
    <w:rsid w:val="00F63F6A"/>
    <w:rsid w:val="00F63F8B"/>
    <w:rsid w:val="00F648DC"/>
    <w:rsid w:val="00F64A34"/>
    <w:rsid w:val="00F65633"/>
    <w:rsid w:val="00F65642"/>
    <w:rsid w:val="00F65702"/>
    <w:rsid w:val="00F65A9A"/>
    <w:rsid w:val="00F65E74"/>
    <w:rsid w:val="00F66B3C"/>
    <w:rsid w:val="00F6788B"/>
    <w:rsid w:val="00F701A0"/>
    <w:rsid w:val="00F70321"/>
    <w:rsid w:val="00F708E1"/>
    <w:rsid w:val="00F70D8A"/>
    <w:rsid w:val="00F70DF7"/>
    <w:rsid w:val="00F71162"/>
    <w:rsid w:val="00F71BA0"/>
    <w:rsid w:val="00F7218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823"/>
    <w:rsid w:val="00F90D71"/>
    <w:rsid w:val="00F90FC1"/>
    <w:rsid w:val="00F91879"/>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64D"/>
    <w:rsid w:val="00FA2AEB"/>
    <w:rsid w:val="00FA2F61"/>
    <w:rsid w:val="00FA34C5"/>
    <w:rsid w:val="00FA3F69"/>
    <w:rsid w:val="00FA49E3"/>
    <w:rsid w:val="00FA4DF9"/>
    <w:rsid w:val="00FA50C3"/>
    <w:rsid w:val="00FA523D"/>
    <w:rsid w:val="00FA54BA"/>
    <w:rsid w:val="00FA57BE"/>
    <w:rsid w:val="00FA65EC"/>
    <w:rsid w:val="00FA6B5C"/>
    <w:rsid w:val="00FA6C6E"/>
    <w:rsid w:val="00FA6E50"/>
    <w:rsid w:val="00FA7070"/>
    <w:rsid w:val="00FA7FE7"/>
    <w:rsid w:val="00FB0198"/>
    <w:rsid w:val="00FB0B02"/>
    <w:rsid w:val="00FB0D1D"/>
    <w:rsid w:val="00FB1603"/>
    <w:rsid w:val="00FB1EC1"/>
    <w:rsid w:val="00FB2050"/>
    <w:rsid w:val="00FB2819"/>
    <w:rsid w:val="00FB2BCC"/>
    <w:rsid w:val="00FB2EE8"/>
    <w:rsid w:val="00FB319F"/>
    <w:rsid w:val="00FB33D3"/>
    <w:rsid w:val="00FB35F7"/>
    <w:rsid w:val="00FB3992"/>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2DD"/>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616"/>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49B4"/>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48EB6"/>
  <w15:chartTrackingRefBased/>
  <w15:docId w15:val="{E3B66FCF-E08F-47D6-AD2C-DD5CA72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paragraph" w:styleId="Header">
    <w:name w:val="header"/>
    <w:basedOn w:val="Normal"/>
    <w:link w:val="HeaderChar"/>
    <w:rsid w:val="00BF0AFD"/>
    <w:pPr>
      <w:tabs>
        <w:tab w:val="center" w:pos="4320"/>
        <w:tab w:val="right" w:pos="8640"/>
      </w:tabs>
      <w:suppressAutoHyphens/>
      <w:snapToGrid/>
    </w:pPr>
    <w:rPr>
      <w:lang w:eastAsia="ar-SA"/>
    </w:rPr>
  </w:style>
  <w:style w:type="character" w:customStyle="1" w:styleId="HeaderChar">
    <w:name w:val="Header Char"/>
    <w:link w:val="Header"/>
    <w:rsid w:val="00BF0AFD"/>
    <w:rPr>
      <w:rFonts w:ascii="Courier" w:hAnsi="Courier"/>
      <w:sz w:val="24"/>
      <w:szCs w:val="24"/>
      <w:lang w:eastAsia="ar-SA"/>
    </w:rPr>
  </w:style>
  <w:style w:type="paragraph" w:styleId="BalloonText">
    <w:name w:val="Balloon Text"/>
    <w:basedOn w:val="Normal"/>
    <w:link w:val="BalloonTextChar"/>
    <w:semiHidden/>
    <w:unhideWhenUsed/>
    <w:rsid w:val="006B0AB5"/>
    <w:rPr>
      <w:rFonts w:ascii="Segoe UI" w:hAnsi="Segoe UI" w:cs="Segoe UI"/>
      <w:sz w:val="18"/>
      <w:szCs w:val="18"/>
    </w:rPr>
  </w:style>
  <w:style w:type="character" w:customStyle="1" w:styleId="BalloonTextChar">
    <w:name w:val="Balloon Text Char"/>
    <w:basedOn w:val="DefaultParagraphFont"/>
    <w:link w:val="BalloonText"/>
    <w:semiHidden/>
    <w:rsid w:val="006B0AB5"/>
    <w:rPr>
      <w:rFonts w:ascii="Segoe UI" w:hAnsi="Segoe UI" w:cs="Segoe UI"/>
      <w:sz w:val="18"/>
      <w:szCs w:val="18"/>
    </w:rPr>
  </w:style>
  <w:style w:type="character" w:styleId="CommentReference">
    <w:name w:val="annotation reference"/>
    <w:uiPriority w:val="99"/>
    <w:unhideWhenUsed/>
    <w:rsid w:val="006B0AB5"/>
    <w:rPr>
      <w:sz w:val="16"/>
      <w:szCs w:val="16"/>
    </w:rPr>
  </w:style>
  <w:style w:type="paragraph" w:styleId="CommentText">
    <w:name w:val="annotation text"/>
    <w:basedOn w:val="Normal"/>
    <w:link w:val="CommentTextChar"/>
    <w:uiPriority w:val="99"/>
    <w:unhideWhenUsed/>
    <w:rsid w:val="006B0AB5"/>
    <w:pPr>
      <w:snapToGrid/>
    </w:pPr>
    <w:rPr>
      <w:snapToGrid w:val="0"/>
      <w:sz w:val="20"/>
      <w:szCs w:val="20"/>
    </w:rPr>
  </w:style>
  <w:style w:type="character" w:customStyle="1" w:styleId="CommentTextChar">
    <w:name w:val="Comment Text Char"/>
    <w:basedOn w:val="DefaultParagraphFont"/>
    <w:link w:val="CommentText"/>
    <w:uiPriority w:val="99"/>
    <w:rsid w:val="006B0AB5"/>
    <w:rPr>
      <w:rFonts w:ascii="Courier" w:hAnsi="Courier"/>
      <w:snapToGrid w:val="0"/>
    </w:rPr>
  </w:style>
  <w:style w:type="paragraph" w:styleId="CommentSubject">
    <w:name w:val="annotation subject"/>
    <w:basedOn w:val="CommentText"/>
    <w:next w:val="CommentText"/>
    <w:link w:val="CommentSubjectChar"/>
    <w:semiHidden/>
    <w:unhideWhenUsed/>
    <w:rsid w:val="005F7CE5"/>
    <w:pPr>
      <w:snapToGrid w:val="0"/>
    </w:pPr>
    <w:rPr>
      <w:b/>
      <w:bCs/>
      <w:snapToGrid/>
    </w:rPr>
  </w:style>
  <w:style w:type="character" w:customStyle="1" w:styleId="CommentSubjectChar">
    <w:name w:val="Comment Subject Char"/>
    <w:basedOn w:val="CommentTextChar"/>
    <w:link w:val="CommentSubject"/>
    <w:semiHidden/>
    <w:rsid w:val="005F7CE5"/>
    <w:rPr>
      <w:rFonts w:ascii="Courier" w:hAnsi="Courier"/>
      <w:b/>
      <w:bCs/>
      <w:snapToGrid/>
    </w:rPr>
  </w:style>
  <w:style w:type="character" w:customStyle="1" w:styleId="Heading7Char">
    <w:name w:val="Heading 7 Char"/>
    <w:basedOn w:val="DefaultParagraphFont"/>
    <w:link w:val="Heading7"/>
    <w:rsid w:val="005F7CE5"/>
    <w:rPr>
      <w:b/>
      <w:bCs/>
      <w:sz w:val="24"/>
      <w:szCs w:val="24"/>
      <w:u w:val="single"/>
    </w:rPr>
  </w:style>
  <w:style w:type="paragraph" w:styleId="ListParagraph">
    <w:name w:val="List Paragraph"/>
    <w:basedOn w:val="Normal"/>
    <w:uiPriority w:val="34"/>
    <w:qFormat/>
    <w:rsid w:val="00AA4278"/>
    <w:pPr>
      <w:ind w:left="720"/>
      <w:contextualSpacing/>
    </w:pPr>
  </w:style>
  <w:style w:type="paragraph" w:customStyle="1" w:styleId="Default">
    <w:name w:val="Default"/>
    <w:rsid w:val="00AA399C"/>
    <w:pPr>
      <w:autoSpaceDE w:val="0"/>
      <w:autoSpaceDN w:val="0"/>
      <w:adjustRightInd w:val="0"/>
    </w:pPr>
    <w:rPr>
      <w:rFonts w:ascii="Arial" w:eastAsiaTheme="minorHAnsi" w:hAnsi="Arial" w:cs="Arial"/>
      <w:color w:val="000000"/>
      <w:sz w:val="24"/>
      <w:szCs w:val="24"/>
    </w:rPr>
  </w:style>
  <w:style w:type="paragraph" w:styleId="FootnoteText">
    <w:name w:val="footnote text"/>
    <w:basedOn w:val="Normal"/>
    <w:link w:val="FootnoteTextChar"/>
    <w:uiPriority w:val="99"/>
    <w:unhideWhenUsed/>
    <w:rsid w:val="00D31F08"/>
    <w:pPr>
      <w:widowControl/>
      <w:snapToGrid/>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rsid w:val="00D31F08"/>
    <w:rPr>
      <w:rFonts w:eastAsiaTheme="minorHAnsi"/>
    </w:rPr>
  </w:style>
  <w:style w:type="character" w:styleId="FootnoteReference">
    <w:name w:val="footnote reference"/>
    <w:basedOn w:val="DefaultParagraphFont"/>
    <w:uiPriority w:val="99"/>
    <w:unhideWhenUsed/>
    <w:rsid w:val="00D31F08"/>
    <w:rPr>
      <w:vertAlign w:val="superscript"/>
    </w:rPr>
  </w:style>
  <w:style w:type="paragraph" w:styleId="BodyText">
    <w:name w:val="Body Text"/>
    <w:basedOn w:val="Normal"/>
    <w:link w:val="BodyTextChar"/>
    <w:rsid w:val="008A7B66"/>
    <w:pPr>
      <w:spacing w:after="120"/>
    </w:pPr>
  </w:style>
  <w:style w:type="character" w:customStyle="1" w:styleId="BodyTextChar">
    <w:name w:val="Body Text Char"/>
    <w:basedOn w:val="DefaultParagraphFont"/>
    <w:link w:val="BodyText"/>
    <w:rsid w:val="008A7B66"/>
    <w:rPr>
      <w:rFonts w:ascii="Courier" w:hAnsi="Courier"/>
      <w:sz w:val="24"/>
      <w:szCs w:val="24"/>
    </w:rPr>
  </w:style>
  <w:style w:type="character" w:styleId="Hyperlink">
    <w:name w:val="Hyperlink"/>
    <w:basedOn w:val="DefaultParagraphFont"/>
    <w:rsid w:val="0019018B"/>
    <w:rPr>
      <w:color w:val="0563C1" w:themeColor="hyperlink"/>
      <w:u w:val="single"/>
    </w:rPr>
  </w:style>
  <w:style w:type="character" w:styleId="UnresolvedMention">
    <w:name w:val="Unresolved Mention"/>
    <w:basedOn w:val="DefaultParagraphFont"/>
    <w:uiPriority w:val="99"/>
    <w:semiHidden/>
    <w:unhideWhenUsed/>
    <w:rsid w:val="0019018B"/>
    <w:rPr>
      <w:color w:val="605E5C"/>
      <w:shd w:val="clear" w:color="auto" w:fill="E1DFDD"/>
    </w:rPr>
  </w:style>
  <w:style w:type="character" w:styleId="FollowedHyperlink">
    <w:name w:val="FollowedHyperlink"/>
    <w:basedOn w:val="DefaultParagraphFont"/>
    <w:rsid w:val="00190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2993">
      <w:bodyDiv w:val="1"/>
      <w:marLeft w:val="0"/>
      <w:marRight w:val="0"/>
      <w:marTop w:val="0"/>
      <w:marBottom w:val="0"/>
      <w:divBdr>
        <w:top w:val="none" w:sz="0" w:space="0" w:color="auto"/>
        <w:left w:val="none" w:sz="0" w:space="0" w:color="auto"/>
        <w:bottom w:val="none" w:sz="0" w:space="0" w:color="auto"/>
        <w:right w:val="none" w:sz="0" w:space="0" w:color="auto"/>
      </w:divBdr>
    </w:div>
    <w:div w:id="1004745853">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217739234">
      <w:bodyDiv w:val="1"/>
      <w:marLeft w:val="0"/>
      <w:marRight w:val="0"/>
      <w:marTop w:val="0"/>
      <w:marBottom w:val="0"/>
      <w:divBdr>
        <w:top w:val="none" w:sz="0" w:space="0" w:color="auto"/>
        <w:left w:val="none" w:sz="0" w:space="0" w:color="auto"/>
        <w:bottom w:val="none" w:sz="0" w:space="0" w:color="auto"/>
        <w:right w:val="none" w:sz="0" w:space="0" w:color="auto"/>
      </w:divBdr>
    </w:div>
    <w:div w:id="1382708996">
      <w:bodyDiv w:val="1"/>
      <w:marLeft w:val="0"/>
      <w:marRight w:val="0"/>
      <w:marTop w:val="0"/>
      <w:marBottom w:val="0"/>
      <w:divBdr>
        <w:top w:val="none" w:sz="0" w:space="0" w:color="auto"/>
        <w:left w:val="none" w:sz="0" w:space="0" w:color="auto"/>
        <w:bottom w:val="none" w:sz="0" w:space="0" w:color="auto"/>
        <w:right w:val="none" w:sz="0" w:space="0" w:color="auto"/>
      </w:divBdr>
    </w:div>
    <w:div w:id="1450322150">
      <w:bodyDiv w:val="1"/>
      <w:marLeft w:val="0"/>
      <w:marRight w:val="0"/>
      <w:marTop w:val="0"/>
      <w:marBottom w:val="0"/>
      <w:divBdr>
        <w:top w:val="none" w:sz="0" w:space="0" w:color="auto"/>
        <w:left w:val="none" w:sz="0" w:space="0" w:color="auto"/>
        <w:bottom w:val="none" w:sz="0" w:space="0" w:color="auto"/>
        <w:right w:val="none" w:sz="0" w:space="0" w:color="auto"/>
      </w:divBdr>
    </w:div>
    <w:div w:id="1512720775">
      <w:bodyDiv w:val="1"/>
      <w:marLeft w:val="0"/>
      <w:marRight w:val="0"/>
      <w:marTop w:val="0"/>
      <w:marBottom w:val="0"/>
      <w:divBdr>
        <w:top w:val="none" w:sz="0" w:space="0" w:color="auto"/>
        <w:left w:val="none" w:sz="0" w:space="0" w:color="auto"/>
        <w:bottom w:val="none" w:sz="0" w:space="0" w:color="auto"/>
        <w:right w:val="none" w:sz="0" w:space="0" w:color="auto"/>
      </w:divBdr>
    </w:div>
    <w:div w:id="1580283728">
      <w:bodyDiv w:val="1"/>
      <w:marLeft w:val="0"/>
      <w:marRight w:val="0"/>
      <w:marTop w:val="0"/>
      <w:marBottom w:val="0"/>
      <w:divBdr>
        <w:top w:val="none" w:sz="0" w:space="0" w:color="auto"/>
        <w:left w:val="none" w:sz="0" w:space="0" w:color="auto"/>
        <w:bottom w:val="none" w:sz="0" w:space="0" w:color="auto"/>
        <w:right w:val="none" w:sz="0" w:space="0" w:color="auto"/>
      </w:divBdr>
    </w:div>
    <w:div w:id="1583367287">
      <w:bodyDiv w:val="1"/>
      <w:marLeft w:val="0"/>
      <w:marRight w:val="0"/>
      <w:marTop w:val="0"/>
      <w:marBottom w:val="0"/>
      <w:divBdr>
        <w:top w:val="none" w:sz="0" w:space="0" w:color="auto"/>
        <w:left w:val="none" w:sz="0" w:space="0" w:color="auto"/>
        <w:bottom w:val="none" w:sz="0" w:space="0" w:color="auto"/>
        <w:right w:val="none" w:sz="0" w:space="0" w:color="auto"/>
      </w:divBdr>
    </w:div>
    <w:div w:id="1773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41C4A4C18428479ED7CB581A79B4DA" ma:contentTypeVersion="6" ma:contentTypeDescription="Create a new document." ma:contentTypeScope="" ma:versionID="968e816a8cbff6a0295eecded75e6f92">
  <xsd:schema xmlns:xsd="http://www.w3.org/2001/XMLSchema" xmlns:xs="http://www.w3.org/2001/XMLSchema" xmlns:p="http://schemas.microsoft.com/office/2006/metadata/properties" xmlns:ns3="a7a9ca93-7cb1-44d8-b180-9b479f9bea3d" xmlns:ns4="731e3f21-6c15-4697-9335-de69d9829575" targetNamespace="http://schemas.microsoft.com/office/2006/metadata/properties" ma:root="true" ma:fieldsID="dd4ce1fa6d97690007487ed93b88008d" ns3:_="" ns4:_="">
    <xsd:import namespace="a7a9ca93-7cb1-44d8-b180-9b479f9bea3d"/>
    <xsd:import namespace="731e3f21-6c15-4697-9335-de69d98295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ca93-7cb1-44d8-b180-9b479f9be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1e3f21-6c15-4697-9335-de69d982957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C8796-E3F3-4F8D-94AC-83D407A0B2C5}">
  <ds:schemaRefs>
    <ds:schemaRef ds:uri="http://schemas.openxmlformats.org/officeDocument/2006/bibliography"/>
  </ds:schemaRefs>
</ds:datastoreItem>
</file>

<file path=customXml/itemProps2.xml><?xml version="1.0" encoding="utf-8"?>
<ds:datastoreItem xmlns:ds="http://schemas.openxmlformats.org/officeDocument/2006/customXml" ds:itemID="{59F4A704-4DE9-4E60-A356-16DFDAF63C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B30061-3E8D-4421-949E-BA0328C2AEED}">
  <ds:schemaRefs>
    <ds:schemaRef ds:uri="http://schemas.microsoft.com/sharepoint/v3/contenttype/forms"/>
  </ds:schemaRefs>
</ds:datastoreItem>
</file>

<file path=customXml/itemProps4.xml><?xml version="1.0" encoding="utf-8"?>
<ds:datastoreItem xmlns:ds="http://schemas.openxmlformats.org/officeDocument/2006/customXml" ds:itemID="{4AFDFA8F-C571-43DF-85F1-B99F9748E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ca93-7cb1-44d8-b180-9b479f9bea3d"/>
    <ds:schemaRef ds:uri="731e3f21-6c15-4697-9335-de69d9829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2658</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SSA Response</cp:lastModifiedBy>
  <cp:revision>8</cp:revision>
  <cp:lastPrinted>2010-08-04T14:54:00Z</cp:lastPrinted>
  <dcterms:created xsi:type="dcterms:W3CDTF">2022-06-14T11:14:00Z</dcterms:created>
  <dcterms:modified xsi:type="dcterms:W3CDTF">2022-06-14T11:38:00Z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1479052150</vt:i4>
  </property>
  <property fmtid="{D5CDD505-2E9C-101B-9397-08002B2CF9AE}" pid="3" name="_NewReviewCycle">
    <vt:lpwstr/>
  </property>
  <property fmtid="{D5CDD505-2E9C-101B-9397-08002B2CF9AE}" pid="4" name="_EmailSubject">
    <vt:lpwstr>FOR REVIEW: 0960-0824 - Covid Screener Public Comments - Proposed Response</vt:lpwstr>
  </property>
  <property fmtid="{D5CDD505-2E9C-101B-9397-08002B2CF9AE}" pid="5" name="_AuthorEmail">
    <vt:lpwstr>Sylviane.D.Haldiman@ssa.gov</vt:lpwstr>
  </property>
  <property fmtid="{D5CDD505-2E9C-101B-9397-08002B2CF9AE}" pid="6" name="_AuthorEmailDisplayName">
    <vt:lpwstr>Haldiman, Sylviane D.</vt:lpwstr>
  </property>
  <property fmtid="{D5CDD505-2E9C-101B-9397-08002B2CF9AE}" pid="7" name="_PreviousAdHocReviewCycleID">
    <vt:i4>-1338487576</vt:i4>
  </property>
  <property fmtid="{D5CDD505-2E9C-101B-9397-08002B2CF9AE}" pid="8" name="ContentTypeId">
    <vt:lpwstr>0x0101008041C4A4C18428479ED7CB581A79B4DA</vt:lpwstr>
  </property>
  <property fmtid="{D5CDD505-2E9C-101B-9397-08002B2CF9AE}" pid="9" name="_ReviewingToolsShownOnce">
    <vt:lpwstr/>
  </property>
</Properties>
</file>