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8F570D" w:rsidRDefault="002C4F75" w14:paraId="12EE9856" w14:textId="77777777">
      <w:pPr>
        <w:jc w:val="center"/>
        <w:rPr>
          <w:rFonts w:ascii="Arial" w:hAnsi="Arial" w:cs="Arial"/>
          <w:b/>
        </w:rPr>
      </w:pPr>
    </w:p>
    <w:p w:rsidRPr="002C4F75" w:rsidR="002C4F75" w:rsidP="008F570D" w:rsidRDefault="002C4F75" w14:paraId="6656DB4E" w14:textId="77777777">
      <w:pPr>
        <w:pStyle w:val="ReportCover-Title"/>
        <w:rPr>
          <w:rFonts w:ascii="Arial" w:hAnsi="Arial" w:cs="Arial"/>
          <w:color w:val="auto"/>
        </w:rPr>
      </w:pPr>
    </w:p>
    <w:p w:rsidRPr="0074108F" w:rsidR="002C4F75" w:rsidP="008F570D" w:rsidRDefault="00CE3F12" w14:paraId="2D2824CA" w14:textId="22D2982F">
      <w:pPr>
        <w:pStyle w:val="ReportCover-Title"/>
        <w:jc w:val="center"/>
        <w:rPr>
          <w:rFonts w:ascii="Arial" w:hAnsi="Arial" w:cs="Arial"/>
          <w:color w:val="auto"/>
        </w:rPr>
      </w:pPr>
      <w:r w:rsidRPr="00BE4795">
        <w:rPr>
          <w:rFonts w:ascii="Arial" w:hAnsi="Arial" w:eastAsia="Arial Unicode MS" w:cs="Arial"/>
          <w:noProof/>
          <w:color w:val="auto"/>
        </w:rPr>
        <w:t>UC Licensed Provider Engagement for External Recru</w:t>
      </w:r>
      <w:r w:rsidRPr="00BE4795" w:rsidR="00AE6870">
        <w:rPr>
          <w:rFonts w:ascii="Arial" w:hAnsi="Arial" w:eastAsia="Arial Unicode MS" w:cs="Arial"/>
          <w:noProof/>
          <w:color w:val="auto"/>
        </w:rPr>
        <w:t>i</w:t>
      </w:r>
      <w:r w:rsidRPr="00BE4795">
        <w:rPr>
          <w:rFonts w:ascii="Arial" w:hAnsi="Arial" w:eastAsia="Arial Unicode MS" w:cs="Arial"/>
          <w:noProof/>
          <w:color w:val="auto"/>
        </w:rPr>
        <w:t>ting Efforts</w:t>
      </w:r>
    </w:p>
    <w:p w:rsidRPr="0074108F" w:rsidR="002C4F75" w:rsidP="008F570D" w:rsidRDefault="002C4F75" w14:paraId="781830F9" w14:textId="77777777">
      <w:pPr>
        <w:pStyle w:val="ReportCover-Title"/>
        <w:rPr>
          <w:rFonts w:ascii="Arial" w:hAnsi="Arial" w:cs="Arial"/>
          <w:color w:val="auto"/>
        </w:rPr>
      </w:pPr>
    </w:p>
    <w:p w:rsidRPr="0074108F" w:rsidR="002C4F75" w:rsidP="008F570D" w:rsidRDefault="002C4F75" w14:paraId="531BA742" w14:textId="77777777">
      <w:pPr>
        <w:pStyle w:val="ReportCover-Title"/>
        <w:rPr>
          <w:rFonts w:ascii="Arial" w:hAnsi="Arial" w:cs="Arial"/>
          <w:color w:val="auto"/>
        </w:rPr>
      </w:pPr>
    </w:p>
    <w:p w:rsidRPr="0074108F" w:rsidR="00984BBF" w:rsidP="008F570D" w:rsidRDefault="00984BBF" w14:paraId="66EC70E8" w14:textId="77777777">
      <w:pPr>
        <w:pStyle w:val="ReportCover-Title"/>
        <w:jc w:val="center"/>
        <w:rPr>
          <w:rFonts w:ascii="Arial" w:hAnsi="Arial" w:cs="Arial"/>
          <w:color w:val="auto"/>
          <w:sz w:val="32"/>
          <w:szCs w:val="32"/>
        </w:rPr>
      </w:pPr>
      <w:r w:rsidRPr="0074108F">
        <w:rPr>
          <w:rFonts w:ascii="Arial" w:hAnsi="Arial" w:cs="Arial"/>
          <w:color w:val="auto"/>
          <w:sz w:val="32"/>
          <w:szCs w:val="32"/>
        </w:rPr>
        <w:t>Formative Data Collections for Program Support</w:t>
      </w:r>
    </w:p>
    <w:p w:rsidRPr="0074108F" w:rsidR="006D2637" w:rsidP="008F570D" w:rsidRDefault="006D2637" w14:paraId="1F236595" w14:textId="77777777">
      <w:pPr>
        <w:pStyle w:val="ReportCover-Title"/>
        <w:jc w:val="center"/>
        <w:rPr>
          <w:rFonts w:ascii="Arial" w:hAnsi="Arial" w:cs="Arial"/>
          <w:color w:val="auto"/>
          <w:sz w:val="32"/>
          <w:szCs w:val="32"/>
        </w:rPr>
      </w:pPr>
    </w:p>
    <w:p w:rsidRPr="0074108F" w:rsidR="002C4F75" w:rsidP="008F570D" w:rsidRDefault="002C4F75" w14:paraId="2BFCD42E" w14:textId="735C9743">
      <w:pPr>
        <w:pStyle w:val="ReportCover-Title"/>
        <w:jc w:val="center"/>
        <w:rPr>
          <w:rFonts w:ascii="Arial" w:hAnsi="Arial" w:cs="Arial"/>
          <w:color w:val="auto"/>
          <w:sz w:val="32"/>
          <w:szCs w:val="32"/>
        </w:rPr>
      </w:pPr>
      <w:r w:rsidRPr="0074108F">
        <w:rPr>
          <w:rFonts w:ascii="Arial" w:hAnsi="Arial" w:cs="Arial"/>
          <w:color w:val="auto"/>
          <w:sz w:val="32"/>
          <w:szCs w:val="32"/>
        </w:rPr>
        <w:t xml:space="preserve">0970 </w:t>
      </w:r>
      <w:r w:rsidRPr="0074108F" w:rsidR="00877346">
        <w:rPr>
          <w:rFonts w:ascii="Arial" w:hAnsi="Arial" w:cs="Arial"/>
          <w:color w:val="auto"/>
          <w:sz w:val="32"/>
          <w:szCs w:val="32"/>
        </w:rPr>
        <w:t>–</w:t>
      </w:r>
      <w:r w:rsidRPr="0074108F">
        <w:rPr>
          <w:rFonts w:ascii="Arial" w:hAnsi="Arial" w:cs="Arial"/>
          <w:color w:val="auto"/>
          <w:sz w:val="32"/>
          <w:szCs w:val="32"/>
        </w:rPr>
        <w:t xml:space="preserve"> </w:t>
      </w:r>
      <w:r w:rsidRPr="0074108F" w:rsidR="006D2637">
        <w:rPr>
          <w:rFonts w:ascii="Arial" w:hAnsi="Arial" w:cs="Arial"/>
          <w:color w:val="auto"/>
          <w:sz w:val="32"/>
          <w:szCs w:val="32"/>
        </w:rPr>
        <w:t>0</w:t>
      </w:r>
      <w:r w:rsidRPr="0074108F" w:rsidR="008F570D">
        <w:rPr>
          <w:rFonts w:ascii="Arial" w:hAnsi="Arial" w:cs="Arial"/>
          <w:color w:val="auto"/>
          <w:sz w:val="32"/>
          <w:szCs w:val="32"/>
        </w:rPr>
        <w:t>531</w:t>
      </w:r>
    </w:p>
    <w:p w:rsidRPr="0074108F" w:rsidR="002C4F75" w:rsidP="008F570D" w:rsidRDefault="002C4F75" w14:paraId="1D64B464" w14:textId="77777777">
      <w:pPr>
        <w:rPr>
          <w:rFonts w:ascii="Arial" w:hAnsi="Arial" w:cs="Arial"/>
          <w:szCs w:val="22"/>
        </w:rPr>
      </w:pPr>
    </w:p>
    <w:p w:rsidRPr="0074108F" w:rsidR="002C4F75" w:rsidP="008F570D" w:rsidRDefault="002C4F75" w14:paraId="3B692556" w14:textId="77777777">
      <w:pPr>
        <w:pStyle w:val="ReportCover-Date"/>
        <w:jc w:val="center"/>
        <w:rPr>
          <w:rFonts w:ascii="Arial" w:hAnsi="Arial" w:cs="Arial"/>
          <w:color w:val="auto"/>
        </w:rPr>
      </w:pPr>
    </w:p>
    <w:p w:rsidRPr="0074108F" w:rsidR="002C4F75" w:rsidP="008F570D" w:rsidRDefault="002C4F75" w14:paraId="4BCA393F" w14:textId="77777777">
      <w:pPr>
        <w:pStyle w:val="ReportCover-Date"/>
        <w:spacing w:after="360" w:line="240" w:lineRule="auto"/>
        <w:jc w:val="center"/>
        <w:rPr>
          <w:rFonts w:ascii="Arial" w:hAnsi="Arial" w:cs="Arial"/>
          <w:color w:val="auto"/>
          <w:sz w:val="48"/>
          <w:szCs w:val="48"/>
        </w:rPr>
      </w:pPr>
      <w:r w:rsidRPr="0074108F">
        <w:rPr>
          <w:rFonts w:ascii="Arial" w:hAnsi="Arial" w:cs="Arial"/>
          <w:color w:val="auto"/>
          <w:sz w:val="48"/>
          <w:szCs w:val="48"/>
        </w:rPr>
        <w:t>Supporting Statement</w:t>
      </w:r>
    </w:p>
    <w:p w:rsidRPr="0074108F" w:rsidR="002C4F75" w:rsidP="008F570D" w:rsidRDefault="002C4F75" w14:paraId="2802FA08" w14:textId="77777777">
      <w:pPr>
        <w:pStyle w:val="ReportCover-Date"/>
        <w:spacing w:after="360" w:line="240" w:lineRule="auto"/>
        <w:jc w:val="center"/>
        <w:rPr>
          <w:rFonts w:ascii="Arial" w:hAnsi="Arial" w:cs="Arial"/>
          <w:color w:val="auto"/>
          <w:sz w:val="48"/>
          <w:szCs w:val="48"/>
        </w:rPr>
      </w:pPr>
      <w:r w:rsidRPr="0074108F">
        <w:rPr>
          <w:rFonts w:ascii="Arial" w:hAnsi="Arial" w:cs="Arial"/>
          <w:color w:val="auto"/>
          <w:sz w:val="48"/>
          <w:szCs w:val="48"/>
        </w:rPr>
        <w:t>Part A</w:t>
      </w:r>
      <w:r w:rsidRPr="0074108F" w:rsidR="00A020E8">
        <w:rPr>
          <w:rFonts w:ascii="Arial" w:hAnsi="Arial" w:cs="Arial"/>
          <w:color w:val="auto"/>
          <w:sz w:val="48"/>
          <w:szCs w:val="48"/>
        </w:rPr>
        <w:t xml:space="preserve"> - Justification</w:t>
      </w:r>
    </w:p>
    <w:p w:rsidRPr="0074108F" w:rsidR="002C4F75" w:rsidP="008F570D" w:rsidRDefault="00100030" w14:paraId="153EDE13" w14:textId="684564E6">
      <w:pPr>
        <w:pStyle w:val="ReportCover-Date"/>
        <w:jc w:val="center"/>
        <w:rPr>
          <w:rFonts w:ascii="Arial" w:hAnsi="Arial" w:cs="Arial"/>
          <w:color w:val="auto"/>
        </w:rPr>
      </w:pPr>
      <w:r w:rsidRPr="00C36629">
        <w:rPr>
          <w:rFonts w:ascii="Arial" w:hAnsi="Arial" w:cs="Arial"/>
          <w:color w:val="auto"/>
        </w:rPr>
        <w:t>J</w:t>
      </w:r>
      <w:r w:rsidRPr="00C36629" w:rsidR="005D790E">
        <w:rPr>
          <w:rFonts w:ascii="Arial" w:hAnsi="Arial" w:cs="Arial"/>
          <w:color w:val="auto"/>
        </w:rPr>
        <w:t>uly</w:t>
      </w:r>
      <w:r w:rsidRPr="00C36629">
        <w:rPr>
          <w:rFonts w:ascii="Arial" w:hAnsi="Arial" w:cs="Arial"/>
          <w:color w:val="auto"/>
        </w:rPr>
        <w:t xml:space="preserve"> 2021</w:t>
      </w:r>
    </w:p>
    <w:p w:rsidRPr="0074108F" w:rsidR="002C4F75" w:rsidP="008F570D" w:rsidRDefault="002C4F75" w14:paraId="27DA3839" w14:textId="77777777">
      <w:pPr>
        <w:jc w:val="center"/>
        <w:rPr>
          <w:rFonts w:ascii="Arial" w:hAnsi="Arial" w:cs="Arial"/>
        </w:rPr>
      </w:pPr>
    </w:p>
    <w:p w:rsidRPr="0074108F" w:rsidR="002C4F75" w:rsidP="008F570D" w:rsidRDefault="002C4F75" w14:paraId="79ABBAD2" w14:textId="77777777">
      <w:pPr>
        <w:jc w:val="center"/>
        <w:rPr>
          <w:rFonts w:ascii="Arial" w:hAnsi="Arial" w:cs="Arial"/>
        </w:rPr>
      </w:pPr>
      <w:r w:rsidRPr="0074108F">
        <w:rPr>
          <w:rFonts w:ascii="Arial" w:hAnsi="Arial" w:cs="Arial"/>
        </w:rPr>
        <w:t>Submitted By:</w:t>
      </w:r>
    </w:p>
    <w:p w:rsidRPr="0074108F" w:rsidR="002C4F75" w:rsidP="008F570D" w:rsidRDefault="00BB6E93" w14:paraId="4C2AFB81" w14:textId="110CD39D">
      <w:pPr>
        <w:jc w:val="center"/>
        <w:rPr>
          <w:rFonts w:ascii="Arial" w:hAnsi="Arial" w:cs="Arial"/>
        </w:rPr>
      </w:pPr>
      <w:r w:rsidRPr="00C36629">
        <w:rPr>
          <w:rFonts w:ascii="Arial" w:hAnsi="Arial" w:cs="Arial"/>
        </w:rPr>
        <w:t xml:space="preserve">Office of Refugee </w:t>
      </w:r>
      <w:r w:rsidRPr="00C36629" w:rsidR="00AC0C77">
        <w:rPr>
          <w:rFonts w:ascii="Arial" w:hAnsi="Arial" w:cs="Arial"/>
        </w:rPr>
        <w:t>Res</w:t>
      </w:r>
      <w:r w:rsidRPr="00C36629">
        <w:rPr>
          <w:rFonts w:ascii="Arial" w:hAnsi="Arial" w:cs="Arial"/>
        </w:rPr>
        <w:t>ettlement</w:t>
      </w:r>
      <w:r w:rsidRPr="0074108F" w:rsidR="00AE6870">
        <w:rPr>
          <w:rFonts w:ascii="Arial" w:hAnsi="Arial" w:cs="Arial"/>
        </w:rPr>
        <w:t xml:space="preserve"> (ORR)</w:t>
      </w:r>
    </w:p>
    <w:p w:rsidRPr="0074108F" w:rsidR="002C4F75" w:rsidP="008F570D" w:rsidRDefault="002C4F75" w14:paraId="27FF6F63" w14:textId="77777777">
      <w:pPr>
        <w:jc w:val="center"/>
        <w:rPr>
          <w:rFonts w:ascii="Arial" w:hAnsi="Arial" w:cs="Arial"/>
        </w:rPr>
      </w:pPr>
      <w:r w:rsidRPr="0074108F">
        <w:rPr>
          <w:rFonts w:ascii="Arial" w:hAnsi="Arial" w:cs="Arial"/>
        </w:rPr>
        <w:t xml:space="preserve">Administration for Children and Families </w:t>
      </w:r>
    </w:p>
    <w:p w:rsidRPr="0074108F" w:rsidR="002C4F75" w:rsidP="008F570D" w:rsidRDefault="002C4F75" w14:paraId="0D60F58C" w14:textId="77777777">
      <w:pPr>
        <w:jc w:val="center"/>
        <w:rPr>
          <w:rFonts w:ascii="Arial" w:hAnsi="Arial" w:cs="Arial"/>
        </w:rPr>
      </w:pPr>
      <w:r w:rsidRPr="0074108F">
        <w:rPr>
          <w:rFonts w:ascii="Arial" w:hAnsi="Arial" w:cs="Arial"/>
        </w:rPr>
        <w:t>U.S. Department of Health and Human Services</w:t>
      </w:r>
    </w:p>
    <w:p w:rsidRPr="0074108F" w:rsidR="002C4F75" w:rsidP="008F570D" w:rsidRDefault="002C4F75" w14:paraId="5BB8A166" w14:textId="77777777">
      <w:pPr>
        <w:jc w:val="center"/>
        <w:rPr>
          <w:rFonts w:ascii="Arial" w:hAnsi="Arial" w:cs="Arial"/>
        </w:rPr>
      </w:pPr>
    </w:p>
    <w:p w:rsidRPr="0074108F" w:rsidR="002C4F75" w:rsidP="008F570D" w:rsidRDefault="00436F5E" w14:paraId="55149FF8" w14:textId="77777777">
      <w:pPr>
        <w:jc w:val="center"/>
        <w:rPr>
          <w:rFonts w:ascii="Arial" w:hAnsi="Arial" w:cs="Arial"/>
        </w:rPr>
      </w:pPr>
      <w:r w:rsidRPr="0074108F">
        <w:rPr>
          <w:rFonts w:ascii="Arial" w:hAnsi="Arial" w:cs="Arial"/>
        </w:rPr>
        <w:t>4</w:t>
      </w:r>
      <w:r w:rsidRPr="0074108F" w:rsidR="002C4F75">
        <w:rPr>
          <w:rFonts w:ascii="Arial" w:hAnsi="Arial" w:cs="Arial"/>
          <w:vertAlign w:val="superscript"/>
        </w:rPr>
        <w:t>th</w:t>
      </w:r>
      <w:r w:rsidRPr="0074108F" w:rsidR="002C4F75">
        <w:rPr>
          <w:rFonts w:ascii="Arial" w:hAnsi="Arial" w:cs="Arial"/>
        </w:rPr>
        <w:t xml:space="preserve"> Floor, </w:t>
      </w:r>
      <w:r w:rsidRPr="0074108F">
        <w:rPr>
          <w:rFonts w:ascii="Arial" w:hAnsi="Arial" w:cs="Arial"/>
        </w:rPr>
        <w:t>Mary E. Switzer Building</w:t>
      </w:r>
    </w:p>
    <w:p w:rsidRPr="0074108F" w:rsidR="002C4F75" w:rsidP="008F570D" w:rsidRDefault="002C4F75" w14:paraId="1349C5BD" w14:textId="77777777">
      <w:pPr>
        <w:jc w:val="center"/>
        <w:rPr>
          <w:rFonts w:ascii="Arial" w:hAnsi="Arial" w:cs="Arial"/>
        </w:rPr>
      </w:pPr>
      <w:r w:rsidRPr="0074108F">
        <w:rPr>
          <w:rFonts w:ascii="Arial" w:hAnsi="Arial" w:cs="Arial"/>
        </w:rPr>
        <w:t>3</w:t>
      </w:r>
      <w:r w:rsidRPr="0074108F" w:rsidR="00436F5E">
        <w:rPr>
          <w:rFonts w:ascii="Arial" w:hAnsi="Arial" w:cs="Arial"/>
        </w:rPr>
        <w:t>3</w:t>
      </w:r>
      <w:r w:rsidRPr="0074108F">
        <w:rPr>
          <w:rFonts w:ascii="Arial" w:hAnsi="Arial" w:cs="Arial"/>
        </w:rPr>
        <w:t xml:space="preserve">0 </w:t>
      </w:r>
      <w:r w:rsidRPr="0074108F" w:rsidR="00436F5E">
        <w:rPr>
          <w:rFonts w:ascii="Arial" w:hAnsi="Arial" w:cs="Arial"/>
        </w:rPr>
        <w:t xml:space="preserve">C Street, </w:t>
      </w:r>
      <w:r w:rsidRPr="0074108F">
        <w:rPr>
          <w:rFonts w:ascii="Arial" w:hAnsi="Arial" w:cs="Arial"/>
        </w:rPr>
        <w:t>SW</w:t>
      </w:r>
    </w:p>
    <w:p w:rsidRPr="0074108F" w:rsidR="002C4F75" w:rsidP="008F570D" w:rsidRDefault="002C4F75" w14:paraId="10339292" w14:textId="77777777">
      <w:pPr>
        <w:jc w:val="center"/>
        <w:rPr>
          <w:rFonts w:ascii="Arial" w:hAnsi="Arial" w:cs="Arial"/>
        </w:rPr>
      </w:pPr>
      <w:r w:rsidRPr="0074108F">
        <w:rPr>
          <w:rFonts w:ascii="Arial" w:hAnsi="Arial" w:cs="Arial"/>
        </w:rPr>
        <w:t>Washington, D.C. 20</w:t>
      </w:r>
      <w:r w:rsidRPr="0074108F" w:rsidR="00436F5E">
        <w:rPr>
          <w:rFonts w:ascii="Arial" w:hAnsi="Arial" w:cs="Arial"/>
        </w:rPr>
        <w:t>201</w:t>
      </w:r>
    </w:p>
    <w:p w:rsidRPr="0074108F" w:rsidR="002C4F75" w:rsidP="008F570D" w:rsidRDefault="002C4F75" w14:paraId="258A9347" w14:textId="77777777">
      <w:pPr>
        <w:jc w:val="center"/>
        <w:rPr>
          <w:rFonts w:ascii="Arial" w:hAnsi="Arial" w:cs="Arial"/>
        </w:rPr>
      </w:pPr>
    </w:p>
    <w:p w:rsidRPr="0074108F" w:rsidR="008F570D" w:rsidP="008F570D" w:rsidRDefault="008F570D" w14:paraId="27779EA1" w14:textId="77777777">
      <w:pPr>
        <w:spacing w:after="120"/>
        <w:rPr>
          <w:b/>
        </w:rPr>
      </w:pPr>
    </w:p>
    <w:p w:rsidRPr="0074108F" w:rsidR="008F570D" w:rsidP="008F570D" w:rsidRDefault="008F570D" w14:paraId="1E1C42E7" w14:textId="77777777">
      <w:pPr>
        <w:spacing w:after="120"/>
        <w:rPr>
          <w:b/>
        </w:rPr>
      </w:pPr>
    </w:p>
    <w:p w:rsidRPr="0074108F" w:rsidR="008F570D" w:rsidP="008F570D" w:rsidRDefault="008F570D" w14:paraId="4497812F" w14:textId="77777777">
      <w:pPr>
        <w:spacing w:after="120"/>
        <w:rPr>
          <w:b/>
        </w:rPr>
      </w:pPr>
    </w:p>
    <w:p w:rsidRPr="0074108F" w:rsidR="008F570D" w:rsidP="008F570D" w:rsidRDefault="008F570D" w14:paraId="5B392B3F" w14:textId="77777777">
      <w:pPr>
        <w:spacing w:after="120"/>
        <w:rPr>
          <w:b/>
        </w:rPr>
      </w:pPr>
    </w:p>
    <w:p w:rsidRPr="0074108F" w:rsidR="00945CD6" w:rsidP="008F570D" w:rsidRDefault="00292B70" w14:paraId="63932BF7" w14:textId="2DB78B97">
      <w:pPr>
        <w:spacing w:after="120"/>
        <w:rPr>
          <w:b/>
        </w:rPr>
      </w:pPr>
      <w:r w:rsidRPr="0074108F">
        <w:rPr>
          <w:b/>
        </w:rPr>
        <w:lastRenderedPageBreak/>
        <w:t xml:space="preserve">A1. </w:t>
      </w:r>
      <w:r w:rsidRPr="0074108F" w:rsidR="00945CD6">
        <w:rPr>
          <w:b/>
        </w:rPr>
        <w:t>Necessity for the Data Collection</w:t>
      </w:r>
    </w:p>
    <w:p w:rsidRPr="0074763C" w:rsidR="00984CA2" w:rsidP="008F570D" w:rsidRDefault="00984CA2" w14:paraId="516D2FC4" w14:textId="46DFEF83">
      <w:r w:rsidRPr="0074763C">
        <w:t xml:space="preserve">The Administration for Children and Families (ACF) </w:t>
      </w:r>
      <w:r w:rsidRPr="0074763C" w:rsidR="005D790E">
        <w:t xml:space="preserve">Office of Refugee Resettlement (ORR) </w:t>
      </w:r>
      <w:r w:rsidRPr="0074763C">
        <w:t>at the U.S. Department of Health and Human Services (HHS) seeks approval fo</w:t>
      </w:r>
      <w:r w:rsidRPr="0074763C" w:rsidR="00100030">
        <w:t xml:space="preserve">r collecting information from Unaccompanied Children (UC) </w:t>
      </w:r>
      <w:r w:rsidRPr="0074763C" w:rsidR="00552703">
        <w:t>l</w:t>
      </w:r>
      <w:r w:rsidRPr="0074763C" w:rsidR="00100030">
        <w:t xml:space="preserve">icensed </w:t>
      </w:r>
      <w:r w:rsidRPr="0074763C" w:rsidR="00552703">
        <w:t>p</w:t>
      </w:r>
      <w:r w:rsidRPr="0074763C" w:rsidR="00100030">
        <w:t>roviders</w:t>
      </w:r>
      <w:r w:rsidRPr="0074763C" w:rsidR="002A320D">
        <w:t xml:space="preserve"> for a website that will advertise their permanent employment opportunities.</w:t>
      </w:r>
      <w:r w:rsidRPr="0074763C" w:rsidR="00581463">
        <w:t xml:space="preserve"> UC licensed providers are ACF grantees.</w:t>
      </w:r>
    </w:p>
    <w:p w:rsidRPr="0074763C" w:rsidR="00581463" w:rsidP="008F570D" w:rsidRDefault="00581463" w14:paraId="495280F1" w14:textId="77777777"/>
    <w:p w:rsidRPr="0074763C" w:rsidR="00984BBF" w:rsidP="00C36629" w:rsidRDefault="00984BBF" w14:paraId="593F740E" w14:textId="77777777">
      <w:pPr>
        <w:pStyle w:val="Heading4"/>
        <w:numPr>
          <w:ilvl w:val="3"/>
          <w:numId w:val="0"/>
        </w:numPr>
        <w:tabs>
          <w:tab w:val="num" w:pos="180"/>
        </w:tabs>
        <w:spacing w:before="0" w:line="264" w:lineRule="auto"/>
        <w:rPr>
          <w:rFonts w:ascii="Times New Roman" w:hAnsi="Times New Roman"/>
          <w:b w:val="0"/>
          <w:sz w:val="24"/>
          <w:szCs w:val="24"/>
        </w:rPr>
      </w:pPr>
      <w:r w:rsidRPr="0074763C">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Pr="0074763C" w:rsidR="002A320D" w:rsidP="002A320D" w:rsidRDefault="00FD5D0C" w14:paraId="05DC324B" w14:textId="2E3B6478">
      <w:pPr>
        <w:pStyle w:val="ListParagraph"/>
        <w:numPr>
          <w:ilvl w:val="0"/>
          <w:numId w:val="23"/>
        </w:numPr>
        <w:ind w:left="720"/>
        <w:rPr>
          <w:sz w:val="24"/>
          <w:szCs w:val="24"/>
        </w:rPr>
      </w:pPr>
      <w:r w:rsidRPr="0074763C">
        <w:rPr>
          <w:sz w:val="24"/>
          <w:szCs w:val="24"/>
        </w:rPr>
        <w:t>D</w:t>
      </w:r>
      <w:r w:rsidRPr="0074763C" w:rsidR="002A320D">
        <w:rPr>
          <w:sz w:val="24"/>
          <w:szCs w:val="24"/>
        </w:rPr>
        <w:t xml:space="preserve">evelopment or refinement of program and grantee processes, </w:t>
      </w:r>
      <w:r w:rsidRPr="0074763C" w:rsidR="002A320D">
        <w:rPr>
          <w:color w:val="000000"/>
          <w:sz w:val="24"/>
          <w:szCs w:val="24"/>
        </w:rPr>
        <w:t>and the development and refinement and communication systems</w:t>
      </w:r>
      <w:r w:rsidRPr="0074763C" w:rsidR="002A320D">
        <w:rPr>
          <w:sz w:val="24"/>
          <w:szCs w:val="24"/>
        </w:rPr>
        <w:t>.</w:t>
      </w:r>
    </w:p>
    <w:p w:rsidRPr="0074763C" w:rsidR="00984BBF" w:rsidP="00FD5D0C" w:rsidRDefault="002A320D" w14:paraId="32F118BE" w14:textId="5EF0D945">
      <w:pPr>
        <w:pStyle w:val="ListParagraph"/>
        <w:numPr>
          <w:ilvl w:val="0"/>
          <w:numId w:val="23"/>
        </w:numPr>
        <w:ind w:left="720"/>
        <w:rPr>
          <w:sz w:val="24"/>
          <w:szCs w:val="24"/>
        </w:rPr>
      </w:pPr>
      <w:r w:rsidRPr="0074763C">
        <w:rPr>
          <w:sz w:val="24"/>
          <w:szCs w:val="24"/>
        </w:rPr>
        <w:t xml:space="preserve">Obtaining grantee or </w:t>
      </w:r>
      <w:proofErr w:type="gramStart"/>
      <w:r w:rsidRPr="0074763C">
        <w:rPr>
          <w:sz w:val="24"/>
          <w:szCs w:val="24"/>
        </w:rPr>
        <w:t>other</w:t>
      </w:r>
      <w:proofErr w:type="gramEnd"/>
      <w:r w:rsidRPr="0074763C">
        <w:rPr>
          <w:sz w:val="24"/>
          <w:szCs w:val="24"/>
        </w:rPr>
        <w:t xml:space="preserve"> stakeholder input </w:t>
      </w:r>
    </w:p>
    <w:p w:rsidRPr="00C36629" w:rsidR="005D790E" w:rsidP="00C36629" w:rsidRDefault="005D790E" w14:paraId="58CC1E8E" w14:textId="77777777">
      <w:pPr>
        <w:pStyle w:val="ListParagraph"/>
      </w:pPr>
    </w:p>
    <w:p w:rsidRPr="0074108F" w:rsidR="00BB6E93" w:rsidP="00D7454F" w:rsidRDefault="00984CA2" w14:paraId="6738EB15" w14:textId="1C5DD0EE">
      <w:pPr>
        <w:pStyle w:val="Heading4"/>
        <w:numPr>
          <w:ilvl w:val="3"/>
          <w:numId w:val="0"/>
        </w:numPr>
        <w:tabs>
          <w:tab w:val="num" w:pos="180"/>
        </w:tabs>
        <w:spacing w:before="60" w:line="264" w:lineRule="auto"/>
        <w:rPr>
          <w:rFonts w:ascii="Times New Roman" w:hAnsi="Times New Roman"/>
          <w:i/>
          <w:sz w:val="24"/>
          <w:szCs w:val="24"/>
        </w:rPr>
      </w:pPr>
      <w:r w:rsidRPr="0074108F">
        <w:rPr>
          <w:rFonts w:ascii="Times New Roman" w:hAnsi="Times New Roman"/>
          <w:i/>
          <w:sz w:val="24"/>
          <w:szCs w:val="24"/>
        </w:rPr>
        <w:t xml:space="preserve">Study Background </w:t>
      </w:r>
    </w:p>
    <w:p w:rsidRPr="0074108F" w:rsidR="00BB6E93" w:rsidP="0097513E" w:rsidRDefault="00BB6E93" w14:paraId="3469BA26" w14:textId="0D506BB0">
      <w:r w:rsidRPr="0074108F">
        <w:t xml:space="preserve">ORR is </w:t>
      </w:r>
      <w:r w:rsidRPr="0074108F" w:rsidR="00AE6870">
        <w:t xml:space="preserve">focused on ensuring that its licensed provider network </w:t>
      </w:r>
      <w:r w:rsidRPr="0074108F" w:rsidR="006C60AC">
        <w:t>can</w:t>
      </w:r>
      <w:r w:rsidRPr="0074108F" w:rsidR="00AE6870">
        <w:t xml:space="preserve"> adequately house</w:t>
      </w:r>
      <w:r w:rsidRPr="0074108F" w:rsidR="006C60AC">
        <w:t xml:space="preserve"> </w:t>
      </w:r>
      <w:proofErr w:type="gramStart"/>
      <w:r w:rsidRPr="0074108F" w:rsidR="006C60AC">
        <w:t>a</w:t>
      </w:r>
      <w:r w:rsidRPr="0074108F" w:rsidR="00AE6870">
        <w:t xml:space="preserve"> </w:t>
      </w:r>
      <w:r w:rsidRPr="0074108F" w:rsidR="006C60AC">
        <w:t>large number of</w:t>
      </w:r>
      <w:proofErr w:type="gramEnd"/>
      <w:r w:rsidRPr="0074108F" w:rsidR="006C60AC">
        <w:t xml:space="preserve"> UC</w:t>
      </w:r>
      <w:r w:rsidRPr="0074108F" w:rsidR="00AE6870">
        <w:t>.</w:t>
      </w:r>
      <w:r w:rsidRPr="0074108F">
        <w:t xml:space="preserve"> A major challenge </w:t>
      </w:r>
      <w:r w:rsidRPr="0074108F" w:rsidR="00AE6870">
        <w:t xml:space="preserve">to this effort is the </w:t>
      </w:r>
      <w:r w:rsidRPr="0074108F" w:rsidR="006C60AC">
        <w:t>significant</w:t>
      </w:r>
      <w:r w:rsidRPr="0074108F" w:rsidR="00AE6870">
        <w:t xml:space="preserve"> number of beds that are not useable due to limited staff. </w:t>
      </w:r>
      <w:r w:rsidRPr="0074108F">
        <w:t xml:space="preserve">The UC licensed provider network </w:t>
      </w:r>
      <w:r w:rsidRPr="0074108F" w:rsidR="00AE6870">
        <w:t>has lost</w:t>
      </w:r>
      <w:r w:rsidRPr="0074108F">
        <w:t xml:space="preserve"> </w:t>
      </w:r>
      <w:r w:rsidRPr="0074108F" w:rsidR="00AE6870">
        <w:t xml:space="preserve">staff for a variety of reasons, including </w:t>
      </w:r>
      <w:r w:rsidRPr="0074108F">
        <w:t xml:space="preserve">staff </w:t>
      </w:r>
      <w:r w:rsidRPr="0074108F" w:rsidR="00AE6870">
        <w:t xml:space="preserve">taking higher-paying positions at </w:t>
      </w:r>
      <w:r w:rsidRPr="0074108F">
        <w:t>emergency intake shelters (EIS)</w:t>
      </w:r>
      <w:r w:rsidRPr="0074108F" w:rsidR="00AE6870">
        <w:t>,</w:t>
      </w:r>
      <w:r w:rsidRPr="0074108F">
        <w:t xml:space="preserve"> </w:t>
      </w:r>
      <w:r w:rsidRPr="0074108F" w:rsidR="00AE6870">
        <w:t xml:space="preserve">concerns about </w:t>
      </w:r>
      <w:r w:rsidRPr="0074108F">
        <w:t xml:space="preserve">pandemic </w:t>
      </w:r>
      <w:r w:rsidRPr="0074108F" w:rsidR="00AE6870">
        <w:t>safety, and a broadly difficult labor market.</w:t>
      </w:r>
      <w:r w:rsidRPr="0074108F">
        <w:t xml:space="preserve"> </w:t>
      </w:r>
    </w:p>
    <w:p w:rsidRPr="0074108F" w:rsidR="0097513E" w:rsidP="0097513E" w:rsidRDefault="0097513E" w14:paraId="0DBFE258" w14:textId="155B01B8"/>
    <w:p w:rsidRPr="00173C28" w:rsidR="00F401DE" w:rsidP="00173C28" w:rsidRDefault="00552703" w14:paraId="0AF20C62" w14:textId="1A350310">
      <w:pPr>
        <w:spacing w:after="60"/>
        <w:rPr>
          <w:bCs/>
          <w:iCs/>
        </w:rPr>
      </w:pPr>
      <w:r w:rsidRPr="0074108F">
        <w:t xml:space="preserve">To help UC licensed providers </w:t>
      </w:r>
      <w:r w:rsidRPr="0074108F" w:rsidR="00BB6E93">
        <w:t xml:space="preserve">recruit qualified </w:t>
      </w:r>
      <w:r w:rsidRPr="0074108F" w:rsidR="007D1199">
        <w:t>staff</w:t>
      </w:r>
      <w:r w:rsidRPr="0074108F">
        <w:t xml:space="preserve">, </w:t>
      </w:r>
      <w:r w:rsidRPr="0074108F" w:rsidR="007D1199">
        <w:t>ACF</w:t>
      </w:r>
      <w:r w:rsidRPr="0074108F">
        <w:t xml:space="preserve"> is </w:t>
      </w:r>
      <w:r w:rsidR="00EE4997">
        <w:t xml:space="preserve">voluntarily </w:t>
      </w:r>
      <w:r w:rsidRPr="0074108F">
        <w:t xml:space="preserve">partnering with the Association of Children’s Residential Centers (ACRC) </w:t>
      </w:r>
      <w:r w:rsidRPr="0074108F" w:rsidR="00513801">
        <w:t>on</w:t>
      </w:r>
      <w:r w:rsidRPr="0074108F" w:rsidR="007D1199">
        <w:t xml:space="preserve"> </w:t>
      </w:r>
      <w:r w:rsidRPr="0074108F">
        <w:t xml:space="preserve">a website that will </w:t>
      </w:r>
      <w:r w:rsidRPr="0074108F" w:rsidR="0057626F">
        <w:t>serve</w:t>
      </w:r>
      <w:r w:rsidRPr="0074108F">
        <w:t xml:space="preserve"> </w:t>
      </w:r>
      <w:r w:rsidRPr="0074108F" w:rsidR="00F401DE">
        <w:t xml:space="preserve">as </w:t>
      </w:r>
      <w:r w:rsidRPr="000D3661" w:rsidR="00F401DE">
        <w:rPr>
          <w:bCs/>
          <w:iCs/>
        </w:rPr>
        <w:t xml:space="preserve">a single place for all UC licensed providers </w:t>
      </w:r>
      <w:r w:rsidRPr="000D3661" w:rsidR="00AE6870">
        <w:rPr>
          <w:bCs/>
          <w:iCs/>
        </w:rPr>
        <w:t xml:space="preserve">to share </w:t>
      </w:r>
      <w:r w:rsidRPr="000D3661" w:rsidR="00F401DE">
        <w:rPr>
          <w:bCs/>
          <w:iCs/>
        </w:rPr>
        <w:t>open workforce positions</w:t>
      </w:r>
      <w:r w:rsidRPr="000D3661" w:rsidR="003665B2">
        <w:rPr>
          <w:bCs/>
          <w:iCs/>
        </w:rPr>
        <w:t>. This will allow ACF and our partner networks to</w:t>
      </w:r>
      <w:r w:rsidRPr="000D3661" w:rsidR="00F401DE">
        <w:rPr>
          <w:bCs/>
          <w:iCs/>
        </w:rPr>
        <w:t xml:space="preserve"> drive additional interest to that </w:t>
      </w:r>
      <w:r w:rsidRPr="000D3661" w:rsidR="00EE4997">
        <w:rPr>
          <w:bCs/>
          <w:iCs/>
        </w:rPr>
        <w:t>website</w:t>
      </w:r>
      <w:r w:rsidRPr="000D3661" w:rsidR="003665B2">
        <w:rPr>
          <w:bCs/>
          <w:iCs/>
        </w:rPr>
        <w:t xml:space="preserve">; job seekers can then directly navigate </w:t>
      </w:r>
      <w:r w:rsidRPr="000D3661" w:rsidR="00F401DE">
        <w:rPr>
          <w:bCs/>
          <w:iCs/>
        </w:rPr>
        <w:t>to provider websites</w:t>
      </w:r>
      <w:r w:rsidRPr="000D3661" w:rsidR="000D3661">
        <w:rPr>
          <w:bCs/>
          <w:iCs/>
        </w:rPr>
        <w:t xml:space="preserve"> that are of interest to access job application information.</w:t>
      </w:r>
    </w:p>
    <w:p w:rsidRPr="0074108F" w:rsidR="00513801" w:rsidP="0097513E" w:rsidRDefault="00513801" w14:paraId="7C15F473" w14:textId="714FDB8E"/>
    <w:p w:rsidRPr="0074108F" w:rsidR="00513801" w:rsidP="0097513E" w:rsidRDefault="005D790E" w14:paraId="1FA6D97D" w14:textId="6190A3A2">
      <w:r w:rsidRPr="0074108F">
        <w:t xml:space="preserve">As part of this website, ACRC </w:t>
      </w:r>
      <w:r w:rsidR="00734253">
        <w:t xml:space="preserve">will collect information </w:t>
      </w:r>
      <w:r w:rsidRPr="0074108F" w:rsidR="00D7454F">
        <w:t>from UC licensed providers</w:t>
      </w:r>
      <w:r w:rsidR="00C36629">
        <w:t xml:space="preserve"> </w:t>
      </w:r>
      <w:r w:rsidRPr="0074108F">
        <w:t>through an</w:t>
      </w:r>
      <w:r w:rsidRPr="0074108F" w:rsidR="00AE6870">
        <w:t xml:space="preserve"> </w:t>
      </w:r>
      <w:r w:rsidRPr="0074108F" w:rsidR="00513801">
        <w:t xml:space="preserve">online form. </w:t>
      </w:r>
      <w:r w:rsidRPr="0074108F">
        <w:t>This information is necessary to</w:t>
      </w:r>
      <w:r w:rsidRPr="0074108F" w:rsidR="00A902EA">
        <w:t xml:space="preserve"> help facilitate the recruitment and hiring of qualified staff by UC licensed providers. </w:t>
      </w:r>
      <w:r w:rsidRPr="0074108F" w:rsidR="00513801">
        <w:t xml:space="preserve">Please refer to </w:t>
      </w:r>
      <w:r w:rsidRPr="0074108F" w:rsidR="00513801">
        <w:rPr>
          <w:i/>
          <w:iCs/>
        </w:rPr>
        <w:t>section A2. Process for Information Collection Process</w:t>
      </w:r>
      <w:r w:rsidRPr="0074108F" w:rsidR="00513801">
        <w:t xml:space="preserve"> for more details</w:t>
      </w:r>
      <w:r w:rsidRPr="0074108F" w:rsidR="00D7454F">
        <w:t xml:space="preserve"> on the process.</w:t>
      </w:r>
    </w:p>
    <w:p w:rsidRPr="0074108F" w:rsidR="008F570D" w:rsidP="00C36629" w:rsidRDefault="008F570D"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Pr="0074108F" w:rsidR="00984CA2" w:rsidP="00C36629" w:rsidRDefault="00984CA2" w14:paraId="742B4ABD" w14:textId="0A44E8C5">
      <w:pPr>
        <w:pStyle w:val="Heading4"/>
        <w:numPr>
          <w:ilvl w:val="3"/>
          <w:numId w:val="0"/>
        </w:numPr>
        <w:tabs>
          <w:tab w:val="num" w:pos="180"/>
        </w:tabs>
        <w:spacing w:before="0" w:after="0" w:line="264" w:lineRule="auto"/>
        <w:rPr>
          <w:rFonts w:ascii="Times New Roman" w:hAnsi="Times New Roman"/>
          <w:i/>
          <w:sz w:val="24"/>
          <w:szCs w:val="24"/>
        </w:rPr>
      </w:pPr>
      <w:r w:rsidRPr="0074108F">
        <w:rPr>
          <w:rFonts w:ascii="Times New Roman" w:hAnsi="Times New Roman"/>
          <w:i/>
          <w:sz w:val="24"/>
          <w:szCs w:val="24"/>
        </w:rPr>
        <w:t xml:space="preserve">Legal or Administrative Requirements that Necessitate the Collection </w:t>
      </w:r>
    </w:p>
    <w:p w:rsidRPr="0074108F" w:rsidR="00EA12DE" w:rsidP="008F570D" w:rsidRDefault="00EA12DE" w14:paraId="3BDF35B0" w14:textId="77777777">
      <w:r w:rsidRPr="0074108F">
        <w:t>There are no legal or administrative requirements that necessitate the collection. ACF is undertaking the collection at the discretion of the agency.</w:t>
      </w:r>
    </w:p>
    <w:p w:rsidRPr="0074108F" w:rsidR="00D90EF6" w:rsidP="008F570D" w:rsidRDefault="00D90EF6" w14:paraId="210B83EF" w14:textId="0F3B2B61"/>
    <w:p w:rsidRPr="0074108F" w:rsidR="00581463" w:rsidP="008F570D" w:rsidRDefault="00581463" w14:paraId="6BFBEC59" w14:textId="77777777"/>
    <w:p w:rsidRPr="0074108F" w:rsidR="00945CD6" w:rsidP="008F570D" w:rsidRDefault="00292B70" w14:paraId="617B0354" w14:textId="77777777">
      <w:pPr>
        <w:spacing w:after="120"/>
        <w:rPr>
          <w:b/>
        </w:rPr>
      </w:pPr>
      <w:r w:rsidRPr="0074108F">
        <w:rPr>
          <w:b/>
        </w:rPr>
        <w:t xml:space="preserve">A2. </w:t>
      </w:r>
      <w:r w:rsidRPr="0074108F" w:rsidR="00945CD6">
        <w:rPr>
          <w:b/>
        </w:rPr>
        <w:t>Purpose of Survey and Data Collection Procedures</w:t>
      </w:r>
    </w:p>
    <w:p w:rsidRPr="0074108F" w:rsidR="00E21733" w:rsidP="001C745B" w:rsidRDefault="00984CA2" w14:paraId="4A5426AF" w14:textId="16C3714B">
      <w:pPr>
        <w:spacing w:after="60"/>
        <w:rPr>
          <w:b/>
          <w:i/>
        </w:rPr>
      </w:pPr>
      <w:r w:rsidRPr="0074108F">
        <w:rPr>
          <w:b/>
          <w:i/>
        </w:rPr>
        <w:t xml:space="preserve">Overview of Purpose and </w:t>
      </w:r>
      <w:r w:rsidRPr="0074108F" w:rsidR="008F570D">
        <w:rPr>
          <w:b/>
          <w:i/>
        </w:rPr>
        <w:t>Use</w:t>
      </w:r>
    </w:p>
    <w:p w:rsidRPr="0074108F" w:rsidR="00314F18" w:rsidP="00C36629" w:rsidRDefault="00AE6870" w14:paraId="33D99FC5" w14:textId="551E3D38">
      <w:r w:rsidRPr="0074108F">
        <w:rPr>
          <w:bCs/>
          <w:iCs/>
        </w:rPr>
        <w:t>This</w:t>
      </w:r>
      <w:r w:rsidRPr="0074108F" w:rsidR="001C745B">
        <w:rPr>
          <w:bCs/>
          <w:iCs/>
        </w:rPr>
        <w:t xml:space="preserve"> </w:t>
      </w:r>
      <w:r w:rsidRPr="0074108F" w:rsidR="00D958F5">
        <w:rPr>
          <w:bCs/>
          <w:iCs/>
        </w:rPr>
        <w:t xml:space="preserve">form </w:t>
      </w:r>
      <w:r w:rsidRPr="0074108F">
        <w:rPr>
          <w:bCs/>
          <w:iCs/>
        </w:rPr>
        <w:t>will allow our partner</w:t>
      </w:r>
      <w:r w:rsidR="000D3661">
        <w:rPr>
          <w:bCs/>
          <w:iCs/>
        </w:rPr>
        <w:t xml:space="preserve"> </w:t>
      </w:r>
      <w:r w:rsidRPr="0074108F">
        <w:rPr>
          <w:bCs/>
          <w:iCs/>
        </w:rPr>
        <w:t xml:space="preserve">to </w:t>
      </w:r>
      <w:r w:rsidRPr="0074108F" w:rsidR="00461E1A">
        <w:t xml:space="preserve">populate </w:t>
      </w:r>
      <w:r w:rsidRPr="0074108F" w:rsidR="001C745B">
        <w:t xml:space="preserve">a website that </w:t>
      </w:r>
      <w:r w:rsidRPr="0074108F" w:rsidR="00461E1A">
        <w:t xml:space="preserve">will </w:t>
      </w:r>
      <w:r w:rsidRPr="0074108F" w:rsidR="001C745B">
        <w:t>serve as</w:t>
      </w:r>
      <w:r w:rsidRPr="0074108F" w:rsidR="0057626F">
        <w:t xml:space="preserve"> a</w:t>
      </w:r>
      <w:r w:rsidRPr="0074108F" w:rsidR="001C745B">
        <w:t xml:space="preserve"> landing page for employment opportunities within the</w:t>
      </w:r>
      <w:r w:rsidRPr="0074108F" w:rsidR="00D7454F">
        <w:t xml:space="preserve"> UC</w:t>
      </w:r>
      <w:r w:rsidRPr="0074108F" w:rsidR="001C745B">
        <w:t xml:space="preserve"> licensed provider network</w:t>
      </w:r>
      <w:r w:rsidRPr="0074108F" w:rsidR="00D958F5">
        <w:t xml:space="preserve">. </w:t>
      </w:r>
      <w:r w:rsidRPr="0074108F" w:rsidR="00461E1A">
        <w:t xml:space="preserve">The website will consist of a </w:t>
      </w:r>
      <w:r w:rsidRPr="0074108F" w:rsidR="00E61C23">
        <w:t xml:space="preserve">basic overview of </w:t>
      </w:r>
      <w:r w:rsidRPr="0074108F" w:rsidR="00D7454F">
        <w:t xml:space="preserve">ORR’s </w:t>
      </w:r>
      <w:r w:rsidRPr="0074108F" w:rsidR="00E61C23">
        <w:t xml:space="preserve">licensed provider network and </w:t>
      </w:r>
      <w:r w:rsidRPr="0074108F" w:rsidR="005D790E">
        <w:t xml:space="preserve">a </w:t>
      </w:r>
      <w:r w:rsidRPr="0074108F" w:rsidR="00E61C23">
        <w:t xml:space="preserve">simple, complimentary listing of </w:t>
      </w:r>
      <w:r w:rsidRPr="0074108F" w:rsidR="001A403E">
        <w:t xml:space="preserve">UC licensed </w:t>
      </w:r>
      <w:r w:rsidRPr="0074108F" w:rsidR="00E61C23">
        <w:t>provider names and states with a link to each organization’s HR/recruitment website.</w:t>
      </w:r>
      <w:r w:rsidRPr="0074108F" w:rsidR="00402DE5">
        <w:t xml:space="preserve"> </w:t>
      </w:r>
      <w:r w:rsidRPr="0074108F" w:rsidR="00314F18">
        <w:lastRenderedPageBreak/>
        <w:t xml:space="preserve">This data will allow ACF to help </w:t>
      </w:r>
      <w:r w:rsidRPr="0074108F" w:rsidR="00D463CA">
        <w:t xml:space="preserve">UC licensed providers </w:t>
      </w:r>
      <w:r w:rsidRPr="0074108F" w:rsidR="00314F18">
        <w:t>mitigate the</w:t>
      </w:r>
      <w:r w:rsidRPr="0074108F" w:rsidR="00D463CA">
        <w:t>ir</w:t>
      </w:r>
      <w:r w:rsidRPr="0074108F" w:rsidR="00314F18">
        <w:t xml:space="preserve"> staffing challenges </w:t>
      </w:r>
      <w:r w:rsidRPr="0074108F" w:rsidR="00D463CA">
        <w:t>and in turn allow the programs to bring more beds online</w:t>
      </w:r>
      <w:r w:rsidRPr="0074108F" w:rsidR="00414F08">
        <w:t xml:space="preserve"> and house UC in better conditions. </w:t>
      </w:r>
    </w:p>
    <w:p w:rsidRPr="0074108F" w:rsidR="00E21733" w:rsidP="00C36629" w:rsidRDefault="00E21733" w14:paraId="1E45AE65" w14:textId="6EA6B8BC"/>
    <w:p w:rsidRPr="0074108F" w:rsidR="001C745B" w:rsidP="001C745B" w:rsidRDefault="00D958F5" w14:paraId="6067F743" w14:textId="76A47D01">
      <w:pPr>
        <w:spacing w:after="60"/>
      </w:pPr>
      <w:r w:rsidRPr="0074108F">
        <w:t>Th</w:t>
      </w:r>
      <w:r w:rsidRPr="0074108F" w:rsidR="00402DE5">
        <w:t>e</w:t>
      </w:r>
      <w:r w:rsidRPr="0074108F">
        <w:t xml:space="preserve"> form collects the organization’s name, state, </w:t>
      </w:r>
      <w:r w:rsidRPr="0074108F" w:rsidR="00E21733">
        <w:t xml:space="preserve">a </w:t>
      </w:r>
      <w:r w:rsidRPr="0074108F">
        <w:t xml:space="preserve">link to their organization’s HR/recruitment website, and their contact information (email, </w:t>
      </w:r>
      <w:r w:rsidRPr="0074108F" w:rsidR="00F401DE">
        <w:t>name,</w:t>
      </w:r>
      <w:r w:rsidRPr="0074108F">
        <w:t xml:space="preserve"> and title). </w:t>
      </w:r>
      <w:r w:rsidRPr="0074108F" w:rsidR="001C745B">
        <w:rPr>
          <w:bCs/>
          <w:iCs/>
        </w:rPr>
        <w:t>The specific use of the information will be</w:t>
      </w:r>
      <w:r w:rsidRPr="0074108F" w:rsidR="006E0A5A">
        <w:rPr>
          <w:bCs/>
          <w:iCs/>
        </w:rPr>
        <w:t xml:space="preserve"> to</w:t>
      </w:r>
      <w:r w:rsidRPr="0074108F">
        <w:rPr>
          <w:bCs/>
          <w:iCs/>
        </w:rPr>
        <w:t>:</w:t>
      </w:r>
    </w:p>
    <w:p w:rsidRPr="0074108F" w:rsidR="001C745B" w:rsidP="00E21733" w:rsidRDefault="001C745B" w14:paraId="7694EEF0" w14:textId="7F3A9DB2">
      <w:pPr>
        <w:pStyle w:val="ListParagraph"/>
        <w:numPr>
          <w:ilvl w:val="0"/>
          <w:numId w:val="22"/>
        </w:numPr>
        <w:spacing w:after="60"/>
        <w:rPr>
          <w:bCs/>
          <w:iCs/>
          <w:sz w:val="24"/>
          <w:szCs w:val="24"/>
        </w:rPr>
      </w:pPr>
      <w:r w:rsidRPr="0074108F">
        <w:rPr>
          <w:bCs/>
          <w:iCs/>
          <w:sz w:val="24"/>
          <w:szCs w:val="24"/>
        </w:rPr>
        <w:t>Identify which UC licensed providers are interested in having their</w:t>
      </w:r>
      <w:r w:rsidRPr="0074108F" w:rsidR="00402DE5">
        <w:rPr>
          <w:bCs/>
          <w:iCs/>
          <w:sz w:val="24"/>
          <w:szCs w:val="24"/>
        </w:rPr>
        <w:t xml:space="preserve"> </w:t>
      </w:r>
      <w:r w:rsidRPr="0074108F">
        <w:rPr>
          <w:bCs/>
          <w:iCs/>
          <w:sz w:val="24"/>
          <w:szCs w:val="24"/>
        </w:rPr>
        <w:t>publicly posted websites or job posting boards crosslinked on the</w:t>
      </w:r>
      <w:r w:rsidRPr="0074108F" w:rsidR="00D958F5">
        <w:rPr>
          <w:bCs/>
          <w:iCs/>
          <w:sz w:val="24"/>
          <w:szCs w:val="24"/>
        </w:rPr>
        <w:t xml:space="preserve"> </w:t>
      </w:r>
      <w:r w:rsidRPr="0074108F">
        <w:rPr>
          <w:bCs/>
          <w:iCs/>
          <w:sz w:val="24"/>
          <w:szCs w:val="24"/>
        </w:rPr>
        <w:t xml:space="preserve">website. The website will support the development of a single place </w:t>
      </w:r>
      <w:r w:rsidRPr="0074108F" w:rsidR="00A902EA">
        <w:rPr>
          <w:bCs/>
          <w:iCs/>
          <w:sz w:val="24"/>
          <w:szCs w:val="24"/>
        </w:rPr>
        <w:t>to post</w:t>
      </w:r>
      <w:r w:rsidRPr="0074108F">
        <w:rPr>
          <w:bCs/>
          <w:iCs/>
          <w:sz w:val="24"/>
          <w:szCs w:val="24"/>
        </w:rPr>
        <w:t xml:space="preserve"> all UC licensed provider open workforce positions</w:t>
      </w:r>
      <w:r w:rsidRPr="0074108F" w:rsidR="00A902EA">
        <w:rPr>
          <w:bCs/>
          <w:iCs/>
          <w:sz w:val="24"/>
          <w:szCs w:val="24"/>
        </w:rPr>
        <w:t>. The goal i</w:t>
      </w:r>
      <w:r w:rsidR="00BE4795">
        <w:rPr>
          <w:bCs/>
          <w:iCs/>
          <w:sz w:val="24"/>
          <w:szCs w:val="24"/>
        </w:rPr>
        <w:t xml:space="preserve">s to streamline information for job seekers and enable interested individuals to </w:t>
      </w:r>
      <w:r w:rsidR="000D3661">
        <w:rPr>
          <w:bCs/>
          <w:iCs/>
          <w:sz w:val="24"/>
          <w:szCs w:val="24"/>
        </w:rPr>
        <w:t xml:space="preserve">easily </w:t>
      </w:r>
      <w:r w:rsidRPr="0074108F" w:rsidR="000D3661">
        <w:rPr>
          <w:bCs/>
          <w:iCs/>
          <w:sz w:val="24"/>
          <w:szCs w:val="24"/>
        </w:rPr>
        <w:t>review</w:t>
      </w:r>
      <w:r w:rsidRPr="0074108F">
        <w:rPr>
          <w:bCs/>
          <w:iCs/>
          <w:sz w:val="24"/>
          <w:szCs w:val="24"/>
        </w:rPr>
        <w:t xml:space="preserve"> </w:t>
      </w:r>
      <w:r w:rsidRPr="0074108F" w:rsidR="00A902EA">
        <w:rPr>
          <w:bCs/>
          <w:iCs/>
          <w:sz w:val="24"/>
          <w:szCs w:val="24"/>
        </w:rPr>
        <w:t xml:space="preserve">openings </w:t>
      </w:r>
      <w:r w:rsidRPr="0074108F">
        <w:rPr>
          <w:bCs/>
          <w:iCs/>
          <w:sz w:val="24"/>
          <w:szCs w:val="24"/>
        </w:rPr>
        <w:t xml:space="preserve">and </w:t>
      </w:r>
      <w:r w:rsidR="00BE4795">
        <w:rPr>
          <w:bCs/>
          <w:iCs/>
          <w:sz w:val="24"/>
          <w:szCs w:val="24"/>
        </w:rPr>
        <w:t>navigate</w:t>
      </w:r>
      <w:r w:rsidRPr="0074108F" w:rsidR="00BE4795">
        <w:rPr>
          <w:bCs/>
          <w:iCs/>
          <w:sz w:val="24"/>
          <w:szCs w:val="24"/>
        </w:rPr>
        <w:t xml:space="preserve"> </w:t>
      </w:r>
      <w:r w:rsidRPr="0074108F">
        <w:rPr>
          <w:bCs/>
          <w:iCs/>
          <w:sz w:val="24"/>
          <w:szCs w:val="24"/>
        </w:rPr>
        <w:t xml:space="preserve">directly to provider websites that are of interest </w:t>
      </w:r>
      <w:r w:rsidR="00BE4795">
        <w:rPr>
          <w:bCs/>
          <w:iCs/>
          <w:sz w:val="24"/>
          <w:szCs w:val="24"/>
        </w:rPr>
        <w:t>to access</w:t>
      </w:r>
      <w:r w:rsidRPr="0074108F" w:rsidR="00BE4795">
        <w:rPr>
          <w:bCs/>
          <w:iCs/>
          <w:sz w:val="24"/>
          <w:szCs w:val="24"/>
        </w:rPr>
        <w:t xml:space="preserve"> </w:t>
      </w:r>
      <w:r w:rsidRPr="0074108F">
        <w:rPr>
          <w:bCs/>
          <w:iCs/>
          <w:sz w:val="24"/>
          <w:szCs w:val="24"/>
        </w:rPr>
        <w:t>job application</w:t>
      </w:r>
      <w:r w:rsidR="00BE4795">
        <w:rPr>
          <w:bCs/>
          <w:iCs/>
          <w:sz w:val="24"/>
          <w:szCs w:val="24"/>
        </w:rPr>
        <w:t xml:space="preserve"> </w:t>
      </w:r>
      <w:r w:rsidR="00697551">
        <w:rPr>
          <w:bCs/>
          <w:iCs/>
          <w:sz w:val="24"/>
          <w:szCs w:val="24"/>
        </w:rPr>
        <w:t>information</w:t>
      </w:r>
      <w:r w:rsidRPr="0074108F">
        <w:rPr>
          <w:bCs/>
          <w:iCs/>
          <w:sz w:val="24"/>
          <w:szCs w:val="24"/>
        </w:rPr>
        <w:t>.</w:t>
      </w:r>
    </w:p>
    <w:p w:rsidRPr="0074108F" w:rsidR="001C745B" w:rsidP="001C745B" w:rsidRDefault="001C745B" w14:paraId="4A9F5650" w14:textId="4054E1DE">
      <w:pPr>
        <w:pStyle w:val="ListParagraph"/>
        <w:numPr>
          <w:ilvl w:val="0"/>
          <w:numId w:val="22"/>
        </w:numPr>
        <w:spacing w:after="60"/>
        <w:rPr>
          <w:bCs/>
          <w:iCs/>
          <w:sz w:val="24"/>
          <w:szCs w:val="24"/>
        </w:rPr>
      </w:pPr>
      <w:r w:rsidRPr="0074108F">
        <w:rPr>
          <w:bCs/>
          <w:iCs/>
          <w:sz w:val="24"/>
          <w:szCs w:val="24"/>
        </w:rPr>
        <w:t>Identify a H</w:t>
      </w:r>
      <w:r w:rsidRPr="0074108F" w:rsidR="00A902EA">
        <w:rPr>
          <w:bCs/>
          <w:iCs/>
          <w:sz w:val="24"/>
          <w:szCs w:val="24"/>
        </w:rPr>
        <w:t xml:space="preserve">uman </w:t>
      </w:r>
      <w:r w:rsidRPr="0074108F">
        <w:rPr>
          <w:bCs/>
          <w:iCs/>
          <w:sz w:val="24"/>
          <w:szCs w:val="24"/>
        </w:rPr>
        <w:t>R</w:t>
      </w:r>
      <w:r w:rsidRPr="0074108F" w:rsidR="00A902EA">
        <w:rPr>
          <w:bCs/>
          <w:iCs/>
          <w:sz w:val="24"/>
          <w:szCs w:val="24"/>
        </w:rPr>
        <w:t>esources</w:t>
      </w:r>
      <w:r w:rsidRPr="0074108F">
        <w:rPr>
          <w:bCs/>
          <w:iCs/>
          <w:sz w:val="24"/>
          <w:szCs w:val="24"/>
        </w:rPr>
        <w:t xml:space="preserve"> </w:t>
      </w:r>
      <w:r w:rsidR="00BE4795">
        <w:rPr>
          <w:bCs/>
          <w:iCs/>
          <w:sz w:val="24"/>
          <w:szCs w:val="24"/>
        </w:rPr>
        <w:t>point of contact</w:t>
      </w:r>
      <w:r w:rsidRPr="0074108F">
        <w:rPr>
          <w:bCs/>
          <w:iCs/>
          <w:sz w:val="24"/>
          <w:szCs w:val="24"/>
        </w:rPr>
        <w:t xml:space="preserve"> for each participating UC licensed provider to ensure that </w:t>
      </w:r>
      <w:r w:rsidRPr="0074108F" w:rsidR="0056192F">
        <w:rPr>
          <w:bCs/>
          <w:iCs/>
          <w:sz w:val="24"/>
          <w:szCs w:val="24"/>
        </w:rPr>
        <w:t xml:space="preserve">all </w:t>
      </w:r>
      <w:r w:rsidRPr="0074108F">
        <w:rPr>
          <w:bCs/>
          <w:iCs/>
          <w:sz w:val="24"/>
          <w:szCs w:val="24"/>
        </w:rPr>
        <w:t>communication</w:t>
      </w:r>
      <w:r w:rsidRPr="0074108F" w:rsidR="0056192F">
        <w:rPr>
          <w:bCs/>
          <w:iCs/>
          <w:sz w:val="24"/>
          <w:szCs w:val="24"/>
        </w:rPr>
        <w:t>s</w:t>
      </w:r>
      <w:r w:rsidRPr="0074108F">
        <w:rPr>
          <w:bCs/>
          <w:iCs/>
          <w:sz w:val="24"/>
          <w:szCs w:val="24"/>
        </w:rPr>
        <w:t xml:space="preserve"> about the </w:t>
      </w:r>
      <w:r w:rsidR="00A10249">
        <w:rPr>
          <w:bCs/>
          <w:iCs/>
          <w:sz w:val="24"/>
          <w:szCs w:val="24"/>
        </w:rPr>
        <w:t>ACRC website</w:t>
      </w:r>
      <w:r w:rsidRPr="0074108F" w:rsidR="00A10249">
        <w:rPr>
          <w:bCs/>
          <w:iCs/>
          <w:sz w:val="24"/>
          <w:szCs w:val="24"/>
        </w:rPr>
        <w:t xml:space="preserve"> </w:t>
      </w:r>
      <w:r w:rsidR="00A10249">
        <w:rPr>
          <w:bCs/>
          <w:iCs/>
          <w:sz w:val="24"/>
          <w:szCs w:val="24"/>
        </w:rPr>
        <w:t xml:space="preserve">are </w:t>
      </w:r>
      <w:r w:rsidRPr="0074108F" w:rsidR="00D958F5">
        <w:rPr>
          <w:bCs/>
          <w:iCs/>
          <w:sz w:val="24"/>
          <w:szCs w:val="24"/>
        </w:rPr>
        <w:t>shared with them</w:t>
      </w:r>
      <w:r w:rsidR="00A10249">
        <w:rPr>
          <w:bCs/>
          <w:iCs/>
          <w:sz w:val="24"/>
          <w:szCs w:val="24"/>
        </w:rPr>
        <w:t xml:space="preserve"> as it is refined and built out further</w:t>
      </w:r>
      <w:r w:rsidRPr="0074108F" w:rsidR="00D958F5">
        <w:rPr>
          <w:bCs/>
          <w:iCs/>
          <w:sz w:val="24"/>
          <w:szCs w:val="24"/>
        </w:rPr>
        <w:t>.</w:t>
      </w:r>
    </w:p>
    <w:p w:rsidRPr="0074108F" w:rsidR="00516D0B" w:rsidP="00C36629" w:rsidRDefault="00516D0B" w14:paraId="59DA1754" w14:textId="77777777">
      <w:pPr>
        <w:pStyle w:val="ListParagraph"/>
        <w:rPr>
          <w:bCs/>
          <w:iCs/>
          <w:sz w:val="24"/>
          <w:szCs w:val="24"/>
        </w:rPr>
      </w:pPr>
    </w:p>
    <w:p w:rsidRPr="0074108F" w:rsidR="008F570D" w:rsidP="00E5067C" w:rsidRDefault="00D958F5" w14:paraId="320194E8" w14:textId="5C307D72">
      <w:pPr>
        <w:spacing w:after="60"/>
        <w:rPr>
          <w:bCs/>
          <w:iCs/>
        </w:rPr>
      </w:pPr>
      <w:r w:rsidRPr="0074108F">
        <w:rPr>
          <w:bCs/>
          <w:iCs/>
        </w:rPr>
        <w:t xml:space="preserve">Note: </w:t>
      </w:r>
      <w:r w:rsidRPr="0074108F" w:rsidR="001C745B">
        <w:rPr>
          <w:bCs/>
          <w:iCs/>
        </w:rPr>
        <w:t xml:space="preserve">In the long term, ACRC will </w:t>
      </w:r>
      <w:r w:rsidR="00BE4795">
        <w:rPr>
          <w:bCs/>
          <w:iCs/>
        </w:rPr>
        <w:t>refine</w:t>
      </w:r>
      <w:r w:rsidRPr="0074108F" w:rsidR="00D463CA">
        <w:rPr>
          <w:bCs/>
          <w:iCs/>
        </w:rPr>
        <w:t xml:space="preserve"> the website so that UC licensed providers can directly </w:t>
      </w:r>
      <w:r w:rsidRPr="0074108F" w:rsidR="00A902EA">
        <w:rPr>
          <w:bCs/>
          <w:iCs/>
        </w:rPr>
        <w:t xml:space="preserve">enter and </w:t>
      </w:r>
      <w:r w:rsidRPr="0074108F" w:rsidR="00D463CA">
        <w:rPr>
          <w:bCs/>
          <w:iCs/>
        </w:rPr>
        <w:t>manage their information on the ACRC website.</w:t>
      </w:r>
      <w:r w:rsidRPr="0074108F" w:rsidR="00E21733">
        <w:rPr>
          <w:bCs/>
          <w:iCs/>
        </w:rPr>
        <w:t xml:space="preserve"> </w:t>
      </w:r>
    </w:p>
    <w:p w:rsidRPr="0074108F" w:rsidR="008F570D" w:rsidP="008F570D" w:rsidRDefault="008F570D" w14:paraId="75C799A6" w14:textId="77777777">
      <w:pPr>
        <w:spacing w:after="60"/>
        <w:rPr>
          <w:b/>
          <w:i/>
        </w:rPr>
      </w:pPr>
    </w:p>
    <w:p w:rsidRPr="0074108F" w:rsidR="00984CA2" w:rsidP="008F570D" w:rsidRDefault="008F570D" w14:paraId="473B9418" w14:textId="4D088FE4">
      <w:pPr>
        <w:spacing w:after="60"/>
        <w:rPr>
          <w:b/>
          <w:i/>
        </w:rPr>
      </w:pPr>
      <w:r w:rsidRPr="0074108F">
        <w:rPr>
          <w:b/>
          <w:i/>
        </w:rPr>
        <w:t xml:space="preserve">Process for Information Collection Processes </w:t>
      </w:r>
    </w:p>
    <w:p w:rsidRPr="0074108F" w:rsidR="00402DE5" w:rsidP="008F570D" w:rsidRDefault="00A902EA" w14:paraId="57104F1A" w14:textId="488CE25A">
      <w:r w:rsidRPr="0074108F">
        <w:t>T</w:t>
      </w:r>
      <w:r w:rsidRPr="0074108F" w:rsidR="00552703">
        <w:t xml:space="preserve">o collect information for the website, ACF is planning to work with </w:t>
      </w:r>
      <w:r w:rsidRPr="0074108F">
        <w:t xml:space="preserve">ORR </w:t>
      </w:r>
      <w:r w:rsidRPr="0074108F" w:rsidR="00C215DF">
        <w:t xml:space="preserve">Division of Unaccompanied Children Operations (DUCO) </w:t>
      </w:r>
      <w:r w:rsidRPr="0074108F" w:rsidR="00552703">
        <w:t xml:space="preserve">Program Officers </w:t>
      </w:r>
      <w:r w:rsidRPr="0074108F" w:rsidR="001C745B">
        <w:t xml:space="preserve">(POs) </w:t>
      </w:r>
      <w:r w:rsidRPr="0074108F" w:rsidR="00552703">
        <w:t xml:space="preserve">to </w:t>
      </w:r>
      <w:r w:rsidRPr="0074108F" w:rsidR="009F3995">
        <w:t>distribute</w:t>
      </w:r>
      <w:r w:rsidRPr="0074108F" w:rsidR="00552703">
        <w:t xml:space="preserve"> </w:t>
      </w:r>
      <w:r w:rsidRPr="0074108F" w:rsidR="00C215DF">
        <w:t xml:space="preserve">the </w:t>
      </w:r>
      <w:r w:rsidRPr="0074108F" w:rsidR="00552703">
        <w:t xml:space="preserve">form that </w:t>
      </w:r>
      <w:r w:rsidRPr="0074108F" w:rsidR="00516D0B">
        <w:t xml:space="preserve">UC </w:t>
      </w:r>
      <w:r w:rsidRPr="0074108F" w:rsidR="00552703">
        <w:t xml:space="preserve">licensed care programs </w:t>
      </w:r>
      <w:r w:rsidRPr="0074108F" w:rsidR="009B42EC">
        <w:t>can</w:t>
      </w:r>
      <w:r w:rsidRPr="0074108F" w:rsidR="00552703">
        <w:t xml:space="preserve"> </w:t>
      </w:r>
      <w:r w:rsidRPr="0074108F" w:rsidR="009F3995">
        <w:t>use</w:t>
      </w:r>
      <w:r w:rsidRPr="0074108F" w:rsidR="00552703">
        <w:t xml:space="preserve"> to </w:t>
      </w:r>
      <w:r w:rsidRPr="0074108F" w:rsidR="009B42EC">
        <w:t>submit</w:t>
      </w:r>
      <w:r w:rsidRPr="0074108F" w:rsidR="00552703">
        <w:t xml:space="preserve"> their </w:t>
      </w:r>
      <w:r w:rsidRPr="0074108F" w:rsidR="009B42EC">
        <w:t>details</w:t>
      </w:r>
      <w:r w:rsidRPr="0074108F" w:rsidR="00552703">
        <w:t>.</w:t>
      </w:r>
      <w:r w:rsidRPr="0074108F" w:rsidR="00C215DF">
        <w:t xml:space="preserve"> The POs will share a template email </w:t>
      </w:r>
      <w:r w:rsidR="00296C94">
        <w:t xml:space="preserve">(Attachment A) </w:t>
      </w:r>
      <w:r w:rsidRPr="0074108F" w:rsidR="00C215DF">
        <w:t xml:space="preserve">containing context for the broader effort to support staffing and recruitment and provide the link to the voluntary survey, as well as information around </w:t>
      </w:r>
      <w:r w:rsidRPr="0074108F" w:rsidR="007A6CD0">
        <w:t>its</w:t>
      </w:r>
      <w:r w:rsidRPr="0074108F" w:rsidR="00C215DF">
        <w:t xml:space="preserve"> utility and benefits for the program.</w:t>
      </w:r>
    </w:p>
    <w:p w:rsidRPr="0074108F" w:rsidR="00516D0B" w:rsidP="008F570D" w:rsidRDefault="00516D0B" w14:paraId="350F20D3" w14:textId="77777777"/>
    <w:p w:rsidRPr="0074108F" w:rsidR="007A6CD0" w:rsidP="008F570D" w:rsidRDefault="0039100D" w14:paraId="3A9A4CDB" w14:textId="612732AE">
      <w:r w:rsidRPr="0074108F">
        <w:t>Once a couple dozen UC licensed providers</w:t>
      </w:r>
      <w:r w:rsidRPr="0074108F" w:rsidR="00C46E1F">
        <w:t xml:space="preserve"> have submitted their </w:t>
      </w:r>
      <w:r w:rsidRPr="0074108F" w:rsidR="009F3995">
        <w:t>details</w:t>
      </w:r>
      <w:r w:rsidRPr="0074108F" w:rsidR="00C46E1F">
        <w:t>, ACRC will add the information to website and make it live.</w:t>
      </w:r>
      <w:r w:rsidRPr="0074108F" w:rsidR="00C215DF">
        <w:t xml:space="preserve"> </w:t>
      </w:r>
    </w:p>
    <w:p w:rsidRPr="0074108F" w:rsidR="00826774" w:rsidP="008F570D" w:rsidRDefault="00826774" w14:paraId="5E9285EA" w14:textId="77777777"/>
    <w:p w:rsidRPr="0074108F" w:rsidR="00D90EF6" w:rsidP="008F570D" w:rsidRDefault="00E5067C" w14:paraId="352753BD" w14:textId="40F3A876">
      <w:r w:rsidRPr="0074108F">
        <w:t xml:space="preserve">ACRC will own the website and its development; ACF will assist </w:t>
      </w:r>
      <w:r w:rsidRPr="0074108F" w:rsidR="00122742">
        <w:t xml:space="preserve">the </w:t>
      </w:r>
      <w:r w:rsidRPr="0074108F" w:rsidR="00516D0B">
        <w:t>POs</w:t>
      </w:r>
      <w:r w:rsidRPr="0074108F">
        <w:t xml:space="preserve"> </w:t>
      </w:r>
      <w:r w:rsidRPr="0074108F" w:rsidR="00122742">
        <w:t>in collecting</w:t>
      </w:r>
      <w:r w:rsidRPr="0074108F">
        <w:t xml:space="preserve"> the information for the </w:t>
      </w:r>
      <w:r w:rsidRPr="0074108F" w:rsidR="00213ECE">
        <w:t>website and</w:t>
      </w:r>
      <w:r w:rsidRPr="0074108F">
        <w:t xml:space="preserve"> will help drive additional interest </w:t>
      </w:r>
      <w:r w:rsidRPr="0074108F" w:rsidR="00122742">
        <w:t xml:space="preserve">in employment opportunities in the UC licensed provider network </w:t>
      </w:r>
      <w:r w:rsidRPr="0074108F">
        <w:t xml:space="preserve">to the website. </w:t>
      </w:r>
    </w:p>
    <w:p w:rsidRPr="0074108F" w:rsidR="002338AC" w:rsidP="008F570D" w:rsidRDefault="002338AC" w14:paraId="40C43AD9" w14:textId="3F3A3D9F">
      <w:pPr>
        <w:ind w:left="180"/>
        <w:rPr>
          <w:b/>
          <w:i/>
        </w:rPr>
      </w:pPr>
    </w:p>
    <w:p w:rsidRPr="0074108F" w:rsidR="00581463" w:rsidP="008F570D" w:rsidRDefault="00581463" w14:paraId="385AD21B" w14:textId="77777777">
      <w:pPr>
        <w:ind w:left="180"/>
        <w:rPr>
          <w:b/>
          <w:i/>
        </w:rPr>
      </w:pPr>
    </w:p>
    <w:p w:rsidRPr="0074108F" w:rsidR="00945CD6" w:rsidP="008F570D" w:rsidRDefault="00292B70" w14:paraId="49EEF137" w14:textId="77777777">
      <w:pPr>
        <w:spacing w:after="120"/>
        <w:rPr>
          <w:b/>
        </w:rPr>
      </w:pPr>
      <w:r w:rsidRPr="0074108F">
        <w:rPr>
          <w:b/>
        </w:rPr>
        <w:t xml:space="preserve">A3. </w:t>
      </w:r>
      <w:r w:rsidRPr="0074108F" w:rsidR="00945CD6">
        <w:rPr>
          <w:b/>
        </w:rPr>
        <w:t>Improved Information Technology to Reduce Burden</w:t>
      </w:r>
    </w:p>
    <w:p w:rsidRPr="0074108F" w:rsidR="00D90EF6" w:rsidP="008F570D" w:rsidRDefault="001C745B" w14:paraId="6EA8B500" w14:textId="09AF61EA">
      <w:r w:rsidRPr="0074108F">
        <w:t xml:space="preserve">Information will be collected through an online </w:t>
      </w:r>
      <w:r w:rsidRPr="0074108F" w:rsidR="00122742">
        <w:t xml:space="preserve">google </w:t>
      </w:r>
      <w:r w:rsidRPr="0074108F">
        <w:t>form</w:t>
      </w:r>
      <w:r w:rsidRPr="0074108F" w:rsidR="00122742">
        <w:t xml:space="preserve">; the link to the form </w:t>
      </w:r>
      <w:r w:rsidRPr="0074108F">
        <w:t>will be distributed through email</w:t>
      </w:r>
      <w:r w:rsidRPr="0074108F" w:rsidR="00122742">
        <w:t xml:space="preserve"> and the response</w:t>
      </w:r>
      <w:r w:rsidRPr="0074108F" w:rsidR="00F179A1">
        <w:t>s will be</w:t>
      </w:r>
      <w:r w:rsidRPr="0074108F" w:rsidR="00122742">
        <w:t xml:space="preserve"> collected </w:t>
      </w:r>
      <w:r w:rsidRPr="0074108F" w:rsidR="00F179A1">
        <w:t>and stored online</w:t>
      </w:r>
      <w:r w:rsidRPr="0074108F" w:rsidR="00122742">
        <w:t>.</w:t>
      </w:r>
    </w:p>
    <w:p w:rsidR="00D90EF6" w:rsidP="008F570D" w:rsidRDefault="00D90EF6" w14:paraId="5934C206" w14:textId="696183D1"/>
    <w:p w:rsidR="00A83B7E" w:rsidP="008F570D" w:rsidRDefault="00A83B7E" w14:paraId="5D0ACB28" w14:textId="02209C65"/>
    <w:p w:rsidRPr="0074108F" w:rsidR="00A83B7E" w:rsidP="008F570D" w:rsidRDefault="00A83B7E" w14:paraId="381C8085" w14:textId="77777777"/>
    <w:p w:rsidRPr="0074108F" w:rsidR="005046F0" w:rsidP="008F570D" w:rsidRDefault="005046F0" w14:paraId="5804584A" w14:textId="77777777">
      <w:pPr>
        <w:ind w:left="360"/>
      </w:pPr>
    </w:p>
    <w:p w:rsidRPr="0074108F" w:rsidR="00945CD6" w:rsidP="008F570D" w:rsidRDefault="00292B70" w14:paraId="39BBEF3E" w14:textId="77777777">
      <w:pPr>
        <w:spacing w:after="120"/>
        <w:rPr>
          <w:b/>
        </w:rPr>
      </w:pPr>
      <w:r w:rsidRPr="0074108F">
        <w:rPr>
          <w:b/>
        </w:rPr>
        <w:lastRenderedPageBreak/>
        <w:t xml:space="preserve">A4. </w:t>
      </w:r>
      <w:r w:rsidRPr="0074108F" w:rsidR="00945CD6">
        <w:rPr>
          <w:b/>
        </w:rPr>
        <w:t>Efforts to Identify Duplication</w:t>
      </w:r>
    </w:p>
    <w:p w:rsidRPr="0074108F" w:rsidR="00D90EF6" w:rsidP="008F570D" w:rsidRDefault="00F54C49" w14:paraId="79D5E7A0" w14:textId="0B53CBF1">
      <w:r w:rsidRPr="0074108F">
        <w:t>There</w:t>
      </w:r>
      <w:r w:rsidRPr="0074108F" w:rsidR="001C745B">
        <w:t xml:space="preserve"> is no online platform that lists all the available employment opportunities within the licensed provider network</w:t>
      </w:r>
      <w:r w:rsidRPr="0074108F">
        <w:t xml:space="preserve"> in one </w:t>
      </w:r>
      <w:r w:rsidR="00BE4795">
        <w:t>place</w:t>
      </w:r>
      <w:r w:rsidRPr="0074108F" w:rsidR="001C745B">
        <w:t xml:space="preserve">. </w:t>
      </w:r>
      <w:r w:rsidRPr="0074108F" w:rsidR="0073353B">
        <w:t xml:space="preserve">The proposed website will allow ACF and our external partners to drive traffic to one website </w:t>
      </w:r>
      <w:r w:rsidRPr="0074108F" w:rsidR="00925F33">
        <w:t>which will</w:t>
      </w:r>
      <w:r w:rsidRPr="0074108F" w:rsidR="0073353B">
        <w:t xml:space="preserve"> serve as a launching point for the various employment opportunities within the licensed provider network.</w:t>
      </w:r>
    </w:p>
    <w:p w:rsidRPr="0074108F" w:rsidR="00436F5E" w:rsidP="00C36629" w:rsidRDefault="00436F5E" w14:paraId="69A8EDD5" w14:textId="3AA6F071">
      <w:pPr>
        <w:rPr>
          <w:b/>
        </w:rPr>
      </w:pPr>
    </w:p>
    <w:p w:rsidRPr="0074108F" w:rsidR="00581463" w:rsidP="00C36629" w:rsidRDefault="00581463" w14:paraId="3162FE49" w14:textId="77777777">
      <w:pPr>
        <w:rPr>
          <w:b/>
        </w:rPr>
      </w:pPr>
    </w:p>
    <w:p w:rsidRPr="0074108F" w:rsidR="00945CD6" w:rsidP="008F570D" w:rsidRDefault="00292B70" w14:paraId="10B90123" w14:textId="77777777">
      <w:pPr>
        <w:spacing w:after="120"/>
        <w:rPr>
          <w:b/>
        </w:rPr>
      </w:pPr>
      <w:r w:rsidRPr="0074108F">
        <w:rPr>
          <w:b/>
        </w:rPr>
        <w:t xml:space="preserve">A5. </w:t>
      </w:r>
      <w:r w:rsidRPr="0074108F" w:rsidR="00945CD6">
        <w:rPr>
          <w:b/>
        </w:rPr>
        <w:t>Involvement of Small Organizations</w:t>
      </w:r>
    </w:p>
    <w:p w:rsidRPr="0074108F" w:rsidR="00D90EF6" w:rsidP="008F570D" w:rsidRDefault="0046385D" w14:paraId="246D5FC0" w14:textId="6FEFD619">
      <w:r w:rsidRPr="0074108F">
        <w:t>No small businesses will be involved with this information collection.</w:t>
      </w:r>
    </w:p>
    <w:p w:rsidRPr="0074108F" w:rsidR="00D90EF6" w:rsidP="008F570D" w:rsidRDefault="00D90EF6" w14:paraId="12FF1FE5" w14:textId="77777777"/>
    <w:p w:rsidRPr="0074108F" w:rsidR="008C78B4" w:rsidP="008F570D" w:rsidRDefault="008C78B4" w14:paraId="6077512E" w14:textId="77777777">
      <w:pPr>
        <w:rPr>
          <w:b/>
        </w:rPr>
      </w:pPr>
    </w:p>
    <w:p w:rsidRPr="0074108F" w:rsidR="00945CD6" w:rsidP="008F570D" w:rsidRDefault="00292B70" w14:paraId="5C724C5E" w14:textId="77777777">
      <w:pPr>
        <w:spacing w:after="120"/>
        <w:rPr>
          <w:b/>
        </w:rPr>
      </w:pPr>
      <w:r w:rsidRPr="0074108F">
        <w:rPr>
          <w:b/>
        </w:rPr>
        <w:t xml:space="preserve">A6. </w:t>
      </w:r>
      <w:r w:rsidRPr="0074108F" w:rsidR="00945CD6">
        <w:rPr>
          <w:b/>
        </w:rPr>
        <w:t>Consequences of Less Frequent Data Collection</w:t>
      </w:r>
    </w:p>
    <w:p w:rsidRPr="0074108F" w:rsidR="00D90EF6" w:rsidP="008F570D" w:rsidRDefault="001C745B" w14:paraId="27E89940" w14:textId="26C9290B">
      <w:r w:rsidRPr="0074108F">
        <w:t>This is a one-time data collection.</w:t>
      </w:r>
    </w:p>
    <w:p w:rsidRPr="0074108F" w:rsidR="00D90EF6" w:rsidP="008F570D" w:rsidRDefault="00D90EF6" w14:paraId="214C03B2" w14:textId="77777777"/>
    <w:p w:rsidRPr="0074108F" w:rsidR="005046F0" w:rsidP="008F570D" w:rsidRDefault="005046F0" w14:paraId="7C36762A" w14:textId="77777777">
      <w:pPr>
        <w:ind w:left="360"/>
      </w:pPr>
    </w:p>
    <w:p w:rsidRPr="0074108F" w:rsidR="00945CD6" w:rsidP="008F570D" w:rsidRDefault="00292B70" w14:paraId="5060136E" w14:textId="77777777">
      <w:pPr>
        <w:spacing w:after="120"/>
        <w:rPr>
          <w:b/>
        </w:rPr>
      </w:pPr>
      <w:r w:rsidRPr="0074108F">
        <w:rPr>
          <w:b/>
        </w:rPr>
        <w:t xml:space="preserve">A7. </w:t>
      </w:r>
      <w:r w:rsidRPr="0074108F" w:rsidR="00945CD6">
        <w:rPr>
          <w:b/>
        </w:rPr>
        <w:t>Special Circumstances</w:t>
      </w:r>
    </w:p>
    <w:p w:rsidRPr="0074108F" w:rsidR="0020382F" w:rsidP="008F570D" w:rsidRDefault="00D90EF6" w14:paraId="10D64BA4" w14:textId="77777777">
      <w:r w:rsidRPr="00C36629">
        <w:t>There are no special circumstances for the proposed data collection efforts.</w:t>
      </w:r>
    </w:p>
    <w:p w:rsidRPr="0074108F" w:rsidR="00BE7952" w:rsidP="008F570D" w:rsidRDefault="00BE7952" w14:paraId="08207C8B" w14:textId="77777777"/>
    <w:p w:rsidRPr="0074108F" w:rsidR="00D90EF6" w:rsidP="008F570D" w:rsidRDefault="00D90EF6" w14:paraId="6156892E" w14:textId="77777777">
      <w:pPr>
        <w:rPr>
          <w:b/>
        </w:rPr>
      </w:pPr>
    </w:p>
    <w:p w:rsidRPr="0074108F" w:rsidR="00D90EF6" w:rsidP="008F570D" w:rsidRDefault="00292B70" w14:paraId="4FD99BC0" w14:textId="77777777">
      <w:pPr>
        <w:spacing w:after="120"/>
        <w:rPr>
          <w:b/>
        </w:rPr>
      </w:pPr>
      <w:r w:rsidRPr="0074108F">
        <w:rPr>
          <w:b/>
        </w:rPr>
        <w:t xml:space="preserve">A8. </w:t>
      </w:r>
      <w:r w:rsidRPr="0074108F" w:rsidR="00945CD6">
        <w:rPr>
          <w:b/>
        </w:rPr>
        <w:t>Federal Register Notice and Consultation</w:t>
      </w:r>
    </w:p>
    <w:p w:rsidRPr="0074108F" w:rsidR="00B91D97" w:rsidP="008F570D" w:rsidRDefault="00B91D97" w14:paraId="6A39001F" w14:textId="77777777">
      <w:pPr>
        <w:spacing w:after="60"/>
        <w:rPr>
          <w:b/>
          <w:i/>
        </w:rPr>
      </w:pPr>
      <w:r w:rsidRPr="0074108F">
        <w:rPr>
          <w:b/>
          <w:i/>
        </w:rPr>
        <w:t>Federal Register Notice and Comments</w:t>
      </w:r>
    </w:p>
    <w:p w:rsidRPr="0074108F" w:rsidR="00D44EA5" w:rsidP="008F570D" w:rsidRDefault="008F10A2" w14:paraId="27C68A44" w14:textId="6AFA8EB1">
      <w:r w:rsidRPr="0074108F">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74108F" w:rsidR="00D44EA5">
        <w:t xml:space="preserve">of the overarching generic clearance for formative information collection. This notice was published on </w:t>
      </w:r>
      <w:r w:rsidRPr="0074108F" w:rsidR="00680FFE">
        <w:t>November 3, 2020</w:t>
      </w:r>
      <w:r w:rsidRPr="0074108F" w:rsidR="00D44EA5">
        <w:t>, Volume 8</w:t>
      </w:r>
      <w:r w:rsidRPr="0074108F" w:rsidR="00680FFE">
        <w:t>5</w:t>
      </w:r>
      <w:r w:rsidRPr="0074108F" w:rsidR="00D44EA5">
        <w:t xml:space="preserve">, Number </w:t>
      </w:r>
      <w:r w:rsidRPr="0074108F" w:rsidR="00680FFE">
        <w:t>213</w:t>
      </w:r>
      <w:r w:rsidRPr="0074108F" w:rsidR="00D44EA5">
        <w:t xml:space="preserve">, page </w:t>
      </w:r>
      <w:r w:rsidRPr="0074108F" w:rsidR="00680FFE">
        <w:t>69627</w:t>
      </w:r>
      <w:r w:rsidRPr="0074108F" w:rsidR="00D44EA5">
        <w:t>, and provided a sixty-day period for public comment. During the notice and comment period, no substantive comments were received.</w:t>
      </w:r>
    </w:p>
    <w:p w:rsidRPr="0074108F" w:rsidR="008F10A2" w:rsidP="008F570D" w:rsidRDefault="008F10A2" w14:paraId="06B326DA" w14:textId="77777777"/>
    <w:p w:rsidRPr="0074108F" w:rsidR="00B91D97" w:rsidP="008F570D" w:rsidRDefault="00B91D97" w14:paraId="21E62C00" w14:textId="72CBF5B8">
      <w:pPr>
        <w:pStyle w:val="Heading4"/>
        <w:rPr>
          <w:rFonts w:ascii="Times New Roman" w:hAnsi="Times New Roman"/>
          <w:i/>
          <w:sz w:val="24"/>
          <w:szCs w:val="24"/>
        </w:rPr>
      </w:pPr>
      <w:r w:rsidRPr="0074108F">
        <w:rPr>
          <w:rFonts w:ascii="Times New Roman" w:hAnsi="Times New Roman"/>
          <w:i/>
          <w:sz w:val="24"/>
          <w:szCs w:val="24"/>
        </w:rPr>
        <w:t xml:space="preserve">Consultation with </w:t>
      </w:r>
      <w:r w:rsidRPr="0074108F" w:rsidR="008F570D">
        <w:rPr>
          <w:rFonts w:ascii="Times New Roman" w:hAnsi="Times New Roman"/>
          <w:i/>
          <w:sz w:val="24"/>
          <w:szCs w:val="24"/>
        </w:rPr>
        <w:t xml:space="preserve">Outside </w:t>
      </w:r>
      <w:r w:rsidRPr="0074108F">
        <w:rPr>
          <w:rFonts w:ascii="Times New Roman" w:hAnsi="Times New Roman"/>
          <w:i/>
          <w:sz w:val="24"/>
          <w:szCs w:val="24"/>
        </w:rPr>
        <w:t>Experts</w:t>
      </w:r>
    </w:p>
    <w:p w:rsidRPr="0074108F" w:rsidR="00C215DF" w:rsidP="00C215DF" w:rsidRDefault="00C215DF" w14:paraId="188624CF" w14:textId="77777777">
      <w:pPr>
        <w:pStyle w:val="CommentText"/>
      </w:pPr>
      <w:r w:rsidRPr="0074108F">
        <w:rPr>
          <w:sz w:val="24"/>
          <w:szCs w:val="24"/>
        </w:rPr>
        <w:t xml:space="preserve">No consultations have taken place with experts outside of the project team. </w:t>
      </w:r>
    </w:p>
    <w:p w:rsidRPr="00C36629" w:rsidR="00436F5E" w:rsidP="008F570D" w:rsidRDefault="00436F5E" w14:paraId="3262E2E8" w14:textId="77777777"/>
    <w:p w:rsidRPr="0074108F" w:rsidR="00D90EF6" w:rsidP="008F570D" w:rsidRDefault="00D90EF6" w14:paraId="16A7A923" w14:textId="77777777">
      <w:pPr>
        <w:rPr>
          <w:b/>
        </w:rPr>
      </w:pPr>
    </w:p>
    <w:p w:rsidRPr="0074108F" w:rsidR="00945CD6" w:rsidP="008F570D" w:rsidRDefault="00292B70" w14:paraId="391068CD" w14:textId="6ECE22DD">
      <w:pPr>
        <w:spacing w:after="120"/>
        <w:rPr>
          <w:b/>
        </w:rPr>
      </w:pPr>
      <w:r w:rsidRPr="0074108F">
        <w:rPr>
          <w:b/>
        </w:rPr>
        <w:t xml:space="preserve">A9. </w:t>
      </w:r>
      <w:r w:rsidRPr="0074108F" w:rsidR="00542413">
        <w:rPr>
          <w:b/>
        </w:rPr>
        <w:t xml:space="preserve">Tokens of Appreciation </w:t>
      </w:r>
      <w:r w:rsidRPr="0074108F" w:rsidR="00B66874">
        <w:rPr>
          <w:b/>
        </w:rPr>
        <w:t>for</w:t>
      </w:r>
      <w:r w:rsidRPr="0074108F" w:rsidR="00945CD6">
        <w:rPr>
          <w:b/>
        </w:rPr>
        <w:t xml:space="preserve"> Respondents</w:t>
      </w:r>
    </w:p>
    <w:p w:rsidRPr="0074108F" w:rsidR="00D90EF6" w:rsidP="008F570D" w:rsidRDefault="00B66874" w14:paraId="45914615" w14:textId="4321F089">
      <w:pPr>
        <w:rPr>
          <w:b/>
        </w:rPr>
      </w:pPr>
      <w:r w:rsidRPr="00C36629">
        <w:t xml:space="preserve">No </w:t>
      </w:r>
      <w:r w:rsidRPr="00C36629" w:rsidR="00542413">
        <w:t>tokens of appreciation</w:t>
      </w:r>
      <w:r w:rsidRPr="00C36629">
        <w:t xml:space="preserve"> for</w:t>
      </w:r>
      <w:r w:rsidRPr="00C36629" w:rsidR="00BE7952">
        <w:t xml:space="preserve"> respondents are proposed for this information collection.</w:t>
      </w:r>
    </w:p>
    <w:p w:rsidRPr="0074108F" w:rsidR="00D90EF6" w:rsidP="008F570D" w:rsidRDefault="00D90EF6" w14:paraId="713A63A6" w14:textId="77777777"/>
    <w:p w:rsidRPr="0074108F" w:rsidR="004222F8" w:rsidP="00C36629" w:rsidRDefault="004222F8" w14:paraId="7605E87D" w14:textId="77777777">
      <w:pPr>
        <w:rPr>
          <w:b/>
        </w:rPr>
      </w:pPr>
    </w:p>
    <w:p w:rsidRPr="0074108F" w:rsidR="004222F8" w:rsidP="008F570D" w:rsidRDefault="004222F8" w14:paraId="5BB4F440" w14:textId="77777777">
      <w:pPr>
        <w:spacing w:after="120"/>
        <w:rPr>
          <w:b/>
        </w:rPr>
      </w:pPr>
      <w:r w:rsidRPr="0074108F">
        <w:rPr>
          <w:b/>
        </w:rPr>
        <w:t>A10. Privacy of Respondents</w:t>
      </w:r>
    </w:p>
    <w:p w:rsidRPr="0074108F" w:rsidR="00581463" w:rsidP="00581463" w:rsidRDefault="00184017" w14:paraId="1D6B952F" w14:textId="01AB41F6">
      <w:pPr>
        <w:widowControl w:val="0"/>
        <w:autoSpaceDE w:val="0"/>
        <w:autoSpaceDN w:val="0"/>
        <w:adjustRightInd w:val="0"/>
      </w:pPr>
      <w:r w:rsidRPr="00564721">
        <w:t xml:space="preserve">Names, tiles, and email addresses of UC licensed provider staff will be collected </w:t>
      </w:r>
      <w:r w:rsidRPr="00564721" w:rsidR="003815E6">
        <w:t>but not posted publicly</w:t>
      </w:r>
      <w:r w:rsidR="00A10249">
        <w:t xml:space="preserve"> to provide a point of contact for website refinements that let organizations directly enter </w:t>
      </w:r>
      <w:r w:rsidR="00A10249">
        <w:lastRenderedPageBreak/>
        <w:t>and manage their information on the website</w:t>
      </w:r>
      <w:r w:rsidRPr="00564721" w:rsidR="00436F5E">
        <w:t>.</w:t>
      </w:r>
      <w:r w:rsidRPr="0074108F" w:rsidR="00581463">
        <w:t xml:space="preserve"> This personally identifiable (PII) information will be kept private to the extent permitted by law. Respondents will be informed of all planned uses of data, that their participation is voluntary, and that their PII will be kept private to the extent permitted by law. Information about the organization will be posted publicly and the purpose and use of the information will be clearly explained to respondents.</w:t>
      </w:r>
    </w:p>
    <w:p w:rsidRPr="0074108F" w:rsidR="00436F5E" w:rsidP="008F570D" w:rsidRDefault="00C94E49" w14:paraId="34DFAED3" w14:textId="3A0E7B80">
      <w:pPr>
        <w:widowControl w:val="0"/>
        <w:autoSpaceDE w:val="0"/>
        <w:autoSpaceDN w:val="0"/>
        <w:adjustRightInd w:val="0"/>
      </w:pPr>
      <w:r>
        <w:t xml:space="preserve"> </w:t>
      </w:r>
    </w:p>
    <w:p w:rsidRPr="0074108F" w:rsidR="00581463" w:rsidP="00581463" w:rsidRDefault="00581463" w14:paraId="0031AFAC" w14:textId="77777777">
      <w:pPr>
        <w:widowControl w:val="0"/>
        <w:autoSpaceDE w:val="0"/>
        <w:autoSpaceDN w:val="0"/>
        <w:adjustRightInd w:val="0"/>
      </w:pPr>
      <w:r w:rsidRPr="0074108F">
        <w:t>Information will not be maintained in a paper or electronic system from which data are actually or directly retrieved by an individuals’ personal identifier.</w:t>
      </w:r>
    </w:p>
    <w:p w:rsidR="00436F5E" w:rsidP="008F570D" w:rsidRDefault="00436F5E" w14:paraId="0442A162" w14:textId="4D787327"/>
    <w:p w:rsidRPr="0074108F" w:rsidR="00656E26" w:rsidP="008F570D" w:rsidRDefault="00656E26" w14:paraId="20E6744A" w14:textId="77777777"/>
    <w:p w:rsidRPr="0074108F" w:rsidR="00945CD6" w:rsidP="008F570D" w:rsidRDefault="00292B70" w14:paraId="0B35E015" w14:textId="77777777">
      <w:pPr>
        <w:spacing w:after="120"/>
        <w:rPr>
          <w:b/>
        </w:rPr>
      </w:pPr>
      <w:r w:rsidRPr="0074108F">
        <w:rPr>
          <w:b/>
        </w:rPr>
        <w:t xml:space="preserve">A11. </w:t>
      </w:r>
      <w:r w:rsidRPr="0074108F" w:rsidR="00945CD6">
        <w:rPr>
          <w:b/>
        </w:rPr>
        <w:t>Sensitive Questions</w:t>
      </w:r>
    </w:p>
    <w:p w:rsidRPr="0074108F" w:rsidR="00D90EF6" w:rsidP="008F570D" w:rsidRDefault="00D90EF6" w14:paraId="2CE230F0" w14:textId="77777777">
      <w:r w:rsidRPr="0074108F">
        <w:t>There are no sensitive questions in this data collection.</w:t>
      </w:r>
    </w:p>
    <w:p w:rsidRPr="0074108F" w:rsidR="00D90EF6" w:rsidP="008F570D" w:rsidRDefault="00D90EF6" w14:paraId="7C7C4093" w14:textId="77777777"/>
    <w:p w:rsidRPr="0074108F" w:rsidR="005046F0" w:rsidP="008F570D" w:rsidRDefault="005046F0" w14:paraId="45C63BFE" w14:textId="77777777">
      <w:pPr>
        <w:ind w:left="360"/>
      </w:pPr>
    </w:p>
    <w:p w:rsidRPr="0074108F" w:rsidR="00542413" w:rsidP="00542413" w:rsidRDefault="00292B70" w14:paraId="3ABF848D" w14:textId="604CE552">
      <w:pPr>
        <w:spacing w:after="120"/>
        <w:rPr>
          <w:b/>
        </w:rPr>
      </w:pPr>
      <w:r w:rsidRPr="0074108F">
        <w:rPr>
          <w:b/>
        </w:rPr>
        <w:t xml:space="preserve">A12. </w:t>
      </w:r>
      <w:r w:rsidRPr="0074108F" w:rsidR="00945CD6">
        <w:rPr>
          <w:b/>
        </w:rPr>
        <w:t>Estimation of Information Collection Burden</w:t>
      </w:r>
    </w:p>
    <w:p w:rsidRPr="0074108F" w:rsidR="00542413" w:rsidP="00542413" w:rsidRDefault="00542413" w14:paraId="3786490C" w14:textId="2AA637D8">
      <w:pPr>
        <w:spacing w:after="60"/>
        <w:rPr>
          <w:b/>
          <w:bCs/>
          <w:i/>
          <w:iCs/>
        </w:rPr>
      </w:pPr>
      <w:r w:rsidRPr="0074108F">
        <w:rPr>
          <w:b/>
          <w:bCs/>
          <w:i/>
          <w:iCs/>
        </w:rPr>
        <w:t>Burden Estimates</w:t>
      </w:r>
    </w:p>
    <w:p w:rsidRPr="0074108F" w:rsidR="00542413" w:rsidP="008F570D" w:rsidRDefault="00581463" w14:paraId="45B923F3" w14:textId="79DE4485">
      <w:r w:rsidRPr="0074108F">
        <w:t>ACF anticipates that the form will take each grantee about 5-10 minutes per response. Burden has been estimated using the higher bound of 10 minutes per response</w:t>
      </w:r>
      <w:r w:rsidRPr="0074108F" w:rsidR="0074108F">
        <w:t xml:space="preserve"> and ACF anticipates about </w:t>
      </w:r>
      <w:r w:rsidR="00A10249">
        <w:t>50</w:t>
      </w:r>
      <w:r w:rsidRPr="0074108F" w:rsidR="00A10249">
        <w:t xml:space="preserve"> </w:t>
      </w:r>
      <w:r w:rsidRPr="0074108F" w:rsidR="0074108F">
        <w:t xml:space="preserve">providers will submit the form. </w:t>
      </w:r>
    </w:p>
    <w:p w:rsidRPr="0074108F" w:rsidR="00542413" w:rsidP="008F570D" w:rsidRDefault="00542413" w14:paraId="53AD5D50" w14:textId="77777777">
      <w:pPr>
        <w:rPr>
          <w:b/>
          <w:bCs/>
          <w:i/>
          <w:iCs/>
        </w:rPr>
      </w:pPr>
    </w:p>
    <w:p w:rsidRPr="0074108F" w:rsidR="00542413" w:rsidP="00542413" w:rsidRDefault="00542413" w14:paraId="6CBE253C" w14:textId="16147A58">
      <w:pPr>
        <w:spacing w:after="60"/>
        <w:rPr>
          <w:b/>
          <w:i/>
        </w:rPr>
      </w:pPr>
      <w:r w:rsidRPr="0074108F">
        <w:rPr>
          <w:b/>
          <w:i/>
        </w:rPr>
        <w:t>Cost Estimates</w:t>
      </w:r>
    </w:p>
    <w:p w:rsidRPr="0074108F" w:rsidR="0033072C" w:rsidP="0033072C" w:rsidRDefault="0033072C" w14:paraId="59A18AED" w14:textId="32B6D99C">
      <w:r w:rsidRPr="0074108F">
        <w:t xml:space="preserve">The cost to respondents was calculated using the Bureau of Labor Statistics (BLS) job code for </w:t>
      </w:r>
      <w:r w:rsidRPr="00BE15A1" w:rsidR="00BE15A1">
        <w:t xml:space="preserve">Human Resources Assistants, Except Payroll and Timekeeping </w:t>
      </w:r>
      <w:r w:rsidRPr="0074108F">
        <w:t>[</w:t>
      </w:r>
      <w:r w:rsidR="00EB0925">
        <w:t>43</w:t>
      </w:r>
      <w:r w:rsidRPr="0074108F">
        <w:t>-</w:t>
      </w:r>
      <w:r w:rsidR="00EB0925">
        <w:t>4161]</w:t>
      </w:r>
      <w:r w:rsidRPr="0074108F">
        <w:t xml:space="preserve"> and wage data from May 2020, which is $</w:t>
      </w:r>
      <w:r w:rsidRPr="00EB0925" w:rsidR="00EB0925">
        <w:t>21.24</w:t>
      </w:r>
      <w:r w:rsidRPr="0074108F">
        <w:t xml:space="preserve"> per hour. To account for fringe benefits and overhead the rate was multiplied by two which is $</w:t>
      </w:r>
      <w:r w:rsidR="00EB0925">
        <w:t>42.48</w:t>
      </w:r>
      <w:r w:rsidRPr="0074108F" w:rsidR="0041416E">
        <w:t>.</w:t>
      </w:r>
    </w:p>
    <w:p w:rsidRPr="0074108F" w:rsidR="0033072C" w:rsidP="0033072C" w:rsidRDefault="00A83B7E" w14:paraId="255B87E2" w14:textId="77777777">
      <w:pPr>
        <w:ind w:left="360"/>
        <w:rPr>
          <w:sz w:val="32"/>
        </w:rPr>
      </w:pPr>
      <w:hyperlink w:history="1" r:id="rId11">
        <w:r w:rsidRPr="0074108F" w:rsidR="0033072C">
          <w:rPr>
            <w:rStyle w:val="Hyperlink"/>
          </w:rPr>
          <w:t>https://www.bls.gov/oes/current/oes_stru.htm</w:t>
        </w:r>
      </w:hyperlink>
      <w:r w:rsidRPr="0074108F" w:rsidR="0033072C">
        <w:t xml:space="preserve"> </w:t>
      </w:r>
    </w:p>
    <w:p w:rsidRPr="0074108F" w:rsidR="00542413" w:rsidP="008F570D" w:rsidRDefault="00542413" w14:paraId="26232607" w14:textId="77777777">
      <w:pPr>
        <w:rPr>
          <w:i/>
          <w:iCs/>
        </w:rPr>
      </w:pPr>
    </w:p>
    <w:tbl>
      <w:tblPr>
        <w:tblW w:w="8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144"/>
        <w:gridCol w:w="1239"/>
        <w:gridCol w:w="1161"/>
        <w:gridCol w:w="983"/>
        <w:gridCol w:w="1230"/>
        <w:gridCol w:w="894"/>
        <w:gridCol w:w="1108"/>
      </w:tblGrid>
      <w:tr w:rsidRPr="0074108F" w:rsidR="00542413" w:rsidTr="00C36629" w14:paraId="3DDE53E5" w14:textId="77777777">
        <w:trPr>
          <w:jc w:val="center"/>
        </w:trPr>
        <w:tc>
          <w:tcPr>
            <w:tcW w:w="2144" w:type="dxa"/>
            <w:shd w:val="clear" w:color="auto" w:fill="BFBFBF"/>
            <w:vAlign w:val="center"/>
          </w:tcPr>
          <w:p w:rsidRPr="0074108F" w:rsidR="00542413" w:rsidP="008F570D" w:rsidRDefault="00542413" w14:paraId="2381BB0C" w14:textId="77777777">
            <w:pPr>
              <w:jc w:val="center"/>
              <w:rPr>
                <w:sz w:val="20"/>
                <w:szCs w:val="20"/>
              </w:rPr>
            </w:pPr>
            <w:r w:rsidRPr="0074108F">
              <w:rPr>
                <w:sz w:val="20"/>
                <w:szCs w:val="20"/>
              </w:rPr>
              <w:t>Instrument</w:t>
            </w:r>
          </w:p>
        </w:tc>
        <w:tc>
          <w:tcPr>
            <w:tcW w:w="1239" w:type="dxa"/>
            <w:shd w:val="clear" w:color="auto" w:fill="BFBFBF"/>
            <w:vAlign w:val="center"/>
          </w:tcPr>
          <w:p w:rsidRPr="0074108F" w:rsidR="00542413" w:rsidP="008F570D" w:rsidRDefault="00542413" w14:paraId="42F19101" w14:textId="77777777">
            <w:pPr>
              <w:jc w:val="center"/>
              <w:rPr>
                <w:sz w:val="20"/>
                <w:szCs w:val="20"/>
              </w:rPr>
            </w:pPr>
            <w:r w:rsidRPr="0074108F">
              <w:rPr>
                <w:sz w:val="20"/>
                <w:szCs w:val="20"/>
              </w:rPr>
              <w:t>Total Number of Respondents</w:t>
            </w:r>
          </w:p>
        </w:tc>
        <w:tc>
          <w:tcPr>
            <w:tcW w:w="1161" w:type="dxa"/>
            <w:shd w:val="clear" w:color="auto" w:fill="BFBFBF"/>
            <w:vAlign w:val="center"/>
          </w:tcPr>
          <w:p w:rsidRPr="0074108F" w:rsidR="00542413" w:rsidP="008F570D" w:rsidRDefault="00542413" w14:paraId="714F2F09" w14:textId="4691739D">
            <w:pPr>
              <w:jc w:val="center"/>
              <w:rPr>
                <w:sz w:val="20"/>
                <w:szCs w:val="20"/>
              </w:rPr>
            </w:pPr>
            <w:r w:rsidRPr="0074108F">
              <w:rPr>
                <w:sz w:val="20"/>
                <w:szCs w:val="20"/>
              </w:rPr>
              <w:t>Total Number of Responses Per Respondent</w:t>
            </w:r>
          </w:p>
        </w:tc>
        <w:tc>
          <w:tcPr>
            <w:tcW w:w="983" w:type="dxa"/>
            <w:shd w:val="clear" w:color="auto" w:fill="BFBFBF"/>
            <w:vAlign w:val="center"/>
          </w:tcPr>
          <w:p w:rsidRPr="0074108F" w:rsidR="00542413" w:rsidP="008F570D" w:rsidRDefault="00542413" w14:paraId="05CC723F" w14:textId="77777777">
            <w:pPr>
              <w:jc w:val="center"/>
              <w:rPr>
                <w:sz w:val="20"/>
                <w:szCs w:val="20"/>
              </w:rPr>
            </w:pPr>
            <w:r w:rsidRPr="0074108F">
              <w:rPr>
                <w:sz w:val="20"/>
                <w:szCs w:val="20"/>
              </w:rPr>
              <w:t>Average Burden Hours Per Response</w:t>
            </w:r>
          </w:p>
        </w:tc>
        <w:tc>
          <w:tcPr>
            <w:tcW w:w="1230" w:type="dxa"/>
            <w:shd w:val="clear" w:color="auto" w:fill="BFBFBF"/>
            <w:vAlign w:val="center"/>
          </w:tcPr>
          <w:p w:rsidRPr="0074108F" w:rsidR="00542413" w:rsidP="00542413" w:rsidRDefault="00542413" w14:paraId="110C4AE5" w14:textId="77777777">
            <w:pPr>
              <w:jc w:val="center"/>
              <w:rPr>
                <w:bCs/>
                <w:sz w:val="20"/>
                <w:szCs w:val="20"/>
              </w:rPr>
            </w:pPr>
            <w:r w:rsidRPr="0074108F">
              <w:rPr>
                <w:bCs/>
                <w:sz w:val="20"/>
                <w:szCs w:val="20"/>
              </w:rPr>
              <w:t>Total</w:t>
            </w:r>
          </w:p>
          <w:p w:rsidRPr="0074108F" w:rsidR="00542413" w:rsidP="00542413" w:rsidRDefault="00542413" w14:paraId="1F591B58" w14:textId="47332B2D">
            <w:pPr>
              <w:jc w:val="center"/>
              <w:rPr>
                <w:bCs/>
                <w:sz w:val="20"/>
                <w:szCs w:val="20"/>
              </w:rPr>
            </w:pPr>
            <w:r w:rsidRPr="0074108F">
              <w:rPr>
                <w:bCs/>
                <w:sz w:val="20"/>
                <w:szCs w:val="20"/>
              </w:rPr>
              <w:t>Burden Hours</w:t>
            </w:r>
          </w:p>
        </w:tc>
        <w:tc>
          <w:tcPr>
            <w:tcW w:w="894" w:type="dxa"/>
            <w:shd w:val="clear" w:color="auto" w:fill="BFBFBF"/>
            <w:vAlign w:val="center"/>
          </w:tcPr>
          <w:p w:rsidRPr="0074108F" w:rsidR="00542413" w:rsidP="008F570D" w:rsidRDefault="00542413" w14:paraId="45DFE675" w14:textId="77777777">
            <w:pPr>
              <w:jc w:val="center"/>
              <w:rPr>
                <w:sz w:val="20"/>
                <w:szCs w:val="20"/>
              </w:rPr>
            </w:pPr>
            <w:r w:rsidRPr="0074108F">
              <w:rPr>
                <w:bCs/>
                <w:sz w:val="20"/>
                <w:szCs w:val="20"/>
              </w:rPr>
              <w:t>Average Hourly Wage</w:t>
            </w:r>
          </w:p>
        </w:tc>
        <w:tc>
          <w:tcPr>
            <w:tcW w:w="1108" w:type="dxa"/>
            <w:shd w:val="clear" w:color="auto" w:fill="BFBFBF"/>
            <w:vAlign w:val="center"/>
          </w:tcPr>
          <w:p w:rsidRPr="0074108F" w:rsidR="00542413" w:rsidP="008F570D" w:rsidRDefault="00542413" w14:paraId="39990194" w14:textId="77777777">
            <w:pPr>
              <w:jc w:val="center"/>
              <w:rPr>
                <w:sz w:val="20"/>
                <w:szCs w:val="20"/>
              </w:rPr>
            </w:pPr>
            <w:r w:rsidRPr="0074108F">
              <w:rPr>
                <w:bCs/>
                <w:sz w:val="20"/>
                <w:szCs w:val="20"/>
              </w:rPr>
              <w:t>Total Annual Cost</w:t>
            </w:r>
          </w:p>
        </w:tc>
      </w:tr>
      <w:tr w:rsidRPr="0074108F" w:rsidR="00542413" w:rsidTr="003B57E8" w14:paraId="7CE63E36" w14:textId="77777777">
        <w:trPr>
          <w:trHeight w:val="432"/>
          <w:jc w:val="center"/>
        </w:trPr>
        <w:tc>
          <w:tcPr>
            <w:tcW w:w="2144" w:type="dxa"/>
            <w:vAlign w:val="center"/>
          </w:tcPr>
          <w:p w:rsidRPr="0074108F" w:rsidR="00542413" w:rsidP="008F570D" w:rsidRDefault="00581463" w14:paraId="15455CD3" w14:textId="7F7B7014">
            <w:pPr>
              <w:tabs>
                <w:tab w:val="center" w:pos="4320"/>
                <w:tab w:val="right" w:pos="8640"/>
              </w:tabs>
              <w:rPr>
                <w:sz w:val="20"/>
                <w:szCs w:val="20"/>
              </w:rPr>
            </w:pPr>
            <w:r w:rsidRPr="0074108F">
              <w:rPr>
                <w:sz w:val="20"/>
                <w:szCs w:val="20"/>
              </w:rPr>
              <w:t>UC Provider Careers Organization Information Form</w:t>
            </w:r>
          </w:p>
        </w:tc>
        <w:tc>
          <w:tcPr>
            <w:tcW w:w="1239" w:type="dxa"/>
            <w:vAlign w:val="center"/>
          </w:tcPr>
          <w:p w:rsidRPr="00C36629" w:rsidR="00542413" w:rsidP="008F570D" w:rsidRDefault="00A10249" w14:paraId="2106BBF5" w14:textId="4C54306E">
            <w:pPr>
              <w:tabs>
                <w:tab w:val="center" w:pos="4320"/>
                <w:tab w:val="right" w:pos="8640"/>
              </w:tabs>
              <w:jc w:val="center"/>
              <w:rPr>
                <w:sz w:val="20"/>
                <w:szCs w:val="20"/>
              </w:rPr>
            </w:pPr>
            <w:r>
              <w:rPr>
                <w:sz w:val="20"/>
                <w:szCs w:val="20"/>
              </w:rPr>
              <w:t>50</w:t>
            </w:r>
          </w:p>
        </w:tc>
        <w:tc>
          <w:tcPr>
            <w:tcW w:w="1161" w:type="dxa"/>
            <w:vAlign w:val="center"/>
          </w:tcPr>
          <w:p w:rsidRPr="0074108F" w:rsidR="00542413" w:rsidP="008F570D" w:rsidRDefault="0074108F" w14:paraId="402332F4" w14:textId="6503BCD2">
            <w:pPr>
              <w:tabs>
                <w:tab w:val="center" w:pos="4320"/>
                <w:tab w:val="right" w:pos="8640"/>
              </w:tabs>
              <w:jc w:val="center"/>
              <w:rPr>
                <w:sz w:val="20"/>
                <w:szCs w:val="20"/>
              </w:rPr>
            </w:pPr>
            <w:r w:rsidRPr="0074108F">
              <w:rPr>
                <w:sz w:val="20"/>
                <w:szCs w:val="20"/>
              </w:rPr>
              <w:t>1</w:t>
            </w:r>
          </w:p>
        </w:tc>
        <w:tc>
          <w:tcPr>
            <w:tcW w:w="983" w:type="dxa"/>
            <w:vAlign w:val="center"/>
          </w:tcPr>
          <w:p w:rsidRPr="0074108F" w:rsidR="00542413" w:rsidP="008F570D" w:rsidRDefault="0074108F" w14:paraId="2166A45E" w14:textId="75DAC6A6">
            <w:pPr>
              <w:tabs>
                <w:tab w:val="center" w:pos="4320"/>
                <w:tab w:val="right" w:pos="8640"/>
              </w:tabs>
              <w:jc w:val="center"/>
              <w:rPr>
                <w:sz w:val="20"/>
                <w:szCs w:val="20"/>
              </w:rPr>
            </w:pPr>
            <w:r w:rsidRPr="0074108F">
              <w:rPr>
                <w:sz w:val="20"/>
                <w:szCs w:val="20"/>
              </w:rPr>
              <w:t>.167</w:t>
            </w:r>
          </w:p>
        </w:tc>
        <w:tc>
          <w:tcPr>
            <w:tcW w:w="1230" w:type="dxa"/>
            <w:vAlign w:val="center"/>
          </w:tcPr>
          <w:p w:rsidRPr="0074108F" w:rsidR="00542413" w:rsidP="003B57E8" w:rsidRDefault="00A10249" w14:paraId="5A6C5F6C" w14:textId="151B7632">
            <w:pPr>
              <w:tabs>
                <w:tab w:val="center" w:pos="4320"/>
                <w:tab w:val="right" w:pos="8640"/>
              </w:tabs>
              <w:jc w:val="center"/>
              <w:rPr>
                <w:sz w:val="20"/>
                <w:szCs w:val="20"/>
              </w:rPr>
            </w:pPr>
            <w:r>
              <w:rPr>
                <w:sz w:val="20"/>
                <w:szCs w:val="20"/>
              </w:rPr>
              <w:t>8.35</w:t>
            </w:r>
          </w:p>
        </w:tc>
        <w:tc>
          <w:tcPr>
            <w:tcW w:w="894" w:type="dxa"/>
            <w:vAlign w:val="center"/>
          </w:tcPr>
          <w:p w:rsidRPr="0074108F" w:rsidR="00542413" w:rsidP="008F570D" w:rsidRDefault="00656E26" w14:paraId="4C12A145" w14:textId="3E988E79">
            <w:pPr>
              <w:tabs>
                <w:tab w:val="center" w:pos="4320"/>
                <w:tab w:val="right" w:pos="8640"/>
              </w:tabs>
              <w:jc w:val="center"/>
              <w:rPr>
                <w:sz w:val="20"/>
                <w:szCs w:val="20"/>
              </w:rPr>
            </w:pPr>
            <w:r>
              <w:rPr>
                <w:sz w:val="20"/>
                <w:szCs w:val="20"/>
              </w:rPr>
              <w:t>$42.48</w:t>
            </w:r>
          </w:p>
        </w:tc>
        <w:tc>
          <w:tcPr>
            <w:tcW w:w="1108" w:type="dxa"/>
            <w:vAlign w:val="center"/>
          </w:tcPr>
          <w:p w:rsidRPr="0074108F" w:rsidR="00542413" w:rsidP="008F570D" w:rsidRDefault="00656E26" w14:paraId="01C1A511" w14:textId="7D9E8BF3">
            <w:pPr>
              <w:tabs>
                <w:tab w:val="center" w:pos="4320"/>
                <w:tab w:val="right" w:pos="8640"/>
              </w:tabs>
              <w:jc w:val="center"/>
              <w:rPr>
                <w:sz w:val="20"/>
                <w:szCs w:val="20"/>
              </w:rPr>
            </w:pPr>
            <w:r>
              <w:rPr>
                <w:sz w:val="20"/>
                <w:szCs w:val="20"/>
              </w:rPr>
              <w:t>$354.71</w:t>
            </w:r>
          </w:p>
        </w:tc>
      </w:tr>
      <w:tr w:rsidRPr="0074108F" w:rsidR="00542413" w:rsidTr="003B57E8" w14:paraId="5A8FEF46" w14:textId="77777777">
        <w:trPr>
          <w:trHeight w:val="432"/>
          <w:jc w:val="center"/>
        </w:trPr>
        <w:tc>
          <w:tcPr>
            <w:tcW w:w="5527" w:type="dxa"/>
            <w:gridSpan w:val="4"/>
            <w:vAlign w:val="center"/>
          </w:tcPr>
          <w:p w:rsidRPr="0074108F" w:rsidR="00542413" w:rsidP="00542413" w:rsidRDefault="00542413" w14:paraId="7AF834AA" w14:textId="1AE72F69">
            <w:pPr>
              <w:tabs>
                <w:tab w:val="center" w:pos="4320"/>
                <w:tab w:val="right" w:pos="8640"/>
              </w:tabs>
              <w:jc w:val="right"/>
              <w:rPr>
                <w:sz w:val="20"/>
                <w:szCs w:val="20"/>
              </w:rPr>
            </w:pPr>
            <w:r w:rsidRPr="0074108F">
              <w:rPr>
                <w:sz w:val="20"/>
                <w:szCs w:val="20"/>
              </w:rPr>
              <w:t xml:space="preserve">Total Burden and Cost Estimates: </w:t>
            </w:r>
          </w:p>
        </w:tc>
        <w:tc>
          <w:tcPr>
            <w:tcW w:w="1230" w:type="dxa"/>
            <w:vAlign w:val="center"/>
          </w:tcPr>
          <w:p w:rsidRPr="0074108F" w:rsidR="00542413" w:rsidP="003B57E8" w:rsidRDefault="00656E26" w14:paraId="6B95613A" w14:textId="466BDADE">
            <w:pPr>
              <w:tabs>
                <w:tab w:val="center" w:pos="4320"/>
                <w:tab w:val="right" w:pos="8640"/>
              </w:tabs>
              <w:jc w:val="center"/>
              <w:rPr>
                <w:sz w:val="20"/>
                <w:szCs w:val="20"/>
              </w:rPr>
            </w:pPr>
            <w:r>
              <w:rPr>
                <w:sz w:val="20"/>
                <w:szCs w:val="20"/>
              </w:rPr>
              <w:t>8</w:t>
            </w:r>
          </w:p>
        </w:tc>
        <w:tc>
          <w:tcPr>
            <w:tcW w:w="894" w:type="dxa"/>
            <w:vAlign w:val="center"/>
          </w:tcPr>
          <w:p w:rsidRPr="0074108F" w:rsidR="00542413" w:rsidP="008F570D" w:rsidRDefault="00542413" w14:paraId="42139E65" w14:textId="32B85E93">
            <w:pPr>
              <w:tabs>
                <w:tab w:val="center" w:pos="4320"/>
                <w:tab w:val="right" w:pos="8640"/>
              </w:tabs>
              <w:jc w:val="center"/>
              <w:rPr>
                <w:sz w:val="20"/>
                <w:szCs w:val="20"/>
              </w:rPr>
            </w:pPr>
          </w:p>
        </w:tc>
        <w:tc>
          <w:tcPr>
            <w:tcW w:w="1108" w:type="dxa"/>
            <w:vAlign w:val="center"/>
          </w:tcPr>
          <w:p w:rsidRPr="0074108F" w:rsidR="00542413" w:rsidP="008F570D" w:rsidRDefault="00656E26" w14:paraId="05B06143" w14:textId="661104C4">
            <w:pPr>
              <w:tabs>
                <w:tab w:val="center" w:pos="4320"/>
                <w:tab w:val="right" w:pos="8640"/>
              </w:tabs>
              <w:jc w:val="center"/>
              <w:rPr>
                <w:sz w:val="20"/>
                <w:szCs w:val="20"/>
              </w:rPr>
            </w:pPr>
            <w:r>
              <w:rPr>
                <w:sz w:val="20"/>
                <w:szCs w:val="20"/>
              </w:rPr>
              <w:t>$354.71</w:t>
            </w:r>
          </w:p>
        </w:tc>
      </w:tr>
    </w:tbl>
    <w:p w:rsidRPr="0074108F" w:rsidR="00436F5E" w:rsidP="008F570D" w:rsidRDefault="00436F5E" w14:paraId="4FC5BEDE" w14:textId="77777777"/>
    <w:p w:rsidRPr="0074108F" w:rsidR="002338AC" w:rsidP="008F570D" w:rsidRDefault="002338AC" w14:paraId="3C895703" w14:textId="77777777">
      <w:pPr>
        <w:ind w:left="360"/>
      </w:pPr>
    </w:p>
    <w:p w:rsidRPr="0074108F" w:rsidR="00BE7952" w:rsidP="00BB6E93" w:rsidRDefault="00292B70" w14:paraId="6BC5843E" w14:textId="5A645435">
      <w:pPr>
        <w:spacing w:after="120"/>
        <w:rPr>
          <w:b/>
        </w:rPr>
      </w:pPr>
      <w:r w:rsidRPr="0074108F">
        <w:rPr>
          <w:b/>
        </w:rPr>
        <w:t xml:space="preserve">A13. </w:t>
      </w:r>
      <w:r w:rsidRPr="0074108F" w:rsidR="00945CD6">
        <w:rPr>
          <w:b/>
        </w:rPr>
        <w:t xml:space="preserve">Cost </w:t>
      </w:r>
    </w:p>
    <w:p w:rsidRPr="0074108F" w:rsidR="002338AC" w:rsidP="008F570D" w:rsidRDefault="0074108F" w14:paraId="136F28B3" w14:textId="5CCC3031">
      <w:r w:rsidRPr="0074108F">
        <w:t xml:space="preserve">There are no additional costs to respondents. </w:t>
      </w:r>
    </w:p>
    <w:p w:rsidRPr="0074108F" w:rsidR="0074108F" w:rsidP="008F570D" w:rsidRDefault="0074108F" w14:paraId="2061B9EB" w14:textId="60263859"/>
    <w:p w:rsidR="0074108F" w:rsidP="008F570D" w:rsidRDefault="0074108F" w14:paraId="354C8F37" w14:textId="387B4024"/>
    <w:p w:rsidRPr="0074108F" w:rsidR="00A83B7E" w:rsidP="008F570D" w:rsidRDefault="00A83B7E" w14:paraId="6B587D0B" w14:textId="77777777"/>
    <w:p w:rsidRPr="0074108F" w:rsidR="00945CD6" w:rsidP="008F570D" w:rsidRDefault="00292B70" w14:paraId="2A791D57" w14:textId="77777777">
      <w:pPr>
        <w:spacing w:after="60"/>
        <w:rPr>
          <w:b/>
        </w:rPr>
      </w:pPr>
      <w:r w:rsidRPr="0074108F">
        <w:rPr>
          <w:b/>
        </w:rPr>
        <w:lastRenderedPageBreak/>
        <w:t xml:space="preserve">A14. </w:t>
      </w:r>
      <w:r w:rsidRPr="0074108F" w:rsidR="00945CD6">
        <w:rPr>
          <w:b/>
        </w:rPr>
        <w:t>Estimate of Cost to the Federal Government</w:t>
      </w:r>
    </w:p>
    <w:p w:rsidR="002338AC" w:rsidP="008F570D" w:rsidRDefault="00B91D97" w14:paraId="036762EF" w14:textId="3169715D">
      <w:r w:rsidRPr="0074108F">
        <w:t xml:space="preserve">The total cost for the data collection activities under this current request will </w:t>
      </w:r>
      <w:r w:rsidRPr="0084477C">
        <w:t>be $</w:t>
      </w:r>
      <w:r w:rsidRPr="0084477C" w:rsidR="0084477C">
        <w:t>354.71</w:t>
      </w:r>
      <w:r w:rsidRPr="0074108F" w:rsidR="0041416E">
        <w:t>.</w:t>
      </w:r>
      <w:r w:rsidRPr="0074108F">
        <w:t xml:space="preserve"> </w:t>
      </w:r>
      <w:r w:rsidR="009D4E91">
        <w:t>ACF and ACRC are engaged in a voluntary partnership with no contractual agreements. The form was developed by ACRC.</w:t>
      </w:r>
    </w:p>
    <w:p w:rsidR="00656E26" w:rsidP="008F570D" w:rsidRDefault="00656E26" w14:paraId="139CC28A" w14:textId="7FDFEA71"/>
    <w:p w:rsidRPr="0074108F" w:rsidR="00656E26" w:rsidP="008F570D" w:rsidRDefault="00656E26" w14:paraId="4C31E7BD" w14:textId="77777777"/>
    <w:p w:rsidRPr="0074108F" w:rsidR="00945CD6" w:rsidP="008F570D" w:rsidRDefault="00292B70" w14:paraId="4B385444" w14:textId="77777777">
      <w:pPr>
        <w:spacing w:after="120"/>
        <w:rPr>
          <w:b/>
        </w:rPr>
      </w:pPr>
      <w:r w:rsidRPr="0074108F">
        <w:rPr>
          <w:b/>
        </w:rPr>
        <w:t xml:space="preserve">A15. </w:t>
      </w:r>
      <w:r w:rsidRPr="0074108F" w:rsidR="00945CD6">
        <w:rPr>
          <w:b/>
        </w:rPr>
        <w:t>Change in Burden</w:t>
      </w:r>
    </w:p>
    <w:p w:rsidRPr="00065829" w:rsidR="00CB2ED6" w:rsidP="008F570D" w:rsidRDefault="00CB2ED6" w14:paraId="4B05A013" w14:textId="02FAB3E5">
      <w:r w:rsidRPr="00065829">
        <w:t xml:space="preserve">This is for an individual information collection under the umbrella </w:t>
      </w:r>
      <w:r w:rsidRPr="00065829" w:rsidR="001140AB">
        <w:t>formative generic clearance for program support (0970-0531</w:t>
      </w:r>
      <w:r w:rsidRPr="00065829" w:rsidR="00542413">
        <w:t>).</w:t>
      </w:r>
    </w:p>
    <w:p w:rsidRPr="0074108F" w:rsidR="002338AC" w:rsidP="008F570D" w:rsidRDefault="002338AC" w14:paraId="31DADDE8" w14:textId="632686D3">
      <w:pPr>
        <w:ind w:left="360"/>
      </w:pPr>
    </w:p>
    <w:p w:rsidRPr="0074108F" w:rsidR="0033072C" w:rsidP="008F570D" w:rsidRDefault="0033072C" w14:paraId="580F3480" w14:textId="77777777">
      <w:pPr>
        <w:ind w:left="360"/>
      </w:pPr>
    </w:p>
    <w:p w:rsidRPr="0074108F" w:rsidR="00945CD6" w:rsidP="008F570D" w:rsidRDefault="00292B70" w14:paraId="347FE16D" w14:textId="77777777">
      <w:pPr>
        <w:spacing w:after="60"/>
        <w:rPr>
          <w:b/>
        </w:rPr>
      </w:pPr>
      <w:r w:rsidRPr="0074108F">
        <w:rPr>
          <w:b/>
        </w:rPr>
        <w:t xml:space="preserve">A16. </w:t>
      </w:r>
      <w:r w:rsidRPr="0074108F" w:rsidR="00945CD6">
        <w:rPr>
          <w:b/>
        </w:rPr>
        <w:t>Plan and Time Schedule for Information Collection, Tabulation and Publication</w:t>
      </w:r>
    </w:p>
    <w:p w:rsidRPr="0074108F" w:rsidR="002338AC" w:rsidP="008F570D" w:rsidRDefault="00184017" w14:paraId="412227CC" w14:textId="5DFAF52E">
      <w:r w:rsidRPr="0074108F">
        <w:t xml:space="preserve">As soon as the data collection process is approved, ACF will request POs work with their programs to solicit the requested information. </w:t>
      </w:r>
      <w:r w:rsidRPr="0074108F" w:rsidR="0074108F">
        <w:t xml:space="preserve">Information will be collected over about a </w:t>
      </w:r>
      <w:proofErr w:type="gramStart"/>
      <w:r w:rsidRPr="0074108F" w:rsidR="00046ACB">
        <w:t>one</w:t>
      </w:r>
      <w:r w:rsidR="00046ACB">
        <w:t xml:space="preserve"> </w:t>
      </w:r>
      <w:r w:rsidRPr="0074108F" w:rsidR="00046ACB">
        <w:t>week</w:t>
      </w:r>
      <w:proofErr w:type="gramEnd"/>
      <w:r w:rsidRPr="0074108F" w:rsidR="0074108F">
        <w:t xml:space="preserve"> period. </w:t>
      </w:r>
    </w:p>
    <w:p w:rsidRPr="0074108F" w:rsidR="0074108F" w:rsidP="008F570D" w:rsidRDefault="0074108F" w14:paraId="3FFA8CD9" w14:textId="77777777"/>
    <w:p w:rsidRPr="0074108F" w:rsidR="00184017" w:rsidP="008F570D" w:rsidRDefault="00184017" w14:paraId="354A8354" w14:textId="0D94C741">
      <w:r w:rsidRPr="0074108F">
        <w:t xml:space="preserve">The information will be published on a public website (excluding respondent’s name, </w:t>
      </w:r>
      <w:proofErr w:type="gramStart"/>
      <w:r w:rsidRPr="0074108F">
        <w:t>title</w:t>
      </w:r>
      <w:proofErr w:type="gramEnd"/>
      <w:r w:rsidRPr="0074108F">
        <w:t xml:space="preserve"> and email). The link to the website will be shared in upcoming webinars, on other websites</w:t>
      </w:r>
      <w:r w:rsidRPr="0074108F" w:rsidR="00867BE0">
        <w:t>, on</w:t>
      </w:r>
      <w:r w:rsidRPr="0074108F">
        <w:t xml:space="preserve"> social media</w:t>
      </w:r>
      <w:r w:rsidRPr="0074108F" w:rsidR="00250B3D">
        <w:t xml:space="preserve">, and other communication channels. </w:t>
      </w:r>
    </w:p>
    <w:p w:rsidRPr="0074108F" w:rsidR="002338AC" w:rsidP="008F570D" w:rsidRDefault="002338AC" w14:paraId="565D87F6" w14:textId="77777777">
      <w:pPr>
        <w:rPr>
          <w:b/>
        </w:rPr>
      </w:pPr>
    </w:p>
    <w:p w:rsidRPr="0074108F" w:rsidR="002338AC" w:rsidP="008F570D" w:rsidRDefault="002338AC" w14:paraId="5D35D3D0" w14:textId="77777777">
      <w:pPr>
        <w:rPr>
          <w:b/>
        </w:rPr>
      </w:pPr>
    </w:p>
    <w:p w:rsidRPr="0074108F" w:rsidR="00945CD6" w:rsidP="008F570D" w:rsidRDefault="00292B70" w14:paraId="750BBE88" w14:textId="77777777">
      <w:pPr>
        <w:spacing w:after="120"/>
        <w:rPr>
          <w:b/>
        </w:rPr>
      </w:pPr>
      <w:r w:rsidRPr="0074108F">
        <w:rPr>
          <w:b/>
        </w:rPr>
        <w:t xml:space="preserve">A17. </w:t>
      </w:r>
      <w:r w:rsidRPr="0074108F" w:rsidR="00945CD6">
        <w:rPr>
          <w:b/>
        </w:rPr>
        <w:t>Reasons Not to Display OMB Expiration Date</w:t>
      </w:r>
    </w:p>
    <w:p w:rsidRPr="0074108F" w:rsidR="00D90EF6" w:rsidP="008F570D" w:rsidRDefault="00D90EF6" w14:paraId="5E995DCB" w14:textId="77777777">
      <w:r w:rsidRPr="00C36629">
        <w:t>All instruments will display the expiration date for OMB approval.</w:t>
      </w:r>
    </w:p>
    <w:p w:rsidRPr="0074108F" w:rsidR="005046F0" w:rsidP="008F570D" w:rsidRDefault="005046F0" w14:paraId="3CB00E49" w14:textId="77777777">
      <w:pPr>
        <w:ind w:left="360"/>
      </w:pPr>
    </w:p>
    <w:p w:rsidRPr="0074108F" w:rsidR="002338AC" w:rsidP="008F570D" w:rsidRDefault="002338AC" w14:paraId="4920E2AE" w14:textId="77777777">
      <w:pPr>
        <w:ind w:left="360"/>
      </w:pPr>
    </w:p>
    <w:p w:rsidRPr="0074108F" w:rsidR="00945CD6" w:rsidP="008F570D" w:rsidRDefault="00292B70" w14:paraId="0DA51717" w14:textId="77777777">
      <w:pPr>
        <w:spacing w:after="120"/>
        <w:rPr>
          <w:b/>
        </w:rPr>
      </w:pPr>
      <w:r w:rsidRPr="0074108F">
        <w:rPr>
          <w:b/>
        </w:rPr>
        <w:t>A18.</w:t>
      </w:r>
      <w:r w:rsidRPr="0074108F" w:rsidR="000B5EA8">
        <w:rPr>
          <w:b/>
        </w:rPr>
        <w:t xml:space="preserve"> Exceptions to Certification for Paperwork Reduction Act Submissions</w:t>
      </w:r>
    </w:p>
    <w:p w:rsidR="00D90EF6" w:rsidP="008F570D" w:rsidRDefault="00D90EF6" w14:paraId="117373B9" w14:textId="77777777">
      <w:r w:rsidRPr="00C36629">
        <w:rPr>
          <w:szCs w:val="22"/>
        </w:rPr>
        <w:t>No exceptions are necessary for this information collection.</w:t>
      </w:r>
      <w:r w:rsidR="000B5EA8">
        <w:tab/>
      </w:r>
    </w:p>
    <w:p w:rsidR="00D90EF6" w:rsidP="008F570D" w:rsidRDefault="00D90EF6" w14:paraId="152B33B0" w14:textId="77777777"/>
    <w:p w:rsidR="00AA29C0" w:rsidP="008F570D" w:rsidRDefault="00AA29C0" w14:paraId="356A923F" w14:textId="77777777"/>
    <w:p w:rsidR="00D06D5F" w:rsidP="008F570D" w:rsidRDefault="00D06D5F" w14:paraId="54795446" w14:textId="77777777">
      <w:pPr>
        <w:tabs>
          <w:tab w:val="left" w:pos="360"/>
        </w:tabs>
      </w:pPr>
    </w:p>
    <w:p w:rsidRPr="0072204D" w:rsidR="0072204D" w:rsidP="008F570D" w:rsidRDefault="0072204D" w14:paraId="4DA2F605" w14:textId="77777777"/>
    <w:sectPr w:rsidRPr="0072204D" w:rsidR="0072204D" w:rsidSect="00327B2E">
      <w:headerReference w:type="default" r:id="rId12"/>
      <w:footerReference w:type="default" r:id="rId1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A51A1" w14:textId="77777777" w:rsidR="00320102" w:rsidRDefault="00320102">
      <w:r>
        <w:separator/>
      </w:r>
    </w:p>
  </w:endnote>
  <w:endnote w:type="continuationSeparator" w:id="0">
    <w:p w14:paraId="2EBA6136" w14:textId="77777777" w:rsidR="00320102" w:rsidRDefault="0032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6B51328" w:rsidR="00A44209" w:rsidRDefault="00A44209" w:rsidP="001155F5">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0F81B" w14:textId="77777777" w:rsidR="00320102" w:rsidRDefault="00320102">
      <w:r>
        <w:separator/>
      </w:r>
    </w:p>
  </w:footnote>
  <w:footnote w:type="continuationSeparator" w:id="0">
    <w:p w14:paraId="7B5A6101" w14:textId="77777777" w:rsidR="00320102" w:rsidRDefault="00320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20F56" w14:textId="77777777" w:rsidR="00A35B0D" w:rsidRDefault="00A35B0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B7DFD"/>
    <w:multiLevelType w:val="hybridMultilevel"/>
    <w:tmpl w:val="727C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7"/>
  </w:num>
  <w:num w:numId="5">
    <w:abstractNumId w:val="8"/>
  </w:num>
  <w:num w:numId="6">
    <w:abstractNumId w:val="15"/>
  </w:num>
  <w:num w:numId="7">
    <w:abstractNumId w:val="14"/>
  </w:num>
  <w:num w:numId="8">
    <w:abstractNumId w:val="9"/>
  </w:num>
  <w:num w:numId="9">
    <w:abstractNumId w:val="10"/>
  </w:num>
  <w:num w:numId="10">
    <w:abstractNumId w:val="2"/>
  </w:num>
  <w:num w:numId="11">
    <w:abstractNumId w:val="0"/>
  </w:num>
  <w:num w:numId="12">
    <w:abstractNumId w:val="3"/>
  </w:num>
  <w:num w:numId="13">
    <w:abstractNumId w:val="16"/>
  </w:num>
  <w:num w:numId="14">
    <w:abstractNumId w:val="5"/>
  </w:num>
  <w:num w:numId="15">
    <w:abstractNumId w:val="6"/>
  </w:num>
  <w:num w:numId="16">
    <w:abstractNumId w:val="20"/>
  </w:num>
  <w:num w:numId="17">
    <w:abstractNumId w:val="21"/>
  </w:num>
  <w:num w:numId="18">
    <w:abstractNumId w:val="18"/>
  </w:num>
  <w:num w:numId="19">
    <w:abstractNumId w:val="17"/>
  </w:num>
  <w:num w:numId="20">
    <w:abstractNumId w:val="11"/>
  </w:num>
  <w:num w:numId="21">
    <w:abstractNumId w:val="19"/>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4281"/>
    <w:rsid w:val="000431B8"/>
    <w:rsid w:val="00046ACB"/>
    <w:rsid w:val="00046FFC"/>
    <w:rsid w:val="00065829"/>
    <w:rsid w:val="0008643E"/>
    <w:rsid w:val="00091C59"/>
    <w:rsid w:val="000964A6"/>
    <w:rsid w:val="000B5EA8"/>
    <w:rsid w:val="000D3661"/>
    <w:rsid w:val="000D53DF"/>
    <w:rsid w:val="00100030"/>
    <w:rsid w:val="001140AB"/>
    <w:rsid w:val="001155F5"/>
    <w:rsid w:val="00122742"/>
    <w:rsid w:val="00124EBF"/>
    <w:rsid w:val="00130457"/>
    <w:rsid w:val="0016012E"/>
    <w:rsid w:val="00172874"/>
    <w:rsid w:val="00173C28"/>
    <w:rsid w:val="00183C0F"/>
    <w:rsid w:val="00184017"/>
    <w:rsid w:val="001A403E"/>
    <w:rsid w:val="001A5AF9"/>
    <w:rsid w:val="001C4D60"/>
    <w:rsid w:val="001C745B"/>
    <w:rsid w:val="0020382F"/>
    <w:rsid w:val="00213ECE"/>
    <w:rsid w:val="002231FA"/>
    <w:rsid w:val="002338AC"/>
    <w:rsid w:val="00234E8D"/>
    <w:rsid w:val="00235A6D"/>
    <w:rsid w:val="002408DE"/>
    <w:rsid w:val="00250B3D"/>
    <w:rsid w:val="0025173C"/>
    <w:rsid w:val="00253148"/>
    <w:rsid w:val="00290956"/>
    <w:rsid w:val="00292B70"/>
    <w:rsid w:val="00296C94"/>
    <w:rsid w:val="002A1F68"/>
    <w:rsid w:val="002A319B"/>
    <w:rsid w:val="002A320D"/>
    <w:rsid w:val="002B4DBE"/>
    <w:rsid w:val="002C4F75"/>
    <w:rsid w:val="002D4B0A"/>
    <w:rsid w:val="002F2EA5"/>
    <w:rsid w:val="00311762"/>
    <w:rsid w:val="00314F18"/>
    <w:rsid w:val="00320102"/>
    <w:rsid w:val="00327B2E"/>
    <w:rsid w:val="0033072C"/>
    <w:rsid w:val="003665B2"/>
    <w:rsid w:val="00374DAB"/>
    <w:rsid w:val="003815E6"/>
    <w:rsid w:val="0038270E"/>
    <w:rsid w:val="0038291A"/>
    <w:rsid w:val="0039100D"/>
    <w:rsid w:val="003B57E8"/>
    <w:rsid w:val="003C6B3D"/>
    <w:rsid w:val="003D0912"/>
    <w:rsid w:val="003D5231"/>
    <w:rsid w:val="00402DE5"/>
    <w:rsid w:val="0041416E"/>
    <w:rsid w:val="00414F08"/>
    <w:rsid w:val="004222F8"/>
    <w:rsid w:val="00422C1B"/>
    <w:rsid w:val="00436F5E"/>
    <w:rsid w:val="004522FF"/>
    <w:rsid w:val="004554B1"/>
    <w:rsid w:val="00456E2F"/>
    <w:rsid w:val="00461E1A"/>
    <w:rsid w:val="0046385D"/>
    <w:rsid w:val="00482DDE"/>
    <w:rsid w:val="004A338E"/>
    <w:rsid w:val="004A44DD"/>
    <w:rsid w:val="004B2A89"/>
    <w:rsid w:val="004B587E"/>
    <w:rsid w:val="004C2ADD"/>
    <w:rsid w:val="004D6CA9"/>
    <w:rsid w:val="004F4E1D"/>
    <w:rsid w:val="005046F0"/>
    <w:rsid w:val="00513801"/>
    <w:rsid w:val="00516D0B"/>
    <w:rsid w:val="00520737"/>
    <w:rsid w:val="005353B7"/>
    <w:rsid w:val="00541024"/>
    <w:rsid w:val="00542413"/>
    <w:rsid w:val="00552703"/>
    <w:rsid w:val="0056192F"/>
    <w:rsid w:val="00564721"/>
    <w:rsid w:val="0057626F"/>
    <w:rsid w:val="00581463"/>
    <w:rsid w:val="005A64C5"/>
    <w:rsid w:val="005D790E"/>
    <w:rsid w:val="005F2061"/>
    <w:rsid w:val="006010CA"/>
    <w:rsid w:val="00607351"/>
    <w:rsid w:val="006228E1"/>
    <w:rsid w:val="00651DBA"/>
    <w:rsid w:val="00656E26"/>
    <w:rsid w:val="00657424"/>
    <w:rsid w:val="00680FFE"/>
    <w:rsid w:val="00697551"/>
    <w:rsid w:val="006A7EFA"/>
    <w:rsid w:val="006B6845"/>
    <w:rsid w:val="006C0DE9"/>
    <w:rsid w:val="006C60AC"/>
    <w:rsid w:val="006D2637"/>
    <w:rsid w:val="006E0A5A"/>
    <w:rsid w:val="00701045"/>
    <w:rsid w:val="00705B3F"/>
    <w:rsid w:val="00711BC5"/>
    <w:rsid w:val="00712439"/>
    <w:rsid w:val="0072204D"/>
    <w:rsid w:val="007250A3"/>
    <w:rsid w:val="0073353B"/>
    <w:rsid w:val="00734253"/>
    <w:rsid w:val="00736F1D"/>
    <w:rsid w:val="0074108F"/>
    <w:rsid w:val="0074763C"/>
    <w:rsid w:val="00772457"/>
    <w:rsid w:val="0077465C"/>
    <w:rsid w:val="00784137"/>
    <w:rsid w:val="007A075B"/>
    <w:rsid w:val="007A6CD0"/>
    <w:rsid w:val="007C22DA"/>
    <w:rsid w:val="007D031B"/>
    <w:rsid w:val="007D1199"/>
    <w:rsid w:val="007D295D"/>
    <w:rsid w:val="007D46A5"/>
    <w:rsid w:val="00806712"/>
    <w:rsid w:val="008244FB"/>
    <w:rsid w:val="00826774"/>
    <w:rsid w:val="0084477C"/>
    <w:rsid w:val="00867BE0"/>
    <w:rsid w:val="0087234E"/>
    <w:rsid w:val="00877346"/>
    <w:rsid w:val="0088134D"/>
    <w:rsid w:val="00897CB1"/>
    <w:rsid w:val="008B7F2C"/>
    <w:rsid w:val="008C6A6B"/>
    <w:rsid w:val="008C78B4"/>
    <w:rsid w:val="008F10A2"/>
    <w:rsid w:val="008F570D"/>
    <w:rsid w:val="00925F33"/>
    <w:rsid w:val="00932D71"/>
    <w:rsid w:val="00945CD6"/>
    <w:rsid w:val="00957AE3"/>
    <w:rsid w:val="009648CE"/>
    <w:rsid w:val="0097513E"/>
    <w:rsid w:val="00984BBF"/>
    <w:rsid w:val="00984CA2"/>
    <w:rsid w:val="009B1638"/>
    <w:rsid w:val="009B42EC"/>
    <w:rsid w:val="009D47D2"/>
    <w:rsid w:val="009D4E91"/>
    <w:rsid w:val="009E28C8"/>
    <w:rsid w:val="009F3995"/>
    <w:rsid w:val="00A020E8"/>
    <w:rsid w:val="00A10249"/>
    <w:rsid w:val="00A35B0D"/>
    <w:rsid w:val="00A35E23"/>
    <w:rsid w:val="00A412C5"/>
    <w:rsid w:val="00A44209"/>
    <w:rsid w:val="00A5428D"/>
    <w:rsid w:val="00A83B7E"/>
    <w:rsid w:val="00A902EA"/>
    <w:rsid w:val="00AA29C0"/>
    <w:rsid w:val="00AC084C"/>
    <w:rsid w:val="00AC0C77"/>
    <w:rsid w:val="00AD4149"/>
    <w:rsid w:val="00AE6870"/>
    <w:rsid w:val="00B14396"/>
    <w:rsid w:val="00B25777"/>
    <w:rsid w:val="00B50373"/>
    <w:rsid w:val="00B66874"/>
    <w:rsid w:val="00B73ACF"/>
    <w:rsid w:val="00B84547"/>
    <w:rsid w:val="00B91D97"/>
    <w:rsid w:val="00BB13A6"/>
    <w:rsid w:val="00BB6E93"/>
    <w:rsid w:val="00BD4CFB"/>
    <w:rsid w:val="00BE15A1"/>
    <w:rsid w:val="00BE4795"/>
    <w:rsid w:val="00BE7952"/>
    <w:rsid w:val="00C01873"/>
    <w:rsid w:val="00C12B95"/>
    <w:rsid w:val="00C1674B"/>
    <w:rsid w:val="00C215DF"/>
    <w:rsid w:val="00C36629"/>
    <w:rsid w:val="00C46E1F"/>
    <w:rsid w:val="00C56EA9"/>
    <w:rsid w:val="00C83A43"/>
    <w:rsid w:val="00C94E49"/>
    <w:rsid w:val="00CB2ED6"/>
    <w:rsid w:val="00CC2CD1"/>
    <w:rsid w:val="00CE3F12"/>
    <w:rsid w:val="00CE6EFF"/>
    <w:rsid w:val="00D012A6"/>
    <w:rsid w:val="00D03B8B"/>
    <w:rsid w:val="00D06D5F"/>
    <w:rsid w:val="00D277B1"/>
    <w:rsid w:val="00D44EA5"/>
    <w:rsid w:val="00D463CA"/>
    <w:rsid w:val="00D519D9"/>
    <w:rsid w:val="00D72B62"/>
    <w:rsid w:val="00D7454F"/>
    <w:rsid w:val="00D90EF6"/>
    <w:rsid w:val="00D958F5"/>
    <w:rsid w:val="00DA7D50"/>
    <w:rsid w:val="00E00860"/>
    <w:rsid w:val="00E05A0A"/>
    <w:rsid w:val="00E074C3"/>
    <w:rsid w:val="00E1162E"/>
    <w:rsid w:val="00E21733"/>
    <w:rsid w:val="00E254B2"/>
    <w:rsid w:val="00E366D0"/>
    <w:rsid w:val="00E41D46"/>
    <w:rsid w:val="00E46D28"/>
    <w:rsid w:val="00E5067C"/>
    <w:rsid w:val="00E61C23"/>
    <w:rsid w:val="00E72E9A"/>
    <w:rsid w:val="00E86DB9"/>
    <w:rsid w:val="00EA12DE"/>
    <w:rsid w:val="00EB0925"/>
    <w:rsid w:val="00EB5B54"/>
    <w:rsid w:val="00EC329F"/>
    <w:rsid w:val="00EE4997"/>
    <w:rsid w:val="00EF4074"/>
    <w:rsid w:val="00F179A1"/>
    <w:rsid w:val="00F401DE"/>
    <w:rsid w:val="00F514D1"/>
    <w:rsid w:val="00F54C49"/>
    <w:rsid w:val="00F60759"/>
    <w:rsid w:val="00F73374"/>
    <w:rsid w:val="00F745AA"/>
    <w:rsid w:val="00F93428"/>
    <w:rsid w:val="00FA05FE"/>
    <w:rsid w:val="00FB0024"/>
    <w:rsid w:val="00FC04C5"/>
    <w:rsid w:val="00FC196A"/>
    <w:rsid w:val="00FD1B70"/>
    <w:rsid w:val="00FD5D0C"/>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C36629"/>
    <w:rPr>
      <w:sz w:val="24"/>
      <w:szCs w:val="24"/>
    </w:rPr>
  </w:style>
  <w:style w:type="character" w:styleId="FollowedHyperlink">
    <w:name w:val="FollowedHyperlink"/>
    <w:basedOn w:val="DefaultParagraphFont"/>
    <w:rsid w:val="00EB09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86304">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777725573">
      <w:bodyDiv w:val="1"/>
      <w:marLeft w:val="0"/>
      <w:marRight w:val="0"/>
      <w:marTop w:val="0"/>
      <w:marBottom w:val="0"/>
      <w:divBdr>
        <w:top w:val="none" w:sz="0" w:space="0" w:color="auto"/>
        <w:left w:val="none" w:sz="0" w:space="0" w:color="auto"/>
        <w:bottom w:val="none" w:sz="0" w:space="0" w:color="auto"/>
        <w:right w:val="none" w:sz="0" w:space="0" w:color="auto"/>
      </w:divBdr>
    </w:div>
    <w:div w:id="884566074">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1533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4</cp:revision>
  <cp:lastPrinted>2009-01-26T17:35:00Z</cp:lastPrinted>
  <dcterms:created xsi:type="dcterms:W3CDTF">2021-07-14T13:29:00Z</dcterms:created>
  <dcterms:modified xsi:type="dcterms:W3CDTF">2021-07-14T15:33:00Z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2021-07-09T14:52:51Z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6dfc866a-6bad-4a47-a840-91631a1fbff7</vt:lpwstr>
  </property>
  <property fmtid="{D5CDD505-2E9C-101B-9397-08002B2CF9AE}" pid="8" name="MSIP_Label_ea60d57e-af5b-4752-ac57-3e4f28ca11dc_ContentBits">
    <vt:lpwstr>0</vt:lpwstr>
  </property>
</Properties>
</file>