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6B50" w:rsidP="00551859" w:rsidRDefault="00956B50" w14:paraId="52D10239" w14:textId="77777777">
      <w:pPr>
        <w:pStyle w:val="AgendaHeader"/>
        <w:spacing w:line="240" w:lineRule="auto"/>
        <w:rPr>
          <w:color w:val="auto"/>
          <w:sz w:val="24"/>
          <w:szCs w:val="24"/>
        </w:rPr>
      </w:pPr>
    </w:p>
    <w:p w:rsidRPr="00956B50" w:rsidR="00956B50" w:rsidP="00956B50" w:rsidRDefault="00956B50" w14:paraId="60CC3915" w14:textId="75FAD39F">
      <w:pPr>
        <w:keepNext/>
        <w:tabs>
          <w:tab w:val="left" w:pos="900"/>
        </w:tabs>
        <w:ind w:right="-180"/>
        <w:jc w:val="center"/>
        <w:outlineLvl w:val="1"/>
        <w:rPr>
          <w:rFonts w:eastAsia="Times New Roman" w:cs="Times New Roman" w:asciiTheme="majorHAnsi" w:hAnsiTheme="majorHAnsi"/>
          <w:b/>
          <w:bCs/>
        </w:rPr>
      </w:pPr>
      <w:r w:rsidRPr="00956B50">
        <w:rPr>
          <w:rFonts w:eastAsia="Times New Roman" w:cs="Times New Roman" w:asciiTheme="majorHAnsi" w:hAnsiTheme="majorHAnsi"/>
          <w:b/>
          <w:bCs/>
        </w:rPr>
        <w:t>Request for Approval under the “Generic Clearance for the Collection of Routine Customer Feedback” (OMB Control Number:</w:t>
      </w:r>
      <w:r w:rsidR="00436122">
        <w:rPr>
          <w:rFonts w:eastAsia="Times New Roman" w:cs="Times New Roman" w:asciiTheme="majorHAnsi" w:hAnsiTheme="majorHAnsi"/>
          <w:b/>
          <w:bCs/>
        </w:rPr>
        <w:t xml:space="preserve"> </w:t>
      </w:r>
      <w:r w:rsidRPr="00880E2B" w:rsidR="00E11D9E">
        <w:rPr>
          <w:rFonts w:asciiTheme="majorHAnsi" w:hAnsiTheme="majorHAnsi" w:cstheme="majorHAnsi"/>
        </w:rPr>
        <w:t>0990-</w:t>
      </w:r>
      <w:proofErr w:type="gramStart"/>
      <w:r w:rsidRPr="00880E2B" w:rsidR="00E11D9E">
        <w:rPr>
          <w:rFonts w:asciiTheme="majorHAnsi" w:hAnsiTheme="majorHAnsi" w:cstheme="majorHAnsi"/>
        </w:rPr>
        <w:t>0379</w:t>
      </w:r>
      <w:r w:rsidR="00E11D9E">
        <w:rPr>
          <w:rFonts w:ascii="Arial" w:hAnsi="Arial" w:cs="Arial"/>
          <w:sz w:val="16"/>
          <w:szCs w:val="16"/>
        </w:rPr>
        <w:t xml:space="preserve"> </w:t>
      </w:r>
      <w:r w:rsidRPr="00956B50">
        <w:rPr>
          <w:rFonts w:eastAsia="Times New Roman" w:cs="Times New Roman" w:asciiTheme="majorHAnsi" w:hAnsiTheme="majorHAnsi"/>
          <w:b/>
          <w:bCs/>
        </w:rPr>
        <w:t>)</w:t>
      </w:r>
      <w:proofErr w:type="gramEnd"/>
    </w:p>
    <w:p w:rsidRPr="00956B50" w:rsidR="00956B50" w:rsidP="00956B50" w:rsidRDefault="00956B50" w14:paraId="15B6BD63" w14:textId="77777777">
      <w:pPr>
        <w:rPr>
          <w:rFonts w:eastAsia="Times New Roman" w:cs="Times New Roman" w:asciiTheme="majorHAnsi" w:hAnsiTheme="majorHAnsi"/>
        </w:rPr>
      </w:pPr>
      <w:r w:rsidRPr="00956B50">
        <w:rPr>
          <w:rFonts w:eastAsia="Times New Roman" w:cs="Times New Roman" w:asciiTheme="majorHAnsi" w:hAnsiTheme="majorHAnsi"/>
          <w:noProof/>
        </w:rPr>
        <mc:AlternateContent>
          <mc:Choice Requires="wps">
            <w:drawing>
              <wp:anchor distT="0" distB="0" distL="114300" distR="114300" simplePos="0" relativeHeight="251659264" behindDoc="0" locked="0" layoutInCell="0" allowOverlap="1" wp14:editId="671DCA12" wp14:anchorId="05C81016">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6AC9B4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956B50">
        <w:rPr>
          <w:rFonts w:eastAsia="Times New Roman" w:cs="Times New Roman" w:asciiTheme="majorHAnsi" w:hAnsiTheme="majorHAnsi"/>
          <w:b/>
        </w:rPr>
        <w:t>TITLE OF INFORMATION COLLECTION:</w:t>
      </w:r>
      <w:r w:rsidRPr="00956B50">
        <w:rPr>
          <w:rFonts w:eastAsia="Times New Roman" w:cs="Times New Roman" w:asciiTheme="majorHAnsi" w:hAnsiTheme="majorHAnsi"/>
        </w:rPr>
        <w:t xml:space="preserve">  </w:t>
      </w:r>
    </w:p>
    <w:p w:rsidRPr="00956B50" w:rsidR="00956B50" w:rsidP="00956B50" w:rsidRDefault="00956B50" w14:paraId="1E8C41E1" w14:textId="552F915A">
      <w:pPr>
        <w:rPr>
          <w:rFonts w:eastAsia="Times New Roman" w:cs="Times New Roman" w:asciiTheme="majorHAnsi" w:hAnsiTheme="majorHAnsi"/>
          <w:b/>
        </w:rPr>
      </w:pPr>
      <w:r w:rsidRPr="00956B50">
        <w:rPr>
          <w:rFonts w:eastAsia="Times New Roman" w:cs="Times New Roman" w:asciiTheme="majorHAnsi" w:hAnsiTheme="majorHAnsi"/>
        </w:rPr>
        <w:t xml:space="preserve">Office of the </w:t>
      </w:r>
      <w:r w:rsidR="00436122">
        <w:rPr>
          <w:rFonts w:eastAsia="Times New Roman" w:cs="Times New Roman" w:asciiTheme="majorHAnsi" w:hAnsiTheme="majorHAnsi"/>
        </w:rPr>
        <w:t>Assistant Secretary for Health</w:t>
      </w:r>
      <w:r w:rsidRPr="00956B50">
        <w:rPr>
          <w:rFonts w:eastAsia="Times New Roman" w:cs="Times New Roman" w:asciiTheme="majorHAnsi" w:hAnsiTheme="majorHAnsi"/>
        </w:rPr>
        <w:t xml:space="preserve"> (</w:t>
      </w:r>
      <w:r w:rsidR="00436122">
        <w:rPr>
          <w:rFonts w:eastAsia="Times New Roman" w:cs="Times New Roman" w:asciiTheme="majorHAnsi" w:hAnsiTheme="majorHAnsi"/>
        </w:rPr>
        <w:t>OASH</w:t>
      </w:r>
      <w:r w:rsidRPr="00956B50">
        <w:rPr>
          <w:rFonts w:eastAsia="Times New Roman" w:cs="Times New Roman" w:asciiTheme="majorHAnsi" w:hAnsiTheme="majorHAnsi"/>
        </w:rPr>
        <w:t>)</w:t>
      </w:r>
      <w:r w:rsidR="00E62539">
        <w:rPr>
          <w:rFonts w:eastAsia="Times New Roman" w:cs="Times New Roman" w:asciiTheme="majorHAnsi" w:hAnsiTheme="majorHAnsi"/>
        </w:rPr>
        <w:t xml:space="preserve"> </w:t>
      </w:r>
      <w:r w:rsidR="002460F1">
        <w:rPr>
          <w:rFonts w:eastAsia="Times New Roman" w:cs="Times New Roman" w:asciiTheme="majorHAnsi" w:hAnsiTheme="majorHAnsi"/>
        </w:rPr>
        <w:t xml:space="preserve">Office of Regional Health Operations (ORHO) </w:t>
      </w:r>
      <w:r w:rsidRPr="00956B50">
        <w:rPr>
          <w:rFonts w:eastAsia="Times New Roman" w:cs="Times New Roman" w:asciiTheme="majorHAnsi" w:hAnsiTheme="majorHAnsi"/>
        </w:rPr>
        <w:t>External Customer Satisfaction Survey</w:t>
      </w:r>
    </w:p>
    <w:p w:rsidRPr="00956B50" w:rsidR="00956B50" w:rsidP="00551859" w:rsidRDefault="00956B50" w14:paraId="374F2BF6" w14:textId="77777777">
      <w:pPr>
        <w:pStyle w:val="AgendaHeader"/>
        <w:spacing w:line="240" w:lineRule="auto"/>
        <w:rPr>
          <w:rFonts w:asciiTheme="majorHAnsi" w:hAnsiTheme="majorHAnsi"/>
          <w:color w:val="auto"/>
          <w:sz w:val="24"/>
          <w:szCs w:val="24"/>
        </w:rPr>
      </w:pPr>
    </w:p>
    <w:p w:rsidRPr="00956B50" w:rsidR="00103A71" w:rsidP="00103A71" w:rsidRDefault="00103A71" w14:paraId="6BD96612" w14:textId="77777777">
      <w:pPr>
        <w:rPr>
          <w:rFonts w:eastAsia="Times New Roman" w:cs="Times New Roman" w:asciiTheme="majorHAnsi" w:hAnsiTheme="majorHAnsi"/>
        </w:rPr>
      </w:pPr>
      <w:r w:rsidRPr="00956B50">
        <w:rPr>
          <w:rFonts w:eastAsia="Times New Roman" w:cs="Times New Roman" w:asciiTheme="majorHAnsi" w:hAnsiTheme="majorHAnsi"/>
          <w:b/>
        </w:rPr>
        <w:t xml:space="preserve">PURPOSE:  </w:t>
      </w:r>
    </w:p>
    <w:p w:rsidRPr="00103A71" w:rsidR="00103A71" w:rsidP="00103A71" w:rsidRDefault="00103A71" w14:paraId="01EFE9C4" w14:textId="77777777">
      <w:pPr>
        <w:pStyle w:val="AgendaHeader"/>
        <w:spacing w:line="240" w:lineRule="auto"/>
        <w:rPr>
          <w:rFonts w:asciiTheme="majorHAnsi" w:hAnsiTheme="majorHAnsi"/>
          <w:color w:val="auto"/>
          <w:sz w:val="24"/>
          <w:szCs w:val="24"/>
        </w:rPr>
      </w:pPr>
      <w:r w:rsidRPr="00103A71">
        <w:rPr>
          <w:rFonts w:asciiTheme="majorHAnsi" w:hAnsiTheme="majorHAnsi"/>
          <w:color w:val="auto"/>
          <w:sz w:val="24"/>
          <w:szCs w:val="24"/>
        </w:rPr>
        <w:t>Webinar/Meeting Event Feedback Survey</w:t>
      </w:r>
    </w:p>
    <w:p w:rsidRPr="00103A71" w:rsidR="00551859" w:rsidP="00551859" w:rsidRDefault="00551859" w14:paraId="6CC47F4D" w14:textId="77777777">
      <w:pPr>
        <w:rPr>
          <w:rFonts w:cs="Arial" w:asciiTheme="majorHAnsi" w:hAnsiTheme="majorHAnsi"/>
        </w:rPr>
      </w:pPr>
    </w:p>
    <w:p w:rsidRPr="00103A71" w:rsidR="00DC3CB2" w:rsidP="00287493" w:rsidRDefault="002460F1" w14:paraId="68D31F8B" w14:textId="2D1E5CFC">
      <w:pPr>
        <w:rPr>
          <w:rFonts w:cs="Arial" w:asciiTheme="majorHAnsi" w:hAnsiTheme="majorHAnsi"/>
        </w:rPr>
      </w:pPr>
      <w:r>
        <w:rPr>
          <w:rFonts w:eastAsia="Times New Roman" w:cs="Times New Roman" w:asciiTheme="majorHAnsi" w:hAnsiTheme="majorHAnsi"/>
        </w:rPr>
        <w:t>ORHO</w:t>
      </w:r>
      <w:r w:rsidR="00265EBD">
        <w:rPr>
          <w:rFonts w:eastAsia="Times New Roman" w:cs="Times New Roman" w:asciiTheme="majorHAnsi" w:hAnsiTheme="majorHAnsi"/>
        </w:rPr>
        <w:t xml:space="preserve"> is seeking</w:t>
      </w:r>
      <w:r w:rsidRPr="00956B50" w:rsidR="00103A71">
        <w:rPr>
          <w:rFonts w:eastAsia="Times New Roman" w:cs="Times New Roman" w:asciiTheme="majorHAnsi" w:hAnsiTheme="majorHAnsi"/>
        </w:rPr>
        <w:t xml:space="preserve"> external customer service </w:t>
      </w:r>
      <w:r w:rsidR="00E62539">
        <w:rPr>
          <w:rFonts w:eastAsia="Times New Roman" w:cs="Times New Roman" w:asciiTheme="majorHAnsi" w:hAnsiTheme="majorHAnsi"/>
        </w:rPr>
        <w:t>data</w:t>
      </w:r>
      <w:r w:rsidRPr="00956B50" w:rsidR="00103A71">
        <w:rPr>
          <w:rFonts w:eastAsia="Times New Roman" w:cs="Times New Roman" w:asciiTheme="majorHAnsi" w:hAnsiTheme="majorHAnsi"/>
        </w:rPr>
        <w:t xml:space="preserve"> to help ascertain and improve the impact of </w:t>
      </w:r>
      <w:r w:rsidR="00D64ACE">
        <w:rPr>
          <w:rFonts w:eastAsia="Times New Roman" w:cs="Times New Roman" w:asciiTheme="majorHAnsi" w:hAnsiTheme="majorHAnsi"/>
        </w:rPr>
        <w:t>its activities</w:t>
      </w:r>
      <w:r w:rsidRPr="00956B50" w:rsidR="00103A71">
        <w:rPr>
          <w:rFonts w:eastAsia="Times New Roman" w:cs="Times New Roman" w:asciiTheme="majorHAnsi" w:hAnsiTheme="majorHAnsi"/>
        </w:rPr>
        <w:t xml:space="preserve">.  </w:t>
      </w:r>
      <w:r w:rsidRPr="00103A71" w:rsidR="00DC3CB2">
        <w:rPr>
          <w:rFonts w:cs="Arial" w:asciiTheme="majorHAnsi" w:hAnsiTheme="majorHAnsi"/>
        </w:rPr>
        <w:t xml:space="preserve">For each webinar or </w:t>
      </w:r>
      <w:r w:rsidRPr="00103A71" w:rsidR="004516E7">
        <w:rPr>
          <w:rFonts w:cs="Arial" w:asciiTheme="majorHAnsi" w:hAnsiTheme="majorHAnsi"/>
        </w:rPr>
        <w:t xml:space="preserve">meeting </w:t>
      </w:r>
      <w:r w:rsidRPr="00103A71" w:rsidR="00DC3CB2">
        <w:rPr>
          <w:rFonts w:cs="Arial" w:asciiTheme="majorHAnsi" w:hAnsiTheme="majorHAnsi"/>
        </w:rPr>
        <w:t>e</w:t>
      </w:r>
      <w:r w:rsidR="00436122">
        <w:rPr>
          <w:rFonts w:cs="Arial" w:asciiTheme="majorHAnsi" w:hAnsiTheme="majorHAnsi"/>
        </w:rPr>
        <w:t xml:space="preserve">vent hosted by </w:t>
      </w:r>
      <w:r>
        <w:rPr>
          <w:rFonts w:cs="Arial" w:asciiTheme="majorHAnsi" w:hAnsiTheme="majorHAnsi"/>
        </w:rPr>
        <w:t>ORHO</w:t>
      </w:r>
      <w:r w:rsidRPr="00103A71" w:rsidR="00DC3CB2">
        <w:rPr>
          <w:rFonts w:cs="Arial" w:asciiTheme="majorHAnsi" w:hAnsiTheme="majorHAnsi"/>
        </w:rPr>
        <w:t>, a survey will be created in on-line survey software</w:t>
      </w:r>
      <w:r w:rsidRPr="00103A71" w:rsidR="004516E7">
        <w:rPr>
          <w:rFonts w:cs="Arial" w:asciiTheme="majorHAnsi" w:hAnsiTheme="majorHAnsi"/>
        </w:rPr>
        <w:t xml:space="preserve"> or paper format</w:t>
      </w:r>
      <w:r w:rsidRPr="00103A71" w:rsidR="00DC3CB2">
        <w:rPr>
          <w:rFonts w:cs="Arial" w:asciiTheme="majorHAnsi" w:hAnsiTheme="majorHAnsi"/>
        </w:rPr>
        <w:t xml:space="preserve"> to gather feedback that can inform project planning. </w:t>
      </w:r>
      <w:r w:rsidR="00436122">
        <w:rPr>
          <w:rFonts w:cs="Arial" w:asciiTheme="majorHAnsi" w:hAnsiTheme="majorHAnsi"/>
        </w:rPr>
        <w:t xml:space="preserve"> </w:t>
      </w:r>
      <w:r w:rsidRPr="00103A71" w:rsidR="00DC3CB2">
        <w:rPr>
          <w:rFonts w:cs="Arial" w:asciiTheme="majorHAnsi" w:hAnsiTheme="majorHAnsi"/>
        </w:rPr>
        <w:t xml:space="preserve">Given the changing nature and context of each </w:t>
      </w:r>
      <w:r w:rsidRPr="00103A71" w:rsidR="004516E7">
        <w:rPr>
          <w:rFonts w:cs="Arial" w:asciiTheme="majorHAnsi" w:hAnsiTheme="majorHAnsi"/>
        </w:rPr>
        <w:t>webinar and meeting</w:t>
      </w:r>
      <w:r w:rsidRPr="00103A71" w:rsidR="00DC3CB2">
        <w:rPr>
          <w:rFonts w:cs="Arial" w:asciiTheme="majorHAnsi" w:hAnsiTheme="majorHAnsi"/>
        </w:rPr>
        <w:t>, it is important to be able to get feedback from recipients without creating undue burden by answering excessive questions that only marginally apply.</w:t>
      </w:r>
      <w:r w:rsidR="00287493">
        <w:rPr>
          <w:rFonts w:cs="Arial" w:asciiTheme="majorHAnsi" w:hAnsiTheme="majorHAnsi"/>
        </w:rPr>
        <w:t xml:space="preserve"> </w:t>
      </w:r>
      <w:r w:rsidRPr="00103A71" w:rsidR="00DC3CB2">
        <w:rPr>
          <w:rFonts w:cs="Arial" w:asciiTheme="majorHAnsi" w:hAnsiTheme="majorHAnsi"/>
        </w:rPr>
        <w:t xml:space="preserve"> To address this, the survey will be tailored to the unique information needs of each event to ensure low burden while informing high quality service provision. </w:t>
      </w:r>
      <w:r w:rsidR="00492ABE">
        <w:rPr>
          <w:rFonts w:cs="Arial" w:asciiTheme="majorHAnsi" w:hAnsiTheme="majorHAnsi"/>
        </w:rPr>
        <w:t xml:space="preserve"> </w:t>
      </w:r>
    </w:p>
    <w:p w:rsidRPr="00103A71" w:rsidR="00DC3CB2" w:rsidP="00551859" w:rsidRDefault="00DC3CB2" w14:paraId="066E062B" w14:textId="77777777">
      <w:pPr>
        <w:pStyle w:val="CBSUBHEAD"/>
        <w:spacing w:line="240" w:lineRule="auto"/>
        <w:rPr>
          <w:rFonts w:asciiTheme="majorHAnsi" w:hAnsiTheme="majorHAnsi"/>
          <w:sz w:val="24"/>
          <w:szCs w:val="24"/>
        </w:rPr>
      </w:pPr>
    </w:p>
    <w:p w:rsidR="00492ABE" w:rsidP="00956B50" w:rsidRDefault="00956B50" w14:paraId="41DDB3A7" w14:textId="0B098172">
      <w:pPr>
        <w:rPr>
          <w:rFonts w:eastAsia="Times New Roman" w:cs="Times New Roman" w:asciiTheme="majorHAnsi" w:hAnsiTheme="majorHAnsi"/>
        </w:rPr>
      </w:pPr>
      <w:r w:rsidRPr="00956B50">
        <w:rPr>
          <w:rFonts w:eastAsia="Times New Roman" w:cs="Times New Roman" w:asciiTheme="majorHAnsi" w:hAnsiTheme="majorHAnsi"/>
        </w:rPr>
        <w:t>These</w:t>
      </w:r>
      <w:r w:rsidR="00492ABE">
        <w:rPr>
          <w:rFonts w:eastAsia="Times New Roman" w:cs="Times New Roman" w:asciiTheme="majorHAnsi" w:hAnsiTheme="majorHAnsi"/>
        </w:rPr>
        <w:t xml:space="preserve"> measures will enable the </w:t>
      </w:r>
      <w:r w:rsidR="00D617D1">
        <w:rPr>
          <w:rFonts w:eastAsia="Times New Roman" w:cs="Times New Roman" w:asciiTheme="majorHAnsi" w:hAnsiTheme="majorHAnsi"/>
        </w:rPr>
        <w:t>ORHO</w:t>
      </w:r>
      <w:r w:rsidRPr="00956B50">
        <w:rPr>
          <w:rFonts w:eastAsia="Times New Roman" w:cs="Times New Roman" w:asciiTheme="majorHAnsi" w:hAnsiTheme="majorHAnsi"/>
        </w:rPr>
        <w:t xml:space="preserve"> to establish baseline performance and </w:t>
      </w:r>
      <w:r w:rsidR="001E6946">
        <w:rPr>
          <w:rFonts w:eastAsia="Times New Roman" w:cs="Times New Roman" w:asciiTheme="majorHAnsi" w:hAnsiTheme="majorHAnsi"/>
        </w:rPr>
        <w:t xml:space="preserve">improve the quality of our outreach.  </w:t>
      </w:r>
      <w:r w:rsidRPr="00956B50">
        <w:rPr>
          <w:rFonts w:eastAsia="Times New Roman" w:cs="Times New Roman" w:asciiTheme="majorHAnsi" w:hAnsiTheme="majorHAnsi"/>
        </w:rPr>
        <w:t xml:space="preserve">If this information is not collected, </w:t>
      </w:r>
      <w:r w:rsidR="00D617D1">
        <w:rPr>
          <w:rFonts w:eastAsia="Times New Roman" w:cs="Times New Roman" w:asciiTheme="majorHAnsi" w:hAnsiTheme="majorHAnsi"/>
        </w:rPr>
        <w:t>ORHO</w:t>
      </w:r>
      <w:r w:rsidR="00492ABE">
        <w:rPr>
          <w:rFonts w:eastAsia="Times New Roman" w:cs="Times New Roman" w:asciiTheme="majorHAnsi" w:hAnsiTheme="majorHAnsi"/>
        </w:rPr>
        <w:t xml:space="preserve"> will mi</w:t>
      </w:r>
      <w:r w:rsidR="001E6946">
        <w:rPr>
          <w:rFonts w:eastAsia="Times New Roman" w:cs="Times New Roman" w:asciiTheme="majorHAnsi" w:hAnsiTheme="majorHAnsi"/>
        </w:rPr>
        <w:t>ss the opportunity to determine</w:t>
      </w:r>
      <w:r w:rsidR="00492ABE">
        <w:rPr>
          <w:rFonts w:eastAsia="Times New Roman" w:cs="Times New Roman" w:asciiTheme="majorHAnsi" w:hAnsiTheme="majorHAnsi"/>
        </w:rPr>
        <w:t xml:space="preserve"> if we are meeting </w:t>
      </w:r>
      <w:r w:rsidR="00D64ACE">
        <w:rPr>
          <w:rFonts w:eastAsia="Times New Roman" w:cs="Times New Roman" w:asciiTheme="majorHAnsi" w:hAnsiTheme="majorHAnsi"/>
        </w:rPr>
        <w:t xml:space="preserve">the </w:t>
      </w:r>
      <w:r w:rsidR="00492ABE">
        <w:rPr>
          <w:rFonts w:eastAsia="Times New Roman" w:cs="Times New Roman" w:asciiTheme="majorHAnsi" w:hAnsiTheme="majorHAnsi"/>
        </w:rPr>
        <w:t>expectations and needs</w:t>
      </w:r>
      <w:r w:rsidR="001E6946">
        <w:rPr>
          <w:rFonts w:eastAsia="Times New Roman" w:cs="Times New Roman" w:asciiTheme="majorHAnsi" w:hAnsiTheme="majorHAnsi"/>
        </w:rPr>
        <w:t xml:space="preserve"> of our </w:t>
      </w:r>
      <w:r w:rsidR="00287493">
        <w:rPr>
          <w:rFonts w:eastAsia="Times New Roman" w:cs="Times New Roman" w:asciiTheme="majorHAnsi" w:hAnsiTheme="majorHAnsi"/>
        </w:rPr>
        <w:t>stakeholders</w:t>
      </w:r>
      <w:r w:rsidR="001E6946">
        <w:rPr>
          <w:rFonts w:eastAsia="Times New Roman" w:cs="Times New Roman" w:asciiTheme="majorHAnsi" w:hAnsiTheme="majorHAnsi"/>
        </w:rPr>
        <w:t xml:space="preserve">.  In addition, the collection of the data allows us to </w:t>
      </w:r>
      <w:r w:rsidR="00492ABE">
        <w:rPr>
          <w:rFonts w:eastAsia="Times New Roman" w:cs="Times New Roman" w:asciiTheme="majorHAnsi" w:hAnsiTheme="majorHAnsi"/>
        </w:rPr>
        <w:t xml:space="preserve">continually improve and tailor our efforts to better meet the needs of our </w:t>
      </w:r>
      <w:r w:rsidR="001E6946">
        <w:rPr>
          <w:rFonts w:eastAsia="Times New Roman" w:cs="Times New Roman" w:asciiTheme="majorHAnsi" w:hAnsiTheme="majorHAnsi"/>
        </w:rPr>
        <w:t xml:space="preserve">customers.  </w:t>
      </w:r>
    </w:p>
    <w:p w:rsidRPr="00103A71" w:rsidR="00956B50" w:rsidP="00551859" w:rsidRDefault="00956B50" w14:paraId="6C285253" w14:textId="77777777">
      <w:pPr>
        <w:pStyle w:val="CBSUBHEAD"/>
        <w:spacing w:line="240" w:lineRule="auto"/>
        <w:rPr>
          <w:rFonts w:asciiTheme="majorHAnsi" w:hAnsiTheme="majorHAnsi"/>
          <w:sz w:val="24"/>
          <w:szCs w:val="24"/>
        </w:rPr>
      </w:pPr>
    </w:p>
    <w:p w:rsidRPr="00103A71" w:rsidR="00103A71" w:rsidP="00103A71" w:rsidRDefault="00103A71" w14:paraId="6730CDD8" w14:textId="77777777">
      <w:pPr>
        <w:widowControl w:val="0"/>
        <w:rPr>
          <w:rFonts w:eastAsia="Times New Roman" w:cs="Times New Roman" w:asciiTheme="majorHAnsi" w:hAnsiTheme="majorHAnsi"/>
          <w:i/>
        </w:rPr>
      </w:pPr>
      <w:r w:rsidRPr="00103A71">
        <w:rPr>
          <w:rFonts w:eastAsia="Times New Roman" w:cs="Times New Roman" w:asciiTheme="majorHAnsi" w:hAnsiTheme="majorHAnsi"/>
          <w:b/>
        </w:rPr>
        <w:t>DESCRIPTION OF RESPONDENTS</w:t>
      </w:r>
      <w:r w:rsidRPr="00103A71">
        <w:rPr>
          <w:rFonts w:eastAsia="Times New Roman" w:cs="Times New Roman" w:asciiTheme="majorHAnsi" w:hAnsiTheme="majorHAnsi"/>
        </w:rPr>
        <w:t xml:space="preserve">: </w:t>
      </w:r>
    </w:p>
    <w:p w:rsidRPr="00103A71" w:rsidR="00103A71" w:rsidP="00103A71" w:rsidRDefault="00103A71" w14:paraId="5655CBFB" w14:textId="6E93BAA3">
      <w:pPr>
        <w:rPr>
          <w:rFonts w:eastAsia="Times New Roman" w:cs="Times New Roman" w:asciiTheme="majorHAnsi" w:hAnsiTheme="majorHAnsi"/>
        </w:rPr>
      </w:pPr>
      <w:r w:rsidRPr="00103A71">
        <w:rPr>
          <w:rFonts w:eastAsia="Times New Roman" w:cs="Times New Roman" w:asciiTheme="majorHAnsi" w:hAnsiTheme="majorHAnsi"/>
        </w:rPr>
        <w:t xml:space="preserve">Respondents will be primarily </w:t>
      </w:r>
      <w:r w:rsidR="00492ABE">
        <w:rPr>
          <w:rFonts w:eastAsia="Times New Roman" w:cs="Times New Roman" w:asciiTheme="majorHAnsi" w:hAnsiTheme="majorHAnsi"/>
        </w:rPr>
        <w:t xml:space="preserve">public </w:t>
      </w:r>
      <w:r w:rsidRPr="00103A71">
        <w:rPr>
          <w:rFonts w:eastAsia="Times New Roman" w:cs="Times New Roman" w:asciiTheme="majorHAnsi" w:hAnsiTheme="majorHAnsi"/>
        </w:rPr>
        <w:t>health professionals.  They will include customers and key stakeholders</w:t>
      </w:r>
      <w:r w:rsidR="00492ABE">
        <w:rPr>
          <w:rFonts w:eastAsia="Times New Roman" w:cs="Times New Roman" w:asciiTheme="majorHAnsi" w:hAnsiTheme="majorHAnsi"/>
        </w:rPr>
        <w:t>,</w:t>
      </w:r>
      <w:r w:rsidRPr="00103A71">
        <w:rPr>
          <w:rFonts w:eastAsia="Times New Roman" w:cs="Times New Roman" w:asciiTheme="majorHAnsi" w:hAnsiTheme="majorHAnsi"/>
        </w:rPr>
        <w:t xml:space="preserve"> such as </w:t>
      </w:r>
      <w:r w:rsidR="00492ABE">
        <w:rPr>
          <w:rFonts w:eastAsia="Times New Roman" w:cs="Times New Roman" w:asciiTheme="majorHAnsi" w:hAnsiTheme="majorHAnsi"/>
        </w:rPr>
        <w:t xml:space="preserve">representatives from </w:t>
      </w:r>
      <w:r w:rsidRPr="00103A71">
        <w:rPr>
          <w:rFonts w:eastAsia="Times New Roman" w:cs="Times New Roman" w:asciiTheme="majorHAnsi" w:hAnsiTheme="majorHAnsi"/>
        </w:rPr>
        <w:t xml:space="preserve">grantees, contractors, academia, state, county and local public health departments, and faith and </w:t>
      </w:r>
      <w:r w:rsidRPr="00103A71" w:rsidR="00A32BC1">
        <w:rPr>
          <w:rFonts w:eastAsia="Times New Roman" w:cs="Times New Roman" w:asciiTheme="majorHAnsi" w:hAnsiTheme="majorHAnsi"/>
        </w:rPr>
        <w:t>community-based</w:t>
      </w:r>
      <w:r w:rsidRPr="00103A71">
        <w:rPr>
          <w:rFonts w:eastAsia="Times New Roman" w:cs="Times New Roman" w:asciiTheme="majorHAnsi" w:hAnsiTheme="majorHAnsi"/>
        </w:rPr>
        <w:t xml:space="preserve"> organizations.  </w:t>
      </w:r>
    </w:p>
    <w:p w:rsidRPr="00103A71" w:rsidR="00103A71" w:rsidP="00103A71" w:rsidRDefault="00103A71" w14:paraId="347F4755" w14:textId="77777777">
      <w:pPr>
        <w:rPr>
          <w:rFonts w:eastAsia="Times New Roman" w:cs="Times New Roman" w:asciiTheme="majorHAnsi" w:hAnsiTheme="majorHAnsi"/>
        </w:rPr>
      </w:pPr>
    </w:p>
    <w:p w:rsidRPr="00103A71" w:rsidR="00103A71" w:rsidP="00103A71" w:rsidRDefault="00103A71" w14:paraId="11E057FB" w14:textId="77777777">
      <w:pPr>
        <w:rPr>
          <w:rFonts w:eastAsia="Times New Roman" w:cs="Times New Roman" w:asciiTheme="majorHAnsi" w:hAnsiTheme="majorHAnsi"/>
          <w:b/>
        </w:rPr>
      </w:pPr>
      <w:r w:rsidRPr="00103A71">
        <w:rPr>
          <w:rFonts w:eastAsia="Times New Roman" w:cs="Times New Roman" w:asciiTheme="majorHAnsi" w:hAnsiTheme="majorHAnsi"/>
          <w:b/>
        </w:rPr>
        <w:t>TYPE OF COLLECTION:</w:t>
      </w:r>
      <w:r w:rsidRPr="00103A71">
        <w:rPr>
          <w:rFonts w:eastAsia="Times New Roman" w:cs="Times New Roman" w:asciiTheme="majorHAnsi" w:hAnsiTheme="majorHAnsi"/>
        </w:rPr>
        <w:t xml:space="preserve"> (Check one)</w:t>
      </w:r>
    </w:p>
    <w:p w:rsidRPr="00103A71" w:rsidR="00103A71" w:rsidP="00103A71" w:rsidRDefault="00103A71" w14:paraId="669BF253" w14:textId="77777777">
      <w:pPr>
        <w:tabs>
          <w:tab w:val="left" w:pos="360"/>
        </w:tabs>
        <w:rPr>
          <w:rFonts w:eastAsia="Times New Roman" w:cs="Times New Roman" w:asciiTheme="majorHAnsi" w:hAnsiTheme="majorHAnsi"/>
          <w:bCs/>
          <w:lang w:eastAsia="zh-CN"/>
        </w:rPr>
      </w:pPr>
    </w:p>
    <w:p w:rsidRPr="00103A71" w:rsidR="00103A71" w:rsidP="00103A71" w:rsidRDefault="00103A71" w14:paraId="07AC588F" w14:textId="77777777">
      <w:pPr>
        <w:tabs>
          <w:tab w:val="left" w:pos="360"/>
        </w:tabs>
        <w:rPr>
          <w:rFonts w:eastAsia="Times New Roman" w:cs="Times New Roman" w:asciiTheme="majorHAnsi" w:hAnsiTheme="majorHAnsi"/>
          <w:bCs/>
          <w:lang w:eastAsia="zh-CN"/>
        </w:rPr>
      </w:pPr>
      <w:proofErr w:type="gramStart"/>
      <w:r w:rsidRPr="00103A71">
        <w:rPr>
          <w:rFonts w:eastAsia="Times New Roman" w:cs="Times New Roman" w:asciiTheme="majorHAnsi" w:hAnsiTheme="majorHAnsi"/>
          <w:bCs/>
          <w:lang w:eastAsia="zh-CN"/>
        </w:rPr>
        <w:t>[ ]</w:t>
      </w:r>
      <w:proofErr w:type="gramEnd"/>
      <w:r w:rsidRPr="00103A71">
        <w:rPr>
          <w:rFonts w:eastAsia="Times New Roman" w:cs="Times New Roman" w:asciiTheme="majorHAnsi" w:hAnsiTheme="majorHAnsi"/>
          <w:bCs/>
          <w:lang w:eastAsia="zh-CN"/>
        </w:rPr>
        <w:t xml:space="preserve"> Customer Comment Card/Complaint Form </w:t>
      </w:r>
      <w:r w:rsidRPr="00103A71">
        <w:rPr>
          <w:rFonts w:eastAsia="Times New Roman" w:cs="Times New Roman" w:asciiTheme="majorHAnsi" w:hAnsiTheme="majorHAnsi"/>
          <w:bCs/>
          <w:lang w:eastAsia="zh-CN"/>
        </w:rPr>
        <w:tab/>
        <w:t xml:space="preserve">[X] Customer Satisfaction Survey    </w:t>
      </w:r>
    </w:p>
    <w:p w:rsidRPr="00103A71" w:rsidR="00103A71" w:rsidP="00103A71" w:rsidRDefault="00103A71" w14:paraId="79CE29D5" w14:textId="77777777">
      <w:pPr>
        <w:tabs>
          <w:tab w:val="left" w:pos="360"/>
        </w:tabs>
        <w:rPr>
          <w:rFonts w:eastAsia="Times New Roman" w:cs="Times New Roman" w:asciiTheme="majorHAnsi" w:hAnsiTheme="majorHAnsi"/>
          <w:bCs/>
          <w:lang w:eastAsia="zh-CN"/>
        </w:rPr>
      </w:pPr>
      <w:proofErr w:type="gramStart"/>
      <w:r w:rsidRPr="00103A71">
        <w:rPr>
          <w:rFonts w:eastAsia="Times New Roman" w:cs="Times New Roman" w:asciiTheme="majorHAnsi" w:hAnsiTheme="majorHAnsi"/>
          <w:bCs/>
          <w:lang w:eastAsia="zh-CN"/>
        </w:rPr>
        <w:t>[ ]</w:t>
      </w:r>
      <w:proofErr w:type="gramEnd"/>
      <w:r w:rsidRPr="00103A71">
        <w:rPr>
          <w:rFonts w:eastAsia="Times New Roman" w:cs="Times New Roman" w:asciiTheme="majorHAnsi" w:hAnsiTheme="majorHAnsi"/>
          <w:bCs/>
          <w:lang w:eastAsia="zh-CN"/>
        </w:rPr>
        <w:t xml:space="preserve"> Usability Testing (e.g., Website or Software</w:t>
      </w:r>
      <w:r w:rsidRPr="00103A71">
        <w:rPr>
          <w:rFonts w:eastAsia="Times New Roman" w:cs="Times New Roman" w:asciiTheme="majorHAnsi" w:hAnsiTheme="majorHAnsi"/>
          <w:bCs/>
          <w:lang w:eastAsia="zh-CN"/>
        </w:rPr>
        <w:tab/>
        <w:t>[ ] Small Discussion Group</w:t>
      </w:r>
    </w:p>
    <w:p w:rsidRPr="00103A71" w:rsidR="00103A71" w:rsidP="00103A71" w:rsidRDefault="00103A71" w14:paraId="7527BFF2" w14:textId="6369A339">
      <w:pPr>
        <w:tabs>
          <w:tab w:val="left" w:pos="360"/>
        </w:tabs>
        <w:rPr>
          <w:rFonts w:eastAsia="Times New Roman" w:cs="Times New Roman" w:asciiTheme="majorHAnsi" w:hAnsiTheme="majorHAnsi"/>
          <w:bCs/>
          <w:lang w:eastAsia="zh-CN"/>
        </w:rPr>
      </w:pPr>
      <w:proofErr w:type="gramStart"/>
      <w:r w:rsidRPr="00103A71">
        <w:rPr>
          <w:rFonts w:eastAsia="Times New Roman" w:cs="Times New Roman" w:asciiTheme="majorHAnsi" w:hAnsiTheme="majorHAnsi"/>
          <w:bCs/>
          <w:lang w:eastAsia="zh-CN"/>
        </w:rPr>
        <w:t>[ ]</w:t>
      </w:r>
      <w:proofErr w:type="gramEnd"/>
      <w:r w:rsidRPr="00103A71">
        <w:rPr>
          <w:rFonts w:eastAsia="Times New Roman" w:cs="Times New Roman" w:asciiTheme="majorHAnsi" w:hAnsiTheme="majorHAnsi"/>
          <w:bCs/>
          <w:lang w:eastAsia="zh-CN"/>
        </w:rPr>
        <w:t xml:space="preserve"> Focus Group  </w:t>
      </w:r>
      <w:r w:rsidRPr="00103A71">
        <w:rPr>
          <w:rFonts w:eastAsia="Times New Roman" w:cs="Times New Roman" w:asciiTheme="majorHAnsi" w:hAnsiTheme="majorHAnsi"/>
          <w:bCs/>
          <w:lang w:eastAsia="zh-CN"/>
        </w:rPr>
        <w:tab/>
      </w:r>
      <w:r w:rsidRPr="00103A71">
        <w:rPr>
          <w:rFonts w:eastAsia="Times New Roman" w:cs="Times New Roman" w:asciiTheme="majorHAnsi" w:hAnsiTheme="majorHAnsi"/>
          <w:bCs/>
          <w:lang w:eastAsia="zh-CN"/>
        </w:rPr>
        <w:tab/>
      </w:r>
      <w:r w:rsidRPr="00103A71">
        <w:rPr>
          <w:rFonts w:eastAsia="Times New Roman" w:cs="Times New Roman" w:asciiTheme="majorHAnsi" w:hAnsiTheme="majorHAnsi"/>
          <w:bCs/>
          <w:lang w:eastAsia="zh-CN"/>
        </w:rPr>
        <w:tab/>
      </w:r>
      <w:r w:rsidRPr="00103A71">
        <w:rPr>
          <w:rFonts w:eastAsia="Times New Roman" w:cs="Times New Roman" w:asciiTheme="majorHAnsi" w:hAnsiTheme="majorHAnsi"/>
          <w:bCs/>
          <w:lang w:eastAsia="zh-CN"/>
        </w:rPr>
        <w:tab/>
      </w:r>
      <w:r w:rsidRPr="00103A71">
        <w:rPr>
          <w:rFonts w:eastAsia="Times New Roman" w:cs="Times New Roman" w:asciiTheme="majorHAnsi" w:hAnsiTheme="majorHAnsi"/>
          <w:bCs/>
          <w:lang w:eastAsia="zh-CN"/>
        </w:rPr>
        <w:tab/>
        <w:t>[ ] Other:</w:t>
      </w:r>
      <w:r w:rsidRPr="00103A71">
        <w:rPr>
          <w:rFonts w:eastAsia="Times New Roman" w:cs="Times New Roman" w:asciiTheme="majorHAnsi" w:hAnsiTheme="majorHAnsi"/>
          <w:bCs/>
          <w:u w:val="single"/>
          <w:lang w:eastAsia="zh-CN"/>
        </w:rPr>
        <w:t xml:space="preserve"> ______________________</w:t>
      </w:r>
    </w:p>
    <w:p w:rsidR="00103A71" w:rsidP="00103A71" w:rsidRDefault="00103A71" w14:paraId="66A79E64" w14:textId="77777777">
      <w:pPr>
        <w:rPr>
          <w:rFonts w:eastAsia="Times New Roman" w:cs="Times New Roman" w:asciiTheme="majorHAnsi" w:hAnsiTheme="majorHAnsi"/>
          <w:b/>
        </w:rPr>
      </w:pPr>
    </w:p>
    <w:p w:rsidRPr="00103A71" w:rsidR="00103A71" w:rsidP="00103A71" w:rsidRDefault="00103A71" w14:paraId="1E335F15" w14:textId="77777777">
      <w:pPr>
        <w:rPr>
          <w:rFonts w:eastAsia="Times New Roman" w:cs="Times New Roman" w:asciiTheme="majorHAnsi" w:hAnsiTheme="majorHAnsi"/>
          <w:b/>
        </w:rPr>
      </w:pPr>
      <w:r w:rsidRPr="00103A71">
        <w:rPr>
          <w:rFonts w:eastAsia="Times New Roman" w:cs="Times New Roman" w:asciiTheme="majorHAnsi" w:hAnsiTheme="majorHAnsi"/>
          <w:b/>
        </w:rPr>
        <w:t>CERTIFICATION:</w:t>
      </w:r>
    </w:p>
    <w:p w:rsidRPr="00103A71" w:rsidR="00103A71" w:rsidP="00103A71" w:rsidRDefault="00103A71" w14:paraId="33D37342" w14:textId="77777777">
      <w:pPr>
        <w:rPr>
          <w:rFonts w:eastAsia="Times New Roman" w:cs="Times New Roman" w:asciiTheme="majorHAnsi" w:hAnsiTheme="majorHAnsi"/>
        </w:rPr>
      </w:pPr>
    </w:p>
    <w:p w:rsidRPr="00103A71" w:rsidR="00103A71" w:rsidP="00103A71" w:rsidRDefault="00103A71" w14:paraId="51F98185" w14:textId="77777777">
      <w:pPr>
        <w:rPr>
          <w:rFonts w:eastAsia="Times New Roman" w:cs="Times New Roman" w:asciiTheme="majorHAnsi" w:hAnsiTheme="majorHAnsi"/>
        </w:rPr>
      </w:pPr>
      <w:r w:rsidRPr="00103A71">
        <w:rPr>
          <w:rFonts w:eastAsia="Times New Roman" w:cs="Times New Roman" w:asciiTheme="majorHAnsi" w:hAnsiTheme="majorHAnsi"/>
        </w:rPr>
        <w:t xml:space="preserve">I certify the following to be true: </w:t>
      </w:r>
    </w:p>
    <w:p w:rsidRPr="00103A71" w:rsidR="00103A71" w:rsidP="00103A71" w:rsidRDefault="00103A71" w14:paraId="6BEA9D49" w14:textId="77777777">
      <w:pPr>
        <w:numPr>
          <w:ilvl w:val="0"/>
          <w:numId w:val="17"/>
        </w:numPr>
        <w:contextualSpacing/>
        <w:rPr>
          <w:rFonts w:eastAsia="Times New Roman" w:cs="Times New Roman" w:asciiTheme="majorHAnsi" w:hAnsiTheme="majorHAnsi"/>
        </w:rPr>
      </w:pPr>
      <w:r w:rsidRPr="00103A71">
        <w:rPr>
          <w:rFonts w:eastAsia="Times New Roman" w:cs="Times New Roman" w:asciiTheme="majorHAnsi" w:hAnsiTheme="majorHAnsi"/>
        </w:rPr>
        <w:t xml:space="preserve">The collection is voluntary. </w:t>
      </w:r>
    </w:p>
    <w:p w:rsidRPr="00103A71" w:rsidR="00103A71" w:rsidP="00103A71" w:rsidRDefault="00103A71" w14:paraId="22A0EEC9" w14:textId="77777777">
      <w:pPr>
        <w:numPr>
          <w:ilvl w:val="0"/>
          <w:numId w:val="17"/>
        </w:numPr>
        <w:contextualSpacing/>
        <w:rPr>
          <w:rFonts w:eastAsia="Times New Roman" w:cs="Times New Roman" w:asciiTheme="majorHAnsi" w:hAnsiTheme="majorHAnsi"/>
        </w:rPr>
      </w:pPr>
      <w:r w:rsidRPr="00103A71">
        <w:rPr>
          <w:rFonts w:eastAsia="Times New Roman" w:cs="Times New Roman" w:asciiTheme="majorHAnsi" w:hAnsiTheme="majorHAnsi"/>
        </w:rPr>
        <w:t xml:space="preserve">The collection is </w:t>
      </w:r>
      <w:proofErr w:type="gramStart"/>
      <w:r w:rsidRPr="00103A71">
        <w:rPr>
          <w:rFonts w:eastAsia="Times New Roman" w:cs="Times New Roman" w:asciiTheme="majorHAnsi" w:hAnsiTheme="majorHAnsi"/>
        </w:rPr>
        <w:t>low-burden</w:t>
      </w:r>
      <w:proofErr w:type="gramEnd"/>
      <w:r w:rsidRPr="00103A71">
        <w:rPr>
          <w:rFonts w:eastAsia="Times New Roman" w:cs="Times New Roman" w:asciiTheme="majorHAnsi" w:hAnsiTheme="majorHAnsi"/>
        </w:rPr>
        <w:t xml:space="preserve"> for respondents and low-cost for the Federal Government.</w:t>
      </w:r>
    </w:p>
    <w:p w:rsidRPr="00103A71" w:rsidR="00103A71" w:rsidP="00103A71" w:rsidRDefault="00103A71" w14:paraId="12F552D7" w14:textId="77777777">
      <w:pPr>
        <w:numPr>
          <w:ilvl w:val="0"/>
          <w:numId w:val="17"/>
        </w:numPr>
        <w:contextualSpacing/>
        <w:rPr>
          <w:rFonts w:eastAsia="Times New Roman" w:cs="Times New Roman" w:asciiTheme="majorHAnsi" w:hAnsiTheme="majorHAnsi"/>
        </w:rPr>
      </w:pPr>
      <w:r w:rsidRPr="00103A71">
        <w:rPr>
          <w:rFonts w:eastAsia="Times New Roman" w:cs="Times New Roman" w:asciiTheme="majorHAnsi" w:hAnsiTheme="majorHAnsi"/>
        </w:rPr>
        <w:lastRenderedPageBreak/>
        <w:t xml:space="preserve">The collection is non-controversial and does </w:t>
      </w:r>
      <w:r w:rsidRPr="00103A71">
        <w:rPr>
          <w:rFonts w:eastAsia="Times New Roman" w:cs="Times New Roman" w:asciiTheme="majorHAnsi" w:hAnsiTheme="majorHAnsi"/>
          <w:u w:val="single"/>
        </w:rPr>
        <w:t>not</w:t>
      </w:r>
      <w:r w:rsidRPr="00103A71">
        <w:rPr>
          <w:rFonts w:eastAsia="Times New Roman" w:cs="Times New Roman" w:asciiTheme="majorHAnsi" w:hAnsiTheme="majorHAnsi"/>
        </w:rPr>
        <w:t xml:space="preserve"> raise issues of concern to other federal agencies.</w:t>
      </w:r>
      <w:r w:rsidRPr="00103A71">
        <w:rPr>
          <w:rFonts w:eastAsia="Times New Roman" w:cs="Times New Roman" w:asciiTheme="majorHAnsi" w:hAnsiTheme="majorHAnsi"/>
        </w:rPr>
        <w:tab/>
      </w:r>
      <w:r w:rsidRPr="00103A71">
        <w:rPr>
          <w:rFonts w:eastAsia="Times New Roman" w:cs="Times New Roman" w:asciiTheme="majorHAnsi" w:hAnsiTheme="majorHAnsi"/>
        </w:rPr>
        <w:tab/>
      </w:r>
      <w:r w:rsidRPr="00103A71">
        <w:rPr>
          <w:rFonts w:eastAsia="Times New Roman" w:cs="Times New Roman" w:asciiTheme="majorHAnsi" w:hAnsiTheme="majorHAnsi"/>
        </w:rPr>
        <w:tab/>
      </w:r>
      <w:r w:rsidRPr="00103A71">
        <w:rPr>
          <w:rFonts w:eastAsia="Times New Roman" w:cs="Times New Roman" w:asciiTheme="majorHAnsi" w:hAnsiTheme="majorHAnsi"/>
        </w:rPr>
        <w:tab/>
      </w:r>
      <w:r w:rsidRPr="00103A71">
        <w:rPr>
          <w:rFonts w:eastAsia="Times New Roman" w:cs="Times New Roman" w:asciiTheme="majorHAnsi" w:hAnsiTheme="majorHAnsi"/>
        </w:rPr>
        <w:tab/>
      </w:r>
      <w:r w:rsidRPr="00103A71">
        <w:rPr>
          <w:rFonts w:eastAsia="Times New Roman" w:cs="Times New Roman" w:asciiTheme="majorHAnsi" w:hAnsiTheme="majorHAnsi"/>
        </w:rPr>
        <w:tab/>
      </w:r>
      <w:r w:rsidRPr="00103A71">
        <w:rPr>
          <w:rFonts w:eastAsia="Times New Roman" w:cs="Times New Roman" w:asciiTheme="majorHAnsi" w:hAnsiTheme="majorHAnsi"/>
        </w:rPr>
        <w:tab/>
      </w:r>
      <w:r w:rsidRPr="00103A71">
        <w:rPr>
          <w:rFonts w:eastAsia="Times New Roman" w:cs="Times New Roman" w:asciiTheme="majorHAnsi" w:hAnsiTheme="majorHAnsi"/>
        </w:rPr>
        <w:tab/>
      </w:r>
      <w:r w:rsidRPr="00103A71">
        <w:rPr>
          <w:rFonts w:eastAsia="Times New Roman" w:cs="Times New Roman" w:asciiTheme="majorHAnsi" w:hAnsiTheme="majorHAnsi"/>
        </w:rPr>
        <w:tab/>
      </w:r>
    </w:p>
    <w:p w:rsidRPr="00103A71" w:rsidR="00103A71" w:rsidP="00103A71" w:rsidRDefault="00103A71" w14:paraId="6877AFF6" w14:textId="77777777">
      <w:pPr>
        <w:numPr>
          <w:ilvl w:val="0"/>
          <w:numId w:val="17"/>
        </w:numPr>
        <w:contextualSpacing/>
        <w:rPr>
          <w:rFonts w:eastAsia="Times New Roman" w:cs="Times New Roman" w:asciiTheme="majorHAnsi" w:hAnsiTheme="majorHAnsi"/>
        </w:rPr>
      </w:pPr>
      <w:r w:rsidRPr="00103A71">
        <w:rPr>
          <w:rFonts w:eastAsia="Times New Roman" w:cs="Times New Roman" w:asciiTheme="majorHAnsi" w:hAnsiTheme="majorHAnsi"/>
        </w:rPr>
        <w:t xml:space="preserve">The results are </w:t>
      </w:r>
      <w:r w:rsidRPr="00103A71">
        <w:rPr>
          <w:rFonts w:eastAsia="Times New Roman" w:cs="Times New Roman" w:asciiTheme="majorHAnsi" w:hAnsiTheme="majorHAnsi"/>
          <w:u w:val="single"/>
        </w:rPr>
        <w:t>not</w:t>
      </w:r>
      <w:r w:rsidRPr="00103A71">
        <w:rPr>
          <w:rFonts w:eastAsia="Times New Roman" w:cs="Times New Roman" w:asciiTheme="majorHAnsi" w:hAnsiTheme="majorHAnsi"/>
        </w:rPr>
        <w:t xml:space="preserve"> intended to be disseminated to the public.</w:t>
      </w:r>
      <w:r w:rsidRPr="00103A71">
        <w:rPr>
          <w:rFonts w:eastAsia="Times New Roman" w:cs="Times New Roman" w:asciiTheme="majorHAnsi" w:hAnsiTheme="majorHAnsi"/>
        </w:rPr>
        <w:tab/>
      </w:r>
      <w:r w:rsidRPr="00103A71">
        <w:rPr>
          <w:rFonts w:eastAsia="Times New Roman" w:cs="Times New Roman" w:asciiTheme="majorHAnsi" w:hAnsiTheme="majorHAnsi"/>
        </w:rPr>
        <w:tab/>
      </w:r>
    </w:p>
    <w:p w:rsidRPr="00103A71" w:rsidR="00103A71" w:rsidP="00103A71" w:rsidRDefault="00103A71" w14:paraId="52A65080" w14:textId="77777777">
      <w:pPr>
        <w:numPr>
          <w:ilvl w:val="0"/>
          <w:numId w:val="17"/>
        </w:numPr>
        <w:contextualSpacing/>
        <w:rPr>
          <w:rFonts w:eastAsia="Times New Roman" w:cs="Times New Roman" w:asciiTheme="majorHAnsi" w:hAnsiTheme="majorHAnsi"/>
        </w:rPr>
      </w:pPr>
      <w:r w:rsidRPr="00103A71">
        <w:rPr>
          <w:rFonts w:eastAsia="Times New Roman" w:cs="Times New Roman" w:asciiTheme="majorHAnsi" w:hAnsiTheme="majorHAnsi"/>
        </w:rPr>
        <w:t xml:space="preserve">Information gathered will not be used for the purpose of </w:t>
      </w:r>
      <w:r w:rsidRPr="00103A71">
        <w:rPr>
          <w:rFonts w:eastAsia="Times New Roman" w:cs="Times New Roman" w:asciiTheme="majorHAnsi" w:hAnsiTheme="majorHAnsi"/>
          <w:u w:val="single"/>
        </w:rPr>
        <w:t>substantially</w:t>
      </w:r>
      <w:r w:rsidRPr="00103A71">
        <w:rPr>
          <w:rFonts w:eastAsia="Times New Roman" w:cs="Times New Roman" w:asciiTheme="majorHAnsi" w:hAnsiTheme="majorHAnsi"/>
        </w:rPr>
        <w:t xml:space="preserve"> informing </w:t>
      </w:r>
      <w:r w:rsidRPr="00103A71">
        <w:rPr>
          <w:rFonts w:eastAsia="Times New Roman" w:cs="Times New Roman" w:asciiTheme="majorHAnsi" w:hAnsiTheme="majorHAnsi"/>
          <w:u w:val="single"/>
        </w:rPr>
        <w:t xml:space="preserve">influential </w:t>
      </w:r>
      <w:r w:rsidRPr="00103A71">
        <w:rPr>
          <w:rFonts w:eastAsia="Times New Roman" w:cs="Times New Roman" w:asciiTheme="majorHAnsi" w:hAnsiTheme="majorHAnsi"/>
        </w:rPr>
        <w:t xml:space="preserve">policy decisions. </w:t>
      </w:r>
    </w:p>
    <w:p w:rsidRPr="00103A71" w:rsidR="00103A71" w:rsidP="00103A71" w:rsidRDefault="00103A71" w14:paraId="516B1A10" w14:textId="77777777">
      <w:pPr>
        <w:numPr>
          <w:ilvl w:val="0"/>
          <w:numId w:val="17"/>
        </w:numPr>
        <w:contextualSpacing/>
        <w:rPr>
          <w:rFonts w:eastAsia="Times New Roman" w:cs="Times New Roman" w:asciiTheme="majorHAnsi" w:hAnsiTheme="majorHAnsi"/>
        </w:rPr>
      </w:pPr>
      <w:r w:rsidRPr="00103A71">
        <w:rPr>
          <w:rFonts w:eastAsia="Times New Roman" w:cs="Times New Roman" w:asciiTheme="majorHAnsi" w:hAnsiTheme="majorHAnsi"/>
        </w:rPr>
        <w:t>The collection is targeted to the solicitation of opinions from respondents who have experience with the program or may have experience with the program in the future.</w:t>
      </w:r>
    </w:p>
    <w:p w:rsidRPr="00103A71" w:rsidR="00103A71" w:rsidP="00103A71" w:rsidRDefault="00103A71" w14:paraId="14D3B04E" w14:textId="77777777">
      <w:pPr>
        <w:rPr>
          <w:rFonts w:eastAsia="Times New Roman" w:cs="Times New Roman" w:asciiTheme="majorHAnsi" w:hAnsiTheme="majorHAnsi"/>
        </w:rPr>
      </w:pPr>
    </w:p>
    <w:p w:rsidRPr="004265A4" w:rsidR="00103A71" w:rsidP="00103A71" w:rsidRDefault="00103A71" w14:paraId="181F67AC" w14:textId="1FD39269">
      <w:pPr>
        <w:rPr>
          <w:rFonts w:eastAsia="Times New Roman" w:cs="Times New Roman" w:asciiTheme="majorHAnsi" w:hAnsiTheme="majorHAnsi"/>
          <w:i/>
          <w:iCs/>
          <w:u w:val="single"/>
        </w:rPr>
      </w:pPr>
      <w:r w:rsidRPr="00103A71">
        <w:rPr>
          <w:rFonts w:eastAsia="Times New Roman" w:cs="Times New Roman" w:asciiTheme="majorHAnsi" w:hAnsiTheme="majorHAnsi"/>
        </w:rPr>
        <w:t>Name:</w:t>
      </w:r>
      <w:r>
        <w:rPr>
          <w:rFonts w:eastAsia="Times New Roman" w:cs="Times New Roman" w:asciiTheme="majorHAnsi" w:hAnsiTheme="majorHAnsi"/>
        </w:rPr>
        <w:t xml:space="preserve"> </w:t>
      </w:r>
      <w:r w:rsidRPr="004265A4" w:rsidR="00D617D1">
        <w:rPr>
          <w:rFonts w:eastAsia="Times New Roman" w:cs="Times New Roman" w:asciiTheme="majorHAnsi" w:hAnsiTheme="majorHAnsi"/>
          <w:u w:val="single"/>
        </w:rPr>
        <w:t xml:space="preserve">David Johnson, MPH, </w:t>
      </w:r>
      <w:r w:rsidRPr="004265A4" w:rsidR="00D617D1">
        <w:rPr>
          <w:rFonts w:eastAsia="Times New Roman" w:cs="Times New Roman" w:asciiTheme="majorHAnsi" w:hAnsiTheme="majorHAnsi"/>
          <w:i/>
          <w:iCs/>
          <w:u w:val="single"/>
        </w:rPr>
        <w:t xml:space="preserve">Deputy Assistant Secretary for Health – Regional Health Operations </w:t>
      </w:r>
      <w:bookmarkStart w:name="_GoBack" w:id="0"/>
      <w:bookmarkEnd w:id="0"/>
    </w:p>
    <w:p w:rsidRPr="00103A71" w:rsidR="00103A71" w:rsidP="00103A71" w:rsidRDefault="00103A71" w14:paraId="07D8E1F7" w14:textId="77777777">
      <w:pPr>
        <w:ind w:left="360"/>
        <w:contextualSpacing/>
        <w:rPr>
          <w:rFonts w:eastAsia="Times New Roman" w:cs="Times New Roman" w:asciiTheme="majorHAnsi" w:hAnsiTheme="majorHAnsi"/>
        </w:rPr>
      </w:pPr>
    </w:p>
    <w:p w:rsidRPr="00103A71" w:rsidR="00103A71" w:rsidP="00103A71" w:rsidRDefault="00103A71" w14:paraId="26618837" w14:textId="77777777">
      <w:pPr>
        <w:rPr>
          <w:rFonts w:eastAsia="Times New Roman" w:cs="Times New Roman" w:asciiTheme="majorHAnsi" w:hAnsiTheme="majorHAnsi"/>
        </w:rPr>
      </w:pPr>
      <w:r w:rsidRPr="00103A71">
        <w:rPr>
          <w:rFonts w:eastAsia="Times New Roman" w:cs="Times New Roman" w:asciiTheme="majorHAnsi" w:hAnsiTheme="majorHAnsi"/>
        </w:rPr>
        <w:t>To assist review, please provide answers to the following question:</w:t>
      </w:r>
    </w:p>
    <w:p w:rsidRPr="00103A71" w:rsidR="00103A71" w:rsidP="00103A71" w:rsidRDefault="00103A71" w14:paraId="06B36466" w14:textId="77777777">
      <w:pPr>
        <w:ind w:left="360"/>
        <w:contextualSpacing/>
        <w:rPr>
          <w:rFonts w:eastAsia="Times New Roman" w:cs="Times New Roman" w:asciiTheme="majorHAnsi" w:hAnsiTheme="majorHAnsi"/>
        </w:rPr>
      </w:pPr>
    </w:p>
    <w:p w:rsidRPr="00287493" w:rsidR="00103A71" w:rsidP="00103A71" w:rsidRDefault="00103A71" w14:paraId="2B1F5C4C" w14:textId="77777777">
      <w:pPr>
        <w:rPr>
          <w:rFonts w:eastAsia="Times New Roman" w:cs="Times New Roman" w:asciiTheme="majorHAnsi" w:hAnsiTheme="majorHAnsi"/>
          <w:b/>
        </w:rPr>
      </w:pPr>
      <w:proofErr w:type="gramStart"/>
      <w:r w:rsidRPr="00287493">
        <w:rPr>
          <w:rFonts w:eastAsia="Times New Roman" w:cs="Times New Roman" w:asciiTheme="majorHAnsi" w:hAnsiTheme="majorHAnsi"/>
          <w:b/>
        </w:rPr>
        <w:t>Personally</w:t>
      </w:r>
      <w:proofErr w:type="gramEnd"/>
      <w:r w:rsidRPr="00287493">
        <w:rPr>
          <w:rFonts w:eastAsia="Times New Roman" w:cs="Times New Roman" w:asciiTheme="majorHAnsi" w:hAnsiTheme="majorHAnsi"/>
          <w:b/>
        </w:rPr>
        <w:t xml:space="preserve"> Identifiable Information:</w:t>
      </w:r>
    </w:p>
    <w:p w:rsidRPr="00287493" w:rsidR="00103A71" w:rsidP="00103A71" w:rsidRDefault="00103A71" w14:paraId="6D248EC6" w14:textId="77777777">
      <w:pPr>
        <w:numPr>
          <w:ilvl w:val="0"/>
          <w:numId w:val="20"/>
        </w:numPr>
        <w:contextualSpacing/>
        <w:rPr>
          <w:rFonts w:eastAsia="Times New Roman" w:cs="Times New Roman" w:asciiTheme="majorHAnsi" w:hAnsiTheme="majorHAnsi"/>
        </w:rPr>
      </w:pPr>
      <w:r w:rsidRPr="00287493">
        <w:rPr>
          <w:rFonts w:eastAsia="Times New Roman" w:cs="Times New Roman" w:asciiTheme="majorHAnsi" w:hAnsiTheme="majorHAnsi"/>
        </w:rPr>
        <w:t xml:space="preserve">Is personally identifiable information (PII) collected?  </w:t>
      </w:r>
      <w:proofErr w:type="gramStart"/>
      <w:r w:rsidRPr="00287493">
        <w:rPr>
          <w:rFonts w:eastAsia="Times New Roman" w:cs="Times New Roman" w:asciiTheme="majorHAnsi" w:hAnsiTheme="majorHAnsi"/>
        </w:rPr>
        <w:t>[  ]</w:t>
      </w:r>
      <w:proofErr w:type="gramEnd"/>
      <w:r w:rsidRPr="00287493">
        <w:rPr>
          <w:rFonts w:eastAsia="Times New Roman" w:cs="Times New Roman" w:asciiTheme="majorHAnsi" w:hAnsiTheme="majorHAnsi"/>
        </w:rPr>
        <w:t xml:space="preserve"> Yes  [X ]  No </w:t>
      </w:r>
    </w:p>
    <w:p w:rsidRPr="00287493" w:rsidR="00103A71" w:rsidP="00103A71" w:rsidRDefault="00103A71" w14:paraId="2E86207E" w14:textId="77777777">
      <w:pPr>
        <w:numPr>
          <w:ilvl w:val="0"/>
          <w:numId w:val="20"/>
        </w:numPr>
        <w:contextualSpacing/>
        <w:rPr>
          <w:rFonts w:eastAsia="Times New Roman" w:cs="Times New Roman" w:asciiTheme="majorHAnsi" w:hAnsiTheme="majorHAnsi"/>
        </w:rPr>
      </w:pPr>
      <w:r w:rsidRPr="00287493">
        <w:rPr>
          <w:rFonts w:eastAsia="Times New Roman" w:cs="Times New Roman" w:asciiTheme="majorHAnsi" w:hAnsiTheme="majorHAnsi"/>
        </w:rPr>
        <w:t xml:space="preserve">If Yes, is the information that will be collected included in records that are subject to the Privacy Act of 1974?   </w:t>
      </w:r>
      <w:proofErr w:type="gramStart"/>
      <w:r w:rsidRPr="00287493">
        <w:rPr>
          <w:rFonts w:eastAsia="Times New Roman" w:cs="Times New Roman" w:asciiTheme="majorHAnsi" w:hAnsiTheme="majorHAnsi"/>
        </w:rPr>
        <w:t>[  ]</w:t>
      </w:r>
      <w:proofErr w:type="gramEnd"/>
      <w:r w:rsidRPr="00287493">
        <w:rPr>
          <w:rFonts w:eastAsia="Times New Roman" w:cs="Times New Roman" w:asciiTheme="majorHAnsi" w:hAnsiTheme="majorHAnsi"/>
        </w:rPr>
        <w:t xml:space="preserve"> Yes [  ] No   </w:t>
      </w:r>
    </w:p>
    <w:p w:rsidRPr="00287493" w:rsidR="00103A71" w:rsidP="00103A71" w:rsidRDefault="00103A71" w14:paraId="6A993E3D" w14:textId="77777777">
      <w:pPr>
        <w:numPr>
          <w:ilvl w:val="0"/>
          <w:numId w:val="20"/>
        </w:numPr>
        <w:contextualSpacing/>
        <w:rPr>
          <w:rFonts w:eastAsia="Times New Roman" w:cs="Times New Roman" w:asciiTheme="majorHAnsi" w:hAnsiTheme="majorHAnsi"/>
        </w:rPr>
      </w:pPr>
      <w:r w:rsidRPr="00287493">
        <w:rPr>
          <w:rFonts w:eastAsia="Times New Roman" w:cs="Times New Roman" w:asciiTheme="majorHAnsi" w:hAnsiTheme="majorHAnsi"/>
        </w:rPr>
        <w:t xml:space="preserve">If Applicable, has a System or Records Notice been published?  </w:t>
      </w:r>
      <w:proofErr w:type="gramStart"/>
      <w:r w:rsidRPr="00287493">
        <w:rPr>
          <w:rFonts w:eastAsia="Times New Roman" w:cs="Times New Roman" w:asciiTheme="majorHAnsi" w:hAnsiTheme="majorHAnsi"/>
        </w:rPr>
        <w:t>[  ]</w:t>
      </w:r>
      <w:proofErr w:type="gramEnd"/>
      <w:r w:rsidRPr="00287493">
        <w:rPr>
          <w:rFonts w:eastAsia="Times New Roman" w:cs="Times New Roman" w:asciiTheme="majorHAnsi" w:hAnsiTheme="majorHAnsi"/>
        </w:rPr>
        <w:t xml:space="preserve"> Yes  [N/A] No  </w:t>
      </w:r>
    </w:p>
    <w:p w:rsidR="00103A71" w:rsidP="00103A71" w:rsidRDefault="00103A71" w14:paraId="306544A4" w14:textId="77777777">
      <w:pPr>
        <w:contextualSpacing/>
        <w:rPr>
          <w:rFonts w:eastAsia="Times New Roman" w:cs="Times New Roman" w:asciiTheme="majorHAnsi" w:hAnsiTheme="majorHAnsi"/>
          <w:b/>
        </w:rPr>
      </w:pPr>
    </w:p>
    <w:p w:rsidRPr="00103A71" w:rsidR="00103A71" w:rsidP="00103A71" w:rsidRDefault="00103A71" w14:paraId="13F59A68" w14:textId="77777777">
      <w:pPr>
        <w:contextualSpacing/>
        <w:rPr>
          <w:rFonts w:eastAsia="Times New Roman" w:cs="Times New Roman" w:asciiTheme="majorHAnsi" w:hAnsiTheme="majorHAnsi"/>
          <w:b/>
        </w:rPr>
      </w:pPr>
      <w:r w:rsidRPr="00103A71">
        <w:rPr>
          <w:rFonts w:eastAsia="Times New Roman" w:cs="Times New Roman" w:asciiTheme="majorHAnsi" w:hAnsiTheme="majorHAnsi"/>
          <w:b/>
        </w:rPr>
        <w:t>Gifts or Payments:</w:t>
      </w:r>
    </w:p>
    <w:p w:rsidRPr="00103A71" w:rsidR="00103A71" w:rsidP="00103A71" w:rsidRDefault="00103A71" w14:paraId="50313F01" w14:textId="77777777">
      <w:pPr>
        <w:rPr>
          <w:rFonts w:eastAsia="Times New Roman" w:cs="Times New Roman" w:asciiTheme="majorHAnsi" w:hAnsiTheme="majorHAnsi"/>
        </w:rPr>
      </w:pPr>
      <w:r w:rsidRPr="00103A71">
        <w:rPr>
          <w:rFonts w:eastAsia="Times New Roman" w:cs="Times New Roman" w:asciiTheme="majorHAnsi" w:hAnsiTheme="majorHAnsi"/>
        </w:rPr>
        <w:t xml:space="preserve">Is an incentive (e.g., money or reimbursement of expenses, token of appreciation) provided to participants?  </w:t>
      </w:r>
      <w:proofErr w:type="gramStart"/>
      <w:r w:rsidRPr="00103A71">
        <w:rPr>
          <w:rFonts w:eastAsia="Times New Roman" w:cs="Times New Roman" w:asciiTheme="majorHAnsi" w:hAnsiTheme="majorHAnsi"/>
        </w:rPr>
        <w:t>[  ]</w:t>
      </w:r>
      <w:proofErr w:type="gramEnd"/>
      <w:r w:rsidRPr="00103A71">
        <w:rPr>
          <w:rFonts w:eastAsia="Times New Roman" w:cs="Times New Roman" w:asciiTheme="majorHAnsi" w:hAnsiTheme="majorHAnsi"/>
        </w:rPr>
        <w:t xml:space="preserve"> Yes [X] No  </w:t>
      </w:r>
    </w:p>
    <w:p w:rsidRPr="00103A71" w:rsidR="00103A71" w:rsidP="00103A71" w:rsidRDefault="00103A71" w14:paraId="0C4ADE30" w14:textId="77777777">
      <w:pPr>
        <w:rPr>
          <w:rFonts w:eastAsia="Times New Roman" w:cs="Times New Roman" w:asciiTheme="majorHAnsi" w:hAnsiTheme="majorHAnsi"/>
          <w:b/>
        </w:rPr>
      </w:pPr>
    </w:p>
    <w:p w:rsidRPr="00103A71" w:rsidR="00103A71" w:rsidP="00103A71" w:rsidRDefault="00103A71" w14:paraId="2F3A7C3B" w14:textId="77777777">
      <w:pPr>
        <w:rPr>
          <w:rFonts w:eastAsia="Times New Roman" w:cs="Times New Roman" w:asciiTheme="majorHAnsi" w:hAnsiTheme="majorHAnsi"/>
          <w:i/>
        </w:rPr>
      </w:pPr>
      <w:r w:rsidRPr="00103A71">
        <w:rPr>
          <w:rFonts w:eastAsia="Times New Roman" w:cs="Times New Roman" w:asciiTheme="majorHAnsi" w:hAnsiTheme="majorHAnsi"/>
          <w:b/>
        </w:rPr>
        <w:t>BURDEN HOURS</w:t>
      </w:r>
      <w:r w:rsidRPr="00103A71">
        <w:rPr>
          <w:rFonts w:eastAsia="Times New Roman" w:cs="Times New Roman" w:asciiTheme="majorHAnsi" w:hAnsiTheme="majorHAnsi"/>
        </w:rPr>
        <w:t xml:space="preserve"> </w:t>
      </w:r>
    </w:p>
    <w:p w:rsidR="00552908" w:rsidP="00287493" w:rsidRDefault="00287493" w14:paraId="03DAC961" w14:textId="70E48FB9">
      <w:pPr>
        <w:rPr>
          <w:rFonts w:cs="Arial" w:asciiTheme="majorHAnsi" w:hAnsiTheme="majorHAnsi"/>
        </w:rPr>
      </w:pPr>
      <w:r>
        <w:rPr>
          <w:rFonts w:cs="Arial" w:asciiTheme="majorHAnsi" w:hAnsiTheme="majorHAnsi"/>
        </w:rPr>
        <w:t xml:space="preserve">Each survey will include </w:t>
      </w:r>
      <w:r w:rsidR="00552908">
        <w:rPr>
          <w:rFonts w:cs="Arial" w:asciiTheme="majorHAnsi" w:hAnsiTheme="majorHAnsi"/>
        </w:rPr>
        <w:t>five</w:t>
      </w:r>
      <w:r>
        <w:rPr>
          <w:rFonts w:cs="Arial" w:asciiTheme="majorHAnsi" w:hAnsiTheme="majorHAnsi"/>
        </w:rPr>
        <w:t xml:space="preserve"> required questions</w:t>
      </w:r>
      <w:r w:rsidR="00231859">
        <w:rPr>
          <w:rFonts w:cs="Arial" w:asciiTheme="majorHAnsi" w:hAnsiTheme="majorHAnsi"/>
        </w:rPr>
        <w:t xml:space="preserve"> that will take no longer than </w:t>
      </w:r>
      <w:r w:rsidR="00552908">
        <w:rPr>
          <w:rFonts w:cs="Arial" w:asciiTheme="majorHAnsi" w:hAnsiTheme="majorHAnsi"/>
        </w:rPr>
        <w:t>five minutes to answer.  If optional questions are included</w:t>
      </w:r>
      <w:r w:rsidR="00D64ACE">
        <w:rPr>
          <w:rFonts w:cs="Arial" w:asciiTheme="majorHAnsi" w:hAnsiTheme="majorHAnsi"/>
        </w:rPr>
        <w:t>,</w:t>
      </w:r>
      <w:r w:rsidR="00552908">
        <w:rPr>
          <w:rFonts w:cs="Arial" w:asciiTheme="majorHAnsi" w:hAnsiTheme="majorHAnsi"/>
        </w:rPr>
        <w:t xml:space="preserve"> the survey will never exceed a total of 1</w:t>
      </w:r>
      <w:r w:rsidR="00907575">
        <w:rPr>
          <w:rFonts w:cs="Arial" w:asciiTheme="majorHAnsi" w:hAnsiTheme="majorHAnsi"/>
        </w:rPr>
        <w:t>5</w:t>
      </w:r>
      <w:r w:rsidR="00552908">
        <w:rPr>
          <w:rFonts w:cs="Arial" w:asciiTheme="majorHAnsi" w:hAnsiTheme="majorHAnsi"/>
        </w:rPr>
        <w:t xml:space="preserve"> questions</w:t>
      </w:r>
      <w:r w:rsidR="004152C2">
        <w:rPr>
          <w:rFonts w:cs="Arial" w:asciiTheme="majorHAnsi" w:hAnsiTheme="majorHAnsi"/>
        </w:rPr>
        <w:t xml:space="preserve">.  This tailored survey would have a burden of no more than </w:t>
      </w:r>
      <w:r w:rsidR="00907575">
        <w:rPr>
          <w:rFonts w:cs="Arial" w:asciiTheme="majorHAnsi" w:hAnsiTheme="majorHAnsi"/>
        </w:rPr>
        <w:t>3</w:t>
      </w:r>
      <w:r w:rsidR="004152C2">
        <w:rPr>
          <w:rFonts w:cs="Arial" w:asciiTheme="majorHAnsi" w:hAnsiTheme="majorHAnsi"/>
        </w:rPr>
        <w:t xml:space="preserve"> minutes total (see attached survey).  </w:t>
      </w:r>
    </w:p>
    <w:p w:rsidRPr="00103A71" w:rsidR="00287493" w:rsidP="00103A71" w:rsidRDefault="00287493" w14:paraId="4BCD340D" w14:textId="77777777">
      <w:pPr>
        <w:keepNext/>
        <w:keepLines/>
        <w:rPr>
          <w:rFonts w:eastAsia="Times New Roman" w:cs="Times New Roman" w:asciiTheme="majorHAnsi" w:hAnsiTheme="majorHAnsi"/>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Pr="00103A71" w:rsidR="00103A71" w:rsidTr="009A57FA" w14:paraId="32AD34DD" w14:textId="77777777">
        <w:trPr>
          <w:trHeight w:val="274"/>
        </w:trPr>
        <w:tc>
          <w:tcPr>
            <w:tcW w:w="5418" w:type="dxa"/>
          </w:tcPr>
          <w:p w:rsidRPr="00103A71" w:rsidR="00103A71" w:rsidP="00103A71" w:rsidRDefault="00103A71" w14:paraId="6C074E07" w14:textId="77777777">
            <w:pPr>
              <w:rPr>
                <w:rFonts w:eastAsia="Times New Roman" w:cs="Times New Roman" w:asciiTheme="majorHAnsi" w:hAnsiTheme="majorHAnsi"/>
                <w:b/>
              </w:rPr>
            </w:pPr>
            <w:r w:rsidRPr="00103A71">
              <w:rPr>
                <w:rFonts w:eastAsia="Times New Roman" w:cs="Times New Roman" w:asciiTheme="majorHAnsi" w:hAnsiTheme="majorHAnsi"/>
                <w:b/>
              </w:rPr>
              <w:t xml:space="preserve">Category of Respondent </w:t>
            </w:r>
          </w:p>
        </w:tc>
        <w:tc>
          <w:tcPr>
            <w:tcW w:w="1530" w:type="dxa"/>
          </w:tcPr>
          <w:p w:rsidRPr="00103A71" w:rsidR="00103A71" w:rsidP="00103A71" w:rsidRDefault="00103A71" w14:paraId="6F495A80" w14:textId="77777777">
            <w:pPr>
              <w:rPr>
                <w:rFonts w:eastAsia="Times New Roman" w:cs="Times New Roman" w:asciiTheme="majorHAnsi" w:hAnsiTheme="majorHAnsi"/>
                <w:b/>
              </w:rPr>
            </w:pPr>
            <w:r w:rsidRPr="00103A71">
              <w:rPr>
                <w:rFonts w:eastAsia="Times New Roman" w:cs="Times New Roman" w:asciiTheme="majorHAnsi" w:hAnsiTheme="majorHAnsi"/>
                <w:b/>
              </w:rPr>
              <w:t>No. of Respondents</w:t>
            </w:r>
          </w:p>
        </w:tc>
        <w:tc>
          <w:tcPr>
            <w:tcW w:w="1710" w:type="dxa"/>
          </w:tcPr>
          <w:p w:rsidRPr="00103A71" w:rsidR="00103A71" w:rsidP="00103A71" w:rsidRDefault="00103A71" w14:paraId="6C21D95B" w14:textId="77777777">
            <w:pPr>
              <w:rPr>
                <w:rFonts w:eastAsia="Times New Roman" w:cs="Times New Roman" w:asciiTheme="majorHAnsi" w:hAnsiTheme="majorHAnsi"/>
                <w:b/>
              </w:rPr>
            </w:pPr>
            <w:r w:rsidRPr="00103A71">
              <w:rPr>
                <w:rFonts w:eastAsia="Times New Roman" w:cs="Times New Roman" w:asciiTheme="majorHAnsi" w:hAnsiTheme="majorHAnsi"/>
                <w:b/>
              </w:rPr>
              <w:t>Participation Time</w:t>
            </w:r>
          </w:p>
        </w:tc>
        <w:tc>
          <w:tcPr>
            <w:tcW w:w="1003" w:type="dxa"/>
          </w:tcPr>
          <w:p w:rsidRPr="00103A71" w:rsidR="00103A71" w:rsidP="00103A71" w:rsidRDefault="00103A71" w14:paraId="699C77CF" w14:textId="77777777">
            <w:pPr>
              <w:rPr>
                <w:rFonts w:eastAsia="Times New Roman" w:cs="Times New Roman" w:asciiTheme="majorHAnsi" w:hAnsiTheme="majorHAnsi"/>
                <w:b/>
              </w:rPr>
            </w:pPr>
            <w:r w:rsidRPr="00103A71">
              <w:rPr>
                <w:rFonts w:eastAsia="Times New Roman" w:cs="Times New Roman" w:asciiTheme="majorHAnsi" w:hAnsiTheme="majorHAnsi"/>
                <w:b/>
              </w:rPr>
              <w:t>Burden</w:t>
            </w:r>
          </w:p>
        </w:tc>
      </w:tr>
      <w:tr w:rsidRPr="00103A71" w:rsidR="00103A71" w:rsidTr="009A57FA" w14:paraId="6289F8C4" w14:textId="77777777">
        <w:trPr>
          <w:trHeight w:val="274"/>
        </w:trPr>
        <w:tc>
          <w:tcPr>
            <w:tcW w:w="5418" w:type="dxa"/>
          </w:tcPr>
          <w:p w:rsidRPr="00103A71" w:rsidR="00103A71" w:rsidP="00103A71" w:rsidRDefault="00103A71" w14:paraId="39D1D502" w14:textId="658327E6">
            <w:pPr>
              <w:rPr>
                <w:rFonts w:eastAsia="Times New Roman" w:cs="Times New Roman" w:asciiTheme="majorHAnsi" w:hAnsiTheme="majorHAnsi"/>
              </w:rPr>
            </w:pPr>
            <w:r w:rsidRPr="00103A71">
              <w:rPr>
                <w:rFonts w:eastAsia="Times New Roman" w:cs="Times New Roman" w:asciiTheme="majorHAnsi" w:hAnsiTheme="majorHAnsi"/>
              </w:rPr>
              <w:t>P</w:t>
            </w:r>
            <w:r w:rsidR="00D256DB">
              <w:rPr>
                <w:rFonts w:eastAsia="Times New Roman" w:cs="Times New Roman" w:asciiTheme="majorHAnsi" w:hAnsiTheme="majorHAnsi"/>
              </w:rPr>
              <w:t>articipants</w:t>
            </w:r>
          </w:p>
        </w:tc>
        <w:tc>
          <w:tcPr>
            <w:tcW w:w="1530" w:type="dxa"/>
          </w:tcPr>
          <w:p w:rsidRPr="00103A71" w:rsidR="00103A71" w:rsidP="00103A71" w:rsidRDefault="00D256DB" w14:paraId="41E57595" w14:textId="06D9AA63">
            <w:pPr>
              <w:rPr>
                <w:rFonts w:eastAsia="Times New Roman" w:cs="Times New Roman" w:asciiTheme="majorHAnsi" w:hAnsiTheme="majorHAnsi"/>
              </w:rPr>
            </w:pPr>
            <w:r>
              <w:rPr>
                <w:rFonts w:eastAsia="Times New Roman" w:cs="Times New Roman" w:asciiTheme="majorHAnsi" w:hAnsiTheme="majorHAnsi"/>
              </w:rPr>
              <w:t>5000</w:t>
            </w:r>
          </w:p>
        </w:tc>
        <w:tc>
          <w:tcPr>
            <w:tcW w:w="1710" w:type="dxa"/>
          </w:tcPr>
          <w:p w:rsidRPr="00103A71" w:rsidR="00103A71" w:rsidP="00103A71" w:rsidRDefault="002D47C4" w14:paraId="1ADCB663" w14:textId="40293231">
            <w:pPr>
              <w:rPr>
                <w:rFonts w:eastAsia="Times New Roman" w:cs="Times New Roman" w:asciiTheme="majorHAnsi" w:hAnsiTheme="majorHAnsi"/>
              </w:rPr>
            </w:pPr>
            <w:r>
              <w:rPr>
                <w:rFonts w:eastAsia="Times New Roman" w:cs="Times New Roman" w:asciiTheme="majorHAnsi" w:hAnsiTheme="majorHAnsi"/>
              </w:rPr>
              <w:t>3</w:t>
            </w:r>
            <w:r w:rsidRPr="00103A71" w:rsidR="00103A71">
              <w:rPr>
                <w:rFonts w:eastAsia="Times New Roman" w:cs="Times New Roman" w:asciiTheme="majorHAnsi" w:hAnsiTheme="majorHAnsi"/>
              </w:rPr>
              <w:t xml:space="preserve"> minutes</w:t>
            </w:r>
            <w:r w:rsidR="004152C2">
              <w:rPr>
                <w:rFonts w:eastAsia="Times New Roman" w:cs="Times New Roman" w:asciiTheme="majorHAnsi" w:hAnsiTheme="majorHAnsi"/>
              </w:rPr>
              <w:t xml:space="preserve"> </w:t>
            </w:r>
          </w:p>
        </w:tc>
        <w:tc>
          <w:tcPr>
            <w:tcW w:w="1003" w:type="dxa"/>
          </w:tcPr>
          <w:p w:rsidRPr="00103A71" w:rsidR="00103A71" w:rsidP="00103A71" w:rsidRDefault="00D256DB" w14:paraId="204DC4F7" w14:textId="2038275B">
            <w:pPr>
              <w:rPr>
                <w:rFonts w:eastAsia="Times New Roman" w:cs="Times New Roman" w:asciiTheme="majorHAnsi" w:hAnsiTheme="majorHAnsi"/>
              </w:rPr>
            </w:pPr>
            <w:r>
              <w:rPr>
                <w:rFonts w:eastAsia="Times New Roman" w:cs="Times New Roman" w:asciiTheme="majorHAnsi" w:hAnsiTheme="majorHAnsi"/>
              </w:rPr>
              <w:t>250</w:t>
            </w:r>
            <w:r w:rsidR="00A036F0">
              <w:rPr>
                <w:rFonts w:eastAsia="Times New Roman" w:cs="Times New Roman" w:asciiTheme="majorHAnsi" w:hAnsiTheme="majorHAnsi"/>
              </w:rPr>
              <w:t xml:space="preserve"> </w:t>
            </w:r>
            <w:proofErr w:type="spellStart"/>
            <w:r w:rsidRPr="00103A71" w:rsidR="00103A71">
              <w:rPr>
                <w:rFonts w:eastAsia="Times New Roman" w:cs="Times New Roman" w:asciiTheme="majorHAnsi" w:hAnsiTheme="majorHAnsi"/>
              </w:rPr>
              <w:t>hrs</w:t>
            </w:r>
            <w:proofErr w:type="spellEnd"/>
          </w:p>
        </w:tc>
      </w:tr>
      <w:tr w:rsidRPr="00103A71" w:rsidR="00103A71" w:rsidTr="009A57FA" w14:paraId="733E00AF" w14:textId="77777777">
        <w:trPr>
          <w:trHeight w:val="289"/>
        </w:trPr>
        <w:tc>
          <w:tcPr>
            <w:tcW w:w="5418" w:type="dxa"/>
          </w:tcPr>
          <w:p w:rsidRPr="00103A71" w:rsidR="00103A71" w:rsidP="00103A71" w:rsidRDefault="00103A71" w14:paraId="4E9AEC61" w14:textId="77777777">
            <w:pPr>
              <w:rPr>
                <w:rFonts w:eastAsia="Times New Roman" w:cs="Times New Roman" w:asciiTheme="majorHAnsi" w:hAnsiTheme="majorHAnsi"/>
                <w:b/>
              </w:rPr>
            </w:pPr>
            <w:r w:rsidRPr="00103A71">
              <w:rPr>
                <w:rFonts w:eastAsia="Times New Roman" w:cs="Times New Roman" w:asciiTheme="majorHAnsi" w:hAnsiTheme="majorHAnsi"/>
                <w:b/>
              </w:rPr>
              <w:t>Totals</w:t>
            </w:r>
          </w:p>
        </w:tc>
        <w:tc>
          <w:tcPr>
            <w:tcW w:w="1530" w:type="dxa"/>
          </w:tcPr>
          <w:p w:rsidRPr="00103A71" w:rsidR="00103A71" w:rsidP="00103A71" w:rsidRDefault="00286728" w14:paraId="286B16D6" w14:textId="1D2A25F5">
            <w:pPr>
              <w:rPr>
                <w:rFonts w:eastAsia="Times New Roman" w:cs="Times New Roman" w:asciiTheme="majorHAnsi" w:hAnsiTheme="majorHAnsi"/>
                <w:b/>
              </w:rPr>
            </w:pPr>
            <w:r>
              <w:rPr>
                <w:rFonts w:eastAsia="Times New Roman" w:cs="Times New Roman" w:asciiTheme="majorHAnsi" w:hAnsiTheme="majorHAnsi"/>
                <w:b/>
              </w:rPr>
              <w:t>5</w:t>
            </w:r>
            <w:r w:rsidRPr="00A036F0" w:rsidR="00A036F0">
              <w:rPr>
                <w:rFonts w:eastAsia="Times New Roman" w:cs="Times New Roman" w:asciiTheme="majorHAnsi" w:hAnsiTheme="majorHAnsi"/>
                <w:b/>
              </w:rPr>
              <w:t>000</w:t>
            </w:r>
          </w:p>
        </w:tc>
        <w:tc>
          <w:tcPr>
            <w:tcW w:w="1710" w:type="dxa"/>
          </w:tcPr>
          <w:p w:rsidRPr="00103A71" w:rsidR="00103A71" w:rsidP="00103A71" w:rsidRDefault="002D47C4" w14:paraId="2F57E22A" w14:textId="07C4629C">
            <w:pPr>
              <w:rPr>
                <w:rFonts w:eastAsia="Times New Roman" w:cs="Times New Roman" w:asciiTheme="majorHAnsi" w:hAnsiTheme="majorHAnsi"/>
                <w:b/>
              </w:rPr>
            </w:pPr>
            <w:r>
              <w:rPr>
                <w:rFonts w:eastAsia="Times New Roman" w:cs="Times New Roman" w:asciiTheme="majorHAnsi" w:hAnsiTheme="majorHAnsi"/>
                <w:b/>
              </w:rPr>
              <w:t>3</w:t>
            </w:r>
            <w:r w:rsidRPr="00103A71" w:rsidR="00103A71">
              <w:rPr>
                <w:rFonts w:eastAsia="Times New Roman" w:cs="Times New Roman" w:asciiTheme="majorHAnsi" w:hAnsiTheme="majorHAnsi"/>
                <w:b/>
              </w:rPr>
              <w:t xml:space="preserve"> minutes</w:t>
            </w:r>
          </w:p>
        </w:tc>
        <w:tc>
          <w:tcPr>
            <w:tcW w:w="1003" w:type="dxa"/>
          </w:tcPr>
          <w:p w:rsidRPr="00103A71" w:rsidR="00103A71" w:rsidP="004152C2" w:rsidRDefault="002D47C4" w14:paraId="598C379A" w14:textId="35AFD29F">
            <w:pPr>
              <w:rPr>
                <w:rFonts w:eastAsia="Times New Roman" w:cs="Times New Roman" w:asciiTheme="majorHAnsi" w:hAnsiTheme="majorHAnsi"/>
                <w:b/>
              </w:rPr>
            </w:pPr>
            <w:r>
              <w:rPr>
                <w:rFonts w:eastAsia="Times New Roman" w:cs="Times New Roman" w:asciiTheme="majorHAnsi" w:hAnsiTheme="majorHAnsi"/>
                <w:b/>
              </w:rPr>
              <w:t>2</w:t>
            </w:r>
            <w:r w:rsidR="00B37606">
              <w:rPr>
                <w:rFonts w:eastAsia="Times New Roman" w:cs="Times New Roman" w:asciiTheme="majorHAnsi" w:hAnsiTheme="majorHAnsi"/>
                <w:b/>
              </w:rPr>
              <w:t>5</w:t>
            </w:r>
            <w:r>
              <w:rPr>
                <w:rFonts w:eastAsia="Times New Roman" w:cs="Times New Roman" w:asciiTheme="majorHAnsi" w:hAnsiTheme="majorHAnsi"/>
                <w:b/>
              </w:rPr>
              <w:t>0</w:t>
            </w:r>
            <w:r w:rsidRPr="00103A71" w:rsidR="00103A71">
              <w:rPr>
                <w:rFonts w:eastAsia="Times New Roman" w:cs="Times New Roman" w:asciiTheme="majorHAnsi" w:hAnsiTheme="majorHAnsi"/>
                <w:b/>
              </w:rPr>
              <w:t xml:space="preserve"> </w:t>
            </w:r>
            <w:proofErr w:type="spellStart"/>
            <w:r w:rsidRPr="00103A71" w:rsidR="00103A71">
              <w:rPr>
                <w:rFonts w:eastAsia="Times New Roman" w:cs="Times New Roman" w:asciiTheme="majorHAnsi" w:hAnsiTheme="majorHAnsi"/>
                <w:b/>
              </w:rPr>
              <w:t>hrs</w:t>
            </w:r>
            <w:proofErr w:type="spellEnd"/>
          </w:p>
        </w:tc>
      </w:tr>
    </w:tbl>
    <w:p w:rsidR="006834AA" w:rsidP="00103A71" w:rsidRDefault="006834AA" w14:paraId="45EB0107" w14:textId="1CA965DF">
      <w:pPr>
        <w:rPr>
          <w:rFonts w:eastAsia="Times New Roman" w:cs="Times New Roman" w:asciiTheme="majorHAnsi" w:hAnsiTheme="majorHAnsi"/>
        </w:rPr>
      </w:pPr>
    </w:p>
    <w:p w:rsidRPr="006834AA" w:rsidR="00200FF8" w:rsidP="00200FF8" w:rsidRDefault="00200FF8" w14:paraId="42B7141D" w14:textId="77777777">
      <w:pPr>
        <w:rPr>
          <w:rFonts w:asciiTheme="majorHAnsi" w:hAnsiTheme="majorHAnsi" w:cstheme="majorHAnsi"/>
        </w:rPr>
      </w:pPr>
      <w:r w:rsidRPr="00E670A5">
        <w:rPr>
          <w:rFonts w:asciiTheme="majorHAnsi" w:hAnsiTheme="majorHAnsi" w:cstheme="majorHAnsi"/>
        </w:rPr>
        <w:t>The category of respondents listed under the Burden Hours estimate is based on historical participation of these categories of attendees.  In addition, the proportion of participation reflects our current and projected stakeholder population.</w:t>
      </w:r>
      <w:r w:rsidRPr="006834AA">
        <w:rPr>
          <w:rFonts w:asciiTheme="majorHAnsi" w:hAnsiTheme="majorHAnsi" w:cstheme="majorHAnsi"/>
        </w:rPr>
        <w:t xml:space="preserve">  </w:t>
      </w:r>
    </w:p>
    <w:p w:rsidRPr="00103A71" w:rsidR="00200FF8" w:rsidP="00103A71" w:rsidRDefault="00200FF8" w14:paraId="336AA0D9" w14:textId="77777777">
      <w:pPr>
        <w:rPr>
          <w:rFonts w:eastAsia="Times New Roman" w:cs="Times New Roman" w:asciiTheme="majorHAnsi" w:hAnsiTheme="majorHAnsi"/>
        </w:rPr>
      </w:pPr>
    </w:p>
    <w:p w:rsidRPr="00103A71" w:rsidR="00103A71" w:rsidP="00103A71" w:rsidRDefault="00103A71" w14:paraId="0B01AAE4" w14:textId="412E669E">
      <w:pPr>
        <w:rPr>
          <w:rFonts w:eastAsia="Times New Roman" w:cs="Times New Roman" w:asciiTheme="majorHAnsi" w:hAnsiTheme="majorHAnsi"/>
          <w:b/>
        </w:rPr>
      </w:pPr>
      <w:r w:rsidRPr="00103A71">
        <w:rPr>
          <w:rFonts w:eastAsia="Times New Roman" w:cs="Times New Roman" w:asciiTheme="majorHAnsi" w:hAnsiTheme="majorHAnsi"/>
          <w:b/>
        </w:rPr>
        <w:t xml:space="preserve">FEDERAL COST:  </w:t>
      </w:r>
      <w:r w:rsidRPr="00103A71">
        <w:rPr>
          <w:rFonts w:eastAsia="Times New Roman" w:cs="Times New Roman" w:asciiTheme="majorHAnsi" w:hAnsiTheme="majorHAnsi"/>
        </w:rPr>
        <w:t>The estimated annual cost to the Federal government is $</w:t>
      </w:r>
      <w:r w:rsidR="00A32BC1">
        <w:rPr>
          <w:rFonts w:eastAsia="Times New Roman" w:cs="Times New Roman" w:asciiTheme="majorHAnsi" w:hAnsiTheme="majorHAnsi"/>
        </w:rPr>
        <w:t>3</w:t>
      </w:r>
      <w:r w:rsidRPr="00103A71">
        <w:rPr>
          <w:rFonts w:eastAsia="Times New Roman" w:cs="Times New Roman" w:asciiTheme="majorHAnsi" w:hAnsiTheme="majorHAnsi"/>
        </w:rPr>
        <w:t>,200.00</w:t>
      </w:r>
    </w:p>
    <w:p w:rsidRPr="00103A71" w:rsidR="00103A71" w:rsidP="00103A71" w:rsidRDefault="00103A71" w14:paraId="5A05A014" w14:textId="77777777">
      <w:pPr>
        <w:rPr>
          <w:rFonts w:eastAsia="Times New Roman" w:cs="Times New Roman" w:asciiTheme="majorHAnsi" w:hAnsiTheme="majorHAnsi"/>
          <w:b/>
          <w:bCs/>
          <w:u w:val="single"/>
        </w:rPr>
      </w:pPr>
    </w:p>
    <w:p w:rsidRPr="00103A71" w:rsidR="00103A71" w:rsidP="00103A71" w:rsidRDefault="00103A71" w14:paraId="24DB0266" w14:textId="77777777">
      <w:pPr>
        <w:rPr>
          <w:rFonts w:eastAsia="Times New Roman" w:cs="Times New Roman" w:asciiTheme="majorHAnsi" w:hAnsiTheme="majorHAnsi"/>
          <w:b/>
        </w:rPr>
      </w:pPr>
      <w:r w:rsidRPr="00103A71">
        <w:rPr>
          <w:rFonts w:eastAsia="Times New Roman" w:cs="Times New Roman" w:asciiTheme="majorHAnsi" w:hAnsiTheme="majorHAnsi"/>
          <w:b/>
          <w:bCs/>
          <w:u w:val="single"/>
        </w:rPr>
        <w:t xml:space="preserve">If you are conducting a focus group, survey, or plan to employ statistical methods, </w:t>
      </w:r>
      <w:proofErr w:type="gramStart"/>
      <w:r w:rsidRPr="00103A71">
        <w:rPr>
          <w:rFonts w:eastAsia="Times New Roman" w:cs="Times New Roman" w:asciiTheme="majorHAnsi" w:hAnsiTheme="majorHAnsi"/>
          <w:b/>
          <w:bCs/>
          <w:u w:val="single"/>
        </w:rPr>
        <w:t>please  provide</w:t>
      </w:r>
      <w:proofErr w:type="gramEnd"/>
      <w:r w:rsidRPr="00103A71">
        <w:rPr>
          <w:rFonts w:eastAsia="Times New Roman" w:cs="Times New Roman" w:asciiTheme="majorHAnsi" w:hAnsiTheme="majorHAnsi"/>
          <w:b/>
          <w:bCs/>
          <w:u w:val="single"/>
        </w:rPr>
        <w:t xml:space="preserve"> answers to the following questions:</w:t>
      </w:r>
    </w:p>
    <w:p w:rsidRPr="00103A71" w:rsidR="00103A71" w:rsidP="00103A71" w:rsidRDefault="00103A71" w14:paraId="00F7C273" w14:textId="77777777">
      <w:pPr>
        <w:rPr>
          <w:rFonts w:eastAsia="Times New Roman" w:cs="Times New Roman" w:asciiTheme="majorHAnsi" w:hAnsiTheme="majorHAnsi"/>
          <w:b/>
        </w:rPr>
      </w:pPr>
    </w:p>
    <w:p w:rsidRPr="00103A71" w:rsidR="00103A71" w:rsidP="00103A71" w:rsidRDefault="00103A71" w14:paraId="3BEB5C84" w14:textId="77777777">
      <w:pPr>
        <w:rPr>
          <w:rFonts w:eastAsia="Times New Roman" w:cs="Times New Roman" w:asciiTheme="majorHAnsi" w:hAnsiTheme="majorHAnsi"/>
          <w:b/>
        </w:rPr>
      </w:pPr>
      <w:r w:rsidRPr="00103A71">
        <w:rPr>
          <w:rFonts w:eastAsia="Times New Roman" w:cs="Times New Roman" w:asciiTheme="majorHAnsi" w:hAnsiTheme="majorHAnsi"/>
          <w:b/>
        </w:rPr>
        <w:lastRenderedPageBreak/>
        <w:t>The selection of your targeted respondents</w:t>
      </w:r>
    </w:p>
    <w:p w:rsidRPr="00103A71" w:rsidR="00103A71" w:rsidP="00103A71" w:rsidRDefault="00103A71" w14:paraId="4F490A45" w14:textId="3C13FCA1">
      <w:pPr>
        <w:numPr>
          <w:ilvl w:val="0"/>
          <w:numId w:val="18"/>
        </w:numPr>
        <w:contextualSpacing/>
        <w:rPr>
          <w:rFonts w:eastAsia="Times New Roman" w:cs="Times New Roman" w:asciiTheme="majorHAnsi" w:hAnsiTheme="majorHAnsi"/>
        </w:rPr>
      </w:pPr>
      <w:r w:rsidRPr="00103A71">
        <w:rPr>
          <w:rFonts w:eastAsia="Times New Roman" w:cs="Times New Roman" w:asciiTheme="majorHAnsi" w:hAnsiTheme="majorHAnsi"/>
        </w:rPr>
        <w:t>Do you have a customer list or something similar that defines the universe of potential respondents and do you have a sampling plan for selectin</w:t>
      </w:r>
      <w:r w:rsidR="00A036F0">
        <w:rPr>
          <w:rFonts w:eastAsia="Times New Roman" w:cs="Times New Roman" w:asciiTheme="majorHAnsi" w:hAnsiTheme="majorHAnsi"/>
        </w:rPr>
        <w:t>g from this universe?</w:t>
      </w:r>
      <w:r w:rsidR="00A036F0">
        <w:rPr>
          <w:rFonts w:eastAsia="Times New Roman" w:cs="Times New Roman" w:asciiTheme="majorHAnsi" w:hAnsiTheme="majorHAnsi"/>
        </w:rPr>
        <w:tab/>
      </w:r>
      <w:r w:rsidR="00A036F0">
        <w:rPr>
          <w:rFonts w:eastAsia="Times New Roman" w:cs="Times New Roman" w:asciiTheme="majorHAnsi" w:hAnsiTheme="majorHAnsi"/>
        </w:rPr>
        <w:tab/>
      </w:r>
      <w:r w:rsidR="00983CA1">
        <w:rPr>
          <w:rFonts w:eastAsia="Times New Roman" w:cs="Times New Roman" w:asciiTheme="majorHAnsi" w:hAnsiTheme="majorHAnsi"/>
        </w:rPr>
        <w:t>[</w:t>
      </w:r>
      <w:r w:rsidR="00231859">
        <w:rPr>
          <w:rFonts w:eastAsia="Times New Roman" w:cs="Times New Roman" w:asciiTheme="majorHAnsi" w:hAnsiTheme="majorHAnsi"/>
        </w:rPr>
        <w:t>X</w:t>
      </w:r>
      <w:r w:rsidR="00983CA1">
        <w:rPr>
          <w:rFonts w:eastAsia="Times New Roman" w:cs="Times New Roman" w:asciiTheme="majorHAnsi" w:hAnsiTheme="majorHAnsi"/>
        </w:rPr>
        <w:t>] Yes</w:t>
      </w:r>
      <w:r w:rsidR="00983CA1">
        <w:rPr>
          <w:rFonts w:eastAsia="Times New Roman" w:cs="Times New Roman" w:asciiTheme="majorHAnsi" w:hAnsiTheme="majorHAnsi"/>
        </w:rPr>
        <w:tab/>
      </w:r>
      <w:proofErr w:type="gramStart"/>
      <w:r w:rsidR="00983CA1">
        <w:rPr>
          <w:rFonts w:eastAsia="Times New Roman" w:cs="Times New Roman" w:asciiTheme="majorHAnsi" w:hAnsiTheme="majorHAnsi"/>
        </w:rPr>
        <w:t>[</w:t>
      </w:r>
      <w:r w:rsidR="00231859">
        <w:rPr>
          <w:rFonts w:eastAsia="Times New Roman" w:cs="Times New Roman" w:asciiTheme="majorHAnsi" w:hAnsiTheme="majorHAnsi"/>
        </w:rPr>
        <w:t xml:space="preserve"> </w:t>
      </w:r>
      <w:r w:rsidR="00983CA1">
        <w:rPr>
          <w:rFonts w:eastAsia="Times New Roman" w:cs="Times New Roman" w:asciiTheme="majorHAnsi" w:hAnsiTheme="majorHAnsi"/>
        </w:rPr>
        <w:t>]</w:t>
      </w:r>
      <w:proofErr w:type="gramEnd"/>
      <w:r w:rsidR="00983CA1">
        <w:rPr>
          <w:rFonts w:eastAsia="Times New Roman" w:cs="Times New Roman" w:asciiTheme="majorHAnsi" w:hAnsiTheme="majorHAnsi"/>
        </w:rPr>
        <w:t xml:space="preserve"> No </w:t>
      </w:r>
    </w:p>
    <w:p w:rsidRPr="00103A71" w:rsidR="00103A71" w:rsidP="00103A71" w:rsidRDefault="00103A71" w14:paraId="401BE7F6" w14:textId="77777777">
      <w:pPr>
        <w:ind w:left="720"/>
        <w:contextualSpacing/>
        <w:rPr>
          <w:rFonts w:eastAsia="Times New Roman" w:cs="Times New Roman" w:asciiTheme="majorHAnsi" w:hAnsiTheme="majorHAnsi"/>
        </w:rPr>
      </w:pPr>
    </w:p>
    <w:p w:rsidR="00103A71" w:rsidP="00103A71" w:rsidRDefault="00103A71" w14:paraId="099E9B9E" w14:textId="77777777">
      <w:pPr>
        <w:rPr>
          <w:rFonts w:eastAsia="Times New Roman" w:cs="Times New Roman" w:asciiTheme="majorHAnsi" w:hAnsiTheme="majorHAnsi"/>
        </w:rPr>
      </w:pPr>
      <w:r w:rsidRPr="00103A71">
        <w:rPr>
          <w:rFonts w:eastAsia="Times New Roman" w:cs="Times New Roman" w:asciiTheme="majorHAnsi" w:hAnsiTheme="majorHAnsi"/>
        </w:rPr>
        <w:t xml:space="preserve">If the answer is yes, please </w:t>
      </w:r>
      <w:proofErr w:type="gramStart"/>
      <w:r w:rsidRPr="00103A71">
        <w:rPr>
          <w:rFonts w:eastAsia="Times New Roman" w:cs="Times New Roman" w:asciiTheme="majorHAnsi" w:hAnsiTheme="majorHAnsi"/>
        </w:rPr>
        <w:t>provide</w:t>
      </w:r>
      <w:proofErr w:type="gramEnd"/>
      <w:r w:rsidRPr="00103A71">
        <w:rPr>
          <w:rFonts w:eastAsia="Times New Roman" w:cs="Times New Roman" w:asciiTheme="majorHAnsi" w:hAnsiTheme="majorHAnsi"/>
        </w:rPr>
        <w:t xml:space="preserve"> a description of both below (or attach the sampling plan)?   If the answer is no, please provide a description of how you plan to identify your potential group of respondents and how you will select them?</w:t>
      </w:r>
    </w:p>
    <w:p w:rsidR="00983CA1" w:rsidP="00103A71" w:rsidRDefault="00983CA1" w14:paraId="2057B722" w14:textId="77777777">
      <w:pPr>
        <w:rPr>
          <w:rFonts w:eastAsia="Times New Roman" w:cs="Times New Roman" w:asciiTheme="majorHAnsi" w:hAnsiTheme="majorHAnsi"/>
        </w:rPr>
      </w:pPr>
    </w:p>
    <w:p w:rsidR="00200FF8" w:rsidP="00103A71" w:rsidRDefault="00983CA1" w14:paraId="7BE9995F" w14:textId="726BCD1E">
      <w:pPr>
        <w:rPr>
          <w:rFonts w:eastAsia="Times New Roman" w:cs="Times New Roman" w:asciiTheme="majorHAnsi" w:hAnsiTheme="majorHAnsi"/>
        </w:rPr>
      </w:pPr>
      <w:r w:rsidRPr="00E670A5">
        <w:rPr>
          <w:rFonts w:eastAsia="Times New Roman" w:cs="Times New Roman" w:asciiTheme="majorHAnsi" w:hAnsiTheme="majorHAnsi"/>
        </w:rPr>
        <w:t xml:space="preserve">The survey will </w:t>
      </w:r>
      <w:r w:rsidRPr="00E670A5" w:rsidR="004152C2">
        <w:rPr>
          <w:rFonts w:eastAsia="Times New Roman" w:cs="Times New Roman" w:asciiTheme="majorHAnsi" w:hAnsiTheme="majorHAnsi"/>
        </w:rPr>
        <w:t>be administered</w:t>
      </w:r>
      <w:r w:rsidRPr="00E670A5">
        <w:rPr>
          <w:rFonts w:eastAsia="Times New Roman" w:cs="Times New Roman" w:asciiTheme="majorHAnsi" w:hAnsiTheme="majorHAnsi"/>
        </w:rPr>
        <w:t xml:space="preserve"> at the end of the webinar </w:t>
      </w:r>
      <w:r w:rsidRPr="00E670A5" w:rsidR="00200FF8">
        <w:rPr>
          <w:rFonts w:eastAsia="Times New Roman" w:cs="Times New Roman" w:asciiTheme="majorHAnsi" w:hAnsiTheme="majorHAnsi"/>
        </w:rPr>
        <w:t xml:space="preserve">through a webinar poll </w:t>
      </w:r>
      <w:r w:rsidRPr="00E670A5">
        <w:rPr>
          <w:rFonts w:eastAsia="Times New Roman" w:cs="Times New Roman" w:asciiTheme="majorHAnsi" w:hAnsiTheme="majorHAnsi"/>
        </w:rPr>
        <w:t>or</w:t>
      </w:r>
      <w:r w:rsidRPr="00E670A5" w:rsidR="00200FF8">
        <w:rPr>
          <w:rFonts w:eastAsia="Times New Roman" w:cs="Times New Roman" w:asciiTheme="majorHAnsi" w:hAnsiTheme="majorHAnsi"/>
        </w:rPr>
        <w:t xml:space="preserve"> through a survey link sent via email to </w:t>
      </w:r>
      <w:proofErr w:type="gramStart"/>
      <w:r w:rsidRPr="00E670A5" w:rsidR="00200FF8">
        <w:rPr>
          <w:rFonts w:eastAsia="Times New Roman" w:cs="Times New Roman" w:asciiTheme="majorHAnsi" w:hAnsiTheme="majorHAnsi"/>
        </w:rPr>
        <w:t>registered</w:t>
      </w:r>
      <w:proofErr w:type="gramEnd"/>
      <w:r w:rsidRPr="00E670A5" w:rsidR="00200FF8">
        <w:rPr>
          <w:rFonts w:eastAsia="Times New Roman" w:cs="Times New Roman" w:asciiTheme="majorHAnsi" w:hAnsiTheme="majorHAnsi"/>
        </w:rPr>
        <w:t xml:space="preserve"> webinar participants.</w:t>
      </w:r>
      <w:r w:rsidR="00200FF8">
        <w:rPr>
          <w:rFonts w:eastAsia="Times New Roman" w:cs="Times New Roman" w:asciiTheme="majorHAnsi" w:hAnsiTheme="majorHAnsi"/>
        </w:rPr>
        <w:t xml:space="preserve"> </w:t>
      </w:r>
      <w:r>
        <w:rPr>
          <w:rFonts w:eastAsia="Times New Roman" w:cs="Times New Roman" w:asciiTheme="majorHAnsi" w:hAnsiTheme="majorHAnsi"/>
        </w:rPr>
        <w:t xml:space="preserve"> </w:t>
      </w:r>
    </w:p>
    <w:p w:rsidRPr="00103A71" w:rsidR="00103A71" w:rsidP="00103A71" w:rsidRDefault="00103A71" w14:paraId="24C4A84F" w14:textId="77777777">
      <w:pPr>
        <w:rPr>
          <w:rFonts w:eastAsia="Times New Roman" w:cs="Times New Roman" w:asciiTheme="majorHAnsi" w:hAnsiTheme="majorHAnsi"/>
          <w:b/>
        </w:rPr>
      </w:pPr>
    </w:p>
    <w:p w:rsidRPr="00103A71" w:rsidR="00103A71" w:rsidP="00103A71" w:rsidRDefault="00103A71" w14:paraId="2779A31C" w14:textId="77777777">
      <w:pPr>
        <w:rPr>
          <w:rFonts w:eastAsia="Times New Roman" w:cs="Times New Roman" w:asciiTheme="majorHAnsi" w:hAnsiTheme="majorHAnsi"/>
          <w:b/>
        </w:rPr>
      </w:pPr>
      <w:r w:rsidRPr="00103A71">
        <w:rPr>
          <w:rFonts w:eastAsia="Times New Roman" w:cs="Times New Roman" w:asciiTheme="majorHAnsi" w:hAnsiTheme="majorHAnsi"/>
          <w:b/>
        </w:rPr>
        <w:t>Administration of the Instrument</w:t>
      </w:r>
    </w:p>
    <w:p w:rsidRPr="00103A71" w:rsidR="00103A71" w:rsidP="00103A71" w:rsidRDefault="00103A71" w14:paraId="00733CCC" w14:textId="77777777">
      <w:pPr>
        <w:numPr>
          <w:ilvl w:val="0"/>
          <w:numId w:val="19"/>
        </w:numPr>
        <w:contextualSpacing/>
        <w:rPr>
          <w:rFonts w:eastAsia="Times New Roman" w:cs="Times New Roman" w:asciiTheme="majorHAnsi" w:hAnsiTheme="majorHAnsi"/>
        </w:rPr>
      </w:pPr>
      <w:r w:rsidRPr="00103A71">
        <w:rPr>
          <w:rFonts w:eastAsia="Times New Roman" w:cs="Times New Roman" w:asciiTheme="majorHAnsi" w:hAnsiTheme="majorHAnsi"/>
        </w:rPr>
        <w:t>How will you collect the information? (Check all that apply)</w:t>
      </w:r>
    </w:p>
    <w:p w:rsidRPr="00103A71" w:rsidR="00103A71" w:rsidP="00103A71" w:rsidRDefault="00103A71" w14:paraId="5FF0067E" w14:textId="77777777">
      <w:pPr>
        <w:ind w:left="720"/>
        <w:rPr>
          <w:rFonts w:eastAsia="Times New Roman" w:cs="Times New Roman" w:asciiTheme="majorHAnsi" w:hAnsiTheme="majorHAnsi"/>
        </w:rPr>
      </w:pPr>
      <w:r w:rsidRPr="00103A71">
        <w:rPr>
          <w:rFonts w:eastAsia="Times New Roman" w:cs="Times New Roman" w:asciiTheme="majorHAnsi" w:hAnsiTheme="majorHAnsi"/>
        </w:rPr>
        <w:t xml:space="preserve">[X] Web-based or other forms of Social Media </w:t>
      </w:r>
    </w:p>
    <w:p w:rsidRPr="00103A71" w:rsidR="00103A71" w:rsidP="00103A71" w:rsidRDefault="00103A71" w14:paraId="16360C4F" w14:textId="77777777">
      <w:pPr>
        <w:ind w:left="720"/>
        <w:rPr>
          <w:rFonts w:eastAsia="Times New Roman" w:cs="Times New Roman" w:asciiTheme="majorHAnsi" w:hAnsiTheme="majorHAnsi"/>
        </w:rPr>
      </w:pPr>
      <w:proofErr w:type="gramStart"/>
      <w:r w:rsidRPr="00103A71">
        <w:rPr>
          <w:rFonts w:eastAsia="Times New Roman" w:cs="Times New Roman" w:asciiTheme="majorHAnsi" w:hAnsiTheme="majorHAnsi"/>
        </w:rPr>
        <w:t>[  ]</w:t>
      </w:r>
      <w:proofErr w:type="gramEnd"/>
      <w:r w:rsidRPr="00103A71">
        <w:rPr>
          <w:rFonts w:eastAsia="Times New Roman" w:cs="Times New Roman" w:asciiTheme="majorHAnsi" w:hAnsiTheme="majorHAnsi"/>
        </w:rPr>
        <w:t xml:space="preserve"> Telephone</w:t>
      </w:r>
      <w:r w:rsidRPr="00103A71">
        <w:rPr>
          <w:rFonts w:eastAsia="Times New Roman" w:cs="Times New Roman" w:asciiTheme="majorHAnsi" w:hAnsiTheme="majorHAnsi"/>
        </w:rPr>
        <w:tab/>
      </w:r>
    </w:p>
    <w:p w:rsidRPr="00103A71" w:rsidR="00103A71" w:rsidP="00103A71" w:rsidRDefault="00A036F0" w14:paraId="3282ED4B" w14:textId="7814541F">
      <w:pPr>
        <w:ind w:left="720"/>
        <w:rPr>
          <w:rFonts w:eastAsia="Times New Roman" w:cs="Times New Roman" w:asciiTheme="majorHAnsi" w:hAnsiTheme="majorHAnsi"/>
        </w:rPr>
      </w:pPr>
      <w:r>
        <w:rPr>
          <w:rFonts w:eastAsia="Times New Roman" w:cs="Times New Roman" w:asciiTheme="majorHAnsi" w:hAnsiTheme="majorHAnsi"/>
        </w:rPr>
        <w:t>[X</w:t>
      </w:r>
      <w:r w:rsidRPr="00103A71">
        <w:rPr>
          <w:rFonts w:eastAsia="Times New Roman" w:cs="Times New Roman" w:asciiTheme="majorHAnsi" w:hAnsiTheme="majorHAnsi"/>
        </w:rPr>
        <w:t xml:space="preserve">] </w:t>
      </w:r>
      <w:r w:rsidRPr="00103A71" w:rsidR="00103A71">
        <w:rPr>
          <w:rFonts w:eastAsia="Times New Roman" w:cs="Times New Roman" w:asciiTheme="majorHAnsi" w:hAnsiTheme="majorHAnsi"/>
        </w:rPr>
        <w:t>In-person</w:t>
      </w:r>
      <w:r w:rsidRPr="00103A71" w:rsidR="00103A71">
        <w:rPr>
          <w:rFonts w:eastAsia="Times New Roman" w:cs="Times New Roman" w:asciiTheme="majorHAnsi" w:hAnsiTheme="majorHAnsi"/>
        </w:rPr>
        <w:tab/>
      </w:r>
    </w:p>
    <w:p w:rsidRPr="00103A71" w:rsidR="00103A71" w:rsidP="00103A71" w:rsidRDefault="00103A71" w14:paraId="63D631BB" w14:textId="77777777">
      <w:pPr>
        <w:ind w:left="720"/>
        <w:rPr>
          <w:rFonts w:eastAsia="Times New Roman" w:cs="Times New Roman" w:asciiTheme="majorHAnsi" w:hAnsiTheme="majorHAnsi"/>
        </w:rPr>
      </w:pPr>
      <w:proofErr w:type="gramStart"/>
      <w:r w:rsidRPr="00103A71">
        <w:rPr>
          <w:rFonts w:eastAsia="Times New Roman" w:cs="Times New Roman" w:asciiTheme="majorHAnsi" w:hAnsiTheme="majorHAnsi"/>
        </w:rPr>
        <w:t>[  ]</w:t>
      </w:r>
      <w:proofErr w:type="gramEnd"/>
      <w:r w:rsidRPr="00103A71">
        <w:rPr>
          <w:rFonts w:eastAsia="Times New Roman" w:cs="Times New Roman" w:asciiTheme="majorHAnsi" w:hAnsiTheme="majorHAnsi"/>
        </w:rPr>
        <w:t xml:space="preserve"> Mail </w:t>
      </w:r>
    </w:p>
    <w:p w:rsidRPr="00103A71" w:rsidR="00103A71" w:rsidP="00103A71" w:rsidRDefault="00EE03F0" w14:paraId="2B3ECAD2" w14:textId="10B00192">
      <w:pPr>
        <w:ind w:left="720"/>
        <w:rPr>
          <w:rFonts w:eastAsia="Times New Roman" w:cs="Times New Roman" w:asciiTheme="majorHAnsi" w:hAnsiTheme="majorHAnsi"/>
        </w:rPr>
      </w:pPr>
      <w:r>
        <w:rPr>
          <w:rFonts w:eastAsia="Times New Roman" w:cs="Times New Roman" w:asciiTheme="majorHAnsi" w:hAnsiTheme="majorHAnsi"/>
        </w:rPr>
        <w:t>[</w:t>
      </w:r>
      <w:r w:rsidR="00983CA1">
        <w:rPr>
          <w:rFonts w:eastAsia="Times New Roman" w:cs="Times New Roman" w:asciiTheme="majorHAnsi" w:hAnsiTheme="majorHAnsi"/>
        </w:rPr>
        <w:t>X</w:t>
      </w:r>
      <w:r w:rsidRPr="00103A71" w:rsidR="00103A71">
        <w:rPr>
          <w:rFonts w:eastAsia="Times New Roman" w:cs="Times New Roman" w:asciiTheme="majorHAnsi" w:hAnsiTheme="majorHAnsi"/>
        </w:rPr>
        <w:t xml:space="preserve">] Other, </w:t>
      </w:r>
      <w:proofErr w:type="gramStart"/>
      <w:r w:rsidRPr="00103A71" w:rsidR="00103A71">
        <w:rPr>
          <w:rFonts w:eastAsia="Times New Roman" w:cs="Times New Roman" w:asciiTheme="majorHAnsi" w:hAnsiTheme="majorHAnsi"/>
        </w:rPr>
        <w:t>Explain</w:t>
      </w:r>
      <w:proofErr w:type="gramEnd"/>
      <w:r w:rsidR="00983CA1">
        <w:rPr>
          <w:rFonts w:eastAsia="Times New Roman" w:cs="Times New Roman" w:asciiTheme="majorHAnsi" w:hAnsiTheme="majorHAnsi"/>
        </w:rPr>
        <w:t xml:space="preserve"> – Paper based evaluation</w:t>
      </w:r>
      <w:r w:rsidR="00530F01">
        <w:rPr>
          <w:rFonts w:eastAsia="Times New Roman" w:cs="Times New Roman" w:asciiTheme="majorHAnsi" w:hAnsiTheme="majorHAnsi"/>
        </w:rPr>
        <w:t xml:space="preserve"> at in-</w:t>
      </w:r>
      <w:r w:rsidR="00983CA1">
        <w:rPr>
          <w:rFonts w:eastAsia="Times New Roman" w:cs="Times New Roman" w:asciiTheme="majorHAnsi" w:hAnsiTheme="majorHAnsi"/>
        </w:rPr>
        <w:t>person meetings.</w:t>
      </w:r>
    </w:p>
    <w:p w:rsidRPr="00103A71" w:rsidR="00103A71" w:rsidP="00103A71" w:rsidRDefault="00103A71" w14:paraId="22F7A5BE" w14:textId="77777777">
      <w:pPr>
        <w:numPr>
          <w:ilvl w:val="0"/>
          <w:numId w:val="19"/>
        </w:numPr>
        <w:contextualSpacing/>
        <w:rPr>
          <w:rFonts w:eastAsia="Times New Roman" w:cs="Times New Roman" w:asciiTheme="majorHAnsi" w:hAnsiTheme="majorHAnsi"/>
        </w:rPr>
      </w:pPr>
      <w:r w:rsidRPr="00103A71">
        <w:rPr>
          <w:rFonts w:eastAsia="Times New Roman" w:cs="Times New Roman" w:asciiTheme="majorHAnsi" w:hAnsiTheme="majorHAnsi"/>
        </w:rPr>
        <w:t xml:space="preserve">Will interviewers or facilitators be used?  </w:t>
      </w:r>
      <w:proofErr w:type="gramStart"/>
      <w:r w:rsidRPr="00103A71">
        <w:rPr>
          <w:rFonts w:eastAsia="Times New Roman" w:cs="Times New Roman" w:asciiTheme="majorHAnsi" w:hAnsiTheme="majorHAnsi"/>
        </w:rPr>
        <w:t>[  ]</w:t>
      </w:r>
      <w:proofErr w:type="gramEnd"/>
      <w:r w:rsidRPr="00103A71">
        <w:rPr>
          <w:rFonts w:eastAsia="Times New Roman" w:cs="Times New Roman" w:asciiTheme="majorHAnsi" w:hAnsiTheme="majorHAnsi"/>
        </w:rPr>
        <w:t xml:space="preserve"> Yes [X] No</w:t>
      </w:r>
    </w:p>
    <w:p w:rsidRPr="00103A71" w:rsidR="00103A71" w:rsidP="00551859" w:rsidRDefault="00103A71" w14:paraId="684F54E3" w14:textId="77777777">
      <w:pPr>
        <w:pStyle w:val="CBSUBHEAD"/>
        <w:spacing w:line="240" w:lineRule="auto"/>
        <w:rPr>
          <w:rFonts w:asciiTheme="majorHAnsi" w:hAnsiTheme="majorHAnsi"/>
          <w:sz w:val="24"/>
          <w:szCs w:val="24"/>
        </w:rPr>
      </w:pPr>
    </w:p>
    <w:p w:rsidRPr="00103A71" w:rsidR="00956B50" w:rsidP="00551859" w:rsidRDefault="00956B50" w14:paraId="61EB3BDA" w14:textId="77777777">
      <w:pPr>
        <w:pStyle w:val="CBSUBHEAD"/>
        <w:spacing w:line="240" w:lineRule="auto"/>
        <w:rPr>
          <w:rFonts w:asciiTheme="majorHAnsi" w:hAnsiTheme="majorHAnsi"/>
          <w:sz w:val="24"/>
          <w:szCs w:val="24"/>
        </w:rPr>
      </w:pPr>
    </w:p>
    <w:p w:rsidRPr="00287493" w:rsidR="00DC3CB2" w:rsidP="00551859" w:rsidRDefault="00DC3CB2" w14:paraId="70C8B610" w14:textId="2FA99D10">
      <w:pPr>
        <w:rPr>
          <w:rFonts w:cs="Arial" w:asciiTheme="majorHAnsi" w:hAnsiTheme="majorHAnsi"/>
          <w:b/>
          <w:u w:val="single"/>
        </w:rPr>
      </w:pPr>
    </w:p>
    <w:sectPr w:rsidRPr="00287493" w:rsidR="00DC3CB2" w:rsidSect="00634394">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AE756" w14:textId="77777777" w:rsidR="00AC4379" w:rsidRDefault="00AC4379" w:rsidP="00287493">
      <w:r>
        <w:separator/>
      </w:r>
    </w:p>
  </w:endnote>
  <w:endnote w:type="continuationSeparator" w:id="0">
    <w:p w14:paraId="188E60FD" w14:textId="77777777" w:rsidR="00AC4379" w:rsidRDefault="00AC4379" w:rsidP="00287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6550770"/>
      <w:docPartObj>
        <w:docPartGallery w:val="Page Numbers (Bottom of Page)"/>
        <w:docPartUnique/>
      </w:docPartObj>
    </w:sdtPr>
    <w:sdtEndPr>
      <w:rPr>
        <w:rFonts w:asciiTheme="majorHAnsi" w:hAnsiTheme="majorHAnsi"/>
        <w:noProof/>
      </w:rPr>
    </w:sdtEndPr>
    <w:sdtContent>
      <w:p w14:paraId="016EB4E3" w14:textId="001A6B84" w:rsidR="00287493" w:rsidRPr="00287493" w:rsidRDefault="00287493">
        <w:pPr>
          <w:pStyle w:val="Footer"/>
          <w:jc w:val="center"/>
          <w:rPr>
            <w:rFonts w:asciiTheme="majorHAnsi" w:hAnsiTheme="majorHAnsi"/>
          </w:rPr>
        </w:pPr>
        <w:r w:rsidRPr="00287493">
          <w:rPr>
            <w:rFonts w:asciiTheme="majorHAnsi" w:hAnsiTheme="majorHAnsi"/>
          </w:rPr>
          <w:fldChar w:fldCharType="begin"/>
        </w:r>
        <w:r w:rsidRPr="00287493">
          <w:rPr>
            <w:rFonts w:asciiTheme="majorHAnsi" w:hAnsiTheme="majorHAnsi"/>
          </w:rPr>
          <w:instrText xml:space="preserve"> PAGE   \* MERGEFORMAT </w:instrText>
        </w:r>
        <w:r w:rsidRPr="00287493">
          <w:rPr>
            <w:rFonts w:asciiTheme="majorHAnsi" w:hAnsiTheme="majorHAnsi"/>
          </w:rPr>
          <w:fldChar w:fldCharType="separate"/>
        </w:r>
        <w:r w:rsidR="00880E2B">
          <w:rPr>
            <w:rFonts w:asciiTheme="majorHAnsi" w:hAnsiTheme="majorHAnsi"/>
            <w:noProof/>
          </w:rPr>
          <w:t>1</w:t>
        </w:r>
        <w:r w:rsidRPr="00287493">
          <w:rPr>
            <w:rFonts w:asciiTheme="majorHAnsi" w:hAnsiTheme="majorHAnsi"/>
            <w:noProof/>
          </w:rPr>
          <w:fldChar w:fldCharType="end"/>
        </w:r>
      </w:p>
    </w:sdtContent>
  </w:sdt>
  <w:p w14:paraId="1EA4A613" w14:textId="77777777" w:rsidR="00287493" w:rsidRDefault="00287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9BFD3F" w14:textId="77777777" w:rsidR="00AC4379" w:rsidRDefault="00AC4379" w:rsidP="00287493">
      <w:r>
        <w:separator/>
      </w:r>
    </w:p>
  </w:footnote>
  <w:footnote w:type="continuationSeparator" w:id="0">
    <w:p w14:paraId="78922581" w14:textId="77777777" w:rsidR="00AC4379" w:rsidRDefault="00AC4379" w:rsidP="00287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643DE"/>
    <w:multiLevelType w:val="hybridMultilevel"/>
    <w:tmpl w:val="C9D8F0D2"/>
    <w:lvl w:ilvl="0" w:tplc="6C1CE818">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558AF"/>
    <w:multiLevelType w:val="hybridMultilevel"/>
    <w:tmpl w:val="D41CEA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71CD3"/>
    <w:multiLevelType w:val="hybridMultilevel"/>
    <w:tmpl w:val="AA3069A6"/>
    <w:lvl w:ilvl="0" w:tplc="6D5E4C88">
      <w:start w:val="1"/>
      <w:numFmt w:val="decimal"/>
      <w:lvlText w:val="%1."/>
      <w:lvlJc w:val="left"/>
      <w:pPr>
        <w:tabs>
          <w:tab w:val="num" w:pos="720"/>
        </w:tabs>
        <w:ind w:left="720" w:hanging="360"/>
      </w:pPr>
    </w:lvl>
    <w:lvl w:ilvl="1" w:tplc="8402D82A" w:tentative="1">
      <w:start w:val="1"/>
      <w:numFmt w:val="decimal"/>
      <w:lvlText w:val="%2."/>
      <w:lvlJc w:val="left"/>
      <w:pPr>
        <w:tabs>
          <w:tab w:val="num" w:pos="1440"/>
        </w:tabs>
        <w:ind w:left="1440" w:hanging="360"/>
      </w:pPr>
    </w:lvl>
    <w:lvl w:ilvl="2" w:tplc="476A0E4A" w:tentative="1">
      <w:start w:val="1"/>
      <w:numFmt w:val="decimal"/>
      <w:lvlText w:val="%3."/>
      <w:lvlJc w:val="left"/>
      <w:pPr>
        <w:tabs>
          <w:tab w:val="num" w:pos="2160"/>
        </w:tabs>
        <w:ind w:left="2160" w:hanging="360"/>
      </w:pPr>
    </w:lvl>
    <w:lvl w:ilvl="3" w:tplc="74ECE59E" w:tentative="1">
      <w:start w:val="1"/>
      <w:numFmt w:val="decimal"/>
      <w:lvlText w:val="%4."/>
      <w:lvlJc w:val="left"/>
      <w:pPr>
        <w:tabs>
          <w:tab w:val="num" w:pos="2880"/>
        </w:tabs>
        <w:ind w:left="2880" w:hanging="360"/>
      </w:pPr>
    </w:lvl>
    <w:lvl w:ilvl="4" w:tplc="A0520A22" w:tentative="1">
      <w:start w:val="1"/>
      <w:numFmt w:val="decimal"/>
      <w:lvlText w:val="%5."/>
      <w:lvlJc w:val="left"/>
      <w:pPr>
        <w:tabs>
          <w:tab w:val="num" w:pos="3600"/>
        </w:tabs>
        <w:ind w:left="3600" w:hanging="360"/>
      </w:pPr>
    </w:lvl>
    <w:lvl w:ilvl="5" w:tplc="3A125296" w:tentative="1">
      <w:start w:val="1"/>
      <w:numFmt w:val="decimal"/>
      <w:lvlText w:val="%6."/>
      <w:lvlJc w:val="left"/>
      <w:pPr>
        <w:tabs>
          <w:tab w:val="num" w:pos="4320"/>
        </w:tabs>
        <w:ind w:left="4320" w:hanging="360"/>
      </w:pPr>
    </w:lvl>
    <w:lvl w:ilvl="6" w:tplc="D7128A22" w:tentative="1">
      <w:start w:val="1"/>
      <w:numFmt w:val="decimal"/>
      <w:lvlText w:val="%7."/>
      <w:lvlJc w:val="left"/>
      <w:pPr>
        <w:tabs>
          <w:tab w:val="num" w:pos="5040"/>
        </w:tabs>
        <w:ind w:left="5040" w:hanging="360"/>
      </w:pPr>
    </w:lvl>
    <w:lvl w:ilvl="7" w:tplc="D8749794" w:tentative="1">
      <w:start w:val="1"/>
      <w:numFmt w:val="decimal"/>
      <w:lvlText w:val="%8."/>
      <w:lvlJc w:val="left"/>
      <w:pPr>
        <w:tabs>
          <w:tab w:val="num" w:pos="5760"/>
        </w:tabs>
        <w:ind w:left="5760" w:hanging="360"/>
      </w:pPr>
    </w:lvl>
    <w:lvl w:ilvl="8" w:tplc="94B09E62" w:tentative="1">
      <w:start w:val="1"/>
      <w:numFmt w:val="decimal"/>
      <w:lvlText w:val="%9."/>
      <w:lvlJc w:val="left"/>
      <w:pPr>
        <w:tabs>
          <w:tab w:val="num" w:pos="6480"/>
        </w:tabs>
        <w:ind w:left="6480" w:hanging="360"/>
      </w:pPr>
    </w:lvl>
  </w:abstractNum>
  <w:abstractNum w:abstractNumId="3"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77A64AA"/>
    <w:multiLevelType w:val="hybridMultilevel"/>
    <w:tmpl w:val="257446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69272D"/>
    <w:multiLevelType w:val="hybridMultilevel"/>
    <w:tmpl w:val="4574C518"/>
    <w:lvl w:ilvl="0" w:tplc="F22E6D3A">
      <w:start w:val="1"/>
      <w:numFmt w:val="bullet"/>
      <w:lvlText w:val=""/>
      <w:lvlJc w:val="left"/>
      <w:pPr>
        <w:ind w:left="720" w:hanging="360"/>
      </w:pPr>
      <w:rPr>
        <w:rFonts w:ascii="Symbol" w:hAnsi="Symbol" w:hint="default"/>
        <w:color w:val="1F497D" w:themeColor="text2"/>
        <w:u w:color="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9B325D"/>
    <w:multiLevelType w:val="hybridMultilevel"/>
    <w:tmpl w:val="AA3069A6"/>
    <w:lvl w:ilvl="0" w:tplc="6D5E4C88">
      <w:start w:val="1"/>
      <w:numFmt w:val="decimal"/>
      <w:lvlText w:val="%1."/>
      <w:lvlJc w:val="left"/>
      <w:pPr>
        <w:tabs>
          <w:tab w:val="num" w:pos="720"/>
        </w:tabs>
        <w:ind w:left="720" w:hanging="360"/>
      </w:pPr>
    </w:lvl>
    <w:lvl w:ilvl="1" w:tplc="8402D82A" w:tentative="1">
      <w:start w:val="1"/>
      <w:numFmt w:val="decimal"/>
      <w:lvlText w:val="%2."/>
      <w:lvlJc w:val="left"/>
      <w:pPr>
        <w:tabs>
          <w:tab w:val="num" w:pos="1440"/>
        </w:tabs>
        <w:ind w:left="1440" w:hanging="360"/>
      </w:pPr>
    </w:lvl>
    <w:lvl w:ilvl="2" w:tplc="476A0E4A" w:tentative="1">
      <w:start w:val="1"/>
      <w:numFmt w:val="decimal"/>
      <w:lvlText w:val="%3."/>
      <w:lvlJc w:val="left"/>
      <w:pPr>
        <w:tabs>
          <w:tab w:val="num" w:pos="2160"/>
        </w:tabs>
        <w:ind w:left="2160" w:hanging="360"/>
      </w:pPr>
    </w:lvl>
    <w:lvl w:ilvl="3" w:tplc="74ECE59E" w:tentative="1">
      <w:start w:val="1"/>
      <w:numFmt w:val="decimal"/>
      <w:lvlText w:val="%4."/>
      <w:lvlJc w:val="left"/>
      <w:pPr>
        <w:tabs>
          <w:tab w:val="num" w:pos="2880"/>
        </w:tabs>
        <w:ind w:left="2880" w:hanging="360"/>
      </w:pPr>
    </w:lvl>
    <w:lvl w:ilvl="4" w:tplc="A0520A22" w:tentative="1">
      <w:start w:val="1"/>
      <w:numFmt w:val="decimal"/>
      <w:lvlText w:val="%5."/>
      <w:lvlJc w:val="left"/>
      <w:pPr>
        <w:tabs>
          <w:tab w:val="num" w:pos="3600"/>
        </w:tabs>
        <w:ind w:left="3600" w:hanging="360"/>
      </w:pPr>
    </w:lvl>
    <w:lvl w:ilvl="5" w:tplc="3A125296" w:tentative="1">
      <w:start w:val="1"/>
      <w:numFmt w:val="decimal"/>
      <w:lvlText w:val="%6."/>
      <w:lvlJc w:val="left"/>
      <w:pPr>
        <w:tabs>
          <w:tab w:val="num" w:pos="4320"/>
        </w:tabs>
        <w:ind w:left="4320" w:hanging="360"/>
      </w:pPr>
    </w:lvl>
    <w:lvl w:ilvl="6" w:tplc="D7128A22" w:tentative="1">
      <w:start w:val="1"/>
      <w:numFmt w:val="decimal"/>
      <w:lvlText w:val="%7."/>
      <w:lvlJc w:val="left"/>
      <w:pPr>
        <w:tabs>
          <w:tab w:val="num" w:pos="5040"/>
        </w:tabs>
        <w:ind w:left="5040" w:hanging="360"/>
      </w:pPr>
    </w:lvl>
    <w:lvl w:ilvl="7" w:tplc="D8749794" w:tentative="1">
      <w:start w:val="1"/>
      <w:numFmt w:val="decimal"/>
      <w:lvlText w:val="%8."/>
      <w:lvlJc w:val="left"/>
      <w:pPr>
        <w:tabs>
          <w:tab w:val="num" w:pos="5760"/>
        </w:tabs>
        <w:ind w:left="5760" w:hanging="360"/>
      </w:pPr>
    </w:lvl>
    <w:lvl w:ilvl="8" w:tplc="94B09E62" w:tentative="1">
      <w:start w:val="1"/>
      <w:numFmt w:val="decimal"/>
      <w:lvlText w:val="%9."/>
      <w:lvlJc w:val="left"/>
      <w:pPr>
        <w:tabs>
          <w:tab w:val="num" w:pos="6480"/>
        </w:tabs>
        <w:ind w:left="6480" w:hanging="360"/>
      </w:pPr>
    </w:lvl>
  </w:abstractNum>
  <w:abstractNum w:abstractNumId="8" w15:restartNumberingAfterBreak="0">
    <w:nsid w:val="27E95FCF"/>
    <w:multiLevelType w:val="hybridMultilevel"/>
    <w:tmpl w:val="7A208EE4"/>
    <w:lvl w:ilvl="0" w:tplc="327039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BB3837"/>
    <w:multiLevelType w:val="hybridMultilevel"/>
    <w:tmpl w:val="9D126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526036"/>
    <w:multiLevelType w:val="hybridMultilevel"/>
    <w:tmpl w:val="03A2A2D8"/>
    <w:lvl w:ilvl="0" w:tplc="26561F32">
      <w:start w:val="1"/>
      <w:numFmt w:val="decimal"/>
      <w:lvlText w:val="%1."/>
      <w:lvlJc w:val="left"/>
      <w:pPr>
        <w:ind w:left="360" w:hanging="360"/>
      </w:pPr>
      <w:rPr>
        <w:rFonts w:ascii="Calibri" w:eastAsia="Times New Roman" w:hAnsi="Calibri"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D9A7522"/>
    <w:multiLevelType w:val="hybridMultilevel"/>
    <w:tmpl w:val="EEDADF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2554C9"/>
    <w:multiLevelType w:val="hybridMultilevel"/>
    <w:tmpl w:val="C910F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4C3917"/>
    <w:multiLevelType w:val="hybridMultilevel"/>
    <w:tmpl w:val="DFDA5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9123F5D"/>
    <w:multiLevelType w:val="hybridMultilevel"/>
    <w:tmpl w:val="73F4F548"/>
    <w:lvl w:ilvl="0" w:tplc="F22E6D3A">
      <w:start w:val="1"/>
      <w:numFmt w:val="bullet"/>
      <w:lvlText w:val=""/>
      <w:lvlJc w:val="left"/>
      <w:pPr>
        <w:ind w:left="360" w:hanging="360"/>
      </w:pPr>
      <w:rPr>
        <w:rFonts w:ascii="Symbol" w:hAnsi="Symbol" w:hint="default"/>
        <w:color w:val="1F497D" w:themeColor="text2"/>
        <w:u w:color="1F497D"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3854177"/>
    <w:multiLevelType w:val="hybridMultilevel"/>
    <w:tmpl w:val="7160C8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75A86F4A"/>
    <w:multiLevelType w:val="hybridMultilevel"/>
    <w:tmpl w:val="5A4C6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D22E26"/>
    <w:multiLevelType w:val="hybridMultilevel"/>
    <w:tmpl w:val="67BE66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1"/>
  </w:num>
  <w:num w:numId="4">
    <w:abstractNumId w:val="5"/>
  </w:num>
  <w:num w:numId="5">
    <w:abstractNumId w:val="15"/>
  </w:num>
  <w:num w:numId="6">
    <w:abstractNumId w:val="1"/>
  </w:num>
  <w:num w:numId="7">
    <w:abstractNumId w:val="10"/>
  </w:num>
  <w:num w:numId="8">
    <w:abstractNumId w:val="7"/>
  </w:num>
  <w:num w:numId="9">
    <w:abstractNumId w:val="0"/>
  </w:num>
  <w:num w:numId="10">
    <w:abstractNumId w:val="18"/>
  </w:num>
  <w:num w:numId="11">
    <w:abstractNumId w:val="8"/>
  </w:num>
  <w:num w:numId="12">
    <w:abstractNumId w:val="19"/>
  </w:num>
  <w:num w:numId="13">
    <w:abstractNumId w:val="9"/>
  </w:num>
  <w:num w:numId="14">
    <w:abstractNumId w:val="2"/>
  </w:num>
  <w:num w:numId="15">
    <w:abstractNumId w:val="12"/>
  </w:num>
  <w:num w:numId="16">
    <w:abstractNumId w:val="13"/>
  </w:num>
  <w:num w:numId="17">
    <w:abstractNumId w:val="17"/>
  </w:num>
  <w:num w:numId="18">
    <w:abstractNumId w:val="16"/>
  </w:num>
  <w:num w:numId="19">
    <w:abstractNumId w:val="3"/>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CB2"/>
    <w:rsid w:val="000636BA"/>
    <w:rsid w:val="000B4368"/>
    <w:rsid w:val="00103A71"/>
    <w:rsid w:val="001E6946"/>
    <w:rsid w:val="00200FF8"/>
    <w:rsid w:val="00217612"/>
    <w:rsid w:val="00231859"/>
    <w:rsid w:val="002460F1"/>
    <w:rsid w:val="00265EBD"/>
    <w:rsid w:val="0028658B"/>
    <w:rsid w:val="00286728"/>
    <w:rsid w:val="00287493"/>
    <w:rsid w:val="002D47C4"/>
    <w:rsid w:val="0036652C"/>
    <w:rsid w:val="003808E7"/>
    <w:rsid w:val="004033D0"/>
    <w:rsid w:val="004033F7"/>
    <w:rsid w:val="00407A03"/>
    <w:rsid w:val="004152C2"/>
    <w:rsid w:val="004265A4"/>
    <w:rsid w:val="00436122"/>
    <w:rsid w:val="004516E7"/>
    <w:rsid w:val="00492ABE"/>
    <w:rsid w:val="00530F01"/>
    <w:rsid w:val="00551859"/>
    <w:rsid w:val="00552908"/>
    <w:rsid w:val="00634394"/>
    <w:rsid w:val="006834AA"/>
    <w:rsid w:val="0074397C"/>
    <w:rsid w:val="00791A99"/>
    <w:rsid w:val="007D4BED"/>
    <w:rsid w:val="00880E2B"/>
    <w:rsid w:val="00907575"/>
    <w:rsid w:val="00956B50"/>
    <w:rsid w:val="00983CA1"/>
    <w:rsid w:val="009913A0"/>
    <w:rsid w:val="009A1859"/>
    <w:rsid w:val="00A036F0"/>
    <w:rsid w:val="00A32BC1"/>
    <w:rsid w:val="00A33462"/>
    <w:rsid w:val="00AC4379"/>
    <w:rsid w:val="00B37606"/>
    <w:rsid w:val="00CB587E"/>
    <w:rsid w:val="00D256DB"/>
    <w:rsid w:val="00D36662"/>
    <w:rsid w:val="00D617D1"/>
    <w:rsid w:val="00D64ACE"/>
    <w:rsid w:val="00D92FC4"/>
    <w:rsid w:val="00DC3CB2"/>
    <w:rsid w:val="00E11D9E"/>
    <w:rsid w:val="00E479A5"/>
    <w:rsid w:val="00E62539"/>
    <w:rsid w:val="00E670A5"/>
    <w:rsid w:val="00E72E7F"/>
    <w:rsid w:val="00ED47F7"/>
    <w:rsid w:val="00EE03F0"/>
    <w:rsid w:val="00F50AAD"/>
    <w:rsid w:val="00FC03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79F7A8"/>
  <w14:defaultImageDpi w14:val="300"/>
  <w15:docId w15:val="{5A83F8C5-E892-4EFF-9246-66FCFF465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C3CB2"/>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SUBHEAD">
    <w:name w:val="CB SUBHEAD"/>
    <w:basedOn w:val="Normal"/>
    <w:qFormat/>
    <w:rsid w:val="00DC3CB2"/>
    <w:pPr>
      <w:spacing w:line="360" w:lineRule="auto"/>
    </w:pPr>
    <w:rPr>
      <w:rFonts w:ascii="Arial" w:hAnsi="Arial" w:cs="Arial"/>
      <w:color w:val="177B2F"/>
      <w:sz w:val="30"/>
      <w:szCs w:val="30"/>
    </w:rPr>
  </w:style>
  <w:style w:type="paragraph" w:customStyle="1" w:styleId="CBBODY">
    <w:name w:val="CB BODY"/>
    <w:basedOn w:val="Normal"/>
    <w:qFormat/>
    <w:rsid w:val="00DC3CB2"/>
    <w:pPr>
      <w:spacing w:line="240" w:lineRule="exact"/>
    </w:pPr>
    <w:rPr>
      <w:rFonts w:ascii="Arial" w:hAnsi="Arial" w:cs="Arial"/>
      <w:color w:val="575050"/>
      <w:sz w:val="20"/>
      <w:szCs w:val="20"/>
    </w:rPr>
  </w:style>
  <w:style w:type="paragraph" w:styleId="ListParagraph">
    <w:name w:val="List Paragraph"/>
    <w:basedOn w:val="Normal"/>
    <w:uiPriority w:val="34"/>
    <w:qFormat/>
    <w:rsid w:val="00DC3CB2"/>
    <w:pPr>
      <w:spacing w:after="160" w:line="259" w:lineRule="auto"/>
      <w:ind w:left="720"/>
      <w:contextualSpacing/>
    </w:pPr>
    <w:rPr>
      <w:rFonts w:eastAsiaTheme="minorHAnsi"/>
      <w:sz w:val="22"/>
      <w:szCs w:val="22"/>
    </w:rPr>
  </w:style>
  <w:style w:type="paragraph" w:customStyle="1" w:styleId="AgendaHeader">
    <w:name w:val="Agenda Header"/>
    <w:basedOn w:val="Normal"/>
    <w:qFormat/>
    <w:rsid w:val="00DC3CB2"/>
    <w:pPr>
      <w:spacing w:line="360" w:lineRule="auto"/>
    </w:pPr>
    <w:rPr>
      <w:rFonts w:ascii="Arial" w:hAnsi="Arial" w:cs="Arial"/>
      <w:b/>
      <w:color w:val="575050"/>
      <w:sz w:val="32"/>
      <w:szCs w:val="32"/>
    </w:rPr>
  </w:style>
  <w:style w:type="character" w:styleId="CommentReference">
    <w:name w:val="annotation reference"/>
    <w:basedOn w:val="DefaultParagraphFont"/>
    <w:uiPriority w:val="99"/>
    <w:semiHidden/>
    <w:unhideWhenUsed/>
    <w:rsid w:val="00D36662"/>
    <w:rPr>
      <w:sz w:val="16"/>
      <w:szCs w:val="16"/>
    </w:rPr>
  </w:style>
  <w:style w:type="paragraph" w:styleId="CommentText">
    <w:name w:val="annotation text"/>
    <w:basedOn w:val="Normal"/>
    <w:link w:val="CommentTextChar"/>
    <w:uiPriority w:val="99"/>
    <w:semiHidden/>
    <w:unhideWhenUsed/>
    <w:rsid w:val="00D36662"/>
    <w:rPr>
      <w:sz w:val="20"/>
      <w:szCs w:val="20"/>
    </w:rPr>
  </w:style>
  <w:style w:type="character" w:customStyle="1" w:styleId="CommentTextChar">
    <w:name w:val="Comment Text Char"/>
    <w:basedOn w:val="DefaultParagraphFont"/>
    <w:link w:val="CommentText"/>
    <w:uiPriority w:val="99"/>
    <w:semiHidden/>
    <w:rsid w:val="00D36662"/>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D36662"/>
    <w:rPr>
      <w:b/>
      <w:bCs/>
    </w:rPr>
  </w:style>
  <w:style w:type="character" w:customStyle="1" w:styleId="CommentSubjectChar">
    <w:name w:val="Comment Subject Char"/>
    <w:basedOn w:val="CommentTextChar"/>
    <w:link w:val="CommentSubject"/>
    <w:uiPriority w:val="99"/>
    <w:semiHidden/>
    <w:rsid w:val="00D36662"/>
    <w:rPr>
      <w:rFonts w:asciiTheme="minorHAnsi" w:hAnsiTheme="minorHAnsi" w:cstheme="minorBidi"/>
      <w:b/>
      <w:bCs/>
      <w:sz w:val="20"/>
      <w:szCs w:val="20"/>
    </w:rPr>
  </w:style>
  <w:style w:type="paragraph" w:styleId="BalloonText">
    <w:name w:val="Balloon Text"/>
    <w:basedOn w:val="Normal"/>
    <w:link w:val="BalloonTextChar"/>
    <w:uiPriority w:val="99"/>
    <w:semiHidden/>
    <w:unhideWhenUsed/>
    <w:rsid w:val="00D36662"/>
    <w:rPr>
      <w:rFonts w:ascii="Tahoma" w:hAnsi="Tahoma" w:cs="Tahoma"/>
      <w:sz w:val="16"/>
      <w:szCs w:val="16"/>
    </w:rPr>
  </w:style>
  <w:style w:type="character" w:customStyle="1" w:styleId="BalloonTextChar">
    <w:name w:val="Balloon Text Char"/>
    <w:basedOn w:val="DefaultParagraphFont"/>
    <w:link w:val="BalloonText"/>
    <w:uiPriority w:val="99"/>
    <w:semiHidden/>
    <w:rsid w:val="00D36662"/>
    <w:rPr>
      <w:rFonts w:ascii="Tahoma" w:hAnsi="Tahoma" w:cs="Tahoma"/>
      <w:sz w:val="16"/>
      <w:szCs w:val="16"/>
    </w:rPr>
  </w:style>
  <w:style w:type="paragraph" w:styleId="Header">
    <w:name w:val="header"/>
    <w:basedOn w:val="Normal"/>
    <w:link w:val="HeaderChar"/>
    <w:uiPriority w:val="99"/>
    <w:unhideWhenUsed/>
    <w:rsid w:val="00287493"/>
    <w:pPr>
      <w:tabs>
        <w:tab w:val="center" w:pos="4680"/>
        <w:tab w:val="right" w:pos="9360"/>
      </w:tabs>
    </w:pPr>
  </w:style>
  <w:style w:type="character" w:customStyle="1" w:styleId="HeaderChar">
    <w:name w:val="Header Char"/>
    <w:basedOn w:val="DefaultParagraphFont"/>
    <w:link w:val="Header"/>
    <w:uiPriority w:val="99"/>
    <w:rsid w:val="00287493"/>
    <w:rPr>
      <w:rFonts w:asciiTheme="minorHAnsi" w:hAnsiTheme="minorHAnsi" w:cstheme="minorBidi"/>
    </w:rPr>
  </w:style>
  <w:style w:type="paragraph" w:styleId="Footer">
    <w:name w:val="footer"/>
    <w:basedOn w:val="Normal"/>
    <w:link w:val="FooterChar"/>
    <w:uiPriority w:val="99"/>
    <w:unhideWhenUsed/>
    <w:rsid w:val="00287493"/>
    <w:pPr>
      <w:tabs>
        <w:tab w:val="center" w:pos="4680"/>
        <w:tab w:val="right" w:pos="9360"/>
      </w:tabs>
    </w:pPr>
  </w:style>
  <w:style w:type="character" w:customStyle="1" w:styleId="FooterChar">
    <w:name w:val="Footer Char"/>
    <w:basedOn w:val="DefaultParagraphFont"/>
    <w:link w:val="Footer"/>
    <w:uiPriority w:val="99"/>
    <w:rsid w:val="00287493"/>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64063">
      <w:bodyDiv w:val="1"/>
      <w:marLeft w:val="0"/>
      <w:marRight w:val="0"/>
      <w:marTop w:val="0"/>
      <w:marBottom w:val="0"/>
      <w:divBdr>
        <w:top w:val="none" w:sz="0" w:space="0" w:color="auto"/>
        <w:left w:val="none" w:sz="0" w:space="0" w:color="auto"/>
        <w:bottom w:val="none" w:sz="0" w:space="0" w:color="auto"/>
        <w:right w:val="none" w:sz="0" w:space="0" w:color="auto"/>
      </w:divBdr>
    </w:div>
    <w:div w:id="1495800522">
      <w:bodyDiv w:val="1"/>
      <w:marLeft w:val="0"/>
      <w:marRight w:val="0"/>
      <w:marTop w:val="0"/>
      <w:marBottom w:val="0"/>
      <w:divBdr>
        <w:top w:val="none" w:sz="0" w:space="0" w:color="auto"/>
        <w:left w:val="none" w:sz="0" w:space="0" w:color="auto"/>
        <w:bottom w:val="none" w:sz="0" w:space="0" w:color="auto"/>
        <w:right w:val="none" w:sz="0" w:space="0" w:color="auto"/>
      </w:divBdr>
      <w:divsChild>
        <w:div w:id="1221478412">
          <w:marLeft w:val="360"/>
          <w:marRight w:val="0"/>
          <w:marTop w:val="0"/>
          <w:marBottom w:val="0"/>
          <w:divBdr>
            <w:top w:val="none" w:sz="0" w:space="0" w:color="auto"/>
            <w:left w:val="none" w:sz="0" w:space="0" w:color="auto"/>
            <w:bottom w:val="none" w:sz="0" w:space="0" w:color="auto"/>
            <w:right w:val="none" w:sz="0" w:space="0" w:color="auto"/>
          </w:divBdr>
        </w:div>
        <w:div w:id="1629361564">
          <w:marLeft w:val="360"/>
          <w:marRight w:val="0"/>
          <w:marTop w:val="0"/>
          <w:marBottom w:val="0"/>
          <w:divBdr>
            <w:top w:val="none" w:sz="0" w:space="0" w:color="auto"/>
            <w:left w:val="none" w:sz="0" w:space="0" w:color="auto"/>
            <w:bottom w:val="none" w:sz="0" w:space="0" w:color="auto"/>
            <w:right w:val="none" w:sz="0" w:space="0" w:color="auto"/>
          </w:divBdr>
        </w:div>
        <w:div w:id="1488588889">
          <w:marLeft w:val="360"/>
          <w:marRight w:val="0"/>
          <w:marTop w:val="0"/>
          <w:marBottom w:val="0"/>
          <w:divBdr>
            <w:top w:val="none" w:sz="0" w:space="0" w:color="auto"/>
            <w:left w:val="none" w:sz="0" w:space="0" w:color="auto"/>
            <w:bottom w:val="none" w:sz="0" w:space="0" w:color="auto"/>
            <w:right w:val="none" w:sz="0" w:space="0" w:color="auto"/>
          </w:divBdr>
        </w:div>
        <w:div w:id="1400909607">
          <w:marLeft w:val="360"/>
          <w:marRight w:val="0"/>
          <w:marTop w:val="0"/>
          <w:marBottom w:val="0"/>
          <w:divBdr>
            <w:top w:val="none" w:sz="0" w:space="0" w:color="auto"/>
            <w:left w:val="none" w:sz="0" w:space="0" w:color="auto"/>
            <w:bottom w:val="none" w:sz="0" w:space="0" w:color="auto"/>
            <w:right w:val="none" w:sz="0" w:space="0" w:color="auto"/>
          </w:divBdr>
        </w:div>
        <w:div w:id="441188503">
          <w:marLeft w:val="360"/>
          <w:marRight w:val="0"/>
          <w:marTop w:val="0"/>
          <w:marBottom w:val="0"/>
          <w:divBdr>
            <w:top w:val="none" w:sz="0" w:space="0" w:color="auto"/>
            <w:left w:val="none" w:sz="0" w:space="0" w:color="auto"/>
            <w:bottom w:val="none" w:sz="0" w:space="0" w:color="auto"/>
            <w:right w:val="none" w:sz="0" w:space="0" w:color="auto"/>
          </w:divBdr>
        </w:div>
        <w:div w:id="1073048369">
          <w:marLeft w:val="360"/>
          <w:marRight w:val="0"/>
          <w:marTop w:val="0"/>
          <w:marBottom w:val="0"/>
          <w:divBdr>
            <w:top w:val="none" w:sz="0" w:space="0" w:color="auto"/>
            <w:left w:val="none" w:sz="0" w:space="0" w:color="auto"/>
            <w:bottom w:val="none" w:sz="0" w:space="0" w:color="auto"/>
            <w:right w:val="none" w:sz="0" w:space="0" w:color="auto"/>
          </w:divBdr>
        </w:div>
      </w:divsChild>
    </w:div>
    <w:div w:id="1790054341">
      <w:bodyDiv w:val="1"/>
      <w:marLeft w:val="0"/>
      <w:marRight w:val="0"/>
      <w:marTop w:val="0"/>
      <w:marBottom w:val="0"/>
      <w:divBdr>
        <w:top w:val="none" w:sz="0" w:space="0" w:color="auto"/>
        <w:left w:val="none" w:sz="0" w:space="0" w:color="auto"/>
        <w:bottom w:val="none" w:sz="0" w:space="0" w:color="auto"/>
        <w:right w:val="none" w:sz="0" w:space="0" w:color="auto"/>
      </w:divBdr>
    </w:div>
    <w:div w:id="18218492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9C007-B21E-4DC0-8AE6-D33E56F14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759</Words>
  <Characters>4329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Brodowski</dc:creator>
  <cp:lastModifiedBy>Funn, Sherrette (OS/OCIO/CDO)</cp:lastModifiedBy>
  <cp:revision>2</cp:revision>
  <cp:lastPrinted>2017-04-07T18:55:00Z</cp:lastPrinted>
  <dcterms:created xsi:type="dcterms:W3CDTF">2021-04-05T17:48:00Z</dcterms:created>
  <dcterms:modified xsi:type="dcterms:W3CDTF">2021-04-05T17:48:00Z</dcterms:modified>
</cp:coreProperties>
</file>