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26D" w:rsidP="00B33ADF" w:rsidRDefault="009A366A" w14:paraId="04414EBB" w14:textId="4C49D95D">
      <w:pPr>
        <w:spacing w:before="720"/>
        <w:jc w:val="center"/>
        <w:rPr>
          <w:b/>
        </w:rPr>
      </w:pPr>
      <w:r>
        <w:rPr>
          <w:b/>
        </w:rPr>
        <w:t>Department of Justice</w:t>
      </w:r>
    </w:p>
    <w:p w:rsidR="009A366A" w:rsidP="009A366A" w:rsidRDefault="009A366A" w14:paraId="58761B19" w14:textId="77777777">
      <w:pPr>
        <w:jc w:val="center"/>
        <w:rPr>
          <w:b/>
        </w:rPr>
      </w:pPr>
      <w:r>
        <w:rPr>
          <w:b/>
        </w:rPr>
        <w:t>Bureau of Alcohol, Tobacco, Firearms and Explosives</w:t>
      </w:r>
    </w:p>
    <w:p w:rsidR="009A366A" w:rsidP="009A366A" w:rsidRDefault="009A366A" w14:paraId="45FA6CA4" w14:textId="2AE0D035">
      <w:pPr>
        <w:pBdr>
          <w:bottom w:val="single" w:color="auto" w:sz="12" w:space="1"/>
        </w:pBdr>
        <w:jc w:val="center"/>
        <w:rPr>
          <w:b/>
        </w:rPr>
      </w:pPr>
      <w:r>
        <w:rPr>
          <w:b/>
        </w:rPr>
        <w:t xml:space="preserve">VOLUNTARY MAGAZINE QUESTIONNAIRE FOR </w:t>
      </w:r>
      <w:r w:rsidR="0005319F">
        <w:rPr>
          <w:b/>
        </w:rPr>
        <w:t>AGENCIES/</w:t>
      </w:r>
      <w:r w:rsidR="00337237">
        <w:rPr>
          <w:b/>
        </w:rPr>
        <w:t xml:space="preserve">ENTITIES </w:t>
      </w:r>
      <w:r w:rsidR="00FC7AB2">
        <w:rPr>
          <w:b/>
        </w:rPr>
        <w:t xml:space="preserve">THAT </w:t>
      </w:r>
      <w:r>
        <w:rPr>
          <w:b/>
        </w:rPr>
        <w:t>STORE EXPLOSIVE MATERIALS</w:t>
      </w:r>
    </w:p>
    <w:p w:rsidRPr="00B33ADF" w:rsidR="009A366A" w:rsidP="00B33ADF" w:rsidRDefault="007858F0" w14:paraId="3326B243" w14:textId="77777777">
      <w:pPr>
        <w:spacing w:before="240"/>
        <w:jc w:val="center"/>
        <w:rPr>
          <w:b/>
        </w:rPr>
      </w:pPr>
      <w:r w:rsidRPr="00B33ADF">
        <w:rPr>
          <w:b/>
        </w:rPr>
        <w:t>INSTRUCTIONS</w:t>
      </w:r>
    </w:p>
    <w:p w:rsidR="007858F0" w:rsidP="0005319F" w:rsidRDefault="003346DD" w14:paraId="6E917048" w14:textId="0961F67C">
      <w:pPr>
        <w:numPr>
          <w:ilvl w:val="0"/>
          <w:numId w:val="2"/>
        </w:numPr>
        <w:spacing w:before="240"/>
      </w:pPr>
      <w:r>
        <w:t xml:space="preserve">For </w:t>
      </w:r>
      <w:r w:rsidR="00985422">
        <w:t>I</w:t>
      </w:r>
      <w:r>
        <w:t xml:space="preserve">tems 1, 2, </w:t>
      </w:r>
      <w:r w:rsidR="0005319F">
        <w:t xml:space="preserve">and </w:t>
      </w:r>
      <w:r>
        <w:t>3, p</w:t>
      </w:r>
      <w:r w:rsidR="000B373A">
        <w:t>lease provide the requested information</w:t>
      </w:r>
      <w:r w:rsidR="00F81A5E">
        <w:t>.</w:t>
      </w:r>
    </w:p>
    <w:p w:rsidR="007858F0" w:rsidP="0005319F" w:rsidRDefault="0005319F" w14:paraId="5C8D5FFB" w14:textId="55577E54">
      <w:pPr>
        <w:numPr>
          <w:ilvl w:val="0"/>
          <w:numId w:val="2"/>
        </w:numPr>
        <w:spacing w:before="240"/>
      </w:pPr>
      <w:r>
        <w:t xml:space="preserve">For </w:t>
      </w:r>
      <w:r w:rsidR="00985422">
        <w:t>I</w:t>
      </w:r>
      <w:r w:rsidR="000B373A">
        <w:t>tem 5</w:t>
      </w:r>
      <w:r w:rsidR="003346DD">
        <w:t xml:space="preserve">, </w:t>
      </w:r>
      <w:r w:rsidR="000B373A">
        <w:t xml:space="preserve">Government agencies/entities </w:t>
      </w:r>
      <w:r w:rsidR="007858F0">
        <w:t>are not required to obtain an ATF license</w:t>
      </w:r>
      <w:r w:rsidR="00337237">
        <w:t xml:space="preserve"> or permit</w:t>
      </w:r>
      <w:r w:rsidR="007858F0">
        <w:t>.</w:t>
      </w:r>
      <w:r w:rsidR="00FA7C55">
        <w:t xml:space="preserve">  (</w:t>
      </w:r>
      <w:r w:rsidRPr="00FA7C55" w:rsidR="003346DD">
        <w:rPr>
          <w:i/>
          <w:iCs/>
        </w:rPr>
        <w:t>If the agency</w:t>
      </w:r>
      <w:r w:rsidRPr="00FA7C55" w:rsidR="000B373A">
        <w:rPr>
          <w:i/>
          <w:iCs/>
        </w:rPr>
        <w:t xml:space="preserve">/entity </w:t>
      </w:r>
      <w:r w:rsidRPr="00FA7C55" w:rsidR="003346DD">
        <w:rPr>
          <w:i/>
          <w:iCs/>
        </w:rPr>
        <w:t xml:space="preserve">has </w:t>
      </w:r>
      <w:r w:rsidRPr="00FA7C55" w:rsidR="00337237">
        <w:rPr>
          <w:i/>
          <w:iCs/>
        </w:rPr>
        <w:t>one</w:t>
      </w:r>
      <w:r w:rsidRPr="00FA7C55" w:rsidR="003346DD">
        <w:rPr>
          <w:i/>
          <w:iCs/>
        </w:rPr>
        <w:t>, please provide</w:t>
      </w:r>
      <w:r w:rsidRPr="00FA7C55" w:rsidR="00337237">
        <w:rPr>
          <w:i/>
          <w:iCs/>
        </w:rPr>
        <w:t xml:space="preserve"> information</w:t>
      </w:r>
      <w:r w:rsidR="00F81A5E">
        <w:rPr>
          <w:i/>
          <w:iCs/>
        </w:rPr>
        <w:t>.</w:t>
      </w:r>
      <w:r w:rsidR="00FA7C55">
        <w:t>)</w:t>
      </w:r>
    </w:p>
    <w:p w:rsidR="006B5AB4" w:rsidP="0005319F" w:rsidRDefault="0005319F" w14:paraId="36A81AB1" w14:textId="639C71F7">
      <w:pPr>
        <w:numPr>
          <w:ilvl w:val="0"/>
          <w:numId w:val="2"/>
        </w:numPr>
        <w:spacing w:before="240"/>
      </w:pPr>
      <w:r>
        <w:t xml:space="preserve">For </w:t>
      </w:r>
      <w:r w:rsidR="00985422">
        <w:t>I</w:t>
      </w:r>
      <w:r w:rsidR="006B5AB4">
        <w:t>tem 7</w:t>
      </w:r>
      <w:r w:rsidR="003346DD">
        <w:t>, provide the number of explosive</w:t>
      </w:r>
      <w:r>
        <w:t>s</w:t>
      </w:r>
      <w:r w:rsidR="003346DD">
        <w:t xml:space="preserve"> magazines that the </w:t>
      </w:r>
      <w:r w:rsidR="000B373A">
        <w:t>agency/</w:t>
      </w:r>
      <w:r w:rsidR="00337237">
        <w:t>entity</w:t>
      </w:r>
      <w:r w:rsidR="000B373A">
        <w:t xml:space="preserve"> lease, own, share</w:t>
      </w:r>
      <w:r w:rsidR="003346DD">
        <w:t xml:space="preserve">. </w:t>
      </w:r>
      <w:r w:rsidRPr="00D3660B" w:rsidR="000B373A">
        <w:rPr>
          <w:i/>
          <w:iCs/>
        </w:rPr>
        <w:t>(</w:t>
      </w:r>
      <w:r w:rsidRPr="00D3660B" w:rsidR="00FC2B3E">
        <w:rPr>
          <w:i/>
          <w:iCs/>
        </w:rPr>
        <w:t xml:space="preserve">“Lease” means </w:t>
      </w:r>
      <w:r w:rsidRPr="00D3660B" w:rsidR="00D460EB">
        <w:rPr>
          <w:i/>
          <w:iCs/>
        </w:rPr>
        <w:t>monetary or non-monetary agreement between parties,</w:t>
      </w:r>
      <w:r w:rsidRPr="00D3660B" w:rsidR="006B5AB4">
        <w:rPr>
          <w:i/>
          <w:iCs/>
        </w:rPr>
        <w:t xml:space="preserve"> goodwill, etc.)</w:t>
      </w:r>
    </w:p>
    <w:p w:rsidR="00985422" w:rsidP="00917C0B" w:rsidRDefault="0005319F" w14:paraId="5D927B32" w14:textId="2A2FA70E">
      <w:pPr>
        <w:numPr>
          <w:ilvl w:val="0"/>
          <w:numId w:val="2"/>
        </w:numPr>
        <w:spacing w:before="240"/>
      </w:pPr>
      <w:r>
        <w:t xml:space="preserve">For </w:t>
      </w:r>
      <w:r w:rsidR="00985422">
        <w:t>I</w:t>
      </w:r>
      <w:r w:rsidR="006B5AB4">
        <w:t>tem 8</w:t>
      </w:r>
      <w:r w:rsidR="00337237">
        <w:t xml:space="preserve">, </w:t>
      </w:r>
      <w:r w:rsidR="006B5AB4">
        <w:t>make additional copies if needed. Magazine ID refers to the name designated by you</w:t>
      </w:r>
      <w:r w:rsidR="00FA7C55">
        <w:t>. (</w:t>
      </w:r>
      <w:r w:rsidRPr="00FA7C55" w:rsidR="00FA7C55">
        <w:rPr>
          <w:i/>
          <w:iCs/>
        </w:rPr>
        <w:t>I</w:t>
      </w:r>
      <w:r w:rsidRPr="00FA7C55" w:rsidR="006B5AB4">
        <w:rPr>
          <w:i/>
          <w:iCs/>
        </w:rPr>
        <w:t>f applicable</w:t>
      </w:r>
      <w:r w:rsidR="00FA7C55">
        <w:t>)</w:t>
      </w:r>
      <w:r w:rsidR="006B5AB4">
        <w:t xml:space="preserve"> </w:t>
      </w:r>
      <w:r w:rsidRPr="00D3660B" w:rsidR="006B5AB4">
        <w:rPr>
          <w:i/>
          <w:iCs/>
        </w:rPr>
        <w:t>(</w:t>
      </w:r>
      <w:r w:rsidRPr="00D3660B" w:rsidR="00B33ADF">
        <w:rPr>
          <w:i/>
          <w:iCs/>
        </w:rPr>
        <w:t>e</w:t>
      </w:r>
      <w:r w:rsidRPr="00D3660B" w:rsidR="006B5AB4">
        <w:rPr>
          <w:i/>
          <w:iCs/>
        </w:rPr>
        <w:t>.g.</w:t>
      </w:r>
      <w:r w:rsidRPr="00D3660B" w:rsidR="00C2636A">
        <w:rPr>
          <w:i/>
          <w:iCs/>
        </w:rPr>
        <w:t>,</w:t>
      </w:r>
      <w:r w:rsidRPr="00D3660B" w:rsidR="006B5AB4">
        <w:rPr>
          <w:i/>
          <w:iCs/>
        </w:rPr>
        <w:t xml:space="preserve"> </w:t>
      </w:r>
      <w:r w:rsidRPr="00D3660B" w:rsidR="00B33ADF">
        <w:rPr>
          <w:i/>
          <w:iCs/>
        </w:rPr>
        <w:t>m</w:t>
      </w:r>
      <w:r w:rsidRPr="00D3660B" w:rsidR="006B5AB4">
        <w:rPr>
          <w:i/>
          <w:iCs/>
        </w:rPr>
        <w:t>agazine #1)</w:t>
      </w:r>
    </w:p>
    <w:p w:rsidR="00985422" w:rsidP="000F4AE0" w:rsidRDefault="00E925D8" w14:paraId="5CBC3035" w14:textId="56F00004">
      <w:pPr>
        <w:pStyle w:val="ListParagraph"/>
        <w:numPr>
          <w:ilvl w:val="0"/>
          <w:numId w:val="3"/>
        </w:numPr>
        <w:tabs>
          <w:tab w:val="left" w:pos="1710"/>
        </w:tabs>
        <w:spacing w:before="240"/>
        <w:ind w:left="2160" w:hanging="1080"/>
      </w:pPr>
      <w:r w:rsidRPr="00FA7C55">
        <w:rPr>
          <w:b/>
          <w:bCs/>
        </w:rPr>
        <w:t>Magazine Type</w:t>
      </w:r>
      <w:r w:rsidR="00887B0E">
        <w:t>:</w:t>
      </w:r>
      <w:r>
        <w:t xml:space="preserve"> </w:t>
      </w:r>
      <w:r w:rsidR="00887B0E">
        <w:t xml:space="preserve"> R</w:t>
      </w:r>
      <w:r>
        <w:t xml:space="preserve">efer to 27 CFR </w:t>
      </w:r>
      <w:r w:rsidR="00B33ADF">
        <w:t>§</w:t>
      </w:r>
      <w:r>
        <w:t xml:space="preserve"> </w:t>
      </w:r>
      <w:r w:rsidR="00917C0B">
        <w:t>555.</w:t>
      </w:r>
      <w:r>
        <w:t>203</w:t>
      </w:r>
      <w:r w:rsidR="00F81A5E">
        <w:t xml:space="preserve"> for t</w:t>
      </w:r>
      <w:r w:rsidRPr="00E1470E">
        <w:t>ypes of magazines</w:t>
      </w:r>
      <w:r>
        <w:t>.</w:t>
      </w:r>
    </w:p>
    <w:p w:rsidR="00985422" w:rsidP="000F4AE0" w:rsidRDefault="00465BA4" w14:paraId="1B61464F" w14:textId="503D7B3C">
      <w:pPr>
        <w:pStyle w:val="ListParagraph"/>
        <w:numPr>
          <w:ilvl w:val="0"/>
          <w:numId w:val="3"/>
        </w:numPr>
        <w:spacing w:before="240"/>
        <w:ind w:left="1710" w:hanging="630"/>
      </w:pPr>
      <w:r w:rsidRPr="00FA7C55">
        <w:rPr>
          <w:b/>
          <w:bCs/>
        </w:rPr>
        <w:t xml:space="preserve">Type 1 </w:t>
      </w:r>
      <w:r w:rsidRPr="00FA7C55" w:rsidR="00887B0E">
        <w:rPr>
          <w:b/>
          <w:bCs/>
        </w:rPr>
        <w:t>M</w:t>
      </w:r>
      <w:r w:rsidRPr="00FA7C55">
        <w:rPr>
          <w:b/>
          <w:bCs/>
        </w:rPr>
        <w:t>agazines</w:t>
      </w:r>
      <w:r>
        <w:t>:</w:t>
      </w:r>
      <w:r w:rsidR="00887B0E">
        <w:t xml:space="preserve">  </w:t>
      </w:r>
      <w:r>
        <w:t xml:space="preserve">Permanent magazines for the storage of </w:t>
      </w:r>
      <w:r w:rsidR="00917C0B">
        <w:t>any</w:t>
      </w:r>
      <w:r>
        <w:t xml:space="preserve"> explosives.</w:t>
      </w:r>
    </w:p>
    <w:p w:rsidR="00985422" w:rsidP="000F4AE0" w:rsidRDefault="00465BA4" w14:paraId="24BAE32A" w14:textId="61AD8835">
      <w:pPr>
        <w:pStyle w:val="ListParagraph"/>
        <w:numPr>
          <w:ilvl w:val="0"/>
          <w:numId w:val="3"/>
        </w:numPr>
        <w:spacing w:before="240"/>
        <w:ind w:left="1710" w:hanging="630"/>
      </w:pPr>
      <w:r w:rsidRPr="00887B0E">
        <w:rPr>
          <w:b/>
          <w:bCs/>
        </w:rPr>
        <w:t xml:space="preserve">Type 2 </w:t>
      </w:r>
      <w:r w:rsidRPr="00887B0E" w:rsidR="00887B0E">
        <w:rPr>
          <w:b/>
          <w:bCs/>
        </w:rPr>
        <w:t>M</w:t>
      </w:r>
      <w:r w:rsidRPr="00887B0E">
        <w:rPr>
          <w:b/>
          <w:bCs/>
        </w:rPr>
        <w:t>agazines</w:t>
      </w:r>
      <w:r>
        <w:t xml:space="preserve">: </w:t>
      </w:r>
      <w:r w:rsidR="00887B0E">
        <w:t xml:space="preserve"> </w:t>
      </w:r>
      <w:r>
        <w:t>Mobile and portable indoor and outdoor m</w:t>
      </w:r>
      <w:r w:rsidR="00917C0B">
        <w:t>agazines for the storage of any</w:t>
      </w:r>
      <w:r w:rsidR="002D0ED0">
        <w:t xml:space="preserve"> explosives.</w:t>
      </w:r>
    </w:p>
    <w:p w:rsidR="00985422" w:rsidP="000F4AE0" w:rsidRDefault="002D0ED0" w14:paraId="723E6623" w14:textId="594F4A2B">
      <w:pPr>
        <w:pStyle w:val="ListParagraph"/>
        <w:numPr>
          <w:ilvl w:val="0"/>
          <w:numId w:val="3"/>
        </w:numPr>
        <w:tabs>
          <w:tab w:val="left" w:pos="1710"/>
        </w:tabs>
        <w:spacing w:before="240"/>
        <w:ind w:hanging="720"/>
      </w:pPr>
      <w:r w:rsidRPr="00887B0E">
        <w:rPr>
          <w:b/>
          <w:bCs/>
        </w:rPr>
        <w:t xml:space="preserve">Type 3 </w:t>
      </w:r>
      <w:r w:rsidRPr="00887B0E" w:rsidR="00887B0E">
        <w:rPr>
          <w:b/>
          <w:bCs/>
        </w:rPr>
        <w:t>M</w:t>
      </w:r>
      <w:r w:rsidRPr="00887B0E">
        <w:rPr>
          <w:b/>
          <w:bCs/>
        </w:rPr>
        <w:t>agazines</w:t>
      </w:r>
      <w:r>
        <w:t>:</w:t>
      </w:r>
      <w:r w:rsidR="00465BA4">
        <w:t xml:space="preserve"> </w:t>
      </w:r>
      <w:r w:rsidR="00887B0E">
        <w:t xml:space="preserve"> P</w:t>
      </w:r>
      <w:r w:rsidR="00465BA4">
        <w:t xml:space="preserve">ortable outdoor magazines for temporary storage of </w:t>
      </w:r>
      <w:r w:rsidR="004B52B7">
        <w:t>high explosives while attended, other classes of explosive</w:t>
      </w:r>
      <w:r w:rsidR="00465BA4">
        <w:t xml:space="preserve"> materials m</w:t>
      </w:r>
      <w:r w:rsidR="004B52B7">
        <w:t>ay also be stored.</w:t>
      </w:r>
    </w:p>
    <w:p w:rsidR="00985422" w:rsidP="000F4AE0" w:rsidRDefault="00465BA4" w14:paraId="00A78F48" w14:textId="51DD498F">
      <w:pPr>
        <w:pStyle w:val="ListParagraph"/>
        <w:numPr>
          <w:ilvl w:val="0"/>
          <w:numId w:val="3"/>
        </w:numPr>
        <w:spacing w:before="240"/>
        <w:ind w:left="1710" w:hanging="630"/>
      </w:pPr>
      <w:r w:rsidRPr="00887B0E">
        <w:rPr>
          <w:b/>
          <w:bCs/>
        </w:rPr>
        <w:t xml:space="preserve">Type 4 </w:t>
      </w:r>
      <w:r w:rsidRPr="00887B0E" w:rsidR="00887B0E">
        <w:rPr>
          <w:b/>
          <w:bCs/>
        </w:rPr>
        <w:t>M</w:t>
      </w:r>
      <w:r w:rsidRPr="00887B0E">
        <w:rPr>
          <w:b/>
          <w:bCs/>
        </w:rPr>
        <w:t>agazines</w:t>
      </w:r>
      <w:r>
        <w:t xml:space="preserve">: </w:t>
      </w:r>
      <w:r w:rsidR="00887B0E">
        <w:t xml:space="preserve"> </w:t>
      </w:r>
      <w:r>
        <w:t xml:space="preserve">Magazines for the storage of low </w:t>
      </w:r>
      <w:r w:rsidR="00C2636A">
        <w:t>explosives or</w:t>
      </w:r>
      <w:r w:rsidR="00917C0B">
        <w:t xml:space="preserve"> blasting agents</w:t>
      </w:r>
      <w:r>
        <w:t>.</w:t>
      </w:r>
    </w:p>
    <w:p w:rsidR="00917C0B" w:rsidP="000F4AE0" w:rsidRDefault="00465BA4" w14:paraId="6A14D177" w14:textId="17A382DA">
      <w:pPr>
        <w:pStyle w:val="ListParagraph"/>
        <w:numPr>
          <w:ilvl w:val="0"/>
          <w:numId w:val="3"/>
        </w:numPr>
        <w:spacing w:before="240"/>
        <w:ind w:left="1710" w:hanging="630"/>
      </w:pPr>
      <w:r w:rsidRPr="00887B0E">
        <w:rPr>
          <w:b/>
          <w:bCs/>
        </w:rPr>
        <w:t xml:space="preserve">Type 5 </w:t>
      </w:r>
      <w:r w:rsidRPr="00887B0E" w:rsidR="00887B0E">
        <w:rPr>
          <w:b/>
          <w:bCs/>
        </w:rPr>
        <w:t>M</w:t>
      </w:r>
      <w:r w:rsidRPr="00887B0E">
        <w:rPr>
          <w:b/>
          <w:bCs/>
        </w:rPr>
        <w:t>agazines</w:t>
      </w:r>
      <w:r>
        <w:t xml:space="preserve">: </w:t>
      </w:r>
      <w:r w:rsidR="00887B0E">
        <w:t xml:space="preserve"> </w:t>
      </w:r>
      <w:r>
        <w:t>Magazines for the storage of blasting agen</w:t>
      </w:r>
      <w:r w:rsidR="00917C0B">
        <w:t>ts.</w:t>
      </w:r>
    </w:p>
    <w:p w:rsidRPr="000F4AE0" w:rsidR="003346DD" w:rsidP="003C4327" w:rsidRDefault="000F4AE0" w14:paraId="3BB4A1EA" w14:textId="100ECAF2">
      <w:pPr>
        <w:spacing w:before="240"/>
        <w:ind w:left="1080"/>
        <w:rPr>
          <w:i/>
          <w:iCs/>
        </w:rPr>
      </w:pPr>
      <w:r>
        <w:rPr>
          <w:b/>
          <w:i/>
          <w:iCs/>
        </w:rPr>
        <w:t>(</w:t>
      </w:r>
      <w:r w:rsidRPr="000F4AE0" w:rsidR="00917C0B">
        <w:rPr>
          <w:b/>
          <w:i/>
          <w:iCs/>
        </w:rPr>
        <w:t>NOTE</w:t>
      </w:r>
      <w:r w:rsidRPr="000F4AE0" w:rsidR="00917C0B">
        <w:rPr>
          <w:bCs/>
          <w:i/>
          <w:iCs/>
        </w:rPr>
        <w:t>: Do not include ammunition.</w:t>
      </w:r>
      <w:r w:rsidRPr="000F4AE0">
        <w:rPr>
          <w:bCs/>
          <w:i/>
          <w:iCs/>
        </w:rPr>
        <w:t xml:space="preserve"> </w:t>
      </w:r>
      <w:r w:rsidRPr="000F4AE0" w:rsidR="00917C0B">
        <w:rPr>
          <w:bCs/>
          <w:i/>
          <w:iCs/>
        </w:rPr>
        <w:t>Generally, detonators are not allowed to be stored in the same magazine as other explosives.</w:t>
      </w:r>
      <w:r w:rsidRPr="000F4AE0">
        <w:rPr>
          <w:bCs/>
          <w:i/>
          <w:iCs/>
        </w:rPr>
        <w:t xml:space="preserve"> </w:t>
      </w:r>
      <w:r w:rsidRPr="000F4AE0" w:rsidR="00917C0B">
        <w:rPr>
          <w:bCs/>
          <w:i/>
          <w:iCs/>
        </w:rPr>
        <w:t>Law Enforcement distraction devices (flash bangs) may be stored in a type 4 magazine when properly packaged to Department of Transportation standards.</w:t>
      </w:r>
      <w:r w:rsidRPr="000F4AE0">
        <w:rPr>
          <w:bCs/>
          <w:i/>
          <w:iCs/>
        </w:rPr>
        <w:t>)</w:t>
      </w:r>
    </w:p>
    <w:sectPr w:rsidRPr="000F4AE0" w:rsidR="003346DD" w:rsidSect="00C26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0D08" w14:textId="77777777" w:rsidR="00231E0A" w:rsidRDefault="00231E0A" w:rsidP="00346D73">
      <w:r>
        <w:separator/>
      </w:r>
    </w:p>
  </w:endnote>
  <w:endnote w:type="continuationSeparator" w:id="0">
    <w:p w14:paraId="3F53CE1A" w14:textId="77777777" w:rsidR="00231E0A" w:rsidRDefault="00231E0A" w:rsidP="0034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A31B" w14:textId="77777777" w:rsidR="00AD4F48" w:rsidRDefault="00AD4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E42F" w14:textId="77777777" w:rsidR="00AD4F48" w:rsidRDefault="00AD4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7795" w14:textId="77777777" w:rsidR="00AD4F48" w:rsidRDefault="00AD4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36DE" w14:textId="77777777" w:rsidR="00231E0A" w:rsidRDefault="00231E0A" w:rsidP="00346D73">
      <w:r>
        <w:separator/>
      </w:r>
    </w:p>
  </w:footnote>
  <w:footnote w:type="continuationSeparator" w:id="0">
    <w:p w14:paraId="23712DEC" w14:textId="77777777" w:rsidR="00231E0A" w:rsidRDefault="00231E0A" w:rsidP="0034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064E" w14:textId="34CBBF08" w:rsidR="00AD4F48" w:rsidRDefault="00AD4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E14E" w14:textId="1FF3E0D6" w:rsidR="00346D73" w:rsidRDefault="0080215B">
    <w:pPr>
      <w:pStyle w:val="Header"/>
    </w:pPr>
    <w:sdt>
      <w:sdtPr>
        <w:id w:val="-1588455242"/>
        <w:docPartObj>
          <w:docPartGallery w:val="Watermarks"/>
          <w:docPartUnique/>
        </w:docPartObj>
      </w:sdtPr>
      <w:sdtContent>
        <w:r>
          <w:rPr>
            <w:noProof/>
          </w:rPr>
          <w:pict w14:anchorId="667D9E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46D73">
      <w:t>Page 4 (Reverse)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30DA" w14:textId="5D30D0EB" w:rsidR="00AD4F48" w:rsidRDefault="00AD4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B8A"/>
    <w:multiLevelType w:val="hybridMultilevel"/>
    <w:tmpl w:val="4BDCAC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995FD2"/>
    <w:multiLevelType w:val="hybridMultilevel"/>
    <w:tmpl w:val="EBB88308"/>
    <w:lvl w:ilvl="0" w:tplc="950458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4F5285"/>
    <w:multiLevelType w:val="hybridMultilevel"/>
    <w:tmpl w:val="7C846EFA"/>
    <w:lvl w:ilvl="0" w:tplc="E53CD5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XqZOH8mWQpMmRi678QBR3Pz0G/94utj/awsraKbyrd3hYqBEmi5g2tdt0stHp7vxVGe0SXoJ0q47cBPmH7cyw==" w:salt="doGD4itbTD6OUy8WH1yGK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6A"/>
    <w:rsid w:val="0005319F"/>
    <w:rsid w:val="00061D38"/>
    <w:rsid w:val="0009261B"/>
    <w:rsid w:val="000A27C4"/>
    <w:rsid w:val="000B373A"/>
    <w:rsid w:val="000F4AE0"/>
    <w:rsid w:val="00111239"/>
    <w:rsid w:val="0014280E"/>
    <w:rsid w:val="00162112"/>
    <w:rsid w:val="001A4659"/>
    <w:rsid w:val="001A79AA"/>
    <w:rsid w:val="001C7103"/>
    <w:rsid w:val="001E3D38"/>
    <w:rsid w:val="002072D3"/>
    <w:rsid w:val="00231E0A"/>
    <w:rsid w:val="002D0ED0"/>
    <w:rsid w:val="002E3056"/>
    <w:rsid w:val="003114CA"/>
    <w:rsid w:val="00311728"/>
    <w:rsid w:val="00333CAF"/>
    <w:rsid w:val="003346DD"/>
    <w:rsid w:val="00337237"/>
    <w:rsid w:val="00346D73"/>
    <w:rsid w:val="00362742"/>
    <w:rsid w:val="003749B9"/>
    <w:rsid w:val="003C158F"/>
    <w:rsid w:val="003C4327"/>
    <w:rsid w:val="00404C9B"/>
    <w:rsid w:val="004168C3"/>
    <w:rsid w:val="00447626"/>
    <w:rsid w:val="00465BA4"/>
    <w:rsid w:val="004B52B7"/>
    <w:rsid w:val="0056326D"/>
    <w:rsid w:val="00610432"/>
    <w:rsid w:val="006B5AB4"/>
    <w:rsid w:val="006D6B5F"/>
    <w:rsid w:val="006D6F59"/>
    <w:rsid w:val="00731EDB"/>
    <w:rsid w:val="00777122"/>
    <w:rsid w:val="007858F0"/>
    <w:rsid w:val="0080215B"/>
    <w:rsid w:val="00887B0E"/>
    <w:rsid w:val="00917C0B"/>
    <w:rsid w:val="00922345"/>
    <w:rsid w:val="009346E1"/>
    <w:rsid w:val="0094133F"/>
    <w:rsid w:val="0096249A"/>
    <w:rsid w:val="009718B8"/>
    <w:rsid w:val="00985422"/>
    <w:rsid w:val="009A366A"/>
    <w:rsid w:val="009E1AC9"/>
    <w:rsid w:val="00A05FDA"/>
    <w:rsid w:val="00A339FB"/>
    <w:rsid w:val="00A36232"/>
    <w:rsid w:val="00A526C9"/>
    <w:rsid w:val="00A73707"/>
    <w:rsid w:val="00A823F8"/>
    <w:rsid w:val="00AD4F48"/>
    <w:rsid w:val="00B33ADF"/>
    <w:rsid w:val="00B56F0B"/>
    <w:rsid w:val="00B66ABA"/>
    <w:rsid w:val="00B70C22"/>
    <w:rsid w:val="00B71C86"/>
    <w:rsid w:val="00B8798E"/>
    <w:rsid w:val="00BF109C"/>
    <w:rsid w:val="00BF5A1F"/>
    <w:rsid w:val="00C1661A"/>
    <w:rsid w:val="00C2636A"/>
    <w:rsid w:val="00C621A9"/>
    <w:rsid w:val="00CB2790"/>
    <w:rsid w:val="00CB585D"/>
    <w:rsid w:val="00D349DD"/>
    <w:rsid w:val="00D3660B"/>
    <w:rsid w:val="00D460EB"/>
    <w:rsid w:val="00D9262D"/>
    <w:rsid w:val="00E1470E"/>
    <w:rsid w:val="00E841D5"/>
    <w:rsid w:val="00E925D8"/>
    <w:rsid w:val="00EA1EC2"/>
    <w:rsid w:val="00EA26A0"/>
    <w:rsid w:val="00F00B46"/>
    <w:rsid w:val="00F81A5E"/>
    <w:rsid w:val="00FA7C55"/>
    <w:rsid w:val="00FC2B3E"/>
    <w:rsid w:val="00F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EA47A"/>
  <w15:docId w15:val="{7265CB7D-D21A-4EE7-8134-EB5BB0DB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2636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346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6D7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46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6D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5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F54A-2880-488E-9256-C93A5C48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1306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</vt:lpstr>
    </vt:vector>
  </TitlesOfParts>
  <Company>ATF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</dc:title>
  <dc:subject/>
  <dc:creator>ATF</dc:creator>
  <cp:keywords/>
  <dc:description/>
  <cp:lastModifiedBy>Bolton, Tamelia A. (Contractor)</cp:lastModifiedBy>
  <cp:revision>4</cp:revision>
  <cp:lastPrinted>2005-11-18T13:20:00Z</cp:lastPrinted>
  <dcterms:created xsi:type="dcterms:W3CDTF">2022-03-30T11:27:00Z</dcterms:created>
  <dcterms:modified xsi:type="dcterms:W3CDTF">2022-03-30T11:35:00Z</dcterms:modified>
</cp:coreProperties>
</file>