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64F" w:rsidRDefault="00626445" w14:paraId="0A13815D" w14:textId="77777777">
      <w:pPr>
        <w:pStyle w:val="BodyText"/>
        <w:spacing w:before="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editId="7ADD84B9" wp14:anchorId="3B385339">
            <wp:simplePos x="0" y="0"/>
            <wp:positionH relativeFrom="page">
              <wp:posOffset>6468748</wp:posOffset>
            </wp:positionH>
            <wp:positionV relativeFrom="page">
              <wp:posOffset>381002</wp:posOffset>
            </wp:positionV>
            <wp:extent cx="714370" cy="714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0" cy="71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64F" w:rsidRDefault="004238D8" w14:paraId="29568967" w14:textId="77777777">
      <w:pPr>
        <w:pStyle w:val="BodyText"/>
        <w:spacing w:line="28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439D5D3">
          <v:group id="docshapegroup7" style="width:515.9pt;height:1.45pt;mso-position-horizontal-relative:char;mso-position-vertical-relative:line" coordsize="10318,29" o:spid="_x0000_s2055">
            <v:rect id="docshape8" style="position:absolute;width:10318;height:29" o:spid="_x0000_s2056" fillcolor="black" stroked="f"/>
            <w10:wrap type="none"/>
            <w10:anchorlock/>
          </v:group>
        </w:pict>
      </w:r>
    </w:p>
    <w:p w:rsidR="0090564F" w:rsidRDefault="00626445" w14:paraId="77E20C3B" w14:textId="77777777">
      <w:pPr>
        <w:spacing w:before="90"/>
        <w:ind w:left="140" w:right="137" w:hanging="1"/>
        <w:jc w:val="both"/>
        <w:rPr>
          <w:i/>
          <w:sz w:val="14"/>
        </w:rPr>
      </w:pPr>
      <w:r>
        <w:rPr>
          <w:b/>
          <w:i/>
          <w:sz w:val="14"/>
        </w:rPr>
        <w:t>IMPORTANT</w:t>
      </w:r>
      <w:r>
        <w:rPr>
          <w:i/>
          <w:sz w:val="14"/>
        </w:rPr>
        <w:t>: In accordance with 20 CFR 653.500, all employers seeking U.S. workers to perform agricultural services or labor on a temporary, less than year-round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basis through the Agricultural Recruitment System for U.S. Workers, must submit a completed job clearance order (Form ETA-790) to the State Workforce Agency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(SWA) for placement on its intrastate and interstate job clearance systems.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Employers submitting a job order in connection with an H-2A Application for Temporary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Employment Certification (Form ETA-9142A) must complete the Form ETA-790 and attach a completed 790A.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All other employers submitting agricultural clearance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orders must complete the Form ETA-790 and attach a completed 790B.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Employers and authorized preparers must read the general instructions carefully, complete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  <w:u w:val="single"/>
        </w:rPr>
        <w:t>ALL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required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containing an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 xml:space="preserve">asterisk </w:t>
      </w:r>
      <w:proofErr w:type="gramStart"/>
      <w:r>
        <w:rPr>
          <w:i/>
          <w:sz w:val="14"/>
        </w:rPr>
        <w:t>(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*</w:t>
      </w:r>
      <w:proofErr w:type="gramEnd"/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), and any fields/items where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response 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conditional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indicated by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 section (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§ )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symbol.</w:t>
      </w:r>
    </w:p>
    <w:p w:rsidR="0090564F" w:rsidRDefault="004238D8" w14:paraId="35FC2F24" w14:textId="77777777">
      <w:pPr>
        <w:pStyle w:val="BodyText"/>
        <w:spacing w:before="1"/>
        <w:rPr>
          <w:i/>
          <w:sz w:val="6"/>
        </w:rPr>
      </w:pPr>
      <w:r>
        <w:pict w14:anchorId="39CCB2C1">
          <v:rect id="docshape9" style="position:absolute;margin-left:52.55pt;margin-top:4.7pt;width:515.9pt;height:1.45pt;z-index:-15728128;mso-wrap-distance-left:0;mso-wrap-distance-right:0;mso-position-horizontal-relative:page" o:spid="_x0000_s2054" fillcolor="black" stroked="f">
            <w10:wrap type="topAndBottom" anchorx="page"/>
          </v:rect>
        </w:pict>
      </w:r>
    </w:p>
    <w:p w:rsidR="0090564F" w:rsidRDefault="00626445" w14:paraId="26A94DB9" w14:textId="77777777">
      <w:pPr>
        <w:pStyle w:val="ListParagraph"/>
        <w:numPr>
          <w:ilvl w:val="0"/>
          <w:numId w:val="2"/>
        </w:numPr>
        <w:tabs>
          <w:tab w:val="left" w:pos="292"/>
        </w:tabs>
        <w:rPr>
          <w:b/>
          <w:sz w:val="18"/>
        </w:rPr>
      </w:pPr>
      <w:r>
        <w:rPr>
          <w:b/>
          <w:sz w:val="18"/>
        </w:rPr>
        <w:t>Clearance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90564F" w:rsidRDefault="0090564F" w14:paraId="48177D49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1080"/>
        <w:gridCol w:w="449"/>
        <w:gridCol w:w="991"/>
        <w:gridCol w:w="989"/>
        <w:gridCol w:w="811"/>
        <w:gridCol w:w="2666"/>
      </w:tblGrid>
      <w:tr w:rsidR="0090564F" w14:paraId="18369FE4" w14:textId="77777777">
        <w:trPr>
          <w:trHeight w:val="484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564F" w:rsidRDefault="00626445" w14:paraId="482E3382" w14:textId="77777777">
            <w:pPr>
              <w:pStyle w:val="TableParagraph"/>
              <w:spacing w:before="49" w:line="240" w:lineRule="auto"/>
              <w:ind w:left="2859" w:right="27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STATE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WORKFORCE AGENCY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(SWA)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USE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ONLY</w:t>
            </w:r>
          </w:p>
          <w:p w:rsidR="0090564F" w:rsidRDefault="00626445" w14:paraId="2F7AE1D6" w14:textId="77777777">
            <w:pPr>
              <w:pStyle w:val="TableParagraph"/>
              <w:spacing w:before="4" w:line="240" w:lineRule="auto"/>
              <w:ind w:left="2859" w:right="27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Questions</w:t>
            </w:r>
            <w:r>
              <w:rPr>
                <w:b/>
                <w:i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1</w:t>
            </w:r>
            <w:r>
              <w:rPr>
                <w:b/>
                <w:i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through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17</w:t>
            </w:r>
          </w:p>
        </w:tc>
      </w:tr>
      <w:tr w:rsidR="0090564F" w14:paraId="3706639E" w14:textId="77777777">
        <w:trPr>
          <w:trHeight w:val="491"/>
        </w:trPr>
        <w:tc>
          <w:tcPr>
            <w:tcW w:w="3274" w:type="dxa"/>
            <w:tcBorders>
              <w:bottom w:val="single" w:color="000000" w:sz="4" w:space="0"/>
              <w:right w:val="single" w:color="000000" w:sz="4" w:space="0"/>
            </w:tcBorders>
          </w:tcPr>
          <w:p w:rsidR="0090564F" w:rsidRDefault="00626445" w14:paraId="02A0BCCE" w14:textId="7777777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50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90564F" w:rsidRDefault="00626445" w14:paraId="6B77EF8B" w14:textId="77777777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Clearance 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 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477" w:type="dxa"/>
            <w:gridSpan w:val="2"/>
            <w:tcBorders>
              <w:left w:val="single" w:color="000000" w:sz="8" w:space="0"/>
              <w:bottom w:val="single" w:color="000000" w:sz="4" w:space="0"/>
            </w:tcBorders>
          </w:tcPr>
          <w:p w:rsidR="0090564F" w:rsidRDefault="00626445" w14:paraId="732D96FD" w14:textId="77777777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3EEE89E4" w14:textId="77777777">
        <w:trPr>
          <w:trHeight w:val="503"/>
        </w:trPr>
        <w:tc>
          <w:tcPr>
            <w:tcW w:w="3274" w:type="dxa"/>
            <w:tcBorders>
              <w:top w:val="single" w:color="000000" w:sz="4" w:space="0"/>
              <w:bottom w:val="double" w:color="000000" w:sz="4" w:space="0"/>
              <w:right w:val="single" w:color="000000" w:sz="8" w:space="0"/>
            </w:tcBorders>
          </w:tcPr>
          <w:p w:rsidR="0090564F" w:rsidRDefault="00626445" w14:paraId="0B287A0C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*</w:t>
            </w:r>
          </w:p>
        </w:tc>
        <w:tc>
          <w:tcPr>
            <w:tcW w:w="6986" w:type="dxa"/>
            <w:gridSpan w:val="6"/>
            <w:tcBorders>
              <w:top w:val="single" w:color="000000" w:sz="4" w:space="0"/>
              <w:left w:val="single" w:color="000000" w:sz="8" w:space="0"/>
              <w:bottom w:val="double" w:color="000000" w:sz="4" w:space="0"/>
            </w:tcBorders>
          </w:tcPr>
          <w:p w:rsidR="0090564F" w:rsidRDefault="00626445" w14:paraId="2ADEC31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 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321ECCD6" w14:textId="77777777">
        <w:trPr>
          <w:trHeight w:val="260"/>
        </w:trPr>
        <w:tc>
          <w:tcPr>
            <w:tcW w:w="10260" w:type="dxa"/>
            <w:gridSpan w:val="7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1F1F1"/>
          </w:tcPr>
          <w:p w:rsidR="0090564F" w:rsidRDefault="00626445" w14:paraId="602CCF6F" w14:textId="77777777">
            <w:pPr>
              <w:pStyle w:val="TableParagraph"/>
              <w:spacing w:before="22" w:line="240" w:lineRule="auto"/>
              <w:ind w:left="3171" w:right="30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SWA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Holding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</w:p>
        </w:tc>
      </w:tr>
      <w:tr w:rsidR="0090564F" w14:paraId="0EE85C1D" w14:textId="77777777">
        <w:trPr>
          <w:trHeight w:val="503"/>
        </w:trPr>
        <w:tc>
          <w:tcPr>
            <w:tcW w:w="4354" w:type="dxa"/>
            <w:gridSpan w:val="2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</w:tcPr>
          <w:p w:rsidR="0090564F" w:rsidRDefault="00626445" w14:paraId="62A4FCB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24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564F" w:rsidRDefault="00626445" w14:paraId="6E7FE38D" w14:textId="77777777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66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</w:tcPr>
          <w:p w:rsidR="0090564F" w:rsidRDefault="00626445" w14:paraId="3B4987B7" w14:textId="7777777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§</w:t>
            </w:r>
          </w:p>
        </w:tc>
      </w:tr>
      <w:tr w:rsidR="0090564F" w14:paraId="5C0F8083" w14:textId="77777777">
        <w:trPr>
          <w:trHeight w:val="505"/>
        </w:trPr>
        <w:tc>
          <w:tcPr>
            <w:tcW w:w="10260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:rsidR="0090564F" w:rsidRDefault="00626445" w14:paraId="032275D8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026FECC9" w14:textId="77777777">
        <w:trPr>
          <w:trHeight w:val="503"/>
        </w:trPr>
        <w:tc>
          <w:tcPr>
            <w:tcW w:w="10260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:rsidR="0090564F" w:rsidRDefault="00626445" w14:paraId="59C1FF6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Address 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744CABEE" w14:textId="77777777">
        <w:trPr>
          <w:trHeight w:val="503"/>
        </w:trPr>
        <w:tc>
          <w:tcPr>
            <w:tcW w:w="10260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:rsidR="0090564F" w:rsidRDefault="00626445" w14:paraId="1ADB90BF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4"/>
              </w:rPr>
              <w:t>(suite/floor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sz w:val="16"/>
              </w:rPr>
              <w:t>§</w:t>
            </w:r>
          </w:p>
        </w:tc>
      </w:tr>
      <w:tr w:rsidR="0090564F" w14:paraId="5DA2FDCD" w14:textId="77777777">
        <w:trPr>
          <w:trHeight w:val="503"/>
        </w:trPr>
        <w:tc>
          <w:tcPr>
            <w:tcW w:w="579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564F" w:rsidRDefault="00626445" w14:paraId="3C6CB150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564F" w:rsidRDefault="00626445" w14:paraId="30DB1A9D" w14:textId="77777777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0564F" w:rsidRDefault="00626445" w14:paraId="6098B6A0" w14:textId="7777777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</w:tr>
      <w:tr w:rsidR="0090564F" w14:paraId="1B5B26A7" w14:textId="77777777">
        <w:trPr>
          <w:trHeight w:val="505"/>
        </w:trPr>
        <w:tc>
          <w:tcPr>
            <w:tcW w:w="3274" w:type="dxa"/>
            <w:tcBorders>
              <w:top w:val="single" w:color="000000" w:sz="4" w:space="0"/>
              <w:right w:val="single" w:color="000000" w:sz="4" w:space="0"/>
            </w:tcBorders>
          </w:tcPr>
          <w:p w:rsidR="0090564F" w:rsidRDefault="00626445" w14:paraId="50EF8DF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0564F" w:rsidRDefault="00626445" w14:paraId="11263D89" w14:textId="77777777">
            <w:pPr>
              <w:pStyle w:val="TableParagraph"/>
              <w:ind w:left="117"/>
              <w:rPr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sz w:val="16"/>
              </w:rPr>
              <w:t>§</w:t>
            </w:r>
          </w:p>
        </w:tc>
        <w:tc>
          <w:tcPr>
            <w:tcW w:w="5457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 w:rsidR="0090564F" w:rsidRDefault="00626445" w14:paraId="03136D77" w14:textId="77777777">
            <w:pPr>
              <w:pStyle w:val="TableParagraph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17.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address </w:t>
            </w:r>
            <w:r>
              <w:rPr>
                <w:b/>
                <w:i/>
                <w:sz w:val="16"/>
              </w:rPr>
              <w:t>*</w:t>
            </w:r>
          </w:p>
        </w:tc>
      </w:tr>
    </w:tbl>
    <w:p w:rsidR="0090564F" w:rsidRDefault="004238D8" w14:paraId="12E6A5E5" w14:textId="77777777">
      <w:pPr>
        <w:pStyle w:val="BodyText"/>
        <w:spacing w:before="3"/>
        <w:rPr>
          <w:b/>
          <w:sz w:val="6"/>
        </w:rPr>
      </w:pPr>
      <w:r>
        <w:pict w14:anchorId="7CF26B4E">
          <v:rect id="docshape10" style="position:absolute;margin-left:52.55pt;margin-top:4.8pt;width:515.9pt;height:1.45pt;z-index:-15727616;mso-wrap-distance-left:0;mso-wrap-distance-right:0;mso-position-horizontal-relative:page;mso-position-vertical-relative:text" o:spid="_x0000_s2053" fillcolor="black" stroked="f">
            <w10:wrap type="topAndBottom" anchorx="page"/>
          </v:rect>
        </w:pict>
      </w:r>
    </w:p>
    <w:p w:rsidR="0090564F" w:rsidRDefault="00626445" w14:paraId="357708C6" w14:textId="77777777">
      <w:pPr>
        <w:pStyle w:val="ListParagraph"/>
        <w:numPr>
          <w:ilvl w:val="0"/>
          <w:numId w:val="2"/>
        </w:numPr>
        <w:tabs>
          <w:tab w:val="left" w:pos="342"/>
        </w:tabs>
        <w:ind w:left="341" w:hanging="202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90564F" w:rsidRDefault="0090564F" w14:paraId="329871D1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080"/>
        <w:gridCol w:w="449"/>
        <w:gridCol w:w="991"/>
        <w:gridCol w:w="1800"/>
        <w:gridCol w:w="2676"/>
      </w:tblGrid>
      <w:tr w:rsidR="0090564F" w14:paraId="1A6283A6" w14:textId="77777777">
        <w:trPr>
          <w:trHeight w:val="503"/>
        </w:trPr>
        <w:tc>
          <w:tcPr>
            <w:tcW w:w="10260" w:type="dxa"/>
            <w:gridSpan w:val="6"/>
          </w:tcPr>
          <w:p w:rsidR="0090564F" w:rsidRDefault="00626445" w14:paraId="1D53294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 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3BFD9D75" w14:textId="77777777">
        <w:trPr>
          <w:trHeight w:val="503"/>
        </w:trPr>
        <w:tc>
          <w:tcPr>
            <w:tcW w:w="10260" w:type="dxa"/>
            <w:gridSpan w:val="6"/>
          </w:tcPr>
          <w:p w:rsidR="0090564F" w:rsidRDefault="00626445" w14:paraId="50613366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Name/Doing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§</w:t>
            </w:r>
          </w:p>
        </w:tc>
      </w:tr>
      <w:tr w:rsidR="0090564F" w14:paraId="049B7E8E" w14:textId="77777777">
        <w:trPr>
          <w:trHeight w:val="503"/>
        </w:trPr>
        <w:tc>
          <w:tcPr>
            <w:tcW w:w="4344" w:type="dxa"/>
            <w:gridSpan w:val="2"/>
          </w:tcPr>
          <w:p w:rsidR="0090564F" w:rsidRDefault="00626445" w14:paraId="0B8E5D5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240" w:type="dxa"/>
            <w:gridSpan w:val="3"/>
          </w:tcPr>
          <w:p w:rsidR="0090564F" w:rsidRDefault="00626445" w14:paraId="6F9F58D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676" w:type="dxa"/>
          </w:tcPr>
          <w:p w:rsidR="0090564F" w:rsidRDefault="00626445" w14:paraId="4F1F736A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§</w:t>
            </w:r>
          </w:p>
        </w:tc>
      </w:tr>
      <w:tr w:rsidR="0090564F" w14:paraId="6EB3E9BF" w14:textId="77777777">
        <w:trPr>
          <w:trHeight w:val="506"/>
        </w:trPr>
        <w:tc>
          <w:tcPr>
            <w:tcW w:w="10260" w:type="dxa"/>
            <w:gridSpan w:val="6"/>
          </w:tcPr>
          <w:p w:rsidR="0090564F" w:rsidRDefault="00626445" w14:paraId="5C52C748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90564F" w14:paraId="3C8D81BE" w14:textId="77777777">
        <w:trPr>
          <w:trHeight w:val="503"/>
        </w:trPr>
        <w:tc>
          <w:tcPr>
            <w:tcW w:w="10260" w:type="dxa"/>
            <w:gridSpan w:val="6"/>
          </w:tcPr>
          <w:p w:rsidR="0090564F" w:rsidRDefault="00626445" w14:paraId="071B475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Address 1 *</w:t>
            </w:r>
          </w:p>
        </w:tc>
      </w:tr>
      <w:tr w:rsidR="0090564F" w14:paraId="5DC8220D" w14:textId="77777777">
        <w:trPr>
          <w:trHeight w:val="503"/>
        </w:trPr>
        <w:tc>
          <w:tcPr>
            <w:tcW w:w="10260" w:type="dxa"/>
            <w:gridSpan w:val="6"/>
          </w:tcPr>
          <w:p w:rsidR="0090564F" w:rsidRDefault="00626445" w14:paraId="1BB73064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sz w:val="16"/>
              </w:rPr>
              <w:t>§</w:t>
            </w:r>
          </w:p>
        </w:tc>
      </w:tr>
      <w:tr w:rsidR="0090564F" w14:paraId="2D1B64F3" w14:textId="77777777">
        <w:trPr>
          <w:trHeight w:val="503"/>
        </w:trPr>
        <w:tc>
          <w:tcPr>
            <w:tcW w:w="5784" w:type="dxa"/>
            <w:gridSpan w:val="4"/>
          </w:tcPr>
          <w:p w:rsidR="0090564F" w:rsidRDefault="00626445" w14:paraId="61CF2FA0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800" w:type="dxa"/>
          </w:tcPr>
          <w:p w:rsidR="0090564F" w:rsidRDefault="00626445" w14:paraId="6463045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2676" w:type="dxa"/>
          </w:tcPr>
          <w:p w:rsidR="0090564F" w:rsidRDefault="00626445" w14:paraId="45AA30B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</w:tr>
      <w:tr w:rsidR="0090564F" w14:paraId="1F3D82EB" w14:textId="77777777">
        <w:trPr>
          <w:trHeight w:val="503"/>
        </w:trPr>
        <w:tc>
          <w:tcPr>
            <w:tcW w:w="3264" w:type="dxa"/>
            <w:tcBorders>
              <w:bottom w:val="single" w:color="000000" w:sz="2" w:space="0"/>
            </w:tcBorders>
          </w:tcPr>
          <w:p w:rsidR="0090564F" w:rsidRDefault="00626445" w14:paraId="0EFC85E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529" w:type="dxa"/>
            <w:gridSpan w:val="2"/>
            <w:tcBorders>
              <w:bottom w:val="single" w:color="000000" w:sz="2" w:space="0"/>
            </w:tcBorders>
          </w:tcPr>
          <w:p w:rsidR="0090564F" w:rsidRDefault="00626445" w14:paraId="08AA0800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sz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color="000000" w:sz="2" w:space="0"/>
            </w:tcBorders>
          </w:tcPr>
          <w:p w:rsidR="0090564F" w:rsidRDefault="00626445" w14:paraId="7E019EFE" w14:textId="77777777">
            <w:pPr>
              <w:pStyle w:val="TableParagraph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*</w:t>
            </w:r>
          </w:p>
        </w:tc>
      </w:tr>
      <w:tr w:rsidR="0090564F" w14:paraId="67404788" w14:textId="77777777">
        <w:trPr>
          <w:trHeight w:val="503"/>
        </w:trPr>
        <w:tc>
          <w:tcPr>
            <w:tcW w:w="5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0564F" w:rsidRDefault="00626445" w14:paraId="15D4229A" w14:textId="7777777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4"/>
              </w:rPr>
              <w:t>(FEIN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from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IRS)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90564F" w:rsidRDefault="00626445" w14:paraId="06402E63" w14:textId="7777777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*</w:t>
            </w:r>
          </w:p>
        </w:tc>
      </w:tr>
    </w:tbl>
    <w:p w:rsidR="0090564F" w:rsidRDefault="004238D8" w14:paraId="280515C2" w14:textId="77777777">
      <w:pPr>
        <w:pStyle w:val="BodyText"/>
        <w:spacing w:before="6"/>
        <w:rPr>
          <w:b/>
          <w:sz w:val="6"/>
        </w:rPr>
      </w:pPr>
      <w:r>
        <w:pict w14:anchorId="7B0B7D54">
          <v:rect id="docshape11" style="position:absolute;margin-left:52.55pt;margin-top:4.95pt;width:515.9pt;height:1.45pt;z-index:-15727104;mso-wrap-distance-left:0;mso-wrap-distance-right:0;mso-position-horizontal-relative:page;mso-position-vertical-relative:text" o:spid="_x0000_s2052" fillcolor="black" stroked="f">
            <w10:wrap type="topAndBottom" anchorx="page"/>
          </v:rect>
        </w:pict>
      </w:r>
    </w:p>
    <w:p w:rsidR="0090564F" w:rsidRDefault="00626445" w14:paraId="662075C9" w14:textId="77777777">
      <w:pPr>
        <w:pStyle w:val="ListParagraph"/>
        <w:numPr>
          <w:ilvl w:val="0"/>
          <w:numId w:val="2"/>
        </w:numPr>
        <w:tabs>
          <w:tab w:val="left" w:pos="392"/>
        </w:tabs>
        <w:ind w:left="392" w:hanging="252"/>
        <w:rPr>
          <w:b/>
          <w:sz w:val="18"/>
        </w:rPr>
      </w:pPr>
      <w:r>
        <w:rPr>
          <w:b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Clearance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Order</w:t>
      </w:r>
    </w:p>
    <w:p w:rsidR="0090564F" w:rsidRDefault="0090564F" w14:paraId="065396B6" w14:textId="77777777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1"/>
        <w:gridCol w:w="2969"/>
      </w:tblGrid>
      <w:tr w:rsidR="0090564F" w14:paraId="21E63473" w14:textId="77777777">
        <w:trPr>
          <w:trHeight w:val="628"/>
        </w:trPr>
        <w:tc>
          <w:tcPr>
            <w:tcW w:w="7291" w:type="dxa"/>
          </w:tcPr>
          <w:p w:rsidR="0090564F" w:rsidRDefault="00626445" w14:paraId="4FC96CCD" w14:textId="77777777">
            <w:pPr>
              <w:pStyle w:val="TableParagraph"/>
              <w:spacing w:before="107" w:line="240" w:lineRule="auto"/>
              <w:ind w:left="309" w:right="740" w:hanging="202"/>
              <w:rPr>
                <w:sz w:val="18"/>
              </w:rPr>
            </w:pPr>
            <w:r>
              <w:rPr>
                <w:sz w:val="18"/>
              </w:rPr>
              <w:t>1. Indicate the type of agricultural clearance order being placed with the SWA 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recruitment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choose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 one)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969" w:type="dxa"/>
          </w:tcPr>
          <w:p w:rsidR="0090564F" w:rsidRDefault="00626445" w14:paraId="7D5FE68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61" w:line="240" w:lineRule="auto"/>
              <w:rPr>
                <w:sz w:val="18"/>
              </w:rPr>
            </w:pPr>
            <w:r>
              <w:rPr>
                <w:sz w:val="18"/>
              </w:rPr>
              <w:t>790A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(H-2A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order)</w:t>
            </w:r>
          </w:p>
          <w:p w:rsidR="0090564F" w:rsidRDefault="00626445" w14:paraId="631B1AF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91" w:line="240" w:lineRule="auto"/>
              <w:rPr>
                <w:sz w:val="18"/>
              </w:rPr>
            </w:pPr>
            <w:r>
              <w:rPr>
                <w:sz w:val="18"/>
              </w:rPr>
              <w:t>790B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(regular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order)</w:t>
            </w:r>
          </w:p>
        </w:tc>
      </w:tr>
    </w:tbl>
    <w:p w:rsidR="0090564F" w:rsidRDefault="0090564F" w14:paraId="1776D488" w14:textId="77777777">
      <w:pPr>
        <w:rPr>
          <w:sz w:val="18"/>
        </w:rPr>
        <w:sectPr w:rsidR="0090564F">
          <w:headerReference w:type="default" r:id="rId8"/>
          <w:footerReference w:type="default" r:id="rId9"/>
          <w:type w:val="continuous"/>
          <w:pgSz w:w="12240" w:h="15840"/>
          <w:pgMar w:top="1640" w:right="760" w:bottom="640" w:left="940" w:header="724" w:footer="442" w:gutter="0"/>
          <w:pgNumType w:start="1"/>
          <w:cols w:space="720"/>
        </w:sectPr>
      </w:pPr>
    </w:p>
    <w:p w:rsidR="0090564F" w:rsidRDefault="00626445" w14:paraId="44C41416" w14:textId="77777777">
      <w:pPr>
        <w:pStyle w:val="BodyText"/>
        <w:spacing w:before="3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editId="18009EDF" wp14:anchorId="02D3F23C">
            <wp:simplePos x="0" y="0"/>
            <wp:positionH relativeFrom="page">
              <wp:posOffset>6451601</wp:posOffset>
            </wp:positionH>
            <wp:positionV relativeFrom="page">
              <wp:posOffset>461648</wp:posOffset>
            </wp:positionV>
            <wp:extent cx="714370" cy="7143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0" cy="71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64F" w:rsidRDefault="004238D8" w14:paraId="3143700D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055F1698">
          <v:group id="docshapegroup12" style="width:515.9pt;height:1.45pt;mso-position-horizontal-relative:char;mso-position-vertical-relative:line" coordsize="10318,29" o:spid="_x0000_s2050">
            <v:rect id="docshape13" style="position:absolute;width:10318;height:29" o:spid="_x0000_s2051" fillcolor="black" stroked="f"/>
            <w10:wrap type="none"/>
            <w10:anchorlock/>
          </v:group>
        </w:pict>
      </w:r>
    </w:p>
    <w:p w:rsidR="0090564F" w:rsidRDefault="0090564F" w14:paraId="032E7752" w14:textId="77777777">
      <w:pPr>
        <w:pStyle w:val="BodyText"/>
        <w:spacing w:before="1"/>
        <w:rPr>
          <w:b/>
          <w:sz w:val="7"/>
        </w:rPr>
      </w:pPr>
    </w:p>
    <w:p w:rsidR="00C2516C" w:rsidP="00A442B5" w:rsidRDefault="00C2516C" w14:paraId="11E86405" w14:textId="77777777">
      <w:pPr>
        <w:ind w:left="140"/>
        <w:rPr>
          <w:b/>
          <w:color w:val="B5072D"/>
          <w:sz w:val="18"/>
          <w:u w:val="single" w:color="B5072D"/>
        </w:rPr>
      </w:pPr>
    </w:p>
    <w:p w:rsidR="00A442B5" w:rsidP="00A442B5" w:rsidRDefault="00A442B5" w14:paraId="53DBD423" w14:textId="71A63FBF">
      <w:pPr>
        <w:ind w:left="140"/>
        <w:rPr>
          <w:b/>
          <w:sz w:val="18"/>
        </w:rPr>
      </w:pPr>
      <w:r xmlns:w="http://schemas.openxmlformats.org/wordprocessingml/2006/main">
        <w:rPr>
          <w:b/>
          <w:color w:val="B5072D"/>
          <w:sz w:val="18"/>
          <w:u w:val="single" w:color="B5072D"/>
        </w:rPr>
        <w:t>For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Instructions.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General</w:t>
      </w:r>
      <w:r xmlns:w="http://schemas.openxmlformats.org/wordprocessingml/2006/main">
        <w:rPr>
          <w:b/>
          <w:color w:val="B5072D"/>
          <w:spacing w:val="-2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ETA-790A,</w:t>
      </w:r>
      <w:r xmlns:w="http://schemas.openxmlformats.org/wordprocessingml/2006/main">
        <w:rPr>
          <w:b/>
          <w:color w:val="B5072D"/>
          <w:spacing w:val="-1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Form</w:t>
      </w:r>
      <w:r xmlns:w="http://schemas.openxmlformats.org/wordprocessingml/2006/main">
        <w:rPr>
          <w:b/>
          <w:color w:val="B5072D"/>
          <w:spacing w:val="-3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see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please</w:t>
      </w:r>
      <w:r xmlns:w="http://schemas.openxmlformats.org/wordprocessingml/2006/main">
        <w:rPr>
          <w:b/>
          <w:color w:val="B5072D"/>
          <w:spacing w:val="-2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information,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statement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burden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public</w:t>
      </w:r>
      <w:r xmlns:w="http://schemas.openxmlformats.org/wordprocessingml/2006/main">
        <w:rPr>
          <w:b/>
          <w:color w:val="B5072D"/>
          <w:spacing w:val="-3"/>
          <w:sz w:val="18"/>
          <w:u w:val="single" w:color="B5072D"/>
        </w:rPr>
        <w:t xml:space="preserve"> </w:t>
      </w:r>
    </w:p>
    <w:p w:rsidRPr="00A442B5" w:rsidR="0090564F" w:rsidRDefault="00626445" w14:paraId="28A43B0A" w14:textId="3F4A6435">
      <w:pPr>
        <w:spacing w:before="95"/>
        <w:ind w:left="140"/>
        <w:rPr>
          <w:i/>
          <w:strike/>
          <w:color w:val="FF0000"/>
          <w:sz w:val="16"/>
          <w:rPrChange w:author="Liner, Daniel - ETA" w:date="2022-02-08T07:24:00Z" w:id="3">
            <w:rPr>
              <w:i/>
              <w:sz w:val="16"/>
            </w:rPr>
          </w:rPrChange>
        </w:rPr>
      </w:pPr>
      <w:r w:rsidRPr="00A442B5">
        <w:rPr>
          <w:b/>
          <w:strike/>
          <w:color w:val="FF0000"/>
          <w:sz w:val="16"/>
          <w:rPrChange w:author="Liner, Daniel - ETA" w:date="2022-02-08T07:24:00Z" w:id="4">
            <w:rPr>
              <w:b/>
              <w:sz w:val="16"/>
            </w:rPr>
          </w:rPrChange>
        </w:rPr>
        <w:t>Public</w:t>
      </w:r>
      <w:r w:rsidRPr="00A442B5">
        <w:rPr>
          <w:b/>
          <w:strike/>
          <w:color w:val="FF0000"/>
          <w:spacing w:val="-3"/>
          <w:sz w:val="16"/>
          <w:rPrChange w:author="Liner, Daniel - ETA" w:date="2022-02-08T07:24:00Z" w:id="5">
            <w:rPr>
              <w:b/>
              <w:spacing w:val="-3"/>
              <w:sz w:val="16"/>
            </w:rPr>
          </w:rPrChange>
        </w:rPr>
        <w:t xml:space="preserve"> </w:t>
      </w:r>
      <w:r w:rsidRPr="00A442B5">
        <w:rPr>
          <w:b/>
          <w:strike/>
          <w:color w:val="FF0000"/>
          <w:sz w:val="16"/>
          <w:rPrChange w:author="Liner, Daniel - ETA" w:date="2022-02-08T07:24:00Z" w:id="6">
            <w:rPr>
              <w:b/>
              <w:sz w:val="16"/>
            </w:rPr>
          </w:rPrChange>
        </w:rPr>
        <w:t>Burden</w:t>
      </w:r>
      <w:r w:rsidRPr="00A442B5">
        <w:rPr>
          <w:b/>
          <w:strike/>
          <w:color w:val="FF0000"/>
          <w:spacing w:val="-4"/>
          <w:sz w:val="16"/>
          <w:rPrChange w:author="Liner, Daniel - ETA" w:date="2022-02-08T07:24:00Z" w:id="7">
            <w:rPr>
              <w:b/>
              <w:spacing w:val="-4"/>
              <w:sz w:val="16"/>
            </w:rPr>
          </w:rPrChange>
        </w:rPr>
        <w:t xml:space="preserve"> </w:t>
      </w:r>
      <w:r w:rsidRPr="00A442B5">
        <w:rPr>
          <w:b/>
          <w:strike/>
          <w:color w:val="FF0000"/>
          <w:sz w:val="16"/>
          <w:rPrChange w:author="Liner, Daniel - ETA" w:date="2022-02-08T07:24:00Z" w:id="8">
            <w:rPr>
              <w:b/>
              <w:sz w:val="16"/>
            </w:rPr>
          </w:rPrChange>
        </w:rPr>
        <w:t>Statement</w:t>
      </w:r>
      <w:r w:rsidRPr="00A442B5">
        <w:rPr>
          <w:b/>
          <w:strike/>
          <w:color w:val="FF0000"/>
          <w:spacing w:val="-4"/>
          <w:sz w:val="16"/>
          <w:rPrChange w:author="Liner, Daniel - ETA" w:date="2022-02-08T07:24:00Z" w:id="9">
            <w:rPr>
              <w:b/>
              <w:spacing w:val="-4"/>
              <w:sz w:val="16"/>
            </w:rPr>
          </w:rPrChange>
        </w:rPr>
        <w:t xml:space="preserve"> </w:t>
      </w:r>
      <w:r w:rsidRPr="00A442B5">
        <w:rPr>
          <w:i/>
          <w:strike/>
          <w:color w:val="FF0000"/>
          <w:sz w:val="16"/>
          <w:rPrChange w:author="Liner, Daniel - ETA" w:date="2022-02-08T07:24:00Z" w:id="10">
            <w:rPr>
              <w:i/>
              <w:sz w:val="16"/>
            </w:rPr>
          </w:rPrChange>
        </w:rPr>
        <w:t>(1205-0466)</w:t>
      </w:r>
    </w:p>
    <w:p w:rsidRPr="00A442B5" w:rsidR="0090564F" w:rsidRDefault="00626445" w14:paraId="3F79B598" w14:textId="1204ABAD">
      <w:pPr>
        <w:pStyle w:val="BodyText"/>
        <w:spacing w:before="44"/>
        <w:ind w:left="139" w:right="33"/>
        <w:rPr>
          <w:strike/>
          <w:color w:val="FF0000"/>
          <w:rPrChange w:author="Liner, Daniel - ETA" w:date="2022-02-08T07:24:00Z" w:id="11">
            <w:rPr/>
          </w:rPrChange>
        </w:rPr>
      </w:pPr>
      <w:r w:rsidRPr="00A442B5">
        <w:rPr>
          <w:strike/>
          <w:color w:val="FF0000"/>
          <w:rPrChange w:author="Liner, Daniel - ETA" w:date="2022-02-08T07:24:00Z" w:id="12">
            <w:rPr/>
          </w:rPrChange>
        </w:rPr>
        <w:t>Persons are not required to respond to this collection of information unless it displays a currently valid OMB control number. Public reporting</w:t>
      </w:r>
      <w:r w:rsidRPr="00A442B5">
        <w:rPr>
          <w:strike/>
          <w:color w:val="FF0000"/>
          <w:spacing w:val="1"/>
          <w:rPrChange w:author="Liner, Daniel - ETA" w:date="2022-02-08T07:24:00Z" w:id="13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14">
            <w:rPr/>
          </w:rPrChange>
        </w:rPr>
        <w:t>burden for this collection of information is estimated to average .03 hours per response for all information collection requirements, including the</w:t>
      </w:r>
      <w:r w:rsidRPr="00A442B5">
        <w:rPr>
          <w:strike/>
          <w:color w:val="FF0000"/>
          <w:spacing w:val="1"/>
          <w:rPrChange w:author="Liner, Daniel - ETA" w:date="2022-02-08T07:24:00Z" w:id="15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16">
            <w:rPr/>
          </w:rPrChange>
        </w:rPr>
        <w:t xml:space="preserve">time for reviewing instructions, searching existing data sources, </w:t>
      </w:r>
      <w:proofErr w:type="gramStart"/>
      <w:r w:rsidRPr="00A442B5">
        <w:rPr>
          <w:strike/>
          <w:color w:val="FF0000"/>
          <w:rPrChange w:author="Liner, Daniel - ETA" w:date="2022-02-08T07:24:00Z" w:id="17">
            <w:rPr/>
          </w:rPrChange>
        </w:rPr>
        <w:t>gathering</w:t>
      </w:r>
      <w:proofErr w:type="gramEnd"/>
      <w:r w:rsidRPr="00A442B5">
        <w:rPr>
          <w:strike/>
          <w:color w:val="FF0000"/>
          <w:rPrChange w:author="Liner, Daniel - ETA" w:date="2022-02-08T07:24:00Z" w:id="18">
            <w:rPr/>
          </w:rPrChange>
        </w:rPr>
        <w:t xml:space="preserve"> and maintaining the data needed, and completing, reviewing, and</w:t>
      </w:r>
      <w:r w:rsidRPr="00A442B5">
        <w:rPr>
          <w:strike/>
          <w:color w:val="FF0000"/>
          <w:spacing w:val="1"/>
          <w:rPrChange w:author="Liner, Daniel - ETA" w:date="2022-02-08T07:24:00Z" w:id="19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20">
            <w:rPr/>
          </w:rPrChange>
        </w:rPr>
        <w:t>submitting the collection of information. The obligation to respond to this data collection is required to obtain/retain benefits (44 U.S.C. 3501,</w:t>
      </w:r>
      <w:r w:rsidRPr="00A442B5">
        <w:rPr>
          <w:strike/>
          <w:color w:val="FF0000"/>
          <w:spacing w:val="1"/>
          <w:rPrChange w:author="Liner, Daniel - ETA" w:date="2022-02-08T07:24:00Z" w:id="21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22">
            <w:rPr/>
          </w:rPrChange>
        </w:rPr>
        <w:t>Immigration and Nationality Act, 8 U.S.C. 1101, et seq.). Send comments regarding this burden estimate or any other aspect of this collection of</w:t>
      </w:r>
      <w:r w:rsidRPr="00A442B5">
        <w:rPr>
          <w:strike/>
          <w:color w:val="FF0000"/>
          <w:spacing w:val="1"/>
          <w:rPrChange w:author="Liner, Daniel - ETA" w:date="2022-02-08T07:24:00Z" w:id="23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24">
            <w:rPr/>
          </w:rPrChange>
        </w:rPr>
        <w:t>information, including suggestions for reducing this burden, to the U.S. Department of Labor, Employment and Training Administration, Office of</w:t>
      </w:r>
      <w:r w:rsidRPr="00A442B5">
        <w:rPr>
          <w:strike/>
          <w:color w:val="FF0000"/>
          <w:spacing w:val="1"/>
          <w:rPrChange w:author="Liner, Daniel - ETA" w:date="2022-02-08T07:24:00Z" w:id="25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26">
            <w:rPr/>
          </w:rPrChange>
        </w:rPr>
        <w:t xml:space="preserve">Foreign Labor Certification, 200 Constitution Ave., NW, </w:t>
      </w:r>
      <w:r xmlns:w="http://schemas.openxmlformats.org/wordprocessingml/2006/main" w:rsidRPr="00A442B5" w:rsidR="001168A5">
        <w:rPr>
          <w:strike/>
          <w:color w:val="FF0000"/>
          <w:rPrChange w:author="Liner, Daniel - ETA" w:date="2022-02-08T07:24:00Z" w:id="28">
            <w:rPr/>
          </w:rPrChange>
        </w:rPr>
        <w:t>N-5311</w:t>
      </w:r>
      <w:r w:rsidRPr="00A442B5">
        <w:rPr>
          <w:strike/>
          <w:color w:val="FF0000"/>
          <w:rPrChange w:author="Liner, Daniel - ETA" w:date="2022-02-08T07:24:00Z" w:id="29">
            <w:rPr/>
          </w:rPrChange>
        </w:rPr>
        <w:t>Suite PPII 12-200, Washington, DC, 20210.</w:t>
      </w:r>
      <w:r w:rsidRPr="00A442B5">
        <w:rPr>
          <w:strike/>
          <w:color w:val="FF0000"/>
          <w:spacing w:val="1"/>
          <w:rPrChange w:author="Liner, Daniel - ETA" w:date="2022-02-08T07:24:00Z" w:id="30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31">
            <w:rPr/>
          </w:rPrChange>
        </w:rPr>
        <w:t>(Paperwork Reduction Project OMB 1205-</w:t>
      </w:r>
      <w:r w:rsidRPr="00A442B5">
        <w:rPr>
          <w:strike/>
          <w:color w:val="FF0000"/>
          <w:spacing w:val="1"/>
          <w:rPrChange w:author="Liner, Daniel - ETA" w:date="2022-02-08T07:24:00Z" w:id="32">
            <w:rPr>
              <w:spacing w:val="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33">
            <w:rPr/>
          </w:rPrChange>
        </w:rPr>
        <w:t>0466).</w:t>
      </w:r>
      <w:r w:rsidRPr="00A442B5">
        <w:rPr>
          <w:strike/>
          <w:color w:val="FF0000"/>
          <w:spacing w:val="3"/>
          <w:rPrChange w:author="Liner, Daniel - ETA" w:date="2022-02-08T07:24:00Z" w:id="34">
            <w:rPr>
              <w:spacing w:val="3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35">
            <w:rPr/>
          </w:rPrChange>
        </w:rPr>
        <w:t>DO</w:t>
      </w:r>
      <w:r w:rsidRPr="00A442B5">
        <w:rPr>
          <w:strike/>
          <w:color w:val="FF0000"/>
          <w:spacing w:val="-1"/>
          <w:rPrChange w:author="Liner, Daniel - ETA" w:date="2022-02-08T07:24:00Z" w:id="36">
            <w:rPr>
              <w:spacing w:val="-1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37">
            <w:rPr/>
          </w:rPrChange>
        </w:rPr>
        <w:t>NOT</w:t>
      </w:r>
      <w:r w:rsidRPr="00A442B5">
        <w:rPr>
          <w:strike/>
          <w:color w:val="FF0000"/>
          <w:spacing w:val="-2"/>
          <w:rPrChange w:author="Liner, Daniel - ETA" w:date="2022-02-08T07:24:00Z" w:id="38">
            <w:rPr>
              <w:spacing w:val="-2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39">
            <w:rPr/>
          </w:rPrChange>
        </w:rPr>
        <w:t>send the</w:t>
      </w:r>
      <w:r w:rsidRPr="00A442B5">
        <w:rPr>
          <w:strike/>
          <w:color w:val="FF0000"/>
          <w:spacing w:val="-2"/>
          <w:rPrChange w:author="Liner, Daniel - ETA" w:date="2022-02-08T07:24:00Z" w:id="40">
            <w:rPr>
              <w:spacing w:val="-2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41">
            <w:rPr/>
          </w:rPrChange>
        </w:rPr>
        <w:t>completed application to</w:t>
      </w:r>
      <w:r w:rsidRPr="00A442B5">
        <w:rPr>
          <w:strike/>
          <w:color w:val="FF0000"/>
          <w:spacing w:val="-2"/>
          <w:rPrChange w:author="Liner, Daniel - ETA" w:date="2022-02-08T07:24:00Z" w:id="42">
            <w:rPr>
              <w:spacing w:val="-2"/>
            </w:rPr>
          </w:rPrChange>
        </w:rPr>
        <w:t xml:space="preserve"> </w:t>
      </w:r>
      <w:r w:rsidRPr="00A442B5">
        <w:rPr>
          <w:strike/>
          <w:color w:val="FF0000"/>
          <w:rPrChange w:author="Liner, Daniel - ETA" w:date="2022-02-08T07:24:00Z" w:id="43">
            <w:rPr/>
          </w:rPrChange>
        </w:rPr>
        <w:t>this address.</w:t>
      </w:r>
    </w:p>
    <w:sectPr w:rsidRPr="00A442B5" w:rsidR="0090564F">
      <w:pgSz w:w="12240" w:h="15840"/>
      <w:pgMar w:top="1720" w:right="760" w:bottom="640" w:left="940" w:header="724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3DD2" w14:textId="77777777" w:rsidR="00EA3747" w:rsidRDefault="00EA3747">
      <w:r>
        <w:separator/>
      </w:r>
    </w:p>
  </w:endnote>
  <w:endnote w:type="continuationSeparator" w:id="0">
    <w:p w14:paraId="16E3D619" w14:textId="77777777" w:rsidR="00EA3747" w:rsidRDefault="00EA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9789" w14:textId="77777777" w:rsidR="0090564F" w:rsidRDefault="004238D8">
    <w:pPr>
      <w:pStyle w:val="BodyText"/>
      <w:spacing w:line="14" w:lineRule="auto"/>
      <w:rPr>
        <w:sz w:val="20"/>
      </w:rPr>
    </w:pPr>
    <w:r>
      <w:pict w14:anchorId="76194BC3">
        <v:rect id="docshape3" o:spid="_x0000_s1028" style="position:absolute;margin-left:52.55pt;margin-top:755.9pt;width:515.9pt;height:.5pt;z-index:-15923712;mso-position-horizontal-relative:page;mso-position-vertical-relative:page" fillcolor="black" stroked="f">
          <w10:wrap anchorx="page" anchory="page"/>
        </v:rect>
      </w:pict>
    </w:r>
    <w:r>
      <w:pict w14:anchorId="437C6DED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53pt;margin-top:758.75pt;width:54.3pt;height:10.95pt;z-index:-15923200;mso-position-horizontal-relative:page;mso-position-vertical-relative:page" filled="f" stroked="f">
          <v:textbox inset="0,0,0,0">
            <w:txbxContent>
              <w:p w14:paraId="208879CD" w14:textId="77777777" w:rsidR="0090564F" w:rsidRDefault="00626445">
                <w:pPr>
                  <w:spacing w:before="14"/>
                  <w:ind w:left="20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z w:val="16"/>
                  </w:rPr>
                  <w:t>ETA-790</w:t>
                </w:r>
              </w:p>
            </w:txbxContent>
          </v:textbox>
          <w10:wrap anchorx="page" anchory="page"/>
        </v:shape>
      </w:pict>
    </w:r>
    <w:r>
      <w:pict w14:anchorId="17920121">
        <v:shape id="docshape5" o:spid="_x0000_s1026" type="#_x0000_t202" style="position:absolute;margin-left:250.45pt;margin-top:758.75pt;width:151.4pt;height:10.95pt;z-index:-15922688;mso-position-horizontal-relative:page;mso-position-vertical-relative:page" filled="f" stroked="f">
          <v:textbox inset="0,0,0,0">
            <w:txbxContent>
              <w:p w14:paraId="007D2EA2" w14:textId="77777777" w:rsidR="0090564F" w:rsidRDefault="00626445">
                <w:pPr>
                  <w:spacing w:before="14"/>
                  <w:ind w:left="20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AGRICULTURAL</w:t>
                </w:r>
                <w:r>
                  <w:rPr>
                    <w:rFonts w:ascii="Times New Roman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z w:val="16"/>
                  </w:rPr>
                  <w:t>CLEARANCE</w:t>
                </w:r>
                <w:r>
                  <w:rPr>
                    <w:rFonts w:ascii="Times New Roman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z w:val="16"/>
                  </w:rPr>
                  <w:t>ORDER</w:t>
                </w:r>
              </w:p>
            </w:txbxContent>
          </v:textbox>
          <w10:wrap anchorx="page" anchory="page"/>
        </v:shape>
      </w:pict>
    </w:r>
    <w:r>
      <w:pict w14:anchorId="57421545">
        <v:shape id="docshape6" o:spid="_x0000_s1025" type="#_x0000_t202" style="position:absolute;margin-left:529.9pt;margin-top:758.75pt;width:38.2pt;height:10.95pt;z-index:-15922176;mso-position-horizontal-relative:page;mso-position-vertical-relative:page" filled="f" stroked="f">
          <v:textbox inset="0,0,0,0">
            <w:txbxContent>
              <w:p w14:paraId="13733D3C" w14:textId="77777777" w:rsidR="0090564F" w:rsidRDefault="00626445">
                <w:pPr>
                  <w:pStyle w:val="BodyText"/>
                  <w:spacing w:before="14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of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8051" w14:textId="77777777" w:rsidR="00EA3747" w:rsidRDefault="00EA3747">
      <w:r>
        <w:separator/>
      </w:r>
    </w:p>
  </w:footnote>
  <w:footnote w:type="continuationSeparator" w:id="0">
    <w:p w14:paraId="0BC9F86D" w14:textId="77777777" w:rsidR="00EA3747" w:rsidRDefault="00EA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DBDA" w14:textId="77777777" w:rsidR="0090564F" w:rsidRDefault="004238D8">
    <w:pPr>
      <w:pStyle w:val="BodyText"/>
      <w:spacing w:line="14" w:lineRule="auto"/>
      <w:rPr>
        <w:sz w:val="20"/>
      </w:rPr>
    </w:pPr>
    <w:r>
      <w:pict w14:anchorId="2767770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53pt;margin-top:35.2pt;width:89.1pt;height:17.85pt;z-index:-15924736;mso-position-horizontal-relative:page;mso-position-vertical-relative:page" filled="f" stroked="f">
          <v:textbox inset="0,0,0,0">
            <w:txbxContent>
              <w:p w14:paraId="1D36E072" w14:textId="77777777" w:rsidR="0090564F" w:rsidRDefault="00626445">
                <w:pPr>
                  <w:spacing w:before="14" w:line="161" w:lineRule="exact"/>
                  <w:ind w:left="20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</w:t>
                </w:r>
                <w:r>
                  <w:rPr>
                    <w:i/>
                    <w:spacing w:val="-9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Approval:</w:t>
                </w:r>
                <w:r>
                  <w:rPr>
                    <w:i/>
                    <w:spacing w:val="-9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1205-0466</w:t>
                </w:r>
              </w:p>
              <w:p w14:paraId="5D4D29DD" w14:textId="77777777" w:rsidR="0090564F" w:rsidRDefault="00626445">
                <w:pPr>
                  <w:ind w:left="20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Expiration</w:t>
                </w:r>
                <w:r>
                  <w:rPr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>
      <w:pict w14:anchorId="474D288C">
        <v:shape id="docshape2" o:spid="_x0000_s1029" type="#_x0000_t202" style="position:absolute;margin-left:252.45pt;margin-top:51.35pt;width:116.15pt;height:32.6pt;z-index:-15924224;mso-position-horizontal-relative:page;mso-position-vertical-relative:page" filled="f" stroked="f">
          <v:textbox inset="0,0,0,0">
            <w:txbxContent>
              <w:p w14:paraId="1E495C78" w14:textId="77777777" w:rsidR="0090564F" w:rsidRDefault="00626445">
                <w:pPr>
                  <w:spacing w:before="14"/>
                  <w:ind w:left="569" w:right="3" w:hanging="550"/>
                  <w:rPr>
                    <w:sz w:val="18"/>
                  </w:rPr>
                </w:pPr>
                <w:r>
                  <w:rPr>
                    <w:sz w:val="18"/>
                  </w:rPr>
                  <w:t>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</w:t>
                </w:r>
              </w:p>
              <w:p w14:paraId="7F6D3AD6" w14:textId="77777777" w:rsidR="0090564F" w:rsidRDefault="00626445">
                <w:pPr>
                  <w:spacing w:line="203" w:lineRule="exact"/>
                  <w:ind w:left="7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3034"/>
    <w:multiLevelType w:val="hybridMultilevel"/>
    <w:tmpl w:val="FC82B4D0"/>
    <w:lvl w:ilvl="0" w:tplc="31525BC0">
      <w:numFmt w:val="bullet"/>
      <w:lvlText w:val=""/>
      <w:lvlJc w:val="left"/>
      <w:pPr>
        <w:ind w:left="417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</w:rPr>
    </w:lvl>
    <w:lvl w:ilvl="1" w:tplc="360CE744">
      <w:numFmt w:val="bullet"/>
      <w:lvlText w:val="•"/>
      <w:lvlJc w:val="left"/>
      <w:pPr>
        <w:ind w:left="673" w:hanging="212"/>
      </w:pPr>
      <w:rPr>
        <w:rFonts w:hint="default"/>
      </w:rPr>
    </w:lvl>
    <w:lvl w:ilvl="2" w:tplc="B112B428">
      <w:numFmt w:val="bullet"/>
      <w:lvlText w:val="•"/>
      <w:lvlJc w:val="left"/>
      <w:pPr>
        <w:ind w:left="927" w:hanging="212"/>
      </w:pPr>
      <w:rPr>
        <w:rFonts w:hint="default"/>
      </w:rPr>
    </w:lvl>
    <w:lvl w:ilvl="3" w:tplc="E3D2A438">
      <w:numFmt w:val="bullet"/>
      <w:lvlText w:val="•"/>
      <w:lvlJc w:val="left"/>
      <w:pPr>
        <w:ind w:left="1181" w:hanging="212"/>
      </w:pPr>
      <w:rPr>
        <w:rFonts w:hint="default"/>
      </w:rPr>
    </w:lvl>
    <w:lvl w:ilvl="4" w:tplc="73F01A06">
      <w:numFmt w:val="bullet"/>
      <w:lvlText w:val="•"/>
      <w:lvlJc w:val="left"/>
      <w:pPr>
        <w:ind w:left="1435" w:hanging="212"/>
      </w:pPr>
      <w:rPr>
        <w:rFonts w:hint="default"/>
      </w:rPr>
    </w:lvl>
    <w:lvl w:ilvl="5" w:tplc="CA8CE568">
      <w:numFmt w:val="bullet"/>
      <w:lvlText w:val="•"/>
      <w:lvlJc w:val="left"/>
      <w:pPr>
        <w:ind w:left="1689" w:hanging="212"/>
      </w:pPr>
      <w:rPr>
        <w:rFonts w:hint="default"/>
      </w:rPr>
    </w:lvl>
    <w:lvl w:ilvl="6" w:tplc="4440B756">
      <w:numFmt w:val="bullet"/>
      <w:lvlText w:val="•"/>
      <w:lvlJc w:val="left"/>
      <w:pPr>
        <w:ind w:left="1943" w:hanging="212"/>
      </w:pPr>
      <w:rPr>
        <w:rFonts w:hint="default"/>
      </w:rPr>
    </w:lvl>
    <w:lvl w:ilvl="7" w:tplc="1556FA46">
      <w:numFmt w:val="bullet"/>
      <w:lvlText w:val="•"/>
      <w:lvlJc w:val="left"/>
      <w:pPr>
        <w:ind w:left="2197" w:hanging="212"/>
      </w:pPr>
      <w:rPr>
        <w:rFonts w:hint="default"/>
      </w:rPr>
    </w:lvl>
    <w:lvl w:ilvl="8" w:tplc="036C9FB6">
      <w:numFmt w:val="bullet"/>
      <w:lvlText w:val="•"/>
      <w:lvlJc w:val="left"/>
      <w:pPr>
        <w:ind w:left="2451" w:hanging="212"/>
      </w:pPr>
      <w:rPr>
        <w:rFonts w:hint="default"/>
      </w:rPr>
    </w:lvl>
  </w:abstractNum>
  <w:abstractNum w:abstractNumId="1" w15:restartNumberingAfterBreak="0">
    <w:nsid w:val="4FB63FF7"/>
    <w:multiLevelType w:val="hybridMultilevel"/>
    <w:tmpl w:val="72DE14A8"/>
    <w:lvl w:ilvl="0" w:tplc="E2F45AA0">
      <w:start w:val="1"/>
      <w:numFmt w:val="upperRoman"/>
      <w:lvlText w:val="%1."/>
      <w:lvlJc w:val="left"/>
      <w:pPr>
        <w:ind w:left="291" w:hanging="15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</w:rPr>
    </w:lvl>
    <w:lvl w:ilvl="1" w:tplc="3C5ADB6C">
      <w:numFmt w:val="bullet"/>
      <w:lvlText w:val="•"/>
      <w:lvlJc w:val="left"/>
      <w:pPr>
        <w:ind w:left="1324" w:hanging="152"/>
      </w:pPr>
      <w:rPr>
        <w:rFonts w:hint="default"/>
      </w:rPr>
    </w:lvl>
    <w:lvl w:ilvl="2" w:tplc="635A1098">
      <w:numFmt w:val="bullet"/>
      <w:lvlText w:val="•"/>
      <w:lvlJc w:val="left"/>
      <w:pPr>
        <w:ind w:left="2348" w:hanging="152"/>
      </w:pPr>
      <w:rPr>
        <w:rFonts w:hint="default"/>
      </w:rPr>
    </w:lvl>
    <w:lvl w:ilvl="3" w:tplc="FFBC586E">
      <w:numFmt w:val="bullet"/>
      <w:lvlText w:val="•"/>
      <w:lvlJc w:val="left"/>
      <w:pPr>
        <w:ind w:left="3372" w:hanging="152"/>
      </w:pPr>
      <w:rPr>
        <w:rFonts w:hint="default"/>
      </w:rPr>
    </w:lvl>
    <w:lvl w:ilvl="4" w:tplc="E54C364A">
      <w:numFmt w:val="bullet"/>
      <w:lvlText w:val="•"/>
      <w:lvlJc w:val="left"/>
      <w:pPr>
        <w:ind w:left="4396" w:hanging="152"/>
      </w:pPr>
      <w:rPr>
        <w:rFonts w:hint="default"/>
      </w:rPr>
    </w:lvl>
    <w:lvl w:ilvl="5" w:tplc="46C2EDB0">
      <w:numFmt w:val="bullet"/>
      <w:lvlText w:val="•"/>
      <w:lvlJc w:val="left"/>
      <w:pPr>
        <w:ind w:left="5420" w:hanging="152"/>
      </w:pPr>
      <w:rPr>
        <w:rFonts w:hint="default"/>
      </w:rPr>
    </w:lvl>
    <w:lvl w:ilvl="6" w:tplc="03E6D0C4">
      <w:numFmt w:val="bullet"/>
      <w:lvlText w:val="•"/>
      <w:lvlJc w:val="left"/>
      <w:pPr>
        <w:ind w:left="6444" w:hanging="152"/>
      </w:pPr>
      <w:rPr>
        <w:rFonts w:hint="default"/>
      </w:rPr>
    </w:lvl>
    <w:lvl w:ilvl="7" w:tplc="8B4C7A94">
      <w:numFmt w:val="bullet"/>
      <w:lvlText w:val="•"/>
      <w:lvlJc w:val="left"/>
      <w:pPr>
        <w:ind w:left="7468" w:hanging="152"/>
      </w:pPr>
      <w:rPr>
        <w:rFonts w:hint="default"/>
      </w:rPr>
    </w:lvl>
    <w:lvl w:ilvl="8" w:tplc="DCC65998">
      <w:numFmt w:val="bullet"/>
      <w:lvlText w:val="•"/>
      <w:lvlJc w:val="left"/>
      <w:pPr>
        <w:ind w:left="8492" w:hanging="1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er, Daniel - ETA">
    <w15:presenceInfo w15:providerId="AD" w15:userId="S::Liner.Daniel@dol.gov::eab9b958-4020-4d27-9fa8-389ca1af0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64F"/>
    <w:rsid w:val="001168A5"/>
    <w:rsid w:val="004238D8"/>
    <w:rsid w:val="00626445"/>
    <w:rsid w:val="0090564F"/>
    <w:rsid w:val="00A442B5"/>
    <w:rsid w:val="00C2516C"/>
    <w:rsid w:val="00D419C5"/>
    <w:rsid w:val="00D61854"/>
    <w:rsid w:val="00E165A9"/>
    <w:rsid w:val="00E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826A071"/>
  <w15:docId w15:val="{1FF6F84D-FC73-46E0-8097-D46075B7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7"/>
      <w:ind w:left="291" w:hanging="252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Revision">
    <w:name w:val="Revision"/>
    <w:hidden/>
    <w:uiPriority w:val="99"/>
    <w:semiHidden/>
    <w:rsid w:val="00D419C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394D2-85AB-434C-B098-74C293AD54C6}"/>
</file>

<file path=customXml/itemProps2.xml><?xml version="1.0" encoding="utf-8"?>
<ds:datastoreItem xmlns:ds="http://schemas.openxmlformats.org/officeDocument/2006/customXml" ds:itemID="{BEB4EED8-209E-414F-BED7-92D1446ED1EF}"/>
</file>

<file path=customXml/itemProps3.xml><?xml version="1.0" encoding="utf-8"?>
<ds:datastoreItem xmlns:ds="http://schemas.openxmlformats.org/officeDocument/2006/customXml" ds:itemID="{38EF7459-7439-40E3-A148-A8A6E8207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2895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H-2A Agricultural Clearance Order Form ETA-790A</vt:lpstr>
    </vt:vector>
  </TitlesOfParts>
  <Company>U.S. Department of Labor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H-2A Agricultural Clearance Order Form ETA-790A</dc:title>
  <dc:creator>Melanie Shay</dc:creator>
  <cp:lastModifiedBy>Liner, Daniel - ETA</cp:lastModifiedBy>
  <cp:revision>6</cp:revision>
  <dcterms:created xsi:type="dcterms:W3CDTF">2022-02-07T19:46:00Z</dcterms:created>
  <dcterms:modified xsi:type="dcterms:W3CDTF">2022-02-08T15:27:00Z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