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2298" w:rsidR="008043BD" w:rsidP="008043BD" w:rsidRDefault="008043BD" w14:paraId="5E7BD89D" w14:textId="77777777">
      <w:pPr>
        <w:pStyle w:val="Title"/>
      </w:pPr>
      <w:bookmarkStart w:name="_Toc14706258" w:id="0"/>
      <w:bookmarkStart w:name="ETA_9128" w:id="1"/>
      <w:r w:rsidRPr="00CF2298">
        <w:t>ETA 9128 - REEMPLOYMENT SERVICES AND ELIGIBILITY ASSESSMENT WORKLOAD</w:t>
      </w:r>
      <w:bookmarkEnd w:id="0"/>
    </w:p>
    <w:p w:rsidRPr="000D2C6F" w:rsidR="008043BD" w:rsidP="008043BD" w:rsidRDefault="008043BD" w14:paraId="5031FA11" w14:textId="77777777">
      <w:pPr>
        <w:pStyle w:val="Heading3"/>
        <w:rPr>
          <w:rFonts w:cs="Times New Roman"/>
        </w:rPr>
      </w:pPr>
      <w:bookmarkStart w:name="_Toc481564848" w:id="2"/>
      <w:r w:rsidRPr="0089242A">
        <w:rPr>
          <w:rFonts w:cs="Times New Roman"/>
          <w:webHidden/>
        </w:rPr>
        <w:t>Section IV-9</w:t>
      </w:r>
      <w:bookmarkEnd w:id="2"/>
    </w:p>
    <w:p w:rsidR="008043BD" w:rsidP="008043BD" w:rsidRDefault="008043BD" w14:paraId="285341C2" w14:textId="77777777">
      <w:pPr>
        <w:pStyle w:val="TOC1"/>
        <w:tabs>
          <w:tab w:val="left" w:pos="720"/>
          <w:tab w:val="right" w:pos="9350"/>
        </w:tabs>
        <w:rPr>
          <w:rFonts w:asciiTheme="minorHAnsi" w:hAnsiTheme="minorHAnsi" w:eastAsiaTheme="minorEastAsia"/>
          <w:noProof/>
          <w:sz w:val="22"/>
          <w:szCs w:val="22"/>
        </w:rPr>
      </w:pPr>
      <w:r w:rsidRPr="000D2C6F">
        <w:rPr>
          <w:noProof/>
        </w:rPr>
        <w:fldChar w:fldCharType="begin"/>
      </w:r>
      <w:r w:rsidRPr="000D2C6F">
        <w:rPr>
          <w:noProof/>
        </w:rPr>
        <w:instrText xml:space="preserve"> TOC \f \h \z \t "Heading 1,1,Heading 2,2,Heading 4,3"</w:instrText>
      </w:r>
      <w:r>
        <w:rPr>
          <w:noProof/>
        </w:rPr>
        <w:instrText xml:space="preserve"> \b "ETA_9128"</w:instrText>
      </w:r>
      <w:r w:rsidRPr="000D2C6F">
        <w:rPr>
          <w:noProof/>
        </w:rPr>
        <w:instrText xml:space="preserve"> </w:instrText>
      </w:r>
      <w:r w:rsidRPr="000D2C6F">
        <w:rPr>
          <w:noProof/>
        </w:rPr>
        <w:fldChar w:fldCharType="separate"/>
      </w:r>
      <w:hyperlink w:history="1" w:anchor="_Toc14354255">
        <w:r w:rsidRPr="00DE0A20">
          <w:rPr>
            <w:rStyle w:val="Hyperlink"/>
            <w:noProof/>
          </w:rPr>
          <w:t>A.</w:t>
        </w:r>
        <w:r>
          <w:rPr>
            <w:rFonts w:asciiTheme="minorHAnsi" w:hAnsiTheme="minorHAnsi" w:eastAsiaTheme="minorEastAsia"/>
            <w:noProof/>
            <w:sz w:val="22"/>
            <w:szCs w:val="22"/>
          </w:rPr>
          <w:tab/>
        </w:r>
        <w:r w:rsidRPr="00DE0A20">
          <w:rPr>
            <w:rStyle w:val="Hyperlink"/>
            <w:noProof/>
          </w:rPr>
          <w:t>Facsimile of Form</w:t>
        </w:r>
        <w:r>
          <w:rPr>
            <w:noProof/>
            <w:webHidden/>
          </w:rPr>
          <w:tab/>
        </w:r>
        <w:r>
          <w:rPr>
            <w:noProof/>
            <w:webHidden/>
          </w:rPr>
          <w:fldChar w:fldCharType="begin"/>
        </w:r>
        <w:r>
          <w:rPr>
            <w:noProof/>
            <w:webHidden/>
          </w:rPr>
          <w:instrText xml:space="preserve"> PAGEREF _Toc14354255 \h </w:instrText>
        </w:r>
        <w:r>
          <w:rPr>
            <w:noProof/>
            <w:webHidden/>
          </w:rPr>
        </w:r>
        <w:r>
          <w:rPr>
            <w:noProof/>
            <w:webHidden/>
          </w:rPr>
          <w:fldChar w:fldCharType="separate"/>
        </w:r>
        <w:r>
          <w:rPr>
            <w:noProof/>
            <w:webHidden/>
          </w:rPr>
          <w:t>226</w:t>
        </w:r>
        <w:r>
          <w:rPr>
            <w:noProof/>
            <w:webHidden/>
          </w:rPr>
          <w:fldChar w:fldCharType="end"/>
        </w:r>
      </w:hyperlink>
    </w:p>
    <w:p w:rsidR="008043BD" w:rsidP="008043BD" w:rsidRDefault="007E7585" w14:paraId="1D0E7251" w14:textId="77777777">
      <w:pPr>
        <w:pStyle w:val="TOC1"/>
        <w:tabs>
          <w:tab w:val="left" w:pos="720"/>
          <w:tab w:val="right" w:pos="9350"/>
        </w:tabs>
        <w:rPr>
          <w:rFonts w:asciiTheme="minorHAnsi" w:hAnsiTheme="minorHAnsi" w:eastAsiaTheme="minorEastAsia"/>
          <w:noProof/>
          <w:sz w:val="22"/>
          <w:szCs w:val="22"/>
        </w:rPr>
      </w:pPr>
      <w:hyperlink w:history="1" w:anchor="_Toc14354256">
        <w:r w:rsidRPr="00DE0A20" w:rsidR="008043BD">
          <w:rPr>
            <w:rStyle w:val="Hyperlink"/>
            <w:noProof/>
          </w:rPr>
          <w:t>B.</w:t>
        </w:r>
        <w:r w:rsidR="008043BD">
          <w:rPr>
            <w:rFonts w:asciiTheme="minorHAnsi" w:hAnsiTheme="minorHAnsi" w:eastAsiaTheme="minorEastAsia"/>
            <w:noProof/>
            <w:sz w:val="22"/>
            <w:szCs w:val="22"/>
          </w:rPr>
          <w:tab/>
        </w:r>
        <w:r w:rsidRPr="00DE0A20" w:rsidR="008043BD">
          <w:rPr>
            <w:rStyle w:val="Hyperlink"/>
            <w:noProof/>
          </w:rPr>
          <w:t>Purpose</w:t>
        </w:r>
        <w:r w:rsidR="008043BD">
          <w:rPr>
            <w:noProof/>
            <w:webHidden/>
          </w:rPr>
          <w:tab/>
        </w:r>
        <w:r w:rsidR="008043BD">
          <w:rPr>
            <w:noProof/>
            <w:webHidden/>
          </w:rPr>
          <w:fldChar w:fldCharType="begin"/>
        </w:r>
        <w:r w:rsidR="008043BD">
          <w:rPr>
            <w:noProof/>
            <w:webHidden/>
          </w:rPr>
          <w:instrText xml:space="preserve"> PAGEREF _Toc14354256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E7585" w14:paraId="4E4441CD" w14:textId="77777777">
      <w:pPr>
        <w:pStyle w:val="TOC1"/>
        <w:tabs>
          <w:tab w:val="left" w:pos="720"/>
          <w:tab w:val="right" w:pos="9350"/>
        </w:tabs>
        <w:rPr>
          <w:rFonts w:asciiTheme="minorHAnsi" w:hAnsiTheme="minorHAnsi" w:eastAsiaTheme="minorEastAsia"/>
          <w:noProof/>
          <w:sz w:val="22"/>
          <w:szCs w:val="22"/>
        </w:rPr>
      </w:pPr>
      <w:hyperlink w:history="1" w:anchor="_Toc14354257">
        <w:r w:rsidRPr="00DE0A20" w:rsidR="008043BD">
          <w:rPr>
            <w:rStyle w:val="Hyperlink"/>
            <w:noProof/>
          </w:rPr>
          <w:t>C.</w:t>
        </w:r>
        <w:r w:rsidR="008043BD">
          <w:rPr>
            <w:rFonts w:asciiTheme="minorHAnsi" w:hAnsiTheme="minorHAnsi" w:eastAsiaTheme="minorEastAsia"/>
            <w:noProof/>
            <w:sz w:val="22"/>
            <w:szCs w:val="22"/>
          </w:rPr>
          <w:tab/>
        </w:r>
        <w:r w:rsidRPr="00DE0A20" w:rsidR="008043BD">
          <w:rPr>
            <w:rStyle w:val="Hyperlink"/>
            <w:noProof/>
          </w:rPr>
          <w:t>Due Date and Transmittal</w:t>
        </w:r>
        <w:r w:rsidR="008043BD">
          <w:rPr>
            <w:noProof/>
            <w:webHidden/>
          </w:rPr>
          <w:tab/>
        </w:r>
        <w:r w:rsidR="008043BD">
          <w:rPr>
            <w:noProof/>
            <w:webHidden/>
          </w:rPr>
          <w:fldChar w:fldCharType="begin"/>
        </w:r>
        <w:r w:rsidR="008043BD">
          <w:rPr>
            <w:noProof/>
            <w:webHidden/>
          </w:rPr>
          <w:instrText xml:space="preserve"> PAGEREF _Toc14354257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E7585" w14:paraId="2B9D2E0A" w14:textId="77777777">
      <w:pPr>
        <w:pStyle w:val="TOC1"/>
        <w:tabs>
          <w:tab w:val="left" w:pos="720"/>
          <w:tab w:val="right" w:pos="9350"/>
        </w:tabs>
        <w:rPr>
          <w:rFonts w:asciiTheme="minorHAnsi" w:hAnsiTheme="minorHAnsi" w:eastAsiaTheme="minorEastAsia"/>
          <w:noProof/>
          <w:sz w:val="22"/>
          <w:szCs w:val="22"/>
        </w:rPr>
      </w:pPr>
      <w:hyperlink w:history="1" w:anchor="_Toc14354258">
        <w:r w:rsidRPr="00DE0A20" w:rsidR="008043BD">
          <w:rPr>
            <w:rStyle w:val="Hyperlink"/>
            <w:noProof/>
          </w:rPr>
          <w:t>D.</w:t>
        </w:r>
        <w:r w:rsidR="008043BD">
          <w:rPr>
            <w:rFonts w:asciiTheme="minorHAnsi" w:hAnsiTheme="minorHAnsi" w:eastAsiaTheme="minorEastAsia"/>
            <w:noProof/>
            <w:sz w:val="22"/>
            <w:szCs w:val="22"/>
          </w:rPr>
          <w:tab/>
        </w:r>
        <w:r w:rsidRPr="00DE0A20" w:rsidR="008043BD">
          <w:rPr>
            <w:rStyle w:val="Hyperlink"/>
            <w:noProof/>
          </w:rPr>
          <w:t>General Reporting Instructions</w:t>
        </w:r>
        <w:r w:rsidR="008043BD">
          <w:rPr>
            <w:noProof/>
            <w:webHidden/>
          </w:rPr>
          <w:tab/>
        </w:r>
        <w:r w:rsidR="008043BD">
          <w:rPr>
            <w:noProof/>
            <w:webHidden/>
          </w:rPr>
          <w:fldChar w:fldCharType="begin"/>
        </w:r>
        <w:r w:rsidR="008043BD">
          <w:rPr>
            <w:noProof/>
            <w:webHidden/>
          </w:rPr>
          <w:instrText xml:space="preserve"> PAGEREF _Toc14354258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E7585" w14:paraId="47FC03EF" w14:textId="77777777">
      <w:pPr>
        <w:pStyle w:val="TOC1"/>
        <w:tabs>
          <w:tab w:val="left" w:pos="720"/>
          <w:tab w:val="right" w:pos="9350"/>
        </w:tabs>
        <w:rPr>
          <w:rFonts w:asciiTheme="minorHAnsi" w:hAnsiTheme="minorHAnsi" w:eastAsiaTheme="minorEastAsia"/>
          <w:noProof/>
          <w:sz w:val="22"/>
          <w:szCs w:val="22"/>
        </w:rPr>
      </w:pPr>
      <w:hyperlink w:history="1" w:anchor="_Toc14354259">
        <w:r w:rsidRPr="00DE0A20" w:rsidR="008043BD">
          <w:rPr>
            <w:rStyle w:val="Hyperlink"/>
            <w:noProof/>
          </w:rPr>
          <w:t>E.</w:t>
        </w:r>
        <w:r w:rsidR="008043BD">
          <w:rPr>
            <w:rFonts w:asciiTheme="minorHAnsi" w:hAnsiTheme="minorHAnsi" w:eastAsiaTheme="minorEastAsia"/>
            <w:noProof/>
            <w:sz w:val="22"/>
            <w:szCs w:val="22"/>
          </w:rPr>
          <w:tab/>
        </w:r>
        <w:r w:rsidRPr="00DE0A20" w:rsidR="008043BD">
          <w:rPr>
            <w:rStyle w:val="Hyperlink"/>
            <w:noProof/>
          </w:rPr>
          <w:t>Item by Item Instructions</w:t>
        </w:r>
        <w:r w:rsidR="008043BD">
          <w:rPr>
            <w:noProof/>
            <w:webHidden/>
          </w:rPr>
          <w:tab/>
        </w:r>
        <w:r w:rsidR="008043BD">
          <w:rPr>
            <w:noProof/>
            <w:webHidden/>
          </w:rPr>
          <w:fldChar w:fldCharType="begin"/>
        </w:r>
        <w:r w:rsidR="008043BD">
          <w:rPr>
            <w:noProof/>
            <w:webHidden/>
          </w:rPr>
          <w:instrText xml:space="preserve"> PAGEREF _Toc14354259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E7585" w14:paraId="2A2FBA8C" w14:textId="77777777">
      <w:pPr>
        <w:pStyle w:val="TOC3"/>
        <w:rPr>
          <w:rFonts w:asciiTheme="minorHAnsi" w:hAnsiTheme="minorHAnsi" w:eastAsiaTheme="minorEastAsia" w:cstheme="minorBidi"/>
          <w:sz w:val="22"/>
          <w:szCs w:val="22"/>
        </w:rPr>
      </w:pPr>
      <w:hyperlink w:history="1" w:anchor="_Toc14354260">
        <w:r w:rsidRPr="00DE0A20" w:rsidR="008043BD">
          <w:rPr>
            <w:rStyle w:val="Hyperlink"/>
          </w:rPr>
          <w:t>1.</w:t>
        </w:r>
        <w:r w:rsidR="008043BD">
          <w:rPr>
            <w:rFonts w:asciiTheme="minorHAnsi" w:hAnsiTheme="minorHAnsi" w:eastAsiaTheme="minorEastAsia" w:cstheme="minorBidi"/>
            <w:sz w:val="22"/>
            <w:szCs w:val="22"/>
          </w:rPr>
          <w:tab/>
        </w:r>
        <w:r w:rsidRPr="00DE0A20" w:rsidR="008043BD">
          <w:rPr>
            <w:rStyle w:val="Hyperlink"/>
          </w:rPr>
          <w:t>Number of claimants scheduled for their first RESEA.</w:t>
        </w:r>
        <w:r w:rsidR="008043BD">
          <w:rPr>
            <w:webHidden/>
          </w:rPr>
          <w:tab/>
        </w:r>
        <w:r w:rsidR="008043BD">
          <w:rPr>
            <w:webHidden/>
          </w:rPr>
          <w:fldChar w:fldCharType="begin"/>
        </w:r>
        <w:r w:rsidR="008043BD">
          <w:rPr>
            <w:webHidden/>
          </w:rPr>
          <w:instrText xml:space="preserve"> PAGEREF _Toc14354260 \h </w:instrText>
        </w:r>
        <w:r w:rsidR="008043BD">
          <w:rPr>
            <w:webHidden/>
          </w:rPr>
        </w:r>
        <w:r w:rsidR="008043BD">
          <w:rPr>
            <w:webHidden/>
          </w:rPr>
          <w:fldChar w:fldCharType="separate"/>
        </w:r>
        <w:r w:rsidR="008043BD">
          <w:rPr>
            <w:webHidden/>
          </w:rPr>
          <w:t>227</w:t>
        </w:r>
        <w:r w:rsidR="008043BD">
          <w:rPr>
            <w:webHidden/>
          </w:rPr>
          <w:fldChar w:fldCharType="end"/>
        </w:r>
      </w:hyperlink>
    </w:p>
    <w:p w:rsidR="008043BD" w:rsidP="008043BD" w:rsidRDefault="007E7585" w14:paraId="041454B8" w14:textId="77777777">
      <w:pPr>
        <w:pStyle w:val="TOC3"/>
        <w:rPr>
          <w:rFonts w:asciiTheme="minorHAnsi" w:hAnsiTheme="minorHAnsi" w:eastAsiaTheme="minorEastAsia" w:cstheme="minorBidi"/>
          <w:sz w:val="22"/>
          <w:szCs w:val="22"/>
        </w:rPr>
      </w:pPr>
      <w:hyperlink w:history="1" w:anchor="_Toc14354261">
        <w:r w:rsidRPr="00DE0A20" w:rsidR="008043BD">
          <w:rPr>
            <w:rStyle w:val="Hyperlink"/>
          </w:rPr>
          <w:t>2.</w:t>
        </w:r>
        <w:r w:rsidR="008043BD">
          <w:rPr>
            <w:rFonts w:asciiTheme="minorHAnsi" w:hAnsiTheme="minorHAnsi" w:eastAsiaTheme="minorEastAsia" w:cstheme="minorBidi"/>
            <w:sz w:val="22"/>
            <w:szCs w:val="22"/>
          </w:rPr>
          <w:tab/>
        </w:r>
        <w:r w:rsidRPr="00DE0A20" w:rsidR="008043BD">
          <w:rPr>
            <w:rStyle w:val="Hyperlink"/>
          </w:rPr>
          <w:t>Number of RESEAs scheduled.</w:t>
        </w:r>
        <w:r w:rsidR="008043BD">
          <w:rPr>
            <w:webHidden/>
          </w:rPr>
          <w:tab/>
        </w:r>
        <w:r w:rsidR="008043BD">
          <w:rPr>
            <w:webHidden/>
          </w:rPr>
          <w:fldChar w:fldCharType="begin"/>
        </w:r>
        <w:r w:rsidR="008043BD">
          <w:rPr>
            <w:webHidden/>
          </w:rPr>
          <w:instrText xml:space="preserve"> PAGEREF _Toc14354261 \h </w:instrText>
        </w:r>
        <w:r w:rsidR="008043BD">
          <w:rPr>
            <w:webHidden/>
          </w:rPr>
        </w:r>
        <w:r w:rsidR="008043BD">
          <w:rPr>
            <w:webHidden/>
          </w:rPr>
          <w:fldChar w:fldCharType="separate"/>
        </w:r>
        <w:r w:rsidR="008043BD">
          <w:rPr>
            <w:webHidden/>
          </w:rPr>
          <w:t>227</w:t>
        </w:r>
        <w:r w:rsidR="008043BD">
          <w:rPr>
            <w:webHidden/>
          </w:rPr>
          <w:fldChar w:fldCharType="end"/>
        </w:r>
      </w:hyperlink>
    </w:p>
    <w:p w:rsidR="008043BD" w:rsidP="008043BD" w:rsidRDefault="007E7585" w14:paraId="1B02D1BD" w14:textId="77777777">
      <w:pPr>
        <w:pStyle w:val="TOC3"/>
        <w:rPr>
          <w:rFonts w:asciiTheme="minorHAnsi" w:hAnsiTheme="minorHAnsi" w:eastAsiaTheme="minorEastAsia" w:cstheme="minorBidi"/>
          <w:sz w:val="22"/>
          <w:szCs w:val="22"/>
        </w:rPr>
      </w:pPr>
      <w:hyperlink w:history="1" w:anchor="_Toc14354262">
        <w:r w:rsidRPr="00DE0A20" w:rsidR="008043BD">
          <w:rPr>
            <w:rStyle w:val="Hyperlink"/>
          </w:rPr>
          <w:t>3.</w:t>
        </w:r>
        <w:r w:rsidR="008043BD">
          <w:rPr>
            <w:rFonts w:asciiTheme="minorHAnsi" w:hAnsiTheme="minorHAnsi" w:eastAsiaTheme="minorEastAsia" w:cstheme="minorBidi"/>
            <w:sz w:val="22"/>
            <w:szCs w:val="22"/>
          </w:rPr>
          <w:tab/>
        </w:r>
        <w:r w:rsidRPr="00DE0A20" w:rsidR="008043BD">
          <w:rPr>
            <w:rStyle w:val="Hyperlink"/>
          </w:rPr>
          <w:t>Number of RESEAs completed.</w:t>
        </w:r>
        <w:r w:rsidR="008043BD">
          <w:rPr>
            <w:webHidden/>
          </w:rPr>
          <w:tab/>
        </w:r>
        <w:r w:rsidR="008043BD">
          <w:rPr>
            <w:webHidden/>
          </w:rPr>
          <w:fldChar w:fldCharType="begin"/>
        </w:r>
        <w:r w:rsidR="008043BD">
          <w:rPr>
            <w:webHidden/>
          </w:rPr>
          <w:instrText xml:space="preserve"> PAGEREF _Toc14354262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563510A8" w14:textId="77777777">
      <w:pPr>
        <w:pStyle w:val="TOC3"/>
        <w:rPr>
          <w:rFonts w:asciiTheme="minorHAnsi" w:hAnsiTheme="minorHAnsi" w:eastAsiaTheme="minorEastAsia" w:cstheme="minorBidi"/>
          <w:sz w:val="22"/>
          <w:szCs w:val="22"/>
        </w:rPr>
      </w:pPr>
      <w:hyperlink w:history="1" w:anchor="_Toc14354263">
        <w:r w:rsidRPr="00DE0A20" w:rsidR="008043BD">
          <w:rPr>
            <w:rStyle w:val="Hyperlink"/>
          </w:rPr>
          <w:t>4.</w:t>
        </w:r>
        <w:r w:rsidR="008043BD">
          <w:rPr>
            <w:rFonts w:asciiTheme="minorHAnsi" w:hAnsiTheme="minorHAnsi" w:eastAsiaTheme="minorEastAsia" w:cstheme="minorBidi"/>
            <w:sz w:val="22"/>
            <w:szCs w:val="22"/>
          </w:rPr>
          <w:tab/>
        </w:r>
        <w:r w:rsidRPr="00DE0A20" w:rsidR="008043BD">
          <w:rPr>
            <w:rStyle w:val="Hyperlink"/>
          </w:rPr>
          <w:t>Number reporting for reemployment services or training.</w:t>
        </w:r>
        <w:r w:rsidR="008043BD">
          <w:rPr>
            <w:webHidden/>
          </w:rPr>
          <w:tab/>
        </w:r>
        <w:r w:rsidR="008043BD">
          <w:rPr>
            <w:webHidden/>
          </w:rPr>
          <w:fldChar w:fldCharType="begin"/>
        </w:r>
        <w:r w:rsidR="008043BD">
          <w:rPr>
            <w:webHidden/>
          </w:rPr>
          <w:instrText xml:space="preserve"> PAGEREF _Toc14354263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4CCCE46F" w14:textId="77777777">
      <w:pPr>
        <w:pStyle w:val="TOC3"/>
        <w:rPr>
          <w:rFonts w:asciiTheme="minorHAnsi" w:hAnsiTheme="minorHAnsi" w:eastAsiaTheme="minorEastAsia" w:cstheme="minorBidi"/>
          <w:sz w:val="22"/>
          <w:szCs w:val="22"/>
        </w:rPr>
      </w:pPr>
      <w:hyperlink w:history="1" w:anchor="_Toc14354264">
        <w:r w:rsidRPr="00DE0A20" w:rsidR="008043BD">
          <w:rPr>
            <w:rStyle w:val="Hyperlink"/>
          </w:rPr>
          <w:t>5.</w:t>
        </w:r>
        <w:r w:rsidR="008043BD">
          <w:rPr>
            <w:rFonts w:asciiTheme="minorHAnsi" w:hAnsiTheme="minorHAnsi" w:eastAsiaTheme="minorEastAsia" w:cstheme="minorBidi"/>
            <w:sz w:val="22"/>
            <w:szCs w:val="22"/>
          </w:rPr>
          <w:tab/>
        </w:r>
        <w:r w:rsidRPr="00DE0A20" w:rsidR="008043BD">
          <w:rPr>
            <w:rStyle w:val="Hyperlink"/>
          </w:rPr>
          <w:t>Number reporting for reemployment services.</w:t>
        </w:r>
        <w:r w:rsidR="008043BD">
          <w:rPr>
            <w:webHidden/>
          </w:rPr>
          <w:tab/>
        </w:r>
        <w:r w:rsidR="008043BD">
          <w:rPr>
            <w:webHidden/>
          </w:rPr>
          <w:fldChar w:fldCharType="begin"/>
        </w:r>
        <w:r w:rsidR="008043BD">
          <w:rPr>
            <w:webHidden/>
          </w:rPr>
          <w:instrText xml:space="preserve"> PAGEREF _Toc14354264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6B644346" w14:textId="77777777">
      <w:pPr>
        <w:pStyle w:val="TOC3"/>
        <w:rPr>
          <w:rFonts w:asciiTheme="minorHAnsi" w:hAnsiTheme="minorHAnsi" w:eastAsiaTheme="minorEastAsia" w:cstheme="minorBidi"/>
          <w:sz w:val="22"/>
          <w:szCs w:val="22"/>
        </w:rPr>
      </w:pPr>
      <w:hyperlink w:history="1" w:anchor="_Toc14354265">
        <w:r w:rsidRPr="00DE0A20" w:rsidR="008043BD">
          <w:rPr>
            <w:rStyle w:val="Hyperlink"/>
          </w:rPr>
          <w:t>6.</w:t>
        </w:r>
        <w:r w:rsidR="008043BD">
          <w:rPr>
            <w:rFonts w:asciiTheme="minorHAnsi" w:hAnsiTheme="minorHAnsi" w:eastAsiaTheme="minorEastAsia" w:cstheme="minorBidi"/>
            <w:sz w:val="22"/>
            <w:szCs w:val="22"/>
          </w:rPr>
          <w:tab/>
        </w:r>
        <w:r w:rsidRPr="00DE0A20" w:rsidR="008043BD">
          <w:rPr>
            <w:rStyle w:val="Hyperlink"/>
          </w:rPr>
          <w:t>Number reporting for training.</w:t>
        </w:r>
        <w:r w:rsidR="008043BD">
          <w:rPr>
            <w:webHidden/>
          </w:rPr>
          <w:tab/>
        </w:r>
        <w:r w:rsidR="008043BD">
          <w:rPr>
            <w:webHidden/>
          </w:rPr>
          <w:fldChar w:fldCharType="begin"/>
        </w:r>
        <w:r w:rsidR="008043BD">
          <w:rPr>
            <w:webHidden/>
          </w:rPr>
          <w:instrText xml:space="preserve"> PAGEREF _Toc14354265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0075C32E" w14:textId="77777777">
      <w:pPr>
        <w:pStyle w:val="TOC3"/>
        <w:rPr>
          <w:rFonts w:asciiTheme="minorHAnsi" w:hAnsiTheme="minorHAnsi" w:eastAsiaTheme="minorEastAsia" w:cstheme="minorBidi"/>
          <w:sz w:val="22"/>
          <w:szCs w:val="22"/>
        </w:rPr>
      </w:pPr>
      <w:hyperlink w:history="1" w:anchor="_Toc14354266">
        <w:r w:rsidRPr="00DE0A20" w:rsidR="008043BD">
          <w:rPr>
            <w:rStyle w:val="Hyperlink"/>
          </w:rPr>
          <w:t>7.</w:t>
        </w:r>
        <w:r w:rsidR="008043BD">
          <w:rPr>
            <w:rFonts w:asciiTheme="minorHAnsi" w:hAnsiTheme="minorHAnsi" w:eastAsiaTheme="minorEastAsia" w:cstheme="minorBidi"/>
            <w:sz w:val="22"/>
            <w:szCs w:val="22"/>
          </w:rPr>
          <w:tab/>
        </w:r>
        <w:r w:rsidRPr="00DE0A20" w:rsidR="008043BD">
          <w:rPr>
            <w:rStyle w:val="Hyperlink"/>
          </w:rPr>
          <w:t>Number of completed RESEAs resulting in a disqualification or overpayment.</w:t>
        </w:r>
        <w:r w:rsidR="008043BD">
          <w:rPr>
            <w:webHidden/>
          </w:rPr>
          <w:tab/>
        </w:r>
        <w:r w:rsidR="008043BD">
          <w:rPr>
            <w:webHidden/>
          </w:rPr>
          <w:fldChar w:fldCharType="begin"/>
        </w:r>
        <w:r w:rsidR="008043BD">
          <w:rPr>
            <w:webHidden/>
          </w:rPr>
          <w:instrText xml:space="preserve"> PAGEREF _Toc14354266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40CD5ACE" w14:textId="77777777">
      <w:pPr>
        <w:pStyle w:val="TOC3"/>
        <w:rPr>
          <w:rFonts w:asciiTheme="minorHAnsi" w:hAnsiTheme="minorHAnsi" w:eastAsiaTheme="minorEastAsia" w:cstheme="minorBidi"/>
          <w:sz w:val="22"/>
          <w:szCs w:val="22"/>
        </w:rPr>
      </w:pPr>
      <w:hyperlink w:history="1" w:anchor="_Toc14354267">
        <w:r w:rsidRPr="00DE0A20" w:rsidR="008043BD">
          <w:rPr>
            <w:rStyle w:val="Hyperlink"/>
          </w:rPr>
          <w:t>8.</w:t>
        </w:r>
        <w:r w:rsidR="008043BD">
          <w:rPr>
            <w:rFonts w:asciiTheme="minorHAnsi" w:hAnsiTheme="minorHAnsi" w:eastAsiaTheme="minorEastAsia" w:cstheme="minorBidi"/>
            <w:sz w:val="22"/>
            <w:szCs w:val="22"/>
          </w:rPr>
          <w:tab/>
        </w:r>
        <w:r w:rsidRPr="00DE0A20" w:rsidR="008043BD">
          <w:rPr>
            <w:rStyle w:val="Hyperlink"/>
          </w:rPr>
          <w:t>Number of disqualifications for separation issues.</w:t>
        </w:r>
        <w:r w:rsidR="008043BD">
          <w:rPr>
            <w:webHidden/>
          </w:rPr>
          <w:tab/>
        </w:r>
        <w:r w:rsidR="008043BD">
          <w:rPr>
            <w:webHidden/>
          </w:rPr>
          <w:fldChar w:fldCharType="begin"/>
        </w:r>
        <w:r w:rsidR="008043BD">
          <w:rPr>
            <w:webHidden/>
          </w:rPr>
          <w:instrText xml:space="preserve"> PAGEREF _Toc14354267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2121794A" w14:textId="77777777">
      <w:pPr>
        <w:pStyle w:val="TOC3"/>
        <w:rPr>
          <w:rFonts w:asciiTheme="minorHAnsi" w:hAnsiTheme="minorHAnsi" w:eastAsiaTheme="minorEastAsia" w:cstheme="minorBidi"/>
          <w:sz w:val="22"/>
          <w:szCs w:val="22"/>
        </w:rPr>
      </w:pPr>
      <w:hyperlink w:history="1" w:anchor="_Toc14354268">
        <w:r w:rsidRPr="00DE0A20" w:rsidR="008043BD">
          <w:rPr>
            <w:rStyle w:val="Hyperlink"/>
          </w:rPr>
          <w:t>9.</w:t>
        </w:r>
        <w:r w:rsidR="008043BD">
          <w:rPr>
            <w:rFonts w:asciiTheme="minorHAnsi" w:hAnsiTheme="minorHAnsi" w:eastAsiaTheme="minorEastAsia" w:cstheme="minorBidi"/>
            <w:sz w:val="22"/>
            <w:szCs w:val="22"/>
          </w:rPr>
          <w:tab/>
        </w:r>
        <w:r w:rsidRPr="00DE0A20" w:rsidR="008043BD">
          <w:rPr>
            <w:rStyle w:val="Hyperlink"/>
          </w:rPr>
          <w:t>Number of disqualifications for able and available issues.</w:t>
        </w:r>
        <w:r w:rsidR="008043BD">
          <w:rPr>
            <w:webHidden/>
          </w:rPr>
          <w:tab/>
        </w:r>
        <w:r w:rsidR="008043BD">
          <w:rPr>
            <w:webHidden/>
          </w:rPr>
          <w:fldChar w:fldCharType="begin"/>
        </w:r>
        <w:r w:rsidR="008043BD">
          <w:rPr>
            <w:webHidden/>
          </w:rPr>
          <w:instrText xml:space="preserve"> PAGEREF _Toc14354268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1C36D2C4" w14:textId="77777777">
      <w:pPr>
        <w:pStyle w:val="TOC3"/>
        <w:rPr>
          <w:rFonts w:asciiTheme="minorHAnsi" w:hAnsiTheme="minorHAnsi" w:eastAsiaTheme="minorEastAsia" w:cstheme="minorBidi"/>
          <w:sz w:val="22"/>
          <w:szCs w:val="22"/>
        </w:rPr>
      </w:pPr>
      <w:hyperlink w:history="1" w:anchor="_Toc14354269">
        <w:r w:rsidRPr="00DE0A20" w:rsidR="008043BD">
          <w:rPr>
            <w:rStyle w:val="Hyperlink"/>
          </w:rPr>
          <w:t>10.</w:t>
        </w:r>
        <w:r w:rsidR="008043BD">
          <w:rPr>
            <w:rFonts w:asciiTheme="minorHAnsi" w:hAnsiTheme="minorHAnsi" w:eastAsiaTheme="minorEastAsia" w:cstheme="minorBidi"/>
            <w:sz w:val="22"/>
            <w:szCs w:val="22"/>
          </w:rPr>
          <w:tab/>
        </w:r>
        <w:r w:rsidRPr="00DE0A20" w:rsidR="008043BD">
          <w:rPr>
            <w:rStyle w:val="Hyperlink"/>
          </w:rPr>
          <w:t>Number of disqualifications for disqualifying income.</w:t>
        </w:r>
        <w:r w:rsidR="008043BD">
          <w:rPr>
            <w:webHidden/>
          </w:rPr>
          <w:tab/>
        </w:r>
        <w:r w:rsidR="008043BD">
          <w:rPr>
            <w:webHidden/>
          </w:rPr>
          <w:fldChar w:fldCharType="begin"/>
        </w:r>
        <w:r w:rsidR="008043BD">
          <w:rPr>
            <w:webHidden/>
          </w:rPr>
          <w:instrText xml:space="preserve"> PAGEREF _Toc14354269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7E407C98" w14:textId="77777777">
      <w:pPr>
        <w:pStyle w:val="TOC3"/>
        <w:rPr>
          <w:rFonts w:asciiTheme="minorHAnsi" w:hAnsiTheme="minorHAnsi" w:eastAsiaTheme="minorEastAsia" w:cstheme="minorBidi"/>
          <w:sz w:val="22"/>
          <w:szCs w:val="22"/>
        </w:rPr>
      </w:pPr>
      <w:hyperlink w:history="1" w:anchor="_Toc14354270">
        <w:r w:rsidRPr="00DE0A20" w:rsidR="008043BD">
          <w:rPr>
            <w:rStyle w:val="Hyperlink"/>
          </w:rPr>
          <w:t>11.</w:t>
        </w:r>
        <w:r w:rsidR="008043BD">
          <w:rPr>
            <w:rFonts w:asciiTheme="minorHAnsi" w:hAnsiTheme="minorHAnsi" w:eastAsiaTheme="minorEastAsia" w:cstheme="minorBidi"/>
            <w:sz w:val="22"/>
            <w:szCs w:val="22"/>
          </w:rPr>
          <w:tab/>
        </w:r>
        <w:r w:rsidRPr="00DE0A20" w:rsidR="008043BD">
          <w:rPr>
            <w:rStyle w:val="Hyperlink"/>
          </w:rPr>
          <w:t>Number of disqualifications for refusal of suitable work.</w:t>
        </w:r>
        <w:r w:rsidR="008043BD">
          <w:rPr>
            <w:webHidden/>
          </w:rPr>
          <w:tab/>
        </w:r>
        <w:r w:rsidR="008043BD">
          <w:rPr>
            <w:webHidden/>
          </w:rPr>
          <w:fldChar w:fldCharType="begin"/>
        </w:r>
        <w:r w:rsidR="008043BD">
          <w:rPr>
            <w:webHidden/>
          </w:rPr>
          <w:instrText xml:space="preserve"> PAGEREF _Toc14354270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0AF8D9CB" w14:textId="77777777">
      <w:pPr>
        <w:pStyle w:val="TOC3"/>
        <w:rPr>
          <w:rFonts w:asciiTheme="minorHAnsi" w:hAnsiTheme="minorHAnsi" w:eastAsiaTheme="minorEastAsia" w:cstheme="minorBidi"/>
          <w:sz w:val="22"/>
          <w:szCs w:val="22"/>
        </w:rPr>
      </w:pPr>
      <w:hyperlink w:history="1" w:anchor="_Toc14354271">
        <w:r w:rsidRPr="00DE0A20" w:rsidR="008043BD">
          <w:rPr>
            <w:rStyle w:val="Hyperlink"/>
          </w:rPr>
          <w:t>12.</w:t>
        </w:r>
        <w:r w:rsidR="008043BD">
          <w:rPr>
            <w:rFonts w:asciiTheme="minorHAnsi" w:hAnsiTheme="minorHAnsi" w:eastAsiaTheme="minorEastAsia" w:cstheme="minorBidi"/>
            <w:sz w:val="22"/>
            <w:szCs w:val="22"/>
          </w:rPr>
          <w:tab/>
        </w:r>
        <w:r w:rsidRPr="00DE0A20" w:rsidR="008043BD">
          <w:rPr>
            <w:rStyle w:val="Hyperlink"/>
          </w:rPr>
          <w:t>Number of disqualifications for other issues.</w:t>
        </w:r>
        <w:r w:rsidR="008043BD">
          <w:rPr>
            <w:webHidden/>
          </w:rPr>
          <w:tab/>
        </w:r>
        <w:r w:rsidR="008043BD">
          <w:rPr>
            <w:webHidden/>
          </w:rPr>
          <w:fldChar w:fldCharType="begin"/>
        </w:r>
        <w:r w:rsidR="008043BD">
          <w:rPr>
            <w:webHidden/>
          </w:rPr>
          <w:instrText xml:space="preserve"> PAGEREF _Toc14354271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E7585" w14:paraId="07C7FCEB" w14:textId="77777777">
      <w:pPr>
        <w:pStyle w:val="TOC3"/>
        <w:rPr>
          <w:rFonts w:asciiTheme="minorHAnsi" w:hAnsiTheme="minorHAnsi" w:eastAsiaTheme="minorEastAsia" w:cstheme="minorBidi"/>
          <w:sz w:val="22"/>
          <w:szCs w:val="22"/>
        </w:rPr>
      </w:pPr>
      <w:hyperlink w:history="1" w:anchor="_Toc14354272">
        <w:r w:rsidRPr="00DE0A20" w:rsidR="008043BD">
          <w:rPr>
            <w:rStyle w:val="Hyperlink"/>
          </w:rPr>
          <w:t>13.</w:t>
        </w:r>
        <w:r w:rsidR="008043BD">
          <w:rPr>
            <w:rFonts w:asciiTheme="minorHAnsi" w:hAnsiTheme="minorHAnsi" w:eastAsiaTheme="minorEastAsia" w:cstheme="minorBidi"/>
            <w:sz w:val="22"/>
            <w:szCs w:val="22"/>
          </w:rPr>
          <w:tab/>
        </w:r>
        <w:r w:rsidRPr="00DE0A20" w:rsidR="008043BD">
          <w:rPr>
            <w:rStyle w:val="Hyperlink"/>
          </w:rPr>
          <w:t>Number of completed RESEAs resulting in an overpayment.</w:t>
        </w:r>
        <w:r w:rsidR="008043BD">
          <w:rPr>
            <w:webHidden/>
          </w:rPr>
          <w:tab/>
        </w:r>
        <w:r w:rsidR="008043BD">
          <w:rPr>
            <w:webHidden/>
          </w:rPr>
          <w:fldChar w:fldCharType="begin"/>
        </w:r>
        <w:r w:rsidR="008043BD">
          <w:rPr>
            <w:webHidden/>
          </w:rPr>
          <w:instrText xml:space="preserve"> PAGEREF _Toc14354272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1E3E7161" w14:textId="77777777">
      <w:pPr>
        <w:pStyle w:val="TOC3"/>
        <w:rPr>
          <w:rFonts w:asciiTheme="minorHAnsi" w:hAnsiTheme="minorHAnsi" w:eastAsiaTheme="minorEastAsia" w:cstheme="minorBidi"/>
          <w:sz w:val="22"/>
          <w:szCs w:val="22"/>
        </w:rPr>
      </w:pPr>
      <w:hyperlink w:history="1" w:anchor="_Toc14354273">
        <w:r w:rsidRPr="00DE0A20" w:rsidR="008043BD">
          <w:rPr>
            <w:rStyle w:val="Hyperlink"/>
          </w:rPr>
          <w:t>14.</w:t>
        </w:r>
        <w:r w:rsidR="008043BD">
          <w:rPr>
            <w:rFonts w:asciiTheme="minorHAnsi" w:hAnsiTheme="minorHAnsi" w:eastAsiaTheme="minorEastAsia" w:cstheme="minorBidi"/>
            <w:sz w:val="22"/>
            <w:szCs w:val="22"/>
          </w:rPr>
          <w:tab/>
        </w:r>
        <w:r w:rsidRPr="00DE0A20" w:rsidR="008043BD">
          <w:rPr>
            <w:rStyle w:val="Hyperlink"/>
          </w:rPr>
          <w:t>Dollar amount of overpayments established.</w:t>
        </w:r>
        <w:r w:rsidR="008043BD">
          <w:rPr>
            <w:webHidden/>
          </w:rPr>
          <w:tab/>
        </w:r>
        <w:r w:rsidR="008043BD">
          <w:rPr>
            <w:webHidden/>
          </w:rPr>
          <w:fldChar w:fldCharType="begin"/>
        </w:r>
        <w:r w:rsidR="008043BD">
          <w:rPr>
            <w:webHidden/>
          </w:rPr>
          <w:instrText xml:space="preserve"> PAGEREF _Toc14354273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5C905DF1" w14:textId="77777777">
      <w:pPr>
        <w:pStyle w:val="TOC3"/>
        <w:rPr>
          <w:rFonts w:asciiTheme="minorHAnsi" w:hAnsiTheme="minorHAnsi" w:eastAsiaTheme="minorEastAsia" w:cstheme="minorBidi"/>
          <w:sz w:val="22"/>
          <w:szCs w:val="22"/>
        </w:rPr>
      </w:pPr>
      <w:hyperlink w:history="1" w:anchor="_Toc14354274">
        <w:r w:rsidRPr="00DE0A20" w:rsidR="008043BD">
          <w:rPr>
            <w:rStyle w:val="Hyperlink"/>
          </w:rPr>
          <w:t>15.</w:t>
        </w:r>
        <w:r w:rsidR="008043BD">
          <w:rPr>
            <w:rFonts w:asciiTheme="minorHAnsi" w:hAnsiTheme="minorHAnsi" w:eastAsiaTheme="minorEastAsia" w:cstheme="minorBidi"/>
            <w:sz w:val="22"/>
            <w:szCs w:val="22"/>
          </w:rPr>
          <w:tab/>
        </w:r>
        <w:r w:rsidRPr="00DE0A20" w:rsidR="008043BD">
          <w:rPr>
            <w:rStyle w:val="Hyperlink"/>
          </w:rPr>
          <w:t>Number of RESEAs for which the claimant failed to report.</w:t>
        </w:r>
        <w:r w:rsidR="008043BD">
          <w:rPr>
            <w:webHidden/>
          </w:rPr>
          <w:tab/>
        </w:r>
        <w:r w:rsidR="008043BD">
          <w:rPr>
            <w:webHidden/>
          </w:rPr>
          <w:fldChar w:fldCharType="begin"/>
        </w:r>
        <w:r w:rsidR="008043BD">
          <w:rPr>
            <w:webHidden/>
          </w:rPr>
          <w:instrText xml:space="preserve"> PAGEREF _Toc14354274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2970E03C" w14:textId="77777777">
      <w:pPr>
        <w:pStyle w:val="TOC3"/>
        <w:rPr>
          <w:rFonts w:asciiTheme="minorHAnsi" w:hAnsiTheme="minorHAnsi" w:eastAsiaTheme="minorEastAsia" w:cstheme="minorBidi"/>
          <w:sz w:val="22"/>
          <w:szCs w:val="22"/>
        </w:rPr>
      </w:pPr>
      <w:hyperlink w:history="1" w:anchor="_Toc14354275">
        <w:r w:rsidRPr="00DE0A20" w:rsidR="008043BD">
          <w:rPr>
            <w:rStyle w:val="Hyperlink"/>
          </w:rPr>
          <w:t>16.</w:t>
        </w:r>
        <w:r w:rsidR="008043BD">
          <w:rPr>
            <w:rFonts w:asciiTheme="minorHAnsi" w:hAnsiTheme="minorHAnsi" w:eastAsiaTheme="minorEastAsia" w:cstheme="minorBidi"/>
            <w:sz w:val="22"/>
            <w:szCs w:val="22"/>
          </w:rPr>
          <w:tab/>
        </w:r>
        <w:r w:rsidRPr="00DE0A20" w:rsidR="008043BD">
          <w:rPr>
            <w:rStyle w:val="Hyperlink"/>
          </w:rPr>
          <w:t>Number of RESEAs rescheduled without disqualification.</w:t>
        </w:r>
        <w:r w:rsidR="008043BD">
          <w:rPr>
            <w:webHidden/>
          </w:rPr>
          <w:tab/>
        </w:r>
        <w:r w:rsidR="008043BD">
          <w:rPr>
            <w:webHidden/>
          </w:rPr>
          <w:fldChar w:fldCharType="begin"/>
        </w:r>
        <w:r w:rsidR="008043BD">
          <w:rPr>
            <w:webHidden/>
          </w:rPr>
          <w:instrText xml:space="preserve"> PAGEREF _Toc14354275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6A573709" w14:textId="77777777">
      <w:pPr>
        <w:pStyle w:val="TOC3"/>
        <w:rPr>
          <w:rFonts w:asciiTheme="minorHAnsi" w:hAnsiTheme="minorHAnsi" w:eastAsiaTheme="minorEastAsia" w:cstheme="minorBidi"/>
          <w:sz w:val="22"/>
          <w:szCs w:val="22"/>
        </w:rPr>
      </w:pPr>
      <w:hyperlink w:history="1" w:anchor="_Toc14354276">
        <w:r w:rsidRPr="00DE0A20" w:rsidR="008043BD">
          <w:rPr>
            <w:rStyle w:val="Hyperlink"/>
          </w:rPr>
          <w:t>17.</w:t>
        </w:r>
        <w:r w:rsidR="008043BD">
          <w:rPr>
            <w:rFonts w:asciiTheme="minorHAnsi" w:hAnsiTheme="minorHAnsi" w:eastAsiaTheme="minorEastAsia" w:cstheme="minorBidi"/>
            <w:sz w:val="22"/>
            <w:szCs w:val="22"/>
          </w:rPr>
          <w:tab/>
        </w:r>
        <w:r w:rsidRPr="00DE0A20" w:rsidR="008043BD">
          <w:rPr>
            <w:rStyle w:val="Hyperlink"/>
          </w:rPr>
          <w:t>Number disqualified for failure to report under reporting requirements.</w:t>
        </w:r>
        <w:r w:rsidR="008043BD">
          <w:rPr>
            <w:webHidden/>
          </w:rPr>
          <w:tab/>
        </w:r>
        <w:r w:rsidR="008043BD">
          <w:rPr>
            <w:webHidden/>
          </w:rPr>
          <w:fldChar w:fldCharType="begin"/>
        </w:r>
        <w:r w:rsidR="008043BD">
          <w:rPr>
            <w:webHidden/>
          </w:rPr>
          <w:instrText xml:space="preserve"> PAGEREF _Toc14354276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2EE73AEC" w14:textId="77777777">
      <w:pPr>
        <w:pStyle w:val="TOC3"/>
        <w:rPr>
          <w:rFonts w:asciiTheme="minorHAnsi" w:hAnsiTheme="minorHAnsi" w:eastAsiaTheme="minorEastAsia" w:cstheme="minorBidi"/>
          <w:sz w:val="22"/>
          <w:szCs w:val="22"/>
        </w:rPr>
      </w:pPr>
      <w:hyperlink w:history="1" w:anchor="_Toc14354277">
        <w:r w:rsidRPr="00DE0A20" w:rsidR="008043BD">
          <w:rPr>
            <w:rStyle w:val="Hyperlink"/>
          </w:rPr>
          <w:t>18.</w:t>
        </w:r>
        <w:r w:rsidR="008043BD">
          <w:rPr>
            <w:rFonts w:asciiTheme="minorHAnsi" w:hAnsiTheme="minorHAnsi" w:eastAsiaTheme="minorEastAsia" w:cstheme="minorBidi"/>
            <w:sz w:val="22"/>
            <w:szCs w:val="22"/>
          </w:rPr>
          <w:tab/>
        </w:r>
        <w:r w:rsidRPr="00DE0A20" w:rsidR="008043BD">
          <w:rPr>
            <w:rStyle w:val="Hyperlink"/>
          </w:rPr>
          <w:t>Number disqualified for failure to report under issues other than reporting requirements.</w:t>
        </w:r>
        <w:r w:rsidR="008043BD">
          <w:rPr>
            <w:webHidden/>
          </w:rPr>
          <w:tab/>
        </w:r>
        <w:r w:rsidR="008043BD">
          <w:rPr>
            <w:webHidden/>
          </w:rPr>
          <w:fldChar w:fldCharType="begin"/>
        </w:r>
        <w:r w:rsidR="008043BD">
          <w:rPr>
            <w:webHidden/>
          </w:rPr>
          <w:instrText xml:space="preserve"> PAGEREF _Toc14354277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77CC43BA" w14:textId="77777777">
      <w:pPr>
        <w:pStyle w:val="TOC3"/>
        <w:rPr>
          <w:rFonts w:asciiTheme="minorHAnsi" w:hAnsiTheme="minorHAnsi" w:eastAsiaTheme="minorEastAsia" w:cstheme="minorBidi"/>
          <w:sz w:val="22"/>
          <w:szCs w:val="22"/>
        </w:rPr>
      </w:pPr>
      <w:hyperlink w:history="1" w:anchor="_Toc14354278">
        <w:r w:rsidRPr="00DE0A20" w:rsidR="008043BD">
          <w:rPr>
            <w:rStyle w:val="Hyperlink"/>
          </w:rPr>
          <w:t>19.</w:t>
        </w:r>
        <w:r w:rsidR="008043BD">
          <w:rPr>
            <w:rFonts w:asciiTheme="minorHAnsi" w:hAnsiTheme="minorHAnsi" w:eastAsiaTheme="minorEastAsia" w:cstheme="minorBidi"/>
            <w:sz w:val="22"/>
            <w:szCs w:val="22"/>
          </w:rPr>
          <w:tab/>
        </w:r>
        <w:r w:rsidRPr="00DE0A20" w:rsidR="008043BD">
          <w:rPr>
            <w:rStyle w:val="Hyperlink"/>
          </w:rPr>
          <w:t>Number of overpayments for failure to report.</w:t>
        </w:r>
        <w:r w:rsidR="008043BD">
          <w:rPr>
            <w:webHidden/>
          </w:rPr>
          <w:tab/>
        </w:r>
        <w:r w:rsidR="008043BD">
          <w:rPr>
            <w:webHidden/>
          </w:rPr>
          <w:fldChar w:fldCharType="begin"/>
        </w:r>
        <w:r w:rsidR="008043BD">
          <w:rPr>
            <w:webHidden/>
          </w:rPr>
          <w:instrText xml:space="preserve"> PAGEREF _Toc14354278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724F2829" w14:textId="77777777">
      <w:pPr>
        <w:pStyle w:val="TOC3"/>
        <w:rPr>
          <w:rFonts w:asciiTheme="minorHAnsi" w:hAnsiTheme="minorHAnsi" w:eastAsiaTheme="minorEastAsia" w:cstheme="minorBidi"/>
          <w:sz w:val="22"/>
          <w:szCs w:val="22"/>
        </w:rPr>
      </w:pPr>
      <w:hyperlink w:history="1" w:anchor="_Toc14354279">
        <w:r w:rsidRPr="00DE0A20" w:rsidR="008043BD">
          <w:rPr>
            <w:rStyle w:val="Hyperlink"/>
          </w:rPr>
          <w:t>20.</w:t>
        </w:r>
        <w:r w:rsidR="008043BD">
          <w:rPr>
            <w:rFonts w:asciiTheme="minorHAnsi" w:hAnsiTheme="minorHAnsi" w:eastAsiaTheme="minorEastAsia" w:cstheme="minorBidi"/>
            <w:sz w:val="22"/>
            <w:szCs w:val="22"/>
          </w:rPr>
          <w:tab/>
        </w:r>
        <w:r w:rsidRPr="00DE0A20" w:rsidR="008043BD">
          <w:rPr>
            <w:rStyle w:val="Hyperlink"/>
          </w:rPr>
          <w:t>Dollar amount of overpayments for failure to report.</w:t>
        </w:r>
        <w:r w:rsidR="008043BD">
          <w:rPr>
            <w:webHidden/>
          </w:rPr>
          <w:tab/>
        </w:r>
        <w:r w:rsidR="008043BD">
          <w:rPr>
            <w:webHidden/>
          </w:rPr>
          <w:fldChar w:fldCharType="begin"/>
        </w:r>
        <w:r w:rsidR="008043BD">
          <w:rPr>
            <w:webHidden/>
          </w:rPr>
          <w:instrText xml:space="preserve"> PAGEREF _Toc14354279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61C494D1" w14:textId="77777777">
      <w:pPr>
        <w:pStyle w:val="TOC3"/>
        <w:rPr>
          <w:rFonts w:asciiTheme="minorHAnsi" w:hAnsiTheme="minorHAnsi" w:eastAsiaTheme="minorEastAsia" w:cstheme="minorBidi"/>
          <w:sz w:val="22"/>
          <w:szCs w:val="22"/>
        </w:rPr>
      </w:pPr>
      <w:hyperlink w:history="1" w:anchor="_Toc14354280">
        <w:r w:rsidRPr="00DE0A20" w:rsidR="008043BD">
          <w:rPr>
            <w:rStyle w:val="Hyperlink"/>
          </w:rPr>
          <w:t>21.</w:t>
        </w:r>
        <w:r w:rsidR="008043BD">
          <w:rPr>
            <w:rFonts w:asciiTheme="minorHAnsi" w:hAnsiTheme="minorHAnsi" w:eastAsiaTheme="minorEastAsia" w:cstheme="minorBidi"/>
            <w:sz w:val="22"/>
            <w:szCs w:val="22"/>
          </w:rPr>
          <w:tab/>
        </w:r>
        <w:r w:rsidRPr="00DE0A20" w:rsidR="008043BD">
          <w:rPr>
            <w:rStyle w:val="Hyperlink"/>
          </w:rPr>
          <w:t>Number who failed to report and were not disqualified or rescheduled.</w:t>
        </w:r>
        <w:r w:rsidR="008043BD">
          <w:rPr>
            <w:webHidden/>
          </w:rPr>
          <w:tab/>
        </w:r>
        <w:r w:rsidR="008043BD">
          <w:rPr>
            <w:webHidden/>
          </w:rPr>
          <w:fldChar w:fldCharType="begin"/>
        </w:r>
        <w:r w:rsidR="008043BD">
          <w:rPr>
            <w:webHidden/>
          </w:rPr>
          <w:instrText xml:space="preserve"> PAGEREF _Toc14354280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E7585" w14:paraId="4D8E13BB" w14:textId="77777777">
      <w:pPr>
        <w:pStyle w:val="TOC3"/>
        <w:rPr>
          <w:rFonts w:asciiTheme="minorHAnsi" w:hAnsiTheme="minorHAnsi" w:eastAsiaTheme="minorEastAsia" w:cstheme="minorBidi"/>
          <w:sz w:val="22"/>
          <w:szCs w:val="22"/>
        </w:rPr>
      </w:pPr>
      <w:hyperlink w:history="1" w:anchor="_Toc14354281">
        <w:r w:rsidRPr="00DE0A20" w:rsidR="008043BD">
          <w:rPr>
            <w:rStyle w:val="Hyperlink"/>
          </w:rPr>
          <w:t>22.</w:t>
        </w:r>
        <w:r w:rsidR="008043BD">
          <w:rPr>
            <w:rFonts w:asciiTheme="minorHAnsi" w:hAnsiTheme="minorHAnsi" w:eastAsiaTheme="minorEastAsia" w:cstheme="minorBidi"/>
            <w:sz w:val="22"/>
            <w:szCs w:val="22"/>
          </w:rPr>
          <w:tab/>
        </w:r>
        <w:r w:rsidRPr="00DE0A20" w:rsidR="008043BD">
          <w:rPr>
            <w:rStyle w:val="Hyperlink"/>
          </w:rPr>
          <w:t>Number who failed to report who returned to work.</w:t>
        </w:r>
        <w:r w:rsidR="008043BD">
          <w:rPr>
            <w:webHidden/>
          </w:rPr>
          <w:tab/>
        </w:r>
        <w:r w:rsidR="008043BD">
          <w:rPr>
            <w:webHidden/>
          </w:rPr>
          <w:fldChar w:fldCharType="begin"/>
        </w:r>
        <w:r w:rsidR="008043BD">
          <w:rPr>
            <w:webHidden/>
          </w:rPr>
          <w:instrText xml:space="preserve"> PAGEREF _Toc14354281 \h </w:instrText>
        </w:r>
        <w:r w:rsidR="008043BD">
          <w:rPr>
            <w:webHidden/>
          </w:rPr>
        </w:r>
        <w:r w:rsidR="008043BD">
          <w:rPr>
            <w:webHidden/>
          </w:rPr>
          <w:fldChar w:fldCharType="separate"/>
        </w:r>
        <w:r w:rsidR="008043BD">
          <w:rPr>
            <w:webHidden/>
          </w:rPr>
          <w:t>229</w:t>
        </w:r>
        <w:r w:rsidR="008043BD">
          <w:rPr>
            <w:webHidden/>
          </w:rPr>
          <w:fldChar w:fldCharType="end"/>
        </w:r>
      </w:hyperlink>
    </w:p>
    <w:p w:rsidRPr="000D2C6F" w:rsidR="008043BD" w:rsidP="008043BD" w:rsidRDefault="008043BD" w14:paraId="5E97C5CC"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D2C6F">
        <w:rPr>
          <w:noProof/>
        </w:rPr>
        <w:fldChar w:fldCharType="end"/>
      </w:r>
      <w:r w:rsidRPr="000D2C6F">
        <w:t xml:space="preserve"> </w:t>
      </w:r>
    </w:p>
    <w:p w:rsidR="008043BD" w:rsidP="008043BD" w:rsidRDefault="008043BD" w14:paraId="7F8C0D47" w14:textId="77777777">
      <w:pPr>
        <w:widowControl/>
        <w:autoSpaceDE/>
        <w:autoSpaceDN/>
        <w:adjustRightInd/>
        <w:spacing w:after="160" w:line="259" w:lineRule="auto"/>
        <w:rPr>
          <w:rFonts w:eastAsiaTheme="majorEastAsia" w:cstheme="majorBidi"/>
          <w:b/>
          <w:sz w:val="28"/>
          <w:szCs w:val="32"/>
        </w:rPr>
      </w:pPr>
      <w:r>
        <w:br w:type="page"/>
      </w:r>
    </w:p>
    <w:p w:rsidR="008043BD" w:rsidP="008043BD" w:rsidRDefault="008043BD" w14:paraId="3AE66BC2" w14:textId="77777777">
      <w:pPr>
        <w:pStyle w:val="Heading1"/>
        <w:numPr>
          <w:ilvl w:val="0"/>
          <w:numId w:val="159"/>
        </w:numPr>
      </w:pPr>
      <w:bookmarkStart w:name="_Toc14354255" w:id="3"/>
      <w:r>
        <w:lastRenderedPageBreak/>
        <w:t>Facsimile of Form</w:t>
      </w:r>
      <w:bookmarkEnd w:id="3"/>
    </w:p>
    <w:p w:rsidRPr="00280749" w:rsidR="008043BD" w:rsidP="008043BD" w:rsidRDefault="008043BD" w14:paraId="34C0BAD5" w14:textId="77777777">
      <w:pPr>
        <w:jc w:val="center"/>
      </w:pPr>
      <w:r w:rsidRPr="00280749">
        <w:t>ETA 9128 - REEMPLOYMENT SERVICES AND ELIGIBILITY ASSESSMENT WORKLOAD</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89242A" w:rsidR="008043BD" w:rsidTr="00083CF1" w14:paraId="3BEECDA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0CC508C" w14:textId="77777777">
            <w:pPr>
              <w:widowControl/>
              <w:autoSpaceDE/>
              <w:autoSpaceDN/>
              <w:adjustRightInd/>
              <w:jc w:val="center"/>
              <w:rPr>
                <w:b/>
                <w:bCs/>
                <w:sz w:val="16"/>
                <w:szCs w:val="16"/>
              </w:rPr>
            </w:pPr>
            <w:r w:rsidRPr="0089242A">
              <w:rPr>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93AFC87" w14:textId="77777777">
            <w:pPr>
              <w:widowControl/>
              <w:autoSpaceDE/>
              <w:autoSpaceDN/>
              <w:adjustRightInd/>
              <w:jc w:val="center"/>
              <w:rPr>
                <w:b/>
                <w:bCs/>
                <w:sz w:val="16"/>
                <w:szCs w:val="16"/>
              </w:rPr>
            </w:pPr>
            <w:r w:rsidRPr="0089242A">
              <w:rPr>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6F68F94" w14:textId="77777777">
            <w:pPr>
              <w:widowControl/>
              <w:autoSpaceDE/>
              <w:autoSpaceDN/>
              <w:adjustRightInd/>
              <w:jc w:val="center"/>
              <w:rPr>
                <w:b/>
                <w:bCs/>
                <w:sz w:val="16"/>
                <w:szCs w:val="16"/>
              </w:rPr>
            </w:pPr>
            <w:r w:rsidRPr="0089242A">
              <w:rPr>
                <w:b/>
                <w:bCs/>
                <w:sz w:val="16"/>
                <w:szCs w:val="16"/>
              </w:rPr>
              <w:t>REPORT FOR PERIOD ENDING</w:t>
            </w:r>
          </w:p>
        </w:tc>
      </w:tr>
      <w:tr w:rsidRPr="0089242A" w:rsidR="008043BD" w:rsidTr="00083CF1" w14:paraId="552A7ED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53542B93" w14:textId="77777777">
            <w:pPr>
              <w:widowControl/>
              <w:autoSpaceDE/>
              <w:autoSpaceDN/>
              <w:adjustRightInd/>
              <w:spacing w:before="100" w:beforeAutospacing="1" w:after="100" w:afterAutospacing="1"/>
              <w:jc w:val="center"/>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5F18912C" w14:textId="77777777">
            <w:pPr>
              <w:widowControl/>
              <w:autoSpaceDE/>
              <w:autoSpaceDN/>
              <w:adjustRightInd/>
              <w:spacing w:before="100" w:beforeAutospacing="1" w:after="100" w:afterAutospacing="1"/>
              <w:jc w:val="center"/>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4C863EF8" w14:textId="77777777">
            <w:pPr>
              <w:widowControl/>
              <w:autoSpaceDE/>
              <w:autoSpaceDN/>
              <w:adjustRightInd/>
              <w:spacing w:before="100" w:beforeAutospacing="1" w:after="100" w:afterAutospacing="1"/>
              <w:jc w:val="center"/>
              <w:rPr>
                <w:sz w:val="16"/>
                <w:szCs w:val="16"/>
              </w:rPr>
            </w:pPr>
          </w:p>
        </w:tc>
      </w:tr>
    </w:tbl>
    <w:p w:rsidRPr="0089242A" w:rsidR="008043BD" w:rsidP="008043BD" w:rsidRDefault="008043BD" w14:paraId="5A50FAA3" w14:textId="77777777">
      <w:pPr>
        <w:widowControl/>
        <w:autoSpaceDE/>
        <w:autoSpaceDN/>
        <w:adjustRightInd/>
        <w:rPr>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549"/>
        <w:gridCol w:w="7365"/>
        <w:gridCol w:w="1430"/>
      </w:tblGrid>
      <w:tr w:rsidRPr="0089242A" w:rsidR="008043BD" w:rsidTr="00083CF1" w14:paraId="075C7D1E"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FAC14B5" w14:textId="77777777">
            <w:pPr>
              <w:widowControl/>
              <w:autoSpaceDE/>
              <w:autoSpaceDN/>
              <w:adjustRightInd/>
              <w:jc w:val="center"/>
              <w:rPr>
                <w:b/>
                <w:bCs/>
                <w:sz w:val="16"/>
                <w:szCs w:val="16"/>
              </w:rPr>
            </w:pPr>
            <w:r w:rsidRPr="0089242A">
              <w:rPr>
                <w:b/>
                <w:bCs/>
                <w:sz w:val="16"/>
                <w:szCs w:val="16"/>
              </w:rPr>
              <w:t>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7A34742" w14:textId="77777777">
            <w:pPr>
              <w:widowControl/>
              <w:autoSpaceDE/>
              <w:autoSpaceDN/>
              <w:adjustRightInd/>
              <w:rPr>
                <w:b/>
                <w:bCs/>
                <w:sz w:val="16"/>
                <w:szCs w:val="16"/>
              </w:rPr>
            </w:pPr>
            <w:r w:rsidRPr="0089242A">
              <w:rPr>
                <w:b/>
                <w:bCs/>
                <w:sz w:val="16"/>
                <w:szCs w:val="16"/>
              </w:rPr>
              <w:t>Number of Claimants Scheduled for Their First RESEA</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DF19136" w14:textId="77777777">
            <w:pPr>
              <w:widowControl/>
              <w:autoSpaceDE/>
              <w:autoSpaceDN/>
              <w:adjustRightInd/>
              <w:spacing w:before="100" w:beforeAutospacing="1" w:after="100" w:afterAutospacing="1"/>
              <w:jc w:val="right"/>
              <w:rPr>
                <w:sz w:val="16"/>
                <w:szCs w:val="16"/>
              </w:rPr>
            </w:pPr>
          </w:p>
        </w:tc>
      </w:tr>
      <w:tr w:rsidRPr="0089242A" w:rsidR="00326581" w:rsidTr="00083CF1" w14:paraId="0A6126DB"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326581" w:rsidP="00083CF1" w:rsidRDefault="00326581" w14:paraId="73EA3C29" w14:textId="6A71779E">
            <w:pPr>
              <w:widowControl/>
              <w:autoSpaceDE/>
              <w:autoSpaceDN/>
              <w:adjustRightInd/>
              <w:jc w:val="center"/>
              <w:rPr>
                <w:b/>
                <w:bCs/>
                <w:sz w:val="16"/>
                <w:szCs w:val="16"/>
              </w:rPr>
            </w:pPr>
            <w:r>
              <w:rPr>
                <w:b/>
                <w:bCs/>
                <w:sz w:val="16"/>
                <w:szCs w:val="16"/>
              </w:rPr>
              <w:t>1a</w:t>
            </w:r>
            <w:r w:rsidR="000D46DA">
              <w:rPr>
                <w:b/>
                <w:bCs/>
                <w:sz w:val="16"/>
                <w:szCs w:val="16"/>
              </w:rPr>
              <w:t>.</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326581" w:rsidP="00083CF1" w:rsidRDefault="000D46DA" w14:paraId="7C12D3F2" w14:textId="487D46D4">
            <w:pPr>
              <w:widowControl/>
              <w:autoSpaceDE/>
              <w:autoSpaceDN/>
              <w:adjustRightInd/>
              <w:rPr>
                <w:b/>
                <w:bCs/>
                <w:sz w:val="16"/>
                <w:szCs w:val="16"/>
              </w:rPr>
            </w:pPr>
            <w:r w:rsidRPr="000D46DA">
              <w:rPr>
                <w:b/>
                <w:bCs/>
                <w:sz w:val="16"/>
                <w:szCs w:val="16"/>
              </w:rPr>
              <w:t>Scheduled Initial RESEAs Determined Ineligible for Participation</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326581" w:rsidP="00083CF1" w:rsidRDefault="00326581" w14:paraId="7959F035" w14:textId="77777777">
            <w:pPr>
              <w:widowControl/>
              <w:autoSpaceDE/>
              <w:autoSpaceDN/>
              <w:adjustRightInd/>
              <w:spacing w:before="100" w:beforeAutospacing="1" w:after="100" w:afterAutospacing="1"/>
              <w:jc w:val="right"/>
              <w:rPr>
                <w:sz w:val="16"/>
                <w:szCs w:val="16"/>
              </w:rPr>
            </w:pPr>
          </w:p>
        </w:tc>
      </w:tr>
      <w:tr w:rsidRPr="0089242A" w:rsidR="008043BD" w:rsidTr="0091090B" w14:paraId="623C770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23899BB" w14:textId="77777777">
            <w:pPr>
              <w:widowControl/>
              <w:autoSpaceDE/>
              <w:autoSpaceDN/>
              <w:adjustRightInd/>
              <w:jc w:val="center"/>
              <w:rPr>
                <w:b/>
                <w:bCs/>
                <w:sz w:val="16"/>
                <w:szCs w:val="16"/>
              </w:rPr>
            </w:pPr>
            <w:r w:rsidRPr="0089242A">
              <w:rPr>
                <w:b/>
                <w:bCs/>
                <w:sz w:val="16"/>
                <w:szCs w:val="16"/>
              </w:rPr>
              <w:t>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06E4664" w14:textId="77777777">
            <w:pPr>
              <w:widowControl/>
              <w:autoSpaceDE/>
              <w:autoSpaceDN/>
              <w:adjustRightInd/>
              <w:rPr>
                <w:b/>
                <w:bCs/>
                <w:sz w:val="16"/>
                <w:szCs w:val="16"/>
              </w:rPr>
            </w:pPr>
            <w:r w:rsidRPr="0089242A">
              <w:rPr>
                <w:b/>
                <w:bCs/>
                <w:sz w:val="16"/>
                <w:szCs w:val="16"/>
              </w:rPr>
              <w:t>Number of RESEAs Scheduled</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318F51A8" w14:textId="77777777">
            <w:pPr>
              <w:widowControl/>
              <w:autoSpaceDE/>
              <w:autoSpaceDN/>
              <w:adjustRightInd/>
              <w:spacing w:before="100" w:beforeAutospacing="1" w:after="100" w:afterAutospacing="1"/>
              <w:jc w:val="right"/>
              <w:rPr>
                <w:sz w:val="16"/>
                <w:szCs w:val="16"/>
              </w:rPr>
            </w:pPr>
          </w:p>
        </w:tc>
      </w:tr>
      <w:tr w:rsidRPr="0089242A" w:rsidR="000D46DA" w:rsidTr="00083CF1" w14:paraId="60316A6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0D46DA" w:rsidP="00083CF1" w:rsidRDefault="000D46DA" w14:paraId="76A01E94" w14:textId="6A210A6C">
            <w:pPr>
              <w:widowControl/>
              <w:autoSpaceDE/>
              <w:autoSpaceDN/>
              <w:adjustRightInd/>
              <w:jc w:val="center"/>
              <w:rPr>
                <w:b/>
                <w:bCs/>
                <w:sz w:val="16"/>
                <w:szCs w:val="16"/>
              </w:rPr>
            </w:pPr>
            <w:r>
              <w:rPr>
                <w:b/>
                <w:bCs/>
                <w:sz w:val="16"/>
                <w:szCs w:val="16"/>
              </w:rPr>
              <w:t>2a.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0D46DA" w:rsidP="00083CF1" w:rsidRDefault="000D46DA" w14:paraId="77C20E92" w14:textId="5042F74C">
            <w:pPr>
              <w:widowControl/>
              <w:autoSpaceDE/>
              <w:autoSpaceDN/>
              <w:adjustRightInd/>
              <w:rPr>
                <w:b/>
                <w:bCs/>
                <w:sz w:val="16"/>
                <w:szCs w:val="16"/>
              </w:rPr>
            </w:pPr>
            <w:r w:rsidRPr="000D46DA">
              <w:rPr>
                <w:b/>
                <w:bCs/>
                <w:sz w:val="16"/>
                <w:szCs w:val="16"/>
              </w:rPr>
              <w:t>Initial</w:t>
            </w:r>
            <w:r>
              <w:rPr>
                <w:b/>
                <w:bCs/>
                <w:sz w:val="16"/>
                <w:szCs w:val="16"/>
              </w:rPr>
              <w:t xml:space="preserve"> 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0D46DA" w:rsidP="00083CF1" w:rsidRDefault="000D46DA" w14:paraId="6AB5EC26" w14:textId="77777777">
            <w:pPr>
              <w:widowControl/>
              <w:autoSpaceDE/>
              <w:autoSpaceDN/>
              <w:adjustRightInd/>
              <w:spacing w:before="100" w:beforeAutospacing="1" w:after="100" w:afterAutospacing="1"/>
              <w:jc w:val="right"/>
              <w:rPr>
                <w:sz w:val="16"/>
                <w:szCs w:val="16"/>
              </w:rPr>
            </w:pPr>
          </w:p>
        </w:tc>
      </w:tr>
      <w:tr w:rsidRPr="0089242A" w:rsidR="000D46DA" w:rsidTr="00083CF1" w14:paraId="4EC5A92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0D46DA" w:rsidP="00083CF1" w:rsidRDefault="000D46DA" w14:paraId="65A4BD37" w14:textId="0B6830BD">
            <w:pPr>
              <w:widowControl/>
              <w:autoSpaceDE/>
              <w:autoSpaceDN/>
              <w:adjustRightInd/>
              <w:jc w:val="center"/>
              <w:rPr>
                <w:b/>
                <w:bCs/>
                <w:sz w:val="16"/>
                <w:szCs w:val="16"/>
              </w:rPr>
            </w:pPr>
            <w:r>
              <w:rPr>
                <w:b/>
                <w:bCs/>
                <w:sz w:val="16"/>
                <w:szCs w:val="16"/>
              </w:rPr>
              <w:t>2b.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D46DA" w:rsidR="000D46DA" w:rsidP="00083CF1" w:rsidRDefault="000D46DA" w14:paraId="7BFBD738" w14:textId="2B17A961">
            <w:pPr>
              <w:widowControl/>
              <w:autoSpaceDE/>
              <w:autoSpaceDN/>
              <w:adjustRightInd/>
              <w:rPr>
                <w:b/>
                <w:bCs/>
                <w:sz w:val="16"/>
                <w:szCs w:val="16"/>
              </w:rPr>
            </w:pPr>
            <w:r w:rsidRPr="000D46DA">
              <w:rPr>
                <w:b/>
                <w:bCs/>
                <w:sz w:val="16"/>
                <w:szCs w:val="16"/>
              </w:rPr>
              <w:t>Subsequent</w:t>
            </w:r>
            <w:r>
              <w:rPr>
                <w:b/>
                <w:bCs/>
                <w:sz w:val="16"/>
                <w:szCs w:val="16"/>
              </w:rPr>
              <w:t xml:space="preserve"> 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0D46DA" w:rsidP="00083CF1" w:rsidRDefault="000D46DA" w14:paraId="077C834C" w14:textId="77777777">
            <w:pPr>
              <w:widowControl/>
              <w:autoSpaceDE/>
              <w:autoSpaceDN/>
              <w:adjustRightInd/>
              <w:spacing w:before="100" w:beforeAutospacing="1" w:after="100" w:afterAutospacing="1"/>
              <w:jc w:val="right"/>
              <w:rPr>
                <w:sz w:val="16"/>
                <w:szCs w:val="16"/>
              </w:rPr>
            </w:pPr>
          </w:p>
        </w:tc>
      </w:tr>
      <w:tr w:rsidRPr="0089242A" w:rsidR="008043BD" w:rsidTr="0091090B" w14:paraId="1010F66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4AEBE40" w14:textId="77777777">
            <w:pPr>
              <w:widowControl/>
              <w:autoSpaceDE/>
              <w:autoSpaceDN/>
              <w:adjustRightInd/>
              <w:jc w:val="center"/>
              <w:rPr>
                <w:b/>
                <w:bCs/>
                <w:sz w:val="16"/>
                <w:szCs w:val="16"/>
              </w:rPr>
            </w:pPr>
            <w:r w:rsidRPr="0089242A">
              <w:rPr>
                <w:b/>
                <w:bCs/>
                <w:sz w:val="16"/>
                <w:szCs w:val="16"/>
              </w:rPr>
              <w:t>3.</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EC5895E" w14:textId="77777777">
            <w:pPr>
              <w:widowControl/>
              <w:autoSpaceDE/>
              <w:autoSpaceDN/>
              <w:adjustRightInd/>
              <w:rPr>
                <w:b/>
                <w:bCs/>
                <w:sz w:val="16"/>
                <w:szCs w:val="16"/>
              </w:rPr>
            </w:pPr>
            <w:r w:rsidRPr="0089242A">
              <w:rPr>
                <w:b/>
                <w:bCs/>
                <w:sz w:val="16"/>
                <w:szCs w:val="16"/>
              </w:rPr>
              <w:t>Number of RESEAs Completed</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7B33DF78" w14:textId="77777777">
            <w:pPr>
              <w:widowControl/>
              <w:autoSpaceDE/>
              <w:autoSpaceDN/>
              <w:adjustRightInd/>
              <w:spacing w:before="100" w:beforeAutospacing="1" w:after="100" w:afterAutospacing="1"/>
              <w:jc w:val="right"/>
              <w:rPr>
                <w:sz w:val="16"/>
                <w:szCs w:val="16"/>
              </w:rPr>
            </w:pPr>
          </w:p>
        </w:tc>
      </w:tr>
      <w:tr w:rsidRPr="0089242A" w:rsidR="0091090B" w:rsidTr="00083CF1" w14:paraId="6EA7D3EF"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196318BB" w14:textId="05FA0DC9">
            <w:pPr>
              <w:widowControl/>
              <w:autoSpaceDE/>
              <w:autoSpaceDN/>
              <w:adjustRightInd/>
              <w:jc w:val="center"/>
              <w:rPr>
                <w:b/>
                <w:bCs/>
                <w:sz w:val="16"/>
                <w:szCs w:val="16"/>
              </w:rPr>
            </w:pPr>
            <w:r>
              <w:rPr>
                <w:b/>
                <w:bCs/>
                <w:sz w:val="16"/>
                <w:szCs w:val="16"/>
              </w:rPr>
              <w:t>3a.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09B886EB" w14:textId="07677730">
            <w:pPr>
              <w:widowControl/>
              <w:autoSpaceDE/>
              <w:autoSpaceDN/>
              <w:adjustRightInd/>
              <w:rPr>
                <w:b/>
                <w:bCs/>
                <w:sz w:val="16"/>
                <w:szCs w:val="16"/>
              </w:rPr>
            </w:pPr>
            <w:r w:rsidRPr="0091090B">
              <w:rPr>
                <w:b/>
                <w:bCs/>
                <w:sz w:val="16"/>
                <w:szCs w:val="16"/>
              </w:rPr>
              <w:t>Initial</w:t>
            </w:r>
            <w:r>
              <w:rPr>
                <w:b/>
                <w:bCs/>
                <w:sz w:val="16"/>
                <w:szCs w:val="16"/>
              </w:rPr>
              <w:t xml:space="preserve"> Completed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071C95B4" w14:textId="77777777">
            <w:pPr>
              <w:widowControl/>
              <w:autoSpaceDE/>
              <w:autoSpaceDN/>
              <w:adjustRightInd/>
              <w:spacing w:before="100" w:beforeAutospacing="1" w:after="100" w:afterAutospacing="1"/>
              <w:jc w:val="right"/>
              <w:rPr>
                <w:sz w:val="16"/>
                <w:szCs w:val="16"/>
              </w:rPr>
            </w:pPr>
          </w:p>
        </w:tc>
      </w:tr>
      <w:tr w:rsidRPr="0089242A" w:rsidR="0091090B" w:rsidTr="00083CF1" w14:paraId="78F0FFD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91090B" w:rsidP="00083CF1" w:rsidRDefault="0091090B" w14:paraId="3F2C7317" w14:textId="640DFF22">
            <w:pPr>
              <w:widowControl/>
              <w:autoSpaceDE/>
              <w:autoSpaceDN/>
              <w:adjustRightInd/>
              <w:jc w:val="center"/>
              <w:rPr>
                <w:b/>
                <w:bCs/>
                <w:sz w:val="16"/>
                <w:szCs w:val="16"/>
              </w:rPr>
            </w:pPr>
            <w:r>
              <w:rPr>
                <w:b/>
                <w:bCs/>
                <w:sz w:val="16"/>
                <w:szCs w:val="16"/>
              </w:rPr>
              <w:t>3b.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91090B" w:rsidR="0091090B" w:rsidP="00083CF1" w:rsidRDefault="0091090B" w14:paraId="27480BDA" w14:textId="0644ABBA">
            <w:pPr>
              <w:widowControl/>
              <w:autoSpaceDE/>
              <w:autoSpaceDN/>
              <w:adjustRightInd/>
              <w:rPr>
                <w:b/>
                <w:bCs/>
                <w:sz w:val="16"/>
                <w:szCs w:val="16"/>
              </w:rPr>
            </w:pPr>
            <w:r w:rsidRPr="0091090B">
              <w:rPr>
                <w:b/>
                <w:bCs/>
                <w:sz w:val="16"/>
                <w:szCs w:val="16"/>
              </w:rPr>
              <w:t>Subsequent</w:t>
            </w:r>
            <w:r>
              <w:rPr>
                <w:b/>
                <w:bCs/>
                <w:sz w:val="16"/>
                <w:szCs w:val="16"/>
              </w:rPr>
              <w:t xml:space="preserve"> Completed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11FB8383" w14:textId="77777777">
            <w:pPr>
              <w:widowControl/>
              <w:autoSpaceDE/>
              <w:autoSpaceDN/>
              <w:adjustRightInd/>
              <w:spacing w:before="100" w:beforeAutospacing="1" w:after="100" w:afterAutospacing="1"/>
              <w:jc w:val="right"/>
              <w:rPr>
                <w:sz w:val="16"/>
                <w:szCs w:val="16"/>
              </w:rPr>
            </w:pPr>
          </w:p>
        </w:tc>
      </w:tr>
      <w:tr w:rsidRPr="0089242A" w:rsidR="008043BD" w:rsidTr="00083CF1" w14:paraId="112C3DD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5C9B856" w14:textId="77777777">
            <w:pPr>
              <w:widowControl/>
              <w:autoSpaceDE/>
              <w:autoSpaceDN/>
              <w:adjustRightInd/>
              <w:jc w:val="center"/>
              <w:rPr>
                <w:b/>
                <w:bCs/>
                <w:sz w:val="16"/>
                <w:szCs w:val="16"/>
              </w:rPr>
            </w:pPr>
            <w:r w:rsidRPr="0089242A">
              <w:rPr>
                <w:b/>
                <w:bCs/>
                <w:sz w:val="16"/>
                <w:szCs w:val="16"/>
              </w:rPr>
              <w:t>4.</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6B1C329" w14:textId="77777777">
            <w:pPr>
              <w:widowControl/>
              <w:autoSpaceDE/>
              <w:autoSpaceDN/>
              <w:adjustRightInd/>
              <w:rPr>
                <w:b/>
                <w:bCs/>
                <w:sz w:val="16"/>
                <w:szCs w:val="16"/>
              </w:rPr>
            </w:pPr>
            <w:r w:rsidRPr="0089242A">
              <w:rPr>
                <w:b/>
                <w:bCs/>
                <w:sz w:val="16"/>
                <w:szCs w:val="16"/>
              </w:rPr>
              <w:t>Number Reporting for Reemployment Services or Training</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C98E8E9" w14:textId="77777777">
            <w:pPr>
              <w:widowControl/>
              <w:autoSpaceDE/>
              <w:autoSpaceDN/>
              <w:adjustRightInd/>
              <w:spacing w:before="100" w:beforeAutospacing="1" w:after="100" w:afterAutospacing="1"/>
              <w:jc w:val="right"/>
              <w:rPr>
                <w:sz w:val="16"/>
                <w:szCs w:val="16"/>
              </w:rPr>
            </w:pPr>
          </w:p>
        </w:tc>
      </w:tr>
      <w:tr w:rsidRPr="0089242A" w:rsidR="008043BD" w:rsidTr="00083CF1" w14:paraId="62736C9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94E0DA4" w14:textId="77777777">
            <w:pPr>
              <w:widowControl/>
              <w:autoSpaceDE/>
              <w:autoSpaceDN/>
              <w:adjustRightInd/>
              <w:jc w:val="center"/>
              <w:rPr>
                <w:b/>
                <w:bCs/>
                <w:sz w:val="16"/>
                <w:szCs w:val="16"/>
              </w:rPr>
            </w:pPr>
            <w:r w:rsidRPr="0089242A">
              <w:rPr>
                <w:b/>
                <w:bCs/>
                <w:sz w:val="16"/>
                <w:szCs w:val="16"/>
              </w:rPr>
              <w:t>5.</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26E3BEB" w14:textId="77777777">
            <w:pPr>
              <w:widowControl/>
              <w:autoSpaceDE/>
              <w:autoSpaceDN/>
              <w:adjustRightInd/>
              <w:rPr>
                <w:b/>
                <w:bCs/>
                <w:sz w:val="16"/>
                <w:szCs w:val="16"/>
              </w:rPr>
            </w:pPr>
            <w:r w:rsidRPr="0089242A">
              <w:rPr>
                <w:b/>
                <w:bCs/>
                <w:sz w:val="16"/>
                <w:szCs w:val="16"/>
              </w:rPr>
              <w:t>Number Reporting for Reemployment Services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9FDA36E" w14:textId="77777777">
            <w:pPr>
              <w:widowControl/>
              <w:autoSpaceDE/>
              <w:autoSpaceDN/>
              <w:adjustRightInd/>
              <w:spacing w:before="100" w:beforeAutospacing="1" w:after="100" w:afterAutospacing="1"/>
              <w:jc w:val="right"/>
              <w:rPr>
                <w:sz w:val="16"/>
                <w:szCs w:val="16"/>
              </w:rPr>
            </w:pPr>
          </w:p>
        </w:tc>
      </w:tr>
      <w:tr w:rsidRPr="0089242A" w:rsidR="008043BD" w:rsidTr="00083CF1" w14:paraId="144707D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1195DC2" w14:textId="77777777">
            <w:pPr>
              <w:widowControl/>
              <w:autoSpaceDE/>
              <w:autoSpaceDN/>
              <w:adjustRightInd/>
              <w:jc w:val="center"/>
              <w:rPr>
                <w:b/>
                <w:bCs/>
                <w:sz w:val="16"/>
                <w:szCs w:val="16"/>
              </w:rPr>
            </w:pPr>
            <w:r w:rsidRPr="0089242A">
              <w:rPr>
                <w:b/>
                <w:bCs/>
                <w:sz w:val="16"/>
                <w:szCs w:val="16"/>
              </w:rPr>
              <w:t>6.</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52E95D9" w14:textId="77777777">
            <w:pPr>
              <w:widowControl/>
              <w:autoSpaceDE/>
              <w:autoSpaceDN/>
              <w:adjustRightInd/>
              <w:rPr>
                <w:b/>
                <w:bCs/>
                <w:sz w:val="16"/>
                <w:szCs w:val="16"/>
              </w:rPr>
            </w:pPr>
            <w:r w:rsidRPr="0089242A">
              <w:rPr>
                <w:b/>
                <w:bCs/>
                <w:sz w:val="16"/>
                <w:szCs w:val="16"/>
              </w:rPr>
              <w:t>Number Reporting for Training</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7376C6B" w14:textId="77777777">
            <w:pPr>
              <w:widowControl/>
              <w:autoSpaceDE/>
              <w:autoSpaceDN/>
              <w:adjustRightInd/>
              <w:spacing w:before="100" w:beforeAutospacing="1" w:after="100" w:afterAutospacing="1"/>
              <w:jc w:val="right"/>
              <w:rPr>
                <w:sz w:val="16"/>
                <w:szCs w:val="16"/>
              </w:rPr>
            </w:pPr>
          </w:p>
        </w:tc>
      </w:tr>
      <w:tr w:rsidRPr="0089242A" w:rsidR="008043BD" w:rsidTr="00083CF1" w14:paraId="27DF03BE"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405453D" w14:textId="77777777">
            <w:pPr>
              <w:widowControl/>
              <w:autoSpaceDE/>
              <w:autoSpaceDN/>
              <w:adjustRightInd/>
              <w:jc w:val="center"/>
              <w:rPr>
                <w:b/>
                <w:bCs/>
                <w:sz w:val="16"/>
                <w:szCs w:val="16"/>
              </w:rPr>
            </w:pPr>
            <w:r w:rsidRPr="0089242A">
              <w:rPr>
                <w:b/>
                <w:bCs/>
                <w:sz w:val="16"/>
                <w:szCs w:val="16"/>
              </w:rPr>
              <w:t>7.</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93DDF1E" w14:textId="77777777">
            <w:pPr>
              <w:widowControl/>
              <w:autoSpaceDE/>
              <w:autoSpaceDN/>
              <w:adjustRightInd/>
              <w:rPr>
                <w:b/>
                <w:bCs/>
                <w:sz w:val="16"/>
                <w:szCs w:val="16"/>
              </w:rPr>
            </w:pPr>
            <w:r w:rsidRPr="0089242A">
              <w:rPr>
                <w:b/>
                <w:bCs/>
                <w:sz w:val="16"/>
                <w:szCs w:val="16"/>
              </w:rPr>
              <w:t>Number of Completed RESEAs Resulting in A Disqualification or Overpayment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35A57750" w14:textId="77777777">
            <w:pPr>
              <w:widowControl/>
              <w:autoSpaceDE/>
              <w:autoSpaceDN/>
              <w:adjustRightInd/>
              <w:spacing w:before="100" w:beforeAutospacing="1" w:after="100" w:afterAutospacing="1"/>
              <w:jc w:val="right"/>
              <w:rPr>
                <w:sz w:val="16"/>
                <w:szCs w:val="16"/>
              </w:rPr>
            </w:pPr>
          </w:p>
        </w:tc>
      </w:tr>
      <w:tr w:rsidRPr="0089242A" w:rsidR="008043BD" w:rsidTr="00083CF1" w14:paraId="6146DC8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19F5509" w14:textId="77777777">
            <w:pPr>
              <w:widowControl/>
              <w:autoSpaceDE/>
              <w:autoSpaceDN/>
              <w:adjustRightInd/>
              <w:jc w:val="center"/>
              <w:rPr>
                <w:b/>
                <w:bCs/>
                <w:sz w:val="16"/>
                <w:szCs w:val="16"/>
              </w:rPr>
            </w:pPr>
            <w:r w:rsidRPr="0089242A">
              <w:rPr>
                <w:b/>
                <w:bCs/>
                <w:sz w:val="16"/>
                <w:szCs w:val="16"/>
              </w:rPr>
              <w:t>8.</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88DF8E9" w14:textId="77777777">
            <w:pPr>
              <w:widowControl/>
              <w:autoSpaceDE/>
              <w:autoSpaceDN/>
              <w:adjustRightInd/>
              <w:rPr>
                <w:b/>
                <w:bCs/>
                <w:sz w:val="16"/>
                <w:szCs w:val="16"/>
              </w:rPr>
            </w:pPr>
            <w:r w:rsidRPr="0089242A">
              <w:rPr>
                <w:b/>
                <w:bCs/>
                <w:sz w:val="16"/>
                <w:szCs w:val="16"/>
              </w:rPr>
              <w:t>Number of Disqualifications for Separation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992D6CB" w14:textId="77777777">
            <w:pPr>
              <w:widowControl/>
              <w:autoSpaceDE/>
              <w:autoSpaceDN/>
              <w:adjustRightInd/>
              <w:spacing w:before="100" w:beforeAutospacing="1" w:after="100" w:afterAutospacing="1"/>
              <w:jc w:val="right"/>
              <w:rPr>
                <w:sz w:val="16"/>
                <w:szCs w:val="16"/>
              </w:rPr>
            </w:pPr>
          </w:p>
        </w:tc>
      </w:tr>
      <w:tr w:rsidRPr="0089242A" w:rsidR="008043BD" w:rsidTr="00083CF1" w14:paraId="6E2946E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687C68A" w14:textId="77777777">
            <w:pPr>
              <w:widowControl/>
              <w:autoSpaceDE/>
              <w:autoSpaceDN/>
              <w:adjustRightInd/>
              <w:jc w:val="center"/>
              <w:rPr>
                <w:b/>
                <w:bCs/>
                <w:sz w:val="16"/>
                <w:szCs w:val="16"/>
              </w:rPr>
            </w:pPr>
            <w:r w:rsidRPr="0089242A">
              <w:rPr>
                <w:b/>
                <w:bCs/>
                <w:sz w:val="16"/>
                <w:szCs w:val="16"/>
              </w:rPr>
              <w:t>9.</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1D89A9C" w14:textId="77777777">
            <w:pPr>
              <w:widowControl/>
              <w:autoSpaceDE/>
              <w:autoSpaceDN/>
              <w:adjustRightInd/>
              <w:rPr>
                <w:b/>
                <w:bCs/>
                <w:sz w:val="16"/>
                <w:szCs w:val="16"/>
              </w:rPr>
            </w:pPr>
            <w:r w:rsidRPr="0089242A">
              <w:rPr>
                <w:b/>
                <w:bCs/>
                <w:sz w:val="16"/>
                <w:szCs w:val="16"/>
              </w:rPr>
              <w:t>Number of Disqualifications for Able And Available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DB043E3" w14:textId="77777777">
            <w:pPr>
              <w:widowControl/>
              <w:autoSpaceDE/>
              <w:autoSpaceDN/>
              <w:adjustRightInd/>
              <w:spacing w:before="100" w:beforeAutospacing="1" w:after="100" w:afterAutospacing="1"/>
              <w:jc w:val="right"/>
              <w:rPr>
                <w:sz w:val="16"/>
                <w:szCs w:val="16"/>
              </w:rPr>
            </w:pPr>
          </w:p>
        </w:tc>
      </w:tr>
      <w:tr w:rsidRPr="0089242A" w:rsidR="008043BD" w:rsidTr="00083CF1" w14:paraId="4FAFF36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09244C4" w14:textId="77777777">
            <w:pPr>
              <w:widowControl/>
              <w:autoSpaceDE/>
              <w:autoSpaceDN/>
              <w:adjustRightInd/>
              <w:jc w:val="center"/>
              <w:rPr>
                <w:b/>
                <w:bCs/>
                <w:sz w:val="16"/>
                <w:szCs w:val="16"/>
              </w:rPr>
            </w:pPr>
            <w:r w:rsidRPr="0089242A">
              <w:rPr>
                <w:b/>
                <w:bCs/>
                <w:sz w:val="16"/>
                <w:szCs w:val="16"/>
              </w:rPr>
              <w:t>10.</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664F13D" w14:textId="77777777">
            <w:pPr>
              <w:widowControl/>
              <w:autoSpaceDE/>
              <w:autoSpaceDN/>
              <w:adjustRightInd/>
              <w:rPr>
                <w:b/>
                <w:bCs/>
                <w:sz w:val="16"/>
                <w:szCs w:val="16"/>
              </w:rPr>
            </w:pPr>
            <w:r w:rsidRPr="0089242A">
              <w:rPr>
                <w:b/>
                <w:bCs/>
                <w:sz w:val="16"/>
                <w:szCs w:val="16"/>
              </w:rPr>
              <w:t>Number of Disqualifications for Disqualifying Income</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987896D" w14:textId="77777777">
            <w:pPr>
              <w:widowControl/>
              <w:autoSpaceDE/>
              <w:autoSpaceDN/>
              <w:adjustRightInd/>
              <w:spacing w:before="100" w:beforeAutospacing="1" w:after="100" w:afterAutospacing="1"/>
              <w:jc w:val="right"/>
              <w:rPr>
                <w:sz w:val="16"/>
                <w:szCs w:val="16"/>
              </w:rPr>
            </w:pPr>
          </w:p>
        </w:tc>
      </w:tr>
      <w:tr w:rsidRPr="0089242A" w:rsidR="008043BD" w:rsidTr="00083CF1" w14:paraId="638826F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2C19002C" w14:textId="77777777">
            <w:pPr>
              <w:widowControl/>
              <w:autoSpaceDE/>
              <w:autoSpaceDN/>
              <w:adjustRightInd/>
              <w:jc w:val="center"/>
              <w:rPr>
                <w:b/>
                <w:bCs/>
                <w:sz w:val="16"/>
                <w:szCs w:val="16"/>
              </w:rPr>
            </w:pPr>
            <w:r w:rsidRPr="0089242A">
              <w:rPr>
                <w:b/>
                <w:bCs/>
                <w:sz w:val="16"/>
                <w:szCs w:val="16"/>
              </w:rPr>
              <w:t>11.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6285E57" w14:textId="77777777">
            <w:pPr>
              <w:widowControl/>
              <w:autoSpaceDE/>
              <w:autoSpaceDN/>
              <w:adjustRightInd/>
              <w:rPr>
                <w:b/>
                <w:bCs/>
                <w:sz w:val="16"/>
                <w:szCs w:val="16"/>
              </w:rPr>
            </w:pPr>
            <w:r w:rsidRPr="0089242A">
              <w:rPr>
                <w:b/>
                <w:bCs/>
                <w:sz w:val="16"/>
                <w:szCs w:val="16"/>
              </w:rPr>
              <w:t>Number of Disqualifications for Refusal of Suitable Work</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65B81EF2" w14:textId="77777777">
            <w:pPr>
              <w:widowControl/>
              <w:autoSpaceDE/>
              <w:autoSpaceDN/>
              <w:adjustRightInd/>
              <w:spacing w:before="100" w:beforeAutospacing="1" w:after="100" w:afterAutospacing="1"/>
              <w:jc w:val="right"/>
              <w:rPr>
                <w:sz w:val="16"/>
                <w:szCs w:val="16"/>
              </w:rPr>
            </w:pPr>
          </w:p>
        </w:tc>
      </w:tr>
      <w:tr w:rsidRPr="0089242A" w:rsidR="008043BD" w:rsidTr="00083CF1" w14:paraId="37D04D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94BD800" w14:textId="77777777">
            <w:pPr>
              <w:widowControl/>
              <w:autoSpaceDE/>
              <w:autoSpaceDN/>
              <w:adjustRightInd/>
              <w:jc w:val="center"/>
              <w:rPr>
                <w:b/>
                <w:bCs/>
                <w:sz w:val="16"/>
                <w:szCs w:val="16"/>
              </w:rPr>
            </w:pPr>
            <w:r w:rsidRPr="0089242A">
              <w:rPr>
                <w:b/>
                <w:bCs/>
                <w:sz w:val="16"/>
                <w:szCs w:val="16"/>
              </w:rPr>
              <w:t>12.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DAA6505" w14:textId="77777777">
            <w:pPr>
              <w:widowControl/>
              <w:autoSpaceDE/>
              <w:autoSpaceDN/>
              <w:adjustRightInd/>
              <w:rPr>
                <w:b/>
                <w:bCs/>
                <w:sz w:val="16"/>
                <w:szCs w:val="16"/>
              </w:rPr>
            </w:pPr>
            <w:r w:rsidRPr="0089242A">
              <w:rPr>
                <w:b/>
                <w:bCs/>
                <w:sz w:val="16"/>
                <w:szCs w:val="16"/>
              </w:rPr>
              <w:t>Number of Disqualifications for Other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3CF255BF" w14:textId="77777777">
            <w:pPr>
              <w:widowControl/>
              <w:autoSpaceDE/>
              <w:autoSpaceDN/>
              <w:adjustRightInd/>
              <w:spacing w:before="100" w:beforeAutospacing="1" w:after="100" w:afterAutospacing="1"/>
              <w:jc w:val="right"/>
              <w:rPr>
                <w:sz w:val="16"/>
                <w:szCs w:val="16"/>
              </w:rPr>
            </w:pPr>
          </w:p>
        </w:tc>
      </w:tr>
      <w:tr w:rsidRPr="0089242A" w:rsidR="008043BD" w:rsidTr="00083CF1" w14:paraId="006DF810"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D3F4A78" w14:textId="77777777">
            <w:pPr>
              <w:widowControl/>
              <w:autoSpaceDE/>
              <w:autoSpaceDN/>
              <w:adjustRightInd/>
              <w:jc w:val="center"/>
              <w:rPr>
                <w:b/>
                <w:bCs/>
                <w:sz w:val="16"/>
                <w:szCs w:val="16"/>
              </w:rPr>
            </w:pPr>
            <w:r w:rsidRPr="0089242A">
              <w:rPr>
                <w:b/>
                <w:bCs/>
                <w:sz w:val="16"/>
                <w:szCs w:val="16"/>
              </w:rPr>
              <w:t>13.</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018B8C9" w14:textId="77777777">
            <w:pPr>
              <w:widowControl/>
              <w:autoSpaceDE/>
              <w:autoSpaceDN/>
              <w:adjustRightInd/>
              <w:rPr>
                <w:b/>
                <w:bCs/>
                <w:sz w:val="16"/>
                <w:szCs w:val="16"/>
              </w:rPr>
            </w:pPr>
            <w:r w:rsidRPr="0089242A">
              <w:rPr>
                <w:b/>
                <w:bCs/>
                <w:sz w:val="16"/>
                <w:szCs w:val="16"/>
              </w:rPr>
              <w:t>Number of Completed REAs Resulting in An Overpayment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1F75ACAC" w14:textId="77777777">
            <w:pPr>
              <w:widowControl/>
              <w:autoSpaceDE/>
              <w:autoSpaceDN/>
              <w:adjustRightInd/>
              <w:spacing w:before="100" w:beforeAutospacing="1" w:after="100" w:afterAutospacing="1"/>
              <w:jc w:val="right"/>
              <w:rPr>
                <w:sz w:val="16"/>
                <w:szCs w:val="16"/>
              </w:rPr>
            </w:pPr>
          </w:p>
        </w:tc>
      </w:tr>
      <w:tr w:rsidRPr="0089242A" w:rsidR="008043BD" w:rsidTr="00083CF1" w14:paraId="3D20E0FA"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5D22C6C" w14:textId="77777777">
            <w:pPr>
              <w:widowControl/>
              <w:autoSpaceDE/>
              <w:autoSpaceDN/>
              <w:adjustRightInd/>
              <w:jc w:val="center"/>
              <w:rPr>
                <w:b/>
                <w:bCs/>
                <w:sz w:val="16"/>
                <w:szCs w:val="16"/>
              </w:rPr>
            </w:pPr>
            <w:r w:rsidRPr="0089242A">
              <w:rPr>
                <w:b/>
                <w:bCs/>
                <w:sz w:val="16"/>
                <w:szCs w:val="16"/>
              </w:rPr>
              <w:t>14.</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AFEDDF6" w14:textId="77777777">
            <w:pPr>
              <w:widowControl/>
              <w:autoSpaceDE/>
              <w:autoSpaceDN/>
              <w:adjustRightInd/>
              <w:rPr>
                <w:b/>
                <w:bCs/>
                <w:sz w:val="16"/>
                <w:szCs w:val="16"/>
              </w:rPr>
            </w:pPr>
            <w:r w:rsidRPr="0089242A">
              <w:rPr>
                <w:b/>
                <w:bCs/>
                <w:sz w:val="16"/>
                <w:szCs w:val="16"/>
              </w:rPr>
              <w:t>Dollar Amount of Overpayments Established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5E960A95" w14:textId="77777777">
            <w:pPr>
              <w:widowControl/>
              <w:autoSpaceDE/>
              <w:autoSpaceDN/>
              <w:adjustRightInd/>
              <w:spacing w:before="100" w:beforeAutospacing="1" w:after="100" w:afterAutospacing="1"/>
              <w:jc w:val="right"/>
              <w:rPr>
                <w:sz w:val="16"/>
                <w:szCs w:val="16"/>
              </w:rPr>
            </w:pPr>
          </w:p>
        </w:tc>
      </w:tr>
      <w:tr w:rsidRPr="0089242A" w:rsidR="008043BD" w:rsidTr="0091090B" w14:paraId="5769D8E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163B169" w14:textId="77777777">
            <w:pPr>
              <w:widowControl/>
              <w:autoSpaceDE/>
              <w:autoSpaceDN/>
              <w:adjustRightInd/>
              <w:jc w:val="center"/>
              <w:rPr>
                <w:b/>
                <w:bCs/>
                <w:sz w:val="16"/>
                <w:szCs w:val="16"/>
              </w:rPr>
            </w:pPr>
            <w:r w:rsidRPr="0089242A">
              <w:rPr>
                <w:b/>
                <w:bCs/>
                <w:sz w:val="16"/>
                <w:szCs w:val="16"/>
              </w:rPr>
              <w:t>15.</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899D3C6" w14:textId="77777777">
            <w:pPr>
              <w:widowControl/>
              <w:autoSpaceDE/>
              <w:autoSpaceDN/>
              <w:adjustRightInd/>
              <w:rPr>
                <w:b/>
                <w:bCs/>
                <w:sz w:val="16"/>
                <w:szCs w:val="16"/>
              </w:rPr>
            </w:pPr>
            <w:r w:rsidRPr="0089242A">
              <w:rPr>
                <w:b/>
                <w:bCs/>
                <w:sz w:val="16"/>
                <w:szCs w:val="16"/>
              </w:rPr>
              <w:t>Number of RESEAs for Which The Claimant Failed to Report</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205E2979" w14:textId="77777777">
            <w:pPr>
              <w:widowControl/>
              <w:autoSpaceDE/>
              <w:autoSpaceDN/>
              <w:adjustRightInd/>
              <w:spacing w:before="100" w:beforeAutospacing="1" w:after="100" w:afterAutospacing="1"/>
              <w:jc w:val="right"/>
              <w:rPr>
                <w:sz w:val="16"/>
                <w:szCs w:val="16"/>
              </w:rPr>
            </w:pPr>
          </w:p>
        </w:tc>
      </w:tr>
      <w:tr w:rsidRPr="0089242A" w:rsidR="0091090B" w:rsidTr="0038411E" w14:paraId="7098F9D2"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3D5F1F35" w14:textId="418A2A69">
            <w:pPr>
              <w:widowControl/>
              <w:autoSpaceDE/>
              <w:autoSpaceDN/>
              <w:adjustRightInd/>
              <w:jc w:val="center"/>
              <w:rPr>
                <w:b/>
                <w:bCs/>
                <w:sz w:val="16"/>
                <w:szCs w:val="16"/>
              </w:rPr>
            </w:pPr>
            <w:r>
              <w:rPr>
                <w:b/>
                <w:bCs/>
                <w:sz w:val="16"/>
                <w:szCs w:val="16"/>
              </w:rPr>
              <w:t>15a.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053D046E" w14:textId="415AB9F5">
            <w:pPr>
              <w:widowControl/>
              <w:autoSpaceDE/>
              <w:autoSpaceDN/>
              <w:adjustRightInd/>
              <w:rPr>
                <w:b/>
                <w:bCs/>
                <w:sz w:val="16"/>
                <w:szCs w:val="16"/>
              </w:rPr>
            </w:pPr>
            <w:r w:rsidRPr="0091090B">
              <w:rPr>
                <w:b/>
                <w:bCs/>
                <w:sz w:val="16"/>
                <w:szCs w:val="16"/>
              </w:rPr>
              <w:t>Initial</w:t>
            </w:r>
            <w:r w:rsidR="0038411E">
              <w:rPr>
                <w:b/>
                <w:bCs/>
                <w:sz w:val="16"/>
                <w:szCs w:val="16"/>
              </w:rPr>
              <w:t xml:space="preserve"> Claimant Failed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10DFB114" w14:textId="77777777">
            <w:pPr>
              <w:widowControl/>
              <w:autoSpaceDE/>
              <w:autoSpaceDN/>
              <w:adjustRightInd/>
              <w:spacing w:before="100" w:beforeAutospacing="1" w:after="100" w:afterAutospacing="1"/>
              <w:jc w:val="right"/>
              <w:rPr>
                <w:sz w:val="16"/>
                <w:szCs w:val="16"/>
              </w:rPr>
            </w:pPr>
          </w:p>
        </w:tc>
      </w:tr>
      <w:tr w:rsidRPr="0089242A" w:rsidR="0038411E" w:rsidTr="0038411E" w14:paraId="3965F3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38411E" w:rsidP="00083CF1" w:rsidRDefault="0038411E" w14:paraId="0F48A0EB" w14:textId="66E7A7A0">
            <w:pPr>
              <w:widowControl/>
              <w:autoSpaceDE/>
              <w:autoSpaceDN/>
              <w:adjustRightInd/>
              <w:jc w:val="center"/>
              <w:rPr>
                <w:b/>
                <w:bCs/>
                <w:sz w:val="16"/>
                <w:szCs w:val="16"/>
              </w:rPr>
            </w:pPr>
            <w:r>
              <w:rPr>
                <w:b/>
                <w:bCs/>
                <w:sz w:val="16"/>
                <w:szCs w:val="16"/>
              </w:rPr>
              <w:t>15b.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91090B" w:rsidR="0038411E" w:rsidP="00083CF1" w:rsidRDefault="0038411E" w14:paraId="7052213F" w14:textId="6A899951">
            <w:pPr>
              <w:widowControl/>
              <w:autoSpaceDE/>
              <w:autoSpaceDN/>
              <w:adjustRightInd/>
              <w:rPr>
                <w:b/>
                <w:bCs/>
                <w:sz w:val="16"/>
                <w:szCs w:val="16"/>
              </w:rPr>
            </w:pPr>
            <w:r w:rsidRPr="0038411E">
              <w:rPr>
                <w:b/>
                <w:bCs/>
                <w:sz w:val="16"/>
                <w:szCs w:val="16"/>
              </w:rPr>
              <w:t>Subsequent</w:t>
            </w:r>
            <w:r>
              <w:rPr>
                <w:b/>
                <w:bCs/>
                <w:sz w:val="16"/>
                <w:szCs w:val="16"/>
              </w:rPr>
              <w:t xml:space="preserve"> Claimant Failed to Report </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38411E" w:rsidP="00083CF1" w:rsidRDefault="0038411E" w14:paraId="19D271D7" w14:textId="77777777">
            <w:pPr>
              <w:widowControl/>
              <w:autoSpaceDE/>
              <w:autoSpaceDN/>
              <w:adjustRightInd/>
              <w:spacing w:before="100" w:beforeAutospacing="1" w:after="100" w:afterAutospacing="1"/>
              <w:jc w:val="right"/>
              <w:rPr>
                <w:sz w:val="16"/>
                <w:szCs w:val="16"/>
              </w:rPr>
            </w:pPr>
          </w:p>
        </w:tc>
      </w:tr>
      <w:tr w:rsidRPr="0089242A" w:rsidR="008043BD" w:rsidTr="00083CF1" w14:paraId="7EBE937F"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2B3F15D" w14:textId="77777777">
            <w:pPr>
              <w:widowControl/>
              <w:autoSpaceDE/>
              <w:autoSpaceDN/>
              <w:adjustRightInd/>
              <w:jc w:val="center"/>
              <w:rPr>
                <w:b/>
                <w:bCs/>
                <w:sz w:val="16"/>
                <w:szCs w:val="16"/>
              </w:rPr>
            </w:pPr>
            <w:r w:rsidRPr="0089242A">
              <w:rPr>
                <w:b/>
                <w:bCs/>
                <w:sz w:val="16"/>
                <w:szCs w:val="16"/>
              </w:rPr>
              <w:t>16.</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C3F3A87" w14:textId="77777777">
            <w:pPr>
              <w:widowControl/>
              <w:autoSpaceDE/>
              <w:autoSpaceDN/>
              <w:adjustRightInd/>
              <w:rPr>
                <w:b/>
                <w:bCs/>
                <w:sz w:val="16"/>
                <w:szCs w:val="16"/>
              </w:rPr>
            </w:pPr>
            <w:r w:rsidRPr="0089242A">
              <w:rPr>
                <w:b/>
                <w:bCs/>
                <w:sz w:val="16"/>
                <w:szCs w:val="16"/>
              </w:rPr>
              <w:t>Number of RESEAs Rescheduled Without Disqualification</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0B51A4B" w14:textId="77777777">
            <w:pPr>
              <w:widowControl/>
              <w:autoSpaceDE/>
              <w:autoSpaceDN/>
              <w:adjustRightInd/>
              <w:spacing w:before="100" w:beforeAutospacing="1" w:after="100" w:afterAutospacing="1"/>
              <w:jc w:val="right"/>
              <w:rPr>
                <w:sz w:val="16"/>
                <w:szCs w:val="16"/>
              </w:rPr>
            </w:pPr>
          </w:p>
        </w:tc>
      </w:tr>
      <w:tr w:rsidRPr="0089242A" w:rsidR="008043BD" w:rsidTr="00083CF1" w14:paraId="08684DB7"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02D70AF" w14:textId="77777777">
            <w:pPr>
              <w:widowControl/>
              <w:autoSpaceDE/>
              <w:autoSpaceDN/>
              <w:adjustRightInd/>
              <w:jc w:val="center"/>
              <w:rPr>
                <w:b/>
                <w:bCs/>
                <w:sz w:val="16"/>
                <w:szCs w:val="16"/>
              </w:rPr>
            </w:pPr>
            <w:r w:rsidRPr="0089242A">
              <w:rPr>
                <w:b/>
                <w:bCs/>
                <w:sz w:val="16"/>
                <w:szCs w:val="16"/>
              </w:rPr>
              <w:t>17.</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A48EC07" w14:textId="77777777">
            <w:pPr>
              <w:widowControl/>
              <w:autoSpaceDE/>
              <w:autoSpaceDN/>
              <w:adjustRightInd/>
              <w:rPr>
                <w:b/>
                <w:bCs/>
                <w:sz w:val="16"/>
                <w:szCs w:val="16"/>
              </w:rPr>
            </w:pPr>
            <w:r w:rsidRPr="0089242A">
              <w:rPr>
                <w:b/>
                <w:bCs/>
                <w:sz w:val="16"/>
                <w:szCs w:val="16"/>
              </w:rPr>
              <w:t>Number Disqualified for Failure to Report under Reporting Requirements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A938528" w14:textId="77777777">
            <w:pPr>
              <w:widowControl/>
              <w:autoSpaceDE/>
              <w:autoSpaceDN/>
              <w:adjustRightInd/>
              <w:spacing w:before="100" w:beforeAutospacing="1" w:after="100" w:afterAutospacing="1"/>
              <w:jc w:val="right"/>
              <w:rPr>
                <w:sz w:val="16"/>
                <w:szCs w:val="16"/>
              </w:rPr>
            </w:pPr>
          </w:p>
        </w:tc>
      </w:tr>
      <w:tr w:rsidRPr="0089242A" w:rsidR="008043BD" w:rsidTr="00083CF1" w14:paraId="381B544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247A1476" w14:textId="77777777">
            <w:pPr>
              <w:widowControl/>
              <w:autoSpaceDE/>
              <w:autoSpaceDN/>
              <w:adjustRightInd/>
              <w:jc w:val="center"/>
              <w:rPr>
                <w:b/>
                <w:bCs/>
                <w:sz w:val="16"/>
                <w:szCs w:val="16"/>
              </w:rPr>
            </w:pPr>
            <w:r w:rsidRPr="0089242A">
              <w:rPr>
                <w:b/>
                <w:bCs/>
                <w:sz w:val="16"/>
                <w:szCs w:val="16"/>
              </w:rPr>
              <w:t>18.</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A6FC86F" w14:textId="77777777">
            <w:pPr>
              <w:widowControl/>
              <w:autoSpaceDE/>
              <w:autoSpaceDN/>
              <w:adjustRightInd/>
              <w:rPr>
                <w:b/>
                <w:bCs/>
                <w:sz w:val="16"/>
                <w:szCs w:val="16"/>
              </w:rPr>
            </w:pPr>
            <w:r w:rsidRPr="0089242A">
              <w:rPr>
                <w:b/>
                <w:bCs/>
                <w:sz w:val="16"/>
                <w:szCs w:val="16"/>
              </w:rPr>
              <w:t>Number Disqualified for Failure to Report under Issues Other Than Reporting Requirements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D6934CC" w14:textId="77777777">
            <w:pPr>
              <w:widowControl/>
              <w:autoSpaceDE/>
              <w:autoSpaceDN/>
              <w:adjustRightInd/>
              <w:spacing w:before="100" w:beforeAutospacing="1" w:after="100" w:afterAutospacing="1"/>
              <w:jc w:val="right"/>
              <w:rPr>
                <w:sz w:val="16"/>
                <w:szCs w:val="16"/>
              </w:rPr>
            </w:pPr>
          </w:p>
        </w:tc>
      </w:tr>
      <w:tr w:rsidRPr="0089242A" w:rsidR="008043BD" w:rsidTr="00083CF1" w14:paraId="2C1C24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B7DA774" w14:textId="77777777">
            <w:pPr>
              <w:widowControl/>
              <w:autoSpaceDE/>
              <w:autoSpaceDN/>
              <w:adjustRightInd/>
              <w:jc w:val="center"/>
              <w:rPr>
                <w:b/>
                <w:bCs/>
                <w:sz w:val="16"/>
                <w:szCs w:val="16"/>
              </w:rPr>
            </w:pPr>
            <w:r w:rsidRPr="0089242A">
              <w:rPr>
                <w:b/>
                <w:bCs/>
                <w:sz w:val="16"/>
                <w:szCs w:val="16"/>
              </w:rPr>
              <w:t>19.</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E8DB753" w14:textId="77777777">
            <w:pPr>
              <w:widowControl/>
              <w:autoSpaceDE/>
              <w:autoSpaceDN/>
              <w:adjustRightInd/>
              <w:rPr>
                <w:b/>
                <w:bCs/>
                <w:sz w:val="16"/>
                <w:szCs w:val="16"/>
              </w:rPr>
            </w:pPr>
            <w:r w:rsidRPr="0089242A">
              <w:rPr>
                <w:b/>
                <w:bCs/>
                <w:sz w:val="16"/>
                <w:szCs w:val="16"/>
              </w:rPr>
              <w:t>Number of Overpayments for Failure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DBECF1B" w14:textId="77777777">
            <w:pPr>
              <w:widowControl/>
              <w:autoSpaceDE/>
              <w:autoSpaceDN/>
              <w:adjustRightInd/>
              <w:spacing w:before="100" w:beforeAutospacing="1" w:after="100" w:afterAutospacing="1"/>
              <w:jc w:val="right"/>
              <w:rPr>
                <w:sz w:val="16"/>
                <w:szCs w:val="16"/>
              </w:rPr>
            </w:pPr>
          </w:p>
        </w:tc>
      </w:tr>
      <w:tr w:rsidRPr="0089242A" w:rsidR="008043BD" w:rsidTr="00083CF1" w14:paraId="0D75D34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EB65549" w14:textId="77777777">
            <w:pPr>
              <w:widowControl/>
              <w:autoSpaceDE/>
              <w:autoSpaceDN/>
              <w:adjustRightInd/>
              <w:jc w:val="center"/>
              <w:rPr>
                <w:b/>
                <w:bCs/>
                <w:sz w:val="16"/>
                <w:szCs w:val="16"/>
              </w:rPr>
            </w:pPr>
            <w:r w:rsidRPr="0089242A">
              <w:rPr>
                <w:b/>
                <w:bCs/>
                <w:sz w:val="16"/>
                <w:szCs w:val="16"/>
              </w:rPr>
              <w:t>20.</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3F2A3B7" w14:textId="77777777">
            <w:pPr>
              <w:widowControl/>
              <w:autoSpaceDE/>
              <w:autoSpaceDN/>
              <w:adjustRightInd/>
              <w:rPr>
                <w:b/>
                <w:bCs/>
                <w:sz w:val="16"/>
                <w:szCs w:val="16"/>
              </w:rPr>
            </w:pPr>
            <w:r w:rsidRPr="0089242A">
              <w:rPr>
                <w:b/>
                <w:bCs/>
                <w:sz w:val="16"/>
                <w:szCs w:val="16"/>
              </w:rPr>
              <w:t>Dollar Amount of Overpayments for Failure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E7F8749" w14:textId="77777777">
            <w:pPr>
              <w:widowControl/>
              <w:autoSpaceDE/>
              <w:autoSpaceDN/>
              <w:adjustRightInd/>
              <w:spacing w:before="100" w:beforeAutospacing="1" w:after="100" w:afterAutospacing="1"/>
              <w:jc w:val="right"/>
              <w:rPr>
                <w:sz w:val="16"/>
                <w:szCs w:val="16"/>
              </w:rPr>
            </w:pPr>
          </w:p>
        </w:tc>
      </w:tr>
      <w:tr w:rsidRPr="0089242A" w:rsidR="008043BD" w:rsidTr="00083CF1" w14:paraId="464AD45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C367FB6" w14:textId="77777777">
            <w:pPr>
              <w:widowControl/>
              <w:autoSpaceDE/>
              <w:autoSpaceDN/>
              <w:adjustRightInd/>
              <w:jc w:val="center"/>
              <w:rPr>
                <w:b/>
                <w:bCs/>
                <w:sz w:val="16"/>
                <w:szCs w:val="16"/>
              </w:rPr>
            </w:pPr>
            <w:r w:rsidRPr="0089242A">
              <w:rPr>
                <w:b/>
                <w:bCs/>
                <w:sz w:val="16"/>
                <w:szCs w:val="16"/>
              </w:rPr>
              <w:t>21.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1CE692B" w14:textId="77777777">
            <w:pPr>
              <w:widowControl/>
              <w:autoSpaceDE/>
              <w:autoSpaceDN/>
              <w:adjustRightInd/>
              <w:rPr>
                <w:b/>
                <w:bCs/>
                <w:sz w:val="16"/>
                <w:szCs w:val="16"/>
              </w:rPr>
            </w:pPr>
            <w:r w:rsidRPr="0089242A">
              <w:rPr>
                <w:b/>
                <w:bCs/>
                <w:sz w:val="16"/>
                <w:szCs w:val="16"/>
              </w:rPr>
              <w:t>Number  Who Failed to Report and Were Not Disqualified or Rescheduled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6A580CB" w14:textId="77777777">
            <w:pPr>
              <w:widowControl/>
              <w:autoSpaceDE/>
              <w:autoSpaceDN/>
              <w:adjustRightInd/>
              <w:spacing w:before="100" w:beforeAutospacing="1" w:after="100" w:afterAutospacing="1"/>
              <w:jc w:val="right"/>
              <w:rPr>
                <w:sz w:val="16"/>
                <w:szCs w:val="16"/>
              </w:rPr>
            </w:pPr>
          </w:p>
        </w:tc>
      </w:tr>
      <w:tr w:rsidRPr="0089242A" w:rsidR="008043BD" w:rsidTr="00083CF1" w14:paraId="4064B3E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FC123B0" w14:textId="77777777">
            <w:pPr>
              <w:widowControl/>
              <w:autoSpaceDE/>
              <w:autoSpaceDN/>
              <w:adjustRightInd/>
              <w:jc w:val="center"/>
              <w:rPr>
                <w:b/>
                <w:bCs/>
                <w:sz w:val="16"/>
                <w:szCs w:val="16"/>
              </w:rPr>
            </w:pPr>
            <w:r w:rsidRPr="0089242A">
              <w:rPr>
                <w:b/>
                <w:bCs/>
                <w:sz w:val="16"/>
                <w:szCs w:val="16"/>
              </w:rPr>
              <w:lastRenderedPageBreak/>
              <w:t>22.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F82EA1B" w14:textId="77777777">
            <w:pPr>
              <w:widowControl/>
              <w:autoSpaceDE/>
              <w:autoSpaceDN/>
              <w:adjustRightInd/>
              <w:rPr>
                <w:b/>
                <w:bCs/>
                <w:sz w:val="16"/>
                <w:szCs w:val="16"/>
              </w:rPr>
            </w:pPr>
            <w:r w:rsidRPr="0089242A">
              <w:rPr>
                <w:b/>
                <w:bCs/>
                <w:sz w:val="16"/>
                <w:szCs w:val="16"/>
              </w:rPr>
              <w:t>Number Who Failed to Report Who Returned to Work</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C5BFF7A" w14:textId="77777777">
            <w:pPr>
              <w:widowControl/>
              <w:autoSpaceDE/>
              <w:autoSpaceDN/>
              <w:adjustRightInd/>
              <w:spacing w:before="100" w:beforeAutospacing="1" w:after="100" w:afterAutospacing="1"/>
              <w:jc w:val="right"/>
              <w:rPr>
                <w:sz w:val="16"/>
                <w:szCs w:val="16"/>
              </w:rPr>
            </w:pPr>
          </w:p>
        </w:tc>
      </w:tr>
    </w:tbl>
    <w:p w:rsidR="008043BD" w:rsidP="008043BD" w:rsidRDefault="008043BD" w14:paraId="7257654F" w14:textId="77777777">
      <w:pPr>
        <w:jc w:val="both"/>
        <w:rPr>
          <w:b/>
          <w:bCs/>
          <w:sz w:val="16"/>
          <w:szCs w:val="16"/>
        </w:rPr>
      </w:pPr>
    </w:p>
    <w:p w:rsidR="008043BD" w:rsidP="008043BD" w:rsidRDefault="008043BD" w14:paraId="1DD67C37" w14:textId="77777777">
      <w:pPr>
        <w:jc w:val="both"/>
        <w:rPr>
          <w:b/>
          <w:bCs/>
          <w:sz w:val="16"/>
          <w:szCs w:val="16"/>
        </w:rPr>
      </w:pPr>
      <w:r w:rsidRPr="003B68A9">
        <w:rPr>
          <w:b/>
          <w:bCs/>
          <w:sz w:val="16"/>
          <w:szCs w:val="16"/>
        </w:rPr>
        <w:t>Comments:</w:t>
      </w:r>
    </w:p>
    <w:p w:rsidR="008043BD" w:rsidP="008043BD" w:rsidRDefault="008043BD" w14:paraId="48680ED7" w14:textId="77777777">
      <w:pPr>
        <w:jc w:val="both"/>
        <w:rPr>
          <w:b/>
          <w:bCs/>
          <w:sz w:val="16"/>
          <w:szCs w:val="16"/>
        </w:rPr>
      </w:pPr>
    </w:p>
    <w:p w:rsidR="008043BD" w:rsidP="008043BD" w:rsidRDefault="008043BD" w14:paraId="5B0E252C" w14:textId="1D649E16">
      <w:pPr>
        <w:jc w:val="both"/>
        <w:rPr>
          <w:sz w:val="16"/>
          <w:szCs w:val="16"/>
        </w:rPr>
      </w:pPr>
      <w:r w:rsidRPr="003B68A9">
        <w:rPr>
          <w:b/>
          <w:bCs/>
          <w:sz w:val="16"/>
          <w:szCs w:val="16"/>
        </w:rPr>
        <w:t>OMB No.:</w:t>
      </w:r>
      <w:r>
        <w:rPr>
          <w:sz w:val="16"/>
          <w:szCs w:val="16"/>
        </w:rPr>
        <w:t xml:space="preserve"> 1205-0456 </w:t>
      </w:r>
      <w:r>
        <w:rPr>
          <w:sz w:val="16"/>
          <w:szCs w:val="16"/>
        </w:rPr>
        <w:tab/>
      </w:r>
      <w:r w:rsidRPr="007E7585">
        <w:rPr>
          <w:b/>
          <w:bCs/>
          <w:sz w:val="16"/>
          <w:szCs w:val="16"/>
        </w:rPr>
        <w:t>OMB Expiration Date</w:t>
      </w:r>
      <w:r w:rsidRPr="007E7585" w:rsidR="007B5FAD">
        <w:rPr>
          <w:rStyle w:val="Hyperlink"/>
          <w:color w:val="auto"/>
          <w:sz w:val="16"/>
          <w:szCs w:val="16"/>
          <w:u w:val="none"/>
        </w:rPr>
        <w:t>:</w:t>
      </w:r>
      <w:r w:rsidRPr="007E7585" w:rsidR="002E43D5">
        <w:rPr>
          <w:rStyle w:val="Hyperlink"/>
          <w:color w:val="auto"/>
          <w:sz w:val="16"/>
          <w:szCs w:val="16"/>
          <w:u w:val="none"/>
        </w:rPr>
        <w:t xml:space="preserve"> </w:t>
      </w:r>
      <w:r w:rsidRPr="007E7585" w:rsidR="007B5FAD">
        <w:rPr>
          <w:rStyle w:val="Hyperlink"/>
          <w:color w:val="auto"/>
          <w:sz w:val="16"/>
          <w:szCs w:val="16"/>
          <w:u w:val="none"/>
        </w:rPr>
        <w:t>9/30/2022</w:t>
      </w:r>
      <w:r>
        <w:rPr>
          <w:sz w:val="16"/>
          <w:szCs w:val="16"/>
        </w:rPr>
        <w:tab/>
      </w:r>
      <w:r w:rsidRPr="003B68A9">
        <w:rPr>
          <w:b/>
          <w:bCs/>
          <w:sz w:val="16"/>
          <w:szCs w:val="16"/>
        </w:rPr>
        <w:t>Estimated Average Response Time:</w:t>
      </w:r>
      <w:r w:rsidRPr="003B68A9">
        <w:rPr>
          <w:sz w:val="16"/>
          <w:szCs w:val="16"/>
        </w:rPr>
        <w:t xml:space="preserve"> 15 minutes</w:t>
      </w:r>
    </w:p>
    <w:p w:rsidRPr="003B68A9" w:rsidR="008043BD" w:rsidP="008043BD" w:rsidRDefault="008043BD" w14:paraId="48B4E55F" w14:textId="77777777">
      <w:pPr>
        <w:jc w:val="both"/>
        <w:rPr>
          <w:sz w:val="16"/>
          <w:szCs w:val="16"/>
        </w:rPr>
      </w:pPr>
      <w:r w:rsidRPr="003B68A9">
        <w:rPr>
          <w:sz w:val="16"/>
          <w:szCs w:val="16"/>
        </w:rPr>
        <w:t xml:space="preserve"> </w:t>
      </w:r>
      <w:r w:rsidRPr="003B68A9">
        <w:rPr>
          <w:sz w:val="16"/>
          <w:szCs w:val="16"/>
        </w:rPr>
        <w:br/>
      </w:r>
      <w:r>
        <w:rPr>
          <w:b/>
          <w:bCs/>
          <w:sz w:val="16"/>
          <w:szCs w:val="16"/>
        </w:rPr>
        <w:t xml:space="preserve">  OMB</w:t>
      </w:r>
      <w:r w:rsidRPr="003B68A9">
        <w:rPr>
          <w:b/>
          <w:bCs/>
          <w:sz w:val="16"/>
          <w:szCs w:val="16"/>
        </w:rPr>
        <w:t xml:space="preserve"> Burden Statement:</w:t>
      </w:r>
      <w:r w:rsidRPr="003B68A9">
        <w:rPr>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8043BD" w:rsidP="008043BD" w:rsidRDefault="008043BD" w14:paraId="5ED045ED" w14:textId="77777777">
      <w:pPr>
        <w:widowControl/>
        <w:autoSpaceDE/>
        <w:autoSpaceDN/>
        <w:adjustRightInd/>
        <w:spacing w:after="160" w:line="259" w:lineRule="auto"/>
      </w:pPr>
      <w:r>
        <w:br w:type="page"/>
      </w:r>
    </w:p>
    <w:p w:rsidR="008043BD" w:rsidP="008043BD" w:rsidRDefault="008043BD" w14:paraId="77177BD2" w14:textId="77777777">
      <w:pPr>
        <w:pStyle w:val="Heading1"/>
        <w:numPr>
          <w:ilvl w:val="0"/>
          <w:numId w:val="159"/>
        </w:numPr>
      </w:pPr>
      <w:bookmarkStart w:name="_Toc14354256" w:id="4"/>
      <w:r>
        <w:lastRenderedPageBreak/>
        <w:t>Purpose</w:t>
      </w:r>
      <w:bookmarkEnd w:id="4"/>
    </w:p>
    <w:p w:rsidR="008043BD" w:rsidP="008043BD" w:rsidRDefault="008043BD" w14:paraId="5AF6289D" w14:textId="77777777">
      <w:pPr>
        <w:widowControl/>
        <w:spacing w:before="100" w:beforeAutospacing="1" w:after="240" w:line="240" w:lineRule="atLeast"/>
        <w:ind w:left="360"/>
        <w:jc w:val="both"/>
      </w:pPr>
      <w:r w:rsidRPr="0089242A">
        <w:t>The ETA 9128 report provides quarterly information on the Reemployment Services and Eligibility Assessment (RESEA) activities of claimants who are most likely to exhaust their Unemployment Insurance (UI) benefits and are selected to participate in the RESEA program.  RESEAs provide in-person service in American Job Centers for claimants including the development of an individualized work search plan, provision of appropriate labor market information (LMI) and reemployment services as appropriate.  The data on this report allows for evaluation and monitoring of the RESEA program.</w:t>
      </w:r>
    </w:p>
    <w:p w:rsidR="008043BD" w:rsidP="008043BD" w:rsidRDefault="008043BD" w14:paraId="3080FCA8" w14:textId="77777777">
      <w:pPr>
        <w:pStyle w:val="Heading1"/>
        <w:numPr>
          <w:ilvl w:val="0"/>
          <w:numId w:val="159"/>
        </w:numPr>
      </w:pPr>
      <w:bookmarkStart w:name="_Toc14354257" w:id="5"/>
      <w:r>
        <w:t>Due Date and Transmittal</w:t>
      </w:r>
      <w:bookmarkEnd w:id="5"/>
    </w:p>
    <w:p w:rsidR="008043BD" w:rsidP="008043BD" w:rsidRDefault="008043BD" w14:paraId="5F6988E7" w14:textId="77777777">
      <w:pPr>
        <w:widowControl/>
        <w:spacing w:before="100" w:beforeAutospacing="1" w:after="240" w:line="240" w:lineRule="atLeast"/>
        <w:ind w:left="360"/>
        <w:jc w:val="both"/>
      </w:pPr>
      <w:r w:rsidRPr="0089242A">
        <w:t>The electronically submitted report is due in the ETA National Office on the 20th of the second month following the quarter of reference (May 20, August 20, November 20, and February 20).</w:t>
      </w:r>
    </w:p>
    <w:p w:rsidR="008043BD" w:rsidP="008043BD" w:rsidRDefault="008043BD" w14:paraId="6EB5F7E2" w14:textId="77777777">
      <w:pPr>
        <w:pStyle w:val="Heading1"/>
        <w:numPr>
          <w:ilvl w:val="0"/>
          <w:numId w:val="159"/>
        </w:numPr>
      </w:pPr>
      <w:bookmarkStart w:name="_Toc14354258" w:id="6"/>
      <w:r>
        <w:t>General Reporting Instructions</w:t>
      </w:r>
      <w:bookmarkEnd w:id="6"/>
    </w:p>
    <w:p w:rsidRPr="0089242A" w:rsidR="008043BD" w:rsidP="008043BD" w:rsidRDefault="008043BD" w14:paraId="55F37D81" w14:textId="77777777">
      <w:pPr>
        <w:widowControl/>
        <w:spacing w:before="100" w:beforeAutospacing="1" w:after="240" w:line="240" w:lineRule="atLeast"/>
        <w:ind w:left="360"/>
        <w:jc w:val="both"/>
      </w:pPr>
      <w:r w:rsidRPr="0089242A">
        <w:t xml:space="preserve">Data on this report deals with individuals who are receiving regular UI and Unemployment Compensation for Federal Employees (UCFE) and who are selected for an RESEA.  Extended benefits programs are not included in this report.  State Workforce Agencies (SWAs) should ensure that systems are in place to collect information on service referrals.    </w:t>
      </w:r>
    </w:p>
    <w:p w:rsidRPr="0089242A" w:rsidR="008043BD" w:rsidP="008043BD" w:rsidRDefault="008043BD" w14:paraId="7922A6FC" w14:textId="77777777">
      <w:pPr>
        <w:widowControl/>
        <w:spacing w:before="100" w:beforeAutospacing="1" w:after="240" w:line="240" w:lineRule="atLeast"/>
        <w:ind w:left="360"/>
        <w:jc w:val="both"/>
      </w:pPr>
      <w:r w:rsidRPr="0089242A">
        <w:t>Data are reported for the quarter in which the activity occurred.  The activity being reported could occur in one or more quarters after the quarter in which the individual received a RESEA.</w:t>
      </w:r>
    </w:p>
    <w:p w:rsidRPr="00D13F61" w:rsidR="008043BD" w:rsidP="008043BD" w:rsidRDefault="008043BD" w14:paraId="416D0BAE" w14:textId="77777777">
      <w:pPr>
        <w:widowControl/>
        <w:spacing w:before="100" w:beforeAutospacing="1" w:after="240" w:line="240" w:lineRule="atLeast"/>
        <w:ind w:left="360"/>
        <w:jc w:val="both"/>
      </w:pPr>
      <w:r w:rsidRPr="0089242A">
        <w:t xml:space="preserve">Individuals are counted only once in any single service category for each RESEA as either referred and reporting to reemployment services and/or training. </w:t>
      </w:r>
    </w:p>
    <w:p w:rsidR="008043BD" w:rsidP="008043BD" w:rsidRDefault="008043BD" w14:paraId="0F65EF0D" w14:textId="77777777">
      <w:pPr>
        <w:pStyle w:val="Heading1"/>
        <w:numPr>
          <w:ilvl w:val="0"/>
          <w:numId w:val="159"/>
        </w:numPr>
      </w:pPr>
      <w:bookmarkStart w:name="_Toc14354259" w:id="7"/>
      <w:r>
        <w:t>Item by Item Instructions</w:t>
      </w:r>
      <w:bookmarkEnd w:id="7"/>
    </w:p>
    <w:p w:rsidR="008043BD" w:rsidP="007E7585" w:rsidRDefault="008043BD" w14:paraId="54907B38" w14:textId="2F164771">
      <w:pPr>
        <w:pStyle w:val="ListParagraph"/>
        <w:numPr>
          <w:ilvl w:val="1"/>
          <w:numId w:val="159"/>
        </w:numPr>
        <w:spacing w:before="100" w:beforeAutospacing="1" w:after="240" w:line="240" w:lineRule="atLeast"/>
      </w:pPr>
      <w:bookmarkStart w:name="_Toc14354260" w:id="8"/>
      <w:r w:rsidRPr="00685C96">
        <w:rPr>
          <w:rStyle w:val="Heading4Char"/>
          <w:rFonts w:eastAsiaTheme="minorHAnsi"/>
        </w:rPr>
        <w:t>Number of claimants scheduled for their first RESEA.</w:t>
      </w:r>
      <w:bookmarkEnd w:id="8"/>
      <w:r>
        <w:t xml:space="preserve">  Enter the number of claimants who were scheduled for the first RESEA of their current benefit year during the report quarter.  If the claimant failed to report for the first RESEA of the current benefit year and has been rescheduled, the rescheduled RESEA should not be counted in this element.</w:t>
      </w:r>
    </w:p>
    <w:p w:rsidR="00567656" w:rsidP="007E7585" w:rsidRDefault="00567656" w14:paraId="7C11E108" w14:textId="70F9640B">
      <w:pPr>
        <w:spacing w:before="100" w:beforeAutospacing="1" w:after="240" w:line="240" w:lineRule="atLeast"/>
        <w:ind w:left="360"/>
      </w:pPr>
      <w:r>
        <w:t xml:space="preserve">1a.  </w:t>
      </w:r>
      <w:r w:rsidRPr="007E7585" w:rsidR="00F1411E">
        <w:rPr>
          <w:u w:val="single"/>
        </w:rPr>
        <w:t>Scheduled Initial RESEAs Determined Ineligible for Participation.</w:t>
      </w:r>
      <w:r w:rsidRPr="00F1411E" w:rsidR="00F1411E">
        <w:t xml:space="preserve">  Enter the number of scheduled RESEAs from Item #1 that were later identified as being incorrectly selected or ineligible for RESEA participation before the initial RESEA meeting occurs.  The identification of claimants determined to be incorrectly selected or ineligible for RESEA will depend on state specific UI and RESEA program requirements.  Common examples include instances where a claimant is in approved training; receiving UC benefits other than regular UI, such as extended benefits; has a return to work date; secures work only through a union hiring hall; was disqualified from benefits for a non-related eligibility issue; or the claim has been determined to be fraudulent as a result of identity fraud. Once an individual is counted in this line item, they should not be included in any other subsequent items on the report.</w:t>
      </w:r>
    </w:p>
    <w:p w:rsidR="008043BD" w:rsidP="008043BD" w:rsidRDefault="008043BD" w14:paraId="45D407B5" w14:textId="4273DBC3">
      <w:pPr>
        <w:pStyle w:val="ListParagraph"/>
        <w:numPr>
          <w:ilvl w:val="1"/>
          <w:numId w:val="159"/>
        </w:numPr>
        <w:spacing w:before="100" w:beforeAutospacing="1" w:after="240" w:line="240" w:lineRule="atLeast"/>
        <w:contextualSpacing w:val="0"/>
      </w:pPr>
      <w:bookmarkStart w:name="_Toc14354261" w:id="9"/>
      <w:r w:rsidRPr="004C1E7D">
        <w:rPr>
          <w:rStyle w:val="Heading4Char"/>
          <w:rFonts w:eastAsiaTheme="minorHAnsi"/>
        </w:rPr>
        <w:lastRenderedPageBreak/>
        <w:t>Number of RESEAs scheduled.</w:t>
      </w:r>
      <w:bookmarkEnd w:id="9"/>
      <w:r>
        <w:t xml:space="preserve">  Enter the number of RESEAs for which an official notice was sent to the claimant instructing the claimant to report to the American Job Center.  This number includes both those scheduled RESEAs for which the claimant reported as directed, which are reported in item 3, and those scheduled RESEAs for which the claimant failed to report, which are reported in item 15.  It also includes rescheduled RESEAs for those claimants who failed to report.  It does not include those RESEAs for which the claimant cancelled in advance and which were rescheduled with no disqualification.</w:t>
      </w:r>
    </w:p>
    <w:p w:rsidR="00F1411E" w:rsidP="00F1411E" w:rsidRDefault="00F1411E" w14:paraId="71C2AF03" w14:textId="6C2A6FC6">
      <w:pPr>
        <w:pStyle w:val="ListParagraph"/>
        <w:spacing w:before="100" w:beforeAutospacing="1" w:after="240" w:line="240" w:lineRule="atLeast"/>
        <w:contextualSpacing w:val="0"/>
      </w:pPr>
      <w:r>
        <w:rPr>
          <w:rStyle w:val="Heading4Char"/>
          <w:rFonts w:eastAsiaTheme="minorHAnsi"/>
        </w:rPr>
        <w:t>2a.</w:t>
      </w:r>
      <w:r>
        <w:t xml:space="preserve">  </w:t>
      </w:r>
      <w:r w:rsidRPr="007E7585">
        <w:rPr>
          <w:u w:val="single"/>
        </w:rPr>
        <w:t>Initial Scheduled</w:t>
      </w:r>
      <w:r w:rsidRPr="00F1411E">
        <w:t>. Enter the number of RESEAs for which an official notice was sent to the claimant instructing the claimant to report to RESEA services.  This number includes both those scheduled initial RESEAs for which the claimant reported as directed, which are reported in line 3a, and those scheduled Initial RESEAs for which the claimant failed to report, which are reported in line 15a. It also includes rescheduled initial RESEAs for those claimants who failed to report. It does not include those initial RESEAs for which the claimant cancelled in advance and which were rescheduled with no disqualification.</w:t>
      </w:r>
    </w:p>
    <w:p w:rsidR="00F1411E" w:rsidP="007E7585" w:rsidRDefault="00F1411E" w14:paraId="330EEA4E" w14:textId="026717B5">
      <w:pPr>
        <w:pStyle w:val="ListParagraph"/>
        <w:spacing w:before="100" w:beforeAutospacing="1" w:after="240" w:line="240" w:lineRule="atLeast"/>
        <w:contextualSpacing w:val="0"/>
      </w:pPr>
      <w:r>
        <w:rPr>
          <w:rStyle w:val="Heading4Char"/>
          <w:rFonts w:eastAsiaTheme="minorHAnsi"/>
        </w:rPr>
        <w:t>2b</w:t>
      </w:r>
      <w:r w:rsidRPr="007E7585">
        <w:t>.</w:t>
      </w:r>
      <w:r>
        <w:t xml:space="preserve">  </w:t>
      </w:r>
      <w:r w:rsidRPr="007E7585">
        <w:rPr>
          <w:u w:val="single"/>
        </w:rPr>
        <w:t>Subsequent Scheduled</w:t>
      </w:r>
      <w:r w:rsidRPr="00F1411E">
        <w:t>. Enter the number of subsequent RESEAs for which the claimant was instructed to report for additional RESEA services.  This number includes both those scheduled subsequent RESEAs for which the claimant reported as directed, which are reported in line 3b, and those scheduled subsequent RESEAs for which the claimant failed to report, which are reported in line 15b.  It also includes rescheduled subsequent RESEAs for those claimants who failed to report for their subsequent RESEA.  It does not include those subsequent RESEAs for which the claimant cancelled in advance and which were rescheduled with no disqualification.</w:t>
      </w:r>
    </w:p>
    <w:p w:rsidR="008043BD" w:rsidP="008043BD" w:rsidRDefault="008043BD" w14:paraId="723887F6" w14:textId="08F330B5">
      <w:pPr>
        <w:pStyle w:val="ListParagraph"/>
        <w:numPr>
          <w:ilvl w:val="1"/>
          <w:numId w:val="159"/>
        </w:numPr>
        <w:spacing w:before="100" w:beforeAutospacing="1" w:after="240" w:line="240" w:lineRule="atLeast"/>
        <w:contextualSpacing w:val="0"/>
      </w:pPr>
      <w:bookmarkStart w:name="_Toc14354262" w:id="10"/>
      <w:r w:rsidRPr="004C1E7D">
        <w:rPr>
          <w:rStyle w:val="Heading4Char"/>
          <w:rFonts w:eastAsiaTheme="minorHAnsi"/>
        </w:rPr>
        <w:t>Number of RESEAs completed.</w:t>
      </w:r>
      <w:bookmarkEnd w:id="10"/>
      <w:r>
        <w:t xml:space="preserve">  Enter the number of completed RESEAs to which the claimant reported as directed.  Include RESEAs that were conducted for claimants who were rescheduled for an RESEA after missing an appointment.  The sum of item 3 and item 15 should equal item 2 over a series of calendar quarters as claimants may be scheduled in one quarter and report in a subsequent quarter.</w:t>
      </w:r>
    </w:p>
    <w:p w:rsidR="00F1411E" w:rsidP="00F1411E" w:rsidRDefault="00F1411E" w14:paraId="745CAAD0" w14:textId="48524157">
      <w:pPr>
        <w:pStyle w:val="ListParagraph"/>
        <w:spacing w:before="100" w:beforeAutospacing="1" w:after="240" w:line="240" w:lineRule="atLeast"/>
      </w:pPr>
      <w:r>
        <w:rPr>
          <w:rStyle w:val="Heading4Char"/>
          <w:rFonts w:eastAsiaTheme="minorHAnsi"/>
        </w:rPr>
        <w:t>3a.</w:t>
      </w:r>
      <w:r>
        <w:t xml:space="preserve">  </w:t>
      </w:r>
      <w:r w:rsidRPr="007E7585">
        <w:rPr>
          <w:u w:val="single"/>
        </w:rPr>
        <w:t>Initial completed</w:t>
      </w:r>
      <w:r>
        <w:t>.  Enter the number of completed RESEAs to which the claimant</w:t>
      </w:r>
    </w:p>
    <w:p w:rsidR="00F1411E" w:rsidP="00F1411E" w:rsidRDefault="00F1411E" w14:paraId="74A0434D" w14:textId="23770016">
      <w:pPr>
        <w:pStyle w:val="ListParagraph"/>
        <w:spacing w:before="100" w:beforeAutospacing="1" w:after="240" w:line="240" w:lineRule="atLeast"/>
      </w:pPr>
      <w:r>
        <w:t xml:space="preserve">reported as directed. Include RESEAs that were conducted for claimants who were rescheduled for an RESEA after missing an appointment.  </w:t>
      </w:r>
    </w:p>
    <w:p w:rsidR="00F1411E" w:rsidP="00F1411E" w:rsidRDefault="00F1411E" w14:paraId="0C1F572A" w14:textId="4A70F76F">
      <w:pPr>
        <w:pStyle w:val="ListParagraph"/>
        <w:spacing w:before="100" w:beforeAutospacing="1" w:after="240" w:line="240" w:lineRule="atLeast"/>
      </w:pPr>
    </w:p>
    <w:p w:rsidR="00F1411E" w:rsidP="00F1411E" w:rsidRDefault="00F1411E" w14:paraId="6AD14579" w14:textId="156DCD9B">
      <w:pPr>
        <w:pStyle w:val="ListParagraph"/>
        <w:spacing w:before="100" w:beforeAutospacing="1" w:after="240" w:line="240" w:lineRule="atLeast"/>
      </w:pPr>
      <w:r>
        <w:t xml:space="preserve">3b.  </w:t>
      </w:r>
      <w:r w:rsidRPr="007E7585">
        <w:rPr>
          <w:u w:val="single"/>
        </w:rPr>
        <w:t>Subsequent completed</w:t>
      </w:r>
      <w:r w:rsidRPr="00F1411E">
        <w:t xml:space="preserve">.  Enter the number of completed subsequent RESEAs to which the claimant reported as directed.  Include Subsequent RESEAs that were conducted for claimants who were rescheduled for a subsequent RESEA after missing an appointment.  </w:t>
      </w:r>
    </w:p>
    <w:p w:rsidR="00F1411E" w:rsidP="00F1411E" w:rsidRDefault="00F1411E" w14:paraId="051BCEE2" w14:textId="37EF2B00">
      <w:pPr>
        <w:pStyle w:val="ListParagraph"/>
        <w:spacing w:before="100" w:beforeAutospacing="1" w:after="240" w:line="240" w:lineRule="atLeast"/>
      </w:pPr>
    </w:p>
    <w:p w:rsidR="008043BD" w:rsidP="008043BD" w:rsidRDefault="008043BD" w14:paraId="7DC4E711" w14:textId="77777777">
      <w:pPr>
        <w:pStyle w:val="ListParagraph"/>
        <w:numPr>
          <w:ilvl w:val="1"/>
          <w:numId w:val="159"/>
        </w:numPr>
        <w:spacing w:before="100" w:beforeAutospacing="1" w:after="240" w:line="240" w:lineRule="atLeast"/>
        <w:contextualSpacing w:val="0"/>
      </w:pPr>
      <w:bookmarkStart w:name="_Toc14354263" w:id="11"/>
      <w:r w:rsidRPr="004C1E7D">
        <w:rPr>
          <w:rStyle w:val="Heading4Char"/>
          <w:rFonts w:eastAsiaTheme="minorHAnsi"/>
        </w:rPr>
        <w:t>Number reporting for reemployment services or training.</w:t>
      </w:r>
      <w:bookmarkEnd w:id="11"/>
      <w:r>
        <w:t xml:space="preserve">  Enter the number of claimants reporting for reemployment services or training as a direct result of a RESEA.  Each RESEA should result in a referral to reemployment services or training.  A claimant should be reported in this item for each completed RESEA when s/he reports to </w:t>
      </w:r>
      <w:r>
        <w:lastRenderedPageBreak/>
        <w:t>reemployment services or training.  For each RESEA, claimants should be reported only once in items 5 or 6 below, not in both categories.  Item 4 is the sum of item 5 and item 6.  If the claimant reported to both reemployment services and training the claimant should be counted in item 6 and not in item 5.</w:t>
      </w:r>
    </w:p>
    <w:p w:rsidR="008043BD" w:rsidP="008043BD" w:rsidRDefault="008043BD" w14:paraId="05E17D60" w14:textId="77777777">
      <w:pPr>
        <w:pStyle w:val="ListParagraph"/>
        <w:numPr>
          <w:ilvl w:val="1"/>
          <w:numId w:val="159"/>
        </w:numPr>
        <w:spacing w:before="100" w:beforeAutospacing="1" w:after="240" w:line="240" w:lineRule="atLeast"/>
        <w:contextualSpacing w:val="0"/>
      </w:pPr>
      <w:bookmarkStart w:name="_Toc14354264" w:id="12"/>
      <w:r w:rsidRPr="004C1E7D">
        <w:rPr>
          <w:rStyle w:val="Heading4Char"/>
          <w:rFonts w:eastAsiaTheme="minorHAnsi"/>
        </w:rPr>
        <w:t>Number reporting for reemployment services.</w:t>
      </w:r>
      <w:bookmarkEnd w:id="12"/>
      <w:r>
        <w:t xml:space="preserve">  Enter the number of claimants reported in item 4 who reported for reemployment services, but not training, as a direct result of referral from a RESEA.</w:t>
      </w:r>
    </w:p>
    <w:p w:rsidR="008043BD" w:rsidP="008043BD" w:rsidRDefault="008043BD" w14:paraId="36938BA4" w14:textId="77777777">
      <w:pPr>
        <w:pStyle w:val="ListParagraph"/>
        <w:numPr>
          <w:ilvl w:val="1"/>
          <w:numId w:val="159"/>
        </w:numPr>
        <w:spacing w:before="100" w:beforeAutospacing="1" w:after="240" w:line="240" w:lineRule="atLeast"/>
        <w:contextualSpacing w:val="0"/>
      </w:pPr>
      <w:bookmarkStart w:name="_Toc14354265" w:id="13"/>
      <w:r w:rsidRPr="004C1E7D">
        <w:rPr>
          <w:rStyle w:val="Heading4Char"/>
          <w:rFonts w:eastAsiaTheme="minorHAnsi"/>
        </w:rPr>
        <w:t>Number reporting for training.</w:t>
      </w:r>
      <w:bookmarkEnd w:id="13"/>
      <w:r>
        <w:t xml:space="preserve">  Enter the number of claimants reported in item 4 who reported for training as a direct result of a referral from a RESEA.</w:t>
      </w:r>
    </w:p>
    <w:p w:rsidR="008043BD" w:rsidP="008043BD" w:rsidRDefault="008043BD" w14:paraId="5560DC28" w14:textId="77777777">
      <w:pPr>
        <w:pStyle w:val="ListParagraph"/>
        <w:numPr>
          <w:ilvl w:val="1"/>
          <w:numId w:val="159"/>
        </w:numPr>
        <w:spacing w:before="100" w:beforeAutospacing="1" w:after="240" w:line="240" w:lineRule="atLeast"/>
        <w:contextualSpacing w:val="0"/>
      </w:pPr>
      <w:bookmarkStart w:name="_Toc14354266" w:id="14"/>
      <w:r w:rsidRPr="004C1E7D">
        <w:rPr>
          <w:rStyle w:val="Heading4Char"/>
          <w:rFonts w:eastAsiaTheme="minorHAnsi"/>
        </w:rPr>
        <w:t>Number of completed RESEAs resulting in a disqualification or overpayment.</w:t>
      </w:r>
      <w:bookmarkEnd w:id="14"/>
      <w:r>
        <w:t xml:space="preserve">  Enter the number of completed RESEAs which result in a disqualification or an overpayment is established.  RESEAs for which the claimant was both disqualified and had an overpayment should only be counted once for each RESEA. Likewise, RESEAs for which there were multiple disqualifications should only be counted once in this item.  The disqualification or overpayment must be the direct result of the completed RESEA.</w:t>
      </w:r>
    </w:p>
    <w:p w:rsidR="008043BD" w:rsidP="008043BD" w:rsidRDefault="008043BD" w14:paraId="7FEAD29A" w14:textId="77777777">
      <w:pPr>
        <w:pStyle w:val="ListParagraph"/>
        <w:numPr>
          <w:ilvl w:val="1"/>
          <w:numId w:val="159"/>
        </w:numPr>
        <w:spacing w:before="100" w:beforeAutospacing="1" w:after="240" w:line="240" w:lineRule="atLeast"/>
        <w:contextualSpacing w:val="0"/>
      </w:pPr>
      <w:bookmarkStart w:name="_Toc14354267" w:id="15"/>
      <w:r w:rsidRPr="004C1E7D">
        <w:rPr>
          <w:rStyle w:val="Heading4Char"/>
          <w:rFonts w:eastAsiaTheme="minorHAnsi"/>
        </w:rPr>
        <w:t>Number of disqualifications for separation issues.</w:t>
      </w:r>
      <w:bookmarkEnd w:id="15"/>
      <w:r>
        <w:t xml:space="preserve">  Enter the number of disqualifications that were issued based on separation issues that were identified during an RESEA.</w:t>
      </w:r>
    </w:p>
    <w:p w:rsidR="008043BD" w:rsidP="008043BD" w:rsidRDefault="008043BD" w14:paraId="6E9E699C" w14:textId="77777777">
      <w:pPr>
        <w:pStyle w:val="ListParagraph"/>
        <w:numPr>
          <w:ilvl w:val="1"/>
          <w:numId w:val="159"/>
        </w:numPr>
        <w:spacing w:before="100" w:beforeAutospacing="1" w:after="240" w:line="240" w:lineRule="atLeast"/>
        <w:contextualSpacing w:val="0"/>
      </w:pPr>
      <w:bookmarkStart w:name="_Toc14354268" w:id="16"/>
      <w:r w:rsidRPr="004C1E7D">
        <w:rPr>
          <w:rStyle w:val="Heading4Char"/>
          <w:rFonts w:eastAsiaTheme="minorHAnsi"/>
        </w:rPr>
        <w:t>Number of disqualifications for able and available issues.</w:t>
      </w:r>
      <w:bookmarkEnd w:id="16"/>
      <w:r>
        <w:t xml:space="preserve">  Enter the number of disqualifications that were issued based on able and available issues that were identified during an RESEA.</w:t>
      </w:r>
    </w:p>
    <w:p w:rsidR="008043BD" w:rsidP="008043BD" w:rsidRDefault="008043BD" w14:paraId="4E4675B0" w14:textId="77777777">
      <w:pPr>
        <w:pStyle w:val="ListParagraph"/>
        <w:numPr>
          <w:ilvl w:val="1"/>
          <w:numId w:val="159"/>
        </w:numPr>
        <w:spacing w:before="100" w:beforeAutospacing="1" w:after="240" w:line="240" w:lineRule="atLeast"/>
        <w:contextualSpacing w:val="0"/>
      </w:pPr>
      <w:bookmarkStart w:name="_Toc14354269" w:id="17"/>
      <w:r w:rsidRPr="004C1E7D">
        <w:rPr>
          <w:rStyle w:val="Heading4Char"/>
          <w:rFonts w:eastAsiaTheme="minorHAnsi"/>
        </w:rPr>
        <w:t>Number of disqualifications for disqualifying income.</w:t>
      </w:r>
      <w:bookmarkEnd w:id="17"/>
      <w:r>
        <w:t xml:space="preserve">  Enter the number of disqualifications that were issued based on disqualifying income that was identified during an RESEA.</w:t>
      </w:r>
    </w:p>
    <w:p w:rsidR="008043BD" w:rsidP="008043BD" w:rsidRDefault="008043BD" w14:paraId="001DD00F" w14:textId="77777777">
      <w:pPr>
        <w:pStyle w:val="ListParagraph"/>
        <w:numPr>
          <w:ilvl w:val="1"/>
          <w:numId w:val="159"/>
        </w:numPr>
        <w:spacing w:before="100" w:beforeAutospacing="1" w:after="240" w:line="240" w:lineRule="atLeast"/>
        <w:contextualSpacing w:val="0"/>
      </w:pPr>
      <w:bookmarkStart w:name="_Toc14354270" w:id="18"/>
      <w:r w:rsidRPr="004C1E7D">
        <w:rPr>
          <w:rStyle w:val="Heading4Char"/>
          <w:rFonts w:eastAsiaTheme="minorHAnsi"/>
        </w:rPr>
        <w:t>Number of disqualifications for refusal of suitable work.</w:t>
      </w:r>
      <w:bookmarkEnd w:id="18"/>
      <w:r>
        <w:t xml:space="preserve">  Enter the number of disqualifications that were issued based on the refusal of suitable work or refusal of a referral to suitable work that was identified during an RESEA.</w:t>
      </w:r>
    </w:p>
    <w:p w:rsidR="008043BD" w:rsidP="008043BD" w:rsidRDefault="008043BD" w14:paraId="12C3913D" w14:textId="77777777">
      <w:pPr>
        <w:pStyle w:val="ListParagraph"/>
        <w:numPr>
          <w:ilvl w:val="1"/>
          <w:numId w:val="159"/>
        </w:numPr>
        <w:spacing w:before="100" w:beforeAutospacing="1" w:after="240" w:line="240" w:lineRule="atLeast"/>
        <w:contextualSpacing w:val="0"/>
      </w:pPr>
      <w:bookmarkStart w:name="_Toc14354271" w:id="19"/>
      <w:r w:rsidRPr="004C1E7D">
        <w:rPr>
          <w:rStyle w:val="Heading4Char"/>
          <w:rFonts w:eastAsiaTheme="minorHAnsi"/>
        </w:rPr>
        <w:t>Number of disqualifications for other issues.</w:t>
      </w:r>
      <w:bookmarkEnd w:id="19"/>
      <w:r>
        <w:t xml:space="preserve">  Enter the number of disqualifications that were issued based on an issue that was identified during an RESEA and is not covered in items 8 through 11.</w:t>
      </w:r>
    </w:p>
    <w:p w:rsidR="008043BD" w:rsidP="008043BD" w:rsidRDefault="008043BD" w14:paraId="73A79711" w14:textId="77777777">
      <w:pPr>
        <w:pStyle w:val="ListParagraph"/>
        <w:numPr>
          <w:ilvl w:val="1"/>
          <w:numId w:val="159"/>
        </w:numPr>
        <w:spacing w:before="100" w:beforeAutospacing="1" w:after="240" w:line="240" w:lineRule="atLeast"/>
        <w:contextualSpacing w:val="0"/>
      </w:pPr>
      <w:bookmarkStart w:name="_Toc14354272" w:id="20"/>
      <w:r w:rsidRPr="004C1E7D">
        <w:rPr>
          <w:rStyle w:val="Heading4Char"/>
          <w:rFonts w:eastAsiaTheme="minorHAnsi"/>
        </w:rPr>
        <w:t>Number of completed RESEAs resulting in an overpayment.</w:t>
      </w:r>
      <w:bookmarkEnd w:id="20"/>
      <w:r>
        <w:t xml:space="preserve">  Enter the number of completed RESEAs in which an overpayment was identified as a direct result of the RESEA and officially established.</w:t>
      </w:r>
    </w:p>
    <w:p w:rsidR="008043BD" w:rsidP="008043BD" w:rsidRDefault="008043BD" w14:paraId="7F5B6170" w14:textId="77777777">
      <w:pPr>
        <w:pStyle w:val="ListParagraph"/>
        <w:numPr>
          <w:ilvl w:val="1"/>
          <w:numId w:val="159"/>
        </w:numPr>
        <w:spacing w:before="100" w:beforeAutospacing="1" w:after="240" w:line="240" w:lineRule="atLeast"/>
        <w:contextualSpacing w:val="0"/>
      </w:pPr>
      <w:bookmarkStart w:name="_Toc14354273" w:id="21"/>
      <w:r w:rsidRPr="004C1E7D">
        <w:rPr>
          <w:rStyle w:val="Heading4Char"/>
          <w:rFonts w:eastAsiaTheme="minorHAnsi"/>
        </w:rPr>
        <w:t>Dollar amount of overpayments established.</w:t>
      </w:r>
      <w:bookmarkEnd w:id="21"/>
      <w:r>
        <w:t xml:space="preserve">  Enter the total dollar amount of overpayments included in item 13.</w:t>
      </w:r>
    </w:p>
    <w:p w:rsidR="002E5F92" w:rsidP="007E7585" w:rsidRDefault="008043BD" w14:paraId="5009CB7B" w14:textId="7EA0969D">
      <w:pPr>
        <w:pStyle w:val="ListParagraph"/>
        <w:numPr>
          <w:ilvl w:val="1"/>
          <w:numId w:val="159"/>
        </w:numPr>
        <w:spacing w:before="100" w:beforeAutospacing="1" w:after="240" w:line="240" w:lineRule="atLeast"/>
        <w:contextualSpacing w:val="0"/>
      </w:pPr>
      <w:bookmarkStart w:name="_Toc14354274" w:id="22"/>
      <w:r w:rsidRPr="00685C96">
        <w:rPr>
          <w:rStyle w:val="Heading4Char"/>
          <w:rFonts w:eastAsiaTheme="minorHAnsi"/>
        </w:rPr>
        <w:t>Number of RESEAs for which the claimant failed to report.</w:t>
      </w:r>
      <w:bookmarkEnd w:id="22"/>
      <w:r>
        <w:t xml:space="preserve">  </w:t>
      </w:r>
      <w:r w:rsidR="002E5F92">
        <w:t xml:space="preserve">Enter the total of lines 15a and 15b.  Initial RESEAs counted in this item should also be counted in items 16, 17, 18, or 21. The sum of item 15a and item 3a should equal item 2a over a series of calendar </w:t>
      </w:r>
      <w:r w:rsidR="002E5F92">
        <w:lastRenderedPageBreak/>
        <w:t>quarters as claimants may be scheduled in one quarter and fail to report in a subsequent quarter.</w:t>
      </w:r>
    </w:p>
    <w:p w:rsidR="00674EB4" w:rsidP="00674EB4" w:rsidRDefault="00674EB4" w14:paraId="2E9E5360" w14:textId="13DAD380">
      <w:pPr>
        <w:pStyle w:val="ListParagraph"/>
        <w:spacing w:before="100" w:beforeAutospacing="1" w:after="240" w:line="240" w:lineRule="atLeast"/>
        <w:contextualSpacing w:val="0"/>
      </w:pPr>
      <w:r>
        <w:rPr>
          <w:rStyle w:val="Heading4Char"/>
          <w:rFonts w:eastAsiaTheme="minorHAnsi"/>
        </w:rPr>
        <w:t>15a.</w:t>
      </w:r>
      <w:r>
        <w:t xml:space="preserve">  </w:t>
      </w:r>
      <w:r w:rsidRPr="007E7585">
        <w:rPr>
          <w:u w:val="single"/>
        </w:rPr>
        <w:t>Initial Claimant Failed to Report</w:t>
      </w:r>
      <w:r w:rsidRPr="00674EB4">
        <w:t xml:space="preserve">. Enter the number of initial RESEAs for which a claimant was scheduled to report and failed to do so.  This number includes those claimants who were sent an official notice to report for an Initial RESEA and who did not report as directed.  It includes claimants who failed to report and who were subsequently rescheduled for an Initial RESEA at a different time. It does not include Initial RESEAs that were cancelled in advance by the claimant and for which no disqualification was issued.  </w:t>
      </w:r>
    </w:p>
    <w:p w:rsidR="00674EB4" w:rsidP="007E7585" w:rsidRDefault="00674EB4" w14:paraId="0AD8AE74" w14:textId="19DC2FCF">
      <w:pPr>
        <w:pStyle w:val="ListParagraph"/>
        <w:spacing w:before="100" w:beforeAutospacing="1" w:after="240" w:line="240" w:lineRule="atLeast"/>
        <w:contextualSpacing w:val="0"/>
      </w:pPr>
      <w:r>
        <w:rPr>
          <w:rStyle w:val="Heading4Char"/>
          <w:rFonts w:eastAsiaTheme="minorHAnsi"/>
        </w:rPr>
        <w:t>15b</w:t>
      </w:r>
      <w:r w:rsidRPr="007E7585">
        <w:t>.</w:t>
      </w:r>
      <w:r>
        <w:t xml:space="preserve">  </w:t>
      </w:r>
      <w:r w:rsidRPr="007E7585">
        <w:rPr>
          <w:u w:val="single"/>
        </w:rPr>
        <w:t>Subsequent Claimant Failed to Report.</w:t>
      </w:r>
      <w:r w:rsidRPr="00674EB4">
        <w:t xml:space="preserve">  Enter the number of Subsequent RESEAs for which a claimant was scheduled to report and failed to do so.  This number includes those claimants who were notified to report for a Subsequent RESEA and who did not report as directed.  It includes claimants who failed to report and who were subsequently rescheduled for a Subsequent RESEA at a different time. It does not include Subsequent RESEAs that were cancelled in advance by the claimant and for which no disqualification was issued.  </w:t>
      </w:r>
    </w:p>
    <w:p w:rsidR="008043BD" w:rsidP="008043BD" w:rsidRDefault="008043BD" w14:paraId="3301A51D" w14:textId="77777777">
      <w:pPr>
        <w:pStyle w:val="ListParagraph"/>
        <w:numPr>
          <w:ilvl w:val="1"/>
          <w:numId w:val="159"/>
        </w:numPr>
        <w:spacing w:before="100" w:beforeAutospacing="1" w:after="240" w:line="240" w:lineRule="atLeast"/>
        <w:contextualSpacing w:val="0"/>
      </w:pPr>
      <w:bookmarkStart w:name="_Toc14354275" w:id="23"/>
      <w:r w:rsidRPr="004C1E7D">
        <w:rPr>
          <w:rStyle w:val="Heading4Char"/>
          <w:rFonts w:eastAsiaTheme="minorHAnsi"/>
        </w:rPr>
        <w:t>Number of RESEAs rescheduled without disqualification.</w:t>
      </w:r>
      <w:bookmarkEnd w:id="23"/>
      <w:r>
        <w:t xml:space="preserve">  Enter the number of RESEAs for which a claimant failed to report which were rescheduled without disqualification.  The rescheduled RESEAs should also be counted in item 2.</w:t>
      </w:r>
    </w:p>
    <w:p w:rsidR="008043BD" w:rsidP="008043BD" w:rsidRDefault="008043BD" w14:paraId="612818BC" w14:textId="77777777">
      <w:pPr>
        <w:pStyle w:val="ListParagraph"/>
        <w:numPr>
          <w:ilvl w:val="1"/>
          <w:numId w:val="159"/>
        </w:numPr>
        <w:spacing w:before="100" w:beforeAutospacing="1" w:after="240" w:line="240" w:lineRule="atLeast"/>
        <w:contextualSpacing w:val="0"/>
      </w:pPr>
      <w:bookmarkStart w:name="_Toc14354276" w:id="24"/>
      <w:r w:rsidRPr="004C1E7D">
        <w:rPr>
          <w:rStyle w:val="Heading4Char"/>
          <w:rFonts w:eastAsiaTheme="minorHAnsi"/>
        </w:rPr>
        <w:t>Number disqualified for failure to report under reporting requirements.</w:t>
      </w:r>
      <w:bookmarkEnd w:id="24"/>
      <w:r>
        <w:t xml:space="preserve">  Enter the number of RESEAs for which the claimant failed to report and for which the claimant was disqualified for failing to meet the reporting requirements of state law.</w:t>
      </w:r>
    </w:p>
    <w:p w:rsidR="008043BD" w:rsidP="008043BD" w:rsidRDefault="008043BD" w14:paraId="5A49BDE9" w14:textId="77777777">
      <w:pPr>
        <w:pStyle w:val="ListParagraph"/>
        <w:numPr>
          <w:ilvl w:val="1"/>
          <w:numId w:val="159"/>
        </w:numPr>
        <w:spacing w:before="100" w:beforeAutospacing="1" w:after="240" w:line="240" w:lineRule="atLeast"/>
        <w:contextualSpacing w:val="0"/>
      </w:pPr>
      <w:bookmarkStart w:name="_Toc14354277" w:id="25"/>
      <w:r w:rsidRPr="004C1E7D">
        <w:rPr>
          <w:rStyle w:val="Heading4Char"/>
          <w:rFonts w:eastAsiaTheme="minorHAnsi"/>
        </w:rPr>
        <w:t>Number disqualified for failure to report under issues other than reporting requirements.</w:t>
      </w:r>
      <w:bookmarkEnd w:id="25"/>
      <w:r>
        <w:t xml:space="preserve">  Enter the number of RESEAs for which the claimant failed to report and for which the claimant was disqualified for an issue other than the failure to report.</w:t>
      </w:r>
    </w:p>
    <w:p w:rsidR="008043BD" w:rsidP="008043BD" w:rsidRDefault="008043BD" w14:paraId="5A0776C6" w14:textId="77777777">
      <w:pPr>
        <w:pStyle w:val="ListParagraph"/>
        <w:numPr>
          <w:ilvl w:val="1"/>
          <w:numId w:val="159"/>
        </w:numPr>
        <w:spacing w:before="100" w:beforeAutospacing="1" w:after="240" w:line="240" w:lineRule="atLeast"/>
        <w:contextualSpacing w:val="0"/>
      </w:pPr>
      <w:bookmarkStart w:name="_Toc14354278" w:id="26"/>
      <w:r w:rsidRPr="004C1E7D">
        <w:rPr>
          <w:rStyle w:val="Heading4Char"/>
          <w:rFonts w:eastAsiaTheme="minorHAnsi"/>
        </w:rPr>
        <w:t>Number of overpayments for failure to report.</w:t>
      </w:r>
      <w:bookmarkEnd w:id="26"/>
      <w:r>
        <w:t xml:space="preserve">  Enter the number of RESEAs, counted in item 15, for which an overpayment was established due to the failure to report for the RESEA.</w:t>
      </w:r>
    </w:p>
    <w:p w:rsidR="008043BD" w:rsidP="008043BD" w:rsidRDefault="008043BD" w14:paraId="6B646FAE" w14:textId="77777777">
      <w:pPr>
        <w:pStyle w:val="ListParagraph"/>
        <w:numPr>
          <w:ilvl w:val="1"/>
          <w:numId w:val="159"/>
        </w:numPr>
        <w:spacing w:before="100" w:beforeAutospacing="1" w:after="240" w:line="240" w:lineRule="atLeast"/>
        <w:contextualSpacing w:val="0"/>
      </w:pPr>
      <w:bookmarkStart w:name="_Toc14354279" w:id="27"/>
      <w:r w:rsidRPr="004C1E7D">
        <w:rPr>
          <w:rStyle w:val="Heading4Char"/>
          <w:rFonts w:eastAsiaTheme="minorHAnsi"/>
        </w:rPr>
        <w:t>Dollar amount of overpayments for failure to report.</w:t>
      </w:r>
      <w:bookmarkEnd w:id="27"/>
      <w:r>
        <w:t xml:space="preserve">  Enter the total dollar amount of overpayments established in item 19 above.</w:t>
      </w:r>
    </w:p>
    <w:p w:rsidR="008043BD" w:rsidP="008043BD" w:rsidRDefault="008043BD" w14:paraId="071D59AE" w14:textId="77777777">
      <w:pPr>
        <w:pStyle w:val="ListParagraph"/>
        <w:numPr>
          <w:ilvl w:val="1"/>
          <w:numId w:val="159"/>
        </w:numPr>
        <w:spacing w:before="100" w:beforeAutospacing="1" w:after="240" w:line="240" w:lineRule="atLeast"/>
        <w:contextualSpacing w:val="0"/>
      </w:pPr>
      <w:bookmarkStart w:name="_Toc14354280" w:id="28"/>
      <w:r w:rsidRPr="004C1E7D">
        <w:rPr>
          <w:rStyle w:val="Heading4Char"/>
          <w:rFonts w:eastAsiaTheme="minorHAnsi"/>
        </w:rPr>
        <w:t>Number who failed to report and were not disqualified or rescheduled.</w:t>
      </w:r>
      <w:bookmarkEnd w:id="28"/>
      <w:r>
        <w:t xml:space="preserve">  Enter the number of RESEAs for which the claimant failed to report and was neither disqualified nor rescheduled.  Claimants who were rescheduled and counted in item 16 should not be counted in item 21.</w:t>
      </w:r>
    </w:p>
    <w:p w:rsidRPr="008043BD" w:rsidR="003A4D22" w:rsidP="007E7585" w:rsidRDefault="008043BD" w14:paraId="0F90D9BE" w14:textId="1B67EDBC">
      <w:pPr>
        <w:pStyle w:val="ListParagraph"/>
        <w:numPr>
          <w:ilvl w:val="1"/>
          <w:numId w:val="159"/>
        </w:numPr>
        <w:spacing w:before="100" w:beforeAutospacing="1" w:after="240" w:line="240" w:lineRule="atLeast"/>
        <w:contextualSpacing w:val="0"/>
      </w:pPr>
      <w:bookmarkStart w:name="_Toc14354281" w:id="29"/>
      <w:r w:rsidRPr="004C1E7D">
        <w:rPr>
          <w:rStyle w:val="Heading4Char"/>
          <w:rFonts w:eastAsiaTheme="minorHAnsi"/>
        </w:rPr>
        <w:t>Number who failed to report who returned to work.</w:t>
      </w:r>
      <w:bookmarkEnd w:id="29"/>
      <w:r>
        <w:t xml:space="preserve">  Enter the number of claimants who failed to report, reported in item 21 above, as a result of having returned to work.  This information should be obtained from the National Directory of New Hires and may be augmented with information from other sources.</w:t>
      </w:r>
      <w:bookmarkEnd w:id="1"/>
    </w:p>
    <w:sectPr w:rsidRPr="008043BD"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CE84" w14:textId="77777777" w:rsidR="0048739F" w:rsidRDefault="0048739F" w:rsidP="00B02231">
      <w:r>
        <w:separator/>
      </w:r>
    </w:p>
  </w:endnote>
  <w:endnote w:type="continuationSeparator" w:id="0">
    <w:p w14:paraId="436BBDBD" w14:textId="77777777" w:rsidR="0048739F" w:rsidRDefault="0048739F"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032" w14:textId="4F7D43B8"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7E7585" w:rsidRPr="007E7585">
      <w:rPr>
        <w:rFonts w:cs="Times New Roman"/>
        <w:b/>
        <w:bCs/>
        <w:noProof/>
        <w:sz w:val="20"/>
        <w:szCs w:val="20"/>
      </w:rPr>
      <w:t>Section IV-9</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D1D7" w14:textId="77777777" w:rsidR="0048739F" w:rsidRDefault="0048739F" w:rsidP="00B02231">
      <w:r>
        <w:separator/>
      </w:r>
    </w:p>
  </w:footnote>
  <w:footnote w:type="continuationSeparator" w:id="0">
    <w:p w14:paraId="4A29AD8C" w14:textId="77777777" w:rsidR="0048739F" w:rsidRDefault="0048739F"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67756D20"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7E7585" w:rsidRPr="007E7585">
            <w:rPr>
              <w:b/>
              <w:bCs/>
              <w:noProof/>
              <w:sz w:val="16"/>
              <w:szCs w:val="16"/>
            </w:rPr>
            <w:t>ETA 9128 - REEMPLOYMENT SERVICES AND ELIGIBILITY ASSESSMENT WORKLOAD</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8388727">
    <w:abstractNumId w:val="55"/>
  </w:num>
  <w:num w:numId="2" w16cid:durableId="75055668">
    <w:abstractNumId w:val="46"/>
  </w:num>
  <w:num w:numId="3" w16cid:durableId="1421220809">
    <w:abstractNumId w:val="33"/>
  </w:num>
  <w:num w:numId="4" w16cid:durableId="929507312">
    <w:abstractNumId w:val="107"/>
  </w:num>
  <w:num w:numId="5" w16cid:durableId="12968354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968292">
    <w:abstractNumId w:val="98"/>
  </w:num>
  <w:num w:numId="7" w16cid:durableId="245723697">
    <w:abstractNumId w:val="62"/>
  </w:num>
  <w:num w:numId="8" w16cid:durableId="1760910121">
    <w:abstractNumId w:val="16"/>
  </w:num>
  <w:num w:numId="9" w16cid:durableId="755595589">
    <w:abstractNumId w:val="8"/>
  </w:num>
  <w:num w:numId="10" w16cid:durableId="869687809">
    <w:abstractNumId w:val="43"/>
  </w:num>
  <w:num w:numId="11" w16cid:durableId="77942872">
    <w:abstractNumId w:val="122"/>
  </w:num>
  <w:num w:numId="12" w16cid:durableId="543366659">
    <w:abstractNumId w:val="76"/>
  </w:num>
  <w:num w:numId="13" w16cid:durableId="1901017501">
    <w:abstractNumId w:val="101"/>
  </w:num>
  <w:num w:numId="14" w16cid:durableId="1483498335">
    <w:abstractNumId w:val="113"/>
  </w:num>
  <w:num w:numId="15" w16cid:durableId="1073968973">
    <w:abstractNumId w:val="50"/>
  </w:num>
  <w:num w:numId="16" w16cid:durableId="541597802">
    <w:abstractNumId w:val="102"/>
  </w:num>
  <w:num w:numId="17" w16cid:durableId="783035279">
    <w:abstractNumId w:val="106"/>
  </w:num>
  <w:num w:numId="18" w16cid:durableId="132648890">
    <w:abstractNumId w:val="24"/>
  </w:num>
  <w:num w:numId="19" w16cid:durableId="909384115">
    <w:abstractNumId w:val="65"/>
  </w:num>
  <w:num w:numId="20" w16cid:durableId="391855848">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979334677">
    <w:abstractNumId w:val="40"/>
  </w:num>
  <w:num w:numId="22" w16cid:durableId="93405043">
    <w:abstractNumId w:val="74"/>
  </w:num>
  <w:num w:numId="23" w16cid:durableId="1183016342">
    <w:abstractNumId w:val="69"/>
  </w:num>
  <w:num w:numId="24" w16cid:durableId="241722887">
    <w:abstractNumId w:val="14"/>
  </w:num>
  <w:num w:numId="25" w16cid:durableId="59094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520749456">
    <w:abstractNumId w:val="34"/>
  </w:num>
  <w:num w:numId="27" w16cid:durableId="2085952885">
    <w:abstractNumId w:val="87"/>
  </w:num>
  <w:num w:numId="28" w16cid:durableId="1868788753">
    <w:abstractNumId w:val="86"/>
  </w:num>
  <w:num w:numId="29" w16cid:durableId="188490146">
    <w:abstractNumId w:val="99"/>
  </w:num>
  <w:num w:numId="30" w16cid:durableId="939721022">
    <w:abstractNumId w:val="49"/>
  </w:num>
  <w:num w:numId="31" w16cid:durableId="762457363">
    <w:abstractNumId w:val="103"/>
  </w:num>
  <w:num w:numId="32" w16cid:durableId="172569433">
    <w:abstractNumId w:val="45"/>
  </w:num>
  <w:num w:numId="33" w16cid:durableId="1455102188">
    <w:abstractNumId w:val="57"/>
  </w:num>
  <w:num w:numId="34" w16cid:durableId="614947698">
    <w:abstractNumId w:val="21"/>
  </w:num>
  <w:num w:numId="35" w16cid:durableId="70621792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973560675">
    <w:abstractNumId w:val="5"/>
  </w:num>
  <w:num w:numId="37" w16cid:durableId="1668096044">
    <w:abstractNumId w:val="72"/>
  </w:num>
  <w:num w:numId="38" w16cid:durableId="1255433068">
    <w:abstractNumId w:val="22"/>
  </w:num>
  <w:num w:numId="39" w16cid:durableId="1078207560">
    <w:abstractNumId w:val="41"/>
  </w:num>
  <w:num w:numId="40" w16cid:durableId="113525304">
    <w:abstractNumId w:val="104"/>
  </w:num>
  <w:num w:numId="41" w16cid:durableId="324019926">
    <w:abstractNumId w:val="38"/>
  </w:num>
  <w:num w:numId="42" w16cid:durableId="2122332331">
    <w:abstractNumId w:val="47"/>
  </w:num>
  <w:num w:numId="43" w16cid:durableId="253785489">
    <w:abstractNumId w:val="53"/>
  </w:num>
  <w:num w:numId="44" w16cid:durableId="1916207243">
    <w:abstractNumId w:val="80"/>
  </w:num>
  <w:num w:numId="45" w16cid:durableId="736325236">
    <w:abstractNumId w:val="51"/>
  </w:num>
  <w:num w:numId="46" w16cid:durableId="65037548">
    <w:abstractNumId w:val="35"/>
  </w:num>
  <w:num w:numId="47" w16cid:durableId="1760904446">
    <w:abstractNumId w:val="82"/>
  </w:num>
  <w:num w:numId="48" w16cid:durableId="271863785">
    <w:abstractNumId w:val="7"/>
  </w:num>
  <w:num w:numId="49" w16cid:durableId="2044330303">
    <w:abstractNumId w:val="79"/>
  </w:num>
  <w:num w:numId="50" w16cid:durableId="2137793717">
    <w:abstractNumId w:val="52"/>
  </w:num>
  <w:num w:numId="51" w16cid:durableId="2030447626">
    <w:abstractNumId w:val="28"/>
  </w:num>
  <w:num w:numId="52" w16cid:durableId="1653558826">
    <w:abstractNumId w:val="11"/>
  </w:num>
  <w:num w:numId="53" w16cid:durableId="1240754119">
    <w:abstractNumId w:val="48"/>
  </w:num>
  <w:num w:numId="54" w16cid:durableId="424570413">
    <w:abstractNumId w:val="116"/>
  </w:num>
  <w:num w:numId="55" w16cid:durableId="1717848338">
    <w:abstractNumId w:val="60"/>
  </w:num>
  <w:num w:numId="56" w16cid:durableId="373307873">
    <w:abstractNumId w:val="31"/>
  </w:num>
  <w:num w:numId="57" w16cid:durableId="2080009395">
    <w:abstractNumId w:val="17"/>
  </w:num>
  <w:num w:numId="58" w16cid:durableId="553007888">
    <w:abstractNumId w:val="37"/>
  </w:num>
  <w:num w:numId="59" w16cid:durableId="1418597545">
    <w:abstractNumId w:val="18"/>
  </w:num>
  <w:num w:numId="60" w16cid:durableId="1982885581">
    <w:abstractNumId w:val="66"/>
  </w:num>
  <w:num w:numId="61" w16cid:durableId="1301612984">
    <w:abstractNumId w:val="83"/>
  </w:num>
  <w:num w:numId="62" w16cid:durableId="489059202">
    <w:abstractNumId w:val="23"/>
  </w:num>
  <w:num w:numId="63" w16cid:durableId="148788131">
    <w:abstractNumId w:val="115"/>
  </w:num>
  <w:num w:numId="64" w16cid:durableId="1821656576">
    <w:abstractNumId w:val="94"/>
  </w:num>
  <w:num w:numId="65" w16cid:durableId="1069613568">
    <w:abstractNumId w:val="4"/>
  </w:num>
  <w:num w:numId="66" w16cid:durableId="237639548">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70995093">
    <w:abstractNumId w:val="118"/>
  </w:num>
  <w:num w:numId="68" w16cid:durableId="1309089162">
    <w:abstractNumId w:val="56"/>
  </w:num>
  <w:num w:numId="69" w16cid:durableId="1395087470">
    <w:abstractNumId w:val="67"/>
  </w:num>
  <w:num w:numId="70" w16cid:durableId="1745952827">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286476079">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2008708054">
    <w:abstractNumId w:val="13"/>
  </w:num>
  <w:num w:numId="73" w16cid:durableId="725185180">
    <w:abstractNumId w:val="59"/>
  </w:num>
  <w:num w:numId="74" w16cid:durableId="16479317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5365767">
    <w:abstractNumId w:val="105"/>
  </w:num>
  <w:num w:numId="76" w16cid:durableId="1545629773">
    <w:abstractNumId w:val="36"/>
  </w:num>
  <w:num w:numId="77" w16cid:durableId="746879144">
    <w:abstractNumId w:val="70"/>
  </w:num>
  <w:num w:numId="78" w16cid:durableId="938636275">
    <w:abstractNumId w:val="63"/>
  </w:num>
  <w:num w:numId="79" w16cid:durableId="101430971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5798093">
    <w:abstractNumId w:val="9"/>
  </w:num>
  <w:num w:numId="81" w16cid:durableId="1462649858">
    <w:abstractNumId w:val="73"/>
  </w:num>
  <w:num w:numId="82" w16cid:durableId="150877888">
    <w:abstractNumId w:val="123"/>
  </w:num>
  <w:num w:numId="83" w16cid:durableId="646935599">
    <w:abstractNumId w:val="3"/>
  </w:num>
  <w:num w:numId="84" w16cid:durableId="1817797947">
    <w:abstractNumId w:val="91"/>
  </w:num>
  <w:num w:numId="85" w16cid:durableId="1340622834">
    <w:abstractNumId w:val="120"/>
  </w:num>
  <w:num w:numId="86" w16cid:durableId="198475061">
    <w:abstractNumId w:val="89"/>
  </w:num>
  <w:num w:numId="87" w16cid:durableId="966011593">
    <w:abstractNumId w:val="27"/>
  </w:num>
  <w:num w:numId="88" w16cid:durableId="1953977165">
    <w:abstractNumId w:val="64"/>
  </w:num>
  <w:num w:numId="89" w16cid:durableId="696937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9208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83963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145669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81537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47692199">
    <w:abstractNumId w:val="25"/>
  </w:num>
  <w:num w:numId="95" w16cid:durableId="51848733">
    <w:abstractNumId w:val="32"/>
  </w:num>
  <w:num w:numId="96" w16cid:durableId="560016869">
    <w:abstractNumId w:val="58"/>
  </w:num>
  <w:num w:numId="97" w16cid:durableId="682828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8383871">
    <w:abstractNumId w:val="42"/>
  </w:num>
  <w:num w:numId="99" w16cid:durableId="1934700920">
    <w:abstractNumId w:val="78"/>
  </w:num>
  <w:num w:numId="100" w16cid:durableId="8449750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2120291">
    <w:abstractNumId w:val="30"/>
  </w:num>
  <w:num w:numId="102" w16cid:durableId="225259203">
    <w:abstractNumId w:val="117"/>
  </w:num>
  <w:num w:numId="103" w16cid:durableId="261301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57086431">
    <w:abstractNumId w:val="84"/>
  </w:num>
  <w:num w:numId="105" w16cid:durableId="1940599700">
    <w:abstractNumId w:val="20"/>
  </w:num>
  <w:num w:numId="106" w16cid:durableId="372467635">
    <w:abstractNumId w:val="39"/>
  </w:num>
  <w:num w:numId="107" w16cid:durableId="1986085039">
    <w:abstractNumId w:val="119"/>
  </w:num>
  <w:num w:numId="108" w16cid:durableId="14205674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59641001">
    <w:abstractNumId w:val="88"/>
  </w:num>
  <w:num w:numId="110" w16cid:durableId="421294366">
    <w:abstractNumId w:val="108"/>
  </w:num>
  <w:num w:numId="111" w16cid:durableId="2516679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09185408">
    <w:abstractNumId w:val="111"/>
  </w:num>
  <w:num w:numId="113" w16cid:durableId="1825244391">
    <w:abstractNumId w:val="6"/>
  </w:num>
  <w:num w:numId="114" w16cid:durableId="185290310">
    <w:abstractNumId w:val="61"/>
  </w:num>
  <w:num w:numId="115" w16cid:durableId="726684638">
    <w:abstractNumId w:val="92"/>
  </w:num>
  <w:num w:numId="116" w16cid:durableId="196894324">
    <w:abstractNumId w:val="26"/>
  </w:num>
  <w:num w:numId="117" w16cid:durableId="2276116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0419651">
    <w:abstractNumId w:val="77"/>
  </w:num>
  <w:num w:numId="119" w16cid:durableId="10069046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51016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389146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05022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474521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706987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62623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061464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26186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773698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30018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70313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694816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067310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89397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29037510">
    <w:abstractNumId w:val="12"/>
  </w:num>
  <w:num w:numId="135" w16cid:durableId="1273365869">
    <w:abstractNumId w:val="44"/>
  </w:num>
  <w:num w:numId="136" w16cid:durableId="10767662">
    <w:abstractNumId w:val="114"/>
  </w:num>
  <w:num w:numId="137" w16cid:durableId="287665988">
    <w:abstractNumId w:val="71"/>
  </w:num>
  <w:num w:numId="138" w16cid:durableId="27459857">
    <w:abstractNumId w:val="29"/>
  </w:num>
  <w:num w:numId="139" w16cid:durableId="254555566">
    <w:abstractNumId w:val="112"/>
  </w:num>
  <w:num w:numId="140" w16cid:durableId="1542018035">
    <w:abstractNumId w:val="15"/>
  </w:num>
  <w:num w:numId="141" w16cid:durableId="800853728">
    <w:abstractNumId w:val="75"/>
  </w:num>
  <w:num w:numId="142" w16cid:durableId="1774864545">
    <w:abstractNumId w:val="90"/>
  </w:num>
  <w:num w:numId="143" w16cid:durableId="1713531055">
    <w:abstractNumId w:val="81"/>
  </w:num>
  <w:num w:numId="144" w16cid:durableId="1263300294">
    <w:abstractNumId w:val="10"/>
  </w:num>
  <w:num w:numId="145" w16cid:durableId="1357923774">
    <w:abstractNumId w:val="85"/>
  </w:num>
  <w:num w:numId="146" w16cid:durableId="1434059065">
    <w:abstractNumId w:val="95"/>
  </w:num>
  <w:num w:numId="147" w16cid:durableId="1830628737">
    <w:abstractNumId w:val="68"/>
  </w:num>
  <w:num w:numId="148" w16cid:durableId="1338074089">
    <w:abstractNumId w:val="93"/>
  </w:num>
  <w:num w:numId="149" w16cid:durableId="507136240">
    <w:abstractNumId w:val="100"/>
  </w:num>
  <w:num w:numId="150" w16cid:durableId="3122244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13200935">
    <w:abstractNumId w:val="97"/>
  </w:num>
  <w:num w:numId="152" w16cid:durableId="1155411316">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180702295">
    <w:abstractNumId w:val="19"/>
  </w:num>
  <w:num w:numId="154" w16cid:durableId="798650110">
    <w:abstractNumId w:val="121"/>
  </w:num>
  <w:num w:numId="155" w16cid:durableId="7604465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3241303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26107970">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609157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01379224">
    <w:abstractNumId w:val="109"/>
  </w:num>
  <w:num w:numId="160" w16cid:durableId="1976058959">
    <w:abstractNumId w:val="54"/>
  </w:num>
  <w:num w:numId="161" w16cid:durableId="198321042">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46DA"/>
    <w:rsid w:val="000D6A37"/>
    <w:rsid w:val="000E4958"/>
    <w:rsid w:val="000F2E5D"/>
    <w:rsid w:val="001041CF"/>
    <w:rsid w:val="001143FA"/>
    <w:rsid w:val="001178A5"/>
    <w:rsid w:val="001240C6"/>
    <w:rsid w:val="00124693"/>
    <w:rsid w:val="00153274"/>
    <w:rsid w:val="00156FC8"/>
    <w:rsid w:val="00164EE2"/>
    <w:rsid w:val="001A765F"/>
    <w:rsid w:val="001C416E"/>
    <w:rsid w:val="001C5020"/>
    <w:rsid w:val="001D143B"/>
    <w:rsid w:val="001D1771"/>
    <w:rsid w:val="001F0905"/>
    <w:rsid w:val="001F1001"/>
    <w:rsid w:val="0022622A"/>
    <w:rsid w:val="00226BBC"/>
    <w:rsid w:val="0026267F"/>
    <w:rsid w:val="00266DC0"/>
    <w:rsid w:val="00273B55"/>
    <w:rsid w:val="00274445"/>
    <w:rsid w:val="00280749"/>
    <w:rsid w:val="00280E19"/>
    <w:rsid w:val="0028413F"/>
    <w:rsid w:val="002853DA"/>
    <w:rsid w:val="002A1ABF"/>
    <w:rsid w:val="002C05A3"/>
    <w:rsid w:val="002E43D5"/>
    <w:rsid w:val="002E5F92"/>
    <w:rsid w:val="003144EA"/>
    <w:rsid w:val="00316E01"/>
    <w:rsid w:val="00324271"/>
    <w:rsid w:val="00326581"/>
    <w:rsid w:val="003711B7"/>
    <w:rsid w:val="0038411E"/>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8739F"/>
    <w:rsid w:val="00490AA9"/>
    <w:rsid w:val="00495A58"/>
    <w:rsid w:val="004A276C"/>
    <w:rsid w:val="004C174D"/>
    <w:rsid w:val="004E1F38"/>
    <w:rsid w:val="004F625A"/>
    <w:rsid w:val="00504B7D"/>
    <w:rsid w:val="005349FE"/>
    <w:rsid w:val="0055215D"/>
    <w:rsid w:val="00567656"/>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74EB4"/>
    <w:rsid w:val="00685C96"/>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5FAD"/>
    <w:rsid w:val="007B7CE1"/>
    <w:rsid w:val="007C2407"/>
    <w:rsid w:val="007C523F"/>
    <w:rsid w:val="007D3BD8"/>
    <w:rsid w:val="007E639E"/>
    <w:rsid w:val="007E7585"/>
    <w:rsid w:val="008043BD"/>
    <w:rsid w:val="008369B9"/>
    <w:rsid w:val="0085307F"/>
    <w:rsid w:val="00874CE9"/>
    <w:rsid w:val="00896C83"/>
    <w:rsid w:val="008B0BF2"/>
    <w:rsid w:val="008C6625"/>
    <w:rsid w:val="008D6799"/>
    <w:rsid w:val="008F3E16"/>
    <w:rsid w:val="00910703"/>
    <w:rsid w:val="0091090B"/>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0FD"/>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1411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A662-D206-4120-873C-973F67CE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Trujillo, Sandra - ETA</cp:lastModifiedBy>
  <cp:revision>2</cp:revision>
  <cp:lastPrinted>2019-07-22T17:02:00Z</cp:lastPrinted>
  <dcterms:created xsi:type="dcterms:W3CDTF">2022-06-17T15:49:00Z</dcterms:created>
  <dcterms:modified xsi:type="dcterms:W3CDTF">2022-06-17T15:49:00Z</dcterms:modified>
</cp:coreProperties>
</file>