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D4D19" w:rsidR="004934E2" w:rsidP="004934E2" w:rsidRDefault="004934E2" w14:paraId="5D48BD8E" w14:textId="77777777">
      <w:pPr>
        <w:spacing w:after="0" w:line="240" w:lineRule="auto"/>
        <w:jc w:val="center"/>
        <w:rPr>
          <w:rFonts w:ascii="Franklin Gothic Book" w:hAnsi="Franklin Gothic Book" w:eastAsia="Franklin Gothic Book" w:cs="Franklin Gothic Book"/>
          <w:color w:val="2F5496" w:themeColor="accent1" w:themeShade="BF"/>
          <w:sz w:val="32"/>
          <w:szCs w:val="32"/>
        </w:rPr>
      </w:pPr>
      <w:bookmarkStart w:name="_Toc473289226" w:id="0"/>
      <w:r w:rsidRPr="005D4D19">
        <w:rPr>
          <w:rFonts w:ascii="Franklin Gothic Book" w:hAnsi="Franklin Gothic Book" w:eastAsia="Franklin Gothic Book" w:cs="Franklin Gothic Book"/>
          <w:color w:val="2F5496" w:themeColor="accent1" w:themeShade="BF"/>
          <w:sz w:val="32"/>
          <w:szCs w:val="32"/>
        </w:rPr>
        <w:t>IMLS Evaluation of Four Grant Programs Serving</w:t>
      </w:r>
    </w:p>
    <w:p w:rsidRPr="005D4D19" w:rsidR="547E9C68" w:rsidP="004934E2" w:rsidRDefault="004934E2" w14:paraId="2784314B" w14:textId="4A9CD211">
      <w:pPr>
        <w:spacing w:after="0" w:line="240" w:lineRule="auto"/>
        <w:jc w:val="center"/>
        <w:rPr>
          <w:rFonts w:ascii="Franklin Gothic Book" w:hAnsi="Franklin Gothic Book" w:eastAsia="Franklin Gothic Book" w:cs="Franklin Gothic Book"/>
          <w:color w:val="2F5496" w:themeColor="accent1" w:themeShade="BF"/>
          <w:sz w:val="32"/>
          <w:szCs w:val="32"/>
        </w:rPr>
      </w:pPr>
      <w:r w:rsidRPr="005D4D19">
        <w:rPr>
          <w:rFonts w:ascii="Franklin Gothic Book" w:hAnsi="Franklin Gothic Book" w:eastAsia="Franklin Gothic Book" w:cs="Franklin Gothic Book"/>
          <w:color w:val="2F5496" w:themeColor="accent1" w:themeShade="BF"/>
          <w:sz w:val="32"/>
          <w:szCs w:val="32"/>
        </w:rPr>
        <w:t>Native American, Native Hawaiian, and Alaska Native Communities</w:t>
      </w:r>
    </w:p>
    <w:p w:rsidRPr="005D4D19" w:rsidR="547E9C68" w:rsidP="547E9C68" w:rsidRDefault="547E9C68" w14:paraId="184DD81C" w14:textId="6151FD26">
      <w:pPr>
        <w:pStyle w:val="Heading1"/>
        <w:rPr>
          <w:rFonts w:ascii="Franklin Gothic Book" w:hAnsi="Franklin Gothic Book" w:eastAsia="Franklin Gothic Book" w:cs="Franklin Gothic Book"/>
        </w:rPr>
      </w:pPr>
      <w:r w:rsidRPr="005D4D19">
        <w:rPr>
          <w:rFonts w:ascii="Franklin Gothic Book" w:hAnsi="Franklin Gothic Book" w:eastAsia="Franklin Gothic Book" w:cs="Franklin Gothic Book"/>
        </w:rPr>
        <w:t>Part B. Collections of Information Employing Statistical Methods</w:t>
      </w:r>
      <w:bookmarkEnd w:id="0"/>
    </w:p>
    <w:p w:rsidRPr="005D4D19" w:rsidR="547E9C68" w:rsidP="00EE5C0F" w:rsidRDefault="547E9C68" w14:paraId="20EE37BA" w14:textId="71F2DA6A">
      <w:pPr>
        <w:pStyle w:val="Heading3"/>
        <w:rPr>
          <w:rFonts w:eastAsia="Yu Gothic Light" w:cs="Times New Roman"/>
        </w:rPr>
      </w:pPr>
      <w:r w:rsidRPr="005D4D19">
        <w:t>Study Design Overview</w:t>
      </w:r>
    </w:p>
    <w:p w:rsidRPr="005D4D19" w:rsidR="00C9498D" w:rsidP="547E9C68" w:rsidRDefault="00CD51D4" w14:paraId="47E1CF17" w14:textId="1BBB44D4">
      <w:pPr>
        <w:rPr>
          <w:rStyle w:val="normaltextrun"/>
          <w:rFonts w:ascii="Franklin Gothic Book" w:hAnsi="Franklin Gothic Book" w:eastAsia="Franklin Gothic Book" w:cs="Franklin Gothic Book"/>
          <w:sz w:val="24"/>
          <w:szCs w:val="24"/>
          <w:shd w:val="clear" w:color="auto" w:fill="FFFFFF"/>
        </w:rPr>
      </w:pPr>
      <w:r w:rsidRPr="005D4D19">
        <w:rPr>
          <w:rFonts w:ascii="Franklin Gothic Book" w:hAnsi="Franklin Gothic Book" w:eastAsia="Franklin Gothic Book" w:cs="Franklin Gothic Book"/>
          <w:sz w:val="24"/>
          <w:szCs w:val="24"/>
        </w:rPr>
        <w:t xml:space="preserve">This </w:t>
      </w:r>
      <w:r w:rsidRPr="005D4D19" w:rsidR="00137667">
        <w:rPr>
          <w:rFonts w:ascii="Franklin Gothic Book" w:hAnsi="Franklin Gothic Book" w:eastAsia="Franklin Gothic Book" w:cs="Franklin Gothic Book"/>
          <w:sz w:val="24"/>
          <w:szCs w:val="24"/>
        </w:rPr>
        <w:t xml:space="preserve">mixed-method </w:t>
      </w:r>
      <w:r w:rsidRPr="005D4D19">
        <w:rPr>
          <w:rFonts w:ascii="Franklin Gothic Book" w:hAnsi="Franklin Gothic Book" w:eastAsia="Franklin Gothic Book" w:cs="Franklin Gothic Book"/>
          <w:sz w:val="24"/>
          <w:szCs w:val="24"/>
        </w:rPr>
        <w:t xml:space="preserve">evaluation </w:t>
      </w:r>
      <w:r w:rsidRPr="005D4D19" w:rsidR="00137667">
        <w:rPr>
          <w:rFonts w:ascii="Franklin Gothic Book" w:hAnsi="Franklin Gothic Book" w:eastAsia="Franklin Gothic Book" w:cs="Franklin Gothic Book"/>
          <w:sz w:val="24"/>
          <w:szCs w:val="24"/>
        </w:rPr>
        <w:t xml:space="preserve">is designed to </w:t>
      </w:r>
      <w:bookmarkStart w:name="_Hlk103459246" w:id="1"/>
      <w:r w:rsidRPr="005D4D19" w:rsidR="00137667">
        <w:rPr>
          <w:rFonts w:ascii="Franklin Gothic Book" w:hAnsi="Franklin Gothic Book" w:eastAsia="Franklin Gothic Book" w:cs="Franklin Gothic Book"/>
          <w:sz w:val="24"/>
          <w:szCs w:val="24"/>
        </w:rPr>
        <w:t xml:space="preserve">determine how well </w:t>
      </w:r>
      <w:r w:rsidRPr="005D4D19" w:rsidR="00E67BF9">
        <w:rPr>
          <w:rFonts w:ascii="Franklin Gothic Book" w:hAnsi="Franklin Gothic Book" w:eastAsia="Franklin Gothic Book" w:cs="Franklin Gothic Book"/>
          <w:sz w:val="24"/>
          <w:szCs w:val="24"/>
        </w:rPr>
        <w:t>IMLS</w:t>
      </w:r>
      <w:r w:rsidRPr="005D4D19" w:rsidR="00137667">
        <w:rPr>
          <w:rFonts w:ascii="Franklin Gothic Book" w:hAnsi="Franklin Gothic Book" w:eastAsia="Franklin Gothic Book" w:cs="Franklin Gothic Book"/>
          <w:sz w:val="24"/>
          <w:szCs w:val="24"/>
        </w:rPr>
        <w:t>'s grantmaking aligns with the needs of communities served by four specific grant programs; to lay a foundation for improving the quality, reach, and impact of the agency’s grant programs in the future; and to inform</w:t>
      </w:r>
      <w:r w:rsidRPr="005D4D19" w:rsidR="00931CF9">
        <w:rPr>
          <w:rFonts w:ascii="Franklin Gothic Book" w:hAnsi="Franklin Gothic Book" w:eastAsia="Franklin Gothic Book" w:cs="Franklin Gothic Book"/>
          <w:sz w:val="24"/>
          <w:szCs w:val="24"/>
        </w:rPr>
        <w:t xml:space="preserve"> efforts to</w:t>
      </w:r>
      <w:r w:rsidRPr="005D4D19" w:rsidR="00137667">
        <w:rPr>
          <w:rFonts w:ascii="Franklin Gothic Book" w:hAnsi="Franklin Gothic Book" w:eastAsia="Franklin Gothic Book" w:cs="Franklin Gothic Book"/>
          <w:sz w:val="24"/>
          <w:szCs w:val="24"/>
        </w:rPr>
        <w:t xml:space="preserve"> </w:t>
      </w:r>
      <w:r w:rsidRPr="005D4D19" w:rsidR="00931CF9">
        <w:rPr>
          <w:rFonts w:ascii="Franklin Gothic Book" w:hAnsi="Franklin Gothic Book" w:eastAsia="Franklin Gothic Book" w:cs="Franklin Gothic Book"/>
          <w:sz w:val="24"/>
          <w:szCs w:val="24"/>
        </w:rPr>
        <w:t xml:space="preserve">increase the </w:t>
      </w:r>
      <w:r w:rsidRPr="005D4D19" w:rsidR="00137667">
        <w:rPr>
          <w:rFonts w:ascii="Franklin Gothic Book" w:hAnsi="Franklin Gothic Book" w:eastAsia="Franklin Gothic Book" w:cs="Franklin Gothic Book"/>
          <w:sz w:val="24"/>
          <w:szCs w:val="24"/>
        </w:rPr>
        <w:t xml:space="preserve">organizational capacity of eligible applicants to submit high-quality grant applications and of </w:t>
      </w:r>
      <w:r w:rsidRPr="005D4D19" w:rsidR="00B92F23">
        <w:rPr>
          <w:rFonts w:ascii="Franklin Gothic Book" w:hAnsi="Franklin Gothic Book" w:eastAsia="Franklin Gothic Book" w:cs="Franklin Gothic Book"/>
          <w:sz w:val="24"/>
          <w:szCs w:val="24"/>
        </w:rPr>
        <w:t>grantee</w:t>
      </w:r>
      <w:r w:rsidRPr="005D4D19" w:rsidR="00137667">
        <w:rPr>
          <w:rFonts w:ascii="Franklin Gothic Book" w:hAnsi="Franklin Gothic Book" w:eastAsia="Franklin Gothic Book" w:cs="Franklin Gothic Book"/>
          <w:sz w:val="24"/>
          <w:szCs w:val="24"/>
        </w:rPr>
        <w:t>s to complete their award responsibilities successfully</w:t>
      </w:r>
      <w:bookmarkEnd w:id="1"/>
      <w:r w:rsidRPr="005D4D19" w:rsidR="00137667">
        <w:rPr>
          <w:rFonts w:ascii="Franklin Gothic Book" w:hAnsi="Franklin Gothic Book" w:eastAsia="Franklin Gothic Book" w:cs="Franklin Gothic Book"/>
          <w:sz w:val="24"/>
          <w:szCs w:val="24"/>
        </w:rPr>
        <w:t xml:space="preserve">. The grant programs are </w:t>
      </w:r>
      <w:hyperlink w:history="1" r:id="rId11">
        <w:r w:rsidRPr="005D4D19" w:rsidR="00137667">
          <w:rPr>
            <w:rStyle w:val="Hyperlink"/>
            <w:rFonts w:ascii="Franklin Gothic Book" w:hAnsi="Franklin Gothic Book" w:eastAsia="Franklin Gothic Book" w:cs="Franklin Gothic Book"/>
            <w:sz w:val="24"/>
            <w:szCs w:val="24"/>
          </w:rPr>
          <w:t>Native American Library Services: Basic Grants</w:t>
        </w:r>
      </w:hyperlink>
      <w:r w:rsidRPr="005D4D19" w:rsidR="00137667">
        <w:rPr>
          <w:rFonts w:ascii="Franklin Gothic Book" w:hAnsi="Franklin Gothic Book" w:eastAsia="Franklin Gothic Book" w:cs="Franklin Gothic Book"/>
          <w:sz w:val="24"/>
          <w:szCs w:val="24"/>
        </w:rPr>
        <w:t xml:space="preserve">; </w:t>
      </w:r>
      <w:hyperlink w:history="1" r:id="rId12">
        <w:r w:rsidRPr="005D4D19" w:rsidR="00137667">
          <w:rPr>
            <w:rStyle w:val="Hyperlink"/>
            <w:rFonts w:ascii="Franklin Gothic Book" w:hAnsi="Franklin Gothic Book" w:eastAsia="Franklin Gothic Book" w:cs="Franklin Gothic Book"/>
            <w:sz w:val="24"/>
            <w:szCs w:val="24"/>
          </w:rPr>
          <w:t>Native American Library Services: Enhancement Grants</w:t>
        </w:r>
      </w:hyperlink>
      <w:r w:rsidRPr="005D4D19" w:rsidR="00137667">
        <w:rPr>
          <w:rFonts w:ascii="Franklin Gothic Book" w:hAnsi="Franklin Gothic Book" w:eastAsia="Franklin Gothic Book" w:cs="Franklin Gothic Book"/>
          <w:sz w:val="24"/>
          <w:szCs w:val="24"/>
        </w:rPr>
        <w:t xml:space="preserve">; </w:t>
      </w:r>
      <w:hyperlink w:history="1" r:id="rId13">
        <w:r w:rsidRPr="005D4D19" w:rsidR="00E07E01">
          <w:rPr>
            <w:rStyle w:val="Hyperlink"/>
            <w:rFonts w:ascii="Franklin Gothic Book" w:hAnsi="Franklin Gothic Book" w:eastAsia="Franklin Gothic Book" w:cs="Franklin Gothic Book"/>
            <w:sz w:val="24"/>
            <w:szCs w:val="24"/>
          </w:rPr>
          <w:t>Native American/Native Hawaiian Museum Services Program</w:t>
        </w:r>
      </w:hyperlink>
      <w:r w:rsidRPr="005D4D19" w:rsidR="00137667">
        <w:rPr>
          <w:rFonts w:ascii="Franklin Gothic Book" w:hAnsi="Franklin Gothic Book" w:eastAsia="Franklin Gothic Book" w:cs="Franklin Gothic Book"/>
          <w:sz w:val="24"/>
          <w:szCs w:val="24"/>
        </w:rPr>
        <w:t xml:space="preserve">; and </w:t>
      </w:r>
      <w:hyperlink w:history="1" r:id="rId14">
        <w:r w:rsidRPr="005D4D19" w:rsidR="00137667">
          <w:rPr>
            <w:rStyle w:val="Hyperlink"/>
            <w:rFonts w:ascii="Franklin Gothic Book" w:hAnsi="Franklin Gothic Book" w:eastAsia="Franklin Gothic Book" w:cs="Franklin Gothic Book"/>
            <w:sz w:val="24"/>
            <w:szCs w:val="24"/>
          </w:rPr>
          <w:t>Native Hawaiian Library Services</w:t>
        </w:r>
      </w:hyperlink>
      <w:r w:rsidRPr="005D4D19" w:rsidR="00137667">
        <w:rPr>
          <w:rFonts w:ascii="Franklin Gothic Book" w:hAnsi="Franklin Gothic Book" w:eastAsia="Franklin Gothic Book" w:cs="Franklin Gothic Book"/>
          <w:sz w:val="24"/>
          <w:szCs w:val="24"/>
        </w:rPr>
        <w:t xml:space="preserve">. </w:t>
      </w:r>
    </w:p>
    <w:p w:rsidRPr="005D4D19" w:rsidR="547E9C68" w:rsidP="00EE5C0F" w:rsidRDefault="64967042" w14:paraId="6B5A3333" w14:textId="095B8788">
      <w:pPr>
        <w:pStyle w:val="Heading4"/>
      </w:pPr>
      <w:r w:rsidRPr="005D4D19">
        <w:t xml:space="preserve">Proposed </w:t>
      </w:r>
      <w:r w:rsidRPr="005D4D19" w:rsidR="00EE5C0F">
        <w:t>Information</w:t>
      </w:r>
      <w:r w:rsidRPr="005D4D19">
        <w:t xml:space="preserve"> Collection Activities</w:t>
      </w:r>
    </w:p>
    <w:p w:rsidRPr="005D4D19" w:rsidR="547E9C68" w:rsidP="64967042" w:rsidRDefault="64967042" w14:paraId="137B01EB" w14:textId="2C1A5DAB">
      <w:pPr>
        <w:rPr>
          <w:rFonts w:ascii="Franklin Gothic Book" w:hAnsi="Franklin Gothic Book" w:eastAsia="Franklin Gothic Book" w:cs="Franklin Gothic Book"/>
          <w:color w:val="000000" w:themeColor="text1"/>
          <w:sz w:val="24"/>
          <w:szCs w:val="24"/>
        </w:rPr>
      </w:pPr>
      <w:r w:rsidRPr="005D4D19">
        <w:rPr>
          <w:rFonts w:ascii="Franklin Gothic Book" w:hAnsi="Franklin Gothic Book" w:eastAsia="Franklin Gothic Book" w:cs="Franklin Gothic Book"/>
          <w:color w:val="000000" w:themeColor="text1"/>
          <w:sz w:val="24"/>
          <w:szCs w:val="24"/>
        </w:rPr>
        <w:t xml:space="preserve">The evaluation’s primary </w:t>
      </w:r>
      <w:r w:rsidRPr="005D4D19" w:rsidR="00F637AE">
        <w:rPr>
          <w:rFonts w:ascii="Franklin Gothic Book" w:hAnsi="Franklin Gothic Book" w:eastAsia="Franklin Gothic Book" w:cs="Franklin Gothic Book"/>
          <w:color w:val="000000" w:themeColor="text1"/>
          <w:sz w:val="24"/>
          <w:szCs w:val="24"/>
        </w:rPr>
        <w:t>information</w:t>
      </w:r>
      <w:r w:rsidRPr="005D4D19">
        <w:rPr>
          <w:rFonts w:ascii="Franklin Gothic Book" w:hAnsi="Franklin Gothic Book" w:eastAsia="Franklin Gothic Book" w:cs="Franklin Gothic Book"/>
          <w:color w:val="000000" w:themeColor="text1"/>
          <w:sz w:val="24"/>
          <w:szCs w:val="24"/>
        </w:rPr>
        <w:t xml:space="preserve"> collection efforts will capture application and program experiences with the four </w:t>
      </w:r>
      <w:r w:rsidRPr="005D4D19" w:rsidR="00E67BF9">
        <w:rPr>
          <w:rFonts w:ascii="Franklin Gothic Book" w:hAnsi="Franklin Gothic Book" w:eastAsia="Franklin Gothic Book" w:cs="Franklin Gothic Book"/>
          <w:color w:val="000000" w:themeColor="text1"/>
          <w:sz w:val="24"/>
          <w:szCs w:val="24"/>
        </w:rPr>
        <w:t xml:space="preserve">grant </w:t>
      </w:r>
      <w:r w:rsidRPr="005D4D19">
        <w:rPr>
          <w:rFonts w:ascii="Franklin Gothic Book" w:hAnsi="Franklin Gothic Book" w:eastAsia="Franklin Gothic Book" w:cs="Franklin Gothic Book"/>
          <w:color w:val="000000" w:themeColor="text1"/>
          <w:sz w:val="24"/>
          <w:szCs w:val="24"/>
        </w:rPr>
        <w:t xml:space="preserve">programs from </w:t>
      </w:r>
      <w:r w:rsidRPr="005D4D19" w:rsidR="00DF2D7D">
        <w:rPr>
          <w:rFonts w:ascii="Franklin Gothic Book" w:hAnsi="Franklin Gothic Book" w:eastAsia="Franklin Gothic Book" w:cs="Franklin Gothic Book"/>
          <w:color w:val="000000" w:themeColor="text1"/>
          <w:sz w:val="24"/>
          <w:szCs w:val="24"/>
        </w:rPr>
        <w:t>FY</w:t>
      </w:r>
      <w:r w:rsidRPr="005D4D19">
        <w:rPr>
          <w:rFonts w:ascii="Franklin Gothic Book" w:hAnsi="Franklin Gothic Book" w:eastAsia="Franklin Gothic Book" w:cs="Franklin Gothic Book"/>
          <w:color w:val="000000" w:themeColor="text1"/>
          <w:sz w:val="24"/>
          <w:szCs w:val="24"/>
        </w:rPr>
        <w:t>2015-</w:t>
      </w:r>
      <w:r w:rsidRPr="005D4D19" w:rsidR="00DF2D7D">
        <w:rPr>
          <w:rFonts w:ascii="Franklin Gothic Book" w:hAnsi="Franklin Gothic Book" w:eastAsia="Franklin Gothic Book" w:cs="Franklin Gothic Book"/>
          <w:color w:val="000000" w:themeColor="text1"/>
          <w:sz w:val="24"/>
          <w:szCs w:val="24"/>
        </w:rPr>
        <w:t>FY</w:t>
      </w:r>
      <w:r w:rsidRPr="005D4D19">
        <w:rPr>
          <w:rFonts w:ascii="Franklin Gothic Book" w:hAnsi="Franklin Gothic Book" w:eastAsia="Franklin Gothic Book" w:cs="Franklin Gothic Book"/>
          <w:color w:val="000000" w:themeColor="text1"/>
          <w:sz w:val="24"/>
          <w:szCs w:val="24"/>
        </w:rPr>
        <w:t xml:space="preserve">2021. This seven-year time period was determined to </w:t>
      </w:r>
      <w:r w:rsidRPr="005D4D19" w:rsidR="00E8469F">
        <w:rPr>
          <w:rFonts w:ascii="Franklin Gothic Book" w:hAnsi="Franklin Gothic Book" w:eastAsia="Franklin Gothic Book" w:cs="Franklin Gothic Book"/>
          <w:color w:val="000000" w:themeColor="text1"/>
          <w:sz w:val="24"/>
          <w:szCs w:val="24"/>
        </w:rPr>
        <w:t xml:space="preserve">best </w:t>
      </w:r>
      <w:r w:rsidRPr="005D4D19">
        <w:rPr>
          <w:rFonts w:ascii="Franklin Gothic Book" w:hAnsi="Franklin Gothic Book" w:eastAsia="Franklin Gothic Book" w:cs="Franklin Gothic Book"/>
          <w:color w:val="000000" w:themeColor="text1"/>
          <w:sz w:val="24"/>
          <w:szCs w:val="24"/>
        </w:rPr>
        <w:t xml:space="preserve">balance recency (to support recall of respondents) and longitudinal analysis to enable </w:t>
      </w:r>
      <w:r w:rsidRPr="005D4D19" w:rsidR="000617A5">
        <w:rPr>
          <w:rFonts w:ascii="Franklin Gothic Book" w:hAnsi="Franklin Gothic Book" w:eastAsia="Franklin Gothic Book" w:cs="Franklin Gothic Book"/>
          <w:color w:val="000000" w:themeColor="text1"/>
          <w:sz w:val="24"/>
          <w:szCs w:val="24"/>
        </w:rPr>
        <w:t>a</w:t>
      </w:r>
      <w:r w:rsidRPr="005D4D19">
        <w:rPr>
          <w:rFonts w:ascii="Franklin Gothic Book" w:hAnsi="Franklin Gothic Book" w:eastAsia="Franklin Gothic Book" w:cs="Franklin Gothic Book"/>
          <w:color w:val="000000" w:themeColor="text1"/>
          <w:sz w:val="24"/>
          <w:szCs w:val="24"/>
        </w:rPr>
        <w:t xml:space="preserve"> </w:t>
      </w:r>
      <w:r w:rsidRPr="005D4D19" w:rsidR="00E8469F">
        <w:rPr>
          <w:rFonts w:ascii="Franklin Gothic Book" w:hAnsi="Franklin Gothic Book" w:eastAsia="Franklin Gothic Book" w:cs="Franklin Gothic Book"/>
          <w:color w:val="000000" w:themeColor="text1"/>
          <w:sz w:val="24"/>
          <w:szCs w:val="24"/>
        </w:rPr>
        <w:t xml:space="preserve">meaningful </w:t>
      </w:r>
      <w:r w:rsidRPr="005D4D19">
        <w:rPr>
          <w:rFonts w:ascii="Franklin Gothic Book" w:hAnsi="Franklin Gothic Book" w:eastAsia="Franklin Gothic Book" w:cs="Franklin Gothic Book"/>
          <w:color w:val="000000" w:themeColor="text1"/>
          <w:sz w:val="24"/>
          <w:szCs w:val="24"/>
        </w:rPr>
        <w:t xml:space="preserve">examination of trends. The evaluation team will be able to </w:t>
      </w:r>
      <w:r w:rsidRPr="005D4D19" w:rsidR="00931CF9">
        <w:rPr>
          <w:rFonts w:ascii="Franklin Gothic Book" w:hAnsi="Franklin Gothic Book" w:eastAsia="Franklin Gothic Book" w:cs="Franklin Gothic Book"/>
          <w:color w:val="000000" w:themeColor="text1"/>
          <w:sz w:val="24"/>
          <w:szCs w:val="24"/>
        </w:rPr>
        <w:t>explore whether</w:t>
      </w:r>
      <w:r w:rsidRPr="005D4D19">
        <w:rPr>
          <w:rFonts w:ascii="Franklin Gothic Book" w:hAnsi="Franklin Gothic Book" w:eastAsia="Franklin Gothic Book" w:cs="Franklin Gothic Book"/>
          <w:color w:val="000000" w:themeColor="text1"/>
          <w:sz w:val="24"/>
          <w:szCs w:val="24"/>
        </w:rPr>
        <w:t xml:space="preserve"> application</w:t>
      </w:r>
      <w:r w:rsidRPr="005D4D19" w:rsidR="00FF1F19">
        <w:rPr>
          <w:rFonts w:ascii="Franklin Gothic Book" w:hAnsi="Franklin Gothic Book" w:eastAsia="Franklin Gothic Book" w:cs="Franklin Gothic Book"/>
          <w:color w:val="000000" w:themeColor="text1"/>
          <w:sz w:val="24"/>
          <w:szCs w:val="24"/>
        </w:rPr>
        <w:t xml:space="preserve"> </w:t>
      </w:r>
      <w:r w:rsidRPr="005D4D19" w:rsidR="00EC06FC">
        <w:rPr>
          <w:rFonts w:ascii="Franklin Gothic Book" w:hAnsi="Franklin Gothic Book" w:eastAsia="Franklin Gothic Book" w:cs="Franklin Gothic Book"/>
          <w:color w:val="000000" w:themeColor="text1"/>
          <w:sz w:val="24"/>
          <w:szCs w:val="24"/>
        </w:rPr>
        <w:t>types</w:t>
      </w:r>
      <w:r w:rsidRPr="005D4D19">
        <w:rPr>
          <w:rFonts w:ascii="Franklin Gothic Book" w:hAnsi="Franklin Gothic Book" w:eastAsia="Franklin Gothic Book" w:cs="Franklin Gothic Book"/>
          <w:color w:val="000000" w:themeColor="text1"/>
          <w:sz w:val="24"/>
          <w:szCs w:val="24"/>
        </w:rPr>
        <w:t xml:space="preserve"> or program experience</w:t>
      </w:r>
      <w:r w:rsidRPr="005D4D19" w:rsidR="00B823EA">
        <w:rPr>
          <w:rFonts w:ascii="Franklin Gothic Book" w:hAnsi="Franklin Gothic Book" w:eastAsia="Franklin Gothic Book" w:cs="Franklin Gothic Book"/>
          <w:color w:val="000000" w:themeColor="text1"/>
          <w:sz w:val="24"/>
          <w:szCs w:val="24"/>
        </w:rPr>
        <w:t>s</w:t>
      </w:r>
      <w:r w:rsidRPr="005D4D19">
        <w:rPr>
          <w:rFonts w:ascii="Franklin Gothic Book" w:hAnsi="Franklin Gothic Book" w:eastAsia="Franklin Gothic Book" w:cs="Franklin Gothic Book"/>
          <w:color w:val="000000" w:themeColor="text1"/>
          <w:sz w:val="24"/>
          <w:szCs w:val="24"/>
        </w:rPr>
        <w:t xml:space="preserve"> changed before and </w:t>
      </w:r>
      <w:r w:rsidRPr="005D4D19" w:rsidR="00F13FF7">
        <w:rPr>
          <w:rFonts w:ascii="Franklin Gothic Book" w:hAnsi="Franklin Gothic Book" w:eastAsia="Franklin Gothic Book" w:cs="Franklin Gothic Book"/>
          <w:color w:val="000000" w:themeColor="text1"/>
          <w:sz w:val="24"/>
          <w:szCs w:val="24"/>
        </w:rPr>
        <w:t xml:space="preserve">during </w:t>
      </w:r>
      <w:r w:rsidRPr="005D4D19">
        <w:rPr>
          <w:rFonts w:ascii="Franklin Gothic Book" w:hAnsi="Franklin Gothic Book" w:eastAsia="Franklin Gothic Book" w:cs="Franklin Gothic Book"/>
          <w:color w:val="000000" w:themeColor="text1"/>
          <w:sz w:val="24"/>
          <w:szCs w:val="24"/>
        </w:rPr>
        <w:t xml:space="preserve">the COVID-19 pandemic, as the data </w:t>
      </w:r>
      <w:r w:rsidRPr="005D4D19" w:rsidR="00B823EA">
        <w:rPr>
          <w:rFonts w:ascii="Franklin Gothic Book" w:hAnsi="Franklin Gothic Book" w:eastAsia="Franklin Gothic Book" w:cs="Franklin Gothic Book"/>
          <w:color w:val="000000" w:themeColor="text1"/>
          <w:sz w:val="24"/>
          <w:szCs w:val="24"/>
        </w:rPr>
        <w:t xml:space="preserve">will </w:t>
      </w:r>
      <w:r w:rsidRPr="005D4D19">
        <w:rPr>
          <w:rFonts w:ascii="Franklin Gothic Book" w:hAnsi="Franklin Gothic Book" w:eastAsia="Franklin Gothic Book" w:cs="Franklin Gothic Book"/>
          <w:color w:val="000000" w:themeColor="text1"/>
          <w:sz w:val="24"/>
          <w:szCs w:val="24"/>
        </w:rPr>
        <w:t>capture multiple years of both conditions.</w:t>
      </w:r>
    </w:p>
    <w:p w:rsidRPr="005D4D19" w:rsidR="64967042" w:rsidP="64967042" w:rsidRDefault="64967042" w14:paraId="1F84809D" w14:textId="76D1F7D8">
      <w:pPr>
        <w:rPr>
          <w:rFonts w:ascii="Franklin Gothic Book" w:hAnsi="Franklin Gothic Book" w:eastAsia="Franklin Gothic Book" w:cs="Franklin Gothic Book"/>
        </w:rPr>
      </w:pPr>
      <w:r w:rsidRPr="005D4D19">
        <w:rPr>
          <w:rFonts w:ascii="Franklin Gothic Book" w:hAnsi="Franklin Gothic Book" w:eastAsia="Franklin Gothic Book" w:cs="Franklin Gothic Book"/>
          <w:color w:val="000000" w:themeColor="text1"/>
          <w:sz w:val="24"/>
          <w:szCs w:val="24"/>
        </w:rPr>
        <w:t xml:space="preserve">The proposed evaluation includes three primary </w:t>
      </w:r>
      <w:r w:rsidRPr="005D4D19" w:rsidR="00EE5C0F">
        <w:rPr>
          <w:rFonts w:ascii="Franklin Gothic Book" w:hAnsi="Franklin Gothic Book" w:eastAsia="Franklin Gothic Book" w:cs="Franklin Gothic Book"/>
          <w:color w:val="000000" w:themeColor="text1"/>
          <w:sz w:val="24"/>
          <w:szCs w:val="24"/>
        </w:rPr>
        <w:t>information collection</w:t>
      </w:r>
      <w:r w:rsidRPr="005D4D19">
        <w:rPr>
          <w:rFonts w:ascii="Franklin Gothic Book" w:hAnsi="Franklin Gothic Book" w:eastAsia="Franklin Gothic Book" w:cs="Franklin Gothic Book"/>
          <w:color w:val="000000" w:themeColor="text1"/>
          <w:sz w:val="24"/>
          <w:szCs w:val="24"/>
        </w:rPr>
        <w:t xml:space="preserve"> activities: (A) </w:t>
      </w:r>
      <w:r w:rsidRPr="005D4D19" w:rsidR="006A04A0">
        <w:rPr>
          <w:rFonts w:ascii="Franklin Gothic Book" w:hAnsi="Franklin Gothic Book" w:eastAsia="Franklin Gothic Book" w:cs="Franklin Gothic Book"/>
          <w:color w:val="000000" w:themeColor="text1"/>
          <w:sz w:val="24"/>
          <w:szCs w:val="24"/>
        </w:rPr>
        <w:t xml:space="preserve">a </w:t>
      </w:r>
      <w:r w:rsidRPr="005D4D19" w:rsidR="00E67BF9">
        <w:rPr>
          <w:rFonts w:ascii="Franklin Gothic Book" w:hAnsi="Franklin Gothic Book" w:eastAsia="Franklin Gothic Book" w:cs="Franklin Gothic Book"/>
          <w:color w:val="000000" w:themeColor="text1"/>
          <w:sz w:val="24"/>
          <w:szCs w:val="24"/>
        </w:rPr>
        <w:t xml:space="preserve">web-based </w:t>
      </w:r>
      <w:r w:rsidRPr="005D4D19" w:rsidR="006A04A0">
        <w:rPr>
          <w:rFonts w:ascii="Franklin Gothic Book" w:hAnsi="Franklin Gothic Book" w:eastAsia="Franklin Gothic Book" w:cs="Franklin Gothic Book"/>
          <w:color w:val="000000" w:themeColor="text1"/>
          <w:sz w:val="24"/>
          <w:szCs w:val="24"/>
        </w:rPr>
        <w:t>survey of grantees and eligible non-applicants</w:t>
      </w:r>
      <w:r w:rsidRPr="005D4D19">
        <w:rPr>
          <w:rFonts w:ascii="Franklin Gothic Book" w:hAnsi="Franklin Gothic Book" w:eastAsia="Franklin Gothic Book" w:cs="Franklin Gothic Book"/>
          <w:color w:val="000000" w:themeColor="text1"/>
          <w:sz w:val="24"/>
          <w:szCs w:val="24"/>
        </w:rPr>
        <w:t xml:space="preserve">, (B) </w:t>
      </w:r>
      <w:r w:rsidRPr="005D4D19" w:rsidR="006A04A0">
        <w:rPr>
          <w:rFonts w:ascii="Franklin Gothic Book" w:hAnsi="Franklin Gothic Book" w:eastAsia="Franklin Gothic Book" w:cs="Franklin Gothic Book"/>
          <w:color w:val="000000" w:themeColor="text1"/>
          <w:sz w:val="24"/>
          <w:szCs w:val="24"/>
        </w:rPr>
        <w:t xml:space="preserve">semi-structured interviews with grantees, unsuccessful applicants, eligible non-applicants, service and intertribal organizations, tribal leadership, funders, and IMLS staff, </w:t>
      </w:r>
      <w:r w:rsidRPr="005D4D19">
        <w:rPr>
          <w:rFonts w:ascii="Franklin Gothic Book" w:hAnsi="Franklin Gothic Book" w:eastAsia="Franklin Gothic Book" w:cs="Franklin Gothic Book"/>
          <w:color w:val="000000" w:themeColor="text1"/>
          <w:sz w:val="24"/>
          <w:szCs w:val="24"/>
        </w:rPr>
        <w:t xml:space="preserve">and (C) a </w:t>
      </w:r>
      <w:r w:rsidRPr="005D4D19" w:rsidR="006D7467">
        <w:rPr>
          <w:rFonts w:ascii="Franklin Gothic Book" w:hAnsi="Franklin Gothic Book" w:eastAsia="Franklin Gothic Book" w:cs="Franklin Gothic Book"/>
          <w:color w:val="000000" w:themeColor="text1"/>
          <w:sz w:val="24"/>
          <w:szCs w:val="24"/>
        </w:rPr>
        <w:t xml:space="preserve">virtual </w:t>
      </w:r>
      <w:r w:rsidRPr="005D4D19">
        <w:rPr>
          <w:rFonts w:ascii="Franklin Gothic Book" w:hAnsi="Franklin Gothic Book" w:eastAsia="Franklin Gothic Book" w:cs="Franklin Gothic Book"/>
          <w:color w:val="000000" w:themeColor="text1"/>
          <w:sz w:val="24"/>
          <w:szCs w:val="24"/>
        </w:rPr>
        <w:t xml:space="preserve">convening of </w:t>
      </w:r>
      <w:r w:rsidRPr="005D4D19" w:rsidR="00E67BF9">
        <w:rPr>
          <w:rFonts w:ascii="Franklin Gothic Book" w:hAnsi="Franklin Gothic Book" w:eastAsia="Franklin Gothic Book" w:cs="Franklin Gothic Book"/>
          <w:color w:val="000000" w:themeColor="text1"/>
          <w:sz w:val="24"/>
          <w:szCs w:val="24"/>
        </w:rPr>
        <w:t xml:space="preserve">a </w:t>
      </w:r>
      <w:r w:rsidRPr="005D4D19">
        <w:rPr>
          <w:rFonts w:ascii="Franklin Gothic Book" w:hAnsi="Franklin Gothic Book" w:eastAsia="Franklin Gothic Book" w:cs="Franklin Gothic Book"/>
          <w:color w:val="000000" w:themeColor="text1"/>
          <w:sz w:val="24"/>
          <w:szCs w:val="24"/>
        </w:rPr>
        <w:t xml:space="preserve">mix of grantees, </w:t>
      </w:r>
      <w:r w:rsidRPr="005D4D19" w:rsidR="00176D3E">
        <w:rPr>
          <w:rFonts w:ascii="Franklin Gothic Book" w:hAnsi="Franklin Gothic Book" w:eastAsia="Franklin Gothic Book" w:cs="Franklin Gothic Book"/>
          <w:color w:val="000000" w:themeColor="text1"/>
          <w:sz w:val="24"/>
          <w:szCs w:val="24"/>
        </w:rPr>
        <w:t>unsuccessful applicants</w:t>
      </w:r>
      <w:r w:rsidRPr="005D4D19">
        <w:rPr>
          <w:rFonts w:ascii="Franklin Gothic Book" w:hAnsi="Franklin Gothic Book" w:eastAsia="Franklin Gothic Book" w:cs="Franklin Gothic Book"/>
          <w:color w:val="000000" w:themeColor="text1"/>
          <w:sz w:val="24"/>
          <w:szCs w:val="24"/>
        </w:rPr>
        <w:t xml:space="preserve">, and eligible non-applicants. This </w:t>
      </w:r>
      <w:r w:rsidRPr="005D4D19" w:rsidR="00F643FB">
        <w:rPr>
          <w:rFonts w:ascii="Franklin Gothic Book" w:hAnsi="Franklin Gothic Book" w:eastAsia="Franklin Gothic Book" w:cs="Franklin Gothic Book"/>
          <w:color w:val="000000" w:themeColor="text1"/>
          <w:sz w:val="24"/>
          <w:szCs w:val="24"/>
        </w:rPr>
        <w:t>primary data</w:t>
      </w:r>
      <w:r w:rsidRPr="005D4D19" w:rsidR="00EE5C0F">
        <w:rPr>
          <w:rFonts w:ascii="Franklin Gothic Book" w:hAnsi="Franklin Gothic Book" w:eastAsia="Franklin Gothic Book" w:cs="Franklin Gothic Book"/>
          <w:color w:val="000000" w:themeColor="text1"/>
          <w:sz w:val="24"/>
          <w:szCs w:val="24"/>
        </w:rPr>
        <w:t xml:space="preserve"> collection</w:t>
      </w:r>
      <w:r w:rsidRPr="005D4D19">
        <w:rPr>
          <w:rFonts w:ascii="Franklin Gothic Book" w:hAnsi="Franklin Gothic Book" w:eastAsia="Franklin Gothic Book" w:cs="Franklin Gothic Book"/>
          <w:color w:val="000000" w:themeColor="text1"/>
          <w:sz w:val="24"/>
          <w:szCs w:val="24"/>
        </w:rPr>
        <w:t xml:space="preserve"> will be coupled with a secondary analysis of publicly available information</w:t>
      </w:r>
      <w:r w:rsidRPr="005D4D19" w:rsidR="00016A9F">
        <w:rPr>
          <w:rFonts w:ascii="Franklin Gothic Book" w:hAnsi="Franklin Gothic Book" w:eastAsia="Franklin Gothic Book" w:cs="Franklin Gothic Book"/>
          <w:color w:val="000000" w:themeColor="text1"/>
          <w:sz w:val="24"/>
          <w:szCs w:val="24"/>
        </w:rPr>
        <w:t xml:space="preserve"> about tribal and Native Hawaiian communities </w:t>
      </w:r>
      <w:r w:rsidRPr="005D4D19">
        <w:rPr>
          <w:rFonts w:ascii="Franklin Gothic Book" w:hAnsi="Franklin Gothic Book" w:eastAsia="Franklin Gothic Book" w:cs="Franklin Gothic Book"/>
          <w:color w:val="000000" w:themeColor="text1"/>
          <w:sz w:val="24"/>
          <w:szCs w:val="24"/>
        </w:rPr>
        <w:t xml:space="preserve">and IMLS administrative data on applications, awarded grants, and </w:t>
      </w:r>
      <w:r w:rsidRPr="005D4D19" w:rsidR="00A1371A">
        <w:rPr>
          <w:rFonts w:ascii="Franklin Gothic Book" w:hAnsi="Franklin Gothic Book" w:eastAsia="Franklin Gothic Book" w:cs="Franklin Gothic Book"/>
          <w:color w:val="000000" w:themeColor="text1"/>
          <w:sz w:val="24"/>
          <w:szCs w:val="24"/>
        </w:rPr>
        <w:t>interim</w:t>
      </w:r>
      <w:r w:rsidRPr="005D4D19">
        <w:rPr>
          <w:rFonts w:ascii="Franklin Gothic Book" w:hAnsi="Franklin Gothic Book" w:eastAsia="Franklin Gothic Book" w:cs="Franklin Gothic Book"/>
          <w:color w:val="000000" w:themeColor="text1"/>
          <w:sz w:val="24"/>
          <w:szCs w:val="24"/>
        </w:rPr>
        <w:t xml:space="preserve"> and final grantee performance reports. </w:t>
      </w:r>
      <w:r w:rsidRPr="005D4D19" w:rsidR="005E7D98">
        <w:rPr>
          <w:rFonts w:ascii="Franklin Gothic Book" w:hAnsi="Franklin Gothic Book" w:eastAsia="Franklin Gothic Book" w:cs="Franklin Gothic Book"/>
          <w:color w:val="000000" w:themeColor="text1"/>
          <w:sz w:val="24"/>
          <w:szCs w:val="24"/>
        </w:rPr>
        <w:t xml:space="preserve">The next section describes the </w:t>
      </w:r>
      <w:r w:rsidRPr="005D4D19" w:rsidR="00EE33B6">
        <w:rPr>
          <w:rFonts w:ascii="Franklin Gothic Book" w:hAnsi="Franklin Gothic Book" w:eastAsia="Franklin Gothic Book" w:cs="Franklin Gothic Book"/>
          <w:color w:val="000000" w:themeColor="text1"/>
          <w:sz w:val="24"/>
          <w:szCs w:val="24"/>
        </w:rPr>
        <w:t>universe</w:t>
      </w:r>
      <w:r w:rsidRPr="005D4D19" w:rsidR="00C6578E">
        <w:rPr>
          <w:rFonts w:ascii="Franklin Gothic Book" w:hAnsi="Franklin Gothic Book" w:eastAsia="Franklin Gothic Book" w:cs="Franklin Gothic Book"/>
          <w:color w:val="000000" w:themeColor="text1"/>
          <w:sz w:val="24"/>
          <w:szCs w:val="24"/>
        </w:rPr>
        <w:t>s</w:t>
      </w:r>
      <w:r w:rsidRPr="005D4D19" w:rsidR="00EE33B6">
        <w:rPr>
          <w:rFonts w:ascii="Franklin Gothic Book" w:hAnsi="Franklin Gothic Book" w:eastAsia="Franklin Gothic Book" w:cs="Franklin Gothic Book"/>
          <w:color w:val="000000" w:themeColor="text1"/>
          <w:sz w:val="24"/>
          <w:szCs w:val="24"/>
        </w:rPr>
        <w:t xml:space="preserve"> for </w:t>
      </w:r>
      <w:r w:rsidRPr="005D4D19" w:rsidR="00016A9F">
        <w:rPr>
          <w:rFonts w:ascii="Franklin Gothic Book" w:hAnsi="Franklin Gothic Book" w:eastAsia="Franklin Gothic Book" w:cs="Franklin Gothic Book"/>
          <w:color w:val="000000" w:themeColor="text1"/>
          <w:sz w:val="24"/>
          <w:szCs w:val="24"/>
        </w:rPr>
        <w:t xml:space="preserve">the </w:t>
      </w:r>
      <w:r w:rsidRPr="005D4D19" w:rsidR="00EE33B6">
        <w:rPr>
          <w:rFonts w:ascii="Franklin Gothic Book" w:hAnsi="Franklin Gothic Book" w:eastAsia="Franklin Gothic Book" w:cs="Franklin Gothic Book"/>
          <w:color w:val="000000" w:themeColor="text1"/>
          <w:sz w:val="24"/>
          <w:szCs w:val="24"/>
        </w:rPr>
        <w:t>primary data collection, followed by more details</w:t>
      </w:r>
      <w:r w:rsidRPr="005D4D19" w:rsidR="003F09D2">
        <w:rPr>
          <w:rFonts w:ascii="Franklin Gothic Book" w:hAnsi="Franklin Gothic Book" w:eastAsia="Franklin Gothic Book" w:cs="Franklin Gothic Book"/>
          <w:color w:val="000000" w:themeColor="text1"/>
          <w:sz w:val="24"/>
          <w:szCs w:val="24"/>
        </w:rPr>
        <w:t xml:space="preserve"> on </w:t>
      </w:r>
      <w:r w:rsidRPr="005D4D19" w:rsidR="00C6578E">
        <w:rPr>
          <w:rFonts w:ascii="Franklin Gothic Book" w:hAnsi="Franklin Gothic Book" w:eastAsia="Franklin Gothic Book" w:cs="Franklin Gothic Book"/>
          <w:color w:val="000000" w:themeColor="text1"/>
          <w:sz w:val="24"/>
          <w:szCs w:val="24"/>
        </w:rPr>
        <w:t>each of the</w:t>
      </w:r>
      <w:r w:rsidRPr="005D4D19" w:rsidR="003F09D2">
        <w:rPr>
          <w:rFonts w:ascii="Franklin Gothic Book" w:hAnsi="Franklin Gothic Book" w:eastAsia="Franklin Gothic Book" w:cs="Franklin Gothic Book"/>
          <w:color w:val="000000" w:themeColor="text1"/>
          <w:sz w:val="24"/>
          <w:szCs w:val="24"/>
        </w:rPr>
        <w:t xml:space="preserve"> three </w:t>
      </w:r>
      <w:r w:rsidRPr="005D4D19" w:rsidR="00C6578E">
        <w:rPr>
          <w:rFonts w:ascii="Franklin Gothic Book" w:hAnsi="Franklin Gothic Book" w:eastAsia="Franklin Gothic Book" w:cs="Franklin Gothic Book"/>
          <w:color w:val="000000" w:themeColor="text1"/>
          <w:sz w:val="24"/>
          <w:szCs w:val="24"/>
        </w:rPr>
        <w:t xml:space="preserve">information </w:t>
      </w:r>
      <w:r w:rsidRPr="005D4D19" w:rsidR="003F09D2">
        <w:rPr>
          <w:rFonts w:ascii="Franklin Gothic Book" w:hAnsi="Franklin Gothic Book" w:eastAsia="Franklin Gothic Book" w:cs="Franklin Gothic Book"/>
          <w:color w:val="000000" w:themeColor="text1"/>
          <w:sz w:val="24"/>
          <w:szCs w:val="24"/>
        </w:rPr>
        <w:t xml:space="preserve">collection activities. </w:t>
      </w:r>
      <w:r w:rsidRPr="005D4D19">
        <w:rPr>
          <w:rFonts w:ascii="Franklin Gothic Book" w:hAnsi="Franklin Gothic Book" w:eastAsia="Franklin Gothic Book" w:cs="Franklin Gothic Book"/>
          <w:color w:val="000000" w:themeColor="text1"/>
          <w:sz w:val="24"/>
          <w:szCs w:val="24"/>
        </w:rPr>
        <w:t xml:space="preserve"> </w:t>
      </w:r>
    </w:p>
    <w:p w:rsidRPr="005D4D19" w:rsidR="547E9C68" w:rsidP="00EE5C0F" w:rsidRDefault="64967042" w14:paraId="55EBBBE7" w14:textId="72BEB336">
      <w:pPr>
        <w:pStyle w:val="Heading3"/>
      </w:pPr>
      <w:r w:rsidRPr="005D4D19">
        <w:t>B1. Respondent Universe</w:t>
      </w:r>
    </w:p>
    <w:p w:rsidRPr="005D4D19" w:rsidR="001A511D" w:rsidP="001A511D" w:rsidRDefault="001A511D" w14:paraId="715F3A9C" w14:textId="06FDE12F">
      <w:pPr>
        <w:rPr>
          <w:rFonts w:ascii="Franklin Gothic Book" w:hAnsi="Franklin Gothic Book" w:eastAsia="Franklin Gothic Book" w:cs="Franklin Gothic Book"/>
          <w:sz w:val="24"/>
          <w:szCs w:val="24"/>
        </w:rPr>
      </w:pPr>
      <w:r w:rsidRPr="005D4D19">
        <w:rPr>
          <w:rFonts w:ascii="Franklin Gothic Book" w:hAnsi="Franklin Gothic Book" w:eastAsia="Franklin Gothic Book" w:cs="Franklin Gothic Book"/>
          <w:sz w:val="24"/>
          <w:szCs w:val="24"/>
        </w:rPr>
        <w:t xml:space="preserve">For the </w:t>
      </w:r>
      <w:r w:rsidRPr="005D4D19" w:rsidR="00EE5C0F">
        <w:rPr>
          <w:rFonts w:ascii="Franklin Gothic Book" w:hAnsi="Franklin Gothic Book" w:eastAsia="Franklin Gothic Book" w:cs="Franklin Gothic Book"/>
          <w:sz w:val="24"/>
          <w:szCs w:val="24"/>
        </w:rPr>
        <w:t>information collection</w:t>
      </w:r>
      <w:r w:rsidRPr="005D4D19">
        <w:rPr>
          <w:rFonts w:ascii="Franklin Gothic Book" w:hAnsi="Franklin Gothic Book" w:eastAsia="Franklin Gothic Book" w:cs="Franklin Gothic Book"/>
          <w:sz w:val="24"/>
          <w:szCs w:val="24"/>
        </w:rPr>
        <w:t xml:space="preserve"> methods proposed in this study, the evaluation team will use two universes as described below: </w:t>
      </w:r>
    </w:p>
    <w:p w:rsidRPr="005D4D19" w:rsidR="001A511D" w:rsidP="001A511D" w:rsidRDefault="001A511D" w14:paraId="6D586682" w14:textId="7BF77648">
      <w:pPr>
        <w:pStyle w:val="ListParagraph"/>
        <w:numPr>
          <w:ilvl w:val="0"/>
          <w:numId w:val="1"/>
        </w:numPr>
        <w:rPr>
          <w:rFonts w:ascii="Franklin Gothic Book" w:hAnsi="Franklin Gothic Book" w:eastAsia="Franklin Gothic Book" w:cs="Franklin Gothic Book"/>
          <w:sz w:val="24"/>
          <w:szCs w:val="24"/>
        </w:rPr>
      </w:pPr>
      <w:r w:rsidRPr="005D4D19">
        <w:rPr>
          <w:rFonts w:ascii="Franklin Gothic Book" w:hAnsi="Franklin Gothic Book" w:eastAsia="Franklin Gothic Book" w:cs="Franklin Gothic Book"/>
          <w:b/>
          <w:bCs/>
          <w:sz w:val="24"/>
          <w:szCs w:val="24"/>
        </w:rPr>
        <w:t>Universe One</w:t>
      </w:r>
      <w:r w:rsidRPr="005D4D19">
        <w:rPr>
          <w:rFonts w:ascii="Franklin Gothic Book" w:hAnsi="Franklin Gothic Book" w:eastAsia="Franklin Gothic Book" w:cs="Franklin Gothic Book"/>
          <w:sz w:val="24"/>
          <w:szCs w:val="24"/>
        </w:rPr>
        <w:t xml:space="preserve"> is comprised of</w:t>
      </w:r>
      <w:r w:rsidRPr="005D4D19" w:rsidR="00EE5916">
        <w:rPr>
          <w:rFonts w:ascii="Franklin Gothic Book" w:hAnsi="Franklin Gothic Book" w:eastAsia="Franklin Gothic Book" w:cs="Franklin Gothic Book"/>
          <w:sz w:val="24"/>
          <w:szCs w:val="24"/>
        </w:rPr>
        <w:t xml:space="preserve"> </w:t>
      </w:r>
      <w:r w:rsidRPr="005D4D19" w:rsidR="00730530">
        <w:rPr>
          <w:rFonts w:ascii="Franklin Gothic Book" w:hAnsi="Franklin Gothic Book" w:eastAsia="Franklin Gothic Book" w:cs="Franklin Gothic Book"/>
          <w:sz w:val="24"/>
          <w:szCs w:val="24"/>
        </w:rPr>
        <w:t>organizations</w:t>
      </w:r>
      <w:r w:rsidRPr="005D4D19" w:rsidR="00E933D3">
        <w:rPr>
          <w:rFonts w:ascii="Franklin Gothic Book" w:hAnsi="Franklin Gothic Book" w:eastAsia="Franklin Gothic Book" w:cs="Franklin Gothic Book"/>
          <w:sz w:val="24"/>
          <w:szCs w:val="24"/>
        </w:rPr>
        <w:t xml:space="preserve"> or departments</w:t>
      </w:r>
      <w:r w:rsidRPr="005D4D19" w:rsidR="00EE5916">
        <w:rPr>
          <w:rFonts w:ascii="Franklin Gothic Book" w:hAnsi="Franklin Gothic Book" w:eastAsia="Franklin Gothic Book" w:cs="Franklin Gothic Book"/>
          <w:sz w:val="24"/>
          <w:szCs w:val="24"/>
        </w:rPr>
        <w:t xml:space="preserve"> such as </w:t>
      </w:r>
      <w:r w:rsidRPr="005D4D19" w:rsidR="00C57C47">
        <w:rPr>
          <w:rFonts w:ascii="Franklin Gothic Book" w:hAnsi="Franklin Gothic Book" w:eastAsia="Franklin Gothic Book" w:cs="Franklin Gothic Book"/>
          <w:sz w:val="24"/>
          <w:szCs w:val="24"/>
        </w:rPr>
        <w:t xml:space="preserve">native libraries, museums, cultural centers, </w:t>
      </w:r>
      <w:r w:rsidRPr="005D4D19" w:rsidR="00EE5916">
        <w:rPr>
          <w:rFonts w:ascii="Franklin Gothic Book" w:hAnsi="Franklin Gothic Book" w:eastAsia="Franklin Gothic Book" w:cs="Franklin Gothic Book"/>
          <w:sz w:val="24"/>
          <w:szCs w:val="24"/>
        </w:rPr>
        <w:t xml:space="preserve">and </w:t>
      </w:r>
      <w:r w:rsidRPr="005D4D19" w:rsidR="00C57C47">
        <w:rPr>
          <w:rFonts w:ascii="Franklin Gothic Book" w:hAnsi="Franklin Gothic Book" w:eastAsia="Franklin Gothic Book" w:cs="Franklin Gothic Book"/>
          <w:sz w:val="24"/>
          <w:szCs w:val="24"/>
        </w:rPr>
        <w:t xml:space="preserve">archives </w:t>
      </w:r>
      <w:r w:rsidRPr="005D4D19" w:rsidR="00F5727D">
        <w:rPr>
          <w:rFonts w:ascii="Franklin Gothic Book" w:hAnsi="Franklin Gothic Book" w:eastAsia="Franklin Gothic Book" w:cs="Franklin Gothic Book"/>
          <w:sz w:val="24"/>
          <w:szCs w:val="24"/>
        </w:rPr>
        <w:t>affiliated with</w:t>
      </w:r>
      <w:r w:rsidRPr="005D4D19" w:rsidR="004445E6">
        <w:rPr>
          <w:rFonts w:ascii="Franklin Gothic Book" w:hAnsi="Franklin Gothic Book" w:eastAsia="Franklin Gothic Book" w:cs="Franklin Gothic Book"/>
          <w:sz w:val="24"/>
          <w:szCs w:val="24"/>
        </w:rPr>
        <w:t xml:space="preserve"> entities</w:t>
      </w:r>
      <w:r w:rsidRPr="005D4D19">
        <w:rPr>
          <w:rFonts w:ascii="Franklin Gothic Book" w:hAnsi="Franklin Gothic Book" w:eastAsia="Franklin Gothic Book" w:cs="Franklin Gothic Book"/>
          <w:sz w:val="24"/>
          <w:szCs w:val="24"/>
        </w:rPr>
        <w:t xml:space="preserve"> eligible for </w:t>
      </w:r>
      <w:r w:rsidRPr="005D4D19" w:rsidR="00E67BF9">
        <w:rPr>
          <w:rFonts w:ascii="Franklin Gothic Book" w:hAnsi="Franklin Gothic Book" w:eastAsia="Franklin Gothic Book" w:cs="Franklin Gothic Book"/>
          <w:sz w:val="24"/>
          <w:szCs w:val="24"/>
        </w:rPr>
        <w:t>funding through one or more of the</w:t>
      </w:r>
      <w:r w:rsidRPr="005D4D19">
        <w:rPr>
          <w:rFonts w:ascii="Franklin Gothic Book" w:hAnsi="Franklin Gothic Book" w:eastAsia="Franklin Gothic Book" w:cs="Franklin Gothic Book"/>
          <w:sz w:val="24"/>
          <w:szCs w:val="24"/>
        </w:rPr>
        <w:t xml:space="preserve"> IMLS grant</w:t>
      </w:r>
      <w:r w:rsidRPr="005D4D19" w:rsidR="00E67BF9">
        <w:rPr>
          <w:rFonts w:ascii="Franklin Gothic Book" w:hAnsi="Franklin Gothic Book" w:eastAsia="Franklin Gothic Book" w:cs="Franklin Gothic Book"/>
          <w:sz w:val="24"/>
          <w:szCs w:val="24"/>
        </w:rPr>
        <w:t xml:space="preserve"> programs</w:t>
      </w:r>
      <w:r w:rsidRPr="005D4D19" w:rsidR="00EE5916">
        <w:rPr>
          <w:rFonts w:ascii="Franklin Gothic Book" w:hAnsi="Franklin Gothic Book" w:eastAsia="Franklin Gothic Book" w:cs="Franklin Gothic Book"/>
          <w:sz w:val="24"/>
          <w:szCs w:val="24"/>
        </w:rPr>
        <w:t>.</w:t>
      </w:r>
    </w:p>
    <w:p w:rsidRPr="005D4D19" w:rsidR="001A511D" w:rsidP="001A511D" w:rsidRDefault="001A511D" w14:paraId="73618288" w14:textId="494615C3">
      <w:pPr>
        <w:pStyle w:val="ListParagraph"/>
        <w:numPr>
          <w:ilvl w:val="0"/>
          <w:numId w:val="1"/>
        </w:numPr>
        <w:rPr>
          <w:rFonts w:ascii="Franklin Gothic Book" w:hAnsi="Franklin Gothic Book" w:eastAsia="Franklin Gothic Book" w:cs="Franklin Gothic Book"/>
          <w:sz w:val="24"/>
          <w:szCs w:val="24"/>
        </w:rPr>
      </w:pPr>
      <w:r w:rsidRPr="005D4D19">
        <w:rPr>
          <w:rFonts w:ascii="Franklin Gothic Book" w:hAnsi="Franklin Gothic Book" w:eastAsia="Franklin Gothic Book" w:cs="Franklin Gothic Book"/>
          <w:b/>
          <w:bCs/>
          <w:sz w:val="24"/>
          <w:szCs w:val="24"/>
        </w:rPr>
        <w:t>Universe Two</w:t>
      </w:r>
      <w:r w:rsidRPr="005D4D19">
        <w:rPr>
          <w:rFonts w:ascii="Franklin Gothic Book" w:hAnsi="Franklin Gothic Book" w:eastAsia="Franklin Gothic Book" w:cs="Franklin Gothic Book"/>
          <w:sz w:val="24"/>
          <w:szCs w:val="24"/>
        </w:rPr>
        <w:t xml:space="preserve"> is comprised of supporting institutions</w:t>
      </w:r>
      <w:r w:rsidRPr="005D4D19" w:rsidR="007D7C75">
        <w:rPr>
          <w:rFonts w:ascii="Franklin Gothic Book" w:hAnsi="Franklin Gothic Book" w:eastAsia="Franklin Gothic Book" w:cs="Franklin Gothic Book"/>
          <w:sz w:val="24"/>
          <w:szCs w:val="24"/>
        </w:rPr>
        <w:t xml:space="preserve"> and investors</w:t>
      </w:r>
      <w:r w:rsidRPr="005D4D19">
        <w:rPr>
          <w:rFonts w:ascii="Franklin Gothic Book" w:hAnsi="Franklin Gothic Book" w:eastAsia="Franklin Gothic Book" w:cs="Franklin Gothic Book"/>
          <w:sz w:val="24"/>
          <w:szCs w:val="24"/>
        </w:rPr>
        <w:t xml:space="preserve"> in this field</w:t>
      </w:r>
      <w:r w:rsidRPr="005D4D19" w:rsidR="007D7C75">
        <w:rPr>
          <w:rFonts w:ascii="Franklin Gothic Book" w:hAnsi="Franklin Gothic Book" w:eastAsia="Franklin Gothic Book" w:cs="Franklin Gothic Book"/>
          <w:sz w:val="24"/>
          <w:szCs w:val="24"/>
        </w:rPr>
        <w:t xml:space="preserve">, specifically </w:t>
      </w:r>
      <w:r w:rsidRPr="005D4D19">
        <w:rPr>
          <w:rFonts w:ascii="Franklin Gothic Book" w:hAnsi="Franklin Gothic Book" w:eastAsia="Franklin Gothic Book" w:cs="Franklin Gothic Book"/>
          <w:sz w:val="24"/>
          <w:szCs w:val="24"/>
        </w:rPr>
        <w:t>intertribal organizations, discipline-specific service organizations, and funders.</w:t>
      </w:r>
    </w:p>
    <w:p w:rsidRPr="005D4D19" w:rsidR="001A511D" w:rsidP="001A511D" w:rsidRDefault="001A511D" w14:paraId="7ED99E9A" w14:textId="2E69DB0C">
      <w:pPr>
        <w:rPr>
          <w:rFonts w:ascii="Franklin Gothic Book" w:hAnsi="Franklin Gothic Book" w:eastAsia="Franklin Gothic Book" w:cs="Franklin Gothic Book"/>
          <w:sz w:val="24"/>
          <w:szCs w:val="24"/>
        </w:rPr>
      </w:pPr>
      <w:r w:rsidRPr="005D4D19">
        <w:rPr>
          <w:rFonts w:ascii="Franklin Gothic Book" w:hAnsi="Franklin Gothic Book" w:eastAsia="Franklin Gothic Book" w:cs="Franklin Gothic Book"/>
          <w:sz w:val="24"/>
          <w:szCs w:val="24"/>
        </w:rPr>
        <w:lastRenderedPageBreak/>
        <w:t>Both universes are censuses of relevant organizations, so there is no sampling utilized to build these universes.</w:t>
      </w:r>
    </w:p>
    <w:p w:rsidRPr="005D4D19" w:rsidR="00353763" w:rsidP="00EE5C0F" w:rsidRDefault="00353763" w14:paraId="24101DEB" w14:textId="77777777">
      <w:pPr>
        <w:pStyle w:val="Heading4"/>
      </w:pPr>
      <w:r w:rsidRPr="005D4D19">
        <w:t>Universe One</w:t>
      </w:r>
    </w:p>
    <w:p w:rsidRPr="005D4D19" w:rsidR="00104944" w:rsidP="00353763" w:rsidRDefault="00353763" w14:paraId="58DEF12A" w14:textId="43EA2164">
      <w:pPr>
        <w:rPr>
          <w:rFonts w:ascii="Franklin Gothic Book" w:hAnsi="Franklin Gothic Book"/>
          <w:sz w:val="24"/>
          <w:szCs w:val="24"/>
        </w:rPr>
      </w:pPr>
      <w:r w:rsidRPr="005D4D19">
        <w:rPr>
          <w:rFonts w:ascii="Franklin Gothic Book" w:hAnsi="Franklin Gothic Book"/>
          <w:sz w:val="24"/>
          <w:szCs w:val="24"/>
        </w:rPr>
        <w:t>Eligible entities f</w:t>
      </w:r>
      <w:r w:rsidRPr="005D4D19" w:rsidR="00186808">
        <w:rPr>
          <w:rFonts w:ascii="Franklin Gothic Book" w:hAnsi="Franklin Gothic Book"/>
          <w:sz w:val="24"/>
          <w:szCs w:val="24"/>
        </w:rPr>
        <w:t xml:space="preserve">or the </w:t>
      </w:r>
      <w:r w:rsidRPr="005D4D19" w:rsidR="00A91DD6">
        <w:rPr>
          <w:rFonts w:ascii="Franklin Gothic Book" w:hAnsi="Franklin Gothic Book"/>
          <w:bCs/>
          <w:color w:val="000000"/>
          <w:sz w:val="24"/>
          <w:szCs w:val="24"/>
          <w:highlight w:val="white"/>
        </w:rPr>
        <w:t>f</w:t>
      </w:r>
      <w:r w:rsidRPr="005D4D19">
        <w:rPr>
          <w:rFonts w:ascii="Franklin Gothic Book" w:hAnsi="Franklin Gothic Book"/>
          <w:bCs/>
          <w:color w:val="000000"/>
          <w:sz w:val="24"/>
          <w:szCs w:val="24"/>
          <w:highlight w:val="white"/>
        </w:rPr>
        <w:t xml:space="preserve">our </w:t>
      </w:r>
      <w:r w:rsidRPr="005D4D19" w:rsidR="00A91DD6">
        <w:rPr>
          <w:rFonts w:ascii="Franklin Gothic Book" w:hAnsi="Franklin Gothic Book"/>
          <w:bCs/>
          <w:color w:val="000000"/>
          <w:sz w:val="24"/>
          <w:szCs w:val="24"/>
          <w:highlight w:val="white"/>
        </w:rPr>
        <w:t>g</w:t>
      </w:r>
      <w:r w:rsidRPr="005D4D19">
        <w:rPr>
          <w:rFonts w:ascii="Franklin Gothic Book" w:hAnsi="Franklin Gothic Book"/>
          <w:bCs/>
          <w:color w:val="000000"/>
          <w:sz w:val="24"/>
          <w:szCs w:val="24"/>
          <w:highlight w:val="white"/>
        </w:rPr>
        <w:t xml:space="preserve">rant </w:t>
      </w:r>
      <w:r w:rsidRPr="005D4D19" w:rsidR="00A91DD6">
        <w:rPr>
          <w:rFonts w:ascii="Franklin Gothic Book" w:hAnsi="Franklin Gothic Book"/>
          <w:bCs/>
          <w:color w:val="000000"/>
          <w:sz w:val="24"/>
          <w:szCs w:val="24"/>
          <w:highlight w:val="white"/>
        </w:rPr>
        <w:t>p</w:t>
      </w:r>
      <w:r w:rsidRPr="005D4D19">
        <w:rPr>
          <w:rFonts w:ascii="Franklin Gothic Book" w:hAnsi="Franklin Gothic Book"/>
          <w:bCs/>
          <w:color w:val="000000"/>
          <w:sz w:val="24"/>
          <w:szCs w:val="24"/>
          <w:highlight w:val="white"/>
        </w:rPr>
        <w:t xml:space="preserve">rograms </w:t>
      </w:r>
      <w:r w:rsidRPr="005D4D19" w:rsidR="00A91DD6">
        <w:rPr>
          <w:rFonts w:ascii="Franklin Gothic Book" w:hAnsi="Franklin Gothic Book"/>
          <w:bCs/>
          <w:color w:val="000000"/>
          <w:sz w:val="24"/>
          <w:szCs w:val="24"/>
          <w:highlight w:val="white"/>
        </w:rPr>
        <w:t>s</w:t>
      </w:r>
      <w:r w:rsidRPr="005D4D19">
        <w:rPr>
          <w:rFonts w:ascii="Franklin Gothic Book" w:hAnsi="Franklin Gothic Book"/>
          <w:bCs/>
          <w:color w:val="000000"/>
          <w:sz w:val="24"/>
          <w:szCs w:val="24"/>
          <w:highlight w:val="white"/>
        </w:rPr>
        <w:t xml:space="preserve">erving Native American, Native Hawaiian, and </w:t>
      </w:r>
      <w:r w:rsidRPr="005D4D19" w:rsidR="00CB0005">
        <w:rPr>
          <w:rFonts w:ascii="Franklin Gothic Book" w:hAnsi="Franklin Gothic Book"/>
          <w:bCs/>
          <w:color w:val="000000"/>
          <w:sz w:val="24"/>
          <w:szCs w:val="24"/>
          <w:highlight w:val="white"/>
        </w:rPr>
        <w:t xml:space="preserve">Alaska Native </w:t>
      </w:r>
      <w:r w:rsidRPr="005D4D19" w:rsidR="00E67BF9">
        <w:rPr>
          <w:rFonts w:ascii="Franklin Gothic Book" w:hAnsi="Franklin Gothic Book"/>
          <w:bCs/>
          <w:color w:val="000000"/>
          <w:sz w:val="24"/>
          <w:szCs w:val="24"/>
          <w:highlight w:val="white"/>
        </w:rPr>
        <w:t>communities</w:t>
      </w:r>
      <w:r w:rsidRPr="005D4D19" w:rsidR="00E67BF9">
        <w:rPr>
          <w:rFonts w:ascii="Franklin Gothic Book" w:hAnsi="Franklin Gothic Book"/>
          <w:sz w:val="24"/>
          <w:szCs w:val="24"/>
        </w:rPr>
        <w:t xml:space="preserve"> </w:t>
      </w:r>
      <w:r w:rsidRPr="005D4D19" w:rsidR="008F41E2">
        <w:rPr>
          <w:rFonts w:ascii="Franklin Gothic Book" w:hAnsi="Franklin Gothic Book"/>
          <w:sz w:val="24"/>
          <w:szCs w:val="24"/>
        </w:rPr>
        <w:t xml:space="preserve">include </w:t>
      </w:r>
      <w:r w:rsidRPr="005D4D19" w:rsidR="00D00947">
        <w:rPr>
          <w:rFonts w:ascii="Franklin Gothic Book" w:hAnsi="Franklin Gothic Book"/>
          <w:sz w:val="24"/>
          <w:szCs w:val="24"/>
        </w:rPr>
        <w:t>f</w:t>
      </w:r>
      <w:r w:rsidRPr="005D4D19" w:rsidR="64967042">
        <w:rPr>
          <w:rFonts w:ascii="Franklin Gothic Book" w:hAnsi="Franklin Gothic Book"/>
          <w:sz w:val="24"/>
          <w:szCs w:val="24"/>
        </w:rPr>
        <w:t xml:space="preserve">ederally recognized </w:t>
      </w:r>
      <w:r w:rsidRPr="005D4D19" w:rsidR="00E67BF9">
        <w:rPr>
          <w:rFonts w:ascii="Franklin Gothic Book" w:hAnsi="Franklin Gothic Book"/>
          <w:sz w:val="24"/>
          <w:szCs w:val="24"/>
        </w:rPr>
        <w:t xml:space="preserve">Native American </w:t>
      </w:r>
      <w:r w:rsidRPr="005D4D19" w:rsidR="00DC3B98">
        <w:rPr>
          <w:rFonts w:ascii="Franklin Gothic Book" w:hAnsi="Franklin Gothic Book"/>
          <w:sz w:val="24"/>
          <w:szCs w:val="24"/>
        </w:rPr>
        <w:t>t</w:t>
      </w:r>
      <w:r w:rsidRPr="005D4D19" w:rsidR="00A36189">
        <w:rPr>
          <w:rFonts w:ascii="Franklin Gothic Book" w:hAnsi="Franklin Gothic Book"/>
          <w:sz w:val="24"/>
          <w:szCs w:val="24"/>
        </w:rPr>
        <w:t xml:space="preserve">ribes </w:t>
      </w:r>
      <w:r w:rsidRPr="005D4D19" w:rsidR="64967042">
        <w:rPr>
          <w:rFonts w:ascii="Franklin Gothic Book" w:hAnsi="Franklin Gothic Book"/>
          <w:sz w:val="24"/>
          <w:szCs w:val="24"/>
        </w:rPr>
        <w:t xml:space="preserve">(including Alaska </w:t>
      </w:r>
      <w:r w:rsidRPr="005D4D19" w:rsidR="00CB0005">
        <w:rPr>
          <w:rFonts w:ascii="Franklin Gothic Book" w:hAnsi="Franklin Gothic Book"/>
          <w:sz w:val="24"/>
          <w:szCs w:val="24"/>
        </w:rPr>
        <w:t xml:space="preserve">Native </w:t>
      </w:r>
      <w:r w:rsidRPr="005D4D19" w:rsidR="64967042">
        <w:rPr>
          <w:rFonts w:ascii="Franklin Gothic Book" w:hAnsi="Franklin Gothic Book"/>
          <w:sz w:val="24"/>
          <w:szCs w:val="24"/>
        </w:rPr>
        <w:t>villages or corporations</w:t>
      </w:r>
      <w:r w:rsidRPr="005D4D19" w:rsidR="00536C94">
        <w:rPr>
          <w:rFonts w:ascii="Franklin Gothic Book" w:hAnsi="Franklin Gothic Book"/>
          <w:sz w:val="24"/>
          <w:szCs w:val="24"/>
        </w:rPr>
        <w:t xml:space="preserve"> as defined in, or established pursuant to, the Alaska Native Claims Settlement Act</w:t>
      </w:r>
      <w:r w:rsidRPr="005D4D19" w:rsidR="00E71A50">
        <w:rPr>
          <w:rFonts w:ascii="Franklin Gothic Book" w:hAnsi="Franklin Gothic Book"/>
          <w:sz w:val="24"/>
          <w:szCs w:val="24"/>
        </w:rPr>
        <w:t>,</w:t>
      </w:r>
      <w:r w:rsidRPr="005D4D19" w:rsidR="00536C94">
        <w:rPr>
          <w:rFonts w:ascii="Franklin Gothic Book" w:hAnsi="Franklin Gothic Book"/>
          <w:sz w:val="24"/>
          <w:szCs w:val="24"/>
        </w:rPr>
        <w:t xml:space="preserve"> 43 U.S.C. 1601 </w:t>
      </w:r>
      <w:r w:rsidRPr="005D4D19" w:rsidR="00536C94">
        <w:rPr>
          <w:rFonts w:ascii="Franklin Gothic Book" w:hAnsi="Franklin Gothic Book"/>
          <w:i/>
          <w:iCs/>
          <w:sz w:val="24"/>
          <w:szCs w:val="24"/>
        </w:rPr>
        <w:t>et seq</w:t>
      </w:r>
      <w:r w:rsidRPr="005D4D19" w:rsidR="00E67BF9">
        <w:rPr>
          <w:rFonts w:ascii="Franklin Gothic Book" w:hAnsi="Franklin Gothic Book"/>
          <w:sz w:val="24"/>
          <w:szCs w:val="24"/>
        </w:rPr>
        <w:t>.</w:t>
      </w:r>
      <w:r w:rsidRPr="005D4D19" w:rsidR="64967042">
        <w:rPr>
          <w:rFonts w:ascii="Franklin Gothic Book" w:hAnsi="Franklin Gothic Book"/>
          <w:sz w:val="24"/>
          <w:szCs w:val="24"/>
        </w:rPr>
        <w:t>) and 501</w:t>
      </w:r>
      <w:r w:rsidRPr="005D4D19" w:rsidR="00E67BF9">
        <w:rPr>
          <w:rFonts w:ascii="Franklin Gothic Book" w:hAnsi="Franklin Gothic Book"/>
          <w:sz w:val="24"/>
          <w:szCs w:val="24"/>
        </w:rPr>
        <w:t>(</w:t>
      </w:r>
      <w:r w:rsidRPr="005D4D19" w:rsidR="64967042">
        <w:rPr>
          <w:rFonts w:ascii="Franklin Gothic Book" w:hAnsi="Franklin Gothic Book"/>
          <w:sz w:val="24"/>
          <w:szCs w:val="24"/>
        </w:rPr>
        <w:t>c</w:t>
      </w:r>
      <w:r w:rsidRPr="005D4D19" w:rsidR="00E67BF9">
        <w:rPr>
          <w:rFonts w:ascii="Franklin Gothic Book" w:hAnsi="Franklin Gothic Book"/>
          <w:sz w:val="24"/>
          <w:szCs w:val="24"/>
        </w:rPr>
        <w:t>)</w:t>
      </w:r>
      <w:r w:rsidRPr="005D4D19" w:rsidR="005B7874">
        <w:rPr>
          <w:rFonts w:ascii="Franklin Gothic Book" w:hAnsi="Franklin Gothic Book"/>
          <w:sz w:val="24"/>
          <w:szCs w:val="24"/>
        </w:rPr>
        <w:t>(</w:t>
      </w:r>
      <w:r w:rsidRPr="005D4D19" w:rsidR="64967042">
        <w:rPr>
          <w:rFonts w:ascii="Franklin Gothic Book" w:hAnsi="Franklin Gothic Book"/>
          <w:sz w:val="24"/>
          <w:szCs w:val="24"/>
        </w:rPr>
        <w:t>3</w:t>
      </w:r>
      <w:r w:rsidRPr="005D4D19" w:rsidR="005B7874">
        <w:rPr>
          <w:rFonts w:ascii="Franklin Gothic Book" w:hAnsi="Franklin Gothic Book"/>
          <w:sz w:val="24"/>
          <w:szCs w:val="24"/>
        </w:rPr>
        <w:t>)</w:t>
      </w:r>
      <w:r w:rsidRPr="005D4D19" w:rsidR="64967042">
        <w:rPr>
          <w:rFonts w:ascii="Franklin Gothic Book" w:hAnsi="Franklin Gothic Book"/>
          <w:sz w:val="24"/>
          <w:szCs w:val="24"/>
        </w:rPr>
        <w:t xml:space="preserve"> nonprofit organizations that primarily serve and represent Native Hawaiians </w:t>
      </w:r>
      <w:r w:rsidRPr="005D4D19" w:rsidR="64967042">
        <w:rPr>
          <w:rFonts w:ascii="Franklin Gothic Book" w:hAnsi="Franklin Gothic Book"/>
          <w:color w:val="000000" w:themeColor="text1"/>
          <w:sz w:val="24"/>
          <w:szCs w:val="24"/>
        </w:rPr>
        <w:t>(as the term is defined in 20 U.S.C. § 7517)</w:t>
      </w:r>
      <w:r w:rsidRPr="005D4D19" w:rsidR="00D92583">
        <w:rPr>
          <w:rFonts w:ascii="Franklin Gothic Book" w:hAnsi="Franklin Gothic Book"/>
          <w:color w:val="000000" w:themeColor="text1"/>
          <w:sz w:val="24"/>
          <w:szCs w:val="24"/>
        </w:rPr>
        <w:t>.</w:t>
      </w:r>
      <w:r w:rsidRPr="005D4D19" w:rsidR="00D92583">
        <w:rPr>
          <w:rFonts w:ascii="Franklin Gothic Book" w:hAnsi="Franklin Gothic Book"/>
          <w:sz w:val="24"/>
          <w:szCs w:val="24"/>
        </w:rPr>
        <w:t xml:space="preserve"> </w:t>
      </w:r>
      <w:r w:rsidRPr="005D4D19" w:rsidR="003E36AA">
        <w:rPr>
          <w:rFonts w:ascii="Franklin Gothic Book" w:hAnsi="Franklin Gothic Book"/>
          <w:sz w:val="24"/>
          <w:szCs w:val="24"/>
        </w:rPr>
        <w:t xml:space="preserve">We will use the terms </w:t>
      </w:r>
      <w:r w:rsidRPr="005D4D19" w:rsidR="00207D16">
        <w:rPr>
          <w:rFonts w:ascii="Franklin Gothic Book" w:hAnsi="Franklin Gothic Book"/>
          <w:sz w:val="24"/>
          <w:szCs w:val="24"/>
        </w:rPr>
        <w:t>"</w:t>
      </w:r>
      <w:r w:rsidRPr="005D4D19" w:rsidR="003E36AA">
        <w:rPr>
          <w:rFonts w:ascii="Franklin Gothic Book" w:hAnsi="Franklin Gothic Book"/>
          <w:sz w:val="24"/>
          <w:szCs w:val="24"/>
        </w:rPr>
        <w:t>eligible entities</w:t>
      </w:r>
      <w:r w:rsidRPr="005D4D19" w:rsidR="00207D16">
        <w:rPr>
          <w:rFonts w:ascii="Franklin Gothic Book" w:hAnsi="Franklin Gothic Book"/>
          <w:sz w:val="24"/>
          <w:szCs w:val="24"/>
        </w:rPr>
        <w:t>"</w:t>
      </w:r>
      <w:r w:rsidRPr="005D4D19" w:rsidR="003E36AA">
        <w:rPr>
          <w:rFonts w:ascii="Franklin Gothic Book" w:hAnsi="Franklin Gothic Book"/>
          <w:sz w:val="24"/>
          <w:szCs w:val="24"/>
        </w:rPr>
        <w:t xml:space="preserve"> and </w:t>
      </w:r>
      <w:r w:rsidRPr="005D4D19" w:rsidR="00207D16">
        <w:rPr>
          <w:rFonts w:ascii="Franklin Gothic Book" w:hAnsi="Franklin Gothic Book"/>
          <w:sz w:val="24"/>
          <w:szCs w:val="24"/>
        </w:rPr>
        <w:t>"</w:t>
      </w:r>
      <w:r w:rsidRPr="005D4D19" w:rsidR="00A36189">
        <w:rPr>
          <w:rFonts w:ascii="Franklin Gothic Book" w:hAnsi="Franklin Gothic Book"/>
          <w:sz w:val="24"/>
          <w:szCs w:val="24"/>
        </w:rPr>
        <w:t xml:space="preserve">tribes </w:t>
      </w:r>
      <w:r w:rsidRPr="005D4D19" w:rsidR="003E36AA">
        <w:rPr>
          <w:rFonts w:ascii="Franklin Gothic Book" w:hAnsi="Franklin Gothic Book"/>
          <w:sz w:val="24"/>
          <w:szCs w:val="24"/>
        </w:rPr>
        <w:t xml:space="preserve">and </w:t>
      </w:r>
      <w:r w:rsidRPr="005D4D19" w:rsidR="00451BFB">
        <w:rPr>
          <w:rFonts w:ascii="Franklin Gothic Book" w:hAnsi="Franklin Gothic Book"/>
          <w:sz w:val="24"/>
          <w:szCs w:val="24"/>
        </w:rPr>
        <w:t xml:space="preserve">nonprofit </w:t>
      </w:r>
      <w:r w:rsidRPr="005D4D19" w:rsidR="00CD67DA">
        <w:rPr>
          <w:rFonts w:ascii="Franklin Gothic Book" w:hAnsi="Franklin Gothic Book"/>
          <w:sz w:val="24"/>
          <w:szCs w:val="24"/>
        </w:rPr>
        <w:t xml:space="preserve">organizations serving </w:t>
      </w:r>
      <w:r w:rsidRPr="005D4D19" w:rsidR="00F43F7F">
        <w:rPr>
          <w:rFonts w:ascii="Franklin Gothic Book" w:hAnsi="Franklin Gothic Book"/>
          <w:sz w:val="24"/>
          <w:szCs w:val="24"/>
        </w:rPr>
        <w:t xml:space="preserve">primarily </w:t>
      </w:r>
      <w:r w:rsidRPr="005D4D19" w:rsidR="00CD67DA">
        <w:rPr>
          <w:rFonts w:ascii="Franklin Gothic Book" w:hAnsi="Franklin Gothic Book"/>
          <w:sz w:val="24"/>
          <w:szCs w:val="24"/>
        </w:rPr>
        <w:t>Native Hawaiians</w:t>
      </w:r>
      <w:r w:rsidRPr="005D4D19" w:rsidR="00207D16">
        <w:rPr>
          <w:rFonts w:ascii="Franklin Gothic Book" w:hAnsi="Franklin Gothic Book"/>
          <w:sz w:val="24"/>
          <w:szCs w:val="24"/>
        </w:rPr>
        <w:t>"</w:t>
      </w:r>
      <w:r w:rsidRPr="005D4D19" w:rsidR="005A6E31">
        <w:rPr>
          <w:rFonts w:ascii="Franklin Gothic Book" w:hAnsi="Franklin Gothic Book"/>
          <w:sz w:val="24"/>
          <w:szCs w:val="24"/>
        </w:rPr>
        <w:t xml:space="preserve"> interchangeably </w:t>
      </w:r>
      <w:r w:rsidRPr="005D4D19" w:rsidR="009B3C33">
        <w:rPr>
          <w:rFonts w:ascii="Franklin Gothic Book" w:hAnsi="Franklin Gothic Book"/>
          <w:sz w:val="24"/>
          <w:szCs w:val="24"/>
        </w:rPr>
        <w:t>in this and associated documents</w:t>
      </w:r>
      <w:r w:rsidRPr="005D4D19" w:rsidR="00804994">
        <w:rPr>
          <w:rFonts w:ascii="Franklin Gothic Book" w:hAnsi="Franklin Gothic Book"/>
          <w:sz w:val="24"/>
          <w:szCs w:val="24"/>
        </w:rPr>
        <w:t>.</w:t>
      </w:r>
    </w:p>
    <w:p w:rsidRPr="005D4D19" w:rsidR="001B4DE7" w:rsidP="64967042" w:rsidRDefault="008F41E2" w14:paraId="29E64246" w14:textId="4F49FBF5">
      <w:pPr>
        <w:rPr>
          <w:rFonts w:ascii="Franklin Gothic Book" w:hAnsi="Franklin Gothic Book" w:eastAsia="Franklin Gothic Book" w:cs="Franklin Gothic Book"/>
          <w:sz w:val="24"/>
          <w:szCs w:val="24"/>
        </w:rPr>
      </w:pPr>
      <w:r w:rsidRPr="005D4D19">
        <w:rPr>
          <w:rFonts w:ascii="Franklin Gothic Book" w:hAnsi="Franklin Gothic Book" w:eastAsia="Franklin Gothic Book" w:cs="Franklin Gothic Book"/>
          <w:sz w:val="24"/>
          <w:szCs w:val="24"/>
        </w:rPr>
        <w:t xml:space="preserve">A single eligible entity </w:t>
      </w:r>
      <w:r w:rsidRPr="005D4D19" w:rsidR="0A881DE5">
        <w:rPr>
          <w:rFonts w:ascii="Franklin Gothic Book" w:hAnsi="Franklin Gothic Book" w:eastAsia="Franklin Gothic Book" w:cs="Franklin Gothic Book"/>
          <w:sz w:val="24"/>
          <w:szCs w:val="24"/>
        </w:rPr>
        <w:t xml:space="preserve">may operate </w:t>
      </w:r>
      <w:r w:rsidRPr="005D4D19" w:rsidR="0014338F">
        <w:rPr>
          <w:rFonts w:ascii="Franklin Gothic Book" w:hAnsi="Franklin Gothic Book" w:eastAsia="Franklin Gothic Book" w:cs="Franklin Gothic Book"/>
          <w:sz w:val="24"/>
          <w:szCs w:val="24"/>
        </w:rPr>
        <w:t xml:space="preserve">more than one type of organization or department, such as </w:t>
      </w:r>
      <w:r w:rsidRPr="005D4D19">
        <w:rPr>
          <w:rFonts w:ascii="Franklin Gothic Book" w:hAnsi="Franklin Gothic Book" w:eastAsia="Franklin Gothic Book" w:cs="Franklin Gothic Book"/>
          <w:sz w:val="24"/>
          <w:szCs w:val="24"/>
        </w:rPr>
        <w:t xml:space="preserve">a </w:t>
      </w:r>
      <w:r w:rsidRPr="005D4D19" w:rsidR="004E6486">
        <w:rPr>
          <w:rFonts w:ascii="Franklin Gothic Book" w:hAnsi="Franklin Gothic Book" w:eastAsia="Franklin Gothic Book" w:cs="Franklin Gothic Book"/>
          <w:sz w:val="24"/>
          <w:szCs w:val="24"/>
        </w:rPr>
        <w:t>library</w:t>
      </w:r>
      <w:r w:rsidRPr="005D4D19" w:rsidR="0A881DE5">
        <w:rPr>
          <w:rFonts w:ascii="Franklin Gothic Book" w:hAnsi="Franklin Gothic Book" w:eastAsia="Franklin Gothic Book" w:cs="Franklin Gothic Book"/>
          <w:sz w:val="24"/>
          <w:szCs w:val="24"/>
        </w:rPr>
        <w:t xml:space="preserve">, </w:t>
      </w:r>
      <w:r w:rsidRPr="005D4D19">
        <w:rPr>
          <w:rFonts w:ascii="Franklin Gothic Book" w:hAnsi="Franklin Gothic Book" w:eastAsia="Franklin Gothic Book" w:cs="Franklin Gothic Book"/>
          <w:sz w:val="24"/>
          <w:szCs w:val="24"/>
        </w:rPr>
        <w:t xml:space="preserve">a </w:t>
      </w:r>
      <w:r w:rsidRPr="005D4D19" w:rsidR="0A881DE5">
        <w:rPr>
          <w:rFonts w:ascii="Franklin Gothic Book" w:hAnsi="Franklin Gothic Book" w:eastAsia="Franklin Gothic Book" w:cs="Franklin Gothic Book"/>
          <w:sz w:val="24"/>
          <w:szCs w:val="24"/>
        </w:rPr>
        <w:t>museum,</w:t>
      </w:r>
      <w:r w:rsidRPr="005D4D19" w:rsidR="00451BFB">
        <w:rPr>
          <w:rFonts w:ascii="Franklin Gothic Book" w:hAnsi="Franklin Gothic Book" w:eastAsia="Franklin Gothic Book" w:cs="Franklin Gothic Book"/>
          <w:sz w:val="24"/>
          <w:szCs w:val="24"/>
        </w:rPr>
        <w:t xml:space="preserve"> </w:t>
      </w:r>
      <w:r w:rsidRPr="005D4D19">
        <w:rPr>
          <w:rFonts w:ascii="Franklin Gothic Book" w:hAnsi="Franklin Gothic Book" w:eastAsia="Franklin Gothic Book" w:cs="Franklin Gothic Book"/>
          <w:sz w:val="24"/>
          <w:szCs w:val="24"/>
        </w:rPr>
        <w:t xml:space="preserve">a </w:t>
      </w:r>
      <w:r w:rsidRPr="005D4D19" w:rsidR="00451BFB">
        <w:rPr>
          <w:rFonts w:ascii="Franklin Gothic Book" w:hAnsi="Franklin Gothic Book" w:eastAsia="Franklin Gothic Book" w:cs="Franklin Gothic Book"/>
          <w:sz w:val="24"/>
          <w:szCs w:val="24"/>
        </w:rPr>
        <w:t>cultural center,</w:t>
      </w:r>
      <w:r w:rsidRPr="005D4D19" w:rsidR="0A881DE5">
        <w:rPr>
          <w:rFonts w:ascii="Franklin Gothic Book" w:hAnsi="Franklin Gothic Book" w:eastAsia="Franklin Gothic Book" w:cs="Franklin Gothic Book"/>
          <w:sz w:val="24"/>
          <w:szCs w:val="24"/>
        </w:rPr>
        <w:t xml:space="preserve"> </w:t>
      </w:r>
      <w:r w:rsidRPr="005D4D19">
        <w:rPr>
          <w:rFonts w:ascii="Franklin Gothic Book" w:hAnsi="Franklin Gothic Book" w:eastAsia="Franklin Gothic Book" w:cs="Franklin Gothic Book"/>
          <w:sz w:val="24"/>
          <w:szCs w:val="24"/>
        </w:rPr>
        <w:t xml:space="preserve">or an </w:t>
      </w:r>
      <w:r w:rsidRPr="005D4D19" w:rsidR="00551E68">
        <w:rPr>
          <w:rFonts w:ascii="Franklin Gothic Book" w:hAnsi="Franklin Gothic Book" w:eastAsia="Franklin Gothic Book" w:cs="Franklin Gothic Book"/>
          <w:sz w:val="24"/>
          <w:szCs w:val="24"/>
        </w:rPr>
        <w:t>archive</w:t>
      </w:r>
      <w:r w:rsidRPr="005D4D19" w:rsidR="00A41851">
        <w:rPr>
          <w:rFonts w:ascii="Franklin Gothic Book" w:hAnsi="Franklin Gothic Book" w:eastAsia="Franklin Gothic Book" w:cs="Franklin Gothic Book"/>
          <w:sz w:val="24"/>
          <w:szCs w:val="24"/>
        </w:rPr>
        <w:t>.</w:t>
      </w:r>
      <w:r w:rsidRPr="005D4D19">
        <w:rPr>
          <w:rFonts w:ascii="Franklin Gothic Book" w:hAnsi="Franklin Gothic Book" w:eastAsia="Franklin Gothic Book" w:cs="Franklin Gothic Book"/>
          <w:sz w:val="24"/>
          <w:szCs w:val="24"/>
        </w:rPr>
        <w:t xml:space="preserve"> </w:t>
      </w:r>
      <w:r w:rsidRPr="005D4D19" w:rsidR="0A881DE5">
        <w:rPr>
          <w:rFonts w:ascii="Franklin Gothic Book" w:hAnsi="Franklin Gothic Book" w:eastAsia="Franklin Gothic Book" w:cs="Franklin Gothic Book"/>
          <w:sz w:val="24"/>
          <w:szCs w:val="24"/>
        </w:rPr>
        <w:t xml:space="preserve">Consequently, </w:t>
      </w:r>
      <w:r w:rsidRPr="005D4D19" w:rsidR="00A37779">
        <w:rPr>
          <w:rFonts w:ascii="Franklin Gothic Book" w:hAnsi="Franklin Gothic Book" w:eastAsia="Franklin Gothic Book" w:cs="Franklin Gothic Book"/>
          <w:sz w:val="24"/>
          <w:szCs w:val="24"/>
        </w:rPr>
        <w:t>certain</w:t>
      </w:r>
      <w:r w:rsidRPr="005D4D19">
        <w:rPr>
          <w:rFonts w:ascii="Franklin Gothic Book" w:hAnsi="Franklin Gothic Book" w:eastAsia="Franklin Gothic Book" w:cs="Franklin Gothic Book"/>
          <w:sz w:val="24"/>
          <w:szCs w:val="24"/>
        </w:rPr>
        <w:t xml:space="preserve"> </w:t>
      </w:r>
      <w:r w:rsidRPr="005D4D19" w:rsidR="0A881DE5">
        <w:rPr>
          <w:rFonts w:ascii="Franklin Gothic Book" w:hAnsi="Franklin Gothic Book" w:eastAsia="Franklin Gothic Book" w:cs="Franklin Gothic Book"/>
          <w:sz w:val="24"/>
          <w:szCs w:val="24"/>
        </w:rPr>
        <w:t xml:space="preserve">eligible </w:t>
      </w:r>
      <w:r w:rsidRPr="005D4D19">
        <w:rPr>
          <w:rFonts w:ascii="Franklin Gothic Book" w:hAnsi="Franklin Gothic Book" w:eastAsia="Franklin Gothic Book" w:cs="Franklin Gothic Book"/>
          <w:sz w:val="24"/>
          <w:szCs w:val="24"/>
        </w:rPr>
        <w:t>entit</w:t>
      </w:r>
      <w:r w:rsidRPr="005D4D19" w:rsidR="00A37779">
        <w:rPr>
          <w:rFonts w:ascii="Franklin Gothic Book" w:hAnsi="Franklin Gothic Book" w:eastAsia="Franklin Gothic Book" w:cs="Franklin Gothic Book"/>
          <w:sz w:val="24"/>
          <w:szCs w:val="24"/>
        </w:rPr>
        <w:t>ies</w:t>
      </w:r>
      <w:r w:rsidRPr="005D4D19">
        <w:rPr>
          <w:rFonts w:ascii="Franklin Gothic Book" w:hAnsi="Franklin Gothic Book" w:eastAsia="Franklin Gothic Book" w:cs="Franklin Gothic Book"/>
          <w:sz w:val="24"/>
          <w:szCs w:val="24"/>
        </w:rPr>
        <w:t xml:space="preserve"> </w:t>
      </w:r>
      <w:r w:rsidRPr="005D4D19" w:rsidR="0A881DE5">
        <w:rPr>
          <w:rFonts w:ascii="Franklin Gothic Book" w:hAnsi="Franklin Gothic Book" w:eastAsia="Franklin Gothic Book" w:cs="Franklin Gothic Book"/>
          <w:sz w:val="24"/>
          <w:szCs w:val="24"/>
        </w:rPr>
        <w:t xml:space="preserve">may apply </w:t>
      </w:r>
      <w:r w:rsidRPr="005D4D19" w:rsidR="00A37779">
        <w:rPr>
          <w:rFonts w:ascii="Franklin Gothic Book" w:hAnsi="Franklin Gothic Book" w:eastAsia="Franklin Gothic Book" w:cs="Franklin Gothic Book"/>
          <w:sz w:val="24"/>
          <w:szCs w:val="24"/>
        </w:rPr>
        <w:t xml:space="preserve">to two or more </w:t>
      </w:r>
      <w:r w:rsidRPr="005D4D19" w:rsidR="0A881DE5">
        <w:rPr>
          <w:rFonts w:ascii="Franklin Gothic Book" w:hAnsi="Franklin Gothic Book" w:eastAsia="Franklin Gothic Book" w:cs="Franklin Gothic Book"/>
          <w:sz w:val="24"/>
          <w:szCs w:val="24"/>
        </w:rPr>
        <w:t>grant</w:t>
      </w:r>
      <w:r w:rsidRPr="005D4D19" w:rsidR="00A37779">
        <w:rPr>
          <w:rFonts w:ascii="Franklin Gothic Book" w:hAnsi="Franklin Gothic Book" w:eastAsia="Franklin Gothic Book" w:cs="Franklin Gothic Book"/>
          <w:sz w:val="24"/>
          <w:szCs w:val="24"/>
        </w:rPr>
        <w:t xml:space="preserve"> program</w:t>
      </w:r>
      <w:r w:rsidRPr="005D4D19" w:rsidR="0A881DE5">
        <w:rPr>
          <w:rFonts w:ascii="Franklin Gothic Book" w:hAnsi="Franklin Gothic Book" w:eastAsia="Franklin Gothic Book" w:cs="Franklin Gothic Book"/>
          <w:sz w:val="24"/>
          <w:szCs w:val="24"/>
        </w:rPr>
        <w:t>s</w:t>
      </w:r>
      <w:r w:rsidRPr="005D4D19" w:rsidR="00A37779">
        <w:rPr>
          <w:rFonts w:ascii="Franklin Gothic Book" w:hAnsi="Franklin Gothic Book" w:eastAsia="Franklin Gothic Book" w:cs="Franklin Gothic Book"/>
          <w:sz w:val="24"/>
          <w:szCs w:val="24"/>
        </w:rPr>
        <w:t>, depending on their ability to meet additional eligibility criteria. For example, two of the grant programs (</w:t>
      </w:r>
      <w:r w:rsidRPr="005D4D19" w:rsidR="00C57C47">
        <w:rPr>
          <w:rFonts w:ascii="Franklin Gothic Book" w:hAnsi="Franklin Gothic Book" w:eastAsia="Franklin Gothic Book" w:cs="Franklin Gothic Book"/>
          <w:sz w:val="24"/>
          <w:szCs w:val="24"/>
        </w:rPr>
        <w:t xml:space="preserve">i.e., </w:t>
      </w:r>
      <w:r w:rsidRPr="005D4D19" w:rsidR="00A37779">
        <w:rPr>
          <w:rFonts w:ascii="Franklin Gothic Book" w:hAnsi="Franklin Gothic Book" w:eastAsia="Franklin Gothic Book" w:cs="Franklin Gothic Book"/>
          <w:sz w:val="24"/>
          <w:szCs w:val="24"/>
        </w:rPr>
        <w:t xml:space="preserve">Native American Library Services: </w:t>
      </w:r>
      <w:r w:rsidRPr="005D4D19" w:rsidR="001B4DE7">
        <w:rPr>
          <w:rFonts w:ascii="Franklin Gothic Book" w:hAnsi="Franklin Gothic Book" w:eastAsia="Franklin Gothic Book" w:cs="Franklin Gothic Book"/>
          <w:sz w:val="24"/>
          <w:szCs w:val="24"/>
        </w:rPr>
        <w:t xml:space="preserve">Basic Grants and Native American Library Services: Enhancement Grants) also require that an </w:t>
      </w:r>
      <w:r w:rsidRPr="005D4D19" w:rsidR="00E933D3">
        <w:rPr>
          <w:rFonts w:ascii="Franklin Gothic Book" w:hAnsi="Franklin Gothic Book" w:eastAsia="Franklin Gothic Book" w:cs="Franklin Gothic Book"/>
          <w:sz w:val="24"/>
          <w:szCs w:val="24"/>
        </w:rPr>
        <w:t>eligible entity</w:t>
      </w:r>
      <w:r w:rsidRPr="005D4D19" w:rsidR="001B4DE7">
        <w:rPr>
          <w:rFonts w:ascii="Franklin Gothic Book" w:hAnsi="Franklin Gothic Book" w:eastAsia="Franklin Gothic Book" w:cs="Franklin Gothic Book"/>
          <w:sz w:val="24"/>
          <w:szCs w:val="24"/>
        </w:rPr>
        <w:t xml:space="preserve"> be able to document </w:t>
      </w:r>
      <w:r w:rsidRPr="005D4D19" w:rsidR="00C57C47">
        <w:rPr>
          <w:rFonts w:ascii="Franklin Gothic Book" w:hAnsi="Franklin Gothic Book" w:eastAsia="Franklin Gothic Book" w:cs="Franklin Gothic Book"/>
          <w:sz w:val="24"/>
          <w:szCs w:val="24"/>
        </w:rPr>
        <w:t xml:space="preserve">the existence of a </w:t>
      </w:r>
      <w:r w:rsidRPr="005D4D19" w:rsidR="001B4DE7">
        <w:rPr>
          <w:rFonts w:ascii="Franklin Gothic Book" w:hAnsi="Franklin Gothic Book" w:eastAsia="Franklin Gothic Book" w:cs="Franklin Gothic Book"/>
          <w:sz w:val="24"/>
          <w:szCs w:val="24"/>
        </w:rPr>
        <w:t>library that meets, at a minimum, three additional criteria: (1) has regularly scheduled hours, (2) has staff, and (3) has materials available for library users</w:t>
      </w:r>
      <w:r w:rsidRPr="005D4D19" w:rsidR="0A881DE5">
        <w:rPr>
          <w:rFonts w:ascii="Franklin Gothic Book" w:hAnsi="Franklin Gothic Book" w:eastAsia="Franklin Gothic Book" w:cs="Franklin Gothic Book"/>
          <w:sz w:val="24"/>
          <w:szCs w:val="24"/>
        </w:rPr>
        <w:t xml:space="preserve">. </w:t>
      </w:r>
    </w:p>
    <w:p w:rsidRPr="005D4D19" w:rsidR="00104944" w:rsidP="64967042" w:rsidRDefault="001B4DE7" w14:paraId="1C43EFDD" w14:textId="44893C86">
      <w:pPr>
        <w:rPr>
          <w:rFonts w:ascii="Franklin Gothic Book" w:hAnsi="Franklin Gothic Book" w:eastAsia="Franklin Gothic Book" w:cs="Franklin Gothic Book"/>
          <w:sz w:val="24"/>
          <w:szCs w:val="24"/>
        </w:rPr>
      </w:pPr>
      <w:r w:rsidRPr="005D4D19">
        <w:rPr>
          <w:rFonts w:ascii="Franklin Gothic Book" w:hAnsi="Franklin Gothic Book" w:cs="Arial"/>
          <w:sz w:val="24"/>
          <w:szCs w:val="24"/>
        </w:rPr>
        <w:t xml:space="preserve">Organizations such as schools, tribal colleges, or departments of education are not eligible to apply or receive </w:t>
      </w:r>
      <w:r w:rsidRPr="005D4D19" w:rsidR="00B24EB9">
        <w:rPr>
          <w:rFonts w:ascii="Franklin Gothic Book" w:hAnsi="Franklin Gothic Book" w:cs="Arial"/>
          <w:sz w:val="24"/>
          <w:szCs w:val="24"/>
        </w:rPr>
        <w:t xml:space="preserve">these IMLS </w:t>
      </w:r>
      <w:r w:rsidRPr="005D4D19">
        <w:rPr>
          <w:rFonts w:ascii="Franklin Gothic Book" w:hAnsi="Franklin Gothic Book" w:cs="Arial"/>
          <w:sz w:val="24"/>
          <w:szCs w:val="24"/>
        </w:rPr>
        <w:t xml:space="preserve">grants on their own, although </w:t>
      </w:r>
      <w:r w:rsidRPr="005D4D19" w:rsidR="0064123E">
        <w:rPr>
          <w:rFonts w:ascii="Franklin Gothic Book" w:hAnsi="Franklin Gothic Book" w:cs="Arial"/>
          <w:sz w:val="24"/>
          <w:szCs w:val="24"/>
        </w:rPr>
        <w:t xml:space="preserve">in certain programs </w:t>
      </w:r>
      <w:r w:rsidRPr="005D4D19">
        <w:rPr>
          <w:rFonts w:ascii="Franklin Gothic Book" w:hAnsi="Franklin Gothic Book" w:cs="Arial"/>
          <w:sz w:val="24"/>
          <w:szCs w:val="24"/>
        </w:rPr>
        <w:t xml:space="preserve">they may be involved in the administration of a grant, and their staff may serve as project directors in partnership with an eligible applicant. </w:t>
      </w:r>
      <w:r w:rsidRPr="005D4D19" w:rsidR="001D28A8">
        <w:rPr>
          <w:rFonts w:ascii="Franklin Gothic Book" w:hAnsi="Franklin Gothic Book" w:eastAsia="Franklin Gothic Book" w:cs="Franklin Gothic Book"/>
          <w:sz w:val="24"/>
          <w:szCs w:val="24"/>
        </w:rPr>
        <w:t>Individuals serving in this capacity</w:t>
      </w:r>
      <w:r w:rsidRPr="005D4D19" w:rsidR="0A881DE5">
        <w:rPr>
          <w:rFonts w:ascii="Franklin Gothic Book" w:hAnsi="Franklin Gothic Book" w:eastAsia="Franklin Gothic Book" w:cs="Franklin Gothic Book"/>
          <w:sz w:val="24"/>
          <w:szCs w:val="24"/>
        </w:rPr>
        <w:t xml:space="preserve"> will be </w:t>
      </w:r>
      <w:r w:rsidRPr="005D4D19" w:rsidR="001D28A8">
        <w:rPr>
          <w:rFonts w:ascii="Franklin Gothic Book" w:hAnsi="Franklin Gothic Book" w:eastAsia="Franklin Gothic Book" w:cs="Franklin Gothic Book"/>
          <w:sz w:val="24"/>
          <w:szCs w:val="24"/>
        </w:rPr>
        <w:t>well-positioned</w:t>
      </w:r>
      <w:r w:rsidRPr="005D4D19" w:rsidR="0A881DE5">
        <w:rPr>
          <w:rFonts w:ascii="Franklin Gothic Book" w:hAnsi="Franklin Gothic Book" w:eastAsia="Franklin Gothic Book" w:cs="Franklin Gothic Book"/>
          <w:sz w:val="24"/>
          <w:szCs w:val="24"/>
        </w:rPr>
        <w:t xml:space="preserve"> to answer the overall evaluation questions</w:t>
      </w:r>
      <w:r w:rsidRPr="005D4D19" w:rsidR="001D28A8">
        <w:rPr>
          <w:rFonts w:ascii="Franklin Gothic Book" w:hAnsi="Franklin Gothic Book" w:eastAsia="Franklin Gothic Book" w:cs="Franklin Gothic Book"/>
          <w:sz w:val="24"/>
          <w:szCs w:val="24"/>
        </w:rPr>
        <w:t xml:space="preserve"> </w:t>
      </w:r>
      <w:r w:rsidRPr="005D4D19" w:rsidR="0A881DE5">
        <w:rPr>
          <w:rFonts w:ascii="Franklin Gothic Book" w:hAnsi="Franklin Gothic Book" w:eastAsia="Franklin Gothic Book" w:cs="Franklin Gothic Book"/>
          <w:sz w:val="24"/>
          <w:szCs w:val="24"/>
        </w:rPr>
        <w:t>(Table B.</w:t>
      </w:r>
      <w:r w:rsidRPr="005D4D19" w:rsidR="00BE511B">
        <w:rPr>
          <w:rFonts w:ascii="Franklin Gothic Book" w:hAnsi="Franklin Gothic Book" w:eastAsia="Franklin Gothic Book" w:cs="Franklin Gothic Book"/>
          <w:sz w:val="24"/>
          <w:szCs w:val="24"/>
        </w:rPr>
        <w:t>2</w:t>
      </w:r>
      <w:r w:rsidRPr="005D4D19" w:rsidR="0A881DE5">
        <w:rPr>
          <w:rFonts w:ascii="Franklin Gothic Book" w:hAnsi="Franklin Gothic Book" w:eastAsia="Franklin Gothic Book" w:cs="Franklin Gothic Book"/>
          <w:sz w:val="24"/>
          <w:szCs w:val="24"/>
        </w:rPr>
        <w:t>)</w:t>
      </w:r>
      <w:r w:rsidRPr="005D4D19" w:rsidR="001D28A8">
        <w:rPr>
          <w:rFonts w:ascii="Franklin Gothic Book" w:hAnsi="Franklin Gothic Book" w:eastAsia="Franklin Gothic Book" w:cs="Franklin Gothic Book"/>
          <w:sz w:val="24"/>
          <w:szCs w:val="24"/>
        </w:rPr>
        <w:t xml:space="preserve"> and </w:t>
      </w:r>
      <w:r w:rsidRPr="005D4D19" w:rsidR="005A5AAE">
        <w:rPr>
          <w:rFonts w:ascii="Franklin Gothic Book" w:hAnsi="Franklin Gothic Book" w:eastAsia="Franklin Gothic Book" w:cs="Franklin Gothic Book"/>
          <w:sz w:val="24"/>
          <w:szCs w:val="24"/>
        </w:rPr>
        <w:t xml:space="preserve">therefore </w:t>
      </w:r>
      <w:r w:rsidRPr="005D4D19" w:rsidR="001D28A8">
        <w:rPr>
          <w:rFonts w:ascii="Franklin Gothic Book" w:hAnsi="Franklin Gothic Book" w:eastAsia="Franklin Gothic Book" w:cs="Franklin Gothic Book"/>
          <w:sz w:val="24"/>
          <w:szCs w:val="24"/>
        </w:rPr>
        <w:t>are included in Universe One</w:t>
      </w:r>
      <w:r w:rsidRPr="005D4D19" w:rsidR="0A881DE5">
        <w:rPr>
          <w:rFonts w:ascii="Franklin Gothic Book" w:hAnsi="Franklin Gothic Book" w:eastAsia="Franklin Gothic Book" w:cs="Franklin Gothic Book"/>
          <w:sz w:val="24"/>
          <w:szCs w:val="24"/>
        </w:rPr>
        <w:t xml:space="preserve">. </w:t>
      </w:r>
    </w:p>
    <w:p w:rsidRPr="005D4D19" w:rsidR="00EE5C0F" w:rsidP="00D554D4" w:rsidRDefault="0A881DE5" w14:paraId="7AFF12E4" w14:textId="5002C09C">
      <w:pPr>
        <w:rPr>
          <w:rFonts w:ascii="Franklin Gothic Book" w:hAnsi="Franklin Gothic Book" w:eastAsia="Franklin Gothic Book" w:cs="Franklin Gothic Book"/>
          <w:sz w:val="24"/>
          <w:szCs w:val="24"/>
        </w:rPr>
      </w:pPr>
      <w:r w:rsidRPr="005D4D19">
        <w:rPr>
          <w:rFonts w:ascii="Franklin Gothic Book" w:hAnsi="Franklin Gothic Book" w:eastAsia="Franklin Gothic Book" w:cs="Franklin Gothic Book"/>
          <w:sz w:val="24"/>
          <w:szCs w:val="24"/>
        </w:rPr>
        <w:t xml:space="preserve">Because the exact number of </w:t>
      </w:r>
      <w:r w:rsidRPr="005D4D19" w:rsidR="0014338F">
        <w:rPr>
          <w:rFonts w:ascii="Franklin Gothic Book" w:hAnsi="Franklin Gothic Book" w:eastAsia="Franklin Gothic Book" w:cs="Franklin Gothic Book"/>
          <w:sz w:val="24"/>
          <w:szCs w:val="24"/>
        </w:rPr>
        <w:t xml:space="preserve">organizations or departments such as </w:t>
      </w:r>
      <w:r w:rsidRPr="005D4D19" w:rsidR="005A5AAE">
        <w:rPr>
          <w:rFonts w:ascii="Franklin Gothic Book" w:hAnsi="Franklin Gothic Book" w:eastAsia="Franklin Gothic Book" w:cs="Franklin Gothic Book"/>
          <w:sz w:val="24"/>
          <w:szCs w:val="24"/>
        </w:rPr>
        <w:t xml:space="preserve">libraries, museums, cultural centers, </w:t>
      </w:r>
      <w:r w:rsidRPr="005D4D19" w:rsidR="00B24EB9">
        <w:rPr>
          <w:rFonts w:ascii="Franklin Gothic Book" w:hAnsi="Franklin Gothic Book" w:eastAsia="Franklin Gothic Book" w:cs="Franklin Gothic Book"/>
          <w:sz w:val="24"/>
          <w:szCs w:val="24"/>
        </w:rPr>
        <w:t xml:space="preserve">and </w:t>
      </w:r>
      <w:r w:rsidRPr="005D4D19" w:rsidR="005A5AAE">
        <w:rPr>
          <w:rFonts w:ascii="Franklin Gothic Book" w:hAnsi="Franklin Gothic Book" w:eastAsia="Franklin Gothic Book" w:cs="Franklin Gothic Book"/>
          <w:sz w:val="24"/>
          <w:szCs w:val="24"/>
        </w:rPr>
        <w:t>archives associated with</w:t>
      </w:r>
      <w:r w:rsidRPr="005D4D19">
        <w:rPr>
          <w:rFonts w:ascii="Franklin Gothic Book" w:hAnsi="Franklin Gothic Book" w:eastAsia="Franklin Gothic Book" w:cs="Franklin Gothic Book"/>
          <w:sz w:val="24"/>
          <w:szCs w:val="24"/>
        </w:rPr>
        <w:t xml:space="preserve"> eligible entities is currently unknown, we </w:t>
      </w:r>
      <w:r w:rsidRPr="005D4D19" w:rsidR="005A5AAE">
        <w:rPr>
          <w:rFonts w:ascii="Franklin Gothic Book" w:hAnsi="Franklin Gothic Book" w:eastAsia="Franklin Gothic Book" w:cs="Franklin Gothic Book"/>
          <w:sz w:val="24"/>
          <w:szCs w:val="24"/>
        </w:rPr>
        <w:t xml:space="preserve">have </w:t>
      </w:r>
      <w:r w:rsidRPr="005D4D19">
        <w:rPr>
          <w:rFonts w:ascii="Franklin Gothic Book" w:hAnsi="Franklin Gothic Book" w:eastAsia="Franklin Gothic Book" w:cs="Franklin Gothic Book"/>
          <w:sz w:val="24"/>
          <w:szCs w:val="24"/>
        </w:rPr>
        <w:t>estimate</w:t>
      </w:r>
      <w:r w:rsidRPr="005D4D19" w:rsidR="00786061">
        <w:rPr>
          <w:rFonts w:ascii="Franklin Gothic Book" w:hAnsi="Franklin Gothic Book" w:eastAsia="Franklin Gothic Book" w:cs="Franklin Gothic Book"/>
          <w:sz w:val="24"/>
          <w:szCs w:val="24"/>
        </w:rPr>
        <w:t>d</w:t>
      </w:r>
      <w:r w:rsidRPr="005D4D19">
        <w:rPr>
          <w:rFonts w:ascii="Franklin Gothic Book" w:hAnsi="Franklin Gothic Book" w:eastAsia="Franklin Gothic Book" w:cs="Franklin Gothic Book"/>
          <w:sz w:val="24"/>
          <w:szCs w:val="24"/>
        </w:rPr>
        <w:t xml:space="preserve"> the size of Universe One </w:t>
      </w:r>
      <w:r w:rsidRPr="005D4D19" w:rsidR="00BD4B81">
        <w:rPr>
          <w:rFonts w:ascii="Franklin Gothic Book" w:hAnsi="Franklin Gothic Book" w:eastAsia="Franklin Gothic Book" w:cs="Franklin Gothic Book"/>
          <w:sz w:val="24"/>
          <w:szCs w:val="24"/>
        </w:rPr>
        <w:t>(Table B.1</w:t>
      </w:r>
      <w:r w:rsidRPr="005D4D19" w:rsidR="005A5AAE">
        <w:rPr>
          <w:rFonts w:ascii="Franklin Gothic Book" w:hAnsi="Franklin Gothic Book" w:eastAsia="Franklin Gothic Book" w:cs="Franklin Gothic Book"/>
          <w:sz w:val="24"/>
          <w:szCs w:val="24"/>
        </w:rPr>
        <w:t>) by beginning</w:t>
      </w:r>
      <w:r w:rsidRPr="005D4D19">
        <w:rPr>
          <w:rFonts w:ascii="Franklin Gothic Book" w:hAnsi="Franklin Gothic Book" w:eastAsia="Franklin Gothic Book" w:cs="Franklin Gothic Book"/>
          <w:sz w:val="24"/>
          <w:szCs w:val="24"/>
        </w:rPr>
        <w:t xml:space="preserve"> with the known number of </w:t>
      </w:r>
      <w:r w:rsidRPr="005D4D19" w:rsidR="00875595">
        <w:rPr>
          <w:rFonts w:ascii="Franklin Gothic Book" w:hAnsi="Franklin Gothic Book" w:eastAsia="Franklin Gothic Book" w:cs="Franklin Gothic Book"/>
          <w:sz w:val="24"/>
          <w:szCs w:val="24"/>
        </w:rPr>
        <w:t xml:space="preserve">Bureau of Indian Affairs-designated </w:t>
      </w:r>
      <w:r w:rsidRPr="005D4D19" w:rsidR="00FC47BC">
        <w:rPr>
          <w:rFonts w:ascii="Franklin Gothic Book" w:hAnsi="Franklin Gothic Book" w:eastAsia="Franklin Gothic Book" w:cs="Franklin Gothic Book"/>
          <w:sz w:val="24"/>
          <w:szCs w:val="24"/>
        </w:rPr>
        <w:t>f</w:t>
      </w:r>
      <w:r w:rsidRPr="005D4D19">
        <w:rPr>
          <w:rFonts w:ascii="Franklin Gothic Book" w:hAnsi="Franklin Gothic Book" w:eastAsia="Franklin Gothic Book" w:cs="Franklin Gothic Book"/>
          <w:sz w:val="24"/>
          <w:szCs w:val="24"/>
        </w:rPr>
        <w:t xml:space="preserve">ederally recognized </w:t>
      </w:r>
      <w:r w:rsidRPr="005D4D19" w:rsidR="00A36189">
        <w:rPr>
          <w:rFonts w:ascii="Franklin Gothic Book" w:hAnsi="Franklin Gothic Book" w:eastAsia="Franklin Gothic Book" w:cs="Franklin Gothic Book"/>
          <w:sz w:val="24"/>
          <w:szCs w:val="24"/>
        </w:rPr>
        <w:t>tribe</w:t>
      </w:r>
      <w:r w:rsidRPr="005D4D19" w:rsidR="13FA5387">
        <w:rPr>
          <w:rFonts w:ascii="Franklin Gothic Book" w:hAnsi="Franklin Gothic Book" w:eastAsia="Franklin Gothic Book" w:cs="Franklin Gothic Book"/>
          <w:sz w:val="24"/>
          <w:szCs w:val="24"/>
        </w:rPr>
        <w:t xml:space="preserve">s </w:t>
      </w:r>
      <w:r w:rsidRPr="005D4D19" w:rsidR="00786061">
        <w:rPr>
          <w:rFonts w:ascii="Franklin Gothic Book" w:hAnsi="Franklin Gothic Book" w:eastAsia="Franklin Gothic Book" w:cs="Franklin Gothic Book"/>
          <w:sz w:val="24"/>
          <w:szCs w:val="24"/>
        </w:rPr>
        <w:t>(</w:t>
      </w:r>
      <w:r w:rsidRPr="005D4D19" w:rsidR="00B24EB9">
        <w:rPr>
          <w:rFonts w:ascii="Franklin Gothic Book" w:hAnsi="Franklin Gothic Book" w:eastAsia="Franklin Gothic Book" w:cs="Franklin Gothic Book"/>
          <w:sz w:val="24"/>
          <w:szCs w:val="24"/>
        </w:rPr>
        <w:t>n</w:t>
      </w:r>
      <w:r w:rsidRPr="005D4D19" w:rsidR="00786061">
        <w:rPr>
          <w:rFonts w:ascii="Franklin Gothic Book" w:hAnsi="Franklin Gothic Book" w:eastAsia="Franklin Gothic Book" w:cs="Franklin Gothic Book"/>
          <w:sz w:val="24"/>
          <w:szCs w:val="24"/>
        </w:rPr>
        <w:t xml:space="preserve">=574) </w:t>
      </w:r>
      <w:r w:rsidRPr="005D4D19" w:rsidR="00900373">
        <w:rPr>
          <w:rFonts w:ascii="Franklin Gothic Book" w:hAnsi="Franklin Gothic Book" w:eastAsia="Franklin Gothic Book" w:cs="Franklin Gothic Book"/>
          <w:sz w:val="24"/>
          <w:szCs w:val="24"/>
        </w:rPr>
        <w:t xml:space="preserve">and </w:t>
      </w:r>
      <w:r w:rsidRPr="005D4D19" w:rsidR="005A5AAE">
        <w:rPr>
          <w:rFonts w:ascii="Franklin Gothic Book" w:hAnsi="Franklin Gothic Book" w:eastAsia="Franklin Gothic Book" w:cs="Franklin Gothic Book"/>
          <w:sz w:val="24"/>
          <w:szCs w:val="24"/>
        </w:rPr>
        <w:t xml:space="preserve">U.S. </w:t>
      </w:r>
      <w:r w:rsidRPr="005D4D19" w:rsidR="00D554D4">
        <w:rPr>
          <w:rFonts w:ascii="Franklin Gothic Book" w:hAnsi="Franklin Gothic Book" w:eastAsia="Franklin Gothic Book" w:cs="Franklin Gothic Book"/>
          <w:sz w:val="24"/>
          <w:szCs w:val="24"/>
        </w:rPr>
        <w:t xml:space="preserve">Department of Interior-designated eligible </w:t>
      </w:r>
      <w:r w:rsidRPr="005D4D19">
        <w:rPr>
          <w:rFonts w:ascii="Franklin Gothic Book" w:hAnsi="Franklin Gothic Book" w:eastAsia="Franklin Gothic Book" w:cs="Franklin Gothic Book"/>
          <w:sz w:val="24"/>
          <w:szCs w:val="24"/>
        </w:rPr>
        <w:t>nonprofit organization</w:t>
      </w:r>
      <w:r w:rsidRPr="005D4D19" w:rsidR="00786061">
        <w:rPr>
          <w:rFonts w:ascii="Franklin Gothic Book" w:hAnsi="Franklin Gothic Book" w:eastAsia="Franklin Gothic Book" w:cs="Franklin Gothic Book"/>
          <w:sz w:val="24"/>
          <w:szCs w:val="24"/>
        </w:rPr>
        <w:t>s (</w:t>
      </w:r>
      <w:r w:rsidRPr="005D4D19" w:rsidR="00B24EB9">
        <w:rPr>
          <w:rFonts w:ascii="Franklin Gothic Book" w:hAnsi="Franklin Gothic Book" w:eastAsia="Franklin Gothic Book" w:cs="Franklin Gothic Book"/>
          <w:sz w:val="24"/>
          <w:szCs w:val="24"/>
        </w:rPr>
        <w:t>n</w:t>
      </w:r>
      <w:r w:rsidRPr="005D4D19" w:rsidR="00786061">
        <w:rPr>
          <w:rFonts w:ascii="Franklin Gothic Book" w:hAnsi="Franklin Gothic Book" w:eastAsia="Franklin Gothic Book" w:cs="Franklin Gothic Book"/>
          <w:sz w:val="24"/>
          <w:szCs w:val="24"/>
        </w:rPr>
        <w:t>=114)</w:t>
      </w:r>
      <w:r w:rsidRPr="005D4D19">
        <w:rPr>
          <w:rFonts w:ascii="Franklin Gothic Book" w:hAnsi="Franklin Gothic Book" w:eastAsia="Franklin Gothic Book" w:cs="Franklin Gothic Book"/>
          <w:sz w:val="24"/>
          <w:szCs w:val="24"/>
        </w:rPr>
        <w:t xml:space="preserve"> serving Native Hawaiian </w:t>
      </w:r>
      <w:r w:rsidRPr="005D4D19" w:rsidR="4022A09F">
        <w:rPr>
          <w:rFonts w:ascii="Franklin Gothic Book" w:hAnsi="Franklin Gothic Book" w:eastAsia="Franklin Gothic Book" w:cs="Franklin Gothic Book"/>
          <w:sz w:val="24"/>
          <w:szCs w:val="24"/>
        </w:rPr>
        <w:t>populations</w:t>
      </w:r>
      <w:r w:rsidRPr="005D4D19">
        <w:rPr>
          <w:rFonts w:ascii="Franklin Gothic Book" w:hAnsi="Franklin Gothic Book" w:eastAsia="Franklin Gothic Book" w:cs="Franklin Gothic Book"/>
          <w:sz w:val="24"/>
          <w:szCs w:val="24"/>
        </w:rPr>
        <w:t xml:space="preserve"> (</w:t>
      </w:r>
      <w:r w:rsidRPr="005D4D19" w:rsidR="003175C9">
        <w:rPr>
          <w:rFonts w:ascii="Franklin Gothic Book" w:hAnsi="Franklin Gothic Book" w:eastAsia="Franklin Gothic Book" w:cs="Franklin Gothic Book"/>
          <w:sz w:val="24"/>
          <w:szCs w:val="24"/>
        </w:rPr>
        <w:t xml:space="preserve">Total </w:t>
      </w:r>
      <w:r w:rsidRPr="005D4D19" w:rsidR="00B24EB9">
        <w:rPr>
          <w:rFonts w:ascii="Franklin Gothic Book" w:hAnsi="Franklin Gothic Book" w:eastAsia="Franklin Gothic Book" w:cs="Franklin Gothic Book"/>
          <w:sz w:val="24"/>
          <w:szCs w:val="24"/>
        </w:rPr>
        <w:t xml:space="preserve">n </w:t>
      </w:r>
      <w:r w:rsidRPr="005D4D19">
        <w:rPr>
          <w:rFonts w:ascii="Franklin Gothic Book" w:hAnsi="Franklin Gothic Book" w:eastAsia="Franklin Gothic Book" w:cs="Franklin Gothic Book"/>
          <w:sz w:val="24"/>
          <w:szCs w:val="24"/>
        </w:rPr>
        <w:t>= 688</w:t>
      </w:r>
      <w:r w:rsidRPr="005D4D19" w:rsidR="001B73EC">
        <w:rPr>
          <w:rFonts w:ascii="Franklin Gothic Book" w:hAnsi="Franklin Gothic Book" w:eastAsia="Franklin Gothic Book" w:cs="Franklin Gothic Book"/>
          <w:sz w:val="24"/>
          <w:szCs w:val="24"/>
        </w:rPr>
        <w:t>)</w:t>
      </w:r>
      <w:r w:rsidRPr="005D4D19" w:rsidR="00EE5C0F">
        <w:rPr>
          <w:rFonts w:ascii="Franklin Gothic Book" w:hAnsi="Franklin Gothic Book" w:eastAsia="Franklin Gothic Book" w:cs="Franklin Gothic Book"/>
          <w:sz w:val="24"/>
          <w:szCs w:val="24"/>
        </w:rPr>
        <w:t xml:space="preserve">. </w:t>
      </w:r>
      <w:r w:rsidRPr="005D4D19" w:rsidR="00640D99">
        <w:rPr>
          <w:rFonts w:ascii="Franklin Gothic Book" w:hAnsi="Franklin Gothic Book" w:eastAsia="Franklin Gothic Book" w:cs="Franklin Gothic Book"/>
          <w:sz w:val="24"/>
          <w:szCs w:val="24"/>
        </w:rPr>
        <w:t>Next</w:t>
      </w:r>
      <w:r w:rsidRPr="005D4D19">
        <w:rPr>
          <w:rFonts w:ascii="Franklin Gothic Book" w:hAnsi="Franklin Gothic Book" w:eastAsia="Franklin Gothic Book" w:cs="Franklin Gothic Book"/>
          <w:sz w:val="24"/>
          <w:szCs w:val="24"/>
        </w:rPr>
        <w:t xml:space="preserve">, we </w:t>
      </w:r>
      <w:r w:rsidRPr="005D4D19" w:rsidR="00640D99">
        <w:rPr>
          <w:rFonts w:ascii="Franklin Gothic Book" w:hAnsi="Franklin Gothic Book" w:eastAsia="Franklin Gothic Book" w:cs="Franklin Gothic Book"/>
          <w:sz w:val="24"/>
          <w:szCs w:val="24"/>
        </w:rPr>
        <w:t>factor</w:t>
      </w:r>
      <w:r w:rsidRPr="005D4D19" w:rsidR="00790FEE">
        <w:rPr>
          <w:rFonts w:ascii="Franklin Gothic Book" w:hAnsi="Franklin Gothic Book" w:eastAsia="Franklin Gothic Book" w:cs="Franklin Gothic Book"/>
          <w:sz w:val="24"/>
          <w:szCs w:val="24"/>
        </w:rPr>
        <w:t>ed</w:t>
      </w:r>
      <w:r w:rsidRPr="005D4D19" w:rsidR="00640D99">
        <w:rPr>
          <w:rFonts w:ascii="Franklin Gothic Book" w:hAnsi="Franklin Gothic Book" w:eastAsia="Franklin Gothic Book" w:cs="Franklin Gothic Book"/>
          <w:sz w:val="24"/>
          <w:szCs w:val="24"/>
        </w:rPr>
        <w:t xml:space="preserve"> in</w:t>
      </w:r>
      <w:r w:rsidRPr="005D4D19">
        <w:rPr>
          <w:rFonts w:ascii="Franklin Gothic Book" w:hAnsi="Franklin Gothic Book" w:eastAsia="Franklin Gothic Book" w:cs="Franklin Gothic Book"/>
          <w:sz w:val="24"/>
          <w:szCs w:val="24"/>
        </w:rPr>
        <w:t xml:space="preserve"> the percentage of </w:t>
      </w:r>
      <w:r w:rsidRPr="005D4D19" w:rsidR="00A36189">
        <w:rPr>
          <w:rFonts w:ascii="Franklin Gothic Book" w:hAnsi="Franklin Gothic Book" w:eastAsia="Franklin Gothic Book" w:cs="Franklin Gothic Book"/>
          <w:sz w:val="24"/>
          <w:szCs w:val="24"/>
        </w:rPr>
        <w:t>tribe</w:t>
      </w:r>
      <w:r w:rsidRPr="005D4D19">
        <w:rPr>
          <w:rFonts w:ascii="Franklin Gothic Book" w:hAnsi="Franklin Gothic Book" w:eastAsia="Franklin Gothic Book" w:cs="Franklin Gothic Book"/>
          <w:sz w:val="24"/>
          <w:szCs w:val="24"/>
        </w:rPr>
        <w:t xml:space="preserve">s and nonprofits </w:t>
      </w:r>
      <w:r w:rsidRPr="005D4D19" w:rsidR="005A5AAE">
        <w:rPr>
          <w:rFonts w:ascii="Franklin Gothic Book" w:hAnsi="Franklin Gothic Book" w:eastAsia="Franklin Gothic Book" w:cs="Franklin Gothic Book"/>
          <w:sz w:val="24"/>
          <w:szCs w:val="24"/>
        </w:rPr>
        <w:t>serving primarily Native Hawaiians</w:t>
      </w:r>
      <w:r w:rsidRPr="005D4D19" w:rsidR="00B54468">
        <w:rPr>
          <w:rFonts w:ascii="Franklin Gothic Book" w:hAnsi="Franklin Gothic Book" w:eastAsia="Franklin Gothic Book" w:cs="Franklin Gothic Book"/>
          <w:sz w:val="24"/>
          <w:szCs w:val="24"/>
        </w:rPr>
        <w:t xml:space="preserve"> </w:t>
      </w:r>
      <w:r w:rsidRPr="005D4D19">
        <w:rPr>
          <w:rFonts w:ascii="Franklin Gothic Book" w:hAnsi="Franklin Gothic Book" w:eastAsia="Franklin Gothic Book" w:cs="Franklin Gothic Book"/>
          <w:sz w:val="24"/>
          <w:szCs w:val="24"/>
        </w:rPr>
        <w:t xml:space="preserve">that submitted applications to IMLS </w:t>
      </w:r>
      <w:r w:rsidRPr="005D4D19" w:rsidR="004A2D09">
        <w:rPr>
          <w:rFonts w:ascii="Franklin Gothic Book" w:hAnsi="Franklin Gothic Book" w:eastAsia="Franklin Gothic Book" w:cs="Franklin Gothic Book"/>
          <w:sz w:val="24"/>
          <w:szCs w:val="24"/>
        </w:rPr>
        <w:t>g</w:t>
      </w:r>
      <w:r w:rsidRPr="005D4D19">
        <w:rPr>
          <w:rFonts w:ascii="Franklin Gothic Book" w:hAnsi="Franklin Gothic Book" w:eastAsia="Franklin Gothic Book" w:cs="Franklin Gothic Book"/>
          <w:sz w:val="24"/>
          <w:szCs w:val="24"/>
        </w:rPr>
        <w:t>rant programs in the past</w:t>
      </w:r>
      <w:r w:rsidRPr="005D4D19" w:rsidR="4776EB91">
        <w:rPr>
          <w:rFonts w:ascii="Franklin Gothic Book" w:hAnsi="Franklin Gothic Book" w:eastAsia="Franklin Gothic Book" w:cs="Franklin Gothic Book"/>
          <w:sz w:val="24"/>
          <w:szCs w:val="24"/>
        </w:rPr>
        <w:t>.</w:t>
      </w:r>
      <w:r w:rsidRPr="005D4D19">
        <w:rPr>
          <w:rFonts w:ascii="Franklin Gothic Book" w:hAnsi="Franklin Gothic Book" w:eastAsia="Franklin Gothic Book" w:cs="Franklin Gothic Book"/>
          <w:sz w:val="24"/>
          <w:szCs w:val="24"/>
        </w:rPr>
        <w:t xml:space="preserve"> To check our estimate, we have included a question in the survey instrument (Appendix B, </w:t>
      </w:r>
      <w:r w:rsidRPr="005D4D19" w:rsidR="00853BB2">
        <w:rPr>
          <w:rFonts w:ascii="Franklin Gothic Book" w:hAnsi="Franklin Gothic Book" w:eastAsia="Franklin Gothic Book" w:cs="Franklin Gothic Book"/>
          <w:sz w:val="24"/>
          <w:szCs w:val="24"/>
        </w:rPr>
        <w:t>Q</w:t>
      </w:r>
      <w:r w:rsidRPr="005D4D19">
        <w:rPr>
          <w:rFonts w:ascii="Franklin Gothic Book" w:hAnsi="Franklin Gothic Book" w:eastAsia="Franklin Gothic Book" w:cs="Franklin Gothic Book"/>
          <w:sz w:val="24"/>
          <w:szCs w:val="24"/>
        </w:rPr>
        <w:t>uestion</w:t>
      </w:r>
      <w:r w:rsidRPr="005D4D19" w:rsidDel="0A881DE5" w:rsidR="00EE5C0F">
        <w:rPr>
          <w:rFonts w:ascii="Franklin Gothic Book" w:hAnsi="Franklin Gothic Book" w:eastAsia="Franklin Gothic Book" w:cs="Franklin Gothic Book"/>
          <w:sz w:val="24"/>
          <w:szCs w:val="24"/>
        </w:rPr>
        <w:t xml:space="preserve"> </w:t>
      </w:r>
      <w:r w:rsidRPr="005D4D19" w:rsidR="00853BB2">
        <w:rPr>
          <w:rFonts w:ascii="Franklin Gothic Book" w:hAnsi="Franklin Gothic Book" w:eastAsia="Franklin Gothic Book" w:cs="Franklin Gothic Book"/>
          <w:sz w:val="24"/>
          <w:szCs w:val="24"/>
        </w:rPr>
        <w:t>6</w:t>
      </w:r>
      <w:r w:rsidRPr="005D4D19">
        <w:rPr>
          <w:rFonts w:ascii="Franklin Gothic Book" w:hAnsi="Franklin Gothic Book" w:eastAsia="Franklin Gothic Book" w:cs="Franklin Gothic Book"/>
          <w:sz w:val="24"/>
          <w:szCs w:val="24"/>
        </w:rPr>
        <w:t xml:space="preserve">) for respondents to indicate </w:t>
      </w:r>
      <w:r w:rsidRPr="005D4D19" w:rsidR="00B54468">
        <w:rPr>
          <w:rFonts w:ascii="Franklin Gothic Book" w:hAnsi="Franklin Gothic Book" w:eastAsia="Franklin Gothic Book" w:cs="Franklin Gothic Book"/>
          <w:sz w:val="24"/>
          <w:szCs w:val="24"/>
        </w:rPr>
        <w:t xml:space="preserve">the </w:t>
      </w:r>
      <w:r w:rsidRPr="005D4D19" w:rsidR="00EE5916">
        <w:rPr>
          <w:rFonts w:ascii="Franklin Gothic Book" w:hAnsi="Franklin Gothic Book" w:eastAsia="Franklin Gothic Book" w:cs="Franklin Gothic Book"/>
          <w:sz w:val="24"/>
          <w:szCs w:val="24"/>
        </w:rPr>
        <w:t xml:space="preserve">existence </w:t>
      </w:r>
      <w:r w:rsidRPr="005D4D19" w:rsidR="00B54468">
        <w:rPr>
          <w:rFonts w:ascii="Franklin Gothic Book" w:hAnsi="Franklin Gothic Book" w:eastAsia="Franklin Gothic Book" w:cs="Franklin Gothic Book"/>
          <w:sz w:val="24"/>
          <w:szCs w:val="24"/>
        </w:rPr>
        <w:t xml:space="preserve">of </w:t>
      </w:r>
      <w:r w:rsidRPr="005D4D19">
        <w:rPr>
          <w:rFonts w:ascii="Franklin Gothic Book" w:hAnsi="Franklin Gothic Book" w:eastAsia="Franklin Gothic Book" w:cs="Franklin Gothic Book"/>
          <w:sz w:val="24"/>
          <w:szCs w:val="24"/>
        </w:rPr>
        <w:t xml:space="preserve">other </w:t>
      </w:r>
      <w:r w:rsidRPr="005D4D19" w:rsidR="00B54468">
        <w:rPr>
          <w:rFonts w:ascii="Franklin Gothic Book" w:hAnsi="Franklin Gothic Book" w:eastAsia="Franklin Gothic Book" w:cs="Franklin Gothic Book"/>
          <w:sz w:val="24"/>
          <w:szCs w:val="24"/>
        </w:rPr>
        <w:t xml:space="preserve">libraries, museums, cultural centers, </w:t>
      </w:r>
      <w:r w:rsidRPr="005D4D19" w:rsidR="00491A06">
        <w:rPr>
          <w:rFonts w:ascii="Franklin Gothic Book" w:hAnsi="Franklin Gothic Book" w:eastAsia="Franklin Gothic Book" w:cs="Franklin Gothic Book"/>
          <w:sz w:val="24"/>
          <w:szCs w:val="24"/>
        </w:rPr>
        <w:t xml:space="preserve">and/or </w:t>
      </w:r>
      <w:r w:rsidRPr="005D4D19" w:rsidR="00B54468">
        <w:rPr>
          <w:rFonts w:ascii="Franklin Gothic Book" w:hAnsi="Franklin Gothic Book" w:eastAsia="Franklin Gothic Book" w:cs="Franklin Gothic Book"/>
          <w:sz w:val="24"/>
          <w:szCs w:val="24"/>
        </w:rPr>
        <w:t xml:space="preserve">archives associated with </w:t>
      </w:r>
      <w:r w:rsidRPr="005D4D19">
        <w:rPr>
          <w:rFonts w:ascii="Franklin Gothic Book" w:hAnsi="Franklin Gothic Book" w:eastAsia="Franklin Gothic Book" w:cs="Franklin Gothic Book"/>
          <w:sz w:val="24"/>
          <w:szCs w:val="24"/>
        </w:rPr>
        <w:t xml:space="preserve">their </w:t>
      </w:r>
      <w:r w:rsidRPr="005D4D19" w:rsidR="00E933D3">
        <w:rPr>
          <w:rFonts w:ascii="Franklin Gothic Book" w:hAnsi="Franklin Gothic Book" w:eastAsia="Franklin Gothic Book" w:cs="Franklin Gothic Book"/>
          <w:sz w:val="24"/>
          <w:szCs w:val="24"/>
        </w:rPr>
        <w:t>tribe or nonprofit</w:t>
      </w:r>
      <w:r w:rsidRPr="005D4D19">
        <w:rPr>
          <w:rFonts w:ascii="Franklin Gothic Book" w:hAnsi="Franklin Gothic Book" w:eastAsia="Franklin Gothic Book" w:cs="Franklin Gothic Book"/>
          <w:sz w:val="24"/>
          <w:szCs w:val="24"/>
        </w:rPr>
        <w:t>. This will help IMLS better understand the entire universe and allow the evaluators to check for respondent bias.</w:t>
      </w:r>
    </w:p>
    <w:p w:rsidRPr="005D4D19" w:rsidR="0078496D" w:rsidP="00EE5C0F" w:rsidRDefault="00EE5C0F" w14:paraId="599D76EE" w14:textId="248C04AA">
      <w:pPr>
        <w:keepNext/>
        <w:keepLines/>
        <w:rPr>
          <w:rFonts w:ascii="Franklin Gothic Book" w:hAnsi="Franklin Gothic Book" w:eastAsia="Franklin Gothic Book" w:cs="Franklin Gothic Book"/>
          <w:caps/>
          <w:color w:val="4472C4" w:themeColor="accent1"/>
          <w:sz w:val="24"/>
          <w:szCs w:val="24"/>
        </w:rPr>
      </w:pPr>
      <w:r w:rsidRPr="005D4D19">
        <w:rPr>
          <w:rFonts w:ascii="Franklin Gothic Book" w:hAnsi="Franklin Gothic Book" w:eastAsia="Franklin Gothic Book" w:cs="Franklin Gothic Book"/>
          <w:caps/>
          <w:color w:val="4471C4"/>
          <w:sz w:val="24"/>
          <w:szCs w:val="24"/>
        </w:rPr>
        <w:lastRenderedPageBreak/>
        <w:t>Table</w:t>
      </w:r>
      <w:r w:rsidRPr="005D4D19" w:rsidR="0078496D">
        <w:rPr>
          <w:rFonts w:ascii="Franklin Gothic Book" w:hAnsi="Franklin Gothic Book" w:eastAsia="Franklin Gothic Book" w:cs="Franklin Gothic Book"/>
          <w:caps/>
          <w:color w:val="4471C4"/>
          <w:sz w:val="24"/>
          <w:szCs w:val="24"/>
        </w:rPr>
        <w:t xml:space="preserve"> B.</w:t>
      </w:r>
      <w:r w:rsidRPr="005D4D19" w:rsidR="00874784">
        <w:rPr>
          <w:rFonts w:ascii="Franklin Gothic Book" w:hAnsi="Franklin Gothic Book" w:eastAsia="Franklin Gothic Book" w:cs="Franklin Gothic Book"/>
          <w:caps/>
          <w:color w:val="4471C4"/>
          <w:sz w:val="24"/>
          <w:szCs w:val="24"/>
        </w:rPr>
        <w:t>1</w:t>
      </w:r>
      <w:r w:rsidRPr="005D4D19" w:rsidR="0078496D">
        <w:rPr>
          <w:rFonts w:ascii="Franklin Gothic Book" w:hAnsi="Franklin Gothic Book" w:eastAsia="Franklin Gothic Book" w:cs="Franklin Gothic Book"/>
          <w:caps/>
          <w:color w:val="4471C4"/>
          <w:sz w:val="24"/>
          <w:szCs w:val="24"/>
        </w:rPr>
        <w:t xml:space="preserve">. </w:t>
      </w:r>
      <w:r w:rsidRPr="005D4D19">
        <w:rPr>
          <w:rFonts w:ascii="Franklin Gothic Book" w:hAnsi="Franklin Gothic Book" w:eastAsia="Franklin Gothic Book" w:cs="Franklin Gothic Book"/>
          <w:caps/>
          <w:color w:val="4471C4"/>
          <w:sz w:val="24"/>
          <w:szCs w:val="24"/>
        </w:rPr>
        <w:t xml:space="preserve">Estimation of </w:t>
      </w:r>
      <w:r w:rsidRPr="005D4D19" w:rsidR="0014338F">
        <w:rPr>
          <w:rFonts w:ascii="Franklin Gothic Book" w:hAnsi="Franklin Gothic Book" w:eastAsia="Franklin Gothic Book" w:cs="Franklin Gothic Book"/>
          <w:caps/>
          <w:color w:val="4471C4"/>
          <w:sz w:val="24"/>
          <w:szCs w:val="24"/>
        </w:rPr>
        <w:t xml:space="preserve">the NUMBER OF ELIGIBLE ENTITIES IN  </w:t>
      </w:r>
      <w:r w:rsidRPr="005D4D19">
        <w:rPr>
          <w:rFonts w:ascii="Franklin Gothic Book" w:hAnsi="Franklin Gothic Book" w:eastAsia="Franklin Gothic Book" w:cs="Franklin Gothic Book"/>
          <w:caps/>
          <w:color w:val="4471C4"/>
          <w:sz w:val="24"/>
          <w:szCs w:val="24"/>
        </w:rPr>
        <w:t>Universe One</w:t>
      </w:r>
      <w:r w:rsidRPr="005D4D19" w:rsidR="00947383">
        <w:rPr>
          <w:rFonts w:ascii="Franklin Gothic Book" w:hAnsi="Franklin Gothic Book" w:eastAsia="Franklin Gothic Book" w:cs="Franklin Gothic Book"/>
          <w:caps/>
          <w:color w:val="4471C4"/>
          <w:sz w:val="24"/>
          <w:szCs w:val="24"/>
        </w:rPr>
        <w:t xml:space="preserve"> </w:t>
      </w:r>
    </w:p>
    <w:tbl>
      <w:tblPr>
        <w:tblStyle w:val="TableGrid"/>
        <w:tblW w:w="0" w:type="auto"/>
        <w:tblLook w:val="04A0" w:firstRow="1" w:lastRow="0" w:firstColumn="1" w:lastColumn="0" w:noHBand="0" w:noVBand="1"/>
      </w:tblPr>
      <w:tblGrid>
        <w:gridCol w:w="6948"/>
        <w:gridCol w:w="995"/>
        <w:gridCol w:w="85"/>
        <w:gridCol w:w="180"/>
        <w:gridCol w:w="890"/>
        <w:gridCol w:w="10"/>
        <w:gridCol w:w="170"/>
      </w:tblGrid>
      <w:tr w:rsidRPr="005D4D19" w:rsidR="00524E9E" w:rsidTr="009B3C33" w14:paraId="683E649C" w14:textId="77777777">
        <w:tc>
          <w:tcPr>
            <w:tcW w:w="8208" w:type="dxa"/>
            <w:gridSpan w:val="4"/>
            <w:tcBorders>
              <w:top w:val="single" w:color="auto" w:sz="12" w:space="0"/>
              <w:left w:val="nil"/>
              <w:bottom w:val="single" w:color="auto" w:sz="12" w:space="0"/>
              <w:right w:val="nil"/>
            </w:tcBorders>
            <w:shd w:val="clear" w:color="auto" w:fill="E7E6E6" w:themeFill="background2"/>
          </w:tcPr>
          <w:p w:rsidRPr="005D4D19" w:rsidR="00524E9E" w:rsidP="00EE5C0F" w:rsidRDefault="00524E9E" w14:paraId="49E30EDE" w14:textId="15795A75">
            <w:pPr>
              <w:keepNext/>
              <w:keepLines/>
              <w:rPr>
                <w:rFonts w:ascii="Franklin Gothic Book" w:hAnsi="Franklin Gothic Book" w:eastAsia="Franklin Gothic Book" w:cs="Franklin Gothic Book"/>
                <w:sz w:val="24"/>
                <w:szCs w:val="24"/>
              </w:rPr>
            </w:pPr>
          </w:p>
        </w:tc>
        <w:tc>
          <w:tcPr>
            <w:tcW w:w="1070" w:type="dxa"/>
            <w:gridSpan w:val="3"/>
            <w:tcBorders>
              <w:top w:val="single" w:color="auto" w:sz="12" w:space="0"/>
              <w:left w:val="nil"/>
              <w:bottom w:val="single" w:color="auto" w:sz="12" w:space="0"/>
              <w:right w:val="nil"/>
            </w:tcBorders>
            <w:shd w:val="clear" w:color="auto" w:fill="E7E6E6" w:themeFill="background2"/>
          </w:tcPr>
          <w:p w:rsidRPr="005D4D19" w:rsidR="00524E9E" w:rsidP="00EE5C0F" w:rsidRDefault="00EE5C0F" w14:paraId="26BE292D" w14:textId="68CEEA46">
            <w:pPr>
              <w:keepNext/>
              <w:keepLines/>
              <w:rPr>
                <w:rFonts w:ascii="Franklin Gothic Book" w:hAnsi="Franklin Gothic Book" w:eastAsia="Franklin Gothic Book" w:cs="Franklin Gothic Book"/>
                <w:sz w:val="24"/>
                <w:szCs w:val="24"/>
              </w:rPr>
            </w:pPr>
            <w:r w:rsidRPr="005D4D19">
              <w:rPr>
                <w:rFonts w:ascii="Franklin Gothic Book" w:hAnsi="Franklin Gothic Book" w:eastAsia="Franklin Gothic Book" w:cs="Franklin Gothic Book"/>
                <w:sz w:val="24"/>
                <w:szCs w:val="24"/>
              </w:rPr>
              <w:t>Number</w:t>
            </w:r>
          </w:p>
        </w:tc>
      </w:tr>
      <w:tr w:rsidRPr="005D4D19" w:rsidR="00B8647D" w:rsidTr="009B3C33" w14:paraId="79EC9E0C" w14:textId="36FC4DAA">
        <w:trPr>
          <w:gridAfter w:val="2"/>
          <w:wAfter w:w="180" w:type="dxa"/>
        </w:trPr>
        <w:tc>
          <w:tcPr>
            <w:tcW w:w="8028" w:type="dxa"/>
            <w:gridSpan w:val="3"/>
            <w:tcBorders>
              <w:top w:val="single" w:color="auto" w:sz="12" w:space="0"/>
              <w:left w:val="nil"/>
              <w:bottom w:val="nil"/>
              <w:right w:val="nil"/>
            </w:tcBorders>
          </w:tcPr>
          <w:p w:rsidRPr="005D4D19" w:rsidR="00B8647D" w:rsidP="00EE5C0F" w:rsidRDefault="00154E49" w14:paraId="3CE3A629" w14:textId="756D5304">
            <w:pPr>
              <w:keepNext/>
              <w:keepLines/>
              <w:rPr>
                <w:rFonts w:ascii="Franklin Gothic Book" w:hAnsi="Franklin Gothic Book" w:eastAsia="Franklin Gothic Book" w:cs="Franklin Gothic Book"/>
                <w:sz w:val="24"/>
                <w:szCs w:val="24"/>
              </w:rPr>
            </w:pPr>
            <w:r w:rsidRPr="005D4D19">
              <w:rPr>
                <w:rFonts w:ascii="Franklin Gothic Book" w:hAnsi="Franklin Gothic Book" w:eastAsia="Franklin Gothic Book" w:cs="Franklin Gothic Book"/>
                <w:sz w:val="24"/>
                <w:szCs w:val="24"/>
              </w:rPr>
              <w:t xml:space="preserve">Total </w:t>
            </w:r>
            <w:r w:rsidRPr="005D4D19" w:rsidR="00AA3359">
              <w:rPr>
                <w:rFonts w:ascii="Franklin Gothic Book" w:hAnsi="Franklin Gothic Book" w:eastAsia="Franklin Gothic Book" w:cs="Franklin Gothic Book"/>
                <w:sz w:val="24"/>
                <w:szCs w:val="24"/>
              </w:rPr>
              <w:t>Eligible Entities</w:t>
            </w:r>
          </w:p>
        </w:tc>
        <w:tc>
          <w:tcPr>
            <w:tcW w:w="1070" w:type="dxa"/>
            <w:gridSpan w:val="2"/>
            <w:tcBorders>
              <w:top w:val="single" w:color="auto" w:sz="12" w:space="0"/>
              <w:left w:val="nil"/>
              <w:bottom w:val="nil"/>
              <w:right w:val="nil"/>
            </w:tcBorders>
          </w:tcPr>
          <w:p w:rsidRPr="005D4D19" w:rsidR="00B8647D" w:rsidP="00154E49" w:rsidRDefault="00B8647D" w14:paraId="046A37D5" w14:textId="4A3A3B28">
            <w:pPr>
              <w:keepNext/>
              <w:keepLines/>
              <w:jc w:val="right"/>
              <w:rPr>
                <w:rFonts w:ascii="Franklin Gothic Book" w:hAnsi="Franklin Gothic Book" w:eastAsia="Franklin Gothic Book" w:cs="Franklin Gothic Book"/>
                <w:sz w:val="24"/>
                <w:szCs w:val="24"/>
              </w:rPr>
            </w:pPr>
            <w:r w:rsidRPr="005D4D19">
              <w:rPr>
                <w:rFonts w:ascii="Franklin Gothic Book" w:hAnsi="Franklin Gothic Book" w:eastAsia="Franklin Gothic Book" w:cs="Franklin Gothic Book"/>
                <w:sz w:val="24"/>
                <w:szCs w:val="24"/>
              </w:rPr>
              <w:t>688</w:t>
            </w:r>
          </w:p>
        </w:tc>
      </w:tr>
      <w:tr w:rsidRPr="005D4D19" w:rsidR="00524E9E" w:rsidTr="009B3C33" w14:paraId="65FC6B07" w14:textId="6C73C018">
        <w:trPr>
          <w:gridAfter w:val="5"/>
          <w:wAfter w:w="1335" w:type="dxa"/>
          <w:trHeight w:val="306"/>
        </w:trPr>
        <w:tc>
          <w:tcPr>
            <w:tcW w:w="6948" w:type="dxa"/>
            <w:tcBorders>
              <w:top w:val="nil"/>
              <w:left w:val="nil"/>
              <w:bottom w:val="nil"/>
              <w:right w:val="nil"/>
            </w:tcBorders>
          </w:tcPr>
          <w:p w:rsidRPr="005D4D19" w:rsidR="00524E9E" w:rsidP="00EE5C0F" w:rsidRDefault="00524E9E" w14:paraId="3CA69687" w14:textId="0C957848">
            <w:pPr>
              <w:pStyle w:val="ListParagraph"/>
              <w:keepNext/>
              <w:keepLines/>
              <w:numPr>
                <w:ilvl w:val="0"/>
                <w:numId w:val="84"/>
              </w:numPr>
              <w:rPr>
                <w:rFonts w:ascii="Franklin Gothic Book" w:hAnsi="Franklin Gothic Book" w:eastAsiaTheme="minorEastAsia"/>
                <w:sz w:val="24"/>
                <w:szCs w:val="24"/>
              </w:rPr>
            </w:pPr>
            <w:r w:rsidRPr="005D4D19">
              <w:rPr>
                <w:rFonts w:ascii="Franklin Gothic Book" w:hAnsi="Franklin Gothic Book" w:eastAsia="Franklin Gothic Book" w:cs="Franklin Gothic Book"/>
                <w:sz w:val="24"/>
                <w:szCs w:val="24"/>
              </w:rPr>
              <w:t>Federally Recognized Tribes</w:t>
            </w:r>
          </w:p>
        </w:tc>
        <w:tc>
          <w:tcPr>
            <w:tcW w:w="995" w:type="dxa"/>
            <w:tcBorders>
              <w:top w:val="nil"/>
              <w:left w:val="nil"/>
              <w:bottom w:val="nil"/>
              <w:right w:val="nil"/>
            </w:tcBorders>
          </w:tcPr>
          <w:p w:rsidRPr="005D4D19" w:rsidR="00524E9E" w:rsidP="00154E49" w:rsidRDefault="00524E9E" w14:paraId="5DE99B6C" w14:textId="35287741">
            <w:pPr>
              <w:keepNext/>
              <w:keepLines/>
              <w:rPr>
                <w:rFonts w:ascii="Franklin Gothic Book" w:hAnsi="Franklin Gothic Book" w:eastAsia="Franklin Gothic Book" w:cs="Franklin Gothic Book"/>
                <w:i/>
                <w:iCs/>
                <w:sz w:val="24"/>
                <w:szCs w:val="24"/>
              </w:rPr>
            </w:pPr>
            <w:r w:rsidRPr="005D4D19">
              <w:rPr>
                <w:rFonts w:ascii="Franklin Gothic Book" w:hAnsi="Franklin Gothic Book" w:eastAsia="Franklin Gothic Book" w:cs="Franklin Gothic Book"/>
                <w:i/>
                <w:iCs/>
                <w:sz w:val="24"/>
                <w:szCs w:val="24"/>
              </w:rPr>
              <w:t>574</w:t>
            </w:r>
          </w:p>
        </w:tc>
      </w:tr>
      <w:tr w:rsidRPr="005D4D19" w:rsidR="00524E9E" w:rsidTr="009B3C33" w14:paraId="22113B80" w14:textId="489C8B4D">
        <w:trPr>
          <w:gridAfter w:val="5"/>
          <w:wAfter w:w="1335" w:type="dxa"/>
        </w:trPr>
        <w:tc>
          <w:tcPr>
            <w:tcW w:w="6948" w:type="dxa"/>
            <w:tcBorders>
              <w:top w:val="nil"/>
              <w:left w:val="nil"/>
              <w:bottom w:val="nil"/>
              <w:right w:val="nil"/>
            </w:tcBorders>
          </w:tcPr>
          <w:p w:rsidRPr="005D4D19" w:rsidR="00524E9E" w:rsidP="00EE5C0F" w:rsidRDefault="008D057C" w14:paraId="703FC7E3" w14:textId="6DD458E6">
            <w:pPr>
              <w:pStyle w:val="ListParagraph"/>
              <w:keepNext/>
              <w:keepLines/>
              <w:numPr>
                <w:ilvl w:val="0"/>
                <w:numId w:val="83"/>
              </w:numPr>
              <w:rPr>
                <w:rFonts w:ascii="Franklin Gothic Book" w:hAnsi="Franklin Gothic Book" w:eastAsiaTheme="minorEastAsia"/>
                <w:sz w:val="24"/>
                <w:szCs w:val="24"/>
              </w:rPr>
            </w:pPr>
            <w:r w:rsidRPr="005D4D19">
              <w:rPr>
                <w:rFonts w:ascii="Franklin Gothic Book" w:hAnsi="Franklin Gothic Book" w:eastAsia="Franklin Gothic Book" w:cs="Franklin Gothic Book"/>
                <w:sz w:val="24"/>
                <w:szCs w:val="24"/>
              </w:rPr>
              <w:t>501</w:t>
            </w:r>
            <w:r w:rsidRPr="005D4D19" w:rsidR="009B36E0">
              <w:rPr>
                <w:rFonts w:ascii="Franklin Gothic Book" w:hAnsi="Franklin Gothic Book" w:eastAsia="Franklin Gothic Book" w:cs="Franklin Gothic Book"/>
                <w:sz w:val="24"/>
                <w:szCs w:val="24"/>
              </w:rPr>
              <w:t>(</w:t>
            </w:r>
            <w:r w:rsidRPr="005D4D19">
              <w:rPr>
                <w:rFonts w:ascii="Franklin Gothic Book" w:hAnsi="Franklin Gothic Book" w:eastAsia="Franklin Gothic Book" w:cs="Franklin Gothic Book"/>
                <w:sz w:val="24"/>
                <w:szCs w:val="24"/>
              </w:rPr>
              <w:t>c</w:t>
            </w:r>
            <w:r w:rsidRPr="005D4D19" w:rsidR="009B36E0">
              <w:rPr>
                <w:rFonts w:ascii="Franklin Gothic Book" w:hAnsi="Franklin Gothic Book" w:eastAsia="Franklin Gothic Book" w:cs="Franklin Gothic Book"/>
                <w:sz w:val="24"/>
                <w:szCs w:val="24"/>
              </w:rPr>
              <w:t>)(</w:t>
            </w:r>
            <w:r w:rsidRPr="005D4D19">
              <w:rPr>
                <w:rFonts w:ascii="Franklin Gothic Book" w:hAnsi="Franklin Gothic Book" w:eastAsia="Franklin Gothic Book" w:cs="Franklin Gothic Book"/>
                <w:sz w:val="24"/>
                <w:szCs w:val="24"/>
              </w:rPr>
              <w:t>3</w:t>
            </w:r>
            <w:r w:rsidRPr="005D4D19" w:rsidR="009B36E0">
              <w:rPr>
                <w:rFonts w:ascii="Franklin Gothic Book" w:hAnsi="Franklin Gothic Book" w:eastAsia="Franklin Gothic Book" w:cs="Franklin Gothic Book"/>
                <w:sz w:val="24"/>
                <w:szCs w:val="24"/>
              </w:rPr>
              <w:t>)</w:t>
            </w:r>
            <w:r w:rsidRPr="005D4D19">
              <w:rPr>
                <w:rFonts w:ascii="Franklin Gothic Book" w:hAnsi="Franklin Gothic Book" w:eastAsia="Franklin Gothic Book" w:cs="Franklin Gothic Book"/>
                <w:sz w:val="24"/>
                <w:szCs w:val="24"/>
              </w:rPr>
              <w:t xml:space="preserve"> organization</w:t>
            </w:r>
            <w:r w:rsidRPr="005D4D19" w:rsidR="00511D2E">
              <w:rPr>
                <w:rFonts w:ascii="Franklin Gothic Book" w:hAnsi="Franklin Gothic Book" w:eastAsia="Franklin Gothic Book" w:cs="Franklin Gothic Book"/>
                <w:sz w:val="24"/>
                <w:szCs w:val="24"/>
              </w:rPr>
              <w:t>s</w:t>
            </w:r>
            <w:r w:rsidRPr="005D4D19">
              <w:rPr>
                <w:rFonts w:ascii="Franklin Gothic Book" w:hAnsi="Franklin Gothic Book" w:eastAsia="Franklin Gothic Book" w:cs="Franklin Gothic Book"/>
                <w:sz w:val="24"/>
                <w:szCs w:val="24"/>
              </w:rPr>
              <w:t xml:space="preserve"> s</w:t>
            </w:r>
            <w:r w:rsidRPr="005D4D19" w:rsidR="009C340A">
              <w:rPr>
                <w:rFonts w:ascii="Franklin Gothic Book" w:hAnsi="Franklin Gothic Book" w:eastAsia="Franklin Gothic Book" w:cs="Franklin Gothic Book"/>
                <w:sz w:val="24"/>
                <w:szCs w:val="24"/>
              </w:rPr>
              <w:t xml:space="preserve">erving </w:t>
            </w:r>
            <w:r w:rsidRPr="005D4D19" w:rsidR="00511D2E">
              <w:rPr>
                <w:rFonts w:ascii="Franklin Gothic Book" w:hAnsi="Franklin Gothic Book" w:eastAsia="Franklin Gothic Book" w:cs="Franklin Gothic Book"/>
                <w:sz w:val="24"/>
                <w:szCs w:val="24"/>
              </w:rPr>
              <w:t xml:space="preserve">primarily </w:t>
            </w:r>
            <w:r w:rsidRPr="005D4D19" w:rsidR="009C340A">
              <w:rPr>
                <w:rFonts w:ascii="Franklin Gothic Book" w:hAnsi="Franklin Gothic Book" w:eastAsia="Franklin Gothic Book" w:cs="Franklin Gothic Book"/>
                <w:sz w:val="24"/>
                <w:szCs w:val="24"/>
              </w:rPr>
              <w:t>Native Hawaiians</w:t>
            </w:r>
          </w:p>
        </w:tc>
        <w:tc>
          <w:tcPr>
            <w:tcW w:w="995" w:type="dxa"/>
            <w:tcBorders>
              <w:top w:val="nil"/>
              <w:left w:val="nil"/>
              <w:bottom w:val="nil"/>
              <w:right w:val="nil"/>
            </w:tcBorders>
          </w:tcPr>
          <w:p w:rsidRPr="005D4D19" w:rsidR="00524E9E" w:rsidP="00154E49" w:rsidRDefault="009C340A" w14:paraId="59E42FF9" w14:textId="0A325967">
            <w:pPr>
              <w:keepNext/>
              <w:keepLines/>
              <w:rPr>
                <w:rFonts w:ascii="Franklin Gothic Book" w:hAnsi="Franklin Gothic Book" w:eastAsia="Franklin Gothic Book" w:cs="Franklin Gothic Book"/>
                <w:i/>
                <w:iCs/>
                <w:sz w:val="24"/>
                <w:szCs w:val="24"/>
              </w:rPr>
            </w:pPr>
            <w:r w:rsidRPr="005D4D19">
              <w:rPr>
                <w:rFonts w:ascii="Franklin Gothic Book" w:hAnsi="Franklin Gothic Book" w:eastAsia="Franklin Gothic Book" w:cs="Franklin Gothic Book"/>
                <w:i/>
                <w:iCs/>
                <w:sz w:val="24"/>
                <w:szCs w:val="24"/>
              </w:rPr>
              <w:t>114</w:t>
            </w:r>
          </w:p>
        </w:tc>
      </w:tr>
      <w:tr w:rsidRPr="005D4D19" w:rsidR="00524E9E" w:rsidTr="009B3C33" w14:paraId="36FE0F46" w14:textId="7218F241">
        <w:trPr>
          <w:gridAfter w:val="2"/>
          <w:wAfter w:w="180" w:type="dxa"/>
        </w:trPr>
        <w:tc>
          <w:tcPr>
            <w:tcW w:w="8028" w:type="dxa"/>
            <w:gridSpan w:val="3"/>
            <w:tcBorders>
              <w:top w:val="nil"/>
              <w:left w:val="nil"/>
              <w:bottom w:val="nil"/>
              <w:right w:val="nil"/>
            </w:tcBorders>
          </w:tcPr>
          <w:p w:rsidRPr="005D4D19" w:rsidR="00524E9E" w:rsidP="00EE5C0F" w:rsidRDefault="4013AA4F" w14:paraId="1FA2E1DB" w14:textId="1A1131F9">
            <w:pPr>
              <w:pStyle w:val="NumberedList"/>
              <w:keepNext/>
              <w:keepLines/>
              <w:numPr>
                <w:ilvl w:val="0"/>
                <w:numId w:val="0"/>
              </w:numPr>
              <w:spacing w:after="0" w:line="240" w:lineRule="auto"/>
              <w:rPr>
                <w:rFonts w:ascii="Franklin Gothic Book" w:hAnsi="Franklin Gothic Book" w:eastAsiaTheme="minorEastAsia"/>
                <w:sz w:val="24"/>
                <w:szCs w:val="24"/>
              </w:rPr>
            </w:pPr>
            <w:r w:rsidRPr="005D4D19">
              <w:rPr>
                <w:rFonts w:ascii="Franklin Gothic Book" w:hAnsi="Franklin Gothic Book" w:eastAsia="Franklin Gothic Book" w:cs="Franklin Gothic Book"/>
                <w:sz w:val="24"/>
                <w:szCs w:val="24"/>
              </w:rPr>
              <w:t>T</w:t>
            </w:r>
            <w:r w:rsidRPr="005D4D19" w:rsidR="4951023F">
              <w:rPr>
                <w:rFonts w:ascii="Franklin Gothic Book" w:hAnsi="Franklin Gothic Book" w:eastAsia="Franklin Gothic Book" w:cs="Franklin Gothic Book"/>
                <w:sz w:val="24"/>
                <w:szCs w:val="24"/>
              </w:rPr>
              <w:t xml:space="preserve">ribes and </w:t>
            </w:r>
            <w:r w:rsidRPr="005D4D19">
              <w:rPr>
                <w:rFonts w:ascii="Franklin Gothic Book" w:hAnsi="Franklin Gothic Book" w:eastAsia="Franklin Gothic Book" w:cs="Franklin Gothic Book"/>
                <w:sz w:val="24"/>
                <w:szCs w:val="24"/>
              </w:rPr>
              <w:t>nonprofits</w:t>
            </w:r>
            <w:r w:rsidRPr="005D4D19" w:rsidR="3BC01DB3">
              <w:rPr>
                <w:rFonts w:ascii="Franklin Gothic Book" w:hAnsi="Franklin Gothic Book" w:eastAsia="Franklin Gothic Book" w:cs="Franklin Gothic Book"/>
                <w:sz w:val="24"/>
                <w:szCs w:val="24"/>
              </w:rPr>
              <w:t xml:space="preserve"> </w:t>
            </w:r>
            <w:r w:rsidRPr="005D4D19" w:rsidR="00C57C47">
              <w:rPr>
                <w:rFonts w:ascii="Franklin Gothic Book" w:hAnsi="Franklin Gothic Book" w:eastAsia="Franklin Gothic Book" w:cs="Franklin Gothic Book"/>
                <w:sz w:val="24"/>
                <w:szCs w:val="24"/>
              </w:rPr>
              <w:t xml:space="preserve"> serving primarily Native Hawaiians </w:t>
            </w:r>
            <w:r w:rsidRPr="005D4D19" w:rsidR="002E7081">
              <w:rPr>
                <w:rFonts w:ascii="Franklin Gothic Book" w:hAnsi="Franklin Gothic Book" w:eastAsia="Franklin Gothic Book" w:cs="Franklin Gothic Book"/>
                <w:sz w:val="24"/>
                <w:szCs w:val="24"/>
              </w:rPr>
              <w:t>estimated</w:t>
            </w:r>
            <w:r w:rsidRPr="005D4D19" w:rsidR="00E577DA">
              <w:rPr>
                <w:rFonts w:ascii="Franklin Gothic Book" w:hAnsi="Franklin Gothic Book" w:eastAsia="Franklin Gothic Book" w:cs="Franklin Gothic Book"/>
                <w:sz w:val="24"/>
                <w:szCs w:val="24"/>
              </w:rPr>
              <w:t xml:space="preserve"> to </w:t>
            </w:r>
            <w:r w:rsidRPr="005D4D19" w:rsidR="00B7546C">
              <w:rPr>
                <w:rFonts w:ascii="Franklin Gothic Book" w:hAnsi="Franklin Gothic Book" w:eastAsia="Franklin Gothic Book" w:cs="Franklin Gothic Book"/>
                <w:sz w:val="24"/>
                <w:szCs w:val="24"/>
              </w:rPr>
              <w:t>su</w:t>
            </w:r>
            <w:r w:rsidRPr="005D4D19" w:rsidR="4951023F">
              <w:rPr>
                <w:rFonts w:ascii="Franklin Gothic Book" w:hAnsi="Franklin Gothic Book" w:eastAsia="Franklin Gothic Book" w:cs="Franklin Gothic Book"/>
                <w:sz w:val="24"/>
                <w:szCs w:val="24"/>
              </w:rPr>
              <w:t xml:space="preserve">bmit </w:t>
            </w:r>
            <w:r w:rsidRPr="005D4D19" w:rsidR="00EE5C0F">
              <w:rPr>
                <w:rFonts w:ascii="Franklin Gothic Book" w:hAnsi="Franklin Gothic Book" w:eastAsia="Franklin Gothic Book" w:cs="Calibri"/>
                <w:sz w:val="24"/>
                <w:szCs w:val="24"/>
              </w:rPr>
              <w:t>≥</w:t>
            </w:r>
            <w:r w:rsidRPr="005D4D19" w:rsidR="00EE5C0F">
              <w:rPr>
                <w:rFonts w:ascii="Franklin Gothic Book" w:hAnsi="Franklin Gothic Book" w:eastAsia="Franklin Gothic Book" w:cs="Franklin Gothic Book"/>
                <w:sz w:val="24"/>
                <w:szCs w:val="24"/>
              </w:rPr>
              <w:t xml:space="preserve"> 1</w:t>
            </w:r>
            <w:r w:rsidRPr="005D4D19" w:rsidR="4951023F">
              <w:rPr>
                <w:rFonts w:ascii="Franklin Gothic Book" w:hAnsi="Franklin Gothic Book" w:eastAsia="Franklin Gothic Book" w:cs="Franklin Gothic Book"/>
                <w:sz w:val="24"/>
                <w:szCs w:val="24"/>
              </w:rPr>
              <w:t xml:space="preserve"> application per year</w:t>
            </w:r>
            <w:r w:rsidRPr="005D4D19" w:rsidR="00CC049B">
              <w:rPr>
                <w:rFonts w:ascii="Franklin Gothic Book" w:hAnsi="Franklin Gothic Book" w:eastAsia="Franklin Gothic Book" w:cs="Franklin Gothic Book"/>
                <w:sz w:val="24"/>
                <w:szCs w:val="24"/>
              </w:rPr>
              <w:t xml:space="preserve"> </w:t>
            </w:r>
            <w:r w:rsidRPr="005D4D19" w:rsidR="4951023F">
              <w:rPr>
                <w:rFonts w:ascii="Franklin Gothic Book" w:hAnsi="Franklin Gothic Book" w:eastAsia="Franklin Gothic Book" w:cs="Franklin Gothic Book"/>
                <w:sz w:val="24"/>
                <w:szCs w:val="24"/>
              </w:rPr>
              <w:t>(</w:t>
            </w:r>
            <w:r w:rsidRPr="005D4D19" w:rsidR="053F3C5C">
              <w:rPr>
                <w:rFonts w:ascii="Franklin Gothic Book" w:hAnsi="Franklin Gothic Book" w:eastAsia="Franklin Gothic Book" w:cs="Franklin Gothic Book"/>
                <w:sz w:val="24"/>
                <w:szCs w:val="24"/>
              </w:rPr>
              <w:t>33.1</w:t>
            </w:r>
            <w:r w:rsidRPr="005D4D19" w:rsidR="4951023F">
              <w:rPr>
                <w:rFonts w:ascii="Franklin Gothic Book" w:hAnsi="Franklin Gothic Book" w:eastAsia="Franklin Gothic Book" w:cs="Franklin Gothic Book"/>
                <w:sz w:val="24"/>
                <w:szCs w:val="24"/>
              </w:rPr>
              <w:t xml:space="preserve">% of </w:t>
            </w:r>
            <w:r w:rsidRPr="005D4D19" w:rsidR="00CC049B">
              <w:rPr>
                <w:rFonts w:ascii="Franklin Gothic Book" w:hAnsi="Franklin Gothic Book" w:eastAsia="Franklin Gothic Book" w:cs="Franklin Gothic Book"/>
                <w:sz w:val="24"/>
                <w:szCs w:val="24"/>
              </w:rPr>
              <w:t>Eligible Entities</w:t>
            </w:r>
            <w:r w:rsidRPr="005D4D19" w:rsidR="112D5461">
              <w:rPr>
                <w:rFonts w:ascii="Franklin Gothic Book" w:hAnsi="Franklin Gothic Book" w:eastAsia="Franklin Gothic Book" w:cs="Franklin Gothic Book"/>
                <w:sz w:val="24"/>
                <w:szCs w:val="24"/>
              </w:rPr>
              <w:t>)</w:t>
            </w:r>
            <w:r w:rsidRPr="005D4D19" w:rsidR="3B9BFABA">
              <w:rPr>
                <w:rFonts w:ascii="Franklin Gothic Book" w:hAnsi="Franklin Gothic Book" w:eastAsia="Franklin Gothic Book" w:cs="Franklin Gothic Book"/>
                <w:sz w:val="24"/>
                <w:szCs w:val="24"/>
              </w:rPr>
              <w:t>*</w:t>
            </w:r>
          </w:p>
        </w:tc>
        <w:tc>
          <w:tcPr>
            <w:tcW w:w="1070" w:type="dxa"/>
            <w:gridSpan w:val="2"/>
            <w:tcBorders>
              <w:top w:val="nil"/>
              <w:left w:val="nil"/>
              <w:bottom w:val="nil"/>
              <w:right w:val="nil"/>
            </w:tcBorders>
          </w:tcPr>
          <w:p w:rsidRPr="005D4D19" w:rsidR="00524E9E" w:rsidP="00154E49" w:rsidRDefault="035E2F87" w14:paraId="46BF6121" w14:textId="1ED525D4">
            <w:pPr>
              <w:keepNext/>
              <w:keepLines/>
              <w:jc w:val="right"/>
              <w:rPr>
                <w:rFonts w:ascii="Franklin Gothic Book" w:hAnsi="Franklin Gothic Book" w:eastAsia="Franklin Gothic Book" w:cs="Franklin Gothic Book"/>
                <w:sz w:val="24"/>
                <w:szCs w:val="24"/>
              </w:rPr>
            </w:pPr>
            <w:r w:rsidRPr="005D4D19">
              <w:rPr>
                <w:rFonts w:ascii="Franklin Gothic Book" w:hAnsi="Franklin Gothic Book" w:eastAsia="Franklin Gothic Book" w:cs="Franklin Gothic Book"/>
                <w:sz w:val="24"/>
                <w:szCs w:val="24"/>
              </w:rPr>
              <w:t>228</w:t>
            </w:r>
          </w:p>
        </w:tc>
      </w:tr>
      <w:tr w:rsidRPr="005D4D19" w:rsidR="00654BE8" w:rsidTr="009B3C33" w14:paraId="484BBC92" w14:textId="3191C600">
        <w:trPr>
          <w:gridAfter w:val="1"/>
          <w:wAfter w:w="170" w:type="dxa"/>
        </w:trPr>
        <w:tc>
          <w:tcPr>
            <w:tcW w:w="8208" w:type="dxa"/>
            <w:gridSpan w:val="4"/>
            <w:tcBorders>
              <w:top w:val="nil"/>
              <w:left w:val="nil"/>
              <w:bottom w:val="single" w:color="auto" w:sz="12" w:space="0"/>
              <w:right w:val="nil"/>
            </w:tcBorders>
            <w:shd w:val="clear" w:color="auto" w:fill="F2F2F2" w:themeFill="background1" w:themeFillShade="F2"/>
          </w:tcPr>
          <w:p w:rsidRPr="005D4D19" w:rsidR="00654BE8" w:rsidP="00EE5C0F" w:rsidRDefault="00321486" w14:paraId="5536DF5F" w14:textId="0B8ADEFF">
            <w:pPr>
              <w:pStyle w:val="NumberedList"/>
              <w:keepNext/>
              <w:keepLines/>
              <w:numPr>
                <w:ilvl w:val="0"/>
                <w:numId w:val="0"/>
              </w:numPr>
              <w:spacing w:after="0" w:line="240" w:lineRule="auto"/>
              <w:jc w:val="right"/>
              <w:rPr>
                <w:rFonts w:ascii="Franklin Gothic Book" w:hAnsi="Franklin Gothic Book" w:eastAsia="Franklin Gothic Book" w:cs="Franklin Gothic Book"/>
                <w:b/>
                <w:bCs/>
                <w:sz w:val="24"/>
                <w:szCs w:val="24"/>
              </w:rPr>
            </w:pPr>
            <w:r w:rsidRPr="005D4D19">
              <w:rPr>
                <w:rFonts w:ascii="Franklin Gothic Book" w:hAnsi="Franklin Gothic Book" w:eastAsia="Franklin Gothic Book" w:cs="Franklin Gothic Book"/>
                <w:b/>
                <w:bCs/>
                <w:sz w:val="24"/>
                <w:szCs w:val="24"/>
              </w:rPr>
              <w:t>Estimated</w:t>
            </w:r>
            <w:r w:rsidRPr="005D4D19" w:rsidR="008364C1">
              <w:rPr>
                <w:rFonts w:ascii="Franklin Gothic Book" w:hAnsi="Franklin Gothic Book" w:eastAsia="Franklin Gothic Book" w:cs="Franklin Gothic Book"/>
                <w:b/>
                <w:bCs/>
                <w:sz w:val="24"/>
                <w:szCs w:val="24"/>
              </w:rPr>
              <w:t xml:space="preserve"> Universe</w:t>
            </w:r>
            <w:r w:rsidRPr="005D4D19">
              <w:rPr>
                <w:rFonts w:ascii="Franklin Gothic Book" w:hAnsi="Franklin Gothic Book" w:eastAsia="Franklin Gothic Book" w:cs="Franklin Gothic Book"/>
                <w:b/>
                <w:bCs/>
                <w:sz w:val="24"/>
                <w:szCs w:val="24"/>
              </w:rPr>
              <w:t xml:space="preserve"> One</w:t>
            </w:r>
            <w:r w:rsidRPr="005D4D19" w:rsidR="00440939">
              <w:rPr>
                <w:rFonts w:ascii="Franklin Gothic Book" w:hAnsi="Franklin Gothic Book" w:eastAsia="Franklin Gothic Book" w:cs="Franklin Gothic Book"/>
                <w:b/>
                <w:bCs/>
                <w:sz w:val="24"/>
                <w:szCs w:val="24"/>
              </w:rPr>
              <w:t xml:space="preserve"> </w:t>
            </w:r>
            <w:r w:rsidRPr="005D4D19" w:rsidR="00154E49">
              <w:rPr>
                <w:rFonts w:ascii="Franklin Gothic Book" w:hAnsi="Franklin Gothic Book" w:eastAsia="Franklin Gothic Book" w:cs="Franklin Gothic Book"/>
                <w:b/>
                <w:bCs/>
                <w:sz w:val="24"/>
                <w:szCs w:val="24"/>
              </w:rPr>
              <w:t>Count</w:t>
            </w:r>
          </w:p>
        </w:tc>
        <w:tc>
          <w:tcPr>
            <w:tcW w:w="900" w:type="dxa"/>
            <w:gridSpan w:val="2"/>
            <w:tcBorders>
              <w:top w:val="nil"/>
              <w:left w:val="nil"/>
              <w:bottom w:val="single" w:color="auto" w:sz="12" w:space="0"/>
              <w:right w:val="nil"/>
            </w:tcBorders>
            <w:shd w:val="clear" w:color="auto" w:fill="F2F2F2" w:themeFill="background1" w:themeFillShade="F2"/>
          </w:tcPr>
          <w:p w:rsidRPr="005D4D19" w:rsidR="00654BE8" w:rsidP="00154E49" w:rsidRDefault="21C42C87" w14:paraId="35242FD5" w14:textId="42C8EF51">
            <w:pPr>
              <w:keepNext/>
              <w:keepLines/>
              <w:jc w:val="right"/>
              <w:rPr>
                <w:rFonts w:ascii="Franklin Gothic Book" w:hAnsi="Franklin Gothic Book" w:eastAsia="Franklin Gothic Book" w:cs="Franklin Gothic Book"/>
                <w:b/>
                <w:bCs/>
                <w:sz w:val="24"/>
                <w:szCs w:val="24"/>
              </w:rPr>
            </w:pPr>
            <w:r w:rsidRPr="005D4D19">
              <w:rPr>
                <w:rFonts w:ascii="Franklin Gothic Book" w:hAnsi="Franklin Gothic Book" w:eastAsia="Franklin Gothic Book" w:cs="Franklin Gothic Book"/>
                <w:b/>
                <w:bCs/>
                <w:sz w:val="24"/>
                <w:szCs w:val="24"/>
              </w:rPr>
              <w:t>916</w:t>
            </w:r>
          </w:p>
        </w:tc>
      </w:tr>
    </w:tbl>
    <w:p w:rsidRPr="005D4D19" w:rsidR="00524E9E" w:rsidP="00EE5C0F" w:rsidRDefault="0A881DE5" w14:paraId="3BA5EAC8" w14:textId="7AC8DC15">
      <w:pPr>
        <w:keepNext/>
        <w:keepLines/>
        <w:spacing w:line="240" w:lineRule="auto"/>
        <w:rPr>
          <w:rFonts w:ascii="Franklin Gothic Book" w:hAnsi="Franklin Gothic Book" w:eastAsia="Franklin Gothic Book" w:cs="Franklin Gothic Book"/>
          <w:sz w:val="18"/>
          <w:szCs w:val="18"/>
        </w:rPr>
      </w:pPr>
      <w:r w:rsidRPr="005D4D19">
        <w:rPr>
          <w:rFonts w:ascii="Franklin Gothic Book" w:hAnsi="Franklin Gothic Book" w:eastAsia="Franklin Gothic Book" w:cs="Franklin Gothic Book"/>
          <w:sz w:val="18"/>
          <w:szCs w:val="18"/>
        </w:rPr>
        <w:t>*</w:t>
      </w:r>
      <w:r w:rsidRPr="005D4D19" w:rsidR="00F7187E">
        <w:rPr>
          <w:rFonts w:ascii="Franklin Gothic Book" w:hAnsi="Franklin Gothic Book" w:eastAsia="Franklin Gothic Book" w:cs="Franklin Gothic Book"/>
          <w:sz w:val="18"/>
          <w:szCs w:val="18"/>
        </w:rPr>
        <w:t>From IM</w:t>
      </w:r>
      <w:r w:rsidRPr="005D4D19" w:rsidR="002D3331">
        <w:rPr>
          <w:rFonts w:ascii="Franklin Gothic Book" w:hAnsi="Franklin Gothic Book" w:eastAsia="Franklin Gothic Book" w:cs="Franklin Gothic Book"/>
          <w:sz w:val="18"/>
          <w:szCs w:val="18"/>
        </w:rPr>
        <w:t xml:space="preserve">LS grant </w:t>
      </w:r>
      <w:r w:rsidRPr="005D4D19">
        <w:rPr>
          <w:rFonts w:ascii="Franklin Gothic Book" w:hAnsi="Franklin Gothic Book" w:eastAsia="Franklin Gothic Book" w:cs="Franklin Gothic Book"/>
          <w:sz w:val="18"/>
          <w:szCs w:val="18"/>
        </w:rPr>
        <w:t>records from 1998-</w:t>
      </w:r>
      <w:r w:rsidRPr="005D4D19" w:rsidR="002D3331">
        <w:rPr>
          <w:rFonts w:ascii="Franklin Gothic Book" w:hAnsi="Franklin Gothic Book" w:eastAsia="Franklin Gothic Book" w:cs="Franklin Gothic Book"/>
          <w:sz w:val="18"/>
          <w:szCs w:val="18"/>
        </w:rPr>
        <w:t>20</w:t>
      </w:r>
      <w:r w:rsidRPr="005D4D19" w:rsidR="00CD67DA">
        <w:rPr>
          <w:rFonts w:ascii="Franklin Gothic Book" w:hAnsi="Franklin Gothic Book" w:eastAsia="Franklin Gothic Book" w:cs="Franklin Gothic Book"/>
          <w:sz w:val="18"/>
          <w:szCs w:val="18"/>
        </w:rPr>
        <w:t>2</w:t>
      </w:r>
      <w:r w:rsidRPr="005D4D19" w:rsidR="002D3331">
        <w:rPr>
          <w:rFonts w:ascii="Franklin Gothic Book" w:hAnsi="Franklin Gothic Book" w:eastAsia="Franklin Gothic Book" w:cs="Franklin Gothic Book"/>
          <w:sz w:val="18"/>
          <w:szCs w:val="18"/>
        </w:rPr>
        <w:t xml:space="preserve">1, </w:t>
      </w:r>
      <w:r w:rsidRPr="005D4D19" w:rsidR="0024468A">
        <w:rPr>
          <w:rFonts w:ascii="Franklin Gothic Book" w:hAnsi="Franklin Gothic Book" w:eastAsia="Franklin Gothic Book" w:cs="Franklin Gothic Book"/>
          <w:sz w:val="18"/>
          <w:szCs w:val="18"/>
        </w:rPr>
        <w:t xml:space="preserve">the </w:t>
      </w:r>
      <w:r w:rsidRPr="005D4D19" w:rsidR="002D3331">
        <w:rPr>
          <w:rFonts w:ascii="Franklin Gothic Book" w:hAnsi="Franklin Gothic Book" w:eastAsia="Franklin Gothic Book" w:cs="Franklin Gothic Book"/>
          <w:sz w:val="18"/>
          <w:szCs w:val="18"/>
        </w:rPr>
        <w:t>p</w:t>
      </w:r>
      <w:r w:rsidRPr="005D4D19" w:rsidR="005E2665">
        <w:rPr>
          <w:rFonts w:ascii="Franklin Gothic Book" w:hAnsi="Franklin Gothic Book" w:eastAsia="Franklin Gothic Book" w:cs="Franklin Gothic Book"/>
          <w:sz w:val="18"/>
          <w:szCs w:val="18"/>
        </w:rPr>
        <w:t xml:space="preserve">ercentage of </w:t>
      </w:r>
      <w:r w:rsidRPr="005D4D19" w:rsidR="00FD2401">
        <w:rPr>
          <w:rFonts w:ascii="Franklin Gothic Book" w:hAnsi="Franklin Gothic Book" w:eastAsia="Franklin Gothic Book" w:cs="Franklin Gothic Book"/>
          <w:sz w:val="18"/>
          <w:szCs w:val="18"/>
        </w:rPr>
        <w:t>tribe</w:t>
      </w:r>
      <w:r w:rsidRPr="005D4D19" w:rsidR="005E2665">
        <w:rPr>
          <w:rFonts w:ascii="Franklin Gothic Book" w:hAnsi="Franklin Gothic Book" w:eastAsia="Franklin Gothic Book" w:cs="Franklin Gothic Book"/>
          <w:sz w:val="18"/>
          <w:szCs w:val="18"/>
        </w:rPr>
        <w:t>s</w:t>
      </w:r>
      <w:r w:rsidRPr="005D4D19">
        <w:rPr>
          <w:rFonts w:ascii="Franklin Gothic Book" w:hAnsi="Franklin Gothic Book" w:eastAsia="Franklin Gothic Book" w:cs="Franklin Gothic Book"/>
          <w:sz w:val="18"/>
          <w:szCs w:val="18"/>
        </w:rPr>
        <w:t xml:space="preserve"> and </w:t>
      </w:r>
      <w:r w:rsidRPr="005D4D19" w:rsidR="00CD67DA">
        <w:rPr>
          <w:rFonts w:ascii="Franklin Gothic Book" w:hAnsi="Franklin Gothic Book" w:eastAsia="Franklin Gothic Book" w:cs="Franklin Gothic Book"/>
          <w:sz w:val="18"/>
          <w:szCs w:val="18"/>
        </w:rPr>
        <w:t xml:space="preserve">from 2005-2021, </w:t>
      </w:r>
      <w:r w:rsidRPr="005D4D19" w:rsidR="00C545E7">
        <w:rPr>
          <w:rFonts w:ascii="Franklin Gothic Book" w:hAnsi="Franklin Gothic Book"/>
          <w:sz w:val="18"/>
          <w:szCs w:val="18"/>
        </w:rPr>
        <w:t>nonprofit organizations serving primarily Native Hawaiians</w:t>
      </w:r>
      <w:r w:rsidRPr="005D4D19" w:rsidDel="00C545E7" w:rsidR="00C545E7">
        <w:rPr>
          <w:rFonts w:ascii="Franklin Gothic Book" w:hAnsi="Franklin Gothic Book" w:eastAsia="Franklin Gothic Book" w:cs="Franklin Gothic Book"/>
          <w:sz w:val="18"/>
          <w:szCs w:val="18"/>
        </w:rPr>
        <w:t xml:space="preserve"> </w:t>
      </w:r>
      <w:r w:rsidRPr="005D4D19" w:rsidR="002D3331">
        <w:rPr>
          <w:rFonts w:ascii="Franklin Gothic Book" w:hAnsi="Franklin Gothic Book" w:eastAsia="Franklin Gothic Book" w:cs="Franklin Gothic Book"/>
          <w:sz w:val="18"/>
          <w:szCs w:val="18"/>
        </w:rPr>
        <w:t>that</w:t>
      </w:r>
      <w:r w:rsidRPr="005D4D19">
        <w:rPr>
          <w:rFonts w:ascii="Franklin Gothic Book" w:hAnsi="Franklin Gothic Book" w:eastAsia="Franklin Gothic Book" w:cs="Franklin Gothic Book"/>
          <w:sz w:val="18"/>
          <w:szCs w:val="18"/>
        </w:rPr>
        <w:t xml:space="preserve"> applied to more than one of the four specified IMLS grant programs across the Office of Library Services and the Office of Museum Services. </w:t>
      </w:r>
    </w:p>
    <w:p w:rsidRPr="005D4D19" w:rsidR="00096AC9" w:rsidP="547E9C68" w:rsidRDefault="64967042" w14:paraId="30AAEE1F" w14:textId="7A3EA6CB">
      <w:pPr>
        <w:pStyle w:val="NumberedList"/>
        <w:numPr>
          <w:ilvl w:val="0"/>
          <w:numId w:val="0"/>
        </w:numPr>
        <w:spacing w:line="240" w:lineRule="auto"/>
        <w:rPr>
          <w:rFonts w:ascii="Franklin Gothic Book" w:hAnsi="Franklin Gothic Book" w:eastAsia="Franklin Gothic Book" w:cs="Franklin Gothic Book"/>
          <w:sz w:val="24"/>
          <w:szCs w:val="24"/>
        </w:rPr>
      </w:pPr>
      <w:r w:rsidRPr="005D4D19">
        <w:rPr>
          <w:rFonts w:ascii="Franklin Gothic Book" w:hAnsi="Franklin Gothic Book" w:eastAsia="Franklin Gothic Book" w:cs="Franklin Gothic Book"/>
          <w:sz w:val="24"/>
          <w:szCs w:val="24"/>
        </w:rPr>
        <w:t xml:space="preserve">Across these two populations comprising Universe One, the evaluation will focus on the following three cohorts: </w:t>
      </w:r>
    </w:p>
    <w:p w:rsidRPr="005D4D19" w:rsidR="000972FC" w:rsidP="547E9C68" w:rsidRDefault="547E9C68" w14:paraId="741C1266" w14:textId="2BD9C7DB">
      <w:pPr>
        <w:pStyle w:val="NumberedList"/>
        <w:numPr>
          <w:ilvl w:val="0"/>
          <w:numId w:val="35"/>
        </w:numPr>
        <w:spacing w:line="240" w:lineRule="auto"/>
        <w:rPr>
          <w:rFonts w:ascii="Franklin Gothic Book" w:hAnsi="Franklin Gothic Book" w:eastAsia="Franklin Gothic Book" w:cs="Franklin Gothic Book"/>
          <w:sz w:val="24"/>
          <w:szCs w:val="24"/>
        </w:rPr>
      </w:pPr>
      <w:r w:rsidRPr="005D4D19">
        <w:rPr>
          <w:rFonts w:ascii="Franklin Gothic Book" w:hAnsi="Franklin Gothic Book" w:eastAsia="Franklin Gothic Book" w:cs="Franklin Gothic Book"/>
          <w:b/>
          <w:sz w:val="24"/>
          <w:szCs w:val="24"/>
        </w:rPr>
        <w:t>Grantee</w:t>
      </w:r>
      <w:r w:rsidRPr="005D4D19" w:rsidR="00C22418">
        <w:rPr>
          <w:rFonts w:ascii="Franklin Gothic Book" w:hAnsi="Franklin Gothic Book" w:eastAsia="Franklin Gothic Book" w:cs="Franklin Gothic Book"/>
          <w:b/>
          <w:sz w:val="24"/>
          <w:szCs w:val="24"/>
        </w:rPr>
        <w:t>s</w:t>
      </w:r>
      <w:r w:rsidRPr="005D4D19">
        <w:rPr>
          <w:rFonts w:ascii="Franklin Gothic Book" w:hAnsi="Franklin Gothic Book" w:eastAsia="Franklin Gothic Book" w:cs="Franklin Gothic Book"/>
          <w:b/>
          <w:sz w:val="24"/>
          <w:szCs w:val="24"/>
        </w:rPr>
        <w:t xml:space="preserve">: </w:t>
      </w:r>
      <w:r w:rsidRPr="005D4D19">
        <w:rPr>
          <w:rFonts w:ascii="Franklin Gothic Book" w:hAnsi="Franklin Gothic Book" w:eastAsia="Franklin Gothic Book" w:cs="Franklin Gothic Book"/>
          <w:sz w:val="24"/>
          <w:szCs w:val="24"/>
        </w:rPr>
        <w:t xml:space="preserve">organizations that have received at least one grant from one of the IMLS grant programs from </w:t>
      </w:r>
      <w:r w:rsidRPr="005D4D19" w:rsidR="00DF2D7D">
        <w:rPr>
          <w:rFonts w:ascii="Franklin Gothic Book" w:hAnsi="Franklin Gothic Book" w:eastAsia="Franklin Gothic Book" w:cs="Franklin Gothic Book"/>
          <w:sz w:val="24"/>
          <w:szCs w:val="24"/>
        </w:rPr>
        <w:t>FY</w:t>
      </w:r>
      <w:r w:rsidRPr="005D4D19">
        <w:rPr>
          <w:rFonts w:ascii="Franklin Gothic Book" w:hAnsi="Franklin Gothic Book" w:eastAsia="Franklin Gothic Book" w:cs="Franklin Gothic Book"/>
          <w:sz w:val="24"/>
          <w:szCs w:val="24"/>
        </w:rPr>
        <w:t>2015-</w:t>
      </w:r>
      <w:r w:rsidRPr="005D4D19" w:rsidR="00DF2D7D">
        <w:rPr>
          <w:rFonts w:ascii="Franklin Gothic Book" w:hAnsi="Franklin Gothic Book" w:eastAsia="Franklin Gothic Book" w:cs="Franklin Gothic Book"/>
          <w:sz w:val="24"/>
          <w:szCs w:val="24"/>
        </w:rPr>
        <w:t>FY</w:t>
      </w:r>
      <w:r w:rsidRPr="005D4D19">
        <w:rPr>
          <w:rFonts w:ascii="Franklin Gothic Book" w:hAnsi="Franklin Gothic Book" w:eastAsia="Franklin Gothic Book" w:cs="Franklin Gothic Book"/>
          <w:sz w:val="24"/>
          <w:szCs w:val="24"/>
        </w:rPr>
        <w:t>2021;</w:t>
      </w:r>
    </w:p>
    <w:p w:rsidRPr="005D4D19" w:rsidR="000972FC" w:rsidP="547E9C68" w:rsidRDefault="338D9DA1" w14:paraId="6F78C983" w14:textId="0404BF6B">
      <w:pPr>
        <w:pStyle w:val="NumberedList"/>
        <w:numPr>
          <w:ilvl w:val="0"/>
          <w:numId w:val="35"/>
        </w:numPr>
        <w:spacing w:line="240" w:lineRule="auto"/>
        <w:rPr>
          <w:rFonts w:ascii="Franklin Gothic Book" w:hAnsi="Franklin Gothic Book" w:eastAsia="Franklin Gothic Book" w:cs="Franklin Gothic Book"/>
          <w:sz w:val="24"/>
          <w:szCs w:val="24"/>
        </w:rPr>
      </w:pPr>
      <w:r w:rsidRPr="005D4D19">
        <w:rPr>
          <w:rFonts w:ascii="Franklin Gothic Book" w:hAnsi="Franklin Gothic Book" w:eastAsia="Franklin Gothic Book" w:cs="Franklin Gothic Book"/>
          <w:b/>
          <w:sz w:val="24"/>
          <w:szCs w:val="24"/>
        </w:rPr>
        <w:t>Unsuccessful</w:t>
      </w:r>
      <w:r w:rsidRPr="005D4D19" w:rsidR="547E9C68">
        <w:rPr>
          <w:rFonts w:ascii="Franklin Gothic Book" w:hAnsi="Franklin Gothic Book" w:eastAsia="Franklin Gothic Book" w:cs="Franklin Gothic Book"/>
          <w:b/>
          <w:sz w:val="24"/>
          <w:szCs w:val="24"/>
        </w:rPr>
        <w:t xml:space="preserve"> Applicant</w:t>
      </w:r>
      <w:r w:rsidRPr="005D4D19" w:rsidR="00C22418">
        <w:rPr>
          <w:rFonts w:ascii="Franklin Gothic Book" w:hAnsi="Franklin Gothic Book" w:eastAsia="Franklin Gothic Book" w:cs="Franklin Gothic Book"/>
          <w:b/>
          <w:sz w:val="24"/>
          <w:szCs w:val="24"/>
        </w:rPr>
        <w:t>s</w:t>
      </w:r>
      <w:r w:rsidRPr="005D4D19" w:rsidR="547E9C68">
        <w:rPr>
          <w:rFonts w:ascii="Franklin Gothic Book" w:hAnsi="Franklin Gothic Book" w:eastAsia="Franklin Gothic Book" w:cs="Franklin Gothic Book"/>
          <w:b/>
          <w:sz w:val="24"/>
          <w:szCs w:val="24"/>
        </w:rPr>
        <w:t xml:space="preserve">: </w:t>
      </w:r>
      <w:r w:rsidRPr="005D4D19" w:rsidR="547E9C68">
        <w:rPr>
          <w:rFonts w:ascii="Franklin Gothic Book" w:hAnsi="Franklin Gothic Book" w:eastAsia="Franklin Gothic Book" w:cs="Franklin Gothic Book"/>
          <w:sz w:val="24"/>
          <w:szCs w:val="24"/>
        </w:rPr>
        <w:t xml:space="preserve">organizations that have applied at least once and have never received a grant from </w:t>
      </w:r>
      <w:r w:rsidRPr="005D4D19" w:rsidR="00DF2D7D">
        <w:rPr>
          <w:rFonts w:ascii="Franklin Gothic Book" w:hAnsi="Franklin Gothic Book" w:eastAsia="Franklin Gothic Book" w:cs="Franklin Gothic Book"/>
          <w:sz w:val="24"/>
          <w:szCs w:val="24"/>
        </w:rPr>
        <w:t>FY</w:t>
      </w:r>
      <w:r w:rsidRPr="005D4D19" w:rsidR="547E9C68">
        <w:rPr>
          <w:rFonts w:ascii="Franklin Gothic Book" w:hAnsi="Franklin Gothic Book" w:eastAsia="Franklin Gothic Book" w:cs="Franklin Gothic Book"/>
          <w:sz w:val="24"/>
          <w:szCs w:val="24"/>
        </w:rPr>
        <w:t>2015-</w:t>
      </w:r>
      <w:r w:rsidRPr="005D4D19" w:rsidR="00DF2D7D">
        <w:rPr>
          <w:rFonts w:ascii="Franklin Gothic Book" w:hAnsi="Franklin Gothic Book" w:eastAsia="Franklin Gothic Book" w:cs="Franklin Gothic Book"/>
          <w:sz w:val="24"/>
          <w:szCs w:val="24"/>
        </w:rPr>
        <w:t>FY</w:t>
      </w:r>
      <w:r w:rsidRPr="005D4D19" w:rsidR="547E9C68">
        <w:rPr>
          <w:rFonts w:ascii="Franklin Gothic Book" w:hAnsi="Franklin Gothic Book" w:eastAsia="Franklin Gothic Book" w:cs="Franklin Gothic Book"/>
          <w:sz w:val="24"/>
          <w:szCs w:val="24"/>
        </w:rPr>
        <w:t>2021; and</w:t>
      </w:r>
    </w:p>
    <w:p w:rsidRPr="005D4D19" w:rsidR="00B90C81" w:rsidP="547E9C68" w:rsidRDefault="547E9C68" w14:paraId="0B2BF1EA" w14:textId="7C5C4EAF">
      <w:pPr>
        <w:pStyle w:val="NumberedList"/>
        <w:numPr>
          <w:ilvl w:val="0"/>
          <w:numId w:val="35"/>
        </w:numPr>
        <w:spacing w:line="240" w:lineRule="auto"/>
        <w:rPr>
          <w:rFonts w:ascii="Franklin Gothic Book" w:hAnsi="Franklin Gothic Book" w:eastAsia="Franklin Gothic Book" w:cs="Franklin Gothic Book"/>
          <w:sz w:val="24"/>
          <w:szCs w:val="24"/>
        </w:rPr>
      </w:pPr>
      <w:r w:rsidRPr="005D4D19">
        <w:rPr>
          <w:rFonts w:ascii="Franklin Gothic Book" w:hAnsi="Franklin Gothic Book" w:eastAsia="Franklin Gothic Book" w:cs="Franklin Gothic Book"/>
          <w:b/>
          <w:sz w:val="24"/>
          <w:szCs w:val="24"/>
        </w:rPr>
        <w:t>Eligible Non-applicants:</w:t>
      </w:r>
      <w:r w:rsidRPr="005D4D19">
        <w:rPr>
          <w:rFonts w:ascii="Franklin Gothic Book" w:hAnsi="Franklin Gothic Book" w:eastAsia="Franklin Gothic Book" w:cs="Franklin Gothic Book"/>
          <w:sz w:val="24"/>
          <w:szCs w:val="24"/>
        </w:rPr>
        <w:t xml:space="preserve"> eligible federally recognized </w:t>
      </w:r>
      <w:r w:rsidRPr="005D4D19" w:rsidR="00FD2401">
        <w:rPr>
          <w:rFonts w:ascii="Franklin Gothic Book" w:hAnsi="Franklin Gothic Book" w:eastAsia="Franklin Gothic Book" w:cs="Franklin Gothic Book"/>
          <w:sz w:val="24"/>
          <w:szCs w:val="24"/>
        </w:rPr>
        <w:t>tribe</w:t>
      </w:r>
      <w:r w:rsidRPr="005D4D19">
        <w:rPr>
          <w:rFonts w:ascii="Franklin Gothic Book" w:hAnsi="Franklin Gothic Book" w:eastAsia="Franklin Gothic Book" w:cs="Franklin Gothic Book"/>
          <w:sz w:val="24"/>
          <w:szCs w:val="24"/>
        </w:rPr>
        <w:t xml:space="preserve">s and </w:t>
      </w:r>
      <w:r w:rsidRPr="005D4D19" w:rsidR="00C545E7">
        <w:rPr>
          <w:rFonts w:ascii="Franklin Gothic Book" w:hAnsi="Franklin Gothic Book"/>
          <w:sz w:val="24"/>
          <w:szCs w:val="24"/>
        </w:rPr>
        <w:t>nonprofit organizations serving primarily Native Hawaiians</w:t>
      </w:r>
      <w:r w:rsidRPr="005D4D19">
        <w:rPr>
          <w:rFonts w:ascii="Franklin Gothic Book" w:hAnsi="Franklin Gothic Book" w:eastAsia="Franklin Gothic Book" w:cs="Franklin Gothic Book"/>
          <w:sz w:val="24"/>
          <w:szCs w:val="24"/>
        </w:rPr>
        <w:t xml:space="preserve"> that </w:t>
      </w:r>
      <w:r w:rsidR="00EA4686">
        <w:rPr>
          <w:rFonts w:ascii="Franklin Gothic Book" w:hAnsi="Franklin Gothic Book" w:eastAsia="Franklin Gothic Book" w:cs="Franklin Gothic Book"/>
          <w:sz w:val="24"/>
          <w:szCs w:val="24"/>
        </w:rPr>
        <w:t>did not apply</w:t>
      </w:r>
      <w:r w:rsidRPr="005D4D19" w:rsidR="00EA4686">
        <w:rPr>
          <w:rFonts w:ascii="Franklin Gothic Book" w:hAnsi="Franklin Gothic Book" w:eastAsia="Franklin Gothic Book" w:cs="Franklin Gothic Book"/>
          <w:sz w:val="24"/>
          <w:szCs w:val="24"/>
        </w:rPr>
        <w:t xml:space="preserve"> </w:t>
      </w:r>
      <w:r w:rsidR="005F1472">
        <w:rPr>
          <w:rFonts w:ascii="Franklin Gothic Book" w:hAnsi="Franklin Gothic Book" w:eastAsia="Franklin Gothic Book" w:cs="Franklin Gothic Book"/>
          <w:sz w:val="24"/>
          <w:szCs w:val="24"/>
        </w:rPr>
        <w:t>to any of the four grant programs</w:t>
      </w:r>
      <w:r w:rsidR="00EA4686">
        <w:rPr>
          <w:rFonts w:ascii="Franklin Gothic Book" w:hAnsi="Franklin Gothic Book" w:eastAsia="Franklin Gothic Book" w:cs="Franklin Gothic Book"/>
          <w:sz w:val="24"/>
          <w:szCs w:val="24"/>
        </w:rPr>
        <w:t xml:space="preserve"> </w:t>
      </w:r>
      <w:r w:rsidRPr="005D4D19">
        <w:rPr>
          <w:rFonts w:ascii="Franklin Gothic Book" w:hAnsi="Franklin Gothic Book" w:eastAsia="Franklin Gothic Book" w:cs="Franklin Gothic Book"/>
          <w:sz w:val="24"/>
          <w:szCs w:val="24"/>
        </w:rPr>
        <w:t xml:space="preserve">from </w:t>
      </w:r>
      <w:r w:rsidRPr="005D4D19" w:rsidR="00DF2D7D">
        <w:rPr>
          <w:rFonts w:ascii="Franklin Gothic Book" w:hAnsi="Franklin Gothic Book" w:eastAsia="Franklin Gothic Book" w:cs="Franklin Gothic Book"/>
          <w:sz w:val="24"/>
          <w:szCs w:val="24"/>
        </w:rPr>
        <w:t>FY</w:t>
      </w:r>
      <w:r w:rsidRPr="005D4D19">
        <w:rPr>
          <w:rFonts w:ascii="Franklin Gothic Book" w:hAnsi="Franklin Gothic Book" w:eastAsia="Franklin Gothic Book" w:cs="Franklin Gothic Book"/>
          <w:sz w:val="24"/>
          <w:szCs w:val="24"/>
        </w:rPr>
        <w:t>2015-</w:t>
      </w:r>
      <w:r w:rsidRPr="005D4D19" w:rsidR="00DF2D7D">
        <w:rPr>
          <w:rFonts w:ascii="Franklin Gothic Book" w:hAnsi="Franklin Gothic Book" w:eastAsia="Franklin Gothic Book" w:cs="Franklin Gothic Book"/>
          <w:sz w:val="24"/>
          <w:szCs w:val="24"/>
        </w:rPr>
        <w:t>FY</w:t>
      </w:r>
      <w:r w:rsidRPr="005D4D19">
        <w:rPr>
          <w:rFonts w:ascii="Franklin Gothic Book" w:hAnsi="Franklin Gothic Book" w:eastAsia="Franklin Gothic Book" w:cs="Franklin Gothic Book"/>
          <w:sz w:val="24"/>
          <w:szCs w:val="24"/>
        </w:rPr>
        <w:t xml:space="preserve">2021. </w:t>
      </w:r>
    </w:p>
    <w:p w:rsidRPr="005D4D19" w:rsidR="00AF0368" w:rsidP="00EE5C0F" w:rsidRDefault="64967042" w14:paraId="1BCE6DA7" w14:textId="5C8F6DD7">
      <w:pPr>
        <w:pStyle w:val="Heading4"/>
      </w:pPr>
      <w:r w:rsidRPr="005D4D19">
        <w:t>Universe Two</w:t>
      </w:r>
    </w:p>
    <w:p w:rsidRPr="005D4D19" w:rsidR="0011416A" w:rsidP="2CCDFDDF" w:rsidRDefault="547E9C68" w14:paraId="6C59B290" w14:textId="247080D5">
      <w:pPr>
        <w:pStyle w:val="NumberedList"/>
        <w:numPr>
          <w:ilvl w:val="0"/>
          <w:numId w:val="0"/>
        </w:numPr>
        <w:spacing w:line="240" w:lineRule="auto"/>
        <w:rPr>
          <w:rFonts w:ascii="Franklin Gothic Book" w:hAnsi="Franklin Gothic Book"/>
        </w:rPr>
      </w:pPr>
      <w:r w:rsidRPr="005D4D19">
        <w:rPr>
          <w:rFonts w:ascii="Franklin Gothic Book" w:hAnsi="Franklin Gothic Book" w:eastAsia="Franklin Gothic Book" w:cs="Franklin Gothic Book"/>
          <w:sz w:val="24"/>
          <w:szCs w:val="24"/>
        </w:rPr>
        <w:t xml:space="preserve">Universe Two is composed of </w:t>
      </w:r>
      <w:r w:rsidRPr="005D4D19" w:rsidR="002C7B33">
        <w:rPr>
          <w:rFonts w:ascii="Franklin Gothic Book" w:hAnsi="Franklin Gothic Book" w:eastAsia="Franklin Gothic Book" w:cs="Franklin Gothic Book"/>
          <w:sz w:val="24"/>
          <w:szCs w:val="24"/>
        </w:rPr>
        <w:t xml:space="preserve">organizations </w:t>
      </w:r>
      <w:r w:rsidRPr="005D4D19" w:rsidR="64967042">
        <w:rPr>
          <w:rFonts w:ascii="Franklin Gothic Book" w:hAnsi="Franklin Gothic Book" w:eastAsia="Franklin Gothic Book" w:cs="Franklin Gothic Book"/>
          <w:sz w:val="24"/>
          <w:szCs w:val="24"/>
        </w:rPr>
        <w:t>that</w:t>
      </w:r>
      <w:r w:rsidRPr="005D4D19" w:rsidR="41E7DFB5">
        <w:rPr>
          <w:rFonts w:ascii="Franklin Gothic Book" w:hAnsi="Franklin Gothic Book" w:eastAsia="Franklin Gothic Book" w:cs="Franklin Gothic Book"/>
          <w:sz w:val="24"/>
          <w:szCs w:val="24"/>
        </w:rPr>
        <w:t xml:space="preserve"> actively fund projects, provide technical assistance, and/or </w:t>
      </w:r>
      <w:r w:rsidRPr="005D4D19" w:rsidR="64967042">
        <w:rPr>
          <w:rFonts w:ascii="Franklin Gothic Book" w:hAnsi="Franklin Gothic Book" w:eastAsia="Franklin Gothic Book" w:cs="Franklin Gothic Book"/>
          <w:sz w:val="24"/>
          <w:szCs w:val="24"/>
        </w:rPr>
        <w:t>advocate on behalf of</w:t>
      </w:r>
      <w:r w:rsidRPr="005D4D19" w:rsidR="41E7DFB5">
        <w:rPr>
          <w:rFonts w:ascii="Franklin Gothic Book" w:hAnsi="Franklin Gothic Book" w:eastAsia="Franklin Gothic Book" w:cs="Franklin Gothic Book"/>
          <w:sz w:val="24"/>
          <w:szCs w:val="24"/>
        </w:rPr>
        <w:t xml:space="preserve"> indigenous populations</w:t>
      </w:r>
      <w:r w:rsidRPr="005D4D19" w:rsidR="002C7B33">
        <w:rPr>
          <w:rFonts w:ascii="Franklin Gothic Book" w:hAnsi="Franklin Gothic Book" w:eastAsia="Franklin Gothic Book" w:cs="Franklin Gothic Book"/>
          <w:sz w:val="24"/>
          <w:szCs w:val="24"/>
        </w:rPr>
        <w:t>. These</w:t>
      </w:r>
      <w:r w:rsidRPr="005D4D19">
        <w:rPr>
          <w:rFonts w:ascii="Franklin Gothic Book" w:hAnsi="Franklin Gothic Book" w:eastAsia="Franklin Gothic Book" w:cs="Franklin Gothic Book"/>
          <w:sz w:val="24"/>
          <w:szCs w:val="24"/>
        </w:rPr>
        <w:t xml:space="preserve"> include intertribal organizations, discipline-specific service organizations, </w:t>
      </w:r>
      <w:r w:rsidRPr="005D4D19" w:rsidR="00167477">
        <w:rPr>
          <w:rFonts w:ascii="Franklin Gothic Book" w:hAnsi="Franklin Gothic Book" w:eastAsia="Franklin Gothic Book" w:cs="Franklin Gothic Book"/>
          <w:sz w:val="24"/>
          <w:szCs w:val="24"/>
        </w:rPr>
        <w:t xml:space="preserve">and </w:t>
      </w:r>
      <w:r w:rsidRPr="005D4D19">
        <w:rPr>
          <w:rFonts w:ascii="Franklin Gothic Book" w:hAnsi="Franklin Gothic Book" w:eastAsia="Franklin Gothic Book" w:cs="Franklin Gothic Book"/>
          <w:sz w:val="24"/>
          <w:szCs w:val="24"/>
        </w:rPr>
        <w:t xml:space="preserve">public </w:t>
      </w:r>
      <w:r w:rsidRPr="005D4D19" w:rsidR="002C7B33">
        <w:rPr>
          <w:rFonts w:ascii="Franklin Gothic Book" w:hAnsi="Franklin Gothic Book" w:eastAsia="Franklin Gothic Book" w:cs="Franklin Gothic Book"/>
          <w:sz w:val="24"/>
          <w:szCs w:val="24"/>
        </w:rPr>
        <w:t xml:space="preserve">and </w:t>
      </w:r>
      <w:r w:rsidRPr="005D4D19" w:rsidR="00167477">
        <w:rPr>
          <w:rFonts w:ascii="Franklin Gothic Book" w:hAnsi="Franklin Gothic Book" w:eastAsia="Franklin Gothic Book" w:cs="Franklin Gothic Book"/>
          <w:sz w:val="24"/>
          <w:szCs w:val="24"/>
        </w:rPr>
        <w:t>private funders</w:t>
      </w:r>
      <w:r w:rsidRPr="005D4D19">
        <w:rPr>
          <w:rFonts w:ascii="Franklin Gothic Book" w:hAnsi="Franklin Gothic Book" w:eastAsia="Franklin Gothic Book" w:cs="Franklin Gothic Book"/>
          <w:sz w:val="24"/>
          <w:szCs w:val="24"/>
        </w:rPr>
        <w:t xml:space="preserve">. To estimate Universe Two, we reviewed </w:t>
      </w:r>
      <w:hyperlink w:history="1" w:anchor="/list/?subjects=all&amp;popgroups=all&amp;years=2015,2016,2017,2018,2019,2020,2021&amp;location=6252001&amp;excludeLocation=0&amp;geoScale=ADM1&amp;layer=recip&amp;boundingBox=-152.666,17.056,-43.33,58.631&amp;gmOrgs=all&amp;recipOrgs=all&amp;tags=all&amp;keywords=&amp;pathwaysOrg=&amp;pathwaysType=&amp;acct=nap&amp;typesOfSupport=all&amp;transactionTypes=all&amp;amtRanges=all&amp;minGrantAmt=0&amp;maxGrantAmt=0&amp;gmTypes=all&amp;minAssetsAmt=0&amp;maxAssetsAmt=0&amp;minGivingAmt=0&amp;maxGivingAmt=0&amp;andOr=0&amp;includeGov=1&amp;custom=all&amp;customArea=all&amp;indicator=&amp;dataSource=oecd&amp;chartType=bars&amp;multiSubject=1&amp;listType=gm&amp;windRoseAnd=undefined&amp;zoom=4" r:id="rId15">
        <w:r w:rsidRPr="005D4D19">
          <w:rPr>
            <w:rStyle w:val="Hyperlink"/>
            <w:rFonts w:ascii="Franklin Gothic Book" w:hAnsi="Franklin Gothic Book" w:eastAsia="Franklin Gothic Book" w:cs="Franklin Gothic Book"/>
            <w:sz w:val="24"/>
            <w:szCs w:val="24"/>
          </w:rPr>
          <w:t>Candid’s database of funders who are actively funding indigenous populations</w:t>
        </w:r>
      </w:hyperlink>
      <w:r w:rsidRPr="005D4D19">
        <w:rPr>
          <w:rFonts w:ascii="Franklin Gothic Book" w:hAnsi="Franklin Gothic Book" w:eastAsia="Franklin Gothic Book" w:cs="Franklin Gothic Book"/>
          <w:sz w:val="24"/>
          <w:szCs w:val="24"/>
        </w:rPr>
        <w:t xml:space="preserve"> and found 235 public agencies and private foundations that have given over $1M in grants during the time period of focus (</w:t>
      </w:r>
      <w:r w:rsidRPr="005D4D19" w:rsidR="00DF2D7D">
        <w:rPr>
          <w:rFonts w:ascii="Franklin Gothic Book" w:hAnsi="Franklin Gothic Book" w:eastAsia="Franklin Gothic Book" w:cs="Franklin Gothic Book"/>
          <w:sz w:val="24"/>
          <w:szCs w:val="24"/>
        </w:rPr>
        <w:t>FY</w:t>
      </w:r>
      <w:r w:rsidRPr="005D4D19">
        <w:rPr>
          <w:rFonts w:ascii="Franklin Gothic Book" w:hAnsi="Franklin Gothic Book" w:eastAsia="Franklin Gothic Book" w:cs="Franklin Gothic Book"/>
          <w:sz w:val="24"/>
          <w:szCs w:val="24"/>
        </w:rPr>
        <w:t>2015-</w:t>
      </w:r>
      <w:r w:rsidRPr="005D4D19" w:rsidR="00DF2D7D">
        <w:rPr>
          <w:rFonts w:ascii="Franklin Gothic Book" w:hAnsi="Franklin Gothic Book" w:eastAsia="Franklin Gothic Book" w:cs="Franklin Gothic Book"/>
          <w:sz w:val="24"/>
          <w:szCs w:val="24"/>
        </w:rPr>
        <w:t>FY</w:t>
      </w:r>
      <w:r w:rsidRPr="005D4D19">
        <w:rPr>
          <w:rFonts w:ascii="Franklin Gothic Book" w:hAnsi="Franklin Gothic Book" w:eastAsia="Franklin Gothic Book" w:cs="Franklin Gothic Book"/>
          <w:sz w:val="24"/>
          <w:szCs w:val="24"/>
        </w:rPr>
        <w:t xml:space="preserve">2021). In addition, the National Congress </w:t>
      </w:r>
      <w:r w:rsidRPr="005D4D19" w:rsidR="00322F50">
        <w:rPr>
          <w:rFonts w:ascii="Franklin Gothic Book" w:hAnsi="Franklin Gothic Book" w:eastAsia="Franklin Gothic Book" w:cs="Franklin Gothic Book"/>
          <w:sz w:val="24"/>
          <w:szCs w:val="24"/>
        </w:rPr>
        <w:t xml:space="preserve">of </w:t>
      </w:r>
      <w:r w:rsidRPr="005D4D19">
        <w:rPr>
          <w:rFonts w:ascii="Franklin Gothic Book" w:hAnsi="Franklin Gothic Book" w:eastAsia="Franklin Gothic Book" w:cs="Franklin Gothic Book"/>
          <w:sz w:val="24"/>
          <w:szCs w:val="24"/>
        </w:rPr>
        <w:t xml:space="preserve">American Indians (NCAI) has a directory of approximately 53 intertribal organizations and relevant national Indian organizations. In addition, evaluators estimated 25 discipline-based service organizations, resulting in </w:t>
      </w:r>
      <w:r w:rsidRPr="005D4D19" w:rsidR="00C569FF">
        <w:rPr>
          <w:rFonts w:ascii="Franklin Gothic Book" w:hAnsi="Franklin Gothic Book" w:eastAsia="Franklin Gothic Book" w:cs="Franklin Gothic Book"/>
          <w:sz w:val="24"/>
          <w:szCs w:val="24"/>
        </w:rPr>
        <w:t xml:space="preserve">a </w:t>
      </w:r>
      <w:r w:rsidRPr="005D4D19">
        <w:rPr>
          <w:rFonts w:ascii="Franklin Gothic Book" w:hAnsi="Franklin Gothic Book" w:eastAsia="Franklin Gothic Book" w:cs="Franklin Gothic Book"/>
          <w:sz w:val="24"/>
          <w:szCs w:val="24"/>
        </w:rPr>
        <w:t>total universe estimate of 313 organizations.</w:t>
      </w:r>
    </w:p>
    <w:p w:rsidRPr="005D4D19" w:rsidR="00794242" w:rsidP="003A1D94" w:rsidRDefault="00794242" w14:paraId="07F5ED8F" w14:textId="698B7914">
      <w:pPr>
        <w:pStyle w:val="Heading4"/>
        <w:keepNext/>
      </w:pPr>
      <w:r w:rsidRPr="005D4D19">
        <w:t xml:space="preserve">Primary Information Collection Plan </w:t>
      </w:r>
    </w:p>
    <w:p w:rsidRPr="005D4D19" w:rsidR="0046065C" w:rsidP="0046065C" w:rsidRDefault="00C00851" w14:paraId="2BD35D9D" w14:textId="03691C14">
      <w:pPr>
        <w:rPr>
          <w:rFonts w:ascii="Franklin Gothic Book" w:hAnsi="Franklin Gothic Book" w:eastAsia="Franklin Gothic Book" w:cs="Franklin Gothic Book"/>
          <w:sz w:val="24"/>
          <w:szCs w:val="24"/>
        </w:rPr>
      </w:pPr>
      <w:r w:rsidRPr="005D4D19">
        <w:rPr>
          <w:rFonts w:ascii="Franklin Gothic Book" w:hAnsi="Franklin Gothic Book" w:eastAsia="Franklin Gothic Book" w:cs="Franklin Gothic Book"/>
          <w:color w:val="000000" w:themeColor="text1"/>
          <w:sz w:val="24"/>
          <w:szCs w:val="24"/>
        </w:rPr>
        <w:t xml:space="preserve">As indicated above, </w:t>
      </w:r>
      <w:r w:rsidRPr="005D4D19" w:rsidR="00E649E0">
        <w:rPr>
          <w:rFonts w:ascii="Franklin Gothic Book" w:hAnsi="Franklin Gothic Book" w:eastAsia="Franklin Gothic Book" w:cs="Franklin Gothic Book"/>
          <w:color w:val="000000" w:themeColor="text1"/>
          <w:sz w:val="24"/>
          <w:szCs w:val="24"/>
        </w:rPr>
        <w:t xml:space="preserve">we propose </w:t>
      </w:r>
      <w:r w:rsidRPr="005D4D19" w:rsidR="00033D3E">
        <w:rPr>
          <w:rFonts w:ascii="Franklin Gothic Book" w:hAnsi="Franklin Gothic Book" w:eastAsia="Franklin Gothic Book" w:cs="Franklin Gothic Book"/>
          <w:color w:val="000000" w:themeColor="text1"/>
          <w:sz w:val="24"/>
          <w:szCs w:val="24"/>
        </w:rPr>
        <w:t>three primary information collection activities:</w:t>
      </w:r>
      <w:r w:rsidRPr="005D4D19" w:rsidR="00B07C23">
        <w:rPr>
          <w:rFonts w:ascii="Franklin Gothic Book" w:hAnsi="Franklin Gothic Book" w:eastAsia="Franklin Gothic Book" w:cs="Franklin Gothic Book"/>
          <w:color w:val="000000" w:themeColor="text1"/>
          <w:sz w:val="24"/>
          <w:szCs w:val="24"/>
        </w:rPr>
        <w:t xml:space="preserve"> (A) </w:t>
      </w:r>
      <w:r w:rsidRPr="005D4D19" w:rsidR="009B3C33">
        <w:rPr>
          <w:rFonts w:ascii="Franklin Gothic Book" w:hAnsi="Franklin Gothic Book" w:eastAsia="Franklin Gothic Book" w:cs="Franklin Gothic Book"/>
          <w:color w:val="000000" w:themeColor="text1"/>
          <w:sz w:val="24"/>
          <w:szCs w:val="24"/>
        </w:rPr>
        <w:t xml:space="preserve">a </w:t>
      </w:r>
      <w:r w:rsidRPr="005D4D19" w:rsidR="00322F50">
        <w:rPr>
          <w:rFonts w:ascii="Franklin Gothic Book" w:hAnsi="Franklin Gothic Book" w:eastAsia="Franklin Gothic Book" w:cs="Franklin Gothic Book"/>
          <w:color w:val="000000" w:themeColor="text1"/>
          <w:sz w:val="24"/>
          <w:szCs w:val="24"/>
        </w:rPr>
        <w:t>web-based survey</w:t>
      </w:r>
      <w:r w:rsidRPr="005D4D19" w:rsidR="00D20AC1">
        <w:rPr>
          <w:rFonts w:ascii="Franklin Gothic Book" w:hAnsi="Franklin Gothic Book" w:eastAsia="Franklin Gothic Book" w:cs="Franklin Gothic Book"/>
          <w:color w:val="000000" w:themeColor="text1"/>
          <w:sz w:val="24"/>
          <w:szCs w:val="24"/>
        </w:rPr>
        <w:t xml:space="preserve">, </w:t>
      </w:r>
      <w:r w:rsidRPr="005D4D19" w:rsidR="00B07C23">
        <w:rPr>
          <w:rFonts w:ascii="Franklin Gothic Book" w:hAnsi="Franklin Gothic Book" w:eastAsia="Franklin Gothic Book" w:cs="Franklin Gothic Book"/>
          <w:color w:val="000000" w:themeColor="text1"/>
          <w:sz w:val="24"/>
          <w:szCs w:val="24"/>
        </w:rPr>
        <w:t xml:space="preserve">(B) </w:t>
      </w:r>
      <w:r w:rsidRPr="005D4D19" w:rsidR="00322F50">
        <w:rPr>
          <w:rFonts w:ascii="Franklin Gothic Book" w:hAnsi="Franklin Gothic Book" w:eastAsia="Franklin Gothic Book" w:cs="Franklin Gothic Book"/>
          <w:color w:val="000000" w:themeColor="text1"/>
          <w:sz w:val="24"/>
          <w:szCs w:val="24"/>
        </w:rPr>
        <w:t>semi</w:t>
      </w:r>
      <w:r w:rsidRPr="005D4D19" w:rsidR="00D20AC1">
        <w:rPr>
          <w:rFonts w:ascii="Franklin Gothic Book" w:hAnsi="Franklin Gothic Book" w:eastAsia="Franklin Gothic Book" w:cs="Franklin Gothic Book"/>
          <w:color w:val="000000" w:themeColor="text1"/>
          <w:sz w:val="24"/>
          <w:szCs w:val="24"/>
        </w:rPr>
        <w:t>-structured interview</w:t>
      </w:r>
      <w:r w:rsidRPr="005D4D19" w:rsidR="00810094">
        <w:rPr>
          <w:rFonts w:ascii="Franklin Gothic Book" w:hAnsi="Franklin Gothic Book" w:eastAsia="Franklin Gothic Book" w:cs="Franklin Gothic Book"/>
          <w:color w:val="000000" w:themeColor="text1"/>
          <w:sz w:val="24"/>
          <w:szCs w:val="24"/>
        </w:rPr>
        <w:t>s</w:t>
      </w:r>
      <w:r w:rsidRPr="005D4D19" w:rsidR="00BA4B64">
        <w:rPr>
          <w:rFonts w:ascii="Franklin Gothic Book" w:hAnsi="Franklin Gothic Book" w:eastAsia="Franklin Gothic Book" w:cs="Franklin Gothic Book"/>
          <w:color w:val="000000" w:themeColor="text1"/>
          <w:sz w:val="24"/>
          <w:szCs w:val="24"/>
        </w:rPr>
        <w:t>, and (C)</w:t>
      </w:r>
      <w:r w:rsidRPr="005D4D19" w:rsidR="00AB61E1">
        <w:rPr>
          <w:rFonts w:ascii="Franklin Gothic Book" w:hAnsi="Franklin Gothic Book" w:eastAsia="Franklin Gothic Book" w:cs="Franklin Gothic Book"/>
          <w:color w:val="000000" w:themeColor="text1"/>
          <w:sz w:val="24"/>
          <w:szCs w:val="24"/>
        </w:rPr>
        <w:t xml:space="preserve"> </w:t>
      </w:r>
      <w:r w:rsidRPr="005D4D19" w:rsidR="00322F50">
        <w:rPr>
          <w:rFonts w:ascii="Franklin Gothic Book" w:hAnsi="Franklin Gothic Book" w:eastAsia="Franklin Gothic Book" w:cs="Franklin Gothic Book"/>
          <w:color w:val="000000" w:themeColor="text1"/>
          <w:sz w:val="24"/>
          <w:szCs w:val="24"/>
        </w:rPr>
        <w:t xml:space="preserve">a virtual </w:t>
      </w:r>
      <w:r w:rsidRPr="005D4D19" w:rsidR="007B3482">
        <w:rPr>
          <w:rFonts w:ascii="Franklin Gothic Book" w:hAnsi="Franklin Gothic Book" w:eastAsia="Franklin Gothic Book" w:cs="Franklin Gothic Book"/>
          <w:color w:val="000000" w:themeColor="text1"/>
          <w:sz w:val="24"/>
          <w:szCs w:val="24"/>
        </w:rPr>
        <w:t>c</w:t>
      </w:r>
      <w:r w:rsidRPr="005D4D19" w:rsidR="00AB61E1">
        <w:rPr>
          <w:rFonts w:ascii="Franklin Gothic Book" w:hAnsi="Franklin Gothic Book" w:eastAsia="Franklin Gothic Book" w:cs="Franklin Gothic Book"/>
          <w:color w:val="000000" w:themeColor="text1"/>
          <w:sz w:val="24"/>
          <w:szCs w:val="24"/>
        </w:rPr>
        <w:t>onvening</w:t>
      </w:r>
      <w:r w:rsidRPr="005D4D19" w:rsidR="00EB7DF7">
        <w:rPr>
          <w:rFonts w:ascii="Franklin Gothic Book" w:hAnsi="Franklin Gothic Book" w:eastAsia="Franklin Gothic Book" w:cs="Franklin Gothic Book"/>
          <w:color w:val="000000" w:themeColor="text1"/>
          <w:sz w:val="24"/>
          <w:szCs w:val="24"/>
        </w:rPr>
        <w:t>. Table B.2</w:t>
      </w:r>
      <w:r w:rsidRPr="005D4D19" w:rsidR="00A73117">
        <w:rPr>
          <w:rFonts w:ascii="Franklin Gothic Book" w:hAnsi="Franklin Gothic Book" w:eastAsia="Franklin Gothic Book" w:cs="Franklin Gothic Book"/>
          <w:color w:val="000000" w:themeColor="text1"/>
          <w:sz w:val="24"/>
          <w:szCs w:val="24"/>
        </w:rPr>
        <w:t xml:space="preserve"> provides</w:t>
      </w:r>
      <w:r w:rsidRPr="005D4D19" w:rsidR="0046065C">
        <w:rPr>
          <w:rFonts w:ascii="Franklin Gothic Book" w:hAnsi="Franklin Gothic Book" w:eastAsia="Franklin Gothic Book" w:cs="Franklin Gothic Book"/>
          <w:sz w:val="24"/>
          <w:szCs w:val="24"/>
        </w:rPr>
        <w:t xml:space="preserve"> a detailed crosswalk of evaluation </w:t>
      </w:r>
      <w:r w:rsidRPr="005D4D19" w:rsidR="0025527A">
        <w:rPr>
          <w:rFonts w:ascii="Franklin Gothic Book" w:hAnsi="Franklin Gothic Book" w:eastAsia="Franklin Gothic Book" w:cs="Franklin Gothic Book"/>
          <w:sz w:val="24"/>
          <w:szCs w:val="24"/>
        </w:rPr>
        <w:t xml:space="preserve">objectives, goals, </w:t>
      </w:r>
      <w:r w:rsidRPr="005D4D19" w:rsidR="0046065C">
        <w:rPr>
          <w:rFonts w:ascii="Franklin Gothic Book" w:hAnsi="Franklin Gothic Book" w:eastAsia="Franklin Gothic Book" w:cs="Franklin Gothic Book"/>
          <w:sz w:val="24"/>
          <w:szCs w:val="24"/>
        </w:rPr>
        <w:t>question</w:t>
      </w:r>
      <w:r w:rsidRPr="005D4D19" w:rsidR="0025527A">
        <w:rPr>
          <w:rFonts w:ascii="Franklin Gothic Book" w:hAnsi="Franklin Gothic Book" w:eastAsia="Franklin Gothic Book" w:cs="Franklin Gothic Book"/>
          <w:sz w:val="24"/>
          <w:szCs w:val="24"/>
        </w:rPr>
        <w:t>s,</w:t>
      </w:r>
      <w:r w:rsidRPr="005D4D19" w:rsidR="0046065C">
        <w:rPr>
          <w:rFonts w:ascii="Franklin Gothic Book" w:hAnsi="Franklin Gothic Book" w:eastAsia="Franklin Gothic Book" w:cs="Franklin Gothic Book"/>
          <w:sz w:val="24"/>
          <w:szCs w:val="24"/>
        </w:rPr>
        <w:t xml:space="preserve"> and the information collection </w:t>
      </w:r>
      <w:r w:rsidRPr="005D4D19" w:rsidR="001701D6">
        <w:rPr>
          <w:rFonts w:ascii="Franklin Gothic Book" w:hAnsi="Franklin Gothic Book" w:eastAsia="Franklin Gothic Book" w:cs="Franklin Gothic Book"/>
          <w:sz w:val="24"/>
          <w:szCs w:val="24"/>
        </w:rPr>
        <w:t>activities</w:t>
      </w:r>
      <w:r w:rsidRPr="005D4D19" w:rsidR="0046065C">
        <w:rPr>
          <w:rFonts w:ascii="Franklin Gothic Book" w:hAnsi="Franklin Gothic Book" w:eastAsia="Franklin Gothic Book" w:cs="Franklin Gothic Book"/>
          <w:sz w:val="24"/>
          <w:szCs w:val="24"/>
        </w:rPr>
        <w:t xml:space="preserve">. </w:t>
      </w:r>
      <w:r w:rsidRPr="005D4D19" w:rsidR="00972559">
        <w:rPr>
          <w:rFonts w:ascii="Franklin Gothic Book" w:hAnsi="Franklin Gothic Book" w:eastAsia="Franklin Gothic Book" w:cs="Franklin Gothic Book"/>
          <w:sz w:val="24"/>
          <w:szCs w:val="24"/>
        </w:rPr>
        <w:t>Following this crosswalk, we provide details</w:t>
      </w:r>
      <w:r w:rsidRPr="005D4D19" w:rsidR="002C5819">
        <w:rPr>
          <w:rFonts w:ascii="Franklin Gothic Book" w:hAnsi="Franklin Gothic Book" w:eastAsia="Franklin Gothic Book" w:cs="Franklin Gothic Book"/>
          <w:sz w:val="24"/>
          <w:szCs w:val="24"/>
        </w:rPr>
        <w:t xml:space="preserve"> on </w:t>
      </w:r>
      <w:r w:rsidRPr="005D4D19" w:rsidR="00755664">
        <w:rPr>
          <w:rFonts w:ascii="Franklin Gothic Book" w:hAnsi="Franklin Gothic Book" w:eastAsia="Franklin Gothic Book" w:cs="Franklin Gothic Book"/>
          <w:sz w:val="24"/>
          <w:szCs w:val="24"/>
        </w:rPr>
        <w:t xml:space="preserve">how each universe is </w:t>
      </w:r>
      <w:r w:rsidRPr="005D4D19" w:rsidR="00D1780A">
        <w:rPr>
          <w:rFonts w:ascii="Franklin Gothic Book" w:hAnsi="Franklin Gothic Book" w:eastAsia="Franklin Gothic Book" w:cs="Franklin Gothic Book"/>
          <w:sz w:val="24"/>
          <w:szCs w:val="24"/>
        </w:rPr>
        <w:t>involved in the information collection.</w:t>
      </w:r>
    </w:p>
    <w:p w:rsidRPr="005D4D19" w:rsidR="00423D09" w:rsidRDefault="00423D09" w14:paraId="2C460B16" w14:textId="77777777">
      <w:pPr>
        <w:rPr>
          <w:rFonts w:ascii="Franklin Gothic Book" w:hAnsi="Franklin Gothic Book" w:eastAsia="Franklin Gothic Book" w:cs="Franklin Gothic Book"/>
          <w:caps/>
          <w:color w:val="4471C4"/>
          <w:sz w:val="24"/>
          <w:szCs w:val="24"/>
        </w:rPr>
      </w:pPr>
      <w:r w:rsidRPr="005D4D19">
        <w:rPr>
          <w:rFonts w:ascii="Franklin Gothic Book" w:hAnsi="Franklin Gothic Book"/>
        </w:rPr>
        <w:br w:type="page"/>
      </w:r>
    </w:p>
    <w:p w:rsidRPr="005D4D19" w:rsidR="0046065C" w:rsidP="0046065C" w:rsidRDefault="0046065C" w14:paraId="66BB08FB" w14:textId="48D847C4">
      <w:pPr>
        <w:pStyle w:val="TableTitle"/>
        <w:rPr>
          <w:color w:val="4472C4" w:themeColor="accent1"/>
        </w:rPr>
      </w:pPr>
      <w:r w:rsidRPr="005D4D19">
        <w:lastRenderedPageBreak/>
        <w:t>Table B.</w:t>
      </w:r>
      <w:r w:rsidRPr="005D4D19" w:rsidR="000414F1">
        <w:t>2</w:t>
      </w:r>
      <w:r w:rsidRPr="005D4D19">
        <w:t xml:space="preserve">. Evaluation Objectives and </w:t>
      </w:r>
      <w:r w:rsidRPr="005D4D19" w:rsidR="00CD67DA">
        <w:t xml:space="preserve">Associated </w:t>
      </w:r>
      <w:r w:rsidRPr="005D4D19">
        <w:t>Evaluation Questions</w:t>
      </w:r>
    </w:p>
    <w:tbl>
      <w:tblPr>
        <w:tblStyle w:val="TableGrid"/>
        <w:tblW w:w="9805" w:type="dxa"/>
        <w:tblLayout w:type="fixed"/>
        <w:tblLook w:val="0680" w:firstRow="0" w:lastRow="0" w:firstColumn="1" w:lastColumn="0" w:noHBand="1" w:noVBand="1"/>
      </w:tblPr>
      <w:tblGrid>
        <w:gridCol w:w="336"/>
        <w:gridCol w:w="1729"/>
        <w:gridCol w:w="1867"/>
        <w:gridCol w:w="3315"/>
        <w:gridCol w:w="2558"/>
      </w:tblGrid>
      <w:tr w:rsidRPr="005D4D19" w:rsidR="0046065C" w:rsidTr="4DD98C19" w14:paraId="2155338A" w14:textId="77777777">
        <w:trPr>
          <w:tblHeader/>
        </w:trPr>
        <w:tc>
          <w:tcPr>
            <w:tcW w:w="336" w:type="dxa"/>
            <w:shd w:val="clear" w:color="auto" w:fill="E7E6E6" w:themeFill="background2"/>
          </w:tcPr>
          <w:p w:rsidRPr="005D4D19" w:rsidR="0046065C" w:rsidP="00F27745" w:rsidRDefault="0046065C" w14:paraId="305460D2" w14:textId="77777777">
            <w:pPr>
              <w:pStyle w:val="TableText"/>
              <w:rPr>
                <w:rFonts w:eastAsia="Franklin Gothic Book" w:cs="Franklin Gothic Book"/>
                <w:b/>
                <w:bCs/>
              </w:rPr>
            </w:pPr>
            <w:r w:rsidRPr="005D4D19">
              <w:rPr>
                <w:rFonts w:eastAsia="Franklin Gothic Book" w:cs="Franklin Gothic Book"/>
                <w:b/>
                <w:bCs/>
              </w:rPr>
              <w:t>#</w:t>
            </w:r>
          </w:p>
        </w:tc>
        <w:tc>
          <w:tcPr>
            <w:tcW w:w="1729" w:type="dxa"/>
            <w:shd w:val="clear" w:color="auto" w:fill="E7E6E6" w:themeFill="background2"/>
          </w:tcPr>
          <w:p w:rsidRPr="005D4D19" w:rsidR="0046065C" w:rsidP="00F27745" w:rsidRDefault="0046065C" w14:paraId="301337C0" w14:textId="77777777">
            <w:pPr>
              <w:pStyle w:val="TableText"/>
              <w:rPr>
                <w:rFonts w:eastAsia="Franklin Gothic Book" w:cs="Franklin Gothic Book"/>
                <w:b/>
                <w:bCs/>
              </w:rPr>
            </w:pPr>
            <w:r w:rsidRPr="005D4D19">
              <w:rPr>
                <w:rFonts w:eastAsia="Franklin Gothic Book" w:cs="Franklin Gothic Book"/>
                <w:b/>
                <w:bCs/>
              </w:rPr>
              <w:t>Objective</w:t>
            </w:r>
          </w:p>
        </w:tc>
        <w:tc>
          <w:tcPr>
            <w:tcW w:w="1867" w:type="dxa"/>
            <w:shd w:val="clear" w:color="auto" w:fill="E7E6E6" w:themeFill="background2"/>
          </w:tcPr>
          <w:p w:rsidRPr="005D4D19" w:rsidR="0046065C" w:rsidP="00F27745" w:rsidRDefault="0046065C" w14:paraId="6C4E83F5" w14:textId="77777777">
            <w:pPr>
              <w:pStyle w:val="TableText"/>
              <w:rPr>
                <w:rFonts w:eastAsia="Franklin Gothic Book" w:cs="Franklin Gothic Book"/>
                <w:b/>
                <w:bCs/>
              </w:rPr>
            </w:pPr>
            <w:r w:rsidRPr="005D4D19">
              <w:rPr>
                <w:rFonts w:eastAsia="Franklin Gothic Book" w:cs="Franklin Gothic Book"/>
                <w:b/>
                <w:bCs/>
              </w:rPr>
              <w:t>Goal</w:t>
            </w:r>
          </w:p>
        </w:tc>
        <w:tc>
          <w:tcPr>
            <w:tcW w:w="3315" w:type="dxa"/>
            <w:shd w:val="clear" w:color="auto" w:fill="E7E6E6" w:themeFill="background2"/>
          </w:tcPr>
          <w:p w:rsidRPr="005D4D19" w:rsidR="0046065C" w:rsidP="00F27745" w:rsidRDefault="0046065C" w14:paraId="1B294B96" w14:textId="77777777">
            <w:pPr>
              <w:pStyle w:val="TableText"/>
              <w:rPr>
                <w:rFonts w:eastAsia="Franklin Gothic Book" w:cs="Franklin Gothic Book"/>
                <w:b/>
                <w:bCs/>
              </w:rPr>
            </w:pPr>
            <w:r w:rsidRPr="005D4D19">
              <w:rPr>
                <w:rFonts w:eastAsia="Franklin Gothic Book" w:cs="Franklin Gothic Book"/>
                <w:b/>
                <w:bCs/>
              </w:rPr>
              <w:t>Questions</w:t>
            </w:r>
          </w:p>
        </w:tc>
        <w:tc>
          <w:tcPr>
            <w:tcW w:w="2558" w:type="dxa"/>
            <w:shd w:val="clear" w:color="auto" w:fill="E7E6E6" w:themeFill="background2"/>
          </w:tcPr>
          <w:p w:rsidRPr="005D4D19" w:rsidR="0046065C" w:rsidP="00F27745" w:rsidRDefault="0046065C" w14:paraId="1A457D74" w14:textId="77777777">
            <w:pPr>
              <w:pStyle w:val="TableText"/>
              <w:rPr>
                <w:rFonts w:eastAsia="Franklin Gothic Book" w:cs="Franklin Gothic Book"/>
                <w:b/>
                <w:bCs/>
              </w:rPr>
            </w:pPr>
            <w:r w:rsidRPr="005D4D19">
              <w:rPr>
                <w:rFonts w:eastAsia="Franklin Gothic Book" w:cs="Franklin Gothic Book"/>
                <w:b/>
                <w:bCs/>
              </w:rPr>
              <w:t>Evaluation Instruments</w:t>
            </w:r>
          </w:p>
          <w:p w:rsidRPr="005D4D19" w:rsidR="0046065C" w:rsidP="00F27745" w:rsidRDefault="0046065C" w14:paraId="76EA9B50" w14:textId="6DB69A2C">
            <w:pPr>
              <w:rPr>
                <w:rFonts w:ascii="Franklin Gothic Book" w:hAnsi="Franklin Gothic Book" w:cs="Arial"/>
                <w:b/>
                <w:bCs/>
                <w:u w:val="single"/>
              </w:rPr>
            </w:pPr>
            <w:r w:rsidRPr="005D4D19">
              <w:rPr>
                <w:rFonts w:ascii="Franklin Gothic Book" w:hAnsi="Franklin Gothic Book" w:eastAsia="Calibri" w:cs="Calibri"/>
                <w:i/>
                <w:iCs/>
                <w:sz w:val="18"/>
                <w:szCs w:val="18"/>
              </w:rPr>
              <w:t>(G=grantee, UA=unsuccessful applicant, N=</w:t>
            </w:r>
            <w:r w:rsidRPr="005D4D19" w:rsidR="005A1201">
              <w:rPr>
                <w:rFonts w:ascii="Franklin Gothic Book" w:hAnsi="Franklin Gothic Book" w:eastAsia="Calibri" w:cs="Calibri"/>
                <w:i/>
                <w:iCs/>
                <w:sz w:val="18"/>
                <w:szCs w:val="18"/>
              </w:rPr>
              <w:t>non-applicant</w:t>
            </w:r>
            <w:r w:rsidRPr="005D4D19">
              <w:rPr>
                <w:rFonts w:ascii="Franklin Gothic Book" w:hAnsi="Franklin Gothic Book" w:eastAsia="Calibri" w:cs="Calibri"/>
                <w:i/>
                <w:iCs/>
                <w:sz w:val="18"/>
                <w:szCs w:val="18"/>
              </w:rPr>
              <w:t>, F=funder, S=service or intertribal orgs, T=tribal leadership)</w:t>
            </w:r>
          </w:p>
        </w:tc>
      </w:tr>
      <w:tr w:rsidRPr="005D4D19" w:rsidR="0046065C" w:rsidTr="4DD98C19" w14:paraId="5FFC94C3" w14:textId="77777777">
        <w:tc>
          <w:tcPr>
            <w:tcW w:w="336" w:type="dxa"/>
          </w:tcPr>
          <w:p w:rsidRPr="005D4D19" w:rsidR="0046065C" w:rsidP="00F27745" w:rsidRDefault="0046065C" w14:paraId="5CA70920" w14:textId="77777777">
            <w:pPr>
              <w:pStyle w:val="TableText"/>
              <w:rPr>
                <w:rFonts w:eastAsia="Franklin Gothic Book" w:cs="Franklin Gothic Book"/>
              </w:rPr>
            </w:pPr>
            <w:r w:rsidRPr="005D4D19">
              <w:rPr>
                <w:rFonts w:eastAsia="Franklin Gothic Book" w:cs="Franklin Gothic Book"/>
              </w:rPr>
              <w:t>1</w:t>
            </w:r>
          </w:p>
        </w:tc>
        <w:tc>
          <w:tcPr>
            <w:tcW w:w="1729" w:type="dxa"/>
          </w:tcPr>
          <w:p w:rsidRPr="005D4D19" w:rsidR="0046065C" w:rsidP="00F27745" w:rsidRDefault="0046065C" w14:paraId="0F160238" w14:textId="77777777">
            <w:pPr>
              <w:pStyle w:val="TableText"/>
              <w:rPr>
                <w:rFonts w:eastAsia="Franklin Gothic Book" w:cs="Franklin Gothic Book"/>
              </w:rPr>
            </w:pPr>
            <w:r w:rsidRPr="005D4D19">
              <w:rPr>
                <w:rFonts w:eastAsia="Franklin Gothic Book" w:cs="Franklin Gothic Book"/>
              </w:rPr>
              <w:t>Program Alignment with Community Need</w:t>
            </w:r>
          </w:p>
        </w:tc>
        <w:tc>
          <w:tcPr>
            <w:tcW w:w="1867" w:type="dxa"/>
          </w:tcPr>
          <w:p w:rsidRPr="005D4D19" w:rsidR="0046065C" w:rsidP="00F27745" w:rsidRDefault="0046065C" w14:paraId="5A5FDFE8" w14:textId="58FD4D17">
            <w:pPr>
              <w:pStyle w:val="TableText"/>
              <w:rPr>
                <w:rFonts w:eastAsia="Franklin Gothic Book" w:cs="Franklin Gothic Book"/>
              </w:rPr>
            </w:pPr>
            <w:r w:rsidRPr="005D4D19">
              <w:rPr>
                <w:rFonts w:eastAsia="Franklin Gothic Book" w:cs="Franklin Gothic Book"/>
              </w:rPr>
              <w:t>Assess how well IML</w:t>
            </w:r>
            <w:r w:rsidRPr="005D4D19" w:rsidR="00A36189">
              <w:rPr>
                <w:rFonts w:eastAsia="Franklin Gothic Book" w:cs="Franklin Gothic Book"/>
              </w:rPr>
              <w:t xml:space="preserve">’s grantmaking aligns with the needs of communities served by the four specific grant </w:t>
            </w:r>
            <w:r w:rsidRPr="005D4D19" w:rsidR="007A39D3">
              <w:rPr>
                <w:rFonts w:eastAsia="Franklin Gothic Book" w:cs="Franklin Gothic Book"/>
              </w:rPr>
              <w:t>programs</w:t>
            </w:r>
          </w:p>
        </w:tc>
        <w:tc>
          <w:tcPr>
            <w:tcW w:w="3315" w:type="dxa"/>
          </w:tcPr>
          <w:p w:rsidRPr="005D4D19" w:rsidR="0046065C" w:rsidP="00F27745" w:rsidRDefault="0046065C" w14:paraId="2B1D9EA6" w14:textId="45B4EF6C">
            <w:pPr>
              <w:pStyle w:val="TableText"/>
              <w:rPr>
                <w:rFonts w:eastAsia="Franklin Gothic Book" w:cs="Franklin Gothic Book"/>
              </w:rPr>
            </w:pPr>
            <w:r w:rsidRPr="005D4D19">
              <w:rPr>
                <w:rFonts w:eastAsia="Franklin Gothic Book" w:cs="Franklin Gothic Book"/>
              </w:rPr>
              <w:t xml:space="preserve">What are the current and various needs of Native American tribes and </w:t>
            </w:r>
            <w:r w:rsidRPr="005D4D19" w:rsidR="007A39D3">
              <w:rPr>
                <w:sz w:val="24"/>
                <w:szCs w:val="24"/>
              </w:rPr>
              <w:t>nonprofit organizations serving primarily Native Hawaiians</w:t>
            </w:r>
            <w:r w:rsidRPr="005D4D19" w:rsidR="007A39D3">
              <w:rPr>
                <w:rFonts w:eastAsia="Franklin Gothic Book" w:cs="Franklin Gothic Book"/>
              </w:rPr>
              <w:t xml:space="preserve"> </w:t>
            </w:r>
            <w:r w:rsidRPr="005D4D19">
              <w:rPr>
                <w:rFonts w:eastAsia="Franklin Gothic Book" w:cs="Franklin Gothic Book"/>
              </w:rPr>
              <w:t>that are eligible to apply for IMLS funds? What are the top priorities</w:t>
            </w:r>
            <w:r w:rsidRPr="005D4D19" w:rsidR="00496A06">
              <w:rPr>
                <w:rFonts w:eastAsia="Franklin Gothic Book" w:cs="Franklin Gothic Book"/>
              </w:rPr>
              <w:t xml:space="preserve"> of these eligible entities</w:t>
            </w:r>
            <w:r w:rsidRPr="005D4D19">
              <w:rPr>
                <w:rFonts w:eastAsia="Franklin Gothic Book" w:cs="Franklin Gothic Book"/>
              </w:rPr>
              <w:t xml:space="preserve"> with respect to the type and size of the organization and the characteristics of the communities and/or nations?</w:t>
            </w:r>
          </w:p>
          <w:p w:rsidRPr="005D4D19" w:rsidR="0046065C" w:rsidP="00F27745" w:rsidRDefault="0046065C" w14:paraId="2A5C1834" w14:textId="4BE1416B">
            <w:pPr>
              <w:pStyle w:val="TableText"/>
              <w:rPr>
                <w:rFonts w:eastAsia="Franklin Gothic Book" w:cs="Franklin Gothic Book"/>
              </w:rPr>
            </w:pPr>
            <w:r w:rsidRPr="005D4D19">
              <w:rPr>
                <w:rFonts w:eastAsia="Franklin Gothic Book" w:cs="Franklin Gothic Book"/>
              </w:rPr>
              <w:t xml:space="preserve">How do IMLS grantmaking </w:t>
            </w:r>
            <w:r w:rsidRPr="005D4D19" w:rsidR="006B2D0E">
              <w:rPr>
                <w:rFonts w:eastAsia="Franklin Gothic Book" w:cs="Franklin Gothic Book"/>
              </w:rPr>
              <w:t>goals, objectives</w:t>
            </w:r>
            <w:r w:rsidRPr="005D4D19" w:rsidR="003D4E10">
              <w:rPr>
                <w:rFonts w:eastAsia="Franklin Gothic Book" w:cs="Franklin Gothic Book"/>
              </w:rPr>
              <w:t>,</w:t>
            </w:r>
            <w:r w:rsidRPr="005D4D19" w:rsidR="006B2D0E">
              <w:rPr>
                <w:rFonts w:eastAsia="Franklin Gothic Book" w:cs="Franklin Gothic Book"/>
              </w:rPr>
              <w:t xml:space="preserve"> and grant</w:t>
            </w:r>
            <w:r w:rsidRPr="005D4D19" w:rsidR="007A39D3">
              <w:rPr>
                <w:rFonts w:eastAsia="Franklin Gothic Book" w:cs="Franklin Gothic Book"/>
              </w:rPr>
              <w:t xml:space="preserve"> </w:t>
            </w:r>
            <w:r w:rsidRPr="005D4D19">
              <w:rPr>
                <w:rFonts w:eastAsia="Franklin Gothic Book" w:cs="Franklin Gothic Book"/>
              </w:rPr>
              <w:t xml:space="preserve">requirements align with the community needs and priorities? Are the current funding allocations sufficient to support the types of </w:t>
            </w:r>
            <w:r w:rsidRPr="005D4D19" w:rsidR="008D2157">
              <w:rPr>
                <w:rFonts w:eastAsia="Franklin Gothic Book" w:cs="Franklin Gothic Book"/>
              </w:rPr>
              <w:t xml:space="preserve">grants </w:t>
            </w:r>
            <w:r w:rsidRPr="005D4D19">
              <w:rPr>
                <w:rFonts w:eastAsia="Franklin Gothic Book" w:cs="Franklin Gothic Book"/>
              </w:rPr>
              <w:t xml:space="preserve">communities are interested in applying for? How has the COVID pandemic influenced </w:t>
            </w:r>
            <w:r w:rsidRPr="005D4D19" w:rsidR="00AD1C9D">
              <w:rPr>
                <w:rFonts w:eastAsia="Franklin Gothic Book" w:cs="Franklin Gothic Book"/>
              </w:rPr>
              <w:t>interests related to grant applications</w:t>
            </w:r>
            <w:r w:rsidRPr="005D4D19">
              <w:rPr>
                <w:rFonts w:eastAsia="Franklin Gothic Book" w:cs="Franklin Gothic Book"/>
              </w:rPr>
              <w:t>?</w:t>
            </w:r>
          </w:p>
        </w:tc>
        <w:tc>
          <w:tcPr>
            <w:tcW w:w="2558" w:type="dxa"/>
          </w:tcPr>
          <w:p w:rsidRPr="005D4D19" w:rsidR="0046065C" w:rsidP="4DD98C19" w:rsidRDefault="4DD98C19" w14:paraId="7B5D5CED" w14:textId="77777777">
            <w:pPr>
              <w:pStyle w:val="TableText"/>
              <w:spacing w:after="0"/>
              <w:rPr>
                <w:rFonts w:eastAsia="Franklin Gothic Book" w:cs="Franklin Gothic Book"/>
                <w:b/>
                <w:bCs/>
              </w:rPr>
            </w:pPr>
            <w:r w:rsidRPr="005D4D19">
              <w:rPr>
                <w:rFonts w:eastAsia="Franklin Gothic Book" w:cs="Franklin Gothic Book"/>
                <w:b/>
                <w:bCs/>
              </w:rPr>
              <w:t xml:space="preserve">Surveys: </w:t>
            </w:r>
          </w:p>
          <w:p w:rsidRPr="005D4D19" w:rsidR="0046065C" w:rsidP="4DD98C19" w:rsidRDefault="00853BB2" w14:paraId="4B000A63" w14:textId="6CF35A4A">
            <w:pPr>
              <w:pStyle w:val="TableText"/>
              <w:spacing w:after="0"/>
              <w:ind w:left="120"/>
              <w:rPr>
                <w:rFonts w:eastAsia="Franklin Gothic Book" w:cs="Franklin Gothic Book"/>
              </w:rPr>
            </w:pPr>
            <w:r w:rsidRPr="005D4D19">
              <w:rPr>
                <w:rFonts w:eastAsia="Franklin Gothic Book" w:cs="Franklin Gothic Book"/>
              </w:rPr>
              <w:t xml:space="preserve">Q2, </w:t>
            </w:r>
            <w:r w:rsidRPr="005D4D19" w:rsidR="4DD98C19">
              <w:rPr>
                <w:rFonts w:eastAsia="Franklin Gothic Book" w:cs="Franklin Gothic Book"/>
              </w:rPr>
              <w:t>Q</w:t>
            </w:r>
            <w:r w:rsidRPr="005D4D19">
              <w:rPr>
                <w:rFonts w:eastAsia="Franklin Gothic Book" w:cs="Franklin Gothic Book"/>
              </w:rPr>
              <w:t>6</w:t>
            </w:r>
            <w:r w:rsidRPr="005D4D19" w:rsidR="4DD98C19">
              <w:rPr>
                <w:rFonts w:eastAsia="Franklin Gothic Book" w:cs="Franklin Gothic Book"/>
              </w:rPr>
              <w:t>-</w:t>
            </w:r>
            <w:r w:rsidRPr="005D4D19">
              <w:rPr>
                <w:rFonts w:eastAsia="Franklin Gothic Book" w:cs="Franklin Gothic Book"/>
              </w:rPr>
              <w:t>9</w:t>
            </w:r>
            <w:r w:rsidRPr="005D4D19" w:rsidR="4DD98C19">
              <w:rPr>
                <w:rFonts w:eastAsia="Franklin Gothic Book" w:cs="Franklin Gothic Book"/>
              </w:rPr>
              <w:t>, Q1</w:t>
            </w:r>
            <w:r w:rsidRPr="005D4D19">
              <w:rPr>
                <w:rFonts w:eastAsia="Franklin Gothic Book" w:cs="Franklin Gothic Book"/>
              </w:rPr>
              <w:t>6</w:t>
            </w:r>
            <w:r w:rsidRPr="005D4D19" w:rsidR="4DD98C19">
              <w:rPr>
                <w:rFonts w:eastAsia="Franklin Gothic Book" w:cs="Franklin Gothic Book"/>
              </w:rPr>
              <w:t>-</w:t>
            </w:r>
            <w:r w:rsidRPr="005D4D19">
              <w:rPr>
                <w:rFonts w:eastAsia="Franklin Gothic Book" w:cs="Franklin Gothic Book"/>
              </w:rPr>
              <w:t>19</w:t>
            </w:r>
            <w:r w:rsidRPr="005D4D19" w:rsidR="4DD98C19">
              <w:rPr>
                <w:rFonts w:eastAsia="Franklin Gothic Book" w:cs="Franklin Gothic Book"/>
              </w:rPr>
              <w:t>, Q</w:t>
            </w:r>
            <w:r w:rsidRPr="005D4D19">
              <w:rPr>
                <w:rFonts w:eastAsia="Franklin Gothic Book" w:cs="Franklin Gothic Book"/>
              </w:rPr>
              <w:t>30</w:t>
            </w:r>
            <w:r w:rsidRPr="005D4D19" w:rsidR="4DD98C19">
              <w:rPr>
                <w:rFonts w:eastAsia="Franklin Gothic Book" w:cs="Franklin Gothic Book"/>
              </w:rPr>
              <w:t>, Q3</w:t>
            </w:r>
            <w:r w:rsidRPr="005D4D19">
              <w:rPr>
                <w:rFonts w:eastAsia="Franklin Gothic Book" w:cs="Franklin Gothic Book"/>
              </w:rPr>
              <w:t>6</w:t>
            </w:r>
            <w:r w:rsidRPr="005D4D19" w:rsidR="4DD98C19">
              <w:rPr>
                <w:rFonts w:eastAsia="Franklin Gothic Book" w:cs="Franklin Gothic Book"/>
                <w:b/>
                <w:bCs/>
              </w:rPr>
              <w:t xml:space="preserve"> </w:t>
            </w:r>
          </w:p>
          <w:p w:rsidRPr="005D4D19" w:rsidR="0046065C" w:rsidP="00F27745" w:rsidRDefault="4DD98C19" w14:paraId="7FFC8ED3" w14:textId="27F1E064">
            <w:pPr>
              <w:pStyle w:val="TableText"/>
              <w:spacing w:after="0"/>
              <w:rPr>
                <w:rFonts w:eastAsia="Franklin Gothic Book" w:cs="Franklin Gothic Book"/>
              </w:rPr>
            </w:pPr>
            <w:r w:rsidRPr="005D4D19">
              <w:rPr>
                <w:rFonts w:eastAsia="Franklin Gothic Book" w:cs="Franklin Gothic Book"/>
                <w:b/>
                <w:bCs/>
              </w:rPr>
              <w:t>Semi-structured Interviews:</w:t>
            </w:r>
            <w:r w:rsidRPr="005D4D19">
              <w:rPr>
                <w:rFonts w:eastAsia="Franklin Gothic Book" w:cs="Franklin Gothic Book"/>
              </w:rPr>
              <w:t xml:space="preserve"> </w:t>
            </w:r>
          </w:p>
          <w:p w:rsidRPr="005D4D19" w:rsidR="0046065C" w:rsidP="00F27745" w:rsidRDefault="0046065C" w14:paraId="170042CB" w14:textId="77777777">
            <w:pPr>
              <w:pStyle w:val="TableText"/>
              <w:spacing w:after="60"/>
              <w:ind w:left="115"/>
              <w:rPr>
                <w:rFonts w:eastAsia="Franklin Gothic Book" w:cs="Franklin Gothic Book"/>
              </w:rPr>
            </w:pPr>
            <w:r w:rsidRPr="005D4D19">
              <w:rPr>
                <w:rFonts w:eastAsia="Franklin Gothic Book" w:cs="Franklin Gothic Book"/>
              </w:rPr>
              <w:t>G2, G3, G4, G5, G15, G16, G18</w:t>
            </w:r>
          </w:p>
          <w:p w:rsidRPr="005D4D19" w:rsidR="0046065C" w:rsidP="00F27745" w:rsidRDefault="0046065C" w14:paraId="000F2F41" w14:textId="77777777">
            <w:pPr>
              <w:pStyle w:val="TableText"/>
              <w:spacing w:after="60"/>
              <w:ind w:left="115"/>
              <w:rPr>
                <w:rFonts w:eastAsia="Franklin Gothic Book" w:cs="Franklin Gothic Book"/>
              </w:rPr>
            </w:pPr>
            <w:r w:rsidRPr="005D4D19">
              <w:rPr>
                <w:rFonts w:eastAsia="Franklin Gothic Book" w:cs="Franklin Gothic Book"/>
              </w:rPr>
              <w:t>UA2, UA3, UA10, UA11, UA13</w:t>
            </w:r>
          </w:p>
          <w:p w:rsidRPr="005D4D19" w:rsidR="0046065C" w:rsidP="00F27745" w:rsidRDefault="0046065C" w14:paraId="61948B5B" w14:textId="77777777">
            <w:pPr>
              <w:pStyle w:val="TableText"/>
              <w:spacing w:after="60"/>
              <w:ind w:left="115"/>
              <w:rPr>
                <w:rFonts w:eastAsia="Franklin Gothic Book" w:cs="Franklin Gothic Book"/>
              </w:rPr>
            </w:pPr>
            <w:r w:rsidRPr="005D4D19">
              <w:rPr>
                <w:rFonts w:eastAsia="Franklin Gothic Book" w:cs="Franklin Gothic Book"/>
              </w:rPr>
              <w:t>N2, N3, N8, N9, N11</w:t>
            </w:r>
          </w:p>
          <w:p w:rsidRPr="005D4D19" w:rsidR="0046065C" w:rsidP="00F27745" w:rsidRDefault="0046065C" w14:paraId="1AB30B7D" w14:textId="77777777">
            <w:pPr>
              <w:pStyle w:val="TableText"/>
              <w:spacing w:after="60"/>
              <w:ind w:left="115"/>
              <w:rPr>
                <w:rFonts w:eastAsia="Franklin Gothic Book" w:cs="Franklin Gothic Book"/>
              </w:rPr>
            </w:pPr>
            <w:r w:rsidRPr="005D4D19">
              <w:rPr>
                <w:rFonts w:eastAsia="Franklin Gothic Book" w:cs="Franklin Gothic Book"/>
              </w:rPr>
              <w:t>F4, F6</w:t>
            </w:r>
          </w:p>
          <w:p w:rsidRPr="005D4D19" w:rsidR="0046065C" w:rsidP="00F27745" w:rsidRDefault="0046065C" w14:paraId="61CC6AF6" w14:textId="77777777">
            <w:pPr>
              <w:pStyle w:val="TableText"/>
              <w:spacing w:after="60"/>
              <w:ind w:left="115"/>
              <w:rPr>
                <w:rFonts w:eastAsia="Franklin Gothic Book" w:cs="Franklin Gothic Book"/>
              </w:rPr>
            </w:pPr>
            <w:r w:rsidRPr="005D4D19">
              <w:rPr>
                <w:rFonts w:eastAsia="Franklin Gothic Book" w:cs="Franklin Gothic Book"/>
              </w:rPr>
              <w:t>S1, S2, S5</w:t>
            </w:r>
          </w:p>
          <w:p w:rsidRPr="005D4D19" w:rsidR="0046065C" w:rsidP="00F27745" w:rsidRDefault="4DD98C19" w14:paraId="7A30542D" w14:textId="77777777">
            <w:pPr>
              <w:pStyle w:val="TableText"/>
              <w:ind w:left="120"/>
              <w:rPr>
                <w:rFonts w:eastAsia="Franklin Gothic Book" w:cs="Franklin Gothic Book"/>
              </w:rPr>
            </w:pPr>
            <w:r w:rsidRPr="005D4D19">
              <w:rPr>
                <w:rFonts w:eastAsia="Franklin Gothic Book" w:cs="Franklin Gothic Book"/>
              </w:rPr>
              <w:t>T2, T3, T6, T7</w:t>
            </w:r>
          </w:p>
          <w:p w:rsidRPr="005D4D19" w:rsidR="0046065C" w:rsidP="00F27745" w:rsidRDefault="0046065C" w14:paraId="2B1A495F" w14:textId="77777777">
            <w:pPr>
              <w:pStyle w:val="TableText"/>
              <w:spacing w:after="0"/>
              <w:rPr>
                <w:rFonts w:eastAsia="Franklin Gothic Book" w:cs="Franklin Gothic Book"/>
              </w:rPr>
            </w:pPr>
            <w:r w:rsidRPr="005D4D19">
              <w:rPr>
                <w:rFonts w:eastAsia="Franklin Gothic Book" w:cs="Franklin Gothic Book"/>
                <w:b/>
                <w:bCs/>
              </w:rPr>
              <w:t>Convening:</w:t>
            </w:r>
            <w:r w:rsidRPr="005D4D19">
              <w:rPr>
                <w:rFonts w:eastAsia="Franklin Gothic Book" w:cs="Franklin Gothic Book"/>
              </w:rPr>
              <w:t xml:space="preserve"> </w:t>
            </w:r>
          </w:p>
          <w:p w:rsidRPr="005D4D19" w:rsidR="0046065C" w:rsidP="00F27745" w:rsidRDefault="0046065C" w14:paraId="2A7D8147" w14:textId="77777777">
            <w:pPr>
              <w:pStyle w:val="TableText"/>
              <w:ind w:left="120"/>
              <w:rPr>
                <w:rFonts w:eastAsia="Franklin Gothic Book" w:cs="Franklin Gothic Book"/>
              </w:rPr>
            </w:pPr>
            <w:r w:rsidRPr="005D4D19">
              <w:rPr>
                <w:rFonts w:eastAsia="Franklin Gothic Book" w:cs="Franklin Gothic Book"/>
              </w:rPr>
              <w:t>Dream, Design</w:t>
            </w:r>
          </w:p>
          <w:p w:rsidRPr="005D4D19" w:rsidR="0046065C" w:rsidP="00F27745" w:rsidRDefault="0046065C" w14:paraId="2BD54A60" w14:textId="77777777">
            <w:pPr>
              <w:pStyle w:val="TableText"/>
              <w:spacing w:after="0"/>
              <w:rPr>
                <w:rFonts w:eastAsia="Franklin Gothic Book" w:cs="Franklin Gothic Book"/>
              </w:rPr>
            </w:pPr>
            <w:r w:rsidRPr="005D4D19">
              <w:rPr>
                <w:rFonts w:eastAsia="Franklin Gothic Book" w:cs="Franklin Gothic Book"/>
                <w:b/>
                <w:bCs/>
              </w:rPr>
              <w:t>Secondary data sources:</w:t>
            </w:r>
            <w:r w:rsidRPr="005D4D19">
              <w:rPr>
                <w:rFonts w:eastAsia="Franklin Gothic Book" w:cs="Franklin Gothic Book"/>
              </w:rPr>
              <w:t xml:space="preserve">  </w:t>
            </w:r>
          </w:p>
          <w:p w:rsidRPr="005D4D19" w:rsidR="0046065C" w:rsidP="001701D6" w:rsidRDefault="0046065C" w14:paraId="13708DCC" w14:textId="5422D28D">
            <w:pPr>
              <w:pStyle w:val="TableText"/>
              <w:spacing w:after="0"/>
              <w:ind w:left="120"/>
              <w:rPr>
                <w:rFonts w:eastAsia="Franklin Gothic Book" w:cs="Franklin Gothic Book"/>
              </w:rPr>
            </w:pPr>
            <w:r w:rsidRPr="005D4D19">
              <w:rPr>
                <w:rFonts w:eastAsia="Franklin Gothic Book" w:cs="Franklin Gothic Book"/>
              </w:rPr>
              <w:t>IMLS administrative data, literature review, census data, program files (applications, gran</w:t>
            </w:r>
            <w:r w:rsidRPr="005D4D19" w:rsidR="00FD2401">
              <w:rPr>
                <w:rFonts w:eastAsia="Franklin Gothic Book" w:cs="Franklin Gothic Book"/>
              </w:rPr>
              <w:t xml:space="preserve">tee </w:t>
            </w:r>
            <w:r w:rsidRPr="005D4D19" w:rsidR="00D63E99">
              <w:rPr>
                <w:rFonts w:eastAsia="Franklin Gothic Book" w:cs="Franklin Gothic Book"/>
              </w:rPr>
              <w:t xml:space="preserve">performance </w:t>
            </w:r>
            <w:r w:rsidRPr="005D4D19" w:rsidR="0052143C">
              <w:rPr>
                <w:rFonts w:eastAsia="Franklin Gothic Book" w:cs="Franklin Gothic Book"/>
              </w:rPr>
              <w:t>r</w:t>
            </w:r>
            <w:r w:rsidRPr="005D4D19">
              <w:rPr>
                <w:rFonts w:eastAsia="Franklin Gothic Book" w:cs="Franklin Gothic Book"/>
              </w:rPr>
              <w:t>eports)</w:t>
            </w:r>
          </w:p>
        </w:tc>
      </w:tr>
      <w:tr w:rsidRPr="005D4D19" w:rsidR="0046065C" w:rsidTr="4DD98C19" w14:paraId="0AAAB405" w14:textId="77777777">
        <w:tc>
          <w:tcPr>
            <w:tcW w:w="336" w:type="dxa"/>
          </w:tcPr>
          <w:p w:rsidRPr="005D4D19" w:rsidR="0046065C" w:rsidP="00F27745" w:rsidRDefault="0046065C" w14:paraId="77E3EBE1" w14:textId="77777777">
            <w:pPr>
              <w:pStyle w:val="TableText"/>
              <w:rPr>
                <w:rFonts w:eastAsia="Franklin Gothic Book" w:cs="Franklin Gothic Book"/>
              </w:rPr>
            </w:pPr>
            <w:r w:rsidRPr="005D4D19">
              <w:rPr>
                <w:rFonts w:eastAsia="Franklin Gothic Book" w:cs="Franklin Gothic Book"/>
              </w:rPr>
              <w:t>2</w:t>
            </w:r>
          </w:p>
        </w:tc>
        <w:tc>
          <w:tcPr>
            <w:tcW w:w="1729" w:type="dxa"/>
          </w:tcPr>
          <w:p w:rsidRPr="005D4D19" w:rsidR="0046065C" w:rsidP="00F27745" w:rsidRDefault="0046065C" w14:paraId="7DDD1E48" w14:textId="77777777">
            <w:pPr>
              <w:pStyle w:val="TableText"/>
              <w:rPr>
                <w:rFonts w:eastAsia="Franklin Gothic Book" w:cs="Franklin Gothic Book"/>
              </w:rPr>
            </w:pPr>
            <w:r w:rsidRPr="005D4D19">
              <w:rPr>
                <w:rFonts w:eastAsia="Franklin Gothic Book" w:cs="Franklin Gothic Book"/>
              </w:rPr>
              <w:t>Program Reach</w:t>
            </w:r>
          </w:p>
        </w:tc>
        <w:tc>
          <w:tcPr>
            <w:tcW w:w="1867" w:type="dxa"/>
          </w:tcPr>
          <w:p w:rsidRPr="005D4D19" w:rsidR="0046065C" w:rsidP="00F27745" w:rsidRDefault="0046065C" w14:paraId="26DFA0A0" w14:textId="3B54CD6E">
            <w:pPr>
              <w:pStyle w:val="TableText"/>
              <w:rPr>
                <w:rFonts w:eastAsia="Franklin Gothic Book" w:cs="Franklin Gothic Book"/>
              </w:rPr>
            </w:pPr>
            <w:r w:rsidRPr="005D4D19">
              <w:rPr>
                <w:rFonts w:eastAsia="Franklin Gothic Book" w:cs="Franklin Gothic Book"/>
              </w:rPr>
              <w:t>Identify the gaps in reaching potential applicants.</w:t>
            </w:r>
          </w:p>
        </w:tc>
        <w:tc>
          <w:tcPr>
            <w:tcW w:w="3315" w:type="dxa"/>
          </w:tcPr>
          <w:p w:rsidRPr="005D4D19" w:rsidR="0046065C" w:rsidP="00F27745" w:rsidRDefault="0046065C" w14:paraId="6C21E653" w14:textId="5CC2EAF6">
            <w:pPr>
              <w:pStyle w:val="TableText"/>
              <w:rPr>
                <w:rFonts w:eastAsia="Franklin Gothic Book" w:cs="Franklin Gothic Book"/>
              </w:rPr>
            </w:pPr>
            <w:r w:rsidRPr="005D4D19">
              <w:rPr>
                <w:rFonts w:eastAsia="Franklin Gothic Book" w:cs="Franklin Gothic Book"/>
              </w:rPr>
              <w:t xml:space="preserve">How many potentially </w:t>
            </w:r>
            <w:r w:rsidRPr="005D4D19" w:rsidR="00D63E99">
              <w:rPr>
                <w:rFonts w:eastAsia="Franklin Gothic Book" w:cs="Franklin Gothic Book"/>
              </w:rPr>
              <w:t xml:space="preserve">eligible </w:t>
            </w:r>
            <w:r w:rsidRPr="005D4D19">
              <w:rPr>
                <w:rFonts w:eastAsia="Franklin Gothic Book" w:cs="Franklin Gothic Book"/>
              </w:rPr>
              <w:t xml:space="preserve">Native American tribes and </w:t>
            </w:r>
            <w:r w:rsidRPr="005D4D19" w:rsidR="00D63E99">
              <w:rPr>
                <w:rFonts w:eastAsia="Franklin Gothic Book" w:cs="Franklin Gothic Book"/>
              </w:rPr>
              <w:t xml:space="preserve">nonprofits serving primarily </w:t>
            </w:r>
            <w:r w:rsidRPr="005D4D19">
              <w:rPr>
                <w:rFonts w:eastAsia="Franklin Gothic Book" w:cs="Franklin Gothic Book"/>
              </w:rPr>
              <w:t>Native Hawaiian</w:t>
            </w:r>
            <w:r w:rsidRPr="005D4D19" w:rsidR="00D63E99">
              <w:rPr>
                <w:rFonts w:eastAsia="Franklin Gothic Book" w:cs="Franklin Gothic Book"/>
              </w:rPr>
              <w:t>s</w:t>
            </w:r>
            <w:r w:rsidRPr="005D4D19">
              <w:rPr>
                <w:rFonts w:eastAsia="Franklin Gothic Book" w:cs="Franklin Gothic Book"/>
              </w:rPr>
              <w:t xml:space="preserve"> exist? What are the differences in how they are organized and governed?</w:t>
            </w:r>
          </w:p>
          <w:p w:rsidRPr="005D4D19" w:rsidR="0046065C" w:rsidP="00F27745" w:rsidRDefault="0046065C" w14:paraId="6B8DF3F0" w14:textId="224AD5A0">
            <w:pPr>
              <w:pStyle w:val="TableText"/>
              <w:rPr>
                <w:rFonts w:eastAsia="Franklin Gothic Book" w:cs="Franklin Gothic Book"/>
              </w:rPr>
            </w:pPr>
            <w:r w:rsidRPr="005D4D19">
              <w:rPr>
                <w:rFonts w:eastAsia="Franklin Gothic Book" w:cs="Franklin Gothic Book"/>
              </w:rPr>
              <w:t xml:space="preserve">How many Native American tribes and </w:t>
            </w:r>
            <w:r w:rsidRPr="005D4D19" w:rsidR="00D63E99">
              <w:rPr>
                <w:rFonts w:eastAsia="Franklin Gothic Book" w:cs="Franklin Gothic Book"/>
              </w:rPr>
              <w:t xml:space="preserve">nonprofits serving primarily </w:t>
            </w:r>
            <w:r w:rsidRPr="005D4D19">
              <w:rPr>
                <w:rFonts w:eastAsia="Franklin Gothic Book" w:cs="Franklin Gothic Book"/>
              </w:rPr>
              <w:t>Native Hawaiian</w:t>
            </w:r>
            <w:r w:rsidRPr="005D4D19" w:rsidR="00D63E99">
              <w:rPr>
                <w:rFonts w:eastAsia="Franklin Gothic Book" w:cs="Franklin Gothic Book"/>
              </w:rPr>
              <w:t xml:space="preserve">s </w:t>
            </w:r>
            <w:r w:rsidRPr="005D4D19">
              <w:rPr>
                <w:rFonts w:eastAsia="Franklin Gothic Book" w:cs="Franklin Gothic Book"/>
              </w:rPr>
              <w:t>have applied for an IMLS grant? How many have been awarded a grant?</w:t>
            </w:r>
          </w:p>
          <w:p w:rsidRPr="005D4D19" w:rsidR="0046065C" w:rsidP="00F27745" w:rsidRDefault="0046065C" w14:paraId="3FD42CB5" w14:textId="0651D7B4">
            <w:pPr>
              <w:pStyle w:val="TableText"/>
              <w:rPr>
                <w:rFonts w:eastAsia="Franklin Gothic Book" w:cs="Franklin Gothic Book"/>
              </w:rPr>
            </w:pPr>
            <w:r w:rsidRPr="005D4D19">
              <w:rPr>
                <w:rFonts w:eastAsia="Franklin Gothic Book" w:cs="Franklin Gothic Book"/>
              </w:rPr>
              <w:t>What organization types</w:t>
            </w:r>
            <w:r w:rsidRPr="005D4D19" w:rsidR="005B43F0">
              <w:rPr>
                <w:rFonts w:eastAsia="Franklin Gothic Book" w:cs="Franklin Gothic Book"/>
              </w:rPr>
              <w:t xml:space="preserve"> </w:t>
            </w:r>
            <w:r w:rsidRPr="005D4D19">
              <w:rPr>
                <w:rFonts w:eastAsia="Franklin Gothic Book" w:cs="Franklin Gothic Book"/>
              </w:rPr>
              <w:t xml:space="preserve">(e.g., cultural center, museum, library, community center) </w:t>
            </w:r>
            <w:r w:rsidRPr="005D4D19" w:rsidR="003D4E10">
              <w:rPr>
                <w:rFonts w:eastAsia="Franklin Gothic Book" w:cs="Franklin Gothic Book"/>
              </w:rPr>
              <w:t>are represented in applications</w:t>
            </w:r>
            <w:r w:rsidRPr="005D4D19">
              <w:rPr>
                <w:rFonts w:eastAsia="Franklin Gothic Book" w:cs="Franklin Gothic Book"/>
              </w:rPr>
              <w:t xml:space="preserve"> for IMLS funds?</w:t>
            </w:r>
          </w:p>
        </w:tc>
        <w:tc>
          <w:tcPr>
            <w:tcW w:w="2558" w:type="dxa"/>
          </w:tcPr>
          <w:p w:rsidRPr="005D4D19" w:rsidR="0046065C" w:rsidP="4DD98C19" w:rsidRDefault="4DD98C19" w14:paraId="793082DA" w14:textId="77777777">
            <w:pPr>
              <w:pStyle w:val="TableText"/>
              <w:keepNext/>
              <w:keepLines/>
              <w:spacing w:after="0"/>
              <w:rPr>
                <w:rFonts w:eastAsia="Franklin Gothic Book" w:cs="Franklin Gothic Book"/>
                <w:b/>
                <w:bCs/>
              </w:rPr>
            </w:pPr>
            <w:r w:rsidRPr="005D4D19">
              <w:rPr>
                <w:rFonts w:eastAsia="Franklin Gothic Book" w:cs="Franklin Gothic Book"/>
                <w:b/>
                <w:bCs/>
              </w:rPr>
              <w:t xml:space="preserve">Surveys: </w:t>
            </w:r>
          </w:p>
          <w:p w:rsidRPr="005D4D19" w:rsidR="00853BB2" w:rsidP="00853BB2" w:rsidRDefault="00853BB2" w14:paraId="5914F724" w14:textId="77777777">
            <w:pPr>
              <w:pStyle w:val="TableText"/>
              <w:spacing w:after="0"/>
              <w:ind w:left="120"/>
              <w:rPr>
                <w:rFonts w:eastAsia="Franklin Gothic Book" w:cs="Franklin Gothic Book"/>
                <w:b/>
                <w:bCs/>
              </w:rPr>
            </w:pPr>
            <w:r w:rsidRPr="005D4D19">
              <w:rPr>
                <w:rFonts w:eastAsia="Franklin Gothic Book" w:cs="Franklin Gothic Book"/>
              </w:rPr>
              <w:t>Q2, 6-15</w:t>
            </w:r>
          </w:p>
          <w:p w:rsidRPr="005D4D19" w:rsidR="0046065C" w:rsidP="4DD98C19" w:rsidRDefault="4DD98C19" w14:paraId="66690D97" w14:textId="30401B40">
            <w:pPr>
              <w:pStyle w:val="TableText"/>
              <w:keepNext/>
              <w:keepLines/>
              <w:spacing w:after="0"/>
              <w:rPr>
                <w:rFonts w:eastAsia="Franklin Gothic Book" w:cs="Franklin Gothic Book"/>
              </w:rPr>
            </w:pPr>
            <w:r w:rsidRPr="005D4D19">
              <w:rPr>
                <w:rFonts w:eastAsia="Franklin Gothic Book" w:cs="Franklin Gothic Book"/>
                <w:b/>
                <w:bCs/>
              </w:rPr>
              <w:t>Semi-structured Interviews:</w:t>
            </w:r>
            <w:r w:rsidRPr="005D4D19">
              <w:rPr>
                <w:rFonts w:eastAsia="Franklin Gothic Book" w:cs="Franklin Gothic Book"/>
              </w:rPr>
              <w:t xml:space="preserve"> </w:t>
            </w:r>
          </w:p>
          <w:p w:rsidRPr="005D4D19" w:rsidR="0046065C" w:rsidP="00F27745" w:rsidRDefault="0046065C" w14:paraId="673B3F88" w14:textId="77777777">
            <w:pPr>
              <w:pStyle w:val="TableText"/>
              <w:keepNext/>
              <w:keepLines/>
              <w:spacing w:after="60"/>
              <w:ind w:left="115"/>
              <w:rPr>
                <w:rFonts w:cs="Arial"/>
              </w:rPr>
            </w:pPr>
            <w:r w:rsidRPr="005D4D19">
              <w:rPr>
                <w:rFonts w:eastAsia="Franklin Gothic Book" w:cs="Franklin Gothic Book"/>
              </w:rPr>
              <w:t>G1</w:t>
            </w:r>
          </w:p>
          <w:p w:rsidRPr="005D4D19" w:rsidR="0046065C" w:rsidP="00F27745" w:rsidRDefault="0046065C" w14:paraId="670130E6" w14:textId="77777777">
            <w:pPr>
              <w:pStyle w:val="TableText"/>
              <w:keepNext/>
              <w:keepLines/>
              <w:spacing w:after="60"/>
              <w:ind w:left="115"/>
              <w:rPr>
                <w:rFonts w:cs="Arial"/>
              </w:rPr>
            </w:pPr>
            <w:r w:rsidRPr="005D4D19">
              <w:rPr>
                <w:rFonts w:eastAsia="Franklin Gothic Book" w:cs="Franklin Gothic Book"/>
              </w:rPr>
              <w:t>UA1</w:t>
            </w:r>
          </w:p>
          <w:p w:rsidRPr="005D4D19" w:rsidR="0046065C" w:rsidP="00F27745" w:rsidRDefault="0046065C" w14:paraId="33BDE85C" w14:textId="77777777">
            <w:pPr>
              <w:pStyle w:val="TableText"/>
              <w:keepNext/>
              <w:keepLines/>
              <w:spacing w:after="60"/>
              <w:ind w:left="115"/>
              <w:rPr>
                <w:rFonts w:eastAsia="Franklin Gothic Book" w:cs="Franklin Gothic Book"/>
              </w:rPr>
            </w:pPr>
            <w:r w:rsidRPr="005D4D19">
              <w:rPr>
                <w:rFonts w:eastAsia="Franklin Gothic Book" w:cs="Franklin Gothic Book"/>
              </w:rPr>
              <w:t>N1</w:t>
            </w:r>
          </w:p>
          <w:p w:rsidRPr="005D4D19" w:rsidR="0046065C" w:rsidP="00F27745" w:rsidRDefault="0046065C" w14:paraId="1787CE1E" w14:textId="77777777">
            <w:pPr>
              <w:pStyle w:val="TableText"/>
              <w:keepNext/>
              <w:keepLines/>
              <w:spacing w:after="60"/>
              <w:ind w:left="115"/>
              <w:rPr>
                <w:rFonts w:eastAsia="Franklin Gothic Book" w:cs="Franklin Gothic Book"/>
              </w:rPr>
            </w:pPr>
            <w:r w:rsidRPr="005D4D19">
              <w:rPr>
                <w:rFonts w:eastAsia="Franklin Gothic Book" w:cs="Franklin Gothic Book"/>
              </w:rPr>
              <w:t>F2, F3</w:t>
            </w:r>
          </w:p>
          <w:p w:rsidRPr="005D4D19" w:rsidR="0046065C" w:rsidP="00F27745" w:rsidRDefault="0046065C" w14:paraId="4FFB0D52" w14:textId="77777777">
            <w:pPr>
              <w:pStyle w:val="TableText"/>
              <w:keepNext/>
              <w:keepLines/>
              <w:spacing w:after="60"/>
              <w:ind w:left="115"/>
              <w:rPr>
                <w:rFonts w:eastAsia="Franklin Gothic Book" w:cs="Franklin Gothic Book"/>
              </w:rPr>
            </w:pPr>
            <w:r w:rsidRPr="005D4D19">
              <w:rPr>
                <w:rFonts w:eastAsia="Franklin Gothic Book" w:cs="Franklin Gothic Book"/>
              </w:rPr>
              <w:t>S1</w:t>
            </w:r>
          </w:p>
          <w:p w:rsidRPr="005D4D19" w:rsidR="0046065C" w:rsidP="00F27745" w:rsidRDefault="4DD98C19" w14:paraId="6D3AD402" w14:textId="77777777">
            <w:pPr>
              <w:pStyle w:val="TableText"/>
              <w:keepNext/>
              <w:keepLines/>
              <w:ind w:left="120"/>
              <w:rPr>
                <w:rFonts w:cs="Arial"/>
              </w:rPr>
            </w:pPr>
            <w:r w:rsidRPr="005D4D19">
              <w:rPr>
                <w:rFonts w:eastAsia="Franklin Gothic Book" w:cs="Franklin Gothic Book"/>
              </w:rPr>
              <w:t>T1, T4, T5</w:t>
            </w:r>
          </w:p>
          <w:p w:rsidRPr="005D4D19" w:rsidR="0046065C" w:rsidP="00F27745" w:rsidRDefault="0046065C" w14:paraId="04E44D09" w14:textId="77777777">
            <w:pPr>
              <w:pStyle w:val="TableText"/>
              <w:spacing w:after="0"/>
              <w:rPr>
                <w:rFonts w:eastAsia="Franklin Gothic Book" w:cs="Franklin Gothic Book"/>
              </w:rPr>
            </w:pPr>
            <w:r w:rsidRPr="005D4D19">
              <w:rPr>
                <w:rFonts w:eastAsia="Franklin Gothic Book" w:cs="Franklin Gothic Book"/>
                <w:b/>
                <w:bCs/>
              </w:rPr>
              <w:t>Convening:</w:t>
            </w:r>
            <w:r w:rsidRPr="005D4D19">
              <w:rPr>
                <w:rFonts w:eastAsia="Franklin Gothic Book" w:cs="Franklin Gothic Book"/>
              </w:rPr>
              <w:t xml:space="preserve"> </w:t>
            </w:r>
          </w:p>
          <w:p w:rsidRPr="005D4D19" w:rsidR="0046065C" w:rsidP="00F27745" w:rsidRDefault="0046065C" w14:paraId="456C12EF" w14:textId="77777777">
            <w:pPr>
              <w:pStyle w:val="TableText"/>
              <w:ind w:left="120"/>
              <w:rPr>
                <w:rFonts w:eastAsia="Franklin Gothic Book" w:cs="Franklin Gothic Book"/>
              </w:rPr>
            </w:pPr>
            <w:r w:rsidRPr="005D4D19">
              <w:rPr>
                <w:rFonts w:eastAsia="Franklin Gothic Book" w:cs="Franklin Gothic Book"/>
              </w:rPr>
              <w:t>N/A</w:t>
            </w:r>
          </w:p>
          <w:p w:rsidRPr="005D4D19" w:rsidR="0046065C" w:rsidP="00F27745" w:rsidRDefault="0046065C" w14:paraId="5E1F2B4C" w14:textId="77777777">
            <w:pPr>
              <w:pStyle w:val="TableText"/>
              <w:spacing w:after="0"/>
              <w:rPr>
                <w:rFonts w:eastAsia="Franklin Gothic Book" w:cs="Franklin Gothic Book"/>
                <w:b/>
                <w:bCs/>
              </w:rPr>
            </w:pPr>
            <w:r w:rsidRPr="005D4D19">
              <w:rPr>
                <w:rFonts w:eastAsia="Franklin Gothic Book" w:cs="Franklin Gothic Book"/>
                <w:b/>
                <w:bCs/>
              </w:rPr>
              <w:t xml:space="preserve">Secondary data sources: </w:t>
            </w:r>
          </w:p>
          <w:p w:rsidRPr="005D4D19" w:rsidR="0046065C" w:rsidP="00F27745" w:rsidRDefault="0046065C" w14:paraId="6CCCDF98" w14:textId="0160C73E">
            <w:pPr>
              <w:pStyle w:val="TableText"/>
              <w:ind w:left="120"/>
              <w:rPr>
                <w:rFonts w:cs="Arial"/>
              </w:rPr>
            </w:pPr>
            <w:r w:rsidRPr="005D4D19">
              <w:rPr>
                <w:rFonts w:eastAsia="Franklin Gothic Book" w:cs="Franklin Gothic Book"/>
              </w:rPr>
              <w:t>IMLS administrative data, literature review, census data, program files (applications, grant</w:t>
            </w:r>
            <w:r w:rsidRPr="005D4D19" w:rsidR="005F2C09">
              <w:rPr>
                <w:rFonts w:eastAsia="Franklin Gothic Book" w:cs="Franklin Gothic Book"/>
              </w:rPr>
              <w:t>ee performance</w:t>
            </w:r>
            <w:r w:rsidRPr="005D4D19">
              <w:rPr>
                <w:rFonts w:eastAsia="Franklin Gothic Book" w:cs="Franklin Gothic Book"/>
              </w:rPr>
              <w:t xml:space="preserve"> </w:t>
            </w:r>
            <w:r w:rsidRPr="005D4D19">
              <w:rPr>
                <w:rFonts w:eastAsia="Franklin Gothic Book" w:cs="Franklin Gothic Book"/>
              </w:rPr>
              <w:lastRenderedPageBreak/>
              <w:t>reports)</w:t>
            </w:r>
          </w:p>
        </w:tc>
      </w:tr>
      <w:tr w:rsidRPr="005D4D19" w:rsidR="0046065C" w:rsidTr="4DD98C19" w14:paraId="15B9BEC0" w14:textId="77777777">
        <w:tc>
          <w:tcPr>
            <w:tcW w:w="336" w:type="dxa"/>
          </w:tcPr>
          <w:p w:rsidRPr="005D4D19" w:rsidR="0046065C" w:rsidP="00F27745" w:rsidRDefault="0046065C" w14:paraId="51C8E993" w14:textId="6A30E4FD">
            <w:pPr>
              <w:pStyle w:val="TableText"/>
              <w:rPr>
                <w:rFonts w:eastAsia="Franklin Gothic Book" w:cs="Franklin Gothic Book"/>
              </w:rPr>
            </w:pPr>
            <w:r w:rsidRPr="005D4D19">
              <w:rPr>
                <w:rFonts w:eastAsia="Franklin Gothic Book" w:cs="Franklin Gothic Book"/>
              </w:rPr>
              <w:lastRenderedPageBreak/>
              <w:t>3</w:t>
            </w:r>
          </w:p>
        </w:tc>
        <w:tc>
          <w:tcPr>
            <w:tcW w:w="1729" w:type="dxa"/>
          </w:tcPr>
          <w:p w:rsidRPr="005D4D19" w:rsidR="0046065C" w:rsidP="00F27745" w:rsidRDefault="0046065C" w14:paraId="23B58A5D" w14:textId="77777777">
            <w:pPr>
              <w:pStyle w:val="TableText"/>
              <w:rPr>
                <w:rFonts w:eastAsia="Franklin Gothic Book" w:cs="Franklin Gothic Book"/>
              </w:rPr>
            </w:pPr>
            <w:r w:rsidRPr="005D4D19">
              <w:rPr>
                <w:rFonts w:eastAsia="Franklin Gothic Book" w:cs="Franklin Gothic Book"/>
              </w:rPr>
              <w:t>Organizational Capacity &amp; Experience of Applicants</w:t>
            </w:r>
          </w:p>
        </w:tc>
        <w:tc>
          <w:tcPr>
            <w:tcW w:w="1867" w:type="dxa"/>
          </w:tcPr>
          <w:p w:rsidRPr="005D4D19" w:rsidR="0046065C" w:rsidP="00F27745" w:rsidRDefault="0046065C" w14:paraId="0689E316" w14:textId="7334DAD7">
            <w:pPr>
              <w:pStyle w:val="TableText"/>
              <w:rPr>
                <w:rFonts w:eastAsia="Franklin Gothic Book" w:cs="Franklin Gothic Book"/>
              </w:rPr>
            </w:pPr>
            <w:r w:rsidRPr="005D4D19">
              <w:rPr>
                <w:rFonts w:eastAsia="Franklin Gothic Book" w:cs="Franklin Gothic Book"/>
              </w:rPr>
              <w:t xml:space="preserve">Gain an appreciation for eligible entities’ </w:t>
            </w:r>
            <w:r w:rsidRPr="005D4D19" w:rsidR="00CF71D7">
              <w:rPr>
                <w:rFonts w:eastAsia="Franklin Gothic Book" w:cs="Franklin Gothic Book"/>
              </w:rPr>
              <w:t>capacities</w:t>
            </w:r>
            <w:r w:rsidRPr="005D4D19">
              <w:rPr>
                <w:rFonts w:eastAsia="Franklin Gothic Book" w:cs="Franklin Gothic Book"/>
              </w:rPr>
              <w:t xml:space="preserve">, defining limitations and constraints to </w:t>
            </w:r>
            <w:r w:rsidRPr="005D4D19" w:rsidR="00B53F31">
              <w:rPr>
                <w:rFonts w:eastAsia="Franklin Gothic Book" w:cs="Franklin Gothic Book"/>
              </w:rPr>
              <w:t xml:space="preserve">seek and secure IMLS grant funds </w:t>
            </w:r>
            <w:r w:rsidRPr="005D4D19">
              <w:rPr>
                <w:rFonts w:eastAsia="Franklin Gothic Book" w:cs="Franklin Gothic Book"/>
              </w:rPr>
              <w:t>and implemen</w:t>
            </w:r>
            <w:r w:rsidRPr="005D4D19" w:rsidR="00B53F31">
              <w:rPr>
                <w:rFonts w:eastAsia="Franklin Gothic Book" w:cs="Franklin Gothic Book"/>
              </w:rPr>
              <w:t>t grant projects</w:t>
            </w:r>
            <w:r w:rsidRPr="005D4D19">
              <w:rPr>
                <w:rFonts w:eastAsia="Franklin Gothic Book" w:cs="Franklin Gothic Book"/>
              </w:rPr>
              <w:t>.</w:t>
            </w:r>
          </w:p>
        </w:tc>
        <w:tc>
          <w:tcPr>
            <w:tcW w:w="3315" w:type="dxa"/>
          </w:tcPr>
          <w:p w:rsidRPr="005D4D19" w:rsidR="0046065C" w:rsidP="00F27745" w:rsidRDefault="0046065C" w14:paraId="72D9798A" w14:textId="1CAE856C">
            <w:pPr>
              <w:pStyle w:val="TableText"/>
              <w:rPr>
                <w:rFonts w:eastAsia="Franklin Gothic Book" w:cs="Franklin Gothic Book"/>
              </w:rPr>
            </w:pPr>
            <w:r w:rsidRPr="005D4D19">
              <w:rPr>
                <w:rFonts w:eastAsia="Franklin Gothic Book" w:cs="Franklin Gothic Book"/>
              </w:rPr>
              <w:t xml:space="preserve">What organizational constraints keep </w:t>
            </w:r>
            <w:r w:rsidRPr="005D4D19" w:rsidR="00FD2401">
              <w:rPr>
                <w:rFonts w:eastAsia="Franklin Gothic Book" w:cs="Franklin Gothic Book"/>
              </w:rPr>
              <w:t>tribe</w:t>
            </w:r>
            <w:r w:rsidRPr="005D4D19">
              <w:rPr>
                <w:rFonts w:eastAsia="Franklin Gothic Book" w:cs="Franklin Gothic Book"/>
              </w:rPr>
              <w:t xml:space="preserve">s and organizations </w:t>
            </w:r>
            <w:r w:rsidRPr="005D4D19" w:rsidR="003D4E10">
              <w:rPr>
                <w:rFonts w:eastAsia="Franklin Gothic Book" w:cs="Franklin Gothic Book"/>
              </w:rPr>
              <w:t xml:space="preserve">serving primarily Native Hawaiians </w:t>
            </w:r>
            <w:r w:rsidRPr="005D4D19">
              <w:rPr>
                <w:rFonts w:eastAsia="Franklin Gothic Book" w:cs="Franklin Gothic Book"/>
              </w:rPr>
              <w:t>from applying to IMLS?</w:t>
            </w:r>
          </w:p>
          <w:p w:rsidRPr="005D4D19" w:rsidR="0046065C" w:rsidP="00F27745" w:rsidRDefault="0046065C" w14:paraId="1C1885F7" w14:textId="2D611D6C">
            <w:pPr>
              <w:pStyle w:val="TableText"/>
              <w:rPr>
                <w:rFonts w:eastAsia="Franklin Gothic Book" w:cs="Franklin Gothic Book"/>
              </w:rPr>
            </w:pPr>
            <w:r w:rsidRPr="005D4D19">
              <w:rPr>
                <w:rFonts w:eastAsia="Franklin Gothic Book" w:cs="Franklin Gothic Book"/>
              </w:rPr>
              <w:t xml:space="preserve">What capacity do </w:t>
            </w:r>
            <w:r w:rsidRPr="005D4D19" w:rsidR="00FD2401">
              <w:rPr>
                <w:rFonts w:eastAsia="Franklin Gothic Book" w:cs="Franklin Gothic Book"/>
              </w:rPr>
              <w:t>tribe</w:t>
            </w:r>
            <w:r w:rsidRPr="005D4D19">
              <w:rPr>
                <w:rFonts w:eastAsia="Franklin Gothic Book" w:cs="Franklin Gothic Book"/>
              </w:rPr>
              <w:t xml:space="preserve">s and organizations </w:t>
            </w:r>
            <w:r w:rsidRPr="005D4D19" w:rsidR="003D4E10">
              <w:rPr>
                <w:rFonts w:eastAsia="Franklin Gothic Book" w:cs="Franklin Gothic Book"/>
              </w:rPr>
              <w:t xml:space="preserve">serving primarily Native Hawaiians </w:t>
            </w:r>
            <w:r w:rsidRPr="005D4D19">
              <w:rPr>
                <w:rFonts w:eastAsia="Franklin Gothic Book" w:cs="Franklin Gothic Book"/>
              </w:rPr>
              <w:t>need to demonstrate to apply for and be awarded an IMLS grant?</w:t>
            </w:r>
          </w:p>
          <w:p w:rsidRPr="005D4D19" w:rsidR="0046065C" w:rsidP="00F27745" w:rsidRDefault="0046065C" w14:paraId="73D81EAF" w14:textId="4CF53ADB">
            <w:pPr>
              <w:pStyle w:val="TableText"/>
              <w:rPr>
                <w:rFonts w:eastAsia="Franklin Gothic Book" w:cs="Franklin Gothic Book"/>
              </w:rPr>
            </w:pPr>
            <w:r w:rsidRPr="005D4D19">
              <w:rPr>
                <w:rFonts w:eastAsia="Franklin Gothic Book" w:cs="Franklin Gothic Book"/>
              </w:rPr>
              <w:t>How does the IMLS grantmaking process address the capacity limitations of potential applicants?</w:t>
            </w:r>
          </w:p>
          <w:p w:rsidRPr="005D4D19" w:rsidR="0046065C" w:rsidP="00F27745" w:rsidRDefault="0046065C" w14:paraId="451E0421" w14:textId="7C4387AE">
            <w:pPr>
              <w:pStyle w:val="TableText"/>
              <w:rPr>
                <w:rFonts w:eastAsia="Franklin Gothic Book" w:cs="Franklin Gothic Book"/>
              </w:rPr>
            </w:pPr>
            <w:r w:rsidRPr="005D4D19">
              <w:rPr>
                <w:rFonts w:eastAsia="Franklin Gothic Book" w:cs="Franklin Gothic Book"/>
              </w:rPr>
              <w:t xml:space="preserve">What can IMLS do to better connect to all potential applicants? How can IMLS address applicant capacity issues? </w:t>
            </w:r>
            <w:r w:rsidR="00EA4686">
              <w:rPr>
                <w:rFonts w:eastAsia="Franklin Gothic Book" w:cs="Franklin Gothic Book"/>
              </w:rPr>
              <w:t>How</w:t>
            </w:r>
            <w:r w:rsidRPr="005D4D19">
              <w:rPr>
                <w:rFonts w:eastAsia="Franklin Gothic Book" w:cs="Franklin Gothic Book"/>
              </w:rPr>
              <w:t xml:space="preserve"> might IMLS consider expanding its reach to </w:t>
            </w:r>
            <w:r w:rsidRPr="005D4D19" w:rsidR="00FD2401">
              <w:rPr>
                <w:rFonts w:eastAsia="Franklin Gothic Book" w:cs="Franklin Gothic Book"/>
              </w:rPr>
              <w:t>tribe</w:t>
            </w:r>
            <w:r w:rsidRPr="005D4D19">
              <w:rPr>
                <w:rFonts w:eastAsia="Franklin Gothic Book" w:cs="Franklin Gothic Book"/>
              </w:rPr>
              <w:t>s and organizations</w:t>
            </w:r>
            <w:r w:rsidRPr="005D4D19" w:rsidR="009538C4">
              <w:rPr>
                <w:rFonts w:eastAsia="Franklin Gothic Book" w:cs="Franklin Gothic Book"/>
              </w:rPr>
              <w:t xml:space="preserve"> serving primarily Native Hawaiians</w:t>
            </w:r>
            <w:r w:rsidRPr="005D4D19">
              <w:rPr>
                <w:rFonts w:eastAsia="Franklin Gothic Book" w:cs="Franklin Gothic Book"/>
              </w:rPr>
              <w:t>?</w:t>
            </w:r>
          </w:p>
          <w:p w:rsidRPr="005D4D19" w:rsidR="0046065C" w:rsidP="00F27745" w:rsidRDefault="0046065C" w14:paraId="2B9136D6" w14:textId="22C566D4">
            <w:pPr>
              <w:pStyle w:val="TableText"/>
              <w:rPr>
                <w:rFonts w:eastAsia="Franklin Gothic Book" w:cs="Franklin Gothic Book"/>
              </w:rPr>
            </w:pPr>
            <w:r w:rsidRPr="005D4D19">
              <w:rPr>
                <w:rFonts w:eastAsia="Franklin Gothic Book" w:cs="Franklin Gothic Book"/>
              </w:rPr>
              <w:t xml:space="preserve">How can IMLS better communicate and partner with communities to </w:t>
            </w:r>
            <w:r w:rsidRPr="005D4D19" w:rsidR="00E33FB1">
              <w:rPr>
                <w:rFonts w:eastAsia="Franklin Gothic Book" w:cs="Franklin Gothic Book"/>
              </w:rPr>
              <w:t xml:space="preserve">increase </w:t>
            </w:r>
            <w:r w:rsidRPr="005D4D19">
              <w:rPr>
                <w:rFonts w:eastAsia="Franklin Gothic Book" w:cs="Franklin Gothic Book"/>
              </w:rPr>
              <w:t xml:space="preserve">the </w:t>
            </w:r>
            <w:r w:rsidRPr="005D4D19" w:rsidR="00E33FB1">
              <w:rPr>
                <w:rFonts w:eastAsia="Franklin Gothic Book" w:cs="Franklin Gothic Book"/>
              </w:rPr>
              <w:t xml:space="preserve">number </w:t>
            </w:r>
            <w:r w:rsidRPr="005D4D19">
              <w:rPr>
                <w:rFonts w:eastAsia="Franklin Gothic Book" w:cs="Franklin Gothic Book"/>
              </w:rPr>
              <w:t xml:space="preserve">and </w:t>
            </w:r>
            <w:r w:rsidRPr="005D4D19" w:rsidR="00E33FB1">
              <w:rPr>
                <w:rFonts w:eastAsia="Franklin Gothic Book" w:cs="Franklin Gothic Book"/>
              </w:rPr>
              <w:t xml:space="preserve">improve the </w:t>
            </w:r>
            <w:r w:rsidRPr="005D4D19">
              <w:rPr>
                <w:rFonts w:eastAsia="Franklin Gothic Book" w:cs="Franklin Gothic Book"/>
              </w:rPr>
              <w:t xml:space="preserve">quality of applications? Who </w:t>
            </w:r>
            <w:r w:rsidRPr="005D4D19" w:rsidR="00E33FB1">
              <w:rPr>
                <w:rFonts w:eastAsia="Franklin Gothic Book" w:cs="Franklin Gothic Book"/>
              </w:rPr>
              <w:t xml:space="preserve">should be </w:t>
            </w:r>
            <w:r w:rsidRPr="005D4D19">
              <w:rPr>
                <w:rFonts w:eastAsia="Franklin Gothic Book" w:cs="Franklin Gothic Book"/>
              </w:rPr>
              <w:t>the key partners and what are the best opportunities to build new relationships?</w:t>
            </w:r>
          </w:p>
          <w:p w:rsidRPr="005D4D19" w:rsidR="0046065C" w:rsidP="00F27745" w:rsidRDefault="0046065C" w14:paraId="7CF18934" w14:textId="4BA33B6B">
            <w:pPr>
              <w:pStyle w:val="TableText"/>
              <w:rPr>
                <w:rFonts w:eastAsia="Franklin Gothic Book" w:cs="Franklin Gothic Book"/>
              </w:rPr>
            </w:pPr>
            <w:r w:rsidRPr="005D4D19">
              <w:rPr>
                <w:rFonts w:eastAsia="Franklin Gothic Book" w:cs="Franklin Gothic Book"/>
              </w:rPr>
              <w:t xml:space="preserve">What are the barriers and challenges </w:t>
            </w:r>
            <w:r w:rsidRPr="005D4D19" w:rsidR="00E33FB1">
              <w:rPr>
                <w:rFonts w:eastAsia="Franklin Gothic Book" w:cs="Franklin Gothic Book"/>
              </w:rPr>
              <w:t>that</w:t>
            </w:r>
            <w:r w:rsidRPr="005D4D19">
              <w:rPr>
                <w:rFonts w:eastAsia="Franklin Gothic Book" w:cs="Franklin Gothic Book"/>
              </w:rPr>
              <w:t xml:space="preserve"> entities face when applying for IMLS grants?</w:t>
            </w:r>
            <w:r w:rsidRPr="005D4D19">
              <w:rPr>
                <w:rFonts w:eastAsia="Franklin Gothic Book" w:cs="Franklin Gothic Book"/>
                <w:u w:val="single"/>
              </w:rPr>
              <w:t xml:space="preserve"> </w:t>
            </w:r>
          </w:p>
          <w:p w:rsidRPr="005D4D19" w:rsidR="0046065C" w:rsidP="00F27745" w:rsidRDefault="0046065C" w14:paraId="59298B72" w14:textId="24F58CA9">
            <w:pPr>
              <w:pStyle w:val="TableText"/>
              <w:rPr>
                <w:rFonts w:eastAsia="Franklin Gothic Book" w:cs="Franklin Gothic Book"/>
              </w:rPr>
            </w:pPr>
            <w:r w:rsidRPr="005D4D19">
              <w:rPr>
                <w:rFonts w:eastAsia="Franklin Gothic Book" w:cs="Franklin Gothic Book"/>
              </w:rPr>
              <w:t>What is the level of understanding of eligibility</w:t>
            </w:r>
            <w:r w:rsidRPr="005D4D19" w:rsidR="00F27348">
              <w:rPr>
                <w:rFonts w:eastAsia="Franklin Gothic Book" w:cs="Franklin Gothic Book"/>
              </w:rPr>
              <w:t xml:space="preserve"> and of </w:t>
            </w:r>
            <w:r w:rsidRPr="005D4D19" w:rsidR="003013AD">
              <w:rPr>
                <w:rFonts w:eastAsia="Franklin Gothic Book" w:cs="Franklin Gothic Book"/>
              </w:rPr>
              <w:t xml:space="preserve">the </w:t>
            </w:r>
            <w:r w:rsidRPr="005D4D19" w:rsidR="00F27348">
              <w:rPr>
                <w:rFonts w:eastAsia="Franklin Gothic Book" w:cs="Franklin Gothic Book"/>
              </w:rPr>
              <w:t xml:space="preserve">processes associated with </w:t>
            </w:r>
            <w:r w:rsidRPr="005D4D19" w:rsidR="003013AD">
              <w:rPr>
                <w:rFonts w:eastAsia="Franklin Gothic Book" w:cs="Franklin Gothic Book"/>
              </w:rPr>
              <w:t>preparing an application, reviewing an application, and carrying out an award?</w:t>
            </w:r>
          </w:p>
          <w:p w:rsidRPr="005D4D19" w:rsidR="0046065C" w:rsidP="00F27745" w:rsidRDefault="0046065C" w14:paraId="29D7827C" w14:textId="28CEFC52">
            <w:pPr>
              <w:pStyle w:val="TableText"/>
              <w:rPr>
                <w:rFonts w:eastAsia="Franklin Gothic Book" w:cs="Franklin Gothic Book"/>
              </w:rPr>
            </w:pPr>
            <w:r w:rsidRPr="005D4D19">
              <w:rPr>
                <w:rFonts w:eastAsia="Franklin Gothic Book" w:cs="Franklin Gothic Book"/>
              </w:rPr>
              <w:t xml:space="preserve">What do successful vs. </w:t>
            </w:r>
            <w:r w:rsidR="00EA4686">
              <w:rPr>
                <w:rFonts w:eastAsia="Franklin Gothic Book" w:cs="Franklin Gothic Book"/>
              </w:rPr>
              <w:t>un</w:t>
            </w:r>
            <w:r w:rsidRPr="005D4D19">
              <w:rPr>
                <w:rFonts w:eastAsia="Franklin Gothic Book" w:cs="Franklin Gothic Book"/>
              </w:rPr>
              <w:t xml:space="preserve">successful applications look </w:t>
            </w:r>
            <w:r w:rsidRPr="005D4D19">
              <w:rPr>
                <w:rFonts w:eastAsia="Franklin Gothic Book" w:cs="Franklin Gothic Book"/>
              </w:rPr>
              <w:lastRenderedPageBreak/>
              <w:t>like within each grant program and across all grant programs over time?</w:t>
            </w:r>
          </w:p>
        </w:tc>
        <w:tc>
          <w:tcPr>
            <w:tcW w:w="2558" w:type="dxa"/>
          </w:tcPr>
          <w:p w:rsidRPr="005D4D19" w:rsidR="0046065C" w:rsidP="4DD98C19" w:rsidRDefault="4DD98C19" w14:paraId="197C755A" w14:textId="77777777">
            <w:pPr>
              <w:pStyle w:val="TableText"/>
              <w:spacing w:after="0"/>
              <w:rPr>
                <w:rFonts w:eastAsia="Franklin Gothic Book" w:cs="Franklin Gothic Book"/>
                <w:b/>
                <w:bCs/>
              </w:rPr>
            </w:pPr>
            <w:r w:rsidRPr="005D4D19">
              <w:rPr>
                <w:rFonts w:eastAsia="Franklin Gothic Book" w:cs="Franklin Gothic Book"/>
                <w:b/>
                <w:bCs/>
              </w:rPr>
              <w:lastRenderedPageBreak/>
              <w:t xml:space="preserve">Surveys: </w:t>
            </w:r>
          </w:p>
          <w:p w:rsidRPr="005D4D19" w:rsidR="0046065C" w:rsidP="4DD98C19" w:rsidRDefault="00853BB2" w14:paraId="3E905274" w14:textId="520DC702">
            <w:pPr>
              <w:pStyle w:val="TableText"/>
              <w:spacing w:after="0"/>
              <w:ind w:left="120"/>
              <w:rPr>
                <w:rFonts w:eastAsia="Franklin Gothic Book" w:cs="Franklin Gothic Book"/>
                <w:b/>
                <w:bCs/>
              </w:rPr>
            </w:pPr>
            <w:r w:rsidRPr="005D4D19">
              <w:rPr>
                <w:rFonts w:eastAsia="Franklin Gothic Book" w:cs="Franklin Gothic Book"/>
              </w:rPr>
              <w:t>Q4, Q5, Q20-31, Q35</w:t>
            </w:r>
          </w:p>
          <w:p w:rsidRPr="005D4D19" w:rsidR="0046065C" w:rsidP="00F27745" w:rsidRDefault="4DD98C19" w14:paraId="5B94C19E" w14:textId="0232C2F6">
            <w:pPr>
              <w:pStyle w:val="TableText"/>
              <w:spacing w:after="0"/>
              <w:rPr>
                <w:rFonts w:eastAsia="Franklin Gothic Book" w:cs="Franklin Gothic Book"/>
              </w:rPr>
            </w:pPr>
            <w:r w:rsidRPr="005D4D19">
              <w:rPr>
                <w:rFonts w:eastAsia="Franklin Gothic Book" w:cs="Franklin Gothic Book"/>
                <w:b/>
                <w:bCs/>
              </w:rPr>
              <w:t>Semi-structured Interviews:</w:t>
            </w:r>
            <w:r w:rsidRPr="005D4D19">
              <w:rPr>
                <w:rFonts w:eastAsia="Franklin Gothic Book" w:cs="Franklin Gothic Book"/>
              </w:rPr>
              <w:t xml:space="preserve"> </w:t>
            </w:r>
          </w:p>
          <w:p w:rsidRPr="005D4D19" w:rsidR="0046065C" w:rsidP="00F27745" w:rsidRDefault="0046065C" w14:paraId="74D49E64" w14:textId="77777777">
            <w:pPr>
              <w:pStyle w:val="TableText"/>
              <w:spacing w:after="60"/>
              <w:ind w:left="115"/>
              <w:rPr>
                <w:rFonts w:cs="Arial"/>
              </w:rPr>
            </w:pPr>
            <w:r w:rsidRPr="005D4D19">
              <w:rPr>
                <w:rFonts w:eastAsia="Franklin Gothic Book" w:cs="Franklin Gothic Book"/>
              </w:rPr>
              <w:t>G7, G10, G11, G12, G13, G16</w:t>
            </w:r>
          </w:p>
          <w:p w:rsidRPr="005D4D19" w:rsidR="0046065C" w:rsidP="00F27745" w:rsidRDefault="0046065C" w14:paraId="1BCD53EC" w14:textId="77777777">
            <w:pPr>
              <w:pStyle w:val="TableText"/>
              <w:spacing w:after="60"/>
              <w:ind w:left="115"/>
              <w:rPr>
                <w:rFonts w:cs="Arial"/>
              </w:rPr>
            </w:pPr>
            <w:r w:rsidRPr="005D4D19">
              <w:rPr>
                <w:rFonts w:eastAsia="Franklin Gothic Book" w:cs="Franklin Gothic Book"/>
              </w:rPr>
              <w:t>UA5, UA6, UA7, UA9, UA11, UA12</w:t>
            </w:r>
          </w:p>
          <w:p w:rsidRPr="005D4D19" w:rsidR="0046065C" w:rsidP="00F27745" w:rsidRDefault="0046065C" w14:paraId="2F19464C" w14:textId="77777777">
            <w:pPr>
              <w:pStyle w:val="TableText"/>
              <w:spacing w:after="60"/>
              <w:ind w:left="115"/>
              <w:rPr>
                <w:rFonts w:cs="Arial"/>
              </w:rPr>
            </w:pPr>
            <w:r w:rsidRPr="005D4D19">
              <w:rPr>
                <w:rFonts w:eastAsia="Franklin Gothic Book" w:cs="Franklin Gothic Book"/>
              </w:rPr>
              <w:t>N4, N5, N6, N7, N9</w:t>
            </w:r>
          </w:p>
          <w:p w:rsidRPr="005D4D19" w:rsidR="0046065C" w:rsidP="00F27745" w:rsidRDefault="0046065C" w14:paraId="77AAA8F9" w14:textId="77777777">
            <w:pPr>
              <w:pStyle w:val="TableText"/>
              <w:spacing w:after="60"/>
              <w:ind w:left="115"/>
              <w:rPr>
                <w:rFonts w:cs="Arial"/>
              </w:rPr>
            </w:pPr>
            <w:r w:rsidRPr="005D4D19">
              <w:rPr>
                <w:rFonts w:eastAsia="Franklin Gothic Book" w:cs="Franklin Gothic Book"/>
              </w:rPr>
              <w:t>F3, F4, F5, F6</w:t>
            </w:r>
          </w:p>
          <w:p w:rsidRPr="005D4D19" w:rsidR="0046065C" w:rsidP="00F27745" w:rsidRDefault="0046065C" w14:paraId="692150B7" w14:textId="77777777">
            <w:pPr>
              <w:pStyle w:val="TableText"/>
              <w:spacing w:after="60"/>
              <w:ind w:left="115"/>
              <w:rPr>
                <w:rFonts w:eastAsia="Franklin Gothic Book" w:cs="Franklin Gothic Book"/>
              </w:rPr>
            </w:pPr>
            <w:r w:rsidRPr="005D4D19">
              <w:rPr>
                <w:rFonts w:eastAsia="Franklin Gothic Book" w:cs="Franklin Gothic Book"/>
              </w:rPr>
              <w:t>S3, S4</w:t>
            </w:r>
          </w:p>
          <w:p w:rsidRPr="005D4D19" w:rsidR="0046065C" w:rsidP="00F27745" w:rsidRDefault="4DD98C19" w14:paraId="3E226ADA" w14:textId="77777777">
            <w:pPr>
              <w:pStyle w:val="TableText"/>
              <w:ind w:left="120"/>
              <w:rPr>
                <w:rFonts w:cs="Arial"/>
              </w:rPr>
            </w:pPr>
            <w:r w:rsidRPr="005D4D19">
              <w:rPr>
                <w:rFonts w:eastAsia="Franklin Gothic Book" w:cs="Franklin Gothic Book"/>
              </w:rPr>
              <w:t>T4, T5, T6</w:t>
            </w:r>
          </w:p>
          <w:p w:rsidRPr="005D4D19" w:rsidR="0046065C" w:rsidP="00F27745" w:rsidRDefault="0046065C" w14:paraId="4969F606" w14:textId="77777777">
            <w:pPr>
              <w:pStyle w:val="TableText"/>
              <w:spacing w:after="0"/>
              <w:rPr>
                <w:rFonts w:eastAsia="Franklin Gothic Book" w:cs="Franklin Gothic Book"/>
              </w:rPr>
            </w:pPr>
            <w:r w:rsidRPr="005D4D19">
              <w:rPr>
                <w:rFonts w:eastAsia="Franklin Gothic Book" w:cs="Franklin Gothic Book"/>
                <w:b/>
                <w:bCs/>
              </w:rPr>
              <w:t>Convening:</w:t>
            </w:r>
            <w:r w:rsidRPr="005D4D19">
              <w:rPr>
                <w:rFonts w:eastAsia="Franklin Gothic Book" w:cs="Franklin Gothic Book"/>
              </w:rPr>
              <w:t xml:space="preserve"> </w:t>
            </w:r>
          </w:p>
          <w:p w:rsidRPr="005D4D19" w:rsidR="0046065C" w:rsidP="00F27745" w:rsidRDefault="0046065C" w14:paraId="0110334D" w14:textId="77777777">
            <w:pPr>
              <w:pStyle w:val="TableText"/>
              <w:ind w:left="120"/>
              <w:rPr>
                <w:rFonts w:cs="Arial"/>
              </w:rPr>
            </w:pPr>
            <w:r w:rsidRPr="005D4D19">
              <w:rPr>
                <w:rFonts w:eastAsia="Franklin Gothic Book" w:cs="Franklin Gothic Book"/>
              </w:rPr>
              <w:t>Discovery, Design, Destiny</w:t>
            </w:r>
          </w:p>
          <w:p w:rsidRPr="005D4D19" w:rsidR="0046065C" w:rsidP="00F27745" w:rsidRDefault="0046065C" w14:paraId="658CD2C2" w14:textId="77777777">
            <w:pPr>
              <w:rPr>
                <w:rFonts w:ascii="Franklin Gothic Book" w:hAnsi="Franklin Gothic Book" w:eastAsia="Franklin Gothic Book" w:cs="Franklin Gothic Book"/>
                <w:b/>
                <w:bCs/>
              </w:rPr>
            </w:pPr>
            <w:r w:rsidRPr="005D4D19">
              <w:rPr>
                <w:rFonts w:ascii="Franklin Gothic Book" w:hAnsi="Franklin Gothic Book" w:eastAsia="Franklin Gothic Book" w:cs="Franklin Gothic Book"/>
                <w:b/>
                <w:bCs/>
              </w:rPr>
              <w:t xml:space="preserve">Secondary data sources: </w:t>
            </w:r>
          </w:p>
          <w:p w:rsidRPr="005D4D19" w:rsidR="0046065C" w:rsidP="00F27745" w:rsidRDefault="0046065C" w14:paraId="667E48BF" w14:textId="7DAADD7A">
            <w:pPr>
              <w:spacing w:after="120"/>
              <w:ind w:left="120"/>
              <w:rPr>
                <w:rFonts w:ascii="Franklin Gothic Book" w:hAnsi="Franklin Gothic Book" w:eastAsia="Franklin Gothic Book" w:cs="Franklin Gothic Book"/>
              </w:rPr>
            </w:pPr>
            <w:r w:rsidRPr="005D4D19">
              <w:rPr>
                <w:rFonts w:ascii="Franklin Gothic Book" w:hAnsi="Franklin Gothic Book" w:eastAsia="Franklin Gothic Book" w:cs="Franklin Gothic Book"/>
              </w:rPr>
              <w:t>IMLS administrative data, literature review, program files (applications, grant</w:t>
            </w:r>
            <w:r w:rsidRPr="005D4D19" w:rsidR="00E33FB1">
              <w:rPr>
                <w:rFonts w:ascii="Franklin Gothic Book" w:hAnsi="Franklin Gothic Book" w:eastAsia="Franklin Gothic Book" w:cs="Franklin Gothic Book"/>
              </w:rPr>
              <w:t>ee performance</w:t>
            </w:r>
            <w:r w:rsidRPr="005D4D19">
              <w:rPr>
                <w:rFonts w:ascii="Franklin Gothic Book" w:hAnsi="Franklin Gothic Book" w:eastAsia="Franklin Gothic Book" w:cs="Franklin Gothic Book"/>
              </w:rPr>
              <w:t xml:space="preserve"> reports)</w:t>
            </w:r>
          </w:p>
        </w:tc>
      </w:tr>
      <w:tr w:rsidRPr="005D4D19" w:rsidR="0046065C" w:rsidTr="4DD98C19" w14:paraId="1A465FF9" w14:textId="77777777">
        <w:tc>
          <w:tcPr>
            <w:tcW w:w="336" w:type="dxa"/>
          </w:tcPr>
          <w:p w:rsidRPr="005D4D19" w:rsidR="0046065C" w:rsidP="00F27745" w:rsidRDefault="0046065C" w14:paraId="11D78CCA" w14:textId="77777777">
            <w:pPr>
              <w:pStyle w:val="TableText"/>
              <w:rPr>
                <w:rFonts w:eastAsia="Franklin Gothic Book" w:cs="Franklin Gothic Book"/>
              </w:rPr>
            </w:pPr>
            <w:r w:rsidRPr="005D4D19">
              <w:rPr>
                <w:rFonts w:eastAsia="Franklin Gothic Book" w:cs="Franklin Gothic Book"/>
              </w:rPr>
              <w:t>4</w:t>
            </w:r>
          </w:p>
        </w:tc>
        <w:tc>
          <w:tcPr>
            <w:tcW w:w="1729" w:type="dxa"/>
          </w:tcPr>
          <w:p w:rsidRPr="005D4D19" w:rsidR="0046065C" w:rsidP="00F27745" w:rsidRDefault="0046065C" w14:paraId="1540EE56" w14:textId="77777777">
            <w:pPr>
              <w:pStyle w:val="TableText"/>
              <w:rPr>
                <w:rFonts w:eastAsia="Franklin Gothic Book" w:cs="Franklin Gothic Book"/>
              </w:rPr>
            </w:pPr>
            <w:r w:rsidRPr="005D4D19">
              <w:rPr>
                <w:rFonts w:eastAsia="Franklin Gothic Book" w:cs="Franklin Gothic Book"/>
              </w:rPr>
              <w:t>Eligible Applicant Universe</w:t>
            </w:r>
          </w:p>
        </w:tc>
        <w:tc>
          <w:tcPr>
            <w:tcW w:w="1867" w:type="dxa"/>
          </w:tcPr>
          <w:p w:rsidRPr="005D4D19" w:rsidR="0046065C" w:rsidP="00F27745" w:rsidRDefault="0046065C" w14:paraId="7704219F" w14:textId="1010B198">
            <w:pPr>
              <w:pStyle w:val="TableText"/>
              <w:rPr>
                <w:rFonts w:eastAsia="Franklin Gothic Book" w:cs="Franklin Gothic Book"/>
              </w:rPr>
            </w:pPr>
            <w:r w:rsidRPr="005D4D19">
              <w:rPr>
                <w:rFonts w:eastAsia="Franklin Gothic Book" w:cs="Franklin Gothic Book"/>
              </w:rPr>
              <w:t xml:space="preserve">Conduct comparisons of those who are being reached to understand the differences </w:t>
            </w:r>
            <w:r w:rsidRPr="005D4D19" w:rsidR="003013AD">
              <w:rPr>
                <w:rFonts w:eastAsia="Franklin Gothic Book" w:cs="Franklin Gothic Book"/>
              </w:rPr>
              <w:t xml:space="preserve">among </w:t>
            </w:r>
            <w:r w:rsidRPr="005D4D19">
              <w:rPr>
                <w:rFonts w:eastAsia="Franklin Gothic Book" w:cs="Franklin Gothic Book"/>
              </w:rPr>
              <w:t>those who: apply and are selected (“grantees”), apply and are not selected (“unsuccessful applicants”), and do not apply (“eligible non-applicants").</w:t>
            </w:r>
          </w:p>
        </w:tc>
        <w:tc>
          <w:tcPr>
            <w:tcW w:w="3315" w:type="dxa"/>
          </w:tcPr>
          <w:p w:rsidRPr="005D4D19" w:rsidR="0046065C" w:rsidP="00F27745" w:rsidRDefault="0046065C" w14:paraId="748ABC6E" w14:textId="77777777">
            <w:pPr>
              <w:pStyle w:val="TableText"/>
              <w:rPr>
                <w:rFonts w:eastAsia="Franklin Gothic Book" w:cs="Franklin Gothic Book"/>
              </w:rPr>
            </w:pPr>
            <w:r w:rsidRPr="005D4D19">
              <w:rPr>
                <w:rFonts w:eastAsia="Franklin Gothic Book" w:cs="Franklin Gothic Book"/>
              </w:rPr>
              <w:t>Are there any key factors that distinguish those who have applied and obtained grants vis-à-vis those who have not applied (e.g., size of institution, size of grant, geography, type of applicant, age of institution)?</w:t>
            </w:r>
          </w:p>
          <w:p w:rsidRPr="005D4D19" w:rsidR="0046065C" w:rsidP="00F27745" w:rsidRDefault="0046065C" w14:paraId="096BC8EB" w14:textId="327D95C8">
            <w:pPr>
              <w:pStyle w:val="TableText"/>
              <w:rPr>
                <w:rFonts w:eastAsia="Franklin Gothic Book" w:cs="Franklin Gothic Book"/>
              </w:rPr>
            </w:pPr>
            <w:r w:rsidRPr="005D4D19">
              <w:rPr>
                <w:rFonts w:eastAsia="Franklin Gothic Book" w:cs="Franklin Gothic Book"/>
              </w:rPr>
              <w:t xml:space="preserve">Are there any key factors that distinguish between those who have applied and </w:t>
            </w:r>
            <w:r w:rsidRPr="005D4D19" w:rsidR="003013AD">
              <w:rPr>
                <w:rFonts w:eastAsia="Franklin Gothic Book" w:cs="Franklin Gothic Book"/>
              </w:rPr>
              <w:t xml:space="preserve">received </w:t>
            </w:r>
            <w:r w:rsidRPr="005D4D19">
              <w:rPr>
                <w:rFonts w:eastAsia="Franklin Gothic Book" w:cs="Franklin Gothic Book"/>
              </w:rPr>
              <w:t xml:space="preserve">grants vs. those who have applied </w:t>
            </w:r>
            <w:r w:rsidRPr="005D4D19" w:rsidR="009538C4">
              <w:rPr>
                <w:rFonts w:eastAsia="Franklin Gothic Book" w:cs="Franklin Gothic Book"/>
              </w:rPr>
              <w:t xml:space="preserve">but </w:t>
            </w:r>
            <w:r w:rsidRPr="005D4D19">
              <w:rPr>
                <w:rFonts w:eastAsia="Franklin Gothic Book" w:cs="Franklin Gothic Book"/>
              </w:rPr>
              <w:t xml:space="preserve">did not </w:t>
            </w:r>
            <w:r w:rsidRPr="005D4D19" w:rsidR="003013AD">
              <w:rPr>
                <w:rFonts w:eastAsia="Franklin Gothic Book" w:cs="Franklin Gothic Book"/>
              </w:rPr>
              <w:t xml:space="preserve">receive </w:t>
            </w:r>
            <w:r w:rsidRPr="005D4D19">
              <w:rPr>
                <w:rFonts w:eastAsia="Franklin Gothic Book" w:cs="Franklin Gothic Book"/>
              </w:rPr>
              <w:t>grants?</w:t>
            </w:r>
          </w:p>
        </w:tc>
        <w:tc>
          <w:tcPr>
            <w:tcW w:w="2558" w:type="dxa"/>
          </w:tcPr>
          <w:p w:rsidRPr="005D4D19" w:rsidR="0046065C" w:rsidP="00F27745" w:rsidRDefault="00BD3D3B" w14:paraId="3B888057" w14:textId="7742F431">
            <w:pPr>
              <w:pStyle w:val="TableText"/>
              <w:spacing w:after="0"/>
              <w:rPr>
                <w:rFonts w:eastAsia="Franklin Gothic Book" w:cs="Franklin Gothic Book"/>
              </w:rPr>
            </w:pPr>
            <w:r w:rsidRPr="005D4D19">
              <w:rPr>
                <w:rFonts w:eastAsia="Franklin Gothic Book" w:cs="Franklin Gothic Book"/>
                <w:b/>
                <w:bCs/>
              </w:rPr>
              <w:t xml:space="preserve">Semi-structured </w:t>
            </w:r>
            <w:r w:rsidRPr="005D4D19" w:rsidR="0046065C">
              <w:rPr>
                <w:rFonts w:eastAsia="Franklin Gothic Book" w:cs="Franklin Gothic Book"/>
                <w:b/>
                <w:bCs/>
              </w:rPr>
              <w:t>Interviews:</w:t>
            </w:r>
            <w:r w:rsidRPr="005D4D19" w:rsidR="0046065C">
              <w:rPr>
                <w:rFonts w:eastAsia="Franklin Gothic Book" w:cs="Franklin Gothic Book"/>
              </w:rPr>
              <w:t xml:space="preserve"> </w:t>
            </w:r>
          </w:p>
          <w:p w:rsidRPr="005D4D19" w:rsidR="0046065C" w:rsidP="00F27745" w:rsidRDefault="0046065C" w14:paraId="7EB058E0" w14:textId="77777777">
            <w:pPr>
              <w:pStyle w:val="TableText"/>
              <w:ind w:left="120"/>
              <w:rPr>
                <w:rFonts w:eastAsia="Franklin Gothic Book" w:cs="Franklin Gothic Book"/>
              </w:rPr>
            </w:pPr>
            <w:r w:rsidRPr="005D4D19">
              <w:rPr>
                <w:rFonts w:eastAsia="Franklin Gothic Book" w:cs="Franklin Gothic Book"/>
              </w:rPr>
              <w:t>N/A</w:t>
            </w:r>
          </w:p>
          <w:p w:rsidRPr="005D4D19" w:rsidR="00AB61E1" w:rsidP="00AB61E1" w:rsidRDefault="00AB61E1" w14:paraId="62412766" w14:textId="77777777">
            <w:pPr>
              <w:pStyle w:val="TableText"/>
              <w:spacing w:after="0"/>
              <w:rPr>
                <w:rFonts w:eastAsia="Franklin Gothic Book" w:cs="Franklin Gothic Book"/>
                <w:b/>
                <w:bCs/>
              </w:rPr>
            </w:pPr>
            <w:r w:rsidRPr="005D4D19">
              <w:rPr>
                <w:rFonts w:eastAsia="Franklin Gothic Book" w:cs="Franklin Gothic Book"/>
                <w:b/>
                <w:bCs/>
              </w:rPr>
              <w:t xml:space="preserve">Surveys: </w:t>
            </w:r>
          </w:p>
          <w:p w:rsidRPr="005D4D19" w:rsidR="00AB61E1" w:rsidP="00AB61E1" w:rsidRDefault="00AB61E1" w14:paraId="78915130" w14:textId="77777777">
            <w:pPr>
              <w:pStyle w:val="TableText"/>
              <w:ind w:left="120"/>
              <w:rPr>
                <w:rFonts w:eastAsia="Franklin Gothic Book" w:cs="Franklin Gothic Book"/>
              </w:rPr>
            </w:pPr>
            <w:r w:rsidRPr="005D4D19">
              <w:rPr>
                <w:rFonts w:eastAsia="Franklin Gothic Book" w:cs="Franklin Gothic Book"/>
              </w:rPr>
              <w:t>N/A</w:t>
            </w:r>
          </w:p>
          <w:p w:rsidRPr="005D4D19" w:rsidR="0046065C" w:rsidP="00F27745" w:rsidRDefault="0046065C" w14:paraId="4E4E9052" w14:textId="77777777">
            <w:pPr>
              <w:pStyle w:val="TableText"/>
              <w:spacing w:after="0"/>
              <w:rPr>
                <w:rFonts w:eastAsia="Franklin Gothic Book" w:cs="Franklin Gothic Book"/>
              </w:rPr>
            </w:pPr>
            <w:r w:rsidRPr="005D4D19">
              <w:rPr>
                <w:rFonts w:eastAsia="Franklin Gothic Book" w:cs="Franklin Gothic Book"/>
                <w:b/>
                <w:bCs/>
              </w:rPr>
              <w:t>Convening:</w:t>
            </w:r>
            <w:r w:rsidRPr="005D4D19">
              <w:rPr>
                <w:rFonts w:eastAsia="Franklin Gothic Book" w:cs="Franklin Gothic Book"/>
              </w:rPr>
              <w:t xml:space="preserve"> </w:t>
            </w:r>
          </w:p>
          <w:p w:rsidRPr="005D4D19" w:rsidR="0046065C" w:rsidP="00F27745" w:rsidRDefault="0046065C" w14:paraId="370378E0" w14:textId="77777777">
            <w:pPr>
              <w:pStyle w:val="TableText"/>
              <w:ind w:left="120"/>
              <w:rPr>
                <w:rFonts w:eastAsia="Franklin Gothic Book" w:cs="Franklin Gothic Book"/>
              </w:rPr>
            </w:pPr>
            <w:r w:rsidRPr="005D4D19">
              <w:rPr>
                <w:rFonts w:eastAsia="Franklin Gothic Book" w:cs="Franklin Gothic Book"/>
              </w:rPr>
              <w:t>N/A</w:t>
            </w:r>
          </w:p>
          <w:p w:rsidRPr="005D4D19" w:rsidR="0046065C" w:rsidP="00F27745" w:rsidRDefault="0046065C" w14:paraId="1B40F01C" w14:textId="77777777">
            <w:pPr>
              <w:pStyle w:val="TableText"/>
              <w:spacing w:after="0"/>
              <w:rPr>
                <w:rFonts w:eastAsia="Franklin Gothic Book" w:cs="Franklin Gothic Book"/>
                <w:b/>
                <w:bCs/>
              </w:rPr>
            </w:pPr>
            <w:r w:rsidRPr="005D4D19">
              <w:rPr>
                <w:rFonts w:eastAsia="Franklin Gothic Book" w:cs="Franklin Gothic Book"/>
                <w:b/>
                <w:bCs/>
              </w:rPr>
              <w:t xml:space="preserve">Secondary data sources: </w:t>
            </w:r>
          </w:p>
          <w:p w:rsidRPr="005D4D19" w:rsidR="0046065C" w:rsidP="00F27745" w:rsidRDefault="0046065C" w14:paraId="254827A2" w14:textId="59AECF5B">
            <w:pPr>
              <w:pStyle w:val="TableText"/>
              <w:ind w:left="120"/>
              <w:rPr>
                <w:rFonts w:cs="Arial"/>
              </w:rPr>
            </w:pPr>
            <w:r w:rsidRPr="005D4D19">
              <w:rPr>
                <w:rFonts w:eastAsia="Franklin Gothic Book" w:cs="Franklin Gothic Book"/>
              </w:rPr>
              <w:t>IMLS administrative data, program files (applications, grant</w:t>
            </w:r>
            <w:r w:rsidRPr="005D4D19" w:rsidR="003013AD">
              <w:rPr>
                <w:rFonts w:eastAsia="Franklin Gothic Book" w:cs="Franklin Gothic Book"/>
              </w:rPr>
              <w:t>ee performance</w:t>
            </w:r>
            <w:r w:rsidRPr="005D4D19">
              <w:rPr>
                <w:rFonts w:eastAsia="Franklin Gothic Book" w:cs="Franklin Gothic Book"/>
              </w:rPr>
              <w:t xml:space="preserve"> reports)</w:t>
            </w:r>
          </w:p>
          <w:p w:rsidRPr="005D4D19" w:rsidR="0046065C" w:rsidP="00F27745" w:rsidRDefault="0046065C" w14:paraId="5C2533F0" w14:textId="77777777">
            <w:pPr>
              <w:spacing w:after="120"/>
              <w:rPr>
                <w:rFonts w:ascii="Franklin Gothic Book" w:hAnsi="Franklin Gothic Book" w:eastAsia="Franklin Gothic Book" w:cs="Franklin Gothic Book"/>
                <w:b/>
                <w:bCs/>
              </w:rPr>
            </w:pPr>
          </w:p>
        </w:tc>
      </w:tr>
      <w:tr w:rsidRPr="005D4D19" w:rsidR="0046065C" w:rsidTr="4DD98C19" w14:paraId="34499F14" w14:textId="77777777">
        <w:tc>
          <w:tcPr>
            <w:tcW w:w="336" w:type="dxa"/>
          </w:tcPr>
          <w:p w:rsidRPr="005D4D19" w:rsidR="0046065C" w:rsidP="00F27745" w:rsidRDefault="0046065C" w14:paraId="18DC8882" w14:textId="77777777">
            <w:pPr>
              <w:pStyle w:val="TableText"/>
              <w:rPr>
                <w:rFonts w:eastAsia="Franklin Gothic Book" w:cs="Franklin Gothic Book"/>
              </w:rPr>
            </w:pPr>
            <w:r w:rsidRPr="005D4D19">
              <w:rPr>
                <w:rFonts w:eastAsia="Franklin Gothic Book" w:cs="Franklin Gothic Book"/>
              </w:rPr>
              <w:t>5</w:t>
            </w:r>
          </w:p>
        </w:tc>
        <w:tc>
          <w:tcPr>
            <w:tcW w:w="1729" w:type="dxa"/>
          </w:tcPr>
          <w:p w:rsidRPr="005D4D19" w:rsidR="0046065C" w:rsidP="00F27745" w:rsidRDefault="0046065C" w14:paraId="5F6DADC7" w14:textId="77777777">
            <w:pPr>
              <w:pStyle w:val="TableText"/>
              <w:rPr>
                <w:rFonts w:eastAsia="Franklin Gothic Book" w:cs="Franklin Gothic Book"/>
              </w:rPr>
            </w:pPr>
            <w:r w:rsidRPr="005D4D19">
              <w:rPr>
                <w:rFonts w:eastAsia="Franklin Gothic Book" w:cs="Franklin Gothic Book"/>
              </w:rPr>
              <w:t>Peer Review Process</w:t>
            </w:r>
          </w:p>
        </w:tc>
        <w:tc>
          <w:tcPr>
            <w:tcW w:w="1867" w:type="dxa"/>
          </w:tcPr>
          <w:p w:rsidRPr="005D4D19" w:rsidR="0046065C" w:rsidP="00F27745" w:rsidRDefault="0046065C" w14:paraId="0DB0A13C" w14:textId="77777777">
            <w:pPr>
              <w:pStyle w:val="TableText"/>
              <w:rPr>
                <w:rFonts w:eastAsia="Franklin Gothic Book" w:cs="Franklin Gothic Book"/>
              </w:rPr>
            </w:pPr>
            <w:r w:rsidRPr="005D4D19">
              <w:rPr>
                <w:rFonts w:eastAsia="Franklin Gothic Book" w:cs="Franklin Gothic Book"/>
              </w:rPr>
              <w:t>Evaluate the peer review process to determine alignment with core cultural principles and examine the effectiveness of the ranking system.</w:t>
            </w:r>
          </w:p>
        </w:tc>
        <w:tc>
          <w:tcPr>
            <w:tcW w:w="3315" w:type="dxa"/>
          </w:tcPr>
          <w:p w:rsidRPr="005D4D19" w:rsidR="0046065C" w:rsidP="00F27745" w:rsidRDefault="0046065C" w14:paraId="4C262A87" w14:textId="27B2AD9B">
            <w:pPr>
              <w:pStyle w:val="TableText"/>
              <w:rPr>
                <w:rFonts w:eastAsia="Franklin Gothic Book" w:cs="Franklin Gothic Book"/>
              </w:rPr>
            </w:pPr>
            <w:r w:rsidRPr="005D4D19">
              <w:rPr>
                <w:rFonts w:eastAsia="Franklin Gothic Book" w:cs="Franklin Gothic Book"/>
              </w:rPr>
              <w:t xml:space="preserve">How does the IMLS peer review process incorporate cultural </w:t>
            </w:r>
            <w:r w:rsidRPr="005D4D19" w:rsidR="00853BB2">
              <w:rPr>
                <w:rFonts w:eastAsia="Franklin Gothic Book" w:cs="Franklin Gothic Book"/>
              </w:rPr>
              <w:t>acknowledgment</w:t>
            </w:r>
            <w:r w:rsidRPr="005D4D19" w:rsidR="00B53F31">
              <w:rPr>
                <w:rFonts w:eastAsia="Franklin Gothic Book" w:cs="Franklin Gothic Book"/>
              </w:rPr>
              <w:t xml:space="preserve"> </w:t>
            </w:r>
            <w:r w:rsidRPr="005D4D19">
              <w:rPr>
                <w:rFonts w:eastAsia="Franklin Gothic Book" w:cs="Franklin Gothic Book"/>
              </w:rPr>
              <w:t>with respect to Native American and Native Hawaiian grant applicants?</w:t>
            </w:r>
          </w:p>
          <w:p w:rsidRPr="005D4D19" w:rsidR="0046065C" w:rsidP="00F27745" w:rsidRDefault="0046065C" w14:paraId="6F3A4B91" w14:textId="2E3EBB39">
            <w:pPr>
              <w:pStyle w:val="TableText"/>
              <w:rPr>
                <w:rFonts w:eastAsia="Franklin Gothic Book" w:cs="Franklin Gothic Book"/>
              </w:rPr>
            </w:pPr>
            <w:r w:rsidRPr="005D4D19">
              <w:rPr>
                <w:rFonts w:eastAsia="Franklin Gothic Book" w:cs="Franklin Gothic Book"/>
              </w:rPr>
              <w:t xml:space="preserve">How effective is peer review feedback to applicants as they revise </w:t>
            </w:r>
            <w:r w:rsidRPr="005D4D19" w:rsidR="006F324C">
              <w:rPr>
                <w:rFonts w:eastAsia="Franklin Gothic Book" w:cs="Franklin Gothic Book"/>
              </w:rPr>
              <w:t xml:space="preserve">applications </w:t>
            </w:r>
            <w:r w:rsidRPr="005D4D19">
              <w:rPr>
                <w:rFonts w:eastAsia="Franklin Gothic Book" w:cs="Franklin Gothic Book"/>
              </w:rPr>
              <w:t>and seek IMLS funding in subsequent funding cycles?</w:t>
            </w:r>
          </w:p>
        </w:tc>
        <w:tc>
          <w:tcPr>
            <w:tcW w:w="2558" w:type="dxa"/>
          </w:tcPr>
          <w:p w:rsidRPr="005D4D19" w:rsidR="0046065C" w:rsidP="4DD98C19" w:rsidRDefault="4DD98C19" w14:paraId="0EF463B7" w14:textId="77777777">
            <w:pPr>
              <w:pStyle w:val="TableText"/>
              <w:keepNext/>
              <w:keepLines/>
              <w:spacing w:after="0"/>
              <w:rPr>
                <w:rFonts w:eastAsia="Franklin Gothic Book" w:cs="Franklin Gothic Book"/>
                <w:b/>
                <w:bCs/>
              </w:rPr>
            </w:pPr>
            <w:r w:rsidRPr="005D4D19">
              <w:rPr>
                <w:rFonts w:eastAsia="Franklin Gothic Book" w:cs="Franklin Gothic Book"/>
                <w:b/>
                <w:bCs/>
              </w:rPr>
              <w:t xml:space="preserve">Surveys: </w:t>
            </w:r>
          </w:p>
          <w:p w:rsidRPr="005D4D19" w:rsidR="0046065C" w:rsidP="4DD98C19" w:rsidRDefault="4DD98C19" w14:paraId="0FA5A930" w14:textId="73BCBFAF">
            <w:pPr>
              <w:pStyle w:val="TableText"/>
              <w:keepNext/>
              <w:keepLines/>
              <w:spacing w:after="0"/>
              <w:ind w:left="120"/>
              <w:rPr>
                <w:rFonts w:eastAsia="Franklin Gothic Book" w:cs="Franklin Gothic Book"/>
              </w:rPr>
            </w:pPr>
            <w:r w:rsidRPr="005D4D19">
              <w:rPr>
                <w:rFonts w:eastAsia="Franklin Gothic Book" w:cs="Franklin Gothic Book"/>
              </w:rPr>
              <w:t>Q2</w:t>
            </w:r>
            <w:r w:rsidRPr="005D4D19" w:rsidR="00853BB2">
              <w:rPr>
                <w:rFonts w:eastAsia="Franklin Gothic Book" w:cs="Franklin Gothic Book"/>
              </w:rPr>
              <w:t>2</w:t>
            </w:r>
            <w:r w:rsidRPr="005D4D19">
              <w:rPr>
                <w:rFonts w:eastAsia="Franklin Gothic Book" w:cs="Franklin Gothic Book"/>
                <w:b/>
                <w:bCs/>
              </w:rPr>
              <w:t xml:space="preserve"> </w:t>
            </w:r>
          </w:p>
          <w:p w:rsidRPr="005D4D19" w:rsidR="0046065C" w:rsidP="00F27745" w:rsidRDefault="4DD98C19" w14:paraId="58770F44" w14:textId="3225D1DB">
            <w:pPr>
              <w:pStyle w:val="TableText"/>
              <w:keepNext/>
              <w:keepLines/>
              <w:spacing w:after="0"/>
              <w:rPr>
                <w:rFonts w:eastAsia="Franklin Gothic Book" w:cs="Franklin Gothic Book"/>
              </w:rPr>
            </w:pPr>
            <w:r w:rsidRPr="005D4D19">
              <w:rPr>
                <w:rFonts w:eastAsia="Franklin Gothic Book" w:cs="Franklin Gothic Book"/>
                <w:b/>
                <w:bCs/>
              </w:rPr>
              <w:t>Semi-structured Interviews:</w:t>
            </w:r>
            <w:r w:rsidRPr="005D4D19">
              <w:rPr>
                <w:rFonts w:eastAsia="Franklin Gothic Book" w:cs="Franklin Gothic Book"/>
              </w:rPr>
              <w:t xml:space="preserve"> </w:t>
            </w:r>
          </w:p>
          <w:p w:rsidRPr="005D4D19" w:rsidR="0046065C" w:rsidP="00F27745" w:rsidRDefault="0046065C" w14:paraId="6A918C87" w14:textId="77777777">
            <w:pPr>
              <w:pStyle w:val="TableText"/>
              <w:keepNext/>
              <w:keepLines/>
              <w:spacing w:after="60"/>
              <w:ind w:left="115"/>
              <w:rPr>
                <w:rFonts w:cs="Arial"/>
              </w:rPr>
            </w:pPr>
            <w:r w:rsidRPr="005D4D19">
              <w:rPr>
                <w:rFonts w:eastAsia="Franklin Gothic Book" w:cs="Franklin Gothic Book"/>
              </w:rPr>
              <w:t>G10</w:t>
            </w:r>
          </w:p>
          <w:p w:rsidRPr="005D4D19" w:rsidR="0046065C" w:rsidP="00F27745" w:rsidRDefault="0046065C" w14:paraId="6CC8F54D" w14:textId="77777777">
            <w:pPr>
              <w:pStyle w:val="TableText"/>
              <w:keepNext/>
              <w:keepLines/>
              <w:spacing w:after="60"/>
              <w:ind w:left="115"/>
              <w:rPr>
                <w:rFonts w:eastAsia="Franklin Gothic Book" w:cs="Franklin Gothic Book"/>
              </w:rPr>
            </w:pPr>
            <w:r w:rsidRPr="005D4D19">
              <w:rPr>
                <w:rFonts w:eastAsia="Franklin Gothic Book" w:cs="Franklin Gothic Book"/>
              </w:rPr>
              <w:t>UA8</w:t>
            </w:r>
          </w:p>
          <w:p w:rsidRPr="005D4D19" w:rsidR="0046065C" w:rsidP="00F27745" w:rsidRDefault="4DD98C19" w14:paraId="74777824" w14:textId="77777777">
            <w:pPr>
              <w:pStyle w:val="TableText"/>
              <w:keepNext/>
              <w:keepLines/>
              <w:ind w:left="120"/>
              <w:rPr>
                <w:rFonts w:cs="Arial"/>
              </w:rPr>
            </w:pPr>
            <w:r w:rsidRPr="005D4D19">
              <w:rPr>
                <w:rFonts w:eastAsia="Franklin Gothic Book" w:cs="Franklin Gothic Book"/>
              </w:rPr>
              <w:t>S4</w:t>
            </w:r>
          </w:p>
          <w:p w:rsidRPr="005D4D19" w:rsidR="0046065C" w:rsidP="00F27745" w:rsidRDefault="0046065C" w14:paraId="2648EFF2" w14:textId="77777777">
            <w:pPr>
              <w:pStyle w:val="TableText"/>
              <w:spacing w:after="0"/>
              <w:rPr>
                <w:rFonts w:eastAsia="Franklin Gothic Book" w:cs="Franklin Gothic Book"/>
              </w:rPr>
            </w:pPr>
            <w:r w:rsidRPr="005D4D19">
              <w:rPr>
                <w:rFonts w:eastAsia="Franklin Gothic Book" w:cs="Franklin Gothic Book"/>
                <w:b/>
                <w:bCs/>
              </w:rPr>
              <w:t>Convening:</w:t>
            </w:r>
            <w:r w:rsidRPr="005D4D19">
              <w:rPr>
                <w:rFonts w:eastAsia="Franklin Gothic Book" w:cs="Franklin Gothic Book"/>
              </w:rPr>
              <w:t xml:space="preserve"> </w:t>
            </w:r>
          </w:p>
          <w:p w:rsidRPr="005D4D19" w:rsidR="0046065C" w:rsidP="00F27745" w:rsidRDefault="0046065C" w14:paraId="5729DBEC" w14:textId="77777777">
            <w:pPr>
              <w:pStyle w:val="TableText"/>
              <w:ind w:left="120"/>
              <w:rPr>
                <w:rFonts w:eastAsia="Franklin Gothic Book" w:cs="Franklin Gothic Book"/>
              </w:rPr>
            </w:pPr>
            <w:r w:rsidRPr="005D4D19">
              <w:rPr>
                <w:rFonts w:eastAsia="Franklin Gothic Book" w:cs="Franklin Gothic Book"/>
              </w:rPr>
              <w:t>N/A</w:t>
            </w:r>
          </w:p>
          <w:p w:rsidRPr="005D4D19" w:rsidR="0046065C" w:rsidP="00F27745" w:rsidRDefault="0046065C" w14:paraId="7BE6D1BC" w14:textId="77777777">
            <w:pPr>
              <w:rPr>
                <w:rFonts w:ascii="Franklin Gothic Book" w:hAnsi="Franklin Gothic Book" w:eastAsia="Franklin Gothic Book" w:cs="Franklin Gothic Book"/>
                <w:b/>
                <w:bCs/>
              </w:rPr>
            </w:pPr>
            <w:r w:rsidRPr="005D4D19">
              <w:rPr>
                <w:rFonts w:ascii="Franklin Gothic Book" w:hAnsi="Franklin Gothic Book" w:eastAsia="Franklin Gothic Book" w:cs="Franklin Gothic Book"/>
                <w:b/>
                <w:bCs/>
              </w:rPr>
              <w:t xml:space="preserve">Secondary data sources: </w:t>
            </w:r>
          </w:p>
          <w:p w:rsidRPr="005D4D19" w:rsidR="0046065C" w:rsidP="00F27745" w:rsidRDefault="0046065C" w14:paraId="610913CE" w14:textId="77777777">
            <w:pPr>
              <w:spacing w:after="120"/>
              <w:ind w:left="120"/>
              <w:rPr>
                <w:rFonts w:ascii="Franklin Gothic Book" w:hAnsi="Franklin Gothic Book" w:eastAsia="Franklin Gothic Book" w:cs="Franklin Gothic Book"/>
              </w:rPr>
            </w:pPr>
            <w:r w:rsidRPr="005D4D19">
              <w:rPr>
                <w:rFonts w:ascii="Franklin Gothic Book" w:hAnsi="Franklin Gothic Book" w:eastAsia="Franklin Gothic Book" w:cs="Franklin Gothic Book"/>
              </w:rPr>
              <w:t>IMLS admin records, literature review</w:t>
            </w:r>
          </w:p>
        </w:tc>
      </w:tr>
      <w:tr w:rsidRPr="005D4D19" w:rsidR="0046065C" w:rsidTr="4DD98C19" w14:paraId="535F37C4" w14:textId="77777777">
        <w:trPr>
          <w:trHeight w:val="2745"/>
        </w:trPr>
        <w:tc>
          <w:tcPr>
            <w:tcW w:w="336" w:type="dxa"/>
          </w:tcPr>
          <w:p w:rsidRPr="005D4D19" w:rsidR="0046065C" w:rsidP="00F27745" w:rsidRDefault="0046065C" w14:paraId="0768828F" w14:textId="77777777">
            <w:pPr>
              <w:pStyle w:val="TableText"/>
              <w:rPr>
                <w:rFonts w:eastAsia="Franklin Gothic Book" w:cs="Franklin Gothic Book"/>
              </w:rPr>
            </w:pPr>
            <w:r w:rsidRPr="005D4D19">
              <w:rPr>
                <w:rFonts w:eastAsia="Franklin Gothic Book" w:cs="Franklin Gothic Book"/>
              </w:rPr>
              <w:t>6</w:t>
            </w:r>
          </w:p>
        </w:tc>
        <w:tc>
          <w:tcPr>
            <w:tcW w:w="1729" w:type="dxa"/>
          </w:tcPr>
          <w:p w:rsidRPr="005D4D19" w:rsidR="0046065C" w:rsidP="00F27745" w:rsidRDefault="0046065C" w14:paraId="4F655594" w14:textId="77777777">
            <w:pPr>
              <w:pStyle w:val="TableText"/>
              <w:rPr>
                <w:rFonts w:eastAsia="Franklin Gothic Book" w:cs="Franklin Gothic Book"/>
              </w:rPr>
            </w:pPr>
            <w:r w:rsidRPr="005D4D19">
              <w:rPr>
                <w:rFonts w:eastAsia="Franklin Gothic Book" w:cs="Franklin Gothic Book"/>
              </w:rPr>
              <w:t>Project Implementation and Grant Administration</w:t>
            </w:r>
          </w:p>
        </w:tc>
        <w:tc>
          <w:tcPr>
            <w:tcW w:w="1867" w:type="dxa"/>
          </w:tcPr>
          <w:p w:rsidRPr="005D4D19" w:rsidR="0046065C" w:rsidP="00F27745" w:rsidRDefault="0046065C" w14:paraId="7D91005A" w14:textId="43DC61BA">
            <w:pPr>
              <w:pStyle w:val="TableText"/>
              <w:rPr>
                <w:rFonts w:eastAsia="Franklin Gothic Book" w:cs="Franklin Gothic Book"/>
              </w:rPr>
            </w:pPr>
            <w:r w:rsidRPr="005D4D19">
              <w:rPr>
                <w:rFonts w:eastAsia="Franklin Gothic Book" w:cs="Franklin Gothic Book"/>
              </w:rPr>
              <w:t xml:space="preserve">Gain an understanding of the grant implementation process, </w:t>
            </w:r>
            <w:r w:rsidRPr="005D4D19" w:rsidR="00A151B3">
              <w:rPr>
                <w:rFonts w:eastAsia="Franklin Gothic Book" w:cs="Franklin Gothic Book"/>
              </w:rPr>
              <w:t>monitoring</w:t>
            </w:r>
            <w:r w:rsidRPr="005D4D19">
              <w:rPr>
                <w:rFonts w:eastAsia="Franklin Gothic Book" w:cs="Franklin Gothic Book"/>
              </w:rPr>
              <w:t xml:space="preserve">, and </w:t>
            </w:r>
            <w:r w:rsidRPr="005D4D19" w:rsidR="005222F3">
              <w:rPr>
                <w:rFonts w:eastAsia="Franklin Gothic Book" w:cs="Franklin Gothic Book"/>
              </w:rPr>
              <w:t xml:space="preserve">performance and financial </w:t>
            </w:r>
            <w:r w:rsidRPr="005D4D19">
              <w:rPr>
                <w:rFonts w:eastAsia="Franklin Gothic Book" w:cs="Franklin Gothic Book"/>
              </w:rPr>
              <w:t>reporting</w:t>
            </w:r>
          </w:p>
        </w:tc>
        <w:tc>
          <w:tcPr>
            <w:tcW w:w="3315" w:type="dxa"/>
          </w:tcPr>
          <w:p w:rsidRPr="005D4D19" w:rsidR="0046065C" w:rsidP="00F27745" w:rsidRDefault="0046065C" w14:paraId="3EC78AFC" w14:textId="77777777">
            <w:pPr>
              <w:pStyle w:val="TableText"/>
              <w:rPr>
                <w:rFonts w:eastAsia="Franklin Gothic Book" w:cs="Franklin Gothic Book"/>
              </w:rPr>
            </w:pPr>
            <w:r w:rsidRPr="005D4D19">
              <w:rPr>
                <w:rFonts w:eastAsia="Franklin Gothic Book" w:cs="Franklin Gothic Book"/>
              </w:rPr>
              <w:t>How effective has IMLS been in designing and administering grantmaking across the separate programs in OLS and OMS? What seems to work well and what causes challenges?</w:t>
            </w:r>
          </w:p>
          <w:p w:rsidRPr="005D4D19" w:rsidR="0046065C" w:rsidP="00F27745" w:rsidRDefault="0046065C" w14:paraId="082BBCFE" w14:textId="33EAF018">
            <w:pPr>
              <w:pStyle w:val="TableText"/>
              <w:rPr>
                <w:rFonts w:eastAsia="Franklin Gothic Book" w:cs="Franklin Gothic Book"/>
              </w:rPr>
            </w:pPr>
            <w:r w:rsidRPr="005D4D19">
              <w:rPr>
                <w:rFonts w:eastAsia="Franklin Gothic Book" w:cs="Franklin Gothic Book"/>
              </w:rPr>
              <w:t xml:space="preserve">To what extent did the grantees report having built organizational capacity through new staffing, skills building, ability to take care </w:t>
            </w:r>
            <w:r w:rsidRPr="005D4D19">
              <w:rPr>
                <w:rFonts w:eastAsia="Franklin Gothic Book" w:cs="Franklin Gothic Book"/>
              </w:rPr>
              <w:lastRenderedPageBreak/>
              <w:t xml:space="preserve">of collections, etc., relative to their projects </w:t>
            </w:r>
            <w:r w:rsidRPr="005D4D19">
              <w:rPr>
                <w:rFonts w:eastAsia="Franklin Gothic Book" w:cs="Franklin Gothic Book"/>
                <w:i/>
                <w:iCs/>
              </w:rPr>
              <w:t xml:space="preserve">(e.g., leadership and staffing, organizational structures &amp; systems, stewardship and quality of the </w:t>
            </w:r>
            <w:r w:rsidRPr="005D4D19" w:rsidR="00B92F23">
              <w:rPr>
                <w:rFonts w:eastAsia="Franklin Gothic Book" w:cs="Franklin Gothic Book"/>
                <w:i/>
                <w:iCs/>
              </w:rPr>
              <w:t xml:space="preserve">library or museum </w:t>
            </w:r>
            <w:r w:rsidRPr="005D4D19">
              <w:rPr>
                <w:rFonts w:eastAsia="Franklin Gothic Book" w:cs="Franklin Gothic Book"/>
                <w:i/>
                <w:iCs/>
              </w:rPr>
              <w:t>collection, accessibility of</w:t>
            </w:r>
            <w:r w:rsidRPr="005D4D19" w:rsidR="00B92F23">
              <w:rPr>
                <w:rFonts w:eastAsia="Franklin Gothic Book" w:cs="Franklin Gothic Book"/>
                <w:i/>
                <w:iCs/>
              </w:rPr>
              <w:t xml:space="preserve"> library or museum</w:t>
            </w:r>
            <w:r w:rsidRPr="005D4D19">
              <w:rPr>
                <w:rFonts w:eastAsia="Franklin Gothic Book" w:cs="Franklin Gothic Book"/>
                <w:i/>
                <w:iCs/>
              </w:rPr>
              <w:t xml:space="preserve"> collection)</w:t>
            </w:r>
            <w:r w:rsidRPr="005D4D19">
              <w:rPr>
                <w:rFonts w:eastAsia="Franklin Gothic Book" w:cs="Franklin Gothic Book"/>
              </w:rPr>
              <w:t xml:space="preserve">? </w:t>
            </w:r>
          </w:p>
          <w:p w:rsidRPr="005D4D19" w:rsidR="0046065C" w:rsidP="00F27745" w:rsidRDefault="0046065C" w14:paraId="10FE0EC7" w14:textId="773FE391">
            <w:pPr>
              <w:pStyle w:val="TableText"/>
              <w:rPr>
                <w:rFonts w:eastAsia="Franklin Gothic Book" w:cs="Franklin Gothic Book"/>
              </w:rPr>
            </w:pPr>
            <w:r w:rsidRPr="005D4D19">
              <w:rPr>
                <w:rFonts w:eastAsia="Franklin Gothic Book" w:cs="Franklin Gothic Book"/>
              </w:rPr>
              <w:t xml:space="preserve">To what extent did the grantees report having built capacities due to </w:t>
            </w:r>
            <w:r w:rsidRPr="005D4D19" w:rsidR="00B92F23">
              <w:rPr>
                <w:rFonts w:eastAsia="Franklin Gothic Book" w:cs="Franklin Gothic Book"/>
              </w:rPr>
              <w:t xml:space="preserve">funded project </w:t>
            </w:r>
            <w:r w:rsidRPr="005D4D19">
              <w:rPr>
                <w:rFonts w:eastAsia="Franklin Gothic Book" w:cs="Franklin Gothic Book"/>
                <w:i/>
                <w:iCs/>
              </w:rPr>
              <w:t>(e.g., developing new partnerships with other grantees, using grant to attract new funding sources)</w:t>
            </w:r>
            <w:r w:rsidRPr="005D4D19">
              <w:rPr>
                <w:rFonts w:eastAsia="Franklin Gothic Book" w:cs="Franklin Gothic Book"/>
              </w:rPr>
              <w:t>?</w:t>
            </w:r>
          </w:p>
          <w:p w:rsidRPr="005D4D19" w:rsidR="0046065C" w:rsidP="00F27745" w:rsidRDefault="0046065C" w14:paraId="7D89AC1A" w14:textId="79421658">
            <w:pPr>
              <w:pStyle w:val="TableText"/>
              <w:rPr>
                <w:rFonts w:eastAsia="Franklin Gothic Book" w:cs="Franklin Gothic Book"/>
              </w:rPr>
            </w:pPr>
            <w:r w:rsidRPr="005D4D19">
              <w:rPr>
                <w:rFonts w:eastAsia="Franklin Gothic Book" w:cs="Franklin Gothic Book"/>
              </w:rPr>
              <w:t xml:space="preserve">In what ways have grantees asked for </w:t>
            </w:r>
            <w:r w:rsidR="00924984">
              <w:rPr>
                <w:rFonts w:eastAsia="Franklin Gothic Book" w:cs="Franklin Gothic Book"/>
              </w:rPr>
              <w:t xml:space="preserve">approval of </w:t>
            </w:r>
            <w:r w:rsidRPr="005D4D19" w:rsidR="00001D14">
              <w:rPr>
                <w:rFonts w:eastAsia="Franklin Gothic Book" w:cs="Franklin Gothic Book"/>
              </w:rPr>
              <w:t xml:space="preserve">changes </w:t>
            </w:r>
            <w:r w:rsidRPr="005D4D19">
              <w:rPr>
                <w:rFonts w:eastAsia="Franklin Gothic Book" w:cs="Franklin Gothic Book"/>
              </w:rPr>
              <w:t xml:space="preserve">or extensions to their </w:t>
            </w:r>
            <w:r w:rsidRPr="005D4D19" w:rsidR="00001D14">
              <w:rPr>
                <w:rFonts w:eastAsia="Franklin Gothic Book" w:cs="Franklin Gothic Book"/>
              </w:rPr>
              <w:t xml:space="preserve">awards </w:t>
            </w:r>
            <w:r w:rsidRPr="005D4D19">
              <w:rPr>
                <w:rFonts w:eastAsia="Franklin Gothic Book" w:cs="Franklin Gothic Book"/>
              </w:rPr>
              <w:t>and why did they ask for changes? How often do changes need to be made? What are the internal processes needed to implement the changes? How well does IMLS respond to change requests from the grantee perspective?</w:t>
            </w:r>
          </w:p>
          <w:p w:rsidRPr="005D4D19" w:rsidR="0046065C" w:rsidP="00F27745" w:rsidRDefault="0046065C" w14:paraId="259C4A0C" w14:textId="746A9A73">
            <w:pPr>
              <w:pStyle w:val="TableText"/>
              <w:rPr>
                <w:rFonts w:eastAsia="Franklin Gothic Book" w:cs="Franklin Gothic Book"/>
              </w:rPr>
            </w:pPr>
            <w:r w:rsidRPr="005D4D19">
              <w:rPr>
                <w:rFonts w:eastAsia="Franklin Gothic Book" w:cs="Franklin Gothic Book"/>
              </w:rPr>
              <w:t xml:space="preserve">What capacity do Native American/Alaska Native </w:t>
            </w:r>
            <w:r w:rsidRPr="005D4D19" w:rsidR="00FD2401">
              <w:rPr>
                <w:rFonts w:eastAsia="Franklin Gothic Book" w:cs="Franklin Gothic Book"/>
              </w:rPr>
              <w:t>tribe</w:t>
            </w:r>
            <w:r w:rsidRPr="005D4D19">
              <w:rPr>
                <w:rFonts w:eastAsia="Franklin Gothic Book" w:cs="Franklin Gothic Book"/>
              </w:rPr>
              <w:t>s and organizations</w:t>
            </w:r>
            <w:r w:rsidRPr="005D4D19" w:rsidR="00492EF4">
              <w:rPr>
                <w:rFonts w:eastAsia="Franklin Gothic Book" w:cs="Franklin Gothic Book"/>
              </w:rPr>
              <w:t xml:space="preserve"> serving primarily Native Hawaiians</w:t>
            </w:r>
            <w:r w:rsidRPr="005D4D19">
              <w:rPr>
                <w:rFonts w:eastAsia="Franklin Gothic Book" w:cs="Franklin Gothic Book"/>
              </w:rPr>
              <w:t xml:space="preserve"> need to successfully implement an IMLS grant?</w:t>
            </w:r>
          </w:p>
          <w:p w:rsidRPr="005D4D19" w:rsidR="0046065C" w:rsidP="00F27745" w:rsidRDefault="0046065C" w14:paraId="77D177B6" w14:textId="703340E0">
            <w:pPr>
              <w:pStyle w:val="TableText"/>
              <w:rPr>
                <w:rFonts w:eastAsia="Franklin Gothic Book" w:cs="Franklin Gothic Book"/>
              </w:rPr>
            </w:pPr>
            <w:r w:rsidRPr="005D4D19">
              <w:rPr>
                <w:rFonts w:eastAsia="Franklin Gothic Book" w:cs="Franklin Gothic Book"/>
              </w:rPr>
              <w:t>What characteristics do high performing grantees have in common (e.g., size of institution, size of grant, geography, type of applicant, age of institution, awarded multiple IMLS grants)?</w:t>
            </w:r>
          </w:p>
        </w:tc>
        <w:tc>
          <w:tcPr>
            <w:tcW w:w="2558" w:type="dxa"/>
          </w:tcPr>
          <w:p w:rsidRPr="005D4D19" w:rsidR="0046065C" w:rsidP="4DD98C19" w:rsidRDefault="4DD98C19" w14:paraId="14C71F26" w14:textId="77777777">
            <w:pPr>
              <w:pStyle w:val="TableText"/>
              <w:spacing w:after="0"/>
              <w:rPr>
                <w:rFonts w:eastAsia="Franklin Gothic Book" w:cs="Franklin Gothic Book"/>
                <w:b/>
                <w:bCs/>
              </w:rPr>
            </w:pPr>
            <w:r w:rsidRPr="005D4D19">
              <w:rPr>
                <w:rFonts w:eastAsia="Franklin Gothic Book" w:cs="Franklin Gothic Book"/>
                <w:b/>
                <w:bCs/>
              </w:rPr>
              <w:lastRenderedPageBreak/>
              <w:t xml:space="preserve">Surveys: </w:t>
            </w:r>
          </w:p>
          <w:p w:rsidRPr="005D4D19" w:rsidR="0046065C" w:rsidP="4DD98C19" w:rsidRDefault="00853BB2" w14:paraId="46A6E8FC" w14:textId="61664A47">
            <w:pPr>
              <w:pStyle w:val="TableText"/>
              <w:spacing w:after="60"/>
              <w:ind w:left="120"/>
              <w:rPr>
                <w:rFonts w:eastAsia="Franklin Gothic Book" w:cs="Franklin Gothic Book"/>
                <w:b/>
                <w:bCs/>
              </w:rPr>
            </w:pPr>
            <w:r w:rsidRPr="005D4D19">
              <w:rPr>
                <w:rFonts w:eastAsia="Franklin Gothic Book" w:cs="Franklin Gothic Book"/>
              </w:rPr>
              <w:t>Q16-18, Q20-34, Q26, Q37</w:t>
            </w:r>
          </w:p>
          <w:p w:rsidRPr="005D4D19" w:rsidR="0046065C" w:rsidP="00F27745" w:rsidRDefault="4DD98C19" w14:paraId="30268FBB" w14:textId="62534B93">
            <w:pPr>
              <w:pStyle w:val="TableText"/>
              <w:spacing w:after="60"/>
              <w:rPr>
                <w:rFonts w:eastAsia="Franklin Gothic Book" w:cs="Franklin Gothic Book"/>
              </w:rPr>
            </w:pPr>
            <w:r w:rsidRPr="005D4D19">
              <w:rPr>
                <w:rFonts w:eastAsia="Franklin Gothic Book" w:cs="Franklin Gothic Book"/>
                <w:b/>
                <w:bCs/>
              </w:rPr>
              <w:t>Semi-structured Interviews:</w:t>
            </w:r>
            <w:r w:rsidRPr="005D4D19">
              <w:rPr>
                <w:rFonts w:eastAsia="Franklin Gothic Book" w:cs="Franklin Gothic Book"/>
              </w:rPr>
              <w:t xml:space="preserve"> </w:t>
            </w:r>
          </w:p>
          <w:p w:rsidRPr="005D4D19" w:rsidR="0046065C" w:rsidP="00F27745" w:rsidRDefault="0046065C" w14:paraId="5264C416" w14:textId="77777777">
            <w:pPr>
              <w:pStyle w:val="TableText"/>
              <w:spacing w:after="60"/>
              <w:ind w:left="115"/>
              <w:rPr>
                <w:rFonts w:eastAsia="Franklin Gothic Book" w:cs="Franklin Gothic Book"/>
              </w:rPr>
            </w:pPr>
            <w:r w:rsidRPr="005D4D19">
              <w:rPr>
                <w:rFonts w:eastAsia="Franklin Gothic Book" w:cs="Franklin Gothic Book"/>
              </w:rPr>
              <w:t>G5, G6, G7, G17</w:t>
            </w:r>
          </w:p>
          <w:p w:rsidRPr="005D4D19" w:rsidR="0046065C" w:rsidP="00F27745" w:rsidRDefault="0046065C" w14:paraId="7EC360F2" w14:textId="77777777">
            <w:pPr>
              <w:pStyle w:val="TableText"/>
              <w:spacing w:after="60"/>
              <w:ind w:left="115"/>
              <w:rPr>
                <w:rFonts w:eastAsia="Franklin Gothic Book" w:cs="Franklin Gothic Book"/>
              </w:rPr>
            </w:pPr>
            <w:r w:rsidRPr="005D4D19">
              <w:rPr>
                <w:rFonts w:eastAsia="Franklin Gothic Book" w:cs="Franklin Gothic Book"/>
              </w:rPr>
              <w:t>UA5, UA6, UA7, UA8, UA12</w:t>
            </w:r>
          </w:p>
          <w:p w:rsidRPr="005D4D19" w:rsidR="0046065C" w:rsidP="00F27745" w:rsidRDefault="0046065C" w14:paraId="286B25C4" w14:textId="77777777">
            <w:pPr>
              <w:pStyle w:val="TableText"/>
              <w:spacing w:after="60"/>
              <w:ind w:left="115"/>
              <w:rPr>
                <w:rFonts w:eastAsia="Franklin Gothic Book" w:cs="Franklin Gothic Book"/>
              </w:rPr>
            </w:pPr>
            <w:r w:rsidRPr="005D4D19">
              <w:rPr>
                <w:rFonts w:eastAsia="Franklin Gothic Book" w:cs="Franklin Gothic Book"/>
              </w:rPr>
              <w:t>N4, N6, N7</w:t>
            </w:r>
          </w:p>
          <w:p w:rsidRPr="005D4D19" w:rsidR="0046065C" w:rsidP="00F27745" w:rsidRDefault="0046065C" w14:paraId="3194A1CD" w14:textId="77777777">
            <w:pPr>
              <w:pStyle w:val="TableText"/>
              <w:spacing w:after="60"/>
              <w:ind w:left="115"/>
              <w:rPr>
                <w:rFonts w:eastAsia="Franklin Gothic Book" w:cs="Franklin Gothic Book"/>
              </w:rPr>
            </w:pPr>
            <w:r w:rsidRPr="005D4D19">
              <w:rPr>
                <w:rFonts w:eastAsia="Franklin Gothic Book" w:cs="Franklin Gothic Book"/>
              </w:rPr>
              <w:lastRenderedPageBreak/>
              <w:t>S4</w:t>
            </w:r>
          </w:p>
          <w:p w:rsidRPr="005D4D19" w:rsidR="0046065C" w:rsidP="00F27745" w:rsidRDefault="4DD98C19" w14:paraId="2E1007E5" w14:textId="77777777">
            <w:pPr>
              <w:pStyle w:val="TableText"/>
              <w:ind w:left="120"/>
              <w:rPr>
                <w:rFonts w:eastAsia="Franklin Gothic Book" w:cs="Franklin Gothic Book"/>
              </w:rPr>
            </w:pPr>
            <w:r w:rsidRPr="005D4D19">
              <w:rPr>
                <w:rFonts w:eastAsia="Franklin Gothic Book" w:cs="Franklin Gothic Book"/>
              </w:rPr>
              <w:t>T5</w:t>
            </w:r>
          </w:p>
          <w:p w:rsidRPr="005D4D19" w:rsidR="0046065C" w:rsidP="00F27745" w:rsidRDefault="0046065C" w14:paraId="380BAE8A" w14:textId="77777777">
            <w:pPr>
              <w:pStyle w:val="TableText"/>
              <w:spacing w:after="0"/>
              <w:rPr>
                <w:rFonts w:eastAsia="Franklin Gothic Book" w:cs="Franklin Gothic Book"/>
              </w:rPr>
            </w:pPr>
            <w:r w:rsidRPr="005D4D19">
              <w:rPr>
                <w:rFonts w:eastAsia="Franklin Gothic Book" w:cs="Franklin Gothic Book"/>
                <w:b/>
                <w:bCs/>
              </w:rPr>
              <w:t>Convening:</w:t>
            </w:r>
            <w:r w:rsidRPr="005D4D19">
              <w:rPr>
                <w:rFonts w:eastAsia="Franklin Gothic Book" w:cs="Franklin Gothic Book"/>
              </w:rPr>
              <w:t xml:space="preserve"> </w:t>
            </w:r>
          </w:p>
          <w:p w:rsidRPr="005D4D19" w:rsidR="0046065C" w:rsidP="00F27745" w:rsidRDefault="0046065C" w14:paraId="3333AF83" w14:textId="77777777">
            <w:pPr>
              <w:pStyle w:val="TableText"/>
              <w:ind w:left="120"/>
              <w:rPr>
                <w:rFonts w:cs="Arial"/>
              </w:rPr>
            </w:pPr>
            <w:r w:rsidRPr="005D4D19">
              <w:rPr>
                <w:rFonts w:eastAsia="Franklin Gothic Book" w:cs="Franklin Gothic Book"/>
              </w:rPr>
              <w:t>Discovery</w:t>
            </w:r>
          </w:p>
          <w:p w:rsidRPr="005D4D19" w:rsidR="0046065C" w:rsidP="00F27745" w:rsidRDefault="0046065C" w14:paraId="60E10416" w14:textId="77777777">
            <w:pPr>
              <w:pStyle w:val="TableText"/>
              <w:spacing w:after="0"/>
              <w:rPr>
                <w:rFonts w:eastAsia="Franklin Gothic Book" w:cs="Franklin Gothic Book"/>
                <w:b/>
                <w:bCs/>
              </w:rPr>
            </w:pPr>
            <w:r w:rsidRPr="005D4D19">
              <w:rPr>
                <w:rFonts w:eastAsia="Franklin Gothic Book" w:cs="Franklin Gothic Book"/>
                <w:b/>
                <w:bCs/>
              </w:rPr>
              <w:t xml:space="preserve">Secondary data sources: </w:t>
            </w:r>
          </w:p>
          <w:p w:rsidRPr="005D4D19" w:rsidR="0046065C" w:rsidP="00F27745" w:rsidRDefault="0046065C" w14:paraId="3366B57B" w14:textId="66E97CEA">
            <w:pPr>
              <w:pStyle w:val="TableText"/>
              <w:ind w:left="120"/>
              <w:rPr>
                <w:rFonts w:cs="Arial"/>
              </w:rPr>
            </w:pPr>
            <w:r w:rsidRPr="005D4D19">
              <w:rPr>
                <w:rFonts w:eastAsia="Franklin Gothic Book" w:cs="Franklin Gothic Book"/>
              </w:rPr>
              <w:t>IMLS administrative data, literature review, census data, program files (applications, grant</w:t>
            </w:r>
            <w:r w:rsidRPr="005D4D19" w:rsidR="00A76EBE">
              <w:rPr>
                <w:rFonts w:eastAsia="Franklin Gothic Book" w:cs="Franklin Gothic Book"/>
              </w:rPr>
              <w:t>ee performance</w:t>
            </w:r>
            <w:r w:rsidRPr="005D4D19">
              <w:rPr>
                <w:rFonts w:eastAsia="Franklin Gothic Book" w:cs="Franklin Gothic Book"/>
              </w:rPr>
              <w:t xml:space="preserve"> reports)</w:t>
            </w:r>
          </w:p>
          <w:p w:rsidRPr="005D4D19" w:rsidR="0046065C" w:rsidP="00F27745" w:rsidRDefault="0046065C" w14:paraId="064D0255" w14:textId="77777777">
            <w:pPr>
              <w:spacing w:after="120"/>
              <w:rPr>
                <w:rFonts w:ascii="Franklin Gothic Book" w:hAnsi="Franklin Gothic Book" w:eastAsia="Franklin Gothic Book" w:cs="Franklin Gothic Book"/>
                <w:b/>
                <w:bCs/>
              </w:rPr>
            </w:pPr>
          </w:p>
        </w:tc>
      </w:tr>
      <w:tr w:rsidRPr="005D4D19" w:rsidR="0046065C" w:rsidTr="4DD98C19" w14:paraId="7BE35026" w14:textId="77777777">
        <w:tc>
          <w:tcPr>
            <w:tcW w:w="336" w:type="dxa"/>
          </w:tcPr>
          <w:p w:rsidRPr="005D4D19" w:rsidR="0046065C" w:rsidP="00F27745" w:rsidRDefault="0046065C" w14:paraId="06EB3F96" w14:textId="77777777">
            <w:pPr>
              <w:pStyle w:val="TableText"/>
              <w:rPr>
                <w:rFonts w:eastAsia="Franklin Gothic Book" w:cs="Franklin Gothic Book"/>
              </w:rPr>
            </w:pPr>
            <w:r w:rsidRPr="005D4D19">
              <w:rPr>
                <w:rFonts w:eastAsia="Franklin Gothic Book" w:cs="Franklin Gothic Book"/>
              </w:rPr>
              <w:lastRenderedPageBreak/>
              <w:t>7</w:t>
            </w:r>
          </w:p>
        </w:tc>
        <w:tc>
          <w:tcPr>
            <w:tcW w:w="1729" w:type="dxa"/>
          </w:tcPr>
          <w:p w:rsidRPr="005D4D19" w:rsidR="0046065C" w:rsidP="00F27745" w:rsidRDefault="0046065C" w14:paraId="09F307C1" w14:textId="77777777">
            <w:pPr>
              <w:pStyle w:val="TableText"/>
              <w:rPr>
                <w:rFonts w:eastAsia="Franklin Gothic Book" w:cs="Franklin Gothic Book"/>
              </w:rPr>
            </w:pPr>
            <w:r w:rsidRPr="005D4D19">
              <w:rPr>
                <w:rFonts w:eastAsia="Franklin Gothic Book" w:cs="Franklin Gothic Book"/>
              </w:rPr>
              <w:t>Funding Ecosystem</w:t>
            </w:r>
          </w:p>
        </w:tc>
        <w:tc>
          <w:tcPr>
            <w:tcW w:w="1867" w:type="dxa"/>
          </w:tcPr>
          <w:p w:rsidRPr="005D4D19" w:rsidR="0046065C" w:rsidP="00F27745" w:rsidRDefault="0046065C" w14:paraId="4B7D3BAC" w14:textId="2C6B8B61">
            <w:pPr>
              <w:pStyle w:val="TableText"/>
              <w:rPr>
                <w:rFonts w:eastAsia="Franklin Gothic Book" w:cs="Franklin Gothic Book"/>
              </w:rPr>
            </w:pPr>
            <w:r w:rsidRPr="005D4D19">
              <w:rPr>
                <w:rFonts w:eastAsia="Franklin Gothic Book" w:cs="Franklin Gothic Book"/>
              </w:rPr>
              <w:t xml:space="preserve">Assess the niche of IMLS’s grantmaking as a federal government entity given its </w:t>
            </w:r>
            <w:r w:rsidRPr="005D4D19">
              <w:rPr>
                <w:rFonts w:eastAsia="Franklin Gothic Book" w:cs="Franklin Gothic Book"/>
              </w:rPr>
              <w:lastRenderedPageBreak/>
              <w:t xml:space="preserve">small footprint relative to other federal programs and identify how it can both focus efforts to leverage the </w:t>
            </w:r>
            <w:r w:rsidR="005D6A98">
              <w:rPr>
                <w:rFonts w:eastAsia="Franklin Gothic Book" w:cs="Franklin Gothic Book"/>
              </w:rPr>
              <w:t>most substantial</w:t>
            </w:r>
            <w:r w:rsidRPr="005D4D19" w:rsidR="005D6A98">
              <w:rPr>
                <w:rFonts w:eastAsia="Franklin Gothic Book" w:cs="Franklin Gothic Book"/>
              </w:rPr>
              <w:t xml:space="preserve"> </w:t>
            </w:r>
            <w:r w:rsidRPr="005D4D19">
              <w:rPr>
                <w:rFonts w:eastAsia="Franklin Gothic Book" w:cs="Franklin Gothic Book"/>
              </w:rPr>
              <w:t>outcomes and better align its priorities with those from Congress and the White House</w:t>
            </w:r>
          </w:p>
        </w:tc>
        <w:tc>
          <w:tcPr>
            <w:tcW w:w="3315" w:type="dxa"/>
          </w:tcPr>
          <w:p w:rsidRPr="005D4D19" w:rsidR="0046065C" w:rsidP="00F27745" w:rsidRDefault="0046065C" w14:paraId="1E67170B" w14:textId="77777777">
            <w:pPr>
              <w:pStyle w:val="TableText"/>
              <w:rPr>
                <w:rFonts w:eastAsia="Franklin Gothic Book" w:cs="Franklin Gothic Book"/>
              </w:rPr>
            </w:pPr>
            <w:r w:rsidRPr="005D4D19">
              <w:rPr>
                <w:rFonts w:eastAsia="Franklin Gothic Book" w:cs="Franklin Gothic Book"/>
              </w:rPr>
              <w:lastRenderedPageBreak/>
              <w:t>How are other federal and non-federal entities meeting the funding and other needs of these communities, and what is IMLS’s niche relative to their work? What can IMLS learn from them?</w:t>
            </w:r>
          </w:p>
          <w:p w:rsidRPr="005D4D19" w:rsidR="0046065C" w:rsidP="00F27745" w:rsidRDefault="0046065C" w14:paraId="73EBC780" w14:textId="77777777">
            <w:pPr>
              <w:spacing w:after="120"/>
              <w:rPr>
                <w:rFonts w:ascii="Franklin Gothic Book" w:hAnsi="Franklin Gothic Book" w:eastAsia="Franklin Gothic Book" w:cs="Franklin Gothic Book"/>
              </w:rPr>
            </w:pPr>
          </w:p>
        </w:tc>
        <w:tc>
          <w:tcPr>
            <w:tcW w:w="2558" w:type="dxa"/>
          </w:tcPr>
          <w:p w:rsidRPr="005D4D19" w:rsidR="0046065C" w:rsidP="4DD98C19" w:rsidRDefault="4DD98C19" w14:paraId="78DF950B" w14:textId="77777777">
            <w:pPr>
              <w:pStyle w:val="TableText"/>
              <w:spacing w:after="0"/>
              <w:rPr>
                <w:rFonts w:eastAsia="Franklin Gothic Book" w:cs="Franklin Gothic Book"/>
                <w:b/>
                <w:bCs/>
              </w:rPr>
            </w:pPr>
            <w:r w:rsidRPr="005D4D19">
              <w:rPr>
                <w:rFonts w:eastAsia="Franklin Gothic Book" w:cs="Franklin Gothic Book"/>
                <w:b/>
                <w:bCs/>
              </w:rPr>
              <w:lastRenderedPageBreak/>
              <w:t xml:space="preserve">Surveys: </w:t>
            </w:r>
          </w:p>
          <w:p w:rsidRPr="005D4D19" w:rsidR="0046065C" w:rsidP="4DD98C19" w:rsidRDefault="4DD98C19" w14:paraId="13A78A72" w14:textId="5919DC37">
            <w:pPr>
              <w:pStyle w:val="TableText"/>
              <w:spacing w:after="0"/>
              <w:ind w:left="120"/>
              <w:rPr>
                <w:rFonts w:eastAsia="Franklin Gothic Book" w:cs="Franklin Gothic Book"/>
              </w:rPr>
            </w:pPr>
            <w:r w:rsidRPr="005D4D19">
              <w:rPr>
                <w:rFonts w:eastAsia="Franklin Gothic Book" w:cs="Franklin Gothic Book"/>
              </w:rPr>
              <w:t>N/A</w:t>
            </w:r>
            <w:r w:rsidRPr="005D4D19">
              <w:rPr>
                <w:rFonts w:eastAsia="Franklin Gothic Book" w:cs="Franklin Gothic Book"/>
                <w:b/>
                <w:bCs/>
              </w:rPr>
              <w:t xml:space="preserve"> </w:t>
            </w:r>
          </w:p>
          <w:p w:rsidRPr="005D4D19" w:rsidR="0046065C" w:rsidP="00F27745" w:rsidRDefault="4DD98C19" w14:paraId="7038DD77" w14:textId="67CA2F2E">
            <w:pPr>
              <w:pStyle w:val="TableText"/>
              <w:spacing w:after="0"/>
              <w:rPr>
                <w:rFonts w:eastAsia="Franklin Gothic Book" w:cs="Franklin Gothic Book"/>
              </w:rPr>
            </w:pPr>
            <w:r w:rsidRPr="005D4D19">
              <w:rPr>
                <w:rFonts w:eastAsia="Franklin Gothic Book" w:cs="Franklin Gothic Book"/>
                <w:b/>
                <w:bCs/>
              </w:rPr>
              <w:t>Semi-structured Interviews:</w:t>
            </w:r>
            <w:r w:rsidRPr="005D4D19">
              <w:rPr>
                <w:rFonts w:eastAsia="Franklin Gothic Book" w:cs="Franklin Gothic Book"/>
              </w:rPr>
              <w:t xml:space="preserve"> </w:t>
            </w:r>
          </w:p>
          <w:p w:rsidRPr="005D4D19" w:rsidR="0046065C" w:rsidP="00F27745" w:rsidRDefault="0046065C" w14:paraId="50950435" w14:textId="77777777">
            <w:pPr>
              <w:pStyle w:val="TableText"/>
              <w:spacing w:after="60"/>
              <w:ind w:left="115"/>
              <w:rPr>
                <w:rFonts w:cs="Arial"/>
              </w:rPr>
            </w:pPr>
            <w:r w:rsidRPr="005D4D19">
              <w:rPr>
                <w:rFonts w:eastAsia="Franklin Gothic Book" w:cs="Franklin Gothic Book"/>
              </w:rPr>
              <w:t>G9, G14, G15</w:t>
            </w:r>
          </w:p>
          <w:p w:rsidRPr="005D4D19" w:rsidR="0046065C" w:rsidP="00F27745" w:rsidRDefault="0046065C" w14:paraId="7FCF4755" w14:textId="77777777">
            <w:pPr>
              <w:pStyle w:val="TableText"/>
              <w:spacing w:after="60"/>
              <w:ind w:left="115"/>
              <w:rPr>
                <w:rFonts w:eastAsia="Franklin Gothic Book" w:cs="Franklin Gothic Book"/>
              </w:rPr>
            </w:pPr>
            <w:r w:rsidRPr="005D4D19">
              <w:rPr>
                <w:rFonts w:eastAsia="Franklin Gothic Book" w:cs="Franklin Gothic Book"/>
              </w:rPr>
              <w:t>UA4, UA9, UA10</w:t>
            </w:r>
          </w:p>
          <w:p w:rsidRPr="005D4D19" w:rsidR="0046065C" w:rsidP="00F27745" w:rsidRDefault="0046065C" w14:paraId="4DF07F2A" w14:textId="77777777">
            <w:pPr>
              <w:pStyle w:val="TableText"/>
              <w:spacing w:after="60"/>
              <w:ind w:left="115"/>
              <w:rPr>
                <w:rFonts w:cs="Arial"/>
              </w:rPr>
            </w:pPr>
            <w:r w:rsidRPr="005D4D19">
              <w:rPr>
                <w:rFonts w:eastAsia="Franklin Gothic Book" w:cs="Franklin Gothic Book"/>
              </w:rPr>
              <w:lastRenderedPageBreak/>
              <w:t>N5, N6, N7, N9</w:t>
            </w:r>
          </w:p>
          <w:p w:rsidRPr="005D4D19" w:rsidR="0046065C" w:rsidP="00F27745" w:rsidRDefault="0046065C" w14:paraId="1E4B4EB1" w14:textId="77777777">
            <w:pPr>
              <w:pStyle w:val="TableText"/>
              <w:spacing w:after="60"/>
              <w:ind w:left="115"/>
              <w:rPr>
                <w:rFonts w:eastAsia="Franklin Gothic Book" w:cs="Franklin Gothic Book"/>
              </w:rPr>
            </w:pPr>
            <w:r w:rsidRPr="005D4D19">
              <w:rPr>
                <w:rFonts w:eastAsia="Franklin Gothic Book" w:cs="Franklin Gothic Book"/>
              </w:rPr>
              <w:t>F1, F2, F4, F5</w:t>
            </w:r>
          </w:p>
          <w:p w:rsidRPr="005D4D19" w:rsidR="0046065C" w:rsidP="00F27745" w:rsidRDefault="4DD98C19" w14:paraId="4A16AD5F" w14:textId="77777777">
            <w:pPr>
              <w:pStyle w:val="TableText"/>
              <w:ind w:left="120"/>
              <w:rPr>
                <w:rFonts w:cs="Arial"/>
              </w:rPr>
            </w:pPr>
            <w:r w:rsidRPr="005D4D19">
              <w:rPr>
                <w:rFonts w:eastAsia="Franklin Gothic Book" w:cs="Franklin Gothic Book"/>
              </w:rPr>
              <w:t>S4</w:t>
            </w:r>
          </w:p>
          <w:p w:rsidRPr="005D4D19" w:rsidR="0046065C" w:rsidP="00F27745" w:rsidRDefault="0046065C" w14:paraId="630603E1" w14:textId="77777777">
            <w:pPr>
              <w:pStyle w:val="TableText"/>
              <w:spacing w:after="0"/>
              <w:rPr>
                <w:rFonts w:eastAsia="Franklin Gothic Book" w:cs="Franklin Gothic Book"/>
              </w:rPr>
            </w:pPr>
            <w:r w:rsidRPr="005D4D19">
              <w:rPr>
                <w:rFonts w:eastAsia="Franklin Gothic Book" w:cs="Franklin Gothic Book"/>
                <w:b/>
                <w:bCs/>
              </w:rPr>
              <w:t>Convening:</w:t>
            </w:r>
            <w:r w:rsidRPr="005D4D19">
              <w:rPr>
                <w:rFonts w:eastAsia="Franklin Gothic Book" w:cs="Franklin Gothic Book"/>
              </w:rPr>
              <w:t xml:space="preserve"> </w:t>
            </w:r>
          </w:p>
          <w:p w:rsidRPr="005D4D19" w:rsidR="0046065C" w:rsidP="00F27745" w:rsidRDefault="0046065C" w14:paraId="78CFBDEE" w14:textId="77777777">
            <w:pPr>
              <w:pStyle w:val="TableText"/>
              <w:ind w:left="120"/>
              <w:rPr>
                <w:rFonts w:cs="Arial"/>
              </w:rPr>
            </w:pPr>
            <w:r w:rsidRPr="005D4D19">
              <w:rPr>
                <w:rFonts w:eastAsia="Franklin Gothic Book" w:cs="Franklin Gothic Book"/>
              </w:rPr>
              <w:t>Dream</w:t>
            </w:r>
          </w:p>
          <w:p w:rsidRPr="005D4D19" w:rsidR="0046065C" w:rsidP="00F27745" w:rsidRDefault="0046065C" w14:paraId="54B64294" w14:textId="77777777">
            <w:pPr>
              <w:rPr>
                <w:rFonts w:ascii="Franklin Gothic Book" w:hAnsi="Franklin Gothic Book" w:eastAsia="Franklin Gothic Book" w:cs="Franklin Gothic Book"/>
                <w:b/>
                <w:bCs/>
              </w:rPr>
            </w:pPr>
            <w:r w:rsidRPr="005D4D19">
              <w:rPr>
                <w:rFonts w:ascii="Franklin Gothic Book" w:hAnsi="Franklin Gothic Book" w:eastAsia="Franklin Gothic Book" w:cs="Franklin Gothic Book"/>
                <w:b/>
                <w:bCs/>
              </w:rPr>
              <w:t xml:space="preserve">Secondary data sources: </w:t>
            </w:r>
          </w:p>
          <w:p w:rsidRPr="005D4D19" w:rsidR="0046065C" w:rsidP="00F27745" w:rsidRDefault="0046065C" w14:paraId="6F250FFD" w14:textId="77777777">
            <w:pPr>
              <w:spacing w:after="120"/>
              <w:ind w:left="120"/>
              <w:rPr>
                <w:rFonts w:ascii="Franklin Gothic Book" w:hAnsi="Franklin Gothic Book" w:eastAsia="Franklin Gothic Book" w:cs="Franklin Gothic Book"/>
              </w:rPr>
            </w:pPr>
            <w:r w:rsidRPr="005D4D19">
              <w:rPr>
                <w:rFonts w:ascii="Franklin Gothic Book" w:hAnsi="Franklin Gothic Book" w:eastAsia="Franklin Gothic Book" w:cs="Franklin Gothic Book"/>
              </w:rPr>
              <w:t>Literature review</w:t>
            </w:r>
          </w:p>
        </w:tc>
      </w:tr>
      <w:tr w:rsidRPr="005D4D19" w:rsidR="0046065C" w:rsidTr="4DD98C19" w14:paraId="03DB45DC" w14:textId="77777777">
        <w:tc>
          <w:tcPr>
            <w:tcW w:w="336" w:type="dxa"/>
          </w:tcPr>
          <w:p w:rsidRPr="005D4D19" w:rsidR="0046065C" w:rsidP="00F27745" w:rsidRDefault="0046065C" w14:paraId="5A86A9BB" w14:textId="77777777">
            <w:pPr>
              <w:pStyle w:val="TableText"/>
              <w:rPr>
                <w:rFonts w:eastAsia="Franklin Gothic Book" w:cs="Franklin Gothic Book"/>
              </w:rPr>
            </w:pPr>
            <w:r w:rsidRPr="005D4D19">
              <w:rPr>
                <w:rFonts w:eastAsia="Franklin Gothic Book" w:cs="Franklin Gothic Book"/>
              </w:rPr>
              <w:lastRenderedPageBreak/>
              <w:t>8</w:t>
            </w:r>
          </w:p>
        </w:tc>
        <w:tc>
          <w:tcPr>
            <w:tcW w:w="1729" w:type="dxa"/>
          </w:tcPr>
          <w:p w:rsidRPr="005D4D19" w:rsidR="0046065C" w:rsidP="00F27745" w:rsidRDefault="0046065C" w14:paraId="7B2A425F" w14:textId="77777777">
            <w:pPr>
              <w:pStyle w:val="TableText"/>
              <w:rPr>
                <w:rFonts w:eastAsia="Franklin Gothic Book" w:cs="Franklin Gothic Book"/>
              </w:rPr>
            </w:pPr>
            <w:r w:rsidRPr="005D4D19">
              <w:rPr>
                <w:rFonts w:eastAsia="Franklin Gothic Book" w:cs="Franklin Gothic Book"/>
              </w:rPr>
              <w:t xml:space="preserve">Post Grant Measurement of Outcomes </w:t>
            </w:r>
          </w:p>
        </w:tc>
        <w:tc>
          <w:tcPr>
            <w:tcW w:w="1867" w:type="dxa"/>
          </w:tcPr>
          <w:p w:rsidRPr="005D4D19" w:rsidR="0046065C" w:rsidP="00F27745" w:rsidRDefault="0046065C" w14:paraId="1F4135BE" w14:textId="7C3793CD">
            <w:pPr>
              <w:pStyle w:val="TableText"/>
              <w:rPr>
                <w:rFonts w:eastAsia="Franklin Gothic Book" w:cs="Franklin Gothic Book"/>
              </w:rPr>
            </w:pPr>
            <w:r w:rsidRPr="005D4D19">
              <w:rPr>
                <w:rFonts w:eastAsia="Franklin Gothic Book" w:cs="Franklin Gothic Book"/>
              </w:rPr>
              <w:t xml:space="preserve">Understand the </w:t>
            </w:r>
            <w:r w:rsidR="005D6A98">
              <w:rPr>
                <w:rFonts w:eastAsia="Franklin Gothic Book" w:cs="Franklin Gothic Book"/>
              </w:rPr>
              <w:t>impact that</w:t>
            </w:r>
            <w:r w:rsidRPr="005D4D19">
              <w:rPr>
                <w:rFonts w:eastAsia="Franklin Gothic Book" w:cs="Franklin Gothic Book"/>
              </w:rPr>
              <w:t xml:space="preserve"> IMLS</w:t>
            </w:r>
            <w:r w:rsidRPr="005D4D19" w:rsidR="00001D14">
              <w:rPr>
                <w:rFonts w:eastAsia="Franklin Gothic Book" w:cs="Franklin Gothic Book"/>
              </w:rPr>
              <w:t>-funded projects</w:t>
            </w:r>
            <w:r w:rsidRPr="005D4D19">
              <w:rPr>
                <w:rFonts w:eastAsia="Franklin Gothic Book" w:cs="Franklin Gothic Book"/>
              </w:rPr>
              <w:t xml:space="preserve"> are having on </w:t>
            </w:r>
            <w:r w:rsidRPr="005D4D19" w:rsidR="00B92F23">
              <w:rPr>
                <w:rFonts w:eastAsia="Franklin Gothic Book" w:cs="Franklin Gothic Book"/>
              </w:rPr>
              <w:t>grantee</w:t>
            </w:r>
            <w:r w:rsidRPr="005D4D19">
              <w:rPr>
                <w:rFonts w:eastAsia="Franklin Gothic Book" w:cs="Franklin Gothic Book"/>
              </w:rPr>
              <w:t>s and their respective constituencies, including understanding the types of outcomes IMLS</w:t>
            </w:r>
            <w:r w:rsidRPr="005D4D19" w:rsidR="00A76EBE">
              <w:rPr>
                <w:rFonts w:eastAsia="Franklin Gothic Book" w:cs="Franklin Gothic Book"/>
              </w:rPr>
              <w:t>-funded projects</w:t>
            </w:r>
            <w:r w:rsidRPr="005D4D19">
              <w:rPr>
                <w:rFonts w:eastAsia="Franklin Gothic Book" w:cs="Franklin Gothic Book"/>
              </w:rPr>
              <w:t xml:space="preserve"> have had based on the grant award size, with particular emphasis on gathering insights from </w:t>
            </w:r>
            <w:r w:rsidRPr="005D4D19" w:rsidR="00B92F23">
              <w:rPr>
                <w:rFonts w:eastAsia="Franklin Gothic Book" w:cs="Franklin Gothic Book"/>
              </w:rPr>
              <w:t>grantee</w:t>
            </w:r>
            <w:r w:rsidRPr="005D4D19">
              <w:rPr>
                <w:rFonts w:eastAsia="Franklin Gothic Book" w:cs="Franklin Gothic Book"/>
              </w:rPr>
              <w:t>s who have received smaller grants</w:t>
            </w:r>
          </w:p>
        </w:tc>
        <w:tc>
          <w:tcPr>
            <w:tcW w:w="3315" w:type="dxa"/>
          </w:tcPr>
          <w:p w:rsidRPr="005D4D19" w:rsidR="0046065C" w:rsidP="00F27745" w:rsidRDefault="0046065C" w14:paraId="23B77DFC" w14:textId="533A3A1E">
            <w:pPr>
              <w:pStyle w:val="TableText"/>
              <w:rPr>
                <w:rFonts w:eastAsia="Franklin Gothic Book" w:cs="Franklin Gothic Book"/>
              </w:rPr>
            </w:pPr>
            <w:r w:rsidRPr="005D4D19">
              <w:rPr>
                <w:rFonts w:eastAsia="Franklin Gothic Book" w:cs="Franklin Gothic Book"/>
              </w:rPr>
              <w:t>How have the IMLS grant programs made a difference in the capacity of the tribes and their organizations to:</w:t>
            </w:r>
          </w:p>
          <w:p w:rsidRPr="005D4D19" w:rsidR="0046065C" w:rsidP="0046065C" w:rsidRDefault="0046065C" w14:paraId="5168FCB8" w14:textId="2020BA0C">
            <w:pPr>
              <w:pStyle w:val="TableText"/>
              <w:numPr>
                <w:ilvl w:val="0"/>
                <w:numId w:val="81"/>
              </w:numPr>
              <w:ind w:left="196" w:hanging="180"/>
              <w:rPr>
                <w:rFonts w:eastAsia="Franklin Gothic Book" w:cs="Franklin Gothic Book"/>
              </w:rPr>
            </w:pPr>
            <w:r w:rsidRPr="005D4D19">
              <w:rPr>
                <w:rFonts w:eastAsia="Franklin Gothic Book" w:cs="Franklin Gothic Book"/>
              </w:rPr>
              <w:t xml:space="preserve">Expand or enhance the delivery </w:t>
            </w:r>
            <w:r w:rsidRPr="005D4D19" w:rsidR="00B92F23">
              <w:rPr>
                <w:rFonts w:eastAsia="Franklin Gothic Book" w:cs="Franklin Gothic Book"/>
              </w:rPr>
              <w:t>of library or museum services</w:t>
            </w:r>
          </w:p>
          <w:p w:rsidRPr="005D4D19" w:rsidR="0046065C" w:rsidP="0046065C" w:rsidRDefault="0046065C" w14:paraId="43B40652" w14:textId="77777777">
            <w:pPr>
              <w:pStyle w:val="TableText"/>
              <w:numPr>
                <w:ilvl w:val="0"/>
                <w:numId w:val="81"/>
              </w:numPr>
              <w:ind w:left="196" w:hanging="180"/>
              <w:rPr>
                <w:rFonts w:eastAsia="Franklin Gothic Book" w:cs="Franklin Gothic Book"/>
              </w:rPr>
            </w:pPr>
            <w:r w:rsidRPr="005D4D19">
              <w:rPr>
                <w:rFonts w:eastAsia="Franklin Gothic Book" w:cs="Franklin Gothic Book"/>
              </w:rPr>
              <w:t>Preserve or retain cultural assets</w:t>
            </w:r>
          </w:p>
          <w:p w:rsidRPr="005D4D19" w:rsidR="0046065C" w:rsidP="0046065C" w:rsidRDefault="0046065C" w14:paraId="6C634BB5" w14:textId="77777777">
            <w:pPr>
              <w:pStyle w:val="TableText"/>
              <w:numPr>
                <w:ilvl w:val="0"/>
                <w:numId w:val="81"/>
              </w:numPr>
              <w:ind w:left="196" w:hanging="180"/>
              <w:rPr>
                <w:rFonts w:eastAsia="Franklin Gothic Book" w:cs="Franklin Gothic Book"/>
              </w:rPr>
            </w:pPr>
            <w:r w:rsidRPr="005D4D19">
              <w:rPr>
                <w:rFonts w:eastAsia="Franklin Gothic Book" w:cs="Franklin Gothic Book"/>
              </w:rPr>
              <w:t>Provide lifelong learning activities</w:t>
            </w:r>
          </w:p>
          <w:p w:rsidRPr="005D4D19" w:rsidR="0046065C" w:rsidP="0046065C" w:rsidRDefault="0046065C" w14:paraId="385C4961" w14:textId="77777777">
            <w:pPr>
              <w:pStyle w:val="TableText"/>
              <w:numPr>
                <w:ilvl w:val="0"/>
                <w:numId w:val="81"/>
              </w:numPr>
              <w:ind w:left="196" w:hanging="180"/>
              <w:rPr>
                <w:rFonts w:eastAsia="Franklin Gothic Book" w:cs="Franklin Gothic Book"/>
              </w:rPr>
            </w:pPr>
            <w:r w:rsidRPr="005D4D19">
              <w:rPr>
                <w:rFonts w:eastAsia="Franklin Gothic Book" w:cs="Franklin Gothic Book"/>
              </w:rPr>
              <w:t>Understand and respond to evolving community needs</w:t>
            </w:r>
          </w:p>
          <w:p w:rsidRPr="005D4D19" w:rsidR="0046065C" w:rsidP="0046065C" w:rsidRDefault="0046065C" w14:paraId="4777D3FF" w14:textId="77777777">
            <w:pPr>
              <w:pStyle w:val="TableText"/>
              <w:numPr>
                <w:ilvl w:val="0"/>
                <w:numId w:val="81"/>
              </w:numPr>
              <w:ind w:left="196" w:hanging="180"/>
              <w:rPr>
                <w:rFonts w:eastAsia="Franklin Gothic Book" w:cs="Franklin Gothic Book"/>
              </w:rPr>
            </w:pPr>
            <w:r w:rsidRPr="005D4D19">
              <w:rPr>
                <w:rFonts w:eastAsia="Franklin Gothic Book" w:cs="Franklin Gothic Book"/>
              </w:rPr>
              <w:t>Build organizational capacity (e.g., staffing, training)</w:t>
            </w:r>
          </w:p>
          <w:p w:rsidRPr="005D4D19" w:rsidR="0046065C" w:rsidP="0046065C" w:rsidRDefault="0046065C" w14:paraId="5B0CBB98" w14:textId="77777777">
            <w:pPr>
              <w:pStyle w:val="TableText"/>
              <w:numPr>
                <w:ilvl w:val="0"/>
                <w:numId w:val="81"/>
              </w:numPr>
              <w:ind w:left="196" w:hanging="180"/>
              <w:rPr>
                <w:rFonts w:eastAsia="Franklin Gothic Book" w:cs="Franklin Gothic Book"/>
              </w:rPr>
            </w:pPr>
            <w:r w:rsidRPr="005D4D19">
              <w:rPr>
                <w:rFonts w:eastAsia="Franklin Gothic Book" w:cs="Franklin Gothic Book"/>
              </w:rPr>
              <w:t>Develop or expand partnerships; Who are these partners and in what ways are they collaborating</w:t>
            </w:r>
          </w:p>
          <w:p w:rsidRPr="005D4D19" w:rsidR="0046065C" w:rsidP="0046065C" w:rsidRDefault="0046065C" w14:paraId="1285ADE2" w14:textId="77777777">
            <w:pPr>
              <w:pStyle w:val="TableText"/>
              <w:numPr>
                <w:ilvl w:val="0"/>
                <w:numId w:val="81"/>
              </w:numPr>
              <w:ind w:left="196" w:hanging="180"/>
              <w:rPr>
                <w:rFonts w:eastAsia="Franklin Gothic Book" w:cs="Franklin Gothic Book"/>
              </w:rPr>
            </w:pPr>
            <w:r w:rsidRPr="005D4D19">
              <w:rPr>
                <w:rFonts w:eastAsia="Franklin Gothic Book" w:cs="Franklin Gothic Book"/>
              </w:rPr>
              <w:t>Leverage new funding opportunities</w:t>
            </w:r>
          </w:p>
          <w:p w:rsidRPr="005D4D19" w:rsidR="0046065C" w:rsidP="00F27745" w:rsidRDefault="0046065C" w14:paraId="2D6C6DA7" w14:textId="77777777">
            <w:pPr>
              <w:pStyle w:val="TableText"/>
              <w:rPr>
                <w:rFonts w:eastAsia="Franklin Gothic Book" w:cs="Franklin Gothic Book"/>
              </w:rPr>
            </w:pPr>
            <w:r w:rsidRPr="005D4D19">
              <w:rPr>
                <w:rFonts w:eastAsia="Franklin Gothic Book" w:cs="Franklin Gothic Book"/>
              </w:rPr>
              <w:t>How do the accomplishments differ based on grant program and award size?</w:t>
            </w:r>
          </w:p>
          <w:p w:rsidRPr="005D4D19" w:rsidR="0046065C" w:rsidP="00F27745" w:rsidRDefault="0046065C" w14:paraId="33B75C23" w14:textId="743A2508">
            <w:pPr>
              <w:pStyle w:val="TableText"/>
              <w:rPr>
                <w:rFonts w:eastAsia="Franklin Gothic Book" w:cs="Franklin Gothic Book"/>
              </w:rPr>
            </w:pPr>
            <w:r w:rsidRPr="005D4D19">
              <w:rPr>
                <w:rFonts w:eastAsia="Franklin Gothic Book" w:cs="Franklin Gothic Book"/>
              </w:rPr>
              <w:t xml:space="preserve">If the grantee had not received financial support from IMLS, </w:t>
            </w:r>
            <w:r w:rsidRPr="005D4D19">
              <w:rPr>
                <w:rFonts w:eastAsia="Franklin Gothic Book" w:cs="Franklin Gothic Book"/>
              </w:rPr>
              <w:lastRenderedPageBreak/>
              <w:t xml:space="preserve">would the project have been realized? What funding sources would have been accessed? Would the timeline for implementation have been </w:t>
            </w:r>
            <w:r w:rsidR="005D6A98">
              <w:rPr>
                <w:rFonts w:eastAsia="Franklin Gothic Book" w:cs="Franklin Gothic Book"/>
              </w:rPr>
              <w:t>met</w:t>
            </w:r>
            <w:r w:rsidRPr="005D4D19">
              <w:rPr>
                <w:rFonts w:eastAsia="Franklin Gothic Book" w:cs="Franklin Gothic Book"/>
              </w:rPr>
              <w:t>?</w:t>
            </w:r>
          </w:p>
          <w:p w:rsidRPr="005D4D19" w:rsidR="0046065C" w:rsidP="00F27745" w:rsidRDefault="0046065C" w14:paraId="1C567499" w14:textId="228E2FF5">
            <w:pPr>
              <w:pStyle w:val="TableText"/>
              <w:rPr>
                <w:rFonts w:eastAsia="Franklin Gothic Book" w:cs="Franklin Gothic Book"/>
              </w:rPr>
            </w:pPr>
            <w:r w:rsidRPr="005D4D19">
              <w:rPr>
                <w:rFonts w:eastAsia="Franklin Gothic Book" w:cs="Franklin Gothic Book"/>
              </w:rPr>
              <w:t>Are there any promising practices/models that can be shared with other communities that may benefit from lessons learned?</w:t>
            </w:r>
          </w:p>
          <w:p w:rsidRPr="005D4D19" w:rsidR="0046065C" w:rsidP="00F27745" w:rsidRDefault="0046065C" w14:paraId="3BC3C8CE" w14:textId="77777777">
            <w:pPr>
              <w:pStyle w:val="TableText"/>
              <w:rPr>
                <w:rFonts w:eastAsia="Franklin Gothic Book" w:cs="Franklin Gothic Book"/>
              </w:rPr>
            </w:pPr>
            <w:r w:rsidRPr="005D4D19">
              <w:rPr>
                <w:rFonts w:eastAsia="Franklin Gothic Book" w:cs="Franklin Gothic Book"/>
              </w:rPr>
              <w:t>How does IMLS define existing measures of performance and/or outcomes?</w:t>
            </w:r>
          </w:p>
          <w:p w:rsidRPr="005D4D19" w:rsidR="0046065C" w:rsidP="00F27745" w:rsidRDefault="0046065C" w14:paraId="60FB5BA7" w14:textId="77777777">
            <w:pPr>
              <w:pStyle w:val="TableText"/>
              <w:rPr>
                <w:rFonts w:eastAsia="Franklin Gothic Book" w:cs="Franklin Gothic Book"/>
              </w:rPr>
            </w:pPr>
            <w:r w:rsidRPr="005D4D19">
              <w:rPr>
                <w:rFonts w:eastAsia="Franklin Gothic Book" w:cs="Franklin Gothic Book"/>
              </w:rPr>
              <w:t>How do grantees experience the reporting requirements? How does IMLS staff utilize the information collected?</w:t>
            </w:r>
          </w:p>
        </w:tc>
        <w:tc>
          <w:tcPr>
            <w:tcW w:w="2558" w:type="dxa"/>
          </w:tcPr>
          <w:p w:rsidRPr="005D4D19" w:rsidR="0046065C" w:rsidP="4DD98C19" w:rsidRDefault="4DD98C19" w14:paraId="7DB4E85A" w14:textId="77777777">
            <w:pPr>
              <w:pStyle w:val="TableText"/>
              <w:keepNext/>
              <w:keepLines/>
              <w:spacing w:after="0"/>
              <w:rPr>
                <w:rFonts w:eastAsia="Franklin Gothic Book" w:cs="Franklin Gothic Book"/>
                <w:b/>
                <w:bCs/>
              </w:rPr>
            </w:pPr>
            <w:r w:rsidRPr="005D4D19">
              <w:rPr>
                <w:rFonts w:eastAsia="Franklin Gothic Book" w:cs="Franklin Gothic Book"/>
                <w:b/>
                <w:bCs/>
              </w:rPr>
              <w:lastRenderedPageBreak/>
              <w:t xml:space="preserve">Surveys: </w:t>
            </w:r>
          </w:p>
          <w:p w:rsidRPr="005D4D19" w:rsidR="0046065C" w:rsidP="4DD98C19" w:rsidRDefault="4DD98C19" w14:paraId="16FB0208" w14:textId="5294AB96">
            <w:pPr>
              <w:pStyle w:val="TableText"/>
              <w:keepNext/>
              <w:keepLines/>
              <w:spacing w:after="0"/>
              <w:ind w:left="120"/>
              <w:rPr>
                <w:rFonts w:eastAsia="Franklin Gothic Book" w:cs="Franklin Gothic Book"/>
                <w:b/>
                <w:bCs/>
              </w:rPr>
            </w:pPr>
            <w:r w:rsidRPr="005D4D19">
              <w:rPr>
                <w:rFonts w:eastAsia="Franklin Gothic Book" w:cs="Franklin Gothic Book"/>
              </w:rPr>
              <w:t>Q1</w:t>
            </w:r>
            <w:r w:rsidRPr="005D4D19" w:rsidR="00F35762">
              <w:rPr>
                <w:rFonts w:eastAsia="Franklin Gothic Book" w:cs="Franklin Gothic Book"/>
              </w:rPr>
              <w:t>6</w:t>
            </w:r>
            <w:r w:rsidRPr="005D4D19">
              <w:rPr>
                <w:rFonts w:eastAsia="Franklin Gothic Book" w:cs="Franklin Gothic Book"/>
              </w:rPr>
              <w:t>,</w:t>
            </w:r>
            <w:r w:rsidRPr="005D4D19" w:rsidR="00F35762">
              <w:rPr>
                <w:rFonts w:eastAsia="Franklin Gothic Book" w:cs="Franklin Gothic Book"/>
              </w:rPr>
              <w:t>-</w:t>
            </w:r>
            <w:r w:rsidRPr="005D4D19">
              <w:rPr>
                <w:rFonts w:eastAsia="Franklin Gothic Book" w:cs="Franklin Gothic Book"/>
              </w:rPr>
              <w:t>18, Q19, Q21-Q31</w:t>
            </w:r>
          </w:p>
          <w:p w:rsidRPr="005D4D19" w:rsidR="0046065C" w:rsidP="00F27745" w:rsidRDefault="4DD98C19" w14:paraId="0C3B4966" w14:textId="27276817">
            <w:pPr>
              <w:pStyle w:val="TableText"/>
              <w:keepNext/>
              <w:keepLines/>
              <w:spacing w:after="0"/>
              <w:rPr>
                <w:rFonts w:eastAsia="Franklin Gothic Book" w:cs="Franklin Gothic Book"/>
              </w:rPr>
            </w:pPr>
            <w:r w:rsidRPr="005D4D19">
              <w:rPr>
                <w:rFonts w:eastAsia="Franklin Gothic Book" w:cs="Franklin Gothic Book"/>
                <w:b/>
                <w:bCs/>
              </w:rPr>
              <w:t>Semi-structured Interviews:</w:t>
            </w:r>
            <w:r w:rsidRPr="005D4D19">
              <w:rPr>
                <w:rFonts w:eastAsia="Franklin Gothic Book" w:cs="Franklin Gothic Book"/>
              </w:rPr>
              <w:t xml:space="preserve"> </w:t>
            </w:r>
          </w:p>
          <w:p w:rsidRPr="005D4D19" w:rsidR="0046065C" w:rsidP="00F27745" w:rsidRDefault="0046065C" w14:paraId="597B7936" w14:textId="77777777">
            <w:pPr>
              <w:pStyle w:val="TableText"/>
              <w:keepNext/>
              <w:keepLines/>
              <w:spacing w:after="60"/>
              <w:ind w:left="115"/>
              <w:rPr>
                <w:rFonts w:cs="Arial"/>
              </w:rPr>
            </w:pPr>
            <w:r w:rsidRPr="005D4D19">
              <w:rPr>
                <w:rFonts w:eastAsia="Franklin Gothic Book" w:cs="Franklin Gothic Book"/>
              </w:rPr>
              <w:t>G5, G6, G7, G8, G9, G15</w:t>
            </w:r>
          </w:p>
          <w:p w:rsidRPr="005D4D19" w:rsidR="0046065C" w:rsidP="00F27745" w:rsidRDefault="0046065C" w14:paraId="70E5FE6E" w14:textId="77777777">
            <w:pPr>
              <w:pStyle w:val="TableText"/>
              <w:keepNext/>
              <w:keepLines/>
              <w:spacing w:after="60"/>
              <w:ind w:left="115"/>
              <w:rPr>
                <w:rFonts w:eastAsia="Franklin Gothic Book" w:cs="Franklin Gothic Book"/>
              </w:rPr>
            </w:pPr>
            <w:r w:rsidRPr="005D4D19">
              <w:rPr>
                <w:rFonts w:eastAsia="Franklin Gothic Book" w:cs="Franklin Gothic Book"/>
              </w:rPr>
              <w:t>UA4</w:t>
            </w:r>
          </w:p>
          <w:p w:rsidRPr="005D4D19" w:rsidR="0046065C" w:rsidP="00F27745" w:rsidRDefault="0046065C" w14:paraId="425EBECB" w14:textId="77777777">
            <w:pPr>
              <w:pStyle w:val="TableText"/>
              <w:keepNext/>
              <w:keepLines/>
              <w:spacing w:after="60"/>
              <w:ind w:left="115"/>
              <w:rPr>
                <w:rFonts w:eastAsia="Franklin Gothic Book" w:cs="Franklin Gothic Book"/>
              </w:rPr>
            </w:pPr>
            <w:r w:rsidRPr="005D4D19">
              <w:rPr>
                <w:rFonts w:eastAsia="Franklin Gothic Book" w:cs="Franklin Gothic Book"/>
              </w:rPr>
              <w:t>F5</w:t>
            </w:r>
          </w:p>
          <w:p w:rsidRPr="005D4D19" w:rsidR="0046065C" w:rsidP="00F27745" w:rsidRDefault="0046065C" w14:paraId="47CA3CE6" w14:textId="77777777">
            <w:pPr>
              <w:pStyle w:val="TableText"/>
              <w:keepNext/>
              <w:keepLines/>
              <w:spacing w:after="60"/>
              <w:ind w:left="115"/>
              <w:rPr>
                <w:rFonts w:eastAsia="Franklin Gothic Book" w:cs="Franklin Gothic Book"/>
              </w:rPr>
            </w:pPr>
            <w:r w:rsidRPr="005D4D19">
              <w:rPr>
                <w:rFonts w:eastAsia="Franklin Gothic Book" w:cs="Franklin Gothic Book"/>
              </w:rPr>
              <w:t>S4</w:t>
            </w:r>
          </w:p>
          <w:p w:rsidRPr="005D4D19" w:rsidR="0046065C" w:rsidP="00F27745" w:rsidRDefault="4DD98C19" w14:paraId="348F2483" w14:textId="77777777">
            <w:pPr>
              <w:pStyle w:val="TableText"/>
              <w:keepNext/>
              <w:keepLines/>
              <w:ind w:left="120"/>
              <w:rPr>
                <w:rFonts w:cs="Arial"/>
              </w:rPr>
            </w:pPr>
            <w:r w:rsidRPr="005D4D19">
              <w:rPr>
                <w:rFonts w:eastAsia="Franklin Gothic Book" w:cs="Franklin Gothic Book"/>
              </w:rPr>
              <w:t>T5</w:t>
            </w:r>
          </w:p>
          <w:p w:rsidRPr="005D4D19" w:rsidR="0046065C" w:rsidP="00F27745" w:rsidRDefault="0046065C" w14:paraId="72789113" w14:textId="77777777">
            <w:pPr>
              <w:pStyle w:val="TableText"/>
              <w:spacing w:after="0"/>
              <w:rPr>
                <w:rFonts w:eastAsia="Franklin Gothic Book" w:cs="Franklin Gothic Book"/>
              </w:rPr>
            </w:pPr>
            <w:r w:rsidRPr="005D4D19">
              <w:rPr>
                <w:rFonts w:eastAsia="Franklin Gothic Book" w:cs="Franklin Gothic Book"/>
                <w:b/>
                <w:bCs/>
              </w:rPr>
              <w:t>Convening:</w:t>
            </w:r>
            <w:r w:rsidRPr="005D4D19">
              <w:rPr>
                <w:rFonts w:eastAsia="Franklin Gothic Book" w:cs="Franklin Gothic Book"/>
              </w:rPr>
              <w:t xml:space="preserve"> </w:t>
            </w:r>
          </w:p>
          <w:p w:rsidRPr="005D4D19" w:rsidR="0046065C" w:rsidP="00F27745" w:rsidRDefault="0046065C" w14:paraId="16627DCA" w14:textId="77777777">
            <w:pPr>
              <w:pStyle w:val="TableText"/>
              <w:ind w:left="120"/>
              <w:rPr>
                <w:rFonts w:cs="Arial"/>
              </w:rPr>
            </w:pPr>
            <w:r w:rsidRPr="005D4D19">
              <w:rPr>
                <w:rFonts w:eastAsia="Franklin Gothic Book" w:cs="Franklin Gothic Book"/>
              </w:rPr>
              <w:t>Discovery</w:t>
            </w:r>
          </w:p>
          <w:p w:rsidRPr="005D4D19" w:rsidR="0046065C" w:rsidP="00F27745" w:rsidRDefault="0046065C" w14:paraId="5B8079D6" w14:textId="77777777">
            <w:pPr>
              <w:pStyle w:val="TableText"/>
              <w:spacing w:after="0"/>
              <w:rPr>
                <w:rFonts w:eastAsia="Franklin Gothic Book" w:cs="Franklin Gothic Book"/>
                <w:b/>
                <w:bCs/>
              </w:rPr>
            </w:pPr>
            <w:r w:rsidRPr="005D4D19">
              <w:rPr>
                <w:rFonts w:eastAsia="Franklin Gothic Book" w:cs="Franklin Gothic Book"/>
                <w:b/>
                <w:bCs/>
              </w:rPr>
              <w:t xml:space="preserve">Secondary data sources: </w:t>
            </w:r>
          </w:p>
          <w:p w:rsidRPr="005D4D19" w:rsidR="0046065C" w:rsidP="00F27745" w:rsidRDefault="0046065C" w14:paraId="6ACEDD35" w14:textId="32688C4B">
            <w:pPr>
              <w:pStyle w:val="TableText"/>
              <w:ind w:left="120"/>
              <w:rPr>
                <w:rFonts w:cs="Arial"/>
              </w:rPr>
            </w:pPr>
            <w:r w:rsidRPr="005D4D19">
              <w:rPr>
                <w:rFonts w:eastAsia="Franklin Gothic Book" w:cs="Franklin Gothic Book"/>
              </w:rPr>
              <w:t>IMLS administrative data, literature review, program files (applications, grant</w:t>
            </w:r>
            <w:r w:rsidRPr="005D4D19" w:rsidR="00A76EBE">
              <w:rPr>
                <w:rFonts w:eastAsia="Franklin Gothic Book" w:cs="Franklin Gothic Book"/>
              </w:rPr>
              <w:t>ee performance</w:t>
            </w:r>
            <w:r w:rsidRPr="005D4D19">
              <w:rPr>
                <w:rFonts w:eastAsia="Franklin Gothic Book" w:cs="Franklin Gothic Book"/>
              </w:rPr>
              <w:t xml:space="preserve"> reports)</w:t>
            </w:r>
          </w:p>
          <w:p w:rsidRPr="005D4D19" w:rsidR="0046065C" w:rsidP="00F27745" w:rsidRDefault="0046065C" w14:paraId="1D092B9F" w14:textId="77777777">
            <w:pPr>
              <w:spacing w:after="120"/>
              <w:rPr>
                <w:rFonts w:ascii="Franklin Gothic Book" w:hAnsi="Franklin Gothic Book" w:eastAsia="Franklin Gothic Book" w:cs="Franklin Gothic Book"/>
                <w:b/>
                <w:bCs/>
              </w:rPr>
            </w:pPr>
          </w:p>
        </w:tc>
      </w:tr>
    </w:tbl>
    <w:p w:rsidRPr="005D4D19" w:rsidR="0046065C" w:rsidP="0046065C" w:rsidRDefault="0046065C" w14:paraId="0E13CD43" w14:textId="77777777">
      <w:pPr>
        <w:rPr>
          <w:rFonts w:ascii="Franklin Gothic Book" w:hAnsi="Franklin Gothic Book" w:eastAsia="Franklin Gothic Book" w:cs="Franklin Gothic Book"/>
        </w:rPr>
      </w:pPr>
    </w:p>
    <w:p w:rsidRPr="005D4D19" w:rsidR="00F01310" w:rsidP="00F01310" w:rsidRDefault="00E13953" w14:paraId="09166356" w14:textId="68B0B6D2">
      <w:pPr>
        <w:pStyle w:val="Heading5"/>
        <w:rPr>
          <w:rFonts w:eastAsiaTheme="minorEastAsia"/>
        </w:rPr>
      </w:pPr>
      <w:r w:rsidRPr="005D4D19">
        <w:t xml:space="preserve">Web-Based </w:t>
      </w:r>
      <w:r w:rsidRPr="005D4D19" w:rsidR="00F01310">
        <w:t>Survey</w:t>
      </w:r>
    </w:p>
    <w:p w:rsidRPr="005D4D19" w:rsidR="00F01310" w:rsidP="00F01310" w:rsidRDefault="00F01310" w14:paraId="3AED801E" w14:textId="7E803FD6">
      <w:pPr>
        <w:rPr>
          <w:rFonts w:ascii="Franklin Gothic Book" w:hAnsi="Franklin Gothic Book" w:eastAsia="Franklin Gothic Book" w:cs="Franklin Gothic Book"/>
          <w:color w:val="000000" w:themeColor="text1"/>
          <w:sz w:val="24"/>
          <w:szCs w:val="24"/>
        </w:rPr>
      </w:pPr>
      <w:r w:rsidRPr="005D4D19">
        <w:rPr>
          <w:rFonts w:ascii="Franklin Gothic Book" w:hAnsi="Franklin Gothic Book" w:eastAsia="Franklin Gothic Book" w:cs="Franklin Gothic Book"/>
          <w:color w:val="000000" w:themeColor="text1"/>
          <w:sz w:val="24"/>
          <w:szCs w:val="24"/>
        </w:rPr>
        <w:t xml:space="preserve">The proposed survey will </w:t>
      </w:r>
      <w:r w:rsidRPr="005D4D19" w:rsidR="00E13953">
        <w:rPr>
          <w:rFonts w:ascii="Franklin Gothic Book" w:hAnsi="Franklin Gothic Book" w:eastAsia="Franklin Gothic Book" w:cs="Franklin Gothic Book"/>
          <w:color w:val="000000" w:themeColor="text1"/>
          <w:sz w:val="24"/>
          <w:szCs w:val="24"/>
        </w:rPr>
        <w:t xml:space="preserve">determine how well the </w:t>
      </w:r>
      <w:r w:rsidRPr="005D4D19">
        <w:rPr>
          <w:rFonts w:ascii="Franklin Gothic Book" w:hAnsi="Franklin Gothic Book" w:eastAsia="Franklin Gothic Book" w:cs="Franklin Gothic Book"/>
          <w:color w:val="000000" w:themeColor="text1"/>
          <w:sz w:val="24"/>
          <w:szCs w:val="24"/>
        </w:rPr>
        <w:t xml:space="preserve">four IMLS grant programs </w:t>
      </w:r>
      <w:r w:rsidRPr="005D4D19" w:rsidR="00E13953">
        <w:rPr>
          <w:rFonts w:ascii="Franklin Gothic Book" w:hAnsi="Franklin Gothic Book" w:eastAsia="Franklin Gothic Book" w:cs="Franklin Gothic Book"/>
          <w:color w:val="000000" w:themeColor="text1"/>
          <w:sz w:val="24"/>
          <w:szCs w:val="24"/>
        </w:rPr>
        <w:t xml:space="preserve">align </w:t>
      </w:r>
      <w:r w:rsidRPr="005D4D19">
        <w:rPr>
          <w:rFonts w:ascii="Franklin Gothic Book" w:hAnsi="Franklin Gothic Book" w:eastAsia="Franklin Gothic Book" w:cs="Franklin Gothic Book"/>
          <w:color w:val="000000" w:themeColor="text1"/>
          <w:sz w:val="24"/>
          <w:szCs w:val="24"/>
        </w:rPr>
        <w:t>with community needs</w:t>
      </w:r>
      <w:r w:rsidRPr="005D4D19" w:rsidR="00682B65">
        <w:rPr>
          <w:rFonts w:ascii="Franklin Gothic Book" w:hAnsi="Franklin Gothic Book" w:eastAsia="Franklin Gothic Book" w:cs="Franklin Gothic Book"/>
          <w:color w:val="000000" w:themeColor="text1"/>
          <w:sz w:val="24"/>
          <w:szCs w:val="24"/>
        </w:rPr>
        <w:t xml:space="preserve">; assess </w:t>
      </w:r>
      <w:r w:rsidRPr="005D4D19">
        <w:rPr>
          <w:rFonts w:ascii="Franklin Gothic Book" w:hAnsi="Franklin Gothic Book" w:eastAsia="Franklin Gothic Book" w:cs="Franklin Gothic Book"/>
          <w:color w:val="000000" w:themeColor="text1"/>
          <w:sz w:val="24"/>
          <w:szCs w:val="24"/>
        </w:rPr>
        <w:t>experience</w:t>
      </w:r>
      <w:r w:rsidRPr="005D4D19" w:rsidR="00682B65">
        <w:rPr>
          <w:rFonts w:ascii="Franklin Gothic Book" w:hAnsi="Franklin Gothic Book" w:eastAsia="Franklin Gothic Book" w:cs="Franklin Gothic Book"/>
          <w:color w:val="000000" w:themeColor="text1"/>
          <w:sz w:val="24"/>
          <w:szCs w:val="24"/>
        </w:rPr>
        <w:t>s</w:t>
      </w:r>
      <w:r w:rsidRPr="005D4D19">
        <w:rPr>
          <w:rFonts w:ascii="Franklin Gothic Book" w:hAnsi="Franklin Gothic Book" w:eastAsia="Franklin Gothic Book" w:cs="Franklin Gothic Book"/>
          <w:color w:val="000000" w:themeColor="text1"/>
          <w:sz w:val="24"/>
          <w:szCs w:val="24"/>
        </w:rPr>
        <w:t xml:space="preserve"> with the application process, project implementation</w:t>
      </w:r>
      <w:r w:rsidRPr="005D4D19" w:rsidR="00682B65">
        <w:rPr>
          <w:rFonts w:ascii="Franklin Gothic Book" w:hAnsi="Franklin Gothic Book" w:eastAsia="Franklin Gothic Book" w:cs="Franklin Gothic Book"/>
          <w:color w:val="000000" w:themeColor="text1"/>
          <w:sz w:val="24"/>
          <w:szCs w:val="24"/>
        </w:rPr>
        <w:t>,</w:t>
      </w:r>
      <w:r w:rsidRPr="005D4D19">
        <w:rPr>
          <w:rFonts w:ascii="Franklin Gothic Book" w:hAnsi="Franklin Gothic Book" w:eastAsia="Franklin Gothic Book" w:cs="Franklin Gothic Book"/>
          <w:color w:val="000000" w:themeColor="text1"/>
          <w:sz w:val="24"/>
          <w:szCs w:val="24"/>
        </w:rPr>
        <w:t xml:space="preserve"> and grant </w:t>
      </w:r>
      <w:r w:rsidRPr="005D4D19" w:rsidR="008A3568">
        <w:rPr>
          <w:rFonts w:ascii="Franklin Gothic Book" w:hAnsi="Franklin Gothic Book" w:eastAsia="Franklin Gothic Book" w:cs="Franklin Gothic Book"/>
          <w:color w:val="000000" w:themeColor="text1"/>
          <w:sz w:val="24"/>
          <w:szCs w:val="24"/>
        </w:rPr>
        <w:t>management</w:t>
      </w:r>
      <w:r w:rsidRPr="005D4D19" w:rsidR="00682B65">
        <w:rPr>
          <w:rFonts w:ascii="Franklin Gothic Book" w:hAnsi="Franklin Gothic Book" w:eastAsia="Franklin Gothic Book" w:cs="Franklin Gothic Book"/>
          <w:color w:val="000000" w:themeColor="text1"/>
          <w:sz w:val="24"/>
          <w:szCs w:val="24"/>
        </w:rPr>
        <w:t xml:space="preserve">; </w:t>
      </w:r>
      <w:r w:rsidRPr="005D4D19">
        <w:rPr>
          <w:rFonts w:ascii="Franklin Gothic Book" w:hAnsi="Franklin Gothic Book" w:eastAsia="Franklin Gothic Book" w:cs="Franklin Gothic Book"/>
          <w:color w:val="000000" w:themeColor="text1"/>
          <w:sz w:val="24"/>
          <w:szCs w:val="24"/>
        </w:rPr>
        <w:t xml:space="preserve">and </w:t>
      </w:r>
      <w:r w:rsidRPr="005D4D19" w:rsidR="00682B65">
        <w:rPr>
          <w:rFonts w:ascii="Franklin Gothic Book" w:hAnsi="Franklin Gothic Book" w:eastAsia="Franklin Gothic Book" w:cs="Franklin Gothic Book"/>
          <w:color w:val="000000" w:themeColor="text1"/>
          <w:sz w:val="24"/>
          <w:szCs w:val="24"/>
        </w:rPr>
        <w:t xml:space="preserve">explore the building of </w:t>
      </w:r>
      <w:r w:rsidRPr="005D4D19">
        <w:rPr>
          <w:rFonts w:ascii="Franklin Gothic Book" w:hAnsi="Franklin Gothic Book" w:eastAsia="Franklin Gothic Book" w:cs="Franklin Gothic Book"/>
          <w:color w:val="000000" w:themeColor="text1"/>
          <w:sz w:val="24"/>
          <w:szCs w:val="24"/>
        </w:rPr>
        <w:t xml:space="preserve">organizational capacities through </w:t>
      </w:r>
      <w:r w:rsidRPr="005D4D19" w:rsidR="00682B65">
        <w:rPr>
          <w:rFonts w:ascii="Franklin Gothic Book" w:hAnsi="Franklin Gothic Book" w:eastAsia="Franklin Gothic Book" w:cs="Franklin Gothic Book"/>
          <w:color w:val="000000" w:themeColor="text1"/>
          <w:sz w:val="24"/>
          <w:szCs w:val="24"/>
        </w:rPr>
        <w:t xml:space="preserve">projects supported by </w:t>
      </w:r>
      <w:r w:rsidRPr="005D4D19">
        <w:rPr>
          <w:rFonts w:ascii="Franklin Gothic Book" w:hAnsi="Franklin Gothic Book" w:eastAsia="Franklin Gothic Book" w:cs="Franklin Gothic Book"/>
          <w:color w:val="000000" w:themeColor="text1"/>
          <w:sz w:val="24"/>
          <w:szCs w:val="24"/>
        </w:rPr>
        <w:t xml:space="preserve">the </w:t>
      </w:r>
      <w:r w:rsidRPr="005D4D19" w:rsidR="00682B65">
        <w:rPr>
          <w:rFonts w:ascii="Franklin Gothic Book" w:hAnsi="Franklin Gothic Book" w:eastAsia="Franklin Gothic Book" w:cs="Franklin Gothic Book"/>
          <w:color w:val="000000" w:themeColor="text1"/>
          <w:sz w:val="24"/>
          <w:szCs w:val="24"/>
        </w:rPr>
        <w:t xml:space="preserve">grant </w:t>
      </w:r>
      <w:r w:rsidRPr="005D4D19">
        <w:rPr>
          <w:rFonts w:ascii="Franklin Gothic Book" w:hAnsi="Franklin Gothic Book" w:eastAsia="Franklin Gothic Book" w:cs="Franklin Gothic Book"/>
          <w:color w:val="000000" w:themeColor="text1"/>
          <w:sz w:val="24"/>
          <w:szCs w:val="24"/>
        </w:rPr>
        <w:t>programs.</w:t>
      </w:r>
    </w:p>
    <w:p w:rsidRPr="005D4D19" w:rsidR="00F01310" w:rsidP="00F01310" w:rsidRDefault="00F01310" w14:paraId="4458E4FD" w14:textId="584F7419">
      <w:pPr>
        <w:rPr>
          <w:rFonts w:ascii="Franklin Gothic Book" w:hAnsi="Franklin Gothic Book" w:eastAsia="Franklin Gothic Book" w:cs="Franklin Gothic Book"/>
          <w:color w:val="000000" w:themeColor="text1"/>
          <w:sz w:val="24"/>
          <w:szCs w:val="24"/>
        </w:rPr>
      </w:pPr>
      <w:r w:rsidRPr="005D4D19">
        <w:rPr>
          <w:rFonts w:ascii="Franklin Gothic Book" w:hAnsi="Franklin Gothic Book" w:eastAsia="Franklin Gothic Book" w:cs="Franklin Gothic Book"/>
          <w:color w:val="000000" w:themeColor="text1"/>
          <w:sz w:val="24"/>
          <w:szCs w:val="24"/>
        </w:rPr>
        <w:t>The survey will be fielded to grantees and eligible non-applicants and tailored so that different respondent groups will have access to different modules in the survey</w:t>
      </w:r>
      <w:r w:rsidRPr="005D4D19" w:rsidR="00A226B9">
        <w:rPr>
          <w:rFonts w:ascii="Franklin Gothic Book" w:hAnsi="Franklin Gothic Book" w:eastAsia="Franklin Gothic Book" w:cs="Franklin Gothic Book"/>
          <w:color w:val="000000" w:themeColor="text1"/>
          <w:sz w:val="24"/>
          <w:szCs w:val="24"/>
        </w:rPr>
        <w:t xml:space="preserve"> (</w:t>
      </w:r>
      <w:r w:rsidRPr="005D4D19">
        <w:rPr>
          <w:rFonts w:ascii="Franklin Gothic Book" w:hAnsi="Franklin Gothic Book" w:eastAsia="Franklin Gothic Book" w:cs="Franklin Gothic Book"/>
          <w:color w:val="000000" w:themeColor="text1"/>
          <w:sz w:val="24"/>
          <w:szCs w:val="24"/>
        </w:rPr>
        <w:t>Table B.</w:t>
      </w:r>
      <w:r w:rsidRPr="005D4D19" w:rsidR="005A36F9">
        <w:rPr>
          <w:rFonts w:ascii="Franklin Gothic Book" w:hAnsi="Franklin Gothic Book" w:eastAsia="Franklin Gothic Book" w:cs="Franklin Gothic Book"/>
          <w:color w:val="000000" w:themeColor="text1"/>
          <w:sz w:val="24"/>
          <w:szCs w:val="24"/>
        </w:rPr>
        <w:t>3</w:t>
      </w:r>
      <w:r w:rsidRPr="005D4D19">
        <w:rPr>
          <w:rFonts w:ascii="Franklin Gothic Book" w:hAnsi="Franklin Gothic Book" w:eastAsia="Franklin Gothic Book" w:cs="Franklin Gothic Book"/>
          <w:color w:val="000000" w:themeColor="text1"/>
          <w:sz w:val="24"/>
          <w:szCs w:val="24"/>
        </w:rPr>
        <w:t xml:space="preserve"> and Appendix B</w:t>
      </w:r>
      <w:r w:rsidRPr="005D4D19" w:rsidR="00A226B9">
        <w:rPr>
          <w:rFonts w:ascii="Franklin Gothic Book" w:hAnsi="Franklin Gothic Book" w:eastAsia="Franklin Gothic Book" w:cs="Franklin Gothic Book"/>
          <w:color w:val="000000" w:themeColor="text1"/>
          <w:sz w:val="24"/>
          <w:szCs w:val="24"/>
        </w:rPr>
        <w:t>)</w:t>
      </w:r>
      <w:r w:rsidRPr="005D4D19">
        <w:rPr>
          <w:rFonts w:ascii="Franklin Gothic Book" w:hAnsi="Franklin Gothic Book" w:eastAsia="Franklin Gothic Book" w:cs="Franklin Gothic Book"/>
          <w:color w:val="000000" w:themeColor="text1"/>
          <w:sz w:val="24"/>
          <w:szCs w:val="24"/>
        </w:rPr>
        <w:t>.</w:t>
      </w:r>
    </w:p>
    <w:p w:rsidRPr="005D4D19" w:rsidR="00F01310" w:rsidP="00F01310" w:rsidRDefault="00F01310" w14:paraId="2155973A" w14:textId="7E8B49E6">
      <w:pPr>
        <w:pStyle w:val="TableTitle"/>
      </w:pPr>
      <w:r w:rsidRPr="005D4D19">
        <w:t>Table B.</w:t>
      </w:r>
      <w:r w:rsidRPr="005D4D19" w:rsidR="005A36F9">
        <w:t>3</w:t>
      </w:r>
      <w:r w:rsidRPr="005D4D19">
        <w:t>. Survey Modules by Respondent Group</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6A0" w:firstRow="1" w:lastRow="0" w:firstColumn="1" w:lastColumn="0" w:noHBand="1" w:noVBand="1"/>
      </w:tblPr>
      <w:tblGrid>
        <w:gridCol w:w="4140"/>
        <w:gridCol w:w="1395"/>
        <w:gridCol w:w="2400"/>
      </w:tblGrid>
      <w:tr w:rsidRPr="005D4D19" w:rsidR="00F01310" w:rsidTr="00FD4702" w14:paraId="57910114" w14:textId="77777777">
        <w:trPr>
          <w:tblHeader/>
        </w:trPr>
        <w:tc>
          <w:tcPr>
            <w:tcW w:w="4140" w:type="dxa"/>
            <w:vMerge w:val="restart"/>
            <w:tcBorders>
              <w:top w:val="single" w:color="auto" w:sz="12" w:space="0"/>
            </w:tcBorders>
            <w:shd w:val="clear" w:color="auto" w:fill="E7E6E6" w:themeFill="background2"/>
          </w:tcPr>
          <w:p w:rsidRPr="005D4D19" w:rsidR="00F01310" w:rsidP="00FD4702" w:rsidRDefault="00F01310" w14:paraId="6B975353" w14:textId="77777777">
            <w:pPr>
              <w:pStyle w:val="TableText"/>
              <w:jc w:val="center"/>
              <w:rPr>
                <w:rFonts w:eastAsia="Franklin Gothic Book" w:cs="Franklin Gothic Book"/>
                <w:b/>
                <w:bCs/>
              </w:rPr>
            </w:pPr>
            <w:r w:rsidRPr="005D4D19">
              <w:rPr>
                <w:rFonts w:eastAsia="Franklin Gothic Book" w:cs="Franklin Gothic Book"/>
                <w:b/>
                <w:bCs/>
              </w:rPr>
              <w:t>Module</w:t>
            </w:r>
          </w:p>
        </w:tc>
        <w:tc>
          <w:tcPr>
            <w:tcW w:w="3795" w:type="dxa"/>
            <w:gridSpan w:val="2"/>
            <w:tcBorders>
              <w:top w:val="single" w:color="auto" w:sz="12" w:space="0"/>
            </w:tcBorders>
            <w:shd w:val="clear" w:color="auto" w:fill="E7E6E6" w:themeFill="background2"/>
          </w:tcPr>
          <w:p w:rsidRPr="005D4D19" w:rsidR="00F01310" w:rsidP="00FD4702" w:rsidRDefault="00F01310" w14:paraId="27648D64" w14:textId="77777777">
            <w:pPr>
              <w:pStyle w:val="TableText"/>
              <w:jc w:val="center"/>
              <w:rPr>
                <w:rFonts w:eastAsia="Franklin Gothic Book" w:cs="Franklin Gothic Book"/>
                <w:b/>
                <w:bCs/>
              </w:rPr>
            </w:pPr>
            <w:r w:rsidRPr="005D4D19">
              <w:rPr>
                <w:rFonts w:eastAsia="Franklin Gothic Book" w:cs="Franklin Gothic Book"/>
                <w:b/>
                <w:bCs/>
              </w:rPr>
              <w:t>Respondent Group</w:t>
            </w:r>
          </w:p>
        </w:tc>
      </w:tr>
      <w:tr w:rsidRPr="005D4D19" w:rsidR="00F01310" w:rsidTr="00FD4702" w14:paraId="1FA0B44E" w14:textId="77777777">
        <w:trPr>
          <w:trHeight w:val="390"/>
          <w:tblHeader/>
        </w:trPr>
        <w:tc>
          <w:tcPr>
            <w:tcW w:w="4140" w:type="dxa"/>
            <w:vMerge/>
            <w:tcBorders>
              <w:bottom w:val="single" w:color="auto" w:sz="12" w:space="0"/>
            </w:tcBorders>
            <w:vAlign w:val="center"/>
          </w:tcPr>
          <w:p w:rsidRPr="005D4D19" w:rsidR="00F01310" w:rsidP="00FD4702" w:rsidRDefault="00F01310" w14:paraId="70E34E9B" w14:textId="77777777">
            <w:pPr>
              <w:rPr>
                <w:rFonts w:ascii="Franklin Gothic Book" w:hAnsi="Franklin Gothic Book"/>
              </w:rPr>
            </w:pPr>
          </w:p>
        </w:tc>
        <w:tc>
          <w:tcPr>
            <w:tcW w:w="1395" w:type="dxa"/>
            <w:tcBorders>
              <w:bottom w:val="single" w:color="auto" w:sz="12" w:space="0"/>
            </w:tcBorders>
            <w:shd w:val="clear" w:color="auto" w:fill="E7E6E6" w:themeFill="background2"/>
          </w:tcPr>
          <w:p w:rsidRPr="005D4D19" w:rsidR="00F01310" w:rsidP="00FD4702" w:rsidRDefault="00F01310" w14:paraId="5B4B7131" w14:textId="77777777">
            <w:pPr>
              <w:pStyle w:val="TableText"/>
              <w:jc w:val="center"/>
              <w:rPr>
                <w:rFonts w:eastAsia="Franklin Gothic Book" w:cs="Franklin Gothic Book"/>
                <w:b/>
                <w:bCs/>
              </w:rPr>
            </w:pPr>
            <w:r w:rsidRPr="005D4D19">
              <w:rPr>
                <w:rFonts w:eastAsia="Franklin Gothic Book" w:cs="Franklin Gothic Book"/>
                <w:b/>
                <w:bCs/>
              </w:rPr>
              <w:t>Grantee</w:t>
            </w:r>
          </w:p>
        </w:tc>
        <w:tc>
          <w:tcPr>
            <w:tcW w:w="2400" w:type="dxa"/>
            <w:tcBorders>
              <w:bottom w:val="single" w:color="auto" w:sz="12" w:space="0"/>
            </w:tcBorders>
            <w:shd w:val="clear" w:color="auto" w:fill="E7E6E6" w:themeFill="background2"/>
          </w:tcPr>
          <w:p w:rsidRPr="005D4D19" w:rsidR="00F01310" w:rsidP="00FD4702" w:rsidRDefault="00F01310" w14:paraId="78423964" w14:textId="77777777">
            <w:pPr>
              <w:pStyle w:val="TableText"/>
              <w:jc w:val="center"/>
              <w:rPr>
                <w:rFonts w:eastAsia="Franklin Gothic Book" w:cs="Franklin Gothic Book"/>
                <w:b/>
                <w:bCs/>
              </w:rPr>
            </w:pPr>
            <w:r w:rsidRPr="005D4D19">
              <w:rPr>
                <w:rFonts w:eastAsia="Franklin Gothic Book" w:cs="Franklin Gothic Book"/>
                <w:b/>
                <w:bCs/>
              </w:rPr>
              <w:t>Eligible Non-applicant</w:t>
            </w:r>
          </w:p>
        </w:tc>
      </w:tr>
      <w:tr w:rsidRPr="005D4D19" w:rsidR="00F01310" w:rsidTr="00FD4702" w14:paraId="4437D720" w14:textId="77777777">
        <w:tc>
          <w:tcPr>
            <w:tcW w:w="4140" w:type="dxa"/>
            <w:tcBorders>
              <w:top w:val="single" w:color="auto" w:sz="12" w:space="0"/>
            </w:tcBorders>
          </w:tcPr>
          <w:p w:rsidRPr="005D4D19" w:rsidR="00F01310" w:rsidP="00FD4702" w:rsidRDefault="00F01310" w14:paraId="7331DB4A" w14:textId="77777777">
            <w:pPr>
              <w:pStyle w:val="TableText"/>
              <w:rPr>
                <w:rFonts w:eastAsia="Franklin Gothic Book" w:cs="Franklin Gothic Book"/>
              </w:rPr>
            </w:pPr>
            <w:r w:rsidRPr="005D4D19">
              <w:rPr>
                <w:rFonts w:eastAsia="Franklin Gothic Book" w:cs="Franklin Gothic Book"/>
              </w:rPr>
              <w:t>Organizational Characteristics</w:t>
            </w:r>
          </w:p>
        </w:tc>
        <w:tc>
          <w:tcPr>
            <w:tcW w:w="1395" w:type="dxa"/>
            <w:tcBorders>
              <w:top w:val="single" w:color="auto" w:sz="12" w:space="0"/>
            </w:tcBorders>
          </w:tcPr>
          <w:p w:rsidRPr="005D4D19" w:rsidR="00F01310" w:rsidP="00FD4702" w:rsidRDefault="00F01310" w14:paraId="5AB6A69C" w14:textId="77777777">
            <w:pPr>
              <w:pStyle w:val="TableText"/>
              <w:jc w:val="center"/>
              <w:rPr>
                <w:rFonts w:eastAsia="Franklin Gothic Book" w:cs="Franklin Gothic Book"/>
              </w:rPr>
            </w:pPr>
            <w:r w:rsidRPr="005D4D19">
              <w:rPr>
                <w:rFonts w:eastAsia="Franklin Gothic Book" w:cs="Franklin Gothic Book"/>
              </w:rPr>
              <w:t>X</w:t>
            </w:r>
          </w:p>
        </w:tc>
        <w:tc>
          <w:tcPr>
            <w:tcW w:w="2400" w:type="dxa"/>
            <w:tcBorders>
              <w:top w:val="single" w:color="auto" w:sz="12" w:space="0"/>
            </w:tcBorders>
          </w:tcPr>
          <w:p w:rsidRPr="005D4D19" w:rsidR="00F01310" w:rsidP="00FD4702" w:rsidRDefault="00F01310" w14:paraId="2C228AE9" w14:textId="77777777">
            <w:pPr>
              <w:pStyle w:val="TableText"/>
              <w:jc w:val="center"/>
              <w:rPr>
                <w:rFonts w:eastAsia="Franklin Gothic Book" w:cs="Franklin Gothic Book"/>
              </w:rPr>
            </w:pPr>
            <w:r w:rsidRPr="005D4D19">
              <w:rPr>
                <w:rFonts w:eastAsia="Franklin Gothic Book" w:cs="Franklin Gothic Book"/>
              </w:rPr>
              <w:t>X</w:t>
            </w:r>
          </w:p>
        </w:tc>
      </w:tr>
      <w:tr w:rsidRPr="005D4D19" w:rsidR="00F01310" w:rsidTr="00FD4702" w14:paraId="2E66E74A" w14:textId="77777777">
        <w:tc>
          <w:tcPr>
            <w:tcW w:w="4140" w:type="dxa"/>
          </w:tcPr>
          <w:p w:rsidRPr="005D4D19" w:rsidR="00F01310" w:rsidP="00FD4702" w:rsidRDefault="00F01310" w14:paraId="2D44AF3B" w14:textId="77777777">
            <w:pPr>
              <w:pStyle w:val="TableText"/>
              <w:rPr>
                <w:rFonts w:eastAsia="Franklin Gothic Book" w:cs="Franklin Gothic Book"/>
              </w:rPr>
            </w:pPr>
            <w:r w:rsidRPr="005D4D19">
              <w:rPr>
                <w:rFonts w:eastAsia="Franklin Gothic Book" w:cs="Franklin Gothic Book"/>
              </w:rPr>
              <w:t>Familiarity with IMLS</w:t>
            </w:r>
          </w:p>
        </w:tc>
        <w:tc>
          <w:tcPr>
            <w:tcW w:w="1395" w:type="dxa"/>
          </w:tcPr>
          <w:p w:rsidRPr="005D4D19" w:rsidR="00F01310" w:rsidP="00FD4702" w:rsidRDefault="00F01310" w14:paraId="3F0344A6" w14:textId="77777777">
            <w:pPr>
              <w:pStyle w:val="TableText"/>
              <w:jc w:val="center"/>
              <w:rPr>
                <w:rFonts w:eastAsia="Franklin Gothic Book" w:cs="Franklin Gothic Book"/>
              </w:rPr>
            </w:pPr>
            <w:r w:rsidRPr="005D4D19">
              <w:rPr>
                <w:rFonts w:eastAsia="Franklin Gothic Book" w:cs="Franklin Gothic Book"/>
              </w:rPr>
              <w:t>X</w:t>
            </w:r>
          </w:p>
        </w:tc>
        <w:tc>
          <w:tcPr>
            <w:tcW w:w="2400" w:type="dxa"/>
          </w:tcPr>
          <w:p w:rsidRPr="005D4D19" w:rsidR="00F01310" w:rsidP="00FD4702" w:rsidRDefault="00F01310" w14:paraId="7B6D6274" w14:textId="77777777">
            <w:pPr>
              <w:pStyle w:val="TableText"/>
              <w:jc w:val="center"/>
              <w:rPr>
                <w:rFonts w:eastAsia="Franklin Gothic Book" w:cs="Franklin Gothic Book"/>
              </w:rPr>
            </w:pPr>
            <w:r w:rsidRPr="005D4D19">
              <w:rPr>
                <w:rFonts w:eastAsia="Franklin Gothic Book" w:cs="Franklin Gothic Book"/>
              </w:rPr>
              <w:t>X</w:t>
            </w:r>
          </w:p>
        </w:tc>
      </w:tr>
      <w:tr w:rsidRPr="005D4D19" w:rsidR="00F01310" w:rsidTr="00FD4702" w14:paraId="28FBF443" w14:textId="77777777">
        <w:tc>
          <w:tcPr>
            <w:tcW w:w="4140" w:type="dxa"/>
          </w:tcPr>
          <w:p w:rsidRPr="005D4D19" w:rsidR="00F01310" w:rsidP="00FD4702" w:rsidRDefault="00F01310" w14:paraId="3CC3D222" w14:textId="77777777">
            <w:pPr>
              <w:pStyle w:val="TableText"/>
              <w:rPr>
                <w:rFonts w:eastAsia="Franklin Gothic Book" w:cs="Franklin Gothic Book"/>
              </w:rPr>
            </w:pPr>
            <w:r w:rsidRPr="005D4D19">
              <w:rPr>
                <w:rFonts w:eastAsia="Franklin Gothic Book" w:cs="Franklin Gothic Book"/>
              </w:rPr>
              <w:t>Organization Programs</w:t>
            </w:r>
          </w:p>
        </w:tc>
        <w:tc>
          <w:tcPr>
            <w:tcW w:w="1395" w:type="dxa"/>
          </w:tcPr>
          <w:p w:rsidRPr="005D4D19" w:rsidR="00F01310" w:rsidP="00FD4702" w:rsidRDefault="00F01310" w14:paraId="3F612A6F" w14:textId="77777777">
            <w:pPr>
              <w:pStyle w:val="TableText"/>
              <w:jc w:val="center"/>
              <w:rPr>
                <w:rFonts w:eastAsia="Franklin Gothic Book" w:cs="Franklin Gothic Book"/>
              </w:rPr>
            </w:pPr>
            <w:r w:rsidRPr="005D4D19">
              <w:rPr>
                <w:rFonts w:eastAsia="Franklin Gothic Book" w:cs="Franklin Gothic Book"/>
              </w:rPr>
              <w:t>X</w:t>
            </w:r>
          </w:p>
        </w:tc>
        <w:tc>
          <w:tcPr>
            <w:tcW w:w="2400" w:type="dxa"/>
          </w:tcPr>
          <w:p w:rsidRPr="005D4D19" w:rsidR="00F01310" w:rsidP="00FD4702" w:rsidRDefault="00F01310" w14:paraId="0DA5B420" w14:textId="77777777">
            <w:pPr>
              <w:pStyle w:val="TableText"/>
              <w:jc w:val="center"/>
              <w:rPr>
                <w:rFonts w:eastAsia="Franklin Gothic Book" w:cs="Franklin Gothic Book"/>
              </w:rPr>
            </w:pPr>
            <w:r w:rsidRPr="005D4D19">
              <w:rPr>
                <w:rFonts w:eastAsia="Franklin Gothic Book" w:cs="Franklin Gothic Book"/>
              </w:rPr>
              <w:t>X</w:t>
            </w:r>
          </w:p>
        </w:tc>
      </w:tr>
      <w:tr w:rsidRPr="005D4D19" w:rsidR="00F01310" w:rsidTr="00FD4702" w14:paraId="3C78D46D" w14:textId="77777777">
        <w:tc>
          <w:tcPr>
            <w:tcW w:w="4140" w:type="dxa"/>
          </w:tcPr>
          <w:p w:rsidRPr="005D4D19" w:rsidR="00F01310" w:rsidP="00FD4702" w:rsidRDefault="00F01310" w14:paraId="64D67080" w14:textId="77777777">
            <w:pPr>
              <w:pStyle w:val="TableText"/>
              <w:rPr>
                <w:rFonts w:eastAsia="Franklin Gothic Book" w:cs="Franklin Gothic Book"/>
              </w:rPr>
            </w:pPr>
            <w:r w:rsidRPr="005D4D19">
              <w:rPr>
                <w:rFonts w:eastAsia="Franklin Gothic Book" w:cs="Franklin Gothic Book"/>
              </w:rPr>
              <w:t>IMLS Application Experience</w:t>
            </w:r>
          </w:p>
        </w:tc>
        <w:tc>
          <w:tcPr>
            <w:tcW w:w="1395" w:type="dxa"/>
          </w:tcPr>
          <w:p w:rsidRPr="005D4D19" w:rsidR="00F01310" w:rsidP="00FD4702" w:rsidRDefault="00F01310" w14:paraId="11A6C741" w14:textId="77777777">
            <w:pPr>
              <w:pStyle w:val="TableText"/>
              <w:jc w:val="center"/>
              <w:rPr>
                <w:rFonts w:eastAsia="Franklin Gothic Book" w:cs="Franklin Gothic Book"/>
              </w:rPr>
            </w:pPr>
            <w:r w:rsidRPr="005D4D19">
              <w:rPr>
                <w:rFonts w:eastAsia="Franklin Gothic Book" w:cs="Franklin Gothic Book"/>
              </w:rPr>
              <w:t>X</w:t>
            </w:r>
          </w:p>
        </w:tc>
        <w:tc>
          <w:tcPr>
            <w:tcW w:w="2400" w:type="dxa"/>
          </w:tcPr>
          <w:p w:rsidRPr="005D4D19" w:rsidR="00F01310" w:rsidP="00FD4702" w:rsidRDefault="00F01310" w14:paraId="4636B98B" w14:textId="77777777">
            <w:pPr>
              <w:spacing w:after="120"/>
              <w:jc w:val="center"/>
              <w:rPr>
                <w:rFonts w:ascii="Franklin Gothic Book" w:hAnsi="Franklin Gothic Book" w:eastAsia="Franklin Gothic Book" w:cs="Franklin Gothic Book"/>
              </w:rPr>
            </w:pPr>
          </w:p>
        </w:tc>
      </w:tr>
      <w:tr w:rsidRPr="005D4D19" w:rsidR="00F01310" w:rsidTr="00FD4702" w14:paraId="21362E7C" w14:textId="77777777">
        <w:tc>
          <w:tcPr>
            <w:tcW w:w="4140" w:type="dxa"/>
          </w:tcPr>
          <w:p w:rsidRPr="005D4D19" w:rsidR="00F01310" w:rsidP="00FD4702" w:rsidRDefault="00F01310" w14:paraId="027A25A7" w14:textId="77777777">
            <w:pPr>
              <w:pStyle w:val="TableText"/>
              <w:rPr>
                <w:rFonts w:eastAsia="Franklin Gothic Book" w:cs="Franklin Gothic Book"/>
              </w:rPr>
            </w:pPr>
            <w:r w:rsidRPr="005D4D19">
              <w:rPr>
                <w:rFonts w:eastAsia="Franklin Gothic Book" w:cs="Franklin Gothic Book"/>
              </w:rPr>
              <w:t>IMLS Grantee Experience</w:t>
            </w:r>
          </w:p>
        </w:tc>
        <w:tc>
          <w:tcPr>
            <w:tcW w:w="1395" w:type="dxa"/>
          </w:tcPr>
          <w:p w:rsidRPr="005D4D19" w:rsidR="00F01310" w:rsidP="00FD4702" w:rsidRDefault="00F01310" w14:paraId="23033928" w14:textId="77777777">
            <w:pPr>
              <w:pStyle w:val="TableText"/>
              <w:jc w:val="center"/>
              <w:rPr>
                <w:rFonts w:eastAsia="Franklin Gothic Book" w:cs="Franklin Gothic Book"/>
              </w:rPr>
            </w:pPr>
            <w:r w:rsidRPr="005D4D19">
              <w:rPr>
                <w:rFonts w:eastAsia="Franklin Gothic Book" w:cs="Franklin Gothic Book"/>
              </w:rPr>
              <w:t>X</w:t>
            </w:r>
          </w:p>
        </w:tc>
        <w:tc>
          <w:tcPr>
            <w:tcW w:w="2400" w:type="dxa"/>
          </w:tcPr>
          <w:p w:rsidRPr="005D4D19" w:rsidR="00F01310" w:rsidP="00FD4702" w:rsidRDefault="00F01310" w14:paraId="4DB483EE" w14:textId="77777777">
            <w:pPr>
              <w:spacing w:after="120"/>
              <w:jc w:val="center"/>
              <w:rPr>
                <w:rFonts w:ascii="Franklin Gothic Book" w:hAnsi="Franklin Gothic Book" w:eastAsia="Franklin Gothic Book" w:cs="Franklin Gothic Book"/>
              </w:rPr>
            </w:pPr>
          </w:p>
        </w:tc>
      </w:tr>
      <w:tr w:rsidRPr="005D4D19" w:rsidR="00F01310" w:rsidTr="00FD4702" w14:paraId="6B73F206" w14:textId="77777777">
        <w:tc>
          <w:tcPr>
            <w:tcW w:w="4140" w:type="dxa"/>
          </w:tcPr>
          <w:p w:rsidRPr="005D4D19" w:rsidR="00F01310" w:rsidP="00FD4702" w:rsidRDefault="00F01310" w14:paraId="36A2098A" w14:textId="77777777">
            <w:pPr>
              <w:pStyle w:val="TableText"/>
              <w:rPr>
                <w:rFonts w:eastAsia="Franklin Gothic Book" w:cs="Franklin Gothic Book"/>
              </w:rPr>
            </w:pPr>
            <w:r w:rsidRPr="005D4D19">
              <w:rPr>
                <w:rFonts w:eastAsia="Franklin Gothic Book" w:cs="Franklin Gothic Book"/>
              </w:rPr>
              <w:lastRenderedPageBreak/>
              <w:t>Grants and Fundraising</w:t>
            </w:r>
          </w:p>
        </w:tc>
        <w:tc>
          <w:tcPr>
            <w:tcW w:w="1395" w:type="dxa"/>
          </w:tcPr>
          <w:p w:rsidRPr="005D4D19" w:rsidR="00F01310" w:rsidP="00FD4702" w:rsidRDefault="00F01310" w14:paraId="0154B958" w14:textId="77777777">
            <w:pPr>
              <w:pStyle w:val="TableText"/>
              <w:jc w:val="center"/>
              <w:rPr>
                <w:rFonts w:eastAsia="Franklin Gothic Book" w:cs="Franklin Gothic Book"/>
              </w:rPr>
            </w:pPr>
            <w:r w:rsidRPr="005D4D19">
              <w:rPr>
                <w:rFonts w:eastAsia="Franklin Gothic Book" w:cs="Franklin Gothic Book"/>
              </w:rPr>
              <w:t>X</w:t>
            </w:r>
          </w:p>
        </w:tc>
        <w:tc>
          <w:tcPr>
            <w:tcW w:w="2400" w:type="dxa"/>
          </w:tcPr>
          <w:p w:rsidRPr="005D4D19" w:rsidR="00F01310" w:rsidP="00FD4702" w:rsidRDefault="00F01310" w14:paraId="2A572004" w14:textId="77777777">
            <w:pPr>
              <w:pStyle w:val="TableText"/>
              <w:jc w:val="center"/>
              <w:rPr>
                <w:rFonts w:eastAsia="Franklin Gothic Book" w:cs="Franklin Gothic Book"/>
              </w:rPr>
            </w:pPr>
            <w:r w:rsidRPr="005D4D19">
              <w:rPr>
                <w:rFonts w:eastAsia="Franklin Gothic Book" w:cs="Franklin Gothic Book"/>
              </w:rPr>
              <w:t>X</w:t>
            </w:r>
          </w:p>
        </w:tc>
      </w:tr>
      <w:tr w:rsidRPr="005D4D19" w:rsidR="00F01310" w:rsidTr="00FD4702" w14:paraId="172B002B" w14:textId="77777777">
        <w:tc>
          <w:tcPr>
            <w:tcW w:w="4140" w:type="dxa"/>
            <w:tcBorders>
              <w:bottom w:val="single" w:color="auto" w:sz="12" w:space="0"/>
            </w:tcBorders>
          </w:tcPr>
          <w:p w:rsidRPr="005D4D19" w:rsidR="00F01310" w:rsidP="00FD4702" w:rsidRDefault="00F01310" w14:paraId="5A18BAD7" w14:textId="77777777">
            <w:pPr>
              <w:pStyle w:val="TableText"/>
              <w:rPr>
                <w:rFonts w:eastAsia="Franklin Gothic Book" w:cs="Franklin Gothic Book"/>
              </w:rPr>
            </w:pPr>
            <w:r w:rsidRPr="005D4D19">
              <w:rPr>
                <w:rFonts w:eastAsia="Franklin Gothic Book" w:cs="Franklin Gothic Book"/>
              </w:rPr>
              <w:t>Current Support</w:t>
            </w:r>
          </w:p>
        </w:tc>
        <w:tc>
          <w:tcPr>
            <w:tcW w:w="1395" w:type="dxa"/>
            <w:tcBorders>
              <w:bottom w:val="single" w:color="auto" w:sz="12" w:space="0"/>
            </w:tcBorders>
          </w:tcPr>
          <w:p w:rsidRPr="005D4D19" w:rsidR="00F01310" w:rsidP="00FD4702" w:rsidRDefault="00F01310" w14:paraId="01C4A67F" w14:textId="77777777">
            <w:pPr>
              <w:pStyle w:val="TableText"/>
              <w:jc w:val="center"/>
              <w:rPr>
                <w:rFonts w:eastAsia="Franklin Gothic Book" w:cs="Franklin Gothic Book"/>
              </w:rPr>
            </w:pPr>
            <w:r w:rsidRPr="005D4D19">
              <w:rPr>
                <w:rFonts w:eastAsia="Franklin Gothic Book" w:cs="Franklin Gothic Book"/>
              </w:rPr>
              <w:t>X</w:t>
            </w:r>
          </w:p>
        </w:tc>
        <w:tc>
          <w:tcPr>
            <w:tcW w:w="2400" w:type="dxa"/>
            <w:tcBorders>
              <w:bottom w:val="single" w:color="auto" w:sz="12" w:space="0"/>
            </w:tcBorders>
          </w:tcPr>
          <w:p w:rsidRPr="005D4D19" w:rsidR="00F01310" w:rsidP="00FD4702" w:rsidRDefault="00F01310" w14:paraId="70340830" w14:textId="77777777">
            <w:pPr>
              <w:pStyle w:val="TableText"/>
              <w:jc w:val="center"/>
              <w:rPr>
                <w:rFonts w:eastAsia="Franklin Gothic Book" w:cs="Franklin Gothic Book"/>
              </w:rPr>
            </w:pPr>
            <w:r w:rsidRPr="005D4D19">
              <w:rPr>
                <w:rFonts w:eastAsia="Franklin Gothic Book" w:cs="Franklin Gothic Book"/>
              </w:rPr>
              <w:t>X</w:t>
            </w:r>
          </w:p>
        </w:tc>
      </w:tr>
    </w:tbl>
    <w:p w:rsidRPr="005D4D19" w:rsidR="00F01310" w:rsidP="00F01310" w:rsidRDefault="00F01310" w14:paraId="67B23D39" w14:textId="77777777">
      <w:pPr>
        <w:spacing w:after="120" w:line="240" w:lineRule="auto"/>
        <w:rPr>
          <w:rFonts w:ascii="Franklin Gothic Book" w:hAnsi="Franklin Gothic Book" w:eastAsia="Franklin Gothic Book" w:cs="Franklin Gothic Book"/>
          <w:color w:val="000000" w:themeColor="text1"/>
        </w:rPr>
      </w:pPr>
    </w:p>
    <w:p w:rsidRPr="005D4D19" w:rsidR="00F01310" w:rsidP="00F01310" w:rsidRDefault="00F01310" w14:paraId="3BE3981D" w14:textId="6BA5E671">
      <w:pPr>
        <w:rPr>
          <w:rFonts w:ascii="Franklin Gothic Book" w:hAnsi="Franklin Gothic Book" w:eastAsia="Franklin Gothic Book" w:cs="Franklin Gothic Book"/>
          <w:color w:val="000000" w:themeColor="text1"/>
          <w:sz w:val="24"/>
          <w:szCs w:val="24"/>
        </w:rPr>
      </w:pPr>
      <w:r w:rsidRPr="005D4D19">
        <w:rPr>
          <w:rFonts w:ascii="Franklin Gothic Book" w:hAnsi="Franklin Gothic Book" w:eastAsia="Franklin Gothic Book" w:cs="Franklin Gothic Book"/>
          <w:color w:val="000000" w:themeColor="text1"/>
          <w:sz w:val="24"/>
          <w:szCs w:val="24"/>
        </w:rPr>
        <w:t>IMLS administrative data contains contact information for grantees, and IMLS will send a respondent contact letter (Appendix A) to increase response rates for this respondent group</w:t>
      </w:r>
      <w:r w:rsidRPr="005D4D19" w:rsidR="0018748E">
        <w:rPr>
          <w:rFonts w:ascii="Franklin Gothic Book" w:hAnsi="Franklin Gothic Book" w:eastAsia="Franklin Gothic Book" w:cs="Franklin Gothic Book"/>
          <w:color w:val="000000" w:themeColor="text1"/>
          <w:sz w:val="24"/>
          <w:szCs w:val="24"/>
        </w:rPr>
        <w:t>, followed by a letter from Kituwah</w:t>
      </w:r>
      <w:r w:rsidRPr="005D4D19" w:rsidR="00625D95">
        <w:rPr>
          <w:rFonts w:ascii="Franklin Gothic Book" w:hAnsi="Franklin Gothic Book" w:eastAsia="Franklin Gothic Book" w:cs="Franklin Gothic Book"/>
          <w:color w:val="000000" w:themeColor="text1"/>
          <w:sz w:val="24"/>
          <w:szCs w:val="24"/>
        </w:rPr>
        <w:t xml:space="preserve"> Services</w:t>
      </w:r>
      <w:r w:rsidRPr="005D4D19">
        <w:rPr>
          <w:rFonts w:ascii="Franklin Gothic Book" w:hAnsi="Franklin Gothic Book" w:eastAsia="Franklin Gothic Book" w:cs="Franklin Gothic Book"/>
          <w:color w:val="000000" w:themeColor="text1"/>
          <w:sz w:val="24"/>
          <w:szCs w:val="24"/>
        </w:rPr>
        <w:t xml:space="preserve">. For eligible non-applicants, the evaluation team will build a non-applicant contact list based on </w:t>
      </w:r>
      <w:r w:rsidRPr="005D4D19" w:rsidR="00BB452F">
        <w:rPr>
          <w:rFonts w:ascii="Franklin Gothic Book" w:hAnsi="Franklin Gothic Book" w:eastAsia="Franklin Gothic Book" w:cs="Franklin Gothic Book"/>
          <w:color w:val="000000" w:themeColor="text1"/>
          <w:sz w:val="24"/>
          <w:szCs w:val="24"/>
        </w:rPr>
        <w:t xml:space="preserve">the </w:t>
      </w:r>
      <w:r w:rsidRPr="005D4D19">
        <w:rPr>
          <w:rFonts w:ascii="Franklin Gothic Book" w:hAnsi="Franklin Gothic Book" w:eastAsia="Franklin Gothic Book" w:cs="Franklin Gothic Book"/>
          <w:color w:val="000000" w:themeColor="text1"/>
          <w:sz w:val="24"/>
          <w:szCs w:val="24"/>
        </w:rPr>
        <w:t xml:space="preserve">inputs as </w:t>
      </w:r>
      <w:r w:rsidRPr="005D4D19" w:rsidR="00BB452F">
        <w:rPr>
          <w:rFonts w:ascii="Franklin Gothic Book" w:hAnsi="Franklin Gothic Book" w:eastAsia="Franklin Gothic Book" w:cs="Franklin Gothic Book"/>
          <w:color w:val="000000" w:themeColor="text1"/>
          <w:sz w:val="24"/>
          <w:szCs w:val="24"/>
        </w:rPr>
        <w:t xml:space="preserve">indicated </w:t>
      </w:r>
      <w:r w:rsidRPr="005D4D19">
        <w:rPr>
          <w:rFonts w:ascii="Franklin Gothic Book" w:hAnsi="Franklin Gothic Book" w:eastAsia="Franklin Gothic Book" w:cs="Franklin Gothic Book"/>
          <w:color w:val="000000" w:themeColor="text1"/>
          <w:sz w:val="24"/>
          <w:szCs w:val="24"/>
        </w:rPr>
        <w:t xml:space="preserve">above. Given that these respondents will not have had previous contact with IMLS, </w:t>
      </w:r>
      <w:r w:rsidRPr="005D4D19" w:rsidR="004E47BD">
        <w:rPr>
          <w:rFonts w:ascii="Franklin Gothic Book" w:hAnsi="Franklin Gothic Book" w:eastAsia="Franklin Gothic Book" w:cs="Franklin Gothic Book"/>
          <w:color w:val="000000" w:themeColor="text1"/>
          <w:sz w:val="24"/>
          <w:szCs w:val="24"/>
        </w:rPr>
        <w:t xml:space="preserve">the evaluation team expects </w:t>
      </w:r>
      <w:r w:rsidRPr="005D4D19">
        <w:rPr>
          <w:rFonts w:ascii="Franklin Gothic Book" w:hAnsi="Franklin Gothic Book" w:eastAsia="Franklin Gothic Book" w:cs="Franklin Gothic Book"/>
          <w:color w:val="000000" w:themeColor="text1"/>
          <w:sz w:val="24"/>
          <w:szCs w:val="24"/>
        </w:rPr>
        <w:t xml:space="preserve">a high nonresponse rate. See Part B, </w:t>
      </w:r>
      <w:r w:rsidRPr="005D4D19" w:rsidR="00BB452F">
        <w:rPr>
          <w:rFonts w:ascii="Franklin Gothic Book" w:hAnsi="Franklin Gothic Book" w:eastAsia="Franklin Gothic Book" w:cs="Franklin Gothic Book"/>
          <w:color w:val="000000" w:themeColor="text1"/>
          <w:sz w:val="24"/>
          <w:szCs w:val="24"/>
        </w:rPr>
        <w:t xml:space="preserve">Section </w:t>
      </w:r>
      <w:r w:rsidRPr="005D4D19">
        <w:rPr>
          <w:rFonts w:ascii="Franklin Gothic Book" w:hAnsi="Franklin Gothic Book" w:eastAsia="Franklin Gothic Book" w:cs="Franklin Gothic Book"/>
          <w:color w:val="000000" w:themeColor="text1"/>
          <w:sz w:val="24"/>
          <w:szCs w:val="24"/>
        </w:rPr>
        <w:t>3 for more information on nonresponse mitigation.</w:t>
      </w:r>
    </w:p>
    <w:p w:rsidRPr="005D4D19" w:rsidR="00B93789" w:rsidP="00B93789" w:rsidRDefault="00B93789" w14:paraId="0BAE4B35" w14:textId="77777777">
      <w:pPr>
        <w:pStyle w:val="Heading5"/>
      </w:pPr>
      <w:r w:rsidRPr="005D4D19">
        <w:t>Semi-structured Interviews</w:t>
      </w:r>
    </w:p>
    <w:p w:rsidRPr="005D4D19" w:rsidR="00D7222F" w:rsidP="00D7222F" w:rsidRDefault="00B93789" w14:paraId="79D5F39C" w14:textId="7317C0C2">
      <w:pPr>
        <w:rPr>
          <w:rFonts w:ascii="Franklin Gothic Book" w:hAnsi="Franklin Gothic Book" w:eastAsia="Franklin Gothic Book" w:cs="Franklin Gothic Book"/>
          <w:color w:val="000000" w:themeColor="text1"/>
          <w:sz w:val="24"/>
          <w:szCs w:val="24"/>
        </w:rPr>
      </w:pPr>
      <w:r w:rsidRPr="005D4D19">
        <w:rPr>
          <w:rFonts w:ascii="Franklin Gothic Book" w:hAnsi="Franklin Gothic Book" w:eastAsia="Franklin Gothic Book" w:cs="Franklin Gothic Book"/>
          <w:color w:val="000000" w:themeColor="text1"/>
          <w:sz w:val="24"/>
          <w:szCs w:val="24"/>
        </w:rPr>
        <w:t xml:space="preserve">The evaluators plan to interview 50 respondents </w:t>
      </w:r>
      <w:r w:rsidRPr="005D4D19" w:rsidR="008F633E">
        <w:rPr>
          <w:rFonts w:ascii="Franklin Gothic Book" w:hAnsi="Franklin Gothic Book" w:eastAsia="Franklin Gothic Book" w:cs="Franklin Gothic Book"/>
          <w:color w:val="000000" w:themeColor="text1"/>
          <w:sz w:val="24"/>
          <w:szCs w:val="24"/>
        </w:rPr>
        <w:t>combined across both Universe</w:t>
      </w:r>
      <w:r w:rsidR="005D6A98">
        <w:rPr>
          <w:rFonts w:ascii="Franklin Gothic Book" w:hAnsi="Franklin Gothic Book" w:eastAsia="Franklin Gothic Book" w:cs="Franklin Gothic Book"/>
          <w:color w:val="000000" w:themeColor="text1"/>
          <w:sz w:val="24"/>
          <w:szCs w:val="24"/>
        </w:rPr>
        <w:t>s</w:t>
      </w:r>
      <w:r w:rsidRPr="005D4D19" w:rsidR="003175D0">
        <w:rPr>
          <w:rFonts w:ascii="Franklin Gothic Book" w:hAnsi="Franklin Gothic Book" w:eastAsia="Franklin Gothic Book" w:cs="Franklin Gothic Book"/>
          <w:color w:val="000000" w:themeColor="text1"/>
          <w:sz w:val="24"/>
          <w:szCs w:val="24"/>
        </w:rPr>
        <w:t xml:space="preserve"> </w:t>
      </w:r>
      <w:r w:rsidRPr="005D4D19" w:rsidR="00906897">
        <w:rPr>
          <w:rFonts w:ascii="Franklin Gothic Book" w:hAnsi="Franklin Gothic Book" w:eastAsia="Franklin Gothic Book" w:cs="Franklin Gothic Book"/>
          <w:color w:val="000000" w:themeColor="text1"/>
          <w:sz w:val="24"/>
          <w:szCs w:val="24"/>
        </w:rPr>
        <w:t>One and Two</w:t>
      </w:r>
      <w:r w:rsidRPr="005D4D19" w:rsidR="00793187">
        <w:rPr>
          <w:rFonts w:ascii="Franklin Gothic Book" w:hAnsi="Franklin Gothic Book" w:eastAsia="Franklin Gothic Book" w:cs="Franklin Gothic Book"/>
          <w:color w:val="000000" w:themeColor="text1"/>
          <w:sz w:val="24"/>
          <w:szCs w:val="24"/>
        </w:rPr>
        <w:t>.</w:t>
      </w:r>
      <w:r w:rsidRPr="005D4D19" w:rsidR="00DF4F2F">
        <w:rPr>
          <w:rFonts w:ascii="Franklin Gothic Book" w:hAnsi="Franklin Gothic Book" w:eastAsia="Franklin Gothic Book" w:cs="Franklin Gothic Book"/>
          <w:color w:val="000000" w:themeColor="text1"/>
          <w:sz w:val="24"/>
          <w:szCs w:val="24"/>
        </w:rPr>
        <w:t xml:space="preserve"> </w:t>
      </w:r>
      <w:r w:rsidRPr="005D4D19" w:rsidR="00D7222F">
        <w:rPr>
          <w:rFonts w:ascii="Franklin Gothic Book" w:hAnsi="Franklin Gothic Book" w:eastAsia="Franklin Gothic Book" w:cs="Franklin Gothic Book"/>
          <w:color w:val="000000" w:themeColor="text1"/>
          <w:sz w:val="24"/>
          <w:szCs w:val="24"/>
        </w:rPr>
        <w:t>Table B.</w:t>
      </w:r>
      <w:r w:rsidRPr="005D4D19" w:rsidR="005A36F9">
        <w:rPr>
          <w:rFonts w:ascii="Franklin Gothic Book" w:hAnsi="Franklin Gothic Book" w:eastAsia="Franklin Gothic Book" w:cs="Franklin Gothic Book"/>
          <w:color w:val="000000" w:themeColor="text1"/>
          <w:sz w:val="24"/>
          <w:szCs w:val="24"/>
        </w:rPr>
        <w:t>4</w:t>
      </w:r>
      <w:r w:rsidRPr="005D4D19" w:rsidR="00D7222F">
        <w:rPr>
          <w:rFonts w:ascii="Franklin Gothic Book" w:hAnsi="Franklin Gothic Book" w:eastAsia="Franklin Gothic Book" w:cs="Franklin Gothic Book"/>
          <w:color w:val="000000" w:themeColor="text1"/>
          <w:sz w:val="24"/>
          <w:szCs w:val="24"/>
        </w:rPr>
        <w:t xml:space="preserve"> provides an overview of </w:t>
      </w:r>
      <w:r w:rsidRPr="005D4D19" w:rsidR="006F324C">
        <w:rPr>
          <w:rFonts w:ascii="Franklin Gothic Book" w:hAnsi="Franklin Gothic Book" w:eastAsia="Franklin Gothic Book" w:cs="Franklin Gothic Book"/>
          <w:color w:val="000000" w:themeColor="text1"/>
          <w:sz w:val="24"/>
          <w:szCs w:val="24"/>
        </w:rPr>
        <w:t xml:space="preserve">the </w:t>
      </w:r>
      <w:r w:rsidRPr="005D4D19" w:rsidR="00D7222F">
        <w:rPr>
          <w:rFonts w:ascii="Franklin Gothic Book" w:hAnsi="Franklin Gothic Book" w:eastAsia="Franklin Gothic Book" w:cs="Franklin Gothic Book"/>
          <w:color w:val="000000" w:themeColor="text1"/>
          <w:sz w:val="24"/>
          <w:szCs w:val="24"/>
        </w:rPr>
        <w:t xml:space="preserve">information to be collected in interviews with each respondent type across the two universes. </w:t>
      </w:r>
    </w:p>
    <w:p w:rsidRPr="005D4D19" w:rsidR="00840C09" w:rsidP="00840C09" w:rsidRDefault="000E3A1E" w14:paraId="61D305CC" w14:textId="71FA7D97">
      <w:pPr>
        <w:rPr>
          <w:rFonts w:ascii="Franklin Gothic Book" w:hAnsi="Franklin Gothic Book" w:eastAsia="Franklin Gothic Book" w:cs="Franklin Gothic Book"/>
          <w:color w:val="000000" w:themeColor="text1"/>
          <w:sz w:val="24"/>
          <w:szCs w:val="24"/>
        </w:rPr>
      </w:pPr>
      <w:r w:rsidRPr="005D4D19">
        <w:rPr>
          <w:rFonts w:ascii="Franklin Gothic Book" w:hAnsi="Franklin Gothic Book" w:eastAsia="Franklin Gothic Book" w:cs="Franklin Gothic Book"/>
          <w:color w:val="000000" w:themeColor="text1"/>
          <w:sz w:val="24"/>
          <w:szCs w:val="24"/>
        </w:rPr>
        <w:t>For Universe One</w:t>
      </w:r>
      <w:r w:rsidRPr="005D4D19" w:rsidR="00840C09">
        <w:rPr>
          <w:rFonts w:ascii="Franklin Gothic Book" w:hAnsi="Franklin Gothic Book" w:eastAsia="Franklin Gothic Book" w:cs="Franklin Gothic Book"/>
          <w:color w:val="000000" w:themeColor="text1"/>
          <w:sz w:val="24"/>
          <w:szCs w:val="24"/>
        </w:rPr>
        <w:t xml:space="preserve">, </w:t>
      </w:r>
      <w:r w:rsidRPr="005D4D19" w:rsidR="007B75EF">
        <w:rPr>
          <w:rFonts w:ascii="Franklin Gothic Book" w:hAnsi="Franklin Gothic Book" w:eastAsia="Franklin Gothic Book" w:cs="Franklin Gothic Book"/>
          <w:color w:val="000000" w:themeColor="text1"/>
          <w:sz w:val="24"/>
          <w:szCs w:val="24"/>
        </w:rPr>
        <w:t>we</w:t>
      </w:r>
      <w:r w:rsidRPr="005D4D19" w:rsidR="00840C09">
        <w:rPr>
          <w:rFonts w:ascii="Franklin Gothic Book" w:hAnsi="Franklin Gothic Book" w:eastAsia="Franklin Gothic Book" w:cs="Franklin Gothic Book"/>
          <w:color w:val="000000" w:themeColor="text1"/>
          <w:sz w:val="24"/>
          <w:szCs w:val="24"/>
        </w:rPr>
        <w:t xml:space="preserve"> propose </w:t>
      </w:r>
      <w:r w:rsidRPr="005D4D19" w:rsidR="007B75EF">
        <w:rPr>
          <w:rFonts w:ascii="Franklin Gothic Book" w:hAnsi="Franklin Gothic Book" w:eastAsia="Franklin Gothic Book" w:cs="Franklin Gothic Book"/>
          <w:color w:val="000000" w:themeColor="text1"/>
          <w:sz w:val="24"/>
          <w:szCs w:val="24"/>
        </w:rPr>
        <w:t xml:space="preserve">conducting </w:t>
      </w:r>
      <w:r w:rsidRPr="005D4D19" w:rsidR="00840C09">
        <w:rPr>
          <w:rFonts w:ascii="Franklin Gothic Book" w:hAnsi="Franklin Gothic Book" w:eastAsia="Franklin Gothic Book" w:cs="Franklin Gothic Book"/>
          <w:color w:val="000000" w:themeColor="text1"/>
          <w:sz w:val="24"/>
          <w:szCs w:val="24"/>
        </w:rPr>
        <w:t>28 interviews (12</w:t>
      </w:r>
      <w:r w:rsidRPr="005D4D19" w:rsidR="005C612B">
        <w:rPr>
          <w:rFonts w:ascii="Franklin Gothic Book" w:hAnsi="Franklin Gothic Book" w:eastAsia="Franklin Gothic Book" w:cs="Franklin Gothic Book"/>
          <w:color w:val="000000" w:themeColor="text1"/>
          <w:sz w:val="24"/>
          <w:szCs w:val="24"/>
        </w:rPr>
        <w:t xml:space="preserve"> </w:t>
      </w:r>
      <w:r w:rsidRPr="005D4D19" w:rsidR="00B93789">
        <w:rPr>
          <w:rFonts w:ascii="Franklin Gothic Book" w:hAnsi="Franklin Gothic Book" w:eastAsia="Franklin Gothic Book" w:cs="Franklin Gothic Book"/>
          <w:color w:val="000000" w:themeColor="text1"/>
          <w:sz w:val="24"/>
          <w:szCs w:val="24"/>
        </w:rPr>
        <w:t>grantees</w:t>
      </w:r>
      <w:r w:rsidRPr="005D4D19" w:rsidR="00840C09">
        <w:rPr>
          <w:rFonts w:ascii="Franklin Gothic Book" w:hAnsi="Franklin Gothic Book" w:eastAsia="Franklin Gothic Book" w:cs="Franklin Gothic Book"/>
          <w:color w:val="000000" w:themeColor="text1"/>
          <w:sz w:val="24"/>
          <w:szCs w:val="24"/>
        </w:rPr>
        <w:t>, 6</w:t>
      </w:r>
      <w:r w:rsidRPr="005D4D19" w:rsidR="00B93789">
        <w:rPr>
          <w:rFonts w:ascii="Franklin Gothic Book" w:hAnsi="Franklin Gothic Book" w:eastAsia="Franklin Gothic Book" w:cs="Franklin Gothic Book"/>
          <w:color w:val="000000" w:themeColor="text1"/>
          <w:sz w:val="24"/>
          <w:szCs w:val="24"/>
        </w:rPr>
        <w:t xml:space="preserve"> unsuccessful applicants</w:t>
      </w:r>
      <w:r w:rsidRPr="005D4D19" w:rsidR="00840C09">
        <w:rPr>
          <w:rFonts w:ascii="Franklin Gothic Book" w:hAnsi="Franklin Gothic Book" w:eastAsia="Franklin Gothic Book" w:cs="Franklin Gothic Book"/>
          <w:color w:val="000000" w:themeColor="text1"/>
          <w:sz w:val="24"/>
          <w:szCs w:val="24"/>
        </w:rPr>
        <w:t>, and 10</w:t>
      </w:r>
      <w:r w:rsidRPr="005D4D19" w:rsidR="00B93789">
        <w:rPr>
          <w:rFonts w:ascii="Franklin Gothic Book" w:hAnsi="Franklin Gothic Book" w:eastAsia="Franklin Gothic Book" w:cs="Franklin Gothic Book"/>
          <w:color w:val="000000" w:themeColor="text1"/>
          <w:sz w:val="24"/>
          <w:szCs w:val="24"/>
        </w:rPr>
        <w:t xml:space="preserve"> eligible non-applicants</w:t>
      </w:r>
      <w:r w:rsidRPr="005D4D19" w:rsidR="00840C09">
        <w:rPr>
          <w:rFonts w:ascii="Franklin Gothic Book" w:hAnsi="Franklin Gothic Book" w:eastAsia="Franklin Gothic Book" w:cs="Franklin Gothic Book"/>
          <w:color w:val="000000" w:themeColor="text1"/>
          <w:sz w:val="24"/>
          <w:szCs w:val="24"/>
        </w:rPr>
        <w:t xml:space="preserve">). This </w:t>
      </w:r>
      <w:r w:rsidRPr="005D4D19" w:rsidR="00123B2D">
        <w:rPr>
          <w:rFonts w:ascii="Franklin Gothic Book" w:hAnsi="Franklin Gothic Book" w:eastAsia="Franklin Gothic Book" w:cs="Franklin Gothic Book"/>
          <w:color w:val="000000" w:themeColor="text1"/>
          <w:sz w:val="24"/>
          <w:szCs w:val="24"/>
        </w:rPr>
        <w:t>number</w:t>
      </w:r>
      <w:r w:rsidRPr="005D4D19" w:rsidR="00840C09">
        <w:rPr>
          <w:rFonts w:ascii="Franklin Gothic Book" w:hAnsi="Franklin Gothic Book" w:eastAsia="Franklin Gothic Book" w:cs="Franklin Gothic Book"/>
          <w:color w:val="000000" w:themeColor="text1"/>
          <w:sz w:val="24"/>
          <w:szCs w:val="24"/>
        </w:rPr>
        <w:t xml:space="preserve"> is consistent with an estimated saturation point of approximately ~30 interviewees across qualitative studies of varying sample sizes over 300 respondents.</w:t>
      </w:r>
      <w:r w:rsidRPr="005D4D19" w:rsidR="00840C09">
        <w:rPr>
          <w:rStyle w:val="FootnoteReference"/>
          <w:rFonts w:ascii="Franklin Gothic Book" w:hAnsi="Franklin Gothic Book" w:eastAsia="Calibri" w:cs="Calibri"/>
          <w:color w:val="000000" w:themeColor="text1"/>
          <w:sz w:val="18"/>
          <w:szCs w:val="18"/>
        </w:rPr>
        <w:footnoteReference w:id="2"/>
      </w:r>
      <w:r w:rsidRPr="005D4D19" w:rsidR="00840C09">
        <w:rPr>
          <w:rFonts w:ascii="Franklin Gothic Book" w:hAnsi="Franklin Gothic Book" w:eastAsia="Franklin Gothic Book" w:cs="Franklin Gothic Book"/>
          <w:color w:val="000000" w:themeColor="text1"/>
          <w:sz w:val="24"/>
          <w:szCs w:val="24"/>
        </w:rPr>
        <w:t xml:space="preserve"> Conducting 28 interviews also allows the evaluation team to capture perspectives across </w:t>
      </w:r>
      <w:r w:rsidRPr="005D4D19" w:rsidR="006D412A">
        <w:rPr>
          <w:rFonts w:ascii="Franklin Gothic Book" w:hAnsi="Franklin Gothic Book" w:eastAsia="Franklin Gothic Book" w:cs="Franklin Gothic Book"/>
          <w:color w:val="000000" w:themeColor="text1"/>
          <w:sz w:val="24"/>
          <w:szCs w:val="24"/>
        </w:rPr>
        <w:t xml:space="preserve">geographic </w:t>
      </w:r>
      <w:r w:rsidRPr="005D4D19" w:rsidR="00E156DD">
        <w:rPr>
          <w:rFonts w:ascii="Franklin Gothic Book" w:hAnsi="Franklin Gothic Book" w:eastAsia="Franklin Gothic Book" w:cs="Franklin Gothic Book"/>
          <w:color w:val="000000" w:themeColor="text1"/>
          <w:sz w:val="24"/>
          <w:szCs w:val="24"/>
        </w:rPr>
        <w:t>regions</w:t>
      </w:r>
      <w:r w:rsidRPr="005D4D19" w:rsidR="00840C09">
        <w:rPr>
          <w:rFonts w:ascii="Franklin Gothic Book" w:hAnsi="Franklin Gothic Book" w:eastAsia="Franklin Gothic Book" w:cs="Franklin Gothic Book"/>
          <w:color w:val="000000" w:themeColor="text1"/>
          <w:sz w:val="24"/>
          <w:szCs w:val="24"/>
        </w:rPr>
        <w:t xml:space="preserve"> </w:t>
      </w:r>
      <w:r w:rsidRPr="005D4D19" w:rsidR="006D412A">
        <w:rPr>
          <w:rFonts w:ascii="Franklin Gothic Book" w:hAnsi="Franklin Gothic Book" w:eastAsia="Franklin Gothic Book" w:cs="Franklin Gothic Book"/>
          <w:color w:val="000000" w:themeColor="text1"/>
          <w:sz w:val="24"/>
          <w:szCs w:val="24"/>
        </w:rPr>
        <w:t xml:space="preserve">and </w:t>
      </w:r>
      <w:r w:rsidRPr="005D4D19" w:rsidR="00840C09">
        <w:rPr>
          <w:rFonts w:ascii="Franklin Gothic Book" w:hAnsi="Franklin Gothic Book" w:eastAsia="Franklin Gothic Book" w:cs="Franklin Gothic Book"/>
          <w:color w:val="000000" w:themeColor="text1"/>
          <w:sz w:val="24"/>
          <w:szCs w:val="24"/>
        </w:rPr>
        <w:t>community size</w:t>
      </w:r>
      <w:r w:rsidRPr="005D4D19" w:rsidR="00BB452F">
        <w:rPr>
          <w:rFonts w:ascii="Franklin Gothic Book" w:hAnsi="Franklin Gothic Book" w:eastAsia="Franklin Gothic Book" w:cs="Franklin Gothic Book"/>
          <w:color w:val="000000" w:themeColor="text1"/>
          <w:sz w:val="24"/>
          <w:szCs w:val="24"/>
        </w:rPr>
        <w:t>s</w:t>
      </w:r>
      <w:r w:rsidRPr="005D4D19" w:rsidR="001B4ADB">
        <w:rPr>
          <w:rFonts w:ascii="Franklin Gothic Book" w:hAnsi="Franklin Gothic Book" w:eastAsia="Franklin Gothic Book" w:cs="Franklin Gothic Book"/>
          <w:color w:val="000000" w:themeColor="text1"/>
          <w:sz w:val="24"/>
          <w:szCs w:val="24"/>
        </w:rPr>
        <w:t>, and organization or department types</w:t>
      </w:r>
      <w:r w:rsidRPr="005D4D19" w:rsidR="00840C09">
        <w:rPr>
          <w:rFonts w:ascii="Franklin Gothic Book" w:hAnsi="Franklin Gothic Book" w:eastAsia="Franklin Gothic Book" w:cs="Franklin Gothic Book"/>
          <w:color w:val="000000" w:themeColor="text1"/>
          <w:sz w:val="24"/>
          <w:szCs w:val="24"/>
        </w:rPr>
        <w:t xml:space="preserve">. </w:t>
      </w:r>
    </w:p>
    <w:p w:rsidRPr="005D4D19" w:rsidR="00B93789" w:rsidP="00B93789" w:rsidRDefault="00E426F5" w14:paraId="3887E587" w14:textId="75AB9F29">
      <w:pPr>
        <w:rPr>
          <w:rFonts w:ascii="Franklin Gothic Book" w:hAnsi="Franklin Gothic Book" w:eastAsia="Franklin Gothic Book" w:cs="Franklin Gothic Book"/>
          <w:color w:val="000000" w:themeColor="text1"/>
          <w:sz w:val="24"/>
          <w:szCs w:val="24"/>
        </w:rPr>
      </w:pPr>
      <w:r w:rsidRPr="005D4D19">
        <w:rPr>
          <w:rFonts w:ascii="Franklin Gothic Book" w:hAnsi="Franklin Gothic Book" w:eastAsia="Franklin Gothic Book" w:cs="Franklin Gothic Book"/>
          <w:color w:val="000000" w:themeColor="text1"/>
          <w:sz w:val="24"/>
          <w:szCs w:val="24"/>
        </w:rPr>
        <w:t xml:space="preserve">For Universe </w:t>
      </w:r>
      <w:r w:rsidRPr="005D4D19" w:rsidR="007B75EF">
        <w:rPr>
          <w:rFonts w:ascii="Franklin Gothic Book" w:hAnsi="Franklin Gothic Book" w:eastAsia="Franklin Gothic Book" w:cs="Franklin Gothic Book"/>
          <w:color w:val="000000" w:themeColor="text1"/>
          <w:sz w:val="24"/>
          <w:szCs w:val="24"/>
        </w:rPr>
        <w:t>T</w:t>
      </w:r>
      <w:r w:rsidRPr="005D4D19">
        <w:rPr>
          <w:rFonts w:ascii="Franklin Gothic Book" w:hAnsi="Franklin Gothic Book" w:eastAsia="Franklin Gothic Book" w:cs="Franklin Gothic Book"/>
          <w:color w:val="000000" w:themeColor="text1"/>
          <w:sz w:val="24"/>
          <w:szCs w:val="24"/>
        </w:rPr>
        <w:t>wo</w:t>
      </w:r>
      <w:r w:rsidRPr="005D4D19" w:rsidR="007B75EF">
        <w:rPr>
          <w:rFonts w:ascii="Franklin Gothic Book" w:hAnsi="Franklin Gothic Book" w:eastAsia="Franklin Gothic Book" w:cs="Franklin Gothic Book"/>
          <w:color w:val="000000" w:themeColor="text1"/>
          <w:sz w:val="24"/>
          <w:szCs w:val="24"/>
        </w:rPr>
        <w:t>, we propose conducting 22 interviews with other external stakeholders</w:t>
      </w:r>
      <w:r w:rsidRPr="005D4D19" w:rsidR="00B93789">
        <w:rPr>
          <w:rFonts w:ascii="Franklin Gothic Book" w:hAnsi="Franklin Gothic Book" w:eastAsia="Franklin Gothic Book" w:cs="Franklin Gothic Book"/>
          <w:color w:val="000000" w:themeColor="text1"/>
          <w:sz w:val="24"/>
          <w:szCs w:val="24"/>
        </w:rPr>
        <w:t xml:space="preserve"> </w:t>
      </w:r>
      <w:r w:rsidRPr="005D4D19" w:rsidR="008D40B2">
        <w:rPr>
          <w:rFonts w:ascii="Franklin Gothic Book" w:hAnsi="Franklin Gothic Book" w:eastAsia="Franklin Gothic Book" w:cs="Franklin Gothic Book"/>
          <w:color w:val="000000" w:themeColor="text1"/>
          <w:sz w:val="24"/>
          <w:szCs w:val="24"/>
        </w:rPr>
        <w:t>to</w:t>
      </w:r>
      <w:r w:rsidRPr="005D4D19" w:rsidR="00B93789">
        <w:rPr>
          <w:rFonts w:ascii="Franklin Gothic Book" w:hAnsi="Franklin Gothic Book" w:eastAsia="Franklin Gothic Book" w:cs="Franklin Gothic Book"/>
          <w:color w:val="000000" w:themeColor="text1"/>
          <w:sz w:val="24"/>
          <w:szCs w:val="24"/>
        </w:rPr>
        <w:t xml:space="preserve"> collect information on community needs, organization</w:t>
      </w:r>
      <w:r w:rsidRPr="005D4D19" w:rsidR="00826C7E">
        <w:rPr>
          <w:rFonts w:ascii="Franklin Gothic Book" w:hAnsi="Franklin Gothic Book" w:eastAsia="Franklin Gothic Book" w:cs="Franklin Gothic Book"/>
          <w:color w:val="000000" w:themeColor="text1"/>
          <w:sz w:val="24"/>
          <w:szCs w:val="24"/>
        </w:rPr>
        <w:t>al</w:t>
      </w:r>
      <w:r w:rsidRPr="005D4D19" w:rsidR="00B93789">
        <w:rPr>
          <w:rFonts w:ascii="Franklin Gothic Book" w:hAnsi="Franklin Gothic Book" w:eastAsia="Franklin Gothic Book" w:cs="Franklin Gothic Book"/>
          <w:color w:val="000000" w:themeColor="text1"/>
          <w:sz w:val="24"/>
          <w:szCs w:val="24"/>
        </w:rPr>
        <w:t xml:space="preserve"> capacity, applicant experience, project outcome</w:t>
      </w:r>
      <w:r w:rsidRPr="005D4D19" w:rsidR="0091556C">
        <w:rPr>
          <w:rFonts w:ascii="Franklin Gothic Book" w:hAnsi="Franklin Gothic Book" w:eastAsia="Franklin Gothic Book" w:cs="Franklin Gothic Book"/>
          <w:color w:val="000000" w:themeColor="text1"/>
          <w:sz w:val="24"/>
          <w:szCs w:val="24"/>
        </w:rPr>
        <w:t>s</w:t>
      </w:r>
      <w:r w:rsidRPr="005D4D19" w:rsidR="00B93789">
        <w:rPr>
          <w:rFonts w:ascii="Franklin Gothic Book" w:hAnsi="Franklin Gothic Book" w:eastAsia="Franklin Gothic Book" w:cs="Franklin Gothic Book"/>
          <w:color w:val="000000" w:themeColor="text1"/>
          <w:sz w:val="24"/>
          <w:szCs w:val="24"/>
        </w:rPr>
        <w:t xml:space="preserve">, and the funding ecosystem in which IMLS </w:t>
      </w:r>
      <w:r w:rsidR="005D6A98">
        <w:rPr>
          <w:rFonts w:ascii="Franklin Gothic Book" w:hAnsi="Franklin Gothic Book" w:eastAsia="Franklin Gothic Book" w:cs="Franklin Gothic Book"/>
          <w:color w:val="000000" w:themeColor="text1"/>
          <w:sz w:val="24"/>
          <w:szCs w:val="24"/>
        </w:rPr>
        <w:t>operates</w:t>
      </w:r>
      <w:r w:rsidRPr="005D4D19" w:rsidR="00DC3E16">
        <w:rPr>
          <w:rFonts w:ascii="Franklin Gothic Book" w:hAnsi="Franklin Gothic Book" w:eastAsia="Franklin Gothic Book" w:cs="Franklin Gothic Book"/>
          <w:color w:val="000000" w:themeColor="text1"/>
          <w:sz w:val="24"/>
          <w:szCs w:val="24"/>
        </w:rPr>
        <w:t xml:space="preserve"> </w:t>
      </w:r>
      <w:r w:rsidRPr="005D4D19" w:rsidR="00A8253C">
        <w:rPr>
          <w:rFonts w:ascii="Franklin Gothic Book" w:hAnsi="Franklin Gothic Book" w:eastAsia="Franklin Gothic Book" w:cs="Franklin Gothic Book"/>
          <w:color w:val="000000" w:themeColor="text1"/>
          <w:sz w:val="24"/>
          <w:szCs w:val="24"/>
        </w:rPr>
        <w:t>in order to better</w:t>
      </w:r>
      <w:r w:rsidRPr="005D4D19" w:rsidR="00DC3E16">
        <w:rPr>
          <w:rFonts w:ascii="Franklin Gothic Book" w:hAnsi="Franklin Gothic Book" w:eastAsia="Franklin Gothic Book" w:cs="Franklin Gothic Book"/>
          <w:color w:val="000000" w:themeColor="text1"/>
          <w:sz w:val="24"/>
          <w:szCs w:val="24"/>
        </w:rPr>
        <w:t xml:space="preserve"> obtain</w:t>
      </w:r>
      <w:r w:rsidRPr="005D4D19" w:rsidR="007B75EF">
        <w:rPr>
          <w:rFonts w:ascii="Franklin Gothic Book" w:hAnsi="Franklin Gothic Book" w:eastAsia="Franklin Gothic Book" w:cs="Franklin Gothic Book"/>
          <w:color w:val="000000" w:themeColor="text1"/>
          <w:sz w:val="24"/>
          <w:szCs w:val="24"/>
        </w:rPr>
        <w:t xml:space="preserve"> a holistic </w:t>
      </w:r>
      <w:r w:rsidRPr="005D4D19" w:rsidR="00DC3E16">
        <w:rPr>
          <w:rFonts w:ascii="Franklin Gothic Book" w:hAnsi="Franklin Gothic Book" w:eastAsia="Franklin Gothic Book" w:cs="Franklin Gothic Book"/>
          <w:color w:val="000000" w:themeColor="text1"/>
          <w:sz w:val="24"/>
          <w:szCs w:val="24"/>
        </w:rPr>
        <w:t>view</w:t>
      </w:r>
      <w:r w:rsidRPr="005D4D19" w:rsidR="007B75EF">
        <w:rPr>
          <w:rFonts w:ascii="Franklin Gothic Book" w:hAnsi="Franklin Gothic Book" w:eastAsia="Franklin Gothic Book" w:cs="Franklin Gothic Book"/>
          <w:color w:val="000000" w:themeColor="text1"/>
          <w:sz w:val="24"/>
          <w:szCs w:val="24"/>
        </w:rPr>
        <w:t xml:space="preserve"> of </w:t>
      </w:r>
      <w:r w:rsidRPr="005D4D19" w:rsidR="00E156DD">
        <w:rPr>
          <w:rFonts w:ascii="Franklin Gothic Book" w:hAnsi="Franklin Gothic Book" w:eastAsia="Franklin Gothic Book" w:cs="Franklin Gothic Book"/>
          <w:color w:val="000000" w:themeColor="text1"/>
          <w:sz w:val="24"/>
          <w:szCs w:val="24"/>
        </w:rPr>
        <w:t xml:space="preserve">the museum and library </w:t>
      </w:r>
      <w:r w:rsidRPr="005D4D19" w:rsidR="007B75EF">
        <w:rPr>
          <w:rFonts w:ascii="Franklin Gothic Book" w:hAnsi="Franklin Gothic Book" w:eastAsia="Franklin Gothic Book" w:cs="Franklin Gothic Book"/>
          <w:color w:val="000000" w:themeColor="text1"/>
          <w:sz w:val="24"/>
          <w:szCs w:val="24"/>
        </w:rPr>
        <w:t>field</w:t>
      </w:r>
      <w:r w:rsidRPr="005D4D19" w:rsidR="00E156DD">
        <w:rPr>
          <w:rFonts w:ascii="Franklin Gothic Book" w:hAnsi="Franklin Gothic Book" w:eastAsia="Franklin Gothic Book" w:cs="Franklin Gothic Book"/>
          <w:color w:val="000000" w:themeColor="text1"/>
          <w:sz w:val="24"/>
          <w:szCs w:val="24"/>
        </w:rPr>
        <w:t>s, respectively</w:t>
      </w:r>
      <w:r w:rsidRPr="005D4D19" w:rsidR="007B75EF">
        <w:rPr>
          <w:rFonts w:ascii="Franklin Gothic Book" w:hAnsi="Franklin Gothic Book" w:eastAsia="Franklin Gothic Book" w:cs="Franklin Gothic Book"/>
          <w:color w:val="000000" w:themeColor="text1"/>
          <w:sz w:val="24"/>
          <w:szCs w:val="24"/>
        </w:rPr>
        <w:t xml:space="preserve">. </w:t>
      </w:r>
      <w:r w:rsidRPr="005D4D19" w:rsidR="00667262">
        <w:rPr>
          <w:rFonts w:ascii="Franklin Gothic Book" w:hAnsi="Franklin Gothic Book" w:eastAsia="Franklin Gothic Book" w:cs="Franklin Gothic Book"/>
          <w:color w:val="000000" w:themeColor="text1"/>
          <w:sz w:val="24"/>
          <w:szCs w:val="24"/>
        </w:rPr>
        <w:t xml:space="preserve">This includes </w:t>
      </w:r>
      <w:r w:rsidRPr="005D4D19" w:rsidR="00C02FB8">
        <w:rPr>
          <w:rFonts w:ascii="Franklin Gothic Book" w:hAnsi="Franklin Gothic Book" w:eastAsia="Franklin Gothic Book" w:cs="Franklin Gothic Book"/>
          <w:color w:val="000000" w:themeColor="text1"/>
          <w:sz w:val="24"/>
          <w:szCs w:val="24"/>
        </w:rPr>
        <w:t xml:space="preserve">funders from </w:t>
      </w:r>
      <w:r w:rsidRPr="005D4D19" w:rsidR="00B93789">
        <w:rPr>
          <w:rFonts w:ascii="Franklin Gothic Book" w:hAnsi="Franklin Gothic Book" w:eastAsia="Franklin Gothic Book" w:cs="Franklin Gothic Book"/>
          <w:color w:val="000000" w:themeColor="text1"/>
          <w:sz w:val="24"/>
          <w:szCs w:val="24"/>
        </w:rPr>
        <w:t>public agenc</w:t>
      </w:r>
      <w:r w:rsidRPr="005D4D19" w:rsidR="00C02FB8">
        <w:rPr>
          <w:rFonts w:ascii="Franklin Gothic Book" w:hAnsi="Franklin Gothic Book" w:eastAsia="Franklin Gothic Book" w:cs="Franklin Gothic Book"/>
          <w:color w:val="000000" w:themeColor="text1"/>
          <w:sz w:val="24"/>
          <w:szCs w:val="24"/>
        </w:rPr>
        <w:t>ies</w:t>
      </w:r>
      <w:r w:rsidRPr="005D4D19" w:rsidR="00EB3F17">
        <w:rPr>
          <w:rFonts w:ascii="Franklin Gothic Book" w:hAnsi="Franklin Gothic Book" w:eastAsia="Franklin Gothic Book" w:cs="Franklin Gothic Book"/>
          <w:color w:val="000000" w:themeColor="text1"/>
          <w:sz w:val="24"/>
          <w:szCs w:val="24"/>
        </w:rPr>
        <w:t xml:space="preserve"> and small and large</w:t>
      </w:r>
      <w:r w:rsidRPr="005D4D19" w:rsidR="00B93789">
        <w:rPr>
          <w:rFonts w:ascii="Franklin Gothic Book" w:hAnsi="Franklin Gothic Book" w:eastAsia="Franklin Gothic Book" w:cs="Franklin Gothic Book"/>
          <w:color w:val="000000" w:themeColor="text1"/>
          <w:sz w:val="24"/>
          <w:szCs w:val="24"/>
        </w:rPr>
        <w:t xml:space="preserve"> private foundations</w:t>
      </w:r>
      <w:r w:rsidRPr="005D4D19" w:rsidR="005C612B">
        <w:rPr>
          <w:rFonts w:ascii="Franklin Gothic Book" w:hAnsi="Franklin Gothic Book" w:eastAsia="Franklin Gothic Book" w:cs="Franklin Gothic Book"/>
          <w:color w:val="000000" w:themeColor="text1"/>
          <w:sz w:val="24"/>
          <w:szCs w:val="24"/>
        </w:rPr>
        <w:t xml:space="preserve"> (n=8)</w:t>
      </w:r>
      <w:r w:rsidRPr="005D4D19" w:rsidR="00B93789">
        <w:rPr>
          <w:rFonts w:ascii="Franklin Gothic Book" w:hAnsi="Franklin Gothic Book" w:eastAsia="Franklin Gothic Book" w:cs="Franklin Gothic Book"/>
          <w:color w:val="000000" w:themeColor="text1"/>
          <w:sz w:val="24"/>
          <w:szCs w:val="24"/>
        </w:rPr>
        <w:t>; service and intertribal organizational leaders</w:t>
      </w:r>
      <w:r w:rsidRPr="005D4D19" w:rsidR="00F125EE">
        <w:rPr>
          <w:rFonts w:ascii="Franklin Gothic Book" w:hAnsi="Franklin Gothic Book" w:eastAsia="Franklin Gothic Book" w:cs="Franklin Gothic Book"/>
          <w:color w:val="000000" w:themeColor="text1"/>
          <w:sz w:val="24"/>
          <w:szCs w:val="24"/>
        </w:rPr>
        <w:t xml:space="preserve"> across library and museum disciplines</w:t>
      </w:r>
      <w:r w:rsidRPr="005D4D19" w:rsidR="005C612B">
        <w:rPr>
          <w:rFonts w:ascii="Franklin Gothic Book" w:hAnsi="Franklin Gothic Book" w:eastAsia="Franklin Gothic Book" w:cs="Franklin Gothic Book"/>
          <w:color w:val="000000" w:themeColor="text1"/>
          <w:sz w:val="24"/>
          <w:szCs w:val="24"/>
        </w:rPr>
        <w:t xml:space="preserve"> (n=8)</w:t>
      </w:r>
      <w:r w:rsidRPr="005D4D19" w:rsidR="00B93789">
        <w:rPr>
          <w:rFonts w:ascii="Franklin Gothic Book" w:hAnsi="Franklin Gothic Book" w:eastAsia="Franklin Gothic Book" w:cs="Franklin Gothic Book"/>
          <w:color w:val="000000" w:themeColor="text1"/>
          <w:sz w:val="24"/>
          <w:szCs w:val="24"/>
        </w:rPr>
        <w:t xml:space="preserve">; and </w:t>
      </w:r>
      <w:r w:rsidRPr="005D4D19" w:rsidR="00826C7E">
        <w:rPr>
          <w:rFonts w:ascii="Franklin Gothic Book" w:hAnsi="Franklin Gothic Book" w:eastAsia="Franklin Gothic Book" w:cs="Franklin Gothic Book"/>
          <w:color w:val="000000" w:themeColor="text1"/>
          <w:sz w:val="24"/>
          <w:szCs w:val="24"/>
        </w:rPr>
        <w:t xml:space="preserve">tribal leaders </w:t>
      </w:r>
      <w:r w:rsidRPr="005D4D19" w:rsidR="003C242D">
        <w:rPr>
          <w:rFonts w:ascii="Franklin Gothic Book" w:hAnsi="Franklin Gothic Book" w:eastAsia="Franklin Gothic Book" w:cs="Franklin Gothic Book"/>
          <w:color w:val="000000" w:themeColor="text1"/>
          <w:sz w:val="24"/>
          <w:szCs w:val="24"/>
        </w:rPr>
        <w:t xml:space="preserve">across </w:t>
      </w:r>
      <w:r w:rsidRPr="005D4D19" w:rsidR="006D412A">
        <w:rPr>
          <w:rFonts w:ascii="Franklin Gothic Book" w:hAnsi="Franklin Gothic Book" w:eastAsia="Franklin Gothic Book" w:cs="Franklin Gothic Book"/>
          <w:color w:val="000000" w:themeColor="text1"/>
          <w:sz w:val="24"/>
          <w:szCs w:val="24"/>
        </w:rPr>
        <w:t xml:space="preserve">geographic </w:t>
      </w:r>
      <w:r w:rsidRPr="005D4D19" w:rsidR="003C242D">
        <w:rPr>
          <w:rFonts w:ascii="Franklin Gothic Book" w:hAnsi="Franklin Gothic Book" w:eastAsia="Franklin Gothic Book" w:cs="Franklin Gothic Book"/>
          <w:color w:val="000000" w:themeColor="text1"/>
          <w:sz w:val="24"/>
          <w:szCs w:val="24"/>
        </w:rPr>
        <w:t xml:space="preserve">regions and community sizes </w:t>
      </w:r>
      <w:r w:rsidRPr="005D4D19" w:rsidR="005C612B">
        <w:rPr>
          <w:rFonts w:ascii="Franklin Gothic Book" w:hAnsi="Franklin Gothic Book" w:eastAsia="Franklin Gothic Book" w:cs="Franklin Gothic Book"/>
          <w:color w:val="000000" w:themeColor="text1"/>
          <w:sz w:val="24"/>
          <w:szCs w:val="24"/>
        </w:rPr>
        <w:t>(n=6)</w:t>
      </w:r>
      <w:r w:rsidRPr="005D4D19" w:rsidR="00B93789">
        <w:rPr>
          <w:rFonts w:ascii="Franklin Gothic Book" w:hAnsi="Franklin Gothic Book" w:eastAsia="Franklin Gothic Book" w:cs="Franklin Gothic Book"/>
          <w:color w:val="000000" w:themeColor="text1"/>
          <w:sz w:val="24"/>
          <w:szCs w:val="24"/>
        </w:rPr>
        <w:t xml:space="preserve">. The evaluation team also plans to conduct interviews with </w:t>
      </w:r>
      <w:r w:rsidR="008D7350">
        <w:rPr>
          <w:rFonts w:ascii="Franklin Gothic Book" w:hAnsi="Franklin Gothic Book" w:eastAsia="Franklin Gothic Book" w:cs="Franklin Gothic Book"/>
          <w:color w:val="000000" w:themeColor="text1"/>
          <w:sz w:val="24"/>
          <w:szCs w:val="24"/>
        </w:rPr>
        <w:t>10</w:t>
      </w:r>
      <w:r w:rsidRPr="005D4D19" w:rsidR="008D7350">
        <w:rPr>
          <w:rFonts w:ascii="Franklin Gothic Book" w:hAnsi="Franklin Gothic Book" w:eastAsia="Franklin Gothic Book" w:cs="Franklin Gothic Book"/>
          <w:color w:val="000000" w:themeColor="text1"/>
          <w:sz w:val="24"/>
          <w:szCs w:val="24"/>
        </w:rPr>
        <w:t xml:space="preserve"> </w:t>
      </w:r>
      <w:r w:rsidRPr="005D4D19" w:rsidR="00B93789">
        <w:rPr>
          <w:rFonts w:ascii="Franklin Gothic Book" w:hAnsi="Franklin Gothic Book" w:eastAsia="Franklin Gothic Book" w:cs="Franklin Gothic Book"/>
          <w:color w:val="000000" w:themeColor="text1"/>
          <w:sz w:val="24"/>
          <w:szCs w:val="24"/>
        </w:rPr>
        <w:t>IMLS staff.</w:t>
      </w:r>
    </w:p>
    <w:p w:rsidR="00AF27E7" w:rsidRDefault="00AF27E7" w14:paraId="4DE211F5" w14:textId="77777777">
      <w:pPr>
        <w:rPr>
          <w:rFonts w:ascii="Franklin Gothic Book" w:hAnsi="Franklin Gothic Book" w:eastAsia="Franklin Gothic Book" w:cs="Franklin Gothic Book"/>
          <w:caps/>
          <w:color w:val="4471C4"/>
          <w:sz w:val="24"/>
          <w:szCs w:val="24"/>
        </w:rPr>
      </w:pPr>
      <w:r>
        <w:br w:type="page"/>
      </w:r>
    </w:p>
    <w:p w:rsidRPr="005D4D19" w:rsidR="00B93789" w:rsidP="00B93789" w:rsidRDefault="00B93789" w14:paraId="71C65712" w14:textId="7AA60385">
      <w:pPr>
        <w:pStyle w:val="TableTitle"/>
      </w:pPr>
      <w:r w:rsidRPr="005D4D19">
        <w:lastRenderedPageBreak/>
        <w:t>Table B.</w:t>
      </w:r>
      <w:r w:rsidRPr="005D4D19" w:rsidR="005A36F9">
        <w:t>4</w:t>
      </w:r>
      <w:r w:rsidRPr="005D4D19">
        <w:t>. Questions by Interviewee Type</w:t>
      </w:r>
    </w:p>
    <w:tbl>
      <w:tblPr>
        <w:tblStyle w:val="TableGrid"/>
        <w:tblW w:w="0" w:type="auto"/>
        <w:tblLook w:val="04A0" w:firstRow="1" w:lastRow="0" w:firstColumn="1" w:lastColumn="0" w:noHBand="0" w:noVBand="1"/>
      </w:tblPr>
      <w:tblGrid>
        <w:gridCol w:w="1170"/>
        <w:gridCol w:w="1585"/>
        <w:gridCol w:w="1473"/>
        <w:gridCol w:w="5250"/>
      </w:tblGrid>
      <w:tr w:rsidRPr="005D4D19" w:rsidR="00B93789" w:rsidTr="00F27745" w14:paraId="465A86A4" w14:textId="77777777">
        <w:tc>
          <w:tcPr>
            <w:tcW w:w="1170" w:type="dxa"/>
            <w:tcBorders>
              <w:top w:val="single" w:color="auto" w:sz="12" w:space="0"/>
              <w:left w:val="nil"/>
              <w:bottom w:val="single" w:color="auto" w:sz="12" w:space="0"/>
              <w:right w:val="nil"/>
            </w:tcBorders>
            <w:shd w:val="clear" w:color="auto" w:fill="E7E6E6" w:themeFill="background2"/>
          </w:tcPr>
          <w:p w:rsidRPr="005D4D19" w:rsidR="00B93789" w:rsidP="00F27745" w:rsidRDefault="00B93789" w14:paraId="61074B1E" w14:textId="77777777">
            <w:pPr>
              <w:rPr>
                <w:rFonts w:ascii="Franklin Gothic Book" w:hAnsi="Franklin Gothic Book" w:eastAsia="Franklin Gothic Book" w:cs="Franklin Gothic Book"/>
                <w:b/>
                <w:bCs/>
              </w:rPr>
            </w:pPr>
            <w:r w:rsidRPr="005D4D19">
              <w:rPr>
                <w:rFonts w:ascii="Franklin Gothic Book" w:hAnsi="Franklin Gothic Book" w:eastAsia="Franklin Gothic Book" w:cs="Franklin Gothic Book"/>
                <w:b/>
                <w:bCs/>
              </w:rPr>
              <w:t>Universe</w:t>
            </w:r>
          </w:p>
        </w:tc>
        <w:tc>
          <w:tcPr>
            <w:tcW w:w="1585" w:type="dxa"/>
            <w:tcBorders>
              <w:top w:val="single" w:color="auto" w:sz="12" w:space="0"/>
              <w:left w:val="nil"/>
              <w:bottom w:val="single" w:color="auto" w:sz="12" w:space="0"/>
              <w:right w:val="nil"/>
            </w:tcBorders>
            <w:shd w:val="clear" w:color="auto" w:fill="E7E6E6" w:themeFill="background2"/>
          </w:tcPr>
          <w:p w:rsidRPr="005D4D19" w:rsidR="00B93789" w:rsidP="00F27745" w:rsidRDefault="00B93789" w14:paraId="6FD9A838" w14:textId="0079A4F3">
            <w:pPr>
              <w:rPr>
                <w:rFonts w:ascii="Franklin Gothic Book" w:hAnsi="Franklin Gothic Book" w:eastAsia="Franklin Gothic Book" w:cs="Franklin Gothic Book"/>
                <w:b/>
                <w:bCs/>
              </w:rPr>
            </w:pPr>
            <w:r w:rsidRPr="005D4D19">
              <w:rPr>
                <w:rFonts w:ascii="Franklin Gothic Book" w:hAnsi="Franklin Gothic Book" w:eastAsia="Franklin Gothic Book" w:cs="Franklin Gothic Book"/>
                <w:b/>
                <w:bCs/>
              </w:rPr>
              <w:t xml:space="preserve">Interviewee </w:t>
            </w:r>
            <w:r w:rsidRPr="005D4D19" w:rsidR="005A1201">
              <w:rPr>
                <w:rFonts w:ascii="Franklin Gothic Book" w:hAnsi="Franklin Gothic Book" w:eastAsia="Franklin Gothic Book" w:cs="Franklin Gothic Book"/>
                <w:b/>
                <w:bCs/>
              </w:rPr>
              <w:t>Type</w:t>
            </w:r>
          </w:p>
        </w:tc>
        <w:tc>
          <w:tcPr>
            <w:tcW w:w="1473" w:type="dxa"/>
            <w:tcBorders>
              <w:top w:val="single" w:color="auto" w:sz="12" w:space="0"/>
              <w:left w:val="nil"/>
              <w:bottom w:val="single" w:color="auto" w:sz="12" w:space="0"/>
              <w:right w:val="nil"/>
            </w:tcBorders>
            <w:shd w:val="clear" w:color="auto" w:fill="E7E6E6" w:themeFill="background2"/>
          </w:tcPr>
          <w:p w:rsidRPr="005D4D19" w:rsidR="00B93789" w:rsidP="00F27745" w:rsidRDefault="00B93789" w14:paraId="0C1762E2" w14:textId="4E837AB1">
            <w:pPr>
              <w:rPr>
                <w:rFonts w:ascii="Franklin Gothic Book" w:hAnsi="Franklin Gothic Book" w:eastAsia="Franklin Gothic Book" w:cs="Franklin Gothic Book"/>
                <w:b/>
                <w:bCs/>
              </w:rPr>
            </w:pPr>
            <w:r w:rsidRPr="005D4D19">
              <w:rPr>
                <w:rFonts w:ascii="Franklin Gothic Book" w:hAnsi="Franklin Gothic Book" w:eastAsia="Franklin Gothic Book" w:cs="Franklin Gothic Book"/>
                <w:b/>
                <w:bCs/>
              </w:rPr>
              <w:t xml:space="preserve">Target </w:t>
            </w:r>
            <w:r w:rsidRPr="005D4D19" w:rsidR="005A1201">
              <w:rPr>
                <w:rFonts w:ascii="Franklin Gothic Book" w:hAnsi="Franklin Gothic Book" w:eastAsia="Franklin Gothic Book" w:cs="Franklin Gothic Book"/>
                <w:b/>
                <w:bCs/>
              </w:rPr>
              <w:t xml:space="preserve">Number </w:t>
            </w:r>
            <w:r w:rsidRPr="005D4D19">
              <w:rPr>
                <w:rFonts w:ascii="Franklin Gothic Book" w:hAnsi="Franklin Gothic Book" w:eastAsia="Franklin Gothic Book" w:cs="Franklin Gothic Book"/>
                <w:b/>
                <w:bCs/>
              </w:rPr>
              <w:t xml:space="preserve">of </w:t>
            </w:r>
            <w:r w:rsidRPr="005D4D19" w:rsidR="005A1201">
              <w:rPr>
                <w:rFonts w:ascii="Franklin Gothic Book" w:hAnsi="Franklin Gothic Book" w:eastAsia="Franklin Gothic Book" w:cs="Franklin Gothic Book"/>
                <w:b/>
                <w:bCs/>
              </w:rPr>
              <w:t>Respondents</w:t>
            </w:r>
          </w:p>
        </w:tc>
        <w:tc>
          <w:tcPr>
            <w:tcW w:w="5250" w:type="dxa"/>
            <w:tcBorders>
              <w:top w:val="single" w:color="auto" w:sz="12" w:space="0"/>
              <w:left w:val="nil"/>
              <w:bottom w:val="single" w:color="auto" w:sz="12" w:space="0"/>
              <w:right w:val="nil"/>
            </w:tcBorders>
            <w:shd w:val="clear" w:color="auto" w:fill="E7E6E6" w:themeFill="background2"/>
          </w:tcPr>
          <w:p w:rsidRPr="005D4D19" w:rsidR="00B93789" w:rsidP="00F27745" w:rsidRDefault="005A1201" w14:paraId="7839395C" w14:textId="3CE0E326">
            <w:pPr>
              <w:rPr>
                <w:rFonts w:ascii="Franklin Gothic Book" w:hAnsi="Franklin Gothic Book" w:eastAsia="Franklin Gothic Book" w:cs="Franklin Gothic Book"/>
                <w:b/>
                <w:bCs/>
              </w:rPr>
            </w:pPr>
            <w:r w:rsidRPr="005D4D19">
              <w:rPr>
                <w:rFonts w:ascii="Franklin Gothic Book" w:hAnsi="Franklin Gothic Book" w:eastAsia="Franklin Gothic Book" w:cs="Franklin Gothic Book"/>
                <w:b/>
                <w:bCs/>
              </w:rPr>
              <w:t xml:space="preserve">Information </w:t>
            </w:r>
            <w:r w:rsidRPr="005D4D19" w:rsidR="00B93789">
              <w:rPr>
                <w:rFonts w:ascii="Franklin Gothic Book" w:hAnsi="Franklin Gothic Book" w:eastAsia="Franklin Gothic Book" w:cs="Franklin Gothic Book"/>
                <w:b/>
                <w:bCs/>
              </w:rPr>
              <w:t xml:space="preserve">to be </w:t>
            </w:r>
            <w:r w:rsidRPr="005D4D19">
              <w:rPr>
                <w:rFonts w:ascii="Franklin Gothic Book" w:hAnsi="Franklin Gothic Book" w:eastAsia="Franklin Gothic Book" w:cs="Franklin Gothic Book"/>
                <w:b/>
                <w:bCs/>
              </w:rPr>
              <w:t>Collected</w:t>
            </w:r>
          </w:p>
        </w:tc>
      </w:tr>
      <w:tr w:rsidRPr="005D4D19" w:rsidR="00B93789" w:rsidTr="00F27745" w14:paraId="56823F0C" w14:textId="77777777">
        <w:trPr>
          <w:trHeight w:val="1670"/>
        </w:trPr>
        <w:tc>
          <w:tcPr>
            <w:tcW w:w="1170" w:type="dxa"/>
            <w:vMerge w:val="restart"/>
            <w:tcBorders>
              <w:top w:val="single" w:color="auto" w:sz="12" w:space="0"/>
              <w:left w:val="nil"/>
              <w:bottom w:val="nil"/>
              <w:right w:val="nil"/>
            </w:tcBorders>
          </w:tcPr>
          <w:p w:rsidRPr="005D4D19" w:rsidR="00B93789" w:rsidP="00F27745" w:rsidRDefault="00B93789" w14:paraId="19EC241D" w14:textId="77777777">
            <w:pPr>
              <w:rPr>
                <w:rFonts w:ascii="Franklin Gothic Book" w:hAnsi="Franklin Gothic Book" w:eastAsia="Franklin Gothic Book" w:cs="Franklin Gothic Book"/>
                <w:b/>
                <w:bCs/>
                <w:noProof/>
              </w:rPr>
            </w:pPr>
            <w:r w:rsidRPr="005D4D19">
              <w:rPr>
                <w:rFonts w:ascii="Franklin Gothic Book" w:hAnsi="Franklin Gothic Book" w:eastAsia="Franklin Gothic Book" w:cs="Franklin Gothic Book"/>
                <w:b/>
                <w:bCs/>
                <w:noProof/>
              </w:rPr>
              <w:t>Universe One</w:t>
            </w:r>
          </w:p>
        </w:tc>
        <w:tc>
          <w:tcPr>
            <w:tcW w:w="1585" w:type="dxa"/>
            <w:tcBorders>
              <w:top w:val="single" w:color="auto" w:sz="12" w:space="0"/>
              <w:left w:val="nil"/>
              <w:bottom w:val="single" w:color="auto" w:sz="2" w:space="0"/>
              <w:right w:val="nil"/>
            </w:tcBorders>
          </w:tcPr>
          <w:p w:rsidRPr="005D4D19" w:rsidR="00B93789" w:rsidP="00F27745" w:rsidRDefault="00B93789" w14:paraId="13321A8B" w14:textId="77777777">
            <w:pPr>
              <w:rPr>
                <w:rFonts w:ascii="Franklin Gothic Book" w:hAnsi="Franklin Gothic Book" w:eastAsia="Franklin Gothic Book" w:cs="Franklin Gothic Book"/>
                <w:noProof/>
              </w:rPr>
            </w:pPr>
            <w:r w:rsidRPr="005D4D19">
              <w:rPr>
                <w:rFonts w:ascii="Franklin Gothic Book" w:hAnsi="Franklin Gothic Book" w:eastAsia="Franklin Gothic Book" w:cs="Franklin Gothic Book"/>
                <w:noProof/>
              </w:rPr>
              <w:t>Grantees</w:t>
            </w:r>
          </w:p>
        </w:tc>
        <w:tc>
          <w:tcPr>
            <w:tcW w:w="1473" w:type="dxa"/>
            <w:tcBorders>
              <w:top w:val="single" w:color="auto" w:sz="12" w:space="0"/>
              <w:left w:val="nil"/>
              <w:bottom w:val="single" w:color="auto" w:sz="2" w:space="0"/>
              <w:right w:val="nil"/>
            </w:tcBorders>
          </w:tcPr>
          <w:p w:rsidRPr="005D4D19" w:rsidR="00B93789" w:rsidP="00F27745" w:rsidRDefault="00B93789" w14:paraId="04310E35" w14:textId="77777777">
            <w:pPr>
              <w:rPr>
                <w:rFonts w:ascii="Franklin Gothic Book" w:hAnsi="Franklin Gothic Book" w:eastAsia="Franklin Gothic Book" w:cs="Franklin Gothic Book"/>
                <w:noProof/>
              </w:rPr>
            </w:pPr>
            <w:r w:rsidRPr="005D4D19">
              <w:rPr>
                <w:rFonts w:ascii="Franklin Gothic Book" w:hAnsi="Franklin Gothic Book" w:eastAsia="Franklin Gothic Book" w:cs="Franklin Gothic Book"/>
                <w:noProof/>
              </w:rPr>
              <w:t>12</w:t>
            </w:r>
          </w:p>
        </w:tc>
        <w:tc>
          <w:tcPr>
            <w:tcW w:w="5250" w:type="dxa"/>
            <w:tcBorders>
              <w:top w:val="single" w:color="auto" w:sz="12" w:space="0"/>
              <w:left w:val="nil"/>
              <w:bottom w:val="single" w:color="auto" w:sz="2" w:space="0"/>
              <w:right w:val="nil"/>
            </w:tcBorders>
          </w:tcPr>
          <w:p w:rsidRPr="005D4D19" w:rsidR="00B93789" w:rsidP="00B93789" w:rsidRDefault="00B93789" w14:paraId="68FAB435" w14:textId="77777777">
            <w:pPr>
              <w:pStyle w:val="ListParagraph"/>
              <w:numPr>
                <w:ilvl w:val="0"/>
                <w:numId w:val="27"/>
              </w:numPr>
              <w:ind w:left="500"/>
              <w:rPr>
                <w:rFonts w:ascii="Franklin Gothic Book" w:hAnsi="Franklin Gothic Book" w:eastAsia="Franklin Gothic Book" w:cs="Franklin Gothic Book"/>
                <w:noProof/>
              </w:rPr>
            </w:pPr>
            <w:r w:rsidRPr="005D4D19">
              <w:rPr>
                <w:rFonts w:ascii="Franklin Gothic Book" w:hAnsi="Franklin Gothic Book" w:eastAsia="Franklin Gothic Book" w:cs="Franklin Gothic Book"/>
                <w:noProof/>
              </w:rPr>
              <w:t>Outcomes attributed to grant programs</w:t>
            </w:r>
          </w:p>
          <w:p w:rsidRPr="00AF27E7" w:rsidR="00B93789" w:rsidP="00B93789" w:rsidRDefault="004606B6" w14:paraId="74E054DB" w14:textId="2DAA26E9">
            <w:pPr>
              <w:pStyle w:val="ListParagraph"/>
              <w:numPr>
                <w:ilvl w:val="0"/>
                <w:numId w:val="27"/>
              </w:numPr>
              <w:ind w:left="500"/>
              <w:rPr>
                <w:rFonts w:ascii="Franklin Gothic Book" w:hAnsi="Franklin Gothic Book" w:eastAsia="Franklin Gothic Book" w:cs="Franklin Gothic Book"/>
                <w:noProof/>
              </w:rPr>
            </w:pPr>
            <w:r w:rsidRPr="00AF27E7">
              <w:rPr>
                <w:rFonts w:ascii="Franklin Gothic Book" w:hAnsi="Franklin Gothic Book" w:eastAsia="Times New Roman"/>
              </w:rPr>
              <w:t>Y</w:t>
            </w:r>
            <w:r w:rsidRPr="00AF27E7">
              <w:rPr>
                <w:rFonts w:ascii="Franklin Gothic Book" w:hAnsi="Franklin Gothic Book" w:eastAsia="Times New Roman"/>
              </w:rPr>
              <w:t>our expectations for the future direction of your organization</w:t>
            </w:r>
            <w:r w:rsidRPr="00AF27E7" w:rsidDel="004606B6">
              <w:rPr>
                <w:rFonts w:ascii="Franklin Gothic Book" w:hAnsi="Franklin Gothic Book" w:eastAsia="Franklin Gothic Book" w:cs="Franklin Gothic Book"/>
                <w:noProof/>
              </w:rPr>
              <w:t xml:space="preserve"> </w:t>
            </w:r>
            <w:r w:rsidRPr="00AF27E7" w:rsidR="00B93789">
              <w:rPr>
                <w:rFonts w:ascii="Franklin Gothic Book" w:hAnsi="Franklin Gothic Book" w:eastAsia="Franklin Gothic Book" w:cs="Franklin Gothic Book"/>
                <w:noProof/>
              </w:rPr>
              <w:t>(if applicable)</w:t>
            </w:r>
          </w:p>
          <w:p w:rsidRPr="005D4D19" w:rsidR="00B93789" w:rsidP="00B93789" w:rsidRDefault="00B93789" w14:paraId="5D243C35" w14:textId="77777777">
            <w:pPr>
              <w:pStyle w:val="ListParagraph"/>
              <w:numPr>
                <w:ilvl w:val="0"/>
                <w:numId w:val="27"/>
              </w:numPr>
              <w:ind w:left="500"/>
              <w:rPr>
                <w:rFonts w:ascii="Franklin Gothic Book" w:hAnsi="Franklin Gothic Book" w:eastAsia="Franklin Gothic Book" w:cs="Franklin Gothic Book"/>
                <w:noProof/>
              </w:rPr>
            </w:pPr>
            <w:r w:rsidRPr="005D4D19">
              <w:rPr>
                <w:rFonts w:ascii="Franklin Gothic Book" w:hAnsi="Franklin Gothic Book" w:eastAsia="Franklin Gothic Book" w:cs="Franklin Gothic Book"/>
                <w:noProof/>
              </w:rPr>
              <w:t>Experience related to application process (if recent)</w:t>
            </w:r>
          </w:p>
          <w:p w:rsidRPr="005D4D19" w:rsidR="00B93789" w:rsidP="00B93789" w:rsidRDefault="00B93789" w14:paraId="5226B7C3" w14:textId="77777777">
            <w:pPr>
              <w:pStyle w:val="ListParagraph"/>
              <w:numPr>
                <w:ilvl w:val="0"/>
                <w:numId w:val="27"/>
              </w:numPr>
              <w:ind w:left="500"/>
              <w:rPr>
                <w:rFonts w:ascii="Franklin Gothic Book" w:hAnsi="Franklin Gothic Book" w:eastAsia="Franklin Gothic Book" w:cs="Franklin Gothic Book"/>
                <w:noProof/>
              </w:rPr>
            </w:pPr>
            <w:r w:rsidRPr="005D4D19">
              <w:rPr>
                <w:rFonts w:ascii="Franklin Gothic Book" w:hAnsi="Franklin Gothic Book" w:eastAsia="Franklin Gothic Book" w:cs="Franklin Gothic Book"/>
                <w:noProof/>
              </w:rPr>
              <w:t>Identified capacity challenges</w:t>
            </w:r>
          </w:p>
          <w:p w:rsidRPr="005D4D19" w:rsidR="00B93789" w:rsidP="00B93789" w:rsidRDefault="00B93789" w14:paraId="32648D01" w14:textId="77777777">
            <w:pPr>
              <w:pStyle w:val="ListParagraph"/>
              <w:numPr>
                <w:ilvl w:val="0"/>
                <w:numId w:val="27"/>
              </w:numPr>
              <w:ind w:left="500"/>
              <w:rPr>
                <w:rFonts w:ascii="Franklin Gothic Book" w:hAnsi="Franklin Gothic Book" w:eastAsia="Franklin Gothic Book" w:cs="Franklin Gothic Book"/>
                <w:noProof/>
              </w:rPr>
            </w:pPr>
            <w:r w:rsidRPr="005D4D19">
              <w:rPr>
                <w:rFonts w:ascii="Franklin Gothic Book" w:hAnsi="Franklin Gothic Book" w:eastAsia="Franklin Gothic Book" w:cs="Franklin Gothic Book"/>
                <w:noProof/>
              </w:rPr>
              <w:t>Funding picture and outlook</w:t>
            </w:r>
          </w:p>
        </w:tc>
      </w:tr>
      <w:tr w:rsidRPr="005D4D19" w:rsidR="00B93789" w:rsidTr="00F27745" w14:paraId="5196A25B" w14:textId="77777777">
        <w:tc>
          <w:tcPr>
            <w:tcW w:w="1170" w:type="dxa"/>
            <w:vMerge/>
            <w:tcBorders>
              <w:top w:val="nil"/>
              <w:left w:val="nil"/>
              <w:bottom w:val="nil"/>
              <w:right w:val="nil"/>
            </w:tcBorders>
          </w:tcPr>
          <w:p w:rsidRPr="005D4D19" w:rsidR="00B93789" w:rsidP="00F27745" w:rsidRDefault="00B93789" w14:paraId="5DB98779" w14:textId="77777777">
            <w:pPr>
              <w:rPr>
                <w:rFonts w:ascii="Franklin Gothic Book" w:hAnsi="Franklin Gothic Book"/>
              </w:rPr>
            </w:pPr>
          </w:p>
        </w:tc>
        <w:tc>
          <w:tcPr>
            <w:tcW w:w="1585" w:type="dxa"/>
            <w:tcBorders>
              <w:top w:val="single" w:color="auto" w:sz="2" w:space="0"/>
              <w:left w:val="nil"/>
              <w:bottom w:val="single" w:color="auto" w:sz="2" w:space="0"/>
              <w:right w:val="nil"/>
            </w:tcBorders>
          </w:tcPr>
          <w:p w:rsidRPr="005D4D19" w:rsidR="00B93789" w:rsidP="00F27745" w:rsidRDefault="00B93789" w14:paraId="318F1E2D" w14:textId="77777777">
            <w:pPr>
              <w:rPr>
                <w:rFonts w:ascii="Franklin Gothic Book" w:hAnsi="Franklin Gothic Book" w:eastAsia="Franklin Gothic Book" w:cs="Franklin Gothic Book"/>
                <w:noProof/>
              </w:rPr>
            </w:pPr>
            <w:r w:rsidRPr="005D4D19">
              <w:rPr>
                <w:rFonts w:ascii="Franklin Gothic Book" w:hAnsi="Franklin Gothic Book" w:eastAsia="Franklin Gothic Book" w:cs="Franklin Gothic Book"/>
                <w:noProof/>
              </w:rPr>
              <w:t>Unsuccessful Applicants</w:t>
            </w:r>
          </w:p>
        </w:tc>
        <w:tc>
          <w:tcPr>
            <w:tcW w:w="1473" w:type="dxa"/>
            <w:tcBorders>
              <w:top w:val="single" w:color="auto" w:sz="2" w:space="0"/>
              <w:left w:val="nil"/>
              <w:bottom w:val="single" w:color="auto" w:sz="2" w:space="0"/>
              <w:right w:val="nil"/>
            </w:tcBorders>
          </w:tcPr>
          <w:p w:rsidRPr="005D4D19" w:rsidR="00B93789" w:rsidP="00F27745" w:rsidRDefault="00B93789" w14:paraId="5A85696E" w14:textId="77777777">
            <w:pPr>
              <w:rPr>
                <w:rFonts w:ascii="Franklin Gothic Book" w:hAnsi="Franklin Gothic Book" w:eastAsia="Franklin Gothic Book" w:cs="Franklin Gothic Book"/>
                <w:noProof/>
              </w:rPr>
            </w:pPr>
            <w:r w:rsidRPr="005D4D19">
              <w:rPr>
                <w:rFonts w:ascii="Franklin Gothic Book" w:hAnsi="Franklin Gothic Book" w:eastAsia="Franklin Gothic Book" w:cs="Franklin Gothic Book"/>
                <w:noProof/>
              </w:rPr>
              <w:t>6</w:t>
            </w:r>
          </w:p>
        </w:tc>
        <w:tc>
          <w:tcPr>
            <w:tcW w:w="5250" w:type="dxa"/>
            <w:tcBorders>
              <w:top w:val="single" w:color="auto" w:sz="2" w:space="0"/>
              <w:left w:val="nil"/>
              <w:bottom w:val="single" w:color="auto" w:sz="2" w:space="0"/>
              <w:right w:val="nil"/>
            </w:tcBorders>
          </w:tcPr>
          <w:p w:rsidRPr="005D4D19" w:rsidR="00B93789" w:rsidP="00B93789" w:rsidRDefault="00B93789" w14:paraId="4B2A8CEF" w14:textId="77777777">
            <w:pPr>
              <w:pStyle w:val="ListParagraph"/>
              <w:numPr>
                <w:ilvl w:val="0"/>
                <w:numId w:val="26"/>
              </w:numPr>
              <w:ind w:left="500"/>
              <w:rPr>
                <w:rFonts w:ascii="Franklin Gothic Book" w:hAnsi="Franklin Gothic Book" w:eastAsia="Franklin Gothic Book" w:cs="Franklin Gothic Book"/>
                <w:noProof/>
              </w:rPr>
            </w:pPr>
            <w:r w:rsidRPr="005D4D19">
              <w:rPr>
                <w:rFonts w:ascii="Franklin Gothic Book" w:hAnsi="Franklin Gothic Book" w:eastAsia="Franklin Gothic Book" w:cs="Franklin Gothic Book"/>
                <w:noProof/>
              </w:rPr>
              <w:t>Level of awareness of IMLS grant programs and their objectives</w:t>
            </w:r>
          </w:p>
          <w:p w:rsidRPr="005D4D19" w:rsidR="00B93789" w:rsidP="00B93789" w:rsidRDefault="00B93789" w14:paraId="3A6D7CD9" w14:textId="77777777">
            <w:pPr>
              <w:pStyle w:val="ListParagraph"/>
              <w:numPr>
                <w:ilvl w:val="0"/>
                <w:numId w:val="26"/>
              </w:numPr>
              <w:ind w:left="500"/>
              <w:rPr>
                <w:rFonts w:ascii="Franklin Gothic Book" w:hAnsi="Franklin Gothic Book" w:eastAsia="Franklin Gothic Book" w:cs="Franklin Gothic Book"/>
                <w:noProof/>
              </w:rPr>
            </w:pPr>
            <w:r w:rsidRPr="005D4D19">
              <w:rPr>
                <w:rFonts w:ascii="Franklin Gothic Book" w:hAnsi="Franklin Gothic Book" w:eastAsia="Franklin Gothic Book" w:cs="Franklin Gothic Book"/>
                <w:noProof/>
              </w:rPr>
              <w:t>Recollection of application process</w:t>
            </w:r>
          </w:p>
          <w:p w:rsidRPr="005D4D19" w:rsidR="00B93789" w:rsidP="00B93789" w:rsidRDefault="00B93789" w14:paraId="155B6A60" w14:textId="77777777">
            <w:pPr>
              <w:pStyle w:val="ListParagraph"/>
              <w:numPr>
                <w:ilvl w:val="0"/>
                <w:numId w:val="26"/>
              </w:numPr>
              <w:ind w:left="500"/>
              <w:rPr>
                <w:rFonts w:ascii="Franklin Gothic Book" w:hAnsi="Franklin Gothic Book" w:eastAsia="Franklin Gothic Book" w:cs="Franklin Gothic Book"/>
                <w:noProof/>
              </w:rPr>
            </w:pPr>
            <w:r w:rsidRPr="005D4D19">
              <w:rPr>
                <w:rFonts w:ascii="Franklin Gothic Book" w:hAnsi="Franklin Gothic Book" w:eastAsia="Franklin Gothic Book" w:cs="Franklin Gothic Book"/>
                <w:noProof/>
              </w:rPr>
              <w:t>Organizational needs</w:t>
            </w:r>
          </w:p>
          <w:p w:rsidRPr="005D4D19" w:rsidR="00B93789" w:rsidP="00B93789" w:rsidRDefault="00B93789" w14:paraId="6F0C9AAC" w14:textId="77777777">
            <w:pPr>
              <w:pStyle w:val="ListParagraph"/>
              <w:numPr>
                <w:ilvl w:val="0"/>
                <w:numId w:val="26"/>
              </w:numPr>
              <w:ind w:left="500"/>
              <w:rPr>
                <w:rFonts w:ascii="Franklin Gothic Book" w:hAnsi="Franklin Gothic Book" w:eastAsia="Franklin Gothic Book" w:cs="Franklin Gothic Book"/>
                <w:noProof/>
              </w:rPr>
            </w:pPr>
            <w:r w:rsidRPr="005D4D19">
              <w:rPr>
                <w:rFonts w:ascii="Franklin Gothic Book" w:hAnsi="Franklin Gothic Book" w:eastAsia="Franklin Gothic Book" w:cs="Franklin Gothic Book"/>
                <w:noProof/>
              </w:rPr>
              <w:t>Other funding sought and won</w:t>
            </w:r>
          </w:p>
        </w:tc>
      </w:tr>
      <w:tr w:rsidRPr="005D4D19" w:rsidR="00B93789" w:rsidTr="00F27745" w14:paraId="312118EA" w14:textId="77777777">
        <w:tc>
          <w:tcPr>
            <w:tcW w:w="1170" w:type="dxa"/>
            <w:vMerge/>
            <w:tcBorders>
              <w:top w:val="nil"/>
              <w:left w:val="nil"/>
              <w:bottom w:val="single" w:color="auto" w:sz="2" w:space="0"/>
              <w:right w:val="nil"/>
            </w:tcBorders>
          </w:tcPr>
          <w:p w:rsidRPr="005D4D19" w:rsidR="00B93789" w:rsidP="00F27745" w:rsidRDefault="00B93789" w14:paraId="1ADF703A" w14:textId="77777777">
            <w:pPr>
              <w:rPr>
                <w:rFonts w:ascii="Franklin Gothic Book" w:hAnsi="Franklin Gothic Book"/>
              </w:rPr>
            </w:pPr>
          </w:p>
        </w:tc>
        <w:tc>
          <w:tcPr>
            <w:tcW w:w="1585" w:type="dxa"/>
            <w:tcBorders>
              <w:top w:val="single" w:color="auto" w:sz="2" w:space="0"/>
              <w:left w:val="nil"/>
              <w:bottom w:val="single" w:color="auto" w:sz="2" w:space="0"/>
              <w:right w:val="nil"/>
            </w:tcBorders>
          </w:tcPr>
          <w:p w:rsidRPr="005D4D19" w:rsidR="00B93789" w:rsidP="00F27745" w:rsidRDefault="00B93789" w14:paraId="08E11B85" w14:textId="44E7AEAD">
            <w:pPr>
              <w:rPr>
                <w:rFonts w:ascii="Franklin Gothic Book" w:hAnsi="Franklin Gothic Book" w:eastAsia="Franklin Gothic Book" w:cs="Franklin Gothic Book"/>
                <w:noProof/>
              </w:rPr>
            </w:pPr>
            <w:r w:rsidRPr="005D4D19">
              <w:rPr>
                <w:rFonts w:ascii="Franklin Gothic Book" w:hAnsi="Franklin Gothic Book" w:eastAsia="Franklin Gothic Book" w:cs="Franklin Gothic Book"/>
                <w:noProof/>
              </w:rPr>
              <w:t>Eligible Non</w:t>
            </w:r>
            <w:r w:rsidRPr="005D4D19" w:rsidR="005A1201">
              <w:rPr>
                <w:rFonts w:ascii="Franklin Gothic Book" w:hAnsi="Franklin Gothic Book" w:eastAsia="Franklin Gothic Book" w:cs="Franklin Gothic Book"/>
                <w:noProof/>
              </w:rPr>
              <w:t>-</w:t>
            </w:r>
            <w:r w:rsidRPr="005D4D19">
              <w:rPr>
                <w:rFonts w:ascii="Franklin Gothic Book" w:hAnsi="Franklin Gothic Book" w:eastAsia="Franklin Gothic Book" w:cs="Franklin Gothic Book"/>
                <w:noProof/>
              </w:rPr>
              <w:t>applicants</w:t>
            </w:r>
          </w:p>
        </w:tc>
        <w:tc>
          <w:tcPr>
            <w:tcW w:w="1473" w:type="dxa"/>
            <w:tcBorders>
              <w:top w:val="single" w:color="auto" w:sz="2" w:space="0"/>
              <w:left w:val="nil"/>
              <w:bottom w:val="single" w:color="auto" w:sz="2" w:space="0"/>
              <w:right w:val="nil"/>
            </w:tcBorders>
          </w:tcPr>
          <w:p w:rsidRPr="005D4D19" w:rsidR="00B93789" w:rsidP="00F27745" w:rsidRDefault="00B93789" w14:paraId="3EE96481" w14:textId="77777777">
            <w:pPr>
              <w:rPr>
                <w:rFonts w:ascii="Franklin Gothic Book" w:hAnsi="Franklin Gothic Book" w:eastAsia="Franklin Gothic Book" w:cs="Franklin Gothic Book"/>
                <w:noProof/>
              </w:rPr>
            </w:pPr>
            <w:r w:rsidRPr="005D4D19">
              <w:rPr>
                <w:rFonts w:ascii="Franklin Gothic Book" w:hAnsi="Franklin Gothic Book" w:eastAsia="Franklin Gothic Book" w:cs="Franklin Gothic Book"/>
                <w:noProof/>
              </w:rPr>
              <w:t>10</w:t>
            </w:r>
          </w:p>
        </w:tc>
        <w:tc>
          <w:tcPr>
            <w:tcW w:w="5250" w:type="dxa"/>
            <w:tcBorders>
              <w:top w:val="single" w:color="auto" w:sz="2" w:space="0"/>
              <w:left w:val="nil"/>
              <w:bottom w:val="single" w:color="auto" w:sz="2" w:space="0"/>
              <w:right w:val="nil"/>
            </w:tcBorders>
          </w:tcPr>
          <w:p w:rsidRPr="005D4D19" w:rsidR="00B93789" w:rsidP="00B93789" w:rsidRDefault="00B93789" w14:paraId="1AC182A1" w14:textId="77777777">
            <w:pPr>
              <w:pStyle w:val="ListParagraph"/>
              <w:numPr>
                <w:ilvl w:val="0"/>
                <w:numId w:val="28"/>
              </w:numPr>
              <w:ind w:left="500"/>
              <w:rPr>
                <w:rFonts w:ascii="Franklin Gothic Book" w:hAnsi="Franklin Gothic Book" w:eastAsia="Franklin Gothic Book" w:cs="Franklin Gothic Book"/>
                <w:noProof/>
              </w:rPr>
            </w:pPr>
            <w:r w:rsidRPr="005D4D19">
              <w:rPr>
                <w:rFonts w:ascii="Franklin Gothic Book" w:hAnsi="Franklin Gothic Book" w:eastAsia="Franklin Gothic Book" w:cs="Franklin Gothic Book"/>
                <w:noProof/>
              </w:rPr>
              <w:t>Level of awareness of IMLS grant programs and their objectives</w:t>
            </w:r>
          </w:p>
          <w:p w:rsidRPr="005D4D19" w:rsidR="00B93789" w:rsidP="00B93789" w:rsidRDefault="00B93789" w14:paraId="0CBD2532" w14:textId="77777777">
            <w:pPr>
              <w:pStyle w:val="ListParagraph"/>
              <w:numPr>
                <w:ilvl w:val="0"/>
                <w:numId w:val="28"/>
              </w:numPr>
              <w:ind w:left="500"/>
              <w:rPr>
                <w:rFonts w:ascii="Franklin Gothic Book" w:hAnsi="Franklin Gothic Book" w:eastAsia="Franklin Gothic Book" w:cs="Franklin Gothic Book"/>
                <w:noProof/>
              </w:rPr>
            </w:pPr>
            <w:r w:rsidRPr="005D4D19">
              <w:rPr>
                <w:rFonts w:ascii="Franklin Gothic Book" w:hAnsi="Franklin Gothic Book" w:eastAsia="Franklin Gothic Book" w:cs="Franklin Gothic Book"/>
                <w:noProof/>
              </w:rPr>
              <w:t>Organizational needs</w:t>
            </w:r>
          </w:p>
          <w:p w:rsidRPr="005D4D19" w:rsidR="00B93789" w:rsidP="00B93789" w:rsidRDefault="00B93789" w14:paraId="4F48A650" w14:textId="77777777">
            <w:pPr>
              <w:pStyle w:val="ListParagraph"/>
              <w:numPr>
                <w:ilvl w:val="0"/>
                <w:numId w:val="28"/>
              </w:numPr>
              <w:ind w:left="500"/>
              <w:rPr>
                <w:rFonts w:ascii="Franklin Gothic Book" w:hAnsi="Franklin Gothic Book" w:eastAsia="Franklin Gothic Book" w:cs="Franklin Gothic Book"/>
                <w:noProof/>
              </w:rPr>
            </w:pPr>
            <w:r w:rsidRPr="005D4D19">
              <w:rPr>
                <w:rFonts w:ascii="Franklin Gothic Book" w:hAnsi="Franklin Gothic Book" w:eastAsia="Franklin Gothic Book" w:cs="Franklin Gothic Book"/>
                <w:noProof/>
              </w:rPr>
              <w:t>Other funding sought and won</w:t>
            </w:r>
          </w:p>
        </w:tc>
      </w:tr>
      <w:tr w:rsidRPr="005D4D19" w:rsidR="00B93789" w:rsidTr="00F27745" w14:paraId="56E13112" w14:textId="77777777">
        <w:tc>
          <w:tcPr>
            <w:tcW w:w="1170" w:type="dxa"/>
            <w:vMerge w:val="restart"/>
            <w:tcBorders>
              <w:top w:val="single" w:color="auto" w:sz="2" w:space="0"/>
              <w:left w:val="nil"/>
              <w:bottom w:val="single" w:color="auto" w:sz="12" w:space="0"/>
              <w:right w:val="nil"/>
            </w:tcBorders>
          </w:tcPr>
          <w:p w:rsidRPr="005D4D19" w:rsidR="00B93789" w:rsidP="00F27745" w:rsidRDefault="00B93789" w14:paraId="5DC59848" w14:textId="77777777">
            <w:pPr>
              <w:rPr>
                <w:rFonts w:ascii="Franklin Gothic Book" w:hAnsi="Franklin Gothic Book" w:eastAsia="Franklin Gothic Book" w:cs="Franklin Gothic Book"/>
                <w:b/>
                <w:bCs/>
                <w:noProof/>
              </w:rPr>
            </w:pPr>
            <w:r w:rsidRPr="005D4D19">
              <w:rPr>
                <w:rFonts w:ascii="Franklin Gothic Book" w:hAnsi="Franklin Gothic Book" w:eastAsia="Franklin Gothic Book" w:cs="Franklin Gothic Book"/>
                <w:b/>
                <w:bCs/>
                <w:noProof/>
              </w:rPr>
              <w:t>Universe Two</w:t>
            </w:r>
          </w:p>
        </w:tc>
        <w:tc>
          <w:tcPr>
            <w:tcW w:w="1585" w:type="dxa"/>
            <w:tcBorders>
              <w:top w:val="single" w:color="auto" w:sz="2" w:space="0"/>
              <w:left w:val="nil"/>
              <w:bottom w:val="single" w:color="auto" w:sz="2" w:space="0"/>
              <w:right w:val="nil"/>
            </w:tcBorders>
          </w:tcPr>
          <w:p w:rsidRPr="005D4D19" w:rsidR="00B93789" w:rsidP="00F27745" w:rsidRDefault="00B93789" w14:paraId="006FE2BE" w14:textId="77777777">
            <w:pPr>
              <w:rPr>
                <w:rFonts w:ascii="Franklin Gothic Book" w:hAnsi="Franklin Gothic Book" w:eastAsia="Franklin Gothic Book" w:cs="Franklin Gothic Book"/>
                <w:noProof/>
              </w:rPr>
            </w:pPr>
            <w:r w:rsidRPr="005D4D19">
              <w:rPr>
                <w:rFonts w:ascii="Franklin Gothic Book" w:hAnsi="Franklin Gothic Book" w:eastAsia="Franklin Gothic Book" w:cs="Franklin Gothic Book"/>
                <w:noProof/>
              </w:rPr>
              <w:t>Funders – Public Agency and Private Foundation</w:t>
            </w:r>
          </w:p>
        </w:tc>
        <w:tc>
          <w:tcPr>
            <w:tcW w:w="1473" w:type="dxa"/>
            <w:tcBorders>
              <w:top w:val="single" w:color="auto" w:sz="2" w:space="0"/>
              <w:left w:val="nil"/>
              <w:bottom w:val="single" w:color="auto" w:sz="2" w:space="0"/>
              <w:right w:val="nil"/>
            </w:tcBorders>
          </w:tcPr>
          <w:p w:rsidRPr="005D4D19" w:rsidR="00B93789" w:rsidP="00F27745" w:rsidRDefault="00B93789" w14:paraId="5F5A4BAB" w14:textId="77777777">
            <w:pPr>
              <w:rPr>
                <w:rFonts w:ascii="Franklin Gothic Book" w:hAnsi="Franklin Gothic Book" w:eastAsia="Franklin Gothic Book" w:cs="Franklin Gothic Book"/>
                <w:noProof/>
              </w:rPr>
            </w:pPr>
            <w:r w:rsidRPr="005D4D19">
              <w:rPr>
                <w:rFonts w:ascii="Franklin Gothic Book" w:hAnsi="Franklin Gothic Book" w:eastAsia="Franklin Gothic Book" w:cs="Franklin Gothic Book"/>
                <w:noProof/>
              </w:rPr>
              <w:t>8</w:t>
            </w:r>
          </w:p>
        </w:tc>
        <w:tc>
          <w:tcPr>
            <w:tcW w:w="5250" w:type="dxa"/>
            <w:tcBorders>
              <w:top w:val="single" w:color="auto" w:sz="2" w:space="0"/>
              <w:left w:val="nil"/>
              <w:bottom w:val="single" w:color="auto" w:sz="2" w:space="0"/>
              <w:right w:val="nil"/>
            </w:tcBorders>
          </w:tcPr>
          <w:p w:rsidRPr="005D4D19" w:rsidR="00B93789" w:rsidP="00B93789" w:rsidRDefault="00B93789" w14:paraId="2615C540" w14:textId="77777777">
            <w:pPr>
              <w:pStyle w:val="ListParagraph"/>
              <w:numPr>
                <w:ilvl w:val="0"/>
                <w:numId w:val="26"/>
              </w:numPr>
              <w:ind w:left="500"/>
              <w:rPr>
                <w:rFonts w:ascii="Franklin Gothic Book" w:hAnsi="Franklin Gothic Book" w:eastAsia="Franklin Gothic Book" w:cs="Franklin Gothic Book"/>
                <w:noProof/>
              </w:rPr>
            </w:pPr>
            <w:r w:rsidRPr="005D4D19">
              <w:rPr>
                <w:rFonts w:ascii="Franklin Gothic Book" w:hAnsi="Franklin Gothic Book" w:eastAsia="Franklin Gothic Book" w:cs="Franklin Gothic Book"/>
                <w:noProof/>
              </w:rPr>
              <w:t>Their priorities/focus within space</w:t>
            </w:r>
          </w:p>
          <w:p w:rsidRPr="005D4D19" w:rsidR="00B93789" w:rsidP="00B93789" w:rsidRDefault="00B93789" w14:paraId="2C3CFD4C" w14:textId="77777777">
            <w:pPr>
              <w:pStyle w:val="ListParagraph"/>
              <w:numPr>
                <w:ilvl w:val="0"/>
                <w:numId w:val="26"/>
              </w:numPr>
              <w:ind w:left="500"/>
              <w:rPr>
                <w:rFonts w:ascii="Franklin Gothic Book" w:hAnsi="Franklin Gothic Book" w:eastAsia="Franklin Gothic Book" w:cs="Franklin Gothic Book"/>
                <w:noProof/>
              </w:rPr>
            </w:pPr>
            <w:r w:rsidRPr="005D4D19">
              <w:rPr>
                <w:rFonts w:ascii="Franklin Gothic Book" w:hAnsi="Franklin Gothic Book" w:eastAsia="Franklin Gothic Book" w:cs="Franklin Gothic Book"/>
                <w:noProof/>
              </w:rPr>
              <w:t>Awareness of other funders and pools of eligible grantees</w:t>
            </w:r>
          </w:p>
          <w:p w:rsidRPr="005D4D19" w:rsidR="00B93789" w:rsidP="00B93789" w:rsidRDefault="00B93789" w14:paraId="3ACE064E" w14:textId="77777777">
            <w:pPr>
              <w:pStyle w:val="ListParagraph"/>
              <w:numPr>
                <w:ilvl w:val="0"/>
                <w:numId w:val="26"/>
              </w:numPr>
              <w:ind w:left="500"/>
              <w:rPr>
                <w:rFonts w:ascii="Franklin Gothic Book" w:hAnsi="Franklin Gothic Book" w:eastAsia="Franklin Gothic Book" w:cs="Franklin Gothic Book"/>
                <w:noProof/>
              </w:rPr>
            </w:pPr>
            <w:r w:rsidRPr="005D4D19">
              <w:rPr>
                <w:rFonts w:ascii="Franklin Gothic Book" w:hAnsi="Franklin Gothic Book" w:eastAsia="Franklin Gothic Book" w:cs="Franklin Gothic Book"/>
                <w:noProof/>
              </w:rPr>
              <w:t>Perception of challenges faced by grantees (including availability and type of funding)</w:t>
            </w:r>
          </w:p>
          <w:p w:rsidRPr="005D4D19" w:rsidR="00B93789" w:rsidP="00B93789" w:rsidRDefault="00B93789" w14:paraId="0CD4B2EF" w14:textId="77777777">
            <w:pPr>
              <w:pStyle w:val="ListParagraph"/>
              <w:numPr>
                <w:ilvl w:val="0"/>
                <w:numId w:val="26"/>
              </w:numPr>
              <w:ind w:left="500"/>
              <w:rPr>
                <w:rFonts w:ascii="Franklin Gothic Book" w:hAnsi="Franklin Gothic Book" w:eastAsia="Franklin Gothic Book" w:cs="Franklin Gothic Book"/>
                <w:noProof/>
              </w:rPr>
            </w:pPr>
            <w:r w:rsidRPr="005D4D19">
              <w:rPr>
                <w:rFonts w:ascii="Franklin Gothic Book" w:hAnsi="Franklin Gothic Book" w:eastAsia="Franklin Gothic Book" w:cs="Franklin Gothic Book"/>
                <w:noProof/>
              </w:rPr>
              <w:t>Trends in space</w:t>
            </w:r>
          </w:p>
        </w:tc>
      </w:tr>
      <w:tr w:rsidRPr="005D4D19" w:rsidR="00B93789" w:rsidTr="00F27745" w14:paraId="01EC1160" w14:textId="77777777">
        <w:tc>
          <w:tcPr>
            <w:tcW w:w="1170" w:type="dxa"/>
            <w:vMerge/>
            <w:tcBorders>
              <w:top w:val="nil"/>
              <w:left w:val="nil"/>
              <w:bottom w:val="single" w:color="auto" w:sz="12" w:space="0"/>
              <w:right w:val="nil"/>
            </w:tcBorders>
          </w:tcPr>
          <w:p w:rsidRPr="005D4D19" w:rsidR="00B93789" w:rsidP="00F27745" w:rsidRDefault="00B93789" w14:paraId="18246CDD" w14:textId="77777777">
            <w:pPr>
              <w:rPr>
                <w:rFonts w:ascii="Franklin Gothic Book" w:hAnsi="Franklin Gothic Book"/>
              </w:rPr>
            </w:pPr>
          </w:p>
        </w:tc>
        <w:tc>
          <w:tcPr>
            <w:tcW w:w="1585" w:type="dxa"/>
            <w:tcBorders>
              <w:top w:val="single" w:color="auto" w:sz="2" w:space="0"/>
              <w:left w:val="nil"/>
              <w:bottom w:val="single" w:color="auto" w:sz="2" w:space="0"/>
              <w:right w:val="nil"/>
            </w:tcBorders>
          </w:tcPr>
          <w:p w:rsidRPr="005D4D19" w:rsidR="00B93789" w:rsidP="00F27745" w:rsidRDefault="00B93789" w14:paraId="48710E49" w14:textId="77777777">
            <w:pPr>
              <w:rPr>
                <w:rFonts w:ascii="Franklin Gothic Book" w:hAnsi="Franklin Gothic Book" w:eastAsia="Franklin Gothic Book" w:cs="Franklin Gothic Book"/>
                <w:noProof/>
              </w:rPr>
            </w:pPr>
            <w:r w:rsidRPr="005D4D19">
              <w:rPr>
                <w:rFonts w:ascii="Franklin Gothic Book" w:hAnsi="Franklin Gothic Book" w:eastAsia="Franklin Gothic Book" w:cs="Franklin Gothic Book"/>
                <w:noProof/>
              </w:rPr>
              <w:t>Service and Intertribal Organizations</w:t>
            </w:r>
          </w:p>
        </w:tc>
        <w:tc>
          <w:tcPr>
            <w:tcW w:w="1473" w:type="dxa"/>
            <w:tcBorders>
              <w:top w:val="single" w:color="auto" w:sz="2" w:space="0"/>
              <w:left w:val="nil"/>
              <w:bottom w:val="single" w:color="auto" w:sz="2" w:space="0"/>
              <w:right w:val="nil"/>
            </w:tcBorders>
          </w:tcPr>
          <w:p w:rsidRPr="005D4D19" w:rsidR="00B93789" w:rsidP="00F27745" w:rsidRDefault="00B93789" w14:paraId="343DE29C" w14:textId="77777777">
            <w:pPr>
              <w:rPr>
                <w:rFonts w:ascii="Franklin Gothic Book" w:hAnsi="Franklin Gothic Book" w:eastAsia="Franklin Gothic Book" w:cs="Franklin Gothic Book"/>
                <w:noProof/>
              </w:rPr>
            </w:pPr>
            <w:r w:rsidRPr="005D4D19">
              <w:rPr>
                <w:rFonts w:ascii="Franklin Gothic Book" w:hAnsi="Franklin Gothic Book" w:eastAsia="Franklin Gothic Book" w:cs="Franklin Gothic Book"/>
                <w:noProof/>
              </w:rPr>
              <w:t>8</w:t>
            </w:r>
          </w:p>
        </w:tc>
        <w:tc>
          <w:tcPr>
            <w:tcW w:w="5250" w:type="dxa"/>
            <w:tcBorders>
              <w:top w:val="single" w:color="auto" w:sz="2" w:space="0"/>
              <w:left w:val="nil"/>
              <w:bottom w:val="single" w:color="auto" w:sz="2" w:space="0"/>
              <w:right w:val="nil"/>
            </w:tcBorders>
          </w:tcPr>
          <w:p w:rsidRPr="005D4D19" w:rsidR="00B93789" w:rsidP="00B93789" w:rsidRDefault="00B93789" w14:paraId="452B3737" w14:textId="77777777">
            <w:pPr>
              <w:pStyle w:val="ListParagraph"/>
              <w:numPr>
                <w:ilvl w:val="0"/>
                <w:numId w:val="26"/>
              </w:numPr>
              <w:ind w:left="500"/>
              <w:rPr>
                <w:rFonts w:ascii="Franklin Gothic Book" w:hAnsi="Franklin Gothic Book" w:eastAsia="Franklin Gothic Book" w:cs="Franklin Gothic Book"/>
                <w:noProof/>
              </w:rPr>
            </w:pPr>
            <w:r w:rsidRPr="005D4D19">
              <w:rPr>
                <w:rFonts w:ascii="Franklin Gothic Book" w:hAnsi="Franklin Gothic Book" w:eastAsia="Franklin Gothic Book" w:cs="Franklin Gothic Book"/>
                <w:noProof/>
              </w:rPr>
              <w:t>Their priorities/focus within space</w:t>
            </w:r>
          </w:p>
          <w:p w:rsidRPr="005D4D19" w:rsidR="00B93789" w:rsidP="00B93789" w:rsidRDefault="00B93789" w14:paraId="25F209D4" w14:textId="77777777">
            <w:pPr>
              <w:pStyle w:val="ListParagraph"/>
              <w:numPr>
                <w:ilvl w:val="0"/>
                <w:numId w:val="26"/>
              </w:numPr>
              <w:ind w:left="500"/>
              <w:rPr>
                <w:rFonts w:ascii="Franklin Gothic Book" w:hAnsi="Franklin Gothic Book" w:eastAsia="Franklin Gothic Book" w:cs="Franklin Gothic Book"/>
                <w:noProof/>
              </w:rPr>
            </w:pPr>
            <w:r w:rsidRPr="005D4D19">
              <w:rPr>
                <w:rFonts w:ascii="Franklin Gothic Book" w:hAnsi="Franklin Gothic Book" w:eastAsia="Franklin Gothic Book" w:cs="Franklin Gothic Book"/>
                <w:noProof/>
              </w:rPr>
              <w:t>Awareness of other funders and pools of eligible grantees</w:t>
            </w:r>
          </w:p>
          <w:p w:rsidRPr="005D4D19" w:rsidR="00B93789" w:rsidP="00B93789" w:rsidRDefault="00B93789" w14:paraId="516FE37B" w14:textId="77777777">
            <w:pPr>
              <w:pStyle w:val="ListParagraph"/>
              <w:numPr>
                <w:ilvl w:val="0"/>
                <w:numId w:val="26"/>
              </w:numPr>
              <w:ind w:left="500"/>
              <w:rPr>
                <w:rFonts w:ascii="Franklin Gothic Book" w:hAnsi="Franklin Gothic Book" w:eastAsia="Franklin Gothic Book" w:cs="Franklin Gothic Book"/>
                <w:noProof/>
              </w:rPr>
            </w:pPr>
            <w:r w:rsidRPr="005D4D19">
              <w:rPr>
                <w:rFonts w:ascii="Franklin Gothic Book" w:hAnsi="Franklin Gothic Book" w:eastAsia="Franklin Gothic Book" w:cs="Franklin Gothic Book"/>
                <w:noProof/>
              </w:rPr>
              <w:t>Perception of challenges faced by grantees (including availability and type of funding)</w:t>
            </w:r>
          </w:p>
          <w:p w:rsidRPr="005D4D19" w:rsidR="00B93789" w:rsidP="00B93789" w:rsidRDefault="00B93789" w14:paraId="4C76BAE0" w14:textId="77777777">
            <w:pPr>
              <w:pStyle w:val="ListParagraph"/>
              <w:numPr>
                <w:ilvl w:val="0"/>
                <w:numId w:val="26"/>
              </w:numPr>
              <w:ind w:left="500"/>
              <w:rPr>
                <w:rFonts w:ascii="Franklin Gothic Book" w:hAnsi="Franklin Gothic Book" w:eastAsia="Franklin Gothic Book" w:cs="Franklin Gothic Book"/>
                <w:noProof/>
              </w:rPr>
            </w:pPr>
            <w:r w:rsidRPr="005D4D19">
              <w:rPr>
                <w:rFonts w:ascii="Franklin Gothic Book" w:hAnsi="Franklin Gothic Book" w:eastAsia="Franklin Gothic Book" w:cs="Franklin Gothic Book"/>
                <w:noProof/>
              </w:rPr>
              <w:t>Trends in space</w:t>
            </w:r>
          </w:p>
        </w:tc>
      </w:tr>
      <w:tr w:rsidRPr="005D4D19" w:rsidR="00B93789" w:rsidTr="00F27745" w14:paraId="44836A49" w14:textId="77777777">
        <w:tc>
          <w:tcPr>
            <w:tcW w:w="1170" w:type="dxa"/>
            <w:vMerge/>
            <w:tcBorders>
              <w:top w:val="nil"/>
              <w:left w:val="nil"/>
              <w:bottom w:val="single" w:color="auto" w:sz="12" w:space="0"/>
              <w:right w:val="nil"/>
            </w:tcBorders>
          </w:tcPr>
          <w:p w:rsidRPr="005D4D19" w:rsidR="00B93789" w:rsidP="00F27745" w:rsidRDefault="00B93789" w14:paraId="586335DD" w14:textId="77777777">
            <w:pPr>
              <w:rPr>
                <w:rFonts w:ascii="Franklin Gothic Book" w:hAnsi="Franklin Gothic Book"/>
              </w:rPr>
            </w:pPr>
          </w:p>
        </w:tc>
        <w:tc>
          <w:tcPr>
            <w:tcW w:w="1585" w:type="dxa"/>
            <w:tcBorders>
              <w:top w:val="single" w:color="auto" w:sz="2" w:space="0"/>
              <w:left w:val="nil"/>
              <w:bottom w:val="single" w:color="auto" w:sz="2" w:space="0"/>
              <w:right w:val="nil"/>
            </w:tcBorders>
          </w:tcPr>
          <w:p w:rsidRPr="005D4D19" w:rsidR="00B93789" w:rsidP="00F27745" w:rsidRDefault="00B93789" w14:paraId="71163CA5" w14:textId="77777777">
            <w:pPr>
              <w:rPr>
                <w:rStyle w:val="FootnoteReference"/>
                <w:rFonts w:ascii="Franklin Gothic Book" w:hAnsi="Franklin Gothic Book" w:eastAsia="Franklin Gothic Book" w:cs="Franklin Gothic Book"/>
                <w:noProof/>
              </w:rPr>
            </w:pPr>
            <w:r w:rsidRPr="005D4D19">
              <w:rPr>
                <w:rFonts w:ascii="Franklin Gothic Book" w:hAnsi="Franklin Gothic Book" w:eastAsia="Franklin Gothic Book" w:cs="Franklin Gothic Book"/>
                <w:noProof/>
              </w:rPr>
              <w:t>Tribal Leadership</w:t>
            </w:r>
          </w:p>
        </w:tc>
        <w:tc>
          <w:tcPr>
            <w:tcW w:w="1473" w:type="dxa"/>
            <w:tcBorders>
              <w:top w:val="single" w:color="auto" w:sz="2" w:space="0"/>
              <w:left w:val="nil"/>
              <w:bottom w:val="single" w:color="auto" w:sz="2" w:space="0"/>
              <w:right w:val="nil"/>
            </w:tcBorders>
          </w:tcPr>
          <w:p w:rsidRPr="005D4D19" w:rsidR="00B93789" w:rsidP="00F27745" w:rsidRDefault="00B93789" w14:paraId="7D218338" w14:textId="77777777">
            <w:pPr>
              <w:rPr>
                <w:rFonts w:ascii="Franklin Gothic Book" w:hAnsi="Franklin Gothic Book" w:eastAsia="Franklin Gothic Book" w:cs="Franklin Gothic Book"/>
                <w:noProof/>
              </w:rPr>
            </w:pPr>
            <w:r w:rsidRPr="005D4D19">
              <w:rPr>
                <w:rFonts w:ascii="Franklin Gothic Book" w:hAnsi="Franklin Gothic Book" w:eastAsia="Franklin Gothic Book" w:cs="Franklin Gothic Book"/>
                <w:noProof/>
              </w:rPr>
              <w:t>6</w:t>
            </w:r>
          </w:p>
        </w:tc>
        <w:tc>
          <w:tcPr>
            <w:tcW w:w="5250" w:type="dxa"/>
            <w:tcBorders>
              <w:top w:val="single" w:color="auto" w:sz="2" w:space="0"/>
              <w:left w:val="nil"/>
              <w:bottom w:val="single" w:color="auto" w:sz="2" w:space="0"/>
              <w:right w:val="nil"/>
            </w:tcBorders>
          </w:tcPr>
          <w:p w:rsidRPr="005D4D19" w:rsidR="00B93789" w:rsidP="00B93789" w:rsidRDefault="00B93789" w14:paraId="09B3F029" w14:textId="77777777">
            <w:pPr>
              <w:pStyle w:val="ListParagraph"/>
              <w:numPr>
                <w:ilvl w:val="0"/>
                <w:numId w:val="28"/>
              </w:numPr>
              <w:ind w:left="500"/>
              <w:rPr>
                <w:rFonts w:ascii="Franklin Gothic Book" w:hAnsi="Franklin Gothic Book" w:eastAsia="Franklin Gothic Book" w:cs="Franklin Gothic Book"/>
                <w:noProof/>
              </w:rPr>
            </w:pPr>
            <w:r w:rsidRPr="005D4D19">
              <w:rPr>
                <w:rFonts w:ascii="Franklin Gothic Book" w:hAnsi="Franklin Gothic Book" w:eastAsia="Franklin Gothic Book" w:cs="Franklin Gothic Book"/>
                <w:noProof/>
              </w:rPr>
              <w:t>Perspectives and thoughts on the grant programs and their outcomes</w:t>
            </w:r>
          </w:p>
          <w:p w:rsidRPr="005D4D19" w:rsidR="00B93789" w:rsidP="00B93789" w:rsidRDefault="00B93789" w14:paraId="57110F43" w14:textId="77777777">
            <w:pPr>
              <w:pStyle w:val="ListParagraph"/>
              <w:numPr>
                <w:ilvl w:val="0"/>
                <w:numId w:val="28"/>
              </w:numPr>
              <w:ind w:left="500"/>
              <w:rPr>
                <w:rFonts w:ascii="Franklin Gothic Book" w:hAnsi="Franklin Gothic Book" w:eastAsia="Franklin Gothic Book" w:cs="Franklin Gothic Book"/>
                <w:noProof/>
              </w:rPr>
            </w:pPr>
            <w:r w:rsidRPr="005D4D19">
              <w:rPr>
                <w:rFonts w:ascii="Franklin Gothic Book" w:hAnsi="Franklin Gothic Book" w:eastAsia="Franklin Gothic Book" w:cs="Franklin Gothic Book"/>
                <w:noProof/>
              </w:rPr>
              <w:t xml:space="preserve">Landscape of eligible entities, other funders, and challenges within the field </w:t>
            </w:r>
          </w:p>
        </w:tc>
      </w:tr>
      <w:tr w:rsidRPr="005D4D19" w:rsidR="00B93789" w:rsidTr="00F27745" w14:paraId="7A8BE00C" w14:textId="77777777">
        <w:tc>
          <w:tcPr>
            <w:tcW w:w="1170" w:type="dxa"/>
            <w:vMerge/>
            <w:tcBorders>
              <w:top w:val="nil"/>
              <w:left w:val="nil"/>
              <w:bottom w:val="single" w:color="auto" w:sz="12" w:space="0"/>
              <w:right w:val="nil"/>
            </w:tcBorders>
          </w:tcPr>
          <w:p w:rsidRPr="005D4D19" w:rsidR="00B93789" w:rsidP="00F27745" w:rsidRDefault="00B93789" w14:paraId="00915069" w14:textId="77777777">
            <w:pPr>
              <w:rPr>
                <w:rFonts w:ascii="Franklin Gothic Book" w:hAnsi="Franklin Gothic Book"/>
              </w:rPr>
            </w:pPr>
          </w:p>
        </w:tc>
        <w:tc>
          <w:tcPr>
            <w:tcW w:w="1585" w:type="dxa"/>
            <w:tcBorders>
              <w:top w:val="single" w:color="auto" w:sz="2" w:space="0"/>
              <w:left w:val="nil"/>
              <w:bottom w:val="single" w:color="auto" w:sz="2" w:space="0"/>
              <w:right w:val="nil"/>
            </w:tcBorders>
          </w:tcPr>
          <w:p w:rsidRPr="005D4D19" w:rsidR="00B93789" w:rsidP="00F27745" w:rsidRDefault="00B93789" w14:paraId="61C6701C" w14:textId="77777777">
            <w:pPr>
              <w:rPr>
                <w:rFonts w:ascii="Franklin Gothic Book" w:hAnsi="Franklin Gothic Book" w:eastAsia="Franklin Gothic Book" w:cs="Franklin Gothic Book"/>
                <w:noProof/>
              </w:rPr>
            </w:pPr>
            <w:r w:rsidRPr="005D4D19">
              <w:rPr>
                <w:rFonts w:ascii="Franklin Gothic Book" w:hAnsi="Franklin Gothic Book" w:eastAsia="Franklin Gothic Book" w:cs="Franklin Gothic Book"/>
                <w:noProof/>
              </w:rPr>
              <w:t>IMLS Staff</w:t>
            </w:r>
          </w:p>
        </w:tc>
        <w:tc>
          <w:tcPr>
            <w:tcW w:w="1473" w:type="dxa"/>
            <w:tcBorders>
              <w:top w:val="single" w:color="auto" w:sz="2" w:space="0"/>
              <w:left w:val="nil"/>
              <w:bottom w:val="single" w:color="auto" w:sz="2" w:space="0"/>
              <w:right w:val="nil"/>
            </w:tcBorders>
          </w:tcPr>
          <w:p w:rsidRPr="005D4D19" w:rsidR="00B93789" w:rsidP="00F27745" w:rsidRDefault="00B93789" w14:paraId="14C7C335" w14:textId="77777777">
            <w:pPr>
              <w:rPr>
                <w:rFonts w:ascii="Franklin Gothic Book" w:hAnsi="Franklin Gothic Book" w:eastAsia="Franklin Gothic Book" w:cs="Franklin Gothic Book"/>
                <w:noProof/>
              </w:rPr>
            </w:pPr>
            <w:r w:rsidRPr="005D4D19">
              <w:rPr>
                <w:rFonts w:ascii="Franklin Gothic Book" w:hAnsi="Franklin Gothic Book" w:eastAsia="Franklin Gothic Book" w:cs="Franklin Gothic Book"/>
                <w:noProof/>
              </w:rPr>
              <w:t>10</w:t>
            </w:r>
          </w:p>
        </w:tc>
        <w:tc>
          <w:tcPr>
            <w:tcW w:w="5250" w:type="dxa"/>
            <w:tcBorders>
              <w:top w:val="single" w:color="auto" w:sz="2" w:space="0"/>
              <w:left w:val="nil"/>
              <w:bottom w:val="single" w:color="auto" w:sz="2" w:space="0"/>
              <w:right w:val="nil"/>
            </w:tcBorders>
          </w:tcPr>
          <w:p w:rsidRPr="005D4D19" w:rsidR="00B93789" w:rsidP="00B93789" w:rsidRDefault="00B93789" w14:paraId="4E988FCF" w14:textId="77777777">
            <w:pPr>
              <w:pStyle w:val="ListParagraph"/>
              <w:numPr>
                <w:ilvl w:val="0"/>
                <w:numId w:val="28"/>
              </w:numPr>
              <w:ind w:left="500"/>
              <w:rPr>
                <w:rFonts w:ascii="Franklin Gothic Book" w:hAnsi="Franklin Gothic Book" w:eastAsia="Franklin Gothic Book" w:cs="Franklin Gothic Book"/>
                <w:noProof/>
              </w:rPr>
            </w:pPr>
            <w:r w:rsidRPr="005D4D19">
              <w:rPr>
                <w:rFonts w:ascii="Franklin Gothic Book" w:hAnsi="Franklin Gothic Book" w:eastAsia="Franklin Gothic Book" w:cs="Franklin Gothic Book"/>
                <w:noProof/>
              </w:rPr>
              <w:t>Evolution of grant programs</w:t>
            </w:r>
          </w:p>
          <w:p w:rsidRPr="005D4D19" w:rsidR="00B93789" w:rsidP="00B93789" w:rsidRDefault="00B93789" w14:paraId="4DD1E3F2" w14:textId="77777777">
            <w:pPr>
              <w:pStyle w:val="ListParagraph"/>
              <w:numPr>
                <w:ilvl w:val="0"/>
                <w:numId w:val="28"/>
              </w:numPr>
              <w:ind w:left="500"/>
              <w:rPr>
                <w:rFonts w:ascii="Franklin Gothic Book" w:hAnsi="Franklin Gothic Book" w:eastAsia="Franklin Gothic Book" w:cs="Franklin Gothic Book"/>
                <w:noProof/>
              </w:rPr>
            </w:pPr>
            <w:r w:rsidRPr="005D4D19">
              <w:rPr>
                <w:rFonts w:ascii="Franklin Gothic Book" w:hAnsi="Franklin Gothic Book" w:eastAsia="Franklin Gothic Book" w:cs="Franklin Gothic Book"/>
                <w:noProof/>
              </w:rPr>
              <w:t>Management of grant programs and interaction with grantees</w:t>
            </w:r>
          </w:p>
          <w:p w:rsidRPr="005D4D19" w:rsidR="00B93789" w:rsidP="00B93789" w:rsidRDefault="00B93789" w14:paraId="08229C66" w14:textId="77777777">
            <w:pPr>
              <w:pStyle w:val="ListParagraph"/>
              <w:numPr>
                <w:ilvl w:val="0"/>
                <w:numId w:val="28"/>
              </w:numPr>
              <w:ind w:left="500"/>
              <w:rPr>
                <w:rFonts w:ascii="Franklin Gothic Book" w:hAnsi="Franklin Gothic Book" w:eastAsia="Franklin Gothic Book" w:cs="Franklin Gothic Book"/>
                <w:noProof/>
              </w:rPr>
            </w:pPr>
            <w:r w:rsidRPr="005D4D19">
              <w:rPr>
                <w:rFonts w:ascii="Franklin Gothic Book" w:hAnsi="Franklin Gothic Book" w:eastAsia="Franklin Gothic Book" w:cs="Franklin Gothic Book"/>
                <w:noProof/>
              </w:rPr>
              <w:t xml:space="preserve">Landscape of eligible entities, other funders, and challenges within the field </w:t>
            </w:r>
          </w:p>
          <w:p w:rsidRPr="005D4D19" w:rsidR="00B93789" w:rsidP="00B93789" w:rsidRDefault="00B93789" w14:paraId="32D6B498" w14:textId="77777777">
            <w:pPr>
              <w:pStyle w:val="ListParagraph"/>
              <w:numPr>
                <w:ilvl w:val="0"/>
                <w:numId w:val="28"/>
              </w:numPr>
              <w:ind w:left="500"/>
              <w:rPr>
                <w:rFonts w:ascii="Franklin Gothic Book" w:hAnsi="Franklin Gothic Book" w:eastAsia="Franklin Gothic Book" w:cs="Franklin Gothic Book"/>
                <w:noProof/>
              </w:rPr>
            </w:pPr>
            <w:r w:rsidRPr="005D4D19">
              <w:rPr>
                <w:rFonts w:ascii="Franklin Gothic Book" w:hAnsi="Franklin Gothic Book" w:eastAsia="Franklin Gothic Book" w:cs="Franklin Gothic Book"/>
                <w:noProof/>
              </w:rPr>
              <w:t>Perceived outcomes of grant programs</w:t>
            </w:r>
          </w:p>
          <w:p w:rsidRPr="005D4D19" w:rsidR="00B93789" w:rsidP="00B93789" w:rsidRDefault="00B93789" w14:paraId="71DB0641" w14:textId="77777777">
            <w:pPr>
              <w:pStyle w:val="ListParagraph"/>
              <w:numPr>
                <w:ilvl w:val="0"/>
                <w:numId w:val="28"/>
              </w:numPr>
              <w:ind w:left="500"/>
              <w:rPr>
                <w:rFonts w:ascii="Franklin Gothic Book" w:hAnsi="Franklin Gothic Book" w:eastAsia="Franklin Gothic Book" w:cs="Franklin Gothic Book"/>
                <w:noProof/>
              </w:rPr>
            </w:pPr>
            <w:r w:rsidRPr="005D4D19">
              <w:rPr>
                <w:rFonts w:ascii="Franklin Gothic Book" w:hAnsi="Franklin Gothic Book" w:eastAsia="Franklin Gothic Book" w:cs="Franklin Gothic Book"/>
                <w:noProof/>
              </w:rPr>
              <w:t>Opportunities for improvements</w:t>
            </w:r>
          </w:p>
        </w:tc>
      </w:tr>
    </w:tbl>
    <w:p w:rsidRPr="005D4D19" w:rsidR="00B93789" w:rsidP="00B93789" w:rsidRDefault="00B93789" w14:paraId="631F370D" w14:textId="77777777">
      <w:pPr>
        <w:spacing w:after="0" w:line="240" w:lineRule="auto"/>
        <w:rPr>
          <w:rFonts w:ascii="Franklin Gothic Book" w:hAnsi="Franklin Gothic Book" w:eastAsia="Franklin Gothic Book" w:cs="Franklin Gothic Book"/>
          <w:b/>
          <w:bCs/>
          <w:i/>
          <w:iCs/>
          <w:sz w:val="24"/>
          <w:szCs w:val="24"/>
        </w:rPr>
      </w:pPr>
    </w:p>
    <w:p w:rsidRPr="005D4D19" w:rsidR="00B93789" w:rsidP="007E6E22" w:rsidRDefault="00B93789" w14:paraId="574BE0B1" w14:textId="5FF7CEB5">
      <w:pPr>
        <w:rPr>
          <w:rFonts w:ascii="Franklin Gothic Book" w:hAnsi="Franklin Gothic Book" w:eastAsia="Franklin Gothic Book" w:cs="Franklin Gothic Book"/>
          <w:color w:val="000000" w:themeColor="text1"/>
          <w:sz w:val="24"/>
          <w:szCs w:val="24"/>
        </w:rPr>
      </w:pPr>
      <w:r w:rsidRPr="005D4D19">
        <w:rPr>
          <w:rFonts w:ascii="Franklin Gothic Book" w:hAnsi="Franklin Gothic Book" w:eastAsia="Franklin Gothic Book" w:cs="Franklin Gothic Book"/>
          <w:color w:val="000000" w:themeColor="text1"/>
          <w:sz w:val="24"/>
          <w:szCs w:val="24"/>
        </w:rPr>
        <w:t xml:space="preserve">The interviews will each be 60 minutes in length for all respondent groups. The interviews will be semi-structured, using pre-prepared guiding language, questions, and prompts. The interviews will allow the evaluation team to learn more from respondents </w:t>
      </w:r>
      <w:r w:rsidRPr="005D4D19" w:rsidR="003E0E38">
        <w:rPr>
          <w:rFonts w:ascii="Franklin Gothic Book" w:hAnsi="Franklin Gothic Book" w:eastAsia="Franklin Gothic Book" w:cs="Franklin Gothic Book"/>
          <w:color w:val="000000" w:themeColor="text1"/>
          <w:sz w:val="24"/>
          <w:szCs w:val="24"/>
        </w:rPr>
        <w:t>about</w:t>
      </w:r>
      <w:r w:rsidRPr="005D4D19">
        <w:rPr>
          <w:rFonts w:ascii="Franklin Gothic Book" w:hAnsi="Franklin Gothic Book" w:eastAsia="Franklin Gothic Book" w:cs="Franklin Gothic Book"/>
          <w:color w:val="000000" w:themeColor="text1"/>
          <w:sz w:val="24"/>
          <w:szCs w:val="24"/>
        </w:rPr>
        <w:t xml:space="preserve"> their </w:t>
      </w:r>
      <w:r w:rsidRPr="005D4D19">
        <w:rPr>
          <w:rFonts w:ascii="Franklin Gothic Book" w:hAnsi="Franklin Gothic Book" w:eastAsia="Franklin Gothic Book" w:cs="Franklin Gothic Book"/>
          <w:color w:val="000000" w:themeColor="text1"/>
          <w:sz w:val="24"/>
          <w:szCs w:val="24"/>
        </w:rPr>
        <w:lastRenderedPageBreak/>
        <w:t xml:space="preserve">organizational characteristics, the contributions of IMLS funding </w:t>
      </w:r>
      <w:r w:rsidRPr="005D4D19" w:rsidR="005A1201">
        <w:rPr>
          <w:rFonts w:ascii="Franklin Gothic Book" w:hAnsi="Franklin Gothic Book" w:eastAsia="Franklin Gothic Book" w:cs="Franklin Gothic Book"/>
          <w:color w:val="000000" w:themeColor="text1"/>
          <w:sz w:val="24"/>
          <w:szCs w:val="24"/>
        </w:rPr>
        <w:t xml:space="preserve">to </w:t>
      </w:r>
      <w:r w:rsidRPr="005D4D19">
        <w:rPr>
          <w:rFonts w:ascii="Franklin Gothic Book" w:hAnsi="Franklin Gothic Book" w:eastAsia="Franklin Gothic Book" w:cs="Franklin Gothic Book"/>
          <w:color w:val="000000" w:themeColor="text1"/>
          <w:sz w:val="24"/>
          <w:szCs w:val="24"/>
        </w:rPr>
        <w:t xml:space="preserve">their organizations, </w:t>
      </w:r>
      <w:r w:rsidRPr="005D4D19" w:rsidR="003E0E38">
        <w:rPr>
          <w:rFonts w:ascii="Franklin Gothic Book" w:hAnsi="Franklin Gothic Book" w:eastAsia="Franklin Gothic Book" w:cs="Franklin Gothic Book"/>
          <w:color w:val="000000" w:themeColor="text1"/>
          <w:sz w:val="24"/>
          <w:szCs w:val="24"/>
        </w:rPr>
        <w:t xml:space="preserve">the </w:t>
      </w:r>
      <w:r w:rsidRPr="005D4D19">
        <w:rPr>
          <w:rFonts w:ascii="Franklin Gothic Book" w:hAnsi="Franklin Gothic Book" w:eastAsia="Franklin Gothic Book" w:cs="Franklin Gothic Book"/>
          <w:color w:val="000000" w:themeColor="text1"/>
          <w:sz w:val="24"/>
          <w:szCs w:val="24"/>
        </w:rPr>
        <w:t xml:space="preserve">sustainability of </w:t>
      </w:r>
      <w:r w:rsidRPr="005D4D19" w:rsidR="00E156DD">
        <w:rPr>
          <w:rFonts w:ascii="Franklin Gothic Book" w:hAnsi="Franklin Gothic Book" w:eastAsia="Franklin Gothic Book" w:cs="Franklin Gothic Book"/>
          <w:color w:val="000000" w:themeColor="text1"/>
          <w:sz w:val="24"/>
          <w:szCs w:val="24"/>
        </w:rPr>
        <w:t xml:space="preserve">funded </w:t>
      </w:r>
      <w:r w:rsidRPr="005D4D19">
        <w:rPr>
          <w:rFonts w:ascii="Franklin Gothic Book" w:hAnsi="Franklin Gothic Book" w:eastAsia="Franklin Gothic Book" w:cs="Franklin Gothic Book"/>
          <w:color w:val="000000" w:themeColor="text1"/>
          <w:sz w:val="24"/>
          <w:szCs w:val="24"/>
        </w:rPr>
        <w:t xml:space="preserve">projects, experience with </w:t>
      </w:r>
      <w:r w:rsidRPr="005D4D19" w:rsidR="003E0E38">
        <w:rPr>
          <w:rFonts w:ascii="Franklin Gothic Book" w:hAnsi="Franklin Gothic Book" w:eastAsia="Franklin Gothic Book" w:cs="Franklin Gothic Book"/>
          <w:color w:val="000000" w:themeColor="text1"/>
          <w:sz w:val="24"/>
          <w:szCs w:val="24"/>
        </w:rPr>
        <w:t xml:space="preserve">the </w:t>
      </w:r>
      <w:r w:rsidRPr="005D4D19">
        <w:rPr>
          <w:rFonts w:ascii="Franklin Gothic Book" w:hAnsi="Franklin Gothic Book" w:eastAsia="Franklin Gothic Book" w:cs="Franklin Gothic Book"/>
          <w:color w:val="000000" w:themeColor="text1"/>
          <w:sz w:val="24"/>
          <w:szCs w:val="24"/>
        </w:rPr>
        <w:t xml:space="preserve">grant application process and </w:t>
      </w:r>
      <w:r w:rsidRPr="005D4D19" w:rsidR="00E156DD">
        <w:rPr>
          <w:rFonts w:ascii="Franklin Gothic Book" w:hAnsi="Franklin Gothic Book" w:eastAsia="Franklin Gothic Book" w:cs="Franklin Gothic Book"/>
          <w:color w:val="000000" w:themeColor="text1"/>
          <w:sz w:val="24"/>
          <w:szCs w:val="24"/>
        </w:rPr>
        <w:t>grant management</w:t>
      </w:r>
      <w:r w:rsidRPr="005D4D19">
        <w:rPr>
          <w:rFonts w:ascii="Franklin Gothic Book" w:hAnsi="Franklin Gothic Book" w:eastAsia="Franklin Gothic Book" w:cs="Franklin Gothic Book"/>
          <w:color w:val="000000" w:themeColor="text1"/>
          <w:sz w:val="24"/>
          <w:szCs w:val="24"/>
        </w:rPr>
        <w:t>, organizational experience with grants and fundraising, and the influence of COVID-19 on their organization</w:t>
      </w:r>
      <w:r w:rsidRPr="005D4D19" w:rsidR="003E0E38">
        <w:rPr>
          <w:rFonts w:ascii="Franklin Gothic Book" w:hAnsi="Franklin Gothic Book" w:eastAsia="Franklin Gothic Book" w:cs="Franklin Gothic Book"/>
          <w:color w:val="000000" w:themeColor="text1"/>
          <w:sz w:val="24"/>
          <w:szCs w:val="24"/>
        </w:rPr>
        <w:t>s</w:t>
      </w:r>
      <w:r w:rsidRPr="005D4D19">
        <w:rPr>
          <w:rFonts w:ascii="Franklin Gothic Book" w:hAnsi="Franklin Gothic Book" w:eastAsia="Franklin Gothic Book" w:cs="Franklin Gothic Book"/>
          <w:color w:val="000000" w:themeColor="text1"/>
          <w:sz w:val="24"/>
          <w:szCs w:val="24"/>
        </w:rPr>
        <w:t xml:space="preserve">. The grantee and eligible non-applicant interviews may be informed by their relevant survey responses (if applicable) and adapted on the spot to elicit the most useful insights. See Appendix C for the semi-structured interview guides. </w:t>
      </w:r>
    </w:p>
    <w:p w:rsidRPr="005D4D19" w:rsidR="00B93789" w:rsidP="00B93789" w:rsidRDefault="00B93789" w14:paraId="57825E6F" w14:textId="77777777">
      <w:pPr>
        <w:pStyle w:val="Heading5"/>
        <w:rPr>
          <w:rFonts w:eastAsiaTheme="minorEastAsia"/>
        </w:rPr>
      </w:pPr>
      <w:r w:rsidRPr="005D4D19">
        <w:t>Virtual Convening of Eligible Applicants</w:t>
      </w:r>
    </w:p>
    <w:p w:rsidRPr="005D4D19" w:rsidR="00B93789" w:rsidP="00B93789" w:rsidRDefault="00B93789" w14:paraId="3F6D9C2B" w14:textId="15042A44">
      <w:pPr>
        <w:rPr>
          <w:rFonts w:ascii="Franklin Gothic Book" w:hAnsi="Franklin Gothic Book" w:eastAsia="Franklin Gothic Book" w:cs="Franklin Gothic Book"/>
          <w:color w:val="000000" w:themeColor="text1"/>
          <w:sz w:val="24"/>
          <w:szCs w:val="24"/>
        </w:rPr>
      </w:pPr>
      <w:r w:rsidRPr="005D4D19">
        <w:rPr>
          <w:rFonts w:ascii="Franklin Gothic Book" w:hAnsi="Franklin Gothic Book" w:eastAsia="Franklin Gothic Book" w:cs="Franklin Gothic Book"/>
          <w:color w:val="000000" w:themeColor="text1"/>
          <w:sz w:val="24"/>
          <w:szCs w:val="24"/>
        </w:rPr>
        <w:t>The third information collection effort will be a</w:t>
      </w:r>
      <w:r w:rsidRPr="005D4D19" w:rsidR="002675BC">
        <w:rPr>
          <w:rFonts w:ascii="Franklin Gothic Book" w:hAnsi="Franklin Gothic Book" w:eastAsia="Franklin Gothic Book" w:cs="Franklin Gothic Book"/>
          <w:color w:val="000000" w:themeColor="text1"/>
          <w:sz w:val="24"/>
          <w:szCs w:val="24"/>
        </w:rPr>
        <w:t xml:space="preserve"> virtual convening, “</w:t>
      </w:r>
      <w:r w:rsidRPr="005D4D19">
        <w:rPr>
          <w:rFonts w:ascii="Franklin Gothic Book" w:hAnsi="Franklin Gothic Book" w:eastAsia="Franklin Gothic Book" w:cs="Franklin Gothic Book"/>
          <w:color w:val="000000" w:themeColor="text1"/>
          <w:sz w:val="24"/>
          <w:szCs w:val="24"/>
        </w:rPr>
        <w:t>Appreciative Inquiry Summit</w:t>
      </w:r>
      <w:r w:rsidRPr="005D4D19" w:rsidR="002675BC">
        <w:rPr>
          <w:rFonts w:ascii="Franklin Gothic Book" w:hAnsi="Franklin Gothic Book" w:eastAsia="Franklin Gothic Book" w:cs="Franklin Gothic Book"/>
          <w:color w:val="000000" w:themeColor="text1"/>
          <w:sz w:val="24"/>
          <w:szCs w:val="24"/>
        </w:rPr>
        <w:t>,”</w:t>
      </w:r>
      <w:r w:rsidRPr="005D4D19">
        <w:rPr>
          <w:rFonts w:ascii="Franklin Gothic Book" w:hAnsi="Franklin Gothic Book" w:eastAsia="Franklin Gothic Book" w:cs="Franklin Gothic Book"/>
          <w:color w:val="000000" w:themeColor="text1"/>
          <w:sz w:val="24"/>
          <w:szCs w:val="24"/>
        </w:rPr>
        <w:t xml:space="preserve"> with up to 30 individuals who represent eligible entities for IMLS grant programs, including grantees, unsuccessful applicants, and eligible non-applicants. The convening will be approximately three hours, including both large group discussion and small group breakout sessions.</w:t>
      </w:r>
    </w:p>
    <w:p w:rsidRPr="005D4D19" w:rsidR="00B93789" w:rsidP="003301A0" w:rsidRDefault="00B93789" w14:paraId="12A04A60" w14:textId="259406E2">
      <w:pPr>
        <w:rPr>
          <w:rFonts w:ascii="Franklin Gothic Book" w:hAnsi="Franklin Gothic Book" w:eastAsia="Franklin Gothic Book" w:cs="Franklin Gothic Book"/>
        </w:rPr>
      </w:pPr>
      <w:r w:rsidRPr="005D4D19">
        <w:rPr>
          <w:rFonts w:ascii="Franklin Gothic Book" w:hAnsi="Franklin Gothic Book" w:eastAsia="Franklin Gothic Book" w:cs="Franklin Gothic Book"/>
          <w:color w:val="000000" w:themeColor="text1"/>
          <w:sz w:val="24"/>
          <w:szCs w:val="24"/>
        </w:rPr>
        <w:t>The convening will align with indigenous methods of storytelling and center on</w:t>
      </w:r>
      <w:r w:rsidRPr="005D4D19" w:rsidR="009B1FB8">
        <w:rPr>
          <w:rFonts w:ascii="Franklin Gothic Book" w:hAnsi="Franklin Gothic Book" w:eastAsia="Franklin Gothic Book" w:cs="Franklin Gothic Book"/>
          <w:color w:val="000000" w:themeColor="text1"/>
          <w:sz w:val="24"/>
          <w:szCs w:val="24"/>
        </w:rPr>
        <w:t xml:space="preserve"> an</w:t>
      </w:r>
      <w:r w:rsidRPr="005D4D19">
        <w:rPr>
          <w:rFonts w:ascii="Franklin Gothic Book" w:hAnsi="Franklin Gothic Book" w:eastAsia="Franklin Gothic Book" w:cs="Franklin Gothic Book"/>
          <w:color w:val="000000" w:themeColor="text1"/>
          <w:sz w:val="24"/>
          <w:szCs w:val="24"/>
        </w:rPr>
        <w:t xml:space="preserve"> Appreciative Inquiry</w:t>
      </w:r>
      <w:r w:rsidRPr="005D4D19" w:rsidR="009B1FB8">
        <w:rPr>
          <w:rFonts w:ascii="Franklin Gothic Book" w:hAnsi="Franklin Gothic Book" w:eastAsia="Franklin Gothic Book" w:cs="Franklin Gothic Book"/>
          <w:color w:val="000000" w:themeColor="text1"/>
          <w:sz w:val="24"/>
          <w:szCs w:val="24"/>
        </w:rPr>
        <w:t xml:space="preserve"> model</w:t>
      </w:r>
      <w:r w:rsidRPr="005D4D19">
        <w:rPr>
          <w:rFonts w:ascii="Franklin Gothic Book" w:hAnsi="Franklin Gothic Book" w:eastAsia="Franklin Gothic Book" w:cs="Franklin Gothic Book"/>
          <w:color w:val="000000" w:themeColor="text1"/>
          <w:sz w:val="24"/>
          <w:szCs w:val="24"/>
        </w:rPr>
        <w:t>, a participatory form of inquiry that focuses on organization</w:t>
      </w:r>
      <w:r w:rsidRPr="005D4D19" w:rsidR="001C05B8">
        <w:rPr>
          <w:rFonts w:ascii="Franklin Gothic Book" w:hAnsi="Franklin Gothic Book" w:eastAsia="Franklin Gothic Book" w:cs="Franklin Gothic Book"/>
          <w:color w:val="000000" w:themeColor="text1"/>
          <w:sz w:val="24"/>
          <w:szCs w:val="24"/>
        </w:rPr>
        <w:t>al</w:t>
      </w:r>
      <w:r w:rsidRPr="005D4D19">
        <w:rPr>
          <w:rFonts w:ascii="Franklin Gothic Book" w:hAnsi="Franklin Gothic Book" w:eastAsia="Franklin Gothic Book" w:cs="Franklin Gothic Book"/>
          <w:color w:val="000000" w:themeColor="text1"/>
          <w:sz w:val="24"/>
          <w:szCs w:val="24"/>
        </w:rPr>
        <w:t xml:space="preserve"> strengths</w:t>
      </w:r>
      <w:r w:rsidRPr="005D4D19" w:rsidR="007E7689">
        <w:rPr>
          <w:rFonts w:ascii="Franklin Gothic Book" w:hAnsi="Franklin Gothic Book" w:eastAsia="Franklin Gothic Book" w:cs="Franklin Gothic Book"/>
          <w:color w:val="000000" w:themeColor="text1"/>
          <w:sz w:val="24"/>
          <w:szCs w:val="24"/>
        </w:rPr>
        <w:t xml:space="preserve"> and</w:t>
      </w:r>
      <w:r w:rsidRPr="005D4D19">
        <w:rPr>
          <w:rFonts w:ascii="Franklin Gothic Book" w:hAnsi="Franklin Gothic Book" w:eastAsia="Franklin Gothic Book" w:cs="Franklin Gothic Book"/>
          <w:color w:val="000000" w:themeColor="text1"/>
          <w:sz w:val="24"/>
          <w:szCs w:val="24"/>
        </w:rPr>
        <w:t xml:space="preserve"> defin</w:t>
      </w:r>
      <w:r w:rsidRPr="005D4D19" w:rsidR="007E7689">
        <w:rPr>
          <w:rFonts w:ascii="Franklin Gothic Book" w:hAnsi="Franklin Gothic Book" w:eastAsia="Franklin Gothic Book" w:cs="Franklin Gothic Book"/>
          <w:color w:val="000000" w:themeColor="text1"/>
          <w:sz w:val="24"/>
          <w:szCs w:val="24"/>
        </w:rPr>
        <w:t>ing</w:t>
      </w:r>
      <w:r w:rsidRPr="005D4D19">
        <w:rPr>
          <w:rFonts w:ascii="Franklin Gothic Book" w:hAnsi="Franklin Gothic Book" w:eastAsia="Franklin Gothic Book" w:cs="Franklin Gothic Book"/>
          <w:color w:val="000000" w:themeColor="text1"/>
          <w:sz w:val="24"/>
          <w:szCs w:val="24"/>
        </w:rPr>
        <w:t xml:space="preserve"> opportunities</w:t>
      </w:r>
      <w:r w:rsidRPr="005D4D19" w:rsidR="007E7689">
        <w:rPr>
          <w:rFonts w:ascii="Franklin Gothic Book" w:hAnsi="Franklin Gothic Book" w:eastAsia="Franklin Gothic Book" w:cs="Franklin Gothic Book"/>
          <w:color w:val="000000" w:themeColor="text1"/>
          <w:sz w:val="24"/>
          <w:szCs w:val="24"/>
        </w:rPr>
        <w:t xml:space="preserve"> intended to shape</w:t>
      </w:r>
      <w:r w:rsidRPr="005D4D19">
        <w:rPr>
          <w:rFonts w:ascii="Franklin Gothic Book" w:hAnsi="Franklin Gothic Book" w:eastAsia="Franklin Gothic Book" w:cs="Franklin Gothic Book"/>
          <w:color w:val="000000" w:themeColor="text1"/>
          <w:sz w:val="24"/>
          <w:szCs w:val="24"/>
        </w:rPr>
        <w:t xml:space="preserve"> future actions.</w:t>
      </w:r>
      <w:r w:rsidRPr="005D4D19">
        <w:rPr>
          <w:rStyle w:val="FootnoteReference"/>
          <w:rFonts w:ascii="Franklin Gothic Book" w:hAnsi="Franklin Gothic Book" w:eastAsia="Franklin Gothic Book" w:cs="Franklin Gothic Book"/>
          <w:color w:val="000000" w:themeColor="text1"/>
          <w:sz w:val="24"/>
          <w:szCs w:val="24"/>
        </w:rPr>
        <w:footnoteReference w:id="3"/>
      </w:r>
      <w:r w:rsidRPr="005D4D19">
        <w:rPr>
          <w:rFonts w:ascii="Franklin Gothic Book" w:hAnsi="Franklin Gothic Book" w:eastAsia="Franklin Gothic Book" w:cs="Franklin Gothic Book"/>
          <w:color w:val="000000" w:themeColor="text1"/>
          <w:sz w:val="24"/>
          <w:szCs w:val="24"/>
        </w:rPr>
        <w:t xml:space="preserve"> Appreciative Inquiry deliberately focuses on what is working well and how things could be made even better. See Appendix D for an outline of the convening structure. </w:t>
      </w:r>
    </w:p>
    <w:p w:rsidRPr="005D4D19" w:rsidR="547E9C68" w:rsidP="00EE5C0F" w:rsidRDefault="2CCDFDDF" w14:paraId="1CBFA032" w14:textId="2F163F42">
      <w:pPr>
        <w:pStyle w:val="Heading3"/>
      </w:pPr>
      <w:r w:rsidRPr="005D4D19">
        <w:t>B2. Sampling Procedures for Information Collection</w:t>
      </w:r>
    </w:p>
    <w:p w:rsidRPr="005D4D19" w:rsidR="2CCDFDDF" w:rsidP="2CCDFDDF" w:rsidRDefault="35A0F86B" w14:paraId="5E01160E" w14:textId="37DA254D">
      <w:pPr>
        <w:rPr>
          <w:rFonts w:ascii="Franklin Gothic Book" w:hAnsi="Franklin Gothic Book" w:eastAsia="Franklin Gothic Book" w:cs="Franklin Gothic Book"/>
          <w:sz w:val="24"/>
          <w:szCs w:val="24"/>
        </w:rPr>
      </w:pPr>
      <w:r w:rsidRPr="005D4D19">
        <w:rPr>
          <w:rFonts w:ascii="Franklin Gothic Book" w:hAnsi="Franklin Gothic Book" w:eastAsia="Franklin Gothic Book" w:cs="Franklin Gothic Book"/>
          <w:sz w:val="24"/>
          <w:szCs w:val="24"/>
        </w:rPr>
        <w:t xml:space="preserve">Below we describe the procedures for </w:t>
      </w:r>
      <w:r w:rsidRPr="005D4D19" w:rsidR="00FD2174">
        <w:rPr>
          <w:rFonts w:ascii="Franklin Gothic Book" w:hAnsi="Franklin Gothic Book" w:eastAsia="Franklin Gothic Book" w:cs="Franklin Gothic Book"/>
          <w:sz w:val="24"/>
          <w:szCs w:val="24"/>
        </w:rPr>
        <w:t xml:space="preserve">the </w:t>
      </w:r>
      <w:r w:rsidRPr="005D4D19">
        <w:rPr>
          <w:rFonts w:ascii="Franklin Gothic Book" w:hAnsi="Franklin Gothic Book" w:eastAsia="Franklin Gothic Book" w:cs="Franklin Gothic Book"/>
          <w:sz w:val="24"/>
          <w:szCs w:val="24"/>
        </w:rPr>
        <w:t xml:space="preserve">information collection via the survey, semi-structured interviews, and </w:t>
      </w:r>
      <w:r w:rsidRPr="005D4D19" w:rsidR="00A27C9B">
        <w:rPr>
          <w:rFonts w:ascii="Franklin Gothic Book" w:hAnsi="Franklin Gothic Book" w:eastAsia="Franklin Gothic Book" w:cs="Franklin Gothic Book"/>
          <w:sz w:val="24"/>
          <w:szCs w:val="24"/>
        </w:rPr>
        <w:t xml:space="preserve">virtual </w:t>
      </w:r>
      <w:r w:rsidRPr="005D4D19">
        <w:rPr>
          <w:rFonts w:ascii="Franklin Gothic Book" w:hAnsi="Franklin Gothic Book" w:eastAsia="Franklin Gothic Book" w:cs="Franklin Gothic Book"/>
          <w:sz w:val="24"/>
          <w:szCs w:val="24"/>
        </w:rPr>
        <w:t xml:space="preserve">convening. </w:t>
      </w:r>
    </w:p>
    <w:p w:rsidRPr="005D4D19" w:rsidR="00410A41" w:rsidP="00410A41" w:rsidRDefault="00410A41" w14:paraId="69F21E13" w14:textId="77777777">
      <w:pPr>
        <w:pStyle w:val="Heading4"/>
      </w:pPr>
      <w:r w:rsidRPr="005D4D19">
        <w:t>Survey of Grantees and Eligible Non-Applicants (from Universe One)</w:t>
      </w:r>
    </w:p>
    <w:p w:rsidRPr="005D4D19" w:rsidR="00410A41" w:rsidP="00410A41" w:rsidRDefault="00410A41" w14:paraId="0878A7E1" w14:textId="3E45C34A">
      <w:pPr>
        <w:rPr>
          <w:rFonts w:ascii="Franklin Gothic Book" w:hAnsi="Franklin Gothic Book" w:eastAsia="Franklin Gothic Book" w:cs="Franklin Gothic Book"/>
          <w:sz w:val="24"/>
          <w:szCs w:val="24"/>
        </w:rPr>
      </w:pPr>
      <w:r w:rsidRPr="005D4D19">
        <w:rPr>
          <w:rFonts w:ascii="Franklin Gothic Book" w:hAnsi="Franklin Gothic Book" w:eastAsia="Franklin Gothic Book" w:cs="Franklin Gothic Book"/>
          <w:b/>
          <w:bCs/>
          <w:i/>
          <w:iCs/>
          <w:sz w:val="24"/>
          <w:szCs w:val="24"/>
        </w:rPr>
        <w:t xml:space="preserve">Information </w:t>
      </w:r>
      <w:r w:rsidRPr="005D4D19" w:rsidR="00146C39">
        <w:rPr>
          <w:rFonts w:ascii="Franklin Gothic Book" w:hAnsi="Franklin Gothic Book" w:eastAsia="Franklin Gothic Book" w:cs="Franklin Gothic Book"/>
          <w:b/>
          <w:bCs/>
          <w:i/>
          <w:iCs/>
          <w:sz w:val="24"/>
          <w:szCs w:val="24"/>
        </w:rPr>
        <w:t>Collection</w:t>
      </w:r>
      <w:r w:rsidRPr="005D4D19">
        <w:rPr>
          <w:rFonts w:ascii="Franklin Gothic Book" w:hAnsi="Franklin Gothic Book" w:eastAsia="Franklin Gothic Book" w:cs="Franklin Gothic Book"/>
          <w:b/>
          <w:bCs/>
          <w:i/>
          <w:iCs/>
          <w:sz w:val="24"/>
          <w:szCs w:val="24"/>
        </w:rPr>
        <w:t xml:space="preserve"> Method: </w:t>
      </w:r>
      <w:r w:rsidRPr="005D4D19">
        <w:rPr>
          <w:rFonts w:ascii="Franklin Gothic Book" w:hAnsi="Franklin Gothic Book" w:eastAsia="Franklin Gothic Book" w:cs="Franklin Gothic Book"/>
          <w:sz w:val="24"/>
          <w:szCs w:val="24"/>
        </w:rPr>
        <w:t xml:space="preserve">The evaluation team constructed one survey instrument tailored to two respondent groups: grantees and eligible non-applicants (Appendix B). The evaluation team had intended to select the entire Universe One of grantees, unsuccessful applicants, and eligible non-applicants for surveying, but analysis of IMLS administrative data revealed only </w:t>
      </w:r>
      <w:r w:rsidR="00615E75">
        <w:rPr>
          <w:rFonts w:ascii="Franklin Gothic Book" w:hAnsi="Franklin Gothic Book" w:eastAsia="Franklin Gothic Book" w:cs="Franklin Gothic Book"/>
          <w:sz w:val="24"/>
          <w:szCs w:val="24"/>
        </w:rPr>
        <w:t xml:space="preserve">six </w:t>
      </w:r>
      <w:r w:rsidRPr="005D4D19">
        <w:rPr>
          <w:rFonts w:ascii="Franklin Gothic Book" w:hAnsi="Franklin Gothic Book" w:eastAsia="Franklin Gothic Book" w:cs="Franklin Gothic Book"/>
          <w:sz w:val="24"/>
          <w:szCs w:val="24"/>
        </w:rPr>
        <w:t xml:space="preserve">unsuccessful applicants (unique organizations that submitted at least one application between </w:t>
      </w:r>
      <w:r w:rsidRPr="005D4D19" w:rsidR="00DF2D7D">
        <w:rPr>
          <w:rFonts w:ascii="Franklin Gothic Book" w:hAnsi="Franklin Gothic Book" w:eastAsia="Franklin Gothic Book" w:cs="Franklin Gothic Book"/>
          <w:sz w:val="24"/>
          <w:szCs w:val="24"/>
        </w:rPr>
        <w:t>FY</w:t>
      </w:r>
      <w:r w:rsidRPr="005D4D19">
        <w:rPr>
          <w:rFonts w:ascii="Franklin Gothic Book" w:hAnsi="Franklin Gothic Book" w:eastAsia="Franklin Gothic Book" w:cs="Franklin Gothic Book"/>
          <w:sz w:val="24"/>
          <w:szCs w:val="24"/>
        </w:rPr>
        <w:t>2015-</w:t>
      </w:r>
      <w:r w:rsidRPr="005D4D19" w:rsidR="00DF2D7D">
        <w:rPr>
          <w:rFonts w:ascii="Franklin Gothic Book" w:hAnsi="Franklin Gothic Book" w:eastAsia="Franklin Gothic Book" w:cs="Franklin Gothic Book"/>
          <w:sz w:val="24"/>
          <w:szCs w:val="24"/>
        </w:rPr>
        <w:t>FY</w:t>
      </w:r>
      <w:r w:rsidRPr="005D4D19">
        <w:rPr>
          <w:rFonts w:ascii="Franklin Gothic Book" w:hAnsi="Franklin Gothic Book" w:eastAsia="Franklin Gothic Book" w:cs="Franklin Gothic Book"/>
          <w:sz w:val="24"/>
          <w:szCs w:val="24"/>
        </w:rPr>
        <w:t xml:space="preserve">2021 but were never selected for a grant award). Given this small sample size, we will not include unsuccessful applicants in the survey but will use </w:t>
      </w:r>
      <w:r w:rsidRPr="005D4D19" w:rsidR="00CD4D95">
        <w:rPr>
          <w:rFonts w:ascii="Franklin Gothic Book" w:hAnsi="Franklin Gothic Book" w:eastAsia="Franklin Gothic Book" w:cs="Franklin Gothic Book"/>
          <w:sz w:val="24"/>
          <w:szCs w:val="24"/>
        </w:rPr>
        <w:t>the semi-st</w:t>
      </w:r>
      <w:r w:rsidRPr="005D4D19" w:rsidR="003C25ED">
        <w:rPr>
          <w:rFonts w:ascii="Franklin Gothic Book" w:hAnsi="Franklin Gothic Book" w:eastAsia="Franklin Gothic Book" w:cs="Franklin Gothic Book"/>
          <w:sz w:val="24"/>
          <w:szCs w:val="24"/>
        </w:rPr>
        <w:t xml:space="preserve">ructured </w:t>
      </w:r>
      <w:r w:rsidRPr="005D4D19">
        <w:rPr>
          <w:rFonts w:ascii="Franklin Gothic Book" w:hAnsi="Franklin Gothic Book" w:eastAsia="Franklin Gothic Book" w:cs="Franklin Gothic Book"/>
          <w:sz w:val="24"/>
          <w:szCs w:val="24"/>
        </w:rPr>
        <w:t>interview</w:t>
      </w:r>
      <w:r w:rsidRPr="005D4D19" w:rsidR="00CD4D95">
        <w:rPr>
          <w:rFonts w:ascii="Franklin Gothic Book" w:hAnsi="Franklin Gothic Book" w:eastAsia="Franklin Gothic Book" w:cs="Franklin Gothic Book"/>
          <w:sz w:val="24"/>
          <w:szCs w:val="24"/>
        </w:rPr>
        <w:t xml:space="preserve"> method </w:t>
      </w:r>
      <w:r w:rsidRPr="005D4D19">
        <w:rPr>
          <w:rFonts w:ascii="Franklin Gothic Book" w:hAnsi="Franklin Gothic Book" w:eastAsia="Franklin Gothic Book" w:cs="Franklin Gothic Book"/>
          <w:sz w:val="24"/>
          <w:szCs w:val="24"/>
        </w:rPr>
        <w:t xml:space="preserve">to ensure their experience is represented in the evaluation results. </w:t>
      </w:r>
    </w:p>
    <w:p w:rsidRPr="005D4D19" w:rsidR="00410A41" w:rsidP="00410A41" w:rsidRDefault="00410A41" w14:paraId="17CD2893" w14:textId="07B55870">
      <w:pPr>
        <w:rPr>
          <w:rFonts w:ascii="Franklin Gothic Book" w:hAnsi="Franklin Gothic Book" w:eastAsia="Franklin Gothic Book" w:cs="Franklin Gothic Book"/>
          <w:sz w:val="24"/>
          <w:szCs w:val="24"/>
        </w:rPr>
      </w:pPr>
      <w:r w:rsidRPr="005D4D19">
        <w:rPr>
          <w:rFonts w:ascii="Franklin Gothic Book" w:hAnsi="Franklin Gothic Book" w:eastAsia="Franklin Gothic Book" w:cs="Franklin Gothic Book"/>
          <w:sz w:val="24"/>
          <w:szCs w:val="24"/>
        </w:rPr>
        <w:t>For the other two Universe One cohorts (</w:t>
      </w:r>
      <w:r w:rsidRPr="005D4D19" w:rsidR="006F324C">
        <w:rPr>
          <w:rFonts w:ascii="Franklin Gothic Book" w:hAnsi="Franklin Gothic Book" w:eastAsia="Franklin Gothic Book" w:cs="Franklin Gothic Book"/>
          <w:sz w:val="24"/>
          <w:szCs w:val="24"/>
        </w:rPr>
        <w:t xml:space="preserve">i.e., </w:t>
      </w:r>
      <w:r w:rsidRPr="005D4D19">
        <w:rPr>
          <w:rFonts w:ascii="Franklin Gothic Book" w:hAnsi="Franklin Gothic Book" w:eastAsia="Franklin Gothic Book" w:cs="Franklin Gothic Book"/>
          <w:sz w:val="24"/>
          <w:szCs w:val="24"/>
        </w:rPr>
        <w:t xml:space="preserve">grantees and eligible non-applicants), there will be no sampling for the survey, as we </w:t>
      </w:r>
      <w:r w:rsidRPr="005D4D19" w:rsidR="00E156DD">
        <w:rPr>
          <w:rFonts w:ascii="Franklin Gothic Book" w:hAnsi="Franklin Gothic Book" w:eastAsia="Franklin Gothic Book" w:cs="Franklin Gothic Book"/>
          <w:sz w:val="24"/>
          <w:szCs w:val="24"/>
        </w:rPr>
        <w:t xml:space="preserve">will </w:t>
      </w:r>
      <w:r w:rsidRPr="005D4D19">
        <w:rPr>
          <w:rFonts w:ascii="Franklin Gothic Book" w:hAnsi="Franklin Gothic Book" w:eastAsia="Franklin Gothic Book" w:cs="Franklin Gothic Book"/>
          <w:sz w:val="24"/>
          <w:szCs w:val="24"/>
        </w:rPr>
        <w:t xml:space="preserve">administer a census survey to all members of each cohort. The specific selection and collection procedures for each cohort are described next. </w:t>
      </w:r>
    </w:p>
    <w:p w:rsidRPr="005D4D19" w:rsidR="00410A41" w:rsidP="00F8011D" w:rsidRDefault="00410A41" w14:paraId="349A4DF8" w14:textId="3282544D">
      <w:pPr>
        <w:pStyle w:val="NumberedList"/>
        <w:numPr>
          <w:ilvl w:val="0"/>
          <w:numId w:val="48"/>
        </w:numPr>
        <w:spacing w:after="160" w:line="240" w:lineRule="auto"/>
        <w:contextualSpacing w:val="0"/>
        <w:rPr>
          <w:rFonts w:ascii="Franklin Gothic Book" w:hAnsi="Franklin Gothic Book" w:eastAsia="Franklin Gothic Book" w:cs="Franklin Gothic Book"/>
          <w:sz w:val="24"/>
          <w:szCs w:val="24"/>
        </w:rPr>
      </w:pPr>
      <w:r w:rsidRPr="005D4D19">
        <w:rPr>
          <w:rFonts w:ascii="Franklin Gothic Book" w:hAnsi="Franklin Gothic Book" w:eastAsia="Franklin Gothic Book" w:cs="Franklin Gothic Book"/>
          <w:i/>
          <w:iCs/>
          <w:sz w:val="24"/>
          <w:szCs w:val="24"/>
        </w:rPr>
        <w:lastRenderedPageBreak/>
        <w:t xml:space="preserve">The Grantee </w:t>
      </w:r>
      <w:r w:rsidRPr="005D4D19" w:rsidR="006F324C">
        <w:rPr>
          <w:rFonts w:ascii="Franklin Gothic Book" w:hAnsi="Franklin Gothic Book" w:eastAsia="Franklin Gothic Book" w:cs="Franklin Gothic Book"/>
          <w:i/>
          <w:iCs/>
          <w:sz w:val="24"/>
          <w:szCs w:val="24"/>
        </w:rPr>
        <w:t>Cohort</w:t>
      </w:r>
      <w:r w:rsidRPr="005D4D19" w:rsidR="006F324C">
        <w:rPr>
          <w:rFonts w:ascii="Franklin Gothic Book" w:hAnsi="Franklin Gothic Book" w:eastAsia="Franklin Gothic Book" w:cs="Franklin Gothic Book"/>
          <w:sz w:val="24"/>
          <w:szCs w:val="24"/>
        </w:rPr>
        <w:t xml:space="preserve"> </w:t>
      </w:r>
      <w:r w:rsidRPr="005D4D19">
        <w:rPr>
          <w:rFonts w:ascii="Franklin Gothic Book" w:hAnsi="Franklin Gothic Book" w:eastAsia="Franklin Gothic Book" w:cs="Franklin Gothic Book"/>
          <w:sz w:val="24"/>
          <w:szCs w:val="24"/>
        </w:rPr>
        <w:t xml:space="preserve">will include those organizations that submitted </w:t>
      </w:r>
      <w:r w:rsidRPr="005D4D19" w:rsidR="006F324C">
        <w:rPr>
          <w:rFonts w:ascii="Franklin Gothic Book" w:hAnsi="Franklin Gothic Book" w:eastAsia="Franklin Gothic Book" w:cs="Franklin Gothic Book"/>
          <w:sz w:val="24"/>
          <w:szCs w:val="24"/>
        </w:rPr>
        <w:t xml:space="preserve">applications </w:t>
      </w:r>
      <w:r w:rsidRPr="005D4D19">
        <w:rPr>
          <w:rFonts w:ascii="Franklin Gothic Book" w:hAnsi="Franklin Gothic Book" w:eastAsia="Franklin Gothic Book" w:cs="Franklin Gothic Book"/>
          <w:sz w:val="24"/>
          <w:szCs w:val="24"/>
        </w:rPr>
        <w:t xml:space="preserve">and were awarded funds between FY2015 and FY2021 and have completed at least 9 months of implementation work at </w:t>
      </w:r>
      <w:r w:rsidRPr="005D4D19" w:rsidR="005432D7">
        <w:rPr>
          <w:rFonts w:ascii="Franklin Gothic Book" w:hAnsi="Franklin Gothic Book" w:eastAsia="Franklin Gothic Book" w:cs="Franklin Gothic Book"/>
          <w:sz w:val="24"/>
          <w:szCs w:val="24"/>
        </w:rPr>
        <w:t xml:space="preserve">the </w:t>
      </w:r>
      <w:r w:rsidRPr="005D4D19">
        <w:rPr>
          <w:rFonts w:ascii="Franklin Gothic Book" w:hAnsi="Franklin Gothic Book" w:eastAsia="Franklin Gothic Book" w:cs="Franklin Gothic Book"/>
          <w:sz w:val="24"/>
          <w:szCs w:val="24"/>
        </w:rPr>
        <w:t xml:space="preserve">time of the survey (August 2022). According to IMLS </w:t>
      </w:r>
      <w:r w:rsidRPr="005D4D19" w:rsidR="00A8799C">
        <w:rPr>
          <w:rFonts w:ascii="Franklin Gothic Book" w:hAnsi="Franklin Gothic Book" w:eastAsia="Franklin Gothic Book" w:cs="Franklin Gothic Book"/>
          <w:sz w:val="24"/>
          <w:szCs w:val="24"/>
        </w:rPr>
        <w:t>records</w:t>
      </w:r>
      <w:r w:rsidRPr="005D4D19">
        <w:rPr>
          <w:rFonts w:ascii="Franklin Gothic Book" w:hAnsi="Franklin Gothic Book" w:eastAsia="Franklin Gothic Book" w:cs="Franklin Gothic Book"/>
          <w:sz w:val="24"/>
          <w:szCs w:val="24"/>
        </w:rPr>
        <w:t xml:space="preserve">, there were 1,653 </w:t>
      </w:r>
      <w:r w:rsidRPr="005D4D19" w:rsidR="00E50B5E">
        <w:rPr>
          <w:rFonts w:ascii="Franklin Gothic Book" w:hAnsi="Franklin Gothic Book" w:eastAsia="Franklin Gothic Book" w:cs="Franklin Gothic Book"/>
          <w:sz w:val="24"/>
          <w:szCs w:val="24"/>
        </w:rPr>
        <w:t xml:space="preserve">grants </w:t>
      </w:r>
      <w:r w:rsidRPr="005D4D19">
        <w:rPr>
          <w:rFonts w:ascii="Franklin Gothic Book" w:hAnsi="Franklin Gothic Book" w:eastAsia="Franklin Gothic Book" w:cs="Franklin Gothic Book"/>
          <w:sz w:val="24"/>
          <w:szCs w:val="24"/>
        </w:rPr>
        <w:t>awarded between FY2015 and FY2021 across all four grant programs (</w:t>
      </w:r>
      <w:r w:rsidRPr="005D4D19" w:rsidR="0064123E">
        <w:rPr>
          <w:rFonts w:ascii="Franklin Gothic Book" w:hAnsi="Franklin Gothic Book" w:eastAsia="Franklin Gothic Book" w:cs="Franklin Gothic Book"/>
          <w:sz w:val="24"/>
          <w:szCs w:val="24"/>
        </w:rPr>
        <w:t xml:space="preserve">see </w:t>
      </w:r>
      <w:r w:rsidRPr="005D4D19">
        <w:rPr>
          <w:rFonts w:ascii="Franklin Gothic Book" w:hAnsi="Franklin Gothic Book" w:eastAsia="Franklin Gothic Book" w:cs="Franklin Gothic Book"/>
          <w:sz w:val="24"/>
          <w:szCs w:val="24"/>
        </w:rPr>
        <w:t>Study Design Overview)</w:t>
      </w:r>
      <w:r w:rsidRPr="005D4D19" w:rsidR="00A8799C">
        <w:rPr>
          <w:rFonts w:ascii="Franklin Gothic Book" w:hAnsi="Franklin Gothic Book" w:eastAsia="Franklin Gothic Book" w:cs="Franklin Gothic Book"/>
          <w:sz w:val="24"/>
          <w:szCs w:val="24"/>
        </w:rPr>
        <w:t xml:space="preserve"> to</w:t>
      </w:r>
      <w:r w:rsidRPr="005D4D19" w:rsidR="006F324C">
        <w:rPr>
          <w:rFonts w:ascii="Franklin Gothic Book" w:hAnsi="Franklin Gothic Book" w:eastAsia="Franklin Gothic Book" w:cs="Franklin Gothic Book"/>
          <w:sz w:val="24"/>
          <w:szCs w:val="24"/>
        </w:rPr>
        <w:t xml:space="preserve"> </w:t>
      </w:r>
      <w:r w:rsidRPr="005D4D19">
        <w:rPr>
          <w:rFonts w:ascii="Franklin Gothic Book" w:hAnsi="Franklin Gothic Book" w:eastAsia="Franklin Gothic Book" w:cs="Franklin Gothic Book"/>
          <w:sz w:val="24"/>
          <w:szCs w:val="24"/>
        </w:rPr>
        <w:t xml:space="preserve">331 </w:t>
      </w:r>
      <w:r w:rsidRPr="005D4D19" w:rsidR="00094035">
        <w:rPr>
          <w:rFonts w:ascii="Franklin Gothic Book" w:hAnsi="Franklin Gothic Book" w:eastAsia="Franklin Gothic Book" w:cs="Franklin Gothic Book"/>
          <w:sz w:val="24"/>
          <w:szCs w:val="24"/>
        </w:rPr>
        <w:t xml:space="preserve">grantees </w:t>
      </w:r>
      <w:r w:rsidRPr="005D4D19" w:rsidR="00A8799C">
        <w:rPr>
          <w:rFonts w:ascii="Franklin Gothic Book" w:hAnsi="Franklin Gothic Book" w:eastAsia="Franklin Gothic Book" w:cs="Franklin Gothic Book"/>
          <w:sz w:val="24"/>
          <w:szCs w:val="24"/>
        </w:rPr>
        <w:t xml:space="preserve">representing </w:t>
      </w:r>
      <w:r w:rsidRPr="005D4D19">
        <w:rPr>
          <w:rFonts w:ascii="Franklin Gothic Book" w:hAnsi="Franklin Gothic Book" w:eastAsia="Franklin Gothic Book" w:cs="Franklin Gothic Book"/>
          <w:sz w:val="24"/>
          <w:szCs w:val="24"/>
        </w:rPr>
        <w:t xml:space="preserve">federally recognized tribes and </w:t>
      </w:r>
      <w:r w:rsidRPr="005D4D19" w:rsidR="006F324C">
        <w:rPr>
          <w:rFonts w:ascii="Franklin Gothic Book" w:hAnsi="Franklin Gothic Book" w:eastAsia="Franklin Gothic Book" w:cs="Franklin Gothic Book"/>
          <w:sz w:val="24"/>
          <w:szCs w:val="24"/>
        </w:rPr>
        <w:t xml:space="preserve">nonprofit organizations serving primarily </w:t>
      </w:r>
      <w:r w:rsidRPr="005D4D19">
        <w:rPr>
          <w:rFonts w:ascii="Franklin Gothic Book" w:hAnsi="Franklin Gothic Book" w:eastAsia="Franklin Gothic Book" w:cs="Franklin Gothic Book"/>
          <w:sz w:val="24"/>
          <w:szCs w:val="24"/>
        </w:rPr>
        <w:t>Native Hawaiian</w:t>
      </w:r>
      <w:r w:rsidRPr="005D4D19" w:rsidR="006F324C">
        <w:rPr>
          <w:rFonts w:ascii="Franklin Gothic Book" w:hAnsi="Franklin Gothic Book" w:eastAsia="Franklin Gothic Book" w:cs="Franklin Gothic Book"/>
          <w:sz w:val="24"/>
          <w:szCs w:val="24"/>
        </w:rPr>
        <w:t>s</w:t>
      </w:r>
      <w:r w:rsidRPr="005D4D19" w:rsidR="00A8799C">
        <w:rPr>
          <w:rFonts w:ascii="Franklin Gothic Book" w:hAnsi="Franklin Gothic Book" w:eastAsia="Franklin Gothic Book" w:cs="Franklin Gothic Book"/>
          <w:sz w:val="24"/>
          <w:szCs w:val="24"/>
        </w:rPr>
        <w:t>.</w:t>
      </w:r>
      <w:r w:rsidRPr="005D4D19">
        <w:rPr>
          <w:rFonts w:ascii="Franklin Gothic Book" w:hAnsi="Franklin Gothic Book" w:eastAsia="Franklin Gothic Book" w:cs="Franklin Gothic Book"/>
          <w:sz w:val="24"/>
          <w:szCs w:val="24"/>
        </w:rPr>
        <w:t xml:space="preserve"> (</w:t>
      </w:r>
      <w:r w:rsidRPr="005D4D19" w:rsidR="00A8799C">
        <w:rPr>
          <w:rFonts w:ascii="Franklin Gothic Book" w:hAnsi="Franklin Gothic Book" w:eastAsia="Franklin Gothic Book" w:cs="Franklin Gothic Book"/>
          <w:sz w:val="24"/>
          <w:szCs w:val="24"/>
        </w:rPr>
        <w:t xml:space="preserve">Some </w:t>
      </w:r>
      <w:r w:rsidRPr="005D4D19">
        <w:rPr>
          <w:rFonts w:ascii="Franklin Gothic Book" w:hAnsi="Franklin Gothic Book" w:eastAsia="Franklin Gothic Book" w:cs="Franklin Gothic Book"/>
          <w:sz w:val="24"/>
          <w:szCs w:val="24"/>
        </w:rPr>
        <w:t>organizations received more than one grant during the evaluation period</w:t>
      </w:r>
      <w:r w:rsidRPr="005D4D19" w:rsidR="00C20EA1">
        <w:rPr>
          <w:rFonts w:ascii="Franklin Gothic Book" w:hAnsi="Franklin Gothic Book" w:eastAsia="Franklin Gothic Book" w:cs="Franklin Gothic Book"/>
          <w:sz w:val="24"/>
          <w:szCs w:val="24"/>
        </w:rPr>
        <w:t>.</w:t>
      </w:r>
      <w:r w:rsidRPr="005D4D19">
        <w:rPr>
          <w:rStyle w:val="FootnoteReference"/>
          <w:rFonts w:ascii="Franklin Gothic Book" w:hAnsi="Franklin Gothic Book" w:eastAsia="Franklin Gothic Book" w:cs="Franklin Gothic Book"/>
          <w:sz w:val="18"/>
          <w:szCs w:val="18"/>
        </w:rPr>
        <w:footnoteReference w:id="4"/>
      </w:r>
      <w:r w:rsidRPr="005D4D19">
        <w:rPr>
          <w:rFonts w:ascii="Franklin Gothic Book" w:hAnsi="Franklin Gothic Book" w:eastAsia="Franklin Gothic Book" w:cs="Franklin Gothic Book"/>
          <w:sz w:val="24"/>
          <w:szCs w:val="24"/>
        </w:rPr>
        <w:t xml:space="preserve"> </w:t>
      </w:r>
      <w:r w:rsidRPr="005D4D19" w:rsidR="00C20EA1">
        <w:rPr>
          <w:rFonts w:ascii="Franklin Gothic Book" w:hAnsi="Franklin Gothic Book" w:eastAsia="Franklin Gothic Book" w:cs="Franklin Gothic Book"/>
          <w:sz w:val="24"/>
          <w:szCs w:val="24"/>
        </w:rPr>
        <w:t>)</w:t>
      </w:r>
      <w:r w:rsidRPr="005D4D19">
        <w:rPr>
          <w:rFonts w:ascii="Franklin Gothic Book" w:hAnsi="Franklin Gothic Book" w:eastAsia="Franklin Gothic Book" w:cs="Franklin Gothic Book"/>
          <w:sz w:val="24"/>
          <w:szCs w:val="24"/>
        </w:rPr>
        <w:t xml:space="preserve">The survey begins with a screening question to ensure the person completing the survey is knowledgeable about the grant, preferably the individual who led project implementation (i.e., the </w:t>
      </w:r>
      <w:r w:rsidRPr="005D4D19" w:rsidR="007E6E22">
        <w:rPr>
          <w:rFonts w:ascii="Franklin Gothic Book" w:hAnsi="Franklin Gothic Book" w:eastAsia="Franklin Gothic Book" w:cs="Franklin Gothic Book"/>
          <w:sz w:val="24"/>
          <w:szCs w:val="24"/>
        </w:rPr>
        <w:t>Project Director</w:t>
      </w:r>
      <w:r w:rsidRPr="005D4D19">
        <w:rPr>
          <w:rFonts w:ascii="Franklin Gothic Book" w:hAnsi="Franklin Gothic Book" w:eastAsia="Franklin Gothic Book" w:cs="Franklin Gothic Book"/>
          <w:sz w:val="24"/>
          <w:szCs w:val="24"/>
        </w:rPr>
        <w:t xml:space="preserve">) and is most familiar with project goals and outcomes. Based on response rates from previous IMLS evaluations, we anticipate a 50 percent response rate. With 331 distinct </w:t>
      </w:r>
      <w:r w:rsidRPr="005D4D19" w:rsidR="00C20EA1">
        <w:rPr>
          <w:rFonts w:ascii="Franklin Gothic Book" w:hAnsi="Franklin Gothic Book" w:eastAsia="Franklin Gothic Book" w:cs="Franklin Gothic Book"/>
          <w:sz w:val="24"/>
          <w:szCs w:val="24"/>
        </w:rPr>
        <w:t xml:space="preserve">grantees that are </w:t>
      </w:r>
      <w:r w:rsidRPr="005D4D19">
        <w:rPr>
          <w:rFonts w:ascii="Franklin Gothic Book" w:hAnsi="Franklin Gothic Book" w:eastAsia="Franklin Gothic Book" w:cs="Franklin Gothic Book"/>
          <w:sz w:val="24"/>
          <w:szCs w:val="24"/>
        </w:rPr>
        <w:t>federal</w:t>
      </w:r>
      <w:r w:rsidRPr="005D4D19" w:rsidR="00C20EA1">
        <w:rPr>
          <w:rFonts w:ascii="Franklin Gothic Book" w:hAnsi="Franklin Gothic Book" w:eastAsia="Franklin Gothic Book" w:cs="Franklin Gothic Book"/>
          <w:sz w:val="24"/>
          <w:szCs w:val="24"/>
        </w:rPr>
        <w:t>ly</w:t>
      </w:r>
      <w:r w:rsidRPr="005D4D19">
        <w:rPr>
          <w:rFonts w:ascii="Franklin Gothic Book" w:hAnsi="Franklin Gothic Book" w:eastAsia="Franklin Gothic Book" w:cs="Franklin Gothic Book"/>
          <w:sz w:val="24"/>
          <w:szCs w:val="24"/>
        </w:rPr>
        <w:t xml:space="preserve"> recognized tribes </w:t>
      </w:r>
      <w:r w:rsidRPr="005D4D19" w:rsidR="00C20EA1">
        <w:rPr>
          <w:rFonts w:ascii="Franklin Gothic Book" w:hAnsi="Franklin Gothic Book" w:eastAsia="Franklin Gothic Book" w:cs="Franklin Gothic Book"/>
          <w:sz w:val="24"/>
          <w:szCs w:val="24"/>
        </w:rPr>
        <w:t>or nonprofit organizations serving primarily Native Hawaiians</w:t>
      </w:r>
      <w:r w:rsidRPr="005D4D19" w:rsidDel="00C20EA1" w:rsidR="00C20EA1">
        <w:rPr>
          <w:rFonts w:ascii="Franklin Gothic Book" w:hAnsi="Franklin Gothic Book" w:eastAsia="Franklin Gothic Book" w:cs="Franklin Gothic Book"/>
          <w:sz w:val="24"/>
          <w:szCs w:val="24"/>
        </w:rPr>
        <w:t xml:space="preserve"> </w:t>
      </w:r>
      <w:r w:rsidRPr="005D4D19">
        <w:rPr>
          <w:rFonts w:ascii="Franklin Gothic Book" w:hAnsi="Franklin Gothic Book" w:eastAsia="Franklin Gothic Book" w:cs="Franklin Gothic Book"/>
          <w:sz w:val="24"/>
          <w:szCs w:val="24"/>
        </w:rPr>
        <w:t xml:space="preserve">and a response rate of 50 percent, this will yield approximately </w:t>
      </w:r>
      <w:r w:rsidRPr="005D4D19" w:rsidR="007E6E22">
        <w:rPr>
          <w:rFonts w:ascii="Franklin Gothic Book" w:hAnsi="Franklin Gothic Book" w:eastAsia="Franklin Gothic Book" w:cs="Franklin Gothic Book"/>
          <w:sz w:val="24"/>
          <w:szCs w:val="24"/>
        </w:rPr>
        <w:t xml:space="preserve">164 </w:t>
      </w:r>
      <w:r w:rsidRPr="005D4D19">
        <w:rPr>
          <w:rFonts w:ascii="Franklin Gothic Book" w:hAnsi="Franklin Gothic Book" w:eastAsia="Franklin Gothic Book" w:cs="Franklin Gothic Book"/>
          <w:sz w:val="24"/>
          <w:szCs w:val="24"/>
        </w:rPr>
        <w:t xml:space="preserve">respondents. </w:t>
      </w:r>
    </w:p>
    <w:p w:rsidRPr="005D4D19" w:rsidR="006B7ECA" w:rsidP="00F8011D" w:rsidRDefault="00410A41" w14:paraId="629E7B47" w14:textId="5405E074">
      <w:pPr>
        <w:pStyle w:val="NumberedList"/>
        <w:numPr>
          <w:ilvl w:val="0"/>
          <w:numId w:val="48"/>
        </w:numPr>
        <w:spacing w:after="160" w:line="240" w:lineRule="auto"/>
        <w:contextualSpacing w:val="0"/>
        <w:rPr>
          <w:rFonts w:ascii="Franklin Gothic Book" w:hAnsi="Franklin Gothic Book" w:eastAsiaTheme="minorEastAsia"/>
          <w:i/>
          <w:iCs/>
          <w:sz w:val="24"/>
          <w:szCs w:val="24"/>
        </w:rPr>
      </w:pPr>
      <w:r w:rsidRPr="005D4D19">
        <w:rPr>
          <w:rFonts w:ascii="Franklin Gothic Book" w:hAnsi="Franklin Gothic Book" w:eastAsia="Franklin Gothic Book" w:cs="Franklin Gothic Book"/>
          <w:i/>
          <w:iCs/>
          <w:sz w:val="24"/>
          <w:szCs w:val="24"/>
        </w:rPr>
        <w:t xml:space="preserve">Eligible Non-applicant </w:t>
      </w:r>
      <w:r w:rsidRPr="005D4D19" w:rsidR="006F324C">
        <w:rPr>
          <w:rFonts w:ascii="Franklin Gothic Book" w:hAnsi="Franklin Gothic Book" w:eastAsia="Franklin Gothic Book" w:cs="Franklin Gothic Book"/>
          <w:i/>
          <w:iCs/>
          <w:sz w:val="24"/>
          <w:szCs w:val="24"/>
        </w:rPr>
        <w:t>Cohort</w:t>
      </w:r>
      <w:r w:rsidRPr="005D4D19">
        <w:rPr>
          <w:rFonts w:ascii="Franklin Gothic Book" w:hAnsi="Franklin Gothic Book" w:eastAsia="Franklin Gothic Book" w:cs="Franklin Gothic Book"/>
          <w:i/>
          <w:iCs/>
          <w:sz w:val="24"/>
          <w:szCs w:val="24"/>
        </w:rPr>
        <w:t>:</w:t>
      </w:r>
      <w:r w:rsidRPr="005D4D19">
        <w:rPr>
          <w:rFonts w:ascii="Franklin Gothic Book" w:hAnsi="Franklin Gothic Book" w:eastAsia="Franklin Gothic Book" w:cs="Franklin Gothic Book"/>
          <w:sz w:val="24"/>
          <w:szCs w:val="24"/>
        </w:rPr>
        <w:t xml:space="preserve"> As outlined above,</w:t>
      </w:r>
      <w:r w:rsidRPr="005D4D19" w:rsidR="00B3320D">
        <w:rPr>
          <w:rFonts w:ascii="Franklin Gothic Book" w:hAnsi="Franklin Gothic Book" w:eastAsia="Franklin Gothic Book" w:cs="Franklin Gothic Book"/>
          <w:sz w:val="24"/>
          <w:szCs w:val="24"/>
        </w:rPr>
        <w:t xml:space="preserve"> Universe One consists of </w:t>
      </w:r>
      <w:r w:rsidRPr="005D4D19">
        <w:rPr>
          <w:rFonts w:ascii="Franklin Gothic Book" w:hAnsi="Franklin Gothic Book" w:eastAsia="Franklin Gothic Book" w:cs="Franklin Gothic Book"/>
          <w:sz w:val="24"/>
          <w:szCs w:val="24"/>
        </w:rPr>
        <w:t>a</w:t>
      </w:r>
      <w:r w:rsidRPr="005D4D19" w:rsidR="0005028E">
        <w:rPr>
          <w:rFonts w:ascii="Franklin Gothic Book" w:hAnsi="Franklin Gothic Book" w:eastAsia="Franklin Gothic Book" w:cs="Franklin Gothic Book"/>
          <w:sz w:val="24"/>
          <w:szCs w:val="24"/>
        </w:rPr>
        <w:t>n estimated</w:t>
      </w:r>
      <w:r w:rsidRPr="005D4D19">
        <w:rPr>
          <w:rFonts w:ascii="Franklin Gothic Book" w:hAnsi="Franklin Gothic Book" w:eastAsia="Franklin Gothic Book" w:cs="Franklin Gothic Book"/>
          <w:sz w:val="24"/>
          <w:szCs w:val="24"/>
        </w:rPr>
        <w:t xml:space="preserve"> total of 916 organizations</w:t>
      </w:r>
      <w:r w:rsidRPr="005D4D19" w:rsidR="00B3320D">
        <w:rPr>
          <w:rFonts w:ascii="Franklin Gothic Book" w:hAnsi="Franklin Gothic Book" w:eastAsia="Franklin Gothic Book" w:cs="Franklin Gothic Book"/>
          <w:sz w:val="24"/>
          <w:szCs w:val="24"/>
        </w:rPr>
        <w:t>.</w:t>
      </w:r>
      <w:r w:rsidRPr="005D4D19">
        <w:rPr>
          <w:rFonts w:ascii="Franklin Gothic Book" w:hAnsi="Franklin Gothic Book" w:eastAsia="Franklin Gothic Book" w:cs="Franklin Gothic Book"/>
          <w:sz w:val="24"/>
          <w:szCs w:val="24"/>
        </w:rPr>
        <w:t xml:space="preserve"> </w:t>
      </w:r>
      <w:r w:rsidRPr="005D4D19" w:rsidR="00B3320D">
        <w:rPr>
          <w:rFonts w:ascii="Franklin Gothic Book" w:hAnsi="Franklin Gothic Book" w:eastAsia="Franklin Gothic Book" w:cs="Franklin Gothic Book"/>
          <w:sz w:val="24"/>
          <w:szCs w:val="24"/>
        </w:rPr>
        <w:t>After the subtraction of</w:t>
      </w:r>
      <w:r w:rsidRPr="005D4D19">
        <w:rPr>
          <w:rFonts w:ascii="Franklin Gothic Book" w:hAnsi="Franklin Gothic Book" w:eastAsia="Franklin Gothic Book" w:cs="Franklin Gothic Book"/>
          <w:sz w:val="24"/>
          <w:szCs w:val="24"/>
        </w:rPr>
        <w:t xml:space="preserve"> 331 grantees and 6 unsuccessful applicants</w:t>
      </w:r>
      <w:r w:rsidRPr="005D4D19" w:rsidR="00B3320D">
        <w:rPr>
          <w:rFonts w:ascii="Franklin Gothic Book" w:hAnsi="Franklin Gothic Book" w:eastAsia="Franklin Gothic Book" w:cs="Franklin Gothic Book"/>
          <w:sz w:val="24"/>
          <w:szCs w:val="24"/>
        </w:rPr>
        <w:t>, t</w:t>
      </w:r>
      <w:r w:rsidRPr="005D4D19">
        <w:rPr>
          <w:rFonts w:ascii="Franklin Gothic Book" w:hAnsi="Franklin Gothic Book" w:eastAsia="Franklin Gothic Book" w:cs="Franklin Gothic Book"/>
          <w:sz w:val="24"/>
          <w:szCs w:val="24"/>
        </w:rPr>
        <w:t xml:space="preserve">he survey will be sent to </w:t>
      </w:r>
      <w:r w:rsidRPr="005D4D19" w:rsidR="000E22F8">
        <w:rPr>
          <w:rFonts w:ascii="Franklin Gothic Book" w:hAnsi="Franklin Gothic Book" w:eastAsia="Franklin Gothic Book" w:cs="Franklin Gothic Book"/>
          <w:sz w:val="24"/>
          <w:szCs w:val="24"/>
        </w:rPr>
        <w:t>the remaining</w:t>
      </w:r>
      <w:r w:rsidRPr="005D4D19">
        <w:rPr>
          <w:rFonts w:ascii="Franklin Gothic Book" w:hAnsi="Franklin Gothic Book" w:eastAsia="Franklin Gothic Book" w:cs="Franklin Gothic Book"/>
          <w:sz w:val="24"/>
          <w:szCs w:val="24"/>
        </w:rPr>
        <w:t xml:space="preserve"> estimated 579 eligible non</w:t>
      </w:r>
      <w:r w:rsidRPr="005D4D19" w:rsidR="005A1201">
        <w:rPr>
          <w:rFonts w:ascii="Franklin Gothic Book" w:hAnsi="Franklin Gothic Book" w:eastAsia="Franklin Gothic Book" w:cs="Franklin Gothic Book"/>
          <w:sz w:val="24"/>
          <w:szCs w:val="24"/>
        </w:rPr>
        <w:t>-</w:t>
      </w:r>
      <w:r w:rsidRPr="005D4D19">
        <w:rPr>
          <w:rFonts w:ascii="Franklin Gothic Book" w:hAnsi="Franklin Gothic Book" w:eastAsia="Franklin Gothic Book" w:cs="Franklin Gothic Book"/>
          <w:sz w:val="24"/>
          <w:szCs w:val="24"/>
        </w:rPr>
        <w:t xml:space="preserve">applicants and include initial screening questions to ensure </w:t>
      </w:r>
      <w:r w:rsidRPr="005D4D19" w:rsidR="00DB02DA">
        <w:rPr>
          <w:rFonts w:ascii="Franklin Gothic Book" w:hAnsi="Franklin Gothic Book" w:eastAsia="Franklin Gothic Book" w:cs="Franklin Gothic Book"/>
          <w:sz w:val="24"/>
          <w:szCs w:val="24"/>
        </w:rPr>
        <w:t xml:space="preserve">its </w:t>
      </w:r>
      <w:r w:rsidRPr="005D4D19">
        <w:rPr>
          <w:rFonts w:ascii="Franklin Gothic Book" w:hAnsi="Franklin Gothic Book" w:eastAsia="Franklin Gothic Book" w:cs="Franklin Gothic Book"/>
          <w:sz w:val="24"/>
          <w:szCs w:val="24"/>
        </w:rPr>
        <w:t xml:space="preserve">completion by a knowledgeable individual from </w:t>
      </w:r>
      <w:r w:rsidRPr="005D4D19" w:rsidR="007E6E22">
        <w:rPr>
          <w:rFonts w:ascii="Franklin Gothic Book" w:hAnsi="Franklin Gothic Book" w:eastAsia="Franklin Gothic Book" w:cs="Franklin Gothic Book"/>
          <w:sz w:val="24"/>
          <w:szCs w:val="24"/>
        </w:rPr>
        <w:t xml:space="preserve">each </w:t>
      </w:r>
      <w:r w:rsidRPr="005D4D19">
        <w:rPr>
          <w:rFonts w:ascii="Franklin Gothic Book" w:hAnsi="Franklin Gothic Book" w:eastAsia="Franklin Gothic Book" w:cs="Franklin Gothic Book"/>
          <w:sz w:val="24"/>
          <w:szCs w:val="24"/>
        </w:rPr>
        <w:t xml:space="preserve">organization that </w:t>
      </w:r>
      <w:r w:rsidRPr="005D4D19" w:rsidR="007E6E22">
        <w:rPr>
          <w:rFonts w:ascii="Franklin Gothic Book" w:hAnsi="Franklin Gothic Book" w:eastAsia="Franklin Gothic Book" w:cs="Franklin Gothic Book"/>
          <w:sz w:val="24"/>
          <w:szCs w:val="24"/>
        </w:rPr>
        <w:t xml:space="preserve">is </w:t>
      </w:r>
      <w:r w:rsidRPr="005D4D19">
        <w:rPr>
          <w:rFonts w:ascii="Franklin Gothic Book" w:hAnsi="Franklin Gothic Book" w:eastAsia="Franklin Gothic Book" w:cs="Franklin Gothic Book"/>
          <w:sz w:val="24"/>
          <w:szCs w:val="24"/>
        </w:rPr>
        <w:t xml:space="preserve">eligible but </w:t>
      </w:r>
      <w:r w:rsidRPr="005D4D19" w:rsidR="007E6E22">
        <w:rPr>
          <w:rFonts w:ascii="Franklin Gothic Book" w:hAnsi="Franklin Gothic Book" w:eastAsia="Franklin Gothic Book" w:cs="Franklin Gothic Book"/>
          <w:sz w:val="24"/>
          <w:szCs w:val="24"/>
        </w:rPr>
        <w:t xml:space="preserve">has </w:t>
      </w:r>
      <w:r w:rsidRPr="005D4D19">
        <w:rPr>
          <w:rFonts w:ascii="Franklin Gothic Book" w:hAnsi="Franklin Gothic Book" w:eastAsia="Franklin Gothic Book" w:cs="Franklin Gothic Book"/>
          <w:sz w:val="24"/>
          <w:szCs w:val="24"/>
        </w:rPr>
        <w:t xml:space="preserve">never applied to one of the grant programs. While we will utilize techniques to improve response rates as described in the next section, we anticipate a relatively low response rate of 25-35%, based on assumptions that there will be limited perceived incentives to participate (i.e., the respondents may not appreciate that their participation could help them </w:t>
      </w:r>
      <w:r w:rsidRPr="005D4D19" w:rsidR="006B7ECA">
        <w:rPr>
          <w:rFonts w:ascii="Franklin Gothic Book" w:hAnsi="Franklin Gothic Book" w:eastAsia="Franklin Gothic Book" w:cs="Franklin Gothic Book"/>
          <w:sz w:val="24"/>
          <w:szCs w:val="24"/>
        </w:rPr>
        <w:t>understand the various grant opportunities available to them</w:t>
      </w:r>
      <w:r w:rsidRPr="005D4D19">
        <w:rPr>
          <w:rFonts w:ascii="Franklin Gothic Book" w:hAnsi="Franklin Gothic Book" w:eastAsia="Franklin Gothic Book" w:cs="Franklin Gothic Book"/>
          <w:sz w:val="24"/>
          <w:szCs w:val="24"/>
        </w:rPr>
        <w:t xml:space="preserve">) and lack of a personal connection to the grant programs and staff. This estimated response rate also parallels the 32 percent response rate of non-applicants for IMLS’s 2020 evaluation of its </w:t>
      </w:r>
      <w:r w:rsidRPr="005D4D19" w:rsidR="007E6E22">
        <w:rPr>
          <w:rFonts w:ascii="Franklin Gothic Book" w:hAnsi="Franklin Gothic Book" w:eastAsia="Franklin Gothic Book" w:cs="Franklin Gothic Book"/>
          <w:sz w:val="24"/>
          <w:szCs w:val="24"/>
        </w:rPr>
        <w:t xml:space="preserve">Museum Grants for </w:t>
      </w:r>
      <w:r w:rsidRPr="005D4D19">
        <w:rPr>
          <w:rFonts w:ascii="Franklin Gothic Book" w:hAnsi="Franklin Gothic Book" w:eastAsia="Franklin Gothic Book" w:cs="Franklin Gothic Book"/>
          <w:sz w:val="24"/>
          <w:szCs w:val="24"/>
        </w:rPr>
        <w:t>African American History and Cultur</w:t>
      </w:r>
      <w:r w:rsidRPr="005D4D19" w:rsidR="007E6E22">
        <w:rPr>
          <w:rFonts w:ascii="Franklin Gothic Book" w:hAnsi="Franklin Gothic Book" w:eastAsia="Franklin Gothic Book" w:cs="Franklin Gothic Book"/>
          <w:sz w:val="24"/>
          <w:szCs w:val="24"/>
        </w:rPr>
        <w:t>e program</w:t>
      </w:r>
      <w:r w:rsidRPr="005D4D19">
        <w:rPr>
          <w:rFonts w:ascii="Franklin Gothic Book" w:hAnsi="Franklin Gothic Book" w:eastAsia="Franklin Gothic Book" w:cs="Franklin Gothic Book"/>
          <w:sz w:val="24"/>
          <w:szCs w:val="24"/>
        </w:rPr>
        <w:t>.</w:t>
      </w:r>
      <w:r w:rsidRPr="005D4D19">
        <w:rPr>
          <w:rStyle w:val="FootnoteReference"/>
          <w:rFonts w:ascii="Franklin Gothic Book" w:hAnsi="Franklin Gothic Book" w:eastAsia="Franklin Gothic Book" w:cs="Franklin Gothic Book"/>
          <w:sz w:val="24"/>
          <w:szCs w:val="24"/>
        </w:rPr>
        <w:footnoteReference w:id="5"/>
      </w:r>
      <w:r w:rsidRPr="005D4D19">
        <w:rPr>
          <w:rFonts w:ascii="Franklin Gothic Book" w:hAnsi="Franklin Gothic Book" w:eastAsia="Franklin Gothic Book" w:cs="Franklin Gothic Book"/>
          <w:sz w:val="24"/>
          <w:szCs w:val="24"/>
        </w:rPr>
        <w:t xml:space="preserve"> The team will address universe bias by using validation techniques to ensure the non</w:t>
      </w:r>
      <w:r w:rsidRPr="005D4D19" w:rsidR="005A1201">
        <w:rPr>
          <w:rFonts w:ascii="Franklin Gothic Book" w:hAnsi="Franklin Gothic Book" w:eastAsia="Franklin Gothic Book" w:cs="Franklin Gothic Book"/>
          <w:sz w:val="24"/>
          <w:szCs w:val="24"/>
        </w:rPr>
        <w:t>-</w:t>
      </w:r>
      <w:r w:rsidRPr="005D4D19">
        <w:rPr>
          <w:rFonts w:ascii="Franklin Gothic Book" w:hAnsi="Franklin Gothic Book" w:eastAsia="Franklin Gothic Book" w:cs="Franklin Gothic Book"/>
          <w:sz w:val="24"/>
          <w:szCs w:val="24"/>
        </w:rPr>
        <w:t xml:space="preserve">applicant contact list is as representative as possible from the start. </w:t>
      </w:r>
    </w:p>
    <w:p w:rsidRPr="005D4D19" w:rsidR="00410A41" w:rsidP="00F8011D" w:rsidRDefault="00410A41" w14:paraId="11E7645B" w14:textId="281534B7">
      <w:pPr>
        <w:pStyle w:val="NumberedList"/>
        <w:numPr>
          <w:ilvl w:val="0"/>
          <w:numId w:val="0"/>
        </w:numPr>
        <w:spacing w:after="160" w:line="240" w:lineRule="auto"/>
        <w:ind w:left="720"/>
        <w:contextualSpacing w:val="0"/>
        <w:rPr>
          <w:rFonts w:ascii="Franklin Gothic Book" w:hAnsi="Franklin Gothic Book" w:eastAsia="Franklin Gothic Book" w:cs="Franklin Gothic Book"/>
          <w:sz w:val="24"/>
          <w:szCs w:val="24"/>
        </w:rPr>
      </w:pPr>
      <w:r w:rsidRPr="005D4D19">
        <w:rPr>
          <w:rFonts w:ascii="Franklin Gothic Book" w:hAnsi="Franklin Gothic Book" w:eastAsia="Franklin Gothic Book" w:cs="Franklin Gothic Book"/>
          <w:sz w:val="24"/>
          <w:szCs w:val="24"/>
        </w:rPr>
        <w:t xml:space="preserve">To build the </w:t>
      </w:r>
      <w:r w:rsidRPr="005D4D19" w:rsidR="005A1201">
        <w:rPr>
          <w:rFonts w:ascii="Franklin Gothic Book" w:hAnsi="Franklin Gothic Book" w:eastAsia="Franklin Gothic Book" w:cs="Franklin Gothic Book"/>
          <w:sz w:val="24"/>
          <w:szCs w:val="24"/>
        </w:rPr>
        <w:t>non-applicant</w:t>
      </w:r>
      <w:r w:rsidRPr="005D4D19">
        <w:rPr>
          <w:rFonts w:ascii="Franklin Gothic Book" w:hAnsi="Franklin Gothic Book" w:eastAsia="Franklin Gothic Book" w:cs="Franklin Gothic Book"/>
          <w:sz w:val="24"/>
          <w:szCs w:val="24"/>
        </w:rPr>
        <w:t xml:space="preserve"> contact list, the evaluation team will rely on contacts from key partner associations</w:t>
      </w:r>
      <w:r w:rsidRPr="005D4D19" w:rsidR="00C13FE6">
        <w:rPr>
          <w:rFonts w:ascii="Franklin Gothic Book" w:hAnsi="Franklin Gothic Book" w:eastAsia="Franklin Gothic Book" w:cs="Franklin Gothic Book"/>
          <w:sz w:val="24"/>
          <w:szCs w:val="24"/>
        </w:rPr>
        <w:t xml:space="preserve">, such as </w:t>
      </w:r>
      <w:r w:rsidRPr="005D4D19" w:rsidR="0005028E">
        <w:rPr>
          <w:rFonts w:ascii="Franklin Gothic Book" w:hAnsi="Franklin Gothic Book" w:eastAsia="Franklin Gothic Book" w:cs="Franklin Gothic Book"/>
          <w:sz w:val="24"/>
          <w:szCs w:val="24"/>
        </w:rPr>
        <w:t>the</w:t>
      </w:r>
      <w:r w:rsidRPr="005D4D19" w:rsidR="00B3320D">
        <w:rPr>
          <w:rFonts w:ascii="Franklin Gothic Book" w:hAnsi="Franklin Gothic Book" w:eastAsia="Franklin Gothic Book" w:cs="Franklin Gothic Book"/>
          <w:sz w:val="24"/>
          <w:szCs w:val="24"/>
        </w:rPr>
        <w:t xml:space="preserve"> </w:t>
      </w:r>
      <w:r w:rsidRPr="005D4D19" w:rsidR="00B3320D">
        <w:rPr>
          <w:rFonts w:ascii="Franklin Gothic Book" w:hAnsi="Franklin Gothic Book" w:eastAsia="Franklin Gothic Book" w:cs="Franklin Gothic Book"/>
          <w:color w:val="000000" w:themeColor="text1"/>
          <w:sz w:val="24"/>
          <w:szCs w:val="24"/>
        </w:rPr>
        <w:t>Association of Tribal Archives, Libraries, and Museums (</w:t>
      </w:r>
      <w:r w:rsidRPr="005D4D19" w:rsidR="00C13FE6">
        <w:rPr>
          <w:rFonts w:ascii="Franklin Gothic Book" w:hAnsi="Franklin Gothic Book" w:eastAsia="Franklin Gothic Book" w:cs="Franklin Gothic Book"/>
          <w:sz w:val="24"/>
          <w:szCs w:val="24"/>
        </w:rPr>
        <w:t>ATALM</w:t>
      </w:r>
      <w:r w:rsidRPr="005D4D19" w:rsidR="00B3320D">
        <w:rPr>
          <w:rFonts w:ascii="Franklin Gothic Book" w:hAnsi="Franklin Gothic Book" w:eastAsia="Franklin Gothic Book" w:cs="Franklin Gothic Book"/>
          <w:sz w:val="24"/>
          <w:szCs w:val="24"/>
        </w:rPr>
        <w:t>)</w:t>
      </w:r>
      <w:r w:rsidRPr="005D4D19">
        <w:rPr>
          <w:rFonts w:ascii="Franklin Gothic Book" w:hAnsi="Franklin Gothic Book" w:eastAsia="Franklin Gothic Book" w:cs="Franklin Gothic Book"/>
          <w:sz w:val="24"/>
          <w:szCs w:val="24"/>
        </w:rPr>
        <w:t xml:space="preserve">. Using additional data sources and subject matter expertise, the team will determine any gaps in the expected representation of non-applicants. Based on the assessment of those gaps, the team will reach out to complimentary service and intertribal organizations to augment the </w:t>
      </w:r>
      <w:r w:rsidRPr="005D4D19" w:rsidR="005A1201">
        <w:rPr>
          <w:rFonts w:ascii="Franklin Gothic Book" w:hAnsi="Franklin Gothic Book" w:eastAsia="Franklin Gothic Book" w:cs="Franklin Gothic Book"/>
          <w:sz w:val="24"/>
          <w:szCs w:val="24"/>
        </w:rPr>
        <w:t>non-applicant</w:t>
      </w:r>
      <w:r w:rsidRPr="005D4D19">
        <w:rPr>
          <w:rFonts w:ascii="Franklin Gothic Book" w:hAnsi="Franklin Gothic Book" w:eastAsia="Franklin Gothic Book" w:cs="Franklin Gothic Book"/>
          <w:sz w:val="24"/>
          <w:szCs w:val="24"/>
        </w:rPr>
        <w:t xml:space="preserve"> list and ensure it reflects the composition of their networks. The team will also use distribution </w:t>
      </w:r>
      <w:r w:rsidRPr="005D4D19">
        <w:rPr>
          <w:rFonts w:ascii="Franklin Gothic Book" w:hAnsi="Franklin Gothic Book" w:eastAsia="Franklin Gothic Book" w:cs="Franklin Gothic Book"/>
          <w:sz w:val="24"/>
          <w:szCs w:val="24"/>
        </w:rPr>
        <w:lastRenderedPageBreak/>
        <w:t>estimates (e.g., libraries, museums, and institution</w:t>
      </w:r>
      <w:r w:rsidRPr="005D4D19" w:rsidR="005559E0">
        <w:rPr>
          <w:rFonts w:ascii="Franklin Gothic Book" w:hAnsi="Franklin Gothic Book" w:eastAsia="Franklin Gothic Book" w:cs="Franklin Gothic Book"/>
          <w:sz w:val="24"/>
          <w:szCs w:val="24"/>
        </w:rPr>
        <w:t>s</w:t>
      </w:r>
      <w:r w:rsidRPr="005D4D19">
        <w:rPr>
          <w:rFonts w:ascii="Franklin Gothic Book" w:hAnsi="Franklin Gothic Book" w:eastAsia="Franklin Gothic Book" w:cs="Franklin Gothic Book"/>
          <w:sz w:val="24"/>
          <w:szCs w:val="24"/>
        </w:rPr>
        <w:t xml:space="preserve"> that </w:t>
      </w:r>
      <w:r w:rsidRPr="005D4D19" w:rsidR="005559E0">
        <w:rPr>
          <w:rFonts w:ascii="Franklin Gothic Book" w:hAnsi="Franklin Gothic Book" w:eastAsia="Franklin Gothic Book" w:cs="Franklin Gothic Book"/>
          <w:sz w:val="24"/>
          <w:szCs w:val="24"/>
        </w:rPr>
        <w:t xml:space="preserve">are </w:t>
      </w:r>
      <w:r w:rsidRPr="005D4D19">
        <w:rPr>
          <w:rFonts w:ascii="Franklin Gothic Book" w:hAnsi="Franklin Gothic Book" w:eastAsia="Franklin Gothic Book" w:cs="Franklin Gothic Book"/>
          <w:sz w:val="24"/>
          <w:szCs w:val="24"/>
        </w:rPr>
        <w:t>both) from tribal-focused published reports, such as the ATALM 2010 Sustaining Indigenous Culture report,</w:t>
      </w:r>
      <w:r w:rsidRPr="005D4D19">
        <w:rPr>
          <w:rStyle w:val="FootnoteReference"/>
          <w:rFonts w:ascii="Franklin Gothic Book" w:hAnsi="Franklin Gothic Book" w:eastAsia="Calibri" w:cs="Arial"/>
          <w:sz w:val="24"/>
          <w:szCs w:val="24"/>
        </w:rPr>
        <w:footnoteReference w:id="6"/>
      </w:r>
      <w:r w:rsidRPr="005D4D19">
        <w:rPr>
          <w:rFonts w:ascii="Franklin Gothic Book" w:hAnsi="Franklin Gothic Book" w:eastAsia="Franklin Gothic Book" w:cs="Franklin Gothic Book"/>
          <w:sz w:val="24"/>
          <w:szCs w:val="24"/>
        </w:rPr>
        <w:t xml:space="preserve"> as a benchmark to further examine the </w:t>
      </w:r>
      <w:r w:rsidRPr="005D4D19" w:rsidR="005A1201">
        <w:rPr>
          <w:rFonts w:ascii="Franklin Gothic Book" w:hAnsi="Franklin Gothic Book" w:eastAsia="Franklin Gothic Book" w:cs="Franklin Gothic Book"/>
          <w:sz w:val="24"/>
          <w:szCs w:val="24"/>
        </w:rPr>
        <w:t>non-applicant</w:t>
      </w:r>
      <w:r w:rsidRPr="005D4D19">
        <w:rPr>
          <w:rFonts w:ascii="Franklin Gothic Book" w:hAnsi="Franklin Gothic Book" w:eastAsia="Franklin Gothic Book" w:cs="Franklin Gothic Book"/>
          <w:sz w:val="24"/>
          <w:szCs w:val="24"/>
        </w:rPr>
        <w:t xml:space="preserve"> distribution list. Lastly, and as noted above, at the conclusion of the collection period, the evaluation team will also cross-check the distribution estimates against the survey instrument responses (Appendix B, </w:t>
      </w:r>
      <w:r w:rsidRPr="005D4D19" w:rsidR="00853BB2">
        <w:rPr>
          <w:rFonts w:ascii="Franklin Gothic Book" w:hAnsi="Franklin Gothic Book" w:eastAsia="Franklin Gothic Book" w:cs="Franklin Gothic Book"/>
          <w:sz w:val="24"/>
          <w:szCs w:val="24"/>
        </w:rPr>
        <w:t>Q</w:t>
      </w:r>
      <w:r w:rsidRPr="005D4D19">
        <w:rPr>
          <w:rFonts w:ascii="Franklin Gothic Book" w:hAnsi="Franklin Gothic Book" w:eastAsia="Franklin Gothic Book" w:cs="Franklin Gothic Book"/>
          <w:sz w:val="24"/>
          <w:szCs w:val="24"/>
        </w:rPr>
        <w:t xml:space="preserve">uestion </w:t>
      </w:r>
      <w:r w:rsidRPr="005D4D19" w:rsidR="00853BB2">
        <w:rPr>
          <w:rFonts w:ascii="Franklin Gothic Book" w:hAnsi="Franklin Gothic Book" w:eastAsia="Franklin Gothic Book" w:cs="Franklin Gothic Book"/>
          <w:sz w:val="24"/>
          <w:szCs w:val="24"/>
        </w:rPr>
        <w:t>6</w:t>
      </w:r>
      <w:r w:rsidRPr="005D4D19">
        <w:rPr>
          <w:rFonts w:ascii="Franklin Gothic Book" w:hAnsi="Franklin Gothic Book" w:eastAsia="Franklin Gothic Book" w:cs="Franklin Gothic Book"/>
          <w:sz w:val="24"/>
          <w:szCs w:val="24"/>
        </w:rPr>
        <w:t xml:space="preserve">) related to listing all cultural institutions. </w:t>
      </w:r>
      <w:r w:rsidRPr="005D4D19" w:rsidR="003D052D">
        <w:rPr>
          <w:rFonts w:ascii="Franklin Gothic Book" w:hAnsi="Franklin Gothic Book" w:eastAsia="Franklin Gothic Book" w:cs="Franklin Gothic Book"/>
          <w:sz w:val="24"/>
          <w:szCs w:val="24"/>
        </w:rPr>
        <w:t xml:space="preserve">The evaluation team will note any limitations when assessing </w:t>
      </w:r>
      <w:r w:rsidRPr="005D4D19" w:rsidR="00994A2A">
        <w:rPr>
          <w:rFonts w:ascii="Franklin Gothic Book" w:hAnsi="Franklin Gothic Book" w:eastAsia="Franklin Gothic Book" w:cs="Franklin Gothic Book"/>
          <w:sz w:val="24"/>
          <w:szCs w:val="24"/>
        </w:rPr>
        <w:t>the findings i</w:t>
      </w:r>
      <w:r w:rsidRPr="005D4D19">
        <w:rPr>
          <w:rFonts w:ascii="Franklin Gothic Book" w:hAnsi="Franklin Gothic Book" w:eastAsia="Franklin Gothic Book" w:cs="Franklin Gothic Book"/>
          <w:sz w:val="24"/>
          <w:szCs w:val="24"/>
        </w:rPr>
        <w:t>f there is over-</w:t>
      </w:r>
      <w:r w:rsidRPr="005D4D19" w:rsidR="003D052D">
        <w:rPr>
          <w:rFonts w:ascii="Franklin Gothic Book" w:hAnsi="Franklin Gothic Book" w:eastAsia="Franklin Gothic Book" w:cs="Franklin Gothic Book"/>
          <w:sz w:val="24"/>
          <w:szCs w:val="24"/>
        </w:rPr>
        <w:t xml:space="preserve"> </w:t>
      </w:r>
      <w:r w:rsidRPr="005D4D19">
        <w:rPr>
          <w:rFonts w:ascii="Franklin Gothic Book" w:hAnsi="Franklin Gothic Book" w:eastAsia="Franklin Gothic Book" w:cs="Franklin Gothic Book"/>
          <w:sz w:val="24"/>
          <w:szCs w:val="24"/>
        </w:rPr>
        <w:t>or under-representation of a key group in the responses</w:t>
      </w:r>
      <w:r w:rsidRPr="005D4D19" w:rsidR="00994A2A">
        <w:rPr>
          <w:rFonts w:ascii="Franklin Gothic Book" w:hAnsi="Franklin Gothic Book" w:eastAsia="Franklin Gothic Book" w:cs="Franklin Gothic Book"/>
          <w:sz w:val="24"/>
          <w:szCs w:val="24"/>
        </w:rPr>
        <w:t>.</w:t>
      </w:r>
    </w:p>
    <w:p w:rsidRPr="005D4D19" w:rsidR="00410A41" w:rsidP="004106E0" w:rsidRDefault="00410A41" w14:paraId="7501B000" w14:textId="50601747">
      <w:pPr>
        <w:pStyle w:val="NumberedList"/>
        <w:numPr>
          <w:ilvl w:val="0"/>
          <w:numId w:val="0"/>
        </w:numPr>
        <w:spacing w:after="160" w:line="240" w:lineRule="auto"/>
        <w:contextualSpacing w:val="0"/>
        <w:rPr>
          <w:rFonts w:ascii="Franklin Gothic Book" w:hAnsi="Franklin Gothic Book" w:eastAsia="Franklin Gothic Book" w:cs="Franklin Gothic Book"/>
          <w:sz w:val="24"/>
          <w:szCs w:val="24"/>
        </w:rPr>
      </w:pPr>
      <w:r w:rsidRPr="005D4D19">
        <w:rPr>
          <w:rFonts w:ascii="Franklin Gothic Book" w:hAnsi="Franklin Gothic Book" w:eastAsia="Franklin Gothic Book" w:cs="Franklin Gothic Book"/>
          <w:sz w:val="24"/>
          <w:szCs w:val="24"/>
        </w:rPr>
        <w:t xml:space="preserve">The survey will be administered online </w:t>
      </w:r>
      <w:r w:rsidRPr="005D4D19" w:rsidR="0017644A">
        <w:rPr>
          <w:rFonts w:ascii="Franklin Gothic Book" w:hAnsi="Franklin Gothic Book" w:eastAsia="Franklin Gothic Book" w:cs="Franklin Gothic Book"/>
          <w:sz w:val="24"/>
          <w:szCs w:val="24"/>
        </w:rPr>
        <w:t xml:space="preserve">via the </w:t>
      </w:r>
      <w:r w:rsidRPr="005D4D19" w:rsidR="00013244">
        <w:rPr>
          <w:rFonts w:ascii="Franklin Gothic Book" w:hAnsi="Franklin Gothic Book" w:eastAsia="Franklin Gothic Book" w:cs="Franklin Gothic Book"/>
          <w:sz w:val="24"/>
          <w:szCs w:val="24"/>
        </w:rPr>
        <w:t>SurveyMonkey</w:t>
      </w:r>
      <w:r w:rsidRPr="005D4D19" w:rsidR="00593251">
        <w:rPr>
          <w:rFonts w:ascii="Franklin Gothic Book" w:hAnsi="Franklin Gothic Book" w:eastAsia="Franklin Gothic Book" w:cs="Franklin Gothic Book"/>
          <w:sz w:val="24"/>
          <w:szCs w:val="24"/>
        </w:rPr>
        <w:t>®</w:t>
      </w:r>
      <w:r w:rsidRPr="005D4D19" w:rsidR="0017644A">
        <w:rPr>
          <w:rFonts w:ascii="Franklin Gothic Book" w:hAnsi="Franklin Gothic Book" w:eastAsia="Franklin Gothic Book" w:cs="Franklin Gothic Book"/>
          <w:sz w:val="24"/>
          <w:szCs w:val="24"/>
        </w:rPr>
        <w:t xml:space="preserve"> platform</w:t>
      </w:r>
      <w:r w:rsidRPr="005D4D19">
        <w:rPr>
          <w:rFonts w:ascii="Franklin Gothic Book" w:hAnsi="Franklin Gothic Book" w:eastAsia="Franklin Gothic Book" w:cs="Franklin Gothic Book"/>
          <w:sz w:val="24"/>
          <w:szCs w:val="24"/>
        </w:rPr>
        <w:t xml:space="preserve"> with access to </w:t>
      </w:r>
      <w:r w:rsidRPr="005D4D19" w:rsidR="00F86CDF">
        <w:rPr>
          <w:rFonts w:ascii="Franklin Gothic Book" w:hAnsi="Franklin Gothic Book" w:eastAsia="Franklin Gothic Book" w:cs="Franklin Gothic Book"/>
          <w:sz w:val="24"/>
          <w:szCs w:val="24"/>
        </w:rPr>
        <w:t xml:space="preserve">the </w:t>
      </w:r>
      <w:r w:rsidRPr="005D4D19" w:rsidR="00F27167">
        <w:rPr>
          <w:rFonts w:ascii="Franklin Gothic Book" w:hAnsi="Franklin Gothic Book" w:eastAsia="Franklin Gothic Book" w:cs="Franklin Gothic Book"/>
          <w:sz w:val="24"/>
          <w:szCs w:val="24"/>
        </w:rPr>
        <w:t xml:space="preserve">respondent </w:t>
      </w:r>
      <w:r w:rsidRPr="005D4D19">
        <w:rPr>
          <w:rFonts w:ascii="Franklin Gothic Book" w:hAnsi="Franklin Gothic Book" w:eastAsia="Franklin Gothic Book" w:cs="Franklin Gothic Book"/>
          <w:sz w:val="24"/>
          <w:szCs w:val="24"/>
        </w:rPr>
        <w:t>data limited to Kituwah Services, LLC</w:t>
      </w:r>
      <w:r w:rsidRPr="005D4D19" w:rsidR="00E156DD">
        <w:rPr>
          <w:rFonts w:ascii="Franklin Gothic Book" w:hAnsi="Franklin Gothic Book" w:eastAsia="Franklin Gothic Book" w:cs="Franklin Gothic Book"/>
          <w:sz w:val="24"/>
          <w:szCs w:val="24"/>
        </w:rPr>
        <w:t xml:space="preserve"> and their subcontractors</w:t>
      </w:r>
      <w:r w:rsidRPr="005D4D19">
        <w:rPr>
          <w:rFonts w:ascii="Franklin Gothic Book" w:hAnsi="Franklin Gothic Book" w:eastAsia="Franklin Gothic Book" w:cs="Franklin Gothic Book"/>
          <w:sz w:val="24"/>
          <w:szCs w:val="24"/>
        </w:rPr>
        <w:t xml:space="preserve">, Seminole Heritage, and Urban Institute. </w:t>
      </w:r>
      <w:r w:rsidRPr="005D4D19" w:rsidR="00866D3B">
        <w:rPr>
          <w:rFonts w:ascii="Franklin Gothic Book" w:hAnsi="Franklin Gothic Book" w:eastAsia="Franklin Gothic Book" w:cs="Franklin Gothic Book"/>
          <w:sz w:val="24"/>
          <w:szCs w:val="24"/>
        </w:rPr>
        <w:t xml:space="preserve">IMLS will send an email message to grantees </w:t>
      </w:r>
      <w:r w:rsidRPr="005D4D19">
        <w:rPr>
          <w:rFonts w:ascii="Franklin Gothic Book" w:hAnsi="Franklin Gothic Book" w:eastAsia="Franklin Gothic Book" w:cs="Franklin Gothic Book"/>
          <w:sz w:val="24"/>
          <w:szCs w:val="24"/>
        </w:rPr>
        <w:t>and eligible non-applicants explaining the evaluation and the request for information collection (Appendix A). Approximately one week later</w:t>
      </w:r>
      <w:r w:rsidRPr="005D4D19" w:rsidR="005559E0">
        <w:rPr>
          <w:rFonts w:ascii="Franklin Gothic Book" w:hAnsi="Franklin Gothic Book" w:eastAsia="Franklin Gothic Book" w:cs="Franklin Gothic Book"/>
          <w:sz w:val="24"/>
          <w:szCs w:val="24"/>
        </w:rPr>
        <w:t>,</w:t>
      </w:r>
      <w:r w:rsidRPr="005D4D19">
        <w:rPr>
          <w:rFonts w:ascii="Franklin Gothic Book" w:hAnsi="Franklin Gothic Book" w:eastAsia="Franklin Gothic Book" w:cs="Franklin Gothic Book"/>
          <w:sz w:val="24"/>
          <w:szCs w:val="24"/>
        </w:rPr>
        <w:t xml:space="preserve"> </w:t>
      </w:r>
      <w:r w:rsidRPr="005D4D19" w:rsidR="00866D3B">
        <w:rPr>
          <w:rFonts w:ascii="Franklin Gothic Book" w:hAnsi="Franklin Gothic Book" w:eastAsia="Franklin Gothic Book" w:cs="Franklin Gothic Book"/>
          <w:sz w:val="24"/>
          <w:szCs w:val="24"/>
        </w:rPr>
        <w:t>Kituwah Services will send an</w:t>
      </w:r>
      <w:r w:rsidRPr="005D4D19">
        <w:rPr>
          <w:rFonts w:ascii="Franklin Gothic Book" w:hAnsi="Franklin Gothic Book" w:eastAsia="Franklin Gothic Book" w:cs="Franklin Gothic Book"/>
          <w:sz w:val="24"/>
          <w:szCs w:val="24"/>
        </w:rPr>
        <w:t xml:space="preserve"> email </w:t>
      </w:r>
      <w:r w:rsidRPr="005D4D19" w:rsidR="00866D3B">
        <w:rPr>
          <w:rFonts w:ascii="Franklin Gothic Book" w:hAnsi="Franklin Gothic Book" w:eastAsia="Franklin Gothic Book" w:cs="Franklin Gothic Book"/>
          <w:sz w:val="24"/>
          <w:szCs w:val="24"/>
        </w:rPr>
        <w:t>message to invite them</w:t>
      </w:r>
      <w:r w:rsidRPr="005D4D19">
        <w:rPr>
          <w:rFonts w:ascii="Franklin Gothic Book" w:hAnsi="Franklin Gothic Book" w:eastAsia="Franklin Gothic Book" w:cs="Franklin Gothic Book"/>
          <w:sz w:val="24"/>
          <w:szCs w:val="24"/>
        </w:rPr>
        <w:t xml:space="preserve"> to take the survey using an individualized link. The survey is designed to be completed online</w:t>
      </w:r>
      <w:r w:rsidRPr="005D4D19" w:rsidR="0017644A">
        <w:rPr>
          <w:rFonts w:ascii="Franklin Gothic Book" w:hAnsi="Franklin Gothic Book" w:eastAsia="Franklin Gothic Book" w:cs="Franklin Gothic Book"/>
          <w:sz w:val="24"/>
          <w:szCs w:val="24"/>
        </w:rPr>
        <w:t xml:space="preserve"> and</w:t>
      </w:r>
      <w:r w:rsidRPr="005D4D19">
        <w:rPr>
          <w:rFonts w:ascii="Franklin Gothic Book" w:hAnsi="Franklin Gothic Book" w:eastAsia="Franklin Gothic Book" w:cs="Franklin Gothic Book"/>
          <w:sz w:val="24"/>
          <w:szCs w:val="24"/>
        </w:rPr>
        <w:t xml:space="preserve"> accessible through multiple </w:t>
      </w:r>
      <w:r w:rsidRPr="005D4D19" w:rsidR="00570D16">
        <w:rPr>
          <w:rFonts w:ascii="Franklin Gothic Book" w:hAnsi="Franklin Gothic Book" w:eastAsia="Franklin Gothic Book" w:cs="Franklin Gothic Book"/>
          <w:sz w:val="24"/>
          <w:szCs w:val="24"/>
        </w:rPr>
        <w:t xml:space="preserve">internet </w:t>
      </w:r>
      <w:r w:rsidRPr="005D4D19">
        <w:rPr>
          <w:rFonts w:ascii="Franklin Gothic Book" w:hAnsi="Franklin Gothic Book" w:eastAsia="Franklin Gothic Book" w:cs="Franklin Gothic Book"/>
          <w:sz w:val="24"/>
          <w:szCs w:val="24"/>
        </w:rPr>
        <w:t>platforms and devices such as computer</w:t>
      </w:r>
      <w:r w:rsidRPr="005D4D19" w:rsidR="00570D16">
        <w:rPr>
          <w:rFonts w:ascii="Franklin Gothic Book" w:hAnsi="Franklin Gothic Book" w:eastAsia="Franklin Gothic Book" w:cs="Franklin Gothic Book"/>
          <w:sz w:val="24"/>
          <w:szCs w:val="24"/>
        </w:rPr>
        <w:t>s</w:t>
      </w:r>
      <w:r w:rsidRPr="005D4D19">
        <w:rPr>
          <w:rFonts w:ascii="Franklin Gothic Book" w:hAnsi="Franklin Gothic Book" w:eastAsia="Franklin Gothic Book" w:cs="Franklin Gothic Book"/>
          <w:sz w:val="24"/>
          <w:szCs w:val="24"/>
        </w:rPr>
        <w:t xml:space="preserve">, </w:t>
      </w:r>
      <w:r w:rsidRPr="005D4D19" w:rsidR="00570D16">
        <w:rPr>
          <w:rFonts w:ascii="Franklin Gothic Book" w:hAnsi="Franklin Gothic Book" w:eastAsia="Franklin Gothic Book" w:cs="Franklin Gothic Book"/>
          <w:sz w:val="24"/>
          <w:szCs w:val="24"/>
        </w:rPr>
        <w:t>tablets</w:t>
      </w:r>
      <w:r w:rsidRPr="005D4D19">
        <w:rPr>
          <w:rFonts w:ascii="Franklin Gothic Book" w:hAnsi="Franklin Gothic Book" w:eastAsia="Franklin Gothic Book" w:cs="Franklin Gothic Book"/>
          <w:sz w:val="24"/>
          <w:szCs w:val="24"/>
        </w:rPr>
        <w:t xml:space="preserve">, and </w:t>
      </w:r>
      <w:r w:rsidRPr="005D4D19" w:rsidR="00570D16">
        <w:rPr>
          <w:rFonts w:ascii="Franklin Gothic Book" w:hAnsi="Franklin Gothic Book" w:eastAsia="Franklin Gothic Book" w:cs="Franklin Gothic Book"/>
          <w:sz w:val="24"/>
          <w:szCs w:val="24"/>
        </w:rPr>
        <w:t>smartphones</w:t>
      </w:r>
      <w:r w:rsidRPr="005D4D19" w:rsidR="0017644A">
        <w:rPr>
          <w:rFonts w:ascii="Franklin Gothic Book" w:hAnsi="Franklin Gothic Book" w:eastAsia="Franklin Gothic Book" w:cs="Franklin Gothic Book"/>
          <w:sz w:val="24"/>
          <w:szCs w:val="24"/>
        </w:rPr>
        <w:t>. A</w:t>
      </w:r>
      <w:r w:rsidRPr="005D4D19">
        <w:rPr>
          <w:rFonts w:ascii="Franklin Gothic Book" w:hAnsi="Franklin Gothic Book" w:eastAsia="Franklin Gothic Book" w:cs="Franklin Gothic Book"/>
          <w:sz w:val="24"/>
          <w:szCs w:val="24"/>
        </w:rPr>
        <w:t xml:space="preserve"> PDF version will be available for download for informational purposes only. The survey</w:t>
      </w:r>
      <w:r w:rsidRPr="005D4D19" w:rsidR="0017644A">
        <w:rPr>
          <w:rFonts w:ascii="Franklin Gothic Book" w:hAnsi="Franklin Gothic Book" w:eastAsia="Franklin Gothic Book" w:cs="Franklin Gothic Book"/>
          <w:sz w:val="24"/>
          <w:szCs w:val="24"/>
        </w:rPr>
        <w:t xml:space="preserve"> completion</w:t>
      </w:r>
      <w:r w:rsidRPr="005D4D19">
        <w:rPr>
          <w:rFonts w:ascii="Franklin Gothic Book" w:hAnsi="Franklin Gothic Book" w:eastAsia="Franklin Gothic Book" w:cs="Franklin Gothic Book"/>
          <w:sz w:val="24"/>
          <w:szCs w:val="24"/>
        </w:rPr>
        <w:t xml:space="preserve"> will vary by respondent type: approximately 30 minutes </w:t>
      </w:r>
      <w:r w:rsidRPr="005D4D19" w:rsidR="00866D3B">
        <w:rPr>
          <w:rFonts w:ascii="Franklin Gothic Book" w:hAnsi="Franklin Gothic Book" w:eastAsia="Franklin Gothic Book" w:cs="Franklin Gothic Book"/>
          <w:sz w:val="24"/>
          <w:szCs w:val="24"/>
        </w:rPr>
        <w:t xml:space="preserve">(0.50 hr) </w:t>
      </w:r>
      <w:r w:rsidRPr="005D4D19">
        <w:rPr>
          <w:rFonts w:ascii="Franklin Gothic Book" w:hAnsi="Franklin Gothic Book" w:eastAsia="Franklin Gothic Book" w:cs="Franklin Gothic Book"/>
          <w:sz w:val="24"/>
          <w:szCs w:val="24"/>
        </w:rPr>
        <w:t xml:space="preserve">for grantees and approximately </w:t>
      </w:r>
      <w:r w:rsidRPr="005D4D19" w:rsidR="00866D3B">
        <w:rPr>
          <w:rFonts w:ascii="Franklin Gothic Book" w:hAnsi="Franklin Gothic Book" w:eastAsia="Franklin Gothic Book" w:cs="Franklin Gothic Book"/>
          <w:sz w:val="24"/>
          <w:szCs w:val="24"/>
        </w:rPr>
        <w:t xml:space="preserve">15 </w:t>
      </w:r>
      <w:r w:rsidRPr="005D4D19">
        <w:rPr>
          <w:rFonts w:ascii="Franklin Gothic Book" w:hAnsi="Franklin Gothic Book" w:eastAsia="Franklin Gothic Book" w:cs="Franklin Gothic Book"/>
          <w:sz w:val="24"/>
          <w:szCs w:val="24"/>
        </w:rPr>
        <w:t xml:space="preserve">minutes </w:t>
      </w:r>
      <w:r w:rsidRPr="005D4D19" w:rsidR="00866D3B">
        <w:rPr>
          <w:rFonts w:ascii="Franklin Gothic Book" w:hAnsi="Franklin Gothic Book" w:eastAsia="Franklin Gothic Book" w:cs="Franklin Gothic Book"/>
          <w:sz w:val="24"/>
          <w:szCs w:val="24"/>
        </w:rPr>
        <w:t xml:space="preserve">(0.25 hr) </w:t>
      </w:r>
      <w:r w:rsidRPr="005D4D19">
        <w:rPr>
          <w:rFonts w:ascii="Franklin Gothic Book" w:hAnsi="Franklin Gothic Book" w:eastAsia="Franklin Gothic Book" w:cs="Franklin Gothic Book"/>
          <w:sz w:val="24"/>
          <w:szCs w:val="24"/>
        </w:rPr>
        <w:t xml:space="preserve">for eligible non-applicants. </w:t>
      </w:r>
      <w:r w:rsidRPr="005D4D19" w:rsidR="00DD4E77">
        <w:rPr>
          <w:rFonts w:ascii="Franklin Gothic Book" w:hAnsi="Franklin Gothic Book" w:eastAsia="Franklin Gothic Book" w:cs="Franklin Gothic Book"/>
          <w:sz w:val="24"/>
          <w:szCs w:val="24"/>
        </w:rPr>
        <w:t xml:space="preserve">The evaluation team </w:t>
      </w:r>
      <w:r w:rsidRPr="005D4D19">
        <w:rPr>
          <w:rFonts w:ascii="Franklin Gothic Book" w:hAnsi="Franklin Gothic Book" w:eastAsia="Franklin Gothic Book" w:cs="Franklin Gothic Book"/>
          <w:sz w:val="24"/>
          <w:szCs w:val="24"/>
        </w:rPr>
        <w:t>will send an automated follow-up email to non-respondents after two and after four weeks</w:t>
      </w:r>
      <w:r w:rsidRPr="005D4D19" w:rsidR="00570D16">
        <w:rPr>
          <w:rFonts w:ascii="Franklin Gothic Book" w:hAnsi="Franklin Gothic Book" w:eastAsia="Franklin Gothic Book" w:cs="Franklin Gothic Book"/>
          <w:sz w:val="24"/>
          <w:szCs w:val="24"/>
        </w:rPr>
        <w:t>. T</w:t>
      </w:r>
      <w:r w:rsidRPr="005D4D19">
        <w:rPr>
          <w:rFonts w:ascii="Franklin Gothic Book" w:hAnsi="Franklin Gothic Book" w:eastAsia="Franklin Gothic Book" w:cs="Franklin Gothic Book"/>
          <w:sz w:val="24"/>
          <w:szCs w:val="24"/>
        </w:rPr>
        <w:t>he survey will close after six weeks.</w:t>
      </w:r>
    </w:p>
    <w:p w:rsidRPr="005D4D19" w:rsidR="00410A41" w:rsidP="00410A41" w:rsidRDefault="00410A41" w14:paraId="4A55C989" w14:textId="49EB1765">
      <w:pPr>
        <w:rPr>
          <w:rFonts w:ascii="Franklin Gothic Book" w:hAnsi="Franklin Gothic Book" w:eastAsia="Franklin Gothic Book" w:cs="Franklin Gothic Book"/>
          <w:sz w:val="24"/>
          <w:szCs w:val="24"/>
        </w:rPr>
      </w:pPr>
      <w:r w:rsidRPr="005D4D19">
        <w:rPr>
          <w:rFonts w:ascii="Franklin Gothic Book" w:hAnsi="Franklin Gothic Book" w:eastAsia="Franklin Gothic Book" w:cs="Franklin Gothic Book"/>
          <w:b/>
          <w:bCs/>
          <w:i/>
          <w:iCs/>
          <w:sz w:val="24"/>
          <w:szCs w:val="24"/>
        </w:rPr>
        <w:t xml:space="preserve">Stratification and Sample Selection: </w:t>
      </w:r>
      <w:r w:rsidRPr="005D4D19">
        <w:rPr>
          <w:rFonts w:ascii="Franklin Gothic Book" w:hAnsi="Franklin Gothic Book" w:eastAsia="Franklin Gothic Book" w:cs="Franklin Gothic Book"/>
          <w:sz w:val="24"/>
          <w:szCs w:val="24"/>
        </w:rPr>
        <w:t xml:space="preserve">As stated above, there will be no sampling for the survey. The complete universes of grantees and eligible non-applicants will be contacted </w:t>
      </w:r>
      <w:r w:rsidRPr="005D4D19" w:rsidR="00D41121">
        <w:rPr>
          <w:rFonts w:ascii="Franklin Gothic Book" w:hAnsi="Franklin Gothic Book" w:eastAsia="Franklin Gothic Book" w:cs="Franklin Gothic Book"/>
          <w:sz w:val="24"/>
          <w:szCs w:val="24"/>
        </w:rPr>
        <w:t xml:space="preserve">to assist with identify the appropriate individuals to contact. </w:t>
      </w:r>
      <w:r w:rsidRPr="005D4D19">
        <w:rPr>
          <w:rFonts w:ascii="Franklin Gothic Book" w:hAnsi="Franklin Gothic Book" w:eastAsia="Franklin Gothic Book" w:cs="Franklin Gothic Book"/>
          <w:sz w:val="24"/>
          <w:szCs w:val="24"/>
        </w:rPr>
        <w:t xml:space="preserve">The unsuccessful applicants will not be surveyed </w:t>
      </w:r>
      <w:r w:rsidRPr="005D4D19" w:rsidR="004106E0">
        <w:rPr>
          <w:rFonts w:ascii="Franklin Gothic Book" w:hAnsi="Franklin Gothic Book" w:eastAsia="Franklin Gothic Book" w:cs="Franklin Gothic Book"/>
          <w:sz w:val="24"/>
          <w:szCs w:val="24"/>
        </w:rPr>
        <w:t xml:space="preserve">because of </w:t>
      </w:r>
      <w:r w:rsidRPr="005D4D19">
        <w:rPr>
          <w:rFonts w:ascii="Franklin Gothic Book" w:hAnsi="Franklin Gothic Book" w:eastAsia="Franklin Gothic Book" w:cs="Franklin Gothic Book"/>
          <w:sz w:val="24"/>
          <w:szCs w:val="24"/>
        </w:rPr>
        <w:t>the</w:t>
      </w:r>
      <w:r w:rsidRPr="005D4D19" w:rsidR="005559E0">
        <w:rPr>
          <w:rFonts w:ascii="Franklin Gothic Book" w:hAnsi="Franklin Gothic Book" w:eastAsia="Franklin Gothic Book" w:cs="Franklin Gothic Book"/>
          <w:sz w:val="24"/>
          <w:szCs w:val="24"/>
        </w:rPr>
        <w:t>i</w:t>
      </w:r>
      <w:r w:rsidRPr="005D4D19">
        <w:rPr>
          <w:rFonts w:ascii="Franklin Gothic Book" w:hAnsi="Franklin Gothic Book" w:eastAsia="Franklin Gothic Book" w:cs="Franklin Gothic Book"/>
          <w:sz w:val="24"/>
          <w:szCs w:val="24"/>
        </w:rPr>
        <w:t>r small sample size.</w:t>
      </w:r>
    </w:p>
    <w:p w:rsidRPr="005D4D19" w:rsidR="00410A41" w:rsidP="00410A41" w:rsidRDefault="00410A41" w14:paraId="582156F3" w14:textId="77777777">
      <w:pPr>
        <w:rPr>
          <w:rFonts w:ascii="Franklin Gothic Book" w:hAnsi="Franklin Gothic Book" w:eastAsia="Franklin Gothic Book" w:cs="Franklin Gothic Book"/>
          <w:sz w:val="24"/>
          <w:szCs w:val="24"/>
        </w:rPr>
      </w:pPr>
      <w:r w:rsidRPr="005D4D19">
        <w:rPr>
          <w:rFonts w:ascii="Franklin Gothic Book" w:hAnsi="Franklin Gothic Book" w:eastAsia="Franklin Gothic Book" w:cs="Franklin Gothic Book"/>
          <w:b/>
          <w:bCs/>
          <w:i/>
          <w:iCs/>
          <w:sz w:val="24"/>
          <w:szCs w:val="24"/>
        </w:rPr>
        <w:t xml:space="preserve">Estimation Procedure: </w:t>
      </w:r>
      <w:r w:rsidRPr="005D4D19">
        <w:rPr>
          <w:rFonts w:ascii="Franklin Gothic Book" w:hAnsi="Franklin Gothic Book" w:eastAsia="Franklin Gothic Book" w:cs="Franklin Gothic Book"/>
          <w:sz w:val="24"/>
          <w:szCs w:val="24"/>
        </w:rPr>
        <w:t>N/A</w:t>
      </w:r>
    </w:p>
    <w:p w:rsidRPr="005D4D19" w:rsidR="00410A41" w:rsidP="00410A41" w:rsidRDefault="00410A41" w14:paraId="12117B60" w14:textId="77777777">
      <w:pPr>
        <w:pStyle w:val="NumberedList"/>
        <w:numPr>
          <w:ilvl w:val="0"/>
          <w:numId w:val="0"/>
        </w:numPr>
        <w:spacing w:line="240" w:lineRule="auto"/>
        <w:rPr>
          <w:rFonts w:ascii="Franklin Gothic Book" w:hAnsi="Franklin Gothic Book" w:eastAsia="Franklin Gothic Book" w:cs="Franklin Gothic Book"/>
          <w:b/>
          <w:bCs/>
          <w:i/>
          <w:iCs/>
          <w:sz w:val="24"/>
          <w:szCs w:val="24"/>
        </w:rPr>
      </w:pPr>
      <w:r w:rsidRPr="005D4D19">
        <w:rPr>
          <w:rFonts w:ascii="Franklin Gothic Book" w:hAnsi="Franklin Gothic Book" w:eastAsia="Franklin Gothic Book" w:cs="Franklin Gothic Book"/>
          <w:b/>
          <w:bCs/>
          <w:i/>
          <w:iCs/>
          <w:sz w:val="24"/>
          <w:szCs w:val="24"/>
        </w:rPr>
        <w:t xml:space="preserve">Degree of Accuracy Needed: </w:t>
      </w:r>
      <w:r w:rsidRPr="005D4D19">
        <w:rPr>
          <w:rFonts w:ascii="Franklin Gothic Book" w:hAnsi="Franklin Gothic Book" w:eastAsia="Franklin Gothic Book" w:cs="Franklin Gothic Book"/>
          <w:sz w:val="24"/>
          <w:szCs w:val="24"/>
        </w:rPr>
        <w:t>N/A</w:t>
      </w:r>
    </w:p>
    <w:p w:rsidRPr="005D4D19" w:rsidR="00410A41" w:rsidP="00410A41" w:rsidRDefault="00410A41" w14:paraId="43B6D636" w14:textId="77777777">
      <w:pPr>
        <w:pStyle w:val="NumberedList"/>
        <w:numPr>
          <w:ilvl w:val="0"/>
          <w:numId w:val="0"/>
        </w:numPr>
        <w:spacing w:line="240" w:lineRule="auto"/>
        <w:rPr>
          <w:rFonts w:ascii="Franklin Gothic Book" w:hAnsi="Franklin Gothic Book" w:eastAsia="Calibri" w:cs="Arial"/>
        </w:rPr>
      </w:pPr>
    </w:p>
    <w:p w:rsidRPr="005D4D19" w:rsidR="00410A41" w:rsidP="00410A41" w:rsidRDefault="00410A41" w14:paraId="5844A245" w14:textId="3205BCAD">
      <w:pPr>
        <w:pStyle w:val="NumberedList"/>
        <w:numPr>
          <w:ilvl w:val="0"/>
          <w:numId w:val="0"/>
        </w:numPr>
        <w:spacing w:after="0" w:line="240" w:lineRule="auto"/>
        <w:rPr>
          <w:rFonts w:ascii="Franklin Gothic Book" w:hAnsi="Franklin Gothic Book" w:eastAsia="Franklin Gothic Book" w:cs="Franklin Gothic Book"/>
          <w:b/>
          <w:bCs/>
          <w:i/>
          <w:iCs/>
          <w:sz w:val="24"/>
          <w:szCs w:val="24"/>
        </w:rPr>
      </w:pPr>
      <w:r w:rsidRPr="005D4D19">
        <w:rPr>
          <w:rFonts w:ascii="Franklin Gothic Book" w:hAnsi="Franklin Gothic Book" w:eastAsia="Franklin Gothic Book" w:cs="Franklin Gothic Book"/>
          <w:b/>
          <w:bCs/>
          <w:i/>
          <w:iCs/>
          <w:sz w:val="24"/>
          <w:szCs w:val="24"/>
        </w:rPr>
        <w:t xml:space="preserve">Unusual problems requiring specialized sampling procedures: </w:t>
      </w:r>
      <w:r w:rsidRPr="005D4D19">
        <w:rPr>
          <w:rFonts w:ascii="Franklin Gothic Book" w:hAnsi="Franklin Gothic Book" w:eastAsia="Franklin Gothic Book" w:cs="Franklin Gothic Book"/>
          <w:sz w:val="24"/>
          <w:szCs w:val="24"/>
        </w:rPr>
        <w:t xml:space="preserve">There are no anticipated unusual problems requiring </w:t>
      </w:r>
      <w:r w:rsidRPr="005D4D19" w:rsidR="00D93544">
        <w:rPr>
          <w:rFonts w:ascii="Franklin Gothic Book" w:hAnsi="Franklin Gothic Book" w:eastAsia="Franklin Gothic Book" w:cs="Franklin Gothic Book"/>
          <w:sz w:val="24"/>
          <w:szCs w:val="24"/>
        </w:rPr>
        <w:t>specific</w:t>
      </w:r>
      <w:r w:rsidRPr="005D4D19">
        <w:rPr>
          <w:rFonts w:ascii="Franklin Gothic Book" w:hAnsi="Franklin Gothic Book" w:eastAsia="Franklin Gothic Book" w:cs="Franklin Gothic Book"/>
          <w:sz w:val="24"/>
          <w:szCs w:val="24"/>
        </w:rPr>
        <w:t xml:space="preserve"> sampling procedures in this evaluation.</w:t>
      </w:r>
    </w:p>
    <w:p w:rsidRPr="005D4D19" w:rsidR="00410A41" w:rsidP="00410A41" w:rsidRDefault="00410A41" w14:paraId="5C1203F0" w14:textId="77777777">
      <w:pPr>
        <w:pStyle w:val="NumberedList"/>
        <w:numPr>
          <w:ilvl w:val="0"/>
          <w:numId w:val="0"/>
        </w:numPr>
        <w:spacing w:after="0" w:line="240" w:lineRule="auto"/>
        <w:rPr>
          <w:rFonts w:ascii="Franklin Gothic Book" w:hAnsi="Franklin Gothic Book" w:eastAsia="Franklin Gothic Book" w:cs="Franklin Gothic Book"/>
          <w:b/>
          <w:bCs/>
          <w:i/>
          <w:iCs/>
          <w:sz w:val="24"/>
          <w:szCs w:val="24"/>
        </w:rPr>
      </w:pPr>
    </w:p>
    <w:p w:rsidRPr="005D4D19" w:rsidR="00410A41" w:rsidP="00410A41" w:rsidRDefault="00410A41" w14:paraId="3A2DE3FB" w14:textId="77777777">
      <w:pPr>
        <w:pStyle w:val="NumberedList"/>
        <w:numPr>
          <w:ilvl w:val="0"/>
          <w:numId w:val="0"/>
        </w:numPr>
        <w:spacing w:after="0" w:line="240" w:lineRule="auto"/>
        <w:rPr>
          <w:rFonts w:ascii="Franklin Gothic Book" w:hAnsi="Franklin Gothic Book" w:eastAsia="Franklin Gothic Book" w:cs="Franklin Gothic Book"/>
          <w:b/>
          <w:bCs/>
          <w:i/>
          <w:iCs/>
          <w:sz w:val="24"/>
          <w:szCs w:val="24"/>
        </w:rPr>
      </w:pPr>
      <w:r w:rsidRPr="005D4D19">
        <w:rPr>
          <w:rFonts w:ascii="Franklin Gothic Book" w:hAnsi="Franklin Gothic Book" w:eastAsia="Franklin Gothic Book" w:cs="Franklin Gothic Book"/>
          <w:b/>
          <w:bCs/>
          <w:i/>
          <w:iCs/>
          <w:sz w:val="24"/>
          <w:szCs w:val="24"/>
        </w:rPr>
        <w:t xml:space="preserve">Any use of periodic (less frequent than annual) information collection cycles to reduce burden: </w:t>
      </w:r>
      <w:r w:rsidRPr="005D4D19">
        <w:rPr>
          <w:rFonts w:ascii="Franklin Gothic Book" w:hAnsi="Franklin Gothic Book" w:eastAsia="Franklin Gothic Book" w:cs="Franklin Gothic Book"/>
          <w:sz w:val="24"/>
          <w:szCs w:val="24"/>
        </w:rPr>
        <w:t>This information collection will only occur once.</w:t>
      </w:r>
    </w:p>
    <w:p w:rsidRPr="005D4D19" w:rsidR="00410A41" w:rsidP="2CCDFDDF" w:rsidRDefault="00410A41" w14:paraId="678D17CC" w14:textId="77777777">
      <w:pPr>
        <w:rPr>
          <w:rFonts w:ascii="Franklin Gothic Book" w:hAnsi="Franklin Gothic Book" w:eastAsia="Franklin Gothic Book" w:cs="Franklin Gothic Book"/>
          <w:sz w:val="24"/>
          <w:szCs w:val="24"/>
        </w:rPr>
      </w:pPr>
    </w:p>
    <w:p w:rsidRPr="005D4D19" w:rsidR="000C5BEB" w:rsidP="000C5BEB" w:rsidRDefault="000C5BEB" w14:paraId="71B649D8" w14:textId="35FDE9CC">
      <w:pPr>
        <w:pStyle w:val="Heading4"/>
        <w:rPr>
          <w:rFonts w:eastAsia="Yu Gothic Light" w:cs="Times New Roman"/>
        </w:rPr>
      </w:pPr>
      <w:r w:rsidRPr="005D4D19">
        <w:t>Semi-Structured Interviews</w:t>
      </w:r>
      <w:r w:rsidRPr="005D4D19" w:rsidR="0053516F">
        <w:t xml:space="preserve"> (from Universe One and Two)</w:t>
      </w:r>
    </w:p>
    <w:p w:rsidRPr="005D4D19" w:rsidR="000C5BEB" w:rsidP="000C5BEB" w:rsidRDefault="000C5BEB" w14:paraId="063BB608" w14:textId="4904127C">
      <w:pPr>
        <w:spacing w:line="240" w:lineRule="auto"/>
        <w:rPr>
          <w:rFonts w:ascii="Franklin Gothic Book" w:hAnsi="Franklin Gothic Book" w:eastAsia="Franklin Gothic Book" w:cs="Franklin Gothic Book"/>
          <w:sz w:val="24"/>
          <w:szCs w:val="24"/>
        </w:rPr>
      </w:pPr>
      <w:r w:rsidRPr="005D4D19">
        <w:rPr>
          <w:rFonts w:ascii="Franklin Gothic Book" w:hAnsi="Franklin Gothic Book" w:eastAsia="Franklin Gothic Book" w:cs="Franklin Gothic Book"/>
          <w:b/>
          <w:bCs/>
          <w:sz w:val="24"/>
          <w:szCs w:val="24"/>
        </w:rPr>
        <w:t xml:space="preserve">Information </w:t>
      </w:r>
      <w:r w:rsidRPr="005D4D19" w:rsidR="00CC2E04">
        <w:rPr>
          <w:rFonts w:ascii="Franklin Gothic Book" w:hAnsi="Franklin Gothic Book" w:eastAsia="Franklin Gothic Book" w:cs="Franklin Gothic Book"/>
          <w:b/>
          <w:bCs/>
          <w:sz w:val="24"/>
          <w:szCs w:val="24"/>
        </w:rPr>
        <w:t>Collection</w:t>
      </w:r>
      <w:r w:rsidRPr="005D4D19">
        <w:rPr>
          <w:rFonts w:ascii="Franklin Gothic Book" w:hAnsi="Franklin Gothic Book" w:eastAsia="Franklin Gothic Book" w:cs="Franklin Gothic Book"/>
          <w:b/>
          <w:bCs/>
          <w:sz w:val="24"/>
          <w:szCs w:val="24"/>
        </w:rPr>
        <w:t xml:space="preserve"> Method:</w:t>
      </w:r>
      <w:r w:rsidRPr="005D4D19">
        <w:rPr>
          <w:rFonts w:ascii="Franklin Gothic Book" w:hAnsi="Franklin Gothic Book" w:eastAsia="Franklin Gothic Book" w:cs="Franklin Gothic Book"/>
          <w:sz w:val="24"/>
          <w:szCs w:val="24"/>
        </w:rPr>
        <w:t xml:space="preserve"> The evaluation team will conduct 50 external stakeholder interviews in Universe One and Universe Two to gain deeper, customized insights into the stakeholders' experience</w:t>
      </w:r>
      <w:r w:rsidRPr="005D4D19" w:rsidR="00F364BA">
        <w:rPr>
          <w:rFonts w:ascii="Franklin Gothic Book" w:hAnsi="Franklin Gothic Book" w:eastAsia="Franklin Gothic Book" w:cs="Franklin Gothic Book"/>
          <w:sz w:val="24"/>
          <w:szCs w:val="24"/>
        </w:rPr>
        <w:t>s</w:t>
      </w:r>
      <w:r w:rsidRPr="005D4D19">
        <w:rPr>
          <w:rFonts w:ascii="Franklin Gothic Book" w:hAnsi="Franklin Gothic Book" w:eastAsia="Franklin Gothic Book" w:cs="Franklin Gothic Book"/>
          <w:sz w:val="24"/>
          <w:szCs w:val="24"/>
        </w:rPr>
        <w:t xml:space="preserve"> relative to these grant programs. Table B.</w:t>
      </w:r>
      <w:r w:rsidRPr="005D4D19" w:rsidR="00F93EE4">
        <w:rPr>
          <w:rFonts w:ascii="Franklin Gothic Book" w:hAnsi="Franklin Gothic Book" w:eastAsia="Franklin Gothic Book" w:cs="Franklin Gothic Book"/>
          <w:sz w:val="24"/>
          <w:szCs w:val="24"/>
        </w:rPr>
        <w:t>4</w:t>
      </w:r>
      <w:r w:rsidRPr="005D4D19">
        <w:rPr>
          <w:rFonts w:ascii="Franklin Gothic Book" w:hAnsi="Franklin Gothic Book" w:eastAsia="Franklin Gothic Book" w:cs="Franklin Gothic Book"/>
          <w:sz w:val="24"/>
          <w:szCs w:val="24"/>
        </w:rPr>
        <w:t xml:space="preserve"> </w:t>
      </w:r>
      <w:r w:rsidRPr="005D4D19" w:rsidR="00A46761">
        <w:rPr>
          <w:rFonts w:ascii="Franklin Gothic Book" w:hAnsi="Franklin Gothic Book" w:eastAsia="Franklin Gothic Book" w:cs="Franklin Gothic Book"/>
          <w:sz w:val="24"/>
          <w:szCs w:val="24"/>
        </w:rPr>
        <w:t>above</w:t>
      </w:r>
      <w:r w:rsidRPr="005D4D19">
        <w:rPr>
          <w:rFonts w:ascii="Franklin Gothic Book" w:hAnsi="Franklin Gothic Book" w:eastAsia="Franklin Gothic Book" w:cs="Franklin Gothic Book"/>
          <w:sz w:val="24"/>
          <w:szCs w:val="24"/>
        </w:rPr>
        <w:t xml:space="preserve"> outlines the information to be collected by respondent type and relevant </w:t>
      </w:r>
      <w:r w:rsidRPr="005D4D19" w:rsidR="00F364BA">
        <w:rPr>
          <w:rFonts w:ascii="Franklin Gothic Book" w:hAnsi="Franklin Gothic Book" w:eastAsia="Franklin Gothic Book" w:cs="Franklin Gothic Book"/>
          <w:sz w:val="24"/>
          <w:szCs w:val="24"/>
        </w:rPr>
        <w:t>universe</w:t>
      </w:r>
      <w:r w:rsidRPr="005D4D19">
        <w:rPr>
          <w:rFonts w:ascii="Franklin Gothic Book" w:hAnsi="Franklin Gothic Book" w:eastAsia="Franklin Gothic Book" w:cs="Franklin Gothic Book"/>
          <w:sz w:val="24"/>
          <w:szCs w:val="24"/>
        </w:rPr>
        <w:t>.</w:t>
      </w:r>
    </w:p>
    <w:p w:rsidRPr="005D4D19" w:rsidR="000C5BEB" w:rsidP="000C5BEB" w:rsidRDefault="000C5BEB" w14:paraId="3BC313AB" w14:textId="36C201EB">
      <w:pPr>
        <w:spacing w:line="240" w:lineRule="auto"/>
        <w:rPr>
          <w:rFonts w:ascii="Franklin Gothic Book" w:hAnsi="Franklin Gothic Book" w:eastAsia="Franklin Gothic Book" w:cs="Franklin Gothic Book"/>
          <w:sz w:val="24"/>
          <w:szCs w:val="24"/>
        </w:rPr>
      </w:pPr>
      <w:r w:rsidRPr="005D4D19">
        <w:rPr>
          <w:rFonts w:ascii="Franklin Gothic Book" w:hAnsi="Franklin Gothic Book" w:eastAsia="Franklin Gothic Book" w:cs="Franklin Gothic Book"/>
          <w:sz w:val="24"/>
          <w:szCs w:val="24"/>
        </w:rPr>
        <w:t xml:space="preserve">The </w:t>
      </w:r>
      <w:r w:rsidRPr="005D4D19" w:rsidR="00F364BA">
        <w:rPr>
          <w:rFonts w:ascii="Franklin Gothic Book" w:hAnsi="Franklin Gothic Book" w:eastAsia="Franklin Gothic Book" w:cs="Franklin Gothic Book"/>
          <w:sz w:val="24"/>
          <w:szCs w:val="24"/>
        </w:rPr>
        <w:t xml:space="preserve">evaluation </w:t>
      </w:r>
      <w:r w:rsidRPr="005D4D19">
        <w:rPr>
          <w:rFonts w:ascii="Franklin Gothic Book" w:hAnsi="Franklin Gothic Book" w:eastAsia="Franklin Gothic Book" w:cs="Franklin Gothic Book"/>
          <w:sz w:val="24"/>
          <w:szCs w:val="24"/>
        </w:rPr>
        <w:t xml:space="preserve">team will identify the appropriate personnel at the respondent organization to participate in the interview through targeted outreach. </w:t>
      </w:r>
    </w:p>
    <w:p w:rsidRPr="005D4D19" w:rsidR="000C5BEB" w:rsidP="000C5BEB" w:rsidRDefault="000C5BEB" w14:paraId="45D65AE4" w14:textId="525EC021">
      <w:pPr>
        <w:spacing w:line="240" w:lineRule="auto"/>
        <w:rPr>
          <w:rFonts w:ascii="Franklin Gothic Book" w:hAnsi="Franklin Gothic Book" w:eastAsia="Franklin Gothic Book" w:cs="Franklin Gothic Book"/>
          <w:sz w:val="24"/>
          <w:szCs w:val="24"/>
        </w:rPr>
      </w:pPr>
      <w:r w:rsidRPr="005D4D19">
        <w:rPr>
          <w:rFonts w:ascii="Franklin Gothic Book" w:hAnsi="Franklin Gothic Book" w:eastAsia="Franklin Gothic Book" w:cs="Franklin Gothic Book"/>
          <w:sz w:val="24"/>
          <w:szCs w:val="24"/>
        </w:rPr>
        <w:lastRenderedPageBreak/>
        <w:t>We will conduct outreach to each</w:t>
      </w:r>
      <w:r w:rsidRPr="005D4D19" w:rsidR="003561BE">
        <w:rPr>
          <w:rFonts w:ascii="Franklin Gothic Book" w:hAnsi="Franklin Gothic Book" w:eastAsia="Franklin Gothic Book" w:cs="Franklin Gothic Book"/>
          <w:sz w:val="24"/>
          <w:szCs w:val="24"/>
        </w:rPr>
        <w:t xml:space="preserve"> above-noted</w:t>
      </w:r>
      <w:r w:rsidRPr="005D4D19">
        <w:rPr>
          <w:rFonts w:ascii="Franklin Gothic Book" w:hAnsi="Franklin Gothic Book" w:eastAsia="Franklin Gothic Book" w:cs="Franklin Gothic Book"/>
          <w:sz w:val="24"/>
          <w:szCs w:val="24"/>
        </w:rPr>
        <w:t xml:space="preserve"> interviewee as follows:</w:t>
      </w:r>
    </w:p>
    <w:p w:rsidRPr="005D4D19" w:rsidR="0078702F" w:rsidP="000C5BEB" w:rsidRDefault="000C5BEB" w14:paraId="0FDBB772" w14:textId="4BD05662">
      <w:pPr>
        <w:pStyle w:val="NumberedList"/>
        <w:numPr>
          <w:ilvl w:val="0"/>
          <w:numId w:val="80"/>
        </w:numPr>
        <w:spacing w:line="240" w:lineRule="auto"/>
        <w:rPr>
          <w:rFonts w:ascii="Franklin Gothic Book" w:hAnsi="Franklin Gothic Book" w:eastAsia="Franklin Gothic Book" w:cs="Franklin Gothic Book"/>
          <w:sz w:val="24"/>
          <w:szCs w:val="24"/>
        </w:rPr>
      </w:pPr>
      <w:r w:rsidRPr="005D4D19">
        <w:rPr>
          <w:rFonts w:ascii="Franklin Gothic Book" w:hAnsi="Franklin Gothic Book" w:eastAsia="Franklin Gothic Book" w:cs="Franklin Gothic Book"/>
          <w:sz w:val="24"/>
          <w:szCs w:val="24"/>
        </w:rPr>
        <w:t>In Universe One</w:t>
      </w:r>
      <w:r w:rsidRPr="005D4D19" w:rsidR="00825A5E">
        <w:rPr>
          <w:rFonts w:ascii="Franklin Gothic Book" w:hAnsi="Franklin Gothic Book" w:eastAsia="Franklin Gothic Book" w:cs="Franklin Gothic Book"/>
          <w:sz w:val="24"/>
          <w:szCs w:val="24"/>
        </w:rPr>
        <w:t xml:space="preserve">, </w:t>
      </w:r>
      <w:r w:rsidRPr="005D4D19">
        <w:rPr>
          <w:rFonts w:ascii="Franklin Gothic Book" w:hAnsi="Franklin Gothic Book" w:eastAsia="Franklin Gothic Book" w:cs="Franklin Gothic Book"/>
          <w:sz w:val="24"/>
          <w:szCs w:val="24"/>
        </w:rPr>
        <w:t xml:space="preserve">we will conduct interviews with individuals at grantee organizations who led project implementation as they will be most familiar with project goals and outcomes. </w:t>
      </w:r>
    </w:p>
    <w:p w:rsidRPr="005D4D19" w:rsidR="0078702F" w:rsidP="0078702F" w:rsidRDefault="0078702F" w14:paraId="46D37C07" w14:textId="77777777">
      <w:pPr>
        <w:pStyle w:val="NumberedList"/>
        <w:numPr>
          <w:ilvl w:val="0"/>
          <w:numId w:val="0"/>
        </w:numPr>
        <w:spacing w:line="240" w:lineRule="auto"/>
        <w:ind w:left="1080"/>
        <w:rPr>
          <w:rFonts w:ascii="Franklin Gothic Book" w:hAnsi="Franklin Gothic Book" w:eastAsia="Franklin Gothic Book" w:cs="Franklin Gothic Book"/>
          <w:sz w:val="24"/>
          <w:szCs w:val="24"/>
        </w:rPr>
      </w:pPr>
    </w:p>
    <w:p w:rsidRPr="005D4D19" w:rsidR="0078702F" w:rsidP="0078702F" w:rsidRDefault="00CA1D0B" w14:paraId="12FAF741" w14:textId="54CCAF10">
      <w:pPr>
        <w:pStyle w:val="NumberedList"/>
        <w:numPr>
          <w:ilvl w:val="0"/>
          <w:numId w:val="0"/>
        </w:numPr>
        <w:spacing w:line="240" w:lineRule="auto"/>
        <w:ind w:left="1080"/>
        <w:rPr>
          <w:rFonts w:ascii="Franklin Gothic Book" w:hAnsi="Franklin Gothic Book" w:eastAsia="Franklin Gothic Book" w:cs="Franklin Gothic Book"/>
          <w:sz w:val="24"/>
          <w:szCs w:val="24"/>
        </w:rPr>
      </w:pPr>
      <w:r w:rsidRPr="005D4D19">
        <w:rPr>
          <w:rFonts w:ascii="Franklin Gothic Book" w:hAnsi="Franklin Gothic Book" w:eastAsia="Franklin Gothic Book" w:cs="Franklin Gothic Book"/>
          <w:sz w:val="24"/>
          <w:szCs w:val="24"/>
        </w:rPr>
        <w:t>To address</w:t>
      </w:r>
      <w:r w:rsidRPr="005D4D19" w:rsidR="000C5BEB">
        <w:rPr>
          <w:rFonts w:ascii="Franklin Gothic Book" w:hAnsi="Franklin Gothic Book" w:eastAsia="Franklin Gothic Book" w:cs="Franklin Gothic Book"/>
          <w:sz w:val="24"/>
          <w:szCs w:val="24"/>
        </w:rPr>
        <w:t xml:space="preserve"> </w:t>
      </w:r>
      <w:r w:rsidRPr="005D4D19" w:rsidR="0025249C">
        <w:rPr>
          <w:rFonts w:ascii="Franklin Gothic Book" w:hAnsi="Franklin Gothic Book" w:eastAsia="Franklin Gothic Book" w:cs="Franklin Gothic Book"/>
          <w:sz w:val="24"/>
          <w:szCs w:val="24"/>
        </w:rPr>
        <w:t xml:space="preserve">unsuccessful </w:t>
      </w:r>
      <w:r w:rsidRPr="005D4D19" w:rsidR="000C5BEB">
        <w:rPr>
          <w:rFonts w:ascii="Franklin Gothic Book" w:hAnsi="Franklin Gothic Book" w:eastAsia="Franklin Gothic Book" w:cs="Franklin Gothic Book"/>
          <w:sz w:val="24"/>
          <w:szCs w:val="24"/>
        </w:rPr>
        <w:t>applicants</w:t>
      </w:r>
      <w:r w:rsidRPr="005D4D19">
        <w:rPr>
          <w:rFonts w:ascii="Franklin Gothic Book" w:hAnsi="Franklin Gothic Book" w:eastAsia="Franklin Gothic Book" w:cs="Franklin Gothic Book"/>
          <w:sz w:val="24"/>
          <w:szCs w:val="24"/>
        </w:rPr>
        <w:t>, we will conduct</w:t>
      </w:r>
      <w:r w:rsidRPr="005D4D19" w:rsidR="000C5BEB">
        <w:rPr>
          <w:rFonts w:ascii="Franklin Gothic Book" w:hAnsi="Franklin Gothic Book" w:eastAsia="Franklin Gothic Book" w:cs="Franklin Gothic Book"/>
          <w:sz w:val="24"/>
          <w:szCs w:val="24"/>
        </w:rPr>
        <w:t xml:space="preserve"> </w:t>
      </w:r>
      <w:r w:rsidRPr="005D4D19">
        <w:rPr>
          <w:rFonts w:ascii="Franklin Gothic Book" w:hAnsi="Franklin Gothic Book" w:eastAsia="Franklin Gothic Book" w:cs="Franklin Gothic Book"/>
          <w:sz w:val="24"/>
          <w:szCs w:val="24"/>
        </w:rPr>
        <w:t>interviews</w:t>
      </w:r>
      <w:r w:rsidRPr="005D4D19" w:rsidR="000C5BEB">
        <w:rPr>
          <w:rFonts w:ascii="Franklin Gothic Book" w:hAnsi="Franklin Gothic Book" w:eastAsia="Franklin Gothic Book" w:cs="Franklin Gothic Book"/>
          <w:sz w:val="24"/>
          <w:szCs w:val="24"/>
        </w:rPr>
        <w:t xml:space="preserve"> </w:t>
      </w:r>
      <w:r w:rsidRPr="005D4D19">
        <w:rPr>
          <w:rFonts w:ascii="Franklin Gothic Book" w:hAnsi="Franklin Gothic Book" w:eastAsia="Franklin Gothic Book" w:cs="Franklin Gothic Book"/>
          <w:sz w:val="24"/>
          <w:szCs w:val="24"/>
        </w:rPr>
        <w:t xml:space="preserve">with </w:t>
      </w:r>
      <w:r w:rsidRPr="005D4D19" w:rsidR="000C5BEB">
        <w:rPr>
          <w:rFonts w:ascii="Franklin Gothic Book" w:hAnsi="Franklin Gothic Book" w:eastAsia="Franklin Gothic Book" w:cs="Franklin Gothic Book"/>
          <w:sz w:val="24"/>
          <w:szCs w:val="24"/>
        </w:rPr>
        <w:t>individual</w:t>
      </w:r>
      <w:r w:rsidRPr="005D4D19" w:rsidR="00F364BA">
        <w:rPr>
          <w:rFonts w:ascii="Franklin Gothic Book" w:hAnsi="Franklin Gothic Book" w:eastAsia="Franklin Gothic Book" w:cs="Franklin Gothic Book"/>
          <w:sz w:val="24"/>
          <w:szCs w:val="24"/>
        </w:rPr>
        <w:t>s</w:t>
      </w:r>
      <w:r w:rsidRPr="005D4D19" w:rsidR="000C5BEB">
        <w:rPr>
          <w:rFonts w:ascii="Franklin Gothic Book" w:hAnsi="Franklin Gothic Book" w:eastAsia="Franklin Gothic Book" w:cs="Franklin Gothic Book"/>
          <w:sz w:val="24"/>
          <w:szCs w:val="24"/>
        </w:rPr>
        <w:t xml:space="preserve"> who led the application process. Should the target interviewee be unavailable, the </w:t>
      </w:r>
      <w:r w:rsidRPr="005D4D19" w:rsidR="00F364BA">
        <w:rPr>
          <w:rFonts w:ascii="Franklin Gothic Book" w:hAnsi="Franklin Gothic Book" w:eastAsia="Franklin Gothic Book" w:cs="Franklin Gothic Book"/>
          <w:sz w:val="24"/>
          <w:szCs w:val="24"/>
        </w:rPr>
        <w:t xml:space="preserve">evaluation </w:t>
      </w:r>
      <w:r w:rsidRPr="005D4D19" w:rsidR="000C5BEB">
        <w:rPr>
          <w:rFonts w:ascii="Franklin Gothic Book" w:hAnsi="Franklin Gothic Book" w:eastAsia="Franklin Gothic Book" w:cs="Franklin Gothic Book"/>
          <w:sz w:val="24"/>
          <w:szCs w:val="24"/>
        </w:rPr>
        <w:t>team will identify another individual at the organization that is similarly knowledgeable on the project/application</w:t>
      </w:r>
      <w:r w:rsidRPr="005D4D19" w:rsidR="00AC175A">
        <w:rPr>
          <w:rFonts w:ascii="Franklin Gothic Book" w:hAnsi="Franklin Gothic Book" w:eastAsia="Franklin Gothic Book" w:cs="Franklin Gothic Book"/>
          <w:sz w:val="24"/>
          <w:szCs w:val="24"/>
        </w:rPr>
        <w:t xml:space="preserve"> process</w:t>
      </w:r>
      <w:r w:rsidRPr="005D4D19" w:rsidR="000C5BEB">
        <w:rPr>
          <w:rFonts w:ascii="Franklin Gothic Book" w:hAnsi="Franklin Gothic Book" w:eastAsia="Franklin Gothic Book" w:cs="Franklin Gothic Book"/>
          <w:sz w:val="24"/>
          <w:szCs w:val="24"/>
        </w:rPr>
        <w:t>. If no</w:t>
      </w:r>
      <w:r w:rsidRPr="005D4D19" w:rsidR="00F364BA">
        <w:rPr>
          <w:rFonts w:ascii="Franklin Gothic Book" w:hAnsi="Franklin Gothic Book" w:eastAsia="Franklin Gothic Book" w:cs="Franklin Gothic Book"/>
          <w:sz w:val="24"/>
          <w:szCs w:val="24"/>
        </w:rPr>
        <w:t xml:space="preserve"> such</w:t>
      </w:r>
      <w:r w:rsidRPr="005D4D19" w:rsidR="000C5BEB">
        <w:rPr>
          <w:rFonts w:ascii="Franklin Gothic Book" w:hAnsi="Franklin Gothic Book" w:eastAsia="Franklin Gothic Book" w:cs="Franklin Gothic Book"/>
          <w:sz w:val="24"/>
          <w:szCs w:val="24"/>
        </w:rPr>
        <w:t xml:space="preserve"> individual exists, the organization will be marked as “Unable to interview – no knowledgeable respondent at </w:t>
      </w:r>
      <w:r w:rsidRPr="005D4D19" w:rsidR="00323520">
        <w:rPr>
          <w:rFonts w:ascii="Franklin Gothic Book" w:hAnsi="Franklin Gothic Book" w:eastAsia="Franklin Gothic Book" w:cs="Franklin Gothic Book"/>
          <w:sz w:val="24"/>
          <w:szCs w:val="24"/>
        </w:rPr>
        <w:t xml:space="preserve">the </w:t>
      </w:r>
      <w:r w:rsidRPr="005D4D19" w:rsidR="000C5BEB">
        <w:rPr>
          <w:rFonts w:ascii="Franklin Gothic Book" w:hAnsi="Franklin Gothic Book" w:eastAsia="Franklin Gothic Book" w:cs="Franklin Gothic Book"/>
          <w:sz w:val="24"/>
          <w:szCs w:val="24"/>
        </w:rPr>
        <w:t xml:space="preserve">organization.” The </w:t>
      </w:r>
      <w:r w:rsidRPr="005D4D19" w:rsidR="00F364BA">
        <w:rPr>
          <w:rFonts w:ascii="Franklin Gothic Book" w:hAnsi="Franklin Gothic Book" w:eastAsia="Franklin Gothic Book" w:cs="Franklin Gothic Book"/>
          <w:sz w:val="24"/>
          <w:szCs w:val="24"/>
        </w:rPr>
        <w:t xml:space="preserve">evaluation </w:t>
      </w:r>
      <w:r w:rsidRPr="005D4D19" w:rsidR="000C5BEB">
        <w:rPr>
          <w:rFonts w:ascii="Franklin Gothic Book" w:hAnsi="Franklin Gothic Book" w:eastAsia="Franklin Gothic Book" w:cs="Franklin Gothic Book"/>
          <w:sz w:val="24"/>
          <w:szCs w:val="24"/>
        </w:rPr>
        <w:t xml:space="preserve">team will then select another group from the given organization respondent type category. </w:t>
      </w:r>
    </w:p>
    <w:p w:rsidRPr="005D4D19" w:rsidR="0078702F" w:rsidP="0078702F" w:rsidRDefault="0078702F" w14:paraId="432EFC67" w14:textId="77777777">
      <w:pPr>
        <w:pStyle w:val="NumberedList"/>
        <w:numPr>
          <w:ilvl w:val="0"/>
          <w:numId w:val="0"/>
        </w:numPr>
        <w:spacing w:line="240" w:lineRule="auto"/>
        <w:ind w:left="1080"/>
        <w:rPr>
          <w:rFonts w:ascii="Franklin Gothic Book" w:hAnsi="Franklin Gothic Book" w:eastAsia="Franklin Gothic Book" w:cs="Franklin Gothic Book"/>
          <w:sz w:val="24"/>
          <w:szCs w:val="24"/>
        </w:rPr>
      </w:pPr>
    </w:p>
    <w:p w:rsidRPr="005D4D19" w:rsidR="000C5BEB" w:rsidP="0078702F" w:rsidRDefault="00FB771C" w14:paraId="4B69B984" w14:textId="4B45C263">
      <w:pPr>
        <w:pStyle w:val="NumberedList"/>
        <w:numPr>
          <w:ilvl w:val="0"/>
          <w:numId w:val="0"/>
        </w:numPr>
        <w:spacing w:line="240" w:lineRule="auto"/>
        <w:ind w:left="1080"/>
        <w:rPr>
          <w:rFonts w:ascii="Franklin Gothic Book" w:hAnsi="Franklin Gothic Book" w:eastAsia="Franklin Gothic Book" w:cs="Franklin Gothic Book"/>
          <w:sz w:val="24"/>
          <w:szCs w:val="24"/>
        </w:rPr>
      </w:pPr>
      <w:r w:rsidRPr="005D4D19">
        <w:rPr>
          <w:rFonts w:ascii="Franklin Gothic Book" w:hAnsi="Franklin Gothic Book" w:eastAsia="Franklin Gothic Book" w:cs="Franklin Gothic Book"/>
          <w:sz w:val="24"/>
          <w:szCs w:val="24"/>
        </w:rPr>
        <w:t>To address</w:t>
      </w:r>
      <w:r w:rsidRPr="005D4D19" w:rsidR="000C5BEB">
        <w:rPr>
          <w:rFonts w:ascii="Franklin Gothic Book" w:hAnsi="Franklin Gothic Book" w:eastAsia="Franklin Gothic Book" w:cs="Franklin Gothic Book"/>
          <w:sz w:val="24"/>
          <w:szCs w:val="24"/>
        </w:rPr>
        <w:t xml:space="preserve"> eligible non-applicants</w:t>
      </w:r>
      <w:r w:rsidRPr="005D4D19">
        <w:rPr>
          <w:rFonts w:ascii="Franklin Gothic Book" w:hAnsi="Franklin Gothic Book" w:eastAsia="Franklin Gothic Book" w:cs="Franklin Gothic Book"/>
          <w:sz w:val="24"/>
          <w:szCs w:val="24"/>
        </w:rPr>
        <w:t>, we will conduct interviews with</w:t>
      </w:r>
      <w:r w:rsidRPr="005D4D19" w:rsidR="000C5BEB">
        <w:rPr>
          <w:rFonts w:ascii="Franklin Gothic Book" w:hAnsi="Franklin Gothic Book" w:eastAsia="Franklin Gothic Book" w:cs="Franklin Gothic Book"/>
          <w:sz w:val="24"/>
          <w:szCs w:val="24"/>
        </w:rPr>
        <w:t xml:space="preserve"> the individual</w:t>
      </w:r>
      <w:r w:rsidRPr="005D4D19">
        <w:rPr>
          <w:rFonts w:ascii="Franklin Gothic Book" w:hAnsi="Franklin Gothic Book" w:eastAsia="Franklin Gothic Book" w:cs="Franklin Gothic Book"/>
          <w:sz w:val="24"/>
          <w:szCs w:val="24"/>
        </w:rPr>
        <w:t>s</w:t>
      </w:r>
      <w:r w:rsidRPr="005D4D19" w:rsidR="000C5BEB">
        <w:rPr>
          <w:rFonts w:ascii="Franklin Gothic Book" w:hAnsi="Franklin Gothic Book" w:eastAsia="Franklin Gothic Book" w:cs="Franklin Gothic Book"/>
          <w:sz w:val="24"/>
          <w:szCs w:val="24"/>
        </w:rPr>
        <w:t xml:space="preserve"> who </w:t>
      </w:r>
      <w:r w:rsidRPr="005D4D19" w:rsidR="00BB0546">
        <w:rPr>
          <w:rFonts w:ascii="Franklin Gothic Book" w:hAnsi="Franklin Gothic Book" w:eastAsia="Franklin Gothic Book" w:cs="Franklin Gothic Book"/>
          <w:sz w:val="24"/>
          <w:szCs w:val="24"/>
        </w:rPr>
        <w:t xml:space="preserve">would </w:t>
      </w:r>
      <w:r w:rsidRPr="005D4D19" w:rsidR="000C5BEB">
        <w:rPr>
          <w:rFonts w:ascii="Franklin Gothic Book" w:hAnsi="Franklin Gothic Book" w:eastAsia="Franklin Gothic Book" w:cs="Franklin Gothic Book"/>
          <w:sz w:val="24"/>
          <w:szCs w:val="24"/>
        </w:rPr>
        <w:t>lea</w:t>
      </w:r>
      <w:r w:rsidRPr="005D4D19" w:rsidR="00AB2F9C">
        <w:rPr>
          <w:rFonts w:ascii="Franklin Gothic Book" w:hAnsi="Franklin Gothic Book" w:eastAsia="Franklin Gothic Book" w:cs="Franklin Gothic Book"/>
          <w:sz w:val="24"/>
          <w:szCs w:val="24"/>
        </w:rPr>
        <w:t>d</w:t>
      </w:r>
      <w:r w:rsidRPr="005D4D19" w:rsidR="00BB0546">
        <w:rPr>
          <w:rFonts w:ascii="Franklin Gothic Book" w:hAnsi="Franklin Gothic Book" w:eastAsia="Franklin Gothic Book" w:cs="Franklin Gothic Book"/>
          <w:sz w:val="24"/>
          <w:szCs w:val="24"/>
        </w:rPr>
        <w:t xml:space="preserve"> the</w:t>
      </w:r>
      <w:r w:rsidRPr="005D4D19" w:rsidR="000C5BEB">
        <w:rPr>
          <w:rFonts w:ascii="Franklin Gothic Book" w:hAnsi="Franklin Gothic Book" w:eastAsia="Franklin Gothic Book" w:cs="Franklin Gothic Book"/>
          <w:sz w:val="24"/>
          <w:szCs w:val="24"/>
        </w:rPr>
        <w:t xml:space="preserve"> project implementation</w:t>
      </w:r>
      <w:r w:rsidRPr="005D4D19" w:rsidR="00BB0546">
        <w:rPr>
          <w:rFonts w:ascii="Franklin Gothic Book" w:hAnsi="Franklin Gothic Book" w:eastAsia="Franklin Gothic Book" w:cs="Franklin Gothic Book"/>
          <w:sz w:val="24"/>
          <w:szCs w:val="24"/>
        </w:rPr>
        <w:t xml:space="preserve"> if they were to apply for </w:t>
      </w:r>
      <w:r w:rsidRPr="005D4D19">
        <w:rPr>
          <w:rFonts w:ascii="Franklin Gothic Book" w:hAnsi="Franklin Gothic Book" w:eastAsia="Franklin Gothic Book" w:cs="Franklin Gothic Book"/>
          <w:sz w:val="24"/>
          <w:szCs w:val="24"/>
        </w:rPr>
        <w:t xml:space="preserve">and receive </w:t>
      </w:r>
      <w:r w:rsidRPr="005D4D19" w:rsidR="00BB0546">
        <w:rPr>
          <w:rFonts w:ascii="Franklin Gothic Book" w:hAnsi="Franklin Gothic Book" w:eastAsia="Franklin Gothic Book" w:cs="Franklin Gothic Book"/>
          <w:sz w:val="24"/>
          <w:szCs w:val="24"/>
        </w:rPr>
        <w:t>a grant</w:t>
      </w:r>
      <w:r w:rsidRPr="005D4D19" w:rsidR="000C5BEB">
        <w:rPr>
          <w:rFonts w:ascii="Franklin Gothic Book" w:hAnsi="Franklin Gothic Book" w:eastAsia="Franklin Gothic Book" w:cs="Franklin Gothic Book"/>
          <w:sz w:val="24"/>
          <w:szCs w:val="24"/>
        </w:rPr>
        <w:t>.</w:t>
      </w:r>
    </w:p>
    <w:p w:rsidRPr="005D4D19" w:rsidR="0078702F" w:rsidP="0078702F" w:rsidRDefault="0078702F" w14:paraId="19098ED6" w14:textId="77777777">
      <w:pPr>
        <w:pStyle w:val="NumberedList"/>
        <w:numPr>
          <w:ilvl w:val="0"/>
          <w:numId w:val="0"/>
        </w:numPr>
        <w:spacing w:line="240" w:lineRule="auto"/>
        <w:ind w:left="1080"/>
        <w:rPr>
          <w:rFonts w:ascii="Franklin Gothic Book" w:hAnsi="Franklin Gothic Book" w:eastAsia="Franklin Gothic Book" w:cs="Franklin Gothic Book"/>
          <w:sz w:val="24"/>
          <w:szCs w:val="24"/>
        </w:rPr>
      </w:pPr>
    </w:p>
    <w:p w:rsidRPr="005D4D19" w:rsidR="000C5BEB" w:rsidP="000C5BEB" w:rsidRDefault="000C5BEB" w14:paraId="31FECAE1" w14:textId="2DDB4438">
      <w:pPr>
        <w:pStyle w:val="NumberedList"/>
        <w:numPr>
          <w:ilvl w:val="0"/>
          <w:numId w:val="80"/>
        </w:numPr>
        <w:spacing w:line="240" w:lineRule="auto"/>
        <w:rPr>
          <w:rFonts w:ascii="Franklin Gothic Book" w:hAnsi="Franklin Gothic Book" w:eastAsia="Franklin Gothic Book" w:cs="Franklin Gothic Book"/>
          <w:sz w:val="24"/>
          <w:szCs w:val="24"/>
        </w:rPr>
      </w:pPr>
      <w:r w:rsidRPr="005D4D19">
        <w:rPr>
          <w:rFonts w:ascii="Franklin Gothic Book" w:hAnsi="Franklin Gothic Book" w:eastAsia="Franklin Gothic Book" w:cs="Franklin Gothic Book"/>
          <w:sz w:val="24"/>
          <w:szCs w:val="24"/>
        </w:rPr>
        <w:t xml:space="preserve">In Universe Two, we will select interviewees </w:t>
      </w:r>
      <w:r w:rsidRPr="005D4D19" w:rsidR="00F364BA">
        <w:rPr>
          <w:rFonts w:ascii="Franklin Gothic Book" w:hAnsi="Franklin Gothic Book" w:eastAsia="Franklin Gothic Book" w:cs="Franklin Gothic Book"/>
          <w:sz w:val="24"/>
          <w:szCs w:val="24"/>
        </w:rPr>
        <w:t xml:space="preserve">associated with </w:t>
      </w:r>
      <w:r w:rsidRPr="005D4D19">
        <w:rPr>
          <w:rFonts w:ascii="Franklin Gothic Book" w:hAnsi="Franklin Gothic Book" w:eastAsia="Franklin Gothic Book" w:cs="Franklin Gothic Book"/>
          <w:sz w:val="24"/>
          <w:szCs w:val="24"/>
        </w:rPr>
        <w:t xml:space="preserve">funders and other stakeholders based on </w:t>
      </w:r>
      <w:r w:rsidRPr="005D4D19" w:rsidR="003523B3">
        <w:rPr>
          <w:rFonts w:ascii="Franklin Gothic Book" w:hAnsi="Franklin Gothic Book" w:eastAsia="Franklin Gothic Book" w:cs="Franklin Gothic Book"/>
          <w:sz w:val="24"/>
          <w:szCs w:val="24"/>
        </w:rPr>
        <w:t xml:space="preserve">those </w:t>
      </w:r>
      <w:r w:rsidRPr="005D4D19">
        <w:rPr>
          <w:rFonts w:ascii="Franklin Gothic Book" w:hAnsi="Franklin Gothic Book" w:eastAsia="Franklin Gothic Book" w:cs="Franklin Gothic Book"/>
          <w:sz w:val="24"/>
          <w:szCs w:val="24"/>
        </w:rPr>
        <w:t xml:space="preserve">who in the organization </w:t>
      </w:r>
      <w:r w:rsidRPr="005D4D19" w:rsidR="00FB771C">
        <w:rPr>
          <w:rFonts w:ascii="Franklin Gothic Book" w:hAnsi="Franklin Gothic Book" w:eastAsia="Franklin Gothic Book" w:cs="Franklin Gothic Book"/>
          <w:sz w:val="24"/>
          <w:szCs w:val="24"/>
        </w:rPr>
        <w:t xml:space="preserve">have </w:t>
      </w:r>
      <w:r w:rsidRPr="005D4D19">
        <w:rPr>
          <w:rFonts w:ascii="Franklin Gothic Book" w:hAnsi="Franklin Gothic Book" w:eastAsia="Franklin Gothic Book" w:cs="Franklin Gothic Book"/>
          <w:sz w:val="24"/>
          <w:szCs w:val="24"/>
        </w:rPr>
        <w:t xml:space="preserve">the greatest familiarity </w:t>
      </w:r>
      <w:r w:rsidRPr="005D4D19" w:rsidR="00F364BA">
        <w:rPr>
          <w:rFonts w:ascii="Franklin Gothic Book" w:hAnsi="Franklin Gothic Book" w:eastAsia="Franklin Gothic Book" w:cs="Franklin Gothic Book"/>
          <w:sz w:val="24"/>
          <w:szCs w:val="24"/>
        </w:rPr>
        <w:t xml:space="preserve">with </w:t>
      </w:r>
      <w:r w:rsidRPr="005D4D19">
        <w:rPr>
          <w:rFonts w:ascii="Franklin Gothic Book" w:hAnsi="Franklin Gothic Book" w:eastAsia="Franklin Gothic Book" w:cs="Franklin Gothic Book"/>
          <w:sz w:val="24"/>
          <w:szCs w:val="24"/>
        </w:rPr>
        <w:t>IMLS and funding for indigenous populations</w:t>
      </w:r>
      <w:r w:rsidRPr="005D4D19" w:rsidR="00BB0546">
        <w:rPr>
          <w:rFonts w:ascii="Franklin Gothic Book" w:hAnsi="Franklin Gothic Book" w:eastAsia="Franklin Gothic Book" w:cs="Franklin Gothic Book"/>
          <w:sz w:val="24"/>
          <w:szCs w:val="24"/>
        </w:rPr>
        <w:t xml:space="preserve"> as identified </w:t>
      </w:r>
      <w:r w:rsidRPr="005D4D19" w:rsidR="003523B3">
        <w:rPr>
          <w:rFonts w:ascii="Franklin Gothic Book" w:hAnsi="Franklin Gothic Book" w:eastAsia="Franklin Gothic Book" w:cs="Franklin Gothic Book"/>
          <w:sz w:val="24"/>
          <w:szCs w:val="24"/>
        </w:rPr>
        <w:t>through the initial contact requests</w:t>
      </w:r>
      <w:r w:rsidRPr="005D4D19">
        <w:rPr>
          <w:rFonts w:ascii="Franklin Gothic Book" w:hAnsi="Franklin Gothic Book" w:eastAsia="Franklin Gothic Book" w:cs="Franklin Gothic Book"/>
          <w:sz w:val="24"/>
          <w:szCs w:val="24"/>
        </w:rPr>
        <w:t>. If no</w:t>
      </w:r>
      <w:r w:rsidRPr="005D4D19" w:rsidR="00414220">
        <w:rPr>
          <w:rFonts w:ascii="Franklin Gothic Book" w:hAnsi="Franklin Gothic Book" w:eastAsia="Franklin Gothic Book" w:cs="Franklin Gothic Book"/>
          <w:sz w:val="24"/>
          <w:szCs w:val="24"/>
        </w:rPr>
        <w:t xml:space="preserve"> such</w:t>
      </w:r>
      <w:r w:rsidRPr="005D4D19">
        <w:rPr>
          <w:rFonts w:ascii="Franklin Gothic Book" w:hAnsi="Franklin Gothic Book" w:eastAsia="Franklin Gothic Book" w:cs="Franklin Gothic Book"/>
          <w:sz w:val="24"/>
          <w:szCs w:val="24"/>
        </w:rPr>
        <w:t xml:space="preserve"> individual exists, the organization will be marked as “Unable to interview – no knowledgeable respondent at </w:t>
      </w:r>
      <w:r w:rsidRPr="005D4D19" w:rsidR="0078702F">
        <w:rPr>
          <w:rFonts w:ascii="Franklin Gothic Book" w:hAnsi="Franklin Gothic Book" w:eastAsia="Franklin Gothic Book" w:cs="Franklin Gothic Book"/>
          <w:sz w:val="24"/>
          <w:szCs w:val="24"/>
        </w:rPr>
        <w:t xml:space="preserve">the </w:t>
      </w:r>
      <w:r w:rsidRPr="005D4D19">
        <w:rPr>
          <w:rFonts w:ascii="Franklin Gothic Book" w:hAnsi="Franklin Gothic Book" w:eastAsia="Franklin Gothic Book" w:cs="Franklin Gothic Book"/>
          <w:sz w:val="24"/>
          <w:szCs w:val="24"/>
        </w:rPr>
        <w:t>organization.”</w:t>
      </w:r>
    </w:p>
    <w:p w:rsidRPr="005D4D19" w:rsidR="000C5BEB" w:rsidP="00414220" w:rsidRDefault="000C5BEB" w14:paraId="76384CA4" w14:textId="7743F947">
      <w:pPr>
        <w:rPr>
          <w:rFonts w:ascii="Franklin Gothic Book" w:hAnsi="Franklin Gothic Book" w:eastAsia="Franklin Gothic Book" w:cs="Franklin Gothic Book"/>
          <w:sz w:val="24"/>
          <w:szCs w:val="24"/>
        </w:rPr>
      </w:pPr>
      <w:r w:rsidRPr="005D4D19">
        <w:rPr>
          <w:rFonts w:ascii="Franklin Gothic Book" w:hAnsi="Franklin Gothic Book" w:eastAsia="Franklin Gothic Book" w:cs="Franklin Gothic Book"/>
          <w:b/>
          <w:bCs/>
          <w:i/>
          <w:iCs/>
          <w:sz w:val="24"/>
          <w:szCs w:val="24"/>
        </w:rPr>
        <w:t xml:space="preserve">Stratification and Sample Selection: </w:t>
      </w:r>
      <w:r w:rsidRPr="005D4D19">
        <w:rPr>
          <w:rFonts w:ascii="Franklin Gothic Book" w:hAnsi="Franklin Gothic Book" w:eastAsia="Franklin Gothic Book" w:cs="Franklin Gothic Book"/>
          <w:sz w:val="24"/>
          <w:szCs w:val="24"/>
        </w:rPr>
        <w:t>The team will conduct 28 interviews with contacts from Universe One and 22 interviews with contacts from Universe Two. The evaluation team will also conduct interviews with IMLS staff.</w:t>
      </w:r>
    </w:p>
    <w:p w:rsidRPr="005D4D19" w:rsidR="000C5BEB" w:rsidP="000C5BEB" w:rsidRDefault="000C5BEB" w14:paraId="68E13553" w14:textId="088360FF">
      <w:pPr>
        <w:pStyle w:val="NumberedList"/>
        <w:numPr>
          <w:ilvl w:val="0"/>
          <w:numId w:val="0"/>
        </w:numPr>
        <w:spacing w:line="240" w:lineRule="auto"/>
        <w:rPr>
          <w:rFonts w:ascii="Franklin Gothic Book" w:hAnsi="Franklin Gothic Book" w:eastAsia="Franklin Gothic Book" w:cs="Franklin Gothic Book"/>
          <w:sz w:val="24"/>
          <w:szCs w:val="24"/>
        </w:rPr>
      </w:pPr>
      <w:r w:rsidRPr="005D4D19">
        <w:rPr>
          <w:rFonts w:ascii="Franklin Gothic Book" w:hAnsi="Franklin Gothic Book" w:eastAsia="Franklin Gothic Book" w:cs="Franklin Gothic Book"/>
          <w:i/>
          <w:iCs/>
          <w:sz w:val="24"/>
          <w:szCs w:val="24"/>
        </w:rPr>
        <w:t>Universe One:</w:t>
      </w:r>
      <w:r w:rsidRPr="005D4D19">
        <w:rPr>
          <w:rFonts w:ascii="Franklin Gothic Book" w:hAnsi="Franklin Gothic Book" w:eastAsia="Franklin Gothic Book" w:cs="Franklin Gothic Book"/>
          <w:sz w:val="24"/>
          <w:szCs w:val="24"/>
        </w:rPr>
        <w:t xml:space="preserve"> Interviewees for Universe One (28 in total) will be selected through purposeful sampling based on cohort classification</w:t>
      </w:r>
      <w:r w:rsidR="00F84B21">
        <w:rPr>
          <w:rFonts w:ascii="Franklin Gothic Book" w:hAnsi="Franklin Gothic Book" w:eastAsia="Franklin Gothic Book" w:cs="Franklin Gothic Book"/>
          <w:sz w:val="24"/>
          <w:szCs w:val="24"/>
        </w:rPr>
        <w:t xml:space="preserve">; </w:t>
      </w:r>
      <w:r w:rsidRPr="005D4D19">
        <w:rPr>
          <w:rFonts w:ascii="Franklin Gothic Book" w:hAnsi="Franklin Gothic Book" w:eastAsia="Franklin Gothic Book" w:cs="Franklin Gothic Book"/>
          <w:sz w:val="24"/>
          <w:szCs w:val="24"/>
        </w:rPr>
        <w:t>type of organization</w:t>
      </w:r>
      <w:r w:rsidRPr="005D4D19" w:rsidR="0014338F">
        <w:rPr>
          <w:rFonts w:ascii="Franklin Gothic Book" w:hAnsi="Franklin Gothic Book" w:eastAsia="Franklin Gothic Book" w:cs="Franklin Gothic Book"/>
          <w:sz w:val="24"/>
          <w:szCs w:val="24"/>
        </w:rPr>
        <w:t xml:space="preserve"> or department</w:t>
      </w:r>
      <w:r w:rsidRPr="005D4D19" w:rsidR="003523B3">
        <w:rPr>
          <w:rFonts w:ascii="Franklin Gothic Book" w:hAnsi="Franklin Gothic Book" w:eastAsia="Franklin Gothic Book" w:cs="Franklin Gothic Book"/>
          <w:sz w:val="24"/>
          <w:szCs w:val="24"/>
        </w:rPr>
        <w:t xml:space="preserve"> </w:t>
      </w:r>
      <w:r w:rsidRPr="005D4D19">
        <w:rPr>
          <w:rFonts w:ascii="Franklin Gothic Book" w:hAnsi="Franklin Gothic Book" w:eastAsia="Franklin Gothic Book" w:cs="Franklin Gothic Book"/>
          <w:sz w:val="24"/>
          <w:szCs w:val="24"/>
        </w:rPr>
        <w:t>(</w:t>
      </w:r>
      <w:r w:rsidRPr="005D4D19" w:rsidR="003523B3">
        <w:rPr>
          <w:rFonts w:ascii="Franklin Gothic Book" w:hAnsi="Franklin Gothic Book" w:eastAsia="Franklin Gothic Book" w:cs="Franklin Gothic Book"/>
          <w:sz w:val="24"/>
          <w:szCs w:val="24"/>
        </w:rPr>
        <w:t>e.g.</w:t>
      </w:r>
      <w:r w:rsidRPr="005D4D19" w:rsidR="00FB771C">
        <w:rPr>
          <w:rFonts w:ascii="Franklin Gothic Book" w:hAnsi="Franklin Gothic Book" w:eastAsia="Franklin Gothic Book" w:cs="Franklin Gothic Book"/>
          <w:sz w:val="24"/>
          <w:szCs w:val="24"/>
        </w:rPr>
        <w:t>,</w:t>
      </w:r>
      <w:r w:rsidRPr="005D4D19" w:rsidR="003523B3">
        <w:rPr>
          <w:rFonts w:ascii="Franklin Gothic Book" w:hAnsi="Franklin Gothic Book" w:eastAsia="Franklin Gothic Book" w:cs="Franklin Gothic Book"/>
          <w:sz w:val="24"/>
          <w:szCs w:val="24"/>
        </w:rPr>
        <w:t xml:space="preserve"> </w:t>
      </w:r>
      <w:r w:rsidRPr="005D4D19">
        <w:rPr>
          <w:rFonts w:ascii="Franklin Gothic Book" w:hAnsi="Franklin Gothic Book" w:eastAsia="Franklin Gothic Book" w:cs="Franklin Gothic Book"/>
          <w:sz w:val="24"/>
          <w:szCs w:val="24"/>
        </w:rPr>
        <w:t>museum</w:t>
      </w:r>
      <w:r w:rsidRPr="005D4D19" w:rsidR="003523B3">
        <w:rPr>
          <w:rFonts w:ascii="Franklin Gothic Book" w:hAnsi="Franklin Gothic Book" w:eastAsia="Franklin Gothic Book" w:cs="Franklin Gothic Book"/>
          <w:sz w:val="24"/>
          <w:szCs w:val="24"/>
        </w:rPr>
        <w:t xml:space="preserve"> or</w:t>
      </w:r>
      <w:r w:rsidRPr="005D4D19">
        <w:rPr>
          <w:rFonts w:ascii="Franklin Gothic Book" w:hAnsi="Franklin Gothic Book" w:eastAsia="Franklin Gothic Book" w:cs="Franklin Gothic Book"/>
          <w:sz w:val="24"/>
          <w:szCs w:val="24"/>
        </w:rPr>
        <w:t xml:space="preserve"> library)</w:t>
      </w:r>
      <w:r w:rsidRPr="005D4D19" w:rsidR="00BC2B37">
        <w:rPr>
          <w:rFonts w:ascii="Franklin Gothic Book" w:hAnsi="Franklin Gothic Book" w:eastAsia="Franklin Gothic Book" w:cs="Franklin Gothic Book"/>
          <w:sz w:val="24"/>
          <w:szCs w:val="24"/>
        </w:rPr>
        <w:t>;</w:t>
      </w:r>
      <w:r w:rsidRPr="005D4D19">
        <w:rPr>
          <w:rFonts w:ascii="Franklin Gothic Book" w:hAnsi="Franklin Gothic Book" w:eastAsia="Franklin Gothic Book" w:cs="Franklin Gothic Book"/>
          <w:sz w:val="24"/>
          <w:szCs w:val="24"/>
        </w:rPr>
        <w:t xml:space="preserve"> and geographic </w:t>
      </w:r>
      <w:r w:rsidRPr="005D4D19" w:rsidR="003523B3">
        <w:rPr>
          <w:rFonts w:ascii="Franklin Gothic Book" w:hAnsi="Franklin Gothic Book" w:eastAsia="Franklin Gothic Book" w:cs="Franklin Gothic Book"/>
          <w:sz w:val="24"/>
          <w:szCs w:val="24"/>
        </w:rPr>
        <w:t>region</w:t>
      </w:r>
      <w:r w:rsidRPr="005D4D19">
        <w:rPr>
          <w:rFonts w:ascii="Franklin Gothic Book" w:hAnsi="Franklin Gothic Book" w:eastAsia="Franklin Gothic Book" w:cs="Franklin Gothic Book"/>
          <w:sz w:val="24"/>
          <w:szCs w:val="24"/>
        </w:rPr>
        <w:t>. Other characteristics such as organizational capacity</w:t>
      </w:r>
      <w:r w:rsidRPr="005D4D19" w:rsidR="00BC2B37">
        <w:rPr>
          <w:rFonts w:ascii="Franklin Gothic Book" w:hAnsi="Franklin Gothic Book" w:eastAsia="Franklin Gothic Book" w:cs="Franklin Gothic Book"/>
          <w:sz w:val="24"/>
          <w:szCs w:val="24"/>
        </w:rPr>
        <w:t xml:space="preserve"> and</w:t>
      </w:r>
      <w:r w:rsidRPr="005D4D19">
        <w:rPr>
          <w:rFonts w:ascii="Franklin Gothic Book" w:hAnsi="Franklin Gothic Book" w:eastAsia="Franklin Gothic Book" w:cs="Franklin Gothic Book"/>
          <w:sz w:val="24"/>
          <w:szCs w:val="24"/>
        </w:rPr>
        <w:t xml:space="preserve"> operating budget will be considered as data become available through survey information collection. Table B.5 </w:t>
      </w:r>
      <w:r w:rsidRPr="005D4D19" w:rsidR="00F3422E">
        <w:rPr>
          <w:rFonts w:ascii="Franklin Gothic Book" w:hAnsi="Franklin Gothic Book" w:eastAsia="Franklin Gothic Book" w:cs="Franklin Gothic Book"/>
          <w:sz w:val="24"/>
          <w:szCs w:val="24"/>
        </w:rPr>
        <w:t>presents</w:t>
      </w:r>
      <w:r w:rsidRPr="005D4D19">
        <w:rPr>
          <w:rFonts w:ascii="Franklin Gothic Book" w:hAnsi="Franklin Gothic Book" w:eastAsia="Franklin Gothic Book" w:cs="Franklin Gothic Book"/>
          <w:sz w:val="24"/>
          <w:szCs w:val="24"/>
        </w:rPr>
        <w:t xml:space="preserve"> the distribution of interview sampling.</w:t>
      </w:r>
    </w:p>
    <w:p w:rsidRPr="005D4D19" w:rsidR="000C5BEB" w:rsidP="000C5BEB" w:rsidRDefault="000C5BEB" w14:paraId="22C793D6" w14:textId="77777777">
      <w:pPr>
        <w:pStyle w:val="NumberedList"/>
        <w:numPr>
          <w:ilvl w:val="0"/>
          <w:numId w:val="0"/>
        </w:numPr>
        <w:spacing w:line="240" w:lineRule="auto"/>
        <w:rPr>
          <w:rFonts w:ascii="Franklin Gothic Book" w:hAnsi="Franklin Gothic Book" w:eastAsia="Calibri" w:cs="Arial"/>
        </w:rPr>
      </w:pPr>
    </w:p>
    <w:p w:rsidRPr="005D4D19" w:rsidR="0064123E" w:rsidRDefault="0064123E" w14:paraId="502AF6D2" w14:textId="77777777">
      <w:pPr>
        <w:rPr>
          <w:rFonts w:ascii="Franklin Gothic Book" w:hAnsi="Franklin Gothic Book" w:eastAsia="Franklin Gothic Book" w:cs="Franklin Gothic Book"/>
          <w:caps/>
          <w:color w:val="4471C4"/>
          <w:sz w:val="24"/>
          <w:szCs w:val="24"/>
        </w:rPr>
      </w:pPr>
      <w:r w:rsidRPr="005D4D19">
        <w:rPr>
          <w:rFonts w:ascii="Franklin Gothic Book" w:hAnsi="Franklin Gothic Book" w:eastAsia="Franklin Gothic Book" w:cs="Franklin Gothic Book"/>
          <w:caps/>
          <w:color w:val="4471C4"/>
          <w:sz w:val="24"/>
          <w:szCs w:val="24"/>
        </w:rPr>
        <w:br w:type="page"/>
      </w:r>
    </w:p>
    <w:p w:rsidRPr="005D4D19" w:rsidR="000C5BEB" w:rsidP="000C5BEB" w:rsidRDefault="000C5BEB" w14:paraId="5D7F34AF" w14:textId="78903AC1">
      <w:pPr>
        <w:rPr>
          <w:rFonts w:ascii="Franklin Gothic Book" w:hAnsi="Franklin Gothic Book" w:eastAsia="Franklin Gothic Book" w:cs="Franklin Gothic Book"/>
          <w:color w:val="4471C4"/>
          <w:sz w:val="24"/>
          <w:szCs w:val="24"/>
        </w:rPr>
      </w:pPr>
      <w:r w:rsidRPr="005D4D19">
        <w:rPr>
          <w:rFonts w:ascii="Franklin Gothic Book" w:hAnsi="Franklin Gothic Book" w:eastAsia="Franklin Gothic Book" w:cs="Franklin Gothic Book"/>
          <w:caps/>
          <w:color w:val="4471C4"/>
          <w:sz w:val="24"/>
          <w:szCs w:val="24"/>
        </w:rPr>
        <w:lastRenderedPageBreak/>
        <w:t xml:space="preserve">Table B.5. Semi-Structured Interviews </w:t>
      </w:r>
      <w:r w:rsidRPr="005D4D19" w:rsidR="004106E0">
        <w:rPr>
          <w:rFonts w:ascii="Franklin Gothic Book" w:hAnsi="Franklin Gothic Book" w:eastAsia="Franklin Gothic Book" w:cs="Franklin Gothic Book"/>
          <w:caps/>
          <w:color w:val="4471C4"/>
          <w:sz w:val="24"/>
          <w:szCs w:val="24"/>
        </w:rPr>
        <w:t xml:space="preserve">FOR </w:t>
      </w:r>
      <w:r w:rsidRPr="005D4D19">
        <w:rPr>
          <w:rFonts w:ascii="Franklin Gothic Book" w:hAnsi="Franklin Gothic Book" w:eastAsia="Franklin Gothic Book" w:cs="Franklin Gothic Book"/>
          <w:caps/>
          <w:color w:val="4471C4"/>
          <w:sz w:val="24"/>
          <w:szCs w:val="24"/>
        </w:rPr>
        <w:t>Universe One sampling</w:t>
      </w:r>
    </w:p>
    <w:tbl>
      <w:tblPr>
        <w:tblW w:w="9424" w:type="dxa"/>
        <w:tblLook w:val="04A0" w:firstRow="1" w:lastRow="0" w:firstColumn="1" w:lastColumn="0" w:noHBand="0" w:noVBand="1"/>
      </w:tblPr>
      <w:tblGrid>
        <w:gridCol w:w="3960"/>
        <w:gridCol w:w="1261"/>
        <w:gridCol w:w="2429"/>
        <w:gridCol w:w="1774"/>
      </w:tblGrid>
      <w:tr w:rsidRPr="005D4D19" w:rsidR="000C5BEB" w:rsidTr="002B11D3" w14:paraId="6851610E" w14:textId="77777777">
        <w:trPr>
          <w:trHeight w:val="300"/>
          <w:tblHeader/>
        </w:trPr>
        <w:tc>
          <w:tcPr>
            <w:tcW w:w="3960" w:type="dxa"/>
            <w:tcBorders>
              <w:top w:val="single" w:color="auto" w:sz="12" w:space="0"/>
              <w:bottom w:val="single" w:color="auto" w:sz="12" w:space="0"/>
            </w:tcBorders>
            <w:shd w:val="clear" w:color="auto" w:fill="E7E6E6" w:themeFill="background2"/>
            <w:vAlign w:val="bottom"/>
          </w:tcPr>
          <w:p w:rsidRPr="005D4D19" w:rsidR="000C5BEB" w:rsidP="002B11D3" w:rsidRDefault="000C5BEB" w14:paraId="74150366" w14:textId="77777777">
            <w:pPr>
              <w:spacing w:line="240" w:lineRule="auto"/>
              <w:rPr>
                <w:rFonts w:ascii="Franklin Gothic Book" w:hAnsi="Franklin Gothic Book" w:eastAsia="Franklin Gothic Book" w:cs="Franklin Gothic Book"/>
              </w:rPr>
            </w:pPr>
          </w:p>
        </w:tc>
        <w:tc>
          <w:tcPr>
            <w:tcW w:w="1261" w:type="dxa"/>
            <w:tcBorders>
              <w:top w:val="single" w:color="auto" w:sz="12" w:space="0"/>
              <w:bottom w:val="single" w:color="auto" w:sz="12" w:space="0"/>
            </w:tcBorders>
            <w:shd w:val="clear" w:color="auto" w:fill="E7E6E6" w:themeFill="background2"/>
            <w:vAlign w:val="center"/>
          </w:tcPr>
          <w:p w:rsidRPr="005D4D19" w:rsidR="000C5BEB" w:rsidP="002B11D3" w:rsidRDefault="000C5BEB" w14:paraId="65305A7C" w14:textId="77777777">
            <w:pPr>
              <w:spacing w:line="240" w:lineRule="auto"/>
              <w:jc w:val="center"/>
              <w:rPr>
                <w:rFonts w:ascii="Franklin Gothic Book" w:hAnsi="Franklin Gothic Book" w:eastAsia="Franklin Gothic Book" w:cs="Franklin Gothic Book"/>
                <w:b/>
                <w:bCs/>
                <w:color w:val="000000" w:themeColor="text1"/>
              </w:rPr>
            </w:pPr>
            <w:r w:rsidRPr="005D4D19">
              <w:rPr>
                <w:rFonts w:ascii="Franklin Gothic Book" w:hAnsi="Franklin Gothic Book" w:eastAsia="Franklin Gothic Book" w:cs="Franklin Gothic Book"/>
                <w:b/>
                <w:bCs/>
                <w:color w:val="000000" w:themeColor="text1"/>
              </w:rPr>
              <w:t>Grantee</w:t>
            </w:r>
          </w:p>
        </w:tc>
        <w:tc>
          <w:tcPr>
            <w:tcW w:w="2429" w:type="dxa"/>
            <w:tcBorders>
              <w:top w:val="single" w:color="auto" w:sz="12" w:space="0"/>
              <w:bottom w:val="single" w:color="auto" w:sz="12" w:space="0"/>
            </w:tcBorders>
            <w:shd w:val="clear" w:color="auto" w:fill="E7E6E6" w:themeFill="background2"/>
            <w:vAlign w:val="center"/>
          </w:tcPr>
          <w:p w:rsidRPr="005D4D19" w:rsidR="000C5BEB" w:rsidP="002B11D3" w:rsidRDefault="000C5BEB" w14:paraId="0B0C3FC3" w14:textId="77777777">
            <w:pPr>
              <w:spacing w:line="240" w:lineRule="auto"/>
              <w:jc w:val="center"/>
              <w:rPr>
                <w:rFonts w:ascii="Franklin Gothic Book" w:hAnsi="Franklin Gothic Book" w:eastAsia="Franklin Gothic Book" w:cs="Franklin Gothic Book"/>
                <w:b/>
                <w:bCs/>
                <w:color w:val="000000" w:themeColor="text1"/>
              </w:rPr>
            </w:pPr>
            <w:r w:rsidRPr="005D4D19">
              <w:rPr>
                <w:rFonts w:ascii="Franklin Gothic Book" w:hAnsi="Franklin Gothic Book" w:eastAsia="Franklin Gothic Book" w:cs="Franklin Gothic Book"/>
                <w:b/>
                <w:bCs/>
                <w:color w:val="000000" w:themeColor="text1"/>
              </w:rPr>
              <w:t>Unsuccessful Applicant</w:t>
            </w:r>
          </w:p>
        </w:tc>
        <w:tc>
          <w:tcPr>
            <w:tcW w:w="1774" w:type="dxa"/>
            <w:tcBorders>
              <w:top w:val="single" w:color="auto" w:sz="12" w:space="0"/>
              <w:bottom w:val="single" w:color="auto" w:sz="12" w:space="0"/>
            </w:tcBorders>
            <w:shd w:val="clear" w:color="auto" w:fill="E7E6E6" w:themeFill="background2"/>
            <w:vAlign w:val="center"/>
          </w:tcPr>
          <w:p w:rsidRPr="005D4D19" w:rsidR="000C5BEB" w:rsidP="002B11D3" w:rsidRDefault="000C5BEB" w14:paraId="6FF6C0DA" w14:textId="77777777">
            <w:pPr>
              <w:spacing w:line="240" w:lineRule="auto"/>
              <w:jc w:val="center"/>
              <w:rPr>
                <w:rFonts w:ascii="Franklin Gothic Book" w:hAnsi="Franklin Gothic Book" w:eastAsia="Franklin Gothic Book" w:cs="Franklin Gothic Book"/>
                <w:b/>
                <w:bCs/>
                <w:color w:val="000000" w:themeColor="text1"/>
              </w:rPr>
            </w:pPr>
            <w:r w:rsidRPr="005D4D19">
              <w:rPr>
                <w:rFonts w:ascii="Franklin Gothic Book" w:hAnsi="Franklin Gothic Book" w:eastAsia="Franklin Gothic Book" w:cs="Franklin Gothic Book"/>
                <w:b/>
                <w:bCs/>
                <w:color w:val="000000" w:themeColor="text1"/>
              </w:rPr>
              <w:t>Non-Applicant</w:t>
            </w:r>
          </w:p>
        </w:tc>
      </w:tr>
      <w:tr w:rsidRPr="005D4D19" w:rsidR="000C5BEB" w:rsidTr="002B11D3" w14:paraId="0733F8EC" w14:textId="77777777">
        <w:trPr>
          <w:trHeight w:val="315"/>
        </w:trPr>
        <w:tc>
          <w:tcPr>
            <w:tcW w:w="9424" w:type="dxa"/>
            <w:gridSpan w:val="4"/>
            <w:tcBorders>
              <w:top w:val="single" w:color="auto" w:sz="12" w:space="0"/>
            </w:tcBorders>
            <w:vAlign w:val="bottom"/>
          </w:tcPr>
          <w:p w:rsidRPr="005D4D19" w:rsidR="000C5BEB" w:rsidP="002B11D3" w:rsidRDefault="000C5BEB" w14:paraId="15054BA7" w14:textId="4E1B7643">
            <w:pPr>
              <w:spacing w:line="240" w:lineRule="auto"/>
              <w:rPr>
                <w:rFonts w:ascii="Franklin Gothic Book" w:hAnsi="Franklin Gothic Book" w:eastAsia="Franklin Gothic Book" w:cs="Franklin Gothic Book"/>
                <w:b/>
                <w:bCs/>
                <w:color w:val="000000" w:themeColor="text1"/>
              </w:rPr>
            </w:pPr>
            <w:r w:rsidRPr="005D4D19">
              <w:rPr>
                <w:rFonts w:ascii="Franklin Gothic Book" w:hAnsi="Franklin Gothic Book" w:eastAsia="Franklin Gothic Book" w:cs="Franklin Gothic Book"/>
                <w:b/>
                <w:bCs/>
                <w:color w:val="000000" w:themeColor="text1"/>
              </w:rPr>
              <w:t>Type of Organization</w:t>
            </w:r>
            <w:r w:rsidRPr="005D4D19" w:rsidR="00920FB0">
              <w:rPr>
                <w:rFonts w:ascii="Franklin Gothic Book" w:hAnsi="Franklin Gothic Book" w:eastAsia="Franklin Gothic Book" w:cs="Franklin Gothic Book"/>
                <w:b/>
                <w:bCs/>
                <w:color w:val="000000" w:themeColor="text1"/>
              </w:rPr>
              <w:t xml:space="preserve"> or Department</w:t>
            </w:r>
          </w:p>
        </w:tc>
      </w:tr>
      <w:tr w:rsidRPr="005D4D19" w:rsidR="000C5BEB" w:rsidTr="002B11D3" w14:paraId="72F0D351" w14:textId="77777777">
        <w:trPr>
          <w:trHeight w:val="345"/>
        </w:trPr>
        <w:tc>
          <w:tcPr>
            <w:tcW w:w="3960" w:type="dxa"/>
          </w:tcPr>
          <w:p w:rsidRPr="005D4D19" w:rsidR="000C5BEB" w:rsidP="002B11D3" w:rsidRDefault="000C5BEB" w14:paraId="6FE13280" w14:textId="77777777">
            <w:pPr>
              <w:spacing w:line="240" w:lineRule="auto"/>
              <w:ind w:left="249"/>
              <w:rPr>
                <w:rFonts w:ascii="Franklin Gothic Book" w:hAnsi="Franklin Gothic Book" w:eastAsia="Franklin Gothic Book" w:cs="Franklin Gothic Book"/>
                <w:color w:val="000000" w:themeColor="text1"/>
              </w:rPr>
            </w:pPr>
            <w:r w:rsidRPr="005D4D19">
              <w:rPr>
                <w:rFonts w:ascii="Franklin Gothic Book" w:hAnsi="Franklin Gothic Book" w:eastAsia="Franklin Gothic Book" w:cs="Franklin Gothic Book"/>
                <w:color w:val="000000" w:themeColor="text1"/>
              </w:rPr>
              <w:t>Library</w:t>
            </w:r>
          </w:p>
        </w:tc>
        <w:tc>
          <w:tcPr>
            <w:tcW w:w="1261" w:type="dxa"/>
          </w:tcPr>
          <w:p w:rsidRPr="005D4D19" w:rsidR="000C5BEB" w:rsidP="002B11D3" w:rsidRDefault="000C5BEB" w14:paraId="2D5B3E41" w14:textId="77777777">
            <w:pPr>
              <w:spacing w:line="240" w:lineRule="auto"/>
              <w:jc w:val="center"/>
              <w:rPr>
                <w:rFonts w:ascii="Franklin Gothic Book" w:hAnsi="Franklin Gothic Book" w:eastAsia="Franklin Gothic Book" w:cs="Franklin Gothic Book"/>
                <w:color w:val="000000" w:themeColor="text1"/>
              </w:rPr>
            </w:pPr>
            <w:r w:rsidRPr="005D4D19">
              <w:rPr>
                <w:rFonts w:ascii="Franklin Gothic Book" w:hAnsi="Franklin Gothic Book" w:eastAsia="Franklin Gothic Book" w:cs="Franklin Gothic Book"/>
                <w:color w:val="000000" w:themeColor="text1"/>
              </w:rPr>
              <w:t>6</w:t>
            </w:r>
          </w:p>
        </w:tc>
        <w:tc>
          <w:tcPr>
            <w:tcW w:w="2429" w:type="dxa"/>
          </w:tcPr>
          <w:p w:rsidRPr="005D4D19" w:rsidR="000C5BEB" w:rsidP="002B11D3" w:rsidRDefault="000C5BEB" w14:paraId="207010DE" w14:textId="77777777">
            <w:pPr>
              <w:spacing w:after="0" w:line="240" w:lineRule="auto"/>
              <w:jc w:val="center"/>
              <w:rPr>
                <w:rFonts w:ascii="Franklin Gothic Book" w:hAnsi="Franklin Gothic Book" w:eastAsia="Franklin Gothic Book" w:cs="Franklin Gothic Book"/>
                <w:color w:val="000000" w:themeColor="text1"/>
              </w:rPr>
            </w:pPr>
            <w:r w:rsidRPr="005D4D19">
              <w:rPr>
                <w:rFonts w:ascii="Franklin Gothic Book" w:hAnsi="Franklin Gothic Book" w:eastAsia="Franklin Gothic Book" w:cs="Franklin Gothic Book"/>
                <w:color w:val="000000" w:themeColor="text1"/>
              </w:rPr>
              <w:t>4</w:t>
            </w:r>
          </w:p>
        </w:tc>
        <w:tc>
          <w:tcPr>
            <w:tcW w:w="1774" w:type="dxa"/>
          </w:tcPr>
          <w:p w:rsidRPr="005D4D19" w:rsidR="000C5BEB" w:rsidP="002B11D3" w:rsidRDefault="000C5BEB" w14:paraId="0643D28B" w14:textId="77777777">
            <w:pPr>
              <w:spacing w:after="0" w:line="240" w:lineRule="auto"/>
              <w:jc w:val="center"/>
              <w:rPr>
                <w:rFonts w:ascii="Franklin Gothic Book" w:hAnsi="Franklin Gothic Book" w:eastAsia="Franklin Gothic Book" w:cs="Franklin Gothic Book"/>
                <w:color w:val="000000" w:themeColor="text1"/>
              </w:rPr>
            </w:pPr>
            <w:r w:rsidRPr="005D4D19">
              <w:rPr>
                <w:rFonts w:ascii="Franklin Gothic Book" w:hAnsi="Franklin Gothic Book" w:eastAsia="Franklin Gothic Book" w:cs="Franklin Gothic Book"/>
                <w:color w:val="000000" w:themeColor="text1"/>
              </w:rPr>
              <w:t>5</w:t>
            </w:r>
          </w:p>
        </w:tc>
      </w:tr>
      <w:tr w:rsidRPr="005D4D19" w:rsidR="000C5BEB" w:rsidTr="002B11D3" w14:paraId="27EFE8D8" w14:textId="77777777">
        <w:trPr>
          <w:trHeight w:val="345"/>
        </w:trPr>
        <w:tc>
          <w:tcPr>
            <w:tcW w:w="3960" w:type="dxa"/>
          </w:tcPr>
          <w:p w:rsidRPr="005D4D19" w:rsidR="000C5BEB" w:rsidP="002B11D3" w:rsidRDefault="000C5BEB" w14:paraId="1BE7CCCE" w14:textId="77777777">
            <w:pPr>
              <w:spacing w:line="240" w:lineRule="auto"/>
              <w:ind w:left="249"/>
              <w:rPr>
                <w:rFonts w:ascii="Franklin Gothic Book" w:hAnsi="Franklin Gothic Book" w:eastAsia="Franklin Gothic Book" w:cs="Franklin Gothic Book"/>
                <w:color w:val="000000" w:themeColor="text1"/>
              </w:rPr>
            </w:pPr>
            <w:r w:rsidRPr="005D4D19">
              <w:rPr>
                <w:rFonts w:ascii="Franklin Gothic Book" w:hAnsi="Franklin Gothic Book" w:eastAsia="Franklin Gothic Book" w:cs="Franklin Gothic Book"/>
                <w:color w:val="000000" w:themeColor="text1"/>
              </w:rPr>
              <w:t>Museum</w:t>
            </w:r>
          </w:p>
        </w:tc>
        <w:tc>
          <w:tcPr>
            <w:tcW w:w="1261" w:type="dxa"/>
          </w:tcPr>
          <w:p w:rsidRPr="005D4D19" w:rsidR="000C5BEB" w:rsidP="002B11D3" w:rsidRDefault="000C5BEB" w14:paraId="26A8B069" w14:textId="77777777">
            <w:pPr>
              <w:spacing w:line="240" w:lineRule="auto"/>
              <w:jc w:val="center"/>
              <w:rPr>
                <w:rFonts w:ascii="Franklin Gothic Book" w:hAnsi="Franklin Gothic Book" w:eastAsia="Franklin Gothic Book" w:cs="Franklin Gothic Book"/>
                <w:color w:val="000000" w:themeColor="text1"/>
              </w:rPr>
            </w:pPr>
            <w:r w:rsidRPr="005D4D19">
              <w:rPr>
                <w:rFonts w:ascii="Franklin Gothic Book" w:hAnsi="Franklin Gothic Book" w:eastAsia="Franklin Gothic Book" w:cs="Franklin Gothic Book"/>
                <w:color w:val="000000" w:themeColor="text1"/>
              </w:rPr>
              <w:t>6</w:t>
            </w:r>
          </w:p>
        </w:tc>
        <w:tc>
          <w:tcPr>
            <w:tcW w:w="2429" w:type="dxa"/>
          </w:tcPr>
          <w:p w:rsidRPr="005D4D19" w:rsidR="000C5BEB" w:rsidP="002B11D3" w:rsidRDefault="000C5BEB" w14:paraId="3084811D" w14:textId="77777777">
            <w:pPr>
              <w:spacing w:after="0" w:line="240" w:lineRule="auto"/>
              <w:jc w:val="center"/>
              <w:rPr>
                <w:rFonts w:ascii="Franklin Gothic Book" w:hAnsi="Franklin Gothic Book" w:eastAsia="Franklin Gothic Book" w:cs="Franklin Gothic Book"/>
                <w:color w:val="000000" w:themeColor="text1"/>
              </w:rPr>
            </w:pPr>
            <w:r w:rsidRPr="005D4D19">
              <w:rPr>
                <w:rFonts w:ascii="Franklin Gothic Book" w:hAnsi="Franklin Gothic Book" w:eastAsia="Franklin Gothic Book" w:cs="Franklin Gothic Book"/>
                <w:color w:val="000000" w:themeColor="text1"/>
              </w:rPr>
              <w:t>2</w:t>
            </w:r>
          </w:p>
        </w:tc>
        <w:tc>
          <w:tcPr>
            <w:tcW w:w="1774" w:type="dxa"/>
          </w:tcPr>
          <w:p w:rsidRPr="005D4D19" w:rsidR="000C5BEB" w:rsidP="002B11D3" w:rsidRDefault="000C5BEB" w14:paraId="665A0E9F" w14:textId="77777777">
            <w:pPr>
              <w:spacing w:after="0" w:line="240" w:lineRule="auto"/>
              <w:jc w:val="center"/>
              <w:rPr>
                <w:rFonts w:ascii="Franklin Gothic Book" w:hAnsi="Franklin Gothic Book" w:eastAsia="Franklin Gothic Book" w:cs="Franklin Gothic Book"/>
                <w:color w:val="000000" w:themeColor="text1"/>
              </w:rPr>
            </w:pPr>
            <w:r w:rsidRPr="005D4D19">
              <w:rPr>
                <w:rFonts w:ascii="Franklin Gothic Book" w:hAnsi="Franklin Gothic Book" w:eastAsia="Franklin Gothic Book" w:cs="Franklin Gothic Book"/>
                <w:color w:val="000000" w:themeColor="text1"/>
              </w:rPr>
              <w:t>5</w:t>
            </w:r>
          </w:p>
        </w:tc>
      </w:tr>
      <w:tr w:rsidRPr="005D4D19" w:rsidR="000C5BEB" w:rsidTr="002B11D3" w14:paraId="052D0714" w14:textId="77777777">
        <w:trPr>
          <w:trHeight w:val="345"/>
        </w:trPr>
        <w:tc>
          <w:tcPr>
            <w:tcW w:w="3960" w:type="dxa"/>
          </w:tcPr>
          <w:p w:rsidRPr="005D4D19" w:rsidR="000C5BEB" w:rsidP="002B11D3" w:rsidRDefault="000C5BEB" w14:paraId="39C45C58" w14:textId="77777777">
            <w:pPr>
              <w:spacing w:line="240" w:lineRule="auto"/>
              <w:rPr>
                <w:rFonts w:ascii="Franklin Gothic Book" w:hAnsi="Franklin Gothic Book" w:eastAsia="Franklin Gothic Book" w:cs="Franklin Gothic Book"/>
                <w:b/>
                <w:bCs/>
                <w:color w:val="000000" w:themeColor="text1"/>
              </w:rPr>
            </w:pPr>
            <w:r w:rsidRPr="005D4D19">
              <w:rPr>
                <w:rFonts w:ascii="Franklin Gothic Book" w:hAnsi="Franklin Gothic Book" w:eastAsia="Franklin Gothic Book" w:cs="Franklin Gothic Book"/>
                <w:b/>
                <w:bCs/>
                <w:color w:val="000000" w:themeColor="text1"/>
              </w:rPr>
              <w:t>Sub-Total</w:t>
            </w:r>
          </w:p>
        </w:tc>
        <w:tc>
          <w:tcPr>
            <w:tcW w:w="1261" w:type="dxa"/>
          </w:tcPr>
          <w:p w:rsidRPr="005D4D19" w:rsidR="000C5BEB" w:rsidP="002B11D3" w:rsidRDefault="000C5BEB" w14:paraId="3D176673" w14:textId="77777777">
            <w:pPr>
              <w:spacing w:line="240" w:lineRule="auto"/>
              <w:jc w:val="center"/>
              <w:rPr>
                <w:rFonts w:ascii="Franklin Gothic Book" w:hAnsi="Franklin Gothic Book" w:eastAsia="Franklin Gothic Book" w:cs="Franklin Gothic Book"/>
                <w:b/>
                <w:bCs/>
                <w:color w:val="000000" w:themeColor="text1"/>
              </w:rPr>
            </w:pPr>
            <w:r w:rsidRPr="005D4D19">
              <w:rPr>
                <w:rFonts w:ascii="Franklin Gothic Book" w:hAnsi="Franklin Gothic Book" w:eastAsia="Franklin Gothic Book" w:cs="Franklin Gothic Book"/>
                <w:b/>
                <w:bCs/>
                <w:color w:val="000000" w:themeColor="text1"/>
              </w:rPr>
              <w:t>12</w:t>
            </w:r>
          </w:p>
        </w:tc>
        <w:tc>
          <w:tcPr>
            <w:tcW w:w="2429" w:type="dxa"/>
          </w:tcPr>
          <w:p w:rsidRPr="005D4D19" w:rsidR="000C5BEB" w:rsidP="002B11D3" w:rsidRDefault="000C5BEB" w14:paraId="45C21262" w14:textId="77777777">
            <w:pPr>
              <w:spacing w:line="240" w:lineRule="auto"/>
              <w:jc w:val="center"/>
              <w:rPr>
                <w:rFonts w:ascii="Franklin Gothic Book" w:hAnsi="Franklin Gothic Book" w:eastAsia="Franklin Gothic Book" w:cs="Franklin Gothic Book"/>
                <w:b/>
                <w:bCs/>
                <w:color w:val="000000" w:themeColor="text1"/>
              </w:rPr>
            </w:pPr>
            <w:r w:rsidRPr="005D4D19">
              <w:rPr>
                <w:rFonts w:ascii="Franklin Gothic Book" w:hAnsi="Franklin Gothic Book" w:eastAsia="Franklin Gothic Book" w:cs="Franklin Gothic Book"/>
                <w:b/>
                <w:bCs/>
                <w:color w:val="000000" w:themeColor="text1"/>
              </w:rPr>
              <w:t>6</w:t>
            </w:r>
          </w:p>
        </w:tc>
        <w:tc>
          <w:tcPr>
            <w:tcW w:w="1774" w:type="dxa"/>
          </w:tcPr>
          <w:p w:rsidRPr="005D4D19" w:rsidR="000C5BEB" w:rsidP="002B11D3" w:rsidRDefault="000C5BEB" w14:paraId="414813D1" w14:textId="77777777">
            <w:pPr>
              <w:spacing w:line="240" w:lineRule="auto"/>
              <w:jc w:val="center"/>
              <w:rPr>
                <w:rFonts w:ascii="Franklin Gothic Book" w:hAnsi="Franklin Gothic Book" w:eastAsia="Franklin Gothic Book" w:cs="Franklin Gothic Book"/>
                <w:b/>
                <w:bCs/>
                <w:color w:val="000000" w:themeColor="text1"/>
              </w:rPr>
            </w:pPr>
            <w:r w:rsidRPr="005D4D19">
              <w:rPr>
                <w:rFonts w:ascii="Franklin Gothic Book" w:hAnsi="Franklin Gothic Book" w:eastAsia="Franklin Gothic Book" w:cs="Franklin Gothic Book"/>
                <w:b/>
                <w:bCs/>
                <w:color w:val="000000" w:themeColor="text1"/>
              </w:rPr>
              <w:t>10</w:t>
            </w:r>
          </w:p>
        </w:tc>
      </w:tr>
      <w:tr w:rsidRPr="005D4D19" w:rsidR="000C5BEB" w:rsidTr="002B11D3" w14:paraId="4BC2D9CC" w14:textId="77777777">
        <w:trPr>
          <w:trHeight w:val="345"/>
        </w:trPr>
        <w:tc>
          <w:tcPr>
            <w:tcW w:w="3960" w:type="dxa"/>
            <w:tcBorders>
              <w:bottom w:val="single" w:color="auto" w:sz="4" w:space="0"/>
            </w:tcBorders>
            <w:shd w:val="clear" w:color="auto" w:fill="F2F2F2" w:themeFill="background1" w:themeFillShade="F2"/>
          </w:tcPr>
          <w:p w:rsidRPr="005D4D19" w:rsidR="000C5BEB" w:rsidP="002B11D3" w:rsidRDefault="000C5BEB" w14:paraId="2B754F0D" w14:textId="77777777">
            <w:pPr>
              <w:spacing w:line="240" w:lineRule="auto"/>
              <w:rPr>
                <w:rFonts w:ascii="Franklin Gothic Book" w:hAnsi="Franklin Gothic Book" w:eastAsia="Franklin Gothic Book" w:cs="Franklin Gothic Book"/>
                <w:b/>
                <w:bCs/>
                <w:color w:val="000000" w:themeColor="text1"/>
              </w:rPr>
            </w:pPr>
            <w:r w:rsidRPr="005D4D19">
              <w:rPr>
                <w:rFonts w:ascii="Franklin Gothic Book" w:hAnsi="Franklin Gothic Book" w:eastAsia="Franklin Gothic Book" w:cs="Franklin Gothic Book"/>
                <w:b/>
                <w:bCs/>
                <w:color w:val="000000" w:themeColor="text1"/>
              </w:rPr>
              <w:t>Total</w:t>
            </w:r>
          </w:p>
        </w:tc>
        <w:tc>
          <w:tcPr>
            <w:tcW w:w="5464" w:type="dxa"/>
            <w:gridSpan w:val="3"/>
            <w:tcBorders>
              <w:bottom w:val="single" w:color="auto" w:sz="4" w:space="0"/>
            </w:tcBorders>
            <w:shd w:val="clear" w:color="auto" w:fill="F2F2F2" w:themeFill="background1" w:themeFillShade="F2"/>
          </w:tcPr>
          <w:p w:rsidRPr="005D4D19" w:rsidR="000C5BEB" w:rsidP="002B11D3" w:rsidRDefault="000C5BEB" w14:paraId="4E6675D2" w14:textId="77777777">
            <w:pPr>
              <w:spacing w:line="240" w:lineRule="auto"/>
              <w:jc w:val="center"/>
              <w:rPr>
                <w:rFonts w:ascii="Franklin Gothic Book" w:hAnsi="Franklin Gothic Book" w:eastAsia="Franklin Gothic Book" w:cs="Franklin Gothic Book"/>
                <w:b/>
                <w:bCs/>
                <w:color w:val="000000" w:themeColor="text1"/>
              </w:rPr>
            </w:pPr>
            <w:r w:rsidRPr="005D4D19">
              <w:rPr>
                <w:rFonts w:ascii="Franklin Gothic Book" w:hAnsi="Franklin Gothic Book" w:eastAsia="Franklin Gothic Book" w:cs="Franklin Gothic Book"/>
                <w:b/>
                <w:bCs/>
                <w:color w:val="000000" w:themeColor="text1"/>
              </w:rPr>
              <w:t>28</w:t>
            </w:r>
          </w:p>
        </w:tc>
      </w:tr>
      <w:tr w:rsidRPr="005D4D19" w:rsidR="000C5BEB" w:rsidTr="002B11D3" w14:paraId="28C57F0E" w14:textId="77777777">
        <w:trPr>
          <w:trHeight w:val="345"/>
        </w:trPr>
        <w:tc>
          <w:tcPr>
            <w:tcW w:w="9424" w:type="dxa"/>
            <w:gridSpan w:val="4"/>
            <w:tcBorders>
              <w:top w:val="single" w:color="auto" w:sz="4" w:space="0"/>
            </w:tcBorders>
          </w:tcPr>
          <w:p w:rsidRPr="005D4D19" w:rsidR="000C5BEB" w:rsidP="002B11D3" w:rsidRDefault="006D412A" w14:paraId="0D2A3F27" w14:textId="6A9505E6">
            <w:pPr>
              <w:spacing w:line="240" w:lineRule="auto"/>
              <w:rPr>
                <w:rFonts w:ascii="Franklin Gothic Book" w:hAnsi="Franklin Gothic Book" w:eastAsia="Franklin Gothic Book" w:cs="Franklin Gothic Book"/>
                <w:b/>
                <w:bCs/>
                <w:color w:val="000000" w:themeColor="text1"/>
              </w:rPr>
            </w:pPr>
            <w:r w:rsidRPr="005D4D19">
              <w:rPr>
                <w:rFonts w:ascii="Franklin Gothic Book" w:hAnsi="Franklin Gothic Book" w:eastAsia="Franklin Gothic Book" w:cs="Franklin Gothic Book"/>
                <w:b/>
                <w:bCs/>
                <w:color w:val="000000" w:themeColor="text1"/>
              </w:rPr>
              <w:t xml:space="preserve">Geographic </w:t>
            </w:r>
            <w:r w:rsidRPr="005D4D19" w:rsidR="003523B3">
              <w:rPr>
                <w:rFonts w:ascii="Franklin Gothic Book" w:hAnsi="Franklin Gothic Book" w:eastAsia="Franklin Gothic Book" w:cs="Franklin Gothic Book"/>
                <w:b/>
                <w:bCs/>
                <w:color w:val="000000" w:themeColor="text1"/>
              </w:rPr>
              <w:t>Region</w:t>
            </w:r>
          </w:p>
        </w:tc>
      </w:tr>
      <w:tr w:rsidRPr="005D4D19" w:rsidR="000C5BEB" w:rsidTr="002B11D3" w14:paraId="2205CC45" w14:textId="77777777">
        <w:trPr>
          <w:trHeight w:val="345"/>
        </w:trPr>
        <w:tc>
          <w:tcPr>
            <w:tcW w:w="3960" w:type="dxa"/>
          </w:tcPr>
          <w:p w:rsidRPr="005D4D19" w:rsidR="000C5BEB" w:rsidP="002B11D3" w:rsidRDefault="000C5BEB" w14:paraId="3BA8054B" w14:textId="77777777">
            <w:pPr>
              <w:spacing w:line="240" w:lineRule="auto"/>
              <w:ind w:left="249"/>
              <w:rPr>
                <w:rFonts w:ascii="Franklin Gothic Book" w:hAnsi="Franklin Gothic Book" w:eastAsia="Franklin Gothic Book" w:cs="Franklin Gothic Book"/>
                <w:color w:val="000000" w:themeColor="text1"/>
              </w:rPr>
            </w:pPr>
            <w:r w:rsidRPr="005D4D19">
              <w:rPr>
                <w:rFonts w:ascii="Franklin Gothic Book" w:hAnsi="Franklin Gothic Book" w:eastAsia="Franklin Gothic Book" w:cs="Franklin Gothic Book"/>
                <w:color w:val="000000" w:themeColor="text1"/>
              </w:rPr>
              <w:t>Eastern Region</w:t>
            </w:r>
          </w:p>
        </w:tc>
        <w:tc>
          <w:tcPr>
            <w:tcW w:w="1261" w:type="dxa"/>
          </w:tcPr>
          <w:p w:rsidRPr="005D4D19" w:rsidR="000C5BEB" w:rsidP="002B11D3" w:rsidRDefault="000C5BEB" w14:paraId="37DFD37B" w14:textId="77777777">
            <w:pPr>
              <w:spacing w:line="240" w:lineRule="auto"/>
              <w:jc w:val="center"/>
              <w:rPr>
                <w:rFonts w:ascii="Franklin Gothic Book" w:hAnsi="Franklin Gothic Book" w:eastAsia="Franklin Gothic Book" w:cs="Franklin Gothic Book"/>
                <w:color w:val="000000" w:themeColor="text1"/>
              </w:rPr>
            </w:pPr>
            <w:r w:rsidRPr="005D4D19">
              <w:rPr>
                <w:rFonts w:ascii="Franklin Gothic Book" w:hAnsi="Franklin Gothic Book" w:eastAsia="Franklin Gothic Book" w:cs="Franklin Gothic Book"/>
                <w:color w:val="000000" w:themeColor="text1"/>
              </w:rPr>
              <w:t>2</w:t>
            </w:r>
          </w:p>
        </w:tc>
        <w:tc>
          <w:tcPr>
            <w:tcW w:w="2429" w:type="dxa"/>
          </w:tcPr>
          <w:p w:rsidRPr="005D4D19" w:rsidR="000C5BEB" w:rsidP="002B11D3" w:rsidRDefault="000C5BEB" w14:paraId="20C0E93B" w14:textId="77777777">
            <w:pPr>
              <w:spacing w:line="240" w:lineRule="auto"/>
              <w:jc w:val="center"/>
              <w:rPr>
                <w:rFonts w:ascii="Franklin Gothic Book" w:hAnsi="Franklin Gothic Book" w:eastAsia="Franklin Gothic Book" w:cs="Franklin Gothic Book"/>
                <w:color w:val="000000" w:themeColor="text1"/>
              </w:rPr>
            </w:pPr>
            <w:r w:rsidRPr="005D4D19">
              <w:rPr>
                <w:rFonts w:ascii="Franklin Gothic Book" w:hAnsi="Franklin Gothic Book" w:eastAsia="Franklin Gothic Book" w:cs="Franklin Gothic Book"/>
                <w:color w:val="000000" w:themeColor="text1"/>
              </w:rPr>
              <w:t>0</w:t>
            </w:r>
          </w:p>
        </w:tc>
        <w:tc>
          <w:tcPr>
            <w:tcW w:w="1774" w:type="dxa"/>
          </w:tcPr>
          <w:p w:rsidRPr="005D4D19" w:rsidR="000C5BEB" w:rsidP="002B11D3" w:rsidRDefault="000C5BEB" w14:paraId="23C04438" w14:textId="77777777">
            <w:pPr>
              <w:spacing w:line="240" w:lineRule="auto"/>
              <w:jc w:val="center"/>
              <w:rPr>
                <w:rFonts w:ascii="Franklin Gothic Book" w:hAnsi="Franklin Gothic Book" w:eastAsia="Franklin Gothic Book" w:cs="Franklin Gothic Book"/>
                <w:color w:val="000000" w:themeColor="text1"/>
              </w:rPr>
            </w:pPr>
            <w:r w:rsidRPr="005D4D19">
              <w:rPr>
                <w:rFonts w:ascii="Franklin Gothic Book" w:hAnsi="Franklin Gothic Book" w:eastAsia="Franklin Gothic Book" w:cs="Franklin Gothic Book"/>
                <w:color w:val="000000" w:themeColor="text1"/>
              </w:rPr>
              <w:t>2</w:t>
            </w:r>
          </w:p>
        </w:tc>
      </w:tr>
      <w:tr w:rsidRPr="005D4D19" w:rsidR="000C5BEB" w:rsidTr="002B11D3" w14:paraId="2B896FEF" w14:textId="77777777">
        <w:trPr>
          <w:trHeight w:val="583"/>
        </w:trPr>
        <w:tc>
          <w:tcPr>
            <w:tcW w:w="3960" w:type="dxa"/>
          </w:tcPr>
          <w:p w:rsidRPr="005D4D19" w:rsidR="000C5BEB" w:rsidP="002B11D3" w:rsidRDefault="000C5BEB" w14:paraId="537A482F" w14:textId="77777777">
            <w:pPr>
              <w:spacing w:line="240" w:lineRule="auto"/>
              <w:ind w:left="249"/>
              <w:rPr>
                <w:rFonts w:ascii="Franklin Gothic Book" w:hAnsi="Franklin Gothic Book" w:eastAsia="Franklin Gothic Book" w:cs="Franklin Gothic Book"/>
                <w:color w:val="000000" w:themeColor="text1"/>
              </w:rPr>
            </w:pPr>
            <w:r w:rsidRPr="005D4D19">
              <w:rPr>
                <w:rFonts w:ascii="Franklin Gothic Book" w:hAnsi="Franklin Gothic Book" w:eastAsia="Franklin Gothic Book" w:cs="Franklin Gothic Book"/>
                <w:color w:val="000000" w:themeColor="text1"/>
              </w:rPr>
              <w:t>Eastern Oklahoma, Great Plains, Midwest, Southern Plains</w:t>
            </w:r>
          </w:p>
        </w:tc>
        <w:tc>
          <w:tcPr>
            <w:tcW w:w="1261" w:type="dxa"/>
          </w:tcPr>
          <w:p w:rsidRPr="005D4D19" w:rsidR="000C5BEB" w:rsidP="002B11D3" w:rsidRDefault="000C5BEB" w14:paraId="15301A1B" w14:textId="77777777">
            <w:pPr>
              <w:spacing w:line="240" w:lineRule="auto"/>
              <w:jc w:val="center"/>
              <w:rPr>
                <w:rFonts w:ascii="Franklin Gothic Book" w:hAnsi="Franklin Gothic Book" w:eastAsia="Franklin Gothic Book" w:cs="Franklin Gothic Book"/>
                <w:color w:val="000000" w:themeColor="text1"/>
              </w:rPr>
            </w:pPr>
            <w:r w:rsidRPr="005D4D19">
              <w:rPr>
                <w:rFonts w:ascii="Franklin Gothic Book" w:hAnsi="Franklin Gothic Book" w:eastAsia="Franklin Gothic Book" w:cs="Franklin Gothic Book"/>
                <w:color w:val="000000" w:themeColor="text1"/>
              </w:rPr>
              <w:t>3</w:t>
            </w:r>
          </w:p>
        </w:tc>
        <w:tc>
          <w:tcPr>
            <w:tcW w:w="2429" w:type="dxa"/>
          </w:tcPr>
          <w:p w:rsidRPr="005D4D19" w:rsidR="000C5BEB" w:rsidP="002B11D3" w:rsidRDefault="000C5BEB" w14:paraId="716627EA" w14:textId="77777777">
            <w:pPr>
              <w:spacing w:line="240" w:lineRule="auto"/>
              <w:jc w:val="center"/>
              <w:rPr>
                <w:rFonts w:ascii="Franklin Gothic Book" w:hAnsi="Franklin Gothic Book" w:eastAsia="Franklin Gothic Book" w:cs="Franklin Gothic Book"/>
                <w:color w:val="000000" w:themeColor="text1"/>
              </w:rPr>
            </w:pPr>
            <w:r w:rsidRPr="005D4D19">
              <w:rPr>
                <w:rFonts w:ascii="Franklin Gothic Book" w:hAnsi="Franklin Gothic Book" w:eastAsia="Franklin Gothic Book" w:cs="Franklin Gothic Book"/>
                <w:color w:val="000000" w:themeColor="text1"/>
              </w:rPr>
              <w:t>1</w:t>
            </w:r>
          </w:p>
        </w:tc>
        <w:tc>
          <w:tcPr>
            <w:tcW w:w="1774" w:type="dxa"/>
          </w:tcPr>
          <w:p w:rsidRPr="005D4D19" w:rsidR="000C5BEB" w:rsidP="002B11D3" w:rsidRDefault="000C5BEB" w14:paraId="77163F5B" w14:textId="77777777">
            <w:pPr>
              <w:spacing w:line="240" w:lineRule="auto"/>
              <w:jc w:val="center"/>
              <w:rPr>
                <w:rFonts w:ascii="Franklin Gothic Book" w:hAnsi="Franklin Gothic Book" w:eastAsia="Franklin Gothic Book" w:cs="Franklin Gothic Book"/>
                <w:color w:val="000000" w:themeColor="text1"/>
              </w:rPr>
            </w:pPr>
            <w:r w:rsidRPr="005D4D19">
              <w:rPr>
                <w:rFonts w:ascii="Franklin Gothic Book" w:hAnsi="Franklin Gothic Book" w:eastAsia="Franklin Gothic Book" w:cs="Franklin Gothic Book"/>
                <w:color w:val="000000" w:themeColor="text1"/>
              </w:rPr>
              <w:t>2</w:t>
            </w:r>
          </w:p>
        </w:tc>
      </w:tr>
      <w:tr w:rsidRPr="005D4D19" w:rsidR="000C5BEB" w:rsidTr="002B11D3" w14:paraId="2E676A48" w14:textId="77777777">
        <w:trPr>
          <w:trHeight w:val="533"/>
        </w:trPr>
        <w:tc>
          <w:tcPr>
            <w:tcW w:w="3960" w:type="dxa"/>
          </w:tcPr>
          <w:p w:rsidRPr="005D4D19" w:rsidR="000C5BEB" w:rsidP="002B11D3" w:rsidRDefault="000C5BEB" w14:paraId="5297F0A0" w14:textId="77777777">
            <w:pPr>
              <w:spacing w:line="240" w:lineRule="auto"/>
              <w:ind w:left="249"/>
              <w:rPr>
                <w:rFonts w:ascii="Franklin Gothic Book" w:hAnsi="Franklin Gothic Book" w:eastAsia="Franklin Gothic Book" w:cs="Franklin Gothic Book"/>
                <w:color w:val="000000" w:themeColor="text1"/>
              </w:rPr>
            </w:pPr>
            <w:r w:rsidRPr="005D4D19">
              <w:rPr>
                <w:rFonts w:ascii="Franklin Gothic Book" w:hAnsi="Franklin Gothic Book" w:eastAsia="Franklin Gothic Book" w:cs="Franklin Gothic Book"/>
                <w:color w:val="000000" w:themeColor="text1"/>
              </w:rPr>
              <w:t>Navajo, Rocky Mountain, Southwest, and Western</w:t>
            </w:r>
          </w:p>
        </w:tc>
        <w:tc>
          <w:tcPr>
            <w:tcW w:w="1261" w:type="dxa"/>
          </w:tcPr>
          <w:p w:rsidRPr="005D4D19" w:rsidR="000C5BEB" w:rsidP="002B11D3" w:rsidRDefault="000C5BEB" w14:paraId="29F70AEF" w14:textId="77777777">
            <w:pPr>
              <w:spacing w:line="240" w:lineRule="auto"/>
              <w:jc w:val="center"/>
              <w:rPr>
                <w:rFonts w:ascii="Franklin Gothic Book" w:hAnsi="Franklin Gothic Book" w:eastAsia="Franklin Gothic Book" w:cs="Franklin Gothic Book"/>
                <w:color w:val="000000" w:themeColor="text1"/>
              </w:rPr>
            </w:pPr>
            <w:r w:rsidRPr="005D4D19">
              <w:rPr>
                <w:rFonts w:ascii="Franklin Gothic Book" w:hAnsi="Franklin Gothic Book" w:eastAsia="Franklin Gothic Book" w:cs="Franklin Gothic Book"/>
                <w:color w:val="000000" w:themeColor="text1"/>
              </w:rPr>
              <w:t>3</w:t>
            </w:r>
          </w:p>
        </w:tc>
        <w:tc>
          <w:tcPr>
            <w:tcW w:w="2429" w:type="dxa"/>
          </w:tcPr>
          <w:p w:rsidRPr="005D4D19" w:rsidR="000C5BEB" w:rsidP="002B11D3" w:rsidRDefault="000C5BEB" w14:paraId="056B4061" w14:textId="77777777">
            <w:pPr>
              <w:spacing w:after="0" w:line="240" w:lineRule="auto"/>
              <w:jc w:val="center"/>
              <w:rPr>
                <w:rFonts w:ascii="Franklin Gothic Book" w:hAnsi="Franklin Gothic Book" w:eastAsia="Franklin Gothic Book" w:cs="Franklin Gothic Book"/>
                <w:color w:val="000000" w:themeColor="text1"/>
              </w:rPr>
            </w:pPr>
            <w:r w:rsidRPr="005D4D19">
              <w:rPr>
                <w:rFonts w:ascii="Franklin Gothic Book" w:hAnsi="Franklin Gothic Book" w:eastAsia="Franklin Gothic Book" w:cs="Franklin Gothic Book"/>
                <w:color w:val="000000" w:themeColor="text1"/>
              </w:rPr>
              <w:t>0</w:t>
            </w:r>
          </w:p>
        </w:tc>
        <w:tc>
          <w:tcPr>
            <w:tcW w:w="1774" w:type="dxa"/>
          </w:tcPr>
          <w:p w:rsidRPr="005D4D19" w:rsidR="000C5BEB" w:rsidP="002B11D3" w:rsidRDefault="000C5BEB" w14:paraId="7E917CA3" w14:textId="77777777">
            <w:pPr>
              <w:spacing w:line="240" w:lineRule="auto"/>
              <w:jc w:val="center"/>
              <w:rPr>
                <w:rFonts w:ascii="Franklin Gothic Book" w:hAnsi="Franklin Gothic Book" w:eastAsia="Franklin Gothic Book" w:cs="Franklin Gothic Book"/>
                <w:color w:val="000000" w:themeColor="text1"/>
              </w:rPr>
            </w:pPr>
            <w:r w:rsidRPr="005D4D19">
              <w:rPr>
                <w:rFonts w:ascii="Franklin Gothic Book" w:hAnsi="Franklin Gothic Book" w:eastAsia="Franklin Gothic Book" w:cs="Franklin Gothic Book"/>
                <w:color w:val="000000" w:themeColor="text1"/>
              </w:rPr>
              <w:t>2</w:t>
            </w:r>
          </w:p>
        </w:tc>
      </w:tr>
      <w:tr w:rsidRPr="005D4D19" w:rsidR="000C5BEB" w:rsidTr="002B11D3" w14:paraId="67FBFD55" w14:textId="77777777">
        <w:trPr>
          <w:trHeight w:val="345"/>
        </w:trPr>
        <w:tc>
          <w:tcPr>
            <w:tcW w:w="3960" w:type="dxa"/>
          </w:tcPr>
          <w:p w:rsidRPr="005D4D19" w:rsidR="000C5BEB" w:rsidP="002B11D3" w:rsidRDefault="000C5BEB" w14:paraId="506529BE" w14:textId="77777777">
            <w:pPr>
              <w:spacing w:line="240" w:lineRule="auto"/>
              <w:ind w:left="249"/>
              <w:rPr>
                <w:rFonts w:ascii="Franklin Gothic Book" w:hAnsi="Franklin Gothic Book" w:eastAsia="Franklin Gothic Book" w:cs="Franklin Gothic Book"/>
                <w:color w:val="000000" w:themeColor="text1"/>
              </w:rPr>
            </w:pPr>
            <w:r w:rsidRPr="005D4D19">
              <w:rPr>
                <w:rFonts w:ascii="Franklin Gothic Book" w:hAnsi="Franklin Gothic Book" w:eastAsia="Franklin Gothic Book" w:cs="Franklin Gothic Book"/>
                <w:color w:val="000000" w:themeColor="text1"/>
              </w:rPr>
              <w:t>Alaska, Northwest, and Pacific</w:t>
            </w:r>
          </w:p>
        </w:tc>
        <w:tc>
          <w:tcPr>
            <w:tcW w:w="1261" w:type="dxa"/>
          </w:tcPr>
          <w:p w:rsidRPr="005D4D19" w:rsidR="000C5BEB" w:rsidP="002B11D3" w:rsidRDefault="000C5BEB" w14:paraId="53FF32D7" w14:textId="77777777">
            <w:pPr>
              <w:spacing w:line="240" w:lineRule="auto"/>
              <w:jc w:val="center"/>
              <w:rPr>
                <w:rFonts w:ascii="Franklin Gothic Book" w:hAnsi="Franklin Gothic Book" w:eastAsia="Franklin Gothic Book" w:cs="Franklin Gothic Book"/>
                <w:color w:val="000000" w:themeColor="text1"/>
              </w:rPr>
            </w:pPr>
            <w:r w:rsidRPr="005D4D19">
              <w:rPr>
                <w:rFonts w:ascii="Franklin Gothic Book" w:hAnsi="Franklin Gothic Book" w:eastAsia="Franklin Gothic Book" w:cs="Franklin Gothic Book"/>
                <w:color w:val="000000" w:themeColor="text1"/>
              </w:rPr>
              <w:t>2</w:t>
            </w:r>
          </w:p>
        </w:tc>
        <w:tc>
          <w:tcPr>
            <w:tcW w:w="2429" w:type="dxa"/>
          </w:tcPr>
          <w:p w:rsidRPr="005D4D19" w:rsidR="000C5BEB" w:rsidP="002B11D3" w:rsidRDefault="000C5BEB" w14:paraId="004E53A0" w14:textId="77777777">
            <w:pPr>
              <w:spacing w:after="0" w:line="240" w:lineRule="auto"/>
              <w:jc w:val="center"/>
              <w:rPr>
                <w:rFonts w:ascii="Franklin Gothic Book" w:hAnsi="Franklin Gothic Book" w:eastAsia="Franklin Gothic Book" w:cs="Franklin Gothic Book"/>
                <w:color w:val="000000" w:themeColor="text1"/>
              </w:rPr>
            </w:pPr>
            <w:r w:rsidRPr="005D4D19">
              <w:rPr>
                <w:rFonts w:ascii="Franklin Gothic Book" w:hAnsi="Franklin Gothic Book" w:eastAsia="Franklin Gothic Book" w:cs="Franklin Gothic Book"/>
                <w:color w:val="000000" w:themeColor="text1"/>
              </w:rPr>
              <w:t>0</w:t>
            </w:r>
          </w:p>
        </w:tc>
        <w:tc>
          <w:tcPr>
            <w:tcW w:w="1774" w:type="dxa"/>
          </w:tcPr>
          <w:p w:rsidRPr="005D4D19" w:rsidR="000C5BEB" w:rsidP="002B11D3" w:rsidRDefault="000C5BEB" w14:paraId="57EADBB8" w14:textId="77777777">
            <w:pPr>
              <w:spacing w:line="240" w:lineRule="auto"/>
              <w:jc w:val="center"/>
              <w:rPr>
                <w:rFonts w:ascii="Franklin Gothic Book" w:hAnsi="Franklin Gothic Book" w:eastAsia="Franklin Gothic Book" w:cs="Franklin Gothic Book"/>
                <w:color w:val="000000" w:themeColor="text1"/>
              </w:rPr>
            </w:pPr>
            <w:r w:rsidRPr="005D4D19">
              <w:rPr>
                <w:rFonts w:ascii="Franklin Gothic Book" w:hAnsi="Franklin Gothic Book" w:eastAsia="Franklin Gothic Book" w:cs="Franklin Gothic Book"/>
                <w:color w:val="000000" w:themeColor="text1"/>
              </w:rPr>
              <w:t>2</w:t>
            </w:r>
          </w:p>
        </w:tc>
      </w:tr>
      <w:tr w:rsidRPr="005D4D19" w:rsidR="000C5BEB" w:rsidTr="002B11D3" w14:paraId="5FD5C0CE" w14:textId="77777777">
        <w:trPr>
          <w:trHeight w:val="345"/>
        </w:trPr>
        <w:tc>
          <w:tcPr>
            <w:tcW w:w="3960" w:type="dxa"/>
          </w:tcPr>
          <w:p w:rsidRPr="005D4D19" w:rsidR="000C5BEB" w:rsidP="002B11D3" w:rsidRDefault="000C5BEB" w14:paraId="493285C9" w14:textId="77777777">
            <w:pPr>
              <w:spacing w:line="240" w:lineRule="auto"/>
              <w:ind w:left="249"/>
              <w:rPr>
                <w:rFonts w:ascii="Franklin Gothic Book" w:hAnsi="Franklin Gothic Book" w:eastAsia="Franklin Gothic Book" w:cs="Franklin Gothic Book"/>
                <w:color w:val="000000" w:themeColor="text1"/>
              </w:rPr>
            </w:pPr>
            <w:r w:rsidRPr="005D4D19">
              <w:rPr>
                <w:rFonts w:ascii="Franklin Gothic Book" w:hAnsi="Franklin Gothic Book" w:eastAsia="Franklin Gothic Book" w:cs="Franklin Gothic Book"/>
                <w:color w:val="000000" w:themeColor="text1"/>
              </w:rPr>
              <w:t xml:space="preserve">Hawaii </w:t>
            </w:r>
          </w:p>
        </w:tc>
        <w:tc>
          <w:tcPr>
            <w:tcW w:w="1261" w:type="dxa"/>
          </w:tcPr>
          <w:p w:rsidRPr="005D4D19" w:rsidR="000C5BEB" w:rsidP="002B11D3" w:rsidRDefault="000C5BEB" w14:paraId="32435D0B" w14:textId="77777777">
            <w:pPr>
              <w:spacing w:line="240" w:lineRule="auto"/>
              <w:jc w:val="center"/>
              <w:rPr>
                <w:rFonts w:ascii="Franklin Gothic Book" w:hAnsi="Franklin Gothic Book" w:eastAsia="Franklin Gothic Book" w:cs="Franklin Gothic Book"/>
                <w:color w:val="000000" w:themeColor="text1"/>
              </w:rPr>
            </w:pPr>
            <w:r w:rsidRPr="005D4D19">
              <w:rPr>
                <w:rFonts w:ascii="Franklin Gothic Book" w:hAnsi="Franklin Gothic Book" w:eastAsia="Franklin Gothic Book" w:cs="Franklin Gothic Book"/>
                <w:color w:val="000000" w:themeColor="text1"/>
              </w:rPr>
              <w:t>2</w:t>
            </w:r>
          </w:p>
        </w:tc>
        <w:tc>
          <w:tcPr>
            <w:tcW w:w="2429" w:type="dxa"/>
          </w:tcPr>
          <w:p w:rsidRPr="005D4D19" w:rsidR="000C5BEB" w:rsidP="002B11D3" w:rsidRDefault="000C5BEB" w14:paraId="5D552D7C" w14:textId="77777777">
            <w:pPr>
              <w:spacing w:after="0" w:line="240" w:lineRule="auto"/>
              <w:jc w:val="center"/>
              <w:rPr>
                <w:rFonts w:ascii="Franklin Gothic Book" w:hAnsi="Franklin Gothic Book" w:eastAsia="Franklin Gothic Book" w:cs="Franklin Gothic Book"/>
                <w:color w:val="000000" w:themeColor="text1"/>
              </w:rPr>
            </w:pPr>
            <w:r w:rsidRPr="005D4D19">
              <w:rPr>
                <w:rFonts w:ascii="Franklin Gothic Book" w:hAnsi="Franklin Gothic Book" w:eastAsia="Franklin Gothic Book" w:cs="Franklin Gothic Book"/>
                <w:color w:val="000000" w:themeColor="text1"/>
              </w:rPr>
              <w:t>5</w:t>
            </w:r>
          </w:p>
        </w:tc>
        <w:tc>
          <w:tcPr>
            <w:tcW w:w="1774" w:type="dxa"/>
          </w:tcPr>
          <w:p w:rsidRPr="005D4D19" w:rsidR="000C5BEB" w:rsidP="002B11D3" w:rsidRDefault="000C5BEB" w14:paraId="27BEDA9F" w14:textId="77777777">
            <w:pPr>
              <w:spacing w:line="240" w:lineRule="auto"/>
              <w:jc w:val="center"/>
              <w:rPr>
                <w:rFonts w:ascii="Franklin Gothic Book" w:hAnsi="Franklin Gothic Book" w:eastAsia="Franklin Gothic Book" w:cs="Franklin Gothic Book"/>
                <w:color w:val="000000" w:themeColor="text1"/>
              </w:rPr>
            </w:pPr>
            <w:r w:rsidRPr="005D4D19">
              <w:rPr>
                <w:rFonts w:ascii="Franklin Gothic Book" w:hAnsi="Franklin Gothic Book" w:eastAsia="Franklin Gothic Book" w:cs="Franklin Gothic Book"/>
                <w:color w:val="000000" w:themeColor="text1"/>
              </w:rPr>
              <w:t>2</w:t>
            </w:r>
          </w:p>
        </w:tc>
      </w:tr>
      <w:tr w:rsidRPr="005D4D19" w:rsidR="000C5BEB" w:rsidTr="002B11D3" w14:paraId="7F0FA406" w14:textId="77777777">
        <w:trPr>
          <w:trHeight w:val="345"/>
        </w:trPr>
        <w:tc>
          <w:tcPr>
            <w:tcW w:w="3960" w:type="dxa"/>
          </w:tcPr>
          <w:p w:rsidRPr="005D4D19" w:rsidR="000C5BEB" w:rsidP="002B11D3" w:rsidRDefault="000C5BEB" w14:paraId="26527DC6" w14:textId="77777777">
            <w:pPr>
              <w:spacing w:line="240" w:lineRule="auto"/>
              <w:rPr>
                <w:rFonts w:ascii="Franklin Gothic Book" w:hAnsi="Franklin Gothic Book" w:eastAsia="Franklin Gothic Book" w:cs="Franklin Gothic Book"/>
                <w:b/>
                <w:bCs/>
                <w:color w:val="000000" w:themeColor="text1"/>
              </w:rPr>
            </w:pPr>
            <w:r w:rsidRPr="005D4D19">
              <w:rPr>
                <w:rFonts w:ascii="Franklin Gothic Book" w:hAnsi="Franklin Gothic Book" w:eastAsia="Franklin Gothic Book" w:cs="Franklin Gothic Book"/>
                <w:b/>
                <w:bCs/>
                <w:color w:val="000000" w:themeColor="text1"/>
              </w:rPr>
              <w:t xml:space="preserve">Sub-Total </w:t>
            </w:r>
          </w:p>
        </w:tc>
        <w:tc>
          <w:tcPr>
            <w:tcW w:w="1261" w:type="dxa"/>
          </w:tcPr>
          <w:p w:rsidRPr="005D4D19" w:rsidR="000C5BEB" w:rsidP="002B11D3" w:rsidRDefault="000C5BEB" w14:paraId="45AFCDBA" w14:textId="77777777">
            <w:pPr>
              <w:spacing w:line="240" w:lineRule="auto"/>
              <w:jc w:val="center"/>
              <w:rPr>
                <w:rFonts w:ascii="Franklin Gothic Book" w:hAnsi="Franklin Gothic Book" w:eastAsia="Franklin Gothic Book" w:cs="Franklin Gothic Book"/>
                <w:b/>
                <w:bCs/>
                <w:color w:val="000000" w:themeColor="text1"/>
              </w:rPr>
            </w:pPr>
            <w:r w:rsidRPr="005D4D19">
              <w:rPr>
                <w:rFonts w:ascii="Franklin Gothic Book" w:hAnsi="Franklin Gothic Book" w:eastAsia="Franklin Gothic Book" w:cs="Franklin Gothic Book"/>
                <w:b/>
                <w:bCs/>
                <w:color w:val="000000" w:themeColor="text1"/>
              </w:rPr>
              <w:t>12</w:t>
            </w:r>
          </w:p>
        </w:tc>
        <w:tc>
          <w:tcPr>
            <w:tcW w:w="2429" w:type="dxa"/>
          </w:tcPr>
          <w:p w:rsidRPr="005D4D19" w:rsidR="000C5BEB" w:rsidP="002B11D3" w:rsidRDefault="000C5BEB" w14:paraId="04742646" w14:textId="77777777">
            <w:pPr>
              <w:spacing w:line="240" w:lineRule="auto"/>
              <w:jc w:val="center"/>
              <w:rPr>
                <w:rFonts w:ascii="Franklin Gothic Book" w:hAnsi="Franklin Gothic Book" w:eastAsia="Franklin Gothic Book" w:cs="Franklin Gothic Book"/>
                <w:b/>
                <w:bCs/>
                <w:color w:val="000000" w:themeColor="text1"/>
              </w:rPr>
            </w:pPr>
            <w:r w:rsidRPr="005D4D19">
              <w:rPr>
                <w:rFonts w:ascii="Franklin Gothic Book" w:hAnsi="Franklin Gothic Book" w:eastAsia="Franklin Gothic Book" w:cs="Franklin Gothic Book"/>
                <w:b/>
                <w:bCs/>
                <w:color w:val="000000" w:themeColor="text1"/>
              </w:rPr>
              <w:t>6</w:t>
            </w:r>
          </w:p>
        </w:tc>
        <w:tc>
          <w:tcPr>
            <w:tcW w:w="1774" w:type="dxa"/>
          </w:tcPr>
          <w:p w:rsidRPr="005D4D19" w:rsidR="000C5BEB" w:rsidP="002B11D3" w:rsidRDefault="000C5BEB" w14:paraId="76ED0CC4" w14:textId="77777777">
            <w:pPr>
              <w:spacing w:line="240" w:lineRule="auto"/>
              <w:jc w:val="center"/>
              <w:rPr>
                <w:rFonts w:ascii="Franklin Gothic Book" w:hAnsi="Franklin Gothic Book" w:eastAsia="Franklin Gothic Book" w:cs="Franklin Gothic Book"/>
                <w:b/>
                <w:bCs/>
                <w:color w:val="000000" w:themeColor="text1"/>
              </w:rPr>
            </w:pPr>
            <w:r w:rsidRPr="005D4D19">
              <w:rPr>
                <w:rFonts w:ascii="Franklin Gothic Book" w:hAnsi="Franklin Gothic Book" w:eastAsia="Franklin Gothic Book" w:cs="Franklin Gothic Book"/>
                <w:b/>
                <w:bCs/>
                <w:color w:val="000000" w:themeColor="text1"/>
              </w:rPr>
              <w:t>10</w:t>
            </w:r>
          </w:p>
        </w:tc>
      </w:tr>
      <w:tr w:rsidRPr="005D4D19" w:rsidR="000C5BEB" w:rsidTr="002B11D3" w14:paraId="5BE4AF21" w14:textId="77777777">
        <w:trPr>
          <w:trHeight w:val="345"/>
        </w:trPr>
        <w:tc>
          <w:tcPr>
            <w:tcW w:w="3960" w:type="dxa"/>
            <w:tcBorders>
              <w:bottom w:val="single" w:color="auto" w:sz="12" w:space="0"/>
            </w:tcBorders>
            <w:shd w:val="clear" w:color="auto" w:fill="F2F2F2" w:themeFill="background1" w:themeFillShade="F2"/>
            <w:vAlign w:val="bottom"/>
          </w:tcPr>
          <w:p w:rsidRPr="005D4D19" w:rsidR="000C5BEB" w:rsidP="002B11D3" w:rsidRDefault="000C5BEB" w14:paraId="16147EE1" w14:textId="77777777">
            <w:pPr>
              <w:spacing w:line="240" w:lineRule="auto"/>
              <w:rPr>
                <w:rFonts w:ascii="Franklin Gothic Book" w:hAnsi="Franklin Gothic Book" w:eastAsia="Franklin Gothic Book" w:cs="Franklin Gothic Book"/>
                <w:b/>
                <w:bCs/>
                <w:color w:val="000000" w:themeColor="text1"/>
              </w:rPr>
            </w:pPr>
            <w:r w:rsidRPr="005D4D19">
              <w:rPr>
                <w:rFonts w:ascii="Franklin Gothic Book" w:hAnsi="Franklin Gothic Book" w:eastAsia="Franklin Gothic Book" w:cs="Franklin Gothic Book"/>
                <w:b/>
                <w:bCs/>
                <w:color w:val="000000" w:themeColor="text1"/>
              </w:rPr>
              <w:t>Total</w:t>
            </w:r>
          </w:p>
        </w:tc>
        <w:tc>
          <w:tcPr>
            <w:tcW w:w="5464" w:type="dxa"/>
            <w:gridSpan w:val="3"/>
            <w:tcBorders>
              <w:bottom w:val="single" w:color="auto" w:sz="12" w:space="0"/>
            </w:tcBorders>
            <w:shd w:val="clear" w:color="auto" w:fill="F2F2F2" w:themeFill="background1" w:themeFillShade="F2"/>
          </w:tcPr>
          <w:p w:rsidRPr="005D4D19" w:rsidR="000C5BEB" w:rsidP="002B11D3" w:rsidRDefault="000C5BEB" w14:paraId="2B544B97" w14:textId="77777777">
            <w:pPr>
              <w:spacing w:line="240" w:lineRule="auto"/>
              <w:jc w:val="center"/>
              <w:rPr>
                <w:rFonts w:ascii="Franklin Gothic Book" w:hAnsi="Franklin Gothic Book" w:eastAsia="Franklin Gothic Book" w:cs="Franklin Gothic Book"/>
                <w:b/>
                <w:bCs/>
                <w:color w:val="000000" w:themeColor="text1"/>
              </w:rPr>
            </w:pPr>
            <w:r w:rsidRPr="005D4D19">
              <w:rPr>
                <w:rFonts w:ascii="Franklin Gothic Book" w:hAnsi="Franklin Gothic Book" w:eastAsia="Franklin Gothic Book" w:cs="Franklin Gothic Book"/>
                <w:b/>
                <w:bCs/>
                <w:color w:val="000000" w:themeColor="text1"/>
              </w:rPr>
              <w:t>28</w:t>
            </w:r>
          </w:p>
        </w:tc>
      </w:tr>
    </w:tbl>
    <w:p w:rsidRPr="005D4D19" w:rsidR="000C5BEB" w:rsidP="000C5BEB" w:rsidRDefault="000C5BEB" w14:paraId="6F1F6591" w14:textId="77777777">
      <w:pPr>
        <w:pStyle w:val="NumberedList"/>
        <w:numPr>
          <w:ilvl w:val="0"/>
          <w:numId w:val="0"/>
        </w:numPr>
        <w:spacing w:line="240" w:lineRule="auto"/>
        <w:rPr>
          <w:rFonts w:ascii="Franklin Gothic Book" w:hAnsi="Franklin Gothic Book" w:eastAsia="Franklin Gothic Book" w:cs="Franklin Gothic Book"/>
          <w:highlight w:val="yellow"/>
        </w:rPr>
      </w:pPr>
    </w:p>
    <w:p w:rsidRPr="005D4D19" w:rsidR="000C5BEB" w:rsidP="000C5BEB" w:rsidRDefault="000C5BEB" w14:paraId="2288710D" w14:textId="154CD2DD">
      <w:pPr>
        <w:pStyle w:val="NumberedList"/>
        <w:numPr>
          <w:ilvl w:val="0"/>
          <w:numId w:val="0"/>
        </w:numPr>
        <w:spacing w:line="240" w:lineRule="auto"/>
        <w:rPr>
          <w:rFonts w:ascii="Franklin Gothic Book" w:hAnsi="Franklin Gothic Book" w:eastAsia="Franklin Gothic Book" w:cs="Franklin Gothic Book"/>
          <w:sz w:val="24"/>
          <w:szCs w:val="24"/>
        </w:rPr>
      </w:pPr>
      <w:r w:rsidRPr="005D4D19">
        <w:rPr>
          <w:rFonts w:ascii="Franklin Gothic Book" w:hAnsi="Franklin Gothic Book" w:eastAsia="Franklin Gothic Book" w:cs="Franklin Gothic Book"/>
          <w:i/>
          <w:iCs/>
          <w:sz w:val="24"/>
          <w:szCs w:val="24"/>
        </w:rPr>
        <w:t>Universe Two:</w:t>
      </w:r>
      <w:r w:rsidRPr="005D4D19">
        <w:rPr>
          <w:rFonts w:ascii="Franklin Gothic Book" w:hAnsi="Franklin Gothic Book" w:eastAsia="Franklin Gothic Book" w:cs="Franklin Gothic Book"/>
          <w:sz w:val="24"/>
          <w:szCs w:val="24"/>
        </w:rPr>
        <w:t xml:space="preserve"> External interviewees for Universe Two (22 in total) will be selected through purposeful sampling: 8 public agency funders and private foundations, 8 service or intertribal organizations (organizations dedicated to serving indigenous people and aligned with the mission and purpose of IMLS programs), and 6 tribal leaders (Table B.6). We will identify the funders and service or intertribal organizations through the grantee survey, consultation with subject matter experts, conversations with IMLS staff, and a literature review to include organizations </w:t>
      </w:r>
      <w:r w:rsidRPr="005D4D19" w:rsidR="00625D95">
        <w:rPr>
          <w:rFonts w:ascii="Franklin Gothic Book" w:hAnsi="Franklin Gothic Book" w:eastAsia="Franklin Gothic Book" w:cs="Franklin Gothic Book"/>
          <w:sz w:val="24"/>
          <w:szCs w:val="24"/>
        </w:rPr>
        <w:t xml:space="preserve">such as </w:t>
      </w:r>
      <w:r w:rsidRPr="005D4D19">
        <w:rPr>
          <w:rFonts w:ascii="Franklin Gothic Book" w:hAnsi="Franklin Gothic Book" w:eastAsia="Franklin Gothic Book" w:cs="Franklin Gothic Book"/>
          <w:sz w:val="24"/>
          <w:szCs w:val="24"/>
        </w:rPr>
        <w:t>Indigenous Peoples Museum Network (IPMN), Association of Tribal Archives, Libraries</w:t>
      </w:r>
      <w:r w:rsidRPr="005D4D19" w:rsidR="00312D3E">
        <w:rPr>
          <w:rFonts w:ascii="Franklin Gothic Book" w:hAnsi="Franklin Gothic Book" w:eastAsia="Franklin Gothic Book" w:cs="Franklin Gothic Book"/>
          <w:sz w:val="24"/>
          <w:szCs w:val="24"/>
        </w:rPr>
        <w:t>,</w:t>
      </w:r>
      <w:r w:rsidRPr="005D4D19">
        <w:rPr>
          <w:rFonts w:ascii="Franklin Gothic Book" w:hAnsi="Franklin Gothic Book" w:eastAsia="Franklin Gothic Book" w:cs="Franklin Gothic Book"/>
          <w:sz w:val="24"/>
          <w:szCs w:val="24"/>
        </w:rPr>
        <w:t xml:space="preserve"> and Museums (ATALM), and the United South and Eastern Tribes (USET). The </w:t>
      </w:r>
      <w:r w:rsidRPr="005D4D19" w:rsidR="00312D3E">
        <w:rPr>
          <w:rFonts w:ascii="Franklin Gothic Book" w:hAnsi="Franklin Gothic Book" w:eastAsia="Franklin Gothic Book" w:cs="Franklin Gothic Book"/>
          <w:sz w:val="24"/>
          <w:szCs w:val="24"/>
        </w:rPr>
        <w:t>evaluation team</w:t>
      </w:r>
      <w:r w:rsidRPr="005D4D19">
        <w:rPr>
          <w:rFonts w:ascii="Franklin Gothic Book" w:hAnsi="Franklin Gothic Book" w:eastAsia="Franklin Gothic Book" w:cs="Franklin Gothic Book"/>
          <w:sz w:val="24"/>
          <w:szCs w:val="24"/>
        </w:rPr>
        <w:t xml:space="preserve"> will develop a targeted list of identified stakeholders and share the list with IMLS to identify those who have a clear conflict of interest (and </w:t>
      </w:r>
      <w:r w:rsidRPr="005D4D19" w:rsidR="006721F1">
        <w:rPr>
          <w:rFonts w:ascii="Franklin Gothic Book" w:hAnsi="Franklin Gothic Book" w:eastAsia="Franklin Gothic Book" w:cs="Franklin Gothic Book"/>
          <w:sz w:val="24"/>
          <w:szCs w:val="24"/>
        </w:rPr>
        <w:t xml:space="preserve">therefore </w:t>
      </w:r>
      <w:r w:rsidRPr="005D4D19">
        <w:rPr>
          <w:rFonts w:ascii="Franklin Gothic Book" w:hAnsi="Franklin Gothic Book" w:eastAsia="Franklin Gothic Book" w:cs="Franklin Gothic Book"/>
          <w:sz w:val="24"/>
          <w:szCs w:val="24"/>
        </w:rPr>
        <w:t xml:space="preserve">will be dropped from consideration) or who are not the most appropriate respondent </w:t>
      </w:r>
      <w:r w:rsidRPr="005D4D19" w:rsidR="009D5A62">
        <w:rPr>
          <w:rFonts w:ascii="Franklin Gothic Book" w:hAnsi="Franklin Gothic Book" w:eastAsia="Franklin Gothic Book" w:cs="Franklin Gothic Book"/>
          <w:sz w:val="24"/>
          <w:szCs w:val="24"/>
        </w:rPr>
        <w:t>in</w:t>
      </w:r>
      <w:r w:rsidRPr="005D4D19">
        <w:rPr>
          <w:rFonts w:ascii="Franklin Gothic Book" w:hAnsi="Franklin Gothic Book" w:eastAsia="Franklin Gothic Book" w:cs="Franklin Gothic Book"/>
          <w:sz w:val="24"/>
          <w:szCs w:val="24"/>
        </w:rPr>
        <w:t xml:space="preserve"> their organization (</w:t>
      </w:r>
      <w:r w:rsidRPr="005D4D19" w:rsidR="00825A5E">
        <w:rPr>
          <w:rFonts w:ascii="Franklin Gothic Book" w:hAnsi="Franklin Gothic Book" w:eastAsia="Franklin Gothic Book" w:cs="Franklin Gothic Book"/>
          <w:sz w:val="24"/>
          <w:szCs w:val="24"/>
        </w:rPr>
        <w:t xml:space="preserve">in which case </w:t>
      </w:r>
      <w:r w:rsidRPr="005D4D19">
        <w:rPr>
          <w:rFonts w:ascii="Franklin Gothic Book" w:hAnsi="Franklin Gothic Book" w:eastAsia="Franklin Gothic Book" w:cs="Franklin Gothic Book"/>
          <w:sz w:val="24"/>
          <w:szCs w:val="24"/>
        </w:rPr>
        <w:t>we will work to identify the most appropriate respondent using the same group listed above).</w:t>
      </w:r>
    </w:p>
    <w:p w:rsidRPr="005D4D19" w:rsidR="000C5BEB" w:rsidP="000C5BEB" w:rsidRDefault="000C5BEB" w14:paraId="6765BF7C" w14:textId="2193F6EB">
      <w:pPr>
        <w:rPr>
          <w:rFonts w:ascii="Franklin Gothic Book" w:hAnsi="Franklin Gothic Book" w:eastAsia="Franklin Gothic Book" w:cs="Franklin Gothic Book"/>
          <w:color w:val="4471C4"/>
          <w:sz w:val="24"/>
          <w:szCs w:val="24"/>
        </w:rPr>
      </w:pPr>
      <w:r w:rsidRPr="005D4D19">
        <w:rPr>
          <w:rFonts w:ascii="Franklin Gothic Book" w:hAnsi="Franklin Gothic Book" w:eastAsia="Franklin Gothic Book" w:cs="Franklin Gothic Book"/>
          <w:caps/>
          <w:color w:val="4471C4"/>
          <w:sz w:val="24"/>
          <w:szCs w:val="24"/>
        </w:rPr>
        <w:t xml:space="preserve">Table B.6. Semi-Structured Interviews </w:t>
      </w:r>
      <w:r w:rsidRPr="005D4D19" w:rsidR="004106E0">
        <w:rPr>
          <w:rFonts w:ascii="Franklin Gothic Book" w:hAnsi="Franklin Gothic Book" w:eastAsia="Franklin Gothic Book" w:cs="Franklin Gothic Book"/>
          <w:caps/>
          <w:color w:val="4471C4"/>
          <w:sz w:val="24"/>
          <w:szCs w:val="24"/>
        </w:rPr>
        <w:t xml:space="preserve">FOR </w:t>
      </w:r>
      <w:r w:rsidRPr="005D4D19">
        <w:rPr>
          <w:rFonts w:ascii="Franklin Gothic Book" w:hAnsi="Franklin Gothic Book" w:eastAsia="Franklin Gothic Book" w:cs="Franklin Gothic Book"/>
          <w:caps/>
          <w:color w:val="4471C4"/>
          <w:sz w:val="24"/>
          <w:szCs w:val="24"/>
        </w:rPr>
        <w:t>Universe Two sampling</w:t>
      </w:r>
    </w:p>
    <w:tbl>
      <w:tblPr>
        <w:tblW w:w="9540" w:type="dxa"/>
        <w:tblLook w:val="04A0" w:firstRow="1" w:lastRow="0" w:firstColumn="1" w:lastColumn="0" w:noHBand="0" w:noVBand="1"/>
      </w:tblPr>
      <w:tblGrid>
        <w:gridCol w:w="5400"/>
        <w:gridCol w:w="4140"/>
      </w:tblGrid>
      <w:tr w:rsidRPr="005D4D19" w:rsidR="000C5BEB" w:rsidTr="002B11D3" w14:paraId="0315F4DB" w14:textId="77777777">
        <w:trPr>
          <w:trHeight w:val="315"/>
          <w:tblHeader/>
        </w:trPr>
        <w:tc>
          <w:tcPr>
            <w:tcW w:w="5400" w:type="dxa"/>
            <w:tcBorders>
              <w:top w:val="single" w:color="auto" w:sz="12" w:space="0"/>
              <w:bottom w:val="single" w:color="auto" w:sz="12" w:space="0"/>
            </w:tcBorders>
            <w:shd w:val="clear" w:color="auto" w:fill="E7E6E6" w:themeFill="background2"/>
            <w:vAlign w:val="center"/>
          </w:tcPr>
          <w:p w:rsidRPr="005D4D19" w:rsidR="000C5BEB" w:rsidP="002B11D3" w:rsidRDefault="000C5BEB" w14:paraId="456FE7FD" w14:textId="77777777">
            <w:pPr>
              <w:spacing w:after="0" w:line="240" w:lineRule="auto"/>
              <w:rPr>
                <w:rFonts w:ascii="Franklin Gothic Book" w:hAnsi="Franklin Gothic Book" w:eastAsia="Franklin Gothic Book" w:cs="Franklin Gothic Book"/>
                <w:b/>
                <w:bCs/>
              </w:rPr>
            </w:pPr>
            <w:r w:rsidRPr="005D4D19">
              <w:rPr>
                <w:rFonts w:ascii="Franklin Gothic Book" w:hAnsi="Franklin Gothic Book" w:eastAsia="Franklin Gothic Book" w:cs="Franklin Gothic Book"/>
                <w:b/>
                <w:bCs/>
              </w:rPr>
              <w:t>Stakeholder Organization Type</w:t>
            </w:r>
          </w:p>
        </w:tc>
        <w:tc>
          <w:tcPr>
            <w:tcW w:w="4140" w:type="dxa"/>
            <w:tcBorders>
              <w:top w:val="single" w:color="auto" w:sz="12" w:space="0"/>
              <w:bottom w:val="single" w:color="auto" w:sz="12" w:space="0"/>
            </w:tcBorders>
            <w:shd w:val="clear" w:color="auto" w:fill="E7E6E6" w:themeFill="background2"/>
            <w:vAlign w:val="bottom"/>
          </w:tcPr>
          <w:p w:rsidRPr="005D4D19" w:rsidR="000C5BEB" w:rsidP="002B11D3" w:rsidRDefault="000C5BEB" w14:paraId="7123BCFC" w14:textId="77777777">
            <w:pPr>
              <w:spacing w:after="0"/>
              <w:jc w:val="center"/>
              <w:rPr>
                <w:rFonts w:ascii="Franklin Gothic Book" w:hAnsi="Franklin Gothic Book" w:eastAsia="Franklin Gothic Book" w:cs="Franklin Gothic Book"/>
                <w:b/>
                <w:bCs/>
                <w:color w:val="000000" w:themeColor="text1"/>
                <w:sz w:val="24"/>
                <w:szCs w:val="24"/>
              </w:rPr>
            </w:pPr>
            <w:r w:rsidRPr="005D4D19">
              <w:rPr>
                <w:rFonts w:ascii="Franklin Gothic Book" w:hAnsi="Franklin Gothic Book" w:eastAsia="Franklin Gothic Book" w:cs="Franklin Gothic Book"/>
                <w:b/>
                <w:bCs/>
                <w:color w:val="000000" w:themeColor="text1"/>
                <w:sz w:val="24"/>
                <w:szCs w:val="24"/>
              </w:rPr>
              <w:t>Number of Semi-structured Interviews</w:t>
            </w:r>
          </w:p>
        </w:tc>
      </w:tr>
      <w:tr w:rsidRPr="005D4D19" w:rsidR="000C5BEB" w:rsidTr="002B11D3" w14:paraId="7D2528A2" w14:textId="77777777">
        <w:trPr>
          <w:trHeight w:val="345"/>
        </w:trPr>
        <w:tc>
          <w:tcPr>
            <w:tcW w:w="5400" w:type="dxa"/>
            <w:vAlign w:val="bottom"/>
          </w:tcPr>
          <w:p w:rsidRPr="005D4D19" w:rsidR="000C5BEB" w:rsidP="002B11D3" w:rsidRDefault="000C5BEB" w14:paraId="7C5F18D9" w14:textId="77777777">
            <w:pPr>
              <w:rPr>
                <w:rFonts w:ascii="Franklin Gothic Book" w:hAnsi="Franklin Gothic Book" w:eastAsia="Franklin Gothic Book" w:cs="Franklin Gothic Book"/>
                <w:color w:val="000000" w:themeColor="text1"/>
                <w:sz w:val="24"/>
                <w:szCs w:val="24"/>
              </w:rPr>
            </w:pPr>
            <w:r w:rsidRPr="005D4D19">
              <w:rPr>
                <w:rFonts w:ascii="Franklin Gothic Book" w:hAnsi="Franklin Gothic Book" w:eastAsia="Franklin Gothic Book" w:cs="Franklin Gothic Book"/>
                <w:color w:val="000000" w:themeColor="text1"/>
                <w:sz w:val="24"/>
                <w:szCs w:val="24"/>
              </w:rPr>
              <w:t>Public Agency Funder</w:t>
            </w:r>
          </w:p>
        </w:tc>
        <w:tc>
          <w:tcPr>
            <w:tcW w:w="4140" w:type="dxa"/>
            <w:vAlign w:val="bottom"/>
          </w:tcPr>
          <w:p w:rsidRPr="005D4D19" w:rsidR="000C5BEB" w:rsidP="00312D3E" w:rsidRDefault="000C5BEB" w14:paraId="67492BE0" w14:textId="77777777">
            <w:pPr>
              <w:jc w:val="center"/>
              <w:rPr>
                <w:rFonts w:ascii="Franklin Gothic Book" w:hAnsi="Franklin Gothic Book" w:eastAsia="Franklin Gothic Book" w:cs="Franklin Gothic Book"/>
                <w:color w:val="000000" w:themeColor="text1"/>
                <w:sz w:val="24"/>
                <w:szCs w:val="24"/>
              </w:rPr>
            </w:pPr>
            <w:r w:rsidRPr="005D4D19">
              <w:rPr>
                <w:rFonts w:ascii="Franklin Gothic Book" w:hAnsi="Franklin Gothic Book" w:eastAsia="Franklin Gothic Book" w:cs="Franklin Gothic Book"/>
                <w:color w:val="000000" w:themeColor="text1"/>
                <w:sz w:val="24"/>
                <w:szCs w:val="24"/>
              </w:rPr>
              <w:t>3</w:t>
            </w:r>
          </w:p>
        </w:tc>
      </w:tr>
      <w:tr w:rsidRPr="005D4D19" w:rsidR="000C5BEB" w:rsidTr="002B11D3" w14:paraId="723D98FF" w14:textId="77777777">
        <w:trPr>
          <w:trHeight w:val="345"/>
        </w:trPr>
        <w:tc>
          <w:tcPr>
            <w:tcW w:w="5400" w:type="dxa"/>
            <w:vAlign w:val="bottom"/>
          </w:tcPr>
          <w:p w:rsidRPr="005D4D19" w:rsidR="000C5BEB" w:rsidP="002B11D3" w:rsidRDefault="000C5BEB" w14:paraId="1594BD26" w14:textId="77777777">
            <w:pPr>
              <w:rPr>
                <w:rFonts w:ascii="Franklin Gothic Book" w:hAnsi="Franklin Gothic Book" w:eastAsia="Franklin Gothic Book" w:cs="Franklin Gothic Book"/>
                <w:color w:val="000000" w:themeColor="text1"/>
                <w:sz w:val="24"/>
                <w:szCs w:val="24"/>
              </w:rPr>
            </w:pPr>
            <w:r w:rsidRPr="005D4D19">
              <w:rPr>
                <w:rFonts w:ascii="Franklin Gothic Book" w:hAnsi="Franklin Gothic Book" w:eastAsia="Franklin Gothic Book" w:cs="Franklin Gothic Book"/>
                <w:color w:val="000000" w:themeColor="text1"/>
                <w:sz w:val="24"/>
                <w:szCs w:val="24"/>
              </w:rPr>
              <w:t>Small Private Foundation</w:t>
            </w:r>
          </w:p>
        </w:tc>
        <w:tc>
          <w:tcPr>
            <w:tcW w:w="4140" w:type="dxa"/>
            <w:vAlign w:val="bottom"/>
          </w:tcPr>
          <w:p w:rsidRPr="005D4D19" w:rsidR="000C5BEB" w:rsidP="00312D3E" w:rsidRDefault="000C5BEB" w14:paraId="06291CAC" w14:textId="77777777">
            <w:pPr>
              <w:jc w:val="center"/>
              <w:rPr>
                <w:rFonts w:ascii="Franklin Gothic Book" w:hAnsi="Franklin Gothic Book" w:eastAsia="Franklin Gothic Book" w:cs="Franklin Gothic Book"/>
                <w:color w:val="000000" w:themeColor="text1"/>
                <w:sz w:val="24"/>
                <w:szCs w:val="24"/>
              </w:rPr>
            </w:pPr>
            <w:r w:rsidRPr="005D4D19">
              <w:rPr>
                <w:rFonts w:ascii="Franklin Gothic Book" w:hAnsi="Franklin Gothic Book" w:eastAsia="Franklin Gothic Book" w:cs="Franklin Gothic Book"/>
                <w:color w:val="000000" w:themeColor="text1"/>
                <w:sz w:val="24"/>
                <w:szCs w:val="24"/>
              </w:rPr>
              <w:t>2</w:t>
            </w:r>
          </w:p>
        </w:tc>
      </w:tr>
      <w:tr w:rsidRPr="005D4D19" w:rsidR="000C5BEB" w:rsidTr="002B11D3" w14:paraId="523C5632" w14:textId="77777777">
        <w:trPr>
          <w:trHeight w:val="345"/>
        </w:trPr>
        <w:tc>
          <w:tcPr>
            <w:tcW w:w="5400" w:type="dxa"/>
            <w:vAlign w:val="bottom"/>
          </w:tcPr>
          <w:p w:rsidRPr="005D4D19" w:rsidR="000C5BEB" w:rsidP="002B11D3" w:rsidRDefault="000C5BEB" w14:paraId="4023566A" w14:textId="77777777">
            <w:pPr>
              <w:rPr>
                <w:rFonts w:ascii="Franklin Gothic Book" w:hAnsi="Franklin Gothic Book" w:eastAsia="Franklin Gothic Book" w:cs="Franklin Gothic Book"/>
                <w:color w:val="000000" w:themeColor="text1"/>
                <w:sz w:val="24"/>
                <w:szCs w:val="24"/>
              </w:rPr>
            </w:pPr>
            <w:r w:rsidRPr="005D4D19">
              <w:rPr>
                <w:rFonts w:ascii="Franklin Gothic Book" w:hAnsi="Franklin Gothic Book" w:eastAsia="Franklin Gothic Book" w:cs="Franklin Gothic Book"/>
                <w:color w:val="000000" w:themeColor="text1"/>
                <w:sz w:val="24"/>
                <w:szCs w:val="24"/>
              </w:rPr>
              <w:t>Large Private Foundation</w:t>
            </w:r>
          </w:p>
        </w:tc>
        <w:tc>
          <w:tcPr>
            <w:tcW w:w="4140" w:type="dxa"/>
            <w:vAlign w:val="bottom"/>
          </w:tcPr>
          <w:p w:rsidRPr="005D4D19" w:rsidR="000C5BEB" w:rsidP="00312D3E" w:rsidRDefault="000C5BEB" w14:paraId="26B6EA04" w14:textId="77777777">
            <w:pPr>
              <w:jc w:val="center"/>
              <w:rPr>
                <w:rFonts w:ascii="Franklin Gothic Book" w:hAnsi="Franklin Gothic Book" w:eastAsia="Franklin Gothic Book" w:cs="Franklin Gothic Book"/>
                <w:color w:val="000000" w:themeColor="text1"/>
                <w:sz w:val="24"/>
                <w:szCs w:val="24"/>
              </w:rPr>
            </w:pPr>
            <w:r w:rsidRPr="005D4D19">
              <w:rPr>
                <w:rFonts w:ascii="Franklin Gothic Book" w:hAnsi="Franklin Gothic Book" w:eastAsia="Franklin Gothic Book" w:cs="Franklin Gothic Book"/>
                <w:color w:val="000000" w:themeColor="text1"/>
                <w:sz w:val="24"/>
                <w:szCs w:val="24"/>
              </w:rPr>
              <w:t>3</w:t>
            </w:r>
          </w:p>
        </w:tc>
      </w:tr>
      <w:tr w:rsidRPr="005D4D19" w:rsidR="000C5BEB" w:rsidTr="002B11D3" w14:paraId="05191A12" w14:textId="77777777">
        <w:trPr>
          <w:trHeight w:val="345"/>
        </w:trPr>
        <w:tc>
          <w:tcPr>
            <w:tcW w:w="5400" w:type="dxa"/>
            <w:vAlign w:val="bottom"/>
          </w:tcPr>
          <w:p w:rsidRPr="005D4D19" w:rsidR="000C5BEB" w:rsidP="002B11D3" w:rsidRDefault="000C5BEB" w14:paraId="6FC3A596" w14:textId="77777777">
            <w:pPr>
              <w:rPr>
                <w:rFonts w:ascii="Franklin Gothic Book" w:hAnsi="Franklin Gothic Book" w:eastAsia="Franklin Gothic Book" w:cs="Franklin Gothic Book"/>
                <w:color w:val="000000" w:themeColor="text1"/>
                <w:sz w:val="24"/>
                <w:szCs w:val="24"/>
              </w:rPr>
            </w:pPr>
            <w:r w:rsidRPr="005D4D19">
              <w:rPr>
                <w:rFonts w:ascii="Franklin Gothic Book" w:hAnsi="Franklin Gothic Book" w:eastAsia="Franklin Gothic Book" w:cs="Franklin Gothic Book"/>
                <w:color w:val="000000" w:themeColor="text1"/>
                <w:sz w:val="24"/>
                <w:szCs w:val="24"/>
              </w:rPr>
              <w:lastRenderedPageBreak/>
              <w:t>Intertribal Organizations</w:t>
            </w:r>
          </w:p>
        </w:tc>
        <w:tc>
          <w:tcPr>
            <w:tcW w:w="4140" w:type="dxa"/>
            <w:vAlign w:val="bottom"/>
          </w:tcPr>
          <w:p w:rsidRPr="005D4D19" w:rsidR="000C5BEB" w:rsidP="00312D3E" w:rsidRDefault="000C5BEB" w14:paraId="3FB45B23" w14:textId="77777777">
            <w:pPr>
              <w:jc w:val="center"/>
              <w:rPr>
                <w:rFonts w:ascii="Franklin Gothic Book" w:hAnsi="Franklin Gothic Book" w:eastAsia="Franklin Gothic Book" w:cs="Franklin Gothic Book"/>
                <w:color w:val="000000" w:themeColor="text1"/>
                <w:sz w:val="24"/>
                <w:szCs w:val="24"/>
              </w:rPr>
            </w:pPr>
            <w:r w:rsidRPr="005D4D19">
              <w:rPr>
                <w:rFonts w:ascii="Franklin Gothic Book" w:hAnsi="Franklin Gothic Book" w:eastAsia="Franklin Gothic Book" w:cs="Franklin Gothic Book"/>
                <w:color w:val="000000" w:themeColor="text1"/>
                <w:sz w:val="24"/>
                <w:szCs w:val="24"/>
              </w:rPr>
              <w:t>2</w:t>
            </w:r>
          </w:p>
        </w:tc>
      </w:tr>
      <w:tr w:rsidRPr="005D4D19" w:rsidR="000C5BEB" w:rsidTr="002B11D3" w14:paraId="06F38CE1" w14:textId="77777777">
        <w:trPr>
          <w:trHeight w:val="300"/>
        </w:trPr>
        <w:tc>
          <w:tcPr>
            <w:tcW w:w="5400" w:type="dxa"/>
            <w:vAlign w:val="bottom"/>
          </w:tcPr>
          <w:p w:rsidRPr="005D4D19" w:rsidR="000C5BEB" w:rsidP="002B11D3" w:rsidRDefault="000C5BEB" w14:paraId="2F09DB8A" w14:textId="77777777">
            <w:pPr>
              <w:rPr>
                <w:rFonts w:ascii="Franklin Gothic Book" w:hAnsi="Franklin Gothic Book" w:eastAsia="Franklin Gothic Book" w:cs="Franklin Gothic Book"/>
                <w:color w:val="000000" w:themeColor="text1"/>
                <w:sz w:val="24"/>
                <w:szCs w:val="24"/>
              </w:rPr>
            </w:pPr>
            <w:r w:rsidRPr="005D4D19">
              <w:rPr>
                <w:rFonts w:ascii="Franklin Gothic Book" w:hAnsi="Franklin Gothic Book" w:eastAsia="Franklin Gothic Book" w:cs="Franklin Gothic Book"/>
                <w:color w:val="000000" w:themeColor="text1"/>
                <w:sz w:val="24"/>
                <w:szCs w:val="24"/>
              </w:rPr>
              <w:t>Discipline-Based Service Organizations (Libraries)</w:t>
            </w:r>
          </w:p>
        </w:tc>
        <w:tc>
          <w:tcPr>
            <w:tcW w:w="4140" w:type="dxa"/>
            <w:vAlign w:val="bottom"/>
          </w:tcPr>
          <w:p w:rsidRPr="005D4D19" w:rsidR="000C5BEB" w:rsidP="00312D3E" w:rsidRDefault="000C5BEB" w14:paraId="2837FD0C" w14:textId="77777777">
            <w:pPr>
              <w:jc w:val="center"/>
              <w:rPr>
                <w:rFonts w:ascii="Franklin Gothic Book" w:hAnsi="Franklin Gothic Book" w:eastAsia="Franklin Gothic Book" w:cs="Franklin Gothic Book"/>
                <w:color w:val="000000" w:themeColor="text1"/>
                <w:sz w:val="24"/>
                <w:szCs w:val="24"/>
              </w:rPr>
            </w:pPr>
            <w:r w:rsidRPr="005D4D19">
              <w:rPr>
                <w:rFonts w:ascii="Franklin Gothic Book" w:hAnsi="Franklin Gothic Book" w:eastAsia="Franklin Gothic Book" w:cs="Franklin Gothic Book"/>
                <w:color w:val="000000" w:themeColor="text1"/>
                <w:sz w:val="24"/>
                <w:szCs w:val="24"/>
              </w:rPr>
              <w:t>2</w:t>
            </w:r>
          </w:p>
        </w:tc>
      </w:tr>
      <w:tr w:rsidRPr="005D4D19" w:rsidR="000C5BEB" w:rsidTr="002B11D3" w14:paraId="459A294F" w14:textId="77777777">
        <w:trPr>
          <w:trHeight w:val="300"/>
        </w:trPr>
        <w:tc>
          <w:tcPr>
            <w:tcW w:w="5400" w:type="dxa"/>
            <w:vAlign w:val="bottom"/>
          </w:tcPr>
          <w:p w:rsidRPr="005D4D19" w:rsidR="000C5BEB" w:rsidP="002B11D3" w:rsidRDefault="000C5BEB" w14:paraId="48704D35" w14:textId="77777777">
            <w:pPr>
              <w:rPr>
                <w:rFonts w:ascii="Franklin Gothic Book" w:hAnsi="Franklin Gothic Book" w:eastAsia="Franklin Gothic Book" w:cs="Franklin Gothic Book"/>
                <w:color w:val="000000" w:themeColor="text1"/>
                <w:sz w:val="24"/>
                <w:szCs w:val="24"/>
              </w:rPr>
            </w:pPr>
            <w:r w:rsidRPr="005D4D19">
              <w:rPr>
                <w:rFonts w:ascii="Franklin Gothic Book" w:hAnsi="Franklin Gothic Book" w:eastAsia="Franklin Gothic Book" w:cs="Franklin Gothic Book"/>
                <w:color w:val="000000" w:themeColor="text1"/>
                <w:sz w:val="24"/>
                <w:szCs w:val="24"/>
              </w:rPr>
              <w:t>Discipline-Based Service Organizations (Museums)</w:t>
            </w:r>
          </w:p>
        </w:tc>
        <w:tc>
          <w:tcPr>
            <w:tcW w:w="4140" w:type="dxa"/>
            <w:vAlign w:val="bottom"/>
          </w:tcPr>
          <w:p w:rsidRPr="005D4D19" w:rsidR="000C5BEB" w:rsidP="00312D3E" w:rsidRDefault="000C5BEB" w14:paraId="174ED04F" w14:textId="77777777">
            <w:pPr>
              <w:jc w:val="center"/>
              <w:rPr>
                <w:rFonts w:ascii="Franklin Gothic Book" w:hAnsi="Franklin Gothic Book" w:eastAsia="Franklin Gothic Book" w:cs="Franklin Gothic Book"/>
                <w:color w:val="000000" w:themeColor="text1"/>
                <w:sz w:val="24"/>
                <w:szCs w:val="24"/>
              </w:rPr>
            </w:pPr>
            <w:r w:rsidRPr="005D4D19">
              <w:rPr>
                <w:rFonts w:ascii="Franklin Gothic Book" w:hAnsi="Franklin Gothic Book" w:eastAsia="Franklin Gothic Book" w:cs="Franklin Gothic Book"/>
                <w:color w:val="000000" w:themeColor="text1"/>
                <w:sz w:val="24"/>
                <w:szCs w:val="24"/>
              </w:rPr>
              <w:t>2</w:t>
            </w:r>
          </w:p>
        </w:tc>
      </w:tr>
      <w:tr w:rsidRPr="005D4D19" w:rsidR="000C5BEB" w:rsidTr="002B11D3" w14:paraId="5FF12F70" w14:textId="77777777">
        <w:trPr>
          <w:trHeight w:val="345"/>
        </w:trPr>
        <w:tc>
          <w:tcPr>
            <w:tcW w:w="5400" w:type="dxa"/>
            <w:vAlign w:val="bottom"/>
          </w:tcPr>
          <w:p w:rsidRPr="005D4D19" w:rsidR="000C5BEB" w:rsidP="002B11D3" w:rsidRDefault="000C5BEB" w14:paraId="462FA7E5" w14:textId="77777777">
            <w:pPr>
              <w:rPr>
                <w:rFonts w:ascii="Franklin Gothic Book" w:hAnsi="Franklin Gothic Book" w:eastAsia="Franklin Gothic Book" w:cs="Franklin Gothic Book"/>
                <w:color w:val="000000" w:themeColor="text1"/>
                <w:sz w:val="24"/>
                <w:szCs w:val="24"/>
              </w:rPr>
            </w:pPr>
            <w:r w:rsidRPr="005D4D19">
              <w:rPr>
                <w:rFonts w:ascii="Franklin Gothic Book" w:hAnsi="Franklin Gothic Book" w:eastAsia="Franklin Gothic Book" w:cs="Franklin Gothic Book"/>
                <w:color w:val="000000" w:themeColor="text1"/>
                <w:sz w:val="24"/>
                <w:szCs w:val="24"/>
              </w:rPr>
              <w:t>Tribal Leaders</w:t>
            </w:r>
          </w:p>
        </w:tc>
        <w:tc>
          <w:tcPr>
            <w:tcW w:w="4140" w:type="dxa"/>
            <w:vAlign w:val="bottom"/>
          </w:tcPr>
          <w:p w:rsidRPr="005D4D19" w:rsidR="000C5BEB" w:rsidP="00312D3E" w:rsidRDefault="000C5BEB" w14:paraId="2D48E11F" w14:textId="77777777">
            <w:pPr>
              <w:jc w:val="center"/>
              <w:rPr>
                <w:rFonts w:ascii="Franklin Gothic Book" w:hAnsi="Franklin Gothic Book" w:eastAsia="Franklin Gothic Book" w:cs="Franklin Gothic Book"/>
                <w:color w:val="000000" w:themeColor="text1"/>
                <w:sz w:val="24"/>
                <w:szCs w:val="24"/>
              </w:rPr>
            </w:pPr>
            <w:r w:rsidRPr="005D4D19">
              <w:rPr>
                <w:rFonts w:ascii="Franklin Gothic Book" w:hAnsi="Franklin Gothic Book" w:eastAsia="Franklin Gothic Book" w:cs="Franklin Gothic Book"/>
                <w:color w:val="000000" w:themeColor="text1"/>
                <w:sz w:val="24"/>
                <w:szCs w:val="24"/>
              </w:rPr>
              <w:t>6</w:t>
            </w:r>
          </w:p>
        </w:tc>
      </w:tr>
      <w:tr w:rsidRPr="005D4D19" w:rsidR="000C5BEB" w:rsidTr="002B11D3" w14:paraId="40E4C5D7" w14:textId="77777777">
        <w:trPr>
          <w:trHeight w:val="345"/>
        </w:trPr>
        <w:tc>
          <w:tcPr>
            <w:tcW w:w="5400" w:type="dxa"/>
            <w:tcBorders>
              <w:bottom w:val="single" w:color="auto" w:sz="12" w:space="0"/>
            </w:tcBorders>
            <w:vAlign w:val="bottom"/>
          </w:tcPr>
          <w:p w:rsidRPr="005D4D19" w:rsidR="000C5BEB" w:rsidP="002B11D3" w:rsidRDefault="000C5BEB" w14:paraId="42B5B8F9" w14:textId="77777777">
            <w:pPr>
              <w:rPr>
                <w:rFonts w:ascii="Franklin Gothic Book" w:hAnsi="Franklin Gothic Book" w:eastAsia="Franklin Gothic Book" w:cs="Franklin Gothic Book"/>
                <w:b/>
                <w:bCs/>
                <w:color w:val="000000" w:themeColor="text1"/>
                <w:sz w:val="24"/>
                <w:szCs w:val="24"/>
              </w:rPr>
            </w:pPr>
            <w:r w:rsidRPr="005D4D19">
              <w:rPr>
                <w:rFonts w:ascii="Franklin Gothic Book" w:hAnsi="Franklin Gothic Book" w:eastAsia="Franklin Gothic Book" w:cs="Franklin Gothic Book"/>
                <w:b/>
                <w:bCs/>
                <w:color w:val="000000" w:themeColor="text1"/>
                <w:sz w:val="24"/>
                <w:szCs w:val="24"/>
              </w:rPr>
              <w:t>Total</w:t>
            </w:r>
          </w:p>
        </w:tc>
        <w:tc>
          <w:tcPr>
            <w:tcW w:w="4140" w:type="dxa"/>
            <w:tcBorders>
              <w:bottom w:val="single" w:color="auto" w:sz="12" w:space="0"/>
            </w:tcBorders>
            <w:vAlign w:val="bottom"/>
          </w:tcPr>
          <w:p w:rsidRPr="005D4D19" w:rsidR="000C5BEB" w:rsidP="00312D3E" w:rsidRDefault="000C5BEB" w14:paraId="508607C4" w14:textId="77777777">
            <w:pPr>
              <w:jc w:val="center"/>
              <w:rPr>
                <w:rFonts w:ascii="Franklin Gothic Book" w:hAnsi="Franklin Gothic Book" w:eastAsia="Franklin Gothic Book" w:cs="Franklin Gothic Book"/>
                <w:b/>
                <w:bCs/>
                <w:color w:val="000000" w:themeColor="text1"/>
                <w:sz w:val="24"/>
                <w:szCs w:val="24"/>
              </w:rPr>
            </w:pPr>
            <w:r w:rsidRPr="005D4D19">
              <w:rPr>
                <w:rFonts w:ascii="Franklin Gothic Book" w:hAnsi="Franklin Gothic Book" w:eastAsia="Franklin Gothic Book" w:cs="Franklin Gothic Book"/>
                <w:b/>
                <w:bCs/>
                <w:color w:val="000000" w:themeColor="text1"/>
                <w:sz w:val="24"/>
                <w:szCs w:val="24"/>
              </w:rPr>
              <w:t>22</w:t>
            </w:r>
          </w:p>
        </w:tc>
      </w:tr>
    </w:tbl>
    <w:p w:rsidRPr="005D4D19" w:rsidR="000C5BEB" w:rsidP="000C5BEB" w:rsidRDefault="000C5BEB" w14:paraId="2386A891" w14:textId="77777777">
      <w:pPr>
        <w:pStyle w:val="NumberedList"/>
        <w:numPr>
          <w:ilvl w:val="0"/>
          <w:numId w:val="0"/>
        </w:numPr>
        <w:spacing w:line="240" w:lineRule="auto"/>
        <w:rPr>
          <w:rFonts w:ascii="Franklin Gothic Book" w:hAnsi="Franklin Gothic Book" w:eastAsia="Franklin Gothic Book" w:cs="Franklin Gothic Book"/>
          <w:sz w:val="24"/>
          <w:szCs w:val="24"/>
        </w:rPr>
      </w:pPr>
    </w:p>
    <w:p w:rsidRPr="005D4D19" w:rsidR="000C5BEB" w:rsidP="000C5BEB" w:rsidRDefault="000C5BEB" w14:paraId="7FFD85E2" w14:textId="1169F149">
      <w:pPr>
        <w:pStyle w:val="NumberedList"/>
        <w:numPr>
          <w:ilvl w:val="0"/>
          <w:numId w:val="0"/>
        </w:numPr>
        <w:spacing w:line="240" w:lineRule="auto"/>
        <w:rPr>
          <w:rFonts w:ascii="Franklin Gothic Book" w:hAnsi="Franklin Gothic Book" w:eastAsia="Franklin Gothic Book" w:cs="Franklin Gothic Book"/>
          <w:sz w:val="24"/>
          <w:szCs w:val="24"/>
        </w:rPr>
      </w:pPr>
      <w:r w:rsidRPr="005D4D19">
        <w:rPr>
          <w:rFonts w:ascii="Franklin Gothic Book" w:hAnsi="Franklin Gothic Book" w:eastAsia="Franklin Gothic Book" w:cs="Franklin Gothic Book"/>
          <w:sz w:val="24"/>
          <w:szCs w:val="24"/>
        </w:rPr>
        <w:t xml:space="preserve">Lastly, the evaluation team will select up to </w:t>
      </w:r>
      <w:r w:rsidR="006721F1">
        <w:rPr>
          <w:rFonts w:ascii="Franklin Gothic Book" w:hAnsi="Franklin Gothic Book" w:eastAsia="Franklin Gothic Book" w:cs="Franklin Gothic Book"/>
          <w:sz w:val="24"/>
          <w:szCs w:val="24"/>
        </w:rPr>
        <w:t>10</w:t>
      </w:r>
      <w:r w:rsidRPr="005D4D19" w:rsidR="006721F1">
        <w:rPr>
          <w:rFonts w:ascii="Franklin Gothic Book" w:hAnsi="Franklin Gothic Book" w:eastAsia="Franklin Gothic Book" w:cs="Franklin Gothic Book"/>
          <w:sz w:val="24"/>
          <w:szCs w:val="24"/>
        </w:rPr>
        <w:t xml:space="preserve"> </w:t>
      </w:r>
      <w:r w:rsidRPr="005D4D19">
        <w:rPr>
          <w:rFonts w:ascii="Franklin Gothic Book" w:hAnsi="Franklin Gothic Book" w:eastAsia="Franklin Gothic Book" w:cs="Franklin Gothic Book"/>
          <w:sz w:val="24"/>
          <w:szCs w:val="24"/>
        </w:rPr>
        <w:t>IMLS staff to interview, representing a variety of roles within the organization</w:t>
      </w:r>
      <w:r w:rsidRPr="005D4D19" w:rsidR="003523B3">
        <w:rPr>
          <w:rFonts w:ascii="Franklin Gothic Book" w:hAnsi="Franklin Gothic Book" w:eastAsia="Franklin Gothic Book" w:cs="Franklin Gothic Book"/>
          <w:sz w:val="24"/>
          <w:szCs w:val="24"/>
        </w:rPr>
        <w:t xml:space="preserve">, such as </w:t>
      </w:r>
      <w:r w:rsidRPr="005D4D19" w:rsidR="00B96656">
        <w:rPr>
          <w:rFonts w:ascii="Franklin Gothic Book" w:hAnsi="Franklin Gothic Book" w:eastAsia="Franklin Gothic Book" w:cs="Franklin Gothic Book"/>
          <w:sz w:val="24"/>
          <w:szCs w:val="24"/>
        </w:rPr>
        <w:t>P</w:t>
      </w:r>
      <w:r w:rsidRPr="005D4D19" w:rsidR="003523B3">
        <w:rPr>
          <w:rFonts w:ascii="Franklin Gothic Book" w:hAnsi="Franklin Gothic Book" w:eastAsia="Franklin Gothic Book" w:cs="Franklin Gothic Book"/>
          <w:sz w:val="24"/>
          <w:szCs w:val="24"/>
        </w:rPr>
        <w:t xml:space="preserve">rogram </w:t>
      </w:r>
      <w:r w:rsidRPr="005D4D19" w:rsidR="00B96656">
        <w:rPr>
          <w:rFonts w:ascii="Franklin Gothic Book" w:hAnsi="Franklin Gothic Book" w:eastAsia="Franklin Gothic Book" w:cs="Franklin Gothic Book"/>
          <w:sz w:val="24"/>
          <w:szCs w:val="24"/>
        </w:rPr>
        <w:t>O</w:t>
      </w:r>
      <w:r w:rsidRPr="005D4D19" w:rsidR="003523B3">
        <w:rPr>
          <w:rFonts w:ascii="Franklin Gothic Book" w:hAnsi="Franklin Gothic Book" w:eastAsia="Franklin Gothic Book" w:cs="Franklin Gothic Book"/>
          <w:sz w:val="24"/>
          <w:szCs w:val="24"/>
        </w:rPr>
        <w:t>ffice</w:t>
      </w:r>
      <w:r w:rsidRPr="005D4D19" w:rsidR="00847312">
        <w:rPr>
          <w:rFonts w:ascii="Franklin Gothic Book" w:hAnsi="Franklin Gothic Book" w:eastAsia="Franklin Gothic Book" w:cs="Franklin Gothic Book"/>
          <w:sz w:val="24"/>
          <w:szCs w:val="24"/>
        </w:rPr>
        <w:t>r</w:t>
      </w:r>
      <w:r w:rsidRPr="005D4D19" w:rsidR="003523B3">
        <w:rPr>
          <w:rFonts w:ascii="Franklin Gothic Book" w:hAnsi="Franklin Gothic Book" w:eastAsia="Franklin Gothic Book" w:cs="Franklin Gothic Book"/>
          <w:sz w:val="24"/>
          <w:szCs w:val="24"/>
        </w:rPr>
        <w:t xml:space="preserve">s </w:t>
      </w:r>
      <w:r w:rsidRPr="005D4D19" w:rsidR="004B48E7">
        <w:rPr>
          <w:rFonts w:ascii="Franklin Gothic Book" w:hAnsi="Franklin Gothic Book" w:eastAsia="Franklin Gothic Book" w:cs="Franklin Gothic Book"/>
          <w:sz w:val="24"/>
          <w:szCs w:val="24"/>
        </w:rPr>
        <w:t>in the Office of Library</w:t>
      </w:r>
      <w:r w:rsidRPr="005D4D19" w:rsidR="00B96656">
        <w:rPr>
          <w:rFonts w:ascii="Franklin Gothic Book" w:hAnsi="Franklin Gothic Book" w:eastAsia="Franklin Gothic Book" w:cs="Franklin Gothic Book"/>
          <w:sz w:val="24"/>
          <w:szCs w:val="24"/>
        </w:rPr>
        <w:t xml:space="preserve"> Services</w:t>
      </w:r>
      <w:r w:rsidRPr="005D4D19" w:rsidR="004B48E7">
        <w:rPr>
          <w:rFonts w:ascii="Franklin Gothic Book" w:hAnsi="Franklin Gothic Book" w:eastAsia="Franklin Gothic Book" w:cs="Franklin Gothic Book"/>
          <w:sz w:val="24"/>
          <w:szCs w:val="24"/>
        </w:rPr>
        <w:t xml:space="preserve"> and </w:t>
      </w:r>
      <w:r w:rsidRPr="005D4D19" w:rsidR="00B96656">
        <w:rPr>
          <w:rFonts w:ascii="Franklin Gothic Book" w:hAnsi="Franklin Gothic Book" w:eastAsia="Franklin Gothic Book" w:cs="Franklin Gothic Book"/>
          <w:sz w:val="24"/>
          <w:szCs w:val="24"/>
        </w:rPr>
        <w:t xml:space="preserve">the Office of </w:t>
      </w:r>
      <w:r w:rsidRPr="005D4D19" w:rsidR="004B48E7">
        <w:rPr>
          <w:rFonts w:ascii="Franklin Gothic Book" w:hAnsi="Franklin Gothic Book" w:eastAsia="Franklin Gothic Book" w:cs="Franklin Gothic Book"/>
          <w:sz w:val="24"/>
          <w:szCs w:val="24"/>
        </w:rPr>
        <w:t>Museum Services.</w:t>
      </w:r>
      <w:r w:rsidRPr="005D4D19">
        <w:rPr>
          <w:rFonts w:ascii="Franklin Gothic Book" w:hAnsi="Franklin Gothic Book" w:eastAsia="Franklin Gothic Book" w:cs="Franklin Gothic Book"/>
          <w:sz w:val="24"/>
          <w:szCs w:val="24"/>
        </w:rPr>
        <w:t xml:space="preserve"> </w:t>
      </w:r>
    </w:p>
    <w:p w:rsidRPr="005D4D19" w:rsidR="000C5BEB" w:rsidP="000C5BEB" w:rsidRDefault="000C5BEB" w14:paraId="3C062CAF" w14:textId="77777777">
      <w:pPr>
        <w:rPr>
          <w:rFonts w:ascii="Franklin Gothic Book" w:hAnsi="Franklin Gothic Book" w:eastAsia="Franklin Gothic Book" w:cs="Franklin Gothic Book"/>
          <w:sz w:val="24"/>
          <w:szCs w:val="24"/>
        </w:rPr>
      </w:pPr>
      <w:r w:rsidRPr="005D4D19">
        <w:rPr>
          <w:rFonts w:ascii="Franklin Gothic Book" w:hAnsi="Franklin Gothic Book" w:eastAsia="Franklin Gothic Book" w:cs="Franklin Gothic Book"/>
          <w:b/>
          <w:bCs/>
          <w:i/>
          <w:iCs/>
          <w:sz w:val="24"/>
          <w:szCs w:val="24"/>
        </w:rPr>
        <w:t xml:space="preserve">Estimation Procedure: </w:t>
      </w:r>
      <w:r w:rsidRPr="005D4D19">
        <w:rPr>
          <w:rFonts w:ascii="Franklin Gothic Book" w:hAnsi="Franklin Gothic Book" w:eastAsia="Franklin Gothic Book" w:cs="Franklin Gothic Book"/>
          <w:sz w:val="24"/>
          <w:szCs w:val="24"/>
        </w:rPr>
        <w:t>N/A</w:t>
      </w:r>
    </w:p>
    <w:p w:rsidRPr="005D4D19" w:rsidR="000C5BEB" w:rsidP="000C5BEB" w:rsidRDefault="000C5BEB" w14:paraId="53ECF989" w14:textId="77777777">
      <w:pPr>
        <w:pStyle w:val="NumberedList"/>
        <w:numPr>
          <w:ilvl w:val="0"/>
          <w:numId w:val="0"/>
        </w:numPr>
        <w:spacing w:line="240" w:lineRule="auto"/>
        <w:rPr>
          <w:rFonts w:ascii="Franklin Gothic Book" w:hAnsi="Franklin Gothic Book" w:eastAsia="Franklin Gothic Book" w:cs="Franklin Gothic Book"/>
          <w:b/>
          <w:bCs/>
          <w:i/>
          <w:iCs/>
          <w:sz w:val="24"/>
          <w:szCs w:val="24"/>
        </w:rPr>
      </w:pPr>
      <w:r w:rsidRPr="005D4D19">
        <w:rPr>
          <w:rFonts w:ascii="Franklin Gothic Book" w:hAnsi="Franklin Gothic Book" w:eastAsia="Franklin Gothic Book" w:cs="Franklin Gothic Book"/>
          <w:b/>
          <w:bCs/>
          <w:i/>
          <w:iCs/>
          <w:sz w:val="24"/>
          <w:szCs w:val="24"/>
        </w:rPr>
        <w:t xml:space="preserve">Degree of Accuracy Needed: </w:t>
      </w:r>
      <w:r w:rsidRPr="005D4D19">
        <w:rPr>
          <w:rFonts w:ascii="Franklin Gothic Book" w:hAnsi="Franklin Gothic Book" w:eastAsia="Franklin Gothic Book" w:cs="Franklin Gothic Book"/>
          <w:sz w:val="24"/>
          <w:szCs w:val="24"/>
        </w:rPr>
        <w:t>N/A</w:t>
      </w:r>
    </w:p>
    <w:p w:rsidRPr="005D4D19" w:rsidR="000C5BEB" w:rsidP="000C5BEB" w:rsidRDefault="000C5BEB" w14:paraId="452DCCF1" w14:textId="77777777">
      <w:pPr>
        <w:pStyle w:val="NumberedList"/>
        <w:numPr>
          <w:ilvl w:val="0"/>
          <w:numId w:val="0"/>
        </w:numPr>
        <w:spacing w:line="240" w:lineRule="auto"/>
        <w:rPr>
          <w:rFonts w:ascii="Franklin Gothic Book" w:hAnsi="Franklin Gothic Book" w:eastAsia="Calibri" w:cs="Arial"/>
        </w:rPr>
      </w:pPr>
    </w:p>
    <w:p w:rsidRPr="005D4D19" w:rsidR="000C5BEB" w:rsidP="000C5BEB" w:rsidRDefault="000C5BEB" w14:paraId="091C2108" w14:textId="2EA8AC63">
      <w:pPr>
        <w:pStyle w:val="NumberedList"/>
        <w:numPr>
          <w:ilvl w:val="0"/>
          <w:numId w:val="0"/>
        </w:numPr>
        <w:spacing w:after="0" w:line="240" w:lineRule="auto"/>
        <w:rPr>
          <w:rFonts w:ascii="Franklin Gothic Book" w:hAnsi="Franklin Gothic Book" w:eastAsia="Franklin Gothic Book" w:cs="Franklin Gothic Book"/>
          <w:b/>
          <w:bCs/>
          <w:i/>
          <w:iCs/>
          <w:sz w:val="24"/>
          <w:szCs w:val="24"/>
        </w:rPr>
      </w:pPr>
      <w:r w:rsidRPr="005D4D19">
        <w:rPr>
          <w:rFonts w:ascii="Franklin Gothic Book" w:hAnsi="Franklin Gothic Book" w:eastAsia="Franklin Gothic Book" w:cs="Franklin Gothic Book"/>
          <w:b/>
          <w:bCs/>
          <w:i/>
          <w:iCs/>
          <w:sz w:val="24"/>
          <w:szCs w:val="24"/>
        </w:rPr>
        <w:t xml:space="preserve">Unusual problems requiring specialized sampling procedures: </w:t>
      </w:r>
      <w:r w:rsidRPr="005D4D19">
        <w:rPr>
          <w:rFonts w:ascii="Franklin Gothic Book" w:hAnsi="Franklin Gothic Book" w:eastAsia="Franklin Gothic Book" w:cs="Franklin Gothic Book"/>
          <w:sz w:val="24"/>
          <w:szCs w:val="24"/>
        </w:rPr>
        <w:t xml:space="preserve">There are no anticipated unusual problems requiring </w:t>
      </w:r>
      <w:r w:rsidRPr="005D4D19" w:rsidR="00280A9D">
        <w:rPr>
          <w:rFonts w:ascii="Franklin Gothic Book" w:hAnsi="Franklin Gothic Book" w:eastAsia="Franklin Gothic Book" w:cs="Franklin Gothic Book"/>
          <w:sz w:val="24"/>
          <w:szCs w:val="24"/>
        </w:rPr>
        <w:t>specific</w:t>
      </w:r>
      <w:r w:rsidRPr="005D4D19">
        <w:rPr>
          <w:rFonts w:ascii="Franklin Gothic Book" w:hAnsi="Franklin Gothic Book" w:eastAsia="Franklin Gothic Book" w:cs="Franklin Gothic Book"/>
          <w:sz w:val="24"/>
          <w:szCs w:val="24"/>
        </w:rPr>
        <w:t xml:space="preserve"> sampling procedures in this evaluation.</w:t>
      </w:r>
    </w:p>
    <w:p w:rsidRPr="005D4D19" w:rsidR="000C5BEB" w:rsidP="000C5BEB" w:rsidRDefault="000C5BEB" w14:paraId="172BDD77" w14:textId="77777777">
      <w:pPr>
        <w:pStyle w:val="NumberedList"/>
        <w:numPr>
          <w:ilvl w:val="0"/>
          <w:numId w:val="0"/>
        </w:numPr>
        <w:spacing w:after="0" w:line="240" w:lineRule="auto"/>
        <w:rPr>
          <w:rFonts w:ascii="Franklin Gothic Book" w:hAnsi="Franklin Gothic Book" w:eastAsia="Franklin Gothic Book" w:cs="Franklin Gothic Book"/>
          <w:b/>
          <w:bCs/>
          <w:i/>
          <w:iCs/>
          <w:sz w:val="24"/>
          <w:szCs w:val="24"/>
        </w:rPr>
      </w:pPr>
    </w:p>
    <w:p w:rsidRPr="005D4D19" w:rsidR="000C5BEB" w:rsidP="000C5BEB" w:rsidRDefault="000C5BEB" w14:paraId="08DBE27E" w14:textId="77777777">
      <w:pPr>
        <w:pStyle w:val="NumberedList"/>
        <w:numPr>
          <w:ilvl w:val="0"/>
          <w:numId w:val="0"/>
        </w:numPr>
        <w:spacing w:after="0" w:line="240" w:lineRule="auto"/>
        <w:rPr>
          <w:rFonts w:ascii="Franklin Gothic Book" w:hAnsi="Franklin Gothic Book" w:eastAsia="Franklin Gothic Book" w:cs="Franklin Gothic Book"/>
          <w:b/>
          <w:bCs/>
          <w:i/>
          <w:iCs/>
          <w:sz w:val="24"/>
          <w:szCs w:val="24"/>
        </w:rPr>
      </w:pPr>
      <w:r w:rsidRPr="005D4D19">
        <w:rPr>
          <w:rFonts w:ascii="Franklin Gothic Book" w:hAnsi="Franklin Gothic Book" w:eastAsia="Franklin Gothic Book" w:cs="Franklin Gothic Book"/>
          <w:b/>
          <w:bCs/>
          <w:i/>
          <w:iCs/>
          <w:sz w:val="24"/>
          <w:szCs w:val="24"/>
        </w:rPr>
        <w:t xml:space="preserve">Any use of periodic (less frequent than annual) information collection cycles to reduce burden: </w:t>
      </w:r>
      <w:r w:rsidRPr="005D4D19">
        <w:rPr>
          <w:rFonts w:ascii="Franklin Gothic Book" w:hAnsi="Franklin Gothic Book" w:eastAsia="Franklin Gothic Book" w:cs="Franklin Gothic Book"/>
          <w:i/>
          <w:iCs/>
          <w:sz w:val="24"/>
          <w:szCs w:val="24"/>
        </w:rPr>
        <w:t>This information collection will only occur once.</w:t>
      </w:r>
    </w:p>
    <w:p w:rsidRPr="005D4D19" w:rsidR="000C5BEB" w:rsidP="000C5BEB" w:rsidRDefault="000C5BEB" w14:paraId="768CC174" w14:textId="77777777">
      <w:pPr>
        <w:pStyle w:val="NumberedList"/>
        <w:numPr>
          <w:ilvl w:val="0"/>
          <w:numId w:val="0"/>
        </w:numPr>
        <w:spacing w:after="0" w:line="240" w:lineRule="auto"/>
        <w:rPr>
          <w:rFonts w:ascii="Franklin Gothic Book" w:hAnsi="Franklin Gothic Book" w:eastAsia="Calibri" w:cs="Arial"/>
          <w:i/>
          <w:iCs/>
        </w:rPr>
      </w:pPr>
    </w:p>
    <w:p w:rsidRPr="005D4D19" w:rsidR="000C5BEB" w:rsidP="000C5BEB" w:rsidRDefault="000C5BEB" w14:paraId="10E67C80" w14:textId="3F4235C3">
      <w:pPr>
        <w:rPr>
          <w:rFonts w:ascii="Franklin Gothic Book" w:hAnsi="Franklin Gothic Book" w:eastAsia="Franklin Gothic Book" w:cs="Franklin Gothic Book"/>
          <w:sz w:val="24"/>
          <w:szCs w:val="24"/>
        </w:rPr>
      </w:pPr>
      <w:r w:rsidRPr="005D4D19">
        <w:rPr>
          <w:rFonts w:ascii="Franklin Gothic Book" w:hAnsi="Franklin Gothic Book" w:eastAsia="Franklin Gothic Book" w:cs="Franklin Gothic Book"/>
          <w:i/>
          <w:iCs/>
          <w:sz w:val="24"/>
          <w:szCs w:val="24"/>
        </w:rPr>
        <w:t xml:space="preserve">Other Notes: </w:t>
      </w:r>
      <w:r w:rsidRPr="005D4D19">
        <w:rPr>
          <w:rFonts w:ascii="Franklin Gothic Book" w:hAnsi="Franklin Gothic Book" w:eastAsia="Franklin Gothic Book" w:cs="Franklin Gothic Book"/>
          <w:sz w:val="24"/>
          <w:szCs w:val="24"/>
        </w:rPr>
        <w:t xml:space="preserve">We selected the sample targets identified in Table B.5 and Table B.6 to provide a reasonably representative perspective </w:t>
      </w:r>
      <w:r w:rsidR="006721F1">
        <w:rPr>
          <w:rFonts w:ascii="Franklin Gothic Book" w:hAnsi="Franklin Gothic Book" w:eastAsia="Franklin Gothic Book" w:cs="Franklin Gothic Book"/>
          <w:sz w:val="24"/>
          <w:szCs w:val="24"/>
        </w:rPr>
        <w:t>from</w:t>
      </w:r>
      <w:r w:rsidRPr="005D4D19" w:rsidR="006721F1">
        <w:rPr>
          <w:rFonts w:ascii="Franklin Gothic Book" w:hAnsi="Franklin Gothic Book" w:eastAsia="Franklin Gothic Book" w:cs="Franklin Gothic Book"/>
          <w:sz w:val="24"/>
          <w:szCs w:val="24"/>
        </w:rPr>
        <w:t xml:space="preserve"> </w:t>
      </w:r>
      <w:r w:rsidRPr="005D4D19">
        <w:rPr>
          <w:rFonts w:ascii="Franklin Gothic Book" w:hAnsi="Franklin Gothic Book" w:eastAsia="Franklin Gothic Book" w:cs="Franklin Gothic Book"/>
          <w:sz w:val="24"/>
          <w:szCs w:val="24"/>
        </w:rPr>
        <w:t>each stakeholder organization type with weighting towards collecting insights from grantees</w:t>
      </w:r>
      <w:r w:rsidRPr="005D4D19" w:rsidR="004B48E7">
        <w:rPr>
          <w:rFonts w:ascii="Franklin Gothic Book" w:hAnsi="Franklin Gothic Book" w:eastAsia="Franklin Gothic Book" w:cs="Franklin Gothic Book"/>
          <w:sz w:val="24"/>
          <w:szCs w:val="24"/>
        </w:rPr>
        <w:t xml:space="preserve">. </w:t>
      </w:r>
      <w:r w:rsidRPr="005D4D19" w:rsidR="00625D95">
        <w:rPr>
          <w:rFonts w:ascii="Franklin Gothic Book" w:hAnsi="Franklin Gothic Book" w:eastAsia="Franklin Gothic Book" w:cs="Franklin Gothic Book"/>
          <w:sz w:val="24"/>
          <w:szCs w:val="24"/>
        </w:rPr>
        <w:t>Kituwah Services</w:t>
      </w:r>
      <w:r w:rsidRPr="005D4D19">
        <w:rPr>
          <w:rFonts w:ascii="Franklin Gothic Book" w:hAnsi="Franklin Gothic Book" w:eastAsia="Franklin Gothic Book" w:cs="Franklin Gothic Book"/>
          <w:sz w:val="24"/>
          <w:szCs w:val="24"/>
        </w:rPr>
        <w:t xml:space="preserve"> will provide updates on interview administration and analysis progress to the IMLS C</w:t>
      </w:r>
      <w:r w:rsidRPr="005D4D19" w:rsidR="00B96656">
        <w:rPr>
          <w:rFonts w:ascii="Franklin Gothic Book" w:hAnsi="Franklin Gothic Book" w:eastAsia="Franklin Gothic Book" w:cs="Franklin Gothic Book"/>
          <w:sz w:val="24"/>
          <w:szCs w:val="24"/>
        </w:rPr>
        <w:t xml:space="preserve">ontracting </w:t>
      </w:r>
      <w:r w:rsidRPr="005D4D19">
        <w:rPr>
          <w:rFonts w:ascii="Franklin Gothic Book" w:hAnsi="Franklin Gothic Book" w:eastAsia="Franklin Gothic Book" w:cs="Franklin Gothic Book"/>
          <w:sz w:val="24"/>
          <w:szCs w:val="24"/>
        </w:rPr>
        <w:t>O</w:t>
      </w:r>
      <w:r w:rsidRPr="005D4D19" w:rsidR="00B96656">
        <w:rPr>
          <w:rFonts w:ascii="Franklin Gothic Book" w:hAnsi="Franklin Gothic Book" w:eastAsia="Franklin Gothic Book" w:cs="Franklin Gothic Book"/>
          <w:sz w:val="24"/>
          <w:szCs w:val="24"/>
        </w:rPr>
        <w:t xml:space="preserve">fficer </w:t>
      </w:r>
      <w:r w:rsidRPr="005D4D19">
        <w:rPr>
          <w:rFonts w:ascii="Franklin Gothic Book" w:hAnsi="Franklin Gothic Book" w:eastAsia="Franklin Gothic Book" w:cs="Franklin Gothic Book"/>
          <w:sz w:val="24"/>
          <w:szCs w:val="24"/>
        </w:rPr>
        <w:t>R</w:t>
      </w:r>
      <w:r w:rsidRPr="005D4D19" w:rsidR="00B96656">
        <w:rPr>
          <w:rFonts w:ascii="Franklin Gothic Book" w:hAnsi="Franklin Gothic Book" w:eastAsia="Franklin Gothic Book" w:cs="Franklin Gothic Book"/>
          <w:sz w:val="24"/>
          <w:szCs w:val="24"/>
        </w:rPr>
        <w:t>epresentative</w:t>
      </w:r>
      <w:r w:rsidRPr="005D4D19">
        <w:rPr>
          <w:rFonts w:ascii="Franklin Gothic Book" w:hAnsi="Franklin Gothic Book" w:eastAsia="Franklin Gothic Book" w:cs="Franklin Gothic Book"/>
          <w:sz w:val="24"/>
          <w:szCs w:val="24"/>
        </w:rPr>
        <w:t xml:space="preserve"> via bi-weekly updates </w:t>
      </w:r>
      <w:r w:rsidRPr="005D4D19" w:rsidR="00625D95">
        <w:rPr>
          <w:rFonts w:ascii="Franklin Gothic Book" w:hAnsi="Franklin Gothic Book" w:eastAsia="Franklin Gothic Book" w:cs="Franklin Gothic Book"/>
          <w:sz w:val="24"/>
          <w:szCs w:val="24"/>
        </w:rPr>
        <w:t xml:space="preserve">and to </w:t>
      </w:r>
      <w:r w:rsidRPr="005D4D19" w:rsidR="004B48E7">
        <w:rPr>
          <w:rFonts w:ascii="Franklin Gothic Book" w:hAnsi="Franklin Gothic Book" w:eastAsia="Franklin Gothic Book" w:cs="Franklin Gothic Book"/>
          <w:sz w:val="24"/>
          <w:szCs w:val="24"/>
        </w:rPr>
        <w:t xml:space="preserve">other key IMLS staff, such as </w:t>
      </w:r>
      <w:r w:rsidRPr="005D4D19" w:rsidR="00E604AF">
        <w:rPr>
          <w:rFonts w:ascii="Franklin Gothic Book" w:hAnsi="Franklin Gothic Book" w:eastAsia="Franklin Gothic Book" w:cs="Franklin Gothic Book"/>
          <w:sz w:val="24"/>
          <w:szCs w:val="24"/>
        </w:rPr>
        <w:t>Program</w:t>
      </w:r>
      <w:r w:rsidRPr="005D4D19" w:rsidR="004B48E7">
        <w:rPr>
          <w:rFonts w:ascii="Franklin Gothic Book" w:hAnsi="Franklin Gothic Book" w:eastAsia="Franklin Gothic Book" w:cs="Franklin Gothic Book"/>
          <w:sz w:val="24"/>
          <w:szCs w:val="24"/>
        </w:rPr>
        <w:t xml:space="preserve"> </w:t>
      </w:r>
      <w:r w:rsidRPr="005D4D19" w:rsidR="00625D95">
        <w:rPr>
          <w:rFonts w:ascii="Franklin Gothic Book" w:hAnsi="Franklin Gothic Book" w:eastAsia="Franklin Gothic Book" w:cs="Franklin Gothic Book"/>
          <w:sz w:val="24"/>
          <w:szCs w:val="24"/>
        </w:rPr>
        <w:t>O</w:t>
      </w:r>
      <w:r w:rsidRPr="005D4D19" w:rsidR="004B48E7">
        <w:rPr>
          <w:rFonts w:ascii="Franklin Gothic Book" w:hAnsi="Franklin Gothic Book" w:eastAsia="Franklin Gothic Book" w:cs="Franklin Gothic Book"/>
          <w:sz w:val="24"/>
          <w:szCs w:val="24"/>
        </w:rPr>
        <w:t>ffice</w:t>
      </w:r>
      <w:r w:rsidRPr="005D4D19" w:rsidR="00B96656">
        <w:rPr>
          <w:rFonts w:ascii="Franklin Gothic Book" w:hAnsi="Franklin Gothic Book" w:eastAsia="Franklin Gothic Book" w:cs="Franklin Gothic Book"/>
          <w:sz w:val="24"/>
          <w:szCs w:val="24"/>
        </w:rPr>
        <w:t>r</w:t>
      </w:r>
      <w:r w:rsidRPr="005D4D19" w:rsidR="004B48E7">
        <w:rPr>
          <w:rFonts w:ascii="Franklin Gothic Book" w:hAnsi="Franklin Gothic Book" w:eastAsia="Franklin Gothic Book" w:cs="Franklin Gothic Book"/>
          <w:sz w:val="24"/>
          <w:szCs w:val="24"/>
        </w:rPr>
        <w:t xml:space="preserve">s from the Office of Library </w:t>
      </w:r>
      <w:r w:rsidRPr="005D4D19" w:rsidR="00B96656">
        <w:rPr>
          <w:rFonts w:ascii="Franklin Gothic Book" w:hAnsi="Franklin Gothic Book" w:eastAsia="Franklin Gothic Book" w:cs="Franklin Gothic Book"/>
          <w:sz w:val="24"/>
          <w:szCs w:val="24"/>
        </w:rPr>
        <w:t xml:space="preserve">Services </w:t>
      </w:r>
      <w:r w:rsidRPr="005D4D19" w:rsidR="004B48E7">
        <w:rPr>
          <w:rFonts w:ascii="Franklin Gothic Book" w:hAnsi="Franklin Gothic Book" w:eastAsia="Franklin Gothic Book" w:cs="Franklin Gothic Book"/>
          <w:sz w:val="24"/>
          <w:szCs w:val="24"/>
        </w:rPr>
        <w:t xml:space="preserve">and </w:t>
      </w:r>
      <w:r w:rsidRPr="005D4D19" w:rsidR="00625D95">
        <w:rPr>
          <w:rFonts w:ascii="Franklin Gothic Book" w:hAnsi="Franklin Gothic Book" w:eastAsia="Franklin Gothic Book" w:cs="Franklin Gothic Book"/>
          <w:sz w:val="24"/>
          <w:szCs w:val="24"/>
        </w:rPr>
        <w:t xml:space="preserve">the </w:t>
      </w:r>
      <w:r w:rsidRPr="005D4D19" w:rsidR="004B48E7">
        <w:rPr>
          <w:rFonts w:ascii="Franklin Gothic Book" w:hAnsi="Franklin Gothic Book" w:eastAsia="Franklin Gothic Book" w:cs="Franklin Gothic Book"/>
          <w:sz w:val="24"/>
          <w:szCs w:val="24"/>
        </w:rPr>
        <w:t xml:space="preserve">Office of Museum Services, </w:t>
      </w:r>
      <w:r w:rsidRPr="005D4D19">
        <w:rPr>
          <w:rFonts w:ascii="Franklin Gothic Book" w:hAnsi="Franklin Gothic Book" w:eastAsia="Franklin Gothic Book" w:cs="Franklin Gothic Book"/>
          <w:sz w:val="24"/>
          <w:szCs w:val="24"/>
        </w:rPr>
        <w:t xml:space="preserve">during monthly check-ins. Interviews will only be administered once. </w:t>
      </w:r>
    </w:p>
    <w:p w:rsidRPr="005D4D19" w:rsidR="41E7DFB5" w:rsidP="00EE5C0F" w:rsidRDefault="2CCDFDDF" w14:paraId="02135299" w14:textId="6C6A1201">
      <w:pPr>
        <w:pStyle w:val="Heading4"/>
      </w:pPr>
      <w:r w:rsidRPr="005D4D19">
        <w:t>Virtual Convening</w:t>
      </w:r>
    </w:p>
    <w:p w:rsidRPr="005D4D19" w:rsidR="2CCDFDDF" w:rsidP="6484E088" w:rsidRDefault="00EE5C0F" w14:paraId="5FADBD63" w14:textId="3E206802">
      <w:pPr>
        <w:pStyle w:val="NumberedList"/>
        <w:numPr>
          <w:ilvl w:val="0"/>
          <w:numId w:val="0"/>
        </w:numPr>
        <w:spacing w:line="240" w:lineRule="auto"/>
        <w:rPr>
          <w:rFonts w:ascii="Franklin Gothic Book" w:hAnsi="Franklin Gothic Book" w:eastAsia="Franklin Gothic Book" w:cs="Franklin Gothic Book"/>
          <w:sz w:val="24"/>
          <w:szCs w:val="24"/>
        </w:rPr>
      </w:pPr>
      <w:r w:rsidRPr="005D4D19">
        <w:rPr>
          <w:rFonts w:ascii="Franklin Gothic Book" w:hAnsi="Franklin Gothic Book" w:eastAsia="Franklin Gothic Book" w:cs="Franklin Gothic Book"/>
          <w:b/>
          <w:bCs/>
          <w:i/>
          <w:iCs/>
          <w:sz w:val="24"/>
          <w:szCs w:val="24"/>
        </w:rPr>
        <w:t xml:space="preserve">Information </w:t>
      </w:r>
      <w:r w:rsidRPr="005D4D19" w:rsidR="0027612C">
        <w:rPr>
          <w:rFonts w:ascii="Franklin Gothic Book" w:hAnsi="Franklin Gothic Book" w:eastAsia="Franklin Gothic Book" w:cs="Franklin Gothic Book"/>
          <w:b/>
          <w:bCs/>
          <w:i/>
          <w:iCs/>
          <w:sz w:val="24"/>
          <w:szCs w:val="24"/>
        </w:rPr>
        <w:t>Collection</w:t>
      </w:r>
      <w:r w:rsidRPr="005D4D19" w:rsidR="2CCDFDDF">
        <w:rPr>
          <w:rFonts w:ascii="Franklin Gothic Book" w:hAnsi="Franklin Gothic Book" w:eastAsia="Franklin Gothic Book" w:cs="Franklin Gothic Book"/>
          <w:b/>
          <w:bCs/>
          <w:i/>
          <w:iCs/>
          <w:sz w:val="24"/>
          <w:szCs w:val="24"/>
        </w:rPr>
        <w:t xml:space="preserve"> Method</w:t>
      </w:r>
      <w:r w:rsidRPr="005D4D19" w:rsidR="00F8474C">
        <w:rPr>
          <w:rFonts w:ascii="Franklin Gothic Book" w:hAnsi="Franklin Gothic Book" w:eastAsia="Franklin Gothic Book" w:cs="Franklin Gothic Book"/>
          <w:b/>
          <w:bCs/>
          <w:i/>
          <w:iCs/>
          <w:sz w:val="24"/>
          <w:szCs w:val="24"/>
        </w:rPr>
        <w:t>, Stratification and Sample Selection</w:t>
      </w:r>
      <w:r w:rsidRPr="005D4D19" w:rsidR="2CCDFDDF">
        <w:rPr>
          <w:rFonts w:ascii="Franklin Gothic Book" w:hAnsi="Franklin Gothic Book" w:eastAsia="Franklin Gothic Book" w:cs="Franklin Gothic Book"/>
          <w:b/>
          <w:bCs/>
          <w:i/>
          <w:iCs/>
          <w:sz w:val="24"/>
          <w:szCs w:val="24"/>
        </w:rPr>
        <w:t xml:space="preserve">: </w:t>
      </w:r>
      <w:r w:rsidRPr="005D4D19" w:rsidR="2CCDFDDF">
        <w:rPr>
          <w:rFonts w:ascii="Franklin Gothic Book" w:hAnsi="Franklin Gothic Book" w:eastAsia="Franklin Gothic Book" w:cs="Franklin Gothic Book"/>
          <w:sz w:val="24"/>
          <w:szCs w:val="24"/>
        </w:rPr>
        <w:t xml:space="preserve">The </w:t>
      </w:r>
      <w:r w:rsidRPr="005D4D19" w:rsidR="00312D3E">
        <w:rPr>
          <w:rFonts w:ascii="Franklin Gothic Book" w:hAnsi="Franklin Gothic Book" w:eastAsia="Franklin Gothic Book" w:cs="Franklin Gothic Book"/>
          <w:sz w:val="24"/>
          <w:szCs w:val="24"/>
        </w:rPr>
        <w:t>evaluation team</w:t>
      </w:r>
      <w:r w:rsidRPr="005D4D19" w:rsidR="2CCDFDDF">
        <w:rPr>
          <w:rFonts w:ascii="Franklin Gothic Book" w:hAnsi="Franklin Gothic Book" w:eastAsia="Franklin Gothic Book" w:cs="Franklin Gothic Book"/>
          <w:sz w:val="24"/>
          <w:szCs w:val="24"/>
        </w:rPr>
        <w:t xml:space="preserve"> will host a</w:t>
      </w:r>
      <w:r w:rsidRPr="005D4D19" w:rsidR="00333D5A">
        <w:rPr>
          <w:rFonts w:ascii="Franklin Gothic Book" w:hAnsi="Franklin Gothic Book" w:eastAsia="Franklin Gothic Book" w:cs="Franklin Gothic Book"/>
          <w:sz w:val="24"/>
          <w:szCs w:val="24"/>
        </w:rPr>
        <w:t xml:space="preserve"> virtual convening, “</w:t>
      </w:r>
      <w:r w:rsidRPr="005D4D19" w:rsidR="2CCDFDDF">
        <w:rPr>
          <w:rFonts w:ascii="Franklin Gothic Book" w:hAnsi="Franklin Gothic Book" w:eastAsia="Franklin Gothic Book" w:cs="Franklin Gothic Book"/>
          <w:sz w:val="24"/>
          <w:szCs w:val="24"/>
        </w:rPr>
        <w:t>Appreciative Inquiry Summit</w:t>
      </w:r>
      <w:r w:rsidRPr="005D4D19" w:rsidR="00333D5A">
        <w:rPr>
          <w:rFonts w:ascii="Franklin Gothic Book" w:hAnsi="Franklin Gothic Book" w:eastAsia="Franklin Gothic Book" w:cs="Franklin Gothic Book"/>
          <w:sz w:val="24"/>
          <w:szCs w:val="24"/>
        </w:rPr>
        <w:t>,”</w:t>
      </w:r>
      <w:r w:rsidRPr="005D4D19" w:rsidR="2CCDFDDF">
        <w:rPr>
          <w:rFonts w:ascii="Franklin Gothic Book" w:hAnsi="Franklin Gothic Book" w:eastAsia="Franklin Gothic Book" w:cs="Franklin Gothic Book"/>
          <w:sz w:val="24"/>
          <w:szCs w:val="24"/>
        </w:rPr>
        <w:t xml:space="preserve"> with up to 30 individuals </w:t>
      </w:r>
      <w:r w:rsidRPr="005D4D19" w:rsidR="00C45029">
        <w:rPr>
          <w:rFonts w:ascii="Franklin Gothic Book" w:hAnsi="Franklin Gothic Book" w:eastAsia="Franklin Gothic Book" w:cs="Franklin Gothic Book"/>
          <w:sz w:val="24"/>
          <w:szCs w:val="24"/>
        </w:rPr>
        <w:t xml:space="preserve">from Universe One </w:t>
      </w:r>
      <w:r w:rsidRPr="005D4D19" w:rsidR="2CCDFDDF">
        <w:rPr>
          <w:rFonts w:ascii="Franklin Gothic Book" w:hAnsi="Franklin Gothic Book" w:eastAsia="Franklin Gothic Book" w:cs="Franklin Gothic Book"/>
          <w:sz w:val="24"/>
          <w:szCs w:val="24"/>
        </w:rPr>
        <w:t xml:space="preserve">who represent eligible entities for IMLS grant programs, including grantees, </w:t>
      </w:r>
      <w:r w:rsidRPr="005D4D19" w:rsidR="00176D3E">
        <w:rPr>
          <w:rFonts w:ascii="Franklin Gothic Book" w:hAnsi="Franklin Gothic Book" w:eastAsia="Franklin Gothic Book" w:cs="Franklin Gothic Book"/>
          <w:sz w:val="24"/>
          <w:szCs w:val="24"/>
        </w:rPr>
        <w:t>unsuccessful applicants</w:t>
      </w:r>
      <w:r w:rsidRPr="005D4D19" w:rsidR="2CCDFDDF">
        <w:rPr>
          <w:rFonts w:ascii="Franklin Gothic Book" w:hAnsi="Franklin Gothic Book" w:eastAsia="Franklin Gothic Book" w:cs="Franklin Gothic Book"/>
          <w:sz w:val="24"/>
          <w:szCs w:val="24"/>
        </w:rPr>
        <w:t xml:space="preserve">, and eligible non-applicants. The </w:t>
      </w:r>
      <w:r w:rsidRPr="005D4D19" w:rsidR="00287A0F">
        <w:rPr>
          <w:rFonts w:ascii="Franklin Gothic Book" w:hAnsi="Franklin Gothic Book" w:eastAsia="Franklin Gothic Book" w:cs="Franklin Gothic Book"/>
          <w:sz w:val="24"/>
          <w:szCs w:val="24"/>
        </w:rPr>
        <w:t xml:space="preserve">purposeful </w:t>
      </w:r>
      <w:r w:rsidRPr="005D4D19" w:rsidR="2CCDFDDF">
        <w:rPr>
          <w:rFonts w:ascii="Franklin Gothic Book" w:hAnsi="Franklin Gothic Book" w:eastAsia="Franklin Gothic Book" w:cs="Franklin Gothic Book"/>
          <w:sz w:val="24"/>
          <w:szCs w:val="24"/>
        </w:rPr>
        <w:t xml:space="preserve">sample of participants will consider organization size, tribal population, and </w:t>
      </w:r>
      <w:r w:rsidRPr="005D4D19" w:rsidR="006D412A">
        <w:rPr>
          <w:rFonts w:ascii="Franklin Gothic Book" w:hAnsi="Franklin Gothic Book" w:eastAsia="Franklin Gothic Book" w:cs="Franklin Gothic Book"/>
          <w:sz w:val="24"/>
          <w:szCs w:val="24"/>
        </w:rPr>
        <w:t xml:space="preserve">geographic </w:t>
      </w:r>
      <w:r w:rsidRPr="005D4D19" w:rsidR="004B48E7">
        <w:rPr>
          <w:rFonts w:ascii="Franklin Gothic Book" w:hAnsi="Franklin Gothic Book" w:eastAsia="Franklin Gothic Book" w:cs="Franklin Gothic Book"/>
          <w:sz w:val="24"/>
          <w:szCs w:val="24"/>
        </w:rPr>
        <w:t>region</w:t>
      </w:r>
      <w:r w:rsidRPr="005D4D19" w:rsidR="004C7568">
        <w:rPr>
          <w:rFonts w:ascii="Franklin Gothic Book" w:hAnsi="Franklin Gothic Book" w:eastAsia="Franklin Gothic Book" w:cs="Franklin Gothic Book"/>
          <w:sz w:val="24"/>
          <w:szCs w:val="24"/>
        </w:rPr>
        <w:t xml:space="preserve"> (</w:t>
      </w:r>
      <w:r w:rsidRPr="005D4D19">
        <w:rPr>
          <w:rFonts w:ascii="Franklin Gothic Book" w:hAnsi="Franklin Gothic Book" w:eastAsia="Franklin Gothic Book" w:cs="Franklin Gothic Book"/>
          <w:sz w:val="24"/>
          <w:szCs w:val="24"/>
        </w:rPr>
        <w:t>s</w:t>
      </w:r>
      <w:r w:rsidRPr="005D4D19" w:rsidR="004C7568">
        <w:rPr>
          <w:rFonts w:ascii="Franklin Gothic Book" w:hAnsi="Franklin Gothic Book" w:eastAsia="Franklin Gothic Book" w:cs="Franklin Gothic Book"/>
          <w:sz w:val="24"/>
          <w:szCs w:val="24"/>
        </w:rPr>
        <w:t>ee Table B.</w:t>
      </w:r>
      <w:r w:rsidRPr="005D4D19">
        <w:rPr>
          <w:rFonts w:ascii="Franklin Gothic Book" w:hAnsi="Franklin Gothic Book" w:eastAsia="Franklin Gothic Book" w:cs="Franklin Gothic Book"/>
          <w:sz w:val="24"/>
          <w:szCs w:val="24"/>
        </w:rPr>
        <w:t>7</w:t>
      </w:r>
      <w:r w:rsidRPr="005D4D19" w:rsidR="004C7568">
        <w:rPr>
          <w:rFonts w:ascii="Franklin Gothic Book" w:hAnsi="Franklin Gothic Book" w:eastAsia="Franklin Gothic Book" w:cs="Franklin Gothic Book"/>
          <w:sz w:val="24"/>
          <w:szCs w:val="24"/>
        </w:rPr>
        <w:t>).</w:t>
      </w:r>
    </w:p>
    <w:p w:rsidRPr="005D4D19" w:rsidR="009032C1" w:rsidP="547E9C68" w:rsidRDefault="0A881DE5" w14:paraId="41D27BD8" w14:textId="6E1A05CA">
      <w:pPr>
        <w:rPr>
          <w:rFonts w:ascii="Franklin Gothic Book" w:hAnsi="Franklin Gothic Book" w:eastAsia="Franklin Gothic Book" w:cs="Franklin Gothic Book"/>
          <w:sz w:val="24"/>
          <w:szCs w:val="24"/>
        </w:rPr>
      </w:pPr>
      <w:r w:rsidRPr="005D4D19">
        <w:rPr>
          <w:rFonts w:ascii="Franklin Gothic Book" w:hAnsi="Franklin Gothic Book" w:eastAsia="Franklin Gothic Book" w:cs="Franklin Gothic Book"/>
          <w:sz w:val="24"/>
          <w:szCs w:val="24"/>
        </w:rPr>
        <w:t xml:space="preserve">We will conduct the convening using a video conference platform such as Zoom or Microsoft Teams. The meeting will be approximately three hours </w:t>
      </w:r>
      <w:r w:rsidRPr="005D4D19" w:rsidR="00B248CC">
        <w:rPr>
          <w:rFonts w:ascii="Franklin Gothic Book" w:hAnsi="Franklin Gothic Book" w:eastAsia="Franklin Gothic Book" w:cs="Franklin Gothic Book"/>
          <w:sz w:val="24"/>
          <w:szCs w:val="24"/>
        </w:rPr>
        <w:t xml:space="preserve">long </w:t>
      </w:r>
      <w:r w:rsidRPr="005D4D19">
        <w:rPr>
          <w:rFonts w:ascii="Franklin Gothic Book" w:hAnsi="Franklin Gothic Book" w:eastAsia="Franklin Gothic Book" w:cs="Franklin Gothic Book"/>
          <w:sz w:val="24"/>
          <w:szCs w:val="24"/>
        </w:rPr>
        <w:t xml:space="preserve">and will include both large group discussion and small group breakout sessions.  </w:t>
      </w:r>
    </w:p>
    <w:p w:rsidRPr="005D4D19" w:rsidR="2CCDFDDF" w:rsidP="2CCDFDDF" w:rsidRDefault="2CCDFDDF" w14:paraId="2B8E84E3" w14:textId="78911003">
      <w:pPr>
        <w:pStyle w:val="NumberedList"/>
        <w:numPr>
          <w:ilvl w:val="0"/>
          <w:numId w:val="0"/>
        </w:numPr>
        <w:spacing w:line="240" w:lineRule="auto"/>
        <w:rPr>
          <w:rFonts w:ascii="Franklin Gothic Book" w:hAnsi="Franklin Gothic Book" w:eastAsia="Franklin Gothic Book" w:cs="Franklin Gothic Book"/>
          <w:sz w:val="24"/>
          <w:szCs w:val="24"/>
        </w:rPr>
      </w:pPr>
      <w:r w:rsidRPr="005D4D19">
        <w:rPr>
          <w:rFonts w:ascii="Franklin Gothic Book" w:hAnsi="Franklin Gothic Book" w:eastAsia="Franklin Gothic Book" w:cs="Franklin Gothic Book"/>
          <w:sz w:val="24"/>
          <w:szCs w:val="24"/>
        </w:rPr>
        <w:t>The convening will align with indigenous methods of storytelling and center on Appreciative Inquiry, a participatory form of inquiry that focuses on organization</w:t>
      </w:r>
      <w:r w:rsidRPr="005D4D19" w:rsidR="00CB2F5F">
        <w:rPr>
          <w:rFonts w:ascii="Franklin Gothic Book" w:hAnsi="Franklin Gothic Book" w:eastAsia="Franklin Gothic Book" w:cs="Franklin Gothic Book"/>
          <w:sz w:val="24"/>
          <w:szCs w:val="24"/>
        </w:rPr>
        <w:t>al</w:t>
      </w:r>
      <w:r w:rsidRPr="005D4D19">
        <w:rPr>
          <w:rFonts w:ascii="Franklin Gothic Book" w:hAnsi="Franklin Gothic Book" w:eastAsia="Franklin Gothic Book" w:cs="Franklin Gothic Book"/>
          <w:sz w:val="24"/>
          <w:szCs w:val="24"/>
        </w:rPr>
        <w:t xml:space="preserve"> strengths</w:t>
      </w:r>
      <w:r w:rsidRPr="005D4D19" w:rsidR="00CB2F5F">
        <w:rPr>
          <w:rFonts w:ascii="Franklin Gothic Book" w:hAnsi="Franklin Gothic Book" w:eastAsia="Franklin Gothic Book" w:cs="Franklin Gothic Book"/>
          <w:sz w:val="24"/>
          <w:szCs w:val="24"/>
        </w:rPr>
        <w:t xml:space="preserve"> and</w:t>
      </w:r>
      <w:r w:rsidRPr="005D4D19">
        <w:rPr>
          <w:rFonts w:ascii="Franklin Gothic Book" w:hAnsi="Franklin Gothic Book" w:eastAsia="Franklin Gothic Book" w:cs="Franklin Gothic Book"/>
          <w:sz w:val="24"/>
          <w:szCs w:val="24"/>
        </w:rPr>
        <w:t xml:space="preserve"> defines opportunities</w:t>
      </w:r>
      <w:r w:rsidRPr="005D4D19" w:rsidR="00CB2F5F">
        <w:rPr>
          <w:rFonts w:ascii="Franklin Gothic Book" w:hAnsi="Franklin Gothic Book" w:eastAsia="Franklin Gothic Book" w:cs="Franklin Gothic Book"/>
          <w:sz w:val="24"/>
          <w:szCs w:val="24"/>
        </w:rPr>
        <w:t xml:space="preserve"> to help </w:t>
      </w:r>
      <w:r w:rsidRPr="005D4D19">
        <w:rPr>
          <w:rFonts w:ascii="Franklin Gothic Book" w:hAnsi="Franklin Gothic Book" w:eastAsia="Franklin Gothic Book" w:cs="Franklin Gothic Book"/>
          <w:sz w:val="24"/>
          <w:szCs w:val="24"/>
        </w:rPr>
        <w:t xml:space="preserve">shape future actions. Appreciative Inquiry deliberately focuses on what </w:t>
      </w:r>
      <w:r w:rsidRPr="005D4D19">
        <w:rPr>
          <w:rFonts w:ascii="Franklin Gothic Book" w:hAnsi="Franklin Gothic Book" w:eastAsia="Franklin Gothic Book" w:cs="Franklin Gothic Book"/>
          <w:sz w:val="24"/>
          <w:szCs w:val="24"/>
        </w:rPr>
        <w:lastRenderedPageBreak/>
        <w:t>is working well and how things could be made even better</w:t>
      </w:r>
      <w:r w:rsidRPr="005D4D19" w:rsidR="076CCCB1">
        <w:rPr>
          <w:rFonts w:ascii="Franklin Gothic Book" w:hAnsi="Franklin Gothic Book" w:eastAsia="Franklin Gothic Book" w:cs="Franklin Gothic Book"/>
          <w:sz w:val="24"/>
          <w:szCs w:val="24"/>
        </w:rPr>
        <w:t xml:space="preserve">, by </w:t>
      </w:r>
      <w:r w:rsidRPr="005D4D19" w:rsidR="614DE71B">
        <w:rPr>
          <w:rFonts w:ascii="Franklin Gothic Book" w:hAnsi="Franklin Gothic Book" w:eastAsia="Franklin Gothic Book" w:cs="Franklin Gothic Book"/>
          <w:sz w:val="24"/>
          <w:szCs w:val="24"/>
        </w:rPr>
        <w:t xml:space="preserve">using the 4-D model: Discovery, </w:t>
      </w:r>
      <w:r w:rsidRPr="005D4D19" w:rsidR="566DB37B">
        <w:rPr>
          <w:rFonts w:ascii="Franklin Gothic Book" w:hAnsi="Franklin Gothic Book" w:eastAsia="Franklin Gothic Book" w:cs="Franklin Gothic Book"/>
          <w:sz w:val="24"/>
          <w:szCs w:val="24"/>
        </w:rPr>
        <w:t xml:space="preserve">Dream, Design, and </w:t>
      </w:r>
      <w:r w:rsidRPr="005D4D19" w:rsidR="21F5C236">
        <w:rPr>
          <w:rFonts w:ascii="Franklin Gothic Book" w:hAnsi="Franklin Gothic Book" w:eastAsia="Franklin Gothic Book" w:cs="Franklin Gothic Book"/>
          <w:sz w:val="24"/>
          <w:szCs w:val="24"/>
        </w:rPr>
        <w:t>Destiny.</w:t>
      </w:r>
      <w:r w:rsidRPr="005D4D19">
        <w:rPr>
          <w:rStyle w:val="FootnoteReference"/>
          <w:rFonts w:ascii="Franklin Gothic Book" w:hAnsi="Franklin Gothic Book" w:eastAsia="Franklin Gothic Book" w:cs="Franklin Gothic Book"/>
          <w:sz w:val="18"/>
          <w:szCs w:val="18"/>
        </w:rPr>
        <w:footnoteReference w:id="7"/>
      </w:r>
      <w:r w:rsidRPr="005D4D19" w:rsidR="00455CF9">
        <w:rPr>
          <w:rFonts w:ascii="Franklin Gothic Book" w:hAnsi="Franklin Gothic Book" w:eastAsia="Franklin Gothic Book" w:cs="Franklin Gothic Book"/>
          <w:sz w:val="24"/>
          <w:szCs w:val="24"/>
        </w:rPr>
        <w:t>,</w:t>
      </w:r>
      <w:r w:rsidRPr="005D4D19">
        <w:rPr>
          <w:rStyle w:val="FootnoteReference"/>
          <w:rFonts w:ascii="Franklin Gothic Book" w:hAnsi="Franklin Gothic Book" w:eastAsia="Franklin Gothic Book" w:cs="Franklin Gothic Book"/>
          <w:sz w:val="18"/>
          <w:szCs w:val="18"/>
        </w:rPr>
        <w:footnoteReference w:id="8"/>
      </w:r>
      <w:r w:rsidRPr="005D4D19" w:rsidR="21F5C236">
        <w:rPr>
          <w:rFonts w:ascii="Franklin Gothic Book" w:hAnsi="Franklin Gothic Book" w:eastAsia="Franklin Gothic Book" w:cs="Franklin Gothic Book"/>
          <w:sz w:val="18"/>
          <w:szCs w:val="18"/>
        </w:rPr>
        <w:t xml:space="preserve"> </w:t>
      </w:r>
      <w:r w:rsidRPr="005D4D19" w:rsidR="21F5C236">
        <w:rPr>
          <w:rFonts w:ascii="Franklin Gothic Book" w:hAnsi="Franklin Gothic Book" w:eastAsia="Franklin Gothic Book" w:cs="Franklin Gothic Book"/>
          <w:sz w:val="24"/>
          <w:szCs w:val="24"/>
        </w:rPr>
        <w:t xml:space="preserve"> </w:t>
      </w:r>
    </w:p>
    <w:p w:rsidRPr="005D4D19" w:rsidR="2CCDFDDF" w:rsidP="00D96B9C" w:rsidRDefault="00EE5C0F" w14:paraId="43E9F93A" w14:textId="22F57492">
      <w:pPr>
        <w:keepNext/>
        <w:keepLines/>
        <w:rPr>
          <w:rFonts w:ascii="Franklin Gothic Book" w:hAnsi="Franklin Gothic Book" w:eastAsia="Franklin Gothic Book" w:cs="Franklin Gothic Book"/>
          <w:color w:val="4471C4"/>
          <w:sz w:val="24"/>
          <w:szCs w:val="24"/>
        </w:rPr>
      </w:pPr>
      <w:r w:rsidRPr="005D4D19">
        <w:rPr>
          <w:rFonts w:ascii="Franklin Gothic Book" w:hAnsi="Franklin Gothic Book" w:eastAsia="Franklin Gothic Book" w:cs="Franklin Gothic Book"/>
          <w:caps/>
          <w:color w:val="4471C4"/>
          <w:sz w:val="24"/>
          <w:szCs w:val="24"/>
        </w:rPr>
        <w:t>Table</w:t>
      </w:r>
      <w:r w:rsidRPr="005D4D19" w:rsidR="2CCDFDDF">
        <w:rPr>
          <w:rFonts w:ascii="Franklin Gothic Book" w:hAnsi="Franklin Gothic Book" w:eastAsia="Franklin Gothic Book" w:cs="Franklin Gothic Book"/>
          <w:caps/>
          <w:color w:val="4471C4"/>
          <w:sz w:val="24"/>
          <w:szCs w:val="24"/>
        </w:rPr>
        <w:t xml:space="preserve"> B.</w:t>
      </w:r>
      <w:r w:rsidRPr="005D4D19">
        <w:rPr>
          <w:rFonts w:ascii="Franklin Gothic Book" w:hAnsi="Franklin Gothic Book" w:eastAsia="Franklin Gothic Book" w:cs="Franklin Gothic Book"/>
          <w:caps/>
          <w:color w:val="4471C4"/>
          <w:sz w:val="24"/>
          <w:szCs w:val="24"/>
        </w:rPr>
        <w:t>7</w:t>
      </w:r>
      <w:r w:rsidRPr="005D4D19" w:rsidR="2CCDFDDF">
        <w:rPr>
          <w:rFonts w:ascii="Franklin Gothic Book" w:hAnsi="Franklin Gothic Book" w:eastAsia="Franklin Gothic Book" w:cs="Franklin Gothic Book"/>
          <w:caps/>
          <w:color w:val="4471C4"/>
          <w:sz w:val="24"/>
          <w:szCs w:val="24"/>
        </w:rPr>
        <w:t xml:space="preserve">. </w:t>
      </w:r>
      <w:r w:rsidRPr="005D4D19">
        <w:rPr>
          <w:rFonts w:ascii="Franklin Gothic Book" w:hAnsi="Franklin Gothic Book" w:eastAsia="Franklin Gothic Book" w:cs="Franklin Gothic Book"/>
          <w:caps/>
          <w:color w:val="4471C4"/>
          <w:sz w:val="24"/>
          <w:szCs w:val="24"/>
        </w:rPr>
        <w:t>Virtual Convening Sampling</w:t>
      </w:r>
    </w:p>
    <w:tbl>
      <w:tblPr>
        <w:tblW w:w="9443" w:type="dxa"/>
        <w:tblLook w:val="04A0" w:firstRow="1" w:lastRow="0" w:firstColumn="1" w:lastColumn="0" w:noHBand="0" w:noVBand="1"/>
      </w:tblPr>
      <w:tblGrid>
        <w:gridCol w:w="3508"/>
        <w:gridCol w:w="1264"/>
        <w:gridCol w:w="2428"/>
        <w:gridCol w:w="1577"/>
        <w:gridCol w:w="222"/>
        <w:gridCol w:w="222"/>
        <w:gridCol w:w="222"/>
      </w:tblGrid>
      <w:tr w:rsidRPr="005D4D19" w:rsidR="41E7DFB5" w:rsidTr="00EE5C0F" w14:paraId="1FBAEC18" w14:textId="77777777">
        <w:trPr>
          <w:gridAfter w:val="3"/>
          <w:trHeight w:val="300"/>
          <w:tblHeader/>
        </w:trPr>
        <w:tc>
          <w:tcPr>
            <w:tcW w:w="3508" w:type="dxa"/>
            <w:tcBorders>
              <w:top w:val="single" w:color="auto" w:sz="12" w:space="0"/>
              <w:bottom w:val="single" w:color="auto" w:sz="12" w:space="0"/>
            </w:tcBorders>
            <w:shd w:val="clear" w:color="auto" w:fill="E7E6E6" w:themeFill="background2"/>
            <w:vAlign w:val="bottom"/>
          </w:tcPr>
          <w:p w:rsidRPr="005D4D19" w:rsidR="41E7DFB5" w:rsidP="00D96B9C" w:rsidRDefault="41E7DFB5" w14:paraId="6FAF389D" w14:textId="5EB70935">
            <w:pPr>
              <w:keepNext/>
              <w:keepLines/>
              <w:rPr>
                <w:rFonts w:ascii="Franklin Gothic Book" w:hAnsi="Franklin Gothic Book" w:eastAsia="Franklin Gothic Book" w:cs="Franklin Gothic Book"/>
              </w:rPr>
            </w:pPr>
          </w:p>
        </w:tc>
        <w:tc>
          <w:tcPr>
            <w:tcW w:w="1264" w:type="dxa"/>
            <w:tcBorders>
              <w:top w:val="single" w:color="auto" w:sz="12" w:space="0"/>
              <w:bottom w:val="single" w:color="auto" w:sz="12" w:space="0"/>
            </w:tcBorders>
            <w:shd w:val="clear" w:color="auto" w:fill="E7E6E6" w:themeFill="background2"/>
            <w:vAlign w:val="center"/>
          </w:tcPr>
          <w:p w:rsidRPr="005D4D19" w:rsidR="41E7DFB5" w:rsidP="00D96B9C" w:rsidRDefault="41E7DFB5" w14:paraId="665289AA" w14:textId="145C8258">
            <w:pPr>
              <w:keepNext/>
              <w:keepLines/>
              <w:jc w:val="center"/>
              <w:rPr>
                <w:rFonts w:ascii="Franklin Gothic Book" w:hAnsi="Franklin Gothic Book" w:eastAsia="Franklin Gothic Book" w:cs="Franklin Gothic Book"/>
                <w:b/>
                <w:bCs/>
                <w:color w:val="000000" w:themeColor="text1"/>
              </w:rPr>
            </w:pPr>
            <w:r w:rsidRPr="005D4D19">
              <w:rPr>
                <w:rFonts w:ascii="Franklin Gothic Book" w:hAnsi="Franklin Gothic Book" w:eastAsia="Franklin Gothic Book" w:cs="Franklin Gothic Book"/>
                <w:b/>
                <w:bCs/>
                <w:color w:val="000000" w:themeColor="text1"/>
              </w:rPr>
              <w:t>Grantee</w:t>
            </w:r>
          </w:p>
        </w:tc>
        <w:tc>
          <w:tcPr>
            <w:tcW w:w="2428" w:type="dxa"/>
            <w:tcBorders>
              <w:top w:val="single" w:color="auto" w:sz="12" w:space="0"/>
              <w:bottom w:val="single" w:color="auto" w:sz="12" w:space="0"/>
            </w:tcBorders>
            <w:shd w:val="clear" w:color="auto" w:fill="E7E6E6" w:themeFill="background2"/>
            <w:vAlign w:val="center"/>
          </w:tcPr>
          <w:p w:rsidRPr="005D4D19" w:rsidR="41E7DFB5" w:rsidP="00D96B9C" w:rsidRDefault="00940A5D" w14:paraId="1849BB51" w14:textId="6BC983E6">
            <w:pPr>
              <w:keepNext/>
              <w:keepLines/>
              <w:jc w:val="center"/>
              <w:rPr>
                <w:rFonts w:ascii="Franklin Gothic Book" w:hAnsi="Franklin Gothic Book" w:eastAsia="Franklin Gothic Book" w:cs="Franklin Gothic Book"/>
                <w:b/>
                <w:bCs/>
                <w:color w:val="000000" w:themeColor="text1"/>
              </w:rPr>
            </w:pPr>
            <w:r w:rsidRPr="005D4D19">
              <w:rPr>
                <w:rFonts w:ascii="Franklin Gothic Book" w:hAnsi="Franklin Gothic Book" w:eastAsia="Franklin Gothic Book" w:cs="Franklin Gothic Book"/>
                <w:b/>
                <w:bCs/>
                <w:color w:val="000000" w:themeColor="text1"/>
              </w:rPr>
              <w:t>Unsuccessful</w:t>
            </w:r>
            <w:r w:rsidRPr="005D4D19" w:rsidR="41E7DFB5">
              <w:rPr>
                <w:rFonts w:ascii="Franklin Gothic Book" w:hAnsi="Franklin Gothic Book" w:eastAsia="Franklin Gothic Book" w:cs="Franklin Gothic Book"/>
                <w:b/>
                <w:bCs/>
                <w:color w:val="000000" w:themeColor="text1"/>
              </w:rPr>
              <w:t xml:space="preserve"> Applicant</w:t>
            </w:r>
          </w:p>
        </w:tc>
        <w:tc>
          <w:tcPr>
            <w:tcW w:w="1576" w:type="dxa"/>
            <w:tcBorders>
              <w:top w:val="single" w:color="auto" w:sz="12" w:space="0"/>
              <w:bottom w:val="single" w:color="auto" w:sz="12" w:space="0"/>
            </w:tcBorders>
            <w:shd w:val="clear" w:color="auto" w:fill="E7E6E6" w:themeFill="background2"/>
            <w:vAlign w:val="center"/>
          </w:tcPr>
          <w:p w:rsidRPr="005D4D19" w:rsidR="41E7DFB5" w:rsidP="00D96B9C" w:rsidRDefault="41E7DFB5" w14:paraId="5834E797" w14:textId="135F888D">
            <w:pPr>
              <w:keepNext/>
              <w:keepLines/>
              <w:jc w:val="center"/>
              <w:rPr>
                <w:rFonts w:ascii="Franklin Gothic Book" w:hAnsi="Franklin Gothic Book" w:eastAsia="Franklin Gothic Book" w:cs="Franklin Gothic Book"/>
                <w:b/>
                <w:bCs/>
                <w:color w:val="000000" w:themeColor="text1"/>
              </w:rPr>
            </w:pPr>
            <w:r w:rsidRPr="005D4D19">
              <w:rPr>
                <w:rFonts w:ascii="Franklin Gothic Book" w:hAnsi="Franklin Gothic Book" w:eastAsia="Franklin Gothic Book" w:cs="Franklin Gothic Book"/>
                <w:b/>
                <w:bCs/>
                <w:color w:val="000000" w:themeColor="text1"/>
              </w:rPr>
              <w:t>Non-Applicant</w:t>
            </w:r>
          </w:p>
        </w:tc>
      </w:tr>
      <w:tr w:rsidRPr="005D4D19" w:rsidR="2CCDFDDF" w:rsidTr="00EE5C0F" w14:paraId="08C477A0" w14:textId="77777777">
        <w:trPr>
          <w:trHeight w:val="345"/>
        </w:trPr>
        <w:tc>
          <w:tcPr>
            <w:tcW w:w="8777" w:type="dxa"/>
            <w:gridSpan w:val="4"/>
            <w:tcBorders>
              <w:top w:val="single" w:color="auto" w:sz="12" w:space="0"/>
            </w:tcBorders>
          </w:tcPr>
          <w:p w:rsidRPr="005D4D19" w:rsidR="2CCDFDDF" w:rsidP="00D96B9C" w:rsidRDefault="00AA432B" w14:paraId="5DA89332" w14:textId="0CA2EAD9">
            <w:pPr>
              <w:keepNext/>
              <w:keepLines/>
              <w:rPr>
                <w:rFonts w:ascii="Franklin Gothic Book" w:hAnsi="Franklin Gothic Book" w:eastAsia="Franklin Gothic Book" w:cs="Franklin Gothic Book"/>
                <w:b/>
                <w:bCs/>
                <w:color w:val="000000" w:themeColor="text1"/>
              </w:rPr>
            </w:pPr>
            <w:r w:rsidRPr="005D4D19">
              <w:rPr>
                <w:rFonts w:ascii="Franklin Gothic Book" w:hAnsi="Franklin Gothic Book" w:eastAsia="Franklin Gothic Book" w:cs="Franklin Gothic Book"/>
                <w:b/>
                <w:bCs/>
                <w:color w:val="000000" w:themeColor="text1"/>
              </w:rPr>
              <w:t xml:space="preserve">Type of </w:t>
            </w:r>
            <w:r w:rsidRPr="005D4D19" w:rsidR="00730530">
              <w:rPr>
                <w:rFonts w:ascii="Franklin Gothic Book" w:hAnsi="Franklin Gothic Book" w:eastAsia="Franklin Gothic Book" w:cs="Franklin Gothic Book"/>
                <w:b/>
                <w:bCs/>
                <w:color w:val="000000" w:themeColor="text1"/>
              </w:rPr>
              <w:t>Organization</w:t>
            </w:r>
            <w:r w:rsidRPr="005D4D19" w:rsidR="00920FB0">
              <w:rPr>
                <w:rFonts w:ascii="Franklin Gothic Book" w:hAnsi="Franklin Gothic Book" w:eastAsia="Franklin Gothic Book" w:cs="Franklin Gothic Book"/>
                <w:b/>
                <w:bCs/>
                <w:color w:val="000000" w:themeColor="text1"/>
              </w:rPr>
              <w:t xml:space="preserve"> or Department</w:t>
            </w:r>
          </w:p>
        </w:tc>
        <w:tc>
          <w:tcPr>
            <w:tcW w:w="0" w:type="auto"/>
            <w:tcBorders>
              <w:left w:val="nil"/>
            </w:tcBorders>
          </w:tcPr>
          <w:p w:rsidRPr="005D4D19" w:rsidR="004111EC" w:rsidP="00D96B9C" w:rsidRDefault="004111EC" w14:paraId="2F4FD648" w14:textId="77777777">
            <w:pPr>
              <w:keepNext/>
              <w:keepLines/>
              <w:spacing w:after="0" w:line="240" w:lineRule="auto"/>
              <w:rPr>
                <w:rFonts w:ascii="Franklin Gothic Book" w:hAnsi="Franklin Gothic Book"/>
              </w:rPr>
            </w:pPr>
          </w:p>
        </w:tc>
        <w:tc>
          <w:tcPr>
            <w:tcW w:w="0" w:type="auto"/>
          </w:tcPr>
          <w:p w:rsidRPr="005D4D19" w:rsidR="004111EC" w:rsidP="00D96B9C" w:rsidRDefault="004111EC" w14:paraId="24DC4B12" w14:textId="77777777">
            <w:pPr>
              <w:keepNext/>
              <w:keepLines/>
              <w:spacing w:after="0" w:line="240" w:lineRule="auto"/>
              <w:rPr>
                <w:rFonts w:ascii="Franklin Gothic Book" w:hAnsi="Franklin Gothic Book"/>
              </w:rPr>
            </w:pPr>
          </w:p>
        </w:tc>
        <w:tc>
          <w:tcPr>
            <w:tcW w:w="0" w:type="auto"/>
          </w:tcPr>
          <w:p w:rsidRPr="005D4D19" w:rsidR="004111EC" w:rsidP="00D96B9C" w:rsidRDefault="004111EC" w14:paraId="3238ACE2" w14:textId="77777777">
            <w:pPr>
              <w:keepNext/>
              <w:keepLines/>
              <w:spacing w:after="0" w:line="240" w:lineRule="auto"/>
              <w:rPr>
                <w:rFonts w:ascii="Franklin Gothic Book" w:hAnsi="Franklin Gothic Book"/>
              </w:rPr>
            </w:pPr>
          </w:p>
        </w:tc>
      </w:tr>
      <w:tr w:rsidRPr="005D4D19" w:rsidR="41E7DFB5" w:rsidTr="00EE5C0F" w14:paraId="5DC51529" w14:textId="77777777">
        <w:trPr>
          <w:gridAfter w:val="3"/>
          <w:trHeight w:val="345"/>
        </w:trPr>
        <w:tc>
          <w:tcPr>
            <w:tcW w:w="3508" w:type="dxa"/>
            <w:vAlign w:val="bottom"/>
          </w:tcPr>
          <w:p w:rsidRPr="005D4D19" w:rsidR="41E7DFB5" w:rsidP="00D96B9C" w:rsidRDefault="41E7DFB5" w14:paraId="45AC2F6D" w14:textId="514A16E7">
            <w:pPr>
              <w:keepNext/>
              <w:keepLines/>
              <w:ind w:left="159"/>
              <w:rPr>
                <w:rFonts w:ascii="Franklin Gothic Book" w:hAnsi="Franklin Gothic Book" w:eastAsia="Franklin Gothic Book" w:cs="Franklin Gothic Book"/>
                <w:color w:val="000000" w:themeColor="text1"/>
              </w:rPr>
            </w:pPr>
            <w:r w:rsidRPr="005D4D19">
              <w:rPr>
                <w:rFonts w:ascii="Franklin Gothic Book" w:hAnsi="Franklin Gothic Book" w:eastAsia="Franklin Gothic Book" w:cs="Franklin Gothic Book"/>
                <w:color w:val="000000" w:themeColor="text1"/>
              </w:rPr>
              <w:t>Library</w:t>
            </w:r>
          </w:p>
        </w:tc>
        <w:tc>
          <w:tcPr>
            <w:tcW w:w="1264" w:type="dxa"/>
            <w:vAlign w:val="bottom"/>
          </w:tcPr>
          <w:p w:rsidRPr="005D4D19" w:rsidR="41E7DFB5" w:rsidP="00D96B9C" w:rsidRDefault="41E7DFB5" w14:paraId="5215792B" w14:textId="0E07BC0C">
            <w:pPr>
              <w:keepNext/>
              <w:keepLines/>
              <w:jc w:val="center"/>
              <w:rPr>
                <w:rFonts w:ascii="Franklin Gothic Book" w:hAnsi="Franklin Gothic Book" w:eastAsia="Franklin Gothic Book" w:cs="Franklin Gothic Book"/>
                <w:color w:val="000000" w:themeColor="text1"/>
              </w:rPr>
            </w:pPr>
            <w:r w:rsidRPr="005D4D19">
              <w:rPr>
                <w:rFonts w:ascii="Franklin Gothic Book" w:hAnsi="Franklin Gothic Book" w:eastAsia="Franklin Gothic Book" w:cs="Franklin Gothic Book"/>
                <w:color w:val="000000" w:themeColor="text1"/>
              </w:rPr>
              <w:t>8</w:t>
            </w:r>
          </w:p>
        </w:tc>
        <w:tc>
          <w:tcPr>
            <w:tcW w:w="2428" w:type="dxa"/>
            <w:vAlign w:val="bottom"/>
          </w:tcPr>
          <w:p w:rsidRPr="005D4D19" w:rsidR="41E7DFB5" w:rsidP="00D96B9C" w:rsidRDefault="41E7DFB5" w14:paraId="5CF5D66A" w14:textId="63585EB2">
            <w:pPr>
              <w:keepNext/>
              <w:keepLines/>
              <w:spacing w:after="0"/>
              <w:jc w:val="center"/>
              <w:rPr>
                <w:rFonts w:ascii="Franklin Gothic Book" w:hAnsi="Franklin Gothic Book" w:eastAsia="Franklin Gothic Book" w:cs="Franklin Gothic Book"/>
                <w:color w:val="000000" w:themeColor="text1"/>
              </w:rPr>
            </w:pPr>
            <w:r w:rsidRPr="005D4D19">
              <w:rPr>
                <w:rFonts w:ascii="Franklin Gothic Book" w:hAnsi="Franklin Gothic Book" w:eastAsia="Franklin Gothic Book" w:cs="Franklin Gothic Book"/>
                <w:color w:val="000000" w:themeColor="text1"/>
              </w:rPr>
              <w:t>1</w:t>
            </w:r>
          </w:p>
        </w:tc>
        <w:tc>
          <w:tcPr>
            <w:tcW w:w="1576" w:type="dxa"/>
            <w:vAlign w:val="bottom"/>
          </w:tcPr>
          <w:p w:rsidRPr="005D4D19" w:rsidR="41E7DFB5" w:rsidP="00D96B9C" w:rsidRDefault="41E7DFB5" w14:paraId="36DB92FD" w14:textId="3521BAC1">
            <w:pPr>
              <w:keepNext/>
              <w:keepLines/>
              <w:spacing w:after="0"/>
              <w:jc w:val="center"/>
              <w:rPr>
                <w:rFonts w:ascii="Franklin Gothic Book" w:hAnsi="Franklin Gothic Book" w:eastAsia="Franklin Gothic Book" w:cs="Franklin Gothic Book"/>
                <w:color w:val="000000" w:themeColor="text1"/>
              </w:rPr>
            </w:pPr>
            <w:r w:rsidRPr="005D4D19">
              <w:rPr>
                <w:rFonts w:ascii="Franklin Gothic Book" w:hAnsi="Franklin Gothic Book" w:eastAsia="Franklin Gothic Book" w:cs="Franklin Gothic Book"/>
                <w:color w:val="000000" w:themeColor="text1"/>
              </w:rPr>
              <w:t>6</w:t>
            </w:r>
          </w:p>
        </w:tc>
      </w:tr>
      <w:tr w:rsidRPr="005D4D19" w:rsidR="41E7DFB5" w:rsidTr="00AA432B" w14:paraId="57765602" w14:textId="77777777">
        <w:trPr>
          <w:gridAfter w:val="3"/>
          <w:trHeight w:val="345"/>
        </w:trPr>
        <w:tc>
          <w:tcPr>
            <w:tcW w:w="3508" w:type="dxa"/>
            <w:vAlign w:val="bottom"/>
          </w:tcPr>
          <w:p w:rsidRPr="005D4D19" w:rsidR="41E7DFB5" w:rsidP="00D96B9C" w:rsidRDefault="41E7DFB5" w14:paraId="644A564D" w14:textId="059D2902">
            <w:pPr>
              <w:keepNext/>
              <w:keepLines/>
              <w:ind w:left="159"/>
              <w:rPr>
                <w:rFonts w:ascii="Franklin Gothic Book" w:hAnsi="Franklin Gothic Book" w:eastAsia="Franklin Gothic Book" w:cs="Franklin Gothic Book"/>
                <w:color w:val="000000" w:themeColor="text1"/>
              </w:rPr>
            </w:pPr>
            <w:r w:rsidRPr="005D4D19">
              <w:rPr>
                <w:rFonts w:ascii="Franklin Gothic Book" w:hAnsi="Franklin Gothic Book" w:eastAsia="Franklin Gothic Book" w:cs="Franklin Gothic Book"/>
                <w:color w:val="000000" w:themeColor="text1"/>
              </w:rPr>
              <w:t>Museum</w:t>
            </w:r>
          </w:p>
        </w:tc>
        <w:tc>
          <w:tcPr>
            <w:tcW w:w="1264" w:type="dxa"/>
            <w:vAlign w:val="bottom"/>
          </w:tcPr>
          <w:p w:rsidRPr="005D4D19" w:rsidR="41E7DFB5" w:rsidP="00D96B9C" w:rsidRDefault="41E7DFB5" w14:paraId="1F53310E" w14:textId="39DD3277">
            <w:pPr>
              <w:keepNext/>
              <w:keepLines/>
              <w:spacing w:after="0"/>
              <w:jc w:val="center"/>
              <w:rPr>
                <w:rFonts w:ascii="Franklin Gothic Book" w:hAnsi="Franklin Gothic Book" w:eastAsia="Franklin Gothic Book" w:cs="Franklin Gothic Book"/>
                <w:color w:val="000000" w:themeColor="text1"/>
              </w:rPr>
            </w:pPr>
            <w:r w:rsidRPr="005D4D19">
              <w:rPr>
                <w:rFonts w:ascii="Franklin Gothic Book" w:hAnsi="Franklin Gothic Book" w:eastAsia="Franklin Gothic Book" w:cs="Franklin Gothic Book"/>
                <w:color w:val="000000" w:themeColor="text1"/>
              </w:rPr>
              <w:t>8</w:t>
            </w:r>
          </w:p>
        </w:tc>
        <w:tc>
          <w:tcPr>
            <w:tcW w:w="2428" w:type="dxa"/>
            <w:vAlign w:val="bottom"/>
          </w:tcPr>
          <w:p w:rsidRPr="005D4D19" w:rsidR="41E7DFB5" w:rsidP="00D96B9C" w:rsidRDefault="41E7DFB5" w14:paraId="195EDA0D" w14:textId="39DD3277">
            <w:pPr>
              <w:keepNext/>
              <w:keepLines/>
              <w:spacing w:after="0"/>
              <w:jc w:val="center"/>
              <w:rPr>
                <w:rFonts w:ascii="Franklin Gothic Book" w:hAnsi="Franklin Gothic Book" w:eastAsia="Franklin Gothic Book" w:cs="Franklin Gothic Book"/>
                <w:color w:val="000000" w:themeColor="text1"/>
              </w:rPr>
            </w:pPr>
            <w:r w:rsidRPr="005D4D19">
              <w:rPr>
                <w:rFonts w:ascii="Franklin Gothic Book" w:hAnsi="Franklin Gothic Book" w:eastAsia="Franklin Gothic Book" w:cs="Franklin Gothic Book"/>
                <w:color w:val="000000" w:themeColor="text1"/>
              </w:rPr>
              <w:t>1</w:t>
            </w:r>
          </w:p>
        </w:tc>
        <w:tc>
          <w:tcPr>
            <w:tcW w:w="1576" w:type="dxa"/>
            <w:vAlign w:val="bottom"/>
          </w:tcPr>
          <w:p w:rsidRPr="005D4D19" w:rsidR="41E7DFB5" w:rsidP="00D96B9C" w:rsidRDefault="41E7DFB5" w14:paraId="3168712D" w14:textId="5EAFE2BB">
            <w:pPr>
              <w:keepNext/>
              <w:keepLines/>
              <w:spacing w:after="0"/>
              <w:jc w:val="center"/>
              <w:rPr>
                <w:rFonts w:ascii="Franklin Gothic Book" w:hAnsi="Franklin Gothic Book" w:eastAsia="Franklin Gothic Book" w:cs="Franklin Gothic Book"/>
                <w:color w:val="000000" w:themeColor="text1"/>
              </w:rPr>
            </w:pPr>
            <w:r w:rsidRPr="005D4D19">
              <w:rPr>
                <w:rFonts w:ascii="Franklin Gothic Book" w:hAnsi="Franklin Gothic Book" w:eastAsia="Franklin Gothic Book" w:cs="Franklin Gothic Book"/>
                <w:color w:val="000000" w:themeColor="text1"/>
              </w:rPr>
              <w:t>6</w:t>
            </w:r>
          </w:p>
        </w:tc>
      </w:tr>
      <w:tr w:rsidRPr="005D4D19" w:rsidR="41E7DFB5" w:rsidTr="00AA432B" w14:paraId="7DDE5498" w14:textId="77777777">
        <w:trPr>
          <w:gridAfter w:val="3"/>
          <w:trHeight w:val="345"/>
        </w:trPr>
        <w:tc>
          <w:tcPr>
            <w:tcW w:w="3508" w:type="dxa"/>
            <w:vAlign w:val="bottom"/>
          </w:tcPr>
          <w:p w:rsidRPr="005D4D19" w:rsidR="41E7DFB5" w:rsidP="00D96B9C" w:rsidRDefault="41E7DFB5" w14:paraId="54A55F44" w14:textId="49815850">
            <w:pPr>
              <w:keepNext/>
              <w:keepLines/>
              <w:rPr>
                <w:rFonts w:ascii="Franklin Gothic Book" w:hAnsi="Franklin Gothic Book" w:eastAsia="Franklin Gothic Book" w:cs="Franklin Gothic Book"/>
                <w:b/>
                <w:bCs/>
                <w:color w:val="000000" w:themeColor="text1"/>
              </w:rPr>
            </w:pPr>
            <w:r w:rsidRPr="005D4D19">
              <w:rPr>
                <w:rFonts w:ascii="Franklin Gothic Book" w:hAnsi="Franklin Gothic Book" w:eastAsia="Franklin Gothic Book" w:cs="Franklin Gothic Book"/>
                <w:b/>
                <w:bCs/>
                <w:color w:val="000000" w:themeColor="text1"/>
              </w:rPr>
              <w:t>Sub-Total</w:t>
            </w:r>
          </w:p>
        </w:tc>
        <w:tc>
          <w:tcPr>
            <w:tcW w:w="1264" w:type="dxa"/>
            <w:tcBorders>
              <w:bottom w:val="single" w:color="auto" w:sz="4" w:space="0"/>
            </w:tcBorders>
            <w:vAlign w:val="bottom"/>
          </w:tcPr>
          <w:p w:rsidRPr="005D4D19" w:rsidR="41E7DFB5" w:rsidP="00D96B9C" w:rsidRDefault="41E7DFB5" w14:paraId="5A38B9F1" w14:textId="69FB3D66">
            <w:pPr>
              <w:keepNext/>
              <w:keepLines/>
              <w:jc w:val="center"/>
              <w:rPr>
                <w:rFonts w:ascii="Franklin Gothic Book" w:hAnsi="Franklin Gothic Book" w:eastAsia="Franklin Gothic Book" w:cs="Franklin Gothic Book"/>
                <w:b/>
                <w:bCs/>
                <w:color w:val="000000" w:themeColor="text1"/>
              </w:rPr>
            </w:pPr>
            <w:r w:rsidRPr="005D4D19">
              <w:rPr>
                <w:rFonts w:ascii="Franklin Gothic Book" w:hAnsi="Franklin Gothic Book" w:eastAsia="Franklin Gothic Book" w:cs="Franklin Gothic Book"/>
                <w:b/>
                <w:bCs/>
                <w:color w:val="000000" w:themeColor="text1"/>
              </w:rPr>
              <w:t>16</w:t>
            </w:r>
          </w:p>
        </w:tc>
        <w:tc>
          <w:tcPr>
            <w:tcW w:w="2428" w:type="dxa"/>
            <w:tcBorders>
              <w:bottom w:val="single" w:color="auto" w:sz="4" w:space="0"/>
            </w:tcBorders>
            <w:vAlign w:val="bottom"/>
          </w:tcPr>
          <w:p w:rsidRPr="005D4D19" w:rsidR="41E7DFB5" w:rsidP="00D96B9C" w:rsidRDefault="41E7DFB5" w14:paraId="7A618967" w14:textId="63BC9B98">
            <w:pPr>
              <w:keepNext/>
              <w:keepLines/>
              <w:spacing w:after="0"/>
              <w:jc w:val="center"/>
              <w:rPr>
                <w:rFonts w:ascii="Franklin Gothic Book" w:hAnsi="Franklin Gothic Book" w:eastAsia="Franklin Gothic Book" w:cs="Franklin Gothic Book"/>
                <w:b/>
                <w:bCs/>
                <w:color w:val="000000" w:themeColor="text1"/>
              </w:rPr>
            </w:pPr>
            <w:r w:rsidRPr="005D4D19">
              <w:rPr>
                <w:rFonts w:ascii="Franklin Gothic Book" w:hAnsi="Franklin Gothic Book" w:eastAsia="Franklin Gothic Book" w:cs="Franklin Gothic Book"/>
                <w:b/>
                <w:bCs/>
                <w:color w:val="000000" w:themeColor="text1"/>
              </w:rPr>
              <w:t>2</w:t>
            </w:r>
          </w:p>
        </w:tc>
        <w:tc>
          <w:tcPr>
            <w:tcW w:w="1576" w:type="dxa"/>
            <w:tcBorders>
              <w:bottom w:val="single" w:color="auto" w:sz="4" w:space="0"/>
            </w:tcBorders>
            <w:vAlign w:val="bottom"/>
          </w:tcPr>
          <w:p w:rsidRPr="005D4D19" w:rsidR="41E7DFB5" w:rsidP="00D96B9C" w:rsidRDefault="41E7DFB5" w14:paraId="5B7082D1" w14:textId="1B06CC71">
            <w:pPr>
              <w:keepNext/>
              <w:keepLines/>
              <w:spacing w:after="0"/>
              <w:jc w:val="center"/>
              <w:rPr>
                <w:rFonts w:ascii="Franklin Gothic Book" w:hAnsi="Franklin Gothic Book" w:eastAsia="Franklin Gothic Book" w:cs="Franklin Gothic Book"/>
                <w:b/>
                <w:bCs/>
                <w:color w:val="000000" w:themeColor="text1"/>
              </w:rPr>
            </w:pPr>
            <w:r w:rsidRPr="005D4D19">
              <w:rPr>
                <w:rFonts w:ascii="Franklin Gothic Book" w:hAnsi="Franklin Gothic Book" w:eastAsia="Franklin Gothic Book" w:cs="Franklin Gothic Book"/>
                <w:b/>
                <w:bCs/>
                <w:color w:val="000000" w:themeColor="text1"/>
              </w:rPr>
              <w:t>12</w:t>
            </w:r>
          </w:p>
        </w:tc>
      </w:tr>
      <w:tr w:rsidRPr="005D4D19" w:rsidR="41E7DFB5" w:rsidTr="00AA432B" w14:paraId="58FF75E9" w14:textId="77777777">
        <w:trPr>
          <w:gridAfter w:val="3"/>
          <w:trHeight w:val="345"/>
        </w:trPr>
        <w:tc>
          <w:tcPr>
            <w:tcW w:w="3508" w:type="dxa"/>
            <w:tcBorders>
              <w:bottom w:val="single" w:color="auto" w:sz="2" w:space="0"/>
            </w:tcBorders>
            <w:shd w:val="clear" w:color="auto" w:fill="F2F2F2" w:themeFill="background1" w:themeFillShade="F2"/>
            <w:vAlign w:val="bottom"/>
          </w:tcPr>
          <w:p w:rsidRPr="005D4D19" w:rsidR="41E7DFB5" w:rsidP="00D96B9C" w:rsidRDefault="41E7DFB5" w14:paraId="42D7F3E4" w14:textId="7252613B">
            <w:pPr>
              <w:keepNext/>
              <w:keepLines/>
              <w:rPr>
                <w:rFonts w:ascii="Franklin Gothic Book" w:hAnsi="Franklin Gothic Book" w:eastAsia="Franklin Gothic Book" w:cs="Franklin Gothic Book"/>
                <w:b/>
                <w:bCs/>
                <w:color w:val="000000" w:themeColor="text1"/>
              </w:rPr>
            </w:pPr>
            <w:r w:rsidRPr="005D4D19">
              <w:rPr>
                <w:rFonts w:ascii="Franklin Gothic Book" w:hAnsi="Franklin Gothic Book" w:eastAsia="Franklin Gothic Book" w:cs="Franklin Gothic Book"/>
                <w:b/>
                <w:bCs/>
                <w:color w:val="000000" w:themeColor="text1"/>
              </w:rPr>
              <w:t>Total</w:t>
            </w:r>
          </w:p>
        </w:tc>
        <w:tc>
          <w:tcPr>
            <w:tcW w:w="5269" w:type="dxa"/>
            <w:gridSpan w:val="3"/>
            <w:tcBorders>
              <w:top w:val="single" w:color="auto" w:sz="4" w:space="0"/>
              <w:bottom w:val="single" w:color="auto" w:sz="2" w:space="0"/>
            </w:tcBorders>
            <w:shd w:val="clear" w:color="auto" w:fill="F2F2F2" w:themeFill="background1" w:themeFillShade="F2"/>
            <w:vAlign w:val="bottom"/>
          </w:tcPr>
          <w:p w:rsidRPr="005D4D19" w:rsidR="41E7DFB5" w:rsidP="00AA432B" w:rsidRDefault="41E7DFB5" w14:paraId="284DF3F0" w14:textId="5FF8B7E7">
            <w:pPr>
              <w:keepNext/>
              <w:keepLines/>
              <w:ind w:right="-352"/>
              <w:jc w:val="center"/>
              <w:rPr>
                <w:rFonts w:ascii="Franklin Gothic Book" w:hAnsi="Franklin Gothic Book" w:eastAsia="Franklin Gothic Book" w:cs="Franklin Gothic Book"/>
                <w:b/>
                <w:bCs/>
                <w:color w:val="000000" w:themeColor="text1"/>
              </w:rPr>
            </w:pPr>
            <w:r w:rsidRPr="005D4D19">
              <w:rPr>
                <w:rFonts w:ascii="Franklin Gothic Book" w:hAnsi="Franklin Gothic Book" w:eastAsia="Franklin Gothic Book" w:cs="Franklin Gothic Book"/>
                <w:b/>
                <w:bCs/>
                <w:color w:val="000000" w:themeColor="text1"/>
              </w:rPr>
              <w:t>30</w:t>
            </w:r>
          </w:p>
        </w:tc>
      </w:tr>
      <w:tr w:rsidRPr="005D4D19" w:rsidR="2CCDFDDF" w:rsidTr="00EE5C0F" w14:paraId="33F9F251" w14:textId="77777777">
        <w:trPr>
          <w:trHeight w:val="345"/>
        </w:trPr>
        <w:tc>
          <w:tcPr>
            <w:tcW w:w="8777" w:type="dxa"/>
            <w:gridSpan w:val="4"/>
            <w:tcBorders>
              <w:top w:val="single" w:color="auto" w:sz="2" w:space="0"/>
            </w:tcBorders>
          </w:tcPr>
          <w:p w:rsidRPr="005D4D19" w:rsidR="2CCDFDDF" w:rsidP="00D96B9C" w:rsidRDefault="006D412A" w14:paraId="5C5A2E2A" w14:textId="10276B41">
            <w:pPr>
              <w:keepNext/>
              <w:keepLines/>
              <w:rPr>
                <w:rFonts w:ascii="Franklin Gothic Book" w:hAnsi="Franklin Gothic Book" w:eastAsia="Franklin Gothic Book" w:cs="Franklin Gothic Book"/>
                <w:b/>
                <w:bCs/>
                <w:color w:val="000000" w:themeColor="text1"/>
              </w:rPr>
            </w:pPr>
            <w:r w:rsidRPr="005D4D19">
              <w:rPr>
                <w:rFonts w:ascii="Franklin Gothic Book" w:hAnsi="Franklin Gothic Book" w:eastAsia="Franklin Gothic Book" w:cs="Franklin Gothic Book"/>
                <w:b/>
                <w:bCs/>
                <w:color w:val="000000" w:themeColor="text1"/>
              </w:rPr>
              <w:t xml:space="preserve">Geographic </w:t>
            </w:r>
            <w:r w:rsidRPr="005D4D19" w:rsidR="004B48E7">
              <w:rPr>
                <w:rFonts w:ascii="Franklin Gothic Book" w:hAnsi="Franklin Gothic Book" w:eastAsia="Franklin Gothic Book" w:cs="Franklin Gothic Book"/>
                <w:b/>
                <w:bCs/>
                <w:color w:val="000000" w:themeColor="text1"/>
              </w:rPr>
              <w:t>Region</w:t>
            </w:r>
            <w:r w:rsidRPr="005D4D19" w:rsidR="2CCDFDDF">
              <w:rPr>
                <w:rFonts w:ascii="Franklin Gothic Book" w:hAnsi="Franklin Gothic Book" w:eastAsia="Franklin Gothic Book" w:cs="Franklin Gothic Book"/>
                <w:b/>
                <w:bCs/>
                <w:color w:val="000000" w:themeColor="text1"/>
              </w:rPr>
              <w:t xml:space="preserve"> </w:t>
            </w:r>
          </w:p>
        </w:tc>
        <w:tc>
          <w:tcPr>
            <w:tcW w:w="0" w:type="auto"/>
            <w:tcBorders>
              <w:left w:val="nil"/>
            </w:tcBorders>
          </w:tcPr>
          <w:p w:rsidRPr="005D4D19" w:rsidR="004111EC" w:rsidP="00D96B9C" w:rsidRDefault="004111EC" w14:paraId="434D2E8C" w14:textId="77777777">
            <w:pPr>
              <w:keepNext/>
              <w:keepLines/>
              <w:spacing w:after="0" w:line="240" w:lineRule="auto"/>
              <w:rPr>
                <w:rFonts w:ascii="Franklin Gothic Book" w:hAnsi="Franklin Gothic Book"/>
              </w:rPr>
            </w:pPr>
          </w:p>
        </w:tc>
        <w:tc>
          <w:tcPr>
            <w:tcW w:w="0" w:type="auto"/>
          </w:tcPr>
          <w:p w:rsidRPr="005D4D19" w:rsidR="004111EC" w:rsidP="00D96B9C" w:rsidRDefault="004111EC" w14:paraId="02FF7F8A" w14:textId="77777777">
            <w:pPr>
              <w:keepNext/>
              <w:keepLines/>
              <w:spacing w:after="0" w:line="240" w:lineRule="auto"/>
              <w:rPr>
                <w:rFonts w:ascii="Franklin Gothic Book" w:hAnsi="Franklin Gothic Book"/>
              </w:rPr>
            </w:pPr>
          </w:p>
        </w:tc>
        <w:tc>
          <w:tcPr>
            <w:tcW w:w="0" w:type="auto"/>
          </w:tcPr>
          <w:p w:rsidRPr="005D4D19" w:rsidR="004111EC" w:rsidP="00D96B9C" w:rsidRDefault="004111EC" w14:paraId="1ECC79F9" w14:textId="77777777">
            <w:pPr>
              <w:keepNext/>
              <w:keepLines/>
              <w:spacing w:after="0" w:line="240" w:lineRule="auto"/>
              <w:rPr>
                <w:rFonts w:ascii="Franklin Gothic Book" w:hAnsi="Franklin Gothic Book"/>
              </w:rPr>
            </w:pPr>
          </w:p>
        </w:tc>
      </w:tr>
      <w:tr w:rsidRPr="005D4D19" w:rsidR="41E7DFB5" w:rsidTr="00EE5C0F" w14:paraId="7F0D342A" w14:textId="77777777">
        <w:trPr>
          <w:gridAfter w:val="3"/>
          <w:trHeight w:val="345"/>
        </w:trPr>
        <w:tc>
          <w:tcPr>
            <w:tcW w:w="3508" w:type="dxa"/>
            <w:vAlign w:val="bottom"/>
          </w:tcPr>
          <w:p w:rsidRPr="005D4D19" w:rsidR="41E7DFB5" w:rsidP="00D96B9C" w:rsidRDefault="41E7DFB5" w14:paraId="6326E06F" w14:textId="40B7C70C">
            <w:pPr>
              <w:keepNext/>
              <w:keepLines/>
              <w:ind w:left="159"/>
              <w:rPr>
                <w:rFonts w:ascii="Franklin Gothic Book" w:hAnsi="Franklin Gothic Book" w:eastAsia="Franklin Gothic Book" w:cs="Franklin Gothic Book"/>
                <w:color w:val="000000" w:themeColor="text1"/>
              </w:rPr>
            </w:pPr>
            <w:r w:rsidRPr="005D4D19">
              <w:rPr>
                <w:rFonts w:ascii="Franklin Gothic Book" w:hAnsi="Franklin Gothic Book" w:eastAsia="Franklin Gothic Book" w:cs="Franklin Gothic Book"/>
                <w:color w:val="000000" w:themeColor="text1"/>
              </w:rPr>
              <w:t>Eastern Region</w:t>
            </w:r>
          </w:p>
        </w:tc>
        <w:tc>
          <w:tcPr>
            <w:tcW w:w="1264" w:type="dxa"/>
            <w:vAlign w:val="bottom"/>
          </w:tcPr>
          <w:p w:rsidRPr="005D4D19" w:rsidR="41E7DFB5" w:rsidP="00D96B9C" w:rsidRDefault="41E7DFB5" w14:paraId="634FC74B" w14:textId="06BA543C">
            <w:pPr>
              <w:keepNext/>
              <w:keepLines/>
              <w:spacing w:after="0"/>
              <w:jc w:val="center"/>
              <w:rPr>
                <w:rFonts w:ascii="Franklin Gothic Book" w:hAnsi="Franklin Gothic Book" w:eastAsia="Franklin Gothic Book" w:cs="Franklin Gothic Book"/>
                <w:color w:val="000000" w:themeColor="text1"/>
              </w:rPr>
            </w:pPr>
            <w:r w:rsidRPr="005D4D19">
              <w:rPr>
                <w:rFonts w:ascii="Franklin Gothic Book" w:hAnsi="Franklin Gothic Book" w:eastAsia="Franklin Gothic Book" w:cs="Franklin Gothic Book"/>
                <w:color w:val="000000" w:themeColor="text1"/>
              </w:rPr>
              <w:t>3</w:t>
            </w:r>
          </w:p>
        </w:tc>
        <w:tc>
          <w:tcPr>
            <w:tcW w:w="2428" w:type="dxa"/>
            <w:vAlign w:val="bottom"/>
          </w:tcPr>
          <w:p w:rsidRPr="005D4D19" w:rsidR="41E7DFB5" w:rsidP="00D96B9C" w:rsidRDefault="41E7DFB5" w14:paraId="4EC210DB" w14:textId="3E6283DA">
            <w:pPr>
              <w:keepNext/>
              <w:keepLines/>
              <w:spacing w:after="0"/>
              <w:jc w:val="center"/>
              <w:rPr>
                <w:rFonts w:ascii="Franklin Gothic Book" w:hAnsi="Franklin Gothic Book" w:eastAsia="Franklin Gothic Book" w:cs="Franklin Gothic Book"/>
                <w:color w:val="000000" w:themeColor="text1"/>
              </w:rPr>
            </w:pPr>
            <w:r w:rsidRPr="005D4D19">
              <w:rPr>
                <w:rFonts w:ascii="Franklin Gothic Book" w:hAnsi="Franklin Gothic Book" w:eastAsia="Franklin Gothic Book" w:cs="Franklin Gothic Book"/>
                <w:color w:val="000000" w:themeColor="text1"/>
              </w:rPr>
              <w:t>0</w:t>
            </w:r>
          </w:p>
        </w:tc>
        <w:tc>
          <w:tcPr>
            <w:tcW w:w="1576" w:type="dxa"/>
            <w:vAlign w:val="bottom"/>
          </w:tcPr>
          <w:p w:rsidRPr="005D4D19" w:rsidR="41E7DFB5" w:rsidP="00D96B9C" w:rsidRDefault="41E7DFB5" w14:paraId="6656AC81" w14:textId="7DC3842A">
            <w:pPr>
              <w:keepNext/>
              <w:keepLines/>
              <w:spacing w:after="0"/>
              <w:jc w:val="center"/>
              <w:rPr>
                <w:rFonts w:ascii="Franklin Gothic Book" w:hAnsi="Franklin Gothic Book" w:eastAsia="Franklin Gothic Book" w:cs="Franklin Gothic Book"/>
                <w:color w:val="000000" w:themeColor="text1"/>
              </w:rPr>
            </w:pPr>
            <w:r w:rsidRPr="005D4D19">
              <w:rPr>
                <w:rFonts w:ascii="Franklin Gothic Book" w:hAnsi="Franklin Gothic Book" w:eastAsia="Franklin Gothic Book" w:cs="Franklin Gothic Book"/>
                <w:color w:val="000000" w:themeColor="text1"/>
              </w:rPr>
              <w:t>3</w:t>
            </w:r>
          </w:p>
        </w:tc>
      </w:tr>
      <w:tr w:rsidRPr="005D4D19" w:rsidR="41E7DFB5" w:rsidTr="00EE5C0F" w14:paraId="677582CD" w14:textId="77777777">
        <w:trPr>
          <w:gridAfter w:val="3"/>
          <w:trHeight w:val="675"/>
        </w:trPr>
        <w:tc>
          <w:tcPr>
            <w:tcW w:w="3508" w:type="dxa"/>
            <w:vAlign w:val="bottom"/>
          </w:tcPr>
          <w:p w:rsidRPr="005D4D19" w:rsidR="41E7DFB5" w:rsidP="00D96B9C" w:rsidRDefault="41E7DFB5" w14:paraId="2BEAD066" w14:textId="7F3419EF">
            <w:pPr>
              <w:keepNext/>
              <w:keepLines/>
              <w:ind w:left="159"/>
              <w:rPr>
                <w:rFonts w:ascii="Franklin Gothic Book" w:hAnsi="Franklin Gothic Book" w:eastAsia="Franklin Gothic Book" w:cs="Franklin Gothic Book"/>
                <w:color w:val="000000" w:themeColor="text1"/>
              </w:rPr>
            </w:pPr>
            <w:r w:rsidRPr="005D4D19">
              <w:rPr>
                <w:rFonts w:ascii="Franklin Gothic Book" w:hAnsi="Franklin Gothic Book" w:eastAsia="Franklin Gothic Book" w:cs="Franklin Gothic Book"/>
                <w:color w:val="000000" w:themeColor="text1"/>
              </w:rPr>
              <w:t>Eastern Oklahoma, Great Plains, Midwest, Southern Plains</w:t>
            </w:r>
          </w:p>
        </w:tc>
        <w:tc>
          <w:tcPr>
            <w:tcW w:w="1264" w:type="dxa"/>
            <w:vAlign w:val="bottom"/>
          </w:tcPr>
          <w:p w:rsidRPr="005D4D19" w:rsidR="41E7DFB5" w:rsidP="00D96B9C" w:rsidRDefault="41E7DFB5" w14:paraId="0C3DF84F" w14:textId="3C71720F">
            <w:pPr>
              <w:keepNext/>
              <w:keepLines/>
              <w:jc w:val="center"/>
              <w:rPr>
                <w:rFonts w:ascii="Franklin Gothic Book" w:hAnsi="Franklin Gothic Book" w:eastAsia="Franklin Gothic Book" w:cs="Franklin Gothic Book"/>
                <w:color w:val="000000" w:themeColor="text1"/>
              </w:rPr>
            </w:pPr>
            <w:r w:rsidRPr="005D4D19">
              <w:rPr>
                <w:rFonts w:ascii="Franklin Gothic Book" w:hAnsi="Franklin Gothic Book" w:eastAsia="Franklin Gothic Book" w:cs="Franklin Gothic Book"/>
                <w:color w:val="000000" w:themeColor="text1"/>
              </w:rPr>
              <w:t>3</w:t>
            </w:r>
          </w:p>
        </w:tc>
        <w:tc>
          <w:tcPr>
            <w:tcW w:w="2428" w:type="dxa"/>
            <w:vAlign w:val="bottom"/>
          </w:tcPr>
          <w:p w:rsidRPr="005D4D19" w:rsidR="41E7DFB5" w:rsidP="00D96B9C" w:rsidRDefault="41E7DFB5" w14:paraId="0A1335DA" w14:textId="4A45BFB3">
            <w:pPr>
              <w:keepNext/>
              <w:keepLines/>
              <w:jc w:val="center"/>
              <w:rPr>
                <w:rFonts w:ascii="Franklin Gothic Book" w:hAnsi="Franklin Gothic Book" w:eastAsia="Franklin Gothic Book" w:cs="Franklin Gothic Book"/>
                <w:color w:val="000000" w:themeColor="text1"/>
              </w:rPr>
            </w:pPr>
            <w:r w:rsidRPr="005D4D19">
              <w:rPr>
                <w:rFonts w:ascii="Franklin Gothic Book" w:hAnsi="Franklin Gothic Book" w:eastAsia="Franklin Gothic Book" w:cs="Franklin Gothic Book"/>
                <w:color w:val="000000" w:themeColor="text1"/>
              </w:rPr>
              <w:t>1</w:t>
            </w:r>
          </w:p>
        </w:tc>
        <w:tc>
          <w:tcPr>
            <w:tcW w:w="1576" w:type="dxa"/>
            <w:vAlign w:val="bottom"/>
          </w:tcPr>
          <w:p w:rsidRPr="005D4D19" w:rsidR="41E7DFB5" w:rsidP="00D96B9C" w:rsidRDefault="41E7DFB5" w14:paraId="6D3E7A94" w14:textId="0DAFCD4A">
            <w:pPr>
              <w:keepNext/>
              <w:keepLines/>
              <w:spacing w:after="0"/>
              <w:jc w:val="center"/>
              <w:rPr>
                <w:rFonts w:ascii="Franklin Gothic Book" w:hAnsi="Franklin Gothic Book" w:eastAsia="Franklin Gothic Book" w:cs="Franklin Gothic Book"/>
                <w:color w:val="000000" w:themeColor="text1"/>
              </w:rPr>
            </w:pPr>
            <w:r w:rsidRPr="005D4D19">
              <w:rPr>
                <w:rFonts w:ascii="Franklin Gothic Book" w:hAnsi="Franklin Gothic Book" w:eastAsia="Franklin Gothic Book" w:cs="Franklin Gothic Book"/>
                <w:color w:val="000000" w:themeColor="text1"/>
              </w:rPr>
              <w:t>3</w:t>
            </w:r>
          </w:p>
        </w:tc>
      </w:tr>
      <w:tr w:rsidRPr="005D4D19" w:rsidR="41E7DFB5" w:rsidTr="00EE5C0F" w14:paraId="0EF12CFD" w14:textId="77777777">
        <w:trPr>
          <w:gridAfter w:val="3"/>
          <w:trHeight w:val="675"/>
        </w:trPr>
        <w:tc>
          <w:tcPr>
            <w:tcW w:w="3508" w:type="dxa"/>
            <w:vAlign w:val="bottom"/>
          </w:tcPr>
          <w:p w:rsidRPr="005D4D19" w:rsidR="41E7DFB5" w:rsidP="00D96B9C" w:rsidRDefault="41E7DFB5" w14:paraId="4DFE0D52" w14:textId="6A20B0B6">
            <w:pPr>
              <w:keepNext/>
              <w:keepLines/>
              <w:ind w:left="159"/>
              <w:rPr>
                <w:rFonts w:ascii="Franklin Gothic Book" w:hAnsi="Franklin Gothic Book" w:eastAsia="Franklin Gothic Book" w:cs="Franklin Gothic Book"/>
                <w:color w:val="000000" w:themeColor="text1"/>
              </w:rPr>
            </w:pPr>
            <w:r w:rsidRPr="005D4D19">
              <w:rPr>
                <w:rFonts w:ascii="Franklin Gothic Book" w:hAnsi="Franklin Gothic Book" w:eastAsia="Franklin Gothic Book" w:cs="Franklin Gothic Book"/>
                <w:color w:val="000000" w:themeColor="text1"/>
              </w:rPr>
              <w:t>Navajo, Rocky Mountain, Southwest, and Western</w:t>
            </w:r>
          </w:p>
        </w:tc>
        <w:tc>
          <w:tcPr>
            <w:tcW w:w="1264" w:type="dxa"/>
            <w:vAlign w:val="bottom"/>
          </w:tcPr>
          <w:p w:rsidRPr="005D4D19" w:rsidR="41E7DFB5" w:rsidP="00D96B9C" w:rsidRDefault="41E7DFB5" w14:paraId="24EC8F89" w14:textId="3997E084">
            <w:pPr>
              <w:keepNext/>
              <w:keepLines/>
              <w:jc w:val="center"/>
              <w:rPr>
                <w:rFonts w:ascii="Franklin Gothic Book" w:hAnsi="Franklin Gothic Book" w:eastAsia="Franklin Gothic Book" w:cs="Franklin Gothic Book"/>
                <w:color w:val="000000" w:themeColor="text1"/>
              </w:rPr>
            </w:pPr>
            <w:r w:rsidRPr="005D4D19">
              <w:rPr>
                <w:rFonts w:ascii="Franklin Gothic Book" w:hAnsi="Franklin Gothic Book" w:eastAsia="Franklin Gothic Book" w:cs="Franklin Gothic Book"/>
                <w:color w:val="000000" w:themeColor="text1"/>
              </w:rPr>
              <w:t>3</w:t>
            </w:r>
          </w:p>
        </w:tc>
        <w:tc>
          <w:tcPr>
            <w:tcW w:w="2428" w:type="dxa"/>
            <w:vAlign w:val="bottom"/>
          </w:tcPr>
          <w:p w:rsidRPr="005D4D19" w:rsidR="41E7DFB5" w:rsidP="00D96B9C" w:rsidRDefault="41E7DFB5" w14:paraId="06F8AC8D" w14:textId="41BB83C9">
            <w:pPr>
              <w:keepNext/>
              <w:keepLines/>
              <w:spacing w:after="0"/>
              <w:jc w:val="center"/>
              <w:rPr>
                <w:rFonts w:ascii="Franklin Gothic Book" w:hAnsi="Franklin Gothic Book" w:eastAsia="Franklin Gothic Book" w:cs="Franklin Gothic Book"/>
                <w:color w:val="000000" w:themeColor="text1"/>
              </w:rPr>
            </w:pPr>
            <w:r w:rsidRPr="005D4D19">
              <w:rPr>
                <w:rFonts w:ascii="Franklin Gothic Book" w:hAnsi="Franklin Gothic Book" w:eastAsia="Franklin Gothic Book" w:cs="Franklin Gothic Book"/>
                <w:color w:val="000000" w:themeColor="text1"/>
              </w:rPr>
              <w:t>0</w:t>
            </w:r>
          </w:p>
        </w:tc>
        <w:tc>
          <w:tcPr>
            <w:tcW w:w="1576" w:type="dxa"/>
            <w:vAlign w:val="bottom"/>
          </w:tcPr>
          <w:p w:rsidRPr="005D4D19" w:rsidR="41E7DFB5" w:rsidP="00D96B9C" w:rsidRDefault="41E7DFB5" w14:paraId="7BFD14F0" w14:textId="5F835649">
            <w:pPr>
              <w:keepNext/>
              <w:keepLines/>
              <w:spacing w:after="0"/>
              <w:jc w:val="center"/>
              <w:rPr>
                <w:rFonts w:ascii="Franklin Gothic Book" w:hAnsi="Franklin Gothic Book" w:eastAsia="Franklin Gothic Book" w:cs="Franklin Gothic Book"/>
                <w:color w:val="000000" w:themeColor="text1"/>
              </w:rPr>
            </w:pPr>
            <w:r w:rsidRPr="005D4D19">
              <w:rPr>
                <w:rFonts w:ascii="Franklin Gothic Book" w:hAnsi="Franklin Gothic Book" w:eastAsia="Franklin Gothic Book" w:cs="Franklin Gothic Book"/>
                <w:color w:val="000000" w:themeColor="text1"/>
              </w:rPr>
              <w:t>3</w:t>
            </w:r>
          </w:p>
        </w:tc>
      </w:tr>
      <w:tr w:rsidRPr="005D4D19" w:rsidR="41E7DFB5" w:rsidTr="00EE5C0F" w14:paraId="65AA9523" w14:textId="77777777">
        <w:trPr>
          <w:gridAfter w:val="3"/>
          <w:trHeight w:val="345"/>
        </w:trPr>
        <w:tc>
          <w:tcPr>
            <w:tcW w:w="3508" w:type="dxa"/>
            <w:vAlign w:val="bottom"/>
          </w:tcPr>
          <w:p w:rsidRPr="005D4D19" w:rsidR="41E7DFB5" w:rsidP="00D96B9C" w:rsidRDefault="41E7DFB5" w14:paraId="5F08D9A5" w14:textId="48FEF9CD">
            <w:pPr>
              <w:keepNext/>
              <w:keepLines/>
              <w:ind w:left="159"/>
              <w:rPr>
                <w:rFonts w:ascii="Franklin Gothic Book" w:hAnsi="Franklin Gothic Book" w:eastAsia="Franklin Gothic Book" w:cs="Franklin Gothic Book"/>
                <w:color w:val="000000" w:themeColor="text1"/>
              </w:rPr>
            </w:pPr>
            <w:r w:rsidRPr="005D4D19">
              <w:rPr>
                <w:rFonts w:ascii="Franklin Gothic Book" w:hAnsi="Franklin Gothic Book" w:eastAsia="Franklin Gothic Book" w:cs="Franklin Gothic Book"/>
                <w:color w:val="000000" w:themeColor="text1"/>
              </w:rPr>
              <w:t>Alaska, Northwest, and Pacific</w:t>
            </w:r>
          </w:p>
        </w:tc>
        <w:tc>
          <w:tcPr>
            <w:tcW w:w="1264" w:type="dxa"/>
            <w:vAlign w:val="bottom"/>
          </w:tcPr>
          <w:p w:rsidRPr="005D4D19" w:rsidR="41E7DFB5" w:rsidP="00D96B9C" w:rsidRDefault="41E7DFB5" w14:paraId="3A834483" w14:textId="7F2F47F3">
            <w:pPr>
              <w:keepNext/>
              <w:keepLines/>
              <w:jc w:val="center"/>
              <w:rPr>
                <w:rFonts w:ascii="Franklin Gothic Book" w:hAnsi="Franklin Gothic Book" w:eastAsia="Franklin Gothic Book" w:cs="Franklin Gothic Book"/>
                <w:color w:val="000000" w:themeColor="text1"/>
              </w:rPr>
            </w:pPr>
            <w:r w:rsidRPr="005D4D19">
              <w:rPr>
                <w:rFonts w:ascii="Franklin Gothic Book" w:hAnsi="Franklin Gothic Book" w:eastAsia="Franklin Gothic Book" w:cs="Franklin Gothic Book"/>
                <w:color w:val="000000" w:themeColor="text1"/>
              </w:rPr>
              <w:t>3</w:t>
            </w:r>
          </w:p>
        </w:tc>
        <w:tc>
          <w:tcPr>
            <w:tcW w:w="2428" w:type="dxa"/>
            <w:vAlign w:val="bottom"/>
          </w:tcPr>
          <w:p w:rsidRPr="005D4D19" w:rsidR="41E7DFB5" w:rsidP="00D96B9C" w:rsidRDefault="41E7DFB5" w14:paraId="6908B1D3" w14:textId="22649DE1">
            <w:pPr>
              <w:keepNext/>
              <w:keepLines/>
              <w:spacing w:after="0"/>
              <w:jc w:val="center"/>
              <w:rPr>
                <w:rFonts w:ascii="Franklin Gothic Book" w:hAnsi="Franklin Gothic Book" w:eastAsia="Franklin Gothic Book" w:cs="Franklin Gothic Book"/>
                <w:color w:val="000000" w:themeColor="text1"/>
              </w:rPr>
            </w:pPr>
            <w:r w:rsidRPr="005D4D19">
              <w:rPr>
                <w:rFonts w:ascii="Franklin Gothic Book" w:hAnsi="Franklin Gothic Book" w:eastAsia="Franklin Gothic Book" w:cs="Franklin Gothic Book"/>
                <w:color w:val="000000" w:themeColor="text1"/>
              </w:rPr>
              <w:t>0</w:t>
            </w:r>
          </w:p>
        </w:tc>
        <w:tc>
          <w:tcPr>
            <w:tcW w:w="1576" w:type="dxa"/>
            <w:vAlign w:val="bottom"/>
          </w:tcPr>
          <w:p w:rsidRPr="005D4D19" w:rsidR="41E7DFB5" w:rsidP="00D96B9C" w:rsidRDefault="41E7DFB5" w14:paraId="41031E15" w14:textId="678BE734">
            <w:pPr>
              <w:keepNext/>
              <w:keepLines/>
              <w:spacing w:after="0"/>
              <w:jc w:val="center"/>
              <w:rPr>
                <w:rFonts w:ascii="Franklin Gothic Book" w:hAnsi="Franklin Gothic Book" w:eastAsia="Franklin Gothic Book" w:cs="Franklin Gothic Book"/>
                <w:color w:val="000000" w:themeColor="text1"/>
              </w:rPr>
            </w:pPr>
            <w:r w:rsidRPr="005D4D19">
              <w:rPr>
                <w:rFonts w:ascii="Franklin Gothic Book" w:hAnsi="Franklin Gothic Book" w:eastAsia="Franklin Gothic Book" w:cs="Franklin Gothic Book"/>
                <w:color w:val="000000" w:themeColor="text1"/>
              </w:rPr>
              <w:t>3</w:t>
            </w:r>
          </w:p>
        </w:tc>
      </w:tr>
      <w:tr w:rsidRPr="005D4D19" w:rsidR="41E7DFB5" w:rsidTr="00EE5C0F" w14:paraId="799E4B9A" w14:textId="77777777">
        <w:trPr>
          <w:gridAfter w:val="3"/>
          <w:trHeight w:val="345"/>
        </w:trPr>
        <w:tc>
          <w:tcPr>
            <w:tcW w:w="3508" w:type="dxa"/>
            <w:vAlign w:val="bottom"/>
          </w:tcPr>
          <w:p w:rsidRPr="005D4D19" w:rsidR="41E7DFB5" w:rsidP="00D96B9C" w:rsidRDefault="41E7DFB5" w14:paraId="0AA788E6" w14:textId="27A1E890">
            <w:pPr>
              <w:keepNext/>
              <w:keepLines/>
              <w:ind w:left="159"/>
              <w:rPr>
                <w:rFonts w:ascii="Franklin Gothic Book" w:hAnsi="Franklin Gothic Book" w:eastAsia="Franklin Gothic Book" w:cs="Franklin Gothic Book"/>
                <w:color w:val="000000" w:themeColor="text1"/>
              </w:rPr>
            </w:pPr>
            <w:r w:rsidRPr="005D4D19">
              <w:rPr>
                <w:rFonts w:ascii="Franklin Gothic Book" w:hAnsi="Franklin Gothic Book" w:eastAsia="Franklin Gothic Book" w:cs="Franklin Gothic Book"/>
                <w:color w:val="000000" w:themeColor="text1"/>
              </w:rPr>
              <w:t xml:space="preserve">Hawaii </w:t>
            </w:r>
          </w:p>
        </w:tc>
        <w:tc>
          <w:tcPr>
            <w:tcW w:w="1264" w:type="dxa"/>
            <w:vAlign w:val="bottom"/>
          </w:tcPr>
          <w:p w:rsidRPr="005D4D19" w:rsidR="41E7DFB5" w:rsidP="00D96B9C" w:rsidRDefault="41E7DFB5" w14:paraId="785E0268" w14:textId="3383098F">
            <w:pPr>
              <w:keepNext/>
              <w:keepLines/>
              <w:jc w:val="center"/>
              <w:rPr>
                <w:rFonts w:ascii="Franklin Gothic Book" w:hAnsi="Franklin Gothic Book" w:eastAsia="Franklin Gothic Book" w:cs="Franklin Gothic Book"/>
                <w:color w:val="000000" w:themeColor="text1"/>
              </w:rPr>
            </w:pPr>
            <w:r w:rsidRPr="005D4D19">
              <w:rPr>
                <w:rFonts w:ascii="Franklin Gothic Book" w:hAnsi="Franklin Gothic Book" w:eastAsia="Franklin Gothic Book" w:cs="Franklin Gothic Book"/>
                <w:color w:val="000000" w:themeColor="text1"/>
              </w:rPr>
              <w:t>2</w:t>
            </w:r>
          </w:p>
        </w:tc>
        <w:tc>
          <w:tcPr>
            <w:tcW w:w="2428" w:type="dxa"/>
            <w:vAlign w:val="bottom"/>
          </w:tcPr>
          <w:p w:rsidRPr="005D4D19" w:rsidR="41E7DFB5" w:rsidP="00D96B9C" w:rsidRDefault="41E7DFB5" w14:paraId="6A2B4F95" w14:textId="662B0E0C">
            <w:pPr>
              <w:keepNext/>
              <w:keepLines/>
              <w:spacing w:after="0"/>
              <w:jc w:val="center"/>
              <w:rPr>
                <w:rFonts w:ascii="Franklin Gothic Book" w:hAnsi="Franklin Gothic Book" w:eastAsia="Franklin Gothic Book" w:cs="Franklin Gothic Book"/>
                <w:color w:val="000000" w:themeColor="text1"/>
              </w:rPr>
            </w:pPr>
            <w:r w:rsidRPr="005D4D19">
              <w:rPr>
                <w:rFonts w:ascii="Franklin Gothic Book" w:hAnsi="Franklin Gothic Book" w:eastAsia="Franklin Gothic Book" w:cs="Franklin Gothic Book"/>
                <w:color w:val="000000" w:themeColor="text1"/>
              </w:rPr>
              <w:t>1</w:t>
            </w:r>
          </w:p>
        </w:tc>
        <w:tc>
          <w:tcPr>
            <w:tcW w:w="1576" w:type="dxa"/>
            <w:vAlign w:val="bottom"/>
          </w:tcPr>
          <w:p w:rsidRPr="005D4D19" w:rsidR="41E7DFB5" w:rsidP="00D96B9C" w:rsidRDefault="41E7DFB5" w14:paraId="26F92E6C" w14:textId="7DE63607">
            <w:pPr>
              <w:keepNext/>
              <w:keepLines/>
              <w:jc w:val="center"/>
              <w:rPr>
                <w:rFonts w:ascii="Franklin Gothic Book" w:hAnsi="Franklin Gothic Book" w:eastAsia="Franklin Gothic Book" w:cs="Franklin Gothic Book"/>
                <w:color w:val="000000" w:themeColor="text1"/>
              </w:rPr>
            </w:pPr>
            <w:r w:rsidRPr="005D4D19">
              <w:rPr>
                <w:rFonts w:ascii="Franklin Gothic Book" w:hAnsi="Franklin Gothic Book" w:eastAsia="Franklin Gothic Book" w:cs="Franklin Gothic Book"/>
                <w:color w:val="000000" w:themeColor="text1"/>
              </w:rPr>
              <w:t>2</w:t>
            </w:r>
          </w:p>
        </w:tc>
      </w:tr>
      <w:tr w:rsidRPr="005D4D19" w:rsidR="41E7DFB5" w:rsidTr="00EE5C0F" w14:paraId="065360B6" w14:textId="77777777">
        <w:trPr>
          <w:gridAfter w:val="3"/>
          <w:trHeight w:val="345"/>
        </w:trPr>
        <w:tc>
          <w:tcPr>
            <w:tcW w:w="3508" w:type="dxa"/>
            <w:vAlign w:val="bottom"/>
          </w:tcPr>
          <w:p w:rsidRPr="005D4D19" w:rsidR="41E7DFB5" w:rsidP="00D96B9C" w:rsidRDefault="41E7DFB5" w14:paraId="11847EAF" w14:textId="6E4145E7">
            <w:pPr>
              <w:keepNext/>
              <w:keepLines/>
              <w:rPr>
                <w:rFonts w:ascii="Franklin Gothic Book" w:hAnsi="Franklin Gothic Book" w:eastAsia="Franklin Gothic Book" w:cs="Franklin Gothic Book"/>
                <w:b/>
                <w:bCs/>
                <w:color w:val="000000" w:themeColor="text1"/>
              </w:rPr>
            </w:pPr>
            <w:r w:rsidRPr="005D4D19">
              <w:rPr>
                <w:rFonts w:ascii="Franklin Gothic Book" w:hAnsi="Franklin Gothic Book" w:eastAsia="Franklin Gothic Book" w:cs="Franklin Gothic Book"/>
                <w:b/>
                <w:bCs/>
                <w:color w:val="000000" w:themeColor="text1"/>
              </w:rPr>
              <w:t xml:space="preserve">Sub-Total </w:t>
            </w:r>
          </w:p>
        </w:tc>
        <w:tc>
          <w:tcPr>
            <w:tcW w:w="1264" w:type="dxa"/>
            <w:vAlign w:val="bottom"/>
          </w:tcPr>
          <w:p w:rsidRPr="005D4D19" w:rsidR="41E7DFB5" w:rsidP="00D96B9C" w:rsidRDefault="41E7DFB5" w14:paraId="36AD8D78" w14:textId="1E8981E1">
            <w:pPr>
              <w:keepNext/>
              <w:keepLines/>
              <w:jc w:val="center"/>
              <w:rPr>
                <w:rFonts w:ascii="Franklin Gothic Book" w:hAnsi="Franklin Gothic Book" w:eastAsia="Franklin Gothic Book" w:cs="Franklin Gothic Book"/>
                <w:b/>
                <w:bCs/>
                <w:color w:val="000000" w:themeColor="text1"/>
              </w:rPr>
            </w:pPr>
            <w:r w:rsidRPr="005D4D19">
              <w:rPr>
                <w:rFonts w:ascii="Franklin Gothic Book" w:hAnsi="Franklin Gothic Book" w:eastAsia="Franklin Gothic Book" w:cs="Franklin Gothic Book"/>
                <w:b/>
                <w:bCs/>
                <w:color w:val="000000" w:themeColor="text1"/>
              </w:rPr>
              <w:t>14</w:t>
            </w:r>
          </w:p>
        </w:tc>
        <w:tc>
          <w:tcPr>
            <w:tcW w:w="2428" w:type="dxa"/>
            <w:vAlign w:val="bottom"/>
          </w:tcPr>
          <w:p w:rsidRPr="005D4D19" w:rsidR="41E7DFB5" w:rsidP="00D96B9C" w:rsidRDefault="41E7DFB5" w14:paraId="3CBE2FE2" w14:textId="565C2025">
            <w:pPr>
              <w:keepNext/>
              <w:keepLines/>
              <w:jc w:val="center"/>
              <w:rPr>
                <w:rFonts w:ascii="Franklin Gothic Book" w:hAnsi="Franklin Gothic Book" w:eastAsia="Franklin Gothic Book" w:cs="Franklin Gothic Book"/>
                <w:b/>
                <w:bCs/>
                <w:color w:val="000000" w:themeColor="text1"/>
              </w:rPr>
            </w:pPr>
            <w:r w:rsidRPr="005D4D19">
              <w:rPr>
                <w:rFonts w:ascii="Franklin Gothic Book" w:hAnsi="Franklin Gothic Book" w:eastAsia="Franklin Gothic Book" w:cs="Franklin Gothic Book"/>
                <w:b/>
                <w:bCs/>
                <w:color w:val="000000" w:themeColor="text1"/>
              </w:rPr>
              <w:t>2</w:t>
            </w:r>
          </w:p>
        </w:tc>
        <w:tc>
          <w:tcPr>
            <w:tcW w:w="1576" w:type="dxa"/>
            <w:vAlign w:val="bottom"/>
          </w:tcPr>
          <w:p w:rsidRPr="005D4D19" w:rsidR="41E7DFB5" w:rsidP="00D96B9C" w:rsidRDefault="41E7DFB5" w14:paraId="01DE0CEC" w14:textId="408FADFD">
            <w:pPr>
              <w:keepNext/>
              <w:keepLines/>
              <w:jc w:val="center"/>
              <w:rPr>
                <w:rFonts w:ascii="Franklin Gothic Book" w:hAnsi="Franklin Gothic Book" w:eastAsia="Franklin Gothic Book" w:cs="Franklin Gothic Book"/>
                <w:b/>
                <w:bCs/>
                <w:color w:val="000000" w:themeColor="text1"/>
              </w:rPr>
            </w:pPr>
            <w:r w:rsidRPr="005D4D19">
              <w:rPr>
                <w:rFonts w:ascii="Franklin Gothic Book" w:hAnsi="Franklin Gothic Book" w:eastAsia="Franklin Gothic Book" w:cs="Franklin Gothic Book"/>
                <w:b/>
                <w:bCs/>
                <w:color w:val="000000" w:themeColor="text1"/>
              </w:rPr>
              <w:t>14</w:t>
            </w:r>
          </w:p>
        </w:tc>
      </w:tr>
      <w:tr w:rsidRPr="005D4D19" w:rsidR="41E7DFB5" w:rsidTr="00EE5C0F" w14:paraId="3EDC816D" w14:textId="77777777">
        <w:trPr>
          <w:gridAfter w:val="3"/>
          <w:trHeight w:val="345"/>
        </w:trPr>
        <w:tc>
          <w:tcPr>
            <w:tcW w:w="3508" w:type="dxa"/>
            <w:tcBorders>
              <w:bottom w:val="single" w:color="auto" w:sz="12" w:space="0"/>
            </w:tcBorders>
            <w:shd w:val="clear" w:color="auto" w:fill="F2F2F2" w:themeFill="background1" w:themeFillShade="F2"/>
            <w:vAlign w:val="bottom"/>
          </w:tcPr>
          <w:p w:rsidRPr="005D4D19" w:rsidR="41E7DFB5" w:rsidP="00D96B9C" w:rsidRDefault="41E7DFB5" w14:paraId="1D20C6BE" w14:textId="43C4A056">
            <w:pPr>
              <w:keepNext/>
              <w:keepLines/>
              <w:rPr>
                <w:rFonts w:ascii="Franklin Gothic Book" w:hAnsi="Franklin Gothic Book" w:eastAsia="Franklin Gothic Book" w:cs="Franklin Gothic Book"/>
                <w:b/>
                <w:bCs/>
                <w:color w:val="000000" w:themeColor="text1"/>
              </w:rPr>
            </w:pPr>
            <w:r w:rsidRPr="005D4D19">
              <w:rPr>
                <w:rFonts w:ascii="Franklin Gothic Book" w:hAnsi="Franklin Gothic Book" w:eastAsia="Franklin Gothic Book" w:cs="Franklin Gothic Book"/>
                <w:b/>
                <w:bCs/>
                <w:color w:val="000000" w:themeColor="text1"/>
              </w:rPr>
              <w:t>Total</w:t>
            </w:r>
          </w:p>
        </w:tc>
        <w:tc>
          <w:tcPr>
            <w:tcW w:w="5269" w:type="dxa"/>
            <w:gridSpan w:val="3"/>
            <w:tcBorders>
              <w:bottom w:val="single" w:color="auto" w:sz="12" w:space="0"/>
            </w:tcBorders>
            <w:shd w:val="clear" w:color="auto" w:fill="F2F2F2" w:themeFill="background1" w:themeFillShade="F2"/>
            <w:vAlign w:val="bottom"/>
          </w:tcPr>
          <w:p w:rsidRPr="005D4D19" w:rsidR="41E7DFB5" w:rsidP="00AA432B" w:rsidRDefault="2CCDFDDF" w14:paraId="57677E2A" w14:textId="630B80A9">
            <w:pPr>
              <w:keepNext/>
              <w:keepLines/>
              <w:spacing w:after="0"/>
              <w:ind w:right="-352"/>
              <w:jc w:val="center"/>
              <w:rPr>
                <w:rFonts w:ascii="Franklin Gothic Book" w:hAnsi="Franklin Gothic Book" w:eastAsia="Franklin Gothic Book" w:cs="Franklin Gothic Book"/>
                <w:b/>
                <w:bCs/>
                <w:color w:val="000000" w:themeColor="text1"/>
              </w:rPr>
            </w:pPr>
            <w:r w:rsidRPr="005D4D19">
              <w:rPr>
                <w:rFonts w:ascii="Franklin Gothic Book" w:hAnsi="Franklin Gothic Book" w:eastAsia="Franklin Gothic Book" w:cs="Franklin Gothic Book"/>
                <w:b/>
                <w:bCs/>
                <w:color w:val="000000" w:themeColor="text1"/>
              </w:rPr>
              <w:t>30</w:t>
            </w:r>
          </w:p>
        </w:tc>
      </w:tr>
    </w:tbl>
    <w:p w:rsidRPr="005D4D19" w:rsidR="00A87F5B" w:rsidP="2CCDFDDF" w:rsidRDefault="00A87F5B" w14:paraId="295A0E65" w14:textId="77777777">
      <w:pPr>
        <w:rPr>
          <w:rFonts w:ascii="Franklin Gothic Book" w:hAnsi="Franklin Gothic Book" w:eastAsia="Franklin Gothic Book" w:cs="Franklin Gothic Book"/>
          <w:b/>
          <w:bCs/>
          <w:i/>
          <w:iCs/>
          <w:sz w:val="24"/>
          <w:szCs w:val="24"/>
        </w:rPr>
      </w:pPr>
    </w:p>
    <w:p w:rsidRPr="005D4D19" w:rsidR="2CCDFDDF" w:rsidP="2CCDFDDF" w:rsidRDefault="2CCDFDDF" w14:paraId="18B9C936" w14:textId="1C8B5C21">
      <w:pPr>
        <w:rPr>
          <w:rFonts w:ascii="Franklin Gothic Book" w:hAnsi="Franklin Gothic Book" w:eastAsia="Franklin Gothic Book" w:cs="Franklin Gothic Book"/>
          <w:sz w:val="24"/>
          <w:szCs w:val="24"/>
        </w:rPr>
      </w:pPr>
      <w:r w:rsidRPr="005D4D19">
        <w:rPr>
          <w:rFonts w:ascii="Franklin Gothic Book" w:hAnsi="Franklin Gothic Book" w:eastAsia="Franklin Gothic Book" w:cs="Franklin Gothic Book"/>
          <w:b/>
          <w:bCs/>
          <w:i/>
          <w:iCs/>
          <w:sz w:val="24"/>
          <w:szCs w:val="24"/>
        </w:rPr>
        <w:t xml:space="preserve">Estimation Procedure: </w:t>
      </w:r>
      <w:r w:rsidRPr="005D4D19">
        <w:rPr>
          <w:rFonts w:ascii="Franklin Gothic Book" w:hAnsi="Franklin Gothic Book" w:eastAsia="Franklin Gothic Book" w:cs="Franklin Gothic Book"/>
          <w:sz w:val="24"/>
          <w:szCs w:val="24"/>
        </w:rPr>
        <w:t>N/A</w:t>
      </w:r>
    </w:p>
    <w:p w:rsidRPr="005D4D19" w:rsidR="2CCDFDDF" w:rsidP="2CCDFDDF" w:rsidRDefault="2CCDFDDF" w14:paraId="47883EA0" w14:textId="7C5198C7">
      <w:pPr>
        <w:pStyle w:val="NumberedList"/>
        <w:numPr>
          <w:ilvl w:val="0"/>
          <w:numId w:val="0"/>
        </w:numPr>
        <w:spacing w:line="240" w:lineRule="auto"/>
        <w:rPr>
          <w:rFonts w:ascii="Franklin Gothic Book" w:hAnsi="Franklin Gothic Book" w:eastAsia="Franklin Gothic Book" w:cs="Franklin Gothic Book"/>
          <w:b/>
          <w:bCs/>
          <w:i/>
          <w:iCs/>
          <w:sz w:val="24"/>
          <w:szCs w:val="24"/>
        </w:rPr>
      </w:pPr>
      <w:r w:rsidRPr="005D4D19">
        <w:rPr>
          <w:rFonts w:ascii="Franklin Gothic Book" w:hAnsi="Franklin Gothic Book" w:eastAsia="Franklin Gothic Book" w:cs="Franklin Gothic Book"/>
          <w:b/>
          <w:bCs/>
          <w:i/>
          <w:iCs/>
          <w:sz w:val="24"/>
          <w:szCs w:val="24"/>
        </w:rPr>
        <w:t xml:space="preserve">Degree of Accuracy Needed: </w:t>
      </w:r>
      <w:r w:rsidRPr="005D4D19">
        <w:rPr>
          <w:rFonts w:ascii="Franklin Gothic Book" w:hAnsi="Franklin Gothic Book" w:eastAsia="Franklin Gothic Book" w:cs="Franklin Gothic Book"/>
          <w:sz w:val="24"/>
          <w:szCs w:val="24"/>
        </w:rPr>
        <w:t>N/A</w:t>
      </w:r>
    </w:p>
    <w:p w:rsidRPr="005D4D19" w:rsidR="2CCDFDDF" w:rsidP="2CCDFDDF" w:rsidRDefault="2CCDFDDF" w14:paraId="10ACD01E" w14:textId="5A2BAD97">
      <w:pPr>
        <w:pStyle w:val="NumberedList"/>
        <w:numPr>
          <w:ilvl w:val="0"/>
          <w:numId w:val="0"/>
        </w:numPr>
        <w:spacing w:line="240" w:lineRule="auto"/>
        <w:rPr>
          <w:rFonts w:ascii="Franklin Gothic Book" w:hAnsi="Franklin Gothic Book" w:eastAsia="Calibri" w:cs="Arial"/>
        </w:rPr>
      </w:pPr>
    </w:p>
    <w:p w:rsidRPr="005D4D19" w:rsidR="2CCDFDDF" w:rsidP="2CCDFDDF" w:rsidRDefault="2CCDFDDF" w14:paraId="76521DCD" w14:textId="52FF13A7">
      <w:pPr>
        <w:pStyle w:val="NumberedList"/>
        <w:numPr>
          <w:ilvl w:val="0"/>
          <w:numId w:val="0"/>
        </w:numPr>
        <w:spacing w:after="0" w:line="240" w:lineRule="auto"/>
        <w:rPr>
          <w:rFonts w:ascii="Franklin Gothic Book" w:hAnsi="Franklin Gothic Book" w:eastAsia="Franklin Gothic Book" w:cs="Franklin Gothic Book"/>
          <w:b/>
          <w:bCs/>
          <w:i/>
          <w:iCs/>
          <w:sz w:val="24"/>
          <w:szCs w:val="24"/>
        </w:rPr>
      </w:pPr>
      <w:r w:rsidRPr="005D4D19">
        <w:rPr>
          <w:rFonts w:ascii="Franklin Gothic Book" w:hAnsi="Franklin Gothic Book" w:eastAsia="Franklin Gothic Book" w:cs="Franklin Gothic Book"/>
          <w:b/>
          <w:bCs/>
          <w:i/>
          <w:iCs/>
          <w:sz w:val="24"/>
          <w:szCs w:val="24"/>
        </w:rPr>
        <w:t xml:space="preserve">Unusual problems requiring specialized sampling procedures: </w:t>
      </w:r>
      <w:r w:rsidRPr="005D4D19">
        <w:rPr>
          <w:rFonts w:ascii="Franklin Gothic Book" w:hAnsi="Franklin Gothic Book" w:eastAsia="Franklin Gothic Book" w:cs="Franklin Gothic Book"/>
          <w:sz w:val="24"/>
          <w:szCs w:val="24"/>
        </w:rPr>
        <w:t xml:space="preserve">There are no anticipated unusual problems requiring </w:t>
      </w:r>
      <w:r w:rsidRPr="005D4D19" w:rsidR="00CB2F5F">
        <w:rPr>
          <w:rFonts w:ascii="Franklin Gothic Book" w:hAnsi="Franklin Gothic Book" w:eastAsia="Franklin Gothic Book" w:cs="Franklin Gothic Book"/>
          <w:sz w:val="24"/>
          <w:szCs w:val="24"/>
        </w:rPr>
        <w:t>specific</w:t>
      </w:r>
      <w:r w:rsidRPr="005D4D19">
        <w:rPr>
          <w:rFonts w:ascii="Franklin Gothic Book" w:hAnsi="Franklin Gothic Book" w:eastAsia="Franklin Gothic Book" w:cs="Franklin Gothic Book"/>
          <w:sz w:val="24"/>
          <w:szCs w:val="24"/>
        </w:rPr>
        <w:t xml:space="preserve"> sampling procedures in this evaluation.</w:t>
      </w:r>
    </w:p>
    <w:p w:rsidRPr="005D4D19" w:rsidR="2CCDFDDF" w:rsidP="2CCDFDDF" w:rsidRDefault="2CCDFDDF" w14:paraId="454A57E4" w14:textId="156EB1F5">
      <w:pPr>
        <w:pStyle w:val="NumberedList"/>
        <w:numPr>
          <w:ilvl w:val="0"/>
          <w:numId w:val="0"/>
        </w:numPr>
        <w:spacing w:after="0" w:line="240" w:lineRule="auto"/>
        <w:rPr>
          <w:rFonts w:ascii="Franklin Gothic Book" w:hAnsi="Franklin Gothic Book" w:eastAsia="Franklin Gothic Book" w:cs="Franklin Gothic Book"/>
          <w:b/>
          <w:bCs/>
          <w:i/>
          <w:iCs/>
          <w:sz w:val="24"/>
          <w:szCs w:val="24"/>
        </w:rPr>
      </w:pPr>
    </w:p>
    <w:p w:rsidRPr="005D4D19" w:rsidR="2CCDFDDF" w:rsidP="2CCDFDDF" w:rsidRDefault="2CCDFDDF" w14:paraId="5417613D" w14:textId="60A8A929">
      <w:pPr>
        <w:pStyle w:val="NumberedList"/>
        <w:numPr>
          <w:ilvl w:val="0"/>
          <w:numId w:val="0"/>
        </w:numPr>
        <w:spacing w:after="0" w:line="240" w:lineRule="auto"/>
        <w:rPr>
          <w:rFonts w:ascii="Franklin Gothic Book" w:hAnsi="Franklin Gothic Book" w:eastAsia="Franklin Gothic Book" w:cs="Franklin Gothic Book"/>
          <w:b/>
          <w:bCs/>
          <w:i/>
          <w:iCs/>
          <w:sz w:val="24"/>
          <w:szCs w:val="24"/>
        </w:rPr>
      </w:pPr>
      <w:r w:rsidRPr="005D4D19">
        <w:rPr>
          <w:rFonts w:ascii="Franklin Gothic Book" w:hAnsi="Franklin Gothic Book" w:eastAsia="Franklin Gothic Book" w:cs="Franklin Gothic Book"/>
          <w:b/>
          <w:bCs/>
          <w:i/>
          <w:iCs/>
          <w:sz w:val="24"/>
          <w:szCs w:val="24"/>
        </w:rPr>
        <w:t xml:space="preserve">Any use of periodic (less frequent than annual) </w:t>
      </w:r>
      <w:r w:rsidRPr="005D4D19" w:rsidR="00EE5C0F">
        <w:rPr>
          <w:rFonts w:ascii="Franklin Gothic Book" w:hAnsi="Franklin Gothic Book" w:eastAsia="Franklin Gothic Book" w:cs="Franklin Gothic Book"/>
          <w:b/>
          <w:bCs/>
          <w:i/>
          <w:iCs/>
          <w:sz w:val="24"/>
          <w:szCs w:val="24"/>
        </w:rPr>
        <w:t>information collection</w:t>
      </w:r>
      <w:r w:rsidRPr="005D4D19">
        <w:rPr>
          <w:rFonts w:ascii="Franklin Gothic Book" w:hAnsi="Franklin Gothic Book" w:eastAsia="Franklin Gothic Book" w:cs="Franklin Gothic Book"/>
          <w:b/>
          <w:bCs/>
          <w:i/>
          <w:iCs/>
          <w:sz w:val="24"/>
          <w:szCs w:val="24"/>
        </w:rPr>
        <w:t xml:space="preserve"> cycles to reduce burden: </w:t>
      </w:r>
      <w:r w:rsidRPr="005D4D19">
        <w:rPr>
          <w:rFonts w:ascii="Franklin Gothic Book" w:hAnsi="Franklin Gothic Book" w:eastAsia="Franklin Gothic Book" w:cs="Franklin Gothic Book"/>
          <w:sz w:val="24"/>
          <w:szCs w:val="24"/>
        </w:rPr>
        <w:t xml:space="preserve">This </w:t>
      </w:r>
      <w:r w:rsidRPr="005D4D19" w:rsidR="00EE5C0F">
        <w:rPr>
          <w:rFonts w:ascii="Franklin Gothic Book" w:hAnsi="Franklin Gothic Book" w:eastAsia="Franklin Gothic Book" w:cs="Franklin Gothic Book"/>
          <w:sz w:val="24"/>
          <w:szCs w:val="24"/>
        </w:rPr>
        <w:t>information collection</w:t>
      </w:r>
      <w:r w:rsidRPr="005D4D19">
        <w:rPr>
          <w:rFonts w:ascii="Franklin Gothic Book" w:hAnsi="Franklin Gothic Book" w:eastAsia="Franklin Gothic Book" w:cs="Franklin Gothic Book"/>
          <w:sz w:val="24"/>
          <w:szCs w:val="24"/>
        </w:rPr>
        <w:t xml:space="preserve"> will only occur once.</w:t>
      </w:r>
    </w:p>
    <w:p w:rsidRPr="005D4D19" w:rsidR="41E7DFB5" w:rsidP="41E7DFB5" w:rsidRDefault="41E7DFB5" w14:paraId="23164522" w14:textId="6DD3ECB2">
      <w:pPr>
        <w:pStyle w:val="NumberedList"/>
        <w:numPr>
          <w:ilvl w:val="0"/>
          <w:numId w:val="0"/>
        </w:numPr>
        <w:spacing w:line="240" w:lineRule="auto"/>
        <w:rPr>
          <w:rFonts w:ascii="Franklin Gothic Book" w:hAnsi="Franklin Gothic Book" w:eastAsia="Calibri" w:cs="Arial"/>
        </w:rPr>
      </w:pPr>
    </w:p>
    <w:p w:rsidRPr="005D4D19" w:rsidR="0063717D" w:rsidP="00EE5C0F" w:rsidRDefault="64967042" w14:paraId="141BE7F8" w14:textId="3F138EAD">
      <w:pPr>
        <w:pStyle w:val="Heading3"/>
      </w:pPr>
      <w:r w:rsidRPr="005D4D19">
        <w:lastRenderedPageBreak/>
        <w:t>B3. Response Rates and Non-Responses</w:t>
      </w:r>
    </w:p>
    <w:p w:rsidRPr="005D4D19" w:rsidR="00785672" w:rsidP="00785672" w:rsidRDefault="00785672" w14:paraId="110D32F2" w14:textId="77777777">
      <w:pPr>
        <w:pStyle w:val="Heading4"/>
      </w:pPr>
      <w:r w:rsidRPr="005D4D19">
        <w:t>Survey of Grantees and Eligible Non-Applicants</w:t>
      </w:r>
    </w:p>
    <w:p w:rsidRPr="005D4D19" w:rsidR="00785672" w:rsidP="00785672" w:rsidRDefault="00785672" w14:paraId="42682177" w14:textId="635A1F96">
      <w:pPr>
        <w:spacing w:after="0" w:line="240" w:lineRule="auto"/>
        <w:rPr>
          <w:rFonts w:ascii="Franklin Gothic Book" w:hAnsi="Franklin Gothic Book" w:eastAsia="Franklin Gothic Book" w:cs="Franklin Gothic Book"/>
          <w:sz w:val="24"/>
          <w:szCs w:val="24"/>
        </w:rPr>
      </w:pPr>
      <w:r w:rsidRPr="005D4D19">
        <w:rPr>
          <w:rFonts w:ascii="Franklin Gothic Book" w:hAnsi="Franklin Gothic Book" w:eastAsia="Franklin Gothic Book" w:cs="Franklin Gothic Book"/>
          <w:sz w:val="24"/>
          <w:szCs w:val="24"/>
        </w:rPr>
        <w:t xml:space="preserve">We will request surveys from organizations that applied </w:t>
      </w:r>
      <w:r w:rsidRPr="005D4D19" w:rsidR="00AA432B">
        <w:rPr>
          <w:rFonts w:ascii="Franklin Gothic Book" w:hAnsi="Franklin Gothic Book" w:eastAsia="Franklin Gothic Book" w:cs="Franklin Gothic Book"/>
          <w:sz w:val="24"/>
          <w:szCs w:val="24"/>
        </w:rPr>
        <w:t xml:space="preserve">to any of </w:t>
      </w:r>
      <w:r w:rsidRPr="005D4D19">
        <w:rPr>
          <w:rFonts w:ascii="Franklin Gothic Book" w:hAnsi="Franklin Gothic Book" w:eastAsia="Franklin Gothic Book" w:cs="Franklin Gothic Book"/>
          <w:sz w:val="24"/>
          <w:szCs w:val="24"/>
        </w:rPr>
        <w:t>the</w:t>
      </w:r>
      <w:r w:rsidRPr="005D4D19" w:rsidR="004E052C">
        <w:rPr>
          <w:rFonts w:ascii="Franklin Gothic Book" w:hAnsi="Franklin Gothic Book" w:eastAsia="Franklin Gothic Book" w:cs="Franklin Gothic Book"/>
          <w:sz w:val="24"/>
          <w:szCs w:val="24"/>
        </w:rPr>
        <w:t xml:space="preserve"> four</w:t>
      </w:r>
      <w:r w:rsidRPr="005D4D19">
        <w:rPr>
          <w:rFonts w:ascii="Franklin Gothic Book" w:hAnsi="Franklin Gothic Book" w:eastAsia="Franklin Gothic Book" w:cs="Franklin Gothic Book"/>
          <w:sz w:val="24"/>
          <w:szCs w:val="24"/>
        </w:rPr>
        <w:t xml:space="preserve"> grant</w:t>
      </w:r>
      <w:r w:rsidRPr="005D4D19" w:rsidR="00AA432B">
        <w:rPr>
          <w:rFonts w:ascii="Franklin Gothic Book" w:hAnsi="Franklin Gothic Book" w:eastAsia="Franklin Gothic Book" w:cs="Franklin Gothic Book"/>
          <w:sz w:val="24"/>
          <w:szCs w:val="24"/>
        </w:rPr>
        <w:t xml:space="preserve"> program</w:t>
      </w:r>
      <w:r w:rsidRPr="005D4D19">
        <w:rPr>
          <w:rFonts w:ascii="Franklin Gothic Book" w:hAnsi="Franklin Gothic Book" w:eastAsia="Franklin Gothic Book" w:cs="Franklin Gothic Book"/>
          <w:sz w:val="24"/>
          <w:szCs w:val="24"/>
        </w:rPr>
        <w:t xml:space="preserve">s between </w:t>
      </w:r>
      <w:r w:rsidRPr="005D4D19" w:rsidR="00DF2D7D">
        <w:rPr>
          <w:rFonts w:ascii="Franklin Gothic Book" w:hAnsi="Franklin Gothic Book" w:eastAsia="Franklin Gothic Book" w:cs="Franklin Gothic Book"/>
          <w:sz w:val="24"/>
          <w:szCs w:val="24"/>
        </w:rPr>
        <w:t>FY</w:t>
      </w:r>
      <w:r w:rsidRPr="005D4D19">
        <w:rPr>
          <w:rFonts w:ascii="Franklin Gothic Book" w:hAnsi="Franklin Gothic Book" w:eastAsia="Franklin Gothic Book" w:cs="Franklin Gothic Book"/>
          <w:sz w:val="24"/>
          <w:szCs w:val="24"/>
        </w:rPr>
        <w:t xml:space="preserve">2015 and </w:t>
      </w:r>
      <w:r w:rsidRPr="005D4D19" w:rsidR="00DF2D7D">
        <w:rPr>
          <w:rFonts w:ascii="Franklin Gothic Book" w:hAnsi="Franklin Gothic Book" w:eastAsia="Franklin Gothic Book" w:cs="Franklin Gothic Book"/>
          <w:sz w:val="24"/>
          <w:szCs w:val="24"/>
        </w:rPr>
        <w:t>FY</w:t>
      </w:r>
      <w:r w:rsidRPr="005D4D19">
        <w:rPr>
          <w:rFonts w:ascii="Franklin Gothic Book" w:hAnsi="Franklin Gothic Book" w:eastAsia="Franklin Gothic Book" w:cs="Franklin Gothic Book"/>
          <w:sz w:val="24"/>
          <w:szCs w:val="24"/>
        </w:rPr>
        <w:t xml:space="preserve">2021. This is intended to reduce recall bias from older applications and to acknowledge staff turnover, assuming an increased likelihood that staff involved in the original applications might not still be with the organization. Given the recent – and in some cases ongoing –relationship between the grantee population and the IMLS grant programs, IMLS will email an introductory </w:t>
      </w:r>
      <w:r w:rsidRPr="005D4D19" w:rsidR="002D4EBD">
        <w:rPr>
          <w:rFonts w:ascii="Franklin Gothic Book" w:hAnsi="Franklin Gothic Book" w:eastAsia="Franklin Gothic Book" w:cs="Franklin Gothic Book"/>
          <w:sz w:val="24"/>
          <w:szCs w:val="24"/>
        </w:rPr>
        <w:t>“</w:t>
      </w:r>
      <w:r w:rsidRPr="005D4D19">
        <w:rPr>
          <w:rFonts w:ascii="Franklin Gothic Book" w:hAnsi="Franklin Gothic Book" w:eastAsia="Franklin Gothic Book" w:cs="Franklin Gothic Book"/>
          <w:sz w:val="24"/>
          <w:szCs w:val="24"/>
        </w:rPr>
        <w:t>Respondent Contact Letter</w:t>
      </w:r>
      <w:r w:rsidRPr="005D4D19" w:rsidR="00373DEF">
        <w:rPr>
          <w:rFonts w:ascii="Franklin Gothic Book" w:hAnsi="Franklin Gothic Book" w:eastAsia="Franklin Gothic Book" w:cs="Franklin Gothic Book"/>
          <w:sz w:val="24"/>
          <w:szCs w:val="24"/>
        </w:rPr>
        <w:t>” to</w:t>
      </w:r>
      <w:r w:rsidRPr="005D4D19">
        <w:rPr>
          <w:rFonts w:ascii="Franklin Gothic Book" w:hAnsi="Franklin Gothic Book" w:eastAsia="Franklin Gothic Book" w:cs="Franklin Gothic Book"/>
          <w:sz w:val="24"/>
          <w:szCs w:val="24"/>
        </w:rPr>
        <w:t xml:space="preserve"> all potential respondents at the start of the survey period</w:t>
      </w:r>
      <w:r w:rsidRPr="005D4D19" w:rsidR="008B4AE0">
        <w:rPr>
          <w:rFonts w:ascii="Franklin Gothic Book" w:hAnsi="Franklin Gothic Book" w:eastAsia="Franklin Gothic Book" w:cs="Franklin Gothic Book"/>
          <w:sz w:val="24"/>
          <w:szCs w:val="24"/>
        </w:rPr>
        <w:t>. The intent of the email is</w:t>
      </w:r>
      <w:r w:rsidRPr="005D4D19">
        <w:rPr>
          <w:rFonts w:ascii="Franklin Gothic Book" w:hAnsi="Franklin Gothic Book" w:eastAsia="Franklin Gothic Book" w:cs="Franklin Gothic Book"/>
          <w:sz w:val="24"/>
          <w:szCs w:val="24"/>
        </w:rPr>
        <w:t xml:space="preserve"> to encourage </w:t>
      </w:r>
      <w:r w:rsidRPr="005D4D19" w:rsidR="002C167E">
        <w:rPr>
          <w:rFonts w:ascii="Franklin Gothic Book" w:hAnsi="Franklin Gothic Book" w:eastAsia="Franklin Gothic Book" w:cs="Franklin Gothic Book"/>
          <w:sz w:val="24"/>
          <w:szCs w:val="24"/>
        </w:rPr>
        <w:t>them to respond</w:t>
      </w:r>
      <w:r w:rsidRPr="005D4D19">
        <w:rPr>
          <w:rFonts w:ascii="Franklin Gothic Book" w:hAnsi="Franklin Gothic Book" w:eastAsia="Franklin Gothic Book" w:cs="Franklin Gothic Book"/>
          <w:sz w:val="24"/>
          <w:szCs w:val="24"/>
        </w:rPr>
        <w:t xml:space="preserve"> </w:t>
      </w:r>
      <w:r w:rsidRPr="005D4D19" w:rsidR="00A73564">
        <w:rPr>
          <w:rFonts w:ascii="Franklin Gothic Book" w:hAnsi="Franklin Gothic Book" w:eastAsia="Franklin Gothic Book" w:cs="Franklin Gothic Book"/>
          <w:sz w:val="24"/>
          <w:szCs w:val="24"/>
        </w:rPr>
        <w:t xml:space="preserve">by outlining </w:t>
      </w:r>
      <w:r w:rsidRPr="005D4D19">
        <w:rPr>
          <w:rFonts w:ascii="Franklin Gothic Book" w:hAnsi="Franklin Gothic Book" w:eastAsia="Franklin Gothic Book" w:cs="Franklin Gothic Book"/>
          <w:sz w:val="24"/>
          <w:szCs w:val="24"/>
        </w:rPr>
        <w:t xml:space="preserve">the potential benefit </w:t>
      </w:r>
      <w:r w:rsidRPr="005D4D19" w:rsidR="002C167E">
        <w:rPr>
          <w:rFonts w:ascii="Franklin Gothic Book" w:hAnsi="Franklin Gothic Book" w:eastAsia="Franklin Gothic Book" w:cs="Franklin Gothic Book"/>
          <w:sz w:val="24"/>
          <w:szCs w:val="24"/>
        </w:rPr>
        <w:t>of their participation in the survey</w:t>
      </w:r>
      <w:r w:rsidRPr="005D4D19">
        <w:rPr>
          <w:rFonts w:ascii="Franklin Gothic Book" w:hAnsi="Franklin Gothic Book" w:eastAsia="Franklin Gothic Book" w:cs="Franklin Gothic Book"/>
          <w:sz w:val="24"/>
          <w:szCs w:val="24"/>
        </w:rPr>
        <w:t>. The evaluation team will</w:t>
      </w:r>
      <w:r w:rsidRPr="005D4D19" w:rsidDel="0A881DE5">
        <w:rPr>
          <w:rFonts w:ascii="Franklin Gothic Book" w:hAnsi="Franklin Gothic Book" w:eastAsia="Franklin Gothic Book" w:cs="Franklin Gothic Book"/>
          <w:sz w:val="24"/>
          <w:szCs w:val="24"/>
        </w:rPr>
        <w:t xml:space="preserve"> </w:t>
      </w:r>
      <w:r w:rsidRPr="005D4D19" w:rsidR="006516A1">
        <w:rPr>
          <w:rFonts w:ascii="Franklin Gothic Book" w:hAnsi="Franklin Gothic Book" w:eastAsia="Franklin Gothic Book" w:cs="Franklin Gothic Book"/>
          <w:sz w:val="24"/>
          <w:szCs w:val="24"/>
        </w:rPr>
        <w:t xml:space="preserve">also </w:t>
      </w:r>
      <w:r w:rsidRPr="005D4D19">
        <w:rPr>
          <w:rFonts w:ascii="Franklin Gothic Book" w:hAnsi="Franklin Gothic Book" w:eastAsia="Franklin Gothic Book" w:cs="Franklin Gothic Book"/>
          <w:sz w:val="24"/>
          <w:szCs w:val="24"/>
        </w:rPr>
        <w:t xml:space="preserve">conduct personalized outreach via email and phone to encourage </w:t>
      </w:r>
      <w:r w:rsidRPr="005D4D19" w:rsidR="002C167E">
        <w:rPr>
          <w:rFonts w:ascii="Franklin Gothic Book" w:hAnsi="Franklin Gothic Book" w:eastAsia="Franklin Gothic Book" w:cs="Franklin Gothic Book"/>
          <w:sz w:val="24"/>
          <w:szCs w:val="24"/>
        </w:rPr>
        <w:t xml:space="preserve">the </w:t>
      </w:r>
      <w:r w:rsidRPr="005D4D19">
        <w:rPr>
          <w:rFonts w:ascii="Franklin Gothic Book" w:hAnsi="Franklin Gothic Book" w:eastAsia="Franklin Gothic Book" w:cs="Franklin Gothic Book"/>
          <w:sz w:val="24"/>
          <w:szCs w:val="24"/>
        </w:rPr>
        <w:t>participation of non-respondent</w:t>
      </w:r>
      <w:r w:rsidRPr="005D4D19" w:rsidR="006516A1">
        <w:rPr>
          <w:rFonts w:ascii="Franklin Gothic Book" w:hAnsi="Franklin Gothic Book" w:eastAsia="Franklin Gothic Book" w:cs="Franklin Gothic Book"/>
          <w:sz w:val="24"/>
          <w:szCs w:val="24"/>
        </w:rPr>
        <w:t xml:space="preserve"> grantees</w:t>
      </w:r>
      <w:r w:rsidRPr="005D4D19">
        <w:rPr>
          <w:rFonts w:ascii="Franklin Gothic Book" w:hAnsi="Franklin Gothic Book" w:eastAsia="Franklin Gothic Book" w:cs="Franklin Gothic Book"/>
          <w:sz w:val="24"/>
          <w:szCs w:val="24"/>
        </w:rPr>
        <w:t xml:space="preserve"> (Appendix A). We anticipate a response rate for grantees of approximately 50 percent, resulting in approximately </w:t>
      </w:r>
      <w:r w:rsidRPr="005D4D19" w:rsidR="00A73564">
        <w:rPr>
          <w:rFonts w:ascii="Franklin Gothic Book" w:hAnsi="Franklin Gothic Book" w:eastAsia="Franklin Gothic Book" w:cs="Franklin Gothic Book"/>
          <w:sz w:val="24"/>
          <w:szCs w:val="24"/>
        </w:rPr>
        <w:t xml:space="preserve">164 </w:t>
      </w:r>
      <w:r w:rsidRPr="005D4D19">
        <w:rPr>
          <w:rFonts w:ascii="Franklin Gothic Book" w:hAnsi="Franklin Gothic Book" w:eastAsia="Franklin Gothic Book" w:cs="Franklin Gothic Book"/>
          <w:sz w:val="24"/>
          <w:szCs w:val="24"/>
        </w:rPr>
        <w:t>completed surveys.</w:t>
      </w:r>
      <w:r w:rsidRPr="005D4D19">
        <w:rPr>
          <w:rStyle w:val="FootnoteReference"/>
          <w:rFonts w:ascii="Franklin Gothic Book" w:hAnsi="Franklin Gothic Book" w:eastAsia="Franklin Gothic Book" w:cs="Franklin Gothic Book"/>
          <w:sz w:val="18"/>
          <w:szCs w:val="18"/>
        </w:rPr>
        <w:footnoteReference w:id="9"/>
      </w:r>
      <w:r w:rsidRPr="005D4D19">
        <w:rPr>
          <w:rFonts w:ascii="Franklin Gothic Book" w:hAnsi="Franklin Gothic Book" w:eastAsia="Franklin Gothic Book" w:cs="Franklin Gothic Book"/>
          <w:sz w:val="24"/>
          <w:szCs w:val="24"/>
        </w:rPr>
        <w:t xml:space="preserve"> </w:t>
      </w:r>
    </w:p>
    <w:p w:rsidRPr="005D4D19" w:rsidR="00785672" w:rsidP="00785672" w:rsidRDefault="00785672" w14:paraId="2FD8AADF" w14:textId="77777777">
      <w:pPr>
        <w:spacing w:after="0" w:line="240" w:lineRule="auto"/>
        <w:rPr>
          <w:rFonts w:ascii="Franklin Gothic Book" w:hAnsi="Franklin Gothic Book" w:eastAsia="Franklin Gothic Book" w:cs="Franklin Gothic Book"/>
          <w:sz w:val="24"/>
          <w:szCs w:val="24"/>
        </w:rPr>
      </w:pPr>
    </w:p>
    <w:p w:rsidRPr="005D4D19" w:rsidR="00785672" w:rsidP="00785672" w:rsidRDefault="00785672" w14:paraId="26200248" w14:textId="360A87AB">
      <w:pPr>
        <w:spacing w:after="0" w:line="240" w:lineRule="auto"/>
        <w:rPr>
          <w:rFonts w:ascii="Franklin Gothic Book" w:hAnsi="Franklin Gothic Book" w:eastAsia="Franklin Gothic Book" w:cs="Franklin Gothic Book"/>
          <w:sz w:val="24"/>
          <w:szCs w:val="24"/>
        </w:rPr>
      </w:pPr>
      <w:r w:rsidRPr="005D4D19">
        <w:rPr>
          <w:rFonts w:ascii="Franklin Gothic Book" w:hAnsi="Franklin Gothic Book" w:eastAsia="Franklin Gothic Book" w:cs="Franklin Gothic Book"/>
          <w:sz w:val="24"/>
          <w:szCs w:val="24"/>
        </w:rPr>
        <w:t xml:space="preserve">We will send a survey to all non-applicant entities </w:t>
      </w:r>
      <w:r w:rsidRPr="005D4D19" w:rsidR="006516A1">
        <w:rPr>
          <w:rFonts w:ascii="Franklin Gothic Book" w:hAnsi="Franklin Gothic Book" w:eastAsia="Franklin Gothic Book" w:cs="Franklin Gothic Book"/>
          <w:sz w:val="24"/>
          <w:szCs w:val="24"/>
        </w:rPr>
        <w:t>that</w:t>
      </w:r>
      <w:r w:rsidRPr="005D4D19">
        <w:rPr>
          <w:rFonts w:ascii="Franklin Gothic Book" w:hAnsi="Franklin Gothic Book" w:eastAsia="Franklin Gothic Book" w:cs="Franklin Gothic Book"/>
          <w:sz w:val="24"/>
          <w:szCs w:val="24"/>
        </w:rPr>
        <w:t xml:space="preserve"> are eligible for IMLS funding and included in a database assembled by the evaluation team</w:t>
      </w:r>
      <w:r w:rsidRPr="005D4D19" w:rsidR="006516A1">
        <w:rPr>
          <w:rFonts w:ascii="Franklin Gothic Book" w:hAnsi="Franklin Gothic Book" w:eastAsia="Franklin Gothic Book" w:cs="Franklin Gothic Book"/>
          <w:sz w:val="24"/>
          <w:szCs w:val="24"/>
        </w:rPr>
        <w:t xml:space="preserve"> that consists</w:t>
      </w:r>
      <w:r w:rsidRPr="005D4D19">
        <w:rPr>
          <w:rFonts w:ascii="Franklin Gothic Book" w:hAnsi="Franklin Gothic Book" w:eastAsia="Franklin Gothic Book" w:cs="Franklin Gothic Book"/>
          <w:sz w:val="24"/>
          <w:szCs w:val="24"/>
        </w:rPr>
        <w:t xml:space="preserve"> of federally recognized Indian tribes (including Alaska Native villages or corporations) and nonprofit organizations that primarily serve and represent Native Hawaiians (as the term is defined in 20 U.S.C. § 7517). Unlike the grantee survey, the </w:t>
      </w:r>
      <w:r w:rsidRPr="005D4D19" w:rsidR="00312D3E">
        <w:rPr>
          <w:rFonts w:ascii="Franklin Gothic Book" w:hAnsi="Franklin Gothic Book" w:eastAsia="Franklin Gothic Book" w:cs="Franklin Gothic Book"/>
          <w:sz w:val="24"/>
          <w:szCs w:val="24"/>
        </w:rPr>
        <w:t>evaluation team</w:t>
      </w:r>
      <w:r w:rsidRPr="005D4D19">
        <w:rPr>
          <w:rFonts w:ascii="Franklin Gothic Book" w:hAnsi="Franklin Gothic Book" w:eastAsia="Franklin Gothic Book" w:cs="Franklin Gothic Book"/>
          <w:sz w:val="24"/>
          <w:szCs w:val="24"/>
        </w:rPr>
        <w:t xml:space="preserve"> anticipates lower response rates due to </w:t>
      </w:r>
      <w:r w:rsidRPr="005D4D19" w:rsidR="00B300BD">
        <w:rPr>
          <w:rFonts w:ascii="Franklin Gothic Book" w:hAnsi="Franklin Gothic Book" w:eastAsia="Franklin Gothic Book" w:cs="Franklin Gothic Book"/>
          <w:sz w:val="24"/>
          <w:szCs w:val="24"/>
        </w:rPr>
        <w:t>assumed less</w:t>
      </w:r>
      <w:r w:rsidR="00B371EF">
        <w:rPr>
          <w:rFonts w:ascii="Franklin Gothic Book" w:hAnsi="Franklin Gothic Book" w:eastAsia="Franklin Gothic Book" w:cs="Franklin Gothic Book"/>
          <w:sz w:val="24"/>
          <w:szCs w:val="24"/>
        </w:rPr>
        <w:t>er</w:t>
      </w:r>
      <w:r w:rsidRPr="005D4D19" w:rsidR="00B300BD">
        <w:rPr>
          <w:rFonts w:ascii="Franklin Gothic Book" w:hAnsi="Franklin Gothic Book" w:eastAsia="Franklin Gothic Book" w:cs="Franklin Gothic Book"/>
          <w:sz w:val="24"/>
          <w:szCs w:val="24"/>
        </w:rPr>
        <w:t xml:space="preserve"> familiarity with</w:t>
      </w:r>
      <w:r w:rsidRPr="005D4D19">
        <w:rPr>
          <w:rFonts w:ascii="Franklin Gothic Book" w:hAnsi="Franklin Gothic Book" w:eastAsia="Franklin Gothic Book" w:cs="Franklin Gothic Book"/>
          <w:sz w:val="24"/>
          <w:szCs w:val="24"/>
        </w:rPr>
        <w:t xml:space="preserve"> IMLS and its grant programs and so with fewer incentives to participate. </w:t>
      </w:r>
      <w:r w:rsidRPr="005D4D19">
        <w:rPr>
          <w:rFonts w:ascii="Franklin Gothic Book" w:hAnsi="Franklin Gothic Book" w:eastAsia="Franklin Gothic Book" w:cs="Franklin Gothic Book"/>
          <w:color w:val="000000" w:themeColor="text1"/>
          <w:sz w:val="24"/>
          <w:szCs w:val="24"/>
        </w:rPr>
        <w:t xml:space="preserve">To mitigate this, the team will partner with the leading associations in the field – including organizations </w:t>
      </w:r>
      <w:r w:rsidRPr="005D4D19" w:rsidR="00A73564">
        <w:rPr>
          <w:rFonts w:ascii="Franklin Gothic Book" w:hAnsi="Franklin Gothic Book" w:eastAsia="Franklin Gothic Book" w:cs="Franklin Gothic Book"/>
          <w:color w:val="000000" w:themeColor="text1"/>
          <w:sz w:val="24"/>
          <w:szCs w:val="24"/>
        </w:rPr>
        <w:t xml:space="preserve">such as </w:t>
      </w:r>
      <w:r w:rsidRPr="005D4D19">
        <w:rPr>
          <w:rFonts w:ascii="Franklin Gothic Book" w:hAnsi="Franklin Gothic Book" w:eastAsia="Franklin Gothic Book" w:cs="Franklin Gothic Book"/>
          <w:sz w:val="24"/>
          <w:szCs w:val="24"/>
        </w:rPr>
        <w:t>Indigenous Peoples Museum Network</w:t>
      </w:r>
      <w:r w:rsidRPr="005D4D19">
        <w:rPr>
          <w:rFonts w:ascii="Franklin Gothic Book" w:hAnsi="Franklin Gothic Book" w:eastAsia="Franklin Gothic Book" w:cs="Franklin Gothic Book"/>
          <w:color w:val="000000" w:themeColor="text1"/>
          <w:sz w:val="24"/>
          <w:szCs w:val="24"/>
        </w:rPr>
        <w:t xml:space="preserve"> (IPMN), Association of Tribal Archives, Libraries</w:t>
      </w:r>
      <w:r w:rsidRPr="005D4D19" w:rsidR="00A73564">
        <w:rPr>
          <w:rFonts w:ascii="Franklin Gothic Book" w:hAnsi="Franklin Gothic Book" w:eastAsia="Franklin Gothic Book" w:cs="Franklin Gothic Book"/>
          <w:color w:val="000000" w:themeColor="text1"/>
          <w:sz w:val="24"/>
          <w:szCs w:val="24"/>
        </w:rPr>
        <w:t>,</w:t>
      </w:r>
      <w:r w:rsidRPr="005D4D19">
        <w:rPr>
          <w:rFonts w:ascii="Franklin Gothic Book" w:hAnsi="Franklin Gothic Book" w:eastAsia="Franklin Gothic Book" w:cs="Franklin Gothic Book"/>
          <w:color w:val="000000" w:themeColor="text1"/>
          <w:sz w:val="24"/>
          <w:szCs w:val="24"/>
        </w:rPr>
        <w:t xml:space="preserve"> and Museums (ATALM), and </w:t>
      </w:r>
      <w:r w:rsidRPr="005D4D19">
        <w:rPr>
          <w:rFonts w:ascii="Franklin Gothic Book" w:hAnsi="Franklin Gothic Book" w:eastAsia="Franklin Gothic Book" w:cs="Franklin Gothic Book"/>
          <w:sz w:val="24"/>
          <w:szCs w:val="24"/>
        </w:rPr>
        <w:t>American Indian Alaska Native Tourism Association</w:t>
      </w:r>
      <w:r w:rsidRPr="005D4D19">
        <w:rPr>
          <w:rFonts w:ascii="Franklin Gothic Book" w:hAnsi="Franklin Gothic Book" w:eastAsia="Franklin Gothic Book" w:cs="Franklin Gothic Book"/>
          <w:color w:val="000000" w:themeColor="text1"/>
          <w:sz w:val="24"/>
          <w:szCs w:val="24"/>
        </w:rPr>
        <w:t xml:space="preserve"> (AIANTA) – to secure their assistance in promoting the survey. </w:t>
      </w:r>
    </w:p>
    <w:p w:rsidRPr="005D4D19" w:rsidR="00785672" w:rsidP="00785672" w:rsidRDefault="00785672" w14:paraId="350452C2" w14:textId="77777777">
      <w:pPr>
        <w:spacing w:after="0" w:line="240" w:lineRule="auto"/>
        <w:rPr>
          <w:rFonts w:ascii="Franklin Gothic Book" w:hAnsi="Franklin Gothic Book" w:eastAsia="Franklin Gothic Book" w:cs="Franklin Gothic Book"/>
          <w:color w:val="000000" w:themeColor="text1"/>
          <w:sz w:val="24"/>
          <w:szCs w:val="24"/>
        </w:rPr>
      </w:pPr>
    </w:p>
    <w:p w:rsidRPr="005D4D19" w:rsidR="00785672" w:rsidP="00785672" w:rsidRDefault="00785672" w14:paraId="01E7A4B6" w14:textId="6D80A0C4">
      <w:pPr>
        <w:spacing w:after="0" w:line="240" w:lineRule="auto"/>
        <w:rPr>
          <w:rStyle w:val="FootnoteReference"/>
          <w:rFonts w:ascii="Franklin Gothic Book" w:hAnsi="Franklin Gothic Book" w:eastAsia="Franklin Gothic Book" w:cs="Franklin Gothic Book"/>
          <w:sz w:val="18"/>
          <w:szCs w:val="18"/>
        </w:rPr>
      </w:pPr>
      <w:r w:rsidRPr="005D4D19">
        <w:rPr>
          <w:rFonts w:ascii="Franklin Gothic Book" w:hAnsi="Franklin Gothic Book" w:eastAsia="Franklin Gothic Book" w:cs="Franklin Gothic Book"/>
          <w:color w:val="000000" w:themeColor="text1"/>
          <w:sz w:val="24"/>
          <w:szCs w:val="24"/>
        </w:rPr>
        <w:t xml:space="preserve">The </w:t>
      </w:r>
      <w:r w:rsidRPr="005D4D19" w:rsidR="00312D3E">
        <w:rPr>
          <w:rFonts w:ascii="Franklin Gothic Book" w:hAnsi="Franklin Gothic Book" w:eastAsia="Franklin Gothic Book" w:cs="Franklin Gothic Book"/>
          <w:color w:val="000000" w:themeColor="text1"/>
          <w:sz w:val="24"/>
          <w:szCs w:val="24"/>
        </w:rPr>
        <w:t>evaluation team</w:t>
      </w:r>
      <w:r w:rsidRPr="005D4D19">
        <w:rPr>
          <w:rFonts w:ascii="Franklin Gothic Book" w:hAnsi="Franklin Gothic Book" w:eastAsia="Franklin Gothic Book" w:cs="Franklin Gothic Book"/>
          <w:color w:val="000000" w:themeColor="text1"/>
          <w:sz w:val="24"/>
          <w:szCs w:val="24"/>
        </w:rPr>
        <w:t xml:space="preserve"> also will issu</w:t>
      </w:r>
      <w:r w:rsidR="00B371EF">
        <w:rPr>
          <w:rFonts w:ascii="Franklin Gothic Book" w:hAnsi="Franklin Gothic Book" w:eastAsia="Franklin Gothic Book" w:cs="Franklin Gothic Book"/>
          <w:color w:val="000000" w:themeColor="text1"/>
          <w:sz w:val="24"/>
          <w:szCs w:val="24"/>
        </w:rPr>
        <w:t xml:space="preserve">e </w:t>
      </w:r>
      <w:r w:rsidRPr="005D4D19">
        <w:rPr>
          <w:rFonts w:ascii="Franklin Gothic Book" w:hAnsi="Franklin Gothic Book" w:eastAsia="Franklin Gothic Book" w:cs="Franklin Gothic Book"/>
          <w:color w:val="000000" w:themeColor="text1"/>
          <w:sz w:val="24"/>
          <w:szCs w:val="24"/>
        </w:rPr>
        <w:t>a press release to share with relevant tribal news outlets. The survey language will be concise</w:t>
      </w:r>
      <w:r w:rsidR="00B371EF">
        <w:rPr>
          <w:rFonts w:ascii="Franklin Gothic Book" w:hAnsi="Franklin Gothic Book" w:eastAsia="Franklin Gothic Book" w:cs="Franklin Gothic Book"/>
          <w:color w:val="000000" w:themeColor="text1"/>
          <w:sz w:val="24"/>
          <w:szCs w:val="24"/>
        </w:rPr>
        <w:t>,</w:t>
      </w:r>
      <w:r w:rsidRPr="005D4D19">
        <w:rPr>
          <w:rFonts w:ascii="Franklin Gothic Book" w:hAnsi="Franklin Gothic Book" w:eastAsia="Franklin Gothic Book" w:cs="Franklin Gothic Book"/>
          <w:color w:val="000000" w:themeColor="text1"/>
          <w:sz w:val="24"/>
          <w:szCs w:val="24"/>
        </w:rPr>
        <w:t xml:space="preserve"> emphasiz</w:t>
      </w:r>
      <w:r w:rsidR="00B371EF">
        <w:rPr>
          <w:rFonts w:ascii="Franklin Gothic Book" w:hAnsi="Franklin Gothic Book" w:eastAsia="Franklin Gothic Book" w:cs="Franklin Gothic Book"/>
          <w:color w:val="000000" w:themeColor="text1"/>
          <w:sz w:val="24"/>
          <w:szCs w:val="24"/>
        </w:rPr>
        <w:t>ing</w:t>
      </w:r>
      <w:r w:rsidRPr="005D4D19">
        <w:rPr>
          <w:rFonts w:ascii="Franklin Gothic Book" w:hAnsi="Franklin Gothic Book" w:eastAsia="Franklin Gothic Book" w:cs="Franklin Gothic Book"/>
          <w:color w:val="000000" w:themeColor="text1"/>
          <w:sz w:val="24"/>
          <w:szCs w:val="24"/>
        </w:rPr>
        <w:t xml:space="preserve"> the short time required to complete it (under fifteen minutes) and the potential benefit to them and to organizations like them. We will </w:t>
      </w:r>
      <w:r w:rsidRPr="005D4D19" w:rsidR="00F55555">
        <w:rPr>
          <w:rFonts w:ascii="Franklin Gothic Book" w:hAnsi="Franklin Gothic Book" w:eastAsia="Franklin Gothic Book" w:cs="Franklin Gothic Book"/>
          <w:color w:val="000000" w:themeColor="text1"/>
          <w:sz w:val="24"/>
          <w:szCs w:val="24"/>
        </w:rPr>
        <w:t>send at least two follow-up emails</w:t>
      </w:r>
      <w:r w:rsidRPr="005D4D19">
        <w:rPr>
          <w:rFonts w:ascii="Franklin Gothic Book" w:hAnsi="Franklin Gothic Book" w:eastAsia="Franklin Gothic Book" w:cs="Franklin Gothic Book"/>
          <w:color w:val="000000" w:themeColor="text1"/>
          <w:sz w:val="24"/>
          <w:szCs w:val="24"/>
        </w:rPr>
        <w:t xml:space="preserve"> to engage target respondents. The team also will leverage word-of-mouth referrals to boost response rates. </w:t>
      </w:r>
      <w:r w:rsidRPr="005D4D19">
        <w:rPr>
          <w:rFonts w:ascii="Franklin Gothic Book" w:hAnsi="Franklin Gothic Book" w:eastAsia="Franklin Gothic Book" w:cs="Franklin Gothic Book"/>
          <w:sz w:val="24"/>
          <w:szCs w:val="24"/>
        </w:rPr>
        <w:t xml:space="preserve">Based on a previous IMLS evaluation of the </w:t>
      </w:r>
      <w:r w:rsidRPr="005D4D19" w:rsidR="00F55555">
        <w:rPr>
          <w:rFonts w:ascii="Franklin Gothic Book" w:hAnsi="Franklin Gothic Book" w:eastAsia="Franklin Gothic Book" w:cs="Franklin Gothic Book"/>
          <w:sz w:val="24"/>
          <w:szCs w:val="24"/>
        </w:rPr>
        <w:t xml:space="preserve">Museum Grants for </w:t>
      </w:r>
      <w:r w:rsidRPr="005D4D19">
        <w:rPr>
          <w:rFonts w:ascii="Franklin Gothic Book" w:hAnsi="Franklin Gothic Book" w:eastAsia="Franklin Gothic Book" w:cs="Franklin Gothic Book"/>
          <w:sz w:val="24"/>
          <w:szCs w:val="24"/>
        </w:rPr>
        <w:t>African American History and Culture program, we estimate a response rate of</w:t>
      </w:r>
      <w:r w:rsidRPr="005D4D19" w:rsidR="00693600">
        <w:rPr>
          <w:rFonts w:ascii="Franklin Gothic Book" w:hAnsi="Franklin Gothic Book" w:eastAsia="Franklin Gothic Book" w:cs="Franklin Gothic Book"/>
          <w:sz w:val="24"/>
          <w:szCs w:val="24"/>
        </w:rPr>
        <w:t xml:space="preserve"> eligible non-applicants to be</w:t>
      </w:r>
      <w:r w:rsidRPr="005D4D19">
        <w:rPr>
          <w:rFonts w:ascii="Franklin Gothic Book" w:hAnsi="Franklin Gothic Book" w:eastAsia="Franklin Gothic Book" w:cs="Franklin Gothic Book"/>
          <w:sz w:val="24"/>
          <w:szCs w:val="24"/>
        </w:rPr>
        <w:t xml:space="preserve"> approximately 30 percent or 1</w:t>
      </w:r>
      <w:r w:rsidRPr="005D4D19" w:rsidR="00BE484F">
        <w:rPr>
          <w:rFonts w:ascii="Franklin Gothic Book" w:hAnsi="Franklin Gothic Book" w:eastAsia="Franklin Gothic Book" w:cs="Franklin Gothic Book"/>
          <w:sz w:val="24"/>
          <w:szCs w:val="24"/>
        </w:rPr>
        <w:t>74</w:t>
      </w:r>
      <w:r w:rsidRPr="005D4D19">
        <w:rPr>
          <w:rFonts w:ascii="Franklin Gothic Book" w:hAnsi="Franklin Gothic Book" w:eastAsia="Franklin Gothic Book" w:cs="Franklin Gothic Book"/>
          <w:sz w:val="24"/>
          <w:szCs w:val="24"/>
        </w:rPr>
        <w:t xml:space="preserve"> completed surveys.</w:t>
      </w:r>
      <w:r w:rsidRPr="005D4D19">
        <w:rPr>
          <w:rStyle w:val="FootnoteReference"/>
          <w:rFonts w:ascii="Franklin Gothic Book" w:hAnsi="Franklin Gothic Book" w:eastAsia="Franklin Gothic Book" w:cs="Franklin Gothic Book"/>
          <w:sz w:val="18"/>
          <w:szCs w:val="18"/>
        </w:rPr>
        <w:footnoteReference w:id="10"/>
      </w:r>
      <w:r w:rsidRPr="005D4D19">
        <w:rPr>
          <w:rFonts w:ascii="Franklin Gothic Book" w:hAnsi="Franklin Gothic Book" w:eastAsia="Franklin Gothic Book" w:cs="Franklin Gothic Book"/>
          <w:color w:val="000000" w:themeColor="text1"/>
          <w:sz w:val="24"/>
          <w:szCs w:val="24"/>
        </w:rPr>
        <w:t xml:space="preserve"> We will contact organizations such as ATALM, AIANTA, IPMN, and others to secure their assistance in promoting the survey, including through their </w:t>
      </w:r>
      <w:r w:rsidRPr="005D4D19">
        <w:rPr>
          <w:rFonts w:ascii="Franklin Gothic Book" w:hAnsi="Franklin Gothic Book" w:eastAsia="Franklin Gothic Book" w:cs="Franklin Gothic Book"/>
          <w:color w:val="000000" w:themeColor="text1"/>
          <w:sz w:val="24"/>
          <w:szCs w:val="24"/>
        </w:rPr>
        <w:lastRenderedPageBreak/>
        <w:t xml:space="preserve">social media channels. The </w:t>
      </w:r>
      <w:r w:rsidRPr="005D4D19" w:rsidR="00312D3E">
        <w:rPr>
          <w:rFonts w:ascii="Franklin Gothic Book" w:hAnsi="Franklin Gothic Book" w:eastAsia="Franklin Gothic Book" w:cs="Franklin Gothic Book"/>
          <w:color w:val="000000" w:themeColor="text1"/>
          <w:sz w:val="24"/>
          <w:szCs w:val="24"/>
        </w:rPr>
        <w:t>evaluation team</w:t>
      </w:r>
      <w:r w:rsidRPr="005D4D19">
        <w:rPr>
          <w:rFonts w:ascii="Franklin Gothic Book" w:hAnsi="Franklin Gothic Book" w:eastAsia="Franklin Gothic Book" w:cs="Franklin Gothic Book"/>
          <w:color w:val="000000" w:themeColor="text1"/>
          <w:sz w:val="24"/>
          <w:szCs w:val="24"/>
        </w:rPr>
        <w:t xml:space="preserve"> will </w:t>
      </w:r>
      <w:r w:rsidR="00B371EF">
        <w:rPr>
          <w:rFonts w:ascii="Franklin Gothic Book" w:hAnsi="Franklin Gothic Book" w:eastAsia="Franklin Gothic Book" w:cs="Franklin Gothic Book"/>
          <w:color w:val="000000" w:themeColor="text1"/>
          <w:sz w:val="24"/>
          <w:szCs w:val="24"/>
        </w:rPr>
        <w:t>issue</w:t>
      </w:r>
      <w:r w:rsidRPr="005D4D19">
        <w:rPr>
          <w:rFonts w:ascii="Franklin Gothic Book" w:hAnsi="Franklin Gothic Book" w:eastAsia="Franklin Gothic Book" w:cs="Franklin Gothic Book"/>
          <w:color w:val="000000" w:themeColor="text1"/>
          <w:sz w:val="24"/>
          <w:szCs w:val="24"/>
        </w:rPr>
        <w:t xml:space="preserve"> a press release to share with relevant tribal news outlets. </w:t>
      </w:r>
    </w:p>
    <w:p w:rsidRPr="005D4D19" w:rsidR="00785672" w:rsidP="00785672" w:rsidRDefault="00785672" w14:paraId="2EA6917E" w14:textId="77777777">
      <w:pPr>
        <w:spacing w:after="0" w:line="240" w:lineRule="auto"/>
        <w:rPr>
          <w:rFonts w:ascii="Franklin Gothic Book" w:hAnsi="Franklin Gothic Book" w:eastAsia="Franklin Gothic Book" w:cs="Franklin Gothic Book"/>
          <w:sz w:val="24"/>
          <w:szCs w:val="24"/>
        </w:rPr>
      </w:pPr>
    </w:p>
    <w:p w:rsidRPr="005D4D19" w:rsidR="00785672" w:rsidP="00785672" w:rsidRDefault="00785672" w14:paraId="47284B2B" w14:textId="02E83A40">
      <w:pPr>
        <w:spacing w:after="0" w:line="240" w:lineRule="auto"/>
        <w:rPr>
          <w:rFonts w:ascii="Franklin Gothic Book" w:hAnsi="Franklin Gothic Book" w:eastAsia="Franklin Gothic Book" w:cs="Franklin Gothic Book"/>
          <w:sz w:val="24"/>
          <w:szCs w:val="24"/>
        </w:rPr>
      </w:pPr>
      <w:r w:rsidRPr="005D4D19">
        <w:rPr>
          <w:rFonts w:ascii="Franklin Gothic Book" w:hAnsi="Franklin Gothic Book" w:eastAsia="Franklin Gothic Book" w:cs="Franklin Gothic Book"/>
          <w:sz w:val="24"/>
          <w:szCs w:val="24"/>
        </w:rPr>
        <w:t>To measure the extent of response bias for each survey group, we will compare respondents and non-respondents based on key organizational characteristics such as budget size, governance, organization</w:t>
      </w:r>
      <w:r w:rsidR="00B371EF">
        <w:rPr>
          <w:rFonts w:ascii="Franklin Gothic Book" w:hAnsi="Franklin Gothic Book" w:eastAsia="Franklin Gothic Book" w:cs="Franklin Gothic Book"/>
          <w:sz w:val="24"/>
          <w:szCs w:val="24"/>
        </w:rPr>
        <w:t xml:space="preserve"> type</w:t>
      </w:r>
      <w:r w:rsidRPr="005D4D19">
        <w:rPr>
          <w:rFonts w:ascii="Franklin Gothic Book" w:hAnsi="Franklin Gothic Book" w:eastAsia="Franklin Gothic Book" w:cs="Franklin Gothic Book"/>
          <w:sz w:val="24"/>
          <w:szCs w:val="24"/>
        </w:rPr>
        <w:t xml:space="preserve">, geographic region, staff size, etc. We will identify these characteristics using data collected as part of the IMLS application for the applicant group. For non-applicants, we will use secondary data from discipline-based service organizations and intertribal organizations to estimate these characteristics. We will use weighting adjustments if respondents’ characteristics differ significantly from </w:t>
      </w:r>
      <w:r w:rsidRPr="005D4D19" w:rsidR="00027A69">
        <w:rPr>
          <w:rFonts w:ascii="Franklin Gothic Book" w:hAnsi="Franklin Gothic Book" w:eastAsia="Franklin Gothic Book" w:cs="Franklin Gothic Book"/>
          <w:sz w:val="24"/>
          <w:szCs w:val="24"/>
        </w:rPr>
        <w:t xml:space="preserve">those of </w:t>
      </w:r>
      <w:r w:rsidRPr="005D4D19">
        <w:rPr>
          <w:rFonts w:ascii="Franklin Gothic Book" w:hAnsi="Franklin Gothic Book" w:eastAsia="Franklin Gothic Book" w:cs="Franklin Gothic Book"/>
          <w:sz w:val="24"/>
          <w:szCs w:val="24"/>
        </w:rPr>
        <w:t xml:space="preserve">non-respondents. It is important to note the possibility that eligible non-applicant institution response rate will be lower than the applicant institution response rate because, by virtue of having </w:t>
      </w:r>
      <w:r w:rsidRPr="005D4D19" w:rsidR="00B371EF">
        <w:rPr>
          <w:rFonts w:ascii="Franklin Gothic Book" w:hAnsi="Franklin Gothic Book" w:eastAsia="Franklin Gothic Book" w:cs="Franklin Gothic Book"/>
          <w:sz w:val="24"/>
          <w:szCs w:val="24"/>
        </w:rPr>
        <w:t xml:space="preserve">not </w:t>
      </w:r>
      <w:r w:rsidRPr="005D4D19">
        <w:rPr>
          <w:rFonts w:ascii="Franklin Gothic Book" w:hAnsi="Franklin Gothic Book" w:eastAsia="Franklin Gothic Book" w:cs="Franklin Gothic Book"/>
          <w:sz w:val="24"/>
          <w:szCs w:val="24"/>
        </w:rPr>
        <w:t xml:space="preserve">applied for these grants, </w:t>
      </w:r>
      <w:r w:rsidRPr="005D4D19" w:rsidR="00027A69">
        <w:rPr>
          <w:rFonts w:ascii="Franklin Gothic Book" w:hAnsi="Franklin Gothic Book" w:eastAsia="Franklin Gothic Book" w:cs="Franklin Gothic Book"/>
          <w:sz w:val="24"/>
          <w:szCs w:val="24"/>
        </w:rPr>
        <w:t xml:space="preserve">non-applicants </w:t>
      </w:r>
      <w:r w:rsidRPr="005D4D19" w:rsidR="00177607">
        <w:rPr>
          <w:rFonts w:ascii="Franklin Gothic Book" w:hAnsi="Franklin Gothic Book" w:eastAsia="Franklin Gothic Book" w:cs="Franklin Gothic Book"/>
          <w:sz w:val="24"/>
          <w:szCs w:val="24"/>
        </w:rPr>
        <w:t xml:space="preserve">may </w:t>
      </w:r>
      <w:r w:rsidR="00B371EF">
        <w:rPr>
          <w:rFonts w:ascii="Franklin Gothic Book" w:hAnsi="Franklin Gothic Book" w:eastAsia="Franklin Gothic Book" w:cs="Franklin Gothic Book"/>
          <w:sz w:val="24"/>
          <w:szCs w:val="24"/>
        </w:rPr>
        <w:t>face</w:t>
      </w:r>
      <w:r w:rsidRPr="005D4D19" w:rsidR="00B371EF">
        <w:rPr>
          <w:rFonts w:ascii="Franklin Gothic Book" w:hAnsi="Franklin Gothic Book" w:eastAsia="Franklin Gothic Book" w:cs="Franklin Gothic Book"/>
          <w:sz w:val="24"/>
          <w:szCs w:val="24"/>
        </w:rPr>
        <w:t xml:space="preserve"> </w:t>
      </w:r>
      <w:r w:rsidRPr="005D4D19" w:rsidR="00177607">
        <w:rPr>
          <w:rFonts w:ascii="Franklin Gothic Book" w:hAnsi="Franklin Gothic Book" w:eastAsia="Franklin Gothic Book" w:cs="Franklin Gothic Book"/>
          <w:sz w:val="24"/>
          <w:szCs w:val="24"/>
        </w:rPr>
        <w:t>barriers that limit their ability to engage with or apply to IMLS.</w:t>
      </w:r>
    </w:p>
    <w:p w:rsidRPr="005D4D19" w:rsidR="00785672" w:rsidP="00785672" w:rsidRDefault="00785672" w14:paraId="6FD88A88" w14:textId="77777777">
      <w:pPr>
        <w:spacing w:after="0" w:line="240" w:lineRule="auto"/>
        <w:rPr>
          <w:rFonts w:ascii="Franklin Gothic Book" w:hAnsi="Franklin Gothic Book" w:eastAsia="Franklin Gothic Book" w:cs="Franklin Gothic Book"/>
          <w:sz w:val="24"/>
          <w:szCs w:val="24"/>
        </w:rPr>
      </w:pPr>
    </w:p>
    <w:p w:rsidRPr="005D4D19" w:rsidR="000C467D" w:rsidP="000C467D" w:rsidRDefault="000C467D" w14:paraId="5DC2485D" w14:textId="77777777">
      <w:pPr>
        <w:pStyle w:val="Heading4"/>
        <w:rPr>
          <w:rFonts w:eastAsiaTheme="minorEastAsia"/>
          <w:color w:val="4472C4" w:themeColor="accent1"/>
        </w:rPr>
      </w:pPr>
      <w:r w:rsidRPr="005D4D19">
        <w:t>Semi-structured Interviews</w:t>
      </w:r>
    </w:p>
    <w:p w:rsidRPr="005D4D19" w:rsidR="000C467D" w:rsidP="000C467D" w:rsidRDefault="000C467D" w14:paraId="015F002A" w14:textId="71156F00">
      <w:pPr>
        <w:spacing w:line="240" w:lineRule="auto"/>
        <w:rPr>
          <w:rFonts w:ascii="Franklin Gothic Book" w:hAnsi="Franklin Gothic Book" w:eastAsia="Franklin Gothic Book" w:cs="Franklin Gothic Book"/>
          <w:sz w:val="24"/>
          <w:szCs w:val="24"/>
        </w:rPr>
      </w:pPr>
      <w:r w:rsidRPr="005D4D19">
        <w:rPr>
          <w:rFonts w:ascii="Franklin Gothic Book" w:hAnsi="Franklin Gothic Book" w:eastAsia="Franklin Gothic Book" w:cs="Franklin Gothic Book"/>
          <w:sz w:val="24"/>
          <w:szCs w:val="24"/>
        </w:rPr>
        <w:t xml:space="preserve">Response rates are expected to vary across different interviewee groups. We will recruit interviewees on a rolling basis until we have reached our target for that group, totaling 50 across all groups (58 including IMLS staff interviews). </w:t>
      </w:r>
    </w:p>
    <w:p w:rsidRPr="005D4D19" w:rsidR="002F6B48" w:rsidP="00785672" w:rsidRDefault="000C467D" w14:paraId="4AB22376" w14:textId="10D3F16E">
      <w:pPr>
        <w:spacing w:line="240" w:lineRule="auto"/>
        <w:rPr>
          <w:rFonts w:ascii="Franklin Gothic Book" w:hAnsi="Franklin Gothic Book" w:eastAsia="Franklin Gothic Book" w:cs="Franklin Gothic Book"/>
          <w:sz w:val="24"/>
          <w:szCs w:val="24"/>
        </w:rPr>
      </w:pPr>
      <w:r w:rsidRPr="005D4D19">
        <w:rPr>
          <w:rFonts w:ascii="Franklin Gothic Book" w:hAnsi="Franklin Gothic Book" w:eastAsia="Franklin Gothic Book" w:cs="Franklin Gothic Book"/>
          <w:sz w:val="24"/>
          <w:szCs w:val="24"/>
        </w:rPr>
        <w:t xml:space="preserve">To encourage participation, IMLS will send an introductory Respondent Contact Letter to all selected informants at the start of the information collection to encourage participation (Appendix A). Invitations to participate in an interview will be sent by the evaluation team within two weeks of that outreach. The evaluation team will send a follow-up email one week later and send a second email, accompanied by a phone call, three weeks after </w:t>
      </w:r>
      <w:r w:rsidR="00B371EF">
        <w:rPr>
          <w:rFonts w:ascii="Franklin Gothic Book" w:hAnsi="Franklin Gothic Book" w:eastAsia="Franklin Gothic Book" w:cs="Franklin Gothic Book"/>
          <w:sz w:val="24"/>
          <w:szCs w:val="24"/>
        </w:rPr>
        <w:t xml:space="preserve">the </w:t>
      </w:r>
      <w:r w:rsidRPr="005D4D19">
        <w:rPr>
          <w:rFonts w:ascii="Franklin Gothic Book" w:hAnsi="Franklin Gothic Book" w:eastAsia="Franklin Gothic Book" w:cs="Franklin Gothic Book"/>
          <w:sz w:val="24"/>
          <w:szCs w:val="24"/>
        </w:rPr>
        <w:t>interview launch</w:t>
      </w:r>
      <w:r w:rsidRPr="005D4D19" w:rsidR="00900382">
        <w:rPr>
          <w:rFonts w:ascii="Franklin Gothic Book" w:hAnsi="Franklin Gothic Book" w:eastAsia="Franklin Gothic Book" w:cs="Franklin Gothic Book"/>
          <w:sz w:val="24"/>
          <w:szCs w:val="24"/>
        </w:rPr>
        <w:t xml:space="preserve"> period</w:t>
      </w:r>
      <w:r w:rsidRPr="005D4D19">
        <w:rPr>
          <w:rFonts w:ascii="Franklin Gothic Book" w:hAnsi="Franklin Gothic Book" w:eastAsia="Franklin Gothic Book" w:cs="Franklin Gothic Book"/>
          <w:sz w:val="24"/>
          <w:szCs w:val="24"/>
        </w:rPr>
        <w:t xml:space="preserve">, as needed. Response rates are indicated in Table B.8. We will invite respondents in each group to interview on a rolling basis and will keep sampling until we reach </w:t>
      </w:r>
      <w:r w:rsidR="00B371EF">
        <w:rPr>
          <w:rFonts w:ascii="Franklin Gothic Book" w:hAnsi="Franklin Gothic Book" w:eastAsia="Franklin Gothic Book" w:cs="Franklin Gothic Book"/>
          <w:sz w:val="24"/>
          <w:szCs w:val="24"/>
        </w:rPr>
        <w:t xml:space="preserve">the </w:t>
      </w:r>
      <w:r w:rsidRPr="005D4D19">
        <w:rPr>
          <w:rFonts w:ascii="Franklin Gothic Book" w:hAnsi="Franklin Gothic Book" w:eastAsia="Franklin Gothic Book" w:cs="Franklin Gothic Book"/>
          <w:sz w:val="24"/>
          <w:szCs w:val="24"/>
        </w:rPr>
        <w:t xml:space="preserve">target response </w:t>
      </w:r>
      <w:r w:rsidR="00B371EF">
        <w:rPr>
          <w:rFonts w:ascii="Franklin Gothic Book" w:hAnsi="Franklin Gothic Book" w:eastAsia="Franklin Gothic Book" w:cs="Franklin Gothic Book"/>
          <w:sz w:val="24"/>
          <w:szCs w:val="24"/>
        </w:rPr>
        <w:t xml:space="preserve">goal </w:t>
      </w:r>
      <w:r w:rsidRPr="005D4D19">
        <w:rPr>
          <w:rFonts w:ascii="Franklin Gothic Book" w:hAnsi="Franklin Gothic Book" w:eastAsia="Franklin Gothic Book" w:cs="Franklin Gothic Book"/>
          <w:sz w:val="24"/>
          <w:szCs w:val="24"/>
        </w:rPr>
        <w:t xml:space="preserve">for that group. </w:t>
      </w:r>
    </w:p>
    <w:p w:rsidRPr="005D4D19" w:rsidR="00755B45" w:rsidP="002F6B48" w:rsidRDefault="002F6B48" w14:paraId="6F99A5C7" w14:textId="4DA6DAC5">
      <w:pPr>
        <w:rPr>
          <w:rFonts w:ascii="Franklin Gothic Book" w:hAnsi="Franklin Gothic Book" w:eastAsia="Franklin Gothic Book" w:cs="Franklin Gothic Book"/>
          <w:sz w:val="24"/>
          <w:szCs w:val="24"/>
        </w:rPr>
      </w:pPr>
      <w:r w:rsidRPr="005D4D19">
        <w:rPr>
          <w:rFonts w:ascii="Franklin Gothic Book" w:hAnsi="Franklin Gothic Book" w:eastAsia="Franklin Gothic Book" w:cs="Franklin Gothic Book"/>
          <w:sz w:val="24"/>
          <w:szCs w:val="24"/>
        </w:rPr>
        <w:br w:type="page"/>
      </w:r>
    </w:p>
    <w:p w:rsidRPr="005D4D19" w:rsidR="00755B45" w:rsidP="00785672" w:rsidRDefault="002A0526" w14:paraId="2A88783D" w14:textId="3BD14548">
      <w:pPr>
        <w:spacing w:line="240" w:lineRule="auto"/>
        <w:rPr>
          <w:rFonts w:ascii="Franklin Gothic Book" w:hAnsi="Franklin Gothic Book" w:eastAsia="Franklin Gothic Book" w:cs="Franklin Gothic Book"/>
        </w:rPr>
      </w:pPr>
      <w:r w:rsidRPr="005D4D19">
        <w:rPr>
          <w:rStyle w:val="normaltextrun"/>
          <w:rFonts w:ascii="Franklin Gothic Book" w:hAnsi="Franklin Gothic Book"/>
          <w:caps/>
          <w:color w:val="4472C4"/>
          <w:shd w:val="clear" w:color="auto" w:fill="FFFFFF"/>
        </w:rPr>
        <w:lastRenderedPageBreak/>
        <w:t>TABLE B.</w:t>
      </w:r>
      <w:r w:rsidRPr="005D4D19" w:rsidR="008F4887">
        <w:rPr>
          <w:rStyle w:val="normaltextrun"/>
          <w:rFonts w:ascii="Franklin Gothic Book" w:hAnsi="Franklin Gothic Book"/>
          <w:caps/>
          <w:color w:val="4472C4"/>
          <w:shd w:val="clear" w:color="auto" w:fill="FFFFFF"/>
        </w:rPr>
        <w:t>8</w:t>
      </w:r>
      <w:r w:rsidRPr="005D4D19">
        <w:rPr>
          <w:rStyle w:val="normaltextrun"/>
          <w:rFonts w:ascii="Franklin Gothic Book" w:hAnsi="Franklin Gothic Book"/>
          <w:caps/>
          <w:color w:val="4472C4"/>
          <w:shd w:val="clear" w:color="auto" w:fill="FFFFFF"/>
        </w:rPr>
        <w:t>. INTERVIEW RESPONSE RATE ESTIMATES</w:t>
      </w:r>
      <w:r w:rsidRPr="005D4D19">
        <w:rPr>
          <w:rStyle w:val="eop"/>
          <w:rFonts w:ascii="Franklin Gothic Book" w:hAnsi="Franklin Gothic Book"/>
          <w:color w:val="4472C4"/>
          <w:shd w:val="clear" w:color="auto" w:fill="FFFFFF"/>
        </w:rPr>
        <w:t> </w:t>
      </w:r>
    </w:p>
    <w:tbl>
      <w:tblPr>
        <w:tblStyle w:val="TableGrid"/>
        <w:tblW w:w="935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705"/>
        <w:gridCol w:w="1170"/>
        <w:gridCol w:w="1350"/>
        <w:gridCol w:w="1620"/>
        <w:gridCol w:w="3510"/>
      </w:tblGrid>
      <w:tr w:rsidRPr="005D4D19" w:rsidR="000C467D" w:rsidTr="002B11D3" w14:paraId="2A4768A7" w14:textId="77777777">
        <w:trPr>
          <w:trHeight w:val="791"/>
          <w:tblHeader/>
        </w:trPr>
        <w:tc>
          <w:tcPr>
            <w:tcW w:w="1705" w:type="dxa"/>
            <w:tcBorders>
              <w:top w:val="single" w:color="auto" w:sz="12" w:space="0"/>
              <w:bottom w:val="single" w:color="auto" w:sz="12" w:space="0"/>
            </w:tcBorders>
            <w:shd w:val="clear" w:color="auto" w:fill="E7E6E6" w:themeFill="background2"/>
          </w:tcPr>
          <w:p w:rsidRPr="005D4D19" w:rsidR="000C467D" w:rsidP="002B11D3" w:rsidRDefault="000C467D" w14:paraId="3081C691" w14:textId="3961A6A1">
            <w:pPr>
              <w:keepNext/>
              <w:keepLines/>
              <w:spacing w:after="120"/>
              <w:rPr>
                <w:rFonts w:ascii="Franklin Gothic Book" w:hAnsi="Franklin Gothic Book" w:eastAsia="Franklin Gothic Book" w:cs="Franklin Gothic Book"/>
                <w:b/>
                <w:bCs/>
                <w:noProof/>
              </w:rPr>
            </w:pPr>
            <w:r w:rsidRPr="005D4D19">
              <w:rPr>
                <w:rFonts w:ascii="Franklin Gothic Book" w:hAnsi="Franklin Gothic Book" w:eastAsia="Franklin Gothic Book" w:cs="Franklin Gothic Book"/>
                <w:b/>
                <w:bCs/>
                <w:noProof/>
              </w:rPr>
              <w:t xml:space="preserve">Respondent </w:t>
            </w:r>
            <w:r w:rsidRPr="005D4D19" w:rsidR="00BC12AE">
              <w:rPr>
                <w:rFonts w:ascii="Franklin Gothic Book" w:hAnsi="Franklin Gothic Book" w:eastAsia="Franklin Gothic Book" w:cs="Franklin Gothic Book"/>
                <w:b/>
                <w:bCs/>
                <w:noProof/>
              </w:rPr>
              <w:t>Type</w:t>
            </w:r>
          </w:p>
        </w:tc>
        <w:tc>
          <w:tcPr>
            <w:tcW w:w="1170" w:type="dxa"/>
            <w:tcBorders>
              <w:top w:val="single" w:color="auto" w:sz="12" w:space="0"/>
              <w:bottom w:val="single" w:color="auto" w:sz="12" w:space="0"/>
            </w:tcBorders>
            <w:shd w:val="clear" w:color="auto" w:fill="E7E6E6" w:themeFill="background2"/>
          </w:tcPr>
          <w:p w:rsidRPr="005D4D19" w:rsidR="000C467D" w:rsidP="002B11D3" w:rsidRDefault="000C467D" w14:paraId="7DAB6417" w14:textId="77777777">
            <w:pPr>
              <w:keepNext/>
              <w:keepLines/>
              <w:spacing w:after="120"/>
              <w:rPr>
                <w:rFonts w:ascii="Franklin Gothic Book" w:hAnsi="Franklin Gothic Book" w:eastAsia="Franklin Gothic Book" w:cs="Franklin Gothic Book"/>
                <w:b/>
                <w:bCs/>
                <w:noProof/>
              </w:rPr>
            </w:pPr>
            <w:r w:rsidRPr="005D4D19">
              <w:rPr>
                <w:rFonts w:ascii="Franklin Gothic Book" w:hAnsi="Franklin Gothic Book" w:eastAsia="Franklin Gothic Book" w:cs="Franklin Gothic Book"/>
                <w:b/>
                <w:bCs/>
                <w:noProof/>
              </w:rPr>
              <w:t xml:space="preserve">Universe </w:t>
            </w:r>
          </w:p>
        </w:tc>
        <w:tc>
          <w:tcPr>
            <w:tcW w:w="1350" w:type="dxa"/>
            <w:tcBorders>
              <w:top w:val="single" w:color="auto" w:sz="12" w:space="0"/>
              <w:bottom w:val="single" w:color="auto" w:sz="12" w:space="0"/>
            </w:tcBorders>
            <w:shd w:val="clear" w:color="auto" w:fill="E7E6E6" w:themeFill="background2"/>
          </w:tcPr>
          <w:p w:rsidRPr="005D4D19" w:rsidR="000C467D" w:rsidP="002B11D3" w:rsidRDefault="000C467D" w14:paraId="332BC822" w14:textId="2710317E">
            <w:pPr>
              <w:keepNext/>
              <w:keepLines/>
              <w:spacing w:after="120"/>
              <w:rPr>
                <w:rFonts w:ascii="Franklin Gothic Book" w:hAnsi="Franklin Gothic Book" w:eastAsia="Franklin Gothic Book" w:cs="Franklin Gothic Book"/>
                <w:b/>
                <w:bCs/>
                <w:noProof/>
              </w:rPr>
            </w:pPr>
            <w:r w:rsidRPr="005D4D19">
              <w:rPr>
                <w:rFonts w:ascii="Franklin Gothic Book" w:hAnsi="Franklin Gothic Book" w:eastAsia="Franklin Gothic Book" w:cs="Franklin Gothic Book"/>
                <w:b/>
                <w:bCs/>
                <w:noProof/>
              </w:rPr>
              <w:t xml:space="preserve">Target </w:t>
            </w:r>
            <w:r w:rsidRPr="005D4D19" w:rsidR="004106E0">
              <w:rPr>
                <w:rFonts w:ascii="Franklin Gothic Book" w:hAnsi="Franklin Gothic Book" w:eastAsia="Franklin Gothic Book" w:cs="Franklin Gothic Book"/>
                <w:b/>
                <w:bCs/>
                <w:noProof/>
              </w:rPr>
              <w:t>Responses</w:t>
            </w:r>
          </w:p>
        </w:tc>
        <w:tc>
          <w:tcPr>
            <w:tcW w:w="1620" w:type="dxa"/>
            <w:tcBorders>
              <w:top w:val="single" w:color="auto" w:sz="12" w:space="0"/>
              <w:bottom w:val="single" w:color="auto" w:sz="12" w:space="0"/>
            </w:tcBorders>
            <w:shd w:val="clear" w:color="auto" w:fill="E7E6E6" w:themeFill="background2"/>
          </w:tcPr>
          <w:p w:rsidRPr="005D4D19" w:rsidR="000C467D" w:rsidP="002B11D3" w:rsidRDefault="000C467D" w14:paraId="31A98AE8" w14:textId="1F23D5DB">
            <w:pPr>
              <w:keepNext/>
              <w:keepLines/>
              <w:spacing w:after="120"/>
              <w:rPr>
                <w:rFonts w:ascii="Franklin Gothic Book" w:hAnsi="Franklin Gothic Book" w:eastAsia="Franklin Gothic Book" w:cs="Franklin Gothic Book"/>
                <w:b/>
                <w:bCs/>
                <w:noProof/>
              </w:rPr>
            </w:pPr>
            <w:r w:rsidRPr="005D4D19">
              <w:rPr>
                <w:rFonts w:ascii="Franklin Gothic Book" w:hAnsi="Franklin Gothic Book" w:eastAsia="Franklin Gothic Book" w:cs="Franklin Gothic Book"/>
                <w:b/>
                <w:bCs/>
                <w:noProof/>
              </w:rPr>
              <w:t xml:space="preserve">Anticipated </w:t>
            </w:r>
            <w:r w:rsidRPr="005D4D19" w:rsidR="004106E0">
              <w:rPr>
                <w:rFonts w:ascii="Franklin Gothic Book" w:hAnsi="Franklin Gothic Book" w:eastAsia="Franklin Gothic Book" w:cs="Franklin Gothic Book"/>
                <w:b/>
                <w:bCs/>
                <w:noProof/>
              </w:rPr>
              <w:t xml:space="preserve">Response Rate </w:t>
            </w:r>
            <w:r w:rsidRPr="005D4D19">
              <w:rPr>
                <w:rFonts w:ascii="Franklin Gothic Book" w:hAnsi="Franklin Gothic Book" w:eastAsia="Franklin Gothic Book" w:cs="Franklin Gothic Book"/>
                <w:noProof/>
              </w:rPr>
              <w:t>(incudes attrition)</w:t>
            </w:r>
            <w:r w:rsidRPr="005D4D19">
              <w:rPr>
                <w:rStyle w:val="FootnoteReference"/>
                <w:rFonts w:ascii="Franklin Gothic Book" w:hAnsi="Franklin Gothic Book" w:eastAsia="Franklin Gothic Book" w:cs="Franklin Gothic Book"/>
                <w:noProof/>
              </w:rPr>
              <w:footnoteReference w:id="11"/>
            </w:r>
          </w:p>
        </w:tc>
        <w:tc>
          <w:tcPr>
            <w:tcW w:w="3510" w:type="dxa"/>
            <w:tcBorders>
              <w:top w:val="single" w:color="auto" w:sz="12" w:space="0"/>
              <w:bottom w:val="single" w:color="auto" w:sz="12" w:space="0"/>
            </w:tcBorders>
            <w:shd w:val="clear" w:color="auto" w:fill="E7E6E6" w:themeFill="background2"/>
          </w:tcPr>
          <w:p w:rsidRPr="005D4D19" w:rsidR="000C467D" w:rsidP="002B11D3" w:rsidRDefault="000C467D" w14:paraId="5042B5DB" w14:textId="25E50F45">
            <w:pPr>
              <w:keepNext/>
              <w:keepLines/>
              <w:spacing w:after="120"/>
              <w:rPr>
                <w:rFonts w:ascii="Franklin Gothic Book" w:hAnsi="Franklin Gothic Book" w:eastAsia="Franklin Gothic Book" w:cs="Franklin Gothic Book"/>
                <w:noProof/>
              </w:rPr>
            </w:pPr>
            <w:r w:rsidRPr="005D4D19">
              <w:rPr>
                <w:rFonts w:ascii="Franklin Gothic Book" w:hAnsi="Franklin Gothic Book" w:eastAsia="Franklin Gothic Book" w:cs="Franklin Gothic Book"/>
                <w:b/>
                <w:bCs/>
                <w:noProof/>
              </w:rPr>
              <w:t xml:space="preserve">Estimated </w:t>
            </w:r>
            <w:r w:rsidRPr="005D4D19" w:rsidR="004106E0">
              <w:rPr>
                <w:rFonts w:ascii="Franklin Gothic Book" w:hAnsi="Franklin Gothic Book" w:eastAsia="Franklin Gothic Book" w:cs="Franklin Gothic Book"/>
                <w:b/>
                <w:bCs/>
                <w:noProof/>
              </w:rPr>
              <w:t>Number of I</w:t>
            </w:r>
            <w:r w:rsidRPr="005D4D19">
              <w:rPr>
                <w:rFonts w:ascii="Franklin Gothic Book" w:hAnsi="Franklin Gothic Book" w:eastAsia="Franklin Gothic Book" w:cs="Franklin Gothic Book"/>
                <w:b/>
                <w:bCs/>
                <w:noProof/>
              </w:rPr>
              <w:t xml:space="preserve">ndividuals </w:t>
            </w:r>
            <w:r w:rsidRPr="005D4D19" w:rsidR="004106E0">
              <w:rPr>
                <w:rFonts w:ascii="Franklin Gothic Book" w:hAnsi="Franklin Gothic Book" w:eastAsia="Franklin Gothic Book" w:cs="Franklin Gothic Book"/>
                <w:b/>
                <w:bCs/>
                <w:noProof/>
              </w:rPr>
              <w:t xml:space="preserve">Needed </w:t>
            </w:r>
            <w:r w:rsidRPr="005D4D19">
              <w:rPr>
                <w:rFonts w:ascii="Franklin Gothic Book" w:hAnsi="Franklin Gothic Book" w:eastAsia="Franklin Gothic Book" w:cs="Franklin Gothic Book"/>
                <w:b/>
                <w:bCs/>
                <w:noProof/>
              </w:rPr>
              <w:t xml:space="preserve">for </w:t>
            </w:r>
            <w:r w:rsidRPr="005D4D19" w:rsidR="004106E0">
              <w:rPr>
                <w:rFonts w:ascii="Franklin Gothic Book" w:hAnsi="Franklin Gothic Book" w:eastAsia="Franklin Gothic Book" w:cs="Franklin Gothic Book"/>
                <w:b/>
                <w:bCs/>
                <w:noProof/>
              </w:rPr>
              <w:t xml:space="preserve">Outreach </w:t>
            </w:r>
            <w:r w:rsidRPr="005D4D19">
              <w:rPr>
                <w:rFonts w:ascii="Franklin Gothic Book" w:hAnsi="Franklin Gothic Book" w:eastAsia="Franklin Gothic Book" w:cs="Franklin Gothic Book"/>
                <w:b/>
                <w:bCs/>
                <w:noProof/>
              </w:rPr>
              <w:t xml:space="preserve">to </w:t>
            </w:r>
            <w:r w:rsidRPr="005D4D19" w:rsidR="004106E0">
              <w:rPr>
                <w:rFonts w:ascii="Franklin Gothic Book" w:hAnsi="Franklin Gothic Book" w:eastAsia="Franklin Gothic Book" w:cs="Franklin Gothic Book"/>
                <w:b/>
                <w:bCs/>
                <w:noProof/>
              </w:rPr>
              <w:t xml:space="preserve">Achieve Target </w:t>
            </w:r>
            <w:r w:rsidRPr="005D4D19">
              <w:rPr>
                <w:rFonts w:ascii="Franklin Gothic Book" w:hAnsi="Franklin Gothic Book" w:eastAsia="Franklin Gothic Book" w:cs="Franklin Gothic Book"/>
                <w:noProof/>
              </w:rPr>
              <w:t>(target responses/</w:t>
            </w:r>
            <w:r w:rsidRPr="005D4D19" w:rsidR="0064123E">
              <w:rPr>
                <w:rFonts w:ascii="Franklin Gothic Book" w:hAnsi="Franklin Gothic Book" w:eastAsia="Franklin Gothic Book" w:cs="Franklin Gothic Book"/>
                <w:noProof/>
              </w:rPr>
              <w:t xml:space="preserve"> </w:t>
            </w:r>
            <w:r w:rsidRPr="005D4D19">
              <w:rPr>
                <w:rFonts w:ascii="Franklin Gothic Book" w:hAnsi="Franklin Gothic Book" w:eastAsia="Franklin Gothic Book" w:cs="Franklin Gothic Book"/>
                <w:noProof/>
              </w:rPr>
              <w:t>anticipated response rate)</w:t>
            </w:r>
          </w:p>
        </w:tc>
      </w:tr>
      <w:tr w:rsidRPr="005D4D19" w:rsidR="000C467D" w:rsidTr="002B11D3" w14:paraId="63D2D65A" w14:textId="77777777">
        <w:tc>
          <w:tcPr>
            <w:tcW w:w="1705" w:type="dxa"/>
            <w:tcBorders>
              <w:top w:val="single" w:color="auto" w:sz="12" w:space="0"/>
            </w:tcBorders>
          </w:tcPr>
          <w:p w:rsidRPr="005D4D19" w:rsidR="000C467D" w:rsidP="002B11D3" w:rsidRDefault="000C467D" w14:paraId="10869D32" w14:textId="77777777">
            <w:pPr>
              <w:keepNext/>
              <w:keepLines/>
              <w:spacing w:after="120"/>
              <w:rPr>
                <w:rFonts w:ascii="Franklin Gothic Book" w:hAnsi="Franklin Gothic Book" w:eastAsia="Franklin Gothic Book" w:cs="Franklin Gothic Book"/>
              </w:rPr>
            </w:pPr>
            <w:r w:rsidRPr="005D4D19">
              <w:rPr>
                <w:rFonts w:ascii="Franklin Gothic Book" w:hAnsi="Franklin Gothic Book" w:eastAsia="Franklin Gothic Book" w:cs="Franklin Gothic Book"/>
              </w:rPr>
              <w:t xml:space="preserve">Grantees </w:t>
            </w:r>
          </w:p>
        </w:tc>
        <w:tc>
          <w:tcPr>
            <w:tcW w:w="1170" w:type="dxa"/>
            <w:tcBorders>
              <w:top w:val="single" w:color="auto" w:sz="12" w:space="0"/>
            </w:tcBorders>
          </w:tcPr>
          <w:p w:rsidRPr="005D4D19" w:rsidR="000C467D" w:rsidP="004106E0" w:rsidRDefault="000C467D" w14:paraId="1749486E" w14:textId="77777777">
            <w:pPr>
              <w:keepNext/>
              <w:keepLines/>
              <w:spacing w:after="120"/>
              <w:ind w:left="-22" w:right="96" w:firstLine="22"/>
              <w:jc w:val="center"/>
              <w:rPr>
                <w:rFonts w:ascii="Franklin Gothic Book" w:hAnsi="Franklin Gothic Book" w:eastAsia="Franklin Gothic Book" w:cs="Franklin Gothic Book"/>
              </w:rPr>
            </w:pPr>
            <w:r w:rsidRPr="005D4D19">
              <w:rPr>
                <w:rFonts w:ascii="Franklin Gothic Book" w:hAnsi="Franklin Gothic Book" w:eastAsia="Franklin Gothic Book" w:cs="Franklin Gothic Book"/>
              </w:rPr>
              <w:t>331</w:t>
            </w:r>
          </w:p>
        </w:tc>
        <w:tc>
          <w:tcPr>
            <w:tcW w:w="1350" w:type="dxa"/>
            <w:tcBorders>
              <w:top w:val="single" w:color="auto" w:sz="12" w:space="0"/>
            </w:tcBorders>
          </w:tcPr>
          <w:p w:rsidRPr="005D4D19" w:rsidR="000C467D" w:rsidP="004106E0" w:rsidRDefault="000C467D" w14:paraId="716C5F74" w14:textId="77777777">
            <w:pPr>
              <w:keepNext/>
              <w:keepLines/>
              <w:spacing w:after="120"/>
              <w:jc w:val="center"/>
              <w:rPr>
                <w:rFonts w:ascii="Franklin Gothic Book" w:hAnsi="Franklin Gothic Book" w:eastAsia="Franklin Gothic Book" w:cs="Franklin Gothic Book"/>
              </w:rPr>
            </w:pPr>
            <w:r w:rsidRPr="005D4D19">
              <w:rPr>
                <w:rFonts w:ascii="Franklin Gothic Book" w:hAnsi="Franklin Gothic Book" w:eastAsia="Franklin Gothic Book" w:cs="Franklin Gothic Book"/>
              </w:rPr>
              <w:t>12</w:t>
            </w:r>
          </w:p>
        </w:tc>
        <w:tc>
          <w:tcPr>
            <w:tcW w:w="1620" w:type="dxa"/>
            <w:tcBorders>
              <w:top w:val="single" w:color="auto" w:sz="12" w:space="0"/>
            </w:tcBorders>
          </w:tcPr>
          <w:p w:rsidRPr="005D4D19" w:rsidR="000C467D" w:rsidP="004106E0" w:rsidRDefault="000C467D" w14:paraId="6596C785" w14:textId="77777777">
            <w:pPr>
              <w:keepNext/>
              <w:keepLines/>
              <w:spacing w:after="120"/>
              <w:jc w:val="center"/>
              <w:rPr>
                <w:rFonts w:ascii="Franklin Gothic Book" w:hAnsi="Franklin Gothic Book" w:eastAsia="Franklin Gothic Book" w:cs="Franklin Gothic Book"/>
              </w:rPr>
            </w:pPr>
            <w:r w:rsidRPr="005D4D19">
              <w:rPr>
                <w:rFonts w:ascii="Franklin Gothic Book" w:hAnsi="Franklin Gothic Book" w:eastAsia="Franklin Gothic Book" w:cs="Franklin Gothic Book"/>
              </w:rPr>
              <w:t>50%</w:t>
            </w:r>
          </w:p>
        </w:tc>
        <w:tc>
          <w:tcPr>
            <w:tcW w:w="3510" w:type="dxa"/>
            <w:tcBorders>
              <w:top w:val="single" w:color="auto" w:sz="12" w:space="0"/>
            </w:tcBorders>
          </w:tcPr>
          <w:p w:rsidRPr="005D4D19" w:rsidR="000C467D" w:rsidP="004106E0" w:rsidRDefault="000C467D" w14:paraId="6471262F" w14:textId="77777777">
            <w:pPr>
              <w:keepNext/>
              <w:keepLines/>
              <w:spacing w:after="120"/>
              <w:jc w:val="center"/>
              <w:rPr>
                <w:rFonts w:ascii="Franklin Gothic Book" w:hAnsi="Franklin Gothic Book" w:eastAsia="Franklin Gothic Book" w:cs="Franklin Gothic Book"/>
              </w:rPr>
            </w:pPr>
            <w:r w:rsidRPr="005D4D19">
              <w:rPr>
                <w:rFonts w:ascii="Franklin Gothic Book" w:hAnsi="Franklin Gothic Book" w:eastAsia="Franklin Gothic Book" w:cs="Franklin Gothic Book"/>
                <w:noProof/>
              </w:rPr>
              <w:t>24</w:t>
            </w:r>
          </w:p>
        </w:tc>
      </w:tr>
      <w:tr w:rsidRPr="005D4D19" w:rsidR="000C467D" w:rsidTr="002B11D3" w14:paraId="71ADAA27" w14:textId="77777777">
        <w:tc>
          <w:tcPr>
            <w:tcW w:w="1705" w:type="dxa"/>
          </w:tcPr>
          <w:p w:rsidRPr="005D4D19" w:rsidR="000C467D" w:rsidP="002B11D3" w:rsidRDefault="000C467D" w14:paraId="2A762F83" w14:textId="77777777">
            <w:pPr>
              <w:keepNext/>
              <w:keepLines/>
              <w:spacing w:after="120"/>
              <w:rPr>
                <w:rFonts w:ascii="Franklin Gothic Book" w:hAnsi="Franklin Gothic Book" w:eastAsia="Franklin Gothic Book" w:cs="Franklin Gothic Book"/>
              </w:rPr>
            </w:pPr>
            <w:r w:rsidRPr="005D4D19">
              <w:rPr>
                <w:rFonts w:ascii="Franklin Gothic Book" w:hAnsi="Franklin Gothic Book" w:eastAsia="Franklin Gothic Book" w:cs="Franklin Gothic Book"/>
              </w:rPr>
              <w:t xml:space="preserve">Unsuccessful Applicants </w:t>
            </w:r>
          </w:p>
        </w:tc>
        <w:tc>
          <w:tcPr>
            <w:tcW w:w="1170" w:type="dxa"/>
          </w:tcPr>
          <w:p w:rsidRPr="005D4D19" w:rsidR="000C467D" w:rsidP="004106E0" w:rsidRDefault="000C467D" w14:paraId="13096EE3" w14:textId="77777777">
            <w:pPr>
              <w:keepNext/>
              <w:keepLines/>
              <w:spacing w:after="120"/>
              <w:ind w:left="-22" w:right="96" w:firstLine="22"/>
              <w:jc w:val="center"/>
              <w:rPr>
                <w:rFonts w:ascii="Franklin Gothic Book" w:hAnsi="Franklin Gothic Book" w:eastAsia="Franklin Gothic Book" w:cs="Franklin Gothic Book"/>
              </w:rPr>
            </w:pPr>
            <w:r w:rsidRPr="005D4D19">
              <w:rPr>
                <w:rFonts w:ascii="Franklin Gothic Book" w:hAnsi="Franklin Gothic Book" w:eastAsia="Franklin Gothic Book" w:cs="Franklin Gothic Book"/>
              </w:rPr>
              <w:t>6</w:t>
            </w:r>
          </w:p>
        </w:tc>
        <w:tc>
          <w:tcPr>
            <w:tcW w:w="1350" w:type="dxa"/>
          </w:tcPr>
          <w:p w:rsidRPr="005D4D19" w:rsidR="000C467D" w:rsidP="004106E0" w:rsidRDefault="000C467D" w14:paraId="6BEFBA14" w14:textId="77777777">
            <w:pPr>
              <w:keepNext/>
              <w:keepLines/>
              <w:spacing w:after="120"/>
              <w:jc w:val="center"/>
              <w:rPr>
                <w:rFonts w:ascii="Franklin Gothic Book" w:hAnsi="Franklin Gothic Book" w:eastAsia="Franklin Gothic Book" w:cs="Franklin Gothic Book"/>
              </w:rPr>
            </w:pPr>
            <w:r w:rsidRPr="005D4D19">
              <w:rPr>
                <w:rFonts w:ascii="Franklin Gothic Book" w:hAnsi="Franklin Gothic Book" w:eastAsia="Franklin Gothic Book" w:cs="Franklin Gothic Book"/>
              </w:rPr>
              <w:t>6</w:t>
            </w:r>
          </w:p>
        </w:tc>
        <w:tc>
          <w:tcPr>
            <w:tcW w:w="1620" w:type="dxa"/>
          </w:tcPr>
          <w:p w:rsidRPr="005D4D19" w:rsidR="000C467D" w:rsidP="004106E0" w:rsidRDefault="000C467D" w14:paraId="66C27345" w14:textId="77777777">
            <w:pPr>
              <w:keepNext/>
              <w:keepLines/>
              <w:spacing w:after="120"/>
              <w:jc w:val="center"/>
              <w:rPr>
                <w:rFonts w:ascii="Franklin Gothic Book" w:hAnsi="Franklin Gothic Book" w:eastAsia="Franklin Gothic Book" w:cs="Franklin Gothic Book"/>
              </w:rPr>
            </w:pPr>
            <w:r w:rsidRPr="005D4D19">
              <w:rPr>
                <w:rFonts w:ascii="Franklin Gothic Book" w:hAnsi="Franklin Gothic Book" w:eastAsia="Franklin Gothic Book" w:cs="Franklin Gothic Book"/>
                <w:noProof/>
              </w:rPr>
              <w:t>100%</w:t>
            </w:r>
          </w:p>
        </w:tc>
        <w:tc>
          <w:tcPr>
            <w:tcW w:w="3510" w:type="dxa"/>
          </w:tcPr>
          <w:p w:rsidRPr="005D4D19" w:rsidR="000C467D" w:rsidP="004106E0" w:rsidRDefault="000C467D" w14:paraId="4CCD0E62" w14:textId="77777777">
            <w:pPr>
              <w:keepNext/>
              <w:keepLines/>
              <w:spacing w:after="120"/>
              <w:jc w:val="center"/>
              <w:rPr>
                <w:rFonts w:ascii="Franklin Gothic Book" w:hAnsi="Franklin Gothic Book" w:eastAsia="Franklin Gothic Book" w:cs="Franklin Gothic Book"/>
              </w:rPr>
            </w:pPr>
            <w:r w:rsidRPr="005D4D19">
              <w:rPr>
                <w:rFonts w:ascii="Franklin Gothic Book" w:hAnsi="Franklin Gothic Book" w:eastAsia="Franklin Gothic Book" w:cs="Franklin Gothic Book"/>
                <w:noProof/>
              </w:rPr>
              <w:t>6</w:t>
            </w:r>
          </w:p>
        </w:tc>
      </w:tr>
      <w:tr w:rsidRPr="005D4D19" w:rsidR="000C467D" w:rsidTr="002B11D3" w14:paraId="004097BE" w14:textId="77777777">
        <w:tc>
          <w:tcPr>
            <w:tcW w:w="1705" w:type="dxa"/>
          </w:tcPr>
          <w:p w:rsidRPr="005D4D19" w:rsidR="000C467D" w:rsidP="002B11D3" w:rsidRDefault="000C467D" w14:paraId="2E65913B" w14:textId="45C59641">
            <w:pPr>
              <w:keepNext/>
              <w:keepLines/>
              <w:spacing w:after="120"/>
              <w:rPr>
                <w:rFonts w:ascii="Franklin Gothic Book" w:hAnsi="Franklin Gothic Book" w:eastAsia="Franklin Gothic Book" w:cs="Franklin Gothic Book"/>
              </w:rPr>
            </w:pPr>
            <w:r w:rsidRPr="005D4D19">
              <w:rPr>
                <w:rFonts w:ascii="Franklin Gothic Book" w:hAnsi="Franklin Gothic Book" w:eastAsia="Franklin Gothic Book" w:cs="Franklin Gothic Book"/>
              </w:rPr>
              <w:t xml:space="preserve">Eligible </w:t>
            </w:r>
            <w:r w:rsidRPr="005D4D19" w:rsidR="005A1201">
              <w:rPr>
                <w:rFonts w:ascii="Franklin Gothic Book" w:hAnsi="Franklin Gothic Book" w:eastAsia="Franklin Gothic Book" w:cs="Franklin Gothic Book"/>
              </w:rPr>
              <w:t>Non-applicant</w:t>
            </w:r>
            <w:r w:rsidRPr="005D4D19">
              <w:rPr>
                <w:rFonts w:ascii="Franklin Gothic Book" w:hAnsi="Franklin Gothic Book" w:eastAsia="Franklin Gothic Book" w:cs="Franklin Gothic Book"/>
              </w:rPr>
              <w:t>s</w:t>
            </w:r>
          </w:p>
        </w:tc>
        <w:tc>
          <w:tcPr>
            <w:tcW w:w="1170" w:type="dxa"/>
          </w:tcPr>
          <w:p w:rsidRPr="005D4D19" w:rsidR="000C467D" w:rsidP="004106E0" w:rsidRDefault="000C467D" w14:paraId="0981500A" w14:textId="77777777">
            <w:pPr>
              <w:keepNext/>
              <w:keepLines/>
              <w:spacing w:after="120"/>
              <w:ind w:left="-22" w:right="96" w:firstLine="22"/>
              <w:jc w:val="center"/>
              <w:rPr>
                <w:rFonts w:ascii="Franklin Gothic Book" w:hAnsi="Franklin Gothic Book" w:eastAsia="Franklin Gothic Book" w:cs="Franklin Gothic Book"/>
              </w:rPr>
            </w:pPr>
            <w:r w:rsidRPr="005D4D19">
              <w:rPr>
                <w:rFonts w:ascii="Franklin Gothic Book" w:hAnsi="Franklin Gothic Book" w:eastAsia="Franklin Gothic Book" w:cs="Franklin Gothic Book"/>
                <w:noProof/>
              </w:rPr>
              <w:t>541</w:t>
            </w:r>
          </w:p>
        </w:tc>
        <w:tc>
          <w:tcPr>
            <w:tcW w:w="1350" w:type="dxa"/>
          </w:tcPr>
          <w:p w:rsidRPr="005D4D19" w:rsidR="000C467D" w:rsidP="004106E0" w:rsidRDefault="000C467D" w14:paraId="40E84DAC" w14:textId="77777777">
            <w:pPr>
              <w:keepNext/>
              <w:keepLines/>
              <w:spacing w:after="120"/>
              <w:jc w:val="center"/>
              <w:rPr>
                <w:rFonts w:ascii="Franklin Gothic Book" w:hAnsi="Franklin Gothic Book" w:eastAsia="Franklin Gothic Book" w:cs="Franklin Gothic Book"/>
              </w:rPr>
            </w:pPr>
            <w:r w:rsidRPr="005D4D19">
              <w:rPr>
                <w:rFonts w:ascii="Franklin Gothic Book" w:hAnsi="Franklin Gothic Book" w:eastAsia="Franklin Gothic Book" w:cs="Franklin Gothic Book"/>
              </w:rPr>
              <w:t>10</w:t>
            </w:r>
          </w:p>
        </w:tc>
        <w:tc>
          <w:tcPr>
            <w:tcW w:w="1620" w:type="dxa"/>
          </w:tcPr>
          <w:p w:rsidRPr="005D4D19" w:rsidR="000C467D" w:rsidP="004106E0" w:rsidRDefault="000C467D" w14:paraId="2AF8A89C" w14:textId="77777777">
            <w:pPr>
              <w:keepNext/>
              <w:keepLines/>
              <w:spacing w:after="120"/>
              <w:jc w:val="center"/>
              <w:rPr>
                <w:rFonts w:ascii="Franklin Gothic Book" w:hAnsi="Franklin Gothic Book" w:eastAsia="Franklin Gothic Book" w:cs="Franklin Gothic Book"/>
              </w:rPr>
            </w:pPr>
            <w:r w:rsidRPr="005D4D19">
              <w:rPr>
                <w:rFonts w:ascii="Franklin Gothic Book" w:hAnsi="Franklin Gothic Book" w:eastAsia="Franklin Gothic Book" w:cs="Franklin Gothic Book"/>
                <w:noProof/>
              </w:rPr>
              <w:t>50</w:t>
            </w:r>
            <w:r w:rsidRPr="005D4D19">
              <w:rPr>
                <w:rFonts w:ascii="Franklin Gothic Book" w:hAnsi="Franklin Gothic Book" w:eastAsia="Franklin Gothic Book" w:cs="Franklin Gothic Book"/>
              </w:rPr>
              <w:t>%</w:t>
            </w:r>
          </w:p>
        </w:tc>
        <w:tc>
          <w:tcPr>
            <w:tcW w:w="3510" w:type="dxa"/>
          </w:tcPr>
          <w:p w:rsidRPr="005D4D19" w:rsidR="000C467D" w:rsidP="004106E0" w:rsidRDefault="000C467D" w14:paraId="20693C72" w14:textId="77777777">
            <w:pPr>
              <w:keepNext/>
              <w:keepLines/>
              <w:spacing w:after="120"/>
              <w:jc w:val="center"/>
              <w:rPr>
                <w:rFonts w:ascii="Franklin Gothic Book" w:hAnsi="Franklin Gothic Book" w:eastAsia="Franklin Gothic Book" w:cs="Franklin Gothic Book"/>
              </w:rPr>
            </w:pPr>
            <w:r w:rsidRPr="005D4D19">
              <w:rPr>
                <w:rFonts w:ascii="Franklin Gothic Book" w:hAnsi="Franklin Gothic Book" w:eastAsia="Franklin Gothic Book" w:cs="Franklin Gothic Book"/>
                <w:noProof/>
              </w:rPr>
              <w:t>20</w:t>
            </w:r>
          </w:p>
        </w:tc>
      </w:tr>
      <w:tr w:rsidRPr="005D4D19" w:rsidR="000C467D" w:rsidTr="002B11D3" w14:paraId="73DF7F4F" w14:textId="77777777">
        <w:tc>
          <w:tcPr>
            <w:tcW w:w="1705" w:type="dxa"/>
          </w:tcPr>
          <w:p w:rsidRPr="005D4D19" w:rsidR="000C467D" w:rsidP="002B11D3" w:rsidRDefault="000C467D" w14:paraId="4909FB96" w14:textId="77777777">
            <w:pPr>
              <w:keepNext/>
              <w:keepLines/>
              <w:spacing w:after="120"/>
              <w:rPr>
                <w:rFonts w:ascii="Franklin Gothic Book" w:hAnsi="Franklin Gothic Book" w:eastAsia="Franklin Gothic Book" w:cs="Franklin Gothic Book"/>
              </w:rPr>
            </w:pPr>
            <w:r w:rsidRPr="005D4D19">
              <w:rPr>
                <w:rFonts w:ascii="Franklin Gothic Book" w:hAnsi="Franklin Gothic Book" w:eastAsia="Franklin Gothic Book" w:cs="Franklin Gothic Book"/>
              </w:rPr>
              <w:t>Public Agency Funders and Private Foundations</w:t>
            </w:r>
          </w:p>
        </w:tc>
        <w:tc>
          <w:tcPr>
            <w:tcW w:w="1170" w:type="dxa"/>
          </w:tcPr>
          <w:p w:rsidRPr="005D4D19" w:rsidR="000C467D" w:rsidP="004106E0" w:rsidRDefault="000C467D" w14:paraId="1F057FBD" w14:textId="77777777">
            <w:pPr>
              <w:keepNext/>
              <w:keepLines/>
              <w:spacing w:after="120"/>
              <w:ind w:left="-22" w:right="96" w:firstLine="22"/>
              <w:jc w:val="center"/>
              <w:rPr>
                <w:rFonts w:ascii="Franklin Gothic Book" w:hAnsi="Franklin Gothic Book" w:eastAsia="Franklin Gothic Book" w:cs="Franklin Gothic Book"/>
              </w:rPr>
            </w:pPr>
            <w:r w:rsidRPr="005D4D19">
              <w:rPr>
                <w:rFonts w:ascii="Franklin Gothic Book" w:hAnsi="Franklin Gothic Book" w:eastAsia="Franklin Gothic Book" w:cs="Franklin Gothic Book"/>
              </w:rPr>
              <w:t>235</w:t>
            </w:r>
          </w:p>
        </w:tc>
        <w:tc>
          <w:tcPr>
            <w:tcW w:w="1350" w:type="dxa"/>
          </w:tcPr>
          <w:p w:rsidRPr="005D4D19" w:rsidR="000C467D" w:rsidP="004106E0" w:rsidRDefault="000C467D" w14:paraId="31023A25" w14:textId="77777777">
            <w:pPr>
              <w:keepNext/>
              <w:keepLines/>
              <w:spacing w:after="120"/>
              <w:jc w:val="center"/>
              <w:rPr>
                <w:rFonts w:ascii="Franklin Gothic Book" w:hAnsi="Franklin Gothic Book" w:eastAsia="Franklin Gothic Book" w:cs="Franklin Gothic Book"/>
              </w:rPr>
            </w:pPr>
            <w:r w:rsidRPr="005D4D19">
              <w:rPr>
                <w:rFonts w:ascii="Franklin Gothic Book" w:hAnsi="Franklin Gothic Book" w:eastAsia="Franklin Gothic Book" w:cs="Franklin Gothic Book"/>
              </w:rPr>
              <w:t>8</w:t>
            </w:r>
          </w:p>
        </w:tc>
        <w:tc>
          <w:tcPr>
            <w:tcW w:w="1620" w:type="dxa"/>
          </w:tcPr>
          <w:p w:rsidRPr="005D4D19" w:rsidR="000C467D" w:rsidP="004106E0" w:rsidRDefault="000C467D" w14:paraId="3D7D7808" w14:textId="77777777">
            <w:pPr>
              <w:keepNext/>
              <w:keepLines/>
              <w:spacing w:after="120"/>
              <w:jc w:val="center"/>
              <w:rPr>
                <w:rFonts w:ascii="Franklin Gothic Book" w:hAnsi="Franklin Gothic Book" w:eastAsia="Franklin Gothic Book" w:cs="Franklin Gothic Book"/>
              </w:rPr>
            </w:pPr>
            <w:r w:rsidRPr="005D4D19">
              <w:rPr>
                <w:rFonts w:ascii="Franklin Gothic Book" w:hAnsi="Franklin Gothic Book" w:eastAsia="Franklin Gothic Book" w:cs="Franklin Gothic Book"/>
                <w:noProof/>
              </w:rPr>
              <w:t>50</w:t>
            </w:r>
            <w:r w:rsidRPr="005D4D19">
              <w:rPr>
                <w:rFonts w:ascii="Franklin Gothic Book" w:hAnsi="Franklin Gothic Book" w:eastAsia="Franklin Gothic Book" w:cs="Franklin Gothic Book"/>
              </w:rPr>
              <w:t>%</w:t>
            </w:r>
          </w:p>
        </w:tc>
        <w:tc>
          <w:tcPr>
            <w:tcW w:w="3510" w:type="dxa"/>
          </w:tcPr>
          <w:p w:rsidRPr="005D4D19" w:rsidR="000C467D" w:rsidP="004106E0" w:rsidRDefault="000C467D" w14:paraId="1172958A" w14:textId="77777777">
            <w:pPr>
              <w:keepNext/>
              <w:keepLines/>
              <w:spacing w:after="120"/>
              <w:jc w:val="center"/>
              <w:rPr>
                <w:rFonts w:ascii="Franklin Gothic Book" w:hAnsi="Franklin Gothic Book" w:eastAsia="Franklin Gothic Book" w:cs="Franklin Gothic Book"/>
              </w:rPr>
            </w:pPr>
            <w:r w:rsidRPr="005D4D19">
              <w:rPr>
                <w:rFonts w:ascii="Franklin Gothic Book" w:hAnsi="Franklin Gothic Book" w:eastAsia="Franklin Gothic Book" w:cs="Franklin Gothic Book"/>
                <w:noProof/>
              </w:rPr>
              <w:t>16</w:t>
            </w:r>
          </w:p>
        </w:tc>
      </w:tr>
      <w:tr w:rsidRPr="005D4D19" w:rsidR="000C467D" w:rsidTr="002B11D3" w14:paraId="2782316C" w14:textId="77777777">
        <w:tc>
          <w:tcPr>
            <w:tcW w:w="1705" w:type="dxa"/>
          </w:tcPr>
          <w:p w:rsidRPr="005D4D19" w:rsidR="000C467D" w:rsidP="002B11D3" w:rsidRDefault="000C467D" w14:paraId="6023F208" w14:textId="77777777">
            <w:pPr>
              <w:keepNext/>
              <w:keepLines/>
              <w:spacing w:after="120"/>
              <w:rPr>
                <w:rFonts w:ascii="Franklin Gothic Book" w:hAnsi="Franklin Gothic Book" w:eastAsia="Franklin Gothic Book" w:cs="Franklin Gothic Book"/>
              </w:rPr>
            </w:pPr>
            <w:r w:rsidRPr="005D4D19">
              <w:rPr>
                <w:rFonts w:ascii="Franklin Gothic Book" w:hAnsi="Franklin Gothic Book" w:eastAsia="Franklin Gothic Book" w:cs="Franklin Gothic Book"/>
              </w:rPr>
              <w:t>Service and Intertribal Organizations</w:t>
            </w:r>
          </w:p>
        </w:tc>
        <w:tc>
          <w:tcPr>
            <w:tcW w:w="1170" w:type="dxa"/>
          </w:tcPr>
          <w:p w:rsidRPr="005D4D19" w:rsidR="000C467D" w:rsidP="004106E0" w:rsidRDefault="000C467D" w14:paraId="5E091251" w14:textId="77777777">
            <w:pPr>
              <w:keepNext/>
              <w:keepLines/>
              <w:spacing w:after="120"/>
              <w:ind w:left="-22" w:right="96" w:firstLine="22"/>
              <w:jc w:val="center"/>
              <w:rPr>
                <w:rFonts w:ascii="Franklin Gothic Book" w:hAnsi="Franklin Gothic Book" w:eastAsia="Franklin Gothic Book" w:cs="Franklin Gothic Book"/>
              </w:rPr>
            </w:pPr>
            <w:r w:rsidRPr="005D4D19">
              <w:rPr>
                <w:rFonts w:ascii="Franklin Gothic Book" w:hAnsi="Franklin Gothic Book" w:eastAsia="Franklin Gothic Book" w:cs="Franklin Gothic Book"/>
              </w:rPr>
              <w:t>50 (est.)</w:t>
            </w:r>
          </w:p>
        </w:tc>
        <w:tc>
          <w:tcPr>
            <w:tcW w:w="1350" w:type="dxa"/>
          </w:tcPr>
          <w:p w:rsidRPr="005D4D19" w:rsidR="000C467D" w:rsidP="004106E0" w:rsidRDefault="000C467D" w14:paraId="1D109F78" w14:textId="77777777">
            <w:pPr>
              <w:keepNext/>
              <w:keepLines/>
              <w:spacing w:after="120"/>
              <w:jc w:val="center"/>
              <w:rPr>
                <w:rFonts w:ascii="Franklin Gothic Book" w:hAnsi="Franklin Gothic Book" w:eastAsia="Franklin Gothic Book" w:cs="Franklin Gothic Book"/>
              </w:rPr>
            </w:pPr>
            <w:r w:rsidRPr="005D4D19">
              <w:rPr>
                <w:rFonts w:ascii="Franklin Gothic Book" w:hAnsi="Franklin Gothic Book" w:eastAsia="Franklin Gothic Book" w:cs="Franklin Gothic Book"/>
              </w:rPr>
              <w:t>8</w:t>
            </w:r>
          </w:p>
        </w:tc>
        <w:tc>
          <w:tcPr>
            <w:tcW w:w="1620" w:type="dxa"/>
          </w:tcPr>
          <w:p w:rsidRPr="005D4D19" w:rsidR="000C467D" w:rsidP="004106E0" w:rsidRDefault="000C467D" w14:paraId="21C2839B" w14:textId="77777777">
            <w:pPr>
              <w:keepNext/>
              <w:keepLines/>
              <w:spacing w:after="120"/>
              <w:jc w:val="center"/>
              <w:rPr>
                <w:rFonts w:ascii="Franklin Gothic Book" w:hAnsi="Franklin Gothic Book" w:eastAsia="Franklin Gothic Book" w:cs="Franklin Gothic Book"/>
              </w:rPr>
            </w:pPr>
            <w:r w:rsidRPr="005D4D19">
              <w:rPr>
                <w:rFonts w:ascii="Franklin Gothic Book" w:hAnsi="Franklin Gothic Book" w:eastAsia="Franklin Gothic Book" w:cs="Franklin Gothic Book"/>
                <w:noProof/>
              </w:rPr>
              <w:t>50</w:t>
            </w:r>
            <w:r w:rsidRPr="005D4D19">
              <w:rPr>
                <w:rFonts w:ascii="Franklin Gothic Book" w:hAnsi="Franklin Gothic Book" w:eastAsia="Franklin Gothic Book" w:cs="Franklin Gothic Book"/>
              </w:rPr>
              <w:t>%</w:t>
            </w:r>
          </w:p>
        </w:tc>
        <w:tc>
          <w:tcPr>
            <w:tcW w:w="3510" w:type="dxa"/>
          </w:tcPr>
          <w:p w:rsidRPr="005D4D19" w:rsidR="000C467D" w:rsidP="004106E0" w:rsidRDefault="000C467D" w14:paraId="3E3F8FF3" w14:textId="77777777">
            <w:pPr>
              <w:keepNext/>
              <w:keepLines/>
              <w:spacing w:after="120"/>
              <w:jc w:val="center"/>
              <w:rPr>
                <w:rFonts w:ascii="Franklin Gothic Book" w:hAnsi="Franklin Gothic Book" w:eastAsia="Franklin Gothic Book" w:cs="Franklin Gothic Book"/>
              </w:rPr>
            </w:pPr>
            <w:r w:rsidRPr="005D4D19">
              <w:rPr>
                <w:rFonts w:ascii="Franklin Gothic Book" w:hAnsi="Franklin Gothic Book" w:eastAsia="Franklin Gothic Book" w:cs="Franklin Gothic Book"/>
                <w:noProof/>
              </w:rPr>
              <w:t>16</w:t>
            </w:r>
          </w:p>
        </w:tc>
      </w:tr>
      <w:tr w:rsidRPr="005D4D19" w:rsidR="000C467D" w:rsidTr="002B11D3" w14:paraId="54BFBE70" w14:textId="77777777">
        <w:tc>
          <w:tcPr>
            <w:tcW w:w="1705" w:type="dxa"/>
          </w:tcPr>
          <w:p w:rsidRPr="005D4D19" w:rsidR="000C467D" w:rsidP="002B11D3" w:rsidRDefault="000C467D" w14:paraId="48AED566" w14:textId="77777777">
            <w:pPr>
              <w:keepNext/>
              <w:keepLines/>
              <w:rPr>
                <w:rFonts w:ascii="Franklin Gothic Book" w:hAnsi="Franklin Gothic Book" w:eastAsia="Franklin Gothic Book" w:cs="Franklin Gothic Book"/>
              </w:rPr>
            </w:pPr>
            <w:r w:rsidRPr="005D4D19">
              <w:rPr>
                <w:rFonts w:ascii="Franklin Gothic Book" w:hAnsi="Franklin Gothic Book" w:eastAsia="Franklin Gothic Book" w:cs="Franklin Gothic Book"/>
              </w:rPr>
              <w:t>Tribal leaders</w:t>
            </w:r>
          </w:p>
        </w:tc>
        <w:tc>
          <w:tcPr>
            <w:tcW w:w="1170" w:type="dxa"/>
          </w:tcPr>
          <w:p w:rsidRPr="005D4D19" w:rsidR="000C467D" w:rsidP="004106E0" w:rsidRDefault="000C467D" w14:paraId="763D89BC" w14:textId="77777777">
            <w:pPr>
              <w:keepNext/>
              <w:keepLines/>
              <w:jc w:val="center"/>
              <w:rPr>
                <w:rFonts w:ascii="Franklin Gothic Book" w:hAnsi="Franklin Gothic Book" w:eastAsia="Franklin Gothic Book" w:cs="Franklin Gothic Book"/>
              </w:rPr>
            </w:pPr>
            <w:r w:rsidRPr="005D4D19">
              <w:rPr>
                <w:rFonts w:ascii="Franklin Gothic Book" w:hAnsi="Franklin Gothic Book" w:eastAsia="Franklin Gothic Book" w:cs="Franklin Gothic Book"/>
              </w:rPr>
              <w:t>574</w:t>
            </w:r>
          </w:p>
        </w:tc>
        <w:tc>
          <w:tcPr>
            <w:tcW w:w="1350" w:type="dxa"/>
          </w:tcPr>
          <w:p w:rsidRPr="005D4D19" w:rsidR="000C467D" w:rsidP="004106E0" w:rsidRDefault="000C467D" w14:paraId="31D9EFC7" w14:textId="77777777">
            <w:pPr>
              <w:keepNext/>
              <w:keepLines/>
              <w:jc w:val="center"/>
              <w:rPr>
                <w:rFonts w:ascii="Franklin Gothic Book" w:hAnsi="Franklin Gothic Book" w:eastAsia="Franklin Gothic Book" w:cs="Franklin Gothic Book"/>
              </w:rPr>
            </w:pPr>
            <w:r w:rsidRPr="005D4D19">
              <w:rPr>
                <w:rFonts w:ascii="Franklin Gothic Book" w:hAnsi="Franklin Gothic Book" w:eastAsia="Franklin Gothic Book" w:cs="Franklin Gothic Book"/>
              </w:rPr>
              <w:t>6</w:t>
            </w:r>
          </w:p>
        </w:tc>
        <w:tc>
          <w:tcPr>
            <w:tcW w:w="1620" w:type="dxa"/>
          </w:tcPr>
          <w:p w:rsidRPr="005D4D19" w:rsidR="000C467D" w:rsidP="004106E0" w:rsidRDefault="000C467D" w14:paraId="10D07026" w14:textId="77777777">
            <w:pPr>
              <w:keepNext/>
              <w:keepLines/>
              <w:jc w:val="center"/>
              <w:rPr>
                <w:rFonts w:ascii="Franklin Gothic Book" w:hAnsi="Franklin Gothic Book" w:eastAsia="Franklin Gothic Book" w:cs="Franklin Gothic Book"/>
              </w:rPr>
            </w:pPr>
            <w:r w:rsidRPr="005D4D19">
              <w:rPr>
                <w:rFonts w:ascii="Franklin Gothic Book" w:hAnsi="Franklin Gothic Book" w:eastAsia="Franklin Gothic Book" w:cs="Franklin Gothic Book"/>
                <w:noProof/>
              </w:rPr>
              <w:t>50%</w:t>
            </w:r>
          </w:p>
        </w:tc>
        <w:tc>
          <w:tcPr>
            <w:tcW w:w="3510" w:type="dxa"/>
          </w:tcPr>
          <w:p w:rsidRPr="005D4D19" w:rsidR="000C467D" w:rsidP="004106E0" w:rsidRDefault="000C467D" w14:paraId="276B26E4" w14:textId="77777777">
            <w:pPr>
              <w:keepNext/>
              <w:keepLines/>
              <w:jc w:val="center"/>
              <w:rPr>
                <w:rFonts w:ascii="Franklin Gothic Book" w:hAnsi="Franklin Gothic Book" w:eastAsia="Franklin Gothic Book" w:cs="Franklin Gothic Book"/>
              </w:rPr>
            </w:pPr>
            <w:r w:rsidRPr="005D4D19">
              <w:rPr>
                <w:rFonts w:ascii="Franklin Gothic Book" w:hAnsi="Franklin Gothic Book" w:eastAsia="Franklin Gothic Book" w:cs="Franklin Gothic Book"/>
                <w:noProof/>
              </w:rPr>
              <w:t>12</w:t>
            </w:r>
          </w:p>
        </w:tc>
      </w:tr>
      <w:tr w:rsidRPr="005D4D19" w:rsidR="000C467D" w:rsidTr="002B11D3" w14:paraId="34ADE13E" w14:textId="77777777">
        <w:tc>
          <w:tcPr>
            <w:tcW w:w="1705" w:type="dxa"/>
            <w:tcBorders>
              <w:bottom w:val="single" w:color="auto" w:sz="12" w:space="0"/>
            </w:tcBorders>
          </w:tcPr>
          <w:p w:rsidRPr="005D4D19" w:rsidR="000C467D" w:rsidP="002B11D3" w:rsidRDefault="000C467D" w14:paraId="5AF99EB6" w14:textId="77777777">
            <w:pPr>
              <w:keepNext/>
              <w:keepLines/>
              <w:rPr>
                <w:rFonts w:ascii="Franklin Gothic Book" w:hAnsi="Franklin Gothic Book" w:eastAsia="Franklin Gothic Book" w:cs="Franklin Gothic Book"/>
              </w:rPr>
            </w:pPr>
            <w:r w:rsidRPr="005D4D19">
              <w:rPr>
                <w:rFonts w:ascii="Franklin Gothic Book" w:hAnsi="Franklin Gothic Book" w:eastAsia="Franklin Gothic Book" w:cs="Franklin Gothic Book"/>
              </w:rPr>
              <w:t>IMLS Staff</w:t>
            </w:r>
          </w:p>
        </w:tc>
        <w:tc>
          <w:tcPr>
            <w:tcW w:w="1170" w:type="dxa"/>
            <w:tcBorders>
              <w:bottom w:val="single" w:color="auto" w:sz="12" w:space="0"/>
            </w:tcBorders>
          </w:tcPr>
          <w:p w:rsidRPr="005D4D19" w:rsidR="000C467D" w:rsidP="004106E0" w:rsidRDefault="000C467D" w14:paraId="354A85A8" w14:textId="1F623386">
            <w:pPr>
              <w:keepNext/>
              <w:keepLines/>
              <w:jc w:val="center"/>
              <w:rPr>
                <w:rFonts w:ascii="Franklin Gothic Book" w:hAnsi="Franklin Gothic Book" w:eastAsia="Franklin Gothic Book" w:cs="Franklin Gothic Book"/>
              </w:rPr>
            </w:pPr>
            <w:r w:rsidRPr="005D4D19">
              <w:rPr>
                <w:rFonts w:ascii="Franklin Gothic Book" w:hAnsi="Franklin Gothic Book" w:eastAsia="Franklin Gothic Book" w:cs="Franklin Gothic Book"/>
              </w:rPr>
              <w:t>10 (est.)</w:t>
            </w:r>
          </w:p>
        </w:tc>
        <w:tc>
          <w:tcPr>
            <w:tcW w:w="1350" w:type="dxa"/>
            <w:tcBorders>
              <w:bottom w:val="single" w:color="auto" w:sz="12" w:space="0"/>
            </w:tcBorders>
          </w:tcPr>
          <w:p w:rsidRPr="005D4D19" w:rsidR="000C467D" w:rsidP="004106E0" w:rsidRDefault="000C467D" w14:paraId="06F65A32" w14:textId="77777777">
            <w:pPr>
              <w:keepNext/>
              <w:keepLines/>
              <w:jc w:val="center"/>
              <w:rPr>
                <w:rFonts w:ascii="Franklin Gothic Book" w:hAnsi="Franklin Gothic Book" w:eastAsia="Franklin Gothic Book" w:cs="Franklin Gothic Book"/>
              </w:rPr>
            </w:pPr>
            <w:r w:rsidRPr="005D4D19">
              <w:rPr>
                <w:rFonts w:ascii="Franklin Gothic Book" w:hAnsi="Franklin Gothic Book" w:eastAsia="Franklin Gothic Book" w:cs="Franklin Gothic Book"/>
              </w:rPr>
              <w:t>10</w:t>
            </w:r>
          </w:p>
        </w:tc>
        <w:tc>
          <w:tcPr>
            <w:tcW w:w="1620" w:type="dxa"/>
            <w:tcBorders>
              <w:bottom w:val="single" w:color="auto" w:sz="12" w:space="0"/>
            </w:tcBorders>
          </w:tcPr>
          <w:p w:rsidRPr="005D4D19" w:rsidR="000C467D" w:rsidP="004106E0" w:rsidRDefault="000C467D" w14:paraId="33EEF3AD" w14:textId="77777777">
            <w:pPr>
              <w:keepNext/>
              <w:keepLines/>
              <w:jc w:val="center"/>
              <w:rPr>
                <w:rFonts w:ascii="Franklin Gothic Book" w:hAnsi="Franklin Gothic Book" w:eastAsia="Franklin Gothic Book" w:cs="Franklin Gothic Book"/>
                <w:noProof/>
              </w:rPr>
            </w:pPr>
            <w:r w:rsidRPr="005D4D19">
              <w:rPr>
                <w:rFonts w:ascii="Franklin Gothic Book" w:hAnsi="Franklin Gothic Book" w:eastAsia="Franklin Gothic Book" w:cs="Franklin Gothic Book"/>
                <w:noProof/>
              </w:rPr>
              <w:t>100%</w:t>
            </w:r>
          </w:p>
        </w:tc>
        <w:tc>
          <w:tcPr>
            <w:tcW w:w="3510" w:type="dxa"/>
            <w:tcBorders>
              <w:bottom w:val="single" w:color="auto" w:sz="12" w:space="0"/>
            </w:tcBorders>
          </w:tcPr>
          <w:p w:rsidRPr="005D4D19" w:rsidR="000C467D" w:rsidP="004106E0" w:rsidRDefault="000C467D" w14:paraId="71070092" w14:textId="77777777">
            <w:pPr>
              <w:keepNext/>
              <w:keepLines/>
              <w:jc w:val="center"/>
              <w:rPr>
                <w:rFonts w:ascii="Franklin Gothic Book" w:hAnsi="Franklin Gothic Book" w:eastAsia="Franklin Gothic Book" w:cs="Franklin Gothic Book"/>
                <w:noProof/>
              </w:rPr>
            </w:pPr>
            <w:r w:rsidRPr="005D4D19">
              <w:rPr>
                <w:rFonts w:ascii="Franklin Gothic Book" w:hAnsi="Franklin Gothic Book" w:eastAsia="Franklin Gothic Book" w:cs="Franklin Gothic Book"/>
                <w:noProof/>
              </w:rPr>
              <w:t>10</w:t>
            </w:r>
          </w:p>
        </w:tc>
      </w:tr>
    </w:tbl>
    <w:p w:rsidRPr="005D4D19" w:rsidR="000C467D" w:rsidP="000C467D" w:rsidRDefault="000C467D" w14:paraId="0DA6D946" w14:textId="77777777">
      <w:pPr>
        <w:rPr>
          <w:rFonts w:ascii="Franklin Gothic Book" w:hAnsi="Franklin Gothic Book"/>
        </w:rPr>
      </w:pPr>
    </w:p>
    <w:p w:rsidRPr="005D4D19" w:rsidR="000C467D" w:rsidP="000C467D" w:rsidRDefault="00F24DB3" w14:paraId="54EA0C6C" w14:textId="59DBA31E">
      <w:pPr>
        <w:rPr>
          <w:rFonts w:ascii="Franklin Gothic Book" w:hAnsi="Franklin Gothic Book" w:eastAsia="Franklin Gothic Book" w:cs="Franklin Gothic Book"/>
          <w:sz w:val="24"/>
          <w:szCs w:val="24"/>
        </w:rPr>
      </w:pPr>
      <w:r>
        <w:rPr>
          <w:rFonts w:ascii="Franklin Gothic Book" w:hAnsi="Franklin Gothic Book" w:eastAsia="Franklin Gothic Book" w:cs="Franklin Gothic Book"/>
          <w:sz w:val="24"/>
          <w:szCs w:val="24"/>
        </w:rPr>
        <w:t xml:space="preserve">Among grantees, unsuccessful applicants, and eligible non-applicants, there may be a bias </w:t>
      </w:r>
      <w:r w:rsidRPr="005D4D19" w:rsidR="000C467D">
        <w:rPr>
          <w:rFonts w:ascii="Franklin Gothic Book" w:hAnsi="Franklin Gothic Book" w:eastAsia="Franklin Gothic Book" w:cs="Franklin Gothic Book"/>
          <w:sz w:val="24"/>
          <w:szCs w:val="24"/>
        </w:rPr>
        <w:t xml:space="preserve">towards larger, more-resourced institutions due to </w:t>
      </w:r>
      <w:r w:rsidRPr="005D4D19" w:rsidR="001065DF">
        <w:rPr>
          <w:rFonts w:ascii="Franklin Gothic Book" w:hAnsi="Franklin Gothic Book" w:eastAsia="Franklin Gothic Book" w:cs="Franklin Gothic Book"/>
          <w:sz w:val="24"/>
          <w:szCs w:val="24"/>
        </w:rPr>
        <w:t xml:space="preserve">their </w:t>
      </w:r>
      <w:r w:rsidRPr="005D4D19" w:rsidR="000C467D">
        <w:rPr>
          <w:rFonts w:ascii="Franklin Gothic Book" w:hAnsi="Franklin Gothic Book" w:eastAsia="Franklin Gothic Book" w:cs="Franklin Gothic Book"/>
          <w:sz w:val="24"/>
          <w:szCs w:val="24"/>
        </w:rPr>
        <w:t xml:space="preserve">capacity to </w:t>
      </w:r>
      <w:r w:rsidR="00B371EF">
        <w:rPr>
          <w:rFonts w:ascii="Franklin Gothic Book" w:hAnsi="Franklin Gothic Book" w:eastAsia="Franklin Gothic Book" w:cs="Franklin Gothic Book"/>
          <w:sz w:val="24"/>
          <w:szCs w:val="24"/>
        </w:rPr>
        <w:t xml:space="preserve">more likely </w:t>
      </w:r>
      <w:r w:rsidRPr="005D4D19" w:rsidR="000C467D">
        <w:rPr>
          <w:rFonts w:ascii="Franklin Gothic Book" w:hAnsi="Franklin Gothic Book" w:eastAsia="Franklin Gothic Book" w:cs="Franklin Gothic Book"/>
          <w:sz w:val="24"/>
          <w:szCs w:val="24"/>
        </w:rPr>
        <w:t xml:space="preserve">participate in a 60-minute interview. To account for this, the evaluation team will monitor the characteristics of interviewees as they are being scheduled and subsequently target outreach to participants that may be underrepresented in the interview pool to maximize representation whenever possible. </w:t>
      </w:r>
    </w:p>
    <w:p w:rsidRPr="005D4D19" w:rsidR="00DF7632" w:rsidP="00EE5C0F" w:rsidRDefault="00DF7632" w14:paraId="56FF7ED9" w14:textId="77777777">
      <w:pPr>
        <w:pStyle w:val="Heading4"/>
      </w:pPr>
    </w:p>
    <w:p w:rsidRPr="005D4D19" w:rsidR="00445DDB" w:rsidP="00EE5C0F" w:rsidRDefault="64967042" w14:paraId="2FC7281D" w14:textId="63B2A20B">
      <w:pPr>
        <w:pStyle w:val="Heading4"/>
      </w:pPr>
      <w:r w:rsidRPr="005D4D19">
        <w:lastRenderedPageBreak/>
        <w:t>Virtual Convening</w:t>
      </w:r>
    </w:p>
    <w:p w:rsidRPr="005D4D19" w:rsidR="00204598" w:rsidP="547E9C68" w:rsidRDefault="64967042" w14:paraId="6EB79770" w14:textId="01886D2C">
      <w:pPr>
        <w:rPr>
          <w:rFonts w:ascii="Franklin Gothic Book" w:hAnsi="Franklin Gothic Book" w:eastAsia="Franklin Gothic Book" w:cs="Franklin Gothic Book"/>
          <w:sz w:val="24"/>
          <w:szCs w:val="24"/>
        </w:rPr>
      </w:pPr>
      <w:r w:rsidRPr="005D4D19">
        <w:rPr>
          <w:rFonts w:ascii="Franklin Gothic Book" w:hAnsi="Franklin Gothic Book" w:eastAsia="Franklin Gothic Book" w:cs="Franklin Gothic Book"/>
          <w:sz w:val="24"/>
          <w:szCs w:val="24"/>
        </w:rPr>
        <w:t xml:space="preserve">We will hold an Appreciative Inquiry Summit inviting up to 30 individuals who represent eligible entities for IMLS grant programs, including grantees, </w:t>
      </w:r>
      <w:r w:rsidRPr="005D4D19" w:rsidR="00176D3E">
        <w:rPr>
          <w:rFonts w:ascii="Franklin Gothic Book" w:hAnsi="Franklin Gothic Book" w:eastAsia="Franklin Gothic Book" w:cs="Franklin Gothic Book"/>
          <w:sz w:val="24"/>
          <w:szCs w:val="24"/>
        </w:rPr>
        <w:t>unsuccessful applicants</w:t>
      </w:r>
      <w:r w:rsidRPr="005D4D19">
        <w:rPr>
          <w:rFonts w:ascii="Franklin Gothic Book" w:hAnsi="Franklin Gothic Book" w:eastAsia="Franklin Gothic Book" w:cs="Franklin Gothic Book"/>
          <w:sz w:val="24"/>
          <w:szCs w:val="24"/>
        </w:rPr>
        <w:t xml:space="preserve">, and eligible non-applicants. We will select participants through purposeful sampling based on the type of </w:t>
      </w:r>
      <w:r w:rsidRPr="005D4D19" w:rsidR="00730530">
        <w:rPr>
          <w:rFonts w:ascii="Franklin Gothic Book" w:hAnsi="Franklin Gothic Book" w:eastAsia="Franklin Gothic Book" w:cs="Franklin Gothic Book"/>
          <w:sz w:val="24"/>
          <w:szCs w:val="24"/>
        </w:rPr>
        <w:t>organization</w:t>
      </w:r>
      <w:r w:rsidRPr="005D4D19" w:rsidR="00920FB0">
        <w:rPr>
          <w:rFonts w:ascii="Franklin Gothic Book" w:hAnsi="Franklin Gothic Book" w:eastAsia="Franklin Gothic Book" w:cs="Franklin Gothic Book"/>
          <w:sz w:val="24"/>
          <w:szCs w:val="24"/>
        </w:rPr>
        <w:t xml:space="preserve"> or department</w:t>
      </w:r>
      <w:r w:rsidRPr="005D4D19">
        <w:rPr>
          <w:rFonts w:ascii="Franklin Gothic Book" w:hAnsi="Franklin Gothic Book" w:eastAsia="Franklin Gothic Book" w:cs="Franklin Gothic Book"/>
          <w:sz w:val="24"/>
          <w:szCs w:val="24"/>
        </w:rPr>
        <w:t xml:space="preserve"> </w:t>
      </w:r>
      <w:r w:rsidRPr="005D4D19" w:rsidR="007061AE">
        <w:rPr>
          <w:rFonts w:ascii="Franklin Gothic Book" w:hAnsi="Franklin Gothic Book" w:eastAsia="Franklin Gothic Book" w:cs="Franklin Gothic Book"/>
          <w:sz w:val="24"/>
          <w:szCs w:val="24"/>
        </w:rPr>
        <w:t>(e.g., l</w:t>
      </w:r>
      <w:r w:rsidRPr="005D4D19">
        <w:rPr>
          <w:rFonts w:ascii="Franklin Gothic Book" w:hAnsi="Franklin Gothic Book" w:eastAsia="Franklin Gothic Book" w:cs="Franklin Gothic Book"/>
          <w:sz w:val="24"/>
          <w:szCs w:val="24"/>
        </w:rPr>
        <w:t xml:space="preserve">ibrary or </w:t>
      </w:r>
      <w:r w:rsidRPr="005D4D19" w:rsidR="007061AE">
        <w:rPr>
          <w:rFonts w:ascii="Franklin Gothic Book" w:hAnsi="Franklin Gothic Book" w:eastAsia="Franklin Gothic Book" w:cs="Franklin Gothic Book"/>
          <w:sz w:val="24"/>
          <w:szCs w:val="24"/>
        </w:rPr>
        <w:t>museum)</w:t>
      </w:r>
      <w:r w:rsidRPr="005D4D19">
        <w:rPr>
          <w:rFonts w:ascii="Franklin Gothic Book" w:hAnsi="Franklin Gothic Book" w:eastAsia="Franklin Gothic Book" w:cs="Franklin Gothic Book"/>
          <w:sz w:val="24"/>
          <w:szCs w:val="24"/>
        </w:rPr>
        <w:t xml:space="preserve">; organization size based on staff and budget; and </w:t>
      </w:r>
      <w:r w:rsidRPr="005D4D19" w:rsidR="006D412A">
        <w:rPr>
          <w:rFonts w:ascii="Franklin Gothic Book" w:hAnsi="Franklin Gothic Book" w:eastAsia="Franklin Gothic Book" w:cs="Franklin Gothic Book"/>
          <w:sz w:val="24"/>
          <w:szCs w:val="24"/>
        </w:rPr>
        <w:t>geographic r</w:t>
      </w:r>
      <w:r w:rsidRPr="005D4D19" w:rsidR="0071160E">
        <w:rPr>
          <w:rFonts w:ascii="Franklin Gothic Book" w:hAnsi="Franklin Gothic Book" w:eastAsia="Franklin Gothic Book" w:cs="Franklin Gothic Book"/>
          <w:sz w:val="24"/>
          <w:szCs w:val="24"/>
        </w:rPr>
        <w:t>egion</w:t>
      </w:r>
      <w:r w:rsidRPr="005D4D19">
        <w:rPr>
          <w:rFonts w:ascii="Franklin Gothic Book" w:hAnsi="Franklin Gothic Book" w:eastAsia="Franklin Gothic Book" w:cs="Franklin Gothic Book"/>
          <w:sz w:val="24"/>
          <w:szCs w:val="24"/>
        </w:rPr>
        <w:t xml:space="preserve"> as outlined in Table B.</w:t>
      </w:r>
      <w:r w:rsidRPr="005D4D19" w:rsidR="00EE5C0F">
        <w:rPr>
          <w:rFonts w:ascii="Franklin Gothic Book" w:hAnsi="Franklin Gothic Book" w:eastAsia="Franklin Gothic Book" w:cs="Franklin Gothic Book"/>
          <w:sz w:val="24"/>
          <w:szCs w:val="24"/>
        </w:rPr>
        <w:t>7</w:t>
      </w:r>
      <w:r w:rsidRPr="005D4D19">
        <w:rPr>
          <w:rFonts w:ascii="Franklin Gothic Book" w:hAnsi="Franklin Gothic Book" w:eastAsia="Franklin Gothic Book" w:cs="Franklin Gothic Book"/>
          <w:sz w:val="24"/>
          <w:szCs w:val="24"/>
        </w:rPr>
        <w:t xml:space="preserve"> to ensure all </w:t>
      </w:r>
      <w:r w:rsidRPr="005D4D19" w:rsidR="0071160E">
        <w:rPr>
          <w:rFonts w:ascii="Franklin Gothic Book" w:hAnsi="Franklin Gothic Book" w:eastAsia="Franklin Gothic Book" w:cs="Franklin Gothic Book"/>
          <w:sz w:val="24"/>
          <w:szCs w:val="24"/>
        </w:rPr>
        <w:t xml:space="preserve">populations </w:t>
      </w:r>
      <w:r w:rsidRPr="005D4D19">
        <w:rPr>
          <w:rFonts w:ascii="Franklin Gothic Book" w:hAnsi="Franklin Gothic Book" w:eastAsia="Franklin Gothic Book" w:cs="Franklin Gothic Book"/>
          <w:sz w:val="24"/>
          <w:szCs w:val="24"/>
        </w:rPr>
        <w:t xml:space="preserve">are represented.   </w:t>
      </w:r>
    </w:p>
    <w:p w:rsidRPr="005D4D19" w:rsidR="64967042" w:rsidP="00EE5C0F" w:rsidRDefault="64967042" w14:paraId="11E93019" w14:textId="13C547D5">
      <w:pPr>
        <w:pStyle w:val="Heading3"/>
        <w:rPr>
          <w:u w:val="single"/>
        </w:rPr>
      </w:pPr>
      <w:r w:rsidRPr="005D4D19">
        <w:t>B4. Tests of Procedures and Methods</w:t>
      </w:r>
    </w:p>
    <w:p w:rsidRPr="005D4D19" w:rsidR="64967042" w:rsidP="00EE5C0F" w:rsidRDefault="64967042" w14:paraId="7B860263" w14:textId="6D4541A3">
      <w:pPr>
        <w:pStyle w:val="Heading4"/>
        <w:rPr>
          <w:rFonts w:eastAsia="Calibri" w:cs="Arial"/>
        </w:rPr>
      </w:pPr>
      <w:r w:rsidRPr="005D4D19">
        <w:t>Tests of Procedures</w:t>
      </w:r>
    </w:p>
    <w:p w:rsidRPr="005D4D19" w:rsidR="00C22B9D" w:rsidP="547E9C68" w:rsidRDefault="00065069" w14:paraId="42EEF3C0" w14:textId="4B273118">
      <w:pPr>
        <w:pStyle w:val="NumberedList"/>
        <w:numPr>
          <w:ilvl w:val="0"/>
          <w:numId w:val="0"/>
        </w:numPr>
        <w:spacing w:line="240" w:lineRule="auto"/>
        <w:rPr>
          <w:rFonts w:ascii="Franklin Gothic Book" w:hAnsi="Franklin Gothic Book" w:eastAsia="Franklin Gothic Book" w:cs="Franklin Gothic Book"/>
          <w:sz w:val="24"/>
          <w:szCs w:val="24"/>
        </w:rPr>
      </w:pPr>
      <w:r w:rsidRPr="005D4D19">
        <w:rPr>
          <w:rFonts w:ascii="Franklin Gothic Book" w:hAnsi="Franklin Gothic Book" w:eastAsia="Franklin Gothic Book" w:cs="Franklin Gothic Book"/>
          <w:sz w:val="24"/>
          <w:szCs w:val="24"/>
        </w:rPr>
        <w:t>T</w:t>
      </w:r>
      <w:r w:rsidRPr="005D4D19" w:rsidR="64967042">
        <w:rPr>
          <w:rFonts w:ascii="Franklin Gothic Book" w:hAnsi="Franklin Gothic Book" w:eastAsia="Franklin Gothic Book" w:cs="Franklin Gothic Book"/>
          <w:sz w:val="24"/>
          <w:szCs w:val="24"/>
        </w:rPr>
        <w:t xml:space="preserve">he evaluation surveys </w:t>
      </w:r>
      <w:r w:rsidRPr="005D4D19">
        <w:rPr>
          <w:rFonts w:ascii="Franklin Gothic Book" w:hAnsi="Franklin Gothic Book" w:eastAsia="Franklin Gothic Book" w:cs="Franklin Gothic Book"/>
          <w:sz w:val="24"/>
          <w:szCs w:val="24"/>
        </w:rPr>
        <w:t xml:space="preserve">have been </w:t>
      </w:r>
      <w:r w:rsidRPr="005D4D19" w:rsidR="64967042">
        <w:rPr>
          <w:rFonts w:ascii="Franklin Gothic Book" w:hAnsi="Franklin Gothic Book" w:eastAsia="Franklin Gothic Book" w:cs="Franklin Gothic Book"/>
          <w:sz w:val="24"/>
          <w:szCs w:val="24"/>
        </w:rPr>
        <w:t xml:space="preserve">subjected to several rounds of internal testing using evaluation team staff and IMLS personnel, including senior survey methodologists. Eight experts in the field, similar to but distinct from those in our target sample, reviewed the materials. This review was designed to </w:t>
      </w:r>
      <w:r w:rsidRPr="005D4D19" w:rsidR="005E49E9">
        <w:rPr>
          <w:rFonts w:ascii="Franklin Gothic Book" w:hAnsi="Franklin Gothic Book" w:eastAsia="Franklin Gothic Book" w:cs="Franklin Gothic Book"/>
          <w:sz w:val="24"/>
          <w:szCs w:val="24"/>
        </w:rPr>
        <w:t>troubleshoot</w:t>
      </w:r>
      <w:r w:rsidRPr="005D4D19" w:rsidR="64967042">
        <w:rPr>
          <w:rFonts w:ascii="Franklin Gothic Book" w:hAnsi="Franklin Gothic Book" w:eastAsia="Franklin Gothic Book" w:cs="Franklin Gothic Book"/>
          <w:sz w:val="24"/>
          <w:szCs w:val="24"/>
        </w:rPr>
        <w:t xml:space="preserve"> </w:t>
      </w:r>
      <w:r w:rsidRPr="005D4D19" w:rsidR="007061AE">
        <w:rPr>
          <w:rFonts w:ascii="Franklin Gothic Book" w:hAnsi="Franklin Gothic Book" w:eastAsia="Franklin Gothic Book" w:cs="Franklin Gothic Book"/>
          <w:sz w:val="24"/>
          <w:szCs w:val="24"/>
        </w:rPr>
        <w:t xml:space="preserve">potential </w:t>
      </w:r>
      <w:r w:rsidRPr="005D4D19" w:rsidR="64967042">
        <w:rPr>
          <w:rFonts w:ascii="Franklin Gothic Book" w:hAnsi="Franklin Gothic Book" w:eastAsia="Franklin Gothic Book" w:cs="Franklin Gothic Book"/>
          <w:sz w:val="24"/>
          <w:szCs w:val="24"/>
        </w:rPr>
        <w:t xml:space="preserve">technical issues and reduce the time burden on respondents. </w:t>
      </w:r>
    </w:p>
    <w:p w:rsidRPr="005D4D19" w:rsidR="0063717D" w:rsidP="00EE5C0F" w:rsidRDefault="64967042" w14:paraId="0180BFFA" w14:textId="1105F845">
      <w:pPr>
        <w:pStyle w:val="Heading4"/>
        <w:rPr>
          <w:rFonts w:eastAsia="Calibri" w:cs="Arial"/>
        </w:rPr>
      </w:pPr>
      <w:r w:rsidRPr="005D4D19">
        <w:t>Methods</w:t>
      </w:r>
      <w:r w:rsidRPr="005D4D19" w:rsidR="234D67F0">
        <w:t xml:space="preserve"> of Analysis</w:t>
      </w:r>
    </w:p>
    <w:p w:rsidRPr="005D4D19" w:rsidR="0063717D" w:rsidP="64967042" w:rsidRDefault="00065069" w14:paraId="42AA746F" w14:textId="0DC87949">
      <w:pPr>
        <w:pStyle w:val="NumberedList"/>
        <w:numPr>
          <w:ilvl w:val="0"/>
          <w:numId w:val="0"/>
        </w:numPr>
        <w:spacing w:line="240" w:lineRule="auto"/>
        <w:rPr>
          <w:rFonts w:ascii="Franklin Gothic Book" w:hAnsi="Franklin Gothic Book" w:eastAsia="Franklin Gothic Book" w:cs="Franklin Gothic Book"/>
          <w:sz w:val="24"/>
          <w:szCs w:val="24"/>
        </w:rPr>
      </w:pPr>
      <w:r w:rsidRPr="005D4D19">
        <w:rPr>
          <w:rFonts w:ascii="Franklin Gothic Book" w:hAnsi="Franklin Gothic Book" w:eastAsia="Franklin Gothic Book" w:cs="Franklin Gothic Book"/>
          <w:sz w:val="24"/>
          <w:szCs w:val="24"/>
        </w:rPr>
        <w:t xml:space="preserve">In </w:t>
      </w:r>
      <w:r w:rsidRPr="005D4D19" w:rsidR="64967042">
        <w:rPr>
          <w:rFonts w:ascii="Franklin Gothic Book" w:hAnsi="Franklin Gothic Book" w:eastAsia="Franklin Gothic Book" w:cs="Franklin Gothic Book"/>
          <w:sz w:val="24"/>
          <w:szCs w:val="24"/>
        </w:rPr>
        <w:t xml:space="preserve">the proposed </w:t>
      </w:r>
      <w:r w:rsidRPr="005D4D19" w:rsidR="005E49E9">
        <w:rPr>
          <w:rFonts w:ascii="Franklin Gothic Book" w:hAnsi="Franklin Gothic Book" w:eastAsia="Franklin Gothic Book" w:cs="Franklin Gothic Book"/>
          <w:sz w:val="24"/>
          <w:szCs w:val="24"/>
        </w:rPr>
        <w:t>mixed-methods</w:t>
      </w:r>
      <w:r w:rsidRPr="005D4D19" w:rsidR="64967042">
        <w:rPr>
          <w:rFonts w:ascii="Franklin Gothic Book" w:hAnsi="Franklin Gothic Book" w:eastAsia="Franklin Gothic Book" w:cs="Franklin Gothic Book"/>
          <w:sz w:val="24"/>
          <w:szCs w:val="24"/>
        </w:rPr>
        <w:t xml:space="preserve"> approach, the evaluation team will use a variety of methods to analyze the quantitative and qualitative data.</w:t>
      </w:r>
    </w:p>
    <w:p w:rsidRPr="005D4D19" w:rsidR="0063717D" w:rsidP="64967042" w:rsidRDefault="0063717D" w14:paraId="0430DDB2" w14:textId="37772431">
      <w:pPr>
        <w:pStyle w:val="NumberedList"/>
        <w:numPr>
          <w:ilvl w:val="0"/>
          <w:numId w:val="0"/>
        </w:numPr>
        <w:spacing w:line="240" w:lineRule="auto"/>
        <w:rPr>
          <w:rFonts w:ascii="Franklin Gothic Book" w:hAnsi="Franklin Gothic Book" w:eastAsia="Calibri" w:cs="Arial"/>
        </w:rPr>
      </w:pPr>
    </w:p>
    <w:p w:rsidRPr="005D4D19" w:rsidR="0063717D" w:rsidP="64967042" w:rsidRDefault="64967042" w14:paraId="6048FF1B" w14:textId="200226B8">
      <w:pPr>
        <w:pStyle w:val="NumberedList"/>
        <w:numPr>
          <w:ilvl w:val="0"/>
          <w:numId w:val="0"/>
        </w:numPr>
        <w:spacing w:after="0" w:line="240" w:lineRule="auto"/>
        <w:rPr>
          <w:rFonts w:ascii="Franklin Gothic Book" w:hAnsi="Franklin Gothic Book" w:eastAsia="Franklin Gothic Book" w:cs="Franklin Gothic Book"/>
          <w:sz w:val="24"/>
          <w:szCs w:val="24"/>
        </w:rPr>
      </w:pPr>
      <w:r w:rsidRPr="005D4D19">
        <w:rPr>
          <w:rFonts w:ascii="Franklin Gothic Book" w:hAnsi="Franklin Gothic Book" w:eastAsia="Franklin Gothic Book" w:cs="Franklin Gothic Book"/>
          <w:i/>
          <w:iCs/>
          <w:sz w:val="24"/>
          <w:szCs w:val="24"/>
        </w:rPr>
        <w:t>Quantitative Methods:</w:t>
      </w:r>
      <w:r w:rsidRPr="005D4D19">
        <w:rPr>
          <w:rFonts w:ascii="Franklin Gothic Book" w:hAnsi="Franklin Gothic Book" w:eastAsia="Franklin Gothic Book" w:cs="Franklin Gothic Book"/>
          <w:sz w:val="24"/>
          <w:szCs w:val="24"/>
        </w:rPr>
        <w:t xml:space="preserve"> For the survey data, the evaluation team will generate descriptive statistics for each question both </w:t>
      </w:r>
      <w:r w:rsidRPr="005D4D19" w:rsidR="00065069">
        <w:rPr>
          <w:rFonts w:ascii="Franklin Gothic Book" w:hAnsi="Franklin Gothic Book" w:eastAsia="Franklin Gothic Book" w:cs="Franklin Gothic Book"/>
          <w:sz w:val="24"/>
          <w:szCs w:val="24"/>
        </w:rPr>
        <w:t xml:space="preserve">in </w:t>
      </w:r>
      <w:r w:rsidRPr="005D4D19">
        <w:rPr>
          <w:rFonts w:ascii="Franklin Gothic Book" w:hAnsi="Franklin Gothic Book" w:eastAsia="Franklin Gothic Book" w:cs="Franklin Gothic Book"/>
          <w:sz w:val="24"/>
          <w:szCs w:val="24"/>
        </w:rPr>
        <w:t xml:space="preserve">the aggregate and within </w:t>
      </w:r>
      <w:r w:rsidRPr="005D4D19" w:rsidR="007A04D4">
        <w:rPr>
          <w:rFonts w:ascii="Franklin Gothic Book" w:hAnsi="Franklin Gothic Book" w:eastAsia="Franklin Gothic Book" w:cs="Franklin Gothic Book"/>
          <w:sz w:val="24"/>
          <w:szCs w:val="24"/>
        </w:rPr>
        <w:t xml:space="preserve">groups </w:t>
      </w:r>
      <w:r w:rsidRPr="005D4D19">
        <w:rPr>
          <w:rFonts w:ascii="Franklin Gothic Book" w:hAnsi="Franklin Gothic Book" w:eastAsia="Franklin Gothic Book" w:cs="Franklin Gothic Book"/>
          <w:sz w:val="24"/>
          <w:szCs w:val="24"/>
        </w:rPr>
        <w:t xml:space="preserve">by budget size, </w:t>
      </w:r>
      <w:r w:rsidRPr="005D4D19" w:rsidR="00730530">
        <w:rPr>
          <w:rFonts w:ascii="Franklin Gothic Book" w:hAnsi="Franklin Gothic Book" w:eastAsia="Franklin Gothic Book" w:cs="Franklin Gothic Book"/>
          <w:sz w:val="24"/>
          <w:szCs w:val="24"/>
        </w:rPr>
        <w:t xml:space="preserve">organization </w:t>
      </w:r>
      <w:r w:rsidRPr="005D4D19">
        <w:rPr>
          <w:rFonts w:ascii="Franklin Gothic Book" w:hAnsi="Franklin Gothic Book" w:eastAsia="Franklin Gothic Book" w:cs="Franklin Gothic Book"/>
          <w:sz w:val="24"/>
          <w:szCs w:val="24"/>
        </w:rPr>
        <w:t xml:space="preserve">type, and geographic region. For survey questions that use scales, the team will look holistically at distributions to interpret results and will also use measures of central tendencies (mode, median, mean) to best understand trends among all respondents and subgroups. After reviewing all descriptive statistics across questions and subgroups, the </w:t>
      </w:r>
      <w:r w:rsidRPr="005D4D19" w:rsidR="00312D3E">
        <w:rPr>
          <w:rFonts w:ascii="Franklin Gothic Book" w:hAnsi="Franklin Gothic Book" w:eastAsia="Franklin Gothic Book" w:cs="Franklin Gothic Book"/>
          <w:sz w:val="24"/>
          <w:szCs w:val="24"/>
        </w:rPr>
        <w:t>evaluation team</w:t>
      </w:r>
      <w:r w:rsidRPr="005D4D19">
        <w:rPr>
          <w:rFonts w:ascii="Franklin Gothic Book" w:hAnsi="Franklin Gothic Book" w:eastAsia="Franklin Gothic Book" w:cs="Franklin Gothic Book"/>
          <w:sz w:val="24"/>
          <w:szCs w:val="24"/>
        </w:rPr>
        <w:t xml:space="preserve"> will elevate highlights and core findings.</w:t>
      </w:r>
    </w:p>
    <w:p w:rsidRPr="005D4D19" w:rsidR="0063717D" w:rsidP="64967042" w:rsidRDefault="0063717D" w14:paraId="56F87735" w14:textId="0294E60B">
      <w:pPr>
        <w:pStyle w:val="NumberedList"/>
        <w:numPr>
          <w:ilvl w:val="0"/>
          <w:numId w:val="0"/>
        </w:numPr>
        <w:spacing w:after="0" w:line="240" w:lineRule="auto"/>
        <w:rPr>
          <w:rFonts w:ascii="Franklin Gothic Book" w:hAnsi="Franklin Gothic Book" w:eastAsia="Calibri" w:cs="Arial"/>
        </w:rPr>
      </w:pPr>
    </w:p>
    <w:p w:rsidRPr="005D4D19" w:rsidR="0063717D" w:rsidP="64967042" w:rsidRDefault="64967042" w14:paraId="13FFC576" w14:textId="66886160">
      <w:pPr>
        <w:pStyle w:val="NumberedList"/>
        <w:numPr>
          <w:ilvl w:val="0"/>
          <w:numId w:val="0"/>
        </w:numPr>
        <w:spacing w:after="0" w:line="240" w:lineRule="auto"/>
        <w:rPr>
          <w:rFonts w:ascii="Franklin Gothic Book" w:hAnsi="Franklin Gothic Book" w:eastAsia="Calibri" w:cs="Arial"/>
        </w:rPr>
      </w:pPr>
      <w:r w:rsidRPr="005D4D19">
        <w:rPr>
          <w:rFonts w:ascii="Franklin Gothic Book" w:hAnsi="Franklin Gothic Book" w:eastAsia="Franklin Gothic Book" w:cs="Franklin Gothic Book"/>
          <w:i/>
          <w:iCs/>
          <w:sz w:val="24"/>
          <w:szCs w:val="24"/>
        </w:rPr>
        <w:t>Qualitative Methods</w:t>
      </w:r>
      <w:r w:rsidRPr="005D4D19">
        <w:rPr>
          <w:rFonts w:ascii="Franklin Gothic Book" w:hAnsi="Franklin Gothic Book" w:eastAsia="Franklin Gothic Book" w:cs="Franklin Gothic Book"/>
          <w:sz w:val="24"/>
          <w:szCs w:val="24"/>
        </w:rPr>
        <w:t xml:space="preserve">: For the open-ended survey data, interview data, and convening data, the evaluation team will use a grounded theory approach to generate themes from the qualitative data inputs. While the interviews are being conducted, the interviewers and convening facilitators will </w:t>
      </w:r>
      <w:r w:rsidRPr="005D4D19" w:rsidR="00065069">
        <w:rPr>
          <w:rFonts w:ascii="Franklin Gothic Book" w:hAnsi="Franklin Gothic Book" w:eastAsia="Franklin Gothic Book" w:cs="Franklin Gothic Book"/>
          <w:sz w:val="24"/>
          <w:szCs w:val="24"/>
        </w:rPr>
        <w:t xml:space="preserve">meet </w:t>
      </w:r>
      <w:r w:rsidRPr="005D4D19">
        <w:rPr>
          <w:rFonts w:ascii="Franklin Gothic Book" w:hAnsi="Franklin Gothic Book" w:eastAsia="Franklin Gothic Book" w:cs="Franklin Gothic Book"/>
          <w:sz w:val="24"/>
          <w:szCs w:val="24"/>
        </w:rPr>
        <w:t xml:space="preserve">to discuss emerging themes. The evaluation team will use qualitative research software (NVivo or Dedoose) to systematically capture codes across interviews. After the initial coding has taken place, the team will reconvene and assess the coding structure and iterate as needed to reflect additional emerging themes in ongoing interviews. Once all survey data </w:t>
      </w:r>
      <w:r w:rsidRPr="005D4D19" w:rsidR="00117F83">
        <w:rPr>
          <w:rFonts w:ascii="Franklin Gothic Book" w:hAnsi="Franklin Gothic Book" w:eastAsia="Franklin Gothic Book" w:cs="Franklin Gothic Book"/>
          <w:sz w:val="24"/>
          <w:szCs w:val="24"/>
        </w:rPr>
        <w:t xml:space="preserve">are </w:t>
      </w:r>
      <w:r w:rsidRPr="005D4D19">
        <w:rPr>
          <w:rFonts w:ascii="Franklin Gothic Book" w:hAnsi="Franklin Gothic Book" w:eastAsia="Franklin Gothic Book" w:cs="Franklin Gothic Book"/>
          <w:sz w:val="24"/>
          <w:szCs w:val="24"/>
        </w:rPr>
        <w:t xml:space="preserve">collected and the interviews and convening </w:t>
      </w:r>
      <w:r w:rsidRPr="005D4D19" w:rsidR="00487439">
        <w:rPr>
          <w:rFonts w:ascii="Franklin Gothic Book" w:hAnsi="Franklin Gothic Book" w:eastAsia="Franklin Gothic Book" w:cs="Franklin Gothic Book"/>
          <w:sz w:val="24"/>
          <w:szCs w:val="24"/>
        </w:rPr>
        <w:t>are</w:t>
      </w:r>
      <w:r w:rsidRPr="005D4D19">
        <w:rPr>
          <w:rFonts w:ascii="Franklin Gothic Book" w:hAnsi="Franklin Gothic Book" w:eastAsia="Franklin Gothic Book" w:cs="Franklin Gothic Book"/>
          <w:sz w:val="24"/>
          <w:szCs w:val="24"/>
        </w:rPr>
        <w:t xml:space="preserve"> complete, the evaluation team will aggregate all codes and consolidate core findings.</w:t>
      </w:r>
    </w:p>
    <w:p w:rsidRPr="005D4D19" w:rsidR="0063717D" w:rsidP="64967042" w:rsidRDefault="0063717D" w14:paraId="640851E9" w14:textId="2B170338">
      <w:pPr>
        <w:pStyle w:val="NumberedList"/>
        <w:numPr>
          <w:ilvl w:val="0"/>
          <w:numId w:val="0"/>
        </w:numPr>
        <w:spacing w:after="0" w:line="240" w:lineRule="auto"/>
        <w:rPr>
          <w:rFonts w:ascii="Franklin Gothic Book" w:hAnsi="Franklin Gothic Book" w:eastAsia="Calibri" w:cs="Arial"/>
        </w:rPr>
      </w:pPr>
    </w:p>
    <w:p w:rsidRPr="005D4D19" w:rsidR="0063717D" w:rsidP="64967042" w:rsidRDefault="64967042" w14:paraId="5345F1F7" w14:textId="1FE27142">
      <w:pPr>
        <w:pStyle w:val="NumberedList"/>
        <w:numPr>
          <w:ilvl w:val="0"/>
          <w:numId w:val="0"/>
        </w:numPr>
        <w:spacing w:after="0" w:line="240" w:lineRule="auto"/>
        <w:rPr>
          <w:rFonts w:ascii="Franklin Gothic Book" w:hAnsi="Franklin Gothic Book" w:eastAsia="Franklin Gothic Book" w:cs="Franklin Gothic Book"/>
          <w:sz w:val="24"/>
          <w:szCs w:val="24"/>
        </w:rPr>
      </w:pPr>
      <w:r w:rsidRPr="005D4D19">
        <w:rPr>
          <w:rFonts w:ascii="Franklin Gothic Book" w:hAnsi="Franklin Gothic Book" w:eastAsia="Franklin Gothic Book" w:cs="Franklin Gothic Book"/>
          <w:sz w:val="24"/>
          <w:szCs w:val="24"/>
        </w:rPr>
        <w:t>When the separate quantitative and qualitative data analysis is complete, the evaluation team will review and triangulate the results together to identify emerging themes and capture areas of nuance across all evaluation questions to include in the interim and final reports.</w:t>
      </w:r>
    </w:p>
    <w:p w:rsidRPr="005D4D19" w:rsidR="0063717D" w:rsidP="64967042" w:rsidRDefault="0063717D" w14:paraId="6987100B" w14:textId="5DC33105">
      <w:pPr>
        <w:pStyle w:val="NumberedList"/>
        <w:numPr>
          <w:ilvl w:val="0"/>
          <w:numId w:val="0"/>
        </w:numPr>
        <w:spacing w:after="0" w:line="240" w:lineRule="auto"/>
        <w:rPr>
          <w:rFonts w:ascii="Franklin Gothic Book" w:hAnsi="Franklin Gothic Book" w:eastAsia="Calibri" w:cs="Arial"/>
        </w:rPr>
      </w:pPr>
    </w:p>
    <w:p w:rsidRPr="005D4D19" w:rsidR="547E9C68" w:rsidP="00EE5C0F" w:rsidRDefault="547E9C68" w14:paraId="34D9C9B5" w14:textId="4897A612">
      <w:pPr>
        <w:pStyle w:val="Heading3"/>
        <w:rPr>
          <w:u w:val="single"/>
        </w:rPr>
      </w:pPr>
      <w:r w:rsidRPr="005D4D19">
        <w:t>B5. Contact Information</w:t>
      </w:r>
    </w:p>
    <w:p w:rsidRPr="005D4D19" w:rsidR="00B2076A" w:rsidP="0064123E" w:rsidRDefault="547E9C68" w14:paraId="1D341C38" w14:textId="27DEEBDB">
      <w:pPr>
        <w:pStyle w:val="NumberedList"/>
        <w:numPr>
          <w:ilvl w:val="0"/>
          <w:numId w:val="0"/>
        </w:numPr>
        <w:spacing w:after="0" w:line="240" w:lineRule="auto"/>
        <w:rPr>
          <w:rFonts w:ascii="Franklin Gothic Book" w:hAnsi="Franklin Gothic Book" w:eastAsia="Franklin Gothic Book" w:cs="Franklin Gothic Book"/>
          <w:sz w:val="24"/>
          <w:szCs w:val="24"/>
        </w:rPr>
      </w:pPr>
      <w:r w:rsidRPr="005D4D19">
        <w:rPr>
          <w:rFonts w:ascii="Franklin Gothic Book" w:hAnsi="Franklin Gothic Book" w:eastAsia="Franklin Gothic Book" w:cs="Franklin Gothic Book"/>
          <w:sz w:val="24"/>
          <w:szCs w:val="24"/>
        </w:rPr>
        <w:t>The agency responsible for receiving and approving contract deliverables is:</w:t>
      </w:r>
    </w:p>
    <w:p w:rsidRPr="005D4D19" w:rsidR="547E9C68" w:rsidP="547E9C68" w:rsidRDefault="547E9C68" w14:paraId="5DEA6962" w14:textId="7C35F073">
      <w:pPr>
        <w:spacing w:after="0" w:line="240" w:lineRule="auto"/>
        <w:ind w:left="1170" w:hanging="360"/>
        <w:rPr>
          <w:rFonts w:ascii="Franklin Gothic Book" w:hAnsi="Franklin Gothic Book" w:eastAsia="Franklin Gothic Book" w:cs="Franklin Gothic Book"/>
          <w:sz w:val="24"/>
          <w:szCs w:val="24"/>
        </w:rPr>
      </w:pPr>
    </w:p>
    <w:p w:rsidRPr="005D4D19" w:rsidR="00B2076A" w:rsidP="547E9C68" w:rsidRDefault="547E9C68" w14:paraId="732B5CB1" w14:textId="06B26598">
      <w:pPr>
        <w:spacing w:after="0" w:line="240" w:lineRule="auto"/>
        <w:ind w:left="1170" w:hanging="360"/>
        <w:rPr>
          <w:rFonts w:ascii="Franklin Gothic Book" w:hAnsi="Franklin Gothic Book" w:eastAsia="Franklin Gothic Book" w:cs="Franklin Gothic Book"/>
          <w:sz w:val="24"/>
          <w:szCs w:val="24"/>
        </w:rPr>
      </w:pPr>
      <w:r w:rsidRPr="005D4D19">
        <w:rPr>
          <w:rFonts w:ascii="Franklin Gothic Book" w:hAnsi="Franklin Gothic Book" w:eastAsia="Franklin Gothic Book" w:cs="Franklin Gothic Book"/>
          <w:sz w:val="24"/>
          <w:szCs w:val="24"/>
        </w:rPr>
        <w:t>Office of Research and Evaluation</w:t>
      </w:r>
    </w:p>
    <w:p w:rsidRPr="005D4D19" w:rsidR="005136EB" w:rsidP="547E9C68" w:rsidRDefault="547E9C68" w14:paraId="618FF606" w14:textId="77777777">
      <w:pPr>
        <w:spacing w:after="0" w:line="240" w:lineRule="auto"/>
        <w:ind w:left="1170" w:hanging="360"/>
        <w:rPr>
          <w:rFonts w:ascii="Franklin Gothic Book" w:hAnsi="Franklin Gothic Book" w:eastAsia="Franklin Gothic Book" w:cs="Franklin Gothic Book"/>
          <w:sz w:val="24"/>
          <w:szCs w:val="24"/>
        </w:rPr>
      </w:pPr>
      <w:r w:rsidRPr="005D4D19">
        <w:rPr>
          <w:rFonts w:ascii="Franklin Gothic Book" w:hAnsi="Franklin Gothic Book" w:eastAsia="Franklin Gothic Book" w:cs="Franklin Gothic Book"/>
          <w:sz w:val="24"/>
          <w:szCs w:val="24"/>
        </w:rPr>
        <w:t>Institute of Museum and Library Services</w:t>
      </w:r>
    </w:p>
    <w:p w:rsidRPr="005D4D19" w:rsidR="00B2076A" w:rsidP="547E9C68" w:rsidRDefault="547E9C68" w14:paraId="6ADE2A9B" w14:textId="77777777">
      <w:pPr>
        <w:spacing w:after="0" w:line="240" w:lineRule="auto"/>
        <w:ind w:left="1170" w:hanging="360"/>
        <w:rPr>
          <w:rFonts w:ascii="Franklin Gothic Book" w:hAnsi="Franklin Gothic Book" w:eastAsia="Franklin Gothic Book" w:cs="Franklin Gothic Book"/>
          <w:sz w:val="24"/>
          <w:szCs w:val="24"/>
        </w:rPr>
      </w:pPr>
      <w:r w:rsidRPr="005D4D19">
        <w:rPr>
          <w:rFonts w:ascii="Franklin Gothic Book" w:hAnsi="Franklin Gothic Book" w:eastAsia="Franklin Gothic Book" w:cs="Franklin Gothic Book"/>
          <w:sz w:val="24"/>
          <w:szCs w:val="24"/>
        </w:rPr>
        <w:lastRenderedPageBreak/>
        <w:t>955 L’Enfant Plaza North, SW</w:t>
      </w:r>
    </w:p>
    <w:p w:rsidRPr="005D4D19" w:rsidR="005136EB" w:rsidP="547E9C68" w:rsidRDefault="547E9C68" w14:paraId="681561C2" w14:textId="77777777">
      <w:pPr>
        <w:spacing w:after="0" w:line="240" w:lineRule="auto"/>
        <w:ind w:left="1170" w:hanging="360"/>
        <w:rPr>
          <w:rFonts w:ascii="Franklin Gothic Book" w:hAnsi="Franklin Gothic Book" w:eastAsia="Franklin Gothic Book" w:cs="Franklin Gothic Book"/>
          <w:sz w:val="24"/>
          <w:szCs w:val="24"/>
        </w:rPr>
      </w:pPr>
      <w:r w:rsidRPr="005D4D19">
        <w:rPr>
          <w:rFonts w:ascii="Franklin Gothic Book" w:hAnsi="Franklin Gothic Book" w:eastAsia="Franklin Gothic Book" w:cs="Franklin Gothic Book"/>
          <w:sz w:val="24"/>
          <w:szCs w:val="24"/>
        </w:rPr>
        <w:t>Suite 4000</w:t>
      </w:r>
    </w:p>
    <w:p w:rsidRPr="005D4D19" w:rsidR="00B2076A" w:rsidP="547E9C68" w:rsidRDefault="547E9C68" w14:paraId="17544D95" w14:textId="77777777">
      <w:pPr>
        <w:spacing w:after="0" w:line="240" w:lineRule="auto"/>
        <w:ind w:left="1170" w:hanging="360"/>
        <w:rPr>
          <w:rFonts w:ascii="Franklin Gothic Book" w:hAnsi="Franklin Gothic Book" w:eastAsia="Franklin Gothic Book" w:cs="Franklin Gothic Book"/>
          <w:sz w:val="24"/>
          <w:szCs w:val="24"/>
        </w:rPr>
      </w:pPr>
      <w:r w:rsidRPr="005D4D19">
        <w:rPr>
          <w:rFonts w:ascii="Franklin Gothic Book" w:hAnsi="Franklin Gothic Book" w:eastAsia="Franklin Gothic Book" w:cs="Franklin Gothic Book"/>
          <w:sz w:val="24"/>
          <w:szCs w:val="24"/>
        </w:rPr>
        <w:t>Washington, DC 20024</w:t>
      </w:r>
    </w:p>
    <w:p w:rsidRPr="005D4D19" w:rsidR="00B2076A" w:rsidP="547E9C68" w:rsidRDefault="547E9C68" w14:paraId="18311B82" w14:textId="312442C9">
      <w:pPr>
        <w:spacing w:after="0" w:line="240" w:lineRule="auto"/>
        <w:ind w:left="1170" w:hanging="360"/>
        <w:rPr>
          <w:rFonts w:ascii="Franklin Gothic Book" w:hAnsi="Franklin Gothic Book" w:eastAsia="Franklin Gothic Book" w:cs="Franklin Gothic Book"/>
          <w:sz w:val="24"/>
          <w:szCs w:val="24"/>
        </w:rPr>
      </w:pPr>
      <w:r w:rsidRPr="005D4D19">
        <w:rPr>
          <w:rFonts w:ascii="Franklin Gothic Book" w:hAnsi="Franklin Gothic Book" w:eastAsia="Franklin Gothic Book" w:cs="Franklin Gothic Book"/>
          <w:sz w:val="24"/>
          <w:szCs w:val="24"/>
        </w:rPr>
        <w:t xml:space="preserve">Person Responsible: Emily Plagman, Expert Consultant, </w:t>
      </w:r>
      <w:hyperlink r:id="rId16">
        <w:r w:rsidRPr="005D4D19" w:rsidR="0BC636BA">
          <w:rPr>
            <w:rStyle w:val="Hyperlink"/>
            <w:rFonts w:ascii="Franklin Gothic Book" w:hAnsi="Franklin Gothic Book" w:eastAsia="Franklin Gothic Book" w:cs="Franklin Gothic Book"/>
            <w:sz w:val="24"/>
            <w:szCs w:val="24"/>
          </w:rPr>
          <w:t>EPlagman@imls.gov</w:t>
        </w:r>
      </w:hyperlink>
      <w:r w:rsidRPr="005D4D19">
        <w:rPr>
          <w:rFonts w:ascii="Franklin Gothic Book" w:hAnsi="Franklin Gothic Book" w:eastAsia="Franklin Gothic Book" w:cs="Franklin Gothic Book"/>
          <w:sz w:val="24"/>
          <w:szCs w:val="24"/>
        </w:rPr>
        <w:t xml:space="preserve"> </w:t>
      </w:r>
      <w:r w:rsidRPr="005D4D19" w:rsidR="00455CF9">
        <w:rPr>
          <w:rFonts w:ascii="Franklin Gothic Book" w:hAnsi="Franklin Gothic Book" w:eastAsia="Franklin Gothic Book" w:cs="Franklin Gothic Book"/>
          <w:sz w:val="24"/>
          <w:szCs w:val="24"/>
        </w:rPr>
        <w:t xml:space="preserve"> </w:t>
      </w:r>
      <w:r w:rsidRPr="005D4D19">
        <w:rPr>
          <w:rFonts w:ascii="Franklin Gothic Book" w:hAnsi="Franklin Gothic Book" w:eastAsia="Franklin Gothic Book" w:cs="Franklin Gothic Book"/>
          <w:sz w:val="24"/>
          <w:szCs w:val="24"/>
        </w:rPr>
        <w:t>(202-653-4763)</w:t>
      </w:r>
    </w:p>
    <w:p w:rsidRPr="005D4D19" w:rsidR="003A6342" w:rsidP="0064123E" w:rsidRDefault="003A6342" w14:paraId="4C9FD967" w14:textId="77777777">
      <w:pPr>
        <w:rPr>
          <w:rFonts w:ascii="Franklin Gothic Book" w:hAnsi="Franklin Gothic Book" w:eastAsia="Franklin Gothic Book" w:cs="Franklin Gothic Book"/>
          <w:sz w:val="24"/>
          <w:szCs w:val="24"/>
        </w:rPr>
      </w:pPr>
    </w:p>
    <w:p w:rsidRPr="005D4D19" w:rsidR="00B2076A" w:rsidP="0064123E" w:rsidRDefault="547E9C68" w14:paraId="2EF8FD8E" w14:textId="5425E3C5">
      <w:pPr>
        <w:rPr>
          <w:rFonts w:ascii="Franklin Gothic Book" w:hAnsi="Franklin Gothic Book" w:eastAsia="Franklin Gothic Book" w:cs="Franklin Gothic Book"/>
          <w:sz w:val="24"/>
          <w:szCs w:val="24"/>
        </w:rPr>
      </w:pPr>
      <w:r w:rsidRPr="005D4D19">
        <w:rPr>
          <w:rFonts w:ascii="Franklin Gothic Book" w:hAnsi="Franklin Gothic Book" w:eastAsia="Franklin Gothic Book" w:cs="Franklin Gothic Book"/>
          <w:sz w:val="24"/>
          <w:szCs w:val="24"/>
        </w:rPr>
        <w:t xml:space="preserve">The organization responsible for survey design, </w:t>
      </w:r>
      <w:r w:rsidRPr="005D4D19" w:rsidR="00EE5C0F">
        <w:rPr>
          <w:rFonts w:ascii="Franklin Gothic Book" w:hAnsi="Franklin Gothic Book" w:eastAsia="Franklin Gothic Book" w:cs="Franklin Gothic Book"/>
          <w:sz w:val="24"/>
          <w:szCs w:val="24"/>
        </w:rPr>
        <w:t>information collection</w:t>
      </w:r>
      <w:r w:rsidRPr="005D4D19">
        <w:rPr>
          <w:rFonts w:ascii="Franklin Gothic Book" w:hAnsi="Franklin Gothic Book" w:eastAsia="Franklin Gothic Book" w:cs="Franklin Gothic Book"/>
          <w:sz w:val="24"/>
          <w:szCs w:val="24"/>
        </w:rPr>
        <w:t>, and data analysis is:</w:t>
      </w:r>
    </w:p>
    <w:p w:rsidRPr="005D4D19" w:rsidR="00D77F38" w:rsidP="547E9C68" w:rsidRDefault="547E9C68" w14:paraId="11011C3F" w14:textId="6340311D">
      <w:pPr>
        <w:spacing w:after="0" w:line="240" w:lineRule="auto"/>
        <w:ind w:left="1260" w:hanging="450"/>
        <w:rPr>
          <w:rFonts w:ascii="Franklin Gothic Book" w:hAnsi="Franklin Gothic Book" w:eastAsia="Franklin Gothic Book" w:cs="Franklin Gothic Book"/>
          <w:sz w:val="24"/>
          <w:szCs w:val="24"/>
        </w:rPr>
      </w:pPr>
      <w:r w:rsidRPr="005D4D19">
        <w:rPr>
          <w:rFonts w:ascii="Franklin Gothic Book" w:hAnsi="Franklin Gothic Book" w:eastAsia="Franklin Gothic Book" w:cs="Franklin Gothic Book"/>
          <w:sz w:val="24"/>
          <w:szCs w:val="24"/>
        </w:rPr>
        <w:t>Kituwah Services, LLC</w:t>
      </w:r>
    </w:p>
    <w:p w:rsidRPr="005D4D19" w:rsidR="00D77F38" w:rsidP="547E9C68" w:rsidRDefault="547E9C68" w14:paraId="2A3389E8" w14:textId="30A90DFD">
      <w:pPr>
        <w:spacing w:after="0" w:line="240" w:lineRule="auto"/>
        <w:ind w:left="1260" w:hanging="450"/>
        <w:rPr>
          <w:rFonts w:ascii="Franklin Gothic Book" w:hAnsi="Franklin Gothic Book" w:eastAsia="Franklin Gothic Book" w:cs="Franklin Gothic Book"/>
          <w:sz w:val="24"/>
          <w:szCs w:val="24"/>
        </w:rPr>
      </w:pPr>
      <w:r w:rsidRPr="005D4D19">
        <w:rPr>
          <w:rFonts w:ascii="Franklin Gothic Book" w:hAnsi="Franklin Gothic Book" w:eastAsia="Franklin Gothic Book" w:cs="Franklin Gothic Book"/>
          <w:sz w:val="24"/>
          <w:szCs w:val="24"/>
        </w:rPr>
        <w:t>1158 Seven Clans Lane</w:t>
      </w:r>
    </w:p>
    <w:p w:rsidRPr="005D4D19" w:rsidR="00500903" w:rsidP="547E9C68" w:rsidRDefault="547E9C68" w14:paraId="16274E46" w14:textId="46F4D997">
      <w:pPr>
        <w:spacing w:after="0" w:line="240" w:lineRule="auto"/>
        <w:ind w:left="1260" w:hanging="450"/>
        <w:rPr>
          <w:rFonts w:ascii="Franklin Gothic Book" w:hAnsi="Franklin Gothic Book" w:eastAsia="Franklin Gothic Book" w:cs="Franklin Gothic Book"/>
          <w:sz w:val="24"/>
          <w:szCs w:val="24"/>
        </w:rPr>
      </w:pPr>
      <w:r w:rsidRPr="005D4D19">
        <w:rPr>
          <w:rFonts w:ascii="Franklin Gothic Book" w:hAnsi="Franklin Gothic Book" w:eastAsia="Franklin Gothic Book" w:cs="Franklin Gothic Book"/>
          <w:sz w:val="24"/>
          <w:szCs w:val="24"/>
        </w:rPr>
        <w:t>PO Box 366</w:t>
      </w:r>
    </w:p>
    <w:p w:rsidRPr="005D4D19" w:rsidR="00500903" w:rsidP="547E9C68" w:rsidRDefault="547E9C68" w14:paraId="3A4C4DBF" w14:textId="50A806DE">
      <w:pPr>
        <w:spacing w:after="0" w:line="240" w:lineRule="auto"/>
        <w:ind w:left="1260" w:hanging="450"/>
        <w:rPr>
          <w:rFonts w:ascii="Franklin Gothic Book" w:hAnsi="Franklin Gothic Book" w:eastAsia="Franklin Gothic Book" w:cs="Franklin Gothic Book"/>
          <w:sz w:val="24"/>
          <w:szCs w:val="24"/>
        </w:rPr>
      </w:pPr>
      <w:r w:rsidRPr="005D4D19">
        <w:rPr>
          <w:rFonts w:ascii="Franklin Gothic Book" w:hAnsi="Franklin Gothic Book" w:eastAsia="Franklin Gothic Book" w:cs="Franklin Gothic Book"/>
          <w:sz w:val="24"/>
          <w:szCs w:val="24"/>
        </w:rPr>
        <w:t>Cherokee, NC 28719</w:t>
      </w:r>
    </w:p>
    <w:p w:rsidRPr="005D4D19" w:rsidR="00B21049" w:rsidP="547E9C68" w:rsidRDefault="547E9C68" w14:paraId="7038041C" w14:textId="72254080">
      <w:pPr>
        <w:spacing w:after="0" w:line="240" w:lineRule="auto"/>
        <w:ind w:left="810"/>
        <w:rPr>
          <w:rFonts w:ascii="Franklin Gothic Book" w:hAnsi="Franklin Gothic Book" w:eastAsia="Franklin Gothic Book" w:cs="Franklin Gothic Book"/>
          <w:sz w:val="24"/>
          <w:szCs w:val="24"/>
        </w:rPr>
      </w:pPr>
      <w:r w:rsidRPr="005D4D19">
        <w:rPr>
          <w:rFonts w:ascii="Franklin Gothic Book" w:hAnsi="Franklin Gothic Book" w:eastAsia="Franklin Gothic Book" w:cs="Franklin Gothic Book"/>
          <w:sz w:val="24"/>
          <w:szCs w:val="24"/>
        </w:rPr>
        <w:t xml:space="preserve">Christopher M. Shrum, </w:t>
      </w:r>
      <w:r w:rsidRPr="005D4D19" w:rsidR="001327A1">
        <w:rPr>
          <w:rFonts w:ascii="Franklin Gothic Book" w:hAnsi="Franklin Gothic Book" w:eastAsia="Franklin Gothic Book" w:cs="Franklin Gothic Book"/>
          <w:sz w:val="24"/>
          <w:szCs w:val="24"/>
        </w:rPr>
        <w:t>Ph.D.</w:t>
      </w:r>
      <w:r w:rsidRPr="005D4D19">
        <w:rPr>
          <w:rFonts w:ascii="Franklin Gothic Book" w:hAnsi="Franklin Gothic Book" w:eastAsia="Franklin Gothic Book" w:cs="Franklin Gothic Book"/>
          <w:sz w:val="24"/>
          <w:szCs w:val="24"/>
        </w:rPr>
        <w:t>, MPA – Principal Investigator</w:t>
      </w:r>
    </w:p>
    <w:p w:rsidRPr="005D4D19" w:rsidR="00500903" w:rsidP="547E9C68" w:rsidRDefault="547E9C68" w14:paraId="66186AC2" w14:textId="692A70BA">
      <w:pPr>
        <w:spacing w:after="0" w:line="240" w:lineRule="auto"/>
        <w:ind w:left="810"/>
        <w:rPr>
          <w:rFonts w:ascii="Franklin Gothic Book" w:hAnsi="Franklin Gothic Book" w:eastAsia="Franklin Gothic Book" w:cs="Franklin Gothic Book"/>
          <w:sz w:val="24"/>
          <w:szCs w:val="24"/>
        </w:rPr>
      </w:pPr>
      <w:r w:rsidRPr="005D4D19">
        <w:rPr>
          <w:rFonts w:ascii="Franklin Gothic Book" w:hAnsi="Franklin Gothic Book" w:eastAsia="Franklin Gothic Book" w:cs="Franklin Gothic Book"/>
          <w:sz w:val="24"/>
          <w:szCs w:val="24"/>
        </w:rPr>
        <w:t>William Medcalf – Project Manager</w:t>
      </w:r>
    </w:p>
    <w:sectPr w:rsidRPr="005D4D19" w:rsidR="00500903" w:rsidSect="00123A85">
      <w:headerReference w:type="default" r:id="rId17"/>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9F9BBD" w14:textId="77777777" w:rsidR="00AC5E11" w:rsidRDefault="00AC5E11" w:rsidP="000E5BC0">
      <w:pPr>
        <w:spacing w:after="0" w:line="240" w:lineRule="auto"/>
      </w:pPr>
      <w:r>
        <w:separator/>
      </w:r>
    </w:p>
  </w:endnote>
  <w:endnote w:type="continuationSeparator" w:id="0">
    <w:p w14:paraId="5E1C989E" w14:textId="77777777" w:rsidR="00AC5E11" w:rsidRDefault="00AC5E11" w:rsidP="000E5BC0">
      <w:pPr>
        <w:spacing w:after="0" w:line="240" w:lineRule="auto"/>
      </w:pPr>
      <w:r>
        <w:continuationSeparator/>
      </w:r>
    </w:p>
  </w:endnote>
  <w:endnote w:type="continuationNotice" w:id="1">
    <w:p w14:paraId="4B8EFEA7" w14:textId="77777777" w:rsidR="00AC5E11" w:rsidRDefault="00AC5E1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Lato">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Franklin Gothic Book">
    <w:panose1 w:val="020B05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724187"/>
      <w:docPartObj>
        <w:docPartGallery w:val="Page Numbers (Bottom of Page)"/>
        <w:docPartUnique/>
      </w:docPartObj>
    </w:sdtPr>
    <w:sdtEndPr>
      <w:rPr>
        <w:noProof/>
      </w:rPr>
    </w:sdtEndPr>
    <w:sdtContent>
      <w:p w14:paraId="59FFCBAB" w14:textId="3D71EA65" w:rsidR="002B2190" w:rsidRDefault="002B2190">
        <w:pPr>
          <w:pStyle w:val="Footer"/>
          <w:jc w:val="right"/>
        </w:pPr>
        <w:r>
          <w:fldChar w:fldCharType="begin"/>
        </w:r>
        <w:r>
          <w:instrText xml:space="preserve"> PAGE   \* MERGEFORMAT </w:instrText>
        </w:r>
        <w:r>
          <w:fldChar w:fldCharType="separate"/>
        </w:r>
        <w:r w:rsidR="00D93FCF">
          <w:rPr>
            <w:noProof/>
          </w:rPr>
          <w:t>2</w:t>
        </w:r>
        <w:r>
          <w:rPr>
            <w:noProof/>
          </w:rPr>
          <w:fldChar w:fldCharType="end"/>
        </w:r>
      </w:p>
    </w:sdtContent>
  </w:sdt>
  <w:p w14:paraId="6D285FAB" w14:textId="77777777" w:rsidR="002B2190" w:rsidRDefault="002B21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DAA88B" w14:textId="77777777" w:rsidR="00AC5E11" w:rsidRDefault="00AC5E11" w:rsidP="000E5BC0">
      <w:pPr>
        <w:spacing w:after="0" w:line="240" w:lineRule="auto"/>
      </w:pPr>
      <w:r>
        <w:separator/>
      </w:r>
    </w:p>
  </w:footnote>
  <w:footnote w:type="continuationSeparator" w:id="0">
    <w:p w14:paraId="101BD955" w14:textId="77777777" w:rsidR="00AC5E11" w:rsidRDefault="00AC5E11" w:rsidP="000E5BC0">
      <w:pPr>
        <w:spacing w:after="0" w:line="240" w:lineRule="auto"/>
      </w:pPr>
      <w:r>
        <w:continuationSeparator/>
      </w:r>
    </w:p>
  </w:footnote>
  <w:footnote w:type="continuationNotice" w:id="1">
    <w:p w14:paraId="55E52769" w14:textId="77777777" w:rsidR="00AC5E11" w:rsidRDefault="00AC5E11">
      <w:pPr>
        <w:spacing w:after="0" w:line="240" w:lineRule="auto"/>
      </w:pPr>
    </w:p>
  </w:footnote>
  <w:footnote w:id="2">
    <w:p w14:paraId="433E4529" w14:textId="77777777" w:rsidR="00840C09" w:rsidRDefault="00840C09" w:rsidP="00840C09">
      <w:pPr>
        <w:pStyle w:val="FootnoteText"/>
      </w:pPr>
      <w:r w:rsidRPr="67AABED8">
        <w:rPr>
          <w:rStyle w:val="FootnoteReference"/>
        </w:rPr>
        <w:footnoteRef/>
      </w:r>
      <w:r w:rsidRPr="67AABED8">
        <w:t xml:space="preserve"> See </w:t>
      </w:r>
      <w:hyperlink r:id="rId1">
        <w:r w:rsidRPr="67AABED8">
          <w:rPr>
            <w:rStyle w:val="Hyperlink"/>
          </w:rPr>
          <w:t>https://www.qualitative-research.net/index.php/fqs/article/view/1428/3027</w:t>
        </w:r>
      </w:hyperlink>
      <w:r w:rsidRPr="67AABED8">
        <w:t xml:space="preserve"> </w:t>
      </w:r>
    </w:p>
  </w:footnote>
  <w:footnote w:id="3">
    <w:p w14:paraId="44A38438" w14:textId="350D5FB1" w:rsidR="00B93789" w:rsidRDefault="00B93789" w:rsidP="00B93789">
      <w:pPr>
        <w:pStyle w:val="FootnoteText"/>
        <w:rPr>
          <w:rFonts w:ascii="Calibri" w:eastAsia="Calibri" w:hAnsi="Calibri" w:cs="Calibri"/>
          <w:color w:val="000000" w:themeColor="text1"/>
        </w:rPr>
      </w:pPr>
      <w:r w:rsidRPr="35A0F86B">
        <w:rPr>
          <w:rStyle w:val="FootnoteReference"/>
        </w:rPr>
        <w:footnoteRef/>
      </w:r>
      <w:r w:rsidRPr="35A0F86B">
        <w:t xml:space="preserve"> </w:t>
      </w:r>
      <w:r w:rsidRPr="35A0F86B">
        <w:rPr>
          <w:rFonts w:ascii="Calibri" w:eastAsia="Calibri" w:hAnsi="Calibri" w:cs="Calibri"/>
          <w:color w:val="000000" w:themeColor="text1"/>
        </w:rPr>
        <w:t xml:space="preserve">Shepherd and Graham (2020) point out that the importance placed on context and conditions and the testing of assumptions is critical to evaluation in Indigenous contexts. They go on to suggest “realist evaluation in combination with appreciative inquiry could be one practical way of bridging Western and Indigenous approaches.” Shepard, R. P. and Graham, K. A. H. (2020) Identifying Key Epistemological Challenges Evaluating in Indigenous Contexts: Achieving Bimaadiziwin through Youth Futures. </w:t>
      </w:r>
      <w:r w:rsidRPr="00BB35FB">
        <w:rPr>
          <w:rFonts w:ascii="Calibri" w:eastAsia="Calibri" w:hAnsi="Calibri" w:cs="Calibri"/>
          <w:i/>
          <w:iCs/>
          <w:color w:val="000000" w:themeColor="text1"/>
        </w:rPr>
        <w:t xml:space="preserve">Canadian Journal of Program Evaluation. </w:t>
      </w:r>
      <w:r w:rsidRPr="35A0F86B">
        <w:rPr>
          <w:rFonts w:ascii="Calibri" w:eastAsia="Calibri" w:hAnsi="Calibri" w:cs="Calibri"/>
          <w:color w:val="000000" w:themeColor="text1"/>
        </w:rPr>
        <w:t>34.3, 442-463.</w:t>
      </w:r>
    </w:p>
    <w:p w14:paraId="50143541" w14:textId="77777777" w:rsidR="00B93789" w:rsidRDefault="00B93789" w:rsidP="00B93789">
      <w:pPr>
        <w:pStyle w:val="FootnoteText"/>
      </w:pPr>
    </w:p>
  </w:footnote>
  <w:footnote w:id="4">
    <w:p w14:paraId="0D8FED34" w14:textId="2E9BA385" w:rsidR="00410A41" w:rsidRDefault="00410A41" w:rsidP="00BB35FB">
      <w:pPr>
        <w:spacing w:after="0" w:line="240" w:lineRule="auto"/>
        <w:rPr>
          <w:rFonts w:ascii="Lato" w:eastAsia="Lato" w:hAnsi="Lato" w:cs="Lato"/>
          <w:color w:val="000000" w:themeColor="text1"/>
          <w:sz w:val="18"/>
          <w:szCs w:val="18"/>
        </w:rPr>
      </w:pPr>
      <w:r w:rsidRPr="64967042">
        <w:rPr>
          <w:rStyle w:val="FootnoteReference"/>
          <w:sz w:val="20"/>
          <w:szCs w:val="20"/>
        </w:rPr>
        <w:footnoteRef/>
      </w:r>
      <w:r w:rsidRPr="64967042">
        <w:rPr>
          <w:sz w:val="20"/>
          <w:szCs w:val="20"/>
        </w:rPr>
        <w:t xml:space="preserve"> Grants awarded tallied from </w:t>
      </w:r>
      <w:r w:rsidRPr="64967042">
        <w:rPr>
          <w:i/>
          <w:iCs/>
          <w:sz w:val="20"/>
          <w:szCs w:val="20"/>
        </w:rPr>
        <w:t xml:space="preserve">Annual Performance Reports </w:t>
      </w:r>
      <w:r w:rsidRPr="64967042">
        <w:rPr>
          <w:sz w:val="20"/>
          <w:szCs w:val="20"/>
        </w:rPr>
        <w:t>FY2019 and FY2021 (</w:t>
      </w:r>
      <w:hyperlink r:id="rId2">
        <w:r w:rsidRPr="64967042">
          <w:rPr>
            <w:rStyle w:val="Hyperlink"/>
            <w:rFonts w:ascii="Segoe UI" w:eastAsia="Segoe UI" w:hAnsi="Segoe UI" w:cs="Segoe UI"/>
            <w:sz w:val="18"/>
            <w:szCs w:val="18"/>
          </w:rPr>
          <w:t>https://www.imls.gov/sites/default/files/2022-02/2021apr.pdf</w:t>
        </w:r>
      </w:hyperlink>
      <w:r w:rsidRPr="64967042">
        <w:rPr>
          <w:rFonts w:ascii="Segoe UI" w:eastAsia="Segoe UI" w:hAnsi="Segoe UI" w:cs="Segoe UI"/>
          <w:sz w:val="18"/>
          <w:szCs w:val="18"/>
        </w:rPr>
        <w:t xml:space="preserve"> and </w:t>
      </w:r>
      <w:hyperlink r:id="rId3">
        <w:r w:rsidRPr="64967042">
          <w:rPr>
            <w:rStyle w:val="Hyperlink"/>
            <w:rFonts w:ascii="Segoe UI" w:eastAsia="Segoe UI" w:hAnsi="Segoe UI" w:cs="Segoe UI"/>
            <w:sz w:val="18"/>
            <w:szCs w:val="18"/>
          </w:rPr>
          <w:t>https://www.imls.gov/sites/default/files/publications/documents/2019apr.pdf)</w:t>
        </w:r>
      </w:hyperlink>
      <w:r w:rsidRPr="64967042">
        <w:rPr>
          <w:rFonts w:ascii="Lato" w:eastAsia="Lato" w:hAnsi="Lato" w:cs="Lato"/>
          <w:color w:val="000000" w:themeColor="text1"/>
          <w:sz w:val="18"/>
          <w:szCs w:val="18"/>
        </w:rPr>
        <w:t>. All publicly available awarded grants data (</w:t>
      </w:r>
      <w:r w:rsidR="00DF2D7D">
        <w:rPr>
          <w:rFonts w:ascii="Lato" w:eastAsia="Lato" w:hAnsi="Lato" w:cs="Lato"/>
          <w:color w:val="000000" w:themeColor="text1"/>
          <w:sz w:val="18"/>
          <w:szCs w:val="18"/>
        </w:rPr>
        <w:t>FY</w:t>
      </w:r>
      <w:r w:rsidRPr="64967042">
        <w:rPr>
          <w:rFonts w:ascii="Lato" w:eastAsia="Lato" w:hAnsi="Lato" w:cs="Lato"/>
          <w:color w:val="000000" w:themeColor="text1"/>
          <w:sz w:val="18"/>
          <w:szCs w:val="18"/>
        </w:rPr>
        <w:t>2015-</w:t>
      </w:r>
      <w:r w:rsidR="00DF2D7D">
        <w:rPr>
          <w:rFonts w:ascii="Lato" w:eastAsia="Lato" w:hAnsi="Lato" w:cs="Lato"/>
          <w:color w:val="000000" w:themeColor="text1"/>
          <w:sz w:val="18"/>
          <w:szCs w:val="18"/>
        </w:rPr>
        <w:t>FY</w:t>
      </w:r>
      <w:r w:rsidRPr="64967042">
        <w:rPr>
          <w:rFonts w:ascii="Lato" w:eastAsia="Lato" w:hAnsi="Lato" w:cs="Lato"/>
          <w:color w:val="000000" w:themeColor="text1"/>
          <w:sz w:val="18"/>
          <w:szCs w:val="18"/>
        </w:rPr>
        <w:t xml:space="preserve">2021) </w:t>
      </w:r>
      <w:r w:rsidR="00A8799C">
        <w:rPr>
          <w:rFonts w:ascii="Lato" w:eastAsia="Lato" w:hAnsi="Lato" w:cs="Lato"/>
          <w:color w:val="000000" w:themeColor="text1"/>
          <w:sz w:val="18"/>
          <w:szCs w:val="18"/>
        </w:rPr>
        <w:t>were</w:t>
      </w:r>
      <w:r w:rsidR="00A8799C" w:rsidRPr="64967042">
        <w:rPr>
          <w:rFonts w:ascii="Lato" w:eastAsia="Lato" w:hAnsi="Lato" w:cs="Lato"/>
          <w:color w:val="000000" w:themeColor="text1"/>
          <w:sz w:val="18"/>
          <w:szCs w:val="18"/>
        </w:rPr>
        <w:t xml:space="preserve"> </w:t>
      </w:r>
      <w:r w:rsidRPr="64967042">
        <w:rPr>
          <w:rFonts w:ascii="Lato" w:eastAsia="Lato" w:hAnsi="Lato" w:cs="Lato"/>
          <w:color w:val="000000" w:themeColor="text1"/>
          <w:sz w:val="18"/>
          <w:szCs w:val="18"/>
        </w:rPr>
        <w:t xml:space="preserve">aggregated for each of the four grant programs. Data </w:t>
      </w:r>
      <w:r w:rsidR="00A8799C">
        <w:rPr>
          <w:rFonts w:ascii="Lato" w:eastAsia="Lato" w:hAnsi="Lato" w:cs="Lato"/>
          <w:color w:val="000000" w:themeColor="text1"/>
          <w:sz w:val="18"/>
          <w:szCs w:val="18"/>
        </w:rPr>
        <w:t>were</w:t>
      </w:r>
      <w:r w:rsidR="00A8799C" w:rsidRPr="64967042">
        <w:rPr>
          <w:rFonts w:ascii="Lato" w:eastAsia="Lato" w:hAnsi="Lato" w:cs="Lato"/>
          <w:color w:val="000000" w:themeColor="text1"/>
          <w:sz w:val="18"/>
          <w:szCs w:val="18"/>
        </w:rPr>
        <w:t xml:space="preserve"> </w:t>
      </w:r>
      <w:r w:rsidRPr="64967042">
        <w:rPr>
          <w:rFonts w:ascii="Lato" w:eastAsia="Lato" w:hAnsi="Lato" w:cs="Lato"/>
          <w:color w:val="000000" w:themeColor="text1"/>
          <w:sz w:val="18"/>
          <w:szCs w:val="18"/>
        </w:rPr>
        <w:t>accessed on January 26, 2022.</w:t>
      </w:r>
    </w:p>
  </w:footnote>
  <w:footnote w:id="5">
    <w:p w14:paraId="658B8F46" w14:textId="77777777" w:rsidR="00410A41" w:rsidRDefault="00410A41" w:rsidP="00F8011D">
      <w:pPr>
        <w:pStyle w:val="FootnoteText"/>
      </w:pPr>
      <w:r>
        <w:rPr>
          <w:rStyle w:val="FootnoteReference"/>
        </w:rPr>
        <w:footnoteRef/>
      </w:r>
      <w:r>
        <w:t xml:space="preserve"> See: </w:t>
      </w:r>
      <w:hyperlink r:id="rId4" w:history="1">
        <w:r>
          <w:rPr>
            <w:rStyle w:val="Hyperlink"/>
          </w:rPr>
          <w:t>Nurture, Sustain, Expand. A Retrospective Evaluation of the Museum Grants for African American History and Culture Program (imls.gov)</w:t>
        </w:r>
      </w:hyperlink>
      <w:r>
        <w:t xml:space="preserve">. </w:t>
      </w:r>
    </w:p>
  </w:footnote>
  <w:footnote w:id="6">
    <w:p w14:paraId="360450CA" w14:textId="77777777" w:rsidR="00410A41" w:rsidRDefault="00410A41">
      <w:pPr>
        <w:pStyle w:val="FootnoteText"/>
      </w:pPr>
      <w:r w:rsidRPr="35A0F86B">
        <w:rPr>
          <w:rStyle w:val="FootnoteReference"/>
        </w:rPr>
        <w:footnoteRef/>
      </w:r>
      <w:r w:rsidRPr="35A0F86B">
        <w:t xml:space="preserve"> See </w:t>
      </w:r>
      <w:hyperlink r:id="rId5">
        <w:r w:rsidRPr="35A0F86B">
          <w:rPr>
            <w:rStyle w:val="Hyperlink"/>
            <w:rFonts w:ascii="Segoe UI" w:eastAsia="Segoe UI" w:hAnsi="Segoe UI" w:cs="Segoe UI"/>
            <w:sz w:val="18"/>
            <w:szCs w:val="18"/>
          </w:rPr>
          <w:t>https://www.atalm.org/sites/default/files/sustaining_indigenous_culture.pdf</w:t>
        </w:r>
      </w:hyperlink>
    </w:p>
  </w:footnote>
  <w:footnote w:id="7">
    <w:p w14:paraId="4A2E3A0C" w14:textId="5CFE7703" w:rsidR="21F5C236" w:rsidRDefault="21F5C236" w:rsidP="21F5C236">
      <w:pPr>
        <w:pStyle w:val="FootnoteText"/>
      </w:pPr>
      <w:r w:rsidRPr="21F5C236">
        <w:rPr>
          <w:rStyle w:val="FootnoteReference"/>
        </w:rPr>
        <w:footnoteRef/>
      </w:r>
      <w:r w:rsidRPr="21F5C236">
        <w:t xml:space="preserve"> See </w:t>
      </w:r>
      <w:hyperlink r:id="rId6" w:history="1">
        <w:r w:rsidRPr="21F5C236">
          <w:rPr>
            <w:rStyle w:val="Hyperlink"/>
          </w:rPr>
          <w:t>https://www.betterevaluation.org/en/plan/approach/appreciative_inquiry</w:t>
        </w:r>
      </w:hyperlink>
      <w:r w:rsidRPr="21F5C236">
        <w:t xml:space="preserve"> for more on Appreciative Inquiry.</w:t>
      </w:r>
    </w:p>
  </w:footnote>
  <w:footnote w:id="8">
    <w:p w14:paraId="04B3B96C" w14:textId="2A30211C" w:rsidR="35A0F86B" w:rsidRDefault="35A0F86B" w:rsidP="35A0F86B">
      <w:pPr>
        <w:pStyle w:val="FootnoteText"/>
        <w:rPr>
          <w:rFonts w:ascii="Calibri" w:eastAsia="Calibri" w:hAnsi="Calibri" w:cs="Calibri"/>
          <w:color w:val="000000" w:themeColor="text1"/>
        </w:rPr>
      </w:pPr>
      <w:r w:rsidRPr="35A0F86B">
        <w:rPr>
          <w:rStyle w:val="FootnoteReference"/>
        </w:rPr>
        <w:footnoteRef/>
      </w:r>
      <w:r w:rsidRPr="35A0F86B">
        <w:t xml:space="preserve"> </w:t>
      </w:r>
      <w:r w:rsidRPr="35A0F86B">
        <w:rPr>
          <w:rFonts w:ascii="Calibri" w:eastAsia="Calibri" w:hAnsi="Calibri" w:cs="Calibri"/>
          <w:color w:val="000000" w:themeColor="text1"/>
        </w:rPr>
        <w:t xml:space="preserve">Coghlan, A.T., Preskill, H. and Catsambas, T.T. (2003). An overview of appreciative inquiry in evaluation. </w:t>
      </w:r>
      <w:r w:rsidRPr="00B96656">
        <w:rPr>
          <w:rFonts w:ascii="Calibri" w:eastAsia="Calibri" w:hAnsi="Calibri" w:cs="Calibri"/>
          <w:i/>
          <w:iCs/>
          <w:color w:val="000000" w:themeColor="text1"/>
        </w:rPr>
        <w:t>New Directions for Evaluation</w:t>
      </w:r>
      <w:r w:rsidRPr="35A0F86B">
        <w:rPr>
          <w:rFonts w:ascii="Calibri" w:eastAsia="Calibri" w:hAnsi="Calibri" w:cs="Calibri"/>
          <w:color w:val="000000" w:themeColor="text1"/>
        </w:rPr>
        <w:t>, 2003 (100), 5-22.</w:t>
      </w:r>
    </w:p>
    <w:p w14:paraId="547073CB" w14:textId="391E32A9" w:rsidR="35A0F86B" w:rsidRDefault="35A0F86B" w:rsidP="35A0F86B">
      <w:pPr>
        <w:pStyle w:val="FootnoteText"/>
      </w:pPr>
    </w:p>
  </w:footnote>
  <w:footnote w:id="9">
    <w:p w14:paraId="61478268" w14:textId="77777777" w:rsidR="00785672" w:rsidRPr="0004559D" w:rsidRDefault="00785672" w:rsidP="00785672">
      <w:pPr>
        <w:pStyle w:val="FootnoteText"/>
        <w:rPr>
          <w:sz w:val="18"/>
          <w:szCs w:val="18"/>
        </w:rPr>
      </w:pPr>
      <w:r w:rsidRPr="547E9C68">
        <w:rPr>
          <w:rStyle w:val="FootnoteReference"/>
          <w:sz w:val="18"/>
          <w:szCs w:val="18"/>
        </w:rPr>
        <w:footnoteRef/>
      </w:r>
      <w:r w:rsidRPr="547E9C68">
        <w:rPr>
          <w:sz w:val="18"/>
          <w:szCs w:val="18"/>
        </w:rPr>
        <w:t xml:space="preserve"> This is anticipated to be higher than the average response rates to computer-based surveys, which generally hover around 20 to 30 percent (see Manfreda, Katja Lozar, Michael Bosnjak, Jernej Berzelak, Iris Haas, and Vasja Vehovar. 2008. “Web Surveys versus other Survey Modes: A Meta-Analysis Comparing Response Rates.” </w:t>
      </w:r>
      <w:r w:rsidRPr="6484E088">
        <w:rPr>
          <w:i/>
          <w:iCs/>
          <w:sz w:val="18"/>
          <w:szCs w:val="18"/>
        </w:rPr>
        <w:t>International Journal of Market Research</w:t>
      </w:r>
      <w:r w:rsidRPr="547E9C68">
        <w:rPr>
          <w:sz w:val="18"/>
          <w:szCs w:val="18"/>
        </w:rPr>
        <w:t>, </w:t>
      </w:r>
      <w:r w:rsidRPr="6484E088">
        <w:rPr>
          <w:i/>
          <w:iCs/>
          <w:sz w:val="18"/>
          <w:szCs w:val="18"/>
        </w:rPr>
        <w:t>50</w:t>
      </w:r>
      <w:r w:rsidRPr="547E9C68">
        <w:rPr>
          <w:sz w:val="18"/>
          <w:szCs w:val="18"/>
        </w:rPr>
        <w:t>(1), 79–104. </w:t>
      </w:r>
      <w:hyperlink r:id="rId7" w:history="1">
        <w:r w:rsidRPr="547E9C68">
          <w:rPr>
            <w:rStyle w:val="Hyperlink"/>
            <w:sz w:val="18"/>
            <w:szCs w:val="18"/>
          </w:rPr>
          <w:t>https://doi.org/10.1177/147078530805000107</w:t>
        </w:r>
      </w:hyperlink>
      <w:r w:rsidRPr="547E9C68">
        <w:rPr>
          <w:sz w:val="18"/>
          <w:szCs w:val="18"/>
        </w:rPr>
        <w:t xml:space="preserve">). </w:t>
      </w:r>
    </w:p>
  </w:footnote>
  <w:footnote w:id="10">
    <w:p w14:paraId="0F62CB7E" w14:textId="79B6CDE8" w:rsidR="00785672" w:rsidRDefault="00785672" w:rsidP="00785672">
      <w:r w:rsidRPr="001134A4">
        <w:rPr>
          <w:sz w:val="18"/>
          <w:szCs w:val="18"/>
          <w:vertAlign w:val="superscript"/>
        </w:rPr>
        <w:t>10</w:t>
      </w:r>
      <w:r w:rsidRPr="547E9C68">
        <w:rPr>
          <w:sz w:val="18"/>
          <w:szCs w:val="18"/>
        </w:rPr>
        <w:t xml:space="preserve">We estimate a higher response rate for this survey based on past Urban Institute experience conducting similar evaluations of recent grantees as well as techniques described in this Part B on managing non-response rates (drawing from, among others, National Research Council 2013. Nonresponse in Social Science Surveys: A Research Agenda. Washington, DC: The National Academies Press. </w:t>
      </w:r>
      <w:hyperlink r:id="rId8" w:history="1">
        <w:r w:rsidRPr="547E9C68">
          <w:rPr>
            <w:rStyle w:val="Hyperlink"/>
            <w:sz w:val="18"/>
            <w:szCs w:val="18"/>
          </w:rPr>
          <w:t>https://doi.org/10.17226/18293</w:t>
        </w:r>
      </w:hyperlink>
      <w:r w:rsidRPr="547E9C68">
        <w:rPr>
          <w:sz w:val="18"/>
          <w:szCs w:val="18"/>
        </w:rPr>
        <w:t xml:space="preserve">). The evaluation of the </w:t>
      </w:r>
      <w:r w:rsidR="00F55555">
        <w:rPr>
          <w:sz w:val="18"/>
          <w:szCs w:val="18"/>
        </w:rPr>
        <w:t xml:space="preserve">Museum Grants for </w:t>
      </w:r>
      <w:r w:rsidRPr="547E9C68">
        <w:rPr>
          <w:sz w:val="18"/>
          <w:szCs w:val="18"/>
        </w:rPr>
        <w:t>African American History and Culture (AAHC) program had a 53% response rate for grantees, so we adjusted the response rate to reflect this as a baseline.</w:t>
      </w:r>
    </w:p>
    <w:p w14:paraId="5C254FFA" w14:textId="77777777" w:rsidR="00785672" w:rsidRDefault="00785672" w:rsidP="00785672"/>
  </w:footnote>
  <w:footnote w:id="11">
    <w:p w14:paraId="31EB7BB4" w14:textId="77777777" w:rsidR="000C467D" w:rsidRPr="000C467D" w:rsidRDefault="000C467D" w:rsidP="000C467D">
      <w:pPr>
        <w:pStyle w:val="CommentText"/>
        <w:rPr>
          <w:rFonts w:ascii="Franklin Gothic Book" w:hAnsi="Franklin Gothic Book" w:cstheme="minorHAnsi"/>
          <w:sz w:val="18"/>
          <w:szCs w:val="18"/>
        </w:rPr>
      </w:pPr>
      <w:r w:rsidRPr="0004559D">
        <w:rPr>
          <w:rStyle w:val="FootnoteReference"/>
          <w:rFonts w:asciiTheme="minorHAnsi" w:hAnsiTheme="minorHAnsi" w:cstheme="minorHAnsi"/>
          <w:sz w:val="18"/>
          <w:szCs w:val="18"/>
        </w:rPr>
        <w:footnoteRef/>
      </w:r>
      <w:r w:rsidRPr="0004559D">
        <w:rPr>
          <w:rFonts w:asciiTheme="minorHAnsi" w:hAnsiTheme="minorHAnsi" w:cstheme="minorHAnsi"/>
          <w:sz w:val="18"/>
          <w:szCs w:val="18"/>
        </w:rPr>
        <w:t xml:space="preserve"> </w:t>
      </w:r>
      <w:r w:rsidRPr="000C467D">
        <w:rPr>
          <w:rFonts w:ascii="Franklin Gothic Book" w:hAnsi="Franklin Gothic Book" w:cstheme="minorHAnsi"/>
          <w:sz w:val="18"/>
          <w:szCs w:val="18"/>
        </w:rPr>
        <w:t>Response rates were estimated using the following logic and evidence:</w:t>
      </w:r>
    </w:p>
    <w:p w14:paraId="31F57485" w14:textId="1A9756A3" w:rsidR="000C467D" w:rsidRPr="000C467D" w:rsidRDefault="000C467D" w:rsidP="000C467D">
      <w:pPr>
        <w:pStyle w:val="CommentText"/>
        <w:rPr>
          <w:rFonts w:ascii="Franklin Gothic Book" w:hAnsi="Franklin Gothic Book" w:cstheme="minorHAnsi"/>
          <w:sz w:val="18"/>
          <w:szCs w:val="18"/>
        </w:rPr>
      </w:pPr>
      <w:r w:rsidRPr="000C467D">
        <w:rPr>
          <w:rFonts w:ascii="Franklin Gothic Book" w:hAnsi="Franklin Gothic Book" w:cstheme="minorHAnsi"/>
          <w:sz w:val="18"/>
          <w:szCs w:val="18"/>
        </w:rPr>
        <w:t xml:space="preserve">Grantees and applicants: The </w:t>
      </w:r>
      <w:r w:rsidR="00BA5921" w:rsidRPr="000C467D">
        <w:rPr>
          <w:rFonts w:ascii="Franklin Gothic Book" w:hAnsi="Franklin Gothic Book" w:cstheme="minorHAnsi"/>
          <w:sz w:val="18"/>
          <w:szCs w:val="18"/>
        </w:rPr>
        <w:t xml:space="preserve">Center for Effective Philanthropy </w:t>
      </w:r>
      <w:r w:rsidRPr="000C467D">
        <w:rPr>
          <w:rFonts w:ascii="Franklin Gothic Book" w:hAnsi="Franklin Gothic Book" w:cstheme="minorHAnsi"/>
          <w:sz w:val="18"/>
          <w:szCs w:val="18"/>
        </w:rPr>
        <w:t>reviews of American Foundations tend to have a 40% response rate for grantees. This low response is associated with challenges many organizations have in communicating with them. Based on our history with high response rates for active grantees in other evaluations, and the fact that this is an interview request with active follow-up, we expect a higher response rate in this project, particularly for more recent cohorts.</w:t>
      </w:r>
    </w:p>
    <w:p w14:paraId="3083DAC6" w14:textId="405E1658" w:rsidR="000C467D" w:rsidRPr="000C467D" w:rsidRDefault="000C467D" w:rsidP="000C467D">
      <w:pPr>
        <w:pStyle w:val="CommentText"/>
        <w:rPr>
          <w:rFonts w:ascii="Franklin Gothic Book" w:hAnsi="Franklin Gothic Book" w:cstheme="minorHAnsi"/>
          <w:sz w:val="18"/>
          <w:szCs w:val="18"/>
        </w:rPr>
      </w:pPr>
      <w:r w:rsidRPr="000C467D">
        <w:rPr>
          <w:rFonts w:ascii="Franklin Gothic Book" w:hAnsi="Franklin Gothic Book" w:cstheme="minorHAnsi"/>
          <w:sz w:val="18"/>
          <w:szCs w:val="18"/>
        </w:rPr>
        <w:t>Funders: The Center for Effective Philanthropy reported sending surveys to 163 CEOs of foundations that had used CEP’s Grantee Perception Report, in 2006, asking about the </w:t>
      </w:r>
      <w:r w:rsidRPr="000C467D">
        <w:rPr>
          <w:rFonts w:ascii="Franklin Gothic Book" w:hAnsi="Franklin Gothic Book" w:cstheme="minorHAnsi"/>
          <w:i/>
          <w:sz w:val="18"/>
          <w:szCs w:val="18"/>
        </w:rPr>
        <w:t>types of support</w:t>
      </w:r>
      <w:r w:rsidRPr="000C467D">
        <w:rPr>
          <w:rFonts w:ascii="Franklin Gothic Book" w:hAnsi="Franklin Gothic Book" w:cstheme="minorHAnsi"/>
          <w:sz w:val="18"/>
          <w:szCs w:val="18"/>
        </w:rPr>
        <w:t> they provide to grantees, and why</w:t>
      </w:r>
      <w:r w:rsidR="00BA5921">
        <w:rPr>
          <w:rFonts w:ascii="Franklin Gothic Book" w:hAnsi="Franklin Gothic Book" w:cstheme="minorHAnsi"/>
          <w:sz w:val="18"/>
          <w:szCs w:val="18"/>
        </w:rPr>
        <w:t>;</w:t>
      </w:r>
      <w:r w:rsidRPr="000C467D">
        <w:rPr>
          <w:rFonts w:ascii="Franklin Gothic Book" w:hAnsi="Franklin Gothic Book" w:cstheme="minorHAnsi"/>
          <w:sz w:val="18"/>
          <w:szCs w:val="18"/>
        </w:rPr>
        <w:t xml:space="preserve"> about half responded. Given that this outreach will be more targeted to a more bespoke set of funders who are likely to have heard of IMLS </w:t>
      </w:r>
      <w:r w:rsidRPr="00AF13FE">
        <w:rPr>
          <w:rFonts w:ascii="Franklin Gothic Book" w:hAnsi="Franklin Gothic Book" w:cstheme="minorHAnsi"/>
          <w:sz w:val="18"/>
          <w:szCs w:val="18"/>
        </w:rPr>
        <w:t>and the AAHC program,</w:t>
      </w:r>
      <w:r w:rsidRPr="000C467D">
        <w:rPr>
          <w:rFonts w:ascii="Franklin Gothic Book" w:hAnsi="Franklin Gothic Book" w:cstheme="minorHAnsi"/>
          <w:sz w:val="18"/>
          <w:szCs w:val="18"/>
        </w:rPr>
        <w:t xml:space="preserve"> we anticipate a higher response rate. We also draw on the fact that we’re asking for interviews and not survey responses which we think we may have more success with since it gives funders an opportunity to talk about their own work and their perspectives on the field.</w:t>
      </w:r>
    </w:p>
    <w:p w14:paraId="4D6CAA35" w14:textId="010B07B4" w:rsidR="000C467D" w:rsidRPr="0004559D" w:rsidRDefault="000C467D" w:rsidP="000C467D">
      <w:pPr>
        <w:pStyle w:val="FootnoteText"/>
        <w:rPr>
          <w:rFonts w:cstheme="minorHAnsi"/>
          <w:sz w:val="18"/>
          <w:szCs w:val="18"/>
        </w:rPr>
      </w:pPr>
      <w:r w:rsidRPr="000C467D">
        <w:rPr>
          <w:rFonts w:ascii="Franklin Gothic Book" w:hAnsi="Franklin Gothic Book" w:cstheme="minorHAnsi"/>
          <w:sz w:val="18"/>
          <w:szCs w:val="18"/>
        </w:rPr>
        <w:t xml:space="preserve">Other stakeholders: There is relatively limited evidence to reliably estimate response rates for field experts with estimates based on existing Urban Institute projects interviewing key stakeholders (see, for example: </w:t>
      </w:r>
      <w:hyperlink r:id="rId9" w:history="1">
        <w:r w:rsidRPr="000C467D">
          <w:rPr>
            <w:rStyle w:val="Hyperlink"/>
            <w:rFonts w:ascii="Franklin Gothic Book" w:hAnsi="Franklin Gothic Book" w:cstheme="minorHAnsi"/>
            <w:sz w:val="18"/>
            <w:szCs w:val="18"/>
          </w:rPr>
          <w:t>https://www.huduser.gov/portal/sites/default/files/pdf/PayforSuccess.pdf</w:t>
        </w:r>
      </w:hyperlink>
      <w:r w:rsidRPr="000C467D">
        <w:rPr>
          <w:rFonts w:ascii="Franklin Gothic Book" w:hAnsi="Franklin Gothic Book" w:cstheme="minorHAnsi"/>
          <w:sz w:val="18"/>
          <w:szCs w:val="18"/>
        </w:rPr>
        <w:t xml:space="preserve">), consultation with Urban Institute’s Subject Matter Expert and Urban’s senior survey methodologist, and the fact that interviewees will likely have good familiarity with </w:t>
      </w:r>
      <w:r w:rsidRPr="00AF13FE">
        <w:rPr>
          <w:rFonts w:ascii="Franklin Gothic Book" w:hAnsi="Franklin Gothic Book" w:cstheme="minorHAnsi"/>
          <w:sz w:val="18"/>
          <w:szCs w:val="18"/>
        </w:rPr>
        <w:t>IMLS and the AAHC program. As</w:t>
      </w:r>
      <w:r w:rsidRPr="000C467D">
        <w:rPr>
          <w:rFonts w:ascii="Franklin Gothic Book" w:hAnsi="Franklin Gothic Book" w:cstheme="minorHAnsi"/>
          <w:sz w:val="18"/>
          <w:szCs w:val="18"/>
        </w:rPr>
        <w:t xml:space="preserve"> such, we anticipate a relatively high (75%) response rate for this group.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83AEA9C" w14:paraId="3E6FEA2C" w14:textId="77777777" w:rsidTr="083AEA9C">
      <w:tc>
        <w:tcPr>
          <w:tcW w:w="3120" w:type="dxa"/>
        </w:tcPr>
        <w:p w14:paraId="2BA2FCCA" w14:textId="687D08FB" w:rsidR="083AEA9C" w:rsidRDefault="083AEA9C" w:rsidP="00C92E8D">
          <w:pPr>
            <w:pStyle w:val="Header"/>
            <w:ind w:left="-115"/>
          </w:pPr>
        </w:p>
      </w:tc>
      <w:tc>
        <w:tcPr>
          <w:tcW w:w="3120" w:type="dxa"/>
        </w:tcPr>
        <w:p w14:paraId="1B9DFBF9" w14:textId="3389D64F" w:rsidR="083AEA9C" w:rsidRDefault="083AEA9C" w:rsidP="00C92E8D">
          <w:pPr>
            <w:pStyle w:val="Header"/>
            <w:jc w:val="center"/>
          </w:pPr>
        </w:p>
      </w:tc>
      <w:tc>
        <w:tcPr>
          <w:tcW w:w="3120" w:type="dxa"/>
        </w:tcPr>
        <w:p w14:paraId="1D1D0271" w14:textId="29846C45" w:rsidR="083AEA9C" w:rsidRDefault="083AEA9C" w:rsidP="00C92E8D">
          <w:pPr>
            <w:pStyle w:val="Header"/>
            <w:ind w:right="-115"/>
            <w:jc w:val="right"/>
          </w:pPr>
        </w:p>
      </w:tc>
    </w:tr>
  </w:tbl>
  <w:p w14:paraId="34120B5B" w14:textId="7872F7F9" w:rsidR="00381778" w:rsidRDefault="003817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87D22"/>
    <w:multiLevelType w:val="hybridMultilevel"/>
    <w:tmpl w:val="FFFFFFFF"/>
    <w:lvl w:ilvl="0" w:tplc="ADE0127A">
      <w:start w:val="1"/>
      <w:numFmt w:val="bullet"/>
      <w:lvlText w:val=""/>
      <w:lvlJc w:val="left"/>
      <w:pPr>
        <w:ind w:left="720" w:hanging="360"/>
      </w:pPr>
      <w:rPr>
        <w:rFonts w:ascii="Symbol" w:hAnsi="Symbol" w:hint="default"/>
      </w:rPr>
    </w:lvl>
    <w:lvl w:ilvl="1" w:tplc="1FBCE7BA">
      <w:start w:val="1"/>
      <w:numFmt w:val="bullet"/>
      <w:lvlText w:val="o"/>
      <w:lvlJc w:val="left"/>
      <w:pPr>
        <w:ind w:left="1440" w:hanging="360"/>
      </w:pPr>
      <w:rPr>
        <w:rFonts w:ascii="Courier New" w:hAnsi="Courier New" w:hint="default"/>
      </w:rPr>
    </w:lvl>
    <w:lvl w:ilvl="2" w:tplc="9090616E">
      <w:start w:val="1"/>
      <w:numFmt w:val="bullet"/>
      <w:lvlText w:val=""/>
      <w:lvlJc w:val="left"/>
      <w:pPr>
        <w:ind w:left="2160" w:hanging="360"/>
      </w:pPr>
      <w:rPr>
        <w:rFonts w:ascii="Wingdings" w:hAnsi="Wingdings" w:hint="default"/>
      </w:rPr>
    </w:lvl>
    <w:lvl w:ilvl="3" w:tplc="161454F2">
      <w:start w:val="1"/>
      <w:numFmt w:val="bullet"/>
      <w:lvlText w:val=""/>
      <w:lvlJc w:val="left"/>
      <w:pPr>
        <w:ind w:left="2880" w:hanging="360"/>
      </w:pPr>
      <w:rPr>
        <w:rFonts w:ascii="Symbol" w:hAnsi="Symbol" w:hint="default"/>
      </w:rPr>
    </w:lvl>
    <w:lvl w:ilvl="4" w:tplc="4022B876">
      <w:start w:val="1"/>
      <w:numFmt w:val="bullet"/>
      <w:lvlText w:val="o"/>
      <w:lvlJc w:val="left"/>
      <w:pPr>
        <w:ind w:left="3600" w:hanging="360"/>
      </w:pPr>
      <w:rPr>
        <w:rFonts w:ascii="Courier New" w:hAnsi="Courier New" w:hint="default"/>
      </w:rPr>
    </w:lvl>
    <w:lvl w:ilvl="5" w:tplc="056C742E">
      <w:start w:val="1"/>
      <w:numFmt w:val="bullet"/>
      <w:lvlText w:val=""/>
      <w:lvlJc w:val="left"/>
      <w:pPr>
        <w:ind w:left="4320" w:hanging="360"/>
      </w:pPr>
      <w:rPr>
        <w:rFonts w:ascii="Wingdings" w:hAnsi="Wingdings" w:hint="default"/>
      </w:rPr>
    </w:lvl>
    <w:lvl w:ilvl="6" w:tplc="6290B73C">
      <w:start w:val="1"/>
      <w:numFmt w:val="bullet"/>
      <w:lvlText w:val=""/>
      <w:lvlJc w:val="left"/>
      <w:pPr>
        <w:ind w:left="5040" w:hanging="360"/>
      </w:pPr>
      <w:rPr>
        <w:rFonts w:ascii="Symbol" w:hAnsi="Symbol" w:hint="default"/>
      </w:rPr>
    </w:lvl>
    <w:lvl w:ilvl="7" w:tplc="26944686">
      <w:start w:val="1"/>
      <w:numFmt w:val="bullet"/>
      <w:lvlText w:val="o"/>
      <w:lvlJc w:val="left"/>
      <w:pPr>
        <w:ind w:left="5760" w:hanging="360"/>
      </w:pPr>
      <w:rPr>
        <w:rFonts w:ascii="Courier New" w:hAnsi="Courier New" w:hint="default"/>
      </w:rPr>
    </w:lvl>
    <w:lvl w:ilvl="8" w:tplc="D59C8272">
      <w:start w:val="1"/>
      <w:numFmt w:val="bullet"/>
      <w:lvlText w:val=""/>
      <w:lvlJc w:val="left"/>
      <w:pPr>
        <w:ind w:left="6480" w:hanging="360"/>
      </w:pPr>
      <w:rPr>
        <w:rFonts w:ascii="Wingdings" w:hAnsi="Wingdings" w:hint="default"/>
      </w:rPr>
    </w:lvl>
  </w:abstractNum>
  <w:abstractNum w:abstractNumId="1" w15:restartNumberingAfterBreak="0">
    <w:nsid w:val="013D32DB"/>
    <w:multiLevelType w:val="hybridMultilevel"/>
    <w:tmpl w:val="FFFFFFFF"/>
    <w:lvl w:ilvl="0" w:tplc="8A38E6B4">
      <w:start w:val="1"/>
      <w:numFmt w:val="bullet"/>
      <w:lvlText w:val=""/>
      <w:lvlJc w:val="left"/>
      <w:pPr>
        <w:ind w:left="720" w:hanging="360"/>
      </w:pPr>
      <w:rPr>
        <w:rFonts w:ascii="Symbol" w:hAnsi="Symbol" w:hint="default"/>
      </w:rPr>
    </w:lvl>
    <w:lvl w:ilvl="1" w:tplc="1A3CBD50">
      <w:start w:val="1"/>
      <w:numFmt w:val="bullet"/>
      <w:lvlText w:val="o"/>
      <w:lvlJc w:val="left"/>
      <w:pPr>
        <w:ind w:left="1440" w:hanging="360"/>
      </w:pPr>
      <w:rPr>
        <w:rFonts w:ascii="Courier New" w:hAnsi="Courier New" w:hint="default"/>
      </w:rPr>
    </w:lvl>
    <w:lvl w:ilvl="2" w:tplc="22D8FF0C">
      <w:start w:val="1"/>
      <w:numFmt w:val="bullet"/>
      <w:lvlText w:val=""/>
      <w:lvlJc w:val="left"/>
      <w:pPr>
        <w:ind w:left="2160" w:hanging="360"/>
      </w:pPr>
      <w:rPr>
        <w:rFonts w:ascii="Wingdings" w:hAnsi="Wingdings" w:hint="default"/>
      </w:rPr>
    </w:lvl>
    <w:lvl w:ilvl="3" w:tplc="2E96BF1E">
      <w:start w:val="1"/>
      <w:numFmt w:val="bullet"/>
      <w:lvlText w:val=""/>
      <w:lvlJc w:val="left"/>
      <w:pPr>
        <w:ind w:left="2880" w:hanging="360"/>
      </w:pPr>
      <w:rPr>
        <w:rFonts w:ascii="Symbol" w:hAnsi="Symbol" w:hint="default"/>
      </w:rPr>
    </w:lvl>
    <w:lvl w:ilvl="4" w:tplc="7DC676CA">
      <w:start w:val="1"/>
      <w:numFmt w:val="bullet"/>
      <w:lvlText w:val="o"/>
      <w:lvlJc w:val="left"/>
      <w:pPr>
        <w:ind w:left="3600" w:hanging="360"/>
      </w:pPr>
      <w:rPr>
        <w:rFonts w:ascii="Courier New" w:hAnsi="Courier New" w:hint="default"/>
      </w:rPr>
    </w:lvl>
    <w:lvl w:ilvl="5" w:tplc="B67EA6B4">
      <w:start w:val="1"/>
      <w:numFmt w:val="bullet"/>
      <w:lvlText w:val=""/>
      <w:lvlJc w:val="left"/>
      <w:pPr>
        <w:ind w:left="4320" w:hanging="360"/>
      </w:pPr>
      <w:rPr>
        <w:rFonts w:ascii="Wingdings" w:hAnsi="Wingdings" w:hint="default"/>
      </w:rPr>
    </w:lvl>
    <w:lvl w:ilvl="6" w:tplc="C8527CAC">
      <w:start w:val="1"/>
      <w:numFmt w:val="bullet"/>
      <w:lvlText w:val=""/>
      <w:lvlJc w:val="left"/>
      <w:pPr>
        <w:ind w:left="5040" w:hanging="360"/>
      </w:pPr>
      <w:rPr>
        <w:rFonts w:ascii="Symbol" w:hAnsi="Symbol" w:hint="default"/>
      </w:rPr>
    </w:lvl>
    <w:lvl w:ilvl="7" w:tplc="41EEA96A">
      <w:start w:val="1"/>
      <w:numFmt w:val="bullet"/>
      <w:lvlText w:val="o"/>
      <w:lvlJc w:val="left"/>
      <w:pPr>
        <w:ind w:left="5760" w:hanging="360"/>
      </w:pPr>
      <w:rPr>
        <w:rFonts w:ascii="Courier New" w:hAnsi="Courier New" w:hint="default"/>
      </w:rPr>
    </w:lvl>
    <w:lvl w:ilvl="8" w:tplc="D9563DF2">
      <w:start w:val="1"/>
      <w:numFmt w:val="bullet"/>
      <w:lvlText w:val=""/>
      <w:lvlJc w:val="left"/>
      <w:pPr>
        <w:ind w:left="6480" w:hanging="360"/>
      </w:pPr>
      <w:rPr>
        <w:rFonts w:ascii="Wingdings" w:hAnsi="Wingdings" w:hint="default"/>
      </w:rPr>
    </w:lvl>
  </w:abstractNum>
  <w:abstractNum w:abstractNumId="2" w15:restartNumberingAfterBreak="0">
    <w:nsid w:val="02535581"/>
    <w:multiLevelType w:val="hybridMultilevel"/>
    <w:tmpl w:val="EF0E98DE"/>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9269B7"/>
    <w:multiLevelType w:val="hybridMultilevel"/>
    <w:tmpl w:val="FFFFFFFF"/>
    <w:lvl w:ilvl="0" w:tplc="BC68972C">
      <w:start w:val="1"/>
      <w:numFmt w:val="bullet"/>
      <w:lvlText w:val=""/>
      <w:lvlJc w:val="left"/>
      <w:pPr>
        <w:ind w:left="720" w:hanging="360"/>
      </w:pPr>
      <w:rPr>
        <w:rFonts w:ascii="Symbol" w:hAnsi="Symbol" w:hint="default"/>
      </w:rPr>
    </w:lvl>
    <w:lvl w:ilvl="1" w:tplc="1B9EDA5E">
      <w:start w:val="1"/>
      <w:numFmt w:val="bullet"/>
      <w:lvlText w:val=""/>
      <w:lvlJc w:val="left"/>
      <w:pPr>
        <w:ind w:left="1440" w:hanging="360"/>
      </w:pPr>
      <w:rPr>
        <w:rFonts w:ascii="Symbol" w:hAnsi="Symbol" w:hint="default"/>
      </w:rPr>
    </w:lvl>
    <w:lvl w:ilvl="2" w:tplc="C158E0FE">
      <w:start w:val="1"/>
      <w:numFmt w:val="bullet"/>
      <w:lvlText w:val=""/>
      <w:lvlJc w:val="left"/>
      <w:pPr>
        <w:ind w:left="2160" w:hanging="360"/>
      </w:pPr>
      <w:rPr>
        <w:rFonts w:ascii="Wingdings" w:hAnsi="Wingdings" w:hint="default"/>
      </w:rPr>
    </w:lvl>
    <w:lvl w:ilvl="3" w:tplc="25267364">
      <w:start w:val="1"/>
      <w:numFmt w:val="bullet"/>
      <w:lvlText w:val=""/>
      <w:lvlJc w:val="left"/>
      <w:pPr>
        <w:ind w:left="2880" w:hanging="360"/>
      </w:pPr>
      <w:rPr>
        <w:rFonts w:ascii="Symbol" w:hAnsi="Symbol" w:hint="default"/>
      </w:rPr>
    </w:lvl>
    <w:lvl w:ilvl="4" w:tplc="661A79A4">
      <w:start w:val="1"/>
      <w:numFmt w:val="bullet"/>
      <w:lvlText w:val="o"/>
      <w:lvlJc w:val="left"/>
      <w:pPr>
        <w:ind w:left="3600" w:hanging="360"/>
      </w:pPr>
      <w:rPr>
        <w:rFonts w:ascii="Courier New" w:hAnsi="Courier New" w:hint="default"/>
      </w:rPr>
    </w:lvl>
    <w:lvl w:ilvl="5" w:tplc="FF363DFC">
      <w:start w:val="1"/>
      <w:numFmt w:val="bullet"/>
      <w:lvlText w:val=""/>
      <w:lvlJc w:val="left"/>
      <w:pPr>
        <w:ind w:left="4320" w:hanging="360"/>
      </w:pPr>
      <w:rPr>
        <w:rFonts w:ascii="Wingdings" w:hAnsi="Wingdings" w:hint="default"/>
      </w:rPr>
    </w:lvl>
    <w:lvl w:ilvl="6" w:tplc="4B2EAEC8">
      <w:start w:val="1"/>
      <w:numFmt w:val="bullet"/>
      <w:lvlText w:val=""/>
      <w:lvlJc w:val="left"/>
      <w:pPr>
        <w:ind w:left="5040" w:hanging="360"/>
      </w:pPr>
      <w:rPr>
        <w:rFonts w:ascii="Symbol" w:hAnsi="Symbol" w:hint="default"/>
      </w:rPr>
    </w:lvl>
    <w:lvl w:ilvl="7" w:tplc="C3B460C6">
      <w:start w:val="1"/>
      <w:numFmt w:val="bullet"/>
      <w:lvlText w:val="o"/>
      <w:lvlJc w:val="left"/>
      <w:pPr>
        <w:ind w:left="5760" w:hanging="360"/>
      </w:pPr>
      <w:rPr>
        <w:rFonts w:ascii="Courier New" w:hAnsi="Courier New" w:hint="default"/>
      </w:rPr>
    </w:lvl>
    <w:lvl w:ilvl="8" w:tplc="2696D4D0">
      <w:start w:val="1"/>
      <w:numFmt w:val="bullet"/>
      <w:lvlText w:val=""/>
      <w:lvlJc w:val="left"/>
      <w:pPr>
        <w:ind w:left="6480" w:hanging="360"/>
      </w:pPr>
      <w:rPr>
        <w:rFonts w:ascii="Wingdings" w:hAnsi="Wingdings" w:hint="default"/>
      </w:rPr>
    </w:lvl>
  </w:abstractNum>
  <w:abstractNum w:abstractNumId="4" w15:restartNumberingAfterBreak="0">
    <w:nsid w:val="06C7411A"/>
    <w:multiLevelType w:val="hybridMultilevel"/>
    <w:tmpl w:val="CE9AA348"/>
    <w:lvl w:ilvl="0" w:tplc="FFFFFFFF">
      <w:start w:val="1"/>
      <w:numFmt w:val="bullet"/>
      <w:pStyle w:val="NumberedList"/>
      <w:lvlText w:val=""/>
      <w:lvlJc w:val="left"/>
      <w:rPr>
        <w:rFonts w:ascii="Symbol" w:hAnsi="Symbol"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rPr>
    </w:lvl>
    <w:lvl w:ilvl="1" w:tplc="FFFFFFFF">
      <w:start w:val="1"/>
      <w:numFmt w:val="bullet"/>
      <w:lvlText w:val=""/>
      <w:lvlJc w:val="left"/>
      <w:pPr>
        <w:ind w:left="3600" w:hanging="360"/>
      </w:pPr>
      <w:rPr>
        <w:rFonts w:ascii="Symbol" w:hAnsi="Symbol" w:hint="default"/>
      </w:rPr>
    </w:lvl>
    <w:lvl w:ilvl="2" w:tplc="0409001B">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 w15:restartNumberingAfterBreak="0">
    <w:nsid w:val="08263F1F"/>
    <w:multiLevelType w:val="hybridMultilevel"/>
    <w:tmpl w:val="7D40A6FC"/>
    <w:lvl w:ilvl="0" w:tplc="BE288912">
      <w:start w:val="1"/>
      <w:numFmt w:val="bullet"/>
      <w:lvlText w:val=""/>
      <w:lvlJc w:val="left"/>
      <w:pPr>
        <w:ind w:left="720" w:hanging="360"/>
      </w:pPr>
      <w:rPr>
        <w:rFonts w:ascii="Symbol" w:hAnsi="Symbol" w:hint="default"/>
      </w:rPr>
    </w:lvl>
    <w:lvl w:ilvl="1" w:tplc="DBB2C4E8">
      <w:start w:val="1"/>
      <w:numFmt w:val="bullet"/>
      <w:lvlText w:val="o"/>
      <w:lvlJc w:val="left"/>
      <w:pPr>
        <w:ind w:left="1440" w:hanging="360"/>
      </w:pPr>
      <w:rPr>
        <w:rFonts w:ascii="Courier New" w:hAnsi="Courier New" w:hint="default"/>
      </w:rPr>
    </w:lvl>
    <w:lvl w:ilvl="2" w:tplc="84B21A38">
      <w:start w:val="1"/>
      <w:numFmt w:val="bullet"/>
      <w:lvlText w:val=""/>
      <w:lvlJc w:val="left"/>
      <w:pPr>
        <w:ind w:left="2160" w:hanging="360"/>
      </w:pPr>
      <w:rPr>
        <w:rFonts w:ascii="Wingdings" w:hAnsi="Wingdings" w:hint="default"/>
      </w:rPr>
    </w:lvl>
    <w:lvl w:ilvl="3" w:tplc="5CEE9430">
      <w:start w:val="1"/>
      <w:numFmt w:val="bullet"/>
      <w:lvlText w:val=""/>
      <w:lvlJc w:val="left"/>
      <w:pPr>
        <w:ind w:left="2880" w:hanging="360"/>
      </w:pPr>
      <w:rPr>
        <w:rFonts w:ascii="Symbol" w:hAnsi="Symbol" w:hint="default"/>
      </w:rPr>
    </w:lvl>
    <w:lvl w:ilvl="4" w:tplc="8F1A3A82">
      <w:start w:val="1"/>
      <w:numFmt w:val="bullet"/>
      <w:lvlText w:val="o"/>
      <w:lvlJc w:val="left"/>
      <w:pPr>
        <w:ind w:left="3600" w:hanging="360"/>
      </w:pPr>
      <w:rPr>
        <w:rFonts w:ascii="Courier New" w:hAnsi="Courier New" w:hint="default"/>
      </w:rPr>
    </w:lvl>
    <w:lvl w:ilvl="5" w:tplc="FFE49980">
      <w:start w:val="1"/>
      <w:numFmt w:val="bullet"/>
      <w:lvlText w:val=""/>
      <w:lvlJc w:val="left"/>
      <w:pPr>
        <w:ind w:left="4320" w:hanging="360"/>
      </w:pPr>
      <w:rPr>
        <w:rFonts w:ascii="Wingdings" w:hAnsi="Wingdings" w:hint="default"/>
      </w:rPr>
    </w:lvl>
    <w:lvl w:ilvl="6" w:tplc="5FD26B96">
      <w:start w:val="1"/>
      <w:numFmt w:val="bullet"/>
      <w:lvlText w:val=""/>
      <w:lvlJc w:val="left"/>
      <w:pPr>
        <w:ind w:left="5040" w:hanging="360"/>
      </w:pPr>
      <w:rPr>
        <w:rFonts w:ascii="Symbol" w:hAnsi="Symbol" w:hint="default"/>
      </w:rPr>
    </w:lvl>
    <w:lvl w:ilvl="7" w:tplc="D32CD728">
      <w:start w:val="1"/>
      <w:numFmt w:val="bullet"/>
      <w:lvlText w:val="o"/>
      <w:lvlJc w:val="left"/>
      <w:pPr>
        <w:ind w:left="5760" w:hanging="360"/>
      </w:pPr>
      <w:rPr>
        <w:rFonts w:ascii="Courier New" w:hAnsi="Courier New" w:hint="default"/>
      </w:rPr>
    </w:lvl>
    <w:lvl w:ilvl="8" w:tplc="D98083CC">
      <w:start w:val="1"/>
      <w:numFmt w:val="bullet"/>
      <w:lvlText w:val=""/>
      <w:lvlJc w:val="left"/>
      <w:pPr>
        <w:ind w:left="6480" w:hanging="360"/>
      </w:pPr>
      <w:rPr>
        <w:rFonts w:ascii="Wingdings" w:hAnsi="Wingdings" w:hint="default"/>
      </w:rPr>
    </w:lvl>
  </w:abstractNum>
  <w:abstractNum w:abstractNumId="6" w15:restartNumberingAfterBreak="0">
    <w:nsid w:val="08E8649D"/>
    <w:multiLevelType w:val="hybridMultilevel"/>
    <w:tmpl w:val="5666E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2E5A48"/>
    <w:multiLevelType w:val="hybridMultilevel"/>
    <w:tmpl w:val="FFFFFFFF"/>
    <w:lvl w:ilvl="0" w:tplc="98A8F84E">
      <w:start w:val="1"/>
      <w:numFmt w:val="lowerLetter"/>
      <w:lvlText w:val="%1."/>
      <w:lvlJc w:val="left"/>
      <w:pPr>
        <w:ind w:left="720" w:hanging="360"/>
      </w:pPr>
    </w:lvl>
    <w:lvl w:ilvl="1" w:tplc="8AF0C0FA">
      <w:start w:val="1"/>
      <w:numFmt w:val="lowerLetter"/>
      <w:lvlText w:val="%2."/>
      <w:lvlJc w:val="left"/>
      <w:pPr>
        <w:ind w:left="1440" w:hanging="360"/>
      </w:pPr>
    </w:lvl>
    <w:lvl w:ilvl="2" w:tplc="EA02DA5E">
      <w:start w:val="1"/>
      <w:numFmt w:val="lowerRoman"/>
      <w:lvlText w:val="%3."/>
      <w:lvlJc w:val="right"/>
      <w:pPr>
        <w:ind w:left="2160" w:hanging="180"/>
      </w:pPr>
    </w:lvl>
    <w:lvl w:ilvl="3" w:tplc="E9D887D2">
      <w:start w:val="1"/>
      <w:numFmt w:val="decimal"/>
      <w:lvlText w:val="%4."/>
      <w:lvlJc w:val="left"/>
      <w:pPr>
        <w:ind w:left="2880" w:hanging="360"/>
      </w:pPr>
    </w:lvl>
    <w:lvl w:ilvl="4" w:tplc="EEBA05F8">
      <w:start w:val="1"/>
      <w:numFmt w:val="lowerLetter"/>
      <w:lvlText w:val="%5."/>
      <w:lvlJc w:val="left"/>
      <w:pPr>
        <w:ind w:left="3600" w:hanging="360"/>
      </w:pPr>
    </w:lvl>
    <w:lvl w:ilvl="5" w:tplc="6A18756C">
      <w:start w:val="1"/>
      <w:numFmt w:val="lowerRoman"/>
      <w:lvlText w:val="%6."/>
      <w:lvlJc w:val="right"/>
      <w:pPr>
        <w:ind w:left="4320" w:hanging="180"/>
      </w:pPr>
    </w:lvl>
    <w:lvl w:ilvl="6" w:tplc="4F18B638">
      <w:start w:val="1"/>
      <w:numFmt w:val="decimal"/>
      <w:lvlText w:val="%7."/>
      <w:lvlJc w:val="left"/>
      <w:pPr>
        <w:ind w:left="5040" w:hanging="360"/>
      </w:pPr>
    </w:lvl>
    <w:lvl w:ilvl="7" w:tplc="006691D8">
      <w:start w:val="1"/>
      <w:numFmt w:val="lowerLetter"/>
      <w:lvlText w:val="%8."/>
      <w:lvlJc w:val="left"/>
      <w:pPr>
        <w:ind w:left="5760" w:hanging="360"/>
      </w:pPr>
    </w:lvl>
    <w:lvl w:ilvl="8" w:tplc="86A848FA">
      <w:start w:val="1"/>
      <w:numFmt w:val="lowerRoman"/>
      <w:lvlText w:val="%9."/>
      <w:lvlJc w:val="right"/>
      <w:pPr>
        <w:ind w:left="6480" w:hanging="180"/>
      </w:pPr>
    </w:lvl>
  </w:abstractNum>
  <w:abstractNum w:abstractNumId="8" w15:restartNumberingAfterBreak="0">
    <w:nsid w:val="0970322F"/>
    <w:multiLevelType w:val="hybridMultilevel"/>
    <w:tmpl w:val="0ADA9718"/>
    <w:lvl w:ilvl="0" w:tplc="FD288296">
      <w:start w:val="1"/>
      <w:numFmt w:val="bullet"/>
      <w:lvlText w:val=""/>
      <w:lvlJc w:val="left"/>
      <w:pPr>
        <w:ind w:left="720" w:hanging="360"/>
      </w:pPr>
      <w:rPr>
        <w:rFonts w:ascii="Symbol" w:hAnsi="Symbol" w:hint="default"/>
      </w:rPr>
    </w:lvl>
    <w:lvl w:ilvl="1" w:tplc="39362B9E">
      <w:start w:val="1"/>
      <w:numFmt w:val="bullet"/>
      <w:lvlText w:val="o"/>
      <w:lvlJc w:val="left"/>
      <w:pPr>
        <w:ind w:left="1440" w:hanging="360"/>
      </w:pPr>
      <w:rPr>
        <w:rFonts w:ascii="Courier New" w:hAnsi="Courier New" w:hint="default"/>
      </w:rPr>
    </w:lvl>
    <w:lvl w:ilvl="2" w:tplc="A900FDC4">
      <w:start w:val="1"/>
      <w:numFmt w:val="bullet"/>
      <w:lvlText w:val=""/>
      <w:lvlJc w:val="left"/>
      <w:pPr>
        <w:ind w:left="2160" w:hanging="360"/>
      </w:pPr>
      <w:rPr>
        <w:rFonts w:ascii="Wingdings" w:hAnsi="Wingdings" w:hint="default"/>
      </w:rPr>
    </w:lvl>
    <w:lvl w:ilvl="3" w:tplc="130293DA">
      <w:start w:val="1"/>
      <w:numFmt w:val="bullet"/>
      <w:lvlText w:val=""/>
      <w:lvlJc w:val="left"/>
      <w:pPr>
        <w:ind w:left="2880" w:hanging="360"/>
      </w:pPr>
      <w:rPr>
        <w:rFonts w:ascii="Symbol" w:hAnsi="Symbol" w:hint="default"/>
      </w:rPr>
    </w:lvl>
    <w:lvl w:ilvl="4" w:tplc="9A9A92EC">
      <w:start w:val="1"/>
      <w:numFmt w:val="bullet"/>
      <w:lvlText w:val="o"/>
      <w:lvlJc w:val="left"/>
      <w:pPr>
        <w:ind w:left="3600" w:hanging="360"/>
      </w:pPr>
      <w:rPr>
        <w:rFonts w:ascii="Courier New" w:hAnsi="Courier New" w:hint="default"/>
      </w:rPr>
    </w:lvl>
    <w:lvl w:ilvl="5" w:tplc="0AFE026A">
      <w:start w:val="1"/>
      <w:numFmt w:val="bullet"/>
      <w:lvlText w:val=""/>
      <w:lvlJc w:val="left"/>
      <w:pPr>
        <w:ind w:left="4320" w:hanging="360"/>
      </w:pPr>
      <w:rPr>
        <w:rFonts w:ascii="Wingdings" w:hAnsi="Wingdings" w:hint="default"/>
      </w:rPr>
    </w:lvl>
    <w:lvl w:ilvl="6" w:tplc="E946C0E8">
      <w:start w:val="1"/>
      <w:numFmt w:val="bullet"/>
      <w:lvlText w:val=""/>
      <w:lvlJc w:val="left"/>
      <w:pPr>
        <w:ind w:left="5040" w:hanging="360"/>
      </w:pPr>
      <w:rPr>
        <w:rFonts w:ascii="Symbol" w:hAnsi="Symbol" w:hint="default"/>
      </w:rPr>
    </w:lvl>
    <w:lvl w:ilvl="7" w:tplc="F604B548">
      <w:start w:val="1"/>
      <w:numFmt w:val="bullet"/>
      <w:lvlText w:val="o"/>
      <w:lvlJc w:val="left"/>
      <w:pPr>
        <w:ind w:left="5760" w:hanging="360"/>
      </w:pPr>
      <w:rPr>
        <w:rFonts w:ascii="Courier New" w:hAnsi="Courier New" w:hint="default"/>
      </w:rPr>
    </w:lvl>
    <w:lvl w:ilvl="8" w:tplc="10D64FF8">
      <w:start w:val="1"/>
      <w:numFmt w:val="bullet"/>
      <w:lvlText w:val=""/>
      <w:lvlJc w:val="left"/>
      <w:pPr>
        <w:ind w:left="6480" w:hanging="360"/>
      </w:pPr>
      <w:rPr>
        <w:rFonts w:ascii="Wingdings" w:hAnsi="Wingdings" w:hint="default"/>
      </w:rPr>
    </w:lvl>
  </w:abstractNum>
  <w:abstractNum w:abstractNumId="9" w15:restartNumberingAfterBreak="0">
    <w:nsid w:val="09D72D44"/>
    <w:multiLevelType w:val="hybridMultilevel"/>
    <w:tmpl w:val="FFFFFFFF"/>
    <w:lvl w:ilvl="0" w:tplc="FFFFFFFF">
      <w:start w:val="1"/>
      <w:numFmt w:val="bullet"/>
      <w:lvlText w:val=""/>
      <w:lvlJc w:val="left"/>
      <w:pPr>
        <w:ind w:left="720" w:hanging="360"/>
      </w:pPr>
      <w:rPr>
        <w:rFonts w:ascii="Symbol" w:hAnsi="Symbol" w:hint="default"/>
      </w:rPr>
    </w:lvl>
    <w:lvl w:ilvl="1" w:tplc="2B224180">
      <w:start w:val="1"/>
      <w:numFmt w:val="bullet"/>
      <w:lvlText w:val="o"/>
      <w:lvlJc w:val="left"/>
      <w:pPr>
        <w:ind w:left="1440" w:hanging="360"/>
      </w:pPr>
      <w:rPr>
        <w:rFonts w:ascii="Courier New" w:hAnsi="Courier New" w:hint="default"/>
      </w:rPr>
    </w:lvl>
    <w:lvl w:ilvl="2" w:tplc="4B4E47BE">
      <w:start w:val="1"/>
      <w:numFmt w:val="bullet"/>
      <w:lvlText w:val=""/>
      <w:lvlJc w:val="left"/>
      <w:pPr>
        <w:ind w:left="2160" w:hanging="360"/>
      </w:pPr>
      <w:rPr>
        <w:rFonts w:ascii="Wingdings" w:hAnsi="Wingdings" w:hint="default"/>
      </w:rPr>
    </w:lvl>
    <w:lvl w:ilvl="3" w:tplc="D45C6274">
      <w:start w:val="1"/>
      <w:numFmt w:val="bullet"/>
      <w:lvlText w:val=""/>
      <w:lvlJc w:val="left"/>
      <w:pPr>
        <w:ind w:left="2880" w:hanging="360"/>
      </w:pPr>
      <w:rPr>
        <w:rFonts w:ascii="Symbol" w:hAnsi="Symbol" w:hint="default"/>
      </w:rPr>
    </w:lvl>
    <w:lvl w:ilvl="4" w:tplc="9A4CD4D0">
      <w:start w:val="1"/>
      <w:numFmt w:val="bullet"/>
      <w:lvlText w:val="o"/>
      <w:lvlJc w:val="left"/>
      <w:pPr>
        <w:ind w:left="3600" w:hanging="360"/>
      </w:pPr>
      <w:rPr>
        <w:rFonts w:ascii="Courier New" w:hAnsi="Courier New" w:hint="default"/>
      </w:rPr>
    </w:lvl>
    <w:lvl w:ilvl="5" w:tplc="CA4A0BE4">
      <w:start w:val="1"/>
      <w:numFmt w:val="bullet"/>
      <w:lvlText w:val=""/>
      <w:lvlJc w:val="left"/>
      <w:pPr>
        <w:ind w:left="4320" w:hanging="360"/>
      </w:pPr>
      <w:rPr>
        <w:rFonts w:ascii="Wingdings" w:hAnsi="Wingdings" w:hint="default"/>
      </w:rPr>
    </w:lvl>
    <w:lvl w:ilvl="6" w:tplc="791A713A">
      <w:start w:val="1"/>
      <w:numFmt w:val="bullet"/>
      <w:lvlText w:val=""/>
      <w:lvlJc w:val="left"/>
      <w:pPr>
        <w:ind w:left="5040" w:hanging="360"/>
      </w:pPr>
      <w:rPr>
        <w:rFonts w:ascii="Symbol" w:hAnsi="Symbol" w:hint="default"/>
      </w:rPr>
    </w:lvl>
    <w:lvl w:ilvl="7" w:tplc="26806F1A">
      <w:start w:val="1"/>
      <w:numFmt w:val="bullet"/>
      <w:lvlText w:val="o"/>
      <w:lvlJc w:val="left"/>
      <w:pPr>
        <w:ind w:left="5760" w:hanging="360"/>
      </w:pPr>
      <w:rPr>
        <w:rFonts w:ascii="Courier New" w:hAnsi="Courier New" w:hint="default"/>
      </w:rPr>
    </w:lvl>
    <w:lvl w:ilvl="8" w:tplc="960E0FA6">
      <w:start w:val="1"/>
      <w:numFmt w:val="bullet"/>
      <w:lvlText w:val=""/>
      <w:lvlJc w:val="left"/>
      <w:pPr>
        <w:ind w:left="6480" w:hanging="360"/>
      </w:pPr>
      <w:rPr>
        <w:rFonts w:ascii="Wingdings" w:hAnsi="Wingdings" w:hint="default"/>
      </w:rPr>
    </w:lvl>
  </w:abstractNum>
  <w:abstractNum w:abstractNumId="10" w15:restartNumberingAfterBreak="0">
    <w:nsid w:val="0BD815C0"/>
    <w:multiLevelType w:val="hybridMultilevel"/>
    <w:tmpl w:val="2A4C01A4"/>
    <w:lvl w:ilvl="0" w:tplc="45BC8CDC">
      <w:start w:val="1"/>
      <w:numFmt w:val="bullet"/>
      <w:lvlText w:val=""/>
      <w:lvlJc w:val="left"/>
      <w:pPr>
        <w:ind w:left="720" w:hanging="360"/>
      </w:pPr>
      <w:rPr>
        <w:rFonts w:ascii="Symbol" w:hAnsi="Symbol" w:hint="default"/>
      </w:rPr>
    </w:lvl>
    <w:lvl w:ilvl="1" w:tplc="79ECD54C">
      <w:start w:val="1"/>
      <w:numFmt w:val="bullet"/>
      <w:lvlText w:val="o"/>
      <w:lvlJc w:val="left"/>
      <w:pPr>
        <w:ind w:left="1440" w:hanging="360"/>
      </w:pPr>
      <w:rPr>
        <w:rFonts w:ascii="Courier New" w:hAnsi="Courier New" w:hint="default"/>
      </w:rPr>
    </w:lvl>
    <w:lvl w:ilvl="2" w:tplc="82D6EA20">
      <w:start w:val="1"/>
      <w:numFmt w:val="bullet"/>
      <w:lvlText w:val=""/>
      <w:lvlJc w:val="left"/>
      <w:pPr>
        <w:ind w:left="2160" w:hanging="360"/>
      </w:pPr>
      <w:rPr>
        <w:rFonts w:ascii="Wingdings" w:hAnsi="Wingdings" w:hint="default"/>
      </w:rPr>
    </w:lvl>
    <w:lvl w:ilvl="3" w:tplc="8BDCED74">
      <w:start w:val="1"/>
      <w:numFmt w:val="bullet"/>
      <w:lvlText w:val=""/>
      <w:lvlJc w:val="left"/>
      <w:pPr>
        <w:ind w:left="2880" w:hanging="360"/>
      </w:pPr>
      <w:rPr>
        <w:rFonts w:ascii="Symbol" w:hAnsi="Symbol" w:hint="default"/>
      </w:rPr>
    </w:lvl>
    <w:lvl w:ilvl="4" w:tplc="334C660C">
      <w:start w:val="1"/>
      <w:numFmt w:val="bullet"/>
      <w:lvlText w:val="o"/>
      <w:lvlJc w:val="left"/>
      <w:pPr>
        <w:ind w:left="3600" w:hanging="360"/>
      </w:pPr>
      <w:rPr>
        <w:rFonts w:ascii="Courier New" w:hAnsi="Courier New" w:hint="default"/>
      </w:rPr>
    </w:lvl>
    <w:lvl w:ilvl="5" w:tplc="397A5860">
      <w:start w:val="1"/>
      <w:numFmt w:val="bullet"/>
      <w:lvlText w:val=""/>
      <w:lvlJc w:val="left"/>
      <w:pPr>
        <w:ind w:left="4320" w:hanging="360"/>
      </w:pPr>
      <w:rPr>
        <w:rFonts w:ascii="Wingdings" w:hAnsi="Wingdings" w:hint="default"/>
      </w:rPr>
    </w:lvl>
    <w:lvl w:ilvl="6" w:tplc="D866811C">
      <w:start w:val="1"/>
      <w:numFmt w:val="bullet"/>
      <w:lvlText w:val=""/>
      <w:lvlJc w:val="left"/>
      <w:pPr>
        <w:ind w:left="5040" w:hanging="360"/>
      </w:pPr>
      <w:rPr>
        <w:rFonts w:ascii="Symbol" w:hAnsi="Symbol" w:hint="default"/>
      </w:rPr>
    </w:lvl>
    <w:lvl w:ilvl="7" w:tplc="855A5410">
      <w:start w:val="1"/>
      <w:numFmt w:val="bullet"/>
      <w:lvlText w:val="o"/>
      <w:lvlJc w:val="left"/>
      <w:pPr>
        <w:ind w:left="5760" w:hanging="360"/>
      </w:pPr>
      <w:rPr>
        <w:rFonts w:ascii="Courier New" w:hAnsi="Courier New" w:hint="default"/>
      </w:rPr>
    </w:lvl>
    <w:lvl w:ilvl="8" w:tplc="7B7A9150">
      <w:start w:val="1"/>
      <w:numFmt w:val="bullet"/>
      <w:lvlText w:val=""/>
      <w:lvlJc w:val="left"/>
      <w:pPr>
        <w:ind w:left="6480" w:hanging="360"/>
      </w:pPr>
      <w:rPr>
        <w:rFonts w:ascii="Wingdings" w:hAnsi="Wingdings" w:hint="default"/>
      </w:rPr>
    </w:lvl>
  </w:abstractNum>
  <w:abstractNum w:abstractNumId="11" w15:restartNumberingAfterBreak="0">
    <w:nsid w:val="0BF90E86"/>
    <w:multiLevelType w:val="hybridMultilevel"/>
    <w:tmpl w:val="BF6882A4"/>
    <w:lvl w:ilvl="0" w:tplc="69FEC4C8">
      <w:start w:val="1"/>
      <w:numFmt w:val="upperLetter"/>
      <w:pStyle w:val="Heading5"/>
      <w:lvlText w:val="(%1)"/>
      <w:lvlJc w:val="left"/>
      <w:pPr>
        <w:ind w:left="720" w:hanging="360"/>
      </w:pPr>
    </w:lvl>
    <w:lvl w:ilvl="1" w:tplc="C32849E4">
      <w:start w:val="1"/>
      <w:numFmt w:val="lowerLetter"/>
      <w:lvlText w:val="%2."/>
      <w:lvlJc w:val="left"/>
      <w:pPr>
        <w:ind w:left="1440" w:hanging="360"/>
      </w:pPr>
    </w:lvl>
    <w:lvl w:ilvl="2" w:tplc="316435CA">
      <w:start w:val="1"/>
      <w:numFmt w:val="lowerRoman"/>
      <w:lvlText w:val="%3."/>
      <w:lvlJc w:val="right"/>
      <w:pPr>
        <w:ind w:left="2160" w:hanging="180"/>
      </w:pPr>
    </w:lvl>
    <w:lvl w:ilvl="3" w:tplc="FFB20276">
      <w:start w:val="1"/>
      <w:numFmt w:val="decimal"/>
      <w:lvlText w:val="%4."/>
      <w:lvlJc w:val="left"/>
      <w:pPr>
        <w:ind w:left="2880" w:hanging="360"/>
      </w:pPr>
    </w:lvl>
    <w:lvl w:ilvl="4" w:tplc="D4487B5C">
      <w:start w:val="1"/>
      <w:numFmt w:val="lowerLetter"/>
      <w:lvlText w:val="%5."/>
      <w:lvlJc w:val="left"/>
      <w:pPr>
        <w:ind w:left="3600" w:hanging="360"/>
      </w:pPr>
    </w:lvl>
    <w:lvl w:ilvl="5" w:tplc="FA96D110">
      <w:start w:val="1"/>
      <w:numFmt w:val="lowerRoman"/>
      <w:lvlText w:val="%6."/>
      <w:lvlJc w:val="right"/>
      <w:pPr>
        <w:ind w:left="4320" w:hanging="180"/>
      </w:pPr>
    </w:lvl>
    <w:lvl w:ilvl="6" w:tplc="F6C8EC3C">
      <w:start w:val="1"/>
      <w:numFmt w:val="decimal"/>
      <w:lvlText w:val="%7."/>
      <w:lvlJc w:val="left"/>
      <w:pPr>
        <w:ind w:left="5040" w:hanging="360"/>
      </w:pPr>
    </w:lvl>
    <w:lvl w:ilvl="7" w:tplc="5314B22C">
      <w:start w:val="1"/>
      <w:numFmt w:val="lowerLetter"/>
      <w:lvlText w:val="%8."/>
      <w:lvlJc w:val="left"/>
      <w:pPr>
        <w:ind w:left="5760" w:hanging="360"/>
      </w:pPr>
    </w:lvl>
    <w:lvl w:ilvl="8" w:tplc="D2048B56">
      <w:start w:val="1"/>
      <w:numFmt w:val="lowerRoman"/>
      <w:lvlText w:val="%9."/>
      <w:lvlJc w:val="right"/>
      <w:pPr>
        <w:ind w:left="6480" w:hanging="180"/>
      </w:pPr>
    </w:lvl>
  </w:abstractNum>
  <w:abstractNum w:abstractNumId="12" w15:restartNumberingAfterBreak="0">
    <w:nsid w:val="0C3A372F"/>
    <w:multiLevelType w:val="hybridMultilevel"/>
    <w:tmpl w:val="EA54301E"/>
    <w:lvl w:ilvl="0" w:tplc="D20EF2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C974053"/>
    <w:multiLevelType w:val="hybridMultilevel"/>
    <w:tmpl w:val="E96A3A0A"/>
    <w:lvl w:ilvl="0" w:tplc="ED348100">
      <w:start w:val="1"/>
      <w:numFmt w:val="bullet"/>
      <w:lvlText w:val=""/>
      <w:lvlJc w:val="left"/>
      <w:pPr>
        <w:ind w:left="720" w:hanging="360"/>
      </w:pPr>
      <w:rPr>
        <w:rFonts w:ascii="Symbol" w:hAnsi="Symbol" w:hint="default"/>
      </w:rPr>
    </w:lvl>
    <w:lvl w:ilvl="1" w:tplc="80325D64">
      <w:start w:val="1"/>
      <w:numFmt w:val="bullet"/>
      <w:lvlText w:val=""/>
      <w:lvlJc w:val="left"/>
      <w:pPr>
        <w:ind w:left="1440" w:hanging="360"/>
      </w:pPr>
      <w:rPr>
        <w:rFonts w:ascii="Symbol" w:hAnsi="Symbol" w:hint="default"/>
      </w:rPr>
    </w:lvl>
    <w:lvl w:ilvl="2" w:tplc="19483602">
      <w:start w:val="1"/>
      <w:numFmt w:val="bullet"/>
      <w:lvlText w:val=""/>
      <w:lvlJc w:val="left"/>
      <w:pPr>
        <w:ind w:left="2160" w:hanging="360"/>
      </w:pPr>
      <w:rPr>
        <w:rFonts w:ascii="Wingdings" w:hAnsi="Wingdings" w:hint="default"/>
      </w:rPr>
    </w:lvl>
    <w:lvl w:ilvl="3" w:tplc="750E2DD6">
      <w:start w:val="1"/>
      <w:numFmt w:val="bullet"/>
      <w:lvlText w:val=""/>
      <w:lvlJc w:val="left"/>
      <w:pPr>
        <w:ind w:left="2880" w:hanging="360"/>
      </w:pPr>
      <w:rPr>
        <w:rFonts w:ascii="Symbol" w:hAnsi="Symbol" w:hint="default"/>
      </w:rPr>
    </w:lvl>
    <w:lvl w:ilvl="4" w:tplc="CB147D10">
      <w:start w:val="1"/>
      <w:numFmt w:val="bullet"/>
      <w:lvlText w:val="o"/>
      <w:lvlJc w:val="left"/>
      <w:pPr>
        <w:ind w:left="3600" w:hanging="360"/>
      </w:pPr>
      <w:rPr>
        <w:rFonts w:ascii="Courier New" w:hAnsi="Courier New" w:hint="default"/>
      </w:rPr>
    </w:lvl>
    <w:lvl w:ilvl="5" w:tplc="2FA88C18">
      <w:start w:val="1"/>
      <w:numFmt w:val="bullet"/>
      <w:lvlText w:val=""/>
      <w:lvlJc w:val="left"/>
      <w:pPr>
        <w:ind w:left="4320" w:hanging="360"/>
      </w:pPr>
      <w:rPr>
        <w:rFonts w:ascii="Wingdings" w:hAnsi="Wingdings" w:hint="default"/>
      </w:rPr>
    </w:lvl>
    <w:lvl w:ilvl="6" w:tplc="E0641970">
      <w:start w:val="1"/>
      <w:numFmt w:val="bullet"/>
      <w:lvlText w:val=""/>
      <w:lvlJc w:val="left"/>
      <w:pPr>
        <w:ind w:left="5040" w:hanging="360"/>
      </w:pPr>
      <w:rPr>
        <w:rFonts w:ascii="Symbol" w:hAnsi="Symbol" w:hint="default"/>
      </w:rPr>
    </w:lvl>
    <w:lvl w:ilvl="7" w:tplc="47A4B314">
      <w:start w:val="1"/>
      <w:numFmt w:val="bullet"/>
      <w:lvlText w:val="o"/>
      <w:lvlJc w:val="left"/>
      <w:pPr>
        <w:ind w:left="5760" w:hanging="360"/>
      </w:pPr>
      <w:rPr>
        <w:rFonts w:ascii="Courier New" w:hAnsi="Courier New" w:hint="default"/>
      </w:rPr>
    </w:lvl>
    <w:lvl w:ilvl="8" w:tplc="AF4A1DBA">
      <w:start w:val="1"/>
      <w:numFmt w:val="bullet"/>
      <w:lvlText w:val=""/>
      <w:lvlJc w:val="left"/>
      <w:pPr>
        <w:ind w:left="6480" w:hanging="360"/>
      </w:pPr>
      <w:rPr>
        <w:rFonts w:ascii="Wingdings" w:hAnsi="Wingdings" w:hint="default"/>
      </w:rPr>
    </w:lvl>
  </w:abstractNum>
  <w:abstractNum w:abstractNumId="14" w15:restartNumberingAfterBreak="0">
    <w:nsid w:val="0DD73243"/>
    <w:multiLevelType w:val="hybridMultilevel"/>
    <w:tmpl w:val="FFFFFFFF"/>
    <w:lvl w:ilvl="0" w:tplc="F7145380">
      <w:start w:val="1"/>
      <w:numFmt w:val="bullet"/>
      <w:lvlText w:val="-"/>
      <w:lvlJc w:val="left"/>
      <w:pPr>
        <w:ind w:left="720" w:hanging="360"/>
      </w:pPr>
      <w:rPr>
        <w:rFonts w:ascii="Calibri" w:hAnsi="Calibri" w:hint="default"/>
      </w:rPr>
    </w:lvl>
    <w:lvl w:ilvl="1" w:tplc="B6764F40">
      <w:start w:val="1"/>
      <w:numFmt w:val="bullet"/>
      <w:lvlText w:val="o"/>
      <w:lvlJc w:val="left"/>
      <w:pPr>
        <w:ind w:left="1440" w:hanging="360"/>
      </w:pPr>
      <w:rPr>
        <w:rFonts w:ascii="Courier New" w:hAnsi="Courier New" w:hint="default"/>
      </w:rPr>
    </w:lvl>
    <w:lvl w:ilvl="2" w:tplc="D3B20F9C">
      <w:start w:val="1"/>
      <w:numFmt w:val="bullet"/>
      <w:lvlText w:val=""/>
      <w:lvlJc w:val="left"/>
      <w:pPr>
        <w:ind w:left="2160" w:hanging="360"/>
      </w:pPr>
      <w:rPr>
        <w:rFonts w:ascii="Wingdings" w:hAnsi="Wingdings" w:hint="default"/>
      </w:rPr>
    </w:lvl>
    <w:lvl w:ilvl="3" w:tplc="2B10604A">
      <w:start w:val="1"/>
      <w:numFmt w:val="bullet"/>
      <w:lvlText w:val=""/>
      <w:lvlJc w:val="left"/>
      <w:pPr>
        <w:ind w:left="2880" w:hanging="360"/>
      </w:pPr>
      <w:rPr>
        <w:rFonts w:ascii="Symbol" w:hAnsi="Symbol" w:hint="default"/>
      </w:rPr>
    </w:lvl>
    <w:lvl w:ilvl="4" w:tplc="6AD03E9A">
      <w:start w:val="1"/>
      <w:numFmt w:val="bullet"/>
      <w:lvlText w:val="o"/>
      <w:lvlJc w:val="left"/>
      <w:pPr>
        <w:ind w:left="3600" w:hanging="360"/>
      </w:pPr>
      <w:rPr>
        <w:rFonts w:ascii="Courier New" w:hAnsi="Courier New" w:hint="default"/>
      </w:rPr>
    </w:lvl>
    <w:lvl w:ilvl="5" w:tplc="E64EDFF4">
      <w:start w:val="1"/>
      <w:numFmt w:val="bullet"/>
      <w:lvlText w:val=""/>
      <w:lvlJc w:val="left"/>
      <w:pPr>
        <w:ind w:left="4320" w:hanging="360"/>
      </w:pPr>
      <w:rPr>
        <w:rFonts w:ascii="Wingdings" w:hAnsi="Wingdings" w:hint="default"/>
      </w:rPr>
    </w:lvl>
    <w:lvl w:ilvl="6" w:tplc="56660440">
      <w:start w:val="1"/>
      <w:numFmt w:val="bullet"/>
      <w:lvlText w:val=""/>
      <w:lvlJc w:val="left"/>
      <w:pPr>
        <w:ind w:left="5040" w:hanging="360"/>
      </w:pPr>
      <w:rPr>
        <w:rFonts w:ascii="Symbol" w:hAnsi="Symbol" w:hint="default"/>
      </w:rPr>
    </w:lvl>
    <w:lvl w:ilvl="7" w:tplc="769A69D4">
      <w:start w:val="1"/>
      <w:numFmt w:val="bullet"/>
      <w:lvlText w:val="o"/>
      <w:lvlJc w:val="left"/>
      <w:pPr>
        <w:ind w:left="5760" w:hanging="360"/>
      </w:pPr>
      <w:rPr>
        <w:rFonts w:ascii="Courier New" w:hAnsi="Courier New" w:hint="default"/>
      </w:rPr>
    </w:lvl>
    <w:lvl w:ilvl="8" w:tplc="89841F34">
      <w:start w:val="1"/>
      <w:numFmt w:val="bullet"/>
      <w:lvlText w:val=""/>
      <w:lvlJc w:val="left"/>
      <w:pPr>
        <w:ind w:left="6480" w:hanging="360"/>
      </w:pPr>
      <w:rPr>
        <w:rFonts w:ascii="Wingdings" w:hAnsi="Wingdings" w:hint="default"/>
      </w:rPr>
    </w:lvl>
  </w:abstractNum>
  <w:abstractNum w:abstractNumId="15" w15:restartNumberingAfterBreak="0">
    <w:nsid w:val="103D3755"/>
    <w:multiLevelType w:val="hybridMultilevel"/>
    <w:tmpl w:val="EDAEB2CE"/>
    <w:lvl w:ilvl="0" w:tplc="137E1474">
      <w:start w:val="1"/>
      <w:numFmt w:val="bullet"/>
      <w:lvlText w:val=""/>
      <w:lvlJc w:val="left"/>
      <w:pPr>
        <w:ind w:left="720" w:hanging="360"/>
      </w:pPr>
      <w:rPr>
        <w:rFonts w:ascii="Symbol" w:hAnsi="Symbol" w:hint="default"/>
      </w:rPr>
    </w:lvl>
    <w:lvl w:ilvl="1" w:tplc="106A2AFA">
      <w:start w:val="1"/>
      <w:numFmt w:val="bullet"/>
      <w:lvlText w:val="o"/>
      <w:lvlJc w:val="left"/>
      <w:pPr>
        <w:ind w:left="1440" w:hanging="360"/>
      </w:pPr>
      <w:rPr>
        <w:rFonts w:ascii="Courier New" w:hAnsi="Courier New" w:hint="default"/>
      </w:rPr>
    </w:lvl>
    <w:lvl w:ilvl="2" w:tplc="22904A76">
      <w:start w:val="1"/>
      <w:numFmt w:val="bullet"/>
      <w:lvlText w:val=""/>
      <w:lvlJc w:val="left"/>
      <w:pPr>
        <w:ind w:left="2160" w:hanging="360"/>
      </w:pPr>
      <w:rPr>
        <w:rFonts w:ascii="Wingdings" w:hAnsi="Wingdings" w:hint="default"/>
      </w:rPr>
    </w:lvl>
    <w:lvl w:ilvl="3" w:tplc="E7CAD20E">
      <w:start w:val="1"/>
      <w:numFmt w:val="bullet"/>
      <w:lvlText w:val=""/>
      <w:lvlJc w:val="left"/>
      <w:pPr>
        <w:ind w:left="2880" w:hanging="360"/>
      </w:pPr>
      <w:rPr>
        <w:rFonts w:ascii="Symbol" w:hAnsi="Symbol" w:hint="default"/>
      </w:rPr>
    </w:lvl>
    <w:lvl w:ilvl="4" w:tplc="0F128A2A">
      <w:start w:val="1"/>
      <w:numFmt w:val="bullet"/>
      <w:lvlText w:val="o"/>
      <w:lvlJc w:val="left"/>
      <w:pPr>
        <w:ind w:left="3600" w:hanging="360"/>
      </w:pPr>
      <w:rPr>
        <w:rFonts w:ascii="Courier New" w:hAnsi="Courier New" w:hint="default"/>
      </w:rPr>
    </w:lvl>
    <w:lvl w:ilvl="5" w:tplc="F1D4E1E8">
      <w:start w:val="1"/>
      <w:numFmt w:val="bullet"/>
      <w:lvlText w:val=""/>
      <w:lvlJc w:val="left"/>
      <w:pPr>
        <w:ind w:left="4320" w:hanging="360"/>
      </w:pPr>
      <w:rPr>
        <w:rFonts w:ascii="Wingdings" w:hAnsi="Wingdings" w:hint="default"/>
      </w:rPr>
    </w:lvl>
    <w:lvl w:ilvl="6" w:tplc="2650315C">
      <w:start w:val="1"/>
      <w:numFmt w:val="bullet"/>
      <w:lvlText w:val=""/>
      <w:lvlJc w:val="left"/>
      <w:pPr>
        <w:ind w:left="5040" w:hanging="360"/>
      </w:pPr>
      <w:rPr>
        <w:rFonts w:ascii="Symbol" w:hAnsi="Symbol" w:hint="default"/>
      </w:rPr>
    </w:lvl>
    <w:lvl w:ilvl="7" w:tplc="FC30836A">
      <w:start w:val="1"/>
      <w:numFmt w:val="bullet"/>
      <w:lvlText w:val="o"/>
      <w:lvlJc w:val="left"/>
      <w:pPr>
        <w:ind w:left="5760" w:hanging="360"/>
      </w:pPr>
      <w:rPr>
        <w:rFonts w:ascii="Courier New" w:hAnsi="Courier New" w:hint="default"/>
      </w:rPr>
    </w:lvl>
    <w:lvl w:ilvl="8" w:tplc="E59AD88A">
      <w:start w:val="1"/>
      <w:numFmt w:val="bullet"/>
      <w:lvlText w:val=""/>
      <w:lvlJc w:val="left"/>
      <w:pPr>
        <w:ind w:left="6480" w:hanging="360"/>
      </w:pPr>
      <w:rPr>
        <w:rFonts w:ascii="Wingdings" w:hAnsi="Wingdings" w:hint="default"/>
      </w:rPr>
    </w:lvl>
  </w:abstractNum>
  <w:abstractNum w:abstractNumId="16" w15:restartNumberingAfterBreak="0">
    <w:nsid w:val="12242040"/>
    <w:multiLevelType w:val="hybridMultilevel"/>
    <w:tmpl w:val="FFFFFFFF"/>
    <w:lvl w:ilvl="0" w:tplc="C1FC814E">
      <w:start w:val="1"/>
      <w:numFmt w:val="bullet"/>
      <w:lvlText w:val=""/>
      <w:lvlJc w:val="left"/>
      <w:pPr>
        <w:ind w:left="720" w:hanging="360"/>
      </w:pPr>
      <w:rPr>
        <w:rFonts w:ascii="Symbol" w:hAnsi="Symbol" w:hint="default"/>
      </w:rPr>
    </w:lvl>
    <w:lvl w:ilvl="1" w:tplc="195EA5A8">
      <w:start w:val="1"/>
      <w:numFmt w:val="bullet"/>
      <w:lvlText w:val="o"/>
      <w:lvlJc w:val="left"/>
      <w:pPr>
        <w:ind w:left="1440" w:hanging="360"/>
      </w:pPr>
      <w:rPr>
        <w:rFonts w:ascii="Courier New" w:hAnsi="Courier New" w:hint="default"/>
      </w:rPr>
    </w:lvl>
    <w:lvl w:ilvl="2" w:tplc="9F0AE146">
      <w:start w:val="1"/>
      <w:numFmt w:val="bullet"/>
      <w:lvlText w:val=""/>
      <w:lvlJc w:val="left"/>
      <w:pPr>
        <w:ind w:left="2160" w:hanging="360"/>
      </w:pPr>
      <w:rPr>
        <w:rFonts w:ascii="Wingdings" w:hAnsi="Wingdings" w:hint="default"/>
      </w:rPr>
    </w:lvl>
    <w:lvl w:ilvl="3" w:tplc="D3BAFCF4">
      <w:start w:val="1"/>
      <w:numFmt w:val="bullet"/>
      <w:lvlText w:val=""/>
      <w:lvlJc w:val="left"/>
      <w:pPr>
        <w:ind w:left="2880" w:hanging="360"/>
      </w:pPr>
      <w:rPr>
        <w:rFonts w:ascii="Symbol" w:hAnsi="Symbol" w:hint="default"/>
      </w:rPr>
    </w:lvl>
    <w:lvl w:ilvl="4" w:tplc="DF1CDBB6">
      <w:start w:val="1"/>
      <w:numFmt w:val="bullet"/>
      <w:lvlText w:val="o"/>
      <w:lvlJc w:val="left"/>
      <w:pPr>
        <w:ind w:left="3600" w:hanging="360"/>
      </w:pPr>
      <w:rPr>
        <w:rFonts w:ascii="Courier New" w:hAnsi="Courier New" w:hint="default"/>
      </w:rPr>
    </w:lvl>
    <w:lvl w:ilvl="5" w:tplc="6B342748">
      <w:start w:val="1"/>
      <w:numFmt w:val="bullet"/>
      <w:lvlText w:val=""/>
      <w:lvlJc w:val="left"/>
      <w:pPr>
        <w:ind w:left="4320" w:hanging="360"/>
      </w:pPr>
      <w:rPr>
        <w:rFonts w:ascii="Wingdings" w:hAnsi="Wingdings" w:hint="default"/>
      </w:rPr>
    </w:lvl>
    <w:lvl w:ilvl="6" w:tplc="72ACCA3C">
      <w:start w:val="1"/>
      <w:numFmt w:val="bullet"/>
      <w:lvlText w:val=""/>
      <w:lvlJc w:val="left"/>
      <w:pPr>
        <w:ind w:left="5040" w:hanging="360"/>
      </w:pPr>
      <w:rPr>
        <w:rFonts w:ascii="Symbol" w:hAnsi="Symbol" w:hint="default"/>
      </w:rPr>
    </w:lvl>
    <w:lvl w:ilvl="7" w:tplc="163E9DBA">
      <w:start w:val="1"/>
      <w:numFmt w:val="bullet"/>
      <w:lvlText w:val="o"/>
      <w:lvlJc w:val="left"/>
      <w:pPr>
        <w:ind w:left="5760" w:hanging="360"/>
      </w:pPr>
      <w:rPr>
        <w:rFonts w:ascii="Courier New" w:hAnsi="Courier New" w:hint="default"/>
      </w:rPr>
    </w:lvl>
    <w:lvl w:ilvl="8" w:tplc="4F8C2354">
      <w:start w:val="1"/>
      <w:numFmt w:val="bullet"/>
      <w:lvlText w:val=""/>
      <w:lvlJc w:val="left"/>
      <w:pPr>
        <w:ind w:left="6480" w:hanging="360"/>
      </w:pPr>
      <w:rPr>
        <w:rFonts w:ascii="Wingdings" w:hAnsi="Wingdings" w:hint="default"/>
      </w:rPr>
    </w:lvl>
  </w:abstractNum>
  <w:abstractNum w:abstractNumId="17" w15:restartNumberingAfterBreak="0">
    <w:nsid w:val="160E4F42"/>
    <w:multiLevelType w:val="hybridMultilevel"/>
    <w:tmpl w:val="FFFFFFFF"/>
    <w:lvl w:ilvl="0" w:tplc="A8B25FA6">
      <w:start w:val="1"/>
      <w:numFmt w:val="bullet"/>
      <w:lvlText w:val="-"/>
      <w:lvlJc w:val="left"/>
      <w:pPr>
        <w:ind w:left="720" w:hanging="360"/>
      </w:pPr>
      <w:rPr>
        <w:rFonts w:ascii="Calibri" w:hAnsi="Calibri" w:hint="default"/>
      </w:rPr>
    </w:lvl>
    <w:lvl w:ilvl="1" w:tplc="D3FCFB1A">
      <w:start w:val="1"/>
      <w:numFmt w:val="bullet"/>
      <w:lvlText w:val="o"/>
      <w:lvlJc w:val="left"/>
      <w:pPr>
        <w:ind w:left="1440" w:hanging="360"/>
      </w:pPr>
      <w:rPr>
        <w:rFonts w:ascii="Courier New" w:hAnsi="Courier New" w:hint="default"/>
      </w:rPr>
    </w:lvl>
    <w:lvl w:ilvl="2" w:tplc="A5D8E454">
      <w:start w:val="1"/>
      <w:numFmt w:val="bullet"/>
      <w:lvlText w:val=""/>
      <w:lvlJc w:val="left"/>
      <w:pPr>
        <w:ind w:left="2160" w:hanging="360"/>
      </w:pPr>
      <w:rPr>
        <w:rFonts w:ascii="Wingdings" w:hAnsi="Wingdings" w:hint="default"/>
      </w:rPr>
    </w:lvl>
    <w:lvl w:ilvl="3" w:tplc="0A18A222">
      <w:start w:val="1"/>
      <w:numFmt w:val="bullet"/>
      <w:lvlText w:val=""/>
      <w:lvlJc w:val="left"/>
      <w:pPr>
        <w:ind w:left="2880" w:hanging="360"/>
      </w:pPr>
      <w:rPr>
        <w:rFonts w:ascii="Symbol" w:hAnsi="Symbol" w:hint="default"/>
      </w:rPr>
    </w:lvl>
    <w:lvl w:ilvl="4" w:tplc="98F0B9AC">
      <w:start w:val="1"/>
      <w:numFmt w:val="bullet"/>
      <w:lvlText w:val="o"/>
      <w:lvlJc w:val="left"/>
      <w:pPr>
        <w:ind w:left="3600" w:hanging="360"/>
      </w:pPr>
      <w:rPr>
        <w:rFonts w:ascii="Courier New" w:hAnsi="Courier New" w:hint="default"/>
      </w:rPr>
    </w:lvl>
    <w:lvl w:ilvl="5" w:tplc="7B281BD2">
      <w:start w:val="1"/>
      <w:numFmt w:val="bullet"/>
      <w:lvlText w:val=""/>
      <w:lvlJc w:val="left"/>
      <w:pPr>
        <w:ind w:left="4320" w:hanging="360"/>
      </w:pPr>
      <w:rPr>
        <w:rFonts w:ascii="Wingdings" w:hAnsi="Wingdings" w:hint="default"/>
      </w:rPr>
    </w:lvl>
    <w:lvl w:ilvl="6" w:tplc="A5BCBABA">
      <w:start w:val="1"/>
      <w:numFmt w:val="bullet"/>
      <w:lvlText w:val=""/>
      <w:lvlJc w:val="left"/>
      <w:pPr>
        <w:ind w:left="5040" w:hanging="360"/>
      </w:pPr>
      <w:rPr>
        <w:rFonts w:ascii="Symbol" w:hAnsi="Symbol" w:hint="default"/>
      </w:rPr>
    </w:lvl>
    <w:lvl w:ilvl="7" w:tplc="EAAED892">
      <w:start w:val="1"/>
      <w:numFmt w:val="bullet"/>
      <w:lvlText w:val="o"/>
      <w:lvlJc w:val="left"/>
      <w:pPr>
        <w:ind w:left="5760" w:hanging="360"/>
      </w:pPr>
      <w:rPr>
        <w:rFonts w:ascii="Courier New" w:hAnsi="Courier New" w:hint="default"/>
      </w:rPr>
    </w:lvl>
    <w:lvl w:ilvl="8" w:tplc="D7E2B5DE">
      <w:start w:val="1"/>
      <w:numFmt w:val="bullet"/>
      <w:lvlText w:val=""/>
      <w:lvlJc w:val="left"/>
      <w:pPr>
        <w:ind w:left="6480" w:hanging="360"/>
      </w:pPr>
      <w:rPr>
        <w:rFonts w:ascii="Wingdings" w:hAnsi="Wingdings" w:hint="default"/>
      </w:rPr>
    </w:lvl>
  </w:abstractNum>
  <w:abstractNum w:abstractNumId="18" w15:restartNumberingAfterBreak="0">
    <w:nsid w:val="16945BE0"/>
    <w:multiLevelType w:val="hybridMultilevel"/>
    <w:tmpl w:val="D0726246"/>
    <w:lvl w:ilvl="0" w:tplc="73480632">
      <w:start w:val="1"/>
      <w:numFmt w:val="bullet"/>
      <w:lvlText w:val=""/>
      <w:lvlJc w:val="left"/>
      <w:pPr>
        <w:ind w:left="720" w:hanging="360"/>
      </w:pPr>
      <w:rPr>
        <w:rFonts w:ascii="Symbol" w:hAnsi="Symbol" w:hint="default"/>
      </w:rPr>
    </w:lvl>
    <w:lvl w:ilvl="1" w:tplc="0D6E933A">
      <w:start w:val="1"/>
      <w:numFmt w:val="bullet"/>
      <w:lvlText w:val=""/>
      <w:lvlJc w:val="left"/>
      <w:pPr>
        <w:ind w:left="1440" w:hanging="360"/>
      </w:pPr>
      <w:rPr>
        <w:rFonts w:ascii="Symbol" w:hAnsi="Symbol" w:hint="default"/>
      </w:rPr>
    </w:lvl>
    <w:lvl w:ilvl="2" w:tplc="84A674AC">
      <w:start w:val="1"/>
      <w:numFmt w:val="bullet"/>
      <w:lvlText w:val=""/>
      <w:lvlJc w:val="left"/>
      <w:pPr>
        <w:ind w:left="2160" w:hanging="360"/>
      </w:pPr>
      <w:rPr>
        <w:rFonts w:ascii="Wingdings" w:hAnsi="Wingdings" w:hint="default"/>
      </w:rPr>
    </w:lvl>
    <w:lvl w:ilvl="3" w:tplc="6D1C29CA">
      <w:start w:val="1"/>
      <w:numFmt w:val="bullet"/>
      <w:lvlText w:val=""/>
      <w:lvlJc w:val="left"/>
      <w:pPr>
        <w:ind w:left="2880" w:hanging="360"/>
      </w:pPr>
      <w:rPr>
        <w:rFonts w:ascii="Symbol" w:hAnsi="Symbol" w:hint="default"/>
      </w:rPr>
    </w:lvl>
    <w:lvl w:ilvl="4" w:tplc="799611DE">
      <w:start w:val="1"/>
      <w:numFmt w:val="bullet"/>
      <w:lvlText w:val="o"/>
      <w:lvlJc w:val="left"/>
      <w:pPr>
        <w:ind w:left="3600" w:hanging="360"/>
      </w:pPr>
      <w:rPr>
        <w:rFonts w:ascii="Courier New" w:hAnsi="Courier New" w:hint="default"/>
      </w:rPr>
    </w:lvl>
    <w:lvl w:ilvl="5" w:tplc="F89E6308">
      <w:start w:val="1"/>
      <w:numFmt w:val="bullet"/>
      <w:lvlText w:val=""/>
      <w:lvlJc w:val="left"/>
      <w:pPr>
        <w:ind w:left="4320" w:hanging="360"/>
      </w:pPr>
      <w:rPr>
        <w:rFonts w:ascii="Wingdings" w:hAnsi="Wingdings" w:hint="default"/>
      </w:rPr>
    </w:lvl>
    <w:lvl w:ilvl="6" w:tplc="9A067174">
      <w:start w:val="1"/>
      <w:numFmt w:val="bullet"/>
      <w:lvlText w:val=""/>
      <w:lvlJc w:val="left"/>
      <w:pPr>
        <w:ind w:left="5040" w:hanging="360"/>
      </w:pPr>
      <w:rPr>
        <w:rFonts w:ascii="Symbol" w:hAnsi="Symbol" w:hint="default"/>
      </w:rPr>
    </w:lvl>
    <w:lvl w:ilvl="7" w:tplc="FCBEAD08">
      <w:start w:val="1"/>
      <w:numFmt w:val="bullet"/>
      <w:lvlText w:val="o"/>
      <w:lvlJc w:val="left"/>
      <w:pPr>
        <w:ind w:left="5760" w:hanging="360"/>
      </w:pPr>
      <w:rPr>
        <w:rFonts w:ascii="Courier New" w:hAnsi="Courier New" w:hint="default"/>
      </w:rPr>
    </w:lvl>
    <w:lvl w:ilvl="8" w:tplc="C0CE2B26">
      <w:start w:val="1"/>
      <w:numFmt w:val="bullet"/>
      <w:lvlText w:val=""/>
      <w:lvlJc w:val="left"/>
      <w:pPr>
        <w:ind w:left="6480" w:hanging="360"/>
      </w:pPr>
      <w:rPr>
        <w:rFonts w:ascii="Wingdings" w:hAnsi="Wingdings" w:hint="default"/>
      </w:rPr>
    </w:lvl>
  </w:abstractNum>
  <w:abstractNum w:abstractNumId="19" w15:restartNumberingAfterBreak="0">
    <w:nsid w:val="16E8681F"/>
    <w:multiLevelType w:val="hybridMultilevel"/>
    <w:tmpl w:val="6E0C5D20"/>
    <w:lvl w:ilvl="0" w:tplc="F2B800B2">
      <w:start w:val="1"/>
      <w:numFmt w:val="bullet"/>
      <w:lvlText w:val=""/>
      <w:lvlJc w:val="left"/>
      <w:pPr>
        <w:ind w:left="720" w:hanging="360"/>
      </w:pPr>
      <w:rPr>
        <w:rFonts w:ascii="Symbol" w:hAnsi="Symbol" w:hint="default"/>
      </w:rPr>
    </w:lvl>
    <w:lvl w:ilvl="1" w:tplc="256AB09C">
      <w:start w:val="1"/>
      <w:numFmt w:val="bullet"/>
      <w:lvlText w:val="o"/>
      <w:lvlJc w:val="left"/>
      <w:pPr>
        <w:ind w:left="1440" w:hanging="360"/>
      </w:pPr>
      <w:rPr>
        <w:rFonts w:ascii="Courier New" w:hAnsi="Courier New" w:hint="default"/>
      </w:rPr>
    </w:lvl>
    <w:lvl w:ilvl="2" w:tplc="E828C454">
      <w:start w:val="1"/>
      <w:numFmt w:val="bullet"/>
      <w:lvlText w:val=""/>
      <w:lvlJc w:val="left"/>
      <w:pPr>
        <w:ind w:left="2160" w:hanging="360"/>
      </w:pPr>
      <w:rPr>
        <w:rFonts w:ascii="Wingdings" w:hAnsi="Wingdings" w:hint="default"/>
      </w:rPr>
    </w:lvl>
    <w:lvl w:ilvl="3" w:tplc="73AAB576">
      <w:start w:val="1"/>
      <w:numFmt w:val="bullet"/>
      <w:lvlText w:val=""/>
      <w:lvlJc w:val="left"/>
      <w:pPr>
        <w:ind w:left="2880" w:hanging="360"/>
      </w:pPr>
      <w:rPr>
        <w:rFonts w:ascii="Symbol" w:hAnsi="Symbol" w:hint="default"/>
      </w:rPr>
    </w:lvl>
    <w:lvl w:ilvl="4" w:tplc="EEA8222E">
      <w:start w:val="1"/>
      <w:numFmt w:val="bullet"/>
      <w:lvlText w:val="o"/>
      <w:lvlJc w:val="left"/>
      <w:pPr>
        <w:ind w:left="3600" w:hanging="360"/>
      </w:pPr>
      <w:rPr>
        <w:rFonts w:ascii="Courier New" w:hAnsi="Courier New" w:hint="default"/>
      </w:rPr>
    </w:lvl>
    <w:lvl w:ilvl="5" w:tplc="B2E220DA">
      <w:start w:val="1"/>
      <w:numFmt w:val="bullet"/>
      <w:lvlText w:val=""/>
      <w:lvlJc w:val="left"/>
      <w:pPr>
        <w:ind w:left="4320" w:hanging="360"/>
      </w:pPr>
      <w:rPr>
        <w:rFonts w:ascii="Wingdings" w:hAnsi="Wingdings" w:hint="default"/>
      </w:rPr>
    </w:lvl>
    <w:lvl w:ilvl="6" w:tplc="9CFAC9DC">
      <w:start w:val="1"/>
      <w:numFmt w:val="bullet"/>
      <w:lvlText w:val=""/>
      <w:lvlJc w:val="left"/>
      <w:pPr>
        <w:ind w:left="5040" w:hanging="360"/>
      </w:pPr>
      <w:rPr>
        <w:rFonts w:ascii="Symbol" w:hAnsi="Symbol" w:hint="default"/>
      </w:rPr>
    </w:lvl>
    <w:lvl w:ilvl="7" w:tplc="AF5CEEC4">
      <w:start w:val="1"/>
      <w:numFmt w:val="bullet"/>
      <w:lvlText w:val="o"/>
      <w:lvlJc w:val="left"/>
      <w:pPr>
        <w:ind w:left="5760" w:hanging="360"/>
      </w:pPr>
      <w:rPr>
        <w:rFonts w:ascii="Courier New" w:hAnsi="Courier New" w:hint="default"/>
      </w:rPr>
    </w:lvl>
    <w:lvl w:ilvl="8" w:tplc="971A3156">
      <w:start w:val="1"/>
      <w:numFmt w:val="bullet"/>
      <w:lvlText w:val=""/>
      <w:lvlJc w:val="left"/>
      <w:pPr>
        <w:ind w:left="6480" w:hanging="360"/>
      </w:pPr>
      <w:rPr>
        <w:rFonts w:ascii="Wingdings" w:hAnsi="Wingdings" w:hint="default"/>
      </w:rPr>
    </w:lvl>
  </w:abstractNum>
  <w:abstractNum w:abstractNumId="20" w15:restartNumberingAfterBreak="0">
    <w:nsid w:val="179971E6"/>
    <w:multiLevelType w:val="hybridMultilevel"/>
    <w:tmpl w:val="C2A83374"/>
    <w:lvl w:ilvl="0" w:tplc="9BD60580">
      <w:start w:val="1"/>
      <w:numFmt w:val="decimal"/>
      <w:lvlText w:val="%1."/>
      <w:lvlJc w:val="left"/>
      <w:pPr>
        <w:ind w:left="720" w:hanging="360"/>
      </w:pPr>
      <w:rPr>
        <w:rFonts w:eastAsiaTheme="minorEastAsia" w:hint="default"/>
      </w:rPr>
    </w:lvl>
    <w:lvl w:ilvl="1" w:tplc="C32849E4">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8315169"/>
    <w:multiLevelType w:val="hybridMultilevel"/>
    <w:tmpl w:val="D794E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8AE1163"/>
    <w:multiLevelType w:val="hybridMultilevel"/>
    <w:tmpl w:val="6D84BF7A"/>
    <w:lvl w:ilvl="0" w:tplc="62D03284">
      <w:start w:val="1"/>
      <w:numFmt w:val="bullet"/>
      <w:lvlText w:val=""/>
      <w:lvlJc w:val="left"/>
      <w:pPr>
        <w:ind w:left="720" w:hanging="360"/>
      </w:pPr>
      <w:rPr>
        <w:rFonts w:ascii="Symbol" w:hAnsi="Symbol" w:hint="default"/>
      </w:rPr>
    </w:lvl>
    <w:lvl w:ilvl="1" w:tplc="53BE094A">
      <w:start w:val="1"/>
      <w:numFmt w:val="bullet"/>
      <w:lvlText w:val=""/>
      <w:lvlJc w:val="left"/>
      <w:pPr>
        <w:ind w:left="1440" w:hanging="360"/>
      </w:pPr>
      <w:rPr>
        <w:rFonts w:ascii="Symbol" w:hAnsi="Symbol" w:hint="default"/>
      </w:rPr>
    </w:lvl>
    <w:lvl w:ilvl="2" w:tplc="BDCA77A6">
      <w:start w:val="1"/>
      <w:numFmt w:val="bullet"/>
      <w:lvlText w:val=""/>
      <w:lvlJc w:val="left"/>
      <w:pPr>
        <w:ind w:left="2160" w:hanging="360"/>
      </w:pPr>
      <w:rPr>
        <w:rFonts w:ascii="Wingdings" w:hAnsi="Wingdings" w:hint="default"/>
      </w:rPr>
    </w:lvl>
    <w:lvl w:ilvl="3" w:tplc="87F8B168">
      <w:start w:val="1"/>
      <w:numFmt w:val="bullet"/>
      <w:lvlText w:val=""/>
      <w:lvlJc w:val="left"/>
      <w:pPr>
        <w:ind w:left="2880" w:hanging="360"/>
      </w:pPr>
      <w:rPr>
        <w:rFonts w:ascii="Symbol" w:hAnsi="Symbol" w:hint="default"/>
      </w:rPr>
    </w:lvl>
    <w:lvl w:ilvl="4" w:tplc="69FA0CE4">
      <w:start w:val="1"/>
      <w:numFmt w:val="bullet"/>
      <w:lvlText w:val="o"/>
      <w:lvlJc w:val="left"/>
      <w:pPr>
        <w:ind w:left="3600" w:hanging="360"/>
      </w:pPr>
      <w:rPr>
        <w:rFonts w:ascii="Courier New" w:hAnsi="Courier New" w:hint="default"/>
      </w:rPr>
    </w:lvl>
    <w:lvl w:ilvl="5" w:tplc="E96A0E1E">
      <w:start w:val="1"/>
      <w:numFmt w:val="bullet"/>
      <w:lvlText w:val=""/>
      <w:lvlJc w:val="left"/>
      <w:pPr>
        <w:ind w:left="4320" w:hanging="360"/>
      </w:pPr>
      <w:rPr>
        <w:rFonts w:ascii="Wingdings" w:hAnsi="Wingdings" w:hint="default"/>
      </w:rPr>
    </w:lvl>
    <w:lvl w:ilvl="6" w:tplc="0CEE75F6">
      <w:start w:val="1"/>
      <w:numFmt w:val="bullet"/>
      <w:lvlText w:val=""/>
      <w:lvlJc w:val="left"/>
      <w:pPr>
        <w:ind w:left="5040" w:hanging="360"/>
      </w:pPr>
      <w:rPr>
        <w:rFonts w:ascii="Symbol" w:hAnsi="Symbol" w:hint="default"/>
      </w:rPr>
    </w:lvl>
    <w:lvl w:ilvl="7" w:tplc="EC76307C">
      <w:start w:val="1"/>
      <w:numFmt w:val="bullet"/>
      <w:lvlText w:val="o"/>
      <w:lvlJc w:val="left"/>
      <w:pPr>
        <w:ind w:left="5760" w:hanging="360"/>
      </w:pPr>
      <w:rPr>
        <w:rFonts w:ascii="Courier New" w:hAnsi="Courier New" w:hint="default"/>
      </w:rPr>
    </w:lvl>
    <w:lvl w:ilvl="8" w:tplc="749E3A36">
      <w:start w:val="1"/>
      <w:numFmt w:val="bullet"/>
      <w:lvlText w:val=""/>
      <w:lvlJc w:val="left"/>
      <w:pPr>
        <w:ind w:left="6480" w:hanging="360"/>
      </w:pPr>
      <w:rPr>
        <w:rFonts w:ascii="Wingdings" w:hAnsi="Wingdings" w:hint="default"/>
      </w:rPr>
    </w:lvl>
  </w:abstractNum>
  <w:abstractNum w:abstractNumId="23" w15:restartNumberingAfterBreak="0">
    <w:nsid w:val="1A154494"/>
    <w:multiLevelType w:val="hybridMultilevel"/>
    <w:tmpl w:val="4CC22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14E5A13"/>
    <w:multiLevelType w:val="hybridMultilevel"/>
    <w:tmpl w:val="BDBC87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7B9221A"/>
    <w:multiLevelType w:val="hybridMultilevel"/>
    <w:tmpl w:val="D8E2DCEA"/>
    <w:lvl w:ilvl="0" w:tplc="BF16380C">
      <w:start w:val="1"/>
      <w:numFmt w:val="bullet"/>
      <w:lvlText w:val=""/>
      <w:lvlJc w:val="left"/>
      <w:pPr>
        <w:ind w:left="720" w:hanging="360"/>
      </w:pPr>
      <w:rPr>
        <w:rFonts w:ascii="Symbol" w:hAnsi="Symbol" w:hint="default"/>
      </w:rPr>
    </w:lvl>
    <w:lvl w:ilvl="1" w:tplc="ADFE9B4E">
      <w:start w:val="1"/>
      <w:numFmt w:val="bullet"/>
      <w:lvlText w:val="o"/>
      <w:lvlJc w:val="left"/>
      <w:pPr>
        <w:ind w:left="1440" w:hanging="360"/>
      </w:pPr>
      <w:rPr>
        <w:rFonts w:ascii="Courier New" w:hAnsi="Courier New" w:hint="default"/>
      </w:rPr>
    </w:lvl>
    <w:lvl w:ilvl="2" w:tplc="6414F0EC">
      <w:start w:val="1"/>
      <w:numFmt w:val="bullet"/>
      <w:lvlText w:val=""/>
      <w:lvlJc w:val="left"/>
      <w:pPr>
        <w:ind w:left="2160" w:hanging="360"/>
      </w:pPr>
      <w:rPr>
        <w:rFonts w:ascii="Wingdings" w:hAnsi="Wingdings" w:hint="default"/>
      </w:rPr>
    </w:lvl>
    <w:lvl w:ilvl="3" w:tplc="0DF60FC8">
      <w:start w:val="1"/>
      <w:numFmt w:val="bullet"/>
      <w:lvlText w:val=""/>
      <w:lvlJc w:val="left"/>
      <w:pPr>
        <w:ind w:left="2880" w:hanging="360"/>
      </w:pPr>
      <w:rPr>
        <w:rFonts w:ascii="Symbol" w:hAnsi="Symbol" w:hint="default"/>
      </w:rPr>
    </w:lvl>
    <w:lvl w:ilvl="4" w:tplc="C6A07336">
      <w:start w:val="1"/>
      <w:numFmt w:val="bullet"/>
      <w:lvlText w:val="o"/>
      <w:lvlJc w:val="left"/>
      <w:pPr>
        <w:ind w:left="3600" w:hanging="360"/>
      </w:pPr>
      <w:rPr>
        <w:rFonts w:ascii="Courier New" w:hAnsi="Courier New" w:hint="default"/>
      </w:rPr>
    </w:lvl>
    <w:lvl w:ilvl="5" w:tplc="563E0C3E">
      <w:start w:val="1"/>
      <w:numFmt w:val="bullet"/>
      <w:lvlText w:val=""/>
      <w:lvlJc w:val="left"/>
      <w:pPr>
        <w:ind w:left="4320" w:hanging="360"/>
      </w:pPr>
      <w:rPr>
        <w:rFonts w:ascii="Wingdings" w:hAnsi="Wingdings" w:hint="default"/>
      </w:rPr>
    </w:lvl>
    <w:lvl w:ilvl="6" w:tplc="1B76D566">
      <w:start w:val="1"/>
      <w:numFmt w:val="bullet"/>
      <w:lvlText w:val=""/>
      <w:lvlJc w:val="left"/>
      <w:pPr>
        <w:ind w:left="5040" w:hanging="360"/>
      </w:pPr>
      <w:rPr>
        <w:rFonts w:ascii="Symbol" w:hAnsi="Symbol" w:hint="default"/>
      </w:rPr>
    </w:lvl>
    <w:lvl w:ilvl="7" w:tplc="444EC69E">
      <w:start w:val="1"/>
      <w:numFmt w:val="bullet"/>
      <w:lvlText w:val="o"/>
      <w:lvlJc w:val="left"/>
      <w:pPr>
        <w:ind w:left="5760" w:hanging="360"/>
      </w:pPr>
      <w:rPr>
        <w:rFonts w:ascii="Courier New" w:hAnsi="Courier New" w:hint="default"/>
      </w:rPr>
    </w:lvl>
    <w:lvl w:ilvl="8" w:tplc="41805534">
      <w:start w:val="1"/>
      <w:numFmt w:val="bullet"/>
      <w:lvlText w:val=""/>
      <w:lvlJc w:val="left"/>
      <w:pPr>
        <w:ind w:left="6480" w:hanging="360"/>
      </w:pPr>
      <w:rPr>
        <w:rFonts w:ascii="Wingdings" w:hAnsi="Wingdings" w:hint="default"/>
      </w:rPr>
    </w:lvl>
  </w:abstractNum>
  <w:abstractNum w:abstractNumId="26" w15:restartNumberingAfterBreak="0">
    <w:nsid w:val="2AA94B4B"/>
    <w:multiLevelType w:val="hybridMultilevel"/>
    <w:tmpl w:val="6E4E3F4E"/>
    <w:lvl w:ilvl="0" w:tplc="0E40F428">
      <w:start w:val="1"/>
      <w:numFmt w:val="bullet"/>
      <w:lvlText w:val=""/>
      <w:lvlJc w:val="left"/>
      <w:pPr>
        <w:ind w:left="720" w:hanging="360"/>
      </w:pPr>
      <w:rPr>
        <w:rFonts w:ascii="Symbol" w:hAnsi="Symbol" w:hint="default"/>
      </w:rPr>
    </w:lvl>
    <w:lvl w:ilvl="1" w:tplc="456A708E">
      <w:start w:val="1"/>
      <w:numFmt w:val="bullet"/>
      <w:lvlText w:val="o"/>
      <w:lvlJc w:val="left"/>
      <w:pPr>
        <w:ind w:left="1440" w:hanging="360"/>
      </w:pPr>
      <w:rPr>
        <w:rFonts w:ascii="Courier New" w:hAnsi="Courier New" w:hint="default"/>
      </w:rPr>
    </w:lvl>
    <w:lvl w:ilvl="2" w:tplc="67DE0F38">
      <w:start w:val="1"/>
      <w:numFmt w:val="bullet"/>
      <w:lvlText w:val=""/>
      <w:lvlJc w:val="left"/>
      <w:pPr>
        <w:ind w:left="2160" w:hanging="360"/>
      </w:pPr>
      <w:rPr>
        <w:rFonts w:ascii="Wingdings" w:hAnsi="Wingdings" w:hint="default"/>
      </w:rPr>
    </w:lvl>
    <w:lvl w:ilvl="3" w:tplc="4C301FCA">
      <w:start w:val="1"/>
      <w:numFmt w:val="bullet"/>
      <w:lvlText w:val=""/>
      <w:lvlJc w:val="left"/>
      <w:pPr>
        <w:ind w:left="2880" w:hanging="360"/>
      </w:pPr>
      <w:rPr>
        <w:rFonts w:ascii="Symbol" w:hAnsi="Symbol" w:hint="default"/>
      </w:rPr>
    </w:lvl>
    <w:lvl w:ilvl="4" w:tplc="024C717E">
      <w:start w:val="1"/>
      <w:numFmt w:val="bullet"/>
      <w:lvlText w:val="o"/>
      <w:lvlJc w:val="left"/>
      <w:pPr>
        <w:ind w:left="3600" w:hanging="360"/>
      </w:pPr>
      <w:rPr>
        <w:rFonts w:ascii="Courier New" w:hAnsi="Courier New" w:hint="default"/>
      </w:rPr>
    </w:lvl>
    <w:lvl w:ilvl="5" w:tplc="92763448">
      <w:start w:val="1"/>
      <w:numFmt w:val="bullet"/>
      <w:lvlText w:val=""/>
      <w:lvlJc w:val="left"/>
      <w:pPr>
        <w:ind w:left="4320" w:hanging="360"/>
      </w:pPr>
      <w:rPr>
        <w:rFonts w:ascii="Wingdings" w:hAnsi="Wingdings" w:hint="default"/>
      </w:rPr>
    </w:lvl>
    <w:lvl w:ilvl="6" w:tplc="05CA826A">
      <w:start w:val="1"/>
      <w:numFmt w:val="bullet"/>
      <w:lvlText w:val=""/>
      <w:lvlJc w:val="left"/>
      <w:pPr>
        <w:ind w:left="5040" w:hanging="360"/>
      </w:pPr>
      <w:rPr>
        <w:rFonts w:ascii="Symbol" w:hAnsi="Symbol" w:hint="default"/>
      </w:rPr>
    </w:lvl>
    <w:lvl w:ilvl="7" w:tplc="C0226CB0">
      <w:start w:val="1"/>
      <w:numFmt w:val="bullet"/>
      <w:lvlText w:val="o"/>
      <w:lvlJc w:val="left"/>
      <w:pPr>
        <w:ind w:left="5760" w:hanging="360"/>
      </w:pPr>
      <w:rPr>
        <w:rFonts w:ascii="Courier New" w:hAnsi="Courier New" w:hint="default"/>
      </w:rPr>
    </w:lvl>
    <w:lvl w:ilvl="8" w:tplc="006A47B8">
      <w:start w:val="1"/>
      <w:numFmt w:val="bullet"/>
      <w:lvlText w:val=""/>
      <w:lvlJc w:val="left"/>
      <w:pPr>
        <w:ind w:left="6480" w:hanging="360"/>
      </w:pPr>
      <w:rPr>
        <w:rFonts w:ascii="Wingdings" w:hAnsi="Wingdings" w:hint="default"/>
      </w:rPr>
    </w:lvl>
  </w:abstractNum>
  <w:abstractNum w:abstractNumId="27" w15:restartNumberingAfterBreak="0">
    <w:nsid w:val="2CB423C2"/>
    <w:multiLevelType w:val="hybridMultilevel"/>
    <w:tmpl w:val="29029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E0B1B2D"/>
    <w:multiLevelType w:val="hybridMultilevel"/>
    <w:tmpl w:val="7110E4D8"/>
    <w:lvl w:ilvl="0" w:tplc="E774D1C0">
      <w:start w:val="1"/>
      <w:numFmt w:val="bullet"/>
      <w:lvlText w:val="-"/>
      <w:lvlJc w:val="left"/>
      <w:pPr>
        <w:ind w:left="720" w:hanging="360"/>
      </w:pPr>
      <w:rPr>
        <w:rFonts w:ascii="Calibri" w:hAnsi="Calibri" w:hint="default"/>
      </w:rPr>
    </w:lvl>
    <w:lvl w:ilvl="1" w:tplc="58A2A0CC">
      <w:start w:val="1"/>
      <w:numFmt w:val="bullet"/>
      <w:lvlText w:val="o"/>
      <w:lvlJc w:val="left"/>
      <w:pPr>
        <w:ind w:left="1440" w:hanging="360"/>
      </w:pPr>
      <w:rPr>
        <w:rFonts w:ascii="Courier New" w:hAnsi="Courier New" w:hint="default"/>
      </w:rPr>
    </w:lvl>
    <w:lvl w:ilvl="2" w:tplc="61D8087E">
      <w:start w:val="1"/>
      <w:numFmt w:val="bullet"/>
      <w:lvlText w:val=""/>
      <w:lvlJc w:val="left"/>
      <w:pPr>
        <w:ind w:left="2160" w:hanging="360"/>
      </w:pPr>
      <w:rPr>
        <w:rFonts w:ascii="Wingdings" w:hAnsi="Wingdings" w:hint="default"/>
      </w:rPr>
    </w:lvl>
    <w:lvl w:ilvl="3" w:tplc="2E62D0FA">
      <w:start w:val="1"/>
      <w:numFmt w:val="bullet"/>
      <w:lvlText w:val=""/>
      <w:lvlJc w:val="left"/>
      <w:pPr>
        <w:ind w:left="2880" w:hanging="360"/>
      </w:pPr>
      <w:rPr>
        <w:rFonts w:ascii="Symbol" w:hAnsi="Symbol" w:hint="default"/>
      </w:rPr>
    </w:lvl>
    <w:lvl w:ilvl="4" w:tplc="B4EC42BC">
      <w:start w:val="1"/>
      <w:numFmt w:val="bullet"/>
      <w:lvlText w:val="o"/>
      <w:lvlJc w:val="left"/>
      <w:pPr>
        <w:ind w:left="3600" w:hanging="360"/>
      </w:pPr>
      <w:rPr>
        <w:rFonts w:ascii="Courier New" w:hAnsi="Courier New" w:hint="default"/>
      </w:rPr>
    </w:lvl>
    <w:lvl w:ilvl="5" w:tplc="7A4E9456">
      <w:start w:val="1"/>
      <w:numFmt w:val="bullet"/>
      <w:lvlText w:val=""/>
      <w:lvlJc w:val="left"/>
      <w:pPr>
        <w:ind w:left="4320" w:hanging="360"/>
      </w:pPr>
      <w:rPr>
        <w:rFonts w:ascii="Wingdings" w:hAnsi="Wingdings" w:hint="default"/>
      </w:rPr>
    </w:lvl>
    <w:lvl w:ilvl="6" w:tplc="251CEBB8">
      <w:start w:val="1"/>
      <w:numFmt w:val="bullet"/>
      <w:lvlText w:val=""/>
      <w:lvlJc w:val="left"/>
      <w:pPr>
        <w:ind w:left="5040" w:hanging="360"/>
      </w:pPr>
      <w:rPr>
        <w:rFonts w:ascii="Symbol" w:hAnsi="Symbol" w:hint="default"/>
      </w:rPr>
    </w:lvl>
    <w:lvl w:ilvl="7" w:tplc="978E9DE4">
      <w:start w:val="1"/>
      <w:numFmt w:val="bullet"/>
      <w:lvlText w:val="o"/>
      <w:lvlJc w:val="left"/>
      <w:pPr>
        <w:ind w:left="5760" w:hanging="360"/>
      </w:pPr>
      <w:rPr>
        <w:rFonts w:ascii="Courier New" w:hAnsi="Courier New" w:hint="default"/>
      </w:rPr>
    </w:lvl>
    <w:lvl w:ilvl="8" w:tplc="DC043C6C">
      <w:start w:val="1"/>
      <w:numFmt w:val="bullet"/>
      <w:lvlText w:val=""/>
      <w:lvlJc w:val="left"/>
      <w:pPr>
        <w:ind w:left="6480" w:hanging="360"/>
      </w:pPr>
      <w:rPr>
        <w:rFonts w:ascii="Wingdings" w:hAnsi="Wingdings" w:hint="default"/>
      </w:rPr>
    </w:lvl>
  </w:abstractNum>
  <w:abstractNum w:abstractNumId="29" w15:restartNumberingAfterBreak="0">
    <w:nsid w:val="302D5D9D"/>
    <w:multiLevelType w:val="hybridMultilevel"/>
    <w:tmpl w:val="FFFFFFFF"/>
    <w:lvl w:ilvl="0" w:tplc="59940FA2">
      <w:start w:val="1"/>
      <w:numFmt w:val="bullet"/>
      <w:lvlText w:val=""/>
      <w:lvlJc w:val="left"/>
      <w:pPr>
        <w:ind w:left="720" w:hanging="360"/>
      </w:pPr>
      <w:rPr>
        <w:rFonts w:ascii="Symbol" w:hAnsi="Symbol" w:hint="default"/>
      </w:rPr>
    </w:lvl>
    <w:lvl w:ilvl="1" w:tplc="19BE1248">
      <w:start w:val="1"/>
      <w:numFmt w:val="bullet"/>
      <w:lvlText w:val="o"/>
      <w:lvlJc w:val="left"/>
      <w:pPr>
        <w:ind w:left="1440" w:hanging="360"/>
      </w:pPr>
      <w:rPr>
        <w:rFonts w:ascii="Courier New" w:hAnsi="Courier New" w:hint="default"/>
      </w:rPr>
    </w:lvl>
    <w:lvl w:ilvl="2" w:tplc="A776E440">
      <w:start w:val="1"/>
      <w:numFmt w:val="bullet"/>
      <w:lvlText w:val=""/>
      <w:lvlJc w:val="left"/>
      <w:pPr>
        <w:ind w:left="2160" w:hanging="360"/>
      </w:pPr>
      <w:rPr>
        <w:rFonts w:ascii="Wingdings" w:hAnsi="Wingdings" w:hint="default"/>
      </w:rPr>
    </w:lvl>
    <w:lvl w:ilvl="3" w:tplc="19E6F1B8">
      <w:start w:val="1"/>
      <w:numFmt w:val="bullet"/>
      <w:lvlText w:val=""/>
      <w:lvlJc w:val="left"/>
      <w:pPr>
        <w:ind w:left="2880" w:hanging="360"/>
      </w:pPr>
      <w:rPr>
        <w:rFonts w:ascii="Symbol" w:hAnsi="Symbol" w:hint="default"/>
      </w:rPr>
    </w:lvl>
    <w:lvl w:ilvl="4" w:tplc="E1AAE59A">
      <w:start w:val="1"/>
      <w:numFmt w:val="bullet"/>
      <w:lvlText w:val="o"/>
      <w:lvlJc w:val="left"/>
      <w:pPr>
        <w:ind w:left="3600" w:hanging="360"/>
      </w:pPr>
      <w:rPr>
        <w:rFonts w:ascii="Courier New" w:hAnsi="Courier New" w:hint="default"/>
      </w:rPr>
    </w:lvl>
    <w:lvl w:ilvl="5" w:tplc="E076975E">
      <w:start w:val="1"/>
      <w:numFmt w:val="bullet"/>
      <w:lvlText w:val=""/>
      <w:lvlJc w:val="left"/>
      <w:pPr>
        <w:ind w:left="4320" w:hanging="360"/>
      </w:pPr>
      <w:rPr>
        <w:rFonts w:ascii="Wingdings" w:hAnsi="Wingdings" w:hint="default"/>
      </w:rPr>
    </w:lvl>
    <w:lvl w:ilvl="6" w:tplc="7CBC9DC4">
      <w:start w:val="1"/>
      <w:numFmt w:val="bullet"/>
      <w:lvlText w:val=""/>
      <w:lvlJc w:val="left"/>
      <w:pPr>
        <w:ind w:left="5040" w:hanging="360"/>
      </w:pPr>
      <w:rPr>
        <w:rFonts w:ascii="Symbol" w:hAnsi="Symbol" w:hint="default"/>
      </w:rPr>
    </w:lvl>
    <w:lvl w:ilvl="7" w:tplc="FADA489C">
      <w:start w:val="1"/>
      <w:numFmt w:val="bullet"/>
      <w:lvlText w:val="o"/>
      <w:lvlJc w:val="left"/>
      <w:pPr>
        <w:ind w:left="5760" w:hanging="360"/>
      </w:pPr>
      <w:rPr>
        <w:rFonts w:ascii="Courier New" w:hAnsi="Courier New" w:hint="default"/>
      </w:rPr>
    </w:lvl>
    <w:lvl w:ilvl="8" w:tplc="DAA6C614">
      <w:start w:val="1"/>
      <w:numFmt w:val="bullet"/>
      <w:lvlText w:val=""/>
      <w:lvlJc w:val="left"/>
      <w:pPr>
        <w:ind w:left="6480" w:hanging="360"/>
      </w:pPr>
      <w:rPr>
        <w:rFonts w:ascii="Wingdings" w:hAnsi="Wingdings" w:hint="default"/>
      </w:rPr>
    </w:lvl>
  </w:abstractNum>
  <w:abstractNum w:abstractNumId="30" w15:restartNumberingAfterBreak="0">
    <w:nsid w:val="306C5F24"/>
    <w:multiLevelType w:val="hybridMultilevel"/>
    <w:tmpl w:val="E4A8B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112460A"/>
    <w:multiLevelType w:val="hybridMultilevel"/>
    <w:tmpl w:val="6B701200"/>
    <w:lvl w:ilvl="0" w:tplc="0816807A">
      <w:start w:val="1"/>
      <w:numFmt w:val="bullet"/>
      <w:lvlText w:val=""/>
      <w:lvlJc w:val="left"/>
      <w:pPr>
        <w:ind w:left="720" w:hanging="360"/>
      </w:pPr>
      <w:rPr>
        <w:rFonts w:ascii="Symbol" w:hAnsi="Symbol" w:hint="default"/>
      </w:rPr>
    </w:lvl>
    <w:lvl w:ilvl="1" w:tplc="4E160F44">
      <w:start w:val="1"/>
      <w:numFmt w:val="bullet"/>
      <w:lvlText w:val="o"/>
      <w:lvlJc w:val="left"/>
      <w:pPr>
        <w:ind w:left="1440" w:hanging="360"/>
      </w:pPr>
      <w:rPr>
        <w:rFonts w:ascii="Courier New" w:hAnsi="Courier New" w:hint="default"/>
      </w:rPr>
    </w:lvl>
    <w:lvl w:ilvl="2" w:tplc="F84ADDA8">
      <w:start w:val="1"/>
      <w:numFmt w:val="bullet"/>
      <w:lvlText w:val=""/>
      <w:lvlJc w:val="left"/>
      <w:pPr>
        <w:ind w:left="2160" w:hanging="360"/>
      </w:pPr>
      <w:rPr>
        <w:rFonts w:ascii="Wingdings" w:hAnsi="Wingdings" w:hint="default"/>
      </w:rPr>
    </w:lvl>
    <w:lvl w:ilvl="3" w:tplc="37541E86">
      <w:start w:val="1"/>
      <w:numFmt w:val="bullet"/>
      <w:lvlText w:val=""/>
      <w:lvlJc w:val="left"/>
      <w:pPr>
        <w:ind w:left="2880" w:hanging="360"/>
      </w:pPr>
      <w:rPr>
        <w:rFonts w:ascii="Symbol" w:hAnsi="Symbol" w:hint="default"/>
      </w:rPr>
    </w:lvl>
    <w:lvl w:ilvl="4" w:tplc="8522D87A">
      <w:start w:val="1"/>
      <w:numFmt w:val="bullet"/>
      <w:lvlText w:val="o"/>
      <w:lvlJc w:val="left"/>
      <w:pPr>
        <w:ind w:left="3600" w:hanging="360"/>
      </w:pPr>
      <w:rPr>
        <w:rFonts w:ascii="Courier New" w:hAnsi="Courier New" w:hint="default"/>
      </w:rPr>
    </w:lvl>
    <w:lvl w:ilvl="5" w:tplc="6090F22A">
      <w:start w:val="1"/>
      <w:numFmt w:val="bullet"/>
      <w:lvlText w:val=""/>
      <w:lvlJc w:val="left"/>
      <w:pPr>
        <w:ind w:left="4320" w:hanging="360"/>
      </w:pPr>
      <w:rPr>
        <w:rFonts w:ascii="Wingdings" w:hAnsi="Wingdings" w:hint="default"/>
      </w:rPr>
    </w:lvl>
    <w:lvl w:ilvl="6" w:tplc="B82E338A">
      <w:start w:val="1"/>
      <w:numFmt w:val="bullet"/>
      <w:lvlText w:val=""/>
      <w:lvlJc w:val="left"/>
      <w:pPr>
        <w:ind w:left="5040" w:hanging="360"/>
      </w:pPr>
      <w:rPr>
        <w:rFonts w:ascii="Symbol" w:hAnsi="Symbol" w:hint="default"/>
      </w:rPr>
    </w:lvl>
    <w:lvl w:ilvl="7" w:tplc="96FEFE76">
      <w:start w:val="1"/>
      <w:numFmt w:val="bullet"/>
      <w:lvlText w:val="o"/>
      <w:lvlJc w:val="left"/>
      <w:pPr>
        <w:ind w:left="5760" w:hanging="360"/>
      </w:pPr>
      <w:rPr>
        <w:rFonts w:ascii="Courier New" w:hAnsi="Courier New" w:hint="default"/>
      </w:rPr>
    </w:lvl>
    <w:lvl w:ilvl="8" w:tplc="A81EF83E">
      <w:start w:val="1"/>
      <w:numFmt w:val="bullet"/>
      <w:lvlText w:val=""/>
      <w:lvlJc w:val="left"/>
      <w:pPr>
        <w:ind w:left="6480" w:hanging="360"/>
      </w:pPr>
      <w:rPr>
        <w:rFonts w:ascii="Wingdings" w:hAnsi="Wingdings" w:hint="default"/>
      </w:rPr>
    </w:lvl>
  </w:abstractNum>
  <w:abstractNum w:abstractNumId="32" w15:restartNumberingAfterBreak="0">
    <w:nsid w:val="32E10DA4"/>
    <w:multiLevelType w:val="hybridMultilevel"/>
    <w:tmpl w:val="2DA2E4C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80" w:hanging="360"/>
      </w:pPr>
      <w:rPr>
        <w:rFonts w:ascii="Courier New" w:hAnsi="Courier New" w:cs="Courier New" w:hint="default"/>
      </w:rPr>
    </w:lvl>
    <w:lvl w:ilvl="2" w:tplc="04090005" w:tentative="1">
      <w:start w:val="1"/>
      <w:numFmt w:val="bullet"/>
      <w:lvlText w:val=""/>
      <w:lvlJc w:val="left"/>
      <w:pPr>
        <w:ind w:left="540" w:hanging="360"/>
      </w:pPr>
      <w:rPr>
        <w:rFonts w:ascii="Wingdings" w:hAnsi="Wingdings" w:hint="default"/>
      </w:rPr>
    </w:lvl>
    <w:lvl w:ilvl="3" w:tplc="04090001" w:tentative="1">
      <w:start w:val="1"/>
      <w:numFmt w:val="bullet"/>
      <w:lvlText w:val=""/>
      <w:lvlJc w:val="left"/>
      <w:pPr>
        <w:ind w:left="1260" w:hanging="360"/>
      </w:pPr>
      <w:rPr>
        <w:rFonts w:ascii="Symbol" w:hAnsi="Symbol" w:hint="default"/>
      </w:rPr>
    </w:lvl>
    <w:lvl w:ilvl="4" w:tplc="04090003" w:tentative="1">
      <w:start w:val="1"/>
      <w:numFmt w:val="bullet"/>
      <w:lvlText w:val="o"/>
      <w:lvlJc w:val="left"/>
      <w:pPr>
        <w:ind w:left="1980" w:hanging="360"/>
      </w:pPr>
      <w:rPr>
        <w:rFonts w:ascii="Courier New" w:hAnsi="Courier New" w:cs="Courier New" w:hint="default"/>
      </w:rPr>
    </w:lvl>
    <w:lvl w:ilvl="5" w:tplc="04090005" w:tentative="1">
      <w:start w:val="1"/>
      <w:numFmt w:val="bullet"/>
      <w:lvlText w:val=""/>
      <w:lvlJc w:val="left"/>
      <w:pPr>
        <w:ind w:left="2700" w:hanging="360"/>
      </w:pPr>
      <w:rPr>
        <w:rFonts w:ascii="Wingdings" w:hAnsi="Wingdings" w:hint="default"/>
      </w:rPr>
    </w:lvl>
    <w:lvl w:ilvl="6" w:tplc="04090001" w:tentative="1">
      <w:start w:val="1"/>
      <w:numFmt w:val="bullet"/>
      <w:lvlText w:val=""/>
      <w:lvlJc w:val="left"/>
      <w:pPr>
        <w:ind w:left="3420" w:hanging="360"/>
      </w:pPr>
      <w:rPr>
        <w:rFonts w:ascii="Symbol" w:hAnsi="Symbol" w:hint="default"/>
      </w:rPr>
    </w:lvl>
    <w:lvl w:ilvl="7" w:tplc="04090003" w:tentative="1">
      <w:start w:val="1"/>
      <w:numFmt w:val="bullet"/>
      <w:lvlText w:val="o"/>
      <w:lvlJc w:val="left"/>
      <w:pPr>
        <w:ind w:left="4140" w:hanging="360"/>
      </w:pPr>
      <w:rPr>
        <w:rFonts w:ascii="Courier New" w:hAnsi="Courier New" w:cs="Courier New" w:hint="default"/>
      </w:rPr>
    </w:lvl>
    <w:lvl w:ilvl="8" w:tplc="04090005" w:tentative="1">
      <w:start w:val="1"/>
      <w:numFmt w:val="bullet"/>
      <w:lvlText w:val=""/>
      <w:lvlJc w:val="left"/>
      <w:pPr>
        <w:ind w:left="4860" w:hanging="360"/>
      </w:pPr>
      <w:rPr>
        <w:rFonts w:ascii="Wingdings" w:hAnsi="Wingdings" w:hint="default"/>
      </w:rPr>
    </w:lvl>
  </w:abstractNum>
  <w:abstractNum w:abstractNumId="33" w15:restartNumberingAfterBreak="0">
    <w:nsid w:val="33FF0CDC"/>
    <w:multiLevelType w:val="hybridMultilevel"/>
    <w:tmpl w:val="0F7EA616"/>
    <w:lvl w:ilvl="0" w:tplc="4BDCC814">
      <w:start w:val="1"/>
      <w:numFmt w:val="bullet"/>
      <w:lvlText w:val=""/>
      <w:lvlJc w:val="left"/>
      <w:pPr>
        <w:ind w:left="720" w:hanging="360"/>
      </w:pPr>
      <w:rPr>
        <w:rFonts w:ascii="Symbol" w:hAnsi="Symbol" w:hint="default"/>
      </w:rPr>
    </w:lvl>
    <w:lvl w:ilvl="1" w:tplc="27EA8240">
      <w:start w:val="1"/>
      <w:numFmt w:val="bullet"/>
      <w:lvlText w:val=""/>
      <w:lvlJc w:val="left"/>
      <w:pPr>
        <w:ind w:left="1440" w:hanging="360"/>
      </w:pPr>
      <w:rPr>
        <w:rFonts w:ascii="Symbol" w:hAnsi="Symbol" w:hint="default"/>
      </w:rPr>
    </w:lvl>
    <w:lvl w:ilvl="2" w:tplc="61AC93B2">
      <w:start w:val="1"/>
      <w:numFmt w:val="bullet"/>
      <w:lvlText w:val=""/>
      <w:lvlJc w:val="left"/>
      <w:pPr>
        <w:ind w:left="2160" w:hanging="360"/>
      </w:pPr>
      <w:rPr>
        <w:rFonts w:ascii="Wingdings" w:hAnsi="Wingdings" w:hint="default"/>
      </w:rPr>
    </w:lvl>
    <w:lvl w:ilvl="3" w:tplc="BB36BDA8">
      <w:start w:val="1"/>
      <w:numFmt w:val="bullet"/>
      <w:lvlText w:val=""/>
      <w:lvlJc w:val="left"/>
      <w:pPr>
        <w:ind w:left="2880" w:hanging="360"/>
      </w:pPr>
      <w:rPr>
        <w:rFonts w:ascii="Symbol" w:hAnsi="Symbol" w:hint="default"/>
      </w:rPr>
    </w:lvl>
    <w:lvl w:ilvl="4" w:tplc="783E8082">
      <w:start w:val="1"/>
      <w:numFmt w:val="bullet"/>
      <w:lvlText w:val="o"/>
      <w:lvlJc w:val="left"/>
      <w:pPr>
        <w:ind w:left="3600" w:hanging="360"/>
      </w:pPr>
      <w:rPr>
        <w:rFonts w:ascii="Courier New" w:hAnsi="Courier New" w:hint="default"/>
      </w:rPr>
    </w:lvl>
    <w:lvl w:ilvl="5" w:tplc="5DA61D3E">
      <w:start w:val="1"/>
      <w:numFmt w:val="bullet"/>
      <w:lvlText w:val=""/>
      <w:lvlJc w:val="left"/>
      <w:pPr>
        <w:ind w:left="4320" w:hanging="360"/>
      </w:pPr>
      <w:rPr>
        <w:rFonts w:ascii="Wingdings" w:hAnsi="Wingdings" w:hint="default"/>
      </w:rPr>
    </w:lvl>
    <w:lvl w:ilvl="6" w:tplc="58484BEA">
      <w:start w:val="1"/>
      <w:numFmt w:val="bullet"/>
      <w:lvlText w:val=""/>
      <w:lvlJc w:val="left"/>
      <w:pPr>
        <w:ind w:left="5040" w:hanging="360"/>
      </w:pPr>
      <w:rPr>
        <w:rFonts w:ascii="Symbol" w:hAnsi="Symbol" w:hint="default"/>
      </w:rPr>
    </w:lvl>
    <w:lvl w:ilvl="7" w:tplc="AF2812F0">
      <w:start w:val="1"/>
      <w:numFmt w:val="bullet"/>
      <w:lvlText w:val="o"/>
      <w:lvlJc w:val="left"/>
      <w:pPr>
        <w:ind w:left="5760" w:hanging="360"/>
      </w:pPr>
      <w:rPr>
        <w:rFonts w:ascii="Courier New" w:hAnsi="Courier New" w:hint="default"/>
      </w:rPr>
    </w:lvl>
    <w:lvl w:ilvl="8" w:tplc="D7149F4A">
      <w:start w:val="1"/>
      <w:numFmt w:val="bullet"/>
      <w:lvlText w:val=""/>
      <w:lvlJc w:val="left"/>
      <w:pPr>
        <w:ind w:left="6480" w:hanging="360"/>
      </w:pPr>
      <w:rPr>
        <w:rFonts w:ascii="Wingdings" w:hAnsi="Wingdings" w:hint="default"/>
      </w:rPr>
    </w:lvl>
  </w:abstractNum>
  <w:abstractNum w:abstractNumId="34" w15:restartNumberingAfterBreak="0">
    <w:nsid w:val="3D3600A6"/>
    <w:multiLevelType w:val="hybridMultilevel"/>
    <w:tmpl w:val="090A00B6"/>
    <w:lvl w:ilvl="0" w:tplc="92B83D96">
      <w:start w:val="1"/>
      <w:numFmt w:val="bullet"/>
      <w:lvlText w:val=""/>
      <w:lvlJc w:val="left"/>
      <w:pPr>
        <w:ind w:left="720" w:hanging="360"/>
      </w:pPr>
      <w:rPr>
        <w:rFonts w:ascii="Symbol" w:hAnsi="Symbol" w:hint="default"/>
      </w:rPr>
    </w:lvl>
    <w:lvl w:ilvl="1" w:tplc="37F87CAE">
      <w:start w:val="1"/>
      <w:numFmt w:val="bullet"/>
      <w:lvlText w:val="o"/>
      <w:lvlJc w:val="left"/>
      <w:pPr>
        <w:ind w:left="1440" w:hanging="360"/>
      </w:pPr>
      <w:rPr>
        <w:rFonts w:ascii="Courier New" w:hAnsi="Courier New" w:hint="default"/>
      </w:rPr>
    </w:lvl>
    <w:lvl w:ilvl="2" w:tplc="B238B060">
      <w:start w:val="1"/>
      <w:numFmt w:val="bullet"/>
      <w:lvlText w:val=""/>
      <w:lvlJc w:val="left"/>
      <w:pPr>
        <w:ind w:left="2160" w:hanging="360"/>
      </w:pPr>
      <w:rPr>
        <w:rFonts w:ascii="Wingdings" w:hAnsi="Wingdings" w:hint="default"/>
      </w:rPr>
    </w:lvl>
    <w:lvl w:ilvl="3" w:tplc="C452F920">
      <w:start w:val="1"/>
      <w:numFmt w:val="bullet"/>
      <w:lvlText w:val=""/>
      <w:lvlJc w:val="left"/>
      <w:pPr>
        <w:ind w:left="2880" w:hanging="360"/>
      </w:pPr>
      <w:rPr>
        <w:rFonts w:ascii="Symbol" w:hAnsi="Symbol" w:hint="default"/>
      </w:rPr>
    </w:lvl>
    <w:lvl w:ilvl="4" w:tplc="D82491D4">
      <w:start w:val="1"/>
      <w:numFmt w:val="bullet"/>
      <w:lvlText w:val="o"/>
      <w:lvlJc w:val="left"/>
      <w:pPr>
        <w:ind w:left="3600" w:hanging="360"/>
      </w:pPr>
      <w:rPr>
        <w:rFonts w:ascii="Courier New" w:hAnsi="Courier New" w:hint="default"/>
      </w:rPr>
    </w:lvl>
    <w:lvl w:ilvl="5" w:tplc="F148F55E">
      <w:start w:val="1"/>
      <w:numFmt w:val="bullet"/>
      <w:lvlText w:val=""/>
      <w:lvlJc w:val="left"/>
      <w:pPr>
        <w:ind w:left="4320" w:hanging="360"/>
      </w:pPr>
      <w:rPr>
        <w:rFonts w:ascii="Wingdings" w:hAnsi="Wingdings" w:hint="default"/>
      </w:rPr>
    </w:lvl>
    <w:lvl w:ilvl="6" w:tplc="B2DE8B76">
      <w:start w:val="1"/>
      <w:numFmt w:val="bullet"/>
      <w:lvlText w:val=""/>
      <w:lvlJc w:val="left"/>
      <w:pPr>
        <w:ind w:left="5040" w:hanging="360"/>
      </w:pPr>
      <w:rPr>
        <w:rFonts w:ascii="Symbol" w:hAnsi="Symbol" w:hint="default"/>
      </w:rPr>
    </w:lvl>
    <w:lvl w:ilvl="7" w:tplc="9FEA8526">
      <w:start w:val="1"/>
      <w:numFmt w:val="bullet"/>
      <w:lvlText w:val="o"/>
      <w:lvlJc w:val="left"/>
      <w:pPr>
        <w:ind w:left="5760" w:hanging="360"/>
      </w:pPr>
      <w:rPr>
        <w:rFonts w:ascii="Courier New" w:hAnsi="Courier New" w:hint="default"/>
      </w:rPr>
    </w:lvl>
    <w:lvl w:ilvl="8" w:tplc="7E8E97C0">
      <w:start w:val="1"/>
      <w:numFmt w:val="bullet"/>
      <w:lvlText w:val=""/>
      <w:lvlJc w:val="left"/>
      <w:pPr>
        <w:ind w:left="6480" w:hanging="360"/>
      </w:pPr>
      <w:rPr>
        <w:rFonts w:ascii="Wingdings" w:hAnsi="Wingdings" w:hint="default"/>
      </w:rPr>
    </w:lvl>
  </w:abstractNum>
  <w:abstractNum w:abstractNumId="35" w15:restartNumberingAfterBreak="0">
    <w:nsid w:val="3D5C2ADA"/>
    <w:multiLevelType w:val="hybridMultilevel"/>
    <w:tmpl w:val="50E24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DF06969"/>
    <w:multiLevelType w:val="hybridMultilevel"/>
    <w:tmpl w:val="328A27C0"/>
    <w:lvl w:ilvl="0" w:tplc="D7CC292E">
      <w:numFmt w:val="bullet"/>
      <w:lvlText w:val="-"/>
      <w:lvlJc w:val="left"/>
      <w:pPr>
        <w:ind w:left="720" w:hanging="360"/>
      </w:pPr>
      <w:rPr>
        <w:rFonts w:ascii="Lato" w:eastAsiaTheme="minorHAnsi" w:hAnsi="Lato"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1D4304D"/>
    <w:multiLevelType w:val="hybridMultilevel"/>
    <w:tmpl w:val="FFFFFFFF"/>
    <w:lvl w:ilvl="0" w:tplc="78FCF5F2">
      <w:start w:val="1"/>
      <w:numFmt w:val="bullet"/>
      <w:lvlText w:val=""/>
      <w:lvlJc w:val="left"/>
      <w:pPr>
        <w:ind w:left="720" w:hanging="360"/>
      </w:pPr>
      <w:rPr>
        <w:rFonts w:ascii="Symbol" w:hAnsi="Symbol" w:hint="default"/>
      </w:rPr>
    </w:lvl>
    <w:lvl w:ilvl="1" w:tplc="F99463F0">
      <w:start w:val="1"/>
      <w:numFmt w:val="bullet"/>
      <w:lvlText w:val="o"/>
      <w:lvlJc w:val="left"/>
      <w:pPr>
        <w:ind w:left="1440" w:hanging="360"/>
      </w:pPr>
      <w:rPr>
        <w:rFonts w:ascii="Courier New" w:hAnsi="Courier New" w:hint="default"/>
      </w:rPr>
    </w:lvl>
    <w:lvl w:ilvl="2" w:tplc="664E2906">
      <w:start w:val="1"/>
      <w:numFmt w:val="bullet"/>
      <w:lvlText w:val=""/>
      <w:lvlJc w:val="left"/>
      <w:pPr>
        <w:ind w:left="2160" w:hanging="360"/>
      </w:pPr>
      <w:rPr>
        <w:rFonts w:ascii="Wingdings" w:hAnsi="Wingdings" w:hint="default"/>
      </w:rPr>
    </w:lvl>
    <w:lvl w:ilvl="3" w:tplc="15F495A4">
      <w:start w:val="1"/>
      <w:numFmt w:val="bullet"/>
      <w:lvlText w:val=""/>
      <w:lvlJc w:val="left"/>
      <w:pPr>
        <w:ind w:left="2880" w:hanging="360"/>
      </w:pPr>
      <w:rPr>
        <w:rFonts w:ascii="Symbol" w:hAnsi="Symbol" w:hint="default"/>
      </w:rPr>
    </w:lvl>
    <w:lvl w:ilvl="4" w:tplc="2BA259A4">
      <w:start w:val="1"/>
      <w:numFmt w:val="bullet"/>
      <w:lvlText w:val="o"/>
      <w:lvlJc w:val="left"/>
      <w:pPr>
        <w:ind w:left="3600" w:hanging="360"/>
      </w:pPr>
      <w:rPr>
        <w:rFonts w:ascii="Courier New" w:hAnsi="Courier New" w:hint="default"/>
      </w:rPr>
    </w:lvl>
    <w:lvl w:ilvl="5" w:tplc="826A7BAA">
      <w:start w:val="1"/>
      <w:numFmt w:val="bullet"/>
      <w:lvlText w:val=""/>
      <w:lvlJc w:val="left"/>
      <w:pPr>
        <w:ind w:left="4320" w:hanging="360"/>
      </w:pPr>
      <w:rPr>
        <w:rFonts w:ascii="Wingdings" w:hAnsi="Wingdings" w:hint="default"/>
      </w:rPr>
    </w:lvl>
    <w:lvl w:ilvl="6" w:tplc="C8F4E17C">
      <w:start w:val="1"/>
      <w:numFmt w:val="bullet"/>
      <w:lvlText w:val=""/>
      <w:lvlJc w:val="left"/>
      <w:pPr>
        <w:ind w:left="5040" w:hanging="360"/>
      </w:pPr>
      <w:rPr>
        <w:rFonts w:ascii="Symbol" w:hAnsi="Symbol" w:hint="default"/>
      </w:rPr>
    </w:lvl>
    <w:lvl w:ilvl="7" w:tplc="FC62DF64">
      <w:start w:val="1"/>
      <w:numFmt w:val="bullet"/>
      <w:lvlText w:val="o"/>
      <w:lvlJc w:val="left"/>
      <w:pPr>
        <w:ind w:left="5760" w:hanging="360"/>
      </w:pPr>
      <w:rPr>
        <w:rFonts w:ascii="Courier New" w:hAnsi="Courier New" w:hint="default"/>
      </w:rPr>
    </w:lvl>
    <w:lvl w:ilvl="8" w:tplc="850201C2">
      <w:start w:val="1"/>
      <w:numFmt w:val="bullet"/>
      <w:lvlText w:val=""/>
      <w:lvlJc w:val="left"/>
      <w:pPr>
        <w:ind w:left="6480" w:hanging="360"/>
      </w:pPr>
      <w:rPr>
        <w:rFonts w:ascii="Wingdings" w:hAnsi="Wingdings" w:hint="default"/>
      </w:rPr>
    </w:lvl>
  </w:abstractNum>
  <w:abstractNum w:abstractNumId="38" w15:restartNumberingAfterBreak="0">
    <w:nsid w:val="457A0E65"/>
    <w:multiLevelType w:val="hybridMultilevel"/>
    <w:tmpl w:val="B3A0AAFA"/>
    <w:lvl w:ilvl="0" w:tplc="C9FECF22">
      <w:start w:val="1"/>
      <w:numFmt w:val="bullet"/>
      <w:lvlText w:val=""/>
      <w:lvlJc w:val="left"/>
      <w:pPr>
        <w:ind w:left="720" w:hanging="360"/>
      </w:pPr>
      <w:rPr>
        <w:rFonts w:ascii="Symbol" w:hAnsi="Symbol" w:hint="default"/>
      </w:rPr>
    </w:lvl>
    <w:lvl w:ilvl="1" w:tplc="C262D218">
      <w:start w:val="1"/>
      <w:numFmt w:val="bullet"/>
      <w:lvlText w:val="o"/>
      <w:lvlJc w:val="left"/>
      <w:pPr>
        <w:ind w:left="1440" w:hanging="360"/>
      </w:pPr>
      <w:rPr>
        <w:rFonts w:ascii="Courier New" w:hAnsi="Courier New" w:hint="default"/>
      </w:rPr>
    </w:lvl>
    <w:lvl w:ilvl="2" w:tplc="72627BC8">
      <w:start w:val="1"/>
      <w:numFmt w:val="bullet"/>
      <w:lvlText w:val=""/>
      <w:lvlJc w:val="left"/>
      <w:pPr>
        <w:ind w:left="2160" w:hanging="360"/>
      </w:pPr>
      <w:rPr>
        <w:rFonts w:ascii="Wingdings" w:hAnsi="Wingdings" w:hint="default"/>
      </w:rPr>
    </w:lvl>
    <w:lvl w:ilvl="3" w:tplc="4BEAC4F4">
      <w:start w:val="1"/>
      <w:numFmt w:val="bullet"/>
      <w:lvlText w:val=""/>
      <w:lvlJc w:val="left"/>
      <w:pPr>
        <w:ind w:left="2880" w:hanging="360"/>
      </w:pPr>
      <w:rPr>
        <w:rFonts w:ascii="Symbol" w:hAnsi="Symbol" w:hint="default"/>
      </w:rPr>
    </w:lvl>
    <w:lvl w:ilvl="4" w:tplc="4A8AE5CA">
      <w:start w:val="1"/>
      <w:numFmt w:val="bullet"/>
      <w:lvlText w:val="o"/>
      <w:lvlJc w:val="left"/>
      <w:pPr>
        <w:ind w:left="3600" w:hanging="360"/>
      </w:pPr>
      <w:rPr>
        <w:rFonts w:ascii="Courier New" w:hAnsi="Courier New" w:hint="default"/>
      </w:rPr>
    </w:lvl>
    <w:lvl w:ilvl="5" w:tplc="2FCE5702">
      <w:start w:val="1"/>
      <w:numFmt w:val="bullet"/>
      <w:lvlText w:val=""/>
      <w:lvlJc w:val="left"/>
      <w:pPr>
        <w:ind w:left="4320" w:hanging="360"/>
      </w:pPr>
      <w:rPr>
        <w:rFonts w:ascii="Wingdings" w:hAnsi="Wingdings" w:hint="default"/>
      </w:rPr>
    </w:lvl>
    <w:lvl w:ilvl="6" w:tplc="77DCD976">
      <w:start w:val="1"/>
      <w:numFmt w:val="bullet"/>
      <w:lvlText w:val=""/>
      <w:lvlJc w:val="left"/>
      <w:pPr>
        <w:ind w:left="5040" w:hanging="360"/>
      </w:pPr>
      <w:rPr>
        <w:rFonts w:ascii="Symbol" w:hAnsi="Symbol" w:hint="default"/>
      </w:rPr>
    </w:lvl>
    <w:lvl w:ilvl="7" w:tplc="20A6DEF0">
      <w:start w:val="1"/>
      <w:numFmt w:val="bullet"/>
      <w:lvlText w:val="o"/>
      <w:lvlJc w:val="left"/>
      <w:pPr>
        <w:ind w:left="5760" w:hanging="360"/>
      </w:pPr>
      <w:rPr>
        <w:rFonts w:ascii="Courier New" w:hAnsi="Courier New" w:hint="default"/>
      </w:rPr>
    </w:lvl>
    <w:lvl w:ilvl="8" w:tplc="3886BF4C">
      <w:start w:val="1"/>
      <w:numFmt w:val="bullet"/>
      <w:lvlText w:val=""/>
      <w:lvlJc w:val="left"/>
      <w:pPr>
        <w:ind w:left="6480" w:hanging="360"/>
      </w:pPr>
      <w:rPr>
        <w:rFonts w:ascii="Wingdings" w:hAnsi="Wingdings" w:hint="default"/>
      </w:rPr>
    </w:lvl>
  </w:abstractNum>
  <w:abstractNum w:abstractNumId="39" w15:restartNumberingAfterBreak="0">
    <w:nsid w:val="467F2A26"/>
    <w:multiLevelType w:val="hybridMultilevel"/>
    <w:tmpl w:val="FFFFFFFF"/>
    <w:lvl w:ilvl="0" w:tplc="60D67D96">
      <w:start w:val="1"/>
      <w:numFmt w:val="bullet"/>
      <w:lvlText w:val=""/>
      <w:lvlJc w:val="left"/>
      <w:pPr>
        <w:ind w:left="720" w:hanging="360"/>
      </w:pPr>
      <w:rPr>
        <w:rFonts w:ascii="Symbol" w:hAnsi="Symbol" w:hint="default"/>
      </w:rPr>
    </w:lvl>
    <w:lvl w:ilvl="1" w:tplc="744AA2C4">
      <w:start w:val="1"/>
      <w:numFmt w:val="bullet"/>
      <w:lvlText w:val="o"/>
      <w:lvlJc w:val="left"/>
      <w:pPr>
        <w:ind w:left="1440" w:hanging="360"/>
      </w:pPr>
      <w:rPr>
        <w:rFonts w:ascii="Courier New" w:hAnsi="Courier New" w:hint="default"/>
      </w:rPr>
    </w:lvl>
    <w:lvl w:ilvl="2" w:tplc="DBB8DEB6">
      <w:start w:val="1"/>
      <w:numFmt w:val="bullet"/>
      <w:lvlText w:val=""/>
      <w:lvlJc w:val="left"/>
      <w:pPr>
        <w:ind w:left="2160" w:hanging="360"/>
      </w:pPr>
      <w:rPr>
        <w:rFonts w:ascii="Wingdings" w:hAnsi="Wingdings" w:hint="default"/>
      </w:rPr>
    </w:lvl>
    <w:lvl w:ilvl="3" w:tplc="A4302D04">
      <w:start w:val="1"/>
      <w:numFmt w:val="bullet"/>
      <w:lvlText w:val=""/>
      <w:lvlJc w:val="left"/>
      <w:pPr>
        <w:ind w:left="2880" w:hanging="360"/>
      </w:pPr>
      <w:rPr>
        <w:rFonts w:ascii="Symbol" w:hAnsi="Symbol" w:hint="default"/>
      </w:rPr>
    </w:lvl>
    <w:lvl w:ilvl="4" w:tplc="42CCD8C6">
      <w:start w:val="1"/>
      <w:numFmt w:val="bullet"/>
      <w:lvlText w:val="o"/>
      <w:lvlJc w:val="left"/>
      <w:pPr>
        <w:ind w:left="3600" w:hanging="360"/>
      </w:pPr>
      <w:rPr>
        <w:rFonts w:ascii="Courier New" w:hAnsi="Courier New" w:hint="default"/>
      </w:rPr>
    </w:lvl>
    <w:lvl w:ilvl="5" w:tplc="AF56E75C">
      <w:start w:val="1"/>
      <w:numFmt w:val="bullet"/>
      <w:lvlText w:val=""/>
      <w:lvlJc w:val="left"/>
      <w:pPr>
        <w:ind w:left="4320" w:hanging="360"/>
      </w:pPr>
      <w:rPr>
        <w:rFonts w:ascii="Wingdings" w:hAnsi="Wingdings" w:hint="default"/>
      </w:rPr>
    </w:lvl>
    <w:lvl w:ilvl="6" w:tplc="5EEC1F8A">
      <w:start w:val="1"/>
      <w:numFmt w:val="bullet"/>
      <w:lvlText w:val=""/>
      <w:lvlJc w:val="left"/>
      <w:pPr>
        <w:ind w:left="5040" w:hanging="360"/>
      </w:pPr>
      <w:rPr>
        <w:rFonts w:ascii="Symbol" w:hAnsi="Symbol" w:hint="default"/>
      </w:rPr>
    </w:lvl>
    <w:lvl w:ilvl="7" w:tplc="6828547E">
      <w:start w:val="1"/>
      <w:numFmt w:val="bullet"/>
      <w:lvlText w:val="o"/>
      <w:lvlJc w:val="left"/>
      <w:pPr>
        <w:ind w:left="5760" w:hanging="360"/>
      </w:pPr>
      <w:rPr>
        <w:rFonts w:ascii="Courier New" w:hAnsi="Courier New" w:hint="default"/>
      </w:rPr>
    </w:lvl>
    <w:lvl w:ilvl="8" w:tplc="FB047F60">
      <w:start w:val="1"/>
      <w:numFmt w:val="bullet"/>
      <w:lvlText w:val=""/>
      <w:lvlJc w:val="left"/>
      <w:pPr>
        <w:ind w:left="6480" w:hanging="360"/>
      </w:pPr>
      <w:rPr>
        <w:rFonts w:ascii="Wingdings" w:hAnsi="Wingdings" w:hint="default"/>
      </w:rPr>
    </w:lvl>
  </w:abstractNum>
  <w:abstractNum w:abstractNumId="40" w15:restartNumberingAfterBreak="0">
    <w:nsid w:val="48B4723B"/>
    <w:multiLevelType w:val="hybridMultilevel"/>
    <w:tmpl w:val="FFFFFFFF"/>
    <w:lvl w:ilvl="0" w:tplc="096CF4EE">
      <w:start w:val="1"/>
      <w:numFmt w:val="bullet"/>
      <w:lvlText w:val=""/>
      <w:lvlJc w:val="left"/>
      <w:pPr>
        <w:ind w:left="720" w:hanging="360"/>
      </w:pPr>
      <w:rPr>
        <w:rFonts w:ascii="Symbol" w:hAnsi="Symbol" w:hint="default"/>
      </w:rPr>
    </w:lvl>
    <w:lvl w:ilvl="1" w:tplc="15326CBC">
      <w:start w:val="1"/>
      <w:numFmt w:val="bullet"/>
      <w:lvlText w:val=""/>
      <w:lvlJc w:val="left"/>
      <w:pPr>
        <w:ind w:left="1440" w:hanging="360"/>
      </w:pPr>
      <w:rPr>
        <w:rFonts w:ascii="Symbol" w:hAnsi="Symbol" w:hint="default"/>
      </w:rPr>
    </w:lvl>
    <w:lvl w:ilvl="2" w:tplc="F370AA46">
      <w:start w:val="1"/>
      <w:numFmt w:val="bullet"/>
      <w:lvlText w:val=""/>
      <w:lvlJc w:val="left"/>
      <w:pPr>
        <w:ind w:left="2160" w:hanging="360"/>
      </w:pPr>
      <w:rPr>
        <w:rFonts w:ascii="Wingdings" w:hAnsi="Wingdings" w:hint="default"/>
      </w:rPr>
    </w:lvl>
    <w:lvl w:ilvl="3" w:tplc="C3A65548">
      <w:start w:val="1"/>
      <w:numFmt w:val="bullet"/>
      <w:lvlText w:val=""/>
      <w:lvlJc w:val="left"/>
      <w:pPr>
        <w:ind w:left="2880" w:hanging="360"/>
      </w:pPr>
      <w:rPr>
        <w:rFonts w:ascii="Symbol" w:hAnsi="Symbol" w:hint="default"/>
      </w:rPr>
    </w:lvl>
    <w:lvl w:ilvl="4" w:tplc="1E8C5272">
      <w:start w:val="1"/>
      <w:numFmt w:val="bullet"/>
      <w:lvlText w:val="o"/>
      <w:lvlJc w:val="left"/>
      <w:pPr>
        <w:ind w:left="3600" w:hanging="360"/>
      </w:pPr>
      <w:rPr>
        <w:rFonts w:ascii="Courier New" w:hAnsi="Courier New" w:hint="default"/>
      </w:rPr>
    </w:lvl>
    <w:lvl w:ilvl="5" w:tplc="2FB6AF74">
      <w:start w:val="1"/>
      <w:numFmt w:val="bullet"/>
      <w:lvlText w:val=""/>
      <w:lvlJc w:val="left"/>
      <w:pPr>
        <w:ind w:left="4320" w:hanging="360"/>
      </w:pPr>
      <w:rPr>
        <w:rFonts w:ascii="Wingdings" w:hAnsi="Wingdings" w:hint="default"/>
      </w:rPr>
    </w:lvl>
    <w:lvl w:ilvl="6" w:tplc="6E669D14">
      <w:start w:val="1"/>
      <w:numFmt w:val="bullet"/>
      <w:lvlText w:val=""/>
      <w:lvlJc w:val="left"/>
      <w:pPr>
        <w:ind w:left="5040" w:hanging="360"/>
      </w:pPr>
      <w:rPr>
        <w:rFonts w:ascii="Symbol" w:hAnsi="Symbol" w:hint="default"/>
      </w:rPr>
    </w:lvl>
    <w:lvl w:ilvl="7" w:tplc="8F9CB5D2">
      <w:start w:val="1"/>
      <w:numFmt w:val="bullet"/>
      <w:lvlText w:val="o"/>
      <w:lvlJc w:val="left"/>
      <w:pPr>
        <w:ind w:left="5760" w:hanging="360"/>
      </w:pPr>
      <w:rPr>
        <w:rFonts w:ascii="Courier New" w:hAnsi="Courier New" w:hint="default"/>
      </w:rPr>
    </w:lvl>
    <w:lvl w:ilvl="8" w:tplc="A8AA2DD6">
      <w:start w:val="1"/>
      <w:numFmt w:val="bullet"/>
      <w:lvlText w:val=""/>
      <w:lvlJc w:val="left"/>
      <w:pPr>
        <w:ind w:left="6480" w:hanging="360"/>
      </w:pPr>
      <w:rPr>
        <w:rFonts w:ascii="Wingdings" w:hAnsi="Wingdings" w:hint="default"/>
      </w:rPr>
    </w:lvl>
  </w:abstractNum>
  <w:abstractNum w:abstractNumId="41" w15:restartNumberingAfterBreak="0">
    <w:nsid w:val="4B7F0CFD"/>
    <w:multiLevelType w:val="hybridMultilevel"/>
    <w:tmpl w:val="CF8E3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CA1128F"/>
    <w:multiLevelType w:val="multilevel"/>
    <w:tmpl w:val="4308FB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4CC604CD"/>
    <w:multiLevelType w:val="hybridMultilevel"/>
    <w:tmpl w:val="DC449C50"/>
    <w:lvl w:ilvl="0" w:tplc="59A44296">
      <w:start w:val="1"/>
      <w:numFmt w:val="bullet"/>
      <w:lvlText w:val=""/>
      <w:lvlJc w:val="left"/>
      <w:pPr>
        <w:ind w:left="720" w:hanging="360"/>
      </w:pPr>
      <w:rPr>
        <w:rFonts w:ascii="Symbol" w:hAnsi="Symbol" w:hint="default"/>
      </w:rPr>
    </w:lvl>
    <w:lvl w:ilvl="1" w:tplc="C77A0F82">
      <w:start w:val="1"/>
      <w:numFmt w:val="bullet"/>
      <w:lvlText w:val="o"/>
      <w:lvlJc w:val="left"/>
      <w:pPr>
        <w:ind w:left="1440" w:hanging="360"/>
      </w:pPr>
      <w:rPr>
        <w:rFonts w:ascii="Courier New" w:hAnsi="Courier New" w:hint="default"/>
      </w:rPr>
    </w:lvl>
    <w:lvl w:ilvl="2" w:tplc="604818A8">
      <w:start w:val="1"/>
      <w:numFmt w:val="bullet"/>
      <w:lvlText w:val=""/>
      <w:lvlJc w:val="left"/>
      <w:pPr>
        <w:ind w:left="2160" w:hanging="360"/>
      </w:pPr>
      <w:rPr>
        <w:rFonts w:ascii="Wingdings" w:hAnsi="Wingdings" w:hint="default"/>
      </w:rPr>
    </w:lvl>
    <w:lvl w:ilvl="3" w:tplc="45CACB3C">
      <w:start w:val="1"/>
      <w:numFmt w:val="bullet"/>
      <w:lvlText w:val=""/>
      <w:lvlJc w:val="left"/>
      <w:pPr>
        <w:ind w:left="2880" w:hanging="360"/>
      </w:pPr>
      <w:rPr>
        <w:rFonts w:ascii="Symbol" w:hAnsi="Symbol" w:hint="default"/>
      </w:rPr>
    </w:lvl>
    <w:lvl w:ilvl="4" w:tplc="6742B8EC">
      <w:start w:val="1"/>
      <w:numFmt w:val="bullet"/>
      <w:lvlText w:val="o"/>
      <w:lvlJc w:val="left"/>
      <w:pPr>
        <w:ind w:left="3600" w:hanging="360"/>
      </w:pPr>
      <w:rPr>
        <w:rFonts w:ascii="Courier New" w:hAnsi="Courier New" w:hint="default"/>
      </w:rPr>
    </w:lvl>
    <w:lvl w:ilvl="5" w:tplc="DCC866DE">
      <w:start w:val="1"/>
      <w:numFmt w:val="bullet"/>
      <w:lvlText w:val=""/>
      <w:lvlJc w:val="left"/>
      <w:pPr>
        <w:ind w:left="4320" w:hanging="360"/>
      </w:pPr>
      <w:rPr>
        <w:rFonts w:ascii="Wingdings" w:hAnsi="Wingdings" w:hint="default"/>
      </w:rPr>
    </w:lvl>
    <w:lvl w:ilvl="6" w:tplc="D094783E">
      <w:start w:val="1"/>
      <w:numFmt w:val="bullet"/>
      <w:lvlText w:val=""/>
      <w:lvlJc w:val="left"/>
      <w:pPr>
        <w:ind w:left="5040" w:hanging="360"/>
      </w:pPr>
      <w:rPr>
        <w:rFonts w:ascii="Symbol" w:hAnsi="Symbol" w:hint="default"/>
      </w:rPr>
    </w:lvl>
    <w:lvl w:ilvl="7" w:tplc="7EF6334E">
      <w:start w:val="1"/>
      <w:numFmt w:val="bullet"/>
      <w:lvlText w:val="o"/>
      <w:lvlJc w:val="left"/>
      <w:pPr>
        <w:ind w:left="5760" w:hanging="360"/>
      </w:pPr>
      <w:rPr>
        <w:rFonts w:ascii="Courier New" w:hAnsi="Courier New" w:hint="default"/>
      </w:rPr>
    </w:lvl>
    <w:lvl w:ilvl="8" w:tplc="BC64F0DA">
      <w:start w:val="1"/>
      <w:numFmt w:val="bullet"/>
      <w:lvlText w:val=""/>
      <w:lvlJc w:val="left"/>
      <w:pPr>
        <w:ind w:left="6480" w:hanging="360"/>
      </w:pPr>
      <w:rPr>
        <w:rFonts w:ascii="Wingdings" w:hAnsi="Wingdings" w:hint="default"/>
      </w:rPr>
    </w:lvl>
  </w:abstractNum>
  <w:abstractNum w:abstractNumId="44" w15:restartNumberingAfterBreak="0">
    <w:nsid w:val="4DCA7C82"/>
    <w:multiLevelType w:val="hybridMultilevel"/>
    <w:tmpl w:val="A85EC9A8"/>
    <w:lvl w:ilvl="0" w:tplc="E7286C2C">
      <w:start w:val="1"/>
      <w:numFmt w:val="bullet"/>
      <w:lvlText w:val=""/>
      <w:lvlJc w:val="left"/>
      <w:pPr>
        <w:ind w:left="720" w:hanging="360"/>
      </w:pPr>
      <w:rPr>
        <w:rFonts w:ascii="Symbol" w:hAnsi="Symbol" w:hint="default"/>
      </w:rPr>
    </w:lvl>
    <w:lvl w:ilvl="1" w:tplc="5B449928">
      <w:start w:val="1"/>
      <w:numFmt w:val="bullet"/>
      <w:lvlText w:val=""/>
      <w:lvlJc w:val="left"/>
      <w:pPr>
        <w:ind w:left="1440" w:hanging="360"/>
      </w:pPr>
      <w:rPr>
        <w:rFonts w:ascii="Symbol" w:hAnsi="Symbol" w:hint="default"/>
      </w:rPr>
    </w:lvl>
    <w:lvl w:ilvl="2" w:tplc="0330A9D4">
      <w:start w:val="1"/>
      <w:numFmt w:val="bullet"/>
      <w:lvlText w:val=""/>
      <w:lvlJc w:val="left"/>
      <w:pPr>
        <w:ind w:left="2160" w:hanging="360"/>
      </w:pPr>
      <w:rPr>
        <w:rFonts w:ascii="Wingdings" w:hAnsi="Wingdings" w:hint="default"/>
      </w:rPr>
    </w:lvl>
    <w:lvl w:ilvl="3" w:tplc="983CA450">
      <w:start w:val="1"/>
      <w:numFmt w:val="bullet"/>
      <w:lvlText w:val=""/>
      <w:lvlJc w:val="left"/>
      <w:pPr>
        <w:ind w:left="2880" w:hanging="360"/>
      </w:pPr>
      <w:rPr>
        <w:rFonts w:ascii="Symbol" w:hAnsi="Symbol" w:hint="default"/>
      </w:rPr>
    </w:lvl>
    <w:lvl w:ilvl="4" w:tplc="05A02B14">
      <w:start w:val="1"/>
      <w:numFmt w:val="bullet"/>
      <w:lvlText w:val="o"/>
      <w:lvlJc w:val="left"/>
      <w:pPr>
        <w:ind w:left="3600" w:hanging="360"/>
      </w:pPr>
      <w:rPr>
        <w:rFonts w:ascii="Courier New" w:hAnsi="Courier New" w:hint="default"/>
      </w:rPr>
    </w:lvl>
    <w:lvl w:ilvl="5" w:tplc="0B203846">
      <w:start w:val="1"/>
      <w:numFmt w:val="bullet"/>
      <w:lvlText w:val=""/>
      <w:lvlJc w:val="left"/>
      <w:pPr>
        <w:ind w:left="4320" w:hanging="360"/>
      </w:pPr>
      <w:rPr>
        <w:rFonts w:ascii="Wingdings" w:hAnsi="Wingdings" w:hint="default"/>
      </w:rPr>
    </w:lvl>
    <w:lvl w:ilvl="6" w:tplc="5E264B7A">
      <w:start w:val="1"/>
      <w:numFmt w:val="bullet"/>
      <w:lvlText w:val=""/>
      <w:lvlJc w:val="left"/>
      <w:pPr>
        <w:ind w:left="5040" w:hanging="360"/>
      </w:pPr>
      <w:rPr>
        <w:rFonts w:ascii="Symbol" w:hAnsi="Symbol" w:hint="default"/>
      </w:rPr>
    </w:lvl>
    <w:lvl w:ilvl="7" w:tplc="FCE2FF68">
      <w:start w:val="1"/>
      <w:numFmt w:val="bullet"/>
      <w:lvlText w:val="o"/>
      <w:lvlJc w:val="left"/>
      <w:pPr>
        <w:ind w:left="5760" w:hanging="360"/>
      </w:pPr>
      <w:rPr>
        <w:rFonts w:ascii="Courier New" w:hAnsi="Courier New" w:hint="default"/>
      </w:rPr>
    </w:lvl>
    <w:lvl w:ilvl="8" w:tplc="05561A3E">
      <w:start w:val="1"/>
      <w:numFmt w:val="bullet"/>
      <w:lvlText w:val=""/>
      <w:lvlJc w:val="left"/>
      <w:pPr>
        <w:ind w:left="6480" w:hanging="360"/>
      </w:pPr>
      <w:rPr>
        <w:rFonts w:ascii="Wingdings" w:hAnsi="Wingdings" w:hint="default"/>
      </w:rPr>
    </w:lvl>
  </w:abstractNum>
  <w:abstractNum w:abstractNumId="45" w15:restartNumberingAfterBreak="0">
    <w:nsid w:val="4E071FDB"/>
    <w:multiLevelType w:val="hybridMultilevel"/>
    <w:tmpl w:val="8BF82456"/>
    <w:lvl w:ilvl="0" w:tplc="FFFFFFFF">
      <w:start w:val="1"/>
      <w:numFmt w:val="decimal"/>
      <w:lvlText w:val="%1."/>
      <w:lvlJc w:val="left"/>
      <w:pPr>
        <w:ind w:left="720" w:hanging="360"/>
      </w:pPr>
    </w:lvl>
    <w:lvl w:ilvl="1" w:tplc="81005184">
      <w:start w:val="1"/>
      <w:numFmt w:val="lowerLetter"/>
      <w:lvlText w:val="%2."/>
      <w:lvlJc w:val="left"/>
      <w:pPr>
        <w:ind w:left="1440" w:hanging="360"/>
      </w:pPr>
    </w:lvl>
    <w:lvl w:ilvl="2" w:tplc="BA607F82">
      <w:start w:val="1"/>
      <w:numFmt w:val="lowerRoman"/>
      <w:lvlText w:val="%3."/>
      <w:lvlJc w:val="right"/>
      <w:pPr>
        <w:ind w:left="2160" w:hanging="180"/>
      </w:pPr>
    </w:lvl>
    <w:lvl w:ilvl="3" w:tplc="FEF6C3AC">
      <w:start w:val="1"/>
      <w:numFmt w:val="decimal"/>
      <w:lvlText w:val="%4."/>
      <w:lvlJc w:val="left"/>
      <w:pPr>
        <w:ind w:left="2880" w:hanging="360"/>
      </w:pPr>
    </w:lvl>
    <w:lvl w:ilvl="4" w:tplc="2762278C">
      <w:start w:val="1"/>
      <w:numFmt w:val="lowerLetter"/>
      <w:lvlText w:val="%5."/>
      <w:lvlJc w:val="left"/>
      <w:pPr>
        <w:ind w:left="3600" w:hanging="360"/>
      </w:pPr>
    </w:lvl>
    <w:lvl w:ilvl="5" w:tplc="74C075C2">
      <w:start w:val="1"/>
      <w:numFmt w:val="lowerRoman"/>
      <w:lvlText w:val="%6."/>
      <w:lvlJc w:val="right"/>
      <w:pPr>
        <w:ind w:left="4320" w:hanging="180"/>
      </w:pPr>
    </w:lvl>
    <w:lvl w:ilvl="6" w:tplc="1DC09BDA">
      <w:start w:val="1"/>
      <w:numFmt w:val="decimal"/>
      <w:lvlText w:val="%7."/>
      <w:lvlJc w:val="left"/>
      <w:pPr>
        <w:ind w:left="5040" w:hanging="360"/>
      </w:pPr>
    </w:lvl>
    <w:lvl w:ilvl="7" w:tplc="7ADA7E82">
      <w:start w:val="1"/>
      <w:numFmt w:val="lowerLetter"/>
      <w:lvlText w:val="%8."/>
      <w:lvlJc w:val="left"/>
      <w:pPr>
        <w:ind w:left="5760" w:hanging="360"/>
      </w:pPr>
    </w:lvl>
    <w:lvl w:ilvl="8" w:tplc="D708F18E">
      <w:start w:val="1"/>
      <w:numFmt w:val="lowerRoman"/>
      <w:lvlText w:val="%9."/>
      <w:lvlJc w:val="right"/>
      <w:pPr>
        <w:ind w:left="6480" w:hanging="180"/>
      </w:pPr>
    </w:lvl>
  </w:abstractNum>
  <w:abstractNum w:abstractNumId="46" w15:restartNumberingAfterBreak="0">
    <w:nsid w:val="4E41647D"/>
    <w:multiLevelType w:val="hybridMultilevel"/>
    <w:tmpl w:val="FFFFFFFF"/>
    <w:lvl w:ilvl="0" w:tplc="FFFFFFFF">
      <w:start w:val="1"/>
      <w:numFmt w:val="upperLetter"/>
      <w:lvlText w:val="%1."/>
      <w:lvlJc w:val="left"/>
      <w:pPr>
        <w:ind w:left="720" w:hanging="360"/>
      </w:pPr>
      <w:rPr>
        <w:rFonts w:hint="default"/>
      </w:rPr>
    </w:lvl>
    <w:lvl w:ilvl="1" w:tplc="B6C8CC06">
      <w:start w:val="1"/>
      <w:numFmt w:val="bullet"/>
      <w:lvlText w:val="o"/>
      <w:lvlJc w:val="left"/>
      <w:pPr>
        <w:ind w:left="1440" w:hanging="360"/>
      </w:pPr>
      <w:rPr>
        <w:rFonts w:ascii="Courier New" w:hAnsi="Courier New" w:hint="default"/>
      </w:rPr>
    </w:lvl>
    <w:lvl w:ilvl="2" w:tplc="A8881C18">
      <w:start w:val="1"/>
      <w:numFmt w:val="bullet"/>
      <w:lvlText w:val=""/>
      <w:lvlJc w:val="left"/>
      <w:pPr>
        <w:ind w:left="2160" w:hanging="360"/>
      </w:pPr>
      <w:rPr>
        <w:rFonts w:ascii="Wingdings" w:hAnsi="Wingdings" w:hint="default"/>
      </w:rPr>
    </w:lvl>
    <w:lvl w:ilvl="3" w:tplc="147C2918">
      <w:start w:val="1"/>
      <w:numFmt w:val="bullet"/>
      <w:lvlText w:val=""/>
      <w:lvlJc w:val="left"/>
      <w:pPr>
        <w:ind w:left="2880" w:hanging="360"/>
      </w:pPr>
      <w:rPr>
        <w:rFonts w:ascii="Symbol" w:hAnsi="Symbol" w:hint="default"/>
      </w:rPr>
    </w:lvl>
    <w:lvl w:ilvl="4" w:tplc="DAE888AC">
      <w:start w:val="1"/>
      <w:numFmt w:val="bullet"/>
      <w:lvlText w:val="o"/>
      <w:lvlJc w:val="left"/>
      <w:pPr>
        <w:ind w:left="3600" w:hanging="360"/>
      </w:pPr>
      <w:rPr>
        <w:rFonts w:ascii="Courier New" w:hAnsi="Courier New" w:hint="default"/>
      </w:rPr>
    </w:lvl>
    <w:lvl w:ilvl="5" w:tplc="D834CBCE">
      <w:start w:val="1"/>
      <w:numFmt w:val="bullet"/>
      <w:lvlText w:val=""/>
      <w:lvlJc w:val="left"/>
      <w:pPr>
        <w:ind w:left="4320" w:hanging="360"/>
      </w:pPr>
      <w:rPr>
        <w:rFonts w:ascii="Wingdings" w:hAnsi="Wingdings" w:hint="default"/>
      </w:rPr>
    </w:lvl>
    <w:lvl w:ilvl="6" w:tplc="46A47970">
      <w:start w:val="1"/>
      <w:numFmt w:val="bullet"/>
      <w:lvlText w:val=""/>
      <w:lvlJc w:val="left"/>
      <w:pPr>
        <w:ind w:left="5040" w:hanging="360"/>
      </w:pPr>
      <w:rPr>
        <w:rFonts w:ascii="Symbol" w:hAnsi="Symbol" w:hint="default"/>
      </w:rPr>
    </w:lvl>
    <w:lvl w:ilvl="7" w:tplc="1F8A77DE">
      <w:start w:val="1"/>
      <w:numFmt w:val="bullet"/>
      <w:lvlText w:val="o"/>
      <w:lvlJc w:val="left"/>
      <w:pPr>
        <w:ind w:left="5760" w:hanging="360"/>
      </w:pPr>
      <w:rPr>
        <w:rFonts w:ascii="Courier New" w:hAnsi="Courier New" w:hint="default"/>
      </w:rPr>
    </w:lvl>
    <w:lvl w:ilvl="8" w:tplc="DA326666">
      <w:start w:val="1"/>
      <w:numFmt w:val="bullet"/>
      <w:lvlText w:val=""/>
      <w:lvlJc w:val="left"/>
      <w:pPr>
        <w:ind w:left="6480" w:hanging="360"/>
      </w:pPr>
      <w:rPr>
        <w:rFonts w:ascii="Wingdings" w:hAnsi="Wingdings" w:hint="default"/>
      </w:rPr>
    </w:lvl>
  </w:abstractNum>
  <w:abstractNum w:abstractNumId="47" w15:restartNumberingAfterBreak="0">
    <w:nsid w:val="507B465A"/>
    <w:multiLevelType w:val="hybridMultilevel"/>
    <w:tmpl w:val="8222F1F6"/>
    <w:lvl w:ilvl="0" w:tplc="1F02FB7C">
      <w:start w:val="1"/>
      <w:numFmt w:val="lowerLetter"/>
      <w:lvlText w:val="%1."/>
      <w:lvlJc w:val="left"/>
      <w:pPr>
        <w:ind w:left="720" w:hanging="360"/>
      </w:pPr>
    </w:lvl>
    <w:lvl w:ilvl="1" w:tplc="73C24872">
      <w:start w:val="1"/>
      <w:numFmt w:val="lowerLetter"/>
      <w:lvlText w:val="%2."/>
      <w:lvlJc w:val="left"/>
      <w:pPr>
        <w:ind w:left="1440" w:hanging="360"/>
      </w:pPr>
    </w:lvl>
    <w:lvl w:ilvl="2" w:tplc="C920869C">
      <w:start w:val="1"/>
      <w:numFmt w:val="lowerRoman"/>
      <w:lvlText w:val="%3."/>
      <w:lvlJc w:val="right"/>
      <w:pPr>
        <w:ind w:left="2160" w:hanging="180"/>
      </w:pPr>
    </w:lvl>
    <w:lvl w:ilvl="3" w:tplc="B080D10A">
      <w:start w:val="1"/>
      <w:numFmt w:val="decimal"/>
      <w:lvlText w:val="%4."/>
      <w:lvlJc w:val="left"/>
      <w:pPr>
        <w:ind w:left="2880" w:hanging="360"/>
      </w:pPr>
    </w:lvl>
    <w:lvl w:ilvl="4" w:tplc="EAC64ABE">
      <w:start w:val="1"/>
      <w:numFmt w:val="lowerLetter"/>
      <w:lvlText w:val="%5."/>
      <w:lvlJc w:val="left"/>
      <w:pPr>
        <w:ind w:left="3600" w:hanging="360"/>
      </w:pPr>
    </w:lvl>
    <w:lvl w:ilvl="5" w:tplc="B95C71B6">
      <w:start w:val="1"/>
      <w:numFmt w:val="lowerRoman"/>
      <w:lvlText w:val="%6."/>
      <w:lvlJc w:val="right"/>
      <w:pPr>
        <w:ind w:left="4320" w:hanging="180"/>
      </w:pPr>
    </w:lvl>
    <w:lvl w:ilvl="6" w:tplc="B80C48DC">
      <w:start w:val="1"/>
      <w:numFmt w:val="decimal"/>
      <w:lvlText w:val="%7."/>
      <w:lvlJc w:val="left"/>
      <w:pPr>
        <w:ind w:left="5040" w:hanging="360"/>
      </w:pPr>
    </w:lvl>
    <w:lvl w:ilvl="7" w:tplc="7D689988">
      <w:start w:val="1"/>
      <w:numFmt w:val="lowerLetter"/>
      <w:lvlText w:val="%8."/>
      <w:lvlJc w:val="left"/>
      <w:pPr>
        <w:ind w:left="5760" w:hanging="360"/>
      </w:pPr>
    </w:lvl>
    <w:lvl w:ilvl="8" w:tplc="948E7384">
      <w:start w:val="1"/>
      <w:numFmt w:val="lowerRoman"/>
      <w:lvlText w:val="%9."/>
      <w:lvlJc w:val="right"/>
      <w:pPr>
        <w:ind w:left="6480" w:hanging="180"/>
      </w:pPr>
    </w:lvl>
  </w:abstractNum>
  <w:abstractNum w:abstractNumId="48" w15:restartNumberingAfterBreak="0">
    <w:nsid w:val="546F7A05"/>
    <w:multiLevelType w:val="hybridMultilevel"/>
    <w:tmpl w:val="FFFFFFFF"/>
    <w:lvl w:ilvl="0" w:tplc="C4A47492">
      <w:start w:val="1"/>
      <w:numFmt w:val="bullet"/>
      <w:lvlText w:val=""/>
      <w:lvlJc w:val="left"/>
      <w:pPr>
        <w:ind w:left="720" w:hanging="360"/>
      </w:pPr>
      <w:rPr>
        <w:rFonts w:ascii="Symbol" w:hAnsi="Symbol" w:hint="default"/>
      </w:rPr>
    </w:lvl>
    <w:lvl w:ilvl="1" w:tplc="8B3ABBAA">
      <w:start w:val="1"/>
      <w:numFmt w:val="bullet"/>
      <w:lvlText w:val=""/>
      <w:lvlJc w:val="left"/>
      <w:pPr>
        <w:ind w:left="1440" w:hanging="360"/>
      </w:pPr>
      <w:rPr>
        <w:rFonts w:ascii="Symbol" w:hAnsi="Symbol" w:hint="default"/>
      </w:rPr>
    </w:lvl>
    <w:lvl w:ilvl="2" w:tplc="1C6A68CA">
      <w:start w:val="1"/>
      <w:numFmt w:val="bullet"/>
      <w:lvlText w:val=""/>
      <w:lvlJc w:val="left"/>
      <w:pPr>
        <w:ind w:left="2160" w:hanging="360"/>
      </w:pPr>
      <w:rPr>
        <w:rFonts w:ascii="Wingdings" w:hAnsi="Wingdings" w:hint="default"/>
      </w:rPr>
    </w:lvl>
    <w:lvl w:ilvl="3" w:tplc="9FC8612A">
      <w:start w:val="1"/>
      <w:numFmt w:val="bullet"/>
      <w:lvlText w:val=""/>
      <w:lvlJc w:val="left"/>
      <w:pPr>
        <w:ind w:left="2880" w:hanging="360"/>
      </w:pPr>
      <w:rPr>
        <w:rFonts w:ascii="Symbol" w:hAnsi="Symbol" w:hint="default"/>
      </w:rPr>
    </w:lvl>
    <w:lvl w:ilvl="4" w:tplc="FD7E60B8">
      <w:start w:val="1"/>
      <w:numFmt w:val="bullet"/>
      <w:lvlText w:val="o"/>
      <w:lvlJc w:val="left"/>
      <w:pPr>
        <w:ind w:left="3600" w:hanging="360"/>
      </w:pPr>
      <w:rPr>
        <w:rFonts w:ascii="Courier New" w:hAnsi="Courier New" w:hint="default"/>
      </w:rPr>
    </w:lvl>
    <w:lvl w:ilvl="5" w:tplc="FA88F114">
      <w:start w:val="1"/>
      <w:numFmt w:val="bullet"/>
      <w:lvlText w:val=""/>
      <w:lvlJc w:val="left"/>
      <w:pPr>
        <w:ind w:left="4320" w:hanging="360"/>
      </w:pPr>
      <w:rPr>
        <w:rFonts w:ascii="Wingdings" w:hAnsi="Wingdings" w:hint="default"/>
      </w:rPr>
    </w:lvl>
    <w:lvl w:ilvl="6" w:tplc="0EA05F40">
      <w:start w:val="1"/>
      <w:numFmt w:val="bullet"/>
      <w:lvlText w:val=""/>
      <w:lvlJc w:val="left"/>
      <w:pPr>
        <w:ind w:left="5040" w:hanging="360"/>
      </w:pPr>
      <w:rPr>
        <w:rFonts w:ascii="Symbol" w:hAnsi="Symbol" w:hint="default"/>
      </w:rPr>
    </w:lvl>
    <w:lvl w:ilvl="7" w:tplc="A57E6F40">
      <w:start w:val="1"/>
      <w:numFmt w:val="bullet"/>
      <w:lvlText w:val="o"/>
      <w:lvlJc w:val="left"/>
      <w:pPr>
        <w:ind w:left="5760" w:hanging="360"/>
      </w:pPr>
      <w:rPr>
        <w:rFonts w:ascii="Courier New" w:hAnsi="Courier New" w:hint="default"/>
      </w:rPr>
    </w:lvl>
    <w:lvl w:ilvl="8" w:tplc="6FF809D2">
      <w:start w:val="1"/>
      <w:numFmt w:val="bullet"/>
      <w:lvlText w:val=""/>
      <w:lvlJc w:val="left"/>
      <w:pPr>
        <w:ind w:left="6480" w:hanging="360"/>
      </w:pPr>
      <w:rPr>
        <w:rFonts w:ascii="Wingdings" w:hAnsi="Wingdings" w:hint="default"/>
      </w:rPr>
    </w:lvl>
  </w:abstractNum>
  <w:abstractNum w:abstractNumId="49" w15:restartNumberingAfterBreak="0">
    <w:nsid w:val="54E05B75"/>
    <w:multiLevelType w:val="hybridMultilevel"/>
    <w:tmpl w:val="FFFFFFFF"/>
    <w:lvl w:ilvl="0" w:tplc="A86E2628">
      <w:start w:val="1"/>
      <w:numFmt w:val="bullet"/>
      <w:lvlText w:val=""/>
      <w:lvlJc w:val="left"/>
      <w:pPr>
        <w:ind w:left="720" w:hanging="360"/>
      </w:pPr>
      <w:rPr>
        <w:rFonts w:ascii="Symbol" w:hAnsi="Symbol" w:hint="default"/>
      </w:rPr>
    </w:lvl>
    <w:lvl w:ilvl="1" w:tplc="18143132">
      <w:start w:val="1"/>
      <w:numFmt w:val="bullet"/>
      <w:lvlText w:val=""/>
      <w:lvlJc w:val="left"/>
      <w:pPr>
        <w:ind w:left="1440" w:hanging="360"/>
      </w:pPr>
      <w:rPr>
        <w:rFonts w:ascii="Symbol" w:hAnsi="Symbol" w:hint="default"/>
      </w:rPr>
    </w:lvl>
    <w:lvl w:ilvl="2" w:tplc="CC6E2A8E">
      <w:start w:val="1"/>
      <w:numFmt w:val="bullet"/>
      <w:lvlText w:val=""/>
      <w:lvlJc w:val="left"/>
      <w:pPr>
        <w:ind w:left="2160" w:hanging="360"/>
      </w:pPr>
      <w:rPr>
        <w:rFonts w:ascii="Wingdings" w:hAnsi="Wingdings" w:hint="default"/>
      </w:rPr>
    </w:lvl>
    <w:lvl w:ilvl="3" w:tplc="D16CB48C">
      <w:start w:val="1"/>
      <w:numFmt w:val="bullet"/>
      <w:lvlText w:val=""/>
      <w:lvlJc w:val="left"/>
      <w:pPr>
        <w:ind w:left="2880" w:hanging="360"/>
      </w:pPr>
      <w:rPr>
        <w:rFonts w:ascii="Symbol" w:hAnsi="Symbol" w:hint="default"/>
      </w:rPr>
    </w:lvl>
    <w:lvl w:ilvl="4" w:tplc="1318C258">
      <w:start w:val="1"/>
      <w:numFmt w:val="bullet"/>
      <w:lvlText w:val="o"/>
      <w:lvlJc w:val="left"/>
      <w:pPr>
        <w:ind w:left="3600" w:hanging="360"/>
      </w:pPr>
      <w:rPr>
        <w:rFonts w:ascii="Courier New" w:hAnsi="Courier New" w:hint="default"/>
      </w:rPr>
    </w:lvl>
    <w:lvl w:ilvl="5" w:tplc="3746D552">
      <w:start w:val="1"/>
      <w:numFmt w:val="bullet"/>
      <w:lvlText w:val=""/>
      <w:lvlJc w:val="left"/>
      <w:pPr>
        <w:ind w:left="4320" w:hanging="360"/>
      </w:pPr>
      <w:rPr>
        <w:rFonts w:ascii="Wingdings" w:hAnsi="Wingdings" w:hint="default"/>
      </w:rPr>
    </w:lvl>
    <w:lvl w:ilvl="6" w:tplc="28467A12">
      <w:start w:val="1"/>
      <w:numFmt w:val="bullet"/>
      <w:lvlText w:val=""/>
      <w:lvlJc w:val="left"/>
      <w:pPr>
        <w:ind w:left="5040" w:hanging="360"/>
      </w:pPr>
      <w:rPr>
        <w:rFonts w:ascii="Symbol" w:hAnsi="Symbol" w:hint="default"/>
      </w:rPr>
    </w:lvl>
    <w:lvl w:ilvl="7" w:tplc="9D5A02BE">
      <w:start w:val="1"/>
      <w:numFmt w:val="bullet"/>
      <w:lvlText w:val="o"/>
      <w:lvlJc w:val="left"/>
      <w:pPr>
        <w:ind w:left="5760" w:hanging="360"/>
      </w:pPr>
      <w:rPr>
        <w:rFonts w:ascii="Courier New" w:hAnsi="Courier New" w:hint="default"/>
      </w:rPr>
    </w:lvl>
    <w:lvl w:ilvl="8" w:tplc="815E83B2">
      <w:start w:val="1"/>
      <w:numFmt w:val="bullet"/>
      <w:lvlText w:val=""/>
      <w:lvlJc w:val="left"/>
      <w:pPr>
        <w:ind w:left="6480" w:hanging="360"/>
      </w:pPr>
      <w:rPr>
        <w:rFonts w:ascii="Wingdings" w:hAnsi="Wingdings" w:hint="default"/>
      </w:rPr>
    </w:lvl>
  </w:abstractNum>
  <w:abstractNum w:abstractNumId="50" w15:restartNumberingAfterBreak="0">
    <w:nsid w:val="56E84A7F"/>
    <w:multiLevelType w:val="hybridMultilevel"/>
    <w:tmpl w:val="767620D4"/>
    <w:lvl w:ilvl="0" w:tplc="E662EB86">
      <w:start w:val="1"/>
      <w:numFmt w:val="bullet"/>
      <w:lvlText w:val=""/>
      <w:lvlJc w:val="left"/>
      <w:pPr>
        <w:ind w:left="720" w:hanging="360"/>
      </w:pPr>
      <w:rPr>
        <w:rFonts w:ascii="Symbol" w:hAnsi="Symbol" w:hint="default"/>
      </w:rPr>
    </w:lvl>
    <w:lvl w:ilvl="1" w:tplc="FA98521E">
      <w:start w:val="1"/>
      <w:numFmt w:val="bullet"/>
      <w:lvlText w:val="o"/>
      <w:lvlJc w:val="left"/>
      <w:pPr>
        <w:ind w:left="1440" w:hanging="360"/>
      </w:pPr>
      <w:rPr>
        <w:rFonts w:ascii="Courier New" w:hAnsi="Courier New" w:hint="default"/>
      </w:rPr>
    </w:lvl>
    <w:lvl w:ilvl="2" w:tplc="C9D0A54E">
      <w:start w:val="1"/>
      <w:numFmt w:val="bullet"/>
      <w:lvlText w:val=""/>
      <w:lvlJc w:val="left"/>
      <w:pPr>
        <w:ind w:left="2160" w:hanging="360"/>
      </w:pPr>
      <w:rPr>
        <w:rFonts w:ascii="Wingdings" w:hAnsi="Wingdings" w:hint="default"/>
      </w:rPr>
    </w:lvl>
    <w:lvl w:ilvl="3" w:tplc="29B8C948">
      <w:start w:val="1"/>
      <w:numFmt w:val="bullet"/>
      <w:lvlText w:val=""/>
      <w:lvlJc w:val="left"/>
      <w:pPr>
        <w:ind w:left="2880" w:hanging="360"/>
      </w:pPr>
      <w:rPr>
        <w:rFonts w:ascii="Symbol" w:hAnsi="Symbol" w:hint="default"/>
      </w:rPr>
    </w:lvl>
    <w:lvl w:ilvl="4" w:tplc="7D548490">
      <w:start w:val="1"/>
      <w:numFmt w:val="bullet"/>
      <w:lvlText w:val="o"/>
      <w:lvlJc w:val="left"/>
      <w:pPr>
        <w:ind w:left="3600" w:hanging="360"/>
      </w:pPr>
      <w:rPr>
        <w:rFonts w:ascii="Courier New" w:hAnsi="Courier New" w:hint="default"/>
      </w:rPr>
    </w:lvl>
    <w:lvl w:ilvl="5" w:tplc="32A0A268">
      <w:start w:val="1"/>
      <w:numFmt w:val="bullet"/>
      <w:lvlText w:val=""/>
      <w:lvlJc w:val="left"/>
      <w:pPr>
        <w:ind w:left="4320" w:hanging="360"/>
      </w:pPr>
      <w:rPr>
        <w:rFonts w:ascii="Wingdings" w:hAnsi="Wingdings" w:hint="default"/>
      </w:rPr>
    </w:lvl>
    <w:lvl w:ilvl="6" w:tplc="F71A31D6">
      <w:start w:val="1"/>
      <w:numFmt w:val="bullet"/>
      <w:lvlText w:val=""/>
      <w:lvlJc w:val="left"/>
      <w:pPr>
        <w:ind w:left="5040" w:hanging="360"/>
      </w:pPr>
      <w:rPr>
        <w:rFonts w:ascii="Symbol" w:hAnsi="Symbol" w:hint="default"/>
      </w:rPr>
    </w:lvl>
    <w:lvl w:ilvl="7" w:tplc="6A246ED4">
      <w:start w:val="1"/>
      <w:numFmt w:val="bullet"/>
      <w:lvlText w:val="o"/>
      <w:lvlJc w:val="left"/>
      <w:pPr>
        <w:ind w:left="5760" w:hanging="360"/>
      </w:pPr>
      <w:rPr>
        <w:rFonts w:ascii="Courier New" w:hAnsi="Courier New" w:hint="default"/>
      </w:rPr>
    </w:lvl>
    <w:lvl w:ilvl="8" w:tplc="3308335C">
      <w:start w:val="1"/>
      <w:numFmt w:val="bullet"/>
      <w:lvlText w:val=""/>
      <w:lvlJc w:val="left"/>
      <w:pPr>
        <w:ind w:left="6480" w:hanging="360"/>
      </w:pPr>
      <w:rPr>
        <w:rFonts w:ascii="Wingdings" w:hAnsi="Wingdings" w:hint="default"/>
      </w:rPr>
    </w:lvl>
  </w:abstractNum>
  <w:abstractNum w:abstractNumId="51" w15:restartNumberingAfterBreak="0">
    <w:nsid w:val="579A7678"/>
    <w:multiLevelType w:val="hybridMultilevel"/>
    <w:tmpl w:val="FFFFFFFF"/>
    <w:lvl w:ilvl="0" w:tplc="5B064F8A">
      <w:start w:val="1"/>
      <w:numFmt w:val="bullet"/>
      <w:lvlText w:val=""/>
      <w:lvlJc w:val="left"/>
      <w:pPr>
        <w:ind w:left="720" w:hanging="360"/>
      </w:pPr>
      <w:rPr>
        <w:rFonts w:ascii="Symbol" w:hAnsi="Symbol" w:hint="default"/>
      </w:rPr>
    </w:lvl>
    <w:lvl w:ilvl="1" w:tplc="D15A0FE4">
      <w:start w:val="1"/>
      <w:numFmt w:val="bullet"/>
      <w:lvlText w:val="o"/>
      <w:lvlJc w:val="left"/>
      <w:pPr>
        <w:ind w:left="1440" w:hanging="360"/>
      </w:pPr>
      <w:rPr>
        <w:rFonts w:ascii="Courier New" w:hAnsi="Courier New" w:hint="default"/>
      </w:rPr>
    </w:lvl>
    <w:lvl w:ilvl="2" w:tplc="FD2052B2">
      <w:start w:val="1"/>
      <w:numFmt w:val="bullet"/>
      <w:lvlText w:val=""/>
      <w:lvlJc w:val="left"/>
      <w:pPr>
        <w:ind w:left="2160" w:hanging="360"/>
      </w:pPr>
      <w:rPr>
        <w:rFonts w:ascii="Wingdings" w:hAnsi="Wingdings" w:hint="default"/>
      </w:rPr>
    </w:lvl>
    <w:lvl w:ilvl="3" w:tplc="F79CBBEC">
      <w:start w:val="1"/>
      <w:numFmt w:val="bullet"/>
      <w:lvlText w:val=""/>
      <w:lvlJc w:val="left"/>
      <w:pPr>
        <w:ind w:left="2880" w:hanging="360"/>
      </w:pPr>
      <w:rPr>
        <w:rFonts w:ascii="Symbol" w:hAnsi="Symbol" w:hint="default"/>
      </w:rPr>
    </w:lvl>
    <w:lvl w:ilvl="4" w:tplc="0478DD3A">
      <w:start w:val="1"/>
      <w:numFmt w:val="bullet"/>
      <w:lvlText w:val="o"/>
      <w:lvlJc w:val="left"/>
      <w:pPr>
        <w:ind w:left="3600" w:hanging="360"/>
      </w:pPr>
      <w:rPr>
        <w:rFonts w:ascii="Courier New" w:hAnsi="Courier New" w:hint="default"/>
      </w:rPr>
    </w:lvl>
    <w:lvl w:ilvl="5" w:tplc="7700D282">
      <w:start w:val="1"/>
      <w:numFmt w:val="bullet"/>
      <w:lvlText w:val=""/>
      <w:lvlJc w:val="left"/>
      <w:pPr>
        <w:ind w:left="4320" w:hanging="360"/>
      </w:pPr>
      <w:rPr>
        <w:rFonts w:ascii="Wingdings" w:hAnsi="Wingdings" w:hint="default"/>
      </w:rPr>
    </w:lvl>
    <w:lvl w:ilvl="6" w:tplc="65CEECE6">
      <w:start w:val="1"/>
      <w:numFmt w:val="bullet"/>
      <w:lvlText w:val=""/>
      <w:lvlJc w:val="left"/>
      <w:pPr>
        <w:ind w:left="5040" w:hanging="360"/>
      </w:pPr>
      <w:rPr>
        <w:rFonts w:ascii="Symbol" w:hAnsi="Symbol" w:hint="default"/>
      </w:rPr>
    </w:lvl>
    <w:lvl w:ilvl="7" w:tplc="F1865F64">
      <w:start w:val="1"/>
      <w:numFmt w:val="bullet"/>
      <w:lvlText w:val="o"/>
      <w:lvlJc w:val="left"/>
      <w:pPr>
        <w:ind w:left="5760" w:hanging="360"/>
      </w:pPr>
      <w:rPr>
        <w:rFonts w:ascii="Courier New" w:hAnsi="Courier New" w:hint="default"/>
      </w:rPr>
    </w:lvl>
    <w:lvl w:ilvl="8" w:tplc="0DDCFDD0">
      <w:start w:val="1"/>
      <w:numFmt w:val="bullet"/>
      <w:lvlText w:val=""/>
      <w:lvlJc w:val="left"/>
      <w:pPr>
        <w:ind w:left="6480" w:hanging="360"/>
      </w:pPr>
      <w:rPr>
        <w:rFonts w:ascii="Wingdings" w:hAnsi="Wingdings" w:hint="default"/>
      </w:rPr>
    </w:lvl>
  </w:abstractNum>
  <w:abstractNum w:abstractNumId="52" w15:restartNumberingAfterBreak="0">
    <w:nsid w:val="5827112B"/>
    <w:multiLevelType w:val="hybridMultilevel"/>
    <w:tmpl w:val="C11CE0DC"/>
    <w:lvl w:ilvl="0" w:tplc="00BA2DCC">
      <w:start w:val="1"/>
      <w:numFmt w:val="bullet"/>
      <w:lvlText w:val=""/>
      <w:lvlJc w:val="left"/>
      <w:pPr>
        <w:ind w:left="720" w:hanging="360"/>
      </w:pPr>
      <w:rPr>
        <w:rFonts w:ascii="Symbol" w:hAnsi="Symbol" w:hint="default"/>
      </w:rPr>
    </w:lvl>
    <w:lvl w:ilvl="1" w:tplc="34F0617E">
      <w:start w:val="1"/>
      <w:numFmt w:val="bullet"/>
      <w:lvlText w:val=""/>
      <w:lvlJc w:val="left"/>
      <w:pPr>
        <w:ind w:left="1440" w:hanging="360"/>
      </w:pPr>
      <w:rPr>
        <w:rFonts w:ascii="Symbol" w:hAnsi="Symbol" w:hint="default"/>
      </w:rPr>
    </w:lvl>
    <w:lvl w:ilvl="2" w:tplc="A9606B50">
      <w:start w:val="1"/>
      <w:numFmt w:val="bullet"/>
      <w:lvlText w:val=""/>
      <w:lvlJc w:val="left"/>
      <w:pPr>
        <w:ind w:left="2160" w:hanging="360"/>
      </w:pPr>
      <w:rPr>
        <w:rFonts w:ascii="Wingdings" w:hAnsi="Wingdings" w:hint="default"/>
      </w:rPr>
    </w:lvl>
    <w:lvl w:ilvl="3" w:tplc="6430056E">
      <w:start w:val="1"/>
      <w:numFmt w:val="bullet"/>
      <w:lvlText w:val=""/>
      <w:lvlJc w:val="left"/>
      <w:pPr>
        <w:ind w:left="2880" w:hanging="360"/>
      </w:pPr>
      <w:rPr>
        <w:rFonts w:ascii="Symbol" w:hAnsi="Symbol" w:hint="default"/>
      </w:rPr>
    </w:lvl>
    <w:lvl w:ilvl="4" w:tplc="C4544808">
      <w:start w:val="1"/>
      <w:numFmt w:val="bullet"/>
      <w:lvlText w:val="o"/>
      <w:lvlJc w:val="left"/>
      <w:pPr>
        <w:ind w:left="3600" w:hanging="360"/>
      </w:pPr>
      <w:rPr>
        <w:rFonts w:ascii="Courier New" w:hAnsi="Courier New" w:hint="default"/>
      </w:rPr>
    </w:lvl>
    <w:lvl w:ilvl="5" w:tplc="D74E8B60">
      <w:start w:val="1"/>
      <w:numFmt w:val="bullet"/>
      <w:lvlText w:val=""/>
      <w:lvlJc w:val="left"/>
      <w:pPr>
        <w:ind w:left="4320" w:hanging="360"/>
      </w:pPr>
      <w:rPr>
        <w:rFonts w:ascii="Wingdings" w:hAnsi="Wingdings" w:hint="default"/>
      </w:rPr>
    </w:lvl>
    <w:lvl w:ilvl="6" w:tplc="782CBE58">
      <w:start w:val="1"/>
      <w:numFmt w:val="bullet"/>
      <w:lvlText w:val=""/>
      <w:lvlJc w:val="left"/>
      <w:pPr>
        <w:ind w:left="5040" w:hanging="360"/>
      </w:pPr>
      <w:rPr>
        <w:rFonts w:ascii="Symbol" w:hAnsi="Symbol" w:hint="default"/>
      </w:rPr>
    </w:lvl>
    <w:lvl w:ilvl="7" w:tplc="DB141E3E">
      <w:start w:val="1"/>
      <w:numFmt w:val="bullet"/>
      <w:lvlText w:val="o"/>
      <w:lvlJc w:val="left"/>
      <w:pPr>
        <w:ind w:left="5760" w:hanging="360"/>
      </w:pPr>
      <w:rPr>
        <w:rFonts w:ascii="Courier New" w:hAnsi="Courier New" w:hint="default"/>
      </w:rPr>
    </w:lvl>
    <w:lvl w:ilvl="8" w:tplc="9A4CD686">
      <w:start w:val="1"/>
      <w:numFmt w:val="bullet"/>
      <w:lvlText w:val=""/>
      <w:lvlJc w:val="left"/>
      <w:pPr>
        <w:ind w:left="6480" w:hanging="360"/>
      </w:pPr>
      <w:rPr>
        <w:rFonts w:ascii="Wingdings" w:hAnsi="Wingdings" w:hint="default"/>
      </w:rPr>
    </w:lvl>
  </w:abstractNum>
  <w:abstractNum w:abstractNumId="53" w15:restartNumberingAfterBreak="0">
    <w:nsid w:val="59781625"/>
    <w:multiLevelType w:val="hybridMultilevel"/>
    <w:tmpl w:val="FFFFFFFF"/>
    <w:lvl w:ilvl="0" w:tplc="FFFFFFFF">
      <w:start w:val="1"/>
      <w:numFmt w:val="bullet"/>
      <w:lvlText w:val=""/>
      <w:lvlJc w:val="left"/>
      <w:pPr>
        <w:ind w:left="720" w:hanging="360"/>
      </w:pPr>
      <w:rPr>
        <w:rFonts w:ascii="Symbol" w:hAnsi="Symbol" w:hint="default"/>
      </w:rPr>
    </w:lvl>
    <w:lvl w:ilvl="1" w:tplc="AD8EB1D2">
      <w:start w:val="1"/>
      <w:numFmt w:val="bullet"/>
      <w:lvlText w:val="o"/>
      <w:lvlJc w:val="left"/>
      <w:pPr>
        <w:ind w:left="1440" w:hanging="360"/>
      </w:pPr>
      <w:rPr>
        <w:rFonts w:ascii="Courier New" w:hAnsi="Courier New" w:hint="default"/>
      </w:rPr>
    </w:lvl>
    <w:lvl w:ilvl="2" w:tplc="55286AA4">
      <w:start w:val="1"/>
      <w:numFmt w:val="bullet"/>
      <w:lvlText w:val=""/>
      <w:lvlJc w:val="left"/>
      <w:pPr>
        <w:ind w:left="2160" w:hanging="360"/>
      </w:pPr>
      <w:rPr>
        <w:rFonts w:ascii="Wingdings" w:hAnsi="Wingdings" w:hint="default"/>
      </w:rPr>
    </w:lvl>
    <w:lvl w:ilvl="3" w:tplc="8FE61582">
      <w:start w:val="1"/>
      <w:numFmt w:val="bullet"/>
      <w:lvlText w:val=""/>
      <w:lvlJc w:val="left"/>
      <w:pPr>
        <w:ind w:left="2880" w:hanging="360"/>
      </w:pPr>
      <w:rPr>
        <w:rFonts w:ascii="Symbol" w:hAnsi="Symbol" w:hint="default"/>
      </w:rPr>
    </w:lvl>
    <w:lvl w:ilvl="4" w:tplc="630EA7F6">
      <w:start w:val="1"/>
      <w:numFmt w:val="bullet"/>
      <w:lvlText w:val="o"/>
      <w:lvlJc w:val="left"/>
      <w:pPr>
        <w:ind w:left="3600" w:hanging="360"/>
      </w:pPr>
      <w:rPr>
        <w:rFonts w:ascii="Courier New" w:hAnsi="Courier New" w:hint="default"/>
      </w:rPr>
    </w:lvl>
    <w:lvl w:ilvl="5" w:tplc="2C5AECE6">
      <w:start w:val="1"/>
      <w:numFmt w:val="bullet"/>
      <w:lvlText w:val=""/>
      <w:lvlJc w:val="left"/>
      <w:pPr>
        <w:ind w:left="4320" w:hanging="360"/>
      </w:pPr>
      <w:rPr>
        <w:rFonts w:ascii="Wingdings" w:hAnsi="Wingdings" w:hint="default"/>
      </w:rPr>
    </w:lvl>
    <w:lvl w:ilvl="6" w:tplc="C6FE73C6">
      <w:start w:val="1"/>
      <w:numFmt w:val="bullet"/>
      <w:lvlText w:val=""/>
      <w:lvlJc w:val="left"/>
      <w:pPr>
        <w:ind w:left="5040" w:hanging="360"/>
      </w:pPr>
      <w:rPr>
        <w:rFonts w:ascii="Symbol" w:hAnsi="Symbol" w:hint="default"/>
      </w:rPr>
    </w:lvl>
    <w:lvl w:ilvl="7" w:tplc="D6B8DDDC">
      <w:start w:val="1"/>
      <w:numFmt w:val="bullet"/>
      <w:lvlText w:val="o"/>
      <w:lvlJc w:val="left"/>
      <w:pPr>
        <w:ind w:left="5760" w:hanging="360"/>
      </w:pPr>
      <w:rPr>
        <w:rFonts w:ascii="Courier New" w:hAnsi="Courier New" w:hint="default"/>
      </w:rPr>
    </w:lvl>
    <w:lvl w:ilvl="8" w:tplc="F684E5EC">
      <w:start w:val="1"/>
      <w:numFmt w:val="bullet"/>
      <w:lvlText w:val=""/>
      <w:lvlJc w:val="left"/>
      <w:pPr>
        <w:ind w:left="6480" w:hanging="360"/>
      </w:pPr>
      <w:rPr>
        <w:rFonts w:ascii="Wingdings" w:hAnsi="Wingdings" w:hint="default"/>
      </w:rPr>
    </w:lvl>
  </w:abstractNum>
  <w:abstractNum w:abstractNumId="54" w15:restartNumberingAfterBreak="0">
    <w:nsid w:val="59E3354C"/>
    <w:multiLevelType w:val="hybridMultilevel"/>
    <w:tmpl w:val="5AFC0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A6179B5"/>
    <w:multiLevelType w:val="hybridMultilevel"/>
    <w:tmpl w:val="4796BCB8"/>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56" w15:restartNumberingAfterBreak="0">
    <w:nsid w:val="5C2246DD"/>
    <w:multiLevelType w:val="hybridMultilevel"/>
    <w:tmpl w:val="FFFFFFFF"/>
    <w:lvl w:ilvl="0" w:tplc="C1BCBA72">
      <w:start w:val="1"/>
      <w:numFmt w:val="bullet"/>
      <w:lvlText w:val=""/>
      <w:lvlJc w:val="left"/>
      <w:pPr>
        <w:ind w:left="720" w:hanging="360"/>
      </w:pPr>
      <w:rPr>
        <w:rFonts w:ascii="Symbol" w:hAnsi="Symbol" w:hint="default"/>
      </w:rPr>
    </w:lvl>
    <w:lvl w:ilvl="1" w:tplc="399C9612">
      <w:start w:val="1"/>
      <w:numFmt w:val="bullet"/>
      <w:lvlText w:val=""/>
      <w:lvlJc w:val="left"/>
      <w:pPr>
        <w:ind w:left="1440" w:hanging="360"/>
      </w:pPr>
      <w:rPr>
        <w:rFonts w:ascii="Symbol" w:hAnsi="Symbol" w:hint="default"/>
      </w:rPr>
    </w:lvl>
    <w:lvl w:ilvl="2" w:tplc="B5F03088">
      <w:start w:val="1"/>
      <w:numFmt w:val="bullet"/>
      <w:lvlText w:val=""/>
      <w:lvlJc w:val="left"/>
      <w:pPr>
        <w:ind w:left="2160" w:hanging="360"/>
      </w:pPr>
      <w:rPr>
        <w:rFonts w:ascii="Wingdings" w:hAnsi="Wingdings" w:hint="default"/>
      </w:rPr>
    </w:lvl>
    <w:lvl w:ilvl="3" w:tplc="5F5CC946">
      <w:start w:val="1"/>
      <w:numFmt w:val="bullet"/>
      <w:lvlText w:val=""/>
      <w:lvlJc w:val="left"/>
      <w:pPr>
        <w:ind w:left="2880" w:hanging="360"/>
      </w:pPr>
      <w:rPr>
        <w:rFonts w:ascii="Symbol" w:hAnsi="Symbol" w:hint="default"/>
      </w:rPr>
    </w:lvl>
    <w:lvl w:ilvl="4" w:tplc="F81E322C">
      <w:start w:val="1"/>
      <w:numFmt w:val="bullet"/>
      <w:lvlText w:val="o"/>
      <w:lvlJc w:val="left"/>
      <w:pPr>
        <w:ind w:left="3600" w:hanging="360"/>
      </w:pPr>
      <w:rPr>
        <w:rFonts w:ascii="Courier New" w:hAnsi="Courier New" w:hint="default"/>
      </w:rPr>
    </w:lvl>
    <w:lvl w:ilvl="5" w:tplc="3838418A">
      <w:start w:val="1"/>
      <w:numFmt w:val="bullet"/>
      <w:lvlText w:val=""/>
      <w:lvlJc w:val="left"/>
      <w:pPr>
        <w:ind w:left="4320" w:hanging="360"/>
      </w:pPr>
      <w:rPr>
        <w:rFonts w:ascii="Wingdings" w:hAnsi="Wingdings" w:hint="default"/>
      </w:rPr>
    </w:lvl>
    <w:lvl w:ilvl="6" w:tplc="D888730A">
      <w:start w:val="1"/>
      <w:numFmt w:val="bullet"/>
      <w:lvlText w:val=""/>
      <w:lvlJc w:val="left"/>
      <w:pPr>
        <w:ind w:left="5040" w:hanging="360"/>
      </w:pPr>
      <w:rPr>
        <w:rFonts w:ascii="Symbol" w:hAnsi="Symbol" w:hint="default"/>
      </w:rPr>
    </w:lvl>
    <w:lvl w:ilvl="7" w:tplc="BE1A881C">
      <w:start w:val="1"/>
      <w:numFmt w:val="bullet"/>
      <w:lvlText w:val="o"/>
      <w:lvlJc w:val="left"/>
      <w:pPr>
        <w:ind w:left="5760" w:hanging="360"/>
      </w:pPr>
      <w:rPr>
        <w:rFonts w:ascii="Courier New" w:hAnsi="Courier New" w:hint="default"/>
      </w:rPr>
    </w:lvl>
    <w:lvl w:ilvl="8" w:tplc="3BE4F27A">
      <w:start w:val="1"/>
      <w:numFmt w:val="bullet"/>
      <w:lvlText w:val=""/>
      <w:lvlJc w:val="left"/>
      <w:pPr>
        <w:ind w:left="6480" w:hanging="360"/>
      </w:pPr>
      <w:rPr>
        <w:rFonts w:ascii="Wingdings" w:hAnsi="Wingdings" w:hint="default"/>
      </w:rPr>
    </w:lvl>
  </w:abstractNum>
  <w:abstractNum w:abstractNumId="57" w15:restartNumberingAfterBreak="0">
    <w:nsid w:val="5CDC2898"/>
    <w:multiLevelType w:val="hybridMultilevel"/>
    <w:tmpl w:val="29F03F4A"/>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5CFC0167"/>
    <w:multiLevelType w:val="hybridMultilevel"/>
    <w:tmpl w:val="0AFA8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D0975EE"/>
    <w:multiLevelType w:val="hybridMultilevel"/>
    <w:tmpl w:val="FFFFFFFF"/>
    <w:lvl w:ilvl="0" w:tplc="FD7C373E">
      <w:start w:val="1"/>
      <w:numFmt w:val="bullet"/>
      <w:lvlText w:val=""/>
      <w:lvlJc w:val="left"/>
      <w:pPr>
        <w:ind w:left="720" w:hanging="360"/>
      </w:pPr>
      <w:rPr>
        <w:rFonts w:ascii="Symbol" w:hAnsi="Symbol" w:hint="default"/>
      </w:rPr>
    </w:lvl>
    <w:lvl w:ilvl="1" w:tplc="956A9FC2">
      <w:start w:val="1"/>
      <w:numFmt w:val="bullet"/>
      <w:lvlText w:val="o"/>
      <w:lvlJc w:val="left"/>
      <w:pPr>
        <w:ind w:left="1440" w:hanging="360"/>
      </w:pPr>
      <w:rPr>
        <w:rFonts w:ascii="Courier New" w:hAnsi="Courier New" w:hint="default"/>
      </w:rPr>
    </w:lvl>
    <w:lvl w:ilvl="2" w:tplc="494AF554">
      <w:start w:val="1"/>
      <w:numFmt w:val="bullet"/>
      <w:lvlText w:val=""/>
      <w:lvlJc w:val="left"/>
      <w:pPr>
        <w:ind w:left="2160" w:hanging="360"/>
      </w:pPr>
      <w:rPr>
        <w:rFonts w:ascii="Wingdings" w:hAnsi="Wingdings" w:hint="default"/>
      </w:rPr>
    </w:lvl>
    <w:lvl w:ilvl="3" w:tplc="61BAB2CE">
      <w:start w:val="1"/>
      <w:numFmt w:val="bullet"/>
      <w:lvlText w:val=""/>
      <w:lvlJc w:val="left"/>
      <w:pPr>
        <w:ind w:left="2880" w:hanging="360"/>
      </w:pPr>
      <w:rPr>
        <w:rFonts w:ascii="Symbol" w:hAnsi="Symbol" w:hint="default"/>
      </w:rPr>
    </w:lvl>
    <w:lvl w:ilvl="4" w:tplc="346A2A78">
      <w:start w:val="1"/>
      <w:numFmt w:val="bullet"/>
      <w:lvlText w:val="o"/>
      <w:lvlJc w:val="left"/>
      <w:pPr>
        <w:ind w:left="3600" w:hanging="360"/>
      </w:pPr>
      <w:rPr>
        <w:rFonts w:ascii="Courier New" w:hAnsi="Courier New" w:hint="default"/>
      </w:rPr>
    </w:lvl>
    <w:lvl w:ilvl="5" w:tplc="93801C86">
      <w:start w:val="1"/>
      <w:numFmt w:val="bullet"/>
      <w:lvlText w:val=""/>
      <w:lvlJc w:val="left"/>
      <w:pPr>
        <w:ind w:left="4320" w:hanging="360"/>
      </w:pPr>
      <w:rPr>
        <w:rFonts w:ascii="Wingdings" w:hAnsi="Wingdings" w:hint="default"/>
      </w:rPr>
    </w:lvl>
    <w:lvl w:ilvl="6" w:tplc="A7EA4A2E">
      <w:start w:val="1"/>
      <w:numFmt w:val="bullet"/>
      <w:lvlText w:val=""/>
      <w:lvlJc w:val="left"/>
      <w:pPr>
        <w:ind w:left="5040" w:hanging="360"/>
      </w:pPr>
      <w:rPr>
        <w:rFonts w:ascii="Symbol" w:hAnsi="Symbol" w:hint="default"/>
      </w:rPr>
    </w:lvl>
    <w:lvl w:ilvl="7" w:tplc="47620080">
      <w:start w:val="1"/>
      <w:numFmt w:val="bullet"/>
      <w:lvlText w:val="o"/>
      <w:lvlJc w:val="left"/>
      <w:pPr>
        <w:ind w:left="5760" w:hanging="360"/>
      </w:pPr>
      <w:rPr>
        <w:rFonts w:ascii="Courier New" w:hAnsi="Courier New" w:hint="default"/>
      </w:rPr>
    </w:lvl>
    <w:lvl w:ilvl="8" w:tplc="69C66194">
      <w:start w:val="1"/>
      <w:numFmt w:val="bullet"/>
      <w:lvlText w:val=""/>
      <w:lvlJc w:val="left"/>
      <w:pPr>
        <w:ind w:left="6480" w:hanging="360"/>
      </w:pPr>
      <w:rPr>
        <w:rFonts w:ascii="Wingdings" w:hAnsi="Wingdings" w:hint="default"/>
      </w:rPr>
    </w:lvl>
  </w:abstractNum>
  <w:abstractNum w:abstractNumId="60" w15:restartNumberingAfterBreak="0">
    <w:nsid w:val="5E1C1B5B"/>
    <w:multiLevelType w:val="hybridMultilevel"/>
    <w:tmpl w:val="71ECE5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1" w15:restartNumberingAfterBreak="0">
    <w:nsid w:val="6123362C"/>
    <w:multiLevelType w:val="hybridMultilevel"/>
    <w:tmpl w:val="FFFFFFFF"/>
    <w:lvl w:ilvl="0" w:tplc="EBDA9C68">
      <w:start w:val="1"/>
      <w:numFmt w:val="bullet"/>
      <w:lvlText w:val=""/>
      <w:lvlJc w:val="left"/>
      <w:pPr>
        <w:ind w:left="720" w:hanging="360"/>
      </w:pPr>
      <w:rPr>
        <w:rFonts w:ascii="Symbol" w:hAnsi="Symbol" w:hint="default"/>
      </w:rPr>
    </w:lvl>
    <w:lvl w:ilvl="1" w:tplc="CD7EED1E">
      <w:start w:val="1"/>
      <w:numFmt w:val="bullet"/>
      <w:lvlText w:val="o"/>
      <w:lvlJc w:val="left"/>
      <w:pPr>
        <w:ind w:left="1440" w:hanging="360"/>
      </w:pPr>
      <w:rPr>
        <w:rFonts w:ascii="Courier New" w:hAnsi="Courier New" w:hint="default"/>
      </w:rPr>
    </w:lvl>
    <w:lvl w:ilvl="2" w:tplc="474A72B6">
      <w:start w:val="1"/>
      <w:numFmt w:val="bullet"/>
      <w:lvlText w:val=""/>
      <w:lvlJc w:val="left"/>
      <w:pPr>
        <w:ind w:left="2160" w:hanging="360"/>
      </w:pPr>
      <w:rPr>
        <w:rFonts w:ascii="Wingdings" w:hAnsi="Wingdings" w:hint="default"/>
      </w:rPr>
    </w:lvl>
    <w:lvl w:ilvl="3" w:tplc="1F5C966E">
      <w:start w:val="1"/>
      <w:numFmt w:val="bullet"/>
      <w:lvlText w:val=""/>
      <w:lvlJc w:val="left"/>
      <w:pPr>
        <w:ind w:left="2880" w:hanging="360"/>
      </w:pPr>
      <w:rPr>
        <w:rFonts w:ascii="Symbol" w:hAnsi="Symbol" w:hint="default"/>
      </w:rPr>
    </w:lvl>
    <w:lvl w:ilvl="4" w:tplc="89DC384E">
      <w:start w:val="1"/>
      <w:numFmt w:val="bullet"/>
      <w:lvlText w:val="o"/>
      <w:lvlJc w:val="left"/>
      <w:pPr>
        <w:ind w:left="3600" w:hanging="360"/>
      </w:pPr>
      <w:rPr>
        <w:rFonts w:ascii="Courier New" w:hAnsi="Courier New" w:hint="default"/>
      </w:rPr>
    </w:lvl>
    <w:lvl w:ilvl="5" w:tplc="6BA29328">
      <w:start w:val="1"/>
      <w:numFmt w:val="bullet"/>
      <w:lvlText w:val=""/>
      <w:lvlJc w:val="left"/>
      <w:pPr>
        <w:ind w:left="4320" w:hanging="360"/>
      </w:pPr>
      <w:rPr>
        <w:rFonts w:ascii="Wingdings" w:hAnsi="Wingdings" w:hint="default"/>
      </w:rPr>
    </w:lvl>
    <w:lvl w:ilvl="6" w:tplc="043491F4">
      <w:start w:val="1"/>
      <w:numFmt w:val="bullet"/>
      <w:lvlText w:val=""/>
      <w:lvlJc w:val="left"/>
      <w:pPr>
        <w:ind w:left="5040" w:hanging="360"/>
      </w:pPr>
      <w:rPr>
        <w:rFonts w:ascii="Symbol" w:hAnsi="Symbol" w:hint="default"/>
      </w:rPr>
    </w:lvl>
    <w:lvl w:ilvl="7" w:tplc="CB1ECAE2">
      <w:start w:val="1"/>
      <w:numFmt w:val="bullet"/>
      <w:lvlText w:val="o"/>
      <w:lvlJc w:val="left"/>
      <w:pPr>
        <w:ind w:left="5760" w:hanging="360"/>
      </w:pPr>
      <w:rPr>
        <w:rFonts w:ascii="Courier New" w:hAnsi="Courier New" w:hint="default"/>
      </w:rPr>
    </w:lvl>
    <w:lvl w:ilvl="8" w:tplc="F04C2590">
      <w:start w:val="1"/>
      <w:numFmt w:val="bullet"/>
      <w:lvlText w:val=""/>
      <w:lvlJc w:val="left"/>
      <w:pPr>
        <w:ind w:left="6480" w:hanging="360"/>
      </w:pPr>
      <w:rPr>
        <w:rFonts w:ascii="Wingdings" w:hAnsi="Wingdings" w:hint="default"/>
      </w:rPr>
    </w:lvl>
  </w:abstractNum>
  <w:abstractNum w:abstractNumId="62" w15:restartNumberingAfterBreak="0">
    <w:nsid w:val="63AA43A0"/>
    <w:multiLevelType w:val="hybridMultilevel"/>
    <w:tmpl w:val="0B1C7874"/>
    <w:lvl w:ilvl="0" w:tplc="5B3097C2">
      <w:start w:val="1"/>
      <w:numFmt w:val="bullet"/>
      <w:lvlText w:val="-"/>
      <w:lvlJc w:val="left"/>
      <w:pPr>
        <w:ind w:left="720" w:hanging="360"/>
      </w:pPr>
      <w:rPr>
        <w:rFonts w:ascii="Calibri" w:hAnsi="Calibri" w:hint="default"/>
      </w:rPr>
    </w:lvl>
    <w:lvl w:ilvl="1" w:tplc="6C045C32">
      <w:start w:val="1"/>
      <w:numFmt w:val="bullet"/>
      <w:lvlText w:val="o"/>
      <w:lvlJc w:val="left"/>
      <w:pPr>
        <w:ind w:left="1440" w:hanging="360"/>
      </w:pPr>
      <w:rPr>
        <w:rFonts w:ascii="Courier New" w:hAnsi="Courier New" w:hint="default"/>
      </w:rPr>
    </w:lvl>
    <w:lvl w:ilvl="2" w:tplc="6C9C197C">
      <w:start w:val="1"/>
      <w:numFmt w:val="bullet"/>
      <w:lvlText w:val=""/>
      <w:lvlJc w:val="left"/>
      <w:pPr>
        <w:ind w:left="2160" w:hanging="360"/>
      </w:pPr>
      <w:rPr>
        <w:rFonts w:ascii="Wingdings" w:hAnsi="Wingdings" w:hint="default"/>
      </w:rPr>
    </w:lvl>
    <w:lvl w:ilvl="3" w:tplc="2AA2E1C0">
      <w:start w:val="1"/>
      <w:numFmt w:val="bullet"/>
      <w:lvlText w:val=""/>
      <w:lvlJc w:val="left"/>
      <w:pPr>
        <w:ind w:left="2880" w:hanging="360"/>
      </w:pPr>
      <w:rPr>
        <w:rFonts w:ascii="Symbol" w:hAnsi="Symbol" w:hint="default"/>
      </w:rPr>
    </w:lvl>
    <w:lvl w:ilvl="4" w:tplc="1DC8052E">
      <w:start w:val="1"/>
      <w:numFmt w:val="bullet"/>
      <w:lvlText w:val="o"/>
      <w:lvlJc w:val="left"/>
      <w:pPr>
        <w:ind w:left="3600" w:hanging="360"/>
      </w:pPr>
      <w:rPr>
        <w:rFonts w:ascii="Courier New" w:hAnsi="Courier New" w:hint="default"/>
      </w:rPr>
    </w:lvl>
    <w:lvl w:ilvl="5" w:tplc="1AD01BEC">
      <w:start w:val="1"/>
      <w:numFmt w:val="bullet"/>
      <w:lvlText w:val=""/>
      <w:lvlJc w:val="left"/>
      <w:pPr>
        <w:ind w:left="4320" w:hanging="360"/>
      </w:pPr>
      <w:rPr>
        <w:rFonts w:ascii="Wingdings" w:hAnsi="Wingdings" w:hint="default"/>
      </w:rPr>
    </w:lvl>
    <w:lvl w:ilvl="6" w:tplc="B16E4840">
      <w:start w:val="1"/>
      <w:numFmt w:val="bullet"/>
      <w:lvlText w:val=""/>
      <w:lvlJc w:val="left"/>
      <w:pPr>
        <w:ind w:left="5040" w:hanging="360"/>
      </w:pPr>
      <w:rPr>
        <w:rFonts w:ascii="Symbol" w:hAnsi="Symbol" w:hint="default"/>
      </w:rPr>
    </w:lvl>
    <w:lvl w:ilvl="7" w:tplc="1826B94A">
      <w:start w:val="1"/>
      <w:numFmt w:val="bullet"/>
      <w:lvlText w:val="o"/>
      <w:lvlJc w:val="left"/>
      <w:pPr>
        <w:ind w:left="5760" w:hanging="360"/>
      </w:pPr>
      <w:rPr>
        <w:rFonts w:ascii="Courier New" w:hAnsi="Courier New" w:hint="default"/>
      </w:rPr>
    </w:lvl>
    <w:lvl w:ilvl="8" w:tplc="DEB42D32">
      <w:start w:val="1"/>
      <w:numFmt w:val="bullet"/>
      <w:lvlText w:val=""/>
      <w:lvlJc w:val="left"/>
      <w:pPr>
        <w:ind w:left="6480" w:hanging="360"/>
      </w:pPr>
      <w:rPr>
        <w:rFonts w:ascii="Wingdings" w:hAnsi="Wingdings" w:hint="default"/>
      </w:rPr>
    </w:lvl>
  </w:abstractNum>
  <w:abstractNum w:abstractNumId="63" w15:restartNumberingAfterBreak="0">
    <w:nsid w:val="640C64A9"/>
    <w:multiLevelType w:val="hybridMultilevel"/>
    <w:tmpl w:val="04B041D8"/>
    <w:lvl w:ilvl="0" w:tplc="63843E4C">
      <w:start w:val="1"/>
      <w:numFmt w:val="bullet"/>
      <w:lvlText w:val=""/>
      <w:lvlJc w:val="left"/>
      <w:pPr>
        <w:ind w:left="720" w:hanging="360"/>
      </w:pPr>
      <w:rPr>
        <w:rFonts w:ascii="Symbol" w:hAnsi="Symbol" w:hint="default"/>
      </w:rPr>
    </w:lvl>
    <w:lvl w:ilvl="1" w:tplc="50F66A56">
      <w:start w:val="1"/>
      <w:numFmt w:val="bullet"/>
      <w:lvlText w:val="o"/>
      <w:lvlJc w:val="left"/>
      <w:pPr>
        <w:ind w:left="1440" w:hanging="360"/>
      </w:pPr>
      <w:rPr>
        <w:rFonts w:ascii="Courier New" w:hAnsi="Courier New" w:hint="default"/>
      </w:rPr>
    </w:lvl>
    <w:lvl w:ilvl="2" w:tplc="EF4600FC">
      <w:start w:val="1"/>
      <w:numFmt w:val="bullet"/>
      <w:lvlText w:val=""/>
      <w:lvlJc w:val="left"/>
      <w:pPr>
        <w:ind w:left="2160" w:hanging="360"/>
      </w:pPr>
      <w:rPr>
        <w:rFonts w:ascii="Wingdings" w:hAnsi="Wingdings" w:hint="default"/>
      </w:rPr>
    </w:lvl>
    <w:lvl w:ilvl="3" w:tplc="45A2C9AC">
      <w:start w:val="1"/>
      <w:numFmt w:val="bullet"/>
      <w:lvlText w:val=""/>
      <w:lvlJc w:val="left"/>
      <w:pPr>
        <w:ind w:left="2880" w:hanging="360"/>
      </w:pPr>
      <w:rPr>
        <w:rFonts w:ascii="Symbol" w:hAnsi="Symbol" w:hint="default"/>
      </w:rPr>
    </w:lvl>
    <w:lvl w:ilvl="4" w:tplc="60A28DC6">
      <w:start w:val="1"/>
      <w:numFmt w:val="bullet"/>
      <w:lvlText w:val="o"/>
      <w:lvlJc w:val="left"/>
      <w:pPr>
        <w:ind w:left="3600" w:hanging="360"/>
      </w:pPr>
      <w:rPr>
        <w:rFonts w:ascii="Courier New" w:hAnsi="Courier New" w:hint="default"/>
      </w:rPr>
    </w:lvl>
    <w:lvl w:ilvl="5" w:tplc="70D05010">
      <w:start w:val="1"/>
      <w:numFmt w:val="bullet"/>
      <w:lvlText w:val=""/>
      <w:lvlJc w:val="left"/>
      <w:pPr>
        <w:ind w:left="4320" w:hanging="360"/>
      </w:pPr>
      <w:rPr>
        <w:rFonts w:ascii="Wingdings" w:hAnsi="Wingdings" w:hint="default"/>
      </w:rPr>
    </w:lvl>
    <w:lvl w:ilvl="6" w:tplc="E7CACF4C">
      <w:start w:val="1"/>
      <w:numFmt w:val="bullet"/>
      <w:lvlText w:val=""/>
      <w:lvlJc w:val="left"/>
      <w:pPr>
        <w:ind w:left="5040" w:hanging="360"/>
      </w:pPr>
      <w:rPr>
        <w:rFonts w:ascii="Symbol" w:hAnsi="Symbol" w:hint="default"/>
      </w:rPr>
    </w:lvl>
    <w:lvl w:ilvl="7" w:tplc="17A8D8E2">
      <w:start w:val="1"/>
      <w:numFmt w:val="bullet"/>
      <w:lvlText w:val="o"/>
      <w:lvlJc w:val="left"/>
      <w:pPr>
        <w:ind w:left="5760" w:hanging="360"/>
      </w:pPr>
      <w:rPr>
        <w:rFonts w:ascii="Courier New" w:hAnsi="Courier New" w:hint="default"/>
      </w:rPr>
    </w:lvl>
    <w:lvl w:ilvl="8" w:tplc="DBD4E176">
      <w:start w:val="1"/>
      <w:numFmt w:val="bullet"/>
      <w:lvlText w:val=""/>
      <w:lvlJc w:val="left"/>
      <w:pPr>
        <w:ind w:left="6480" w:hanging="360"/>
      </w:pPr>
      <w:rPr>
        <w:rFonts w:ascii="Wingdings" w:hAnsi="Wingdings" w:hint="default"/>
      </w:rPr>
    </w:lvl>
  </w:abstractNum>
  <w:abstractNum w:abstractNumId="64" w15:restartNumberingAfterBreak="0">
    <w:nsid w:val="6570473D"/>
    <w:multiLevelType w:val="hybridMultilevel"/>
    <w:tmpl w:val="4C1E8F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5" w15:restartNumberingAfterBreak="0">
    <w:nsid w:val="65B06344"/>
    <w:multiLevelType w:val="hybridMultilevel"/>
    <w:tmpl w:val="F716B99A"/>
    <w:lvl w:ilvl="0" w:tplc="F556981C">
      <w:start w:val="1"/>
      <w:numFmt w:val="bullet"/>
      <w:lvlText w:val=""/>
      <w:lvlJc w:val="left"/>
      <w:pPr>
        <w:ind w:left="720" w:hanging="360"/>
      </w:pPr>
      <w:rPr>
        <w:rFonts w:ascii="Symbol" w:hAnsi="Symbol" w:hint="default"/>
      </w:rPr>
    </w:lvl>
    <w:lvl w:ilvl="1" w:tplc="1278E97C">
      <w:start w:val="1"/>
      <w:numFmt w:val="bullet"/>
      <w:lvlText w:val="o"/>
      <w:lvlJc w:val="left"/>
      <w:pPr>
        <w:ind w:left="1440" w:hanging="360"/>
      </w:pPr>
      <w:rPr>
        <w:rFonts w:ascii="Courier New" w:hAnsi="Courier New" w:hint="default"/>
      </w:rPr>
    </w:lvl>
    <w:lvl w:ilvl="2" w:tplc="CCE8908E">
      <w:start w:val="1"/>
      <w:numFmt w:val="bullet"/>
      <w:lvlText w:val=""/>
      <w:lvlJc w:val="left"/>
      <w:pPr>
        <w:ind w:left="2160" w:hanging="360"/>
      </w:pPr>
      <w:rPr>
        <w:rFonts w:ascii="Wingdings" w:hAnsi="Wingdings" w:hint="default"/>
      </w:rPr>
    </w:lvl>
    <w:lvl w:ilvl="3" w:tplc="36F841AE">
      <w:start w:val="1"/>
      <w:numFmt w:val="bullet"/>
      <w:lvlText w:val=""/>
      <w:lvlJc w:val="left"/>
      <w:pPr>
        <w:ind w:left="2880" w:hanging="360"/>
      </w:pPr>
      <w:rPr>
        <w:rFonts w:ascii="Symbol" w:hAnsi="Symbol" w:hint="default"/>
      </w:rPr>
    </w:lvl>
    <w:lvl w:ilvl="4" w:tplc="2FB8F406">
      <w:start w:val="1"/>
      <w:numFmt w:val="bullet"/>
      <w:lvlText w:val="o"/>
      <w:lvlJc w:val="left"/>
      <w:pPr>
        <w:ind w:left="3600" w:hanging="360"/>
      </w:pPr>
      <w:rPr>
        <w:rFonts w:ascii="Courier New" w:hAnsi="Courier New" w:hint="default"/>
      </w:rPr>
    </w:lvl>
    <w:lvl w:ilvl="5" w:tplc="461609D0">
      <w:start w:val="1"/>
      <w:numFmt w:val="bullet"/>
      <w:lvlText w:val=""/>
      <w:lvlJc w:val="left"/>
      <w:pPr>
        <w:ind w:left="4320" w:hanging="360"/>
      </w:pPr>
      <w:rPr>
        <w:rFonts w:ascii="Wingdings" w:hAnsi="Wingdings" w:hint="default"/>
      </w:rPr>
    </w:lvl>
    <w:lvl w:ilvl="6" w:tplc="E312C1A0">
      <w:start w:val="1"/>
      <w:numFmt w:val="bullet"/>
      <w:lvlText w:val=""/>
      <w:lvlJc w:val="left"/>
      <w:pPr>
        <w:ind w:left="5040" w:hanging="360"/>
      </w:pPr>
      <w:rPr>
        <w:rFonts w:ascii="Symbol" w:hAnsi="Symbol" w:hint="default"/>
      </w:rPr>
    </w:lvl>
    <w:lvl w:ilvl="7" w:tplc="CADE3168">
      <w:start w:val="1"/>
      <w:numFmt w:val="bullet"/>
      <w:lvlText w:val="o"/>
      <w:lvlJc w:val="left"/>
      <w:pPr>
        <w:ind w:left="5760" w:hanging="360"/>
      </w:pPr>
      <w:rPr>
        <w:rFonts w:ascii="Courier New" w:hAnsi="Courier New" w:hint="default"/>
      </w:rPr>
    </w:lvl>
    <w:lvl w:ilvl="8" w:tplc="BF5E347E">
      <w:start w:val="1"/>
      <w:numFmt w:val="bullet"/>
      <w:lvlText w:val=""/>
      <w:lvlJc w:val="left"/>
      <w:pPr>
        <w:ind w:left="6480" w:hanging="360"/>
      </w:pPr>
      <w:rPr>
        <w:rFonts w:ascii="Wingdings" w:hAnsi="Wingdings" w:hint="default"/>
      </w:rPr>
    </w:lvl>
  </w:abstractNum>
  <w:abstractNum w:abstractNumId="66" w15:restartNumberingAfterBreak="0">
    <w:nsid w:val="66B74B0A"/>
    <w:multiLevelType w:val="hybridMultilevel"/>
    <w:tmpl w:val="FFFFFFFF"/>
    <w:lvl w:ilvl="0" w:tplc="E6968D5C">
      <w:start w:val="1"/>
      <w:numFmt w:val="bullet"/>
      <w:lvlText w:val=""/>
      <w:lvlJc w:val="left"/>
      <w:pPr>
        <w:ind w:left="720" w:hanging="360"/>
      </w:pPr>
      <w:rPr>
        <w:rFonts w:ascii="Symbol" w:hAnsi="Symbol" w:hint="default"/>
      </w:rPr>
    </w:lvl>
    <w:lvl w:ilvl="1" w:tplc="8C30A324">
      <w:start w:val="1"/>
      <w:numFmt w:val="bullet"/>
      <w:lvlText w:val=""/>
      <w:lvlJc w:val="left"/>
      <w:pPr>
        <w:ind w:left="1440" w:hanging="360"/>
      </w:pPr>
      <w:rPr>
        <w:rFonts w:ascii="Symbol" w:hAnsi="Symbol" w:hint="default"/>
      </w:rPr>
    </w:lvl>
    <w:lvl w:ilvl="2" w:tplc="3440D9C6">
      <w:start w:val="1"/>
      <w:numFmt w:val="bullet"/>
      <w:lvlText w:val=""/>
      <w:lvlJc w:val="left"/>
      <w:pPr>
        <w:ind w:left="2160" w:hanging="360"/>
      </w:pPr>
      <w:rPr>
        <w:rFonts w:ascii="Wingdings" w:hAnsi="Wingdings" w:hint="default"/>
      </w:rPr>
    </w:lvl>
    <w:lvl w:ilvl="3" w:tplc="2CBC87D8">
      <w:start w:val="1"/>
      <w:numFmt w:val="bullet"/>
      <w:lvlText w:val=""/>
      <w:lvlJc w:val="left"/>
      <w:pPr>
        <w:ind w:left="2880" w:hanging="360"/>
      </w:pPr>
      <w:rPr>
        <w:rFonts w:ascii="Symbol" w:hAnsi="Symbol" w:hint="default"/>
      </w:rPr>
    </w:lvl>
    <w:lvl w:ilvl="4" w:tplc="DFA67A8A">
      <w:start w:val="1"/>
      <w:numFmt w:val="bullet"/>
      <w:lvlText w:val="o"/>
      <w:lvlJc w:val="left"/>
      <w:pPr>
        <w:ind w:left="3600" w:hanging="360"/>
      </w:pPr>
      <w:rPr>
        <w:rFonts w:ascii="Courier New" w:hAnsi="Courier New" w:hint="default"/>
      </w:rPr>
    </w:lvl>
    <w:lvl w:ilvl="5" w:tplc="7E480E92">
      <w:start w:val="1"/>
      <w:numFmt w:val="bullet"/>
      <w:lvlText w:val=""/>
      <w:lvlJc w:val="left"/>
      <w:pPr>
        <w:ind w:left="4320" w:hanging="360"/>
      </w:pPr>
      <w:rPr>
        <w:rFonts w:ascii="Wingdings" w:hAnsi="Wingdings" w:hint="default"/>
      </w:rPr>
    </w:lvl>
    <w:lvl w:ilvl="6" w:tplc="5BBA7B24">
      <w:start w:val="1"/>
      <w:numFmt w:val="bullet"/>
      <w:lvlText w:val=""/>
      <w:lvlJc w:val="left"/>
      <w:pPr>
        <w:ind w:left="5040" w:hanging="360"/>
      </w:pPr>
      <w:rPr>
        <w:rFonts w:ascii="Symbol" w:hAnsi="Symbol" w:hint="default"/>
      </w:rPr>
    </w:lvl>
    <w:lvl w:ilvl="7" w:tplc="9B4EAFEC">
      <w:start w:val="1"/>
      <w:numFmt w:val="bullet"/>
      <w:lvlText w:val="o"/>
      <w:lvlJc w:val="left"/>
      <w:pPr>
        <w:ind w:left="5760" w:hanging="360"/>
      </w:pPr>
      <w:rPr>
        <w:rFonts w:ascii="Courier New" w:hAnsi="Courier New" w:hint="default"/>
      </w:rPr>
    </w:lvl>
    <w:lvl w:ilvl="8" w:tplc="901868E2">
      <w:start w:val="1"/>
      <w:numFmt w:val="bullet"/>
      <w:lvlText w:val=""/>
      <w:lvlJc w:val="left"/>
      <w:pPr>
        <w:ind w:left="6480" w:hanging="360"/>
      </w:pPr>
      <w:rPr>
        <w:rFonts w:ascii="Wingdings" w:hAnsi="Wingdings" w:hint="default"/>
      </w:rPr>
    </w:lvl>
  </w:abstractNum>
  <w:abstractNum w:abstractNumId="67" w15:restartNumberingAfterBreak="0">
    <w:nsid w:val="67207C7B"/>
    <w:multiLevelType w:val="hybridMultilevel"/>
    <w:tmpl w:val="A5F29CF4"/>
    <w:lvl w:ilvl="0" w:tplc="BA8897A6">
      <w:start w:val="1"/>
      <w:numFmt w:val="bullet"/>
      <w:lvlText w:val=""/>
      <w:lvlJc w:val="left"/>
      <w:pPr>
        <w:ind w:left="720" w:hanging="360"/>
      </w:pPr>
      <w:rPr>
        <w:rFonts w:ascii="Symbol" w:hAnsi="Symbol" w:hint="default"/>
      </w:rPr>
    </w:lvl>
    <w:lvl w:ilvl="1" w:tplc="6B528830">
      <w:start w:val="1"/>
      <w:numFmt w:val="bullet"/>
      <w:lvlText w:val="o"/>
      <w:lvlJc w:val="left"/>
      <w:pPr>
        <w:ind w:left="1440" w:hanging="360"/>
      </w:pPr>
      <w:rPr>
        <w:rFonts w:ascii="Courier New" w:hAnsi="Courier New" w:hint="default"/>
      </w:rPr>
    </w:lvl>
    <w:lvl w:ilvl="2" w:tplc="14BAA22E">
      <w:start w:val="1"/>
      <w:numFmt w:val="bullet"/>
      <w:lvlText w:val=""/>
      <w:lvlJc w:val="left"/>
      <w:pPr>
        <w:ind w:left="2160" w:hanging="360"/>
      </w:pPr>
      <w:rPr>
        <w:rFonts w:ascii="Wingdings" w:hAnsi="Wingdings" w:hint="default"/>
      </w:rPr>
    </w:lvl>
    <w:lvl w:ilvl="3" w:tplc="29EA6240">
      <w:start w:val="1"/>
      <w:numFmt w:val="bullet"/>
      <w:lvlText w:val=""/>
      <w:lvlJc w:val="left"/>
      <w:pPr>
        <w:ind w:left="2880" w:hanging="360"/>
      </w:pPr>
      <w:rPr>
        <w:rFonts w:ascii="Symbol" w:hAnsi="Symbol" w:hint="default"/>
      </w:rPr>
    </w:lvl>
    <w:lvl w:ilvl="4" w:tplc="9B7ECA02">
      <w:start w:val="1"/>
      <w:numFmt w:val="bullet"/>
      <w:lvlText w:val="o"/>
      <w:lvlJc w:val="left"/>
      <w:pPr>
        <w:ind w:left="3600" w:hanging="360"/>
      </w:pPr>
      <w:rPr>
        <w:rFonts w:ascii="Courier New" w:hAnsi="Courier New" w:hint="default"/>
      </w:rPr>
    </w:lvl>
    <w:lvl w:ilvl="5" w:tplc="68645A38">
      <w:start w:val="1"/>
      <w:numFmt w:val="bullet"/>
      <w:lvlText w:val=""/>
      <w:lvlJc w:val="left"/>
      <w:pPr>
        <w:ind w:left="4320" w:hanging="360"/>
      </w:pPr>
      <w:rPr>
        <w:rFonts w:ascii="Wingdings" w:hAnsi="Wingdings" w:hint="default"/>
      </w:rPr>
    </w:lvl>
    <w:lvl w:ilvl="6" w:tplc="9EACA29A">
      <w:start w:val="1"/>
      <w:numFmt w:val="bullet"/>
      <w:lvlText w:val=""/>
      <w:lvlJc w:val="left"/>
      <w:pPr>
        <w:ind w:left="5040" w:hanging="360"/>
      </w:pPr>
      <w:rPr>
        <w:rFonts w:ascii="Symbol" w:hAnsi="Symbol" w:hint="default"/>
      </w:rPr>
    </w:lvl>
    <w:lvl w:ilvl="7" w:tplc="7FE0368A">
      <w:start w:val="1"/>
      <w:numFmt w:val="bullet"/>
      <w:lvlText w:val="o"/>
      <w:lvlJc w:val="left"/>
      <w:pPr>
        <w:ind w:left="5760" w:hanging="360"/>
      </w:pPr>
      <w:rPr>
        <w:rFonts w:ascii="Courier New" w:hAnsi="Courier New" w:hint="default"/>
      </w:rPr>
    </w:lvl>
    <w:lvl w:ilvl="8" w:tplc="A30CB2FE">
      <w:start w:val="1"/>
      <w:numFmt w:val="bullet"/>
      <w:lvlText w:val=""/>
      <w:lvlJc w:val="left"/>
      <w:pPr>
        <w:ind w:left="6480" w:hanging="360"/>
      </w:pPr>
      <w:rPr>
        <w:rFonts w:ascii="Wingdings" w:hAnsi="Wingdings" w:hint="default"/>
      </w:rPr>
    </w:lvl>
  </w:abstractNum>
  <w:abstractNum w:abstractNumId="68" w15:restartNumberingAfterBreak="0">
    <w:nsid w:val="672415C5"/>
    <w:multiLevelType w:val="hybridMultilevel"/>
    <w:tmpl w:val="FFFFFFFF"/>
    <w:lvl w:ilvl="0" w:tplc="C518DFA6">
      <w:start w:val="1"/>
      <w:numFmt w:val="bullet"/>
      <w:lvlText w:val=""/>
      <w:lvlJc w:val="left"/>
      <w:pPr>
        <w:ind w:left="720" w:hanging="360"/>
      </w:pPr>
      <w:rPr>
        <w:rFonts w:ascii="Symbol" w:hAnsi="Symbol" w:hint="default"/>
      </w:rPr>
    </w:lvl>
    <w:lvl w:ilvl="1" w:tplc="9D7C2CDA">
      <w:start w:val="1"/>
      <w:numFmt w:val="bullet"/>
      <w:lvlText w:val="o"/>
      <w:lvlJc w:val="left"/>
      <w:pPr>
        <w:ind w:left="1440" w:hanging="360"/>
      </w:pPr>
      <w:rPr>
        <w:rFonts w:ascii="Courier New" w:hAnsi="Courier New" w:hint="default"/>
      </w:rPr>
    </w:lvl>
    <w:lvl w:ilvl="2" w:tplc="1BDE5D44">
      <w:start w:val="1"/>
      <w:numFmt w:val="bullet"/>
      <w:lvlText w:val=""/>
      <w:lvlJc w:val="left"/>
      <w:pPr>
        <w:ind w:left="2160" w:hanging="360"/>
      </w:pPr>
      <w:rPr>
        <w:rFonts w:ascii="Wingdings" w:hAnsi="Wingdings" w:hint="default"/>
      </w:rPr>
    </w:lvl>
    <w:lvl w:ilvl="3" w:tplc="93B60FA4">
      <w:start w:val="1"/>
      <w:numFmt w:val="bullet"/>
      <w:lvlText w:val=""/>
      <w:lvlJc w:val="left"/>
      <w:pPr>
        <w:ind w:left="2880" w:hanging="360"/>
      </w:pPr>
      <w:rPr>
        <w:rFonts w:ascii="Symbol" w:hAnsi="Symbol" w:hint="default"/>
      </w:rPr>
    </w:lvl>
    <w:lvl w:ilvl="4" w:tplc="865ACFBC">
      <w:start w:val="1"/>
      <w:numFmt w:val="bullet"/>
      <w:lvlText w:val="o"/>
      <w:lvlJc w:val="left"/>
      <w:pPr>
        <w:ind w:left="3600" w:hanging="360"/>
      </w:pPr>
      <w:rPr>
        <w:rFonts w:ascii="Courier New" w:hAnsi="Courier New" w:hint="default"/>
      </w:rPr>
    </w:lvl>
    <w:lvl w:ilvl="5" w:tplc="EA44F46E">
      <w:start w:val="1"/>
      <w:numFmt w:val="bullet"/>
      <w:lvlText w:val=""/>
      <w:lvlJc w:val="left"/>
      <w:pPr>
        <w:ind w:left="4320" w:hanging="360"/>
      </w:pPr>
      <w:rPr>
        <w:rFonts w:ascii="Wingdings" w:hAnsi="Wingdings" w:hint="default"/>
      </w:rPr>
    </w:lvl>
    <w:lvl w:ilvl="6" w:tplc="E4BA5642">
      <w:start w:val="1"/>
      <w:numFmt w:val="bullet"/>
      <w:lvlText w:val=""/>
      <w:lvlJc w:val="left"/>
      <w:pPr>
        <w:ind w:left="5040" w:hanging="360"/>
      </w:pPr>
      <w:rPr>
        <w:rFonts w:ascii="Symbol" w:hAnsi="Symbol" w:hint="default"/>
      </w:rPr>
    </w:lvl>
    <w:lvl w:ilvl="7" w:tplc="B980D7F0">
      <w:start w:val="1"/>
      <w:numFmt w:val="bullet"/>
      <w:lvlText w:val="o"/>
      <w:lvlJc w:val="left"/>
      <w:pPr>
        <w:ind w:left="5760" w:hanging="360"/>
      </w:pPr>
      <w:rPr>
        <w:rFonts w:ascii="Courier New" w:hAnsi="Courier New" w:hint="default"/>
      </w:rPr>
    </w:lvl>
    <w:lvl w:ilvl="8" w:tplc="BF1C32B4">
      <w:start w:val="1"/>
      <w:numFmt w:val="bullet"/>
      <w:lvlText w:val=""/>
      <w:lvlJc w:val="left"/>
      <w:pPr>
        <w:ind w:left="6480" w:hanging="360"/>
      </w:pPr>
      <w:rPr>
        <w:rFonts w:ascii="Wingdings" w:hAnsi="Wingdings" w:hint="default"/>
      </w:rPr>
    </w:lvl>
  </w:abstractNum>
  <w:abstractNum w:abstractNumId="69" w15:restartNumberingAfterBreak="0">
    <w:nsid w:val="6B7C49BC"/>
    <w:multiLevelType w:val="hybridMultilevel"/>
    <w:tmpl w:val="FFFFFFFF"/>
    <w:lvl w:ilvl="0" w:tplc="FA30B68C">
      <w:start w:val="1"/>
      <w:numFmt w:val="bullet"/>
      <w:lvlText w:val=""/>
      <w:lvlJc w:val="left"/>
      <w:pPr>
        <w:ind w:left="720" w:hanging="360"/>
      </w:pPr>
      <w:rPr>
        <w:rFonts w:ascii="Symbol" w:hAnsi="Symbol" w:hint="default"/>
      </w:rPr>
    </w:lvl>
    <w:lvl w:ilvl="1" w:tplc="A3BE1A4E">
      <w:start w:val="1"/>
      <w:numFmt w:val="bullet"/>
      <w:lvlText w:val="o"/>
      <w:lvlJc w:val="left"/>
      <w:pPr>
        <w:ind w:left="1440" w:hanging="360"/>
      </w:pPr>
      <w:rPr>
        <w:rFonts w:ascii="Courier New" w:hAnsi="Courier New" w:hint="default"/>
      </w:rPr>
    </w:lvl>
    <w:lvl w:ilvl="2" w:tplc="7A06BF90">
      <w:start w:val="1"/>
      <w:numFmt w:val="bullet"/>
      <w:lvlText w:val=""/>
      <w:lvlJc w:val="left"/>
      <w:pPr>
        <w:ind w:left="2160" w:hanging="360"/>
      </w:pPr>
      <w:rPr>
        <w:rFonts w:ascii="Wingdings" w:hAnsi="Wingdings" w:hint="default"/>
      </w:rPr>
    </w:lvl>
    <w:lvl w:ilvl="3" w:tplc="78A23E6A">
      <w:start w:val="1"/>
      <w:numFmt w:val="bullet"/>
      <w:lvlText w:val=""/>
      <w:lvlJc w:val="left"/>
      <w:pPr>
        <w:ind w:left="2880" w:hanging="360"/>
      </w:pPr>
      <w:rPr>
        <w:rFonts w:ascii="Symbol" w:hAnsi="Symbol" w:hint="default"/>
      </w:rPr>
    </w:lvl>
    <w:lvl w:ilvl="4" w:tplc="DBC47166">
      <w:start w:val="1"/>
      <w:numFmt w:val="bullet"/>
      <w:lvlText w:val="o"/>
      <w:lvlJc w:val="left"/>
      <w:pPr>
        <w:ind w:left="3600" w:hanging="360"/>
      </w:pPr>
      <w:rPr>
        <w:rFonts w:ascii="Courier New" w:hAnsi="Courier New" w:hint="default"/>
      </w:rPr>
    </w:lvl>
    <w:lvl w:ilvl="5" w:tplc="B55E5548">
      <w:start w:val="1"/>
      <w:numFmt w:val="bullet"/>
      <w:lvlText w:val=""/>
      <w:lvlJc w:val="left"/>
      <w:pPr>
        <w:ind w:left="4320" w:hanging="360"/>
      </w:pPr>
      <w:rPr>
        <w:rFonts w:ascii="Wingdings" w:hAnsi="Wingdings" w:hint="default"/>
      </w:rPr>
    </w:lvl>
    <w:lvl w:ilvl="6" w:tplc="23C81110">
      <w:start w:val="1"/>
      <w:numFmt w:val="bullet"/>
      <w:lvlText w:val=""/>
      <w:lvlJc w:val="left"/>
      <w:pPr>
        <w:ind w:left="5040" w:hanging="360"/>
      </w:pPr>
      <w:rPr>
        <w:rFonts w:ascii="Symbol" w:hAnsi="Symbol" w:hint="default"/>
      </w:rPr>
    </w:lvl>
    <w:lvl w:ilvl="7" w:tplc="18968F38">
      <w:start w:val="1"/>
      <w:numFmt w:val="bullet"/>
      <w:lvlText w:val="o"/>
      <w:lvlJc w:val="left"/>
      <w:pPr>
        <w:ind w:left="5760" w:hanging="360"/>
      </w:pPr>
      <w:rPr>
        <w:rFonts w:ascii="Courier New" w:hAnsi="Courier New" w:hint="default"/>
      </w:rPr>
    </w:lvl>
    <w:lvl w:ilvl="8" w:tplc="DD824FF0">
      <w:start w:val="1"/>
      <w:numFmt w:val="bullet"/>
      <w:lvlText w:val=""/>
      <w:lvlJc w:val="left"/>
      <w:pPr>
        <w:ind w:left="6480" w:hanging="360"/>
      </w:pPr>
      <w:rPr>
        <w:rFonts w:ascii="Wingdings" w:hAnsi="Wingdings" w:hint="default"/>
      </w:rPr>
    </w:lvl>
  </w:abstractNum>
  <w:abstractNum w:abstractNumId="70" w15:restartNumberingAfterBreak="0">
    <w:nsid w:val="6BD22AE2"/>
    <w:multiLevelType w:val="hybridMultilevel"/>
    <w:tmpl w:val="FFFFFFFF"/>
    <w:lvl w:ilvl="0" w:tplc="95763FEA">
      <w:start w:val="1"/>
      <w:numFmt w:val="bullet"/>
      <w:lvlText w:val="-"/>
      <w:lvlJc w:val="left"/>
      <w:pPr>
        <w:ind w:left="720" w:hanging="360"/>
      </w:pPr>
      <w:rPr>
        <w:rFonts w:ascii="Calibri" w:hAnsi="Calibri" w:hint="default"/>
      </w:rPr>
    </w:lvl>
    <w:lvl w:ilvl="1" w:tplc="538812CC">
      <w:start w:val="1"/>
      <w:numFmt w:val="bullet"/>
      <w:lvlText w:val="o"/>
      <w:lvlJc w:val="left"/>
      <w:pPr>
        <w:ind w:left="1440" w:hanging="360"/>
      </w:pPr>
      <w:rPr>
        <w:rFonts w:ascii="Courier New" w:hAnsi="Courier New" w:hint="default"/>
      </w:rPr>
    </w:lvl>
    <w:lvl w:ilvl="2" w:tplc="8AF0BE62">
      <w:start w:val="1"/>
      <w:numFmt w:val="bullet"/>
      <w:lvlText w:val=""/>
      <w:lvlJc w:val="left"/>
      <w:pPr>
        <w:ind w:left="2160" w:hanging="360"/>
      </w:pPr>
      <w:rPr>
        <w:rFonts w:ascii="Wingdings" w:hAnsi="Wingdings" w:hint="default"/>
      </w:rPr>
    </w:lvl>
    <w:lvl w:ilvl="3" w:tplc="6B2E30CC">
      <w:start w:val="1"/>
      <w:numFmt w:val="bullet"/>
      <w:lvlText w:val=""/>
      <w:lvlJc w:val="left"/>
      <w:pPr>
        <w:ind w:left="2880" w:hanging="360"/>
      </w:pPr>
      <w:rPr>
        <w:rFonts w:ascii="Symbol" w:hAnsi="Symbol" w:hint="default"/>
      </w:rPr>
    </w:lvl>
    <w:lvl w:ilvl="4" w:tplc="898E70F0">
      <w:start w:val="1"/>
      <w:numFmt w:val="bullet"/>
      <w:lvlText w:val="o"/>
      <w:lvlJc w:val="left"/>
      <w:pPr>
        <w:ind w:left="3600" w:hanging="360"/>
      </w:pPr>
      <w:rPr>
        <w:rFonts w:ascii="Courier New" w:hAnsi="Courier New" w:hint="default"/>
      </w:rPr>
    </w:lvl>
    <w:lvl w:ilvl="5" w:tplc="2AB4C630">
      <w:start w:val="1"/>
      <w:numFmt w:val="bullet"/>
      <w:lvlText w:val=""/>
      <w:lvlJc w:val="left"/>
      <w:pPr>
        <w:ind w:left="4320" w:hanging="360"/>
      </w:pPr>
      <w:rPr>
        <w:rFonts w:ascii="Wingdings" w:hAnsi="Wingdings" w:hint="default"/>
      </w:rPr>
    </w:lvl>
    <w:lvl w:ilvl="6" w:tplc="A79EE4E4">
      <w:start w:val="1"/>
      <w:numFmt w:val="bullet"/>
      <w:lvlText w:val=""/>
      <w:lvlJc w:val="left"/>
      <w:pPr>
        <w:ind w:left="5040" w:hanging="360"/>
      </w:pPr>
      <w:rPr>
        <w:rFonts w:ascii="Symbol" w:hAnsi="Symbol" w:hint="default"/>
      </w:rPr>
    </w:lvl>
    <w:lvl w:ilvl="7" w:tplc="9D762DA6">
      <w:start w:val="1"/>
      <w:numFmt w:val="bullet"/>
      <w:lvlText w:val="o"/>
      <w:lvlJc w:val="left"/>
      <w:pPr>
        <w:ind w:left="5760" w:hanging="360"/>
      </w:pPr>
      <w:rPr>
        <w:rFonts w:ascii="Courier New" w:hAnsi="Courier New" w:hint="default"/>
      </w:rPr>
    </w:lvl>
    <w:lvl w:ilvl="8" w:tplc="C4CEB0CC">
      <w:start w:val="1"/>
      <w:numFmt w:val="bullet"/>
      <w:lvlText w:val=""/>
      <w:lvlJc w:val="left"/>
      <w:pPr>
        <w:ind w:left="6480" w:hanging="360"/>
      </w:pPr>
      <w:rPr>
        <w:rFonts w:ascii="Wingdings" w:hAnsi="Wingdings" w:hint="default"/>
      </w:rPr>
    </w:lvl>
  </w:abstractNum>
  <w:abstractNum w:abstractNumId="71" w15:restartNumberingAfterBreak="0">
    <w:nsid w:val="6DC0352B"/>
    <w:multiLevelType w:val="hybridMultilevel"/>
    <w:tmpl w:val="FFFFFFFF"/>
    <w:lvl w:ilvl="0" w:tplc="EA707FE8">
      <w:start w:val="1"/>
      <w:numFmt w:val="bullet"/>
      <w:lvlText w:val=""/>
      <w:lvlJc w:val="left"/>
      <w:pPr>
        <w:ind w:left="720" w:hanging="360"/>
      </w:pPr>
      <w:rPr>
        <w:rFonts w:ascii="Symbol" w:hAnsi="Symbol" w:hint="default"/>
      </w:rPr>
    </w:lvl>
    <w:lvl w:ilvl="1" w:tplc="58F669B4">
      <w:start w:val="1"/>
      <w:numFmt w:val="bullet"/>
      <w:lvlText w:val="o"/>
      <w:lvlJc w:val="left"/>
      <w:pPr>
        <w:ind w:left="1440" w:hanging="360"/>
      </w:pPr>
      <w:rPr>
        <w:rFonts w:ascii="Courier New" w:hAnsi="Courier New" w:hint="default"/>
      </w:rPr>
    </w:lvl>
    <w:lvl w:ilvl="2" w:tplc="7EE4667E">
      <w:start w:val="1"/>
      <w:numFmt w:val="bullet"/>
      <w:lvlText w:val=""/>
      <w:lvlJc w:val="left"/>
      <w:pPr>
        <w:ind w:left="2160" w:hanging="360"/>
      </w:pPr>
      <w:rPr>
        <w:rFonts w:ascii="Wingdings" w:hAnsi="Wingdings" w:hint="default"/>
      </w:rPr>
    </w:lvl>
    <w:lvl w:ilvl="3" w:tplc="48E2891A">
      <w:start w:val="1"/>
      <w:numFmt w:val="bullet"/>
      <w:lvlText w:val=""/>
      <w:lvlJc w:val="left"/>
      <w:pPr>
        <w:ind w:left="2880" w:hanging="360"/>
      </w:pPr>
      <w:rPr>
        <w:rFonts w:ascii="Symbol" w:hAnsi="Symbol" w:hint="default"/>
      </w:rPr>
    </w:lvl>
    <w:lvl w:ilvl="4" w:tplc="1616D186">
      <w:start w:val="1"/>
      <w:numFmt w:val="bullet"/>
      <w:lvlText w:val="o"/>
      <w:lvlJc w:val="left"/>
      <w:pPr>
        <w:ind w:left="3600" w:hanging="360"/>
      </w:pPr>
      <w:rPr>
        <w:rFonts w:ascii="Courier New" w:hAnsi="Courier New" w:hint="default"/>
      </w:rPr>
    </w:lvl>
    <w:lvl w:ilvl="5" w:tplc="9A5E758E">
      <w:start w:val="1"/>
      <w:numFmt w:val="bullet"/>
      <w:lvlText w:val=""/>
      <w:lvlJc w:val="left"/>
      <w:pPr>
        <w:ind w:left="4320" w:hanging="360"/>
      </w:pPr>
      <w:rPr>
        <w:rFonts w:ascii="Wingdings" w:hAnsi="Wingdings" w:hint="default"/>
      </w:rPr>
    </w:lvl>
    <w:lvl w:ilvl="6" w:tplc="27A41AB6">
      <w:start w:val="1"/>
      <w:numFmt w:val="bullet"/>
      <w:lvlText w:val=""/>
      <w:lvlJc w:val="left"/>
      <w:pPr>
        <w:ind w:left="5040" w:hanging="360"/>
      </w:pPr>
      <w:rPr>
        <w:rFonts w:ascii="Symbol" w:hAnsi="Symbol" w:hint="default"/>
      </w:rPr>
    </w:lvl>
    <w:lvl w:ilvl="7" w:tplc="084A6EFE">
      <w:start w:val="1"/>
      <w:numFmt w:val="bullet"/>
      <w:lvlText w:val="o"/>
      <w:lvlJc w:val="left"/>
      <w:pPr>
        <w:ind w:left="5760" w:hanging="360"/>
      </w:pPr>
      <w:rPr>
        <w:rFonts w:ascii="Courier New" w:hAnsi="Courier New" w:hint="default"/>
      </w:rPr>
    </w:lvl>
    <w:lvl w:ilvl="8" w:tplc="6F20814A">
      <w:start w:val="1"/>
      <w:numFmt w:val="bullet"/>
      <w:lvlText w:val=""/>
      <w:lvlJc w:val="left"/>
      <w:pPr>
        <w:ind w:left="6480" w:hanging="360"/>
      </w:pPr>
      <w:rPr>
        <w:rFonts w:ascii="Wingdings" w:hAnsi="Wingdings" w:hint="default"/>
      </w:rPr>
    </w:lvl>
  </w:abstractNum>
  <w:abstractNum w:abstractNumId="72" w15:restartNumberingAfterBreak="0">
    <w:nsid w:val="6E6B5CAF"/>
    <w:multiLevelType w:val="hybridMultilevel"/>
    <w:tmpl w:val="BF9C3AF4"/>
    <w:lvl w:ilvl="0" w:tplc="126E5F70">
      <w:start w:val="1"/>
      <w:numFmt w:val="bullet"/>
      <w:lvlText w:val=""/>
      <w:lvlJc w:val="left"/>
      <w:pPr>
        <w:ind w:left="720" w:hanging="360"/>
      </w:pPr>
      <w:rPr>
        <w:rFonts w:ascii="Symbol" w:hAnsi="Symbol" w:hint="default"/>
      </w:rPr>
    </w:lvl>
    <w:lvl w:ilvl="1" w:tplc="E6DE4E58">
      <w:start w:val="1"/>
      <w:numFmt w:val="bullet"/>
      <w:lvlText w:val="o"/>
      <w:lvlJc w:val="left"/>
      <w:pPr>
        <w:ind w:left="1440" w:hanging="360"/>
      </w:pPr>
      <w:rPr>
        <w:rFonts w:ascii="Courier New" w:hAnsi="Courier New" w:hint="default"/>
      </w:rPr>
    </w:lvl>
    <w:lvl w:ilvl="2" w:tplc="11FC3158">
      <w:start w:val="1"/>
      <w:numFmt w:val="bullet"/>
      <w:lvlText w:val=""/>
      <w:lvlJc w:val="left"/>
      <w:pPr>
        <w:ind w:left="2160" w:hanging="360"/>
      </w:pPr>
      <w:rPr>
        <w:rFonts w:ascii="Wingdings" w:hAnsi="Wingdings" w:hint="default"/>
      </w:rPr>
    </w:lvl>
    <w:lvl w:ilvl="3" w:tplc="87960466">
      <w:start w:val="1"/>
      <w:numFmt w:val="bullet"/>
      <w:lvlText w:val=""/>
      <w:lvlJc w:val="left"/>
      <w:pPr>
        <w:ind w:left="2880" w:hanging="360"/>
      </w:pPr>
      <w:rPr>
        <w:rFonts w:ascii="Symbol" w:hAnsi="Symbol" w:hint="default"/>
      </w:rPr>
    </w:lvl>
    <w:lvl w:ilvl="4" w:tplc="12709AB8">
      <w:start w:val="1"/>
      <w:numFmt w:val="bullet"/>
      <w:lvlText w:val="o"/>
      <w:lvlJc w:val="left"/>
      <w:pPr>
        <w:ind w:left="3600" w:hanging="360"/>
      </w:pPr>
      <w:rPr>
        <w:rFonts w:ascii="Courier New" w:hAnsi="Courier New" w:hint="default"/>
      </w:rPr>
    </w:lvl>
    <w:lvl w:ilvl="5" w:tplc="20887B42">
      <w:start w:val="1"/>
      <w:numFmt w:val="bullet"/>
      <w:lvlText w:val=""/>
      <w:lvlJc w:val="left"/>
      <w:pPr>
        <w:ind w:left="4320" w:hanging="360"/>
      </w:pPr>
      <w:rPr>
        <w:rFonts w:ascii="Wingdings" w:hAnsi="Wingdings" w:hint="default"/>
      </w:rPr>
    </w:lvl>
    <w:lvl w:ilvl="6" w:tplc="14CEABA0">
      <w:start w:val="1"/>
      <w:numFmt w:val="bullet"/>
      <w:lvlText w:val=""/>
      <w:lvlJc w:val="left"/>
      <w:pPr>
        <w:ind w:left="5040" w:hanging="360"/>
      </w:pPr>
      <w:rPr>
        <w:rFonts w:ascii="Symbol" w:hAnsi="Symbol" w:hint="default"/>
      </w:rPr>
    </w:lvl>
    <w:lvl w:ilvl="7" w:tplc="B358C74C">
      <w:start w:val="1"/>
      <w:numFmt w:val="bullet"/>
      <w:lvlText w:val="o"/>
      <w:lvlJc w:val="left"/>
      <w:pPr>
        <w:ind w:left="5760" w:hanging="360"/>
      </w:pPr>
      <w:rPr>
        <w:rFonts w:ascii="Courier New" w:hAnsi="Courier New" w:hint="default"/>
      </w:rPr>
    </w:lvl>
    <w:lvl w:ilvl="8" w:tplc="4A9A4320">
      <w:start w:val="1"/>
      <w:numFmt w:val="bullet"/>
      <w:lvlText w:val=""/>
      <w:lvlJc w:val="left"/>
      <w:pPr>
        <w:ind w:left="6480" w:hanging="360"/>
      </w:pPr>
      <w:rPr>
        <w:rFonts w:ascii="Wingdings" w:hAnsi="Wingdings" w:hint="default"/>
      </w:rPr>
    </w:lvl>
  </w:abstractNum>
  <w:abstractNum w:abstractNumId="73" w15:restartNumberingAfterBreak="0">
    <w:nsid w:val="70456024"/>
    <w:multiLevelType w:val="multilevel"/>
    <w:tmpl w:val="2F7E48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70E9671F"/>
    <w:multiLevelType w:val="multilevel"/>
    <w:tmpl w:val="D6F8713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731132A9"/>
    <w:multiLevelType w:val="hybridMultilevel"/>
    <w:tmpl w:val="FFFFFFFF"/>
    <w:lvl w:ilvl="0" w:tplc="7E586212">
      <w:start w:val="1"/>
      <w:numFmt w:val="bullet"/>
      <w:lvlText w:val=""/>
      <w:lvlJc w:val="left"/>
      <w:pPr>
        <w:ind w:left="720" w:hanging="360"/>
      </w:pPr>
      <w:rPr>
        <w:rFonts w:ascii="Symbol" w:hAnsi="Symbol" w:hint="default"/>
      </w:rPr>
    </w:lvl>
    <w:lvl w:ilvl="1" w:tplc="B302C8BE">
      <w:start w:val="1"/>
      <w:numFmt w:val="bullet"/>
      <w:lvlText w:val="o"/>
      <w:lvlJc w:val="left"/>
      <w:pPr>
        <w:ind w:left="1440" w:hanging="360"/>
      </w:pPr>
      <w:rPr>
        <w:rFonts w:ascii="Courier New" w:hAnsi="Courier New" w:hint="default"/>
      </w:rPr>
    </w:lvl>
    <w:lvl w:ilvl="2" w:tplc="A87AF6FE">
      <w:start w:val="1"/>
      <w:numFmt w:val="bullet"/>
      <w:lvlText w:val=""/>
      <w:lvlJc w:val="left"/>
      <w:pPr>
        <w:ind w:left="2160" w:hanging="360"/>
      </w:pPr>
      <w:rPr>
        <w:rFonts w:ascii="Wingdings" w:hAnsi="Wingdings" w:hint="default"/>
      </w:rPr>
    </w:lvl>
    <w:lvl w:ilvl="3" w:tplc="1A9C528A">
      <w:start w:val="1"/>
      <w:numFmt w:val="bullet"/>
      <w:lvlText w:val=""/>
      <w:lvlJc w:val="left"/>
      <w:pPr>
        <w:ind w:left="2880" w:hanging="360"/>
      </w:pPr>
      <w:rPr>
        <w:rFonts w:ascii="Symbol" w:hAnsi="Symbol" w:hint="default"/>
      </w:rPr>
    </w:lvl>
    <w:lvl w:ilvl="4" w:tplc="E70C392E">
      <w:start w:val="1"/>
      <w:numFmt w:val="bullet"/>
      <w:lvlText w:val="o"/>
      <w:lvlJc w:val="left"/>
      <w:pPr>
        <w:ind w:left="3600" w:hanging="360"/>
      </w:pPr>
      <w:rPr>
        <w:rFonts w:ascii="Courier New" w:hAnsi="Courier New" w:hint="default"/>
      </w:rPr>
    </w:lvl>
    <w:lvl w:ilvl="5" w:tplc="FD92723A">
      <w:start w:val="1"/>
      <w:numFmt w:val="bullet"/>
      <w:lvlText w:val=""/>
      <w:lvlJc w:val="left"/>
      <w:pPr>
        <w:ind w:left="4320" w:hanging="360"/>
      </w:pPr>
      <w:rPr>
        <w:rFonts w:ascii="Wingdings" w:hAnsi="Wingdings" w:hint="default"/>
      </w:rPr>
    </w:lvl>
    <w:lvl w:ilvl="6" w:tplc="82685FB0">
      <w:start w:val="1"/>
      <w:numFmt w:val="bullet"/>
      <w:lvlText w:val=""/>
      <w:lvlJc w:val="left"/>
      <w:pPr>
        <w:ind w:left="5040" w:hanging="360"/>
      </w:pPr>
      <w:rPr>
        <w:rFonts w:ascii="Symbol" w:hAnsi="Symbol" w:hint="default"/>
      </w:rPr>
    </w:lvl>
    <w:lvl w:ilvl="7" w:tplc="5BCAD110">
      <w:start w:val="1"/>
      <w:numFmt w:val="bullet"/>
      <w:lvlText w:val="o"/>
      <w:lvlJc w:val="left"/>
      <w:pPr>
        <w:ind w:left="5760" w:hanging="360"/>
      </w:pPr>
      <w:rPr>
        <w:rFonts w:ascii="Courier New" w:hAnsi="Courier New" w:hint="default"/>
      </w:rPr>
    </w:lvl>
    <w:lvl w:ilvl="8" w:tplc="F2182A5C">
      <w:start w:val="1"/>
      <w:numFmt w:val="bullet"/>
      <w:lvlText w:val=""/>
      <w:lvlJc w:val="left"/>
      <w:pPr>
        <w:ind w:left="6480" w:hanging="360"/>
      </w:pPr>
      <w:rPr>
        <w:rFonts w:ascii="Wingdings" w:hAnsi="Wingdings" w:hint="default"/>
      </w:rPr>
    </w:lvl>
  </w:abstractNum>
  <w:abstractNum w:abstractNumId="76" w15:restartNumberingAfterBreak="0">
    <w:nsid w:val="73315FB0"/>
    <w:multiLevelType w:val="hybridMultilevel"/>
    <w:tmpl w:val="02888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783B3764"/>
    <w:multiLevelType w:val="hybridMultilevel"/>
    <w:tmpl w:val="FFFFFFFF"/>
    <w:lvl w:ilvl="0" w:tplc="9188A458">
      <w:start w:val="1"/>
      <w:numFmt w:val="bullet"/>
      <w:lvlText w:val=""/>
      <w:lvlJc w:val="left"/>
      <w:pPr>
        <w:ind w:left="720" w:hanging="360"/>
      </w:pPr>
      <w:rPr>
        <w:rFonts w:ascii="Symbol" w:hAnsi="Symbol" w:hint="default"/>
      </w:rPr>
    </w:lvl>
    <w:lvl w:ilvl="1" w:tplc="67523746">
      <w:start w:val="1"/>
      <w:numFmt w:val="bullet"/>
      <w:lvlText w:val="o"/>
      <w:lvlJc w:val="left"/>
      <w:pPr>
        <w:ind w:left="1440" w:hanging="360"/>
      </w:pPr>
      <w:rPr>
        <w:rFonts w:ascii="Courier New" w:hAnsi="Courier New" w:hint="default"/>
      </w:rPr>
    </w:lvl>
    <w:lvl w:ilvl="2" w:tplc="C78A9842">
      <w:start w:val="1"/>
      <w:numFmt w:val="bullet"/>
      <w:lvlText w:val=""/>
      <w:lvlJc w:val="left"/>
      <w:pPr>
        <w:ind w:left="2160" w:hanging="360"/>
      </w:pPr>
      <w:rPr>
        <w:rFonts w:ascii="Wingdings" w:hAnsi="Wingdings" w:hint="default"/>
      </w:rPr>
    </w:lvl>
    <w:lvl w:ilvl="3" w:tplc="92762750">
      <w:start w:val="1"/>
      <w:numFmt w:val="bullet"/>
      <w:lvlText w:val=""/>
      <w:lvlJc w:val="left"/>
      <w:pPr>
        <w:ind w:left="2880" w:hanging="360"/>
      </w:pPr>
      <w:rPr>
        <w:rFonts w:ascii="Symbol" w:hAnsi="Symbol" w:hint="default"/>
      </w:rPr>
    </w:lvl>
    <w:lvl w:ilvl="4" w:tplc="91669BEE">
      <w:start w:val="1"/>
      <w:numFmt w:val="bullet"/>
      <w:lvlText w:val="o"/>
      <w:lvlJc w:val="left"/>
      <w:pPr>
        <w:ind w:left="3600" w:hanging="360"/>
      </w:pPr>
      <w:rPr>
        <w:rFonts w:ascii="Courier New" w:hAnsi="Courier New" w:hint="default"/>
      </w:rPr>
    </w:lvl>
    <w:lvl w:ilvl="5" w:tplc="7DE64956">
      <w:start w:val="1"/>
      <w:numFmt w:val="bullet"/>
      <w:lvlText w:val=""/>
      <w:lvlJc w:val="left"/>
      <w:pPr>
        <w:ind w:left="4320" w:hanging="360"/>
      </w:pPr>
      <w:rPr>
        <w:rFonts w:ascii="Wingdings" w:hAnsi="Wingdings" w:hint="default"/>
      </w:rPr>
    </w:lvl>
    <w:lvl w:ilvl="6" w:tplc="D1901B74">
      <w:start w:val="1"/>
      <w:numFmt w:val="bullet"/>
      <w:lvlText w:val=""/>
      <w:lvlJc w:val="left"/>
      <w:pPr>
        <w:ind w:left="5040" w:hanging="360"/>
      </w:pPr>
      <w:rPr>
        <w:rFonts w:ascii="Symbol" w:hAnsi="Symbol" w:hint="default"/>
      </w:rPr>
    </w:lvl>
    <w:lvl w:ilvl="7" w:tplc="796EF09A">
      <w:start w:val="1"/>
      <w:numFmt w:val="bullet"/>
      <w:lvlText w:val="o"/>
      <w:lvlJc w:val="left"/>
      <w:pPr>
        <w:ind w:left="5760" w:hanging="360"/>
      </w:pPr>
      <w:rPr>
        <w:rFonts w:ascii="Courier New" w:hAnsi="Courier New" w:hint="default"/>
      </w:rPr>
    </w:lvl>
    <w:lvl w:ilvl="8" w:tplc="CDC69934">
      <w:start w:val="1"/>
      <w:numFmt w:val="bullet"/>
      <w:lvlText w:val=""/>
      <w:lvlJc w:val="left"/>
      <w:pPr>
        <w:ind w:left="6480" w:hanging="360"/>
      </w:pPr>
      <w:rPr>
        <w:rFonts w:ascii="Wingdings" w:hAnsi="Wingdings" w:hint="default"/>
      </w:rPr>
    </w:lvl>
  </w:abstractNum>
  <w:abstractNum w:abstractNumId="78" w15:restartNumberingAfterBreak="0">
    <w:nsid w:val="793F4A28"/>
    <w:multiLevelType w:val="hybridMultilevel"/>
    <w:tmpl w:val="FFFFFFFF"/>
    <w:lvl w:ilvl="0" w:tplc="6BA2C090">
      <w:start w:val="1"/>
      <w:numFmt w:val="bullet"/>
      <w:lvlText w:val="-"/>
      <w:lvlJc w:val="left"/>
      <w:pPr>
        <w:ind w:left="720" w:hanging="360"/>
      </w:pPr>
      <w:rPr>
        <w:rFonts w:ascii="Calibri" w:hAnsi="Calibri" w:hint="default"/>
      </w:rPr>
    </w:lvl>
    <w:lvl w:ilvl="1" w:tplc="0DB40876">
      <w:start w:val="1"/>
      <w:numFmt w:val="bullet"/>
      <w:lvlText w:val="o"/>
      <w:lvlJc w:val="left"/>
      <w:pPr>
        <w:ind w:left="1440" w:hanging="360"/>
      </w:pPr>
      <w:rPr>
        <w:rFonts w:ascii="Courier New" w:hAnsi="Courier New" w:hint="default"/>
      </w:rPr>
    </w:lvl>
    <w:lvl w:ilvl="2" w:tplc="09C2A83C">
      <w:start w:val="1"/>
      <w:numFmt w:val="bullet"/>
      <w:lvlText w:val=""/>
      <w:lvlJc w:val="left"/>
      <w:pPr>
        <w:ind w:left="2160" w:hanging="360"/>
      </w:pPr>
      <w:rPr>
        <w:rFonts w:ascii="Wingdings" w:hAnsi="Wingdings" w:hint="default"/>
      </w:rPr>
    </w:lvl>
    <w:lvl w:ilvl="3" w:tplc="8BF4AC9C">
      <w:start w:val="1"/>
      <w:numFmt w:val="bullet"/>
      <w:lvlText w:val=""/>
      <w:lvlJc w:val="left"/>
      <w:pPr>
        <w:ind w:left="2880" w:hanging="360"/>
      </w:pPr>
      <w:rPr>
        <w:rFonts w:ascii="Symbol" w:hAnsi="Symbol" w:hint="default"/>
      </w:rPr>
    </w:lvl>
    <w:lvl w:ilvl="4" w:tplc="4E36C7CE">
      <w:start w:val="1"/>
      <w:numFmt w:val="bullet"/>
      <w:lvlText w:val="o"/>
      <w:lvlJc w:val="left"/>
      <w:pPr>
        <w:ind w:left="3600" w:hanging="360"/>
      </w:pPr>
      <w:rPr>
        <w:rFonts w:ascii="Courier New" w:hAnsi="Courier New" w:hint="default"/>
      </w:rPr>
    </w:lvl>
    <w:lvl w:ilvl="5" w:tplc="A72E0056">
      <w:start w:val="1"/>
      <w:numFmt w:val="bullet"/>
      <w:lvlText w:val=""/>
      <w:lvlJc w:val="left"/>
      <w:pPr>
        <w:ind w:left="4320" w:hanging="360"/>
      </w:pPr>
      <w:rPr>
        <w:rFonts w:ascii="Wingdings" w:hAnsi="Wingdings" w:hint="default"/>
      </w:rPr>
    </w:lvl>
    <w:lvl w:ilvl="6" w:tplc="284EA5B2">
      <w:start w:val="1"/>
      <w:numFmt w:val="bullet"/>
      <w:lvlText w:val=""/>
      <w:lvlJc w:val="left"/>
      <w:pPr>
        <w:ind w:left="5040" w:hanging="360"/>
      </w:pPr>
      <w:rPr>
        <w:rFonts w:ascii="Symbol" w:hAnsi="Symbol" w:hint="default"/>
      </w:rPr>
    </w:lvl>
    <w:lvl w:ilvl="7" w:tplc="274A9A84">
      <w:start w:val="1"/>
      <w:numFmt w:val="bullet"/>
      <w:lvlText w:val="o"/>
      <w:lvlJc w:val="left"/>
      <w:pPr>
        <w:ind w:left="5760" w:hanging="360"/>
      </w:pPr>
      <w:rPr>
        <w:rFonts w:ascii="Courier New" w:hAnsi="Courier New" w:hint="default"/>
      </w:rPr>
    </w:lvl>
    <w:lvl w:ilvl="8" w:tplc="500E9CDC">
      <w:start w:val="1"/>
      <w:numFmt w:val="bullet"/>
      <w:lvlText w:val=""/>
      <w:lvlJc w:val="left"/>
      <w:pPr>
        <w:ind w:left="6480" w:hanging="360"/>
      </w:pPr>
      <w:rPr>
        <w:rFonts w:ascii="Wingdings" w:hAnsi="Wingdings" w:hint="default"/>
      </w:rPr>
    </w:lvl>
  </w:abstractNum>
  <w:abstractNum w:abstractNumId="79" w15:restartNumberingAfterBreak="0">
    <w:nsid w:val="7B250BB9"/>
    <w:multiLevelType w:val="hybridMultilevel"/>
    <w:tmpl w:val="77D48EC8"/>
    <w:lvl w:ilvl="0" w:tplc="04090001">
      <w:start w:val="1"/>
      <w:numFmt w:val="bullet"/>
      <w:lvlText w:val=""/>
      <w:lvlJc w:val="left"/>
      <w:pPr>
        <w:ind w:left="810" w:hanging="360"/>
      </w:pPr>
      <w:rPr>
        <w:rFonts w:ascii="Symbol" w:hAnsi="Symbol" w:hint="default"/>
      </w:rPr>
    </w:lvl>
    <w:lvl w:ilvl="1" w:tplc="FFFFFFFF" w:tentative="1">
      <w:start w:val="1"/>
      <w:numFmt w:val="bullet"/>
      <w:lvlText w:val="o"/>
      <w:lvlJc w:val="left"/>
      <w:pPr>
        <w:ind w:left="-180" w:hanging="360"/>
      </w:pPr>
      <w:rPr>
        <w:rFonts w:ascii="Courier New" w:hAnsi="Courier New" w:cs="Courier New" w:hint="default"/>
      </w:rPr>
    </w:lvl>
    <w:lvl w:ilvl="2" w:tplc="FFFFFFFF" w:tentative="1">
      <w:start w:val="1"/>
      <w:numFmt w:val="bullet"/>
      <w:lvlText w:val=""/>
      <w:lvlJc w:val="left"/>
      <w:pPr>
        <w:ind w:left="540" w:hanging="360"/>
      </w:pPr>
      <w:rPr>
        <w:rFonts w:ascii="Wingdings" w:hAnsi="Wingdings" w:hint="default"/>
      </w:rPr>
    </w:lvl>
    <w:lvl w:ilvl="3" w:tplc="FFFFFFFF" w:tentative="1">
      <w:start w:val="1"/>
      <w:numFmt w:val="bullet"/>
      <w:lvlText w:val=""/>
      <w:lvlJc w:val="left"/>
      <w:pPr>
        <w:ind w:left="1260" w:hanging="360"/>
      </w:pPr>
      <w:rPr>
        <w:rFonts w:ascii="Symbol" w:hAnsi="Symbol" w:hint="default"/>
      </w:rPr>
    </w:lvl>
    <w:lvl w:ilvl="4" w:tplc="FFFFFFFF" w:tentative="1">
      <w:start w:val="1"/>
      <w:numFmt w:val="bullet"/>
      <w:lvlText w:val="o"/>
      <w:lvlJc w:val="left"/>
      <w:pPr>
        <w:ind w:left="1980" w:hanging="360"/>
      </w:pPr>
      <w:rPr>
        <w:rFonts w:ascii="Courier New" w:hAnsi="Courier New" w:cs="Courier New" w:hint="default"/>
      </w:rPr>
    </w:lvl>
    <w:lvl w:ilvl="5" w:tplc="FFFFFFFF" w:tentative="1">
      <w:start w:val="1"/>
      <w:numFmt w:val="bullet"/>
      <w:lvlText w:val=""/>
      <w:lvlJc w:val="left"/>
      <w:pPr>
        <w:ind w:left="2700" w:hanging="360"/>
      </w:pPr>
      <w:rPr>
        <w:rFonts w:ascii="Wingdings" w:hAnsi="Wingdings" w:hint="default"/>
      </w:rPr>
    </w:lvl>
    <w:lvl w:ilvl="6" w:tplc="FFFFFFFF" w:tentative="1">
      <w:start w:val="1"/>
      <w:numFmt w:val="bullet"/>
      <w:lvlText w:val=""/>
      <w:lvlJc w:val="left"/>
      <w:pPr>
        <w:ind w:left="3420" w:hanging="360"/>
      </w:pPr>
      <w:rPr>
        <w:rFonts w:ascii="Symbol" w:hAnsi="Symbol" w:hint="default"/>
      </w:rPr>
    </w:lvl>
    <w:lvl w:ilvl="7" w:tplc="FFFFFFFF" w:tentative="1">
      <w:start w:val="1"/>
      <w:numFmt w:val="bullet"/>
      <w:lvlText w:val="o"/>
      <w:lvlJc w:val="left"/>
      <w:pPr>
        <w:ind w:left="4140" w:hanging="360"/>
      </w:pPr>
      <w:rPr>
        <w:rFonts w:ascii="Courier New" w:hAnsi="Courier New" w:cs="Courier New" w:hint="default"/>
      </w:rPr>
    </w:lvl>
    <w:lvl w:ilvl="8" w:tplc="FFFFFFFF" w:tentative="1">
      <w:start w:val="1"/>
      <w:numFmt w:val="bullet"/>
      <w:lvlText w:val=""/>
      <w:lvlJc w:val="left"/>
      <w:pPr>
        <w:ind w:left="4860" w:hanging="360"/>
      </w:pPr>
      <w:rPr>
        <w:rFonts w:ascii="Wingdings" w:hAnsi="Wingdings" w:hint="default"/>
      </w:rPr>
    </w:lvl>
  </w:abstractNum>
  <w:abstractNum w:abstractNumId="80" w15:restartNumberingAfterBreak="0">
    <w:nsid w:val="7CA2382E"/>
    <w:multiLevelType w:val="hybridMultilevel"/>
    <w:tmpl w:val="FFFFFFFF"/>
    <w:lvl w:ilvl="0" w:tplc="E222CC1A">
      <w:start w:val="1"/>
      <w:numFmt w:val="bullet"/>
      <w:lvlText w:val=""/>
      <w:lvlJc w:val="left"/>
      <w:pPr>
        <w:ind w:left="720" w:hanging="360"/>
      </w:pPr>
      <w:rPr>
        <w:rFonts w:ascii="Symbol" w:hAnsi="Symbol" w:hint="default"/>
      </w:rPr>
    </w:lvl>
    <w:lvl w:ilvl="1" w:tplc="7A8E28BC">
      <w:start w:val="1"/>
      <w:numFmt w:val="bullet"/>
      <w:lvlText w:val="o"/>
      <w:lvlJc w:val="left"/>
      <w:pPr>
        <w:ind w:left="1440" w:hanging="360"/>
      </w:pPr>
      <w:rPr>
        <w:rFonts w:ascii="Courier New" w:hAnsi="Courier New" w:hint="default"/>
      </w:rPr>
    </w:lvl>
    <w:lvl w:ilvl="2" w:tplc="23C49D0E">
      <w:start w:val="1"/>
      <w:numFmt w:val="bullet"/>
      <w:lvlText w:val=""/>
      <w:lvlJc w:val="left"/>
      <w:pPr>
        <w:ind w:left="2160" w:hanging="360"/>
      </w:pPr>
      <w:rPr>
        <w:rFonts w:ascii="Wingdings" w:hAnsi="Wingdings" w:hint="default"/>
      </w:rPr>
    </w:lvl>
    <w:lvl w:ilvl="3" w:tplc="D0109796">
      <w:start w:val="1"/>
      <w:numFmt w:val="bullet"/>
      <w:lvlText w:val=""/>
      <w:lvlJc w:val="left"/>
      <w:pPr>
        <w:ind w:left="2880" w:hanging="360"/>
      </w:pPr>
      <w:rPr>
        <w:rFonts w:ascii="Symbol" w:hAnsi="Symbol" w:hint="default"/>
      </w:rPr>
    </w:lvl>
    <w:lvl w:ilvl="4" w:tplc="D9BA4F60">
      <w:start w:val="1"/>
      <w:numFmt w:val="bullet"/>
      <w:lvlText w:val="o"/>
      <w:lvlJc w:val="left"/>
      <w:pPr>
        <w:ind w:left="3600" w:hanging="360"/>
      </w:pPr>
      <w:rPr>
        <w:rFonts w:ascii="Courier New" w:hAnsi="Courier New" w:hint="default"/>
      </w:rPr>
    </w:lvl>
    <w:lvl w:ilvl="5" w:tplc="926CAE82">
      <w:start w:val="1"/>
      <w:numFmt w:val="bullet"/>
      <w:lvlText w:val=""/>
      <w:lvlJc w:val="left"/>
      <w:pPr>
        <w:ind w:left="4320" w:hanging="360"/>
      </w:pPr>
      <w:rPr>
        <w:rFonts w:ascii="Wingdings" w:hAnsi="Wingdings" w:hint="default"/>
      </w:rPr>
    </w:lvl>
    <w:lvl w:ilvl="6" w:tplc="2BC2FE9C">
      <w:start w:val="1"/>
      <w:numFmt w:val="bullet"/>
      <w:lvlText w:val=""/>
      <w:lvlJc w:val="left"/>
      <w:pPr>
        <w:ind w:left="5040" w:hanging="360"/>
      </w:pPr>
      <w:rPr>
        <w:rFonts w:ascii="Symbol" w:hAnsi="Symbol" w:hint="default"/>
      </w:rPr>
    </w:lvl>
    <w:lvl w:ilvl="7" w:tplc="6AD4A7EC">
      <w:start w:val="1"/>
      <w:numFmt w:val="bullet"/>
      <w:lvlText w:val="o"/>
      <w:lvlJc w:val="left"/>
      <w:pPr>
        <w:ind w:left="5760" w:hanging="360"/>
      </w:pPr>
      <w:rPr>
        <w:rFonts w:ascii="Courier New" w:hAnsi="Courier New" w:hint="default"/>
      </w:rPr>
    </w:lvl>
    <w:lvl w:ilvl="8" w:tplc="A87E9388">
      <w:start w:val="1"/>
      <w:numFmt w:val="bullet"/>
      <w:lvlText w:val=""/>
      <w:lvlJc w:val="left"/>
      <w:pPr>
        <w:ind w:left="6480" w:hanging="360"/>
      </w:pPr>
      <w:rPr>
        <w:rFonts w:ascii="Wingdings" w:hAnsi="Wingdings" w:hint="default"/>
      </w:rPr>
    </w:lvl>
  </w:abstractNum>
  <w:abstractNum w:abstractNumId="81" w15:restartNumberingAfterBreak="0">
    <w:nsid w:val="7D464049"/>
    <w:multiLevelType w:val="multilevel"/>
    <w:tmpl w:val="CA2239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95260717">
    <w:abstractNumId w:val="43"/>
  </w:num>
  <w:num w:numId="2" w16cid:durableId="186986606">
    <w:abstractNumId w:val="33"/>
  </w:num>
  <w:num w:numId="3" w16cid:durableId="1652782939">
    <w:abstractNumId w:val="34"/>
  </w:num>
  <w:num w:numId="4" w16cid:durableId="422802660">
    <w:abstractNumId w:val="11"/>
  </w:num>
  <w:num w:numId="5" w16cid:durableId="1648320515">
    <w:abstractNumId w:val="47"/>
  </w:num>
  <w:num w:numId="6" w16cid:durableId="737635283">
    <w:abstractNumId w:val="31"/>
  </w:num>
  <w:num w:numId="7" w16cid:durableId="1310480339">
    <w:abstractNumId w:val="18"/>
  </w:num>
  <w:num w:numId="8" w16cid:durableId="1471745573">
    <w:abstractNumId w:val="44"/>
  </w:num>
  <w:num w:numId="9" w16cid:durableId="83115994">
    <w:abstractNumId w:val="22"/>
  </w:num>
  <w:num w:numId="10" w16cid:durableId="1222406371">
    <w:abstractNumId w:val="52"/>
  </w:num>
  <w:num w:numId="11" w16cid:durableId="1585721758">
    <w:abstractNumId w:val="38"/>
  </w:num>
  <w:num w:numId="12" w16cid:durableId="267473298">
    <w:abstractNumId w:val="15"/>
  </w:num>
  <w:num w:numId="13" w16cid:durableId="1213424419">
    <w:abstractNumId w:val="63"/>
  </w:num>
  <w:num w:numId="14" w16cid:durableId="1670137663">
    <w:abstractNumId w:val="13"/>
  </w:num>
  <w:num w:numId="15" w16cid:durableId="1617977725">
    <w:abstractNumId w:val="65"/>
  </w:num>
  <w:num w:numId="16" w16cid:durableId="765534982">
    <w:abstractNumId w:val="10"/>
  </w:num>
  <w:num w:numId="17" w16cid:durableId="1865168949">
    <w:abstractNumId w:val="25"/>
  </w:num>
  <w:num w:numId="18" w16cid:durableId="2069376404">
    <w:abstractNumId w:val="19"/>
  </w:num>
  <w:num w:numId="19" w16cid:durableId="318271931">
    <w:abstractNumId w:val="8"/>
  </w:num>
  <w:num w:numId="20" w16cid:durableId="72289036">
    <w:abstractNumId w:val="26"/>
  </w:num>
  <w:num w:numId="21" w16cid:durableId="64498742">
    <w:abstractNumId w:val="62"/>
  </w:num>
  <w:num w:numId="22" w16cid:durableId="238486311">
    <w:abstractNumId w:val="28"/>
  </w:num>
  <w:num w:numId="23" w16cid:durableId="707799191">
    <w:abstractNumId w:val="5"/>
  </w:num>
  <w:num w:numId="24" w16cid:durableId="588269639">
    <w:abstractNumId w:val="4"/>
  </w:num>
  <w:num w:numId="25" w16cid:durableId="20009915">
    <w:abstractNumId w:val="20"/>
  </w:num>
  <w:num w:numId="26" w16cid:durableId="1443301216">
    <w:abstractNumId w:val="76"/>
  </w:num>
  <w:num w:numId="27" w16cid:durableId="1591083015">
    <w:abstractNumId w:val="6"/>
  </w:num>
  <w:num w:numId="28" w16cid:durableId="1095172790">
    <w:abstractNumId w:val="27"/>
  </w:num>
  <w:num w:numId="29" w16cid:durableId="1997757434">
    <w:abstractNumId w:val="21"/>
  </w:num>
  <w:num w:numId="30" w16cid:durableId="1122191910">
    <w:abstractNumId w:val="54"/>
  </w:num>
  <w:num w:numId="31" w16cid:durableId="1547526779">
    <w:abstractNumId w:val="73"/>
  </w:num>
  <w:num w:numId="32" w16cid:durableId="1447576934">
    <w:abstractNumId w:val="81"/>
  </w:num>
  <w:num w:numId="33" w16cid:durableId="1832135530">
    <w:abstractNumId w:val="74"/>
  </w:num>
  <w:num w:numId="34" w16cid:durableId="707461379">
    <w:abstractNumId w:val="41"/>
  </w:num>
  <w:num w:numId="35" w16cid:durableId="1644263816">
    <w:abstractNumId w:val="58"/>
  </w:num>
  <w:num w:numId="36" w16cid:durableId="1844278366">
    <w:abstractNumId w:val="12"/>
  </w:num>
  <w:num w:numId="37" w16cid:durableId="1663267983">
    <w:abstractNumId w:val="24"/>
  </w:num>
  <w:num w:numId="38" w16cid:durableId="417484442">
    <w:abstractNumId w:val="23"/>
  </w:num>
  <w:num w:numId="39" w16cid:durableId="1127702555">
    <w:abstractNumId w:val="30"/>
  </w:num>
  <w:num w:numId="40" w16cid:durableId="2086223621">
    <w:abstractNumId w:val="45"/>
  </w:num>
  <w:num w:numId="41" w16cid:durableId="1390689763">
    <w:abstractNumId w:val="42"/>
  </w:num>
  <w:num w:numId="42" w16cid:durableId="1003970245">
    <w:abstractNumId w:val="57"/>
  </w:num>
  <w:num w:numId="43" w16cid:durableId="337739043">
    <w:abstractNumId w:val="36"/>
  </w:num>
  <w:num w:numId="44" w16cid:durableId="1206063735">
    <w:abstractNumId w:val="32"/>
  </w:num>
  <w:num w:numId="45" w16cid:durableId="1864322915">
    <w:abstractNumId w:val="53"/>
  </w:num>
  <w:num w:numId="46" w16cid:durableId="1852178643">
    <w:abstractNumId w:val="16"/>
  </w:num>
  <w:num w:numId="47" w16cid:durableId="895167944">
    <w:abstractNumId w:val="48"/>
  </w:num>
  <w:num w:numId="48" w16cid:durableId="623657185">
    <w:abstractNumId w:val="9"/>
  </w:num>
  <w:num w:numId="49" w16cid:durableId="1961839952">
    <w:abstractNumId w:val="59"/>
  </w:num>
  <w:num w:numId="50" w16cid:durableId="1566990457">
    <w:abstractNumId w:val="68"/>
  </w:num>
  <w:num w:numId="51" w16cid:durableId="1483690835">
    <w:abstractNumId w:val="46"/>
  </w:num>
  <w:num w:numId="52" w16cid:durableId="202716693">
    <w:abstractNumId w:val="69"/>
  </w:num>
  <w:num w:numId="53" w16cid:durableId="1036464440">
    <w:abstractNumId w:val="0"/>
  </w:num>
  <w:num w:numId="54" w16cid:durableId="1325475025">
    <w:abstractNumId w:val="70"/>
  </w:num>
  <w:num w:numId="55" w16cid:durableId="1566257442">
    <w:abstractNumId w:val="14"/>
  </w:num>
  <w:num w:numId="56" w16cid:durableId="1210873370">
    <w:abstractNumId w:val="80"/>
  </w:num>
  <w:num w:numId="57" w16cid:durableId="1086076176">
    <w:abstractNumId w:val="29"/>
  </w:num>
  <w:num w:numId="58" w16cid:durableId="348877908">
    <w:abstractNumId w:val="40"/>
  </w:num>
  <w:num w:numId="59" w16cid:durableId="1185559853">
    <w:abstractNumId w:val="51"/>
  </w:num>
  <w:num w:numId="60" w16cid:durableId="1471509548">
    <w:abstractNumId w:val="61"/>
  </w:num>
  <w:num w:numId="61" w16cid:durableId="537471815">
    <w:abstractNumId w:val="37"/>
  </w:num>
  <w:num w:numId="62" w16cid:durableId="396902891">
    <w:abstractNumId w:val="75"/>
  </w:num>
  <w:num w:numId="63" w16cid:durableId="90398456">
    <w:abstractNumId w:val="39"/>
  </w:num>
  <w:num w:numId="64" w16cid:durableId="652565096">
    <w:abstractNumId w:val="1"/>
  </w:num>
  <w:num w:numId="65" w16cid:durableId="161287022">
    <w:abstractNumId w:val="78"/>
  </w:num>
  <w:num w:numId="66" w16cid:durableId="1966766970">
    <w:abstractNumId w:val="17"/>
  </w:num>
  <w:num w:numId="67" w16cid:durableId="144588865">
    <w:abstractNumId w:val="2"/>
  </w:num>
  <w:num w:numId="68" w16cid:durableId="1262030746">
    <w:abstractNumId w:val="55"/>
  </w:num>
  <w:num w:numId="69" w16cid:durableId="545869649">
    <w:abstractNumId w:val="79"/>
  </w:num>
  <w:num w:numId="70" w16cid:durableId="687028691">
    <w:abstractNumId w:val="64"/>
  </w:num>
  <w:num w:numId="71" w16cid:durableId="1328896934">
    <w:abstractNumId w:val="4"/>
  </w:num>
  <w:num w:numId="72" w16cid:durableId="1420059296">
    <w:abstractNumId w:val="4"/>
  </w:num>
  <w:num w:numId="73" w16cid:durableId="95711240">
    <w:abstractNumId w:val="77"/>
  </w:num>
  <w:num w:numId="74" w16cid:durableId="1379666927">
    <w:abstractNumId w:val="66"/>
  </w:num>
  <w:num w:numId="75" w16cid:durableId="2139298756">
    <w:abstractNumId w:val="3"/>
  </w:num>
  <w:num w:numId="76" w16cid:durableId="1720662127">
    <w:abstractNumId w:val="49"/>
  </w:num>
  <w:num w:numId="77" w16cid:durableId="1164392824">
    <w:abstractNumId w:val="56"/>
  </w:num>
  <w:num w:numId="78" w16cid:durableId="1585069796">
    <w:abstractNumId w:val="71"/>
  </w:num>
  <w:num w:numId="79" w16cid:durableId="1157575218">
    <w:abstractNumId w:val="7"/>
  </w:num>
  <w:num w:numId="80" w16cid:durableId="2028024060">
    <w:abstractNumId w:val="60"/>
  </w:num>
  <w:num w:numId="81" w16cid:durableId="1302611022">
    <w:abstractNumId w:val="35"/>
  </w:num>
  <w:num w:numId="82" w16cid:durableId="1236012531">
    <w:abstractNumId w:val="67"/>
  </w:num>
  <w:num w:numId="83" w16cid:durableId="1178619780">
    <w:abstractNumId w:val="50"/>
  </w:num>
  <w:num w:numId="84" w16cid:durableId="2024430543">
    <w:abstractNumId w:val="72"/>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B2076A"/>
    <w:rsid w:val="00001D14"/>
    <w:rsid w:val="00002D53"/>
    <w:rsid w:val="00004225"/>
    <w:rsid w:val="00004373"/>
    <w:rsid w:val="000066A0"/>
    <w:rsid w:val="00006919"/>
    <w:rsid w:val="00007B91"/>
    <w:rsid w:val="000102A7"/>
    <w:rsid w:val="00010D30"/>
    <w:rsid w:val="0001128D"/>
    <w:rsid w:val="00011D9B"/>
    <w:rsid w:val="000126B6"/>
    <w:rsid w:val="00013244"/>
    <w:rsid w:val="00016A9F"/>
    <w:rsid w:val="00017097"/>
    <w:rsid w:val="00017375"/>
    <w:rsid w:val="00017C24"/>
    <w:rsid w:val="00021656"/>
    <w:rsid w:val="00021B31"/>
    <w:rsid w:val="00021E04"/>
    <w:rsid w:val="00022421"/>
    <w:rsid w:val="00022DCE"/>
    <w:rsid w:val="00025F0B"/>
    <w:rsid w:val="00027A69"/>
    <w:rsid w:val="00030A29"/>
    <w:rsid w:val="0003250F"/>
    <w:rsid w:val="000328A2"/>
    <w:rsid w:val="00032A7B"/>
    <w:rsid w:val="00032BAC"/>
    <w:rsid w:val="00033D3E"/>
    <w:rsid w:val="0003621A"/>
    <w:rsid w:val="00037E0C"/>
    <w:rsid w:val="000414F1"/>
    <w:rsid w:val="00041B25"/>
    <w:rsid w:val="00041F8E"/>
    <w:rsid w:val="00044A98"/>
    <w:rsid w:val="00044B70"/>
    <w:rsid w:val="0004559D"/>
    <w:rsid w:val="0004687B"/>
    <w:rsid w:val="00047A22"/>
    <w:rsid w:val="00047C1F"/>
    <w:rsid w:val="0005025C"/>
    <w:rsid w:val="0005028E"/>
    <w:rsid w:val="0005520F"/>
    <w:rsid w:val="00055C2F"/>
    <w:rsid w:val="000578FF"/>
    <w:rsid w:val="00057F77"/>
    <w:rsid w:val="00060C0E"/>
    <w:rsid w:val="000617A5"/>
    <w:rsid w:val="00061C99"/>
    <w:rsid w:val="00062694"/>
    <w:rsid w:val="00062AB5"/>
    <w:rsid w:val="00062AEE"/>
    <w:rsid w:val="00062E24"/>
    <w:rsid w:val="0006424C"/>
    <w:rsid w:val="00064A46"/>
    <w:rsid w:val="00065069"/>
    <w:rsid w:val="00066D2A"/>
    <w:rsid w:val="00071780"/>
    <w:rsid w:val="000727D8"/>
    <w:rsid w:val="00072BA9"/>
    <w:rsid w:val="00072C98"/>
    <w:rsid w:val="00073086"/>
    <w:rsid w:val="000730F2"/>
    <w:rsid w:val="000733C5"/>
    <w:rsid w:val="000742F1"/>
    <w:rsid w:val="00074524"/>
    <w:rsid w:val="00075062"/>
    <w:rsid w:val="00075426"/>
    <w:rsid w:val="00075828"/>
    <w:rsid w:val="00076517"/>
    <w:rsid w:val="000812DA"/>
    <w:rsid w:val="00081692"/>
    <w:rsid w:val="000817B0"/>
    <w:rsid w:val="00081FAC"/>
    <w:rsid w:val="0008330F"/>
    <w:rsid w:val="000833D2"/>
    <w:rsid w:val="000851E5"/>
    <w:rsid w:val="0008736F"/>
    <w:rsid w:val="00090B3D"/>
    <w:rsid w:val="000923FE"/>
    <w:rsid w:val="00092865"/>
    <w:rsid w:val="0009302E"/>
    <w:rsid w:val="00093AD6"/>
    <w:rsid w:val="00094035"/>
    <w:rsid w:val="00095333"/>
    <w:rsid w:val="00095AEF"/>
    <w:rsid w:val="00096AC9"/>
    <w:rsid w:val="000972FC"/>
    <w:rsid w:val="000979F4"/>
    <w:rsid w:val="000A1BA4"/>
    <w:rsid w:val="000A63C5"/>
    <w:rsid w:val="000A7970"/>
    <w:rsid w:val="000B0D7C"/>
    <w:rsid w:val="000B1813"/>
    <w:rsid w:val="000B48B0"/>
    <w:rsid w:val="000B4C53"/>
    <w:rsid w:val="000B5CD8"/>
    <w:rsid w:val="000B5F94"/>
    <w:rsid w:val="000B60DA"/>
    <w:rsid w:val="000B6BBB"/>
    <w:rsid w:val="000B7F04"/>
    <w:rsid w:val="000C0161"/>
    <w:rsid w:val="000C0BC7"/>
    <w:rsid w:val="000C3AFE"/>
    <w:rsid w:val="000C3D76"/>
    <w:rsid w:val="000C3DBE"/>
    <w:rsid w:val="000C467D"/>
    <w:rsid w:val="000C5BEB"/>
    <w:rsid w:val="000C66A8"/>
    <w:rsid w:val="000C682C"/>
    <w:rsid w:val="000D05C4"/>
    <w:rsid w:val="000D10F3"/>
    <w:rsid w:val="000D2205"/>
    <w:rsid w:val="000D4AFA"/>
    <w:rsid w:val="000D4BFC"/>
    <w:rsid w:val="000E0100"/>
    <w:rsid w:val="000E22F8"/>
    <w:rsid w:val="000E2A02"/>
    <w:rsid w:val="000E3049"/>
    <w:rsid w:val="000E3093"/>
    <w:rsid w:val="000E3A1E"/>
    <w:rsid w:val="000E5BB7"/>
    <w:rsid w:val="000E5BC0"/>
    <w:rsid w:val="000E6362"/>
    <w:rsid w:val="000E76DF"/>
    <w:rsid w:val="000F0CC4"/>
    <w:rsid w:val="000F11BC"/>
    <w:rsid w:val="000F276A"/>
    <w:rsid w:val="000F4092"/>
    <w:rsid w:val="000F4116"/>
    <w:rsid w:val="000F5C0E"/>
    <w:rsid w:val="000F5D23"/>
    <w:rsid w:val="00100474"/>
    <w:rsid w:val="0010155B"/>
    <w:rsid w:val="00102903"/>
    <w:rsid w:val="00104944"/>
    <w:rsid w:val="00104EB6"/>
    <w:rsid w:val="001051EF"/>
    <w:rsid w:val="001065DF"/>
    <w:rsid w:val="00112232"/>
    <w:rsid w:val="001134A4"/>
    <w:rsid w:val="0011416A"/>
    <w:rsid w:val="00115A38"/>
    <w:rsid w:val="00116920"/>
    <w:rsid w:val="0011792B"/>
    <w:rsid w:val="00117F83"/>
    <w:rsid w:val="001204A4"/>
    <w:rsid w:val="00120FD7"/>
    <w:rsid w:val="0012126E"/>
    <w:rsid w:val="00121280"/>
    <w:rsid w:val="00121446"/>
    <w:rsid w:val="00122B80"/>
    <w:rsid w:val="00123A85"/>
    <w:rsid w:val="00123B2D"/>
    <w:rsid w:val="001246CA"/>
    <w:rsid w:val="00124AC2"/>
    <w:rsid w:val="00124B4C"/>
    <w:rsid w:val="001251A5"/>
    <w:rsid w:val="001268B9"/>
    <w:rsid w:val="00126EF2"/>
    <w:rsid w:val="00131341"/>
    <w:rsid w:val="001327A1"/>
    <w:rsid w:val="00134502"/>
    <w:rsid w:val="00134AF7"/>
    <w:rsid w:val="001351E6"/>
    <w:rsid w:val="0013621B"/>
    <w:rsid w:val="00136240"/>
    <w:rsid w:val="00136507"/>
    <w:rsid w:val="00137667"/>
    <w:rsid w:val="00141BF0"/>
    <w:rsid w:val="00142AD3"/>
    <w:rsid w:val="00142D6A"/>
    <w:rsid w:val="0014338F"/>
    <w:rsid w:val="00143BBF"/>
    <w:rsid w:val="00146AF6"/>
    <w:rsid w:val="00146C39"/>
    <w:rsid w:val="00147A58"/>
    <w:rsid w:val="00151737"/>
    <w:rsid w:val="00152F98"/>
    <w:rsid w:val="00153118"/>
    <w:rsid w:val="00153241"/>
    <w:rsid w:val="00154C96"/>
    <w:rsid w:val="00154E49"/>
    <w:rsid w:val="0015565B"/>
    <w:rsid w:val="00155974"/>
    <w:rsid w:val="001567B2"/>
    <w:rsid w:val="0015715D"/>
    <w:rsid w:val="00161E8B"/>
    <w:rsid w:val="00167477"/>
    <w:rsid w:val="001674F4"/>
    <w:rsid w:val="00170073"/>
    <w:rsid w:val="001701D6"/>
    <w:rsid w:val="00170F59"/>
    <w:rsid w:val="0017169E"/>
    <w:rsid w:val="00172718"/>
    <w:rsid w:val="00174250"/>
    <w:rsid w:val="001748C0"/>
    <w:rsid w:val="00174F0E"/>
    <w:rsid w:val="0017644A"/>
    <w:rsid w:val="00176B8E"/>
    <w:rsid w:val="00176D3E"/>
    <w:rsid w:val="00177607"/>
    <w:rsid w:val="0018133E"/>
    <w:rsid w:val="001814A9"/>
    <w:rsid w:val="00181B8D"/>
    <w:rsid w:val="0018337C"/>
    <w:rsid w:val="00186808"/>
    <w:rsid w:val="00186980"/>
    <w:rsid w:val="0018748E"/>
    <w:rsid w:val="00190764"/>
    <w:rsid w:val="00190A3E"/>
    <w:rsid w:val="00190F4C"/>
    <w:rsid w:val="0019152A"/>
    <w:rsid w:val="00191ECD"/>
    <w:rsid w:val="00192433"/>
    <w:rsid w:val="00194790"/>
    <w:rsid w:val="00196697"/>
    <w:rsid w:val="00196B12"/>
    <w:rsid w:val="00197FBF"/>
    <w:rsid w:val="001A0E90"/>
    <w:rsid w:val="001A39F2"/>
    <w:rsid w:val="001A511D"/>
    <w:rsid w:val="001A6325"/>
    <w:rsid w:val="001A6889"/>
    <w:rsid w:val="001A6FDE"/>
    <w:rsid w:val="001A72CC"/>
    <w:rsid w:val="001B1A01"/>
    <w:rsid w:val="001B3BEC"/>
    <w:rsid w:val="001B4ADB"/>
    <w:rsid w:val="001B4DE7"/>
    <w:rsid w:val="001B5591"/>
    <w:rsid w:val="001B5D3A"/>
    <w:rsid w:val="001B602B"/>
    <w:rsid w:val="001B72CA"/>
    <w:rsid w:val="001B73EC"/>
    <w:rsid w:val="001B7AB7"/>
    <w:rsid w:val="001C0400"/>
    <w:rsid w:val="001C05B8"/>
    <w:rsid w:val="001C083E"/>
    <w:rsid w:val="001C0E70"/>
    <w:rsid w:val="001C53DC"/>
    <w:rsid w:val="001C5DA7"/>
    <w:rsid w:val="001C75A0"/>
    <w:rsid w:val="001D2399"/>
    <w:rsid w:val="001D28A8"/>
    <w:rsid w:val="001D29A2"/>
    <w:rsid w:val="001D2E09"/>
    <w:rsid w:val="001D2E7C"/>
    <w:rsid w:val="001D31AD"/>
    <w:rsid w:val="001D3322"/>
    <w:rsid w:val="001D4298"/>
    <w:rsid w:val="001D43CA"/>
    <w:rsid w:val="001D4853"/>
    <w:rsid w:val="001D4D22"/>
    <w:rsid w:val="001D5FFF"/>
    <w:rsid w:val="001D6707"/>
    <w:rsid w:val="001E0127"/>
    <w:rsid w:val="001E0CB7"/>
    <w:rsid w:val="001E3FA4"/>
    <w:rsid w:val="001E52AC"/>
    <w:rsid w:val="001E52D8"/>
    <w:rsid w:val="001E5406"/>
    <w:rsid w:val="001E59B5"/>
    <w:rsid w:val="001E5F78"/>
    <w:rsid w:val="001E7224"/>
    <w:rsid w:val="001E7483"/>
    <w:rsid w:val="001F1691"/>
    <w:rsid w:val="001F26D3"/>
    <w:rsid w:val="001F3995"/>
    <w:rsid w:val="001F3C62"/>
    <w:rsid w:val="001F4C13"/>
    <w:rsid w:val="001F5BA7"/>
    <w:rsid w:val="001F6504"/>
    <w:rsid w:val="001F75CC"/>
    <w:rsid w:val="00200755"/>
    <w:rsid w:val="00200C7C"/>
    <w:rsid w:val="00200CEF"/>
    <w:rsid w:val="00204598"/>
    <w:rsid w:val="002057B7"/>
    <w:rsid w:val="00207D16"/>
    <w:rsid w:val="00210B03"/>
    <w:rsid w:val="00212012"/>
    <w:rsid w:val="0021368F"/>
    <w:rsid w:val="00214332"/>
    <w:rsid w:val="00215554"/>
    <w:rsid w:val="00215CF4"/>
    <w:rsid w:val="00217039"/>
    <w:rsid w:val="002206E5"/>
    <w:rsid w:val="0022387D"/>
    <w:rsid w:val="00223B99"/>
    <w:rsid w:val="002243FC"/>
    <w:rsid w:val="00225515"/>
    <w:rsid w:val="002265CA"/>
    <w:rsid w:val="00226E84"/>
    <w:rsid w:val="0022705B"/>
    <w:rsid w:val="00227521"/>
    <w:rsid w:val="00227C34"/>
    <w:rsid w:val="0023037C"/>
    <w:rsid w:val="00233072"/>
    <w:rsid w:val="00233BDA"/>
    <w:rsid w:val="00233F98"/>
    <w:rsid w:val="00242048"/>
    <w:rsid w:val="00243659"/>
    <w:rsid w:val="00243832"/>
    <w:rsid w:val="00243F01"/>
    <w:rsid w:val="00244046"/>
    <w:rsid w:val="0024468A"/>
    <w:rsid w:val="00245FD3"/>
    <w:rsid w:val="002474FC"/>
    <w:rsid w:val="0025249C"/>
    <w:rsid w:val="0025527A"/>
    <w:rsid w:val="00255E73"/>
    <w:rsid w:val="002561CA"/>
    <w:rsid w:val="002567BC"/>
    <w:rsid w:val="00256C9E"/>
    <w:rsid w:val="00257331"/>
    <w:rsid w:val="002575F6"/>
    <w:rsid w:val="00260E8A"/>
    <w:rsid w:val="00261858"/>
    <w:rsid w:val="002669E8"/>
    <w:rsid w:val="00266D43"/>
    <w:rsid w:val="002675BC"/>
    <w:rsid w:val="00270A1A"/>
    <w:rsid w:val="00272607"/>
    <w:rsid w:val="00273134"/>
    <w:rsid w:val="002732AF"/>
    <w:rsid w:val="00273347"/>
    <w:rsid w:val="002747C9"/>
    <w:rsid w:val="0027612C"/>
    <w:rsid w:val="00277500"/>
    <w:rsid w:val="00280A9D"/>
    <w:rsid w:val="00280D43"/>
    <w:rsid w:val="002821C0"/>
    <w:rsid w:val="00282300"/>
    <w:rsid w:val="002828D0"/>
    <w:rsid w:val="00283138"/>
    <w:rsid w:val="00283C0A"/>
    <w:rsid w:val="002860FE"/>
    <w:rsid w:val="002867FB"/>
    <w:rsid w:val="00286E75"/>
    <w:rsid w:val="00287A0F"/>
    <w:rsid w:val="002908B7"/>
    <w:rsid w:val="00292B82"/>
    <w:rsid w:val="00294A25"/>
    <w:rsid w:val="00294F6B"/>
    <w:rsid w:val="002950D7"/>
    <w:rsid w:val="00295F36"/>
    <w:rsid w:val="002A0526"/>
    <w:rsid w:val="002A2728"/>
    <w:rsid w:val="002A376C"/>
    <w:rsid w:val="002A45BA"/>
    <w:rsid w:val="002A4A6F"/>
    <w:rsid w:val="002A4FDD"/>
    <w:rsid w:val="002A6237"/>
    <w:rsid w:val="002A66A7"/>
    <w:rsid w:val="002A6820"/>
    <w:rsid w:val="002A6F6C"/>
    <w:rsid w:val="002A7377"/>
    <w:rsid w:val="002B0616"/>
    <w:rsid w:val="002B0BD4"/>
    <w:rsid w:val="002B0D09"/>
    <w:rsid w:val="002B0FF7"/>
    <w:rsid w:val="002B11D3"/>
    <w:rsid w:val="002B2190"/>
    <w:rsid w:val="002B2D2B"/>
    <w:rsid w:val="002C07E2"/>
    <w:rsid w:val="002C0B6E"/>
    <w:rsid w:val="002C167E"/>
    <w:rsid w:val="002C18F7"/>
    <w:rsid w:val="002C19D2"/>
    <w:rsid w:val="002C21E6"/>
    <w:rsid w:val="002C25B9"/>
    <w:rsid w:val="002C2A32"/>
    <w:rsid w:val="002C5819"/>
    <w:rsid w:val="002C7B33"/>
    <w:rsid w:val="002D2076"/>
    <w:rsid w:val="002D23DD"/>
    <w:rsid w:val="002D2F39"/>
    <w:rsid w:val="002D3331"/>
    <w:rsid w:val="002D465D"/>
    <w:rsid w:val="002D4EBD"/>
    <w:rsid w:val="002D5DF8"/>
    <w:rsid w:val="002D6F4A"/>
    <w:rsid w:val="002D77FA"/>
    <w:rsid w:val="002E03C8"/>
    <w:rsid w:val="002E0D0B"/>
    <w:rsid w:val="002E295D"/>
    <w:rsid w:val="002E46D2"/>
    <w:rsid w:val="002E5DAC"/>
    <w:rsid w:val="002E7081"/>
    <w:rsid w:val="002E7C03"/>
    <w:rsid w:val="002F0A47"/>
    <w:rsid w:val="002F0F07"/>
    <w:rsid w:val="002F1AE7"/>
    <w:rsid w:val="002F2C42"/>
    <w:rsid w:val="002F2DBF"/>
    <w:rsid w:val="002F3153"/>
    <w:rsid w:val="002F4741"/>
    <w:rsid w:val="002F5E76"/>
    <w:rsid w:val="002F6B48"/>
    <w:rsid w:val="00300835"/>
    <w:rsid w:val="003013AD"/>
    <w:rsid w:val="0030281A"/>
    <w:rsid w:val="00302B82"/>
    <w:rsid w:val="003044DD"/>
    <w:rsid w:val="00305713"/>
    <w:rsid w:val="003068B4"/>
    <w:rsid w:val="0030695F"/>
    <w:rsid w:val="003069F9"/>
    <w:rsid w:val="00306A6D"/>
    <w:rsid w:val="0030717F"/>
    <w:rsid w:val="00310BFA"/>
    <w:rsid w:val="00310EBD"/>
    <w:rsid w:val="00311871"/>
    <w:rsid w:val="00311D74"/>
    <w:rsid w:val="003127D6"/>
    <w:rsid w:val="00312D3E"/>
    <w:rsid w:val="00313614"/>
    <w:rsid w:val="00313A9C"/>
    <w:rsid w:val="00314A53"/>
    <w:rsid w:val="0031622E"/>
    <w:rsid w:val="00316831"/>
    <w:rsid w:val="00316DF4"/>
    <w:rsid w:val="003175C9"/>
    <w:rsid w:val="003175D0"/>
    <w:rsid w:val="00320869"/>
    <w:rsid w:val="00321486"/>
    <w:rsid w:val="00321AEA"/>
    <w:rsid w:val="0032224F"/>
    <w:rsid w:val="00322620"/>
    <w:rsid w:val="00322A29"/>
    <w:rsid w:val="00322CAA"/>
    <w:rsid w:val="00322F50"/>
    <w:rsid w:val="00323520"/>
    <w:rsid w:val="00324767"/>
    <w:rsid w:val="003251A1"/>
    <w:rsid w:val="00327065"/>
    <w:rsid w:val="0032759C"/>
    <w:rsid w:val="00327906"/>
    <w:rsid w:val="003301A0"/>
    <w:rsid w:val="00330629"/>
    <w:rsid w:val="00330C1A"/>
    <w:rsid w:val="00331A9B"/>
    <w:rsid w:val="003321D7"/>
    <w:rsid w:val="00333D5A"/>
    <w:rsid w:val="00334BA0"/>
    <w:rsid w:val="00334D69"/>
    <w:rsid w:val="00335DA5"/>
    <w:rsid w:val="00341444"/>
    <w:rsid w:val="00341994"/>
    <w:rsid w:val="003420AF"/>
    <w:rsid w:val="00342977"/>
    <w:rsid w:val="00345C8F"/>
    <w:rsid w:val="003523B3"/>
    <w:rsid w:val="003527C6"/>
    <w:rsid w:val="0035341D"/>
    <w:rsid w:val="00353763"/>
    <w:rsid w:val="00354382"/>
    <w:rsid w:val="00354862"/>
    <w:rsid w:val="0035512E"/>
    <w:rsid w:val="00355975"/>
    <w:rsid w:val="00355BE0"/>
    <w:rsid w:val="003561BE"/>
    <w:rsid w:val="003569DE"/>
    <w:rsid w:val="00357F25"/>
    <w:rsid w:val="00361F65"/>
    <w:rsid w:val="00362FAA"/>
    <w:rsid w:val="0036514E"/>
    <w:rsid w:val="003655CD"/>
    <w:rsid w:val="00366359"/>
    <w:rsid w:val="00367717"/>
    <w:rsid w:val="00367EAE"/>
    <w:rsid w:val="00370A54"/>
    <w:rsid w:val="00370B8B"/>
    <w:rsid w:val="0037228A"/>
    <w:rsid w:val="003725F1"/>
    <w:rsid w:val="00372663"/>
    <w:rsid w:val="0037307C"/>
    <w:rsid w:val="003733AA"/>
    <w:rsid w:val="00373DEF"/>
    <w:rsid w:val="00373F21"/>
    <w:rsid w:val="00373F6B"/>
    <w:rsid w:val="00374E7A"/>
    <w:rsid w:val="00376B60"/>
    <w:rsid w:val="00381170"/>
    <w:rsid w:val="00381778"/>
    <w:rsid w:val="00381BAD"/>
    <w:rsid w:val="00381EDA"/>
    <w:rsid w:val="00381EF8"/>
    <w:rsid w:val="00382A80"/>
    <w:rsid w:val="00383C3A"/>
    <w:rsid w:val="003862C7"/>
    <w:rsid w:val="0038666C"/>
    <w:rsid w:val="00387BF5"/>
    <w:rsid w:val="0039085A"/>
    <w:rsid w:val="00391304"/>
    <w:rsid w:val="00391F50"/>
    <w:rsid w:val="00393B4D"/>
    <w:rsid w:val="0039500C"/>
    <w:rsid w:val="00395524"/>
    <w:rsid w:val="00395CB2"/>
    <w:rsid w:val="003969E9"/>
    <w:rsid w:val="003A08A0"/>
    <w:rsid w:val="003A19E0"/>
    <w:rsid w:val="003A1D94"/>
    <w:rsid w:val="003A4BF0"/>
    <w:rsid w:val="003A53EB"/>
    <w:rsid w:val="003A6342"/>
    <w:rsid w:val="003A64E6"/>
    <w:rsid w:val="003A7333"/>
    <w:rsid w:val="003A74E5"/>
    <w:rsid w:val="003A766F"/>
    <w:rsid w:val="003B0397"/>
    <w:rsid w:val="003B0652"/>
    <w:rsid w:val="003B09E5"/>
    <w:rsid w:val="003B16C6"/>
    <w:rsid w:val="003B1A56"/>
    <w:rsid w:val="003B2329"/>
    <w:rsid w:val="003B2EA9"/>
    <w:rsid w:val="003B4387"/>
    <w:rsid w:val="003B79BF"/>
    <w:rsid w:val="003B7FF3"/>
    <w:rsid w:val="003C0D81"/>
    <w:rsid w:val="003C108D"/>
    <w:rsid w:val="003C163C"/>
    <w:rsid w:val="003C242D"/>
    <w:rsid w:val="003C25ED"/>
    <w:rsid w:val="003C26AD"/>
    <w:rsid w:val="003C2EDE"/>
    <w:rsid w:val="003C3011"/>
    <w:rsid w:val="003C30B2"/>
    <w:rsid w:val="003C360F"/>
    <w:rsid w:val="003C5A8C"/>
    <w:rsid w:val="003C6A4B"/>
    <w:rsid w:val="003C7410"/>
    <w:rsid w:val="003D0279"/>
    <w:rsid w:val="003D052D"/>
    <w:rsid w:val="003D2530"/>
    <w:rsid w:val="003D3350"/>
    <w:rsid w:val="003D3E60"/>
    <w:rsid w:val="003D3F0D"/>
    <w:rsid w:val="003D4E10"/>
    <w:rsid w:val="003D537F"/>
    <w:rsid w:val="003D598F"/>
    <w:rsid w:val="003D7114"/>
    <w:rsid w:val="003D7B09"/>
    <w:rsid w:val="003D7B0E"/>
    <w:rsid w:val="003E08AB"/>
    <w:rsid w:val="003E0E38"/>
    <w:rsid w:val="003E11CA"/>
    <w:rsid w:val="003E12AC"/>
    <w:rsid w:val="003E287C"/>
    <w:rsid w:val="003E36AA"/>
    <w:rsid w:val="003E4161"/>
    <w:rsid w:val="003E67B1"/>
    <w:rsid w:val="003E6BFD"/>
    <w:rsid w:val="003E70F3"/>
    <w:rsid w:val="003E71AF"/>
    <w:rsid w:val="003E7DF0"/>
    <w:rsid w:val="003E7F11"/>
    <w:rsid w:val="003F09D2"/>
    <w:rsid w:val="003F149C"/>
    <w:rsid w:val="003F20D2"/>
    <w:rsid w:val="003F3255"/>
    <w:rsid w:val="003F6492"/>
    <w:rsid w:val="003F755D"/>
    <w:rsid w:val="003F7B8C"/>
    <w:rsid w:val="003F7BA9"/>
    <w:rsid w:val="00400288"/>
    <w:rsid w:val="00400B76"/>
    <w:rsid w:val="00402B81"/>
    <w:rsid w:val="00403CBE"/>
    <w:rsid w:val="0040629B"/>
    <w:rsid w:val="0040639E"/>
    <w:rsid w:val="00407519"/>
    <w:rsid w:val="00410234"/>
    <w:rsid w:val="004106E0"/>
    <w:rsid w:val="004106E7"/>
    <w:rsid w:val="00410A41"/>
    <w:rsid w:val="004111EC"/>
    <w:rsid w:val="00411762"/>
    <w:rsid w:val="004135D1"/>
    <w:rsid w:val="00414220"/>
    <w:rsid w:val="004176BA"/>
    <w:rsid w:val="00417722"/>
    <w:rsid w:val="00417A9F"/>
    <w:rsid w:val="004219D8"/>
    <w:rsid w:val="004220C6"/>
    <w:rsid w:val="00422DE8"/>
    <w:rsid w:val="00423D09"/>
    <w:rsid w:val="004245DD"/>
    <w:rsid w:val="00426EB2"/>
    <w:rsid w:val="004276B8"/>
    <w:rsid w:val="0043056C"/>
    <w:rsid w:val="00431916"/>
    <w:rsid w:val="00432CD1"/>
    <w:rsid w:val="00434215"/>
    <w:rsid w:val="0043571A"/>
    <w:rsid w:val="0044015F"/>
    <w:rsid w:val="00440939"/>
    <w:rsid w:val="00440D2D"/>
    <w:rsid w:val="004418EB"/>
    <w:rsid w:val="00441DEB"/>
    <w:rsid w:val="004445E6"/>
    <w:rsid w:val="00445DDB"/>
    <w:rsid w:val="00445EA2"/>
    <w:rsid w:val="00446114"/>
    <w:rsid w:val="00446769"/>
    <w:rsid w:val="00446F8E"/>
    <w:rsid w:val="00446FE5"/>
    <w:rsid w:val="00451BFB"/>
    <w:rsid w:val="00452F56"/>
    <w:rsid w:val="004541A3"/>
    <w:rsid w:val="004541A8"/>
    <w:rsid w:val="00455698"/>
    <w:rsid w:val="00455CF9"/>
    <w:rsid w:val="0046065C"/>
    <w:rsid w:val="004606B6"/>
    <w:rsid w:val="00460BB3"/>
    <w:rsid w:val="004625ED"/>
    <w:rsid w:val="0046265D"/>
    <w:rsid w:val="0046313D"/>
    <w:rsid w:val="00463277"/>
    <w:rsid w:val="0046392C"/>
    <w:rsid w:val="00463EF6"/>
    <w:rsid w:val="00464B70"/>
    <w:rsid w:val="004656F8"/>
    <w:rsid w:val="0046793A"/>
    <w:rsid w:val="00467BA3"/>
    <w:rsid w:val="00470765"/>
    <w:rsid w:val="00470CF5"/>
    <w:rsid w:val="004710F5"/>
    <w:rsid w:val="004712F2"/>
    <w:rsid w:val="00471A7A"/>
    <w:rsid w:val="00472A6B"/>
    <w:rsid w:val="004749A8"/>
    <w:rsid w:val="00475075"/>
    <w:rsid w:val="00475853"/>
    <w:rsid w:val="00480132"/>
    <w:rsid w:val="004809E1"/>
    <w:rsid w:val="00480DD3"/>
    <w:rsid w:val="004818C5"/>
    <w:rsid w:val="00481A6E"/>
    <w:rsid w:val="00482493"/>
    <w:rsid w:val="00482CC4"/>
    <w:rsid w:val="004833E8"/>
    <w:rsid w:val="004837CF"/>
    <w:rsid w:val="004840A2"/>
    <w:rsid w:val="004852E6"/>
    <w:rsid w:val="00486A27"/>
    <w:rsid w:val="00487439"/>
    <w:rsid w:val="0048756C"/>
    <w:rsid w:val="004879A6"/>
    <w:rsid w:val="0049142D"/>
    <w:rsid w:val="00491A06"/>
    <w:rsid w:val="00491F26"/>
    <w:rsid w:val="0049250E"/>
    <w:rsid w:val="00492EF4"/>
    <w:rsid w:val="004934E2"/>
    <w:rsid w:val="004939ED"/>
    <w:rsid w:val="00493B00"/>
    <w:rsid w:val="00495328"/>
    <w:rsid w:val="00496A06"/>
    <w:rsid w:val="004970B2"/>
    <w:rsid w:val="004972FA"/>
    <w:rsid w:val="00497581"/>
    <w:rsid w:val="004A0777"/>
    <w:rsid w:val="004A0BFD"/>
    <w:rsid w:val="004A1EED"/>
    <w:rsid w:val="004A2542"/>
    <w:rsid w:val="004A2D09"/>
    <w:rsid w:val="004A2FFD"/>
    <w:rsid w:val="004A3804"/>
    <w:rsid w:val="004A54BA"/>
    <w:rsid w:val="004A5BE9"/>
    <w:rsid w:val="004A6489"/>
    <w:rsid w:val="004A698C"/>
    <w:rsid w:val="004A7F9D"/>
    <w:rsid w:val="004B03D8"/>
    <w:rsid w:val="004B1230"/>
    <w:rsid w:val="004B1E2F"/>
    <w:rsid w:val="004B2544"/>
    <w:rsid w:val="004B2B7E"/>
    <w:rsid w:val="004B3B75"/>
    <w:rsid w:val="004B43B2"/>
    <w:rsid w:val="004B48E7"/>
    <w:rsid w:val="004B5E1E"/>
    <w:rsid w:val="004B6F58"/>
    <w:rsid w:val="004C1B89"/>
    <w:rsid w:val="004C23A4"/>
    <w:rsid w:val="004C23FE"/>
    <w:rsid w:val="004C28BB"/>
    <w:rsid w:val="004C3680"/>
    <w:rsid w:val="004C38F0"/>
    <w:rsid w:val="004C6ED3"/>
    <w:rsid w:val="004C7568"/>
    <w:rsid w:val="004C794F"/>
    <w:rsid w:val="004D4C0A"/>
    <w:rsid w:val="004D50FA"/>
    <w:rsid w:val="004D6596"/>
    <w:rsid w:val="004D7846"/>
    <w:rsid w:val="004D7DDA"/>
    <w:rsid w:val="004E052C"/>
    <w:rsid w:val="004E0DCD"/>
    <w:rsid w:val="004E12F8"/>
    <w:rsid w:val="004E35F3"/>
    <w:rsid w:val="004E36D7"/>
    <w:rsid w:val="004E38AA"/>
    <w:rsid w:val="004E4437"/>
    <w:rsid w:val="004E47BD"/>
    <w:rsid w:val="004E484A"/>
    <w:rsid w:val="004E5EEA"/>
    <w:rsid w:val="004E6486"/>
    <w:rsid w:val="004E6D26"/>
    <w:rsid w:val="004E74AA"/>
    <w:rsid w:val="004F1376"/>
    <w:rsid w:val="004F2616"/>
    <w:rsid w:val="004F31AD"/>
    <w:rsid w:val="004F485C"/>
    <w:rsid w:val="004F681B"/>
    <w:rsid w:val="00500903"/>
    <w:rsid w:val="005011BD"/>
    <w:rsid w:val="0050150F"/>
    <w:rsid w:val="00501E33"/>
    <w:rsid w:val="0050335E"/>
    <w:rsid w:val="005045B4"/>
    <w:rsid w:val="00505D64"/>
    <w:rsid w:val="00505EE0"/>
    <w:rsid w:val="005062E3"/>
    <w:rsid w:val="0050660B"/>
    <w:rsid w:val="00507A56"/>
    <w:rsid w:val="005107C0"/>
    <w:rsid w:val="00511D2E"/>
    <w:rsid w:val="00512C4A"/>
    <w:rsid w:val="005136EB"/>
    <w:rsid w:val="00513B27"/>
    <w:rsid w:val="00513BB1"/>
    <w:rsid w:val="00513FD8"/>
    <w:rsid w:val="00514D88"/>
    <w:rsid w:val="005158F3"/>
    <w:rsid w:val="00516536"/>
    <w:rsid w:val="005168D1"/>
    <w:rsid w:val="005201F2"/>
    <w:rsid w:val="00520302"/>
    <w:rsid w:val="00520588"/>
    <w:rsid w:val="005213E8"/>
    <w:rsid w:val="0052143C"/>
    <w:rsid w:val="005222F3"/>
    <w:rsid w:val="005226DB"/>
    <w:rsid w:val="005232B6"/>
    <w:rsid w:val="00524E9E"/>
    <w:rsid w:val="00526999"/>
    <w:rsid w:val="00526DEA"/>
    <w:rsid w:val="00527F08"/>
    <w:rsid w:val="0053193D"/>
    <w:rsid w:val="00534C1D"/>
    <w:rsid w:val="00534E05"/>
    <w:rsid w:val="0053516F"/>
    <w:rsid w:val="00536C94"/>
    <w:rsid w:val="00536F31"/>
    <w:rsid w:val="00540014"/>
    <w:rsid w:val="005407CC"/>
    <w:rsid w:val="00540F1E"/>
    <w:rsid w:val="005418BF"/>
    <w:rsid w:val="005432D7"/>
    <w:rsid w:val="00543B80"/>
    <w:rsid w:val="00547433"/>
    <w:rsid w:val="00550ED7"/>
    <w:rsid w:val="00551E68"/>
    <w:rsid w:val="005539C1"/>
    <w:rsid w:val="0055592C"/>
    <w:rsid w:val="005559E0"/>
    <w:rsid w:val="00557C39"/>
    <w:rsid w:val="0056044A"/>
    <w:rsid w:val="00561500"/>
    <w:rsid w:val="005615FC"/>
    <w:rsid w:val="00561F78"/>
    <w:rsid w:val="00562DB4"/>
    <w:rsid w:val="005630F3"/>
    <w:rsid w:val="00564374"/>
    <w:rsid w:val="00565B0C"/>
    <w:rsid w:val="00567B92"/>
    <w:rsid w:val="00570D16"/>
    <w:rsid w:val="00571959"/>
    <w:rsid w:val="00572C37"/>
    <w:rsid w:val="00574967"/>
    <w:rsid w:val="00574C18"/>
    <w:rsid w:val="005756C4"/>
    <w:rsid w:val="00575E85"/>
    <w:rsid w:val="00580512"/>
    <w:rsid w:val="00581C9A"/>
    <w:rsid w:val="00581D5F"/>
    <w:rsid w:val="00583A18"/>
    <w:rsid w:val="00583A39"/>
    <w:rsid w:val="00583E0A"/>
    <w:rsid w:val="00584272"/>
    <w:rsid w:val="00590E23"/>
    <w:rsid w:val="005912A5"/>
    <w:rsid w:val="00592657"/>
    <w:rsid w:val="00592DBC"/>
    <w:rsid w:val="00593251"/>
    <w:rsid w:val="00593634"/>
    <w:rsid w:val="00593A20"/>
    <w:rsid w:val="00595281"/>
    <w:rsid w:val="00595639"/>
    <w:rsid w:val="00595870"/>
    <w:rsid w:val="005976C3"/>
    <w:rsid w:val="005A060E"/>
    <w:rsid w:val="005A1201"/>
    <w:rsid w:val="005A12C1"/>
    <w:rsid w:val="005A20A2"/>
    <w:rsid w:val="005A23F1"/>
    <w:rsid w:val="005A36F9"/>
    <w:rsid w:val="005A3AE1"/>
    <w:rsid w:val="005A53AB"/>
    <w:rsid w:val="005A59A7"/>
    <w:rsid w:val="005A5AAE"/>
    <w:rsid w:val="005A64C8"/>
    <w:rsid w:val="005A6810"/>
    <w:rsid w:val="005A6E31"/>
    <w:rsid w:val="005B11F5"/>
    <w:rsid w:val="005B1784"/>
    <w:rsid w:val="005B1F35"/>
    <w:rsid w:val="005B2EC1"/>
    <w:rsid w:val="005B307F"/>
    <w:rsid w:val="005B3B59"/>
    <w:rsid w:val="005B3BF2"/>
    <w:rsid w:val="005B43F0"/>
    <w:rsid w:val="005B59D2"/>
    <w:rsid w:val="005B5C22"/>
    <w:rsid w:val="005B6937"/>
    <w:rsid w:val="005B727F"/>
    <w:rsid w:val="005B7874"/>
    <w:rsid w:val="005B7C91"/>
    <w:rsid w:val="005C20E2"/>
    <w:rsid w:val="005C26A1"/>
    <w:rsid w:val="005C3934"/>
    <w:rsid w:val="005C449D"/>
    <w:rsid w:val="005C527B"/>
    <w:rsid w:val="005C54DF"/>
    <w:rsid w:val="005C612B"/>
    <w:rsid w:val="005D1079"/>
    <w:rsid w:val="005D2317"/>
    <w:rsid w:val="005D4C49"/>
    <w:rsid w:val="005D4D19"/>
    <w:rsid w:val="005D6101"/>
    <w:rsid w:val="005D6A98"/>
    <w:rsid w:val="005E08E3"/>
    <w:rsid w:val="005E116B"/>
    <w:rsid w:val="005E19C3"/>
    <w:rsid w:val="005E1E57"/>
    <w:rsid w:val="005E21DC"/>
    <w:rsid w:val="005E2665"/>
    <w:rsid w:val="005E3A28"/>
    <w:rsid w:val="005E4197"/>
    <w:rsid w:val="005E49E9"/>
    <w:rsid w:val="005E4B16"/>
    <w:rsid w:val="005E5F30"/>
    <w:rsid w:val="005E73EA"/>
    <w:rsid w:val="005E768A"/>
    <w:rsid w:val="005E7D98"/>
    <w:rsid w:val="005F00C8"/>
    <w:rsid w:val="005F08F2"/>
    <w:rsid w:val="005F1472"/>
    <w:rsid w:val="005F2C09"/>
    <w:rsid w:val="005F7540"/>
    <w:rsid w:val="005F7564"/>
    <w:rsid w:val="005F781D"/>
    <w:rsid w:val="005F7A02"/>
    <w:rsid w:val="006036C7"/>
    <w:rsid w:val="00604B12"/>
    <w:rsid w:val="00607FDE"/>
    <w:rsid w:val="00610120"/>
    <w:rsid w:val="00611187"/>
    <w:rsid w:val="00611D26"/>
    <w:rsid w:val="006124C3"/>
    <w:rsid w:val="006128E2"/>
    <w:rsid w:val="00614007"/>
    <w:rsid w:val="006145B2"/>
    <w:rsid w:val="00614744"/>
    <w:rsid w:val="006152D8"/>
    <w:rsid w:val="00615E75"/>
    <w:rsid w:val="00617588"/>
    <w:rsid w:val="006176E8"/>
    <w:rsid w:val="00620143"/>
    <w:rsid w:val="006205C5"/>
    <w:rsid w:val="0062231F"/>
    <w:rsid w:val="006228EC"/>
    <w:rsid w:val="00623504"/>
    <w:rsid w:val="00625937"/>
    <w:rsid w:val="00625D95"/>
    <w:rsid w:val="0062712F"/>
    <w:rsid w:val="00627917"/>
    <w:rsid w:val="00630A25"/>
    <w:rsid w:val="0063229C"/>
    <w:rsid w:val="00632688"/>
    <w:rsid w:val="00633668"/>
    <w:rsid w:val="006343C7"/>
    <w:rsid w:val="0063717D"/>
    <w:rsid w:val="0064074D"/>
    <w:rsid w:val="00640D99"/>
    <w:rsid w:val="0064123E"/>
    <w:rsid w:val="006417D3"/>
    <w:rsid w:val="00641A34"/>
    <w:rsid w:val="00642874"/>
    <w:rsid w:val="006433BE"/>
    <w:rsid w:val="006449AC"/>
    <w:rsid w:val="00645573"/>
    <w:rsid w:val="00646A81"/>
    <w:rsid w:val="006470AD"/>
    <w:rsid w:val="00647492"/>
    <w:rsid w:val="006516A1"/>
    <w:rsid w:val="00652339"/>
    <w:rsid w:val="0065268D"/>
    <w:rsid w:val="00653EF8"/>
    <w:rsid w:val="00654807"/>
    <w:rsid w:val="00654BE8"/>
    <w:rsid w:val="00657021"/>
    <w:rsid w:val="00657324"/>
    <w:rsid w:val="00657699"/>
    <w:rsid w:val="00660B11"/>
    <w:rsid w:val="00662B19"/>
    <w:rsid w:val="00663EDF"/>
    <w:rsid w:val="00664347"/>
    <w:rsid w:val="006663E6"/>
    <w:rsid w:val="00666B86"/>
    <w:rsid w:val="00667262"/>
    <w:rsid w:val="00667CFD"/>
    <w:rsid w:val="006713C0"/>
    <w:rsid w:val="00671880"/>
    <w:rsid w:val="006721F1"/>
    <w:rsid w:val="00673F44"/>
    <w:rsid w:val="00677BDE"/>
    <w:rsid w:val="0068031D"/>
    <w:rsid w:val="00680911"/>
    <w:rsid w:val="00681AEA"/>
    <w:rsid w:val="00682B65"/>
    <w:rsid w:val="006844AD"/>
    <w:rsid w:val="0068529F"/>
    <w:rsid w:val="00685833"/>
    <w:rsid w:val="00687907"/>
    <w:rsid w:val="00691630"/>
    <w:rsid w:val="00691E72"/>
    <w:rsid w:val="00691E78"/>
    <w:rsid w:val="0069354F"/>
    <w:rsid w:val="00693600"/>
    <w:rsid w:val="006936CF"/>
    <w:rsid w:val="006936EB"/>
    <w:rsid w:val="00696A3B"/>
    <w:rsid w:val="00697295"/>
    <w:rsid w:val="00697651"/>
    <w:rsid w:val="006A04A0"/>
    <w:rsid w:val="006A0964"/>
    <w:rsid w:val="006A1721"/>
    <w:rsid w:val="006A28F8"/>
    <w:rsid w:val="006A3FF2"/>
    <w:rsid w:val="006A4056"/>
    <w:rsid w:val="006A4108"/>
    <w:rsid w:val="006A52F3"/>
    <w:rsid w:val="006A603F"/>
    <w:rsid w:val="006A68F4"/>
    <w:rsid w:val="006A69FF"/>
    <w:rsid w:val="006A6A4D"/>
    <w:rsid w:val="006B083C"/>
    <w:rsid w:val="006B14BC"/>
    <w:rsid w:val="006B27EF"/>
    <w:rsid w:val="006B2D0E"/>
    <w:rsid w:val="006B35E6"/>
    <w:rsid w:val="006B5AC8"/>
    <w:rsid w:val="006B656B"/>
    <w:rsid w:val="006B6CA1"/>
    <w:rsid w:val="006B79C6"/>
    <w:rsid w:val="006B7ECA"/>
    <w:rsid w:val="006C03BA"/>
    <w:rsid w:val="006C0C85"/>
    <w:rsid w:val="006C18C6"/>
    <w:rsid w:val="006C29B9"/>
    <w:rsid w:val="006C2A7E"/>
    <w:rsid w:val="006C2BC1"/>
    <w:rsid w:val="006C2D7D"/>
    <w:rsid w:val="006C47DA"/>
    <w:rsid w:val="006C5D45"/>
    <w:rsid w:val="006C7CED"/>
    <w:rsid w:val="006C7F23"/>
    <w:rsid w:val="006D2FFC"/>
    <w:rsid w:val="006D3A8D"/>
    <w:rsid w:val="006D403F"/>
    <w:rsid w:val="006D412A"/>
    <w:rsid w:val="006D5275"/>
    <w:rsid w:val="006D5415"/>
    <w:rsid w:val="006D7467"/>
    <w:rsid w:val="006D7A6E"/>
    <w:rsid w:val="006D7AA1"/>
    <w:rsid w:val="006E09BF"/>
    <w:rsid w:val="006E0E03"/>
    <w:rsid w:val="006E3F54"/>
    <w:rsid w:val="006E4421"/>
    <w:rsid w:val="006E4440"/>
    <w:rsid w:val="006E50E9"/>
    <w:rsid w:val="006E7BE4"/>
    <w:rsid w:val="006E7D1A"/>
    <w:rsid w:val="006F0E9B"/>
    <w:rsid w:val="006F1206"/>
    <w:rsid w:val="006F324C"/>
    <w:rsid w:val="0070064B"/>
    <w:rsid w:val="00700D84"/>
    <w:rsid w:val="00701AFC"/>
    <w:rsid w:val="0070242B"/>
    <w:rsid w:val="007032CA"/>
    <w:rsid w:val="0070380A"/>
    <w:rsid w:val="00705CA7"/>
    <w:rsid w:val="007061AE"/>
    <w:rsid w:val="00707D01"/>
    <w:rsid w:val="007114F7"/>
    <w:rsid w:val="0071160E"/>
    <w:rsid w:val="00711AD9"/>
    <w:rsid w:val="00712CAE"/>
    <w:rsid w:val="00714170"/>
    <w:rsid w:val="007153E0"/>
    <w:rsid w:val="00716960"/>
    <w:rsid w:val="00720D02"/>
    <w:rsid w:val="007210A9"/>
    <w:rsid w:val="00722D5D"/>
    <w:rsid w:val="00723FEC"/>
    <w:rsid w:val="00724E17"/>
    <w:rsid w:val="00725537"/>
    <w:rsid w:val="0072746E"/>
    <w:rsid w:val="00730131"/>
    <w:rsid w:val="00730431"/>
    <w:rsid w:val="00730530"/>
    <w:rsid w:val="007307FC"/>
    <w:rsid w:val="00732626"/>
    <w:rsid w:val="00733B7B"/>
    <w:rsid w:val="007354EE"/>
    <w:rsid w:val="00735BD8"/>
    <w:rsid w:val="00736E30"/>
    <w:rsid w:val="0074021A"/>
    <w:rsid w:val="007417B3"/>
    <w:rsid w:val="00742BB2"/>
    <w:rsid w:val="00743A3B"/>
    <w:rsid w:val="007456E9"/>
    <w:rsid w:val="00745982"/>
    <w:rsid w:val="00746BDB"/>
    <w:rsid w:val="007529F6"/>
    <w:rsid w:val="007537AB"/>
    <w:rsid w:val="0075450A"/>
    <w:rsid w:val="00755664"/>
    <w:rsid w:val="00755B45"/>
    <w:rsid w:val="00755BA1"/>
    <w:rsid w:val="00755CF1"/>
    <w:rsid w:val="00760308"/>
    <w:rsid w:val="00760F38"/>
    <w:rsid w:val="00760FE0"/>
    <w:rsid w:val="00761585"/>
    <w:rsid w:val="007620A4"/>
    <w:rsid w:val="00762AEC"/>
    <w:rsid w:val="00762F5E"/>
    <w:rsid w:val="00763DC8"/>
    <w:rsid w:val="0076455D"/>
    <w:rsid w:val="007652FF"/>
    <w:rsid w:val="00766004"/>
    <w:rsid w:val="007675D0"/>
    <w:rsid w:val="00767CE9"/>
    <w:rsid w:val="007708CB"/>
    <w:rsid w:val="00770CFE"/>
    <w:rsid w:val="00772376"/>
    <w:rsid w:val="00772DAD"/>
    <w:rsid w:val="00772E3B"/>
    <w:rsid w:val="00774A15"/>
    <w:rsid w:val="00774B5E"/>
    <w:rsid w:val="007750C6"/>
    <w:rsid w:val="00777275"/>
    <w:rsid w:val="00780589"/>
    <w:rsid w:val="00784533"/>
    <w:rsid w:val="0078496D"/>
    <w:rsid w:val="00784E64"/>
    <w:rsid w:val="007852FC"/>
    <w:rsid w:val="00785672"/>
    <w:rsid w:val="00785D76"/>
    <w:rsid w:val="00786061"/>
    <w:rsid w:val="007863E0"/>
    <w:rsid w:val="0078702F"/>
    <w:rsid w:val="00790007"/>
    <w:rsid w:val="00790A73"/>
    <w:rsid w:val="00790D54"/>
    <w:rsid w:val="00790EBB"/>
    <w:rsid w:val="00790FEE"/>
    <w:rsid w:val="007912E0"/>
    <w:rsid w:val="0079227B"/>
    <w:rsid w:val="00793187"/>
    <w:rsid w:val="007941AC"/>
    <w:rsid w:val="00794242"/>
    <w:rsid w:val="00794452"/>
    <w:rsid w:val="0079528E"/>
    <w:rsid w:val="00795B0A"/>
    <w:rsid w:val="00795DED"/>
    <w:rsid w:val="0079667A"/>
    <w:rsid w:val="0079687E"/>
    <w:rsid w:val="007969E3"/>
    <w:rsid w:val="00796AA0"/>
    <w:rsid w:val="00797CD4"/>
    <w:rsid w:val="00797DFD"/>
    <w:rsid w:val="007A04D4"/>
    <w:rsid w:val="007A1220"/>
    <w:rsid w:val="007A198F"/>
    <w:rsid w:val="007A3190"/>
    <w:rsid w:val="007A39D3"/>
    <w:rsid w:val="007A738F"/>
    <w:rsid w:val="007A7DBC"/>
    <w:rsid w:val="007B20A9"/>
    <w:rsid w:val="007B3482"/>
    <w:rsid w:val="007B3917"/>
    <w:rsid w:val="007B39FD"/>
    <w:rsid w:val="007B4ADF"/>
    <w:rsid w:val="007B75EF"/>
    <w:rsid w:val="007C0266"/>
    <w:rsid w:val="007C0A56"/>
    <w:rsid w:val="007C2E3B"/>
    <w:rsid w:val="007C4306"/>
    <w:rsid w:val="007C46EF"/>
    <w:rsid w:val="007C606D"/>
    <w:rsid w:val="007C6536"/>
    <w:rsid w:val="007C6F9C"/>
    <w:rsid w:val="007C7047"/>
    <w:rsid w:val="007D1360"/>
    <w:rsid w:val="007D3572"/>
    <w:rsid w:val="007D3CB3"/>
    <w:rsid w:val="007D3FB0"/>
    <w:rsid w:val="007D495E"/>
    <w:rsid w:val="007D563D"/>
    <w:rsid w:val="007D6F40"/>
    <w:rsid w:val="007D7297"/>
    <w:rsid w:val="007D7C75"/>
    <w:rsid w:val="007E1DDA"/>
    <w:rsid w:val="007E20E3"/>
    <w:rsid w:val="007E2B80"/>
    <w:rsid w:val="007E438E"/>
    <w:rsid w:val="007E50B8"/>
    <w:rsid w:val="007E57B7"/>
    <w:rsid w:val="007E59E5"/>
    <w:rsid w:val="007E6E22"/>
    <w:rsid w:val="007E6E46"/>
    <w:rsid w:val="007E7689"/>
    <w:rsid w:val="007E79EA"/>
    <w:rsid w:val="007F5429"/>
    <w:rsid w:val="007F589F"/>
    <w:rsid w:val="007F5FA1"/>
    <w:rsid w:val="007F708A"/>
    <w:rsid w:val="007F7F1E"/>
    <w:rsid w:val="008013DA"/>
    <w:rsid w:val="008029F1"/>
    <w:rsid w:val="00803D7D"/>
    <w:rsid w:val="00804616"/>
    <w:rsid w:val="00804994"/>
    <w:rsid w:val="008064DD"/>
    <w:rsid w:val="00806FB5"/>
    <w:rsid w:val="00810094"/>
    <w:rsid w:val="008103CD"/>
    <w:rsid w:val="00810F10"/>
    <w:rsid w:val="00812976"/>
    <w:rsid w:val="00814459"/>
    <w:rsid w:val="008148C4"/>
    <w:rsid w:val="00814928"/>
    <w:rsid w:val="00814B32"/>
    <w:rsid w:val="00814B88"/>
    <w:rsid w:val="00814D3B"/>
    <w:rsid w:val="00815385"/>
    <w:rsid w:val="008161B7"/>
    <w:rsid w:val="008164B1"/>
    <w:rsid w:val="00816F15"/>
    <w:rsid w:val="00817FBE"/>
    <w:rsid w:val="00820117"/>
    <w:rsid w:val="00820DEC"/>
    <w:rsid w:val="00821F8A"/>
    <w:rsid w:val="00823242"/>
    <w:rsid w:val="008238E2"/>
    <w:rsid w:val="008244B9"/>
    <w:rsid w:val="0082536E"/>
    <w:rsid w:val="00825A5E"/>
    <w:rsid w:val="0082614B"/>
    <w:rsid w:val="00826C7E"/>
    <w:rsid w:val="00826CFC"/>
    <w:rsid w:val="00831001"/>
    <w:rsid w:val="00831548"/>
    <w:rsid w:val="008317BE"/>
    <w:rsid w:val="00831E5D"/>
    <w:rsid w:val="00833532"/>
    <w:rsid w:val="00833823"/>
    <w:rsid w:val="00834CEA"/>
    <w:rsid w:val="00834F83"/>
    <w:rsid w:val="008364C1"/>
    <w:rsid w:val="008366E9"/>
    <w:rsid w:val="00840211"/>
    <w:rsid w:val="00840C09"/>
    <w:rsid w:val="0084104D"/>
    <w:rsid w:val="00841F6F"/>
    <w:rsid w:val="008429D0"/>
    <w:rsid w:val="00842A77"/>
    <w:rsid w:val="00842F43"/>
    <w:rsid w:val="00843AAA"/>
    <w:rsid w:val="00844112"/>
    <w:rsid w:val="00846BA6"/>
    <w:rsid w:val="00846F18"/>
    <w:rsid w:val="00847312"/>
    <w:rsid w:val="00850AD9"/>
    <w:rsid w:val="00850C38"/>
    <w:rsid w:val="00851C70"/>
    <w:rsid w:val="00852353"/>
    <w:rsid w:val="00852AA4"/>
    <w:rsid w:val="008535C1"/>
    <w:rsid w:val="008537FE"/>
    <w:rsid w:val="00853BB2"/>
    <w:rsid w:val="008569BE"/>
    <w:rsid w:val="00856B3F"/>
    <w:rsid w:val="0085718C"/>
    <w:rsid w:val="00857421"/>
    <w:rsid w:val="00857E7A"/>
    <w:rsid w:val="008608CC"/>
    <w:rsid w:val="00866D3B"/>
    <w:rsid w:val="0087245B"/>
    <w:rsid w:val="008739F7"/>
    <w:rsid w:val="00874632"/>
    <w:rsid w:val="00874784"/>
    <w:rsid w:val="00875595"/>
    <w:rsid w:val="00875A5D"/>
    <w:rsid w:val="008771B7"/>
    <w:rsid w:val="00880541"/>
    <w:rsid w:val="008806AB"/>
    <w:rsid w:val="00881896"/>
    <w:rsid w:val="00887ED8"/>
    <w:rsid w:val="00891B73"/>
    <w:rsid w:val="00892D1C"/>
    <w:rsid w:val="008938A2"/>
    <w:rsid w:val="00893BEC"/>
    <w:rsid w:val="00893E21"/>
    <w:rsid w:val="00894764"/>
    <w:rsid w:val="00895572"/>
    <w:rsid w:val="00896924"/>
    <w:rsid w:val="0089737C"/>
    <w:rsid w:val="00897431"/>
    <w:rsid w:val="008A0F93"/>
    <w:rsid w:val="008A108A"/>
    <w:rsid w:val="008A1E2D"/>
    <w:rsid w:val="008A32D0"/>
    <w:rsid w:val="008A3568"/>
    <w:rsid w:val="008A41CB"/>
    <w:rsid w:val="008A4CD1"/>
    <w:rsid w:val="008A5525"/>
    <w:rsid w:val="008B09D0"/>
    <w:rsid w:val="008B100A"/>
    <w:rsid w:val="008B1B96"/>
    <w:rsid w:val="008B341E"/>
    <w:rsid w:val="008B4AE0"/>
    <w:rsid w:val="008B6441"/>
    <w:rsid w:val="008B661E"/>
    <w:rsid w:val="008B740C"/>
    <w:rsid w:val="008C5C98"/>
    <w:rsid w:val="008C6D5B"/>
    <w:rsid w:val="008C73ED"/>
    <w:rsid w:val="008C7CC6"/>
    <w:rsid w:val="008D0262"/>
    <w:rsid w:val="008D057C"/>
    <w:rsid w:val="008D15F2"/>
    <w:rsid w:val="008D2157"/>
    <w:rsid w:val="008D2D18"/>
    <w:rsid w:val="008D36F4"/>
    <w:rsid w:val="008D3A3E"/>
    <w:rsid w:val="008D40B2"/>
    <w:rsid w:val="008D4763"/>
    <w:rsid w:val="008D667E"/>
    <w:rsid w:val="008D7350"/>
    <w:rsid w:val="008D7C98"/>
    <w:rsid w:val="008D7E1D"/>
    <w:rsid w:val="008E0839"/>
    <w:rsid w:val="008E1257"/>
    <w:rsid w:val="008E1901"/>
    <w:rsid w:val="008E1C92"/>
    <w:rsid w:val="008E2A6E"/>
    <w:rsid w:val="008E3310"/>
    <w:rsid w:val="008E379A"/>
    <w:rsid w:val="008E3CDB"/>
    <w:rsid w:val="008E406E"/>
    <w:rsid w:val="008E453A"/>
    <w:rsid w:val="008E4F09"/>
    <w:rsid w:val="008E5268"/>
    <w:rsid w:val="008E5897"/>
    <w:rsid w:val="008F1420"/>
    <w:rsid w:val="008F37BE"/>
    <w:rsid w:val="008F41E2"/>
    <w:rsid w:val="008F4887"/>
    <w:rsid w:val="008F633E"/>
    <w:rsid w:val="008F7D77"/>
    <w:rsid w:val="00900373"/>
    <w:rsid w:val="00900382"/>
    <w:rsid w:val="009003A0"/>
    <w:rsid w:val="00901DC3"/>
    <w:rsid w:val="009032C1"/>
    <w:rsid w:val="009037DC"/>
    <w:rsid w:val="00906897"/>
    <w:rsid w:val="00906F52"/>
    <w:rsid w:val="00906FEE"/>
    <w:rsid w:val="0091232D"/>
    <w:rsid w:val="009129E8"/>
    <w:rsid w:val="00912AAB"/>
    <w:rsid w:val="00913221"/>
    <w:rsid w:val="00913464"/>
    <w:rsid w:val="009138B0"/>
    <w:rsid w:val="00913BAE"/>
    <w:rsid w:val="0091556C"/>
    <w:rsid w:val="0091565B"/>
    <w:rsid w:val="00916BF1"/>
    <w:rsid w:val="00920191"/>
    <w:rsid w:val="00920FB0"/>
    <w:rsid w:val="00921385"/>
    <w:rsid w:val="00922096"/>
    <w:rsid w:val="00922405"/>
    <w:rsid w:val="00923FF1"/>
    <w:rsid w:val="00924984"/>
    <w:rsid w:val="0092573B"/>
    <w:rsid w:val="00925DA5"/>
    <w:rsid w:val="00926790"/>
    <w:rsid w:val="00931CF9"/>
    <w:rsid w:val="00933FDA"/>
    <w:rsid w:val="00934CC7"/>
    <w:rsid w:val="00936B92"/>
    <w:rsid w:val="0094061B"/>
    <w:rsid w:val="00940A5D"/>
    <w:rsid w:val="00942397"/>
    <w:rsid w:val="0094241B"/>
    <w:rsid w:val="00944AE7"/>
    <w:rsid w:val="00944B49"/>
    <w:rsid w:val="009463A8"/>
    <w:rsid w:val="00946581"/>
    <w:rsid w:val="00946DB5"/>
    <w:rsid w:val="009471E1"/>
    <w:rsid w:val="00947383"/>
    <w:rsid w:val="00947797"/>
    <w:rsid w:val="0094780A"/>
    <w:rsid w:val="0095034C"/>
    <w:rsid w:val="00952146"/>
    <w:rsid w:val="0095276B"/>
    <w:rsid w:val="00953407"/>
    <w:rsid w:val="009538C4"/>
    <w:rsid w:val="009548F3"/>
    <w:rsid w:val="009556E9"/>
    <w:rsid w:val="009564DD"/>
    <w:rsid w:val="0095692B"/>
    <w:rsid w:val="00961D4E"/>
    <w:rsid w:val="00962BD1"/>
    <w:rsid w:val="0096304F"/>
    <w:rsid w:val="0096342D"/>
    <w:rsid w:val="009636B1"/>
    <w:rsid w:val="00966C4B"/>
    <w:rsid w:val="009701DD"/>
    <w:rsid w:val="00972559"/>
    <w:rsid w:val="00973EEF"/>
    <w:rsid w:val="00974F66"/>
    <w:rsid w:val="00975B82"/>
    <w:rsid w:val="00976146"/>
    <w:rsid w:val="00976544"/>
    <w:rsid w:val="00977860"/>
    <w:rsid w:val="00981573"/>
    <w:rsid w:val="00983546"/>
    <w:rsid w:val="00984B41"/>
    <w:rsid w:val="00985A09"/>
    <w:rsid w:val="00990ABB"/>
    <w:rsid w:val="00990DBF"/>
    <w:rsid w:val="00990E0D"/>
    <w:rsid w:val="00991928"/>
    <w:rsid w:val="00991DC6"/>
    <w:rsid w:val="00994032"/>
    <w:rsid w:val="00994A2A"/>
    <w:rsid w:val="00994BE5"/>
    <w:rsid w:val="0099524C"/>
    <w:rsid w:val="00995A90"/>
    <w:rsid w:val="00995CD9"/>
    <w:rsid w:val="00995F43"/>
    <w:rsid w:val="009A0A00"/>
    <w:rsid w:val="009A1A7C"/>
    <w:rsid w:val="009A39EA"/>
    <w:rsid w:val="009A4CA9"/>
    <w:rsid w:val="009B0091"/>
    <w:rsid w:val="009B0161"/>
    <w:rsid w:val="009B08E7"/>
    <w:rsid w:val="009B0939"/>
    <w:rsid w:val="009B1BEC"/>
    <w:rsid w:val="009B1FB8"/>
    <w:rsid w:val="009B2866"/>
    <w:rsid w:val="009B36E0"/>
    <w:rsid w:val="009B3C33"/>
    <w:rsid w:val="009B57AC"/>
    <w:rsid w:val="009B613D"/>
    <w:rsid w:val="009B791F"/>
    <w:rsid w:val="009B7BAF"/>
    <w:rsid w:val="009C00C7"/>
    <w:rsid w:val="009C097B"/>
    <w:rsid w:val="009C10C4"/>
    <w:rsid w:val="009C1BBE"/>
    <w:rsid w:val="009C340A"/>
    <w:rsid w:val="009C39A0"/>
    <w:rsid w:val="009C563C"/>
    <w:rsid w:val="009C5AA2"/>
    <w:rsid w:val="009C644E"/>
    <w:rsid w:val="009D0DA7"/>
    <w:rsid w:val="009D1CC9"/>
    <w:rsid w:val="009D264D"/>
    <w:rsid w:val="009D279E"/>
    <w:rsid w:val="009D3EC9"/>
    <w:rsid w:val="009D4127"/>
    <w:rsid w:val="009D5A62"/>
    <w:rsid w:val="009D7FE6"/>
    <w:rsid w:val="009E0C29"/>
    <w:rsid w:val="009E0DF3"/>
    <w:rsid w:val="009E1109"/>
    <w:rsid w:val="009E3D3F"/>
    <w:rsid w:val="009E4915"/>
    <w:rsid w:val="009E4C82"/>
    <w:rsid w:val="009E52A4"/>
    <w:rsid w:val="009E56E8"/>
    <w:rsid w:val="009E77AC"/>
    <w:rsid w:val="009F21F7"/>
    <w:rsid w:val="009F2C9A"/>
    <w:rsid w:val="009F482A"/>
    <w:rsid w:val="009F57BC"/>
    <w:rsid w:val="009F58D5"/>
    <w:rsid w:val="009F7E3E"/>
    <w:rsid w:val="00A021AC"/>
    <w:rsid w:val="00A034DD"/>
    <w:rsid w:val="00A04E4D"/>
    <w:rsid w:val="00A06171"/>
    <w:rsid w:val="00A07A51"/>
    <w:rsid w:val="00A100BE"/>
    <w:rsid w:val="00A12C85"/>
    <w:rsid w:val="00A12FA1"/>
    <w:rsid w:val="00A132EB"/>
    <w:rsid w:val="00A1371A"/>
    <w:rsid w:val="00A13D91"/>
    <w:rsid w:val="00A14DC6"/>
    <w:rsid w:val="00A151B3"/>
    <w:rsid w:val="00A15E09"/>
    <w:rsid w:val="00A17752"/>
    <w:rsid w:val="00A20DF6"/>
    <w:rsid w:val="00A21643"/>
    <w:rsid w:val="00A225F3"/>
    <w:rsid w:val="00A22657"/>
    <w:rsid w:val="00A226B9"/>
    <w:rsid w:val="00A22F6D"/>
    <w:rsid w:val="00A23B6A"/>
    <w:rsid w:val="00A2556C"/>
    <w:rsid w:val="00A27C9B"/>
    <w:rsid w:val="00A27E72"/>
    <w:rsid w:val="00A33576"/>
    <w:rsid w:val="00A3424C"/>
    <w:rsid w:val="00A35A9A"/>
    <w:rsid w:val="00A36189"/>
    <w:rsid w:val="00A36F00"/>
    <w:rsid w:val="00A37779"/>
    <w:rsid w:val="00A41851"/>
    <w:rsid w:val="00A41988"/>
    <w:rsid w:val="00A42138"/>
    <w:rsid w:val="00A43091"/>
    <w:rsid w:val="00A447C3"/>
    <w:rsid w:val="00A44DD2"/>
    <w:rsid w:val="00A46761"/>
    <w:rsid w:val="00A5008E"/>
    <w:rsid w:val="00A513F9"/>
    <w:rsid w:val="00A5159F"/>
    <w:rsid w:val="00A524B9"/>
    <w:rsid w:val="00A52E6A"/>
    <w:rsid w:val="00A6082D"/>
    <w:rsid w:val="00A60C45"/>
    <w:rsid w:val="00A616D4"/>
    <w:rsid w:val="00A66A5C"/>
    <w:rsid w:val="00A67D71"/>
    <w:rsid w:val="00A71BCD"/>
    <w:rsid w:val="00A71EB1"/>
    <w:rsid w:val="00A73117"/>
    <w:rsid w:val="00A73564"/>
    <w:rsid w:val="00A73AA0"/>
    <w:rsid w:val="00A75567"/>
    <w:rsid w:val="00A76498"/>
    <w:rsid w:val="00A76EBE"/>
    <w:rsid w:val="00A77920"/>
    <w:rsid w:val="00A80788"/>
    <w:rsid w:val="00A8253C"/>
    <w:rsid w:val="00A82F10"/>
    <w:rsid w:val="00A86FB4"/>
    <w:rsid w:val="00A874DD"/>
    <w:rsid w:val="00A8799C"/>
    <w:rsid w:val="00A87F5B"/>
    <w:rsid w:val="00A9053D"/>
    <w:rsid w:val="00A9075E"/>
    <w:rsid w:val="00A91DD6"/>
    <w:rsid w:val="00A92A84"/>
    <w:rsid w:val="00A92E5D"/>
    <w:rsid w:val="00A93562"/>
    <w:rsid w:val="00A9473A"/>
    <w:rsid w:val="00A9478C"/>
    <w:rsid w:val="00A95C65"/>
    <w:rsid w:val="00A96ED4"/>
    <w:rsid w:val="00A978F7"/>
    <w:rsid w:val="00AA0647"/>
    <w:rsid w:val="00AA1024"/>
    <w:rsid w:val="00AA1645"/>
    <w:rsid w:val="00AA1F69"/>
    <w:rsid w:val="00AA2CB9"/>
    <w:rsid w:val="00AA3138"/>
    <w:rsid w:val="00AA3359"/>
    <w:rsid w:val="00AA335F"/>
    <w:rsid w:val="00AA4176"/>
    <w:rsid w:val="00AA432B"/>
    <w:rsid w:val="00AA4BCD"/>
    <w:rsid w:val="00AA54D8"/>
    <w:rsid w:val="00AA6E03"/>
    <w:rsid w:val="00AB0D3C"/>
    <w:rsid w:val="00AB1D79"/>
    <w:rsid w:val="00AB2A2C"/>
    <w:rsid w:val="00AB2F9C"/>
    <w:rsid w:val="00AB39AF"/>
    <w:rsid w:val="00AB52FC"/>
    <w:rsid w:val="00AB573E"/>
    <w:rsid w:val="00AB61E1"/>
    <w:rsid w:val="00AB6788"/>
    <w:rsid w:val="00AB7CBA"/>
    <w:rsid w:val="00AC08B2"/>
    <w:rsid w:val="00AC0F9D"/>
    <w:rsid w:val="00AC175A"/>
    <w:rsid w:val="00AC1C78"/>
    <w:rsid w:val="00AC1D7F"/>
    <w:rsid w:val="00AC234A"/>
    <w:rsid w:val="00AC3850"/>
    <w:rsid w:val="00AC4FA7"/>
    <w:rsid w:val="00AC5233"/>
    <w:rsid w:val="00AC5E11"/>
    <w:rsid w:val="00AC5F8D"/>
    <w:rsid w:val="00AC77C1"/>
    <w:rsid w:val="00AD1C9D"/>
    <w:rsid w:val="00AD2A2D"/>
    <w:rsid w:val="00AD3832"/>
    <w:rsid w:val="00AD4BF1"/>
    <w:rsid w:val="00AD60C5"/>
    <w:rsid w:val="00AE01BA"/>
    <w:rsid w:val="00AE06B5"/>
    <w:rsid w:val="00AE07BD"/>
    <w:rsid w:val="00AE0BE6"/>
    <w:rsid w:val="00AE2C6C"/>
    <w:rsid w:val="00AE3D97"/>
    <w:rsid w:val="00AE3EBB"/>
    <w:rsid w:val="00AE3F63"/>
    <w:rsid w:val="00AE49EE"/>
    <w:rsid w:val="00AE547C"/>
    <w:rsid w:val="00AE5FF5"/>
    <w:rsid w:val="00AE7CD3"/>
    <w:rsid w:val="00AF0368"/>
    <w:rsid w:val="00AF0DE0"/>
    <w:rsid w:val="00AF12E7"/>
    <w:rsid w:val="00AF13FE"/>
    <w:rsid w:val="00AF1701"/>
    <w:rsid w:val="00AF2026"/>
    <w:rsid w:val="00AF27E7"/>
    <w:rsid w:val="00AF332C"/>
    <w:rsid w:val="00AF3972"/>
    <w:rsid w:val="00AF42F5"/>
    <w:rsid w:val="00AF4C4E"/>
    <w:rsid w:val="00AF4ECC"/>
    <w:rsid w:val="00AF62CC"/>
    <w:rsid w:val="00AF679D"/>
    <w:rsid w:val="00AF6E18"/>
    <w:rsid w:val="00B02359"/>
    <w:rsid w:val="00B03916"/>
    <w:rsid w:val="00B03B64"/>
    <w:rsid w:val="00B0425E"/>
    <w:rsid w:val="00B05654"/>
    <w:rsid w:val="00B059E4"/>
    <w:rsid w:val="00B069B7"/>
    <w:rsid w:val="00B07C23"/>
    <w:rsid w:val="00B10A72"/>
    <w:rsid w:val="00B12DBF"/>
    <w:rsid w:val="00B13CBC"/>
    <w:rsid w:val="00B15910"/>
    <w:rsid w:val="00B16ABB"/>
    <w:rsid w:val="00B16D77"/>
    <w:rsid w:val="00B2076A"/>
    <w:rsid w:val="00B207D8"/>
    <w:rsid w:val="00B20B0C"/>
    <w:rsid w:val="00B21049"/>
    <w:rsid w:val="00B2271B"/>
    <w:rsid w:val="00B22AC2"/>
    <w:rsid w:val="00B233BA"/>
    <w:rsid w:val="00B24025"/>
    <w:rsid w:val="00B2413D"/>
    <w:rsid w:val="00B2469A"/>
    <w:rsid w:val="00B248CC"/>
    <w:rsid w:val="00B24EB9"/>
    <w:rsid w:val="00B250CF"/>
    <w:rsid w:val="00B257D8"/>
    <w:rsid w:val="00B25E87"/>
    <w:rsid w:val="00B267B0"/>
    <w:rsid w:val="00B300BD"/>
    <w:rsid w:val="00B304AF"/>
    <w:rsid w:val="00B30607"/>
    <w:rsid w:val="00B3320D"/>
    <w:rsid w:val="00B33B7C"/>
    <w:rsid w:val="00B33D2F"/>
    <w:rsid w:val="00B342BB"/>
    <w:rsid w:val="00B34360"/>
    <w:rsid w:val="00B368B4"/>
    <w:rsid w:val="00B36C0C"/>
    <w:rsid w:val="00B36E43"/>
    <w:rsid w:val="00B371EF"/>
    <w:rsid w:val="00B3777B"/>
    <w:rsid w:val="00B4296E"/>
    <w:rsid w:val="00B42E96"/>
    <w:rsid w:val="00B44969"/>
    <w:rsid w:val="00B46F72"/>
    <w:rsid w:val="00B507A0"/>
    <w:rsid w:val="00B5152F"/>
    <w:rsid w:val="00B52247"/>
    <w:rsid w:val="00B52742"/>
    <w:rsid w:val="00B53F31"/>
    <w:rsid w:val="00B542B3"/>
    <w:rsid w:val="00B54468"/>
    <w:rsid w:val="00B54C02"/>
    <w:rsid w:val="00B54C3C"/>
    <w:rsid w:val="00B55323"/>
    <w:rsid w:val="00B57318"/>
    <w:rsid w:val="00B57966"/>
    <w:rsid w:val="00B57D2D"/>
    <w:rsid w:val="00B61CCC"/>
    <w:rsid w:val="00B623BC"/>
    <w:rsid w:val="00B62B0E"/>
    <w:rsid w:val="00B6386E"/>
    <w:rsid w:val="00B639FF"/>
    <w:rsid w:val="00B63A1C"/>
    <w:rsid w:val="00B64164"/>
    <w:rsid w:val="00B64B3C"/>
    <w:rsid w:val="00B664AE"/>
    <w:rsid w:val="00B67B5A"/>
    <w:rsid w:val="00B67FA3"/>
    <w:rsid w:val="00B70006"/>
    <w:rsid w:val="00B70722"/>
    <w:rsid w:val="00B712CF"/>
    <w:rsid w:val="00B717E1"/>
    <w:rsid w:val="00B722B8"/>
    <w:rsid w:val="00B74AE3"/>
    <w:rsid w:val="00B74D15"/>
    <w:rsid w:val="00B7546C"/>
    <w:rsid w:val="00B816B2"/>
    <w:rsid w:val="00B823EA"/>
    <w:rsid w:val="00B82A4B"/>
    <w:rsid w:val="00B842DE"/>
    <w:rsid w:val="00B8454F"/>
    <w:rsid w:val="00B8647D"/>
    <w:rsid w:val="00B87F66"/>
    <w:rsid w:val="00B87FDF"/>
    <w:rsid w:val="00B90C81"/>
    <w:rsid w:val="00B92378"/>
    <w:rsid w:val="00B92F23"/>
    <w:rsid w:val="00B93789"/>
    <w:rsid w:val="00B94C25"/>
    <w:rsid w:val="00B95305"/>
    <w:rsid w:val="00B9560E"/>
    <w:rsid w:val="00B95733"/>
    <w:rsid w:val="00B96656"/>
    <w:rsid w:val="00B9776E"/>
    <w:rsid w:val="00B97F82"/>
    <w:rsid w:val="00BA1951"/>
    <w:rsid w:val="00BA1E88"/>
    <w:rsid w:val="00BA223F"/>
    <w:rsid w:val="00BA28A1"/>
    <w:rsid w:val="00BA33B1"/>
    <w:rsid w:val="00BA41B9"/>
    <w:rsid w:val="00BA42AA"/>
    <w:rsid w:val="00BA4774"/>
    <w:rsid w:val="00BA4B64"/>
    <w:rsid w:val="00BA5921"/>
    <w:rsid w:val="00BB0546"/>
    <w:rsid w:val="00BB1B37"/>
    <w:rsid w:val="00BB1D2B"/>
    <w:rsid w:val="00BB2952"/>
    <w:rsid w:val="00BB35FB"/>
    <w:rsid w:val="00BB3D72"/>
    <w:rsid w:val="00BB41B1"/>
    <w:rsid w:val="00BB452F"/>
    <w:rsid w:val="00BB4982"/>
    <w:rsid w:val="00BB56FE"/>
    <w:rsid w:val="00BB59B7"/>
    <w:rsid w:val="00BB60E5"/>
    <w:rsid w:val="00BB66ED"/>
    <w:rsid w:val="00BB6C72"/>
    <w:rsid w:val="00BB7184"/>
    <w:rsid w:val="00BC0330"/>
    <w:rsid w:val="00BC12AE"/>
    <w:rsid w:val="00BC1E88"/>
    <w:rsid w:val="00BC2B37"/>
    <w:rsid w:val="00BC2EBA"/>
    <w:rsid w:val="00BC404C"/>
    <w:rsid w:val="00BC4148"/>
    <w:rsid w:val="00BC649A"/>
    <w:rsid w:val="00BC6C82"/>
    <w:rsid w:val="00BC7BE7"/>
    <w:rsid w:val="00BD0776"/>
    <w:rsid w:val="00BD129F"/>
    <w:rsid w:val="00BD19CE"/>
    <w:rsid w:val="00BD1CDC"/>
    <w:rsid w:val="00BD243D"/>
    <w:rsid w:val="00BD35EA"/>
    <w:rsid w:val="00BD3D3B"/>
    <w:rsid w:val="00BD4B81"/>
    <w:rsid w:val="00BD52C5"/>
    <w:rsid w:val="00BD6871"/>
    <w:rsid w:val="00BD73DB"/>
    <w:rsid w:val="00BD7B36"/>
    <w:rsid w:val="00BE484F"/>
    <w:rsid w:val="00BE511B"/>
    <w:rsid w:val="00BE5F55"/>
    <w:rsid w:val="00BE6B28"/>
    <w:rsid w:val="00BE7187"/>
    <w:rsid w:val="00BF0F58"/>
    <w:rsid w:val="00BF1478"/>
    <w:rsid w:val="00BF3585"/>
    <w:rsid w:val="00BF4938"/>
    <w:rsid w:val="00BF7BE4"/>
    <w:rsid w:val="00C002E3"/>
    <w:rsid w:val="00C00410"/>
    <w:rsid w:val="00C00851"/>
    <w:rsid w:val="00C00C01"/>
    <w:rsid w:val="00C00FC3"/>
    <w:rsid w:val="00C01DD1"/>
    <w:rsid w:val="00C02FB8"/>
    <w:rsid w:val="00C037BA"/>
    <w:rsid w:val="00C060E5"/>
    <w:rsid w:val="00C0667B"/>
    <w:rsid w:val="00C070AE"/>
    <w:rsid w:val="00C11861"/>
    <w:rsid w:val="00C13AC8"/>
    <w:rsid w:val="00C13CD9"/>
    <w:rsid w:val="00C13FE6"/>
    <w:rsid w:val="00C140D4"/>
    <w:rsid w:val="00C161C0"/>
    <w:rsid w:val="00C1637A"/>
    <w:rsid w:val="00C16501"/>
    <w:rsid w:val="00C16C80"/>
    <w:rsid w:val="00C1727E"/>
    <w:rsid w:val="00C17602"/>
    <w:rsid w:val="00C1760F"/>
    <w:rsid w:val="00C20EA1"/>
    <w:rsid w:val="00C210C5"/>
    <w:rsid w:val="00C2131C"/>
    <w:rsid w:val="00C21A84"/>
    <w:rsid w:val="00C22418"/>
    <w:rsid w:val="00C22B9D"/>
    <w:rsid w:val="00C22F25"/>
    <w:rsid w:val="00C23E91"/>
    <w:rsid w:val="00C24224"/>
    <w:rsid w:val="00C26E13"/>
    <w:rsid w:val="00C27272"/>
    <w:rsid w:val="00C30720"/>
    <w:rsid w:val="00C34FCD"/>
    <w:rsid w:val="00C35A6A"/>
    <w:rsid w:val="00C35E3D"/>
    <w:rsid w:val="00C35F22"/>
    <w:rsid w:val="00C37BF7"/>
    <w:rsid w:val="00C37BFD"/>
    <w:rsid w:val="00C42121"/>
    <w:rsid w:val="00C449E9"/>
    <w:rsid w:val="00C45029"/>
    <w:rsid w:val="00C46F23"/>
    <w:rsid w:val="00C47592"/>
    <w:rsid w:val="00C5047A"/>
    <w:rsid w:val="00C509BE"/>
    <w:rsid w:val="00C511B7"/>
    <w:rsid w:val="00C51468"/>
    <w:rsid w:val="00C51781"/>
    <w:rsid w:val="00C52E70"/>
    <w:rsid w:val="00C53630"/>
    <w:rsid w:val="00C545E7"/>
    <w:rsid w:val="00C55271"/>
    <w:rsid w:val="00C55E8D"/>
    <w:rsid w:val="00C56566"/>
    <w:rsid w:val="00C569FF"/>
    <w:rsid w:val="00C56B05"/>
    <w:rsid w:val="00C56B79"/>
    <w:rsid w:val="00C57C47"/>
    <w:rsid w:val="00C6012D"/>
    <w:rsid w:val="00C60384"/>
    <w:rsid w:val="00C6104B"/>
    <w:rsid w:val="00C612E2"/>
    <w:rsid w:val="00C63546"/>
    <w:rsid w:val="00C639EC"/>
    <w:rsid w:val="00C6447C"/>
    <w:rsid w:val="00C6578E"/>
    <w:rsid w:val="00C661F8"/>
    <w:rsid w:val="00C7213C"/>
    <w:rsid w:val="00C72259"/>
    <w:rsid w:val="00C72C40"/>
    <w:rsid w:val="00C733B0"/>
    <w:rsid w:val="00C734FB"/>
    <w:rsid w:val="00C750ED"/>
    <w:rsid w:val="00C7535B"/>
    <w:rsid w:val="00C75CFA"/>
    <w:rsid w:val="00C76A04"/>
    <w:rsid w:val="00C7721A"/>
    <w:rsid w:val="00C80D36"/>
    <w:rsid w:val="00C824EF"/>
    <w:rsid w:val="00C8730F"/>
    <w:rsid w:val="00C87587"/>
    <w:rsid w:val="00C908A1"/>
    <w:rsid w:val="00C929D5"/>
    <w:rsid w:val="00C92E8D"/>
    <w:rsid w:val="00C9498D"/>
    <w:rsid w:val="00C971CF"/>
    <w:rsid w:val="00CA02B5"/>
    <w:rsid w:val="00CA1137"/>
    <w:rsid w:val="00CA13B1"/>
    <w:rsid w:val="00CA16FF"/>
    <w:rsid w:val="00CA1D0B"/>
    <w:rsid w:val="00CA2B65"/>
    <w:rsid w:val="00CA3134"/>
    <w:rsid w:val="00CA56D6"/>
    <w:rsid w:val="00CA5D57"/>
    <w:rsid w:val="00CA750B"/>
    <w:rsid w:val="00CB0005"/>
    <w:rsid w:val="00CB0957"/>
    <w:rsid w:val="00CB2F5F"/>
    <w:rsid w:val="00CB490C"/>
    <w:rsid w:val="00CB4961"/>
    <w:rsid w:val="00CB5828"/>
    <w:rsid w:val="00CB6027"/>
    <w:rsid w:val="00CB63F1"/>
    <w:rsid w:val="00CB6A8F"/>
    <w:rsid w:val="00CB787C"/>
    <w:rsid w:val="00CC049B"/>
    <w:rsid w:val="00CC17FB"/>
    <w:rsid w:val="00CC19FF"/>
    <w:rsid w:val="00CC1AE4"/>
    <w:rsid w:val="00CC2C4B"/>
    <w:rsid w:val="00CC2E04"/>
    <w:rsid w:val="00CC5AD8"/>
    <w:rsid w:val="00CC62A6"/>
    <w:rsid w:val="00CC64A2"/>
    <w:rsid w:val="00CD0A4F"/>
    <w:rsid w:val="00CD1070"/>
    <w:rsid w:val="00CD2212"/>
    <w:rsid w:val="00CD3450"/>
    <w:rsid w:val="00CD3CA5"/>
    <w:rsid w:val="00CD4667"/>
    <w:rsid w:val="00CD4D95"/>
    <w:rsid w:val="00CD51D4"/>
    <w:rsid w:val="00CD67DA"/>
    <w:rsid w:val="00CD7247"/>
    <w:rsid w:val="00CD775E"/>
    <w:rsid w:val="00CD7B4D"/>
    <w:rsid w:val="00CE02BE"/>
    <w:rsid w:val="00CE149D"/>
    <w:rsid w:val="00CE18DE"/>
    <w:rsid w:val="00CE30B2"/>
    <w:rsid w:val="00CE3724"/>
    <w:rsid w:val="00CE39CA"/>
    <w:rsid w:val="00CE4282"/>
    <w:rsid w:val="00CE583C"/>
    <w:rsid w:val="00CE6442"/>
    <w:rsid w:val="00CE77A3"/>
    <w:rsid w:val="00CE7E5A"/>
    <w:rsid w:val="00CE7FAB"/>
    <w:rsid w:val="00CF52A3"/>
    <w:rsid w:val="00CF62F4"/>
    <w:rsid w:val="00CF71D7"/>
    <w:rsid w:val="00CF7F5E"/>
    <w:rsid w:val="00D00555"/>
    <w:rsid w:val="00D00947"/>
    <w:rsid w:val="00D045EC"/>
    <w:rsid w:val="00D058D8"/>
    <w:rsid w:val="00D05C9C"/>
    <w:rsid w:val="00D05D9D"/>
    <w:rsid w:val="00D076F9"/>
    <w:rsid w:val="00D11147"/>
    <w:rsid w:val="00D115E9"/>
    <w:rsid w:val="00D11B59"/>
    <w:rsid w:val="00D121C5"/>
    <w:rsid w:val="00D12A4D"/>
    <w:rsid w:val="00D13EFC"/>
    <w:rsid w:val="00D144EA"/>
    <w:rsid w:val="00D16D87"/>
    <w:rsid w:val="00D1780A"/>
    <w:rsid w:val="00D17B21"/>
    <w:rsid w:val="00D20087"/>
    <w:rsid w:val="00D20AC1"/>
    <w:rsid w:val="00D2258A"/>
    <w:rsid w:val="00D22637"/>
    <w:rsid w:val="00D2451F"/>
    <w:rsid w:val="00D24B88"/>
    <w:rsid w:val="00D24E4B"/>
    <w:rsid w:val="00D253E8"/>
    <w:rsid w:val="00D254AB"/>
    <w:rsid w:val="00D259FF"/>
    <w:rsid w:val="00D270E0"/>
    <w:rsid w:val="00D27734"/>
    <w:rsid w:val="00D27E51"/>
    <w:rsid w:val="00D3027D"/>
    <w:rsid w:val="00D30B2B"/>
    <w:rsid w:val="00D328D4"/>
    <w:rsid w:val="00D329EA"/>
    <w:rsid w:val="00D33F5E"/>
    <w:rsid w:val="00D377EA"/>
    <w:rsid w:val="00D40C52"/>
    <w:rsid w:val="00D41076"/>
    <w:rsid w:val="00D41121"/>
    <w:rsid w:val="00D418BF"/>
    <w:rsid w:val="00D41D9F"/>
    <w:rsid w:val="00D41F9C"/>
    <w:rsid w:val="00D426D8"/>
    <w:rsid w:val="00D4416A"/>
    <w:rsid w:val="00D44A62"/>
    <w:rsid w:val="00D45332"/>
    <w:rsid w:val="00D45435"/>
    <w:rsid w:val="00D462D4"/>
    <w:rsid w:val="00D47B56"/>
    <w:rsid w:val="00D503A9"/>
    <w:rsid w:val="00D520EC"/>
    <w:rsid w:val="00D53B3B"/>
    <w:rsid w:val="00D542BC"/>
    <w:rsid w:val="00D554D4"/>
    <w:rsid w:val="00D557EE"/>
    <w:rsid w:val="00D578AE"/>
    <w:rsid w:val="00D6034C"/>
    <w:rsid w:val="00D60703"/>
    <w:rsid w:val="00D61034"/>
    <w:rsid w:val="00D6214E"/>
    <w:rsid w:val="00D63E99"/>
    <w:rsid w:val="00D67F61"/>
    <w:rsid w:val="00D703BF"/>
    <w:rsid w:val="00D703E4"/>
    <w:rsid w:val="00D70719"/>
    <w:rsid w:val="00D7209F"/>
    <w:rsid w:val="00D720B0"/>
    <w:rsid w:val="00D7222F"/>
    <w:rsid w:val="00D74736"/>
    <w:rsid w:val="00D74998"/>
    <w:rsid w:val="00D776FF"/>
    <w:rsid w:val="00D7796E"/>
    <w:rsid w:val="00D77F38"/>
    <w:rsid w:val="00D8121C"/>
    <w:rsid w:val="00D8147F"/>
    <w:rsid w:val="00D817CF"/>
    <w:rsid w:val="00D85986"/>
    <w:rsid w:val="00D866AC"/>
    <w:rsid w:val="00D917FC"/>
    <w:rsid w:val="00D92583"/>
    <w:rsid w:val="00D92BBB"/>
    <w:rsid w:val="00D9347F"/>
    <w:rsid w:val="00D93544"/>
    <w:rsid w:val="00D9364F"/>
    <w:rsid w:val="00D93ACC"/>
    <w:rsid w:val="00D93FCF"/>
    <w:rsid w:val="00D94117"/>
    <w:rsid w:val="00D9451D"/>
    <w:rsid w:val="00D95579"/>
    <w:rsid w:val="00D96B9C"/>
    <w:rsid w:val="00DA0515"/>
    <w:rsid w:val="00DA110A"/>
    <w:rsid w:val="00DA19D4"/>
    <w:rsid w:val="00DA42AC"/>
    <w:rsid w:val="00DA52E2"/>
    <w:rsid w:val="00DA6DA1"/>
    <w:rsid w:val="00DA71BF"/>
    <w:rsid w:val="00DA7BB9"/>
    <w:rsid w:val="00DB02DA"/>
    <w:rsid w:val="00DB0515"/>
    <w:rsid w:val="00DB05C8"/>
    <w:rsid w:val="00DB19BB"/>
    <w:rsid w:val="00DB2CC5"/>
    <w:rsid w:val="00DB43C5"/>
    <w:rsid w:val="00DB46CC"/>
    <w:rsid w:val="00DB511D"/>
    <w:rsid w:val="00DB533E"/>
    <w:rsid w:val="00DB5AB1"/>
    <w:rsid w:val="00DB5F0E"/>
    <w:rsid w:val="00DB6B6B"/>
    <w:rsid w:val="00DB6D28"/>
    <w:rsid w:val="00DB7EC8"/>
    <w:rsid w:val="00DC0FAC"/>
    <w:rsid w:val="00DC1A57"/>
    <w:rsid w:val="00DC2353"/>
    <w:rsid w:val="00DC2AC1"/>
    <w:rsid w:val="00DC3915"/>
    <w:rsid w:val="00DC3B98"/>
    <w:rsid w:val="00DC3E16"/>
    <w:rsid w:val="00DC53DC"/>
    <w:rsid w:val="00DC7DD9"/>
    <w:rsid w:val="00DC7EA3"/>
    <w:rsid w:val="00DD1F46"/>
    <w:rsid w:val="00DD23E6"/>
    <w:rsid w:val="00DD4E77"/>
    <w:rsid w:val="00DE05A3"/>
    <w:rsid w:val="00DE1455"/>
    <w:rsid w:val="00DF039D"/>
    <w:rsid w:val="00DF0DDE"/>
    <w:rsid w:val="00DF27EF"/>
    <w:rsid w:val="00DF2D7D"/>
    <w:rsid w:val="00DF3790"/>
    <w:rsid w:val="00DF4513"/>
    <w:rsid w:val="00DF4F2F"/>
    <w:rsid w:val="00DF539E"/>
    <w:rsid w:val="00DF5591"/>
    <w:rsid w:val="00DF6F3D"/>
    <w:rsid w:val="00DF7632"/>
    <w:rsid w:val="00DF7B25"/>
    <w:rsid w:val="00DF7FFE"/>
    <w:rsid w:val="00E00742"/>
    <w:rsid w:val="00E0428E"/>
    <w:rsid w:val="00E04DBE"/>
    <w:rsid w:val="00E06B2F"/>
    <w:rsid w:val="00E06D8C"/>
    <w:rsid w:val="00E07046"/>
    <w:rsid w:val="00E07E01"/>
    <w:rsid w:val="00E107BD"/>
    <w:rsid w:val="00E115C7"/>
    <w:rsid w:val="00E116AA"/>
    <w:rsid w:val="00E118D3"/>
    <w:rsid w:val="00E11B0E"/>
    <w:rsid w:val="00E11D0C"/>
    <w:rsid w:val="00E1366D"/>
    <w:rsid w:val="00E13953"/>
    <w:rsid w:val="00E13B6B"/>
    <w:rsid w:val="00E156DD"/>
    <w:rsid w:val="00E17C95"/>
    <w:rsid w:val="00E20AC3"/>
    <w:rsid w:val="00E20DC6"/>
    <w:rsid w:val="00E21015"/>
    <w:rsid w:val="00E225AB"/>
    <w:rsid w:val="00E2479E"/>
    <w:rsid w:val="00E25D27"/>
    <w:rsid w:val="00E26F5A"/>
    <w:rsid w:val="00E27FB4"/>
    <w:rsid w:val="00E328EE"/>
    <w:rsid w:val="00E32913"/>
    <w:rsid w:val="00E33FB1"/>
    <w:rsid w:val="00E348A9"/>
    <w:rsid w:val="00E34EAA"/>
    <w:rsid w:val="00E3717D"/>
    <w:rsid w:val="00E41373"/>
    <w:rsid w:val="00E426F5"/>
    <w:rsid w:val="00E436BC"/>
    <w:rsid w:val="00E4389D"/>
    <w:rsid w:val="00E443E1"/>
    <w:rsid w:val="00E44D7A"/>
    <w:rsid w:val="00E45140"/>
    <w:rsid w:val="00E4559B"/>
    <w:rsid w:val="00E455A9"/>
    <w:rsid w:val="00E45A61"/>
    <w:rsid w:val="00E45C96"/>
    <w:rsid w:val="00E45E17"/>
    <w:rsid w:val="00E50B5E"/>
    <w:rsid w:val="00E51172"/>
    <w:rsid w:val="00E51F15"/>
    <w:rsid w:val="00E5204F"/>
    <w:rsid w:val="00E532FA"/>
    <w:rsid w:val="00E5331C"/>
    <w:rsid w:val="00E54412"/>
    <w:rsid w:val="00E55E3A"/>
    <w:rsid w:val="00E5622B"/>
    <w:rsid w:val="00E56E2F"/>
    <w:rsid w:val="00E577DA"/>
    <w:rsid w:val="00E604AF"/>
    <w:rsid w:val="00E60CA3"/>
    <w:rsid w:val="00E611AA"/>
    <w:rsid w:val="00E619A2"/>
    <w:rsid w:val="00E623E2"/>
    <w:rsid w:val="00E62F01"/>
    <w:rsid w:val="00E63861"/>
    <w:rsid w:val="00E63A00"/>
    <w:rsid w:val="00E646CE"/>
    <w:rsid w:val="00E649E0"/>
    <w:rsid w:val="00E64A7D"/>
    <w:rsid w:val="00E661FB"/>
    <w:rsid w:val="00E668C5"/>
    <w:rsid w:val="00E67BF9"/>
    <w:rsid w:val="00E7113D"/>
    <w:rsid w:val="00E712C3"/>
    <w:rsid w:val="00E716CC"/>
    <w:rsid w:val="00E71A50"/>
    <w:rsid w:val="00E72BB3"/>
    <w:rsid w:val="00E7431B"/>
    <w:rsid w:val="00E74616"/>
    <w:rsid w:val="00E752AD"/>
    <w:rsid w:val="00E75EE7"/>
    <w:rsid w:val="00E760BC"/>
    <w:rsid w:val="00E768B7"/>
    <w:rsid w:val="00E76966"/>
    <w:rsid w:val="00E77353"/>
    <w:rsid w:val="00E77719"/>
    <w:rsid w:val="00E80413"/>
    <w:rsid w:val="00E83299"/>
    <w:rsid w:val="00E84340"/>
    <w:rsid w:val="00E8469F"/>
    <w:rsid w:val="00E848B5"/>
    <w:rsid w:val="00E8638F"/>
    <w:rsid w:val="00E8674F"/>
    <w:rsid w:val="00E86BAB"/>
    <w:rsid w:val="00E900CB"/>
    <w:rsid w:val="00E90C87"/>
    <w:rsid w:val="00E90E07"/>
    <w:rsid w:val="00E91BB4"/>
    <w:rsid w:val="00E9223A"/>
    <w:rsid w:val="00E92DB1"/>
    <w:rsid w:val="00E92E2C"/>
    <w:rsid w:val="00E93066"/>
    <w:rsid w:val="00E9326F"/>
    <w:rsid w:val="00E933D3"/>
    <w:rsid w:val="00E94A91"/>
    <w:rsid w:val="00E95551"/>
    <w:rsid w:val="00E96D9F"/>
    <w:rsid w:val="00E97E0F"/>
    <w:rsid w:val="00EA2411"/>
    <w:rsid w:val="00EA3E55"/>
    <w:rsid w:val="00EA4686"/>
    <w:rsid w:val="00EA5A4E"/>
    <w:rsid w:val="00EA78D2"/>
    <w:rsid w:val="00EB09AF"/>
    <w:rsid w:val="00EB0F17"/>
    <w:rsid w:val="00EB1884"/>
    <w:rsid w:val="00EB2117"/>
    <w:rsid w:val="00EB38B1"/>
    <w:rsid w:val="00EB397D"/>
    <w:rsid w:val="00EB3F17"/>
    <w:rsid w:val="00EB42D5"/>
    <w:rsid w:val="00EB4336"/>
    <w:rsid w:val="00EB4ABC"/>
    <w:rsid w:val="00EB7491"/>
    <w:rsid w:val="00EB7C6E"/>
    <w:rsid w:val="00EB7DF7"/>
    <w:rsid w:val="00EC06FC"/>
    <w:rsid w:val="00EC14D4"/>
    <w:rsid w:val="00EC1BB0"/>
    <w:rsid w:val="00EC7DBD"/>
    <w:rsid w:val="00EC7F99"/>
    <w:rsid w:val="00ED0114"/>
    <w:rsid w:val="00ED49BC"/>
    <w:rsid w:val="00ED4F5A"/>
    <w:rsid w:val="00ED7AF3"/>
    <w:rsid w:val="00EE14F7"/>
    <w:rsid w:val="00EE33B6"/>
    <w:rsid w:val="00EE5916"/>
    <w:rsid w:val="00EE5C0F"/>
    <w:rsid w:val="00EE63EB"/>
    <w:rsid w:val="00EF062D"/>
    <w:rsid w:val="00EF1299"/>
    <w:rsid w:val="00EF150B"/>
    <w:rsid w:val="00EF2FF6"/>
    <w:rsid w:val="00EF3F36"/>
    <w:rsid w:val="00EF4302"/>
    <w:rsid w:val="00EF51F6"/>
    <w:rsid w:val="00EF577B"/>
    <w:rsid w:val="00EF732B"/>
    <w:rsid w:val="00EF7910"/>
    <w:rsid w:val="00F00B3A"/>
    <w:rsid w:val="00F01310"/>
    <w:rsid w:val="00F017A4"/>
    <w:rsid w:val="00F01AC5"/>
    <w:rsid w:val="00F01BCC"/>
    <w:rsid w:val="00F0210A"/>
    <w:rsid w:val="00F0246D"/>
    <w:rsid w:val="00F02682"/>
    <w:rsid w:val="00F0653B"/>
    <w:rsid w:val="00F110BB"/>
    <w:rsid w:val="00F125EE"/>
    <w:rsid w:val="00F13FF7"/>
    <w:rsid w:val="00F145E0"/>
    <w:rsid w:val="00F1515B"/>
    <w:rsid w:val="00F15D53"/>
    <w:rsid w:val="00F170A0"/>
    <w:rsid w:val="00F179B6"/>
    <w:rsid w:val="00F206E3"/>
    <w:rsid w:val="00F217F7"/>
    <w:rsid w:val="00F21952"/>
    <w:rsid w:val="00F227BA"/>
    <w:rsid w:val="00F243BB"/>
    <w:rsid w:val="00F245FD"/>
    <w:rsid w:val="00F248B1"/>
    <w:rsid w:val="00F24DB3"/>
    <w:rsid w:val="00F25E90"/>
    <w:rsid w:val="00F25F69"/>
    <w:rsid w:val="00F27167"/>
    <w:rsid w:val="00F27348"/>
    <w:rsid w:val="00F27745"/>
    <w:rsid w:val="00F300F5"/>
    <w:rsid w:val="00F311F1"/>
    <w:rsid w:val="00F3220C"/>
    <w:rsid w:val="00F32888"/>
    <w:rsid w:val="00F33963"/>
    <w:rsid w:val="00F3422E"/>
    <w:rsid w:val="00F3481E"/>
    <w:rsid w:val="00F349FE"/>
    <w:rsid w:val="00F3505F"/>
    <w:rsid w:val="00F35762"/>
    <w:rsid w:val="00F35DA0"/>
    <w:rsid w:val="00F36146"/>
    <w:rsid w:val="00F364BA"/>
    <w:rsid w:val="00F36EFD"/>
    <w:rsid w:val="00F3785A"/>
    <w:rsid w:val="00F37EA9"/>
    <w:rsid w:val="00F4007B"/>
    <w:rsid w:val="00F40C35"/>
    <w:rsid w:val="00F413E3"/>
    <w:rsid w:val="00F42CB3"/>
    <w:rsid w:val="00F43F7F"/>
    <w:rsid w:val="00F44A12"/>
    <w:rsid w:val="00F47177"/>
    <w:rsid w:val="00F51916"/>
    <w:rsid w:val="00F53608"/>
    <w:rsid w:val="00F54634"/>
    <w:rsid w:val="00F54975"/>
    <w:rsid w:val="00F54B7F"/>
    <w:rsid w:val="00F5516E"/>
    <w:rsid w:val="00F5554D"/>
    <w:rsid w:val="00F55555"/>
    <w:rsid w:val="00F5727D"/>
    <w:rsid w:val="00F578E8"/>
    <w:rsid w:val="00F57A6B"/>
    <w:rsid w:val="00F60EC6"/>
    <w:rsid w:val="00F637AE"/>
    <w:rsid w:val="00F643FB"/>
    <w:rsid w:val="00F65A15"/>
    <w:rsid w:val="00F66621"/>
    <w:rsid w:val="00F667A5"/>
    <w:rsid w:val="00F66C24"/>
    <w:rsid w:val="00F67D27"/>
    <w:rsid w:val="00F7187E"/>
    <w:rsid w:val="00F75BC7"/>
    <w:rsid w:val="00F778EF"/>
    <w:rsid w:val="00F8011D"/>
    <w:rsid w:val="00F814B5"/>
    <w:rsid w:val="00F81E12"/>
    <w:rsid w:val="00F82DB7"/>
    <w:rsid w:val="00F83B6B"/>
    <w:rsid w:val="00F84282"/>
    <w:rsid w:val="00F8474C"/>
    <w:rsid w:val="00F84B21"/>
    <w:rsid w:val="00F85398"/>
    <w:rsid w:val="00F86CDF"/>
    <w:rsid w:val="00F8742A"/>
    <w:rsid w:val="00F87B24"/>
    <w:rsid w:val="00F91645"/>
    <w:rsid w:val="00F932C8"/>
    <w:rsid w:val="00F932E0"/>
    <w:rsid w:val="00F93A86"/>
    <w:rsid w:val="00F93EE4"/>
    <w:rsid w:val="00F942E9"/>
    <w:rsid w:val="00F9481D"/>
    <w:rsid w:val="00F94E55"/>
    <w:rsid w:val="00F97F95"/>
    <w:rsid w:val="00FA3327"/>
    <w:rsid w:val="00FA3D04"/>
    <w:rsid w:val="00FA45E5"/>
    <w:rsid w:val="00FA50C5"/>
    <w:rsid w:val="00FA61D1"/>
    <w:rsid w:val="00FA68A1"/>
    <w:rsid w:val="00FA70D4"/>
    <w:rsid w:val="00FB02D0"/>
    <w:rsid w:val="00FB0AC4"/>
    <w:rsid w:val="00FB187D"/>
    <w:rsid w:val="00FB2353"/>
    <w:rsid w:val="00FB4075"/>
    <w:rsid w:val="00FB631B"/>
    <w:rsid w:val="00FB771C"/>
    <w:rsid w:val="00FC0E1E"/>
    <w:rsid w:val="00FC1692"/>
    <w:rsid w:val="00FC1BAF"/>
    <w:rsid w:val="00FC3B1C"/>
    <w:rsid w:val="00FC3D77"/>
    <w:rsid w:val="00FC47BC"/>
    <w:rsid w:val="00FC4CAC"/>
    <w:rsid w:val="00FC5FC9"/>
    <w:rsid w:val="00FC69B6"/>
    <w:rsid w:val="00FC6AE2"/>
    <w:rsid w:val="00FC7B87"/>
    <w:rsid w:val="00FD2174"/>
    <w:rsid w:val="00FD2401"/>
    <w:rsid w:val="00FD34F7"/>
    <w:rsid w:val="00FD4201"/>
    <w:rsid w:val="00FD4702"/>
    <w:rsid w:val="00FD6E2B"/>
    <w:rsid w:val="00FD7DA2"/>
    <w:rsid w:val="00FE169D"/>
    <w:rsid w:val="00FE25DD"/>
    <w:rsid w:val="00FE27A0"/>
    <w:rsid w:val="00FE2CD7"/>
    <w:rsid w:val="00FE34EF"/>
    <w:rsid w:val="00FE4BAC"/>
    <w:rsid w:val="00FF08C5"/>
    <w:rsid w:val="00FF17B0"/>
    <w:rsid w:val="00FF1F19"/>
    <w:rsid w:val="00FF47C6"/>
    <w:rsid w:val="00FF50EC"/>
    <w:rsid w:val="00FF646F"/>
    <w:rsid w:val="00FF6D52"/>
    <w:rsid w:val="0101D548"/>
    <w:rsid w:val="0116C627"/>
    <w:rsid w:val="019ECF85"/>
    <w:rsid w:val="01EB3197"/>
    <w:rsid w:val="01F80533"/>
    <w:rsid w:val="0208654A"/>
    <w:rsid w:val="02444B8D"/>
    <w:rsid w:val="02B3E319"/>
    <w:rsid w:val="02DAF6E6"/>
    <w:rsid w:val="02FCD4EB"/>
    <w:rsid w:val="0310E3EC"/>
    <w:rsid w:val="032725C4"/>
    <w:rsid w:val="0359403B"/>
    <w:rsid w:val="035E2F87"/>
    <w:rsid w:val="036D66A3"/>
    <w:rsid w:val="0371EFAB"/>
    <w:rsid w:val="03905044"/>
    <w:rsid w:val="03942040"/>
    <w:rsid w:val="03BBBEF6"/>
    <w:rsid w:val="041D5950"/>
    <w:rsid w:val="043EF40F"/>
    <w:rsid w:val="049711D0"/>
    <w:rsid w:val="04E88A7F"/>
    <w:rsid w:val="0506413F"/>
    <w:rsid w:val="053F3C5C"/>
    <w:rsid w:val="056BF1DA"/>
    <w:rsid w:val="05D325A1"/>
    <w:rsid w:val="05F38826"/>
    <w:rsid w:val="06301F3B"/>
    <w:rsid w:val="06DC5850"/>
    <w:rsid w:val="06FDD2A8"/>
    <w:rsid w:val="07337C4D"/>
    <w:rsid w:val="076CCCB1"/>
    <w:rsid w:val="0773B7C9"/>
    <w:rsid w:val="083AEA9C"/>
    <w:rsid w:val="085AEAE2"/>
    <w:rsid w:val="088AD85B"/>
    <w:rsid w:val="08938C08"/>
    <w:rsid w:val="096D6CEA"/>
    <w:rsid w:val="098FCCA4"/>
    <w:rsid w:val="09F8474D"/>
    <w:rsid w:val="0A698C86"/>
    <w:rsid w:val="0A881DE5"/>
    <w:rsid w:val="0AE14FD1"/>
    <w:rsid w:val="0AF51447"/>
    <w:rsid w:val="0B3620C8"/>
    <w:rsid w:val="0BAEB95E"/>
    <w:rsid w:val="0BB13B11"/>
    <w:rsid w:val="0BC636BA"/>
    <w:rsid w:val="0BCCDE2E"/>
    <w:rsid w:val="0C014058"/>
    <w:rsid w:val="0C1A8856"/>
    <w:rsid w:val="0C286B35"/>
    <w:rsid w:val="0CF6132F"/>
    <w:rsid w:val="0D499DAE"/>
    <w:rsid w:val="0D8304F4"/>
    <w:rsid w:val="0DAB1339"/>
    <w:rsid w:val="0DC43B96"/>
    <w:rsid w:val="0DC59C2F"/>
    <w:rsid w:val="0E1730B3"/>
    <w:rsid w:val="0E23D240"/>
    <w:rsid w:val="0EFD7882"/>
    <w:rsid w:val="0F600BF7"/>
    <w:rsid w:val="0F86A7E3"/>
    <w:rsid w:val="103D914D"/>
    <w:rsid w:val="104DD9A2"/>
    <w:rsid w:val="10F46B0C"/>
    <w:rsid w:val="112D5461"/>
    <w:rsid w:val="1136347F"/>
    <w:rsid w:val="11DBDD52"/>
    <w:rsid w:val="1212539D"/>
    <w:rsid w:val="12160A47"/>
    <w:rsid w:val="127F1CE0"/>
    <w:rsid w:val="12D08731"/>
    <w:rsid w:val="13A10664"/>
    <w:rsid w:val="13FA5387"/>
    <w:rsid w:val="14D92B9C"/>
    <w:rsid w:val="14E66C6B"/>
    <w:rsid w:val="151E6D00"/>
    <w:rsid w:val="155427A9"/>
    <w:rsid w:val="15C47603"/>
    <w:rsid w:val="1637D862"/>
    <w:rsid w:val="1690BFB4"/>
    <w:rsid w:val="16A7FBD3"/>
    <w:rsid w:val="16C30579"/>
    <w:rsid w:val="16EC65E2"/>
    <w:rsid w:val="17DC00B3"/>
    <w:rsid w:val="17E33870"/>
    <w:rsid w:val="18432794"/>
    <w:rsid w:val="1858FABE"/>
    <w:rsid w:val="185B5E6A"/>
    <w:rsid w:val="18B362C5"/>
    <w:rsid w:val="18BED0A2"/>
    <w:rsid w:val="18D25736"/>
    <w:rsid w:val="1906EE3D"/>
    <w:rsid w:val="1936343D"/>
    <w:rsid w:val="1936EA87"/>
    <w:rsid w:val="1964CDE7"/>
    <w:rsid w:val="19B7BB04"/>
    <w:rsid w:val="19C872D5"/>
    <w:rsid w:val="1A380402"/>
    <w:rsid w:val="1A7347FE"/>
    <w:rsid w:val="1B26D3DE"/>
    <w:rsid w:val="1B33B380"/>
    <w:rsid w:val="1B39603C"/>
    <w:rsid w:val="1B468C86"/>
    <w:rsid w:val="1C1A5EE9"/>
    <w:rsid w:val="1C82A067"/>
    <w:rsid w:val="1CE3413D"/>
    <w:rsid w:val="1D3EE1FE"/>
    <w:rsid w:val="1DD052CE"/>
    <w:rsid w:val="1DDCE78A"/>
    <w:rsid w:val="1DF6787E"/>
    <w:rsid w:val="1E14B787"/>
    <w:rsid w:val="1E55EB2A"/>
    <w:rsid w:val="1E724138"/>
    <w:rsid w:val="1EDFCC8D"/>
    <w:rsid w:val="1F3FB122"/>
    <w:rsid w:val="1F534D98"/>
    <w:rsid w:val="1F54F40B"/>
    <w:rsid w:val="203CA628"/>
    <w:rsid w:val="205DD63D"/>
    <w:rsid w:val="208EDF60"/>
    <w:rsid w:val="20D549BF"/>
    <w:rsid w:val="20DB8183"/>
    <w:rsid w:val="20E3BF30"/>
    <w:rsid w:val="21056F6A"/>
    <w:rsid w:val="216409C6"/>
    <w:rsid w:val="21922B87"/>
    <w:rsid w:val="21A6599B"/>
    <w:rsid w:val="21C39FC0"/>
    <w:rsid w:val="21C42C87"/>
    <w:rsid w:val="21F5C236"/>
    <w:rsid w:val="22C7354E"/>
    <w:rsid w:val="2325A388"/>
    <w:rsid w:val="234D67F0"/>
    <w:rsid w:val="23627AF7"/>
    <w:rsid w:val="23C06116"/>
    <w:rsid w:val="23E1D1B6"/>
    <w:rsid w:val="23F37989"/>
    <w:rsid w:val="24AAED21"/>
    <w:rsid w:val="24DBC4B6"/>
    <w:rsid w:val="252088D4"/>
    <w:rsid w:val="25CA507D"/>
    <w:rsid w:val="264CC1AC"/>
    <w:rsid w:val="2678CE9F"/>
    <w:rsid w:val="268C6E14"/>
    <w:rsid w:val="26B0C721"/>
    <w:rsid w:val="27386E1C"/>
    <w:rsid w:val="27569D9F"/>
    <w:rsid w:val="2756D79A"/>
    <w:rsid w:val="27A7B363"/>
    <w:rsid w:val="27C8AD7B"/>
    <w:rsid w:val="27D9E6EC"/>
    <w:rsid w:val="27EE1275"/>
    <w:rsid w:val="2897C9CF"/>
    <w:rsid w:val="290BD730"/>
    <w:rsid w:val="2927FDCA"/>
    <w:rsid w:val="294C1CCA"/>
    <w:rsid w:val="29B42DA9"/>
    <w:rsid w:val="2A45B2F8"/>
    <w:rsid w:val="2A732488"/>
    <w:rsid w:val="2AA89616"/>
    <w:rsid w:val="2B51AD3D"/>
    <w:rsid w:val="2BB1107C"/>
    <w:rsid w:val="2BC3F9A6"/>
    <w:rsid w:val="2BEBEDC0"/>
    <w:rsid w:val="2C8C29F9"/>
    <w:rsid w:val="2C913C4D"/>
    <w:rsid w:val="2CBF82F1"/>
    <w:rsid w:val="2CCDFDDF"/>
    <w:rsid w:val="2CE21588"/>
    <w:rsid w:val="2CF0649D"/>
    <w:rsid w:val="2D01D6E1"/>
    <w:rsid w:val="2D0291F2"/>
    <w:rsid w:val="2D1DA6C9"/>
    <w:rsid w:val="2D2629BB"/>
    <w:rsid w:val="2D2F4D5F"/>
    <w:rsid w:val="2D7496BF"/>
    <w:rsid w:val="2DC3A6E9"/>
    <w:rsid w:val="2DFFFB25"/>
    <w:rsid w:val="2E252975"/>
    <w:rsid w:val="2E3D33D3"/>
    <w:rsid w:val="2E48248D"/>
    <w:rsid w:val="2E5EA007"/>
    <w:rsid w:val="2EAC9FF8"/>
    <w:rsid w:val="2ED38E7C"/>
    <w:rsid w:val="2ED995E3"/>
    <w:rsid w:val="2EFA58C9"/>
    <w:rsid w:val="2F1397F0"/>
    <w:rsid w:val="2F1EA397"/>
    <w:rsid w:val="2F2EE24F"/>
    <w:rsid w:val="2F742925"/>
    <w:rsid w:val="2F7A97D4"/>
    <w:rsid w:val="2F8ADC9A"/>
    <w:rsid w:val="301AF09B"/>
    <w:rsid w:val="3055B34A"/>
    <w:rsid w:val="305D89AA"/>
    <w:rsid w:val="30B1BEE8"/>
    <w:rsid w:val="318A15E6"/>
    <w:rsid w:val="31B07C2C"/>
    <w:rsid w:val="31E56840"/>
    <w:rsid w:val="32474C00"/>
    <w:rsid w:val="3258D50A"/>
    <w:rsid w:val="3280CD36"/>
    <w:rsid w:val="32FCAF70"/>
    <w:rsid w:val="334FBD4A"/>
    <w:rsid w:val="338D540C"/>
    <w:rsid w:val="338D9DA1"/>
    <w:rsid w:val="33CD0B7C"/>
    <w:rsid w:val="33D4C631"/>
    <w:rsid w:val="3409A1C6"/>
    <w:rsid w:val="34A0C9F9"/>
    <w:rsid w:val="34D5BCE3"/>
    <w:rsid w:val="352136E7"/>
    <w:rsid w:val="358D56E3"/>
    <w:rsid w:val="359246CC"/>
    <w:rsid w:val="359E67F4"/>
    <w:rsid w:val="35A0F86B"/>
    <w:rsid w:val="36C4F4CE"/>
    <w:rsid w:val="36D6574B"/>
    <w:rsid w:val="36DF07A9"/>
    <w:rsid w:val="37B0CA3B"/>
    <w:rsid w:val="37C716AE"/>
    <w:rsid w:val="37F0481C"/>
    <w:rsid w:val="3830F934"/>
    <w:rsid w:val="38BC5D7F"/>
    <w:rsid w:val="39C3BA0C"/>
    <w:rsid w:val="3A5AD232"/>
    <w:rsid w:val="3ABE8988"/>
    <w:rsid w:val="3ACDE116"/>
    <w:rsid w:val="3B201685"/>
    <w:rsid w:val="3B4C4DCC"/>
    <w:rsid w:val="3B5128B5"/>
    <w:rsid w:val="3B92E66E"/>
    <w:rsid w:val="3B9BFABA"/>
    <w:rsid w:val="3BAEA940"/>
    <w:rsid w:val="3BC01DB3"/>
    <w:rsid w:val="3BEDEA9D"/>
    <w:rsid w:val="3C4EEB82"/>
    <w:rsid w:val="3C615F31"/>
    <w:rsid w:val="3CCE09F4"/>
    <w:rsid w:val="3E140CFA"/>
    <w:rsid w:val="3E32A350"/>
    <w:rsid w:val="3F43476A"/>
    <w:rsid w:val="3FE37CA0"/>
    <w:rsid w:val="3FEDD183"/>
    <w:rsid w:val="4013AA4F"/>
    <w:rsid w:val="4022A09F"/>
    <w:rsid w:val="40E05748"/>
    <w:rsid w:val="41911E71"/>
    <w:rsid w:val="419204A8"/>
    <w:rsid w:val="41E7DFB5"/>
    <w:rsid w:val="427BAF78"/>
    <w:rsid w:val="429BBF0F"/>
    <w:rsid w:val="429F080E"/>
    <w:rsid w:val="42C940DB"/>
    <w:rsid w:val="42CCA5BB"/>
    <w:rsid w:val="42E32D84"/>
    <w:rsid w:val="42F84664"/>
    <w:rsid w:val="434A6526"/>
    <w:rsid w:val="43A377D6"/>
    <w:rsid w:val="43AFEC44"/>
    <w:rsid w:val="43C5A25B"/>
    <w:rsid w:val="4447575F"/>
    <w:rsid w:val="44578571"/>
    <w:rsid w:val="445C9443"/>
    <w:rsid w:val="448F4D43"/>
    <w:rsid w:val="44E17254"/>
    <w:rsid w:val="459D4B4A"/>
    <w:rsid w:val="45D67F48"/>
    <w:rsid w:val="463995C7"/>
    <w:rsid w:val="46462D99"/>
    <w:rsid w:val="46EADC7E"/>
    <w:rsid w:val="4776EB91"/>
    <w:rsid w:val="47784E8E"/>
    <w:rsid w:val="479BA149"/>
    <w:rsid w:val="47C6EE05"/>
    <w:rsid w:val="48217F53"/>
    <w:rsid w:val="48F89B42"/>
    <w:rsid w:val="4903D59F"/>
    <w:rsid w:val="4931121F"/>
    <w:rsid w:val="49481480"/>
    <w:rsid w:val="4950F81A"/>
    <w:rsid w:val="4951023F"/>
    <w:rsid w:val="4962BE66"/>
    <w:rsid w:val="49713689"/>
    <w:rsid w:val="49D77B01"/>
    <w:rsid w:val="49ED7592"/>
    <w:rsid w:val="4A094FD0"/>
    <w:rsid w:val="4A4760EB"/>
    <w:rsid w:val="4A4A8294"/>
    <w:rsid w:val="4A4B07D1"/>
    <w:rsid w:val="4A76090C"/>
    <w:rsid w:val="4AAF54E3"/>
    <w:rsid w:val="4AE3C814"/>
    <w:rsid w:val="4AED53F0"/>
    <w:rsid w:val="4B046188"/>
    <w:rsid w:val="4B04AD4A"/>
    <w:rsid w:val="4B49F63D"/>
    <w:rsid w:val="4B570DC7"/>
    <w:rsid w:val="4BA9A825"/>
    <w:rsid w:val="4BDE3399"/>
    <w:rsid w:val="4C5021FC"/>
    <w:rsid w:val="4C87BF55"/>
    <w:rsid w:val="4CA8D74B"/>
    <w:rsid w:val="4CDBAE09"/>
    <w:rsid w:val="4CF9C3FC"/>
    <w:rsid w:val="4DD98C19"/>
    <w:rsid w:val="4DFCFB5E"/>
    <w:rsid w:val="4E222426"/>
    <w:rsid w:val="4E44A7AC"/>
    <w:rsid w:val="4F1E6D7D"/>
    <w:rsid w:val="4F782A38"/>
    <w:rsid w:val="4F9919CE"/>
    <w:rsid w:val="50BE4564"/>
    <w:rsid w:val="5140E40E"/>
    <w:rsid w:val="518C468C"/>
    <w:rsid w:val="51A8E7C4"/>
    <w:rsid w:val="51AD80FD"/>
    <w:rsid w:val="51C15DC2"/>
    <w:rsid w:val="51EBDFFA"/>
    <w:rsid w:val="52107FD8"/>
    <w:rsid w:val="52A8826B"/>
    <w:rsid w:val="52E83DB5"/>
    <w:rsid w:val="530BD099"/>
    <w:rsid w:val="536E1C59"/>
    <w:rsid w:val="53B57830"/>
    <w:rsid w:val="545EBF1C"/>
    <w:rsid w:val="5460FBF4"/>
    <w:rsid w:val="547E9C68"/>
    <w:rsid w:val="553815BF"/>
    <w:rsid w:val="55567EB8"/>
    <w:rsid w:val="5587F929"/>
    <w:rsid w:val="55EBC476"/>
    <w:rsid w:val="562C5E89"/>
    <w:rsid w:val="566DB37B"/>
    <w:rsid w:val="56858B43"/>
    <w:rsid w:val="56C3A38E"/>
    <w:rsid w:val="56E68C28"/>
    <w:rsid w:val="57635BBC"/>
    <w:rsid w:val="5764DB02"/>
    <w:rsid w:val="57867C17"/>
    <w:rsid w:val="5809355D"/>
    <w:rsid w:val="580F9EF7"/>
    <w:rsid w:val="58101B31"/>
    <w:rsid w:val="5869E364"/>
    <w:rsid w:val="586FB681"/>
    <w:rsid w:val="58BFFE65"/>
    <w:rsid w:val="59196E80"/>
    <w:rsid w:val="595B70B0"/>
    <w:rsid w:val="5967A759"/>
    <w:rsid w:val="5A0DBC5C"/>
    <w:rsid w:val="5B063C90"/>
    <w:rsid w:val="5B413F3A"/>
    <w:rsid w:val="5CC9E790"/>
    <w:rsid w:val="5CE81EE0"/>
    <w:rsid w:val="5CFE69B6"/>
    <w:rsid w:val="5D3DE5B1"/>
    <w:rsid w:val="5D455D1E"/>
    <w:rsid w:val="5D59F115"/>
    <w:rsid w:val="5D74C7F2"/>
    <w:rsid w:val="5DBD0718"/>
    <w:rsid w:val="5DFACBAC"/>
    <w:rsid w:val="5E36EA97"/>
    <w:rsid w:val="5E43E919"/>
    <w:rsid w:val="5E65B7F1"/>
    <w:rsid w:val="5EB58D16"/>
    <w:rsid w:val="5EC5CFA8"/>
    <w:rsid w:val="5F3E86EF"/>
    <w:rsid w:val="5F61B8A0"/>
    <w:rsid w:val="5F9C524E"/>
    <w:rsid w:val="5FB82D0D"/>
    <w:rsid w:val="600AD72E"/>
    <w:rsid w:val="601B6C53"/>
    <w:rsid w:val="6079E3A2"/>
    <w:rsid w:val="60B485E0"/>
    <w:rsid w:val="614DE71B"/>
    <w:rsid w:val="615D692E"/>
    <w:rsid w:val="61694966"/>
    <w:rsid w:val="61AF9606"/>
    <w:rsid w:val="61FD706A"/>
    <w:rsid w:val="62272D35"/>
    <w:rsid w:val="624DB84E"/>
    <w:rsid w:val="625D2EC7"/>
    <w:rsid w:val="62BF97B9"/>
    <w:rsid w:val="62DFDD48"/>
    <w:rsid w:val="631E4D85"/>
    <w:rsid w:val="63D3B67A"/>
    <w:rsid w:val="640B7EA5"/>
    <w:rsid w:val="6443F582"/>
    <w:rsid w:val="6484E088"/>
    <w:rsid w:val="64967042"/>
    <w:rsid w:val="64BF42D7"/>
    <w:rsid w:val="651E9E15"/>
    <w:rsid w:val="6580AA78"/>
    <w:rsid w:val="65DEEC84"/>
    <w:rsid w:val="661B56E2"/>
    <w:rsid w:val="662137BB"/>
    <w:rsid w:val="6634EF8A"/>
    <w:rsid w:val="665DD5BF"/>
    <w:rsid w:val="666BDD3B"/>
    <w:rsid w:val="666DCAE1"/>
    <w:rsid w:val="66C09EFB"/>
    <w:rsid w:val="674CB1BD"/>
    <w:rsid w:val="67838814"/>
    <w:rsid w:val="67AABED8"/>
    <w:rsid w:val="67BC0444"/>
    <w:rsid w:val="67C1DDFF"/>
    <w:rsid w:val="6813792C"/>
    <w:rsid w:val="6836440B"/>
    <w:rsid w:val="68916A41"/>
    <w:rsid w:val="68C8724E"/>
    <w:rsid w:val="68DBA795"/>
    <w:rsid w:val="690EC3F5"/>
    <w:rsid w:val="69C69B0D"/>
    <w:rsid w:val="69D72F62"/>
    <w:rsid w:val="6AA83AB1"/>
    <w:rsid w:val="6B597BBD"/>
    <w:rsid w:val="6B7B9458"/>
    <w:rsid w:val="6B83165D"/>
    <w:rsid w:val="6D28DDC2"/>
    <w:rsid w:val="6D5B8817"/>
    <w:rsid w:val="6DA49A45"/>
    <w:rsid w:val="6DBFD857"/>
    <w:rsid w:val="6DFFFADF"/>
    <w:rsid w:val="6E47CC6E"/>
    <w:rsid w:val="6E771484"/>
    <w:rsid w:val="6F53775C"/>
    <w:rsid w:val="70260A56"/>
    <w:rsid w:val="70707FD3"/>
    <w:rsid w:val="70EB61D9"/>
    <w:rsid w:val="710DE3B4"/>
    <w:rsid w:val="7181C58E"/>
    <w:rsid w:val="72598AE7"/>
    <w:rsid w:val="729A2439"/>
    <w:rsid w:val="72A73F9D"/>
    <w:rsid w:val="72CEE01D"/>
    <w:rsid w:val="738679BA"/>
    <w:rsid w:val="73A82095"/>
    <w:rsid w:val="740D0579"/>
    <w:rsid w:val="741BD0BD"/>
    <w:rsid w:val="7451DD4D"/>
    <w:rsid w:val="74A32788"/>
    <w:rsid w:val="74BF1BDC"/>
    <w:rsid w:val="74E140DC"/>
    <w:rsid w:val="75026423"/>
    <w:rsid w:val="756295DF"/>
    <w:rsid w:val="75A36A60"/>
    <w:rsid w:val="767329ED"/>
    <w:rsid w:val="76984037"/>
    <w:rsid w:val="76AA6B86"/>
    <w:rsid w:val="76B02070"/>
    <w:rsid w:val="76D5B600"/>
    <w:rsid w:val="77CA85B8"/>
    <w:rsid w:val="781A7E30"/>
    <w:rsid w:val="7895FD6C"/>
    <w:rsid w:val="78ED58DD"/>
    <w:rsid w:val="791B8382"/>
    <w:rsid w:val="79221114"/>
    <w:rsid w:val="793EB5DD"/>
    <w:rsid w:val="7955695D"/>
    <w:rsid w:val="79B43929"/>
    <w:rsid w:val="7A4287F3"/>
    <w:rsid w:val="7B23C60E"/>
    <w:rsid w:val="7B7417E5"/>
    <w:rsid w:val="7BE725ED"/>
    <w:rsid w:val="7C0073F3"/>
    <w:rsid w:val="7C12476A"/>
    <w:rsid w:val="7C2514CC"/>
    <w:rsid w:val="7D28F0B5"/>
    <w:rsid w:val="7D619926"/>
    <w:rsid w:val="7D7CBFF5"/>
    <w:rsid w:val="7DB9421C"/>
    <w:rsid w:val="7DBB7138"/>
    <w:rsid w:val="7E209EDF"/>
    <w:rsid w:val="7E912934"/>
    <w:rsid w:val="7FE885C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90169"/>
  <w15:docId w15:val="{79112804-3329-44A5-BAC2-E32C58274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496D"/>
  </w:style>
  <w:style w:type="paragraph" w:styleId="Heading1">
    <w:name w:val="heading 1"/>
    <w:basedOn w:val="Normal"/>
    <w:next w:val="Normal"/>
    <w:link w:val="Heading1Char"/>
    <w:uiPriority w:val="9"/>
    <w:qFormat/>
    <w:rsid w:val="002F2C4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F2C4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EE5C0F"/>
    <w:pPr>
      <w:keepNext/>
      <w:keepLines/>
      <w:spacing w:before="40" w:after="0" w:line="240" w:lineRule="auto"/>
      <w:outlineLvl w:val="2"/>
    </w:pPr>
    <w:rPr>
      <w:rFonts w:ascii="Franklin Gothic Book" w:eastAsia="Franklin Gothic Book" w:hAnsi="Franklin Gothic Book" w:cs="Franklin Gothic Book"/>
      <w:b/>
      <w:bCs/>
      <w:color w:val="1F3763"/>
      <w:sz w:val="24"/>
      <w:szCs w:val="24"/>
    </w:rPr>
  </w:style>
  <w:style w:type="paragraph" w:styleId="Heading4">
    <w:name w:val="heading 4"/>
    <w:basedOn w:val="Normal"/>
    <w:next w:val="Normal"/>
    <w:link w:val="Heading4Char"/>
    <w:uiPriority w:val="9"/>
    <w:unhideWhenUsed/>
    <w:qFormat/>
    <w:rsid w:val="00EE5C0F"/>
    <w:pPr>
      <w:spacing w:after="0"/>
      <w:outlineLvl w:val="3"/>
    </w:pPr>
    <w:rPr>
      <w:rFonts w:ascii="Franklin Gothic Book" w:eastAsia="Franklin Gothic Book" w:hAnsi="Franklin Gothic Book" w:cs="Franklin Gothic Book"/>
      <w:i/>
      <w:iCs/>
      <w:color w:val="2F5496" w:themeColor="accent1" w:themeShade="BF"/>
      <w:sz w:val="24"/>
      <w:szCs w:val="24"/>
    </w:rPr>
  </w:style>
  <w:style w:type="paragraph" w:styleId="Heading5">
    <w:name w:val="heading 5"/>
    <w:basedOn w:val="ListParagraph"/>
    <w:next w:val="Normal"/>
    <w:link w:val="Heading5Char"/>
    <w:uiPriority w:val="9"/>
    <w:unhideWhenUsed/>
    <w:qFormat/>
    <w:rsid w:val="00EE5C0F"/>
    <w:pPr>
      <w:numPr>
        <w:numId w:val="4"/>
      </w:numPr>
      <w:spacing w:after="180" w:line="360" w:lineRule="exact"/>
      <w:outlineLvl w:val="4"/>
    </w:pPr>
    <w:rPr>
      <w:rFonts w:ascii="Franklin Gothic Book" w:eastAsia="Franklin Gothic Book" w:hAnsi="Franklin Gothic Book" w:cs="Franklin Gothic Book"/>
      <w:b/>
      <w:bCs/>
      <w:color w:val="000000" w:themeColor="tex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B2076A"/>
    <w:pPr>
      <w:ind w:left="720"/>
      <w:contextualSpacing/>
    </w:pPr>
  </w:style>
  <w:style w:type="paragraph" w:customStyle="1" w:styleId="NumberedList">
    <w:name w:val="Numbered List"/>
    <w:basedOn w:val="Normal"/>
    <w:qFormat/>
    <w:rsid w:val="00B2076A"/>
    <w:pPr>
      <w:numPr>
        <w:numId w:val="24"/>
      </w:numPr>
      <w:spacing w:after="180" w:line="360" w:lineRule="exact"/>
      <w:contextualSpacing/>
    </w:pPr>
    <w:rPr>
      <w:rFonts w:ascii="Lato" w:hAnsi="Lato"/>
      <w:sz w:val="20"/>
      <w:szCs w:val="20"/>
    </w:rPr>
  </w:style>
  <w:style w:type="character" w:styleId="CommentReference">
    <w:name w:val="annotation reference"/>
    <w:basedOn w:val="DefaultParagraphFont"/>
    <w:uiPriority w:val="99"/>
    <w:semiHidden/>
    <w:rsid w:val="00B2076A"/>
    <w:rPr>
      <w:sz w:val="16"/>
      <w:szCs w:val="16"/>
    </w:rPr>
  </w:style>
  <w:style w:type="paragraph" w:styleId="CommentText">
    <w:name w:val="annotation text"/>
    <w:basedOn w:val="Normal"/>
    <w:link w:val="CommentTextChar"/>
    <w:uiPriority w:val="99"/>
    <w:semiHidden/>
    <w:rsid w:val="00B2076A"/>
    <w:pPr>
      <w:spacing w:after="120" w:line="240" w:lineRule="auto"/>
    </w:pPr>
    <w:rPr>
      <w:rFonts w:ascii="Lato" w:hAnsi="Lato"/>
      <w:sz w:val="20"/>
      <w:szCs w:val="20"/>
    </w:rPr>
  </w:style>
  <w:style w:type="character" w:customStyle="1" w:styleId="CommentTextChar">
    <w:name w:val="Comment Text Char"/>
    <w:basedOn w:val="DefaultParagraphFont"/>
    <w:link w:val="CommentText"/>
    <w:uiPriority w:val="99"/>
    <w:semiHidden/>
    <w:rsid w:val="00B2076A"/>
    <w:rPr>
      <w:rFonts w:ascii="Lato" w:hAnsi="Lato"/>
      <w:sz w:val="20"/>
      <w:szCs w:val="20"/>
    </w:rPr>
  </w:style>
  <w:style w:type="paragraph" w:styleId="BalloonText">
    <w:name w:val="Balloon Text"/>
    <w:basedOn w:val="Normal"/>
    <w:link w:val="BalloonTextChar"/>
    <w:uiPriority w:val="99"/>
    <w:semiHidden/>
    <w:unhideWhenUsed/>
    <w:rsid w:val="00B207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076A"/>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5136EB"/>
    <w:pPr>
      <w:spacing w:after="160"/>
    </w:pPr>
    <w:rPr>
      <w:rFonts w:asciiTheme="minorHAnsi" w:hAnsiTheme="minorHAnsi"/>
      <w:b/>
      <w:bCs/>
    </w:rPr>
  </w:style>
  <w:style w:type="character" w:customStyle="1" w:styleId="CommentSubjectChar">
    <w:name w:val="Comment Subject Char"/>
    <w:basedOn w:val="CommentTextChar"/>
    <w:link w:val="CommentSubject"/>
    <w:uiPriority w:val="99"/>
    <w:semiHidden/>
    <w:rsid w:val="005136EB"/>
    <w:rPr>
      <w:rFonts w:ascii="Lato" w:hAnsi="Lato"/>
      <w:b/>
      <w:bCs/>
      <w:sz w:val="20"/>
      <w:szCs w:val="20"/>
    </w:rPr>
  </w:style>
  <w:style w:type="table" w:styleId="TableGrid">
    <w:name w:val="Table Grid"/>
    <w:basedOn w:val="TableNormal"/>
    <w:uiPriority w:val="39"/>
    <w:rsid w:val="009548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0E5BC0"/>
    <w:pPr>
      <w:spacing w:after="0" w:line="240" w:lineRule="auto"/>
    </w:pPr>
    <w:rPr>
      <w:sz w:val="20"/>
      <w:szCs w:val="20"/>
    </w:rPr>
  </w:style>
  <w:style w:type="character" w:customStyle="1" w:styleId="FootnoteTextChar">
    <w:name w:val="Footnote Text Char"/>
    <w:basedOn w:val="DefaultParagraphFont"/>
    <w:link w:val="FootnoteText"/>
    <w:uiPriority w:val="99"/>
    <w:rsid w:val="000E5BC0"/>
    <w:rPr>
      <w:sz w:val="20"/>
      <w:szCs w:val="20"/>
    </w:rPr>
  </w:style>
  <w:style w:type="character" w:styleId="FootnoteReference">
    <w:name w:val="footnote reference"/>
    <w:basedOn w:val="DefaultParagraphFont"/>
    <w:uiPriority w:val="99"/>
    <w:unhideWhenUsed/>
    <w:rsid w:val="000E5BC0"/>
    <w:rPr>
      <w:vertAlign w:val="superscript"/>
    </w:rPr>
  </w:style>
  <w:style w:type="paragraph" w:customStyle="1" w:styleId="FigureTableNumber">
    <w:name w:val="Figure/Table Number"/>
    <w:basedOn w:val="Normal"/>
    <w:qFormat/>
    <w:rsid w:val="00F814B5"/>
    <w:pPr>
      <w:keepNext/>
      <w:spacing w:before="360" w:after="0" w:line="240" w:lineRule="auto"/>
    </w:pPr>
    <w:rPr>
      <w:rFonts w:ascii="Lato" w:eastAsia="Calibri" w:hAnsi="Lato" w:cs="Times New Roman"/>
      <w:caps/>
      <w:color w:val="4472C4" w:themeColor="accent1"/>
      <w:sz w:val="18"/>
      <w:szCs w:val="18"/>
    </w:rPr>
  </w:style>
  <w:style w:type="character" w:customStyle="1" w:styleId="Heading3Char">
    <w:name w:val="Heading 3 Char"/>
    <w:basedOn w:val="DefaultParagraphFont"/>
    <w:link w:val="Heading3"/>
    <w:uiPriority w:val="9"/>
    <w:rsid w:val="00EE5C0F"/>
    <w:rPr>
      <w:rFonts w:ascii="Franklin Gothic Book" w:eastAsia="Franklin Gothic Book" w:hAnsi="Franklin Gothic Book" w:cs="Franklin Gothic Book"/>
      <w:b/>
      <w:bCs/>
      <w:color w:val="1F3763"/>
      <w:sz w:val="24"/>
      <w:szCs w:val="24"/>
    </w:rPr>
  </w:style>
  <w:style w:type="character" w:styleId="Hyperlink">
    <w:name w:val="Hyperlink"/>
    <w:basedOn w:val="DefaultParagraphFont"/>
    <w:uiPriority w:val="99"/>
    <w:unhideWhenUsed/>
    <w:rsid w:val="00DF27EF"/>
    <w:rPr>
      <w:color w:val="0563C1" w:themeColor="hyperlink"/>
      <w:u w:val="single"/>
    </w:rPr>
  </w:style>
  <w:style w:type="character" w:styleId="Mention">
    <w:name w:val="Mention"/>
    <w:basedOn w:val="DefaultParagraphFont"/>
    <w:uiPriority w:val="99"/>
    <w:unhideWhenUsed/>
    <w:rsid w:val="00DF27EF"/>
    <w:rPr>
      <w:color w:val="2B579A"/>
      <w:shd w:val="clear" w:color="auto" w:fill="E6E6E6"/>
    </w:rPr>
  </w:style>
  <w:style w:type="character" w:customStyle="1" w:styleId="normaltextrun1">
    <w:name w:val="normaltextrun1"/>
    <w:basedOn w:val="DefaultParagraphFont"/>
    <w:rsid w:val="00990DBF"/>
  </w:style>
  <w:style w:type="paragraph" w:customStyle="1" w:styleId="FigureTableNotes">
    <w:name w:val="Figure/Table Notes"/>
    <w:basedOn w:val="Normal"/>
    <w:qFormat/>
    <w:rsid w:val="00990DBF"/>
    <w:pPr>
      <w:spacing w:before="60" w:after="320" w:line="240" w:lineRule="exact"/>
      <w:contextualSpacing/>
    </w:pPr>
    <w:rPr>
      <w:rFonts w:ascii="Lato" w:hAnsi="Lato"/>
      <w:iCs/>
      <w:sz w:val="16"/>
      <w:szCs w:val="18"/>
    </w:rPr>
  </w:style>
  <w:style w:type="paragraph" w:styleId="Revision">
    <w:name w:val="Revision"/>
    <w:hidden/>
    <w:uiPriority w:val="99"/>
    <w:semiHidden/>
    <w:rsid w:val="008D4763"/>
    <w:pPr>
      <w:spacing w:after="0" w:line="240" w:lineRule="auto"/>
    </w:pPr>
  </w:style>
  <w:style w:type="paragraph" w:styleId="Header">
    <w:name w:val="header"/>
    <w:basedOn w:val="Normal"/>
    <w:link w:val="HeaderChar"/>
    <w:uiPriority w:val="99"/>
    <w:unhideWhenUsed/>
    <w:rsid w:val="008201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0117"/>
  </w:style>
  <w:style w:type="paragraph" w:styleId="Footer">
    <w:name w:val="footer"/>
    <w:basedOn w:val="Normal"/>
    <w:link w:val="FooterChar"/>
    <w:uiPriority w:val="99"/>
    <w:unhideWhenUsed/>
    <w:rsid w:val="008201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0117"/>
  </w:style>
  <w:style w:type="character" w:customStyle="1" w:styleId="normaltextrun">
    <w:name w:val="normaltextrun"/>
    <w:basedOn w:val="DefaultParagraphFont"/>
    <w:rsid w:val="00104944"/>
  </w:style>
  <w:style w:type="paragraph" w:customStyle="1" w:styleId="paragraph">
    <w:name w:val="paragraph"/>
    <w:basedOn w:val="Normal"/>
    <w:rsid w:val="0010494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104944"/>
  </w:style>
  <w:style w:type="character" w:styleId="FollowedHyperlink">
    <w:name w:val="FollowedHyperlink"/>
    <w:basedOn w:val="DefaultParagraphFont"/>
    <w:uiPriority w:val="99"/>
    <w:semiHidden/>
    <w:unhideWhenUsed/>
    <w:rsid w:val="00CC17FB"/>
    <w:rPr>
      <w:color w:val="954F72" w:themeColor="followedHyperlink"/>
      <w:u w:val="single"/>
    </w:rPr>
  </w:style>
  <w:style w:type="character" w:customStyle="1" w:styleId="Heading1Char">
    <w:name w:val="Heading 1 Char"/>
    <w:basedOn w:val="DefaultParagraphFont"/>
    <w:link w:val="Heading1"/>
    <w:uiPriority w:val="9"/>
    <w:rsid w:val="002F2C4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2F2C42"/>
    <w:rPr>
      <w:rFonts w:asciiTheme="majorHAnsi" w:eastAsiaTheme="majorEastAsia" w:hAnsiTheme="majorHAnsi" w:cstheme="majorBidi"/>
      <w:color w:val="2F5496" w:themeColor="accent1" w:themeShade="BF"/>
      <w:sz w:val="26"/>
      <w:szCs w:val="2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styleId="UnresolvedMention">
    <w:name w:val="Unresolved Mention"/>
    <w:basedOn w:val="DefaultParagraphFont"/>
    <w:uiPriority w:val="99"/>
    <w:unhideWhenUsed/>
    <w:rsid w:val="000D2205"/>
    <w:rPr>
      <w:color w:val="605E5C"/>
      <w:shd w:val="clear" w:color="auto" w:fill="E1DFDD"/>
    </w:rPr>
  </w:style>
  <w:style w:type="paragraph" w:customStyle="1" w:styleId="TableText">
    <w:name w:val="Table Text"/>
    <w:basedOn w:val="Normal"/>
    <w:qFormat/>
    <w:rsid w:val="64967042"/>
    <w:pPr>
      <w:spacing w:after="120"/>
    </w:pPr>
    <w:rPr>
      <w:rFonts w:ascii="Franklin Gothic Book" w:eastAsia="Calibri" w:hAnsi="Franklin Gothic Book"/>
    </w:rPr>
  </w:style>
  <w:style w:type="character" w:customStyle="1" w:styleId="Heading4Char">
    <w:name w:val="Heading 4 Char"/>
    <w:basedOn w:val="DefaultParagraphFont"/>
    <w:link w:val="Heading4"/>
    <w:uiPriority w:val="9"/>
    <w:rsid w:val="00EE5C0F"/>
    <w:rPr>
      <w:rFonts w:ascii="Franklin Gothic Book" w:eastAsia="Franklin Gothic Book" w:hAnsi="Franklin Gothic Book" w:cs="Franklin Gothic Book"/>
      <w:i/>
      <w:iCs/>
      <w:color w:val="2F5496" w:themeColor="accent1" w:themeShade="BF"/>
      <w:sz w:val="24"/>
      <w:szCs w:val="24"/>
    </w:rPr>
  </w:style>
  <w:style w:type="character" w:customStyle="1" w:styleId="Heading5Char">
    <w:name w:val="Heading 5 Char"/>
    <w:basedOn w:val="DefaultParagraphFont"/>
    <w:link w:val="Heading5"/>
    <w:uiPriority w:val="9"/>
    <w:rsid w:val="00EE5C0F"/>
    <w:rPr>
      <w:rFonts w:ascii="Franklin Gothic Book" w:eastAsia="Franklin Gothic Book" w:hAnsi="Franklin Gothic Book" w:cs="Franklin Gothic Book"/>
      <w:b/>
      <w:bCs/>
      <w:color w:val="000000" w:themeColor="text1"/>
      <w:sz w:val="24"/>
      <w:szCs w:val="24"/>
    </w:rPr>
  </w:style>
  <w:style w:type="paragraph" w:customStyle="1" w:styleId="TableTitle">
    <w:name w:val="Table Title"/>
    <w:basedOn w:val="Normal"/>
    <w:qFormat/>
    <w:rsid w:val="00EE5C0F"/>
    <w:rPr>
      <w:rFonts w:ascii="Franklin Gothic Book" w:eastAsia="Franklin Gothic Book" w:hAnsi="Franklin Gothic Book" w:cs="Franklin Gothic Book"/>
      <w:caps/>
      <w:color w:val="4471C4"/>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3691752">
      <w:bodyDiv w:val="1"/>
      <w:marLeft w:val="0"/>
      <w:marRight w:val="0"/>
      <w:marTop w:val="0"/>
      <w:marBottom w:val="0"/>
      <w:divBdr>
        <w:top w:val="none" w:sz="0" w:space="0" w:color="auto"/>
        <w:left w:val="none" w:sz="0" w:space="0" w:color="auto"/>
        <w:bottom w:val="none" w:sz="0" w:space="0" w:color="auto"/>
        <w:right w:val="none" w:sz="0" w:space="0" w:color="auto"/>
      </w:divBdr>
      <w:divsChild>
        <w:div w:id="1322273508">
          <w:marLeft w:val="0"/>
          <w:marRight w:val="0"/>
          <w:marTop w:val="0"/>
          <w:marBottom w:val="0"/>
          <w:divBdr>
            <w:top w:val="none" w:sz="0" w:space="0" w:color="auto"/>
            <w:left w:val="none" w:sz="0" w:space="0" w:color="auto"/>
            <w:bottom w:val="none" w:sz="0" w:space="0" w:color="auto"/>
            <w:right w:val="none" w:sz="0" w:space="0" w:color="auto"/>
          </w:divBdr>
        </w:div>
      </w:divsChild>
    </w:div>
    <w:div w:id="20038536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mls.gov/grants/available/native-americannative-hawaiian-museum-services-program"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mls.gov/grants/available/native-american-library-services-enhancement-grant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EPlagman@imls.go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mls.gov/grants/available/native-american-library-services-basic-grants" TargetMode="External"/><Relationship Id="rId5" Type="http://schemas.openxmlformats.org/officeDocument/2006/relationships/numbering" Target="numbering.xml"/><Relationship Id="rId15" Type="http://schemas.openxmlformats.org/officeDocument/2006/relationships/hyperlink" Target="https://maps.foundationcenter.org/"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mls.gov/grants/available/native-hawaiian-library-services"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doi.org/10.17226/18293" TargetMode="External"/><Relationship Id="rId3" Type="http://schemas.openxmlformats.org/officeDocument/2006/relationships/hyperlink" Target="https://www.imls.gov/sites/default/files/publications/documents/2019apr.pdf)" TargetMode="External"/><Relationship Id="rId7" Type="http://schemas.openxmlformats.org/officeDocument/2006/relationships/hyperlink" Target="https://doi.org/10.1177/147078530805000107" TargetMode="External"/><Relationship Id="rId2" Type="http://schemas.openxmlformats.org/officeDocument/2006/relationships/hyperlink" Target="https://www.imls.gov/sites/default/files/2022-02/2021apr.pdf" TargetMode="External"/><Relationship Id="rId1" Type="http://schemas.openxmlformats.org/officeDocument/2006/relationships/hyperlink" Target="https://www.qualitative-research.net/index.php/fqs/article/view/1428/3027" TargetMode="External"/><Relationship Id="rId6" Type="http://schemas.openxmlformats.org/officeDocument/2006/relationships/hyperlink" Target="https://www.betterevaluation.org/en/plan/approach/appreciative_inquiry" TargetMode="External"/><Relationship Id="rId5" Type="http://schemas.openxmlformats.org/officeDocument/2006/relationships/hyperlink" Target="https://www.atalm.org/sites/default/files/sustaining_indigenous_culture.pdf" TargetMode="External"/><Relationship Id="rId4" Type="http://schemas.openxmlformats.org/officeDocument/2006/relationships/hyperlink" Target="https://www.imls.gov/sites/default/files/2021-01/2021-aahc-evaluation-report.pdf" TargetMode="External"/><Relationship Id="rId9" Type="http://schemas.openxmlformats.org/officeDocument/2006/relationships/hyperlink" Target="https://www.huduser.gov/portal/sites/default/files/pdf/PayforSucces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EBD5D3A7B3F774CB6331CA819732ECB" ma:contentTypeVersion="12" ma:contentTypeDescription="Create a new document." ma:contentTypeScope="" ma:versionID="e489af2a4e6584d0e5809f838e0da565">
  <xsd:schema xmlns:xsd="http://www.w3.org/2001/XMLSchema" xmlns:xs="http://www.w3.org/2001/XMLSchema" xmlns:p="http://schemas.microsoft.com/office/2006/metadata/properties" xmlns:ns3="21faa1ac-10b1-4380-8dd7-0a7ddc825f5c" xmlns:ns4="62703bad-f53f-4fca-af34-cba8efa87c82" targetNamespace="http://schemas.microsoft.com/office/2006/metadata/properties" ma:root="true" ma:fieldsID="ce04eca720eb9877965e58660018f202" ns3:_="" ns4:_="">
    <xsd:import namespace="21faa1ac-10b1-4380-8dd7-0a7ddc825f5c"/>
    <xsd:import namespace="62703bad-f53f-4fca-af34-cba8efa87c8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faa1ac-10b1-4380-8dd7-0a7ddc825f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2703bad-f53f-4fca-af34-cba8efa87c8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2C98DC-E4D8-4785-80F5-A736CD82E7B2}">
  <ds:schemaRefs>
    <ds:schemaRef ds:uri="http://schemas.microsoft.com/sharepoint/v3/contenttype/forms"/>
  </ds:schemaRefs>
</ds:datastoreItem>
</file>

<file path=customXml/itemProps2.xml><?xml version="1.0" encoding="utf-8"?>
<ds:datastoreItem xmlns:ds="http://schemas.openxmlformats.org/officeDocument/2006/customXml" ds:itemID="{C5799167-F036-491A-9500-5EF04E4DADB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92F1335-2CBB-48AB-A748-921B5127E7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faa1ac-10b1-4380-8dd7-0a7ddc825f5c"/>
    <ds:schemaRef ds:uri="62703bad-f53f-4fca-af34-cba8efa87c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8B63B34-D533-492A-80C2-C0D9C21701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440</TotalTime>
  <Pages>23</Pages>
  <Words>7178</Words>
  <Characters>40916</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Eldridge, Matthew</dc:creator>
  <cp:keywords/>
  <dc:description/>
  <cp:lastModifiedBy>Connie Bodner</cp:lastModifiedBy>
  <cp:revision>10</cp:revision>
  <cp:lastPrinted>2022-04-13T21:33:00Z</cp:lastPrinted>
  <dcterms:created xsi:type="dcterms:W3CDTF">2022-06-12T18:52:00Z</dcterms:created>
  <dcterms:modified xsi:type="dcterms:W3CDTF">2022-06-22T13:27:00Z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0x0101006EBD5D3A7B3F774CB6331CA819732ECB</vt:lpwstr>
  </property>
</Properties>
</file>